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090A" w:rsidRPr="009B217C" w:rsidRDefault="00000000">
      <w:pPr>
        <w:spacing w:line="360" w:lineRule="auto"/>
        <w:jc w:val="both"/>
        <w:rPr>
          <w:rFonts w:ascii="Arial" w:eastAsia="Arial" w:hAnsi="Arial" w:cs="Arial"/>
          <w:b/>
          <w:color w:val="000000"/>
        </w:rPr>
      </w:pPr>
      <w:r w:rsidRPr="009B217C">
        <w:rPr>
          <w:rFonts w:ascii="Arial" w:eastAsia="Arial" w:hAnsi="Arial" w:cs="Arial"/>
          <w:b/>
          <w:color w:val="000000"/>
        </w:rPr>
        <w:t>Submission on the General Comment No. 26 of the Committee on the Rights of</w:t>
      </w:r>
    </w:p>
    <w:p w14:paraId="00000002" w14:textId="77777777" w:rsidR="0005090A" w:rsidRPr="009B217C" w:rsidRDefault="00000000">
      <w:pPr>
        <w:spacing w:line="360" w:lineRule="auto"/>
        <w:jc w:val="both"/>
        <w:rPr>
          <w:rFonts w:ascii="Arial" w:eastAsia="Arial" w:hAnsi="Arial" w:cs="Arial"/>
          <w:b/>
          <w:color w:val="000000"/>
        </w:rPr>
      </w:pPr>
      <w:r w:rsidRPr="009B217C">
        <w:rPr>
          <w:rFonts w:ascii="Arial" w:eastAsia="Arial" w:hAnsi="Arial" w:cs="Arial"/>
          <w:b/>
          <w:color w:val="000000"/>
        </w:rPr>
        <w:t>the Child on children’s rights and the environment with a special focus on climate change</w:t>
      </w:r>
    </w:p>
    <w:p w14:paraId="00000003" w14:textId="77777777" w:rsidR="0005090A" w:rsidRPr="009B217C" w:rsidRDefault="0005090A">
      <w:pPr>
        <w:spacing w:line="360" w:lineRule="auto"/>
        <w:jc w:val="both"/>
        <w:rPr>
          <w:rFonts w:ascii="Arial" w:eastAsia="Arial" w:hAnsi="Arial" w:cs="Arial"/>
          <w:color w:val="000000"/>
        </w:rPr>
      </w:pPr>
    </w:p>
    <w:p w14:paraId="00000004" w14:textId="77777777" w:rsidR="0005090A" w:rsidRDefault="00000000">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We are in a period in which the crises we face are more </w:t>
      </w:r>
      <w:r>
        <w:rPr>
          <w:rFonts w:ascii="Arial" w:eastAsia="Arial" w:hAnsi="Arial" w:cs="Arial"/>
          <w:sz w:val="22"/>
          <w:szCs w:val="22"/>
        </w:rPr>
        <w:t>diversified</w:t>
      </w:r>
      <w:r>
        <w:rPr>
          <w:rFonts w:ascii="Arial" w:eastAsia="Arial" w:hAnsi="Arial" w:cs="Arial"/>
          <w:color w:val="000000"/>
          <w:sz w:val="22"/>
          <w:szCs w:val="22"/>
        </w:rPr>
        <w:t xml:space="preserve"> and their intersectional effects are being felt more and more strongly every day. The current age of crises affects education in different ways and dimensions, as </w:t>
      </w:r>
      <w:r>
        <w:rPr>
          <w:rFonts w:ascii="Arial" w:eastAsia="Arial" w:hAnsi="Arial" w:cs="Arial"/>
          <w:sz w:val="22"/>
          <w:szCs w:val="22"/>
        </w:rPr>
        <w:t>is the case for other rights and systems</w:t>
      </w:r>
      <w:r>
        <w:rPr>
          <w:rFonts w:ascii="Arial" w:eastAsia="Arial" w:hAnsi="Arial" w:cs="Arial"/>
          <w:color w:val="000000"/>
          <w:sz w:val="22"/>
          <w:szCs w:val="22"/>
        </w:rPr>
        <w:t xml:space="preserve">. This </w:t>
      </w:r>
      <w:r>
        <w:rPr>
          <w:rFonts w:ascii="Arial" w:eastAsia="Arial" w:hAnsi="Arial" w:cs="Arial"/>
          <w:sz w:val="22"/>
          <w:szCs w:val="22"/>
        </w:rPr>
        <w:t>concept note</w:t>
      </w:r>
      <w:r>
        <w:rPr>
          <w:rFonts w:ascii="Arial" w:eastAsia="Arial" w:hAnsi="Arial" w:cs="Arial"/>
          <w:color w:val="000000"/>
          <w:sz w:val="22"/>
          <w:szCs w:val="22"/>
        </w:rPr>
        <w:t xml:space="preserve"> focuses on the education-related </w:t>
      </w:r>
      <w:r>
        <w:rPr>
          <w:rFonts w:ascii="Arial" w:eastAsia="Arial" w:hAnsi="Arial" w:cs="Arial"/>
          <w:sz w:val="22"/>
          <w:szCs w:val="22"/>
        </w:rPr>
        <w:t>components</w:t>
      </w:r>
      <w:r>
        <w:rPr>
          <w:rFonts w:ascii="Arial" w:eastAsia="Arial" w:hAnsi="Arial" w:cs="Arial"/>
          <w:color w:val="000000"/>
          <w:sz w:val="22"/>
          <w:szCs w:val="22"/>
        </w:rPr>
        <w:t xml:space="preserve"> of the </w:t>
      </w:r>
      <w:r>
        <w:rPr>
          <w:rFonts w:ascii="Arial" w:eastAsia="Arial" w:hAnsi="Arial" w:cs="Arial"/>
          <w:sz w:val="22"/>
          <w:szCs w:val="22"/>
        </w:rPr>
        <w:t xml:space="preserve">draft </w:t>
      </w:r>
      <w:r>
        <w:rPr>
          <w:rFonts w:ascii="Arial" w:eastAsia="Arial" w:hAnsi="Arial" w:cs="Arial"/>
          <w:color w:val="000000"/>
          <w:sz w:val="22"/>
          <w:szCs w:val="22"/>
        </w:rPr>
        <w:t>general comment under different headings.</w:t>
      </w:r>
    </w:p>
    <w:p w14:paraId="00000005" w14:textId="77777777" w:rsidR="0005090A" w:rsidRDefault="0005090A">
      <w:pPr>
        <w:spacing w:line="360" w:lineRule="auto"/>
        <w:jc w:val="both"/>
        <w:rPr>
          <w:rFonts w:ascii="Arial" w:eastAsia="Arial" w:hAnsi="Arial" w:cs="Arial"/>
          <w:color w:val="000000"/>
          <w:sz w:val="22"/>
          <w:szCs w:val="22"/>
        </w:rPr>
      </w:pPr>
    </w:p>
    <w:p w14:paraId="00000006" w14:textId="77777777" w:rsidR="0005090A" w:rsidRDefault="00000000">
      <w:pPr>
        <w:spacing w:line="360" w:lineRule="auto"/>
        <w:jc w:val="both"/>
        <w:rPr>
          <w:rFonts w:ascii="Arial" w:eastAsia="Arial" w:hAnsi="Arial" w:cs="Arial"/>
          <w:b/>
          <w:color w:val="000000"/>
          <w:sz w:val="22"/>
          <w:szCs w:val="22"/>
          <w:u w:val="single"/>
        </w:rPr>
      </w:pPr>
      <w:r>
        <w:rPr>
          <w:rFonts w:ascii="Arial" w:eastAsia="Arial" w:hAnsi="Arial" w:cs="Arial"/>
          <w:b/>
          <w:color w:val="000000"/>
          <w:sz w:val="22"/>
          <w:szCs w:val="22"/>
          <w:u w:val="single"/>
        </w:rPr>
        <w:t>Early childhood education</w:t>
      </w:r>
    </w:p>
    <w:p w14:paraId="00000007" w14:textId="77777777" w:rsidR="0005090A" w:rsidRDefault="0005090A">
      <w:pPr>
        <w:spacing w:line="360" w:lineRule="auto"/>
        <w:jc w:val="both"/>
        <w:rPr>
          <w:rFonts w:ascii="Arial" w:eastAsia="Arial" w:hAnsi="Arial" w:cs="Arial"/>
          <w:color w:val="000000"/>
          <w:sz w:val="22"/>
          <w:szCs w:val="22"/>
        </w:rPr>
      </w:pPr>
    </w:p>
    <w:p w14:paraId="00000008" w14:textId="77777777" w:rsidR="0005090A" w:rsidRDefault="00000000">
      <w:pPr>
        <w:spacing w:line="360" w:lineRule="auto"/>
        <w:jc w:val="both"/>
        <w:rPr>
          <w:rFonts w:ascii="Arial" w:eastAsia="Arial" w:hAnsi="Arial" w:cs="Arial"/>
          <w:color w:val="000000"/>
          <w:sz w:val="22"/>
          <w:szCs w:val="22"/>
        </w:rPr>
      </w:pPr>
      <w:r>
        <w:rPr>
          <w:rFonts w:ascii="Arial" w:eastAsia="Arial" w:hAnsi="Arial" w:cs="Arial"/>
          <w:color w:val="000000"/>
          <w:sz w:val="22"/>
          <w:szCs w:val="22"/>
        </w:rPr>
        <w:t>Education plays an important role in understanding the impacts of the climate crisis and building knowledge, skills, values, and attitudes toward the climate crisis.</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w:t>
      </w:r>
      <w:r>
        <w:rPr>
          <w:rFonts w:ascii="Arial" w:eastAsia="Arial" w:hAnsi="Arial" w:cs="Arial"/>
          <w:i/>
          <w:color w:val="000000"/>
          <w:sz w:val="22"/>
          <w:szCs w:val="22"/>
        </w:rPr>
        <w:t xml:space="preserve">The Climate Crisis Is </w:t>
      </w:r>
      <w:proofErr w:type="gramStart"/>
      <w:r>
        <w:rPr>
          <w:rFonts w:ascii="Arial" w:eastAsia="Arial" w:hAnsi="Arial" w:cs="Arial"/>
          <w:i/>
          <w:color w:val="000000"/>
          <w:sz w:val="22"/>
          <w:szCs w:val="22"/>
        </w:rPr>
        <w:t>A</w:t>
      </w:r>
      <w:proofErr w:type="gramEnd"/>
      <w:r>
        <w:rPr>
          <w:rFonts w:ascii="Arial" w:eastAsia="Arial" w:hAnsi="Arial" w:cs="Arial"/>
          <w:i/>
          <w:color w:val="000000"/>
          <w:sz w:val="22"/>
          <w:szCs w:val="22"/>
        </w:rPr>
        <w:t xml:space="preserve"> Child Rights Crisis</w:t>
      </w:r>
      <w:r>
        <w:rPr>
          <w:rFonts w:ascii="Arial" w:eastAsia="Arial" w:hAnsi="Arial" w:cs="Arial"/>
          <w:color w:val="000000"/>
          <w:sz w:val="22"/>
          <w:szCs w:val="22"/>
        </w:rPr>
        <w:t xml:space="preserve"> report prepared by </w:t>
      </w:r>
      <w:r>
        <w:rPr>
          <w:rFonts w:ascii="Arial" w:eastAsia="Arial" w:hAnsi="Arial" w:cs="Arial"/>
          <w:color w:val="202124"/>
          <w:sz w:val="22"/>
          <w:szCs w:val="22"/>
          <w:highlight w:val="white"/>
        </w:rPr>
        <w:t>United Nations International Children's Emergency Fund</w:t>
      </w:r>
      <w:r>
        <w:rPr>
          <w:rFonts w:ascii="Arial" w:eastAsia="Arial" w:hAnsi="Arial" w:cs="Arial"/>
          <w:color w:val="202124"/>
          <w:highlight w:val="white"/>
        </w:rPr>
        <w:t xml:space="preserve"> (</w:t>
      </w:r>
      <w:r>
        <w:rPr>
          <w:rFonts w:ascii="Arial" w:eastAsia="Arial" w:hAnsi="Arial" w:cs="Arial"/>
          <w:color w:val="000000"/>
          <w:sz w:val="22"/>
          <w:szCs w:val="22"/>
        </w:rPr>
        <w:t xml:space="preserve">UNICEF) states the finding that children and communities who receive education are generally </w:t>
      </w:r>
      <w:r>
        <w:rPr>
          <w:rFonts w:ascii="Arial" w:eastAsia="Arial" w:hAnsi="Arial" w:cs="Arial"/>
          <w:sz w:val="22"/>
          <w:szCs w:val="22"/>
        </w:rPr>
        <w:t>empowered</w:t>
      </w:r>
      <w:r>
        <w:rPr>
          <w:rFonts w:ascii="Arial" w:eastAsia="Arial" w:hAnsi="Arial" w:cs="Arial"/>
          <w:color w:val="000000"/>
          <w:sz w:val="22"/>
          <w:szCs w:val="22"/>
        </w:rPr>
        <w:t xml:space="preserve"> and more </w:t>
      </w:r>
      <w:r>
        <w:rPr>
          <w:rFonts w:ascii="Arial" w:eastAsia="Arial" w:hAnsi="Arial" w:cs="Arial"/>
          <w:sz w:val="22"/>
          <w:szCs w:val="22"/>
        </w:rPr>
        <w:t>adaptive</w:t>
      </w:r>
      <w:r>
        <w:rPr>
          <w:rFonts w:ascii="Arial" w:eastAsia="Arial" w:hAnsi="Arial" w:cs="Arial"/>
          <w:color w:val="000000"/>
          <w:sz w:val="22"/>
          <w:szCs w:val="22"/>
        </w:rPr>
        <w:t xml:space="preserve"> in disaster preparedness, response, and recovery.</w:t>
      </w:r>
      <w:r>
        <w:rPr>
          <w:rFonts w:ascii="Arial" w:eastAsia="Arial" w:hAnsi="Arial" w:cs="Arial"/>
          <w:color w:val="000000"/>
          <w:sz w:val="22"/>
          <w:szCs w:val="22"/>
          <w:vertAlign w:val="superscript"/>
        </w:rPr>
        <w:footnoteReference w:id="2"/>
      </w:r>
    </w:p>
    <w:p w14:paraId="00000009" w14:textId="77777777" w:rsidR="0005090A" w:rsidRDefault="0005090A">
      <w:pPr>
        <w:spacing w:line="360" w:lineRule="auto"/>
        <w:jc w:val="both"/>
        <w:rPr>
          <w:rFonts w:ascii="Arial" w:eastAsia="Arial" w:hAnsi="Arial" w:cs="Arial"/>
          <w:color w:val="000000"/>
          <w:sz w:val="22"/>
          <w:szCs w:val="22"/>
        </w:rPr>
      </w:pPr>
    </w:p>
    <w:p w14:paraId="0000000A" w14:textId="77777777" w:rsidR="0005090A" w:rsidRDefault="00000000">
      <w:pPr>
        <w:spacing w:line="360" w:lineRule="auto"/>
        <w:jc w:val="both"/>
        <w:rPr>
          <w:rFonts w:ascii="Arial" w:eastAsia="Arial" w:hAnsi="Arial" w:cs="Arial"/>
          <w:sz w:val="22"/>
          <w:szCs w:val="22"/>
        </w:rPr>
      </w:pPr>
      <w:bookmarkStart w:id="0" w:name="_gjdgxs" w:colFirst="0" w:colLast="0"/>
      <w:bookmarkEnd w:id="0"/>
      <w:r>
        <w:rPr>
          <w:rFonts w:ascii="Arial" w:eastAsia="Arial" w:hAnsi="Arial" w:cs="Arial"/>
          <w:color w:val="000000"/>
          <w:sz w:val="22"/>
          <w:szCs w:val="22"/>
        </w:rPr>
        <w:t>Providing access to education in early childhood is closely related to children’s right to development.</w:t>
      </w:r>
      <w:r>
        <w:rPr>
          <w:rFonts w:ascii="Arial" w:eastAsia="Arial" w:hAnsi="Arial" w:cs="Arial"/>
          <w:color w:val="000000"/>
          <w:sz w:val="22"/>
          <w:szCs w:val="22"/>
          <w:vertAlign w:val="superscript"/>
        </w:rPr>
        <w:footnoteReference w:id="3"/>
      </w:r>
      <w:r>
        <w:rPr>
          <w:rFonts w:ascii="Arial" w:eastAsia="Arial" w:hAnsi="Arial" w:cs="Arial"/>
          <w:color w:val="000000"/>
          <w:sz w:val="22"/>
          <w:szCs w:val="22"/>
        </w:rPr>
        <w:t xml:space="preserve"> </w:t>
      </w:r>
      <w:r>
        <w:rPr>
          <w:rFonts w:ascii="Arial" w:eastAsia="Arial" w:hAnsi="Arial" w:cs="Arial"/>
          <w:sz w:val="22"/>
          <w:szCs w:val="22"/>
        </w:rPr>
        <w:t>How children experience</w:t>
      </w:r>
      <w:r>
        <w:rPr>
          <w:rFonts w:ascii="Arial" w:eastAsia="Arial" w:hAnsi="Arial" w:cs="Arial"/>
          <w:color w:val="000000"/>
          <w:sz w:val="22"/>
          <w:szCs w:val="22"/>
        </w:rPr>
        <w:t xml:space="preserve"> growth and development in this period differs according to their gender, living conditions, family structures, care, and education systems, as well as their individual characteristics.</w:t>
      </w:r>
      <w:r>
        <w:rPr>
          <w:rFonts w:ascii="Arial" w:eastAsia="Arial" w:hAnsi="Arial" w:cs="Arial"/>
          <w:color w:val="000000"/>
          <w:sz w:val="22"/>
          <w:szCs w:val="22"/>
          <w:vertAlign w:val="superscript"/>
        </w:rPr>
        <w:footnoteReference w:id="4"/>
      </w:r>
      <w:r>
        <w:rPr>
          <w:rFonts w:ascii="Arial" w:eastAsia="Arial" w:hAnsi="Arial" w:cs="Arial"/>
          <w:color w:val="000000"/>
          <w:sz w:val="22"/>
          <w:szCs w:val="22"/>
        </w:rPr>
        <w:t xml:space="preserve"> Research shows children in the early childhood period are among the most vulnerable and disadvantaged groups facing the negative impacts of environmental crises. In this respect, strengthening </w:t>
      </w:r>
      <w:r>
        <w:rPr>
          <w:rFonts w:ascii="Arial" w:eastAsia="Arial" w:hAnsi="Arial" w:cs="Arial"/>
          <w:sz w:val="22"/>
          <w:szCs w:val="22"/>
        </w:rPr>
        <w:t xml:space="preserve">early childhood </w:t>
      </w:r>
      <w:r>
        <w:rPr>
          <w:rFonts w:ascii="Arial" w:eastAsia="Arial" w:hAnsi="Arial" w:cs="Arial"/>
          <w:color w:val="000000"/>
          <w:sz w:val="22"/>
          <w:szCs w:val="22"/>
        </w:rPr>
        <w:t xml:space="preserve">care and education services in a protective, </w:t>
      </w:r>
      <w:r>
        <w:rPr>
          <w:rFonts w:ascii="Arial" w:eastAsia="Arial" w:hAnsi="Arial" w:cs="Arial"/>
          <w:color w:val="000000"/>
          <w:sz w:val="22"/>
          <w:szCs w:val="22"/>
        </w:rPr>
        <w:lastRenderedPageBreak/>
        <w:t>preventive, and restorative manner to address the impacts of environmental crises is important.</w:t>
      </w:r>
      <w:r>
        <w:rPr>
          <w:rFonts w:ascii="Arial" w:eastAsia="Arial" w:hAnsi="Arial" w:cs="Arial"/>
          <w:color w:val="000000"/>
          <w:sz w:val="22"/>
          <w:szCs w:val="22"/>
          <w:vertAlign w:val="superscript"/>
        </w:rPr>
        <w:footnoteReference w:id="5"/>
      </w:r>
      <w:r>
        <w:rPr>
          <w:rFonts w:ascii="Arial" w:eastAsia="Arial" w:hAnsi="Arial" w:cs="Arial"/>
          <w:color w:val="000000"/>
          <w:sz w:val="22"/>
          <w:szCs w:val="22"/>
        </w:rPr>
        <w:t xml:space="preserve"> This advisory general comment</w:t>
      </w:r>
      <w:r>
        <w:rPr>
          <w:rFonts w:ascii="Arial" w:eastAsia="Arial" w:hAnsi="Arial" w:cs="Arial"/>
          <w:sz w:val="22"/>
          <w:szCs w:val="22"/>
        </w:rPr>
        <w:t xml:space="preserve"> could put more emphasis on strengthening </w:t>
      </w:r>
      <w:r>
        <w:rPr>
          <w:rFonts w:ascii="Arial" w:eastAsia="Arial" w:hAnsi="Arial" w:cs="Arial"/>
          <w:color w:val="000000"/>
          <w:sz w:val="22"/>
          <w:szCs w:val="22"/>
        </w:rPr>
        <w:t xml:space="preserve">the enhancement of early childhood care and education services in response to crises. It is also necessary to design mechanisms to support teachers and other professionals working with children and families. Provided services should be empowering and participatory for children and create space for them to exercise their rights in ways that are </w:t>
      </w:r>
      <w:r>
        <w:rPr>
          <w:rFonts w:ascii="Arial" w:eastAsia="Arial" w:hAnsi="Arial" w:cs="Arial"/>
          <w:sz w:val="22"/>
          <w:szCs w:val="22"/>
        </w:rPr>
        <w:t>in line</w:t>
      </w:r>
      <w:r>
        <w:rPr>
          <w:rFonts w:ascii="Arial" w:eastAsia="Arial" w:hAnsi="Arial" w:cs="Arial"/>
          <w:color w:val="000000"/>
          <w:sz w:val="22"/>
          <w:szCs w:val="22"/>
        </w:rPr>
        <w:t xml:space="preserve"> </w:t>
      </w:r>
      <w:r>
        <w:rPr>
          <w:rFonts w:ascii="Arial" w:eastAsia="Arial" w:hAnsi="Arial" w:cs="Arial"/>
          <w:sz w:val="22"/>
          <w:szCs w:val="22"/>
        </w:rPr>
        <w:t>with</w:t>
      </w:r>
      <w:r>
        <w:rPr>
          <w:rFonts w:ascii="Arial" w:eastAsia="Arial" w:hAnsi="Arial" w:cs="Arial"/>
          <w:color w:val="000000"/>
          <w:sz w:val="22"/>
          <w:szCs w:val="22"/>
        </w:rPr>
        <w:t xml:space="preserve"> their developing capacities. </w:t>
      </w:r>
      <w:r>
        <w:rPr>
          <w:rFonts w:ascii="Arial" w:eastAsia="Arial" w:hAnsi="Arial" w:cs="Arial"/>
          <w:sz w:val="22"/>
          <w:szCs w:val="22"/>
        </w:rPr>
        <w:t xml:space="preserve">Establishing links between early childhood services and efforts geared towards </w:t>
      </w:r>
      <w:r>
        <w:rPr>
          <w:rFonts w:ascii="Arial" w:eastAsia="Arial" w:hAnsi="Arial" w:cs="Arial"/>
          <w:color w:val="000000"/>
          <w:sz w:val="22"/>
          <w:szCs w:val="22"/>
        </w:rPr>
        <w:t xml:space="preserve">mitigation and adaptation to the impacts of climate change with early childhood services </w:t>
      </w:r>
      <w:r>
        <w:rPr>
          <w:rFonts w:ascii="Arial" w:eastAsia="Arial" w:hAnsi="Arial" w:cs="Arial"/>
          <w:sz w:val="22"/>
          <w:szCs w:val="22"/>
        </w:rPr>
        <w:t>would result in more impactful efforts in both areas.</w:t>
      </w:r>
      <w:r>
        <w:rPr>
          <w:rFonts w:ascii="Arial" w:eastAsia="Arial" w:hAnsi="Arial" w:cs="Arial"/>
          <w:color w:val="000000"/>
          <w:sz w:val="22"/>
          <w:szCs w:val="22"/>
          <w:vertAlign w:val="superscript"/>
        </w:rPr>
        <w:footnoteReference w:id="6"/>
      </w:r>
      <w:r>
        <w:rPr>
          <w:rFonts w:ascii="Arial" w:eastAsia="Arial" w:hAnsi="Arial" w:cs="Arial"/>
          <w:color w:val="000000"/>
          <w:sz w:val="22"/>
          <w:szCs w:val="22"/>
        </w:rPr>
        <w:t xml:space="preserve"> </w:t>
      </w:r>
    </w:p>
    <w:p w14:paraId="0000000B" w14:textId="77777777" w:rsidR="0005090A" w:rsidRDefault="0005090A">
      <w:pPr>
        <w:spacing w:line="360" w:lineRule="auto"/>
        <w:jc w:val="both"/>
        <w:rPr>
          <w:rFonts w:ascii="Arial" w:eastAsia="Arial" w:hAnsi="Arial" w:cs="Arial"/>
          <w:color w:val="000000"/>
          <w:sz w:val="22"/>
          <w:szCs w:val="22"/>
        </w:rPr>
      </w:pPr>
    </w:p>
    <w:p w14:paraId="0000000C" w14:textId="77777777" w:rsidR="0005090A" w:rsidRDefault="00000000">
      <w:pPr>
        <w:spacing w:line="360" w:lineRule="auto"/>
        <w:jc w:val="both"/>
        <w:rPr>
          <w:rFonts w:ascii="Arial" w:eastAsia="Arial" w:hAnsi="Arial" w:cs="Arial"/>
          <w:b/>
          <w:color w:val="000000"/>
          <w:sz w:val="22"/>
          <w:szCs w:val="22"/>
          <w:u w:val="single"/>
        </w:rPr>
      </w:pPr>
      <w:r>
        <w:rPr>
          <w:rFonts w:ascii="Arial" w:eastAsia="Arial" w:hAnsi="Arial" w:cs="Arial"/>
          <w:b/>
          <w:sz w:val="22"/>
          <w:szCs w:val="22"/>
          <w:u w:val="single"/>
        </w:rPr>
        <w:t>Different aspects</w:t>
      </w:r>
      <w:r>
        <w:rPr>
          <w:rFonts w:ascii="Arial" w:eastAsia="Arial" w:hAnsi="Arial" w:cs="Arial"/>
          <w:b/>
          <w:color w:val="000000"/>
          <w:sz w:val="22"/>
          <w:szCs w:val="22"/>
          <w:u w:val="single"/>
        </w:rPr>
        <w:t xml:space="preserve"> of </w:t>
      </w:r>
      <w:r>
        <w:rPr>
          <w:rFonts w:ascii="Arial" w:eastAsia="Arial" w:hAnsi="Arial" w:cs="Arial"/>
          <w:b/>
          <w:sz w:val="22"/>
          <w:szCs w:val="22"/>
          <w:u w:val="single"/>
        </w:rPr>
        <w:t>e</w:t>
      </w:r>
      <w:r>
        <w:rPr>
          <w:rFonts w:ascii="Arial" w:eastAsia="Arial" w:hAnsi="Arial" w:cs="Arial"/>
          <w:b/>
          <w:color w:val="000000"/>
          <w:sz w:val="22"/>
          <w:szCs w:val="22"/>
          <w:u w:val="single"/>
        </w:rPr>
        <w:t xml:space="preserve">ducation </w:t>
      </w:r>
      <w:r>
        <w:rPr>
          <w:rFonts w:ascii="Arial" w:eastAsia="Arial" w:hAnsi="Arial" w:cs="Arial"/>
          <w:b/>
          <w:sz w:val="22"/>
          <w:szCs w:val="22"/>
          <w:u w:val="single"/>
        </w:rPr>
        <w:t>e</w:t>
      </w:r>
      <w:r>
        <w:rPr>
          <w:rFonts w:ascii="Arial" w:eastAsia="Arial" w:hAnsi="Arial" w:cs="Arial"/>
          <w:b/>
          <w:color w:val="000000"/>
          <w:sz w:val="22"/>
          <w:szCs w:val="22"/>
          <w:u w:val="single"/>
        </w:rPr>
        <w:t xml:space="preserve">nvironments </w:t>
      </w:r>
    </w:p>
    <w:p w14:paraId="0000000D" w14:textId="77777777" w:rsidR="0005090A" w:rsidRDefault="0005090A">
      <w:pPr>
        <w:spacing w:line="360" w:lineRule="auto"/>
        <w:jc w:val="both"/>
        <w:rPr>
          <w:rFonts w:ascii="Arial" w:eastAsia="Arial" w:hAnsi="Arial" w:cs="Arial"/>
          <w:color w:val="000000"/>
          <w:sz w:val="22"/>
          <w:szCs w:val="22"/>
        </w:rPr>
      </w:pPr>
    </w:p>
    <w:p w14:paraId="0000000E" w14:textId="77777777" w:rsidR="0005090A" w:rsidRDefault="00000000">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The </w:t>
      </w:r>
      <w:r>
        <w:rPr>
          <w:rFonts w:ascii="Arial" w:eastAsia="Arial" w:hAnsi="Arial" w:cs="Arial"/>
          <w:sz w:val="22"/>
          <w:szCs w:val="22"/>
        </w:rPr>
        <w:t xml:space="preserve">draft general comment </w:t>
      </w:r>
      <w:r>
        <w:rPr>
          <w:rFonts w:ascii="Arial" w:eastAsia="Arial" w:hAnsi="Arial" w:cs="Arial"/>
          <w:color w:val="000000"/>
          <w:sz w:val="22"/>
          <w:szCs w:val="22"/>
        </w:rPr>
        <w:t xml:space="preserve">provides a detailed framework for ensuring that the physical infrastructure of educational environments is safe, healthy, and resilient. However, the impact of learning environments on the learning process is not related solely to the physical </w:t>
      </w:r>
      <w:r>
        <w:rPr>
          <w:rFonts w:ascii="Arial" w:eastAsia="Arial" w:hAnsi="Arial" w:cs="Arial"/>
          <w:sz w:val="22"/>
          <w:szCs w:val="22"/>
        </w:rPr>
        <w:t>aspects</w:t>
      </w:r>
      <w:r>
        <w:rPr>
          <w:rFonts w:ascii="Arial" w:eastAsia="Arial" w:hAnsi="Arial" w:cs="Arial"/>
          <w:color w:val="000000"/>
          <w:sz w:val="22"/>
          <w:szCs w:val="22"/>
        </w:rPr>
        <w:t>.</w:t>
      </w:r>
      <w:r>
        <w:rPr>
          <w:rFonts w:ascii="Arial" w:eastAsia="Arial" w:hAnsi="Arial" w:cs="Arial"/>
          <w:sz w:val="22"/>
          <w:szCs w:val="22"/>
        </w:rPr>
        <w:t xml:space="preserve">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ensure children’s wellbeing, it </w:t>
      </w:r>
      <w:r>
        <w:rPr>
          <w:rFonts w:ascii="Arial" w:eastAsia="Arial" w:hAnsi="Arial" w:cs="Arial"/>
          <w:color w:val="000000"/>
          <w:sz w:val="22"/>
          <w:szCs w:val="22"/>
        </w:rPr>
        <w:t>is crucial to procure an educational environment that protects children’s physical and mental health and in which children feel safe and can form a sense of belonging in order to ensure child wellbeing.</w:t>
      </w:r>
      <w:r>
        <w:rPr>
          <w:rFonts w:ascii="Arial" w:eastAsia="Arial" w:hAnsi="Arial" w:cs="Arial"/>
          <w:color w:val="000000"/>
          <w:sz w:val="22"/>
          <w:szCs w:val="22"/>
          <w:vertAlign w:val="superscript"/>
        </w:rPr>
        <w:footnoteReference w:id="7"/>
      </w:r>
      <w:r>
        <w:rPr>
          <w:rFonts w:ascii="Arial" w:eastAsia="Arial" w:hAnsi="Arial" w:cs="Arial"/>
          <w:color w:val="000000"/>
          <w:sz w:val="22"/>
          <w:szCs w:val="22"/>
        </w:rPr>
        <w:t xml:space="preserve"> Research conducted under pandemic conditions reveals the importance of school as a relational space that determines children's subjective wellbeing.</w:t>
      </w:r>
      <w:r>
        <w:rPr>
          <w:rFonts w:ascii="Arial" w:eastAsia="Arial" w:hAnsi="Arial" w:cs="Arial"/>
          <w:color w:val="000000"/>
          <w:sz w:val="22"/>
          <w:szCs w:val="22"/>
          <w:vertAlign w:val="superscript"/>
        </w:rPr>
        <w:footnoteReference w:id="8"/>
      </w:r>
      <w:r>
        <w:rPr>
          <w:rFonts w:ascii="Arial" w:eastAsia="Arial" w:hAnsi="Arial" w:cs="Arial"/>
          <w:color w:val="000000"/>
          <w:sz w:val="22"/>
          <w:szCs w:val="22"/>
        </w:rPr>
        <w:t xml:space="preserve"> </w:t>
      </w:r>
    </w:p>
    <w:p w14:paraId="0000000F" w14:textId="77777777" w:rsidR="0005090A" w:rsidRDefault="0005090A">
      <w:pPr>
        <w:spacing w:line="360" w:lineRule="auto"/>
        <w:jc w:val="both"/>
        <w:rPr>
          <w:rFonts w:ascii="Arial" w:eastAsia="Arial" w:hAnsi="Arial" w:cs="Arial"/>
          <w:color w:val="000000"/>
          <w:sz w:val="22"/>
          <w:szCs w:val="22"/>
        </w:rPr>
      </w:pPr>
    </w:p>
    <w:p w14:paraId="00000010" w14:textId="77777777" w:rsidR="0005090A" w:rsidRDefault="00000000">
      <w:pPr>
        <w:spacing w:line="360" w:lineRule="auto"/>
        <w:jc w:val="both"/>
        <w:rPr>
          <w:rFonts w:ascii="Arial" w:eastAsia="Arial" w:hAnsi="Arial" w:cs="Arial"/>
          <w:color w:val="000000"/>
          <w:sz w:val="22"/>
          <w:szCs w:val="22"/>
        </w:rPr>
      </w:pPr>
      <w:r>
        <w:rPr>
          <w:rFonts w:ascii="Arial" w:eastAsia="Arial" w:hAnsi="Arial" w:cs="Arial"/>
          <w:color w:val="000000"/>
          <w:sz w:val="22"/>
          <w:szCs w:val="22"/>
        </w:rPr>
        <w:t>In the interviews conducted with children, more than half of the participa</w:t>
      </w:r>
      <w:r>
        <w:rPr>
          <w:rFonts w:ascii="Arial" w:eastAsia="Arial" w:hAnsi="Arial" w:cs="Arial"/>
          <w:sz w:val="22"/>
          <w:szCs w:val="22"/>
        </w:rPr>
        <w:t xml:space="preserve">nts </w:t>
      </w:r>
      <w:r>
        <w:rPr>
          <w:rFonts w:ascii="Arial" w:eastAsia="Arial" w:hAnsi="Arial" w:cs="Arial"/>
          <w:color w:val="000000"/>
          <w:sz w:val="22"/>
          <w:szCs w:val="22"/>
        </w:rPr>
        <w:t>reported that they were concerned about the health</w:t>
      </w:r>
      <w:r>
        <w:rPr>
          <w:rFonts w:ascii="Arial" w:eastAsia="Arial" w:hAnsi="Arial" w:cs="Arial"/>
          <w:sz w:val="22"/>
          <w:szCs w:val="22"/>
        </w:rPr>
        <w:t>iness</w:t>
      </w:r>
      <w:r>
        <w:rPr>
          <w:rFonts w:ascii="Arial" w:eastAsia="Arial" w:hAnsi="Arial" w:cs="Arial"/>
          <w:color w:val="000000"/>
          <w:sz w:val="22"/>
          <w:szCs w:val="22"/>
        </w:rPr>
        <w:t xml:space="preserve"> of the environment, while very few reported that they were optimistic that the problems would be solved.</w:t>
      </w:r>
      <w:r>
        <w:rPr>
          <w:rFonts w:ascii="Arial" w:eastAsia="Arial" w:hAnsi="Arial" w:cs="Arial"/>
          <w:color w:val="000000"/>
          <w:sz w:val="22"/>
          <w:szCs w:val="22"/>
          <w:vertAlign w:val="superscript"/>
        </w:rPr>
        <w:footnoteReference w:id="9"/>
      </w:r>
      <w:r>
        <w:rPr>
          <w:rFonts w:ascii="Arial" w:eastAsia="Arial" w:hAnsi="Arial" w:cs="Arial"/>
          <w:color w:val="000000"/>
          <w:sz w:val="22"/>
          <w:szCs w:val="22"/>
        </w:rPr>
        <w:t xml:space="preserve"> In this regard, it is important to strengthen the emotional and social dimensions of educational environments and to implement measures that </w:t>
      </w:r>
      <w:r>
        <w:rPr>
          <w:rFonts w:ascii="Arial" w:eastAsia="Arial" w:hAnsi="Arial" w:cs="Arial"/>
          <w:color w:val="000000"/>
          <w:sz w:val="22"/>
          <w:szCs w:val="22"/>
        </w:rPr>
        <w:lastRenderedPageBreak/>
        <w:t xml:space="preserve">would </w:t>
      </w:r>
      <w:r>
        <w:rPr>
          <w:rFonts w:ascii="Arial" w:eastAsia="Arial" w:hAnsi="Arial" w:cs="Arial"/>
          <w:sz w:val="22"/>
          <w:szCs w:val="22"/>
        </w:rPr>
        <w:t>prioritize</w:t>
      </w:r>
      <w:r>
        <w:rPr>
          <w:rFonts w:ascii="Arial" w:eastAsia="Arial" w:hAnsi="Arial" w:cs="Arial"/>
          <w:color w:val="000000"/>
          <w:sz w:val="22"/>
          <w:szCs w:val="22"/>
        </w:rPr>
        <w:t xml:space="preserve"> children at risk.</w:t>
      </w:r>
      <w:r>
        <w:rPr>
          <w:rFonts w:ascii="Arial" w:eastAsia="Arial" w:hAnsi="Arial" w:cs="Arial"/>
          <w:color w:val="000000"/>
          <w:sz w:val="22"/>
          <w:szCs w:val="22"/>
          <w:vertAlign w:val="superscript"/>
        </w:rPr>
        <w:footnoteReference w:id="10"/>
      </w:r>
      <w:r>
        <w:rPr>
          <w:rFonts w:ascii="Arial" w:eastAsia="Arial" w:hAnsi="Arial" w:cs="Arial"/>
          <w:color w:val="000000"/>
          <w:sz w:val="22"/>
          <w:szCs w:val="22"/>
        </w:rPr>
        <w:t xml:space="preserve"> </w:t>
      </w:r>
      <w:r>
        <w:rPr>
          <w:rFonts w:ascii="Arial" w:eastAsia="Arial" w:hAnsi="Arial" w:cs="Arial"/>
          <w:sz w:val="22"/>
          <w:szCs w:val="22"/>
        </w:rPr>
        <w:t>T</w:t>
      </w:r>
      <w:r>
        <w:rPr>
          <w:rFonts w:ascii="Arial" w:eastAsia="Arial" w:hAnsi="Arial" w:cs="Arial"/>
          <w:color w:val="000000"/>
          <w:sz w:val="22"/>
          <w:szCs w:val="22"/>
        </w:rPr>
        <w:t>he general comme</w:t>
      </w:r>
      <w:r>
        <w:rPr>
          <w:rFonts w:ascii="Arial" w:eastAsia="Arial" w:hAnsi="Arial" w:cs="Arial"/>
          <w:sz w:val="22"/>
          <w:szCs w:val="22"/>
        </w:rPr>
        <w:t>nt should encourage the State Parties to</w:t>
      </w:r>
      <w:r>
        <w:rPr>
          <w:rFonts w:ascii="Arial" w:eastAsia="Arial" w:hAnsi="Arial" w:cs="Arial"/>
          <w:color w:val="000000"/>
          <w:sz w:val="22"/>
          <w:szCs w:val="22"/>
        </w:rPr>
        <w:t xml:space="preserve"> </w:t>
      </w:r>
      <w:r>
        <w:rPr>
          <w:rFonts w:ascii="Arial" w:eastAsia="Arial" w:hAnsi="Arial" w:cs="Arial"/>
          <w:sz w:val="22"/>
          <w:szCs w:val="22"/>
        </w:rPr>
        <w:t>establish inclusive</w:t>
      </w:r>
      <w:r>
        <w:rPr>
          <w:rFonts w:ascii="Arial" w:eastAsia="Arial" w:hAnsi="Arial" w:cs="Arial"/>
          <w:color w:val="000000"/>
          <w:sz w:val="22"/>
          <w:szCs w:val="22"/>
        </w:rPr>
        <w:t xml:space="preserve"> and holistic resilience mechanisms</w:t>
      </w:r>
      <w:r>
        <w:rPr>
          <w:rFonts w:ascii="Arial" w:eastAsia="Arial" w:hAnsi="Arial" w:cs="Arial"/>
          <w:sz w:val="22"/>
          <w:szCs w:val="22"/>
        </w:rPr>
        <w:t>, which would take into account diverse circumstances and needs,</w:t>
      </w:r>
      <w:r>
        <w:rPr>
          <w:rFonts w:ascii="Arial" w:eastAsia="Arial" w:hAnsi="Arial" w:cs="Arial"/>
          <w:color w:val="000000"/>
          <w:sz w:val="22"/>
          <w:szCs w:val="22"/>
        </w:rPr>
        <w:t xml:space="preserve"> in their education systems. It is important to include clear and understandable statements in the general comment on how this incentive will be realized in educational settings, starting with early childhood.</w:t>
      </w:r>
    </w:p>
    <w:p w14:paraId="00000011" w14:textId="77777777" w:rsidR="0005090A" w:rsidRDefault="0005090A">
      <w:pPr>
        <w:spacing w:line="360" w:lineRule="auto"/>
        <w:jc w:val="both"/>
        <w:rPr>
          <w:rFonts w:ascii="Arial" w:eastAsia="Arial" w:hAnsi="Arial" w:cs="Arial"/>
          <w:color w:val="000000"/>
          <w:sz w:val="22"/>
          <w:szCs w:val="22"/>
        </w:rPr>
      </w:pPr>
    </w:p>
    <w:p w14:paraId="00000012" w14:textId="77777777" w:rsidR="0005090A" w:rsidRDefault="00000000">
      <w:pPr>
        <w:spacing w:line="360" w:lineRule="auto"/>
        <w:jc w:val="both"/>
        <w:rPr>
          <w:rFonts w:ascii="Arial" w:eastAsia="Arial" w:hAnsi="Arial" w:cs="Arial"/>
          <w:b/>
          <w:color w:val="000000"/>
          <w:sz w:val="22"/>
          <w:szCs w:val="22"/>
          <w:u w:val="single"/>
        </w:rPr>
      </w:pPr>
      <w:r>
        <w:rPr>
          <w:rFonts w:ascii="Arial" w:eastAsia="Arial" w:hAnsi="Arial" w:cs="Arial"/>
          <w:b/>
          <w:color w:val="000000"/>
          <w:sz w:val="22"/>
          <w:szCs w:val="22"/>
          <w:u w:val="single"/>
        </w:rPr>
        <w:t>Displacement and educatio</w:t>
      </w:r>
      <w:r>
        <w:rPr>
          <w:rFonts w:ascii="Arial" w:eastAsia="Arial" w:hAnsi="Arial" w:cs="Arial"/>
          <w:b/>
          <w:sz w:val="22"/>
          <w:szCs w:val="22"/>
          <w:u w:val="single"/>
        </w:rPr>
        <w:t>n</w:t>
      </w:r>
    </w:p>
    <w:p w14:paraId="00000013" w14:textId="77777777" w:rsidR="0005090A" w:rsidRDefault="0005090A">
      <w:pPr>
        <w:spacing w:line="360" w:lineRule="auto"/>
        <w:jc w:val="both"/>
        <w:rPr>
          <w:rFonts w:ascii="Arial" w:eastAsia="Arial" w:hAnsi="Arial" w:cs="Arial"/>
          <w:color w:val="000000"/>
          <w:sz w:val="22"/>
          <w:szCs w:val="22"/>
        </w:rPr>
      </w:pPr>
    </w:p>
    <w:p w14:paraId="00000014" w14:textId="77777777" w:rsidR="0005090A" w:rsidRDefault="00000000">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Different </w:t>
      </w:r>
      <w:r>
        <w:rPr>
          <w:rFonts w:ascii="Arial" w:eastAsia="Arial" w:hAnsi="Arial" w:cs="Arial"/>
          <w:sz w:val="22"/>
          <w:szCs w:val="22"/>
        </w:rPr>
        <w:t>sections</w:t>
      </w:r>
      <w:r>
        <w:rPr>
          <w:rFonts w:ascii="Arial" w:eastAsia="Arial" w:hAnsi="Arial" w:cs="Arial"/>
          <w:color w:val="000000"/>
          <w:sz w:val="22"/>
          <w:szCs w:val="22"/>
        </w:rPr>
        <w:t xml:space="preserve"> of the </w:t>
      </w:r>
      <w:r>
        <w:rPr>
          <w:rFonts w:ascii="Arial" w:eastAsia="Arial" w:hAnsi="Arial" w:cs="Arial"/>
          <w:sz w:val="22"/>
          <w:szCs w:val="22"/>
        </w:rPr>
        <w:t xml:space="preserve">draft </w:t>
      </w:r>
      <w:r>
        <w:rPr>
          <w:rFonts w:ascii="Arial" w:eastAsia="Arial" w:hAnsi="Arial" w:cs="Arial"/>
          <w:color w:val="000000"/>
          <w:sz w:val="22"/>
          <w:szCs w:val="22"/>
        </w:rPr>
        <w:t xml:space="preserve">general comment </w:t>
      </w:r>
      <w:r>
        <w:rPr>
          <w:rFonts w:ascii="Arial" w:eastAsia="Arial" w:hAnsi="Arial" w:cs="Arial"/>
          <w:sz w:val="22"/>
          <w:szCs w:val="22"/>
        </w:rPr>
        <w:t>deal with</w:t>
      </w:r>
      <w:r>
        <w:rPr>
          <w:rFonts w:ascii="Arial" w:eastAsia="Arial" w:hAnsi="Arial" w:cs="Arial"/>
          <w:color w:val="000000"/>
          <w:sz w:val="22"/>
          <w:szCs w:val="22"/>
        </w:rPr>
        <w:t xml:space="preserve"> subjects about children who are displaced due to environmental crises. Displacement due to environmental crises also hinders children’s access to the right to education.</w:t>
      </w:r>
      <w:r>
        <w:rPr>
          <w:rFonts w:ascii="Arial" w:eastAsia="Arial" w:hAnsi="Arial" w:cs="Arial"/>
          <w:color w:val="000000"/>
          <w:sz w:val="22"/>
          <w:szCs w:val="22"/>
          <w:vertAlign w:val="superscript"/>
        </w:rPr>
        <w:footnoteReference w:id="11"/>
      </w:r>
      <w:r>
        <w:rPr>
          <w:rFonts w:ascii="Arial" w:eastAsia="Arial" w:hAnsi="Arial" w:cs="Arial"/>
          <w:color w:val="000000"/>
          <w:sz w:val="22"/>
          <w:szCs w:val="22"/>
        </w:rPr>
        <w:t xml:space="preserve"> Displaced children face difficulties in accessing education due to different </w:t>
      </w:r>
      <w:r>
        <w:rPr>
          <w:rFonts w:ascii="Arial" w:eastAsia="Arial" w:hAnsi="Arial" w:cs="Arial"/>
          <w:sz w:val="22"/>
          <w:szCs w:val="22"/>
        </w:rPr>
        <w:t>factors</w:t>
      </w:r>
      <w:r>
        <w:rPr>
          <w:rFonts w:ascii="Arial" w:eastAsia="Arial" w:hAnsi="Arial" w:cs="Arial"/>
          <w:color w:val="000000"/>
          <w:sz w:val="22"/>
          <w:szCs w:val="22"/>
        </w:rPr>
        <w:t xml:space="preserve"> such as language barriers, poverty, traumatic effects of displacement, instability, and discrimination.</w:t>
      </w:r>
      <w:r>
        <w:rPr>
          <w:rFonts w:ascii="Arial" w:eastAsia="Arial" w:hAnsi="Arial" w:cs="Arial"/>
          <w:color w:val="000000"/>
          <w:sz w:val="22"/>
          <w:szCs w:val="22"/>
          <w:vertAlign w:val="superscript"/>
        </w:rPr>
        <w:footnoteReference w:id="12"/>
      </w:r>
      <w:r>
        <w:rPr>
          <w:rFonts w:ascii="Arial" w:eastAsia="Arial" w:hAnsi="Arial" w:cs="Arial"/>
          <w:color w:val="000000"/>
          <w:sz w:val="22"/>
          <w:szCs w:val="22"/>
        </w:rPr>
        <w:t xml:space="preserve"> Accordingly, States Parties should be encouraged to take steps to ensure that education policies and processes can withstand the pressures of climate crisis-induced migration, displacement, and increased mobility. It is stated that there are socioeconomically disadvantaged groups in countries that are directly affected by the climate crisis in </w:t>
      </w:r>
      <w:r>
        <w:rPr>
          <w:rFonts w:ascii="Arial" w:eastAsia="Arial" w:hAnsi="Arial" w:cs="Arial"/>
          <w:i/>
          <w:color w:val="000000"/>
          <w:sz w:val="22"/>
          <w:szCs w:val="22"/>
        </w:rPr>
        <w:t>The Climate Crisis Is a Child Rights Crisis</w:t>
      </w:r>
      <w:r>
        <w:rPr>
          <w:rFonts w:ascii="Arial" w:eastAsia="Arial" w:hAnsi="Arial" w:cs="Arial"/>
          <w:color w:val="000000"/>
          <w:sz w:val="22"/>
          <w:szCs w:val="22"/>
        </w:rPr>
        <w:t xml:space="preserve"> report published </w:t>
      </w:r>
      <w:r>
        <w:rPr>
          <w:rFonts w:ascii="Arial" w:eastAsia="Arial" w:hAnsi="Arial" w:cs="Arial"/>
          <w:sz w:val="22"/>
          <w:szCs w:val="22"/>
        </w:rPr>
        <w:t>by UNICEF</w:t>
      </w:r>
      <w:r>
        <w:rPr>
          <w:rFonts w:ascii="Arial" w:eastAsia="Arial" w:hAnsi="Arial" w:cs="Arial"/>
          <w:color w:val="000000"/>
          <w:sz w:val="22"/>
          <w:szCs w:val="22"/>
        </w:rPr>
        <w:t xml:space="preserve">. Climate crisis-induced displacement deepens the difficulties that children from socioeconomically disadvantaged groups already face in accessing education. The general comment should emphasize the right to education of displaced children, </w:t>
      </w:r>
      <w:proofErr w:type="gramStart"/>
      <w:r>
        <w:rPr>
          <w:rFonts w:ascii="Arial" w:eastAsia="Arial" w:hAnsi="Arial" w:cs="Arial"/>
          <w:color w:val="000000"/>
          <w:sz w:val="22"/>
          <w:szCs w:val="22"/>
        </w:rPr>
        <w:t>in particular in</w:t>
      </w:r>
      <w:proofErr w:type="gramEnd"/>
      <w:r>
        <w:rPr>
          <w:rFonts w:ascii="Arial" w:eastAsia="Arial" w:hAnsi="Arial" w:cs="Arial"/>
          <w:color w:val="000000"/>
          <w:sz w:val="22"/>
          <w:szCs w:val="22"/>
        </w:rPr>
        <w:t xml:space="preserve"> early childhood care and education.</w:t>
      </w:r>
    </w:p>
    <w:p w14:paraId="00000015" w14:textId="77777777" w:rsidR="0005090A" w:rsidRDefault="0005090A">
      <w:pPr>
        <w:spacing w:line="360" w:lineRule="auto"/>
        <w:jc w:val="both"/>
        <w:rPr>
          <w:rFonts w:ascii="Arial" w:eastAsia="Arial" w:hAnsi="Arial" w:cs="Arial"/>
          <w:color w:val="000000"/>
          <w:sz w:val="22"/>
          <w:szCs w:val="22"/>
        </w:rPr>
      </w:pPr>
    </w:p>
    <w:p w14:paraId="00000016" w14:textId="77777777" w:rsidR="0005090A" w:rsidRDefault="00000000">
      <w:pPr>
        <w:spacing w:line="360" w:lineRule="auto"/>
        <w:jc w:val="both"/>
        <w:rPr>
          <w:rFonts w:ascii="Arial" w:eastAsia="Arial" w:hAnsi="Arial" w:cs="Arial"/>
          <w:b/>
          <w:color w:val="000000"/>
          <w:sz w:val="22"/>
          <w:szCs w:val="22"/>
          <w:u w:val="single"/>
        </w:rPr>
      </w:pPr>
      <w:r>
        <w:rPr>
          <w:rFonts w:ascii="Arial" w:eastAsia="Arial" w:hAnsi="Arial" w:cs="Arial"/>
          <w:b/>
          <w:color w:val="000000"/>
          <w:sz w:val="22"/>
          <w:szCs w:val="22"/>
          <w:u w:val="single"/>
        </w:rPr>
        <w:t>Family</w:t>
      </w:r>
      <w:r>
        <w:rPr>
          <w:rFonts w:ascii="Arial" w:eastAsia="Arial" w:hAnsi="Arial" w:cs="Arial"/>
          <w:b/>
          <w:sz w:val="22"/>
          <w:szCs w:val="22"/>
          <w:u w:val="single"/>
        </w:rPr>
        <w:t xml:space="preserve"> and c</w:t>
      </w:r>
      <w:r>
        <w:rPr>
          <w:rFonts w:ascii="Arial" w:eastAsia="Arial" w:hAnsi="Arial" w:cs="Arial"/>
          <w:b/>
          <w:color w:val="000000"/>
          <w:sz w:val="22"/>
          <w:szCs w:val="22"/>
          <w:u w:val="single"/>
        </w:rPr>
        <w:t xml:space="preserve">ommunity </w:t>
      </w:r>
      <w:r>
        <w:rPr>
          <w:rFonts w:ascii="Arial" w:eastAsia="Arial" w:hAnsi="Arial" w:cs="Arial"/>
          <w:b/>
          <w:sz w:val="22"/>
          <w:szCs w:val="22"/>
          <w:u w:val="single"/>
        </w:rPr>
        <w:t>i</w:t>
      </w:r>
      <w:r>
        <w:rPr>
          <w:rFonts w:ascii="Arial" w:eastAsia="Arial" w:hAnsi="Arial" w:cs="Arial"/>
          <w:b/>
          <w:color w:val="000000"/>
          <w:sz w:val="22"/>
          <w:szCs w:val="22"/>
          <w:u w:val="single"/>
        </w:rPr>
        <w:t xml:space="preserve">nclusion in education </w:t>
      </w:r>
    </w:p>
    <w:p w14:paraId="00000017" w14:textId="77777777" w:rsidR="0005090A" w:rsidRDefault="0005090A">
      <w:pPr>
        <w:spacing w:line="360" w:lineRule="auto"/>
        <w:jc w:val="both"/>
        <w:rPr>
          <w:rFonts w:ascii="Arial" w:eastAsia="Arial" w:hAnsi="Arial" w:cs="Arial"/>
          <w:b/>
          <w:color w:val="000000"/>
          <w:sz w:val="22"/>
          <w:szCs w:val="22"/>
          <w:u w:val="single"/>
        </w:rPr>
      </w:pPr>
    </w:p>
    <w:p w14:paraId="00000018" w14:textId="77777777" w:rsidR="0005090A" w:rsidRDefault="00000000">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Caregivers play an important role in </w:t>
      </w:r>
      <w:r>
        <w:rPr>
          <w:rFonts w:ascii="Arial" w:eastAsia="Arial" w:hAnsi="Arial" w:cs="Arial"/>
          <w:sz w:val="22"/>
          <w:szCs w:val="22"/>
        </w:rPr>
        <w:t>the realization of</w:t>
      </w:r>
      <w:r>
        <w:rPr>
          <w:rFonts w:ascii="Arial" w:eastAsia="Arial" w:hAnsi="Arial" w:cs="Arial"/>
          <w:color w:val="000000"/>
          <w:sz w:val="22"/>
          <w:szCs w:val="22"/>
        </w:rPr>
        <w:t xml:space="preserve"> children</w:t>
      </w:r>
      <w:r>
        <w:rPr>
          <w:rFonts w:ascii="Arial" w:eastAsia="Arial" w:hAnsi="Arial" w:cs="Arial"/>
          <w:sz w:val="22"/>
          <w:szCs w:val="22"/>
        </w:rPr>
        <w:t>’s rights</w:t>
      </w:r>
      <w:r>
        <w:rPr>
          <w:rFonts w:ascii="Arial" w:eastAsia="Arial" w:hAnsi="Arial" w:cs="Arial"/>
          <w:color w:val="000000"/>
          <w:sz w:val="22"/>
          <w:szCs w:val="22"/>
        </w:rPr>
        <w:t xml:space="preserve">, especially those in the early childhood period. The Convention recognizes that parents and legal guardians are primarily responsible for ensuring the development and wellbeing of children and obliges States Parties to provide appropriate services to enable the fulfillment of child-rearing responsibilities. </w:t>
      </w:r>
    </w:p>
    <w:p w14:paraId="00000019" w14:textId="77777777" w:rsidR="0005090A" w:rsidRDefault="00000000">
      <w:pPr>
        <w:spacing w:line="360" w:lineRule="auto"/>
        <w:jc w:val="both"/>
        <w:rPr>
          <w:rFonts w:ascii="Arial" w:eastAsia="Arial" w:hAnsi="Arial" w:cs="Arial"/>
          <w:sz w:val="22"/>
          <w:szCs w:val="22"/>
        </w:rPr>
      </w:pPr>
      <w:r>
        <w:rPr>
          <w:rFonts w:ascii="Arial" w:eastAsia="Arial" w:hAnsi="Arial" w:cs="Arial"/>
          <w:sz w:val="22"/>
          <w:szCs w:val="22"/>
        </w:rPr>
        <w:lastRenderedPageBreak/>
        <w:t xml:space="preserve"> </w:t>
      </w:r>
    </w:p>
    <w:p w14:paraId="0000001A" w14:textId="77777777" w:rsidR="0005090A"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Services provided to families should be sustained in a way that corresponds to their needs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ensure the full realization of children's rights during environmental crises.</w:t>
      </w:r>
      <w:r>
        <w:rPr>
          <w:rFonts w:ascii="Arial" w:eastAsia="Arial" w:hAnsi="Arial" w:cs="Arial"/>
          <w:color w:val="000000"/>
          <w:sz w:val="22"/>
          <w:szCs w:val="22"/>
        </w:rPr>
        <w:t xml:space="preserve"> Especially the services </w:t>
      </w:r>
      <w:r>
        <w:rPr>
          <w:rFonts w:ascii="Arial" w:eastAsia="Arial" w:hAnsi="Arial" w:cs="Arial"/>
          <w:sz w:val="22"/>
          <w:szCs w:val="22"/>
        </w:rPr>
        <w:t>related to</w:t>
      </w:r>
      <w:r>
        <w:rPr>
          <w:rFonts w:ascii="Arial" w:eastAsia="Arial" w:hAnsi="Arial" w:cs="Arial"/>
          <w:color w:val="000000"/>
          <w:sz w:val="22"/>
          <w:szCs w:val="22"/>
        </w:rPr>
        <w:t xml:space="preserve"> early childhood care and education </w:t>
      </w:r>
      <w:r>
        <w:rPr>
          <w:rFonts w:ascii="Arial" w:eastAsia="Arial" w:hAnsi="Arial" w:cs="Arial"/>
          <w:sz w:val="22"/>
          <w:szCs w:val="22"/>
        </w:rPr>
        <w:t>serves as</w:t>
      </w:r>
      <w:r>
        <w:rPr>
          <w:rFonts w:ascii="Arial" w:eastAsia="Arial" w:hAnsi="Arial" w:cs="Arial"/>
          <w:color w:val="000000"/>
          <w:sz w:val="22"/>
          <w:szCs w:val="22"/>
        </w:rPr>
        <w:t xml:space="preserve"> an early intervention program. In early intervention, childcare providers along with the schools need to be empowered in the face of the climate crisis. Focusing on the schools alone and excluding child caregivers limits the impact</w:t>
      </w:r>
      <w:r>
        <w:rPr>
          <w:rFonts w:ascii="Arial" w:eastAsia="Arial" w:hAnsi="Arial" w:cs="Arial"/>
          <w:sz w:val="22"/>
          <w:szCs w:val="22"/>
        </w:rPr>
        <w:t xml:space="preserve"> </w:t>
      </w:r>
      <w:r>
        <w:rPr>
          <w:rFonts w:ascii="Arial" w:eastAsia="Arial" w:hAnsi="Arial" w:cs="Arial"/>
          <w:color w:val="000000"/>
          <w:sz w:val="22"/>
          <w:szCs w:val="22"/>
        </w:rPr>
        <w:t xml:space="preserve">of </w:t>
      </w:r>
      <w:r>
        <w:rPr>
          <w:rFonts w:ascii="Arial" w:eastAsia="Arial" w:hAnsi="Arial" w:cs="Arial"/>
          <w:sz w:val="22"/>
          <w:szCs w:val="22"/>
        </w:rPr>
        <w:t>endeavors</w:t>
      </w:r>
      <w:r>
        <w:rPr>
          <w:rFonts w:ascii="Arial" w:eastAsia="Arial" w:hAnsi="Arial" w:cs="Arial"/>
          <w:color w:val="000000"/>
          <w:sz w:val="22"/>
          <w:szCs w:val="22"/>
        </w:rPr>
        <w:t xml:space="preserve"> planned and implemented in response to the climate crisis. In this respect, ensuring </w:t>
      </w:r>
      <w:r>
        <w:rPr>
          <w:rFonts w:ascii="Arial" w:eastAsia="Arial" w:hAnsi="Arial" w:cs="Arial"/>
          <w:sz w:val="22"/>
          <w:szCs w:val="22"/>
        </w:rPr>
        <w:t>those who are</w:t>
      </w:r>
      <w:r>
        <w:rPr>
          <w:rFonts w:ascii="Arial" w:eastAsia="Arial" w:hAnsi="Arial" w:cs="Arial"/>
          <w:color w:val="000000"/>
          <w:sz w:val="22"/>
          <w:szCs w:val="22"/>
        </w:rPr>
        <w:t xml:space="preserve"> responsible for caring for the child can benefit from the school's physical environment </w:t>
      </w:r>
      <w:proofErr w:type="gramStart"/>
      <w:r>
        <w:rPr>
          <w:rFonts w:ascii="Arial" w:eastAsia="Arial" w:hAnsi="Arial" w:cs="Arial"/>
          <w:color w:val="000000"/>
          <w:sz w:val="22"/>
          <w:szCs w:val="22"/>
        </w:rPr>
        <w:t>and also</w:t>
      </w:r>
      <w:proofErr w:type="gramEnd"/>
      <w:r>
        <w:rPr>
          <w:rFonts w:ascii="Arial" w:eastAsia="Arial" w:hAnsi="Arial" w:cs="Arial"/>
          <w:color w:val="000000"/>
          <w:sz w:val="22"/>
          <w:szCs w:val="22"/>
        </w:rPr>
        <w:t xml:space="preserve"> participate</w:t>
      </w:r>
      <w:r>
        <w:rPr>
          <w:rFonts w:ascii="Arial" w:eastAsia="Arial" w:hAnsi="Arial" w:cs="Arial"/>
          <w:sz w:val="22"/>
          <w:szCs w:val="22"/>
        </w:rPr>
        <w:t xml:space="preserve"> in </w:t>
      </w:r>
      <w:r>
        <w:rPr>
          <w:rFonts w:ascii="Arial" w:eastAsia="Arial" w:hAnsi="Arial" w:cs="Arial"/>
          <w:color w:val="000000"/>
          <w:sz w:val="22"/>
          <w:szCs w:val="22"/>
        </w:rPr>
        <w:t xml:space="preserve">the education program implemented in the school </w:t>
      </w:r>
      <w:r>
        <w:rPr>
          <w:rFonts w:ascii="Arial" w:eastAsia="Arial" w:hAnsi="Arial" w:cs="Arial"/>
          <w:sz w:val="22"/>
          <w:szCs w:val="22"/>
        </w:rPr>
        <w:t>would</w:t>
      </w:r>
      <w:r>
        <w:rPr>
          <w:rFonts w:ascii="Arial" w:eastAsia="Arial" w:hAnsi="Arial" w:cs="Arial"/>
          <w:color w:val="000000"/>
          <w:sz w:val="22"/>
          <w:szCs w:val="22"/>
        </w:rPr>
        <w:t xml:space="preserve"> facilitate the </w:t>
      </w:r>
      <w:r>
        <w:rPr>
          <w:rFonts w:ascii="Arial" w:eastAsia="Arial" w:hAnsi="Arial" w:cs="Arial"/>
          <w:sz w:val="22"/>
          <w:szCs w:val="22"/>
        </w:rPr>
        <w:t>implementation</w:t>
      </w:r>
      <w:r>
        <w:rPr>
          <w:rFonts w:ascii="Arial" w:eastAsia="Arial" w:hAnsi="Arial" w:cs="Arial"/>
          <w:color w:val="000000"/>
          <w:sz w:val="22"/>
          <w:szCs w:val="22"/>
        </w:rPr>
        <w:t xml:space="preserve"> of sustainable policies against the climate crisis and thus contribute to social transformation.</w:t>
      </w:r>
    </w:p>
    <w:p w14:paraId="0000001B" w14:textId="77777777" w:rsidR="0005090A" w:rsidRDefault="0005090A">
      <w:pPr>
        <w:spacing w:line="360" w:lineRule="auto"/>
        <w:jc w:val="both"/>
        <w:rPr>
          <w:rFonts w:ascii="Arial" w:eastAsia="Arial" w:hAnsi="Arial" w:cs="Arial"/>
          <w:sz w:val="22"/>
          <w:szCs w:val="22"/>
        </w:rPr>
      </w:pPr>
    </w:p>
    <w:p w14:paraId="0000001C" w14:textId="77777777" w:rsidR="0005090A" w:rsidRDefault="00000000">
      <w:pPr>
        <w:spacing w:line="360" w:lineRule="auto"/>
        <w:jc w:val="both"/>
        <w:rPr>
          <w:sz w:val="16"/>
          <w:szCs w:val="16"/>
        </w:rPr>
      </w:pPr>
      <w:r>
        <w:rPr>
          <w:rFonts w:ascii="Arial" w:eastAsia="Arial" w:hAnsi="Arial" w:cs="Arial"/>
          <w:sz w:val="22"/>
          <w:szCs w:val="22"/>
        </w:rPr>
        <w:t>Making those involved in the child's ecological system an effective part of the education processes and programs to ensure that their agency is recognized along with the child’s would ensure that the child is empowered not only at school but also outside of school.</w:t>
      </w:r>
    </w:p>
    <w:p w14:paraId="0000001D" w14:textId="77777777" w:rsidR="0005090A" w:rsidRDefault="0005090A">
      <w:pPr>
        <w:spacing w:line="360" w:lineRule="auto"/>
        <w:jc w:val="both"/>
        <w:rPr>
          <w:rFonts w:ascii="Arial" w:eastAsia="Arial" w:hAnsi="Arial" w:cs="Arial"/>
          <w:color w:val="000000"/>
          <w:sz w:val="22"/>
          <w:szCs w:val="22"/>
        </w:rPr>
      </w:pPr>
    </w:p>
    <w:p w14:paraId="0000001E" w14:textId="77777777" w:rsidR="0005090A" w:rsidRDefault="00000000">
      <w:pPr>
        <w:spacing w:line="360" w:lineRule="auto"/>
        <w:jc w:val="both"/>
        <w:rPr>
          <w:rFonts w:ascii="Arial" w:eastAsia="Arial" w:hAnsi="Arial" w:cs="Arial"/>
          <w:b/>
          <w:color w:val="000000"/>
          <w:sz w:val="22"/>
          <w:szCs w:val="22"/>
          <w:u w:val="single"/>
        </w:rPr>
      </w:pPr>
      <w:r>
        <w:rPr>
          <w:rFonts w:ascii="Arial" w:eastAsia="Arial" w:hAnsi="Arial" w:cs="Arial"/>
          <w:b/>
          <w:sz w:val="22"/>
          <w:szCs w:val="22"/>
          <w:u w:val="single"/>
        </w:rPr>
        <w:t>In lieu of a conclusion</w:t>
      </w:r>
    </w:p>
    <w:p w14:paraId="0000001F" w14:textId="77777777" w:rsidR="0005090A" w:rsidRDefault="0005090A">
      <w:pPr>
        <w:spacing w:line="360" w:lineRule="auto"/>
        <w:jc w:val="both"/>
        <w:rPr>
          <w:rFonts w:ascii="Arial" w:eastAsia="Arial" w:hAnsi="Arial" w:cs="Arial"/>
          <w:color w:val="000000"/>
          <w:sz w:val="22"/>
          <w:szCs w:val="22"/>
        </w:rPr>
      </w:pPr>
    </w:p>
    <w:p w14:paraId="00000020" w14:textId="77777777" w:rsidR="0005090A" w:rsidRDefault="00000000">
      <w:pPr>
        <w:spacing w:line="360" w:lineRule="auto"/>
        <w:jc w:val="both"/>
        <w:rPr>
          <w:rFonts w:ascii="Arial" w:eastAsia="Arial" w:hAnsi="Arial" w:cs="Arial"/>
          <w:sz w:val="22"/>
          <w:szCs w:val="22"/>
        </w:rPr>
      </w:pPr>
      <w:r>
        <w:rPr>
          <w:rFonts w:ascii="Arial" w:eastAsia="Arial" w:hAnsi="Arial" w:cs="Arial"/>
          <w:color w:val="000000"/>
          <w:sz w:val="22"/>
          <w:szCs w:val="22"/>
        </w:rPr>
        <w:t xml:space="preserve">The Convention on the Rights of the Child states that education should be designed to </w:t>
      </w:r>
      <w:r>
        <w:rPr>
          <w:rFonts w:ascii="Arial" w:eastAsia="Arial" w:hAnsi="Arial" w:cs="Arial"/>
          <w:sz w:val="22"/>
          <w:szCs w:val="22"/>
        </w:rPr>
        <w:t>develop</w:t>
      </w:r>
      <w:r>
        <w:rPr>
          <w:rFonts w:ascii="Arial" w:eastAsia="Arial" w:hAnsi="Arial" w:cs="Arial"/>
          <w:color w:val="000000"/>
          <w:sz w:val="22"/>
          <w:szCs w:val="22"/>
        </w:rPr>
        <w:t xml:space="preserve"> respect for the n</w:t>
      </w:r>
      <w:r>
        <w:rPr>
          <w:rFonts w:ascii="Arial" w:eastAsia="Arial" w:hAnsi="Arial" w:cs="Arial"/>
          <w:sz w:val="22"/>
          <w:szCs w:val="22"/>
        </w:rPr>
        <w:t xml:space="preserve">atural </w:t>
      </w:r>
      <w:r>
        <w:rPr>
          <w:rFonts w:ascii="Arial" w:eastAsia="Arial" w:hAnsi="Arial" w:cs="Arial"/>
          <w:color w:val="000000"/>
          <w:sz w:val="22"/>
          <w:szCs w:val="22"/>
        </w:rPr>
        <w:t xml:space="preserve">environment. Although this reference in the Convention to "respect for the environment" </w:t>
      </w:r>
      <w:r>
        <w:rPr>
          <w:rFonts w:ascii="Arial" w:eastAsia="Arial" w:hAnsi="Arial" w:cs="Arial"/>
          <w:sz w:val="22"/>
          <w:szCs w:val="22"/>
        </w:rPr>
        <w:t>is very</w:t>
      </w:r>
      <w:r>
        <w:rPr>
          <w:rFonts w:ascii="Arial" w:eastAsia="Arial" w:hAnsi="Arial" w:cs="Arial"/>
          <w:color w:val="000000"/>
          <w:sz w:val="22"/>
          <w:szCs w:val="22"/>
        </w:rPr>
        <w:t xml:space="preserve"> important, we see the general comment as a critical opportunity to take this emphasis one step further. </w:t>
      </w:r>
      <w:r>
        <w:rPr>
          <w:rFonts w:ascii="Arial" w:eastAsia="Arial" w:hAnsi="Arial" w:cs="Arial"/>
          <w:sz w:val="22"/>
          <w:szCs w:val="22"/>
        </w:rPr>
        <w:t xml:space="preserve">The entire general comment should emphasize that there is no mutually exclusive dichotomy between nature and </w:t>
      </w:r>
      <w:proofErr w:type="gramStart"/>
      <w:r>
        <w:rPr>
          <w:rFonts w:ascii="Arial" w:eastAsia="Arial" w:hAnsi="Arial" w:cs="Arial"/>
          <w:sz w:val="22"/>
          <w:szCs w:val="22"/>
        </w:rPr>
        <w:t>humans, and</w:t>
      </w:r>
      <w:proofErr w:type="gramEnd"/>
      <w:r>
        <w:rPr>
          <w:rFonts w:ascii="Arial" w:eastAsia="Arial" w:hAnsi="Arial" w:cs="Arial"/>
          <w:sz w:val="22"/>
          <w:szCs w:val="22"/>
        </w:rPr>
        <w:t xml:space="preserve"> should adopt this as a fundamental principle.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surmount the current and future crises with the least harm possible and more importantly to help the badly damaged Earth to restore itself, it should be acknowledged that education, in its current state, is one of the systems that consolidates humans’ unsustainable ways.</w:t>
      </w:r>
    </w:p>
    <w:p w14:paraId="00000021" w14:textId="77777777" w:rsidR="0005090A" w:rsidRDefault="0005090A">
      <w:pPr>
        <w:spacing w:line="360" w:lineRule="auto"/>
        <w:jc w:val="both"/>
        <w:rPr>
          <w:rFonts w:ascii="Arial" w:eastAsia="Arial" w:hAnsi="Arial" w:cs="Arial"/>
          <w:sz w:val="22"/>
          <w:szCs w:val="22"/>
        </w:rPr>
      </w:pPr>
    </w:p>
    <w:p w14:paraId="00000022" w14:textId="77777777" w:rsidR="0005090A" w:rsidRDefault="00000000">
      <w:pPr>
        <w:spacing w:line="360" w:lineRule="auto"/>
        <w:jc w:val="both"/>
        <w:rPr>
          <w:rFonts w:ascii="Arial" w:eastAsia="Arial" w:hAnsi="Arial" w:cs="Arial"/>
          <w:b/>
          <w:sz w:val="22"/>
          <w:szCs w:val="22"/>
          <w:u w:val="single"/>
        </w:rPr>
      </w:pPr>
      <w:r>
        <w:rPr>
          <w:rFonts w:ascii="Arial" w:eastAsia="Arial" w:hAnsi="Arial" w:cs="Arial"/>
          <w:b/>
          <w:sz w:val="22"/>
          <w:szCs w:val="22"/>
          <w:u w:val="single"/>
        </w:rPr>
        <w:t xml:space="preserve">Contributors </w:t>
      </w:r>
    </w:p>
    <w:p w14:paraId="00000023" w14:textId="77777777" w:rsidR="0005090A" w:rsidRDefault="00000000">
      <w:pPr>
        <w:spacing w:line="360" w:lineRule="auto"/>
        <w:jc w:val="both"/>
        <w:rPr>
          <w:rFonts w:ascii="Arial" w:eastAsia="Arial" w:hAnsi="Arial" w:cs="Arial"/>
          <w:sz w:val="22"/>
          <w:szCs w:val="22"/>
        </w:rPr>
      </w:pPr>
      <w:hyperlink r:id="rId6">
        <w:r>
          <w:rPr>
            <w:rFonts w:ascii="Arial" w:eastAsia="Arial" w:hAnsi="Arial" w:cs="Arial"/>
            <w:color w:val="1155CC"/>
            <w:sz w:val="22"/>
            <w:szCs w:val="22"/>
            <w:u w:val="single"/>
          </w:rPr>
          <w:t>Education Reform Initiative</w:t>
        </w:r>
      </w:hyperlink>
      <w:r>
        <w:rPr>
          <w:rFonts w:ascii="Arial" w:eastAsia="Arial" w:hAnsi="Arial" w:cs="Arial"/>
          <w:sz w:val="22"/>
          <w:szCs w:val="22"/>
        </w:rPr>
        <w:t>, Turkey</w:t>
      </w:r>
    </w:p>
    <w:p w14:paraId="00000024" w14:textId="77777777" w:rsidR="0005090A" w:rsidRDefault="00000000">
      <w:pPr>
        <w:spacing w:line="360" w:lineRule="auto"/>
        <w:jc w:val="both"/>
        <w:rPr>
          <w:rFonts w:ascii="Arial" w:eastAsia="Arial" w:hAnsi="Arial" w:cs="Arial"/>
          <w:sz w:val="22"/>
          <w:szCs w:val="22"/>
        </w:rPr>
      </w:pPr>
      <w:hyperlink r:id="rId7">
        <w:r>
          <w:rPr>
            <w:rFonts w:ascii="Arial" w:eastAsia="Arial" w:hAnsi="Arial" w:cs="Arial"/>
            <w:color w:val="1155CC"/>
            <w:sz w:val="22"/>
            <w:szCs w:val="22"/>
            <w:u w:val="single"/>
          </w:rPr>
          <w:t>Mother Child Education Foundation</w:t>
        </w:r>
      </w:hyperlink>
      <w:r>
        <w:rPr>
          <w:rFonts w:ascii="Arial" w:eastAsia="Arial" w:hAnsi="Arial" w:cs="Arial"/>
          <w:sz w:val="22"/>
          <w:szCs w:val="22"/>
        </w:rPr>
        <w:t>, Turkey</w:t>
      </w:r>
    </w:p>
    <w:p w14:paraId="00000025" w14:textId="77777777" w:rsidR="0005090A" w:rsidRDefault="00000000">
      <w:pPr>
        <w:spacing w:line="360" w:lineRule="auto"/>
        <w:jc w:val="both"/>
        <w:rPr>
          <w:rFonts w:ascii="Arial" w:eastAsia="Arial" w:hAnsi="Arial" w:cs="Arial"/>
          <w:sz w:val="22"/>
          <w:szCs w:val="22"/>
        </w:rPr>
      </w:pPr>
      <w:hyperlink r:id="rId8">
        <w:r>
          <w:rPr>
            <w:rFonts w:ascii="Arial" w:eastAsia="Arial" w:hAnsi="Arial" w:cs="Arial"/>
            <w:color w:val="1155CC"/>
            <w:sz w:val="22"/>
            <w:szCs w:val="22"/>
            <w:u w:val="single"/>
          </w:rPr>
          <w:t>Mehmet Toran, Assoc</w:t>
        </w:r>
      </w:hyperlink>
      <w:hyperlink r:id="rId9">
        <w:r>
          <w:rPr>
            <w:rFonts w:ascii="Arial" w:eastAsia="Arial" w:hAnsi="Arial" w:cs="Arial"/>
            <w:color w:val="1155CC"/>
            <w:sz w:val="22"/>
            <w:szCs w:val="22"/>
            <w:u w:val="single"/>
          </w:rPr>
          <w:t>. Prof. Dr.</w:t>
        </w:r>
      </w:hyperlink>
      <w:r>
        <w:rPr>
          <w:rFonts w:ascii="Arial" w:eastAsia="Arial" w:hAnsi="Arial" w:cs="Arial"/>
          <w:sz w:val="22"/>
          <w:szCs w:val="22"/>
        </w:rPr>
        <w:t xml:space="preserve">, </w:t>
      </w:r>
      <w:hyperlink r:id="rId10">
        <w:r>
          <w:rPr>
            <w:rFonts w:ascii="Arial" w:eastAsia="Arial" w:hAnsi="Arial" w:cs="Arial"/>
            <w:color w:val="1155CC"/>
            <w:sz w:val="22"/>
            <w:szCs w:val="22"/>
            <w:u w:val="single"/>
          </w:rPr>
          <w:t xml:space="preserve">Istanbul </w:t>
        </w:r>
        <w:proofErr w:type="spellStart"/>
        <w:r>
          <w:rPr>
            <w:rFonts w:ascii="Arial" w:eastAsia="Arial" w:hAnsi="Arial" w:cs="Arial"/>
            <w:color w:val="1155CC"/>
            <w:sz w:val="22"/>
            <w:szCs w:val="22"/>
            <w:u w:val="single"/>
          </w:rPr>
          <w:t>Kültür</w:t>
        </w:r>
        <w:proofErr w:type="spellEnd"/>
        <w:r>
          <w:rPr>
            <w:rFonts w:ascii="Arial" w:eastAsia="Arial" w:hAnsi="Arial" w:cs="Arial"/>
            <w:color w:val="1155CC"/>
            <w:sz w:val="22"/>
            <w:szCs w:val="22"/>
            <w:u w:val="single"/>
          </w:rPr>
          <w:t xml:space="preserve"> University Department of Basic Education </w:t>
        </w:r>
      </w:hyperlink>
    </w:p>
    <w:sectPr w:rsidR="0005090A">
      <w:pgSz w:w="12240" w:h="15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BA8E" w14:textId="77777777" w:rsidR="005B0CC5" w:rsidRDefault="005B0CC5">
      <w:r>
        <w:separator/>
      </w:r>
    </w:p>
  </w:endnote>
  <w:endnote w:type="continuationSeparator" w:id="0">
    <w:p w14:paraId="2C5C4C46" w14:textId="77777777" w:rsidR="005B0CC5" w:rsidRDefault="005B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21F8" w14:textId="77777777" w:rsidR="005B0CC5" w:rsidRDefault="005B0CC5">
      <w:r>
        <w:separator/>
      </w:r>
    </w:p>
  </w:footnote>
  <w:footnote w:type="continuationSeparator" w:id="0">
    <w:p w14:paraId="4A4272AE" w14:textId="77777777" w:rsidR="005B0CC5" w:rsidRDefault="005B0CC5">
      <w:r>
        <w:continuationSeparator/>
      </w:r>
    </w:p>
  </w:footnote>
  <w:footnote w:id="1">
    <w:p w14:paraId="00000026" w14:textId="77777777" w:rsidR="0005090A" w:rsidRDefault="00000000">
      <w:pPr>
        <w:pBdr>
          <w:top w:val="nil"/>
          <w:left w:val="nil"/>
          <w:bottom w:val="nil"/>
          <w:right w:val="nil"/>
          <w:between w:val="nil"/>
        </w:pBd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sz w:val="20"/>
          <w:szCs w:val="20"/>
          <w:highlight w:val="white"/>
        </w:rPr>
        <w:t xml:space="preserve">Tunca, E., </w:t>
      </w:r>
      <w:proofErr w:type="spellStart"/>
      <w:r>
        <w:rPr>
          <w:rFonts w:ascii="Arial" w:eastAsia="Arial" w:hAnsi="Arial" w:cs="Arial"/>
          <w:sz w:val="20"/>
          <w:szCs w:val="20"/>
          <w:highlight w:val="white"/>
        </w:rPr>
        <w:t>Kesbiç</w:t>
      </w:r>
      <w:proofErr w:type="spellEnd"/>
      <w:r>
        <w:rPr>
          <w:rFonts w:ascii="Arial" w:eastAsia="Arial" w:hAnsi="Arial" w:cs="Arial"/>
          <w:sz w:val="20"/>
          <w:szCs w:val="20"/>
          <w:highlight w:val="white"/>
        </w:rPr>
        <w:t xml:space="preserve">, K., </w:t>
      </w:r>
      <w:proofErr w:type="spellStart"/>
      <w:r>
        <w:rPr>
          <w:rFonts w:ascii="Arial" w:eastAsia="Arial" w:hAnsi="Arial" w:cs="Arial"/>
          <w:sz w:val="20"/>
          <w:szCs w:val="20"/>
          <w:highlight w:val="white"/>
        </w:rPr>
        <w:t>Gencer</w:t>
      </w:r>
      <w:proofErr w:type="spellEnd"/>
      <w:r>
        <w:rPr>
          <w:rFonts w:ascii="Arial" w:eastAsia="Arial" w:hAnsi="Arial" w:cs="Arial"/>
          <w:sz w:val="20"/>
          <w:szCs w:val="20"/>
          <w:highlight w:val="white"/>
        </w:rPr>
        <w:t xml:space="preserve">, E. G, </w:t>
      </w:r>
      <w:proofErr w:type="spellStart"/>
      <w:r>
        <w:rPr>
          <w:rFonts w:ascii="Arial" w:eastAsia="Arial" w:hAnsi="Arial" w:cs="Arial"/>
          <w:sz w:val="20"/>
          <w:szCs w:val="20"/>
          <w:highlight w:val="white"/>
        </w:rPr>
        <w:t>Korlu</w:t>
      </w:r>
      <w:proofErr w:type="spellEnd"/>
      <w:r>
        <w:rPr>
          <w:rFonts w:ascii="Arial" w:eastAsia="Arial" w:hAnsi="Arial" w:cs="Arial"/>
          <w:sz w:val="20"/>
          <w:szCs w:val="20"/>
          <w:highlight w:val="white"/>
        </w:rPr>
        <w:t xml:space="preserve">, Ö. &amp; </w:t>
      </w:r>
      <w:proofErr w:type="spellStart"/>
      <w:r>
        <w:rPr>
          <w:rFonts w:ascii="Arial" w:eastAsia="Arial" w:hAnsi="Arial" w:cs="Arial"/>
          <w:sz w:val="20"/>
          <w:szCs w:val="20"/>
          <w:highlight w:val="white"/>
        </w:rPr>
        <w:t>Akay</w:t>
      </w:r>
      <w:proofErr w:type="spellEnd"/>
      <w:r>
        <w:rPr>
          <w:rFonts w:ascii="Arial" w:eastAsia="Arial" w:hAnsi="Arial" w:cs="Arial"/>
          <w:sz w:val="20"/>
          <w:szCs w:val="20"/>
          <w:highlight w:val="white"/>
        </w:rPr>
        <w:t xml:space="preserve"> S. S. (2022). </w:t>
      </w:r>
      <w:proofErr w:type="spellStart"/>
      <w:r>
        <w:rPr>
          <w:rFonts w:ascii="Arial" w:eastAsia="Arial" w:hAnsi="Arial" w:cs="Arial"/>
          <w:sz w:val="20"/>
          <w:szCs w:val="20"/>
          <w:highlight w:val="white"/>
        </w:rPr>
        <w:t>Eğitim</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izleme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raporu</w:t>
      </w:r>
      <w:proofErr w:type="spellEnd"/>
      <w:r>
        <w:rPr>
          <w:rFonts w:ascii="Arial" w:eastAsia="Arial" w:hAnsi="Arial" w:cs="Arial"/>
          <w:sz w:val="20"/>
          <w:szCs w:val="20"/>
          <w:highlight w:val="white"/>
        </w:rPr>
        <w:t xml:space="preserve"> 2022 (in Turkish). </w:t>
      </w:r>
      <w:r>
        <w:rPr>
          <w:rFonts w:ascii="Arial" w:eastAsia="Arial" w:hAnsi="Arial" w:cs="Arial"/>
          <w:i/>
          <w:sz w:val="20"/>
          <w:szCs w:val="20"/>
        </w:rPr>
        <w:t xml:space="preserve">Education Reform Initiative. </w:t>
      </w:r>
      <w:hyperlink r:id="rId1">
        <w:r>
          <w:rPr>
            <w:rFonts w:ascii="Arial" w:eastAsia="Arial" w:hAnsi="Arial" w:cs="Arial"/>
            <w:color w:val="1155CC"/>
            <w:sz w:val="20"/>
            <w:szCs w:val="20"/>
            <w:u w:val="single"/>
          </w:rPr>
          <w:t>https://bit.ly/3IBCBAq</w:t>
        </w:r>
      </w:hyperlink>
      <w:r>
        <w:rPr>
          <w:rFonts w:ascii="Arial" w:eastAsia="Arial" w:hAnsi="Arial" w:cs="Arial"/>
          <w:sz w:val="20"/>
          <w:szCs w:val="20"/>
        </w:rPr>
        <w:t xml:space="preserve"> </w:t>
      </w:r>
    </w:p>
  </w:footnote>
  <w:footnote w:id="2">
    <w:p w14:paraId="00000027" w14:textId="77777777" w:rsidR="0005090A" w:rsidRDefault="00000000">
      <w:pPr>
        <w:spacing w:before="240" w:after="240"/>
        <w:rPr>
          <w:rFonts w:ascii="Arial" w:eastAsia="Arial" w:hAnsi="Arial" w:cs="Arial"/>
          <w:sz w:val="22"/>
          <w:szCs w:val="22"/>
        </w:rPr>
      </w:pPr>
      <w:r>
        <w:rPr>
          <w:vertAlign w:val="superscript"/>
        </w:rPr>
        <w:footnoteRef/>
      </w:r>
      <w:r>
        <w:rPr>
          <w:rFonts w:ascii="Arial" w:eastAsia="Arial" w:hAnsi="Arial" w:cs="Arial"/>
          <w:sz w:val="20"/>
          <w:szCs w:val="20"/>
        </w:rPr>
        <w:t xml:space="preserve"> UNICEF (2021). The climate crisis is a child rights crisis. </w:t>
      </w:r>
      <w:hyperlink r:id="rId2">
        <w:r>
          <w:rPr>
            <w:rFonts w:ascii="Arial" w:eastAsia="Arial" w:hAnsi="Arial" w:cs="Arial"/>
            <w:color w:val="1155CC"/>
            <w:sz w:val="20"/>
            <w:szCs w:val="20"/>
            <w:u w:val="single"/>
          </w:rPr>
          <w:t>https://uni.cf/3xXXvol</w:t>
        </w:r>
      </w:hyperlink>
      <w:r>
        <w:rPr>
          <w:rFonts w:ascii="Arial" w:eastAsia="Arial" w:hAnsi="Arial" w:cs="Arial"/>
          <w:sz w:val="20"/>
          <w:szCs w:val="20"/>
        </w:rPr>
        <w:t xml:space="preserve"> </w:t>
      </w:r>
    </w:p>
  </w:footnote>
  <w:footnote w:id="3">
    <w:p w14:paraId="00000028" w14:textId="77777777" w:rsidR="0005090A" w:rsidRDefault="00000000">
      <w:pPr>
        <w:pBdr>
          <w:top w:val="nil"/>
          <w:left w:val="nil"/>
          <w:bottom w:val="nil"/>
          <w:right w:val="nil"/>
          <w:between w:val="nil"/>
        </w:pBdr>
        <w:rPr>
          <w:rFonts w:ascii="Arial" w:eastAsia="Arial" w:hAnsi="Arial" w:cs="Arial"/>
          <w:sz w:val="20"/>
          <w:szCs w:val="20"/>
        </w:rPr>
      </w:pPr>
      <w:r>
        <w:rPr>
          <w:vertAlign w:val="superscript"/>
        </w:rPr>
        <w:footnoteRef/>
      </w:r>
      <w:r>
        <w:rPr>
          <w:rFonts w:ascii="Arial" w:eastAsia="Arial" w:hAnsi="Arial" w:cs="Arial"/>
          <w:sz w:val="20"/>
          <w:szCs w:val="20"/>
        </w:rPr>
        <w:t xml:space="preserve"> Committee on the Rights of the Child, General Comment No. 7 (2005): Implementing child rights in early childhood, CRC/C/GC/7/Rev.1, 20 September 2016. </w:t>
      </w:r>
    </w:p>
  </w:footnote>
  <w:footnote w:id="4">
    <w:p w14:paraId="00000029" w14:textId="77777777" w:rsidR="0005090A" w:rsidRDefault="00000000">
      <w:pPr>
        <w:rPr>
          <w:color w:val="000000"/>
          <w:sz w:val="20"/>
          <w:szCs w:val="20"/>
        </w:rPr>
      </w:pPr>
      <w:r>
        <w:rPr>
          <w:vertAlign w:val="superscript"/>
        </w:rPr>
        <w:footnoteRef/>
      </w:r>
      <w:r>
        <w:rPr>
          <w:rFonts w:ascii="Arial" w:eastAsia="Arial" w:hAnsi="Arial" w:cs="Arial"/>
          <w:sz w:val="20"/>
          <w:szCs w:val="20"/>
        </w:rPr>
        <w:t xml:space="preserve"> Committee on the Rights of the Child, General Comment No. 7 (2005): Implementing child rights in early childhood, CRC/C/GC/7/Rev.1, 20 September 2016. </w:t>
      </w:r>
    </w:p>
  </w:footnote>
  <w:footnote w:id="5">
    <w:p w14:paraId="0000002A" w14:textId="77777777" w:rsidR="0005090A" w:rsidRDefault="00000000">
      <w:pPr>
        <w:rPr>
          <w:rFonts w:ascii="Arial" w:eastAsia="Arial" w:hAnsi="Arial" w:cs="Arial"/>
          <w:sz w:val="16"/>
          <w:szCs w:val="16"/>
        </w:rPr>
      </w:pPr>
      <w:r>
        <w:rPr>
          <w:vertAlign w:val="superscript"/>
        </w:rPr>
        <w:footnoteRef/>
      </w:r>
      <w:r>
        <w:rPr>
          <w:rFonts w:ascii="Arial" w:eastAsia="Arial" w:hAnsi="Arial" w:cs="Arial"/>
          <w:sz w:val="20"/>
          <w:szCs w:val="20"/>
        </w:rPr>
        <w:t xml:space="preserve"> UNICEF East Asia and Pacific Regional Office (2022). Early childhood and development and climate change: Advocacy brief. </w:t>
      </w:r>
      <w:hyperlink r:id="rId3">
        <w:r>
          <w:rPr>
            <w:rFonts w:ascii="Arial" w:eastAsia="Arial" w:hAnsi="Arial" w:cs="Arial"/>
            <w:color w:val="1155CC"/>
            <w:sz w:val="20"/>
            <w:szCs w:val="20"/>
            <w:u w:val="single"/>
          </w:rPr>
          <w:t>https://uni.cf/41uI18X</w:t>
        </w:r>
      </w:hyperlink>
      <w:r>
        <w:rPr>
          <w:rFonts w:ascii="Arial" w:eastAsia="Arial" w:hAnsi="Arial" w:cs="Arial"/>
          <w:sz w:val="20"/>
          <w:szCs w:val="20"/>
        </w:rPr>
        <w:t xml:space="preserve">; Early Childhood Matters (2020, November 5). Climate change and early childhood development: finding the synergies. </w:t>
      </w:r>
      <w:hyperlink r:id="rId4">
        <w:r>
          <w:rPr>
            <w:rFonts w:ascii="Arial" w:eastAsia="Arial" w:hAnsi="Arial" w:cs="Arial"/>
            <w:color w:val="1155CC"/>
            <w:sz w:val="20"/>
            <w:szCs w:val="20"/>
            <w:u w:val="single"/>
          </w:rPr>
          <w:t>https://bit.ly/3ZtX14S</w:t>
        </w:r>
      </w:hyperlink>
      <w:r>
        <w:rPr>
          <w:rFonts w:ascii="Arial" w:eastAsia="Arial" w:hAnsi="Arial" w:cs="Arial"/>
          <w:sz w:val="20"/>
          <w:szCs w:val="20"/>
        </w:rPr>
        <w:t xml:space="preserve">.  </w:t>
      </w:r>
    </w:p>
    <w:p w14:paraId="0000002B" w14:textId="77777777" w:rsidR="0005090A" w:rsidRDefault="0005090A">
      <w:pPr>
        <w:pBdr>
          <w:top w:val="nil"/>
          <w:left w:val="nil"/>
          <w:bottom w:val="nil"/>
          <w:right w:val="nil"/>
          <w:between w:val="nil"/>
        </w:pBdr>
        <w:rPr>
          <w:color w:val="000000"/>
          <w:sz w:val="20"/>
          <w:szCs w:val="20"/>
        </w:rPr>
      </w:pPr>
    </w:p>
  </w:footnote>
  <w:footnote w:id="6">
    <w:p w14:paraId="0000002C" w14:textId="77777777" w:rsidR="0005090A" w:rsidRDefault="00000000">
      <w:pPr>
        <w:rPr>
          <w:color w:val="000000"/>
          <w:sz w:val="20"/>
          <w:szCs w:val="20"/>
        </w:rPr>
      </w:pPr>
      <w:r>
        <w:rPr>
          <w:vertAlign w:val="superscript"/>
        </w:rPr>
        <w:footnoteRef/>
      </w:r>
      <w:r>
        <w:rPr>
          <w:rFonts w:ascii="Arial" w:eastAsia="Arial" w:hAnsi="Arial" w:cs="Arial"/>
          <w:sz w:val="20"/>
          <w:szCs w:val="20"/>
        </w:rPr>
        <w:t xml:space="preserve"> Early Childhood Matters (2020, November 5). Climate change and early childhood development: finding the synergies. </w:t>
      </w:r>
      <w:hyperlink r:id="rId5">
        <w:r>
          <w:rPr>
            <w:rFonts w:ascii="Arial" w:eastAsia="Arial" w:hAnsi="Arial" w:cs="Arial"/>
            <w:color w:val="1155CC"/>
            <w:sz w:val="20"/>
            <w:szCs w:val="20"/>
            <w:u w:val="single"/>
          </w:rPr>
          <w:t>https://bit.ly/3ZtX14S</w:t>
        </w:r>
      </w:hyperlink>
      <w:r>
        <w:rPr>
          <w:rFonts w:ascii="Arial" w:eastAsia="Arial" w:hAnsi="Arial" w:cs="Arial"/>
          <w:sz w:val="20"/>
          <w:szCs w:val="20"/>
        </w:rPr>
        <w:t xml:space="preserve">. </w:t>
      </w:r>
    </w:p>
  </w:footnote>
  <w:footnote w:id="7">
    <w:p w14:paraId="0000002D" w14:textId="77777777" w:rsidR="0005090A"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spellStart"/>
      <w:r>
        <w:rPr>
          <w:rFonts w:ascii="Arial" w:eastAsia="Arial" w:hAnsi="Arial" w:cs="Arial"/>
          <w:sz w:val="20"/>
          <w:szCs w:val="20"/>
        </w:rPr>
        <w:t>Köse</w:t>
      </w:r>
      <w:proofErr w:type="spellEnd"/>
      <w:r>
        <w:rPr>
          <w:rFonts w:ascii="Arial" w:eastAsia="Arial" w:hAnsi="Arial" w:cs="Arial"/>
          <w:sz w:val="20"/>
          <w:szCs w:val="20"/>
        </w:rPr>
        <w:t xml:space="preserve">, A. (2020). </w:t>
      </w:r>
      <w:proofErr w:type="spellStart"/>
      <w:r>
        <w:rPr>
          <w:rFonts w:ascii="Arial" w:eastAsia="Arial" w:hAnsi="Arial" w:cs="Arial"/>
          <w:sz w:val="20"/>
          <w:szCs w:val="20"/>
          <w:highlight w:val="white"/>
        </w:rPr>
        <w:t>Eğitim</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izleme</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raporu</w:t>
      </w:r>
      <w:proofErr w:type="spellEnd"/>
      <w:r>
        <w:rPr>
          <w:rFonts w:ascii="Arial" w:eastAsia="Arial" w:hAnsi="Arial" w:cs="Arial"/>
          <w:sz w:val="20"/>
          <w:szCs w:val="20"/>
          <w:highlight w:val="white"/>
        </w:rPr>
        <w:t xml:space="preserve"> 2020: </w:t>
      </w:r>
      <w:proofErr w:type="spellStart"/>
      <w:r>
        <w:rPr>
          <w:rFonts w:ascii="Arial" w:eastAsia="Arial" w:hAnsi="Arial" w:cs="Arial"/>
          <w:sz w:val="20"/>
          <w:szCs w:val="20"/>
          <w:highlight w:val="white"/>
        </w:rPr>
        <w:t>Eğitim</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ortamları</w:t>
      </w:r>
      <w:proofErr w:type="spellEnd"/>
      <w:r>
        <w:rPr>
          <w:rFonts w:ascii="Arial" w:eastAsia="Arial" w:hAnsi="Arial" w:cs="Arial"/>
          <w:sz w:val="20"/>
          <w:szCs w:val="20"/>
          <w:highlight w:val="white"/>
        </w:rPr>
        <w:t xml:space="preserve"> (in Turkish). </w:t>
      </w:r>
      <w:r>
        <w:rPr>
          <w:rFonts w:ascii="Arial" w:eastAsia="Arial" w:hAnsi="Arial" w:cs="Arial"/>
          <w:i/>
          <w:sz w:val="20"/>
          <w:szCs w:val="20"/>
        </w:rPr>
        <w:t xml:space="preserve">Education Reform Initiative. </w:t>
      </w:r>
      <w:hyperlink r:id="rId6">
        <w:r>
          <w:rPr>
            <w:rFonts w:ascii="Arial" w:eastAsia="Arial" w:hAnsi="Arial" w:cs="Arial"/>
            <w:color w:val="1155CC"/>
            <w:sz w:val="20"/>
            <w:szCs w:val="20"/>
            <w:u w:val="single"/>
          </w:rPr>
          <w:t>https://bit.ly/3mdWaqZ</w:t>
        </w:r>
      </w:hyperlink>
      <w:r>
        <w:rPr>
          <w:rFonts w:ascii="Arial" w:eastAsia="Arial" w:hAnsi="Arial" w:cs="Arial"/>
          <w:sz w:val="20"/>
          <w:szCs w:val="20"/>
        </w:rPr>
        <w:t xml:space="preserve"> </w:t>
      </w:r>
    </w:p>
  </w:footnote>
  <w:footnote w:id="8">
    <w:p w14:paraId="0000002E" w14:textId="77777777" w:rsidR="0005090A" w:rsidRDefault="00000000">
      <w:pPr>
        <w:pBdr>
          <w:top w:val="nil"/>
          <w:left w:val="nil"/>
          <w:bottom w:val="nil"/>
          <w:right w:val="nil"/>
          <w:between w:val="nil"/>
        </w:pBdr>
        <w:rPr>
          <w:rFonts w:ascii="Arial" w:eastAsia="Arial" w:hAnsi="Arial" w:cs="Arial"/>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Istanbul Bilgi Universi</w:t>
      </w:r>
      <w:r>
        <w:rPr>
          <w:rFonts w:ascii="Arial" w:eastAsia="Arial" w:hAnsi="Arial" w:cs="Arial"/>
          <w:sz w:val="20"/>
          <w:szCs w:val="20"/>
        </w:rPr>
        <w:t xml:space="preserve">ty (2022). COVID-19 </w:t>
      </w:r>
      <w:proofErr w:type="spellStart"/>
      <w:r>
        <w:rPr>
          <w:rFonts w:ascii="Arial" w:eastAsia="Arial" w:hAnsi="Arial" w:cs="Arial"/>
          <w:sz w:val="20"/>
          <w:szCs w:val="20"/>
        </w:rPr>
        <w:t>ve</w:t>
      </w:r>
      <w:proofErr w:type="spellEnd"/>
      <w:r>
        <w:rPr>
          <w:rFonts w:ascii="Arial" w:eastAsia="Arial" w:hAnsi="Arial" w:cs="Arial"/>
          <w:sz w:val="20"/>
          <w:szCs w:val="20"/>
        </w:rPr>
        <w:t xml:space="preserve"> </w:t>
      </w:r>
      <w:proofErr w:type="spellStart"/>
      <w:r>
        <w:rPr>
          <w:rFonts w:ascii="Arial" w:eastAsia="Arial" w:hAnsi="Arial" w:cs="Arial"/>
          <w:sz w:val="20"/>
          <w:szCs w:val="20"/>
        </w:rPr>
        <w:t>çocuğun</w:t>
      </w:r>
      <w:proofErr w:type="spellEnd"/>
      <w:r>
        <w:rPr>
          <w:rFonts w:ascii="Arial" w:eastAsia="Arial" w:hAnsi="Arial" w:cs="Arial"/>
          <w:sz w:val="20"/>
          <w:szCs w:val="20"/>
        </w:rPr>
        <w:t xml:space="preserve"> </w:t>
      </w:r>
      <w:proofErr w:type="spellStart"/>
      <w:r>
        <w:rPr>
          <w:rFonts w:ascii="Arial" w:eastAsia="Arial" w:hAnsi="Arial" w:cs="Arial"/>
          <w:sz w:val="20"/>
          <w:szCs w:val="20"/>
        </w:rPr>
        <w:t>ı̇yi</w:t>
      </w:r>
      <w:proofErr w:type="spellEnd"/>
      <w:r>
        <w:rPr>
          <w:rFonts w:ascii="Arial" w:eastAsia="Arial" w:hAnsi="Arial" w:cs="Arial"/>
          <w:sz w:val="20"/>
          <w:szCs w:val="20"/>
        </w:rPr>
        <w:t xml:space="preserve"> </w:t>
      </w:r>
      <w:proofErr w:type="spellStart"/>
      <w:r>
        <w:rPr>
          <w:rFonts w:ascii="Arial" w:eastAsia="Arial" w:hAnsi="Arial" w:cs="Arial"/>
          <w:sz w:val="20"/>
          <w:szCs w:val="20"/>
        </w:rPr>
        <w:t>olma</w:t>
      </w:r>
      <w:proofErr w:type="spellEnd"/>
      <w:r>
        <w:rPr>
          <w:rFonts w:ascii="Arial" w:eastAsia="Arial" w:hAnsi="Arial" w:cs="Arial"/>
          <w:sz w:val="20"/>
          <w:szCs w:val="20"/>
        </w:rPr>
        <w:t xml:space="preserve"> </w:t>
      </w:r>
      <w:proofErr w:type="spellStart"/>
      <w:r>
        <w:rPr>
          <w:rFonts w:ascii="Arial" w:eastAsia="Arial" w:hAnsi="Arial" w:cs="Arial"/>
          <w:sz w:val="20"/>
          <w:szCs w:val="20"/>
        </w:rPr>
        <w:t>hali</w:t>
      </w:r>
      <w:proofErr w:type="spellEnd"/>
      <w:r>
        <w:rPr>
          <w:rFonts w:ascii="Arial" w:eastAsia="Arial" w:hAnsi="Arial" w:cs="Arial"/>
          <w:sz w:val="20"/>
          <w:szCs w:val="20"/>
        </w:rPr>
        <w:t xml:space="preserve"> </w:t>
      </w:r>
      <w:proofErr w:type="spellStart"/>
      <w:r>
        <w:rPr>
          <w:rFonts w:ascii="Arial" w:eastAsia="Arial" w:hAnsi="Arial" w:cs="Arial"/>
          <w:sz w:val="20"/>
          <w:szCs w:val="20"/>
        </w:rPr>
        <w:t>araştırmaları</w:t>
      </w:r>
      <w:proofErr w:type="spellEnd"/>
      <w:r>
        <w:rPr>
          <w:rFonts w:ascii="Arial" w:eastAsia="Arial" w:hAnsi="Arial" w:cs="Arial"/>
          <w:sz w:val="20"/>
          <w:szCs w:val="20"/>
        </w:rPr>
        <w:t xml:space="preserve"> (in Turkish). </w:t>
      </w:r>
      <w:hyperlink r:id="rId7">
        <w:r>
          <w:rPr>
            <w:rFonts w:ascii="Arial" w:eastAsia="Arial" w:hAnsi="Arial" w:cs="Arial"/>
            <w:color w:val="1155CC"/>
            <w:sz w:val="20"/>
            <w:szCs w:val="20"/>
            <w:u w:val="single"/>
          </w:rPr>
          <w:t>https://bit.ly/3m6WPu5</w:t>
        </w:r>
      </w:hyperlink>
      <w:r>
        <w:rPr>
          <w:rFonts w:ascii="Arial" w:eastAsia="Arial" w:hAnsi="Arial" w:cs="Arial"/>
          <w:sz w:val="20"/>
          <w:szCs w:val="20"/>
        </w:rPr>
        <w:t xml:space="preserve"> </w:t>
      </w:r>
    </w:p>
  </w:footnote>
  <w:footnote w:id="9">
    <w:p w14:paraId="0000002F" w14:textId="77777777" w:rsidR="0005090A" w:rsidRDefault="00000000">
      <w:pPr>
        <w:pBdr>
          <w:top w:val="nil"/>
          <w:left w:val="nil"/>
          <w:bottom w:val="nil"/>
          <w:right w:val="nil"/>
          <w:between w:val="nil"/>
        </w:pBdr>
        <w:rPr>
          <w:rFonts w:ascii="Arial" w:eastAsia="Arial" w:hAnsi="Arial" w:cs="Arial"/>
          <w:sz w:val="20"/>
          <w:szCs w:val="20"/>
        </w:rPr>
      </w:pPr>
      <w:r>
        <w:rPr>
          <w:vertAlign w:val="superscript"/>
        </w:rPr>
        <w:footnoteRef/>
      </w:r>
      <w:r>
        <w:rPr>
          <w:rFonts w:ascii="Arial" w:eastAsia="Arial" w:hAnsi="Arial" w:cs="Arial"/>
          <w:sz w:val="20"/>
          <w:szCs w:val="20"/>
        </w:rPr>
        <w:t xml:space="preserve"> Unite for Children’s Environmental Rights (2022). Report of the first children and young people’s consultation. </w:t>
      </w:r>
      <w:hyperlink r:id="rId8">
        <w:r>
          <w:rPr>
            <w:rFonts w:ascii="Arial" w:eastAsia="Arial" w:hAnsi="Arial" w:cs="Arial"/>
            <w:color w:val="1155CC"/>
            <w:sz w:val="20"/>
            <w:szCs w:val="20"/>
            <w:u w:val="single"/>
          </w:rPr>
          <w:t>https://bit.ly/3Z3jZjE</w:t>
        </w:r>
      </w:hyperlink>
      <w:r>
        <w:rPr>
          <w:rFonts w:ascii="Arial" w:eastAsia="Arial" w:hAnsi="Arial" w:cs="Arial"/>
          <w:sz w:val="20"/>
          <w:szCs w:val="20"/>
        </w:rPr>
        <w:t xml:space="preserve"> </w:t>
      </w:r>
    </w:p>
  </w:footnote>
  <w:footnote w:id="10">
    <w:p w14:paraId="00000030" w14:textId="77777777" w:rsidR="0005090A" w:rsidRDefault="00000000">
      <w:pPr>
        <w:pBdr>
          <w:top w:val="nil"/>
          <w:left w:val="nil"/>
          <w:bottom w:val="nil"/>
          <w:right w:val="nil"/>
          <w:between w:val="nil"/>
        </w:pBdr>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sz w:val="20"/>
          <w:szCs w:val="20"/>
        </w:rPr>
        <w:t xml:space="preserve">UNICEF East Asia and Pacific Regional Office (2019). It is getting hot: Call for </w:t>
      </w:r>
      <w:proofErr w:type="spellStart"/>
      <w:r>
        <w:rPr>
          <w:rFonts w:ascii="Arial" w:eastAsia="Arial" w:hAnsi="Arial" w:cs="Arial"/>
          <w:sz w:val="20"/>
          <w:szCs w:val="20"/>
        </w:rPr>
        <w:t>educatıon</w:t>
      </w:r>
      <w:proofErr w:type="spellEnd"/>
      <w:r>
        <w:rPr>
          <w:rFonts w:ascii="Arial" w:eastAsia="Arial" w:hAnsi="Arial" w:cs="Arial"/>
          <w:sz w:val="20"/>
          <w:szCs w:val="20"/>
        </w:rPr>
        <w:t xml:space="preserve"> systems to respond to the climate crisis. </w:t>
      </w:r>
      <w:hyperlink r:id="rId9">
        <w:r>
          <w:rPr>
            <w:rFonts w:ascii="Arial" w:eastAsia="Arial" w:hAnsi="Arial" w:cs="Arial"/>
            <w:color w:val="1155CC"/>
            <w:sz w:val="20"/>
            <w:szCs w:val="20"/>
            <w:u w:val="single"/>
          </w:rPr>
          <w:t>https://uni.cf/3SzWXyl</w:t>
        </w:r>
      </w:hyperlink>
      <w:r>
        <w:rPr>
          <w:rFonts w:ascii="Arial" w:eastAsia="Arial" w:hAnsi="Arial" w:cs="Arial"/>
          <w:sz w:val="20"/>
          <w:szCs w:val="20"/>
        </w:rPr>
        <w:t xml:space="preserve"> </w:t>
      </w:r>
    </w:p>
    <w:p w14:paraId="00000031" w14:textId="77777777" w:rsidR="0005090A" w:rsidRDefault="0005090A">
      <w:pPr>
        <w:pBdr>
          <w:top w:val="nil"/>
          <w:left w:val="nil"/>
          <w:bottom w:val="nil"/>
          <w:right w:val="nil"/>
          <w:between w:val="nil"/>
        </w:pBdr>
        <w:rPr>
          <w:rFonts w:ascii="Arial" w:eastAsia="Arial" w:hAnsi="Arial" w:cs="Arial"/>
          <w:sz w:val="20"/>
          <w:szCs w:val="20"/>
        </w:rPr>
      </w:pPr>
    </w:p>
  </w:footnote>
  <w:footnote w:id="11">
    <w:p w14:paraId="00000032" w14:textId="77777777" w:rsidR="0005090A" w:rsidRDefault="00000000">
      <w:pPr>
        <w:pBdr>
          <w:top w:val="nil"/>
          <w:left w:val="nil"/>
          <w:bottom w:val="nil"/>
          <w:right w:val="nil"/>
          <w:between w:val="nil"/>
        </w:pBdr>
        <w:rPr>
          <w:rFonts w:ascii="Arial" w:eastAsia="Arial" w:hAnsi="Arial" w:cs="Arial"/>
          <w:color w:val="000000"/>
          <w:sz w:val="20"/>
          <w:szCs w:val="20"/>
        </w:rPr>
      </w:pPr>
      <w:r>
        <w:rPr>
          <w:vertAlign w:val="superscript"/>
        </w:rPr>
        <w:footnoteRef/>
      </w:r>
      <w:r>
        <w:rPr>
          <w:sz w:val="20"/>
          <w:szCs w:val="20"/>
        </w:rPr>
        <w:t xml:space="preserve"> </w:t>
      </w:r>
      <w:r>
        <w:rPr>
          <w:rFonts w:ascii="Arial" w:eastAsia="Arial" w:hAnsi="Arial" w:cs="Arial"/>
          <w:sz w:val="20"/>
          <w:szCs w:val="20"/>
        </w:rPr>
        <w:t xml:space="preserve">UNESCO Education Sector (2020). The impact of climate displacement on the right to education. </w:t>
      </w:r>
      <w:hyperlink r:id="rId10">
        <w:r>
          <w:rPr>
            <w:rFonts w:ascii="Arial" w:eastAsia="Arial" w:hAnsi="Arial" w:cs="Arial"/>
            <w:color w:val="1155CC"/>
            <w:sz w:val="20"/>
            <w:szCs w:val="20"/>
            <w:u w:val="single"/>
          </w:rPr>
          <w:t>https://bit.ly/41z7LAQ</w:t>
        </w:r>
      </w:hyperlink>
      <w:r>
        <w:rPr>
          <w:rFonts w:ascii="Arial" w:eastAsia="Arial" w:hAnsi="Arial" w:cs="Arial"/>
          <w:sz w:val="20"/>
          <w:szCs w:val="20"/>
        </w:rPr>
        <w:t xml:space="preserve"> </w:t>
      </w:r>
    </w:p>
  </w:footnote>
  <w:footnote w:id="12">
    <w:p w14:paraId="00000033" w14:textId="77777777" w:rsidR="0005090A" w:rsidRDefault="00000000">
      <w:pPr>
        <w:pBdr>
          <w:top w:val="nil"/>
          <w:left w:val="nil"/>
          <w:bottom w:val="nil"/>
          <w:right w:val="nil"/>
          <w:between w:val="nil"/>
        </w:pBdr>
        <w:rPr>
          <w:rFonts w:ascii="Helvetica Neue" w:eastAsia="Helvetica Neue" w:hAnsi="Helvetica Neue" w:cs="Helvetica Neue"/>
          <w:color w:val="062050"/>
          <w:sz w:val="46"/>
          <w:szCs w:val="46"/>
        </w:rPr>
      </w:pPr>
      <w:r>
        <w:rPr>
          <w:vertAlign w:val="superscript"/>
        </w:rPr>
        <w:footnoteRef/>
      </w:r>
      <w:r>
        <w:rPr>
          <w:sz w:val="20"/>
          <w:szCs w:val="20"/>
        </w:rPr>
        <w:t xml:space="preserve"> </w:t>
      </w:r>
      <w:r>
        <w:rPr>
          <w:rFonts w:ascii="Arial" w:eastAsia="Arial" w:hAnsi="Arial" w:cs="Arial"/>
          <w:sz w:val="20"/>
          <w:szCs w:val="20"/>
        </w:rPr>
        <w:t xml:space="preserve">Gratton, O. &amp; Chiu, F. (2022, 27 June). How climate change is affecting the right to education. </w:t>
      </w:r>
      <w:hyperlink r:id="rId11">
        <w:r>
          <w:rPr>
            <w:rFonts w:ascii="Arial" w:eastAsia="Arial" w:hAnsi="Arial" w:cs="Arial"/>
            <w:color w:val="1155CC"/>
            <w:sz w:val="20"/>
            <w:szCs w:val="20"/>
            <w:u w:val="single"/>
          </w:rPr>
          <w:t>https://bit.ly/3SEdq4S</w:t>
        </w:r>
      </w:hyperlink>
      <w:r>
        <w:rPr>
          <w:rFonts w:ascii="Arial" w:eastAsia="Arial" w:hAnsi="Arial" w:cs="Arial"/>
          <w:sz w:val="20"/>
          <w:szCs w:val="20"/>
        </w:rPr>
        <w:t xml:space="preserve"> </w:t>
      </w:r>
    </w:p>
    <w:p w14:paraId="00000034" w14:textId="77777777" w:rsidR="0005090A" w:rsidRDefault="0005090A">
      <w:pPr>
        <w:pBdr>
          <w:top w:val="nil"/>
          <w:left w:val="nil"/>
          <w:bottom w:val="nil"/>
          <w:right w:val="nil"/>
          <w:between w:val="nil"/>
        </w:pBdr>
        <w:rPr>
          <w:rFonts w:ascii="Arial" w:eastAsia="Arial" w:hAnsi="Arial" w:cs="Arial"/>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0A"/>
    <w:rsid w:val="0005090A"/>
    <w:rsid w:val="005B0CC5"/>
    <w:rsid w:val="009B2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docId w15:val="{F3833935-1482-BD4C-A347-90A08429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kedin.com/search/results/all/?fetchDeterministicClustersOnly=false&amp;heroEntityKey=urn%3Ali%3Afsd_profile%3AACoAACzMvfoBi7RjHl-3KXkaFznSLucPY7mWKk4&amp;keywords=mehmet%20toran&amp;origin=RICH_QUERY_SUGGESTION&amp;position=0&amp;searchId=8d3c0e37-d458-48ec-bbcf-90d1131c7590&amp;sid=wQb" TargetMode="External"/><Relationship Id="rId3" Type="http://schemas.openxmlformats.org/officeDocument/2006/relationships/webSettings" Target="webSettings.xml"/><Relationship Id="rId7" Type="http://schemas.openxmlformats.org/officeDocument/2006/relationships/hyperlink" Target="https://www.acev.org/en/homepa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egitimreformugirisimi.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te.iku.edu.tr/en/information/istanbul-kultur-university-basic-education-department-mission-vision" TargetMode="External"/><Relationship Id="rId4" Type="http://schemas.openxmlformats.org/officeDocument/2006/relationships/footnotes" Target="footnotes.xml"/><Relationship Id="rId9" Type="http://schemas.openxmlformats.org/officeDocument/2006/relationships/hyperlink" Target="https://www.linkedin.com/search/results/all/?fetchDeterministicClustersOnly=false&amp;heroEntityKey=urn%3Ali%3Afsd_profile%3AACoAACzMvfoBi7RjHl-3KXkaFznSLucPY7mWKk4&amp;keywords=mehmet%20toran&amp;origin=RICH_QUERY_SUGGESTION&amp;position=0&amp;searchId=8d3c0e37-d458-48ec-bbcf-90d1131c7590&amp;sid=wQb"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it.ly/3Z3jZjE" TargetMode="External"/><Relationship Id="rId3" Type="http://schemas.openxmlformats.org/officeDocument/2006/relationships/hyperlink" Target="https://uni.cf/41uI18X" TargetMode="External"/><Relationship Id="rId7" Type="http://schemas.openxmlformats.org/officeDocument/2006/relationships/hyperlink" Target="https://bit.ly/3m6WPu5" TargetMode="External"/><Relationship Id="rId2" Type="http://schemas.openxmlformats.org/officeDocument/2006/relationships/hyperlink" Target="https://uni.cf/3xXXvol" TargetMode="External"/><Relationship Id="rId1" Type="http://schemas.openxmlformats.org/officeDocument/2006/relationships/hyperlink" Target="https://bit.ly/3IBCBAq" TargetMode="External"/><Relationship Id="rId6" Type="http://schemas.openxmlformats.org/officeDocument/2006/relationships/hyperlink" Target="https://bit.ly/3mdWaqZ" TargetMode="External"/><Relationship Id="rId11" Type="http://schemas.openxmlformats.org/officeDocument/2006/relationships/hyperlink" Target="https://bit.ly/3SEdq4S" TargetMode="External"/><Relationship Id="rId5" Type="http://schemas.openxmlformats.org/officeDocument/2006/relationships/hyperlink" Target="https://bit.ly/3ZtX14S" TargetMode="External"/><Relationship Id="rId10" Type="http://schemas.openxmlformats.org/officeDocument/2006/relationships/hyperlink" Target="https://bit.ly/41z7LAQ" TargetMode="External"/><Relationship Id="rId4" Type="http://schemas.openxmlformats.org/officeDocument/2006/relationships/hyperlink" Target="https://bit.ly/3ZtX14S" TargetMode="External"/><Relationship Id="rId9" Type="http://schemas.openxmlformats.org/officeDocument/2006/relationships/hyperlink" Target="https://uni.cf/3SzWXy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7214</Characters>
  <Application>Microsoft Office Word</Application>
  <DocSecurity>0</DocSecurity>
  <Lines>60</Lines>
  <Paragraphs>16</Paragraphs>
  <ScaleCrop>false</ScaleCrop>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Ezgi Tunca</cp:lastModifiedBy>
  <cp:revision>2</cp:revision>
  <dcterms:created xsi:type="dcterms:W3CDTF">2023-02-28T18:54:00Z</dcterms:created>
  <dcterms:modified xsi:type="dcterms:W3CDTF">2023-02-28T18:54:00Z</dcterms:modified>
</cp:coreProperties>
</file>