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EB5C3E" w:rsidRPr="00DB432F" w:rsidRDefault="003B1195">
      <w:pPr>
        <w:jc w:val="center"/>
      </w:pPr>
      <w:r w:rsidRPr="00DB432F">
        <w:t>Biographical data form of candidates to the Committee on the Protection of the Rights of All</w:t>
      </w:r>
    </w:p>
    <w:p w14:paraId="00000002" w14:textId="77777777" w:rsidR="00EB5C3E" w:rsidRPr="00DB432F" w:rsidRDefault="003B1195">
      <w:pPr>
        <w:jc w:val="center"/>
      </w:pPr>
      <w:r w:rsidRPr="00DB432F">
        <w:t>Migrant Workers and Members of Their Families</w:t>
      </w:r>
    </w:p>
    <w:p w14:paraId="00000003" w14:textId="77777777" w:rsidR="00EB5C3E" w:rsidRPr="00DB432F" w:rsidRDefault="00EB5C3E">
      <w:pPr>
        <w:jc w:val="center"/>
      </w:pPr>
    </w:p>
    <w:p w14:paraId="00000004" w14:textId="77777777" w:rsidR="00EB5C3E" w:rsidRPr="00DB432F" w:rsidRDefault="00EB5C3E"/>
    <w:p w14:paraId="00000005" w14:textId="77777777" w:rsidR="00EB5C3E" w:rsidRPr="00DB432F" w:rsidRDefault="003B1195">
      <w:pPr>
        <w:jc w:val="center"/>
      </w:pPr>
      <w:r w:rsidRPr="00DB432F">
        <w:t>(Please respect the specified amount of lines when completing this form)</w:t>
      </w:r>
    </w:p>
    <w:p w14:paraId="00000006" w14:textId="77777777" w:rsidR="00EB5C3E" w:rsidRPr="00DB432F" w:rsidRDefault="00EB5C3E">
      <w:pPr>
        <w:jc w:val="center"/>
      </w:pPr>
    </w:p>
    <w:p w14:paraId="00000007" w14:textId="77777777" w:rsidR="00EB5C3E" w:rsidRPr="00DB432F" w:rsidRDefault="00EB5C3E">
      <w:pPr>
        <w:jc w:val="center"/>
      </w:pPr>
    </w:p>
    <w:p w14:paraId="00000008" w14:textId="77777777" w:rsidR="00EB5C3E" w:rsidRPr="00DB432F" w:rsidRDefault="00EB5C3E"/>
    <w:p w14:paraId="00000009" w14:textId="08BC05E0" w:rsidR="00EB5C3E" w:rsidRPr="00DB432F" w:rsidRDefault="003B1195" w:rsidP="000C6BAA">
      <w:pPr>
        <w:spacing w:line="360" w:lineRule="auto"/>
      </w:pPr>
      <w:r w:rsidRPr="00DB432F">
        <w:t xml:space="preserve">Family name and first name: </w:t>
      </w:r>
      <w:r w:rsidR="00DB432F" w:rsidRPr="00DB432F">
        <w:tab/>
      </w:r>
      <w:r w:rsidR="00DB432F" w:rsidRPr="00DB432F">
        <w:tab/>
      </w:r>
      <w:r w:rsidR="00DB432F" w:rsidRPr="00DB432F">
        <w:tab/>
      </w:r>
      <w:r w:rsidR="001151F2">
        <w:tab/>
      </w:r>
      <w:r w:rsidR="001151F2">
        <w:tab/>
      </w:r>
      <w:proofErr w:type="spellStart"/>
      <w:r w:rsidR="006F6B3A" w:rsidRPr="00DB432F">
        <w:t>Maimuna</w:t>
      </w:r>
      <w:proofErr w:type="spellEnd"/>
      <w:r w:rsidR="006F6B3A" w:rsidRPr="00DB432F">
        <w:t xml:space="preserve"> </w:t>
      </w:r>
      <w:proofErr w:type="spellStart"/>
      <w:r w:rsidR="006F6B3A" w:rsidRPr="00DB432F">
        <w:t>Sallah</w:t>
      </w:r>
      <w:proofErr w:type="spellEnd"/>
    </w:p>
    <w:p w14:paraId="0000000A" w14:textId="4E2438A8" w:rsidR="00EB5C3E" w:rsidRPr="00DB432F" w:rsidRDefault="003B1195" w:rsidP="000C6BAA">
      <w:pPr>
        <w:spacing w:line="360" w:lineRule="auto"/>
      </w:pPr>
      <w:r w:rsidRPr="00DB432F">
        <w:t>Date a</w:t>
      </w:r>
      <w:r w:rsidR="006F6B3A" w:rsidRPr="00DB432F">
        <w:t>nd place of birth:</w:t>
      </w:r>
      <w:r w:rsidR="00DB432F" w:rsidRPr="00DB432F">
        <w:t xml:space="preserve"> </w:t>
      </w:r>
      <w:r w:rsidR="00DB432F" w:rsidRPr="00DB432F">
        <w:tab/>
      </w:r>
      <w:r w:rsidR="00DB432F" w:rsidRPr="00DB432F">
        <w:tab/>
      </w:r>
      <w:r w:rsidR="00DB432F" w:rsidRPr="00DB432F">
        <w:tab/>
      </w:r>
      <w:r w:rsidR="001151F2">
        <w:tab/>
      </w:r>
      <w:r w:rsidR="001151F2">
        <w:tab/>
      </w:r>
      <w:r w:rsidR="00DB432F" w:rsidRPr="00DB432F">
        <w:t>19</w:t>
      </w:r>
      <w:r w:rsidR="00DB432F" w:rsidRPr="00DB432F">
        <w:rPr>
          <w:vertAlign w:val="superscript"/>
        </w:rPr>
        <w:t>th</w:t>
      </w:r>
      <w:r w:rsidR="00DB432F" w:rsidRPr="00DB432F">
        <w:t>/11/91, Banjul</w:t>
      </w:r>
    </w:p>
    <w:p w14:paraId="0000000B" w14:textId="7D9EB7B0" w:rsidR="00EB5C3E" w:rsidRPr="00DB432F" w:rsidRDefault="00DB432F" w:rsidP="000C6BAA">
      <w:pPr>
        <w:spacing w:line="360" w:lineRule="auto"/>
      </w:pPr>
      <w:r w:rsidRPr="00DB432F">
        <w:t xml:space="preserve">Place of residence: </w:t>
      </w:r>
      <w:r w:rsidRPr="00DB432F">
        <w:tab/>
      </w:r>
      <w:r w:rsidRPr="00DB432F">
        <w:tab/>
      </w:r>
      <w:r w:rsidRPr="00DB432F">
        <w:tab/>
      </w:r>
      <w:r w:rsidRPr="00DB432F">
        <w:tab/>
      </w:r>
      <w:r w:rsidR="001151F2">
        <w:tab/>
      </w:r>
      <w:r w:rsidR="001151F2">
        <w:tab/>
      </w:r>
      <w:r w:rsidRPr="00DB432F">
        <w:t>Banjul</w:t>
      </w:r>
      <w:r w:rsidRPr="00DB432F">
        <w:tab/>
      </w:r>
      <w:r w:rsidRPr="00DB432F">
        <w:tab/>
      </w:r>
    </w:p>
    <w:p w14:paraId="0000000C" w14:textId="2786EF58" w:rsidR="00EB5C3E" w:rsidRPr="00DB432F" w:rsidRDefault="003B1195" w:rsidP="000C6BAA">
      <w:pPr>
        <w:spacing w:line="360" w:lineRule="auto"/>
      </w:pPr>
      <w:r w:rsidRPr="00DB432F">
        <w:t>Nationality (</w:t>
      </w:r>
      <w:proofErr w:type="spellStart"/>
      <w:r w:rsidRPr="00DB432F">
        <w:t>ies</w:t>
      </w:r>
      <w:proofErr w:type="spellEnd"/>
      <w:r w:rsidRPr="00DB432F">
        <w:t xml:space="preserve">): </w:t>
      </w:r>
      <w:r w:rsidR="00DB432F" w:rsidRPr="00DB432F">
        <w:tab/>
      </w:r>
      <w:r w:rsidR="00DB432F" w:rsidRPr="00DB432F">
        <w:tab/>
      </w:r>
      <w:r w:rsidR="00DB432F" w:rsidRPr="00DB432F">
        <w:tab/>
      </w:r>
      <w:r w:rsidR="00DB432F" w:rsidRPr="00DB432F">
        <w:tab/>
      </w:r>
      <w:r w:rsidR="001151F2">
        <w:tab/>
      </w:r>
      <w:r w:rsidR="001151F2">
        <w:tab/>
      </w:r>
      <w:r w:rsidR="00DB432F" w:rsidRPr="00DB432F">
        <w:t xml:space="preserve">Gambian </w:t>
      </w:r>
    </w:p>
    <w:p w14:paraId="0000000D" w14:textId="44B89848" w:rsidR="00EB5C3E" w:rsidRPr="00DB432F" w:rsidRDefault="003B1195" w:rsidP="000C6BAA">
      <w:pPr>
        <w:spacing w:line="360" w:lineRule="auto"/>
      </w:pPr>
      <w:r w:rsidRPr="00DB432F">
        <w:t xml:space="preserve">United Nations working languages: </w:t>
      </w:r>
      <w:r w:rsidR="00DB432F" w:rsidRPr="00DB432F">
        <w:tab/>
      </w:r>
      <w:r w:rsidR="00DB432F" w:rsidRPr="00DB432F">
        <w:tab/>
      </w:r>
      <w:r w:rsidR="001151F2">
        <w:tab/>
      </w:r>
      <w:r w:rsidR="001151F2">
        <w:tab/>
      </w:r>
      <w:r w:rsidR="00DB432F" w:rsidRPr="00DB432F">
        <w:t>English, French (basic)</w:t>
      </w:r>
    </w:p>
    <w:p w14:paraId="0000000E" w14:textId="77777777" w:rsidR="00EB5C3E" w:rsidRPr="00DB432F" w:rsidRDefault="00EB5C3E"/>
    <w:p w14:paraId="0000000F" w14:textId="77777777" w:rsidR="00EB5C3E" w:rsidRPr="00DB432F" w:rsidRDefault="00EB5C3E"/>
    <w:p w14:paraId="00000010" w14:textId="77777777" w:rsidR="00EB5C3E" w:rsidRPr="00A0136A" w:rsidRDefault="003B1195">
      <w:pPr>
        <w:rPr>
          <w:b/>
        </w:rPr>
      </w:pPr>
      <w:r w:rsidRPr="00A0136A">
        <w:rPr>
          <w:b/>
        </w:rPr>
        <w:t>Current position/function:</w:t>
      </w:r>
    </w:p>
    <w:p w14:paraId="00000011" w14:textId="77777777" w:rsidR="00EB5C3E" w:rsidRPr="00A0136A" w:rsidRDefault="003B1195">
      <w:pPr>
        <w:rPr>
          <w:b/>
        </w:rPr>
      </w:pPr>
      <w:r w:rsidRPr="00A0136A">
        <w:rPr>
          <w:b/>
        </w:rPr>
        <w:t>(5 lines maximum)</w:t>
      </w:r>
    </w:p>
    <w:p w14:paraId="49FA77D2" w14:textId="77777777" w:rsidR="006F6B3A" w:rsidRPr="00DB432F" w:rsidRDefault="006F6B3A" w:rsidP="006F6B3A"/>
    <w:p w14:paraId="5D5CE0D1" w14:textId="78DAABD5" w:rsidR="006F6B3A" w:rsidRPr="00DB432F" w:rsidRDefault="006F6B3A" w:rsidP="00016711">
      <w:pPr>
        <w:jc w:val="both"/>
      </w:pPr>
      <w:r w:rsidRPr="00DB432F">
        <w:t>-Counselor and Head of Migration Unit, Directorate of Diaspora and Migration, Ministry of Foreign Affairs</w:t>
      </w:r>
      <w:r w:rsidR="00016711">
        <w:t>;</w:t>
      </w:r>
    </w:p>
    <w:p w14:paraId="082B8CA5" w14:textId="77777777" w:rsidR="006F6B3A" w:rsidRPr="00DB432F" w:rsidRDefault="006F6B3A" w:rsidP="00016711">
      <w:pPr>
        <w:jc w:val="both"/>
      </w:pPr>
    </w:p>
    <w:p w14:paraId="00000013" w14:textId="77FF0CFA" w:rsidR="00EB5C3E" w:rsidRPr="00DB432F" w:rsidRDefault="006F6B3A" w:rsidP="00016711">
      <w:pPr>
        <w:jc w:val="both"/>
      </w:pPr>
      <w:r w:rsidRPr="00DB432F">
        <w:t>-Coordinator of matters of the National Coordination Mechanism on Migration and Focal person of the Technical Working Group on Labor Migration</w:t>
      </w:r>
      <w:r w:rsidR="00016711">
        <w:t>;</w:t>
      </w:r>
      <w:r w:rsidRPr="00DB432F">
        <w:t xml:space="preserve"> </w:t>
      </w:r>
    </w:p>
    <w:p w14:paraId="00000015" w14:textId="77777777" w:rsidR="00EB5C3E" w:rsidRPr="00DB432F" w:rsidRDefault="00EB5C3E"/>
    <w:p w14:paraId="00000016" w14:textId="77777777" w:rsidR="00EB5C3E" w:rsidRPr="00A0136A" w:rsidRDefault="003B1195">
      <w:pPr>
        <w:rPr>
          <w:b/>
        </w:rPr>
      </w:pPr>
      <w:r w:rsidRPr="00A0136A">
        <w:rPr>
          <w:b/>
        </w:rPr>
        <w:t>Main professional activities:</w:t>
      </w:r>
    </w:p>
    <w:p w14:paraId="7D926398" w14:textId="77777777" w:rsidR="006F6B3A" w:rsidRPr="00A0136A" w:rsidRDefault="003B1195" w:rsidP="006F6B3A">
      <w:pPr>
        <w:rPr>
          <w:b/>
        </w:rPr>
      </w:pPr>
      <w:r w:rsidRPr="00A0136A">
        <w:rPr>
          <w:b/>
        </w:rPr>
        <w:t>(10 lines maximum)</w:t>
      </w:r>
    </w:p>
    <w:p w14:paraId="59112213" w14:textId="77777777" w:rsidR="006F6B3A" w:rsidRPr="00DB432F" w:rsidRDefault="006F6B3A" w:rsidP="006F6B3A"/>
    <w:p w14:paraId="0FF9AEE3" w14:textId="54BCDA12" w:rsidR="006F6B3A" w:rsidRPr="00DB432F" w:rsidRDefault="00DB432F" w:rsidP="00016711">
      <w:pPr>
        <w:jc w:val="both"/>
      </w:pPr>
      <w:r w:rsidRPr="00DB432F">
        <w:t>-</w:t>
      </w:r>
      <w:r w:rsidR="006F6B3A" w:rsidRPr="00DB432F">
        <w:t>Advance Gambia’s Foreign Policy Objectives</w:t>
      </w:r>
      <w:r w:rsidRPr="00DB432F">
        <w:t>;</w:t>
      </w:r>
      <w:r w:rsidR="006F6B3A" w:rsidRPr="00DB432F">
        <w:t xml:space="preserve"> </w:t>
      </w:r>
    </w:p>
    <w:p w14:paraId="711F03C4" w14:textId="77777777" w:rsidR="006F6B3A" w:rsidRPr="00DB432F" w:rsidRDefault="006F6B3A" w:rsidP="00016711">
      <w:pPr>
        <w:jc w:val="both"/>
      </w:pPr>
    </w:p>
    <w:p w14:paraId="78B6EB51" w14:textId="117292EC" w:rsidR="006F6B3A" w:rsidRPr="00DB432F" w:rsidRDefault="00DB432F" w:rsidP="00016711">
      <w:pPr>
        <w:jc w:val="both"/>
      </w:pPr>
      <w:r w:rsidRPr="00DB432F">
        <w:t>-</w:t>
      </w:r>
      <w:r w:rsidR="006F6B3A" w:rsidRPr="00DB432F">
        <w:t>Monitor, understand and analyze migration trends and provide policy recommendation to inform national policy decisions;</w:t>
      </w:r>
    </w:p>
    <w:p w14:paraId="3C5E3F41" w14:textId="77777777" w:rsidR="006F6B3A" w:rsidRPr="00DB432F" w:rsidRDefault="006F6B3A" w:rsidP="00016711">
      <w:pPr>
        <w:jc w:val="both"/>
      </w:pPr>
    </w:p>
    <w:p w14:paraId="499B562A" w14:textId="7DF7BABD" w:rsidR="006F6B3A" w:rsidRPr="00DB432F" w:rsidRDefault="00DB432F" w:rsidP="00016711">
      <w:pPr>
        <w:jc w:val="both"/>
      </w:pPr>
      <w:r w:rsidRPr="00DB432F">
        <w:t>-</w:t>
      </w:r>
      <w:r w:rsidR="006F6B3A" w:rsidRPr="00DB432F">
        <w:t xml:space="preserve">Participate in the formulation, negotiation and implementation of agreements as well as migration and development related </w:t>
      </w:r>
      <w:r w:rsidR="00A0136A">
        <w:t xml:space="preserve">national </w:t>
      </w:r>
      <w:r w:rsidR="006F6B3A" w:rsidRPr="00DB432F">
        <w:t xml:space="preserve">policies and </w:t>
      </w:r>
      <w:proofErr w:type="spellStart"/>
      <w:r w:rsidR="006F6B3A" w:rsidRPr="00DB432F">
        <w:t>programmes</w:t>
      </w:r>
      <w:proofErr w:type="spellEnd"/>
      <w:r w:rsidR="006F6B3A" w:rsidRPr="00DB432F">
        <w:t>;</w:t>
      </w:r>
    </w:p>
    <w:p w14:paraId="0A1D954B" w14:textId="77777777" w:rsidR="00DB432F" w:rsidRPr="00DB432F" w:rsidRDefault="00DB432F" w:rsidP="00016711">
      <w:pPr>
        <w:jc w:val="both"/>
      </w:pPr>
    </w:p>
    <w:p w14:paraId="2DC322D8" w14:textId="6C06C7D1" w:rsidR="00DB432F" w:rsidRPr="00DB432F" w:rsidRDefault="00DB432F" w:rsidP="00016711">
      <w:pPr>
        <w:jc w:val="both"/>
      </w:pPr>
      <w:r w:rsidRPr="00DB432F">
        <w:t>-Review of existing agreements and legislative frameworks on migration to identify gaps and make recommendations;</w:t>
      </w:r>
    </w:p>
    <w:p w14:paraId="6BE92866" w14:textId="77777777" w:rsidR="006F6B3A" w:rsidRPr="00DB432F" w:rsidRDefault="006F6B3A" w:rsidP="00016711">
      <w:pPr>
        <w:jc w:val="both"/>
      </w:pPr>
    </w:p>
    <w:p w14:paraId="534ED1FF" w14:textId="6346FA05" w:rsidR="006F6B3A" w:rsidRPr="00DB432F" w:rsidRDefault="00DB432F" w:rsidP="00016711">
      <w:pPr>
        <w:jc w:val="both"/>
      </w:pPr>
      <w:r w:rsidRPr="00DB432F">
        <w:t>-</w:t>
      </w:r>
      <w:r w:rsidR="006F6B3A" w:rsidRPr="00DB432F">
        <w:t>Coordinate activities relating to the smooth operationalization of the National Coordination Mechanism on Migration, a government led inter-agency platform in charge of migration management and governance</w:t>
      </w:r>
      <w:r w:rsidR="000C6BAA">
        <w:t>.</w:t>
      </w:r>
    </w:p>
    <w:p w14:paraId="0000001A" w14:textId="16D6A4E5" w:rsidR="00EB5C3E" w:rsidRDefault="00EB5C3E"/>
    <w:p w14:paraId="438099F1" w14:textId="379E8798" w:rsidR="000C6BAA" w:rsidRDefault="000C6BAA"/>
    <w:p w14:paraId="57C4B247" w14:textId="2FF82263" w:rsidR="000C6BAA" w:rsidRDefault="000C6BAA"/>
    <w:p w14:paraId="5D4C0C93" w14:textId="77777777" w:rsidR="000C6BAA" w:rsidRPr="00DB432F" w:rsidRDefault="000C6BAA"/>
    <w:p w14:paraId="0000001B" w14:textId="77777777" w:rsidR="00EB5C3E" w:rsidRPr="00DB432F" w:rsidRDefault="00EB5C3E"/>
    <w:p w14:paraId="0000001C" w14:textId="77777777" w:rsidR="00EB5C3E" w:rsidRPr="000C6BAA" w:rsidRDefault="003B1195">
      <w:pPr>
        <w:rPr>
          <w:b/>
          <w:bCs/>
        </w:rPr>
      </w:pPr>
      <w:r w:rsidRPr="000C6BAA">
        <w:rPr>
          <w:b/>
          <w:bCs/>
        </w:rPr>
        <w:t>Other main activities in the field relevant to the mandate of the Committee on Migrant Workers:</w:t>
      </w:r>
    </w:p>
    <w:p w14:paraId="0000001D" w14:textId="77777777" w:rsidR="00EB5C3E" w:rsidRPr="000C6BAA" w:rsidRDefault="003B1195">
      <w:pPr>
        <w:rPr>
          <w:b/>
          <w:bCs/>
        </w:rPr>
      </w:pPr>
      <w:r w:rsidRPr="000C6BAA">
        <w:rPr>
          <w:b/>
          <w:bCs/>
        </w:rPr>
        <w:t>(10 lines maximum)</w:t>
      </w:r>
    </w:p>
    <w:p w14:paraId="2EA92950" w14:textId="77777777" w:rsidR="006F6B3A" w:rsidRPr="00DB432F" w:rsidRDefault="006F6B3A" w:rsidP="006F6B3A"/>
    <w:p w14:paraId="5E930673" w14:textId="0EA1C3BE" w:rsidR="006F6B3A" w:rsidRPr="00DB432F" w:rsidRDefault="00DB432F" w:rsidP="00016711">
      <w:pPr>
        <w:jc w:val="both"/>
      </w:pPr>
      <w:r w:rsidRPr="00DB432F">
        <w:t>-</w:t>
      </w:r>
      <w:r w:rsidR="006F6B3A" w:rsidRPr="00DB432F">
        <w:t>Attendance to various meetings, workshops and high level dialogues on migration and development</w:t>
      </w:r>
      <w:r w:rsidR="00016711">
        <w:t>;</w:t>
      </w:r>
    </w:p>
    <w:p w14:paraId="2AA29C82" w14:textId="77777777" w:rsidR="006F6B3A" w:rsidRPr="00DB432F" w:rsidRDefault="006F6B3A" w:rsidP="00016711">
      <w:pPr>
        <w:jc w:val="both"/>
      </w:pPr>
    </w:p>
    <w:p w14:paraId="496B4F01" w14:textId="6EDEF94E" w:rsidR="006F6B3A" w:rsidRPr="00DB432F" w:rsidRDefault="00DB432F" w:rsidP="00016711">
      <w:pPr>
        <w:jc w:val="both"/>
      </w:pPr>
      <w:r w:rsidRPr="00DB432F">
        <w:t>-</w:t>
      </w:r>
      <w:r w:rsidR="006F6B3A" w:rsidRPr="00DB432F">
        <w:t>Took part in the development of various migration related instruments including the National Labor Migration Strategy</w:t>
      </w:r>
      <w:r w:rsidR="00016711">
        <w:t>;</w:t>
      </w:r>
      <w:r w:rsidR="006F6B3A" w:rsidRPr="00DB432F">
        <w:t xml:space="preserve"> </w:t>
      </w:r>
    </w:p>
    <w:p w14:paraId="3B5AF4C7" w14:textId="77777777" w:rsidR="006F6B3A" w:rsidRPr="00DB432F" w:rsidRDefault="006F6B3A" w:rsidP="00016711">
      <w:pPr>
        <w:jc w:val="both"/>
      </w:pPr>
    </w:p>
    <w:p w14:paraId="34C2C26A" w14:textId="3C94367E" w:rsidR="006F6B3A" w:rsidRPr="00DB432F" w:rsidRDefault="00DB432F" w:rsidP="00016711">
      <w:pPr>
        <w:jc w:val="both"/>
      </w:pPr>
      <w:r w:rsidRPr="00DB432F">
        <w:t>-</w:t>
      </w:r>
      <w:r w:rsidR="006F6B3A" w:rsidRPr="00DB432F">
        <w:t xml:space="preserve">Participated in series of local and international trainings in areas such as International Migration Law </w:t>
      </w:r>
      <w:r w:rsidR="008D6B2C">
        <w:t xml:space="preserve">(October 2022) </w:t>
      </w:r>
      <w:r w:rsidR="006F6B3A" w:rsidRPr="00DB432F">
        <w:t>and Bilateral Labor Agreements</w:t>
      </w:r>
      <w:r w:rsidR="008D6B2C">
        <w:t xml:space="preserve"> (ILO-June to July 2022)</w:t>
      </w:r>
      <w:r w:rsidR="000C6BAA">
        <w:t>.</w:t>
      </w:r>
    </w:p>
    <w:p w14:paraId="00000022" w14:textId="77777777" w:rsidR="00EB5C3E" w:rsidRPr="00DB432F" w:rsidRDefault="00EB5C3E"/>
    <w:p w14:paraId="47D3A904" w14:textId="2D5ACE6C" w:rsidR="000C6BAA" w:rsidRDefault="000C6BAA">
      <w:pPr>
        <w:rPr>
          <w:b/>
        </w:rPr>
      </w:pPr>
      <w:r>
        <w:rPr>
          <w:b/>
        </w:rPr>
        <w:t>Educational background</w:t>
      </w:r>
    </w:p>
    <w:p w14:paraId="00000023" w14:textId="2A061EAD" w:rsidR="00EB5C3E" w:rsidRPr="00A0136A" w:rsidRDefault="003B1195">
      <w:pPr>
        <w:rPr>
          <w:b/>
        </w:rPr>
      </w:pPr>
      <w:r w:rsidRPr="00A0136A">
        <w:rPr>
          <w:b/>
        </w:rPr>
        <w:t>(5 lines maximum)</w:t>
      </w:r>
    </w:p>
    <w:p w14:paraId="00000024" w14:textId="77777777" w:rsidR="00EB5C3E" w:rsidRPr="00DB432F" w:rsidRDefault="00EB5C3E"/>
    <w:p w14:paraId="27E927AE" w14:textId="7B0F28C2" w:rsidR="006F6B3A" w:rsidRPr="00DB432F" w:rsidRDefault="00016711" w:rsidP="00016711">
      <w:pPr>
        <w:jc w:val="both"/>
      </w:pPr>
      <w:r>
        <w:t>-</w:t>
      </w:r>
      <w:r w:rsidR="006F6B3A" w:rsidRPr="00DB432F">
        <w:t>Masters of Diplomacy, sept 2019-sept 2020, Mediterranean Academy of Diplomatic Studies, University of Malta</w:t>
      </w:r>
      <w:r>
        <w:t>;</w:t>
      </w:r>
    </w:p>
    <w:p w14:paraId="18CC7FAB" w14:textId="77777777" w:rsidR="00DB432F" w:rsidRPr="00DB432F" w:rsidRDefault="00DB432F" w:rsidP="00016711">
      <w:pPr>
        <w:jc w:val="both"/>
      </w:pPr>
    </w:p>
    <w:p w14:paraId="36A40C10" w14:textId="7061FC73" w:rsidR="006F6B3A" w:rsidRPr="00DB432F" w:rsidRDefault="00016711" w:rsidP="00016711">
      <w:pPr>
        <w:jc w:val="both"/>
      </w:pPr>
      <w:r>
        <w:t>-</w:t>
      </w:r>
      <w:r w:rsidR="006F6B3A" w:rsidRPr="00DB432F">
        <w:t>Bachelor's degree in Development Studies, Jan 2011 -to-Dec 2014, University of The Gambia</w:t>
      </w:r>
      <w:r w:rsidR="000C6BAA">
        <w:t>.</w:t>
      </w:r>
    </w:p>
    <w:p w14:paraId="00000028" w14:textId="77777777" w:rsidR="00EB5C3E" w:rsidRPr="00DB432F" w:rsidRDefault="00EB5C3E"/>
    <w:p w14:paraId="00000029" w14:textId="77777777" w:rsidR="00EB5C3E" w:rsidRPr="00A0136A" w:rsidRDefault="003B1195">
      <w:pPr>
        <w:rPr>
          <w:b/>
        </w:rPr>
      </w:pPr>
      <w:r w:rsidRPr="00A0136A">
        <w:rPr>
          <w:b/>
        </w:rPr>
        <w:t>List of most recent publications in the field of Migration and Human Rights:</w:t>
      </w:r>
    </w:p>
    <w:p w14:paraId="0000002A" w14:textId="77777777" w:rsidR="00EB5C3E" w:rsidRPr="00A0136A" w:rsidRDefault="003B1195">
      <w:pPr>
        <w:rPr>
          <w:b/>
        </w:rPr>
      </w:pPr>
      <w:r w:rsidRPr="00A0136A">
        <w:rPr>
          <w:b/>
        </w:rPr>
        <w:t>(5 lines maximum)</w:t>
      </w:r>
    </w:p>
    <w:p w14:paraId="0000002B" w14:textId="77777777" w:rsidR="00EB5C3E" w:rsidRPr="00DB432F" w:rsidRDefault="00EB5C3E"/>
    <w:p w14:paraId="00000030" w14:textId="63CC212A" w:rsidR="00EB5C3E" w:rsidRPr="00DB432F" w:rsidRDefault="00DB432F">
      <w:r w:rsidRPr="00DB432F">
        <w:t>N/A</w:t>
      </w:r>
    </w:p>
    <w:p w14:paraId="00000031" w14:textId="77777777" w:rsidR="00EB5C3E" w:rsidRPr="00DB432F" w:rsidRDefault="00EB5C3E">
      <w:permStart w:id="899448668" w:edGrp="everyone"/>
      <w:permEnd w:id="899448668"/>
    </w:p>
    <w:p w14:paraId="00000032" w14:textId="77777777" w:rsidR="00EB5C3E" w:rsidRPr="00DB432F" w:rsidRDefault="00EB5C3E"/>
    <w:p w14:paraId="00000033" w14:textId="77777777" w:rsidR="00EB5C3E" w:rsidRPr="00DB432F" w:rsidRDefault="00EB5C3E"/>
    <w:p w14:paraId="00000034" w14:textId="77777777" w:rsidR="00EB5C3E" w:rsidRPr="00DB432F" w:rsidRDefault="00EB5C3E"/>
    <w:sectPr w:rsidR="00EB5C3E" w:rsidRPr="00DB432F" w:rsidSect="000C6BAA">
      <w:pgSz w:w="12240" w:h="15840"/>
      <w:pgMar w:top="709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AF7EA9"/>
    <w:multiLevelType w:val="hybridMultilevel"/>
    <w:tmpl w:val="4B36AB3A"/>
    <w:lvl w:ilvl="0" w:tplc="F2A8ABAA">
      <w:start w:val="5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1D3F88"/>
    <w:multiLevelType w:val="hybridMultilevel"/>
    <w:tmpl w:val="718439C6"/>
    <w:lvl w:ilvl="0" w:tplc="4846102A">
      <w:start w:val="10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BRnK2bToFFm8J1c0rrtOElrsdAxuanFSDBeS80Jg9ucUun19IP+DtvL+tV95dI6Y/yulwV7MiAAWcfyZTVxXhg==" w:salt="Xv8FfAGO54K+b9miaA/s0Q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5C3E"/>
    <w:rsid w:val="00016711"/>
    <w:rsid w:val="0005265B"/>
    <w:rsid w:val="000C6BAA"/>
    <w:rsid w:val="001151F2"/>
    <w:rsid w:val="00193E52"/>
    <w:rsid w:val="003B1195"/>
    <w:rsid w:val="00456173"/>
    <w:rsid w:val="006F6B3A"/>
    <w:rsid w:val="008D6B2C"/>
    <w:rsid w:val="00A0136A"/>
    <w:rsid w:val="00AB1C68"/>
    <w:rsid w:val="00D04CF5"/>
    <w:rsid w:val="00DB432F"/>
    <w:rsid w:val="00EB5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7B2211"/>
  <w15:docId w15:val="{FE48276A-10B1-4358-A44E-0728CDC4D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6F6B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1163</TotalTime>
  <Pages>2</Pages>
  <Words>345</Words>
  <Characters>1971</Characters>
  <Application>Microsoft Office Word</Application>
  <DocSecurity>8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MoFA DIASPORA</dc:creator>
  <cp:lastModifiedBy>FLECHE Isabelle</cp:lastModifiedBy>
  <cp:revision>10</cp:revision>
  <cp:lastPrinted>2023-03-27T15:57:00Z</cp:lastPrinted>
  <dcterms:created xsi:type="dcterms:W3CDTF">2023-03-27T12:21:00Z</dcterms:created>
  <dcterms:modified xsi:type="dcterms:W3CDTF">2023-03-31T14:40:00Z</dcterms:modified>
</cp:coreProperties>
</file>