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268" w:lineRule="auto" w:before="208"/>
        <w:ind w:left="704" w:right="2975" w:firstLine="0"/>
        <w:jc w:val="left"/>
        <w:rPr>
          <w:rFonts w:ascii="Arial MT"/>
          <w:sz w:val="36"/>
        </w:rPr>
      </w:pPr>
      <w:r>
        <w:rPr>
          <w:rFonts w:ascii="Arial MT"/>
          <w:sz w:val="36"/>
        </w:rPr>
        <w:t>Inputs</w:t>
      </w:r>
      <w:r>
        <w:rPr>
          <w:rFonts w:ascii="Arial MT"/>
          <w:spacing w:val="7"/>
          <w:sz w:val="36"/>
        </w:rPr>
        <w:t> </w:t>
      </w:r>
      <w:r>
        <w:rPr>
          <w:rFonts w:ascii="Arial MT"/>
          <w:sz w:val="36"/>
        </w:rPr>
        <w:t>to</w:t>
      </w:r>
      <w:r>
        <w:rPr>
          <w:rFonts w:ascii="Arial MT"/>
          <w:spacing w:val="8"/>
          <w:sz w:val="36"/>
        </w:rPr>
        <w:t> </w:t>
      </w:r>
      <w:r>
        <w:rPr>
          <w:rFonts w:ascii="Arial MT"/>
          <w:sz w:val="36"/>
        </w:rPr>
        <w:t>the</w:t>
      </w:r>
      <w:r>
        <w:rPr>
          <w:rFonts w:ascii="Arial MT"/>
          <w:spacing w:val="8"/>
          <w:sz w:val="36"/>
        </w:rPr>
        <w:t> </w:t>
      </w:r>
      <w:r>
        <w:rPr>
          <w:rFonts w:ascii="Arial MT"/>
          <w:sz w:val="36"/>
        </w:rPr>
        <w:t>Committee</w:t>
      </w:r>
      <w:r>
        <w:rPr>
          <w:rFonts w:ascii="Arial MT"/>
          <w:spacing w:val="8"/>
          <w:sz w:val="36"/>
        </w:rPr>
        <w:t> </w:t>
      </w:r>
      <w:r>
        <w:rPr>
          <w:rFonts w:ascii="Arial MT"/>
          <w:sz w:val="36"/>
        </w:rPr>
        <w:t>on</w:t>
      </w:r>
      <w:r>
        <w:rPr>
          <w:rFonts w:ascii="Arial MT"/>
          <w:spacing w:val="8"/>
          <w:sz w:val="36"/>
        </w:rPr>
        <w:t> </w:t>
      </w:r>
      <w:r>
        <w:rPr>
          <w:rFonts w:ascii="Arial MT"/>
          <w:sz w:val="36"/>
        </w:rPr>
        <w:t>the</w:t>
      </w:r>
      <w:r>
        <w:rPr>
          <w:rFonts w:ascii="Arial MT"/>
          <w:spacing w:val="8"/>
          <w:sz w:val="36"/>
        </w:rPr>
        <w:t> </w:t>
      </w:r>
      <w:r>
        <w:rPr>
          <w:rFonts w:ascii="Arial MT"/>
          <w:sz w:val="36"/>
        </w:rPr>
        <w:t>Elimination</w:t>
      </w:r>
      <w:r>
        <w:rPr>
          <w:rFonts w:ascii="Arial MT"/>
          <w:spacing w:val="-97"/>
          <w:sz w:val="36"/>
        </w:rPr>
        <w:t> </w:t>
      </w:r>
      <w:r>
        <w:rPr>
          <w:rFonts w:ascii="Arial MT"/>
          <w:sz w:val="36"/>
        </w:rPr>
        <w:t>of</w:t>
      </w:r>
      <w:r>
        <w:rPr>
          <w:rFonts w:ascii="Arial MT"/>
          <w:spacing w:val="2"/>
          <w:sz w:val="36"/>
        </w:rPr>
        <w:t> </w:t>
      </w:r>
      <w:r>
        <w:rPr>
          <w:rFonts w:ascii="Arial MT"/>
          <w:sz w:val="36"/>
        </w:rPr>
        <w:t>Racial</w:t>
      </w:r>
      <w:r>
        <w:rPr>
          <w:rFonts w:ascii="Arial MT"/>
          <w:spacing w:val="3"/>
          <w:sz w:val="36"/>
        </w:rPr>
        <w:t> </w:t>
      </w:r>
      <w:r>
        <w:rPr>
          <w:rFonts w:ascii="Arial MT"/>
          <w:sz w:val="36"/>
        </w:rPr>
        <w:t>Discrimination</w:t>
      </w:r>
      <w:r>
        <w:rPr>
          <w:rFonts w:ascii="Arial MT"/>
          <w:spacing w:val="2"/>
          <w:sz w:val="36"/>
        </w:rPr>
        <w:t> </w:t>
      </w:r>
      <w:r>
        <w:rPr>
          <w:rFonts w:ascii="Arial MT"/>
          <w:sz w:val="36"/>
        </w:rPr>
        <w:t>(CERD)</w:t>
      </w:r>
    </w:p>
    <w:p>
      <w:pPr>
        <w:pStyle w:val="BodyText"/>
        <w:spacing w:before="5"/>
        <w:rPr>
          <w:rFonts w:ascii="Arial MT"/>
          <w:sz w:val="36"/>
        </w:rPr>
      </w:pPr>
    </w:p>
    <w:p>
      <w:pPr>
        <w:pStyle w:val="Title"/>
        <w:spacing w:line="196" w:lineRule="auto"/>
      </w:pPr>
      <w:r>
        <w:rPr>
          <w:color w:val="004549"/>
        </w:rPr>
        <w:t>General</w:t>
      </w:r>
      <w:r>
        <w:rPr>
          <w:color w:val="004549"/>
          <w:spacing w:val="1"/>
        </w:rPr>
        <w:t> </w:t>
      </w:r>
      <w:r>
        <w:rPr>
          <w:color w:val="004549"/>
          <w:w w:val="90"/>
        </w:rPr>
        <w:t>Recommendation</w:t>
      </w:r>
      <w:r>
        <w:rPr>
          <w:color w:val="004549"/>
          <w:spacing w:val="101"/>
          <w:w w:val="90"/>
        </w:rPr>
        <w:t> </w:t>
      </w:r>
      <w:r>
        <w:rPr>
          <w:color w:val="004549"/>
          <w:w w:val="90"/>
        </w:rPr>
        <w:t>No.</w:t>
      </w:r>
      <w:r>
        <w:rPr>
          <w:color w:val="004549"/>
          <w:spacing w:val="-248"/>
          <w:w w:val="90"/>
        </w:rPr>
        <w:t> </w:t>
      </w:r>
      <w:r>
        <w:rPr>
          <w:color w:val="004549"/>
        </w:rPr>
        <w:t>37 on Racial</w:t>
      </w:r>
      <w:r>
        <w:rPr>
          <w:color w:val="004549"/>
          <w:spacing w:val="1"/>
        </w:rPr>
        <w:t> </w:t>
      </w:r>
      <w:r>
        <w:rPr>
          <w:color w:val="004549"/>
          <w:w w:val="90"/>
        </w:rPr>
        <w:t>Discrimination</w:t>
      </w:r>
      <w:r>
        <w:rPr>
          <w:color w:val="004549"/>
          <w:spacing w:val="1"/>
          <w:w w:val="90"/>
        </w:rPr>
        <w:t> </w:t>
      </w:r>
      <w:r>
        <w:rPr>
          <w:color w:val="004549"/>
          <w:w w:val="90"/>
        </w:rPr>
        <w:t>in</w:t>
      </w:r>
      <w:r>
        <w:rPr>
          <w:color w:val="004549"/>
          <w:spacing w:val="1"/>
          <w:w w:val="90"/>
        </w:rPr>
        <w:t> </w:t>
      </w:r>
      <w:r>
        <w:rPr>
          <w:color w:val="004549"/>
          <w:w w:val="90"/>
        </w:rPr>
        <w:t>the</w:t>
      </w:r>
      <w:r>
        <w:rPr>
          <w:color w:val="004549"/>
          <w:spacing w:val="-248"/>
          <w:w w:val="90"/>
        </w:rPr>
        <w:t> </w:t>
      </w:r>
      <w:r>
        <w:rPr>
          <w:color w:val="004549"/>
          <w:w w:val="95"/>
        </w:rPr>
        <w:t>Enjoyment of the</w:t>
      </w:r>
      <w:r>
        <w:rPr>
          <w:color w:val="004549"/>
          <w:spacing w:val="1"/>
          <w:w w:val="95"/>
        </w:rPr>
        <w:t> </w:t>
      </w:r>
      <w:r>
        <w:rPr>
          <w:color w:val="004549"/>
          <w:w w:val="95"/>
        </w:rPr>
        <w:t>Right</w:t>
      </w:r>
      <w:r>
        <w:rPr>
          <w:color w:val="004549"/>
          <w:spacing w:val="-48"/>
          <w:w w:val="95"/>
        </w:rPr>
        <w:t> </w:t>
      </w:r>
      <w:r>
        <w:rPr>
          <w:color w:val="004549"/>
          <w:w w:val="95"/>
        </w:rPr>
        <w:t>to</w:t>
      </w:r>
      <w:r>
        <w:rPr>
          <w:color w:val="004549"/>
          <w:spacing w:val="-48"/>
          <w:w w:val="95"/>
        </w:rPr>
        <w:t> </w:t>
      </w:r>
      <w:r>
        <w:rPr>
          <w:color w:val="004549"/>
          <w:w w:val="95"/>
        </w:rPr>
        <w:t>Health</w:t>
      </w: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3"/>
        <w:rPr>
          <w:rFonts w:ascii="Tahoma"/>
          <w:b/>
          <w:sz w:val="22"/>
        </w:rPr>
      </w:pPr>
    </w:p>
    <w:p>
      <w:pPr>
        <w:spacing w:after="0"/>
        <w:rPr>
          <w:rFonts w:ascii="Tahoma"/>
          <w:sz w:val="22"/>
        </w:rPr>
        <w:sectPr>
          <w:type w:val="continuous"/>
          <w:pgSz w:w="11910" w:h="16850"/>
          <w:pgMar w:top="0" w:bottom="0" w:left="720" w:right="400"/>
        </w:sectPr>
      </w:pPr>
    </w:p>
    <w:p>
      <w:pPr>
        <w:pStyle w:val="BodyText"/>
        <w:rPr>
          <w:rFonts w:ascii="Tahoma"/>
          <w:b/>
          <w:sz w:val="44"/>
        </w:rPr>
      </w:pPr>
      <w:r>
        <w:rPr/>
        <w:pict>
          <v:rect style="position:absolute;margin-left:0pt;margin-top:-.000004pt;width:595.499966pt;height:842.249897pt;mso-position-horizontal-relative:page;mso-position-vertical-relative:page;z-index:-15944704" filled="true" fillcolor="#f1f1f1" stroked="false">
            <v:fill type="solid"/>
            <w10:wrap type="none"/>
          </v:rect>
        </w:pict>
      </w:r>
      <w:r>
        <w:rPr/>
        <w:pict>
          <v:group style="position:absolute;margin-left:.000006pt;margin-top:.000031pt;width:362.35pt;height:842.25pt;mso-position-horizontal-relative:page;mso-position-vertical-relative:page;z-index:-15944192" coordorigin="0,0" coordsize="7247,16845">
            <v:shape style="position:absolute;left:0;top:0;width:770;height:893" coordorigin="0,0" coordsize="770,893" path="m0,892l0,0,254,0,769,892,0,892xe" filled="true" fillcolor="#8fa08b" stroked="false">
              <v:path arrowok="t"/>
              <v:fill opacity="7246f" type="solid"/>
            </v:shape>
            <v:shape style="position:absolute;left:254;top:0;width:1030;height:893" coordorigin="254,0" coordsize="1030,893" path="m254,0l1284,0,769,892,254,0xe" filled="true" fillcolor="#8fa08b" stroked="false">
              <v:path arrowok="t"/>
              <v:fill opacity="17703f" type="solid"/>
            </v:shape>
            <v:shape style="position:absolute;left:0;top:2042;width:53;height:92" coordorigin="0,2043" coordsize="53,92" path="m0,2134l0,2043,53,2134,0,2134xe" filled="true" fillcolor="#8fa08b" stroked="false">
              <v:path arrowok="t"/>
              <v:fill opacity="9355f" type="solid"/>
            </v:shape>
            <v:shape style="position:absolute;left:0;top:892;width:770;height:1242" coordorigin="0,892" coordsize="770,1242" path="m0,2043l0,892,769,892,53,2134,0,2043xe" filled="true" fillcolor="#8fa08b" stroked="false">
              <v:path arrowok="t"/>
              <v:fill opacity="5594f" type="solid"/>
            </v:shape>
            <v:shape style="position:absolute;left:52;top:892;width:1434;height:1242" coordorigin="53,892" coordsize="1434,1242" path="m53,2134l769,892,1486,2134,53,2134xe" filled="true" fillcolor="#8fa08b" stroked="false">
              <v:path arrowok="t"/>
              <v:fill opacity="16052f" type="solid"/>
            </v:shape>
            <v:shape style="position:absolute;left:0;top:2133;width:53;height:92" coordorigin="0,2134" coordsize="53,92" path="m0,2225l0,2134,53,2134,0,2225xe" filled="true" fillcolor="#8fa08b" stroked="false">
              <v:path arrowok="t"/>
              <v:fill opacity="7889f" type="solid"/>
            </v:shape>
            <v:shape style="position:absolute;left:0;top:2133;width:770;height:1242" coordorigin="0,2134" coordsize="770,1242" path="m0,3376l0,2225,53,2134,769,3376,0,3376xe" filled="true" fillcolor="#8fa08b" stroked="false">
              <v:path arrowok="t"/>
              <v:fill opacity="9079f" type="solid"/>
            </v:shape>
            <v:shape style="position:absolute;left:52;top:2133;width:1434;height:1242" coordorigin="53,2134" coordsize="1434,1242" path="m53,2134l1486,2134,769,3376,53,2134xe" filled="true" fillcolor="#8fa08b" stroked="false">
              <v:path arrowok="t"/>
              <v:fill opacity="16052f" type="solid"/>
            </v:shape>
            <v:shape style="position:absolute;left:0;top:4526;width:53;height:92" coordorigin="0,4526" coordsize="53,92" path="m0,4617l0,4526,53,4617,0,4617xe" filled="true" fillcolor="#8fa08b" stroked="false">
              <v:path arrowok="t"/>
              <v:fill opacity="6238f" type="solid"/>
            </v:shape>
            <v:shape style="position:absolute;left:0;top:3375;width:770;height:1242" coordorigin="0,3376" coordsize="770,1242" path="m0,4526l0,3376,769,3376,53,4617,0,4526xe" filled="true" fillcolor="#8fa08b" stroked="false">
              <v:path arrowok="t"/>
              <v:fill opacity="9999f" type="solid"/>
            </v:shape>
            <v:shape style="position:absolute;left:52;top:3375;width:1434;height:1242" coordorigin="53,3376" coordsize="1434,1242" path="m53,4617l769,3376,1486,4617,53,4617xe" filled="true" fillcolor="#8fa08b" stroked="false">
              <v:path arrowok="t"/>
              <v:fill opacity="17060f" type="solid"/>
            </v:shape>
            <v:shape style="position:absolute;left:0;top:4617;width:770;height:1242" coordorigin="0,4617" coordsize="770,1242" path="m769,5859l53,4617,0,4617,0,4708,0,5859,769,5859xe" filled="true" fillcolor="#8fa08b" stroked="false">
              <v:path arrowok="t"/>
              <v:fill opacity="5779f" type="solid"/>
            </v:shape>
            <v:shape style="position:absolute;left:52;top:4617;width:1434;height:1242" coordorigin="53,4617" coordsize="1434,1242" path="m53,4617l1486,4617,769,5859,53,4617xe" filled="true" fillcolor="#8fa08b" stroked="false">
              <v:path arrowok="t"/>
              <v:fill opacity="14216f" type="solid"/>
            </v:shape>
            <v:shape style="position:absolute;left:0;top:7009;width:53;height:92" coordorigin="0,7009" coordsize="53,92" path="m0,7100l0,7009,53,7100,0,7100xe" filled="true" fillcolor="#8fa08b" stroked="false">
              <v:path arrowok="t"/>
              <v:fill opacity="6970f" type="solid"/>
            </v:shape>
            <v:shape style="position:absolute;left:0;top:5858;width:770;height:1242" coordorigin="0,5859" coordsize="770,1242" path="m0,7009l0,5859,769,5859,53,7100,0,7009xe" filled="true" fillcolor="#8fa08b" stroked="false">
              <v:path arrowok="t"/>
              <v:fill opacity="6238f" type="solid"/>
            </v:shape>
            <v:shape style="position:absolute;left:52;top:5858;width:1434;height:1242" coordorigin="53,5859" coordsize="1434,1242" path="m53,7100l769,5859,1486,7100,53,7100xe" filled="true" fillcolor="#8fa08b" stroked="false">
              <v:path arrowok="t"/>
              <v:fill opacity="5321f" type="solid"/>
            </v:shape>
            <v:shape style="position:absolute;left:0;top:7100;width:53;height:92" coordorigin="0,7100" coordsize="53,92" path="m0,7191l0,7100,53,7100,0,7191xe" filled="true" fillcolor="#8fa08b" stroked="false">
              <v:path arrowok="t"/>
              <v:fill opacity="5779f" type="solid"/>
            </v:shape>
            <v:shape style="position:absolute;left:0;top:7100;width:770;height:1242" coordorigin="0,7100" coordsize="770,1242" path="m0,8342l0,7191,53,7100,769,8342,0,8342xe" filled="true" fillcolor="#8fa08b" stroked="false">
              <v:path arrowok="t"/>
              <v:fill opacity="1833f" type="solid"/>
            </v:shape>
            <v:shape style="position:absolute;left:52;top:7100;width:1434;height:1242" coordorigin="53,7100" coordsize="1434,1242" path="m53,7100l1486,7100,769,8342,53,7100xe" filled="true" fillcolor="#8fa08b" stroked="false">
              <v:path arrowok="t"/>
              <v:fill opacity="2750f" type="solid"/>
            </v:shape>
            <v:shape style="position:absolute;left:769;top:7100;width:1434;height:1242" coordorigin="769,7100" coordsize="1434,1242" path="m769,8342l1486,7100,2203,8342,769,8342xe" filled="true" fillcolor="#8fa08b" stroked="false">
              <v:path arrowok="t"/>
              <v:fill opacity="21280f" type="solid"/>
            </v:shape>
            <v:shape style="position:absolute;left:0;top:9492;width:53;height:92" coordorigin="0,9493" coordsize="53,92" path="m0,9584l0,9493,53,9584,0,9584xe" filled="true" fillcolor="#8fa08b" stroked="false">
              <v:path arrowok="t"/>
              <v:fill opacity="22196f" type="solid"/>
            </v:shape>
            <v:shape style="position:absolute;left:0;top:8342;width:770;height:1242" coordorigin="0,8342" coordsize="770,1242" path="m0,9493l0,8342,769,8342,53,9584,0,9493xe" filled="true" fillcolor="#8fa08b" stroked="false">
              <v:path arrowok="t"/>
              <v:fill opacity="5594f" type="solid"/>
            </v:shape>
            <v:shape style="position:absolute;left:52;top:8342;width:1434;height:1242" coordorigin="53,8342" coordsize="1434,1242" path="m53,9584l769,8342,1486,9584,53,9584xe" filled="true" fillcolor="#8fa08b" stroked="false">
              <v:path arrowok="t"/>
              <v:fill opacity="4128f" type="solid"/>
            </v:shape>
            <v:shape style="position:absolute;left:769;top:8342;width:1434;height:1242" coordorigin="769,8342" coordsize="1434,1242" path="m769,8342l2203,8342,1486,9584,769,8342xe" filled="true" fillcolor="#8fa08b" stroked="false">
              <v:path arrowok="t"/>
              <v:fill opacity="18894f" type="solid"/>
            </v:shape>
            <v:shape style="position:absolute;left:0;top:9583;width:770;height:1242" coordorigin="0,9584" coordsize="770,1242" path="m0,10825l0,9675,53,9584,769,10825,0,10825xe" filled="true" fillcolor="#8fa08b" stroked="false">
              <v:path arrowok="t"/>
              <v:fill opacity="6970f" type="solid"/>
            </v:shape>
            <v:shape style="position:absolute;left:52;top:9583;width:1434;height:1242" coordorigin="53,9584" coordsize="1434,1242" path="m53,9584l1486,9584,769,10825,53,9584xe" filled="true" fillcolor="#8fa08b" stroked="false">
              <v:path arrowok="t"/>
              <v:fill opacity="5594f" type="solid"/>
            </v:shape>
            <v:shape style="position:absolute;left:0;top:10825;width:770;height:1242" coordorigin="0,10825" coordsize="770,1242" path="m0,11976l0,10825,769,10825,53,12067,0,11976xe" filled="true" fillcolor="#8fa08b" stroked="false">
              <v:path arrowok="t"/>
              <v:fill opacity="3211f" type="solid"/>
            </v:shape>
            <v:shape style="position:absolute;left:0;top:12067;width:53;height:92" coordorigin="0,12067" coordsize="53,92" path="m0,12158l0,12067,53,12067,0,12158xe" filled="true" fillcolor="#8fa08b" stroked="false">
              <v:path arrowok="t"/>
              <v:fill opacity="19813f" type="solid"/>
            </v:shape>
            <v:shape style="position:absolute;left:0;top:12067;width:770;height:1242" coordorigin="0,12067" coordsize="770,1242" path="m0,13309l0,12158,53,12067,769,13309,0,13309xe" filled="true" fillcolor="#8fa08b" stroked="false">
              <v:path arrowok="t"/>
              <v:fill opacity="10272f" type="solid"/>
            </v:shape>
            <v:shape style="position:absolute;left:0;top:14459;width:53;height:92" coordorigin="0,14459" coordsize="53,92" path="m0,14550l0,14459,53,14550,0,14550xe" filled="true" fillcolor="#8fa08b" stroked="false">
              <v:path arrowok="t"/>
              <v:fill opacity="19170f" type="solid"/>
            </v:shape>
            <v:shape style="position:absolute;left:0;top:13308;width:770;height:1242" coordorigin="0,13309" coordsize="770,1242" path="m0,14459l0,13309,769,13309,53,14550,0,14459xe" filled="true" fillcolor="#8fa08b" stroked="false">
              <v:path arrowok="t"/>
              <v:fill opacity="3485f" type="solid"/>
            </v:shape>
            <v:shape style="position:absolute;left:52;top:13308;width:1434;height:1242" coordorigin="53,13309" coordsize="1434,1242" path="m53,14550l769,13309,1486,14550,53,14550xe" filled="true" fillcolor="#8fa08b" stroked="false">
              <v:path arrowok="t"/>
              <v:fill opacity="4860f" type="solid"/>
            </v:shape>
            <v:shape style="position:absolute;left:769;top:13308;width:1434;height:1242" coordorigin="769,13309" coordsize="1434,1242" path="m769,13309l2203,13309,1486,14550,769,13309xe" filled="true" fillcolor="#8fa08b" stroked="false">
              <v:path arrowok="t"/>
              <v:fill opacity="12841f" type="solid"/>
            </v:shape>
            <v:shape style="position:absolute;left:1485;top:13308;width:1434;height:1242" coordorigin="1486,13309" coordsize="1434,1242" path="m1486,14550l2203,13309,2920,14550,1486,14550xe" filled="true" fillcolor="#8fa08b" stroked="false">
              <v:path arrowok="t"/>
              <v:fill opacity="19628f" type="solid"/>
            </v:shape>
            <v:shape style="position:absolute;left:0;top:14550;width:53;height:92" coordorigin="0,14550" coordsize="53,92" path="m0,14642l0,14550,53,14550,0,14642xe" filled="true" fillcolor="#8fa08b" stroked="false">
              <v:path arrowok="t"/>
              <v:fill opacity="23113f" type="solid"/>
            </v:shape>
            <v:shape style="position:absolute;left:0;top:14550;width:770;height:1242" coordorigin="0,14550" coordsize="770,1242" path="m0,15792l0,14642,53,14550,769,15792,0,15792xe" filled="true" fillcolor="#8fa08b" stroked="false">
              <v:path arrowok="t"/>
              <v:fill opacity="18162f" type="solid"/>
            </v:shape>
            <v:shape style="position:absolute;left:52;top:14550;width:1434;height:1242" coordorigin="53,14550" coordsize="1434,1242" path="m53,14550l1486,14550,769,15792,53,14550xe" filled="true" fillcolor="#8fa08b" stroked="false">
              <v:path arrowok="t"/>
              <v:fill opacity="6696f" type="solid"/>
            </v:shape>
            <v:shape style="position:absolute;left:769;top:14550;width:1434;height:1242" coordorigin="769,14550" coordsize="1434,1242" path="m769,15792l1486,14550,2203,15792,769,15792xe" filled="true" fillcolor="#8fa08b" stroked="false">
              <v:path arrowok="t"/>
              <v:fill opacity="3211f" type="solid"/>
            </v:shape>
            <v:shape style="position:absolute;left:1485;top:14550;width:1434;height:1242" coordorigin="1486,14550" coordsize="1434,1242" path="m1486,14550l2920,14550,2203,15792,1486,14550xe" filled="true" fillcolor="#8fa08b" stroked="false">
              <v:path arrowok="t"/>
              <v:fill opacity="17245f" type="solid"/>
            </v:shape>
            <v:shape style="position:absolute;left:161;top:15792;width:1216;height:1053" coordorigin="162,15792" coordsize="1216,1053" path="m162,16845l769,15792,1377,16845,162,16845xe" filled="true" fillcolor="#8fa08b" stroked="false">
              <v:path arrowok="t"/>
              <v:fill opacity="20087f" type="solid"/>
            </v:shape>
            <v:shape style="position:absolute;left:769;top:15792;width:1434;height:1053" coordorigin="769,15792" coordsize="1434,1053" path="m769,15792l2203,15792,1595,16845,1377,16845,769,15792xe" filled="true" fillcolor="#8fa08b" stroked="false">
              <v:path arrowok="t"/>
              <v:fill opacity="9814f" type="solid"/>
            </v:shape>
            <v:shape style="position:absolute;left:1595;top:15792;width:1216;height:1053" coordorigin="1595,15792" coordsize="1216,1053" path="m1595,16845l2203,15792,2811,16845,1595,16845xe" filled="true" fillcolor="#8fa08b" stroked="false">
              <v:path arrowok="t"/>
              <v:fill opacity="5321f" type="solid"/>
            </v:shape>
            <v:shape style="position:absolute;left:2202;top:15792;width:1434;height:1053" coordorigin="2203,15792" coordsize="1434,1053" path="m2203,15792l3636,15792,3029,16845,2811,16845,2203,15792xe" filled="true" fillcolor="#8fa08b" stroked="false">
              <v:path arrowok="t"/>
              <v:fill opacity="15867f" type="solid"/>
            </v:shape>
            <v:shape style="position:absolute;left:3028;top:15792;width:1216;height:1053" coordorigin="3029,15792" coordsize="1216,1053" path="m3029,16845l3636,15792,4244,16845,3029,16845xe" filled="true" fillcolor="#8fa08b" stroked="false">
              <v:path arrowok="t"/>
              <v:fill opacity="19170f" type="solid"/>
            </v:shape>
            <v:shape style="position:absolute;left:0;top:2011;width:7247;height:14834" coordorigin="0,2011" coordsize="7247,14834" path="m80,2119l62,2119,0,2011,0,2072,27,2118,0,2118,0,2119,0,2149,0,2150,26,2150,0,2195,0,2257,26,2211,62,2149,80,2149,71,2134,80,2119xm7247,9568l7193,9568,7193,9599,5786,12035,5760,11990,5760,12083,4353,14519,4326,14472,4326,14535,1513,14535,1513,14535,2893,12145,2913,12109,2920,12098,4326,14535,4326,14472,2946,12083,5760,12083,5760,11990,5760,11990,5760,12052,2946,12052,4035,10166,4353,9614,4378,9658,5760,12052,5760,11990,4380,9599,7193,9599,7193,9568,4380,9568,4363,9568,4326,9505,4326,9568,4326,9599,4296,9652,2920,12035,2893,11988,2893,12083,1487,14519,83,12088,80,12083,2893,12083,2893,11988,2893,11988,2893,12052,80,12052,1155,10189,1487,9614,1513,9661,2893,12052,2893,11988,1513,9599,4326,9599,4326,9568,1513,9568,1513,9568,2893,7178,2913,7142,2920,7131,4326,9568,4326,9505,2937,7100,2946,7085,2928,7085,2920,7070,2911,7085,2893,7085,2893,7116,2886,7128,1487,9552,83,7121,80,7116,2893,7116,2893,7085,80,7085,1460,4694,1500,4625,1513,4602,0,4602,0,4632,1460,4632,53,7069,0,6978,0,6979,0,7038,0,7040,26,7084,0,7084,0,7085,0,7116,26,7116,0,7161,0,7161,0,7223,0,7223,53,7131,358,7659,1460,9568,0,9568,0,9598,0,9599,1460,9599,52,12036,0,11946,0,12006,35,12067,26,12083,26,12083,0,12128,0,12190,53,12098,358,12626,1460,14535,0,14535,0,14565,0,14566,1460,14566,144,16845,144,16845,179,16845,180,16845,1417,14702,1486,14581,1513,14628,1668,14896,2793,16845,2793,16845,2828,16845,2829,16845,1513,14566,4326,14566,4294,14623,3011,16845,3012,16845,3046,16845,3046,16845,4251,14758,4353,14581,4378,14625,5660,16845,5660,16845,5695,16845,5696,16845,4380,14566,7193,14566,5877,16845,5914,16845,7193,14628,7229,14566,7247,14566,7238,14550,7247,14535,7229,14535,7193,14473,7193,14535,4380,14535,5162,13180,5787,12098,7193,14535,7193,14473,5814,12083,5814,12083,5805,12067,7193,9661,7247,9568xe" filled="true" fillcolor="#004549" stroked="false">
              <v:path arrowok="t"/>
              <v:fill opacity="23389f" type="solid"/>
            </v:shape>
            <w10:wrap type="none"/>
          </v:group>
        </w:pict>
      </w:r>
    </w:p>
    <w:p>
      <w:pPr>
        <w:pStyle w:val="BodyText"/>
        <w:rPr>
          <w:rFonts w:ascii="Tahoma"/>
          <w:b/>
          <w:sz w:val="44"/>
        </w:rPr>
      </w:pPr>
    </w:p>
    <w:p>
      <w:pPr>
        <w:pStyle w:val="BodyText"/>
        <w:rPr>
          <w:rFonts w:ascii="Tahoma"/>
          <w:b/>
          <w:sz w:val="44"/>
        </w:rPr>
      </w:pPr>
    </w:p>
    <w:p>
      <w:pPr>
        <w:pStyle w:val="BodyText"/>
        <w:rPr>
          <w:rFonts w:ascii="Tahoma"/>
          <w:b/>
          <w:sz w:val="44"/>
        </w:rPr>
      </w:pPr>
    </w:p>
    <w:p>
      <w:pPr>
        <w:pStyle w:val="BodyText"/>
        <w:rPr>
          <w:rFonts w:ascii="Tahoma"/>
          <w:b/>
          <w:sz w:val="44"/>
        </w:rPr>
      </w:pPr>
    </w:p>
    <w:p>
      <w:pPr>
        <w:pStyle w:val="BodyText"/>
        <w:spacing w:before="7"/>
        <w:rPr>
          <w:rFonts w:ascii="Tahoma"/>
          <w:b/>
          <w:sz w:val="59"/>
        </w:rPr>
      </w:pPr>
    </w:p>
    <w:p>
      <w:pPr>
        <w:spacing w:before="0"/>
        <w:ind w:left="113" w:right="0" w:firstLine="0"/>
        <w:jc w:val="left"/>
        <w:rPr>
          <w:rFonts w:ascii="Verdana"/>
          <w:b/>
          <w:sz w:val="35"/>
        </w:rPr>
      </w:pPr>
      <w:r>
        <w:rPr>
          <w:rFonts w:ascii="Verdana"/>
          <w:b/>
          <w:spacing w:val="-1"/>
          <w:sz w:val="35"/>
        </w:rPr>
        <w:t>AUGUST</w:t>
      </w:r>
      <w:r>
        <w:rPr>
          <w:rFonts w:ascii="Verdana"/>
          <w:b/>
          <w:spacing w:val="-27"/>
          <w:sz w:val="35"/>
        </w:rPr>
        <w:t> </w:t>
      </w:r>
      <w:r>
        <w:rPr>
          <w:rFonts w:ascii="Verdana"/>
          <w:b/>
          <w:spacing w:val="-1"/>
          <w:sz w:val="35"/>
        </w:rPr>
        <w:t>2023</w:t>
      </w:r>
    </w:p>
    <w:p>
      <w:pPr>
        <w:spacing w:before="98"/>
        <w:ind w:left="345" w:right="0" w:firstLine="0"/>
        <w:jc w:val="left"/>
        <w:rPr>
          <w:rFonts w:ascii="Trebuchet MS"/>
          <w:sz w:val="49"/>
        </w:rPr>
      </w:pPr>
      <w:r>
        <w:rPr/>
        <w:br w:type="column"/>
      </w:r>
      <w:r>
        <w:rPr>
          <w:rFonts w:ascii="Trebuchet MS"/>
          <w:color w:val="004549"/>
          <w:w w:val="55"/>
          <w:sz w:val="49"/>
        </w:rPr>
        <w:t>CONTRIBUTIONS</w:t>
      </w:r>
      <w:r>
        <w:rPr>
          <w:rFonts w:ascii="Trebuchet MS"/>
          <w:color w:val="004549"/>
          <w:spacing w:val="115"/>
          <w:sz w:val="49"/>
        </w:rPr>
        <w:t> </w:t>
      </w:r>
      <w:r>
        <w:rPr>
          <w:rFonts w:ascii="Trebuchet MS"/>
          <w:color w:val="004549"/>
          <w:w w:val="55"/>
          <w:sz w:val="49"/>
        </w:rPr>
        <w:t>FROM:</w:t>
      </w:r>
    </w:p>
    <w:p>
      <w:pPr>
        <w:spacing w:line="285" w:lineRule="auto" w:before="106"/>
        <w:ind w:left="345" w:right="0" w:firstLine="0"/>
        <w:jc w:val="left"/>
        <w:rPr>
          <w:rFonts w:ascii="Trebuchet MS"/>
          <w:sz w:val="49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5156925</wp:posOffset>
            </wp:positionH>
            <wp:positionV relativeFrom="paragraph">
              <wp:posOffset>1446426</wp:posOffset>
            </wp:positionV>
            <wp:extent cx="2087726" cy="88656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726" cy="886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w w:val="60"/>
          <w:sz w:val="49"/>
        </w:rPr>
        <w:t>The Federal Public</w:t>
      </w:r>
      <w:r>
        <w:rPr>
          <w:rFonts w:ascii="Trebuchet MS"/>
          <w:spacing w:val="1"/>
          <w:w w:val="60"/>
          <w:sz w:val="49"/>
        </w:rPr>
        <w:t> </w:t>
      </w:r>
      <w:r>
        <w:rPr>
          <w:rFonts w:ascii="Trebuchet MS"/>
          <w:w w:val="60"/>
          <w:sz w:val="49"/>
        </w:rPr>
        <w:t>Defenders'</w:t>
      </w:r>
      <w:r>
        <w:rPr>
          <w:rFonts w:ascii="Trebuchet MS"/>
          <w:spacing w:val="10"/>
          <w:w w:val="60"/>
          <w:sz w:val="49"/>
        </w:rPr>
        <w:t> </w:t>
      </w:r>
      <w:r>
        <w:rPr>
          <w:rFonts w:ascii="Trebuchet MS"/>
          <w:w w:val="60"/>
          <w:sz w:val="49"/>
        </w:rPr>
        <w:t>Office</w:t>
      </w:r>
      <w:r>
        <w:rPr>
          <w:rFonts w:ascii="Trebuchet MS"/>
          <w:spacing w:val="10"/>
          <w:w w:val="60"/>
          <w:sz w:val="49"/>
        </w:rPr>
        <w:t> </w:t>
      </w:r>
      <w:r>
        <w:rPr>
          <w:rFonts w:ascii="Trebuchet MS"/>
          <w:w w:val="60"/>
          <w:sz w:val="49"/>
        </w:rPr>
        <w:t>of</w:t>
      </w:r>
      <w:r>
        <w:rPr>
          <w:rFonts w:ascii="Trebuchet MS"/>
          <w:spacing w:val="-86"/>
          <w:w w:val="60"/>
          <w:sz w:val="49"/>
        </w:rPr>
        <w:t> </w:t>
      </w:r>
      <w:r>
        <w:rPr>
          <w:rFonts w:ascii="Trebuchet MS"/>
          <w:w w:val="70"/>
          <w:sz w:val="49"/>
        </w:rPr>
        <w:t>Brazil</w:t>
      </w:r>
    </w:p>
    <w:p>
      <w:pPr>
        <w:spacing w:after="0" w:line="285" w:lineRule="auto"/>
        <w:jc w:val="left"/>
        <w:rPr>
          <w:rFonts w:ascii="Trebuchet MS"/>
          <w:sz w:val="49"/>
        </w:rPr>
        <w:sectPr>
          <w:type w:val="continuous"/>
          <w:pgSz w:w="11910" w:h="16850"/>
          <w:pgMar w:top="0" w:bottom="0" w:left="720" w:right="400"/>
          <w:cols w:num="2" w:equalWidth="0">
            <w:col w:w="2850" w:space="4438"/>
            <w:col w:w="3502"/>
          </w:cols>
        </w:sectPr>
      </w:pPr>
    </w:p>
    <w:p>
      <w:pPr>
        <w:pStyle w:val="BodyText"/>
        <w:ind w:left="4612"/>
        <w:rPr>
          <w:rFonts w:ascii="Trebuchet MS"/>
          <w:sz w:val="20"/>
        </w:rPr>
      </w:pPr>
      <w:r>
        <w:rPr>
          <w:rFonts w:ascii="Trebuchet MS"/>
          <w:sz w:val="20"/>
        </w:rPr>
        <w:drawing>
          <wp:inline distT="0" distB="0" distL="0" distR="0">
            <wp:extent cx="1256717" cy="480059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717" cy="480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/>
          <w:sz w:val="20"/>
        </w:rPr>
      </w:r>
    </w:p>
    <w:p>
      <w:pPr>
        <w:spacing w:before="114"/>
        <w:ind w:left="2343" w:right="2315" w:firstLine="0"/>
        <w:jc w:val="center"/>
        <w:rPr>
          <w:sz w:val="14"/>
        </w:rPr>
      </w:pPr>
      <w:r>
        <w:rPr>
          <w:sz w:val="14"/>
        </w:rPr>
        <w:t>FEDERAL</w:t>
      </w:r>
      <w:r>
        <w:rPr>
          <w:spacing w:val="-7"/>
          <w:sz w:val="14"/>
        </w:rPr>
        <w:t> </w:t>
      </w:r>
      <w:r>
        <w:rPr>
          <w:sz w:val="14"/>
        </w:rPr>
        <w:t>PUBLIC</w:t>
      </w:r>
      <w:r>
        <w:rPr>
          <w:spacing w:val="-5"/>
          <w:sz w:val="14"/>
        </w:rPr>
        <w:t> </w:t>
      </w:r>
      <w:r>
        <w:rPr>
          <w:sz w:val="14"/>
        </w:rPr>
        <w:t>DEFENDERS’</w:t>
      </w:r>
      <w:r>
        <w:rPr>
          <w:spacing w:val="-6"/>
          <w:sz w:val="14"/>
        </w:rPr>
        <w:t> </w:t>
      </w:r>
      <w:r>
        <w:rPr>
          <w:sz w:val="14"/>
        </w:rPr>
        <w:t>GENERAL</w:t>
      </w:r>
      <w:r>
        <w:rPr>
          <w:spacing w:val="-7"/>
          <w:sz w:val="14"/>
        </w:rPr>
        <w:t> </w:t>
      </w:r>
      <w:r>
        <w:rPr>
          <w:sz w:val="14"/>
        </w:rPr>
        <w:t>OFFICE</w:t>
      </w:r>
    </w:p>
    <w:p>
      <w:pPr>
        <w:spacing w:line="276" w:lineRule="auto" w:before="16"/>
        <w:ind w:left="2356" w:right="2315" w:firstLine="0"/>
        <w:jc w:val="center"/>
        <w:rPr>
          <w:sz w:val="12"/>
        </w:rPr>
      </w:pPr>
      <w:r>
        <w:rPr>
          <w:sz w:val="12"/>
        </w:rPr>
        <w:t>Setor Bancário Norte, Quadra 01, Bloco F, Edifício Palácio da Agricultura - Bairro Asa Norte - Postal code 70040-908 - Brasília - DF -</w:t>
      </w:r>
      <w:r>
        <w:rPr>
          <w:spacing w:val="-27"/>
          <w:sz w:val="12"/>
        </w:rPr>
        <w:t> </w:t>
      </w:r>
      <w:hyperlink r:id="rId8">
        <w:r>
          <w:rPr>
            <w:sz w:val="12"/>
          </w:rPr>
          <w:t>www.dpu.def.br</w:t>
        </w:r>
        <w:r>
          <w:rPr>
            <w:spacing w:val="-2"/>
            <w:sz w:val="12"/>
          </w:rPr>
          <w:t> </w:t>
        </w:r>
      </w:hyperlink>
      <w:r>
        <w:rPr>
          <w:sz w:val="12"/>
        </w:rPr>
        <w:t>Headquarters of</w:t>
      </w:r>
      <w:r>
        <w:rPr>
          <w:spacing w:val="-1"/>
          <w:sz w:val="12"/>
        </w:rPr>
        <w:t> </w:t>
      </w:r>
      <w:r>
        <w:rPr>
          <w:sz w:val="12"/>
        </w:rPr>
        <w:t>the</w:t>
      </w:r>
      <w:r>
        <w:rPr>
          <w:spacing w:val="-2"/>
          <w:sz w:val="12"/>
        </w:rPr>
        <w:t> </w:t>
      </w:r>
      <w:r>
        <w:rPr>
          <w:sz w:val="12"/>
        </w:rPr>
        <w:t>Federal</w:t>
      </w:r>
      <w:r>
        <w:rPr>
          <w:spacing w:val="-2"/>
          <w:sz w:val="12"/>
        </w:rPr>
        <w:t> </w:t>
      </w:r>
      <w:r>
        <w:rPr>
          <w:sz w:val="12"/>
        </w:rPr>
        <w:t>Public Defenders’</w:t>
      </w:r>
      <w:r>
        <w:rPr>
          <w:spacing w:val="2"/>
          <w:sz w:val="12"/>
        </w:rPr>
        <w:t> </w:t>
      </w:r>
      <w:r>
        <w:rPr>
          <w:sz w:val="12"/>
        </w:rPr>
        <w:t>Office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70"/>
        <w:ind w:right="268"/>
        <w:jc w:val="right"/>
      </w:pPr>
      <w:r>
        <w:rPr/>
        <w:t>Brasília,</w:t>
      </w:r>
      <w:r>
        <w:rPr>
          <w:spacing w:val="-1"/>
        </w:rPr>
        <w:t> </w:t>
      </w:r>
      <w:r>
        <w:rPr/>
        <w:t>August</w:t>
      </w:r>
      <w:r>
        <w:rPr>
          <w:spacing w:val="-3"/>
        </w:rPr>
        <w:t> </w:t>
      </w:r>
      <w:r>
        <w:rPr/>
        <w:t>4,</w:t>
      </w:r>
      <w:r>
        <w:rPr>
          <w:spacing w:val="-6"/>
        </w:rPr>
        <w:t> </w:t>
      </w:r>
      <w:r>
        <w:rPr/>
        <w:t>2023.</w:t>
      </w:r>
    </w:p>
    <w:p>
      <w:pPr>
        <w:pStyle w:val="BodyText"/>
        <w:rPr>
          <w:sz w:val="16"/>
        </w:rPr>
      </w:pPr>
    </w:p>
    <w:p>
      <w:pPr>
        <w:pStyle w:val="BodyText"/>
        <w:spacing w:before="9"/>
        <w:rPr>
          <w:sz w:val="15"/>
        </w:rPr>
      </w:pPr>
    </w:p>
    <w:p>
      <w:pPr>
        <w:spacing w:before="1"/>
        <w:ind w:left="638" w:right="598" w:hanging="3"/>
        <w:jc w:val="center"/>
        <w:rPr>
          <w:b/>
          <w:sz w:val="18"/>
        </w:rPr>
      </w:pPr>
      <w:r>
        <w:rPr>
          <w:b/>
          <w:sz w:val="18"/>
        </w:rPr>
        <w:t>OPINION OF THE NATIONAL HUMAN RIGHTS DEFENDERS' SYSTEM OF THE FEDERAL PUBLIC DEFENDERS’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OFFICE (DPU) OF BRAZIL IN CONTRIBUTION TO THE DRAFT GENERAL RECOMMENDATION No. 37 ON RACIAL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DISCRIMINATION IN THE ENJOYMENT OF THE RIGHT TO HEALTH, TO BE PRESENTED BY THE COMMITTEE ON</w:t>
      </w:r>
      <w:r>
        <w:rPr>
          <w:b/>
          <w:spacing w:val="-43"/>
          <w:sz w:val="18"/>
        </w:rPr>
        <w:t> </w:t>
      </w:r>
      <w:r>
        <w:rPr>
          <w:b/>
          <w:sz w:val="18"/>
        </w:rPr>
        <w:t>THE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ELIMINATION OF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RACIAL DISCRIMINATION (CERD)</w:t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22"/>
        </w:rPr>
      </w:pPr>
    </w:p>
    <w:p>
      <w:pPr>
        <w:pStyle w:val="Heading1"/>
        <w:ind w:left="1579"/>
      </w:pPr>
      <w:r>
        <w:rPr/>
        <w:t>1)</w:t>
      </w:r>
      <w:r>
        <w:rPr>
          <w:spacing w:val="-3"/>
        </w:rPr>
        <w:t> </w:t>
      </w:r>
      <w:r>
        <w:rPr/>
        <w:t>BRAZILIAN</w:t>
      </w:r>
      <w:r>
        <w:rPr>
          <w:spacing w:val="-5"/>
        </w:rPr>
        <w:t> </w:t>
      </w:r>
      <w:r>
        <w:rPr/>
        <w:t>CONTEXT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ACCESS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/>
        <w:t>HEALTH</w:t>
      </w:r>
      <w:r>
        <w:rPr>
          <w:spacing w:val="-5"/>
        </w:rPr>
        <w:t> </w:t>
      </w:r>
      <w:r>
        <w:rPr/>
        <w:t>BY</w:t>
      </w:r>
      <w:r>
        <w:rPr>
          <w:spacing w:val="-2"/>
        </w:rPr>
        <w:t> </w:t>
      </w:r>
      <w:r>
        <w:rPr/>
        <w:t>BLACK</w:t>
      </w:r>
      <w:r>
        <w:rPr>
          <w:spacing w:val="-5"/>
        </w:rPr>
        <w:t> </w:t>
      </w:r>
      <w:r>
        <w:rPr/>
        <w:t>PEOPLE</w:t>
      </w:r>
    </w:p>
    <w:p>
      <w:pPr>
        <w:pStyle w:val="BodyText"/>
        <w:rPr>
          <w:b/>
          <w:sz w:val="16"/>
        </w:rPr>
      </w:pPr>
    </w:p>
    <w:p>
      <w:pPr>
        <w:pStyle w:val="BodyText"/>
        <w:spacing w:before="8"/>
        <w:rPr>
          <w:b/>
          <w:sz w:val="14"/>
        </w:rPr>
      </w:pPr>
    </w:p>
    <w:p>
      <w:pPr>
        <w:pStyle w:val="BodyText"/>
        <w:spacing w:line="235" w:lineRule="auto"/>
        <w:ind w:left="388" w:right="345" w:firstLine="1188"/>
        <w:jc w:val="both"/>
        <w:rPr>
          <w:sz w:val="14"/>
        </w:rPr>
      </w:pPr>
      <w:r>
        <w:rPr/>
        <w:t>According to Silvio Almeida,</w:t>
      </w:r>
      <w:r>
        <w:rPr>
          <w:spacing w:val="42"/>
        </w:rPr>
        <w:t> </w:t>
      </w:r>
      <w:r>
        <w:rPr/>
        <w:t>“racism is a </w:t>
      </w:r>
      <w:r>
        <w:rPr>
          <w:b/>
        </w:rPr>
        <w:t>systematic form of discrimination that has race as its foundation</w:t>
      </w:r>
      <w:r>
        <w:rPr/>
        <w:t>, and that manifests</w:t>
      </w:r>
      <w:r>
        <w:rPr>
          <w:spacing w:val="1"/>
        </w:rPr>
        <w:t> </w:t>
      </w:r>
      <w:r>
        <w:rPr/>
        <w:t>itself through conscious or unconscious practices that culminate in disadvantages or privileges for individuals, depending on the racial group to which</w:t>
      </w:r>
      <w:r>
        <w:rPr>
          <w:spacing w:val="1"/>
        </w:rPr>
        <w:t> </w:t>
      </w:r>
      <w:r>
        <w:rPr/>
        <w:t>they belong”.</w:t>
      </w:r>
      <w:r>
        <w:rPr>
          <w:position w:val="7"/>
          <w:sz w:val="14"/>
        </w:rPr>
        <w:t>1</w:t>
      </w:r>
      <w:r>
        <w:rPr>
          <w:spacing w:val="35"/>
          <w:position w:val="7"/>
          <w:sz w:val="14"/>
        </w:rPr>
        <w:t> </w:t>
      </w:r>
      <w:r>
        <w:rPr/>
        <w:t>In turn, “racial discrimination” is conceptualized by the author as the “attribution of differential treatment to members of racially</w:t>
      </w:r>
      <w:r>
        <w:rPr>
          <w:spacing w:val="1"/>
        </w:rPr>
        <w:t> </w:t>
      </w:r>
      <w:r>
        <w:rPr/>
        <w:t>identified</w:t>
      </w:r>
      <w:r>
        <w:rPr>
          <w:spacing w:val="-2"/>
        </w:rPr>
        <w:t> </w:t>
      </w:r>
      <w:r>
        <w:rPr/>
        <w:t>groups”.</w:t>
      </w:r>
      <w:r>
        <w:rPr>
          <w:spacing w:val="-6"/>
        </w:rPr>
        <w:t> </w:t>
      </w:r>
      <w:r>
        <w:rPr>
          <w:position w:val="7"/>
          <w:sz w:val="14"/>
        </w:rPr>
        <w:t>2</w:t>
      </w:r>
    </w:p>
    <w:p>
      <w:pPr>
        <w:pStyle w:val="BodyText"/>
        <w:spacing w:before="11"/>
        <w:rPr>
          <w:sz w:val="30"/>
        </w:rPr>
      </w:pPr>
    </w:p>
    <w:p>
      <w:pPr>
        <w:pStyle w:val="BodyText"/>
        <w:spacing w:line="232" w:lineRule="auto"/>
        <w:ind w:left="388" w:right="347" w:firstLine="1188"/>
        <w:jc w:val="both"/>
      </w:pPr>
      <w:r>
        <w:rPr/>
        <w:t>It is, therefore, the mechanics of power used as an instrument for maintaining privileges</w:t>
      </w:r>
      <w:r>
        <w:rPr>
          <w:spacing w:val="42"/>
        </w:rPr>
        <w:t> </w:t>
      </w:r>
      <w:r>
        <w:rPr/>
        <w:t>and structures of domination, which</w:t>
      </w:r>
      <w:r>
        <w:rPr>
          <w:spacing w:val="43"/>
        </w:rPr>
        <w:t> </w:t>
      </w:r>
      <w:r>
        <w:rPr/>
        <w:t>is</w:t>
      </w:r>
      <w:r>
        <w:rPr>
          <w:spacing w:val="1"/>
        </w:rPr>
        <w:t> </w:t>
      </w:r>
      <w:r>
        <w:rPr/>
        <w:t>revealed</w:t>
      </w:r>
      <w:r>
        <w:rPr>
          <w:spacing w:val="-2"/>
        </w:rPr>
        <w:t> </w:t>
      </w:r>
      <w:r>
        <w:rPr/>
        <w:t>mainly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institutional</w:t>
      </w:r>
      <w:r>
        <w:rPr>
          <w:spacing w:val="-4"/>
        </w:rPr>
        <w:t> </w:t>
      </w:r>
      <w:r>
        <w:rPr/>
        <w:t>sphere,</w:t>
      </w:r>
      <w:r>
        <w:rPr>
          <w:spacing w:val="-5"/>
        </w:rPr>
        <w:t> </w:t>
      </w:r>
      <w:r>
        <w:rPr/>
        <w:t>when</w:t>
      </w:r>
      <w:r>
        <w:rPr>
          <w:spacing w:val="-2"/>
        </w:rPr>
        <w:t> </w:t>
      </w:r>
      <w:r>
        <w:rPr/>
        <w:t>choosing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form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treatment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given to</w:t>
      </w:r>
      <w:r>
        <w:rPr>
          <w:spacing w:val="-1"/>
        </w:rPr>
        <w:t> </w:t>
      </w:r>
      <w:r>
        <w:rPr/>
        <w:t>each</w:t>
      </w:r>
      <w:r>
        <w:rPr>
          <w:spacing w:val="-2"/>
        </w:rPr>
        <w:t> </w:t>
      </w:r>
      <w:r>
        <w:rPr/>
        <w:t>citizen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group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people.</w:t>
      </w:r>
    </w:p>
    <w:p>
      <w:pPr>
        <w:pStyle w:val="BodyText"/>
        <w:rPr>
          <w:sz w:val="16"/>
        </w:rPr>
      </w:pPr>
    </w:p>
    <w:p>
      <w:pPr>
        <w:pStyle w:val="BodyText"/>
        <w:spacing w:before="7"/>
        <w:rPr>
          <w:sz w:val="14"/>
        </w:rPr>
      </w:pPr>
    </w:p>
    <w:p>
      <w:pPr>
        <w:pStyle w:val="BodyText"/>
        <w:spacing w:line="232" w:lineRule="auto" w:before="1"/>
        <w:ind w:left="388" w:right="348" w:firstLine="1188"/>
        <w:jc w:val="both"/>
      </w:pPr>
      <w:r>
        <w:rPr/>
        <w:t>It is to be known that the historical Brazilian social and racial inequality stems greatly from the way the process of colonization</w:t>
      </w:r>
      <w:r>
        <w:rPr>
          <w:spacing w:val="1"/>
        </w:rPr>
        <w:t> </w:t>
      </w:r>
      <w:r>
        <w:rPr/>
        <w:t>occurred. In particular, the process of enslavement and formal abolition of slavery in the country, combined with the unequal distribution of land</w:t>
      </w:r>
      <w:r>
        <w:rPr>
          <w:spacing w:val="1"/>
        </w:rPr>
        <w:t> </w:t>
      </w:r>
      <w:r>
        <w:rPr/>
        <w:t>materialized</w:t>
      </w:r>
      <w:r>
        <w:rPr>
          <w:spacing w:val="-2"/>
        </w:rPr>
        <w:t> </w:t>
      </w:r>
      <w:r>
        <w:rPr/>
        <w:t>by the Lands'</w:t>
      </w:r>
      <w:r>
        <w:rPr>
          <w:spacing w:val="-3"/>
        </w:rPr>
        <w:t> </w:t>
      </w:r>
      <w:r>
        <w:rPr/>
        <w:t>Law</w:t>
      </w:r>
      <w:r>
        <w:rPr>
          <w:spacing w:val="-4"/>
        </w:rPr>
        <w:t> </w:t>
      </w:r>
      <w:r>
        <w:rPr/>
        <w:t>from 1850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issuance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penal</w:t>
      </w:r>
      <w:r>
        <w:rPr>
          <w:spacing w:val="-3"/>
        </w:rPr>
        <w:t> </w:t>
      </w:r>
      <w:r>
        <w:rPr/>
        <w:t>norms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criminalized</w:t>
      </w:r>
      <w:r>
        <w:rPr>
          <w:spacing w:val="-2"/>
        </w:rPr>
        <w:t> </w:t>
      </w:r>
      <w:r>
        <w:rPr/>
        <w:t>cultural</w:t>
      </w:r>
      <w:r>
        <w:rPr>
          <w:spacing w:val="-3"/>
        </w:rPr>
        <w:t> </w:t>
      </w:r>
      <w:r>
        <w:rPr/>
        <w:t>conduct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freed</w:t>
      </w:r>
      <w:r>
        <w:rPr>
          <w:spacing w:val="-2"/>
        </w:rPr>
        <w:t> </w:t>
      </w:r>
      <w:r>
        <w:rPr/>
        <w:t>slaves.</w:t>
      </w:r>
    </w:p>
    <w:p>
      <w:pPr>
        <w:pStyle w:val="BodyText"/>
        <w:rPr>
          <w:sz w:val="16"/>
        </w:rPr>
      </w:pPr>
    </w:p>
    <w:p>
      <w:pPr>
        <w:pStyle w:val="BodyText"/>
        <w:spacing w:before="7"/>
        <w:rPr>
          <w:sz w:val="14"/>
        </w:rPr>
      </w:pPr>
    </w:p>
    <w:p>
      <w:pPr>
        <w:pStyle w:val="BodyText"/>
        <w:spacing w:line="232" w:lineRule="auto"/>
        <w:ind w:left="388" w:right="345" w:firstLine="1188"/>
        <w:jc w:val="both"/>
      </w:pPr>
      <w:r>
        <w:rPr/>
        <w:t>The</w:t>
      </w:r>
      <w:r>
        <w:rPr>
          <w:spacing w:val="1"/>
        </w:rPr>
        <w:t> </w:t>
      </w:r>
      <w:r>
        <w:rPr/>
        <w:t>dispute</w:t>
      </w:r>
      <w:r>
        <w:rPr>
          <w:spacing w:val="1"/>
        </w:rPr>
        <w:t> </w:t>
      </w:r>
      <w:r>
        <w:rPr/>
        <w:t>for the</w:t>
      </w:r>
      <w:r>
        <w:rPr>
          <w:spacing w:val="1"/>
        </w:rPr>
        <w:t> </w:t>
      </w:r>
      <w:r>
        <w:rPr/>
        <w:t>occupation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urban</w:t>
      </w:r>
      <w:r>
        <w:rPr>
          <w:spacing w:val="1"/>
        </w:rPr>
        <w:t> </w:t>
      </w:r>
      <w:r>
        <w:rPr/>
        <w:t>areas</w:t>
      </w:r>
      <w:r>
        <w:rPr>
          <w:spacing w:val="1"/>
        </w:rPr>
        <w:t> </w:t>
      </w:r>
      <w:r>
        <w:rPr/>
        <w:t>has built</w:t>
      </w:r>
      <w:r>
        <w:rPr>
          <w:spacing w:val="1"/>
        </w:rPr>
        <w:t> </w:t>
      </w:r>
      <w:r>
        <w:rPr/>
        <w:t>a country structurally</w:t>
      </w:r>
      <w:r>
        <w:rPr>
          <w:spacing w:val="1"/>
        </w:rPr>
        <w:t> </w:t>
      </w:r>
      <w:r>
        <w:rPr/>
        <w:t>marked by</w:t>
      </w:r>
      <w:r>
        <w:rPr>
          <w:spacing w:val="1"/>
        </w:rPr>
        <w:t> </w:t>
      </w:r>
      <w:r>
        <w:rPr/>
        <w:t>the poor distribution of</w:t>
      </w:r>
      <w:r>
        <w:rPr>
          <w:spacing w:val="1"/>
        </w:rPr>
        <w:t> </w:t>
      </w:r>
      <w:r>
        <w:rPr/>
        <w:t>income and</w:t>
      </w:r>
      <w:r>
        <w:rPr>
          <w:spacing w:val="1"/>
        </w:rPr>
        <w:t> </w:t>
      </w:r>
      <w:r>
        <w:rPr/>
        <w:t>criminalization of racially identified groups, factors that have made it difficult to realize the rights of millions of people over the years. Thus, the formal</w:t>
      </w:r>
      <w:r>
        <w:rPr>
          <w:spacing w:val="1"/>
        </w:rPr>
        <w:t> </w:t>
      </w:r>
      <w:r>
        <w:rPr/>
        <w:t>liberation of tens of thousands of African slaves and the subsequent criminalization of their bodies drove them away from opportunities for social</w:t>
      </w:r>
      <w:r>
        <w:rPr>
          <w:spacing w:val="1"/>
        </w:rPr>
        <w:t> </w:t>
      </w:r>
      <w:r>
        <w:rPr/>
        <w:t>mobility and access to rights. These dynamics resulted in processes of “favelization” and institutionalization (in correctional centres and penitentiaries)</w:t>
      </w:r>
      <w:r>
        <w:rPr>
          <w:spacing w:val="1"/>
        </w:rPr>
        <w:t> </w:t>
      </w:r>
      <w:r>
        <w:rPr/>
        <w:t>that</w:t>
      </w:r>
      <w:r>
        <w:rPr>
          <w:spacing w:val="-3"/>
        </w:rPr>
        <w:t> </w:t>
      </w:r>
      <w:r>
        <w:rPr/>
        <w:t>impacted</w:t>
      </w:r>
      <w:r>
        <w:rPr>
          <w:spacing w:val="-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perpetuation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inter-generational</w:t>
      </w:r>
      <w:r>
        <w:rPr>
          <w:spacing w:val="-4"/>
        </w:rPr>
        <w:t> </w:t>
      </w:r>
      <w:r>
        <w:rPr/>
        <w:t>poverty of</w:t>
      </w:r>
      <w:r>
        <w:rPr>
          <w:spacing w:val="-1"/>
        </w:rPr>
        <w:t> </w:t>
      </w:r>
      <w:r>
        <w:rPr/>
        <w:t>their</w:t>
      </w:r>
      <w:r>
        <w:rPr>
          <w:spacing w:val="-1"/>
        </w:rPr>
        <w:t> </w:t>
      </w:r>
      <w:r>
        <w:rPr/>
        <w:t>descendants.</w:t>
      </w:r>
    </w:p>
    <w:p>
      <w:pPr>
        <w:pStyle w:val="BodyText"/>
        <w:rPr>
          <w:sz w:val="16"/>
        </w:rPr>
      </w:pPr>
    </w:p>
    <w:p>
      <w:pPr>
        <w:pStyle w:val="BodyText"/>
        <w:spacing w:before="3"/>
        <w:rPr>
          <w:sz w:val="14"/>
        </w:rPr>
      </w:pPr>
    </w:p>
    <w:p>
      <w:pPr>
        <w:pStyle w:val="BodyText"/>
        <w:spacing w:line="232" w:lineRule="auto"/>
        <w:ind w:left="388" w:right="350" w:firstLine="1188"/>
        <w:jc w:val="both"/>
      </w:pPr>
      <w:r>
        <w:rPr/>
        <w:t>This way of maintaining privileges within the structure of an essentially unequal society reveals the political choice of the State in</w:t>
      </w:r>
      <w:r>
        <w:rPr>
          <w:spacing w:val="1"/>
        </w:rPr>
        <w:t> </w:t>
      </w:r>
      <w:r>
        <w:rPr/>
        <w:t>selecting</w:t>
      </w:r>
      <w:r>
        <w:rPr>
          <w:spacing w:val="-2"/>
        </w:rPr>
        <w:t> </w:t>
      </w:r>
      <w:r>
        <w:rPr/>
        <w:t>certain</w:t>
      </w:r>
      <w:r>
        <w:rPr>
          <w:spacing w:val="-1"/>
        </w:rPr>
        <w:t> </w:t>
      </w:r>
      <w:r>
        <w:rPr/>
        <w:t>social</w:t>
      </w:r>
      <w:r>
        <w:rPr>
          <w:spacing w:val="-5"/>
        </w:rPr>
        <w:t> </w:t>
      </w:r>
      <w:r>
        <w:rPr/>
        <w:t>and/or</w:t>
      </w:r>
      <w:r>
        <w:rPr>
          <w:spacing w:val="-1"/>
        </w:rPr>
        <w:t> </w:t>
      </w:r>
      <w:r>
        <w:rPr/>
        <w:t>racial</w:t>
      </w:r>
      <w:r>
        <w:rPr>
          <w:spacing w:val="-2"/>
        </w:rPr>
        <w:t> </w:t>
      </w:r>
      <w:r>
        <w:rPr/>
        <w:t>groups</w:t>
      </w:r>
      <w:r>
        <w:rPr>
          <w:spacing w:val="-2"/>
        </w:rPr>
        <w:t> </w:t>
      </w:r>
      <w:r>
        <w:rPr/>
        <w:t>through</w:t>
      </w:r>
      <w:r>
        <w:rPr>
          <w:spacing w:val="-1"/>
        </w:rPr>
        <w:t> </w:t>
      </w:r>
      <w:r>
        <w:rPr/>
        <w:t>processes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/>
        <w:t>discrimination,</w:t>
      </w:r>
      <w:r>
        <w:rPr>
          <w:spacing w:val="-2"/>
        </w:rPr>
        <w:t> </w:t>
      </w:r>
      <w:r>
        <w:rPr/>
        <w:t>both</w:t>
      </w:r>
      <w:r>
        <w:rPr>
          <w:spacing w:val="-2"/>
        </w:rPr>
        <w:t> </w:t>
      </w:r>
      <w:r>
        <w:rPr/>
        <w:t>directly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indirectly.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line="232" w:lineRule="auto"/>
        <w:ind w:left="388" w:right="348" w:firstLine="1188"/>
        <w:jc w:val="both"/>
      </w:pPr>
      <w:r>
        <w:rPr/>
        <w:t>Indirect discrimination occurs when</w:t>
      </w:r>
      <w:r>
        <w:rPr>
          <w:spacing w:val="1"/>
        </w:rPr>
        <w:t> </w:t>
      </w:r>
      <w:r>
        <w:rPr/>
        <w:t>the formulation of public policies</w:t>
      </w:r>
      <w:r>
        <w:rPr>
          <w:spacing w:val="1"/>
        </w:rPr>
        <w:t> </w:t>
      </w:r>
      <w:r>
        <w:rPr/>
        <w:t>fails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consider</w:t>
      </w:r>
      <w:r>
        <w:rPr>
          <w:spacing w:val="42"/>
        </w:rPr>
        <w:t> </w:t>
      </w:r>
      <w:r>
        <w:rPr/>
        <w:t>the</w:t>
      </w:r>
      <w:r>
        <w:rPr>
          <w:spacing w:val="43"/>
        </w:rPr>
        <w:t> </w:t>
      </w:r>
      <w:r>
        <w:rPr/>
        <w:t>peculiarities that certain groups—usually</w:t>
      </w:r>
      <w:r>
        <w:rPr>
          <w:spacing w:val="-40"/>
        </w:rPr>
        <w:t> </w:t>
      </w:r>
      <w:r>
        <w:rPr/>
        <w:t>the</w:t>
      </w:r>
      <w:r>
        <w:rPr>
          <w:spacing w:val="-2"/>
        </w:rPr>
        <w:t> </w:t>
      </w:r>
      <w:r>
        <w:rPr/>
        <w:t>most</w:t>
      </w:r>
      <w:r>
        <w:rPr>
          <w:spacing w:val="-5"/>
        </w:rPr>
        <w:t> </w:t>
      </w:r>
      <w:r>
        <w:rPr/>
        <w:t>vulnerable</w:t>
      </w:r>
      <w:r>
        <w:rPr>
          <w:spacing w:val="-2"/>
        </w:rPr>
        <w:t> </w:t>
      </w:r>
      <w:r>
        <w:rPr/>
        <w:t>ones—typically present,</w:t>
      </w:r>
      <w:r>
        <w:rPr>
          <w:spacing w:val="-3"/>
        </w:rPr>
        <w:t> </w:t>
      </w:r>
      <w:r>
        <w:rPr/>
        <w:t>thus</w:t>
      </w:r>
      <w:r>
        <w:rPr>
          <w:spacing w:val="-2"/>
        </w:rPr>
        <w:t> </w:t>
      </w:r>
      <w:r>
        <w:rPr/>
        <w:t>resulting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greater</w:t>
      </w:r>
      <w:r>
        <w:rPr>
          <w:spacing w:val="-2"/>
        </w:rPr>
        <w:t> </w:t>
      </w:r>
      <w:r>
        <w:rPr/>
        <w:t>disadvantages</w:t>
      </w:r>
      <w:r>
        <w:rPr>
          <w:spacing w:val="-2"/>
        </w:rPr>
        <w:t> </w:t>
      </w:r>
      <w:r>
        <w:rPr/>
        <w:t>for these</w:t>
      </w:r>
      <w:r>
        <w:rPr>
          <w:spacing w:val="-4"/>
        </w:rPr>
        <w:t> </w:t>
      </w:r>
      <w:r>
        <w:rPr/>
        <w:t>groups</w:t>
      </w:r>
      <w:r>
        <w:rPr>
          <w:spacing w:val="-4"/>
        </w:rPr>
        <w:t> </w:t>
      </w:r>
      <w:r>
        <w:rPr/>
        <w:t>compared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hegemonic</w:t>
      </w:r>
      <w:r>
        <w:rPr>
          <w:spacing w:val="-2"/>
        </w:rPr>
        <w:t> </w:t>
      </w:r>
      <w:r>
        <w:rPr/>
        <w:t>ones.</w:t>
      </w:r>
    </w:p>
    <w:p>
      <w:pPr>
        <w:pStyle w:val="BodyText"/>
        <w:rPr>
          <w:sz w:val="16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30" w:lineRule="auto"/>
        <w:ind w:left="388" w:right="347" w:firstLine="1188"/>
        <w:jc w:val="both"/>
      </w:pPr>
      <w:r>
        <w:rPr/>
        <w:t>It is important to highlight that, when it comes to ethno-racial policies, addressing human rights requires “confronting the secular</w:t>
      </w:r>
      <w:r>
        <w:rPr>
          <w:spacing w:val="1"/>
        </w:rPr>
        <w:t> </w:t>
      </w:r>
      <w:r>
        <w:rPr/>
        <w:t>process</w:t>
      </w:r>
      <w:r>
        <w:rPr>
          <w:spacing w:val="5"/>
        </w:rPr>
        <w:t> </w:t>
      </w:r>
      <w:r>
        <w:rPr/>
        <w:t>of</w:t>
      </w:r>
      <w:r>
        <w:rPr>
          <w:spacing w:val="3"/>
        </w:rPr>
        <w:t> </w:t>
      </w:r>
      <w:r>
        <w:rPr/>
        <w:t>dehumanisation</w:t>
      </w:r>
      <w:r>
        <w:rPr>
          <w:spacing w:val="6"/>
        </w:rPr>
        <w:t> </w:t>
      </w:r>
      <w:r>
        <w:rPr/>
        <w:t>that</w:t>
      </w:r>
      <w:r>
        <w:rPr>
          <w:spacing w:val="6"/>
        </w:rPr>
        <w:t> </w:t>
      </w:r>
      <w:r>
        <w:rPr/>
        <w:t>is</w:t>
      </w:r>
      <w:r>
        <w:rPr>
          <w:spacing w:val="3"/>
        </w:rPr>
        <w:t> </w:t>
      </w:r>
      <w:r>
        <w:rPr/>
        <w:t>imposed</w:t>
      </w:r>
      <w:r>
        <w:rPr>
          <w:spacing w:val="6"/>
        </w:rPr>
        <w:t> </w:t>
      </w:r>
      <w:r>
        <w:rPr/>
        <w:t>on</w:t>
      </w:r>
      <w:r>
        <w:rPr>
          <w:spacing w:val="4"/>
        </w:rPr>
        <w:t> </w:t>
      </w:r>
      <w:r>
        <w:rPr/>
        <w:t>black</w:t>
      </w:r>
      <w:r>
        <w:rPr>
          <w:spacing w:val="3"/>
        </w:rPr>
        <w:t> </w:t>
      </w:r>
      <w:r>
        <w:rPr/>
        <w:t>people</w:t>
      </w:r>
      <w:r>
        <w:rPr>
          <w:spacing w:val="6"/>
        </w:rPr>
        <w:t> </w:t>
      </w:r>
      <w:r>
        <w:rPr/>
        <w:t>through</w:t>
      </w:r>
      <w:r>
        <w:rPr>
          <w:spacing w:val="4"/>
        </w:rPr>
        <w:t> </w:t>
      </w:r>
      <w:r>
        <w:rPr/>
        <w:t>processes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permanent</w:t>
      </w:r>
      <w:r>
        <w:rPr>
          <w:spacing w:val="6"/>
        </w:rPr>
        <w:t> </w:t>
      </w:r>
      <w:r>
        <w:rPr/>
        <w:t>extermination</w:t>
      </w:r>
      <w:r>
        <w:rPr>
          <w:spacing w:val="6"/>
        </w:rPr>
        <w:t> </w:t>
      </w:r>
      <w:r>
        <w:rPr/>
        <w:t>or</w:t>
      </w:r>
      <w:r>
        <w:rPr>
          <w:spacing w:val="5"/>
        </w:rPr>
        <w:t> </w:t>
      </w:r>
      <w:r>
        <w:rPr/>
        <w:t>through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/>
        <w:t>most</w:t>
      </w:r>
      <w:r>
        <w:rPr>
          <w:spacing w:val="4"/>
        </w:rPr>
        <w:t> </w:t>
      </w:r>
      <w:r>
        <w:rPr/>
        <w:t>varied</w:t>
      </w:r>
      <w:r>
        <w:rPr>
          <w:spacing w:val="3"/>
        </w:rPr>
        <w:t> </w:t>
      </w:r>
      <w:r>
        <w:rPr/>
        <w:t>practices</w:t>
      </w:r>
      <w:r>
        <w:rPr>
          <w:spacing w:val="5"/>
        </w:rPr>
        <w:t> </w:t>
      </w:r>
      <w:r>
        <w:rPr/>
        <w:t>of</w:t>
      </w:r>
      <w:r>
        <w:rPr>
          <w:spacing w:val="4"/>
        </w:rPr>
        <w:t> </w:t>
      </w:r>
      <w:r>
        <w:rPr/>
        <w:t>death</w:t>
      </w:r>
      <w:r>
        <w:rPr>
          <w:spacing w:val="1"/>
        </w:rPr>
        <w:t> </w:t>
      </w:r>
      <w:r>
        <w:rPr/>
        <w:t>in</w:t>
      </w:r>
      <w:r>
        <w:rPr>
          <w:spacing w:val="-2"/>
        </w:rPr>
        <w:t> </w:t>
      </w:r>
      <w:r>
        <w:rPr/>
        <w:t>life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mark</w:t>
      </w:r>
      <w:r>
        <w:rPr>
          <w:spacing w:val="-1"/>
        </w:rPr>
        <w:t> </w:t>
      </w:r>
      <w:r>
        <w:rPr/>
        <w:t>their</w:t>
      </w:r>
      <w:r>
        <w:rPr>
          <w:spacing w:val="-1"/>
        </w:rPr>
        <w:t> </w:t>
      </w:r>
      <w:r>
        <w:rPr/>
        <w:t>trajectories”.</w:t>
      </w:r>
      <w:r>
        <w:rPr>
          <w:position w:val="7"/>
        </w:rPr>
        <w:t>3</w:t>
      </w:r>
    </w:p>
    <w:p>
      <w:pPr>
        <w:pStyle w:val="BodyText"/>
        <w:rPr>
          <w:sz w:val="30"/>
        </w:rPr>
      </w:pPr>
    </w:p>
    <w:p>
      <w:pPr>
        <w:pStyle w:val="BodyText"/>
        <w:spacing w:line="232" w:lineRule="auto"/>
        <w:ind w:left="388" w:right="347" w:firstLine="1188"/>
        <w:jc w:val="both"/>
      </w:pPr>
      <w:r>
        <w:rPr/>
        <w:t>The difficult social mobility within the political-economic structure of the country “condemns” thousands of people to live on the</w:t>
      </w:r>
      <w:r>
        <w:rPr>
          <w:spacing w:val="1"/>
        </w:rPr>
        <w:t> </w:t>
      </w:r>
      <w:r>
        <w:rPr/>
        <w:t>margins of society, with no knowledge, no access to health, no basic sanitation, transportation, leisure and conditions to claim their most basic rights,</w:t>
      </w:r>
      <w:r>
        <w:rPr>
          <w:spacing w:val="1"/>
        </w:rPr>
        <w:t> </w:t>
      </w:r>
      <w:r>
        <w:rPr/>
        <w:t>whereas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same</w:t>
      </w:r>
      <w:r>
        <w:rPr>
          <w:spacing w:val="-1"/>
        </w:rPr>
        <w:t> </w:t>
      </w:r>
      <w:r>
        <w:rPr/>
        <w:t>rights</w:t>
      </w:r>
      <w:r>
        <w:rPr>
          <w:spacing w:val="1"/>
        </w:rPr>
        <w:t> </w:t>
      </w:r>
      <w:r>
        <w:rPr/>
        <w:t>are</w:t>
      </w:r>
      <w:r>
        <w:rPr>
          <w:spacing w:val="-1"/>
        </w:rPr>
        <w:t> </w:t>
      </w:r>
      <w:r>
        <w:rPr/>
        <w:t>naturally enjoyed</w:t>
      </w:r>
      <w:r>
        <w:rPr>
          <w:spacing w:val="-1"/>
        </w:rPr>
        <w:t> </w:t>
      </w:r>
      <w:r>
        <w:rPr/>
        <w:t>by</w:t>
      </w:r>
      <w:r>
        <w:rPr>
          <w:spacing w:val="-3"/>
        </w:rPr>
        <w:t> </w:t>
      </w:r>
      <w:r>
        <w:rPr/>
        <w:t>other</w:t>
      </w:r>
      <w:r>
        <w:rPr>
          <w:spacing w:val="1"/>
        </w:rPr>
        <w:t> </w:t>
      </w:r>
      <w:r>
        <w:rPr/>
        <w:t>social</w:t>
      </w:r>
      <w:r>
        <w:rPr>
          <w:spacing w:val="-2"/>
        </w:rPr>
        <w:t> </w:t>
      </w:r>
      <w:r>
        <w:rPr/>
        <w:t>groups.</w:t>
      </w:r>
    </w:p>
    <w:p>
      <w:pPr>
        <w:pStyle w:val="BodyText"/>
        <w:rPr>
          <w:sz w:val="16"/>
        </w:rPr>
      </w:pPr>
    </w:p>
    <w:p>
      <w:pPr>
        <w:pStyle w:val="BodyText"/>
        <w:spacing w:before="102"/>
        <w:ind w:left="1641"/>
      </w:pPr>
      <w:r>
        <w:rPr/>
        <w:t>In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perspective, ALMEIDA points</w:t>
      </w:r>
      <w:r>
        <w:rPr>
          <w:spacing w:val="-3"/>
        </w:rPr>
        <w:t> </w:t>
      </w:r>
      <w:r>
        <w:rPr/>
        <w:t>out that</w:t>
      </w:r>
      <w:r>
        <w:rPr>
          <w:spacing w:val="-1"/>
        </w:rPr>
        <w:t> </w:t>
      </w:r>
      <w:r>
        <w:rPr/>
        <w:t>“if</w:t>
      </w:r>
      <w:r>
        <w:rPr>
          <w:spacing w:val="-1"/>
        </w:rPr>
        <w:t> </w:t>
      </w:r>
      <w:r>
        <w:rPr/>
        <w:t>black</w:t>
      </w:r>
      <w:r>
        <w:rPr>
          <w:spacing w:val="-2"/>
        </w:rPr>
        <w:t> </w:t>
      </w:r>
      <w:r>
        <w:rPr/>
        <w:t>people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discriminated</w:t>
      </w:r>
      <w:r>
        <w:rPr>
          <w:spacing w:val="-3"/>
        </w:rPr>
        <w:t> </w:t>
      </w:r>
      <w:r>
        <w:rPr/>
        <w:t>against</w:t>
      </w:r>
      <w:r>
        <w:rPr>
          <w:spacing w:val="-1"/>
        </w:rPr>
        <w:t> </w:t>
      </w:r>
      <w:r>
        <w:rPr/>
        <w:t>in</w:t>
      </w:r>
      <w:r>
        <w:rPr>
          <w:spacing w:val="3"/>
        </w:rPr>
        <w:t> </w:t>
      </w:r>
      <w:r>
        <w:rPr/>
        <w:t>their</w:t>
      </w:r>
      <w:r>
        <w:rPr>
          <w:spacing w:val="-3"/>
        </w:rPr>
        <w:t> </w:t>
      </w:r>
      <w:r>
        <w:rPr/>
        <w:t>access</w:t>
      </w:r>
      <w:r>
        <w:rPr>
          <w:spacing w:val="-1"/>
        </w:rPr>
        <w:t> </w:t>
      </w:r>
      <w:r>
        <w:rPr/>
        <w:t>to education,</w:t>
      </w:r>
      <w:r>
        <w:rPr>
          <w:spacing w:val="-4"/>
        </w:rPr>
        <w:t> </w:t>
      </w:r>
      <w:r>
        <w:rPr/>
        <w:t>they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likely</w:t>
      </w:r>
      <w:r>
        <w:rPr>
          <w:spacing w:val="-1"/>
        </w:rPr>
        <w:t> </w:t>
      </w:r>
      <w:r>
        <w:rPr/>
        <w:t>to</w:t>
      </w:r>
    </w:p>
    <w:p>
      <w:pPr>
        <w:spacing w:after="0"/>
        <w:sectPr>
          <w:footerReference w:type="default" r:id="rId6"/>
          <w:pgSz w:w="11900" w:h="16840"/>
          <w:pgMar w:footer="293" w:header="0" w:top="720" w:bottom="480" w:left="360" w:right="360"/>
          <w:pgNumType w:start="1"/>
        </w:sectPr>
      </w:pPr>
    </w:p>
    <w:p>
      <w:pPr>
        <w:pStyle w:val="BodyText"/>
        <w:spacing w:line="235" w:lineRule="auto" w:before="44"/>
        <w:ind w:left="343" w:right="345"/>
        <w:jc w:val="both"/>
        <w:rPr>
          <w:sz w:val="14"/>
        </w:rPr>
      </w:pPr>
      <w:r>
        <w:rPr/>
        <w:t>have difficulty getting a job, in addition to having less contact with information about healthcare. Consequently, with lower purchasing power and less</w:t>
      </w:r>
      <w:r>
        <w:rPr>
          <w:spacing w:val="1"/>
        </w:rPr>
        <w:t> </w:t>
      </w:r>
      <w:r>
        <w:rPr/>
        <w:t>access to information, the black population will find it more difficulty not only to get a job, but also to remain in it. Furthermore, poverty, lack of formal</w:t>
      </w:r>
      <w:r>
        <w:rPr>
          <w:spacing w:val="1"/>
        </w:rPr>
        <w:t> </w:t>
      </w:r>
      <w:r>
        <w:rPr/>
        <w:t>education and medical care contribute to reinforce racist stereotypes, such as the ludicrous belief that black people have little propensity to do intellectual</w:t>
      </w:r>
      <w:r>
        <w:rPr>
          <w:spacing w:val="1"/>
        </w:rPr>
        <w:t> </w:t>
      </w:r>
      <w:r>
        <w:rPr/>
        <w:t>work,</w:t>
      </w:r>
      <w:r>
        <w:rPr>
          <w:spacing w:val="-3"/>
        </w:rPr>
        <w:t> </w:t>
      </w:r>
      <w:r>
        <w:rPr/>
        <w:t>thus</w:t>
      </w:r>
      <w:r>
        <w:rPr>
          <w:spacing w:val="-1"/>
        </w:rPr>
        <w:t> </w:t>
      </w:r>
      <w:r>
        <w:rPr/>
        <w:t>completing</w:t>
      </w:r>
      <w:r>
        <w:rPr>
          <w:spacing w:val="-1"/>
        </w:rPr>
        <w:t> </w:t>
      </w:r>
      <w:r>
        <w:rPr/>
        <w:t>a circuit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which</w:t>
      </w:r>
      <w:r>
        <w:rPr>
          <w:spacing w:val="-2"/>
        </w:rPr>
        <w:t> </w:t>
      </w:r>
      <w:r>
        <w:rPr/>
        <w:t>discrimination</w:t>
      </w:r>
      <w:r>
        <w:rPr>
          <w:spacing w:val="1"/>
        </w:rPr>
        <w:t> </w:t>
      </w:r>
      <w:r>
        <w:rPr/>
        <w:t>generates</w:t>
      </w:r>
      <w:r>
        <w:rPr>
          <w:spacing w:val="-1"/>
        </w:rPr>
        <w:t> </w:t>
      </w:r>
      <w:r>
        <w:rPr/>
        <w:t>even</w:t>
      </w:r>
      <w:r>
        <w:rPr>
          <w:spacing w:val="-2"/>
        </w:rPr>
        <w:t> </w:t>
      </w:r>
      <w:r>
        <w:rPr/>
        <w:t>more</w:t>
      </w:r>
      <w:r>
        <w:rPr>
          <w:spacing w:val="-1"/>
        </w:rPr>
        <w:t> </w:t>
      </w:r>
      <w:r>
        <w:rPr/>
        <w:t>discrimination”.</w:t>
      </w:r>
      <w:r>
        <w:rPr>
          <w:spacing w:val="-2"/>
        </w:rPr>
        <w:t> </w:t>
      </w:r>
      <w:r>
        <w:rPr>
          <w:position w:val="7"/>
          <w:sz w:val="14"/>
        </w:rPr>
        <w:t>4</w:t>
      </w:r>
    </w:p>
    <w:p>
      <w:pPr>
        <w:pStyle w:val="BodyText"/>
        <w:rPr>
          <w:sz w:val="30"/>
        </w:rPr>
      </w:pPr>
    </w:p>
    <w:p>
      <w:pPr>
        <w:pStyle w:val="BodyText"/>
        <w:spacing w:line="232" w:lineRule="auto"/>
        <w:ind w:left="388" w:right="347" w:firstLine="1188"/>
        <w:jc w:val="both"/>
      </w:pPr>
      <w:r>
        <w:rPr/>
        <w:t>It is noteworthy that, in 2022, Brazil enacted the Inter-American Convention against Racism, Racial Discrimination and Related Forms</w:t>
      </w:r>
      <w:r>
        <w:rPr>
          <w:spacing w:val="1"/>
        </w:rPr>
        <w:t> </w:t>
      </w:r>
      <w:r>
        <w:rPr/>
        <w:t>of</w:t>
      </w:r>
      <w:r>
        <w:rPr>
          <w:spacing w:val="5"/>
        </w:rPr>
        <w:t> </w:t>
      </w:r>
      <w:r>
        <w:rPr/>
        <w:t>Intolerance,</w:t>
      </w:r>
      <w:r>
        <w:rPr>
          <w:spacing w:val="6"/>
        </w:rPr>
        <w:t> </w:t>
      </w:r>
      <w:r>
        <w:rPr/>
        <w:t>in</w:t>
      </w:r>
      <w:r>
        <w:rPr>
          <w:spacing w:val="7"/>
        </w:rPr>
        <w:t> </w:t>
      </w:r>
      <w:r>
        <w:rPr/>
        <w:t>accordance</w:t>
      </w:r>
      <w:r>
        <w:rPr>
          <w:spacing w:val="6"/>
        </w:rPr>
        <w:t> </w:t>
      </w:r>
      <w:r>
        <w:rPr/>
        <w:t>with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article</w:t>
      </w:r>
      <w:r>
        <w:rPr>
          <w:spacing w:val="7"/>
        </w:rPr>
        <w:t> </w:t>
      </w:r>
      <w:r>
        <w:rPr/>
        <w:t>5,</w:t>
      </w:r>
      <w:r>
        <w:rPr>
          <w:spacing w:val="5"/>
        </w:rPr>
        <w:t> </w:t>
      </w:r>
      <w:r>
        <w:rPr/>
        <w:t>Paragraph</w:t>
      </w:r>
      <w:r>
        <w:rPr>
          <w:spacing w:val="7"/>
        </w:rPr>
        <w:t> </w:t>
      </w:r>
      <w:r>
        <w:rPr/>
        <w:t>3</w:t>
      </w:r>
      <w:r>
        <w:rPr>
          <w:spacing w:val="7"/>
        </w:rPr>
        <w:t> </w:t>
      </w:r>
      <w:r>
        <w:rPr/>
        <w:t>of</w:t>
      </w:r>
      <w:r>
        <w:rPr>
          <w:spacing w:val="5"/>
        </w:rPr>
        <w:t> </w:t>
      </w:r>
      <w:r>
        <w:rPr/>
        <w:t>the</w:t>
      </w:r>
      <w:r>
        <w:rPr>
          <w:spacing w:val="4"/>
        </w:rPr>
        <w:t> </w:t>
      </w:r>
      <w:r>
        <w:rPr/>
        <w:t>Federal</w:t>
      </w:r>
      <w:r>
        <w:rPr>
          <w:spacing w:val="8"/>
        </w:rPr>
        <w:t> </w:t>
      </w:r>
      <w:r>
        <w:rPr/>
        <w:t>Constitution.</w:t>
      </w:r>
      <w:r>
        <w:rPr>
          <w:spacing w:val="6"/>
        </w:rPr>
        <w:t> </w:t>
      </w:r>
      <w:r>
        <w:rPr/>
        <w:t>Therefore,</w:t>
      </w:r>
      <w:r>
        <w:rPr>
          <w:spacing w:val="5"/>
        </w:rPr>
        <w:t> </w:t>
      </w:r>
      <w:r>
        <w:rPr/>
        <w:t>the</w:t>
      </w:r>
      <w:r>
        <w:rPr>
          <w:spacing w:val="7"/>
        </w:rPr>
        <w:t> </w:t>
      </w:r>
      <w:r>
        <w:rPr/>
        <w:t>international</w:t>
      </w:r>
      <w:r>
        <w:rPr>
          <w:spacing w:val="6"/>
        </w:rPr>
        <w:t> </w:t>
      </w:r>
      <w:r>
        <w:rPr/>
        <w:t>regulation</w:t>
      </w:r>
      <w:r>
        <w:rPr>
          <w:spacing w:val="7"/>
        </w:rPr>
        <w:t> </w:t>
      </w:r>
      <w:r>
        <w:rPr/>
        <w:t>began</w:t>
      </w:r>
      <w:r>
        <w:rPr>
          <w:spacing w:val="8"/>
        </w:rPr>
        <w:t> </w:t>
      </w:r>
      <w:r>
        <w:rPr/>
        <w:t>to</w:t>
      </w:r>
      <w:r>
        <w:rPr>
          <w:spacing w:val="4"/>
        </w:rPr>
        <w:t> </w:t>
      </w:r>
      <w:r>
        <w:rPr/>
        <w:t>have</w:t>
      </w:r>
      <w:r>
        <w:rPr>
          <w:spacing w:val="7"/>
        </w:rPr>
        <w:t> </w:t>
      </w:r>
      <w:r>
        <w:rPr/>
        <w:t>the</w:t>
      </w:r>
      <w:r>
        <w:rPr>
          <w:spacing w:val="6"/>
        </w:rPr>
        <w:t> </w:t>
      </w:r>
      <w:r>
        <w:rPr/>
        <w:t>force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an</w:t>
      </w:r>
      <w:r>
        <w:rPr>
          <w:spacing w:val="-1"/>
        </w:rPr>
        <w:t> </w:t>
      </w:r>
      <w:r>
        <w:rPr/>
        <w:t>amendment</w:t>
      </w:r>
      <w:r>
        <w:rPr>
          <w:spacing w:val="-3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Constitution.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protection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right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health,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Convention</w:t>
      </w:r>
      <w:r>
        <w:rPr>
          <w:spacing w:val="-2"/>
        </w:rPr>
        <w:t> </w:t>
      </w:r>
      <w:r>
        <w:rPr/>
        <w:t>provides</w:t>
      </w:r>
      <w:r>
        <w:rPr>
          <w:spacing w:val="-1"/>
        </w:rPr>
        <w:t> </w:t>
      </w:r>
      <w:r>
        <w:rPr/>
        <w:t>that:</w:t>
      </w:r>
    </w:p>
    <w:p>
      <w:pPr>
        <w:pStyle w:val="BodyText"/>
        <w:rPr>
          <w:sz w:val="16"/>
        </w:rPr>
      </w:pPr>
    </w:p>
    <w:p>
      <w:pPr>
        <w:pStyle w:val="BodyText"/>
        <w:spacing w:before="1"/>
        <w:rPr>
          <w:sz w:val="15"/>
        </w:rPr>
      </w:pPr>
    </w:p>
    <w:p>
      <w:pPr>
        <w:spacing w:line="247" w:lineRule="auto" w:before="0"/>
        <w:ind w:left="1495" w:right="262" w:firstLine="0"/>
        <w:jc w:val="both"/>
        <w:rPr>
          <w:sz w:val="14"/>
        </w:rPr>
      </w:pPr>
      <w:r>
        <w:rPr>
          <w:sz w:val="14"/>
        </w:rPr>
        <w:t>The States Parties undertake to </w:t>
      </w:r>
      <w:r>
        <w:rPr>
          <w:b/>
          <w:sz w:val="14"/>
        </w:rPr>
        <w:t>adopt legislation that clearly defines and prohibits </w:t>
      </w:r>
      <w:r>
        <w:rPr>
          <w:sz w:val="14"/>
        </w:rPr>
        <w:t>racism, racial discrimination and related forms of intolerance, applicable to all</w:t>
      </w:r>
      <w:r>
        <w:rPr>
          <w:spacing w:val="1"/>
          <w:sz w:val="14"/>
        </w:rPr>
        <w:t> </w:t>
      </w:r>
      <w:r>
        <w:rPr>
          <w:sz w:val="14"/>
        </w:rPr>
        <w:t>public authorities as well as to all individuals or natural and legal persons, both in the public and in the private sectors, particularly in the areas of </w:t>
      </w:r>
      <w:r>
        <w:rPr>
          <w:b/>
          <w:sz w:val="14"/>
        </w:rPr>
        <w:t>employment</w:t>
      </w:r>
      <w:r>
        <w:rPr>
          <w:sz w:val="14"/>
        </w:rPr>
        <w:t>;</w:t>
      </w:r>
      <w:r>
        <w:rPr>
          <w:spacing w:val="1"/>
          <w:sz w:val="14"/>
        </w:rPr>
        <w:t> </w:t>
      </w:r>
      <w:r>
        <w:rPr>
          <w:sz w:val="14"/>
        </w:rPr>
        <w:t>participation in professional organizations; </w:t>
      </w:r>
      <w:r>
        <w:rPr>
          <w:b/>
          <w:sz w:val="14"/>
        </w:rPr>
        <w:t>education</w:t>
      </w:r>
      <w:r>
        <w:rPr>
          <w:sz w:val="14"/>
        </w:rPr>
        <w:t>; training; </w:t>
      </w:r>
      <w:r>
        <w:rPr>
          <w:b/>
          <w:sz w:val="14"/>
        </w:rPr>
        <w:t>housing</w:t>
      </w:r>
      <w:r>
        <w:rPr>
          <w:sz w:val="14"/>
        </w:rPr>
        <w:t>; </w:t>
      </w:r>
      <w:r>
        <w:rPr>
          <w:b/>
          <w:sz w:val="14"/>
        </w:rPr>
        <w:t>health</w:t>
      </w:r>
      <w:r>
        <w:rPr>
          <w:sz w:val="14"/>
        </w:rPr>
        <w:t>; social protection; exercise of economic activity; access to public services and other</w:t>
      </w:r>
      <w:r>
        <w:rPr>
          <w:spacing w:val="1"/>
          <w:sz w:val="14"/>
        </w:rPr>
        <w:t> </w:t>
      </w:r>
      <w:r>
        <w:rPr>
          <w:sz w:val="14"/>
        </w:rPr>
        <w:t>areas;</w:t>
      </w:r>
      <w:r>
        <w:rPr>
          <w:spacing w:val="-1"/>
          <w:sz w:val="14"/>
        </w:rPr>
        <w:t> </w:t>
      </w:r>
      <w:r>
        <w:rPr>
          <w:sz w:val="14"/>
        </w:rPr>
        <w:t>and</w:t>
      </w:r>
      <w:r>
        <w:rPr>
          <w:spacing w:val="-3"/>
          <w:sz w:val="14"/>
        </w:rPr>
        <w:t> </w:t>
      </w:r>
      <w:r>
        <w:rPr>
          <w:sz w:val="14"/>
        </w:rPr>
        <w:t>to repeal</w:t>
      </w:r>
      <w:r>
        <w:rPr>
          <w:spacing w:val="-3"/>
          <w:sz w:val="14"/>
        </w:rPr>
        <w:t> </w:t>
      </w:r>
      <w:r>
        <w:rPr>
          <w:sz w:val="14"/>
        </w:rPr>
        <w:t>or</w:t>
      </w:r>
      <w:r>
        <w:rPr>
          <w:spacing w:val="-1"/>
          <w:sz w:val="14"/>
        </w:rPr>
        <w:t> </w:t>
      </w:r>
      <w:r>
        <w:rPr>
          <w:sz w:val="14"/>
        </w:rPr>
        <w:t>amend any</w:t>
      </w:r>
      <w:r>
        <w:rPr>
          <w:spacing w:val="-3"/>
          <w:sz w:val="14"/>
        </w:rPr>
        <w:t> </w:t>
      </w:r>
      <w:r>
        <w:rPr>
          <w:sz w:val="14"/>
        </w:rPr>
        <w:t>legislation</w:t>
      </w:r>
      <w:r>
        <w:rPr>
          <w:spacing w:val="-2"/>
          <w:sz w:val="14"/>
        </w:rPr>
        <w:t> </w:t>
      </w:r>
      <w:r>
        <w:rPr>
          <w:sz w:val="14"/>
        </w:rPr>
        <w:t>that</w:t>
      </w:r>
      <w:r>
        <w:rPr>
          <w:spacing w:val="-1"/>
          <w:sz w:val="14"/>
        </w:rPr>
        <w:t> </w:t>
      </w:r>
      <w:r>
        <w:rPr>
          <w:sz w:val="14"/>
        </w:rPr>
        <w:t>constitutes</w:t>
      </w:r>
      <w:r>
        <w:rPr>
          <w:spacing w:val="-2"/>
          <w:sz w:val="14"/>
        </w:rPr>
        <w:t> </w:t>
      </w:r>
      <w:r>
        <w:rPr>
          <w:sz w:val="14"/>
        </w:rPr>
        <w:t>or</w:t>
      </w:r>
      <w:r>
        <w:rPr>
          <w:spacing w:val="-4"/>
          <w:sz w:val="14"/>
        </w:rPr>
        <w:t> </w:t>
      </w:r>
      <w:r>
        <w:rPr>
          <w:sz w:val="14"/>
        </w:rPr>
        <w:t>produces</w:t>
      </w:r>
      <w:r>
        <w:rPr>
          <w:spacing w:val="1"/>
          <w:sz w:val="14"/>
        </w:rPr>
        <w:t> </w:t>
      </w:r>
      <w:r>
        <w:rPr>
          <w:sz w:val="14"/>
        </w:rPr>
        <w:t>racism,</w:t>
      </w:r>
      <w:r>
        <w:rPr>
          <w:spacing w:val="-2"/>
          <w:sz w:val="14"/>
        </w:rPr>
        <w:t> </w:t>
      </w:r>
      <w:r>
        <w:rPr>
          <w:sz w:val="14"/>
        </w:rPr>
        <w:t>racial</w:t>
      </w:r>
      <w:r>
        <w:rPr>
          <w:spacing w:val="-1"/>
          <w:sz w:val="14"/>
        </w:rPr>
        <w:t> </w:t>
      </w:r>
      <w:r>
        <w:rPr>
          <w:sz w:val="14"/>
        </w:rPr>
        <w:t>discrimination and</w:t>
      </w:r>
      <w:r>
        <w:rPr>
          <w:spacing w:val="-3"/>
          <w:sz w:val="14"/>
        </w:rPr>
        <w:t> </w:t>
      </w:r>
      <w:r>
        <w:rPr>
          <w:sz w:val="14"/>
        </w:rPr>
        <w:t>related</w:t>
      </w:r>
      <w:r>
        <w:rPr>
          <w:spacing w:val="1"/>
          <w:sz w:val="14"/>
        </w:rPr>
        <w:t> </w:t>
      </w:r>
      <w:r>
        <w:rPr>
          <w:sz w:val="14"/>
        </w:rPr>
        <w:t>forms</w:t>
      </w:r>
      <w:r>
        <w:rPr>
          <w:spacing w:val="-2"/>
          <w:sz w:val="14"/>
        </w:rPr>
        <w:t> </w:t>
      </w:r>
      <w:r>
        <w:rPr>
          <w:sz w:val="14"/>
        </w:rPr>
        <w:t>of</w:t>
      </w:r>
      <w:r>
        <w:rPr>
          <w:spacing w:val="-1"/>
          <w:sz w:val="14"/>
        </w:rPr>
        <w:t> </w:t>
      </w:r>
      <w:r>
        <w:rPr>
          <w:sz w:val="14"/>
        </w:rPr>
        <w:t>intolerance.</w:t>
      </w:r>
    </w:p>
    <w:p>
      <w:pPr>
        <w:pStyle w:val="BodyText"/>
        <w:rPr>
          <w:sz w:val="14"/>
        </w:rPr>
      </w:pPr>
    </w:p>
    <w:p>
      <w:pPr>
        <w:pStyle w:val="BodyText"/>
        <w:spacing w:before="3"/>
      </w:pPr>
    </w:p>
    <w:p>
      <w:pPr>
        <w:pStyle w:val="BodyText"/>
        <w:spacing w:line="232" w:lineRule="auto"/>
        <w:ind w:left="388" w:right="345" w:firstLine="1187"/>
        <w:jc w:val="both"/>
      </w:pPr>
      <w:r>
        <w:rPr/>
        <w:t>Internationally, the right to health is also provided for in several international instruments to which the Brazilian State has adhered and</w:t>
      </w:r>
      <w:r>
        <w:rPr>
          <w:spacing w:val="1"/>
        </w:rPr>
        <w:t> </w:t>
      </w:r>
      <w:r>
        <w:rPr/>
        <w:t>internalized,</w:t>
      </w:r>
      <w:r>
        <w:rPr>
          <w:spacing w:val="-3"/>
        </w:rPr>
        <w:t> </w:t>
      </w:r>
      <w:r>
        <w:rPr/>
        <w:t>among</w:t>
      </w:r>
      <w:r>
        <w:rPr>
          <w:spacing w:val="1"/>
        </w:rPr>
        <w:t> </w:t>
      </w:r>
      <w:r>
        <w:rPr/>
        <w:t>them: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1652" w:val="left" w:leader="none"/>
        </w:tabs>
        <w:spacing w:line="249" w:lineRule="auto" w:before="1" w:after="0"/>
        <w:ind w:left="1495" w:right="335" w:firstLine="0"/>
        <w:jc w:val="left"/>
        <w:rPr>
          <w:sz w:val="14"/>
        </w:rPr>
      </w:pPr>
      <w:r>
        <w:rPr>
          <w:sz w:val="14"/>
          <w:u w:val="single"/>
        </w:rPr>
        <w:t>World</w:t>
      </w:r>
      <w:r>
        <w:rPr>
          <w:spacing w:val="10"/>
          <w:sz w:val="14"/>
          <w:u w:val="single"/>
        </w:rPr>
        <w:t> </w:t>
      </w:r>
      <w:r>
        <w:rPr>
          <w:sz w:val="14"/>
          <w:u w:val="single"/>
        </w:rPr>
        <w:t>Health</w:t>
      </w:r>
      <w:r>
        <w:rPr>
          <w:spacing w:val="11"/>
          <w:sz w:val="14"/>
          <w:u w:val="single"/>
        </w:rPr>
        <w:t> </w:t>
      </w:r>
      <w:r>
        <w:rPr>
          <w:sz w:val="14"/>
          <w:u w:val="single"/>
        </w:rPr>
        <w:t>Organization</w:t>
      </w:r>
      <w:r>
        <w:rPr>
          <w:spacing w:val="10"/>
          <w:sz w:val="14"/>
          <w:u w:val="single"/>
        </w:rPr>
        <w:t> </w:t>
      </w:r>
      <w:r>
        <w:rPr>
          <w:sz w:val="14"/>
          <w:u w:val="single"/>
        </w:rPr>
        <w:t>(WHO</w:t>
      </w:r>
      <w:r>
        <w:rPr>
          <w:sz w:val="14"/>
        </w:rPr>
        <w:t>)</w:t>
      </w:r>
      <w:r>
        <w:rPr>
          <w:spacing w:val="10"/>
          <w:sz w:val="14"/>
        </w:rPr>
        <w:t> </w:t>
      </w:r>
      <w:r>
        <w:rPr>
          <w:sz w:val="14"/>
        </w:rPr>
        <w:t>-</w:t>
      </w:r>
      <w:r>
        <w:rPr>
          <w:spacing w:val="10"/>
          <w:sz w:val="14"/>
        </w:rPr>
        <w:t> </w:t>
      </w:r>
      <w:r>
        <w:rPr>
          <w:sz w:val="14"/>
        </w:rPr>
        <w:t>the</w:t>
      </w:r>
      <w:r>
        <w:rPr>
          <w:spacing w:val="10"/>
          <w:sz w:val="14"/>
        </w:rPr>
        <w:t> </w:t>
      </w:r>
      <w:r>
        <w:rPr>
          <w:i/>
          <w:sz w:val="14"/>
        </w:rPr>
        <w:t>right</w:t>
      </w:r>
      <w:r>
        <w:rPr>
          <w:i/>
          <w:spacing w:val="10"/>
          <w:sz w:val="14"/>
        </w:rPr>
        <w:t> </w:t>
      </w:r>
      <w:r>
        <w:rPr>
          <w:i/>
          <w:sz w:val="14"/>
        </w:rPr>
        <w:t>to</w:t>
      </w:r>
      <w:r>
        <w:rPr>
          <w:i/>
          <w:spacing w:val="11"/>
          <w:sz w:val="14"/>
        </w:rPr>
        <w:t> </w:t>
      </w:r>
      <w:r>
        <w:rPr>
          <w:i/>
          <w:sz w:val="14"/>
        </w:rPr>
        <w:t>health</w:t>
      </w:r>
      <w:r>
        <w:rPr>
          <w:i/>
          <w:spacing w:val="10"/>
          <w:sz w:val="14"/>
        </w:rPr>
        <w:t> </w:t>
      </w:r>
      <w:r>
        <w:rPr>
          <w:i/>
          <w:sz w:val="14"/>
        </w:rPr>
        <w:t>as</w:t>
      </w:r>
      <w:r>
        <w:rPr>
          <w:i/>
          <w:spacing w:val="12"/>
          <w:sz w:val="14"/>
        </w:rPr>
        <w:t> </w:t>
      </w:r>
      <w:r>
        <w:rPr>
          <w:i/>
          <w:sz w:val="14"/>
        </w:rPr>
        <w:t>a</w:t>
      </w:r>
      <w:r>
        <w:rPr>
          <w:i/>
          <w:spacing w:val="11"/>
          <w:sz w:val="14"/>
        </w:rPr>
        <w:t> </w:t>
      </w:r>
      <w:r>
        <w:rPr>
          <w:i/>
          <w:sz w:val="14"/>
        </w:rPr>
        <w:t>state</w:t>
      </w:r>
      <w:r>
        <w:rPr>
          <w:i/>
          <w:spacing w:val="10"/>
          <w:sz w:val="14"/>
        </w:rPr>
        <w:t> </w:t>
      </w:r>
      <w:r>
        <w:rPr>
          <w:i/>
          <w:sz w:val="14"/>
        </w:rPr>
        <w:t>of</w:t>
      </w:r>
      <w:r>
        <w:rPr>
          <w:i/>
          <w:spacing w:val="10"/>
          <w:sz w:val="14"/>
        </w:rPr>
        <w:t> </w:t>
      </w:r>
      <w:r>
        <w:rPr>
          <w:i/>
          <w:sz w:val="14"/>
        </w:rPr>
        <w:t>complete</w:t>
      </w:r>
      <w:r>
        <w:rPr>
          <w:i/>
          <w:spacing w:val="11"/>
          <w:sz w:val="14"/>
        </w:rPr>
        <w:t> </w:t>
      </w:r>
      <w:r>
        <w:rPr>
          <w:i/>
          <w:sz w:val="14"/>
        </w:rPr>
        <w:t>physical,</w:t>
      </w:r>
      <w:r>
        <w:rPr>
          <w:i/>
          <w:spacing w:val="11"/>
          <w:sz w:val="14"/>
        </w:rPr>
        <w:t> </w:t>
      </w:r>
      <w:r>
        <w:rPr>
          <w:i/>
          <w:sz w:val="14"/>
        </w:rPr>
        <w:t>mental</w:t>
      </w:r>
      <w:r>
        <w:rPr>
          <w:i/>
          <w:spacing w:val="10"/>
          <w:sz w:val="14"/>
        </w:rPr>
        <w:t> </w:t>
      </w:r>
      <w:r>
        <w:rPr>
          <w:i/>
          <w:sz w:val="14"/>
        </w:rPr>
        <w:t>and</w:t>
      </w:r>
      <w:r>
        <w:rPr>
          <w:i/>
          <w:spacing w:val="11"/>
          <w:sz w:val="14"/>
        </w:rPr>
        <w:t> </w:t>
      </w:r>
      <w:r>
        <w:rPr>
          <w:i/>
          <w:sz w:val="14"/>
        </w:rPr>
        <w:t>social</w:t>
      </w:r>
      <w:r>
        <w:rPr>
          <w:i/>
          <w:spacing w:val="9"/>
          <w:sz w:val="14"/>
        </w:rPr>
        <w:t> </w:t>
      </w:r>
      <w:r>
        <w:rPr>
          <w:i/>
          <w:sz w:val="14"/>
        </w:rPr>
        <w:t>well-being</w:t>
      </w:r>
      <w:r>
        <w:rPr>
          <w:i/>
          <w:spacing w:val="11"/>
          <w:sz w:val="14"/>
        </w:rPr>
        <w:t> </w:t>
      </w:r>
      <w:r>
        <w:rPr>
          <w:i/>
          <w:sz w:val="14"/>
        </w:rPr>
        <w:t>and</w:t>
      </w:r>
      <w:r>
        <w:rPr>
          <w:i/>
          <w:spacing w:val="11"/>
          <w:sz w:val="14"/>
        </w:rPr>
        <w:t> </w:t>
      </w:r>
      <w:r>
        <w:rPr>
          <w:i/>
          <w:sz w:val="14"/>
        </w:rPr>
        <w:t>not</w:t>
      </w:r>
      <w:r>
        <w:rPr>
          <w:i/>
          <w:spacing w:val="9"/>
          <w:sz w:val="14"/>
        </w:rPr>
        <w:t> </w:t>
      </w:r>
      <w:r>
        <w:rPr>
          <w:i/>
          <w:sz w:val="14"/>
        </w:rPr>
        <w:t>merely</w:t>
      </w:r>
      <w:r>
        <w:rPr>
          <w:i/>
          <w:spacing w:val="11"/>
          <w:sz w:val="14"/>
        </w:rPr>
        <w:t> </w:t>
      </w:r>
      <w:r>
        <w:rPr>
          <w:i/>
          <w:sz w:val="14"/>
        </w:rPr>
        <w:t>the</w:t>
      </w:r>
      <w:r>
        <w:rPr>
          <w:i/>
          <w:spacing w:val="11"/>
          <w:sz w:val="14"/>
        </w:rPr>
        <w:t> </w:t>
      </w:r>
      <w:r>
        <w:rPr>
          <w:i/>
          <w:sz w:val="14"/>
        </w:rPr>
        <w:t>absence</w:t>
      </w:r>
      <w:r>
        <w:rPr>
          <w:i/>
          <w:spacing w:val="10"/>
          <w:sz w:val="14"/>
        </w:rPr>
        <w:t> </w:t>
      </w:r>
      <w:r>
        <w:rPr>
          <w:i/>
          <w:sz w:val="14"/>
        </w:rPr>
        <w:t>of</w:t>
      </w:r>
      <w:r>
        <w:rPr>
          <w:i/>
          <w:spacing w:val="8"/>
          <w:sz w:val="14"/>
        </w:rPr>
        <w:t> </w:t>
      </w:r>
      <w:r>
        <w:rPr>
          <w:i/>
          <w:sz w:val="14"/>
        </w:rPr>
        <w:t>disease</w:t>
      </w:r>
      <w:r>
        <w:rPr>
          <w:i/>
          <w:spacing w:val="11"/>
          <w:sz w:val="14"/>
        </w:rPr>
        <w:t> </w:t>
      </w:r>
      <w:r>
        <w:rPr>
          <w:i/>
          <w:sz w:val="14"/>
        </w:rPr>
        <w:t>or</w:t>
      </w:r>
      <w:r>
        <w:rPr>
          <w:i/>
          <w:spacing w:val="1"/>
          <w:sz w:val="14"/>
        </w:rPr>
        <w:t> </w:t>
      </w:r>
      <w:r>
        <w:rPr>
          <w:i/>
          <w:sz w:val="14"/>
        </w:rPr>
        <w:t>infirmity</w:t>
      </w:r>
      <w:r>
        <w:rPr>
          <w:sz w:val="14"/>
        </w:rPr>
        <w:t>.</w:t>
      </w:r>
      <w:r>
        <w:rPr>
          <w:spacing w:val="-2"/>
          <w:sz w:val="14"/>
        </w:rPr>
        <w:t> </w:t>
      </w:r>
      <w:r>
        <w:rPr>
          <w:sz w:val="14"/>
        </w:rPr>
        <w:t>The WHO regulations</w:t>
      </w:r>
      <w:r>
        <w:rPr>
          <w:spacing w:val="-1"/>
          <w:sz w:val="14"/>
        </w:rPr>
        <w:t> </w:t>
      </w:r>
      <w:r>
        <w:rPr>
          <w:sz w:val="14"/>
        </w:rPr>
        <w:t>were internalized in</w:t>
      </w:r>
      <w:r>
        <w:rPr>
          <w:spacing w:val="-3"/>
          <w:sz w:val="14"/>
        </w:rPr>
        <w:t> </w:t>
      </w:r>
      <w:r>
        <w:rPr>
          <w:sz w:val="14"/>
        </w:rPr>
        <w:t>the</w:t>
      </w:r>
      <w:r>
        <w:rPr>
          <w:spacing w:val="1"/>
          <w:sz w:val="14"/>
        </w:rPr>
        <w:t> </w:t>
      </w:r>
      <w:r>
        <w:rPr>
          <w:sz w:val="14"/>
        </w:rPr>
        <w:t>Brazilian system</w:t>
      </w:r>
      <w:r>
        <w:rPr>
          <w:spacing w:val="-1"/>
          <w:sz w:val="14"/>
        </w:rPr>
        <w:t> </w:t>
      </w:r>
      <w:r>
        <w:rPr>
          <w:sz w:val="14"/>
        </w:rPr>
        <w:t>through</w:t>
      </w:r>
      <w:r>
        <w:rPr>
          <w:spacing w:val="1"/>
          <w:sz w:val="14"/>
        </w:rPr>
        <w:t> </w:t>
      </w:r>
      <w:r>
        <w:rPr>
          <w:sz w:val="14"/>
        </w:rPr>
        <w:t>Decree No.</w:t>
      </w:r>
      <w:r>
        <w:rPr>
          <w:spacing w:val="1"/>
          <w:sz w:val="14"/>
        </w:rPr>
        <w:t> </w:t>
      </w:r>
      <w:r>
        <w:rPr>
          <w:sz w:val="14"/>
        </w:rPr>
        <w:t>26,042,</w:t>
      </w:r>
      <w:r>
        <w:rPr>
          <w:spacing w:val="-2"/>
          <w:sz w:val="14"/>
        </w:rPr>
        <w:t> </w:t>
      </w:r>
      <w:r>
        <w:rPr>
          <w:sz w:val="14"/>
        </w:rPr>
        <w:t>of</w:t>
      </w:r>
      <w:r>
        <w:rPr>
          <w:spacing w:val="-3"/>
          <w:sz w:val="14"/>
        </w:rPr>
        <w:t> </w:t>
      </w:r>
      <w:r>
        <w:rPr>
          <w:sz w:val="14"/>
        </w:rPr>
        <w:t>December</w:t>
      </w:r>
      <w:r>
        <w:rPr>
          <w:spacing w:val="-1"/>
          <w:sz w:val="14"/>
        </w:rPr>
        <w:t> </w:t>
      </w:r>
      <w:r>
        <w:rPr>
          <w:sz w:val="14"/>
        </w:rPr>
        <w:t>17,</w:t>
      </w:r>
      <w:r>
        <w:rPr>
          <w:spacing w:val="-2"/>
          <w:sz w:val="14"/>
        </w:rPr>
        <w:t> </w:t>
      </w:r>
      <w:r>
        <w:rPr>
          <w:sz w:val="14"/>
        </w:rPr>
        <w:t>1948.</w:t>
      </w:r>
    </w:p>
    <w:p>
      <w:pPr>
        <w:pStyle w:val="ListParagraph"/>
        <w:numPr>
          <w:ilvl w:val="0"/>
          <w:numId w:val="1"/>
        </w:numPr>
        <w:tabs>
          <w:tab w:pos="1652" w:val="left" w:leader="none"/>
        </w:tabs>
        <w:spacing w:line="249" w:lineRule="auto" w:before="63" w:after="0"/>
        <w:ind w:left="1495" w:right="327" w:firstLine="0"/>
        <w:jc w:val="left"/>
        <w:rPr>
          <w:sz w:val="14"/>
        </w:rPr>
      </w:pPr>
      <w:r>
        <w:rPr>
          <w:sz w:val="14"/>
          <w:u w:val="single"/>
        </w:rPr>
        <w:t>United Nations (UN</w:t>
      </w:r>
      <w:r>
        <w:rPr>
          <w:sz w:val="14"/>
        </w:rPr>
        <w:t>), through article 25.1 of the Universal Declaration of Human Rights (1948) – it </w:t>
      </w:r>
      <w:r>
        <w:rPr>
          <w:i/>
          <w:sz w:val="14"/>
        </w:rPr>
        <w:t>should be guaranteed that every human being has the right to a</w:t>
      </w:r>
      <w:r>
        <w:rPr>
          <w:i/>
          <w:spacing w:val="-32"/>
          <w:sz w:val="14"/>
        </w:rPr>
        <w:t> </w:t>
      </w:r>
      <w:r>
        <w:rPr>
          <w:i/>
          <w:sz w:val="14"/>
        </w:rPr>
        <w:t>standard</w:t>
      </w:r>
      <w:r>
        <w:rPr>
          <w:i/>
          <w:spacing w:val="-5"/>
          <w:sz w:val="14"/>
        </w:rPr>
        <w:t> </w:t>
      </w:r>
      <w:r>
        <w:rPr>
          <w:i/>
          <w:sz w:val="14"/>
        </w:rPr>
        <w:t>of</w:t>
      </w:r>
      <w:r>
        <w:rPr>
          <w:i/>
          <w:spacing w:val="-4"/>
          <w:sz w:val="14"/>
        </w:rPr>
        <w:t> </w:t>
      </w:r>
      <w:r>
        <w:rPr>
          <w:i/>
          <w:sz w:val="14"/>
        </w:rPr>
        <w:t>living</w:t>
      </w:r>
      <w:r>
        <w:rPr>
          <w:i/>
          <w:spacing w:val="-4"/>
          <w:sz w:val="14"/>
        </w:rPr>
        <w:t> </w:t>
      </w:r>
      <w:r>
        <w:rPr>
          <w:i/>
          <w:sz w:val="14"/>
        </w:rPr>
        <w:t>adequate</w:t>
      </w:r>
      <w:r>
        <w:rPr>
          <w:i/>
          <w:spacing w:val="-1"/>
          <w:sz w:val="14"/>
        </w:rPr>
        <w:t> </w:t>
      </w:r>
      <w:r>
        <w:rPr>
          <w:i/>
          <w:sz w:val="14"/>
        </w:rPr>
        <w:t>for</w:t>
      </w:r>
      <w:r>
        <w:rPr>
          <w:i/>
          <w:spacing w:val="-1"/>
          <w:sz w:val="14"/>
        </w:rPr>
        <w:t> </w:t>
      </w:r>
      <w:r>
        <w:rPr>
          <w:i/>
          <w:sz w:val="14"/>
        </w:rPr>
        <w:t>the</w:t>
      </w:r>
      <w:r>
        <w:rPr>
          <w:i/>
          <w:spacing w:val="-3"/>
          <w:sz w:val="14"/>
        </w:rPr>
        <w:t> </w:t>
      </w:r>
      <w:r>
        <w:rPr>
          <w:i/>
          <w:sz w:val="14"/>
        </w:rPr>
        <w:t>health</w:t>
      </w:r>
      <w:r>
        <w:rPr>
          <w:i/>
          <w:spacing w:val="-4"/>
          <w:sz w:val="14"/>
        </w:rPr>
        <w:t> </w:t>
      </w:r>
      <w:r>
        <w:rPr>
          <w:i/>
          <w:sz w:val="14"/>
        </w:rPr>
        <w:t>and</w:t>
      </w:r>
      <w:r>
        <w:rPr>
          <w:i/>
          <w:spacing w:val="-2"/>
          <w:sz w:val="14"/>
        </w:rPr>
        <w:t> </w:t>
      </w:r>
      <w:r>
        <w:rPr>
          <w:i/>
          <w:sz w:val="14"/>
        </w:rPr>
        <w:t>well-being</w:t>
      </w:r>
      <w:r>
        <w:rPr>
          <w:i/>
          <w:spacing w:val="-4"/>
          <w:sz w:val="14"/>
        </w:rPr>
        <w:t> </w:t>
      </w:r>
      <w:r>
        <w:rPr>
          <w:i/>
          <w:sz w:val="14"/>
        </w:rPr>
        <w:t>of</w:t>
      </w:r>
      <w:r>
        <w:rPr>
          <w:i/>
          <w:spacing w:val="-4"/>
          <w:sz w:val="14"/>
        </w:rPr>
        <w:t> </w:t>
      </w:r>
      <w:r>
        <w:rPr>
          <w:i/>
          <w:sz w:val="14"/>
        </w:rPr>
        <w:t>himself</w:t>
      </w:r>
      <w:r>
        <w:rPr>
          <w:i/>
          <w:spacing w:val="-2"/>
          <w:sz w:val="14"/>
        </w:rPr>
        <w:t> </w:t>
      </w:r>
      <w:r>
        <w:rPr>
          <w:i/>
          <w:sz w:val="14"/>
        </w:rPr>
        <w:t>and</w:t>
      </w:r>
      <w:r>
        <w:rPr>
          <w:i/>
          <w:spacing w:val="-1"/>
          <w:sz w:val="14"/>
        </w:rPr>
        <w:t> </w:t>
      </w:r>
      <w:r>
        <w:rPr>
          <w:i/>
          <w:sz w:val="14"/>
        </w:rPr>
        <w:t>of</w:t>
      </w:r>
      <w:r>
        <w:rPr>
          <w:i/>
          <w:spacing w:val="-3"/>
          <w:sz w:val="14"/>
        </w:rPr>
        <w:t> </w:t>
      </w:r>
      <w:r>
        <w:rPr>
          <w:i/>
          <w:sz w:val="14"/>
        </w:rPr>
        <w:t>his</w:t>
      </w:r>
      <w:r>
        <w:rPr>
          <w:i/>
          <w:spacing w:val="-3"/>
          <w:sz w:val="14"/>
        </w:rPr>
        <w:t> </w:t>
      </w:r>
      <w:r>
        <w:rPr>
          <w:i/>
          <w:sz w:val="14"/>
        </w:rPr>
        <w:t>family,</w:t>
      </w:r>
      <w:r>
        <w:rPr>
          <w:i/>
          <w:spacing w:val="-3"/>
          <w:sz w:val="14"/>
        </w:rPr>
        <w:t> </w:t>
      </w:r>
      <w:r>
        <w:rPr>
          <w:i/>
          <w:sz w:val="14"/>
        </w:rPr>
        <w:t>including</w:t>
      </w:r>
      <w:r>
        <w:rPr>
          <w:i/>
          <w:spacing w:val="-2"/>
          <w:sz w:val="14"/>
        </w:rPr>
        <w:t> </w:t>
      </w:r>
      <w:r>
        <w:rPr>
          <w:i/>
          <w:sz w:val="14"/>
        </w:rPr>
        <w:t>food,</w:t>
      </w:r>
      <w:r>
        <w:rPr>
          <w:i/>
          <w:spacing w:val="-3"/>
          <w:sz w:val="14"/>
        </w:rPr>
        <w:t> </w:t>
      </w:r>
      <w:r>
        <w:rPr>
          <w:i/>
          <w:sz w:val="14"/>
        </w:rPr>
        <w:t>housing,</w:t>
      </w:r>
      <w:r>
        <w:rPr>
          <w:i/>
          <w:spacing w:val="-3"/>
          <w:sz w:val="14"/>
        </w:rPr>
        <w:t> </w:t>
      </w:r>
      <w:r>
        <w:rPr>
          <w:i/>
          <w:sz w:val="14"/>
        </w:rPr>
        <w:t>medical</w:t>
      </w:r>
      <w:r>
        <w:rPr>
          <w:i/>
          <w:spacing w:val="-2"/>
          <w:sz w:val="14"/>
        </w:rPr>
        <w:t> </w:t>
      </w:r>
      <w:r>
        <w:rPr>
          <w:i/>
          <w:sz w:val="14"/>
        </w:rPr>
        <w:t>care</w:t>
      </w:r>
      <w:r>
        <w:rPr>
          <w:i/>
          <w:spacing w:val="-4"/>
          <w:sz w:val="14"/>
        </w:rPr>
        <w:t> </w:t>
      </w:r>
      <w:r>
        <w:rPr>
          <w:i/>
          <w:sz w:val="14"/>
        </w:rPr>
        <w:t>and</w:t>
      </w:r>
      <w:r>
        <w:rPr>
          <w:i/>
          <w:spacing w:val="-4"/>
          <w:sz w:val="14"/>
        </w:rPr>
        <w:t> </w:t>
      </w:r>
      <w:r>
        <w:rPr>
          <w:i/>
          <w:sz w:val="14"/>
        </w:rPr>
        <w:t>other necessary</w:t>
      </w:r>
      <w:r>
        <w:rPr>
          <w:i/>
          <w:spacing w:val="-3"/>
          <w:sz w:val="14"/>
        </w:rPr>
        <w:t> </w:t>
      </w:r>
      <w:r>
        <w:rPr>
          <w:i/>
          <w:sz w:val="14"/>
        </w:rPr>
        <w:t>social</w:t>
      </w:r>
      <w:r>
        <w:rPr>
          <w:i/>
          <w:spacing w:val="-3"/>
          <w:sz w:val="14"/>
        </w:rPr>
        <w:t> </w:t>
      </w:r>
      <w:r>
        <w:rPr>
          <w:i/>
          <w:sz w:val="14"/>
        </w:rPr>
        <w:t>services</w:t>
      </w:r>
      <w:r>
        <w:rPr>
          <w:sz w:val="14"/>
        </w:rPr>
        <w:t>.</w:t>
      </w:r>
    </w:p>
    <w:p>
      <w:pPr>
        <w:pStyle w:val="ListParagraph"/>
        <w:numPr>
          <w:ilvl w:val="0"/>
          <w:numId w:val="1"/>
        </w:numPr>
        <w:tabs>
          <w:tab w:pos="1661" w:val="left" w:leader="none"/>
        </w:tabs>
        <w:spacing w:line="247" w:lineRule="auto" w:before="52" w:after="0"/>
        <w:ind w:left="1495" w:right="328" w:firstLine="0"/>
        <w:jc w:val="left"/>
        <w:rPr>
          <w:i/>
          <w:sz w:val="14"/>
        </w:rPr>
      </w:pPr>
      <w:r>
        <w:rPr>
          <w:sz w:val="14"/>
        </w:rPr>
        <w:t>Organization</w:t>
      </w:r>
      <w:r>
        <w:rPr>
          <w:spacing w:val="-1"/>
          <w:sz w:val="14"/>
          <w:u w:val="single"/>
        </w:rPr>
        <w:t> </w:t>
      </w:r>
      <w:r>
        <w:rPr>
          <w:sz w:val="14"/>
          <w:u w:val="single"/>
        </w:rPr>
        <w:t>of</w:t>
      </w:r>
      <w:r>
        <w:rPr>
          <w:spacing w:val="2"/>
          <w:sz w:val="14"/>
          <w:u w:val="single"/>
        </w:rPr>
        <w:t> </w:t>
      </w:r>
      <w:r>
        <w:rPr>
          <w:sz w:val="14"/>
          <w:u w:val="single"/>
        </w:rPr>
        <w:t>American</w:t>
      </w:r>
      <w:r>
        <w:rPr>
          <w:spacing w:val="2"/>
          <w:sz w:val="14"/>
          <w:u w:val="single"/>
        </w:rPr>
        <w:t> </w:t>
      </w:r>
      <w:r>
        <w:rPr>
          <w:sz w:val="14"/>
          <w:u w:val="single"/>
        </w:rPr>
        <w:t>States</w:t>
      </w:r>
      <w:r>
        <w:rPr>
          <w:spacing w:val="3"/>
          <w:sz w:val="14"/>
          <w:u w:val="single"/>
        </w:rPr>
        <w:t> </w:t>
      </w:r>
      <w:r>
        <w:rPr>
          <w:sz w:val="14"/>
          <w:u w:val="single"/>
        </w:rPr>
        <w:t>(OAS</w:t>
      </w:r>
      <w:r>
        <w:rPr>
          <w:sz w:val="14"/>
        </w:rPr>
        <w:t>),</w:t>
      </w:r>
      <w:r>
        <w:rPr>
          <w:spacing w:val="4"/>
          <w:sz w:val="14"/>
        </w:rPr>
        <w:t> </w:t>
      </w:r>
      <w:r>
        <w:rPr>
          <w:sz w:val="14"/>
        </w:rPr>
        <w:t>through the</w:t>
      </w:r>
      <w:r>
        <w:rPr>
          <w:spacing w:val="3"/>
          <w:sz w:val="14"/>
        </w:rPr>
        <w:t> </w:t>
      </w:r>
      <w:r>
        <w:rPr>
          <w:sz w:val="14"/>
        </w:rPr>
        <w:t>American</w:t>
      </w:r>
      <w:r>
        <w:rPr>
          <w:spacing w:val="2"/>
          <w:sz w:val="14"/>
        </w:rPr>
        <w:t> </w:t>
      </w:r>
      <w:r>
        <w:rPr>
          <w:sz w:val="14"/>
        </w:rPr>
        <w:t>Declaration</w:t>
      </w:r>
      <w:r>
        <w:rPr>
          <w:spacing w:val="2"/>
          <w:sz w:val="14"/>
        </w:rPr>
        <w:t> </w:t>
      </w:r>
      <w:r>
        <w:rPr>
          <w:sz w:val="14"/>
        </w:rPr>
        <w:t>of</w:t>
      </w:r>
      <w:r>
        <w:rPr>
          <w:spacing w:val="-1"/>
          <w:sz w:val="14"/>
        </w:rPr>
        <w:t> </w:t>
      </w:r>
      <w:r>
        <w:rPr>
          <w:sz w:val="14"/>
        </w:rPr>
        <w:t>the</w:t>
      </w:r>
      <w:r>
        <w:rPr>
          <w:spacing w:val="3"/>
          <w:sz w:val="14"/>
        </w:rPr>
        <w:t> </w:t>
      </w:r>
      <w:r>
        <w:rPr>
          <w:sz w:val="14"/>
        </w:rPr>
        <w:t>Rights</w:t>
      </w:r>
      <w:r>
        <w:rPr>
          <w:spacing w:val="3"/>
          <w:sz w:val="14"/>
        </w:rPr>
        <w:t> </w:t>
      </w:r>
      <w:r>
        <w:rPr>
          <w:sz w:val="14"/>
        </w:rPr>
        <w:t>and</w:t>
      </w:r>
      <w:r>
        <w:rPr>
          <w:spacing w:val="2"/>
          <w:sz w:val="14"/>
        </w:rPr>
        <w:t> </w:t>
      </w:r>
      <w:r>
        <w:rPr>
          <w:sz w:val="14"/>
        </w:rPr>
        <w:t>Duties</w:t>
      </w:r>
      <w:r>
        <w:rPr>
          <w:spacing w:val="3"/>
          <w:sz w:val="14"/>
        </w:rPr>
        <w:t> </w:t>
      </w:r>
      <w:r>
        <w:rPr>
          <w:sz w:val="14"/>
        </w:rPr>
        <w:t>of</w:t>
      </w:r>
      <w:r>
        <w:rPr>
          <w:spacing w:val="2"/>
          <w:sz w:val="14"/>
        </w:rPr>
        <w:t> </w:t>
      </w:r>
      <w:r>
        <w:rPr>
          <w:sz w:val="14"/>
        </w:rPr>
        <w:t>Man</w:t>
      </w:r>
      <w:r>
        <w:rPr>
          <w:spacing w:val="4"/>
          <w:sz w:val="14"/>
        </w:rPr>
        <w:t> </w:t>
      </w:r>
      <w:r>
        <w:rPr>
          <w:sz w:val="14"/>
        </w:rPr>
        <w:t>-</w:t>
      </w:r>
      <w:r>
        <w:rPr>
          <w:spacing w:val="2"/>
          <w:sz w:val="14"/>
        </w:rPr>
        <w:t> </w:t>
      </w:r>
      <w:r>
        <w:rPr>
          <w:i/>
          <w:sz w:val="14"/>
        </w:rPr>
        <w:t>every</w:t>
      </w:r>
      <w:r>
        <w:rPr>
          <w:i/>
          <w:spacing w:val="3"/>
          <w:sz w:val="14"/>
        </w:rPr>
        <w:t> </w:t>
      </w:r>
      <w:r>
        <w:rPr>
          <w:i/>
          <w:sz w:val="14"/>
        </w:rPr>
        <w:t>person</w:t>
      </w:r>
      <w:r>
        <w:rPr>
          <w:i/>
          <w:spacing w:val="2"/>
          <w:sz w:val="14"/>
        </w:rPr>
        <w:t> </w:t>
      </w:r>
      <w:r>
        <w:rPr>
          <w:i/>
          <w:sz w:val="14"/>
        </w:rPr>
        <w:t>has</w:t>
      </w:r>
      <w:r>
        <w:rPr>
          <w:i/>
          <w:spacing w:val="1"/>
          <w:sz w:val="14"/>
        </w:rPr>
        <w:t> </w:t>
      </w:r>
      <w:r>
        <w:rPr>
          <w:i/>
          <w:sz w:val="14"/>
        </w:rPr>
        <w:t>the</w:t>
      </w:r>
      <w:r>
        <w:rPr>
          <w:i/>
          <w:spacing w:val="3"/>
          <w:sz w:val="14"/>
        </w:rPr>
        <w:t> </w:t>
      </w:r>
      <w:r>
        <w:rPr>
          <w:i/>
          <w:sz w:val="14"/>
        </w:rPr>
        <w:t>right</w:t>
      </w:r>
      <w:r>
        <w:rPr>
          <w:i/>
          <w:spacing w:val="2"/>
          <w:sz w:val="14"/>
        </w:rPr>
        <w:t> </w:t>
      </w:r>
      <w:r>
        <w:rPr>
          <w:i/>
          <w:sz w:val="14"/>
        </w:rPr>
        <w:t>to</w:t>
      </w:r>
      <w:r>
        <w:rPr>
          <w:i/>
          <w:spacing w:val="2"/>
          <w:sz w:val="14"/>
        </w:rPr>
        <w:t> </w:t>
      </w:r>
      <w:r>
        <w:rPr>
          <w:i/>
          <w:sz w:val="14"/>
        </w:rPr>
        <w:t>the</w:t>
      </w:r>
      <w:r>
        <w:rPr>
          <w:i/>
          <w:spacing w:val="1"/>
          <w:sz w:val="14"/>
        </w:rPr>
        <w:t> </w:t>
      </w:r>
      <w:r>
        <w:rPr>
          <w:i/>
          <w:sz w:val="14"/>
        </w:rPr>
        <w:t>preservation of his</w:t>
      </w:r>
      <w:r>
        <w:rPr>
          <w:i/>
          <w:spacing w:val="1"/>
          <w:sz w:val="14"/>
        </w:rPr>
        <w:t> </w:t>
      </w:r>
      <w:r>
        <w:rPr>
          <w:i/>
          <w:sz w:val="14"/>
        </w:rPr>
        <w:t>health</w:t>
      </w:r>
      <w:r>
        <w:rPr>
          <w:i/>
          <w:spacing w:val="-4"/>
          <w:sz w:val="14"/>
        </w:rPr>
        <w:t> </w:t>
      </w:r>
      <w:r>
        <w:rPr>
          <w:i/>
          <w:sz w:val="14"/>
        </w:rPr>
        <w:t>through sanitary and social</w:t>
      </w:r>
      <w:r>
        <w:rPr>
          <w:i/>
          <w:spacing w:val="-1"/>
          <w:sz w:val="14"/>
        </w:rPr>
        <w:t> </w:t>
      </w:r>
      <w:r>
        <w:rPr>
          <w:i/>
          <w:sz w:val="14"/>
        </w:rPr>
        <w:t>measures relating</w:t>
      </w:r>
      <w:r>
        <w:rPr>
          <w:i/>
          <w:spacing w:val="-3"/>
          <w:sz w:val="14"/>
        </w:rPr>
        <w:t> </w:t>
      </w:r>
      <w:r>
        <w:rPr>
          <w:i/>
          <w:sz w:val="14"/>
        </w:rPr>
        <w:t>to</w:t>
      </w:r>
      <w:r>
        <w:rPr>
          <w:i/>
          <w:spacing w:val="-3"/>
          <w:sz w:val="14"/>
        </w:rPr>
        <w:t> </w:t>
      </w:r>
      <w:r>
        <w:rPr>
          <w:i/>
          <w:sz w:val="14"/>
        </w:rPr>
        <w:t>food,</w:t>
      </w:r>
      <w:r>
        <w:rPr>
          <w:i/>
          <w:spacing w:val="-2"/>
          <w:sz w:val="14"/>
        </w:rPr>
        <w:t> </w:t>
      </w:r>
      <w:r>
        <w:rPr>
          <w:i/>
          <w:sz w:val="14"/>
        </w:rPr>
        <w:t>housing and medical</w:t>
      </w:r>
      <w:r>
        <w:rPr>
          <w:i/>
          <w:spacing w:val="-1"/>
          <w:sz w:val="14"/>
        </w:rPr>
        <w:t> </w:t>
      </w:r>
      <w:r>
        <w:rPr>
          <w:i/>
          <w:sz w:val="14"/>
        </w:rPr>
        <w:t>care,</w:t>
      </w:r>
      <w:r>
        <w:rPr>
          <w:i/>
          <w:spacing w:val="-3"/>
          <w:sz w:val="14"/>
        </w:rPr>
        <w:t> </w:t>
      </w:r>
      <w:r>
        <w:rPr>
          <w:i/>
          <w:sz w:val="14"/>
        </w:rPr>
        <w:t>to</w:t>
      </w:r>
      <w:r>
        <w:rPr>
          <w:i/>
          <w:spacing w:val="-3"/>
          <w:sz w:val="14"/>
        </w:rPr>
        <w:t> </w:t>
      </w:r>
      <w:r>
        <w:rPr>
          <w:i/>
          <w:sz w:val="14"/>
        </w:rPr>
        <w:t>the extent</w:t>
      </w:r>
      <w:r>
        <w:rPr>
          <w:i/>
          <w:spacing w:val="-6"/>
          <w:sz w:val="14"/>
        </w:rPr>
        <w:t> </w:t>
      </w:r>
      <w:r>
        <w:rPr>
          <w:i/>
          <w:sz w:val="14"/>
        </w:rPr>
        <w:t>permitted</w:t>
      </w:r>
      <w:r>
        <w:rPr>
          <w:i/>
          <w:spacing w:val="-3"/>
          <w:sz w:val="14"/>
        </w:rPr>
        <w:t> </w:t>
      </w:r>
      <w:r>
        <w:rPr>
          <w:i/>
          <w:sz w:val="14"/>
        </w:rPr>
        <w:t>by</w:t>
      </w:r>
      <w:r>
        <w:rPr>
          <w:i/>
          <w:spacing w:val="-2"/>
          <w:sz w:val="14"/>
        </w:rPr>
        <w:t> </w:t>
      </w:r>
      <w:r>
        <w:rPr>
          <w:i/>
          <w:sz w:val="14"/>
        </w:rPr>
        <w:t>public</w:t>
      </w:r>
      <w:r>
        <w:rPr>
          <w:i/>
          <w:spacing w:val="-2"/>
          <w:sz w:val="14"/>
        </w:rPr>
        <w:t> </w:t>
      </w:r>
      <w:r>
        <w:rPr>
          <w:i/>
          <w:sz w:val="14"/>
        </w:rPr>
        <w:t>and</w:t>
      </w:r>
      <w:r>
        <w:rPr>
          <w:i/>
          <w:spacing w:val="-3"/>
          <w:sz w:val="14"/>
        </w:rPr>
        <w:t> </w:t>
      </w:r>
      <w:r>
        <w:rPr>
          <w:i/>
          <w:sz w:val="14"/>
        </w:rPr>
        <w:t>community</w:t>
      </w:r>
      <w:r>
        <w:rPr>
          <w:i/>
          <w:spacing w:val="-2"/>
          <w:sz w:val="14"/>
        </w:rPr>
        <w:t> </w:t>
      </w:r>
      <w:r>
        <w:rPr>
          <w:i/>
          <w:sz w:val="14"/>
        </w:rPr>
        <w:t>resources.</w:t>
      </w:r>
    </w:p>
    <w:p>
      <w:pPr>
        <w:pStyle w:val="BodyText"/>
        <w:rPr>
          <w:i/>
          <w:sz w:val="14"/>
        </w:rPr>
      </w:pPr>
    </w:p>
    <w:p>
      <w:pPr>
        <w:pStyle w:val="BodyText"/>
        <w:spacing w:before="5"/>
        <w:rPr>
          <w:i/>
        </w:rPr>
      </w:pPr>
    </w:p>
    <w:p>
      <w:pPr>
        <w:pStyle w:val="BodyText"/>
        <w:spacing w:line="230" w:lineRule="auto"/>
        <w:ind w:left="388" w:right="347" w:firstLine="1188"/>
        <w:jc w:val="both"/>
      </w:pPr>
      <w:r>
        <w:rPr/>
        <w:t>At the internal level, the rights to life and equality are provided for in article </w:t>
      </w:r>
      <w:r>
        <w:rPr>
          <w:i/>
        </w:rPr>
        <w:t>5 </w:t>
      </w:r>
      <w:r>
        <w:rPr/>
        <w:t>of the Constitution of the Federative Republic of Brazil,</w:t>
      </w:r>
      <w:r>
        <w:rPr>
          <w:spacing w:val="1"/>
        </w:rPr>
        <w:t> </w:t>
      </w:r>
      <w:r>
        <w:rPr/>
        <w:t>which ensures protection without distinction of any kind. The right to health is also provided for in the Constitution. It covers the entire population</w:t>
      </w:r>
      <w:r>
        <w:rPr>
          <w:spacing w:val="1"/>
        </w:rPr>
        <w:t> </w:t>
      </w:r>
      <w:r>
        <w:rPr/>
        <w:t>indistinctly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/>
        <w:t>is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duty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State:</w:t>
      </w:r>
    </w:p>
    <w:p>
      <w:pPr>
        <w:pStyle w:val="BodyText"/>
        <w:spacing w:before="10"/>
        <w:rPr>
          <w:sz w:val="23"/>
        </w:rPr>
      </w:pPr>
    </w:p>
    <w:p>
      <w:pPr>
        <w:spacing w:line="247" w:lineRule="auto" w:before="0"/>
        <w:ind w:left="1495" w:right="269" w:hanging="1"/>
        <w:jc w:val="both"/>
        <w:rPr>
          <w:sz w:val="14"/>
        </w:rPr>
      </w:pPr>
      <w:r>
        <w:rPr>
          <w:sz w:val="14"/>
        </w:rPr>
        <w:t>Art. 196 Health is a right of all and a duty of the State, and shall be guaranteed by means of social and economic policies aimed at reducing the risk of illness and other</w:t>
      </w:r>
      <w:r>
        <w:rPr>
          <w:spacing w:val="1"/>
          <w:sz w:val="14"/>
        </w:rPr>
        <w:t> </w:t>
      </w:r>
      <w:r>
        <w:rPr>
          <w:sz w:val="14"/>
        </w:rPr>
        <w:t>hazards</w:t>
      </w:r>
      <w:r>
        <w:rPr>
          <w:spacing w:val="1"/>
          <w:sz w:val="14"/>
        </w:rPr>
        <w:t> </w:t>
      </w:r>
      <w:r>
        <w:rPr>
          <w:sz w:val="14"/>
        </w:rPr>
        <w:t>and at the</w:t>
      </w:r>
      <w:r>
        <w:rPr>
          <w:spacing w:val="-2"/>
          <w:sz w:val="14"/>
        </w:rPr>
        <w:t> </w:t>
      </w:r>
      <w:r>
        <w:rPr>
          <w:sz w:val="14"/>
        </w:rPr>
        <w:t>universal</w:t>
      </w:r>
      <w:r>
        <w:rPr>
          <w:spacing w:val="-2"/>
          <w:sz w:val="14"/>
        </w:rPr>
        <w:t> </w:t>
      </w:r>
      <w:r>
        <w:rPr>
          <w:sz w:val="14"/>
        </w:rPr>
        <w:t>and equal access</w:t>
      </w:r>
      <w:r>
        <w:rPr>
          <w:spacing w:val="-2"/>
          <w:sz w:val="14"/>
        </w:rPr>
        <w:t> </w:t>
      </w:r>
      <w:r>
        <w:rPr>
          <w:sz w:val="14"/>
        </w:rPr>
        <w:t>to</w:t>
      </w:r>
      <w:r>
        <w:rPr>
          <w:spacing w:val="1"/>
          <w:sz w:val="14"/>
        </w:rPr>
        <w:t> </w:t>
      </w:r>
      <w:r>
        <w:rPr>
          <w:sz w:val="14"/>
        </w:rPr>
        <w:t>actions</w:t>
      </w:r>
      <w:r>
        <w:rPr>
          <w:spacing w:val="-2"/>
          <w:sz w:val="14"/>
        </w:rPr>
        <w:t> </w:t>
      </w:r>
      <w:r>
        <w:rPr>
          <w:sz w:val="14"/>
        </w:rPr>
        <w:t>and</w:t>
      </w:r>
      <w:r>
        <w:rPr>
          <w:spacing w:val="-2"/>
          <w:sz w:val="14"/>
        </w:rPr>
        <w:t> </w:t>
      </w:r>
      <w:r>
        <w:rPr>
          <w:sz w:val="14"/>
        </w:rPr>
        <w:t>services</w:t>
      </w:r>
      <w:r>
        <w:rPr>
          <w:spacing w:val="1"/>
          <w:sz w:val="14"/>
        </w:rPr>
        <w:t> </w:t>
      </w:r>
      <w:r>
        <w:rPr>
          <w:sz w:val="14"/>
        </w:rPr>
        <w:t>for</w:t>
      </w:r>
      <w:r>
        <w:rPr>
          <w:spacing w:val="-3"/>
          <w:sz w:val="14"/>
        </w:rPr>
        <w:t> </w:t>
      </w:r>
      <w:r>
        <w:rPr>
          <w:sz w:val="14"/>
        </w:rPr>
        <w:t>its</w:t>
      </w:r>
      <w:r>
        <w:rPr>
          <w:spacing w:val="-2"/>
          <w:sz w:val="14"/>
        </w:rPr>
        <w:t> </w:t>
      </w:r>
      <w:r>
        <w:rPr>
          <w:sz w:val="14"/>
        </w:rPr>
        <w:t>promotion,</w:t>
      </w:r>
      <w:r>
        <w:rPr>
          <w:spacing w:val="2"/>
          <w:sz w:val="14"/>
        </w:rPr>
        <w:t> </w:t>
      </w:r>
      <w:r>
        <w:rPr>
          <w:sz w:val="14"/>
        </w:rPr>
        <w:t>protection and</w:t>
      </w:r>
      <w:r>
        <w:rPr>
          <w:spacing w:val="1"/>
          <w:sz w:val="14"/>
        </w:rPr>
        <w:t> </w:t>
      </w:r>
      <w:r>
        <w:rPr>
          <w:sz w:val="14"/>
        </w:rPr>
        <w:t>recovery.</w:t>
      </w:r>
    </w:p>
    <w:p>
      <w:pPr>
        <w:pStyle w:val="BodyText"/>
        <w:rPr>
          <w:sz w:val="14"/>
        </w:rPr>
      </w:pPr>
    </w:p>
    <w:p>
      <w:pPr>
        <w:pStyle w:val="BodyText"/>
        <w:spacing w:before="3"/>
      </w:pPr>
    </w:p>
    <w:p>
      <w:pPr>
        <w:pStyle w:val="BodyText"/>
        <w:spacing w:line="230" w:lineRule="auto"/>
        <w:ind w:left="388" w:right="347" w:firstLine="1188"/>
        <w:jc w:val="both"/>
      </w:pPr>
      <w:r>
        <w:rPr/>
        <w:t>To regulate and structure the public health system, Federal Law No. 8,080/90 was issued, providing in its article 2 that “health is a</w:t>
      </w:r>
      <w:r>
        <w:rPr>
          <w:spacing w:val="1"/>
        </w:rPr>
        <w:t> </w:t>
      </w:r>
      <w:r>
        <w:rPr/>
        <w:t>fundamental right of the human being, and the State must provide the indispensable conditions for its full exercise”. This Federal Law also establishes</w:t>
      </w:r>
      <w:r>
        <w:rPr>
          <w:spacing w:val="1"/>
        </w:rPr>
        <w:t> </w:t>
      </w:r>
      <w:r>
        <w:rPr/>
        <w:t>that the State’s duty to guarantee health consists in the formulation and implementation of economic and social policies that aim to reduce the risks of</w:t>
      </w:r>
      <w:r>
        <w:rPr>
          <w:spacing w:val="1"/>
        </w:rPr>
        <w:t> </w:t>
      </w:r>
      <w:r>
        <w:rPr/>
        <w:t>illnesses and other aggravation and to establish conditions that ensure universal and equal access to actions and services for health promotion, protection</w:t>
      </w:r>
      <w:r>
        <w:rPr>
          <w:spacing w:val="1"/>
        </w:rPr>
        <w:t> </w:t>
      </w:r>
      <w:r>
        <w:rPr/>
        <w:t>and recovery.</w:t>
      </w:r>
    </w:p>
    <w:p>
      <w:pPr>
        <w:pStyle w:val="BodyText"/>
        <w:rPr>
          <w:sz w:val="16"/>
        </w:rPr>
      </w:pPr>
    </w:p>
    <w:p>
      <w:pPr>
        <w:pStyle w:val="BodyText"/>
        <w:spacing w:before="9"/>
        <w:rPr>
          <w:sz w:val="14"/>
        </w:rPr>
      </w:pPr>
    </w:p>
    <w:p>
      <w:pPr>
        <w:pStyle w:val="BodyText"/>
        <w:ind w:left="1579"/>
        <w:jc w:val="both"/>
      </w:pPr>
      <w:r>
        <w:rPr/>
        <w:t>In</w:t>
      </w:r>
      <w:r>
        <w:rPr>
          <w:spacing w:val="-2"/>
        </w:rPr>
        <w:t> </w:t>
      </w:r>
      <w:r>
        <w:rPr/>
        <w:t>addition,</w:t>
      </w:r>
      <w:r>
        <w:rPr>
          <w:spacing w:val="-6"/>
        </w:rPr>
        <w:t> </w:t>
      </w:r>
      <w:r>
        <w:rPr/>
        <w:t>article</w:t>
      </w:r>
      <w:r>
        <w:rPr>
          <w:spacing w:val="-4"/>
        </w:rPr>
        <w:t> </w:t>
      </w:r>
      <w:r>
        <w:rPr/>
        <w:t>6</w:t>
      </w:r>
      <w:r>
        <w:rPr>
          <w:spacing w:val="-5"/>
        </w:rPr>
        <w:t> </w:t>
      </w:r>
      <w:r>
        <w:rPr/>
        <w:t>brings</w:t>
      </w:r>
      <w:r>
        <w:rPr>
          <w:spacing w:val="-2"/>
        </w:rPr>
        <w:t> </w:t>
      </w:r>
      <w:r>
        <w:rPr/>
        <w:t>that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provisions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/>
        <w:t>included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work</w:t>
      </w:r>
      <w:r>
        <w:rPr>
          <w:spacing w:val="-6"/>
        </w:rPr>
        <w:t> </w:t>
      </w:r>
      <w:r>
        <w:rPr/>
        <w:t>carried</w:t>
      </w:r>
      <w:r>
        <w:rPr>
          <w:spacing w:val="-3"/>
        </w:rPr>
        <w:t> </w:t>
      </w:r>
      <w:r>
        <w:rPr/>
        <w:t>out</w:t>
      </w:r>
      <w:r>
        <w:rPr>
          <w:spacing w:val="-5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Brazilian</w:t>
      </w:r>
      <w:r>
        <w:rPr>
          <w:spacing w:val="-3"/>
        </w:rPr>
        <w:t> </w:t>
      </w:r>
      <w:r>
        <w:rPr/>
        <w:t>Unified</w:t>
      </w:r>
      <w:r>
        <w:rPr>
          <w:spacing w:val="-2"/>
        </w:rPr>
        <w:t> </w:t>
      </w:r>
      <w:r>
        <w:rPr/>
        <w:t>Health</w:t>
      </w:r>
      <w:r>
        <w:rPr>
          <w:spacing w:val="-3"/>
        </w:rPr>
        <w:t> </w:t>
      </w:r>
      <w:r>
        <w:rPr/>
        <w:t>System:</w:t>
      </w:r>
    </w:p>
    <w:p>
      <w:pPr>
        <w:pStyle w:val="BodyText"/>
        <w:rPr>
          <w:sz w:val="16"/>
        </w:rPr>
      </w:pP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577" w:val="left" w:leader="none"/>
        </w:tabs>
        <w:spacing w:line="240" w:lineRule="auto" w:before="1" w:after="0"/>
        <w:ind w:left="1576" w:right="0" w:hanging="85"/>
        <w:jc w:val="left"/>
        <w:rPr>
          <w:sz w:val="14"/>
        </w:rPr>
      </w:pPr>
      <w:r>
        <w:rPr>
          <w:sz w:val="14"/>
        </w:rPr>
        <w:t>-</w:t>
      </w:r>
      <w:r>
        <w:rPr>
          <w:spacing w:val="-6"/>
          <w:sz w:val="14"/>
        </w:rPr>
        <w:t> </w:t>
      </w:r>
      <w:r>
        <w:rPr>
          <w:sz w:val="14"/>
        </w:rPr>
        <w:t>the</w:t>
      </w:r>
      <w:r>
        <w:rPr>
          <w:spacing w:val="-7"/>
          <w:sz w:val="14"/>
        </w:rPr>
        <w:t> </w:t>
      </w:r>
      <w:r>
        <w:rPr>
          <w:sz w:val="14"/>
        </w:rPr>
        <w:t>implementation</w:t>
      </w:r>
      <w:r>
        <w:rPr>
          <w:spacing w:val="-5"/>
          <w:sz w:val="14"/>
        </w:rPr>
        <w:t> </w:t>
      </w:r>
      <w:r>
        <w:rPr>
          <w:sz w:val="14"/>
        </w:rPr>
        <w:t>of</w:t>
      </w:r>
      <w:r>
        <w:rPr>
          <w:spacing w:val="-3"/>
          <w:sz w:val="14"/>
        </w:rPr>
        <w:t> </w:t>
      </w:r>
      <w:r>
        <w:rPr>
          <w:sz w:val="14"/>
        </w:rPr>
        <w:t>actions</w:t>
      </w:r>
      <w:r>
        <w:rPr>
          <w:spacing w:val="-4"/>
          <w:sz w:val="14"/>
        </w:rPr>
        <w:t> </w:t>
      </w:r>
      <w:r>
        <w:rPr>
          <w:sz w:val="14"/>
        </w:rPr>
        <w:t>related</w:t>
      </w:r>
      <w:r>
        <w:rPr>
          <w:spacing w:val="-5"/>
          <w:sz w:val="14"/>
        </w:rPr>
        <w:t> </w:t>
      </w:r>
      <w:r>
        <w:rPr>
          <w:sz w:val="14"/>
        </w:rPr>
        <w:t>to:</w:t>
      </w:r>
    </w:p>
    <w:p>
      <w:pPr>
        <w:pStyle w:val="ListParagraph"/>
        <w:numPr>
          <w:ilvl w:val="0"/>
          <w:numId w:val="3"/>
        </w:numPr>
        <w:tabs>
          <w:tab w:pos="1640" w:val="left" w:leader="none"/>
        </w:tabs>
        <w:spacing w:line="240" w:lineRule="auto" w:before="59" w:after="0"/>
        <w:ind w:left="1639" w:right="0" w:hanging="148"/>
        <w:jc w:val="left"/>
        <w:rPr>
          <w:b/>
          <w:sz w:val="14"/>
        </w:rPr>
      </w:pPr>
      <w:r>
        <w:rPr>
          <w:b/>
          <w:sz w:val="14"/>
        </w:rPr>
        <w:t>health</w:t>
      </w:r>
      <w:r>
        <w:rPr>
          <w:b/>
          <w:spacing w:val="-7"/>
          <w:sz w:val="14"/>
        </w:rPr>
        <w:t> </w:t>
      </w:r>
      <w:r>
        <w:rPr>
          <w:b/>
          <w:sz w:val="14"/>
        </w:rPr>
        <w:t>surveillance;</w:t>
      </w:r>
    </w:p>
    <w:p>
      <w:pPr>
        <w:pStyle w:val="ListParagraph"/>
        <w:numPr>
          <w:ilvl w:val="0"/>
          <w:numId w:val="3"/>
        </w:numPr>
        <w:tabs>
          <w:tab w:pos="1647" w:val="left" w:leader="none"/>
        </w:tabs>
        <w:spacing w:line="240" w:lineRule="auto" w:before="70" w:after="0"/>
        <w:ind w:left="1646" w:right="0" w:hanging="155"/>
        <w:jc w:val="left"/>
        <w:rPr>
          <w:sz w:val="14"/>
        </w:rPr>
      </w:pPr>
      <w:r>
        <w:rPr>
          <w:spacing w:val="-1"/>
          <w:sz w:val="14"/>
        </w:rPr>
        <w:t>epidemiological</w:t>
      </w:r>
      <w:r>
        <w:rPr>
          <w:spacing w:val="-6"/>
          <w:sz w:val="14"/>
        </w:rPr>
        <w:t> </w:t>
      </w:r>
      <w:r>
        <w:rPr>
          <w:sz w:val="14"/>
        </w:rPr>
        <w:t>surveillance;</w:t>
      </w:r>
    </w:p>
    <w:p>
      <w:pPr>
        <w:pStyle w:val="ListParagraph"/>
        <w:numPr>
          <w:ilvl w:val="0"/>
          <w:numId w:val="3"/>
        </w:numPr>
        <w:tabs>
          <w:tab w:pos="1640" w:val="left" w:leader="none"/>
        </w:tabs>
        <w:spacing w:line="240" w:lineRule="auto" w:before="62" w:after="0"/>
        <w:ind w:left="1639" w:right="0" w:hanging="148"/>
        <w:jc w:val="left"/>
        <w:rPr>
          <w:sz w:val="14"/>
        </w:rPr>
      </w:pPr>
      <w:r>
        <w:rPr>
          <w:sz w:val="14"/>
        </w:rPr>
        <w:t>the</w:t>
      </w:r>
      <w:r>
        <w:rPr>
          <w:spacing w:val="-7"/>
          <w:sz w:val="14"/>
        </w:rPr>
        <w:t> </w:t>
      </w:r>
      <w:r>
        <w:rPr>
          <w:sz w:val="14"/>
        </w:rPr>
        <w:t>worker's</w:t>
      </w:r>
      <w:r>
        <w:rPr>
          <w:spacing w:val="-1"/>
          <w:sz w:val="14"/>
        </w:rPr>
        <w:t> </w:t>
      </w:r>
      <w:r>
        <w:rPr>
          <w:sz w:val="14"/>
        </w:rPr>
        <w:t>health;</w:t>
      </w:r>
      <w:r>
        <w:rPr>
          <w:spacing w:val="-5"/>
          <w:sz w:val="14"/>
        </w:rPr>
        <w:t> </w:t>
      </w:r>
      <w:r>
        <w:rPr>
          <w:sz w:val="14"/>
        </w:rPr>
        <w:t>and</w:t>
      </w:r>
    </w:p>
    <w:p>
      <w:pPr>
        <w:pStyle w:val="ListParagraph"/>
        <w:numPr>
          <w:ilvl w:val="0"/>
          <w:numId w:val="3"/>
        </w:numPr>
        <w:tabs>
          <w:tab w:pos="1647" w:val="left" w:leader="none"/>
        </w:tabs>
        <w:spacing w:line="240" w:lineRule="auto" w:before="58" w:after="0"/>
        <w:ind w:left="1646" w:right="0" w:hanging="155"/>
        <w:jc w:val="left"/>
        <w:rPr>
          <w:sz w:val="14"/>
        </w:rPr>
      </w:pPr>
      <w:r>
        <w:rPr>
          <w:spacing w:val="-1"/>
          <w:sz w:val="14"/>
        </w:rPr>
        <w:t>comprehensive</w:t>
      </w:r>
      <w:r>
        <w:rPr>
          <w:spacing w:val="-6"/>
          <w:sz w:val="14"/>
        </w:rPr>
        <w:t> </w:t>
      </w:r>
      <w:r>
        <w:rPr>
          <w:spacing w:val="-1"/>
          <w:sz w:val="14"/>
        </w:rPr>
        <w:t>therapeutic</w:t>
      </w:r>
      <w:r>
        <w:rPr>
          <w:spacing w:val="-5"/>
          <w:sz w:val="14"/>
        </w:rPr>
        <w:t> </w:t>
      </w:r>
      <w:r>
        <w:rPr>
          <w:sz w:val="14"/>
        </w:rPr>
        <w:t>assistance,</w:t>
      </w:r>
      <w:r>
        <w:rPr>
          <w:spacing w:val="-4"/>
          <w:sz w:val="14"/>
        </w:rPr>
        <w:t> </w:t>
      </w:r>
      <w:r>
        <w:rPr>
          <w:sz w:val="14"/>
        </w:rPr>
        <w:t>including</w:t>
      </w:r>
      <w:r>
        <w:rPr>
          <w:spacing w:val="-8"/>
          <w:sz w:val="14"/>
        </w:rPr>
        <w:t> </w:t>
      </w:r>
      <w:r>
        <w:rPr>
          <w:sz w:val="14"/>
        </w:rPr>
        <w:t>pharmaceutical</w:t>
      </w:r>
      <w:r>
        <w:rPr>
          <w:spacing w:val="-6"/>
          <w:sz w:val="14"/>
        </w:rPr>
        <w:t> </w:t>
      </w:r>
      <w:r>
        <w:rPr>
          <w:sz w:val="14"/>
        </w:rPr>
        <w:t>assistance;</w:t>
      </w:r>
    </w:p>
    <w:p>
      <w:pPr>
        <w:pStyle w:val="ListParagraph"/>
        <w:numPr>
          <w:ilvl w:val="0"/>
          <w:numId w:val="2"/>
        </w:numPr>
        <w:tabs>
          <w:tab w:pos="1623" w:val="left" w:leader="none"/>
        </w:tabs>
        <w:spacing w:line="328" w:lineRule="auto" w:before="71" w:after="0"/>
        <w:ind w:left="1495" w:right="3895" w:hanging="3"/>
        <w:jc w:val="left"/>
        <w:rPr>
          <w:sz w:val="14"/>
        </w:rPr>
      </w:pPr>
      <w:r>
        <w:rPr>
          <w:sz w:val="14"/>
        </w:rPr>
        <w:t>-</w:t>
      </w:r>
      <w:r>
        <w:rPr>
          <w:spacing w:val="-6"/>
          <w:sz w:val="14"/>
        </w:rPr>
        <w:t> </w:t>
      </w:r>
      <w:r>
        <w:rPr>
          <w:sz w:val="14"/>
        </w:rPr>
        <w:t>participation</w:t>
      </w:r>
      <w:r>
        <w:rPr>
          <w:spacing w:val="-6"/>
          <w:sz w:val="14"/>
        </w:rPr>
        <w:t> </w:t>
      </w:r>
      <w:r>
        <w:rPr>
          <w:sz w:val="14"/>
        </w:rPr>
        <w:t>in</w:t>
      </w:r>
      <w:r>
        <w:rPr>
          <w:spacing w:val="-6"/>
          <w:sz w:val="14"/>
        </w:rPr>
        <w:t> </w:t>
      </w:r>
      <w:r>
        <w:rPr>
          <w:sz w:val="14"/>
        </w:rPr>
        <w:t>the</w:t>
      </w:r>
      <w:r>
        <w:rPr>
          <w:spacing w:val="-3"/>
          <w:sz w:val="14"/>
        </w:rPr>
        <w:t> </w:t>
      </w:r>
      <w:r>
        <w:rPr>
          <w:sz w:val="14"/>
        </w:rPr>
        <w:t>formulation</w:t>
      </w:r>
      <w:r>
        <w:rPr>
          <w:spacing w:val="-7"/>
          <w:sz w:val="14"/>
        </w:rPr>
        <w:t> </w:t>
      </w:r>
      <w:r>
        <w:rPr>
          <w:sz w:val="14"/>
        </w:rPr>
        <w:t>of</w:t>
      </w:r>
      <w:r>
        <w:rPr>
          <w:spacing w:val="-3"/>
          <w:sz w:val="14"/>
        </w:rPr>
        <w:t> </w:t>
      </w:r>
      <w:r>
        <w:rPr>
          <w:sz w:val="14"/>
        </w:rPr>
        <w:t>the</w:t>
      </w:r>
      <w:r>
        <w:rPr>
          <w:spacing w:val="-7"/>
          <w:sz w:val="14"/>
        </w:rPr>
        <w:t> </w:t>
      </w:r>
      <w:r>
        <w:rPr>
          <w:sz w:val="14"/>
        </w:rPr>
        <w:t>policy</w:t>
      </w:r>
      <w:r>
        <w:rPr>
          <w:spacing w:val="-2"/>
          <w:sz w:val="14"/>
        </w:rPr>
        <w:t> </w:t>
      </w:r>
      <w:r>
        <w:rPr>
          <w:sz w:val="14"/>
        </w:rPr>
        <w:t>and</w:t>
      </w:r>
      <w:r>
        <w:rPr>
          <w:spacing w:val="-7"/>
          <w:sz w:val="14"/>
        </w:rPr>
        <w:t> </w:t>
      </w:r>
      <w:r>
        <w:rPr>
          <w:sz w:val="14"/>
        </w:rPr>
        <w:t>in</w:t>
      </w:r>
      <w:r>
        <w:rPr>
          <w:spacing w:val="-5"/>
          <w:sz w:val="14"/>
        </w:rPr>
        <w:t> </w:t>
      </w:r>
      <w:r>
        <w:rPr>
          <w:sz w:val="14"/>
        </w:rPr>
        <w:t>the</w:t>
      </w:r>
      <w:r>
        <w:rPr>
          <w:spacing w:val="-5"/>
          <w:sz w:val="14"/>
        </w:rPr>
        <w:t> </w:t>
      </w:r>
      <w:r>
        <w:rPr>
          <w:sz w:val="14"/>
        </w:rPr>
        <w:t>implementation</w:t>
      </w:r>
      <w:r>
        <w:rPr>
          <w:spacing w:val="-5"/>
          <w:sz w:val="14"/>
        </w:rPr>
        <w:t> </w:t>
      </w:r>
      <w:r>
        <w:rPr>
          <w:sz w:val="14"/>
        </w:rPr>
        <w:t>of</w:t>
      </w:r>
      <w:r>
        <w:rPr>
          <w:spacing w:val="-1"/>
          <w:sz w:val="14"/>
        </w:rPr>
        <w:t> </w:t>
      </w:r>
      <w:r>
        <w:rPr>
          <w:b/>
          <w:sz w:val="14"/>
        </w:rPr>
        <w:t>basic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sanitation</w:t>
      </w:r>
      <w:r>
        <w:rPr>
          <w:b/>
          <w:spacing w:val="-6"/>
          <w:sz w:val="14"/>
        </w:rPr>
        <w:t> </w:t>
      </w:r>
      <w:r>
        <w:rPr>
          <w:b/>
          <w:sz w:val="14"/>
        </w:rPr>
        <w:t>actions;</w:t>
      </w:r>
      <w:r>
        <w:rPr>
          <w:b/>
          <w:spacing w:val="1"/>
          <w:sz w:val="14"/>
        </w:rPr>
        <w:t> </w:t>
      </w:r>
      <w:r>
        <w:rPr>
          <w:b/>
          <w:sz w:val="14"/>
        </w:rPr>
        <w:t>III</w:t>
      </w:r>
      <w:r>
        <w:rPr>
          <w:sz w:val="14"/>
        </w:rPr>
        <w:t>-</w:t>
      </w:r>
      <w:r>
        <w:rPr>
          <w:spacing w:val="-1"/>
          <w:sz w:val="14"/>
        </w:rPr>
        <w:t> </w:t>
      </w:r>
      <w:r>
        <w:rPr>
          <w:sz w:val="14"/>
        </w:rPr>
        <w:t>organization</w:t>
      </w:r>
      <w:r>
        <w:rPr>
          <w:spacing w:val="1"/>
          <w:sz w:val="14"/>
        </w:rPr>
        <w:t> </w:t>
      </w:r>
      <w:r>
        <w:rPr>
          <w:sz w:val="14"/>
        </w:rPr>
        <w:t>of the training</w:t>
      </w:r>
      <w:r>
        <w:rPr>
          <w:spacing w:val="1"/>
          <w:sz w:val="14"/>
        </w:rPr>
        <w:t> </w:t>
      </w:r>
      <w:r>
        <w:rPr>
          <w:sz w:val="14"/>
        </w:rPr>
        <w:t>of human resources</w:t>
      </w:r>
      <w:r>
        <w:rPr>
          <w:spacing w:val="2"/>
          <w:sz w:val="14"/>
        </w:rPr>
        <w:t> </w:t>
      </w:r>
      <w:r>
        <w:rPr>
          <w:sz w:val="14"/>
        </w:rPr>
        <w:t>in</w:t>
      </w:r>
      <w:r>
        <w:rPr>
          <w:spacing w:val="1"/>
          <w:sz w:val="14"/>
        </w:rPr>
        <w:t> </w:t>
      </w:r>
      <w:r>
        <w:rPr>
          <w:sz w:val="14"/>
        </w:rPr>
        <w:t>the health</w:t>
      </w:r>
      <w:r>
        <w:rPr>
          <w:spacing w:val="1"/>
          <w:sz w:val="14"/>
        </w:rPr>
        <w:t> </w:t>
      </w:r>
      <w:r>
        <w:rPr>
          <w:sz w:val="14"/>
        </w:rPr>
        <w:t>area;</w:t>
      </w:r>
    </w:p>
    <w:p>
      <w:pPr>
        <w:pStyle w:val="ListParagraph"/>
        <w:numPr>
          <w:ilvl w:val="0"/>
          <w:numId w:val="4"/>
        </w:numPr>
        <w:tabs>
          <w:tab w:pos="1673" w:val="left" w:leader="none"/>
        </w:tabs>
        <w:spacing w:line="240" w:lineRule="auto" w:before="3" w:after="0"/>
        <w:ind w:left="1672" w:right="0" w:hanging="178"/>
        <w:jc w:val="left"/>
        <w:rPr>
          <w:b/>
          <w:sz w:val="14"/>
        </w:rPr>
      </w:pPr>
      <w:r>
        <w:rPr>
          <w:sz w:val="14"/>
        </w:rPr>
        <w:t>-</w:t>
      </w:r>
      <w:r>
        <w:rPr>
          <w:spacing w:val="-5"/>
          <w:sz w:val="14"/>
        </w:rPr>
        <w:t> </w:t>
      </w:r>
      <w:r>
        <w:rPr>
          <w:b/>
          <w:sz w:val="14"/>
        </w:rPr>
        <w:t>nutritional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surveillance</w:t>
      </w:r>
      <w:r>
        <w:rPr>
          <w:b/>
          <w:spacing w:val="-5"/>
          <w:sz w:val="14"/>
        </w:rPr>
        <w:t> </w:t>
      </w:r>
      <w:r>
        <w:rPr>
          <w:b/>
          <w:sz w:val="14"/>
        </w:rPr>
        <w:t>and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dietary</w:t>
      </w:r>
      <w:r>
        <w:rPr>
          <w:b/>
          <w:spacing w:val="-6"/>
          <w:sz w:val="14"/>
        </w:rPr>
        <w:t> </w:t>
      </w:r>
      <w:r>
        <w:rPr>
          <w:b/>
          <w:sz w:val="14"/>
        </w:rPr>
        <w:t>guidance;</w:t>
      </w:r>
    </w:p>
    <w:p>
      <w:pPr>
        <w:pStyle w:val="ListParagraph"/>
        <w:numPr>
          <w:ilvl w:val="0"/>
          <w:numId w:val="4"/>
        </w:numPr>
        <w:tabs>
          <w:tab w:pos="1628" w:val="left" w:leader="none"/>
        </w:tabs>
        <w:spacing w:line="240" w:lineRule="auto" w:before="67" w:after="0"/>
        <w:ind w:left="1627" w:right="0" w:hanging="136"/>
        <w:jc w:val="left"/>
        <w:rPr>
          <w:b/>
          <w:sz w:val="14"/>
        </w:rPr>
      </w:pPr>
      <w:r>
        <w:rPr>
          <w:sz w:val="14"/>
        </w:rPr>
        <w:t>-</w:t>
      </w:r>
      <w:r>
        <w:rPr>
          <w:spacing w:val="-7"/>
          <w:sz w:val="14"/>
        </w:rPr>
        <w:t> </w:t>
      </w:r>
      <w:r>
        <w:rPr>
          <w:sz w:val="14"/>
        </w:rPr>
        <w:t>collaboration</w:t>
      </w:r>
      <w:r>
        <w:rPr>
          <w:spacing w:val="-8"/>
          <w:sz w:val="14"/>
        </w:rPr>
        <w:t> </w:t>
      </w:r>
      <w:r>
        <w:rPr>
          <w:sz w:val="14"/>
        </w:rPr>
        <w:t>in</w:t>
      </w:r>
      <w:r>
        <w:rPr>
          <w:spacing w:val="-3"/>
          <w:sz w:val="14"/>
        </w:rPr>
        <w:t> </w:t>
      </w:r>
      <w:r>
        <w:rPr>
          <w:sz w:val="14"/>
        </w:rPr>
        <w:t>the</w:t>
      </w:r>
      <w:r>
        <w:rPr>
          <w:spacing w:val="-7"/>
          <w:sz w:val="14"/>
        </w:rPr>
        <w:t> </w:t>
      </w:r>
      <w:r>
        <w:rPr>
          <w:sz w:val="14"/>
        </w:rPr>
        <w:t>protection</w:t>
      </w:r>
      <w:r>
        <w:rPr>
          <w:spacing w:val="-6"/>
          <w:sz w:val="14"/>
        </w:rPr>
        <w:t> </w:t>
      </w:r>
      <w:r>
        <w:rPr>
          <w:sz w:val="14"/>
        </w:rPr>
        <w:t>of</w:t>
      </w:r>
      <w:r>
        <w:rPr>
          <w:spacing w:val="-7"/>
          <w:sz w:val="14"/>
        </w:rPr>
        <w:t> </w:t>
      </w:r>
      <w:r>
        <w:rPr>
          <w:sz w:val="14"/>
        </w:rPr>
        <w:t>the</w:t>
      </w:r>
      <w:r>
        <w:rPr>
          <w:spacing w:val="-3"/>
          <w:sz w:val="14"/>
        </w:rPr>
        <w:t> </w:t>
      </w:r>
      <w:r>
        <w:rPr>
          <w:b/>
          <w:sz w:val="14"/>
        </w:rPr>
        <w:t>environment</w:t>
      </w:r>
      <w:r>
        <w:rPr>
          <w:sz w:val="14"/>
        </w:rPr>
        <w:t>,</w:t>
      </w:r>
      <w:r>
        <w:rPr>
          <w:spacing w:val="-5"/>
          <w:sz w:val="14"/>
        </w:rPr>
        <w:t> </w:t>
      </w:r>
      <w:r>
        <w:rPr>
          <w:sz w:val="14"/>
        </w:rPr>
        <w:t>including</w:t>
      </w:r>
      <w:r>
        <w:rPr>
          <w:spacing w:val="-5"/>
          <w:sz w:val="14"/>
        </w:rPr>
        <w:t> </w:t>
      </w:r>
      <w:r>
        <w:rPr>
          <w:b/>
          <w:sz w:val="14"/>
        </w:rPr>
        <w:t>the</w:t>
      </w:r>
      <w:r>
        <w:rPr>
          <w:b/>
          <w:spacing w:val="-5"/>
          <w:sz w:val="14"/>
        </w:rPr>
        <w:t> </w:t>
      </w:r>
      <w:r>
        <w:rPr>
          <w:b/>
          <w:sz w:val="14"/>
        </w:rPr>
        <w:t>labour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environment;</w:t>
      </w:r>
    </w:p>
    <w:p>
      <w:pPr>
        <w:pStyle w:val="ListParagraph"/>
        <w:numPr>
          <w:ilvl w:val="0"/>
          <w:numId w:val="4"/>
        </w:numPr>
        <w:tabs>
          <w:tab w:pos="1678" w:val="left" w:leader="none"/>
        </w:tabs>
        <w:spacing w:line="326" w:lineRule="auto" w:before="60" w:after="0"/>
        <w:ind w:left="1495" w:right="444" w:firstLine="0"/>
        <w:jc w:val="left"/>
        <w:rPr>
          <w:sz w:val="14"/>
        </w:rPr>
      </w:pPr>
      <w:r>
        <w:rPr>
          <w:sz w:val="14"/>
        </w:rPr>
        <w:t>- formulation of policy on medicines, equipment, immunobiological and other inputs necessary for health services, including the participation in their production;</w:t>
      </w:r>
      <w:r>
        <w:rPr>
          <w:spacing w:val="-32"/>
          <w:sz w:val="14"/>
        </w:rPr>
        <w:t> </w:t>
      </w:r>
      <w:r>
        <w:rPr>
          <w:sz w:val="14"/>
        </w:rPr>
        <w:t>VII</w:t>
      </w:r>
      <w:r>
        <w:rPr>
          <w:spacing w:val="-4"/>
          <w:sz w:val="14"/>
        </w:rPr>
        <w:t> </w:t>
      </w:r>
      <w:r>
        <w:rPr>
          <w:sz w:val="14"/>
        </w:rPr>
        <w:t>- the</w:t>
      </w:r>
      <w:r>
        <w:rPr>
          <w:spacing w:val="-1"/>
          <w:sz w:val="14"/>
        </w:rPr>
        <w:t> </w:t>
      </w:r>
      <w:r>
        <w:rPr>
          <w:sz w:val="14"/>
        </w:rPr>
        <w:t>control and</w:t>
      </w:r>
      <w:r>
        <w:rPr>
          <w:spacing w:val="-3"/>
          <w:sz w:val="14"/>
        </w:rPr>
        <w:t> </w:t>
      </w:r>
      <w:r>
        <w:rPr>
          <w:sz w:val="14"/>
        </w:rPr>
        <w:t>supervision</w:t>
      </w:r>
      <w:r>
        <w:rPr>
          <w:spacing w:val="1"/>
          <w:sz w:val="14"/>
        </w:rPr>
        <w:t> </w:t>
      </w:r>
      <w:r>
        <w:rPr>
          <w:sz w:val="14"/>
        </w:rPr>
        <w:t>of services,</w:t>
      </w:r>
      <w:r>
        <w:rPr>
          <w:spacing w:val="-1"/>
          <w:sz w:val="14"/>
        </w:rPr>
        <w:t> </w:t>
      </w:r>
      <w:r>
        <w:rPr>
          <w:sz w:val="14"/>
        </w:rPr>
        <w:t>products</w:t>
      </w:r>
      <w:r>
        <w:rPr>
          <w:spacing w:val="1"/>
          <w:sz w:val="14"/>
        </w:rPr>
        <w:t> </w:t>
      </w:r>
      <w:r>
        <w:rPr>
          <w:sz w:val="14"/>
        </w:rPr>
        <w:t>and</w:t>
      </w:r>
      <w:r>
        <w:rPr>
          <w:spacing w:val="1"/>
          <w:sz w:val="14"/>
        </w:rPr>
        <w:t> </w:t>
      </w:r>
      <w:r>
        <w:rPr>
          <w:sz w:val="14"/>
        </w:rPr>
        <w:t>substances</w:t>
      </w:r>
      <w:r>
        <w:rPr>
          <w:spacing w:val="2"/>
          <w:sz w:val="14"/>
        </w:rPr>
        <w:t> </w:t>
      </w:r>
      <w:r>
        <w:rPr>
          <w:sz w:val="14"/>
        </w:rPr>
        <w:t>of</w:t>
      </w:r>
      <w:r>
        <w:rPr>
          <w:spacing w:val="-3"/>
          <w:sz w:val="14"/>
        </w:rPr>
        <w:t> </w:t>
      </w:r>
      <w:r>
        <w:rPr>
          <w:sz w:val="14"/>
        </w:rPr>
        <w:t>health interest;</w:t>
      </w:r>
    </w:p>
    <w:p>
      <w:pPr>
        <w:pStyle w:val="ListParagraph"/>
        <w:numPr>
          <w:ilvl w:val="0"/>
          <w:numId w:val="5"/>
        </w:numPr>
        <w:tabs>
          <w:tab w:pos="1769" w:val="left" w:leader="none"/>
        </w:tabs>
        <w:spacing w:line="240" w:lineRule="auto" w:before="13" w:after="0"/>
        <w:ind w:left="1768" w:right="0" w:hanging="277"/>
        <w:jc w:val="left"/>
        <w:rPr>
          <w:sz w:val="14"/>
        </w:rPr>
      </w:pPr>
      <w:r>
        <w:rPr>
          <w:sz w:val="14"/>
        </w:rPr>
        <w:t>-</w:t>
      </w:r>
      <w:r>
        <w:rPr>
          <w:spacing w:val="-6"/>
          <w:sz w:val="14"/>
        </w:rPr>
        <w:t> </w:t>
      </w:r>
      <w:r>
        <w:rPr>
          <w:sz w:val="14"/>
        </w:rPr>
        <w:t>the</w:t>
      </w:r>
      <w:r>
        <w:rPr>
          <w:spacing w:val="-6"/>
          <w:sz w:val="14"/>
        </w:rPr>
        <w:t> </w:t>
      </w:r>
      <w:r>
        <w:rPr>
          <w:sz w:val="14"/>
        </w:rPr>
        <w:t>supervision</w:t>
      </w:r>
      <w:r>
        <w:rPr>
          <w:spacing w:val="-5"/>
          <w:sz w:val="14"/>
        </w:rPr>
        <w:t> </w:t>
      </w:r>
      <w:r>
        <w:rPr>
          <w:sz w:val="14"/>
        </w:rPr>
        <w:t>and</w:t>
      </w:r>
      <w:r>
        <w:rPr>
          <w:spacing w:val="-2"/>
          <w:sz w:val="14"/>
        </w:rPr>
        <w:t> </w:t>
      </w:r>
      <w:r>
        <w:rPr>
          <w:sz w:val="14"/>
        </w:rPr>
        <w:t>inspection</w:t>
      </w:r>
      <w:r>
        <w:rPr>
          <w:spacing w:val="-6"/>
          <w:sz w:val="14"/>
        </w:rPr>
        <w:t> </w:t>
      </w:r>
      <w:r>
        <w:rPr>
          <w:sz w:val="14"/>
        </w:rPr>
        <w:t>of</w:t>
      </w:r>
      <w:r>
        <w:rPr>
          <w:spacing w:val="-3"/>
          <w:sz w:val="14"/>
        </w:rPr>
        <w:t> </w:t>
      </w:r>
      <w:r>
        <w:rPr>
          <w:sz w:val="14"/>
        </w:rPr>
        <w:t>food,</w:t>
      </w:r>
      <w:r>
        <w:rPr>
          <w:spacing w:val="-4"/>
          <w:sz w:val="14"/>
        </w:rPr>
        <w:t> </w:t>
      </w:r>
      <w:r>
        <w:rPr>
          <w:sz w:val="14"/>
        </w:rPr>
        <w:t>water</w:t>
      </w:r>
      <w:r>
        <w:rPr>
          <w:spacing w:val="-5"/>
          <w:sz w:val="14"/>
        </w:rPr>
        <w:t> </w:t>
      </w:r>
      <w:r>
        <w:rPr>
          <w:sz w:val="14"/>
        </w:rPr>
        <w:t>and</w:t>
      </w:r>
      <w:r>
        <w:rPr>
          <w:spacing w:val="-5"/>
          <w:sz w:val="14"/>
        </w:rPr>
        <w:t> </w:t>
      </w:r>
      <w:r>
        <w:rPr>
          <w:sz w:val="14"/>
        </w:rPr>
        <w:t>beverages for</w:t>
      </w:r>
      <w:r>
        <w:rPr>
          <w:spacing w:val="-6"/>
          <w:sz w:val="14"/>
        </w:rPr>
        <w:t> </w:t>
      </w:r>
      <w:r>
        <w:rPr>
          <w:sz w:val="14"/>
        </w:rPr>
        <w:t>human</w:t>
      </w:r>
      <w:r>
        <w:rPr>
          <w:spacing w:val="-6"/>
          <w:sz w:val="14"/>
        </w:rPr>
        <w:t> </w:t>
      </w:r>
      <w:r>
        <w:rPr>
          <w:sz w:val="14"/>
        </w:rPr>
        <w:t>consumption;</w:t>
      </w:r>
    </w:p>
    <w:p>
      <w:pPr>
        <w:pStyle w:val="ListParagraph"/>
        <w:numPr>
          <w:ilvl w:val="0"/>
          <w:numId w:val="5"/>
        </w:numPr>
        <w:tabs>
          <w:tab w:pos="1678" w:val="left" w:leader="none"/>
        </w:tabs>
        <w:spacing w:line="326" w:lineRule="auto" w:before="60" w:after="0"/>
        <w:ind w:left="1495" w:right="922" w:firstLine="0"/>
        <w:jc w:val="left"/>
        <w:rPr>
          <w:sz w:val="14"/>
        </w:rPr>
      </w:pPr>
      <w:r>
        <w:rPr>
          <w:sz w:val="14"/>
        </w:rPr>
        <w:t>- participation in the control and supervision of the production, transport, storage and use of psychoactive, toxic and radioactive substances and products;</w:t>
      </w:r>
      <w:r>
        <w:rPr>
          <w:spacing w:val="-32"/>
          <w:sz w:val="14"/>
        </w:rPr>
        <w:t> </w:t>
      </w:r>
      <w:r>
        <w:rPr>
          <w:sz w:val="14"/>
        </w:rPr>
        <w:t>X - the</w:t>
      </w:r>
      <w:r>
        <w:rPr>
          <w:spacing w:val="-1"/>
          <w:sz w:val="14"/>
        </w:rPr>
        <w:t> </w:t>
      </w:r>
      <w:r>
        <w:rPr>
          <w:sz w:val="14"/>
        </w:rPr>
        <w:t>increase,</w:t>
      </w:r>
      <w:r>
        <w:rPr>
          <w:spacing w:val="-2"/>
          <w:sz w:val="14"/>
        </w:rPr>
        <w:t> </w:t>
      </w:r>
      <w:r>
        <w:rPr>
          <w:sz w:val="14"/>
        </w:rPr>
        <w:t>in</w:t>
      </w:r>
      <w:r>
        <w:rPr>
          <w:spacing w:val="-2"/>
          <w:sz w:val="14"/>
        </w:rPr>
        <w:t> </w:t>
      </w:r>
      <w:r>
        <w:rPr>
          <w:sz w:val="14"/>
        </w:rPr>
        <w:t>its</w:t>
      </w:r>
      <w:r>
        <w:rPr>
          <w:spacing w:val="-1"/>
          <w:sz w:val="14"/>
        </w:rPr>
        <w:t> </w:t>
      </w:r>
      <w:r>
        <w:rPr>
          <w:sz w:val="14"/>
        </w:rPr>
        <w:t>area of activity,</w:t>
      </w:r>
      <w:r>
        <w:rPr>
          <w:spacing w:val="-1"/>
          <w:sz w:val="14"/>
        </w:rPr>
        <w:t> </w:t>
      </w:r>
      <w:r>
        <w:rPr>
          <w:sz w:val="14"/>
        </w:rPr>
        <w:t>of</w:t>
      </w:r>
      <w:r>
        <w:rPr>
          <w:spacing w:val="-1"/>
          <w:sz w:val="14"/>
        </w:rPr>
        <w:t> </w:t>
      </w:r>
      <w:r>
        <w:rPr>
          <w:sz w:val="14"/>
        </w:rPr>
        <w:t>scientific</w:t>
      </w:r>
      <w:r>
        <w:rPr>
          <w:spacing w:val="1"/>
          <w:sz w:val="14"/>
        </w:rPr>
        <w:t> </w:t>
      </w:r>
      <w:r>
        <w:rPr>
          <w:sz w:val="14"/>
        </w:rPr>
        <w:t>and</w:t>
      </w:r>
      <w:r>
        <w:rPr>
          <w:spacing w:val="-2"/>
          <w:sz w:val="14"/>
        </w:rPr>
        <w:t> </w:t>
      </w:r>
      <w:r>
        <w:rPr>
          <w:sz w:val="14"/>
        </w:rPr>
        <w:t>technological</w:t>
      </w:r>
      <w:r>
        <w:rPr>
          <w:spacing w:val="-1"/>
          <w:sz w:val="14"/>
        </w:rPr>
        <w:t> </w:t>
      </w:r>
      <w:r>
        <w:rPr>
          <w:sz w:val="14"/>
        </w:rPr>
        <w:t>development;</w:t>
      </w:r>
    </w:p>
    <w:p>
      <w:pPr>
        <w:spacing w:before="13"/>
        <w:ind w:left="1495" w:right="0" w:firstLine="0"/>
        <w:jc w:val="left"/>
        <w:rPr>
          <w:sz w:val="14"/>
        </w:rPr>
      </w:pPr>
      <w:r>
        <w:rPr>
          <w:sz w:val="14"/>
        </w:rPr>
        <w:t>XI</w:t>
      </w:r>
      <w:r>
        <w:rPr>
          <w:spacing w:val="-6"/>
          <w:sz w:val="14"/>
        </w:rPr>
        <w:t> </w:t>
      </w:r>
      <w:r>
        <w:rPr>
          <w:sz w:val="14"/>
        </w:rPr>
        <w:t>-</w:t>
      </w:r>
      <w:r>
        <w:rPr>
          <w:spacing w:val="-6"/>
          <w:sz w:val="14"/>
        </w:rPr>
        <w:t> </w:t>
      </w:r>
      <w:r>
        <w:rPr>
          <w:sz w:val="14"/>
        </w:rPr>
        <w:t>the</w:t>
      </w:r>
      <w:r>
        <w:rPr>
          <w:spacing w:val="-4"/>
          <w:sz w:val="14"/>
        </w:rPr>
        <w:t> </w:t>
      </w:r>
      <w:r>
        <w:rPr>
          <w:sz w:val="14"/>
        </w:rPr>
        <w:t>formulation</w:t>
      </w:r>
      <w:r>
        <w:rPr>
          <w:spacing w:val="-4"/>
          <w:sz w:val="14"/>
        </w:rPr>
        <w:t> </w:t>
      </w:r>
      <w:r>
        <w:rPr>
          <w:sz w:val="14"/>
        </w:rPr>
        <w:t>and</w:t>
      </w:r>
      <w:r>
        <w:rPr>
          <w:spacing w:val="-7"/>
          <w:sz w:val="14"/>
        </w:rPr>
        <w:t> </w:t>
      </w:r>
      <w:r>
        <w:rPr>
          <w:sz w:val="14"/>
        </w:rPr>
        <w:t>implementation</w:t>
      </w:r>
      <w:r>
        <w:rPr>
          <w:spacing w:val="-2"/>
          <w:sz w:val="14"/>
        </w:rPr>
        <w:t> </w:t>
      </w:r>
      <w:r>
        <w:rPr>
          <w:sz w:val="14"/>
        </w:rPr>
        <w:t>of</w:t>
      </w:r>
      <w:r>
        <w:rPr>
          <w:spacing w:val="-5"/>
          <w:sz w:val="14"/>
        </w:rPr>
        <w:t> </w:t>
      </w:r>
      <w:r>
        <w:rPr>
          <w:sz w:val="14"/>
        </w:rPr>
        <w:t>the</w:t>
      </w:r>
      <w:r>
        <w:rPr>
          <w:spacing w:val="-4"/>
          <w:sz w:val="14"/>
        </w:rPr>
        <w:t> </w:t>
      </w:r>
      <w:r>
        <w:rPr>
          <w:sz w:val="14"/>
        </w:rPr>
        <w:t>blood</w:t>
      </w:r>
      <w:r>
        <w:rPr>
          <w:spacing w:val="-5"/>
          <w:sz w:val="14"/>
        </w:rPr>
        <w:t> </w:t>
      </w:r>
      <w:r>
        <w:rPr>
          <w:sz w:val="14"/>
        </w:rPr>
        <w:t>and</w:t>
      </w:r>
      <w:r>
        <w:rPr>
          <w:spacing w:val="-4"/>
          <w:sz w:val="14"/>
        </w:rPr>
        <w:t> </w:t>
      </w:r>
      <w:r>
        <w:rPr>
          <w:sz w:val="14"/>
        </w:rPr>
        <w:t>blood</w:t>
      </w:r>
      <w:r>
        <w:rPr>
          <w:spacing w:val="-5"/>
          <w:sz w:val="14"/>
        </w:rPr>
        <w:t> </w:t>
      </w:r>
      <w:r>
        <w:rPr>
          <w:sz w:val="14"/>
        </w:rPr>
        <w:t>products</w:t>
      </w:r>
      <w:r>
        <w:rPr>
          <w:spacing w:val="-4"/>
          <w:sz w:val="14"/>
        </w:rPr>
        <w:t> </w:t>
      </w:r>
      <w:r>
        <w:rPr>
          <w:sz w:val="14"/>
        </w:rPr>
        <w:t>policy.</w:t>
      </w:r>
    </w:p>
    <w:p>
      <w:pPr>
        <w:pStyle w:val="BodyText"/>
        <w:rPr>
          <w:sz w:val="14"/>
        </w:rPr>
      </w:pPr>
    </w:p>
    <w:p>
      <w:pPr>
        <w:pStyle w:val="BodyText"/>
        <w:spacing w:before="4"/>
      </w:pPr>
    </w:p>
    <w:p>
      <w:pPr>
        <w:pStyle w:val="BodyText"/>
        <w:spacing w:line="232" w:lineRule="auto" w:before="1"/>
        <w:ind w:left="388" w:right="347" w:firstLine="1188"/>
        <w:jc w:val="both"/>
      </w:pPr>
      <w:r>
        <w:rPr/>
        <w:t>In</w:t>
      </w:r>
      <w:r>
        <w:rPr>
          <w:spacing w:val="1"/>
        </w:rPr>
        <w:t> </w:t>
      </w:r>
      <w:r>
        <w:rPr/>
        <w:t>order to prevent discrimination in the access to the</w:t>
      </w:r>
      <w:r>
        <w:rPr>
          <w:spacing w:val="1"/>
        </w:rPr>
        <w:t> </w:t>
      </w:r>
      <w:r>
        <w:rPr/>
        <w:t>right to health, Law No. 12,288—Statute</w:t>
      </w:r>
      <w:r>
        <w:rPr>
          <w:spacing w:val="1"/>
        </w:rPr>
        <w:t> </w:t>
      </w:r>
      <w:r>
        <w:rPr/>
        <w:t>of Racial</w:t>
      </w:r>
      <w:r>
        <w:rPr>
          <w:spacing w:val="42"/>
        </w:rPr>
        <w:t> </w:t>
      </w:r>
      <w:r>
        <w:rPr/>
        <w:t>Equality—was enacted on</w:t>
      </w:r>
      <w:r>
        <w:rPr>
          <w:spacing w:val="1"/>
        </w:rPr>
        <w:t> </w:t>
      </w:r>
      <w:r>
        <w:rPr/>
        <w:t>July 20, 2010. This law provides that the Public Administration of the Federal Government, the States, the Federal District and the Municipalities are</w:t>
      </w:r>
      <w:r>
        <w:rPr>
          <w:spacing w:val="1"/>
        </w:rPr>
        <w:t> </w:t>
      </w:r>
      <w:r>
        <w:rPr/>
        <w:t>responsible:</w:t>
      </w:r>
    </w:p>
    <w:p>
      <w:pPr>
        <w:pStyle w:val="BodyText"/>
        <w:spacing w:before="5"/>
        <w:rPr>
          <w:sz w:val="23"/>
        </w:rPr>
      </w:pPr>
    </w:p>
    <w:p>
      <w:pPr>
        <w:spacing w:line="249" w:lineRule="auto" w:before="1"/>
        <w:ind w:left="1495" w:right="265" w:firstLine="0"/>
        <w:jc w:val="both"/>
        <w:rPr>
          <w:sz w:val="14"/>
        </w:rPr>
      </w:pPr>
      <w:r>
        <w:rPr>
          <w:sz w:val="14"/>
        </w:rPr>
        <w:t>to adopt strategic actions towards the black population, consolidating the “National Policy for the Full Health care of the Black Population”, which intends to reduce</w:t>
      </w:r>
      <w:r>
        <w:rPr>
          <w:spacing w:val="1"/>
          <w:sz w:val="14"/>
        </w:rPr>
        <w:t> </w:t>
      </w:r>
      <w:r>
        <w:rPr>
          <w:sz w:val="14"/>
        </w:rPr>
        <w:t>ethnic inequalities and combat racial discrimination within the Brazilian Unified Health System (SUS); to improve the collection and analysis of disaggregated data</w:t>
      </w:r>
      <w:r>
        <w:rPr>
          <w:spacing w:val="1"/>
          <w:sz w:val="14"/>
        </w:rPr>
        <w:t> </w:t>
      </w:r>
      <w:r>
        <w:rPr>
          <w:sz w:val="14"/>
        </w:rPr>
        <w:t>according to race, ethnicity, and gender, in order to support further research on racism and health issues; and to include black people’s specific health issues in the</w:t>
      </w:r>
      <w:r>
        <w:rPr>
          <w:spacing w:val="1"/>
          <w:sz w:val="14"/>
        </w:rPr>
        <w:t> </w:t>
      </w:r>
      <w:r>
        <w:rPr>
          <w:sz w:val="14"/>
        </w:rPr>
        <w:t>educational</w:t>
      </w:r>
      <w:r>
        <w:rPr>
          <w:spacing w:val="-1"/>
          <w:sz w:val="14"/>
        </w:rPr>
        <w:t> </w:t>
      </w:r>
      <w:r>
        <w:rPr>
          <w:sz w:val="14"/>
        </w:rPr>
        <w:t>training</w:t>
      </w:r>
      <w:r>
        <w:rPr>
          <w:spacing w:val="-2"/>
          <w:sz w:val="14"/>
        </w:rPr>
        <w:t> </w:t>
      </w:r>
      <w:r>
        <w:rPr>
          <w:sz w:val="14"/>
        </w:rPr>
        <w:t>offered</w:t>
      </w:r>
      <w:r>
        <w:rPr>
          <w:spacing w:val="1"/>
          <w:sz w:val="14"/>
        </w:rPr>
        <w:t> </w:t>
      </w:r>
      <w:r>
        <w:rPr>
          <w:sz w:val="14"/>
        </w:rPr>
        <w:t>to</w:t>
      </w:r>
      <w:r>
        <w:rPr>
          <w:spacing w:val="1"/>
          <w:sz w:val="14"/>
        </w:rPr>
        <w:t> </w:t>
      </w:r>
      <w:r>
        <w:rPr>
          <w:sz w:val="14"/>
        </w:rPr>
        <w:t>health</w:t>
      </w:r>
      <w:r>
        <w:rPr>
          <w:spacing w:val="1"/>
          <w:sz w:val="14"/>
        </w:rPr>
        <w:t> </w:t>
      </w:r>
      <w:r>
        <w:rPr>
          <w:sz w:val="14"/>
        </w:rPr>
        <w:t>professionals.</w:t>
      </w:r>
    </w:p>
    <w:p>
      <w:pPr>
        <w:pStyle w:val="BodyText"/>
        <w:rPr>
          <w:sz w:val="14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32" w:lineRule="auto"/>
        <w:ind w:left="388" w:right="350" w:firstLine="1188"/>
        <w:jc w:val="both"/>
      </w:pPr>
      <w:r>
        <w:rPr/>
        <w:t>Notwithstanding the robust regulation on the right to health in Brazil, the factual reality is in serious disagreement with what the</w:t>
      </w:r>
      <w:r>
        <w:rPr>
          <w:spacing w:val="1"/>
        </w:rPr>
        <w:t> </w:t>
      </w:r>
      <w:r>
        <w:rPr/>
        <w:t>legislative</w:t>
      </w:r>
      <w:r>
        <w:rPr>
          <w:spacing w:val="-2"/>
        </w:rPr>
        <w:t> </w:t>
      </w:r>
      <w:r>
        <w:rPr/>
        <w:t>panorama</w:t>
      </w:r>
      <w:r>
        <w:rPr>
          <w:spacing w:val="-1"/>
        </w:rPr>
        <w:t> </w:t>
      </w:r>
      <w:r>
        <w:rPr/>
        <w:t>intends.</w:t>
      </w:r>
    </w:p>
    <w:p>
      <w:pPr>
        <w:spacing w:after="0" w:line="232" w:lineRule="auto"/>
        <w:jc w:val="both"/>
        <w:sectPr>
          <w:pgSz w:w="11900" w:h="16840"/>
          <w:pgMar w:header="0" w:footer="293" w:top="820" w:bottom="480" w:left="360" w:right="360"/>
        </w:sectPr>
      </w:pPr>
    </w:p>
    <w:p>
      <w:pPr>
        <w:pStyle w:val="BodyText"/>
        <w:spacing w:line="237" w:lineRule="auto" w:before="43"/>
        <w:ind w:left="388" w:right="347" w:firstLine="1188"/>
        <w:jc w:val="both"/>
      </w:pPr>
      <w:r>
        <w:rPr/>
        <w:t>According to data</w:t>
      </w:r>
      <w:r>
        <w:rPr>
          <w:spacing w:val="1"/>
        </w:rPr>
        <w:t> </w:t>
      </w:r>
      <w:r>
        <w:rPr/>
        <w:t>from the Brazilian Society of Family and</w:t>
      </w:r>
      <w:r>
        <w:rPr>
          <w:spacing w:val="1"/>
        </w:rPr>
        <w:t> </w:t>
      </w:r>
      <w:r>
        <w:rPr/>
        <w:t>Community Medicine, 67% of the Brazilian citizens who depend</w:t>
      </w:r>
      <w:r>
        <w:rPr>
          <w:spacing w:val="1"/>
        </w:rPr>
        <w:t> </w:t>
      </w:r>
      <w:r>
        <w:rPr/>
        <w:t>exclusively on SUS are black (black and brown) </w:t>
      </w:r>
      <w:r>
        <w:rPr>
          <w:position w:val="7"/>
          <w:sz w:val="14"/>
        </w:rPr>
        <w:t>5. </w:t>
      </w:r>
      <w:r>
        <w:rPr/>
        <w:t>This information is reinforced when we analyse the lethality rate of Covid-19 on the black population.</w:t>
      </w:r>
      <w:r>
        <w:rPr>
          <w:spacing w:val="-40"/>
        </w:rPr>
        <w:t> </w:t>
      </w:r>
      <w:r>
        <w:rPr/>
        <w:t>According to the Brazilian Institute of Geography and Statistics (IBGE) and the Oswaldo Cruz Foundation (FIOCRUZ), the number of deaths among</w:t>
      </w:r>
      <w:r>
        <w:rPr>
          <w:spacing w:val="1"/>
        </w:rPr>
        <w:t> </w:t>
      </w:r>
      <w:r>
        <w:rPr/>
        <w:t>black</w:t>
      </w:r>
      <w:r>
        <w:rPr>
          <w:spacing w:val="-2"/>
        </w:rPr>
        <w:t> </w:t>
      </w:r>
      <w:r>
        <w:rPr/>
        <w:t>people</w:t>
      </w:r>
      <w:r>
        <w:rPr>
          <w:spacing w:val="-1"/>
        </w:rPr>
        <w:t> </w:t>
      </w:r>
      <w:r>
        <w:rPr/>
        <w:t>was</w:t>
      </w:r>
      <w:r>
        <w:rPr>
          <w:spacing w:val="-4"/>
        </w:rPr>
        <w:t> </w:t>
      </w:r>
      <w:r>
        <w:rPr/>
        <w:t>higher</w:t>
      </w:r>
      <w:r>
        <w:rPr>
          <w:spacing w:val="-1"/>
        </w:rPr>
        <w:t> </w:t>
      </w:r>
      <w:r>
        <w:rPr/>
        <w:t>than</w:t>
      </w:r>
      <w:r>
        <w:rPr>
          <w:spacing w:val="-1"/>
        </w:rPr>
        <w:t> </w:t>
      </w:r>
      <w:r>
        <w:rPr/>
        <w:t>among</w:t>
      </w:r>
      <w:r>
        <w:rPr>
          <w:spacing w:val="1"/>
        </w:rPr>
        <w:t> </w:t>
      </w:r>
      <w:r>
        <w:rPr/>
        <w:t>white</w:t>
      </w:r>
      <w:r>
        <w:rPr>
          <w:spacing w:val="-3"/>
        </w:rPr>
        <w:t> </w:t>
      </w:r>
      <w:r>
        <w:rPr/>
        <w:t>people</w:t>
      </w:r>
      <w:r>
        <w:rPr>
          <w:spacing w:val="-1"/>
        </w:rPr>
        <w:t> </w:t>
      </w:r>
      <w:r>
        <w:rPr>
          <w:position w:val="7"/>
          <w:sz w:val="14"/>
        </w:rPr>
        <w:t>6</w:t>
      </w:r>
      <w:r>
        <w:rPr/>
        <w:t>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201" w:right="693"/>
      </w:pPr>
      <w:r>
        <w:rPr/>
        <w:t>According to data from the National Household Sample Survey (PNAD), updated in the 2</w:t>
      </w:r>
      <w:r>
        <w:rPr>
          <w:vertAlign w:val="superscript"/>
        </w:rPr>
        <w:t>nd</w:t>
      </w:r>
      <w:r>
        <w:rPr>
          <w:vertAlign w:val="baseline"/>
        </w:rPr>
        <w:t> half of 2022, there was a growth in the population of black</w:t>
      </w:r>
      <w:r>
        <w:rPr>
          <w:spacing w:val="-40"/>
          <w:vertAlign w:val="baseline"/>
        </w:rPr>
        <w:t> </w:t>
      </w:r>
      <w:r>
        <w:rPr>
          <w:vertAlign w:val="baseline"/>
        </w:rPr>
        <w:t>and</w:t>
      </w:r>
      <w:r>
        <w:rPr>
          <w:spacing w:val="-2"/>
          <w:vertAlign w:val="baseline"/>
        </w:rPr>
        <w:t> </w:t>
      </w:r>
      <w:r>
        <w:rPr>
          <w:vertAlign w:val="baseline"/>
        </w:rPr>
        <w:t>brown</w:t>
      </w:r>
      <w:r>
        <w:rPr>
          <w:spacing w:val="-4"/>
          <w:vertAlign w:val="baseline"/>
        </w:rPr>
        <w:t> </w:t>
      </w:r>
      <w:r>
        <w:rPr>
          <w:vertAlign w:val="baseline"/>
        </w:rPr>
        <w:t>people</w:t>
      </w:r>
      <w:r>
        <w:rPr>
          <w:spacing w:val="-4"/>
          <w:vertAlign w:val="baseline"/>
        </w:rPr>
        <w:t> </w:t>
      </w:r>
      <w:r>
        <w:rPr>
          <w:vertAlign w:val="baseline"/>
        </w:rPr>
        <w:t>in</w:t>
      </w:r>
      <w:r>
        <w:rPr>
          <w:spacing w:val="-2"/>
          <w:vertAlign w:val="baseline"/>
        </w:rPr>
        <w:t> </w:t>
      </w:r>
      <w:r>
        <w:rPr>
          <w:vertAlign w:val="baseline"/>
        </w:rPr>
        <w:t>Brazil,</w:t>
      </w:r>
      <w:r>
        <w:rPr>
          <w:spacing w:val="-3"/>
          <w:vertAlign w:val="baseline"/>
        </w:rPr>
        <w:t> </w:t>
      </w:r>
      <w:r>
        <w:rPr>
          <w:vertAlign w:val="baseline"/>
        </w:rPr>
        <w:t>when</w:t>
      </w:r>
      <w:r>
        <w:rPr>
          <w:spacing w:val="-4"/>
          <w:vertAlign w:val="baseline"/>
        </w:rPr>
        <w:t> </w:t>
      </w:r>
      <w:r>
        <w:rPr>
          <w:vertAlign w:val="baseline"/>
        </w:rPr>
        <w:t>comparing to the</w:t>
      </w:r>
      <w:r>
        <w:rPr>
          <w:spacing w:val="-4"/>
          <w:vertAlign w:val="baseline"/>
        </w:rPr>
        <w:t> </w:t>
      </w:r>
      <w:r>
        <w:rPr>
          <w:vertAlign w:val="baseline"/>
        </w:rPr>
        <w:t>non-black</w:t>
      </w:r>
      <w:r>
        <w:rPr>
          <w:spacing w:val="-2"/>
          <w:vertAlign w:val="baseline"/>
        </w:rPr>
        <w:t> </w:t>
      </w:r>
      <w:r>
        <w:rPr>
          <w:vertAlign w:val="baseline"/>
        </w:rPr>
        <w:t>population.</w:t>
      </w:r>
      <w:r>
        <w:rPr>
          <w:spacing w:val="-4"/>
          <w:vertAlign w:val="baseline"/>
        </w:rPr>
        <w:t> </w:t>
      </w:r>
      <w:r>
        <w:rPr>
          <w:vertAlign w:val="baseline"/>
        </w:rPr>
        <w:t>The</w:t>
      </w:r>
      <w:r>
        <w:rPr>
          <w:spacing w:val="-4"/>
          <w:vertAlign w:val="baseline"/>
        </w:rPr>
        <w:t> </w:t>
      </w:r>
      <w:r>
        <w:rPr>
          <w:vertAlign w:val="baseline"/>
        </w:rPr>
        <w:t>numbers</w:t>
      </w:r>
      <w:r>
        <w:rPr>
          <w:spacing w:val="-5"/>
          <w:vertAlign w:val="baseline"/>
        </w:rPr>
        <w:t> </w:t>
      </w:r>
      <w:r>
        <w:rPr>
          <w:vertAlign w:val="baseline"/>
        </w:rPr>
        <w:t>correspond</w:t>
      </w:r>
      <w:r>
        <w:rPr>
          <w:spacing w:val="-2"/>
          <w:vertAlign w:val="baseline"/>
        </w:rPr>
        <w:t> </w:t>
      </w:r>
      <w:r>
        <w:rPr>
          <w:vertAlign w:val="baseline"/>
        </w:rPr>
        <w:t>to</w:t>
      </w:r>
      <w:r>
        <w:rPr>
          <w:spacing w:val="-4"/>
          <w:vertAlign w:val="baseline"/>
        </w:rPr>
        <w:t> </w:t>
      </w:r>
      <w:r>
        <w:rPr>
          <w:vertAlign w:val="baseline"/>
        </w:rPr>
        <w:t>56%</w:t>
      </w:r>
      <w:r>
        <w:rPr>
          <w:spacing w:val="-1"/>
          <w:vertAlign w:val="baseline"/>
        </w:rPr>
        <w:t> </w:t>
      </w:r>
      <w:r>
        <w:rPr>
          <w:vertAlign w:val="baseline"/>
        </w:rPr>
        <w:t>of</w:t>
      </w:r>
      <w:r>
        <w:rPr>
          <w:spacing w:val="-2"/>
          <w:vertAlign w:val="baseline"/>
        </w:rPr>
        <w:t> </w:t>
      </w:r>
      <w:r>
        <w:rPr>
          <w:vertAlign w:val="baseline"/>
        </w:rPr>
        <w:t>the</w:t>
      </w:r>
      <w:r>
        <w:rPr>
          <w:spacing w:val="-2"/>
          <w:vertAlign w:val="baseline"/>
        </w:rPr>
        <w:t> </w:t>
      </w:r>
      <w:r>
        <w:rPr>
          <w:vertAlign w:val="baseline"/>
        </w:rPr>
        <w:t>Brazilian population</w:t>
      </w:r>
      <w:r>
        <w:rPr>
          <w:position w:val="7"/>
          <w:sz w:val="14"/>
          <w:vertAlign w:val="baseline"/>
        </w:rPr>
        <w:t>7</w:t>
      </w:r>
      <w:r>
        <w:rPr>
          <w:vertAlign w:val="baseline"/>
        </w:rPr>
        <w:t>.</w:t>
      </w:r>
    </w:p>
    <w:p>
      <w:pPr>
        <w:pStyle w:val="BodyText"/>
        <w:spacing w:before="2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2104644</wp:posOffset>
            </wp:positionH>
            <wp:positionV relativeFrom="paragraph">
              <wp:posOffset>106409</wp:posOffset>
            </wp:positionV>
            <wp:extent cx="3361182" cy="3361182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1182" cy="33611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2272" w:right="2315"/>
        <w:jc w:val="center"/>
      </w:pPr>
      <w:r>
        <w:rPr/>
        <w:t>Source:</w:t>
      </w:r>
      <w:r>
        <w:rPr>
          <w:spacing w:val="-2"/>
        </w:rPr>
        <w:t> </w:t>
      </w:r>
      <w:r>
        <w:rPr/>
        <w:t>Graphic</w:t>
      </w:r>
      <w:r>
        <w:rPr>
          <w:spacing w:val="-1"/>
        </w:rPr>
        <w:t> </w:t>
      </w:r>
      <w:r>
        <w:rPr/>
        <w:t>from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website</w:t>
      </w:r>
      <w:r>
        <w:rPr>
          <w:spacing w:val="-1"/>
        </w:rPr>
        <w:t> </w:t>
      </w:r>
      <w:r>
        <w:rPr/>
        <w:t>Poder</w:t>
      </w:r>
      <w:r>
        <w:rPr>
          <w:spacing w:val="-3"/>
        </w:rPr>
        <w:t> </w:t>
      </w:r>
      <w:r>
        <w:rPr/>
        <w:t>360⁸</w:t>
      </w:r>
    </w:p>
    <w:p>
      <w:pPr>
        <w:pStyle w:val="BodyText"/>
        <w:rPr>
          <w:sz w:val="18"/>
        </w:rPr>
      </w:pPr>
    </w:p>
    <w:p>
      <w:pPr>
        <w:pStyle w:val="BodyText"/>
        <w:spacing w:line="230" w:lineRule="auto" w:before="159"/>
        <w:ind w:left="388" w:right="347" w:firstLine="1187"/>
        <w:jc w:val="both"/>
      </w:pPr>
      <w:r>
        <w:rPr/>
        <w:t>Based on that, one can trace the predominant profile of those who have access to supplemental health insurance. Health insurance plans</w:t>
      </w:r>
      <w:r>
        <w:rPr>
          <w:spacing w:val="-40"/>
        </w:rPr>
        <w:t> </w:t>
      </w:r>
      <w:r>
        <w:rPr/>
        <w:t>are mostly</w:t>
      </w:r>
      <w:r>
        <w:rPr>
          <w:spacing w:val="-1"/>
        </w:rPr>
        <w:t> </w:t>
      </w:r>
      <w:r>
        <w:rPr/>
        <w:t>reached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white</w:t>
      </w:r>
      <w:r>
        <w:rPr>
          <w:spacing w:val="-2"/>
        </w:rPr>
        <w:t> </w:t>
      </w:r>
      <w:r>
        <w:rPr/>
        <w:t>people</w:t>
      </w:r>
      <w:r>
        <w:rPr>
          <w:spacing w:val="-1"/>
        </w:rPr>
        <w:t> </w:t>
      </w:r>
      <w:r>
        <w:rPr/>
        <w:t>whereas</w:t>
      </w:r>
      <w:r>
        <w:rPr>
          <w:spacing w:val="-1"/>
        </w:rPr>
        <w:t> </w:t>
      </w:r>
      <w:r>
        <w:rPr/>
        <w:t>they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minority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Brazilian</w:t>
      </w:r>
      <w:r>
        <w:rPr>
          <w:spacing w:val="-1"/>
        </w:rPr>
        <w:t> </w:t>
      </w:r>
      <w:r>
        <w:rPr/>
        <w:t>population.</w:t>
      </w:r>
    </w:p>
    <w:p>
      <w:pPr>
        <w:pStyle w:val="BodyText"/>
        <w:rPr>
          <w:sz w:val="16"/>
        </w:rPr>
      </w:pPr>
    </w:p>
    <w:p>
      <w:pPr>
        <w:pStyle w:val="BodyText"/>
        <w:spacing w:before="7"/>
        <w:rPr>
          <w:sz w:val="14"/>
        </w:rPr>
      </w:pPr>
    </w:p>
    <w:p>
      <w:pPr>
        <w:pStyle w:val="BodyText"/>
        <w:ind w:left="1579"/>
      </w:pPr>
      <w:r>
        <w:rPr/>
        <w:t>It</w:t>
      </w:r>
      <w:r>
        <w:rPr>
          <w:spacing w:val="-5"/>
        </w:rPr>
        <w:t> </w:t>
      </w:r>
      <w:r>
        <w:rPr/>
        <w:t>should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noted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pandemic</w:t>
      </w:r>
      <w:r>
        <w:rPr>
          <w:spacing w:val="-1"/>
        </w:rPr>
        <w:t> </w:t>
      </w:r>
      <w:r>
        <w:rPr/>
        <w:t>situation</w:t>
      </w:r>
      <w:r>
        <w:rPr>
          <w:spacing w:val="-4"/>
        </w:rPr>
        <w:t> </w:t>
      </w:r>
      <w:r>
        <w:rPr/>
        <w:t>is</w:t>
      </w:r>
      <w:r>
        <w:rPr>
          <w:spacing w:val="-6"/>
        </w:rPr>
        <w:t> </w:t>
      </w:r>
      <w:r>
        <w:rPr/>
        <w:t>not</w:t>
      </w:r>
      <w:r>
        <w:rPr>
          <w:spacing w:val="-4"/>
        </w:rPr>
        <w:t> </w:t>
      </w:r>
      <w:r>
        <w:rPr/>
        <w:t>an</w:t>
      </w:r>
      <w:r>
        <w:rPr>
          <w:spacing w:val="-2"/>
        </w:rPr>
        <w:t> </w:t>
      </w:r>
      <w:r>
        <w:rPr/>
        <w:t>isolated</w:t>
      </w:r>
      <w:r>
        <w:rPr>
          <w:spacing w:val="-3"/>
        </w:rPr>
        <w:t> </w:t>
      </w:r>
      <w:r>
        <w:rPr/>
        <w:t>fact</w:t>
      </w:r>
      <w:r>
        <w:rPr>
          <w:spacing w:val="-6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Brazilian</w:t>
      </w:r>
      <w:r>
        <w:rPr>
          <w:spacing w:val="-3"/>
        </w:rPr>
        <w:t> </w:t>
      </w:r>
      <w:r>
        <w:rPr/>
        <w:t>health</w:t>
      </w:r>
      <w:r>
        <w:rPr>
          <w:spacing w:val="-6"/>
        </w:rPr>
        <w:t> </w:t>
      </w:r>
      <w:r>
        <w:rPr/>
        <w:t>context.</w:t>
      </w:r>
    </w:p>
    <w:p>
      <w:pPr>
        <w:pStyle w:val="BodyText"/>
        <w:rPr>
          <w:sz w:val="16"/>
        </w:rPr>
      </w:pPr>
    </w:p>
    <w:p>
      <w:pPr>
        <w:pStyle w:val="BodyText"/>
        <w:spacing w:before="9"/>
        <w:rPr>
          <w:sz w:val="14"/>
        </w:rPr>
      </w:pPr>
    </w:p>
    <w:p>
      <w:pPr>
        <w:pStyle w:val="BodyText"/>
        <w:spacing w:line="232" w:lineRule="auto" w:before="1"/>
        <w:ind w:left="388" w:right="350" w:firstLine="1187"/>
        <w:jc w:val="both"/>
      </w:pPr>
      <w:r>
        <w:rPr/>
        <w:t>In addition to access to medication, hospital equipment and medical procedures, the right to health also comprises the guarantee of food</w:t>
      </w:r>
      <w:r>
        <w:rPr>
          <w:spacing w:val="-40"/>
        </w:rPr>
        <w:t> </w:t>
      </w:r>
      <w:r>
        <w:rPr/>
        <w:t>and</w:t>
      </w:r>
      <w:r>
        <w:rPr>
          <w:spacing w:val="-2"/>
        </w:rPr>
        <w:t> </w:t>
      </w:r>
      <w:r>
        <w:rPr/>
        <w:t>nutrition</w:t>
      </w:r>
      <w:r>
        <w:rPr>
          <w:spacing w:val="-2"/>
        </w:rPr>
        <w:t> </w:t>
      </w:r>
      <w:r>
        <w:rPr/>
        <w:t>security,</w:t>
      </w:r>
      <w:r>
        <w:rPr>
          <w:spacing w:val="-3"/>
        </w:rPr>
        <w:t> </w:t>
      </w:r>
      <w:r>
        <w:rPr/>
        <w:t>basic</w:t>
      </w:r>
      <w:r>
        <w:rPr>
          <w:spacing w:val="1"/>
        </w:rPr>
        <w:t> </w:t>
      </w:r>
      <w:r>
        <w:rPr/>
        <w:t>sanitation,</w:t>
      </w:r>
      <w:r>
        <w:rPr>
          <w:spacing w:val="-5"/>
        </w:rPr>
        <w:t> </w:t>
      </w:r>
      <w:r>
        <w:rPr/>
        <w:t>good</w:t>
      </w:r>
      <w:r>
        <w:rPr>
          <w:spacing w:val="-4"/>
        </w:rPr>
        <w:t> </w:t>
      </w:r>
      <w:r>
        <w:rPr/>
        <w:t>working</w:t>
      </w:r>
      <w:r>
        <w:rPr>
          <w:spacing w:val="-3"/>
        </w:rPr>
        <w:t> </w:t>
      </w:r>
      <w:r>
        <w:rPr/>
        <w:t>conditions,</w:t>
      </w:r>
      <w:r>
        <w:rPr>
          <w:spacing w:val="-5"/>
        </w:rPr>
        <w:t> </w:t>
      </w:r>
      <w:r>
        <w:rPr/>
        <w:t>adequate</w:t>
      </w:r>
      <w:r>
        <w:rPr>
          <w:spacing w:val="-4"/>
        </w:rPr>
        <w:t> </w:t>
      </w:r>
      <w:r>
        <w:rPr/>
        <w:t>housing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humanized</w:t>
      </w:r>
      <w:r>
        <w:rPr>
          <w:spacing w:val="-2"/>
        </w:rPr>
        <w:t> </w:t>
      </w:r>
      <w:r>
        <w:rPr/>
        <w:t>treatments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public</w:t>
      </w:r>
      <w:r>
        <w:rPr>
          <w:spacing w:val="-2"/>
        </w:rPr>
        <w:t> </w:t>
      </w:r>
      <w:r>
        <w:rPr/>
        <w:t>institutions.</w:t>
      </w:r>
    </w:p>
    <w:p>
      <w:pPr>
        <w:pStyle w:val="BodyText"/>
        <w:rPr>
          <w:sz w:val="16"/>
        </w:rPr>
      </w:pPr>
    </w:p>
    <w:p>
      <w:pPr>
        <w:pStyle w:val="BodyText"/>
        <w:spacing w:before="7"/>
        <w:rPr>
          <w:sz w:val="14"/>
        </w:rPr>
      </w:pPr>
    </w:p>
    <w:p>
      <w:pPr>
        <w:pStyle w:val="BodyText"/>
        <w:spacing w:line="232" w:lineRule="auto"/>
        <w:ind w:left="388" w:right="350" w:firstLine="1188"/>
        <w:jc w:val="both"/>
      </w:pPr>
      <w:r>
        <w:rPr/>
        <w:t>It is known that housing conditions directly impact people’s health and quality of life. Places at risk of natural disasters, located near</w:t>
      </w:r>
      <w:r>
        <w:rPr>
          <w:spacing w:val="1"/>
        </w:rPr>
        <w:t> </w:t>
      </w:r>
      <w:r>
        <w:rPr/>
        <w:t>dumps, with no basic sanitation or good water quality show higher rates of illness and mortality. In Brazil,</w:t>
      </w:r>
      <w:r>
        <w:rPr>
          <w:spacing w:val="42"/>
        </w:rPr>
        <w:t> </w:t>
      </w:r>
      <w:r>
        <w:rPr/>
        <w:t>there is a greater presence of racially</w:t>
      </w:r>
      <w:r>
        <w:rPr>
          <w:spacing w:val="1"/>
        </w:rPr>
        <w:t> </w:t>
      </w:r>
      <w:r>
        <w:rPr/>
        <w:t>identified</w:t>
      </w:r>
      <w:r>
        <w:rPr>
          <w:spacing w:val="-2"/>
        </w:rPr>
        <w:t> </w:t>
      </w:r>
      <w:r>
        <w:rPr/>
        <w:t>groups—such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black</w:t>
      </w:r>
      <w:r>
        <w:rPr>
          <w:spacing w:val="-4"/>
        </w:rPr>
        <w:t> </w:t>
      </w:r>
      <w:r>
        <w:rPr/>
        <w:t>people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indigenous</w:t>
      </w:r>
      <w:r>
        <w:rPr>
          <w:spacing w:val="-1"/>
        </w:rPr>
        <w:t> </w:t>
      </w:r>
      <w:r>
        <w:rPr/>
        <w:t>ethnic</w:t>
      </w:r>
      <w:r>
        <w:rPr>
          <w:spacing w:val="-2"/>
        </w:rPr>
        <w:t> </w:t>
      </w:r>
      <w:r>
        <w:rPr/>
        <w:t>groups—living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these</w:t>
      </w:r>
      <w:r>
        <w:rPr>
          <w:spacing w:val="-1"/>
        </w:rPr>
        <w:t> </w:t>
      </w:r>
      <w:r>
        <w:rPr/>
        <w:t>conditions.</w:t>
      </w:r>
    </w:p>
    <w:p>
      <w:pPr>
        <w:pStyle w:val="BodyText"/>
        <w:rPr>
          <w:sz w:val="16"/>
        </w:rPr>
      </w:pPr>
    </w:p>
    <w:p>
      <w:pPr>
        <w:pStyle w:val="BodyText"/>
        <w:spacing w:before="6"/>
        <w:rPr>
          <w:sz w:val="14"/>
        </w:rPr>
      </w:pPr>
    </w:p>
    <w:p>
      <w:pPr>
        <w:pStyle w:val="BodyText"/>
        <w:spacing w:line="232" w:lineRule="auto"/>
        <w:ind w:left="388" w:right="345" w:firstLine="1188"/>
        <w:jc w:val="both"/>
      </w:pPr>
      <w:r>
        <w:rPr/>
        <w:t>According to a recent study by FIOCRUZ Bahia, ethno-racial inequalities directly interfere with infant mortality in Brazil. The study,</w:t>
      </w:r>
      <w:r>
        <w:rPr>
          <w:spacing w:val="1"/>
        </w:rPr>
        <w:t> </w:t>
      </w:r>
      <w:r>
        <w:rPr/>
        <w:t>which was published in The Lancet Global Health in October 2022, recorded 19,515,843 million children born between January 1</w:t>
      </w:r>
      <w:r>
        <w:rPr>
          <w:vertAlign w:val="superscript"/>
        </w:rPr>
        <w:t>st</w:t>
      </w:r>
      <w:r>
        <w:rPr>
          <w:vertAlign w:val="baseline"/>
        </w:rPr>
        <w:t>, 2012, and December</w:t>
      </w:r>
      <w:r>
        <w:rPr>
          <w:spacing w:val="-40"/>
          <w:vertAlign w:val="baseline"/>
        </w:rPr>
        <w:t> </w:t>
      </w:r>
      <w:r>
        <w:rPr>
          <w:vertAlign w:val="baseline"/>
        </w:rPr>
        <w:t>31, 2018. For the evaluation, data from the Live Birth System (SINASC) were compared with data from the Mortality System (SIM), indicating the</w:t>
      </w:r>
      <w:r>
        <w:rPr>
          <w:spacing w:val="1"/>
          <w:vertAlign w:val="baseline"/>
        </w:rPr>
        <w:t> </w:t>
      </w:r>
      <w:r>
        <w:rPr>
          <w:vertAlign w:val="baseline"/>
        </w:rPr>
        <w:t>presence</w:t>
      </w:r>
      <w:r>
        <w:rPr>
          <w:spacing w:val="-2"/>
          <w:vertAlign w:val="baseline"/>
        </w:rPr>
        <w:t> </w:t>
      </w:r>
      <w:r>
        <w:rPr>
          <w:vertAlign w:val="baseline"/>
        </w:rPr>
        <w:t>of</w:t>
      </w:r>
      <w:r>
        <w:rPr>
          <w:spacing w:val="-1"/>
          <w:vertAlign w:val="baseline"/>
        </w:rPr>
        <w:t> </w:t>
      </w:r>
      <w:r>
        <w:rPr>
          <w:vertAlign w:val="baseline"/>
        </w:rPr>
        <w:t>224,213</w:t>
      </w:r>
      <w:r>
        <w:rPr>
          <w:spacing w:val="-1"/>
          <w:vertAlign w:val="baseline"/>
        </w:rPr>
        <w:t> </w:t>
      </w:r>
      <w:r>
        <w:rPr>
          <w:vertAlign w:val="baseline"/>
        </w:rPr>
        <w:t>children</w:t>
      </w:r>
      <w:r>
        <w:rPr>
          <w:spacing w:val="-1"/>
          <w:vertAlign w:val="baseline"/>
        </w:rPr>
        <w:t> </w:t>
      </w:r>
      <w:r>
        <w:rPr>
          <w:vertAlign w:val="baseline"/>
        </w:rPr>
        <w:t>under</w:t>
      </w:r>
      <w:r>
        <w:rPr>
          <w:spacing w:val="-4"/>
          <w:vertAlign w:val="baseline"/>
        </w:rPr>
        <w:t> </w:t>
      </w:r>
      <w:r>
        <w:rPr>
          <w:vertAlign w:val="baseline"/>
        </w:rPr>
        <w:t>5</w:t>
      </w:r>
      <w:r>
        <w:rPr>
          <w:spacing w:val="-1"/>
          <w:vertAlign w:val="baseline"/>
        </w:rPr>
        <w:t> </w:t>
      </w:r>
      <w:r>
        <w:rPr>
          <w:vertAlign w:val="baseline"/>
        </w:rPr>
        <w:t>years</w:t>
      </w:r>
      <w:r>
        <w:rPr>
          <w:spacing w:val="-1"/>
          <w:vertAlign w:val="baseline"/>
        </w:rPr>
        <w:t> </w:t>
      </w:r>
      <w:r>
        <w:rPr>
          <w:vertAlign w:val="baseline"/>
        </w:rPr>
        <w:t>of</w:t>
      </w:r>
      <w:r>
        <w:rPr>
          <w:spacing w:val="-1"/>
          <w:vertAlign w:val="baseline"/>
        </w:rPr>
        <w:t> </w:t>
      </w:r>
      <w:r>
        <w:rPr>
          <w:vertAlign w:val="baseline"/>
        </w:rPr>
        <w:t>age</w:t>
      </w:r>
      <w:r>
        <w:rPr>
          <w:spacing w:val="-2"/>
          <w:vertAlign w:val="baseline"/>
        </w:rPr>
        <w:t> </w:t>
      </w:r>
      <w:r>
        <w:rPr>
          <w:vertAlign w:val="baseline"/>
        </w:rPr>
        <w:t>in</w:t>
      </w:r>
      <w:r>
        <w:rPr>
          <w:spacing w:val="-1"/>
          <w:vertAlign w:val="baseline"/>
        </w:rPr>
        <w:t> </w:t>
      </w:r>
      <w:r>
        <w:rPr>
          <w:vertAlign w:val="baseline"/>
        </w:rPr>
        <w:t>the</w:t>
      </w:r>
      <w:r>
        <w:rPr>
          <w:spacing w:val="-1"/>
          <w:vertAlign w:val="baseline"/>
        </w:rPr>
        <w:t> </w:t>
      </w:r>
      <w:r>
        <w:rPr>
          <w:vertAlign w:val="baseline"/>
        </w:rPr>
        <w:t>SIM.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line="235" w:lineRule="auto"/>
        <w:ind w:left="388" w:right="347" w:firstLine="1188"/>
        <w:jc w:val="both"/>
      </w:pPr>
      <w:r>
        <w:rPr/>
        <w:t>The study pointed out that “for black mothers, there is a 39% higher risk of life interruption before the age of 5”, especially due to poor</w:t>
      </w:r>
      <w:r>
        <w:rPr>
          <w:spacing w:val="1"/>
        </w:rPr>
        <w:t> </w:t>
      </w:r>
      <w:r>
        <w:rPr/>
        <w:t>nutrition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epidemiological</w:t>
      </w:r>
      <w:r>
        <w:rPr>
          <w:spacing w:val="-2"/>
        </w:rPr>
        <w:t> </w:t>
      </w:r>
      <w:r>
        <w:rPr/>
        <w:t>risks</w:t>
      </w:r>
      <w:r>
        <w:rPr>
          <w:vertAlign w:val="superscript"/>
        </w:rPr>
        <w:t>9</w:t>
      </w:r>
      <w:r>
        <w:rPr>
          <w:vertAlign w:val="baseline"/>
        </w:rPr>
        <w:t>.</w:t>
      </w:r>
    </w:p>
    <w:p>
      <w:pPr>
        <w:pStyle w:val="BodyText"/>
        <w:spacing w:before="3"/>
      </w:pPr>
    </w:p>
    <w:p>
      <w:pPr>
        <w:pStyle w:val="BodyText"/>
        <w:spacing w:line="237" w:lineRule="auto"/>
        <w:ind w:left="388" w:right="345" w:firstLine="1188"/>
        <w:jc w:val="both"/>
      </w:pPr>
      <w:r>
        <w:rPr/>
        <w:t>In terms </w:t>
      </w:r>
      <w:r>
        <w:rPr>
          <w:color w:val="323232"/>
        </w:rPr>
        <w:t>of malnutrition, the 2022 Regional Panorama Report on Food and Nutrition Security highlighted that</w:t>
      </w:r>
      <w:r>
        <w:rPr/>
        <w:t>, on an age scale, racial</w:t>
      </w:r>
      <w:r>
        <w:rPr>
          <w:spacing w:val="1"/>
        </w:rPr>
        <w:t> </w:t>
      </w:r>
      <w:r>
        <w:rPr/>
        <w:t>discrimination also affects the mental health of the black population in Brazil. According to data from the Ministry of Health, the suicide rate among</w:t>
      </w:r>
      <w:r>
        <w:rPr>
          <w:spacing w:val="1"/>
        </w:rPr>
        <w:t> </w:t>
      </w:r>
      <w:r>
        <w:rPr/>
        <w:t>black adolescents and young people in Brazil is 45% higher than among the white ones. Data also show that, in recent years, the risk increased 12% for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black</w:t>
      </w:r>
      <w:r>
        <w:rPr>
          <w:spacing w:val="-1"/>
        </w:rPr>
        <w:t> </w:t>
      </w:r>
      <w:r>
        <w:rPr/>
        <w:t>population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remained</w:t>
      </w:r>
      <w:r>
        <w:rPr>
          <w:spacing w:val="-1"/>
        </w:rPr>
        <w:t> </w:t>
      </w:r>
      <w:r>
        <w:rPr/>
        <w:t>stable</w:t>
      </w:r>
      <w:r>
        <w:rPr>
          <w:spacing w:val="-1"/>
        </w:rPr>
        <w:t> </w:t>
      </w:r>
      <w:r>
        <w:rPr/>
        <w:t>among</w:t>
      </w:r>
      <w:r>
        <w:rPr>
          <w:spacing w:val="-1"/>
        </w:rPr>
        <w:t> </w:t>
      </w:r>
      <w:r>
        <w:rPr/>
        <w:t>white</w:t>
      </w:r>
      <w:r>
        <w:rPr>
          <w:spacing w:val="-1"/>
        </w:rPr>
        <w:t> </w:t>
      </w:r>
      <w:r>
        <w:rPr/>
        <w:t>people</w:t>
      </w:r>
      <w:r>
        <w:rPr>
          <w:vertAlign w:val="superscript"/>
        </w:rPr>
        <w:t>10</w:t>
      </w:r>
      <w:r>
        <w:rPr>
          <w:vertAlign w:val="baseline"/>
        </w:rPr>
        <w:t>.</w:t>
      </w:r>
    </w:p>
    <w:p>
      <w:pPr>
        <w:pStyle w:val="BodyText"/>
        <w:rPr>
          <w:sz w:val="18"/>
        </w:rPr>
      </w:pPr>
    </w:p>
    <w:p>
      <w:pPr>
        <w:pStyle w:val="BodyText"/>
        <w:spacing w:line="235" w:lineRule="auto" w:before="137"/>
        <w:ind w:left="388" w:right="347" w:firstLine="1188"/>
        <w:jc w:val="both"/>
      </w:pPr>
      <w:r>
        <w:rPr/>
        <w:t>For the psychiatrist and black man Frederico Félix, the alarming rate of suicide “derives from a series of inequalities and violences</w:t>
      </w:r>
      <w:r>
        <w:rPr>
          <w:spacing w:val="1"/>
        </w:rPr>
        <w:t> </w:t>
      </w:r>
      <w:r>
        <w:rPr/>
        <w:t>against black people. From lower access to treatments and diagnoses to daily coexistence with discrimination, the black population ends up paying this</w:t>
      </w:r>
      <w:r>
        <w:rPr>
          <w:spacing w:val="1"/>
        </w:rPr>
        <w:t> </w:t>
      </w:r>
      <w:r>
        <w:rPr/>
        <w:t>bill also with their own health.”</w:t>
      </w:r>
      <w:r>
        <w:rPr>
          <w:position w:val="7"/>
          <w:sz w:val="14"/>
        </w:rPr>
        <w:t>11 </w:t>
      </w:r>
      <w:r>
        <w:rPr/>
        <w:t>Felix states that “the mental health of black people is intrinsically connected to racism”. It is “a stain that instils in</w:t>
      </w:r>
      <w:r>
        <w:rPr>
          <w:spacing w:val="1"/>
        </w:rPr>
        <w:t> </w:t>
      </w:r>
      <w:r>
        <w:rPr/>
        <w:t>black</w:t>
      </w:r>
      <w:r>
        <w:rPr>
          <w:spacing w:val="-2"/>
        </w:rPr>
        <w:t> </w:t>
      </w:r>
      <w:r>
        <w:rPr/>
        <w:t>people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feeling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inferiority,</w:t>
      </w:r>
      <w:r>
        <w:rPr>
          <w:spacing w:val="-2"/>
        </w:rPr>
        <w:t> </w:t>
      </w:r>
      <w:r>
        <w:rPr/>
        <w:t>incapacity,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they</w:t>
      </w:r>
      <w:r>
        <w:rPr>
          <w:spacing w:val="-1"/>
        </w:rPr>
        <w:t> </w:t>
      </w:r>
      <w:r>
        <w:rPr/>
        <w:t>will</w:t>
      </w:r>
      <w:r>
        <w:rPr>
          <w:spacing w:val="-2"/>
        </w:rPr>
        <w:t> </w:t>
      </w:r>
      <w:r>
        <w:rPr/>
        <w:t>not</w:t>
      </w:r>
      <w:r>
        <w:rPr>
          <w:spacing w:val="-5"/>
        </w:rPr>
        <w:t> </w:t>
      </w:r>
      <w:r>
        <w:rPr/>
        <w:t>be</w:t>
      </w:r>
      <w:r>
        <w:rPr>
          <w:spacing w:val="-1"/>
        </w:rPr>
        <w:t> </w:t>
      </w:r>
      <w:r>
        <w:rPr/>
        <w:t>able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achieve</w:t>
      </w:r>
      <w:r>
        <w:rPr>
          <w:spacing w:val="-2"/>
        </w:rPr>
        <w:t> </w:t>
      </w:r>
      <w:r>
        <w:rPr/>
        <w:t>their</w:t>
      </w:r>
      <w:r>
        <w:rPr>
          <w:spacing w:val="-1"/>
        </w:rPr>
        <w:t> </w:t>
      </w:r>
      <w:r>
        <w:rPr/>
        <w:t>goals”.</w:t>
      </w:r>
      <w:r>
        <w:rPr>
          <w:vertAlign w:val="superscript"/>
        </w:rPr>
        <w:t>12</w:t>
      </w:r>
    </w:p>
    <w:p>
      <w:pPr>
        <w:pStyle w:val="BodyText"/>
        <w:rPr>
          <w:sz w:val="18"/>
        </w:rPr>
      </w:pPr>
    </w:p>
    <w:p>
      <w:pPr>
        <w:pStyle w:val="BodyText"/>
        <w:spacing w:line="235" w:lineRule="auto" w:before="151"/>
        <w:ind w:left="388" w:right="299" w:firstLine="1188"/>
        <w:jc w:val="both"/>
      </w:pPr>
      <w:r>
        <w:rPr/>
        <w:t>In</w:t>
      </w:r>
      <w:r>
        <w:rPr>
          <w:spacing w:val="1"/>
        </w:rPr>
        <w:t> </w:t>
      </w:r>
      <w:r>
        <w:rPr/>
        <w:t>terms of longevity, the black population faces challenges in exercising their right to age. According to data from </w:t>
      </w:r>
      <w:r>
        <w:rPr>
          <w:i/>
        </w:rPr>
        <w:t>Portal do</w:t>
      </w:r>
      <w:r>
        <w:rPr>
          <w:i/>
          <w:spacing w:val="1"/>
        </w:rPr>
        <w:t> </w:t>
      </w:r>
      <w:r>
        <w:rPr>
          <w:i/>
        </w:rPr>
        <w:t>Envelhecimento e Longeviver</w:t>
      </w:r>
      <w:r>
        <w:rPr/>
        <w:t>, even though the majority of the Brazilian population is black, they only represent 48% of the elderly population,</w:t>
      </w:r>
      <w:r>
        <w:rPr>
          <w:spacing w:val="1"/>
        </w:rPr>
        <w:t> </w:t>
      </w:r>
      <w:r>
        <w:rPr/>
        <w:t>confirming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aphorism</w:t>
      </w:r>
      <w:r>
        <w:rPr>
          <w:spacing w:val="-3"/>
        </w:rPr>
        <w:t> </w:t>
      </w:r>
      <w:r>
        <w:rPr/>
        <w:t>“Brazil</w:t>
      </w:r>
      <w:r>
        <w:rPr>
          <w:spacing w:val="1"/>
        </w:rPr>
        <w:t> </w:t>
      </w:r>
      <w:r>
        <w:rPr/>
        <w:t>is</w:t>
      </w:r>
      <w:r>
        <w:rPr>
          <w:spacing w:val="-4"/>
        </w:rPr>
        <w:t> </w:t>
      </w:r>
      <w:r>
        <w:rPr/>
        <w:t>black,</w:t>
      </w:r>
      <w:r>
        <w:rPr>
          <w:spacing w:val="-2"/>
        </w:rPr>
        <w:t> </w:t>
      </w:r>
      <w:r>
        <w:rPr/>
        <w:t>but</w:t>
      </w:r>
      <w:r>
        <w:rPr>
          <w:spacing w:val="-2"/>
        </w:rPr>
        <w:t> </w:t>
      </w:r>
      <w:r>
        <w:rPr/>
        <w:t>its</w:t>
      </w:r>
      <w:r>
        <w:rPr>
          <w:spacing w:val="-1"/>
        </w:rPr>
        <w:t> </w:t>
      </w:r>
      <w:r>
        <w:rPr/>
        <w:t>aging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white”</w:t>
      </w:r>
      <w:r>
        <w:rPr>
          <w:vertAlign w:val="superscript"/>
        </w:rPr>
        <w:t>13</w:t>
      </w:r>
      <w:r>
        <w:rPr>
          <w:vertAlign w:val="baseline"/>
        </w:rPr>
        <w:t>.</w:t>
      </w:r>
    </w:p>
    <w:p>
      <w:pPr>
        <w:spacing w:after="0" w:line="235" w:lineRule="auto"/>
        <w:jc w:val="both"/>
        <w:sectPr>
          <w:pgSz w:w="11900" w:h="16840"/>
          <w:pgMar w:header="0" w:footer="293" w:top="560" w:bottom="480" w:left="360" w:right="360"/>
        </w:sectPr>
      </w:pPr>
    </w:p>
    <w:p>
      <w:pPr>
        <w:pStyle w:val="BodyText"/>
        <w:spacing w:line="232" w:lineRule="auto" w:before="58"/>
        <w:ind w:left="100" w:right="345" w:firstLine="1418"/>
        <w:jc w:val="both"/>
      </w:pPr>
      <w:r>
        <w:rPr/>
        <w:t>When</w:t>
      </w:r>
      <w:r>
        <w:rPr>
          <w:spacing w:val="30"/>
        </w:rPr>
        <w:t> </w:t>
      </w:r>
      <w:r>
        <w:rPr/>
        <w:t>it</w:t>
      </w:r>
      <w:r>
        <w:rPr>
          <w:spacing w:val="33"/>
        </w:rPr>
        <w:t> </w:t>
      </w:r>
      <w:r>
        <w:rPr/>
        <w:t>comes</w:t>
      </w:r>
      <w:r>
        <w:rPr>
          <w:spacing w:val="32"/>
        </w:rPr>
        <w:t> </w:t>
      </w:r>
      <w:r>
        <w:rPr/>
        <w:t>to</w:t>
      </w:r>
      <w:r>
        <w:rPr>
          <w:spacing w:val="34"/>
        </w:rPr>
        <w:t> </w:t>
      </w:r>
      <w:r>
        <w:rPr/>
        <w:t>mortality,</w:t>
      </w:r>
      <w:r>
        <w:rPr>
          <w:spacing w:val="33"/>
        </w:rPr>
        <w:t> </w:t>
      </w:r>
      <w:r>
        <w:rPr/>
        <w:t>obstetric</w:t>
      </w:r>
      <w:r>
        <w:rPr>
          <w:spacing w:val="32"/>
        </w:rPr>
        <w:t> </w:t>
      </w:r>
      <w:r>
        <w:rPr/>
        <w:t>violence</w:t>
      </w:r>
      <w:r>
        <w:rPr>
          <w:spacing w:val="36"/>
        </w:rPr>
        <w:t> </w:t>
      </w:r>
      <w:r>
        <w:rPr/>
        <w:t>gains</w:t>
      </w:r>
      <w:r>
        <w:rPr>
          <w:spacing w:val="33"/>
        </w:rPr>
        <w:t> </w:t>
      </w:r>
      <w:r>
        <w:rPr/>
        <w:t>special</w:t>
      </w:r>
      <w:r>
        <w:rPr>
          <w:spacing w:val="30"/>
        </w:rPr>
        <w:t> </w:t>
      </w:r>
      <w:r>
        <w:rPr/>
        <w:t>prominence,</w:t>
      </w:r>
      <w:r>
        <w:rPr>
          <w:spacing w:val="33"/>
        </w:rPr>
        <w:t> </w:t>
      </w:r>
      <w:r>
        <w:rPr/>
        <w:t>and</w:t>
      </w:r>
      <w:r>
        <w:rPr>
          <w:spacing w:val="34"/>
        </w:rPr>
        <w:t> </w:t>
      </w:r>
      <w:r>
        <w:rPr/>
        <w:t>it</w:t>
      </w:r>
      <w:r>
        <w:rPr>
          <w:spacing w:val="32"/>
        </w:rPr>
        <w:t> </w:t>
      </w:r>
      <w:r>
        <w:rPr/>
        <w:t>is</w:t>
      </w:r>
      <w:r>
        <w:rPr>
          <w:spacing w:val="33"/>
        </w:rPr>
        <w:t> </w:t>
      </w:r>
      <w:r>
        <w:rPr/>
        <w:t>essential</w:t>
      </w:r>
      <w:r>
        <w:rPr>
          <w:spacing w:val="33"/>
        </w:rPr>
        <w:t> </w:t>
      </w:r>
      <w:r>
        <w:rPr/>
        <w:t>to</w:t>
      </w:r>
      <w:r>
        <w:rPr>
          <w:spacing w:val="33"/>
        </w:rPr>
        <w:t> </w:t>
      </w:r>
      <w:r>
        <w:rPr/>
        <w:t>mention</w:t>
      </w:r>
      <w:r>
        <w:rPr>
          <w:spacing w:val="34"/>
        </w:rPr>
        <w:t> </w:t>
      </w:r>
      <w:r>
        <w:rPr/>
        <w:t>the</w:t>
      </w:r>
      <w:r>
        <w:rPr>
          <w:spacing w:val="30"/>
        </w:rPr>
        <w:t> </w:t>
      </w:r>
      <w:r>
        <w:rPr/>
        <w:t>paradigmatic</w:t>
      </w:r>
      <w:r>
        <w:rPr>
          <w:spacing w:val="33"/>
        </w:rPr>
        <w:t> </w:t>
      </w:r>
      <w:r>
        <w:rPr/>
        <w:t>case</w:t>
      </w:r>
      <w:r>
        <w:rPr>
          <w:spacing w:val="38"/>
        </w:rPr>
        <w:t> </w:t>
      </w:r>
      <w:r>
        <w:rPr/>
        <w:t>of</w:t>
      </w:r>
      <w:r>
        <w:rPr>
          <w:spacing w:val="1"/>
        </w:rPr>
        <w:t> </w:t>
      </w:r>
      <w:r>
        <w:rPr/>
        <w:t>Alyne Pimentel, in Brazil.</w:t>
      </w:r>
      <w:r>
        <w:rPr>
          <w:spacing w:val="42"/>
        </w:rPr>
        <w:t> </w:t>
      </w:r>
      <w:r>
        <w:rPr/>
        <w:t>Alyne,</w:t>
      </w:r>
      <w:r>
        <w:rPr>
          <w:spacing w:val="43"/>
        </w:rPr>
        <w:t> </w:t>
      </w:r>
      <w:r>
        <w:rPr/>
        <w:t>a</w:t>
      </w:r>
      <w:r>
        <w:rPr>
          <w:spacing w:val="43"/>
        </w:rPr>
        <w:t> </w:t>
      </w:r>
      <w:r>
        <w:rPr/>
        <w:t>black   woman,   six</w:t>
      </w:r>
      <w:r>
        <w:rPr>
          <w:spacing w:val="43"/>
        </w:rPr>
        <w:t> </w:t>
      </w:r>
      <w:r>
        <w:rPr/>
        <w:t>months pregnant,</w:t>
      </w:r>
      <w:r>
        <w:rPr>
          <w:spacing w:val="42"/>
        </w:rPr>
        <w:t> </w:t>
      </w:r>
      <w:r>
        <w:rPr/>
        <w:t>resident</w:t>
      </w:r>
      <w:r>
        <w:rPr>
          <w:spacing w:val="43"/>
        </w:rPr>
        <w:t> </w:t>
      </w:r>
      <w:r>
        <w:rPr/>
        <w:t>in the</w:t>
      </w:r>
      <w:r>
        <w:rPr>
          <w:spacing w:val="42"/>
        </w:rPr>
        <w:t> </w:t>
      </w:r>
      <w:r>
        <w:rPr/>
        <w:t>outskirts,</w:t>
      </w:r>
      <w:r>
        <w:rPr>
          <w:spacing w:val="43"/>
        </w:rPr>
        <w:t> </w:t>
      </w:r>
      <w:r>
        <w:rPr/>
        <w:t>28</w:t>
      </w:r>
      <w:r>
        <w:rPr>
          <w:spacing w:val="42"/>
        </w:rPr>
        <w:t> </w:t>
      </w:r>
      <w:r>
        <w:rPr/>
        <w:t>years old,</w:t>
      </w:r>
      <w:r>
        <w:rPr>
          <w:spacing w:val="43"/>
        </w:rPr>
        <w:t> </w:t>
      </w:r>
      <w:r>
        <w:rPr/>
        <w:t>married</w:t>
      </w:r>
      <w:r>
        <w:rPr>
          <w:spacing w:val="42"/>
        </w:rPr>
        <w:t> </w:t>
      </w:r>
      <w:r>
        <w:rPr/>
        <w:t>and mother</w:t>
      </w:r>
      <w:r>
        <w:rPr>
          <w:spacing w:val="43"/>
        </w:rPr>
        <w:t> </w:t>
      </w:r>
      <w:r>
        <w:rPr/>
        <w:t>of a five-</w:t>
      </w:r>
      <w:r>
        <w:rPr>
          <w:spacing w:val="1"/>
        </w:rPr>
        <w:t> </w:t>
      </w:r>
      <w:r>
        <w:rPr/>
        <w:t>year-old girl,</w:t>
      </w:r>
      <w:r>
        <w:rPr>
          <w:spacing w:val="1"/>
        </w:rPr>
        <w:t> </w:t>
      </w:r>
      <w:r>
        <w:rPr/>
        <w:t>suffered complications in her pregnancy, having her health condition worsened by medical negligence in the public health system. She</w:t>
      </w:r>
      <w:r>
        <w:rPr>
          <w:spacing w:val="1"/>
        </w:rPr>
        <w:t> </w:t>
      </w:r>
      <w:r>
        <w:rPr/>
        <w:t>eventually had induced labour, giving birth to a stillborn baby, and after several other episodes of medical negligence and lack of hospital structure, she died</w:t>
      </w:r>
      <w:r>
        <w:rPr>
          <w:spacing w:val="1"/>
        </w:rPr>
        <w:t> </w:t>
      </w:r>
      <w:r>
        <w:rPr/>
        <w:t>on the waiting line at a hospital corridor. Therefore, the Report by CEDAW</w:t>
      </w:r>
      <w:r>
        <w:rPr>
          <w:position w:val="7"/>
          <w:sz w:val="14"/>
        </w:rPr>
        <w:t>14</w:t>
      </w:r>
      <w:r>
        <w:rPr>
          <w:spacing w:val="35"/>
          <w:position w:val="7"/>
          <w:sz w:val="14"/>
        </w:rPr>
        <w:t> </w:t>
      </w:r>
      <w:r>
        <w:rPr/>
        <w:t>Committee on Maternal Mortality presents the decision regarding Alyne’s</w:t>
      </w:r>
      <w:r>
        <w:rPr>
          <w:spacing w:val="1"/>
        </w:rPr>
        <w:t> </w:t>
      </w:r>
      <w:r>
        <w:rPr/>
        <w:t>case, in which this UN committee held Brazil responsible for Alyne’s death due to pregnancy complications, considering that no adequate services to her</w:t>
      </w:r>
      <w:r>
        <w:rPr>
          <w:spacing w:val="1"/>
        </w:rPr>
        <w:t> </w:t>
      </w:r>
      <w:r>
        <w:rPr/>
        <w:t>condition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pregnant</w:t>
      </w:r>
      <w:r>
        <w:rPr>
          <w:spacing w:val="-2"/>
        </w:rPr>
        <w:t> </w:t>
      </w:r>
      <w:r>
        <w:rPr/>
        <w:t>woman</w:t>
      </w:r>
      <w:r>
        <w:rPr>
          <w:spacing w:val="-1"/>
        </w:rPr>
        <w:t> </w:t>
      </w:r>
      <w:r>
        <w:rPr/>
        <w:t>were</w:t>
      </w:r>
      <w:r>
        <w:rPr>
          <w:spacing w:val="1"/>
        </w:rPr>
        <w:t> </w:t>
      </w:r>
      <w:r>
        <w:rPr/>
        <w:t>ensured.</w:t>
      </w:r>
    </w:p>
    <w:p>
      <w:pPr>
        <w:pStyle w:val="BodyText"/>
        <w:rPr>
          <w:sz w:val="16"/>
        </w:rPr>
      </w:pPr>
    </w:p>
    <w:p>
      <w:pPr>
        <w:pStyle w:val="BodyText"/>
        <w:spacing w:before="5"/>
        <w:rPr>
          <w:sz w:val="14"/>
        </w:rPr>
      </w:pPr>
    </w:p>
    <w:p>
      <w:pPr>
        <w:pStyle w:val="BodyText"/>
        <w:spacing w:line="230" w:lineRule="auto"/>
        <w:ind w:left="388" w:right="347" w:firstLine="1188"/>
        <w:jc w:val="both"/>
      </w:pPr>
      <w:r>
        <w:rPr/>
        <w:t>The Committee went further in its decision to declare that the Brazilian government’s responsibility is to “take all appropriate measures</w:t>
      </w:r>
      <w:r>
        <w:rPr>
          <w:spacing w:val="-40"/>
        </w:rPr>
        <w:t> </w:t>
      </w:r>
      <w:r>
        <w:rPr/>
        <w:t>to eliminate discrimination against women by any person, organization, or company.” In its decision, the Committee adopted a broader definition of</w:t>
      </w:r>
      <w:r>
        <w:rPr>
          <w:spacing w:val="1"/>
        </w:rPr>
        <w:t> </w:t>
      </w:r>
      <w:r>
        <w:rPr/>
        <w:t>discrimination,</w:t>
      </w:r>
      <w:r>
        <w:rPr>
          <w:spacing w:val="-3"/>
        </w:rPr>
        <w:t> </w:t>
      </w:r>
      <w:r>
        <w:rPr/>
        <w:t>recognizing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difference</w:t>
      </w:r>
      <w:r>
        <w:rPr>
          <w:spacing w:val="-2"/>
        </w:rPr>
        <w:t> </w:t>
      </w:r>
      <w:r>
        <w:rPr/>
        <w:t>between</w:t>
      </w:r>
      <w:r>
        <w:rPr>
          <w:spacing w:val="-2"/>
        </w:rPr>
        <w:t> </w:t>
      </w:r>
      <w:r>
        <w:rPr/>
        <w:t>discrimination</w:t>
      </w:r>
      <w:r>
        <w:rPr>
          <w:spacing w:val="-2"/>
        </w:rPr>
        <w:t> </w:t>
      </w:r>
      <w:r>
        <w:rPr/>
        <w:t>of right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discrimination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fact,</w:t>
      </w:r>
      <w:r>
        <w:rPr>
          <w:spacing w:val="-3"/>
        </w:rPr>
        <w:t> </w:t>
      </w:r>
      <w:r>
        <w:rPr/>
        <w:t>which</w:t>
      </w:r>
      <w:r>
        <w:rPr>
          <w:spacing w:val="-2"/>
        </w:rPr>
        <w:t> </w:t>
      </w:r>
      <w:r>
        <w:rPr/>
        <w:t>occurred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Alyne’s</w:t>
      </w:r>
      <w:r>
        <w:rPr>
          <w:spacing w:val="-2"/>
        </w:rPr>
        <w:t> </w:t>
      </w:r>
      <w:r>
        <w:rPr/>
        <w:t>case.</w:t>
      </w:r>
    </w:p>
    <w:p>
      <w:pPr>
        <w:pStyle w:val="BodyText"/>
        <w:rPr>
          <w:sz w:val="16"/>
        </w:r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line="232" w:lineRule="auto"/>
        <w:ind w:left="388" w:right="347" w:firstLine="1188"/>
        <w:jc w:val="both"/>
      </w:pPr>
      <w:r>
        <w:rPr/>
        <w:t>Among</w:t>
      </w:r>
      <w:r>
        <w:rPr>
          <w:spacing w:val="3"/>
        </w:rPr>
        <w:t> </w:t>
      </w:r>
      <w:r>
        <w:rPr/>
        <w:t>the</w:t>
      </w:r>
      <w:r>
        <w:rPr>
          <w:spacing w:val="7"/>
        </w:rPr>
        <w:t> </w:t>
      </w:r>
      <w:r>
        <w:rPr/>
        <w:t>causes</w:t>
      </w:r>
      <w:r>
        <w:rPr>
          <w:spacing w:val="6"/>
        </w:rPr>
        <w:t> </w:t>
      </w:r>
      <w:r>
        <w:rPr/>
        <w:t>derived</w:t>
      </w:r>
      <w:r>
        <w:rPr>
          <w:spacing w:val="7"/>
        </w:rPr>
        <w:t> </w:t>
      </w:r>
      <w:r>
        <w:rPr/>
        <w:t>from</w:t>
      </w:r>
      <w:r>
        <w:rPr>
          <w:spacing w:val="5"/>
        </w:rPr>
        <w:t> </w:t>
      </w:r>
      <w:r>
        <w:rPr/>
        <w:t>ineffective</w:t>
      </w:r>
      <w:r>
        <w:rPr>
          <w:spacing w:val="4"/>
        </w:rPr>
        <w:t> </w:t>
      </w:r>
      <w:r>
        <w:rPr/>
        <w:t>services</w:t>
      </w:r>
      <w:r>
        <w:rPr>
          <w:spacing w:val="6"/>
        </w:rPr>
        <w:t> </w:t>
      </w:r>
      <w:r>
        <w:rPr/>
        <w:t>and</w:t>
      </w:r>
      <w:r>
        <w:rPr>
          <w:spacing w:val="7"/>
        </w:rPr>
        <w:t> </w:t>
      </w:r>
      <w:r>
        <w:rPr/>
        <w:t>policies,</w:t>
      </w:r>
      <w:r>
        <w:rPr>
          <w:spacing w:val="6"/>
        </w:rPr>
        <w:t> </w:t>
      </w:r>
      <w:r>
        <w:rPr/>
        <w:t>exemplified</w:t>
      </w:r>
      <w:r>
        <w:rPr>
          <w:spacing w:val="7"/>
        </w:rPr>
        <w:t> </w:t>
      </w:r>
      <w:r>
        <w:rPr/>
        <w:t>in</w:t>
      </w:r>
      <w:r>
        <w:rPr>
          <w:spacing w:val="6"/>
        </w:rPr>
        <w:t> </w:t>
      </w:r>
      <w:r>
        <w:rPr/>
        <w:t>Alyne’s</w:t>
      </w:r>
      <w:r>
        <w:rPr>
          <w:spacing w:val="6"/>
        </w:rPr>
        <w:t> </w:t>
      </w:r>
      <w:r>
        <w:rPr/>
        <w:t>case,</w:t>
      </w:r>
      <w:r>
        <w:rPr>
          <w:spacing w:val="6"/>
        </w:rPr>
        <w:t> </w:t>
      </w:r>
      <w:r>
        <w:rPr/>
        <w:t>it</w:t>
      </w:r>
      <w:r>
        <w:rPr>
          <w:spacing w:val="6"/>
        </w:rPr>
        <w:t> </w:t>
      </w:r>
      <w:r>
        <w:rPr/>
        <w:t>can</w:t>
      </w:r>
      <w:r>
        <w:rPr>
          <w:spacing w:val="7"/>
        </w:rPr>
        <w:t> </w:t>
      </w:r>
      <w:r>
        <w:rPr/>
        <w:t>be</w:t>
      </w:r>
      <w:r>
        <w:rPr>
          <w:spacing w:val="4"/>
        </w:rPr>
        <w:t> </w:t>
      </w:r>
      <w:r>
        <w:rPr/>
        <w:t>mentioned:</w:t>
      </w:r>
      <w:r>
        <w:rPr>
          <w:spacing w:val="6"/>
        </w:rPr>
        <w:t> </w:t>
      </w:r>
      <w:r>
        <w:rPr/>
        <w:t>the</w:t>
      </w:r>
      <w:r>
        <w:rPr>
          <w:spacing w:val="4"/>
        </w:rPr>
        <w:t> </w:t>
      </w:r>
      <w:r>
        <w:rPr/>
        <w:t>lack</w:t>
      </w:r>
      <w:r>
        <w:rPr>
          <w:spacing w:val="7"/>
        </w:rPr>
        <w:t> </w:t>
      </w:r>
      <w:r>
        <w:rPr/>
        <w:t>of</w:t>
      </w:r>
      <w:r>
        <w:rPr>
          <w:spacing w:val="6"/>
        </w:rPr>
        <w:t> </w:t>
      </w:r>
      <w:r>
        <w:rPr/>
        <w:t>access</w:t>
      </w:r>
      <w:r>
        <w:rPr>
          <w:spacing w:val="1"/>
        </w:rPr>
        <w:t> </w:t>
      </w:r>
      <w:r>
        <w:rPr/>
        <w:t>to health equipment and interventions that may save lives in obstetric emergency situations; the lack of hospital beds; the disorganization of health</w:t>
      </w:r>
      <w:r>
        <w:rPr>
          <w:spacing w:val="1"/>
        </w:rPr>
        <w:t> </w:t>
      </w:r>
      <w:r>
        <w:rPr/>
        <w:t>services associated with health professionals’ lack of training to deal with preventable causes of maternal death; and the precarious infrastructure</w:t>
      </w:r>
      <w:r>
        <w:rPr>
          <w:spacing w:val="1"/>
        </w:rPr>
        <w:t> </w:t>
      </w:r>
      <w:r>
        <w:rPr/>
        <w:t>conditions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health</w:t>
      </w:r>
      <w:r>
        <w:rPr>
          <w:spacing w:val="1"/>
        </w:rPr>
        <w:t> </w:t>
      </w:r>
      <w:r>
        <w:rPr/>
        <w:t>services</w:t>
      </w:r>
      <w:r>
        <w:rPr>
          <w:spacing w:val="-1"/>
        </w:rPr>
        <w:t> </w:t>
      </w:r>
      <w:r>
        <w:rPr/>
        <w:t>that</w:t>
      </w:r>
      <w:r>
        <w:rPr>
          <w:spacing w:val="-3"/>
        </w:rPr>
        <w:t> </w:t>
      </w:r>
      <w:r>
        <w:rPr/>
        <w:t>also</w:t>
      </w:r>
      <w:r>
        <w:rPr>
          <w:spacing w:val="-1"/>
        </w:rPr>
        <w:t> </w:t>
      </w:r>
      <w:r>
        <w:rPr/>
        <w:t>contribute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increase the</w:t>
      </w:r>
      <w:r>
        <w:rPr>
          <w:spacing w:val="-1"/>
        </w:rPr>
        <w:t> </w:t>
      </w:r>
      <w:r>
        <w:rPr/>
        <w:t>risk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maternal</w:t>
      </w:r>
      <w:r>
        <w:rPr>
          <w:spacing w:val="-5"/>
        </w:rPr>
        <w:t> </w:t>
      </w:r>
      <w:r>
        <w:rPr/>
        <w:t>death.</w:t>
      </w:r>
    </w:p>
    <w:p>
      <w:pPr>
        <w:pStyle w:val="BodyText"/>
        <w:rPr>
          <w:sz w:val="16"/>
        </w:rPr>
      </w:pPr>
    </w:p>
    <w:p>
      <w:pPr>
        <w:pStyle w:val="BodyText"/>
        <w:spacing w:before="5"/>
        <w:rPr>
          <w:sz w:val="14"/>
        </w:rPr>
      </w:pPr>
    </w:p>
    <w:p>
      <w:pPr>
        <w:pStyle w:val="BodyText"/>
        <w:spacing w:line="232" w:lineRule="auto"/>
        <w:ind w:left="388" w:right="348" w:firstLine="1188"/>
        <w:jc w:val="both"/>
      </w:pPr>
      <w:r>
        <w:rPr/>
        <w:t>Therefore, the greater dependence of black women on SUS – when compared to the white users – reveals a risk factor aggravated in the</w:t>
      </w:r>
      <w:r>
        <w:rPr>
          <w:spacing w:val="-40"/>
        </w:rPr>
        <w:t> </w:t>
      </w:r>
      <w:r>
        <w:rPr/>
        <w:t>context</w:t>
      </w:r>
      <w:r>
        <w:rPr>
          <w:spacing w:val="-6"/>
        </w:rPr>
        <w:t> </w:t>
      </w:r>
      <w:r>
        <w:rPr/>
        <w:t>of</w:t>
      </w:r>
      <w:r>
        <w:rPr>
          <w:spacing w:val="-2"/>
        </w:rPr>
        <w:t> </w:t>
      </w:r>
      <w:r>
        <w:rPr/>
        <w:t>pregnancy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emergency medical</w:t>
      </w:r>
      <w:r>
        <w:rPr>
          <w:spacing w:val="-4"/>
        </w:rPr>
        <w:t> </w:t>
      </w:r>
      <w:r>
        <w:rPr/>
        <w:t>care</w:t>
      </w:r>
      <w:r>
        <w:rPr>
          <w:spacing w:val="-4"/>
        </w:rPr>
        <w:t> </w:t>
      </w:r>
      <w:r>
        <w:rPr/>
        <w:t>provided</w:t>
      </w:r>
      <w:r>
        <w:rPr>
          <w:spacing w:val="-2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public</w:t>
      </w:r>
      <w:r>
        <w:rPr>
          <w:spacing w:val="-2"/>
        </w:rPr>
        <w:t> </w:t>
      </w:r>
      <w:r>
        <w:rPr/>
        <w:t>network,</w:t>
      </w:r>
      <w:r>
        <w:rPr>
          <w:spacing w:val="-4"/>
        </w:rPr>
        <w:t> </w:t>
      </w:r>
      <w:r>
        <w:rPr/>
        <w:t>corroborating the</w:t>
      </w:r>
      <w:r>
        <w:rPr>
          <w:spacing w:val="-2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aging</w:t>
      </w:r>
      <w:r>
        <w:rPr>
          <w:spacing w:val="-3"/>
        </w:rPr>
        <w:t> </w:t>
      </w:r>
      <w:r>
        <w:rPr/>
        <w:t>in Brazil</w:t>
      </w:r>
      <w:r>
        <w:rPr>
          <w:spacing w:val="-3"/>
        </w:rPr>
        <w:t> </w:t>
      </w:r>
      <w:r>
        <w:rPr/>
        <w:t>is white.</w:t>
      </w:r>
    </w:p>
    <w:p>
      <w:pPr>
        <w:pStyle w:val="BodyText"/>
        <w:rPr>
          <w:sz w:val="16"/>
        </w:rPr>
      </w:pPr>
    </w:p>
    <w:p>
      <w:pPr>
        <w:pStyle w:val="BodyText"/>
        <w:spacing w:before="6"/>
        <w:rPr>
          <w:sz w:val="14"/>
        </w:rPr>
      </w:pPr>
    </w:p>
    <w:p>
      <w:pPr>
        <w:pStyle w:val="BodyText"/>
        <w:spacing w:line="235" w:lineRule="auto" w:before="1"/>
        <w:ind w:left="388" w:right="352" w:firstLine="1188"/>
        <w:jc w:val="both"/>
      </w:pPr>
      <w:r>
        <w:rPr/>
        <w:t>And even after Brazil’s accountability to an international body, little practical change has been observed: the case of Andrielli Amanda</w:t>
      </w:r>
      <w:r>
        <w:rPr>
          <w:spacing w:val="1"/>
        </w:rPr>
        <w:t> </w:t>
      </w:r>
      <w:r>
        <w:rPr/>
        <w:t>dos</w:t>
      </w:r>
      <w:r>
        <w:rPr>
          <w:spacing w:val="-2"/>
        </w:rPr>
        <w:t> </w:t>
      </w:r>
      <w:r>
        <w:rPr/>
        <w:t>Santos</w:t>
      </w:r>
      <w:r>
        <w:rPr>
          <w:spacing w:val="-4"/>
        </w:rPr>
        <w:t> </w:t>
      </w:r>
      <w:r>
        <w:rPr/>
        <w:t>sheds</w:t>
      </w:r>
      <w:r>
        <w:rPr>
          <w:spacing w:val="-4"/>
        </w:rPr>
        <w:t> </w:t>
      </w:r>
      <w:r>
        <w:rPr/>
        <w:t>light</w:t>
      </w:r>
      <w:r>
        <w:rPr>
          <w:spacing w:val="-2"/>
        </w:rPr>
        <w:t> </w:t>
      </w:r>
      <w:r>
        <w:rPr/>
        <w:t>on the</w:t>
      </w:r>
      <w:r>
        <w:rPr>
          <w:spacing w:val="1"/>
        </w:rPr>
        <w:t> </w:t>
      </w:r>
      <w:r>
        <w:rPr/>
        <w:t>reality</w:t>
      </w:r>
      <w:r>
        <w:rPr>
          <w:spacing w:val="-1"/>
        </w:rPr>
        <w:t> </w:t>
      </w:r>
      <w:r>
        <w:rPr/>
        <w:t>faced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black</w:t>
      </w:r>
      <w:r>
        <w:rPr>
          <w:spacing w:val="-2"/>
        </w:rPr>
        <w:t> </w:t>
      </w:r>
      <w:r>
        <w:rPr/>
        <w:t>women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accessing</w:t>
      </w:r>
      <w:r>
        <w:rPr>
          <w:spacing w:val="-1"/>
        </w:rPr>
        <w:t> </w:t>
      </w:r>
      <w:r>
        <w:rPr/>
        <w:t>public</w:t>
      </w:r>
      <w:r>
        <w:rPr>
          <w:spacing w:val="-3"/>
        </w:rPr>
        <w:t> </w:t>
      </w:r>
      <w:r>
        <w:rPr/>
        <w:t>health.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line="235" w:lineRule="auto"/>
        <w:ind w:left="388" w:right="347" w:firstLine="1188"/>
        <w:jc w:val="both"/>
        <w:rPr>
          <w:sz w:val="14"/>
        </w:rPr>
      </w:pPr>
      <w:r>
        <w:rPr/>
        <w:t>Andrielli was a victim of obstetric violence, structural and institutional racism and intersectional discrimination in the service of</w:t>
      </w:r>
      <w:r>
        <w:rPr>
          <w:spacing w:val="1"/>
        </w:rPr>
        <w:t> </w:t>
      </w:r>
      <w:r>
        <w:rPr/>
        <w:t>assistance to black women experiencing vulnerability. To illustrate the situation experienced by the pregnant woman, Andrieli was overmedicated during</w:t>
      </w:r>
      <w:r>
        <w:rPr>
          <w:spacing w:val="-40"/>
        </w:rPr>
        <w:t> </w:t>
      </w:r>
      <w:r>
        <w:rPr/>
        <w:t>labour, became almost unconscious during the procedure, and suffered psychological violence from the health team, who kept saying that her daughter</w:t>
      </w:r>
      <w:r>
        <w:rPr>
          <w:spacing w:val="1"/>
        </w:rPr>
        <w:t> </w:t>
      </w:r>
      <w:r>
        <w:rPr/>
        <w:t>would be given up for adoption. And in fact, shortly after birth, the newborn was separated from her mother, sent to foster care, and fed with industrial</w:t>
      </w:r>
      <w:r>
        <w:rPr>
          <w:spacing w:val="1"/>
        </w:rPr>
        <w:t> </w:t>
      </w:r>
      <w:r>
        <w:rPr/>
        <w:t>products, since breastfeeding was prevented. In addition, parents were prevented from registering their child</w:t>
      </w:r>
      <w:r>
        <w:rPr>
          <w:position w:val="7"/>
          <w:sz w:val="14"/>
        </w:rPr>
        <w:t>15</w:t>
      </w:r>
      <w:r>
        <w:rPr/>
        <w:t>. Finally, the young mother underwent a</w:t>
      </w:r>
      <w:r>
        <w:rPr>
          <w:spacing w:val="1"/>
        </w:rPr>
        <w:t> </w:t>
      </w:r>
      <w:r>
        <w:rPr/>
        <w:t>sterilisation</w:t>
      </w:r>
      <w:r>
        <w:rPr>
          <w:spacing w:val="-4"/>
        </w:rPr>
        <w:t> </w:t>
      </w:r>
      <w:r>
        <w:rPr/>
        <w:t>procedure</w:t>
      </w:r>
      <w:r>
        <w:rPr>
          <w:spacing w:val="-1"/>
        </w:rPr>
        <w:t> </w:t>
      </w:r>
      <w:r>
        <w:rPr/>
        <w:t>without</w:t>
      </w:r>
      <w:r>
        <w:rPr>
          <w:spacing w:val="-2"/>
        </w:rPr>
        <w:t> </w:t>
      </w:r>
      <w:r>
        <w:rPr/>
        <w:t>her</w:t>
      </w:r>
      <w:r>
        <w:rPr>
          <w:spacing w:val="-1"/>
        </w:rPr>
        <w:t> </w:t>
      </w:r>
      <w:r>
        <w:rPr/>
        <w:t>consent</w:t>
      </w:r>
      <w:r>
        <w:rPr>
          <w:position w:val="7"/>
          <w:sz w:val="14"/>
        </w:rPr>
        <w:t>16.</w:t>
      </w:r>
    </w:p>
    <w:p>
      <w:pPr>
        <w:pStyle w:val="BodyText"/>
        <w:spacing w:before="3"/>
        <w:rPr>
          <w:sz w:val="30"/>
        </w:rPr>
      </w:pPr>
    </w:p>
    <w:p>
      <w:pPr>
        <w:pStyle w:val="BodyText"/>
        <w:ind w:left="1579"/>
      </w:pPr>
      <w:r>
        <w:rPr/>
        <w:t>Andrielli</w:t>
      </w:r>
      <w:r>
        <w:rPr>
          <w:spacing w:val="-7"/>
        </w:rPr>
        <w:t> </w:t>
      </w:r>
      <w:r>
        <w:rPr/>
        <w:t>is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party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two</w:t>
      </w:r>
      <w:r>
        <w:rPr>
          <w:spacing w:val="-3"/>
        </w:rPr>
        <w:t> </w:t>
      </w:r>
      <w:r>
        <w:rPr/>
        <w:t>lawsuits</w:t>
      </w:r>
      <w:r>
        <w:rPr>
          <w:spacing w:val="-6"/>
        </w:rPr>
        <w:t> </w:t>
      </w:r>
      <w:r>
        <w:rPr/>
        <w:t>monitored</w:t>
      </w:r>
      <w:r>
        <w:rPr>
          <w:spacing w:val="-3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DNDH/DRDH</w:t>
      </w:r>
      <w:r>
        <w:rPr>
          <w:spacing w:val="-5"/>
        </w:rPr>
        <w:t> </w:t>
      </w:r>
      <w:r>
        <w:rPr/>
        <w:t>System,</w:t>
      </w:r>
      <w:r>
        <w:rPr>
          <w:spacing w:val="-4"/>
        </w:rPr>
        <w:t> </w:t>
      </w:r>
      <w:r>
        <w:rPr/>
        <w:t>with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developments:</w:t>
      </w:r>
    </w:p>
    <w:p>
      <w:pPr>
        <w:pStyle w:val="BodyText"/>
        <w:rPr>
          <w:sz w:val="16"/>
        </w:rPr>
      </w:pPr>
    </w:p>
    <w:p>
      <w:pPr>
        <w:pStyle w:val="BodyText"/>
        <w:spacing w:before="10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1654" w:val="left" w:leader="none"/>
        </w:tabs>
        <w:spacing w:line="249" w:lineRule="auto" w:before="1" w:after="0"/>
        <w:ind w:left="1495" w:right="264" w:firstLine="0"/>
        <w:jc w:val="both"/>
        <w:rPr>
          <w:sz w:val="14"/>
        </w:rPr>
      </w:pPr>
      <w:r>
        <w:rPr>
          <w:sz w:val="14"/>
        </w:rPr>
        <w:t>lawsuit No. 5011470-83.2021.8.24.0091, pending before the Childhood and Youth Court of the Capital's Judicial District - Eduardo Luz - this is an action for</w:t>
      </w:r>
      <w:r>
        <w:rPr>
          <w:spacing w:val="1"/>
          <w:sz w:val="14"/>
        </w:rPr>
        <w:t> </w:t>
      </w:r>
      <w:r>
        <w:rPr>
          <w:sz w:val="14"/>
        </w:rPr>
        <w:t>terminating parental rights filed by the Federal Prosecution</w:t>
      </w:r>
      <w:r>
        <w:rPr>
          <w:spacing w:val="35"/>
          <w:sz w:val="14"/>
        </w:rPr>
        <w:t> </w:t>
      </w:r>
      <w:r>
        <w:rPr>
          <w:sz w:val="14"/>
        </w:rPr>
        <w:t>Service against Andrielli Amanda dos Santos, in favour of the</w:t>
      </w:r>
      <w:r>
        <w:rPr>
          <w:sz w:val="14"/>
          <w:u w:val="single"/>
        </w:rPr>
        <w:t> </w:t>
      </w:r>
      <w:r>
        <w:rPr>
          <w:b/>
          <w:sz w:val="14"/>
          <w:u w:val="single"/>
        </w:rPr>
        <w:t>infant Susi dos Santos. After a hearing</w:t>
      </w:r>
      <w:r>
        <w:rPr>
          <w:b/>
          <w:spacing w:val="1"/>
          <w:sz w:val="14"/>
        </w:rPr>
        <w:t> </w:t>
      </w:r>
      <w:r>
        <w:rPr>
          <w:b/>
          <w:sz w:val="14"/>
          <w:u w:val="single"/>
        </w:rPr>
        <w:t>held on May 9, 2023, it was determined that there should be an uninterrupted resumption of contact between the infant Susi and her mother Andriel</w:t>
      </w:r>
      <w:r>
        <w:rPr>
          <w:b/>
          <w:sz w:val="14"/>
        </w:rPr>
        <w:t>li</w:t>
      </w:r>
      <w:r>
        <w:rPr>
          <w:sz w:val="14"/>
        </w:rPr>
        <w:t>, with</w:t>
      </w:r>
      <w:r>
        <w:rPr>
          <w:spacing w:val="1"/>
          <w:sz w:val="14"/>
        </w:rPr>
        <w:t> </w:t>
      </w:r>
      <w:r>
        <w:rPr>
          <w:sz w:val="14"/>
        </w:rPr>
        <w:t>periodic monitoring</w:t>
      </w:r>
      <w:r>
        <w:rPr>
          <w:spacing w:val="-2"/>
          <w:sz w:val="14"/>
        </w:rPr>
        <w:t> </w:t>
      </w:r>
      <w:r>
        <w:rPr>
          <w:sz w:val="14"/>
        </w:rPr>
        <w:t>by</w:t>
      </w:r>
      <w:r>
        <w:rPr>
          <w:spacing w:val="1"/>
          <w:sz w:val="14"/>
        </w:rPr>
        <w:t> </w:t>
      </w:r>
      <w:r>
        <w:rPr>
          <w:sz w:val="14"/>
        </w:rPr>
        <w:t>the</w:t>
      </w:r>
      <w:r>
        <w:rPr>
          <w:spacing w:val="1"/>
          <w:sz w:val="14"/>
        </w:rPr>
        <w:t> </w:t>
      </w:r>
      <w:r>
        <w:rPr>
          <w:sz w:val="14"/>
        </w:rPr>
        <w:t>State</w:t>
      </w:r>
      <w:r>
        <w:rPr>
          <w:spacing w:val="1"/>
          <w:sz w:val="14"/>
        </w:rPr>
        <w:t> </w:t>
      </w:r>
      <w:r>
        <w:rPr>
          <w:sz w:val="14"/>
        </w:rPr>
        <w:t>Government;</w:t>
      </w:r>
    </w:p>
    <w:p>
      <w:pPr>
        <w:pStyle w:val="BodyText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1652" w:val="left" w:leader="none"/>
        </w:tabs>
        <w:spacing w:line="247" w:lineRule="auto" w:before="124" w:after="0"/>
        <w:ind w:left="1495" w:right="272" w:firstLine="0"/>
        <w:jc w:val="both"/>
        <w:rPr>
          <w:sz w:val="14"/>
        </w:rPr>
      </w:pPr>
      <w:r>
        <w:rPr>
          <w:sz w:val="14"/>
        </w:rPr>
        <w:t>judicial</w:t>
      </w:r>
      <w:r>
        <w:rPr>
          <w:spacing w:val="4"/>
          <w:sz w:val="14"/>
        </w:rPr>
        <w:t> </w:t>
      </w:r>
      <w:r>
        <w:rPr>
          <w:sz w:val="14"/>
        </w:rPr>
        <w:t>proceeding</w:t>
      </w:r>
      <w:r>
        <w:rPr>
          <w:spacing w:val="5"/>
          <w:sz w:val="14"/>
        </w:rPr>
        <w:t> </w:t>
      </w:r>
      <w:r>
        <w:rPr>
          <w:sz w:val="14"/>
        </w:rPr>
        <w:t>No.</w:t>
      </w:r>
      <w:r>
        <w:rPr>
          <w:spacing w:val="8"/>
          <w:sz w:val="14"/>
        </w:rPr>
        <w:t> </w:t>
      </w:r>
      <w:r>
        <w:rPr>
          <w:sz w:val="14"/>
        </w:rPr>
        <w:t>5031082-11.2021.4.04.7200,</w:t>
      </w:r>
      <w:r>
        <w:rPr>
          <w:spacing w:val="4"/>
          <w:sz w:val="14"/>
        </w:rPr>
        <w:t> </w:t>
      </w:r>
      <w:r>
        <w:rPr>
          <w:sz w:val="14"/>
        </w:rPr>
        <w:t>in</w:t>
      </w:r>
      <w:r>
        <w:rPr>
          <w:spacing w:val="6"/>
          <w:sz w:val="14"/>
        </w:rPr>
        <w:t> </w:t>
      </w:r>
      <w:r>
        <w:rPr>
          <w:sz w:val="14"/>
        </w:rPr>
        <w:t>confidential</w:t>
      </w:r>
      <w:r>
        <w:rPr>
          <w:spacing w:val="4"/>
          <w:sz w:val="14"/>
        </w:rPr>
        <w:t> </w:t>
      </w:r>
      <w:r>
        <w:rPr>
          <w:sz w:val="14"/>
        </w:rPr>
        <w:t>progress</w:t>
      </w:r>
      <w:r>
        <w:rPr>
          <w:spacing w:val="6"/>
          <w:sz w:val="14"/>
        </w:rPr>
        <w:t> </w:t>
      </w:r>
      <w:r>
        <w:rPr>
          <w:sz w:val="14"/>
        </w:rPr>
        <w:t>on</w:t>
      </w:r>
      <w:r>
        <w:rPr>
          <w:spacing w:val="5"/>
          <w:sz w:val="14"/>
        </w:rPr>
        <w:t> </w:t>
      </w:r>
      <w:r>
        <w:rPr>
          <w:sz w:val="14"/>
        </w:rPr>
        <w:t>the</w:t>
      </w:r>
      <w:r>
        <w:rPr>
          <w:spacing w:val="4"/>
          <w:sz w:val="14"/>
        </w:rPr>
        <w:t> </w:t>
      </w:r>
      <w:r>
        <w:rPr>
          <w:sz w:val="14"/>
        </w:rPr>
        <w:t>2</w:t>
      </w:r>
      <w:r>
        <w:rPr>
          <w:sz w:val="14"/>
          <w:vertAlign w:val="superscript"/>
        </w:rPr>
        <w:t>nd</w:t>
      </w:r>
      <w:r>
        <w:rPr>
          <w:spacing w:val="5"/>
          <w:sz w:val="14"/>
          <w:vertAlign w:val="baseline"/>
        </w:rPr>
        <w:t> </w:t>
      </w:r>
      <w:r>
        <w:rPr>
          <w:sz w:val="14"/>
          <w:vertAlign w:val="baseline"/>
        </w:rPr>
        <w:t>Federal</w:t>
      </w:r>
      <w:r>
        <w:rPr>
          <w:spacing w:val="4"/>
          <w:sz w:val="14"/>
          <w:vertAlign w:val="baseline"/>
        </w:rPr>
        <w:t> </w:t>
      </w:r>
      <w:r>
        <w:rPr>
          <w:sz w:val="14"/>
          <w:vertAlign w:val="baseline"/>
        </w:rPr>
        <w:t>Court</w:t>
      </w:r>
      <w:r>
        <w:rPr>
          <w:spacing w:val="4"/>
          <w:sz w:val="14"/>
          <w:vertAlign w:val="baseline"/>
        </w:rPr>
        <w:t> </w:t>
      </w:r>
      <w:r>
        <w:rPr>
          <w:sz w:val="14"/>
          <w:vertAlign w:val="baseline"/>
        </w:rPr>
        <w:t>of</w:t>
      </w:r>
      <w:r>
        <w:rPr>
          <w:spacing w:val="3"/>
          <w:sz w:val="14"/>
          <w:vertAlign w:val="baseline"/>
        </w:rPr>
        <w:t> </w:t>
      </w:r>
      <w:r>
        <w:rPr>
          <w:sz w:val="14"/>
          <w:vertAlign w:val="baseline"/>
        </w:rPr>
        <w:t>Santa</w:t>
      </w:r>
      <w:r>
        <w:rPr>
          <w:spacing w:val="5"/>
          <w:sz w:val="14"/>
          <w:vertAlign w:val="baseline"/>
        </w:rPr>
        <w:t> </w:t>
      </w:r>
      <w:r>
        <w:rPr>
          <w:sz w:val="14"/>
          <w:vertAlign w:val="baseline"/>
        </w:rPr>
        <w:t>Catarina,</w:t>
      </w:r>
      <w:r>
        <w:rPr>
          <w:spacing w:val="6"/>
          <w:sz w:val="14"/>
          <w:vertAlign w:val="baseline"/>
        </w:rPr>
        <w:t> </w:t>
      </w:r>
      <w:r>
        <w:rPr>
          <w:sz w:val="14"/>
          <w:vertAlign w:val="baseline"/>
        </w:rPr>
        <w:t>is</w:t>
      </w:r>
      <w:r>
        <w:rPr>
          <w:spacing w:val="6"/>
          <w:sz w:val="14"/>
          <w:vertAlign w:val="baseline"/>
        </w:rPr>
        <w:t> </w:t>
      </w:r>
      <w:r>
        <w:rPr>
          <w:sz w:val="14"/>
          <w:vertAlign w:val="baseline"/>
        </w:rPr>
        <w:t>still</w:t>
      </w:r>
      <w:r>
        <w:rPr>
          <w:spacing w:val="5"/>
          <w:sz w:val="14"/>
          <w:vertAlign w:val="baseline"/>
        </w:rPr>
        <w:t> </w:t>
      </w:r>
      <w:r>
        <w:rPr>
          <w:sz w:val="14"/>
          <w:vertAlign w:val="baseline"/>
        </w:rPr>
        <w:t>in</w:t>
      </w:r>
      <w:r>
        <w:rPr>
          <w:spacing w:val="5"/>
          <w:sz w:val="14"/>
          <w:vertAlign w:val="baseline"/>
        </w:rPr>
        <w:t> </w:t>
      </w:r>
      <w:r>
        <w:rPr>
          <w:sz w:val="14"/>
          <w:vertAlign w:val="baseline"/>
        </w:rPr>
        <w:t>the</w:t>
      </w:r>
      <w:r>
        <w:rPr>
          <w:spacing w:val="3"/>
          <w:sz w:val="14"/>
          <w:vertAlign w:val="baseline"/>
        </w:rPr>
        <w:t> </w:t>
      </w:r>
      <w:r>
        <w:rPr>
          <w:sz w:val="14"/>
          <w:vertAlign w:val="baseline"/>
        </w:rPr>
        <w:t>knowledge</w:t>
      </w:r>
      <w:r>
        <w:rPr>
          <w:spacing w:val="4"/>
          <w:sz w:val="14"/>
          <w:vertAlign w:val="baseline"/>
        </w:rPr>
        <w:t> </w:t>
      </w:r>
      <w:r>
        <w:rPr>
          <w:sz w:val="14"/>
          <w:vertAlign w:val="baseline"/>
        </w:rPr>
        <w:t>phase,</w:t>
      </w:r>
      <w:r>
        <w:rPr>
          <w:spacing w:val="6"/>
          <w:sz w:val="14"/>
          <w:vertAlign w:val="baseline"/>
        </w:rPr>
        <w:t> </w:t>
      </w:r>
      <w:r>
        <w:rPr>
          <w:sz w:val="14"/>
          <w:vertAlign w:val="baseline"/>
        </w:rPr>
        <w:t>according</w:t>
      </w:r>
      <w:r>
        <w:rPr>
          <w:spacing w:val="1"/>
          <w:sz w:val="14"/>
          <w:vertAlign w:val="baseline"/>
        </w:rPr>
        <w:t> </w:t>
      </w:r>
      <w:r>
        <w:rPr>
          <w:sz w:val="14"/>
          <w:vertAlign w:val="baseline"/>
        </w:rPr>
        <w:t>to</w:t>
      </w:r>
      <w:r>
        <w:rPr>
          <w:spacing w:val="-3"/>
          <w:sz w:val="14"/>
          <w:vertAlign w:val="baseline"/>
        </w:rPr>
        <w:t> </w:t>
      </w:r>
      <w:r>
        <w:rPr>
          <w:sz w:val="14"/>
          <w:vertAlign w:val="baseline"/>
        </w:rPr>
        <w:t>information</w:t>
      </w:r>
      <w:r>
        <w:rPr>
          <w:spacing w:val="1"/>
          <w:sz w:val="14"/>
          <w:vertAlign w:val="baseline"/>
        </w:rPr>
        <w:t> </w:t>
      </w:r>
      <w:r>
        <w:rPr>
          <w:sz w:val="14"/>
          <w:vertAlign w:val="baseline"/>
        </w:rPr>
        <w:t>collected</w:t>
      </w:r>
      <w:r>
        <w:rPr>
          <w:spacing w:val="1"/>
          <w:sz w:val="14"/>
          <w:vertAlign w:val="baseline"/>
        </w:rPr>
        <w:t> </w:t>
      </w:r>
      <w:r>
        <w:rPr>
          <w:sz w:val="14"/>
          <w:vertAlign w:val="baseline"/>
        </w:rPr>
        <w:t>from the</w:t>
      </w:r>
      <w:r>
        <w:rPr>
          <w:spacing w:val="1"/>
          <w:sz w:val="14"/>
          <w:vertAlign w:val="baseline"/>
        </w:rPr>
        <w:t> </w:t>
      </w:r>
      <w:r>
        <w:rPr>
          <w:sz w:val="14"/>
          <w:vertAlign w:val="baseline"/>
        </w:rPr>
        <w:t>referred</w:t>
      </w:r>
      <w:r>
        <w:rPr>
          <w:spacing w:val="-2"/>
          <w:sz w:val="14"/>
          <w:vertAlign w:val="baseline"/>
        </w:rPr>
        <w:t> </w:t>
      </w:r>
      <w:r>
        <w:rPr>
          <w:sz w:val="14"/>
          <w:vertAlign w:val="baseline"/>
        </w:rPr>
        <w:t>PAJ.</w:t>
      </w:r>
    </w:p>
    <w:p>
      <w:pPr>
        <w:pStyle w:val="BodyText"/>
        <w:rPr>
          <w:sz w:val="14"/>
        </w:rPr>
      </w:pPr>
    </w:p>
    <w:p>
      <w:pPr>
        <w:pStyle w:val="BodyText"/>
        <w:spacing w:before="1"/>
      </w:pPr>
    </w:p>
    <w:p>
      <w:pPr>
        <w:pStyle w:val="BodyText"/>
        <w:spacing w:line="232" w:lineRule="auto"/>
        <w:ind w:left="388" w:right="347" w:firstLine="1188"/>
        <w:jc w:val="both"/>
      </w:pPr>
      <w:r>
        <w:rPr/>
        <w:t>Despite the policies adopted through the Early Childhood Law and the prioritization of the debate on obstetric violence and its impacts</w:t>
      </w:r>
      <w:r>
        <w:rPr>
          <w:spacing w:val="1"/>
        </w:rPr>
        <w:t> </w:t>
      </w:r>
      <w:r>
        <w:rPr/>
        <w:t>on the rights of women and newborns, according to the survey “Brazilian women and gender in public and private spaces” </w:t>
      </w:r>
      <w:r>
        <w:rPr>
          <w:color w:val="0000EC"/>
        </w:rPr>
        <w:t>[</w:t>
      </w:r>
      <w:r>
        <w:rPr>
          <w:color w:val="0000EC"/>
          <w:u w:val="single" w:color="0000EC"/>
        </w:rPr>
        <w:t>11]</w:t>
      </w:r>
      <w:r>
        <w:rPr/>
        <w:t>, carried out in 2010 by</w:t>
      </w:r>
      <w:r>
        <w:rPr>
          <w:spacing w:val="1"/>
        </w:rPr>
        <w:t> </w:t>
      </w:r>
      <w:r>
        <w:rPr/>
        <w:t>Perseu Abramo Foundation in partnership with the Social Service of Commerce (SESC), 1 (one) out of every 4 (four) women in Brazil had</w:t>
      </w:r>
      <w:r>
        <w:rPr>
          <w:spacing w:val="42"/>
        </w:rPr>
        <w:t> </w:t>
      </w:r>
      <w:r>
        <w:rPr/>
        <w:t>suffered</w:t>
      </w:r>
      <w:r>
        <w:rPr>
          <w:spacing w:val="1"/>
        </w:rPr>
        <w:t> </w:t>
      </w:r>
      <w:r>
        <w:rPr/>
        <w:t>some type of obstetric violence. In turn, according to information received by the Inter-American Commission on Human Rights, there is an increase in</w:t>
      </w:r>
      <w:r>
        <w:rPr>
          <w:spacing w:val="1"/>
        </w:rPr>
        <w:t> </w:t>
      </w:r>
      <w:r>
        <w:rPr/>
        <w:t>childbirth by caesarean section procedures, which represent 56% of the total population studied. This figure would be extremely high compared to</w:t>
      </w:r>
      <w:r>
        <w:rPr>
          <w:spacing w:val="1"/>
        </w:rPr>
        <w:t> </w:t>
      </w:r>
      <w:r>
        <w:rPr/>
        <w:t>recommendations by the World Health Organization, which indicate an acceptable index to be between 10% and 15%. Thus, these data suggest that</w:t>
      </w:r>
      <w:r>
        <w:rPr>
          <w:spacing w:val="1"/>
        </w:rPr>
        <w:t> </w:t>
      </w:r>
      <w:r>
        <w:rPr/>
        <w:t>Brazilian pregnant women are at greater risk of having their preferences ignored, suffering discrimination, mistreatment, and overmedication, in addition</w:t>
      </w:r>
      <w:r>
        <w:rPr>
          <w:spacing w:val="-40"/>
        </w:rPr>
        <w:t> </w:t>
      </w:r>
      <w:r>
        <w:rPr/>
        <w:t>to</w:t>
      </w:r>
      <w:r>
        <w:rPr>
          <w:spacing w:val="-2"/>
        </w:rPr>
        <w:t> </w:t>
      </w:r>
      <w:r>
        <w:rPr/>
        <w:t>having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adequate</w:t>
      </w:r>
      <w:r>
        <w:rPr>
          <w:spacing w:val="-1"/>
        </w:rPr>
        <w:t> </w:t>
      </w:r>
      <w:r>
        <w:rPr/>
        <w:t>legal</w:t>
      </w:r>
      <w:r>
        <w:rPr>
          <w:spacing w:val="-2"/>
        </w:rPr>
        <w:t> </w:t>
      </w:r>
      <w:r>
        <w:rPr/>
        <w:t>protection.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4"/>
        </w:rPr>
      </w:pPr>
    </w:p>
    <w:p>
      <w:pPr>
        <w:pStyle w:val="BodyText"/>
        <w:spacing w:line="230" w:lineRule="auto"/>
        <w:ind w:left="388" w:right="350" w:firstLine="1188"/>
        <w:jc w:val="both"/>
      </w:pPr>
      <w:r>
        <w:rPr/>
        <w:t>Still regarding women and girls, </w:t>
      </w:r>
      <w:r>
        <w:rPr>
          <w:b/>
          <w:u w:val="single"/>
        </w:rPr>
        <w:t>period poverty</w:t>
      </w:r>
      <w:r>
        <w:rPr>
          <w:b/>
        </w:rPr>
        <w:t> </w:t>
      </w:r>
      <w:r>
        <w:rPr/>
        <w:t>should also be mentioned. It refers to the lack of adequate menstrual hygiene</w:t>
      </w:r>
      <w:r>
        <w:rPr>
          <w:spacing w:val="1"/>
        </w:rPr>
        <w:t> </w:t>
      </w:r>
      <w:r>
        <w:rPr/>
        <w:t>conditions, caused by the absence of basic items such as feminine pads, tampons and menstrual cups. Since 2014, the United Nations (UN) considers the</w:t>
      </w:r>
      <w:r>
        <w:rPr>
          <w:spacing w:val="1"/>
        </w:rPr>
        <w:t> </w:t>
      </w:r>
      <w:r>
        <w:rPr/>
        <w:t>access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/>
        <w:t>menstrual</w:t>
      </w:r>
      <w:r>
        <w:rPr>
          <w:spacing w:val="-3"/>
        </w:rPr>
        <w:t> </w:t>
      </w:r>
      <w:r>
        <w:rPr/>
        <w:t>hygiene,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right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needs</w:t>
      </w:r>
      <w:r>
        <w:rPr>
          <w:spacing w:val="-5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</w:t>
      </w:r>
      <w:r>
        <w:rPr/>
        <w:t>addressed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public</w:t>
      </w:r>
      <w:r>
        <w:rPr>
          <w:spacing w:val="-1"/>
        </w:rPr>
        <w:t> </w:t>
      </w:r>
      <w:r>
        <w:rPr/>
        <w:t>health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human</w:t>
      </w:r>
      <w:r>
        <w:rPr>
          <w:spacing w:val="1"/>
        </w:rPr>
        <w:t> </w:t>
      </w:r>
      <w:r>
        <w:rPr/>
        <w:t>rights matter.</w:t>
      </w:r>
    </w:p>
    <w:p>
      <w:pPr>
        <w:pStyle w:val="BodyText"/>
        <w:rPr>
          <w:sz w:val="16"/>
        </w:rPr>
      </w:pP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30" w:lineRule="auto"/>
        <w:ind w:left="304" w:right="264" w:firstLine="1276"/>
        <w:jc w:val="both"/>
      </w:pPr>
      <w:r>
        <w:rPr/>
        <w:t>In this regard, it is worth mentioning PAJ 2021/016-04614, from the 2nd DRDH/RJ, on</w:t>
      </w:r>
      <w:r>
        <w:rPr>
          <w:spacing w:val="1"/>
        </w:rPr>
        <w:t> </w:t>
      </w:r>
      <w:r>
        <w:rPr/>
        <w:t>the investigation of policies to combat period</w:t>
      </w:r>
      <w:r>
        <w:rPr>
          <w:spacing w:val="1"/>
        </w:rPr>
        <w:t> </w:t>
      </w:r>
      <w:r>
        <w:rPr/>
        <w:t>poverty. An</w:t>
      </w:r>
      <w:r>
        <w:rPr>
          <w:spacing w:val="1"/>
        </w:rPr>
        <w:t> </w:t>
      </w:r>
      <w:r>
        <w:rPr/>
        <w:t>Official Letter was sent 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Municipal Health Secretariat requesting information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 supply</w:t>
      </w:r>
      <w:r>
        <w:rPr>
          <w:spacing w:val="1"/>
        </w:rPr>
        <w:t> </w:t>
      </w:r>
      <w:r>
        <w:rPr/>
        <w:t>of sanitary</w:t>
      </w:r>
      <w:r>
        <w:rPr>
          <w:spacing w:val="1"/>
        </w:rPr>
        <w:t> </w:t>
      </w:r>
      <w:r>
        <w:rPr/>
        <w:t>pads to elementary</w:t>
      </w:r>
      <w:r>
        <w:rPr>
          <w:spacing w:val="42"/>
        </w:rPr>
        <w:t> </w:t>
      </w:r>
      <w:r>
        <w:rPr/>
        <w:t>and high</w:t>
      </w:r>
      <w:r>
        <w:rPr>
          <w:spacing w:val="1"/>
        </w:rPr>
        <w:t> </w:t>
      </w:r>
      <w:r>
        <w:rPr/>
        <w:t>school</w:t>
      </w:r>
      <w:r>
        <w:rPr>
          <w:spacing w:val="-9"/>
        </w:rPr>
        <w:t> </w:t>
      </w:r>
      <w:r>
        <w:rPr/>
        <w:t>students</w:t>
      </w:r>
      <w:r>
        <w:rPr>
          <w:spacing w:val="-9"/>
        </w:rPr>
        <w:t> </w:t>
      </w:r>
      <w:r>
        <w:rPr/>
        <w:t>from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public</w:t>
      </w:r>
      <w:r>
        <w:rPr>
          <w:spacing w:val="-6"/>
        </w:rPr>
        <w:t> </w:t>
      </w:r>
      <w:r>
        <w:rPr/>
        <w:t>school</w:t>
      </w:r>
      <w:r>
        <w:rPr>
          <w:spacing w:val="-9"/>
        </w:rPr>
        <w:t> </w:t>
      </w:r>
      <w:r>
        <w:rPr/>
        <w:t>system,</w:t>
      </w:r>
      <w:r>
        <w:rPr>
          <w:spacing w:val="-7"/>
        </w:rPr>
        <w:t> </w:t>
      </w:r>
      <w:r>
        <w:rPr/>
        <w:t>according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Law</w:t>
      </w:r>
      <w:r>
        <w:rPr>
          <w:spacing w:val="-10"/>
        </w:rPr>
        <w:t> </w:t>
      </w:r>
      <w:r>
        <w:rPr/>
        <w:t>6,603/2019.</w:t>
      </w:r>
      <w:r>
        <w:rPr>
          <w:spacing w:val="-7"/>
        </w:rPr>
        <w:t> </w:t>
      </w:r>
      <w:r>
        <w:rPr/>
        <w:t>Also,</w:t>
      </w:r>
      <w:r>
        <w:rPr>
          <w:spacing w:val="-4"/>
        </w:rPr>
        <w:t> </w:t>
      </w:r>
      <w:r>
        <w:rPr/>
        <w:t>Public-interest</w:t>
      </w:r>
      <w:r>
        <w:rPr>
          <w:spacing w:val="-7"/>
        </w:rPr>
        <w:t> </w:t>
      </w:r>
      <w:r>
        <w:rPr/>
        <w:t>Civil</w:t>
      </w:r>
      <w:r>
        <w:rPr>
          <w:spacing w:val="-8"/>
        </w:rPr>
        <w:t> </w:t>
      </w:r>
      <w:r>
        <w:rPr/>
        <w:t>Action</w:t>
      </w:r>
      <w:r>
        <w:rPr>
          <w:spacing w:val="-6"/>
        </w:rPr>
        <w:t> </w:t>
      </w:r>
      <w:r>
        <w:rPr/>
        <w:t>No.</w:t>
      </w:r>
      <w:r>
        <w:rPr>
          <w:spacing w:val="-8"/>
        </w:rPr>
        <w:t> </w:t>
      </w:r>
      <w:r>
        <w:rPr/>
        <w:t>5132798-30.2021.4.02.5101</w:t>
      </w:r>
      <w:r>
        <w:rPr>
          <w:spacing w:val="-7"/>
        </w:rPr>
        <w:t> </w:t>
      </w:r>
      <w:r>
        <w:rPr/>
        <w:t>was</w:t>
      </w:r>
      <w:r>
        <w:rPr>
          <w:spacing w:val="-6"/>
        </w:rPr>
        <w:t> </w:t>
      </w:r>
      <w:r>
        <w:rPr/>
        <w:t>filed.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5"/>
        <w:rPr>
          <w:sz w:val="13"/>
        </w:rPr>
      </w:pPr>
    </w:p>
    <w:p>
      <w:pPr>
        <w:pStyle w:val="BodyText"/>
        <w:spacing w:line="232" w:lineRule="auto"/>
        <w:ind w:left="304" w:right="263" w:firstLine="1257"/>
        <w:jc w:val="both"/>
      </w:pPr>
      <w:r>
        <w:rPr/>
        <w:t>In</w:t>
      </w:r>
      <w:r>
        <w:rPr>
          <w:spacing w:val="10"/>
        </w:rPr>
        <w:t> </w:t>
      </w:r>
      <w:r>
        <w:rPr/>
        <w:t>addition,</w:t>
      </w:r>
      <w:r>
        <w:rPr>
          <w:spacing w:val="7"/>
        </w:rPr>
        <w:t> </w:t>
      </w:r>
      <w:r>
        <w:rPr/>
        <w:t>in</w:t>
      </w:r>
      <w:r>
        <w:rPr>
          <w:spacing w:val="10"/>
        </w:rPr>
        <w:t> </w:t>
      </w:r>
      <w:r>
        <w:rPr/>
        <w:t>May</w:t>
      </w:r>
      <w:r>
        <w:rPr>
          <w:spacing w:val="8"/>
        </w:rPr>
        <w:t> </w:t>
      </w:r>
      <w:r>
        <w:rPr/>
        <w:t>2021,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United</w:t>
      </w:r>
      <w:r>
        <w:rPr>
          <w:spacing w:val="8"/>
        </w:rPr>
        <w:t> </w:t>
      </w:r>
      <w:r>
        <w:rPr/>
        <w:t>Nations</w:t>
      </w:r>
      <w:r>
        <w:rPr>
          <w:spacing w:val="8"/>
        </w:rPr>
        <w:t> </w:t>
      </w:r>
      <w:r>
        <w:rPr/>
        <w:t>Population</w:t>
      </w:r>
      <w:r>
        <w:rPr>
          <w:spacing w:val="9"/>
        </w:rPr>
        <w:t> </w:t>
      </w:r>
      <w:r>
        <w:rPr/>
        <w:t>Fund</w:t>
      </w:r>
      <w:r>
        <w:rPr>
          <w:spacing w:val="8"/>
        </w:rPr>
        <w:t> </w:t>
      </w:r>
      <w:r>
        <w:rPr/>
        <w:t>(UNFPA)</w:t>
      </w:r>
      <w:r>
        <w:rPr>
          <w:spacing w:val="10"/>
        </w:rPr>
        <w:t> </w:t>
      </w:r>
      <w:r>
        <w:rPr/>
        <w:t>and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United</w:t>
      </w:r>
      <w:r>
        <w:rPr>
          <w:spacing w:val="9"/>
        </w:rPr>
        <w:t> </w:t>
      </w:r>
      <w:r>
        <w:rPr/>
        <w:t>Nations</w:t>
      </w:r>
      <w:r>
        <w:rPr>
          <w:spacing w:val="10"/>
        </w:rPr>
        <w:t> </w:t>
      </w:r>
      <w:r>
        <w:rPr/>
        <w:t>Children’s</w:t>
      </w:r>
      <w:r>
        <w:rPr>
          <w:spacing w:val="8"/>
        </w:rPr>
        <w:t> </w:t>
      </w:r>
      <w:r>
        <w:rPr/>
        <w:t>Fund</w:t>
      </w:r>
      <w:r>
        <w:rPr>
          <w:spacing w:val="8"/>
        </w:rPr>
        <w:t> </w:t>
      </w:r>
      <w:r>
        <w:rPr/>
        <w:t>(UNICEF)</w:t>
      </w:r>
      <w:r>
        <w:rPr>
          <w:spacing w:val="9"/>
        </w:rPr>
        <w:t> </w:t>
      </w:r>
      <w:r>
        <w:rPr/>
        <w:t>launched</w:t>
      </w:r>
      <w:r>
        <w:rPr>
          <w:spacing w:val="1"/>
        </w:rPr>
        <w:t> </w:t>
      </w:r>
      <w:r>
        <w:rPr/>
        <w:t>the report “Menstrual Poverty in Brazil: Inequality and Rights Violations.” This report mentions a study indicating that more than 4 million girls do not</w:t>
      </w:r>
      <w:r>
        <w:rPr>
          <w:spacing w:val="1"/>
        </w:rPr>
        <w:t> </w:t>
      </w:r>
      <w:r>
        <w:rPr/>
        <w:t>have access to basic menstrual care items in schools, which often leads to school dropout. It also reveals that 713,000 people who menstruate live with no</w:t>
      </w:r>
      <w:r>
        <w:rPr>
          <w:spacing w:val="1"/>
        </w:rPr>
        <w:t> </w:t>
      </w:r>
      <w:r>
        <w:rPr/>
        <w:t>access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toilet</w:t>
      </w:r>
      <w:r>
        <w:rPr>
          <w:spacing w:val="-2"/>
        </w:rPr>
        <w:t> </w:t>
      </w:r>
      <w:r>
        <w:rPr/>
        <w:t>and/or</w:t>
      </w:r>
      <w:r>
        <w:rPr>
          <w:spacing w:val="-1"/>
        </w:rPr>
        <w:t> </w:t>
      </w:r>
      <w:r>
        <w:rPr/>
        <w:t>shower</w:t>
      </w:r>
      <w:r>
        <w:rPr>
          <w:spacing w:val="-1"/>
        </w:rPr>
        <w:t> </w:t>
      </w:r>
      <w:r>
        <w:rPr/>
        <w:t>at</w:t>
      </w:r>
      <w:r>
        <w:rPr>
          <w:spacing w:val="-4"/>
        </w:rPr>
        <w:t> </w:t>
      </w:r>
      <w:r>
        <w:rPr/>
        <w:t>home.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"/>
        <w:rPr>
          <w:sz w:val="13"/>
        </w:rPr>
      </w:pPr>
    </w:p>
    <w:p>
      <w:pPr>
        <w:pStyle w:val="BodyText"/>
        <w:spacing w:line="232" w:lineRule="auto"/>
        <w:ind w:left="304" w:right="261" w:firstLine="1360"/>
        <w:jc w:val="both"/>
      </w:pPr>
      <w:r>
        <w:rPr/>
        <w:t>Difficulties in accessing menstrual hygiene products have physiological, psychological and social impacts on the lives of girls, women,</w:t>
      </w:r>
      <w:r>
        <w:rPr>
          <w:spacing w:val="1"/>
        </w:rPr>
        <w:t> </w:t>
      </w:r>
      <w:r>
        <w:rPr/>
        <w:t>transgender men and other people with a uterus experiencing period poverty. As a result, improvised solutions to contain bleeding, such as the use of</w:t>
      </w:r>
      <w:r>
        <w:rPr>
          <w:spacing w:val="1"/>
        </w:rPr>
        <w:t> </w:t>
      </w:r>
      <w:r>
        <w:rPr/>
        <w:t>unsanitized cloths,</w:t>
      </w:r>
      <w:r>
        <w:rPr>
          <w:spacing w:val="42"/>
        </w:rPr>
        <w:t> </w:t>
      </w:r>
      <w:r>
        <w:rPr/>
        <w:t>newspaper, and even bread, expose women to risks of urogenital infections and to physical and emotional discomforts that violate</w:t>
      </w:r>
      <w:r>
        <w:rPr>
          <w:spacing w:val="1"/>
        </w:rPr>
        <w:t> </w:t>
      </w:r>
      <w:r>
        <w:rPr/>
        <w:t>human</w:t>
      </w:r>
      <w:r>
        <w:rPr>
          <w:spacing w:val="-1"/>
        </w:rPr>
        <w:t> </w:t>
      </w:r>
      <w:r>
        <w:rPr/>
        <w:t>dignity.</w:t>
      </w:r>
    </w:p>
    <w:p>
      <w:pPr>
        <w:spacing w:after="0" w:line="232" w:lineRule="auto"/>
        <w:jc w:val="both"/>
        <w:sectPr>
          <w:pgSz w:w="11900" w:h="16840"/>
          <w:pgMar w:header="0" w:footer="293" w:top="400" w:bottom="480" w:left="360" w:right="360"/>
        </w:sectPr>
      </w:pPr>
    </w:p>
    <w:p>
      <w:pPr>
        <w:pStyle w:val="BodyText"/>
        <w:spacing w:line="235" w:lineRule="auto" w:before="50"/>
        <w:ind w:left="388" w:right="347" w:firstLine="1188"/>
        <w:jc w:val="both"/>
      </w:pPr>
      <w:r>
        <w:rPr/>
        <w:t>Regarding the Covid-19 pandemic context, in order to ensure health maintenance and vaccination of the most diverse priority groups,</w:t>
      </w:r>
      <w:r>
        <w:rPr>
          <w:spacing w:val="1"/>
        </w:rPr>
        <w:t> </w:t>
      </w:r>
      <w:r>
        <w:rPr/>
        <w:t>including those experiencing social vulnerability, such as the traditional </w:t>
      </w:r>
      <w:r>
        <w:rPr>
          <w:i/>
        </w:rPr>
        <w:t>quilombola </w:t>
      </w:r>
      <w:r>
        <w:rPr/>
        <w:t>communities, DPU acted as </w:t>
      </w:r>
      <w:r>
        <w:rPr>
          <w:i/>
        </w:rPr>
        <w:t>amicus curiae </w:t>
      </w:r>
      <w:r>
        <w:rPr/>
        <w:t>in the Precautionary</w:t>
      </w:r>
      <w:r>
        <w:rPr>
          <w:spacing w:val="1"/>
        </w:rPr>
        <w:t> </w:t>
      </w:r>
      <w:r>
        <w:rPr/>
        <w:t>Measure in the Action Against the Violation of a</w:t>
      </w:r>
      <w:r>
        <w:rPr>
          <w:spacing w:val="1"/>
        </w:rPr>
        <w:t> </w:t>
      </w:r>
      <w:r>
        <w:rPr/>
        <w:t>Constitutional Fundamental Right (ADPF) 742,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was processed before</w:t>
      </w:r>
      <w:r>
        <w:rPr>
          <w:spacing w:val="1"/>
        </w:rPr>
        <w:t> </w:t>
      </w:r>
      <w:r>
        <w:rPr/>
        <w:t>the Federal</w:t>
      </w:r>
      <w:r>
        <w:rPr>
          <w:spacing w:val="42"/>
        </w:rPr>
        <w:t> </w:t>
      </w:r>
      <w:r>
        <w:rPr/>
        <w:t>Supreme</w:t>
      </w:r>
      <w:r>
        <w:rPr>
          <w:spacing w:val="1"/>
        </w:rPr>
        <w:t> </w:t>
      </w:r>
      <w:r>
        <w:rPr/>
        <w:t>Court</w:t>
      </w:r>
      <w:r>
        <w:rPr>
          <w:spacing w:val="-3"/>
        </w:rPr>
        <w:t> </w:t>
      </w:r>
      <w:r>
        <w:rPr/>
        <w:t>(STF),</w:t>
      </w:r>
      <w:r>
        <w:rPr>
          <w:spacing w:val="-4"/>
        </w:rPr>
        <w:t> </w:t>
      </w:r>
      <w:r>
        <w:rPr/>
        <w:t>obtaining a</w:t>
      </w:r>
      <w:r>
        <w:rPr>
          <w:spacing w:val="-1"/>
        </w:rPr>
        <w:t> </w:t>
      </w:r>
      <w:r>
        <w:rPr/>
        <w:t>decision in</w:t>
      </w:r>
      <w:r>
        <w:rPr>
          <w:spacing w:val="-1"/>
        </w:rPr>
        <w:t> </w:t>
      </w:r>
      <w:r>
        <w:rPr/>
        <w:t>favour</w:t>
      </w:r>
      <w:r>
        <w:rPr>
          <w:spacing w:val="-4"/>
        </w:rPr>
        <w:t> </w:t>
      </w:r>
      <w:r>
        <w:rPr/>
        <w:t>of the</w:t>
      </w:r>
      <w:r>
        <w:rPr>
          <w:spacing w:val="-3"/>
        </w:rPr>
        <w:t> </w:t>
      </w:r>
      <w:r>
        <w:rPr>
          <w:i/>
        </w:rPr>
        <w:t>quilombola</w:t>
      </w:r>
      <w:r>
        <w:rPr>
          <w:i/>
          <w:spacing w:val="-2"/>
        </w:rPr>
        <w:t> </w:t>
      </w:r>
      <w:r>
        <w:rPr/>
        <w:t>population,</w:t>
      </w:r>
      <w:r>
        <w:rPr>
          <w:spacing w:val="-4"/>
        </w:rPr>
        <w:t> </w:t>
      </w:r>
      <w:r>
        <w:rPr/>
        <w:t>issued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February</w:t>
      </w:r>
      <w:r>
        <w:rPr>
          <w:spacing w:val="-1"/>
        </w:rPr>
        <w:t> </w:t>
      </w:r>
      <w:r>
        <w:rPr/>
        <w:t>24, 2021,</w:t>
      </w:r>
      <w:r>
        <w:rPr>
          <w:spacing w:val="-2"/>
        </w:rPr>
        <w:t> </w:t>
      </w:r>
      <w:r>
        <w:rPr/>
        <w:t>as</w:t>
      </w:r>
      <w:r>
        <w:rPr>
          <w:spacing w:val="-5"/>
        </w:rPr>
        <w:t> </w:t>
      </w:r>
      <w:r>
        <w:rPr/>
        <w:t>follows</w:t>
      </w:r>
      <w:r>
        <w:rPr>
          <w:position w:val="7"/>
          <w:sz w:val="14"/>
        </w:rPr>
        <w:t>17</w:t>
      </w:r>
      <w:r>
        <w:rPr/>
        <w:t>:</w:t>
      </w:r>
    </w:p>
    <w:p>
      <w:pPr>
        <w:pStyle w:val="BodyText"/>
        <w:spacing w:before="4"/>
        <w:rPr>
          <w:sz w:val="30"/>
        </w:rPr>
      </w:pPr>
    </w:p>
    <w:p>
      <w:pPr>
        <w:pStyle w:val="ListParagraph"/>
        <w:numPr>
          <w:ilvl w:val="0"/>
          <w:numId w:val="7"/>
        </w:numPr>
        <w:tabs>
          <w:tab w:pos="1666" w:val="left" w:leader="none"/>
        </w:tabs>
        <w:spacing w:line="249" w:lineRule="auto" w:before="0" w:after="0"/>
        <w:ind w:left="1495" w:right="266" w:firstLine="0"/>
        <w:jc w:val="both"/>
        <w:rPr>
          <w:sz w:val="14"/>
        </w:rPr>
      </w:pPr>
      <w:r>
        <w:rPr>
          <w:sz w:val="14"/>
        </w:rPr>
        <w:t>formulate, within 30 days, a national plan to combat the Covid-19 pandemic. This plan must consider the specificities of the quilombola population, addressing</w:t>
      </w:r>
      <w:r>
        <w:rPr>
          <w:spacing w:val="1"/>
          <w:sz w:val="14"/>
        </w:rPr>
        <w:t> </w:t>
      </w:r>
      <w:r>
        <w:rPr>
          <w:sz w:val="14"/>
        </w:rPr>
        <w:t>sanitary measures and protocols aimed at ensuring the effectiveness of their vaccination in the priority phase. Its formulation must also include the participation of</w:t>
      </w:r>
      <w:r>
        <w:rPr>
          <w:spacing w:val="1"/>
          <w:sz w:val="14"/>
        </w:rPr>
        <w:t> </w:t>
      </w:r>
      <w:r>
        <w:rPr>
          <w:sz w:val="14"/>
        </w:rPr>
        <w:t>representatives</w:t>
      </w:r>
      <w:r>
        <w:rPr>
          <w:spacing w:val="1"/>
          <w:sz w:val="14"/>
        </w:rPr>
        <w:t> </w:t>
      </w:r>
      <w:r>
        <w:rPr>
          <w:sz w:val="14"/>
        </w:rPr>
        <w:t>from</w:t>
      </w:r>
      <w:r>
        <w:rPr>
          <w:spacing w:val="-3"/>
          <w:sz w:val="14"/>
        </w:rPr>
        <w:t> </w:t>
      </w:r>
      <w:r>
        <w:rPr>
          <w:sz w:val="14"/>
        </w:rPr>
        <w:t>the</w:t>
      </w:r>
      <w:r>
        <w:rPr>
          <w:spacing w:val="1"/>
          <w:sz w:val="14"/>
        </w:rPr>
        <w:t> </w:t>
      </w:r>
      <w:r>
        <w:rPr>
          <w:sz w:val="14"/>
        </w:rPr>
        <w:t>National</w:t>
      </w:r>
      <w:r>
        <w:rPr>
          <w:spacing w:val="-1"/>
          <w:sz w:val="14"/>
        </w:rPr>
        <w:t> </w:t>
      </w:r>
      <w:r>
        <w:rPr>
          <w:sz w:val="14"/>
        </w:rPr>
        <w:t>Coordination</w:t>
      </w:r>
      <w:r>
        <w:rPr>
          <w:spacing w:val="1"/>
          <w:sz w:val="14"/>
        </w:rPr>
        <w:t> </w:t>
      </w:r>
      <w:r>
        <w:rPr>
          <w:sz w:val="14"/>
        </w:rPr>
        <w:t>of</w:t>
      </w:r>
      <w:r>
        <w:rPr>
          <w:spacing w:val="-4"/>
          <w:sz w:val="14"/>
        </w:rPr>
        <w:t> </w:t>
      </w:r>
      <w:r>
        <w:rPr>
          <w:sz w:val="14"/>
        </w:rPr>
        <w:t>Articulation</w:t>
      </w:r>
      <w:r>
        <w:rPr>
          <w:spacing w:val="-2"/>
          <w:sz w:val="14"/>
        </w:rPr>
        <w:t> </w:t>
      </w:r>
      <w:r>
        <w:rPr>
          <w:sz w:val="14"/>
        </w:rPr>
        <w:t>of</w:t>
      </w:r>
      <w:r>
        <w:rPr>
          <w:spacing w:val="-1"/>
          <w:sz w:val="14"/>
        </w:rPr>
        <w:t> </w:t>
      </w:r>
      <w:r>
        <w:rPr>
          <w:i/>
          <w:sz w:val="14"/>
        </w:rPr>
        <w:t>Quilombolas</w:t>
      </w:r>
      <w:r>
        <w:rPr>
          <w:i/>
          <w:spacing w:val="1"/>
          <w:sz w:val="14"/>
        </w:rPr>
        <w:t> </w:t>
      </w:r>
      <w:r>
        <w:rPr>
          <w:sz w:val="14"/>
        </w:rPr>
        <w:t>Rural</w:t>
      </w:r>
      <w:r>
        <w:rPr>
          <w:spacing w:val="-2"/>
          <w:sz w:val="14"/>
        </w:rPr>
        <w:t> </w:t>
      </w:r>
      <w:r>
        <w:rPr>
          <w:sz w:val="14"/>
        </w:rPr>
        <w:t>Black Communities</w:t>
      </w:r>
      <w:r>
        <w:rPr>
          <w:spacing w:val="4"/>
          <w:sz w:val="14"/>
        </w:rPr>
        <w:t> </w:t>
      </w:r>
      <w:r>
        <w:rPr>
          <w:sz w:val="14"/>
        </w:rPr>
        <w:t>– CONAQ;</w:t>
      </w:r>
    </w:p>
    <w:p>
      <w:pPr>
        <w:pStyle w:val="BodyText"/>
        <w:rPr>
          <w:sz w:val="14"/>
        </w:rPr>
      </w:pPr>
    </w:p>
    <w:p>
      <w:pPr>
        <w:pStyle w:val="ListParagraph"/>
        <w:numPr>
          <w:ilvl w:val="0"/>
          <w:numId w:val="7"/>
        </w:numPr>
        <w:tabs>
          <w:tab w:pos="1709" w:val="left" w:leader="none"/>
        </w:tabs>
        <w:spacing w:line="247" w:lineRule="auto" w:before="124" w:after="0"/>
        <w:ind w:left="1495" w:right="267" w:firstLine="0"/>
        <w:jc w:val="both"/>
        <w:rPr>
          <w:sz w:val="14"/>
        </w:rPr>
      </w:pPr>
      <w:r>
        <w:rPr>
          <w:sz w:val="14"/>
        </w:rPr>
        <w:t>set up, within 72 hours, an interdisciplinary and joint working group aimed at debating, approving and monitoring the implementation of such Plan. This group</w:t>
      </w:r>
      <w:r>
        <w:rPr>
          <w:spacing w:val="1"/>
          <w:sz w:val="14"/>
        </w:rPr>
        <w:t> </w:t>
      </w:r>
      <w:r>
        <w:rPr>
          <w:sz w:val="14"/>
        </w:rPr>
        <w:t>should include members from,</w:t>
      </w:r>
      <w:r>
        <w:rPr>
          <w:spacing w:val="1"/>
          <w:sz w:val="14"/>
        </w:rPr>
        <w:t> </w:t>
      </w:r>
      <w:r>
        <w:rPr>
          <w:sz w:val="14"/>
        </w:rPr>
        <w:t>at least, the</w:t>
      </w:r>
      <w:r>
        <w:rPr>
          <w:spacing w:val="1"/>
          <w:sz w:val="14"/>
        </w:rPr>
        <w:t> </w:t>
      </w:r>
      <w:r>
        <w:rPr>
          <w:sz w:val="14"/>
        </w:rPr>
        <w:t>Ministry of Health, the</w:t>
      </w:r>
      <w:r>
        <w:rPr>
          <w:spacing w:val="1"/>
          <w:sz w:val="14"/>
        </w:rPr>
        <w:t> </w:t>
      </w:r>
      <w:r>
        <w:rPr>
          <w:sz w:val="14"/>
        </w:rPr>
        <w:t>Ministry of Women, Family and Human Rights, the Palmares Cultural Foundation, the</w:t>
      </w:r>
      <w:r>
        <w:rPr>
          <w:spacing w:val="35"/>
          <w:sz w:val="14"/>
        </w:rPr>
        <w:t> </w:t>
      </w:r>
      <w:r>
        <w:rPr>
          <w:sz w:val="14"/>
        </w:rPr>
        <w:t>Federal</w:t>
      </w:r>
      <w:r>
        <w:rPr>
          <w:spacing w:val="1"/>
          <w:sz w:val="14"/>
        </w:rPr>
        <w:t> </w:t>
      </w:r>
      <w:r>
        <w:rPr>
          <w:sz w:val="14"/>
        </w:rPr>
        <w:t>Public Defenders’ Office, the Federal Prosecution Service, the National Human Rights Council, the Brazilian Association of Collective Health and representatives of</w:t>
      </w:r>
      <w:r>
        <w:rPr>
          <w:spacing w:val="1"/>
          <w:sz w:val="14"/>
        </w:rPr>
        <w:t> </w:t>
      </w:r>
      <w:r>
        <w:rPr>
          <w:sz w:val="14"/>
        </w:rPr>
        <w:t>the</w:t>
      </w:r>
      <w:r>
        <w:rPr>
          <w:spacing w:val="-2"/>
          <w:sz w:val="14"/>
        </w:rPr>
        <w:t> </w:t>
      </w:r>
      <w:r>
        <w:rPr>
          <w:sz w:val="14"/>
        </w:rPr>
        <w:t>quilombola communities</w:t>
      </w:r>
      <w:r>
        <w:rPr>
          <w:spacing w:val="1"/>
          <w:sz w:val="14"/>
        </w:rPr>
        <w:t> </w:t>
      </w:r>
      <w:r>
        <w:rPr>
          <w:sz w:val="14"/>
        </w:rPr>
        <w:t>to</w:t>
      </w:r>
      <w:r>
        <w:rPr>
          <w:spacing w:val="-3"/>
          <w:sz w:val="14"/>
        </w:rPr>
        <w:t> </w:t>
      </w:r>
      <w:r>
        <w:rPr>
          <w:sz w:val="14"/>
        </w:rPr>
        <w:t>be appointed by the</w:t>
      </w:r>
      <w:r>
        <w:rPr>
          <w:spacing w:val="-1"/>
          <w:sz w:val="14"/>
        </w:rPr>
        <w:t> </w:t>
      </w:r>
      <w:r>
        <w:rPr>
          <w:sz w:val="14"/>
        </w:rPr>
        <w:t>National</w:t>
      </w:r>
      <w:r>
        <w:rPr>
          <w:spacing w:val="-1"/>
          <w:sz w:val="14"/>
        </w:rPr>
        <w:t> </w:t>
      </w:r>
      <w:r>
        <w:rPr>
          <w:sz w:val="14"/>
        </w:rPr>
        <w:t>Coordination</w:t>
      </w:r>
      <w:r>
        <w:rPr>
          <w:spacing w:val="-3"/>
          <w:sz w:val="14"/>
        </w:rPr>
        <w:t> </w:t>
      </w:r>
      <w:r>
        <w:rPr>
          <w:sz w:val="14"/>
        </w:rPr>
        <w:t>of</w:t>
      </w:r>
      <w:r>
        <w:rPr>
          <w:spacing w:val="-1"/>
          <w:sz w:val="14"/>
        </w:rPr>
        <w:t> </w:t>
      </w:r>
      <w:r>
        <w:rPr>
          <w:sz w:val="14"/>
        </w:rPr>
        <w:t>Articulation</w:t>
      </w:r>
      <w:r>
        <w:rPr>
          <w:spacing w:val="-3"/>
          <w:sz w:val="14"/>
        </w:rPr>
        <w:t> </w:t>
      </w:r>
      <w:r>
        <w:rPr>
          <w:sz w:val="14"/>
        </w:rPr>
        <w:t>of</w:t>
      </w:r>
      <w:r>
        <w:rPr>
          <w:spacing w:val="-4"/>
          <w:sz w:val="14"/>
        </w:rPr>
        <w:t> </w:t>
      </w:r>
      <w:r>
        <w:rPr>
          <w:i/>
          <w:sz w:val="14"/>
        </w:rPr>
        <w:t>Quilombolas</w:t>
      </w:r>
      <w:r>
        <w:rPr>
          <w:i/>
          <w:spacing w:val="2"/>
          <w:sz w:val="14"/>
        </w:rPr>
        <w:t> </w:t>
      </w:r>
      <w:r>
        <w:rPr>
          <w:sz w:val="14"/>
        </w:rPr>
        <w:t>Rural</w:t>
      </w:r>
      <w:r>
        <w:rPr>
          <w:spacing w:val="2"/>
          <w:sz w:val="14"/>
        </w:rPr>
        <w:t> </w:t>
      </w:r>
      <w:r>
        <w:rPr>
          <w:sz w:val="14"/>
        </w:rPr>
        <w:t>Black Communities;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1"/>
        </w:rPr>
      </w:pPr>
    </w:p>
    <w:p>
      <w:pPr>
        <w:pStyle w:val="ListParagraph"/>
        <w:numPr>
          <w:ilvl w:val="0"/>
          <w:numId w:val="7"/>
        </w:numPr>
        <w:tabs>
          <w:tab w:pos="1767" w:val="left" w:leader="none"/>
        </w:tabs>
        <w:spacing w:line="249" w:lineRule="auto" w:before="0" w:after="0"/>
        <w:ind w:left="1495" w:right="270" w:firstLine="0"/>
        <w:jc w:val="both"/>
        <w:rPr>
          <w:sz w:val="14"/>
        </w:rPr>
      </w:pPr>
      <w:r>
        <w:rPr>
          <w:sz w:val="14"/>
        </w:rPr>
        <w:t>provide, within 72 hours, the inclusion of information on race/color/ethnicity in the registry of Covid-19 cases, ensuring compulsory notification of confirmed</w:t>
      </w:r>
      <w:r>
        <w:rPr>
          <w:spacing w:val="1"/>
          <w:sz w:val="14"/>
        </w:rPr>
        <w:t> </w:t>
      </w:r>
      <w:r>
        <w:rPr>
          <w:sz w:val="14"/>
        </w:rPr>
        <w:t>cases</w:t>
      </w:r>
      <w:r>
        <w:rPr>
          <w:spacing w:val="-2"/>
          <w:sz w:val="14"/>
        </w:rPr>
        <w:t> </w:t>
      </w:r>
      <w:r>
        <w:rPr>
          <w:sz w:val="14"/>
        </w:rPr>
        <w:t>and</w:t>
      </w:r>
      <w:r>
        <w:rPr>
          <w:spacing w:val="1"/>
          <w:sz w:val="14"/>
        </w:rPr>
        <w:t> </w:t>
      </w:r>
      <w:r>
        <w:rPr>
          <w:sz w:val="14"/>
        </w:rPr>
        <w:t>wide</w:t>
      </w:r>
      <w:r>
        <w:rPr>
          <w:spacing w:val="1"/>
          <w:sz w:val="14"/>
        </w:rPr>
        <w:t> </w:t>
      </w:r>
      <w:r>
        <w:rPr>
          <w:sz w:val="14"/>
        </w:rPr>
        <w:t>and</w:t>
      </w:r>
      <w:r>
        <w:rPr>
          <w:spacing w:val="1"/>
          <w:sz w:val="14"/>
        </w:rPr>
        <w:t> </w:t>
      </w:r>
      <w:r>
        <w:rPr>
          <w:sz w:val="14"/>
        </w:rPr>
        <w:t>periodic</w:t>
      </w:r>
      <w:r>
        <w:rPr>
          <w:spacing w:val="-1"/>
          <w:sz w:val="14"/>
        </w:rPr>
        <w:t> </w:t>
      </w:r>
      <w:r>
        <w:rPr>
          <w:sz w:val="14"/>
        </w:rPr>
        <w:t>publicity;</w:t>
      </w:r>
    </w:p>
    <w:p>
      <w:pPr>
        <w:pStyle w:val="BodyText"/>
        <w:rPr>
          <w:sz w:val="14"/>
        </w:rPr>
      </w:pPr>
    </w:p>
    <w:p>
      <w:pPr>
        <w:pStyle w:val="ListParagraph"/>
        <w:numPr>
          <w:ilvl w:val="0"/>
          <w:numId w:val="7"/>
        </w:numPr>
        <w:tabs>
          <w:tab w:pos="1834" w:val="left" w:leader="none"/>
        </w:tabs>
        <w:spacing w:line="247" w:lineRule="auto" w:before="114" w:after="0"/>
        <w:ind w:left="1495" w:right="267" w:firstLine="0"/>
        <w:jc w:val="both"/>
        <w:rPr>
          <w:sz w:val="14"/>
        </w:rPr>
      </w:pPr>
      <w:r>
        <w:rPr>
          <w:sz w:val="14"/>
        </w:rPr>
        <w:t>restore,</w:t>
      </w:r>
      <w:r>
        <w:rPr>
          <w:spacing w:val="1"/>
          <w:sz w:val="14"/>
        </w:rPr>
        <w:t> </w:t>
      </w:r>
      <w:r>
        <w:rPr>
          <w:sz w:val="14"/>
        </w:rPr>
        <w:t>within</w:t>
      </w:r>
      <w:r>
        <w:rPr>
          <w:spacing w:val="1"/>
          <w:sz w:val="14"/>
        </w:rPr>
        <w:t> </w:t>
      </w:r>
      <w:r>
        <w:rPr>
          <w:sz w:val="14"/>
        </w:rPr>
        <w:t>72</w:t>
      </w:r>
      <w:r>
        <w:rPr>
          <w:spacing w:val="1"/>
          <w:sz w:val="14"/>
        </w:rPr>
        <w:t> </w:t>
      </w:r>
      <w:r>
        <w:rPr>
          <w:sz w:val="14"/>
        </w:rPr>
        <w:t>hours,</w:t>
      </w:r>
      <w:r>
        <w:rPr>
          <w:spacing w:val="1"/>
          <w:sz w:val="14"/>
        </w:rPr>
        <w:t> </w:t>
      </w:r>
      <w:r>
        <w:rPr>
          <w:sz w:val="14"/>
        </w:rPr>
        <w:t>the</w:t>
      </w:r>
      <w:r>
        <w:rPr>
          <w:spacing w:val="1"/>
          <w:sz w:val="14"/>
        </w:rPr>
        <w:t> </w:t>
      </w:r>
      <w:r>
        <w:rPr>
          <w:sz w:val="14"/>
        </w:rPr>
        <w:t>content</w:t>
      </w:r>
      <w:r>
        <w:rPr>
          <w:spacing w:val="1"/>
          <w:sz w:val="14"/>
        </w:rPr>
        <w:t> </w:t>
      </w:r>
      <w:r>
        <w:rPr>
          <w:sz w:val="14"/>
        </w:rPr>
        <w:t>of</w:t>
      </w:r>
      <w:r>
        <w:rPr>
          <w:spacing w:val="1"/>
          <w:sz w:val="14"/>
        </w:rPr>
        <w:t> </w:t>
      </w:r>
      <w:r>
        <w:rPr>
          <w:sz w:val="14"/>
        </w:rPr>
        <w:t>public</w:t>
      </w:r>
      <w:r>
        <w:rPr>
          <w:spacing w:val="1"/>
          <w:sz w:val="14"/>
        </w:rPr>
        <w:t> </w:t>
      </w:r>
      <w:r>
        <w:rPr>
          <w:sz w:val="14"/>
        </w:rPr>
        <w:t>information</w:t>
      </w:r>
      <w:r>
        <w:rPr>
          <w:spacing w:val="1"/>
          <w:sz w:val="14"/>
        </w:rPr>
        <w:t> </w:t>
      </w:r>
      <w:r>
        <w:rPr>
          <w:sz w:val="14"/>
        </w:rPr>
        <w:t>access</w:t>
      </w:r>
      <w:r>
        <w:rPr>
          <w:spacing w:val="1"/>
          <w:sz w:val="14"/>
        </w:rPr>
        <w:t> </w:t>
      </w:r>
      <w:r>
        <w:rPr>
          <w:sz w:val="14"/>
        </w:rPr>
        <w:t>platforms</w:t>
      </w:r>
      <w:r>
        <w:rPr>
          <w:spacing w:val="1"/>
          <w:sz w:val="14"/>
        </w:rPr>
        <w:t> </w:t>
      </w:r>
      <w:hyperlink r:id="rId10">
        <w:r>
          <w:rPr>
            <w:sz w:val="14"/>
          </w:rPr>
          <w:t>http://monitoramento.seppir.gov.br/</w:t>
        </w:r>
      </w:hyperlink>
      <w:r>
        <w:rPr>
          <w:spacing w:val="1"/>
          <w:sz w:val="14"/>
        </w:rPr>
        <w:t> </w:t>
      </w:r>
      <w:r>
        <w:rPr>
          <w:sz w:val="14"/>
        </w:rPr>
        <w:t>and</w:t>
      </w:r>
      <w:r>
        <w:rPr>
          <w:spacing w:val="1"/>
          <w:sz w:val="14"/>
        </w:rPr>
        <w:t> </w:t>
      </w:r>
      <w:r>
        <w:rPr>
          <w:sz w:val="14"/>
        </w:rPr>
        <w:t>https://</w:t>
      </w:r>
      <w:hyperlink r:id="rId11">
        <w:r>
          <w:rPr>
            <w:sz w:val="14"/>
          </w:rPr>
          <w:t>www.gov.br/mdh/ptbr/comunidadestradicionais/programa-brasil-quilombola, </w:t>
        </w:r>
      </w:hyperlink>
      <w:r>
        <w:rPr>
          <w:sz w:val="14"/>
        </w:rPr>
        <w:t>refraining from</w:t>
      </w:r>
      <w:r>
        <w:rPr>
          <w:spacing w:val="-1"/>
          <w:sz w:val="14"/>
        </w:rPr>
        <w:t> </w:t>
      </w:r>
      <w:r>
        <w:rPr>
          <w:sz w:val="14"/>
        </w:rPr>
        <w:t>deleting public data</w:t>
      </w:r>
      <w:r>
        <w:rPr>
          <w:spacing w:val="-1"/>
          <w:sz w:val="14"/>
        </w:rPr>
        <w:t> </w:t>
      </w:r>
      <w:r>
        <w:rPr>
          <w:sz w:val="14"/>
        </w:rPr>
        <w:t>about</w:t>
      </w:r>
      <w:r>
        <w:rPr>
          <w:spacing w:val="-1"/>
          <w:sz w:val="14"/>
        </w:rPr>
        <w:t> </w:t>
      </w:r>
      <w:r>
        <w:rPr>
          <w:sz w:val="14"/>
        </w:rPr>
        <w:t>population;</w:t>
      </w:r>
    </w:p>
    <w:p>
      <w:pPr>
        <w:pStyle w:val="BodyText"/>
        <w:rPr>
          <w:sz w:val="14"/>
        </w:rPr>
      </w:pPr>
    </w:p>
    <w:p>
      <w:pPr>
        <w:pStyle w:val="BodyText"/>
        <w:spacing w:before="11"/>
        <w:rPr>
          <w:sz w:val="10"/>
        </w:rPr>
      </w:pPr>
    </w:p>
    <w:p>
      <w:pPr>
        <w:spacing w:line="249" w:lineRule="auto" w:before="0"/>
        <w:ind w:left="1495" w:right="259" w:firstLine="0"/>
        <w:jc w:val="both"/>
        <w:rPr>
          <w:sz w:val="14"/>
        </w:rPr>
      </w:pPr>
      <w:r>
        <w:rPr>
          <w:sz w:val="14"/>
        </w:rPr>
        <w:t>Moreover, it was granted the request to suspend “judicial proceedings, notably possessory actions, claims of ownership, actions for taking possession, annulment of</w:t>
      </w:r>
      <w:r>
        <w:rPr>
          <w:spacing w:val="1"/>
          <w:sz w:val="14"/>
        </w:rPr>
        <w:t> </w:t>
      </w:r>
      <w:r>
        <w:rPr>
          <w:sz w:val="14"/>
        </w:rPr>
        <w:t>administrative processes of titling, as well as the appeals involving those actions, without prejudice to the territorial rights of Quilombola communities” until the end of</w:t>
      </w:r>
      <w:r>
        <w:rPr>
          <w:spacing w:val="1"/>
          <w:sz w:val="14"/>
        </w:rPr>
        <w:t> </w:t>
      </w:r>
      <w:r>
        <w:rPr>
          <w:sz w:val="14"/>
        </w:rPr>
        <w:t>the</w:t>
      </w:r>
      <w:r>
        <w:rPr>
          <w:spacing w:val="-2"/>
          <w:sz w:val="14"/>
        </w:rPr>
        <w:t> </w:t>
      </w:r>
      <w:r>
        <w:rPr>
          <w:sz w:val="14"/>
        </w:rPr>
        <w:t>pandemic.</w:t>
      </w:r>
    </w:p>
    <w:p>
      <w:pPr>
        <w:pStyle w:val="BodyText"/>
        <w:rPr>
          <w:sz w:val="14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line="232" w:lineRule="auto"/>
        <w:ind w:left="388" w:firstLine="1188"/>
      </w:pPr>
      <w:r>
        <w:rPr/>
        <w:t>The</w:t>
      </w:r>
      <w:r>
        <w:rPr>
          <w:spacing w:val="1"/>
        </w:rPr>
        <w:t> </w:t>
      </w:r>
      <w:r>
        <w:rPr/>
        <w:t>subject of ADPF was also addressed by the DNDH, together with the Regional Human Rights Defenders’ System in Minas Gerais</w:t>
      </w:r>
      <w:r>
        <w:rPr>
          <w:spacing w:val="1"/>
        </w:rPr>
        <w:t> </w:t>
      </w:r>
      <w:r>
        <w:rPr/>
        <w:t>(DRDH</w:t>
      </w:r>
      <w:r>
        <w:rPr>
          <w:spacing w:val="-3"/>
        </w:rPr>
        <w:t> </w:t>
      </w:r>
      <w:r>
        <w:rPr/>
        <w:t>MG),</w:t>
      </w:r>
      <w:r>
        <w:rPr>
          <w:spacing w:val="7"/>
        </w:rPr>
        <w:t> </w:t>
      </w:r>
      <w:r>
        <w:rPr/>
        <w:t>in</w:t>
      </w:r>
      <w:r>
        <w:rPr>
          <w:spacing w:val="8"/>
        </w:rPr>
        <w:t> </w:t>
      </w:r>
      <w:r>
        <w:rPr/>
        <w:t>the</w:t>
      </w:r>
      <w:r>
        <w:rPr>
          <w:spacing w:val="9"/>
        </w:rPr>
        <w:t> </w:t>
      </w:r>
      <w:r>
        <w:rPr/>
        <w:t>Proceeding</w:t>
      </w:r>
      <w:r>
        <w:rPr>
          <w:spacing w:val="8"/>
        </w:rPr>
        <w:t> </w:t>
      </w:r>
      <w:r>
        <w:rPr/>
        <w:t>of</w:t>
      </w:r>
      <w:r>
        <w:rPr>
          <w:spacing w:val="5"/>
        </w:rPr>
        <w:t> </w:t>
      </w:r>
      <w:r>
        <w:rPr/>
        <w:t>Legal</w:t>
      </w:r>
      <w:r>
        <w:rPr>
          <w:spacing w:val="7"/>
        </w:rPr>
        <w:t> </w:t>
      </w:r>
      <w:r>
        <w:rPr/>
        <w:t>Assistance</w:t>
      </w:r>
      <w:r>
        <w:rPr>
          <w:spacing w:val="-3"/>
        </w:rPr>
        <w:t> </w:t>
      </w:r>
      <w:r>
        <w:rPr/>
        <w:t>(PAJ)</w:t>
      </w:r>
      <w:r>
        <w:rPr>
          <w:spacing w:val="-3"/>
        </w:rPr>
        <w:t> </w:t>
      </w:r>
      <w:r>
        <w:rPr/>
        <w:t>2020/004-01638,</w:t>
      </w:r>
      <w:r>
        <w:rPr>
          <w:spacing w:val="5"/>
        </w:rPr>
        <w:t> </w:t>
      </w:r>
      <w:r>
        <w:rPr/>
        <w:t>which</w:t>
      </w:r>
      <w:r>
        <w:rPr>
          <w:spacing w:val="8"/>
        </w:rPr>
        <w:t> </w:t>
      </w:r>
      <w:r>
        <w:rPr/>
        <w:t>deals</w:t>
      </w:r>
      <w:r>
        <w:rPr>
          <w:spacing w:val="8"/>
        </w:rPr>
        <w:t> </w:t>
      </w:r>
      <w:r>
        <w:rPr/>
        <w:t>with</w:t>
      </w:r>
      <w:r>
        <w:rPr>
          <w:spacing w:val="8"/>
        </w:rPr>
        <w:t> </w:t>
      </w:r>
      <w:r>
        <w:rPr/>
        <w:t>health,</w:t>
      </w:r>
      <w:r>
        <w:rPr>
          <w:spacing w:val="7"/>
        </w:rPr>
        <w:t> </w:t>
      </w:r>
      <w:r>
        <w:rPr/>
        <w:t>food</w:t>
      </w:r>
      <w:r>
        <w:rPr>
          <w:spacing w:val="8"/>
        </w:rPr>
        <w:t> </w:t>
      </w:r>
      <w:r>
        <w:rPr/>
        <w:t>security</w:t>
      </w:r>
      <w:r>
        <w:rPr>
          <w:spacing w:val="8"/>
        </w:rPr>
        <w:t> </w:t>
      </w:r>
      <w:r>
        <w:rPr/>
        <w:t>and</w:t>
      </w:r>
      <w:r>
        <w:rPr>
          <w:spacing w:val="7"/>
        </w:rPr>
        <w:t> </w:t>
      </w:r>
      <w:r>
        <w:rPr/>
        <w:t>emergency</w:t>
      </w:r>
      <w:r>
        <w:rPr>
          <w:spacing w:val="6"/>
        </w:rPr>
        <w:t> </w:t>
      </w:r>
      <w:r>
        <w:rPr/>
        <w:t>support</w:t>
      </w:r>
      <w:r>
        <w:rPr>
          <w:spacing w:val="5"/>
        </w:rPr>
        <w:t> </w:t>
      </w:r>
      <w:r>
        <w:rPr/>
        <w:t>for</w:t>
      </w:r>
      <w:r>
        <w:rPr>
          <w:spacing w:val="-1"/>
        </w:rPr>
        <w:t> </w:t>
      </w:r>
      <w:r>
        <w:rPr/>
        <w:t>traditional</w:t>
      </w:r>
      <w:r>
        <w:rPr>
          <w:spacing w:val="1"/>
        </w:rPr>
        <w:t> </w:t>
      </w:r>
      <w:r>
        <w:rPr/>
        <w:t>peoples during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state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public</w:t>
      </w:r>
      <w:r>
        <w:rPr>
          <w:spacing w:val="1"/>
        </w:rPr>
        <w:t> </w:t>
      </w:r>
      <w:r>
        <w:rPr/>
        <w:t>calamity</w:t>
      </w:r>
      <w:r>
        <w:rPr>
          <w:spacing w:val="-1"/>
        </w:rPr>
        <w:t> </w:t>
      </w:r>
      <w:r>
        <w:rPr/>
        <w:t>caused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COVID-19</w:t>
      </w:r>
      <w:r>
        <w:rPr>
          <w:spacing w:val="-1"/>
        </w:rPr>
        <w:t> </w:t>
      </w:r>
      <w:r>
        <w:rPr/>
        <w:t>pandemic.</w:t>
      </w:r>
    </w:p>
    <w:p>
      <w:pPr>
        <w:pStyle w:val="BodyText"/>
        <w:rPr>
          <w:sz w:val="16"/>
        </w:rPr>
      </w:pPr>
    </w:p>
    <w:p>
      <w:pPr>
        <w:pStyle w:val="BodyText"/>
        <w:spacing w:before="3"/>
        <w:rPr>
          <w:sz w:val="14"/>
        </w:rPr>
      </w:pPr>
    </w:p>
    <w:p>
      <w:pPr>
        <w:pStyle w:val="BodyText"/>
        <w:ind w:left="1579"/>
        <w:jc w:val="both"/>
      </w:pPr>
      <w:r>
        <w:rPr/>
        <w:t>Finally,</w:t>
      </w:r>
      <w:r>
        <w:rPr>
          <w:spacing w:val="-1"/>
        </w:rPr>
        <w:t> </w:t>
      </w:r>
      <w:r>
        <w:rPr/>
        <w:t>we</w:t>
      </w:r>
      <w:r>
        <w:rPr>
          <w:spacing w:val="-5"/>
        </w:rPr>
        <w:t> </w:t>
      </w:r>
      <w:r>
        <w:rPr/>
        <w:t>highlight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problematic</w:t>
      </w:r>
      <w:r>
        <w:rPr>
          <w:spacing w:val="-3"/>
        </w:rPr>
        <w:t> </w:t>
      </w:r>
      <w:r>
        <w:rPr/>
        <w:t>prison</w:t>
      </w:r>
      <w:r>
        <w:rPr>
          <w:spacing w:val="-3"/>
        </w:rPr>
        <w:t> </w:t>
      </w:r>
      <w:r>
        <w:rPr/>
        <w:t>context</w:t>
      </w:r>
      <w:r>
        <w:rPr>
          <w:spacing w:val="-6"/>
        </w:rPr>
        <w:t> </w:t>
      </w:r>
      <w:r>
        <w:rPr/>
        <w:t>in</w:t>
      </w:r>
      <w:r>
        <w:rPr>
          <w:spacing w:val="-2"/>
        </w:rPr>
        <w:t> </w:t>
      </w:r>
      <w:r>
        <w:rPr/>
        <w:t>Brazil,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well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country’s</w:t>
      </w:r>
      <w:r>
        <w:rPr>
          <w:spacing w:val="-3"/>
        </w:rPr>
        <w:t> </w:t>
      </w:r>
      <w:r>
        <w:rPr/>
        <w:t>several</w:t>
      </w:r>
      <w:r>
        <w:rPr>
          <w:spacing w:val="-3"/>
        </w:rPr>
        <w:t> </w:t>
      </w:r>
      <w:r>
        <w:rPr/>
        <w:t>international</w:t>
      </w:r>
      <w:r>
        <w:rPr>
          <w:spacing w:val="-6"/>
        </w:rPr>
        <w:t> </w:t>
      </w:r>
      <w:r>
        <w:rPr/>
        <w:t>accountabilities</w:t>
      </w:r>
      <w:r>
        <w:rPr>
          <w:spacing w:val="-6"/>
        </w:rPr>
        <w:t> </w:t>
      </w:r>
      <w:r>
        <w:rPr/>
        <w:t>on</w:t>
      </w:r>
      <w:r>
        <w:rPr>
          <w:spacing w:val="-2"/>
        </w:rPr>
        <w:t> </w:t>
      </w:r>
      <w:r>
        <w:rPr/>
        <w:t>that.</w:t>
      </w:r>
    </w:p>
    <w:p>
      <w:pPr>
        <w:pStyle w:val="BodyText"/>
        <w:rPr>
          <w:sz w:val="16"/>
        </w:rPr>
      </w:pPr>
    </w:p>
    <w:p>
      <w:pPr>
        <w:pStyle w:val="BodyText"/>
        <w:spacing w:before="9"/>
        <w:rPr>
          <w:sz w:val="14"/>
        </w:rPr>
      </w:pPr>
    </w:p>
    <w:p>
      <w:pPr>
        <w:pStyle w:val="BodyText"/>
        <w:spacing w:line="232" w:lineRule="auto"/>
        <w:ind w:left="388" w:right="27" w:firstLine="1188"/>
      </w:pPr>
      <w:r>
        <w:rPr/>
        <w:t>It</w:t>
      </w:r>
      <w:r>
        <w:rPr>
          <w:spacing w:val="15"/>
        </w:rPr>
        <w:t> </w:t>
      </w:r>
      <w:r>
        <w:rPr/>
        <w:t>is</w:t>
      </w:r>
      <w:r>
        <w:rPr>
          <w:spacing w:val="16"/>
        </w:rPr>
        <w:t> </w:t>
      </w:r>
      <w:r>
        <w:rPr/>
        <w:t>well</w:t>
      </w:r>
      <w:r>
        <w:rPr>
          <w:spacing w:val="13"/>
        </w:rPr>
        <w:t> </w:t>
      </w:r>
      <w:r>
        <w:rPr/>
        <w:t>known</w:t>
      </w:r>
      <w:r>
        <w:rPr>
          <w:spacing w:val="14"/>
        </w:rPr>
        <w:t> </w:t>
      </w:r>
      <w:r>
        <w:rPr/>
        <w:t>that</w:t>
      </w:r>
      <w:r>
        <w:rPr>
          <w:spacing w:val="16"/>
        </w:rPr>
        <w:t> </w:t>
      </w:r>
      <w:r>
        <w:rPr/>
        <w:t>Brazilian</w:t>
      </w:r>
      <w:r>
        <w:rPr>
          <w:spacing w:val="16"/>
        </w:rPr>
        <w:t> </w:t>
      </w:r>
      <w:r>
        <w:rPr/>
        <w:t>prisons</w:t>
      </w:r>
      <w:r>
        <w:rPr>
          <w:spacing w:val="14"/>
        </w:rPr>
        <w:t> </w:t>
      </w:r>
      <w:r>
        <w:rPr/>
        <w:t>remain</w:t>
      </w:r>
      <w:r>
        <w:rPr>
          <w:spacing w:val="16"/>
        </w:rPr>
        <w:t> </w:t>
      </w:r>
      <w:r>
        <w:rPr/>
        <w:t>in</w:t>
      </w:r>
      <w:r>
        <w:rPr>
          <w:spacing w:val="16"/>
        </w:rPr>
        <w:t> </w:t>
      </w:r>
      <w:r>
        <w:rPr/>
        <w:t>an</w:t>
      </w:r>
      <w:r>
        <w:rPr>
          <w:spacing w:val="16"/>
        </w:rPr>
        <w:t> </w:t>
      </w:r>
      <w:r>
        <w:rPr/>
        <w:t>Unconstitutional</w:t>
      </w:r>
      <w:r>
        <w:rPr>
          <w:spacing w:val="13"/>
        </w:rPr>
        <w:t> </w:t>
      </w:r>
      <w:r>
        <w:rPr/>
        <w:t>State</w:t>
      </w:r>
      <w:r>
        <w:rPr>
          <w:spacing w:val="16"/>
        </w:rPr>
        <w:t> </w:t>
      </w:r>
      <w:r>
        <w:rPr/>
        <w:t>of</w:t>
      </w:r>
      <w:r>
        <w:rPr>
          <w:spacing w:val="14"/>
        </w:rPr>
        <w:t> </w:t>
      </w:r>
      <w:r>
        <w:rPr/>
        <w:t>Things,</w:t>
      </w:r>
      <w:r>
        <w:rPr>
          <w:spacing w:val="13"/>
        </w:rPr>
        <w:t> </w:t>
      </w:r>
      <w:r>
        <w:rPr/>
        <w:t>as</w:t>
      </w:r>
      <w:r>
        <w:rPr>
          <w:spacing w:val="14"/>
        </w:rPr>
        <w:t> </w:t>
      </w:r>
      <w:r>
        <w:rPr/>
        <w:t>declared</w:t>
      </w:r>
      <w:r>
        <w:rPr>
          <w:spacing w:val="14"/>
        </w:rPr>
        <w:t> </w:t>
      </w:r>
      <w:r>
        <w:rPr/>
        <w:t>by</w:t>
      </w:r>
      <w:r>
        <w:rPr>
          <w:spacing w:val="14"/>
        </w:rPr>
        <w:t> </w:t>
      </w:r>
      <w:r>
        <w:rPr/>
        <w:t>the</w:t>
      </w:r>
      <w:r>
        <w:rPr>
          <w:spacing w:val="16"/>
        </w:rPr>
        <w:t> </w:t>
      </w:r>
      <w:r>
        <w:rPr/>
        <w:t>Federal</w:t>
      </w:r>
      <w:r>
        <w:rPr>
          <w:spacing w:val="11"/>
        </w:rPr>
        <w:t> </w:t>
      </w:r>
      <w:r>
        <w:rPr/>
        <w:t>Supreme</w:t>
      </w:r>
      <w:r>
        <w:rPr>
          <w:spacing w:val="15"/>
        </w:rPr>
        <w:t> </w:t>
      </w:r>
      <w:r>
        <w:rPr/>
        <w:t>Court</w:t>
      </w:r>
      <w:r>
        <w:rPr>
          <w:spacing w:val="13"/>
        </w:rPr>
        <w:t> </w:t>
      </w:r>
      <w:r>
        <w:rPr/>
        <w:t>in</w:t>
      </w:r>
      <w:r>
        <w:rPr>
          <w:spacing w:val="1"/>
        </w:rPr>
        <w:t> </w:t>
      </w:r>
      <w:r>
        <w:rPr/>
        <w:t>ADPF 347. In</w:t>
      </w:r>
      <w:r>
        <w:rPr>
          <w:spacing w:val="-2"/>
        </w:rPr>
        <w:t> </w:t>
      </w:r>
      <w:r>
        <w:rPr/>
        <w:t>this</w:t>
      </w:r>
      <w:r>
        <w:rPr>
          <w:spacing w:val="-5"/>
        </w:rPr>
        <w:t> </w:t>
      </w:r>
      <w:r>
        <w:rPr/>
        <w:t>context,</w:t>
      </w:r>
      <w:r>
        <w:rPr>
          <w:spacing w:val="-4"/>
        </w:rPr>
        <w:t> </w:t>
      </w:r>
      <w:r>
        <w:rPr/>
        <w:t>one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the main</w:t>
      </w:r>
      <w:r>
        <w:rPr>
          <w:spacing w:val="-3"/>
        </w:rPr>
        <w:t> </w:t>
      </w:r>
      <w:r>
        <w:rPr/>
        <w:t>public</w:t>
      </w:r>
      <w:r>
        <w:rPr>
          <w:spacing w:val="-2"/>
        </w:rPr>
        <w:t> </w:t>
      </w:r>
      <w:r>
        <w:rPr/>
        <w:t>health</w:t>
      </w:r>
      <w:r>
        <w:rPr>
          <w:spacing w:val="-2"/>
        </w:rPr>
        <w:t> </w:t>
      </w:r>
      <w:r>
        <w:rPr/>
        <w:t>problems</w:t>
      </w:r>
      <w:r>
        <w:rPr>
          <w:spacing w:val="-2"/>
        </w:rPr>
        <w:t> </w:t>
      </w:r>
      <w:r>
        <w:rPr/>
        <w:t>faced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black</w:t>
      </w:r>
      <w:r>
        <w:rPr>
          <w:spacing w:val="-2"/>
        </w:rPr>
        <w:t> </w:t>
      </w:r>
      <w:r>
        <w:rPr/>
        <w:t>population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within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overcrowded Brazilian</w:t>
      </w:r>
      <w:r>
        <w:rPr>
          <w:spacing w:val="-3"/>
        </w:rPr>
        <w:t> </w:t>
      </w:r>
      <w:r>
        <w:rPr/>
        <w:t>prisons.</w:t>
      </w:r>
    </w:p>
    <w:p>
      <w:pPr>
        <w:pStyle w:val="BodyText"/>
        <w:rPr>
          <w:sz w:val="16"/>
        </w:rPr>
      </w:pPr>
    </w:p>
    <w:p>
      <w:pPr>
        <w:pStyle w:val="BodyText"/>
        <w:spacing w:before="9"/>
        <w:rPr>
          <w:sz w:val="14"/>
        </w:rPr>
      </w:pPr>
    </w:p>
    <w:p>
      <w:pPr>
        <w:pStyle w:val="BodyText"/>
        <w:spacing w:line="235" w:lineRule="auto"/>
        <w:ind w:left="388" w:right="346" w:firstLine="1188"/>
        <w:jc w:val="both"/>
      </w:pPr>
      <w:r>
        <w:rPr/>
        <w:t>According to data from the National Council of Justice - CNJ, Brazil has more than 711,000 people arrested in 2023, occupying the</w:t>
      </w:r>
      <w:r>
        <w:rPr>
          <w:spacing w:val="1"/>
        </w:rPr>
        <w:t> </w:t>
      </w:r>
      <w:r>
        <w:rPr/>
        <w:t>third position in the world’s ranking of incarceration</w:t>
      </w:r>
      <w:r>
        <w:rPr>
          <w:position w:val="7"/>
          <w:sz w:val="14"/>
        </w:rPr>
        <w:t>18</w:t>
      </w:r>
      <w:r>
        <w:rPr/>
        <w:t>. Among these, 67.5% are black</w:t>
      </w:r>
      <w:r>
        <w:rPr>
          <w:position w:val="7"/>
          <w:sz w:val="14"/>
        </w:rPr>
        <w:t>19</w:t>
      </w:r>
      <w:r>
        <w:rPr/>
        <w:t>. Therefore, there is a huge population held in prison facilities,</w:t>
      </w:r>
      <w:r>
        <w:rPr>
          <w:spacing w:val="1"/>
        </w:rPr>
        <w:t> </w:t>
      </w:r>
      <w:r>
        <w:rPr/>
        <w:t>under the custody of the State, with very poor health conditions and quality of life. These circumstances create an environment conducive to the</w:t>
      </w:r>
      <w:r>
        <w:rPr>
          <w:spacing w:val="1"/>
        </w:rPr>
        <w:t> </w:t>
      </w:r>
      <w:r>
        <w:rPr/>
        <w:t>development of serious respiratory diseases derived from poor hygienic conditions. Furthermore, the alarming occurrence of communicable diseases</w:t>
      </w:r>
      <w:r>
        <w:rPr>
          <w:position w:val="7"/>
          <w:sz w:val="14"/>
        </w:rPr>
        <w:t>20</w:t>
      </w:r>
      <w:r>
        <w:rPr>
          <w:spacing w:val="1"/>
          <w:position w:val="7"/>
          <w:sz w:val="14"/>
        </w:rPr>
        <w:t> </w:t>
      </w:r>
      <w:r>
        <w:rPr/>
        <w:t>such as AIDS, tuberculosis, syphilis, and hepatitis, combined with the lack of budget for the necessary treatment, are factors that jeopardize the health,</w:t>
      </w:r>
      <w:r>
        <w:rPr>
          <w:spacing w:val="1"/>
        </w:rPr>
        <w:t> </w:t>
      </w:r>
      <w:r>
        <w:rPr/>
        <w:t>safety,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life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thousands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black people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Brazil</w:t>
      </w:r>
      <w:r>
        <w:rPr>
          <w:spacing w:val="1"/>
        </w:rPr>
        <w:t> </w:t>
      </w:r>
      <w:r>
        <w:rPr/>
        <w:t>on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daily</w:t>
      </w:r>
      <w:r>
        <w:rPr>
          <w:spacing w:val="-1"/>
        </w:rPr>
        <w:t> </w:t>
      </w:r>
      <w:r>
        <w:rPr/>
        <w:t>basis.</w:t>
      </w:r>
    </w:p>
    <w:p>
      <w:pPr>
        <w:pStyle w:val="BodyText"/>
        <w:rPr>
          <w:sz w:val="16"/>
        </w:rPr>
      </w:pPr>
    </w:p>
    <w:p>
      <w:pPr>
        <w:pStyle w:val="BodyText"/>
        <w:spacing w:before="7"/>
        <w:rPr>
          <w:sz w:val="14"/>
        </w:rPr>
      </w:pPr>
    </w:p>
    <w:p>
      <w:pPr>
        <w:pStyle w:val="Heading1"/>
        <w:spacing w:line="232" w:lineRule="auto"/>
        <w:ind w:right="343" w:firstLine="1188"/>
        <w:jc w:val="both"/>
      </w:pPr>
      <w:r>
        <w:rPr/>
        <w:t>2) CONTRIBUTIONS OF THE NATIONAL HUMAN RIGHTS DEFENDERS’ OFFICE (DNDH) ON THE PROPOSALS OF</w:t>
      </w:r>
      <w:r>
        <w:rPr>
          <w:spacing w:val="1"/>
        </w:rPr>
        <w:t> </w:t>
      </w:r>
      <w:r>
        <w:rPr/>
        <w:t>GENERAL</w:t>
      </w:r>
      <w:r>
        <w:rPr>
          <w:spacing w:val="-4"/>
        </w:rPr>
        <w:t> </w:t>
      </w:r>
      <w:r>
        <w:rPr/>
        <w:t>RECOMMENDATION No.</w:t>
      </w:r>
      <w:r>
        <w:rPr>
          <w:spacing w:val="-2"/>
        </w:rPr>
        <w:t> </w:t>
      </w:r>
      <w:r>
        <w:rPr/>
        <w:t>37</w:t>
      </w:r>
    </w:p>
    <w:p>
      <w:pPr>
        <w:pStyle w:val="BodyText"/>
        <w:rPr>
          <w:b/>
          <w:sz w:val="16"/>
        </w:rPr>
      </w:pPr>
    </w:p>
    <w:p>
      <w:pPr>
        <w:pStyle w:val="BodyText"/>
        <w:spacing w:before="8"/>
        <w:rPr>
          <w:b/>
          <w:sz w:val="14"/>
        </w:rPr>
      </w:pPr>
    </w:p>
    <w:p>
      <w:pPr>
        <w:pStyle w:val="BodyText"/>
        <w:spacing w:line="232" w:lineRule="auto"/>
        <w:ind w:left="388" w:firstLine="1188"/>
      </w:pPr>
      <w:r>
        <w:rPr/>
        <w:t>In</w:t>
      </w:r>
      <w:r>
        <w:rPr>
          <w:spacing w:val="13"/>
        </w:rPr>
        <w:t> </w:t>
      </w:r>
      <w:r>
        <w:rPr/>
        <w:t>general,</w:t>
      </w:r>
      <w:r>
        <w:rPr>
          <w:spacing w:val="12"/>
        </w:rPr>
        <w:t> </w:t>
      </w:r>
      <w:r>
        <w:rPr/>
        <w:t>CERD</w:t>
      </w:r>
      <w:r>
        <w:rPr>
          <w:spacing w:val="11"/>
        </w:rPr>
        <w:t> </w:t>
      </w:r>
      <w:r>
        <w:rPr/>
        <w:t>recommends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adoption</w:t>
      </w:r>
      <w:r>
        <w:rPr>
          <w:spacing w:val="13"/>
        </w:rPr>
        <w:t> </w:t>
      </w:r>
      <w:r>
        <w:rPr/>
        <w:t>of</w:t>
      </w:r>
      <w:r>
        <w:rPr>
          <w:spacing w:val="13"/>
        </w:rPr>
        <w:t> </w:t>
      </w:r>
      <w:r>
        <w:rPr/>
        <w:t>legislative</w:t>
      </w:r>
      <w:r>
        <w:rPr>
          <w:spacing w:val="13"/>
        </w:rPr>
        <w:t> </w:t>
      </w:r>
      <w:r>
        <w:rPr/>
        <w:t>measures</w:t>
      </w:r>
      <w:r>
        <w:rPr>
          <w:spacing w:val="13"/>
        </w:rPr>
        <w:t> </w:t>
      </w:r>
      <w:r>
        <w:rPr/>
        <w:t>and</w:t>
      </w:r>
      <w:r>
        <w:rPr>
          <w:spacing w:val="10"/>
        </w:rPr>
        <w:t> </w:t>
      </w:r>
      <w:r>
        <w:rPr/>
        <w:t>related</w:t>
      </w:r>
      <w:r>
        <w:rPr>
          <w:spacing w:val="13"/>
        </w:rPr>
        <w:t> </w:t>
      </w:r>
      <w:r>
        <w:rPr/>
        <w:t>policies,</w:t>
      </w:r>
      <w:r>
        <w:rPr>
          <w:spacing w:val="13"/>
        </w:rPr>
        <w:t> </w:t>
      </w:r>
      <w:r>
        <w:rPr/>
        <w:t>collection</w:t>
      </w:r>
      <w:r>
        <w:rPr>
          <w:spacing w:val="10"/>
        </w:rPr>
        <w:t> </w:t>
      </w:r>
      <w:r>
        <w:rPr/>
        <w:t>of</w:t>
      </w:r>
      <w:r>
        <w:rPr>
          <w:spacing w:val="10"/>
        </w:rPr>
        <w:t> </w:t>
      </w:r>
      <w:r>
        <w:rPr/>
        <w:t>data</w:t>
      </w:r>
      <w:r>
        <w:rPr>
          <w:spacing w:val="10"/>
        </w:rPr>
        <w:t> </w:t>
      </w:r>
      <w:r>
        <w:rPr/>
        <w:t>and</w:t>
      </w:r>
      <w:r>
        <w:rPr>
          <w:spacing w:val="10"/>
        </w:rPr>
        <w:t> </w:t>
      </w:r>
      <w:r>
        <w:rPr/>
        <w:t>statistics,</w:t>
      </w:r>
      <w:r>
        <w:rPr>
          <w:spacing w:val="13"/>
        </w:rPr>
        <w:t> </w:t>
      </w:r>
      <w:r>
        <w:rPr/>
        <w:t>education,</w:t>
      </w:r>
      <w:r>
        <w:rPr>
          <w:spacing w:val="1"/>
        </w:rPr>
        <w:t> </w:t>
      </w:r>
      <w:r>
        <w:rPr/>
        <w:t>training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access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information,</w:t>
      </w:r>
      <w:r>
        <w:rPr>
          <w:spacing w:val="-7"/>
        </w:rPr>
        <w:t> </w:t>
      </w:r>
      <w:r>
        <w:rPr/>
        <w:t>accountability</w:t>
      </w:r>
      <w:r>
        <w:rPr>
          <w:spacing w:val="-3"/>
        </w:rPr>
        <w:t> </w:t>
      </w:r>
      <w:r>
        <w:rPr/>
        <w:t>of</w:t>
      </w:r>
      <w:r>
        <w:rPr>
          <w:spacing w:val="-6"/>
        </w:rPr>
        <w:t> </w:t>
      </w:r>
      <w:r>
        <w:rPr/>
        <w:t>private</w:t>
      </w:r>
      <w:r>
        <w:rPr>
          <w:spacing w:val="-3"/>
        </w:rPr>
        <w:t> </w:t>
      </w:r>
      <w:r>
        <w:rPr/>
        <w:t>actors,</w:t>
      </w:r>
      <w:r>
        <w:rPr>
          <w:spacing w:val="-3"/>
        </w:rPr>
        <w:t> </w:t>
      </w:r>
      <w:r>
        <w:rPr/>
        <w:t>accountability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Public</w:t>
      </w:r>
      <w:r>
        <w:rPr>
          <w:spacing w:val="-3"/>
        </w:rPr>
        <w:t> </w:t>
      </w:r>
      <w:r>
        <w:rPr/>
        <w:t>Authorities,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international</w:t>
      </w:r>
      <w:r>
        <w:rPr>
          <w:spacing w:val="-4"/>
        </w:rPr>
        <w:t> </w:t>
      </w:r>
      <w:r>
        <w:rPr/>
        <w:t>cooperation</w:t>
      </w:r>
      <w:r>
        <w:rPr>
          <w:spacing w:val="-1"/>
        </w:rPr>
        <w:t> </w:t>
      </w:r>
      <w:r>
        <w:rPr/>
        <w:t>measures.</w:t>
      </w:r>
    </w:p>
    <w:p>
      <w:pPr>
        <w:pStyle w:val="BodyText"/>
        <w:rPr>
          <w:sz w:val="16"/>
        </w:rPr>
      </w:pPr>
    </w:p>
    <w:p>
      <w:pPr>
        <w:pStyle w:val="BodyText"/>
        <w:spacing w:before="5"/>
        <w:rPr>
          <w:sz w:val="14"/>
        </w:rPr>
      </w:pPr>
    </w:p>
    <w:p>
      <w:pPr>
        <w:pStyle w:val="BodyText"/>
        <w:ind w:left="383" w:right="145" w:firstLine="1135"/>
        <w:jc w:val="both"/>
      </w:pPr>
      <w:r>
        <w:rPr/>
        <w:t>Considering that these recommendations mostly include initiatives aimed at the promotion of individual and collective human rights, in line</w:t>
      </w:r>
      <w:r>
        <w:rPr>
          <w:spacing w:val="-40"/>
        </w:rPr>
        <w:t> </w:t>
      </w:r>
      <w:r>
        <w:rPr/>
        <w:t>with</w:t>
      </w:r>
      <w:r>
        <w:rPr>
          <w:spacing w:val="1"/>
        </w:rPr>
        <w:t> </w:t>
      </w:r>
      <w:r>
        <w:rPr/>
        <w:t>the institutional</w:t>
      </w:r>
      <w:r>
        <w:rPr>
          <w:spacing w:val="1"/>
        </w:rPr>
        <w:t> </w:t>
      </w:r>
      <w:r>
        <w:rPr/>
        <w:t>mission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 Federal</w:t>
      </w:r>
      <w:r>
        <w:rPr>
          <w:spacing w:val="1"/>
        </w:rPr>
        <w:t> </w:t>
      </w:r>
      <w:r>
        <w:rPr/>
        <w:t>Public</w:t>
      </w:r>
      <w:r>
        <w:rPr>
          <w:spacing w:val="1"/>
        </w:rPr>
        <w:t> </w:t>
      </w:r>
      <w:r>
        <w:rPr/>
        <w:t>Defender’s Office, this</w:t>
      </w:r>
      <w:r>
        <w:rPr>
          <w:spacing w:val="1"/>
        </w:rPr>
        <w:t> </w:t>
      </w:r>
      <w:r>
        <w:rPr/>
        <w:t>National</w:t>
      </w:r>
      <w:r>
        <w:rPr>
          <w:spacing w:val="1"/>
        </w:rPr>
        <w:t> </w:t>
      </w:r>
      <w:r>
        <w:rPr/>
        <w:t>Human Rights</w:t>
      </w:r>
      <w:r>
        <w:rPr>
          <w:spacing w:val="1"/>
        </w:rPr>
        <w:t> </w:t>
      </w:r>
      <w:r>
        <w:rPr/>
        <w:t>Defender’s System is</w:t>
      </w:r>
      <w:r>
        <w:rPr>
          <w:spacing w:val="1"/>
        </w:rPr>
        <w:t> </w:t>
      </w:r>
      <w:r>
        <w:rPr/>
        <w:t>aware of</w:t>
      </w:r>
      <w:r>
        <w:rPr>
          <w:spacing w:val="1"/>
        </w:rPr>
        <w:t> </w:t>
      </w:r>
      <w:r>
        <w:rPr/>
        <w:t>the content of</w:t>
      </w:r>
      <w:r>
        <w:rPr>
          <w:spacing w:val="42"/>
        </w:rPr>
        <w:t> </w:t>
      </w:r>
      <w:r>
        <w:rPr/>
        <w:t>the</w:t>
      </w:r>
      <w:r>
        <w:rPr>
          <w:spacing w:val="1"/>
        </w:rPr>
        <w:t> </w:t>
      </w:r>
      <w:r>
        <w:rPr/>
        <w:t>previous</w:t>
      </w:r>
      <w:r>
        <w:rPr>
          <w:spacing w:val="-5"/>
        </w:rPr>
        <w:t> </w:t>
      </w:r>
      <w:r>
        <w:rPr/>
        <w:t>draft,</w:t>
      </w:r>
      <w:r>
        <w:rPr>
          <w:spacing w:val="-3"/>
        </w:rPr>
        <w:t> </w:t>
      </w:r>
      <w:r>
        <w:rPr/>
        <w:t>agrees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listed</w:t>
      </w:r>
      <w:r>
        <w:rPr>
          <w:spacing w:val="-1"/>
        </w:rPr>
        <w:t> </w:t>
      </w:r>
      <w:r>
        <w:rPr/>
        <w:t>recommendations,</w:t>
      </w:r>
      <w:r>
        <w:rPr>
          <w:spacing w:val="-3"/>
        </w:rPr>
        <w:t> </w:t>
      </w:r>
      <w:r>
        <w:rPr/>
        <w:t>and,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contribution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items</w:t>
      </w:r>
      <w:r>
        <w:rPr>
          <w:spacing w:val="-1"/>
        </w:rPr>
        <w:t> </w:t>
      </w:r>
      <w:r>
        <w:rPr/>
        <w:t>A,</w:t>
      </w:r>
      <w:r>
        <w:rPr>
          <w:spacing w:val="-3"/>
        </w:rPr>
        <w:t> </w:t>
      </w:r>
      <w:r>
        <w:rPr/>
        <w:t>B,</w:t>
      </w:r>
      <w:r>
        <w:rPr>
          <w:spacing w:val="-2"/>
        </w:rPr>
        <w:t> </w:t>
      </w:r>
      <w:r>
        <w:rPr/>
        <w:t>C,</w:t>
      </w:r>
      <w:r>
        <w:rPr>
          <w:spacing w:val="-3"/>
        </w:rPr>
        <w:t> </w:t>
      </w:r>
      <w:r>
        <w:rPr/>
        <w:t>D,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F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Topic</w:t>
      </w:r>
      <w:r>
        <w:rPr>
          <w:spacing w:val="-2"/>
        </w:rPr>
        <w:t> </w:t>
      </w:r>
      <w:r>
        <w:rPr/>
        <w:t>IV, it</w:t>
      </w:r>
      <w:r>
        <w:rPr>
          <w:spacing w:val="-4"/>
        </w:rPr>
        <w:t> </w:t>
      </w:r>
      <w:r>
        <w:rPr/>
        <w:t>proposes:</w:t>
      </w:r>
    </w:p>
    <w:p>
      <w:pPr>
        <w:pStyle w:val="BodyText"/>
        <w:rPr>
          <w:sz w:val="16"/>
        </w:rPr>
      </w:pPr>
    </w:p>
    <w:p>
      <w:pPr>
        <w:pStyle w:val="BodyText"/>
        <w:spacing w:before="9"/>
        <w:rPr>
          <w:sz w:val="14"/>
        </w:rPr>
      </w:pPr>
    </w:p>
    <w:p>
      <w:pPr>
        <w:pStyle w:val="ListParagraph"/>
        <w:numPr>
          <w:ilvl w:val="0"/>
          <w:numId w:val="8"/>
        </w:numPr>
        <w:tabs>
          <w:tab w:pos="1796" w:val="left" w:leader="none"/>
        </w:tabs>
        <w:spacing w:line="232" w:lineRule="auto" w:before="0" w:after="0"/>
        <w:ind w:left="388" w:right="345" w:firstLine="1188"/>
        <w:jc w:val="both"/>
        <w:rPr>
          <w:sz w:val="17"/>
        </w:rPr>
      </w:pPr>
      <w:r>
        <w:rPr>
          <w:sz w:val="17"/>
        </w:rPr>
        <w:t>The formulation of public policies and education in rights aimed at the black population, so they can participate and collaborate</w:t>
      </w:r>
      <w:r>
        <w:rPr>
          <w:spacing w:val="1"/>
          <w:sz w:val="17"/>
        </w:rPr>
        <w:t> </w:t>
      </w:r>
      <w:r>
        <w:rPr>
          <w:sz w:val="17"/>
        </w:rPr>
        <w:t>assiduously in public research carried out internally, following the already known Demographic Census carried out by the Brazilian Institute of</w:t>
      </w:r>
      <w:r>
        <w:rPr>
          <w:spacing w:val="1"/>
          <w:sz w:val="17"/>
        </w:rPr>
        <w:t> </w:t>
      </w:r>
      <w:r>
        <w:rPr>
          <w:sz w:val="17"/>
        </w:rPr>
        <w:t>Geography and Statistics (IBGE). This should contribute with public authorities to achieve accurate and realistic results and to consequently support the</w:t>
      </w:r>
      <w:r>
        <w:rPr>
          <w:spacing w:val="1"/>
          <w:sz w:val="17"/>
        </w:rPr>
        <w:t> </w:t>
      </w:r>
      <w:r>
        <w:rPr>
          <w:sz w:val="17"/>
        </w:rPr>
        <w:t>creation</w:t>
      </w:r>
      <w:r>
        <w:rPr>
          <w:spacing w:val="-2"/>
          <w:sz w:val="17"/>
        </w:rPr>
        <w:t> </w:t>
      </w:r>
      <w:r>
        <w:rPr>
          <w:sz w:val="17"/>
        </w:rPr>
        <w:t>of</w:t>
      </w:r>
      <w:r>
        <w:rPr>
          <w:spacing w:val="1"/>
          <w:sz w:val="17"/>
        </w:rPr>
        <w:t> </w:t>
      </w:r>
      <w:r>
        <w:rPr>
          <w:sz w:val="17"/>
        </w:rPr>
        <w:t>measures</w:t>
      </w:r>
      <w:r>
        <w:rPr>
          <w:spacing w:val="-1"/>
          <w:sz w:val="17"/>
        </w:rPr>
        <w:t> </w:t>
      </w:r>
      <w:r>
        <w:rPr>
          <w:sz w:val="17"/>
        </w:rPr>
        <w:t>that</w:t>
      </w:r>
      <w:r>
        <w:rPr>
          <w:spacing w:val="-2"/>
          <w:sz w:val="17"/>
        </w:rPr>
        <w:t> </w:t>
      </w:r>
      <w:r>
        <w:rPr>
          <w:sz w:val="17"/>
        </w:rPr>
        <w:t>prevent</w:t>
      </w:r>
      <w:r>
        <w:rPr>
          <w:spacing w:val="-3"/>
          <w:sz w:val="17"/>
        </w:rPr>
        <w:t> </w:t>
      </w:r>
      <w:r>
        <w:rPr>
          <w:sz w:val="17"/>
        </w:rPr>
        <w:t>racial</w:t>
      </w:r>
      <w:r>
        <w:rPr>
          <w:spacing w:val="-2"/>
          <w:sz w:val="17"/>
        </w:rPr>
        <w:t> </w:t>
      </w:r>
      <w:r>
        <w:rPr>
          <w:sz w:val="17"/>
        </w:rPr>
        <w:t>profiling</w:t>
      </w:r>
      <w:r>
        <w:rPr>
          <w:spacing w:val="1"/>
          <w:sz w:val="17"/>
        </w:rPr>
        <w:t> </w:t>
      </w:r>
      <w:r>
        <w:rPr>
          <w:sz w:val="17"/>
        </w:rPr>
        <w:t>in</w:t>
      </w:r>
      <w:r>
        <w:rPr>
          <w:spacing w:val="1"/>
          <w:sz w:val="17"/>
        </w:rPr>
        <w:t> </w:t>
      </w:r>
      <w:r>
        <w:rPr>
          <w:sz w:val="17"/>
        </w:rPr>
        <w:t>the</w:t>
      </w:r>
      <w:r>
        <w:rPr>
          <w:spacing w:val="-1"/>
          <w:sz w:val="17"/>
        </w:rPr>
        <w:t> </w:t>
      </w:r>
      <w:r>
        <w:rPr>
          <w:sz w:val="17"/>
        </w:rPr>
        <w:t>access</w:t>
      </w:r>
      <w:r>
        <w:rPr>
          <w:spacing w:val="-2"/>
          <w:sz w:val="17"/>
        </w:rPr>
        <w:t> </w:t>
      </w:r>
      <w:r>
        <w:rPr>
          <w:sz w:val="17"/>
        </w:rPr>
        <w:t>to</w:t>
      </w:r>
      <w:r>
        <w:rPr>
          <w:spacing w:val="-1"/>
          <w:sz w:val="17"/>
        </w:rPr>
        <w:t> </w:t>
      </w:r>
      <w:r>
        <w:rPr>
          <w:sz w:val="17"/>
        </w:rPr>
        <w:t>health;</w:t>
      </w:r>
    </w:p>
    <w:p>
      <w:pPr>
        <w:pStyle w:val="BodyText"/>
        <w:rPr>
          <w:sz w:val="16"/>
        </w:rPr>
      </w:pPr>
    </w:p>
    <w:p>
      <w:pPr>
        <w:pStyle w:val="BodyText"/>
        <w:spacing w:before="4"/>
        <w:rPr>
          <w:sz w:val="14"/>
        </w:rPr>
      </w:pPr>
    </w:p>
    <w:p>
      <w:pPr>
        <w:pStyle w:val="ListParagraph"/>
        <w:numPr>
          <w:ilvl w:val="0"/>
          <w:numId w:val="8"/>
        </w:numPr>
        <w:tabs>
          <w:tab w:pos="1772" w:val="left" w:leader="none"/>
        </w:tabs>
        <w:spacing w:line="235" w:lineRule="auto" w:before="0" w:after="0"/>
        <w:ind w:left="388" w:right="348" w:firstLine="1188"/>
        <w:jc w:val="both"/>
        <w:rPr>
          <w:sz w:val="17"/>
        </w:rPr>
      </w:pPr>
      <w:r>
        <w:rPr>
          <w:sz w:val="17"/>
        </w:rPr>
        <w:t>The training of health professionals to feed the data of care service users, following what has been implemented in</w:t>
      </w:r>
      <w:r>
        <w:rPr>
          <w:spacing w:val="42"/>
          <w:sz w:val="17"/>
        </w:rPr>
        <w:t> </w:t>
      </w:r>
      <w:r>
        <w:rPr>
          <w:sz w:val="17"/>
        </w:rPr>
        <w:t>the Unified</w:t>
      </w:r>
      <w:r>
        <w:rPr>
          <w:spacing w:val="1"/>
          <w:sz w:val="17"/>
        </w:rPr>
        <w:t> </w:t>
      </w:r>
      <w:r>
        <w:rPr>
          <w:sz w:val="17"/>
        </w:rPr>
        <w:t>Health System (SUS) and its National Policy for the Full Health of the Black Population </w:t>
      </w:r>
      <w:r>
        <w:rPr>
          <w:b/>
          <w:sz w:val="17"/>
        </w:rPr>
        <w:t>- </w:t>
      </w:r>
      <w:r>
        <w:rPr>
          <w:sz w:val="17"/>
        </w:rPr>
        <w:t>A SUS Policy</w:t>
      </w:r>
      <w:r>
        <w:rPr>
          <w:b/>
          <w:sz w:val="17"/>
        </w:rPr>
        <w:t>, </w:t>
      </w:r>
      <w:r>
        <w:rPr>
          <w:sz w:val="17"/>
        </w:rPr>
        <w:t>a booklet developed by the Ministry of Health</w:t>
      </w:r>
      <w:r>
        <w:rPr>
          <w:spacing w:val="1"/>
          <w:sz w:val="17"/>
        </w:rPr>
        <w:t> </w:t>
      </w:r>
      <w:r>
        <w:rPr>
          <w:sz w:val="17"/>
        </w:rPr>
        <w:t>to</w:t>
      </w:r>
      <w:r>
        <w:rPr>
          <w:spacing w:val="-2"/>
          <w:sz w:val="17"/>
        </w:rPr>
        <w:t> </w:t>
      </w:r>
      <w:r>
        <w:rPr>
          <w:sz w:val="17"/>
        </w:rPr>
        <w:t>combat</w:t>
      </w:r>
      <w:r>
        <w:rPr>
          <w:spacing w:val="-2"/>
          <w:sz w:val="17"/>
        </w:rPr>
        <w:t> </w:t>
      </w:r>
      <w:r>
        <w:rPr>
          <w:sz w:val="17"/>
        </w:rPr>
        <w:t>inequalities</w:t>
      </w:r>
      <w:r>
        <w:rPr>
          <w:spacing w:val="-2"/>
          <w:sz w:val="17"/>
        </w:rPr>
        <w:t> </w:t>
      </w:r>
      <w:r>
        <w:rPr>
          <w:sz w:val="17"/>
        </w:rPr>
        <w:t>at</w:t>
      </w:r>
      <w:r>
        <w:rPr>
          <w:spacing w:val="-2"/>
          <w:sz w:val="17"/>
        </w:rPr>
        <w:t> </w:t>
      </w:r>
      <w:r>
        <w:rPr>
          <w:sz w:val="17"/>
        </w:rPr>
        <w:t>SUS</w:t>
      </w:r>
      <w:r>
        <w:rPr>
          <w:spacing w:val="-2"/>
          <w:sz w:val="17"/>
        </w:rPr>
        <w:t> </w:t>
      </w:r>
      <w:r>
        <w:rPr>
          <w:sz w:val="17"/>
        </w:rPr>
        <w:t>and</w:t>
      </w:r>
      <w:r>
        <w:rPr>
          <w:spacing w:val="-1"/>
          <w:sz w:val="17"/>
        </w:rPr>
        <w:t> </w:t>
      </w:r>
      <w:r>
        <w:rPr>
          <w:sz w:val="17"/>
        </w:rPr>
        <w:t>to promote</w:t>
      </w:r>
      <w:r>
        <w:rPr>
          <w:spacing w:val="-1"/>
          <w:sz w:val="17"/>
        </w:rPr>
        <w:t> </w:t>
      </w:r>
      <w:r>
        <w:rPr>
          <w:sz w:val="17"/>
        </w:rPr>
        <w:t>the</w:t>
      </w:r>
      <w:r>
        <w:rPr>
          <w:spacing w:val="-1"/>
          <w:sz w:val="17"/>
        </w:rPr>
        <w:t> </w:t>
      </w:r>
      <w:r>
        <w:rPr>
          <w:sz w:val="17"/>
        </w:rPr>
        <w:t>health of</w:t>
      </w:r>
      <w:r>
        <w:rPr>
          <w:spacing w:val="1"/>
          <w:sz w:val="17"/>
        </w:rPr>
        <w:t> </w:t>
      </w:r>
      <w:r>
        <w:rPr>
          <w:sz w:val="17"/>
        </w:rPr>
        <w:t>the black</w:t>
      </w:r>
      <w:r>
        <w:rPr>
          <w:spacing w:val="-1"/>
          <w:sz w:val="17"/>
        </w:rPr>
        <w:t> </w:t>
      </w:r>
      <w:r>
        <w:rPr>
          <w:sz w:val="17"/>
        </w:rPr>
        <w:t>population in</w:t>
      </w:r>
      <w:r>
        <w:rPr>
          <w:spacing w:val="-1"/>
          <w:sz w:val="17"/>
        </w:rPr>
        <w:t> </w:t>
      </w:r>
      <w:r>
        <w:rPr>
          <w:sz w:val="17"/>
        </w:rPr>
        <w:t>a</w:t>
      </w:r>
      <w:r>
        <w:rPr>
          <w:spacing w:val="-3"/>
          <w:sz w:val="17"/>
        </w:rPr>
        <w:t> </w:t>
      </w:r>
      <w:r>
        <w:rPr>
          <w:sz w:val="17"/>
        </w:rPr>
        <w:t>comprehensive way</w:t>
      </w:r>
      <w:r>
        <w:rPr>
          <w:position w:val="7"/>
          <w:sz w:val="14"/>
        </w:rPr>
        <w:t>21</w:t>
      </w:r>
      <w:r>
        <w:rPr>
          <w:sz w:val="17"/>
        </w:rPr>
        <w:t>;</w:t>
      </w: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0"/>
          <w:numId w:val="8"/>
        </w:numPr>
        <w:tabs>
          <w:tab w:pos="1752" w:val="left" w:leader="none"/>
        </w:tabs>
        <w:spacing w:line="240" w:lineRule="auto" w:before="1" w:after="0"/>
        <w:ind w:left="1752" w:right="0" w:hanging="176"/>
        <w:jc w:val="both"/>
        <w:rPr>
          <w:sz w:val="17"/>
        </w:rPr>
      </w:pPr>
      <w:r>
        <w:rPr>
          <w:sz w:val="17"/>
        </w:rPr>
        <w:t>The</w:t>
      </w:r>
      <w:r>
        <w:rPr>
          <w:spacing w:val="-4"/>
          <w:sz w:val="17"/>
        </w:rPr>
        <w:t> </w:t>
      </w:r>
      <w:r>
        <w:rPr>
          <w:sz w:val="17"/>
        </w:rPr>
        <w:t>creation</w:t>
      </w:r>
      <w:r>
        <w:rPr>
          <w:spacing w:val="-6"/>
          <w:sz w:val="17"/>
        </w:rPr>
        <w:t> </w:t>
      </w:r>
      <w:r>
        <w:rPr>
          <w:sz w:val="17"/>
        </w:rPr>
        <w:t>of</w:t>
      </w:r>
      <w:r>
        <w:rPr>
          <w:spacing w:val="-4"/>
          <w:sz w:val="17"/>
        </w:rPr>
        <w:t> </w:t>
      </w:r>
      <w:r>
        <w:rPr>
          <w:sz w:val="17"/>
        </w:rPr>
        <w:t>specific</w:t>
      </w:r>
      <w:r>
        <w:rPr>
          <w:spacing w:val="-3"/>
          <w:sz w:val="17"/>
        </w:rPr>
        <w:t> </w:t>
      </w:r>
      <w:r>
        <w:rPr>
          <w:sz w:val="17"/>
        </w:rPr>
        <w:t>service</w:t>
      </w:r>
      <w:r>
        <w:rPr>
          <w:spacing w:val="-4"/>
          <w:sz w:val="17"/>
        </w:rPr>
        <w:t> </w:t>
      </w:r>
      <w:r>
        <w:rPr>
          <w:sz w:val="17"/>
        </w:rPr>
        <w:t>channels</w:t>
      </w:r>
      <w:r>
        <w:rPr>
          <w:spacing w:val="-7"/>
          <w:sz w:val="17"/>
        </w:rPr>
        <w:t> </w:t>
      </w:r>
      <w:r>
        <w:rPr>
          <w:sz w:val="17"/>
        </w:rPr>
        <w:t>so</w:t>
      </w:r>
      <w:r>
        <w:rPr>
          <w:spacing w:val="-3"/>
          <w:sz w:val="17"/>
        </w:rPr>
        <w:t> </w:t>
      </w:r>
      <w:r>
        <w:rPr>
          <w:sz w:val="17"/>
        </w:rPr>
        <w:t>that</w:t>
      </w:r>
      <w:r>
        <w:rPr>
          <w:spacing w:val="-7"/>
          <w:sz w:val="17"/>
        </w:rPr>
        <w:t> </w:t>
      </w:r>
      <w:r>
        <w:rPr>
          <w:sz w:val="17"/>
        </w:rPr>
        <w:t>victims</w:t>
      </w:r>
      <w:r>
        <w:rPr>
          <w:spacing w:val="-4"/>
          <w:sz w:val="17"/>
        </w:rPr>
        <w:t> </w:t>
      </w:r>
      <w:r>
        <w:rPr>
          <w:sz w:val="17"/>
        </w:rPr>
        <w:t>of</w:t>
      </w:r>
      <w:r>
        <w:rPr>
          <w:spacing w:val="-3"/>
          <w:sz w:val="17"/>
        </w:rPr>
        <w:t> </w:t>
      </w:r>
      <w:r>
        <w:rPr>
          <w:sz w:val="17"/>
        </w:rPr>
        <w:t>racial</w:t>
      </w:r>
      <w:r>
        <w:rPr>
          <w:spacing w:val="-5"/>
          <w:sz w:val="17"/>
        </w:rPr>
        <w:t> </w:t>
      </w:r>
      <w:r>
        <w:rPr>
          <w:sz w:val="17"/>
        </w:rPr>
        <w:t>discrimination</w:t>
      </w:r>
      <w:r>
        <w:rPr>
          <w:spacing w:val="-4"/>
          <w:sz w:val="17"/>
        </w:rPr>
        <w:t> </w:t>
      </w:r>
      <w:r>
        <w:rPr>
          <w:sz w:val="17"/>
        </w:rPr>
        <w:t>can</w:t>
      </w:r>
      <w:r>
        <w:rPr>
          <w:spacing w:val="-4"/>
          <w:sz w:val="17"/>
        </w:rPr>
        <w:t> </w:t>
      </w:r>
      <w:r>
        <w:rPr>
          <w:sz w:val="17"/>
        </w:rPr>
        <w:t>report</w:t>
      </w:r>
      <w:r>
        <w:rPr>
          <w:spacing w:val="-4"/>
          <w:sz w:val="17"/>
        </w:rPr>
        <w:t> </w:t>
      </w:r>
      <w:r>
        <w:rPr>
          <w:sz w:val="17"/>
        </w:rPr>
        <w:t>occurrences;</w:t>
      </w:r>
    </w:p>
    <w:p>
      <w:pPr>
        <w:pStyle w:val="BodyText"/>
        <w:rPr>
          <w:sz w:val="16"/>
        </w:rPr>
      </w:pPr>
    </w:p>
    <w:p>
      <w:pPr>
        <w:pStyle w:val="BodyText"/>
        <w:spacing w:before="10"/>
        <w:rPr>
          <w:sz w:val="14"/>
        </w:rPr>
      </w:pPr>
    </w:p>
    <w:p>
      <w:pPr>
        <w:pStyle w:val="ListParagraph"/>
        <w:numPr>
          <w:ilvl w:val="0"/>
          <w:numId w:val="8"/>
        </w:numPr>
        <w:tabs>
          <w:tab w:pos="1779" w:val="left" w:leader="none"/>
        </w:tabs>
        <w:spacing w:line="230" w:lineRule="auto" w:before="0" w:after="0"/>
        <w:ind w:left="388" w:right="347" w:firstLine="1188"/>
        <w:jc w:val="both"/>
        <w:rPr>
          <w:sz w:val="17"/>
        </w:rPr>
      </w:pPr>
      <w:r>
        <w:rPr>
          <w:sz w:val="17"/>
        </w:rPr>
        <w:t>The definition of disciplinary/criminal measures in cases of discrimination against black people practiced by health professionals,</w:t>
      </w:r>
      <w:r>
        <w:rPr>
          <w:spacing w:val="1"/>
          <w:sz w:val="17"/>
        </w:rPr>
        <w:t> </w:t>
      </w:r>
      <w:r>
        <w:rPr>
          <w:sz w:val="17"/>
        </w:rPr>
        <w:t>and</w:t>
      </w:r>
      <w:r>
        <w:rPr>
          <w:spacing w:val="1"/>
          <w:sz w:val="17"/>
        </w:rPr>
        <w:t> </w:t>
      </w:r>
      <w:r>
        <w:rPr>
          <w:sz w:val="17"/>
        </w:rPr>
        <w:t>also</w:t>
      </w:r>
      <w:r>
        <w:rPr>
          <w:spacing w:val="1"/>
          <w:sz w:val="17"/>
        </w:rPr>
        <w:t> </w:t>
      </w:r>
      <w:r>
        <w:rPr>
          <w:sz w:val="17"/>
        </w:rPr>
        <w:t>the creation</w:t>
      </w:r>
      <w:r>
        <w:rPr>
          <w:spacing w:val="1"/>
          <w:sz w:val="17"/>
        </w:rPr>
        <w:t> </w:t>
      </w:r>
      <w:r>
        <w:rPr>
          <w:sz w:val="17"/>
        </w:rPr>
        <w:t>of</w:t>
      </w:r>
      <w:r>
        <w:rPr>
          <w:spacing w:val="1"/>
          <w:sz w:val="17"/>
        </w:rPr>
        <w:t> </w:t>
      </w:r>
      <w:r>
        <w:rPr>
          <w:sz w:val="17"/>
        </w:rPr>
        <w:t>mechanisms</w:t>
      </w:r>
      <w:r>
        <w:rPr>
          <w:spacing w:val="1"/>
          <w:sz w:val="17"/>
        </w:rPr>
        <w:t> </w:t>
      </w:r>
      <w:r>
        <w:rPr>
          <w:sz w:val="17"/>
        </w:rPr>
        <w:t>that can</w:t>
      </w:r>
      <w:r>
        <w:rPr>
          <w:spacing w:val="1"/>
          <w:sz w:val="17"/>
        </w:rPr>
        <w:t> </w:t>
      </w:r>
      <w:r>
        <w:rPr>
          <w:sz w:val="17"/>
        </w:rPr>
        <w:t>monitor,</w:t>
      </w:r>
      <w:r>
        <w:rPr>
          <w:spacing w:val="1"/>
          <w:sz w:val="17"/>
        </w:rPr>
        <w:t> </w:t>
      </w:r>
      <w:r>
        <w:rPr>
          <w:sz w:val="17"/>
        </w:rPr>
        <w:t>in</w:t>
      </w:r>
      <w:r>
        <w:rPr>
          <w:spacing w:val="1"/>
          <w:sz w:val="17"/>
        </w:rPr>
        <w:t> </w:t>
      </w:r>
      <w:r>
        <w:rPr>
          <w:sz w:val="17"/>
        </w:rPr>
        <w:t>real time or as quickly as</w:t>
      </w:r>
      <w:r>
        <w:rPr>
          <w:spacing w:val="1"/>
          <w:sz w:val="17"/>
        </w:rPr>
        <w:t> </w:t>
      </w:r>
      <w:r>
        <w:rPr>
          <w:sz w:val="17"/>
        </w:rPr>
        <w:t>possible,</w:t>
      </w:r>
      <w:r>
        <w:rPr>
          <w:spacing w:val="1"/>
          <w:sz w:val="17"/>
        </w:rPr>
        <w:t> </w:t>
      </w:r>
      <w:r>
        <w:rPr>
          <w:sz w:val="17"/>
        </w:rPr>
        <w:t>the care service</w:t>
      </w:r>
      <w:r>
        <w:rPr>
          <w:spacing w:val="1"/>
          <w:sz w:val="17"/>
        </w:rPr>
        <w:t> </w:t>
      </w:r>
      <w:r>
        <w:rPr>
          <w:sz w:val="17"/>
        </w:rPr>
        <w:t>provided</w:t>
      </w:r>
      <w:r>
        <w:rPr>
          <w:spacing w:val="42"/>
          <w:sz w:val="17"/>
        </w:rPr>
        <w:t> </w:t>
      </w:r>
      <w:r>
        <w:rPr>
          <w:sz w:val="17"/>
        </w:rPr>
        <w:t>to</w:t>
      </w:r>
      <w:r>
        <w:rPr>
          <w:spacing w:val="43"/>
          <w:sz w:val="17"/>
        </w:rPr>
        <w:t> </w:t>
      </w:r>
      <w:r>
        <w:rPr>
          <w:sz w:val="17"/>
        </w:rPr>
        <w:t>the black population,</w:t>
      </w:r>
      <w:r>
        <w:rPr>
          <w:spacing w:val="1"/>
          <w:sz w:val="17"/>
        </w:rPr>
        <w:t> </w:t>
      </w:r>
      <w:r>
        <w:rPr>
          <w:sz w:val="17"/>
        </w:rPr>
        <w:t>prioritizing</w:t>
      </w:r>
      <w:r>
        <w:rPr>
          <w:spacing w:val="-2"/>
          <w:sz w:val="17"/>
        </w:rPr>
        <w:t> </w:t>
      </w:r>
      <w:r>
        <w:rPr>
          <w:sz w:val="17"/>
        </w:rPr>
        <w:t>the</w:t>
      </w:r>
      <w:r>
        <w:rPr>
          <w:spacing w:val="-1"/>
          <w:sz w:val="17"/>
        </w:rPr>
        <w:t> </w:t>
      </w:r>
      <w:r>
        <w:rPr>
          <w:sz w:val="17"/>
        </w:rPr>
        <w:t>investigation</w:t>
      </w:r>
      <w:r>
        <w:rPr>
          <w:spacing w:val="-1"/>
          <w:sz w:val="17"/>
        </w:rPr>
        <w:t> </w:t>
      </w:r>
      <w:r>
        <w:rPr>
          <w:sz w:val="17"/>
        </w:rPr>
        <w:t>of</w:t>
      </w:r>
      <w:r>
        <w:rPr>
          <w:spacing w:val="-1"/>
          <w:sz w:val="17"/>
        </w:rPr>
        <w:t> </w:t>
      </w:r>
      <w:r>
        <w:rPr>
          <w:sz w:val="17"/>
        </w:rPr>
        <w:t>aggressors</w:t>
      </w:r>
      <w:r>
        <w:rPr>
          <w:spacing w:val="-1"/>
          <w:sz w:val="17"/>
        </w:rPr>
        <w:t> </w:t>
      </w:r>
      <w:r>
        <w:rPr>
          <w:sz w:val="17"/>
        </w:rPr>
        <w:t>and</w:t>
      </w:r>
      <w:r>
        <w:rPr>
          <w:spacing w:val="-2"/>
          <w:sz w:val="17"/>
        </w:rPr>
        <w:t> </w:t>
      </w:r>
      <w:r>
        <w:rPr>
          <w:sz w:val="17"/>
        </w:rPr>
        <w:t>their</w:t>
      </w:r>
      <w:r>
        <w:rPr>
          <w:spacing w:val="1"/>
          <w:sz w:val="17"/>
        </w:rPr>
        <w:t> </w:t>
      </w:r>
      <w:r>
        <w:rPr>
          <w:sz w:val="17"/>
        </w:rPr>
        <w:t>legal</w:t>
      </w:r>
      <w:r>
        <w:rPr>
          <w:spacing w:val="-4"/>
          <w:sz w:val="17"/>
        </w:rPr>
        <w:t> </w:t>
      </w:r>
      <w:r>
        <w:rPr>
          <w:sz w:val="17"/>
        </w:rPr>
        <w:t>accountability;</w:t>
      </w:r>
    </w:p>
    <w:p>
      <w:pPr>
        <w:pStyle w:val="BodyText"/>
        <w:rPr>
          <w:sz w:val="16"/>
        </w:rPr>
      </w:pPr>
    </w:p>
    <w:p>
      <w:pPr>
        <w:pStyle w:val="BodyText"/>
        <w:spacing w:before="2"/>
        <w:rPr>
          <w:sz w:val="15"/>
        </w:rPr>
      </w:pPr>
    </w:p>
    <w:p>
      <w:pPr>
        <w:pStyle w:val="ListParagraph"/>
        <w:numPr>
          <w:ilvl w:val="0"/>
          <w:numId w:val="8"/>
        </w:numPr>
        <w:tabs>
          <w:tab w:pos="1798" w:val="left" w:leader="none"/>
        </w:tabs>
        <w:spacing w:line="230" w:lineRule="auto" w:before="0" w:after="0"/>
        <w:ind w:left="388" w:right="347" w:firstLine="1187"/>
        <w:jc w:val="both"/>
        <w:rPr>
          <w:sz w:val="17"/>
        </w:rPr>
      </w:pPr>
      <w:r>
        <w:rPr>
          <w:sz w:val="17"/>
        </w:rPr>
        <w:t>The implementation of audits to improve public policies and guidelines regarding, primarily, the health of the black population.</w:t>
      </w:r>
      <w:r>
        <w:rPr>
          <w:spacing w:val="1"/>
          <w:sz w:val="17"/>
        </w:rPr>
        <w:t> </w:t>
      </w:r>
      <w:r>
        <w:rPr>
          <w:sz w:val="17"/>
        </w:rPr>
        <w:t>Groups</w:t>
      </w:r>
      <w:r>
        <w:rPr>
          <w:spacing w:val="2"/>
          <w:sz w:val="17"/>
        </w:rPr>
        <w:t> </w:t>
      </w:r>
      <w:r>
        <w:rPr>
          <w:sz w:val="17"/>
        </w:rPr>
        <w:t>experiencing</w:t>
      </w:r>
      <w:r>
        <w:rPr>
          <w:spacing w:val="7"/>
          <w:sz w:val="17"/>
        </w:rPr>
        <w:t> </w:t>
      </w:r>
      <w:r>
        <w:rPr>
          <w:sz w:val="17"/>
        </w:rPr>
        <w:t>aggravated</w:t>
      </w:r>
      <w:r>
        <w:rPr>
          <w:spacing w:val="6"/>
          <w:sz w:val="17"/>
        </w:rPr>
        <w:t> </w:t>
      </w:r>
      <w:r>
        <w:rPr>
          <w:sz w:val="17"/>
        </w:rPr>
        <w:t>vulnerability</w:t>
      </w:r>
      <w:r>
        <w:rPr>
          <w:spacing w:val="7"/>
          <w:sz w:val="17"/>
        </w:rPr>
        <w:t> </w:t>
      </w:r>
      <w:r>
        <w:rPr>
          <w:sz w:val="17"/>
        </w:rPr>
        <w:t>(elderly,</w:t>
      </w:r>
      <w:r>
        <w:rPr>
          <w:spacing w:val="7"/>
          <w:sz w:val="17"/>
        </w:rPr>
        <w:t> </w:t>
      </w:r>
      <w:r>
        <w:rPr>
          <w:sz w:val="17"/>
        </w:rPr>
        <w:t>children</w:t>
      </w:r>
      <w:r>
        <w:rPr>
          <w:spacing w:val="5"/>
          <w:sz w:val="17"/>
        </w:rPr>
        <w:t> </w:t>
      </w:r>
      <w:r>
        <w:rPr>
          <w:sz w:val="17"/>
        </w:rPr>
        <w:t>and</w:t>
      </w:r>
      <w:r>
        <w:rPr>
          <w:spacing w:val="3"/>
          <w:sz w:val="17"/>
        </w:rPr>
        <w:t> </w:t>
      </w:r>
      <w:r>
        <w:rPr>
          <w:sz w:val="17"/>
        </w:rPr>
        <w:t>adolescents,</w:t>
      </w:r>
      <w:r>
        <w:rPr>
          <w:spacing w:val="6"/>
          <w:sz w:val="17"/>
        </w:rPr>
        <w:t> </w:t>
      </w:r>
      <w:r>
        <w:rPr>
          <w:sz w:val="17"/>
        </w:rPr>
        <w:t>women</w:t>
      </w:r>
      <w:r>
        <w:rPr>
          <w:spacing w:val="7"/>
          <w:sz w:val="17"/>
        </w:rPr>
        <w:t> </w:t>
      </w:r>
      <w:r>
        <w:rPr>
          <w:sz w:val="17"/>
        </w:rPr>
        <w:t>and</w:t>
      </w:r>
      <w:r>
        <w:rPr>
          <w:spacing w:val="8"/>
          <w:sz w:val="17"/>
        </w:rPr>
        <w:t> </w:t>
      </w:r>
      <w:r>
        <w:rPr>
          <w:sz w:val="17"/>
        </w:rPr>
        <w:t>imprisoned</w:t>
      </w:r>
      <w:r>
        <w:rPr>
          <w:spacing w:val="7"/>
          <w:sz w:val="17"/>
        </w:rPr>
        <w:t> </w:t>
      </w:r>
      <w:r>
        <w:rPr>
          <w:sz w:val="17"/>
        </w:rPr>
        <w:t>people)</w:t>
      </w:r>
      <w:r>
        <w:rPr>
          <w:spacing w:val="7"/>
          <w:sz w:val="17"/>
        </w:rPr>
        <w:t> </w:t>
      </w:r>
      <w:r>
        <w:rPr>
          <w:sz w:val="17"/>
        </w:rPr>
        <w:t>should</w:t>
      </w:r>
      <w:r>
        <w:rPr>
          <w:spacing w:val="3"/>
          <w:sz w:val="17"/>
        </w:rPr>
        <w:t> </w:t>
      </w:r>
      <w:r>
        <w:rPr>
          <w:sz w:val="17"/>
        </w:rPr>
        <w:t>be</w:t>
      </w:r>
      <w:r>
        <w:rPr>
          <w:spacing w:val="9"/>
          <w:sz w:val="17"/>
        </w:rPr>
        <w:t> </w:t>
      </w:r>
      <w:r>
        <w:rPr>
          <w:sz w:val="17"/>
        </w:rPr>
        <w:t>prioritized</w:t>
      </w:r>
      <w:r>
        <w:rPr>
          <w:spacing w:val="7"/>
          <w:sz w:val="17"/>
        </w:rPr>
        <w:t> </w:t>
      </w:r>
      <w:r>
        <w:rPr>
          <w:sz w:val="17"/>
        </w:rPr>
        <w:t>in</w:t>
      </w:r>
      <w:r>
        <w:rPr>
          <w:spacing w:val="8"/>
          <w:sz w:val="17"/>
        </w:rPr>
        <w:t> </w:t>
      </w:r>
      <w:r>
        <w:rPr>
          <w:sz w:val="17"/>
        </w:rPr>
        <w:t>the</w:t>
      </w:r>
      <w:r>
        <w:rPr>
          <w:spacing w:val="7"/>
          <w:sz w:val="17"/>
        </w:rPr>
        <w:t> </w:t>
      </w:r>
      <w:r>
        <w:rPr>
          <w:sz w:val="17"/>
        </w:rPr>
        <w:t>allocation</w:t>
      </w:r>
      <w:r>
        <w:rPr>
          <w:spacing w:val="1"/>
          <w:sz w:val="17"/>
        </w:rPr>
        <w:t> </w:t>
      </w:r>
      <w:r>
        <w:rPr>
          <w:sz w:val="17"/>
        </w:rPr>
        <w:t>of</w:t>
      </w:r>
      <w:r>
        <w:rPr>
          <w:spacing w:val="-1"/>
          <w:sz w:val="17"/>
        </w:rPr>
        <w:t> </w:t>
      </w:r>
      <w:r>
        <w:rPr>
          <w:sz w:val="17"/>
        </w:rPr>
        <w:t>public</w:t>
      </w:r>
      <w:r>
        <w:rPr>
          <w:spacing w:val="-2"/>
          <w:sz w:val="17"/>
        </w:rPr>
        <w:t> </w:t>
      </w:r>
      <w:r>
        <w:rPr>
          <w:sz w:val="17"/>
        </w:rPr>
        <w:t>funds;</w:t>
      </w:r>
    </w:p>
    <w:p>
      <w:pPr>
        <w:spacing w:after="0" w:line="230" w:lineRule="auto"/>
        <w:jc w:val="both"/>
        <w:rPr>
          <w:sz w:val="17"/>
        </w:rPr>
        <w:sectPr>
          <w:pgSz w:w="11900" w:h="16840"/>
          <w:pgMar w:header="0" w:footer="293" w:top="500" w:bottom="480" w:left="360" w:right="360"/>
        </w:sectPr>
      </w:pPr>
    </w:p>
    <w:p>
      <w:pPr>
        <w:pStyle w:val="ListParagraph"/>
        <w:numPr>
          <w:ilvl w:val="0"/>
          <w:numId w:val="8"/>
        </w:numPr>
        <w:tabs>
          <w:tab w:pos="1752" w:val="left" w:leader="none"/>
        </w:tabs>
        <w:spacing w:line="240" w:lineRule="auto" w:before="40" w:after="0"/>
        <w:ind w:left="1752" w:right="0" w:hanging="176"/>
        <w:jc w:val="left"/>
        <w:rPr>
          <w:sz w:val="17"/>
        </w:rPr>
      </w:pPr>
      <w:r>
        <w:rPr>
          <w:sz w:val="17"/>
        </w:rPr>
        <w:t>Continuous</w:t>
      </w:r>
      <w:r>
        <w:rPr>
          <w:spacing w:val="-4"/>
          <w:sz w:val="17"/>
        </w:rPr>
        <w:t> </w:t>
      </w:r>
      <w:r>
        <w:rPr>
          <w:sz w:val="17"/>
        </w:rPr>
        <w:t>Human</w:t>
      </w:r>
      <w:r>
        <w:rPr>
          <w:spacing w:val="-4"/>
          <w:sz w:val="17"/>
        </w:rPr>
        <w:t> </w:t>
      </w:r>
      <w:r>
        <w:rPr>
          <w:sz w:val="17"/>
        </w:rPr>
        <w:t>Rights</w:t>
      </w:r>
      <w:r>
        <w:rPr>
          <w:spacing w:val="-3"/>
          <w:sz w:val="17"/>
        </w:rPr>
        <w:t> </w:t>
      </w:r>
      <w:r>
        <w:rPr>
          <w:sz w:val="17"/>
        </w:rPr>
        <w:t>education</w:t>
      </w:r>
      <w:r>
        <w:rPr>
          <w:spacing w:val="-4"/>
          <w:sz w:val="17"/>
        </w:rPr>
        <w:t> </w:t>
      </w:r>
      <w:r>
        <w:rPr>
          <w:sz w:val="17"/>
        </w:rPr>
        <w:t>of</w:t>
      </w:r>
      <w:r>
        <w:rPr>
          <w:spacing w:val="-6"/>
          <w:sz w:val="17"/>
        </w:rPr>
        <w:t> </w:t>
      </w:r>
      <w:r>
        <w:rPr>
          <w:sz w:val="17"/>
        </w:rPr>
        <w:t>health</w:t>
      </w:r>
      <w:r>
        <w:rPr>
          <w:spacing w:val="-5"/>
          <w:sz w:val="17"/>
        </w:rPr>
        <w:t> </w:t>
      </w:r>
      <w:r>
        <w:rPr>
          <w:sz w:val="17"/>
        </w:rPr>
        <w:t>professionals,</w:t>
      </w:r>
      <w:r>
        <w:rPr>
          <w:spacing w:val="-2"/>
          <w:sz w:val="17"/>
        </w:rPr>
        <w:t> </w:t>
      </w:r>
      <w:r>
        <w:rPr>
          <w:sz w:val="17"/>
        </w:rPr>
        <w:t>aiming</w:t>
      </w:r>
      <w:r>
        <w:rPr>
          <w:spacing w:val="-4"/>
          <w:sz w:val="17"/>
        </w:rPr>
        <w:t> </w:t>
      </w:r>
      <w:r>
        <w:rPr>
          <w:sz w:val="17"/>
        </w:rPr>
        <w:t>at</w:t>
      </w:r>
      <w:r>
        <w:rPr>
          <w:spacing w:val="-4"/>
          <w:sz w:val="17"/>
        </w:rPr>
        <w:t> </w:t>
      </w:r>
      <w:r>
        <w:rPr>
          <w:sz w:val="17"/>
        </w:rPr>
        <w:t>a</w:t>
      </w:r>
      <w:r>
        <w:rPr>
          <w:spacing w:val="-4"/>
          <w:sz w:val="17"/>
        </w:rPr>
        <w:t> </w:t>
      </w:r>
      <w:r>
        <w:rPr>
          <w:sz w:val="17"/>
        </w:rPr>
        <w:t>dignified</w:t>
      </w:r>
      <w:r>
        <w:rPr>
          <w:spacing w:val="-3"/>
          <w:sz w:val="17"/>
        </w:rPr>
        <w:t> </w:t>
      </w:r>
      <w:r>
        <w:rPr>
          <w:sz w:val="17"/>
        </w:rPr>
        <w:t>health</w:t>
      </w:r>
      <w:r>
        <w:rPr>
          <w:spacing w:val="-4"/>
          <w:sz w:val="17"/>
        </w:rPr>
        <w:t> </w:t>
      </w:r>
      <w:r>
        <w:rPr>
          <w:sz w:val="17"/>
        </w:rPr>
        <w:t>care</w:t>
      </w:r>
      <w:r>
        <w:rPr>
          <w:spacing w:val="-5"/>
          <w:sz w:val="17"/>
        </w:rPr>
        <w:t> </w:t>
      </w:r>
      <w:r>
        <w:rPr>
          <w:sz w:val="17"/>
        </w:rPr>
        <w:t>to</w:t>
      </w:r>
      <w:r>
        <w:rPr>
          <w:spacing w:val="-4"/>
          <w:sz w:val="17"/>
        </w:rPr>
        <w:t> </w:t>
      </w:r>
      <w:r>
        <w:rPr>
          <w:sz w:val="17"/>
        </w:rPr>
        <w:t>black</w:t>
      </w:r>
      <w:r>
        <w:rPr>
          <w:spacing w:val="-5"/>
          <w:sz w:val="17"/>
        </w:rPr>
        <w:t> </w:t>
      </w:r>
      <w:r>
        <w:rPr>
          <w:sz w:val="17"/>
        </w:rPr>
        <w:t>people;</w:t>
      </w:r>
    </w:p>
    <w:p>
      <w:pPr>
        <w:pStyle w:val="BodyText"/>
        <w:rPr>
          <w:sz w:val="16"/>
        </w:rPr>
      </w:pPr>
    </w:p>
    <w:p>
      <w:pPr>
        <w:pStyle w:val="BodyText"/>
        <w:spacing w:before="9"/>
        <w:rPr>
          <w:sz w:val="14"/>
        </w:rPr>
      </w:pPr>
    </w:p>
    <w:p>
      <w:pPr>
        <w:pStyle w:val="ListParagraph"/>
        <w:numPr>
          <w:ilvl w:val="0"/>
          <w:numId w:val="8"/>
        </w:numPr>
        <w:tabs>
          <w:tab w:pos="1774" w:val="left" w:leader="none"/>
        </w:tabs>
        <w:spacing w:line="232" w:lineRule="auto" w:before="0" w:after="0"/>
        <w:ind w:left="388" w:right="820" w:firstLine="1188"/>
        <w:jc w:val="left"/>
        <w:rPr>
          <w:sz w:val="17"/>
        </w:rPr>
      </w:pPr>
      <w:r>
        <w:rPr>
          <w:sz w:val="17"/>
        </w:rPr>
        <w:t>In terms of reproductive health, a legislative change is suggested in order to classify cases of obstetric violence as institutional</w:t>
      </w:r>
      <w:r>
        <w:rPr>
          <w:spacing w:val="-40"/>
          <w:sz w:val="17"/>
        </w:rPr>
        <w:t> </w:t>
      </w:r>
      <w:r>
        <w:rPr>
          <w:sz w:val="17"/>
        </w:rPr>
        <w:t>gender-based</w:t>
      </w:r>
      <w:r>
        <w:rPr>
          <w:spacing w:val="-4"/>
          <w:sz w:val="17"/>
        </w:rPr>
        <w:t> </w:t>
      </w:r>
      <w:r>
        <w:rPr>
          <w:sz w:val="17"/>
        </w:rPr>
        <w:t>violence,</w:t>
      </w:r>
      <w:r>
        <w:rPr>
          <w:spacing w:val="-2"/>
          <w:sz w:val="17"/>
        </w:rPr>
        <w:t> </w:t>
      </w:r>
      <w:r>
        <w:rPr>
          <w:sz w:val="17"/>
        </w:rPr>
        <w:t>so</w:t>
      </w:r>
      <w:r>
        <w:rPr>
          <w:spacing w:val="1"/>
          <w:sz w:val="17"/>
        </w:rPr>
        <w:t> </w:t>
      </w:r>
      <w:r>
        <w:rPr>
          <w:sz w:val="17"/>
        </w:rPr>
        <w:t>that</w:t>
      </w:r>
      <w:r>
        <w:rPr>
          <w:spacing w:val="-2"/>
          <w:sz w:val="17"/>
        </w:rPr>
        <w:t> </w:t>
      </w:r>
      <w:r>
        <w:rPr>
          <w:sz w:val="17"/>
        </w:rPr>
        <w:t>it</w:t>
      </w:r>
      <w:r>
        <w:rPr>
          <w:spacing w:val="-3"/>
          <w:sz w:val="17"/>
        </w:rPr>
        <w:t> </w:t>
      </w:r>
      <w:r>
        <w:rPr>
          <w:sz w:val="17"/>
        </w:rPr>
        <w:t>is</w:t>
      </w:r>
      <w:r>
        <w:rPr>
          <w:spacing w:val="-4"/>
          <w:sz w:val="17"/>
        </w:rPr>
        <w:t> </w:t>
      </w:r>
      <w:r>
        <w:rPr>
          <w:sz w:val="17"/>
        </w:rPr>
        <w:t>covered</w:t>
      </w:r>
      <w:r>
        <w:rPr>
          <w:spacing w:val="-1"/>
          <w:sz w:val="17"/>
        </w:rPr>
        <w:t> </w:t>
      </w:r>
      <w:r>
        <w:rPr>
          <w:sz w:val="17"/>
        </w:rPr>
        <w:t>by</w:t>
      </w:r>
      <w:r>
        <w:rPr>
          <w:spacing w:val="-1"/>
          <w:sz w:val="17"/>
        </w:rPr>
        <w:t> </w:t>
      </w:r>
      <w:r>
        <w:rPr>
          <w:sz w:val="17"/>
        </w:rPr>
        <w:t>the</w:t>
      </w:r>
      <w:r>
        <w:rPr>
          <w:spacing w:val="-1"/>
          <w:sz w:val="17"/>
        </w:rPr>
        <w:t> </w:t>
      </w:r>
      <w:r>
        <w:rPr>
          <w:sz w:val="17"/>
        </w:rPr>
        <w:t>rules</w:t>
      </w:r>
      <w:r>
        <w:rPr>
          <w:spacing w:val="-2"/>
          <w:sz w:val="17"/>
        </w:rPr>
        <w:t> </w:t>
      </w:r>
      <w:r>
        <w:rPr>
          <w:sz w:val="17"/>
        </w:rPr>
        <w:t>that</w:t>
      </w:r>
      <w:r>
        <w:rPr>
          <w:spacing w:val="-2"/>
          <w:sz w:val="17"/>
        </w:rPr>
        <w:t> </w:t>
      </w:r>
      <w:r>
        <w:rPr>
          <w:sz w:val="17"/>
        </w:rPr>
        <w:t>deal</w:t>
      </w:r>
      <w:r>
        <w:rPr>
          <w:spacing w:val="-2"/>
          <w:sz w:val="17"/>
        </w:rPr>
        <w:t> </w:t>
      </w:r>
      <w:r>
        <w:rPr>
          <w:sz w:val="17"/>
        </w:rPr>
        <w:t>with</w:t>
      </w:r>
      <w:r>
        <w:rPr>
          <w:spacing w:val="-3"/>
          <w:sz w:val="17"/>
        </w:rPr>
        <w:t> </w:t>
      </w:r>
      <w:r>
        <w:rPr>
          <w:sz w:val="17"/>
        </w:rPr>
        <w:t>women’s</w:t>
      </w:r>
      <w:r>
        <w:rPr>
          <w:spacing w:val="-2"/>
          <w:sz w:val="17"/>
        </w:rPr>
        <w:t> </w:t>
      </w:r>
      <w:r>
        <w:rPr>
          <w:sz w:val="17"/>
        </w:rPr>
        <w:t>rights.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</w:pPr>
      <w:r>
        <w:rPr/>
        <w:pict>
          <v:shape style="position:absolute;margin-left:37.439999pt;margin-top:12.305998pt;width:529.6pt;height:.1pt;mso-position-horizontal-relative:page;mso-position-vertical-relative:paragraph;z-index:-15726592;mso-wrap-distance-left:0;mso-wrap-distance-right:0" coordorigin="749,246" coordsize="10592,0" path="m749,246l11340,246e" filled="false" stroked="true" strokeweight=".3362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338" w:lineRule="auto" w:before="14"/>
        <w:ind w:left="388" w:right="3961"/>
      </w:pPr>
      <w:r>
        <w:rPr/>
        <w:t>1- ALMEIDA, Silvio Luiz de. Racismo Estrutural. São Paulo: Sueli Carneiro; Pólen, 2019. Page 22.</w:t>
      </w:r>
      <w:r>
        <w:rPr>
          <w:spacing w:val="-40"/>
        </w:rPr>
        <w:t> </w:t>
      </w:r>
      <w:r>
        <w:rPr>
          <w:spacing w:val="-1"/>
        </w:rPr>
        <w:t>2-</w:t>
      </w:r>
      <w:r>
        <w:rPr>
          <w:spacing w:val="-11"/>
        </w:rPr>
        <w:t> </w:t>
      </w:r>
      <w:r>
        <w:rPr>
          <w:spacing w:val="-1"/>
        </w:rPr>
        <w:t>ALMEIDA,</w:t>
      </w:r>
      <w:r>
        <w:rPr>
          <w:spacing w:val="-4"/>
        </w:rPr>
        <w:t> </w:t>
      </w:r>
      <w:r>
        <w:rPr>
          <w:spacing w:val="-1"/>
        </w:rPr>
        <w:t>Silvio Luiz</w:t>
      </w:r>
      <w:r>
        <w:rPr>
          <w:spacing w:val="-3"/>
        </w:rPr>
        <w:t> </w:t>
      </w:r>
      <w:r>
        <w:rPr>
          <w:spacing w:val="-1"/>
        </w:rPr>
        <w:t>de.</w:t>
      </w:r>
      <w:r>
        <w:rPr>
          <w:spacing w:val="3"/>
        </w:rPr>
        <w:t> </w:t>
      </w:r>
      <w:r>
        <w:rPr>
          <w:spacing w:val="-1"/>
        </w:rPr>
        <w:t>Racismo</w:t>
      </w:r>
      <w:r>
        <w:rPr>
          <w:spacing w:val="1"/>
        </w:rPr>
        <w:t> </w:t>
      </w:r>
      <w:r>
        <w:rPr>
          <w:spacing w:val="-1"/>
        </w:rPr>
        <w:t>Estrutural.</w:t>
      </w:r>
      <w:r>
        <w:rPr>
          <w:spacing w:val="1"/>
        </w:rPr>
        <w:t> </w:t>
      </w:r>
      <w:r>
        <w:rPr>
          <w:spacing w:val="-1"/>
        </w:rPr>
        <w:t>São Paulo:</w:t>
      </w:r>
      <w:r>
        <w:rPr>
          <w:spacing w:val="-2"/>
        </w:rPr>
        <w:t> </w:t>
      </w:r>
      <w:r>
        <w:rPr/>
        <w:t>Sueli</w:t>
      </w:r>
      <w:r>
        <w:rPr>
          <w:spacing w:val="1"/>
        </w:rPr>
        <w:t> </w:t>
      </w:r>
      <w:r>
        <w:rPr/>
        <w:t>Carneiro;</w:t>
      </w:r>
      <w:r>
        <w:rPr>
          <w:spacing w:val="2"/>
        </w:rPr>
        <w:t> </w:t>
      </w:r>
      <w:r>
        <w:rPr/>
        <w:t>Pólen,</w:t>
      </w:r>
      <w:r>
        <w:rPr>
          <w:spacing w:val="-4"/>
        </w:rPr>
        <w:t> </w:t>
      </w:r>
      <w:r>
        <w:rPr/>
        <w:t>2019.</w:t>
      </w:r>
      <w:r>
        <w:rPr>
          <w:spacing w:val="1"/>
        </w:rPr>
        <w:t> </w:t>
      </w:r>
      <w:r>
        <w:rPr/>
        <w:t>Page</w:t>
      </w:r>
      <w:r>
        <w:rPr>
          <w:spacing w:val="-1"/>
        </w:rPr>
        <w:t> </w:t>
      </w:r>
      <w:r>
        <w:rPr/>
        <w:t>32.</w:t>
      </w:r>
    </w:p>
    <w:p>
      <w:pPr>
        <w:pStyle w:val="BodyText"/>
        <w:spacing w:line="232" w:lineRule="auto" w:before="1"/>
        <w:ind w:left="388" w:right="447"/>
      </w:pPr>
      <w:r>
        <w:rPr/>
        <w:t>3 - PIRES, Thula. Direitos humanos e Améfrica Ladina: Por uma crítica amefricana ao colonialismo jurídico. </w:t>
      </w:r>
      <w:r>
        <w:rPr>
          <w:i/>
        </w:rPr>
        <w:t>Lasa Forum </w:t>
      </w:r>
      <w:r>
        <w:rPr/>
        <w:t>– Dossier: el pensamiento de</w:t>
      </w:r>
      <w:r>
        <w:rPr>
          <w:spacing w:val="-40"/>
        </w:rPr>
        <w:t> </w:t>
      </w:r>
      <w:r>
        <w:rPr/>
        <w:t>Lélia</w:t>
      </w:r>
      <w:r>
        <w:rPr>
          <w:spacing w:val="-2"/>
        </w:rPr>
        <w:t> </w:t>
      </w:r>
      <w:r>
        <w:rPr/>
        <w:t>Gonzalez,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legado, un</w:t>
      </w:r>
      <w:r>
        <w:rPr>
          <w:spacing w:val="-1"/>
        </w:rPr>
        <w:t> </w:t>
      </w:r>
      <w:r>
        <w:rPr/>
        <w:t>horizonte,</w:t>
      </w:r>
      <w:r>
        <w:rPr>
          <w:spacing w:val="-2"/>
        </w:rPr>
        <w:t> </w:t>
      </w:r>
      <w:r>
        <w:rPr/>
        <w:t>Pittsburgh,</w:t>
      </w:r>
      <w:r>
        <w:rPr>
          <w:spacing w:val="-2"/>
        </w:rPr>
        <w:t> </w:t>
      </w:r>
      <w:r>
        <w:rPr/>
        <w:t>v.</w:t>
      </w:r>
      <w:r>
        <w:rPr>
          <w:spacing w:val="-3"/>
        </w:rPr>
        <w:t> </w:t>
      </w:r>
      <w:r>
        <w:rPr/>
        <w:t>50,</w:t>
      </w:r>
      <w:r>
        <w:rPr>
          <w:spacing w:val="-2"/>
        </w:rPr>
        <w:t> </w:t>
      </w:r>
      <w:r>
        <w:rPr/>
        <w:t>no.</w:t>
      </w:r>
      <w:r>
        <w:rPr>
          <w:spacing w:val="-4"/>
        </w:rPr>
        <w:t> </w:t>
      </w:r>
      <w:r>
        <w:rPr/>
        <w:t>3,</w:t>
      </w:r>
      <w:r>
        <w:rPr>
          <w:spacing w:val="-2"/>
        </w:rPr>
        <w:t> </w:t>
      </w:r>
      <w:r>
        <w:rPr/>
        <w:t>p.</w:t>
      </w:r>
      <w:r>
        <w:rPr>
          <w:spacing w:val="-3"/>
        </w:rPr>
        <w:t> </w:t>
      </w:r>
      <w:r>
        <w:rPr/>
        <w:t>69–73,</w:t>
      </w:r>
      <w:r>
        <w:rPr>
          <w:spacing w:val="-4"/>
        </w:rPr>
        <w:t> </w:t>
      </w:r>
      <w:r>
        <w:rPr/>
        <w:t>June/Sept.</w:t>
      </w:r>
      <w:r>
        <w:rPr>
          <w:spacing w:val="-2"/>
        </w:rPr>
        <w:t> </w:t>
      </w:r>
      <w:r>
        <w:rPr/>
        <w:t>2019,</w:t>
      </w:r>
      <w:r>
        <w:rPr>
          <w:spacing w:val="-4"/>
        </w:rPr>
        <w:t> </w:t>
      </w:r>
      <w:r>
        <w:rPr/>
        <w:t>p.</w:t>
      </w:r>
      <w:r>
        <w:rPr>
          <w:spacing w:val="-3"/>
        </w:rPr>
        <w:t> </w:t>
      </w:r>
      <w:r>
        <w:rPr/>
        <w:t>71.</w:t>
      </w:r>
    </w:p>
    <w:p>
      <w:pPr>
        <w:pStyle w:val="ListParagraph"/>
        <w:numPr>
          <w:ilvl w:val="0"/>
          <w:numId w:val="9"/>
        </w:numPr>
        <w:tabs>
          <w:tab w:pos="584" w:val="left" w:leader="none"/>
        </w:tabs>
        <w:spacing w:line="193" w:lineRule="exact" w:before="0" w:after="0"/>
        <w:ind w:left="583" w:right="0" w:hanging="196"/>
        <w:jc w:val="left"/>
        <w:rPr>
          <w:sz w:val="17"/>
        </w:rPr>
      </w:pPr>
      <w:r>
        <w:rPr>
          <w:sz w:val="17"/>
        </w:rPr>
        <w:t>ALMEIDA,</w:t>
      </w:r>
      <w:r>
        <w:rPr>
          <w:spacing w:val="-5"/>
          <w:sz w:val="17"/>
        </w:rPr>
        <w:t> </w:t>
      </w:r>
      <w:r>
        <w:rPr>
          <w:sz w:val="17"/>
        </w:rPr>
        <w:t>Silvio</w:t>
      </w:r>
      <w:r>
        <w:rPr>
          <w:spacing w:val="-5"/>
          <w:sz w:val="17"/>
        </w:rPr>
        <w:t> </w:t>
      </w:r>
      <w:r>
        <w:rPr>
          <w:sz w:val="17"/>
        </w:rPr>
        <w:t>Luiz</w:t>
      </w:r>
      <w:r>
        <w:rPr>
          <w:spacing w:val="-8"/>
          <w:sz w:val="17"/>
        </w:rPr>
        <w:t> </w:t>
      </w:r>
      <w:r>
        <w:rPr>
          <w:sz w:val="17"/>
        </w:rPr>
        <w:t>de.</w:t>
      </w:r>
      <w:r>
        <w:rPr>
          <w:spacing w:val="-3"/>
          <w:sz w:val="17"/>
        </w:rPr>
        <w:t> </w:t>
      </w:r>
      <w:r>
        <w:rPr>
          <w:sz w:val="17"/>
        </w:rPr>
        <w:t>Racismo</w:t>
      </w:r>
      <w:r>
        <w:rPr>
          <w:spacing w:val="-4"/>
          <w:sz w:val="17"/>
        </w:rPr>
        <w:t> </w:t>
      </w:r>
      <w:r>
        <w:rPr>
          <w:sz w:val="17"/>
        </w:rPr>
        <w:t>Estrutural.</w:t>
      </w:r>
      <w:r>
        <w:rPr>
          <w:spacing w:val="-5"/>
          <w:sz w:val="17"/>
        </w:rPr>
        <w:t> </w:t>
      </w:r>
      <w:r>
        <w:rPr>
          <w:sz w:val="17"/>
        </w:rPr>
        <w:t>São</w:t>
      </w:r>
      <w:r>
        <w:rPr>
          <w:spacing w:val="-6"/>
          <w:sz w:val="17"/>
        </w:rPr>
        <w:t> </w:t>
      </w:r>
      <w:r>
        <w:rPr>
          <w:sz w:val="17"/>
        </w:rPr>
        <w:t>Paulo:</w:t>
      </w:r>
      <w:r>
        <w:rPr>
          <w:spacing w:val="-6"/>
          <w:sz w:val="17"/>
        </w:rPr>
        <w:t> </w:t>
      </w:r>
      <w:r>
        <w:rPr>
          <w:sz w:val="17"/>
        </w:rPr>
        <w:t>Sueli</w:t>
      </w:r>
      <w:r>
        <w:rPr>
          <w:spacing w:val="-5"/>
          <w:sz w:val="17"/>
        </w:rPr>
        <w:t> </w:t>
      </w:r>
      <w:r>
        <w:rPr>
          <w:sz w:val="17"/>
        </w:rPr>
        <w:t>Carneiro;</w:t>
      </w:r>
      <w:r>
        <w:rPr>
          <w:spacing w:val="-7"/>
          <w:sz w:val="17"/>
        </w:rPr>
        <w:t> </w:t>
      </w:r>
      <w:r>
        <w:rPr>
          <w:sz w:val="17"/>
        </w:rPr>
        <w:t>Pólen,</w:t>
      </w:r>
      <w:r>
        <w:rPr>
          <w:spacing w:val="-7"/>
          <w:sz w:val="17"/>
        </w:rPr>
        <w:t> </w:t>
      </w:r>
      <w:r>
        <w:rPr>
          <w:sz w:val="17"/>
        </w:rPr>
        <w:t>2019.</w:t>
      </w:r>
      <w:r>
        <w:rPr>
          <w:spacing w:val="-5"/>
          <w:sz w:val="17"/>
        </w:rPr>
        <w:t> </w:t>
      </w:r>
      <w:r>
        <w:rPr>
          <w:sz w:val="17"/>
        </w:rPr>
        <w:t>Page</w:t>
      </w:r>
      <w:r>
        <w:rPr>
          <w:spacing w:val="-6"/>
          <w:sz w:val="17"/>
        </w:rPr>
        <w:t> </w:t>
      </w:r>
      <w:r>
        <w:rPr>
          <w:sz w:val="17"/>
        </w:rPr>
        <w:t>96.</w:t>
      </w:r>
    </w:p>
    <w:p>
      <w:pPr>
        <w:pStyle w:val="ListParagraph"/>
        <w:numPr>
          <w:ilvl w:val="0"/>
          <w:numId w:val="9"/>
        </w:numPr>
        <w:tabs>
          <w:tab w:pos="569" w:val="left" w:leader="none"/>
        </w:tabs>
        <w:spacing w:line="240" w:lineRule="auto" w:before="78" w:after="0"/>
        <w:ind w:left="568" w:right="0" w:hanging="181"/>
        <w:jc w:val="left"/>
        <w:rPr>
          <w:sz w:val="17"/>
        </w:rPr>
      </w:pPr>
      <w:r>
        <w:rPr>
          <w:sz w:val="17"/>
        </w:rPr>
        <w:t>https://</w:t>
      </w:r>
      <w:hyperlink r:id="rId12">
        <w:r>
          <w:rPr>
            <w:sz w:val="17"/>
          </w:rPr>
          <w:t>www.sbmfc.org.br/noticias/gt-de-saude-da-populacao-negra-manifestacao-sobre-ausencia-de-dados-da-covid-19-desagregados-por-raca-cor/</w:t>
        </w:r>
      </w:hyperlink>
    </w:p>
    <w:p>
      <w:pPr>
        <w:pStyle w:val="ListParagraph"/>
        <w:numPr>
          <w:ilvl w:val="0"/>
          <w:numId w:val="9"/>
        </w:numPr>
        <w:tabs>
          <w:tab w:pos="528" w:val="left" w:leader="none"/>
        </w:tabs>
        <w:spacing w:line="240" w:lineRule="auto" w:before="78" w:after="0"/>
        <w:ind w:left="528" w:right="0" w:hanging="140"/>
        <w:jc w:val="left"/>
        <w:rPr>
          <w:sz w:val="17"/>
        </w:rPr>
      </w:pPr>
      <w:r>
        <w:rPr>
          <w:spacing w:val="-1"/>
          <w:sz w:val="17"/>
        </w:rPr>
        <w:t>https://</w:t>
      </w:r>
      <w:hyperlink r:id="rId13">
        <w:r>
          <w:rPr>
            <w:spacing w:val="-1"/>
            <w:sz w:val="17"/>
          </w:rPr>
          <w:t>www.epsjv.fiocruz.br/podcast/negros-sao-os-que-mais-morrem-por-covid-19-e-os-que-menos-recebem-vacinas-no-brasil.</w:t>
        </w:r>
        <w:r>
          <w:rPr>
            <w:spacing w:val="2"/>
            <w:sz w:val="17"/>
          </w:rPr>
          <w:t> </w:t>
        </w:r>
      </w:hyperlink>
      <w:r>
        <w:rPr>
          <w:sz w:val="17"/>
        </w:rPr>
        <w:t>Access</w:t>
      </w:r>
      <w:r>
        <w:rPr>
          <w:spacing w:val="3"/>
          <w:sz w:val="17"/>
        </w:rPr>
        <w:t> </w:t>
      </w:r>
      <w:r>
        <w:rPr>
          <w:sz w:val="17"/>
        </w:rPr>
        <w:t>in</w:t>
      </w:r>
      <w:r>
        <w:rPr>
          <w:spacing w:val="2"/>
          <w:sz w:val="17"/>
        </w:rPr>
        <w:t> </w:t>
      </w:r>
      <w:r>
        <w:rPr>
          <w:sz w:val="17"/>
        </w:rPr>
        <w:t>July</w:t>
      </w:r>
      <w:r>
        <w:rPr>
          <w:spacing w:val="3"/>
          <w:sz w:val="17"/>
        </w:rPr>
        <w:t> </w:t>
      </w:r>
      <w:r>
        <w:rPr>
          <w:sz w:val="17"/>
        </w:rPr>
        <w:t>2023.</w:t>
      </w:r>
    </w:p>
    <w:p>
      <w:pPr>
        <w:pStyle w:val="ListParagraph"/>
        <w:numPr>
          <w:ilvl w:val="0"/>
          <w:numId w:val="9"/>
        </w:numPr>
        <w:tabs>
          <w:tab w:pos="634" w:val="left" w:leader="none"/>
        </w:tabs>
        <w:spacing w:line="235" w:lineRule="auto" w:before="77" w:after="0"/>
        <w:ind w:left="388" w:right="738" w:firstLine="0"/>
        <w:jc w:val="left"/>
        <w:rPr>
          <w:sz w:val="17"/>
        </w:rPr>
      </w:pPr>
      <w:r>
        <w:rPr>
          <w:spacing w:val="-1"/>
          <w:sz w:val="17"/>
        </w:rPr>
        <w:t>https://agenciadenoticias.ibge.gov.br/agencia-noticias/2012-agencia-de-noticias/noticias/34438-populacao-cresce-mas-numero-de-pessoas-com-</w:t>
      </w:r>
      <w:r>
        <w:rPr>
          <w:sz w:val="17"/>
        </w:rPr>
        <w:t> menos-de-30-anos-cai-5-4-de-2012-a-2021.</w:t>
      </w:r>
      <w:r>
        <w:rPr>
          <w:spacing w:val="-3"/>
          <w:sz w:val="17"/>
        </w:rPr>
        <w:t> </w:t>
      </w:r>
      <w:r>
        <w:rPr>
          <w:sz w:val="17"/>
        </w:rPr>
        <w:t>Access</w:t>
      </w:r>
      <w:r>
        <w:rPr>
          <w:spacing w:val="-1"/>
          <w:sz w:val="17"/>
        </w:rPr>
        <w:t> </w:t>
      </w:r>
      <w:r>
        <w:rPr>
          <w:sz w:val="17"/>
        </w:rPr>
        <w:t>in</w:t>
      </w:r>
      <w:r>
        <w:rPr>
          <w:spacing w:val="1"/>
          <w:sz w:val="17"/>
        </w:rPr>
        <w:t> </w:t>
      </w:r>
      <w:r>
        <w:rPr>
          <w:sz w:val="17"/>
        </w:rPr>
        <w:t>July</w:t>
      </w:r>
      <w:r>
        <w:rPr>
          <w:spacing w:val="-1"/>
          <w:sz w:val="17"/>
        </w:rPr>
        <w:t> </w:t>
      </w:r>
      <w:r>
        <w:rPr>
          <w:sz w:val="17"/>
        </w:rPr>
        <w:t>2023.</w:t>
      </w:r>
    </w:p>
    <w:p>
      <w:pPr>
        <w:pStyle w:val="ListParagraph"/>
        <w:numPr>
          <w:ilvl w:val="0"/>
          <w:numId w:val="9"/>
        </w:numPr>
        <w:tabs>
          <w:tab w:pos="612" w:val="left" w:leader="none"/>
        </w:tabs>
        <w:spacing w:line="240" w:lineRule="auto" w:before="77" w:after="0"/>
        <w:ind w:left="612" w:right="0" w:hanging="224"/>
        <w:jc w:val="left"/>
        <w:rPr>
          <w:sz w:val="17"/>
        </w:rPr>
      </w:pPr>
      <w:r>
        <w:rPr>
          <w:spacing w:val="-1"/>
          <w:sz w:val="17"/>
        </w:rPr>
        <w:t>https://</w:t>
      </w:r>
      <w:hyperlink r:id="rId14">
        <w:r>
          <w:rPr>
            <w:spacing w:val="-1"/>
            <w:sz w:val="17"/>
          </w:rPr>
          <w:t>www.poder360.com.br/brasil/populacao-cresce-com-mais-pessoas-negras-e-pardas.</w:t>
        </w:r>
        <w:r>
          <w:rPr>
            <w:sz w:val="17"/>
          </w:rPr>
          <w:t> </w:t>
        </w:r>
      </w:hyperlink>
      <w:r>
        <w:rPr>
          <w:sz w:val="17"/>
        </w:rPr>
        <w:t>Access</w:t>
      </w:r>
      <w:r>
        <w:rPr>
          <w:spacing w:val="-2"/>
          <w:sz w:val="17"/>
        </w:rPr>
        <w:t> </w:t>
      </w:r>
      <w:r>
        <w:rPr>
          <w:sz w:val="17"/>
        </w:rPr>
        <w:t>in July 2023.</w:t>
      </w:r>
    </w:p>
    <w:p>
      <w:pPr>
        <w:pStyle w:val="ListParagraph"/>
        <w:numPr>
          <w:ilvl w:val="0"/>
          <w:numId w:val="9"/>
        </w:numPr>
        <w:tabs>
          <w:tab w:pos="569" w:val="left" w:leader="none"/>
        </w:tabs>
        <w:spacing w:line="240" w:lineRule="auto" w:before="78" w:after="0"/>
        <w:ind w:left="568" w:right="0" w:hanging="181"/>
        <w:jc w:val="left"/>
        <w:rPr>
          <w:sz w:val="17"/>
        </w:rPr>
      </w:pPr>
      <w:r>
        <w:rPr>
          <w:spacing w:val="-1"/>
          <w:sz w:val="17"/>
        </w:rPr>
        <w:t>https://cidacs.bahia.fiocruz.br/2022/09/22/racismo-desde-a-infancia-estimando-a-expectativa-de-vida/.</w:t>
      </w:r>
      <w:r>
        <w:rPr>
          <w:spacing w:val="4"/>
          <w:sz w:val="17"/>
        </w:rPr>
        <w:t> </w:t>
      </w:r>
      <w:r>
        <w:rPr>
          <w:sz w:val="17"/>
        </w:rPr>
        <w:t>Access in</w:t>
      </w:r>
      <w:r>
        <w:rPr>
          <w:spacing w:val="2"/>
          <w:sz w:val="17"/>
        </w:rPr>
        <w:t> </w:t>
      </w:r>
      <w:r>
        <w:rPr>
          <w:sz w:val="17"/>
        </w:rPr>
        <w:t>July 2023.</w:t>
      </w:r>
    </w:p>
    <w:p>
      <w:pPr>
        <w:pStyle w:val="ListParagraph"/>
        <w:numPr>
          <w:ilvl w:val="0"/>
          <w:numId w:val="9"/>
        </w:numPr>
        <w:tabs>
          <w:tab w:pos="653" w:val="left" w:leader="none"/>
        </w:tabs>
        <w:spacing w:line="240" w:lineRule="auto" w:before="78" w:after="0"/>
        <w:ind w:left="652" w:right="0" w:hanging="265"/>
        <w:jc w:val="left"/>
        <w:rPr>
          <w:sz w:val="17"/>
        </w:rPr>
      </w:pPr>
      <w:r>
        <w:rPr>
          <w:spacing w:val="-1"/>
          <w:sz w:val="17"/>
        </w:rPr>
        <w:t>https://bvsms.saude.gov.br/bvs/publicacoes/obitos_suicidio_adolescentes_negros_2012_2016.pdf.</w:t>
      </w:r>
      <w:r>
        <w:rPr>
          <w:spacing w:val="2"/>
          <w:sz w:val="17"/>
        </w:rPr>
        <w:t> </w:t>
      </w:r>
      <w:r>
        <w:rPr>
          <w:sz w:val="17"/>
        </w:rPr>
        <w:t>Access</w:t>
      </w:r>
      <w:r>
        <w:rPr>
          <w:spacing w:val="2"/>
          <w:sz w:val="17"/>
        </w:rPr>
        <w:t> </w:t>
      </w:r>
      <w:r>
        <w:rPr>
          <w:sz w:val="17"/>
        </w:rPr>
        <w:t>in</w:t>
      </w:r>
      <w:r>
        <w:rPr>
          <w:spacing w:val="3"/>
          <w:sz w:val="17"/>
        </w:rPr>
        <w:t> </w:t>
      </w:r>
      <w:r>
        <w:rPr>
          <w:sz w:val="17"/>
        </w:rPr>
        <w:t>July</w:t>
      </w:r>
      <w:r>
        <w:rPr>
          <w:spacing w:val="3"/>
          <w:sz w:val="17"/>
        </w:rPr>
        <w:t> </w:t>
      </w:r>
      <w:r>
        <w:rPr>
          <w:sz w:val="17"/>
        </w:rPr>
        <w:t>2023.</w:t>
      </w:r>
    </w:p>
    <w:p>
      <w:pPr>
        <w:pStyle w:val="ListParagraph"/>
        <w:numPr>
          <w:ilvl w:val="0"/>
          <w:numId w:val="9"/>
        </w:numPr>
        <w:tabs>
          <w:tab w:pos="648" w:val="left" w:leader="none"/>
        </w:tabs>
        <w:spacing w:line="240" w:lineRule="auto" w:before="78" w:after="0"/>
        <w:ind w:left="648" w:right="0" w:hanging="260"/>
        <w:jc w:val="left"/>
        <w:rPr>
          <w:sz w:val="17"/>
        </w:rPr>
      </w:pPr>
      <w:r>
        <w:rPr>
          <w:spacing w:val="-1"/>
          <w:sz w:val="17"/>
        </w:rPr>
        <w:t>https://</w:t>
      </w:r>
      <w:hyperlink r:id="rId15">
        <w:r>
          <w:rPr>
            <w:spacing w:val="-1"/>
            <w:sz w:val="17"/>
          </w:rPr>
          <w:t>www.insper.edu.br/noticias/a-saude-mental-das-pessoas-negras-esta-intrinsecamente-ligada-ao-racismo/.</w:t>
        </w:r>
        <w:r>
          <w:rPr>
            <w:spacing w:val="6"/>
            <w:sz w:val="17"/>
          </w:rPr>
          <w:t> </w:t>
        </w:r>
      </w:hyperlink>
      <w:r>
        <w:rPr>
          <w:sz w:val="17"/>
        </w:rPr>
        <w:t>Access</w:t>
      </w:r>
      <w:r>
        <w:rPr>
          <w:spacing w:val="4"/>
          <w:sz w:val="17"/>
        </w:rPr>
        <w:t> </w:t>
      </w:r>
      <w:r>
        <w:rPr>
          <w:sz w:val="17"/>
        </w:rPr>
        <w:t>in</w:t>
      </w:r>
      <w:r>
        <w:rPr>
          <w:spacing w:val="4"/>
          <w:sz w:val="17"/>
        </w:rPr>
        <w:t> </w:t>
      </w:r>
      <w:r>
        <w:rPr>
          <w:sz w:val="17"/>
        </w:rPr>
        <w:t>July</w:t>
      </w:r>
      <w:r>
        <w:rPr>
          <w:spacing w:val="4"/>
          <w:sz w:val="17"/>
        </w:rPr>
        <w:t> </w:t>
      </w:r>
      <w:r>
        <w:rPr>
          <w:sz w:val="17"/>
        </w:rPr>
        <w:t>2023.</w:t>
      </w:r>
    </w:p>
    <w:p>
      <w:pPr>
        <w:pStyle w:val="ListParagraph"/>
        <w:numPr>
          <w:ilvl w:val="0"/>
          <w:numId w:val="9"/>
        </w:numPr>
        <w:tabs>
          <w:tab w:pos="653" w:val="left" w:leader="none"/>
        </w:tabs>
        <w:spacing w:line="240" w:lineRule="auto" w:before="78" w:after="0"/>
        <w:ind w:left="652" w:right="0" w:hanging="265"/>
        <w:jc w:val="left"/>
        <w:rPr>
          <w:sz w:val="17"/>
        </w:rPr>
      </w:pPr>
      <w:r>
        <w:rPr>
          <w:spacing w:val="-1"/>
          <w:sz w:val="17"/>
        </w:rPr>
        <w:t>https://</w:t>
      </w:r>
      <w:hyperlink r:id="rId15">
        <w:r>
          <w:rPr>
            <w:spacing w:val="-1"/>
            <w:sz w:val="17"/>
          </w:rPr>
          <w:t>www.insper.edu.br/noticias/a-saude-mental-das-pessoas-negras-esta-intrinsecamente-ligada-ao-racismo/.</w:t>
        </w:r>
        <w:r>
          <w:rPr>
            <w:spacing w:val="8"/>
            <w:sz w:val="17"/>
          </w:rPr>
          <w:t> </w:t>
        </w:r>
      </w:hyperlink>
      <w:r>
        <w:rPr>
          <w:sz w:val="17"/>
        </w:rPr>
        <w:t>Access</w:t>
      </w:r>
      <w:r>
        <w:rPr>
          <w:spacing w:val="1"/>
          <w:sz w:val="17"/>
        </w:rPr>
        <w:t> </w:t>
      </w:r>
      <w:r>
        <w:rPr>
          <w:sz w:val="17"/>
        </w:rPr>
        <w:t>in</w:t>
      </w:r>
      <w:r>
        <w:rPr>
          <w:spacing w:val="1"/>
          <w:sz w:val="17"/>
        </w:rPr>
        <w:t> </w:t>
      </w:r>
      <w:r>
        <w:rPr>
          <w:sz w:val="17"/>
        </w:rPr>
        <w:t>July</w:t>
      </w:r>
      <w:r>
        <w:rPr>
          <w:spacing w:val="6"/>
          <w:sz w:val="17"/>
        </w:rPr>
        <w:t> </w:t>
      </w:r>
      <w:r>
        <w:rPr>
          <w:sz w:val="17"/>
        </w:rPr>
        <w:t>2023.</w:t>
      </w:r>
    </w:p>
    <w:p>
      <w:pPr>
        <w:pStyle w:val="BodyText"/>
        <w:spacing w:before="5"/>
        <w:rPr>
          <w:sz w:val="13"/>
        </w:rPr>
      </w:pPr>
    </w:p>
    <w:p>
      <w:pPr>
        <w:pStyle w:val="ListParagraph"/>
        <w:numPr>
          <w:ilvl w:val="0"/>
          <w:numId w:val="9"/>
        </w:numPr>
        <w:tabs>
          <w:tab w:pos="658" w:val="left" w:leader="none"/>
        </w:tabs>
        <w:spacing w:line="240" w:lineRule="auto" w:before="1" w:after="0"/>
        <w:ind w:left="657" w:right="0" w:hanging="270"/>
        <w:jc w:val="both"/>
        <w:rPr>
          <w:sz w:val="17"/>
        </w:rPr>
      </w:pPr>
      <w:r>
        <w:rPr>
          <w:color w:val="0000FF"/>
          <w:spacing w:val="-1"/>
          <w:sz w:val="17"/>
          <w:u w:val="single" w:color="0000FF"/>
        </w:rPr>
        <w:t>https://</w:t>
      </w:r>
      <w:hyperlink r:id="rId16">
        <w:r>
          <w:rPr>
            <w:color w:val="0000FF"/>
            <w:spacing w:val="-1"/>
            <w:sz w:val="17"/>
            <w:u w:val="single" w:color="0000FF"/>
          </w:rPr>
          <w:t>www.portaldoenvelhecimento.com.br/o-brasil-e-negro-mas-o-envelhecimento-e-branco</w:t>
        </w:r>
        <w:r>
          <w:rPr>
            <w:color w:val="0000FF"/>
            <w:spacing w:val="-1"/>
            <w:sz w:val="17"/>
          </w:rPr>
          <w:t>/.</w:t>
        </w:r>
        <w:r>
          <w:rPr>
            <w:color w:val="0000FF"/>
            <w:spacing w:val="2"/>
            <w:sz w:val="17"/>
          </w:rPr>
          <w:t> </w:t>
        </w:r>
      </w:hyperlink>
      <w:r>
        <w:rPr>
          <w:sz w:val="17"/>
        </w:rPr>
        <w:t>Access in July</w:t>
      </w:r>
      <w:r>
        <w:rPr>
          <w:spacing w:val="1"/>
          <w:sz w:val="17"/>
        </w:rPr>
        <w:t> </w:t>
      </w:r>
      <w:r>
        <w:rPr>
          <w:sz w:val="17"/>
        </w:rPr>
        <w:t>2023.</w:t>
      </w:r>
    </w:p>
    <w:p>
      <w:pPr>
        <w:pStyle w:val="ListParagraph"/>
        <w:numPr>
          <w:ilvl w:val="0"/>
          <w:numId w:val="9"/>
        </w:numPr>
        <w:tabs>
          <w:tab w:pos="660" w:val="left" w:leader="none"/>
        </w:tabs>
        <w:spacing w:line="230" w:lineRule="auto" w:before="82" w:after="0"/>
        <w:ind w:left="388" w:right="348" w:firstLine="0"/>
        <w:jc w:val="both"/>
        <w:rPr>
          <w:b/>
          <w:sz w:val="17"/>
        </w:rPr>
      </w:pPr>
      <w:r>
        <w:rPr>
          <w:sz w:val="17"/>
        </w:rPr>
        <w:t>Plataforma de Direitos Humanos Econômicos, Sociais, Culturais e Ambientais. </w:t>
      </w:r>
      <w:r>
        <w:rPr>
          <w:b/>
          <w:sz w:val="17"/>
        </w:rPr>
        <w:t>Relatório sobre Mortalidade Materna no contexto do processo de</w:t>
      </w:r>
      <w:r>
        <w:rPr>
          <w:b/>
          <w:spacing w:val="-40"/>
          <w:sz w:val="17"/>
        </w:rPr>
        <w:t> </w:t>
      </w:r>
      <w:r>
        <w:rPr>
          <w:b/>
          <w:sz w:val="17"/>
        </w:rPr>
        <w:t>implementação da decisão do Comitê CEDAW contra o Estado brasileiro no caso Alyne da Silva Pimentel. Available at:</w:t>
      </w:r>
      <w:r>
        <w:rPr>
          <w:b/>
          <w:color w:val="0000EC"/>
          <w:sz w:val="17"/>
        </w:rPr>
        <w:t> </w:t>
      </w:r>
      <w:r>
        <w:rPr>
          <w:color w:val="0000EC"/>
          <w:sz w:val="17"/>
          <w:u w:val="single" w:color="0000EC"/>
        </w:rPr>
        <w:t>UNFPA Brasil | Caso</w:t>
      </w:r>
      <w:r>
        <w:rPr>
          <w:color w:val="0000EC"/>
          <w:spacing w:val="1"/>
          <w:sz w:val="17"/>
        </w:rPr>
        <w:t> </w:t>
      </w:r>
      <w:r>
        <w:rPr>
          <w:color w:val="0000EC"/>
          <w:sz w:val="17"/>
          <w:u w:val="single" w:color="0000EC"/>
        </w:rPr>
        <w:t>A</w:t>
      </w:r>
      <w:r>
        <w:rPr>
          <w:color w:val="0000EC"/>
          <w:sz w:val="17"/>
        </w:rPr>
        <w:t>ly</w:t>
      </w:r>
      <w:r>
        <w:rPr>
          <w:color w:val="0000EC"/>
          <w:sz w:val="17"/>
          <w:u w:val="single" w:color="0000EC"/>
        </w:rPr>
        <w:t>ne</w:t>
      </w:r>
      <w:r>
        <w:rPr>
          <w:color w:val="0000EC"/>
          <w:spacing w:val="-2"/>
          <w:sz w:val="17"/>
          <w:u w:val="single" w:color="0000EC"/>
        </w:rPr>
        <w:t> </w:t>
      </w:r>
      <w:r>
        <w:rPr>
          <w:color w:val="0000EC"/>
          <w:sz w:val="17"/>
          <w:u w:val="single" w:color="0000EC"/>
        </w:rPr>
        <w:t>Pimente</w:t>
      </w:r>
      <w:r>
        <w:rPr>
          <w:color w:val="0000EC"/>
          <w:sz w:val="17"/>
        </w:rPr>
        <w:t>l</w:t>
      </w:r>
      <w:r>
        <w:rPr>
          <w:b/>
          <w:sz w:val="17"/>
        </w:rPr>
        <w:t>.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Access</w:t>
      </w:r>
      <w:r>
        <w:rPr>
          <w:b/>
          <w:spacing w:val="-1"/>
          <w:sz w:val="17"/>
        </w:rPr>
        <w:t> </w:t>
      </w:r>
      <w:r>
        <w:rPr>
          <w:b/>
          <w:sz w:val="17"/>
        </w:rPr>
        <w:t>on</w:t>
      </w:r>
      <w:r>
        <w:rPr>
          <w:b/>
          <w:spacing w:val="-1"/>
          <w:sz w:val="17"/>
        </w:rPr>
        <w:t> </w:t>
      </w:r>
      <w:r>
        <w:rPr>
          <w:b/>
          <w:sz w:val="17"/>
        </w:rPr>
        <w:t>May</w:t>
      </w:r>
      <w:r>
        <w:rPr>
          <w:b/>
          <w:spacing w:val="-1"/>
          <w:sz w:val="17"/>
        </w:rPr>
        <w:t> </w:t>
      </w:r>
      <w:r>
        <w:rPr>
          <w:b/>
          <w:sz w:val="17"/>
        </w:rPr>
        <w:t>18,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2023.</w:t>
      </w:r>
    </w:p>
    <w:p>
      <w:pPr>
        <w:pStyle w:val="ListParagraph"/>
        <w:numPr>
          <w:ilvl w:val="0"/>
          <w:numId w:val="9"/>
        </w:numPr>
        <w:tabs>
          <w:tab w:pos="653" w:val="left" w:leader="none"/>
        </w:tabs>
        <w:spacing w:line="240" w:lineRule="auto" w:before="81" w:after="0"/>
        <w:ind w:left="652" w:right="0" w:hanging="265"/>
        <w:jc w:val="both"/>
        <w:rPr>
          <w:sz w:val="17"/>
        </w:rPr>
      </w:pPr>
      <w:r>
        <w:rPr>
          <w:sz w:val="17"/>
        </w:rPr>
        <w:t>https://catarinas.info/jovem-preta-e-afastada-de-bebebe-apos-nascimento-em-maternidade-de-florianopolis/</w:t>
      </w:r>
    </w:p>
    <w:p>
      <w:pPr>
        <w:spacing w:line="232" w:lineRule="auto" w:before="80"/>
        <w:ind w:left="388" w:right="345" w:firstLine="0"/>
        <w:jc w:val="both"/>
        <w:rPr>
          <w:sz w:val="17"/>
        </w:rPr>
      </w:pPr>
      <w:r>
        <w:rPr>
          <w:sz w:val="17"/>
        </w:rPr>
        <w:t>16</w:t>
      </w:r>
      <w:r>
        <w:rPr>
          <w:spacing w:val="1"/>
          <w:sz w:val="17"/>
        </w:rPr>
        <w:t> </w:t>
      </w:r>
      <w:r>
        <w:rPr>
          <w:sz w:val="17"/>
        </w:rPr>
        <w:t>-</w:t>
      </w:r>
      <w:r>
        <w:rPr>
          <w:spacing w:val="1"/>
          <w:sz w:val="17"/>
        </w:rPr>
        <w:t> </w:t>
      </w:r>
      <w:r>
        <w:rPr>
          <w:sz w:val="17"/>
        </w:rPr>
        <w:t>Relatora</w:t>
      </w:r>
      <w:r>
        <w:rPr>
          <w:spacing w:val="1"/>
          <w:sz w:val="17"/>
        </w:rPr>
        <w:t> </w:t>
      </w:r>
      <w:r>
        <w:rPr>
          <w:sz w:val="17"/>
        </w:rPr>
        <w:t>Nacional</w:t>
      </w:r>
      <w:r>
        <w:rPr>
          <w:spacing w:val="1"/>
          <w:sz w:val="17"/>
        </w:rPr>
        <w:t> </w:t>
      </w:r>
      <w:r>
        <w:rPr>
          <w:sz w:val="17"/>
        </w:rPr>
        <w:t>da</w:t>
      </w:r>
      <w:r>
        <w:rPr>
          <w:spacing w:val="1"/>
          <w:sz w:val="17"/>
        </w:rPr>
        <w:t> </w:t>
      </w:r>
      <w:r>
        <w:rPr>
          <w:sz w:val="17"/>
        </w:rPr>
        <w:t>Plataforma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Direitos</w:t>
      </w:r>
      <w:r>
        <w:rPr>
          <w:spacing w:val="1"/>
          <w:sz w:val="17"/>
        </w:rPr>
        <w:t> </w:t>
      </w:r>
      <w:r>
        <w:rPr>
          <w:sz w:val="17"/>
        </w:rPr>
        <w:t>Humanos Dhesca</w:t>
      </w:r>
      <w:r>
        <w:rPr>
          <w:spacing w:val="1"/>
          <w:sz w:val="17"/>
        </w:rPr>
        <w:t> </w:t>
      </w:r>
      <w:r>
        <w:rPr>
          <w:sz w:val="17"/>
        </w:rPr>
        <w:t>Brasil. </w:t>
      </w:r>
      <w:r>
        <w:rPr>
          <w:b/>
          <w:sz w:val="17"/>
        </w:rPr>
        <w:t>Um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caso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emblemático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de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injustiça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social, violência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obstétrica e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discriminação</w:t>
      </w:r>
      <w:r>
        <w:rPr>
          <w:b/>
          <w:spacing w:val="-3"/>
          <w:sz w:val="17"/>
        </w:rPr>
        <w:t> </w:t>
      </w:r>
      <w:r>
        <w:rPr>
          <w:b/>
          <w:sz w:val="17"/>
        </w:rPr>
        <w:t>interseccional</w:t>
      </w:r>
      <w:r>
        <w:rPr>
          <w:b/>
          <w:spacing w:val="-4"/>
          <w:sz w:val="17"/>
        </w:rPr>
        <w:t> </w:t>
      </w:r>
      <w:r>
        <w:rPr>
          <w:b/>
          <w:sz w:val="17"/>
        </w:rPr>
        <w:t>na</w:t>
      </w:r>
      <w:r>
        <w:rPr>
          <w:b/>
          <w:spacing w:val="-3"/>
          <w:sz w:val="17"/>
        </w:rPr>
        <w:t> </w:t>
      </w:r>
      <w:r>
        <w:rPr>
          <w:b/>
          <w:sz w:val="17"/>
        </w:rPr>
        <w:t>assistência</w:t>
      </w:r>
      <w:r>
        <w:rPr>
          <w:b/>
          <w:spacing w:val="-3"/>
          <w:sz w:val="17"/>
        </w:rPr>
        <w:t> </w:t>
      </w:r>
      <w:r>
        <w:rPr>
          <w:b/>
          <w:sz w:val="17"/>
        </w:rPr>
        <w:t>em</w:t>
      </w:r>
      <w:r>
        <w:rPr>
          <w:b/>
          <w:spacing w:val="-4"/>
          <w:sz w:val="17"/>
        </w:rPr>
        <w:t> </w:t>
      </w:r>
      <w:r>
        <w:rPr>
          <w:b/>
          <w:sz w:val="17"/>
        </w:rPr>
        <w:t>saúde</w:t>
      </w:r>
      <w:r>
        <w:rPr>
          <w:sz w:val="17"/>
        </w:rPr>
        <w:t>.</w:t>
      </w:r>
      <w:r>
        <w:rPr>
          <w:spacing w:val="-1"/>
          <w:sz w:val="17"/>
        </w:rPr>
        <w:t> </w:t>
      </w:r>
      <w:r>
        <w:rPr>
          <w:sz w:val="17"/>
        </w:rPr>
        <w:t>Available</w:t>
      </w:r>
      <w:r>
        <w:rPr>
          <w:spacing w:val="-3"/>
          <w:sz w:val="17"/>
        </w:rPr>
        <w:t> </w:t>
      </w:r>
      <w:r>
        <w:rPr>
          <w:sz w:val="17"/>
        </w:rPr>
        <w:t>at:</w:t>
      </w:r>
      <w:r>
        <w:rPr>
          <w:color w:val="0000EC"/>
          <w:spacing w:val="-5"/>
          <w:sz w:val="17"/>
        </w:rPr>
        <w:t> </w:t>
      </w:r>
      <w:r>
        <w:rPr>
          <w:color w:val="0000EC"/>
          <w:sz w:val="17"/>
          <w:u w:val="single" w:color="0000EC"/>
        </w:rPr>
        <w:t>cladem_O</w:t>
      </w:r>
      <w:r>
        <w:rPr>
          <w:color w:val="0000EC"/>
          <w:spacing w:val="-5"/>
          <w:sz w:val="17"/>
          <w:u w:val="single" w:color="0000EC"/>
        </w:rPr>
        <w:t> </w:t>
      </w:r>
      <w:r>
        <w:rPr>
          <w:color w:val="0000EC"/>
          <w:sz w:val="17"/>
          <w:u w:val="single" w:color="0000EC"/>
        </w:rPr>
        <w:t>caso</w:t>
      </w:r>
      <w:r>
        <w:rPr>
          <w:color w:val="0000EC"/>
          <w:spacing w:val="-3"/>
          <w:sz w:val="17"/>
          <w:u w:val="single" w:color="0000EC"/>
        </w:rPr>
        <w:t> </w:t>
      </w:r>
      <w:r>
        <w:rPr>
          <w:color w:val="0000EC"/>
          <w:sz w:val="17"/>
          <w:u w:val="single" w:color="0000EC"/>
        </w:rPr>
        <w:t>Andrielli_A4.indd</w:t>
      </w:r>
      <w:r>
        <w:rPr>
          <w:color w:val="0000EC"/>
          <w:spacing w:val="-5"/>
          <w:sz w:val="17"/>
          <w:u w:val="single" w:color="0000EC"/>
        </w:rPr>
        <w:t> </w:t>
      </w:r>
      <w:r>
        <w:rPr>
          <w:color w:val="0000EC"/>
          <w:sz w:val="17"/>
          <w:u w:val="single" w:color="0000EC"/>
        </w:rPr>
        <w:t>(catarinas.info)</w:t>
      </w:r>
      <w:r>
        <w:rPr>
          <w:sz w:val="17"/>
        </w:rPr>
        <w:t>.</w:t>
      </w:r>
      <w:r>
        <w:rPr>
          <w:spacing w:val="-1"/>
          <w:sz w:val="17"/>
        </w:rPr>
        <w:t> </w:t>
      </w:r>
      <w:r>
        <w:rPr>
          <w:sz w:val="17"/>
        </w:rPr>
        <w:t>Access</w:t>
      </w:r>
      <w:r>
        <w:rPr>
          <w:spacing w:val="-3"/>
          <w:sz w:val="17"/>
        </w:rPr>
        <w:t> </w:t>
      </w:r>
      <w:r>
        <w:rPr>
          <w:sz w:val="17"/>
        </w:rPr>
        <w:t>on</w:t>
      </w:r>
      <w:r>
        <w:rPr>
          <w:spacing w:val="-3"/>
          <w:sz w:val="17"/>
        </w:rPr>
        <w:t> </w:t>
      </w:r>
      <w:r>
        <w:rPr>
          <w:sz w:val="17"/>
        </w:rPr>
        <w:t>July</w:t>
      </w:r>
      <w:r>
        <w:rPr>
          <w:spacing w:val="-2"/>
          <w:sz w:val="17"/>
        </w:rPr>
        <w:t> </w:t>
      </w:r>
      <w:r>
        <w:rPr>
          <w:sz w:val="17"/>
        </w:rPr>
        <w:t>3,</w:t>
      </w:r>
      <w:r>
        <w:rPr>
          <w:spacing w:val="-6"/>
          <w:sz w:val="17"/>
        </w:rPr>
        <w:t> </w:t>
      </w:r>
      <w:r>
        <w:rPr>
          <w:sz w:val="17"/>
        </w:rPr>
        <w:t>2023.</w:t>
      </w:r>
    </w:p>
    <w:p>
      <w:pPr>
        <w:pStyle w:val="BodyText"/>
        <w:spacing w:line="274" w:lineRule="exact" w:before="14"/>
        <w:ind w:left="388" w:right="4662"/>
      </w:pPr>
      <w:r>
        <w:rPr/>
        <w:t>17- https://portal.stf.jus.br/processos/detalhe.asp?incident=6001379. Access in June 2023.</w:t>
      </w:r>
      <w:r>
        <w:rPr>
          <w:spacing w:val="-40"/>
        </w:rPr>
        <w:t> </w:t>
      </w:r>
      <w:r>
        <w:rPr/>
        <w:t>18-https://</w:t>
      </w:r>
      <w:hyperlink r:id="rId17">
        <w:r>
          <w:rPr/>
          <w:t>www.cnj.jus.br/sistema-carcerario/cidadania-nos-</w:t>
        </w:r>
      </w:hyperlink>
    </w:p>
    <w:p>
      <w:pPr>
        <w:pStyle w:val="BodyText"/>
        <w:spacing w:line="178" w:lineRule="exact"/>
        <w:ind w:left="388"/>
      </w:pPr>
      <w:r>
        <w:rPr>
          <w:spacing w:val="-1"/>
        </w:rPr>
        <w:t>presidios/#:~:text=Os%20dados%20apresentados%20revelam%20que,mil%20vagas%20no%20sistema%20carcer%C3%A1rio.</w:t>
      </w:r>
      <w:r>
        <w:rPr>
          <w:spacing w:val="5"/>
        </w:rPr>
        <w:t> </w:t>
      </w:r>
      <w:r>
        <w:rPr/>
        <w:t>Access</w:t>
      </w:r>
      <w:r>
        <w:rPr>
          <w:spacing w:val="2"/>
        </w:rPr>
        <w:t> </w:t>
      </w:r>
      <w:r>
        <w:rPr/>
        <w:t>in</w:t>
      </w:r>
      <w:r>
        <w:rPr>
          <w:spacing w:val="3"/>
        </w:rPr>
        <w:t> </w:t>
      </w:r>
      <w:r>
        <w:rPr/>
        <w:t>July</w:t>
      </w:r>
      <w:r>
        <w:rPr>
          <w:spacing w:val="6"/>
        </w:rPr>
        <w:t> </w:t>
      </w:r>
      <w:r>
        <w:rPr/>
        <w:t>2023.</w:t>
      </w:r>
    </w:p>
    <w:p>
      <w:pPr>
        <w:pStyle w:val="BodyText"/>
        <w:spacing w:line="333" w:lineRule="auto" w:before="78"/>
        <w:ind w:left="388" w:right="4394"/>
      </w:pPr>
      <w:r>
        <w:rPr/>
        <w:t>19- https://forumseguranca.org.br/anuario-brasileiro-seguranca-publica/. Access in July 2023.</w:t>
      </w:r>
      <w:r>
        <w:rPr>
          <w:spacing w:val="-40"/>
        </w:rPr>
        <w:t> </w:t>
      </w:r>
      <w:r>
        <w:rPr/>
        <w:t>20</w:t>
      </w:r>
      <w:r>
        <w:rPr>
          <w:spacing w:val="-8"/>
        </w:rPr>
        <w:t> </w:t>
      </w:r>
      <w:r>
        <w:rPr/>
        <w:t>-</w:t>
      </w:r>
      <w:r>
        <w:rPr>
          <w:spacing w:val="-9"/>
        </w:rPr>
        <w:t> </w:t>
      </w:r>
      <w:r>
        <w:rPr/>
        <w:t>https://</w:t>
      </w:r>
      <w:hyperlink r:id="rId18">
        <w:r>
          <w:rPr/>
          <w:t>www.hrw.org/legacy/portuguese/reports/presos/medica.htm.</w:t>
        </w:r>
        <w:r>
          <w:rPr>
            <w:spacing w:val="-9"/>
          </w:rPr>
          <w:t> </w:t>
        </w:r>
      </w:hyperlink>
      <w:r>
        <w:rPr/>
        <w:t>Access</w:t>
      </w:r>
      <w:r>
        <w:rPr>
          <w:spacing w:val="-6"/>
        </w:rPr>
        <w:t> </w:t>
      </w:r>
      <w:r>
        <w:rPr/>
        <w:t>in</w:t>
      </w:r>
      <w:r>
        <w:rPr>
          <w:spacing w:val="-8"/>
        </w:rPr>
        <w:t> </w:t>
      </w:r>
      <w:r>
        <w:rPr/>
        <w:t>July</w:t>
      </w:r>
      <w:r>
        <w:rPr>
          <w:spacing w:val="-7"/>
        </w:rPr>
        <w:t> </w:t>
      </w:r>
      <w:r>
        <w:rPr/>
        <w:t>2023.</w:t>
      </w:r>
    </w:p>
    <w:p>
      <w:pPr>
        <w:pStyle w:val="BodyText"/>
        <w:spacing w:line="194" w:lineRule="exact"/>
        <w:ind w:left="388"/>
      </w:pPr>
      <w:r>
        <w:rPr>
          <w:spacing w:val="-1"/>
        </w:rPr>
        <w:t>21</w:t>
      </w:r>
      <w:r>
        <w:rPr>
          <w:spacing w:val="6"/>
        </w:rPr>
        <w:t> </w:t>
      </w:r>
      <w:r>
        <w:rPr>
          <w:spacing w:val="-1"/>
        </w:rPr>
        <w:t>-</w:t>
      </w:r>
      <w:r>
        <w:rPr>
          <w:spacing w:val="5"/>
        </w:rPr>
        <w:t> </w:t>
      </w:r>
      <w:r>
        <w:rPr>
          <w:spacing w:val="-1"/>
        </w:rPr>
        <w:t>Available</w:t>
      </w:r>
      <w:r>
        <w:rPr>
          <w:spacing w:val="7"/>
        </w:rPr>
        <w:t> </w:t>
      </w:r>
      <w:r>
        <w:rPr>
          <w:spacing w:val="-1"/>
        </w:rPr>
        <w:t>at</w:t>
      </w:r>
      <w:r>
        <w:rPr>
          <w:spacing w:val="3"/>
        </w:rPr>
        <w:t> </w:t>
      </w:r>
      <w:r>
        <w:rPr>
          <w:spacing w:val="-1"/>
        </w:rPr>
        <w:t>https://bvsms.saude.gov.br/bvs/publicacoes/politica_nacional_saude_populacao_negra_3d.pdf.</w:t>
      </w:r>
    </w:p>
    <w:p>
      <w:pPr>
        <w:pStyle w:val="BodyText"/>
        <w:spacing w:before="6"/>
        <w:rPr>
          <w:sz w:val="15"/>
        </w:rPr>
      </w:pPr>
      <w:r>
        <w:rPr/>
        <w:pict>
          <v:group style="position:absolute;margin-left:28.720001pt;margin-top:10.907209pt;width:542.7pt;height:92.9pt;mso-position-horizontal-relative:page;mso-position-vertical-relative:paragraph;z-index:-15726080;mso-wrap-distance-left:0;mso-wrap-distance-right:0" coordorigin="574,218" coordsize="10854,1858">
            <v:rect style="position:absolute;left:655;top:218;width:10592;height:12" filled="true" fillcolor="#989898" stroked="false">
              <v:fill type="solid"/>
            </v:rect>
            <v:shape style="position:absolute;left:652;top:218;width:10594;height:20" coordorigin="653,218" coordsize="10594,20" path="m11246,218l11234,228,653,228,653,237,11246,237,11246,218xe" filled="true" fillcolor="#ececec" stroked="false">
              <v:path arrowok="t"/>
              <v:fill type="solid"/>
            </v:shape>
            <v:shape style="position:absolute;left:652;top:218;width:10582;height:1848" coordorigin="653,218" coordsize="10582,1848" path="m665,218l653,218,653,237,665,228,665,218xm11234,2054l665,2054,665,2066,11234,2066,11234,2054xe" filled="true" fillcolor="#989898" stroked="false">
              <v:path arrowok="t"/>
              <v:fill type="solid"/>
            </v:shape>
            <v:shape style="position:absolute;left:662;top:2054;width:10570;height:22" coordorigin="662,2054" coordsize="10570,22" path="m11232,2054l11222,2066,662,2066,662,2076,11232,2076,11232,2054xe" filled="true" fillcolor="#ececec" stroked="false">
              <v:path arrowok="t"/>
              <v:fill type="solid"/>
            </v:shape>
            <v:shape style="position:absolute;left:664;top:2054;width:10;height:22" coordorigin="665,2054" coordsize="10,22" path="m674,2054l665,2054,665,2076,674,2066,674,2054xe" filled="true" fillcolor="#989898" stroked="false">
              <v:path arrowok="t"/>
              <v:fill type="solid"/>
            </v:shape>
            <v:shape style="position:absolute;left:705;top:1130;width:862;height:862" type="#_x0000_t75" stroked="false">
              <v:imagedata r:id="rId19" o:title=""/>
            </v:shape>
            <v:shape style="position:absolute;left:684;top:314;width:936;height:629" type="#_x0000_t75" stroked="false">
              <v:imagedata r:id="rId20" o:title=""/>
            </v:shape>
            <v:rect style="position:absolute;left:614;top:347;width:10774;height:706" filled="true" fillcolor="#ffffff" stroked="false">
              <v:fill type="solid"/>
            </v:rect>
            <v:rect style="position:absolute;left:614;top:347;width:10774;height:706" filled="false" stroked="true" strokeweight="3.999996pt" strokecolor="#ffffff">
              <v:stroke dashstyle="solid"/>
            </v:rect>
            <v:shape style="position:absolute;left:574;top:218;width:10854;height:185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16"/>
                      </w:rPr>
                    </w:pPr>
                  </w:p>
                  <w:p>
                    <w:pPr>
                      <w:spacing w:before="1"/>
                      <w:ind w:left="1055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The</w:t>
                    </w:r>
                    <w:r>
                      <w:rPr>
                        <w:spacing w:val="-7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authenticity</w:t>
                    </w:r>
                    <w:r>
                      <w:rPr>
                        <w:spacing w:val="-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of</w:t>
                    </w:r>
                    <w:r>
                      <w:rPr>
                        <w:spacing w:val="-7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this</w:t>
                    </w:r>
                    <w:r>
                      <w:rPr>
                        <w:spacing w:val="-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document</w:t>
                    </w:r>
                    <w:r>
                      <w:rPr>
                        <w:spacing w:val="-6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can</w:t>
                    </w:r>
                    <w:r>
                      <w:rPr>
                        <w:spacing w:val="-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be</w:t>
                    </w:r>
                    <w:r>
                      <w:rPr>
                        <w:spacing w:val="-6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verified</w:t>
                    </w:r>
                    <w:r>
                      <w:rPr>
                        <w:spacing w:val="-6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at</w:t>
                    </w:r>
                    <w:r>
                      <w:rPr>
                        <w:spacing w:val="-6"/>
                        <w:sz w:val="15"/>
                      </w:rPr>
                      <w:t> </w:t>
                    </w:r>
                    <w:hyperlink r:id="rId21">
                      <w:r>
                        <w:rPr>
                          <w:sz w:val="15"/>
                        </w:rPr>
                        <w:t>http://www.dpu.def.br/sei/conferir_documento_dpu.html</w:t>
                      </w:r>
                      <w:r>
                        <w:rPr>
                          <w:spacing w:val="-3"/>
                          <w:sz w:val="15"/>
                        </w:rPr>
                        <w:t> </w:t>
                      </w:r>
                    </w:hyperlink>
                    <w:r>
                      <w:rPr>
                        <w:sz w:val="15"/>
                      </w:rPr>
                      <w:t>by</w:t>
                    </w:r>
                    <w:r>
                      <w:rPr>
                        <w:spacing w:val="-6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entering</w:t>
                    </w:r>
                    <w:r>
                      <w:rPr>
                        <w:spacing w:val="-5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the</w:t>
                    </w:r>
                    <w:r>
                      <w:rPr>
                        <w:spacing w:val="-7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verification</w:t>
                    </w:r>
                    <w:r>
                      <w:rPr>
                        <w:spacing w:val="-5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code</w:t>
                    </w:r>
                  </w:p>
                  <w:p>
                    <w:pPr>
                      <w:spacing w:before="5"/>
                      <w:ind w:left="1055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6242602</w:t>
                    </w:r>
                    <w:r>
                      <w:rPr>
                        <w:b/>
                        <w:spacing w:val="-3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and</w:t>
                    </w:r>
                    <w:r>
                      <w:rPr>
                        <w:spacing w:val="-3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CRC</w:t>
                    </w:r>
                    <w:r>
                      <w:rPr>
                        <w:spacing w:val="-6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code</w:t>
                    </w:r>
                    <w:r>
                      <w:rPr>
                        <w:spacing w:val="-5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71F5D968</w:t>
                    </w:r>
                    <w:r>
                      <w:rPr>
                        <w:sz w:val="15"/>
                      </w:rPr>
                      <w:t>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sz w:val="8"/>
        </w:rPr>
      </w:pPr>
    </w:p>
    <w:p>
      <w:pPr>
        <w:pStyle w:val="BodyText"/>
        <w:spacing w:line="31" w:lineRule="exact"/>
        <w:ind w:left="324"/>
        <w:rPr>
          <w:sz w:val="3"/>
        </w:rPr>
      </w:pPr>
      <w:r>
        <w:rPr>
          <w:position w:val="0"/>
          <w:sz w:val="3"/>
        </w:rPr>
        <w:pict>
          <v:group style="width:527.550pt;height:1.6pt;mso-position-horizontal-relative:char;mso-position-vertical-relative:line" coordorigin="0,0" coordsize="10551,32">
            <v:shape style="position:absolute;left:0;top:0;width:10551;height:32" coordorigin="0,0" coordsize="10551,32" path="m10550,22l0,22,0,31,10550,31,10550,22xm10550,0l0,0,0,10,10550,10,10550,0xe" filled="true" fillcolor="#323232" stroked="false">
              <v:path arrowok="t"/>
              <v:fill type="solid"/>
            </v:shape>
          </v:group>
        </w:pict>
      </w:r>
      <w:r>
        <w:rPr>
          <w:position w:val="0"/>
          <w:sz w:val="3"/>
        </w:rPr>
      </w:r>
    </w:p>
    <w:sectPr>
      <w:pgSz w:w="11900" w:h="16840"/>
      <w:pgMar w:header="0" w:footer="293" w:top="780" w:bottom="480" w:left="36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.39999pt;margin-top:816.325928pt;width:18.2pt;height:10.050pt;mso-position-horizontal-relative:page;mso-position-vertical-relative:page;z-index:-15944704" type="#_x0000_t202" filled="false" stroked="false">
          <v:textbox inset="0,0,0,0">
            <w:txbxContent>
              <w:p>
                <w:pPr>
                  <w:spacing w:line="175" w:lineRule="exact" w:before="26"/>
                  <w:ind w:left="6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 MT"/>
                    <w:sz w:val="16"/>
                  </w:rPr>
                  <w:t>/6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4"/>
      <w:numFmt w:val="decimal"/>
      <w:lvlText w:val="%1-"/>
      <w:lvlJc w:val="left"/>
      <w:pPr>
        <w:ind w:left="583" w:hanging="195"/>
        <w:jc w:val="left"/>
      </w:pPr>
      <w:rPr>
        <w:rFonts w:hint="default"/>
        <w:spacing w:val="0"/>
        <w:w w:val="9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0" w:hanging="19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0" w:hanging="19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60" w:hanging="19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20" w:hanging="19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80" w:hanging="19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40" w:hanging="19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00" w:hanging="19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60" w:hanging="195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388" w:hanging="219"/>
        <w:jc w:val="left"/>
      </w:pPr>
      <w:rPr>
        <w:rFonts w:hint="default" w:ascii="Times New Roman" w:hAnsi="Times New Roman" w:eastAsia="Times New Roman" w:cs="Times New Roman"/>
        <w:spacing w:val="0"/>
        <w:w w:val="91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60" w:hanging="21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40" w:hanging="21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20" w:hanging="21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00" w:hanging="21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80" w:hanging="21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60" w:hanging="21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40" w:hanging="21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20" w:hanging="219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"/>
      <w:numFmt w:val="lowerRoman"/>
      <w:lvlText w:val="(%1)"/>
      <w:lvlJc w:val="left"/>
      <w:pPr>
        <w:ind w:left="1495" w:hanging="171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14"/>
        <w:szCs w:val="1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68" w:hanging="17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36" w:hanging="17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04" w:hanging="17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72" w:hanging="17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40" w:hanging="17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08" w:hanging="17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76" w:hanging="17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44" w:hanging="171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1495" w:hanging="159"/>
        <w:jc w:val="left"/>
      </w:pPr>
      <w:rPr>
        <w:rFonts w:hint="default" w:ascii="Times New Roman" w:hAnsi="Times New Roman" w:eastAsia="Times New Roman" w:cs="Times New Roman"/>
        <w:w w:val="99"/>
        <w:sz w:val="14"/>
        <w:szCs w:val="1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68" w:hanging="15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36" w:hanging="15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04" w:hanging="15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72" w:hanging="15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40" w:hanging="15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08" w:hanging="15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76" w:hanging="15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44" w:hanging="159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8"/>
      <w:numFmt w:val="upperRoman"/>
      <w:lvlText w:val="%1"/>
      <w:lvlJc w:val="left"/>
      <w:pPr>
        <w:ind w:left="1768" w:hanging="276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14"/>
        <w:szCs w:val="1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702" w:hanging="27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644" w:hanging="27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86" w:hanging="27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528" w:hanging="27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70" w:hanging="27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12" w:hanging="27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54" w:hanging="27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96" w:hanging="276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4"/>
      <w:numFmt w:val="upperRoman"/>
      <w:lvlText w:val="%1"/>
      <w:lvlJc w:val="left"/>
      <w:pPr>
        <w:ind w:left="1672" w:hanging="178"/>
        <w:jc w:val="left"/>
      </w:pPr>
      <w:rPr>
        <w:rFonts w:hint="default"/>
        <w:spacing w:val="-1"/>
        <w:w w:val="9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30" w:hanging="17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80" w:hanging="17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30" w:hanging="17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80" w:hanging="17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30" w:hanging="17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80" w:hanging="17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30" w:hanging="17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80" w:hanging="178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1639" w:hanging="147"/>
        <w:jc w:val="left"/>
      </w:pPr>
      <w:rPr>
        <w:rFonts w:hint="default"/>
        <w:b/>
        <w:bCs/>
        <w:w w:val="9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94" w:hanging="14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48" w:hanging="14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02" w:hanging="14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56" w:hanging="14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10" w:hanging="14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64" w:hanging="14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18" w:hanging="14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72" w:hanging="14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"/>
      <w:lvlJc w:val="left"/>
      <w:pPr>
        <w:ind w:left="1576" w:hanging="84"/>
        <w:jc w:val="left"/>
      </w:pPr>
      <w:rPr>
        <w:rFonts w:hint="default"/>
        <w:w w:val="9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40" w:hanging="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00" w:hanging="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60" w:hanging="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20" w:hanging="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80" w:hanging="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40" w:hanging="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00" w:hanging="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60" w:hanging="84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1495" w:hanging="156"/>
        <w:jc w:val="left"/>
      </w:pPr>
      <w:rPr>
        <w:rFonts w:hint="default"/>
        <w:w w:val="9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00" w:hanging="15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75" w:hanging="15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51" w:hanging="1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26" w:hanging="1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02" w:hanging="1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77" w:hanging="1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53" w:hanging="1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28" w:hanging="156"/>
      </w:pPr>
      <w:rPr>
        <w:rFonts w:hint="default"/>
        <w:lang w:val="en-US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7"/>
      <w:szCs w:val="17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388"/>
      <w:outlineLvl w:val="1"/>
    </w:pPr>
    <w:rPr>
      <w:rFonts w:ascii="Times New Roman" w:hAnsi="Times New Roman" w:eastAsia="Times New Roman" w:cs="Times New Roman"/>
      <w:b/>
      <w:bCs/>
      <w:sz w:val="17"/>
      <w:szCs w:val="17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471" w:right="84"/>
    </w:pPr>
    <w:rPr>
      <w:rFonts w:ascii="Tahoma" w:hAnsi="Tahoma" w:eastAsia="Tahoma" w:cs="Tahoma"/>
      <w:b/>
      <w:bCs/>
      <w:sz w:val="95"/>
      <w:szCs w:val="95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495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u.def.br/" TargetMode="External"/><Relationship Id="rId13" Type="http://schemas.openxmlformats.org/officeDocument/2006/relationships/hyperlink" Target="http://www.epsjv.fiocruz.br/podcast/negros-sao-os-que-mais-morrem-por-covid-19-e-os-que-menos-recebem-vacinas-no-brasil" TargetMode="External"/><Relationship Id="rId18" Type="http://schemas.openxmlformats.org/officeDocument/2006/relationships/hyperlink" Target="http://www.hrw.org/legacy/portuguese/reports/presos/medica.htm" TargetMode="External"/><Relationship Id="rId3" Type="http://schemas.openxmlformats.org/officeDocument/2006/relationships/theme" Target="theme/theme1.xml"/><Relationship Id="rId21" Type="http://schemas.openxmlformats.org/officeDocument/2006/relationships/hyperlink" Target="http://www.dpu.def.br/sei/conferir_documento_dpu.html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sbmfc.org.br/noticias/gt-de-saude-da-populacao-negra-manifestacao-sobre-ausencia-de-dados-da-covid-19-desagregados-por-raca-cor/" TargetMode="External"/><Relationship Id="rId17" Type="http://schemas.openxmlformats.org/officeDocument/2006/relationships/hyperlink" Target="http://www.cnj.jus.br/sistema-carcerario/cidadania-nos-" TargetMode="External"/><Relationship Id="rId25" Type="http://schemas.openxmlformats.org/officeDocument/2006/relationships/customXml" Target="../customXml/item3.xml"/><Relationship Id="rId2" Type="http://schemas.openxmlformats.org/officeDocument/2006/relationships/fontTable" Target="fontTable.xml"/><Relationship Id="rId16" Type="http://schemas.openxmlformats.org/officeDocument/2006/relationships/hyperlink" Target="http://www.portaldoenvelhecimento.com.br/o-brasil-e-negro-mas-o-envelhecimento-e-branco/" TargetMode="External"/><Relationship Id="rId20" Type="http://schemas.openxmlformats.org/officeDocument/2006/relationships/image" Target="media/image5.jpeg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http://www.gov.br/mdh/ptbr/comunidadestradicionais/programa-brasil-quilombola" TargetMode="External"/><Relationship Id="rId24" Type="http://schemas.openxmlformats.org/officeDocument/2006/relationships/customXml" Target="../customXml/item2.xml"/><Relationship Id="rId5" Type="http://schemas.openxmlformats.org/officeDocument/2006/relationships/image" Target="media/image1.png"/><Relationship Id="rId15" Type="http://schemas.openxmlformats.org/officeDocument/2006/relationships/hyperlink" Target="http://www.insper.edu.br/noticias/a-saude-mental-das-pessoas-negras-esta-intrinsecamente-ligada-ao-racismo/" TargetMode="External"/><Relationship Id="rId23" Type="http://schemas.openxmlformats.org/officeDocument/2006/relationships/customXml" Target="../customXml/item1.xml"/><Relationship Id="rId10" Type="http://schemas.openxmlformats.org/officeDocument/2006/relationships/hyperlink" Target="http://monitoramento.seppir.gov.br/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www.poder360.com.br/brasil/populacao-cresce-com-mais-pessoas-negras-e-pardas" TargetMode="External"/><Relationship Id="rId2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53D6983EF5F4EB0B6A5354F975E96" ma:contentTypeVersion="14" ma:contentTypeDescription="Create a new document." ma:contentTypeScope="" ma:versionID="5a8f1c7c54ced117300a31ab80fdb6cf">
  <xsd:schema xmlns:xsd="http://www.w3.org/2001/XMLSchema" xmlns:xs="http://www.w3.org/2001/XMLSchema" xmlns:p="http://schemas.microsoft.com/office/2006/metadata/properties" xmlns:ns2="d42e65b2-cf21-49c1-b27d-d23f90380c0e" xmlns:ns3="9c2e4527-2efa-4ade-b3d6-b2418af14986" targetNamespace="http://schemas.microsoft.com/office/2006/metadata/properties" ma:root="true" ma:fieldsID="fe5bf3928b24d50e9851c65f16440570" ns2:_="" ns3:_="">
    <xsd:import namespace="d42e65b2-cf21-49c1-b27d-d23f90380c0e"/>
    <xsd:import namespace="9c2e4527-2efa-4ade-b3d6-b2418af14986"/>
    <xsd:element name="properties">
      <xsd:complexType>
        <xsd:sequence>
          <xsd:element name="documentManagement">
            <xsd:complexType>
              <xsd:all>
                <xsd:element ref="ns2:Contributor" minOccurs="0"/>
                <xsd:element ref="ns2:Category" minOccurs="0"/>
                <xsd:element ref="ns2:Doctype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Postingdate" minOccurs="0"/>
                <xsd:element ref="ns2:Postedonl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e65b2-cf21-49c1-b27d-d23f90380c0e" elementFormDefault="qualified">
    <xsd:import namespace="http://schemas.microsoft.com/office/2006/documentManagement/types"/>
    <xsd:import namespace="http://schemas.microsoft.com/office/infopath/2007/PartnerControls"/>
    <xsd:element name="Contributor" ma:index="8" nillable="true" ma:displayName="Contributor" ma:description="Who submitted this document?&#10;Click and enter the contributor's name" ma:format="Dropdown" ma:internalName="Contributor">
      <xsd:simpleType>
        <xsd:restriction base="dms:Text">
          <xsd:maxLength value="255"/>
        </xsd:restriction>
      </xsd:simpleType>
    </xsd:element>
    <xsd:element name="Category" ma:index="9" nillable="true" ma:displayName="Category" ma:format="Dropdown" ma:internalName="Category">
      <xsd:simpleType>
        <xsd:union memberTypes="dms:Text">
          <xsd:simpleType>
            <xsd:restriction base="dms:Choice">
              <xsd:enumeration value="States"/>
              <xsd:enumeration value="NHRIs"/>
              <xsd:enumeration value="UN entities"/>
              <xsd:enumeration value="Regional mechanism"/>
              <xsd:enumeration value="National mechanism"/>
              <xsd:enumeration value="CSOs"/>
              <xsd:enumeration value="Academia"/>
              <xsd:enumeration value="Individuals"/>
            </xsd:restriction>
          </xsd:simpleType>
        </xsd:union>
      </xsd:simpleType>
    </xsd:element>
    <xsd:element name="Doctype" ma:index="10" nillable="true" ma:displayName="Doc type" ma:default="input" ma:format="Dropdown" ma:internalName="Doctype">
      <xsd:simpleType>
        <xsd:union memberTypes="dms:Text">
          <xsd:simpleType>
            <xsd:restriction base="dms:Choice">
              <xsd:enumeration value="note verbale"/>
              <xsd:enumeration value="cover letter"/>
              <xsd:enumeration value="input"/>
              <xsd:enumeration value="annex"/>
              <xsd:enumeration value="French translation"/>
              <xsd:enumeration value="Spanish translation"/>
              <xsd:enumeration value="Arabic translation"/>
              <xsd:enumeration value="Russian translation"/>
              <xsd:enumeration value="Chinese translation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Postingdate" ma:index="16" nillable="true" ma:displayName="Posting date" ma:format="DateOnly" ma:internalName="Postingdate">
      <xsd:simpleType>
        <xsd:restriction base="dms:DateTime"/>
      </xsd:simpleType>
    </xsd:element>
    <xsd:element name="Postedonline" ma:index="17" nillable="true" ma:displayName="Posted online" ma:default="0" ma:format="Dropdown" ma:internalName="Postedonlin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e4527-2efa-4ade-b3d6-b2418af14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d42e65b2-cf21-49c1-b27d-d23f90380c0e">NHRIs</Category>
    <Doctype xmlns="d42e65b2-cf21-49c1-b27d-d23f90380c0e">input</Doctype>
    <Contributor xmlns="d42e65b2-cf21-49c1-b27d-d23f90380c0e">The Federal Public Defender's Office of Brazil</Contributor>
    <Postingdate xmlns="d42e65b2-cf21-49c1-b27d-d23f90380c0e" xsi:nil="true"/>
    <Postedonline xmlns="d42e65b2-cf21-49c1-b27d-d23f90380c0e">false</Postedonline>
  </documentManagement>
</p:properties>
</file>

<file path=customXml/itemProps1.xml><?xml version="1.0" encoding="utf-8"?>
<ds:datastoreItem xmlns:ds="http://schemas.openxmlformats.org/officeDocument/2006/customXml" ds:itemID="{31BAF74D-86C4-4F85-BEF4-B7C302B96D45}"/>
</file>

<file path=customXml/itemProps2.xml><?xml version="1.0" encoding="utf-8"?>
<ds:datastoreItem xmlns:ds="http://schemas.openxmlformats.org/officeDocument/2006/customXml" ds:itemID="{25D02815-AC00-4026-9F16-DEC5B1411B73}"/>
</file>

<file path=customXml/itemProps3.xml><?xml version="1.0" encoding="utf-8"?>
<ds:datastoreItem xmlns:ds="http://schemas.openxmlformats.org/officeDocument/2006/customXml" ds:itemID="{71128005-9654-4FCB-9263-A5DE8521A4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2023-08-04T14:40:32Z</dcterms:created>
  <dcterms:modified xsi:type="dcterms:W3CDTF">2023-08-04T14:40:32Z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2023-08-04T00:00:00Z</vt:filetime>
  </property>
  <property fmtid="{D5CDD505-2E9C-101B-9397-08002B2CF9AE}" pid="3" name="ContentTypeId">
    <vt:lpwstr>0x0101009D953D6983EF5F4EB0B6A5354F975E96</vt:lpwstr>
  </property>
</Properties>
</file>