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CRPD DGD art 11 - Observatoire des politiques du handicap </w:t>
      </w:r>
    </w:p>
    <w:p>
      <w:pPr>
        <w:pStyle w:val="Corps"/>
        <w:bidi w:val="0"/>
      </w:pPr>
    </w:p>
    <w:p>
      <w:pPr>
        <w:pStyle w:val="En-tête"/>
        <w:bidi w:val="0"/>
      </w:pPr>
      <w:r>
        <w:rPr>
          <w:rtl w:val="0"/>
        </w:rPr>
        <w:t>Conf</w:t>
      </w:r>
      <w:r>
        <w:rPr>
          <w:rtl w:val="0"/>
        </w:rPr>
        <w:t>é</w:t>
      </w:r>
      <w:r>
        <w:rPr>
          <w:rtl w:val="0"/>
        </w:rPr>
        <w:t>rence du 7 mars 2023 portant sur le d</w:t>
      </w:r>
      <w:r>
        <w:rPr>
          <w:rtl w:val="0"/>
        </w:rPr>
        <w:t>é</w:t>
      </w:r>
      <w:r>
        <w:rPr>
          <w:rtl w:val="0"/>
        </w:rPr>
        <w:t>bat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ral </w:t>
      </w:r>
      <w:r>
        <w:rPr>
          <w:rtl w:val="0"/>
        </w:rPr>
        <w:t xml:space="preserve">à </w:t>
      </w:r>
      <w:r>
        <w:rPr>
          <w:rtl w:val="0"/>
        </w:rPr>
        <w:t>propos des situations de risque d</w:t>
      </w:r>
      <w:r>
        <w:rPr>
          <w:rtl w:val="0"/>
        </w:rPr>
        <w:t>’</w:t>
      </w:r>
      <w:r>
        <w:rPr>
          <w:rtl w:val="0"/>
        </w:rPr>
        <w:t>urgences humanitaires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ambule : 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sentation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Observatoire des politiques du handicap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L'Observatoire des Politiques du Handicap a quatre missions :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1- veille sur les politiques d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en-US"/>
        </w:rPr>
        <w:t>ploy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es dans les sph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sz w:val="24"/>
          <w:szCs w:val="24"/>
          <w:rtl w:val="0"/>
          <w:lang w:val="fr-FR"/>
        </w:rPr>
        <w:t>res institutionnelles, l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gislatives et organisationnelles, sur les politiques des entreprises priv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es en direction des personnes handicap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es, et soutenant dans leurs actions, le principe d'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galit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sz w:val="24"/>
          <w:szCs w:val="24"/>
          <w:rtl w:val="0"/>
          <w:lang w:val="fr-FR"/>
        </w:rPr>
        <w:t>devant le droit commun, ainsi que sur les politiques d'aide familles.&amp;nbsp;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</w:rPr>
        <w:t xml:space="preserve">2 - 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laborer des propositions l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gislatives, organisationnelles et sociales en rassemblant les exp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riences et en confrontant les visions du handicap dans le monde.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ru-RU"/>
        </w:rPr>
        <w:t>3- d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velopper des technologies pour les personnes en situation de handicap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4- coordonner et produire des connaissances sur la politique du handicap et les questions qui y sont li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es 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sz w:val="24"/>
          <w:szCs w:val="24"/>
          <w:rtl w:val="0"/>
          <w:lang w:val="it-IT"/>
        </w:rPr>
        <w:t>l'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chelle internationale et les mettre 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sz w:val="24"/>
          <w:szCs w:val="24"/>
          <w:rtl w:val="0"/>
          <w:lang w:val="fr-FR"/>
        </w:rPr>
        <w:t>disposition, comme des ressources qui auront paru n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cessaires, dans le cadre d'une meilleure connaissance de nos soci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</w:rPr>
        <w:t>t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pt-PT"/>
        </w:rPr>
        <w:t>s.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Nos travaux sont men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s lors de commissions auxquelles sont convoqu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s experts, universitaires et citoyens handicap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s. Intitul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s </w:t>
      </w:r>
      <w:r>
        <w:rPr>
          <w:rFonts w:ascii="Avenir Medium" w:hAnsi="Avenir Medium"/>
          <w:sz w:val="24"/>
          <w:szCs w:val="24"/>
          <w:u w:val="single"/>
          <w:rtl w:val="0"/>
          <w:lang w:val="fr-FR"/>
        </w:rPr>
        <w:t>COP Handicap 2023-2030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 sont recensent les recommandations n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cessaires 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un enjeu politique et anthropologique majeur en trois 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tapes : d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cloisonner l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sz w:val="24"/>
          <w:szCs w:val="24"/>
          <w:rtl w:val="0"/>
          <w:lang w:val="fr-FR"/>
        </w:rPr>
        <w:t>ordinaire et le sp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cialis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, organiser la vie ind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pendantes des personne handicap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es et fonder un droit commun.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sz w:val="24"/>
          <w:szCs w:val="24"/>
          <w:rtl w:val="0"/>
          <w:lang w:val="fr-FR"/>
        </w:rPr>
        <w:t>observatoire porte le projet de mus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e du handicap, en lieu b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â</w:t>
      </w:r>
      <w:r>
        <w:rPr>
          <w:rFonts w:ascii="Avenir Medium" w:hAnsi="Avenir Medium"/>
          <w:sz w:val="24"/>
          <w:szCs w:val="24"/>
          <w:rtl w:val="0"/>
          <w:lang w:val="fr-FR"/>
        </w:rPr>
        <w:t>ti en format m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taverse.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Corps"/>
        <w:rPr>
          <w:rFonts w:ascii="Avenir Medium" w:cs="Avenir Medium" w:hAnsi="Avenir Medium" w:eastAsia="Avenir Medium"/>
          <w:i w:val="1"/>
          <w:iCs w:val="1"/>
          <w:sz w:val="24"/>
          <w:szCs w:val="24"/>
        </w:rPr>
      </w:pPr>
      <w:r>
        <w:rPr>
          <w:rFonts w:ascii="Avenir Medium" w:hAnsi="Avenir Medium"/>
          <w:i w:val="1"/>
          <w:iCs w:val="1"/>
          <w:sz w:val="24"/>
          <w:szCs w:val="24"/>
          <w:rtl w:val="0"/>
          <w:lang w:val="nl-NL"/>
        </w:rPr>
        <w:t>Mot d</w:t>
      </w:r>
      <w:r>
        <w:rPr>
          <w:rFonts w:ascii="Avenir Medium" w:hAnsi="Avenir Medium"/>
          <w:i w:val="1"/>
          <w:iCs w:val="1"/>
          <w:sz w:val="24"/>
          <w:szCs w:val="24"/>
          <w:rtl w:val="0"/>
          <w:lang w:val="fr-FR"/>
        </w:rPr>
        <w:t>e la</w:t>
      </w:r>
      <w:r>
        <w:rPr>
          <w:rFonts w:ascii="Avenir Medium" w:hAnsi="Avenir Medium"/>
          <w:i w:val="1"/>
          <w:iCs w:val="1"/>
          <w:sz w:val="24"/>
          <w:szCs w:val="24"/>
          <w:rtl w:val="0"/>
        </w:rPr>
        <w:t xml:space="preserve"> pr</w:t>
      </w:r>
      <w:r>
        <w:rPr>
          <w:rFonts w:ascii="Avenir Medium" w:hAnsi="Avenir Medium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i w:val="1"/>
          <w:iCs w:val="1"/>
          <w:sz w:val="24"/>
          <w:szCs w:val="24"/>
          <w:rtl w:val="0"/>
        </w:rPr>
        <w:t>sident</w:t>
      </w:r>
      <w:r>
        <w:rPr>
          <w:rFonts w:ascii="Avenir Medium" w:hAnsi="Avenir Medium"/>
          <w:i w:val="1"/>
          <w:iCs w:val="1"/>
          <w:sz w:val="24"/>
          <w:szCs w:val="24"/>
          <w:rtl w:val="0"/>
          <w:lang w:val="fr-FR"/>
        </w:rPr>
        <w:t>e</w:t>
      </w:r>
      <w:r>
        <w:rPr>
          <w:rFonts w:ascii="Avenir Medium" w:hAnsi="Avenir Medium"/>
          <w:i w:val="1"/>
          <w:iCs w:val="1"/>
          <w:sz w:val="24"/>
          <w:szCs w:val="24"/>
          <w:rtl w:val="0"/>
          <w:lang w:val="fr-FR"/>
        </w:rPr>
        <w:t>, septembre 2021</w:t>
      </w:r>
    </w:p>
    <w:p>
      <w:pPr>
        <w:pStyle w:val="Corps"/>
        <w:rPr>
          <w:rFonts w:ascii="Avenir Medium" w:cs="Avenir Medium" w:hAnsi="Avenir Medium" w:eastAsia="Avenir Medium"/>
          <w:i w:val="1"/>
          <w:iCs w:val="1"/>
          <w:sz w:val="24"/>
          <w:szCs w:val="24"/>
        </w:rPr>
      </w:pP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« </w:t>
      </w:r>
      <w:r>
        <w:rPr>
          <w:rFonts w:ascii="Avenir Medium" w:hAnsi="Avenir Medium"/>
          <w:sz w:val="24"/>
          <w:szCs w:val="24"/>
          <w:rtl w:val="0"/>
          <w:lang w:val="fr-FR"/>
        </w:rPr>
        <w:t>Aujourd'hui 1 milliard de personnes dans le monde ont un handicap,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et dans la plupart des pays, on leur offre une vie de charit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, de compensation financi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sz w:val="24"/>
          <w:szCs w:val="24"/>
          <w:rtl w:val="0"/>
          <w:lang w:val="it-IT"/>
        </w:rPr>
        <w:t>re.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Vivre dans une ruelle.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Plus rarement, on leur propose de vivre en totale autonomie, avec une citoyennet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sz w:val="24"/>
          <w:szCs w:val="24"/>
          <w:rtl w:val="0"/>
          <w:lang w:val="fr-FR"/>
        </w:rPr>
        <w:t>active, ce qui peut aussi b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</w:rPr>
        <w:t>n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ficier 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sz w:val="24"/>
          <w:szCs w:val="24"/>
          <w:rtl w:val="0"/>
          <w:lang w:val="fr-FR"/>
        </w:rPr>
        <w:t>la soci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</w:rPr>
        <w:t>t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sz w:val="24"/>
          <w:szCs w:val="24"/>
          <w:rtl w:val="0"/>
          <w:lang w:val="fr-FR"/>
        </w:rPr>
        <w:t>dans son ensemble.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C'est donc la premi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sz w:val="24"/>
          <w:szCs w:val="24"/>
          <w:rtl w:val="0"/>
          <w:lang w:val="fr-FR"/>
        </w:rPr>
        <w:t>re cause de discrimination dans le monde, et depuis que le monde existe.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Ces personnes sont rel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</w:rPr>
        <w:t>gu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es 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sz w:val="24"/>
          <w:szCs w:val="24"/>
          <w:rtl w:val="0"/>
          <w:lang w:val="fr-FR"/>
        </w:rPr>
        <w:t>des droits avec des 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</w:rPr>
        <w:t>rim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sz w:val="24"/>
          <w:szCs w:val="24"/>
          <w:rtl w:val="0"/>
          <w:lang w:val="fr-FR"/>
        </w:rPr>
        <w:t>tres sp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cifiques. La priorit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sz w:val="24"/>
          <w:szCs w:val="24"/>
          <w:rtl w:val="0"/>
          <w:lang w:val="fr-FR"/>
        </w:rPr>
        <w:t>est d'inscrire le handicap dans le droit commun.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L'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pt-PT"/>
        </w:rPr>
        <w:t>quipe DPO rel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sz w:val="24"/>
          <w:szCs w:val="24"/>
          <w:rtl w:val="0"/>
          <w:lang w:val="fr-FR"/>
        </w:rPr>
        <w:t>ve le d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fi de construire un droit commun efficace, pour tous, en veillant aux politiques de l'Etat et des entreprises, en construisant des innovations l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gislatives et organisationnelles en la mati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re, et en mettant 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sz w:val="24"/>
          <w:szCs w:val="24"/>
          <w:rtl w:val="0"/>
          <w:lang w:val="fr-FR"/>
        </w:rPr>
        <w:t>disposition les connaissances n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cessaires.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Observatoire politique unique d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</w:rPr>
        <w:t>di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sz w:val="24"/>
          <w:szCs w:val="24"/>
          <w:rtl w:val="0"/>
          <w:lang w:val="fr-FR"/>
        </w:rPr>
        <w:t xml:space="preserve">aux politiques du handicap, nous nous engageons 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à œ</w:t>
      </w:r>
      <w:r>
        <w:rPr>
          <w:rFonts w:ascii="Avenir Medium" w:hAnsi="Avenir Medium"/>
          <w:sz w:val="24"/>
          <w:szCs w:val="24"/>
          <w:rtl w:val="0"/>
          <w:lang w:val="fr-FR"/>
        </w:rPr>
        <w:t>uvrer pour une meilleure coordination des initiatives internationales, afin de ramener les personnes en situation de handicap au c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œ</w:t>
      </w:r>
      <w:r>
        <w:rPr>
          <w:rFonts w:ascii="Avenir Medium" w:hAnsi="Avenir Medium"/>
          <w:sz w:val="24"/>
          <w:szCs w:val="24"/>
          <w:rtl w:val="0"/>
          <w:lang w:val="fr-FR"/>
        </w:rPr>
        <w:t>ur de nos soci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</w:rPr>
        <w:t>t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pt-PT"/>
        </w:rPr>
        <w:t>s.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Parce que la politique du handicap n'est pas un domaine sp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cifique, elle est transversale, pluridisciplinaire et humaniste. C'est une question fondamentale dans l'histoire de l'humanit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</w:rPr>
        <w:t>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Nous ne naissons pas handicap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s. Nous naissons sourds, autistes ou trisomiques. Nous devenons handicap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sz w:val="24"/>
          <w:szCs w:val="24"/>
          <w:rtl w:val="0"/>
          <w:lang w:val="fr-FR"/>
        </w:rPr>
        <w:t>s par un environnement qui nous nie.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 xml:space="preserve">Et puisque nous avons le monde en commun, nous exigeons une politique au service de tous. </w:t>
      </w:r>
      <w:r>
        <w:rPr>
          <w:rFonts w:ascii="Avenir Medium" w:hAnsi="Avenir Medium" w:hint="default"/>
          <w:sz w:val="24"/>
          <w:szCs w:val="24"/>
          <w:rtl w:val="0"/>
          <w:lang w:val="it-IT"/>
        </w:rPr>
        <w:t>»</w:t>
      </w:r>
    </w:p>
    <w:p>
      <w:pPr>
        <w:pStyle w:val="Corps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rPr>
          <w:rFonts w:ascii="Avenir Medium" w:cs="Avenir Medium" w:hAnsi="Avenir Medium" w:eastAsia="Avenir Medium"/>
          <w:i w:val="1"/>
          <w:iCs w:val="1"/>
          <w:sz w:val="24"/>
          <w:szCs w:val="24"/>
        </w:rPr>
      </w:pPr>
      <w:r>
        <w:rPr>
          <w:rFonts w:ascii="Avenir Medium" w:hAnsi="Avenir Medium"/>
          <w:i w:val="1"/>
          <w:iCs w:val="1"/>
          <w:sz w:val="24"/>
          <w:szCs w:val="24"/>
          <w:rtl w:val="0"/>
          <w:lang w:val="fr-FR"/>
        </w:rPr>
        <w:t>Capucine Lemaire,</w:t>
      </w:r>
    </w:p>
    <w:p>
      <w:pPr>
        <w:pStyle w:val="Corps"/>
        <w:rPr>
          <w:rFonts w:ascii="Avenir Medium" w:cs="Avenir Medium" w:hAnsi="Avenir Medium" w:eastAsia="Avenir Medium"/>
          <w:i w:val="1"/>
          <w:iCs w:val="1"/>
          <w:sz w:val="24"/>
          <w:szCs w:val="24"/>
        </w:rPr>
      </w:pPr>
      <w:r>
        <w:rPr>
          <w:rFonts w:ascii="Avenir Medium" w:hAnsi="Avenir Medium"/>
          <w:i w:val="1"/>
          <w:iCs w:val="1"/>
          <w:sz w:val="24"/>
          <w:szCs w:val="24"/>
          <w:rtl w:val="0"/>
        </w:rPr>
        <w:t>Pr</w:t>
      </w:r>
      <w:r>
        <w:rPr>
          <w:rFonts w:ascii="Avenir Medium" w:hAnsi="Avenir Medium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i w:val="1"/>
          <w:iCs w:val="1"/>
          <w:sz w:val="24"/>
          <w:szCs w:val="24"/>
          <w:rtl w:val="0"/>
        </w:rPr>
        <w:t>sident</w:t>
      </w:r>
      <w:r>
        <w:rPr>
          <w:rFonts w:ascii="Avenir Medium" w:hAnsi="Avenir Medium"/>
          <w:i w:val="1"/>
          <w:iCs w:val="1"/>
          <w:sz w:val="24"/>
          <w:szCs w:val="24"/>
          <w:rtl w:val="0"/>
          <w:lang w:val="fr-FR"/>
        </w:rPr>
        <w:t>e</w:t>
      </w:r>
    </w:p>
    <w:p>
      <w:pPr>
        <w:pStyle w:val="Corps"/>
        <w:rPr>
          <w:rFonts w:ascii="Avenir Medium" w:cs="Avenir Medium" w:hAnsi="Avenir Medium" w:eastAsia="Avenir Medium"/>
          <w:i w:val="1"/>
          <w:iCs w:val="1"/>
          <w:sz w:val="24"/>
          <w:szCs w:val="24"/>
        </w:rPr>
      </w:pPr>
    </w:p>
    <w:p>
      <w:pPr>
        <w:pStyle w:val="Corps"/>
        <w:rPr>
          <w:rFonts w:ascii="Avenir Medium" w:cs="Avenir Medium" w:hAnsi="Avenir Medium" w:eastAsia="Avenir Medium"/>
          <w:i w:val="1"/>
          <w:iCs w:val="1"/>
          <w:sz w:val="24"/>
          <w:szCs w:val="24"/>
        </w:rPr>
      </w:pPr>
    </w:p>
    <w:p>
      <w:pPr>
        <w:pStyle w:val="Corps"/>
        <w:rPr>
          <w:rFonts w:ascii="Avenir Medium" w:cs="Avenir Medium" w:hAnsi="Avenir Medium" w:eastAsia="Avenir Medium"/>
          <w:i w:val="1"/>
          <w:iCs w:val="1"/>
          <w:sz w:val="24"/>
          <w:szCs w:val="24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Introduction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Le handicap est la premi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 discrimination au monde et depuis que le monde existe. Cette discrimination syst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mique est largement impr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 dans nos soci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qui font une diff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rence per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ç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ue comme incurable entre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ordinaire et le sp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cifique.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La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finition du handicap est centrale et une protection particuli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re au titre du droit international devrait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tre plut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ô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 dispos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 comme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tant du domaine de la solidarit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et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interd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pendance que comme une vision toujours scind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 en deux, qui en dehors du caract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urgence humanitaire, de guerre ou de ph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nom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ne naturel, nuit syst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matiquement aux personnes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es et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leur famille.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nuisance qui vient des gouvernements et des corps interm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diaires impr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par un syst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me de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gation, v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cu comme un combat impossible par les personnes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es. Les situations de risques,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voqu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 par le Comit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des droits des personnes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es qui nous invite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visualiser une accentuation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situation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j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insoutenable, doivent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tre prioritaires dans un monde en crise permanente et composite :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curitaire, climatique,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conomique et sanitaire.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En effet, en cas de guerre ou de catastrophe naturelle, il serait plus coh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rent de permettre un syst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me de solidarit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,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j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efficace, autour de la vie ind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pendante des personnes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es, plut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ô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t que de courir le risque de les abandonner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des entit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tatiques, ou indirectement li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des rouages administratifs difficiles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suivre ; et qui en pleine crise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conomique, ne feraient pas grand cas de personnes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en temps normal, consid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comme inaptes et tri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 par les avanc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 g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tiques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centes.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u w:val="single"/>
          <w:rtl w:val="0"/>
        </w:rPr>
      </w:pPr>
      <w:r>
        <w:rPr>
          <w:rFonts w:ascii="Avenir Medium" w:hAnsi="Avenir Medium"/>
          <w:color w:val="222222"/>
          <w:sz w:val="24"/>
          <w:szCs w:val="24"/>
          <w:u w:val="single"/>
          <w:rtl w:val="0"/>
          <w:lang w:val="fr-FR"/>
        </w:rPr>
        <w:t xml:space="preserve">LES DEFINITIONS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>Handicap, institution et besoin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La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nomination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 « 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institution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 »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dans cette restitution doit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tre comprise au sens des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tablissements subventionn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par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Etat et gestionnaire de b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ficiaires, cr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ant ainsi une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paration avec la vie ordinaire.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Nous pensons qu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il faut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sormais appeler ces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tablissements comme des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« 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lieux de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gation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 »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,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finition sans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quivoque et pragmatique. En laissant le terme de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sinstitutionnalisation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envahir nos revendications, nous laissons entendre que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institution 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est pas pour les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s. Pourtant,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« 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institution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 »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au sens de politique publique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finit les lieux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mocratiques et la citoyennet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active, comme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cole. Les institutions sont donc des lieux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galit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quand les lieux de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gation la nient.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Ces deux formes devant toujours leur existence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un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tat central, il nous faut travailler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à 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radiquer une confusion participant indirectement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une dichotomie trompeuse et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mauvaise compr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hension des enjeux de soci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 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vidents.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Dans ce prolongement, la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finition du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handicap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doit renvoyer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anthropologique neutre,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barrass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 des consid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rations morales, religieuses et paternalistes. Un nouvelle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finition devra consid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rer la pluralit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des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humaines et la neurodiversit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. Il en va de politiques publiques plus efficaces, mais aussi du premier moyen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radiquer un eug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nisme encore 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gnant dans le monde scientifique et qui communique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guli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rement et en toute confiance avec les gouvernements.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Alors, il nous faut repenser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analyse du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besoin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des personnes, qui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pend du handicap,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offre, et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aide de donn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 sur les populations concern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es, pour cr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er une articulation sociale qui ne rejette plus personne, directement ou indirectement. 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u w:val="single"/>
          <w:rtl w:val="0"/>
        </w:rPr>
      </w:pPr>
      <w:r>
        <w:rPr>
          <w:rFonts w:ascii="Avenir Medium" w:hAnsi="Avenir Medium"/>
          <w:color w:val="222222"/>
          <w:sz w:val="24"/>
          <w:szCs w:val="24"/>
          <w:u w:val="single"/>
          <w:rtl w:val="0"/>
          <w:lang w:val="fr-FR"/>
        </w:rPr>
        <w:t>FRANCE- DROIT INTERNATIONAL ET RATIFICATION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Au niveau international, l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</w:rPr>
        <w:t>ONU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clame depuis 2017 que la France ratifie la Convention internationale sur la protection des droits de tous les travailleurs migrants et de leurs familles, et qu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elle ratifie le Trait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de Marrakech qui vise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faciliter l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it-IT"/>
        </w:rPr>
        <w:t>acc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des aveugles, des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ficients visuels et des personnes ayant d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autres difficult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de lecture. Il est aussi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clam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la France de retirer sa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claration interpr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tative des articles 15 et 29 de la Convention relative aux droits des personnes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es, qui remet en cause la notion de consentement, ent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rinant un traitement 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dical des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ficiences. Il lui est reproch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pistage g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</w:rPr>
        <w:t>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tique foetale pour le syndrome de Down et l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autisme. Les discriminations et les violences des pratiques fran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pt-PT"/>
        </w:rPr>
        <w:t>ç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aises ont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</w:rPr>
        <w:t>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</w:rPr>
        <w:t>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en-US"/>
        </w:rPr>
        <w:t>sign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 comme portant atteinte aux personnes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pt-PT"/>
        </w:rPr>
        <w:t>es.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u w:val="single"/>
          <w:rtl w:val="0"/>
        </w:rPr>
      </w:pPr>
      <w:r>
        <w:rPr>
          <w:rFonts w:ascii="Avenir Medium" w:hAnsi="Avenir Medium"/>
          <w:color w:val="222222"/>
          <w:sz w:val="24"/>
          <w:szCs w:val="24"/>
          <w:u w:val="single"/>
          <w:rtl w:val="0"/>
          <w:lang w:val="fr-FR"/>
        </w:rPr>
        <w:t>DES RISQUES SPECIFIQUES ET DES INQUIETUDES IMPORTANTES A PARTIR DE L</w:t>
      </w:r>
      <w:r>
        <w:rPr>
          <w:rFonts w:ascii="Avenir Medium" w:hAnsi="Avenir Medium" w:hint="default"/>
          <w:color w:val="222222"/>
          <w:sz w:val="24"/>
          <w:szCs w:val="24"/>
          <w:u w:val="single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u w:val="single"/>
          <w:rtl w:val="0"/>
          <w:lang w:val="fr-FR"/>
        </w:rPr>
        <w:t xml:space="preserve">EXEMPLE </w:t>
      </w:r>
      <w:r>
        <w:rPr>
          <w:rFonts w:ascii="Avenir Medium" w:hAnsi="Avenir Medium"/>
          <w:color w:val="222222"/>
          <w:sz w:val="24"/>
          <w:szCs w:val="24"/>
          <w:u w:val="single"/>
          <w:rtl w:val="0"/>
          <w:lang w:val="de-DE"/>
        </w:rPr>
        <w:t>FRAN</w:t>
      </w:r>
      <w:r>
        <w:rPr>
          <w:rFonts w:ascii="Avenir Medium" w:hAnsi="Avenir Medium" w:hint="default"/>
          <w:color w:val="222222"/>
          <w:sz w:val="24"/>
          <w:szCs w:val="24"/>
          <w:u w:val="single"/>
          <w:rtl w:val="0"/>
        </w:rPr>
        <w:t>Ç</w:t>
      </w:r>
      <w:r>
        <w:rPr>
          <w:rFonts w:ascii="Avenir Medium" w:hAnsi="Avenir Medium"/>
          <w:color w:val="222222"/>
          <w:sz w:val="24"/>
          <w:szCs w:val="24"/>
          <w:u w:val="single"/>
          <w:rtl w:val="0"/>
          <w:lang w:val="nl-NL"/>
        </w:rPr>
        <w:t>AIS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La libert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de choix et de respect de la parole fondent deux inqui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tudes fondamentales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une maltraitance syst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mique, aggrav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e en cas de conflit arm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e et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urgence humanitaire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>Eug</w:t>
      </w:r>
      <w:r>
        <w:rPr>
          <w:rFonts w:ascii="Avenir Medium" w:hAnsi="Avenir Medium" w:hint="default"/>
          <w:i w:val="1"/>
          <w:iCs w:val="1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 xml:space="preserve">nisme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Il est pratiqu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 test de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pistage de la trisomie 21 qui doit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tre consenti par la 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re. Nous avons en 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moire le cas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cent de la Pologne qui a condamn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pistage et qui contrevenait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la libert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avorter des femmes.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Dans ce cas, nous participons aussi au validisme, en estimant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une vie moindre ou de moins bonne qualit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venir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, en supprimant sur des crit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res sp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cifiques un humain. Ceci  discrimination.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Le 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me processus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tude g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tique est pos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pour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autisme et la France, comme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autres pays, cherche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tecter avant la naissance le trouble autistique.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it-IT"/>
        </w:rPr>
        <w:t>Il s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agit pour le moment d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crypter un ou des</w:t>
      </w:r>
      <w:r>
        <w:rPr>
          <w:rFonts w:ascii="Avenir Medium" w:hAnsi="Avenir Medium"/>
          <w:color w:val="222222"/>
          <w:sz w:val="24"/>
          <w:szCs w:val="24"/>
          <w:rtl w:val="0"/>
        </w:rPr>
        <w:t xml:space="preserve"> g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</w:rPr>
        <w:t>ne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</w:t>
      </w:r>
      <w:r>
        <w:rPr>
          <w:rFonts w:ascii="Avenir Medium" w:hAnsi="Avenir Medium"/>
          <w:color w:val="222222"/>
          <w:sz w:val="24"/>
          <w:szCs w:val="24"/>
          <w:rtl w:val="0"/>
          <w:lang w:val="it-IT"/>
        </w:rPr>
        <w:t xml:space="preserve"> isol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et de cr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er une litt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rature scientifique, mais il n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en reste pas moins, que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le danger est le 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me que pour la trisomie 21: avec une possibilit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de ne pas donner naissance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enfant sur des crit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res validistes.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Cette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marche avec un objectif aussi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vident doit retenir notre attention au moment des situations de risques, comme une guerre.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Nous connaissons les 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mices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extermination des juifs en Europe par le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gime nazi qui a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but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dans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esprit de scientifiques avec le cas des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s, et qui voulaient ainsi assainir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humanit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. Nous savons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galement qu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’à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Antiquit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, par exemple, que les nourrissons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taient laiss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pour morts,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ils 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sentaient une malformation. Le crit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re de vie moindre ou inapte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tait la raison invoqu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Tant que nos soci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 persistent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entretenir des relations avec la science en ayant de tels objectifs, et sans par ailleurs respecter et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acharner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rendre les soci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parfaitement accessibles,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eug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nisme a encore de terribles ann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es devant lui. 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&gt; Ainsi, n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ous proposons de suspendre l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automatisation du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pistage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 de la trisomie 21.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>Ecole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acc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ducation 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est pas respect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 en France avec une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paration ancestrale entre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ordinaire et le sp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cialis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e.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Education Nationale 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est pas respectueuse des notifications de besoins 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conis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 par les maisons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partementales des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s, qui analysent les dossiers et permettent ou non des compensation financi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res et humaines.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Les professeurs ne sont pas form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s, ni aucun acteur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cole, du coll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ge, du lyc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 et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universit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. Des intervenants sont cens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faire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interm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diaire.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Ce syst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me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pond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des injonctions de gestionnaire,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des consid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rations purement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conomiques et beaucoup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enfants ne sont pas instruits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cole.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Pire, depuis la loi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paratisme de juillet 2021 ,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instruction en famille par le tuteur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gal est soumise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autorisation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institution acad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mique. 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&gt; Nous demandons que le droit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instruction soit respect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, et que l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int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t sup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rieur de l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enfant soit au coeur des politiques de l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ducation.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>Travail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En France, le code du travail ne concerne pas les travailleurs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reclus en entreprises adapt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 ou ESAT :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-   ils sont isol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s, par handicaps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-   ils 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ont acc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qu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’à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des activit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sp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cifiques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  <w:lang w:val="fr-FR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ils ne sont pas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mun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 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  <w:lang w:val="fr-FR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ils 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ont pas de contrat de travail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  <w:lang w:val="fr-FR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ils 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ont pas de syndicat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  <w:lang w:val="fr-FR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ils 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ont pas le droit de 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ve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&gt; Nous demandons que les pays qui ont ratifi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s la CIDPH ram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nent les travailleurs handicap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s dans le droit commun du travail sans aucun article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caract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re sp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cifique. Ce dernier constituant une discrimination.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>Psychiatrie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Selon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le</w:t>
      </w:r>
      <w:r>
        <w:rPr>
          <w:rFonts w:ascii="Avenir Medium" w:hAnsi="Avenir Medium"/>
          <w:color w:val="222222"/>
          <w:sz w:val="24"/>
          <w:szCs w:val="24"/>
          <w:rtl w:val="0"/>
          <w:lang w:val="nl-NL"/>
        </w:rPr>
        <w:t xml:space="preserve"> barom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</w:rPr>
        <w:t>tre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UNAFAM datant du 13 f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vrier 2023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, 63 % des aidants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fran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ç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ais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sont contraints de signer des demandes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’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hospitalisation sans consentement.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Il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agit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un acte de violence qui abolit le consentement et qui viole la CIDH.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Il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agit alors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 traitement forc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et ceci constitue un crime.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&gt; Le consentement doit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tre entretenu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toutes les stades de proc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dure, et les juges de tutelle doivent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tre au plus pr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s du besoin de l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individu, en dehors de consid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rations validistes.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>Accessibilit</w:t>
      </w:r>
      <w:r>
        <w:rPr>
          <w:rFonts w:ascii="Avenir Medium" w:hAnsi="Avenir Medium" w:hint="default"/>
          <w:i w:val="1"/>
          <w:iCs w:val="1"/>
          <w:color w:val="222222"/>
          <w:sz w:val="24"/>
          <w:szCs w:val="24"/>
          <w:rtl w:val="0"/>
          <w:lang w:val="fr-FR"/>
        </w:rPr>
        <w:t xml:space="preserve">é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accessibilit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universelle est un inattendu en France et la communication politique camoufle tr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mal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absence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intention des gouvernements successifs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gler une urgence. Le caract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re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conomique est encore la seule barri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 et les temps de guerre ou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urgence ont prouv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qu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elle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tait mise de cot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en esp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rant des temps meilleurs.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&gt; Si l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accessibilit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n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est pas efficiente, aucun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tat ne doit contr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ô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ler les assist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s, que deviennent alors les handicap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s, en demandant de constituer des dossiers administratifs qui sont lourds pour acc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der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des compensations financi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res. Si le pays n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investit pas dans une accessibilit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optimale, il n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a pas a 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clamer aux individus, 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guli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rement et pour tous les domaines de vie,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l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aide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outils administratifs 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barbatifs et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shumanisant, les preuves de leur besoin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assistance ; alors que c'est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tat qui cr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e la situation de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pendance.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>Sexualit</w:t>
      </w:r>
      <w:r>
        <w:rPr>
          <w:rFonts w:ascii="Avenir Medium" w:hAnsi="Avenir Medium" w:hint="default"/>
          <w:i w:val="1"/>
          <w:iCs w:val="1"/>
          <w:color w:val="222222"/>
          <w:sz w:val="24"/>
          <w:szCs w:val="24"/>
          <w:rtl w:val="0"/>
          <w:lang w:val="fr-FR"/>
        </w:rPr>
        <w:t>é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i w:val="1"/>
          <w:i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Le Conseil National consultatif des personnes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es, organe gouvernementale, et APF France handicap, association gestionnaire de lieux de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gation, ont le projet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exp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rimentation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assistance sexuelle ces lieux institutionnalis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s. Sous 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texte de rendre un droit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la sexualit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effectif, ces entit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rennisent la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pendance intime.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&gt;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Nous demandons que ces exp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rimentations soient lev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es, car elles ne respectent pas le droit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la vie priv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e, car sous gestion de l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Etat, et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autant plus se faisant au coeur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institutions condamn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es par la convention. 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La st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rilisation forc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 est 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sente eu Europe. La crise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conomique pousse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convenir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thode de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gulation des handicaps, dans une perspective de rentabilit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&gt; Il s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agit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une aberration et un syt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me juridiction contraignant doit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tre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labor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tr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s rapidement 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>Fin de vie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En France la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cente convention citoyenne sur la fin de vie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sonne avec le v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cu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autre pays en la mati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re. Loin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ignorer la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des personnes et de leur souffrance, nous nous inqui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tons de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rives potentielles menant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gitimer une fin de vie facilit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 plut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ô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 qu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vie active rendue possible. Il nous apparait qu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convention sur les soins palliatifs ou bien encore sur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effectivit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 acc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vie bonne aurait davantage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gitimit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au sein de soci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dites progressistes.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&gt; Nous demandons de renforcer les conventions internationales en ce sens, et de 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clamer une balance entre les dispositions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accompagnement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la fin de vie digne avec les oins palliatifs et les dispositions efficientes concernant le bien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tre des vivants, dans tous les domaines de vie. 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u w:val="single"/>
          <w:rtl w:val="0"/>
        </w:rPr>
      </w:pPr>
      <w:r>
        <w:rPr>
          <w:rFonts w:ascii="Avenir Medium" w:hAnsi="Avenir Medium"/>
          <w:color w:val="222222"/>
          <w:sz w:val="24"/>
          <w:szCs w:val="24"/>
          <w:u w:val="single"/>
          <w:rtl w:val="0"/>
          <w:lang w:val="fr-FR"/>
        </w:rPr>
        <w:t>Recommandation d</w:t>
      </w:r>
      <w:r>
        <w:rPr>
          <w:rFonts w:ascii="Avenir Medium" w:hAnsi="Avenir Medium" w:hint="default"/>
          <w:color w:val="222222"/>
          <w:sz w:val="24"/>
          <w:szCs w:val="24"/>
          <w:u w:val="single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u w:val="single"/>
          <w:rtl w:val="0"/>
          <w:lang w:val="fr-FR"/>
        </w:rPr>
        <w:t>actions politiques :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partir du cas fran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ç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ais, et apr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les constats et propositions sp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cifiques par th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mes, ci-dessus, nous proposons de 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former les services sociaux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des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tats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pour adopter l'approche des droits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homme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et passer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un syst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me d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aide personnelle de vie autonome. </w:t>
      </w: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Heavy" w:cs="Avenir Heavy" w:hAnsi="Avenir Heavy" w:eastAsia="Avenir Heavy"/>
          <w:color w:val="222222"/>
          <w:sz w:val="24"/>
          <w:szCs w:val="24"/>
          <w:rtl w:val="0"/>
        </w:rPr>
      </w:pP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Pour cela, l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acc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s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la r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alit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>des rouages du secteur m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dico-social et associatif est fondamental. Plusieurs </w:t>
      </w:r>
      <w:r>
        <w:rPr>
          <w:rFonts w:ascii="Avenir Heavy" w:hAnsi="Avenir Heavy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Heavy" w:hAnsi="Avenir Heavy"/>
          <w:color w:val="222222"/>
          <w:sz w:val="24"/>
          <w:szCs w:val="24"/>
          <w:rtl w:val="0"/>
          <w:lang w:val="fr-FR"/>
        </w:rPr>
        <w:t xml:space="preserve">tapes peuvent y mener :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&gt; obliger les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tats signataires de la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claration universelle des droits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homme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rendre publique le financement des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tablissements de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gation, le nombre des b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ficiaires et les droits distincts attribu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s.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Europe continue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investir de tels endroits, ce qui est interdit.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&gt; cr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er un classement annuel des pays qui font de la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gation avec des </w:t>
      </w:r>
      <w:r>
        <w:rPr>
          <w:rFonts w:ascii="Avenir Medium" w:hAnsi="Avenir Medium"/>
          <w:i w:val="1"/>
          <w:iCs w:val="1"/>
          <w:color w:val="222222"/>
          <w:sz w:val="24"/>
          <w:szCs w:val="24"/>
          <w:rtl w:val="0"/>
          <w:lang w:val="fr-FR"/>
        </w:rPr>
        <w:t xml:space="preserve">maps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permettant de visualiser les parties en pr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sence, associations gestionnaires, gouvernements, lanceurs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alerte, militants.  Le relai 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diatique de ce classement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velopperait des possibilit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 uniques pour des citoyens ou des organisations non gouvernementales de saisir les juridictions internationales, qui doivent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tre entendus en priorit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sur ce sujet et en tant que personne physique, ou morale.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&gt; demander aux associations gestionnaires de ne plus faire la publicit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cole sp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cialis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e, du travail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ou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habitat dit inclusif. Ces institutions violant en ce sens les droits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homme et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manant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un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tat qui ne sanctionnerait pas cette forme de pens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 en amont.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&gt; sanctionner les nouvelles ouvertures d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institutions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, subventionn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 directement ou indirectement par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tat central</w:t>
      </w:r>
      <w:r>
        <w:rPr>
          <w:rFonts w:ascii="Avenir Medium" w:hAnsi="Avenir Medium"/>
          <w:color w:val="222222"/>
          <w:sz w:val="24"/>
          <w:szCs w:val="24"/>
          <w:rtl w:val="0"/>
          <w:lang w:val="pt-PT"/>
        </w:rPr>
        <w:t>, qu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elles prennent la forme de 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« 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maison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 »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, de centre de soins de jour, et quelle qu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en soit la taille.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La mutualisation de familles pour cr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er un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tablissement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en association demandant des subventions publiques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doit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tre fortement sanctionn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</w:rPr>
        <w:t>e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;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sauf si elle subventionn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</w:rPr>
        <w:t xml:space="preserve">e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directement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par les familles concern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es. Dans ce cas, elles doivent faire l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objet d</w:t>
      </w:r>
      <w:r>
        <w:rPr>
          <w:rFonts w:ascii="Avenir Medium" w:hAnsi="Avenir Medium" w:hint="default"/>
          <w:color w:val="222222"/>
          <w:sz w:val="24"/>
          <w:szCs w:val="24"/>
          <w:rtl w:val="0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surveillance annuelle de la part des services sociaux au niveau aussi bien local que central.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&gt; convertir les lieux de s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gation en lieux de coordination des assistances personnelles. Les personnes qui travaillent dans ces lieux doivent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tre choisis dans le cadre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m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diation collective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image des coop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rative su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doises. Ces lieux sont g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par les usagers, les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cisions prises en fonction du bien-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ê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tre seulement, et les assistants de vie recrut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s pas les personnes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es. Le soutien de pairs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s est essentiel et doit remplacer la gestion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tatique, relay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 seulement au fonctionnement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conomique.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&gt; demander la clart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et la transparence du budget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au handicap, et ses allocations annuelles et pluri-annuelles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Conclusion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Nous faisons le constat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soci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validiste, qui en France avec la complicit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Etat et des associations gestionnaires, rel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gue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mort sociale, depuis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cole jusque sa vie priv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e. 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Nous consid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rons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acharnement de la France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contourner les demandes constituant les rapports du CRPD de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Onu comme une posture validiste.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Nous sommes inquiets en l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tat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une possible aggravation des conditions de vie des personnes handicap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 en cas situation de risque de guerre et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urgence humanitaire. La norme sociale, en ces temps rendus plus difficiles dans ces circonstances, ne saurait disparaitre si elle n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est d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j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 xml:space="preserve">pas combattue en temps 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priori sans difficult</w:t>
      </w:r>
      <w:r>
        <w:rPr>
          <w:rFonts w:ascii="Avenir Medium" w:hAnsi="Avenir Medium" w:hint="default"/>
          <w:color w:val="222222"/>
          <w:sz w:val="24"/>
          <w:szCs w:val="24"/>
          <w:rtl w:val="0"/>
          <w:lang w:val="fr-FR"/>
        </w:rPr>
        <w:t xml:space="preserve">é </w:t>
      </w:r>
      <w:r>
        <w:rPr>
          <w:rFonts w:ascii="Avenir Medium" w:hAnsi="Avenir Medium"/>
          <w:color w:val="222222"/>
          <w:sz w:val="24"/>
          <w:szCs w:val="24"/>
          <w:rtl w:val="0"/>
          <w:lang w:val="fr-FR"/>
        </w:rPr>
        <w:t>externe aggravante.</w:t>
      </w:r>
    </w:p>
    <w:p>
      <w:pPr>
        <w:pStyle w:val="Par défaut"/>
        <w:bidi w:val="0"/>
        <w:ind w:left="0" w:right="0" w:firstLine="0"/>
        <w:jc w:val="left"/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Avenir Medium" w:cs="Avenir Medium" w:hAnsi="Avenir Medium" w:eastAsia="Avenir Medium"/>
          <w:color w:val="222222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Medium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