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8F8"/>
  <w:body>
    <w:p w14:paraId="1E0AA911" w14:textId="3F357D07" w:rsidR="00B30F90" w:rsidRPr="00B30F90" w:rsidRDefault="00817649" w:rsidP="00B30F90">
      <w:pPr>
        <w:pStyle w:val="HM"/>
        <w:spacing w:line="240" w:lineRule="auto"/>
        <w:rPr>
          <w:rFonts w:ascii="Roboto" w:hAnsi="Roboto" w:cs="Arial"/>
          <w:sz w:val="24"/>
          <w:szCs w:val="24"/>
        </w:rPr>
      </w:pPr>
      <w:r>
        <w:rPr>
          <w:rFonts w:ascii="Roboto" w:hAnsi="Roboto" w:cs="Arial"/>
          <w:noProof/>
          <w:sz w:val="24"/>
          <w:szCs w:val="24"/>
        </w:rPr>
        <w:drawing>
          <wp:anchor distT="0" distB="0" distL="114300" distR="114300" simplePos="0" relativeHeight="251844096" behindDoc="0" locked="0" layoutInCell="1" allowOverlap="1" wp14:anchorId="020A4738" wp14:editId="53E3D038">
            <wp:simplePos x="0" y="0"/>
            <wp:positionH relativeFrom="page">
              <wp:align>left</wp:align>
            </wp:positionH>
            <wp:positionV relativeFrom="paragraph">
              <wp:posOffset>-903514</wp:posOffset>
            </wp:positionV>
            <wp:extent cx="7750629" cy="10569949"/>
            <wp:effectExtent l="0" t="0" r="3175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210" cy="1057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4B79C" w14:textId="2541E9F8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</w:rPr>
        <w:sectPr w:rsidR="00B30F90" w:rsidRPr="00B30F90" w:rsidSect="002E26D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2240" w:h="15840"/>
          <w:pgMar w:top="1440" w:right="1200" w:bottom="1728" w:left="1200" w:header="432" w:footer="504" w:gutter="0"/>
          <w:pgNumType w:start="1"/>
          <w:cols w:space="720"/>
          <w:titlePg/>
          <w:docGrid w:linePitch="360"/>
        </w:sectPr>
      </w:pPr>
    </w:p>
    <w:p w14:paraId="4204AB9F" w14:textId="509C4246" w:rsidR="00B30F90" w:rsidRDefault="00B30F90" w:rsidP="00B30F90">
      <w:pPr>
        <w:pStyle w:val="TitleHCH"/>
        <w:spacing w:line="240" w:lineRule="auto"/>
        <w:ind w:left="0" w:right="0" w:firstLine="0"/>
        <w:jc w:val="center"/>
        <w:rPr>
          <w:rFonts w:ascii="Roboto" w:hAnsi="Roboto" w:cs="Arial"/>
          <w:sz w:val="32"/>
          <w:szCs w:val="32"/>
        </w:rPr>
      </w:pPr>
      <w:r w:rsidRPr="00B30F90">
        <w:rPr>
          <w:rFonts w:ascii="Roboto" w:hAnsi="Roboto" w:cs="Arial"/>
          <w:sz w:val="32"/>
          <w:szCs w:val="32"/>
        </w:rPr>
        <w:lastRenderedPageBreak/>
        <w:t>Recomendación general núm. 39 (2022) del Comité sobre la Eliminación de la Discriminación contra la Mujer, sobre los derechos de las mujeres y las niñas Indígenas</w:t>
      </w:r>
    </w:p>
    <w:p w14:paraId="15A75FF5" w14:textId="77777777" w:rsidR="00B30F90" w:rsidRPr="00B30F90" w:rsidRDefault="00B30F90" w:rsidP="00B30F90">
      <w:pPr>
        <w:pStyle w:val="SingleTxt"/>
        <w:spacing w:line="240" w:lineRule="auto"/>
        <w:jc w:val="center"/>
        <w:rPr>
          <w:sz w:val="28"/>
          <w:szCs w:val="32"/>
          <w:lang w:val="es-ES_tradnl"/>
        </w:rPr>
      </w:pPr>
    </w:p>
    <w:p w14:paraId="66E073F7" w14:textId="4BCDC709" w:rsidR="00B30F90" w:rsidRPr="00B30F90" w:rsidRDefault="00B30F90" w:rsidP="00B30F90">
      <w:pPr>
        <w:spacing w:line="240" w:lineRule="auto"/>
        <w:jc w:val="center"/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</w:pPr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39 (2022)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Warminakar</w:t>
      </w:r>
      <w:proofErr w:type="spellEnd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Jisk’achawinakat</w:t>
      </w:r>
      <w:proofErr w:type="spellEnd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Jark’aqir</w:t>
      </w:r>
      <w:proofErr w:type="spellEnd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Utt’atanakan</w:t>
      </w:r>
      <w:proofErr w:type="spellEnd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warmir</w:t>
      </w:r>
      <w:proofErr w:type="spellEnd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imill</w:t>
      </w:r>
      <w:proofErr w:type="spellEnd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wawar</w:t>
      </w:r>
      <w:proofErr w:type="spellEnd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yäqayañ</w:t>
      </w:r>
      <w:proofErr w:type="spellEnd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taqpach</w:t>
      </w:r>
      <w:proofErr w:type="spellEnd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color w:val="3476B1" w:themeColor="accent2" w:themeShade="BF"/>
          <w:kern w:val="14"/>
          <w:sz w:val="32"/>
          <w:szCs w:val="32"/>
          <w:lang w:val="es-ES"/>
        </w:rPr>
        <w:t>ixwanaka</w:t>
      </w:r>
      <w:proofErr w:type="spellEnd"/>
    </w:p>
    <w:p w14:paraId="30598B39" w14:textId="2D0F33B6" w:rsidR="00B30F90" w:rsidRPr="00B30F90" w:rsidRDefault="00B30F90" w:rsidP="00B30F90">
      <w:pPr>
        <w:spacing w:line="240" w:lineRule="auto"/>
        <w:jc w:val="center"/>
        <w:rPr>
          <w:rFonts w:ascii="Roboto" w:hAnsi="Roboto" w:cs="Arial"/>
          <w:b/>
          <w:kern w:val="14"/>
          <w:sz w:val="32"/>
          <w:szCs w:val="32"/>
          <w:lang w:val="es-ES"/>
        </w:rPr>
      </w:pPr>
    </w:p>
    <w:p w14:paraId="59B2C464" w14:textId="4A306076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515992C0" wp14:editId="10CF0389">
                <wp:simplePos x="0" y="0"/>
                <wp:positionH relativeFrom="margin">
                  <wp:align>right</wp:align>
                </wp:positionH>
                <wp:positionV relativeFrom="paragraph">
                  <wp:posOffset>11513</wp:posOffset>
                </wp:positionV>
                <wp:extent cx="3255975" cy="1116418"/>
                <wp:effectExtent l="0" t="0" r="20955" b="26670"/>
                <wp:wrapNone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975" cy="111641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E5B2C66" w14:textId="77777777" w:rsidR="00B30F90" w:rsidRPr="001E07C6" w:rsidRDefault="00B30F90" w:rsidP="00B30F90">
                            <w:pPr>
                              <w:pStyle w:val="paragraph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4A4A4A"/>
                                <w:sz w:val="20"/>
                                <w:szCs w:val="20"/>
                              </w:rPr>
                              <w:t>Estado Parte:</w:t>
                            </w: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 País que está de acuerdo con lo que dice la Convención sobre la Eliminación de la Discriminación contra la Mujer.</w:t>
                            </w:r>
                          </w:p>
                          <w:p w14:paraId="7AC312C1" w14:textId="77777777" w:rsidR="00B30F90" w:rsidRPr="001E07C6" w:rsidRDefault="00B30F90" w:rsidP="00B30F90">
                            <w:pPr>
                              <w:pStyle w:val="paragraph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Chikañchasir</w:t>
                            </w:r>
                            <w:proofErr w:type="spellEnd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marka</w:t>
                            </w:r>
                            <w:proofErr w:type="spellEnd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Warmir</w:t>
                            </w:r>
                            <w:proofErr w:type="spellEnd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ñanqhachañ</w:t>
                            </w:r>
                            <w:proofErr w:type="spellEnd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chhaqtayañ</w:t>
                            </w:r>
                            <w:proofErr w:type="spellEnd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Ulaqan</w:t>
                            </w:r>
                            <w:proofErr w:type="spellEnd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amtanakapamp</w:t>
                            </w:r>
                            <w:proofErr w:type="spellEnd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iyawsir</w:t>
                            </w:r>
                            <w:proofErr w:type="spellEnd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markanakawa</w:t>
                            </w:r>
                            <w:proofErr w:type="spellEnd"/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F6754F5" w14:textId="77777777" w:rsidR="00B30F90" w:rsidRPr="001E07C6" w:rsidRDefault="00B30F90" w:rsidP="00B30F9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14:paraId="7A3302B5" w14:textId="77777777" w:rsidR="00B30F90" w:rsidRPr="001E07C6" w:rsidRDefault="00B30F90" w:rsidP="00B30F90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992C0" id="_x0000_t202" coordsize="21600,21600" o:spt="202" path="m,l,21600r21600,l21600,xe">
                <v:stroke joinstyle="miter"/>
                <v:path gradientshapeok="t" o:connecttype="rect"/>
              </v:shapetype>
              <v:shape id="Cuadro de texto 49" o:spid="_x0000_s1026" type="#_x0000_t202" style="position:absolute;left:0;text-align:left;margin-left:205.2pt;margin-top:.9pt;width:256.4pt;height:87.9pt;z-index:251807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" fillcolor="#ddecee [664]" strokecolor="#9bc7ce [1944]" strokeweight="1pt">
                <v:stroke dashstyle="dash"/>
                <v:path arrowok="t"/>
                <v:textbox>
                  <w:txbxContent>
                    <w:p w14:paraId="2E5B2C66" w14:textId="77777777" w:rsidR="00B30F90" w:rsidRPr="001E07C6" w:rsidRDefault="00B30F90" w:rsidP="00B30F90">
                      <w:pPr>
                        <w:pStyle w:val="paragraph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bCs/>
                          <w:color w:val="4A4A4A"/>
                          <w:sz w:val="20"/>
                          <w:szCs w:val="20"/>
                        </w:rPr>
                      </w:pPr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color w:val="4A4A4A"/>
                          <w:sz w:val="20"/>
                          <w:szCs w:val="20"/>
                        </w:rPr>
                        <w:t>Estado Parte:</w:t>
                      </w:r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4A4A4A"/>
                          <w:sz w:val="20"/>
                          <w:szCs w:val="20"/>
                        </w:rPr>
                        <w:t xml:space="preserve"> País que está de acuerdo con lo que dice la Convención sobre la Eliminación de la Discriminación contra la Mujer.</w:t>
                      </w:r>
                    </w:p>
                    <w:p w14:paraId="7AC312C1" w14:textId="77777777" w:rsidR="00B30F90" w:rsidRPr="001E07C6" w:rsidRDefault="00B30F90" w:rsidP="00B30F90">
                      <w:pPr>
                        <w:pStyle w:val="paragraph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Chikañchasir</w:t>
                      </w:r>
                      <w:proofErr w:type="spellEnd"/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marka</w:t>
                      </w:r>
                      <w:proofErr w:type="spellEnd"/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Warmir</w:t>
                      </w:r>
                      <w:proofErr w:type="spellEnd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ñanqhachañ</w:t>
                      </w:r>
                      <w:proofErr w:type="spellEnd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chhaqtayañ</w:t>
                      </w:r>
                      <w:proofErr w:type="spellEnd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Ulaqan</w:t>
                      </w:r>
                      <w:proofErr w:type="spellEnd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amtanakapamp</w:t>
                      </w:r>
                      <w:proofErr w:type="spellEnd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iyawsir</w:t>
                      </w:r>
                      <w:proofErr w:type="spellEnd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markanakawa</w:t>
                      </w:r>
                      <w:proofErr w:type="spellEnd"/>
                      <w:r w:rsidRPr="001E07C6">
                        <w:rPr>
                          <w:rStyle w:val="normaltextrun"/>
                          <w:rFonts w:ascii="Roboto" w:hAnsi="Roboto" w:cs="Segoe UI"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F6754F5" w14:textId="77777777" w:rsidR="00B30F90" w:rsidRPr="001E07C6" w:rsidRDefault="00B30F90" w:rsidP="00B30F9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</w:p>
                    <w:p w14:paraId="7A3302B5" w14:textId="77777777" w:rsidR="00B30F90" w:rsidRPr="001E07C6" w:rsidRDefault="00B30F90" w:rsidP="00B30F90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777536" behindDoc="0" locked="0" layoutInCell="1" allowOverlap="1" wp14:anchorId="03513A48" wp14:editId="46555317">
            <wp:simplePos x="0" y="0"/>
            <wp:positionH relativeFrom="column">
              <wp:posOffset>65405</wp:posOffset>
            </wp:positionH>
            <wp:positionV relativeFrom="paragraph">
              <wp:posOffset>159385</wp:posOffset>
            </wp:positionV>
            <wp:extent cx="1036800" cy="799767"/>
            <wp:effectExtent l="57150" t="133350" r="220980" b="32448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799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F90">
        <w:rPr>
          <w:rFonts w:ascii="Roboto" w:hAnsi="Roboto" w:cs="Arial"/>
          <w:b/>
          <w:sz w:val="22"/>
        </w:rPr>
        <w:t xml:space="preserve"> </w:t>
      </w:r>
    </w:p>
    <w:p w14:paraId="3A2526F1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3E53B3A2" w14:textId="2F3A6C1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2C1F1DA7" w14:textId="4F2BE3D8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0C1544D" w14:textId="7BD6AE0A" w:rsid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1B515C5E" w14:textId="5A5B7FCE" w:rsid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16CABE0E" w14:textId="340724D8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53CBF67F" w14:textId="37EAAF76" w:rsidR="00B30F90" w:rsidRP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sz w:val="22"/>
        </w:rPr>
        <w:t xml:space="preserve">La </w:t>
      </w:r>
      <w:r w:rsidRPr="00B30F90">
        <w:rPr>
          <w:rFonts w:ascii="Roboto" w:hAnsi="Roboto" w:cs="Arial"/>
          <w:b/>
          <w:bCs/>
          <w:sz w:val="22"/>
        </w:rPr>
        <w:t>perspectiva de las mujeres y las niñas Indígenas</w:t>
      </w:r>
    </w:p>
    <w:p w14:paraId="52BC4EE3" w14:textId="5EE18A63" w:rsidR="00B30F90" w:rsidRP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  <w:proofErr w:type="spellStart"/>
      <w:r w:rsidRPr="00B30F90">
        <w:rPr>
          <w:rFonts w:ascii="Roboto" w:hAnsi="Roboto" w:cs="Arial"/>
          <w:b/>
          <w:sz w:val="22"/>
        </w:rPr>
        <w:t>Awyayalankir</w:t>
      </w:r>
      <w:proofErr w:type="spellEnd"/>
      <w:r w:rsidRPr="00B30F90">
        <w:rPr>
          <w:rFonts w:ascii="Roboto" w:hAnsi="Roboto" w:cs="Arial"/>
          <w:b/>
          <w:sz w:val="22"/>
        </w:rPr>
        <w:t xml:space="preserve"> </w:t>
      </w:r>
      <w:proofErr w:type="spellStart"/>
      <w:r w:rsidRPr="00B30F90">
        <w:rPr>
          <w:rFonts w:ascii="Roboto" w:hAnsi="Roboto" w:cs="Arial"/>
          <w:b/>
          <w:sz w:val="22"/>
        </w:rPr>
        <w:t>warminakan</w:t>
      </w:r>
      <w:proofErr w:type="spellEnd"/>
      <w:r w:rsidRPr="00B30F90">
        <w:rPr>
          <w:rFonts w:ascii="Roboto" w:hAnsi="Roboto" w:cs="Arial"/>
          <w:b/>
          <w:sz w:val="22"/>
        </w:rPr>
        <w:t xml:space="preserve"> </w:t>
      </w:r>
      <w:proofErr w:type="spellStart"/>
      <w:r w:rsidRPr="00B30F90">
        <w:rPr>
          <w:rFonts w:ascii="Roboto" w:hAnsi="Roboto" w:cs="Arial"/>
          <w:b/>
          <w:sz w:val="22"/>
        </w:rPr>
        <w:t>wawanakan</w:t>
      </w:r>
      <w:proofErr w:type="spellEnd"/>
      <w:r w:rsidRPr="00B30F90">
        <w:rPr>
          <w:rFonts w:ascii="Roboto" w:hAnsi="Roboto" w:cs="Arial"/>
          <w:b/>
          <w:sz w:val="22"/>
        </w:rPr>
        <w:t xml:space="preserve"> </w:t>
      </w:r>
      <w:proofErr w:type="spellStart"/>
      <w:r w:rsidRPr="00B30F90">
        <w:rPr>
          <w:rFonts w:ascii="Roboto" w:hAnsi="Roboto" w:cs="Arial"/>
          <w:b/>
          <w:sz w:val="22"/>
        </w:rPr>
        <w:t>amuyunakaparjama</w:t>
      </w:r>
      <w:proofErr w:type="spellEnd"/>
      <w:r w:rsidRPr="00B30F90">
        <w:rPr>
          <w:rFonts w:ascii="Roboto" w:hAnsi="Roboto" w:cs="Arial"/>
          <w:b/>
          <w:sz w:val="22"/>
        </w:rPr>
        <w:t xml:space="preserve"> </w:t>
      </w:r>
    </w:p>
    <w:p w14:paraId="1D2B31C2" w14:textId="73545FA0" w:rsidR="00B30F90" w:rsidRP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sz w:val="22"/>
        </w:rPr>
        <w:t xml:space="preserve">La </w:t>
      </w:r>
      <w:r w:rsidRPr="00B30F90">
        <w:rPr>
          <w:rFonts w:ascii="Roboto" w:hAnsi="Roboto" w:cs="Arial"/>
          <w:b/>
          <w:bCs/>
          <w:sz w:val="22"/>
        </w:rPr>
        <w:t>perspectiva multidisciplinaria</w:t>
      </w:r>
      <w:r w:rsidRPr="00B30F90">
        <w:rPr>
          <w:rFonts w:ascii="Roboto" w:hAnsi="Roboto" w:cs="Arial"/>
          <w:b/>
          <w:sz w:val="22"/>
        </w:rPr>
        <w:t xml:space="preserve"> </w:t>
      </w:r>
    </w:p>
    <w:p w14:paraId="1D20AA68" w14:textId="69DF76CA" w:rsidR="00B30F90" w:rsidRP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  <w:proofErr w:type="spellStart"/>
      <w:r w:rsidRPr="00B30F90">
        <w:rPr>
          <w:rFonts w:ascii="Roboto" w:hAnsi="Roboto" w:cs="Arial"/>
          <w:b/>
          <w:sz w:val="22"/>
        </w:rPr>
        <w:t>Walja</w:t>
      </w:r>
      <w:proofErr w:type="spellEnd"/>
      <w:r w:rsidRPr="00B30F90">
        <w:rPr>
          <w:rFonts w:ascii="Roboto" w:hAnsi="Roboto" w:cs="Arial"/>
          <w:b/>
          <w:sz w:val="22"/>
        </w:rPr>
        <w:t xml:space="preserve"> </w:t>
      </w:r>
      <w:proofErr w:type="spellStart"/>
      <w:r w:rsidRPr="00B30F90">
        <w:rPr>
          <w:rFonts w:ascii="Roboto" w:hAnsi="Roboto" w:cs="Arial"/>
          <w:b/>
          <w:sz w:val="22"/>
        </w:rPr>
        <w:t>kunayman</w:t>
      </w:r>
      <w:proofErr w:type="spellEnd"/>
      <w:r w:rsidRPr="00B30F90">
        <w:rPr>
          <w:rFonts w:ascii="Roboto" w:hAnsi="Roboto" w:cs="Arial"/>
          <w:b/>
          <w:sz w:val="22"/>
        </w:rPr>
        <w:t xml:space="preserve"> </w:t>
      </w:r>
      <w:proofErr w:type="spellStart"/>
      <w:r w:rsidRPr="00B30F90">
        <w:rPr>
          <w:rFonts w:ascii="Roboto" w:hAnsi="Roboto" w:cs="Arial"/>
          <w:b/>
          <w:sz w:val="22"/>
        </w:rPr>
        <w:t>amuyunaka</w:t>
      </w:r>
      <w:proofErr w:type="spellEnd"/>
    </w:p>
    <w:p w14:paraId="093623D6" w14:textId="3A56F9B3" w:rsidR="00B30F90" w:rsidRPr="00B30F90" w:rsidRDefault="00EE4CBE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A1D46D7" wp14:editId="35B6167A">
                <wp:simplePos x="0" y="0"/>
                <wp:positionH relativeFrom="margin">
                  <wp:align>right</wp:align>
                </wp:positionH>
                <wp:positionV relativeFrom="paragraph">
                  <wp:posOffset>167805</wp:posOffset>
                </wp:positionV>
                <wp:extent cx="3255975" cy="1979875"/>
                <wp:effectExtent l="0" t="0" r="20955" b="20955"/>
                <wp:wrapNone/>
                <wp:docPr id="59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975" cy="1979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284F423" w14:textId="08995FDF" w:rsidR="00B30F90" w:rsidRDefault="00B30F90" w:rsidP="00B30F9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Libre Determinación:</w:t>
                            </w: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Derecho de los pueblos y comunidades indígenas para gobernarse bajo sus propios principios, tener su propia identidad como pueblo y decidir sobre su vida presente y futura, esto se realiza con leyes nacionales que además de autonomía aseguren la unidad nacional.</w:t>
                            </w:r>
                            <w:r w:rsidRPr="001E07C6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EFF9F03" w14:textId="77777777" w:rsidR="001E07C6" w:rsidRPr="001E07C6" w:rsidRDefault="001E07C6" w:rsidP="00B30F9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41969D89" w14:textId="07A7B16C" w:rsidR="00B30F90" w:rsidRPr="001E07C6" w:rsidRDefault="00B30F90" w:rsidP="00B30F9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Maynipachpaw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amti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Akax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marka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pachpas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ukaxa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jaqip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pachpas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apnaqasiñ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qallantapxaspa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apnaqawix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sarawinakaparjam</w:t>
                            </w:r>
                            <w:proofErr w:type="spellEnd"/>
                            <w:r w:rsidR="00EE4CBE"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thakhinakaparjam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wakt’ayataspawa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kamachinaktuqix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amtanakaparjamaw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wakt’ayasxapsapa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265ACD" w14:textId="77777777" w:rsidR="00B30F90" w:rsidRPr="001E07C6" w:rsidRDefault="00B30F90" w:rsidP="00B30F90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  <w:p w14:paraId="588C978C" w14:textId="77777777" w:rsidR="00B30F90" w:rsidRPr="001E07C6" w:rsidRDefault="00B30F90" w:rsidP="00B30F9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14:paraId="249EAEBA" w14:textId="77777777" w:rsidR="00B30F90" w:rsidRPr="001E07C6" w:rsidRDefault="00B30F90" w:rsidP="00B30F90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46D7" id="Cuadro de texto 59" o:spid="_x0000_s1027" type="#_x0000_t202" style="position:absolute;left:0;text-align:left;margin-left:205.2pt;margin-top:13.2pt;width:256.4pt;height:155.9pt;z-index:251809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" fillcolor="#ddecee [664]" strokecolor="#9bc7ce [1944]" strokeweight="1pt">
                <v:stroke dashstyle="dash"/>
                <v:path arrowok="t"/>
                <v:textbox>
                  <w:txbxContent>
                    <w:p w14:paraId="0284F423" w14:textId="08995FDF" w:rsidR="00B30F90" w:rsidRDefault="00B30F90" w:rsidP="00B30F9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>Libre Determinación:</w:t>
                      </w:r>
                      <w:r w:rsidRPr="001E07C6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Derecho de los pueblos y comunidades indígenas para gobernarse bajo sus propios principios, tener su propia identidad como pueblo y decidir sobre su vida presente y futura, esto se realiza con leyes nacionales que además de autonomía aseguren la unidad nacional.</w:t>
                      </w:r>
                      <w:r w:rsidRPr="001E07C6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7EFF9F03" w14:textId="77777777" w:rsidR="001E07C6" w:rsidRPr="001E07C6" w:rsidRDefault="001E07C6" w:rsidP="00B30F9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41969D89" w14:textId="07A7B16C" w:rsidR="00B30F90" w:rsidRPr="001E07C6" w:rsidRDefault="00B30F90" w:rsidP="00B30F9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1E07C6">
                        <w:rPr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Maynipachpaw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amti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Akax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marka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pachpas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ukaxa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jaqip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pachpas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apnaqasiñ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qallantapxaspa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apnaqawix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sarawinakaparjam</w:t>
                      </w:r>
                      <w:proofErr w:type="spellEnd"/>
                      <w:r w:rsidR="00EE4CBE"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thakhinakaparjam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wakt’ayataspawa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kamachinaktuqix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amtanakaparjamaw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wakt’ayasxapsapa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.</w:t>
                      </w:r>
                    </w:p>
                    <w:p w14:paraId="4A265ACD" w14:textId="77777777" w:rsidR="00B30F90" w:rsidRPr="001E07C6" w:rsidRDefault="00B30F90" w:rsidP="00B30F90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  <w:p w14:paraId="588C978C" w14:textId="77777777" w:rsidR="00B30F90" w:rsidRPr="001E07C6" w:rsidRDefault="00B30F90" w:rsidP="00B30F9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</w:p>
                    <w:p w14:paraId="249EAEBA" w14:textId="77777777" w:rsidR="00B30F90" w:rsidRPr="001E07C6" w:rsidRDefault="00B30F90" w:rsidP="00B30F90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098A3A" w14:textId="5BC1F168" w:rsid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772416" behindDoc="0" locked="0" layoutInCell="1" allowOverlap="1" wp14:anchorId="2FB3CD2D" wp14:editId="711EB521">
            <wp:simplePos x="0" y="0"/>
            <wp:positionH relativeFrom="margin">
              <wp:align>left</wp:align>
            </wp:positionH>
            <wp:positionV relativeFrom="paragraph">
              <wp:posOffset>49392</wp:posOffset>
            </wp:positionV>
            <wp:extent cx="1099185" cy="798195"/>
            <wp:effectExtent l="0" t="76200" r="177165" b="344805"/>
            <wp:wrapThrough wrapText="bothSides">
              <wp:wrapPolygon edited="0">
                <wp:start x="13477" y="-2062"/>
                <wp:lineTo x="2620" y="-1031"/>
                <wp:lineTo x="2620" y="7217"/>
                <wp:lineTo x="374" y="7217"/>
                <wp:lineTo x="374" y="22167"/>
                <wp:lineTo x="1872" y="24229"/>
                <wp:lineTo x="6364" y="29384"/>
                <wp:lineTo x="6738" y="30415"/>
                <wp:lineTo x="18343" y="30415"/>
                <wp:lineTo x="18718" y="29384"/>
                <wp:lineTo x="23210" y="24229"/>
                <wp:lineTo x="23210" y="23714"/>
                <wp:lineTo x="24707" y="15465"/>
                <wp:lineTo x="22087" y="6186"/>
                <wp:lineTo x="16471" y="-1031"/>
                <wp:lineTo x="15723" y="-2062"/>
                <wp:lineTo x="13477" y="-2062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25" cy="80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0DA29" w14:textId="3BFE5320" w:rsid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26C7D2C3" w14:textId="287466FD" w:rsid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598BB01F" w14:textId="5EF082F5" w:rsid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BDCC7D8" w14:textId="4743B081" w:rsidR="00B30F90" w:rsidRP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7208C9D4" w14:textId="4674AAC9" w:rsidR="00B30F90" w:rsidRPr="00B30F90" w:rsidRDefault="00B30F90" w:rsidP="00B30F90">
      <w:pPr>
        <w:pStyle w:val="SingleTxt"/>
        <w:tabs>
          <w:tab w:val="num" w:pos="2804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260B40B2" w14:textId="77777777" w:rsidR="00B30F90" w:rsidRDefault="00B30F90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  <w:r w:rsidRPr="00B30F90">
        <w:rPr>
          <w:rFonts w:ascii="Roboto" w:hAnsi="Roboto" w:cs="Arial"/>
          <w:b/>
          <w:sz w:val="22"/>
          <w:szCs w:val="22"/>
        </w:rPr>
        <w:tab/>
      </w:r>
      <w:r w:rsidRPr="00B30F90">
        <w:rPr>
          <w:rFonts w:ascii="Roboto" w:hAnsi="Roboto" w:cs="Arial"/>
          <w:b/>
          <w:sz w:val="22"/>
          <w:szCs w:val="22"/>
        </w:rPr>
        <w:tab/>
      </w:r>
    </w:p>
    <w:p w14:paraId="4169EC13" w14:textId="77777777" w:rsidR="00B30F90" w:rsidRDefault="00B30F90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sz w:val="22"/>
          <w:szCs w:val="22"/>
        </w:rPr>
      </w:pPr>
    </w:p>
    <w:p w14:paraId="6508DF37" w14:textId="77777777" w:rsidR="00B30F90" w:rsidRDefault="00B30F90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sz w:val="22"/>
          <w:szCs w:val="22"/>
        </w:rPr>
      </w:pPr>
    </w:p>
    <w:p w14:paraId="56CDE575" w14:textId="77777777" w:rsidR="00B30F90" w:rsidRDefault="00B30F90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sz w:val="22"/>
          <w:szCs w:val="22"/>
        </w:rPr>
      </w:pPr>
    </w:p>
    <w:p w14:paraId="7E1E54FB" w14:textId="2440B52A" w:rsidR="00B30F90" w:rsidRDefault="00B30F90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sz w:val="22"/>
          <w:szCs w:val="22"/>
        </w:rPr>
      </w:pPr>
    </w:p>
    <w:p w14:paraId="6172D22A" w14:textId="0CF58128" w:rsidR="00CF5BAD" w:rsidRDefault="00CF5BAD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sz w:val="22"/>
          <w:szCs w:val="22"/>
        </w:rPr>
      </w:pPr>
    </w:p>
    <w:p w14:paraId="4168A496" w14:textId="667EEC27" w:rsidR="00CF5BAD" w:rsidRDefault="00CF5BAD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sz w:val="22"/>
          <w:szCs w:val="22"/>
        </w:rPr>
      </w:pPr>
    </w:p>
    <w:p w14:paraId="2E366FF5" w14:textId="77777777" w:rsidR="00CF5BAD" w:rsidRDefault="00CF5BAD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sz w:val="22"/>
          <w:szCs w:val="22"/>
        </w:rPr>
      </w:pPr>
    </w:p>
    <w:p w14:paraId="1B51DE8F" w14:textId="509CECB5" w:rsidR="00B30F90" w:rsidRDefault="00B30F90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bCs/>
          <w:sz w:val="22"/>
          <w:szCs w:val="22"/>
        </w:rPr>
      </w:pPr>
      <w:r w:rsidRPr="00B30F90">
        <w:rPr>
          <w:rFonts w:ascii="Roboto" w:hAnsi="Roboto" w:cs="Arial"/>
          <w:b/>
          <w:bCs/>
          <w:sz w:val="22"/>
          <w:szCs w:val="22"/>
        </w:rPr>
        <w:lastRenderedPageBreak/>
        <w:t xml:space="preserve">Obligaciones generales de los Estados parte con los derechos de las mujeres y las niñas Indígenas (artículos 1 y 2 de la Convención) </w:t>
      </w:r>
    </w:p>
    <w:p w14:paraId="2F31CAE0" w14:textId="77777777" w:rsidR="00CF5BAD" w:rsidRPr="00B30F90" w:rsidRDefault="00CF5BAD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bCs/>
          <w:sz w:val="22"/>
          <w:szCs w:val="22"/>
        </w:rPr>
      </w:pPr>
    </w:p>
    <w:p w14:paraId="2ED3DC2E" w14:textId="77777777" w:rsidR="00B30F90" w:rsidRPr="00CF5BAD" w:rsidRDefault="00B30F90" w:rsidP="00B30F90">
      <w:pPr>
        <w:pStyle w:val="paragraph"/>
        <w:spacing w:before="0" w:beforeAutospacing="0" w:after="0" w:afterAutospacing="0"/>
        <w:jc w:val="both"/>
        <w:textAlignment w:val="baseline"/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</w:pP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Markanakan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phuqhawinakapax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awyayalankir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mamanakar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wawanakar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yäqañampiw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qallanti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(1 </w:t>
      </w: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ukatx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2 </w:t>
      </w: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Ulaqan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kamachinakapa</w:t>
      </w:r>
      <w:proofErr w:type="spellEnd"/>
      <w:r w:rsidRPr="00CF5BAD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). </w:t>
      </w:r>
    </w:p>
    <w:p w14:paraId="10B2AE73" w14:textId="1DE9B92C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31DB2E2C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pacing w:val="8"/>
          <w:sz w:val="22"/>
        </w:rPr>
      </w:pPr>
    </w:p>
    <w:p w14:paraId="408710E5" w14:textId="43C65E98" w:rsidR="00B30F90" w:rsidRPr="00B30F90" w:rsidRDefault="00B30F90" w:rsidP="00CF5BAD">
      <w:pPr>
        <w:pStyle w:val="H1"/>
        <w:numPr>
          <w:ilvl w:val="0"/>
          <w:numId w:val="25"/>
        </w:num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jc w:val="both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pacing w:val="8"/>
          <w:sz w:val="22"/>
        </w:rPr>
        <w:t>Igualdad y no discriminación, con especial atención a las</w:t>
      </w:r>
      <w:r w:rsidRPr="00B30F90">
        <w:rPr>
          <w:rFonts w:ascii="Roboto" w:hAnsi="Roboto" w:cs="Arial"/>
          <w:sz w:val="22"/>
        </w:rPr>
        <w:t xml:space="preserve"> mujeres y las niñas Indígenas y a las múltiples formas de discriminación</w:t>
      </w:r>
    </w:p>
    <w:p w14:paraId="18A002E7" w14:textId="6C5F839E" w:rsidR="00B30F90" w:rsidRPr="00CF5BAD" w:rsidRDefault="00B30F90" w:rsidP="00CF5BAD">
      <w:pPr>
        <w:pStyle w:val="SingleTxt"/>
        <w:numPr>
          <w:ilvl w:val="0"/>
          <w:numId w:val="26"/>
        </w:numPr>
        <w:spacing w:line="240" w:lineRule="auto"/>
        <w:rPr>
          <w:rFonts w:ascii="Roboto" w:hAnsi="Roboto" w:cs="Arial"/>
          <w:b/>
          <w:color w:val="3476B1" w:themeColor="accent2" w:themeShade="BF"/>
          <w:sz w:val="22"/>
          <w:lang w:val="es-ES_tradnl"/>
        </w:rPr>
      </w:pP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Khuskhat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uñjaña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,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jan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jisk’achasiñampi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,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juk’ampis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awyayalankir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mamanakar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wawanakar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sum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uñjasa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ukhamarak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walja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kast</w:t>
      </w:r>
      <w:proofErr w:type="spellEnd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F5BA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jisk’achañanaka</w:t>
      </w:r>
      <w:proofErr w:type="spellEnd"/>
    </w:p>
    <w:p w14:paraId="4D9C0600" w14:textId="794CFE2F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759EFCAC" w14:textId="19C03D0C" w:rsidR="00B30F90" w:rsidRPr="00B30F90" w:rsidRDefault="001E07C6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E480292" wp14:editId="7EF2C574">
                <wp:simplePos x="0" y="0"/>
                <wp:positionH relativeFrom="margin">
                  <wp:align>right</wp:align>
                </wp:positionH>
                <wp:positionV relativeFrom="paragraph">
                  <wp:posOffset>163933</wp:posOffset>
                </wp:positionV>
                <wp:extent cx="3255645" cy="1265275"/>
                <wp:effectExtent l="0" t="0" r="20955" b="11430"/>
                <wp:wrapNone/>
                <wp:docPr id="62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265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3DAB731E" w14:textId="0128C56D" w:rsidR="00EE4CBE" w:rsidRPr="001E07C6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4A4A4A"/>
                                <w:sz w:val="20"/>
                                <w:szCs w:val="20"/>
                              </w:rPr>
                              <w:t>Discriminación:</w:t>
                            </w: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Dañar los derechos de alguien simplemente por ser quien es o por creer en lo que cree. La discriminación hace que la desigualdad continúe.</w:t>
                            </w:r>
                            <w:r w:rsidRPr="001E07C6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42AAA1C" w14:textId="77777777" w:rsidR="00EE4CBE" w:rsidRPr="001E07C6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756C0F40" w14:textId="77777777" w:rsidR="00EE4CBE" w:rsidRPr="001E07C6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Jisk’achaña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mayni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jaqin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kankañap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mayj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amuyuniñapat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ukhamarak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mayj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iyawsatapat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t’unantaña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usuchjañawa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Jisk’achasiñax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janiw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khuskhaptaykiti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D9203C8" w14:textId="77777777" w:rsidR="00EE4CBE" w:rsidRPr="001E07C6" w:rsidRDefault="00EE4CBE" w:rsidP="00EE4CB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4A516184" w14:textId="77777777" w:rsidR="00EE4CBE" w:rsidRPr="001E07C6" w:rsidRDefault="00EE4CBE" w:rsidP="00EE4CBE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0292" id="Cuadro de texto 62" o:spid="_x0000_s1028" type="#_x0000_t202" style="position:absolute;left:0;text-align:left;margin-left:205.15pt;margin-top:12.9pt;width:256.35pt;height:99.65pt;z-index:251811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" fillcolor="#ddecee [664]" strokecolor="#9bc7ce [1944]" strokeweight="1pt">
                <v:stroke dashstyle="dash"/>
                <v:path arrowok="t"/>
                <v:textbox>
                  <w:txbxContent>
                    <w:p w14:paraId="3DAB731E" w14:textId="0128C56D" w:rsidR="00EE4CBE" w:rsidRPr="001E07C6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color w:val="4A4A4A"/>
                          <w:sz w:val="20"/>
                          <w:szCs w:val="20"/>
                        </w:rPr>
                        <w:t>Discriminación:</w:t>
                      </w:r>
                      <w:r w:rsidRPr="001E07C6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Dañar los derechos de alguien simplemente por ser quien es o por creer en lo que cree. La discriminación hace que la desigualdad continúe.</w:t>
                      </w:r>
                      <w:r w:rsidRPr="001E07C6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142AAA1C" w14:textId="77777777" w:rsidR="00EE4CBE" w:rsidRPr="001E07C6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756C0F40" w14:textId="77777777" w:rsidR="00EE4CBE" w:rsidRPr="001E07C6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1E07C6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Jisk’achaña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mayni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jaqin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kankañap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mayj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amuyuniñapat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ukhamarak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mayj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iyawsatapat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t’unantaña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usuchjañawa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Jisk’achasiñax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janiw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khuskhaptaykiti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.</w:t>
                      </w:r>
                    </w:p>
                    <w:p w14:paraId="4D9203C8" w14:textId="77777777" w:rsidR="00EE4CBE" w:rsidRPr="001E07C6" w:rsidRDefault="00EE4CBE" w:rsidP="00EE4CB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4A516184" w14:textId="77777777" w:rsidR="00EE4CBE" w:rsidRPr="001E07C6" w:rsidRDefault="00EE4CBE" w:rsidP="00EE4CBE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0480B" w14:textId="1EEAC25A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775488" behindDoc="0" locked="0" layoutInCell="1" allowOverlap="1" wp14:anchorId="7DFB9CF7" wp14:editId="6E523B4A">
            <wp:simplePos x="0" y="0"/>
            <wp:positionH relativeFrom="margin">
              <wp:align>left</wp:align>
            </wp:positionH>
            <wp:positionV relativeFrom="paragraph">
              <wp:posOffset>54693</wp:posOffset>
            </wp:positionV>
            <wp:extent cx="1044000" cy="936803"/>
            <wp:effectExtent l="114300" t="76200" r="251460" b="320675"/>
            <wp:wrapThrough wrapText="bothSides">
              <wp:wrapPolygon edited="0">
                <wp:start x="14190" y="-1757"/>
                <wp:lineTo x="-394" y="-879"/>
                <wp:lineTo x="-394" y="6151"/>
                <wp:lineTo x="-2365" y="6151"/>
                <wp:lineTo x="-1971" y="21087"/>
                <wp:lineTo x="16949" y="27238"/>
                <wp:lineTo x="18131" y="28556"/>
                <wp:lineTo x="22073" y="28556"/>
                <wp:lineTo x="23650" y="27238"/>
                <wp:lineTo x="26409" y="20648"/>
                <wp:lineTo x="26409" y="20209"/>
                <wp:lineTo x="23650" y="13619"/>
                <wp:lineTo x="22861" y="6151"/>
                <wp:lineTo x="18526" y="-439"/>
                <wp:lineTo x="18131" y="-1757"/>
                <wp:lineTo x="14190" y="-1757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9" r="8115"/>
                    <a:stretch/>
                  </pic:blipFill>
                  <pic:spPr bwMode="auto">
                    <a:xfrm>
                      <a:off x="0" y="0"/>
                      <a:ext cx="1044000" cy="936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8CE0C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7F358C87" w14:textId="1D4427D1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445D2615" w14:textId="4E76EC0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48AC407" w14:textId="274E164E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1A8F1690" w14:textId="615DC0F4" w:rsidR="00B30F90" w:rsidRPr="00B30F90" w:rsidRDefault="00B30F90" w:rsidP="00B30F90">
      <w:pPr>
        <w:pStyle w:val="SingleTxt"/>
        <w:tabs>
          <w:tab w:val="clear" w:pos="1267"/>
          <w:tab w:val="clear" w:pos="1742"/>
          <w:tab w:val="clear" w:pos="2218"/>
          <w:tab w:val="clear" w:pos="2693"/>
          <w:tab w:val="clear" w:pos="3182"/>
          <w:tab w:val="clear" w:pos="4133"/>
          <w:tab w:val="clear" w:pos="4622"/>
          <w:tab w:val="clear" w:pos="5098"/>
          <w:tab w:val="clear" w:pos="5573"/>
          <w:tab w:val="clear" w:pos="6048"/>
        </w:tabs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sz w:val="22"/>
        </w:rPr>
        <w:tab/>
      </w:r>
    </w:p>
    <w:p w14:paraId="7E6159DE" w14:textId="0ACAAEA0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77C18564" w14:textId="57A19C90" w:rsidR="00B30F90" w:rsidRPr="00B30F90" w:rsidRDefault="00EE4CBE" w:rsidP="00B30F90">
      <w:pPr>
        <w:pStyle w:val="paragraph"/>
        <w:tabs>
          <w:tab w:val="left" w:pos="1267"/>
        </w:tabs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E1439B2" wp14:editId="23A8DD5C">
                <wp:simplePos x="0" y="0"/>
                <wp:positionH relativeFrom="margin">
                  <wp:align>right</wp:align>
                </wp:positionH>
                <wp:positionV relativeFrom="paragraph">
                  <wp:posOffset>164796</wp:posOffset>
                </wp:positionV>
                <wp:extent cx="3255975" cy="1701209"/>
                <wp:effectExtent l="0" t="0" r="20955" b="13335"/>
                <wp:wrapNone/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975" cy="170120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2674BF8" w14:textId="40432423" w:rsidR="00EE4CBE" w:rsidRPr="001E07C6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Racismo:</w:t>
                            </w: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Odio, rechazo o exclusión de una persona por su raza, color de piel, origen étnico o su lengua, que le impide disfrutar de sus derechos humanos. Es originado por un sentimiento irracional de superioridad de una persona sobre otra.</w:t>
                            </w:r>
                            <w:r w:rsidRPr="001E07C6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ACE232F" w14:textId="77777777" w:rsidR="00EE4CBE" w:rsidRPr="001E07C6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2FDA6600" w14:textId="77777777" w:rsidR="00EE4CBE" w:rsidRPr="001E07C6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Uñisisiña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janchirjam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khitiktas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ukarjam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arurjam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markarjam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jisk’achaña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uñisiña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ukhamarak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jaqi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kankañapat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uñanuquña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Yaqhip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jaqinakax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jach’a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jach’a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tukurinakaw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utji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ukarjamaw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uñsti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8DF351" w14:textId="77777777" w:rsidR="00EE4CBE" w:rsidRPr="001E07C6" w:rsidRDefault="00EE4CBE" w:rsidP="00EE4CB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1EBC3F2C" w14:textId="77777777" w:rsidR="00EE4CBE" w:rsidRPr="001E07C6" w:rsidRDefault="00EE4CBE" w:rsidP="00EE4CBE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439B2" id="Cuadro de texto 63" o:spid="_x0000_s1029" type="#_x0000_t202" style="position:absolute;margin-left:205.2pt;margin-top:13pt;width:256.4pt;height:133.95pt;z-index:251813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" fillcolor="#ddecee [664]" strokecolor="#9bc7ce [1944]" strokeweight="1pt">
                <v:stroke dashstyle="dash"/>
                <v:path arrowok="t"/>
                <v:textbox>
                  <w:txbxContent>
                    <w:p w14:paraId="62674BF8" w14:textId="40432423" w:rsidR="00EE4CBE" w:rsidRPr="001E07C6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>Racismo:</w:t>
                      </w:r>
                      <w:r w:rsidRPr="001E07C6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Odio, rechazo o exclusión de una persona por su raza, color de piel, origen étnico o su lengua, que le impide disfrutar de sus derechos humanos. Es originado por un sentimiento irracional de superioridad de una persona sobre otra.</w:t>
                      </w:r>
                      <w:r w:rsidRPr="001E07C6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6ACE232F" w14:textId="77777777" w:rsidR="00EE4CBE" w:rsidRPr="001E07C6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2FDA6600" w14:textId="77777777" w:rsidR="00EE4CBE" w:rsidRPr="001E07C6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1E07C6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Uñisisiña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janchirjam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khitiktas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ukarjam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arurjam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markarjam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jisk’achaña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uñisiña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ukhamarak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jaqi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kankañapat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uñanuquña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Yaqhip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jaqinakax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jach’a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jach’a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tukurinakaw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utji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ukarjamaw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uñsti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.</w:t>
                      </w:r>
                    </w:p>
                    <w:p w14:paraId="568DF351" w14:textId="77777777" w:rsidR="00EE4CBE" w:rsidRPr="001E07C6" w:rsidRDefault="00EE4CBE" w:rsidP="00EE4CB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1EBC3F2C" w14:textId="77777777" w:rsidR="00EE4CBE" w:rsidRPr="001E07C6" w:rsidRDefault="00EE4CBE" w:rsidP="00EE4CBE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F90"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  <w:r w:rsidR="00B30F90" w:rsidRPr="00B30F90">
        <w:rPr>
          <w:rFonts w:ascii="Roboto" w:hAnsi="Roboto" w:cs="Arial"/>
          <w:b/>
          <w:sz w:val="22"/>
          <w:szCs w:val="22"/>
        </w:rPr>
        <w:tab/>
      </w:r>
    </w:p>
    <w:p w14:paraId="56275552" w14:textId="449B1D89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3E011EB4" w14:textId="0DC8D9C1" w:rsidR="00B30F90" w:rsidRPr="00B30F90" w:rsidRDefault="00CF5BAD" w:rsidP="00B30F90">
      <w:pPr>
        <w:pStyle w:val="paragraph"/>
        <w:tabs>
          <w:tab w:val="left" w:pos="1742"/>
        </w:tabs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  <w:lang w:val="es-ES_tradnl"/>
        </w:rPr>
      </w:pPr>
      <w:r w:rsidRPr="00B30F90">
        <w:rPr>
          <w:rFonts w:ascii="Roboto" w:hAnsi="Roboto" w:cs="Arial"/>
          <w:b/>
          <w:noProof/>
          <w:sz w:val="22"/>
          <w:szCs w:val="22"/>
          <w:lang w:val="es-BO" w:eastAsia="es-BO"/>
        </w:rPr>
        <w:drawing>
          <wp:anchor distT="0" distB="0" distL="114300" distR="114300" simplePos="0" relativeHeight="251778560" behindDoc="0" locked="0" layoutInCell="1" allowOverlap="1" wp14:anchorId="529D118E" wp14:editId="36BA953F">
            <wp:simplePos x="0" y="0"/>
            <wp:positionH relativeFrom="column">
              <wp:posOffset>67752</wp:posOffset>
            </wp:positionH>
            <wp:positionV relativeFrom="paragraph">
              <wp:posOffset>108917</wp:posOffset>
            </wp:positionV>
            <wp:extent cx="935355" cy="930275"/>
            <wp:effectExtent l="76200" t="95250" r="302895" b="307975"/>
            <wp:wrapThrough wrapText="bothSides">
              <wp:wrapPolygon edited="0">
                <wp:start x="10118" y="-2212"/>
                <wp:lineTo x="3079" y="-1327"/>
                <wp:lineTo x="3079" y="5750"/>
                <wp:lineTo x="-1760" y="5750"/>
                <wp:lineTo x="-1760" y="19904"/>
                <wp:lineTo x="440" y="19904"/>
                <wp:lineTo x="0" y="22116"/>
                <wp:lineTo x="4839" y="26982"/>
                <wp:lineTo x="7919" y="28309"/>
                <wp:lineTo x="20676" y="28309"/>
                <wp:lineTo x="23316" y="26982"/>
                <wp:lineTo x="27715" y="20347"/>
                <wp:lineTo x="28155" y="12827"/>
                <wp:lineTo x="23756" y="6192"/>
                <wp:lineTo x="23756" y="5750"/>
                <wp:lineTo x="20236" y="1769"/>
                <wp:lineTo x="16277" y="-2212"/>
                <wp:lineTo x="10118" y="-2212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r="13155"/>
                    <a:stretch/>
                  </pic:blipFill>
                  <pic:spPr bwMode="auto">
                    <a:xfrm>
                      <a:off x="0" y="0"/>
                      <a:ext cx="935355" cy="93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F90"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  <w:r w:rsidR="00B30F90"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ab/>
      </w:r>
    </w:p>
    <w:p w14:paraId="4C03B928" w14:textId="1CA41159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5E2FE3C" w14:textId="0897E196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3040214F" w14:textId="03F702C3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274AA18D" w14:textId="7A30A23C" w:rsid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</w:p>
    <w:p w14:paraId="2AE3C315" w14:textId="5D539B08" w:rsidR="00EE4CBE" w:rsidRDefault="00EE4CBE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</w:p>
    <w:p w14:paraId="1E65E45B" w14:textId="598B09E6" w:rsidR="00EE4CBE" w:rsidRDefault="00EE4CBE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</w:p>
    <w:p w14:paraId="148D649C" w14:textId="69960892" w:rsidR="00EE4CBE" w:rsidRDefault="00EE4CBE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</w:p>
    <w:p w14:paraId="7686EE3F" w14:textId="56E99F6C" w:rsidR="00EE4CBE" w:rsidRDefault="00EE4CBE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</w:p>
    <w:p w14:paraId="04FAC23F" w14:textId="6A87FA8B" w:rsidR="00EE4CBE" w:rsidRDefault="00EE4CBE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</w:p>
    <w:p w14:paraId="03FEC2EF" w14:textId="48A71596" w:rsidR="00EE4CBE" w:rsidRPr="00B30F90" w:rsidRDefault="00EE4CBE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</w:p>
    <w:p w14:paraId="75246D7E" w14:textId="7E8ACD31" w:rsidR="00B30F90" w:rsidRPr="00B30F90" w:rsidRDefault="00CF5BAD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54BDBDD" wp14:editId="6931DB9C">
                <wp:simplePos x="0" y="0"/>
                <wp:positionH relativeFrom="margin">
                  <wp:align>right</wp:align>
                </wp:positionH>
                <wp:positionV relativeFrom="paragraph">
                  <wp:posOffset>123107</wp:posOffset>
                </wp:positionV>
                <wp:extent cx="3255645" cy="1144988"/>
                <wp:effectExtent l="0" t="0" r="20955" b="17145"/>
                <wp:wrapNone/>
                <wp:docPr id="1024" name="Cuadro de texto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14498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E850D17" w14:textId="70A567EB" w:rsidR="00EE4CBE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  <w:r w:rsidRPr="00DD37AA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1"/>
                                <w:szCs w:val="21"/>
                              </w:rPr>
                              <w:t>Violencia de Género:</w:t>
                            </w:r>
                            <w:r w:rsidRPr="00DD37AA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 xml:space="preserve"> Actos dañinos contra una persona o un grupo de personas por su género.</w:t>
                            </w:r>
                            <w:r w:rsidRPr="00DD37AA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14909CBB" w14:textId="77777777" w:rsidR="006C6C06" w:rsidRDefault="006C6C06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</w:p>
                          <w:p w14:paraId="2153F456" w14:textId="77777777" w:rsidR="00EE4CBE" w:rsidRPr="006C6C06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Chachatapat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warmitapat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ñanqhachaña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: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Mä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warmirus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chacharus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chachatapat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warmitapat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maynirus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mä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tamarus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>jisk’achañawa</w:t>
                            </w:r>
                            <w:proofErr w:type="spellEnd"/>
                            <w:r w:rsidRPr="006C6C06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2CD15DF0" w14:textId="77777777" w:rsidR="00EE4CBE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</w:p>
                          <w:p w14:paraId="770D79BB" w14:textId="77777777" w:rsidR="00EE4CBE" w:rsidRPr="00DD37AA" w:rsidRDefault="00EE4CBE" w:rsidP="00EE4CB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</w:p>
                          <w:p w14:paraId="407253B8" w14:textId="77777777" w:rsidR="00EE4CBE" w:rsidRPr="006B04C9" w:rsidRDefault="00EE4CBE" w:rsidP="00EE4CBE">
                            <w:pPr>
                              <w:jc w:val="both"/>
                              <w:rPr>
                                <w:sz w:val="21"/>
                                <w:szCs w:val="21"/>
                                <w:lang w:val="es-MX"/>
                              </w:rPr>
                            </w:pPr>
                          </w:p>
                          <w:p w14:paraId="7D028BBD" w14:textId="77777777" w:rsidR="00EE4CBE" w:rsidRPr="00263FB3" w:rsidRDefault="00EE4CBE" w:rsidP="00EE4CBE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DBDD" id="Cuadro de texto 1024" o:spid="_x0000_s1030" type="#_x0000_t202" style="position:absolute;left:0;text-align:left;margin-left:205.15pt;margin-top:9.7pt;width:256.35pt;height:90.15pt;z-index:251815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" fillcolor="#ddecee [664]" strokecolor="#9bc7ce [1944]" strokeweight="1pt">
                <v:stroke dashstyle="dash"/>
                <v:path arrowok="t"/>
                <v:textbox>
                  <w:txbxContent>
                    <w:p w14:paraId="0E850D17" w14:textId="70A567EB" w:rsidR="00EE4CBE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  <w:r w:rsidRPr="00DD37AA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1"/>
                          <w:szCs w:val="21"/>
                        </w:rPr>
                        <w:t>Violencia de Género:</w:t>
                      </w:r>
                      <w:r w:rsidRPr="00DD37AA"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 xml:space="preserve"> Actos dañinos contra una persona o un grupo de personas por su género.</w:t>
                      </w:r>
                      <w:r w:rsidRPr="00DD37AA"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 </w:t>
                      </w:r>
                    </w:p>
                    <w:p w14:paraId="14909CBB" w14:textId="77777777" w:rsidR="006C6C06" w:rsidRDefault="006C6C06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</w:p>
                    <w:p w14:paraId="2153F456" w14:textId="77777777" w:rsidR="00EE4CBE" w:rsidRPr="006C6C06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1"/>
                          <w:szCs w:val="21"/>
                        </w:rPr>
                        <w:t>Chachatapat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1"/>
                          <w:szCs w:val="21"/>
                        </w:rPr>
                        <w:t>warmitapat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1"/>
                          <w:szCs w:val="21"/>
                        </w:rPr>
                        <w:t>ñanqhachaña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: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Mä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warmirus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chacharus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chachatapat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warmitapat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maynirus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mä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tamarus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>jisk’achañawa</w:t>
                      </w:r>
                      <w:proofErr w:type="spellEnd"/>
                      <w:r w:rsidRPr="006C6C06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2CD15DF0" w14:textId="77777777" w:rsidR="00EE4CBE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</w:p>
                    <w:p w14:paraId="770D79BB" w14:textId="77777777" w:rsidR="00EE4CBE" w:rsidRPr="00DD37AA" w:rsidRDefault="00EE4CBE" w:rsidP="00EE4CB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</w:p>
                    <w:p w14:paraId="407253B8" w14:textId="77777777" w:rsidR="00EE4CBE" w:rsidRPr="006B04C9" w:rsidRDefault="00EE4CBE" w:rsidP="00EE4CBE">
                      <w:pPr>
                        <w:jc w:val="both"/>
                        <w:rPr>
                          <w:sz w:val="21"/>
                          <w:szCs w:val="21"/>
                          <w:lang w:val="es-MX"/>
                        </w:rPr>
                      </w:pPr>
                    </w:p>
                    <w:p w14:paraId="7D028BBD" w14:textId="77777777" w:rsidR="00EE4CBE" w:rsidRPr="00263FB3" w:rsidRDefault="00EE4CBE" w:rsidP="00EE4CBE">
                      <w:pPr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981B9" w14:textId="2DEECAA3" w:rsidR="00B30F90" w:rsidRPr="00B30F90" w:rsidRDefault="00CC4E0C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Fonts w:ascii="Roboto" w:hAnsi="Roboto" w:cs="Arial"/>
          <w:b/>
          <w:noProof/>
          <w:sz w:val="22"/>
          <w:szCs w:val="22"/>
          <w:lang w:val="es-BO" w:eastAsia="es-BO"/>
        </w:rPr>
        <w:drawing>
          <wp:anchor distT="0" distB="0" distL="114300" distR="114300" simplePos="0" relativeHeight="251791872" behindDoc="0" locked="0" layoutInCell="1" allowOverlap="1" wp14:anchorId="0B2887AD" wp14:editId="3CE0902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85520" cy="873760"/>
            <wp:effectExtent l="95250" t="114300" r="290830" b="326390"/>
            <wp:wrapThrough wrapText="bothSides">
              <wp:wrapPolygon edited="0">
                <wp:start x="17536" y="-2826"/>
                <wp:lineTo x="-418" y="-1884"/>
                <wp:lineTo x="-418" y="5651"/>
                <wp:lineTo x="-2088" y="5651"/>
                <wp:lineTo x="-2088" y="22605"/>
                <wp:lineTo x="3340" y="28256"/>
                <wp:lineTo x="3340" y="29198"/>
                <wp:lineTo x="9603" y="29198"/>
                <wp:lineTo x="10021" y="28256"/>
                <wp:lineTo x="26722" y="20721"/>
                <wp:lineTo x="27557" y="13186"/>
                <wp:lineTo x="26304" y="6122"/>
                <wp:lineTo x="26304" y="5651"/>
                <wp:lineTo x="21294" y="-1413"/>
                <wp:lineTo x="20876" y="-2826"/>
                <wp:lineTo x="17536" y="-2826"/>
              </wp:wrapPolygon>
            </wp:wrapThrough>
            <wp:docPr id="41" name="Imagen 41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4405" r="11481"/>
                    <a:stretch/>
                  </pic:blipFill>
                  <pic:spPr bwMode="auto">
                    <a:xfrm>
                      <a:off x="0" y="0"/>
                      <a:ext cx="985520" cy="87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F90"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63424EED" w14:textId="6D10C865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01DAC733" w14:textId="23BA625E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1188E9F" w14:textId="61774646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  <w:lang w:val="es-ES_tradnl"/>
        </w:rPr>
      </w:pPr>
      <w:r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66245236" w14:textId="2F43DE25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1A72DA67" w14:textId="4F31EACD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5C6BD226" w14:textId="10361C90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noProof/>
          <w:sz w:val="22"/>
          <w:lang w:val="es-BO" w:eastAsia="es-BO"/>
        </w:rPr>
        <w:lastRenderedPageBreak/>
        <w:drawing>
          <wp:anchor distT="0" distB="0" distL="114300" distR="114300" simplePos="0" relativeHeight="251779584" behindDoc="0" locked="0" layoutInCell="1" allowOverlap="1" wp14:anchorId="6B4D5069" wp14:editId="063DC588">
            <wp:simplePos x="0" y="0"/>
            <wp:positionH relativeFrom="margin">
              <wp:align>left</wp:align>
            </wp:positionH>
            <wp:positionV relativeFrom="paragraph">
              <wp:posOffset>6046</wp:posOffset>
            </wp:positionV>
            <wp:extent cx="954156" cy="781050"/>
            <wp:effectExtent l="57150" t="95250" r="246380" b="323850"/>
            <wp:wrapNone/>
            <wp:docPr id="24" name="Imagen 2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0" cy="78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5BDB8395" wp14:editId="51E15B3D">
                <wp:simplePos x="0" y="0"/>
                <wp:positionH relativeFrom="margin">
                  <wp:align>right</wp:align>
                </wp:positionH>
                <wp:positionV relativeFrom="paragraph">
                  <wp:posOffset>-7565</wp:posOffset>
                </wp:positionV>
                <wp:extent cx="3255645" cy="1017767"/>
                <wp:effectExtent l="0" t="0" r="20955" b="11430"/>
                <wp:wrapNone/>
                <wp:docPr id="1025" name="Cuadro de texto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01776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E95F62A" w14:textId="1B3FBE7B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4A4A4A"/>
                                <w:sz w:val="20"/>
                                <w:szCs w:val="20"/>
                              </w:rPr>
                              <w:t>Capacidad Jurídica:</w:t>
                            </w: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derecho de tomar decisiones libremente sobre la vida propia, con independencia.</w:t>
                            </w:r>
                            <w:r w:rsidRPr="001E07C6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77B393D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0A119349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07C6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Arsusiña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:</w:t>
                            </w:r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Maynix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jupapachpaw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kuns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jakawipats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jan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ukax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jan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khitin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amtayataw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arsusispa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amtaspa</w:t>
                            </w:r>
                            <w:proofErr w:type="spellEnd"/>
                            <w:r w:rsidRPr="001E07C6">
                              <w:rPr>
                                <w:rFonts w:ascii="Roboto" w:hAnsi="Roboto"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</w:p>
                          <w:p w14:paraId="5F4C0BE5" w14:textId="77777777" w:rsidR="0048305E" w:rsidRPr="001E07C6" w:rsidRDefault="0048305E" w:rsidP="0048305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4D0EF02B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512077B7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659D7601" w14:textId="77777777" w:rsidR="0048305E" w:rsidRPr="001E07C6" w:rsidRDefault="0048305E" w:rsidP="0048305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64C4EBFD" w14:textId="77777777" w:rsidR="0048305E" w:rsidRPr="001E07C6" w:rsidRDefault="0048305E" w:rsidP="0048305E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8395" id="Cuadro de texto 1025" o:spid="_x0000_s1031" type="#_x0000_t202" style="position:absolute;left:0;text-align:left;margin-left:205.15pt;margin-top:-.6pt;width:256.35pt;height:80.15pt;z-index:251818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" fillcolor="#ddecee [664]" strokecolor="#9bc7ce [1944]" strokeweight="1pt">
                <v:stroke dashstyle="dash"/>
                <v:path arrowok="t"/>
                <v:textbox>
                  <w:txbxContent>
                    <w:p w14:paraId="6E95F62A" w14:textId="1B3FBE7B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color w:val="4A4A4A"/>
                          <w:sz w:val="20"/>
                          <w:szCs w:val="20"/>
                        </w:rPr>
                        <w:t>Capacidad Jurídica:</w:t>
                      </w:r>
                      <w:r w:rsidRPr="001E07C6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derecho de tomar decisiones libremente sobre la vida propia, con independencia.</w:t>
                      </w:r>
                      <w:r w:rsidRPr="001E07C6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777B393D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0A119349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1E07C6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Arsusiña</w:t>
                      </w:r>
                      <w:proofErr w:type="spellEnd"/>
                      <w:r w:rsidRPr="001E07C6">
                        <w:rPr>
                          <w:rFonts w:ascii="Roboto" w:hAnsi="Roboto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:</w:t>
                      </w:r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Maynix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jupapachpaw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kuns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jakawipats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jan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ukax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jan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khitin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amtayataw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arsusispa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amtaspa</w:t>
                      </w:r>
                      <w:proofErr w:type="spellEnd"/>
                      <w:r w:rsidRPr="001E07C6">
                        <w:rPr>
                          <w:rFonts w:ascii="Roboto" w:hAnsi="Roboto"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</w:p>
                    <w:p w14:paraId="5F4C0BE5" w14:textId="77777777" w:rsidR="0048305E" w:rsidRPr="001E07C6" w:rsidRDefault="0048305E" w:rsidP="0048305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4D0EF02B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512077B7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659D7601" w14:textId="77777777" w:rsidR="0048305E" w:rsidRPr="001E07C6" w:rsidRDefault="0048305E" w:rsidP="0048305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64C4EBFD" w14:textId="77777777" w:rsidR="0048305E" w:rsidRPr="001E07C6" w:rsidRDefault="0048305E" w:rsidP="0048305E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01C52" w14:textId="1FDEB5C2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64B5C95F" w14:textId="67D3FA8F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38B6D8F9" w14:textId="7CAB8BD9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17C3BB41" w14:textId="7D2FB241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01C10190" w14:textId="29DD9A8C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2A614BB5" w14:textId="357EB4CB" w:rsidR="0048305E" w:rsidRDefault="001E07C6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C5F589B" wp14:editId="167D7AA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3255645" cy="1116418"/>
                <wp:effectExtent l="0" t="0" r="20955" b="26670"/>
                <wp:wrapNone/>
                <wp:docPr id="1026" name="Cuadro de texto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11641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EEC658A" w14:textId="59BCBCB0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Misoginia:</w:t>
                            </w: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888888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conductas de odio hacia la mujer y se muestra en actos violentos y crueles contra ella por el hecho de ser mujer.</w:t>
                            </w:r>
                            <w:r w:rsidRPr="001E07C6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89F822E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3E0034C7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Warmir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jisk’achaña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Yaqhippachanakax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warmitapat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ukhamarak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taqikunapun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warmirux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ñanqhachañ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yatipxi</w:t>
                            </w:r>
                            <w:proofErr w:type="spellEnd"/>
                            <w:r w:rsidRPr="001E07C6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44BDC26" w14:textId="77777777" w:rsidR="0048305E" w:rsidRPr="001E07C6" w:rsidRDefault="0048305E" w:rsidP="0048305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6D4941B1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2E6A23BB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38E97D4C" w14:textId="77777777" w:rsidR="0048305E" w:rsidRPr="001E07C6" w:rsidRDefault="0048305E" w:rsidP="0048305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7078A792" w14:textId="77777777" w:rsidR="0048305E" w:rsidRPr="001E07C6" w:rsidRDefault="0048305E" w:rsidP="0048305E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589B" id="Cuadro de texto 1026" o:spid="_x0000_s1032" type="#_x0000_t202" style="position:absolute;left:0;text-align:left;margin-left:205.15pt;margin-top:.35pt;width:256.35pt;height:87.9pt;z-index:251820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" fillcolor="#ddecee [664]" strokecolor="#9bc7ce [1944]" strokeweight="1pt">
                <v:stroke dashstyle="dash"/>
                <v:path arrowok="t"/>
                <v:textbox>
                  <w:txbxContent>
                    <w:p w14:paraId="2EEC658A" w14:textId="59BCBCB0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>Misoginia:</w:t>
                      </w:r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888888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1E07C6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conductas de odio hacia la mujer y se muestra en actos violentos y crueles contra ella por el hecho de ser mujer.</w:t>
                      </w:r>
                      <w:r w:rsidRPr="001E07C6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389F822E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3E0034C7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1E07C6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Warmir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jisk’achaña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Yaqhippachanakax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warmitapat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ukhamarak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taqikunapun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warmirux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ñanqhachañ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yatipxi</w:t>
                      </w:r>
                      <w:proofErr w:type="spellEnd"/>
                      <w:r w:rsidRPr="001E07C6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44BDC26" w14:textId="77777777" w:rsidR="0048305E" w:rsidRPr="001E07C6" w:rsidRDefault="0048305E" w:rsidP="0048305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6D4941B1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2E6A23BB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38E97D4C" w14:textId="77777777" w:rsidR="0048305E" w:rsidRPr="001E07C6" w:rsidRDefault="0048305E" w:rsidP="0048305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7078A792" w14:textId="77777777" w:rsidR="0048305E" w:rsidRPr="001E07C6" w:rsidRDefault="0048305E" w:rsidP="0048305E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05E"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794944" behindDoc="0" locked="0" layoutInCell="1" allowOverlap="1" wp14:anchorId="3911684A" wp14:editId="75C73950">
            <wp:simplePos x="0" y="0"/>
            <wp:positionH relativeFrom="margin">
              <wp:align>left</wp:align>
            </wp:positionH>
            <wp:positionV relativeFrom="paragraph">
              <wp:posOffset>85062</wp:posOffset>
            </wp:positionV>
            <wp:extent cx="1008000" cy="996239"/>
            <wp:effectExtent l="76200" t="76200" r="230505" b="280670"/>
            <wp:wrapThrough wrapText="bothSides">
              <wp:wrapPolygon edited="0">
                <wp:start x="13474" y="-1653"/>
                <wp:lineTo x="8575" y="-827"/>
                <wp:lineTo x="8575" y="5786"/>
                <wp:lineTo x="817" y="5786"/>
                <wp:lineTo x="817" y="12398"/>
                <wp:lineTo x="-1225" y="12398"/>
                <wp:lineTo x="-1633" y="21490"/>
                <wp:lineTo x="1633" y="25622"/>
                <wp:lineTo x="4083" y="27276"/>
                <wp:lineTo x="10616" y="27276"/>
                <wp:lineTo x="11025" y="26449"/>
                <wp:lineTo x="20824" y="25622"/>
                <wp:lineTo x="21233" y="25622"/>
                <wp:lineTo x="25724" y="19423"/>
                <wp:lineTo x="26132" y="12398"/>
                <wp:lineTo x="24907" y="5372"/>
                <wp:lineTo x="17966" y="-1653"/>
                <wp:lineTo x="13474" y="-1653"/>
              </wp:wrapPolygon>
            </wp:wrapThrough>
            <wp:docPr id="26" name="Imagen 26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5" r="12549"/>
                    <a:stretch/>
                  </pic:blipFill>
                  <pic:spPr bwMode="auto">
                    <a:xfrm>
                      <a:off x="0" y="0"/>
                      <a:ext cx="1008000" cy="996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A2AD3" w14:textId="0829E55B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A507B8C" w14:textId="0CA07923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0353EDF0" w14:textId="45DBC8D5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1BB47983" w14:textId="75A650CE" w:rsidR="0048305E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0876F436" w14:textId="77777777" w:rsidR="0048305E" w:rsidRPr="00B30F90" w:rsidRDefault="0048305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C6AB0A1" w14:textId="77777777" w:rsidR="00B30F90" w:rsidRPr="00B30F90" w:rsidRDefault="00B30F90" w:rsidP="00B30F90">
      <w:pPr>
        <w:pStyle w:val="SingleTxt"/>
        <w:spacing w:line="240" w:lineRule="auto"/>
        <w:ind w:left="36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3406DF9D" w14:textId="766229D9" w:rsidR="00B30F90" w:rsidRPr="000F3545" w:rsidRDefault="00B30F90" w:rsidP="00B30F90">
      <w:pPr>
        <w:pStyle w:val="SingleTxt"/>
        <w:spacing w:line="240" w:lineRule="auto"/>
        <w:ind w:left="360" w:right="0"/>
        <w:rPr>
          <w:rFonts w:ascii="Roboto" w:hAnsi="Roboto" w:cs="Arial"/>
          <w:b/>
          <w:color w:val="3476B1" w:themeColor="accent2" w:themeShade="BF"/>
          <w:sz w:val="22"/>
        </w:rPr>
      </w:pPr>
      <w:bookmarkStart w:id="0" w:name="_Hlk146103468"/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Utt’atanakax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markanakarux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akham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iwxt’i</w:t>
      </w:r>
      <w:proofErr w:type="spellEnd"/>
      <w:r w:rsidRPr="000F3545">
        <w:rPr>
          <w:rFonts w:ascii="Roboto" w:hAnsi="Roboto" w:cs="Arial"/>
          <w:b/>
          <w:color w:val="3476B1" w:themeColor="accent2" w:themeShade="BF"/>
          <w:sz w:val="22"/>
        </w:rPr>
        <w:t>:</w:t>
      </w:r>
    </w:p>
    <w:bookmarkEnd w:id="0"/>
    <w:p w14:paraId="06BD5CAF" w14:textId="77777777" w:rsidR="00B30F90" w:rsidRPr="00B30F90" w:rsidRDefault="00B30F90" w:rsidP="00B30F90">
      <w:pPr>
        <w:pStyle w:val="SingleTxt"/>
        <w:numPr>
          <w:ilvl w:val="0"/>
          <w:numId w:val="2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 xml:space="preserve">Realicen acciones para eliminar la discriminación contra las mujeres y niñas Indígenas, con la participación de ellas. Estas acciones deben abordar las múltiples formas de discriminación que enfrentan las mujeres y niñas Indígenas, dentro y fuera de sus países y recopilar datos sobre estas situaciones, con respeto a las lenguas y culturas de los Pueblos Indígenas. </w:t>
      </w:r>
    </w:p>
    <w:p w14:paraId="29996677" w14:textId="77777777" w:rsidR="00B30F90" w:rsidRPr="000F3545" w:rsidRDefault="00B30F90" w:rsidP="00A9788D">
      <w:pPr>
        <w:pStyle w:val="SingleTxt"/>
        <w:spacing w:line="240" w:lineRule="auto"/>
        <w:ind w:left="72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wawanakar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jisk’achañxatx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jupanakamp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chikt’ataw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jark’aqañ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amtapxi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lurawinakaxa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kunayman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jisk’achañanak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ñanqhachañanak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utjatarjamaw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amuykipapxi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akax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marka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pachpanakas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ukasti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yaqha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markatapasa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ukanakax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markanakan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arunakaparjam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sarawinakaparja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wakt’ayatawa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7CFCA23E" w14:textId="77777777" w:rsidR="00B30F90" w:rsidRPr="00B30F90" w:rsidRDefault="00B30F90" w:rsidP="00B30F90">
      <w:pPr>
        <w:pStyle w:val="SingleTxt"/>
        <w:numPr>
          <w:ilvl w:val="0"/>
          <w:numId w:val="2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Den al Comité información sobre las leyes, y acciones judiciales, administrativas y presupuestarias, y de seguimiento y evaluación, así como otras medidas para las mujeres y las niñas Indígenas;</w:t>
      </w:r>
    </w:p>
    <w:p w14:paraId="02E91B83" w14:textId="77777777" w:rsidR="00B30F90" w:rsidRPr="000F3545" w:rsidRDefault="00B30F90" w:rsidP="00A9788D">
      <w:pPr>
        <w:spacing w:line="240" w:lineRule="auto"/>
        <w:ind w:left="72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Kamachinakxat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taripawinakxat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apnaqawinakxat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qullqi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amtatanakxat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uñch’ukiñanakxat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uñakipañanakxat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awyayalayankir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mamanakxat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wawanakxat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yatiyapxañanakapawa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 </w:t>
      </w:r>
    </w:p>
    <w:p w14:paraId="43D13526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4BF0D45D" w14:textId="77777777" w:rsidR="00B30F90" w:rsidRPr="00B30F90" w:rsidRDefault="00B30F90" w:rsidP="00B30F90">
      <w:pPr>
        <w:pStyle w:val="SingleTxt"/>
        <w:numPr>
          <w:ilvl w:val="0"/>
          <w:numId w:val="2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Quitar y modificar leyes, políticas, reglamentos, programas, procedimientos administrativos, instituciones, presupuestos y prácticas que discriminen directa o indirectamente contra las mujeres y las niñas Indígenas;</w:t>
      </w:r>
    </w:p>
    <w:p w14:paraId="710FD14B" w14:textId="77777777" w:rsidR="00B30F90" w:rsidRPr="000F3545" w:rsidRDefault="00B30F90" w:rsidP="00A9788D">
      <w:pPr>
        <w:pStyle w:val="SingleTxt"/>
        <w:spacing w:line="240" w:lineRule="auto"/>
        <w:ind w:left="72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Kamachinak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amtanak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kamach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thakhinchanak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wakichäwinak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qullqi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amtanakxat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luräwinakas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wawanakar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ñanqhachapkixa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mayt’ayapxañanakapatakiwa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06DD1E77" w14:textId="77777777" w:rsidR="00B30F90" w:rsidRPr="00B30F90" w:rsidRDefault="00B30F90" w:rsidP="00B30F90">
      <w:pPr>
        <w:pStyle w:val="SingleTxt"/>
        <w:numPr>
          <w:ilvl w:val="0"/>
          <w:numId w:val="2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lastRenderedPageBreak/>
        <w:t>Garanticen que las mujeres Indígenas sean iguales ante la ley y que garanticen el reconocimiento de la capacidad jurídica de las mujeres Indígenas con discapacidad y apoyen los mecanismos para el ejercicio de la capacidad jurídica;</w:t>
      </w:r>
    </w:p>
    <w:p w14:paraId="6BE66437" w14:textId="77777777" w:rsidR="00B30F90" w:rsidRPr="000F3545" w:rsidRDefault="00B30F90" w:rsidP="00A9788D">
      <w:pPr>
        <w:pStyle w:val="SingleTxt"/>
        <w:spacing w:line="240" w:lineRule="auto"/>
        <w:ind w:left="72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kamachinakarjam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jaqi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kankañaparjam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jupanak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pachpax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kawkins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kunans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yäqatapxañan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phuqhayapxañanakapatakiwa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009F7989" w14:textId="77777777" w:rsidR="00B30F90" w:rsidRPr="00B30F90" w:rsidRDefault="00B30F90" w:rsidP="00B30F90">
      <w:pPr>
        <w:pStyle w:val="SingleTxt"/>
        <w:numPr>
          <w:ilvl w:val="0"/>
          <w:numId w:val="2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 xml:space="preserve">Aprueben leyes que garanticen los derechos de las mujeres y las niñas Indígenas a la tierra y los recursos naturales, a un medio ambiente sano y sostenible y a protegerlas contra la discriminación y la desposesión. </w:t>
      </w:r>
    </w:p>
    <w:p w14:paraId="01063173" w14:textId="77777777" w:rsidR="00B30F90" w:rsidRPr="000F3545" w:rsidRDefault="00B30F90" w:rsidP="00A9788D">
      <w:pPr>
        <w:pStyle w:val="SingleTxt"/>
        <w:spacing w:line="240" w:lineRule="auto"/>
        <w:ind w:left="72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mamanakarus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wawanakarus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jaqi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kankañanakaparjam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uraqit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sipans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uraqin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utjrinakapat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sipans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kamachinak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iyawsapxañanakapatakiwa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65A3B07D" w14:textId="77777777" w:rsidR="00B30F90" w:rsidRPr="00B30F90" w:rsidRDefault="00B30F90" w:rsidP="00B30F90">
      <w:pPr>
        <w:pStyle w:val="SingleTxt"/>
        <w:numPr>
          <w:ilvl w:val="0"/>
          <w:numId w:val="2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las mujeres y las niñas Indígenas conozcan las leyes para reclamar sus derechos. La información debe estar en sus lenguas y en todas las formas de comunicación que ellas usen.</w:t>
      </w:r>
    </w:p>
    <w:p w14:paraId="53B69B16" w14:textId="77777777" w:rsidR="00B30F90" w:rsidRPr="000F3545" w:rsidRDefault="00B30F90" w:rsidP="00A9788D">
      <w:pPr>
        <w:pStyle w:val="SingleTxt"/>
        <w:spacing w:line="240" w:lineRule="auto"/>
        <w:ind w:left="72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wawanakarux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kankañ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kamachinak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uñt’ayapxañanakapawa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kamachinakax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arunakapatañapawa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ukatx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kawkintix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jikxatasipk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uksanakan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ch’iqiyapxañanakapawa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1F688D43" w14:textId="77777777" w:rsidR="00B30F90" w:rsidRPr="00B30F90" w:rsidRDefault="00B30F90" w:rsidP="00B30F90">
      <w:pPr>
        <w:pStyle w:val="SingleTxt"/>
        <w:numPr>
          <w:ilvl w:val="0"/>
          <w:numId w:val="2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las mujeres y las niñas Indígenas sean protegidas contra la discriminación, por parte del gobierno y de las personas que trabajan en empresas, en cualquier territorio. Especialmente cuando participan políticamente, en la educación, el empleo, la justicia y la seguridad.</w:t>
      </w:r>
    </w:p>
    <w:p w14:paraId="08FFF6E5" w14:textId="77777777" w:rsidR="00B30F90" w:rsidRPr="000F3545" w:rsidRDefault="00B30F90" w:rsidP="00A9788D">
      <w:pPr>
        <w:pStyle w:val="SingleTxt"/>
        <w:spacing w:line="240" w:lineRule="auto"/>
        <w:ind w:left="72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Ukatx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wawanakarux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kunayman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ñanqhachawinakat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wali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lurawinakat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kuwirnuts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jutpan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aliq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jaqitaksa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ukasti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irnaqayasirinakatsa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jark’aqapxañanakapawa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kunawsatix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pulitiktuqis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sartasipxi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yatiñ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utanakansa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irnaqawinakansa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taripawinakansa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ukasti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uñjatañansa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amuyapxañanakapawa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5EAF6177" w14:textId="77777777" w:rsidR="00B30F90" w:rsidRPr="00B30F90" w:rsidRDefault="00B30F90" w:rsidP="00B30F90">
      <w:pPr>
        <w:pStyle w:val="SingleTxt"/>
        <w:numPr>
          <w:ilvl w:val="0"/>
          <w:numId w:val="2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 xml:space="preserve">Reconozcan y protejan las tierras, los recursos naturales, los conocimientos, el patrimonio cultural de los pueblos Indígenas y garanticen la participación libre e informada de las mujeres y niñas Indígenas con y sin discapacidad en las decisiones sobre asuntos que les afectan. </w:t>
      </w:r>
    </w:p>
    <w:p w14:paraId="093B0DDE" w14:textId="77777777" w:rsidR="00B30F90" w:rsidRPr="000F3545" w:rsidRDefault="00B30F90" w:rsidP="00A9788D">
      <w:pPr>
        <w:pStyle w:val="SingleTxt"/>
        <w:spacing w:line="240" w:lineRule="auto"/>
        <w:ind w:left="72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Awyayal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uraqinakas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utjirinakapas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yatiñanakapas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sarawinakapas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yäqatañap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uñjatañapawa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ukapachparak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usut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aruskipawinakans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yatiyatapxañanakapaw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>yäqatapxañanakapawa</w:t>
      </w:r>
      <w:proofErr w:type="spellEnd"/>
      <w:r w:rsidRPr="000F3545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398FA5E3" w14:textId="77777777" w:rsidR="00B30F90" w:rsidRPr="00B30F90" w:rsidRDefault="00B30F90" w:rsidP="00B30F90">
      <w:pPr>
        <w:pStyle w:val="SingleTxt"/>
        <w:numPr>
          <w:ilvl w:val="0"/>
          <w:numId w:val="2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 xml:space="preserve">Eliminar y prevenir todas las políticas para la adopción forzosa de una cultura e identidad, y otras formas de negar los derechos </w:t>
      </w:r>
      <w:r w:rsidRPr="00B30F90">
        <w:rPr>
          <w:rFonts w:ascii="Roboto" w:hAnsi="Roboto" w:cs="Arial"/>
          <w:b/>
          <w:bCs/>
          <w:sz w:val="22"/>
        </w:rPr>
        <w:lastRenderedPageBreak/>
        <w:t xml:space="preserve">culturales de los Pueblos Indígenas. También deben garantizar que estas prácticas cometidas en el pasado sean llevadas ante la justicia y los órganos que imparten justicia tengan recursos suficientes. </w:t>
      </w:r>
    </w:p>
    <w:p w14:paraId="56DBBDB2" w14:textId="77777777" w:rsidR="00B30F90" w:rsidRPr="003351F4" w:rsidRDefault="00B30F90" w:rsidP="00A9788D">
      <w:pPr>
        <w:pStyle w:val="SingleTxt"/>
        <w:spacing w:line="240" w:lineRule="auto"/>
        <w:ind w:left="72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Awyayalankirinakatakix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khitipkitix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uñt’ayañaw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utjaniwayi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yaqhakast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jaqïñanakap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amtanakaw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utjaniwayi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chhaqtayañap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jark’aqañapawa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47093366" w14:textId="77777777" w:rsidR="00B30F90" w:rsidRPr="00B30F90" w:rsidRDefault="00B30F90" w:rsidP="00B30F90">
      <w:pPr>
        <w:pStyle w:val="H1"/>
        <w:numPr>
          <w:ilvl w:val="0"/>
          <w:numId w:val="26"/>
        </w:num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>Acceso a la justicia y a los sistemas jurídicos plurales</w:t>
      </w:r>
    </w:p>
    <w:p w14:paraId="4705B2CF" w14:textId="77777777" w:rsidR="00B30F90" w:rsidRPr="003351F4" w:rsidRDefault="00B30F90" w:rsidP="00B30F90">
      <w:pPr>
        <w:pStyle w:val="SingleTxt"/>
        <w:spacing w:line="240" w:lineRule="auto"/>
        <w:ind w:left="720"/>
        <w:rPr>
          <w:rFonts w:ascii="Roboto" w:hAnsi="Roboto" w:cs="Arial"/>
          <w:b/>
          <w:color w:val="3476B1" w:themeColor="accent2" w:themeShade="BF"/>
          <w:sz w:val="22"/>
          <w:lang w:val="es-ES_tradnl"/>
        </w:rPr>
      </w:pP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Taqinis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taripawinakanx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jaqjam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uñjatapxañanakapapuniwa</w:t>
      </w:r>
      <w:proofErr w:type="spellEnd"/>
    </w:p>
    <w:p w14:paraId="40A99879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454B3BAA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723CBD33" w14:textId="77777777" w:rsidR="00B30F90" w:rsidRPr="00B30F90" w:rsidRDefault="00B30F90" w:rsidP="00B30F90">
      <w:pPr>
        <w:pStyle w:val="SingleTxt"/>
        <w:numPr>
          <w:ilvl w:val="0"/>
          <w:numId w:val="24"/>
        </w:numPr>
        <w:spacing w:line="240" w:lineRule="auto"/>
        <w:ind w:left="0" w:right="0" w:firstLine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1F334291" w14:textId="77777777" w:rsidR="00B30F90" w:rsidRPr="003351F4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color w:val="3476B1" w:themeColor="accent2" w:themeShade="BF"/>
          <w:sz w:val="22"/>
        </w:rPr>
      </w:pPr>
      <w:bookmarkStart w:id="1" w:name="_Hlk146106463"/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Utt’atanakax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chikañchasir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markanakarux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akham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iwxt’i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>:</w:t>
      </w:r>
    </w:p>
    <w:bookmarkEnd w:id="1"/>
    <w:p w14:paraId="0C8D8407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las mujeres y las niñas Indígenas tengan acceso efectivo a sistemas de justicia tanto Indígena como no indígena, libres de discriminación y venganzas;</w:t>
      </w:r>
    </w:p>
    <w:p w14:paraId="2C0EC1BB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jupanakan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taripawinakampis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yaqha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taripawinakampis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pachp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uñjatapxañanakapawa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kawkins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jisk’achatapkaspat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ñanqhachatapkaspati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uñjapxañanakapawa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4D2AFDD2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las mujeres y las niñas Indígenas con discapacidad tengan acceso físico a los edificios de los sistemas de justicia, que tengan acceso a la información, al transporte y a los apoyos necesarios para obtener justicia;</w:t>
      </w:r>
    </w:p>
    <w:p w14:paraId="055847CB" w14:textId="77777777" w:rsidR="00B30F90" w:rsidRPr="003351F4" w:rsidRDefault="00B30F90" w:rsidP="00A9788D">
      <w:pPr>
        <w:pStyle w:val="SingleTxt"/>
        <w:spacing w:line="240" w:lineRule="auto"/>
        <w:ind w:left="1272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jakawin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usut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utanakar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mantañanakax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jupanakatakjamañapawa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yatiyawinakas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taqikunas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usutanakatakjamañapawa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amuyapxañanakapawa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.</w:t>
      </w:r>
    </w:p>
    <w:p w14:paraId="26C6FCCE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 xml:space="preserve">Capaciten a los jueces y quienes trabajan en los sistemas de justicia Indígena y no indígena sobre los derechos de las mujeres y las niñas Indígenas; </w:t>
      </w:r>
    </w:p>
    <w:p w14:paraId="3ADD3E4F" w14:textId="77777777" w:rsidR="00B30F90" w:rsidRPr="003351F4" w:rsidRDefault="00B30F90" w:rsidP="00A9788D">
      <w:pPr>
        <w:pStyle w:val="SingleTxt"/>
        <w:spacing w:line="240" w:lineRule="auto"/>
        <w:ind w:left="1272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kawknir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taripirinakatix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jaqinakamp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jaqinakamp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irnaqapkixa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mama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kankañat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yatichapxañanakapawa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54AC1D83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Contraten, capaciten y nombren a mujeres Indígenas como juezas y otro personal, tanto en los sistemas de justicia Indígena como no indígena;</w:t>
      </w:r>
    </w:p>
    <w:p w14:paraId="69F508FF" w14:textId="77777777" w:rsidR="00B30F90" w:rsidRPr="003351F4" w:rsidRDefault="00B30F90" w:rsidP="00A9788D">
      <w:pPr>
        <w:pStyle w:val="SingleTxt"/>
        <w:spacing w:line="240" w:lineRule="auto"/>
        <w:ind w:left="1272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mamanakarux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taripirinakjam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ukast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yaqha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irnaqawins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utanakatakix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irnaqayapxañanakap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yatichapxañanakapawa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786719BE" w14:textId="77777777" w:rsidR="00B30F90" w:rsidRPr="00B30F90" w:rsidRDefault="00B30F90" w:rsidP="00B30F90">
      <w:pPr>
        <w:pStyle w:val="SingleTxt"/>
        <w:keepNext/>
        <w:keepLines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lastRenderedPageBreak/>
        <w:t>Garanticen la igualdad de acceso a la justicia para todas las mujeres y las niñas Indígenas, incluso facilitando los procesos de justicia para quienes los necesiten debido a su edad, discapacidad o enfermedad, que pueden incluir la interpretación de la lengua de señas y otro apoyo de comunicación, así como plazos más amplios para presentar la documentación;</w:t>
      </w:r>
    </w:p>
    <w:p w14:paraId="26537893" w14:textId="77777777" w:rsidR="00B30F90" w:rsidRPr="003351F4" w:rsidRDefault="00B30F90" w:rsidP="00A9788D">
      <w:pPr>
        <w:pStyle w:val="SingleTxt"/>
        <w:keepNext/>
        <w:keepLines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wawanakatakis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mamanakatakis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arxatatapxañanakapawa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ukhamipanx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utanakanx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wawatakjam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jiliritakjam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usutatakjam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usutatakjam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wakt’ayapxañapanakapawa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janchimp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parlañ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aruts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arxayatapxañanakapawa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yaqha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yatiyawinaktuqisa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papilanak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churañ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urunakax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jupanakatakjamañapawa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6B455E44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pacing w:val="2"/>
          <w:sz w:val="22"/>
        </w:rPr>
      </w:pPr>
      <w:r w:rsidRPr="00B30F90">
        <w:rPr>
          <w:rFonts w:ascii="Roboto" w:hAnsi="Roboto" w:cs="Arial"/>
          <w:b/>
          <w:bCs/>
          <w:spacing w:val="2"/>
          <w:sz w:val="22"/>
        </w:rPr>
        <w:t xml:space="preserve">Garanticen que los sistemas de justicia incluyan intérpretes, traductores, antropólogos, psicólogos y profesionales de la salud especializados y capacitados en las necesidades de las mujeres y las niñas Indígenas, dando prioridad a las mujeres Indígenas que puedan dar esa atención, y den información sobre las herramientas legales en los sistemas de justicia tanto Indígenas como no indígenas en lenguas Indígenas y en formatos accesibles. Se deben difundir estas herramientas y la manera en que funcionan, así como los medios para denunciar los casos de violencia. </w:t>
      </w:r>
    </w:p>
    <w:p w14:paraId="5F3E3FC0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taripañ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utanakanx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jaqukipirinaka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jaqinakat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yatxatatanaka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ajayut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amuyirinaka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qullirinakax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wawanakatak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mamanakatakjam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wakicht’asitapxañanakapawa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jupanakpachpar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yatichapxañanakapawa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awyayalankirinak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pachpaw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kunayman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taripawinak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utjataps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yaticht’apxañanakapa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phuqhayapxañanakapa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.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kunayman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yatiyawinakax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yatiyatañapawa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ñanqhachatanakas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qhanstayatañapawa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pacing w:val="2"/>
          <w:sz w:val="22"/>
        </w:rPr>
        <w:t>;</w:t>
      </w:r>
    </w:p>
    <w:p w14:paraId="72209C10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las mujeres y las niñas Indígenas que carecen de medios suficientes tengan acceso a una asistencia legal gratuita y de calidad, incluso en los casos de violencia de género contra las mujeres. Los Estados parte deben dar apoyo financiero a las organizaciones no gubernamentales que prestan asistencia legal gratuita y especializada a las mujeres y las niñas Indígenas;</w:t>
      </w:r>
    </w:p>
    <w:p w14:paraId="6810008E" w14:textId="77777777" w:rsidR="00B30F90" w:rsidRPr="003351F4" w:rsidRDefault="00B30F90" w:rsidP="00A9788D">
      <w:pPr>
        <w:pStyle w:val="SingleTxt"/>
        <w:spacing w:line="240" w:lineRule="auto"/>
        <w:ind w:left="174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janitix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purirjamakchixa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inak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jupanakax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yanapt’atapxañapawa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kunawsatix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ñanqhachat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uñjasipk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ukapachanakana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lastRenderedPageBreak/>
        <w:t>inak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yanapir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mayacht’atanakarux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yanapapxañanakapawa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phuqhayapxañanakapawa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48F23368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haya instituciones, recursos y servicios legales en las zonas urbanas y cerca de los territorios Indígenas;</w:t>
      </w:r>
    </w:p>
    <w:p w14:paraId="0EAB053C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Jach’a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markanakans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jakawinakap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chiqanakans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kunayman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yanapir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utanakaw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utjañapa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phuqhayapxañanakapawa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51F48A37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Adopten medidas y políticas para la justicia penal, civil y administrativa, que tengan en cuenta las condiciones históricas de pobreza, racismo y violencia de género que han afectado y siguen afectando a las mujeres y las niñas Indígenas;</w:t>
      </w:r>
    </w:p>
    <w:p w14:paraId="2D673B65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walt’awinakatix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jichhakam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wawanakatak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mamanakatakis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utjaniwayixa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ukanakarjam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utanakan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amtanakas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pulitikanakas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awyayalankirinakatakjam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wakt’ayatañapawa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amtapxañanakapawa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6C5E5C3E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Garantizar que todas las mujeres y las niñas Indígenas tengan acceso a información y educación sobre las leyes existentes, y sobre cómo obtener acceso a los sistemas de justicia tanto Indígena como no indígena. Estas medidas pueden adoptar la forma de campañas, actividades de capacitación a nivel de la comunidad, y de clínicas de servicios jurídicos y móviles que ofrezcan esta información;</w:t>
      </w:r>
    </w:p>
    <w:p w14:paraId="7B05AC75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kamachinakxatx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yaticht’atapxañanakapawa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taripawinakat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yaqha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taripañanakats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uñt’apxañanakapawa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yatichawinakax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askinjam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kunayman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yatichawinaktuqiw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uñt’apxañanakapa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juk’a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pach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yatichirinakas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utjayapxañanakapawa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23B6011D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las mujeres y las niñas Indígenas disfruten efectivamente de los derechos a un juicio justo, a la igualdad ante la ley y a igual protección de la ley;</w:t>
      </w:r>
    </w:p>
    <w:p w14:paraId="18556BB6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taripañanakanx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khuskhat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uñjatapxañapawa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ukatx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kamachinak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nayraqatanx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khuskhañapaw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jark’aqatapxañapawa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2011E51C" w14:textId="77777777" w:rsidR="00B30F90" w:rsidRPr="00B30F90" w:rsidRDefault="00B30F90" w:rsidP="00B30F90">
      <w:pPr>
        <w:pStyle w:val="SingleTxt"/>
        <w:numPr>
          <w:ilvl w:val="0"/>
          <w:numId w:val="28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los sistemas de justicia Indígena y no indígena reparen integralmente las violaciones de los derechos humanos, e incluya la consideración del daño espiritual y colectivo.</w:t>
      </w:r>
    </w:p>
    <w:p w14:paraId="698F1B4A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lastRenderedPageBreak/>
        <w:t xml:space="preserve">Aka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thakhinakax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taripiripas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jaqir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ñanqhachawinakatix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utjaniwayk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askinjam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askichatañapawa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ajayuns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tamans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qullqthapitañapawa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phuqhayapxañapawa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3216E7F6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33CD886F" w14:textId="6084FCB6" w:rsidR="00B30F90" w:rsidRPr="00B30F90" w:rsidRDefault="00B30F90" w:rsidP="00A9788D">
      <w:pPr>
        <w:pStyle w:val="HCh0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outlineLvl w:val="9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ab/>
        <w:t>V.</w:t>
      </w:r>
      <w:r w:rsidRPr="00B30F90">
        <w:rPr>
          <w:rFonts w:ascii="Roboto" w:hAnsi="Roboto" w:cs="Arial"/>
          <w:sz w:val="22"/>
        </w:rPr>
        <w:tab/>
      </w:r>
      <w:r w:rsidRPr="00B30F90">
        <w:rPr>
          <w:rFonts w:ascii="Roboto" w:hAnsi="Roboto" w:cs="Arial"/>
          <w:spacing w:val="6"/>
          <w:sz w:val="22"/>
        </w:rPr>
        <w:t>Obligaciones de los Estados parte con aspectos</w:t>
      </w:r>
      <w:r w:rsidR="00A9788D">
        <w:rPr>
          <w:rFonts w:ascii="Roboto" w:hAnsi="Roboto" w:cs="Arial"/>
          <w:spacing w:val="6"/>
          <w:sz w:val="22"/>
        </w:rPr>
        <w:t xml:space="preserve"> </w:t>
      </w:r>
      <w:r w:rsidRPr="00B30F90">
        <w:rPr>
          <w:rFonts w:ascii="Roboto" w:hAnsi="Roboto" w:cs="Arial"/>
          <w:spacing w:val="6"/>
          <w:sz w:val="22"/>
        </w:rPr>
        <w:t>específicos</w:t>
      </w:r>
      <w:r w:rsidRPr="00B30F90">
        <w:rPr>
          <w:rFonts w:ascii="Roboto" w:hAnsi="Roboto" w:cs="Arial"/>
          <w:sz w:val="22"/>
        </w:rPr>
        <w:t xml:space="preserve"> de los derechos de las mujeres y las niñas indígenas</w:t>
      </w:r>
    </w:p>
    <w:p w14:paraId="6EF7C969" w14:textId="77777777" w:rsidR="00B30F90" w:rsidRPr="003351F4" w:rsidRDefault="00B30F90" w:rsidP="00B30F90">
      <w:pPr>
        <w:pStyle w:val="SingleTxt"/>
        <w:spacing w:line="240" w:lineRule="auto"/>
        <w:rPr>
          <w:rFonts w:ascii="Roboto" w:hAnsi="Roboto" w:cs="Arial"/>
          <w:b/>
          <w:color w:val="3476B1" w:themeColor="accent2" w:themeShade="BF"/>
          <w:sz w:val="22"/>
          <w:lang w:val="es-ES_tradnl"/>
        </w:rPr>
      </w:pP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Markanakan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phuqhañanakapax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awyayalankir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wawanakan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mamanakan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kankañanakap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phuqhayapxañapawa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</w:p>
    <w:p w14:paraId="32F6BF1A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3F0E08F5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187A87E8" w14:textId="2DBBE1E7" w:rsidR="00B30F90" w:rsidRPr="00B30F90" w:rsidRDefault="00B30F90" w:rsidP="00B30F90">
      <w:pPr>
        <w:pStyle w:val="H1"/>
        <w:numPr>
          <w:ilvl w:val="0"/>
          <w:numId w:val="29"/>
        </w:num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 xml:space="preserve">Prevención y protección de la violencia de género contra las mujeres y las niñas Indígenas </w:t>
      </w:r>
      <w:bookmarkStart w:id="2" w:name="_Hlk146106426"/>
      <w:r w:rsidRPr="00B30F90">
        <w:rPr>
          <w:rFonts w:ascii="Roboto" w:hAnsi="Roboto" w:cs="Arial"/>
          <w:sz w:val="22"/>
        </w:rPr>
        <w:t>(arts. 3, 5, 6, 10 c), 11, 12, 14 y 16)</w:t>
      </w:r>
      <w:bookmarkEnd w:id="2"/>
    </w:p>
    <w:p w14:paraId="2FBC8E26" w14:textId="4DB78182" w:rsidR="00B30F90" w:rsidRPr="003351F4" w:rsidRDefault="00B30F90" w:rsidP="00B30F90">
      <w:pPr>
        <w:pStyle w:val="SingleTxt"/>
        <w:spacing w:line="240" w:lineRule="auto"/>
        <w:ind w:left="1272"/>
        <w:rPr>
          <w:rFonts w:ascii="Roboto" w:hAnsi="Roboto" w:cs="Arial"/>
          <w:b/>
          <w:color w:val="3476B1" w:themeColor="accent2" w:themeShade="BF"/>
          <w:sz w:val="22"/>
          <w:lang w:val="es-ES_tradnl"/>
        </w:rPr>
      </w:pP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imill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wawanakar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mamanakar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yatichañxat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jark’aqañxata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(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t’aqanaka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. 3, 5, 6, 10 c), 11, 12, 14 </w:t>
      </w:r>
      <w:proofErr w:type="spellStart"/>
      <w:r w:rsidRPr="003351F4">
        <w:rPr>
          <w:rFonts w:ascii="Roboto" w:hAnsi="Roboto" w:cs="Arial"/>
          <w:b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color w:val="3476B1" w:themeColor="accent2" w:themeShade="BF"/>
          <w:sz w:val="22"/>
        </w:rPr>
        <w:t xml:space="preserve"> 16)</w:t>
      </w:r>
    </w:p>
    <w:p w14:paraId="6FA60A7D" w14:textId="1C68BAC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4FED5093" w14:textId="3B2EC5C0" w:rsidR="00B30F90" w:rsidRPr="00B30F90" w:rsidRDefault="001E07C6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6B280DE" wp14:editId="602315C5">
                <wp:simplePos x="0" y="0"/>
                <wp:positionH relativeFrom="margin">
                  <wp:align>right</wp:align>
                </wp:positionH>
                <wp:positionV relativeFrom="paragraph">
                  <wp:posOffset>146021</wp:posOffset>
                </wp:positionV>
                <wp:extent cx="3255645" cy="1265274"/>
                <wp:effectExtent l="0" t="0" r="20955" b="11430"/>
                <wp:wrapNone/>
                <wp:docPr id="1027" name="Cuadro de text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2652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3F3D41BF" w14:textId="50E2A11D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4A4A4A"/>
                                <w:sz w:val="20"/>
                                <w:szCs w:val="20"/>
                              </w:rPr>
                              <w:t xml:space="preserve">Feminicidio: </w:t>
                            </w:r>
                            <w:r w:rsidRPr="001E07C6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Es la forma más extrema de violencia contra la mujer, se trata de la muerte violenta de las mujeres por ser mujeres.</w:t>
                            </w:r>
                            <w:r w:rsidRPr="001E07C6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14BBF09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2C101B2C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Mamanar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jiwayaña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Akax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mamanakar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wali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wali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ñanqhachañawa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ukhamat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mamanakax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jiwayataw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warmitapat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jikxatasipxi</w:t>
                            </w:r>
                            <w:proofErr w:type="spellEnd"/>
                            <w:r w:rsidRPr="001E07C6">
                              <w:rPr>
                                <w:rFonts w:ascii="Roboto" w:hAnsi="Roboto" w:cs="Arial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DC600E" w14:textId="77777777" w:rsidR="0048305E" w:rsidRPr="001E07C6" w:rsidRDefault="0048305E" w:rsidP="0048305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315DEC1A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7B377450" w14:textId="77777777" w:rsidR="0048305E" w:rsidRPr="001E07C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19761D39" w14:textId="77777777" w:rsidR="0048305E" w:rsidRPr="001E07C6" w:rsidRDefault="0048305E" w:rsidP="0048305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634BC66F" w14:textId="77777777" w:rsidR="0048305E" w:rsidRPr="001E07C6" w:rsidRDefault="0048305E" w:rsidP="0048305E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80DE" id="Cuadro de texto 1027" o:spid="_x0000_s1033" type="#_x0000_t202" style="position:absolute;left:0;text-align:left;margin-left:205.15pt;margin-top:11.5pt;width:256.35pt;height:99.65pt;z-index:251822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" fillcolor="#ddecee [664]" strokecolor="#9bc7ce [1944]" strokeweight="1pt">
                <v:stroke dashstyle="dash"/>
                <v:path arrowok="t"/>
                <v:textbox>
                  <w:txbxContent>
                    <w:p w14:paraId="3F3D41BF" w14:textId="50E2A11D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1E07C6">
                        <w:rPr>
                          <w:rStyle w:val="normaltextrun"/>
                          <w:rFonts w:ascii="Roboto" w:hAnsi="Roboto" w:cs="Segoe UI"/>
                          <w:b/>
                          <w:color w:val="4A4A4A"/>
                          <w:sz w:val="20"/>
                          <w:szCs w:val="20"/>
                        </w:rPr>
                        <w:t xml:space="preserve">Feminicidio: </w:t>
                      </w:r>
                      <w:r w:rsidRPr="001E07C6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Es la forma más extrema de violencia contra la mujer, se trata de la muerte violenta de las mujeres por ser mujeres.</w:t>
                      </w:r>
                      <w:r w:rsidRPr="001E07C6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214BBF09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2C101B2C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1E07C6">
                        <w:rPr>
                          <w:rFonts w:ascii="Roboto" w:hAnsi="Roboto" w:cs="Arial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Mamanar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jiwayaña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Akax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mamanakar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 xml:space="preserve"> wali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 xml:space="preserve"> wali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ñanqhachañawa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ukhamat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mamanakax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jiwayataw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warmitapat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jikxatasipxi</w:t>
                      </w:r>
                      <w:proofErr w:type="spellEnd"/>
                      <w:r w:rsidRPr="001E07C6">
                        <w:rPr>
                          <w:rFonts w:ascii="Roboto" w:hAnsi="Roboto" w:cs="Arial"/>
                          <w:color w:val="3476B1" w:themeColor="accent2" w:themeShade="BF"/>
                          <w:sz w:val="20"/>
                          <w:szCs w:val="20"/>
                        </w:rPr>
                        <w:t>.</w:t>
                      </w:r>
                    </w:p>
                    <w:p w14:paraId="50DC600E" w14:textId="77777777" w:rsidR="0048305E" w:rsidRPr="001E07C6" w:rsidRDefault="0048305E" w:rsidP="0048305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315DEC1A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7B377450" w14:textId="77777777" w:rsidR="0048305E" w:rsidRPr="001E07C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19761D39" w14:textId="77777777" w:rsidR="0048305E" w:rsidRPr="001E07C6" w:rsidRDefault="0048305E" w:rsidP="0048305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634BC66F" w14:textId="77777777" w:rsidR="0048305E" w:rsidRPr="001E07C6" w:rsidRDefault="0048305E" w:rsidP="0048305E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05E"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787776" behindDoc="0" locked="0" layoutInCell="1" allowOverlap="1" wp14:anchorId="4B465598" wp14:editId="737CC742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893445" cy="983615"/>
            <wp:effectExtent l="76200" t="152400" r="268605" b="368935"/>
            <wp:wrapThrough wrapText="bothSides">
              <wp:wrapPolygon edited="0">
                <wp:start x="10132" y="-3347"/>
                <wp:lineTo x="2303" y="-2510"/>
                <wp:lineTo x="2303" y="4183"/>
                <wp:lineTo x="461" y="4183"/>
                <wp:lineTo x="461" y="10877"/>
                <wp:lineTo x="-1842" y="10877"/>
                <wp:lineTo x="-1382" y="24682"/>
                <wp:lineTo x="5987" y="28447"/>
                <wp:lineTo x="6448" y="29283"/>
                <wp:lineTo x="19343" y="29283"/>
                <wp:lineTo x="19804" y="28447"/>
                <wp:lineTo x="27173" y="24682"/>
                <wp:lineTo x="27633" y="17570"/>
                <wp:lineTo x="24409" y="3347"/>
                <wp:lineTo x="17501" y="-2510"/>
                <wp:lineTo x="16119" y="-3347"/>
                <wp:lineTo x="10132" y="-3347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4" r="18761"/>
                    <a:stretch/>
                  </pic:blipFill>
                  <pic:spPr bwMode="auto">
                    <a:xfrm>
                      <a:off x="0" y="0"/>
                      <a:ext cx="893445" cy="98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F848" w14:textId="6B3E9DF6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A99DD0A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  <w:r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0BC19E48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1DE1D4E0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7BB048FF" w14:textId="0020D242" w:rsid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062EEA99" w14:textId="1A9A2684" w:rsidR="0048305E" w:rsidRDefault="0048305E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26C46634" w14:textId="5791A0F8" w:rsidR="0048305E" w:rsidRDefault="0048305E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08D94042" w14:textId="1182E89D" w:rsidR="0048305E" w:rsidRDefault="0048305E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34ED649C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123985D3" w14:textId="77777777" w:rsidR="00B30F90" w:rsidRPr="00B30F90" w:rsidRDefault="00B30F90" w:rsidP="00B30F90">
      <w:pPr>
        <w:pStyle w:val="SingleTxt"/>
        <w:numPr>
          <w:ilvl w:val="0"/>
          <w:numId w:val="24"/>
        </w:numPr>
        <w:spacing w:line="240" w:lineRule="auto"/>
        <w:ind w:left="0" w:right="0" w:firstLine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43CF9843" w14:textId="77777777" w:rsidR="00B30F90" w:rsidRPr="003351F4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color w:val="3476B1" w:themeColor="accent2" w:themeShade="BF"/>
          <w:sz w:val="22"/>
        </w:rPr>
      </w:pPr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ab/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Utt’atanakax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markanakarux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akham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iwxt’i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:</w:t>
      </w:r>
    </w:p>
    <w:p w14:paraId="0E112D6A" w14:textId="77777777" w:rsidR="00B30F90" w:rsidRPr="00B30F90" w:rsidRDefault="00B30F90" w:rsidP="00B30F90">
      <w:pPr>
        <w:pStyle w:val="SingleTxt"/>
        <w:numPr>
          <w:ilvl w:val="0"/>
          <w:numId w:val="30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Adopten y apliquen efectivamente las leyes que prevengan, prohíban y respondan a la violencia de género contra las mujeres y las niñas Indígenas, integrando las perspectivas que se mencionan en los párrafos 4 y 5 de esta recomendación. Las leyes deben considerar las diferentes etapas de la vida de las mujeres y niñas Indígenas, incluidas aquellas con discapacidad;</w:t>
      </w:r>
    </w:p>
    <w:p w14:paraId="440804A3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Kawknir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4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5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iwxt’anakatix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utjki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askinjam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jisk’achayir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ñanqhachayir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kamachinak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kikipstayapxañanakap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phuqhayapxañanakapawa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kamachinakax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wawanakatakjam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mamanakatajam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usutanakatakjam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wakicht’atañapawa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 </w:t>
      </w:r>
    </w:p>
    <w:p w14:paraId="02A6C5D9" w14:textId="77777777" w:rsidR="00B30F90" w:rsidRPr="00B30F90" w:rsidRDefault="00B30F90" w:rsidP="00B30F90">
      <w:pPr>
        <w:pStyle w:val="SingleTxt"/>
        <w:numPr>
          <w:ilvl w:val="0"/>
          <w:numId w:val="30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lastRenderedPageBreak/>
        <w:t>Reconozcan, prevengan, aborden, sancionen y eliminen todas las formas de violencia de género contra las mujeres y las niñas Indígenas, incluyendo la violencia ambiental, espiritual, política, en las estructuras sociales, institucional y cultural, así como la violencia atribuible a las industrias que explotan recursos naturales;</w:t>
      </w:r>
    </w:p>
    <w:p w14:paraId="5300C722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kunayman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ñanqhachawinak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wawanakatak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mamanakatak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utjkixa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inas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ajayunachispan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pulitiktuqichispan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pachamamtuqipasa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sarawinaktuqispas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uñakipat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jark’aqat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chhaqtayatañapawa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ukatx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kunanakay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awyayalankirinakarux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ñanqhachchi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utjañapaxiti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5FE4511F" w14:textId="77777777" w:rsidR="00B30F90" w:rsidRPr="00B30F90" w:rsidRDefault="00B30F90" w:rsidP="00B30F90">
      <w:pPr>
        <w:pStyle w:val="SingleTxt"/>
        <w:numPr>
          <w:ilvl w:val="0"/>
          <w:numId w:val="30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las mujeres y las niñas Indígenas tengan acceso a tiempo y útil a los sistemas de justicia tanto Indígena como no indígena, incluyendo medios de protección y prevención, cuando sea necesario, y la investigación real de los casos de mujeres y niñas Indígenas desaparecidas y asesinadas, libre de toda forma de discriminación y desvío;</w:t>
      </w:r>
    </w:p>
    <w:p w14:paraId="55090713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wawanakatak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mamanakatakix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taripañ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pachaparuw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jist’arapxañapa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khuskhat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uñjapxañapawa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jark’aqañ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amtanakaw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utjañapa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chiqaparjamañapawa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yatxatawinakas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chiqapapuniñapawa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chhaqhatanakata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warmi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jiwayatanakata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jisk’achasiñampis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uñjatañapakiti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ukasti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chiqapapuniw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phuqhayapxañanakapawa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5661448F" w14:textId="77777777" w:rsidR="00B30F90" w:rsidRPr="00B30F90" w:rsidRDefault="00B30F90" w:rsidP="00B30F90">
      <w:pPr>
        <w:pStyle w:val="SingleTxt"/>
        <w:numPr>
          <w:ilvl w:val="0"/>
          <w:numId w:val="30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Eliminen todas las leyes que impidan a las mujeres y las niñas Indígenas denunciar la violencia de género o las convenzan de no hacerlo, como leyes no reconozcan su capacidad jurídica o limiten la capacidad de las mujeres con discapacidad para testificar ante los tribunales; leyes de inmigración restrictivas que disuaden a las mujeres, incluidas las trabajadoras domésticas migrantes y no migrantes, de denunciar este tipo de violencia; y leyes que permitan la doble detención en los casos de violencia doméstica o el enjuiciamiento de la mujer cuando el agresor es liberado;</w:t>
      </w:r>
    </w:p>
    <w:p w14:paraId="6C9007ED" w14:textId="27A4FEC4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Kawknir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kamachinakatix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arsusiñanakap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suyt’ayki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chhaqtayatañapawa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jaqjam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uñjir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kamachinaka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usutanakar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arsuyir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kamachinakax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chhaqtañaparakikiwa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kawknir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kamachinakatix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pay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kuti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ñanqhachkaspan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ukhamaraki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warmïtapat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jan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sum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lastRenderedPageBreak/>
        <w:t>uñjapkaspan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ukham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kast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kamachinakx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chhaqtayapxañanakapawa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. </w:t>
      </w:r>
    </w:p>
    <w:p w14:paraId="6C8CF11A" w14:textId="77777777" w:rsidR="00B30F90" w:rsidRPr="00B30F90" w:rsidRDefault="00B30F90" w:rsidP="00B30F90">
      <w:pPr>
        <w:pStyle w:val="SingleTxt"/>
        <w:numPr>
          <w:ilvl w:val="0"/>
          <w:numId w:val="30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servicios de apoyo, incluidos tratamiento médico, asesoramiento psicosocial y formación profesional, y servicios de reintegración y refugios, que sean accesibles y culturalmente adecuados para las mujeres y las niñas Indígenas víctimas de violencia de género. Estos servicios deben tener recursos suficientes.</w:t>
      </w:r>
    </w:p>
    <w:p w14:paraId="760A62C3" w14:textId="77777777" w:rsidR="00B30F90" w:rsidRPr="003351F4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Yanapt’añ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lurawinaka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qullañanaka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ajayun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yanapt’añanakax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yatiqawin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yanapt’añasa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kunayman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yanapt’awinakasa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wawanakan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mamanakan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sarawinakaparjam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wakt’ayatañapawa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yanapanakas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qullqichatarakiñapawa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uk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phuqhayapxañapawa</w:t>
      </w:r>
      <w:proofErr w:type="spellEnd"/>
      <w:r w:rsidRPr="003351F4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077BB779" w14:textId="77777777" w:rsidR="00B30F90" w:rsidRPr="00B30F90" w:rsidRDefault="00B30F90" w:rsidP="00B30F90">
      <w:pPr>
        <w:pStyle w:val="SingleTxt"/>
        <w:numPr>
          <w:ilvl w:val="0"/>
          <w:numId w:val="30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Den recursos para que las mujeres y las niñas Indígenas supervivientes de la violencia de género accedan al sistema de justicia para denunciar estos casos. Los recursos pueden incluir el transporte, la asistencia y representación jurídicas, y el acceso a información en lenguas Indígenas;</w:t>
      </w:r>
    </w:p>
    <w:p w14:paraId="303A4E56" w14:textId="77777777" w:rsidR="00B30F90" w:rsidRPr="00516F28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imill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wawanaka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mamanakatix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ñanqhachat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nayrapachan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uñjasiniwayapxixa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jupanakatakix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punkunakax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arsusipxañanakapatakix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jist’artañapawa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Ukanakatakix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awtunakas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yanapanakas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arxatirinakas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yatiyawinakas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arunakapatkamañapawa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47DC079E" w14:textId="77777777" w:rsidR="00B30F90" w:rsidRPr="00B30F90" w:rsidRDefault="00B30F90" w:rsidP="00B30F90">
      <w:pPr>
        <w:pStyle w:val="SingleTxt"/>
        <w:numPr>
          <w:ilvl w:val="0"/>
          <w:numId w:val="30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Los Estados deben actuar con rapidez para prevenir toda forma de violencia, trato inhumano y tortura contra las mujeres y las niñas Indígenas privadas de libertad. Además, estos actos se deben investigar y sancionar debidamente. Los Estados también deben garantizar que las mujeres y las niñas Indígenas privadas de libertad sepan dónde y cómo denunciar estos actos. Los Estados deben promover la reintegración social de las mujeres y las niñas Indígenas que han sido privadas de libertad, con respeto a su cultura, sus puntos de vista y sus lenguas;</w:t>
      </w:r>
    </w:p>
    <w:p w14:paraId="5F1D1216" w14:textId="77777777" w:rsidR="00B30F90" w:rsidRPr="00516F28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jank’akipuniw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wat’añ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utan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wawanakar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ñanqhachir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uñjasax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unxtasipxañanakapa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Sum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sum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taqikunas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wali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lurawinakas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yatxatasiñapawa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kawkirus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aka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yatiyapxañanakap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uñt’ayapxañanakapawa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aka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wawanakar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mamanakarux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arunakaparjam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sarawinakaparjam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amuyunakaparjam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yäqayapxañanakapawa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794BC016" w14:textId="77777777" w:rsidR="00B30F90" w:rsidRPr="00B30F90" w:rsidRDefault="00B30F90" w:rsidP="00B30F90">
      <w:pPr>
        <w:pStyle w:val="SingleTxt"/>
        <w:numPr>
          <w:ilvl w:val="0"/>
          <w:numId w:val="30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lastRenderedPageBreak/>
        <w:t>Los Estados deben cumplir las obligaciones internacionales en situaciones de conflicto armado, incluida la prohibición de toda forma de discriminación y de violencia de género contra civiles y combatientes enemigos, así como de causar daños a la tierra, los recursos naturales y el medio ambiente;</w:t>
      </w:r>
    </w:p>
    <w:p w14:paraId="6A1513FC" w14:textId="77777777" w:rsidR="00B30F90" w:rsidRPr="00516F28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kunjamtix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anqa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markanakamp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amtanakas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amtataki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ukarjam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phuqhapxañanakapawa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jisk’achayasa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ñanqhachayasa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awqanakaskpasa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uraqirus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ñanqhachapkaspati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pachamamarusa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45AC9E76" w14:textId="77777777" w:rsidR="00B30F90" w:rsidRPr="00B30F90" w:rsidRDefault="00B30F90" w:rsidP="00B30F90">
      <w:pPr>
        <w:pStyle w:val="SingleTxt"/>
        <w:numPr>
          <w:ilvl w:val="0"/>
          <w:numId w:val="30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Recopilen datos desglosados y realicen estudios, en colaboración con las comunidades y organizaciones Indígenas, para analizar qué tanto y por qué se ejerce la violencia de género contra las mujeres y las niñas Indígenas, en particular la violencia y la explotación sexuales, para prevenir y dar respuesta a este tipo de violencia.</w:t>
      </w:r>
    </w:p>
    <w:p w14:paraId="0A47EEA3" w14:textId="77777777" w:rsidR="00B30F90" w:rsidRPr="00516F28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luratanakx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yatxatapxañanakap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uñacht’ayapxañanakapawa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ukanakxa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ayllunakamp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jaqinakapampiw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lurapxañanakapa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kunatpuns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wawanakaru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mamanakarux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ñanqhachapxi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jisk’achapxi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wal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uñjapki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ukhamat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wawanakar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jark’aqañataki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049A878F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374F3019" w14:textId="77777777" w:rsidR="00B30F90" w:rsidRPr="00B30F90" w:rsidRDefault="00B30F90" w:rsidP="00B30F90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ab/>
        <w:t>B.</w:t>
      </w:r>
      <w:r w:rsidRPr="00B30F90">
        <w:rPr>
          <w:rFonts w:ascii="Roboto" w:hAnsi="Roboto" w:cs="Arial"/>
          <w:sz w:val="22"/>
        </w:rPr>
        <w:tab/>
        <w:t>Derecho a la participación efectiva en la vida política y pública (arts. 7, 8 y 14)</w:t>
      </w:r>
    </w:p>
    <w:p w14:paraId="73F4FCEE" w14:textId="7FCE5C32" w:rsidR="00B30F90" w:rsidRPr="00C35AEC" w:rsidRDefault="00B30F90" w:rsidP="00A9788D">
      <w:pPr>
        <w:pStyle w:val="SingleTxt"/>
        <w:spacing w:after="0" w:line="240" w:lineRule="auto"/>
        <w:ind w:left="0" w:right="0"/>
        <w:rPr>
          <w:rFonts w:ascii="Roboto" w:hAnsi="Roboto" w:cs="Arial"/>
          <w:b/>
          <w:color w:val="3476B1" w:themeColor="accent2" w:themeShade="BF"/>
          <w:sz w:val="22"/>
        </w:rPr>
      </w:pPr>
      <w:r w:rsidRPr="00C35AEC">
        <w:rPr>
          <w:rFonts w:ascii="Roboto" w:hAnsi="Roboto" w:cs="Arial"/>
          <w:b/>
          <w:color w:val="3476B1" w:themeColor="accent2" w:themeShade="BF"/>
          <w:sz w:val="22"/>
        </w:rPr>
        <w:t xml:space="preserve">B. 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</w:rPr>
        <w:t>Pulitikanakans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</w:rPr>
        <w:t>marka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</w:rPr>
        <w:t>apnaqawinakans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</w:rPr>
        <w:t>chikañchasiñ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</w:rPr>
        <w:t>kankañax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</w:rPr>
        <w:t>utjañapawa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</w:rPr>
        <w:t xml:space="preserve"> (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</w:rPr>
        <w:t>t’aqanaka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</w:rPr>
        <w:t xml:space="preserve"> 7, 8 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</w:rPr>
        <w:t xml:space="preserve"> 14) </w:t>
      </w:r>
    </w:p>
    <w:p w14:paraId="18982C1A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20E09BD1" w14:textId="77777777" w:rsidR="00B30F90" w:rsidRPr="00B30F90" w:rsidRDefault="00B30F90" w:rsidP="00B30F90">
      <w:pPr>
        <w:pStyle w:val="SingleTxt"/>
        <w:numPr>
          <w:ilvl w:val="0"/>
          <w:numId w:val="24"/>
        </w:numPr>
        <w:spacing w:line="240" w:lineRule="auto"/>
        <w:ind w:left="0" w:right="0" w:firstLine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63C66782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proofErr w:type="spellStart"/>
      <w:r w:rsidRPr="00B30F90">
        <w:rPr>
          <w:rFonts w:ascii="Roboto" w:hAnsi="Roboto" w:cs="Arial"/>
          <w:b/>
          <w:bCs/>
          <w:sz w:val="22"/>
        </w:rPr>
        <w:t>Utt’atanakax</w:t>
      </w:r>
      <w:proofErr w:type="spellEnd"/>
      <w:r w:rsidRPr="00B30F90">
        <w:rPr>
          <w:rFonts w:ascii="Roboto" w:hAnsi="Roboto" w:cs="Arial"/>
          <w:b/>
          <w:bCs/>
          <w:sz w:val="22"/>
        </w:rPr>
        <w:t xml:space="preserve"> </w:t>
      </w:r>
      <w:proofErr w:type="spellStart"/>
      <w:r w:rsidRPr="00B30F90">
        <w:rPr>
          <w:rFonts w:ascii="Roboto" w:hAnsi="Roboto" w:cs="Arial"/>
          <w:b/>
          <w:bCs/>
          <w:sz w:val="22"/>
        </w:rPr>
        <w:t>chikañchasir</w:t>
      </w:r>
      <w:proofErr w:type="spellEnd"/>
      <w:r w:rsidRPr="00B30F90">
        <w:rPr>
          <w:rFonts w:ascii="Roboto" w:hAnsi="Roboto" w:cs="Arial"/>
          <w:b/>
          <w:bCs/>
          <w:sz w:val="22"/>
        </w:rPr>
        <w:t xml:space="preserve"> </w:t>
      </w:r>
      <w:proofErr w:type="spellStart"/>
      <w:r w:rsidRPr="00B30F90">
        <w:rPr>
          <w:rFonts w:ascii="Roboto" w:hAnsi="Roboto" w:cs="Arial"/>
          <w:b/>
          <w:bCs/>
          <w:sz w:val="22"/>
        </w:rPr>
        <w:t>markanakarux</w:t>
      </w:r>
      <w:proofErr w:type="spellEnd"/>
      <w:r w:rsidRPr="00B30F90">
        <w:rPr>
          <w:rFonts w:ascii="Roboto" w:hAnsi="Roboto" w:cs="Arial"/>
          <w:b/>
          <w:bCs/>
          <w:sz w:val="22"/>
        </w:rPr>
        <w:t xml:space="preserve"> </w:t>
      </w:r>
      <w:proofErr w:type="spellStart"/>
      <w:r w:rsidRPr="00B30F90">
        <w:rPr>
          <w:rFonts w:ascii="Roboto" w:hAnsi="Roboto" w:cs="Arial"/>
          <w:b/>
          <w:bCs/>
          <w:sz w:val="22"/>
        </w:rPr>
        <w:t>akham</w:t>
      </w:r>
      <w:proofErr w:type="spellEnd"/>
      <w:r w:rsidRPr="00B30F90">
        <w:rPr>
          <w:rFonts w:ascii="Roboto" w:hAnsi="Roboto" w:cs="Arial"/>
          <w:b/>
          <w:bCs/>
          <w:sz w:val="22"/>
        </w:rPr>
        <w:t xml:space="preserve"> </w:t>
      </w:r>
      <w:proofErr w:type="spellStart"/>
      <w:r w:rsidRPr="00B30F90">
        <w:rPr>
          <w:rFonts w:ascii="Roboto" w:hAnsi="Roboto" w:cs="Arial"/>
          <w:b/>
          <w:bCs/>
          <w:sz w:val="22"/>
        </w:rPr>
        <w:t>iwxt’i</w:t>
      </w:r>
      <w:proofErr w:type="spellEnd"/>
      <w:r w:rsidRPr="00B30F90">
        <w:rPr>
          <w:rFonts w:ascii="Roboto" w:hAnsi="Roboto" w:cs="Arial"/>
          <w:b/>
          <w:bCs/>
          <w:sz w:val="22"/>
        </w:rPr>
        <w:t>:</w:t>
      </w:r>
    </w:p>
    <w:p w14:paraId="4D7DC41C" w14:textId="77777777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Promuevan una participación real e informada de las mujeres y las niñas Indígenas en la vida política y pública y en todos los niveles, incluyendo los puestos de toma de decisiones, lo que puede incluir medidas temporales, como cuotas, objetivos, incentivos y medidas para asegurar la igualdad en la representación;</w:t>
      </w:r>
    </w:p>
    <w:p w14:paraId="6CD956DD" w14:textId="77777777" w:rsidR="00B30F90" w:rsidRPr="00516F28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wawanakar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mamanakarux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pulitikanakans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marka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apnaqañanakans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kawkintix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amtanakax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luraski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ukawjanakans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chikañchayapxañanakapawa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akanakax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kawkhankañapakitix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ukawj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churasa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yanapt’asa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khuskhat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uñjañax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>utjañapapuniwa</w:t>
      </w:r>
      <w:proofErr w:type="spellEnd"/>
      <w:r w:rsidRPr="00516F28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68E63D51" w14:textId="77777777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 xml:space="preserve">Establezcan mecanismos de rendición de cuentas para evitar que los partidos políticos y los sindicatos </w:t>
      </w:r>
      <w:r w:rsidRPr="00B30F90">
        <w:rPr>
          <w:rFonts w:ascii="Roboto" w:hAnsi="Roboto" w:cs="Arial"/>
          <w:b/>
          <w:bCs/>
          <w:sz w:val="22"/>
        </w:rPr>
        <w:lastRenderedPageBreak/>
        <w:t>discriminen contra las mujeres y las niñas Indígenas, y garanticen que tengan un acceso efectivo a recursos legales con perspectiva de género para denunciar este tipo de violaciones. Capacitar a los empleados públicos sobre los derechos de las mujeres y las niñas Indígenas para que participen en la vida pública;</w:t>
      </w:r>
    </w:p>
    <w:p w14:paraId="63CB2EF4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i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Janiw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pulitik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qutuchatanakas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kuna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mayacht’atanakas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wawanakarus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mamanakarus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uñanuqupkaspati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kamachinakarjam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kawkhans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uñjatapxañapanakapawa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chacharus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warmirus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warmirjam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yäqañaw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utjañapa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ukanakat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markanakax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amuyapxañanakapawa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.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kuwirnun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irnaqirinakarux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wawanakar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mamanakar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yäqañxatxa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yatiqapxañanakapawa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; </w:t>
      </w:r>
    </w:p>
    <w:p w14:paraId="04D54161" w14:textId="77777777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Difundan información accesible entre las mujeres y las niñas Indígenas, así como en la sociedad en general, sobre las oportunidades de ejercer su derecho de voto, participar en la vida pública y presentarse a las elecciones, y promuevan su contratación en el servicio público, incluso a nivel de adopción de decisiones. Estas medidas deben incluir todas las formas de expresión de las mujeres y las niñas Indígenas;</w:t>
      </w:r>
    </w:p>
    <w:p w14:paraId="0439C796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i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wawanakar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mamanakarux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kuwirnun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irnaqañapataki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chhijllatañapataki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amtanakapax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ist’atañapatakix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markanakax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askinjam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amuykay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yatiyawinak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wakt’ayapxañanakapawa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.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Ukhamipanxa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kunjamakitix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aka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wawanakas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mamanakas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ukarjam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wakt’ayatañapawa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;</w:t>
      </w:r>
    </w:p>
    <w:p w14:paraId="37AA7273" w14:textId="77777777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Actúen con rapidez para prevenir, investigar y sancionar toda forma de violencia política contra las mujeres Indígenas políticas, candidatas, defensoras de los derechos humanos y activistas a nivel nacional, local y comunitario, y reconozcan y respeten las formas ancestrales de organización y la elección de representantes;</w:t>
      </w:r>
    </w:p>
    <w:p w14:paraId="20F57F05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i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Taqi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markanakanx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wawanakas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mamanakas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janiw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kunkipans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jisk’achatapkaspati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janirakiw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kuna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chhijllawinakans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jisk’achatapkaspati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arxatirinakapas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janiw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ñanqhachatapkaspati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markpachans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ayllunakapans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kunjamtix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saranaqasipki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mayacht’asipki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taqi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ukanakax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yäqatañapawa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janitix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ukax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phuqhaskchixa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markanakanx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jank’akiw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yatxatapxañanakapa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. </w:t>
      </w:r>
    </w:p>
    <w:p w14:paraId="0516A31C" w14:textId="77777777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 xml:space="preserve">Garanticen el acceso de las mujeres Indígenas a los cargos políticos mediante la realización de todas las medidas necesarias y garanticen el derecho a la participación política de las mujeres y las niñas </w:t>
      </w:r>
      <w:r w:rsidRPr="00B30F90">
        <w:rPr>
          <w:rFonts w:ascii="Roboto" w:hAnsi="Roboto" w:cs="Arial"/>
          <w:b/>
          <w:bCs/>
          <w:sz w:val="22"/>
        </w:rPr>
        <w:lastRenderedPageBreak/>
        <w:t>Indígenas, y creen medidas para incrementar la participación política de las mujeres y las niñas Indígenas;</w:t>
      </w:r>
    </w:p>
    <w:p w14:paraId="507C16CD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i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mamanakax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janiw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kunkipans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pulitik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chhijllawinakatx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jark’atapkaspatii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jupanakax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antisasins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chikañchasipxañanakapawa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wawanakas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usar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uñtayatañapawa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ukhamat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kunayman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amtanakax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jupanakarux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>ch’amañchapxañanakapawa</w:t>
      </w:r>
      <w:proofErr w:type="spellEnd"/>
      <w:r w:rsidRPr="00C35AEC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; </w:t>
      </w:r>
    </w:p>
    <w:p w14:paraId="4383A810" w14:textId="390C09C0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 xml:space="preserve">Garanticen que las actividades económicas, incluyendo las relacionadas con la explotación de recursos naturales, y los proyectos de conservación </w:t>
      </w:r>
      <w:r w:rsidRPr="001E07C6">
        <w:rPr>
          <w:rFonts w:ascii="Roboto" w:hAnsi="Roboto" w:cs="Arial"/>
          <w:b/>
          <w:bCs/>
          <w:sz w:val="22"/>
        </w:rPr>
        <w:t>solo se realicen</w:t>
      </w:r>
      <w:r w:rsidRPr="00B30F90">
        <w:rPr>
          <w:rFonts w:ascii="Roboto" w:hAnsi="Roboto" w:cs="Arial"/>
          <w:b/>
          <w:bCs/>
          <w:sz w:val="22"/>
        </w:rPr>
        <w:t xml:space="preserve"> en los territorios Indígenas y las zonas protegidas con la participación efectiva de las mujeres Indígenas, respetando plenamente su derecho al consentimiento libre, previo e informado y llevando a cabo procesos de consulta adecuados. Estas actividades económicas no deben violentar los derechos humanos, incluidos los de las mujeres y las niñas Indígenas;</w:t>
      </w:r>
    </w:p>
    <w:p w14:paraId="2CD355BD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qullqichaw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tuqinakans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chikañchayapxañanakapawa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sakiñäni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kunatix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qullq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utjayki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uraqinakana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jark’at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chiqawjanaka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lurañatakisa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mamanakar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jiskt’apxañanakapawa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kunas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lurasiski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ukxatx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yatiyapxañanakapawa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lurawinakax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janipuniw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kunkipans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wawanakarus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mamanakarus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ñanqhachañapakiti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428D0B07" w14:textId="77777777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y creen espacios para que las mujeres y las niñas Indígenas participen como autoridades que toman decisiones para la paz, con justicia y reparación del daño en situaciones de conflicto;</w:t>
      </w:r>
    </w:p>
    <w:p w14:paraId="37ECDD71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wawanakatak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mamanakatakix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irpiripxañanakapatak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punkunak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jist’arapxañanapawa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chh’ujtañ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thaqhañataki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pachaparak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walt’awinak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askichañatakisa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14F7FFFC" w14:textId="77777777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Reconozcan, apoyen y protejan la vida, la integridad y el trabajo de las mujeres Indígenas defensoras de los derechos humanos, y garanticen que puedan realizar sus actividades en entornos seguros, adecuados e inclusivos. Se deben crear mecanismos para proteger a las defensoras de derechos humanos con su participación real.</w:t>
      </w:r>
    </w:p>
    <w:p w14:paraId="0924286A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mamanakatakix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khitinakatix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jaqi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kankañar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arxatapki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jupanakatakis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suma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irnaqañawjanak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utjañapawa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ukhamaraki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jakäwinakaps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arxatapxañanakapawa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jaqi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kankañar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arxatirinakarux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kunjamtix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arxatañäki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ukarjam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phuqhayapxañanakapawa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.</w:t>
      </w:r>
    </w:p>
    <w:p w14:paraId="4B2F1105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67ACD497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6C6494A5" w14:textId="77777777" w:rsidR="00B30F90" w:rsidRPr="00B30F90" w:rsidRDefault="00B30F90" w:rsidP="00B30F90">
      <w:pPr>
        <w:pStyle w:val="H1"/>
        <w:numPr>
          <w:ilvl w:val="0"/>
          <w:numId w:val="29"/>
        </w:num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>Derecho a la educación (arts. 5 y 10)</w:t>
      </w:r>
    </w:p>
    <w:p w14:paraId="69A77E71" w14:textId="77777777" w:rsidR="00B30F90" w:rsidRPr="00C35AEC" w:rsidRDefault="00B30F90" w:rsidP="00B30F90">
      <w:pPr>
        <w:pStyle w:val="SingleTxt"/>
        <w:spacing w:line="240" w:lineRule="auto"/>
        <w:ind w:left="1272"/>
        <w:rPr>
          <w:rFonts w:ascii="Roboto" w:hAnsi="Roboto" w:cs="Arial"/>
          <w:b/>
          <w:color w:val="3476B1" w:themeColor="accent2" w:themeShade="BF"/>
          <w:sz w:val="22"/>
          <w:lang w:val="es-ES_tradnl"/>
        </w:rPr>
      </w:pP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Yatiqäw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yatichäw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tuquita (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t’aqanaka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5 </w:t>
      </w:r>
      <w:proofErr w:type="spellStart"/>
      <w:r w:rsidRPr="00C35AE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ukhamarak</w:t>
      </w:r>
      <w:proofErr w:type="spellEnd"/>
      <w:r w:rsidRPr="00C35AE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10)</w:t>
      </w:r>
    </w:p>
    <w:p w14:paraId="59AAA2AB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022F705D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70F64506" w14:textId="77777777" w:rsidR="00B30F90" w:rsidRPr="00B30F90" w:rsidRDefault="00B30F90" w:rsidP="00B30F90">
      <w:pPr>
        <w:pStyle w:val="SingleTxt"/>
        <w:numPr>
          <w:ilvl w:val="0"/>
          <w:numId w:val="24"/>
        </w:numPr>
        <w:spacing w:line="240" w:lineRule="auto"/>
        <w:ind w:left="0" w:right="0" w:firstLine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32C2DB96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Utt’atanakax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markanakarux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akham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iwxt’i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:</w:t>
      </w:r>
    </w:p>
    <w:p w14:paraId="786EE354" w14:textId="77777777" w:rsidR="00B30F90" w:rsidRPr="00B30F90" w:rsidRDefault="00B30F90" w:rsidP="00B30F90">
      <w:pPr>
        <w:pStyle w:val="SingleTxt"/>
        <w:numPr>
          <w:ilvl w:val="0"/>
          <w:numId w:val="32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el derecho a la educación de las mujeres y las niñas Indígenas:</w:t>
      </w:r>
    </w:p>
    <w:p w14:paraId="5114058D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Yatiqaw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yatichawtuqinx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wamamanakas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jark’atapkaspati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0825CBC4" w14:textId="77777777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la igualdad de acceso de las mujeres y las niñas Indígenas a la educación de calidad en todos los niveles de la enseñanza;</w:t>
      </w:r>
    </w:p>
    <w:p w14:paraId="2D06D401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thiyapat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khuskhat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yatiqawirus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chikañchasipxañanakapawa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79FFEDDF" w14:textId="77777777" w:rsidR="00B30F90" w:rsidRPr="00B30F90" w:rsidRDefault="00B30F90" w:rsidP="00B30F90">
      <w:pPr>
        <w:pStyle w:val="SingleTxt"/>
        <w:spacing w:line="240" w:lineRule="auto"/>
        <w:ind w:right="0" w:hanging="1267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proofErr w:type="spellStart"/>
      <w:r w:rsidRPr="00B30F90">
        <w:rPr>
          <w:rFonts w:ascii="Roboto" w:hAnsi="Roboto" w:cs="Arial"/>
          <w:b/>
          <w:bCs/>
          <w:sz w:val="22"/>
        </w:rPr>
        <w:t>ii</w:t>
      </w:r>
      <w:proofErr w:type="spellEnd"/>
      <w:r w:rsidRPr="00B30F90">
        <w:rPr>
          <w:rFonts w:ascii="Roboto" w:hAnsi="Roboto" w:cs="Arial"/>
          <w:b/>
          <w:bCs/>
          <w:sz w:val="22"/>
        </w:rPr>
        <w:t>)</w:t>
      </w: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Aborden la discriminación basada en el origen, la historia, la cultura Indígenas, y las experiencias de las mujeres y las niñas Indígenas;</w:t>
      </w:r>
    </w:p>
    <w:p w14:paraId="6A557719" w14:textId="77777777" w:rsidR="00B30F90" w:rsidRPr="00C35AEC" w:rsidRDefault="00B30F90" w:rsidP="00A9788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khitipxisa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nayra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sarnaqawinakapa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sarawinakapa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wawanakan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mamanakan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lurawinakaparjam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uñjapxañanakapawa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6BC6FA48" w14:textId="77777777" w:rsidR="00B30F90" w:rsidRPr="00B30F90" w:rsidRDefault="00B30F90" w:rsidP="00770231">
      <w:pPr>
        <w:pStyle w:val="SingleTxt"/>
        <w:spacing w:line="240" w:lineRule="auto"/>
        <w:ind w:left="95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proofErr w:type="spellStart"/>
      <w:r w:rsidRPr="00B30F90">
        <w:rPr>
          <w:rFonts w:ascii="Roboto" w:hAnsi="Roboto" w:cs="Arial"/>
          <w:b/>
          <w:bCs/>
          <w:sz w:val="22"/>
        </w:rPr>
        <w:t>iii</w:t>
      </w:r>
      <w:proofErr w:type="spellEnd"/>
      <w:r w:rsidRPr="00B30F90">
        <w:rPr>
          <w:rFonts w:ascii="Roboto" w:hAnsi="Roboto" w:cs="Arial"/>
          <w:b/>
          <w:bCs/>
          <w:sz w:val="22"/>
        </w:rPr>
        <w:t>)</w:t>
      </w: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Creen programas de becas y ayuda económica para promover la inscripción de las mujeres y las niñas Indígenas, incluso en esferas no tradicionales, como la ciencia, la tecnología, la ingeniería y las matemáticas y las tecnologías de la información y las comunicaciones, y para reconocer y proteger el conocimiento y las contribuciones de los Pueblos Indígenas, incluidas las mujeres, a la ciencia y la tecnología;</w:t>
      </w:r>
    </w:p>
    <w:p w14:paraId="4B7C9431" w14:textId="77777777" w:rsidR="00B30F90" w:rsidRPr="00C35AEC" w:rsidRDefault="00B30F90" w:rsidP="00770231">
      <w:pPr>
        <w:pStyle w:val="SingleTxt"/>
        <w:spacing w:line="240" w:lineRule="auto"/>
        <w:ind w:left="95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kunayman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yanapanak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wawanakatak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mamanakatakix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utt’ayapxañanakapawa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jach’a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markanakansa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yatxatawinaka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tiknulujiya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tuqinakana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injinyiriya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jakhu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yatxatatuqinakansa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jichhapach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yatiyasiwinakansa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yatiyawtuqinakansa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ukhamat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yatiñanakapax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suman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uñjatañapa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luratanakapas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yanapatanakapas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yäqatañapataki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054DF558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proofErr w:type="spellStart"/>
      <w:r w:rsidRPr="00B30F90">
        <w:rPr>
          <w:rFonts w:ascii="Roboto" w:hAnsi="Roboto" w:cs="Arial"/>
          <w:b/>
          <w:bCs/>
          <w:sz w:val="22"/>
        </w:rPr>
        <w:t>iv</w:t>
      </w:r>
      <w:proofErr w:type="spellEnd"/>
      <w:r w:rsidRPr="00B30F90">
        <w:rPr>
          <w:rFonts w:ascii="Roboto" w:hAnsi="Roboto" w:cs="Arial"/>
          <w:b/>
          <w:bCs/>
          <w:sz w:val="22"/>
        </w:rPr>
        <w:t>)</w:t>
      </w: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Creen sistemas de apoyo para las mujeres y las niñas Indígenas a fin de reducir su desigual participación en el trabajo de cuidados no remunerado y luchar contra el matrimonio infantil, y de ayudar a las víctimas a denunciar los actos de violencia de género y la explotación laboral.</w:t>
      </w:r>
    </w:p>
    <w:p w14:paraId="1AC9E6C5" w14:textId="77777777" w:rsidR="00B30F90" w:rsidRPr="00C35AEC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lastRenderedPageBreak/>
        <w:t>Markanakax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wawanakatak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mamanakatakix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yanapt’anak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utjayapxañapawa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khitinakatix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aliqak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juk’a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qullqitak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irnaqapk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jupanakatakixa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jisk’a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lalanakax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jaqichatakaspati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munay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mun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irnaqayasirinakax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mutuyatañapawa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4EA6D714" w14:textId="77777777" w:rsidR="00B30F90" w:rsidRPr="00B30F90" w:rsidRDefault="00B30F90" w:rsidP="00B30F90">
      <w:pPr>
        <w:pStyle w:val="SingleTxt"/>
        <w:numPr>
          <w:ilvl w:val="0"/>
          <w:numId w:val="32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una educación de calidad que sea inclusiva, accesible y alcanzable para todas las mujeres y las niñas Indígenas, incluidas aquellas con discapacidad. Los Estados deben eliminar los obstáculos y proporcionar recursos e instalaciones adecuadas para garantizar que las mujeres y las niñas Indígenas con discapacidad tengan acceso a la educación. Los Estados deben garantizar la disponibilidad de una educación sexual adecuada a la edad, basada en la investigación científica;</w:t>
      </w:r>
    </w:p>
    <w:p w14:paraId="7195E6FD" w14:textId="77777777" w:rsidR="00B30F90" w:rsidRPr="00C35AEC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Yatichaw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yatiqawinakax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wawanakatak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mamanakatakixa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wali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kusapuniñapawa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taqinitakiñapawa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maynis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qhiparañapakiti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jakawin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usutanaka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yatiqañ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utanakanx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usut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wawanakatakjam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lurt’atañapaw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taqikunasa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kunawsas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mayni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wawax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sarañapa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ukarjam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yatxatawinakamp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yanapt’asis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>ch’amañchatañapawa</w:t>
      </w:r>
      <w:proofErr w:type="spellEnd"/>
      <w:r w:rsidRPr="00C35A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 </w:t>
      </w:r>
    </w:p>
    <w:p w14:paraId="1ECB781D" w14:textId="77777777" w:rsidR="00B30F90" w:rsidRPr="00B30F90" w:rsidRDefault="00B30F90" w:rsidP="00B30F90">
      <w:pPr>
        <w:pStyle w:val="SingleTxt"/>
        <w:numPr>
          <w:ilvl w:val="0"/>
          <w:numId w:val="32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Promuevan la aprobación de planes de estudio que reflejen la educación, las lenguas, las culturas, la historia, los sistemas de conocimiento y las epistemologías Indígenas.</w:t>
      </w:r>
      <w:r w:rsidRPr="00B30F90">
        <w:rPr>
          <w:rFonts w:ascii="Roboto" w:hAnsi="Roboto" w:cs="Arial"/>
          <w:b/>
          <w:sz w:val="22"/>
        </w:rPr>
        <w:t xml:space="preserve"> </w:t>
      </w:r>
      <w:r w:rsidRPr="00B30F90">
        <w:rPr>
          <w:rFonts w:ascii="Roboto" w:hAnsi="Roboto" w:cs="Arial"/>
          <w:b/>
          <w:bCs/>
          <w:sz w:val="22"/>
        </w:rPr>
        <w:t>Esas iniciativas deben extenderse a todas las escuelas.</w:t>
      </w:r>
      <w:r w:rsidRPr="00B30F90">
        <w:rPr>
          <w:rFonts w:ascii="Roboto" w:hAnsi="Roboto" w:cs="Arial"/>
          <w:b/>
          <w:sz w:val="22"/>
        </w:rPr>
        <w:t xml:space="preserve"> </w:t>
      </w:r>
      <w:r w:rsidRPr="00B30F90">
        <w:rPr>
          <w:rFonts w:ascii="Roboto" w:hAnsi="Roboto" w:cs="Arial"/>
          <w:b/>
          <w:bCs/>
          <w:sz w:val="22"/>
        </w:rPr>
        <w:t>Los planes de estudio deben aprobarse con la participación de las mujeres y las niñas Indígenas.</w:t>
      </w:r>
    </w:p>
    <w:p w14:paraId="7ECBC247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Yatichaw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thakhiñchanakax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yatichañ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p’iqiñchawinakas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awyayalan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arunakapata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sarawinakapa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yatiñanakapa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sarawinakapaw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yatichasiñapa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amtanakax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yatiqañ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utanakatakiñapawa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yatichañ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thakhiñchanakax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wawanakamp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mamanakamp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chikt’ataw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iyawsatañapa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69E92483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302AA635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6F371951" w14:textId="77777777" w:rsidR="00B30F90" w:rsidRPr="00B30F90" w:rsidRDefault="00B30F90" w:rsidP="00B30F90">
      <w:pPr>
        <w:pStyle w:val="H1"/>
        <w:numPr>
          <w:ilvl w:val="0"/>
          <w:numId w:val="29"/>
        </w:num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>Derecho al trabajo</w:t>
      </w:r>
    </w:p>
    <w:p w14:paraId="2FD31F01" w14:textId="77777777" w:rsidR="00B30F90" w:rsidRPr="00CB3CCD" w:rsidRDefault="00B30F90" w:rsidP="00B30F90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ind w:left="1272"/>
        <w:rPr>
          <w:rFonts w:ascii="Roboto" w:hAnsi="Roboto" w:cs="Arial"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color w:val="3476B1" w:themeColor="accent2" w:themeShade="BF"/>
          <w:sz w:val="22"/>
        </w:rPr>
        <w:t>Irnaqawinkañxata</w:t>
      </w:r>
      <w:proofErr w:type="spellEnd"/>
      <w:r w:rsidRPr="00CB3CCD">
        <w:rPr>
          <w:rFonts w:ascii="Roboto" w:hAnsi="Roboto" w:cs="Arial"/>
          <w:color w:val="3476B1" w:themeColor="accent2" w:themeShade="BF"/>
          <w:sz w:val="22"/>
        </w:rPr>
        <w:t xml:space="preserve"> </w:t>
      </w:r>
    </w:p>
    <w:p w14:paraId="51593677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668B498C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0891634B" w14:textId="77777777" w:rsidR="00B30F90" w:rsidRPr="00B30F90" w:rsidRDefault="00B30F90" w:rsidP="00B30F90">
      <w:pPr>
        <w:pStyle w:val="SingleTxt"/>
        <w:numPr>
          <w:ilvl w:val="0"/>
          <w:numId w:val="24"/>
        </w:numPr>
        <w:spacing w:line="240" w:lineRule="auto"/>
        <w:ind w:left="0" w:right="0" w:firstLine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4C9AE925" w14:textId="77777777" w:rsidR="00B30F90" w:rsidRPr="00CB3CCD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Utt’atanakax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markanakarux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akham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iwxt’i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:</w:t>
      </w:r>
    </w:p>
    <w:p w14:paraId="6DEF136B" w14:textId="77777777" w:rsidR="00B30F90" w:rsidRPr="00B30F90" w:rsidRDefault="00B30F90" w:rsidP="00B30F90">
      <w:pPr>
        <w:pStyle w:val="SingleTxt"/>
        <w:numPr>
          <w:ilvl w:val="0"/>
          <w:numId w:val="33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condiciones de trabajo, seguras, equitativas y favorables, así como seguridad de ingresos de las mujeres y las niñas Indígenas:</w:t>
      </w:r>
    </w:p>
    <w:p w14:paraId="07C8EE0E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i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lastRenderedPageBreak/>
        <w:t>Markanakax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irnaqawinak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awyayalankir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wawanakatak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ukhamarak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mamanakatakis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utjayañapawa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jaqitakjam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taqikunas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wakt’ayatañapawa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;</w:t>
      </w:r>
    </w:p>
    <w:p w14:paraId="42613E11" w14:textId="77777777" w:rsidR="00B30F90" w:rsidRPr="00B30F90" w:rsidRDefault="00B30F90" w:rsidP="00B30F90">
      <w:pPr>
        <w:pStyle w:val="SingleTxt"/>
        <w:numPr>
          <w:ilvl w:val="0"/>
          <w:numId w:val="31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Ampliando y promoviendo las oportunidades de formación profesional;</w:t>
      </w:r>
    </w:p>
    <w:p w14:paraId="2796E7BF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yatichawinakas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yatiqir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sarañanakas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jupanakatakjamañapawa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63454E7F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proofErr w:type="spellStart"/>
      <w:r w:rsidRPr="00B30F90">
        <w:rPr>
          <w:rFonts w:ascii="Roboto" w:hAnsi="Roboto" w:cs="Arial"/>
          <w:b/>
          <w:bCs/>
          <w:sz w:val="22"/>
        </w:rPr>
        <w:t>ii</w:t>
      </w:r>
      <w:proofErr w:type="spellEnd"/>
      <w:r w:rsidRPr="00B30F90">
        <w:rPr>
          <w:rFonts w:ascii="Roboto" w:hAnsi="Roboto" w:cs="Arial"/>
          <w:b/>
          <w:bCs/>
          <w:sz w:val="22"/>
        </w:rPr>
        <w:t>)</w:t>
      </w: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Ampliando las oportunidades de convertirse en empresarias. Los Estados deben apoyar a las empresas dirigidas por mujeres Indígenas y ayudar a las comunidades Indígenas a mejorar sus ingresos y sus oportunidades comerciales;</w:t>
      </w:r>
    </w:p>
    <w:p w14:paraId="74E13C3E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Jupanakpachapaw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jach’a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lurañ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utanakanixañapa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ukar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ch’amañchañapawa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Juk’ampis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aka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wawanakarus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mamanakarus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irqanakwinak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utjayañapatakix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yanapt’apxañanakapawa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7FD11C1E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proofErr w:type="spellStart"/>
      <w:r w:rsidRPr="00B30F90">
        <w:rPr>
          <w:rFonts w:ascii="Roboto" w:hAnsi="Roboto" w:cs="Arial"/>
          <w:b/>
          <w:bCs/>
          <w:sz w:val="22"/>
        </w:rPr>
        <w:t>iii</w:t>
      </w:r>
      <w:proofErr w:type="spellEnd"/>
      <w:r w:rsidRPr="00B30F90">
        <w:rPr>
          <w:rFonts w:ascii="Roboto" w:hAnsi="Roboto" w:cs="Arial"/>
          <w:b/>
          <w:bCs/>
          <w:sz w:val="22"/>
        </w:rPr>
        <w:t>)</w:t>
      </w: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Facilitar su transición de la economía informal a la formal, si así lo desean;</w:t>
      </w:r>
    </w:p>
    <w:p w14:paraId="1430A602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Kuntix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alakipañ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yatipki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ch’amañchatañapawa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kuwirnun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kamachinakaparjamas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sarxarupxarakispawa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ukhamatix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munapxch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ukhaxa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295D5EFD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proofErr w:type="spellStart"/>
      <w:r w:rsidRPr="00B30F90">
        <w:rPr>
          <w:rFonts w:ascii="Roboto" w:hAnsi="Roboto" w:cs="Arial"/>
          <w:b/>
          <w:bCs/>
          <w:sz w:val="22"/>
        </w:rPr>
        <w:t>iv</w:t>
      </w:r>
      <w:proofErr w:type="spellEnd"/>
      <w:r w:rsidRPr="00B30F90">
        <w:rPr>
          <w:rFonts w:ascii="Roboto" w:hAnsi="Roboto" w:cs="Arial"/>
          <w:b/>
          <w:bCs/>
          <w:sz w:val="22"/>
        </w:rPr>
        <w:t>)</w:t>
      </w: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Proteger la salud y la seguridad laboral de las mujeres Indígenas en todas las formas de trabajo;</w:t>
      </w:r>
    </w:p>
    <w:p w14:paraId="7E11D597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wawanakarus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mamanakarus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usunakats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usuñanakats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irnaqawinakanx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jark’aqapxañanakapawa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0D3BFF37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v)</w:t>
      </w: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 xml:space="preserve">Ampliar la protección social y proporcionar servicios de guardería a las mujeres Indígenas, </w:t>
      </w:r>
    </w:p>
    <w:p w14:paraId="51BA901C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Walja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yanapanak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uñstayapxañanakapa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mamanakatakix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wawa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uñjañ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utanakas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utjañapawa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7D3765AC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vi)</w:t>
      </w: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Garantizar que las mujeres y los Pueblos Indígenas puedan dedicarse a sus ocupaciones y beneficiándose de ellas, sin discriminación, y garantizando los derechos colectivos a la tierra en la que realizan esas ocupaciones;</w:t>
      </w:r>
    </w:p>
    <w:p w14:paraId="51448014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jaqipas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kuntix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lurañ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yatipk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ukanakatx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jalaqayasipxañanakapawa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khitis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jisk’achkaspati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uraqinakapas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irnaqawinakapas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uñjatañapawa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4BF25E33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proofErr w:type="spellStart"/>
      <w:r w:rsidRPr="00B30F90">
        <w:rPr>
          <w:rFonts w:ascii="Roboto" w:hAnsi="Roboto" w:cs="Arial"/>
          <w:b/>
          <w:bCs/>
          <w:sz w:val="22"/>
        </w:rPr>
        <w:t>vii</w:t>
      </w:r>
      <w:proofErr w:type="spellEnd"/>
      <w:r w:rsidRPr="00B30F90">
        <w:rPr>
          <w:rFonts w:ascii="Roboto" w:hAnsi="Roboto" w:cs="Arial"/>
          <w:b/>
          <w:bCs/>
          <w:sz w:val="22"/>
        </w:rPr>
        <w:t>)</w:t>
      </w:r>
      <w:r w:rsidRPr="00B30F90">
        <w:rPr>
          <w:rFonts w:ascii="Roboto" w:hAnsi="Roboto" w:cs="Arial"/>
          <w:b/>
          <w:bCs/>
          <w:sz w:val="22"/>
          <w:lang w:val="es-ES_tradnl"/>
        </w:rPr>
        <w:tab/>
      </w:r>
      <w:r w:rsidRPr="00B30F90">
        <w:rPr>
          <w:rFonts w:ascii="Roboto" w:hAnsi="Roboto" w:cs="Arial"/>
          <w:b/>
          <w:bCs/>
          <w:sz w:val="22"/>
        </w:rPr>
        <w:t>Integrando condiciones de trabajo justas, favorables y   con una remuneración igualitaria por trabajo de igual valor. Los Estados parte deben promover que las mujeres Indígenas tengan acceso a préstamos y crédito financiero, para que puedan crear sus propias empresas y fomentar su económica;</w:t>
      </w:r>
    </w:p>
    <w:p w14:paraId="2C14A9B0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lastRenderedPageBreak/>
        <w:t>Awyayalankir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mamanakax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khuskhat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amtañamp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payllatapxañanakapawa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qullqi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utanaktuqix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qullqs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mayt’apxañanakapawa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ukhamat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jupanakpachp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qullqx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utjayapxañanakapataki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2FBE92A4" w14:textId="77777777" w:rsidR="00B30F90" w:rsidRPr="00B30F90" w:rsidRDefault="00B30F90" w:rsidP="00B30F90">
      <w:pPr>
        <w:pStyle w:val="SingleTxt"/>
        <w:numPr>
          <w:ilvl w:val="0"/>
          <w:numId w:val="33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Adopten medidas para prevenir la discriminación, el racismo, los estereotipos, la violencia de género y el acoso sexual y se establezcan medios eficaces de denuncia y rendición de cuentas.</w:t>
      </w:r>
    </w:p>
    <w:p w14:paraId="3D0C5EEB" w14:textId="77777777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Jisk’achasiña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uñch’ukisiña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wali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amuyuña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ñanqhachaña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warmirjam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uñjaña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yaqha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kunanakampitx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jark’aqatañapawa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ukhamat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jupanakax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jank’ak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>yatiyapxañanakapataki</w:t>
      </w:r>
      <w:proofErr w:type="spellEnd"/>
      <w:r w:rsidRPr="00CB3CCD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1EA21FD6" w14:textId="77777777" w:rsidR="00B30F90" w:rsidRPr="00B30F90" w:rsidRDefault="00B30F90" w:rsidP="00B30F90">
      <w:pPr>
        <w:pStyle w:val="SingleTxt"/>
        <w:numPr>
          <w:ilvl w:val="0"/>
          <w:numId w:val="33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Que las mujeres y las niñas Indígenas tengan acceso a la formación profesional.</w:t>
      </w:r>
    </w:p>
    <w:p w14:paraId="4CAC0CA3" w14:textId="2F1C01D9" w:rsidR="00B30F90" w:rsidRPr="00CB3CCD" w:rsidRDefault="00B30F90" w:rsidP="00770231">
      <w:pPr>
        <w:pStyle w:val="SingleTxt"/>
        <w:spacing w:line="240" w:lineRule="auto"/>
        <w:ind w:right="0"/>
        <w:rPr>
          <w:rFonts w:ascii="Roboto" w:hAnsi="Roboto" w:cs="Arial"/>
          <w:b/>
          <w:bCs/>
          <w:iCs/>
          <w:color w:val="3476B1" w:themeColor="accent2" w:themeShade="BF"/>
          <w:sz w:val="22"/>
        </w:rPr>
      </w:pP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Awyayalankir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wawanakas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mamanakas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juk’amp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yatxatawinakan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 </w:t>
      </w:r>
      <w:proofErr w:type="spellStart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>chikañchasipxañanakapawa</w:t>
      </w:r>
      <w:proofErr w:type="spellEnd"/>
      <w:r w:rsidRPr="00CB3CCD">
        <w:rPr>
          <w:rFonts w:ascii="Roboto" w:hAnsi="Roboto" w:cs="Arial"/>
          <w:b/>
          <w:bCs/>
          <w:iCs/>
          <w:color w:val="3476B1" w:themeColor="accent2" w:themeShade="BF"/>
          <w:sz w:val="22"/>
        </w:rPr>
        <w:t xml:space="preserve">. </w:t>
      </w:r>
    </w:p>
    <w:p w14:paraId="7F6DB662" w14:textId="1869890C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2EFAC065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64B3A0A8" w14:textId="4D18B4C2" w:rsidR="00B30F90" w:rsidRPr="00B30F90" w:rsidRDefault="00B30F90" w:rsidP="00B30F90">
      <w:pPr>
        <w:pStyle w:val="H1"/>
        <w:numPr>
          <w:ilvl w:val="0"/>
          <w:numId w:val="29"/>
        </w:num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 xml:space="preserve">Derecho a la salud </w:t>
      </w:r>
    </w:p>
    <w:p w14:paraId="5A272F30" w14:textId="0E0A5DED" w:rsidR="00B30F90" w:rsidRPr="00CB3CCD" w:rsidRDefault="00B30F90" w:rsidP="00B30F90">
      <w:pPr>
        <w:pStyle w:val="SingleTxt"/>
        <w:spacing w:line="240" w:lineRule="auto"/>
        <w:ind w:left="1272"/>
        <w:rPr>
          <w:rFonts w:ascii="Roboto" w:hAnsi="Roboto" w:cs="Arial"/>
          <w:b/>
          <w:color w:val="3476B1" w:themeColor="accent2" w:themeShade="BF"/>
          <w:sz w:val="22"/>
          <w:lang w:val="es-ES_tradnl"/>
        </w:rPr>
      </w:pPr>
      <w:proofErr w:type="spellStart"/>
      <w:r w:rsidRPr="00CB3CCD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Qullayasiñtuqita</w:t>
      </w:r>
      <w:proofErr w:type="spellEnd"/>
    </w:p>
    <w:p w14:paraId="2C4A1C54" w14:textId="0D9EB85C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322D9ED4" w14:textId="42473BE9" w:rsidR="00B30F90" w:rsidRPr="00B30F90" w:rsidRDefault="00770231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7DD9617D" wp14:editId="41D22B18">
                <wp:simplePos x="0" y="0"/>
                <wp:positionH relativeFrom="margin">
                  <wp:align>right</wp:align>
                </wp:positionH>
                <wp:positionV relativeFrom="paragraph">
                  <wp:posOffset>9139</wp:posOffset>
                </wp:positionV>
                <wp:extent cx="3255645" cy="1208598"/>
                <wp:effectExtent l="0" t="0" r="20955" b="10795"/>
                <wp:wrapNone/>
                <wp:docPr id="1028" name="Cuadro de text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20859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7ABD842" w14:textId="3AD73DD1" w:rsidR="0048305E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  <w:r w:rsidRPr="00A90F36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1"/>
                                <w:szCs w:val="21"/>
                              </w:rPr>
                              <w:t>Prejuicios:</w:t>
                            </w:r>
                            <w:r w:rsidRPr="00A90F36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 xml:space="preserve"> Opinión previa y por lo general desfavorable, acerca de algo que se conoce mal.</w:t>
                            </w:r>
                            <w:r w:rsidRPr="00A90F36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14:paraId="6E6B5510" w14:textId="77777777" w:rsidR="0048305E" w:rsidRPr="00A90F36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</w:p>
                          <w:p w14:paraId="2694336B" w14:textId="77777777" w:rsidR="0048305E" w:rsidRPr="0048305E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color w:val="3476B1" w:themeColor="accent2" w:themeShade="BF"/>
                                <w:sz w:val="21"/>
                                <w:szCs w:val="21"/>
                              </w:rPr>
                            </w:pPr>
                            <w:r w:rsidRPr="0048305E">
                              <w:rPr>
                                <w:rFonts w:ascii="Arial" w:hAnsi="Arial" w:cs="Arial"/>
                                <w:b/>
                                <w:bCs/>
                                <w:color w:val="3476B1" w:themeColor="accent2" w:themeShade="BF"/>
                                <w:lang w:val="es-ES"/>
                              </w:rPr>
                              <w:t xml:space="preserve">Jan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b/>
                                <w:bCs/>
                                <w:color w:val="3476B1" w:themeColor="accent2" w:themeShade="BF"/>
                                <w:lang w:val="es-ES"/>
                              </w:rPr>
                              <w:t>yatis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b/>
                                <w:bCs/>
                                <w:color w:val="3476B1" w:themeColor="accent2" w:themeShade="B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b/>
                                <w:bCs/>
                                <w:color w:val="3476B1" w:themeColor="accent2" w:themeShade="BF"/>
                                <w:lang w:val="es-ES"/>
                              </w:rPr>
                              <w:t>parlaña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b/>
                                <w:bCs/>
                                <w:color w:val="3476B1" w:themeColor="accent2" w:themeShade="BF"/>
                                <w:lang w:val="es-ES"/>
                              </w:rPr>
                              <w:t>:</w:t>
                            </w:r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 Jan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>uñjas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>jan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>wal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>amuyañawa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>juk’ampis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>ukax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>maynirux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>janiw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>walt’aykiti</w:t>
                            </w:r>
                            <w:proofErr w:type="spellEnd"/>
                            <w:r w:rsidRPr="0048305E">
                              <w:rPr>
                                <w:rFonts w:ascii="Arial" w:hAnsi="Arial" w:cs="Arial"/>
                                <w:color w:val="3476B1" w:themeColor="accent2" w:themeShade="BF"/>
                                <w:lang w:val="es-ES"/>
                              </w:rPr>
                              <w:t xml:space="preserve"> </w:t>
                            </w:r>
                          </w:p>
                          <w:p w14:paraId="6006AAFC" w14:textId="77777777" w:rsidR="0048305E" w:rsidRPr="00361E1A" w:rsidRDefault="0048305E" w:rsidP="0048305E">
                            <w:pPr>
                              <w:jc w:val="both"/>
                              <w:rPr>
                                <w:sz w:val="21"/>
                                <w:szCs w:val="21"/>
                                <w:lang w:val="es-MX"/>
                              </w:rPr>
                            </w:pPr>
                          </w:p>
                          <w:p w14:paraId="7ADA6EE5" w14:textId="77777777" w:rsidR="0048305E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1"/>
                                <w:szCs w:val="21"/>
                              </w:rPr>
                            </w:pPr>
                          </w:p>
                          <w:p w14:paraId="28DD2FDE" w14:textId="77777777" w:rsidR="0048305E" w:rsidRPr="00DD37AA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1"/>
                                <w:szCs w:val="21"/>
                              </w:rPr>
                            </w:pPr>
                          </w:p>
                          <w:p w14:paraId="4882280C" w14:textId="77777777" w:rsidR="0048305E" w:rsidRPr="006B04C9" w:rsidRDefault="0048305E" w:rsidP="0048305E">
                            <w:pPr>
                              <w:jc w:val="both"/>
                              <w:rPr>
                                <w:sz w:val="21"/>
                                <w:szCs w:val="21"/>
                                <w:lang w:val="es-MX"/>
                              </w:rPr>
                            </w:pPr>
                          </w:p>
                          <w:p w14:paraId="44472A61" w14:textId="77777777" w:rsidR="0048305E" w:rsidRPr="00263FB3" w:rsidRDefault="0048305E" w:rsidP="0048305E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 w:val="2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9617D" id="Cuadro de texto 1028" o:spid="_x0000_s1034" type="#_x0000_t202" style="position:absolute;left:0;text-align:left;margin-left:205.15pt;margin-top:.7pt;width:256.35pt;height:95.15pt;z-index:251824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" fillcolor="#ddecee [664]" strokecolor="#9bc7ce [1944]" strokeweight="1pt">
                <v:stroke dashstyle="dash"/>
                <v:path arrowok="t"/>
                <v:textbox>
                  <w:txbxContent>
                    <w:p w14:paraId="47ABD842" w14:textId="3AD73DD1" w:rsidR="0048305E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  <w:r w:rsidRPr="00A90F36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1"/>
                          <w:szCs w:val="21"/>
                        </w:rPr>
                        <w:t>Prejuicios:</w:t>
                      </w:r>
                      <w:r w:rsidRPr="00A90F36">
                        <w:rPr>
                          <w:rStyle w:val="normaltextrun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 xml:space="preserve"> Opinión previa y por lo general desfavorable, acerca de algo que se conoce mal.</w:t>
                      </w:r>
                      <w:r w:rsidRPr="00A90F36"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  <w:t> </w:t>
                      </w:r>
                    </w:p>
                    <w:p w14:paraId="6E6B5510" w14:textId="77777777" w:rsidR="0048305E" w:rsidRPr="00A90F36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</w:p>
                    <w:p w14:paraId="2694336B" w14:textId="77777777" w:rsidR="0048305E" w:rsidRPr="0048305E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color w:val="3476B1" w:themeColor="accent2" w:themeShade="BF"/>
                          <w:sz w:val="21"/>
                          <w:szCs w:val="21"/>
                        </w:rPr>
                      </w:pPr>
                      <w:r w:rsidRPr="0048305E">
                        <w:rPr>
                          <w:rFonts w:ascii="Arial" w:hAnsi="Arial" w:cs="Arial"/>
                          <w:b/>
                          <w:bCs/>
                          <w:color w:val="3476B1" w:themeColor="accent2" w:themeShade="BF"/>
                          <w:lang w:val="es-ES"/>
                        </w:rPr>
                        <w:t xml:space="preserve">Jan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b/>
                          <w:bCs/>
                          <w:color w:val="3476B1" w:themeColor="accent2" w:themeShade="BF"/>
                          <w:lang w:val="es-ES"/>
                        </w:rPr>
                        <w:t>yatis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b/>
                          <w:bCs/>
                          <w:color w:val="3476B1" w:themeColor="accent2" w:themeShade="BF"/>
                          <w:lang w:val="es-ES"/>
                        </w:rPr>
                        <w:t xml:space="preserve">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b/>
                          <w:bCs/>
                          <w:color w:val="3476B1" w:themeColor="accent2" w:themeShade="BF"/>
                          <w:lang w:val="es-ES"/>
                        </w:rPr>
                        <w:t>parlaña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b/>
                          <w:bCs/>
                          <w:color w:val="3476B1" w:themeColor="accent2" w:themeShade="BF"/>
                          <w:lang w:val="es-ES"/>
                        </w:rPr>
                        <w:t>:</w:t>
                      </w:r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 Jan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>uñjas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>jan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>wal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>amuyañawa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,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>juk’ampis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>ukax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>maynirux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>janiw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 </w:t>
                      </w:r>
                      <w:proofErr w:type="spellStart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>walt’aykiti</w:t>
                      </w:r>
                      <w:proofErr w:type="spellEnd"/>
                      <w:r w:rsidRPr="0048305E">
                        <w:rPr>
                          <w:rFonts w:ascii="Arial" w:hAnsi="Arial" w:cs="Arial"/>
                          <w:color w:val="3476B1" w:themeColor="accent2" w:themeShade="BF"/>
                          <w:lang w:val="es-ES"/>
                        </w:rPr>
                        <w:t xml:space="preserve"> </w:t>
                      </w:r>
                    </w:p>
                    <w:p w14:paraId="6006AAFC" w14:textId="77777777" w:rsidR="0048305E" w:rsidRPr="00361E1A" w:rsidRDefault="0048305E" w:rsidP="0048305E">
                      <w:pPr>
                        <w:jc w:val="both"/>
                        <w:rPr>
                          <w:sz w:val="21"/>
                          <w:szCs w:val="21"/>
                          <w:lang w:val="es-MX"/>
                        </w:rPr>
                      </w:pPr>
                    </w:p>
                    <w:p w14:paraId="7ADA6EE5" w14:textId="77777777" w:rsidR="0048305E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1"/>
                          <w:szCs w:val="21"/>
                        </w:rPr>
                      </w:pPr>
                    </w:p>
                    <w:p w14:paraId="28DD2FDE" w14:textId="77777777" w:rsidR="0048305E" w:rsidRPr="00DD37AA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1"/>
                          <w:szCs w:val="21"/>
                        </w:rPr>
                      </w:pPr>
                    </w:p>
                    <w:p w14:paraId="4882280C" w14:textId="77777777" w:rsidR="0048305E" w:rsidRPr="006B04C9" w:rsidRDefault="0048305E" w:rsidP="0048305E">
                      <w:pPr>
                        <w:jc w:val="both"/>
                        <w:rPr>
                          <w:sz w:val="21"/>
                          <w:szCs w:val="21"/>
                          <w:lang w:val="es-MX"/>
                        </w:rPr>
                      </w:pPr>
                    </w:p>
                    <w:p w14:paraId="44472A61" w14:textId="77777777" w:rsidR="0048305E" w:rsidRPr="00263FB3" w:rsidRDefault="0048305E" w:rsidP="0048305E">
                      <w:pPr>
                        <w:rPr>
                          <w:rFonts w:ascii="Roboto" w:hAnsi="Roboto"/>
                          <w:color w:val="3476B1" w:themeColor="accent2" w:themeShade="BF"/>
                          <w:sz w:val="22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792896" behindDoc="0" locked="0" layoutInCell="1" allowOverlap="1" wp14:anchorId="76657C4E" wp14:editId="6B888A50">
            <wp:simplePos x="0" y="0"/>
            <wp:positionH relativeFrom="margin">
              <wp:align>left</wp:align>
            </wp:positionH>
            <wp:positionV relativeFrom="paragraph">
              <wp:posOffset>47487</wp:posOffset>
            </wp:positionV>
            <wp:extent cx="980440" cy="939165"/>
            <wp:effectExtent l="76200" t="38100" r="200660" b="241935"/>
            <wp:wrapThrough wrapText="bothSides">
              <wp:wrapPolygon edited="0">
                <wp:start x="2098" y="-876"/>
                <wp:lineTo x="-839" y="0"/>
                <wp:lineTo x="-1679" y="19716"/>
                <wp:lineTo x="-839" y="21469"/>
                <wp:lineTo x="5456" y="25850"/>
                <wp:lineTo x="5876" y="26726"/>
                <wp:lineTo x="17207" y="26726"/>
                <wp:lineTo x="17627" y="25850"/>
                <wp:lineTo x="25181" y="21469"/>
                <wp:lineTo x="25601" y="14020"/>
                <wp:lineTo x="24762" y="7010"/>
                <wp:lineTo x="21404" y="438"/>
                <wp:lineTo x="20984" y="-876"/>
                <wp:lineTo x="2098" y="-876"/>
              </wp:wrapPolygon>
            </wp:wrapThrough>
            <wp:docPr id="30" name="Imagen 30" descr="Dibujo en blanco y negro de una parej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 en blanco y negro de una parej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3" r="7949"/>
                    <a:stretch/>
                  </pic:blipFill>
                  <pic:spPr bwMode="auto">
                    <a:xfrm>
                      <a:off x="0" y="0"/>
                      <a:ext cx="980440" cy="9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32FC77" w14:textId="3B7A00E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0E0C25B8" w14:textId="6FBB9235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030FB813" w14:textId="3ED8CD4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0D15552C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0671292B" w14:textId="497C0CE3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3E451939" w14:textId="068EA579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7BE57CA5" w14:textId="5EE051AC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2DEBB031" w14:textId="4ACFC64F" w:rsidR="00B30F90" w:rsidRPr="00B30F90" w:rsidRDefault="001A3BCD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3D46363" wp14:editId="2C6F29E0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3255645" cy="938254"/>
                <wp:effectExtent l="0" t="0" r="20955" b="14605"/>
                <wp:wrapNone/>
                <wp:docPr id="1029" name="Cuadro de texto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93825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AC5B20E" w14:textId="7CBD495E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Anticoncepción: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Empleo de medicamentos, dispositivos o cirugía para prevenir el embarazo.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4B49091" w14:textId="77777777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2D4C8BFE" w14:textId="77777777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Jan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usuriptayiri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Kuna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qullanaktuqisa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yaqha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yänaktuqisa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kharsusasa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usuriptayañatakiwa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CA35EFF" w14:textId="77777777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21DC334D" w14:textId="77777777" w:rsidR="0048305E" w:rsidRPr="004E2D53" w:rsidRDefault="0048305E" w:rsidP="0048305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17A8E20C" w14:textId="77777777" w:rsidR="0048305E" w:rsidRPr="004E2D53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44F4AE5E" w14:textId="77777777" w:rsidR="0048305E" w:rsidRPr="004E2D53" w:rsidRDefault="0048305E" w:rsidP="0048305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79D214FA" w14:textId="77777777" w:rsidR="0048305E" w:rsidRPr="004E2D53" w:rsidRDefault="0048305E" w:rsidP="0048305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0B7BA9F1" w14:textId="77777777" w:rsidR="0048305E" w:rsidRPr="004E2D53" w:rsidRDefault="0048305E" w:rsidP="0048305E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6363" id="Cuadro de texto 1029" o:spid="_x0000_s1035" type="#_x0000_t202" style="position:absolute;margin-left:205.15pt;margin-top:1.25pt;width:256.35pt;height:73.9pt;z-index:251826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" fillcolor="#ddecee [664]" strokecolor="#9bc7ce [1944]" strokeweight="1pt">
                <v:stroke dashstyle="dash"/>
                <v:path arrowok="t"/>
                <v:textbox>
                  <w:txbxContent>
                    <w:p w14:paraId="1AC5B20E" w14:textId="7CBD495E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>Anticoncepción: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Empleo de medicamentos, dispositivos o cirugía para prevenir el embarazo.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04B49091" w14:textId="77777777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2D4C8BFE" w14:textId="77777777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Jan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usuriptayiri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Kuna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qullanaktuqisa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yaqha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yänaktuqisa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kharsusasa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usuriptayañatakiwa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CA35EFF" w14:textId="77777777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21DC334D" w14:textId="77777777" w:rsidR="0048305E" w:rsidRPr="004E2D53" w:rsidRDefault="0048305E" w:rsidP="0048305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17A8E20C" w14:textId="77777777" w:rsidR="0048305E" w:rsidRPr="004E2D53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44F4AE5E" w14:textId="77777777" w:rsidR="0048305E" w:rsidRPr="004E2D53" w:rsidRDefault="0048305E" w:rsidP="0048305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79D214FA" w14:textId="77777777" w:rsidR="0048305E" w:rsidRPr="004E2D53" w:rsidRDefault="0048305E" w:rsidP="0048305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0B7BA9F1" w14:textId="77777777" w:rsidR="0048305E" w:rsidRPr="004E2D53" w:rsidRDefault="0048305E" w:rsidP="0048305E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231" w:rsidRPr="00B30F90">
        <w:rPr>
          <w:rFonts w:ascii="Roboto" w:eastAsiaTheme="minorHAnsi" w:hAnsi="Roboto" w:cs="Arial"/>
          <w:b/>
          <w:noProof/>
          <w:spacing w:val="4"/>
          <w:w w:val="103"/>
          <w:kern w:val="14"/>
          <w:sz w:val="22"/>
          <w:szCs w:val="22"/>
          <w:lang w:val="es-BO" w:eastAsia="es-BO"/>
        </w:rPr>
        <w:drawing>
          <wp:anchor distT="0" distB="0" distL="114300" distR="114300" simplePos="0" relativeHeight="251793920" behindDoc="0" locked="0" layoutInCell="1" allowOverlap="1" wp14:anchorId="2D11D667" wp14:editId="283225DD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1008000" cy="780606"/>
            <wp:effectExtent l="57150" t="95250" r="192405" b="286385"/>
            <wp:wrapThrough wrapText="bothSides">
              <wp:wrapPolygon edited="0">
                <wp:start x="13883" y="-2636"/>
                <wp:lineTo x="-1225" y="-1582"/>
                <wp:lineTo x="-1225" y="15290"/>
                <wp:lineTo x="-408" y="23727"/>
                <wp:lineTo x="2858" y="27945"/>
                <wp:lineTo x="3267" y="28999"/>
                <wp:lineTo x="9391" y="28999"/>
                <wp:lineTo x="9800" y="27945"/>
                <wp:lineTo x="14699" y="23727"/>
                <wp:lineTo x="25316" y="15818"/>
                <wp:lineTo x="25316" y="15290"/>
                <wp:lineTo x="24091" y="7382"/>
                <wp:lineTo x="24091" y="4745"/>
                <wp:lineTo x="18374" y="-1582"/>
                <wp:lineTo x="16333" y="-2636"/>
                <wp:lineTo x="13883" y="-2636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780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F90"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45D31128" w14:textId="00798703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4D45FEB3" w14:textId="352D005C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  <w:lang w:val="es-MX"/>
        </w:rPr>
      </w:pPr>
    </w:p>
    <w:p w14:paraId="11490AB2" w14:textId="135579C3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3A2C1732" w14:textId="604A6BA4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882AC69" w14:textId="32DBD852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581D0A6A" w14:textId="2B566723" w:rsidR="00B30F90" w:rsidRPr="00B30F90" w:rsidRDefault="001A3BCD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21F61CC" wp14:editId="4CB8E4F8">
                <wp:simplePos x="0" y="0"/>
                <wp:positionH relativeFrom="margin">
                  <wp:align>right</wp:align>
                </wp:positionH>
                <wp:positionV relativeFrom="paragraph">
                  <wp:posOffset>65432</wp:posOffset>
                </wp:positionV>
                <wp:extent cx="3255645" cy="1049573"/>
                <wp:effectExtent l="0" t="0" r="20955" b="17780"/>
                <wp:wrapNone/>
                <wp:docPr id="1031" name="Cuadro de texto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04957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233CD53" w14:textId="0395ABA1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Esterilización Forzada: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Quitar a una persona o grupo de personas, la capacidad de reproducirse contra su voluntad.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FE5E062" w14:textId="77777777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5858B7D3" w14:textId="77777777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Munay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muna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machuraptayaña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Mä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mamarus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ukax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mä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ayllpacharus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usuriptañapatak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qulljaña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EC9B16A" w14:textId="77777777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1AA83508" w14:textId="77777777" w:rsidR="005019BA" w:rsidRPr="004E2D53" w:rsidRDefault="005019BA" w:rsidP="005019BA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420741C2" w14:textId="77777777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2B727EC1" w14:textId="77777777" w:rsidR="005019BA" w:rsidRPr="004E2D53" w:rsidRDefault="005019BA" w:rsidP="005019B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62756C55" w14:textId="77777777" w:rsidR="005019BA" w:rsidRPr="004E2D53" w:rsidRDefault="005019BA" w:rsidP="005019BA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4DC9D7E3" w14:textId="77777777" w:rsidR="005019BA" w:rsidRPr="004E2D53" w:rsidRDefault="005019BA" w:rsidP="005019BA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F61CC" id="Cuadro de texto 1031" o:spid="_x0000_s1036" type="#_x0000_t202" style="position:absolute;left:0;text-align:left;margin-left:205.15pt;margin-top:5.15pt;width:256.35pt;height:82.65pt;z-index:251828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" fillcolor="#ddecee [664]" strokecolor="#9bc7ce [1944]" strokeweight="1pt">
                <v:stroke dashstyle="dash"/>
                <v:path arrowok="t"/>
                <v:textbox>
                  <w:txbxContent>
                    <w:p w14:paraId="4233CD53" w14:textId="0395ABA1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>Esterilización Forzada: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Quitar a una persona o grupo de personas, la capacidad de reproducirse contra su voluntad.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1FE5E062" w14:textId="77777777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5858B7D3" w14:textId="77777777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r w:rsidRPr="004E2D53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Munay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muna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machuraptayaña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Mä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mamarus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ukax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mä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ayllpacharus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usuriptañapatak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qulljaña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EC9B16A" w14:textId="77777777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1AA83508" w14:textId="77777777" w:rsidR="005019BA" w:rsidRPr="004E2D53" w:rsidRDefault="005019BA" w:rsidP="005019BA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420741C2" w14:textId="77777777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2B727EC1" w14:textId="77777777" w:rsidR="005019BA" w:rsidRPr="004E2D53" w:rsidRDefault="005019BA" w:rsidP="005019B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62756C55" w14:textId="77777777" w:rsidR="005019BA" w:rsidRPr="004E2D53" w:rsidRDefault="005019BA" w:rsidP="005019BA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4DC9D7E3" w14:textId="77777777" w:rsidR="005019BA" w:rsidRPr="004E2D53" w:rsidRDefault="005019BA" w:rsidP="005019BA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231"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785728" behindDoc="0" locked="0" layoutInCell="1" allowOverlap="1" wp14:anchorId="42533A5C" wp14:editId="672E8F0E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1007745" cy="778510"/>
            <wp:effectExtent l="57150" t="38100" r="249555" b="250190"/>
            <wp:wrapThrough wrapText="bothSides">
              <wp:wrapPolygon edited="0">
                <wp:start x="2858" y="-1057"/>
                <wp:lineTo x="-1225" y="0"/>
                <wp:lineTo x="-1225" y="16914"/>
                <wp:lineTo x="4083" y="16914"/>
                <wp:lineTo x="4083" y="19028"/>
                <wp:lineTo x="8983" y="25370"/>
                <wp:lineTo x="12250" y="28013"/>
                <wp:lineTo x="19191" y="28013"/>
                <wp:lineTo x="22457" y="25370"/>
                <wp:lineTo x="26541" y="17442"/>
                <wp:lineTo x="26541" y="16914"/>
                <wp:lineTo x="24907" y="8985"/>
                <wp:lineTo x="24907" y="8457"/>
                <wp:lineTo x="20416" y="529"/>
                <wp:lineTo x="20008" y="-1057"/>
                <wp:lineTo x="2858" y="-1057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77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56F47" w14:textId="6C890A3A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502AF0C7" w14:textId="5BBDCE09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1A63D10C" w14:textId="56B2A9D8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0257692B" w14:textId="239C5CCE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6E6A45C0" w14:textId="10DB4471" w:rsidR="00B30F90" w:rsidRPr="00B30F90" w:rsidRDefault="001A3BCD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noProof/>
          <w:sz w:val="22"/>
          <w:lang w:val="es-BO" w:eastAsia="es-BO"/>
        </w:rPr>
        <w:lastRenderedPageBreak/>
        <w:drawing>
          <wp:anchor distT="0" distB="0" distL="114300" distR="114300" simplePos="0" relativeHeight="251795968" behindDoc="0" locked="0" layoutInCell="1" allowOverlap="1" wp14:anchorId="637AD01E" wp14:editId="46DD53C1">
            <wp:simplePos x="0" y="0"/>
            <wp:positionH relativeFrom="margin">
              <wp:align>left</wp:align>
            </wp:positionH>
            <wp:positionV relativeFrom="paragraph">
              <wp:posOffset>228849</wp:posOffset>
            </wp:positionV>
            <wp:extent cx="863600" cy="989330"/>
            <wp:effectExtent l="0" t="76200" r="203200" b="306070"/>
            <wp:wrapThrough wrapText="bothSides">
              <wp:wrapPolygon edited="0">
                <wp:start x="9529" y="-1664"/>
                <wp:lineTo x="953" y="-832"/>
                <wp:lineTo x="0" y="12478"/>
                <wp:lineTo x="476" y="21212"/>
                <wp:lineTo x="5718" y="25787"/>
                <wp:lineTo x="10482" y="27866"/>
                <wp:lineTo x="16676" y="27866"/>
                <wp:lineTo x="22394" y="25787"/>
                <wp:lineTo x="26206" y="19548"/>
                <wp:lineTo x="26206" y="19132"/>
                <wp:lineTo x="24300" y="12478"/>
                <wp:lineTo x="21918" y="5823"/>
                <wp:lineTo x="15247" y="-416"/>
                <wp:lineTo x="14771" y="-1664"/>
                <wp:lineTo x="9529" y="-1664"/>
              </wp:wrapPolygon>
            </wp:wrapThrough>
            <wp:docPr id="1226689614" name="Imagen 1226689614" descr="Dibujo de la ca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89614" name="Imagen 1226689614" descr="Dibujo de la cara de una persona&#10;&#10;Descripción generada automáticamente con confianza media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3" r="15754"/>
                    <a:stretch/>
                  </pic:blipFill>
                  <pic:spPr bwMode="auto">
                    <a:xfrm>
                      <a:off x="0" y="0"/>
                      <a:ext cx="863600" cy="98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08D89411" wp14:editId="412FD7DA">
                <wp:simplePos x="0" y="0"/>
                <wp:positionH relativeFrom="margin">
                  <wp:align>right</wp:align>
                </wp:positionH>
                <wp:positionV relativeFrom="paragraph">
                  <wp:posOffset>142792</wp:posOffset>
                </wp:positionV>
                <wp:extent cx="3255645" cy="1212111"/>
                <wp:effectExtent l="0" t="0" r="20955" b="26670"/>
                <wp:wrapNone/>
                <wp:docPr id="1032" name="Cuadro de texto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21211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0288D96" w14:textId="37366FCC" w:rsidR="009C3F40" w:rsidRPr="004E2D53" w:rsidRDefault="009C3F40" w:rsidP="009C3F4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Violencia Obstétrica: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Maltrato que sufre la mujer embarazada al ser juzgada, atemorizada, humillada o lastimada física y psicológicamente.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E6BB369" w14:textId="77777777" w:rsidR="009C3F40" w:rsidRPr="004E2D53" w:rsidRDefault="009C3F40" w:rsidP="009C3F4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3ECC9A72" w14:textId="77777777" w:rsidR="009C3F40" w:rsidRPr="004E2D53" w:rsidRDefault="009C3F40" w:rsidP="009C3F4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Usur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mamar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ñanqhachaña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Juk’ampis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usur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mamanakaw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ñanqhachat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uñjasipxi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axsarayatapxi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jisk’achatapxi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ukhamarak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usuchjatapxisa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74EF399" w14:textId="77777777" w:rsidR="009C3F40" w:rsidRPr="004E2D53" w:rsidRDefault="009C3F40" w:rsidP="009C3F4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6AE4007B" w14:textId="77777777" w:rsidR="009C3F40" w:rsidRPr="004E2D53" w:rsidRDefault="009C3F40" w:rsidP="009C3F40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47F36EF6" w14:textId="77777777" w:rsidR="009C3F40" w:rsidRPr="004E2D53" w:rsidRDefault="009C3F40" w:rsidP="009C3F4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60F4AC01" w14:textId="77777777" w:rsidR="009C3F40" w:rsidRPr="004E2D53" w:rsidRDefault="009C3F40" w:rsidP="009C3F40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25779DFF" w14:textId="77777777" w:rsidR="009C3F40" w:rsidRPr="004E2D53" w:rsidRDefault="009C3F40" w:rsidP="009C3F40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78F50E3C" w14:textId="77777777" w:rsidR="009C3F40" w:rsidRPr="004E2D53" w:rsidRDefault="009C3F40" w:rsidP="009C3F40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9411" id="Cuadro de texto 1032" o:spid="_x0000_s1037" type="#_x0000_t202" style="position:absolute;left:0;text-align:left;margin-left:205.15pt;margin-top:11.25pt;width:256.35pt;height:95.45pt;z-index:251830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" fillcolor="#ddecee [664]" strokecolor="#9bc7ce [1944]" strokeweight="1pt">
                <v:stroke dashstyle="dash"/>
                <v:path arrowok="t"/>
                <v:textbox>
                  <w:txbxContent>
                    <w:p w14:paraId="50288D96" w14:textId="37366FCC" w:rsidR="009C3F40" w:rsidRPr="004E2D53" w:rsidRDefault="009C3F40" w:rsidP="009C3F4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>Violencia Obstétrica: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Maltrato que sufre la mujer embarazada al ser juzgada, atemorizada, humillada o lastimada física y psicológicamente.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3E6BB369" w14:textId="77777777" w:rsidR="009C3F40" w:rsidRPr="004E2D53" w:rsidRDefault="009C3F40" w:rsidP="009C3F4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3ECC9A72" w14:textId="77777777" w:rsidR="009C3F40" w:rsidRPr="004E2D53" w:rsidRDefault="009C3F40" w:rsidP="009C3F4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Usur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mamar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ñanqhachaña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Juk’ampis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usur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mamanakaw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ñanqhachat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uñjasipxi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axsarayatapxi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jisk’achatapxi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ukhamarak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usuchjatapxisa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74EF399" w14:textId="77777777" w:rsidR="009C3F40" w:rsidRPr="004E2D53" w:rsidRDefault="009C3F40" w:rsidP="009C3F4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6AE4007B" w14:textId="77777777" w:rsidR="009C3F40" w:rsidRPr="004E2D53" w:rsidRDefault="009C3F40" w:rsidP="009C3F40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47F36EF6" w14:textId="77777777" w:rsidR="009C3F40" w:rsidRPr="004E2D53" w:rsidRDefault="009C3F40" w:rsidP="009C3F4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60F4AC01" w14:textId="77777777" w:rsidR="009C3F40" w:rsidRPr="004E2D53" w:rsidRDefault="009C3F40" w:rsidP="009C3F40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25779DFF" w14:textId="77777777" w:rsidR="009C3F40" w:rsidRPr="004E2D53" w:rsidRDefault="009C3F40" w:rsidP="009C3F40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78F50E3C" w14:textId="77777777" w:rsidR="009C3F40" w:rsidRPr="004E2D53" w:rsidRDefault="009C3F40" w:rsidP="009C3F40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2BA41" w14:textId="20711334" w:rsid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7FC00B26" w14:textId="738C28A7" w:rsidR="005019BA" w:rsidRDefault="005019BA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0378DC7A" w14:textId="42810EA5" w:rsidR="005019BA" w:rsidRDefault="005019BA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6C1BB82A" w14:textId="7E75167E" w:rsidR="009C3F40" w:rsidRDefault="009C3F4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6CECEE0F" w14:textId="5875B341" w:rsidR="009C3F40" w:rsidRDefault="009C3F4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366A9D8E" w14:textId="77777777" w:rsidR="009C3F40" w:rsidRDefault="009C3F4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2553020D" w14:textId="77777777" w:rsidR="005019BA" w:rsidRPr="00B30F90" w:rsidRDefault="005019BA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49B048EC" w14:textId="77777777" w:rsidR="00B30F90" w:rsidRPr="00B30F90" w:rsidRDefault="00B30F90" w:rsidP="00B30F90">
      <w:pPr>
        <w:pStyle w:val="SingleTxt"/>
        <w:numPr>
          <w:ilvl w:val="0"/>
          <w:numId w:val="24"/>
        </w:numPr>
        <w:spacing w:line="240" w:lineRule="auto"/>
        <w:ind w:left="0" w:right="0" w:firstLine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0AEA6293" w14:textId="77777777" w:rsidR="00B30F90" w:rsidRPr="00EA368C" w:rsidRDefault="00B30F90" w:rsidP="00B30F90">
      <w:pPr>
        <w:pStyle w:val="SingleTxt"/>
        <w:spacing w:line="240" w:lineRule="auto"/>
        <w:ind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Utt’atanakax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akham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iwxt’i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:</w:t>
      </w:r>
    </w:p>
    <w:p w14:paraId="5CD456E6" w14:textId="77777777" w:rsidR="00B30F90" w:rsidRPr="00EA368C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color w:val="3476B1" w:themeColor="accent2" w:themeShade="BF"/>
          <w:sz w:val="22"/>
        </w:rPr>
      </w:pPr>
    </w:p>
    <w:p w14:paraId="5916A9EB" w14:textId="77777777" w:rsidR="00B30F90" w:rsidRPr="00B30F90" w:rsidRDefault="00B30F90" w:rsidP="00B30F90">
      <w:pPr>
        <w:pStyle w:val="SingleTxt"/>
        <w:numPr>
          <w:ilvl w:val="0"/>
          <w:numId w:val="34"/>
        </w:numPr>
        <w:spacing w:line="240" w:lineRule="auto"/>
        <w:ind w:right="0"/>
        <w:rPr>
          <w:rFonts w:ascii="Roboto" w:hAnsi="Roboto" w:cs="Arial"/>
          <w:b/>
          <w:noProof/>
          <w:sz w:val="22"/>
        </w:rPr>
      </w:pPr>
      <w:r w:rsidRPr="00B30F90">
        <w:rPr>
          <w:rFonts w:ascii="Roboto" w:hAnsi="Roboto" w:cs="Arial"/>
          <w:b/>
          <w:bCs/>
          <w:sz w:val="22"/>
        </w:rPr>
        <w:t>se dispongan servicios e instalaciones de salud de calidad, accesibles, culturalmente adecuados y aceptables para todas las mujeres y las niñas Indígenas, incluidas aquellas con discapacidad, las mujeres de edad avanzada y las mujeres y las niñas Indígenas lesbianas, bisexuales, transgénero e intersexuales; y velen por un consentimiento libre, previo e informado, y la confidencialidad en la prestación de servicios de salud;</w:t>
      </w:r>
      <w:r w:rsidRPr="00B30F90">
        <w:rPr>
          <w:rFonts w:ascii="Roboto" w:hAnsi="Roboto" w:cs="Arial"/>
          <w:b/>
          <w:noProof/>
          <w:sz w:val="22"/>
        </w:rPr>
        <w:t xml:space="preserve"> </w:t>
      </w:r>
    </w:p>
    <w:p w14:paraId="55817995" w14:textId="58ACCAC6" w:rsidR="00B30F90" w:rsidRPr="00EA368C" w:rsidRDefault="00B30F90" w:rsidP="001A3BC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qullañ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utanakaxa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wawanakatjam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mamanakatakjamañapawa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khitinakatix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janchin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usutapk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jupanakatakjama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jilir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mamanakatakjama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marimachunakatakjama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paypachar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munirinakatakjama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chachakiptir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warmikiptirinakatakjama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paypachanakatjama</w:t>
      </w:r>
      <w:proofErr w:type="spellEnd"/>
    </w:p>
    <w:p w14:paraId="77EBE8BD" w14:textId="09BE2339" w:rsidR="00FA51DE" w:rsidRPr="00EA368C" w:rsidRDefault="00FA51D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</w:p>
    <w:p w14:paraId="5E59E85E" w14:textId="426939B6" w:rsidR="00FA51DE" w:rsidRDefault="00FA51D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2DC290F" wp14:editId="5AC2772C">
                <wp:simplePos x="0" y="0"/>
                <wp:positionH relativeFrom="margin">
                  <wp:align>right</wp:align>
                </wp:positionH>
                <wp:positionV relativeFrom="paragraph">
                  <wp:posOffset>15102</wp:posOffset>
                </wp:positionV>
                <wp:extent cx="3255645" cy="3274828"/>
                <wp:effectExtent l="0" t="0" r="20955" b="20955"/>
                <wp:wrapNone/>
                <wp:docPr id="1034" name="Cuadro de texto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327482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3E9CE117" w14:textId="701EE84B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Lesbiana: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Mujer que se siente emocional o físicamente atraída por mujeres.</w:t>
                            </w:r>
                            <w:r w:rsidRPr="004E2D53">
                              <w:rPr>
                                <w:rFonts w:ascii="Roboto" w:hAnsi="Roboto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6CC27676" w14:textId="77777777" w:rsidR="00FA51DE" w:rsidRPr="004E2D53" w:rsidRDefault="00FA51DE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23741017" w14:textId="2AAF5021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  <w:lang w:val="es-ES"/>
                              </w:rPr>
                              <w:t>Marimachu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Warmipur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munasirinaka</w:t>
                            </w:r>
                            <w:proofErr w:type="spellEnd"/>
                          </w:p>
                          <w:p w14:paraId="22A1DED4" w14:textId="77777777" w:rsidR="00FA51DE" w:rsidRPr="004E2D53" w:rsidRDefault="00FA51DE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369A08F0" w14:textId="5EB9DBA0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Bisexual: 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Persona se siente atraída por ambos sexos, mujeres y hombres. </w:t>
                            </w:r>
                          </w:p>
                          <w:p w14:paraId="1B2B5EFF" w14:textId="77777777" w:rsidR="00FA51DE" w:rsidRPr="004E2D53" w:rsidRDefault="00FA51DE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4E55BD12" w14:textId="69E81641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Paypacha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muniri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paypachar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munirinaka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AAAF9B" w14:textId="77777777" w:rsidR="00FA51DE" w:rsidRPr="004E2D53" w:rsidRDefault="00FA51DE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4A434C3B" w14:textId="3A1F87AE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Transgénero: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Persona que vive con un sexo/género diferente al que tuvo al nacer.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  </w:t>
                            </w:r>
                          </w:p>
                          <w:p w14:paraId="66A4E4CB" w14:textId="77777777" w:rsidR="00FA51DE" w:rsidRPr="004E2D53" w:rsidRDefault="00FA51DE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12D05478" w14:textId="5EEA1DA1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Chachakiptañ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warmikiptaña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Yurisin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mayjt’ir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chachatsipans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wamitsipansa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7F9A2E" w14:textId="77777777" w:rsidR="00FA51DE" w:rsidRPr="004E2D53" w:rsidRDefault="00FA51DE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5D453BAF" w14:textId="55E4C01A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 xml:space="preserve">Intersexual: 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Persona que tiene características físicas de ambos sexos.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3AA9B15" w14:textId="77777777" w:rsidR="00FA51DE" w:rsidRPr="004E2D53" w:rsidRDefault="00FA51DE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440F9C57" w14:textId="77777777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Paypacha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Warmjam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chachjam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saranaqiri</w:t>
                            </w:r>
                            <w:proofErr w:type="spellEnd"/>
                            <w:r w:rsidRPr="004E2D53">
                              <w:rPr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0051A52" w14:textId="77777777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7ECF87FD" w14:textId="77777777" w:rsidR="0074067C" w:rsidRPr="004E2D53" w:rsidRDefault="0074067C" w:rsidP="0074067C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7AA0EAB2" w14:textId="77777777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0A589D30" w14:textId="77777777" w:rsidR="0074067C" w:rsidRPr="004E2D53" w:rsidRDefault="0074067C" w:rsidP="0074067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0492EAEC" w14:textId="77777777" w:rsidR="0074067C" w:rsidRPr="004E2D53" w:rsidRDefault="0074067C" w:rsidP="0074067C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134B00DB" w14:textId="77777777" w:rsidR="0074067C" w:rsidRPr="004E2D53" w:rsidRDefault="0074067C" w:rsidP="0074067C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290F" id="Cuadro de texto 1034" o:spid="_x0000_s1038" type="#_x0000_t202" style="position:absolute;left:0;text-align:left;margin-left:205.15pt;margin-top:1.2pt;width:256.35pt;height:257.85pt;z-index:251832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" fillcolor="#ddecee [664]" strokecolor="#9bc7ce [1944]" strokeweight="1pt">
                <v:stroke dashstyle="dash"/>
                <v:path arrowok="t"/>
                <v:textbox>
                  <w:txbxContent>
                    <w:p w14:paraId="3E9CE117" w14:textId="701EE84B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Arial"/>
                          <w:sz w:val="20"/>
                          <w:szCs w:val="20"/>
                          <w:lang w:val="es-ES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>Lesbiana: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Mujer que se siente emocional o físicamente atraída por mujeres.</w:t>
                      </w:r>
                      <w:r w:rsidRPr="004E2D53">
                        <w:rPr>
                          <w:rFonts w:ascii="Roboto" w:hAnsi="Roboto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6CC27676" w14:textId="77777777" w:rsidR="00FA51DE" w:rsidRPr="004E2D53" w:rsidRDefault="00FA51DE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Arial"/>
                          <w:sz w:val="20"/>
                          <w:szCs w:val="20"/>
                          <w:lang w:val="es-ES"/>
                        </w:rPr>
                      </w:pPr>
                    </w:p>
                    <w:p w14:paraId="23741017" w14:textId="2AAF5021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4E2D53">
                        <w:rPr>
                          <w:rFonts w:ascii="Roboto" w:hAnsi="Roboto" w:cs="Arial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  <w:lang w:val="es-ES"/>
                        </w:rPr>
                        <w:t>Marimachu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Warmipur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munasirinaka</w:t>
                      </w:r>
                      <w:proofErr w:type="spellEnd"/>
                    </w:p>
                    <w:p w14:paraId="22A1DED4" w14:textId="77777777" w:rsidR="00FA51DE" w:rsidRPr="004E2D53" w:rsidRDefault="00FA51DE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369A08F0" w14:textId="5EB9DBA0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 xml:space="preserve">Bisexual: 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Persona se siente atraída por ambos sexos, mujeres y hombres. </w:t>
                      </w:r>
                    </w:p>
                    <w:p w14:paraId="1B2B5EFF" w14:textId="77777777" w:rsidR="00FA51DE" w:rsidRPr="004E2D53" w:rsidRDefault="00FA51DE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4E55BD12" w14:textId="69E81641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Paypacha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r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muniri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paypachar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munirinaka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.</w:t>
                      </w:r>
                    </w:p>
                    <w:p w14:paraId="07AAAF9B" w14:textId="77777777" w:rsidR="00FA51DE" w:rsidRPr="004E2D53" w:rsidRDefault="00FA51DE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4A434C3B" w14:textId="3A1F87AE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>Transgénero: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Persona que vive con un sexo/género diferente al que tuvo al nacer.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  </w:t>
                      </w:r>
                    </w:p>
                    <w:p w14:paraId="66A4E4CB" w14:textId="77777777" w:rsidR="00FA51DE" w:rsidRPr="004E2D53" w:rsidRDefault="00FA51DE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12D05478" w14:textId="5EEA1DA1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Chachakiptañ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warmikiptaña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Yurisin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mayjt’ir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chachatsipans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wamitsipansa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.</w:t>
                      </w:r>
                    </w:p>
                    <w:p w14:paraId="567F9A2E" w14:textId="77777777" w:rsidR="00FA51DE" w:rsidRPr="004E2D53" w:rsidRDefault="00FA51DE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5D453BAF" w14:textId="55E4C01A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 xml:space="preserve">Intersexual: 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Persona que tiene características físicas de ambos sexos.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> </w:t>
                      </w:r>
                    </w:p>
                    <w:p w14:paraId="43AA9B15" w14:textId="77777777" w:rsidR="00FA51DE" w:rsidRPr="004E2D53" w:rsidRDefault="00FA51DE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440F9C57" w14:textId="77777777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4E2D53">
                        <w:rPr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Paypacha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Warmjam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chachjam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saranaqiri</w:t>
                      </w:r>
                      <w:proofErr w:type="spellEnd"/>
                      <w:r w:rsidRPr="004E2D53">
                        <w:rPr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0051A52" w14:textId="77777777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7ECF87FD" w14:textId="77777777" w:rsidR="0074067C" w:rsidRPr="004E2D53" w:rsidRDefault="0074067C" w:rsidP="0074067C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7AA0EAB2" w14:textId="77777777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0A589D30" w14:textId="77777777" w:rsidR="0074067C" w:rsidRPr="004E2D53" w:rsidRDefault="0074067C" w:rsidP="0074067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0492EAEC" w14:textId="77777777" w:rsidR="0074067C" w:rsidRPr="004E2D53" w:rsidRDefault="0074067C" w:rsidP="0074067C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134B00DB" w14:textId="77777777" w:rsidR="0074067C" w:rsidRPr="004E2D53" w:rsidRDefault="0074067C" w:rsidP="0074067C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796992" behindDoc="0" locked="0" layoutInCell="1" allowOverlap="1" wp14:anchorId="512489F2" wp14:editId="587E1B7C">
            <wp:simplePos x="0" y="0"/>
            <wp:positionH relativeFrom="margin">
              <wp:posOffset>7924</wp:posOffset>
            </wp:positionH>
            <wp:positionV relativeFrom="paragraph">
              <wp:posOffset>497</wp:posOffset>
            </wp:positionV>
            <wp:extent cx="1359535" cy="1162050"/>
            <wp:effectExtent l="95250" t="0" r="259715" b="22860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2067A" w14:textId="07EE835E" w:rsidR="00FA51DE" w:rsidRDefault="00FA51D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115B86F9" w14:textId="273A8955" w:rsidR="00FA51DE" w:rsidRDefault="00FA51D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1860CF6D" w14:textId="77777777" w:rsidR="00FA51DE" w:rsidRPr="00B30F90" w:rsidRDefault="00FA51D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63222178" w14:textId="3C27154F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2F6AD85A" w14:textId="312D4021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30FAD3C8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219B6664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61B3CFC9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="Arial"/>
          <w:b/>
          <w:color w:val="4A4A4A"/>
          <w:sz w:val="22"/>
          <w:szCs w:val="22"/>
        </w:rPr>
      </w:pPr>
    </w:p>
    <w:p w14:paraId="4A373A78" w14:textId="3E28A57C" w:rsid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38614E94" w14:textId="102595DD" w:rsidR="00FA51DE" w:rsidRDefault="00FA51DE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0CF2EEA5" w14:textId="77777777" w:rsidR="00FA51DE" w:rsidRPr="00B30F90" w:rsidRDefault="00FA51DE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43CAEF60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5B4E1149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5CFA0E6F" w14:textId="0DAC110C" w:rsid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1D16AA84" w14:textId="0998436D" w:rsidR="00FA51DE" w:rsidRDefault="00FA51DE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0008AE44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6812166E" w14:textId="21071227" w:rsidR="00B30F90" w:rsidRPr="00B30F90" w:rsidRDefault="00B30F90" w:rsidP="00B30F90">
      <w:pPr>
        <w:pStyle w:val="paragraph"/>
        <w:numPr>
          <w:ilvl w:val="0"/>
          <w:numId w:val="34"/>
        </w:numPr>
        <w:spacing w:before="0" w:beforeAutospacing="0" w:after="0" w:afterAutospacing="0"/>
        <w:textAlignment w:val="baseline"/>
        <w:rPr>
          <w:rFonts w:ascii="Roboto" w:hAnsi="Roboto" w:cs="Arial"/>
          <w:b/>
          <w:bCs/>
          <w:sz w:val="22"/>
          <w:szCs w:val="22"/>
        </w:rPr>
      </w:pPr>
      <w:r w:rsidRPr="00B30F90">
        <w:rPr>
          <w:rFonts w:ascii="Roboto" w:hAnsi="Roboto" w:cs="Arial"/>
          <w:b/>
          <w:bCs/>
          <w:sz w:val="22"/>
          <w:szCs w:val="22"/>
        </w:rPr>
        <w:t>Garanticen que las mujeres y las niñas Indígenas reciban información rápida, completa y precisa sobre los servicios de salud sexual y reproductiva y el acceso a dichos servicios, incluidos el aborto seguro y métodos anticonceptivos;</w:t>
      </w:r>
    </w:p>
    <w:p w14:paraId="18F36EDA" w14:textId="4E19FEA5" w:rsidR="00B30F90" w:rsidRPr="00EA368C" w:rsidRDefault="00B30F90" w:rsidP="001A3BCD">
      <w:pPr>
        <w:pStyle w:val="paragraph"/>
        <w:spacing w:before="0" w:beforeAutospacing="0" w:after="0" w:afterAutospacing="0"/>
        <w:ind w:left="1272"/>
        <w:textAlignment w:val="baseline"/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wawanakas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mamanakas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wali suma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wakiskir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yatiyawinak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katuqapxañanapawa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qullañ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utanakans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sum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uñjatapxañanapawa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sum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kunjamats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wawanipxaspan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jan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wawanipkaspat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uks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>yatipxañanakapawa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szCs w:val="22"/>
        </w:rPr>
        <w:t xml:space="preserve">; </w:t>
      </w:r>
    </w:p>
    <w:p w14:paraId="4DF07018" w14:textId="77777777" w:rsidR="00B30F90" w:rsidRPr="00B30F90" w:rsidRDefault="00B30F90" w:rsidP="00B30F90">
      <w:pPr>
        <w:pStyle w:val="SingleTxt"/>
        <w:numPr>
          <w:ilvl w:val="0"/>
          <w:numId w:val="34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que la información de salud se difunda en las lenguas Indígenas, a través de los medios de comunicación habituales y sociales;</w:t>
      </w:r>
    </w:p>
    <w:p w14:paraId="1C092CD3" w14:textId="77777777" w:rsidR="00B30F90" w:rsidRPr="00EA368C" w:rsidRDefault="00B30F90" w:rsidP="001A3BC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qullasiñtuqit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yatiyawinakax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arunakapatañapawa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yatiyawtuqinakan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yatiyatañapawa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llikatuqisa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270967E8" w14:textId="77777777" w:rsidR="00B30F90" w:rsidRPr="00B30F90" w:rsidRDefault="00B30F90" w:rsidP="00B30F90">
      <w:pPr>
        <w:pStyle w:val="SingleTxt"/>
        <w:numPr>
          <w:ilvl w:val="0"/>
          <w:numId w:val="34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Se de reconocimiento de los sistemas de salud, los conocimientos ancestrales, y que se prevenga y sancione la criminalización de estos conocimientos;</w:t>
      </w:r>
    </w:p>
    <w:p w14:paraId="2EE3ED2C" w14:textId="77777777" w:rsidR="00B30F90" w:rsidRPr="00EA368C" w:rsidRDefault="00B30F90" w:rsidP="001A3BC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qullasiñ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yatiñanakapax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qullañ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utanakans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phiskhasitañapakiti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790E8C2B" w14:textId="77777777" w:rsidR="00B30F90" w:rsidRPr="00B30F90" w:rsidRDefault="00B30F90" w:rsidP="00B30F90">
      <w:pPr>
        <w:pStyle w:val="SingleTxt"/>
        <w:numPr>
          <w:ilvl w:val="0"/>
          <w:numId w:val="34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Proporcionen una formación que tenga en cuenta las cuestiones de género y las características culturales, a los profesionales de la salud, incluyendo a los trabajadores de salud comunitarios y las parteras;</w:t>
      </w:r>
    </w:p>
    <w:p w14:paraId="3E244FFF" w14:textId="77777777" w:rsidR="00B30F90" w:rsidRPr="00EA368C" w:rsidRDefault="00B30F90" w:rsidP="001A3BC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wawanakatak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mamanakatakjam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chachatakjam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warmitakjam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qullañtuqin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kunayman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irnaqirinakax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yaticht’atañapawa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ukapachparak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sarawinakapansa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121DC594" w14:textId="77777777" w:rsidR="00B30F90" w:rsidRPr="00B30F90" w:rsidRDefault="00B30F90" w:rsidP="00B30F90">
      <w:pPr>
        <w:pStyle w:val="SingleTxt"/>
        <w:numPr>
          <w:ilvl w:val="0"/>
          <w:numId w:val="34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Prevengan todas las formas de violencia de género, las prácticas represivas, la discriminación, los estereotipos de género y los prejuicios raciales en la prestación de servicios de salud.</w:t>
      </w:r>
    </w:p>
    <w:p w14:paraId="1B316D60" w14:textId="77777777" w:rsidR="00B30F90" w:rsidRPr="00EA368C" w:rsidRDefault="00B30F90" w:rsidP="001A3BCD">
      <w:pPr>
        <w:pStyle w:val="SingleTxt"/>
        <w:spacing w:line="240" w:lineRule="auto"/>
        <w:ind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Markanakax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qullañtuqinakanx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kunayman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jisk’achawinaks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ñanqhachawinaks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jan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wali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amuyunaks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chhaqtayapxañapawa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. </w:t>
      </w:r>
    </w:p>
    <w:p w14:paraId="523DAE9A" w14:textId="77777777" w:rsidR="00B30F90" w:rsidRPr="00B30F90" w:rsidRDefault="00B30F90" w:rsidP="00B30F90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ab/>
        <w:t>F.</w:t>
      </w:r>
      <w:r w:rsidRPr="00B30F90">
        <w:rPr>
          <w:rFonts w:ascii="Roboto" w:hAnsi="Roboto" w:cs="Arial"/>
          <w:sz w:val="22"/>
        </w:rPr>
        <w:tab/>
        <w:t xml:space="preserve">Derecho a la cultura </w:t>
      </w:r>
    </w:p>
    <w:p w14:paraId="236022AA" w14:textId="77777777" w:rsidR="00B30F90" w:rsidRPr="00EA368C" w:rsidRDefault="00B30F90" w:rsidP="00B30F90">
      <w:pPr>
        <w:pStyle w:val="SingleTxt"/>
        <w:spacing w:line="240" w:lineRule="auto"/>
        <w:rPr>
          <w:rFonts w:ascii="Roboto" w:hAnsi="Roboto" w:cs="Arial"/>
          <w:b/>
          <w:color w:val="3476B1" w:themeColor="accent2" w:themeShade="BF"/>
          <w:sz w:val="22"/>
          <w:lang w:val="es-ES_tradnl"/>
        </w:rPr>
      </w:pP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Sarawirjam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yäqayasiña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</w:p>
    <w:p w14:paraId="3A1E89A2" w14:textId="77777777" w:rsidR="00B30F90" w:rsidRPr="00B30F90" w:rsidRDefault="00B30F90" w:rsidP="00B30F90">
      <w:pPr>
        <w:pStyle w:val="SingleTxt"/>
        <w:spacing w:line="240" w:lineRule="auto"/>
        <w:ind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4092D655" w14:textId="77777777" w:rsidR="00B30F90" w:rsidRPr="00EA368C" w:rsidRDefault="00B30F90" w:rsidP="00B30F90">
      <w:pPr>
        <w:pStyle w:val="SingleTxt"/>
        <w:spacing w:line="240" w:lineRule="auto"/>
        <w:ind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Utt’atanakax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akham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iwxt’i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:</w:t>
      </w:r>
    </w:p>
    <w:p w14:paraId="5C35437C" w14:textId="77777777" w:rsidR="00B30F90" w:rsidRPr="00B30F90" w:rsidRDefault="00B30F90" w:rsidP="00B30F90">
      <w:pPr>
        <w:pStyle w:val="SingleTxt"/>
        <w:numPr>
          <w:ilvl w:val="0"/>
          <w:numId w:val="35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los derechos de las mujeres y las niñas Indígenas a mantener su cultura, identidad y tradiciones, y a elegir sus propios planes de vida;</w:t>
      </w:r>
    </w:p>
    <w:p w14:paraId="026AC644" w14:textId="77777777" w:rsidR="00B30F90" w:rsidRPr="00EA368C" w:rsidRDefault="00B30F90" w:rsidP="001A3BC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wawanakas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khitipkitix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kunapkitix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yatiñanakapas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sarawinakapas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ukarjam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.</w:t>
      </w:r>
    </w:p>
    <w:p w14:paraId="5544C67D" w14:textId="77777777" w:rsidR="00B30F90" w:rsidRPr="00B30F90" w:rsidRDefault="00B30F90" w:rsidP="00B30F90">
      <w:pPr>
        <w:pStyle w:val="SingleTxt"/>
        <w:numPr>
          <w:ilvl w:val="0"/>
          <w:numId w:val="35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lastRenderedPageBreak/>
        <w:t>Respeten y protejan los derechos de los Pueblos Indígenas a la tierra, los territorios, los recursos y a un entorno seguro, limpio, sostenible y sano;</w:t>
      </w:r>
    </w:p>
    <w:p w14:paraId="4A7F948F" w14:textId="77777777" w:rsidR="00B30F90" w:rsidRPr="00EA368C" w:rsidRDefault="00B30F90" w:rsidP="001A3BC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kankañanakapx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uraqinakaps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utjirinakaps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q’uma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qullän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uñjapxañanakapawa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1B73190E" w14:textId="77777777" w:rsidR="00B30F90" w:rsidRPr="00B30F90" w:rsidRDefault="00B30F90" w:rsidP="00B30F90">
      <w:pPr>
        <w:pStyle w:val="SingleTxt"/>
        <w:numPr>
          <w:ilvl w:val="0"/>
          <w:numId w:val="35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Actúen debida diligencia para prevenir, investigar y castigar a los transgresores y ofrecer reparación a las víctimas en los casos de uso o apropiación de los conocimientos y el patrimonio cultural de las mujeres y las niñas Indígenas,</w:t>
      </w:r>
    </w:p>
    <w:p w14:paraId="2994DF2A" w14:textId="3B505DE4" w:rsidR="00B30F90" w:rsidRPr="00EA368C" w:rsidRDefault="00B30F90" w:rsidP="001A3BCD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wawanakan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yatiñanakap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sarawinakap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juk’uchirirux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taripayapxañanakapawa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sum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yatxatasax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mutuyapxañanakapawa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057C3D63" w14:textId="68FABE52" w:rsidR="002A2E4D" w:rsidRDefault="00971F95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E3BEFBB" wp14:editId="716D9D34">
                <wp:simplePos x="0" y="0"/>
                <wp:positionH relativeFrom="margin">
                  <wp:align>right</wp:align>
                </wp:positionH>
                <wp:positionV relativeFrom="paragraph">
                  <wp:posOffset>217336</wp:posOffset>
                </wp:positionV>
                <wp:extent cx="3255645" cy="1200647"/>
                <wp:effectExtent l="0" t="0" r="20955" b="19050"/>
                <wp:wrapNone/>
                <wp:docPr id="1035" name="Cuadro de texto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20064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A34DD2B" w14:textId="681A4D70" w:rsidR="00971F95" w:rsidRPr="004E2D53" w:rsidRDefault="00971F95" w:rsidP="00971F9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4A4A4A"/>
                                <w:sz w:val="20"/>
                                <w:szCs w:val="20"/>
                              </w:rPr>
                              <w:t>Debida Diligencia: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  <w:t xml:space="preserve"> Actuación de acuerdo con medidas establecidas para evitar que se violenten los derechos humanos</w:t>
                            </w:r>
                            <w:r w:rsidRPr="004E2D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19B7B3" w14:textId="77777777" w:rsidR="00971F95" w:rsidRPr="004E2D53" w:rsidRDefault="00971F95" w:rsidP="00971F9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14:paraId="3915B3A2" w14:textId="77777777" w:rsidR="00971F95" w:rsidRPr="004E2D53" w:rsidRDefault="00971F95" w:rsidP="00971F9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Aski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amuyuni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Jan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jaqi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kankañax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p’akintatañapatakix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aski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amuyump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uñjañ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lurañaw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wakisi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5322E94" w14:textId="77777777" w:rsidR="00971F95" w:rsidRPr="004E2D53" w:rsidRDefault="00971F95" w:rsidP="00971F95">
                            <w:pPr>
                              <w:jc w:val="both"/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  <w:p w14:paraId="11319D63" w14:textId="77777777" w:rsidR="00971F95" w:rsidRPr="004E2D53" w:rsidRDefault="00971F95" w:rsidP="00971F9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376FAC97" w14:textId="77777777" w:rsidR="00971F95" w:rsidRPr="004E2D53" w:rsidRDefault="00971F95" w:rsidP="00971F95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523CFD96" w14:textId="77777777" w:rsidR="00971F95" w:rsidRPr="004E2D53" w:rsidRDefault="00971F95" w:rsidP="00971F95">
                            <w:pPr>
                              <w:jc w:val="both"/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  <w:p w14:paraId="08D95071" w14:textId="77777777" w:rsidR="00971F95" w:rsidRPr="004E2D53" w:rsidRDefault="00971F95" w:rsidP="00971F95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EFBB" id="Cuadro de texto 1035" o:spid="_x0000_s1039" type="#_x0000_t202" style="position:absolute;left:0;text-align:left;margin-left:205.15pt;margin-top:17.1pt;width:256.35pt;height:94.55pt;z-index:251834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" fillcolor="#ddecee [664]" strokecolor="#9bc7ce [1944]" strokeweight="1pt">
                <v:stroke dashstyle="dash"/>
                <v:path arrowok="t"/>
                <v:textbox>
                  <w:txbxContent>
                    <w:p w14:paraId="5A34DD2B" w14:textId="681A4D70" w:rsidR="00971F95" w:rsidRPr="004E2D53" w:rsidRDefault="00971F95" w:rsidP="00971F9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4A4A4A"/>
                          <w:sz w:val="20"/>
                          <w:szCs w:val="20"/>
                        </w:rPr>
                        <w:t>Debida Diligencia: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  <w:t xml:space="preserve"> Actuación de acuerdo con medidas establecidas para evitar que se violenten los derechos humanos</w:t>
                      </w:r>
                      <w:r w:rsidRPr="004E2D5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19B7B3" w14:textId="77777777" w:rsidR="00971F95" w:rsidRPr="004E2D53" w:rsidRDefault="00971F95" w:rsidP="00971F9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</w:p>
                    <w:p w14:paraId="3915B3A2" w14:textId="77777777" w:rsidR="00971F95" w:rsidRPr="004E2D53" w:rsidRDefault="00971F95" w:rsidP="00971F9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Aski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amuyuni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Jan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jaqi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kankañax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p’akintatañapatakix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aski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amuyump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uñjañ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lurañaw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wakisi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5322E94" w14:textId="77777777" w:rsidR="00971F95" w:rsidRPr="004E2D53" w:rsidRDefault="00971F95" w:rsidP="00971F95">
                      <w:pPr>
                        <w:jc w:val="both"/>
                        <w:rPr>
                          <w:szCs w:val="20"/>
                          <w:lang w:val="es-MX"/>
                        </w:rPr>
                      </w:pPr>
                    </w:p>
                    <w:p w14:paraId="11319D63" w14:textId="77777777" w:rsidR="00971F95" w:rsidRPr="004E2D53" w:rsidRDefault="00971F95" w:rsidP="00971F9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376FAC97" w14:textId="77777777" w:rsidR="00971F95" w:rsidRPr="004E2D53" w:rsidRDefault="00971F95" w:rsidP="00971F95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523CFD96" w14:textId="77777777" w:rsidR="00971F95" w:rsidRPr="004E2D53" w:rsidRDefault="00971F95" w:rsidP="00971F95">
                      <w:pPr>
                        <w:jc w:val="both"/>
                        <w:rPr>
                          <w:szCs w:val="20"/>
                          <w:lang w:val="es-MX"/>
                        </w:rPr>
                      </w:pPr>
                    </w:p>
                    <w:p w14:paraId="08D95071" w14:textId="77777777" w:rsidR="00971F95" w:rsidRPr="004E2D53" w:rsidRDefault="00971F95" w:rsidP="00971F95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2B543" w14:textId="7664322B" w:rsidR="002A2E4D" w:rsidRDefault="008938FA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803136" behindDoc="0" locked="0" layoutInCell="1" allowOverlap="1" wp14:anchorId="02D7A9A6" wp14:editId="59438264">
            <wp:simplePos x="0" y="0"/>
            <wp:positionH relativeFrom="margin">
              <wp:posOffset>30149</wp:posOffset>
            </wp:positionH>
            <wp:positionV relativeFrom="paragraph">
              <wp:posOffset>177247</wp:posOffset>
            </wp:positionV>
            <wp:extent cx="1008000" cy="777994"/>
            <wp:effectExtent l="38100" t="95250" r="192405" b="32702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777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38C7C" w14:textId="3AE40CBB" w:rsidR="002A2E4D" w:rsidRDefault="002A2E4D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20878FAD" w14:textId="0B9FA802" w:rsidR="002A2E4D" w:rsidRDefault="002A2E4D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06FD0522" w14:textId="2968E891" w:rsidR="002A2E4D" w:rsidRDefault="002A2E4D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1B136C30" w14:textId="7BADEB9D" w:rsidR="002A2E4D" w:rsidRDefault="002A2E4D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13F26F06" w14:textId="6103909B" w:rsidR="002A2E4D" w:rsidRDefault="002A2E4D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799040" behindDoc="0" locked="0" layoutInCell="1" allowOverlap="1" wp14:anchorId="16401C62" wp14:editId="74E9C0E1">
            <wp:simplePos x="0" y="0"/>
            <wp:positionH relativeFrom="margin">
              <wp:align>left</wp:align>
            </wp:positionH>
            <wp:positionV relativeFrom="paragraph">
              <wp:posOffset>13666</wp:posOffset>
            </wp:positionV>
            <wp:extent cx="1019175" cy="787400"/>
            <wp:effectExtent l="0" t="76200" r="200025" b="29845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8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44EFD" w14:textId="60CF6738" w:rsidR="002A2E4D" w:rsidRPr="00B30F90" w:rsidRDefault="004E2D53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DE56719" wp14:editId="0FB7B22D">
                <wp:simplePos x="0" y="0"/>
                <wp:positionH relativeFrom="margin">
                  <wp:align>right</wp:align>
                </wp:positionH>
                <wp:positionV relativeFrom="paragraph">
                  <wp:posOffset>19596</wp:posOffset>
                </wp:positionV>
                <wp:extent cx="3255645" cy="659958"/>
                <wp:effectExtent l="0" t="0" r="20955" b="26035"/>
                <wp:wrapNone/>
                <wp:docPr id="1036" name="Cuadro de texto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6599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F27813C" w14:textId="0C1339C3" w:rsidR="008938FA" w:rsidRPr="004E2D53" w:rsidRDefault="008938FA" w:rsidP="008938F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sz w:val="20"/>
                                <w:szCs w:val="20"/>
                              </w:rPr>
                              <w:t>Transgresor: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sz w:val="20"/>
                                <w:szCs w:val="20"/>
                              </w:rPr>
                              <w:t xml:space="preserve"> Persona que incumple la ley.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89BAA9B" w14:textId="77777777" w:rsidR="008938FA" w:rsidRPr="004E2D53" w:rsidRDefault="008938FA" w:rsidP="008938F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3995B6E2" w14:textId="77777777" w:rsidR="008938FA" w:rsidRPr="004E2D53" w:rsidRDefault="008938FA" w:rsidP="008938F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P’akintiri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Kamachinak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p’akintiri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4B03492" w14:textId="77777777" w:rsidR="008938FA" w:rsidRPr="004E2D53" w:rsidRDefault="008938FA" w:rsidP="008938FA">
                            <w:pPr>
                              <w:jc w:val="both"/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  <w:p w14:paraId="56DDA4A6" w14:textId="77777777" w:rsidR="008938FA" w:rsidRPr="004E2D53" w:rsidRDefault="008938FA" w:rsidP="008938F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10024575" w14:textId="77777777" w:rsidR="008938FA" w:rsidRPr="004E2D53" w:rsidRDefault="008938FA" w:rsidP="008938FA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422F421E" w14:textId="77777777" w:rsidR="008938FA" w:rsidRPr="004E2D53" w:rsidRDefault="008938FA" w:rsidP="008938FA">
                            <w:pPr>
                              <w:jc w:val="both"/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  <w:p w14:paraId="2A083D9C" w14:textId="77777777" w:rsidR="008938FA" w:rsidRPr="004E2D53" w:rsidRDefault="008938FA" w:rsidP="008938FA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56719" id="Cuadro de texto 1036" o:spid="_x0000_s1040" type="#_x0000_t202" style="position:absolute;left:0;text-align:left;margin-left:205.15pt;margin-top:1.55pt;width:256.35pt;height:51.95pt;z-index:251836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" fillcolor="#ddecee [664]" strokecolor="#9bc7ce [1944]" strokeweight="1pt">
                <v:stroke dashstyle="dash"/>
                <v:path arrowok="t"/>
                <v:textbox>
                  <w:txbxContent>
                    <w:p w14:paraId="4F27813C" w14:textId="0C1339C3" w:rsidR="008938FA" w:rsidRPr="004E2D53" w:rsidRDefault="008938FA" w:rsidP="008938F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Segoe UI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sz w:val="20"/>
                          <w:szCs w:val="20"/>
                        </w:rPr>
                        <w:t>Transgresor: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sz w:val="20"/>
                          <w:szCs w:val="20"/>
                        </w:rPr>
                        <w:t xml:space="preserve"> Persona que incumple la ley.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sz w:val="20"/>
                          <w:szCs w:val="20"/>
                        </w:rPr>
                        <w:t> </w:t>
                      </w:r>
                    </w:p>
                    <w:p w14:paraId="589BAA9B" w14:textId="77777777" w:rsidR="008938FA" w:rsidRPr="004E2D53" w:rsidRDefault="008938FA" w:rsidP="008938F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3995B6E2" w14:textId="77777777" w:rsidR="008938FA" w:rsidRPr="004E2D53" w:rsidRDefault="008938FA" w:rsidP="008938F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P’akintiri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Kamachinak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p’akintiri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4B03492" w14:textId="77777777" w:rsidR="008938FA" w:rsidRPr="004E2D53" w:rsidRDefault="008938FA" w:rsidP="008938FA">
                      <w:pPr>
                        <w:jc w:val="both"/>
                        <w:rPr>
                          <w:szCs w:val="20"/>
                          <w:lang w:val="es-MX"/>
                        </w:rPr>
                      </w:pPr>
                    </w:p>
                    <w:p w14:paraId="56DDA4A6" w14:textId="77777777" w:rsidR="008938FA" w:rsidRPr="004E2D53" w:rsidRDefault="008938FA" w:rsidP="008938F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10024575" w14:textId="77777777" w:rsidR="008938FA" w:rsidRPr="004E2D53" w:rsidRDefault="008938FA" w:rsidP="008938FA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422F421E" w14:textId="77777777" w:rsidR="008938FA" w:rsidRPr="004E2D53" w:rsidRDefault="008938FA" w:rsidP="008938FA">
                      <w:pPr>
                        <w:jc w:val="both"/>
                        <w:rPr>
                          <w:szCs w:val="20"/>
                          <w:lang w:val="es-MX"/>
                        </w:rPr>
                      </w:pPr>
                    </w:p>
                    <w:p w14:paraId="2A083D9C" w14:textId="77777777" w:rsidR="008938FA" w:rsidRPr="004E2D53" w:rsidRDefault="008938FA" w:rsidP="008938FA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2271F" w14:textId="681DD285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37E3BA70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color w:val="4A4A4A"/>
          <w:sz w:val="22"/>
          <w:szCs w:val="22"/>
        </w:rPr>
        <w:t> </w:t>
      </w:r>
    </w:p>
    <w:p w14:paraId="36741CED" w14:textId="3D23DDD1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color w:val="4A4A4A"/>
          <w:sz w:val="22"/>
          <w:szCs w:val="22"/>
        </w:rPr>
      </w:pPr>
    </w:p>
    <w:p w14:paraId="1F867974" w14:textId="02CA3BE5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color w:val="4A4A4A"/>
          <w:sz w:val="22"/>
          <w:szCs w:val="22"/>
        </w:rPr>
      </w:pPr>
    </w:p>
    <w:p w14:paraId="04EE2A51" w14:textId="2C2C9B5D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color w:val="4A4A4A"/>
          <w:sz w:val="22"/>
          <w:szCs w:val="22"/>
        </w:rPr>
      </w:pPr>
    </w:p>
    <w:p w14:paraId="3FDA0A5E" w14:textId="465118A0" w:rsidR="00B30F90" w:rsidRPr="00B30F90" w:rsidRDefault="004E2D53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color w:val="4A4A4A"/>
          <w:sz w:val="22"/>
          <w:szCs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6187F1A" wp14:editId="302A83CC">
                <wp:simplePos x="0" y="0"/>
                <wp:positionH relativeFrom="margin">
                  <wp:align>right</wp:align>
                </wp:positionH>
                <wp:positionV relativeFrom="paragraph">
                  <wp:posOffset>2329</wp:posOffset>
                </wp:positionV>
                <wp:extent cx="3255645" cy="1346200"/>
                <wp:effectExtent l="0" t="0" r="20955" b="25400"/>
                <wp:wrapNone/>
                <wp:docPr id="1037" name="Cuadro de texto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346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89BE1AF" w14:textId="77777777" w:rsidR="003D792F" w:rsidRPr="004E2D53" w:rsidRDefault="003D792F" w:rsidP="003D79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bCs/>
                                <w:sz w:val="20"/>
                                <w:szCs w:val="20"/>
                              </w:rPr>
                              <w:t>Reparación Integral: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sz w:val="20"/>
                                <w:szCs w:val="20"/>
                              </w:rPr>
                              <w:t xml:space="preserve"> Medidas de compensación, rehabilitación, satisfacción y garantías de no repetición, a nivel individual, colectiva, material, moral y simbólica</w:t>
                            </w:r>
                            <w:r w:rsidRPr="004E2D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65696C" w14:textId="77777777" w:rsidR="003D792F" w:rsidRPr="004E2D53" w:rsidRDefault="003D792F" w:rsidP="003D79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14:paraId="4C6676E8" w14:textId="5F2DBAD5" w:rsidR="003D792F" w:rsidRPr="004E2D53" w:rsidRDefault="003D792F" w:rsidP="003D79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Taqpach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askichaña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;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Kunaymantuqit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kutkatayaña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mayamp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kuttayaña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chuymachasiña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jan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mayamps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luraña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taqinitaki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yänaktuqipas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ajaytuqipas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chimpunaktuqipasa</w:t>
                            </w:r>
                            <w:proofErr w:type="spellEnd"/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C89FD8" w14:textId="77777777" w:rsidR="003D792F" w:rsidRPr="004E2D53" w:rsidRDefault="003D792F" w:rsidP="003D792F">
                            <w:pPr>
                              <w:jc w:val="both"/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  <w:p w14:paraId="07A8D253" w14:textId="77777777" w:rsidR="003D792F" w:rsidRPr="004E2D53" w:rsidRDefault="003D792F" w:rsidP="003D79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72997E1C" w14:textId="77777777" w:rsidR="003D792F" w:rsidRPr="004E2D53" w:rsidRDefault="003D792F" w:rsidP="003D79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0587EEB6" w14:textId="77777777" w:rsidR="003D792F" w:rsidRPr="004E2D53" w:rsidRDefault="003D792F" w:rsidP="003D792F">
                            <w:pPr>
                              <w:jc w:val="both"/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  <w:p w14:paraId="4ADD7D61" w14:textId="77777777" w:rsidR="003D792F" w:rsidRPr="004E2D53" w:rsidRDefault="003D792F" w:rsidP="003D792F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7F1A" id="Cuadro de texto 1037" o:spid="_x0000_s1041" type="#_x0000_t202" style="position:absolute;margin-left:205.15pt;margin-top:.2pt;width:256.35pt;height:106pt;z-index:251838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" fillcolor="#ddecee [664]" strokecolor="#9bc7ce [1944]" strokeweight="1pt">
                <v:stroke dashstyle="dash"/>
                <v:path arrowok="t"/>
                <v:textbox>
                  <w:txbxContent>
                    <w:p w14:paraId="089BE1AF" w14:textId="77777777" w:rsidR="003D792F" w:rsidRPr="004E2D53" w:rsidRDefault="003D792F" w:rsidP="003D79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bCs/>
                          <w:sz w:val="20"/>
                          <w:szCs w:val="20"/>
                        </w:rPr>
                        <w:t>Reparación Integral: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sz w:val="20"/>
                          <w:szCs w:val="20"/>
                        </w:rPr>
                        <w:t xml:space="preserve"> Medidas de compensación, rehabilitación, satisfacción y garantías de no repetición, a nivel individual, colectiva, material, moral y simbólica</w:t>
                      </w:r>
                      <w:r w:rsidRPr="004E2D5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865696C" w14:textId="77777777" w:rsidR="003D792F" w:rsidRPr="004E2D53" w:rsidRDefault="003D792F" w:rsidP="003D79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3476B1" w:themeColor="accent2" w:themeShade="BF"/>
                          <w:sz w:val="20"/>
                          <w:szCs w:val="20"/>
                        </w:rPr>
                      </w:pPr>
                    </w:p>
                    <w:p w14:paraId="4C6676E8" w14:textId="5F2DBAD5" w:rsidR="003D792F" w:rsidRPr="004E2D53" w:rsidRDefault="003D792F" w:rsidP="003D79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Taqpach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askichaña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 xml:space="preserve">;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Kunaymantuqit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kutkatayaña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mayamp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kuttayaña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chuymachasiña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jan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mayamps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luraña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taqinitaki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yänaktuqipas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ajaytuqipas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chimpunaktuqipasa</w:t>
                      </w:r>
                      <w:proofErr w:type="spellEnd"/>
                      <w:r w:rsidRPr="004E2D53">
                        <w:rPr>
                          <w:rStyle w:val="normaltextrun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.</w:t>
                      </w:r>
                    </w:p>
                    <w:p w14:paraId="0CC89FD8" w14:textId="77777777" w:rsidR="003D792F" w:rsidRPr="004E2D53" w:rsidRDefault="003D792F" w:rsidP="003D792F">
                      <w:pPr>
                        <w:jc w:val="both"/>
                        <w:rPr>
                          <w:szCs w:val="20"/>
                          <w:lang w:val="es-MX"/>
                        </w:rPr>
                      </w:pPr>
                    </w:p>
                    <w:p w14:paraId="07A8D253" w14:textId="77777777" w:rsidR="003D792F" w:rsidRPr="004E2D53" w:rsidRDefault="003D792F" w:rsidP="003D79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72997E1C" w14:textId="77777777" w:rsidR="003D792F" w:rsidRPr="004E2D53" w:rsidRDefault="003D792F" w:rsidP="003D79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0587EEB6" w14:textId="77777777" w:rsidR="003D792F" w:rsidRPr="004E2D53" w:rsidRDefault="003D792F" w:rsidP="003D792F">
                      <w:pPr>
                        <w:jc w:val="both"/>
                        <w:rPr>
                          <w:szCs w:val="20"/>
                          <w:lang w:val="es-MX"/>
                        </w:rPr>
                      </w:pPr>
                    </w:p>
                    <w:p w14:paraId="4ADD7D61" w14:textId="77777777" w:rsidR="003D792F" w:rsidRPr="004E2D53" w:rsidRDefault="003D792F" w:rsidP="003D792F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C80AE" w14:textId="672A7E93" w:rsidR="00B30F90" w:rsidRPr="00B30F90" w:rsidRDefault="002A2E4D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color w:val="4A4A4A"/>
          <w:sz w:val="22"/>
          <w:szCs w:val="22"/>
        </w:rPr>
      </w:pPr>
      <w:r w:rsidRPr="00B30F90">
        <w:rPr>
          <w:rFonts w:ascii="Roboto" w:eastAsiaTheme="minorHAnsi" w:hAnsi="Roboto" w:cs="Arial"/>
          <w:b/>
          <w:noProof/>
          <w:spacing w:val="4"/>
          <w:w w:val="103"/>
          <w:kern w:val="14"/>
          <w:sz w:val="22"/>
          <w:szCs w:val="22"/>
          <w:lang w:val="es-BO" w:eastAsia="es-BO"/>
        </w:rPr>
        <w:drawing>
          <wp:anchor distT="0" distB="0" distL="114300" distR="114300" simplePos="0" relativeHeight="251801088" behindDoc="0" locked="0" layoutInCell="1" allowOverlap="1" wp14:anchorId="694C9C8D" wp14:editId="7852DCB6">
            <wp:simplePos x="0" y="0"/>
            <wp:positionH relativeFrom="margin">
              <wp:align>left</wp:align>
            </wp:positionH>
            <wp:positionV relativeFrom="paragraph">
              <wp:posOffset>36858</wp:posOffset>
            </wp:positionV>
            <wp:extent cx="1047750" cy="809625"/>
            <wp:effectExtent l="19050" t="95250" r="190500" b="314325"/>
            <wp:wrapThrough wrapText="bothSides">
              <wp:wrapPolygon edited="0">
                <wp:start x="11782" y="-2541"/>
                <wp:lineTo x="393" y="-1525"/>
                <wp:lineTo x="-393" y="14739"/>
                <wp:lineTo x="1178" y="22871"/>
                <wp:lineTo x="1178" y="23379"/>
                <wp:lineTo x="4713" y="28461"/>
                <wp:lineTo x="5105" y="29478"/>
                <wp:lineTo x="20029" y="29478"/>
                <wp:lineTo x="20422" y="28461"/>
                <wp:lineTo x="23956" y="23379"/>
                <wp:lineTo x="24742" y="14739"/>
                <wp:lineTo x="25135" y="4574"/>
                <wp:lineTo x="18851" y="-1525"/>
                <wp:lineTo x="16495" y="-2541"/>
                <wp:lineTo x="11782" y="-2541"/>
              </wp:wrapPolygon>
            </wp:wrapThrough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16676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color w:val="4A4A4A"/>
          <w:sz w:val="22"/>
          <w:szCs w:val="22"/>
        </w:rPr>
      </w:pPr>
    </w:p>
    <w:p w14:paraId="537468C6" w14:textId="43C6F219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color w:val="4A4A4A"/>
          <w:sz w:val="22"/>
          <w:szCs w:val="22"/>
        </w:rPr>
      </w:pPr>
    </w:p>
    <w:p w14:paraId="33E45EB5" w14:textId="42D7E322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5B120A03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sz w:val="22"/>
          <w:szCs w:val="22"/>
        </w:rPr>
        <w:t> </w:t>
      </w:r>
    </w:p>
    <w:p w14:paraId="5E170123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sz w:val="22"/>
          <w:szCs w:val="22"/>
        </w:rPr>
        <w:t> </w:t>
      </w:r>
    </w:p>
    <w:p w14:paraId="339372B5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</w:p>
    <w:p w14:paraId="3AA45F2C" w14:textId="542304A3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4EE3F785" w14:textId="77777777" w:rsidR="00B30F90" w:rsidRPr="00B30F90" w:rsidRDefault="00B30F90" w:rsidP="00B30F90">
      <w:pPr>
        <w:pStyle w:val="SingleTxt"/>
        <w:numPr>
          <w:ilvl w:val="0"/>
          <w:numId w:val="35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Colaboren con los Pueblos Indígenas, incluidas las mujeres, para elaborar programas educativos y planes de estudios culturalmente adecuados;</w:t>
      </w:r>
    </w:p>
    <w:p w14:paraId="1A9B8FAC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lastRenderedPageBreak/>
        <w:t>Markanakax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markanakamp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chikt’at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irnaqapxañanakapawa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yatiñ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saraw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wakicha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amtanakanx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chikañchasipxañanakapawa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5CE3719B" w14:textId="77777777" w:rsidR="00B30F90" w:rsidRPr="00B30F90" w:rsidRDefault="00B30F90" w:rsidP="00B30F90">
      <w:pPr>
        <w:pStyle w:val="SingleTxt"/>
        <w:numPr>
          <w:ilvl w:val="0"/>
          <w:numId w:val="35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Fomentar el estudio de la relación entre tecnología y cultura, para transmitir y preservar las lenguas y la cultura Indígena. En los casos en que se utilicen herramientas digitales y hacerlos accesibles para ellas;</w:t>
      </w:r>
    </w:p>
    <w:p w14:paraId="1C8A2306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jichhapach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uñstanakamp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nayra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sarawinakamp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purapt’ayapxañanakapawa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ukhamat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arunakas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saräwinakas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qhiparañapataki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Ukhamatix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jichhapach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uñstanakax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apnaqatachixa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taqinitakiñapawa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7A6E5D3D" w14:textId="77777777" w:rsidR="00B30F90" w:rsidRPr="00B30F90" w:rsidRDefault="00B30F90" w:rsidP="00B30F90">
      <w:pPr>
        <w:pStyle w:val="SingleTxt"/>
        <w:numPr>
          <w:ilvl w:val="0"/>
          <w:numId w:val="35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Proteger la propiedad intelectual, el patrimonio cultural, los conocimientos científicos y médicos, las formas de expresión literaria, artística, musical y de danza, Los Estados parte deben fomentar el reconocimiento, el registro y la protección de la autoría individual o colectiva de las mujeres y las niñas Indígenas en el marco de los derechos de propiedad intelectual y deben impedir el uso no autorizado de la propiedad intelectual;</w:t>
      </w:r>
    </w:p>
    <w:p w14:paraId="76FBF8F9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wawanakan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uñstayatas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luratas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sutis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amuyus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thakhiñchas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luririn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amuyt’irin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sutipaniñapawa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luririn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sutip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kamachinakarjam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luratanakas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phuqhayatañap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phuqhayapxañanakapawa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Ukhamipanx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khitiy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yatiyas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yatiñanakaps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luratanakaps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apnaqapkchi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jupanakarux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taripayapxañanakapawa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.</w:t>
      </w:r>
    </w:p>
    <w:p w14:paraId="142ED0BE" w14:textId="77777777" w:rsidR="00D6680E" w:rsidRDefault="00D6680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304CD0E3" w14:textId="315C6590" w:rsidR="00D6680E" w:rsidRDefault="004E2D53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C14CAFF" wp14:editId="40B10680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3255645" cy="1081378"/>
                <wp:effectExtent l="0" t="0" r="20955" b="24130"/>
                <wp:wrapNone/>
                <wp:docPr id="1040" name="Cuadro de texto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08137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75FDA1A4" w14:textId="031E2149" w:rsidR="00D6680E" w:rsidRPr="004E2D53" w:rsidRDefault="00D6680E" w:rsidP="00D6680E">
                            <w:pPr>
                              <w:pStyle w:val="paragraph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Arial"/>
                                <w:b/>
                                <w:bCs/>
                                <w:sz w:val="20"/>
                                <w:szCs w:val="20"/>
                              </w:rPr>
                              <w:t>Propiedad Intelectual: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Arial"/>
                                <w:sz w:val="20"/>
                                <w:szCs w:val="20"/>
                              </w:rPr>
                              <w:t xml:space="preserve"> derechos exclusivos sobre su creación, obra, marca, diseño, modelo.</w:t>
                            </w:r>
                            <w:r w:rsidRPr="004E2D53">
                              <w:rPr>
                                <w:rStyle w:val="eop"/>
                                <w:rFonts w:ascii="Roboto" w:hAnsi="Roboto" w:cs="Arial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5EF9A8D" w14:textId="77777777" w:rsidR="00D6680E" w:rsidRPr="004E2D53" w:rsidRDefault="00D6680E" w:rsidP="00D6680E">
                            <w:pPr>
                              <w:pStyle w:val="paragraph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rFonts w:ascii="Roboto" w:hAnsi="Roboto" w:cs="Arial"/>
                                <w:sz w:val="20"/>
                                <w:szCs w:val="20"/>
                              </w:rPr>
                            </w:pPr>
                          </w:p>
                          <w:p w14:paraId="1E2EF968" w14:textId="77777777" w:rsidR="00D6680E" w:rsidRPr="004E2D53" w:rsidRDefault="00D6680E" w:rsidP="00D6680E">
                            <w:pPr>
                              <w:spacing w:line="276" w:lineRule="auto"/>
                              <w:jc w:val="both"/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b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Luririn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b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b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sutipa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b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:</w:t>
                            </w:r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bookmarkStart w:id="3" w:name="_Hlk146278349"/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uñstayatas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luratas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sutis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amuyus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thakhiñchas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luririn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amuyt’irin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sutipaniwa</w:t>
                            </w:r>
                            <w:proofErr w:type="spellEnd"/>
                            <w:r w:rsidRPr="004E2D53">
                              <w:rPr>
                                <w:rFonts w:ascii="Roboto" w:hAnsi="Roboto" w:cs="Arial"/>
                                <w:color w:val="3476B1" w:themeColor="accent2" w:themeShade="BF"/>
                                <w:szCs w:val="20"/>
                                <w:lang w:val="es-MX"/>
                              </w:rPr>
                              <w:t>.</w:t>
                            </w:r>
                            <w:bookmarkEnd w:id="3"/>
                          </w:p>
                          <w:p w14:paraId="129A9860" w14:textId="77777777" w:rsidR="00D6680E" w:rsidRPr="004E2D53" w:rsidRDefault="00D6680E" w:rsidP="00D6680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4FD445CF" w14:textId="77777777" w:rsidR="00D6680E" w:rsidRPr="004E2D53" w:rsidRDefault="00D6680E" w:rsidP="00D6680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1D86F31D" w14:textId="77777777" w:rsidR="00D6680E" w:rsidRPr="004E2D53" w:rsidRDefault="00D6680E" w:rsidP="00D6680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5D295C00" w14:textId="77777777" w:rsidR="00D6680E" w:rsidRPr="004E2D53" w:rsidRDefault="00D6680E" w:rsidP="00D6680E">
                            <w:pPr>
                              <w:jc w:val="both"/>
                              <w:rPr>
                                <w:rFonts w:ascii="Roboto" w:hAnsi="Roboto"/>
                                <w:szCs w:val="20"/>
                                <w:lang w:val="es-MX"/>
                              </w:rPr>
                            </w:pPr>
                          </w:p>
                          <w:p w14:paraId="16BB5C3F" w14:textId="77777777" w:rsidR="00D6680E" w:rsidRPr="004E2D53" w:rsidRDefault="00D6680E" w:rsidP="00D6680E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CAFF" id="Cuadro de texto 1040" o:spid="_x0000_s1042" type="#_x0000_t202" style="position:absolute;left:0;text-align:left;margin-left:205.15pt;margin-top:15.2pt;width:256.35pt;height:85.15pt;z-index:251841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" fillcolor="#ddecee [664]" strokecolor="#9bc7ce [1944]" strokeweight="1pt">
                <v:stroke dashstyle="dash"/>
                <v:path arrowok="t"/>
                <v:textbox>
                  <w:txbxContent>
                    <w:p w14:paraId="75FDA1A4" w14:textId="031E2149" w:rsidR="00D6680E" w:rsidRPr="004E2D53" w:rsidRDefault="00D6680E" w:rsidP="00D6680E">
                      <w:pPr>
                        <w:pStyle w:val="paragraph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rStyle w:val="eop"/>
                          <w:rFonts w:ascii="Roboto" w:hAnsi="Roboto" w:cs="Arial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Arial"/>
                          <w:b/>
                          <w:bCs/>
                          <w:sz w:val="20"/>
                          <w:szCs w:val="20"/>
                        </w:rPr>
                        <w:t>Propiedad Intelectual:</w:t>
                      </w:r>
                      <w:r w:rsidRPr="004E2D53">
                        <w:rPr>
                          <w:rStyle w:val="normaltextrun"/>
                          <w:rFonts w:ascii="Roboto" w:hAnsi="Roboto" w:cs="Arial"/>
                          <w:sz w:val="20"/>
                          <w:szCs w:val="20"/>
                        </w:rPr>
                        <w:t xml:space="preserve"> derechos exclusivos sobre su creación, obra, marca, diseño, modelo.</w:t>
                      </w:r>
                      <w:r w:rsidRPr="004E2D53">
                        <w:rPr>
                          <w:rStyle w:val="eop"/>
                          <w:rFonts w:ascii="Roboto" w:hAnsi="Roboto" w:cs="Arial"/>
                          <w:sz w:val="20"/>
                          <w:szCs w:val="20"/>
                        </w:rPr>
                        <w:t> </w:t>
                      </w:r>
                    </w:p>
                    <w:p w14:paraId="35EF9A8D" w14:textId="77777777" w:rsidR="00D6680E" w:rsidRPr="004E2D53" w:rsidRDefault="00D6680E" w:rsidP="00D6680E">
                      <w:pPr>
                        <w:pStyle w:val="paragraph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rFonts w:ascii="Roboto" w:hAnsi="Roboto" w:cs="Arial"/>
                          <w:sz w:val="20"/>
                          <w:szCs w:val="20"/>
                        </w:rPr>
                      </w:pPr>
                    </w:p>
                    <w:p w14:paraId="1E2EF968" w14:textId="77777777" w:rsidR="00D6680E" w:rsidRPr="004E2D53" w:rsidRDefault="00D6680E" w:rsidP="00D6680E">
                      <w:pPr>
                        <w:spacing w:line="276" w:lineRule="auto"/>
                        <w:jc w:val="both"/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</w:pPr>
                      <w:proofErr w:type="spellStart"/>
                      <w:r w:rsidRPr="004E2D53">
                        <w:rPr>
                          <w:rFonts w:ascii="Roboto" w:hAnsi="Roboto" w:cs="Arial"/>
                          <w:b/>
                          <w:color w:val="3476B1" w:themeColor="accent2" w:themeShade="BF"/>
                          <w:szCs w:val="20"/>
                          <w:lang w:val="es-MX"/>
                        </w:rPr>
                        <w:t>Luririn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b/>
                          <w:color w:val="3476B1" w:themeColor="accent2" w:themeShade="BF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Arial"/>
                          <w:b/>
                          <w:color w:val="3476B1" w:themeColor="accent2" w:themeShade="BF"/>
                          <w:szCs w:val="20"/>
                          <w:lang w:val="es-MX"/>
                        </w:rPr>
                        <w:t>sutipa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b/>
                          <w:color w:val="3476B1" w:themeColor="accent2" w:themeShade="BF"/>
                          <w:szCs w:val="20"/>
                          <w:lang w:val="es-MX"/>
                        </w:rPr>
                        <w:t>:</w:t>
                      </w:r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 xml:space="preserve"> </w:t>
                      </w:r>
                      <w:bookmarkStart w:id="4" w:name="_Hlk146278349"/>
                      <w:proofErr w:type="spellStart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>uñstayatas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>luratas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>sutis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>amuyus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>thakhiñchas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>luririn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>amuyt’irin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>sutipaniwa</w:t>
                      </w:r>
                      <w:proofErr w:type="spellEnd"/>
                      <w:r w:rsidRPr="004E2D53">
                        <w:rPr>
                          <w:rFonts w:ascii="Roboto" w:hAnsi="Roboto" w:cs="Arial"/>
                          <w:color w:val="3476B1" w:themeColor="accent2" w:themeShade="BF"/>
                          <w:szCs w:val="20"/>
                          <w:lang w:val="es-MX"/>
                        </w:rPr>
                        <w:t>.</w:t>
                      </w:r>
                      <w:bookmarkEnd w:id="4"/>
                    </w:p>
                    <w:p w14:paraId="129A9860" w14:textId="77777777" w:rsidR="00D6680E" w:rsidRPr="004E2D53" w:rsidRDefault="00D6680E" w:rsidP="00D6680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4FD445CF" w14:textId="77777777" w:rsidR="00D6680E" w:rsidRPr="004E2D53" w:rsidRDefault="00D6680E" w:rsidP="00D6680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1D86F31D" w14:textId="77777777" w:rsidR="00D6680E" w:rsidRPr="004E2D53" w:rsidRDefault="00D6680E" w:rsidP="00D6680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5D295C00" w14:textId="77777777" w:rsidR="00D6680E" w:rsidRPr="004E2D53" w:rsidRDefault="00D6680E" w:rsidP="00D6680E">
                      <w:pPr>
                        <w:jc w:val="both"/>
                        <w:rPr>
                          <w:rFonts w:ascii="Roboto" w:hAnsi="Roboto"/>
                          <w:szCs w:val="20"/>
                          <w:lang w:val="es-MX"/>
                        </w:rPr>
                      </w:pPr>
                    </w:p>
                    <w:p w14:paraId="16BB5C3F" w14:textId="77777777" w:rsidR="00D6680E" w:rsidRPr="004E2D53" w:rsidRDefault="00D6680E" w:rsidP="00D6680E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0D04E2" w14:textId="19CF493E" w:rsidR="00D6680E" w:rsidRDefault="00D6680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804160" behindDoc="0" locked="0" layoutInCell="1" allowOverlap="1" wp14:anchorId="2A3E72CE" wp14:editId="789D3823">
            <wp:simplePos x="0" y="0"/>
            <wp:positionH relativeFrom="margin">
              <wp:align>left</wp:align>
            </wp:positionH>
            <wp:positionV relativeFrom="paragraph">
              <wp:posOffset>138</wp:posOffset>
            </wp:positionV>
            <wp:extent cx="1009650" cy="779145"/>
            <wp:effectExtent l="0" t="76200" r="95250" b="268605"/>
            <wp:wrapThrough wrapText="bothSides">
              <wp:wrapPolygon edited="0">
                <wp:start x="10596" y="-2112"/>
                <wp:lineTo x="2038" y="-1056"/>
                <wp:lineTo x="2853" y="19540"/>
                <wp:lineTo x="6113" y="24293"/>
                <wp:lineTo x="10596" y="27462"/>
                <wp:lineTo x="11004" y="28518"/>
                <wp:lineTo x="15487" y="28518"/>
                <wp:lineTo x="15894" y="27462"/>
                <wp:lineTo x="19970" y="24293"/>
                <wp:lineTo x="22823" y="15844"/>
                <wp:lineTo x="23230" y="7922"/>
                <wp:lineTo x="23230" y="6337"/>
                <wp:lineTo x="16302" y="-2112"/>
                <wp:lineTo x="10596" y="-2112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39CC4" w14:textId="164D5FAE" w:rsidR="00D6680E" w:rsidRDefault="00D6680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67E8AAAE" w14:textId="59515CA5" w:rsidR="00D6680E" w:rsidRDefault="00D6680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3B8B6690" w14:textId="5E9C4442" w:rsid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2BF3927C" w14:textId="77777777" w:rsidR="00D6680E" w:rsidRPr="00B30F90" w:rsidRDefault="00D6680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6DEA70C3" w14:textId="6BFBB3D3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sz w:val="22"/>
          <w:szCs w:val="22"/>
        </w:rPr>
        <w:t> </w:t>
      </w:r>
    </w:p>
    <w:p w14:paraId="55F4C97F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2AE2F344" w14:textId="566453FB" w:rsidR="00B30F90" w:rsidRPr="00B30F90" w:rsidRDefault="00B30F90" w:rsidP="00B30F90">
      <w:pPr>
        <w:pStyle w:val="SingleTxt"/>
        <w:numPr>
          <w:ilvl w:val="0"/>
          <w:numId w:val="35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Respetar y proteger los lugares sagrados de los Pueblos Indígenas y sus territorios, y exigir responsabilidades a quienes los violen.</w:t>
      </w:r>
    </w:p>
    <w:p w14:paraId="5F9B4148" w14:textId="0C74242B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chullpanakapas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wak’anakapas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yäqirinakarux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taripayatañapawa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62244F3B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26006FBD" w14:textId="77777777" w:rsidR="00B30F90" w:rsidRPr="00B30F90" w:rsidRDefault="00B30F90" w:rsidP="00B30F90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lastRenderedPageBreak/>
        <w:tab/>
        <w:t>G.</w:t>
      </w:r>
      <w:r w:rsidRPr="00B30F90">
        <w:rPr>
          <w:rFonts w:ascii="Roboto" w:hAnsi="Roboto" w:cs="Arial"/>
          <w:sz w:val="22"/>
        </w:rPr>
        <w:tab/>
        <w:t xml:space="preserve">Derechos sobre la tierra, los territorios y los recursos naturales </w:t>
      </w:r>
    </w:p>
    <w:p w14:paraId="79CB6F50" w14:textId="77777777" w:rsidR="00B30F90" w:rsidRPr="00EA368C" w:rsidRDefault="00B30F90" w:rsidP="00B30F90">
      <w:pPr>
        <w:pStyle w:val="SingleTxt"/>
        <w:spacing w:line="240" w:lineRule="auto"/>
        <w:rPr>
          <w:rFonts w:ascii="Roboto" w:hAnsi="Roboto" w:cs="Arial"/>
          <w:b/>
          <w:color w:val="3476B1" w:themeColor="accent2" w:themeShade="BF"/>
          <w:sz w:val="22"/>
          <w:lang w:val="es-ES_tradnl"/>
        </w:rPr>
      </w:pP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Uraqinïñ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yänakanïñ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kankaña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</w:p>
    <w:p w14:paraId="0C7A3F1C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48D3D024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00E4CD0C" w14:textId="77777777" w:rsidR="00B30F90" w:rsidRPr="00EA368C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Utt’atanakax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akham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iwxt’i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:</w:t>
      </w:r>
    </w:p>
    <w:p w14:paraId="649B0246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29B32B1F" w14:textId="77777777" w:rsidR="00B30F90" w:rsidRPr="00B30F90" w:rsidRDefault="00B30F90" w:rsidP="00B30F90">
      <w:pPr>
        <w:pStyle w:val="SingleTxt"/>
        <w:numPr>
          <w:ilvl w:val="0"/>
          <w:numId w:val="36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Reconozcan los derechos de las mujeres y los Pueblos Indígenas a la propiedad y al control individual y colectivo de las tierras, y elaboren políticas y leyes que reflejen adecuadamente ese reconocimiento en las economías locales y nacionales;</w:t>
      </w:r>
    </w:p>
    <w:p w14:paraId="598A1495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uraqinakapx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kunjamtix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apnaqasipk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ukarjam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kamachinakx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sapa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jisk’a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jach’a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arxatañatak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wakt’ayapxañanakapawa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21448D8B" w14:textId="77777777" w:rsidR="00B30F90" w:rsidRPr="00B30F90" w:rsidRDefault="00B30F90" w:rsidP="00B30F90">
      <w:pPr>
        <w:pStyle w:val="SingleTxt"/>
        <w:numPr>
          <w:ilvl w:val="0"/>
          <w:numId w:val="36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Reconozcan el derecho a la libre determinación y a la existencia y los derechos de los Pueblos Indígenas a sus tierras, territorios y recursos naturales en los tratados, constituciones y leyes a nivel nacional;</w:t>
      </w:r>
    </w:p>
    <w:p w14:paraId="5DF6D92C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Anqa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kamachinakarjam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kamachinakarjam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jaqinakarux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uñjapxañanakap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uraqinakapas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utjawinakapas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utjirinakapas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kamachinakarjam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61F6585B" w14:textId="77777777" w:rsidR="00B30F90" w:rsidRPr="00B30F90" w:rsidRDefault="00B30F90" w:rsidP="00B30F90">
      <w:pPr>
        <w:pStyle w:val="SingleTxt"/>
        <w:numPr>
          <w:ilvl w:val="0"/>
          <w:numId w:val="36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Exijan el consentimiento libre, previo e informado de las mujeres y las niñas Indígenas antes de autorizar proyectos económicos, de desarrollo, de extracción y de reducción de carbono.  Diseñar protocolos de consentimiento libre, previo e informado para guiar estos procesos;</w:t>
      </w:r>
    </w:p>
    <w:p w14:paraId="42A88010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yänakap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apsuñatakis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wawanakarus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mamanakarus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nayraqatx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sum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amuyt’ayas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yatiyas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mantapxañanakapawa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janiw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aliqak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apsusipkaspati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aruskipawinakas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wakt’ayatañapawa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5545B9F5" w14:textId="7898FD58" w:rsidR="00B30F90" w:rsidRPr="00B30F90" w:rsidRDefault="00836DBB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noProof/>
          <w:sz w:val="22"/>
          <w:lang w:val="es-BO" w:eastAsia="es-BO"/>
        </w:rPr>
        <w:drawing>
          <wp:anchor distT="0" distB="0" distL="114300" distR="114300" simplePos="0" relativeHeight="251805184" behindDoc="0" locked="0" layoutInCell="1" allowOverlap="1" wp14:anchorId="26D8611C" wp14:editId="41BB7998">
            <wp:simplePos x="0" y="0"/>
            <wp:positionH relativeFrom="margin">
              <wp:align>left</wp:align>
            </wp:positionH>
            <wp:positionV relativeFrom="paragraph">
              <wp:posOffset>196823</wp:posOffset>
            </wp:positionV>
            <wp:extent cx="1085850" cy="839470"/>
            <wp:effectExtent l="0" t="76200" r="114300" b="26543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3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BC52B" w14:textId="77777777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Fonts w:ascii="Roboto" w:hAnsi="Roboto" w:cs="Arial"/>
          <w:b/>
          <w:sz w:val="22"/>
          <w:szCs w:val="22"/>
        </w:rPr>
      </w:pPr>
      <w:r w:rsidRPr="00B30F90">
        <w:rPr>
          <w:rStyle w:val="eop"/>
          <w:rFonts w:ascii="Roboto" w:hAnsi="Roboto" w:cs="Arial"/>
          <w:b/>
          <w:sz w:val="22"/>
          <w:szCs w:val="22"/>
        </w:rPr>
        <w:t> </w:t>
      </w:r>
    </w:p>
    <w:p w14:paraId="4BC7E24E" w14:textId="3C433B5A" w:rsidR="00B30F90" w:rsidRPr="00B30F90" w:rsidRDefault="00836DBB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sz w:val="22"/>
          <w:szCs w:val="22"/>
        </w:rPr>
      </w:pPr>
      <w:r w:rsidRPr="00B30F90">
        <w:rPr>
          <w:rFonts w:ascii="Roboto" w:hAnsi="Roboto" w:cs="Segoe UI"/>
          <w:noProof/>
          <w:sz w:val="22"/>
          <w:lang w:val="es-PY" w:eastAsia="es-PY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7056A3D" wp14:editId="76D3A4C9">
                <wp:simplePos x="0" y="0"/>
                <wp:positionH relativeFrom="margin">
                  <wp:align>right</wp:align>
                </wp:positionH>
                <wp:positionV relativeFrom="paragraph">
                  <wp:posOffset>4639</wp:posOffset>
                </wp:positionV>
                <wp:extent cx="3255645" cy="1549400"/>
                <wp:effectExtent l="0" t="0" r="20955" b="12700"/>
                <wp:wrapNone/>
                <wp:docPr id="1042" name="Cuadro de texto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5645" cy="1549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4BDAB37" w14:textId="06AE4A78" w:rsidR="00836DBB" w:rsidRPr="004E2D53" w:rsidRDefault="00836DBB" w:rsidP="00836DBB">
                            <w:pPr>
                              <w:pStyle w:val="paragraph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b/>
                                <w:sz w:val="20"/>
                                <w:szCs w:val="20"/>
                              </w:rPr>
                              <w:t>Extracción de Hidrocarburos:</w:t>
                            </w:r>
                            <w:r w:rsidRPr="004E2D53">
                              <w:rPr>
                                <w:rStyle w:val="normaltextrun"/>
                                <w:rFonts w:ascii="Roboto" w:hAnsi="Roboto" w:cs="Segoe UI"/>
                                <w:sz w:val="20"/>
                                <w:szCs w:val="20"/>
                              </w:rPr>
                              <w:t xml:space="preserve"> actividad o conjunto de actividades destinadas a la producción de derivados del petróleo una vez localizado un lugar donde se encuentran de manera natural.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76B9B1C" w14:textId="77777777" w:rsidR="00836DBB" w:rsidRPr="004E2D53" w:rsidRDefault="00836DBB" w:rsidP="00836DBB">
                            <w:pPr>
                              <w:pStyle w:val="paragraph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sz w:val="20"/>
                                <w:szCs w:val="20"/>
                              </w:rPr>
                            </w:pPr>
                          </w:p>
                          <w:p w14:paraId="0B5E4F1A" w14:textId="77777777" w:rsidR="00836DBB" w:rsidRPr="004E2D53" w:rsidRDefault="00836DBB" w:rsidP="00836DBB">
                            <w:pPr>
                              <w:pStyle w:val="paragraph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Khusu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umanak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apsuña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b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:</w:t>
                            </w:r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uraqit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khusu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umanak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apsuña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ukhamarak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kunanakatix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khusu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umatx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saraqkaspan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ukanak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>lurañawa</w:t>
                            </w:r>
                            <w:proofErr w:type="spellEnd"/>
                            <w:r w:rsidRPr="004E2D53">
                              <w:rPr>
                                <w:rStyle w:val="eop"/>
                                <w:rFonts w:ascii="Roboto" w:hAnsi="Roboto" w:cs="Segoe UI"/>
                                <w:color w:val="3476B1" w:themeColor="accent2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640BDF3" w14:textId="77777777" w:rsidR="00836DBB" w:rsidRPr="004E2D53" w:rsidRDefault="00836DBB" w:rsidP="00836DBB">
                            <w:pPr>
                              <w:jc w:val="both"/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  <w:p w14:paraId="2CC3F775" w14:textId="77777777" w:rsidR="00836DBB" w:rsidRPr="004E2D53" w:rsidRDefault="00836DBB" w:rsidP="00836DBB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Roboto" w:hAnsi="Roboto" w:cs="Segoe UI"/>
                                <w:color w:val="4A4A4A"/>
                                <w:sz w:val="20"/>
                                <w:szCs w:val="20"/>
                              </w:rPr>
                            </w:pPr>
                          </w:p>
                          <w:p w14:paraId="74F917CC" w14:textId="77777777" w:rsidR="00836DBB" w:rsidRPr="004E2D53" w:rsidRDefault="00836DBB" w:rsidP="00836DBB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14:paraId="1312D437" w14:textId="77777777" w:rsidR="00836DBB" w:rsidRPr="004E2D53" w:rsidRDefault="00836DBB" w:rsidP="00836DBB">
                            <w:pPr>
                              <w:jc w:val="both"/>
                              <w:rPr>
                                <w:szCs w:val="20"/>
                                <w:lang w:val="es-MX"/>
                              </w:rPr>
                            </w:pPr>
                          </w:p>
                          <w:p w14:paraId="5463F30F" w14:textId="77777777" w:rsidR="00836DBB" w:rsidRPr="004E2D53" w:rsidRDefault="00836DBB" w:rsidP="00836DBB">
                            <w:pPr>
                              <w:rPr>
                                <w:rFonts w:ascii="Roboto" w:hAnsi="Roboto"/>
                                <w:color w:val="3476B1" w:themeColor="accent2" w:themeShade="BF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6A3D" id="Cuadro de texto 1042" o:spid="_x0000_s1043" type="#_x0000_t202" style="position:absolute;margin-left:205.15pt;margin-top:.35pt;width:256.35pt;height:122pt;z-index:251843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" fillcolor="#ddecee [664]" strokecolor="#9bc7ce [1944]" strokeweight="1pt">
                <v:stroke dashstyle="dash"/>
                <v:path arrowok="t"/>
                <v:textbox>
                  <w:txbxContent>
                    <w:p w14:paraId="54BDAB37" w14:textId="06AE4A78" w:rsidR="00836DBB" w:rsidRPr="004E2D53" w:rsidRDefault="00836DBB" w:rsidP="00836DBB">
                      <w:pPr>
                        <w:pStyle w:val="paragraph"/>
                        <w:spacing w:before="0" w:beforeAutospacing="0" w:after="0" w:afterAutospacing="0" w:line="276" w:lineRule="auto"/>
                        <w:textAlignment w:val="baseline"/>
                        <w:rPr>
                          <w:rStyle w:val="eop"/>
                          <w:rFonts w:ascii="Roboto" w:hAnsi="Roboto" w:cs="Segoe UI"/>
                          <w:sz w:val="20"/>
                          <w:szCs w:val="20"/>
                        </w:rPr>
                      </w:pPr>
                      <w:r w:rsidRPr="004E2D53">
                        <w:rPr>
                          <w:rStyle w:val="normaltextrun"/>
                          <w:rFonts w:ascii="Roboto" w:hAnsi="Roboto" w:cs="Segoe UI"/>
                          <w:b/>
                          <w:sz w:val="20"/>
                          <w:szCs w:val="20"/>
                        </w:rPr>
                        <w:t>Extracción de Hidrocarburos:</w:t>
                      </w:r>
                      <w:r w:rsidRPr="004E2D53">
                        <w:rPr>
                          <w:rStyle w:val="normaltextrun"/>
                          <w:rFonts w:ascii="Roboto" w:hAnsi="Roboto" w:cs="Segoe UI"/>
                          <w:sz w:val="20"/>
                          <w:szCs w:val="20"/>
                        </w:rPr>
                        <w:t xml:space="preserve"> actividad o conjunto de actividades destinadas a la producción de derivados del petróleo una vez localizado un lugar donde se encuentran de manera natural.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sz w:val="20"/>
                          <w:szCs w:val="20"/>
                        </w:rPr>
                        <w:t> </w:t>
                      </w:r>
                    </w:p>
                    <w:p w14:paraId="676B9B1C" w14:textId="77777777" w:rsidR="00836DBB" w:rsidRPr="004E2D53" w:rsidRDefault="00836DBB" w:rsidP="00836DBB">
                      <w:pPr>
                        <w:pStyle w:val="paragraph"/>
                        <w:spacing w:before="0" w:beforeAutospacing="0" w:after="0" w:afterAutospacing="0" w:line="276" w:lineRule="auto"/>
                        <w:textAlignment w:val="baseline"/>
                        <w:rPr>
                          <w:rStyle w:val="eop"/>
                          <w:rFonts w:ascii="Roboto" w:hAnsi="Roboto" w:cs="Segoe UI"/>
                          <w:sz w:val="20"/>
                          <w:szCs w:val="20"/>
                        </w:rPr>
                      </w:pPr>
                    </w:p>
                    <w:p w14:paraId="0B5E4F1A" w14:textId="77777777" w:rsidR="00836DBB" w:rsidRPr="004E2D53" w:rsidRDefault="00836DBB" w:rsidP="00836DBB">
                      <w:pPr>
                        <w:pStyle w:val="paragraph"/>
                        <w:spacing w:before="0" w:beforeAutospacing="0" w:after="0" w:afterAutospacing="0" w:line="276" w:lineRule="auto"/>
                        <w:textAlignment w:val="baseline"/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</w:pP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Khusu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umanak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apsuña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b/>
                          <w:color w:val="3476B1" w:themeColor="accent2" w:themeShade="BF"/>
                          <w:sz w:val="20"/>
                          <w:szCs w:val="20"/>
                        </w:rPr>
                        <w:t>:</w:t>
                      </w:r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uraqit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khusu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umanak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apsuña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ukhamarak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kunanakatix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khusu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umatx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saraqkaspan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ukanak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>lurañawa</w:t>
                      </w:r>
                      <w:proofErr w:type="spellEnd"/>
                      <w:r w:rsidRPr="004E2D53">
                        <w:rPr>
                          <w:rStyle w:val="eop"/>
                          <w:rFonts w:ascii="Roboto" w:hAnsi="Roboto" w:cs="Segoe UI"/>
                          <w:color w:val="3476B1" w:themeColor="accent2" w:themeShade="BF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640BDF3" w14:textId="77777777" w:rsidR="00836DBB" w:rsidRPr="004E2D53" w:rsidRDefault="00836DBB" w:rsidP="00836DBB">
                      <w:pPr>
                        <w:jc w:val="both"/>
                        <w:rPr>
                          <w:szCs w:val="20"/>
                          <w:lang w:val="es-MX"/>
                        </w:rPr>
                      </w:pPr>
                    </w:p>
                    <w:p w14:paraId="2CC3F775" w14:textId="77777777" w:rsidR="00836DBB" w:rsidRPr="004E2D53" w:rsidRDefault="00836DBB" w:rsidP="00836DBB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Roboto" w:hAnsi="Roboto" w:cs="Segoe UI"/>
                          <w:color w:val="4A4A4A"/>
                          <w:sz w:val="20"/>
                          <w:szCs w:val="20"/>
                        </w:rPr>
                      </w:pPr>
                    </w:p>
                    <w:p w14:paraId="74F917CC" w14:textId="77777777" w:rsidR="00836DBB" w:rsidRPr="004E2D53" w:rsidRDefault="00836DBB" w:rsidP="00836DBB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14:paraId="1312D437" w14:textId="77777777" w:rsidR="00836DBB" w:rsidRPr="004E2D53" w:rsidRDefault="00836DBB" w:rsidP="00836DBB">
                      <w:pPr>
                        <w:jc w:val="both"/>
                        <w:rPr>
                          <w:szCs w:val="20"/>
                          <w:lang w:val="es-MX"/>
                        </w:rPr>
                      </w:pPr>
                    </w:p>
                    <w:p w14:paraId="5463F30F" w14:textId="77777777" w:rsidR="00836DBB" w:rsidRPr="004E2D53" w:rsidRDefault="00836DBB" w:rsidP="00836DBB">
                      <w:pPr>
                        <w:rPr>
                          <w:rFonts w:ascii="Roboto" w:hAnsi="Roboto"/>
                          <w:color w:val="3476B1" w:themeColor="accent2" w:themeShade="BF"/>
                          <w:szCs w:val="20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1A287" w14:textId="1F6E68E9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sz w:val="22"/>
          <w:szCs w:val="22"/>
        </w:rPr>
      </w:pPr>
    </w:p>
    <w:p w14:paraId="4704E6DD" w14:textId="2CD48299" w:rsidR="00B30F90" w:rsidRP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sz w:val="22"/>
          <w:szCs w:val="22"/>
        </w:rPr>
      </w:pPr>
    </w:p>
    <w:p w14:paraId="2219939D" w14:textId="0D70437C" w:rsidR="00B30F90" w:rsidRDefault="00B30F90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sz w:val="22"/>
          <w:szCs w:val="22"/>
        </w:rPr>
      </w:pPr>
    </w:p>
    <w:p w14:paraId="26D9ABD0" w14:textId="7D636A78" w:rsidR="00836DBB" w:rsidRDefault="00836DBB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sz w:val="22"/>
          <w:szCs w:val="22"/>
        </w:rPr>
      </w:pPr>
    </w:p>
    <w:p w14:paraId="69F86D9C" w14:textId="1CB2EF07" w:rsidR="00836DBB" w:rsidRDefault="00836DBB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sz w:val="22"/>
          <w:szCs w:val="22"/>
        </w:rPr>
      </w:pPr>
    </w:p>
    <w:p w14:paraId="4A9C7588" w14:textId="262A5FE2" w:rsidR="00836DBB" w:rsidRDefault="00836DBB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sz w:val="22"/>
          <w:szCs w:val="22"/>
        </w:rPr>
      </w:pPr>
    </w:p>
    <w:p w14:paraId="42AD2B5B" w14:textId="08651C20" w:rsidR="00836DBB" w:rsidRDefault="00836DBB" w:rsidP="00B30F9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Roboto" w:hAnsi="Roboto" w:cs="Arial"/>
          <w:b/>
          <w:bCs/>
          <w:sz w:val="22"/>
          <w:szCs w:val="22"/>
        </w:rPr>
      </w:pPr>
    </w:p>
    <w:p w14:paraId="2F46F052" w14:textId="77777777" w:rsidR="00B30F90" w:rsidRPr="00B30F90" w:rsidRDefault="00B30F90" w:rsidP="00B30F90">
      <w:pPr>
        <w:pStyle w:val="SingleTxt"/>
        <w:numPr>
          <w:ilvl w:val="0"/>
          <w:numId w:val="36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lastRenderedPageBreak/>
        <w:t>Eviten y regulen las actividades de las empresas, sociedades y otros actores privados que puedan obstaculizar los derechos de las mujeres y las niñas Indígenas a sus tierras, territorios y medio ambiente, incluir medidas para castigar, garantizar la disponibilidad de recursos, conceder reparaciones y evitar violaciones a derechos humanos;</w:t>
      </w:r>
    </w:p>
    <w:p w14:paraId="4F7E3EB9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khusu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uma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apsurinakar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chikañchasirinakarux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wawanakarus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mamanakarus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uraqinakaparus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jakäwinakaparus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ñanqhachañapatakix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iwxt’añapawa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kamachanakx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yäqayañtuqir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uñtayapxañanakapawa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janipuniw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ñanqhachayapxañanakapakiti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39391D3E" w14:textId="77777777" w:rsidR="00B30F90" w:rsidRPr="00B30F90" w:rsidRDefault="00B30F90" w:rsidP="00B30F90">
      <w:pPr>
        <w:pStyle w:val="SingleTxt"/>
        <w:numPr>
          <w:ilvl w:val="0"/>
          <w:numId w:val="36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Adoptar una estrategia integral para abordar los estereotipos, las actitudes y las prácticas discriminatorias que atentan contra los derechos de las mujeres Indígenas a la tierra, los territorios y los recursos naturales;</w:t>
      </w:r>
    </w:p>
    <w:p w14:paraId="5F23ABCA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wali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amuyunakas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lurawinakas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amtanakas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awyayalankirinakatakix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jark’aqatañapawa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uraqinakapas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qamäwinakapas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suman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uñjayapxañanakapawa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76823D2B" w14:textId="77777777" w:rsidR="00B30F90" w:rsidRPr="00B30F90" w:rsidRDefault="00B30F90" w:rsidP="00B30F90">
      <w:pPr>
        <w:pStyle w:val="SingleTxt"/>
        <w:spacing w:after="0" w:line="240" w:lineRule="auto"/>
        <w:ind w:left="0" w:right="0"/>
        <w:rPr>
          <w:rFonts w:ascii="Roboto" w:hAnsi="Roboto" w:cs="Arial"/>
          <w:b/>
          <w:sz w:val="22"/>
        </w:rPr>
      </w:pPr>
    </w:p>
    <w:p w14:paraId="7D71A430" w14:textId="77777777" w:rsidR="00B30F90" w:rsidRPr="00B30F90" w:rsidRDefault="00B30F90" w:rsidP="00B30F90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ab/>
        <w:t>H.</w:t>
      </w:r>
      <w:r w:rsidRPr="00B30F90">
        <w:rPr>
          <w:rFonts w:ascii="Roboto" w:hAnsi="Roboto" w:cs="Arial"/>
          <w:sz w:val="22"/>
        </w:rPr>
        <w:tab/>
        <w:t xml:space="preserve">Derechos a la alimentación, al agua y a las semillas </w:t>
      </w:r>
    </w:p>
    <w:p w14:paraId="0BB4B229" w14:textId="77777777" w:rsidR="00B30F90" w:rsidRPr="00EA368C" w:rsidRDefault="00B30F90" w:rsidP="00B30F90">
      <w:pPr>
        <w:pStyle w:val="SingleTxt"/>
        <w:spacing w:line="240" w:lineRule="auto"/>
        <w:rPr>
          <w:rFonts w:ascii="Roboto" w:hAnsi="Roboto" w:cs="Arial"/>
          <w:b/>
          <w:color w:val="3476B1" w:themeColor="accent2" w:themeShade="BF"/>
          <w:sz w:val="22"/>
          <w:lang w:val="es-ES_tradnl"/>
        </w:rPr>
      </w:pP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Manq’añanakxat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umxat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jathachañxat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  <w:lang w:val="es-ES_tradnl"/>
        </w:rPr>
        <w:t>kankaña</w:t>
      </w:r>
      <w:proofErr w:type="spellEnd"/>
    </w:p>
    <w:p w14:paraId="2E2397F3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268922F1" w14:textId="77777777" w:rsidR="00B30F90" w:rsidRPr="00EA368C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Utt’atanakax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akham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iwxt’i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:</w:t>
      </w:r>
    </w:p>
    <w:p w14:paraId="760E2CF9" w14:textId="77777777" w:rsidR="00B30F90" w:rsidRPr="00B30F90" w:rsidRDefault="00B30F90" w:rsidP="00B30F90">
      <w:pPr>
        <w:pStyle w:val="SingleTxt"/>
        <w:numPr>
          <w:ilvl w:val="0"/>
          <w:numId w:val="3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el acceso de las mujeres y las niñas Indígenas a suficientes alimentos, agua y semillas y reconocer su contribución a la producción de alimentos, la soberanía y el desarrollo sostenible;</w:t>
      </w:r>
    </w:p>
    <w:p w14:paraId="18E039DB" w14:textId="77777777" w:rsidR="00B30F90" w:rsidRPr="00EA368C" w:rsidRDefault="00B30F90" w:rsidP="009A29CE">
      <w:pPr>
        <w:pStyle w:val="SingleTxt"/>
        <w:spacing w:line="240" w:lineRule="auto"/>
        <w:ind w:left="1272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wawanakatak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mamanakatakix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umas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manq’as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jathanakas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utjañapapuniwa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achuyatanakapax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kunjamtix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ch’amañchki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ukarjam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yäqatañapawa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6D184186" w14:textId="77777777" w:rsidR="00B30F90" w:rsidRPr="00B30F90" w:rsidRDefault="00B30F90" w:rsidP="00B30F90">
      <w:pPr>
        <w:pStyle w:val="SingleTxt"/>
        <w:numPr>
          <w:ilvl w:val="0"/>
          <w:numId w:val="3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Protejan las formas ancestrales de agricultura y garanticen la participación significativa de las mujeres y las niñas Indígenas en el diseño, la aprobación y la aplicación de los planes de reforma agraria y la gestión y el control de los recursos naturales;</w:t>
      </w:r>
    </w:p>
    <w:p w14:paraId="5696B002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Markanakax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kunjamtix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nayrapachanakax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yapuchapxirÏnxa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ukanakx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yäqayapxañanakapawa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wawanakar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mamanakarux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uka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uraqtuqinakatx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pachamaman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utjirinakapats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>jawillapxañanakapawa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  <w:lang w:val="es-BO"/>
        </w:rPr>
        <w:t xml:space="preserve">. </w:t>
      </w:r>
    </w:p>
    <w:p w14:paraId="6DEB2027" w14:textId="77777777" w:rsidR="00B30F90" w:rsidRPr="00B30F90" w:rsidRDefault="00B30F90" w:rsidP="00B30F90">
      <w:pPr>
        <w:pStyle w:val="SingleTxt"/>
        <w:numPr>
          <w:ilvl w:val="0"/>
          <w:numId w:val="37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lastRenderedPageBreak/>
        <w:t>prevenir, investigar y castigar la violencia de género contra las mujeres y las niñas Indígenas cuando realicen trabajos agrícolas, obtengan alimentos y busquen agua para sus familias y comunidades,</w:t>
      </w:r>
      <w:r w:rsidRPr="00B30F90">
        <w:rPr>
          <w:rFonts w:ascii="Roboto" w:hAnsi="Roboto" w:cs="Arial"/>
          <w:b/>
          <w:sz w:val="22"/>
        </w:rPr>
        <w:t xml:space="preserve"> </w:t>
      </w:r>
      <w:r w:rsidRPr="00B30F90">
        <w:rPr>
          <w:rFonts w:ascii="Roboto" w:hAnsi="Roboto" w:cs="Arial"/>
          <w:b/>
          <w:bCs/>
          <w:sz w:val="22"/>
        </w:rPr>
        <w:t>y garanticen que ellas tengan acceso a los beneficios del progreso científico y la innovación tecnológica para poder lograr la seguridad alimentaria e hídrica,</w:t>
      </w:r>
      <w:r w:rsidRPr="00B30F90">
        <w:rPr>
          <w:rFonts w:ascii="Roboto" w:hAnsi="Roboto" w:cs="Arial"/>
          <w:b/>
          <w:sz w:val="22"/>
        </w:rPr>
        <w:t xml:space="preserve"> </w:t>
      </w:r>
      <w:r w:rsidRPr="00B30F90">
        <w:rPr>
          <w:rFonts w:ascii="Roboto" w:hAnsi="Roboto" w:cs="Arial"/>
          <w:b/>
          <w:bCs/>
          <w:sz w:val="22"/>
        </w:rPr>
        <w:t>Sus contribuciones científicas también deben ser reconocidas por los Estados parte.</w:t>
      </w:r>
    </w:p>
    <w:p w14:paraId="703D79CB" w14:textId="417B1D35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Ukhamatix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wawanakar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mamanakar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ñanqhachir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uñjapxchixa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taripayapxañanakapawa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, kuna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yapuchawinakanapasa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manq’a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thaqhañanakapasa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uma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thaqhañanapasa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markanakax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jupanakatakix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kuna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yatxatawinaktuqis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askinjam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manq’anak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taqipachan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utjayapxañanakapawa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yatiñanakapas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markanakanx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color w:val="3476B1" w:themeColor="accent2" w:themeShade="BF"/>
          <w:sz w:val="22"/>
        </w:rPr>
        <w:t>yäqatañapawa</w:t>
      </w:r>
      <w:proofErr w:type="spellEnd"/>
      <w:r w:rsidRPr="00EA368C">
        <w:rPr>
          <w:rFonts w:ascii="Roboto" w:hAnsi="Roboto" w:cs="Arial"/>
          <w:b/>
          <w:color w:val="3476B1" w:themeColor="accent2" w:themeShade="BF"/>
          <w:sz w:val="22"/>
        </w:rPr>
        <w:t>.</w:t>
      </w:r>
    </w:p>
    <w:p w14:paraId="017643E1" w14:textId="77777777" w:rsidR="00B30F90" w:rsidRPr="00B30F90" w:rsidRDefault="00B30F90" w:rsidP="00B30F90">
      <w:pPr>
        <w:pStyle w:val="H1"/>
        <w:numPr>
          <w:ilvl w:val="0"/>
          <w:numId w:val="38"/>
        </w:num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rPr>
          <w:rFonts w:ascii="Roboto" w:hAnsi="Roboto" w:cs="Arial"/>
          <w:sz w:val="22"/>
        </w:rPr>
      </w:pPr>
      <w:r w:rsidRPr="00B30F90">
        <w:rPr>
          <w:rFonts w:ascii="Roboto" w:hAnsi="Roboto" w:cs="Arial"/>
          <w:sz w:val="22"/>
        </w:rPr>
        <w:t>El derecho a un medio ambiente limpio, sano y sostenible</w:t>
      </w:r>
    </w:p>
    <w:p w14:paraId="3116CE34" w14:textId="77777777" w:rsidR="00B30F90" w:rsidRPr="00B30F90" w:rsidRDefault="00B30F90" w:rsidP="00B30F90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ind w:left="1596"/>
        <w:rPr>
          <w:rFonts w:ascii="Roboto" w:hAnsi="Roboto" w:cs="Arial"/>
          <w:sz w:val="22"/>
        </w:rPr>
      </w:pPr>
      <w:proofErr w:type="spellStart"/>
      <w:r w:rsidRPr="00B30F90">
        <w:rPr>
          <w:rFonts w:ascii="Roboto" w:hAnsi="Roboto" w:cs="Arial"/>
          <w:sz w:val="22"/>
        </w:rPr>
        <w:t>Pachamamar</w:t>
      </w:r>
      <w:proofErr w:type="spellEnd"/>
      <w:r w:rsidRPr="00B30F90">
        <w:rPr>
          <w:rFonts w:ascii="Roboto" w:hAnsi="Roboto" w:cs="Arial"/>
          <w:sz w:val="22"/>
        </w:rPr>
        <w:t xml:space="preserve"> </w:t>
      </w:r>
      <w:proofErr w:type="spellStart"/>
      <w:r w:rsidRPr="00B30F90">
        <w:rPr>
          <w:rFonts w:ascii="Roboto" w:hAnsi="Roboto" w:cs="Arial"/>
          <w:sz w:val="22"/>
        </w:rPr>
        <w:t>askinjam</w:t>
      </w:r>
      <w:proofErr w:type="spellEnd"/>
      <w:r w:rsidRPr="00B30F90">
        <w:rPr>
          <w:rFonts w:ascii="Roboto" w:hAnsi="Roboto" w:cs="Arial"/>
          <w:sz w:val="22"/>
        </w:rPr>
        <w:t xml:space="preserve"> </w:t>
      </w:r>
      <w:proofErr w:type="spellStart"/>
      <w:r w:rsidRPr="00B30F90">
        <w:rPr>
          <w:rFonts w:ascii="Roboto" w:hAnsi="Roboto" w:cs="Arial"/>
          <w:sz w:val="22"/>
        </w:rPr>
        <w:t>uñjañ</w:t>
      </w:r>
      <w:proofErr w:type="spellEnd"/>
      <w:r w:rsidRPr="00B30F90">
        <w:rPr>
          <w:rFonts w:ascii="Roboto" w:hAnsi="Roboto" w:cs="Arial"/>
          <w:sz w:val="22"/>
        </w:rPr>
        <w:t xml:space="preserve"> </w:t>
      </w:r>
      <w:proofErr w:type="spellStart"/>
      <w:r w:rsidRPr="00B30F90">
        <w:rPr>
          <w:rFonts w:ascii="Roboto" w:hAnsi="Roboto" w:cs="Arial"/>
          <w:sz w:val="22"/>
        </w:rPr>
        <w:t>kankaña</w:t>
      </w:r>
      <w:proofErr w:type="spellEnd"/>
      <w:r w:rsidRPr="00B30F90">
        <w:rPr>
          <w:rFonts w:ascii="Roboto" w:hAnsi="Roboto" w:cs="Arial"/>
          <w:sz w:val="22"/>
        </w:rPr>
        <w:t xml:space="preserve"> </w:t>
      </w:r>
    </w:p>
    <w:p w14:paraId="20FC67C0" w14:textId="77777777" w:rsidR="009A29CE" w:rsidRDefault="009A29CE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52F174F6" w14:textId="059E324D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  <w:r w:rsidRPr="00B30F90">
        <w:rPr>
          <w:rFonts w:ascii="Roboto" w:hAnsi="Roboto" w:cs="Arial"/>
          <w:b/>
          <w:bCs/>
          <w:sz w:val="22"/>
        </w:rPr>
        <w:t>El Comité recomienda que los Estados parte</w:t>
      </w:r>
      <w:r w:rsidRPr="00B30F90">
        <w:rPr>
          <w:rFonts w:ascii="Roboto" w:hAnsi="Roboto" w:cs="Arial"/>
          <w:b/>
          <w:sz w:val="22"/>
        </w:rPr>
        <w:t>:</w:t>
      </w:r>
    </w:p>
    <w:p w14:paraId="1420DF11" w14:textId="77777777" w:rsidR="00B30F90" w:rsidRPr="00EA368C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Utt’atanakax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chikañchasir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markanakarux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akham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iwxt’i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:</w:t>
      </w:r>
    </w:p>
    <w:p w14:paraId="4C1A5B4D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sz w:val="22"/>
        </w:rPr>
      </w:pPr>
    </w:p>
    <w:p w14:paraId="2A2D87CB" w14:textId="77777777" w:rsidR="00B30F90" w:rsidRPr="00B30F90" w:rsidRDefault="00B30F90" w:rsidP="00B30F90">
      <w:pPr>
        <w:pStyle w:val="SingleTxt"/>
        <w:numPr>
          <w:ilvl w:val="0"/>
          <w:numId w:val="39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las leyes y políticas relacionadas con el medio ambiente, reflejen los efectos específicos del cambio climático y de otras formas de degradación y daño ambiental;</w:t>
      </w:r>
    </w:p>
    <w:p w14:paraId="2FBF4306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Pachamamar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ñanqhachapxatapatx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kunayman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kamachinakas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thakhinchawinakas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pachamamar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arxatañatakiñapawa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qullqthapiñatakiñapawa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; </w:t>
      </w:r>
    </w:p>
    <w:p w14:paraId="577B1392" w14:textId="77777777" w:rsidR="00B30F90" w:rsidRPr="00B30F90" w:rsidRDefault="00B30F90" w:rsidP="00B30F90">
      <w:pPr>
        <w:pStyle w:val="SingleTxt"/>
        <w:numPr>
          <w:ilvl w:val="0"/>
          <w:numId w:val="39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Velen por que las mujeres y las niñas Indígenas tengan las mismas oportunidades de participación en la adopción de decisiones relacionadas con el medio ambiente</w:t>
      </w:r>
    </w:p>
    <w:p w14:paraId="27AAB270" w14:textId="77777777" w:rsidR="00B30F90" w:rsidRPr="00EA368C" w:rsidRDefault="00B30F90" w:rsidP="009A29CE">
      <w:pPr>
        <w:pStyle w:val="SingleTxt"/>
        <w:spacing w:line="240" w:lineRule="auto"/>
        <w:ind w:left="1272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Pachamamamp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wawanakamp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mamanakampix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mayakipxatapatxa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taqikunas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khuskha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uñjañ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amuyump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uñjapxañanakapawa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;</w:t>
      </w:r>
    </w:p>
    <w:p w14:paraId="5A8C49D4" w14:textId="77777777" w:rsidR="00B30F90" w:rsidRPr="00B30F90" w:rsidRDefault="00B30F90" w:rsidP="00B30F90">
      <w:pPr>
        <w:pStyle w:val="SingleTxt"/>
        <w:numPr>
          <w:ilvl w:val="0"/>
          <w:numId w:val="39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>Garanticen que se cuente con recursos y mecanismos de rendición de cuentas efectivos para que los responsables de los daños ambientales rindan cuentas,</w:t>
      </w:r>
    </w:p>
    <w:p w14:paraId="52F92D5F" w14:textId="77777777" w:rsidR="00B30F90" w:rsidRPr="00EA368C" w:rsidRDefault="00B30F90" w:rsidP="009A29CE">
      <w:pPr>
        <w:pStyle w:val="SingleTxt"/>
        <w:spacing w:line="240" w:lineRule="auto"/>
        <w:ind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Khitinakatix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uraqirus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pachamamarus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ñanqhachapkixa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jupanakax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askinjam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yatiyawinaks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>yatiyapxañanakapawa</w:t>
      </w:r>
      <w:proofErr w:type="spellEnd"/>
      <w:r w:rsidRPr="00EA368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 </w:t>
      </w:r>
    </w:p>
    <w:p w14:paraId="3C4E69CE" w14:textId="77777777" w:rsidR="00B30F90" w:rsidRPr="00B30F90" w:rsidRDefault="00B30F90" w:rsidP="00B30F90">
      <w:pPr>
        <w:pStyle w:val="SingleTxt"/>
        <w:numPr>
          <w:ilvl w:val="0"/>
          <w:numId w:val="39"/>
        </w:numPr>
        <w:spacing w:line="240" w:lineRule="auto"/>
        <w:ind w:right="0"/>
        <w:rPr>
          <w:rFonts w:ascii="Roboto" w:hAnsi="Roboto" w:cs="Arial"/>
          <w:b/>
          <w:bCs/>
          <w:sz w:val="22"/>
        </w:rPr>
      </w:pPr>
      <w:r w:rsidRPr="00B30F90">
        <w:rPr>
          <w:rFonts w:ascii="Roboto" w:hAnsi="Roboto" w:cs="Arial"/>
          <w:b/>
          <w:bCs/>
          <w:sz w:val="22"/>
        </w:rPr>
        <w:t xml:space="preserve">Garanticen el consentimiento libre, previo e informado de las mujeres y las niñas Indígenas en los asuntos que </w:t>
      </w:r>
      <w:r w:rsidRPr="00B30F90">
        <w:rPr>
          <w:rFonts w:ascii="Roboto" w:hAnsi="Roboto" w:cs="Arial"/>
          <w:b/>
          <w:bCs/>
          <w:sz w:val="22"/>
        </w:rPr>
        <w:lastRenderedPageBreak/>
        <w:t>afecten a su medio ambiente, sus tierras, su patrimonio cultural y sus recursos naturales, incluyendo cualquier propuesta para designar sus tierras como zona protegida con fines de conservación o de mitigación del cambio y cualquier otro asunto que afecte significativamente a sus derechos humanos.</w:t>
      </w:r>
    </w:p>
    <w:p w14:paraId="273DEAF0" w14:textId="77777777" w:rsidR="00B30F90" w:rsidRPr="00632BEC" w:rsidRDefault="00B30F90" w:rsidP="009A29CE">
      <w:pPr>
        <w:pStyle w:val="SingleTxt"/>
        <w:spacing w:line="240" w:lineRule="auto"/>
        <w:ind w:left="1740" w:right="0"/>
        <w:rPr>
          <w:rFonts w:ascii="Roboto" w:hAnsi="Roboto" w:cs="Arial"/>
          <w:b/>
          <w:bCs/>
          <w:color w:val="3476B1" w:themeColor="accent2" w:themeShade="BF"/>
          <w:sz w:val="22"/>
        </w:rPr>
      </w:pP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Markanakax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awyayalankir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wawanakan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mamanakan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uraqinakapats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yatiñanakapats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utjirinakapats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taqi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kunanakapats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sum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sum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yatiyapxañanakapawa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yaqhippachanakax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uraqinakap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kuna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pachar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jan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ñanqhachañatakiw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katuntasipxi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ukhamarak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yaqha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kunanakas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wal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walt’ayirjamachixa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,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taqinis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jupanakarux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 </w:t>
      </w:r>
      <w:proofErr w:type="spellStart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>yatiyapxañanakapapuniwa</w:t>
      </w:r>
      <w:proofErr w:type="spellEnd"/>
      <w:r w:rsidRPr="00632BEC">
        <w:rPr>
          <w:rFonts w:ascii="Roboto" w:hAnsi="Roboto" w:cs="Arial"/>
          <w:b/>
          <w:bCs/>
          <w:color w:val="3476B1" w:themeColor="accent2" w:themeShade="BF"/>
          <w:sz w:val="22"/>
        </w:rPr>
        <w:t xml:space="preserve">. </w:t>
      </w:r>
    </w:p>
    <w:p w14:paraId="0D6AD0A2" w14:textId="77777777" w:rsidR="00B30F90" w:rsidRPr="00B30F90" w:rsidRDefault="00B30F90" w:rsidP="00B30F90">
      <w:pPr>
        <w:pStyle w:val="SingleTxt"/>
        <w:spacing w:line="240" w:lineRule="auto"/>
        <w:ind w:left="0" w:right="0"/>
        <w:rPr>
          <w:rFonts w:ascii="Roboto" w:hAnsi="Roboto" w:cs="Arial"/>
          <w:b/>
          <w:bCs/>
          <w:sz w:val="22"/>
        </w:rPr>
      </w:pPr>
    </w:p>
    <w:p w14:paraId="55D2895A" w14:textId="77777777" w:rsidR="00B30F90" w:rsidRPr="00B30F90" w:rsidRDefault="00B30F90" w:rsidP="00B30F90">
      <w:pPr>
        <w:suppressAutoHyphens w:val="0"/>
        <w:spacing w:after="200" w:line="240" w:lineRule="auto"/>
        <w:rPr>
          <w:rFonts w:ascii="Roboto" w:hAnsi="Roboto" w:cs="Arial"/>
          <w:b/>
          <w:bCs/>
          <w:kern w:val="14"/>
          <w:sz w:val="22"/>
          <w:lang w:val="es-ES"/>
        </w:rPr>
      </w:pPr>
      <w:r w:rsidRPr="00B30F90">
        <w:rPr>
          <w:rFonts w:ascii="Roboto" w:hAnsi="Roboto" w:cs="Arial"/>
          <w:b/>
          <w:bCs/>
          <w:sz w:val="22"/>
        </w:rPr>
        <w:br w:type="page"/>
      </w:r>
    </w:p>
    <w:p w14:paraId="08EC2BDF" w14:textId="77777777" w:rsidR="00B30F90" w:rsidRPr="00632BEC" w:rsidRDefault="00B30F90" w:rsidP="00B30F90">
      <w:pPr>
        <w:spacing w:line="240" w:lineRule="auto"/>
        <w:jc w:val="center"/>
        <w:rPr>
          <w:rFonts w:ascii="Roboto" w:hAnsi="Roboto" w:cs="Arial"/>
          <w:b/>
          <w:color w:val="3476B1" w:themeColor="accent2" w:themeShade="BF"/>
          <w:sz w:val="32"/>
          <w:szCs w:val="32"/>
          <w:lang w:val="es-ES"/>
        </w:rPr>
      </w:pPr>
      <w:r w:rsidRPr="00632BEC">
        <w:rPr>
          <w:rFonts w:ascii="Roboto" w:hAnsi="Roboto" w:cs="Arial"/>
          <w:b/>
          <w:color w:val="3476B1" w:themeColor="accent2" w:themeShade="BF"/>
          <w:sz w:val="32"/>
          <w:szCs w:val="32"/>
          <w:lang w:val="es-ES"/>
        </w:rPr>
        <w:lastRenderedPageBreak/>
        <w:t>ALGUNAS REFERENCIAS NEOLÓGICAS CASTELLANO-AYMARA USADAS PARA LA TRADUCCIÓN</w:t>
      </w:r>
    </w:p>
    <w:p w14:paraId="675BCC3F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Anticoncepción – </w:t>
      </w:r>
      <w:bookmarkStart w:id="5" w:name="_Hlk146234923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jan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usuriptayiri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bookmarkEnd w:id="5"/>
    <w:p w14:paraId="47B77C9B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Artículo (ley)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kamachi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6534197A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Bisexual – </w:t>
      </w:r>
      <w:bookmarkStart w:id="6" w:name="_Hlk146235776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paypacha</w:t>
      </w:r>
      <w:bookmarkEnd w:id="6"/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1AC24EFD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Capacidad jurídica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arsusiña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2B5D0871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Comité -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utt’atanaka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2B19AA4C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proofErr w:type="spellStart"/>
      <w:r w:rsidRPr="00B30F90">
        <w:rPr>
          <w:rFonts w:ascii="Roboto" w:hAnsi="Roboto" w:cs="Arial"/>
          <w:b/>
          <w:sz w:val="22"/>
          <w:lang w:val="es-ES"/>
        </w:rPr>
        <w:t>Conveción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ulaqa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12A6F7E2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Debida </w:t>
      </w:r>
      <w:proofErr w:type="spellStart"/>
      <w:r w:rsidRPr="00B30F90">
        <w:rPr>
          <w:rFonts w:ascii="Roboto" w:hAnsi="Roboto" w:cs="Arial"/>
          <w:b/>
          <w:sz w:val="22"/>
          <w:lang w:val="es-ES"/>
        </w:rPr>
        <w:t>deligencia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 – </w:t>
      </w:r>
      <w:bookmarkStart w:id="7" w:name="_Hlk146277611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aski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amuyuni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bookmarkEnd w:id="7"/>
    </w:p>
    <w:p w14:paraId="2A805D83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Derecho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kankaña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19903E36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Derecho a la cultura -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sarawinakxar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kankañaniña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4DAF6C5E" w14:textId="639B5F6E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>Discriminación -</w:t>
      </w:r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jisk’achaña</w:t>
      </w:r>
      <w:proofErr w:type="spellEnd"/>
    </w:p>
    <w:p w14:paraId="5DDD2851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Esterilización forzada – </w:t>
      </w:r>
      <w:bookmarkStart w:id="8" w:name="_Hlk146235001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munay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jan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muna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machuraptayaña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bookmarkEnd w:id="8"/>
    </w:p>
    <w:p w14:paraId="086080EC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Extracción de hidrocarburos- </w:t>
      </w:r>
      <w:bookmarkStart w:id="9" w:name="_Hlk146279092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khusu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umanak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apsuña</w:t>
      </w:r>
      <w:bookmarkEnd w:id="9"/>
      <w:proofErr w:type="spellEnd"/>
    </w:p>
    <w:p w14:paraId="793E9ADF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Garantía, garantizar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uñch’ukiña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 </w:t>
      </w:r>
    </w:p>
    <w:p w14:paraId="71C8659A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Igualdad – </w:t>
      </w:r>
      <w:proofErr w:type="spellStart"/>
      <w:r w:rsidRPr="00B30F90">
        <w:rPr>
          <w:rFonts w:ascii="Roboto" w:hAnsi="Roboto" w:cs="Arial"/>
          <w:b/>
          <w:sz w:val="22"/>
          <w:lang w:val="es-ES"/>
        </w:rPr>
        <w:t>khuskha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uñjaña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 </w:t>
      </w:r>
    </w:p>
    <w:p w14:paraId="2FEECA3E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>intersexual</w:t>
      </w:r>
    </w:p>
    <w:p w14:paraId="76D18BC1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Lesbiana – </w:t>
      </w:r>
      <w:proofErr w:type="spellStart"/>
      <w:r w:rsidRPr="00B30F90">
        <w:rPr>
          <w:rFonts w:ascii="Roboto" w:hAnsi="Roboto" w:cs="Arial"/>
          <w:b/>
          <w:sz w:val="22"/>
          <w:lang w:val="es-ES"/>
        </w:rPr>
        <w:t>chipluna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,  </w:t>
      </w:r>
      <w:bookmarkStart w:id="10" w:name="_Hlk146235743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marimachu</w:t>
      </w:r>
      <w:bookmarkEnd w:id="10"/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5FEB6625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Libre determinación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maynipachpaw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amti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64BA7D2B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proofErr w:type="spellStart"/>
      <w:r w:rsidRPr="00B30F90">
        <w:rPr>
          <w:rFonts w:ascii="Roboto" w:hAnsi="Roboto" w:cs="Arial"/>
          <w:b/>
          <w:sz w:val="22"/>
          <w:lang w:val="es-ES"/>
        </w:rPr>
        <w:t>Misogimia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warmir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ñanqhachaña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6160D1C1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Mujeres indígenas -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janïr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ispañul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jaqinak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purinipk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ukhatpach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utjir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sz w:val="22"/>
          <w:lang w:val="es-ES"/>
        </w:rPr>
        <w:t>mamanaka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,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pachpankir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mamanaka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5A5BD1F9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Niñas indígenas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janïr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ispañul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jaqinak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purinipk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ukhatpach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utjir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B30F90">
        <w:rPr>
          <w:rFonts w:ascii="Roboto" w:hAnsi="Roboto" w:cs="Arial"/>
          <w:b/>
          <w:sz w:val="22"/>
          <w:lang w:val="es-ES"/>
        </w:rPr>
        <w:t>wawanaka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,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pachpankir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wawanaka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0F9316C6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>Perspectiva –</w:t>
      </w:r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amuywaqa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18DD7130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Prejuicios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jan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uñjas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jan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wal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amuyaña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024C0E51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>Prevención y protección –</w:t>
      </w:r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jark’aqaña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3ACDDEAA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Propiedad intelectual – </w:t>
      </w:r>
      <w:bookmarkStart w:id="11" w:name="_Hlk146278226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luririn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sutipa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bookmarkEnd w:id="11"/>
    </w:p>
    <w:p w14:paraId="06E4042B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Racismo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uñisisiña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74809905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Reglamentos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kamach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thakhiñchanaka</w:t>
      </w:r>
      <w:proofErr w:type="spellEnd"/>
    </w:p>
    <w:p w14:paraId="047B45E3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Reparación integral – </w:t>
      </w:r>
      <w:bookmarkStart w:id="12" w:name="_Hlk146277804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taqpach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askichaña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bookmarkEnd w:id="12"/>
    </w:p>
    <w:p w14:paraId="0834CCB1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proofErr w:type="spellStart"/>
      <w:r w:rsidRPr="00B30F90">
        <w:rPr>
          <w:rFonts w:ascii="Roboto" w:hAnsi="Roboto" w:cs="Arial"/>
          <w:b/>
          <w:sz w:val="22"/>
          <w:lang w:val="es-ES"/>
        </w:rPr>
        <w:t>Thransgenero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- </w:t>
      </w:r>
      <w:bookmarkStart w:id="13" w:name="_Hlk146235816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chachakiptañ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warmikiptaña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bookmarkEnd w:id="13"/>
    </w:p>
    <w:p w14:paraId="6C9D50C1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>Transgresor –</w:t>
      </w:r>
      <w:bookmarkStart w:id="14" w:name="_Hlk146277702"/>
      <w:r w:rsidRPr="00B30F90">
        <w:rPr>
          <w:rFonts w:ascii="Roboto" w:hAnsi="Roboto" w:cs="Arial"/>
          <w:b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p’akintiri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bookmarkEnd w:id="14"/>
    </w:p>
    <w:p w14:paraId="6A2FEDA1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Violaciones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p’akintawinaka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 </w:t>
      </w:r>
    </w:p>
    <w:p w14:paraId="4BBC1A85" w14:textId="77777777" w:rsidR="00B30F90" w:rsidRPr="00B30F90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Violencia de genero –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chachatapat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warmitapat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ñanqhachaña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</w:t>
      </w:r>
    </w:p>
    <w:p w14:paraId="52E4EE48" w14:textId="2CBE1DA4" w:rsidR="006A0D71" w:rsidRPr="00632BEC" w:rsidRDefault="00B30F90" w:rsidP="00B30F90">
      <w:pPr>
        <w:spacing w:line="240" w:lineRule="auto"/>
        <w:rPr>
          <w:rFonts w:ascii="Roboto" w:hAnsi="Roboto" w:cs="Arial"/>
          <w:b/>
          <w:sz w:val="22"/>
          <w:lang w:val="es-ES"/>
        </w:rPr>
      </w:pPr>
      <w:r w:rsidRPr="00B30F90">
        <w:rPr>
          <w:rFonts w:ascii="Roboto" w:hAnsi="Roboto" w:cs="Arial"/>
          <w:b/>
          <w:sz w:val="22"/>
          <w:lang w:val="es-ES"/>
        </w:rPr>
        <w:t xml:space="preserve">Violencia </w:t>
      </w:r>
      <w:proofErr w:type="spellStart"/>
      <w:r w:rsidRPr="00B30F90">
        <w:rPr>
          <w:rFonts w:ascii="Roboto" w:hAnsi="Roboto" w:cs="Arial"/>
          <w:b/>
          <w:sz w:val="22"/>
          <w:lang w:val="es-ES"/>
        </w:rPr>
        <w:t>ostetrica</w:t>
      </w:r>
      <w:proofErr w:type="spellEnd"/>
      <w:r w:rsidRPr="00B30F90">
        <w:rPr>
          <w:rFonts w:ascii="Roboto" w:hAnsi="Roboto" w:cs="Arial"/>
          <w:b/>
          <w:sz w:val="22"/>
          <w:lang w:val="es-ES"/>
        </w:rPr>
        <w:t xml:space="preserve"> – </w:t>
      </w:r>
      <w:bookmarkStart w:id="15" w:name="_Hlk146235078"/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usur</w:t>
      </w:r>
      <w:proofErr w:type="spellEnd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 xml:space="preserve"> mamar </w:t>
      </w:r>
      <w:proofErr w:type="spellStart"/>
      <w:r w:rsidRPr="00FC5FD1">
        <w:rPr>
          <w:rFonts w:ascii="Roboto" w:hAnsi="Roboto" w:cs="Arial"/>
          <w:b/>
          <w:color w:val="3476B1" w:themeColor="accent2" w:themeShade="BF"/>
          <w:sz w:val="22"/>
          <w:lang w:val="es-ES"/>
        </w:rPr>
        <w:t>ñanqhachaña</w:t>
      </w:r>
      <w:bookmarkEnd w:id="15"/>
      <w:proofErr w:type="spellEnd"/>
    </w:p>
    <w:sectPr w:rsidR="006A0D71" w:rsidRPr="00632BEC" w:rsidSect="005E51CD">
      <w:endnotePr>
        <w:numFmt w:val="decimal"/>
      </w:endnotePr>
      <w:pgSz w:w="12242" w:h="15842" w:code="1"/>
      <w:pgMar w:top="1701" w:right="1701" w:bottom="1134" w:left="2835" w:header="431" w:footer="50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4CCD2" w14:textId="77777777" w:rsidR="00F94268" w:rsidRDefault="00F94268" w:rsidP="00101B18">
      <w:r>
        <w:separator/>
      </w:r>
    </w:p>
  </w:endnote>
  <w:endnote w:type="continuationSeparator" w:id="0">
    <w:p w14:paraId="44310D77" w14:textId="77777777" w:rsidR="00F94268" w:rsidRDefault="00F94268" w:rsidP="00101B18">
      <w:r>
        <w:continuationSeparator/>
      </w:r>
    </w:p>
  </w:endnote>
  <w:endnote w:type="continuationNotice" w:id="1">
    <w:p w14:paraId="74FB26D9" w14:textId="77777777" w:rsidR="00F94268" w:rsidRDefault="00F9426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altName w:val="Courier New"/>
    <w:charset w:val="4D"/>
    <w:family w:val="auto"/>
    <w:pitch w:val="variable"/>
    <w:sig w:usb0="A00002FF" w:usb1="4000207B" w:usb2="00000000" w:usb3="00000000" w:csb0="00000197" w:csb1="00000000"/>
  </w:font>
  <w:font w:name="Times New Roman Bold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E00002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20"/>
      <w:gridCol w:w="4920"/>
    </w:tblGrid>
    <w:tr w:rsidR="00B30F90" w14:paraId="2ABD7B51" w14:textId="77777777" w:rsidTr="00F717CF">
      <w:tc>
        <w:tcPr>
          <w:tcW w:w="4920" w:type="dxa"/>
          <w:shd w:val="clear" w:color="auto" w:fill="auto"/>
          <w:vAlign w:val="bottom"/>
        </w:tcPr>
        <w:p w14:paraId="2DFFDAD0" w14:textId="77777777" w:rsidR="00B30F90" w:rsidRPr="00172560" w:rsidRDefault="00B30F90" w:rsidP="00F717CF">
          <w:pPr>
            <w:pStyle w:val="Piedepgina"/>
            <w:rPr>
              <w:rFonts w:ascii="Montserrat" w:hAnsi="Montserrat"/>
              <w:color w:val="000000"/>
            </w:rPr>
          </w:pPr>
          <w:r w:rsidRPr="00172560">
            <w:rPr>
              <w:rFonts w:ascii="Montserrat" w:hAnsi="Montserrat"/>
            </w:rPr>
            <w:fldChar w:fldCharType="begin"/>
          </w:r>
          <w:r w:rsidRPr="00172560">
            <w:rPr>
              <w:rFonts w:ascii="Montserrat" w:hAnsi="Montserrat"/>
            </w:rPr>
            <w:instrText xml:space="preserve"> PAGE  \* Arabic  \* MERGEFORMAT </w:instrText>
          </w:r>
          <w:r w:rsidRPr="00172560">
            <w:rPr>
              <w:rFonts w:ascii="Montserrat" w:hAnsi="Montserrat"/>
            </w:rPr>
            <w:fldChar w:fldCharType="separate"/>
          </w:r>
          <w:r>
            <w:rPr>
              <w:rFonts w:ascii="Montserrat" w:hAnsi="Montserrat"/>
            </w:rPr>
            <w:t>2</w:t>
          </w:r>
          <w:r w:rsidRPr="00172560">
            <w:rPr>
              <w:rFonts w:ascii="Montserrat" w:hAnsi="Montserrat"/>
            </w:rPr>
            <w:fldChar w:fldCharType="end"/>
          </w:r>
          <w:r w:rsidRPr="00172560">
            <w:rPr>
              <w:rFonts w:ascii="Montserrat" w:hAnsi="Montserrat"/>
            </w:rPr>
            <w:t>/</w:t>
          </w:r>
          <w:r w:rsidRPr="00172560">
            <w:rPr>
              <w:rFonts w:ascii="Montserrat" w:hAnsi="Montserrat"/>
            </w:rPr>
            <w:fldChar w:fldCharType="begin"/>
          </w:r>
          <w:r w:rsidRPr="00172560">
            <w:rPr>
              <w:rFonts w:ascii="Montserrat" w:hAnsi="Montserrat"/>
            </w:rPr>
            <w:instrText xml:space="preserve"> NUMPAGES  \* Arabic  \* MERGEFORMAT </w:instrText>
          </w:r>
          <w:r w:rsidRPr="00172560">
            <w:rPr>
              <w:rFonts w:ascii="Montserrat" w:hAnsi="Montserrat"/>
            </w:rPr>
            <w:fldChar w:fldCharType="separate"/>
          </w:r>
          <w:r>
            <w:rPr>
              <w:rFonts w:ascii="Montserrat" w:hAnsi="Montserrat"/>
            </w:rPr>
            <w:t>10</w:t>
          </w:r>
          <w:r w:rsidRPr="00172560">
            <w:rPr>
              <w:rFonts w:ascii="Montserrat" w:hAnsi="Montserrat"/>
            </w:rPr>
            <w:fldChar w:fldCharType="end"/>
          </w:r>
        </w:p>
      </w:tc>
      <w:tc>
        <w:tcPr>
          <w:tcW w:w="4920" w:type="dxa"/>
          <w:shd w:val="clear" w:color="auto" w:fill="auto"/>
          <w:vAlign w:val="bottom"/>
        </w:tcPr>
        <w:p w14:paraId="4B7A37DA" w14:textId="2596274C" w:rsidR="00B30F90" w:rsidRPr="00F717CF" w:rsidRDefault="00B30F90" w:rsidP="00F717CF">
          <w:pPr>
            <w:pStyle w:val="Piedepgina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EC4F9F">
            <w:rPr>
              <w:b w:val="0"/>
              <w:color w:val="000000"/>
              <w:sz w:val="14"/>
            </w:rPr>
            <w:t>22-24375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14:paraId="42309317" w14:textId="77777777" w:rsidR="00B30F90" w:rsidRPr="00F717CF" w:rsidRDefault="00B30F90" w:rsidP="00F717C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20"/>
      <w:gridCol w:w="4920"/>
    </w:tblGrid>
    <w:tr w:rsidR="00B30F90" w14:paraId="16C5A23C" w14:textId="77777777" w:rsidTr="00F717CF">
      <w:tc>
        <w:tcPr>
          <w:tcW w:w="4920" w:type="dxa"/>
          <w:shd w:val="clear" w:color="auto" w:fill="auto"/>
          <w:vAlign w:val="bottom"/>
        </w:tcPr>
        <w:p w14:paraId="5B8B0700" w14:textId="27AEC5DD" w:rsidR="00B30F90" w:rsidRPr="00F717CF" w:rsidRDefault="00B30F90" w:rsidP="00F717CF">
          <w:pPr>
            <w:pStyle w:val="Piedepgina"/>
            <w:rPr>
              <w:b w:val="0"/>
              <w:color w:val="000000"/>
              <w:sz w:val="14"/>
            </w:rPr>
          </w:pPr>
        </w:p>
      </w:tc>
      <w:tc>
        <w:tcPr>
          <w:tcW w:w="4920" w:type="dxa"/>
          <w:shd w:val="clear" w:color="auto" w:fill="auto"/>
          <w:vAlign w:val="bottom"/>
        </w:tcPr>
        <w:p w14:paraId="7F9874CC" w14:textId="2F77F2EA" w:rsidR="00B30F90" w:rsidRPr="00F717CF" w:rsidRDefault="00B30F90" w:rsidP="00F717CF">
          <w:pPr>
            <w:pStyle w:val="Piedepgina"/>
            <w:jc w:val="right"/>
          </w:pPr>
        </w:p>
      </w:tc>
    </w:tr>
  </w:tbl>
  <w:p w14:paraId="36ED8F78" w14:textId="77777777" w:rsidR="00B30F90" w:rsidRPr="00F717CF" w:rsidRDefault="00B30F90" w:rsidP="00F717C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FEF91" w14:textId="77777777" w:rsidR="00B30F90" w:rsidRPr="00F717CF" w:rsidRDefault="00B30F90" w:rsidP="00F717CF">
    <w:pPr>
      <w:pStyle w:val="Piedepgina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40F96" w14:textId="77777777" w:rsidR="00F94268" w:rsidRPr="00A3320B" w:rsidRDefault="00F94268" w:rsidP="00A3320B">
      <w:pPr>
        <w:pStyle w:val="Piedepgina"/>
        <w:spacing w:after="80"/>
        <w:ind w:left="792"/>
        <w:rPr>
          <w:sz w:val="16"/>
        </w:rPr>
      </w:pPr>
      <w:r w:rsidRPr="00A3320B">
        <w:rPr>
          <w:sz w:val="16"/>
        </w:rPr>
        <w:t>__________________</w:t>
      </w:r>
    </w:p>
  </w:footnote>
  <w:footnote w:type="continuationSeparator" w:id="0">
    <w:p w14:paraId="2E627303" w14:textId="77777777" w:rsidR="00F94268" w:rsidRPr="00A3320B" w:rsidRDefault="00F94268" w:rsidP="00A3320B">
      <w:pPr>
        <w:pStyle w:val="Piedepgina"/>
        <w:spacing w:after="80"/>
        <w:ind w:left="792"/>
        <w:rPr>
          <w:sz w:val="16"/>
        </w:rPr>
      </w:pPr>
      <w:r w:rsidRPr="00A3320B">
        <w:rPr>
          <w:sz w:val="16"/>
        </w:rPr>
        <w:t>__________________</w:t>
      </w:r>
    </w:p>
  </w:footnote>
  <w:footnote w:type="continuationNotice" w:id="1">
    <w:p w14:paraId="4F5DE4AF" w14:textId="77777777" w:rsidR="00F94268" w:rsidRDefault="00F9426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206E3" w14:textId="77777777" w:rsidR="0076120A" w:rsidRDefault="0076120A" w:rsidP="0076120A">
    <w:pPr>
      <w:pStyle w:val="Encabezado"/>
      <w:spacing w:line="276" w:lineRule="auto"/>
      <w:rPr>
        <w:rFonts w:ascii="Roboto" w:hAnsi="Roboto"/>
        <w:sz w:val="16"/>
        <w:szCs w:val="20"/>
      </w:rPr>
    </w:pPr>
  </w:p>
  <w:p w14:paraId="5BFF0171" w14:textId="21D58EAD" w:rsidR="0076120A" w:rsidRPr="00A13D7D" w:rsidRDefault="0076120A" w:rsidP="0076120A">
    <w:pPr>
      <w:pStyle w:val="Encabezado"/>
      <w:spacing w:line="276" w:lineRule="auto"/>
      <w:rPr>
        <w:rFonts w:ascii="Roboto" w:hAnsi="Roboto"/>
        <w:color w:val="4A66AC" w:themeColor="accent1"/>
        <w:sz w:val="16"/>
        <w:szCs w:val="20"/>
      </w:rPr>
    </w:pPr>
    <w:r>
      <w:rPr>
        <w:rFonts w:ascii="Roboto" w:hAnsi="Roboto"/>
        <w:sz w:val="16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E727C3" wp14:editId="1EED4A45">
              <wp:simplePos x="0" y="0"/>
              <wp:positionH relativeFrom="column">
                <wp:posOffset>13946</wp:posOffset>
              </wp:positionH>
              <wp:positionV relativeFrom="paragraph">
                <wp:posOffset>301168</wp:posOffset>
              </wp:positionV>
              <wp:extent cx="797356" cy="0"/>
              <wp:effectExtent l="0" t="0" r="0" b="0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735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9302A4" id="Conector rec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pt,23.7pt" to="63.9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" strokecolor="black [3213]" strokeweight=".5pt"/>
          </w:pict>
        </mc:Fallback>
      </mc:AlternateContent>
    </w:r>
    <w:r w:rsidRPr="00A13D7D">
      <w:rPr>
        <w:rFonts w:ascii="Roboto" w:hAnsi="Roboto"/>
        <w:sz w:val="16"/>
        <w:szCs w:val="20"/>
      </w:rPr>
      <w:t>Convención sobre la Eliminación de Todas las Formas de Discriminación contra la Mujer</w:t>
    </w:r>
    <w:r>
      <w:rPr>
        <w:rFonts w:ascii="Roboto" w:hAnsi="Roboto"/>
        <w:sz w:val="16"/>
        <w:szCs w:val="20"/>
      </w:rPr>
      <w:t xml:space="preserve"> </w:t>
    </w:r>
    <w:r w:rsidRPr="00A13D7D">
      <w:rPr>
        <w:rFonts w:ascii="Roboto" w:hAnsi="Roboto"/>
        <w:color w:val="4A66AC" w:themeColor="accent1"/>
        <w:sz w:val="16"/>
        <w:szCs w:val="20"/>
      </w:rPr>
      <w:fldChar w:fldCharType="begin"/>
    </w:r>
    <w:r w:rsidRPr="00A13D7D">
      <w:rPr>
        <w:rFonts w:ascii="Roboto" w:hAnsi="Roboto"/>
        <w:color w:val="4A66AC" w:themeColor="accent1"/>
        <w:sz w:val="16"/>
        <w:szCs w:val="20"/>
      </w:rPr>
      <w:instrText xml:space="preserve"> DOCVARIABLE "sss1" \* MERGEFORMAT </w:instrText>
    </w:r>
    <w:r w:rsidRPr="00A13D7D">
      <w:rPr>
        <w:rFonts w:ascii="Roboto" w:hAnsi="Roboto"/>
        <w:color w:val="4A66AC" w:themeColor="accent1"/>
        <w:sz w:val="16"/>
        <w:szCs w:val="20"/>
      </w:rPr>
      <w:fldChar w:fldCharType="separate"/>
    </w:r>
    <w:r w:rsidR="00EC4F9F" w:rsidRPr="00EC4F9F">
      <w:rPr>
        <w:rFonts w:ascii="Roboto" w:hAnsi="Roboto"/>
        <w:b/>
        <w:color w:val="4A66AC" w:themeColor="accent1"/>
        <w:sz w:val="16"/>
        <w:szCs w:val="20"/>
      </w:rPr>
      <w:t>CEDAW/C/GC/39</w:t>
    </w:r>
    <w:r w:rsidRPr="00A13D7D">
      <w:rPr>
        <w:rFonts w:ascii="Roboto" w:hAnsi="Roboto"/>
        <w:b/>
        <w:color w:val="4A66AC" w:themeColor="accent1"/>
        <w:sz w:val="16"/>
        <w:szCs w:val="20"/>
      </w:rPr>
      <w:fldChar w:fldCharType="end"/>
    </w:r>
  </w:p>
  <w:p w14:paraId="3600A047" w14:textId="77777777" w:rsidR="00B30F90" w:rsidRPr="00F717CF" w:rsidRDefault="00B30F90" w:rsidP="00F717C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FBCA3" w14:textId="77777777" w:rsidR="0076120A" w:rsidRDefault="0076120A" w:rsidP="0076120A">
    <w:pPr>
      <w:pStyle w:val="Encabezado"/>
      <w:spacing w:line="276" w:lineRule="auto"/>
      <w:rPr>
        <w:rFonts w:ascii="Roboto" w:hAnsi="Roboto"/>
        <w:sz w:val="16"/>
        <w:szCs w:val="20"/>
      </w:rPr>
    </w:pPr>
  </w:p>
  <w:p w14:paraId="2224A929" w14:textId="61807305" w:rsidR="0076120A" w:rsidRPr="00A13D7D" w:rsidRDefault="0076120A" w:rsidP="0076120A">
    <w:pPr>
      <w:pStyle w:val="Encabezado"/>
      <w:spacing w:line="276" w:lineRule="auto"/>
      <w:rPr>
        <w:rFonts w:ascii="Roboto" w:hAnsi="Roboto"/>
        <w:color w:val="4A66AC" w:themeColor="accent1"/>
        <w:sz w:val="16"/>
        <w:szCs w:val="20"/>
      </w:rPr>
    </w:pPr>
    <w:r>
      <w:rPr>
        <w:rFonts w:ascii="Roboto" w:hAnsi="Roboto"/>
        <w:sz w:val="16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7A4B9B" wp14:editId="35B35E9D">
              <wp:simplePos x="0" y="0"/>
              <wp:positionH relativeFrom="column">
                <wp:posOffset>13946</wp:posOffset>
              </wp:positionH>
              <wp:positionV relativeFrom="paragraph">
                <wp:posOffset>301168</wp:posOffset>
              </wp:positionV>
              <wp:extent cx="797356" cy="0"/>
              <wp:effectExtent l="0" t="0" r="0" b="0"/>
              <wp:wrapNone/>
              <wp:docPr id="33" name="Conector rec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7356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BE9281" id="Conector recto 3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pt,23.7pt" to="63.9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" strokecolor="black [3213]" strokeweight=".5pt"/>
          </w:pict>
        </mc:Fallback>
      </mc:AlternateContent>
    </w:r>
    <w:r w:rsidRPr="00A13D7D">
      <w:rPr>
        <w:rFonts w:ascii="Roboto" w:hAnsi="Roboto"/>
        <w:sz w:val="16"/>
        <w:szCs w:val="20"/>
      </w:rPr>
      <w:t>Convención sobre la Eliminación de Todas las Formas de Discriminación contra la Mujer</w:t>
    </w:r>
    <w:r>
      <w:rPr>
        <w:rFonts w:ascii="Roboto" w:hAnsi="Roboto"/>
        <w:sz w:val="16"/>
        <w:szCs w:val="20"/>
      </w:rPr>
      <w:t xml:space="preserve"> </w:t>
    </w:r>
    <w:r w:rsidRPr="00A13D7D">
      <w:rPr>
        <w:rFonts w:ascii="Roboto" w:hAnsi="Roboto"/>
        <w:color w:val="4A66AC" w:themeColor="accent1"/>
        <w:sz w:val="16"/>
        <w:szCs w:val="20"/>
      </w:rPr>
      <w:fldChar w:fldCharType="begin"/>
    </w:r>
    <w:r w:rsidRPr="00A13D7D">
      <w:rPr>
        <w:rFonts w:ascii="Roboto" w:hAnsi="Roboto"/>
        <w:color w:val="4A66AC" w:themeColor="accent1"/>
        <w:sz w:val="16"/>
        <w:szCs w:val="20"/>
      </w:rPr>
      <w:instrText xml:space="preserve"> DOCVARIABLE "sss1" \* MERGEFORMAT </w:instrText>
    </w:r>
    <w:r w:rsidRPr="00A13D7D">
      <w:rPr>
        <w:rFonts w:ascii="Roboto" w:hAnsi="Roboto"/>
        <w:color w:val="4A66AC" w:themeColor="accent1"/>
        <w:sz w:val="16"/>
        <w:szCs w:val="20"/>
      </w:rPr>
      <w:fldChar w:fldCharType="separate"/>
    </w:r>
    <w:r w:rsidR="00EC4F9F" w:rsidRPr="00EC4F9F">
      <w:rPr>
        <w:rFonts w:ascii="Roboto" w:hAnsi="Roboto"/>
        <w:b/>
        <w:color w:val="4A66AC" w:themeColor="accent1"/>
        <w:sz w:val="16"/>
        <w:szCs w:val="20"/>
      </w:rPr>
      <w:t>CEDAW/C/GC/39</w:t>
    </w:r>
    <w:r w:rsidRPr="00A13D7D">
      <w:rPr>
        <w:rFonts w:ascii="Roboto" w:hAnsi="Roboto"/>
        <w:b/>
        <w:color w:val="4A66AC" w:themeColor="accent1"/>
        <w:sz w:val="16"/>
        <w:szCs w:val="20"/>
      </w:rPr>
      <w:fldChar w:fldCharType="end"/>
    </w:r>
  </w:p>
  <w:p w14:paraId="694D0DCB" w14:textId="77777777" w:rsidR="00B30F90" w:rsidRPr="0076120A" w:rsidRDefault="00B30F90" w:rsidP="0076120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ABEB6" w14:textId="77777777" w:rsidR="00B30F90" w:rsidRDefault="00B30F90" w:rsidP="00F717CF">
    <w:pPr>
      <w:pStyle w:val="Encabezado"/>
    </w:pPr>
  </w:p>
  <w:p w14:paraId="49032F52" w14:textId="77777777" w:rsidR="00B30F90" w:rsidRDefault="00B30F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B"/>
    <w:multiLevelType w:val="hybridMultilevel"/>
    <w:tmpl w:val="17A21810"/>
    <w:lvl w:ilvl="0" w:tplc="D43457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23"/>
    <w:multiLevelType w:val="hybridMultilevel"/>
    <w:tmpl w:val="0E6EFAF0"/>
    <w:lvl w:ilvl="0" w:tplc="6E843B56">
      <w:start w:val="9"/>
      <w:numFmt w:val="decimal"/>
      <w:lvlText w:val="%1."/>
      <w:lvlJc w:val="left"/>
      <w:pPr>
        <w:ind w:left="720" w:hanging="360"/>
      </w:pPr>
    </w:lvl>
    <w:lvl w:ilvl="1" w:tplc="DFC2CB50">
      <w:start w:val="1"/>
      <w:numFmt w:val="lowerLetter"/>
      <w:lvlText w:val="%2."/>
      <w:lvlJc w:val="left"/>
      <w:pPr>
        <w:ind w:left="1440" w:hanging="360"/>
      </w:pPr>
    </w:lvl>
    <w:lvl w:ilvl="2" w:tplc="4E6E690A">
      <w:start w:val="1"/>
      <w:numFmt w:val="lowerRoman"/>
      <w:lvlText w:val="%3."/>
      <w:lvlJc w:val="right"/>
      <w:pPr>
        <w:ind w:left="2160" w:hanging="180"/>
      </w:pPr>
    </w:lvl>
    <w:lvl w:ilvl="3" w:tplc="0EA40922">
      <w:start w:val="1"/>
      <w:numFmt w:val="decimal"/>
      <w:lvlText w:val="%4."/>
      <w:lvlJc w:val="left"/>
      <w:pPr>
        <w:ind w:left="2880" w:hanging="360"/>
      </w:pPr>
    </w:lvl>
    <w:lvl w:ilvl="4" w:tplc="A04CF870">
      <w:start w:val="1"/>
      <w:numFmt w:val="lowerLetter"/>
      <w:lvlText w:val="%5."/>
      <w:lvlJc w:val="left"/>
      <w:pPr>
        <w:ind w:left="3600" w:hanging="360"/>
      </w:pPr>
    </w:lvl>
    <w:lvl w:ilvl="5" w:tplc="8360588A">
      <w:start w:val="1"/>
      <w:numFmt w:val="lowerRoman"/>
      <w:lvlText w:val="%6."/>
      <w:lvlJc w:val="right"/>
      <w:pPr>
        <w:ind w:left="4320" w:hanging="180"/>
      </w:pPr>
    </w:lvl>
    <w:lvl w:ilvl="6" w:tplc="09A2D320">
      <w:start w:val="1"/>
      <w:numFmt w:val="decimal"/>
      <w:lvlText w:val="%7."/>
      <w:lvlJc w:val="left"/>
      <w:pPr>
        <w:ind w:left="5040" w:hanging="360"/>
      </w:pPr>
    </w:lvl>
    <w:lvl w:ilvl="7" w:tplc="FC8C4268">
      <w:start w:val="1"/>
      <w:numFmt w:val="lowerLetter"/>
      <w:lvlText w:val="%8."/>
      <w:lvlJc w:val="left"/>
      <w:pPr>
        <w:ind w:left="5760" w:hanging="360"/>
      </w:pPr>
    </w:lvl>
    <w:lvl w:ilvl="8" w:tplc="01E4C0C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12D32"/>
    <w:multiLevelType w:val="hybridMultilevel"/>
    <w:tmpl w:val="B59A55C0"/>
    <w:lvl w:ilvl="0" w:tplc="C5E0DDAC">
      <w:start w:val="1"/>
      <w:numFmt w:val="lowerLetter"/>
      <w:lvlText w:val="%1)"/>
      <w:lvlJc w:val="left"/>
      <w:pPr>
        <w:ind w:left="174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0A6D210D"/>
    <w:multiLevelType w:val="hybridMultilevel"/>
    <w:tmpl w:val="FF9CBA50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40A52"/>
    <w:multiLevelType w:val="hybridMultilevel"/>
    <w:tmpl w:val="6BA8A094"/>
    <w:lvl w:ilvl="0" w:tplc="4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B6A62"/>
    <w:multiLevelType w:val="hybridMultilevel"/>
    <w:tmpl w:val="AB86C8C8"/>
    <w:lvl w:ilvl="0" w:tplc="271E32C2">
      <w:start w:val="1"/>
      <w:numFmt w:val="lowerLetter"/>
      <w:lvlText w:val="%1)"/>
      <w:lvlJc w:val="left"/>
      <w:pPr>
        <w:ind w:left="1740" w:hanging="468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6" w15:restartNumberingAfterBreak="0">
    <w:nsid w:val="0D954887"/>
    <w:multiLevelType w:val="hybridMultilevel"/>
    <w:tmpl w:val="2B362816"/>
    <w:lvl w:ilvl="0" w:tplc="D9682672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67024E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C0E8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3C20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4442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B623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1569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967D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CF2FF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AC3C91"/>
    <w:multiLevelType w:val="hybridMultilevel"/>
    <w:tmpl w:val="8526758A"/>
    <w:lvl w:ilvl="0" w:tplc="04E04940">
      <w:start w:val="1"/>
      <w:numFmt w:val="upperLetter"/>
      <w:lvlText w:val="%1."/>
      <w:lvlJc w:val="left"/>
      <w:pPr>
        <w:ind w:left="1260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5" w:hanging="360"/>
      </w:pPr>
    </w:lvl>
    <w:lvl w:ilvl="2" w:tplc="0C0A001B" w:tentative="1">
      <w:start w:val="1"/>
      <w:numFmt w:val="lowerRoman"/>
      <w:lvlText w:val="%3."/>
      <w:lvlJc w:val="right"/>
      <w:pPr>
        <w:ind w:left="2625" w:hanging="180"/>
      </w:pPr>
    </w:lvl>
    <w:lvl w:ilvl="3" w:tplc="0C0A000F" w:tentative="1">
      <w:start w:val="1"/>
      <w:numFmt w:val="decimal"/>
      <w:lvlText w:val="%4."/>
      <w:lvlJc w:val="left"/>
      <w:pPr>
        <w:ind w:left="3345" w:hanging="360"/>
      </w:pPr>
    </w:lvl>
    <w:lvl w:ilvl="4" w:tplc="0C0A0019" w:tentative="1">
      <w:start w:val="1"/>
      <w:numFmt w:val="lowerLetter"/>
      <w:lvlText w:val="%5."/>
      <w:lvlJc w:val="left"/>
      <w:pPr>
        <w:ind w:left="4065" w:hanging="360"/>
      </w:pPr>
    </w:lvl>
    <w:lvl w:ilvl="5" w:tplc="0C0A001B" w:tentative="1">
      <w:start w:val="1"/>
      <w:numFmt w:val="lowerRoman"/>
      <w:lvlText w:val="%6."/>
      <w:lvlJc w:val="right"/>
      <w:pPr>
        <w:ind w:left="4785" w:hanging="180"/>
      </w:pPr>
    </w:lvl>
    <w:lvl w:ilvl="6" w:tplc="0C0A000F" w:tentative="1">
      <w:start w:val="1"/>
      <w:numFmt w:val="decimal"/>
      <w:lvlText w:val="%7."/>
      <w:lvlJc w:val="left"/>
      <w:pPr>
        <w:ind w:left="5505" w:hanging="360"/>
      </w:pPr>
    </w:lvl>
    <w:lvl w:ilvl="7" w:tplc="0C0A0019" w:tentative="1">
      <w:start w:val="1"/>
      <w:numFmt w:val="lowerLetter"/>
      <w:lvlText w:val="%8."/>
      <w:lvlJc w:val="left"/>
      <w:pPr>
        <w:ind w:left="6225" w:hanging="360"/>
      </w:pPr>
    </w:lvl>
    <w:lvl w:ilvl="8" w:tplc="0C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 w15:restartNumberingAfterBreak="0">
    <w:nsid w:val="10EA0F8B"/>
    <w:multiLevelType w:val="hybridMultilevel"/>
    <w:tmpl w:val="5824C6FC"/>
    <w:lvl w:ilvl="0" w:tplc="4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647EC"/>
    <w:multiLevelType w:val="hybridMultilevel"/>
    <w:tmpl w:val="8F5C2946"/>
    <w:lvl w:ilvl="0" w:tplc="6E727B38">
      <w:start w:val="1"/>
      <w:numFmt w:val="lowerLetter"/>
      <w:lvlText w:val="%1)"/>
      <w:lvlJc w:val="left"/>
      <w:pPr>
        <w:ind w:left="1740" w:hanging="468"/>
      </w:pPr>
      <w:rPr>
        <w:rFonts w:ascii="Arial Narrow" w:hAnsi="Arial Narrow" w:hint="default"/>
        <w:b/>
        <w:sz w:val="24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0" w15:restartNumberingAfterBreak="0">
    <w:nsid w:val="1C470416"/>
    <w:multiLevelType w:val="hybridMultilevel"/>
    <w:tmpl w:val="3D1E0646"/>
    <w:lvl w:ilvl="0" w:tplc="400A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97976"/>
    <w:multiLevelType w:val="hybridMultilevel"/>
    <w:tmpl w:val="F7BA58C6"/>
    <w:lvl w:ilvl="0" w:tplc="954296EA">
      <w:start w:val="1"/>
      <w:numFmt w:val="lowerLetter"/>
      <w:lvlText w:val="%1)"/>
      <w:lvlJc w:val="left"/>
      <w:pPr>
        <w:ind w:left="174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277E51A8"/>
    <w:multiLevelType w:val="hybridMultilevel"/>
    <w:tmpl w:val="613A8226"/>
    <w:lvl w:ilvl="0" w:tplc="2C484F22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2352" w:hanging="360"/>
      </w:pPr>
    </w:lvl>
    <w:lvl w:ilvl="2" w:tplc="400A001B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3" w15:restartNumberingAfterBreak="0">
    <w:nsid w:val="2DA55C6B"/>
    <w:multiLevelType w:val="hybridMultilevel"/>
    <w:tmpl w:val="EF3A3096"/>
    <w:lvl w:ilvl="0" w:tplc="898AD550">
      <w:start w:val="1"/>
      <w:numFmt w:val="lowerLetter"/>
      <w:lvlText w:val="%1."/>
      <w:lvlJc w:val="left"/>
      <w:pPr>
        <w:ind w:left="720" w:hanging="360"/>
      </w:pPr>
      <w:rPr>
        <w:rFonts w:ascii="Montserrat" w:hAnsi="Montserrat" w:cs="Times New Roman Bold" w:hint="default"/>
        <w:b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02070"/>
    <w:multiLevelType w:val="hybridMultilevel"/>
    <w:tmpl w:val="FD007084"/>
    <w:lvl w:ilvl="0" w:tplc="EA7A0F02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5" w15:restartNumberingAfterBreak="0">
    <w:nsid w:val="341C556C"/>
    <w:multiLevelType w:val="hybridMultilevel"/>
    <w:tmpl w:val="FF3C437C"/>
    <w:lvl w:ilvl="0" w:tplc="7714DEC6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6" w15:restartNumberingAfterBreak="0">
    <w:nsid w:val="34346481"/>
    <w:multiLevelType w:val="hybridMultilevel"/>
    <w:tmpl w:val="B33458C2"/>
    <w:lvl w:ilvl="0" w:tplc="210C11D0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7" w15:restartNumberingAfterBreak="0">
    <w:nsid w:val="3ACF4EB2"/>
    <w:multiLevelType w:val="hybridMultilevel"/>
    <w:tmpl w:val="CB6C816A"/>
    <w:lvl w:ilvl="0" w:tplc="E5626C14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C8D40A30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1EC48AF6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80C0C0DE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A3CC6D12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DA82334E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C32015DA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AA46CDD6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30B862D6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448A2C5F"/>
    <w:multiLevelType w:val="hybridMultilevel"/>
    <w:tmpl w:val="F762136A"/>
    <w:lvl w:ilvl="0" w:tplc="F026A484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9" w15:restartNumberingAfterBreak="0">
    <w:nsid w:val="4B280798"/>
    <w:multiLevelType w:val="hybridMultilevel"/>
    <w:tmpl w:val="94063B5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11716"/>
    <w:multiLevelType w:val="hybridMultilevel"/>
    <w:tmpl w:val="2F181D96"/>
    <w:lvl w:ilvl="0" w:tplc="D9C4D14E">
      <w:start w:val="1"/>
      <w:numFmt w:val="upperLetter"/>
      <w:lvlText w:val="%1."/>
      <w:lvlJc w:val="left"/>
      <w:pPr>
        <w:ind w:left="1272" w:hanging="492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60" w:hanging="360"/>
      </w:pPr>
    </w:lvl>
    <w:lvl w:ilvl="2" w:tplc="400A001B" w:tentative="1">
      <w:start w:val="1"/>
      <w:numFmt w:val="lowerRoman"/>
      <w:lvlText w:val="%3."/>
      <w:lvlJc w:val="right"/>
      <w:pPr>
        <w:ind w:left="2580" w:hanging="180"/>
      </w:pPr>
    </w:lvl>
    <w:lvl w:ilvl="3" w:tplc="400A000F" w:tentative="1">
      <w:start w:val="1"/>
      <w:numFmt w:val="decimal"/>
      <w:lvlText w:val="%4."/>
      <w:lvlJc w:val="left"/>
      <w:pPr>
        <w:ind w:left="3300" w:hanging="360"/>
      </w:pPr>
    </w:lvl>
    <w:lvl w:ilvl="4" w:tplc="400A0019" w:tentative="1">
      <w:start w:val="1"/>
      <w:numFmt w:val="lowerLetter"/>
      <w:lvlText w:val="%5."/>
      <w:lvlJc w:val="left"/>
      <w:pPr>
        <w:ind w:left="4020" w:hanging="360"/>
      </w:pPr>
    </w:lvl>
    <w:lvl w:ilvl="5" w:tplc="400A001B" w:tentative="1">
      <w:start w:val="1"/>
      <w:numFmt w:val="lowerRoman"/>
      <w:lvlText w:val="%6."/>
      <w:lvlJc w:val="right"/>
      <w:pPr>
        <w:ind w:left="4740" w:hanging="180"/>
      </w:pPr>
    </w:lvl>
    <w:lvl w:ilvl="6" w:tplc="400A000F" w:tentative="1">
      <w:start w:val="1"/>
      <w:numFmt w:val="decimal"/>
      <w:lvlText w:val="%7."/>
      <w:lvlJc w:val="left"/>
      <w:pPr>
        <w:ind w:left="5460" w:hanging="360"/>
      </w:pPr>
    </w:lvl>
    <w:lvl w:ilvl="7" w:tplc="400A0019" w:tentative="1">
      <w:start w:val="1"/>
      <w:numFmt w:val="lowerLetter"/>
      <w:lvlText w:val="%8."/>
      <w:lvlJc w:val="left"/>
      <w:pPr>
        <w:ind w:left="6180" w:hanging="360"/>
      </w:pPr>
    </w:lvl>
    <w:lvl w:ilvl="8" w:tplc="40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 w15:restartNumberingAfterBreak="0">
    <w:nsid w:val="56E26824"/>
    <w:multiLevelType w:val="hybridMultilevel"/>
    <w:tmpl w:val="053E5454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F65BD"/>
    <w:multiLevelType w:val="hybridMultilevel"/>
    <w:tmpl w:val="251269DE"/>
    <w:lvl w:ilvl="0" w:tplc="C2664302">
      <w:start w:val="1"/>
      <w:numFmt w:val="lowerLetter"/>
      <w:lvlText w:val="%1)"/>
      <w:lvlJc w:val="left"/>
      <w:pPr>
        <w:ind w:left="1740" w:hanging="468"/>
      </w:pPr>
      <w:rPr>
        <w:rFonts w:ascii="Arial Narrow" w:hAnsi="Arial Narrow" w:hint="default"/>
        <w:b/>
        <w:sz w:val="24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23" w15:restartNumberingAfterBreak="0">
    <w:nsid w:val="5773251F"/>
    <w:multiLevelType w:val="hybridMultilevel"/>
    <w:tmpl w:val="6A14E490"/>
    <w:lvl w:ilvl="0" w:tplc="45681DEC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24" w15:restartNumberingAfterBreak="0">
    <w:nsid w:val="619F6210"/>
    <w:multiLevelType w:val="multilevel"/>
    <w:tmpl w:val="0809001F"/>
    <w:styleLink w:val="111111"/>
    <w:lvl w:ilvl="0">
      <w:start w:val="1"/>
      <w:numFmt w:val="decimal"/>
      <w:pStyle w:val="NormalBulle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8C3052"/>
    <w:multiLevelType w:val="hybridMultilevel"/>
    <w:tmpl w:val="D630AE06"/>
    <w:lvl w:ilvl="0" w:tplc="9CBC3E64">
      <w:start w:val="1"/>
      <w:numFmt w:val="upperRoman"/>
      <w:lvlText w:val="%1."/>
      <w:lvlJc w:val="left"/>
      <w:pPr>
        <w:ind w:left="1596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956" w:hanging="360"/>
      </w:pPr>
    </w:lvl>
    <w:lvl w:ilvl="2" w:tplc="400A001B" w:tentative="1">
      <w:start w:val="1"/>
      <w:numFmt w:val="lowerRoman"/>
      <w:lvlText w:val="%3."/>
      <w:lvlJc w:val="right"/>
      <w:pPr>
        <w:ind w:left="2676" w:hanging="180"/>
      </w:pPr>
    </w:lvl>
    <w:lvl w:ilvl="3" w:tplc="400A000F" w:tentative="1">
      <w:start w:val="1"/>
      <w:numFmt w:val="decimal"/>
      <w:lvlText w:val="%4."/>
      <w:lvlJc w:val="left"/>
      <w:pPr>
        <w:ind w:left="3396" w:hanging="360"/>
      </w:pPr>
    </w:lvl>
    <w:lvl w:ilvl="4" w:tplc="400A0019" w:tentative="1">
      <w:start w:val="1"/>
      <w:numFmt w:val="lowerLetter"/>
      <w:lvlText w:val="%5."/>
      <w:lvlJc w:val="left"/>
      <w:pPr>
        <w:ind w:left="4116" w:hanging="360"/>
      </w:pPr>
    </w:lvl>
    <w:lvl w:ilvl="5" w:tplc="400A001B" w:tentative="1">
      <w:start w:val="1"/>
      <w:numFmt w:val="lowerRoman"/>
      <w:lvlText w:val="%6."/>
      <w:lvlJc w:val="right"/>
      <w:pPr>
        <w:ind w:left="4836" w:hanging="180"/>
      </w:pPr>
    </w:lvl>
    <w:lvl w:ilvl="6" w:tplc="400A000F" w:tentative="1">
      <w:start w:val="1"/>
      <w:numFmt w:val="decimal"/>
      <w:lvlText w:val="%7."/>
      <w:lvlJc w:val="left"/>
      <w:pPr>
        <w:ind w:left="5556" w:hanging="360"/>
      </w:pPr>
    </w:lvl>
    <w:lvl w:ilvl="7" w:tplc="400A0019" w:tentative="1">
      <w:start w:val="1"/>
      <w:numFmt w:val="lowerLetter"/>
      <w:lvlText w:val="%8."/>
      <w:lvlJc w:val="left"/>
      <w:pPr>
        <w:ind w:left="6276" w:hanging="360"/>
      </w:pPr>
    </w:lvl>
    <w:lvl w:ilvl="8" w:tplc="400A001B" w:tentative="1">
      <w:start w:val="1"/>
      <w:numFmt w:val="lowerRoman"/>
      <w:lvlText w:val="%9."/>
      <w:lvlJc w:val="right"/>
      <w:pPr>
        <w:ind w:left="6996" w:hanging="180"/>
      </w:pPr>
    </w:lvl>
  </w:abstractNum>
  <w:abstractNum w:abstractNumId="26" w15:restartNumberingAfterBreak="0">
    <w:nsid w:val="66355E52"/>
    <w:multiLevelType w:val="hybridMultilevel"/>
    <w:tmpl w:val="5F9C41AA"/>
    <w:lvl w:ilvl="0" w:tplc="BC0CC274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27" w15:restartNumberingAfterBreak="0">
    <w:nsid w:val="68524F95"/>
    <w:multiLevelType w:val="singleLevel"/>
    <w:tmpl w:val="E5A44448"/>
    <w:name w:val="TOC"/>
    <w:lvl w:ilvl="0">
      <w:start w:val="9"/>
      <w:numFmt w:val="decimal"/>
      <w:lvlText w:val="%1."/>
      <w:lvlJc w:val="left"/>
      <w:pPr>
        <w:ind w:left="10141" w:hanging="360"/>
      </w:pPr>
      <w:rPr>
        <w:rFonts w:ascii="Montserrat" w:hAnsi="Montserrat" w:hint="default"/>
        <w:spacing w:val="0"/>
        <w:w w:val="100"/>
      </w:rPr>
    </w:lvl>
  </w:abstractNum>
  <w:abstractNum w:abstractNumId="28" w15:restartNumberingAfterBreak="0">
    <w:nsid w:val="68AD07B2"/>
    <w:multiLevelType w:val="hybridMultilevel"/>
    <w:tmpl w:val="7FEE3222"/>
    <w:lvl w:ilvl="0" w:tplc="47A6FC6A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F528AB64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A41AEEE8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CCD45744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38D83788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C57CAC02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3DE255C6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E3C6D560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839EE02C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9" w15:restartNumberingAfterBreak="0">
    <w:nsid w:val="6A2C6C32"/>
    <w:multiLevelType w:val="hybridMultilevel"/>
    <w:tmpl w:val="F2789100"/>
    <w:lvl w:ilvl="0" w:tplc="965A7A58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30" w15:restartNumberingAfterBreak="0">
    <w:nsid w:val="6B9159B8"/>
    <w:multiLevelType w:val="hybridMultilevel"/>
    <w:tmpl w:val="6EA4E13E"/>
    <w:lvl w:ilvl="0" w:tplc="874CF382">
      <w:start w:val="1"/>
      <w:numFmt w:val="lowerLetter"/>
      <w:lvlText w:val="%1)"/>
      <w:lvlJc w:val="left"/>
      <w:pPr>
        <w:ind w:left="174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 w15:restartNumberingAfterBreak="0">
    <w:nsid w:val="6BF613C3"/>
    <w:multiLevelType w:val="hybridMultilevel"/>
    <w:tmpl w:val="406495DC"/>
    <w:lvl w:ilvl="0" w:tplc="700E26E4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32" w15:restartNumberingAfterBreak="0">
    <w:nsid w:val="6E487E19"/>
    <w:multiLevelType w:val="multilevel"/>
    <w:tmpl w:val="DC1CDA4A"/>
    <w:name w:val="TOC2"/>
    <w:lvl w:ilvl="0">
      <w:start w:val="1"/>
      <w:numFmt w:val="upperRoman"/>
      <w:lvlRestart w:val="0"/>
      <w:lvlText w:val="%1."/>
      <w:lvlJc w:val="right"/>
      <w:pPr>
        <w:tabs>
          <w:tab w:val="num" w:pos="1296"/>
        </w:tabs>
        <w:ind w:left="1296" w:hanging="216"/>
      </w:pPr>
    </w:lvl>
    <w:lvl w:ilvl="1">
      <w:start w:val="1"/>
      <w:numFmt w:val="upperLetter"/>
      <w:lvlText w:val="%2."/>
      <w:lvlJc w:val="left"/>
      <w:pPr>
        <w:tabs>
          <w:tab w:val="num" w:pos="1728"/>
        </w:tabs>
        <w:ind w:left="1728" w:hanging="432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432"/>
      </w:pPr>
    </w:lvl>
    <w:lvl w:ilvl="3">
      <w:start w:val="1"/>
      <w:numFmt w:val="lowerLetter"/>
      <w:lvlText w:val="%4)"/>
      <w:lvlJc w:val="left"/>
      <w:pPr>
        <w:tabs>
          <w:tab w:val="num" w:pos="2592"/>
        </w:tabs>
        <w:ind w:left="2592" w:hanging="432"/>
      </w:pPr>
    </w:lvl>
    <w:lvl w:ilvl="4">
      <w:start w:val="1"/>
      <w:numFmt w:val="lowerRoman"/>
      <w:lvlText w:val="%5)"/>
      <w:lvlJc w:val="left"/>
      <w:pPr>
        <w:tabs>
          <w:tab w:val="num" w:pos="3024"/>
        </w:tabs>
        <w:ind w:left="3024" w:hanging="432"/>
      </w:pPr>
    </w:lvl>
    <w:lvl w:ilvl="5">
      <w:start w:val="1"/>
      <w:numFmt w:val="lowerLetter"/>
      <w:lvlText w:val="%6."/>
      <w:lvlJc w:val="left"/>
      <w:pPr>
        <w:tabs>
          <w:tab w:val="num" w:pos="3456"/>
        </w:tabs>
        <w:ind w:left="3456" w:hanging="432"/>
      </w:pPr>
    </w:lvl>
    <w:lvl w:ilvl="6">
      <w:start w:val="1"/>
      <w:numFmt w:val="bullet"/>
      <w:lvlText w:val=""/>
      <w:lvlJc w:val="left"/>
      <w:pPr>
        <w:tabs>
          <w:tab w:val="num" w:pos="4680"/>
        </w:tabs>
        <w:ind w:left="4320" w:firstLine="0"/>
      </w:pPr>
      <w:rPr>
        <w:rFonts w:ascii="Symbol" w:hAnsi="Symbol" w:hint="default"/>
      </w:rPr>
    </w:lvl>
    <w:lvl w:ilvl="7">
      <w:start w:val="1"/>
      <w:numFmt w:val="bullet"/>
      <w:suff w:val="nothing"/>
      <w:lvlText w:val=""/>
      <w:lvlJc w:val="left"/>
      <w:pPr>
        <w:ind w:left="5040" w:firstLine="0"/>
      </w:pPr>
      <w:rPr>
        <w:rFonts w:ascii="Symbol" w:hAnsi="Symbol" w:hint="default"/>
      </w:r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33" w15:restartNumberingAfterBreak="0">
    <w:nsid w:val="71860434"/>
    <w:multiLevelType w:val="hybridMultilevel"/>
    <w:tmpl w:val="F796FBF6"/>
    <w:lvl w:ilvl="0" w:tplc="58588384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34" w15:restartNumberingAfterBreak="0">
    <w:nsid w:val="72DE0EE9"/>
    <w:multiLevelType w:val="hybridMultilevel"/>
    <w:tmpl w:val="0E6EFAF0"/>
    <w:lvl w:ilvl="0" w:tplc="6E843B56">
      <w:start w:val="9"/>
      <w:numFmt w:val="decimal"/>
      <w:lvlText w:val="%1."/>
      <w:lvlJc w:val="left"/>
      <w:pPr>
        <w:ind w:left="8582" w:hanging="360"/>
      </w:pPr>
    </w:lvl>
    <w:lvl w:ilvl="1" w:tplc="DFC2CB50">
      <w:start w:val="1"/>
      <w:numFmt w:val="lowerLetter"/>
      <w:lvlText w:val="%2."/>
      <w:lvlJc w:val="left"/>
      <w:pPr>
        <w:ind w:left="1440" w:hanging="360"/>
      </w:pPr>
    </w:lvl>
    <w:lvl w:ilvl="2" w:tplc="4E6E690A">
      <w:start w:val="1"/>
      <w:numFmt w:val="lowerRoman"/>
      <w:lvlText w:val="%3."/>
      <w:lvlJc w:val="right"/>
      <w:pPr>
        <w:ind w:left="2160" w:hanging="180"/>
      </w:pPr>
    </w:lvl>
    <w:lvl w:ilvl="3" w:tplc="0EA40922">
      <w:start w:val="1"/>
      <w:numFmt w:val="decimal"/>
      <w:lvlText w:val="%4."/>
      <w:lvlJc w:val="left"/>
      <w:pPr>
        <w:ind w:left="2880" w:hanging="360"/>
      </w:pPr>
    </w:lvl>
    <w:lvl w:ilvl="4" w:tplc="A04CF870">
      <w:start w:val="1"/>
      <w:numFmt w:val="lowerLetter"/>
      <w:lvlText w:val="%5."/>
      <w:lvlJc w:val="left"/>
      <w:pPr>
        <w:ind w:left="3600" w:hanging="360"/>
      </w:pPr>
    </w:lvl>
    <w:lvl w:ilvl="5" w:tplc="8360588A">
      <w:start w:val="1"/>
      <w:numFmt w:val="lowerRoman"/>
      <w:lvlText w:val="%6."/>
      <w:lvlJc w:val="right"/>
      <w:pPr>
        <w:ind w:left="4320" w:hanging="180"/>
      </w:pPr>
    </w:lvl>
    <w:lvl w:ilvl="6" w:tplc="09A2D320">
      <w:start w:val="1"/>
      <w:numFmt w:val="decimal"/>
      <w:lvlText w:val="%7."/>
      <w:lvlJc w:val="left"/>
      <w:pPr>
        <w:ind w:left="5040" w:hanging="360"/>
      </w:pPr>
    </w:lvl>
    <w:lvl w:ilvl="7" w:tplc="FC8C4268">
      <w:start w:val="1"/>
      <w:numFmt w:val="lowerLetter"/>
      <w:lvlText w:val="%8."/>
      <w:lvlJc w:val="left"/>
      <w:pPr>
        <w:ind w:left="5760" w:hanging="360"/>
      </w:pPr>
    </w:lvl>
    <w:lvl w:ilvl="8" w:tplc="01E4C0C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361D4"/>
    <w:multiLevelType w:val="hybridMultilevel"/>
    <w:tmpl w:val="2D4E6C40"/>
    <w:lvl w:ilvl="0" w:tplc="92BCA75E">
      <w:start w:val="1"/>
      <w:numFmt w:val="upperLetter"/>
      <w:lvlText w:val="%1."/>
      <w:lvlJc w:val="left"/>
      <w:pPr>
        <w:ind w:left="720" w:hanging="360"/>
      </w:pPr>
      <w:rPr>
        <w:rFonts w:cs="Times New Roman Bold"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98071D"/>
    <w:multiLevelType w:val="hybridMultilevel"/>
    <w:tmpl w:val="919A5934"/>
    <w:lvl w:ilvl="0" w:tplc="052A5650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37" w15:restartNumberingAfterBreak="0">
    <w:nsid w:val="784C4726"/>
    <w:multiLevelType w:val="hybridMultilevel"/>
    <w:tmpl w:val="4FC81174"/>
    <w:lvl w:ilvl="0" w:tplc="6488254C">
      <w:start w:val="1"/>
      <w:numFmt w:val="lowerLetter"/>
      <w:lvlText w:val="%1)"/>
      <w:lvlJc w:val="left"/>
      <w:pPr>
        <w:ind w:left="174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8" w15:restartNumberingAfterBreak="0">
    <w:nsid w:val="78703ABA"/>
    <w:multiLevelType w:val="multilevel"/>
    <w:tmpl w:val="0809001D"/>
    <w:styleLink w:val="1ai"/>
    <w:lvl w:ilvl="0">
      <w:start w:val="1"/>
      <w:numFmt w:val="decimal"/>
      <w:pStyle w:val="Ttulo1"/>
      <w:lvlText w:val="%1)"/>
      <w:lvlJc w:val="left"/>
      <w:pPr>
        <w:ind w:left="360" w:hanging="360"/>
      </w:pPr>
    </w:lvl>
    <w:lvl w:ilvl="1">
      <w:start w:val="1"/>
      <w:numFmt w:val="lowerLetter"/>
      <w:pStyle w:val="Ttulo2"/>
      <w:lvlText w:val="%2)"/>
      <w:lvlJc w:val="left"/>
      <w:pPr>
        <w:ind w:left="720" w:hanging="360"/>
      </w:pPr>
    </w:lvl>
    <w:lvl w:ilvl="2">
      <w:start w:val="1"/>
      <w:numFmt w:val="lowerRoman"/>
      <w:pStyle w:val="Ttulo3"/>
      <w:lvlText w:val="%3)"/>
      <w:lvlJc w:val="left"/>
      <w:pPr>
        <w:ind w:left="1080" w:hanging="360"/>
      </w:pPr>
    </w:lvl>
    <w:lvl w:ilvl="3">
      <w:start w:val="1"/>
      <w:numFmt w:val="decimal"/>
      <w:pStyle w:val="Ttulo4"/>
      <w:lvlText w:val="(%4)"/>
      <w:lvlJc w:val="left"/>
      <w:pPr>
        <w:ind w:left="1440" w:hanging="360"/>
      </w:pPr>
    </w:lvl>
    <w:lvl w:ilvl="4">
      <w:start w:val="1"/>
      <w:numFmt w:val="lowerLetter"/>
      <w:pStyle w:val="Ttulo5"/>
      <w:lvlText w:val="(%5)"/>
      <w:lvlJc w:val="left"/>
      <w:pPr>
        <w:ind w:left="1800" w:hanging="360"/>
      </w:pPr>
    </w:lvl>
    <w:lvl w:ilvl="5">
      <w:start w:val="1"/>
      <w:numFmt w:val="lowerRoman"/>
      <w:pStyle w:val="Ttulo6"/>
      <w:lvlText w:val="(%6)"/>
      <w:lvlJc w:val="left"/>
      <w:pPr>
        <w:ind w:left="2160" w:hanging="360"/>
      </w:pPr>
    </w:lvl>
    <w:lvl w:ilvl="6">
      <w:start w:val="1"/>
      <w:numFmt w:val="decimal"/>
      <w:pStyle w:val="Ttulo7"/>
      <w:lvlText w:val="%7."/>
      <w:lvlJc w:val="left"/>
      <w:pPr>
        <w:ind w:left="2520" w:hanging="360"/>
      </w:pPr>
    </w:lvl>
    <w:lvl w:ilvl="7">
      <w:start w:val="1"/>
      <w:numFmt w:val="lowerLetter"/>
      <w:pStyle w:val="Ttulo8"/>
      <w:lvlText w:val="%8."/>
      <w:lvlJc w:val="left"/>
      <w:pPr>
        <w:ind w:left="2880" w:hanging="360"/>
      </w:pPr>
    </w:lvl>
    <w:lvl w:ilvl="8">
      <w:start w:val="1"/>
      <w:numFmt w:val="lowerRoman"/>
      <w:pStyle w:val="Ttulo9"/>
      <w:lvlText w:val="%9."/>
      <w:lvlJc w:val="left"/>
      <w:pPr>
        <w:ind w:left="3240" w:hanging="360"/>
      </w:pPr>
    </w:lvl>
  </w:abstractNum>
  <w:abstractNum w:abstractNumId="39" w15:restartNumberingAfterBreak="0">
    <w:nsid w:val="7C2E5319"/>
    <w:multiLevelType w:val="hybridMultilevel"/>
    <w:tmpl w:val="D95AF0CE"/>
    <w:lvl w:ilvl="0" w:tplc="C8F87286">
      <w:start w:val="2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E24C80"/>
    <w:multiLevelType w:val="hybridMultilevel"/>
    <w:tmpl w:val="5434E664"/>
    <w:lvl w:ilvl="0" w:tplc="2B409DA6">
      <w:start w:val="1"/>
      <w:numFmt w:val="lowerLetter"/>
      <w:lvlText w:val="%1)"/>
      <w:lvlJc w:val="left"/>
      <w:pPr>
        <w:ind w:left="1740" w:hanging="468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352" w:hanging="360"/>
      </w:pPr>
    </w:lvl>
    <w:lvl w:ilvl="2" w:tplc="400A001B" w:tentative="1">
      <w:start w:val="1"/>
      <w:numFmt w:val="lowerRoman"/>
      <w:lvlText w:val="%3."/>
      <w:lvlJc w:val="right"/>
      <w:pPr>
        <w:ind w:left="3072" w:hanging="180"/>
      </w:pPr>
    </w:lvl>
    <w:lvl w:ilvl="3" w:tplc="400A000F" w:tentative="1">
      <w:start w:val="1"/>
      <w:numFmt w:val="decimal"/>
      <w:lvlText w:val="%4."/>
      <w:lvlJc w:val="left"/>
      <w:pPr>
        <w:ind w:left="3792" w:hanging="360"/>
      </w:pPr>
    </w:lvl>
    <w:lvl w:ilvl="4" w:tplc="400A0019" w:tentative="1">
      <w:start w:val="1"/>
      <w:numFmt w:val="lowerLetter"/>
      <w:lvlText w:val="%5."/>
      <w:lvlJc w:val="left"/>
      <w:pPr>
        <w:ind w:left="4512" w:hanging="360"/>
      </w:pPr>
    </w:lvl>
    <w:lvl w:ilvl="5" w:tplc="400A001B" w:tentative="1">
      <w:start w:val="1"/>
      <w:numFmt w:val="lowerRoman"/>
      <w:lvlText w:val="%6."/>
      <w:lvlJc w:val="right"/>
      <w:pPr>
        <w:ind w:left="5232" w:hanging="180"/>
      </w:pPr>
    </w:lvl>
    <w:lvl w:ilvl="6" w:tplc="400A000F" w:tentative="1">
      <w:start w:val="1"/>
      <w:numFmt w:val="decimal"/>
      <w:lvlText w:val="%7."/>
      <w:lvlJc w:val="left"/>
      <w:pPr>
        <w:ind w:left="5952" w:hanging="360"/>
      </w:pPr>
    </w:lvl>
    <w:lvl w:ilvl="7" w:tplc="400A0019" w:tentative="1">
      <w:start w:val="1"/>
      <w:numFmt w:val="lowerLetter"/>
      <w:lvlText w:val="%8."/>
      <w:lvlJc w:val="left"/>
      <w:pPr>
        <w:ind w:left="6672" w:hanging="360"/>
      </w:pPr>
    </w:lvl>
    <w:lvl w:ilvl="8" w:tplc="400A001B" w:tentative="1">
      <w:start w:val="1"/>
      <w:numFmt w:val="lowerRoman"/>
      <w:lvlText w:val="%9."/>
      <w:lvlJc w:val="right"/>
      <w:pPr>
        <w:ind w:left="7392" w:hanging="180"/>
      </w:pPr>
    </w:lvl>
  </w:abstractNum>
  <w:num w:numId="1">
    <w:abstractNumId w:val="28"/>
  </w:num>
  <w:num w:numId="2">
    <w:abstractNumId w:val="17"/>
  </w:num>
  <w:num w:numId="3">
    <w:abstractNumId w:val="6"/>
  </w:num>
  <w:num w:numId="4">
    <w:abstractNumId w:val="24"/>
  </w:num>
  <w:num w:numId="5">
    <w:abstractNumId w:val="38"/>
  </w:num>
  <w:num w:numId="6">
    <w:abstractNumId w:val="0"/>
  </w:num>
  <w:num w:numId="7">
    <w:abstractNumId w:val="1"/>
  </w:num>
  <w:num w:numId="8">
    <w:abstractNumId w:val="35"/>
  </w:num>
  <w:num w:numId="9">
    <w:abstractNumId w:val="13"/>
  </w:num>
  <w:num w:numId="10">
    <w:abstractNumId w:val="37"/>
  </w:num>
  <w:num w:numId="11">
    <w:abstractNumId w:val="2"/>
  </w:num>
  <w:num w:numId="12">
    <w:abstractNumId w:val="30"/>
  </w:num>
  <w:num w:numId="13">
    <w:abstractNumId w:val="7"/>
  </w:num>
  <w:num w:numId="14">
    <w:abstractNumId w:val="11"/>
  </w:num>
  <w:num w:numId="15">
    <w:abstractNumId w:val="12"/>
  </w:num>
  <w:num w:numId="16">
    <w:abstractNumId w:val="22"/>
  </w:num>
  <w:num w:numId="17">
    <w:abstractNumId w:val="9"/>
  </w:num>
  <w:num w:numId="18">
    <w:abstractNumId w:val="33"/>
  </w:num>
  <w:num w:numId="19">
    <w:abstractNumId w:val="15"/>
  </w:num>
  <w:num w:numId="20">
    <w:abstractNumId w:val="39"/>
  </w:num>
  <w:num w:numId="21">
    <w:abstractNumId w:val="21"/>
  </w:num>
  <w:num w:numId="22">
    <w:abstractNumId w:val="10"/>
  </w:num>
  <w:num w:numId="23">
    <w:abstractNumId w:val="19"/>
  </w:num>
  <w:num w:numId="24">
    <w:abstractNumId w:val="34"/>
  </w:num>
  <w:num w:numId="25">
    <w:abstractNumId w:val="4"/>
  </w:num>
  <w:num w:numId="26">
    <w:abstractNumId w:val="8"/>
  </w:num>
  <w:num w:numId="27">
    <w:abstractNumId w:val="3"/>
  </w:num>
  <w:num w:numId="28">
    <w:abstractNumId w:val="40"/>
  </w:num>
  <w:num w:numId="29">
    <w:abstractNumId w:val="20"/>
  </w:num>
  <w:num w:numId="30">
    <w:abstractNumId w:val="18"/>
  </w:num>
  <w:num w:numId="31">
    <w:abstractNumId w:val="29"/>
  </w:num>
  <w:num w:numId="32">
    <w:abstractNumId w:val="16"/>
  </w:num>
  <w:num w:numId="33">
    <w:abstractNumId w:val="23"/>
  </w:num>
  <w:num w:numId="34">
    <w:abstractNumId w:val="5"/>
  </w:num>
  <w:num w:numId="35">
    <w:abstractNumId w:val="26"/>
  </w:num>
  <w:num w:numId="36">
    <w:abstractNumId w:val="14"/>
  </w:num>
  <w:num w:numId="37">
    <w:abstractNumId w:val="36"/>
  </w:num>
  <w:num w:numId="38">
    <w:abstractNumId w:val="25"/>
  </w:num>
  <w:num w:numId="39">
    <w:abstractNumId w:val="3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mirrorMargins/>
  <w:hideSpellingErrors/>
  <w:proofState w:spelling="clean" w:grammar="clean"/>
  <w:defaultTabStop w:val="475"/>
  <w:autoHyphenation/>
  <w:hyphenationZone w:val="425"/>
  <w:doNotHyphenateCaps/>
  <w:evenAndOddHeaders/>
  <w:characterSpacingControl w:val="doNotCompress"/>
  <w:hdrShapeDefaults>
    <o:shapedefaults v:ext="edit" spidmax="2049">
      <o:colormru v:ext="edit" colors="#f8f8f8"/>
    </o:shapedefaults>
  </w:hdrShapeDefaults>
  <w:footnotePr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rcode" w:val="*2224375*"/>
    <w:docVar w:name="CreationDt" w:val="01/12/2022 11:24 AM"/>
    <w:docVar w:name="DocCategory" w:val="Doc"/>
    <w:docVar w:name="DocType" w:val="Final"/>
    <w:docVar w:name="DutyStation" w:val="New York"/>
    <w:docVar w:name="FooterJN" w:val="22-24375"/>
    <w:docVar w:name="jobn" w:val="22-24375 (S)"/>
    <w:docVar w:name="jobnDT" w:val="22-24375 (S)   011222"/>
    <w:docVar w:name="jobnDTDT" w:val="22-24375 (S)   011222   011222"/>
    <w:docVar w:name="JobNo" w:val="2224375S"/>
    <w:docVar w:name="JobNo2" w:val="226626711:24 AM"/>
    <w:docVar w:name="LocalDrive" w:val="0"/>
    <w:docVar w:name="OandT" w:val="Claudia/Isabel Blondet"/>
    <w:docVar w:name="sss1" w:val="CEDAW/C/GC/39"/>
    <w:docVar w:name="sss2" w:val="-"/>
    <w:docVar w:name="Symbol1" w:val="CEDAW/C/GC/39"/>
    <w:docVar w:name="Symbol2" w:val="-"/>
    <w:docVar w:name="Title1" w:val="_x0009__x0009_Recomendación general núm. 39 (2022) sobre los derechos de las mujeres y las niñas Indígenas_x000d_"/>
  </w:docVars>
  <w:rsids>
    <w:rsidRoot w:val="00513707"/>
    <w:rsid w:val="00000BC5"/>
    <w:rsid w:val="00000DE5"/>
    <w:rsid w:val="00002147"/>
    <w:rsid w:val="00002584"/>
    <w:rsid w:val="00002E02"/>
    <w:rsid w:val="00002FAA"/>
    <w:rsid w:val="00003185"/>
    <w:rsid w:val="00003384"/>
    <w:rsid w:val="0000453B"/>
    <w:rsid w:val="00004A5E"/>
    <w:rsid w:val="00004DF4"/>
    <w:rsid w:val="0000536C"/>
    <w:rsid w:val="000063DB"/>
    <w:rsid w:val="000063F9"/>
    <w:rsid w:val="00007D6F"/>
    <w:rsid w:val="0001061D"/>
    <w:rsid w:val="00011BFF"/>
    <w:rsid w:val="00012220"/>
    <w:rsid w:val="000124EF"/>
    <w:rsid w:val="00012FBB"/>
    <w:rsid w:val="0001327A"/>
    <w:rsid w:val="00013914"/>
    <w:rsid w:val="000143FD"/>
    <w:rsid w:val="00014C92"/>
    <w:rsid w:val="00015D1A"/>
    <w:rsid w:val="00016120"/>
    <w:rsid w:val="000179A1"/>
    <w:rsid w:val="00017A62"/>
    <w:rsid w:val="000239D0"/>
    <w:rsid w:val="00023BCF"/>
    <w:rsid w:val="000241FF"/>
    <w:rsid w:val="00025FA6"/>
    <w:rsid w:val="0002701D"/>
    <w:rsid w:val="00027CA0"/>
    <w:rsid w:val="00030A00"/>
    <w:rsid w:val="00031CFB"/>
    <w:rsid w:val="00032CBD"/>
    <w:rsid w:val="00032EE5"/>
    <w:rsid w:val="00033A5F"/>
    <w:rsid w:val="00034022"/>
    <w:rsid w:val="00036070"/>
    <w:rsid w:val="00037418"/>
    <w:rsid w:val="0004235E"/>
    <w:rsid w:val="00042C20"/>
    <w:rsid w:val="00042C57"/>
    <w:rsid w:val="0004545A"/>
    <w:rsid w:val="000462AF"/>
    <w:rsid w:val="000474B4"/>
    <w:rsid w:val="000476D0"/>
    <w:rsid w:val="00050796"/>
    <w:rsid w:val="000517C9"/>
    <w:rsid w:val="00051880"/>
    <w:rsid w:val="00051A77"/>
    <w:rsid w:val="000524C2"/>
    <w:rsid w:val="00054C9F"/>
    <w:rsid w:val="000554AB"/>
    <w:rsid w:val="00055DD7"/>
    <w:rsid w:val="000569ED"/>
    <w:rsid w:val="00057681"/>
    <w:rsid w:val="000600C1"/>
    <w:rsid w:val="000604BB"/>
    <w:rsid w:val="0006050F"/>
    <w:rsid w:val="0006073C"/>
    <w:rsid w:val="000608F8"/>
    <w:rsid w:val="00060E5A"/>
    <w:rsid w:val="000613E8"/>
    <w:rsid w:val="00061AC8"/>
    <w:rsid w:val="000621C9"/>
    <w:rsid w:val="000626A3"/>
    <w:rsid w:val="000633D9"/>
    <w:rsid w:val="00064145"/>
    <w:rsid w:val="00064338"/>
    <w:rsid w:val="0006491F"/>
    <w:rsid w:val="00064A9F"/>
    <w:rsid w:val="00064E3B"/>
    <w:rsid w:val="00065321"/>
    <w:rsid w:val="00065C0F"/>
    <w:rsid w:val="00065D4C"/>
    <w:rsid w:val="000661B9"/>
    <w:rsid w:val="00066676"/>
    <w:rsid w:val="000671DD"/>
    <w:rsid w:val="000677E2"/>
    <w:rsid w:val="00067932"/>
    <w:rsid w:val="00067B89"/>
    <w:rsid w:val="00070D04"/>
    <w:rsid w:val="00070EAC"/>
    <w:rsid w:val="00071D43"/>
    <w:rsid w:val="00073860"/>
    <w:rsid w:val="00074C10"/>
    <w:rsid w:val="00074D9D"/>
    <w:rsid w:val="000757DD"/>
    <w:rsid w:val="000758B2"/>
    <w:rsid w:val="00077466"/>
    <w:rsid w:val="00077804"/>
    <w:rsid w:val="00077D56"/>
    <w:rsid w:val="00077E63"/>
    <w:rsid w:val="00077E70"/>
    <w:rsid w:val="00080853"/>
    <w:rsid w:val="00080A25"/>
    <w:rsid w:val="00080E9B"/>
    <w:rsid w:val="00080F20"/>
    <w:rsid w:val="00080F47"/>
    <w:rsid w:val="00082144"/>
    <w:rsid w:val="00082318"/>
    <w:rsid w:val="0008294D"/>
    <w:rsid w:val="00082A97"/>
    <w:rsid w:val="00082CDC"/>
    <w:rsid w:val="00083E40"/>
    <w:rsid w:val="000843A1"/>
    <w:rsid w:val="0008487B"/>
    <w:rsid w:val="00085398"/>
    <w:rsid w:val="00085499"/>
    <w:rsid w:val="00085B9E"/>
    <w:rsid w:val="000862B2"/>
    <w:rsid w:val="00086553"/>
    <w:rsid w:val="00087DDD"/>
    <w:rsid w:val="00090CDA"/>
    <w:rsid w:val="00091A9E"/>
    <w:rsid w:val="00091D9A"/>
    <w:rsid w:val="00091F86"/>
    <w:rsid w:val="00092079"/>
    <w:rsid w:val="000922CC"/>
    <w:rsid w:val="00093165"/>
    <w:rsid w:val="00093711"/>
    <w:rsid w:val="0009374E"/>
    <w:rsid w:val="00093FAB"/>
    <w:rsid w:val="00093FAF"/>
    <w:rsid w:val="00094E2E"/>
    <w:rsid w:val="00094EC7"/>
    <w:rsid w:val="00095300"/>
    <w:rsid w:val="00095BB6"/>
    <w:rsid w:val="000962E7"/>
    <w:rsid w:val="00096F0A"/>
    <w:rsid w:val="000970E1"/>
    <w:rsid w:val="00097723"/>
    <w:rsid w:val="00097D42"/>
    <w:rsid w:val="000A10D3"/>
    <w:rsid w:val="000A1259"/>
    <w:rsid w:val="000A1E57"/>
    <w:rsid w:val="000A1EF6"/>
    <w:rsid w:val="000A21A2"/>
    <w:rsid w:val="000A234D"/>
    <w:rsid w:val="000A2666"/>
    <w:rsid w:val="000A2866"/>
    <w:rsid w:val="000A4A5F"/>
    <w:rsid w:val="000A5670"/>
    <w:rsid w:val="000A5C78"/>
    <w:rsid w:val="000A5CF5"/>
    <w:rsid w:val="000A6D3D"/>
    <w:rsid w:val="000A79FD"/>
    <w:rsid w:val="000A7BE6"/>
    <w:rsid w:val="000B0457"/>
    <w:rsid w:val="000B06CE"/>
    <w:rsid w:val="000B0DB6"/>
    <w:rsid w:val="000B145F"/>
    <w:rsid w:val="000B160D"/>
    <w:rsid w:val="000B190C"/>
    <w:rsid w:val="000B26B2"/>
    <w:rsid w:val="000B3510"/>
    <w:rsid w:val="000B3696"/>
    <w:rsid w:val="000B3EEC"/>
    <w:rsid w:val="000B5092"/>
    <w:rsid w:val="000B511F"/>
    <w:rsid w:val="000B5687"/>
    <w:rsid w:val="000B5997"/>
    <w:rsid w:val="000B6295"/>
    <w:rsid w:val="000B6355"/>
    <w:rsid w:val="000B69C1"/>
    <w:rsid w:val="000B730C"/>
    <w:rsid w:val="000B731F"/>
    <w:rsid w:val="000B755B"/>
    <w:rsid w:val="000B7C85"/>
    <w:rsid w:val="000C1B29"/>
    <w:rsid w:val="000C288B"/>
    <w:rsid w:val="000C4518"/>
    <w:rsid w:val="000C52DE"/>
    <w:rsid w:val="000C6078"/>
    <w:rsid w:val="000C71F5"/>
    <w:rsid w:val="000D0A48"/>
    <w:rsid w:val="000D0FDC"/>
    <w:rsid w:val="000D1109"/>
    <w:rsid w:val="000D1CDD"/>
    <w:rsid w:val="000D30BE"/>
    <w:rsid w:val="000D37CB"/>
    <w:rsid w:val="000D49E0"/>
    <w:rsid w:val="000D4EB8"/>
    <w:rsid w:val="000D580D"/>
    <w:rsid w:val="000D5BF4"/>
    <w:rsid w:val="000D622B"/>
    <w:rsid w:val="000D6318"/>
    <w:rsid w:val="000D6A73"/>
    <w:rsid w:val="000D72A4"/>
    <w:rsid w:val="000D734D"/>
    <w:rsid w:val="000D77DD"/>
    <w:rsid w:val="000E182F"/>
    <w:rsid w:val="000E48CB"/>
    <w:rsid w:val="000E4FB4"/>
    <w:rsid w:val="000E5899"/>
    <w:rsid w:val="000E704F"/>
    <w:rsid w:val="000E7BD8"/>
    <w:rsid w:val="000F0088"/>
    <w:rsid w:val="000F082C"/>
    <w:rsid w:val="000F09B5"/>
    <w:rsid w:val="000F139F"/>
    <w:rsid w:val="000F1F99"/>
    <w:rsid w:val="000F2506"/>
    <w:rsid w:val="000F344C"/>
    <w:rsid w:val="000F3545"/>
    <w:rsid w:val="000F4AD3"/>
    <w:rsid w:val="000F4ECF"/>
    <w:rsid w:val="000F509A"/>
    <w:rsid w:val="000F628F"/>
    <w:rsid w:val="000F71DC"/>
    <w:rsid w:val="000F7364"/>
    <w:rsid w:val="000F7D3A"/>
    <w:rsid w:val="00100141"/>
    <w:rsid w:val="00100358"/>
    <w:rsid w:val="0010056B"/>
    <w:rsid w:val="00100CB8"/>
    <w:rsid w:val="00101B18"/>
    <w:rsid w:val="00101B77"/>
    <w:rsid w:val="00102861"/>
    <w:rsid w:val="00102E07"/>
    <w:rsid w:val="00103222"/>
    <w:rsid w:val="00104AFE"/>
    <w:rsid w:val="00105449"/>
    <w:rsid w:val="00106649"/>
    <w:rsid w:val="00106D0F"/>
    <w:rsid w:val="00106D69"/>
    <w:rsid w:val="00110F58"/>
    <w:rsid w:val="00111ADE"/>
    <w:rsid w:val="00112667"/>
    <w:rsid w:val="00112A34"/>
    <w:rsid w:val="00113024"/>
    <w:rsid w:val="001131B9"/>
    <w:rsid w:val="001139AB"/>
    <w:rsid w:val="00113CA5"/>
    <w:rsid w:val="00113E1E"/>
    <w:rsid w:val="001165C5"/>
    <w:rsid w:val="00117EA0"/>
    <w:rsid w:val="001202B8"/>
    <w:rsid w:val="00120433"/>
    <w:rsid w:val="0012110E"/>
    <w:rsid w:val="001216CF"/>
    <w:rsid w:val="00121763"/>
    <w:rsid w:val="00121D76"/>
    <w:rsid w:val="001220D9"/>
    <w:rsid w:val="0012228E"/>
    <w:rsid w:val="001228B0"/>
    <w:rsid w:val="00122A56"/>
    <w:rsid w:val="00123001"/>
    <w:rsid w:val="001231E5"/>
    <w:rsid w:val="00123867"/>
    <w:rsid w:val="00124430"/>
    <w:rsid w:val="001251EA"/>
    <w:rsid w:val="00125C88"/>
    <w:rsid w:val="001263A1"/>
    <w:rsid w:val="00126E6F"/>
    <w:rsid w:val="00126FD3"/>
    <w:rsid w:val="00127E8F"/>
    <w:rsid w:val="0013096B"/>
    <w:rsid w:val="00132386"/>
    <w:rsid w:val="00132D35"/>
    <w:rsid w:val="001331F9"/>
    <w:rsid w:val="001339B8"/>
    <w:rsid w:val="0013452E"/>
    <w:rsid w:val="001345DC"/>
    <w:rsid w:val="00134FEE"/>
    <w:rsid w:val="001358F8"/>
    <w:rsid w:val="00136672"/>
    <w:rsid w:val="00137384"/>
    <w:rsid w:val="00137A65"/>
    <w:rsid w:val="001406A3"/>
    <w:rsid w:val="00141CAE"/>
    <w:rsid w:val="00141EF2"/>
    <w:rsid w:val="00142384"/>
    <w:rsid w:val="00144BB1"/>
    <w:rsid w:val="00145C0F"/>
    <w:rsid w:val="00146ACD"/>
    <w:rsid w:val="00146AEA"/>
    <w:rsid w:val="00146C6A"/>
    <w:rsid w:val="00147570"/>
    <w:rsid w:val="001475F0"/>
    <w:rsid w:val="001479C7"/>
    <w:rsid w:val="00147F07"/>
    <w:rsid w:val="00150152"/>
    <w:rsid w:val="00150220"/>
    <w:rsid w:val="00150344"/>
    <w:rsid w:val="00151326"/>
    <w:rsid w:val="00151388"/>
    <w:rsid w:val="001519DC"/>
    <w:rsid w:val="001527BE"/>
    <w:rsid w:val="0015317E"/>
    <w:rsid w:val="00153D92"/>
    <w:rsid w:val="00154468"/>
    <w:rsid w:val="001552BF"/>
    <w:rsid w:val="001560CB"/>
    <w:rsid w:val="00160FCA"/>
    <w:rsid w:val="0016155E"/>
    <w:rsid w:val="00161720"/>
    <w:rsid w:val="001618AF"/>
    <w:rsid w:val="00161AC7"/>
    <w:rsid w:val="00161C0E"/>
    <w:rsid w:val="00161E15"/>
    <w:rsid w:val="00162822"/>
    <w:rsid w:val="00162C6A"/>
    <w:rsid w:val="00162E64"/>
    <w:rsid w:val="0016343A"/>
    <w:rsid w:val="00163B0F"/>
    <w:rsid w:val="00163C2B"/>
    <w:rsid w:val="00163E8B"/>
    <w:rsid w:val="00164159"/>
    <w:rsid w:val="001642C0"/>
    <w:rsid w:val="00166373"/>
    <w:rsid w:val="00166A0D"/>
    <w:rsid w:val="001672E7"/>
    <w:rsid w:val="00167C6F"/>
    <w:rsid w:val="0017048E"/>
    <w:rsid w:val="0017136E"/>
    <w:rsid w:val="00171B47"/>
    <w:rsid w:val="0017235C"/>
    <w:rsid w:val="00172560"/>
    <w:rsid w:val="00172D0A"/>
    <w:rsid w:val="00172D53"/>
    <w:rsid w:val="00173690"/>
    <w:rsid w:val="00173FF6"/>
    <w:rsid w:val="00174EC2"/>
    <w:rsid w:val="00175416"/>
    <w:rsid w:val="00175917"/>
    <w:rsid w:val="00175DAD"/>
    <w:rsid w:val="00177647"/>
    <w:rsid w:val="00177BA5"/>
    <w:rsid w:val="00177DBE"/>
    <w:rsid w:val="0018000C"/>
    <w:rsid w:val="001809D2"/>
    <w:rsid w:val="0018127C"/>
    <w:rsid w:val="00181FE4"/>
    <w:rsid w:val="00182AFD"/>
    <w:rsid w:val="00182D55"/>
    <w:rsid w:val="001831BE"/>
    <w:rsid w:val="001834A9"/>
    <w:rsid w:val="00184820"/>
    <w:rsid w:val="00185B80"/>
    <w:rsid w:val="0018668D"/>
    <w:rsid w:val="00186E06"/>
    <w:rsid w:val="00187D18"/>
    <w:rsid w:val="00187D38"/>
    <w:rsid w:val="00190026"/>
    <w:rsid w:val="001901A9"/>
    <w:rsid w:val="001903AF"/>
    <w:rsid w:val="001903E2"/>
    <w:rsid w:val="00191BA7"/>
    <w:rsid w:val="00192737"/>
    <w:rsid w:val="0019343B"/>
    <w:rsid w:val="00193A72"/>
    <w:rsid w:val="00194073"/>
    <w:rsid w:val="00194AA5"/>
    <w:rsid w:val="00194DA4"/>
    <w:rsid w:val="0019618F"/>
    <w:rsid w:val="00196FEA"/>
    <w:rsid w:val="00197F16"/>
    <w:rsid w:val="001A0041"/>
    <w:rsid w:val="001A02CE"/>
    <w:rsid w:val="001A0793"/>
    <w:rsid w:val="001A0B31"/>
    <w:rsid w:val="001A1217"/>
    <w:rsid w:val="001A1BF9"/>
    <w:rsid w:val="001A20D7"/>
    <w:rsid w:val="001A276C"/>
    <w:rsid w:val="001A2A08"/>
    <w:rsid w:val="001A2F4A"/>
    <w:rsid w:val="001A3807"/>
    <w:rsid w:val="001A3BCD"/>
    <w:rsid w:val="001A4DDD"/>
    <w:rsid w:val="001A5753"/>
    <w:rsid w:val="001A5922"/>
    <w:rsid w:val="001A596B"/>
    <w:rsid w:val="001A6F18"/>
    <w:rsid w:val="001A7A04"/>
    <w:rsid w:val="001A7E88"/>
    <w:rsid w:val="001B111B"/>
    <w:rsid w:val="001B19F5"/>
    <w:rsid w:val="001B23FE"/>
    <w:rsid w:val="001B2829"/>
    <w:rsid w:val="001B3033"/>
    <w:rsid w:val="001B3766"/>
    <w:rsid w:val="001B4142"/>
    <w:rsid w:val="001B4163"/>
    <w:rsid w:val="001B51BD"/>
    <w:rsid w:val="001B5A38"/>
    <w:rsid w:val="001B5ED6"/>
    <w:rsid w:val="001B6105"/>
    <w:rsid w:val="001B6C6B"/>
    <w:rsid w:val="001B72C8"/>
    <w:rsid w:val="001B78F8"/>
    <w:rsid w:val="001B7929"/>
    <w:rsid w:val="001B7FED"/>
    <w:rsid w:val="001C065E"/>
    <w:rsid w:val="001C2717"/>
    <w:rsid w:val="001C2949"/>
    <w:rsid w:val="001C2B72"/>
    <w:rsid w:val="001C2C74"/>
    <w:rsid w:val="001C2E76"/>
    <w:rsid w:val="001C32F3"/>
    <w:rsid w:val="001C35EA"/>
    <w:rsid w:val="001C3919"/>
    <w:rsid w:val="001C3CEF"/>
    <w:rsid w:val="001C53FF"/>
    <w:rsid w:val="001C5539"/>
    <w:rsid w:val="001C64CC"/>
    <w:rsid w:val="001C7369"/>
    <w:rsid w:val="001D1316"/>
    <w:rsid w:val="001D3012"/>
    <w:rsid w:val="001D335B"/>
    <w:rsid w:val="001D5969"/>
    <w:rsid w:val="001D6BAF"/>
    <w:rsid w:val="001D6BF5"/>
    <w:rsid w:val="001D6E34"/>
    <w:rsid w:val="001D721A"/>
    <w:rsid w:val="001E0065"/>
    <w:rsid w:val="001E00C0"/>
    <w:rsid w:val="001E035C"/>
    <w:rsid w:val="001E07C6"/>
    <w:rsid w:val="001E098C"/>
    <w:rsid w:val="001E16B5"/>
    <w:rsid w:val="001E1C6B"/>
    <w:rsid w:val="001E201B"/>
    <w:rsid w:val="001E22A9"/>
    <w:rsid w:val="001E258A"/>
    <w:rsid w:val="001E26C9"/>
    <w:rsid w:val="001E26DA"/>
    <w:rsid w:val="001E2F2A"/>
    <w:rsid w:val="001E318B"/>
    <w:rsid w:val="001E4B50"/>
    <w:rsid w:val="001E5264"/>
    <w:rsid w:val="001E530F"/>
    <w:rsid w:val="001E5480"/>
    <w:rsid w:val="001E54B2"/>
    <w:rsid w:val="001E5684"/>
    <w:rsid w:val="001E625C"/>
    <w:rsid w:val="001E6E78"/>
    <w:rsid w:val="001E6EBC"/>
    <w:rsid w:val="001E77FB"/>
    <w:rsid w:val="001F0743"/>
    <w:rsid w:val="001F0E51"/>
    <w:rsid w:val="001F18A0"/>
    <w:rsid w:val="001F1E8B"/>
    <w:rsid w:val="001F216C"/>
    <w:rsid w:val="001F2609"/>
    <w:rsid w:val="001F2866"/>
    <w:rsid w:val="001F42E6"/>
    <w:rsid w:val="001F48C4"/>
    <w:rsid w:val="001F550F"/>
    <w:rsid w:val="001F5DF4"/>
    <w:rsid w:val="001F65D8"/>
    <w:rsid w:val="001F71B6"/>
    <w:rsid w:val="001F7B22"/>
    <w:rsid w:val="001F7C65"/>
    <w:rsid w:val="00201D0D"/>
    <w:rsid w:val="002020BF"/>
    <w:rsid w:val="002027CC"/>
    <w:rsid w:val="0020327F"/>
    <w:rsid w:val="002035E8"/>
    <w:rsid w:val="002045CE"/>
    <w:rsid w:val="002049E2"/>
    <w:rsid w:val="00204E70"/>
    <w:rsid w:val="00205160"/>
    <w:rsid w:val="00205B47"/>
    <w:rsid w:val="00205FCC"/>
    <w:rsid w:val="00206188"/>
    <w:rsid w:val="0020625B"/>
    <w:rsid w:val="00207AA3"/>
    <w:rsid w:val="0021067D"/>
    <w:rsid w:val="00210CB3"/>
    <w:rsid w:val="002112F0"/>
    <w:rsid w:val="00211EA9"/>
    <w:rsid w:val="00212008"/>
    <w:rsid w:val="0021343E"/>
    <w:rsid w:val="002137D7"/>
    <w:rsid w:val="00214212"/>
    <w:rsid w:val="0021547B"/>
    <w:rsid w:val="00215FF3"/>
    <w:rsid w:val="002164BF"/>
    <w:rsid w:val="002168ED"/>
    <w:rsid w:val="002216A4"/>
    <w:rsid w:val="002227C2"/>
    <w:rsid w:val="002229A7"/>
    <w:rsid w:val="00223867"/>
    <w:rsid w:val="00223FD0"/>
    <w:rsid w:val="0022452E"/>
    <w:rsid w:val="0022465F"/>
    <w:rsid w:val="0022505C"/>
    <w:rsid w:val="00226EBC"/>
    <w:rsid w:val="0022750C"/>
    <w:rsid w:val="00227C63"/>
    <w:rsid w:val="00230B1C"/>
    <w:rsid w:val="00230B90"/>
    <w:rsid w:val="002317EA"/>
    <w:rsid w:val="00231C53"/>
    <w:rsid w:val="002320F1"/>
    <w:rsid w:val="002328EF"/>
    <w:rsid w:val="00232971"/>
    <w:rsid w:val="00233167"/>
    <w:rsid w:val="002335C0"/>
    <w:rsid w:val="002336EF"/>
    <w:rsid w:val="00233BDD"/>
    <w:rsid w:val="00233EF9"/>
    <w:rsid w:val="00233F32"/>
    <w:rsid w:val="0023444A"/>
    <w:rsid w:val="0023544F"/>
    <w:rsid w:val="00236F8E"/>
    <w:rsid w:val="00237C75"/>
    <w:rsid w:val="002400E4"/>
    <w:rsid w:val="002403E5"/>
    <w:rsid w:val="002418E7"/>
    <w:rsid w:val="00241B93"/>
    <w:rsid w:val="002420A9"/>
    <w:rsid w:val="002433D1"/>
    <w:rsid w:val="00243D20"/>
    <w:rsid w:val="00243E3C"/>
    <w:rsid w:val="0024421E"/>
    <w:rsid w:val="00244484"/>
    <w:rsid w:val="002453FA"/>
    <w:rsid w:val="00245ADC"/>
    <w:rsid w:val="00245D8F"/>
    <w:rsid w:val="00245EF9"/>
    <w:rsid w:val="00246391"/>
    <w:rsid w:val="00246D61"/>
    <w:rsid w:val="00246E18"/>
    <w:rsid w:val="002478A0"/>
    <w:rsid w:val="002506CD"/>
    <w:rsid w:val="0025094D"/>
    <w:rsid w:val="00250C49"/>
    <w:rsid w:val="00251089"/>
    <w:rsid w:val="002513E8"/>
    <w:rsid w:val="00251470"/>
    <w:rsid w:val="0025258E"/>
    <w:rsid w:val="00252FEC"/>
    <w:rsid w:val="0025449C"/>
    <w:rsid w:val="00254678"/>
    <w:rsid w:val="00254946"/>
    <w:rsid w:val="002549C6"/>
    <w:rsid w:val="00255017"/>
    <w:rsid w:val="00255675"/>
    <w:rsid w:val="00255B87"/>
    <w:rsid w:val="002563E7"/>
    <w:rsid w:val="002564F4"/>
    <w:rsid w:val="002569EC"/>
    <w:rsid w:val="00260297"/>
    <w:rsid w:val="002604EE"/>
    <w:rsid w:val="00260806"/>
    <w:rsid w:val="002609FC"/>
    <w:rsid w:val="00260D78"/>
    <w:rsid w:val="00261A1E"/>
    <w:rsid w:val="00263BD7"/>
    <w:rsid w:val="00263FB3"/>
    <w:rsid w:val="00264AF5"/>
    <w:rsid w:val="00264E49"/>
    <w:rsid w:val="00264EFC"/>
    <w:rsid w:val="00265E7A"/>
    <w:rsid w:val="0026664B"/>
    <w:rsid w:val="00266AF7"/>
    <w:rsid w:val="00266C67"/>
    <w:rsid w:val="00266D18"/>
    <w:rsid w:val="00267262"/>
    <w:rsid w:val="002672EA"/>
    <w:rsid w:val="002679AE"/>
    <w:rsid w:val="00267B7F"/>
    <w:rsid w:val="00267C94"/>
    <w:rsid w:val="002709E0"/>
    <w:rsid w:val="00270B78"/>
    <w:rsid w:val="00270BAF"/>
    <w:rsid w:val="00271EDC"/>
    <w:rsid w:val="00272515"/>
    <w:rsid w:val="00272CF6"/>
    <w:rsid w:val="00273BAD"/>
    <w:rsid w:val="0027416F"/>
    <w:rsid w:val="00274D68"/>
    <w:rsid w:val="00274E3B"/>
    <w:rsid w:val="00274FAC"/>
    <w:rsid w:val="00275626"/>
    <w:rsid w:val="00275939"/>
    <w:rsid w:val="002763DD"/>
    <w:rsid w:val="002764DC"/>
    <w:rsid w:val="00277A3A"/>
    <w:rsid w:val="0028026F"/>
    <w:rsid w:val="00280FE0"/>
    <w:rsid w:val="0028322D"/>
    <w:rsid w:val="00283371"/>
    <w:rsid w:val="002835F8"/>
    <w:rsid w:val="002856F0"/>
    <w:rsid w:val="00286078"/>
    <w:rsid w:val="0028636D"/>
    <w:rsid w:val="0028661F"/>
    <w:rsid w:val="00286D0C"/>
    <w:rsid w:val="00287C61"/>
    <w:rsid w:val="00287EF3"/>
    <w:rsid w:val="002911AC"/>
    <w:rsid w:val="00291C69"/>
    <w:rsid w:val="00291C6C"/>
    <w:rsid w:val="00295AE8"/>
    <w:rsid w:val="0029657F"/>
    <w:rsid w:val="00296A3C"/>
    <w:rsid w:val="0029708D"/>
    <w:rsid w:val="00297095"/>
    <w:rsid w:val="002A0A50"/>
    <w:rsid w:val="002A0ED9"/>
    <w:rsid w:val="002A1419"/>
    <w:rsid w:val="002A1AD6"/>
    <w:rsid w:val="002A1F71"/>
    <w:rsid w:val="002A27F7"/>
    <w:rsid w:val="002A2E4D"/>
    <w:rsid w:val="002A2F5F"/>
    <w:rsid w:val="002A3706"/>
    <w:rsid w:val="002A4173"/>
    <w:rsid w:val="002A4CDA"/>
    <w:rsid w:val="002A5B20"/>
    <w:rsid w:val="002A5E20"/>
    <w:rsid w:val="002A66C5"/>
    <w:rsid w:val="002B0C26"/>
    <w:rsid w:val="002B3403"/>
    <w:rsid w:val="002B36FF"/>
    <w:rsid w:val="002B4A15"/>
    <w:rsid w:val="002B4F19"/>
    <w:rsid w:val="002B6D40"/>
    <w:rsid w:val="002B6E60"/>
    <w:rsid w:val="002B729C"/>
    <w:rsid w:val="002B73FC"/>
    <w:rsid w:val="002B771D"/>
    <w:rsid w:val="002C0328"/>
    <w:rsid w:val="002C0A15"/>
    <w:rsid w:val="002C2183"/>
    <w:rsid w:val="002C269E"/>
    <w:rsid w:val="002C3BF7"/>
    <w:rsid w:val="002C3D48"/>
    <w:rsid w:val="002C3D60"/>
    <w:rsid w:val="002C5510"/>
    <w:rsid w:val="002C5882"/>
    <w:rsid w:val="002C5B35"/>
    <w:rsid w:val="002C5DE9"/>
    <w:rsid w:val="002C5E05"/>
    <w:rsid w:val="002D075D"/>
    <w:rsid w:val="002D09AE"/>
    <w:rsid w:val="002D0A8D"/>
    <w:rsid w:val="002D1584"/>
    <w:rsid w:val="002D18B2"/>
    <w:rsid w:val="002D1EFD"/>
    <w:rsid w:val="002D20FF"/>
    <w:rsid w:val="002D308E"/>
    <w:rsid w:val="002D38DC"/>
    <w:rsid w:val="002D3C25"/>
    <w:rsid w:val="002D41FE"/>
    <w:rsid w:val="002D4A1D"/>
    <w:rsid w:val="002D512C"/>
    <w:rsid w:val="002D58A1"/>
    <w:rsid w:val="002D5931"/>
    <w:rsid w:val="002D6CB2"/>
    <w:rsid w:val="002D75DC"/>
    <w:rsid w:val="002D7BEC"/>
    <w:rsid w:val="002D7ECF"/>
    <w:rsid w:val="002E0FB8"/>
    <w:rsid w:val="002E12D1"/>
    <w:rsid w:val="002E1474"/>
    <w:rsid w:val="002E2587"/>
    <w:rsid w:val="002E25C2"/>
    <w:rsid w:val="002E2693"/>
    <w:rsid w:val="002E26D2"/>
    <w:rsid w:val="002E27B1"/>
    <w:rsid w:val="002E331D"/>
    <w:rsid w:val="002E343C"/>
    <w:rsid w:val="002E4204"/>
    <w:rsid w:val="002E4B32"/>
    <w:rsid w:val="002E4DAE"/>
    <w:rsid w:val="002E5868"/>
    <w:rsid w:val="002E74E1"/>
    <w:rsid w:val="002E7EDE"/>
    <w:rsid w:val="002F011F"/>
    <w:rsid w:val="002F022A"/>
    <w:rsid w:val="002F0CF5"/>
    <w:rsid w:val="002F0EC0"/>
    <w:rsid w:val="002F187C"/>
    <w:rsid w:val="002F29C5"/>
    <w:rsid w:val="002F45D6"/>
    <w:rsid w:val="002F4B86"/>
    <w:rsid w:val="002F4DAA"/>
    <w:rsid w:val="002F4E5C"/>
    <w:rsid w:val="002F4FC3"/>
    <w:rsid w:val="002F7255"/>
    <w:rsid w:val="00300B48"/>
    <w:rsid w:val="00302065"/>
    <w:rsid w:val="00302BA8"/>
    <w:rsid w:val="0030323B"/>
    <w:rsid w:val="00303A7D"/>
    <w:rsid w:val="00303BEC"/>
    <w:rsid w:val="00303FE0"/>
    <w:rsid w:val="00304428"/>
    <w:rsid w:val="0030500A"/>
    <w:rsid w:val="003054ED"/>
    <w:rsid w:val="00306264"/>
    <w:rsid w:val="00306B33"/>
    <w:rsid w:val="00307800"/>
    <w:rsid w:val="00310EDE"/>
    <w:rsid w:val="003112A6"/>
    <w:rsid w:val="0031156E"/>
    <w:rsid w:val="00312818"/>
    <w:rsid w:val="00312F51"/>
    <w:rsid w:val="00314847"/>
    <w:rsid w:val="00315CFE"/>
    <w:rsid w:val="0031685D"/>
    <w:rsid w:val="003174C8"/>
    <w:rsid w:val="00317618"/>
    <w:rsid w:val="0031768A"/>
    <w:rsid w:val="00323D03"/>
    <w:rsid w:val="003243DB"/>
    <w:rsid w:val="003243E4"/>
    <w:rsid w:val="00324785"/>
    <w:rsid w:val="00326BE8"/>
    <w:rsid w:val="003271C4"/>
    <w:rsid w:val="003302CB"/>
    <w:rsid w:val="00330377"/>
    <w:rsid w:val="00330591"/>
    <w:rsid w:val="003314F9"/>
    <w:rsid w:val="00331C3C"/>
    <w:rsid w:val="00331EC7"/>
    <w:rsid w:val="0033202C"/>
    <w:rsid w:val="0033246E"/>
    <w:rsid w:val="00332686"/>
    <w:rsid w:val="00333373"/>
    <w:rsid w:val="003335F3"/>
    <w:rsid w:val="00333CFE"/>
    <w:rsid w:val="00333ED2"/>
    <w:rsid w:val="003344BB"/>
    <w:rsid w:val="003351D7"/>
    <w:rsid w:val="003351F4"/>
    <w:rsid w:val="003368BF"/>
    <w:rsid w:val="00337C96"/>
    <w:rsid w:val="003421AA"/>
    <w:rsid w:val="00343517"/>
    <w:rsid w:val="00343F4E"/>
    <w:rsid w:val="00344436"/>
    <w:rsid w:val="003444CB"/>
    <w:rsid w:val="00345691"/>
    <w:rsid w:val="00350403"/>
    <w:rsid w:val="003504CB"/>
    <w:rsid w:val="003507AC"/>
    <w:rsid w:val="00350E7E"/>
    <w:rsid w:val="0035105B"/>
    <w:rsid w:val="003512AD"/>
    <w:rsid w:val="003513E0"/>
    <w:rsid w:val="00351A89"/>
    <w:rsid w:val="00351BD2"/>
    <w:rsid w:val="00351EB9"/>
    <w:rsid w:val="003525B5"/>
    <w:rsid w:val="00352B6E"/>
    <w:rsid w:val="00352E71"/>
    <w:rsid w:val="00353597"/>
    <w:rsid w:val="00353976"/>
    <w:rsid w:val="00353CC3"/>
    <w:rsid w:val="00353DC8"/>
    <w:rsid w:val="00354351"/>
    <w:rsid w:val="00354A73"/>
    <w:rsid w:val="00355CA0"/>
    <w:rsid w:val="0035672C"/>
    <w:rsid w:val="00356AFF"/>
    <w:rsid w:val="00356DCA"/>
    <w:rsid w:val="003576EF"/>
    <w:rsid w:val="00357BF0"/>
    <w:rsid w:val="00357E03"/>
    <w:rsid w:val="00357EC6"/>
    <w:rsid w:val="003606CE"/>
    <w:rsid w:val="003611A8"/>
    <w:rsid w:val="00361368"/>
    <w:rsid w:val="00361649"/>
    <w:rsid w:val="00361E1A"/>
    <w:rsid w:val="00362D97"/>
    <w:rsid w:val="00364212"/>
    <w:rsid w:val="00364B0C"/>
    <w:rsid w:val="00364B29"/>
    <w:rsid w:val="00364F72"/>
    <w:rsid w:val="00366449"/>
    <w:rsid w:val="00366D21"/>
    <w:rsid w:val="00367124"/>
    <w:rsid w:val="0036795B"/>
    <w:rsid w:val="00367E28"/>
    <w:rsid w:val="00370057"/>
    <w:rsid w:val="003703A4"/>
    <w:rsid w:val="00370FE2"/>
    <w:rsid w:val="0037104E"/>
    <w:rsid w:val="0037122B"/>
    <w:rsid w:val="00371894"/>
    <w:rsid w:val="00372130"/>
    <w:rsid w:val="003722FD"/>
    <w:rsid w:val="00372772"/>
    <w:rsid w:val="00373245"/>
    <w:rsid w:val="003733C6"/>
    <w:rsid w:val="00373B6B"/>
    <w:rsid w:val="003741EB"/>
    <w:rsid w:val="003750B3"/>
    <w:rsid w:val="00375409"/>
    <w:rsid w:val="00375816"/>
    <w:rsid w:val="00375AC1"/>
    <w:rsid w:val="00375BBA"/>
    <w:rsid w:val="00375CB0"/>
    <w:rsid w:val="00376480"/>
    <w:rsid w:val="003773CE"/>
    <w:rsid w:val="00377E22"/>
    <w:rsid w:val="0038008C"/>
    <w:rsid w:val="0038020F"/>
    <w:rsid w:val="003805E1"/>
    <w:rsid w:val="00380E20"/>
    <w:rsid w:val="00381F34"/>
    <w:rsid w:val="00382656"/>
    <w:rsid w:val="00382776"/>
    <w:rsid w:val="00383401"/>
    <w:rsid w:val="003840CA"/>
    <w:rsid w:val="003841F2"/>
    <w:rsid w:val="00384486"/>
    <w:rsid w:val="00385711"/>
    <w:rsid w:val="003858F3"/>
    <w:rsid w:val="00385F74"/>
    <w:rsid w:val="003865C5"/>
    <w:rsid w:val="00386652"/>
    <w:rsid w:val="00387278"/>
    <w:rsid w:val="0038769A"/>
    <w:rsid w:val="003903D2"/>
    <w:rsid w:val="00390500"/>
    <w:rsid w:val="0039127C"/>
    <w:rsid w:val="00395246"/>
    <w:rsid w:val="00395BBB"/>
    <w:rsid w:val="0039609F"/>
    <w:rsid w:val="003967F1"/>
    <w:rsid w:val="00396A60"/>
    <w:rsid w:val="00396D01"/>
    <w:rsid w:val="00397B65"/>
    <w:rsid w:val="00397BC0"/>
    <w:rsid w:val="00397F98"/>
    <w:rsid w:val="003A049D"/>
    <w:rsid w:val="003A0BAD"/>
    <w:rsid w:val="003A11E3"/>
    <w:rsid w:val="003A1882"/>
    <w:rsid w:val="003A194D"/>
    <w:rsid w:val="003A28CD"/>
    <w:rsid w:val="003A3C56"/>
    <w:rsid w:val="003A461E"/>
    <w:rsid w:val="003A5141"/>
    <w:rsid w:val="003A53CC"/>
    <w:rsid w:val="003A675A"/>
    <w:rsid w:val="003A725E"/>
    <w:rsid w:val="003A74E2"/>
    <w:rsid w:val="003A77F7"/>
    <w:rsid w:val="003B1629"/>
    <w:rsid w:val="003B199D"/>
    <w:rsid w:val="003B24AA"/>
    <w:rsid w:val="003B28DD"/>
    <w:rsid w:val="003B2BE3"/>
    <w:rsid w:val="003B38C7"/>
    <w:rsid w:val="003B5FEF"/>
    <w:rsid w:val="003B5FF6"/>
    <w:rsid w:val="003B65B6"/>
    <w:rsid w:val="003B6CA0"/>
    <w:rsid w:val="003B6F96"/>
    <w:rsid w:val="003B77E0"/>
    <w:rsid w:val="003B7966"/>
    <w:rsid w:val="003B7D71"/>
    <w:rsid w:val="003C03CB"/>
    <w:rsid w:val="003C072A"/>
    <w:rsid w:val="003C0D0A"/>
    <w:rsid w:val="003C0FF2"/>
    <w:rsid w:val="003C1B9F"/>
    <w:rsid w:val="003C2234"/>
    <w:rsid w:val="003C23D1"/>
    <w:rsid w:val="003C24AD"/>
    <w:rsid w:val="003C29B4"/>
    <w:rsid w:val="003C3361"/>
    <w:rsid w:val="003C34EB"/>
    <w:rsid w:val="003C440E"/>
    <w:rsid w:val="003C4F27"/>
    <w:rsid w:val="003C58A4"/>
    <w:rsid w:val="003C59EA"/>
    <w:rsid w:val="003C6420"/>
    <w:rsid w:val="003C6C93"/>
    <w:rsid w:val="003C7632"/>
    <w:rsid w:val="003C771D"/>
    <w:rsid w:val="003C7DC4"/>
    <w:rsid w:val="003D0391"/>
    <w:rsid w:val="003D061A"/>
    <w:rsid w:val="003D07FA"/>
    <w:rsid w:val="003D096D"/>
    <w:rsid w:val="003D10F5"/>
    <w:rsid w:val="003D14BF"/>
    <w:rsid w:val="003D18D2"/>
    <w:rsid w:val="003D2625"/>
    <w:rsid w:val="003D342E"/>
    <w:rsid w:val="003D4808"/>
    <w:rsid w:val="003D5101"/>
    <w:rsid w:val="003D5190"/>
    <w:rsid w:val="003D5602"/>
    <w:rsid w:val="003D5EC5"/>
    <w:rsid w:val="003D6206"/>
    <w:rsid w:val="003D6A9F"/>
    <w:rsid w:val="003D6BF4"/>
    <w:rsid w:val="003D792F"/>
    <w:rsid w:val="003D7A9E"/>
    <w:rsid w:val="003D7C10"/>
    <w:rsid w:val="003D7F64"/>
    <w:rsid w:val="003E09CA"/>
    <w:rsid w:val="003E0D9A"/>
    <w:rsid w:val="003E1CA5"/>
    <w:rsid w:val="003E21D6"/>
    <w:rsid w:val="003E24D7"/>
    <w:rsid w:val="003E2BB5"/>
    <w:rsid w:val="003E3567"/>
    <w:rsid w:val="003E3D5D"/>
    <w:rsid w:val="003E4616"/>
    <w:rsid w:val="003E4CAC"/>
    <w:rsid w:val="003E5EA4"/>
    <w:rsid w:val="003E6078"/>
    <w:rsid w:val="003E6A7A"/>
    <w:rsid w:val="003E6C86"/>
    <w:rsid w:val="003E6F65"/>
    <w:rsid w:val="003E76F5"/>
    <w:rsid w:val="003E7FA0"/>
    <w:rsid w:val="003F0015"/>
    <w:rsid w:val="003F0663"/>
    <w:rsid w:val="003F08D4"/>
    <w:rsid w:val="003F0A27"/>
    <w:rsid w:val="003F14EF"/>
    <w:rsid w:val="003F332E"/>
    <w:rsid w:val="003F39E7"/>
    <w:rsid w:val="003F3F36"/>
    <w:rsid w:val="003F4173"/>
    <w:rsid w:val="003F4FBD"/>
    <w:rsid w:val="003F51AD"/>
    <w:rsid w:val="003F55A1"/>
    <w:rsid w:val="003F61E1"/>
    <w:rsid w:val="003F668A"/>
    <w:rsid w:val="003F7111"/>
    <w:rsid w:val="003F74D5"/>
    <w:rsid w:val="003F79E1"/>
    <w:rsid w:val="003F7BD4"/>
    <w:rsid w:val="003F7DCE"/>
    <w:rsid w:val="00401856"/>
    <w:rsid w:val="00401E73"/>
    <w:rsid w:val="0040217A"/>
    <w:rsid w:val="0040248A"/>
    <w:rsid w:val="004030C8"/>
    <w:rsid w:val="004030F0"/>
    <w:rsid w:val="004034AC"/>
    <w:rsid w:val="004035EE"/>
    <w:rsid w:val="004037EA"/>
    <w:rsid w:val="00403D52"/>
    <w:rsid w:val="00404001"/>
    <w:rsid w:val="00404675"/>
    <w:rsid w:val="00405E87"/>
    <w:rsid w:val="0040618F"/>
    <w:rsid w:val="0040634B"/>
    <w:rsid w:val="00406B43"/>
    <w:rsid w:val="004074A0"/>
    <w:rsid w:val="004079DB"/>
    <w:rsid w:val="00411541"/>
    <w:rsid w:val="0041188B"/>
    <w:rsid w:val="00411903"/>
    <w:rsid w:val="00411D9E"/>
    <w:rsid w:val="004125FD"/>
    <w:rsid w:val="0041286D"/>
    <w:rsid w:val="004134F1"/>
    <w:rsid w:val="00413763"/>
    <w:rsid w:val="00413893"/>
    <w:rsid w:val="00413FCF"/>
    <w:rsid w:val="004145CF"/>
    <w:rsid w:val="00415725"/>
    <w:rsid w:val="004159B3"/>
    <w:rsid w:val="00415BD3"/>
    <w:rsid w:val="00415E1D"/>
    <w:rsid w:val="00416A20"/>
    <w:rsid w:val="00416CDB"/>
    <w:rsid w:val="00420B8E"/>
    <w:rsid w:val="00420F00"/>
    <w:rsid w:val="00420F75"/>
    <w:rsid w:val="00421268"/>
    <w:rsid w:val="004213C3"/>
    <w:rsid w:val="004217D3"/>
    <w:rsid w:val="00421B1E"/>
    <w:rsid w:val="00421D97"/>
    <w:rsid w:val="00421E25"/>
    <w:rsid w:val="00422729"/>
    <w:rsid w:val="00422D53"/>
    <w:rsid w:val="004230AF"/>
    <w:rsid w:val="004232F4"/>
    <w:rsid w:val="004242A9"/>
    <w:rsid w:val="0042472A"/>
    <w:rsid w:val="00426B28"/>
    <w:rsid w:val="004278DD"/>
    <w:rsid w:val="00427B88"/>
    <w:rsid w:val="00427E2F"/>
    <w:rsid w:val="004309E0"/>
    <w:rsid w:val="00430B47"/>
    <w:rsid w:val="00431940"/>
    <w:rsid w:val="00431D86"/>
    <w:rsid w:val="00431E47"/>
    <w:rsid w:val="00432266"/>
    <w:rsid w:val="004329D8"/>
    <w:rsid w:val="00432F04"/>
    <w:rsid w:val="00433F1F"/>
    <w:rsid w:val="00434171"/>
    <w:rsid w:val="0043426F"/>
    <w:rsid w:val="00434308"/>
    <w:rsid w:val="00434438"/>
    <w:rsid w:val="00436125"/>
    <w:rsid w:val="00436852"/>
    <w:rsid w:val="004376D5"/>
    <w:rsid w:val="0043787C"/>
    <w:rsid w:val="00437FBE"/>
    <w:rsid w:val="00440122"/>
    <w:rsid w:val="00440773"/>
    <w:rsid w:val="00440926"/>
    <w:rsid w:val="00440C93"/>
    <w:rsid w:val="0044198B"/>
    <w:rsid w:val="00442079"/>
    <w:rsid w:val="004429C4"/>
    <w:rsid w:val="00442F54"/>
    <w:rsid w:val="00443161"/>
    <w:rsid w:val="004432D3"/>
    <w:rsid w:val="00443B63"/>
    <w:rsid w:val="00443E7B"/>
    <w:rsid w:val="004445A4"/>
    <w:rsid w:val="0044564A"/>
    <w:rsid w:val="00445AAA"/>
    <w:rsid w:val="00446083"/>
    <w:rsid w:val="004460AC"/>
    <w:rsid w:val="00446164"/>
    <w:rsid w:val="00447111"/>
    <w:rsid w:val="0044714E"/>
    <w:rsid w:val="00447BC5"/>
    <w:rsid w:val="00447F1C"/>
    <w:rsid w:val="00450E58"/>
    <w:rsid w:val="00451397"/>
    <w:rsid w:val="00451E5A"/>
    <w:rsid w:val="00452296"/>
    <w:rsid w:val="00452769"/>
    <w:rsid w:val="00453601"/>
    <w:rsid w:val="00454722"/>
    <w:rsid w:val="00454771"/>
    <w:rsid w:val="00455E61"/>
    <w:rsid w:val="00456A4E"/>
    <w:rsid w:val="0045746A"/>
    <w:rsid w:val="004602B8"/>
    <w:rsid w:val="00460CEA"/>
    <w:rsid w:val="004613AD"/>
    <w:rsid w:val="00461A0E"/>
    <w:rsid w:val="00461A83"/>
    <w:rsid w:val="00462ACF"/>
    <w:rsid w:val="004638D1"/>
    <w:rsid w:val="00463F87"/>
    <w:rsid w:val="0046416D"/>
    <w:rsid w:val="004644D0"/>
    <w:rsid w:val="0046482E"/>
    <w:rsid w:val="00464C07"/>
    <w:rsid w:val="00464F02"/>
    <w:rsid w:val="004650BE"/>
    <w:rsid w:val="00465DF0"/>
    <w:rsid w:val="00465E13"/>
    <w:rsid w:val="00466A78"/>
    <w:rsid w:val="0046702A"/>
    <w:rsid w:val="00467030"/>
    <w:rsid w:val="00467B9D"/>
    <w:rsid w:val="00467D37"/>
    <w:rsid w:val="00467E09"/>
    <w:rsid w:val="00467F89"/>
    <w:rsid w:val="00470C94"/>
    <w:rsid w:val="0047216A"/>
    <w:rsid w:val="0047226F"/>
    <w:rsid w:val="00472832"/>
    <w:rsid w:val="00472B42"/>
    <w:rsid w:val="00472E59"/>
    <w:rsid w:val="00473890"/>
    <w:rsid w:val="00473F27"/>
    <w:rsid w:val="00474005"/>
    <w:rsid w:val="00474653"/>
    <w:rsid w:val="00474E21"/>
    <w:rsid w:val="00476E9F"/>
    <w:rsid w:val="004775B4"/>
    <w:rsid w:val="00480B84"/>
    <w:rsid w:val="0048127E"/>
    <w:rsid w:val="0048170F"/>
    <w:rsid w:val="0048265D"/>
    <w:rsid w:val="00482F7C"/>
    <w:rsid w:val="0048305E"/>
    <w:rsid w:val="00483C2A"/>
    <w:rsid w:val="004844E5"/>
    <w:rsid w:val="00484B79"/>
    <w:rsid w:val="00484D0E"/>
    <w:rsid w:val="004868B5"/>
    <w:rsid w:val="00487D58"/>
    <w:rsid w:val="00490014"/>
    <w:rsid w:val="004908F0"/>
    <w:rsid w:val="00490B35"/>
    <w:rsid w:val="00490BBD"/>
    <w:rsid w:val="00491006"/>
    <w:rsid w:val="00491F8B"/>
    <w:rsid w:val="004932CD"/>
    <w:rsid w:val="004943DC"/>
    <w:rsid w:val="004947EC"/>
    <w:rsid w:val="00494B0F"/>
    <w:rsid w:val="004A05B7"/>
    <w:rsid w:val="004A0ECE"/>
    <w:rsid w:val="004A209B"/>
    <w:rsid w:val="004A366A"/>
    <w:rsid w:val="004A48B6"/>
    <w:rsid w:val="004A5275"/>
    <w:rsid w:val="004A55F3"/>
    <w:rsid w:val="004A5F25"/>
    <w:rsid w:val="004A6527"/>
    <w:rsid w:val="004A6AAB"/>
    <w:rsid w:val="004A72A4"/>
    <w:rsid w:val="004A7894"/>
    <w:rsid w:val="004A82F7"/>
    <w:rsid w:val="004B035B"/>
    <w:rsid w:val="004B0629"/>
    <w:rsid w:val="004B0F6E"/>
    <w:rsid w:val="004B1123"/>
    <w:rsid w:val="004B135D"/>
    <w:rsid w:val="004B2CA0"/>
    <w:rsid w:val="004B4023"/>
    <w:rsid w:val="004B4980"/>
    <w:rsid w:val="004B5733"/>
    <w:rsid w:val="004B5E45"/>
    <w:rsid w:val="004B64F9"/>
    <w:rsid w:val="004B6695"/>
    <w:rsid w:val="004B6E88"/>
    <w:rsid w:val="004B6EA1"/>
    <w:rsid w:val="004B7BBA"/>
    <w:rsid w:val="004C06D7"/>
    <w:rsid w:val="004C1022"/>
    <w:rsid w:val="004C1A25"/>
    <w:rsid w:val="004C1DE3"/>
    <w:rsid w:val="004C251D"/>
    <w:rsid w:val="004C2545"/>
    <w:rsid w:val="004C385E"/>
    <w:rsid w:val="004C47E6"/>
    <w:rsid w:val="004C4DF7"/>
    <w:rsid w:val="004C55A2"/>
    <w:rsid w:val="004C59F8"/>
    <w:rsid w:val="004C5DAB"/>
    <w:rsid w:val="004C68E9"/>
    <w:rsid w:val="004C6A04"/>
    <w:rsid w:val="004C72B4"/>
    <w:rsid w:val="004C738E"/>
    <w:rsid w:val="004C778F"/>
    <w:rsid w:val="004C7B4B"/>
    <w:rsid w:val="004C7E56"/>
    <w:rsid w:val="004C7F72"/>
    <w:rsid w:val="004D074D"/>
    <w:rsid w:val="004D079C"/>
    <w:rsid w:val="004D0ABC"/>
    <w:rsid w:val="004D12D5"/>
    <w:rsid w:val="004D1360"/>
    <w:rsid w:val="004D17C1"/>
    <w:rsid w:val="004D1966"/>
    <w:rsid w:val="004D1AF7"/>
    <w:rsid w:val="004D33BC"/>
    <w:rsid w:val="004D37C0"/>
    <w:rsid w:val="004D4922"/>
    <w:rsid w:val="004D49F8"/>
    <w:rsid w:val="004D4B4E"/>
    <w:rsid w:val="004D501F"/>
    <w:rsid w:val="004D58D5"/>
    <w:rsid w:val="004D5C51"/>
    <w:rsid w:val="004D5CBB"/>
    <w:rsid w:val="004D5DF2"/>
    <w:rsid w:val="004D6B51"/>
    <w:rsid w:val="004D712C"/>
    <w:rsid w:val="004E0067"/>
    <w:rsid w:val="004E0912"/>
    <w:rsid w:val="004E1347"/>
    <w:rsid w:val="004E1427"/>
    <w:rsid w:val="004E1C43"/>
    <w:rsid w:val="004E1DBA"/>
    <w:rsid w:val="004E25A0"/>
    <w:rsid w:val="004E2D53"/>
    <w:rsid w:val="004E34A1"/>
    <w:rsid w:val="004E34E0"/>
    <w:rsid w:val="004E540C"/>
    <w:rsid w:val="004E5A34"/>
    <w:rsid w:val="004E5AB3"/>
    <w:rsid w:val="004E6039"/>
    <w:rsid w:val="004E6AEA"/>
    <w:rsid w:val="004E6CF5"/>
    <w:rsid w:val="004E7BE7"/>
    <w:rsid w:val="004F0F75"/>
    <w:rsid w:val="004F1166"/>
    <w:rsid w:val="004F1343"/>
    <w:rsid w:val="004F1770"/>
    <w:rsid w:val="004F1FA0"/>
    <w:rsid w:val="004F358B"/>
    <w:rsid w:val="004F3D12"/>
    <w:rsid w:val="004F43ED"/>
    <w:rsid w:val="004F4C42"/>
    <w:rsid w:val="004F4D77"/>
    <w:rsid w:val="004F56A3"/>
    <w:rsid w:val="004F61F0"/>
    <w:rsid w:val="004F6812"/>
    <w:rsid w:val="004F6B0C"/>
    <w:rsid w:val="004F71ED"/>
    <w:rsid w:val="004F767F"/>
    <w:rsid w:val="005002F7"/>
    <w:rsid w:val="005004AE"/>
    <w:rsid w:val="005019BA"/>
    <w:rsid w:val="00502466"/>
    <w:rsid w:val="005024B1"/>
    <w:rsid w:val="00504420"/>
    <w:rsid w:val="005048ED"/>
    <w:rsid w:val="005055DA"/>
    <w:rsid w:val="0050575E"/>
    <w:rsid w:val="00505B48"/>
    <w:rsid w:val="00506643"/>
    <w:rsid w:val="005069B6"/>
    <w:rsid w:val="00507326"/>
    <w:rsid w:val="00510B6E"/>
    <w:rsid w:val="005115D4"/>
    <w:rsid w:val="00512492"/>
    <w:rsid w:val="0051261D"/>
    <w:rsid w:val="005128DE"/>
    <w:rsid w:val="0051290E"/>
    <w:rsid w:val="005130E1"/>
    <w:rsid w:val="00513707"/>
    <w:rsid w:val="005145FB"/>
    <w:rsid w:val="00514FCE"/>
    <w:rsid w:val="00515056"/>
    <w:rsid w:val="0051506E"/>
    <w:rsid w:val="00515991"/>
    <w:rsid w:val="00515CD3"/>
    <w:rsid w:val="00516E04"/>
    <w:rsid w:val="00516F28"/>
    <w:rsid w:val="00516FD8"/>
    <w:rsid w:val="0051717C"/>
    <w:rsid w:val="005178E4"/>
    <w:rsid w:val="00517F8B"/>
    <w:rsid w:val="00521AC2"/>
    <w:rsid w:val="005225EC"/>
    <w:rsid w:val="00522669"/>
    <w:rsid w:val="00523461"/>
    <w:rsid w:val="005236FA"/>
    <w:rsid w:val="005237B6"/>
    <w:rsid w:val="00524F60"/>
    <w:rsid w:val="00525097"/>
    <w:rsid w:val="00525196"/>
    <w:rsid w:val="00526595"/>
    <w:rsid w:val="00526D37"/>
    <w:rsid w:val="00526FC0"/>
    <w:rsid w:val="00527486"/>
    <w:rsid w:val="0052765B"/>
    <w:rsid w:val="0052768C"/>
    <w:rsid w:val="00527F9A"/>
    <w:rsid w:val="005302A8"/>
    <w:rsid w:val="005302C0"/>
    <w:rsid w:val="00530403"/>
    <w:rsid w:val="00530E03"/>
    <w:rsid w:val="00531152"/>
    <w:rsid w:val="0053180B"/>
    <w:rsid w:val="00532F16"/>
    <w:rsid w:val="0053317B"/>
    <w:rsid w:val="00534046"/>
    <w:rsid w:val="005348EB"/>
    <w:rsid w:val="00534970"/>
    <w:rsid w:val="00535C5C"/>
    <w:rsid w:val="00536900"/>
    <w:rsid w:val="00536BAF"/>
    <w:rsid w:val="0053721F"/>
    <w:rsid w:val="005374E8"/>
    <w:rsid w:val="00540813"/>
    <w:rsid w:val="005414D4"/>
    <w:rsid w:val="005428BE"/>
    <w:rsid w:val="00542B65"/>
    <w:rsid w:val="0054382A"/>
    <w:rsid w:val="00543830"/>
    <w:rsid w:val="00543F80"/>
    <w:rsid w:val="00543F97"/>
    <w:rsid w:val="00544BEF"/>
    <w:rsid w:val="00546961"/>
    <w:rsid w:val="00546B9C"/>
    <w:rsid w:val="00546E30"/>
    <w:rsid w:val="00546FEE"/>
    <w:rsid w:val="005509B6"/>
    <w:rsid w:val="00550B06"/>
    <w:rsid w:val="00550D60"/>
    <w:rsid w:val="005511F0"/>
    <w:rsid w:val="005522FF"/>
    <w:rsid w:val="00552952"/>
    <w:rsid w:val="00552C50"/>
    <w:rsid w:val="00552EA7"/>
    <w:rsid w:val="005538B5"/>
    <w:rsid w:val="005551B7"/>
    <w:rsid w:val="00556046"/>
    <w:rsid w:val="00556A36"/>
    <w:rsid w:val="00556BEA"/>
    <w:rsid w:val="00557178"/>
    <w:rsid w:val="00557836"/>
    <w:rsid w:val="005606C2"/>
    <w:rsid w:val="00560CA6"/>
    <w:rsid w:val="00562107"/>
    <w:rsid w:val="0056259F"/>
    <w:rsid w:val="005640C0"/>
    <w:rsid w:val="005644E9"/>
    <w:rsid w:val="005646CF"/>
    <w:rsid w:val="005648BE"/>
    <w:rsid w:val="00565802"/>
    <w:rsid w:val="005700FE"/>
    <w:rsid w:val="00570A25"/>
    <w:rsid w:val="00570D0A"/>
    <w:rsid w:val="005714B2"/>
    <w:rsid w:val="005719E2"/>
    <w:rsid w:val="005729E7"/>
    <w:rsid w:val="00572EED"/>
    <w:rsid w:val="005751E1"/>
    <w:rsid w:val="00577408"/>
    <w:rsid w:val="005777AD"/>
    <w:rsid w:val="00580D4E"/>
    <w:rsid w:val="00582040"/>
    <w:rsid w:val="00582E4F"/>
    <w:rsid w:val="00583464"/>
    <w:rsid w:val="005838E6"/>
    <w:rsid w:val="00584183"/>
    <w:rsid w:val="00584F7C"/>
    <w:rsid w:val="005852BB"/>
    <w:rsid w:val="00586B29"/>
    <w:rsid w:val="00586E7D"/>
    <w:rsid w:val="0058773D"/>
    <w:rsid w:val="00590CD8"/>
    <w:rsid w:val="00592113"/>
    <w:rsid w:val="005921A0"/>
    <w:rsid w:val="00594C92"/>
    <w:rsid w:val="00595591"/>
    <w:rsid w:val="00595B68"/>
    <w:rsid w:val="00595FC5"/>
    <w:rsid w:val="00596564"/>
    <w:rsid w:val="00597C91"/>
    <w:rsid w:val="005A0D88"/>
    <w:rsid w:val="005A160D"/>
    <w:rsid w:val="005A1997"/>
    <w:rsid w:val="005A19BB"/>
    <w:rsid w:val="005A1DC8"/>
    <w:rsid w:val="005A1E4A"/>
    <w:rsid w:val="005A1F0D"/>
    <w:rsid w:val="005A24BD"/>
    <w:rsid w:val="005A33F9"/>
    <w:rsid w:val="005A362C"/>
    <w:rsid w:val="005A3AA4"/>
    <w:rsid w:val="005A3C0D"/>
    <w:rsid w:val="005A4325"/>
    <w:rsid w:val="005A4B83"/>
    <w:rsid w:val="005A4FF3"/>
    <w:rsid w:val="005A53F5"/>
    <w:rsid w:val="005A5F94"/>
    <w:rsid w:val="005A644C"/>
    <w:rsid w:val="005A66BB"/>
    <w:rsid w:val="005A6713"/>
    <w:rsid w:val="005A6D68"/>
    <w:rsid w:val="005A6ED8"/>
    <w:rsid w:val="005A7E62"/>
    <w:rsid w:val="005B0D4B"/>
    <w:rsid w:val="005B0DA4"/>
    <w:rsid w:val="005B1248"/>
    <w:rsid w:val="005B1531"/>
    <w:rsid w:val="005B2B53"/>
    <w:rsid w:val="005B5785"/>
    <w:rsid w:val="005B57A6"/>
    <w:rsid w:val="005B57D6"/>
    <w:rsid w:val="005B5B83"/>
    <w:rsid w:val="005B6F9B"/>
    <w:rsid w:val="005B7A25"/>
    <w:rsid w:val="005B7BDA"/>
    <w:rsid w:val="005C0143"/>
    <w:rsid w:val="005C26D7"/>
    <w:rsid w:val="005C31B3"/>
    <w:rsid w:val="005C3BB7"/>
    <w:rsid w:val="005C51D5"/>
    <w:rsid w:val="005C5276"/>
    <w:rsid w:val="005C590F"/>
    <w:rsid w:val="005C5FB0"/>
    <w:rsid w:val="005C641C"/>
    <w:rsid w:val="005C681C"/>
    <w:rsid w:val="005C71EE"/>
    <w:rsid w:val="005D2519"/>
    <w:rsid w:val="005D2C5B"/>
    <w:rsid w:val="005D3A1B"/>
    <w:rsid w:val="005D4A2C"/>
    <w:rsid w:val="005D4EE8"/>
    <w:rsid w:val="005D5B90"/>
    <w:rsid w:val="005D5C3D"/>
    <w:rsid w:val="005D5CCE"/>
    <w:rsid w:val="005D60A0"/>
    <w:rsid w:val="005D6F5F"/>
    <w:rsid w:val="005D7115"/>
    <w:rsid w:val="005D76B2"/>
    <w:rsid w:val="005E0006"/>
    <w:rsid w:val="005E06EC"/>
    <w:rsid w:val="005E07E9"/>
    <w:rsid w:val="005E0968"/>
    <w:rsid w:val="005E30E4"/>
    <w:rsid w:val="005E3233"/>
    <w:rsid w:val="005E323C"/>
    <w:rsid w:val="005E33F8"/>
    <w:rsid w:val="005E43E9"/>
    <w:rsid w:val="005E51CD"/>
    <w:rsid w:val="005E5232"/>
    <w:rsid w:val="005E528C"/>
    <w:rsid w:val="005E6E45"/>
    <w:rsid w:val="005E74B6"/>
    <w:rsid w:val="005F1364"/>
    <w:rsid w:val="005F1C0C"/>
    <w:rsid w:val="005F1F5F"/>
    <w:rsid w:val="005F25AB"/>
    <w:rsid w:val="005F28F6"/>
    <w:rsid w:val="005F30EE"/>
    <w:rsid w:val="005F44B8"/>
    <w:rsid w:val="005F4765"/>
    <w:rsid w:val="005F4EA3"/>
    <w:rsid w:val="005F57EC"/>
    <w:rsid w:val="005F5EA1"/>
    <w:rsid w:val="005F6DF2"/>
    <w:rsid w:val="005F77C9"/>
    <w:rsid w:val="00600440"/>
    <w:rsid w:val="00600C4F"/>
    <w:rsid w:val="0060370A"/>
    <w:rsid w:val="006039F9"/>
    <w:rsid w:val="006049AE"/>
    <w:rsid w:val="006052F1"/>
    <w:rsid w:val="00605C8B"/>
    <w:rsid w:val="006065BC"/>
    <w:rsid w:val="00607252"/>
    <w:rsid w:val="006072F6"/>
    <w:rsid w:val="00607BC7"/>
    <w:rsid w:val="00610834"/>
    <w:rsid w:val="00611A69"/>
    <w:rsid w:val="00611BE8"/>
    <w:rsid w:val="006128D3"/>
    <w:rsid w:val="00613B4F"/>
    <w:rsid w:val="006145A8"/>
    <w:rsid w:val="00615DD0"/>
    <w:rsid w:val="00617414"/>
    <w:rsid w:val="00620144"/>
    <w:rsid w:val="00620490"/>
    <w:rsid w:val="00620587"/>
    <w:rsid w:val="00620F96"/>
    <w:rsid w:val="00621030"/>
    <w:rsid w:val="0062190F"/>
    <w:rsid w:val="00622288"/>
    <w:rsid w:val="00622ABD"/>
    <w:rsid w:val="00622BE8"/>
    <w:rsid w:val="00622C64"/>
    <w:rsid w:val="00622D4D"/>
    <w:rsid w:val="00622E44"/>
    <w:rsid w:val="00623739"/>
    <w:rsid w:val="00623F3E"/>
    <w:rsid w:val="006261E0"/>
    <w:rsid w:val="00626407"/>
    <w:rsid w:val="006264F8"/>
    <w:rsid w:val="00626ABB"/>
    <w:rsid w:val="006309ED"/>
    <w:rsid w:val="0063108B"/>
    <w:rsid w:val="006315B7"/>
    <w:rsid w:val="00632BEC"/>
    <w:rsid w:val="00632C10"/>
    <w:rsid w:val="00634813"/>
    <w:rsid w:val="006365D5"/>
    <w:rsid w:val="00636ECA"/>
    <w:rsid w:val="0063776A"/>
    <w:rsid w:val="006377D2"/>
    <w:rsid w:val="00637AD0"/>
    <w:rsid w:val="00640481"/>
    <w:rsid w:val="0064203E"/>
    <w:rsid w:val="006428DD"/>
    <w:rsid w:val="00643022"/>
    <w:rsid w:val="00643711"/>
    <w:rsid w:val="006438BA"/>
    <w:rsid w:val="006438D0"/>
    <w:rsid w:val="00643B4A"/>
    <w:rsid w:val="00643E44"/>
    <w:rsid w:val="00644132"/>
    <w:rsid w:val="00644E75"/>
    <w:rsid w:val="00645213"/>
    <w:rsid w:val="00645534"/>
    <w:rsid w:val="006469EC"/>
    <w:rsid w:val="006473BF"/>
    <w:rsid w:val="00647C52"/>
    <w:rsid w:val="006505AC"/>
    <w:rsid w:val="00651166"/>
    <w:rsid w:val="00651208"/>
    <w:rsid w:val="006524A4"/>
    <w:rsid w:val="00652946"/>
    <w:rsid w:val="00654308"/>
    <w:rsid w:val="00654743"/>
    <w:rsid w:val="00654D81"/>
    <w:rsid w:val="00654F1B"/>
    <w:rsid w:val="00657C5A"/>
    <w:rsid w:val="00660BE8"/>
    <w:rsid w:val="0066151C"/>
    <w:rsid w:val="006617C5"/>
    <w:rsid w:val="00661DA9"/>
    <w:rsid w:val="00663F2A"/>
    <w:rsid w:val="006648CF"/>
    <w:rsid w:val="00664AE2"/>
    <w:rsid w:val="006650D2"/>
    <w:rsid w:val="006653D6"/>
    <w:rsid w:val="006676CA"/>
    <w:rsid w:val="00667EB4"/>
    <w:rsid w:val="006703EE"/>
    <w:rsid w:val="00670B8A"/>
    <w:rsid w:val="00670D07"/>
    <w:rsid w:val="00670DF9"/>
    <w:rsid w:val="00670F83"/>
    <w:rsid w:val="00671932"/>
    <w:rsid w:val="00671988"/>
    <w:rsid w:val="00671B89"/>
    <w:rsid w:val="006720FF"/>
    <w:rsid w:val="00672A98"/>
    <w:rsid w:val="00672C27"/>
    <w:rsid w:val="00673345"/>
    <w:rsid w:val="00673AB5"/>
    <w:rsid w:val="006748BC"/>
    <w:rsid w:val="0067573C"/>
    <w:rsid w:val="00675FD9"/>
    <w:rsid w:val="00676638"/>
    <w:rsid w:val="0067787D"/>
    <w:rsid w:val="00677F0B"/>
    <w:rsid w:val="00680C42"/>
    <w:rsid w:val="00681AF5"/>
    <w:rsid w:val="00684544"/>
    <w:rsid w:val="006859B2"/>
    <w:rsid w:val="00685C86"/>
    <w:rsid w:val="00685DEA"/>
    <w:rsid w:val="00686BF7"/>
    <w:rsid w:val="00686E1D"/>
    <w:rsid w:val="00690672"/>
    <w:rsid w:val="00690684"/>
    <w:rsid w:val="00690698"/>
    <w:rsid w:val="00690CF9"/>
    <w:rsid w:val="006921C7"/>
    <w:rsid w:val="006926C6"/>
    <w:rsid w:val="006926F4"/>
    <w:rsid w:val="00693401"/>
    <w:rsid w:val="00693CAF"/>
    <w:rsid w:val="006946B2"/>
    <w:rsid w:val="00695178"/>
    <w:rsid w:val="00696054"/>
    <w:rsid w:val="00696E98"/>
    <w:rsid w:val="006970A6"/>
    <w:rsid w:val="006A006A"/>
    <w:rsid w:val="006A0D5A"/>
    <w:rsid w:val="006A0D71"/>
    <w:rsid w:val="006A20CD"/>
    <w:rsid w:val="006A2461"/>
    <w:rsid w:val="006A2C73"/>
    <w:rsid w:val="006A319D"/>
    <w:rsid w:val="006A3B0B"/>
    <w:rsid w:val="006A3C19"/>
    <w:rsid w:val="006A5B19"/>
    <w:rsid w:val="006A5DBF"/>
    <w:rsid w:val="006A652A"/>
    <w:rsid w:val="006A6D8A"/>
    <w:rsid w:val="006A6E69"/>
    <w:rsid w:val="006B0375"/>
    <w:rsid w:val="006B04C9"/>
    <w:rsid w:val="006B0615"/>
    <w:rsid w:val="006B1089"/>
    <w:rsid w:val="006B11A8"/>
    <w:rsid w:val="006B1274"/>
    <w:rsid w:val="006B1A21"/>
    <w:rsid w:val="006B1CAD"/>
    <w:rsid w:val="006B25AC"/>
    <w:rsid w:val="006B27BE"/>
    <w:rsid w:val="006B291D"/>
    <w:rsid w:val="006B3327"/>
    <w:rsid w:val="006B35CF"/>
    <w:rsid w:val="006B4A26"/>
    <w:rsid w:val="006B57EC"/>
    <w:rsid w:val="006B5F5B"/>
    <w:rsid w:val="006B5FD8"/>
    <w:rsid w:val="006B6426"/>
    <w:rsid w:val="006B6A30"/>
    <w:rsid w:val="006B6FA7"/>
    <w:rsid w:val="006B7676"/>
    <w:rsid w:val="006B7954"/>
    <w:rsid w:val="006B7A70"/>
    <w:rsid w:val="006B7ED5"/>
    <w:rsid w:val="006C1A02"/>
    <w:rsid w:val="006C30BA"/>
    <w:rsid w:val="006C3C52"/>
    <w:rsid w:val="006C3F40"/>
    <w:rsid w:val="006C4AD6"/>
    <w:rsid w:val="006C4BCA"/>
    <w:rsid w:val="006C566D"/>
    <w:rsid w:val="006C5D85"/>
    <w:rsid w:val="006C5FA6"/>
    <w:rsid w:val="006C6B55"/>
    <w:rsid w:val="006C6C06"/>
    <w:rsid w:val="006C7092"/>
    <w:rsid w:val="006C730F"/>
    <w:rsid w:val="006C7FB8"/>
    <w:rsid w:val="006D0731"/>
    <w:rsid w:val="006D1762"/>
    <w:rsid w:val="006D179A"/>
    <w:rsid w:val="006D1C44"/>
    <w:rsid w:val="006D4C0F"/>
    <w:rsid w:val="006D5985"/>
    <w:rsid w:val="006D6526"/>
    <w:rsid w:val="006D664E"/>
    <w:rsid w:val="006D6E81"/>
    <w:rsid w:val="006D763E"/>
    <w:rsid w:val="006E082B"/>
    <w:rsid w:val="006E0AD6"/>
    <w:rsid w:val="006E1B28"/>
    <w:rsid w:val="006E203E"/>
    <w:rsid w:val="006E2ACD"/>
    <w:rsid w:val="006E2F53"/>
    <w:rsid w:val="006E32EC"/>
    <w:rsid w:val="006E3E48"/>
    <w:rsid w:val="006E4A4B"/>
    <w:rsid w:val="006E4FDB"/>
    <w:rsid w:val="006E614F"/>
    <w:rsid w:val="006E628C"/>
    <w:rsid w:val="006E6D05"/>
    <w:rsid w:val="006E741B"/>
    <w:rsid w:val="006F0AA0"/>
    <w:rsid w:val="006F0B4F"/>
    <w:rsid w:val="006F0D64"/>
    <w:rsid w:val="006F1518"/>
    <w:rsid w:val="006F1823"/>
    <w:rsid w:val="006F18B8"/>
    <w:rsid w:val="006F2E7F"/>
    <w:rsid w:val="006F400D"/>
    <w:rsid w:val="006F42E9"/>
    <w:rsid w:val="006F484C"/>
    <w:rsid w:val="006F4ED4"/>
    <w:rsid w:val="006F5C29"/>
    <w:rsid w:val="006F705A"/>
    <w:rsid w:val="006F7220"/>
    <w:rsid w:val="006F78AA"/>
    <w:rsid w:val="007014D2"/>
    <w:rsid w:val="00701841"/>
    <w:rsid w:val="00702098"/>
    <w:rsid w:val="00703106"/>
    <w:rsid w:val="00703C70"/>
    <w:rsid w:val="00704E00"/>
    <w:rsid w:val="00705366"/>
    <w:rsid w:val="007064D4"/>
    <w:rsid w:val="0070681C"/>
    <w:rsid w:val="0070755C"/>
    <w:rsid w:val="00710B17"/>
    <w:rsid w:val="007117AA"/>
    <w:rsid w:val="00711D6B"/>
    <w:rsid w:val="00711D7C"/>
    <w:rsid w:val="00711F70"/>
    <w:rsid w:val="00712CD8"/>
    <w:rsid w:val="007137E7"/>
    <w:rsid w:val="00713993"/>
    <w:rsid w:val="007149F8"/>
    <w:rsid w:val="00714AF4"/>
    <w:rsid w:val="00714BF0"/>
    <w:rsid w:val="00714C02"/>
    <w:rsid w:val="00715F05"/>
    <w:rsid w:val="007161D3"/>
    <w:rsid w:val="0071691B"/>
    <w:rsid w:val="00716D37"/>
    <w:rsid w:val="007178E4"/>
    <w:rsid w:val="00717A53"/>
    <w:rsid w:val="00717B47"/>
    <w:rsid w:val="00717C24"/>
    <w:rsid w:val="00720187"/>
    <w:rsid w:val="00722736"/>
    <w:rsid w:val="00722953"/>
    <w:rsid w:val="00723FEE"/>
    <w:rsid w:val="00724088"/>
    <w:rsid w:val="0072569E"/>
    <w:rsid w:val="007265ED"/>
    <w:rsid w:val="00726D56"/>
    <w:rsid w:val="0072707A"/>
    <w:rsid w:val="007274CE"/>
    <w:rsid w:val="00730099"/>
    <w:rsid w:val="007304FB"/>
    <w:rsid w:val="00730633"/>
    <w:rsid w:val="00730A86"/>
    <w:rsid w:val="00730EAA"/>
    <w:rsid w:val="0073124A"/>
    <w:rsid w:val="007314C9"/>
    <w:rsid w:val="00731CD6"/>
    <w:rsid w:val="00731E1E"/>
    <w:rsid w:val="00733D5F"/>
    <w:rsid w:val="00734541"/>
    <w:rsid w:val="007349AD"/>
    <w:rsid w:val="00735D0F"/>
    <w:rsid w:val="00737239"/>
    <w:rsid w:val="0074067C"/>
    <w:rsid w:val="0074073A"/>
    <w:rsid w:val="00742530"/>
    <w:rsid w:val="00742665"/>
    <w:rsid w:val="007426AE"/>
    <w:rsid w:val="0074311E"/>
    <w:rsid w:val="007442B0"/>
    <w:rsid w:val="00744A45"/>
    <w:rsid w:val="0074583E"/>
    <w:rsid w:val="007459AE"/>
    <w:rsid w:val="0074663C"/>
    <w:rsid w:val="007476AB"/>
    <w:rsid w:val="00747C76"/>
    <w:rsid w:val="00750F76"/>
    <w:rsid w:val="0075232E"/>
    <w:rsid w:val="007526FF"/>
    <w:rsid w:val="00752949"/>
    <w:rsid w:val="00752ED8"/>
    <w:rsid w:val="00753020"/>
    <w:rsid w:val="007531A5"/>
    <w:rsid w:val="0075325A"/>
    <w:rsid w:val="00753497"/>
    <w:rsid w:val="007537FC"/>
    <w:rsid w:val="0075387F"/>
    <w:rsid w:val="00753D8A"/>
    <w:rsid w:val="007542EF"/>
    <w:rsid w:val="0075516B"/>
    <w:rsid w:val="00755C00"/>
    <w:rsid w:val="00756952"/>
    <w:rsid w:val="007606A7"/>
    <w:rsid w:val="00760B45"/>
    <w:rsid w:val="0076120A"/>
    <w:rsid w:val="00762107"/>
    <w:rsid w:val="007624B4"/>
    <w:rsid w:val="00763656"/>
    <w:rsid w:val="00763D33"/>
    <w:rsid w:val="00763DAC"/>
    <w:rsid w:val="0076414A"/>
    <w:rsid w:val="007644D4"/>
    <w:rsid w:val="0076564F"/>
    <w:rsid w:val="0076767A"/>
    <w:rsid w:val="00770231"/>
    <w:rsid w:val="0077049A"/>
    <w:rsid w:val="00770954"/>
    <w:rsid w:val="00770ED8"/>
    <w:rsid w:val="00771C9E"/>
    <w:rsid w:val="007733A7"/>
    <w:rsid w:val="00773424"/>
    <w:rsid w:val="00774606"/>
    <w:rsid w:val="007749CF"/>
    <w:rsid w:val="00774EA2"/>
    <w:rsid w:val="007750B9"/>
    <w:rsid w:val="0077552C"/>
    <w:rsid w:val="00775A94"/>
    <w:rsid w:val="007763DE"/>
    <w:rsid w:val="00776A11"/>
    <w:rsid w:val="00777119"/>
    <w:rsid w:val="00777700"/>
    <w:rsid w:val="0078014F"/>
    <w:rsid w:val="007803DD"/>
    <w:rsid w:val="00780EEF"/>
    <w:rsid w:val="00781261"/>
    <w:rsid w:val="00781E71"/>
    <w:rsid w:val="0078347F"/>
    <w:rsid w:val="00783513"/>
    <w:rsid w:val="00783685"/>
    <w:rsid w:val="007853FE"/>
    <w:rsid w:val="00785829"/>
    <w:rsid w:val="0078691B"/>
    <w:rsid w:val="007872DE"/>
    <w:rsid w:val="00787330"/>
    <w:rsid w:val="00787907"/>
    <w:rsid w:val="00787A47"/>
    <w:rsid w:val="0079022A"/>
    <w:rsid w:val="007906B1"/>
    <w:rsid w:val="0079178A"/>
    <w:rsid w:val="0079193B"/>
    <w:rsid w:val="0079247E"/>
    <w:rsid w:val="007929F9"/>
    <w:rsid w:val="00793A31"/>
    <w:rsid w:val="00794495"/>
    <w:rsid w:val="007949ED"/>
    <w:rsid w:val="0079611C"/>
    <w:rsid w:val="007964D6"/>
    <w:rsid w:val="00796598"/>
    <w:rsid w:val="007968DE"/>
    <w:rsid w:val="007973E9"/>
    <w:rsid w:val="007979AA"/>
    <w:rsid w:val="00797B47"/>
    <w:rsid w:val="00797D52"/>
    <w:rsid w:val="007A16AE"/>
    <w:rsid w:val="007A16D2"/>
    <w:rsid w:val="007A3E4A"/>
    <w:rsid w:val="007A4399"/>
    <w:rsid w:val="007A46C8"/>
    <w:rsid w:val="007A4EC5"/>
    <w:rsid w:val="007A4FA8"/>
    <w:rsid w:val="007A56B2"/>
    <w:rsid w:val="007A5885"/>
    <w:rsid w:val="007A59BB"/>
    <w:rsid w:val="007A61D5"/>
    <w:rsid w:val="007A6AC7"/>
    <w:rsid w:val="007A7EC0"/>
    <w:rsid w:val="007A7EDB"/>
    <w:rsid w:val="007B1099"/>
    <w:rsid w:val="007B134F"/>
    <w:rsid w:val="007B1C8C"/>
    <w:rsid w:val="007B2E37"/>
    <w:rsid w:val="007B34A7"/>
    <w:rsid w:val="007B4136"/>
    <w:rsid w:val="007B4CF4"/>
    <w:rsid w:val="007B54DA"/>
    <w:rsid w:val="007B553F"/>
    <w:rsid w:val="007B6875"/>
    <w:rsid w:val="007B68F8"/>
    <w:rsid w:val="007B6D6E"/>
    <w:rsid w:val="007B71C5"/>
    <w:rsid w:val="007B79CC"/>
    <w:rsid w:val="007B7A30"/>
    <w:rsid w:val="007C0AD4"/>
    <w:rsid w:val="007C0FC2"/>
    <w:rsid w:val="007C1975"/>
    <w:rsid w:val="007C1AEF"/>
    <w:rsid w:val="007C1E84"/>
    <w:rsid w:val="007C22EC"/>
    <w:rsid w:val="007C25C8"/>
    <w:rsid w:val="007C3183"/>
    <w:rsid w:val="007C46F4"/>
    <w:rsid w:val="007C4D82"/>
    <w:rsid w:val="007C5B6E"/>
    <w:rsid w:val="007C623A"/>
    <w:rsid w:val="007C62A4"/>
    <w:rsid w:val="007C6476"/>
    <w:rsid w:val="007C68D3"/>
    <w:rsid w:val="007C762F"/>
    <w:rsid w:val="007D1192"/>
    <w:rsid w:val="007D13C5"/>
    <w:rsid w:val="007D154E"/>
    <w:rsid w:val="007D1DBB"/>
    <w:rsid w:val="007D2995"/>
    <w:rsid w:val="007D2B5C"/>
    <w:rsid w:val="007D33DC"/>
    <w:rsid w:val="007D42A3"/>
    <w:rsid w:val="007D60F8"/>
    <w:rsid w:val="007D628A"/>
    <w:rsid w:val="007D72BA"/>
    <w:rsid w:val="007E088A"/>
    <w:rsid w:val="007E145F"/>
    <w:rsid w:val="007E1B56"/>
    <w:rsid w:val="007E2E47"/>
    <w:rsid w:val="007E2F7B"/>
    <w:rsid w:val="007E370D"/>
    <w:rsid w:val="007E3A6B"/>
    <w:rsid w:val="007E52CF"/>
    <w:rsid w:val="007E56A8"/>
    <w:rsid w:val="007E58D5"/>
    <w:rsid w:val="007E6FCE"/>
    <w:rsid w:val="007E70CB"/>
    <w:rsid w:val="007E75D3"/>
    <w:rsid w:val="007E765A"/>
    <w:rsid w:val="007F040D"/>
    <w:rsid w:val="007F0E01"/>
    <w:rsid w:val="007F180A"/>
    <w:rsid w:val="007F1F11"/>
    <w:rsid w:val="007F264E"/>
    <w:rsid w:val="007F2928"/>
    <w:rsid w:val="007F3667"/>
    <w:rsid w:val="007F3854"/>
    <w:rsid w:val="007F3957"/>
    <w:rsid w:val="007F4603"/>
    <w:rsid w:val="007F5BBB"/>
    <w:rsid w:val="007F66D7"/>
    <w:rsid w:val="007F743F"/>
    <w:rsid w:val="00800664"/>
    <w:rsid w:val="00801646"/>
    <w:rsid w:val="008016A0"/>
    <w:rsid w:val="00801C63"/>
    <w:rsid w:val="00801F2F"/>
    <w:rsid w:val="008020F5"/>
    <w:rsid w:val="0080241D"/>
    <w:rsid w:val="00802BD8"/>
    <w:rsid w:val="008031E3"/>
    <w:rsid w:val="00804245"/>
    <w:rsid w:val="00804533"/>
    <w:rsid w:val="008046D5"/>
    <w:rsid w:val="00804815"/>
    <w:rsid w:val="00805CE5"/>
    <w:rsid w:val="0080657C"/>
    <w:rsid w:val="00807B29"/>
    <w:rsid w:val="0081005D"/>
    <w:rsid w:val="0081144C"/>
    <w:rsid w:val="00811979"/>
    <w:rsid w:val="008123D8"/>
    <w:rsid w:val="008126F9"/>
    <w:rsid w:val="00813BB8"/>
    <w:rsid w:val="00813D81"/>
    <w:rsid w:val="00814F52"/>
    <w:rsid w:val="00815160"/>
    <w:rsid w:val="008158D5"/>
    <w:rsid w:val="0081635C"/>
    <w:rsid w:val="0081654C"/>
    <w:rsid w:val="00816810"/>
    <w:rsid w:val="00816D71"/>
    <w:rsid w:val="00817649"/>
    <w:rsid w:val="00817BF0"/>
    <w:rsid w:val="0082045E"/>
    <w:rsid w:val="008218AF"/>
    <w:rsid w:val="008222A3"/>
    <w:rsid w:val="00822526"/>
    <w:rsid w:val="00822E06"/>
    <w:rsid w:val="00823F9D"/>
    <w:rsid w:val="0082449E"/>
    <w:rsid w:val="00825195"/>
    <w:rsid w:val="008255D8"/>
    <w:rsid w:val="00825785"/>
    <w:rsid w:val="00826344"/>
    <w:rsid w:val="00826A50"/>
    <w:rsid w:val="00826AAE"/>
    <w:rsid w:val="008279EA"/>
    <w:rsid w:val="00827FD6"/>
    <w:rsid w:val="00830216"/>
    <w:rsid w:val="00830BFC"/>
    <w:rsid w:val="00830E80"/>
    <w:rsid w:val="00830F70"/>
    <w:rsid w:val="00831417"/>
    <w:rsid w:val="0083150B"/>
    <w:rsid w:val="008329C6"/>
    <w:rsid w:val="00832AF2"/>
    <w:rsid w:val="00832BC6"/>
    <w:rsid w:val="00832E3B"/>
    <w:rsid w:val="00833721"/>
    <w:rsid w:val="00833C82"/>
    <w:rsid w:val="0083404A"/>
    <w:rsid w:val="00834482"/>
    <w:rsid w:val="008349E5"/>
    <w:rsid w:val="00834A47"/>
    <w:rsid w:val="00834BA0"/>
    <w:rsid w:val="00835DA9"/>
    <w:rsid w:val="008361AA"/>
    <w:rsid w:val="0083671F"/>
    <w:rsid w:val="00836DBB"/>
    <w:rsid w:val="0083792F"/>
    <w:rsid w:val="00837B8E"/>
    <w:rsid w:val="00837D9C"/>
    <w:rsid w:val="00840664"/>
    <w:rsid w:val="00841059"/>
    <w:rsid w:val="00841287"/>
    <w:rsid w:val="008413B9"/>
    <w:rsid w:val="00841A7D"/>
    <w:rsid w:val="00841EE8"/>
    <w:rsid w:val="008427A9"/>
    <w:rsid w:val="008428E0"/>
    <w:rsid w:val="00843895"/>
    <w:rsid w:val="0084399D"/>
    <w:rsid w:val="00843A1E"/>
    <w:rsid w:val="00844290"/>
    <w:rsid w:val="00844615"/>
    <w:rsid w:val="00844C62"/>
    <w:rsid w:val="00844F70"/>
    <w:rsid w:val="008454C5"/>
    <w:rsid w:val="00845F70"/>
    <w:rsid w:val="008462ED"/>
    <w:rsid w:val="008466BF"/>
    <w:rsid w:val="00846851"/>
    <w:rsid w:val="00847737"/>
    <w:rsid w:val="00847928"/>
    <w:rsid w:val="00847C71"/>
    <w:rsid w:val="00850441"/>
    <w:rsid w:val="0085072B"/>
    <w:rsid w:val="00850829"/>
    <w:rsid w:val="00850F2C"/>
    <w:rsid w:val="0085165C"/>
    <w:rsid w:val="00851BFB"/>
    <w:rsid w:val="0085289D"/>
    <w:rsid w:val="00852D34"/>
    <w:rsid w:val="00852D59"/>
    <w:rsid w:val="00852E2F"/>
    <w:rsid w:val="0085303D"/>
    <w:rsid w:val="00853219"/>
    <w:rsid w:val="00853B41"/>
    <w:rsid w:val="008549DD"/>
    <w:rsid w:val="00855A43"/>
    <w:rsid w:val="00855F91"/>
    <w:rsid w:val="008561A8"/>
    <w:rsid w:val="00856370"/>
    <w:rsid w:val="00856621"/>
    <w:rsid w:val="008579A3"/>
    <w:rsid w:val="00857D27"/>
    <w:rsid w:val="008601FA"/>
    <w:rsid w:val="008614A5"/>
    <w:rsid w:val="008617A9"/>
    <w:rsid w:val="00862F4F"/>
    <w:rsid w:val="0086324A"/>
    <w:rsid w:val="008639B9"/>
    <w:rsid w:val="00863A05"/>
    <w:rsid w:val="00863B35"/>
    <w:rsid w:val="00864B1B"/>
    <w:rsid w:val="00864F2B"/>
    <w:rsid w:val="00865B2E"/>
    <w:rsid w:val="0086617A"/>
    <w:rsid w:val="008669E2"/>
    <w:rsid w:val="00866E1F"/>
    <w:rsid w:val="008671AA"/>
    <w:rsid w:val="0086727C"/>
    <w:rsid w:val="008679BF"/>
    <w:rsid w:val="008721F7"/>
    <w:rsid w:val="0087229F"/>
    <w:rsid w:val="00872614"/>
    <w:rsid w:val="0087265F"/>
    <w:rsid w:val="00872E94"/>
    <w:rsid w:val="00873A48"/>
    <w:rsid w:val="008757DD"/>
    <w:rsid w:val="00875EAF"/>
    <w:rsid w:val="0087620A"/>
    <w:rsid w:val="00876743"/>
    <w:rsid w:val="00877454"/>
    <w:rsid w:val="00877686"/>
    <w:rsid w:val="00877AE7"/>
    <w:rsid w:val="008807FD"/>
    <w:rsid w:val="00881825"/>
    <w:rsid w:val="00881A95"/>
    <w:rsid w:val="00881B38"/>
    <w:rsid w:val="00881FE3"/>
    <w:rsid w:val="008821F7"/>
    <w:rsid w:val="00882CE2"/>
    <w:rsid w:val="008832AD"/>
    <w:rsid w:val="00883E83"/>
    <w:rsid w:val="008852B8"/>
    <w:rsid w:val="00885419"/>
    <w:rsid w:val="008858F0"/>
    <w:rsid w:val="00886E1B"/>
    <w:rsid w:val="00887277"/>
    <w:rsid w:val="0088795E"/>
    <w:rsid w:val="00887F83"/>
    <w:rsid w:val="00890FBC"/>
    <w:rsid w:val="0089127C"/>
    <w:rsid w:val="0089381A"/>
    <w:rsid w:val="008938FA"/>
    <w:rsid w:val="00895079"/>
    <w:rsid w:val="008957CD"/>
    <w:rsid w:val="00895A42"/>
    <w:rsid w:val="0089610F"/>
    <w:rsid w:val="00896EAA"/>
    <w:rsid w:val="008A0786"/>
    <w:rsid w:val="008A0989"/>
    <w:rsid w:val="008A0BC2"/>
    <w:rsid w:val="008A0D0A"/>
    <w:rsid w:val="008A155F"/>
    <w:rsid w:val="008A1AD7"/>
    <w:rsid w:val="008A1DAD"/>
    <w:rsid w:val="008A3A76"/>
    <w:rsid w:val="008A3F10"/>
    <w:rsid w:val="008A4965"/>
    <w:rsid w:val="008A4D99"/>
    <w:rsid w:val="008A4FEA"/>
    <w:rsid w:val="008A55B5"/>
    <w:rsid w:val="008A5DFC"/>
    <w:rsid w:val="008A6241"/>
    <w:rsid w:val="008A652A"/>
    <w:rsid w:val="008A6697"/>
    <w:rsid w:val="008A66B5"/>
    <w:rsid w:val="008A693B"/>
    <w:rsid w:val="008A7546"/>
    <w:rsid w:val="008A7E01"/>
    <w:rsid w:val="008A7E41"/>
    <w:rsid w:val="008B0737"/>
    <w:rsid w:val="008B0B11"/>
    <w:rsid w:val="008B130B"/>
    <w:rsid w:val="008B1510"/>
    <w:rsid w:val="008B1BE2"/>
    <w:rsid w:val="008B348A"/>
    <w:rsid w:val="008B34E3"/>
    <w:rsid w:val="008B389D"/>
    <w:rsid w:val="008B3FC7"/>
    <w:rsid w:val="008B4EAB"/>
    <w:rsid w:val="008B52EE"/>
    <w:rsid w:val="008B556B"/>
    <w:rsid w:val="008B563E"/>
    <w:rsid w:val="008B65BE"/>
    <w:rsid w:val="008B70E5"/>
    <w:rsid w:val="008C0125"/>
    <w:rsid w:val="008C06BC"/>
    <w:rsid w:val="008C08BE"/>
    <w:rsid w:val="008C17D3"/>
    <w:rsid w:val="008C1A08"/>
    <w:rsid w:val="008C3632"/>
    <w:rsid w:val="008C3DAB"/>
    <w:rsid w:val="008C3FAF"/>
    <w:rsid w:val="008C40E8"/>
    <w:rsid w:val="008C4157"/>
    <w:rsid w:val="008C5D62"/>
    <w:rsid w:val="008C6CFC"/>
    <w:rsid w:val="008C6FC3"/>
    <w:rsid w:val="008C6FED"/>
    <w:rsid w:val="008C7705"/>
    <w:rsid w:val="008C7CF4"/>
    <w:rsid w:val="008D1A2B"/>
    <w:rsid w:val="008D1EFB"/>
    <w:rsid w:val="008D1F8C"/>
    <w:rsid w:val="008D3DE0"/>
    <w:rsid w:val="008D4DD5"/>
    <w:rsid w:val="008D4E75"/>
    <w:rsid w:val="008D4FF5"/>
    <w:rsid w:val="008D5790"/>
    <w:rsid w:val="008D5AFD"/>
    <w:rsid w:val="008D5B55"/>
    <w:rsid w:val="008D63D1"/>
    <w:rsid w:val="008D701F"/>
    <w:rsid w:val="008D7081"/>
    <w:rsid w:val="008D7EA1"/>
    <w:rsid w:val="008E0131"/>
    <w:rsid w:val="008E06CD"/>
    <w:rsid w:val="008E2433"/>
    <w:rsid w:val="008E2D8E"/>
    <w:rsid w:val="008E3367"/>
    <w:rsid w:val="008E369A"/>
    <w:rsid w:val="008E402C"/>
    <w:rsid w:val="008E4714"/>
    <w:rsid w:val="008E4C03"/>
    <w:rsid w:val="008E4FB0"/>
    <w:rsid w:val="008E5A95"/>
    <w:rsid w:val="008E68FB"/>
    <w:rsid w:val="008E70F9"/>
    <w:rsid w:val="008E71E8"/>
    <w:rsid w:val="008E73CA"/>
    <w:rsid w:val="008E7B4A"/>
    <w:rsid w:val="008F176F"/>
    <w:rsid w:val="008F1875"/>
    <w:rsid w:val="008F1A21"/>
    <w:rsid w:val="008F2C3F"/>
    <w:rsid w:val="008F2DBE"/>
    <w:rsid w:val="008F3462"/>
    <w:rsid w:val="008F4288"/>
    <w:rsid w:val="008F621A"/>
    <w:rsid w:val="008F6360"/>
    <w:rsid w:val="008F6AAF"/>
    <w:rsid w:val="008F7549"/>
    <w:rsid w:val="009005E2"/>
    <w:rsid w:val="00901119"/>
    <w:rsid w:val="0090115A"/>
    <w:rsid w:val="009016E3"/>
    <w:rsid w:val="00901AAF"/>
    <w:rsid w:val="00903360"/>
    <w:rsid w:val="00903E58"/>
    <w:rsid w:val="009042D3"/>
    <w:rsid w:val="009046CD"/>
    <w:rsid w:val="0090501F"/>
    <w:rsid w:val="00905265"/>
    <w:rsid w:val="00905646"/>
    <w:rsid w:val="00906D1C"/>
    <w:rsid w:val="00907DB9"/>
    <w:rsid w:val="00907E41"/>
    <w:rsid w:val="00910D3F"/>
    <w:rsid w:val="00911305"/>
    <w:rsid w:val="00911402"/>
    <w:rsid w:val="009137C7"/>
    <w:rsid w:val="00913EF0"/>
    <w:rsid w:val="00913F50"/>
    <w:rsid w:val="00914012"/>
    <w:rsid w:val="00914ACE"/>
    <w:rsid w:val="00914C26"/>
    <w:rsid w:val="00917884"/>
    <w:rsid w:val="0092010D"/>
    <w:rsid w:val="00920C65"/>
    <w:rsid w:val="009223B5"/>
    <w:rsid w:val="009227C3"/>
    <w:rsid w:val="009228AF"/>
    <w:rsid w:val="00922BFB"/>
    <w:rsid w:val="009235EC"/>
    <w:rsid w:val="009236C2"/>
    <w:rsid w:val="00923BF9"/>
    <w:rsid w:val="00925775"/>
    <w:rsid w:val="00925E87"/>
    <w:rsid w:val="00925FF1"/>
    <w:rsid w:val="00926A10"/>
    <w:rsid w:val="00926D3E"/>
    <w:rsid w:val="00927677"/>
    <w:rsid w:val="00927C0E"/>
    <w:rsid w:val="00927E63"/>
    <w:rsid w:val="00930D5F"/>
    <w:rsid w:val="00931172"/>
    <w:rsid w:val="0093137A"/>
    <w:rsid w:val="00931A22"/>
    <w:rsid w:val="00931EBD"/>
    <w:rsid w:val="009329A9"/>
    <w:rsid w:val="00932B8A"/>
    <w:rsid w:val="0093356A"/>
    <w:rsid w:val="009355CE"/>
    <w:rsid w:val="00935884"/>
    <w:rsid w:val="00935932"/>
    <w:rsid w:val="00935951"/>
    <w:rsid w:val="00936029"/>
    <w:rsid w:val="00940780"/>
    <w:rsid w:val="009413C6"/>
    <w:rsid w:val="009424A0"/>
    <w:rsid w:val="009441AD"/>
    <w:rsid w:val="00944795"/>
    <w:rsid w:val="00944814"/>
    <w:rsid w:val="009454EB"/>
    <w:rsid w:val="00945E5E"/>
    <w:rsid w:val="00947D5E"/>
    <w:rsid w:val="00947DDB"/>
    <w:rsid w:val="00950077"/>
    <w:rsid w:val="009526CA"/>
    <w:rsid w:val="0095287E"/>
    <w:rsid w:val="00952BD6"/>
    <w:rsid w:val="00953231"/>
    <w:rsid w:val="00953669"/>
    <w:rsid w:val="009536FA"/>
    <w:rsid w:val="0095546B"/>
    <w:rsid w:val="009559A6"/>
    <w:rsid w:val="00956F20"/>
    <w:rsid w:val="00957EF4"/>
    <w:rsid w:val="0096047A"/>
    <w:rsid w:val="00960624"/>
    <w:rsid w:val="009607F7"/>
    <w:rsid w:val="00960BA2"/>
    <w:rsid w:val="00961307"/>
    <w:rsid w:val="00961E8B"/>
    <w:rsid w:val="009621CF"/>
    <w:rsid w:val="0096248B"/>
    <w:rsid w:val="009624F6"/>
    <w:rsid w:val="009634D4"/>
    <w:rsid w:val="00963601"/>
    <w:rsid w:val="009636EF"/>
    <w:rsid w:val="009646C8"/>
    <w:rsid w:val="00964DA0"/>
    <w:rsid w:val="00964E4D"/>
    <w:rsid w:val="00965FDD"/>
    <w:rsid w:val="00966AA3"/>
    <w:rsid w:val="00966D6A"/>
    <w:rsid w:val="009672AB"/>
    <w:rsid w:val="0096782B"/>
    <w:rsid w:val="00971DF4"/>
    <w:rsid w:val="00971F95"/>
    <w:rsid w:val="009724B8"/>
    <w:rsid w:val="00972CEC"/>
    <w:rsid w:val="00973103"/>
    <w:rsid w:val="0097364B"/>
    <w:rsid w:val="00974536"/>
    <w:rsid w:val="00974719"/>
    <w:rsid w:val="00974768"/>
    <w:rsid w:val="00974C94"/>
    <w:rsid w:val="00975119"/>
    <w:rsid w:val="00975441"/>
    <w:rsid w:val="00975641"/>
    <w:rsid w:val="00976A87"/>
    <w:rsid w:val="00977DBC"/>
    <w:rsid w:val="009802B2"/>
    <w:rsid w:val="00980348"/>
    <w:rsid w:val="00980865"/>
    <w:rsid w:val="00981ADA"/>
    <w:rsid w:val="00981CF0"/>
    <w:rsid w:val="00982353"/>
    <w:rsid w:val="00982505"/>
    <w:rsid w:val="00982C1B"/>
    <w:rsid w:val="009838F4"/>
    <w:rsid w:val="00983AAC"/>
    <w:rsid w:val="00985402"/>
    <w:rsid w:val="00986490"/>
    <w:rsid w:val="00986C0D"/>
    <w:rsid w:val="00986F97"/>
    <w:rsid w:val="00987054"/>
    <w:rsid w:val="00990DA5"/>
    <w:rsid w:val="00990F76"/>
    <w:rsid w:val="009912BC"/>
    <w:rsid w:val="0099208C"/>
    <w:rsid w:val="009928D1"/>
    <w:rsid w:val="00992B09"/>
    <w:rsid w:val="0099327F"/>
    <w:rsid w:val="009933AC"/>
    <w:rsid w:val="00993946"/>
    <w:rsid w:val="00993CB7"/>
    <w:rsid w:val="00993D5B"/>
    <w:rsid w:val="0099424E"/>
    <w:rsid w:val="009946F8"/>
    <w:rsid w:val="0099504B"/>
    <w:rsid w:val="009951BD"/>
    <w:rsid w:val="00995284"/>
    <w:rsid w:val="009953FF"/>
    <w:rsid w:val="00995929"/>
    <w:rsid w:val="00996145"/>
    <w:rsid w:val="009961E1"/>
    <w:rsid w:val="00997407"/>
    <w:rsid w:val="00997591"/>
    <w:rsid w:val="00997E93"/>
    <w:rsid w:val="009A06BB"/>
    <w:rsid w:val="009A07A6"/>
    <w:rsid w:val="009A089E"/>
    <w:rsid w:val="009A119B"/>
    <w:rsid w:val="009A14B6"/>
    <w:rsid w:val="009A16E9"/>
    <w:rsid w:val="009A1D52"/>
    <w:rsid w:val="009A2526"/>
    <w:rsid w:val="009A29CE"/>
    <w:rsid w:val="009A2E1C"/>
    <w:rsid w:val="009A3011"/>
    <w:rsid w:val="009A33C9"/>
    <w:rsid w:val="009A42C7"/>
    <w:rsid w:val="009A4354"/>
    <w:rsid w:val="009A71CD"/>
    <w:rsid w:val="009A7398"/>
    <w:rsid w:val="009A7F4C"/>
    <w:rsid w:val="009B070F"/>
    <w:rsid w:val="009B09CC"/>
    <w:rsid w:val="009B0ACD"/>
    <w:rsid w:val="009B11F2"/>
    <w:rsid w:val="009B1A15"/>
    <w:rsid w:val="009B1DC3"/>
    <w:rsid w:val="009B26B3"/>
    <w:rsid w:val="009B2D67"/>
    <w:rsid w:val="009B2DA5"/>
    <w:rsid w:val="009B3599"/>
    <w:rsid w:val="009B3983"/>
    <w:rsid w:val="009B42DD"/>
    <w:rsid w:val="009B5106"/>
    <w:rsid w:val="009B56F4"/>
    <w:rsid w:val="009B5EEF"/>
    <w:rsid w:val="009B6A8F"/>
    <w:rsid w:val="009B6C56"/>
    <w:rsid w:val="009B6E48"/>
    <w:rsid w:val="009B70FE"/>
    <w:rsid w:val="009B726C"/>
    <w:rsid w:val="009B72A8"/>
    <w:rsid w:val="009B76CB"/>
    <w:rsid w:val="009C2E12"/>
    <w:rsid w:val="009C2EA2"/>
    <w:rsid w:val="009C36D8"/>
    <w:rsid w:val="009C3D17"/>
    <w:rsid w:val="009C3F40"/>
    <w:rsid w:val="009C684C"/>
    <w:rsid w:val="009C6CE0"/>
    <w:rsid w:val="009C79F7"/>
    <w:rsid w:val="009D0296"/>
    <w:rsid w:val="009D0E01"/>
    <w:rsid w:val="009D0EE3"/>
    <w:rsid w:val="009D13F7"/>
    <w:rsid w:val="009D1648"/>
    <w:rsid w:val="009D1697"/>
    <w:rsid w:val="009D1BBB"/>
    <w:rsid w:val="009D24E8"/>
    <w:rsid w:val="009D29C2"/>
    <w:rsid w:val="009D305E"/>
    <w:rsid w:val="009D3B5B"/>
    <w:rsid w:val="009D3D0F"/>
    <w:rsid w:val="009D4DF8"/>
    <w:rsid w:val="009D5613"/>
    <w:rsid w:val="009D5E47"/>
    <w:rsid w:val="009D6441"/>
    <w:rsid w:val="009D72DD"/>
    <w:rsid w:val="009D7D3E"/>
    <w:rsid w:val="009E021F"/>
    <w:rsid w:val="009E04A0"/>
    <w:rsid w:val="009E07CC"/>
    <w:rsid w:val="009E29A2"/>
    <w:rsid w:val="009E3500"/>
    <w:rsid w:val="009E3851"/>
    <w:rsid w:val="009E3C40"/>
    <w:rsid w:val="009E3D3C"/>
    <w:rsid w:val="009E4160"/>
    <w:rsid w:val="009E44B6"/>
    <w:rsid w:val="009E458E"/>
    <w:rsid w:val="009E5416"/>
    <w:rsid w:val="009E6271"/>
    <w:rsid w:val="009E7FAE"/>
    <w:rsid w:val="009F043E"/>
    <w:rsid w:val="009F044B"/>
    <w:rsid w:val="009F11C7"/>
    <w:rsid w:val="009F4C10"/>
    <w:rsid w:val="009F4DAA"/>
    <w:rsid w:val="009F6765"/>
    <w:rsid w:val="009F6B45"/>
    <w:rsid w:val="00A004AA"/>
    <w:rsid w:val="00A01010"/>
    <w:rsid w:val="00A01274"/>
    <w:rsid w:val="00A012E4"/>
    <w:rsid w:val="00A0179E"/>
    <w:rsid w:val="00A01C36"/>
    <w:rsid w:val="00A025C6"/>
    <w:rsid w:val="00A030AB"/>
    <w:rsid w:val="00A04F82"/>
    <w:rsid w:val="00A0501E"/>
    <w:rsid w:val="00A05364"/>
    <w:rsid w:val="00A05A59"/>
    <w:rsid w:val="00A05EF8"/>
    <w:rsid w:val="00A060B5"/>
    <w:rsid w:val="00A06342"/>
    <w:rsid w:val="00A06481"/>
    <w:rsid w:val="00A06BC9"/>
    <w:rsid w:val="00A0748D"/>
    <w:rsid w:val="00A079A9"/>
    <w:rsid w:val="00A1038C"/>
    <w:rsid w:val="00A10B16"/>
    <w:rsid w:val="00A10FBD"/>
    <w:rsid w:val="00A11FB1"/>
    <w:rsid w:val="00A12CD2"/>
    <w:rsid w:val="00A135B3"/>
    <w:rsid w:val="00A13A2C"/>
    <w:rsid w:val="00A13D7D"/>
    <w:rsid w:val="00A16089"/>
    <w:rsid w:val="00A16C10"/>
    <w:rsid w:val="00A170ED"/>
    <w:rsid w:val="00A176ED"/>
    <w:rsid w:val="00A20AC0"/>
    <w:rsid w:val="00A2125D"/>
    <w:rsid w:val="00A21738"/>
    <w:rsid w:val="00A2224E"/>
    <w:rsid w:val="00A225C2"/>
    <w:rsid w:val="00A230C4"/>
    <w:rsid w:val="00A2322C"/>
    <w:rsid w:val="00A238A8"/>
    <w:rsid w:val="00A23CCA"/>
    <w:rsid w:val="00A246BC"/>
    <w:rsid w:val="00A2494D"/>
    <w:rsid w:val="00A24C0C"/>
    <w:rsid w:val="00A25355"/>
    <w:rsid w:val="00A25900"/>
    <w:rsid w:val="00A25F49"/>
    <w:rsid w:val="00A2724E"/>
    <w:rsid w:val="00A27A5A"/>
    <w:rsid w:val="00A300FD"/>
    <w:rsid w:val="00A3050A"/>
    <w:rsid w:val="00A305D9"/>
    <w:rsid w:val="00A3106C"/>
    <w:rsid w:val="00A31A09"/>
    <w:rsid w:val="00A31C0F"/>
    <w:rsid w:val="00A31C1D"/>
    <w:rsid w:val="00A322AA"/>
    <w:rsid w:val="00A326AD"/>
    <w:rsid w:val="00A32AAB"/>
    <w:rsid w:val="00A32E7D"/>
    <w:rsid w:val="00A3320B"/>
    <w:rsid w:val="00A3574D"/>
    <w:rsid w:val="00A3731C"/>
    <w:rsid w:val="00A37727"/>
    <w:rsid w:val="00A4020F"/>
    <w:rsid w:val="00A40243"/>
    <w:rsid w:val="00A419AE"/>
    <w:rsid w:val="00A42382"/>
    <w:rsid w:val="00A4293F"/>
    <w:rsid w:val="00A43618"/>
    <w:rsid w:val="00A438F6"/>
    <w:rsid w:val="00A439E5"/>
    <w:rsid w:val="00A459FC"/>
    <w:rsid w:val="00A4642B"/>
    <w:rsid w:val="00A46798"/>
    <w:rsid w:val="00A46A90"/>
    <w:rsid w:val="00A475DA"/>
    <w:rsid w:val="00A50051"/>
    <w:rsid w:val="00A500A2"/>
    <w:rsid w:val="00A50C63"/>
    <w:rsid w:val="00A512B7"/>
    <w:rsid w:val="00A528E5"/>
    <w:rsid w:val="00A52C67"/>
    <w:rsid w:val="00A53144"/>
    <w:rsid w:val="00A536A1"/>
    <w:rsid w:val="00A538F4"/>
    <w:rsid w:val="00A545C7"/>
    <w:rsid w:val="00A54AA8"/>
    <w:rsid w:val="00A55151"/>
    <w:rsid w:val="00A576E2"/>
    <w:rsid w:val="00A6283E"/>
    <w:rsid w:val="00A64581"/>
    <w:rsid w:val="00A65038"/>
    <w:rsid w:val="00A65550"/>
    <w:rsid w:val="00A65581"/>
    <w:rsid w:val="00A65C8C"/>
    <w:rsid w:val="00A666F4"/>
    <w:rsid w:val="00A66CCC"/>
    <w:rsid w:val="00A66D3C"/>
    <w:rsid w:val="00A66E1E"/>
    <w:rsid w:val="00A67265"/>
    <w:rsid w:val="00A67539"/>
    <w:rsid w:val="00A70830"/>
    <w:rsid w:val="00A70C6C"/>
    <w:rsid w:val="00A70E72"/>
    <w:rsid w:val="00A72905"/>
    <w:rsid w:val="00A733E5"/>
    <w:rsid w:val="00A740C5"/>
    <w:rsid w:val="00A74199"/>
    <w:rsid w:val="00A74858"/>
    <w:rsid w:val="00A749BA"/>
    <w:rsid w:val="00A75B68"/>
    <w:rsid w:val="00A767F4"/>
    <w:rsid w:val="00A76DEE"/>
    <w:rsid w:val="00A802D3"/>
    <w:rsid w:val="00A8121E"/>
    <w:rsid w:val="00A82333"/>
    <w:rsid w:val="00A842AE"/>
    <w:rsid w:val="00A844F9"/>
    <w:rsid w:val="00A85392"/>
    <w:rsid w:val="00A85817"/>
    <w:rsid w:val="00A86CE6"/>
    <w:rsid w:val="00A8762C"/>
    <w:rsid w:val="00A877E8"/>
    <w:rsid w:val="00A87CEB"/>
    <w:rsid w:val="00A90565"/>
    <w:rsid w:val="00A905CC"/>
    <w:rsid w:val="00A908A3"/>
    <w:rsid w:val="00A90F36"/>
    <w:rsid w:val="00A945BA"/>
    <w:rsid w:val="00A94BAC"/>
    <w:rsid w:val="00A94DF8"/>
    <w:rsid w:val="00A95348"/>
    <w:rsid w:val="00A96403"/>
    <w:rsid w:val="00A9681D"/>
    <w:rsid w:val="00A96F61"/>
    <w:rsid w:val="00A9784C"/>
    <w:rsid w:val="00A9788D"/>
    <w:rsid w:val="00AA0D00"/>
    <w:rsid w:val="00AA1976"/>
    <w:rsid w:val="00AA2423"/>
    <w:rsid w:val="00AA32AD"/>
    <w:rsid w:val="00AA3D4F"/>
    <w:rsid w:val="00AA5D09"/>
    <w:rsid w:val="00AA611D"/>
    <w:rsid w:val="00AA681A"/>
    <w:rsid w:val="00AA6DC4"/>
    <w:rsid w:val="00AA7AE8"/>
    <w:rsid w:val="00AB03D9"/>
    <w:rsid w:val="00AB0A10"/>
    <w:rsid w:val="00AB0B7D"/>
    <w:rsid w:val="00AB10BF"/>
    <w:rsid w:val="00AB157B"/>
    <w:rsid w:val="00AB2357"/>
    <w:rsid w:val="00AB3AB3"/>
    <w:rsid w:val="00AB434B"/>
    <w:rsid w:val="00AB4E35"/>
    <w:rsid w:val="00AB50A7"/>
    <w:rsid w:val="00AB5AEF"/>
    <w:rsid w:val="00AB6D29"/>
    <w:rsid w:val="00AC0320"/>
    <w:rsid w:val="00AC1300"/>
    <w:rsid w:val="00AC1C55"/>
    <w:rsid w:val="00AC2872"/>
    <w:rsid w:val="00AC28DD"/>
    <w:rsid w:val="00AC2B57"/>
    <w:rsid w:val="00AC3240"/>
    <w:rsid w:val="00AC3B4A"/>
    <w:rsid w:val="00AC3BE9"/>
    <w:rsid w:val="00AC405A"/>
    <w:rsid w:val="00AC4337"/>
    <w:rsid w:val="00AC4385"/>
    <w:rsid w:val="00AC4E6E"/>
    <w:rsid w:val="00AC5348"/>
    <w:rsid w:val="00AC63BB"/>
    <w:rsid w:val="00AC68C6"/>
    <w:rsid w:val="00AC7B12"/>
    <w:rsid w:val="00AC7C0B"/>
    <w:rsid w:val="00AD03B8"/>
    <w:rsid w:val="00AD0BCD"/>
    <w:rsid w:val="00AD1A1B"/>
    <w:rsid w:val="00AD2125"/>
    <w:rsid w:val="00AD2314"/>
    <w:rsid w:val="00AD2368"/>
    <w:rsid w:val="00AD35AF"/>
    <w:rsid w:val="00AD3A73"/>
    <w:rsid w:val="00AD3DE1"/>
    <w:rsid w:val="00AD425C"/>
    <w:rsid w:val="00AD48D5"/>
    <w:rsid w:val="00AD4D51"/>
    <w:rsid w:val="00AD512B"/>
    <w:rsid w:val="00AD545F"/>
    <w:rsid w:val="00AD5579"/>
    <w:rsid w:val="00AD59AA"/>
    <w:rsid w:val="00AD5DAE"/>
    <w:rsid w:val="00AD5F2F"/>
    <w:rsid w:val="00AD60FF"/>
    <w:rsid w:val="00AD6103"/>
    <w:rsid w:val="00AD794C"/>
    <w:rsid w:val="00AD79F6"/>
    <w:rsid w:val="00AD7C6F"/>
    <w:rsid w:val="00AE04B5"/>
    <w:rsid w:val="00AE10EC"/>
    <w:rsid w:val="00AE14D6"/>
    <w:rsid w:val="00AE1EDD"/>
    <w:rsid w:val="00AE2B4F"/>
    <w:rsid w:val="00AE34B8"/>
    <w:rsid w:val="00AE4057"/>
    <w:rsid w:val="00AE434C"/>
    <w:rsid w:val="00AE551C"/>
    <w:rsid w:val="00AE5629"/>
    <w:rsid w:val="00AE60CC"/>
    <w:rsid w:val="00AE622C"/>
    <w:rsid w:val="00AE6276"/>
    <w:rsid w:val="00AE668C"/>
    <w:rsid w:val="00AE6836"/>
    <w:rsid w:val="00AE6AB7"/>
    <w:rsid w:val="00AE7507"/>
    <w:rsid w:val="00AE7C75"/>
    <w:rsid w:val="00AE7F76"/>
    <w:rsid w:val="00AF1BF5"/>
    <w:rsid w:val="00AF1FA9"/>
    <w:rsid w:val="00AF3AB5"/>
    <w:rsid w:val="00AF4336"/>
    <w:rsid w:val="00AF4669"/>
    <w:rsid w:val="00AF4E8C"/>
    <w:rsid w:val="00AF511B"/>
    <w:rsid w:val="00AF5916"/>
    <w:rsid w:val="00AF5921"/>
    <w:rsid w:val="00AF5C9B"/>
    <w:rsid w:val="00AF60FD"/>
    <w:rsid w:val="00AF7175"/>
    <w:rsid w:val="00AF753E"/>
    <w:rsid w:val="00AF7F17"/>
    <w:rsid w:val="00B00BA2"/>
    <w:rsid w:val="00B02011"/>
    <w:rsid w:val="00B02285"/>
    <w:rsid w:val="00B02353"/>
    <w:rsid w:val="00B02A75"/>
    <w:rsid w:val="00B0317C"/>
    <w:rsid w:val="00B03223"/>
    <w:rsid w:val="00B046FB"/>
    <w:rsid w:val="00B04B89"/>
    <w:rsid w:val="00B0571B"/>
    <w:rsid w:val="00B05DF2"/>
    <w:rsid w:val="00B06C11"/>
    <w:rsid w:val="00B0740A"/>
    <w:rsid w:val="00B07592"/>
    <w:rsid w:val="00B079DF"/>
    <w:rsid w:val="00B07CC7"/>
    <w:rsid w:val="00B07D56"/>
    <w:rsid w:val="00B10158"/>
    <w:rsid w:val="00B114E4"/>
    <w:rsid w:val="00B11AC2"/>
    <w:rsid w:val="00B1349E"/>
    <w:rsid w:val="00B13C60"/>
    <w:rsid w:val="00B13F33"/>
    <w:rsid w:val="00B141AF"/>
    <w:rsid w:val="00B1430D"/>
    <w:rsid w:val="00B1454E"/>
    <w:rsid w:val="00B147AD"/>
    <w:rsid w:val="00B14CB4"/>
    <w:rsid w:val="00B157D5"/>
    <w:rsid w:val="00B16F49"/>
    <w:rsid w:val="00B17248"/>
    <w:rsid w:val="00B177D2"/>
    <w:rsid w:val="00B17847"/>
    <w:rsid w:val="00B203D6"/>
    <w:rsid w:val="00B203E4"/>
    <w:rsid w:val="00B20727"/>
    <w:rsid w:val="00B22B79"/>
    <w:rsid w:val="00B240FC"/>
    <w:rsid w:val="00B2494B"/>
    <w:rsid w:val="00B255B5"/>
    <w:rsid w:val="00B26E01"/>
    <w:rsid w:val="00B273C1"/>
    <w:rsid w:val="00B27828"/>
    <w:rsid w:val="00B30F90"/>
    <w:rsid w:val="00B310B8"/>
    <w:rsid w:val="00B312D3"/>
    <w:rsid w:val="00B3159D"/>
    <w:rsid w:val="00B31A4D"/>
    <w:rsid w:val="00B31BFE"/>
    <w:rsid w:val="00B32204"/>
    <w:rsid w:val="00B322FE"/>
    <w:rsid w:val="00B324FB"/>
    <w:rsid w:val="00B328FE"/>
    <w:rsid w:val="00B33947"/>
    <w:rsid w:val="00B34654"/>
    <w:rsid w:val="00B34E8C"/>
    <w:rsid w:val="00B35692"/>
    <w:rsid w:val="00B36621"/>
    <w:rsid w:val="00B401FA"/>
    <w:rsid w:val="00B40528"/>
    <w:rsid w:val="00B40691"/>
    <w:rsid w:val="00B41017"/>
    <w:rsid w:val="00B412E1"/>
    <w:rsid w:val="00B4198F"/>
    <w:rsid w:val="00B4263C"/>
    <w:rsid w:val="00B43047"/>
    <w:rsid w:val="00B430A1"/>
    <w:rsid w:val="00B441CA"/>
    <w:rsid w:val="00B44650"/>
    <w:rsid w:val="00B44D5A"/>
    <w:rsid w:val="00B502FA"/>
    <w:rsid w:val="00B5248A"/>
    <w:rsid w:val="00B527A5"/>
    <w:rsid w:val="00B5316A"/>
    <w:rsid w:val="00B54378"/>
    <w:rsid w:val="00B54C71"/>
    <w:rsid w:val="00B55050"/>
    <w:rsid w:val="00B5676D"/>
    <w:rsid w:val="00B60520"/>
    <w:rsid w:val="00B6098C"/>
    <w:rsid w:val="00B643E0"/>
    <w:rsid w:val="00B665C5"/>
    <w:rsid w:val="00B678D8"/>
    <w:rsid w:val="00B67978"/>
    <w:rsid w:val="00B708C8"/>
    <w:rsid w:val="00B71E27"/>
    <w:rsid w:val="00B72774"/>
    <w:rsid w:val="00B730FE"/>
    <w:rsid w:val="00B733BA"/>
    <w:rsid w:val="00B7408D"/>
    <w:rsid w:val="00B7441F"/>
    <w:rsid w:val="00B748E3"/>
    <w:rsid w:val="00B7516F"/>
    <w:rsid w:val="00B75DD1"/>
    <w:rsid w:val="00B76772"/>
    <w:rsid w:val="00B769AB"/>
    <w:rsid w:val="00B76C41"/>
    <w:rsid w:val="00B77492"/>
    <w:rsid w:val="00B80628"/>
    <w:rsid w:val="00B80B4F"/>
    <w:rsid w:val="00B80E35"/>
    <w:rsid w:val="00B81225"/>
    <w:rsid w:val="00B81785"/>
    <w:rsid w:val="00B82895"/>
    <w:rsid w:val="00B83CA3"/>
    <w:rsid w:val="00B848B2"/>
    <w:rsid w:val="00B85061"/>
    <w:rsid w:val="00B8546C"/>
    <w:rsid w:val="00B855E5"/>
    <w:rsid w:val="00B858D5"/>
    <w:rsid w:val="00B85935"/>
    <w:rsid w:val="00B909B4"/>
    <w:rsid w:val="00B911F0"/>
    <w:rsid w:val="00B9140C"/>
    <w:rsid w:val="00B93155"/>
    <w:rsid w:val="00B9415A"/>
    <w:rsid w:val="00B945AE"/>
    <w:rsid w:val="00B94D10"/>
    <w:rsid w:val="00B94EFD"/>
    <w:rsid w:val="00B95763"/>
    <w:rsid w:val="00B95CC1"/>
    <w:rsid w:val="00B970CC"/>
    <w:rsid w:val="00B973A1"/>
    <w:rsid w:val="00B97D3E"/>
    <w:rsid w:val="00BA02F0"/>
    <w:rsid w:val="00BA18A3"/>
    <w:rsid w:val="00BA1B09"/>
    <w:rsid w:val="00BA27D7"/>
    <w:rsid w:val="00BA412D"/>
    <w:rsid w:val="00BA439A"/>
    <w:rsid w:val="00BA444E"/>
    <w:rsid w:val="00BA464C"/>
    <w:rsid w:val="00BA5980"/>
    <w:rsid w:val="00BA5CA5"/>
    <w:rsid w:val="00BA6718"/>
    <w:rsid w:val="00BA6817"/>
    <w:rsid w:val="00BA6F15"/>
    <w:rsid w:val="00BA752D"/>
    <w:rsid w:val="00BA7554"/>
    <w:rsid w:val="00BB03A2"/>
    <w:rsid w:val="00BB097D"/>
    <w:rsid w:val="00BB1027"/>
    <w:rsid w:val="00BB10C9"/>
    <w:rsid w:val="00BB2559"/>
    <w:rsid w:val="00BB28A5"/>
    <w:rsid w:val="00BB2A6C"/>
    <w:rsid w:val="00BB3F76"/>
    <w:rsid w:val="00BB40EF"/>
    <w:rsid w:val="00BB44E8"/>
    <w:rsid w:val="00BB462D"/>
    <w:rsid w:val="00BB46CF"/>
    <w:rsid w:val="00BB4DD0"/>
    <w:rsid w:val="00BB5BC1"/>
    <w:rsid w:val="00BB77DA"/>
    <w:rsid w:val="00BB7CEE"/>
    <w:rsid w:val="00BC1290"/>
    <w:rsid w:val="00BC13C0"/>
    <w:rsid w:val="00BC19C2"/>
    <w:rsid w:val="00BC2E90"/>
    <w:rsid w:val="00BC35CB"/>
    <w:rsid w:val="00BC4CA4"/>
    <w:rsid w:val="00BC507E"/>
    <w:rsid w:val="00BC5880"/>
    <w:rsid w:val="00BC661A"/>
    <w:rsid w:val="00BC6B12"/>
    <w:rsid w:val="00BC6B53"/>
    <w:rsid w:val="00BC7A5C"/>
    <w:rsid w:val="00BC7C9E"/>
    <w:rsid w:val="00BD0CC0"/>
    <w:rsid w:val="00BD113B"/>
    <w:rsid w:val="00BD2430"/>
    <w:rsid w:val="00BD3813"/>
    <w:rsid w:val="00BD3924"/>
    <w:rsid w:val="00BD3C45"/>
    <w:rsid w:val="00BD4052"/>
    <w:rsid w:val="00BD4CD4"/>
    <w:rsid w:val="00BD51C2"/>
    <w:rsid w:val="00BD7168"/>
    <w:rsid w:val="00BD745A"/>
    <w:rsid w:val="00BE06BF"/>
    <w:rsid w:val="00BE1079"/>
    <w:rsid w:val="00BE1155"/>
    <w:rsid w:val="00BE13F8"/>
    <w:rsid w:val="00BE2256"/>
    <w:rsid w:val="00BE25D0"/>
    <w:rsid w:val="00BE314F"/>
    <w:rsid w:val="00BE35E1"/>
    <w:rsid w:val="00BE3AA0"/>
    <w:rsid w:val="00BE4341"/>
    <w:rsid w:val="00BE486D"/>
    <w:rsid w:val="00BE48A0"/>
    <w:rsid w:val="00BE4E35"/>
    <w:rsid w:val="00BE50B8"/>
    <w:rsid w:val="00BE5907"/>
    <w:rsid w:val="00BE6008"/>
    <w:rsid w:val="00BE6649"/>
    <w:rsid w:val="00BE688C"/>
    <w:rsid w:val="00BE689D"/>
    <w:rsid w:val="00BE6BC2"/>
    <w:rsid w:val="00BE6F13"/>
    <w:rsid w:val="00BE7F65"/>
    <w:rsid w:val="00BF20F0"/>
    <w:rsid w:val="00BF2725"/>
    <w:rsid w:val="00BF2A53"/>
    <w:rsid w:val="00BF4362"/>
    <w:rsid w:val="00BF69BD"/>
    <w:rsid w:val="00BF6BDE"/>
    <w:rsid w:val="00BF6E11"/>
    <w:rsid w:val="00BF7622"/>
    <w:rsid w:val="00C00C74"/>
    <w:rsid w:val="00C012A9"/>
    <w:rsid w:val="00C01ACA"/>
    <w:rsid w:val="00C01D25"/>
    <w:rsid w:val="00C023CB"/>
    <w:rsid w:val="00C026EE"/>
    <w:rsid w:val="00C032C6"/>
    <w:rsid w:val="00C0332B"/>
    <w:rsid w:val="00C03BC8"/>
    <w:rsid w:val="00C048F0"/>
    <w:rsid w:val="00C04F39"/>
    <w:rsid w:val="00C06641"/>
    <w:rsid w:val="00C06798"/>
    <w:rsid w:val="00C07315"/>
    <w:rsid w:val="00C07FF6"/>
    <w:rsid w:val="00C1018B"/>
    <w:rsid w:val="00C1072D"/>
    <w:rsid w:val="00C11079"/>
    <w:rsid w:val="00C110AB"/>
    <w:rsid w:val="00C111BA"/>
    <w:rsid w:val="00C11259"/>
    <w:rsid w:val="00C122FF"/>
    <w:rsid w:val="00C12BEA"/>
    <w:rsid w:val="00C12FC4"/>
    <w:rsid w:val="00C1301A"/>
    <w:rsid w:val="00C1320A"/>
    <w:rsid w:val="00C13487"/>
    <w:rsid w:val="00C14C65"/>
    <w:rsid w:val="00C1669A"/>
    <w:rsid w:val="00C173ED"/>
    <w:rsid w:val="00C175FA"/>
    <w:rsid w:val="00C17601"/>
    <w:rsid w:val="00C179B9"/>
    <w:rsid w:val="00C2026E"/>
    <w:rsid w:val="00C212DB"/>
    <w:rsid w:val="00C220F2"/>
    <w:rsid w:val="00C22173"/>
    <w:rsid w:val="00C234B1"/>
    <w:rsid w:val="00C24318"/>
    <w:rsid w:val="00C24547"/>
    <w:rsid w:val="00C24754"/>
    <w:rsid w:val="00C24DAE"/>
    <w:rsid w:val="00C251C1"/>
    <w:rsid w:val="00C25C5A"/>
    <w:rsid w:val="00C271E9"/>
    <w:rsid w:val="00C27341"/>
    <w:rsid w:val="00C303A8"/>
    <w:rsid w:val="00C30B87"/>
    <w:rsid w:val="00C31534"/>
    <w:rsid w:val="00C318C1"/>
    <w:rsid w:val="00C3196C"/>
    <w:rsid w:val="00C31B09"/>
    <w:rsid w:val="00C31F6A"/>
    <w:rsid w:val="00C32938"/>
    <w:rsid w:val="00C32BC2"/>
    <w:rsid w:val="00C331EC"/>
    <w:rsid w:val="00C332ED"/>
    <w:rsid w:val="00C333A0"/>
    <w:rsid w:val="00C33F96"/>
    <w:rsid w:val="00C343F5"/>
    <w:rsid w:val="00C34E40"/>
    <w:rsid w:val="00C35AEC"/>
    <w:rsid w:val="00C36474"/>
    <w:rsid w:val="00C36F5F"/>
    <w:rsid w:val="00C41C51"/>
    <w:rsid w:val="00C41F6E"/>
    <w:rsid w:val="00C424B9"/>
    <w:rsid w:val="00C43505"/>
    <w:rsid w:val="00C43C7C"/>
    <w:rsid w:val="00C44946"/>
    <w:rsid w:val="00C454FA"/>
    <w:rsid w:val="00C46D49"/>
    <w:rsid w:val="00C47537"/>
    <w:rsid w:val="00C47F1A"/>
    <w:rsid w:val="00C5036A"/>
    <w:rsid w:val="00C51592"/>
    <w:rsid w:val="00C5295F"/>
    <w:rsid w:val="00C52F43"/>
    <w:rsid w:val="00C53104"/>
    <w:rsid w:val="00C53441"/>
    <w:rsid w:val="00C53FA8"/>
    <w:rsid w:val="00C540E6"/>
    <w:rsid w:val="00C550C6"/>
    <w:rsid w:val="00C560DB"/>
    <w:rsid w:val="00C56140"/>
    <w:rsid w:val="00C566FD"/>
    <w:rsid w:val="00C56AC3"/>
    <w:rsid w:val="00C5737C"/>
    <w:rsid w:val="00C57C72"/>
    <w:rsid w:val="00C605AA"/>
    <w:rsid w:val="00C61732"/>
    <w:rsid w:val="00C6196B"/>
    <w:rsid w:val="00C61990"/>
    <w:rsid w:val="00C61AB4"/>
    <w:rsid w:val="00C61D92"/>
    <w:rsid w:val="00C62603"/>
    <w:rsid w:val="00C62992"/>
    <w:rsid w:val="00C65951"/>
    <w:rsid w:val="00C66127"/>
    <w:rsid w:val="00C66841"/>
    <w:rsid w:val="00C66898"/>
    <w:rsid w:val="00C66A0B"/>
    <w:rsid w:val="00C66BE5"/>
    <w:rsid w:val="00C66E9C"/>
    <w:rsid w:val="00C67BC6"/>
    <w:rsid w:val="00C67FF2"/>
    <w:rsid w:val="00C70646"/>
    <w:rsid w:val="00C70E2C"/>
    <w:rsid w:val="00C71BDE"/>
    <w:rsid w:val="00C722DC"/>
    <w:rsid w:val="00C72448"/>
    <w:rsid w:val="00C724EC"/>
    <w:rsid w:val="00C72DFF"/>
    <w:rsid w:val="00C73067"/>
    <w:rsid w:val="00C7378D"/>
    <w:rsid w:val="00C7435B"/>
    <w:rsid w:val="00C743C8"/>
    <w:rsid w:val="00C744B6"/>
    <w:rsid w:val="00C7457F"/>
    <w:rsid w:val="00C75512"/>
    <w:rsid w:val="00C756C9"/>
    <w:rsid w:val="00C7718A"/>
    <w:rsid w:val="00C779D2"/>
    <w:rsid w:val="00C802F4"/>
    <w:rsid w:val="00C80897"/>
    <w:rsid w:val="00C80A1E"/>
    <w:rsid w:val="00C81998"/>
    <w:rsid w:val="00C81AD7"/>
    <w:rsid w:val="00C81D0B"/>
    <w:rsid w:val="00C81E3D"/>
    <w:rsid w:val="00C820EB"/>
    <w:rsid w:val="00C830F3"/>
    <w:rsid w:val="00C84215"/>
    <w:rsid w:val="00C84356"/>
    <w:rsid w:val="00C84BB8"/>
    <w:rsid w:val="00C853C7"/>
    <w:rsid w:val="00C85824"/>
    <w:rsid w:val="00C86E14"/>
    <w:rsid w:val="00C87286"/>
    <w:rsid w:val="00C915C7"/>
    <w:rsid w:val="00C915DD"/>
    <w:rsid w:val="00C930F3"/>
    <w:rsid w:val="00C93174"/>
    <w:rsid w:val="00C9548A"/>
    <w:rsid w:val="00C9569C"/>
    <w:rsid w:val="00C95BDF"/>
    <w:rsid w:val="00C96B1E"/>
    <w:rsid w:val="00C97120"/>
    <w:rsid w:val="00CA1549"/>
    <w:rsid w:val="00CA2306"/>
    <w:rsid w:val="00CA2937"/>
    <w:rsid w:val="00CA32D9"/>
    <w:rsid w:val="00CA4047"/>
    <w:rsid w:val="00CA4DC0"/>
    <w:rsid w:val="00CA59D9"/>
    <w:rsid w:val="00CA5CE9"/>
    <w:rsid w:val="00CA5DE9"/>
    <w:rsid w:val="00CA5FFB"/>
    <w:rsid w:val="00CA653A"/>
    <w:rsid w:val="00CA6685"/>
    <w:rsid w:val="00CA677D"/>
    <w:rsid w:val="00CA6D34"/>
    <w:rsid w:val="00CA76F2"/>
    <w:rsid w:val="00CB06FB"/>
    <w:rsid w:val="00CB0CC4"/>
    <w:rsid w:val="00CB10D7"/>
    <w:rsid w:val="00CB1383"/>
    <w:rsid w:val="00CB1AF9"/>
    <w:rsid w:val="00CB1B4F"/>
    <w:rsid w:val="00CB3077"/>
    <w:rsid w:val="00CB3952"/>
    <w:rsid w:val="00CB3CCD"/>
    <w:rsid w:val="00CB4235"/>
    <w:rsid w:val="00CB57C1"/>
    <w:rsid w:val="00CB63C5"/>
    <w:rsid w:val="00CC0455"/>
    <w:rsid w:val="00CC0F87"/>
    <w:rsid w:val="00CC1035"/>
    <w:rsid w:val="00CC1F96"/>
    <w:rsid w:val="00CC3560"/>
    <w:rsid w:val="00CC3737"/>
    <w:rsid w:val="00CC4790"/>
    <w:rsid w:val="00CC4957"/>
    <w:rsid w:val="00CC4DF5"/>
    <w:rsid w:val="00CC4E0C"/>
    <w:rsid w:val="00CC4FFB"/>
    <w:rsid w:val="00CC6ECF"/>
    <w:rsid w:val="00CC79D4"/>
    <w:rsid w:val="00CC7D82"/>
    <w:rsid w:val="00CC7E01"/>
    <w:rsid w:val="00CD0CCF"/>
    <w:rsid w:val="00CD2D7B"/>
    <w:rsid w:val="00CD35C8"/>
    <w:rsid w:val="00CD375E"/>
    <w:rsid w:val="00CD39E8"/>
    <w:rsid w:val="00CD60F0"/>
    <w:rsid w:val="00CD6EF8"/>
    <w:rsid w:val="00CD7C8F"/>
    <w:rsid w:val="00CE0315"/>
    <w:rsid w:val="00CE194D"/>
    <w:rsid w:val="00CE28A7"/>
    <w:rsid w:val="00CE3006"/>
    <w:rsid w:val="00CE3A70"/>
    <w:rsid w:val="00CE3E6B"/>
    <w:rsid w:val="00CE4E8E"/>
    <w:rsid w:val="00CE5D6B"/>
    <w:rsid w:val="00CE646E"/>
    <w:rsid w:val="00CE7E14"/>
    <w:rsid w:val="00CF0823"/>
    <w:rsid w:val="00CF0B03"/>
    <w:rsid w:val="00CF14E5"/>
    <w:rsid w:val="00CF176E"/>
    <w:rsid w:val="00CF1C70"/>
    <w:rsid w:val="00CF313B"/>
    <w:rsid w:val="00CF3EE0"/>
    <w:rsid w:val="00CF407C"/>
    <w:rsid w:val="00CF4B39"/>
    <w:rsid w:val="00CF4EEE"/>
    <w:rsid w:val="00CF5BAD"/>
    <w:rsid w:val="00CF62B7"/>
    <w:rsid w:val="00CF6D80"/>
    <w:rsid w:val="00CF7D1A"/>
    <w:rsid w:val="00D0035F"/>
    <w:rsid w:val="00D003A3"/>
    <w:rsid w:val="00D01D6A"/>
    <w:rsid w:val="00D02109"/>
    <w:rsid w:val="00D02661"/>
    <w:rsid w:val="00D03153"/>
    <w:rsid w:val="00D03D27"/>
    <w:rsid w:val="00D05247"/>
    <w:rsid w:val="00D0543A"/>
    <w:rsid w:val="00D05F2A"/>
    <w:rsid w:val="00D06329"/>
    <w:rsid w:val="00D0670F"/>
    <w:rsid w:val="00D068E6"/>
    <w:rsid w:val="00D06F4D"/>
    <w:rsid w:val="00D07A9F"/>
    <w:rsid w:val="00D108C4"/>
    <w:rsid w:val="00D10A30"/>
    <w:rsid w:val="00D11350"/>
    <w:rsid w:val="00D11514"/>
    <w:rsid w:val="00D12465"/>
    <w:rsid w:val="00D126D7"/>
    <w:rsid w:val="00D12793"/>
    <w:rsid w:val="00D12BFA"/>
    <w:rsid w:val="00D13B33"/>
    <w:rsid w:val="00D13B91"/>
    <w:rsid w:val="00D14862"/>
    <w:rsid w:val="00D14B7C"/>
    <w:rsid w:val="00D16C13"/>
    <w:rsid w:val="00D17D98"/>
    <w:rsid w:val="00D201AE"/>
    <w:rsid w:val="00D222ED"/>
    <w:rsid w:val="00D2290C"/>
    <w:rsid w:val="00D22EE8"/>
    <w:rsid w:val="00D22F9C"/>
    <w:rsid w:val="00D23A92"/>
    <w:rsid w:val="00D252B3"/>
    <w:rsid w:val="00D257F0"/>
    <w:rsid w:val="00D25E67"/>
    <w:rsid w:val="00D25EC2"/>
    <w:rsid w:val="00D26AF4"/>
    <w:rsid w:val="00D2764F"/>
    <w:rsid w:val="00D27910"/>
    <w:rsid w:val="00D3073B"/>
    <w:rsid w:val="00D30CDC"/>
    <w:rsid w:val="00D30EED"/>
    <w:rsid w:val="00D31469"/>
    <w:rsid w:val="00D316A6"/>
    <w:rsid w:val="00D318DE"/>
    <w:rsid w:val="00D31F32"/>
    <w:rsid w:val="00D32D8F"/>
    <w:rsid w:val="00D32DD2"/>
    <w:rsid w:val="00D348F2"/>
    <w:rsid w:val="00D362B6"/>
    <w:rsid w:val="00D36462"/>
    <w:rsid w:val="00D3769F"/>
    <w:rsid w:val="00D37950"/>
    <w:rsid w:val="00D37E23"/>
    <w:rsid w:val="00D37E62"/>
    <w:rsid w:val="00D402E1"/>
    <w:rsid w:val="00D40579"/>
    <w:rsid w:val="00D40B21"/>
    <w:rsid w:val="00D4106E"/>
    <w:rsid w:val="00D411A8"/>
    <w:rsid w:val="00D41464"/>
    <w:rsid w:val="00D42C8A"/>
    <w:rsid w:val="00D43074"/>
    <w:rsid w:val="00D437B5"/>
    <w:rsid w:val="00D445E4"/>
    <w:rsid w:val="00D44D39"/>
    <w:rsid w:val="00D44FA2"/>
    <w:rsid w:val="00D44FE8"/>
    <w:rsid w:val="00D45BEE"/>
    <w:rsid w:val="00D46263"/>
    <w:rsid w:val="00D46924"/>
    <w:rsid w:val="00D478AE"/>
    <w:rsid w:val="00D51B5A"/>
    <w:rsid w:val="00D52AFE"/>
    <w:rsid w:val="00D52B4A"/>
    <w:rsid w:val="00D538F3"/>
    <w:rsid w:val="00D53AC7"/>
    <w:rsid w:val="00D543DA"/>
    <w:rsid w:val="00D5522D"/>
    <w:rsid w:val="00D570F1"/>
    <w:rsid w:val="00D60215"/>
    <w:rsid w:val="00D602AF"/>
    <w:rsid w:val="00D602E2"/>
    <w:rsid w:val="00D61876"/>
    <w:rsid w:val="00D618E4"/>
    <w:rsid w:val="00D61FD7"/>
    <w:rsid w:val="00D62563"/>
    <w:rsid w:val="00D62C04"/>
    <w:rsid w:val="00D64C44"/>
    <w:rsid w:val="00D659AE"/>
    <w:rsid w:val="00D65DD7"/>
    <w:rsid w:val="00D667F4"/>
    <w:rsid w:val="00D6680E"/>
    <w:rsid w:val="00D66D39"/>
    <w:rsid w:val="00D66EDC"/>
    <w:rsid w:val="00D67715"/>
    <w:rsid w:val="00D678D3"/>
    <w:rsid w:val="00D67E26"/>
    <w:rsid w:val="00D70024"/>
    <w:rsid w:val="00D70FC4"/>
    <w:rsid w:val="00D71933"/>
    <w:rsid w:val="00D71AFC"/>
    <w:rsid w:val="00D71F41"/>
    <w:rsid w:val="00D72157"/>
    <w:rsid w:val="00D723A4"/>
    <w:rsid w:val="00D72F84"/>
    <w:rsid w:val="00D72FBF"/>
    <w:rsid w:val="00D7567F"/>
    <w:rsid w:val="00D75BF5"/>
    <w:rsid w:val="00D75D4D"/>
    <w:rsid w:val="00D75D7D"/>
    <w:rsid w:val="00D76EBF"/>
    <w:rsid w:val="00D77703"/>
    <w:rsid w:val="00D80C5A"/>
    <w:rsid w:val="00D813A9"/>
    <w:rsid w:val="00D815AD"/>
    <w:rsid w:val="00D818B3"/>
    <w:rsid w:val="00D81B85"/>
    <w:rsid w:val="00D81DD5"/>
    <w:rsid w:val="00D81E5A"/>
    <w:rsid w:val="00D81F5D"/>
    <w:rsid w:val="00D82363"/>
    <w:rsid w:val="00D823F9"/>
    <w:rsid w:val="00D8282F"/>
    <w:rsid w:val="00D83CB9"/>
    <w:rsid w:val="00D83FDF"/>
    <w:rsid w:val="00D8411D"/>
    <w:rsid w:val="00D84603"/>
    <w:rsid w:val="00D84D2A"/>
    <w:rsid w:val="00D85215"/>
    <w:rsid w:val="00D8547F"/>
    <w:rsid w:val="00D854CD"/>
    <w:rsid w:val="00D85A81"/>
    <w:rsid w:val="00D86325"/>
    <w:rsid w:val="00D86807"/>
    <w:rsid w:val="00D87618"/>
    <w:rsid w:val="00D9019F"/>
    <w:rsid w:val="00D904A6"/>
    <w:rsid w:val="00D906D8"/>
    <w:rsid w:val="00D923D8"/>
    <w:rsid w:val="00D92C41"/>
    <w:rsid w:val="00D94349"/>
    <w:rsid w:val="00D9742B"/>
    <w:rsid w:val="00D979FF"/>
    <w:rsid w:val="00DA1265"/>
    <w:rsid w:val="00DA2269"/>
    <w:rsid w:val="00DA2792"/>
    <w:rsid w:val="00DA3658"/>
    <w:rsid w:val="00DA398E"/>
    <w:rsid w:val="00DA3C4C"/>
    <w:rsid w:val="00DA4202"/>
    <w:rsid w:val="00DA5A94"/>
    <w:rsid w:val="00DA5EE4"/>
    <w:rsid w:val="00DA71B0"/>
    <w:rsid w:val="00DA732F"/>
    <w:rsid w:val="00DB16ED"/>
    <w:rsid w:val="00DB1CDA"/>
    <w:rsid w:val="00DB2053"/>
    <w:rsid w:val="00DB2262"/>
    <w:rsid w:val="00DB2678"/>
    <w:rsid w:val="00DB274C"/>
    <w:rsid w:val="00DB32F0"/>
    <w:rsid w:val="00DB3CC4"/>
    <w:rsid w:val="00DB447E"/>
    <w:rsid w:val="00DB454A"/>
    <w:rsid w:val="00DB4AF1"/>
    <w:rsid w:val="00DB63BE"/>
    <w:rsid w:val="00DB66DE"/>
    <w:rsid w:val="00DB6DA5"/>
    <w:rsid w:val="00DB739D"/>
    <w:rsid w:val="00DC0081"/>
    <w:rsid w:val="00DC0E3F"/>
    <w:rsid w:val="00DC143A"/>
    <w:rsid w:val="00DC1B40"/>
    <w:rsid w:val="00DC1FCB"/>
    <w:rsid w:val="00DC20EF"/>
    <w:rsid w:val="00DC4469"/>
    <w:rsid w:val="00DC454C"/>
    <w:rsid w:val="00DC578F"/>
    <w:rsid w:val="00DC67CD"/>
    <w:rsid w:val="00DC7881"/>
    <w:rsid w:val="00DD018A"/>
    <w:rsid w:val="00DD02DC"/>
    <w:rsid w:val="00DD0503"/>
    <w:rsid w:val="00DD094C"/>
    <w:rsid w:val="00DD0B78"/>
    <w:rsid w:val="00DD0BEA"/>
    <w:rsid w:val="00DD114C"/>
    <w:rsid w:val="00DD1EBE"/>
    <w:rsid w:val="00DD262C"/>
    <w:rsid w:val="00DD2B70"/>
    <w:rsid w:val="00DD378E"/>
    <w:rsid w:val="00DD37AA"/>
    <w:rsid w:val="00DD5701"/>
    <w:rsid w:val="00DD5721"/>
    <w:rsid w:val="00DD5DCB"/>
    <w:rsid w:val="00DD6D4C"/>
    <w:rsid w:val="00DD77F8"/>
    <w:rsid w:val="00DD7B39"/>
    <w:rsid w:val="00DD7F86"/>
    <w:rsid w:val="00DE018B"/>
    <w:rsid w:val="00DE0EA6"/>
    <w:rsid w:val="00DE1199"/>
    <w:rsid w:val="00DE129A"/>
    <w:rsid w:val="00DE182D"/>
    <w:rsid w:val="00DE1AC2"/>
    <w:rsid w:val="00DE1FA8"/>
    <w:rsid w:val="00DE2992"/>
    <w:rsid w:val="00DE33CC"/>
    <w:rsid w:val="00DE4420"/>
    <w:rsid w:val="00DE4EF6"/>
    <w:rsid w:val="00DE5551"/>
    <w:rsid w:val="00DE5E1C"/>
    <w:rsid w:val="00DE5F2C"/>
    <w:rsid w:val="00DE7426"/>
    <w:rsid w:val="00DF0043"/>
    <w:rsid w:val="00DF0299"/>
    <w:rsid w:val="00DF0342"/>
    <w:rsid w:val="00DF055F"/>
    <w:rsid w:val="00DF148C"/>
    <w:rsid w:val="00DF4326"/>
    <w:rsid w:val="00DF44EA"/>
    <w:rsid w:val="00DF4BB8"/>
    <w:rsid w:val="00DF6559"/>
    <w:rsid w:val="00DF6E05"/>
    <w:rsid w:val="00E000D3"/>
    <w:rsid w:val="00E02A07"/>
    <w:rsid w:val="00E02F25"/>
    <w:rsid w:val="00E03512"/>
    <w:rsid w:val="00E0380A"/>
    <w:rsid w:val="00E03ED3"/>
    <w:rsid w:val="00E04136"/>
    <w:rsid w:val="00E054B5"/>
    <w:rsid w:val="00E05F47"/>
    <w:rsid w:val="00E06062"/>
    <w:rsid w:val="00E0621D"/>
    <w:rsid w:val="00E06C6E"/>
    <w:rsid w:val="00E06F55"/>
    <w:rsid w:val="00E0773F"/>
    <w:rsid w:val="00E07B81"/>
    <w:rsid w:val="00E10049"/>
    <w:rsid w:val="00E108DB"/>
    <w:rsid w:val="00E10C15"/>
    <w:rsid w:val="00E117BC"/>
    <w:rsid w:val="00E12BD6"/>
    <w:rsid w:val="00E132C5"/>
    <w:rsid w:val="00E132DB"/>
    <w:rsid w:val="00E1395E"/>
    <w:rsid w:val="00E1438B"/>
    <w:rsid w:val="00E14461"/>
    <w:rsid w:val="00E14B75"/>
    <w:rsid w:val="00E1617A"/>
    <w:rsid w:val="00E16DBA"/>
    <w:rsid w:val="00E1778B"/>
    <w:rsid w:val="00E20391"/>
    <w:rsid w:val="00E208DA"/>
    <w:rsid w:val="00E21C5B"/>
    <w:rsid w:val="00E2235D"/>
    <w:rsid w:val="00E22772"/>
    <w:rsid w:val="00E22E73"/>
    <w:rsid w:val="00E22F04"/>
    <w:rsid w:val="00E2340D"/>
    <w:rsid w:val="00E234BF"/>
    <w:rsid w:val="00E238A6"/>
    <w:rsid w:val="00E23A80"/>
    <w:rsid w:val="00E24E05"/>
    <w:rsid w:val="00E24FA4"/>
    <w:rsid w:val="00E25341"/>
    <w:rsid w:val="00E25608"/>
    <w:rsid w:val="00E26001"/>
    <w:rsid w:val="00E2644D"/>
    <w:rsid w:val="00E26665"/>
    <w:rsid w:val="00E26B31"/>
    <w:rsid w:val="00E27713"/>
    <w:rsid w:val="00E308C6"/>
    <w:rsid w:val="00E3107A"/>
    <w:rsid w:val="00E31906"/>
    <w:rsid w:val="00E31DC7"/>
    <w:rsid w:val="00E31E59"/>
    <w:rsid w:val="00E31EED"/>
    <w:rsid w:val="00E33945"/>
    <w:rsid w:val="00E33EEE"/>
    <w:rsid w:val="00E343A6"/>
    <w:rsid w:val="00E348D3"/>
    <w:rsid w:val="00E35D9D"/>
    <w:rsid w:val="00E36620"/>
    <w:rsid w:val="00E369EA"/>
    <w:rsid w:val="00E37368"/>
    <w:rsid w:val="00E37628"/>
    <w:rsid w:val="00E37B42"/>
    <w:rsid w:val="00E40299"/>
    <w:rsid w:val="00E402CD"/>
    <w:rsid w:val="00E412EA"/>
    <w:rsid w:val="00E4156E"/>
    <w:rsid w:val="00E42842"/>
    <w:rsid w:val="00E43230"/>
    <w:rsid w:val="00E43BFF"/>
    <w:rsid w:val="00E4412F"/>
    <w:rsid w:val="00E443AC"/>
    <w:rsid w:val="00E44A40"/>
    <w:rsid w:val="00E44AE0"/>
    <w:rsid w:val="00E45357"/>
    <w:rsid w:val="00E45E3C"/>
    <w:rsid w:val="00E46A3C"/>
    <w:rsid w:val="00E47200"/>
    <w:rsid w:val="00E47844"/>
    <w:rsid w:val="00E47A1E"/>
    <w:rsid w:val="00E47D55"/>
    <w:rsid w:val="00E50A86"/>
    <w:rsid w:val="00E50FEC"/>
    <w:rsid w:val="00E5119F"/>
    <w:rsid w:val="00E517AD"/>
    <w:rsid w:val="00E518F7"/>
    <w:rsid w:val="00E51BC9"/>
    <w:rsid w:val="00E52084"/>
    <w:rsid w:val="00E523AC"/>
    <w:rsid w:val="00E524ED"/>
    <w:rsid w:val="00E52FC6"/>
    <w:rsid w:val="00E53147"/>
    <w:rsid w:val="00E5350F"/>
    <w:rsid w:val="00E53A52"/>
    <w:rsid w:val="00E541E7"/>
    <w:rsid w:val="00E54AF3"/>
    <w:rsid w:val="00E55058"/>
    <w:rsid w:val="00E550B6"/>
    <w:rsid w:val="00E55468"/>
    <w:rsid w:val="00E55472"/>
    <w:rsid w:val="00E564B8"/>
    <w:rsid w:val="00E5720B"/>
    <w:rsid w:val="00E573CE"/>
    <w:rsid w:val="00E60300"/>
    <w:rsid w:val="00E61236"/>
    <w:rsid w:val="00E61250"/>
    <w:rsid w:val="00E61443"/>
    <w:rsid w:val="00E6165F"/>
    <w:rsid w:val="00E629B4"/>
    <w:rsid w:val="00E62C12"/>
    <w:rsid w:val="00E62FAA"/>
    <w:rsid w:val="00E64FCA"/>
    <w:rsid w:val="00E65E7F"/>
    <w:rsid w:val="00E66D30"/>
    <w:rsid w:val="00E673E6"/>
    <w:rsid w:val="00E67682"/>
    <w:rsid w:val="00E7105F"/>
    <w:rsid w:val="00E71E2C"/>
    <w:rsid w:val="00E7234B"/>
    <w:rsid w:val="00E73331"/>
    <w:rsid w:val="00E739DC"/>
    <w:rsid w:val="00E742A3"/>
    <w:rsid w:val="00E74557"/>
    <w:rsid w:val="00E74DCB"/>
    <w:rsid w:val="00E75089"/>
    <w:rsid w:val="00E7525D"/>
    <w:rsid w:val="00E766B0"/>
    <w:rsid w:val="00E76735"/>
    <w:rsid w:val="00E7694B"/>
    <w:rsid w:val="00E77D4E"/>
    <w:rsid w:val="00E77DE1"/>
    <w:rsid w:val="00E77E7C"/>
    <w:rsid w:val="00E77ECA"/>
    <w:rsid w:val="00E80B51"/>
    <w:rsid w:val="00E80DCA"/>
    <w:rsid w:val="00E81057"/>
    <w:rsid w:val="00E81377"/>
    <w:rsid w:val="00E818DE"/>
    <w:rsid w:val="00E833F1"/>
    <w:rsid w:val="00E8344B"/>
    <w:rsid w:val="00E83AB2"/>
    <w:rsid w:val="00E84B1D"/>
    <w:rsid w:val="00E85B82"/>
    <w:rsid w:val="00E85E85"/>
    <w:rsid w:val="00E863D9"/>
    <w:rsid w:val="00E86D87"/>
    <w:rsid w:val="00E87C4E"/>
    <w:rsid w:val="00E90146"/>
    <w:rsid w:val="00E90759"/>
    <w:rsid w:val="00E918BC"/>
    <w:rsid w:val="00E92B40"/>
    <w:rsid w:val="00E95014"/>
    <w:rsid w:val="00E95491"/>
    <w:rsid w:val="00E95DEC"/>
    <w:rsid w:val="00E95F0B"/>
    <w:rsid w:val="00E96739"/>
    <w:rsid w:val="00E96CD1"/>
    <w:rsid w:val="00E973EA"/>
    <w:rsid w:val="00E978D7"/>
    <w:rsid w:val="00EA0501"/>
    <w:rsid w:val="00EA060C"/>
    <w:rsid w:val="00EA1746"/>
    <w:rsid w:val="00EA199A"/>
    <w:rsid w:val="00EA1EDB"/>
    <w:rsid w:val="00EA210D"/>
    <w:rsid w:val="00EA2EC6"/>
    <w:rsid w:val="00EA368C"/>
    <w:rsid w:val="00EA3CBE"/>
    <w:rsid w:val="00EA3F5B"/>
    <w:rsid w:val="00EA45CF"/>
    <w:rsid w:val="00EA513D"/>
    <w:rsid w:val="00EA5647"/>
    <w:rsid w:val="00EA584D"/>
    <w:rsid w:val="00EA5A4A"/>
    <w:rsid w:val="00EA652B"/>
    <w:rsid w:val="00EA77F2"/>
    <w:rsid w:val="00EA7E3D"/>
    <w:rsid w:val="00EB09F2"/>
    <w:rsid w:val="00EB1F88"/>
    <w:rsid w:val="00EB296D"/>
    <w:rsid w:val="00EB32FE"/>
    <w:rsid w:val="00EB359A"/>
    <w:rsid w:val="00EB3C7C"/>
    <w:rsid w:val="00EB4197"/>
    <w:rsid w:val="00EB4263"/>
    <w:rsid w:val="00EB4279"/>
    <w:rsid w:val="00EB44E5"/>
    <w:rsid w:val="00EB5B8A"/>
    <w:rsid w:val="00EB5EAA"/>
    <w:rsid w:val="00EB6410"/>
    <w:rsid w:val="00EB666B"/>
    <w:rsid w:val="00EB7315"/>
    <w:rsid w:val="00EB75D4"/>
    <w:rsid w:val="00EB79CD"/>
    <w:rsid w:val="00EC0033"/>
    <w:rsid w:val="00EC022F"/>
    <w:rsid w:val="00EC1294"/>
    <w:rsid w:val="00EC2333"/>
    <w:rsid w:val="00EC3048"/>
    <w:rsid w:val="00EC3ACC"/>
    <w:rsid w:val="00EC3AFF"/>
    <w:rsid w:val="00EC4F9F"/>
    <w:rsid w:val="00EC50CB"/>
    <w:rsid w:val="00EC5373"/>
    <w:rsid w:val="00EC551F"/>
    <w:rsid w:val="00EC5612"/>
    <w:rsid w:val="00EC67FF"/>
    <w:rsid w:val="00EC6D44"/>
    <w:rsid w:val="00EC6F6E"/>
    <w:rsid w:val="00EC75E6"/>
    <w:rsid w:val="00ED08C7"/>
    <w:rsid w:val="00ED0E80"/>
    <w:rsid w:val="00ED1409"/>
    <w:rsid w:val="00ED170E"/>
    <w:rsid w:val="00ED1BB6"/>
    <w:rsid w:val="00ED1F7D"/>
    <w:rsid w:val="00ED2A3C"/>
    <w:rsid w:val="00ED30DB"/>
    <w:rsid w:val="00ED46BF"/>
    <w:rsid w:val="00ED471D"/>
    <w:rsid w:val="00ED4AAE"/>
    <w:rsid w:val="00ED612D"/>
    <w:rsid w:val="00ED64AE"/>
    <w:rsid w:val="00ED71B6"/>
    <w:rsid w:val="00ED7AD2"/>
    <w:rsid w:val="00ED7AE8"/>
    <w:rsid w:val="00ED7F5F"/>
    <w:rsid w:val="00EE06FE"/>
    <w:rsid w:val="00EE1D76"/>
    <w:rsid w:val="00EE2233"/>
    <w:rsid w:val="00EE3131"/>
    <w:rsid w:val="00EE37EC"/>
    <w:rsid w:val="00EE3E6E"/>
    <w:rsid w:val="00EE4054"/>
    <w:rsid w:val="00EE4161"/>
    <w:rsid w:val="00EE4CBE"/>
    <w:rsid w:val="00EE5286"/>
    <w:rsid w:val="00EE6E9D"/>
    <w:rsid w:val="00EE7672"/>
    <w:rsid w:val="00EF1F70"/>
    <w:rsid w:val="00EF2C39"/>
    <w:rsid w:val="00EF2DFA"/>
    <w:rsid w:val="00EF3087"/>
    <w:rsid w:val="00EF33E6"/>
    <w:rsid w:val="00EF3D70"/>
    <w:rsid w:val="00EF6267"/>
    <w:rsid w:val="00EF635C"/>
    <w:rsid w:val="00EF6C6F"/>
    <w:rsid w:val="00EF6CC6"/>
    <w:rsid w:val="00EF6E39"/>
    <w:rsid w:val="00EF713C"/>
    <w:rsid w:val="00EF78E8"/>
    <w:rsid w:val="00F00091"/>
    <w:rsid w:val="00F0071C"/>
    <w:rsid w:val="00F00934"/>
    <w:rsid w:val="00F00D63"/>
    <w:rsid w:val="00F01467"/>
    <w:rsid w:val="00F02182"/>
    <w:rsid w:val="00F028ED"/>
    <w:rsid w:val="00F02CCB"/>
    <w:rsid w:val="00F02F80"/>
    <w:rsid w:val="00F03B4C"/>
    <w:rsid w:val="00F03C70"/>
    <w:rsid w:val="00F046E4"/>
    <w:rsid w:val="00F05507"/>
    <w:rsid w:val="00F05634"/>
    <w:rsid w:val="00F0704E"/>
    <w:rsid w:val="00F0723B"/>
    <w:rsid w:val="00F07990"/>
    <w:rsid w:val="00F07ADE"/>
    <w:rsid w:val="00F11900"/>
    <w:rsid w:val="00F120DF"/>
    <w:rsid w:val="00F12214"/>
    <w:rsid w:val="00F128E6"/>
    <w:rsid w:val="00F131A1"/>
    <w:rsid w:val="00F13200"/>
    <w:rsid w:val="00F1369C"/>
    <w:rsid w:val="00F14DF4"/>
    <w:rsid w:val="00F1505B"/>
    <w:rsid w:val="00F15792"/>
    <w:rsid w:val="00F15DC5"/>
    <w:rsid w:val="00F163AB"/>
    <w:rsid w:val="00F16862"/>
    <w:rsid w:val="00F16E3B"/>
    <w:rsid w:val="00F16F05"/>
    <w:rsid w:val="00F171D4"/>
    <w:rsid w:val="00F222A8"/>
    <w:rsid w:val="00F2230C"/>
    <w:rsid w:val="00F23662"/>
    <w:rsid w:val="00F23791"/>
    <w:rsid w:val="00F24A17"/>
    <w:rsid w:val="00F24ED8"/>
    <w:rsid w:val="00F25909"/>
    <w:rsid w:val="00F25DE6"/>
    <w:rsid w:val="00F272D7"/>
    <w:rsid w:val="00F273B8"/>
    <w:rsid w:val="00F273ED"/>
    <w:rsid w:val="00F279EA"/>
    <w:rsid w:val="00F30469"/>
    <w:rsid w:val="00F30C86"/>
    <w:rsid w:val="00F30D26"/>
    <w:rsid w:val="00F313F6"/>
    <w:rsid w:val="00F31951"/>
    <w:rsid w:val="00F32454"/>
    <w:rsid w:val="00F324D9"/>
    <w:rsid w:val="00F33EF8"/>
    <w:rsid w:val="00F34380"/>
    <w:rsid w:val="00F34855"/>
    <w:rsid w:val="00F34B5F"/>
    <w:rsid w:val="00F34EF6"/>
    <w:rsid w:val="00F35C0F"/>
    <w:rsid w:val="00F3730A"/>
    <w:rsid w:val="00F40099"/>
    <w:rsid w:val="00F40FE1"/>
    <w:rsid w:val="00F424E6"/>
    <w:rsid w:val="00F42E7B"/>
    <w:rsid w:val="00F4372C"/>
    <w:rsid w:val="00F4404B"/>
    <w:rsid w:val="00F449FE"/>
    <w:rsid w:val="00F44F92"/>
    <w:rsid w:val="00F454F7"/>
    <w:rsid w:val="00F46638"/>
    <w:rsid w:val="00F46937"/>
    <w:rsid w:val="00F477D0"/>
    <w:rsid w:val="00F47C2B"/>
    <w:rsid w:val="00F500D8"/>
    <w:rsid w:val="00F5012D"/>
    <w:rsid w:val="00F502F8"/>
    <w:rsid w:val="00F5072A"/>
    <w:rsid w:val="00F50975"/>
    <w:rsid w:val="00F50AD8"/>
    <w:rsid w:val="00F5117E"/>
    <w:rsid w:val="00F5129B"/>
    <w:rsid w:val="00F51C07"/>
    <w:rsid w:val="00F51E14"/>
    <w:rsid w:val="00F5249E"/>
    <w:rsid w:val="00F52792"/>
    <w:rsid w:val="00F52DD6"/>
    <w:rsid w:val="00F52E42"/>
    <w:rsid w:val="00F532FE"/>
    <w:rsid w:val="00F537DF"/>
    <w:rsid w:val="00F55ECE"/>
    <w:rsid w:val="00F560C2"/>
    <w:rsid w:val="00F56941"/>
    <w:rsid w:val="00F600A5"/>
    <w:rsid w:val="00F605F0"/>
    <w:rsid w:val="00F60608"/>
    <w:rsid w:val="00F60E76"/>
    <w:rsid w:val="00F60F6B"/>
    <w:rsid w:val="00F6107A"/>
    <w:rsid w:val="00F610E2"/>
    <w:rsid w:val="00F616FC"/>
    <w:rsid w:val="00F63C29"/>
    <w:rsid w:val="00F63EBD"/>
    <w:rsid w:val="00F63FC3"/>
    <w:rsid w:val="00F6449F"/>
    <w:rsid w:val="00F64D13"/>
    <w:rsid w:val="00F665C0"/>
    <w:rsid w:val="00F67516"/>
    <w:rsid w:val="00F6760D"/>
    <w:rsid w:val="00F67A94"/>
    <w:rsid w:val="00F7167B"/>
    <w:rsid w:val="00F717CF"/>
    <w:rsid w:val="00F725D7"/>
    <w:rsid w:val="00F726DF"/>
    <w:rsid w:val="00F7287A"/>
    <w:rsid w:val="00F73093"/>
    <w:rsid w:val="00F73152"/>
    <w:rsid w:val="00F73808"/>
    <w:rsid w:val="00F73E25"/>
    <w:rsid w:val="00F75CF3"/>
    <w:rsid w:val="00F80D94"/>
    <w:rsid w:val="00F81A4C"/>
    <w:rsid w:val="00F8277C"/>
    <w:rsid w:val="00F82F65"/>
    <w:rsid w:val="00F832EC"/>
    <w:rsid w:val="00F833B9"/>
    <w:rsid w:val="00F83A9D"/>
    <w:rsid w:val="00F83E66"/>
    <w:rsid w:val="00F84028"/>
    <w:rsid w:val="00F84813"/>
    <w:rsid w:val="00F84F07"/>
    <w:rsid w:val="00F85111"/>
    <w:rsid w:val="00F851D9"/>
    <w:rsid w:val="00F86570"/>
    <w:rsid w:val="00F8677E"/>
    <w:rsid w:val="00F86902"/>
    <w:rsid w:val="00F86D62"/>
    <w:rsid w:val="00F873D4"/>
    <w:rsid w:val="00F876CC"/>
    <w:rsid w:val="00F877BE"/>
    <w:rsid w:val="00F87988"/>
    <w:rsid w:val="00F87ECB"/>
    <w:rsid w:val="00F913DB"/>
    <w:rsid w:val="00F92389"/>
    <w:rsid w:val="00F92479"/>
    <w:rsid w:val="00F92616"/>
    <w:rsid w:val="00F93AC9"/>
    <w:rsid w:val="00F93BCD"/>
    <w:rsid w:val="00F93C82"/>
    <w:rsid w:val="00F93E23"/>
    <w:rsid w:val="00F94268"/>
    <w:rsid w:val="00F9447D"/>
    <w:rsid w:val="00F9481E"/>
    <w:rsid w:val="00F953D8"/>
    <w:rsid w:val="00F95412"/>
    <w:rsid w:val="00F95D1D"/>
    <w:rsid w:val="00F96120"/>
    <w:rsid w:val="00F96463"/>
    <w:rsid w:val="00F96C90"/>
    <w:rsid w:val="00F97078"/>
    <w:rsid w:val="00F976D5"/>
    <w:rsid w:val="00F97C89"/>
    <w:rsid w:val="00F97F1A"/>
    <w:rsid w:val="00F97FF2"/>
    <w:rsid w:val="00FA0882"/>
    <w:rsid w:val="00FA179F"/>
    <w:rsid w:val="00FA1E58"/>
    <w:rsid w:val="00FA256B"/>
    <w:rsid w:val="00FA2AC3"/>
    <w:rsid w:val="00FA355E"/>
    <w:rsid w:val="00FA3A71"/>
    <w:rsid w:val="00FA3D05"/>
    <w:rsid w:val="00FA3E3F"/>
    <w:rsid w:val="00FA4866"/>
    <w:rsid w:val="00FA51DE"/>
    <w:rsid w:val="00FA57FF"/>
    <w:rsid w:val="00FA5CC9"/>
    <w:rsid w:val="00FA72C9"/>
    <w:rsid w:val="00FA766B"/>
    <w:rsid w:val="00FB0A2C"/>
    <w:rsid w:val="00FB131D"/>
    <w:rsid w:val="00FB179F"/>
    <w:rsid w:val="00FB1BCF"/>
    <w:rsid w:val="00FB26AA"/>
    <w:rsid w:val="00FB373C"/>
    <w:rsid w:val="00FB3AEE"/>
    <w:rsid w:val="00FB3AF4"/>
    <w:rsid w:val="00FB607A"/>
    <w:rsid w:val="00FC075A"/>
    <w:rsid w:val="00FC0EF2"/>
    <w:rsid w:val="00FC11DF"/>
    <w:rsid w:val="00FC2A57"/>
    <w:rsid w:val="00FC3342"/>
    <w:rsid w:val="00FC3F5D"/>
    <w:rsid w:val="00FC4814"/>
    <w:rsid w:val="00FC57C1"/>
    <w:rsid w:val="00FC5890"/>
    <w:rsid w:val="00FC59F1"/>
    <w:rsid w:val="00FC5A17"/>
    <w:rsid w:val="00FC5A6A"/>
    <w:rsid w:val="00FC5FD1"/>
    <w:rsid w:val="00FC6927"/>
    <w:rsid w:val="00FD0AB0"/>
    <w:rsid w:val="00FD24A6"/>
    <w:rsid w:val="00FD3D67"/>
    <w:rsid w:val="00FD4832"/>
    <w:rsid w:val="00FD4CB7"/>
    <w:rsid w:val="00FD6C24"/>
    <w:rsid w:val="00FD71E6"/>
    <w:rsid w:val="00FD7645"/>
    <w:rsid w:val="00FD7C87"/>
    <w:rsid w:val="00FE0603"/>
    <w:rsid w:val="00FE195A"/>
    <w:rsid w:val="00FE2523"/>
    <w:rsid w:val="00FE392B"/>
    <w:rsid w:val="00FE4869"/>
    <w:rsid w:val="00FE651D"/>
    <w:rsid w:val="00FE6634"/>
    <w:rsid w:val="00FE6C3E"/>
    <w:rsid w:val="00FE6EB2"/>
    <w:rsid w:val="00FE7300"/>
    <w:rsid w:val="00FF007A"/>
    <w:rsid w:val="00FF0259"/>
    <w:rsid w:val="00FF19D9"/>
    <w:rsid w:val="00FF256D"/>
    <w:rsid w:val="00FF25F5"/>
    <w:rsid w:val="00FF2C18"/>
    <w:rsid w:val="00FF2CD1"/>
    <w:rsid w:val="00FF2DBE"/>
    <w:rsid w:val="00FF3448"/>
    <w:rsid w:val="00FF5A91"/>
    <w:rsid w:val="00FF6A37"/>
    <w:rsid w:val="00FF6EA1"/>
    <w:rsid w:val="00FF70FC"/>
    <w:rsid w:val="00FF786D"/>
    <w:rsid w:val="00FF7BCF"/>
    <w:rsid w:val="0290F177"/>
    <w:rsid w:val="02AF76A9"/>
    <w:rsid w:val="038223B9"/>
    <w:rsid w:val="085594DC"/>
    <w:rsid w:val="1A0F768D"/>
    <w:rsid w:val="1D9A21E7"/>
    <w:rsid w:val="2C9C054E"/>
    <w:rsid w:val="2CB52DAB"/>
    <w:rsid w:val="33FCFC2C"/>
    <w:rsid w:val="39CB6C3F"/>
    <w:rsid w:val="3D9DFA4F"/>
    <w:rsid w:val="42B1839A"/>
    <w:rsid w:val="48CF7655"/>
    <w:rsid w:val="4B9BF6AC"/>
    <w:rsid w:val="656D850F"/>
    <w:rsid w:val="73250412"/>
    <w:rsid w:val="79446EDB"/>
    <w:rsid w:val="7BD272F8"/>
    <w:rsid w:val="7F080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8f8f8"/>
    </o:shapedefaults>
    <o:shapelayout v:ext="edit">
      <o:idmap v:ext="edit" data="1"/>
    </o:shapelayout>
  </w:shapeDefaults>
  <w:decimalSymbol w:val=","/>
  <w:listSeparator w:val=";"/>
  <w14:docId w14:val="7FDB0170"/>
  <w15:docId w15:val="{8790456C-FB63-4B1B-B085-17345743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iPriority="0" w:unhideWhenUsed="1" w:qFormat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B20"/>
    <w:pPr>
      <w:suppressAutoHyphens/>
      <w:spacing w:after="0" w:line="240" w:lineRule="exact"/>
    </w:pPr>
    <w:rPr>
      <w:rFonts w:ascii="Times New Roman" w:eastAsiaTheme="minorHAnsi" w:hAnsi="Times New Roman" w:cs="Times New Roman"/>
      <w:spacing w:val="4"/>
      <w:w w:val="103"/>
      <w:sz w:val="20"/>
      <w:lang w:val="es-ES_tradnl" w:eastAsia="en-US"/>
    </w:rPr>
  </w:style>
  <w:style w:type="paragraph" w:styleId="Ttulo1">
    <w:name w:val="heading 1"/>
    <w:aliases w:val="Table_G"/>
    <w:basedOn w:val="Normal"/>
    <w:next w:val="Normal"/>
    <w:link w:val="Ttulo1Car"/>
    <w:uiPriority w:val="9"/>
    <w:qFormat/>
    <w:rsid w:val="002A5B20"/>
    <w:pPr>
      <w:keepNext/>
      <w:numPr>
        <w:numId w:val="5"/>
      </w:numPr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rsid w:val="002A5B20"/>
    <w:pPr>
      <w:keepNext/>
      <w:numPr>
        <w:ilvl w:val="1"/>
        <w:numId w:val="5"/>
      </w:numPr>
      <w:spacing w:before="240" w:after="60"/>
      <w:outlineLvl w:val="1"/>
    </w:pPr>
    <w:rPr>
      <w:rFonts w:ascii="Arial" w:eastAsia="Times New Roman" w:hAnsi="Arial"/>
      <w:b/>
      <w:bCs/>
      <w:i/>
      <w:kern w:val="14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2A5B20"/>
    <w:pPr>
      <w:keepNext/>
      <w:numPr>
        <w:ilvl w:val="2"/>
        <w:numId w:val="5"/>
      </w:numPr>
      <w:spacing w:before="240" w:after="60"/>
      <w:outlineLvl w:val="2"/>
    </w:pPr>
    <w:rPr>
      <w:rFonts w:ascii="Arial" w:eastAsia="Times New Roman" w:hAnsi="Arial"/>
      <w:b/>
      <w:bCs/>
      <w:kern w:val="14"/>
      <w:sz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A5B20"/>
    <w:pPr>
      <w:numPr>
        <w:ilvl w:val="3"/>
        <w:numId w:val="5"/>
      </w:numPr>
      <w:spacing w:before="200"/>
      <w:outlineLvl w:val="3"/>
    </w:pPr>
    <w:rPr>
      <w:rFonts w:ascii="Cambria" w:eastAsia="Times New Roman" w:hAnsi="Cambria"/>
      <w:b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A5B20"/>
    <w:pPr>
      <w:numPr>
        <w:ilvl w:val="4"/>
        <w:numId w:val="5"/>
      </w:numPr>
      <w:spacing w:before="200"/>
      <w:outlineLvl w:val="4"/>
    </w:pPr>
    <w:rPr>
      <w:rFonts w:ascii="Cambria" w:eastAsia="Times New Roman" w:hAnsi="Cambria"/>
      <w:b/>
      <w:bCs/>
      <w:color w:val="7F7F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A5B20"/>
    <w:pPr>
      <w:numPr>
        <w:ilvl w:val="5"/>
        <w:numId w:val="5"/>
      </w:numPr>
      <w:spacing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2A5B20"/>
    <w:pPr>
      <w:numPr>
        <w:ilvl w:val="6"/>
        <w:numId w:val="5"/>
      </w:numPr>
      <w:outlineLvl w:val="6"/>
    </w:pPr>
    <w:rPr>
      <w:rFonts w:ascii="Cambria" w:eastAsia="Times New Roman" w:hAnsi="Cambria"/>
      <w:i/>
      <w:iCs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2A5B20"/>
    <w:pPr>
      <w:numPr>
        <w:ilvl w:val="7"/>
        <w:numId w:val="5"/>
      </w:numPr>
      <w:outlineLvl w:val="7"/>
    </w:pPr>
    <w:rPr>
      <w:rFonts w:ascii="Cambria" w:eastAsia="Times New Roman" w:hAnsi="Cambria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2A5B20"/>
    <w:pPr>
      <w:numPr>
        <w:ilvl w:val="8"/>
        <w:numId w:val="5"/>
      </w:numPr>
      <w:outlineLvl w:val="8"/>
    </w:pPr>
    <w:rPr>
      <w:rFonts w:ascii="Cambria" w:eastAsia="Times New Roman" w:hAnsi="Cambria"/>
      <w:i/>
      <w:iCs/>
      <w:spacing w:val="5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1">
    <w:name w:val="_ H_1"/>
    <w:basedOn w:val="Normal"/>
    <w:next w:val="SingleTxt"/>
    <w:qFormat/>
    <w:rsid w:val="002A5B20"/>
    <w:pPr>
      <w:keepNext/>
      <w:keepLines/>
      <w:spacing w:line="270" w:lineRule="exact"/>
      <w:outlineLvl w:val="0"/>
    </w:pPr>
    <w:rPr>
      <w:b/>
      <w:kern w:val="14"/>
      <w:sz w:val="24"/>
    </w:rPr>
  </w:style>
  <w:style w:type="paragraph" w:customStyle="1" w:styleId="HCH">
    <w:name w:val="_ H _CH"/>
    <w:basedOn w:val="H1"/>
    <w:next w:val="Normal"/>
    <w:qFormat/>
    <w:rsid w:val="00BD113B"/>
    <w:pPr>
      <w:spacing w:line="300" w:lineRule="exact"/>
    </w:pPr>
    <w:rPr>
      <w:spacing w:val="-2"/>
      <w:sz w:val="28"/>
    </w:rPr>
  </w:style>
  <w:style w:type="paragraph" w:customStyle="1" w:styleId="HM">
    <w:name w:val="_ H __M"/>
    <w:basedOn w:val="HCh0"/>
    <w:next w:val="Normal"/>
    <w:qFormat/>
    <w:rsid w:val="002A5B20"/>
    <w:pPr>
      <w:spacing w:line="360" w:lineRule="exact"/>
    </w:pPr>
    <w:rPr>
      <w:spacing w:val="-3"/>
      <w:w w:val="99"/>
      <w:sz w:val="34"/>
    </w:rPr>
  </w:style>
  <w:style w:type="paragraph" w:customStyle="1" w:styleId="H23">
    <w:name w:val="_ H_2/3"/>
    <w:basedOn w:val="H1"/>
    <w:next w:val="Normal"/>
    <w:qFormat/>
    <w:rsid w:val="002A5B20"/>
    <w:pPr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qFormat/>
    <w:rsid w:val="002A5B20"/>
    <w:pPr>
      <w:keepNext/>
      <w:keepLines/>
      <w:tabs>
        <w:tab w:val="right" w:pos="360"/>
      </w:tabs>
      <w:outlineLvl w:val="3"/>
    </w:pPr>
    <w:rPr>
      <w:i/>
      <w:spacing w:val="3"/>
      <w:kern w:val="14"/>
    </w:rPr>
  </w:style>
  <w:style w:type="paragraph" w:customStyle="1" w:styleId="H56">
    <w:name w:val="_ H_5/6"/>
    <w:basedOn w:val="Normal"/>
    <w:next w:val="Normal"/>
    <w:qFormat/>
    <w:rsid w:val="002A5B20"/>
    <w:pPr>
      <w:keepNext/>
      <w:keepLines/>
      <w:tabs>
        <w:tab w:val="right" w:pos="360"/>
      </w:tabs>
      <w:outlineLvl w:val="4"/>
    </w:pPr>
    <w:rPr>
      <w:kern w:val="14"/>
    </w:rPr>
  </w:style>
  <w:style w:type="paragraph" w:customStyle="1" w:styleId="DualTxt">
    <w:name w:val="__Dual Txt"/>
    <w:basedOn w:val="Normal"/>
    <w:qFormat/>
    <w:rsid w:val="002A5B20"/>
    <w:pPr>
      <w:tabs>
        <w:tab w:val="left" w:pos="480"/>
        <w:tab w:val="left" w:pos="960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  <w:rPr>
      <w:kern w:val="14"/>
    </w:rPr>
  </w:style>
  <w:style w:type="paragraph" w:customStyle="1" w:styleId="SM">
    <w:name w:val="__S_M"/>
    <w:basedOn w:val="Normal"/>
    <w:next w:val="Normal"/>
    <w:qFormat/>
    <w:rsid w:val="002A5B20"/>
    <w:pPr>
      <w:keepNext/>
      <w:keepLines/>
      <w:tabs>
        <w:tab w:val="right" w:leader="dot" w:pos="360"/>
      </w:tabs>
      <w:spacing w:line="390" w:lineRule="exact"/>
      <w:ind w:left="1267" w:right="1267"/>
      <w:outlineLvl w:val="0"/>
    </w:pPr>
    <w:rPr>
      <w:b/>
      <w:spacing w:val="-4"/>
      <w:w w:val="98"/>
      <w:kern w:val="14"/>
      <w:sz w:val="40"/>
    </w:rPr>
  </w:style>
  <w:style w:type="paragraph" w:customStyle="1" w:styleId="SL">
    <w:name w:val="__S_L"/>
    <w:basedOn w:val="SM"/>
    <w:next w:val="Normal"/>
    <w:qFormat/>
    <w:rsid w:val="002A5B20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0"/>
    <w:next w:val="Normal"/>
    <w:qFormat/>
    <w:rsid w:val="002A5B20"/>
    <w:pPr>
      <w:ind w:left="1267" w:right="1267"/>
    </w:pPr>
  </w:style>
  <w:style w:type="paragraph" w:customStyle="1" w:styleId="SingleTxt">
    <w:name w:val="__Single Txt"/>
    <w:basedOn w:val="Normal"/>
    <w:link w:val="SingleTxtChar"/>
    <w:qFormat/>
    <w:rsid w:val="002A5B20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after="120"/>
      <w:ind w:left="1267" w:right="1267"/>
      <w:jc w:val="both"/>
    </w:pPr>
    <w:rPr>
      <w:kern w:val="14"/>
      <w:lang w:val="es-ES"/>
    </w:rPr>
  </w:style>
  <w:style w:type="paragraph" w:customStyle="1" w:styleId="AgendaItemNormal">
    <w:name w:val="Agenda_Item_Normal"/>
    <w:next w:val="Normal"/>
    <w:qFormat/>
    <w:rsid w:val="002A5B20"/>
    <w:pPr>
      <w:spacing w:after="0" w:line="240" w:lineRule="exact"/>
    </w:pPr>
    <w:rPr>
      <w:rFonts w:ascii="Times New Roman" w:eastAsiaTheme="minorHAnsi" w:hAnsi="Times New Roman" w:cs="Times New Roman"/>
      <w:snapToGrid w:val="0"/>
      <w:spacing w:val="4"/>
      <w:w w:val="103"/>
      <w:kern w:val="14"/>
      <w:sz w:val="20"/>
      <w:lang w:val="es-ES" w:eastAsia="en-US"/>
    </w:rPr>
  </w:style>
  <w:style w:type="paragraph" w:customStyle="1" w:styleId="TitleH1">
    <w:name w:val="Title_H1"/>
    <w:basedOn w:val="H1"/>
    <w:next w:val="SingleTxt"/>
    <w:qFormat/>
    <w:rsid w:val="002A5B20"/>
    <w:pPr>
      <w:keepNext w:val="0"/>
      <w:keepLines w:val="0"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napToGrid w:val="0"/>
    </w:rPr>
  </w:style>
  <w:style w:type="paragraph" w:customStyle="1" w:styleId="AgendaTitleH2">
    <w:name w:val="Agenda_Title_H2"/>
    <w:basedOn w:val="TitleH1"/>
    <w:next w:val="Normal"/>
    <w:autoRedefine/>
    <w:qFormat/>
    <w:rsid w:val="002A5B20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styleId="Textodeglobo">
    <w:name w:val="Balloon Text"/>
    <w:basedOn w:val="Normal"/>
    <w:link w:val="TextodegloboCar"/>
    <w:uiPriority w:val="99"/>
    <w:semiHidden/>
    <w:rsid w:val="002A5B2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B20"/>
    <w:rPr>
      <w:rFonts w:ascii="Tahoma" w:eastAsiaTheme="minorHAnsi" w:hAnsi="Tahoma" w:cs="Tahoma"/>
      <w:spacing w:val="4"/>
      <w:w w:val="103"/>
      <w:sz w:val="16"/>
      <w:szCs w:val="16"/>
      <w:lang w:val="es-ES" w:eastAsia="en-US"/>
    </w:rPr>
  </w:style>
  <w:style w:type="paragraph" w:customStyle="1" w:styleId="Bullet1">
    <w:name w:val="Bullet 1"/>
    <w:basedOn w:val="Normal"/>
    <w:qFormat/>
    <w:rsid w:val="002A5B20"/>
    <w:pPr>
      <w:tabs>
        <w:tab w:val="num" w:pos="1701"/>
      </w:tabs>
      <w:spacing w:after="120"/>
      <w:ind w:left="1701" w:right="1264" w:hanging="170"/>
      <w:jc w:val="both"/>
    </w:pPr>
  </w:style>
  <w:style w:type="paragraph" w:customStyle="1" w:styleId="Bullet2">
    <w:name w:val="Bullet 2"/>
    <w:basedOn w:val="Normal"/>
    <w:qFormat/>
    <w:rsid w:val="002A5B20"/>
    <w:pPr>
      <w:tabs>
        <w:tab w:val="num" w:pos="2268"/>
      </w:tabs>
      <w:spacing w:after="120"/>
      <w:ind w:left="2268" w:right="1264" w:hanging="170"/>
      <w:jc w:val="both"/>
    </w:pPr>
  </w:style>
  <w:style w:type="paragraph" w:customStyle="1" w:styleId="Bullet3">
    <w:name w:val="Bullet 3"/>
    <w:basedOn w:val="SingleTxt"/>
    <w:qFormat/>
    <w:rsid w:val="002A5B20"/>
    <w:p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num" w:pos="1701"/>
      </w:tabs>
      <w:ind w:left="1134"/>
    </w:pPr>
  </w:style>
  <w:style w:type="paragraph" w:customStyle="1" w:styleId="Distribution">
    <w:name w:val="Distribution"/>
    <w:next w:val="Normal"/>
    <w:autoRedefine/>
    <w:qFormat/>
    <w:rsid w:val="002A5B20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character" w:styleId="Refdenotaalfinal">
    <w:name w:val="endnote reference"/>
    <w:aliases w:val="1_G"/>
    <w:qFormat/>
    <w:rsid w:val="002A5B20"/>
    <w:rPr>
      <w:color w:val="auto"/>
      <w:spacing w:val="5"/>
      <w:w w:val="103"/>
      <w:kern w:val="14"/>
      <w:position w:val="0"/>
      <w:vertAlign w:val="superscript"/>
    </w:rPr>
  </w:style>
  <w:style w:type="paragraph" w:styleId="Textonotaalfinal">
    <w:name w:val="endnote text"/>
    <w:aliases w:val="2_G"/>
    <w:basedOn w:val="Textonotapie"/>
    <w:link w:val="TextonotaalfinalCar"/>
    <w:qFormat/>
    <w:rsid w:val="002A5B20"/>
    <w:pPr>
      <w:spacing w:after="80"/>
    </w:pPr>
  </w:style>
  <w:style w:type="character" w:customStyle="1" w:styleId="TextonotaalfinalCar">
    <w:name w:val="Texto nota al final Car"/>
    <w:aliases w:val="2_G Car"/>
    <w:basedOn w:val="Fuentedeprrafopredeter"/>
    <w:link w:val="Textonotaalfinal"/>
    <w:rsid w:val="002A5B20"/>
    <w:rPr>
      <w:rFonts w:ascii="Times New Roman" w:eastAsiaTheme="minorHAnsi" w:hAnsi="Times New Roman" w:cs="Times New Roman"/>
      <w:spacing w:val="5"/>
      <w:w w:val="104"/>
      <w:sz w:val="17"/>
      <w:lang w:val="es-ES" w:eastAsia="en-US"/>
    </w:rPr>
  </w:style>
  <w:style w:type="paragraph" w:styleId="Piedepgina">
    <w:name w:val="footer"/>
    <w:aliases w:val="3_G"/>
    <w:link w:val="PiedepginaCar"/>
    <w:uiPriority w:val="99"/>
    <w:qFormat/>
    <w:rsid w:val="002A5B20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HAnsi" w:hAnsi="Times New Roman" w:cs="Times New Roman"/>
      <w:b/>
      <w:noProof/>
      <w:sz w:val="17"/>
      <w:lang w:val="en-US" w:eastAsia="en-US"/>
    </w:rPr>
  </w:style>
  <w:style w:type="character" w:customStyle="1" w:styleId="PiedepginaCar">
    <w:name w:val="Pie de página Car"/>
    <w:aliases w:val="3_G Car"/>
    <w:basedOn w:val="Fuentedeprrafopredeter"/>
    <w:link w:val="Piedepgina"/>
    <w:uiPriority w:val="99"/>
    <w:rsid w:val="002A5B20"/>
    <w:rPr>
      <w:rFonts w:ascii="Times New Roman" w:eastAsiaTheme="minorHAnsi" w:hAnsi="Times New Roman" w:cs="Times New Roman"/>
      <w:b/>
      <w:noProof/>
      <w:sz w:val="17"/>
      <w:lang w:val="en-US" w:eastAsia="en-US"/>
    </w:rPr>
  </w:style>
  <w:style w:type="character" w:styleId="Refdenotaalpie">
    <w:name w:val="footnote reference"/>
    <w:aliases w:val="4_G,ftref,16 Point,Superscript 6 Point,Footnote Reference Number,Ref,de nota al pie,BVI fnr,Superscript 10 Point,Footnote symbol,Texto de nota al pie,Appel note de bas de page,Footnotes refss,Footnote number,referencia nota al pie,f"/>
    <w:uiPriority w:val="99"/>
    <w:qFormat/>
    <w:rsid w:val="002A5B20"/>
    <w:rPr>
      <w:color w:val="auto"/>
      <w:spacing w:val="5"/>
      <w:w w:val="103"/>
      <w:kern w:val="14"/>
      <w:position w:val="0"/>
      <w:vertAlign w:val="superscript"/>
    </w:rPr>
  </w:style>
  <w:style w:type="paragraph" w:styleId="Textonotapie">
    <w:name w:val="footnote text"/>
    <w:aliases w:val="5_G,Footnote Quote,Footnote Quote1,Footnote Quote2,Footnote Quote3,Footnote Quote4,Footnote Quote5,Footnote Quote6,Footnote Quote7,Footnote Quote8,Footnote Quote9,Footnote Quote10,Footnote Quote11,Footnote Quote12,Footnote Quote13,FA Fu"/>
    <w:basedOn w:val="Normal"/>
    <w:link w:val="TextonotapieCar"/>
    <w:uiPriority w:val="99"/>
    <w:qFormat/>
    <w:rsid w:val="002A5B20"/>
    <w:pPr>
      <w:tabs>
        <w:tab w:val="right" w:pos="418"/>
      </w:tabs>
      <w:spacing w:line="210" w:lineRule="exact"/>
      <w:ind w:left="475" w:hanging="475"/>
    </w:pPr>
    <w:rPr>
      <w:spacing w:val="5"/>
      <w:w w:val="104"/>
      <w:sz w:val="17"/>
    </w:rPr>
  </w:style>
  <w:style w:type="character" w:customStyle="1" w:styleId="TextonotapieCar">
    <w:name w:val="Texto nota pie Car"/>
    <w:aliases w:val="5_G Car,Footnote Quote Car,Footnote Quote1 Car,Footnote Quote2 Car,Footnote Quote3 Car,Footnote Quote4 Car,Footnote Quote5 Car,Footnote Quote6 Car,Footnote Quote7 Car,Footnote Quote8 Car,Footnote Quote9 Car,Footnote Quote10 Car"/>
    <w:basedOn w:val="Fuentedeprrafopredeter"/>
    <w:link w:val="Textonotapie"/>
    <w:uiPriority w:val="99"/>
    <w:rsid w:val="002A5B20"/>
    <w:rPr>
      <w:rFonts w:ascii="Times New Roman" w:eastAsiaTheme="minorHAnsi" w:hAnsi="Times New Roman" w:cs="Times New Roman"/>
      <w:spacing w:val="5"/>
      <w:w w:val="104"/>
      <w:sz w:val="17"/>
      <w:lang w:val="es-ES" w:eastAsia="en-US"/>
    </w:rPr>
  </w:style>
  <w:style w:type="paragraph" w:styleId="Encabezado">
    <w:name w:val="header"/>
    <w:aliases w:val="6_G"/>
    <w:link w:val="EncabezadoCar"/>
    <w:uiPriority w:val="99"/>
    <w:qFormat/>
    <w:rsid w:val="002A5B20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HAnsi" w:hAnsi="Times New Roman" w:cs="Times New Roman"/>
      <w:noProof/>
      <w:sz w:val="17"/>
      <w:lang w:val="en-US" w:eastAsia="en-US"/>
    </w:rPr>
  </w:style>
  <w:style w:type="character" w:customStyle="1" w:styleId="EncabezadoCar">
    <w:name w:val="Encabezado Car"/>
    <w:aliases w:val="6_G Car"/>
    <w:basedOn w:val="Fuentedeprrafopredeter"/>
    <w:link w:val="Encabezado"/>
    <w:uiPriority w:val="99"/>
    <w:rsid w:val="002A5B20"/>
    <w:rPr>
      <w:rFonts w:ascii="Times New Roman" w:eastAsiaTheme="minorHAnsi" w:hAnsi="Times New Roman" w:cs="Times New Roman"/>
      <w:noProof/>
      <w:sz w:val="17"/>
      <w:lang w:val="en-US" w:eastAsia="en-US"/>
    </w:rPr>
  </w:style>
  <w:style w:type="character" w:customStyle="1" w:styleId="Ttulo1Car">
    <w:name w:val="Título 1 Car"/>
    <w:aliases w:val="Table_G Car"/>
    <w:link w:val="Ttulo1"/>
    <w:uiPriority w:val="9"/>
    <w:rsid w:val="002A5B20"/>
    <w:rPr>
      <w:rFonts w:ascii="Arial" w:eastAsia="Times New Roman" w:hAnsi="Arial" w:cs="Times New Roman"/>
      <w:b/>
      <w:bCs/>
      <w:spacing w:val="4"/>
      <w:w w:val="103"/>
      <w:kern w:val="32"/>
      <w:sz w:val="32"/>
      <w:szCs w:val="28"/>
      <w:lang w:val="es-ES_tradnl" w:eastAsia="en-US"/>
    </w:rPr>
  </w:style>
  <w:style w:type="character" w:customStyle="1" w:styleId="Ttulo2Car">
    <w:name w:val="Título 2 Car"/>
    <w:link w:val="Ttulo2"/>
    <w:uiPriority w:val="9"/>
    <w:rsid w:val="002A5B20"/>
    <w:rPr>
      <w:rFonts w:ascii="Arial" w:eastAsia="Times New Roman" w:hAnsi="Arial" w:cs="Times New Roman"/>
      <w:b/>
      <w:bCs/>
      <w:i/>
      <w:spacing w:val="4"/>
      <w:w w:val="103"/>
      <w:kern w:val="14"/>
      <w:sz w:val="28"/>
      <w:szCs w:val="26"/>
      <w:lang w:val="es-ES_tradnl" w:eastAsia="en-US"/>
    </w:rPr>
  </w:style>
  <w:style w:type="character" w:customStyle="1" w:styleId="Ttulo3Car">
    <w:name w:val="Título 3 Car"/>
    <w:link w:val="Ttulo3"/>
    <w:uiPriority w:val="9"/>
    <w:rsid w:val="002A5B20"/>
    <w:rPr>
      <w:rFonts w:ascii="Arial" w:eastAsia="Times New Roman" w:hAnsi="Arial" w:cs="Times New Roman"/>
      <w:b/>
      <w:bCs/>
      <w:spacing w:val="4"/>
      <w:w w:val="103"/>
      <w:kern w:val="14"/>
      <w:sz w:val="26"/>
      <w:lang w:val="es-ES_tradnl" w:eastAsia="en-US"/>
    </w:rPr>
  </w:style>
  <w:style w:type="character" w:customStyle="1" w:styleId="Ttulo4Car">
    <w:name w:val="Título 4 Car"/>
    <w:link w:val="Ttulo4"/>
    <w:uiPriority w:val="9"/>
    <w:rsid w:val="002A5B20"/>
    <w:rPr>
      <w:rFonts w:ascii="Cambria" w:eastAsia="Times New Roman" w:hAnsi="Cambria" w:cs="Times New Roman"/>
      <w:b/>
      <w:bCs/>
      <w:i/>
      <w:iCs/>
      <w:spacing w:val="4"/>
      <w:w w:val="103"/>
      <w:sz w:val="20"/>
      <w:lang w:val="es-ES_tradnl" w:eastAsia="en-US"/>
    </w:rPr>
  </w:style>
  <w:style w:type="character" w:customStyle="1" w:styleId="Ttulo5Car">
    <w:name w:val="Título 5 Car"/>
    <w:link w:val="Ttulo5"/>
    <w:uiPriority w:val="9"/>
    <w:rsid w:val="002A5B20"/>
    <w:rPr>
      <w:rFonts w:ascii="Cambria" w:eastAsia="Times New Roman" w:hAnsi="Cambria" w:cs="Times New Roman"/>
      <w:b/>
      <w:bCs/>
      <w:color w:val="7F7F7F"/>
      <w:spacing w:val="4"/>
      <w:w w:val="103"/>
      <w:sz w:val="20"/>
      <w:lang w:val="es-ES_tradnl" w:eastAsia="en-US"/>
    </w:rPr>
  </w:style>
  <w:style w:type="character" w:customStyle="1" w:styleId="Ttulo6Car">
    <w:name w:val="Título 6 Car"/>
    <w:link w:val="Ttulo6"/>
    <w:uiPriority w:val="9"/>
    <w:rsid w:val="002A5B20"/>
    <w:rPr>
      <w:rFonts w:ascii="Cambria" w:eastAsia="Times New Roman" w:hAnsi="Cambria" w:cs="Times New Roman"/>
      <w:b/>
      <w:bCs/>
      <w:i/>
      <w:iCs/>
      <w:color w:val="7F7F7F"/>
      <w:spacing w:val="4"/>
      <w:w w:val="103"/>
      <w:sz w:val="20"/>
      <w:lang w:val="es-ES_tradnl" w:eastAsia="en-US"/>
    </w:rPr>
  </w:style>
  <w:style w:type="character" w:customStyle="1" w:styleId="Ttulo7Car">
    <w:name w:val="Título 7 Car"/>
    <w:link w:val="Ttulo7"/>
    <w:semiHidden/>
    <w:rsid w:val="002A5B20"/>
    <w:rPr>
      <w:rFonts w:ascii="Cambria" w:eastAsia="Times New Roman" w:hAnsi="Cambria" w:cs="Times New Roman"/>
      <w:i/>
      <w:iCs/>
      <w:spacing w:val="4"/>
      <w:w w:val="103"/>
      <w:sz w:val="20"/>
      <w:lang w:val="es-ES_tradnl" w:eastAsia="en-US"/>
    </w:rPr>
  </w:style>
  <w:style w:type="character" w:customStyle="1" w:styleId="Ttulo8Car">
    <w:name w:val="Título 8 Car"/>
    <w:link w:val="Ttulo8"/>
    <w:semiHidden/>
    <w:rsid w:val="002A5B20"/>
    <w:rPr>
      <w:rFonts w:ascii="Cambria" w:eastAsia="Times New Roman" w:hAnsi="Cambria" w:cs="Times New Roman"/>
      <w:spacing w:val="4"/>
      <w:w w:val="103"/>
      <w:sz w:val="20"/>
      <w:szCs w:val="20"/>
      <w:lang w:val="es-ES_tradnl" w:eastAsia="en-US"/>
    </w:rPr>
  </w:style>
  <w:style w:type="character" w:customStyle="1" w:styleId="Ttulo9Car">
    <w:name w:val="Título 9 Car"/>
    <w:link w:val="Ttulo9"/>
    <w:semiHidden/>
    <w:rsid w:val="002A5B20"/>
    <w:rPr>
      <w:rFonts w:ascii="Cambria" w:eastAsia="Times New Roman" w:hAnsi="Cambria" w:cs="Times New Roman"/>
      <w:i/>
      <w:iCs/>
      <w:spacing w:val="5"/>
      <w:w w:val="103"/>
      <w:sz w:val="20"/>
      <w:szCs w:val="20"/>
      <w:lang w:val="es-ES_tradnl" w:eastAsia="en-US"/>
    </w:rPr>
  </w:style>
  <w:style w:type="character" w:styleId="Nmerodelnea">
    <w:name w:val="line number"/>
    <w:qFormat/>
    <w:rsid w:val="002A5B20"/>
    <w:rPr>
      <w:sz w:val="14"/>
    </w:rPr>
  </w:style>
  <w:style w:type="paragraph" w:styleId="Prrafodelista">
    <w:name w:val="List Paragraph"/>
    <w:basedOn w:val="Normal"/>
    <w:uiPriority w:val="34"/>
    <w:qFormat/>
    <w:rsid w:val="00BD113B"/>
    <w:pPr>
      <w:ind w:left="720"/>
      <w:contextualSpacing/>
    </w:pPr>
  </w:style>
  <w:style w:type="paragraph" w:styleId="Sinespaciado">
    <w:name w:val="No Spacing"/>
    <w:basedOn w:val="Normal"/>
    <w:uiPriority w:val="1"/>
    <w:qFormat/>
    <w:rsid w:val="002A5B20"/>
    <w:pPr>
      <w:spacing w:line="240" w:lineRule="auto"/>
    </w:pPr>
  </w:style>
  <w:style w:type="paragraph" w:customStyle="1" w:styleId="Original">
    <w:name w:val="Original"/>
    <w:next w:val="Normal"/>
    <w:autoRedefine/>
    <w:qFormat/>
    <w:rsid w:val="002A5B20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paragraph" w:customStyle="1" w:styleId="Publication">
    <w:name w:val="Publication"/>
    <w:next w:val="Normal"/>
    <w:autoRedefine/>
    <w:qFormat/>
    <w:rsid w:val="002A5B20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paragraph" w:customStyle="1" w:styleId="ReleaseDate">
    <w:name w:val="Release Date"/>
    <w:next w:val="Normal"/>
    <w:autoRedefine/>
    <w:qFormat/>
    <w:rsid w:val="00BD113B"/>
    <w:pPr>
      <w:spacing w:after="0" w:line="240" w:lineRule="auto"/>
    </w:pPr>
    <w:rPr>
      <w:rFonts w:ascii="Times New Roman" w:eastAsiaTheme="minorHAnsi" w:hAnsi="Times New Roman" w:cs="Times New Roman"/>
      <w:spacing w:val="-3"/>
      <w:w w:val="99"/>
      <w:kern w:val="14"/>
      <w:sz w:val="20"/>
      <w:lang w:val="en-US" w:eastAsia="en-US"/>
    </w:rPr>
  </w:style>
  <w:style w:type="paragraph" w:customStyle="1" w:styleId="Small">
    <w:name w:val="Small"/>
    <w:basedOn w:val="Normal"/>
    <w:next w:val="Normal"/>
    <w:qFormat/>
    <w:rsid w:val="002A5B20"/>
    <w:pPr>
      <w:tabs>
        <w:tab w:val="right" w:pos="9965"/>
      </w:tabs>
      <w:spacing w:line="210" w:lineRule="exact"/>
    </w:pPr>
    <w:rPr>
      <w:spacing w:val="5"/>
      <w:w w:val="104"/>
      <w:kern w:val="14"/>
      <w:sz w:val="17"/>
    </w:rPr>
  </w:style>
  <w:style w:type="paragraph" w:customStyle="1" w:styleId="SmallX">
    <w:name w:val="SmallX"/>
    <w:basedOn w:val="Small"/>
    <w:next w:val="Normal"/>
    <w:qFormat/>
    <w:rsid w:val="002A5B20"/>
    <w:pPr>
      <w:spacing w:line="180" w:lineRule="exact"/>
      <w:jc w:val="right"/>
    </w:pPr>
    <w:rPr>
      <w:spacing w:val="6"/>
      <w:w w:val="106"/>
      <w:sz w:val="14"/>
    </w:rPr>
  </w:style>
  <w:style w:type="character" w:styleId="Textoennegrita">
    <w:name w:val="Strong"/>
    <w:uiPriority w:val="22"/>
    <w:rsid w:val="00BD113B"/>
    <w:rPr>
      <w:b/>
      <w:bCs/>
    </w:rPr>
  </w:style>
  <w:style w:type="paragraph" w:customStyle="1" w:styleId="Style1">
    <w:name w:val="Style1"/>
    <w:basedOn w:val="Normal"/>
    <w:qFormat/>
    <w:rsid w:val="00BD113B"/>
  </w:style>
  <w:style w:type="paragraph" w:customStyle="1" w:styleId="Style2">
    <w:name w:val="Style2"/>
    <w:basedOn w:val="Normal"/>
    <w:autoRedefine/>
    <w:qFormat/>
    <w:rsid w:val="00BD113B"/>
  </w:style>
  <w:style w:type="paragraph" w:customStyle="1" w:styleId="TitleHCH">
    <w:name w:val="Title_H_CH"/>
    <w:basedOn w:val="HCh0"/>
    <w:next w:val="SingleTxt"/>
    <w:qFormat/>
    <w:rsid w:val="002A5B20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H2">
    <w:name w:val="Title_H2"/>
    <w:basedOn w:val="H23"/>
    <w:qFormat/>
    <w:rsid w:val="002A5B20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XLarge">
    <w:name w:val="XLarge"/>
    <w:basedOn w:val="HM"/>
    <w:qFormat/>
    <w:rsid w:val="002A5B20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Session">
    <w:name w:val="Session"/>
    <w:basedOn w:val="H23"/>
    <w:qFormat/>
    <w:rsid w:val="00E818DE"/>
  </w:style>
  <w:style w:type="paragraph" w:customStyle="1" w:styleId="Sponsors">
    <w:name w:val="Sponsors"/>
    <w:basedOn w:val="H1"/>
    <w:next w:val="Normal"/>
    <w:qFormat/>
    <w:rsid w:val="005225EC"/>
    <w:pPr>
      <w:spacing w:line="240" w:lineRule="exact"/>
      <w:outlineLvl w:val="1"/>
    </w:pPr>
    <w:rPr>
      <w:spacing w:val="2"/>
      <w:sz w:val="20"/>
    </w:rPr>
  </w:style>
  <w:style w:type="paragraph" w:customStyle="1" w:styleId="STitleM">
    <w:name w:val="S_Title_M"/>
    <w:basedOn w:val="Normal"/>
    <w:next w:val="Normal"/>
    <w:qFormat/>
    <w:rsid w:val="00E818DE"/>
    <w:pPr>
      <w:keepNext/>
      <w:keepLines/>
      <w:tabs>
        <w:tab w:val="right" w:leader="dot" w:pos="360"/>
      </w:tabs>
      <w:spacing w:line="390" w:lineRule="exact"/>
      <w:ind w:left="1267" w:right="1267"/>
      <w:outlineLvl w:val="0"/>
    </w:pPr>
    <w:rPr>
      <w:b/>
      <w:spacing w:val="-4"/>
      <w:w w:val="98"/>
      <w:kern w:val="14"/>
      <w:sz w:val="40"/>
    </w:rPr>
  </w:style>
  <w:style w:type="paragraph" w:customStyle="1" w:styleId="STitleS">
    <w:name w:val="S_Title_S"/>
    <w:basedOn w:val="HCh0"/>
    <w:next w:val="Normal"/>
    <w:qFormat/>
    <w:rsid w:val="00E818DE"/>
    <w:pPr>
      <w:ind w:left="1267" w:right="1267"/>
    </w:pPr>
  </w:style>
  <w:style w:type="paragraph" w:customStyle="1" w:styleId="STitleL">
    <w:name w:val="S_Title_L"/>
    <w:basedOn w:val="SM"/>
    <w:next w:val="Normal"/>
    <w:qFormat/>
    <w:rsid w:val="00082144"/>
    <w:pPr>
      <w:spacing w:line="540" w:lineRule="exact"/>
    </w:pPr>
    <w:rPr>
      <w:spacing w:val="-8"/>
      <w:w w:val="96"/>
      <w:sz w:val="57"/>
    </w:rPr>
  </w:style>
  <w:style w:type="paragraph" w:customStyle="1" w:styleId="SummaryRecord">
    <w:name w:val="SummaryRecord"/>
    <w:basedOn w:val="H23"/>
    <w:next w:val="Session"/>
    <w:qFormat/>
    <w:rsid w:val="00E818DE"/>
  </w:style>
  <w:style w:type="paragraph" w:customStyle="1" w:styleId="SRMeetingInfo">
    <w:name w:val="SR_Meeting_Info"/>
    <w:next w:val="Normal"/>
    <w:qFormat/>
    <w:rsid w:val="00E818DE"/>
    <w:pPr>
      <w:spacing w:after="0" w:line="240" w:lineRule="exact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paragraph" w:customStyle="1" w:styleId="7P">
    <w:name w:val="_ 7_ P"/>
    <w:basedOn w:val="Normal"/>
    <w:next w:val="Normal"/>
    <w:qFormat/>
    <w:rsid w:val="002A5B20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line="200" w:lineRule="exact"/>
      <w:ind w:left="1267" w:right="1267" w:hanging="1267"/>
      <w:outlineLvl w:val="3"/>
    </w:pPr>
    <w:rPr>
      <w:rFonts w:eastAsia="Times New Roman"/>
      <w:iCs/>
      <w:spacing w:val="3"/>
      <w:kern w:val="14"/>
      <w:sz w:val="14"/>
      <w:szCs w:val="24"/>
    </w:rPr>
  </w:style>
  <w:style w:type="paragraph" w:customStyle="1" w:styleId="HCh0">
    <w:name w:val="_ H _Ch"/>
    <w:basedOn w:val="H1"/>
    <w:next w:val="SingleTxt"/>
    <w:qFormat/>
    <w:rsid w:val="002A5B20"/>
    <w:pPr>
      <w:spacing w:line="300" w:lineRule="exact"/>
    </w:pPr>
    <w:rPr>
      <w:spacing w:val="-2"/>
      <w:sz w:val="28"/>
    </w:rPr>
  </w:style>
  <w:style w:type="paragraph" w:styleId="Descripcin">
    <w:name w:val="caption"/>
    <w:basedOn w:val="Normal"/>
    <w:next w:val="Normal"/>
    <w:uiPriority w:val="35"/>
    <w:semiHidden/>
    <w:unhideWhenUsed/>
    <w:rsid w:val="002A5B20"/>
    <w:pPr>
      <w:spacing w:line="240" w:lineRule="auto"/>
    </w:pPr>
    <w:rPr>
      <w:b/>
      <w:bCs/>
      <w:color w:val="4F81BD"/>
      <w:sz w:val="18"/>
      <w:szCs w:val="18"/>
    </w:rPr>
  </w:style>
  <w:style w:type="character" w:styleId="Refdecomentario">
    <w:name w:val="annotation reference"/>
    <w:uiPriority w:val="99"/>
    <w:semiHidden/>
    <w:rsid w:val="002A5B20"/>
    <w:rPr>
      <w:sz w:val="6"/>
    </w:rPr>
  </w:style>
  <w:style w:type="paragraph" w:customStyle="1" w:styleId="HdBanner">
    <w:name w:val="Hd Banner"/>
    <w:basedOn w:val="Normal"/>
    <w:next w:val="Normal"/>
    <w:qFormat/>
    <w:rsid w:val="002A5B20"/>
    <w:pPr>
      <w:keepLines/>
      <w:shd w:val="pct10" w:color="auto" w:fill="FFFFFF"/>
      <w:tabs>
        <w:tab w:val="left" w:pos="2218"/>
      </w:tabs>
      <w:spacing w:line="360" w:lineRule="exact"/>
    </w:pPr>
    <w:rPr>
      <w:b/>
      <w:spacing w:val="1"/>
      <w:kern w:val="14"/>
      <w:position w:val="6"/>
      <w:sz w:val="24"/>
      <w:szCs w:val="24"/>
    </w:rPr>
  </w:style>
  <w:style w:type="paragraph" w:customStyle="1" w:styleId="HdChapterLt">
    <w:name w:val="Hd Chapter Lt"/>
    <w:basedOn w:val="Normal"/>
    <w:next w:val="Normal"/>
    <w:qFormat/>
    <w:rsid w:val="002A5B20"/>
    <w:pPr>
      <w:keepNext/>
      <w:keepLines/>
      <w:tabs>
        <w:tab w:val="left" w:pos="2218"/>
      </w:tabs>
      <w:spacing w:before="300" w:line="300" w:lineRule="exact"/>
    </w:pPr>
    <w:rPr>
      <w:spacing w:val="2"/>
      <w:w w:val="96"/>
      <w:kern w:val="34"/>
      <w:sz w:val="28"/>
      <w:szCs w:val="28"/>
    </w:rPr>
  </w:style>
  <w:style w:type="paragraph" w:customStyle="1" w:styleId="HdChapterBD">
    <w:name w:val="Hd Chapter BD"/>
    <w:basedOn w:val="HdChapterLt"/>
    <w:next w:val="Normal"/>
    <w:qFormat/>
    <w:rsid w:val="002A5B20"/>
    <w:pPr>
      <w:spacing w:before="240"/>
    </w:pPr>
    <w:rPr>
      <w:b/>
      <w:spacing w:val="-2"/>
      <w:w w:val="100"/>
    </w:rPr>
  </w:style>
  <w:style w:type="paragraph" w:customStyle="1" w:styleId="HdChapterBdLg">
    <w:name w:val="Hd Chapter Bd Lg"/>
    <w:basedOn w:val="HdChapterBD"/>
    <w:next w:val="Normal"/>
    <w:qFormat/>
    <w:rsid w:val="002A5B20"/>
    <w:rPr>
      <w:spacing w:val="-3"/>
      <w:w w:val="99"/>
      <w:kern w:val="14"/>
      <w:sz w:val="34"/>
      <w:szCs w:val="34"/>
    </w:rPr>
  </w:style>
  <w:style w:type="paragraph" w:customStyle="1" w:styleId="JournalHeading1">
    <w:name w:val="Journal_Heading1"/>
    <w:basedOn w:val="Normal"/>
    <w:next w:val="Normal"/>
    <w:qFormat/>
    <w:rsid w:val="002A5B20"/>
    <w:pPr>
      <w:keepNext/>
      <w:spacing w:before="190" w:line="270" w:lineRule="exact"/>
    </w:pPr>
    <w:rPr>
      <w:b/>
      <w:kern w:val="14"/>
      <w:sz w:val="24"/>
    </w:rPr>
  </w:style>
  <w:style w:type="paragraph" w:customStyle="1" w:styleId="JournalHeading2">
    <w:name w:val="Journal_Heading2"/>
    <w:basedOn w:val="Normal"/>
    <w:next w:val="Normal"/>
    <w:qFormat/>
    <w:rsid w:val="002A5B20"/>
    <w:pPr>
      <w:keepNext/>
      <w:keepLines/>
      <w:spacing w:before="240"/>
      <w:outlineLvl w:val="1"/>
    </w:pPr>
    <w:rPr>
      <w:b/>
      <w:spacing w:val="2"/>
      <w:kern w:val="14"/>
    </w:rPr>
  </w:style>
  <w:style w:type="paragraph" w:customStyle="1" w:styleId="JournalHeading4">
    <w:name w:val="Journal_Heading4"/>
    <w:basedOn w:val="Normal"/>
    <w:next w:val="Normal"/>
    <w:qFormat/>
    <w:rsid w:val="002A5B20"/>
    <w:pPr>
      <w:keepNext/>
      <w:keepLines/>
      <w:spacing w:before="240"/>
      <w:outlineLvl w:val="3"/>
    </w:pPr>
    <w:rPr>
      <w:i/>
      <w:kern w:val="14"/>
    </w:rPr>
  </w:style>
  <w:style w:type="paragraph" w:customStyle="1" w:styleId="NormalBullet">
    <w:name w:val="Normal Bullet"/>
    <w:basedOn w:val="Normal"/>
    <w:next w:val="Normal"/>
    <w:qFormat/>
    <w:rsid w:val="002A5B20"/>
    <w:pPr>
      <w:keepLines/>
      <w:numPr>
        <w:numId w:val="4"/>
      </w:numPr>
      <w:tabs>
        <w:tab w:val="left" w:pos="2218"/>
      </w:tabs>
      <w:spacing w:before="40" w:after="80"/>
      <w:ind w:right="302"/>
    </w:pPr>
    <w:rPr>
      <w:kern w:val="14"/>
    </w:rPr>
  </w:style>
  <w:style w:type="paragraph" w:customStyle="1" w:styleId="NormalSchedule">
    <w:name w:val="Normal Schedule"/>
    <w:basedOn w:val="Normal"/>
    <w:next w:val="Normal"/>
    <w:qFormat/>
    <w:rsid w:val="002A5B20"/>
    <w:pPr>
      <w:tabs>
        <w:tab w:val="left" w:leader="dot" w:pos="2218"/>
        <w:tab w:val="left" w:pos="2707"/>
        <w:tab w:val="right" w:leader="dot" w:pos="9835"/>
      </w:tabs>
    </w:pPr>
    <w:rPr>
      <w:kern w:val="14"/>
    </w:rPr>
  </w:style>
  <w:style w:type="paragraph" w:customStyle="1" w:styleId="ReleaseDate0">
    <w:name w:val="ReleaseDate"/>
    <w:next w:val="Piedepgina"/>
    <w:autoRedefine/>
    <w:qFormat/>
    <w:rsid w:val="002A5B20"/>
    <w:pPr>
      <w:spacing w:after="0" w:line="240" w:lineRule="auto"/>
    </w:pPr>
    <w:rPr>
      <w:rFonts w:ascii="Times New Roman" w:eastAsiaTheme="minorHAnsi" w:hAnsi="Times New Roman" w:cs="Times New Roman"/>
      <w:spacing w:val="4"/>
      <w:w w:val="103"/>
      <w:sz w:val="20"/>
      <w:lang w:val="es-ES" w:eastAsia="en-U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A5B20"/>
    <w:pPr>
      <w:outlineLvl w:val="9"/>
    </w:pPr>
    <w:rPr>
      <w:rFonts w:eastAsiaTheme="majorEastAsia" w:cstheme="majorBidi"/>
      <w:lang w:bidi="en-US"/>
    </w:rPr>
  </w:style>
  <w:style w:type="paragraph" w:customStyle="1" w:styleId="SRContents">
    <w:name w:val="SR_Contents"/>
    <w:basedOn w:val="Normal"/>
    <w:qFormat/>
    <w:rsid w:val="00E818DE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pacing w:after="120"/>
      <w:ind w:left="1267" w:right="1267"/>
    </w:pPr>
  </w:style>
  <w:style w:type="character" w:styleId="Hipervnculovisitado">
    <w:name w:val="FollowedHyperlink"/>
    <w:basedOn w:val="Fuentedeprrafopredeter"/>
    <w:uiPriority w:val="99"/>
    <w:semiHidden/>
    <w:unhideWhenUsed/>
    <w:rsid w:val="00E818DE"/>
    <w:rPr>
      <w:color w:val="0000FF"/>
      <w:u w:val="none"/>
    </w:rPr>
  </w:style>
  <w:style w:type="character" w:styleId="Hipervnculo">
    <w:name w:val="Hyperlink"/>
    <w:basedOn w:val="Fuentedeprrafopredeter"/>
    <w:uiPriority w:val="99"/>
    <w:unhideWhenUsed/>
    <w:rsid w:val="00E818DE"/>
    <w:rPr>
      <w:color w:val="0000FF"/>
      <w:u w:val="none"/>
    </w:rPr>
  </w:style>
  <w:style w:type="paragraph" w:customStyle="1" w:styleId="AgendaItemNumber">
    <w:name w:val="Agenda_Item_Number"/>
    <w:next w:val="Normal"/>
    <w:qFormat/>
    <w:rsid w:val="00E818DE"/>
    <w:pPr>
      <w:spacing w:after="0" w:line="240" w:lineRule="exact"/>
    </w:pPr>
    <w:rPr>
      <w:rFonts w:ascii="Times New Roman" w:eastAsiaTheme="minorHAnsi" w:hAnsi="Times New Roman" w:cs="Times New Roman"/>
      <w:snapToGrid w:val="0"/>
      <w:spacing w:val="4"/>
      <w:w w:val="103"/>
      <w:kern w:val="14"/>
      <w:sz w:val="20"/>
      <w:lang w:val="es-ES" w:eastAsia="en-US"/>
    </w:rPr>
  </w:style>
  <w:style w:type="paragraph" w:customStyle="1" w:styleId="AgendaItemTitle">
    <w:name w:val="Agenda_Item_Title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customStyle="1" w:styleId="DecisionNumber">
    <w:name w:val="DecisionNumber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customStyle="1" w:styleId="DecisionTitle">
    <w:name w:val="DecisionTitle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paragraph" w:customStyle="1" w:styleId="MeetingNumber">
    <w:name w:val="MeetingNumber"/>
    <w:basedOn w:val="TitleH1"/>
    <w:next w:val="Normal"/>
    <w:qFormat/>
    <w:rsid w:val="00E818DE"/>
    <w:pPr>
      <w:keepNext/>
      <w:keepLines/>
      <w:spacing w:line="240" w:lineRule="exact"/>
      <w:ind w:left="0" w:right="5040" w:firstLine="0"/>
      <w:outlineLvl w:val="1"/>
    </w:pPr>
    <w:rPr>
      <w:sz w:val="20"/>
    </w:rPr>
  </w:style>
  <w:style w:type="character" w:customStyle="1" w:styleId="SingleTxtChar">
    <w:name w:val="__Single Txt Char"/>
    <w:link w:val="SingleTxt"/>
    <w:locked/>
    <w:rsid w:val="002A5B20"/>
    <w:rPr>
      <w:rFonts w:ascii="Times New Roman" w:eastAsiaTheme="minorHAnsi" w:hAnsi="Times New Roman" w:cs="Times New Roman"/>
      <w:spacing w:val="4"/>
      <w:w w:val="103"/>
      <w:kern w:val="14"/>
      <w:sz w:val="20"/>
      <w:lang w:val="es-ES" w:eastAsia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F717CF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717CF"/>
    <w:rPr>
      <w:rFonts w:ascii="Times New Roman" w:eastAsiaTheme="minorHAnsi" w:hAnsi="Times New Roman" w:cs="Times New Roman"/>
      <w:spacing w:val="4"/>
      <w:w w:val="103"/>
      <w:sz w:val="20"/>
      <w:szCs w:val="20"/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17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17CF"/>
    <w:rPr>
      <w:rFonts w:ascii="Times New Roman" w:eastAsiaTheme="minorHAnsi" w:hAnsi="Times New Roman" w:cs="Times New Roman"/>
      <w:b/>
      <w:bCs/>
      <w:spacing w:val="4"/>
      <w:w w:val="103"/>
      <w:sz w:val="20"/>
      <w:szCs w:val="20"/>
      <w:lang w:val="es-ES_tradnl" w:eastAsia="en-US"/>
    </w:rPr>
  </w:style>
  <w:style w:type="paragraph" w:customStyle="1" w:styleId="HMG">
    <w:name w:val="_ H __M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240" w:after="240" w:line="360" w:lineRule="exact"/>
      <w:ind w:left="1134" w:right="1134" w:hanging="1134"/>
      <w:outlineLvl w:val="0"/>
    </w:pPr>
    <w:rPr>
      <w:b/>
      <w:spacing w:val="0"/>
      <w:w w:val="100"/>
      <w:sz w:val="34"/>
      <w:szCs w:val="20"/>
      <w:lang w:val="en-GB"/>
    </w:rPr>
  </w:style>
  <w:style w:type="paragraph" w:customStyle="1" w:styleId="HChG">
    <w:name w:val="_ H _Ch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360" w:after="240" w:line="300" w:lineRule="exact"/>
      <w:ind w:left="1134" w:right="1134" w:hanging="1134"/>
      <w:outlineLvl w:val="1"/>
    </w:pPr>
    <w:rPr>
      <w:b/>
      <w:spacing w:val="0"/>
      <w:w w:val="100"/>
      <w:sz w:val="28"/>
      <w:szCs w:val="20"/>
      <w:lang w:val="en-GB"/>
    </w:rPr>
  </w:style>
  <w:style w:type="paragraph" w:customStyle="1" w:styleId="H1G">
    <w:name w:val="_ H_1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360" w:after="240" w:line="270" w:lineRule="exact"/>
      <w:ind w:left="1134" w:right="1134" w:hanging="1134"/>
      <w:outlineLvl w:val="2"/>
    </w:pPr>
    <w:rPr>
      <w:b/>
      <w:spacing w:val="0"/>
      <w:w w:val="100"/>
      <w:sz w:val="24"/>
      <w:szCs w:val="20"/>
      <w:lang w:val="en-GB"/>
    </w:rPr>
  </w:style>
  <w:style w:type="paragraph" w:customStyle="1" w:styleId="H23G">
    <w:name w:val="_ H_2/3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240" w:after="120"/>
      <w:ind w:left="1134" w:right="1134" w:hanging="1134"/>
      <w:outlineLvl w:val="3"/>
    </w:pPr>
    <w:rPr>
      <w:b/>
      <w:spacing w:val="0"/>
      <w:w w:val="100"/>
      <w:szCs w:val="20"/>
      <w:lang w:val="en-GB"/>
    </w:rPr>
  </w:style>
  <w:style w:type="paragraph" w:customStyle="1" w:styleId="H4G">
    <w:name w:val="_ H_4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240" w:after="120"/>
      <w:ind w:left="1134" w:right="1134" w:hanging="1134"/>
      <w:outlineLvl w:val="4"/>
    </w:pPr>
    <w:rPr>
      <w:i/>
      <w:spacing w:val="0"/>
      <w:w w:val="100"/>
      <w:szCs w:val="20"/>
      <w:lang w:val="en-GB"/>
    </w:rPr>
  </w:style>
  <w:style w:type="paragraph" w:customStyle="1" w:styleId="H56G">
    <w:name w:val="_ H_5/6_G"/>
    <w:basedOn w:val="Normal"/>
    <w:next w:val="Normal"/>
    <w:qFormat/>
    <w:rsid w:val="00F34855"/>
    <w:pPr>
      <w:keepNext/>
      <w:keepLines/>
      <w:tabs>
        <w:tab w:val="right" w:pos="851"/>
      </w:tabs>
      <w:kinsoku w:val="0"/>
      <w:overflowPunct w:val="0"/>
      <w:autoSpaceDE w:val="0"/>
      <w:autoSpaceDN w:val="0"/>
      <w:adjustRightInd w:val="0"/>
      <w:snapToGrid w:val="0"/>
      <w:spacing w:before="240" w:after="120"/>
      <w:ind w:left="1134" w:right="1134" w:hanging="1134"/>
      <w:outlineLvl w:val="5"/>
    </w:pPr>
    <w:rPr>
      <w:spacing w:val="0"/>
      <w:w w:val="100"/>
      <w:szCs w:val="20"/>
      <w:lang w:val="en-GB"/>
    </w:rPr>
  </w:style>
  <w:style w:type="paragraph" w:customStyle="1" w:styleId="SingleTxtG">
    <w:name w:val="_ Single Txt_G"/>
    <w:basedOn w:val="Normal"/>
    <w:link w:val="SingleTxtGChar"/>
    <w:qFormat/>
    <w:rsid w:val="00F34855"/>
    <w:pPr>
      <w:tabs>
        <w:tab w:val="left" w:pos="1701"/>
        <w:tab w:val="left" w:pos="2268"/>
        <w:tab w:val="left" w:pos="2835"/>
      </w:tabs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spacing w:val="0"/>
      <w:w w:val="100"/>
      <w:szCs w:val="20"/>
      <w:lang w:val="en-GB"/>
    </w:rPr>
  </w:style>
  <w:style w:type="paragraph" w:customStyle="1" w:styleId="SLG">
    <w:name w:val="__S_L_G"/>
    <w:basedOn w:val="Normal"/>
    <w:next w:val="Normal"/>
    <w:rsid w:val="00F34855"/>
    <w:pPr>
      <w:keepNext/>
      <w:keepLines/>
      <w:spacing w:before="240" w:after="240" w:line="580" w:lineRule="exact"/>
      <w:ind w:left="1134" w:right="1134"/>
    </w:pPr>
    <w:rPr>
      <w:rFonts w:eastAsia="Times New Roman"/>
      <w:b/>
      <w:spacing w:val="0"/>
      <w:w w:val="100"/>
      <w:sz w:val="56"/>
      <w:szCs w:val="20"/>
      <w:lang w:val="en-GB"/>
    </w:rPr>
  </w:style>
  <w:style w:type="paragraph" w:customStyle="1" w:styleId="SMG">
    <w:name w:val="__S_M_G"/>
    <w:basedOn w:val="Normal"/>
    <w:next w:val="Normal"/>
    <w:rsid w:val="00F34855"/>
    <w:pPr>
      <w:keepNext/>
      <w:keepLines/>
      <w:spacing w:before="240" w:after="240" w:line="420" w:lineRule="exact"/>
      <w:ind w:left="1134" w:right="1134"/>
    </w:pPr>
    <w:rPr>
      <w:rFonts w:eastAsia="Times New Roman"/>
      <w:b/>
      <w:spacing w:val="0"/>
      <w:w w:val="100"/>
      <w:sz w:val="40"/>
      <w:szCs w:val="20"/>
      <w:lang w:val="en-GB"/>
    </w:rPr>
  </w:style>
  <w:style w:type="paragraph" w:customStyle="1" w:styleId="SSG">
    <w:name w:val="__S_S_G"/>
    <w:basedOn w:val="Normal"/>
    <w:next w:val="Normal"/>
    <w:rsid w:val="00F34855"/>
    <w:pPr>
      <w:keepNext/>
      <w:keepLines/>
      <w:spacing w:before="240" w:after="240" w:line="300" w:lineRule="exact"/>
      <w:ind w:left="1134" w:right="1134"/>
    </w:pPr>
    <w:rPr>
      <w:rFonts w:eastAsia="Times New Roman"/>
      <w:b/>
      <w:spacing w:val="0"/>
      <w:w w:val="100"/>
      <w:sz w:val="28"/>
      <w:szCs w:val="20"/>
      <w:lang w:val="en-GB"/>
    </w:rPr>
  </w:style>
  <w:style w:type="paragraph" w:customStyle="1" w:styleId="XLargeG">
    <w:name w:val="__XLarge_G"/>
    <w:basedOn w:val="Normal"/>
    <w:next w:val="Normal"/>
    <w:rsid w:val="00F34855"/>
    <w:pPr>
      <w:keepNext/>
      <w:keepLines/>
      <w:spacing w:before="240" w:after="240" w:line="420" w:lineRule="exact"/>
      <w:ind w:left="1134" w:right="1134"/>
    </w:pPr>
    <w:rPr>
      <w:rFonts w:eastAsia="Times New Roman"/>
      <w:b/>
      <w:spacing w:val="0"/>
      <w:w w:val="100"/>
      <w:sz w:val="40"/>
      <w:szCs w:val="20"/>
      <w:lang w:val="en-GB"/>
    </w:rPr>
  </w:style>
  <w:style w:type="paragraph" w:customStyle="1" w:styleId="Bullet1G">
    <w:name w:val="_Bullet 1_G"/>
    <w:basedOn w:val="Normal"/>
    <w:qFormat/>
    <w:rsid w:val="00F34855"/>
    <w:pPr>
      <w:numPr>
        <w:numId w:val="1"/>
      </w:numPr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right="1134"/>
      <w:jc w:val="both"/>
    </w:pPr>
    <w:rPr>
      <w:spacing w:val="0"/>
      <w:w w:val="100"/>
      <w:szCs w:val="20"/>
      <w:lang w:val="en-GB"/>
    </w:rPr>
  </w:style>
  <w:style w:type="paragraph" w:customStyle="1" w:styleId="Bullet2G">
    <w:name w:val="_Bullet 2_G"/>
    <w:basedOn w:val="Normal"/>
    <w:qFormat/>
    <w:rsid w:val="00F34855"/>
    <w:pPr>
      <w:numPr>
        <w:numId w:val="2"/>
      </w:numPr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right="1134"/>
      <w:jc w:val="both"/>
    </w:pPr>
    <w:rPr>
      <w:spacing w:val="0"/>
      <w:w w:val="100"/>
      <w:szCs w:val="20"/>
      <w:lang w:val="en-GB"/>
    </w:rPr>
  </w:style>
  <w:style w:type="paragraph" w:customStyle="1" w:styleId="ParNoG">
    <w:name w:val="_ParNo_G"/>
    <w:basedOn w:val="Normal"/>
    <w:qFormat/>
    <w:rsid w:val="00F34855"/>
    <w:pPr>
      <w:numPr>
        <w:numId w:val="3"/>
      </w:numPr>
      <w:tabs>
        <w:tab w:val="left" w:pos="1701"/>
        <w:tab w:val="left" w:pos="2268"/>
        <w:tab w:val="left" w:pos="2835"/>
      </w:tabs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right="1134"/>
      <w:jc w:val="both"/>
    </w:pPr>
    <w:rPr>
      <w:spacing w:val="0"/>
      <w:w w:val="100"/>
      <w:szCs w:val="20"/>
      <w:lang w:val="en-GB"/>
    </w:rPr>
  </w:style>
  <w:style w:type="table" w:styleId="Tablaconcuadrcula">
    <w:name w:val="Table Grid"/>
    <w:basedOn w:val="Tablanormal"/>
    <w:rsid w:val="00F34855"/>
    <w:pPr>
      <w:suppressAutoHyphens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Nmerodepgina">
    <w:name w:val="page number"/>
    <w:aliases w:val="7_G"/>
    <w:basedOn w:val="Fuentedeprrafopredeter"/>
    <w:qFormat/>
    <w:rsid w:val="00F34855"/>
    <w:rPr>
      <w:rFonts w:ascii="Times New Roman" w:hAnsi="Times New Roman"/>
      <w:b/>
      <w:sz w:val="18"/>
      <w:lang w:val="en-GB"/>
    </w:rPr>
  </w:style>
  <w:style w:type="character" w:customStyle="1" w:styleId="SingleTxtGChar">
    <w:name w:val="_ Single Txt_G Char"/>
    <w:link w:val="SingleTxtG"/>
    <w:locked/>
    <w:rsid w:val="00F34855"/>
    <w:rPr>
      <w:rFonts w:ascii="Times New Roman" w:eastAsiaTheme="minorHAnsi" w:hAnsi="Times New Roman" w:cs="Times New Roman"/>
      <w:sz w:val="20"/>
      <w:szCs w:val="20"/>
      <w:lang w:eastAsia="en-US"/>
    </w:rPr>
  </w:style>
  <w:style w:type="numbering" w:styleId="111111">
    <w:name w:val="Outline List 2"/>
    <w:basedOn w:val="Sinlista"/>
    <w:semiHidden/>
    <w:rsid w:val="00F34855"/>
    <w:pPr>
      <w:numPr>
        <w:numId w:val="4"/>
      </w:numPr>
    </w:pPr>
  </w:style>
  <w:style w:type="numbering" w:styleId="1ai">
    <w:name w:val="Outline List 1"/>
    <w:basedOn w:val="Sinlista"/>
    <w:semiHidden/>
    <w:rsid w:val="00F34855"/>
    <w:pPr>
      <w:numPr>
        <w:numId w:val="5"/>
      </w:numPr>
    </w:pPr>
  </w:style>
  <w:style w:type="table" w:customStyle="1" w:styleId="TableGrid1">
    <w:name w:val="Table Grid1"/>
    <w:basedOn w:val="Tablanormal"/>
    <w:rsid w:val="00F34855"/>
    <w:pPr>
      <w:suppressAutoHyphens/>
      <w:spacing w:after="0" w:line="240" w:lineRule="atLeast"/>
    </w:pPr>
    <w:rPr>
      <w:rFonts w:ascii="Times New Roman" w:eastAsiaTheme="minorHAnsi" w:hAnsi="Times New Roman" w:cs="Times New Roman"/>
      <w:sz w:val="20"/>
      <w:szCs w:val="20"/>
      <w:lang w:val="fr-CH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F34855"/>
    <w:pPr>
      <w:keepNext/>
      <w:keepLines/>
      <w:suppressAutoHyphens w:val="0"/>
      <w:spacing w:before="480" w:after="120" w:line="240" w:lineRule="auto"/>
    </w:pPr>
    <w:rPr>
      <w:rFonts w:eastAsia="Times New Roman"/>
      <w:b/>
      <w:spacing w:val="0"/>
      <w:w w:val="100"/>
      <w:sz w:val="72"/>
      <w:szCs w:val="7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F34855"/>
    <w:rPr>
      <w:rFonts w:ascii="Times New Roman" w:eastAsia="Times New Roman" w:hAnsi="Times New Roman" w:cs="Times New Roman"/>
      <w:b/>
      <w:sz w:val="72"/>
      <w:szCs w:val="72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F34855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F3485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F34855"/>
    <w:pPr>
      <w:keepNext/>
      <w:keepLines/>
      <w:suppressAutoHyphens w:val="0"/>
      <w:spacing w:before="360" w:after="80" w:line="240" w:lineRule="auto"/>
    </w:pPr>
    <w:rPr>
      <w:rFonts w:ascii="Georgia" w:eastAsia="Georgia" w:hAnsi="Georgia" w:cs="Georgia"/>
      <w:i/>
      <w:color w:val="666666"/>
      <w:spacing w:val="0"/>
      <w:w w:val="100"/>
      <w:sz w:val="48"/>
      <w:szCs w:val="48"/>
      <w:lang w:val="en-US"/>
    </w:rPr>
  </w:style>
  <w:style w:type="character" w:customStyle="1" w:styleId="SubttuloCar">
    <w:name w:val="Subtítulo Car"/>
    <w:basedOn w:val="Fuentedeprrafopredeter"/>
    <w:link w:val="Subttulo"/>
    <w:uiPriority w:val="11"/>
    <w:rsid w:val="00F34855"/>
    <w:rPr>
      <w:rFonts w:ascii="Georgia" w:eastAsia="Georgia" w:hAnsi="Georgia" w:cs="Georgia"/>
      <w:i/>
      <w:color w:val="666666"/>
      <w:sz w:val="48"/>
      <w:szCs w:val="48"/>
      <w:lang w:val="en-US" w:eastAsia="en-US"/>
    </w:rPr>
  </w:style>
  <w:style w:type="paragraph" w:styleId="Revisin">
    <w:name w:val="Revision"/>
    <w:hidden/>
    <w:uiPriority w:val="99"/>
    <w:semiHidden/>
    <w:rsid w:val="00F34855"/>
    <w:pPr>
      <w:spacing w:after="0"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UnresolvedMention3">
    <w:name w:val="Unresolved Mention3"/>
    <w:uiPriority w:val="99"/>
    <w:semiHidden/>
    <w:unhideWhenUsed/>
    <w:rsid w:val="00F3485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34855"/>
    <w:pPr>
      <w:suppressAutoHyphens w:val="0"/>
      <w:spacing w:before="100" w:beforeAutospacing="1" w:after="100" w:afterAutospacing="1" w:line="240" w:lineRule="auto"/>
    </w:pPr>
    <w:rPr>
      <w:rFonts w:eastAsia="Times New Roman"/>
      <w:spacing w:val="0"/>
      <w:w w:val="100"/>
      <w:sz w:val="24"/>
      <w:szCs w:val="24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3485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644D4"/>
    <w:pPr>
      <w:suppressAutoHyphens w:val="0"/>
      <w:spacing w:before="100" w:beforeAutospacing="1" w:after="100" w:afterAutospacing="1" w:line="240" w:lineRule="auto"/>
    </w:pPr>
    <w:rPr>
      <w:rFonts w:eastAsia="Times New Roman"/>
      <w:spacing w:val="0"/>
      <w:w w:val="100"/>
      <w:sz w:val="24"/>
      <w:szCs w:val="24"/>
      <w:lang w:val="es-MX" w:eastAsia="es-MX"/>
    </w:rPr>
  </w:style>
  <w:style w:type="character" w:customStyle="1" w:styleId="eop">
    <w:name w:val="eop"/>
    <w:basedOn w:val="Fuentedeprrafopredeter"/>
    <w:rsid w:val="007644D4"/>
  </w:style>
  <w:style w:type="character" w:customStyle="1" w:styleId="normaltextrun">
    <w:name w:val="normaltextrun"/>
    <w:basedOn w:val="Fuentedeprrafopredeter"/>
    <w:rsid w:val="007644D4"/>
  </w:style>
  <w:style w:type="character" w:styleId="Textodelmarcadordeposicin">
    <w:name w:val="Placeholder Text"/>
    <w:basedOn w:val="Fuentedeprrafopredeter"/>
    <w:uiPriority w:val="99"/>
    <w:semiHidden/>
    <w:rsid w:val="00711D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1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customXml" Target="../customXml/item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B59289BFBAB4F9FD152C776C60BDD" ma:contentTypeVersion="10" ma:contentTypeDescription="Create a new document." ma:contentTypeScope="" ma:versionID="0470a25d883dcb41463ed3bb18e7d99e">
  <xsd:schema xmlns:xsd="http://www.w3.org/2001/XMLSchema" xmlns:xs="http://www.w3.org/2001/XMLSchema" xmlns:p="http://schemas.microsoft.com/office/2006/metadata/properties" xmlns:ns2="fa1020ff-48ad-4b90-98f4-7161a6f3b630" xmlns:ns3="985ec44e-1bab-4c0b-9df0-6ba128686fc9" targetNamespace="http://schemas.microsoft.com/office/2006/metadata/properties" ma:root="true" ma:fieldsID="9af15f07dc10de0852260294b99aa4e6" ns2:_="" ns3:_="">
    <xsd:import namespace="fa1020ff-48ad-4b90-98f4-7161a6f3b630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020ff-48ad-4b90-98f4-7161a6f3b6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4afd02e-5a56-4f93-83f9-320cd14d78c4}" ma:internalName="TaxCatchAll" ma:showField="CatchAllData" ma:web="9c2e4527-2efa-4ade-b3d6-b2418af149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fa1020ff-48ad-4b90-98f4-7161a6f3b63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E47F9F-0D48-4300-8DD8-9549D77C40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0C7C03-6214-4BCA-9A47-0D06E2B7DC41}"/>
</file>

<file path=customXml/itemProps3.xml><?xml version="1.0" encoding="utf-8"?>
<ds:datastoreItem xmlns:ds="http://schemas.openxmlformats.org/officeDocument/2006/customXml" ds:itemID="{39867905-C898-491E-925D-B557D1AB68E8}"/>
</file>

<file path=customXml/itemProps4.xml><?xml version="1.0" encoding="utf-8"?>
<ds:datastoreItem xmlns:ds="http://schemas.openxmlformats.org/officeDocument/2006/customXml" ds:itemID="{0E8EBEB5-ADA2-447F-AA9A-1DAAD388F50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6614</Words>
  <Characters>36383</Characters>
  <Application>Microsoft Office Word</Application>
  <DocSecurity>0</DocSecurity>
  <Lines>303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disetica</Company>
  <LinksUpToDate>false</LinksUpToDate>
  <CharactersWithSpaces>42912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Jamila Devi Seerathun</dc:title>
  <dc:subject/>
  <dc:creator>Claudia Pastor</dc:creator>
  <cp:keywords/>
  <dc:description/>
  <cp:lastModifiedBy>Diego Padron</cp:lastModifiedBy>
  <cp:revision>3</cp:revision>
  <cp:lastPrinted>2023-10-11T15:44:00Z</cp:lastPrinted>
  <dcterms:created xsi:type="dcterms:W3CDTF">2023-10-11T15:44:00Z</dcterms:created>
  <dcterms:modified xsi:type="dcterms:W3CDTF">2023-10-11T15:44:00Z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2224375</vt:lpwstr>
  </property>
  <property fmtid="{D5CDD505-2E9C-101B-9397-08002B2CF9AE}" pid="3" name="ODSRefJobNo">
    <vt:lpwstr>2266267</vt:lpwstr>
  </property>
  <property fmtid="{D5CDD505-2E9C-101B-9397-08002B2CF9AE}" pid="4" name="Symbol1">
    <vt:lpwstr>CEDAW/C/GC/39</vt:lpwstr>
  </property>
  <property fmtid="{D5CDD505-2E9C-101B-9397-08002B2CF9AE}" pid="5" name="Symbol2">
    <vt:lpwstr/>
  </property>
  <property fmtid="{D5CDD505-2E9C-101B-9397-08002B2CF9AE}" pid="6" name="Category">
    <vt:lpwstr>Document</vt:lpwstr>
  </property>
  <property fmtid="{D5CDD505-2E9C-101B-9397-08002B2CF9AE}" pid="7" name="Language">
    <vt:lpwstr>Spanish</vt:lpwstr>
  </property>
  <property fmtid="{D5CDD505-2E9C-101B-9397-08002B2CF9AE}" pid="8" name="Title1">
    <vt:lpwstr>		Recomendación general núm. 39 (2022) sobre los derechos de las mujeres y las niñas Indígenas_x000d_</vt:lpwstr>
  </property>
  <property fmtid="{D5CDD505-2E9C-101B-9397-08002B2CF9AE}" pid="9" name="Comment">
    <vt:lpwstr>Leído y corregido, consultas pendientes. Compare done with 2224375S_Corrections._x000d_
Ed/New corr y consultas por email de Claudia resueltas. mtdk_x000d_
Finalizado. mtdk</vt:lpwstr>
  </property>
  <property fmtid="{D5CDD505-2E9C-101B-9397-08002B2CF9AE}" pid="10" name="DraftPages">
    <vt:lpwstr>28</vt:lpwstr>
  </property>
  <property fmtid="{D5CDD505-2E9C-101B-9397-08002B2CF9AE}" pid="11" name="Operator">
    <vt:lpwstr>Claudia / Claudia / mtdk</vt:lpwstr>
  </property>
  <property fmtid="{D5CDD505-2E9C-101B-9397-08002B2CF9AE}" pid="12" name="Translator">
    <vt:lpwstr>Isabel Blondet</vt:lpwstr>
  </property>
  <property fmtid="{D5CDD505-2E9C-101B-9397-08002B2CF9AE}" pid="13" name="ContentTypeId">
    <vt:lpwstr>0x010100F5AB59289BFBAB4F9FD152C776C60BDD</vt:lpwstr>
  </property>
  <property fmtid="{D5CDD505-2E9C-101B-9397-08002B2CF9AE}" pid="14" name="_ExtendedDescription">
    <vt:lpwstr>FW&amp;#58; Formato Word Documentos traducción Convención sobre la Eliminación de Todas las Formas de Discriminación contra la Mujer CEDAW/C/GC/39</vt:lpwstr>
  </property>
</Properties>
</file>