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10835181"/>
        <w:docPartObj>
          <w:docPartGallery w:val="AutoText"/>
        </w:docPartObj>
      </w:sdtPr>
      <w:sdtEndPr/>
      <w:sdtContent>
        <w:p w14:paraId="59D72519" w14:textId="77777777" w:rsidR="00200FC4" w:rsidRDefault="000E4C0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722CCF9" wp14:editId="0D1E560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0"/>
                    <wp:effectExtent l="0" t="0" r="1270" b="635"/>
                    <wp:wrapNone/>
                    <wp:docPr id="149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psCustomData="http://www.wps.cn/officeDocument/2013/wpsCustomData">
                <w:pict>
                  <v:group id="Grupo 8" o:spid="_x0000_s1026" o:spt="203" style="position:absolute;left:0pt;margin-left:18.05pt;margin-top:18.2pt;height:95.7pt;width:576pt;mso-position-horizontal-relative:page;mso-position-vertical-relative:page;z-index:251662336;mso-width-relative:page;mso-height-relative:page;mso-width-percent:941;mso-height-percent:121;" coordorigin="0,-1" coordsize="7315200,1216153" o:gfxdata="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">
                    <o:lock v:ext="edit" aspectratio="f"/>
                    <v:shape id="Rectángulo 51" o:spid="_x0000_s1026" o:spt="100" style="position:absolute;left:0;top:-1;height:1130373;width:7315200;v-text-anchor:middle;" fillcolor="#AD84C6 [3204]" filled="t" stroked="f" coordsize="7312660,1129665" o:gfxdata="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8Ure/&#10;AAAA3AAAAA8AAAAAAAAAAQAgAAAAIgAAAGRycy9kb3ducmV2LnhtbFBLAQIUABQAAAAIAIdO4kAz&#10;LwWeOwAAADkAAAAQAAAAAAAAAAEAIAAAAA4BAABkcnMvc2hhcGV4bWwueG1sUEsFBgAAAAAGAAYA&#10;WwEAALgDAAAAAA==&#10;" path="m0,0l7312660,0,7312660,1129665,3619500,733425,0,1091565,0,0xe">
                      <v:path o:connectlocs="0,0;7315200,0;7315200,1130373;3620757,733884;0,1092249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0;top:0;height:1216152;width:7315200;v-text-anchor:middle;" filled="t" stroked="f" coordsize="21600,21600" o:gfxdata="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/U7G8AAAA&#10;3AAAAA8AAAAAAAAAAQAgAAAAIgAAAGRycy9kb3ducmV2LnhtbFBLAQIUABQAAAAIAIdO4kAzLwWe&#10;OwAAADkAAAAQAAAAAAAAAAEAIAAAAAsBAABkcnMvc2hhcGV4bWwueG1sUEsFBgAAAAAGAAYAWwEA&#10;ALUDAAAAAA==&#10;">
                      <v:fill type="frame" on="t" focussize="0,0" recolor="t" rotate="t" r:id="rId10"/>
                      <v:stroke on="f" weight="1pt" miterlimit="8" joinstyle="miter"/>
                      <v:imagedata o:title=""/>
                      <o:lock v:ext="edit" aspectratio="f"/>
                    </v:rect>
                  </v:group>
                </w:pict>
              </mc:Fallback>
            </mc:AlternateContent>
          </w:r>
        </w:p>
        <w:p w14:paraId="2DB71589" w14:textId="77777777" w:rsidR="00200FC4" w:rsidRDefault="000E4C0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D74832" wp14:editId="60F99774">
                    <wp:simplePos x="0" y="0"/>
                    <wp:positionH relativeFrom="page">
                      <wp:posOffset>422275</wp:posOffset>
                    </wp:positionH>
                    <wp:positionV relativeFrom="page">
                      <wp:posOffset>3629025</wp:posOffset>
                    </wp:positionV>
                    <wp:extent cx="7315200" cy="3650615"/>
                    <wp:effectExtent l="0" t="0" r="0" b="7620"/>
                    <wp:wrapSquare wrapText="bothSides"/>
                    <wp:docPr id="154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50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ED2471" w14:textId="77777777" w:rsidR="00200FC4" w:rsidRDefault="000E4C05">
                                <w:pPr>
                                  <w:jc w:val="right"/>
                                  <w:rPr>
                                    <w:color w:val="AD84C6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AD84C6" w:themeColor="accent1"/>
                                      <w:sz w:val="56"/>
                                      <w:szCs w:val="56"/>
                                    </w:rPr>
                                    <w:alias w:val="Título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AD84C6" w:themeColor="accent1"/>
                                        <w:sz w:val="56"/>
                                        <w:szCs w:val="56"/>
                                      </w:rPr>
                                      <w:t>DESAPARICIONES DE CORTO TIEMPO. Contribuciones para la emisión de comentarios sobre su concepto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F9BC043" w14:textId="77777777" w:rsidR="00200FC4" w:rsidRDefault="000E4C0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psCustomData="http://www.wps.cn/officeDocument/2013/wpsCustomData">
                <w:pict>
                  <v:shape id="Cuadro de texto 11" o:spid="_x0000_s1026" o:spt="202" type="#_x0000_t202" style="position:absolute;left:0pt;margin-left:33.25pt;margin-top:285.75pt;height:287.45pt;width:576pt;mso-position-horizontal-relative:page;mso-position-vertical-relative:page;mso-wrap-distance-bottom:0pt;mso-wrap-distance-left:9pt;mso-wrap-distance-right:9pt;mso-wrap-distance-top:0pt;z-index:251660288;v-text-anchor:bottom;mso-width-relative:page;mso-height-relative:page;mso-width-percent:941;" filled="f" stroked="f" coordsize="21600,21600" o:gfxdata="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/UBO32gAAAAwBAAAPAAAAAAAAAAEAIAAAACIAAABkcnMv&#10;ZG93bnJldi54bWxQSwECFAAUAAAACACHTuJAh1meTDoCAAB5BAAADgAAAAAAAAABACAAAAApAQAA&#10;ZHJzL2Uyb0RvYy54bWxQSwUGAAAAAAYABgBZAQAA1QUAAAAA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>
                      <w:txbxContent>
                        <w:p>
                          <w:pPr>
                            <w:jc w:val="right"/>
                            <w:rPr>
                              <w:color w:val="AD84C6" w:themeColor="accent1"/>
                              <w:sz w:val="56"/>
                              <w:szCs w:val="56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caps/>
                                <w:color w:val="AD84C6" w:themeColor="accent1"/>
                                <w:sz w:val="56"/>
                                <w:szCs w:val="5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alias w:val="Título"/>
                              <w:id w:val="630141079"/>
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  <w:color w:val="AD84C6" w:themeColor="accent1"/>
                                <w:sz w:val="56"/>
                                <w:szCs w:val="5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AD84C6" w:themeColor="accent1"/>
                                  <w:sz w:val="56"/>
                                  <w:szCs w:val="56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DESAPARICIONES DE CORTO TIEMPO. Contribuciones para la emisión de comentarios sobre su concepto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alias w:val="Subtítulo"/>
                            <w:id w:val="1759551507"/>
                            <w:showingPlcHdr/>
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color w:val="404040" w:themeColor="text1" w:themeTint="BF"/>
                              <w:sz w:val="36"/>
                              <w:szCs w:val="3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342F8E" wp14:editId="07114271">
                    <wp:simplePos x="0" y="0"/>
                    <wp:positionH relativeFrom="page">
                      <wp:posOffset>229235</wp:posOffset>
                    </wp:positionH>
                    <wp:positionV relativeFrom="page">
                      <wp:posOffset>7729220</wp:posOffset>
                    </wp:positionV>
                    <wp:extent cx="7315200" cy="1009650"/>
                    <wp:effectExtent l="0" t="0" r="0" b="0"/>
                    <wp:wrapSquare wrapText="bothSides"/>
                    <wp:docPr id="153" name="Cuadro de text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534DA8" w14:textId="77777777" w:rsidR="00200FC4" w:rsidRDefault="000E4C05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AD84C6" w:themeColor="accent1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AD84C6" w:themeColor="accent1"/>
                                    <w:sz w:val="28"/>
                                    <w:szCs w:val="28"/>
                                    <w:lang w:val="es-MX"/>
                                  </w:rPr>
                                  <w:t>SALTILLO, COAHUILA, MÉXICO</w:t>
                                </w:r>
                              </w:p>
                              <w:p w14:paraId="6CD6FE98" w14:textId="77777777" w:rsidR="00200FC4" w:rsidRDefault="000E4C05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AD84C6" w:themeColor="accent1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AD84C6" w:themeColor="accent1"/>
                                    <w:sz w:val="28"/>
                                    <w:szCs w:val="28"/>
                                    <w:lang w:val="es-MX"/>
                                  </w:rPr>
                                  <w:t>AGOSTO DE 2023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EF201E3" w14:textId="77777777" w:rsidR="00200FC4" w:rsidRDefault="000E4C0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psCustomData="http://www.wps.cn/officeDocument/2013/wpsCustomData">
                <w:pict>
                  <v:shape id="Cuadro de texto 10" o:spid="_x0000_s1026" o:spt="202" type="#_x0000_t202" style="position:absolute;left:0pt;margin-left:18.05pt;margin-top:608.6pt;height:79.5pt;width:576pt;mso-position-horizontal-relative:page;mso-position-vertical-relative:page;mso-wrap-distance-bottom:0pt;mso-wrap-distance-left:9pt;mso-wrap-distance-right:9pt;mso-wrap-distance-top:0pt;z-index:251661312;mso-width-relative:page;mso-height-relative:page;mso-width-percent:941;mso-height-percent:100;" filled="f" stroked="f" coordsize="21600,21600" o:gfxdata="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nI3Im2wAAAA0BAAAPAAAAAAAAAAEAIAAAACIAAABkcnMv&#10;ZG93bnJldi54bWxQSwECFAAUAAAACACHTuJAeS2dZTkCAAB5BAAADgAAAAAAAAABACAAAAAqAQAA&#10;ZHJzL2Uyb0RvYy54bWxQSwUGAAAAAAYABgBZAQAA1QUAAAAA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 style="mso-fit-shape-to-text:t;">
                      <w:txbxContent>
                        <w:p>
                          <w:pPr>
                            <w:pStyle w:val="14"/>
                            <w:jc w:val="center"/>
                            <w:rPr>
                              <w:b/>
                              <w:bCs/>
                              <w:color w:val="AD84C6" w:themeColor="accent1"/>
                              <w:sz w:val="28"/>
                              <w:szCs w:val="28"/>
                              <w:lang w:val="es-MX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AD84C6" w:themeColor="accent1"/>
                              <w:sz w:val="28"/>
                              <w:szCs w:val="28"/>
                              <w:lang w:val="es-MX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SALTILLO, COAHUILA, MÉXICO</w:t>
                          </w:r>
                        </w:p>
                        <w:p>
                          <w:pPr>
                            <w:pStyle w:val="14"/>
                            <w:jc w:val="center"/>
                            <w:rPr>
                              <w:b/>
                              <w:bCs/>
                              <w:color w:val="AD84C6" w:themeColor="accent1"/>
                              <w:sz w:val="28"/>
                              <w:szCs w:val="28"/>
                              <w:lang w:val="es-MX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AD84C6" w:themeColor="accent1"/>
                              <w:sz w:val="28"/>
                              <w:szCs w:val="28"/>
                              <w:lang w:val="es-MX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AGOSTO DE 2023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alias w:val="Descripción breve"/>
                            <w:id w:val="1375273687"/>
                            <w:showingPlcHdr/>
                            <w15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>
                            <w:rPr>
                              <w:color w:val="595959" w:themeColor="text1" w:themeTint="A6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14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s-MX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C2E9316" wp14:editId="61CD8902">
                <wp:simplePos x="0" y="0"/>
                <wp:positionH relativeFrom="column">
                  <wp:posOffset>1091565</wp:posOffset>
                </wp:positionH>
                <wp:positionV relativeFrom="paragraph">
                  <wp:posOffset>33020</wp:posOffset>
                </wp:positionV>
                <wp:extent cx="3679190" cy="3115945"/>
                <wp:effectExtent l="0" t="0" r="0" b="0"/>
                <wp:wrapThrough wrapText="bothSides">
                  <wp:wrapPolygon edited="0">
                    <wp:start x="11930" y="1233"/>
                    <wp:lineTo x="6412" y="1497"/>
                    <wp:lineTo x="3504" y="2025"/>
                    <wp:lineTo x="3504" y="2817"/>
                    <wp:lineTo x="2013" y="4226"/>
                    <wp:lineTo x="1715" y="5634"/>
                    <wp:lineTo x="2162" y="7043"/>
                    <wp:lineTo x="2162" y="7131"/>
                    <wp:lineTo x="4324" y="8452"/>
                    <wp:lineTo x="1640" y="9860"/>
                    <wp:lineTo x="1044" y="10388"/>
                    <wp:lineTo x="1491" y="11181"/>
                    <wp:lineTo x="9320" y="11269"/>
                    <wp:lineTo x="9320" y="11973"/>
                    <wp:lineTo x="13943" y="12677"/>
                    <wp:lineTo x="18864" y="12677"/>
                    <wp:lineTo x="10886" y="14086"/>
                    <wp:lineTo x="7232" y="14086"/>
                    <wp:lineTo x="7232" y="15407"/>
                    <wp:lineTo x="11482" y="15495"/>
                    <wp:lineTo x="4026" y="15935"/>
                    <wp:lineTo x="4026" y="16903"/>
                    <wp:lineTo x="1864" y="18224"/>
                    <wp:lineTo x="1864" y="20073"/>
                    <wp:lineTo x="3803" y="20689"/>
                    <wp:lineTo x="4772" y="20865"/>
                    <wp:lineTo x="5219" y="20865"/>
                    <wp:lineTo x="12750" y="20689"/>
                    <wp:lineTo x="20057" y="20249"/>
                    <wp:lineTo x="20131" y="18928"/>
                    <wp:lineTo x="19684" y="18664"/>
                    <wp:lineTo x="17671" y="18312"/>
                    <wp:lineTo x="17596" y="16463"/>
                    <wp:lineTo x="16925" y="16287"/>
                    <wp:lineTo x="11930" y="15495"/>
                    <wp:lineTo x="14166" y="15407"/>
                    <wp:lineTo x="14092" y="14438"/>
                    <wp:lineTo x="10811" y="14086"/>
                    <wp:lineTo x="13346" y="14086"/>
                    <wp:lineTo x="19609" y="13118"/>
                    <wp:lineTo x="19535" y="12677"/>
                    <wp:lineTo x="19013" y="11269"/>
                    <wp:lineTo x="18043" y="9860"/>
                    <wp:lineTo x="18491" y="8452"/>
                    <wp:lineTo x="19013" y="8099"/>
                    <wp:lineTo x="19460" y="7307"/>
                    <wp:lineTo x="19386" y="7043"/>
                    <wp:lineTo x="20653" y="4490"/>
                    <wp:lineTo x="20206" y="4402"/>
                    <wp:lineTo x="15136" y="4226"/>
                    <wp:lineTo x="14688" y="2817"/>
                    <wp:lineTo x="13794" y="2025"/>
                    <wp:lineTo x="12824" y="1233"/>
                    <wp:lineTo x="11930" y="1233"/>
                  </wp:wrapPolygon>
                </wp:wrapThrough>
                <wp:docPr id="151989367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989367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9190" cy="311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14:paraId="63C2005C" w14:textId="77777777" w:rsidR="00200FC4" w:rsidRDefault="00200FC4">
      <w:pPr>
        <w:spacing w:before="100" w:beforeAutospacing="1" w:after="100" w:afterAutospacing="1"/>
      </w:pPr>
    </w:p>
    <w:p w14:paraId="2494B03A" w14:textId="77777777" w:rsidR="00200FC4" w:rsidRDefault="000E4C05">
      <w:pPr>
        <w:spacing w:before="100" w:beforeAutospacing="1" w:after="100" w:afterAutospacing="1"/>
        <w:ind w:right="4302"/>
        <w:jc w:val="both"/>
        <w:rPr>
          <w:rFonts w:ascii="Century Schoolbook" w:eastAsia="Times New Roman" w:hAnsi="Century Schoolbook" w:cs="Times New Roman"/>
          <w:b/>
          <w:bCs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b/>
          <w:bCs/>
          <w:sz w:val="22"/>
          <w:szCs w:val="22"/>
          <w:lang w:eastAsia="es-MX"/>
        </w:rPr>
        <w:t xml:space="preserve">Estimadas miembras, estimados miembros del Comité Contra la Desaparición </w:t>
      </w:r>
      <w:r>
        <w:rPr>
          <w:rFonts w:ascii="Century Schoolbook" w:eastAsia="Times New Roman" w:hAnsi="Century Schoolbook" w:cs="Times New Roman"/>
          <w:b/>
          <w:bCs/>
          <w:sz w:val="22"/>
          <w:szCs w:val="22"/>
          <w:lang w:eastAsia="es-MX"/>
        </w:rPr>
        <w:t>Forzada de Naciones Unidas.</w:t>
      </w:r>
    </w:p>
    <w:p w14:paraId="77395CA3" w14:textId="77777777" w:rsidR="00200FC4" w:rsidRDefault="000E4C05">
      <w:pPr>
        <w:spacing w:before="100" w:beforeAutospacing="1" w:after="100" w:afterAutospacing="1"/>
        <w:ind w:right="4302"/>
        <w:jc w:val="both"/>
        <w:rPr>
          <w:rFonts w:ascii="Century Schoolbook" w:eastAsia="Times New Roman" w:hAnsi="Century Schoolbook" w:cs="Times New Roman"/>
          <w:b/>
          <w:bCs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b/>
          <w:bCs/>
          <w:sz w:val="22"/>
          <w:szCs w:val="22"/>
          <w:lang w:eastAsia="es-MX"/>
        </w:rPr>
        <w:t>Estimadas miembras del Grupo de Trabajo sobre las Desapariciones Forzadas o Involuntarias de Naciones Unidas.</w:t>
      </w:r>
    </w:p>
    <w:p w14:paraId="6EA3C290" w14:textId="77777777" w:rsidR="00200FC4" w:rsidRDefault="000E4C05">
      <w:pPr>
        <w:spacing w:before="100" w:beforeAutospacing="1" w:after="100" w:afterAutospacing="1"/>
        <w:ind w:right="4302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PRESENTES. –</w:t>
      </w:r>
    </w:p>
    <w:p w14:paraId="1B6BF724" w14:textId="77777777" w:rsidR="00200FC4" w:rsidRDefault="000E4C05">
      <w:pPr>
        <w:spacing w:before="100" w:beforeAutospacing="1" w:after="100" w:afterAutospacing="1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ab/>
        <w:t>El Centro para los Derechos Humanos Fray Juan de Larios (Legalmente Centro Diocesano para los Derechos H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umanos Fray Juan de Larios, en adelante “el Centro” o “el Fray Juan de Larios”), por medio de la presente hace llegar a ustedes comentarios en respuesta a su llamado a contribuciones con miras a emitir una declaración conjunta sobre la noción de la desapar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ición forzada de corta duración.</w:t>
      </w:r>
    </w:p>
    <w:p w14:paraId="17F4D80D" w14:textId="77777777" w:rsidR="00200FC4" w:rsidRDefault="000E4C05">
      <w:pPr>
        <w:spacing w:before="100" w:beforeAutospacing="1" w:after="100" w:afterAutospacing="1"/>
        <w:ind w:firstLine="708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Para tal objeto, ambos organismos formularon tres preguntas a responder por parte de quienes búsquen aportar a la declaración conjunta. Así mismo, se acotó que las respuestas pueden ser sobre un país en particular o sobre l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 xml:space="preserve">a situación general. Estas preguntas son: </w:t>
      </w:r>
    </w:p>
    <w:p w14:paraId="27113880" w14:textId="77777777" w:rsidR="00200FC4" w:rsidRDefault="000E4C05">
      <w:pPr>
        <w:numPr>
          <w:ilvl w:val="0"/>
          <w:numId w:val="1"/>
        </w:numPr>
        <w:spacing w:before="100" w:beforeAutospacing="1" w:after="100" w:afterAutospacing="1"/>
        <w:ind w:right="616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¿Cómo se entiende la noción de “desapariciones forzadas de corta duración” y en qué contextos ocurren?</w:t>
      </w:r>
    </w:p>
    <w:p w14:paraId="5AB14ECE" w14:textId="77777777" w:rsidR="00200FC4" w:rsidRDefault="000E4C05">
      <w:pPr>
        <w:numPr>
          <w:ilvl w:val="0"/>
          <w:numId w:val="1"/>
        </w:numPr>
        <w:spacing w:before="100" w:beforeAutospacing="1" w:after="100" w:afterAutospacing="1"/>
        <w:ind w:right="616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¿Cuáles son los marcos legales y las prácticas que pueden derivar en “desapariciones forzadas de corta duració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n”, y ¿cuáles son los marcos legales y las prácticas que pueden prevenirlas?</w:t>
      </w:r>
    </w:p>
    <w:p w14:paraId="5F29198A" w14:textId="77777777" w:rsidR="00200FC4" w:rsidRDefault="000E4C05">
      <w:pPr>
        <w:numPr>
          <w:ilvl w:val="0"/>
          <w:numId w:val="1"/>
        </w:numPr>
        <w:spacing w:before="100" w:beforeAutospacing="1" w:after="100" w:afterAutospacing="1"/>
        <w:ind w:right="616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 xml:space="preserve">¿Cuáles son las principales cuestiones de procedimiento que pueden surgir para las autoridades nacionales, el Comité y el Grupo de Trabajo, cuando se trata de 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“desapariciones forzadas de corta duración”?</w:t>
      </w:r>
    </w:p>
    <w:p w14:paraId="46C5A1C4" w14:textId="77777777" w:rsidR="00200FC4" w:rsidRDefault="000E4C05">
      <w:pPr>
        <w:spacing w:before="100" w:beforeAutospacing="1" w:after="100" w:afterAutospacing="1"/>
        <w:ind w:firstLine="708"/>
        <w:jc w:val="both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Para hacer frente a estas, este Centro hará comentarios generales sobre el concepto de “desapariciones forzadas de corta duración” y particulares para México como país firmante de la</w:t>
      </w:r>
      <w:r>
        <w:rPr>
          <w:rFonts w:ascii="Century Schoolbook" w:eastAsia="Times New Roman" w:hAnsi="Century Schoolbook" w:cs="Times New Roman"/>
          <w:sz w:val="21"/>
          <w:szCs w:val="21"/>
          <w:lang w:eastAsia="es-MX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Convención Internacional par</w:t>
      </w:r>
      <w:r>
        <w:rPr>
          <w:rFonts w:ascii="Century Schoolbook" w:eastAsia="Century Schoolbook" w:hAnsi="Century Schoolbook" w:cs="Century Schoolbook"/>
          <w:sz w:val="22"/>
          <w:szCs w:val="22"/>
        </w:rPr>
        <w:t>a la Protección de todas las Personas contra las Desapariciones Forzadas de las Naciones Unidas</w:t>
      </w:r>
      <w:r>
        <w:rPr>
          <w:rStyle w:val="FootnoteReference"/>
          <w:rFonts w:ascii="Century Schoolbook" w:eastAsia="Century Schoolbook" w:hAnsi="Century Schoolbook" w:cs="Century Schoolbook"/>
          <w:sz w:val="22"/>
          <w:szCs w:val="22"/>
        </w:rPr>
        <w:footnoteReference w:id="1"/>
      </w:r>
      <w:r>
        <w:rPr>
          <w:rFonts w:ascii="Century Schoolbook" w:eastAsia="Century Schoolbook" w:hAnsi="Century Schoolbook" w:cs="Century Schoolbook"/>
          <w:sz w:val="22"/>
          <w:szCs w:val="22"/>
        </w:rPr>
        <w:t>.</w:t>
      </w:r>
    </w:p>
    <w:p w14:paraId="26DBC5DB" w14:textId="77777777" w:rsidR="00200FC4" w:rsidRDefault="000E4C05">
      <w:pPr>
        <w:pStyle w:val="Heading2"/>
        <w:jc w:val="center"/>
        <w:rPr>
          <w:rFonts w:ascii="Century Schoolbook" w:eastAsia="Times New Roman" w:hAnsi="Century Schoolbook"/>
          <w:sz w:val="24"/>
          <w:szCs w:val="24"/>
          <w:lang w:eastAsia="es-MX"/>
        </w:rPr>
      </w:pPr>
      <w:r>
        <w:rPr>
          <w:rFonts w:ascii="Century Schoolbook" w:eastAsia="Times New Roman" w:hAnsi="Century Schoolbook"/>
          <w:sz w:val="24"/>
          <w:szCs w:val="24"/>
          <w:lang w:eastAsia="es-MX"/>
        </w:rPr>
        <w:t>Comentarios Generales.</w:t>
      </w:r>
    </w:p>
    <w:p w14:paraId="58421A61" w14:textId="77777777" w:rsidR="00200FC4" w:rsidRDefault="00200FC4">
      <w:pPr>
        <w:rPr>
          <w:lang w:eastAsia="es-MX"/>
        </w:rPr>
      </w:pPr>
    </w:p>
    <w:p w14:paraId="7AFAE170" w14:textId="77777777" w:rsidR="00200FC4" w:rsidRDefault="000E4C05">
      <w:p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lang w:eastAsia="es-MX"/>
        </w:rPr>
        <w:tab/>
      </w:r>
      <w:r>
        <w:rPr>
          <w:rFonts w:ascii="Century Schoolbook" w:hAnsi="Century Schoolbook"/>
          <w:sz w:val="22"/>
          <w:szCs w:val="22"/>
          <w:lang w:eastAsia="es-MX"/>
        </w:rPr>
        <w:t>Este Centro para los Derechos Humanos no concibe la idea de la existencia de las llamadas “</w:t>
      </w:r>
      <w:r>
        <w:rPr>
          <w:rFonts w:ascii="Century Schoolbook" w:hAnsi="Century Schoolbook"/>
          <w:i/>
          <w:iCs/>
          <w:sz w:val="22"/>
          <w:szCs w:val="22"/>
          <w:lang w:eastAsia="es-MX"/>
        </w:rPr>
        <w:t xml:space="preserve">desapariciones forzadas de corta </w:t>
      </w:r>
      <w:r>
        <w:rPr>
          <w:rFonts w:ascii="Century Schoolbook" w:hAnsi="Century Schoolbook"/>
          <w:i/>
          <w:iCs/>
          <w:sz w:val="22"/>
          <w:szCs w:val="22"/>
          <w:lang w:eastAsia="es-MX"/>
        </w:rPr>
        <w:t>duración</w:t>
      </w:r>
      <w:r>
        <w:rPr>
          <w:rFonts w:ascii="Century Schoolbook" w:hAnsi="Century Schoolbook"/>
          <w:sz w:val="22"/>
          <w:szCs w:val="22"/>
          <w:lang w:eastAsia="es-MX"/>
        </w:rPr>
        <w:t xml:space="preserve">”. La desaparición forzada no necesita algún tiempo, plazo o limite temporal para poder ocurrir. Sin embargo, el surgimiento y registro de este tipo de desapariciones señalan que el detener a personas </w:t>
      </w:r>
      <w:r>
        <w:rPr>
          <w:rFonts w:ascii="Century Schoolbook" w:hAnsi="Century Schoolbook"/>
          <w:sz w:val="22"/>
          <w:szCs w:val="22"/>
          <w:lang w:eastAsia="es-MX"/>
        </w:rPr>
        <w:lastRenderedPageBreak/>
        <w:t>y no reportar su privación a la libertad (ya se</w:t>
      </w:r>
      <w:r>
        <w:rPr>
          <w:rFonts w:ascii="Century Schoolbook" w:hAnsi="Century Schoolbook"/>
          <w:sz w:val="22"/>
          <w:szCs w:val="22"/>
          <w:lang w:eastAsia="es-MX"/>
        </w:rPr>
        <w:t>a la detención legal o ilegal) se podría llegar a tener como práctica recurrente dentro de los estados, sobre todo, bajo la lógica de castigo, amedrantamiento o táctica de intimidación hacia personas determindas.</w:t>
      </w:r>
    </w:p>
    <w:p w14:paraId="05A77C9A" w14:textId="77777777" w:rsidR="00200FC4" w:rsidRDefault="000E4C05">
      <w:pPr>
        <w:pStyle w:val="Heading2"/>
        <w:jc w:val="center"/>
        <w:rPr>
          <w:rFonts w:ascii="Century Schoolbook" w:eastAsia="Times New Roman" w:hAnsi="Century Schoolbook"/>
          <w:sz w:val="24"/>
          <w:szCs w:val="24"/>
          <w:lang w:eastAsia="es-MX"/>
        </w:rPr>
      </w:pPr>
      <w:r>
        <w:rPr>
          <w:rFonts w:ascii="Century Schoolbook" w:eastAsia="Times New Roman" w:hAnsi="Century Schoolbook"/>
          <w:sz w:val="24"/>
          <w:szCs w:val="24"/>
          <w:lang w:eastAsia="es-MX"/>
        </w:rPr>
        <w:t>¿Cómo se entiende la noción de “desaparicio</w:t>
      </w:r>
      <w:r>
        <w:rPr>
          <w:rFonts w:ascii="Century Schoolbook" w:eastAsia="Times New Roman" w:hAnsi="Century Schoolbook"/>
          <w:sz w:val="24"/>
          <w:szCs w:val="24"/>
          <w:lang w:eastAsia="es-MX"/>
        </w:rPr>
        <w:t>nes forzadas de corta duración” y en qué contextos ocurren?</w:t>
      </w:r>
    </w:p>
    <w:p w14:paraId="0563DD9D" w14:textId="77777777" w:rsidR="00200FC4" w:rsidRDefault="00200FC4">
      <w:pPr>
        <w:jc w:val="both"/>
        <w:rPr>
          <w:lang w:eastAsia="es-MX"/>
        </w:rPr>
      </w:pPr>
    </w:p>
    <w:p w14:paraId="63399651" w14:textId="77777777" w:rsidR="00200FC4" w:rsidRDefault="000E4C05">
      <w:p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ab/>
        <w:t>Como se señaló en los comentarios generales, este Centro no comulga con la noción de las “</w:t>
      </w:r>
      <w:r>
        <w:rPr>
          <w:rFonts w:ascii="Century Schoolbook" w:hAnsi="Century Schoolbook"/>
          <w:i/>
          <w:iCs/>
          <w:sz w:val="22"/>
          <w:szCs w:val="22"/>
          <w:lang w:eastAsia="es-MX"/>
        </w:rPr>
        <w:t>desapariciones forzadas de corta duración</w:t>
      </w:r>
      <w:r>
        <w:rPr>
          <w:rFonts w:ascii="Century Schoolbook" w:hAnsi="Century Schoolbook"/>
          <w:sz w:val="22"/>
          <w:szCs w:val="22"/>
          <w:lang w:eastAsia="es-MX"/>
        </w:rPr>
        <w:t>”. Sin embargo, no es ajeno a la práctica común de la documenta</w:t>
      </w:r>
      <w:r>
        <w:rPr>
          <w:rFonts w:ascii="Century Schoolbook" w:hAnsi="Century Schoolbook"/>
          <w:sz w:val="22"/>
          <w:szCs w:val="22"/>
          <w:lang w:eastAsia="es-MX"/>
        </w:rPr>
        <w:t xml:space="preserve">ción en materia de desaparición en México encontrarnos con estas. </w:t>
      </w:r>
    </w:p>
    <w:p w14:paraId="334889CD" w14:textId="77777777" w:rsidR="00200FC4" w:rsidRDefault="000E4C05">
      <w:pPr>
        <w:ind w:firstLine="708"/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>Bajo este contexto, y lo señalado con anterioridad, el Centro entiende a las “</w:t>
      </w:r>
      <w:r>
        <w:rPr>
          <w:rFonts w:ascii="Century Schoolbook" w:hAnsi="Century Schoolbook"/>
          <w:i/>
          <w:iCs/>
          <w:sz w:val="22"/>
          <w:szCs w:val="22"/>
          <w:lang w:eastAsia="es-MX"/>
        </w:rPr>
        <w:t>desapariciones forzadas de corta duración</w:t>
      </w:r>
      <w:r>
        <w:rPr>
          <w:rFonts w:ascii="Century Schoolbook" w:hAnsi="Century Schoolbook"/>
          <w:sz w:val="22"/>
          <w:szCs w:val="22"/>
          <w:lang w:eastAsia="es-MX"/>
        </w:rPr>
        <w:t>” aquellas en donde:</w:t>
      </w:r>
    </w:p>
    <w:p w14:paraId="00DB584A" w14:textId="77777777" w:rsidR="00200FC4" w:rsidRPr="00DE4C62" w:rsidRDefault="000E4C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 w:rsidRPr="00DE4C62">
        <w:rPr>
          <w:rFonts w:ascii="Century Schoolbook" w:hAnsi="Century Schoolbook"/>
          <w:sz w:val="22"/>
          <w:szCs w:val="22"/>
          <w:lang w:eastAsia="es-MX"/>
        </w:rPr>
        <w:t>El perpetrador esta plenamente</w:t>
      </w:r>
      <w:r w:rsidRPr="00DE4C62">
        <w:rPr>
          <w:rStyle w:val="FootnoteReference"/>
          <w:rFonts w:ascii="Century Schoolbook" w:hAnsi="Century Schoolbook"/>
          <w:sz w:val="22"/>
          <w:szCs w:val="22"/>
          <w:lang w:eastAsia="es-MX"/>
        </w:rPr>
        <w:footnoteReference w:id="2"/>
      </w:r>
      <w:r w:rsidRPr="00DE4C62">
        <w:rPr>
          <w:rFonts w:ascii="Century Schoolbook" w:hAnsi="Century Schoolbook"/>
          <w:sz w:val="22"/>
          <w:szCs w:val="22"/>
          <w:lang w:eastAsia="es-MX"/>
        </w:rPr>
        <w:t xml:space="preserve"> identificado com</w:t>
      </w:r>
      <w:r w:rsidRPr="00DE4C62">
        <w:rPr>
          <w:rFonts w:ascii="Century Schoolbook" w:hAnsi="Century Schoolbook"/>
          <w:sz w:val="22"/>
          <w:szCs w:val="22"/>
          <w:lang w:eastAsia="es-MX"/>
        </w:rPr>
        <w:t xml:space="preserve">o un agente estatal -generalmente un miembro de las fuerzas del orden social como polícias municipales,estatales o federales </w:t>
      </w:r>
    </w:p>
    <w:p w14:paraId="79D6C80D" w14:textId="77777777" w:rsidR="00200FC4" w:rsidRPr="00DE4C62" w:rsidRDefault="000E4C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 w:rsidRPr="00DE4C62">
        <w:rPr>
          <w:rFonts w:ascii="Century Schoolbook" w:hAnsi="Century Schoolbook"/>
          <w:sz w:val="22"/>
          <w:szCs w:val="22"/>
          <w:lang w:eastAsia="es-MX"/>
        </w:rPr>
        <w:t>La víctima es localizada  generalmnete por sus familiares en un tiempo corto, la mayoria de los casos dentro de las 48 horas sigui</w:t>
      </w:r>
      <w:r w:rsidRPr="00DE4C62">
        <w:rPr>
          <w:rFonts w:ascii="Century Schoolbook" w:hAnsi="Century Schoolbook"/>
          <w:sz w:val="22"/>
          <w:szCs w:val="22"/>
          <w:lang w:eastAsia="es-MX"/>
        </w:rPr>
        <w:t>entes a que de desconoce su paradero</w:t>
      </w:r>
    </w:p>
    <w:p w14:paraId="3FC58B44" w14:textId="77777777" w:rsidR="00200FC4" w:rsidRPr="00DE4C62" w:rsidRDefault="000E4C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 w:rsidRPr="00DE4C62">
        <w:rPr>
          <w:rFonts w:ascii="Century Schoolbook" w:hAnsi="Century Schoolbook"/>
          <w:sz w:val="22"/>
          <w:szCs w:val="22"/>
          <w:lang w:eastAsia="es-MX"/>
        </w:rPr>
        <w:t xml:space="preserve">Su localización fue realizada en un lugar de detención legal o a cargo del Estado -como lo puede ser carceles municipales, prisiones, centros médicos, centros psiquiatricos, instalaciones de Fiscalias Estatales o de la </w:t>
      </w:r>
      <w:r w:rsidRPr="00DE4C62">
        <w:rPr>
          <w:rFonts w:ascii="Century Schoolbook" w:hAnsi="Century Schoolbook"/>
          <w:sz w:val="22"/>
          <w:szCs w:val="22"/>
          <w:lang w:eastAsia="es-MX"/>
        </w:rPr>
        <w:t>Fiscalia Geenral de la Republica.</w:t>
      </w:r>
    </w:p>
    <w:p w14:paraId="187C8E57" w14:textId="77777777" w:rsidR="00200FC4" w:rsidRDefault="000E4C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>Su puesta a disposición a las autoridades -como Ministerio Públicos, Fiscales o Jueces- no cumple con los plazos legales señalados.</w:t>
      </w:r>
    </w:p>
    <w:p w14:paraId="7D6D62E3" w14:textId="77777777" w:rsidR="00200FC4" w:rsidRDefault="000E4C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>En algunos casos son discordantes entre los hechos reportados de la desaparición y de la p</w:t>
      </w:r>
      <w:r>
        <w:rPr>
          <w:rFonts w:ascii="Century Schoolbook" w:hAnsi="Century Schoolbook"/>
          <w:sz w:val="22"/>
          <w:szCs w:val="22"/>
          <w:lang w:eastAsia="es-MX"/>
        </w:rPr>
        <w:t>uesta a disposición.</w:t>
      </w:r>
    </w:p>
    <w:p w14:paraId="6877A303" w14:textId="77777777" w:rsidR="00200FC4" w:rsidRPr="00DE4C62" w:rsidRDefault="000E4C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 w:rsidRPr="00DE4C62">
        <w:rPr>
          <w:rFonts w:ascii="Century Schoolbook" w:hAnsi="Century Schoolbook"/>
          <w:sz w:val="22"/>
          <w:szCs w:val="22"/>
          <w:lang w:eastAsia="es-MX"/>
        </w:rPr>
        <w:t xml:space="preserve">Esta detención se termina justificando con delitos que no fueron informados al momento su arresto, por delitos relacionados a la alteración del orden público, delitos menores,faltas administrativas no graves que conllevan la detención </w:t>
      </w:r>
      <w:r w:rsidRPr="00DE4C62">
        <w:rPr>
          <w:rFonts w:ascii="Century Schoolbook" w:hAnsi="Century Schoolbook"/>
          <w:sz w:val="22"/>
          <w:szCs w:val="22"/>
          <w:lang w:eastAsia="es-MX"/>
        </w:rPr>
        <w:t>por 24, 48 , 72 hrs o delitos que en realidad no se cometieron</w:t>
      </w:r>
    </w:p>
    <w:p w14:paraId="50B5905E" w14:textId="77777777" w:rsidR="00200FC4" w:rsidRDefault="000E4C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 xml:space="preserve">Bajo este ultimo elemento, también se ha registrado, como, aún con el conocimiento del lugar de la detención de la persona desaparecida, a sus familiares no se les da acceso al conocimiento de </w:t>
      </w:r>
      <w:r>
        <w:rPr>
          <w:rFonts w:ascii="Century Schoolbook" w:hAnsi="Century Schoolbook"/>
          <w:sz w:val="22"/>
          <w:szCs w:val="22"/>
          <w:lang w:eastAsia="es-MX"/>
        </w:rPr>
        <w:t>dicha detención.</w:t>
      </w:r>
    </w:p>
    <w:p w14:paraId="60703DAA" w14:textId="77777777" w:rsidR="00200FC4" w:rsidRDefault="000E4C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 xml:space="preserve">Finalmente, también se han encontrado este tipo de desapariciones cuando se ejecutan ordenes de aprehensión </w:t>
      </w:r>
    </w:p>
    <w:p w14:paraId="4CFA8297" w14:textId="77777777" w:rsidR="00200FC4" w:rsidRDefault="00200FC4">
      <w:pPr>
        <w:jc w:val="both"/>
        <w:rPr>
          <w:rFonts w:ascii="Century Schoolbook" w:hAnsi="Century Schoolbook"/>
          <w:sz w:val="22"/>
          <w:szCs w:val="22"/>
          <w:lang w:eastAsia="es-MX"/>
        </w:rPr>
      </w:pPr>
    </w:p>
    <w:p w14:paraId="4170C0E8" w14:textId="77777777" w:rsidR="00200FC4" w:rsidRDefault="000E4C05">
      <w:p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ab/>
      </w:r>
      <w:r w:rsidRPr="00DE4C62">
        <w:rPr>
          <w:rFonts w:ascii="Century Schoolbook" w:hAnsi="Century Schoolbook"/>
          <w:sz w:val="22"/>
          <w:szCs w:val="22"/>
          <w:lang w:eastAsia="es-MX"/>
        </w:rPr>
        <w:t>En este sentido, los contextos más comunes donde encontramos las desapariciones forzadas de corta duración es en las detenciones</w:t>
      </w:r>
      <w:r w:rsidRPr="00DE4C62">
        <w:rPr>
          <w:rFonts w:ascii="Century Schoolbook" w:hAnsi="Century Schoolbook"/>
          <w:sz w:val="22"/>
          <w:szCs w:val="22"/>
          <w:lang w:eastAsia="es-MX"/>
        </w:rPr>
        <w:t xml:space="preserve"> realizadas por polícias municipales, agentes de investigacion criminal ya sea estatales o federales o del nivel federativo especifico. Estas se dan en investigaciones por delitos como delincuencia organizada, posesión de narcoticos (recientemente por sust</w:t>
      </w:r>
      <w:r w:rsidRPr="00DE4C62">
        <w:rPr>
          <w:rFonts w:ascii="Century Schoolbook" w:hAnsi="Century Schoolbook"/>
          <w:sz w:val="22"/>
          <w:szCs w:val="22"/>
          <w:lang w:eastAsia="es-MX"/>
        </w:rPr>
        <w:t>ancias como el “cristal” o cocaína) o robo a casa habitación.</w:t>
      </w:r>
      <w:r>
        <w:rPr>
          <w:rFonts w:ascii="Century Schoolbook" w:hAnsi="Century Schoolbook"/>
          <w:sz w:val="22"/>
          <w:szCs w:val="22"/>
          <w:lang w:eastAsia="es-MX"/>
        </w:rPr>
        <w:t xml:space="preserve"> </w:t>
      </w:r>
    </w:p>
    <w:p w14:paraId="1DA56D42" w14:textId="77777777" w:rsidR="00200FC4" w:rsidRDefault="000E4C05">
      <w:pPr>
        <w:ind w:firstLine="708"/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lastRenderedPageBreak/>
        <w:t>Esto no excluye que, por lo menos en el registro del Centro, se haya utilizado ésta como táctica de disuación en protestas sociales o como medio de intimidación a personas que estan involucrada</w:t>
      </w:r>
      <w:r>
        <w:rPr>
          <w:rFonts w:ascii="Century Schoolbook" w:hAnsi="Century Schoolbook"/>
          <w:sz w:val="22"/>
          <w:szCs w:val="22"/>
          <w:lang w:eastAsia="es-MX"/>
        </w:rPr>
        <w:t>s por cualquier caracteristica, situación de vulnerabilidad, investigación o persecusión de cualquier delito.</w:t>
      </w:r>
    </w:p>
    <w:p w14:paraId="6E5D42CF" w14:textId="77777777" w:rsidR="00200FC4" w:rsidRDefault="00200FC4">
      <w:pPr>
        <w:ind w:firstLine="708"/>
        <w:jc w:val="both"/>
        <w:rPr>
          <w:rFonts w:ascii="Century Schoolbook" w:hAnsi="Century Schoolbook"/>
          <w:sz w:val="22"/>
          <w:szCs w:val="22"/>
          <w:lang w:eastAsia="es-MX"/>
        </w:rPr>
      </w:pPr>
    </w:p>
    <w:p w14:paraId="0AD8E422" w14:textId="77777777" w:rsidR="00200FC4" w:rsidRDefault="000E4C05">
      <w:pPr>
        <w:pStyle w:val="Heading2"/>
        <w:jc w:val="center"/>
        <w:rPr>
          <w:rFonts w:ascii="Century Schoolbook" w:eastAsia="Times New Roman" w:hAnsi="Century Schoolbook"/>
          <w:sz w:val="24"/>
          <w:szCs w:val="24"/>
          <w:lang w:eastAsia="es-MX"/>
        </w:rPr>
      </w:pPr>
      <w:r>
        <w:rPr>
          <w:rFonts w:ascii="Century Schoolbook" w:eastAsia="Times New Roman" w:hAnsi="Century Schoolbook"/>
          <w:sz w:val="24"/>
          <w:szCs w:val="24"/>
          <w:lang w:eastAsia="es-MX"/>
        </w:rPr>
        <w:t xml:space="preserve">¿Cuáles son los marcos legales y las prácticas que pueden derivar en “desapariciones forzadas de corta duración”, y ¿cuáles son los marcos </w:t>
      </w:r>
      <w:r>
        <w:rPr>
          <w:rFonts w:ascii="Century Schoolbook" w:eastAsia="Times New Roman" w:hAnsi="Century Schoolbook"/>
          <w:sz w:val="24"/>
          <w:szCs w:val="24"/>
          <w:lang w:eastAsia="es-MX"/>
        </w:rPr>
        <w:t>legales y las prácticas que pueden prevenirlas?.</w:t>
      </w:r>
    </w:p>
    <w:p w14:paraId="3DB4933D" w14:textId="77777777" w:rsidR="00200FC4" w:rsidRDefault="00200FC4">
      <w:pPr>
        <w:rPr>
          <w:rFonts w:ascii="Century Schoolbook" w:hAnsi="Century Schoolbook"/>
          <w:lang w:eastAsia="es-MX"/>
        </w:rPr>
      </w:pPr>
    </w:p>
    <w:p w14:paraId="53816F6A" w14:textId="77777777" w:rsidR="00200FC4" w:rsidRDefault="000E4C05">
      <w:pPr>
        <w:ind w:firstLine="708"/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>Si bien, dentro del marco jurídico mexicano se ha avanzado en el control y registro de las detenciones</w:t>
      </w:r>
      <w:r>
        <w:rPr>
          <w:rStyle w:val="FootnoteReference"/>
          <w:rFonts w:ascii="Century Schoolbook" w:hAnsi="Century Schoolbook"/>
          <w:sz w:val="22"/>
          <w:szCs w:val="22"/>
          <w:lang w:eastAsia="es-MX"/>
        </w:rPr>
        <w:footnoteReference w:id="3"/>
      </w:r>
      <w:r>
        <w:rPr>
          <w:rFonts w:ascii="Century Schoolbook" w:hAnsi="Century Schoolbook"/>
          <w:sz w:val="22"/>
          <w:szCs w:val="22"/>
          <w:lang w:eastAsia="es-MX"/>
        </w:rPr>
        <w:t xml:space="preserve"> desde su primer momento; lo cierto es que estos controles no se han terminado de desarrollar por el Estado o sus entidades federativas. Así pues, hemos visto, que, en la ejecución de las ordenes de aprehensión, al no ser revisadas por el juez de control, </w:t>
      </w:r>
      <w:r>
        <w:rPr>
          <w:rFonts w:ascii="Century Schoolbook" w:hAnsi="Century Schoolbook"/>
          <w:sz w:val="22"/>
          <w:szCs w:val="22"/>
          <w:lang w:eastAsia="es-MX"/>
        </w:rPr>
        <w:t>pueden llegar a ser usadas para el uso de esta práctica.</w:t>
      </w:r>
    </w:p>
    <w:p w14:paraId="279C10B3" w14:textId="77777777" w:rsidR="00200FC4" w:rsidRDefault="000E4C05">
      <w:pPr>
        <w:ind w:firstLine="708"/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>De igual forma, las detenciones por faltas administrativas, delitos flagrantes o investigaciones relacionadas a delincuencia organizada o posesión de narcoticos se realizan de manera cotidiana este d</w:t>
      </w:r>
      <w:r>
        <w:rPr>
          <w:rFonts w:ascii="Century Schoolbook" w:hAnsi="Century Schoolbook"/>
          <w:sz w:val="22"/>
          <w:szCs w:val="22"/>
          <w:lang w:eastAsia="es-MX"/>
        </w:rPr>
        <w:t>e prácticas.</w:t>
      </w:r>
    </w:p>
    <w:p w14:paraId="293958AD" w14:textId="77777777" w:rsidR="00200FC4" w:rsidRDefault="00200FC4">
      <w:pPr>
        <w:rPr>
          <w:rFonts w:ascii="Century Schoolbook" w:hAnsi="Century Schoolbook"/>
          <w:sz w:val="22"/>
          <w:szCs w:val="22"/>
          <w:lang w:eastAsia="es-MX"/>
        </w:rPr>
      </w:pPr>
    </w:p>
    <w:p w14:paraId="180BC0CA" w14:textId="77777777" w:rsidR="00200FC4" w:rsidRDefault="000E4C05">
      <w:p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ab/>
        <w:t>Dentro del marco legal que puede ayudar evitar o prevenirla identificamos las siguientes:</w:t>
      </w:r>
    </w:p>
    <w:p w14:paraId="15EFB3FE" w14:textId="77777777" w:rsidR="00200FC4" w:rsidRDefault="000E4C0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>Revisión de la detención por vía administrativa del Ministerio Público o Fiscal</w:t>
      </w:r>
    </w:p>
    <w:p w14:paraId="27D8CA00" w14:textId="77777777" w:rsidR="00200FC4" w:rsidRDefault="000E4C0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>Revisión de la detención por vía jurisdiccional del Juez de Control o G</w:t>
      </w:r>
      <w:r>
        <w:rPr>
          <w:rFonts w:ascii="Century Schoolbook" w:hAnsi="Century Schoolbook"/>
          <w:sz w:val="22"/>
          <w:szCs w:val="22"/>
          <w:lang w:eastAsia="es-MX"/>
        </w:rPr>
        <w:t>arantias</w:t>
      </w:r>
    </w:p>
    <w:p w14:paraId="42CA3AB7" w14:textId="77777777" w:rsidR="00200FC4" w:rsidRDefault="000E4C0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 xml:space="preserve">Amparo indirecto o </w:t>
      </w:r>
      <w:r>
        <w:rPr>
          <w:rFonts w:ascii="Century Schoolbook" w:hAnsi="Century Schoolbook"/>
          <w:i/>
          <w:iCs/>
          <w:sz w:val="22"/>
          <w:szCs w:val="22"/>
          <w:lang w:eastAsia="es-MX"/>
        </w:rPr>
        <w:t>Habeas corpus.</w:t>
      </w:r>
    </w:p>
    <w:p w14:paraId="633B5AB7" w14:textId="77777777" w:rsidR="00200FC4" w:rsidRDefault="000E4C05">
      <w:p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>Dentro de las practicas que se pueden tomar en cuenta:</w:t>
      </w:r>
      <w:r>
        <w:rPr>
          <w:rFonts w:ascii="Century Schoolbook" w:hAnsi="Century Schoolbook"/>
          <w:sz w:val="22"/>
          <w:szCs w:val="22"/>
          <w:lang w:eastAsia="es-MX"/>
        </w:rPr>
        <w:tab/>
      </w:r>
    </w:p>
    <w:p w14:paraId="77140F52" w14:textId="77777777" w:rsidR="00200FC4" w:rsidRDefault="000E4C05">
      <w:pPr>
        <w:pStyle w:val="ListParagraph"/>
        <w:numPr>
          <w:ilvl w:val="0"/>
          <w:numId w:val="4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 xml:space="preserve">Uso de localizadores satelitales en patrullas </w:t>
      </w:r>
    </w:p>
    <w:p w14:paraId="579CABC2" w14:textId="77777777" w:rsidR="00200FC4" w:rsidRDefault="000E4C05">
      <w:pPr>
        <w:pStyle w:val="ListParagraph"/>
        <w:numPr>
          <w:ilvl w:val="0"/>
          <w:numId w:val="4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>
        <w:rPr>
          <w:rFonts w:ascii="Century Schoolbook" w:hAnsi="Century Schoolbook"/>
          <w:sz w:val="22"/>
          <w:szCs w:val="22"/>
          <w:lang w:eastAsia="es-MX"/>
        </w:rPr>
        <w:t>Uso de cámaras corporales en oficiales que realizan la detención</w:t>
      </w:r>
    </w:p>
    <w:p w14:paraId="30760BC4" w14:textId="77777777" w:rsidR="00200FC4" w:rsidRPr="00DE4C62" w:rsidRDefault="000E4C05">
      <w:pPr>
        <w:pStyle w:val="ListParagraph"/>
        <w:numPr>
          <w:ilvl w:val="0"/>
          <w:numId w:val="4"/>
        </w:numPr>
        <w:jc w:val="both"/>
        <w:rPr>
          <w:rFonts w:ascii="Century Schoolbook" w:hAnsi="Century Schoolbook"/>
          <w:sz w:val="22"/>
          <w:szCs w:val="22"/>
          <w:lang w:eastAsia="es-MX"/>
        </w:rPr>
      </w:pPr>
      <w:r w:rsidRPr="00DE4C62">
        <w:rPr>
          <w:rFonts w:ascii="Century Schoolbook" w:hAnsi="Century Schoolbook"/>
          <w:sz w:val="22"/>
          <w:szCs w:val="22"/>
          <w:lang w:eastAsia="es-MX"/>
        </w:rPr>
        <w:t>Monitoreo de camaras de seguidad en instalaci</w:t>
      </w:r>
      <w:r w:rsidRPr="00DE4C62">
        <w:rPr>
          <w:rFonts w:ascii="Century Schoolbook" w:hAnsi="Century Schoolbook"/>
          <w:sz w:val="22"/>
          <w:szCs w:val="22"/>
          <w:lang w:eastAsia="es-MX"/>
        </w:rPr>
        <w:t>ones destinadas a la detencion de personas por autroidades diversas</w:t>
      </w:r>
    </w:p>
    <w:p w14:paraId="3BAE3352" w14:textId="77777777" w:rsidR="00200FC4" w:rsidRDefault="00200FC4">
      <w:pPr>
        <w:jc w:val="both"/>
        <w:rPr>
          <w:rFonts w:ascii="Century Schoolbook" w:hAnsi="Century Schoolbook"/>
          <w:sz w:val="22"/>
          <w:szCs w:val="22"/>
          <w:lang w:eastAsia="es-MX"/>
        </w:rPr>
      </w:pPr>
    </w:p>
    <w:p w14:paraId="24F3B7D1" w14:textId="77777777" w:rsidR="00200FC4" w:rsidRDefault="00200FC4">
      <w:pPr>
        <w:jc w:val="both"/>
        <w:rPr>
          <w:rFonts w:ascii="Century Schoolbook" w:hAnsi="Century Schoolbook"/>
          <w:sz w:val="22"/>
          <w:szCs w:val="22"/>
          <w:lang w:eastAsia="es-MX"/>
        </w:rPr>
      </w:pPr>
    </w:p>
    <w:p w14:paraId="34DF9D66" w14:textId="77777777" w:rsidR="00200FC4" w:rsidRDefault="000E4C05">
      <w:pPr>
        <w:pStyle w:val="Heading2"/>
        <w:jc w:val="center"/>
        <w:rPr>
          <w:rFonts w:ascii="Century Schoolbook" w:eastAsia="Times New Roman" w:hAnsi="Century Schoolbook"/>
          <w:sz w:val="24"/>
          <w:szCs w:val="24"/>
          <w:lang w:eastAsia="es-MX"/>
        </w:rPr>
      </w:pPr>
      <w:r>
        <w:rPr>
          <w:rFonts w:ascii="Century Schoolbook" w:eastAsia="Times New Roman" w:hAnsi="Century Schoolbook"/>
          <w:sz w:val="24"/>
          <w:szCs w:val="24"/>
          <w:lang w:eastAsia="es-MX"/>
        </w:rPr>
        <w:t>¿Cuáles son las principales cuestiones de procedimiento que pueden surgir para las autoridades nacionales, el Comité y el Grupo de Trabajo, cuando se trata de “desapariciones forzadas de</w:t>
      </w:r>
      <w:r>
        <w:rPr>
          <w:rFonts w:ascii="Century Schoolbook" w:eastAsia="Times New Roman" w:hAnsi="Century Schoolbook"/>
          <w:sz w:val="24"/>
          <w:szCs w:val="24"/>
          <w:lang w:eastAsia="es-MX"/>
        </w:rPr>
        <w:t xml:space="preserve"> corta duración”?</w:t>
      </w:r>
    </w:p>
    <w:p w14:paraId="01A62F0B" w14:textId="77777777" w:rsidR="00200FC4" w:rsidRDefault="000E4C05">
      <w:pPr>
        <w:spacing w:before="100" w:beforeAutospacing="1" w:after="100" w:afterAutospacing="1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ab/>
        <w:t xml:space="preserve">Si bien, la localización de la persona forma parte de uno de los elementos que encontramos este tipo de desapariciones; consideramos que las cuestiones de procedimiento deben de ser las mismas que se contemplan en la investigación de la 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desparición de personas desaparecidas como delito y como violación grave a derechos humanos. Es decír, las cuestiones de procedimiento deberían de estar ligadas a la determinación de las autoridades responsables de la desaparición temporal.</w:t>
      </w:r>
    </w:p>
    <w:p w14:paraId="5F677C6E" w14:textId="77777777" w:rsidR="00200FC4" w:rsidRDefault="000E4C05">
      <w:pPr>
        <w:spacing w:before="100" w:beforeAutospacing="1" w:after="100" w:afterAutospacing="1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ab/>
        <w:t xml:space="preserve">Así mismo, el 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 xml:space="preserve">seguimiento y entendimiento por parte de las autoridades jurisdiccionales, en la persecusión del delito señalando que, aunque una persona 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lastRenderedPageBreak/>
        <w:t>desaparecida sea ubicada con vida, este hecho forma parte de la constitución del delito y violación a derechos humanos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 xml:space="preserve"> de la desaparición forzada de personas.</w:t>
      </w:r>
    </w:p>
    <w:p w14:paraId="201D7416" w14:textId="77777777" w:rsidR="00200FC4" w:rsidRDefault="000E4C05">
      <w:pPr>
        <w:spacing w:before="100" w:beforeAutospacing="1" w:after="100" w:afterAutospacing="1"/>
        <w:ind w:firstLine="708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El Centro para los Derechos Humanos “Fray Juan de Larios” es una organización civil no gubernamental, ubicado en la ciudad de Saltillo, Coahuila, México que desde el 2009 acompaña colectivos y familiares de personas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 xml:space="preserve"> desaparecidas en el norte-noreste del país, principalmente al colectivo Fuerzas Unidas por Nuestros Desaparecidos en Coahuila y México (FUUNDEC-FUNDEM). Desde entoces, este Centro ha colaborado en la política pública a nivel estatal (en la entidad federat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iva de Coahuila de Zaragoza) así como a nivel nacional, involucrandose e impulsando los procesos de creación de leyes relativas a la protección, tipificación y sanción a la desaparición forzada.</w:t>
      </w:r>
    </w:p>
    <w:p w14:paraId="24FB330E" w14:textId="77777777" w:rsidR="00200FC4" w:rsidRDefault="000E4C05">
      <w:pPr>
        <w:spacing w:before="100" w:beforeAutospacing="1" w:after="100" w:afterAutospacing="1"/>
        <w:ind w:firstLine="708"/>
        <w:jc w:val="both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De manera independiente, este Centro a logrado documentar y r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egistrar xxx casos en materia de desaparición de personas en el país con xxx personas desaparecidas. Así mismo, ha acompañado procesos de investigación y responsabilidades legales; identificación, notificación, restitución y regreso digno a casa de persona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>s desaparecidas en materia forense. Actualmente el Fray Juan de Larios representa 68 casos de desaparición a nivel estatal y nacional; apoya y acompaña acciones urgentes frente al Comité de Contra la Desaparición Forzada</w:t>
      </w:r>
    </w:p>
    <w:p w14:paraId="53E2695D" w14:textId="77777777" w:rsidR="00200FC4" w:rsidRDefault="00200FC4">
      <w:pPr>
        <w:spacing w:before="100" w:beforeAutospacing="1" w:after="100" w:afterAutospacing="1"/>
        <w:rPr>
          <w:rFonts w:ascii="Century Schoolbook" w:eastAsia="Times New Roman" w:hAnsi="Century Schoolbook" w:cs="Times New Roman"/>
          <w:b/>
          <w:bCs/>
          <w:sz w:val="22"/>
          <w:szCs w:val="22"/>
          <w:lang w:eastAsia="es-MX"/>
        </w:rPr>
      </w:pPr>
    </w:p>
    <w:p w14:paraId="2FF1075A" w14:textId="77777777" w:rsidR="00200FC4" w:rsidRDefault="000E4C05">
      <w:pPr>
        <w:spacing w:before="100" w:beforeAutospacing="1" w:after="100" w:afterAutospacing="1"/>
        <w:rPr>
          <w:rFonts w:ascii="Century Schoolbook" w:eastAsia="Times New Roman" w:hAnsi="Century Schoolbook" w:cs="Times New Roman"/>
          <w:b/>
          <w:bCs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b/>
          <w:bCs/>
          <w:sz w:val="22"/>
          <w:szCs w:val="22"/>
          <w:lang w:eastAsia="es-MX"/>
        </w:rPr>
        <w:t>Datos de Contacto:</w:t>
      </w:r>
    </w:p>
    <w:p w14:paraId="4CB3D71E" w14:textId="77777777" w:rsidR="00200FC4" w:rsidRDefault="000E4C05">
      <w:pPr>
        <w:rPr>
          <w:rFonts w:ascii="Century Schoolbook" w:eastAsia="Times New Roman" w:hAnsi="Century Schoolbook" w:cs="Times New Roman"/>
          <w:b/>
          <w:bCs/>
          <w:color w:val="000000" w:themeColor="text1"/>
          <w:sz w:val="36"/>
          <w:szCs w:val="36"/>
          <w:lang w:eastAsia="es-MX"/>
        </w:rPr>
      </w:pPr>
      <w:r>
        <w:rPr>
          <w:rFonts w:ascii="Century Schoolbook" w:eastAsia="Times New Roman" w:hAnsi="Century Schoolbook" w:cs="Times New Roman"/>
          <w:b/>
          <w:bCs/>
          <w:color w:val="000000" w:themeColor="text1"/>
          <w:sz w:val="22"/>
          <w:szCs w:val="22"/>
          <w:lang w:eastAsia="es-MX"/>
        </w:rPr>
        <w:t xml:space="preserve">Blanca </w:t>
      </w:r>
      <w:r>
        <w:rPr>
          <w:rFonts w:ascii="Century Schoolbook" w:eastAsia="Times New Roman" w:hAnsi="Century Schoolbook" w:cs="Times New Roman"/>
          <w:b/>
          <w:bCs/>
          <w:color w:val="000000" w:themeColor="text1"/>
          <w:sz w:val="22"/>
          <w:szCs w:val="22"/>
          <w:lang w:eastAsia="es-MX"/>
        </w:rPr>
        <w:t>Isabel Martínez Bustos</w:t>
      </w:r>
    </w:p>
    <w:p w14:paraId="2A50886B" w14:textId="77777777" w:rsidR="00200FC4" w:rsidRDefault="000E4C05">
      <w:pPr>
        <w:ind w:right="49"/>
        <w:rPr>
          <w:rFonts w:ascii="Century Schoolbook" w:eastAsia="Times New Roman" w:hAnsi="Century Schoolbook" w:cs="Times New Roman"/>
          <w:color w:val="000000" w:themeColor="text1"/>
          <w:sz w:val="36"/>
          <w:szCs w:val="36"/>
          <w:lang w:eastAsia="es-MX"/>
        </w:rPr>
      </w:pPr>
      <w:r>
        <w:rPr>
          <w:rFonts w:ascii="Century Schoolbook" w:eastAsia="Times New Roman" w:hAnsi="Century Schoolbook" w:cs="Times New Roman"/>
          <w:color w:val="000000" w:themeColor="text1"/>
          <w:sz w:val="22"/>
          <w:szCs w:val="22"/>
          <w:lang w:eastAsia="es-MX"/>
        </w:rPr>
        <w:t>Directora del Centro para los Derechos Humanos Fray Juan de Larios</w:t>
      </w:r>
    </w:p>
    <w:p w14:paraId="6E8E47A3" w14:textId="77777777" w:rsidR="00200FC4" w:rsidRDefault="000E4C05">
      <w:pPr>
        <w:rPr>
          <w:rFonts w:ascii="Century Schoolbook" w:eastAsia="Times New Roman" w:hAnsi="Century Schoolbook" w:cs="Times New Roman"/>
          <w:color w:val="000000" w:themeColor="text1"/>
          <w:sz w:val="36"/>
          <w:szCs w:val="36"/>
          <w:lang w:eastAsia="es-MX"/>
        </w:rPr>
      </w:pPr>
      <w:r>
        <w:rPr>
          <w:rFonts w:ascii="Century Schoolbook" w:eastAsia="Times New Roman" w:hAnsi="Century Schoolbook" w:cs="Times New Roman"/>
          <w:color w:val="000000" w:themeColor="text1"/>
          <w:sz w:val="22"/>
          <w:szCs w:val="22"/>
          <w:lang w:eastAsia="es-MX"/>
        </w:rPr>
        <w:t>Piedras Negras 2043, Col. República Ote; Saltillo, Coahuila, México CP 25280</w:t>
      </w:r>
    </w:p>
    <w:p w14:paraId="635F1F17" w14:textId="77777777" w:rsidR="00200FC4" w:rsidRDefault="000E4C05">
      <w:pPr>
        <w:rPr>
          <w:rFonts w:ascii="Century Schoolbook" w:eastAsia="Times New Roman" w:hAnsi="Century Schoolbook" w:cs="Times New Roman"/>
          <w:color w:val="000000" w:themeColor="text1"/>
          <w:sz w:val="36"/>
          <w:szCs w:val="36"/>
          <w:lang w:eastAsia="es-MX"/>
        </w:rPr>
      </w:pPr>
      <w:r>
        <w:rPr>
          <w:rFonts w:ascii="Century Schoolbook" w:eastAsia="Times New Roman" w:hAnsi="Century Schoolbook" w:cs="Times New Roman"/>
          <w:color w:val="000000" w:themeColor="text1"/>
          <w:sz w:val="22"/>
          <w:szCs w:val="22"/>
          <w:lang w:eastAsia="es-MX"/>
        </w:rPr>
        <w:t>Telefono de oficina. +52 844 688 4569</w:t>
      </w:r>
    </w:p>
    <w:p w14:paraId="53389E54" w14:textId="77777777" w:rsidR="00200FC4" w:rsidRDefault="000E4C05">
      <w:pPr>
        <w:rPr>
          <w:rFonts w:ascii="Century Schoolbook" w:eastAsia="Times New Roman" w:hAnsi="Century Schoolbook" w:cs="Times New Roman"/>
          <w:color w:val="000000" w:themeColor="text1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color w:val="000000" w:themeColor="text1"/>
          <w:sz w:val="22"/>
          <w:szCs w:val="22"/>
          <w:lang w:eastAsia="es-MX"/>
        </w:rPr>
        <w:t>Telefono Célular. +52 844 506 7814</w:t>
      </w:r>
    </w:p>
    <w:p w14:paraId="3E1EE8B6" w14:textId="77777777" w:rsidR="00200FC4" w:rsidRDefault="000E4C05">
      <w:pPr>
        <w:spacing w:before="100" w:beforeAutospacing="1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  <w:r>
        <w:rPr>
          <w:rFonts w:ascii="Century Schoolbook" w:eastAsia="Times New Roman" w:hAnsi="Century Schoolbook" w:cs="Times New Roman"/>
          <w:b/>
          <w:bCs/>
          <w:sz w:val="22"/>
          <w:szCs w:val="22"/>
          <w:lang w:eastAsia="es-MX"/>
        </w:rPr>
        <w:t>Correos</w:t>
      </w:r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 xml:space="preserve">: </w:t>
      </w:r>
      <w:hyperlink r:id="rId12" w:history="1">
        <w:r>
          <w:rPr>
            <w:rStyle w:val="Hyperlink"/>
            <w:rFonts w:ascii="Century Schoolbook" w:eastAsia="Times New Roman" w:hAnsi="Century Schoolbook" w:cs="Times New Roman"/>
            <w:sz w:val="22"/>
            <w:szCs w:val="22"/>
            <w:lang w:eastAsia="es-MX"/>
          </w:rPr>
          <w:t>direccion@frayjuandelarios.org</w:t>
        </w:r>
      </w:hyperlink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 xml:space="preserve"> ; </w:t>
      </w:r>
      <w:hyperlink r:id="rId13" w:history="1">
        <w:r>
          <w:rPr>
            <w:rStyle w:val="Hyperlink"/>
            <w:rFonts w:ascii="Century Schoolbook" w:eastAsia="Times New Roman" w:hAnsi="Century Schoolbook" w:cs="Times New Roman"/>
            <w:sz w:val="22"/>
            <w:szCs w:val="22"/>
            <w:lang w:eastAsia="es-MX"/>
          </w:rPr>
          <w:t>juridico@frayjuandelarios.org</w:t>
        </w:r>
      </w:hyperlink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 xml:space="preserve"> ; </w:t>
      </w:r>
      <w:hyperlink r:id="rId14" w:history="1">
        <w:r>
          <w:rPr>
            <w:rStyle w:val="Hyperlink"/>
            <w:rFonts w:ascii="Century Schoolbook" w:eastAsia="Times New Roman" w:hAnsi="Century Schoolbook" w:cs="Times New Roman"/>
            <w:sz w:val="22"/>
            <w:szCs w:val="22"/>
            <w:lang w:eastAsia="es-MX"/>
          </w:rPr>
          <w:t>cddhsaltillo@frayjuandelarios.org</w:t>
        </w:r>
      </w:hyperlink>
      <w:r>
        <w:rPr>
          <w:rFonts w:ascii="Century Schoolbook" w:eastAsia="Times New Roman" w:hAnsi="Century Schoolbook" w:cs="Times New Roman"/>
          <w:sz w:val="22"/>
          <w:szCs w:val="22"/>
          <w:lang w:eastAsia="es-MX"/>
        </w:rPr>
        <w:t xml:space="preserve"> </w:t>
      </w:r>
    </w:p>
    <w:p w14:paraId="42D2730C" w14:textId="77777777" w:rsidR="00200FC4" w:rsidRDefault="00200FC4">
      <w:pPr>
        <w:spacing w:before="100" w:beforeAutospacing="1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</w:p>
    <w:p w14:paraId="1E94608A" w14:textId="77777777" w:rsidR="00200FC4" w:rsidRDefault="00200FC4">
      <w:pPr>
        <w:spacing w:before="100" w:beforeAutospacing="1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</w:p>
    <w:p w14:paraId="3D48450E" w14:textId="77777777" w:rsidR="00200FC4" w:rsidRDefault="00200FC4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</w:p>
    <w:p w14:paraId="188E0966" w14:textId="77777777" w:rsidR="00200FC4" w:rsidRDefault="00200FC4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  <w:szCs w:val="22"/>
          <w:lang w:eastAsia="es-MX"/>
        </w:rPr>
      </w:pPr>
    </w:p>
    <w:p w14:paraId="1C0B4355" w14:textId="77777777" w:rsidR="00200FC4" w:rsidRDefault="00200FC4">
      <w:pPr>
        <w:jc w:val="center"/>
        <w:rPr>
          <w:rFonts w:ascii="Century Schoolbook" w:hAnsi="Century Schoolbook"/>
          <w:sz w:val="22"/>
          <w:szCs w:val="22"/>
        </w:rPr>
      </w:pPr>
    </w:p>
    <w:sectPr w:rsidR="00200FC4">
      <w:headerReference w:type="default" r:id="rId15"/>
      <w:footerReference w:type="default" r:id="rId16"/>
      <w:pgSz w:w="12240" w:h="15840"/>
      <w:pgMar w:top="1417" w:right="1701" w:bottom="1417" w:left="1701" w:header="709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6DF8" w14:textId="77777777" w:rsidR="00AA441A" w:rsidRDefault="00AA441A">
      <w:r>
        <w:separator/>
      </w:r>
    </w:p>
  </w:endnote>
  <w:endnote w:type="continuationSeparator" w:id="0">
    <w:p w14:paraId="61A302CC" w14:textId="77777777" w:rsidR="00AA441A" w:rsidRDefault="00AA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BA1B" w14:textId="77777777" w:rsidR="00200FC4" w:rsidRDefault="000E4C0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1275B6" wp14:editId="123AB065">
          <wp:simplePos x="0" y="0"/>
          <wp:positionH relativeFrom="margin">
            <wp:posOffset>-1274445</wp:posOffset>
          </wp:positionH>
          <wp:positionV relativeFrom="margin">
            <wp:posOffset>11284585</wp:posOffset>
          </wp:positionV>
          <wp:extent cx="8023860" cy="422910"/>
          <wp:effectExtent l="0" t="0" r="254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90"/>
                  <a:stretch>
                    <a:fillRect/>
                  </a:stretch>
                </pic:blipFill>
                <pic:spPr>
                  <a:xfrm>
                    <a:off x="0" y="0"/>
                    <a:ext cx="8023860" cy="4229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FFA6" w14:textId="77777777" w:rsidR="00AA441A" w:rsidRDefault="00AA441A">
      <w:r>
        <w:separator/>
      </w:r>
    </w:p>
  </w:footnote>
  <w:footnote w:type="continuationSeparator" w:id="0">
    <w:p w14:paraId="3C92696B" w14:textId="77777777" w:rsidR="00AA441A" w:rsidRDefault="00AA441A">
      <w:r>
        <w:continuationSeparator/>
      </w:r>
    </w:p>
  </w:footnote>
  <w:footnote w:id="1">
    <w:p w14:paraId="708DCE08" w14:textId="77777777" w:rsidR="00200FC4" w:rsidRDefault="000E4C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Firmada por el Estado Mexicano el 6 de febrero de 2007, </w:t>
      </w:r>
      <w:r>
        <w:rPr>
          <w:rFonts w:ascii="Century Schoolbook" w:eastAsia="Century Schoolbook" w:hAnsi="Century Schoolbook" w:cs="Century Schoolbook"/>
          <w:sz w:val="18"/>
          <w:szCs w:val="18"/>
        </w:rPr>
        <w:t>aprobada por la Cámara de Senadores el 13 de noviembre de 2007 y ratificada el 18 de enero de 2008.</w:t>
      </w:r>
    </w:p>
  </w:footnote>
  <w:footnote w:id="2">
    <w:p w14:paraId="0B2603B8" w14:textId="77777777" w:rsidR="00200FC4" w:rsidRDefault="000E4C05">
      <w:pPr>
        <w:pStyle w:val="FootnoteText"/>
        <w:jc w:val="both"/>
        <w:rPr>
          <w:rFonts w:ascii="Century Schoolbook" w:hAnsi="Century Schoolbook"/>
        </w:rPr>
      </w:pPr>
      <w:r>
        <w:rPr>
          <w:rStyle w:val="FootnoteReference"/>
          <w:rFonts w:ascii="Century Schoolbook" w:hAnsi="Century Schoolbook"/>
        </w:rPr>
        <w:footnoteRef/>
      </w:r>
      <w:r>
        <w:rPr>
          <w:rFonts w:ascii="Century Schoolbook" w:hAnsi="Century Schoolbook"/>
        </w:rPr>
        <w:t xml:space="preserve"> Para términos de este documento, el Centro hace uso de la palabra “plenamente”, tomando en cuenta que las desapariciones forzadas </w:t>
      </w:r>
      <w:r>
        <w:rPr>
          <w:rFonts w:ascii="Century Schoolbook" w:hAnsi="Century Schoolbook"/>
          <w:i/>
          <w:iCs/>
        </w:rPr>
        <w:t xml:space="preserve">prima facie, </w:t>
      </w:r>
      <w:r>
        <w:rPr>
          <w:rFonts w:ascii="Century Schoolbook" w:hAnsi="Century Schoolbook"/>
        </w:rPr>
        <w:t xml:space="preserve">no se pueden determinar en los primeros momentos, si el agente que realiza la detención es Estatal. </w:t>
      </w:r>
      <w:r>
        <w:rPr>
          <w:rFonts w:ascii="Century Schoolbook" w:hAnsi="Century Schoolbook"/>
          <w:lang w:val="es"/>
        </w:rPr>
        <w:t>Véase CED/C/MEX/OAI/1, párr. 11 y 25 sección f</w:t>
      </w:r>
    </w:p>
  </w:footnote>
  <w:footnote w:id="3">
    <w:p w14:paraId="4C69523B" w14:textId="77777777" w:rsidR="00200FC4" w:rsidRDefault="000E4C05">
      <w:pPr>
        <w:pStyle w:val="FootnoteText"/>
        <w:jc w:val="both"/>
        <w:rPr>
          <w:rFonts w:ascii="Century Schoolbook" w:hAnsi="Century Schoolbook"/>
        </w:rPr>
      </w:pPr>
      <w:r>
        <w:rPr>
          <w:rStyle w:val="FootnoteReference"/>
          <w:rFonts w:ascii="Century Schoolbook" w:hAnsi="Century Schoolbook"/>
        </w:rPr>
        <w:footnoteRef/>
      </w:r>
      <w:r>
        <w:rPr>
          <w:rFonts w:ascii="Century Schoolbook" w:hAnsi="Century Schoolbook"/>
        </w:rPr>
        <w:t xml:space="preserve"> Teniendo leyes como la Ley Nacional del Registro de Detenciones, así como la implementación del sistema pen</w:t>
      </w:r>
      <w:r>
        <w:rPr>
          <w:rFonts w:ascii="Century Schoolbook" w:hAnsi="Century Schoolbook"/>
        </w:rPr>
        <w:t>al acusatorio donde desde la primera fase se puede revisar la detención y su legalidad o constitucionalidad.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D46E" w14:textId="77777777" w:rsidR="00200FC4" w:rsidRDefault="000E4C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6D0E1" wp14:editId="3188257A">
          <wp:simplePos x="0" y="0"/>
          <wp:positionH relativeFrom="column">
            <wp:posOffset>-5324475</wp:posOffset>
          </wp:positionH>
          <wp:positionV relativeFrom="paragraph">
            <wp:posOffset>-433070</wp:posOffset>
          </wp:positionV>
          <wp:extent cx="7088505" cy="8832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444" t="20460" r="54444" b="-2697"/>
                  <a:stretch>
                    <a:fillRect/>
                  </a:stretch>
                </pic:blipFill>
                <pic:spPr>
                  <a:xfrm>
                    <a:off x="0" y="0"/>
                    <a:ext cx="7289219" cy="90853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48A"/>
    <w:multiLevelType w:val="multilevel"/>
    <w:tmpl w:val="00E57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90E0CB5"/>
    <w:multiLevelType w:val="multilevel"/>
    <w:tmpl w:val="090E0CB5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C225232"/>
    <w:multiLevelType w:val="multilevel"/>
    <w:tmpl w:val="5C2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D4A7A"/>
    <w:multiLevelType w:val="multilevel"/>
    <w:tmpl w:val="7C1D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87514">
    <w:abstractNumId w:val="1"/>
  </w:num>
  <w:num w:numId="2" w16cid:durableId="210729689">
    <w:abstractNumId w:val="0"/>
  </w:num>
  <w:num w:numId="3" w16cid:durableId="434986320">
    <w:abstractNumId w:val="3"/>
  </w:num>
  <w:num w:numId="4" w16cid:durableId="578635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8B"/>
    <w:rsid w:val="000202CF"/>
    <w:rsid w:val="0004778F"/>
    <w:rsid w:val="00081D0F"/>
    <w:rsid w:val="000E2F66"/>
    <w:rsid w:val="000E4C05"/>
    <w:rsid w:val="00162E9D"/>
    <w:rsid w:val="001711F5"/>
    <w:rsid w:val="0018778B"/>
    <w:rsid w:val="001A2255"/>
    <w:rsid w:val="001D1CF9"/>
    <w:rsid w:val="001F5915"/>
    <w:rsid w:val="00200FC4"/>
    <w:rsid w:val="002B038C"/>
    <w:rsid w:val="002B37D0"/>
    <w:rsid w:val="002B7A43"/>
    <w:rsid w:val="00394D9B"/>
    <w:rsid w:val="003A6B10"/>
    <w:rsid w:val="00435BE7"/>
    <w:rsid w:val="00485DDE"/>
    <w:rsid w:val="0050664A"/>
    <w:rsid w:val="005829DA"/>
    <w:rsid w:val="00590545"/>
    <w:rsid w:val="006A493C"/>
    <w:rsid w:val="006D4BE1"/>
    <w:rsid w:val="007F4036"/>
    <w:rsid w:val="00803728"/>
    <w:rsid w:val="008718B4"/>
    <w:rsid w:val="008D6ABE"/>
    <w:rsid w:val="008E3046"/>
    <w:rsid w:val="009137BD"/>
    <w:rsid w:val="009142B4"/>
    <w:rsid w:val="009946F6"/>
    <w:rsid w:val="00A3118B"/>
    <w:rsid w:val="00A313F6"/>
    <w:rsid w:val="00A36EA8"/>
    <w:rsid w:val="00A63D04"/>
    <w:rsid w:val="00AA441A"/>
    <w:rsid w:val="00AC3A85"/>
    <w:rsid w:val="00AC4B94"/>
    <w:rsid w:val="00AF5308"/>
    <w:rsid w:val="00B91C6E"/>
    <w:rsid w:val="00BD7EFE"/>
    <w:rsid w:val="00BD7F8C"/>
    <w:rsid w:val="00C25BE1"/>
    <w:rsid w:val="00C540B8"/>
    <w:rsid w:val="00C666B9"/>
    <w:rsid w:val="00C70598"/>
    <w:rsid w:val="00C74491"/>
    <w:rsid w:val="00C74F94"/>
    <w:rsid w:val="00C76408"/>
    <w:rsid w:val="00C80DEC"/>
    <w:rsid w:val="00C82753"/>
    <w:rsid w:val="00CB6F62"/>
    <w:rsid w:val="00CC7A9F"/>
    <w:rsid w:val="00CF548B"/>
    <w:rsid w:val="00D43F9A"/>
    <w:rsid w:val="00DA3800"/>
    <w:rsid w:val="00DB024A"/>
    <w:rsid w:val="00DE2DE7"/>
    <w:rsid w:val="00DE4C36"/>
    <w:rsid w:val="00DE4C62"/>
    <w:rsid w:val="00E91C3E"/>
    <w:rsid w:val="00F22D0D"/>
    <w:rsid w:val="00FC6C55"/>
    <w:rsid w:val="00FF5212"/>
    <w:rsid w:val="5D3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62793F"/>
  <w15:docId w15:val="{17F9C641-6F31-7440-849A-7F6234C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69A020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paragraph" w:customStyle="1" w:styleId="Revisin1">
    <w:name w:val="Revisión1"/>
    <w:hidden/>
    <w:uiPriority w:val="99"/>
    <w:semiHidden/>
    <w:rPr>
      <w:rFonts w:eastAsiaTheme="minorEastAs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sz w:val="22"/>
      <w:szCs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ridico@frayjuandelarios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ireccion@frayjuandelario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ddhsaltillo@frayjuandelari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D5975A-DBDB-0048-961F-5758596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7789</Characters>
  <Application>Microsoft Office Word</Application>
  <DocSecurity>4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DESAPARICIONES DE CORTO TIEMPO. Contribuciones para la emisión de comentarios sobre su concepto</dc:title>
  <dc:creator>Microsoft Office User</dc:creator>
  <cp:lastModifiedBy>Koat Aleer</cp:lastModifiedBy>
  <cp:revision>2</cp:revision>
  <cp:lastPrinted>2021-12-08T17:47:00Z</cp:lastPrinted>
  <dcterms:created xsi:type="dcterms:W3CDTF">2023-08-16T09:05:00Z</dcterms:created>
  <dcterms:modified xsi:type="dcterms:W3CDTF">2023-08-16T09:05:00Z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6680D538050D448D9C10AD2025938C4A</vt:lpwstr>
  </property>
</Properties>
</file>