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D559" w14:textId="32926E7B" w:rsidR="00FA6158" w:rsidRPr="007564E3" w:rsidRDefault="00FA6158" w:rsidP="00C40FC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6A53289" wp14:editId="7B882BAD">
            <wp:extent cx="3238500" cy="1321594"/>
            <wp:effectExtent l="0" t="0" r="0" b="0"/>
            <wp:docPr id="15" name="Picture 15" descr="A logo for united n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united nation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A1F7" w14:textId="4E86C2F3" w:rsidR="00DC31F6" w:rsidRPr="007564E3" w:rsidRDefault="00064CFF" w:rsidP="00C40F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4E3">
        <w:rPr>
          <w:rFonts w:ascii="Times New Roman" w:hAnsi="Times New Roman" w:cs="Times New Roman"/>
          <w:b/>
          <w:bCs/>
          <w:sz w:val="28"/>
          <w:szCs w:val="28"/>
        </w:rPr>
        <w:t>Launching</w:t>
      </w:r>
      <w:r w:rsidR="00014D58" w:rsidRPr="007564E3">
        <w:rPr>
          <w:rFonts w:ascii="Times New Roman" w:hAnsi="Times New Roman" w:cs="Times New Roman"/>
          <w:b/>
          <w:bCs/>
          <w:sz w:val="28"/>
          <w:szCs w:val="28"/>
        </w:rPr>
        <w:t xml:space="preserve"> of the CED’s first General Comment on </w:t>
      </w:r>
      <w:r w:rsidR="00F34143" w:rsidRPr="007564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14D58" w:rsidRPr="007564E3">
        <w:rPr>
          <w:rFonts w:ascii="Times New Roman" w:hAnsi="Times New Roman" w:cs="Times New Roman"/>
          <w:b/>
          <w:bCs/>
          <w:sz w:val="28"/>
          <w:szCs w:val="28"/>
        </w:rPr>
        <w:t xml:space="preserve">Enforced Disappearances in the Context of </w:t>
      </w:r>
      <w:proofErr w:type="gramStart"/>
      <w:r w:rsidR="00014D58" w:rsidRPr="007564E3">
        <w:rPr>
          <w:rFonts w:ascii="Times New Roman" w:hAnsi="Times New Roman" w:cs="Times New Roman"/>
          <w:b/>
          <w:bCs/>
          <w:sz w:val="28"/>
          <w:szCs w:val="28"/>
        </w:rPr>
        <w:t>Migration</w:t>
      </w:r>
      <w:r w:rsidR="00F34143" w:rsidRPr="007564E3">
        <w:rPr>
          <w:rFonts w:ascii="Times New Roman" w:hAnsi="Times New Roman" w:cs="Times New Roman"/>
          <w:b/>
          <w:bCs/>
          <w:sz w:val="28"/>
          <w:szCs w:val="28"/>
        </w:rPr>
        <w:t>”</w:t>
      </w:r>
      <w:proofErr w:type="gramEnd"/>
    </w:p>
    <w:p w14:paraId="4C909B28" w14:textId="27CE512B" w:rsidR="00D3504D" w:rsidRPr="007564E3" w:rsidRDefault="007564E3" w:rsidP="00C40F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4E3">
        <w:rPr>
          <w:rFonts w:ascii="Times New Roman" w:hAnsi="Times New Roman" w:cs="Times New Roman"/>
          <w:b/>
          <w:bCs/>
          <w:sz w:val="24"/>
          <w:szCs w:val="24"/>
        </w:rPr>
        <w:t>28 SEPTEMBER 2023 – 3pm-6pm</w:t>
      </w:r>
    </w:p>
    <w:p w14:paraId="13396DBB" w14:textId="0C322A29" w:rsidR="007564E3" w:rsidRPr="007564E3" w:rsidRDefault="007564E3" w:rsidP="007564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564E3">
        <w:rPr>
          <w:rFonts w:ascii="Times New Roman" w:hAnsi="Times New Roman" w:cs="Times New Roman"/>
          <w:b/>
          <w:bCs/>
          <w:sz w:val="24"/>
          <w:szCs w:val="24"/>
          <w:lang w:val="fr-FR"/>
        </w:rPr>
        <w:t>Palais des Nations – Geneva – Room XXIII</w:t>
      </w:r>
    </w:p>
    <w:p w14:paraId="078D7D52" w14:textId="4472A18A" w:rsidR="00E50B6C" w:rsidRDefault="00F30A77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 w:rsidRPr="00611A72">
        <w:rPr>
          <w:rFonts w:ascii="Times New Roman" w:hAnsi="Times New Roman" w:cs="Times New Roman"/>
        </w:rPr>
        <w:t xml:space="preserve">The </w:t>
      </w:r>
      <w:r w:rsidR="00656DF0">
        <w:rPr>
          <w:rFonts w:ascii="Times New Roman" w:hAnsi="Times New Roman" w:cs="Times New Roman"/>
        </w:rPr>
        <w:t>Committee on Enforced Disappearances</w:t>
      </w:r>
      <w:r w:rsidRPr="00611A72">
        <w:rPr>
          <w:rFonts w:ascii="Times New Roman" w:hAnsi="Times New Roman" w:cs="Times New Roman"/>
        </w:rPr>
        <w:t xml:space="preserve"> is the UN human right </w:t>
      </w:r>
      <w:r w:rsidR="00481608">
        <w:rPr>
          <w:rFonts w:ascii="Times New Roman" w:hAnsi="Times New Roman" w:cs="Times New Roman"/>
        </w:rPr>
        <w:t>T</w:t>
      </w:r>
      <w:r w:rsidRPr="00611A72">
        <w:rPr>
          <w:rFonts w:ascii="Times New Roman" w:hAnsi="Times New Roman" w:cs="Times New Roman"/>
        </w:rPr>
        <w:t xml:space="preserve">reaty </w:t>
      </w:r>
      <w:r w:rsidR="00481608">
        <w:rPr>
          <w:rFonts w:ascii="Times New Roman" w:hAnsi="Times New Roman" w:cs="Times New Roman"/>
        </w:rPr>
        <w:t>B</w:t>
      </w:r>
      <w:r w:rsidRPr="00611A72">
        <w:rPr>
          <w:rFonts w:ascii="Times New Roman" w:hAnsi="Times New Roman" w:cs="Times New Roman"/>
        </w:rPr>
        <w:t xml:space="preserve">ody in charge of addressing enforced disappearances. </w:t>
      </w:r>
      <w:r>
        <w:rPr>
          <w:rFonts w:ascii="Times New Roman" w:hAnsi="Times New Roman" w:cs="Times New Roman"/>
        </w:rPr>
        <w:t>At its 24</w:t>
      </w:r>
      <w:r w:rsidRPr="00912CB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session, the Committee adopted the first draft of its first General Comment on “</w:t>
      </w:r>
      <w:r w:rsidRPr="00611A72">
        <w:rPr>
          <w:rFonts w:ascii="Times New Roman" w:hAnsi="Times New Roman" w:cs="Times New Roman"/>
        </w:rPr>
        <w:t>enforced disappearances in the context of migration”</w:t>
      </w:r>
      <w:r w:rsidR="003C01D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, that the Committee decided to develop to raise awareness on the phenomenon, and to assist States in addressing their related obligations arising from the Convention.</w:t>
      </w:r>
      <w:r>
        <w:rPr>
          <w:rFonts w:ascii="Times New Roman" w:hAnsi="Times New Roman" w:cs="Times New Roman"/>
        </w:rPr>
        <w:t xml:space="preserve"> This draft has been shared with member States, civil society actors, NHRIs and </w:t>
      </w:r>
      <w:r w:rsidR="00664E33">
        <w:rPr>
          <w:rFonts w:ascii="Times New Roman" w:hAnsi="Times New Roman" w:cs="Times New Roman"/>
        </w:rPr>
        <w:t>United Nations actors for inputs and comments.</w:t>
      </w:r>
      <w:r w:rsidR="0001165C">
        <w:rPr>
          <w:rFonts w:ascii="Times New Roman" w:hAnsi="Times New Roman" w:cs="Times New Roman"/>
        </w:rPr>
        <w:t xml:space="preserve"> </w:t>
      </w:r>
      <w:r w:rsidR="003C01D2" w:rsidRPr="00611A72">
        <w:rPr>
          <w:rFonts w:ascii="Times New Roman" w:hAnsi="Times New Roman" w:cs="Times New Roman"/>
        </w:rPr>
        <w:t>During its 25</w:t>
      </w:r>
      <w:r w:rsidR="003C01D2" w:rsidRPr="00611A72">
        <w:rPr>
          <w:rFonts w:ascii="Times New Roman" w:hAnsi="Times New Roman" w:cs="Times New Roman"/>
          <w:vertAlign w:val="superscript"/>
        </w:rPr>
        <w:t>th</w:t>
      </w:r>
      <w:r w:rsidR="003C01D2" w:rsidRPr="00611A72">
        <w:rPr>
          <w:rFonts w:ascii="Times New Roman" w:hAnsi="Times New Roman" w:cs="Times New Roman"/>
        </w:rPr>
        <w:t xml:space="preserve"> session, the Committee will</w:t>
      </w:r>
      <w:r w:rsidR="003C01D2">
        <w:rPr>
          <w:rFonts w:ascii="Times New Roman" w:hAnsi="Times New Roman" w:cs="Times New Roman"/>
        </w:rPr>
        <w:t xml:space="preserve"> adopt and</w:t>
      </w:r>
      <w:r w:rsidR="003C01D2" w:rsidRPr="00611A72">
        <w:rPr>
          <w:rFonts w:ascii="Times New Roman" w:hAnsi="Times New Roman" w:cs="Times New Roman"/>
        </w:rPr>
        <w:t xml:space="preserve"> launch </w:t>
      </w:r>
      <w:r w:rsidR="003C01D2">
        <w:rPr>
          <w:rFonts w:ascii="Times New Roman" w:hAnsi="Times New Roman" w:cs="Times New Roman"/>
        </w:rPr>
        <w:t>the</w:t>
      </w:r>
      <w:r w:rsidR="003C01D2" w:rsidRPr="00611A72">
        <w:rPr>
          <w:rFonts w:ascii="Times New Roman" w:hAnsi="Times New Roman" w:cs="Times New Roman"/>
        </w:rPr>
        <w:t xml:space="preserve"> General Comment</w:t>
      </w:r>
      <w:r w:rsidR="00E50B6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, in a moment where the issue of enforced disappearances in the context of migration is a daily worldwide concern. </w:t>
      </w:r>
    </w:p>
    <w:p w14:paraId="4ED4137A" w14:textId="77777777" w:rsidR="00E50B6C" w:rsidRDefault="00E50B6C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6E0299B5" w14:textId="6F0C1C5F" w:rsidR="002D7A2D" w:rsidRPr="00611A72" w:rsidRDefault="00481608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M</w:t>
      </w:r>
      <w:r w:rsidR="00684C92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uch attention has</w:t>
      </w:r>
      <w:r w:rsidR="0001165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indeed</w:t>
      </w:r>
      <w:r w:rsidR="00684C92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been brought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in recent years</w:t>
      </w:r>
      <w:r w:rsidR="00684C92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to </w:t>
      </w:r>
      <w:r w:rsidR="00B106A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the thousands of migrants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who</w:t>
      </w:r>
      <w:r w:rsidR="00B106A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go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“</w:t>
      </w:r>
      <w:r w:rsidR="00B106A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missing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”</w:t>
      </w:r>
      <w:r w:rsidR="00B106A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proofErr w:type="spellStart"/>
      <w:r w:rsidR="00B106A8" w:rsidRPr="00656DF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en</w:t>
      </w:r>
      <w:proofErr w:type="spellEnd"/>
      <w:r w:rsidR="00B106A8" w:rsidRPr="00656DF0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route</w:t>
      </w:r>
      <w:r w:rsidR="00B106A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to reach their </w:t>
      </w:r>
      <w:r w:rsidR="00CA2E20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destination country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,</w:t>
      </w:r>
      <w:r w:rsidR="00CA2E20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9C64AA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or in the destination country itself. </w:t>
      </w:r>
      <w:r w:rsidR="00FC60AF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Among missing migrants are persons who have been subject to enforced disappearance</w:t>
      </w:r>
      <w:r w:rsidR="00A606B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s</w:t>
      </w:r>
      <w:r w:rsidR="00310DB1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. Triggered by massive migration movements</w:t>
      </w:r>
      <w:r w:rsidR="008712E2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, enforced disappearances in the context of migration have become </w:t>
      </w:r>
      <w:r w:rsidR="003358D1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an </w:t>
      </w:r>
      <w:r w:rsidR="008712E2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incr</w:t>
      </w:r>
      <w:r w:rsidR="0075600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easingly w</w:t>
      </w:r>
      <w:r w:rsidR="007C783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orrying</w:t>
      </w:r>
      <w:r w:rsidR="0075600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7C783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human rights violation that occur along various migration routes around the world. </w:t>
      </w:r>
    </w:p>
    <w:p w14:paraId="092DBCAC" w14:textId="5AAC181C" w:rsidR="00383928" w:rsidRPr="00611A72" w:rsidRDefault="00383928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1EAC9AF6" w14:textId="3F622D60" w:rsidR="00383928" w:rsidRDefault="00383928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This phenomenon </w:t>
      </w:r>
      <w:r w:rsidR="00A1079D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was </w:t>
      </w:r>
      <w:r w:rsidR="00350A75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initially articulated in the UN Working Group on Enforced or Involuntary Disappearances (WGEID) 2017 Report on </w:t>
      </w:r>
      <w:r w:rsidR="00350A75" w:rsidRPr="00611A72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Enforced Disappearances in the Context of Migration</w:t>
      </w:r>
      <w:r w:rsidR="00350A75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. </w:t>
      </w:r>
      <w:r w:rsidR="00FE08F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Similarly, the </w:t>
      </w:r>
      <w:r w:rsidR="00FE08F8" w:rsidRPr="00611A72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Guiding Principles for the Search for Disappeared Persons</w:t>
      </w:r>
      <w:r w:rsidR="00FE08F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adopted by the </w:t>
      </w:r>
      <w:r w:rsidR="00656DF0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Committee</w:t>
      </w:r>
      <w:r w:rsidR="00656DF0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FE08F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in 2019 </w:t>
      </w:r>
      <w:r w:rsidR="00611A72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emphasize</w:t>
      </w:r>
      <w:r w:rsidR="00FE08F8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611A72" w:rsidRPr="00611A7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the </w:t>
      </w:r>
      <w:proofErr w:type="gramStart"/>
      <w:r w:rsidR="00CE086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particular vulnerability</w:t>
      </w:r>
      <w:proofErr w:type="gramEnd"/>
      <w:r w:rsidR="00CE086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of </w:t>
      </w:r>
      <w:r w:rsidR="00481608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migrants and</w:t>
      </w:r>
      <w:r w:rsidR="009E759A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call upon States to pay attention </w:t>
      </w:r>
      <w:r w:rsidR="001456AA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to the risks of enforced disappearance, which increase as a result of migration, and ask for specific coordinated search and protection measures taking into account the difficulties </w:t>
      </w:r>
      <w:r w:rsidR="00234E7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linked to</w:t>
      </w:r>
      <w:r w:rsidR="001D2149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migration situations. </w:t>
      </w:r>
    </w:p>
    <w:p w14:paraId="45F288FD" w14:textId="77777777" w:rsidR="00585F3E" w:rsidRDefault="00585F3E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762AC463" w14:textId="364870A1" w:rsidR="00585F3E" w:rsidRDefault="00585F3E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Despite the identification of the issue of enforced disappearances of migrants, it remains marginalised in the political and legal discourse, including the specificities of the </w:t>
      </w:r>
      <w:r w:rsidR="00785DDE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legal obligations of States in these cases. Rigid migration policies of States such as refusal of entry, pushbacks often accompanied by violence, expulsion </w:t>
      </w:r>
      <w:r w:rsidR="00905FFA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or detention, and the increasingly perilous journeys of migrants cause a particular risk to become victims of enforced disappearances</w:t>
      </w:r>
      <w:r w:rsidR="000A6D8E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. This is by no means a problem of certain states only. Deaths and disappearances on various migration routes </w:t>
      </w:r>
      <w:r w:rsidR="000C6CD9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are widely reported. However, there is a lack of statistical data, and it is not possible to establish the exact number of migrant victims of enforced disappearances. </w:t>
      </w:r>
    </w:p>
    <w:p w14:paraId="02F177BC" w14:textId="77777777" w:rsidR="00894C13" w:rsidRDefault="00894C13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381F91C0" w14:textId="77BCF785" w:rsidR="00E50B6C" w:rsidRDefault="0051521A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bookmarkStart w:id="0" w:name="_Hlk139145224"/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The Committee</w:t>
      </w:r>
      <w:r w:rsidR="00794663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6A1897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will </w:t>
      </w:r>
      <w:r w:rsidR="00717D7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adopt the final text of the General Comment during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the second week of</w:t>
      </w:r>
      <w:r w:rsidR="00717D7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its upcoming 25</w:t>
      </w:r>
      <w:r w:rsidR="00717D74" w:rsidRPr="00717D74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en-GB"/>
        </w:rPr>
        <w:t>th</w:t>
      </w:r>
      <w:r w:rsidR="00717D7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session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, from 18</w:t>
      </w:r>
      <w:r w:rsidRPr="0051521A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en-GB"/>
        </w:rPr>
        <w:t>th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to 20</w:t>
      </w:r>
      <w:r w:rsidRPr="0051521A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en-GB"/>
        </w:rPr>
        <w:t>th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717D7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September 2023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. With the aim to </w:t>
      </w:r>
      <w:r w:rsidR="00566958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disseminate and promote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the</w:t>
      </w:r>
      <w:r w:rsidR="003E4249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content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of the adopted general comment </w:t>
      </w:r>
      <w:r w:rsidR="003E4249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and foster </w:t>
      </w:r>
      <w:r w:rsidR="009526AE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its</w:t>
      </w:r>
      <w:r w:rsidR="003E4249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implementation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, the Committee will hold a launching event on 28</w:t>
      </w:r>
      <w:r w:rsidRPr="0051521A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en-GB"/>
        </w:rPr>
        <w:t>th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September 2023, 3pm-6pm Geneva time, in Palais des Nations, Conference Room XXIII.</w:t>
      </w:r>
    </w:p>
    <w:p w14:paraId="3239AAFB" w14:textId="77777777" w:rsidR="00E50B6C" w:rsidRDefault="00E50B6C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10FFC921" w14:textId="257E0C8E" w:rsidR="00E50B6C" w:rsidRDefault="00E50B6C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To this end</w:t>
      </w:r>
      <w:r w:rsidR="003F4AA5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, </w:t>
      </w:r>
      <w:r w:rsidR="0001165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the Committee </w:t>
      </w:r>
      <w:r w:rsidR="005D692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w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ishes</w:t>
      </w:r>
      <w:r w:rsidR="005D692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to invite </w:t>
      </w:r>
      <w:r w:rsidR="00E4790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and </w:t>
      </w:r>
      <w:r w:rsidR="005D692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bring together key actors in the field, namely: State</w:t>
      </w:r>
      <w:r w:rsidR="00794663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s</w:t>
      </w:r>
      <w:r w:rsidR="005D692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parties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,</w:t>
      </w:r>
      <w:r w:rsidR="005D692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NGOs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,</w:t>
      </w:r>
      <w:r w:rsidR="005D692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victims, </w:t>
      </w:r>
      <w:r w:rsidR="006703DA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the academia and research community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,</w:t>
      </w:r>
      <w:r w:rsidR="006703DA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5F344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UN agencies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,</w:t>
      </w:r>
      <w:r w:rsidR="005F344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international and regional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human rights mechanisms to share views on the adopted General comment, and information about related projects and experiences.</w:t>
      </w:r>
    </w:p>
    <w:p w14:paraId="385BD097" w14:textId="77777777" w:rsidR="00E50B6C" w:rsidRDefault="00E50B6C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00E27AA1" w14:textId="0EFAE0D6" w:rsidR="00FA6158" w:rsidRDefault="004D2321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From this, the </w:t>
      </w:r>
      <w:r w:rsidR="00794663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Committee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hopes to</w:t>
      </w:r>
      <w:r w:rsidR="00CD29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develop and implement a step-by-step approach that is based on the mobilisation of the existing resources as well as to coordinate and use</w:t>
      </w:r>
      <w:r w:rsidR="003B2593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existing projects, programmes, and initiatives</w:t>
      </w:r>
      <w:r w:rsidR="00794663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to prevent and eradicate enforced disappearances in the context of migration</w:t>
      </w:r>
      <w:r w:rsidR="009854C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. </w:t>
      </w:r>
      <w:bookmarkEnd w:id="0"/>
    </w:p>
    <w:p w14:paraId="49903494" w14:textId="3C3DEC81" w:rsidR="00FA6158" w:rsidRDefault="00FA6158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2EA6E96E" w14:textId="5455EF43" w:rsidR="00FA6158" w:rsidRDefault="00FA6158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7FC8B00F" w14:textId="51171DAB" w:rsidR="00FA6158" w:rsidRDefault="00FA6158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7EDA0A73" w14:textId="77777777" w:rsidR="00FA6158" w:rsidRDefault="00FA6158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29247B15" w14:textId="7C025777" w:rsidR="000850C3" w:rsidRDefault="000850C3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  <w:t>Objective</w:t>
      </w:r>
      <w:r w:rsidR="00E50B6C"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  <w:t>s</w:t>
      </w:r>
      <w:r w:rsidR="00C9043C"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  <w:t xml:space="preserve"> of the launching:</w:t>
      </w:r>
    </w:p>
    <w:p w14:paraId="4E2B658F" w14:textId="77777777" w:rsidR="0080234C" w:rsidRDefault="0080234C" w:rsidP="00C40F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53645CB1" w14:textId="677D835D" w:rsidR="0080234C" w:rsidRDefault="0080234C" w:rsidP="00FA61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To present the content of the General Comment</w:t>
      </w:r>
    </w:p>
    <w:p w14:paraId="19FADDA1" w14:textId="245BDF66" w:rsidR="0080234C" w:rsidRDefault="0080234C" w:rsidP="00FA61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To assess the existing and planned projects, programmes, initiatives, and capacities</w:t>
      </w:r>
    </w:p>
    <w:p w14:paraId="5A717CA7" w14:textId="2B6DEAC5" w:rsidR="00794663" w:rsidRDefault="00794663" w:rsidP="00FA61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To identify future actions to promote the implementation of the General Comment</w:t>
      </w:r>
    </w:p>
    <w:p w14:paraId="4CD2A4CE" w14:textId="53DCD8AE" w:rsidR="00AC3674" w:rsidRDefault="00AC3674" w:rsidP="00FA61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To discuss capacities of the General Comment as a tool to further foster </w:t>
      </w:r>
      <w:r w:rsidR="0038295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the ratification </w:t>
      </w:r>
      <w:proofErr w:type="gramStart"/>
      <w:r w:rsidR="0038295C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process</w:t>
      </w:r>
      <w:proofErr w:type="gramEnd"/>
    </w:p>
    <w:p w14:paraId="7FBF010B" w14:textId="77777777" w:rsidR="00287605" w:rsidRDefault="00287605" w:rsidP="002876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4B7E93FA" w14:textId="0C9DD48D" w:rsidR="00287605" w:rsidRDefault="00287605" w:rsidP="002876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  <w:t xml:space="preserve">Modalities/ </w:t>
      </w:r>
      <w:r w:rsidR="00950961"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  <w:t>Programme</w:t>
      </w:r>
    </w:p>
    <w:p w14:paraId="14EEC17D" w14:textId="77777777" w:rsidR="00950961" w:rsidRDefault="00950961" w:rsidP="002876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</w:pPr>
    </w:p>
    <w:p w14:paraId="4396F7C5" w14:textId="7005A21F" w:rsidR="00B71E86" w:rsidRDefault="00B71E86" w:rsidP="00FA61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Date</w:t>
      </w:r>
      <w:r w:rsidR="0090155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: 28</w:t>
      </w:r>
      <w:r w:rsidR="00901554" w:rsidRPr="00901554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en-GB"/>
        </w:rPr>
        <w:t>th</w:t>
      </w:r>
      <w:r w:rsidR="0090155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September 2023</w:t>
      </w:r>
    </w:p>
    <w:p w14:paraId="07376A92" w14:textId="1B43EF8D" w:rsidR="00901554" w:rsidRDefault="00901554" w:rsidP="00FA61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Time: 3-6 </w:t>
      </w:r>
      <w:r w:rsidR="00A32112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pm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CET</w:t>
      </w:r>
    </w:p>
    <w:p w14:paraId="2D24306D" w14:textId="1DAAD91B" w:rsidR="00901554" w:rsidRPr="00901554" w:rsidRDefault="00901554" w:rsidP="00FA61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val="fr-FR" w:eastAsia="en-GB"/>
        </w:rPr>
      </w:pPr>
      <w:proofErr w:type="gramStart"/>
      <w:r w:rsidRPr="00901554">
        <w:rPr>
          <w:rFonts w:ascii="Times New Roman" w:eastAsia="Arial Unicode MS" w:hAnsi="Times New Roman" w:cs="Arial Unicode MS"/>
          <w:color w:val="000000"/>
          <w:u w:color="000000"/>
          <w:bdr w:val="nil"/>
          <w:lang w:val="fr-FR" w:eastAsia="en-GB"/>
        </w:rPr>
        <w:t>Location:</w:t>
      </w:r>
      <w:proofErr w:type="gramEnd"/>
      <w:r w:rsidRPr="00901554">
        <w:rPr>
          <w:rFonts w:ascii="Times New Roman" w:eastAsia="Arial Unicode MS" w:hAnsi="Times New Roman" w:cs="Arial Unicode MS"/>
          <w:color w:val="000000"/>
          <w:u w:color="000000"/>
          <w:bdr w:val="nil"/>
          <w:lang w:val="fr-FR" w:eastAsia="en-GB"/>
        </w:rPr>
        <w:t xml:space="preserve"> Palais des Nations, R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val="fr-FR" w:eastAsia="en-GB"/>
        </w:rPr>
        <w:t>oom XX</w:t>
      </w:r>
      <w:r w:rsidR="00FE1495">
        <w:rPr>
          <w:rFonts w:ascii="Times New Roman" w:eastAsia="Arial Unicode MS" w:hAnsi="Times New Roman" w:cs="Arial Unicode MS"/>
          <w:color w:val="000000"/>
          <w:u w:color="000000"/>
          <w:bdr w:val="nil"/>
          <w:lang w:val="fr-FR" w:eastAsia="en-GB"/>
        </w:rPr>
        <w:t>III</w:t>
      </w:r>
    </w:p>
    <w:p w14:paraId="08BAE8CF" w14:textId="77777777" w:rsidR="00FE6A4B" w:rsidRPr="00901554" w:rsidRDefault="00FE6A4B" w:rsidP="00FE6A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val="fr-FR" w:eastAsia="en-GB"/>
        </w:rPr>
      </w:pPr>
    </w:p>
    <w:p w14:paraId="6508B237" w14:textId="6490A52C" w:rsidR="00F238C9" w:rsidRDefault="00EE1AEF" w:rsidP="00FE6A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  <w:t>A</w:t>
      </w:r>
      <w:r w:rsidR="00F238C9"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  <w:t>genda:</w:t>
      </w:r>
    </w:p>
    <w:p w14:paraId="789065CC" w14:textId="0E92E1B0" w:rsidR="00F238C9" w:rsidRDefault="00F238C9" w:rsidP="00FE6A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33E8E458" w14:textId="23BA3801" w:rsidR="00E13352" w:rsidRDefault="00E13352" w:rsidP="00FE6A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We hereby share with you a preliminary agenda, that remains to be confirmed in view of the replies we will receive:</w:t>
      </w:r>
    </w:p>
    <w:p w14:paraId="0BC3F3DA" w14:textId="77777777" w:rsidR="00E13352" w:rsidRDefault="00E13352" w:rsidP="00FE6A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2E18D0C9" w14:textId="5179C6D6" w:rsidR="00F238C9" w:rsidRDefault="00F238C9" w:rsidP="00FA615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 w:rsidRPr="00644AFC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O</w:t>
      </w:r>
      <w:r w:rsidR="00644AFC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pening</w:t>
      </w:r>
      <w:r w:rsidRPr="00F238C9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: </w:t>
      </w:r>
    </w:p>
    <w:p w14:paraId="4E5FACF3" w14:textId="7A8CFA7E" w:rsidR="00F238C9" w:rsidRDefault="00F238C9" w:rsidP="00FA615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 w:rsidRPr="00F238C9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C</w:t>
      </w:r>
      <w:r w:rsidR="00E27FA7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ED C</w:t>
      </w:r>
      <w:r w:rsidRPr="00F238C9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hair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AF19A4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</w:t>
      </w:r>
      <w:r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5 min</w:t>
      </w:r>
      <w:r w:rsidR="00AF19A4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)</w:t>
      </w:r>
    </w:p>
    <w:p w14:paraId="2A9B3B1D" w14:textId="4E22D468" w:rsidR="00F238C9" w:rsidRDefault="00E27FA7" w:rsidP="00FA615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High Commissioner –</w:t>
      </w:r>
      <w:r w:rsidR="00AF19A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C22FB5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statement</w:t>
      </w:r>
      <w:r w:rsidR="00837507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(</w:t>
      </w:r>
      <w:r w:rsidR="00837507" w:rsidRPr="00644AFC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>video</w:t>
      </w:r>
      <w:r w:rsidR="00837507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)</w:t>
      </w:r>
      <w:r w:rsidR="00AF19A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AF19A4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</w:t>
      </w:r>
      <w:r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5 min</w:t>
      </w:r>
      <w:r w:rsidR="00AF19A4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)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</w:p>
    <w:p w14:paraId="6331A651" w14:textId="0EE0033F" w:rsidR="00E27FA7" w:rsidRDefault="00E27FA7" w:rsidP="00FA615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24B98C59" w14:textId="13208A3C" w:rsidR="00F238C9" w:rsidRDefault="00E27FA7" w:rsidP="00FA615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</w:pPr>
      <w:r w:rsidRP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 xml:space="preserve">Part 1: </w:t>
      </w:r>
      <w:r w:rsidR="00AF19A4" w:rsidRP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 xml:space="preserve">Presentation </w:t>
      </w:r>
      <w:r w:rsid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o</w:t>
      </w:r>
      <w:r w:rsidR="00AF19A4" w:rsidRP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 xml:space="preserve">f </w:t>
      </w:r>
      <w:r w:rsid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t</w:t>
      </w:r>
      <w:r w:rsidR="00AF19A4" w:rsidRP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 xml:space="preserve">he General Comment </w:t>
      </w:r>
      <w:r w:rsid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a</w:t>
      </w:r>
      <w:r w:rsidR="00AF19A4" w:rsidRP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 xml:space="preserve">nd </w:t>
      </w:r>
      <w:r w:rsid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e</w:t>
      </w:r>
      <w:r w:rsidR="00AF19A4" w:rsidRPr="00AF19A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xpectations</w:t>
      </w:r>
    </w:p>
    <w:p w14:paraId="4F400692" w14:textId="6D3DCE25" w:rsidR="009B09D6" w:rsidRPr="009B09D6" w:rsidRDefault="009B09D6" w:rsidP="009B09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bdr w:val="nil"/>
          <w:lang w:eastAsia="en-GB"/>
        </w:rPr>
      </w:pPr>
      <w:r w:rsidRPr="009B09D6"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bdr w:val="nil"/>
          <w:lang w:eastAsia="en-GB"/>
        </w:rPr>
        <w:t>Moderation: Mohammed Ayat</w:t>
      </w:r>
    </w:p>
    <w:p w14:paraId="47B15498" w14:textId="77777777" w:rsidR="009B09D6" w:rsidRPr="00AF19A4" w:rsidRDefault="009B09D6" w:rsidP="009B09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</w:pPr>
    </w:p>
    <w:p w14:paraId="0EF2B426" w14:textId="58F64FF1" w:rsidR="00F238C9" w:rsidRPr="00AF19A4" w:rsidRDefault="00F238C9" w:rsidP="00FA615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Times New Roman" w:eastAsia="Arial Unicode MS" w:hAnsi="Times New Roman" w:cs="Arial Unicode MS"/>
          <w:u w:color="000000"/>
          <w:bdr w:val="nil"/>
          <w:lang w:eastAsia="en-GB"/>
        </w:rPr>
      </w:pPr>
      <w:r w:rsidRP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Barbara Lochbihler and Milica </w:t>
      </w:r>
      <w:proofErr w:type="spellStart"/>
      <w:r w:rsidRP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>Kolakovic</w:t>
      </w:r>
      <w:proofErr w:type="spellEnd"/>
      <w:r w:rsid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 </w:t>
      </w:r>
      <w:r w:rsidR="00AF19A4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</w:t>
      </w:r>
      <w:r w:rsidR="00E27FA7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15 min</w:t>
      </w:r>
      <w:r w:rsidR="00AF19A4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)</w:t>
      </w:r>
      <w:r w:rsidR="00807651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</w:t>
      </w:r>
    </w:p>
    <w:p w14:paraId="1D440FDC" w14:textId="45C0A22D" w:rsidR="00E27FA7" w:rsidRPr="00AF19A4" w:rsidRDefault="00210518" w:rsidP="00FA615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Times New Roman" w:eastAsia="Arial Unicode MS" w:hAnsi="Times New Roman" w:cs="Arial Unicode MS"/>
          <w:u w:color="000000"/>
          <w:bdr w:val="nil"/>
          <w:lang w:eastAsia="en-GB"/>
        </w:rPr>
      </w:pPr>
      <w:r w:rsidRPr="00AF19A4">
        <w:rPr>
          <w:rFonts w:ascii="Times New Roman" w:hAnsi="Times New Roman" w:cs="Times New Roman"/>
        </w:rPr>
        <w:t xml:space="preserve">Vincent </w:t>
      </w:r>
      <w:proofErr w:type="spellStart"/>
      <w:r w:rsidRPr="00AF19A4">
        <w:rPr>
          <w:rFonts w:ascii="Times New Roman" w:hAnsi="Times New Roman" w:cs="Times New Roman"/>
        </w:rPr>
        <w:t>Chetail</w:t>
      </w:r>
      <w:proofErr w:type="spellEnd"/>
      <w:r w:rsidR="001D71CA">
        <w:rPr>
          <w:rFonts w:ascii="Times New Roman" w:hAnsi="Times New Roman" w:cs="Times New Roman"/>
        </w:rPr>
        <w:t xml:space="preserve"> - </w:t>
      </w:r>
      <w:r w:rsidR="00E27FA7" w:rsidRPr="00AF19A4">
        <w:rPr>
          <w:rFonts w:ascii="Times New Roman" w:hAnsi="Times New Roman" w:cs="Times New Roman"/>
        </w:rPr>
        <w:t>Geneva Academy</w:t>
      </w:r>
      <w:r w:rsidR="00AF19A4">
        <w:rPr>
          <w:rFonts w:ascii="Times New Roman" w:hAnsi="Times New Roman" w:cs="Times New Roman"/>
        </w:rPr>
        <w:t xml:space="preserve"> </w:t>
      </w:r>
      <w:r w:rsidR="00AF19A4" w:rsidRPr="00AF19A4">
        <w:rPr>
          <w:rFonts w:ascii="Times New Roman" w:hAnsi="Times New Roman" w:cs="Times New Roman"/>
          <w:i/>
          <w:iCs/>
        </w:rPr>
        <w:t>(</w:t>
      </w:r>
      <w:r w:rsidR="00562223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7</w:t>
      </w:r>
      <w:r w:rsidR="00E27FA7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min</w:t>
      </w:r>
      <w:r w:rsid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)</w:t>
      </w:r>
    </w:p>
    <w:p w14:paraId="56493BDD" w14:textId="4D104078" w:rsidR="00E27FA7" w:rsidRPr="00AF19A4" w:rsidRDefault="00210518" w:rsidP="00FA615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>Bühler Carmela</w:t>
      </w:r>
      <w:r w:rsidR="001D71CA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 -</w:t>
      </w:r>
      <w:r w:rsidRP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 </w:t>
      </w:r>
      <w:r w:rsidR="00E27FA7" w:rsidRP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>Switzerland</w:t>
      </w:r>
      <w:r w:rsidR="00AF19A4">
        <w:rPr>
          <w:rFonts w:ascii="Times New Roman" w:hAnsi="Times New Roman" w:cs="Times New Roman"/>
        </w:rPr>
        <w:t xml:space="preserve"> </w:t>
      </w:r>
      <w:r w:rsidR="00AF19A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</w:t>
      </w:r>
      <w:r w:rsidR="00562223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7</w:t>
      </w:r>
      <w:r w:rsidR="00E27FA7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min</w:t>
      </w:r>
      <w:r w:rsid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)</w:t>
      </w:r>
    </w:p>
    <w:p w14:paraId="2AEC3351" w14:textId="7C65C343" w:rsidR="00E27FA7" w:rsidRPr="00AF19A4" w:rsidRDefault="00076556" w:rsidP="00FA615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u w:color="000000"/>
          <w:bdr w:val="nil"/>
          <w:lang w:val="es-ES" w:eastAsia="en-GB"/>
        </w:rPr>
      </w:pPr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Gabriela Oviedo </w:t>
      </w:r>
      <w:proofErr w:type="spellStart"/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>Perhavec</w:t>
      </w:r>
      <w:proofErr w:type="spellEnd"/>
      <w:r w:rsid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 - CEJIL</w:t>
      </w:r>
      <w:r w:rsidR="00AF19A4"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 </w:t>
      </w:r>
      <w:r w:rsidR="00AF19A4" w:rsidRPr="00AF19A4">
        <w:rPr>
          <w:rFonts w:ascii="Times New Roman" w:eastAsia="Arial Unicode MS" w:hAnsi="Times New Roman" w:cs="Arial Unicode MS"/>
          <w:i/>
          <w:iCs/>
          <w:u w:color="000000"/>
          <w:bdr w:val="nil"/>
          <w:lang w:val="es-ES" w:eastAsia="en-GB"/>
        </w:rPr>
        <w:t>(7 min)</w:t>
      </w:r>
      <w:r w:rsidR="00807651">
        <w:rPr>
          <w:rFonts w:ascii="Times New Roman" w:eastAsia="Arial Unicode MS" w:hAnsi="Times New Roman" w:cs="Arial Unicode MS"/>
          <w:i/>
          <w:iCs/>
          <w:u w:color="000000"/>
          <w:bdr w:val="nil"/>
          <w:lang w:val="es-ES" w:eastAsia="en-GB"/>
        </w:rPr>
        <w:t xml:space="preserve"> </w:t>
      </w:r>
    </w:p>
    <w:p w14:paraId="61F16DF3" w14:textId="2943AE93" w:rsidR="00E27FA7" w:rsidRPr="00AF19A4" w:rsidRDefault="001D71CA" w:rsidP="00FA615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Times New Roman" w:eastAsia="Arial Unicode MS" w:hAnsi="Times New Roman" w:cs="Arial Unicode MS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Idrissa Sow </w:t>
      </w:r>
      <w:r w:rsidR="00597763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>–</w:t>
      </w:r>
      <w:r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 </w:t>
      </w:r>
      <w:r w:rsidR="00597763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Chair of the </w:t>
      </w:r>
      <w:r w:rsidR="00597763" w:rsidRPr="00597763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Working Group on Death Penalty, Extrajudicial, Summary or Arbitrary Killings, </w:t>
      </w:r>
      <w:r w:rsidR="00E27FA7" w:rsidRP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>African Commission on Human and Peoples</w:t>
      </w:r>
      <w:r w:rsidR="00597763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>’</w:t>
      </w:r>
      <w:r w:rsidR="00E27FA7" w:rsidRP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 Rights</w:t>
      </w:r>
      <w:r w:rsidR="00807651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 </w:t>
      </w:r>
      <w:r w:rsidR="00807651" w:rsidRPr="00AF19A4">
        <w:rPr>
          <w:rFonts w:ascii="Times New Roman" w:hAnsi="Times New Roman" w:cs="Times New Roman"/>
        </w:rPr>
        <w:t>(</w:t>
      </w:r>
      <w:r w:rsidR="00807651" w:rsidRPr="00807651">
        <w:rPr>
          <w:rFonts w:ascii="Times New Roman" w:hAnsi="Times New Roman" w:cs="Times New Roman"/>
          <w:color w:val="4472C4" w:themeColor="accent1"/>
        </w:rPr>
        <w:t>online</w:t>
      </w:r>
      <w:r w:rsidR="00807651">
        <w:rPr>
          <w:rFonts w:ascii="Times New Roman" w:hAnsi="Times New Roman" w:cs="Times New Roman"/>
        </w:rPr>
        <w:t>)</w:t>
      </w:r>
      <w:r w:rsid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 </w:t>
      </w:r>
      <w:r w:rsidR="00AF19A4" w:rsidRPr="00AF19A4">
        <w:rPr>
          <w:rFonts w:ascii="Times New Roman" w:eastAsia="Arial Unicode MS" w:hAnsi="Times New Roman" w:cs="Arial Unicode MS"/>
          <w:i/>
          <w:iCs/>
          <w:u w:color="000000"/>
          <w:bdr w:val="nil"/>
          <w:lang w:eastAsia="en-GB"/>
        </w:rPr>
        <w:t>(</w:t>
      </w:r>
      <w:r w:rsidR="00562223" w:rsidRPr="00AF19A4">
        <w:rPr>
          <w:rFonts w:ascii="Times New Roman" w:eastAsia="Arial Unicode MS" w:hAnsi="Times New Roman" w:cs="Arial Unicode MS"/>
          <w:i/>
          <w:iCs/>
          <w:u w:color="000000"/>
          <w:bdr w:val="nil"/>
          <w:lang w:eastAsia="en-GB"/>
        </w:rPr>
        <w:t>7</w:t>
      </w:r>
      <w:r w:rsidR="00E27FA7" w:rsidRPr="00AF19A4">
        <w:rPr>
          <w:rFonts w:ascii="Times New Roman" w:eastAsia="Arial Unicode MS" w:hAnsi="Times New Roman" w:cs="Arial Unicode MS"/>
          <w:i/>
          <w:iCs/>
          <w:u w:color="000000"/>
          <w:bdr w:val="nil"/>
          <w:lang w:eastAsia="en-GB"/>
        </w:rPr>
        <w:t xml:space="preserve"> min</w:t>
      </w:r>
      <w:r w:rsidR="00AF19A4" w:rsidRPr="00AF19A4">
        <w:rPr>
          <w:rFonts w:ascii="Times New Roman" w:eastAsia="Arial Unicode MS" w:hAnsi="Times New Roman" w:cs="Arial Unicode MS"/>
          <w:i/>
          <w:iCs/>
          <w:u w:color="000000"/>
          <w:bdr w:val="nil"/>
          <w:lang w:eastAsia="en-GB"/>
        </w:rPr>
        <w:t>)</w:t>
      </w:r>
    </w:p>
    <w:p w14:paraId="37932719" w14:textId="22A2437F" w:rsidR="00E27FA7" w:rsidRDefault="00E27FA7" w:rsidP="00FA615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>Debate</w:t>
      </w:r>
      <w:r w:rsidR="00AF19A4"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  <w:t xml:space="preserve"> </w:t>
      </w:r>
      <w:r w:rsidR="00AF19A4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</w:t>
      </w:r>
      <w:r w:rsidR="00CE21BD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20</w:t>
      </w:r>
      <w:r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min</w:t>
      </w:r>
      <w:r w:rsidR="00AF19A4" w:rsidRPr="00AF19A4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)</w:t>
      </w:r>
    </w:p>
    <w:p w14:paraId="220A7272" w14:textId="77777777" w:rsidR="00E27FA7" w:rsidRPr="00E27FA7" w:rsidRDefault="00E27FA7" w:rsidP="00E27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0D4EF3EC" w14:textId="3AF428CE" w:rsidR="00023972" w:rsidRDefault="00023972" w:rsidP="00FA615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</w:pPr>
      <w:r w:rsidRPr="00CE21BD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 xml:space="preserve">Part 2: </w:t>
      </w:r>
      <w:r w:rsidR="004C1CD0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Way forward</w:t>
      </w:r>
      <w:r w:rsidRPr="00CE21BD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: existing and future projects to promote the implementation of the General Comment</w:t>
      </w:r>
    </w:p>
    <w:p w14:paraId="47384A1C" w14:textId="4611BD00" w:rsidR="009B09D6" w:rsidRPr="009B09D6" w:rsidRDefault="009B09D6" w:rsidP="009B09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bdr w:val="nil"/>
          <w:lang w:val="fr-FR" w:eastAsia="en-GB"/>
        </w:rPr>
      </w:pPr>
      <w:proofErr w:type="spellStart"/>
      <w:proofErr w:type="gramStart"/>
      <w:r w:rsidRPr="009B09D6"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bdr w:val="nil"/>
          <w:lang w:val="fr-FR" w:eastAsia="en-GB"/>
        </w:rPr>
        <w:t>Moderation</w:t>
      </w:r>
      <w:proofErr w:type="spellEnd"/>
      <w:r w:rsidRPr="009B09D6"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bdr w:val="nil"/>
          <w:lang w:val="fr-FR" w:eastAsia="en-GB"/>
        </w:rPr>
        <w:t>:</w:t>
      </w:r>
      <w:proofErr w:type="gramEnd"/>
      <w:r w:rsidRPr="009B09D6"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bdr w:val="nil"/>
          <w:lang w:val="fr-FR" w:eastAsia="en-GB"/>
        </w:rPr>
        <w:t xml:space="preserve"> Carmen Rosa Villa Quintana</w:t>
      </w:r>
    </w:p>
    <w:p w14:paraId="29D2D092" w14:textId="77777777" w:rsidR="009B09D6" w:rsidRPr="009B09D6" w:rsidRDefault="009B09D6" w:rsidP="009B09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fr-FR" w:eastAsia="en-GB"/>
        </w:rPr>
      </w:pPr>
    </w:p>
    <w:p w14:paraId="2C4CA90D" w14:textId="08F678F8" w:rsidR="0080620F" w:rsidRPr="00AF19A4" w:rsidRDefault="0080620F" w:rsidP="001A49A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</w:pPr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Omar </w:t>
      </w:r>
      <w:proofErr w:type="spellStart"/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>Zniber</w:t>
      </w:r>
      <w:proofErr w:type="spellEnd"/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, </w:t>
      </w:r>
      <w:proofErr w:type="spellStart"/>
      <w:r w:rsidR="00EE1AEF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>A</w:t>
      </w:r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>mbassador</w:t>
      </w:r>
      <w:proofErr w:type="spellEnd"/>
      <w:r w:rsid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 – Morocco </w:t>
      </w:r>
      <w:r w:rsidR="00AF19A4" w:rsidRPr="00EE1AE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C" w:eastAsia="en-GB"/>
        </w:rPr>
        <w:t>(</w:t>
      </w:r>
      <w:r w:rsidR="00562223" w:rsidRPr="00EE1AE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C" w:eastAsia="en-GB"/>
        </w:rPr>
        <w:t>7 min</w:t>
      </w:r>
      <w:r w:rsidR="00AF19A4" w:rsidRPr="00EE1AE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C" w:eastAsia="en-GB"/>
        </w:rPr>
        <w:t>)</w:t>
      </w:r>
    </w:p>
    <w:p w14:paraId="763DF21C" w14:textId="096D3EB0" w:rsidR="00562223" w:rsidRPr="00AF19A4" w:rsidRDefault="00AF19A4" w:rsidP="0006032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en-GB"/>
        </w:rPr>
      </w:pPr>
      <w:r>
        <w:rPr>
          <w:rFonts w:ascii="Times New Roman" w:hAnsi="Times New Roman" w:cs="Times New Roman"/>
        </w:rPr>
        <w:t>P</w:t>
      </w:r>
      <w:r w:rsidR="00C904C9" w:rsidRPr="00AF19A4">
        <w:rPr>
          <w:rFonts w:ascii="Times New Roman" w:hAnsi="Times New Roman" w:cs="Times New Roman"/>
        </w:rPr>
        <w:t>atrick Eba, Deputy Director of the Division of International Protection</w:t>
      </w:r>
      <w:r>
        <w:rPr>
          <w:rFonts w:ascii="Times New Roman" w:hAnsi="Times New Roman" w:cs="Times New Roman"/>
        </w:rPr>
        <w:t xml:space="preserve"> - UNHCR </w:t>
      </w:r>
      <w:r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(7 min)</w:t>
      </w:r>
    </w:p>
    <w:p w14:paraId="7C6F9025" w14:textId="66DF9652" w:rsidR="00AF19A4" w:rsidRDefault="001D71CA" w:rsidP="001E52C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D71CA">
        <w:rPr>
          <w:rFonts w:ascii="Times New Roman" w:hAnsi="Times New Roman" w:cs="Times New Roman"/>
        </w:rPr>
        <w:t>Felipe González Morales</w:t>
      </w:r>
      <w:r>
        <w:rPr>
          <w:rFonts w:ascii="Times New Roman" w:hAnsi="Times New Roman" w:cs="Times New Roman"/>
        </w:rPr>
        <w:t>,</w:t>
      </w:r>
      <w:r w:rsidRPr="001D71CA">
        <w:rPr>
          <w:rFonts w:ascii="Times New Roman" w:hAnsi="Times New Roman" w:cs="Times New Roman"/>
        </w:rPr>
        <w:t xml:space="preserve"> </w:t>
      </w:r>
      <w:r w:rsidR="00023972" w:rsidRPr="00AF19A4">
        <w:rPr>
          <w:rFonts w:ascii="Times New Roman" w:hAnsi="Times New Roman" w:cs="Times New Roman"/>
        </w:rPr>
        <w:t>Special Rapporteur on the human rights of migrants</w:t>
      </w:r>
      <w:r w:rsidR="00AF19A4">
        <w:rPr>
          <w:rFonts w:ascii="Times New Roman" w:hAnsi="Times New Roman" w:cs="Times New Roman"/>
        </w:rPr>
        <w:t xml:space="preserve"> </w:t>
      </w:r>
      <w:r w:rsidR="00AF19A4" w:rsidRPr="00AF19A4">
        <w:rPr>
          <w:rFonts w:ascii="Times New Roman" w:hAnsi="Times New Roman" w:cs="Times New Roman"/>
        </w:rPr>
        <w:t>(</w:t>
      </w:r>
      <w:r w:rsidR="00AF19A4" w:rsidRPr="00807651">
        <w:rPr>
          <w:rFonts w:ascii="Times New Roman" w:hAnsi="Times New Roman" w:cs="Times New Roman"/>
          <w:color w:val="4472C4" w:themeColor="accent1"/>
        </w:rPr>
        <w:t>online</w:t>
      </w:r>
      <w:r w:rsidR="00AF19A4">
        <w:rPr>
          <w:rFonts w:ascii="Times New Roman" w:hAnsi="Times New Roman" w:cs="Times New Roman"/>
        </w:rPr>
        <w:t xml:space="preserve">) </w:t>
      </w:r>
      <w:r w:rsidR="00AF19A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</w:t>
      </w:r>
      <w:r w:rsidR="001E52C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7 min</w:t>
      </w:r>
      <w:r w:rsidR="00AF19A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)</w:t>
      </w:r>
      <w:r w:rsidR="00BE326C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</w:t>
      </w:r>
    </w:p>
    <w:p w14:paraId="62DBE4E7" w14:textId="1C0BBA0F" w:rsidR="00562223" w:rsidRPr="00807651" w:rsidRDefault="00C27807" w:rsidP="001E52C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07651">
        <w:rPr>
          <w:rFonts w:ascii="Times New Roman" w:hAnsi="Times New Roman" w:cs="Times New Roman"/>
        </w:rPr>
        <w:t xml:space="preserve">Ana </w:t>
      </w:r>
      <w:r w:rsidR="00EE1AEF" w:rsidRPr="00807651">
        <w:rPr>
          <w:rFonts w:ascii="Times New Roman" w:hAnsi="Times New Roman" w:cs="Times New Roman"/>
        </w:rPr>
        <w:t>Lorena Delgadillo</w:t>
      </w:r>
      <w:r w:rsidR="001D71CA" w:rsidRPr="00807651">
        <w:rPr>
          <w:rFonts w:ascii="Times New Roman" w:hAnsi="Times New Roman" w:cs="Times New Roman"/>
        </w:rPr>
        <w:t xml:space="preserve"> </w:t>
      </w:r>
      <w:r w:rsidRPr="00807651">
        <w:rPr>
          <w:rFonts w:ascii="Times New Roman" w:hAnsi="Times New Roman" w:cs="Times New Roman"/>
        </w:rPr>
        <w:t>Pérez</w:t>
      </w:r>
      <w:r w:rsidR="00807651">
        <w:rPr>
          <w:rFonts w:ascii="Times New Roman" w:hAnsi="Times New Roman" w:cs="Times New Roman"/>
        </w:rPr>
        <w:t>,</w:t>
      </w:r>
      <w:r w:rsidR="001D71CA" w:rsidRPr="00807651">
        <w:rPr>
          <w:rFonts w:ascii="Times New Roman" w:hAnsi="Times New Roman" w:cs="Times New Roman"/>
        </w:rPr>
        <w:t xml:space="preserve"> </w:t>
      </w:r>
      <w:r w:rsidR="00807651">
        <w:rPr>
          <w:rFonts w:ascii="Times New Roman" w:hAnsi="Times New Roman" w:cs="Times New Roman"/>
        </w:rPr>
        <w:t>Working Group on Enforced and Involuntary Disappearances</w:t>
      </w:r>
      <w:r w:rsidR="00AF19A4" w:rsidRPr="00807651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(7 min)</w:t>
      </w:r>
    </w:p>
    <w:p w14:paraId="1D324DDF" w14:textId="6971A025" w:rsidR="00562223" w:rsidRPr="001D71CA" w:rsidRDefault="00C27807" w:rsidP="00CE21B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</w:pPr>
      <w:r w:rsidRPr="00C27807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Michela Pugliese - </w:t>
      </w:r>
      <w:hyperlink r:id="rId8" w:history="1">
        <w:r w:rsidR="00562223" w:rsidRPr="00AF19A4">
          <w:rPr>
            <w:rFonts w:ascii="Times New Roman" w:eastAsia="Arial Unicode MS" w:hAnsi="Times New Roman" w:cs="Arial Unicode MS"/>
            <w:u w:color="000000"/>
            <w:bdr w:val="nil"/>
            <w:lang w:eastAsia="en-GB"/>
          </w:rPr>
          <w:t>Euro-Med Human Rights Monitor</w:t>
        </w:r>
      </w:hyperlink>
      <w:r w:rsidR="00AF19A4">
        <w:rPr>
          <w:rFonts w:ascii="Times New Roman" w:eastAsia="Arial Unicode MS" w:hAnsi="Times New Roman" w:cs="Arial Unicode MS"/>
          <w:u w:color="000000"/>
          <w:bdr w:val="nil"/>
          <w:lang w:eastAsia="en-GB"/>
        </w:rPr>
        <w:t xml:space="preserve"> </w:t>
      </w:r>
      <w:r w:rsidR="00AF19A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</w:t>
      </w:r>
      <w:r w:rsidR="0083750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7</w:t>
      </w:r>
      <w:r w:rsidR="00AF19A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min)</w:t>
      </w:r>
    </w:p>
    <w:p w14:paraId="68DDDEC5" w14:textId="24F800C5" w:rsidR="00CE21BD" w:rsidRPr="00CE21BD" w:rsidRDefault="00CE21BD" w:rsidP="00CE21B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val="es-EC" w:eastAsia="en-GB"/>
        </w:rPr>
      </w:pPr>
      <w:r w:rsidRPr="00CE21BD">
        <w:rPr>
          <w:rFonts w:ascii="Times New Roman" w:eastAsia="Arial Unicode MS" w:hAnsi="Times New Roman" w:cs="Arial Unicode MS"/>
          <w:color w:val="000000"/>
          <w:u w:color="000000"/>
          <w:bdr w:val="nil"/>
          <w:lang w:val="es-EC" w:eastAsia="en-GB"/>
        </w:rPr>
        <w:t>Debate</w:t>
      </w:r>
      <w:r w:rsidR="00AF19A4">
        <w:rPr>
          <w:rFonts w:ascii="Times New Roman" w:eastAsia="Arial Unicode MS" w:hAnsi="Times New Roman" w:cs="Arial Unicode MS"/>
          <w:color w:val="000000"/>
          <w:u w:color="000000"/>
          <w:bdr w:val="nil"/>
          <w:lang w:val="es-EC" w:eastAsia="en-GB"/>
        </w:rPr>
        <w:t xml:space="preserve"> </w:t>
      </w:r>
      <w:r w:rsidR="00AF19A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(20 min)</w:t>
      </w:r>
    </w:p>
    <w:p w14:paraId="026ADCD5" w14:textId="0450C914" w:rsidR="00023972" w:rsidRDefault="00023972" w:rsidP="00FE6A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val="es-EC" w:eastAsia="en-GB"/>
        </w:rPr>
      </w:pPr>
    </w:p>
    <w:p w14:paraId="2A3EC070" w14:textId="43643680" w:rsidR="00023972" w:rsidRDefault="00023972" w:rsidP="00FA615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</w:pPr>
      <w:r w:rsidRPr="00CE21BD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Part 3:</w:t>
      </w:r>
      <w:r w:rsidR="00CE21BD" w:rsidRPr="00CE21BD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 xml:space="preserve"> General Comment as a tool to further foster the ratification </w:t>
      </w:r>
      <w:proofErr w:type="gramStart"/>
      <w:r w:rsidR="00CE21BD" w:rsidRPr="00CE21BD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process</w:t>
      </w:r>
      <w:proofErr w:type="gramEnd"/>
    </w:p>
    <w:p w14:paraId="435E98C8" w14:textId="6AFB36D3" w:rsidR="009B09D6" w:rsidRPr="009B09D6" w:rsidRDefault="009B09D6" w:rsidP="009B09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bdr w:val="nil"/>
          <w:lang w:eastAsia="en-GB"/>
        </w:rPr>
      </w:pPr>
      <w:r w:rsidRPr="009B09D6"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bdr w:val="nil"/>
          <w:lang w:eastAsia="en-GB"/>
        </w:rPr>
        <w:t>Moderation: Suela Janina</w:t>
      </w:r>
    </w:p>
    <w:p w14:paraId="585481ED" w14:textId="77777777" w:rsidR="009B09D6" w:rsidRPr="00CE21BD" w:rsidRDefault="009B09D6" w:rsidP="009B09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</w:pPr>
    </w:p>
    <w:p w14:paraId="24B70813" w14:textId="2F679C82" w:rsidR="00B542BE" w:rsidRPr="00AF19A4" w:rsidRDefault="00BE326C" w:rsidP="00DC5F6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</w:pPr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Francisca E. </w:t>
      </w:r>
      <w:proofErr w:type="spellStart"/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>Mendez</w:t>
      </w:r>
      <w:proofErr w:type="spellEnd"/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 Escobar</w:t>
      </w:r>
      <w:r w:rsidR="003C01D2"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, </w:t>
      </w:r>
      <w:proofErr w:type="spellStart"/>
      <w:r w:rsidR="003C01D2"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>Ambassador</w:t>
      </w:r>
      <w:proofErr w:type="spellEnd"/>
      <w:r w:rsid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 - Mexico </w:t>
      </w:r>
      <w:r w:rsidR="00AF19A4" w:rsidRPr="00EE1AE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C" w:eastAsia="en-GB"/>
        </w:rPr>
        <w:t>(</w:t>
      </w:r>
      <w:r w:rsidR="00C22FB5" w:rsidRPr="00EE1AE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C" w:eastAsia="en-GB"/>
        </w:rPr>
        <w:t>8</w:t>
      </w:r>
      <w:r w:rsidR="00B542BE" w:rsidRPr="00EE1AE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C" w:eastAsia="en-GB"/>
        </w:rPr>
        <w:t xml:space="preserve"> min</w:t>
      </w:r>
      <w:r w:rsidR="00AF19A4" w:rsidRPr="00EE1AE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C" w:eastAsia="en-GB"/>
        </w:rPr>
        <w:t>)</w:t>
      </w:r>
      <w:r w:rsidRPr="00AF19A4">
        <w:rPr>
          <w:rFonts w:ascii="Times New Roman" w:eastAsia="Arial Unicode MS" w:hAnsi="Times New Roman" w:cs="Arial Unicode MS"/>
          <w:u w:color="000000"/>
          <w:bdr w:val="nil"/>
          <w:lang w:val="es-ES" w:eastAsia="en-GB"/>
        </w:rPr>
        <w:t xml:space="preserve"> </w:t>
      </w:r>
    </w:p>
    <w:p w14:paraId="244C6056" w14:textId="2A6C8AA9" w:rsidR="00EE1AEF" w:rsidRPr="00EE1AEF" w:rsidRDefault="00EE1AEF" w:rsidP="00AF19A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 w:rsidRPr="00EE1AEF">
        <w:rPr>
          <w:rFonts w:ascii="Times New Roman" w:hAnsi="Times New Roman" w:cs="Times New Roman"/>
        </w:rPr>
        <w:t>Grażyna Baranowska</w:t>
      </w:r>
      <w:r w:rsidR="00807651">
        <w:rPr>
          <w:rFonts w:ascii="Times New Roman" w:hAnsi="Times New Roman" w:cs="Times New Roman"/>
        </w:rPr>
        <w:t>, Working Group on Enforced and Involuntary Disappearances</w:t>
      </w:r>
      <w:r>
        <w:rPr>
          <w:rFonts w:ascii="Times New Roman" w:hAnsi="Times New Roman" w:cs="Times New Roman"/>
        </w:rPr>
        <w:t xml:space="preserve"> (</w:t>
      </w:r>
      <w:r w:rsidRPr="00EE1AEF">
        <w:rPr>
          <w:rFonts w:ascii="Times New Roman" w:hAnsi="Times New Roman" w:cs="Times New Roman"/>
          <w:i/>
          <w:iCs/>
        </w:rPr>
        <w:t>8 min</w:t>
      </w:r>
      <w:r>
        <w:rPr>
          <w:rFonts w:ascii="Times New Roman" w:hAnsi="Times New Roman" w:cs="Times New Roman"/>
        </w:rPr>
        <w:t>)</w:t>
      </w:r>
      <w:r w:rsidRPr="00EE1AEF">
        <w:rPr>
          <w:rFonts w:ascii="Times New Roman" w:hAnsi="Times New Roman" w:cs="Times New Roman"/>
        </w:rPr>
        <w:t xml:space="preserve"> </w:t>
      </w:r>
    </w:p>
    <w:p w14:paraId="2F8BBDBF" w14:textId="43AE6298" w:rsidR="00B542BE" w:rsidRPr="00EE1AEF" w:rsidRDefault="00EE1AEF" w:rsidP="00AF19A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  <w:r w:rsidRPr="00EE1AEF">
        <w:rPr>
          <w:rFonts w:ascii="Times New Roman" w:hAnsi="Times New Roman" w:cs="Times New Roman"/>
        </w:rPr>
        <w:t xml:space="preserve">Barbara Lochbihler </w:t>
      </w:r>
      <w:r>
        <w:rPr>
          <w:rFonts w:ascii="Times New Roman" w:hAnsi="Times New Roman" w:cs="Times New Roman"/>
        </w:rPr>
        <w:t>and</w:t>
      </w:r>
      <w:r w:rsidRPr="00EE1AEF">
        <w:rPr>
          <w:rFonts w:ascii="Times New Roman" w:hAnsi="Times New Roman" w:cs="Times New Roman"/>
        </w:rPr>
        <w:t xml:space="preserve"> Milica </w:t>
      </w:r>
      <w:proofErr w:type="spellStart"/>
      <w:r w:rsidRPr="00EE1AEF">
        <w:rPr>
          <w:rFonts w:ascii="Times New Roman" w:hAnsi="Times New Roman" w:cs="Times New Roman"/>
        </w:rPr>
        <w:t>Kolakovic</w:t>
      </w:r>
      <w:proofErr w:type="spellEnd"/>
      <w:r w:rsidR="00807651">
        <w:rPr>
          <w:rFonts w:ascii="Times New Roman" w:hAnsi="Times New Roman" w:cs="Times New Roman"/>
        </w:rPr>
        <w:t>, Committee on Enforced Disappearances</w:t>
      </w:r>
      <w:r w:rsidRPr="00EE1AEF">
        <w:rPr>
          <w:rFonts w:ascii="Times New Roman" w:hAnsi="Times New Roman" w:cs="Times New Roman"/>
        </w:rPr>
        <w:t xml:space="preserve"> </w:t>
      </w:r>
      <w:r w:rsidR="00AF19A4" w:rsidRPr="00EE1AEF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(8 min)</w:t>
      </w:r>
    </w:p>
    <w:p w14:paraId="484D5373" w14:textId="7D3545B0" w:rsidR="00B542BE" w:rsidRDefault="00B542BE" w:rsidP="009262E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val="es-EC" w:eastAsia="en-GB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val="es-EC" w:eastAsia="en-GB"/>
        </w:rPr>
        <w:t xml:space="preserve">Debate </w:t>
      </w:r>
      <w:r w:rsidR="00AF19A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</w:t>
      </w:r>
      <w:r w:rsidR="0083750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20</w:t>
      </w:r>
      <w:r w:rsidR="00AF19A4" w:rsidRPr="001D71C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 xml:space="preserve"> min)</w:t>
      </w:r>
    </w:p>
    <w:p w14:paraId="54CB1C4A" w14:textId="5715158F" w:rsidR="00B542BE" w:rsidRDefault="00B542BE" w:rsidP="00B54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val="es-EC" w:eastAsia="en-GB"/>
        </w:rPr>
      </w:pPr>
    </w:p>
    <w:p w14:paraId="5EE8ECAF" w14:textId="2243C80D" w:rsidR="00B542BE" w:rsidRPr="00B542BE" w:rsidRDefault="00B542BE" w:rsidP="00FA615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</w:pPr>
      <w:r w:rsidRPr="00B542B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>Closing: CED Chair</w:t>
      </w:r>
      <w:r w:rsidR="0083750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en-GB"/>
        </w:rPr>
        <w:t xml:space="preserve"> </w:t>
      </w:r>
      <w:r w:rsidR="00837507" w:rsidRPr="00837507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en-GB"/>
        </w:rPr>
        <w:t>(5 min)</w:t>
      </w:r>
    </w:p>
    <w:p w14:paraId="600FD0E2" w14:textId="77777777" w:rsidR="00C45767" w:rsidRDefault="00C45767" w:rsidP="00FE6A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en-GB"/>
        </w:rPr>
      </w:pPr>
    </w:p>
    <w:sectPr w:rsidR="00C45767" w:rsidSect="00FA6158">
      <w:headerReference w:type="default" r:id="rId9"/>
      <w:pgSz w:w="11906" w:h="16838"/>
      <w:pgMar w:top="284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1A06" w14:textId="77777777" w:rsidR="00CB6E5B" w:rsidRDefault="00CB6E5B" w:rsidP="00FA6158">
      <w:pPr>
        <w:spacing w:after="0" w:line="240" w:lineRule="auto"/>
      </w:pPr>
      <w:r>
        <w:separator/>
      </w:r>
    </w:p>
  </w:endnote>
  <w:endnote w:type="continuationSeparator" w:id="0">
    <w:p w14:paraId="59E1E52C" w14:textId="77777777" w:rsidR="00CB6E5B" w:rsidRDefault="00CB6E5B" w:rsidP="00F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34A6" w14:textId="77777777" w:rsidR="00CB6E5B" w:rsidRDefault="00CB6E5B" w:rsidP="00FA6158">
      <w:pPr>
        <w:spacing w:after="0" w:line="240" w:lineRule="auto"/>
      </w:pPr>
      <w:r>
        <w:separator/>
      </w:r>
    </w:p>
  </w:footnote>
  <w:footnote w:type="continuationSeparator" w:id="0">
    <w:p w14:paraId="65FB8612" w14:textId="77777777" w:rsidR="00CB6E5B" w:rsidRDefault="00CB6E5B" w:rsidP="00F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7F6" w14:textId="5BB5CF73" w:rsidR="00FA6158" w:rsidRDefault="00FA6158" w:rsidP="00FA61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5277"/>
    <w:multiLevelType w:val="hybridMultilevel"/>
    <w:tmpl w:val="602C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720F"/>
    <w:multiLevelType w:val="hybridMultilevel"/>
    <w:tmpl w:val="70EEB754"/>
    <w:lvl w:ilvl="0" w:tplc="A6024B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203AF"/>
    <w:multiLevelType w:val="hybridMultilevel"/>
    <w:tmpl w:val="DA34C0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A53E01"/>
    <w:multiLevelType w:val="hybridMultilevel"/>
    <w:tmpl w:val="D474F67E"/>
    <w:lvl w:ilvl="0" w:tplc="FD7E6CF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328F"/>
    <w:multiLevelType w:val="hybridMultilevel"/>
    <w:tmpl w:val="0568D14E"/>
    <w:lvl w:ilvl="0" w:tplc="857E9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E770D"/>
    <w:multiLevelType w:val="hybridMultilevel"/>
    <w:tmpl w:val="0F8E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F5046"/>
    <w:multiLevelType w:val="hybridMultilevel"/>
    <w:tmpl w:val="01D4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4562">
    <w:abstractNumId w:val="2"/>
  </w:num>
  <w:num w:numId="2" w16cid:durableId="1937519748">
    <w:abstractNumId w:val="5"/>
  </w:num>
  <w:num w:numId="3" w16cid:durableId="143133876">
    <w:abstractNumId w:val="6"/>
  </w:num>
  <w:num w:numId="4" w16cid:durableId="1872572430">
    <w:abstractNumId w:val="1"/>
  </w:num>
  <w:num w:numId="5" w16cid:durableId="1083263005">
    <w:abstractNumId w:val="4"/>
  </w:num>
  <w:num w:numId="6" w16cid:durableId="1770419658">
    <w:abstractNumId w:val="3"/>
  </w:num>
  <w:num w:numId="7" w16cid:durableId="108811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58"/>
    <w:rsid w:val="0000182A"/>
    <w:rsid w:val="0001165C"/>
    <w:rsid w:val="00014D58"/>
    <w:rsid w:val="00015B4C"/>
    <w:rsid w:val="00023972"/>
    <w:rsid w:val="00026091"/>
    <w:rsid w:val="000371CA"/>
    <w:rsid w:val="00042E98"/>
    <w:rsid w:val="00047E3B"/>
    <w:rsid w:val="000621A7"/>
    <w:rsid w:val="00064CFF"/>
    <w:rsid w:val="00076556"/>
    <w:rsid w:val="00084BA5"/>
    <w:rsid w:val="000850C3"/>
    <w:rsid w:val="000A6D8E"/>
    <w:rsid w:val="000C6CD9"/>
    <w:rsid w:val="000E694D"/>
    <w:rsid w:val="001106FB"/>
    <w:rsid w:val="00110EB4"/>
    <w:rsid w:val="00137A04"/>
    <w:rsid w:val="001456AA"/>
    <w:rsid w:val="00146875"/>
    <w:rsid w:val="001570DB"/>
    <w:rsid w:val="0016122F"/>
    <w:rsid w:val="00172339"/>
    <w:rsid w:val="001732A5"/>
    <w:rsid w:val="001B27F2"/>
    <w:rsid w:val="001C5B3B"/>
    <w:rsid w:val="001D2149"/>
    <w:rsid w:val="001D6418"/>
    <w:rsid w:val="001D71CA"/>
    <w:rsid w:val="001E52C4"/>
    <w:rsid w:val="00203B47"/>
    <w:rsid w:val="00204EE9"/>
    <w:rsid w:val="00210518"/>
    <w:rsid w:val="00227083"/>
    <w:rsid w:val="00234E7C"/>
    <w:rsid w:val="002450ED"/>
    <w:rsid w:val="002762E6"/>
    <w:rsid w:val="00287605"/>
    <w:rsid w:val="002D7A2D"/>
    <w:rsid w:val="00303BD4"/>
    <w:rsid w:val="00310DB1"/>
    <w:rsid w:val="00315ADE"/>
    <w:rsid w:val="003358D1"/>
    <w:rsid w:val="00350A75"/>
    <w:rsid w:val="003566F9"/>
    <w:rsid w:val="003805A6"/>
    <w:rsid w:val="0038295C"/>
    <w:rsid w:val="00383928"/>
    <w:rsid w:val="003914A1"/>
    <w:rsid w:val="003B2593"/>
    <w:rsid w:val="003C01D2"/>
    <w:rsid w:val="003C7C66"/>
    <w:rsid w:val="003D0CAA"/>
    <w:rsid w:val="003E4249"/>
    <w:rsid w:val="003E5CBA"/>
    <w:rsid w:val="003F4AA5"/>
    <w:rsid w:val="00402E1C"/>
    <w:rsid w:val="004465F2"/>
    <w:rsid w:val="00456CFE"/>
    <w:rsid w:val="0046181D"/>
    <w:rsid w:val="004631F5"/>
    <w:rsid w:val="004744DB"/>
    <w:rsid w:val="00481608"/>
    <w:rsid w:val="004C1CD0"/>
    <w:rsid w:val="004C712D"/>
    <w:rsid w:val="004D2321"/>
    <w:rsid w:val="004E115F"/>
    <w:rsid w:val="00510A4A"/>
    <w:rsid w:val="0051521A"/>
    <w:rsid w:val="005268AF"/>
    <w:rsid w:val="005374AF"/>
    <w:rsid w:val="0056145F"/>
    <w:rsid w:val="00562223"/>
    <w:rsid w:val="00566958"/>
    <w:rsid w:val="00585F3E"/>
    <w:rsid w:val="00590018"/>
    <w:rsid w:val="00597763"/>
    <w:rsid w:val="005A5649"/>
    <w:rsid w:val="005B37E4"/>
    <w:rsid w:val="005D692C"/>
    <w:rsid w:val="005F3442"/>
    <w:rsid w:val="005F5CFB"/>
    <w:rsid w:val="00611A72"/>
    <w:rsid w:val="006162D9"/>
    <w:rsid w:val="0062581F"/>
    <w:rsid w:val="00644AFC"/>
    <w:rsid w:val="00645250"/>
    <w:rsid w:val="00656DF0"/>
    <w:rsid w:val="00660B49"/>
    <w:rsid w:val="00664E33"/>
    <w:rsid w:val="006703DA"/>
    <w:rsid w:val="00673CD3"/>
    <w:rsid w:val="00680924"/>
    <w:rsid w:val="00684C92"/>
    <w:rsid w:val="006A1897"/>
    <w:rsid w:val="006A3B26"/>
    <w:rsid w:val="006B2062"/>
    <w:rsid w:val="006B725E"/>
    <w:rsid w:val="006C014A"/>
    <w:rsid w:val="006C243C"/>
    <w:rsid w:val="006F5598"/>
    <w:rsid w:val="00702F86"/>
    <w:rsid w:val="00711EEA"/>
    <w:rsid w:val="00714AE6"/>
    <w:rsid w:val="00717D74"/>
    <w:rsid w:val="00756008"/>
    <w:rsid w:val="007564E3"/>
    <w:rsid w:val="0076440A"/>
    <w:rsid w:val="00785DDE"/>
    <w:rsid w:val="007905F8"/>
    <w:rsid w:val="00794663"/>
    <w:rsid w:val="007B1D9E"/>
    <w:rsid w:val="007C7838"/>
    <w:rsid w:val="007D78B1"/>
    <w:rsid w:val="007E0446"/>
    <w:rsid w:val="007E111B"/>
    <w:rsid w:val="0080234C"/>
    <w:rsid w:val="0080620F"/>
    <w:rsid w:val="00807651"/>
    <w:rsid w:val="00813C08"/>
    <w:rsid w:val="00814C0A"/>
    <w:rsid w:val="008248DB"/>
    <w:rsid w:val="00833F6C"/>
    <w:rsid w:val="00837507"/>
    <w:rsid w:val="008676BF"/>
    <w:rsid w:val="008712E2"/>
    <w:rsid w:val="00872A1F"/>
    <w:rsid w:val="00894C13"/>
    <w:rsid w:val="008A36C1"/>
    <w:rsid w:val="008C72F6"/>
    <w:rsid w:val="008F38AC"/>
    <w:rsid w:val="008F61ED"/>
    <w:rsid w:val="00901554"/>
    <w:rsid w:val="00902C89"/>
    <w:rsid w:val="00905FFA"/>
    <w:rsid w:val="00912CB7"/>
    <w:rsid w:val="009262E2"/>
    <w:rsid w:val="00932BAE"/>
    <w:rsid w:val="009479AB"/>
    <w:rsid w:val="00950961"/>
    <w:rsid w:val="009526AE"/>
    <w:rsid w:val="00956A1B"/>
    <w:rsid w:val="009854CC"/>
    <w:rsid w:val="009A6263"/>
    <w:rsid w:val="009B09D6"/>
    <w:rsid w:val="009C04EB"/>
    <w:rsid w:val="009C1103"/>
    <w:rsid w:val="009C64AA"/>
    <w:rsid w:val="009D0FAE"/>
    <w:rsid w:val="009E759A"/>
    <w:rsid w:val="009F15CF"/>
    <w:rsid w:val="009F36A7"/>
    <w:rsid w:val="009F5091"/>
    <w:rsid w:val="009F66C5"/>
    <w:rsid w:val="00A009A6"/>
    <w:rsid w:val="00A1079D"/>
    <w:rsid w:val="00A14C12"/>
    <w:rsid w:val="00A32112"/>
    <w:rsid w:val="00A37E24"/>
    <w:rsid w:val="00A424E1"/>
    <w:rsid w:val="00A606B8"/>
    <w:rsid w:val="00A90A14"/>
    <w:rsid w:val="00A96D63"/>
    <w:rsid w:val="00AA3AA4"/>
    <w:rsid w:val="00AA4AE6"/>
    <w:rsid w:val="00AC3674"/>
    <w:rsid w:val="00AE5C38"/>
    <w:rsid w:val="00AF19A4"/>
    <w:rsid w:val="00B00899"/>
    <w:rsid w:val="00B02026"/>
    <w:rsid w:val="00B106A8"/>
    <w:rsid w:val="00B50A1D"/>
    <w:rsid w:val="00B542BE"/>
    <w:rsid w:val="00B71611"/>
    <w:rsid w:val="00B71E86"/>
    <w:rsid w:val="00B75C68"/>
    <w:rsid w:val="00B91B6A"/>
    <w:rsid w:val="00BA4814"/>
    <w:rsid w:val="00BC3661"/>
    <w:rsid w:val="00BC47AE"/>
    <w:rsid w:val="00BD4088"/>
    <w:rsid w:val="00BD5C1A"/>
    <w:rsid w:val="00BE326C"/>
    <w:rsid w:val="00BE5497"/>
    <w:rsid w:val="00BF5610"/>
    <w:rsid w:val="00C17BE7"/>
    <w:rsid w:val="00C22FB5"/>
    <w:rsid w:val="00C2333A"/>
    <w:rsid w:val="00C27807"/>
    <w:rsid w:val="00C27EF9"/>
    <w:rsid w:val="00C35432"/>
    <w:rsid w:val="00C40FCA"/>
    <w:rsid w:val="00C45767"/>
    <w:rsid w:val="00C62F8B"/>
    <w:rsid w:val="00C71194"/>
    <w:rsid w:val="00C75DCF"/>
    <w:rsid w:val="00C9043C"/>
    <w:rsid w:val="00C904C9"/>
    <w:rsid w:val="00C959BB"/>
    <w:rsid w:val="00C97698"/>
    <w:rsid w:val="00CA2E20"/>
    <w:rsid w:val="00CB6E5B"/>
    <w:rsid w:val="00CC5E41"/>
    <w:rsid w:val="00CD2930"/>
    <w:rsid w:val="00CD7B7C"/>
    <w:rsid w:val="00CE0862"/>
    <w:rsid w:val="00CE21BD"/>
    <w:rsid w:val="00CE3CBC"/>
    <w:rsid w:val="00D00724"/>
    <w:rsid w:val="00D3504D"/>
    <w:rsid w:val="00D4541E"/>
    <w:rsid w:val="00D66C6C"/>
    <w:rsid w:val="00D67354"/>
    <w:rsid w:val="00D8027D"/>
    <w:rsid w:val="00D92F6B"/>
    <w:rsid w:val="00D969A6"/>
    <w:rsid w:val="00DA336E"/>
    <w:rsid w:val="00DC31F6"/>
    <w:rsid w:val="00DC5F63"/>
    <w:rsid w:val="00DF79FB"/>
    <w:rsid w:val="00E00CA9"/>
    <w:rsid w:val="00E13352"/>
    <w:rsid w:val="00E1567E"/>
    <w:rsid w:val="00E20AA1"/>
    <w:rsid w:val="00E27FA7"/>
    <w:rsid w:val="00E3103F"/>
    <w:rsid w:val="00E47902"/>
    <w:rsid w:val="00E50B6C"/>
    <w:rsid w:val="00E57A0A"/>
    <w:rsid w:val="00E61ECD"/>
    <w:rsid w:val="00E77EB6"/>
    <w:rsid w:val="00EC0CFD"/>
    <w:rsid w:val="00EC7496"/>
    <w:rsid w:val="00ED196B"/>
    <w:rsid w:val="00EE1AEF"/>
    <w:rsid w:val="00F238C9"/>
    <w:rsid w:val="00F30A77"/>
    <w:rsid w:val="00F34143"/>
    <w:rsid w:val="00F34643"/>
    <w:rsid w:val="00F913B9"/>
    <w:rsid w:val="00F923AC"/>
    <w:rsid w:val="00FA6158"/>
    <w:rsid w:val="00FC60AF"/>
    <w:rsid w:val="00FE04F1"/>
    <w:rsid w:val="00FE08F8"/>
    <w:rsid w:val="00FE1495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A2BA4"/>
  <w15:chartTrackingRefBased/>
  <w15:docId w15:val="{CE1B50A7-8F61-44A3-BFCD-10C4C1F0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6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234C"/>
    <w:pPr>
      <w:ind w:left="720"/>
      <w:contextualSpacing/>
    </w:pPr>
  </w:style>
  <w:style w:type="table" w:styleId="TableGrid">
    <w:name w:val="Table Grid"/>
    <w:basedOn w:val="TableNormal"/>
    <w:uiPriority w:val="39"/>
    <w:rsid w:val="0040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1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4C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58"/>
  </w:style>
  <w:style w:type="paragraph" w:styleId="Footer">
    <w:name w:val="footer"/>
    <w:basedOn w:val="Normal"/>
    <w:link w:val="FooterChar"/>
    <w:uiPriority w:val="99"/>
    <w:unhideWhenUsed/>
    <w:rsid w:val="00FA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medmonitor.org/e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9" ma:contentTypeDescription="Create a new document." ma:contentTypeScope="" ma:versionID="0a026d85308858e917220fb091d64130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edb16f2d95fbc8fa005fec3391955fea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4F1FF2-A685-4E6A-B181-D3EE5789F9B2}"/>
</file>

<file path=customXml/itemProps2.xml><?xml version="1.0" encoding="utf-8"?>
<ds:datastoreItem xmlns:ds="http://schemas.openxmlformats.org/officeDocument/2006/customXml" ds:itemID="{716E44CD-60F0-483F-A0AE-36199B354A59}"/>
</file>

<file path=customXml/itemProps3.xml><?xml version="1.0" encoding="utf-8"?>
<ds:datastoreItem xmlns:ds="http://schemas.openxmlformats.org/officeDocument/2006/customXml" ds:itemID="{F8E4CA9F-0F74-485F-9E4D-3FA2C0965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899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Perrine Deja</dc:title>
  <dc:subject/>
  <dc:creator>William PINZON REYES (OHCHR-Intern)</dc:creator>
  <cp:keywords/>
  <dc:description/>
  <cp:lastModifiedBy>DEJA Perrine</cp:lastModifiedBy>
  <cp:revision>2</cp:revision>
  <dcterms:created xsi:type="dcterms:W3CDTF">2023-09-25T14:07:00Z</dcterms:created>
  <dcterms:modified xsi:type="dcterms:W3CDTF">2023-09-25T14:07:00Z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CED - Activities </vt:lpwstr>
  </property>
</Properties>
</file>