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A486" w14:textId="4576B3D2" w:rsidR="00D929CA" w:rsidRDefault="00D929CA" w:rsidP="00D929CA">
      <w:pPr>
        <w:spacing w:before="60" w:after="60"/>
        <w:ind w:left="-142" w:right="-476"/>
        <w:jc w:val="center"/>
        <w:rPr>
          <w:rFonts w:ascii="Calibri" w:hAnsi="Calibri" w:cs="Calibri"/>
          <w:b/>
          <w:caps/>
          <w:noProof/>
          <w:sz w:val="28"/>
          <w:szCs w:val="26"/>
        </w:rPr>
      </w:pPr>
      <w:r>
        <w:rPr>
          <w:b/>
          <w:noProof/>
        </w:rPr>
        <w:drawing>
          <wp:inline distT="0" distB="0" distL="0" distR="0" wp14:anchorId="75DD64F7" wp14:editId="4977443A">
            <wp:extent cx="1266112" cy="760719"/>
            <wp:effectExtent l="0" t="0" r="4445" b="1905"/>
            <wp:docPr id="809778232" name="Picture 1" descr="A yellow lions and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78232" name="Picture 1" descr="A yellow lions and palm tre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3869" cy="813446"/>
                    </a:xfrm>
                    <a:prstGeom prst="rect">
                      <a:avLst/>
                    </a:prstGeom>
                    <a:noFill/>
                    <a:ln>
                      <a:noFill/>
                    </a:ln>
                  </pic:spPr>
                </pic:pic>
              </a:graphicData>
            </a:graphic>
          </wp:inline>
        </w:drawing>
      </w:r>
    </w:p>
    <w:p w14:paraId="7C29A8D4" w14:textId="77777777" w:rsidR="00D929CA" w:rsidRDefault="00D929CA" w:rsidP="00D929CA">
      <w:pPr>
        <w:jc w:val="center"/>
        <w:rPr>
          <w:rFonts w:ascii="Tahoma" w:hAnsi="Tahoma" w:cs="Tahoma"/>
          <w:b/>
        </w:rPr>
      </w:pPr>
      <w:r>
        <w:rPr>
          <w:rFonts w:ascii="Tahoma" w:hAnsi="Tahoma" w:cs="Tahoma"/>
          <w:b/>
        </w:rPr>
        <w:t>PERMANENT MISSION OF SIERRA LEONE TO</w:t>
      </w:r>
    </w:p>
    <w:p w14:paraId="653EC5F3" w14:textId="77777777" w:rsidR="00D929CA" w:rsidRDefault="00D929CA" w:rsidP="00D929CA">
      <w:pPr>
        <w:jc w:val="center"/>
        <w:rPr>
          <w:rFonts w:ascii="Tahoma" w:hAnsi="Tahoma" w:cs="Tahoma"/>
          <w:b/>
        </w:rPr>
      </w:pPr>
      <w:r>
        <w:rPr>
          <w:rFonts w:ascii="Tahoma" w:hAnsi="Tahoma" w:cs="Tahoma"/>
          <w:b/>
        </w:rPr>
        <w:t>THE UNITED NATIONS AT GENEVA</w:t>
      </w:r>
    </w:p>
    <w:p w14:paraId="343CDB90" w14:textId="77777777" w:rsidR="00D929CA" w:rsidRDefault="00D929CA" w:rsidP="00D929CA">
      <w:pPr>
        <w:jc w:val="center"/>
        <w:rPr>
          <w:rFonts w:ascii="Tahoma" w:hAnsi="Tahoma" w:cs="Tahoma"/>
          <w:b/>
        </w:rPr>
      </w:pPr>
      <w:r>
        <w:rPr>
          <w:rFonts w:ascii="Tahoma" w:hAnsi="Tahoma" w:cs="Tahoma"/>
          <w:b/>
          <w:lang w:val="en-US"/>
        </w:rPr>
        <w:t>57</w:t>
      </w:r>
      <w:r>
        <w:rPr>
          <w:rFonts w:ascii="Tahoma" w:hAnsi="Tahoma" w:cs="Tahoma"/>
          <w:b/>
          <w:vertAlign w:val="superscript"/>
          <w:lang w:val="en-US"/>
        </w:rPr>
        <w:t>th</w:t>
      </w:r>
      <w:r>
        <w:rPr>
          <w:rFonts w:ascii="Tahoma" w:hAnsi="Tahoma" w:cs="Tahoma"/>
          <w:b/>
          <w:lang w:val="en-US"/>
        </w:rPr>
        <w:t xml:space="preserve"> </w:t>
      </w:r>
      <w:r>
        <w:rPr>
          <w:rFonts w:ascii="Tahoma" w:hAnsi="Tahoma" w:cs="Tahoma"/>
          <w:b/>
          <w:lang w:val="en-IE"/>
        </w:rPr>
        <w:t>Session of the Human Rights Council</w:t>
      </w:r>
    </w:p>
    <w:p w14:paraId="00C665F8" w14:textId="65CAFA3A" w:rsidR="00D929CA" w:rsidRPr="00D929CA" w:rsidRDefault="00D929CA" w:rsidP="00D929CA">
      <w:pPr>
        <w:spacing w:line="278" w:lineRule="auto"/>
        <w:jc w:val="center"/>
        <w:rPr>
          <w:rFonts w:ascii="Tahoma" w:hAnsi="Tahoma" w:cs="Tahoma"/>
          <w:bCs/>
          <w:i/>
          <w:iCs/>
          <w:lang w:val="en-GB"/>
        </w:rPr>
      </w:pPr>
      <w:r>
        <w:rPr>
          <w:rFonts w:ascii="Tahoma" w:hAnsi="Tahoma" w:cs="Tahoma"/>
          <w:bCs/>
          <w:i/>
          <w:iCs/>
          <w:lang w:val="en-GB"/>
        </w:rPr>
        <w:t>(</w:t>
      </w:r>
      <w:r>
        <w:rPr>
          <w:rFonts w:ascii="Tahoma" w:hAnsi="Tahoma" w:cs="Tahoma"/>
          <w:bCs/>
          <w:i/>
          <w:iCs/>
          <w:lang w:val="en-US"/>
        </w:rPr>
        <w:t>9</w:t>
      </w:r>
      <w:r>
        <w:rPr>
          <w:rFonts w:ascii="Tahoma" w:hAnsi="Tahoma" w:cs="Tahoma"/>
          <w:bCs/>
          <w:i/>
          <w:iCs/>
          <w:vertAlign w:val="superscript"/>
          <w:lang w:val="en-US"/>
        </w:rPr>
        <w:t>th</w:t>
      </w:r>
      <w:r>
        <w:rPr>
          <w:rFonts w:ascii="Tahoma" w:hAnsi="Tahoma" w:cs="Tahoma"/>
          <w:bCs/>
          <w:i/>
          <w:iCs/>
          <w:lang w:val="en-US"/>
        </w:rPr>
        <w:t xml:space="preserve"> September - 11</w:t>
      </w:r>
      <w:r>
        <w:rPr>
          <w:rFonts w:ascii="Tahoma" w:hAnsi="Tahoma" w:cs="Tahoma"/>
          <w:bCs/>
          <w:i/>
          <w:iCs/>
          <w:vertAlign w:val="superscript"/>
          <w:lang w:val="en-US"/>
        </w:rPr>
        <w:t>th</w:t>
      </w:r>
      <w:r>
        <w:rPr>
          <w:rFonts w:ascii="Tahoma" w:hAnsi="Tahoma" w:cs="Tahoma"/>
          <w:bCs/>
          <w:i/>
          <w:iCs/>
          <w:lang w:val="en-US"/>
        </w:rPr>
        <w:t xml:space="preserve"> October 2024</w:t>
      </w:r>
      <w:r>
        <w:rPr>
          <w:rFonts w:ascii="Tahoma" w:hAnsi="Tahoma" w:cs="Tahoma"/>
          <w:bCs/>
          <w:i/>
          <w:iCs/>
          <w:lang w:val="en-GB"/>
        </w:rPr>
        <w:t>)</w:t>
      </w:r>
    </w:p>
    <w:p w14:paraId="43CFC46B" w14:textId="0B73E87C" w:rsidR="00D929CA" w:rsidRPr="006F1F84" w:rsidRDefault="00D929CA" w:rsidP="00D929CA">
      <w:pPr>
        <w:spacing w:before="60" w:after="60"/>
        <w:ind w:left="-142" w:right="-476"/>
        <w:jc w:val="center"/>
        <w:rPr>
          <w:rFonts w:ascii="Calibri" w:hAnsi="Calibri" w:cs="Calibri"/>
          <w:b/>
          <w:caps/>
          <w:sz w:val="28"/>
          <w:szCs w:val="26"/>
        </w:rPr>
      </w:pPr>
      <w:r>
        <w:rPr>
          <w:rFonts w:ascii="Calibri" w:hAnsi="Calibri" w:cs="Calibri"/>
          <w:b/>
          <w:caps/>
          <w:noProof/>
          <w:sz w:val="28"/>
          <w:szCs w:val="26"/>
        </w:rPr>
        <w:t>Item 10: Enhanced interactive dialogue on the nuclear legacy in the Marshall Islands</w:t>
      </w:r>
    </w:p>
    <w:p w14:paraId="0D0E8704" w14:textId="77777777" w:rsidR="00D929CA" w:rsidRPr="00572074" w:rsidRDefault="00D929CA" w:rsidP="00D929CA">
      <w:pPr>
        <w:spacing w:line="276" w:lineRule="auto"/>
        <w:jc w:val="center"/>
        <w:rPr>
          <w:rFonts w:ascii="Tahoma" w:hAnsi="Tahoma" w:cs="Tahoma"/>
          <w:b/>
          <w:bCs/>
        </w:rPr>
      </w:pPr>
      <w:r>
        <w:rPr>
          <w:rFonts w:ascii="Tahoma" w:hAnsi="Tahoma" w:cs="Tahoma"/>
          <w:b/>
          <w:bCs/>
        </w:rPr>
        <w:t>4</w:t>
      </w:r>
      <w:r w:rsidRPr="006B69A1">
        <w:rPr>
          <w:rFonts w:ascii="Tahoma" w:hAnsi="Tahoma" w:cs="Tahoma"/>
          <w:b/>
          <w:bCs/>
        </w:rPr>
        <w:t xml:space="preserve"> </w:t>
      </w:r>
      <w:r>
        <w:rPr>
          <w:rFonts w:ascii="Tahoma" w:hAnsi="Tahoma" w:cs="Tahoma"/>
          <w:b/>
          <w:bCs/>
        </w:rPr>
        <w:t>Octo</w:t>
      </w:r>
      <w:r w:rsidRPr="006B69A1">
        <w:rPr>
          <w:rFonts w:ascii="Tahoma" w:hAnsi="Tahoma" w:cs="Tahoma"/>
          <w:b/>
          <w:bCs/>
        </w:rPr>
        <w:t>ber 2024</w:t>
      </w:r>
    </w:p>
    <w:p w14:paraId="320C9C93" w14:textId="6BF5E05E" w:rsidR="00D929CA" w:rsidRPr="00D929CA" w:rsidRDefault="00D929CA" w:rsidP="00D929CA">
      <w:pPr>
        <w:pStyle w:val="Centredtitle"/>
        <w:spacing w:line="240" w:lineRule="auto"/>
        <w:jc w:val="right"/>
        <w:rPr>
          <w:rFonts w:ascii="Tahoma" w:hAnsi="Tahoma" w:cs="Tahoma"/>
          <w:bCs/>
          <w:sz w:val="20"/>
          <w:szCs w:val="20"/>
          <w:u w:val="single"/>
          <w:lang w:val="en-GB"/>
        </w:rPr>
      </w:pPr>
      <w:r w:rsidRPr="006B69A1">
        <w:rPr>
          <w:rFonts w:ascii="Tahoma" w:hAnsi="Tahoma" w:cs="Tahoma"/>
          <w:bCs/>
          <w:sz w:val="20"/>
          <w:szCs w:val="20"/>
          <w:u w:val="single"/>
          <w:lang w:val="en-GB"/>
        </w:rPr>
        <w:t>Check against delivery</w:t>
      </w:r>
    </w:p>
    <w:p w14:paraId="774485C8" w14:textId="78AA22F9" w:rsidR="00BE45DC" w:rsidRDefault="00BE45DC" w:rsidP="00BE45DC">
      <w:pPr>
        <w:jc w:val="both"/>
        <w:rPr>
          <w:rFonts w:ascii="Tahoma" w:hAnsi="Tahoma" w:cs="Tahoma"/>
        </w:rPr>
      </w:pPr>
      <w:r w:rsidRPr="00BE45DC">
        <w:rPr>
          <w:rFonts w:ascii="Tahoma" w:hAnsi="Tahoma" w:cs="Tahoma"/>
          <w:b/>
          <w:bCs/>
        </w:rPr>
        <w:t>Mr. President</w:t>
      </w:r>
      <w:r w:rsidRPr="00BE45DC">
        <w:rPr>
          <w:rFonts w:ascii="Tahoma" w:hAnsi="Tahoma" w:cs="Tahoma"/>
        </w:rPr>
        <w:t>,</w:t>
      </w:r>
    </w:p>
    <w:p w14:paraId="35F0863F" w14:textId="77777777" w:rsidR="00BE45DC" w:rsidRPr="0089207C" w:rsidRDefault="00BE45DC" w:rsidP="00BE45DC">
      <w:pPr>
        <w:jc w:val="both"/>
        <w:rPr>
          <w:rFonts w:ascii="Tahoma" w:hAnsi="Tahoma" w:cs="Tahoma"/>
          <w:sz w:val="16"/>
          <w:szCs w:val="16"/>
        </w:rPr>
      </w:pPr>
    </w:p>
    <w:p w14:paraId="1ACD48F6" w14:textId="5F7F9C8B" w:rsidR="00BE45DC" w:rsidRPr="00BE45DC" w:rsidRDefault="00BE45DC" w:rsidP="00BE45DC">
      <w:pPr>
        <w:jc w:val="both"/>
        <w:rPr>
          <w:rFonts w:ascii="Tahoma" w:hAnsi="Tahoma" w:cs="Tahoma"/>
        </w:rPr>
      </w:pPr>
      <w:r w:rsidRPr="00BE45DC">
        <w:rPr>
          <w:rFonts w:ascii="Tahoma" w:hAnsi="Tahoma" w:cs="Tahoma"/>
        </w:rPr>
        <w:t>Sierra Leone affirms the importance of addressing the adverse impact of the nuclear legacy on the realisation and enjoyment of human rights by the people of the Marshall Islands. We urge the United Nations to provide assistance to the Government of the Marshall Islands in addressing these long-lasting consequences.</w:t>
      </w:r>
    </w:p>
    <w:p w14:paraId="5074D038" w14:textId="77777777" w:rsidR="00BE45DC" w:rsidRPr="00D929CA" w:rsidRDefault="00BE45DC" w:rsidP="00BE45DC">
      <w:pPr>
        <w:jc w:val="both"/>
        <w:rPr>
          <w:rFonts w:ascii="Tahoma" w:hAnsi="Tahoma" w:cs="Tahoma"/>
          <w:sz w:val="16"/>
          <w:szCs w:val="16"/>
        </w:rPr>
      </w:pPr>
    </w:p>
    <w:p w14:paraId="2C64DFCB" w14:textId="52E193A8" w:rsidR="00BE45DC" w:rsidRPr="00BE45DC" w:rsidRDefault="00BE45DC" w:rsidP="00BE45DC">
      <w:pPr>
        <w:jc w:val="both"/>
        <w:rPr>
          <w:rFonts w:ascii="Tahoma" w:hAnsi="Tahoma" w:cs="Tahoma"/>
        </w:rPr>
      </w:pPr>
      <w:r w:rsidRPr="00BE45DC">
        <w:rPr>
          <w:rFonts w:ascii="Tahoma" w:hAnsi="Tahoma" w:cs="Tahoma"/>
        </w:rPr>
        <w:t xml:space="preserve">We commend the Government of the Marshall Islands for its ongoing efforts to mitigate the impacts of nuclear testing and its commitment to the full realisation of human rights for its people. We </w:t>
      </w:r>
      <w:r w:rsidR="000C41D5" w:rsidRPr="00BE45DC">
        <w:rPr>
          <w:rFonts w:ascii="Tahoma" w:hAnsi="Tahoma" w:cs="Tahoma"/>
        </w:rPr>
        <w:t>recogni</w:t>
      </w:r>
      <w:r w:rsidR="000C41D5">
        <w:rPr>
          <w:rFonts w:ascii="Tahoma" w:hAnsi="Tahoma" w:cs="Tahoma"/>
        </w:rPr>
        <w:t>se the</w:t>
      </w:r>
      <w:r w:rsidR="000C41D5" w:rsidRPr="00BE45DC">
        <w:rPr>
          <w:rFonts w:ascii="Tahoma" w:hAnsi="Tahoma" w:cs="Tahoma"/>
        </w:rPr>
        <w:t xml:space="preserve"> </w:t>
      </w:r>
      <w:r w:rsidRPr="00BE45DC">
        <w:rPr>
          <w:rFonts w:ascii="Tahoma" w:hAnsi="Tahoma" w:cs="Tahoma"/>
        </w:rPr>
        <w:t>country's right to a clean, healthy, and sustainable environment and its dedication to fulfilling this right while addressing the human rights implications of its nuclear legacy.</w:t>
      </w:r>
    </w:p>
    <w:p w14:paraId="34EA345B" w14:textId="77777777" w:rsidR="00BE45DC" w:rsidRPr="00D929CA" w:rsidRDefault="00BE45DC" w:rsidP="00BE45DC">
      <w:pPr>
        <w:jc w:val="both"/>
        <w:rPr>
          <w:rFonts w:ascii="Tahoma" w:hAnsi="Tahoma" w:cs="Tahoma"/>
          <w:sz w:val="16"/>
          <w:szCs w:val="16"/>
        </w:rPr>
      </w:pPr>
    </w:p>
    <w:p w14:paraId="17E75716" w14:textId="090FCE13" w:rsidR="00BE45DC" w:rsidRPr="00BE45DC" w:rsidRDefault="00BE45DC" w:rsidP="00BE45DC">
      <w:pPr>
        <w:jc w:val="both"/>
        <w:rPr>
          <w:rFonts w:ascii="Tahoma" w:hAnsi="Tahoma" w:cs="Tahoma"/>
        </w:rPr>
      </w:pPr>
      <w:r>
        <w:rPr>
          <w:rFonts w:ascii="Tahoma" w:hAnsi="Tahoma" w:cs="Tahoma"/>
        </w:rPr>
        <w:t>W</w:t>
      </w:r>
      <w:r w:rsidRPr="00BE45DC">
        <w:rPr>
          <w:rFonts w:ascii="Tahoma" w:hAnsi="Tahoma" w:cs="Tahoma"/>
        </w:rPr>
        <w:t>e recognise that the presence of nuclear waste, radiation and contamination continue to present significant challenges, hindering the full enjoyment of human rights by the people of the Marshall Islands. These issues have a significant impact on both human health and the environment, with implications that extend across the entire Pacific region.</w:t>
      </w:r>
    </w:p>
    <w:p w14:paraId="21049A2C" w14:textId="77777777" w:rsidR="00BE45DC" w:rsidRPr="00D929CA" w:rsidRDefault="00BE45DC" w:rsidP="00BE45DC">
      <w:pPr>
        <w:jc w:val="both"/>
        <w:rPr>
          <w:rFonts w:ascii="Tahoma" w:hAnsi="Tahoma" w:cs="Tahoma"/>
          <w:sz w:val="16"/>
          <w:szCs w:val="16"/>
        </w:rPr>
      </w:pPr>
    </w:p>
    <w:p w14:paraId="489B3FC8" w14:textId="30033C96" w:rsidR="00BE45DC" w:rsidRPr="00BE45DC" w:rsidRDefault="00BE45DC" w:rsidP="00BE45DC">
      <w:pPr>
        <w:jc w:val="both"/>
        <w:rPr>
          <w:rFonts w:ascii="Tahoma" w:hAnsi="Tahoma" w:cs="Tahoma"/>
        </w:rPr>
      </w:pPr>
      <w:r w:rsidRPr="00BE45DC">
        <w:rPr>
          <w:rFonts w:ascii="Tahoma" w:hAnsi="Tahoma" w:cs="Tahoma"/>
        </w:rPr>
        <w:t xml:space="preserve">We call on all states, relevant United Nations agencies, and other stakeholders to provide support to the Marshall Islands in improving the health and environment of its people. </w:t>
      </w:r>
    </w:p>
    <w:p w14:paraId="06EAC589" w14:textId="77777777" w:rsidR="00BE45DC" w:rsidRPr="00D929CA" w:rsidRDefault="00BE45DC" w:rsidP="00BE45DC">
      <w:pPr>
        <w:jc w:val="both"/>
        <w:rPr>
          <w:rFonts w:ascii="Tahoma" w:hAnsi="Tahoma" w:cs="Tahoma"/>
          <w:sz w:val="16"/>
          <w:szCs w:val="16"/>
        </w:rPr>
      </w:pPr>
    </w:p>
    <w:p w14:paraId="77A8BF21" w14:textId="0B0EAC59" w:rsidR="00BE45DC" w:rsidRPr="00BE45DC" w:rsidRDefault="00BE45DC" w:rsidP="00BE45DC">
      <w:pPr>
        <w:jc w:val="both"/>
        <w:rPr>
          <w:rFonts w:ascii="Tahoma" w:hAnsi="Tahoma" w:cs="Tahoma"/>
        </w:rPr>
      </w:pPr>
      <w:r w:rsidRPr="00BE45DC">
        <w:rPr>
          <w:rFonts w:ascii="Tahoma" w:hAnsi="Tahoma" w:cs="Tahoma"/>
        </w:rPr>
        <w:t xml:space="preserve">Sierra Leone </w:t>
      </w:r>
      <w:r>
        <w:rPr>
          <w:rFonts w:ascii="Tahoma" w:hAnsi="Tahoma" w:cs="Tahoma"/>
        </w:rPr>
        <w:t>supports</w:t>
      </w:r>
      <w:r w:rsidRPr="00BE45DC">
        <w:rPr>
          <w:rFonts w:ascii="Tahoma" w:hAnsi="Tahoma" w:cs="Tahoma"/>
        </w:rPr>
        <w:t xml:space="preserve"> the </w:t>
      </w:r>
      <w:r>
        <w:rPr>
          <w:rFonts w:ascii="Tahoma" w:hAnsi="Tahoma" w:cs="Tahoma"/>
        </w:rPr>
        <w:t>request</w:t>
      </w:r>
      <w:r w:rsidRPr="00BE45DC">
        <w:rPr>
          <w:rFonts w:ascii="Tahoma" w:hAnsi="Tahoma" w:cs="Tahoma"/>
        </w:rPr>
        <w:t xml:space="preserve"> for the Office of the High Commissioner to </w:t>
      </w:r>
      <w:r>
        <w:rPr>
          <w:rFonts w:ascii="Tahoma" w:hAnsi="Tahoma" w:cs="Tahoma"/>
        </w:rPr>
        <w:t>provide</w:t>
      </w:r>
      <w:r w:rsidRPr="00BE45DC">
        <w:rPr>
          <w:rFonts w:ascii="Tahoma" w:hAnsi="Tahoma" w:cs="Tahoma"/>
        </w:rPr>
        <w:t xml:space="preserve"> technical assistance to the Marshall Islands' National Nuclear Commission, with a view to facilitating the advancement of its national strategy for nuclear justice.</w:t>
      </w:r>
    </w:p>
    <w:p w14:paraId="1FB95531" w14:textId="77777777" w:rsidR="00BE45DC" w:rsidRPr="00BE45DC" w:rsidRDefault="00BE45DC" w:rsidP="00BE45DC">
      <w:pPr>
        <w:jc w:val="both"/>
        <w:rPr>
          <w:rFonts w:ascii="Tahoma" w:hAnsi="Tahoma" w:cs="Tahoma"/>
        </w:rPr>
      </w:pPr>
    </w:p>
    <w:p w14:paraId="24060A8D" w14:textId="5D08E93A" w:rsidR="00BE45DC" w:rsidRPr="00BE45DC" w:rsidRDefault="00BE45DC" w:rsidP="00BE45DC">
      <w:pPr>
        <w:jc w:val="both"/>
        <w:rPr>
          <w:rFonts w:ascii="Tahoma" w:hAnsi="Tahoma" w:cs="Tahoma"/>
        </w:rPr>
      </w:pPr>
      <w:r w:rsidRPr="00BE45DC">
        <w:rPr>
          <w:rFonts w:ascii="Tahoma" w:hAnsi="Tahoma" w:cs="Tahoma"/>
          <w:b/>
          <w:bCs/>
        </w:rPr>
        <w:t>I thank you</w:t>
      </w:r>
      <w:r w:rsidRPr="00BE45DC">
        <w:rPr>
          <w:rFonts w:ascii="Tahoma" w:hAnsi="Tahoma" w:cs="Tahoma"/>
        </w:rPr>
        <w:t>.</w:t>
      </w:r>
    </w:p>
    <w:p w14:paraId="6B64348C" w14:textId="77777777" w:rsidR="009D2AD1" w:rsidRPr="00BE45DC" w:rsidRDefault="009D2AD1" w:rsidP="00BE45DC">
      <w:pPr>
        <w:jc w:val="both"/>
        <w:rPr>
          <w:rFonts w:ascii="Tahoma" w:hAnsi="Tahoma" w:cs="Tahoma"/>
        </w:rPr>
      </w:pPr>
    </w:p>
    <w:sectPr w:rsidR="009D2AD1" w:rsidRPr="00BE4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DC"/>
    <w:rsid w:val="00040C8F"/>
    <w:rsid w:val="000C41D5"/>
    <w:rsid w:val="0052477B"/>
    <w:rsid w:val="00744FA4"/>
    <w:rsid w:val="0089207C"/>
    <w:rsid w:val="009A7DCC"/>
    <w:rsid w:val="009D2AD1"/>
    <w:rsid w:val="00BA0A20"/>
    <w:rsid w:val="00BE45DC"/>
    <w:rsid w:val="00D929CA"/>
    <w:rsid w:val="00DD098B"/>
    <w:rsid w:val="00F57A0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28CB6"/>
  <w15:chartTrackingRefBased/>
  <w15:docId w15:val="{42F001D8-4496-F243-985C-FBFD4A64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5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5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5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5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5DC"/>
    <w:rPr>
      <w:rFonts w:eastAsiaTheme="majorEastAsia" w:cstheme="majorBidi"/>
      <w:color w:val="272727" w:themeColor="text1" w:themeTint="D8"/>
    </w:rPr>
  </w:style>
  <w:style w:type="paragraph" w:styleId="Title">
    <w:name w:val="Title"/>
    <w:basedOn w:val="Normal"/>
    <w:next w:val="Normal"/>
    <w:link w:val="TitleChar"/>
    <w:uiPriority w:val="10"/>
    <w:qFormat/>
    <w:rsid w:val="00BE45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5D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5D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45DC"/>
    <w:rPr>
      <w:i/>
      <w:iCs/>
      <w:color w:val="404040" w:themeColor="text1" w:themeTint="BF"/>
    </w:rPr>
  </w:style>
  <w:style w:type="paragraph" w:styleId="ListParagraph">
    <w:name w:val="List Paragraph"/>
    <w:basedOn w:val="Normal"/>
    <w:uiPriority w:val="34"/>
    <w:qFormat/>
    <w:rsid w:val="00BE45DC"/>
    <w:pPr>
      <w:ind w:left="720"/>
      <w:contextualSpacing/>
    </w:pPr>
  </w:style>
  <w:style w:type="character" w:styleId="IntenseEmphasis">
    <w:name w:val="Intense Emphasis"/>
    <w:basedOn w:val="DefaultParagraphFont"/>
    <w:uiPriority w:val="21"/>
    <w:qFormat/>
    <w:rsid w:val="00BE45DC"/>
    <w:rPr>
      <w:i/>
      <w:iCs/>
      <w:color w:val="0F4761" w:themeColor="accent1" w:themeShade="BF"/>
    </w:rPr>
  </w:style>
  <w:style w:type="paragraph" w:styleId="IntenseQuote">
    <w:name w:val="Intense Quote"/>
    <w:basedOn w:val="Normal"/>
    <w:next w:val="Normal"/>
    <w:link w:val="IntenseQuoteChar"/>
    <w:uiPriority w:val="30"/>
    <w:qFormat/>
    <w:rsid w:val="00BE4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5DC"/>
    <w:rPr>
      <w:i/>
      <w:iCs/>
      <w:color w:val="0F4761" w:themeColor="accent1" w:themeShade="BF"/>
    </w:rPr>
  </w:style>
  <w:style w:type="character" w:styleId="IntenseReference">
    <w:name w:val="Intense Reference"/>
    <w:basedOn w:val="DefaultParagraphFont"/>
    <w:uiPriority w:val="32"/>
    <w:qFormat/>
    <w:rsid w:val="00BE45DC"/>
    <w:rPr>
      <w:b/>
      <w:bCs/>
      <w:smallCaps/>
      <w:color w:val="0F4761" w:themeColor="accent1" w:themeShade="BF"/>
      <w:spacing w:val="5"/>
    </w:rPr>
  </w:style>
  <w:style w:type="paragraph" w:customStyle="1" w:styleId="Centredtitle">
    <w:name w:val="Centred title"/>
    <w:basedOn w:val="Normal"/>
    <w:link w:val="CentredtitleChar"/>
    <w:qFormat/>
    <w:rsid w:val="00D929CA"/>
    <w:pPr>
      <w:spacing w:line="200" w:lineRule="exact"/>
      <w:jc w:val="center"/>
    </w:pPr>
    <w:rPr>
      <w:rFonts w:ascii="Calibri" w:eastAsia="Calibri" w:hAnsi="Calibri" w:cs="Times New Roman"/>
      <w:b/>
      <w:kern w:val="0"/>
      <w:sz w:val="16"/>
      <w:szCs w:val="16"/>
      <w:lang w:val="en-US"/>
    </w:rPr>
  </w:style>
  <w:style w:type="character" w:customStyle="1" w:styleId="CentredtitleChar">
    <w:name w:val="Centred title Char"/>
    <w:link w:val="Centredtitle"/>
    <w:qFormat/>
    <w:rsid w:val="00D929CA"/>
    <w:rPr>
      <w:rFonts w:ascii="Calibri" w:eastAsia="Calibri" w:hAnsi="Calibri" w:cs="Times New Roman"/>
      <w:b/>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Sierra Leone</Contributor>
  </documentManagement>
</p:properties>
</file>

<file path=customXml/itemProps1.xml><?xml version="1.0" encoding="utf-8"?>
<ds:datastoreItem xmlns:ds="http://schemas.openxmlformats.org/officeDocument/2006/customXml" ds:itemID="{2D454F23-163F-4CF7-A5C1-365CE70D0192}"/>
</file>

<file path=customXml/itemProps2.xml><?xml version="1.0" encoding="utf-8"?>
<ds:datastoreItem xmlns:ds="http://schemas.openxmlformats.org/officeDocument/2006/customXml" ds:itemID="{31F20EB0-2426-4817-A3F0-9A80EBB2097E}"/>
</file>

<file path=customXml/itemProps3.xml><?xml version="1.0" encoding="utf-8"?>
<ds:datastoreItem xmlns:ds="http://schemas.openxmlformats.org/officeDocument/2006/customXml" ds:itemID="{2CFA0863-8196-4A63-982B-1C9C6A6AC517}"/>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Saffa</dc:creator>
  <cp:keywords/>
  <dc:description/>
  <cp:lastModifiedBy>Essate Weldemichael</cp:lastModifiedBy>
  <cp:revision>2</cp:revision>
  <dcterms:created xsi:type="dcterms:W3CDTF">2024-10-04T10:03:00Z</dcterms:created>
  <dcterms:modified xsi:type="dcterms:W3CDTF">2024-10-04T10:03:00Z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