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9411F" w:rsidR="00432C67" w:rsidP="001F614C" w:rsidRDefault="00432C67" w14:paraId="2407E8B2" w14:textId="17D903B4">
      <w:pPr>
        <w:pStyle w:val="Pardfaut"/>
        <w:spacing w:before="0" w:line="360" w:lineRule="auto"/>
        <w:ind w:right="-1"/>
        <w:rPr>
          <w:rStyle w:val="Aucun"/>
          <w:rFonts w:eastAsia="Helvetica Neue" w:cs="Helvetica Neue"/>
          <w:sz w:val="44"/>
          <w:szCs w:val="44"/>
        </w:rPr>
      </w:pPr>
      <w:r w:rsidRPr="0019411F">
        <w:rPr>
          <w:rFonts w:ascii="Calibri" w:hAnsi="Calibri"/>
          <w:b/>
          <w:bCs/>
          <w:sz w:val="44"/>
          <w:szCs w:val="44"/>
        </w:rPr>
        <w:t>Human Rights Council – 5</w:t>
      </w:r>
      <w:r>
        <w:rPr>
          <w:rFonts w:ascii="Calibri" w:hAnsi="Calibri"/>
          <w:b/>
          <w:bCs/>
          <w:sz w:val="44"/>
          <w:szCs w:val="44"/>
        </w:rPr>
        <w:t>7</w:t>
      </w:r>
      <w:proofErr w:type="gramStart"/>
      <w:r w:rsidRPr="0019411F">
        <w:rPr>
          <w:rFonts w:ascii="Calibri" w:hAnsi="Calibri"/>
          <w:b/>
          <w:bCs/>
          <w:sz w:val="44"/>
          <w:szCs w:val="44"/>
        </w:rPr>
        <w:t>th  Session</w:t>
      </w:r>
      <w:proofErr w:type="gramEnd"/>
      <w:r w:rsidRPr="0019411F">
        <w:rPr>
          <w:rFonts w:ascii="Calibri" w:hAnsi="Calibri"/>
          <w:b/>
          <w:bCs/>
          <w:sz w:val="44"/>
          <w:szCs w:val="44"/>
        </w:rPr>
        <w:t xml:space="preserve"> </w:t>
      </w:r>
    </w:p>
    <w:p w:rsidRPr="001F614C" w:rsidR="00432C67" w:rsidP="001F614C" w:rsidRDefault="001F614C" w14:paraId="5E76B09B" w14:textId="4335B9DD">
      <w:pPr>
        <w:pStyle w:val="Pardfaut"/>
        <w:spacing w:before="0" w:line="360" w:lineRule="auto"/>
        <w:ind w:left="2014" w:right="3556" w:hanging="2014"/>
        <w:rPr>
          <w:rStyle w:val="Aucun"/>
          <w:rFonts w:ascii="Calibri" w:hAnsi="Calibri"/>
          <w:sz w:val="28"/>
          <w:szCs w:val="28"/>
        </w:rPr>
      </w:pPr>
      <w:r w:rsidRPr="03FB14FD" w:rsidR="001F614C">
        <w:rPr>
          <w:rFonts w:ascii="Calibri" w:hAnsi="Calibri"/>
          <w:sz w:val="28"/>
          <w:szCs w:val="28"/>
          <w:highlight w:val="yellow"/>
          <w:lang w:val="it-IT"/>
        </w:rPr>
        <w:t>Earthjustice</w:t>
      </w:r>
      <w:r w:rsidRPr="03FB14FD" w:rsidR="001F614C">
        <w:rPr>
          <w:rFonts w:ascii="Calibri" w:hAnsi="Calibri"/>
          <w:sz w:val="28"/>
          <w:szCs w:val="28"/>
          <w:highlight w:val="yellow"/>
          <w:lang w:val="it-IT"/>
        </w:rPr>
        <w:t>,</w:t>
      </w:r>
      <w:r w:rsidRPr="03FB14FD" w:rsidR="001F614C">
        <w:rPr>
          <w:rFonts w:ascii="Calibri" w:hAnsi="Calibri"/>
          <w:sz w:val="28"/>
          <w:szCs w:val="28"/>
          <w:lang w:val="it-IT"/>
        </w:rPr>
        <w:t xml:space="preserve"> </w:t>
      </w:r>
      <w:r w:rsidRPr="03FB14FD" w:rsidR="00432C67">
        <w:rPr>
          <w:rFonts w:ascii="Calibri" w:hAnsi="Calibri"/>
          <w:sz w:val="28"/>
          <w:szCs w:val="28"/>
          <w:lang w:val="it-IT"/>
        </w:rPr>
        <w:t xml:space="preserve">Geneva, </w:t>
      </w:r>
      <w:r w:rsidRPr="03FB14FD" w:rsidR="00432C67">
        <w:rPr>
          <w:rFonts w:ascii="Calibri" w:hAnsi="Calibri"/>
          <w:sz w:val="28"/>
          <w:szCs w:val="28"/>
        </w:rPr>
        <w:t>4 October</w:t>
      </w:r>
      <w:r w:rsidRPr="03FB14FD" w:rsidR="00432C67">
        <w:rPr>
          <w:rFonts w:ascii="Calibri" w:hAnsi="Calibri"/>
          <w:sz w:val="28"/>
          <w:szCs w:val="28"/>
        </w:rPr>
        <w:t xml:space="preserve"> 2024</w:t>
      </w:r>
    </w:p>
    <w:p w:rsidRPr="001F614C" w:rsidR="00432C67" w:rsidP="001F614C" w:rsidRDefault="00432C67" w14:paraId="0A621024" w14:textId="1429563C">
      <w:pPr>
        <w:pStyle w:val="Pardfaut"/>
        <w:spacing w:line="240" w:lineRule="auto"/>
        <w:contextualSpacing/>
        <w:rPr>
          <w:rFonts w:ascii="Calibri" w:hAnsi="Calibri"/>
          <w:sz w:val="28"/>
          <w:szCs w:val="28"/>
        </w:rPr>
      </w:pPr>
      <w:r w:rsidRPr="001F614C">
        <w:rPr>
          <w:rFonts w:ascii="Calibri" w:hAnsi="Calibri"/>
          <w:sz w:val="28"/>
          <w:szCs w:val="28"/>
        </w:rPr>
        <w:t xml:space="preserve">Item </w:t>
      </w:r>
      <w:r w:rsidRPr="001F614C">
        <w:rPr>
          <w:rFonts w:ascii="Calibri" w:hAnsi="Calibri"/>
          <w:sz w:val="28"/>
          <w:szCs w:val="28"/>
        </w:rPr>
        <w:t>10</w:t>
      </w:r>
      <w:r w:rsidRPr="001F614C">
        <w:rPr>
          <w:rFonts w:ascii="Calibri" w:hAnsi="Calibri"/>
          <w:sz w:val="28"/>
          <w:szCs w:val="28"/>
        </w:rPr>
        <w:t>: Technical assistance and capacity-building to address the human rights implications of the nuclear legacy in the Marshall Islands</w:t>
      </w:r>
    </w:p>
    <w:p w:rsidR="00432C67" w:rsidP="001F614C" w:rsidRDefault="00432C67" w14:paraId="1386D05F" w14:textId="17B41198">
      <w:pPr>
        <w:pStyle w:val="Pardfaut"/>
        <w:pBdr>
          <w:bottom w:val="single" w:color="auto" w:sz="12" w:space="1"/>
        </w:pBdr>
        <w:spacing w:line="240" w:lineRule="auto"/>
        <w:contextualSpacing/>
        <w:rPr>
          <w:rFonts w:ascii="Calibri" w:hAnsi="Calibri"/>
          <w:sz w:val="32"/>
          <w:szCs w:val="32"/>
        </w:rPr>
      </w:pPr>
    </w:p>
    <w:p w:rsidR="00432C67" w:rsidP="001F614C" w:rsidRDefault="00432C67" w14:paraId="7BF8ED49" w14:textId="77777777">
      <w:pPr>
        <w:pStyle w:val="Pardfaut"/>
        <w:pBdr>
          <w:top w:val="none" w:color="auto" w:sz="0" w:space="0"/>
        </w:pBdr>
        <w:spacing w:line="240" w:lineRule="auto"/>
        <w:contextualSpacing/>
        <w:rPr>
          <w:rFonts w:ascii="Calibri" w:hAnsi="Calibri"/>
          <w:sz w:val="32"/>
          <w:szCs w:val="32"/>
        </w:rPr>
      </w:pPr>
    </w:p>
    <w:p w:rsidRPr="001F614C" w:rsidR="00432C67" w:rsidP="001F614C" w:rsidRDefault="00432C67" w14:paraId="0228D9F5" w14:textId="2A2F946F">
      <w:pPr>
        <w:pStyle w:val="Pardfaut"/>
        <w:pBdr>
          <w:top w:val="none" w:color="auto" w:sz="0" w:space="0"/>
        </w:pBdr>
        <w:spacing w:line="240" w:lineRule="auto"/>
        <w:contextualSpacing/>
        <w:rPr>
          <w:rFonts w:ascii="Helvetica" w:hAnsi="Helvetica"/>
        </w:rPr>
      </w:pPr>
      <w:r w:rsidRPr="001F614C">
        <w:rPr>
          <w:rFonts w:ascii="Helvetica" w:hAnsi="Helvetica"/>
        </w:rPr>
        <w:t xml:space="preserve">Thank </w:t>
      </w:r>
      <w:proofErr w:type="gramStart"/>
      <w:r w:rsidRPr="001F614C">
        <w:rPr>
          <w:rFonts w:ascii="Helvetica" w:hAnsi="Helvetica"/>
        </w:rPr>
        <w:t>you Mr. President</w:t>
      </w:r>
      <w:proofErr w:type="gramEnd"/>
      <w:r w:rsidRPr="001F614C">
        <w:rPr>
          <w:rFonts w:ascii="Helvetica" w:hAnsi="Helvetica"/>
        </w:rPr>
        <w:t xml:space="preserve">, </w:t>
      </w:r>
    </w:p>
    <w:p w:rsidRPr="00432C67" w:rsidR="00432C67" w:rsidP="001F614C" w:rsidRDefault="00432C67" w14:paraId="003DC388" w14:textId="77777777">
      <w:pPr>
        <w:pStyle w:val="Pardfaut"/>
        <w:pBdr>
          <w:top w:val="none" w:color="auto" w:sz="0" w:space="0"/>
        </w:pBdr>
        <w:spacing w:line="240" w:lineRule="auto"/>
        <w:contextualSpacing/>
        <w:rPr>
          <w:rStyle w:val="Aucun"/>
          <w:rFonts w:ascii="Calibri" w:hAnsi="Calibri"/>
          <w:sz w:val="18"/>
          <w:szCs w:val="18"/>
        </w:rPr>
      </w:pPr>
    </w:p>
    <w:p w:rsidRPr="003B67C1" w:rsidR="00D003B2" w:rsidP="001F614C" w:rsidRDefault="0094192B" w14:paraId="6ACB8DA7" w14:textId="708F4F92">
      <w:pPr>
        <w:rPr>
          <w:rFonts w:ascii="Helvetica" w:hAnsi="Helvetica"/>
          <w:bCs/>
          <w:color w:val="000000" w:themeColor="text1"/>
          <w:sz w:val="24"/>
          <w:szCs w:val="24"/>
          <w:lang w:val="en-US"/>
        </w:rPr>
      </w:pPr>
      <w:r w:rsidRPr="003B67C1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The Marshallese were </w:t>
      </w:r>
      <w:r w:rsid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not</w:t>
      </w:r>
      <w:r w:rsidRPr="003B67C1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</w:t>
      </w:r>
      <w:r w:rsid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at war with</w:t>
      </w:r>
      <w:r w:rsidRPr="003B67C1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the United States</w:t>
      </w:r>
      <w:r w:rsidRPr="003B67C1" w:rsidR="00C66455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. </w:t>
      </w:r>
      <w:r w:rsid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Still, they suffered from </w:t>
      </w:r>
      <w:r w:rsidRPr="003B67C1" w:rsid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about 67 nuclear tests</w:t>
      </w:r>
      <w:r w:rsid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.</w:t>
      </w:r>
      <w:r w:rsidRPr="003B67C1" w:rsid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</w:t>
      </w:r>
      <w:r w:rsidRPr="003B67C1" w:rsidR="00C66455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Still,</w:t>
      </w:r>
      <w:r w:rsidRPr="003B67C1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they were removed from their homeland </w:t>
      </w:r>
      <w:r w:rsidRPr="003B67C1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for “the good of mankind and to end all world wars”</w:t>
      </w:r>
      <w:r w:rsid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. S</w:t>
      </w:r>
      <w:r w:rsidRPr="003B67C1" w:rsidR="00D003B2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till </w:t>
      </w:r>
      <w:r w:rsid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today, they are victims</w:t>
      </w:r>
      <w:r w:rsidRPr="003B67C1" w:rsidR="00D003B2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</w:t>
      </w:r>
      <w:r w:rsid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of</w:t>
      </w:r>
      <w:r w:rsidRPr="003B67C1" w:rsidR="00D003B2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this nuclear legacy, without </w:t>
      </w:r>
      <w:r w:rsidR="001F614C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an </w:t>
      </w:r>
      <w:r w:rsidRPr="003B67C1" w:rsidR="00D003B2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appropriate remedy.</w:t>
      </w:r>
    </w:p>
    <w:p w:rsidRPr="003B67C1" w:rsidR="00D003B2" w:rsidP="001F614C" w:rsidRDefault="00D003B2" w14:paraId="64260CA7" w14:textId="60F3934C">
      <w:pPr>
        <w:rPr>
          <w:rFonts w:ascii="Helvetica" w:hAnsi="Helvetica"/>
          <w:bCs/>
          <w:color w:val="000000" w:themeColor="text1"/>
          <w:sz w:val="24"/>
          <w:szCs w:val="24"/>
          <w:lang w:val="en-US"/>
        </w:rPr>
      </w:pPr>
      <w:r w:rsidRPr="003B67C1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The Special Rapporteur on </w:t>
      </w:r>
      <w:r w:rsid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toxics and human rights</w:t>
      </w:r>
      <w:r w:rsidRPr="003B67C1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has insisted that States must ensure that victims of toxic exposure are not forestalled from realizing their right to a remedy by systemic obstacles.</w:t>
      </w:r>
    </w:p>
    <w:p w:rsidRPr="003B67C1" w:rsidR="00D003B2" w:rsidP="001F614C" w:rsidRDefault="00D003B2" w14:paraId="6103BB09" w14:textId="6C9A4E92">
      <w:pPr>
        <w:rPr>
          <w:rFonts w:ascii="Helvetica" w:hAnsi="Helvetica"/>
          <w:bCs/>
          <w:color w:val="000000" w:themeColor="text1"/>
          <w:sz w:val="24"/>
          <w:szCs w:val="24"/>
          <w:lang w:val="en-US"/>
        </w:rPr>
      </w:pPr>
      <w:r w:rsidRPr="003B67C1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Several Human Rights Council mandate holders thus describe the legacy in the </w:t>
      </w:r>
      <w:r w:rsidR="00432C67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Republic of the </w:t>
      </w:r>
      <w:r w:rsidRPr="003B67C1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Marshall Islands as not only nuclear but colonial</w:t>
      </w:r>
      <w:r w:rsidRPr="003B67C1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.</w:t>
      </w:r>
    </w:p>
    <w:p w:rsidRPr="003B67C1" w:rsidR="00E70BFC" w:rsidP="001F614C" w:rsidRDefault="0003547F" w14:paraId="449BDAD8" w14:textId="30F7FAE5">
      <w:pPr>
        <w:rPr>
          <w:rFonts w:ascii="Helvetica" w:hAnsi="Helvetica"/>
          <w:bCs/>
          <w:color w:val="000000" w:themeColor="text1"/>
          <w:sz w:val="24"/>
          <w:szCs w:val="24"/>
          <w:lang w:val="en-US"/>
        </w:rPr>
      </w:pPr>
      <w:r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Does</w:t>
      </w:r>
      <w:r w:rsidRPr="003B67C1" w:rsidR="00C66455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such an issue </w:t>
      </w:r>
      <w:r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fully</w:t>
      </w:r>
      <w:r w:rsidRPr="003B67C1" w:rsidR="00C66455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belong to </w:t>
      </w:r>
      <w:r w:rsidRPr="003B67C1" w:rsidR="00E70BFC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the </w:t>
      </w:r>
      <w:proofErr w:type="gramStart"/>
      <w:r w:rsidRPr="003B67C1" w:rsidR="00E70BFC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HRC</w:t>
      </w:r>
      <w:r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?</w:t>
      </w:r>
      <w:proofErr w:type="gramEnd"/>
      <w:r w:rsidRPr="003B67C1" w:rsidR="00C66455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Is it t</w:t>
      </w:r>
      <w:r w:rsidRPr="003B67C1" w:rsidR="00C66455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oo </w:t>
      </w:r>
      <w:proofErr w:type="gramStart"/>
      <w:r w:rsidRPr="003B67C1" w:rsidR="00C66455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technical</w:t>
      </w:r>
      <w:r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?</w:t>
      </w:r>
      <w:proofErr w:type="gramEnd"/>
      <w:r w:rsidRPr="003B67C1" w:rsidR="00C66455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The report of the </w:t>
      </w:r>
      <w:r w:rsidR="001F614C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Office of the </w:t>
      </w:r>
      <w:r w:rsidRPr="003B67C1" w:rsidR="00C66455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H</w:t>
      </w:r>
      <w:r w:rsidR="00432C67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igh </w:t>
      </w:r>
      <w:r w:rsidRPr="003B67C1" w:rsidR="001F614C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C</w:t>
      </w:r>
      <w:r w:rsidR="001F614C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ommissioner</w:t>
      </w:r>
      <w:r w:rsidRPr="003B67C1" w:rsidR="00C66455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provides a clear </w:t>
      </w:r>
      <w:r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answer. </w:t>
      </w:r>
      <w:r w:rsidRPr="003B67C1" w:rsidR="00D003B2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It</w:t>
      </w:r>
      <w:r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’</w:t>
      </w:r>
      <w:r w:rsidRPr="003B67C1" w:rsidR="00E70BFC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s an issue of transitional justice</w:t>
      </w:r>
      <w:r w:rsidRPr="003B67C1" w:rsidR="00E70BFC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.</w:t>
      </w:r>
    </w:p>
    <w:p w:rsidRPr="003B67C1" w:rsidR="00E70BFC" w:rsidP="001F614C" w:rsidRDefault="0003547F" w14:paraId="26DC6D95" w14:textId="38786AEE">
      <w:pPr>
        <w:pStyle w:val="SingleTxtG"/>
        <w:tabs>
          <w:tab w:val="left" w:pos="2835"/>
        </w:tabs>
        <w:suppressAutoHyphens w:val="0"/>
        <w:kinsoku/>
        <w:overflowPunct/>
        <w:autoSpaceDE/>
        <w:autoSpaceDN/>
        <w:adjustRightInd/>
        <w:snapToGrid/>
        <w:ind w:left="0"/>
        <w:jc w:val="left"/>
        <w:rPr>
          <w:rFonts w:ascii="Helvetica" w:hAnsi="Helvetica"/>
          <w:bCs/>
          <w:color w:val="000000" w:themeColor="text1"/>
          <w:sz w:val="24"/>
          <w:szCs w:val="24"/>
        </w:rPr>
      </w:pPr>
      <w:proofErr w:type="gramStart"/>
      <w:r>
        <w:rPr>
          <w:rFonts w:ascii="Helvetica" w:hAnsi="Helvetica"/>
          <w:bCs/>
          <w:color w:val="000000" w:themeColor="text1"/>
          <w:sz w:val="24"/>
          <w:szCs w:val="24"/>
        </w:rPr>
        <w:t>Therefore</w:t>
      </w:r>
      <w:proofErr w:type="gramEnd"/>
      <w:r w:rsidR="001F614C">
        <w:rPr>
          <w:rFonts w:ascii="Helvetica" w:hAnsi="Helvetica"/>
          <w:bCs/>
          <w:color w:val="000000" w:themeColor="text1"/>
          <w:sz w:val="24"/>
          <w:szCs w:val="24"/>
        </w:rPr>
        <w:t xml:space="preserve"> </w:t>
      </w:r>
      <w:r>
        <w:rPr>
          <w:rFonts w:ascii="Helvetica" w:hAnsi="Helvetica"/>
          <w:bCs/>
          <w:color w:val="000000" w:themeColor="text1"/>
          <w:sz w:val="24"/>
          <w:szCs w:val="24"/>
        </w:rPr>
        <w:t>a</w:t>
      </w:r>
      <w:r w:rsidRPr="003B67C1" w:rsidR="00E70BFC">
        <w:rPr>
          <w:rFonts w:ascii="Helvetica" w:hAnsi="Helvetica"/>
          <w:bCs/>
          <w:color w:val="000000" w:themeColor="text1"/>
          <w:sz w:val="24"/>
          <w:szCs w:val="24"/>
        </w:rPr>
        <w:t xml:space="preserve"> truth mechanisms </w:t>
      </w:r>
      <w:r w:rsidRPr="003B67C1" w:rsidR="00E70BFC">
        <w:rPr>
          <w:rFonts w:ascii="Helvetica" w:hAnsi="Helvetica"/>
          <w:bCs/>
          <w:color w:val="000000" w:themeColor="text1"/>
          <w:sz w:val="24"/>
          <w:szCs w:val="24"/>
        </w:rPr>
        <w:t>must be est</w:t>
      </w:r>
      <w:r>
        <w:rPr>
          <w:rFonts w:ascii="Helvetica" w:hAnsi="Helvetica"/>
          <w:bCs/>
          <w:color w:val="000000" w:themeColor="text1"/>
          <w:sz w:val="24"/>
          <w:szCs w:val="24"/>
        </w:rPr>
        <w:t>a</w:t>
      </w:r>
      <w:r w:rsidRPr="003B67C1" w:rsidR="00E70BFC">
        <w:rPr>
          <w:rFonts w:ascii="Helvetica" w:hAnsi="Helvetica"/>
          <w:bCs/>
          <w:color w:val="000000" w:themeColor="text1"/>
          <w:sz w:val="24"/>
          <w:szCs w:val="24"/>
        </w:rPr>
        <w:t>blished</w:t>
      </w:r>
      <w:r w:rsidRPr="003B67C1" w:rsidR="00E70BFC">
        <w:rPr>
          <w:rFonts w:ascii="Helvetica" w:hAnsi="Helvetica"/>
          <w:bCs/>
          <w:color w:val="000000" w:themeColor="text1"/>
          <w:sz w:val="24"/>
          <w:szCs w:val="24"/>
        </w:rPr>
        <w:t xml:space="preserve"> to</w:t>
      </w:r>
      <w:r w:rsidR="00432C67">
        <w:rPr>
          <w:rFonts w:ascii="Helvetica" w:hAnsi="Helvetica"/>
          <w:bCs/>
          <w:color w:val="000000" w:themeColor="text1"/>
          <w:sz w:val="24"/>
          <w:szCs w:val="24"/>
        </w:rPr>
        <w:t xml:space="preserve"> </w:t>
      </w:r>
      <w:r w:rsidRPr="003B67C1" w:rsidR="00E70BFC">
        <w:rPr>
          <w:rFonts w:ascii="Helvetica" w:hAnsi="Helvetica"/>
          <w:bCs/>
          <w:color w:val="000000" w:themeColor="text1"/>
          <w:sz w:val="24"/>
          <w:szCs w:val="24"/>
        </w:rPr>
        <w:t>obtain a</w:t>
      </w:r>
      <w:r w:rsidR="001F614C">
        <w:rPr>
          <w:rFonts w:ascii="Helvetica" w:hAnsi="Helvetica"/>
          <w:bCs/>
          <w:color w:val="000000" w:themeColor="text1"/>
          <w:sz w:val="24"/>
          <w:szCs w:val="24"/>
        </w:rPr>
        <w:t xml:space="preserve"> </w:t>
      </w:r>
      <w:r w:rsidRPr="003B67C1" w:rsidR="00E70BFC">
        <w:rPr>
          <w:rFonts w:ascii="Helvetica" w:hAnsi="Helvetica"/>
          <w:bCs/>
          <w:color w:val="000000" w:themeColor="text1"/>
          <w:sz w:val="24"/>
          <w:szCs w:val="24"/>
        </w:rPr>
        <w:t>comprehensive and accurate factual accounting of th</w:t>
      </w:r>
      <w:r>
        <w:rPr>
          <w:rFonts w:ascii="Helvetica" w:hAnsi="Helvetica"/>
          <w:bCs/>
          <w:color w:val="000000" w:themeColor="text1"/>
          <w:sz w:val="24"/>
          <w:szCs w:val="24"/>
        </w:rPr>
        <w:t>is</w:t>
      </w:r>
      <w:r w:rsidRPr="003B67C1" w:rsidR="00E70BFC">
        <w:rPr>
          <w:rFonts w:ascii="Helvetica" w:hAnsi="Helvetica"/>
          <w:bCs/>
          <w:color w:val="000000" w:themeColor="text1"/>
          <w:sz w:val="24"/>
          <w:szCs w:val="24"/>
        </w:rPr>
        <w:t xml:space="preserve"> nuclear legacy</w:t>
      </w:r>
      <w:r w:rsidRPr="003B67C1" w:rsidR="00E70BFC">
        <w:rPr>
          <w:rFonts w:ascii="Helvetica" w:hAnsi="Helvetica"/>
          <w:bCs/>
          <w:color w:val="000000" w:themeColor="text1"/>
          <w:sz w:val="24"/>
          <w:szCs w:val="24"/>
        </w:rPr>
        <w:t xml:space="preserve">, for the present and future generations. </w:t>
      </w:r>
    </w:p>
    <w:p w:rsidRPr="003B67C1" w:rsidR="00C66455" w:rsidP="001F614C" w:rsidRDefault="0003547F" w14:paraId="18991A78" w14:textId="546603AA">
      <w:pPr>
        <w:rPr>
          <w:rFonts w:ascii="Helvetica" w:hAnsi="Helvetica"/>
          <w:bCs/>
          <w:color w:val="000000" w:themeColor="text1"/>
          <w:sz w:val="24"/>
          <w:szCs w:val="24"/>
          <w:lang w:val="en-US"/>
        </w:rPr>
      </w:pPr>
      <w:r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T</w:t>
      </w:r>
      <w:r w:rsidRPr="003B67C1" w:rsidR="00E70BFC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he Swiss Peace Foundation</w:t>
      </w:r>
      <w:r w:rsidRPr="003B67C1" w:rsidR="00E70BFC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</w:t>
      </w:r>
      <w:r w:rsidRPr="003B67C1" w:rsidR="00E70BFC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digit</w:t>
      </w:r>
      <w:r w:rsidRPr="003B67C1" w:rsidR="00E70BFC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aliz</w:t>
      </w:r>
      <w:r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ation</w:t>
      </w:r>
      <w:r w:rsidRPr="003B67C1" w:rsidR="00E70BFC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and </w:t>
      </w:r>
      <w:r w:rsidRP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archiving</w:t>
      </w:r>
      <w:r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of the</w:t>
      </w:r>
      <w:r w:rsidRPr="003B67C1" w:rsidR="00E70BFC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records of the Nuclear Claims Tribunal</w:t>
      </w:r>
      <w:r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is </w:t>
      </w:r>
      <w:r w:rsidR="001F614C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thus </w:t>
      </w:r>
      <w:r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very</w:t>
      </w:r>
      <w:r w:rsidRPr="003B67C1" w:rsidR="00E70BFC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welcomed. </w:t>
      </w:r>
    </w:p>
    <w:p w:rsidRPr="003B67C1" w:rsidR="00D003B2" w:rsidP="001F614C" w:rsidRDefault="0003547F" w14:paraId="2348B4F6" w14:textId="4E8789C1">
      <w:pPr>
        <w:rPr>
          <w:rFonts w:ascii="Helvetica" w:hAnsi="Helvetica"/>
          <w:bCs/>
          <w:color w:val="000000" w:themeColor="text1"/>
          <w:sz w:val="24"/>
          <w:szCs w:val="24"/>
          <w:lang w:val="en-US"/>
        </w:rPr>
      </w:pPr>
      <w:r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G</w:t>
      </w:r>
      <w:r w:rsidRPr="003B67C1" w:rsidR="00D003B2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uarantees of non-recurrence</w:t>
      </w:r>
      <w:r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are</w:t>
      </w:r>
      <w:r w:rsidRPr="003B67C1" w:rsidR="00D003B2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need</w:t>
      </w:r>
      <w:r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ed</w:t>
      </w:r>
      <w:r w:rsidRPr="003B67C1" w:rsidR="00D003B2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to </w:t>
      </w:r>
      <w:r w:rsidRPr="003B67C1" w:rsidR="00D003B2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identify and fund the </w:t>
      </w:r>
      <w:r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required</w:t>
      </w:r>
      <w:r w:rsidRPr="003B67C1" w:rsidR="00D003B2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infrastructure and measures to avoid, mitigate and prevent repeated or continuing radiological exposure.</w:t>
      </w:r>
    </w:p>
    <w:p w:rsidRPr="0003547F" w:rsidR="00D003B2" w:rsidP="001F614C" w:rsidRDefault="00D003B2" w14:paraId="2711D8C7" w14:textId="7B5D8DFB">
      <w:pPr>
        <w:rPr>
          <w:rFonts w:ascii="Helvetica" w:hAnsi="Helvetica"/>
          <w:bCs/>
          <w:color w:val="000000" w:themeColor="text1"/>
          <w:sz w:val="24"/>
          <w:szCs w:val="24"/>
          <w:lang w:val="en-US"/>
        </w:rPr>
      </w:pPr>
      <w:r w:rsidRP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Finaly, </w:t>
      </w:r>
      <w:r w:rsidR="001F614C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t</w:t>
      </w:r>
      <w:r w:rsidRP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he Government of the United States </w:t>
      </w:r>
      <w:r w:rsidRP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must</w:t>
      </w:r>
      <w:r w:rsidRPr="003B67C1" w:rsid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</w:t>
      </w:r>
      <w:r w:rsid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now </w:t>
      </w:r>
      <w:proofErr w:type="gramStart"/>
      <w:r w:rsidRPr="003B67C1" w:rsid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declassify all their records to the fullest extent</w:t>
      </w:r>
      <w:proofErr w:type="gramEnd"/>
      <w:r w:rsidRPr="003B67C1" w:rsid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possible</w:t>
      </w:r>
      <w:r w:rsid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and </w:t>
      </w:r>
      <w:r w:rsidRP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for</w:t>
      </w:r>
      <w:r w:rsidRPr="0003547F" w:rsidR="003B67C1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mulate</w:t>
      </w:r>
      <w:r w:rsidRP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an apology</w:t>
      </w:r>
      <w:r w:rsidRPr="0003547F" w:rsidR="003B67C1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, similar to the one </w:t>
      </w:r>
      <w:r w:rsid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given</w:t>
      </w:r>
      <w:r w:rsidRPr="0003547F" w:rsidR="003B67C1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to</w:t>
      </w:r>
      <w:r w:rsidRPr="0003547F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 xml:space="preserve"> its own citizens subjected to radiation experimentation</w:t>
      </w:r>
      <w:r w:rsidRPr="0003547F" w:rsidR="003B67C1">
        <w:rPr>
          <w:rFonts w:ascii="Helvetica" w:hAnsi="Helvetica"/>
          <w:bCs/>
          <w:color w:val="000000" w:themeColor="text1"/>
          <w:sz w:val="24"/>
          <w:szCs w:val="24"/>
          <w:lang w:val="en-US"/>
        </w:rPr>
        <w:t>.</w:t>
      </w:r>
    </w:p>
    <w:p w:rsidRPr="003B67C1" w:rsidR="003B67C1" w:rsidP="001F614C" w:rsidRDefault="003B67C1" w14:paraId="62E41C4B" w14:textId="16F8EFEA">
      <w:pPr>
        <w:pStyle w:val="SingleTxtG"/>
        <w:tabs>
          <w:tab w:val="left" w:pos="2835"/>
        </w:tabs>
        <w:suppressAutoHyphens w:val="0"/>
        <w:kinsoku/>
        <w:overflowPunct/>
        <w:autoSpaceDE/>
        <w:autoSpaceDN/>
        <w:adjustRightInd/>
        <w:snapToGrid/>
        <w:ind w:left="0"/>
        <w:jc w:val="left"/>
        <w:rPr>
          <w:rFonts w:ascii="Helvetica" w:hAnsi="Helvetica"/>
          <w:bCs/>
          <w:color w:val="000000" w:themeColor="text1"/>
          <w:sz w:val="24"/>
          <w:szCs w:val="24"/>
        </w:rPr>
      </w:pPr>
      <w:r w:rsidRPr="003B67C1">
        <w:rPr>
          <w:rFonts w:ascii="Helvetica" w:hAnsi="Helvetica"/>
          <w:bCs/>
          <w:color w:val="000000" w:themeColor="text1"/>
          <w:sz w:val="24"/>
          <w:szCs w:val="24"/>
        </w:rPr>
        <w:t>We look forward to the adoption of the resolution</w:t>
      </w:r>
      <w:r w:rsidR="0003547F">
        <w:rPr>
          <w:rFonts w:ascii="Helvetica" w:hAnsi="Helvetica"/>
          <w:bCs/>
          <w:color w:val="000000" w:themeColor="text1"/>
          <w:sz w:val="24"/>
          <w:szCs w:val="24"/>
        </w:rPr>
        <w:t xml:space="preserve"> </w:t>
      </w:r>
      <w:r w:rsidRPr="003B67C1">
        <w:rPr>
          <w:rFonts w:ascii="Helvetica" w:hAnsi="Helvetica"/>
          <w:bCs/>
          <w:color w:val="000000" w:themeColor="text1"/>
          <w:sz w:val="24"/>
          <w:szCs w:val="24"/>
        </w:rPr>
        <w:t xml:space="preserve">to continue to assist the </w:t>
      </w:r>
      <w:r w:rsidR="00432C67">
        <w:rPr>
          <w:rFonts w:ascii="Helvetica" w:hAnsi="Helvetica"/>
          <w:bCs/>
          <w:color w:val="000000" w:themeColor="text1"/>
          <w:sz w:val="24"/>
          <w:szCs w:val="24"/>
        </w:rPr>
        <w:t xml:space="preserve">Republic of the </w:t>
      </w:r>
      <w:r w:rsidRPr="003B67C1">
        <w:rPr>
          <w:rFonts w:ascii="Helvetica" w:hAnsi="Helvetica"/>
          <w:bCs/>
          <w:color w:val="000000" w:themeColor="text1"/>
          <w:sz w:val="24"/>
          <w:szCs w:val="24"/>
        </w:rPr>
        <w:t xml:space="preserve">Marshal Islands </w:t>
      </w:r>
      <w:r w:rsidR="00432C67">
        <w:rPr>
          <w:rFonts w:ascii="Helvetica" w:hAnsi="Helvetica"/>
          <w:bCs/>
          <w:color w:val="000000" w:themeColor="text1"/>
          <w:sz w:val="24"/>
          <w:szCs w:val="24"/>
        </w:rPr>
        <w:t>in</w:t>
      </w:r>
      <w:r w:rsidRPr="003B67C1">
        <w:rPr>
          <w:rFonts w:ascii="Helvetica" w:hAnsi="Helvetica"/>
          <w:bCs/>
          <w:color w:val="000000" w:themeColor="text1"/>
          <w:sz w:val="24"/>
          <w:szCs w:val="24"/>
        </w:rPr>
        <w:t xml:space="preserve"> ensur</w:t>
      </w:r>
      <w:r w:rsidR="00432C67">
        <w:rPr>
          <w:rFonts w:ascii="Helvetica" w:hAnsi="Helvetica"/>
          <w:bCs/>
          <w:color w:val="000000" w:themeColor="text1"/>
          <w:sz w:val="24"/>
          <w:szCs w:val="24"/>
        </w:rPr>
        <w:t>ing</w:t>
      </w:r>
      <w:r w:rsidRPr="003B67C1">
        <w:rPr>
          <w:rFonts w:ascii="Helvetica" w:hAnsi="Helvetica"/>
          <w:bCs/>
          <w:color w:val="000000" w:themeColor="text1"/>
          <w:sz w:val="24"/>
          <w:szCs w:val="24"/>
        </w:rPr>
        <w:t xml:space="preserve"> to </w:t>
      </w:r>
      <w:r w:rsidR="00432C67">
        <w:rPr>
          <w:rFonts w:ascii="Helvetica" w:hAnsi="Helvetica"/>
          <w:bCs/>
          <w:color w:val="000000" w:themeColor="text1"/>
          <w:sz w:val="24"/>
          <w:szCs w:val="24"/>
        </w:rPr>
        <w:t>its</w:t>
      </w:r>
      <w:r w:rsidRPr="003B67C1">
        <w:rPr>
          <w:rFonts w:ascii="Helvetica" w:hAnsi="Helvetica"/>
          <w:bCs/>
          <w:color w:val="000000" w:themeColor="text1"/>
          <w:sz w:val="24"/>
          <w:szCs w:val="24"/>
        </w:rPr>
        <w:t xml:space="preserve"> people the full right to a clean, healthy and sustainable environment. </w:t>
      </w:r>
    </w:p>
    <w:p w:rsidRPr="003B67C1" w:rsidR="003B67C1" w:rsidP="001F614C" w:rsidRDefault="003B67C1" w14:paraId="233A8518" w14:textId="09BD00AC">
      <w:pPr>
        <w:pStyle w:val="SingleTxtG"/>
        <w:tabs>
          <w:tab w:val="left" w:pos="2835"/>
        </w:tabs>
        <w:suppressAutoHyphens w:val="0"/>
        <w:kinsoku/>
        <w:overflowPunct/>
        <w:autoSpaceDE/>
        <w:autoSpaceDN/>
        <w:adjustRightInd/>
        <w:snapToGrid/>
        <w:ind w:left="0"/>
        <w:jc w:val="left"/>
        <w:rPr>
          <w:rFonts w:ascii="Helvetica" w:hAnsi="Helvetica"/>
          <w:bCs/>
          <w:color w:val="000000" w:themeColor="text1"/>
          <w:sz w:val="24"/>
          <w:szCs w:val="24"/>
        </w:rPr>
      </w:pPr>
      <w:r w:rsidRPr="003B67C1">
        <w:rPr>
          <w:rFonts w:ascii="Helvetica" w:hAnsi="Helvetica"/>
          <w:bCs/>
          <w:color w:val="000000" w:themeColor="text1"/>
          <w:sz w:val="24"/>
          <w:szCs w:val="24"/>
        </w:rPr>
        <w:t xml:space="preserve">Thank you. </w:t>
      </w:r>
    </w:p>
    <w:p w:rsidRPr="00D003B2" w:rsidR="00D003B2" w:rsidP="001F614C" w:rsidRDefault="00D003B2" w14:paraId="1E00FDB5" w14:textId="77777777">
      <w:pPr>
        <w:rPr>
          <w:lang w:val="en-GB"/>
        </w:rPr>
      </w:pPr>
    </w:p>
    <w:sectPr w:rsidRPr="00D003B2" w:rsidR="00D003B2">
      <w:footerReference w:type="default" r:id="rId7"/>
      <w:pgSz w:w="11907" w:h="16839" w:orient="portrait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4C70" w:rsidRDefault="00A94C70" w14:paraId="07BCBEEA" w14:textId="77777777">
      <w:r>
        <w:separator/>
      </w:r>
    </w:p>
    <w:p w:rsidR="00A94C70" w:rsidRDefault="00A94C70" w14:paraId="6EF4C097" w14:textId="77777777"/>
  </w:endnote>
  <w:endnote w:type="continuationSeparator" w:id="0">
    <w:p w:rsidR="00A94C70" w:rsidRDefault="00A94C70" w14:paraId="4FBA7AAA" w14:textId="77777777">
      <w:r>
        <w:continuationSeparator/>
      </w:r>
    </w:p>
    <w:p w:rsidR="00A94C70" w:rsidRDefault="00A94C70" w14:paraId="4000B54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5334" w:rsidRDefault="001C74E7" w14:paraId="077E56EA" w14:textId="77777777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4C70" w:rsidRDefault="00A94C70" w14:paraId="329DBE87" w14:textId="77777777">
      <w:r>
        <w:separator/>
      </w:r>
    </w:p>
    <w:p w:rsidR="00A94C70" w:rsidRDefault="00A94C70" w14:paraId="68A31722" w14:textId="77777777"/>
  </w:footnote>
  <w:footnote w:type="continuationSeparator" w:id="0">
    <w:p w:rsidR="00A94C70" w:rsidRDefault="00A94C70" w14:paraId="579AD3C9" w14:textId="77777777">
      <w:r>
        <w:continuationSeparator/>
      </w:r>
    </w:p>
    <w:p w:rsidR="00A94C70" w:rsidRDefault="00A94C70" w14:paraId="69BBA7E0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epuces"/>
      <w:lvlText w:val=""/>
      <w:lvlJc w:val="left"/>
      <w:pPr>
        <w:tabs>
          <w:tab w:val="num" w:pos="432"/>
        </w:tabs>
        <w:ind w:left="432" w:hanging="432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enumro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5135359">
    <w:abstractNumId w:val="1"/>
  </w:num>
  <w:num w:numId="2" w16cid:durableId="609698818">
    <w:abstractNumId w:val="0"/>
  </w:num>
  <w:num w:numId="3" w16cid:durableId="2070610908">
    <w:abstractNumId w:val="2"/>
  </w:num>
  <w:num w:numId="4" w16cid:durableId="547641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2B"/>
    <w:rsid w:val="0003547F"/>
    <w:rsid w:val="00137570"/>
    <w:rsid w:val="001C74E7"/>
    <w:rsid w:val="001F614C"/>
    <w:rsid w:val="003B67C1"/>
    <w:rsid w:val="00432C67"/>
    <w:rsid w:val="00435BD2"/>
    <w:rsid w:val="00794594"/>
    <w:rsid w:val="0094192B"/>
    <w:rsid w:val="00A16E4D"/>
    <w:rsid w:val="00A94C70"/>
    <w:rsid w:val="00B5435F"/>
    <w:rsid w:val="00BB75AB"/>
    <w:rsid w:val="00C66455"/>
    <w:rsid w:val="00C74D2E"/>
    <w:rsid w:val="00D003B2"/>
    <w:rsid w:val="00E70BFC"/>
    <w:rsid w:val="00ED28F4"/>
    <w:rsid w:val="00F65334"/>
    <w:rsid w:val="03FB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F4D4A"/>
  <w15:chartTrackingRefBased/>
  <w15:docId w15:val="{91C770EA-33DD-324D-8D8E-C132D28C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fr-FR" w:eastAsia="ja-JP" w:bidi="fr-FR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435F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bottom w:val="single" w:color="56152F" w:themeColor="accent4" w:sz="12" w:space="12"/>
      </w:pBdr>
      <w:spacing w:before="460" w:after="480"/>
      <w:outlineLvl w:val="0"/>
    </w:pPr>
    <w:rPr>
      <w:rFonts w:asciiTheme="majorHAnsi" w:hAnsiTheme="majorHAnsi" w:eastAsiaTheme="majorEastAsia" w:cstheme="majorBidi"/>
      <w:color w:val="731C3F" w:themeColor="accent1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b/>
      <w:color w:val="7F7F7F" w:themeColor="text1" w:themeTint="8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Listepuces">
    <w:name w:val="List Bullet"/>
    <w:basedOn w:val="Normal"/>
    <w:uiPriority w:val="9"/>
    <w:qFormat/>
    <w:pPr>
      <w:numPr>
        <w:numId w:val="3"/>
      </w:numPr>
    </w:pPr>
  </w:style>
  <w:style w:type="character" w:styleId="Titre1Car" w:customStyle="1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color w:val="731C3F" w:themeColor="accent1"/>
      <w:sz w:val="40"/>
      <w:szCs w:val="32"/>
    </w:rPr>
  </w:style>
  <w:style w:type="paragraph" w:styleId="Listenumros">
    <w:name w:val="List Number"/>
    <w:basedOn w:val="Normal"/>
    <w:uiPriority w:val="9"/>
    <w:qFormat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link w:val="TitreC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reCar" w:customStyle="1">
    <w:name w:val="Titre Car"/>
    <w:basedOn w:val="Policepardfaut"/>
    <w:link w:val="Titr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ous-titreCar" w:customStyle="1">
    <w:name w:val="Sous-titre Car"/>
    <w:basedOn w:val="Policepardfaut"/>
    <w:link w:val="Sous-titre"/>
    <w:uiPriority w:val="11"/>
    <w:semiHidden/>
    <w:rPr>
      <w:rFonts w:eastAsiaTheme="minorEastAsia"/>
      <w:caps/>
      <w:sz w:val="40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Titre2Car" w:customStyle="1">
    <w:name w:val="Titre 2 Car"/>
    <w:basedOn w:val="Policepardfaut"/>
    <w:link w:val="Titre2"/>
    <w:uiPriority w:val="9"/>
    <w:rPr>
      <w:rFonts w:asciiTheme="majorHAnsi" w:hAnsiTheme="majorHAnsi" w:eastAsiaTheme="majorEastAsia" w:cstheme="majorBidi"/>
      <w:b/>
      <w:color w:val="7F7F7F" w:themeColor="text1" w:themeTint="80"/>
      <w:szCs w:val="26"/>
    </w:rPr>
  </w:style>
  <w:style w:type="character" w:styleId="Titre3Car" w:customStyle="1">
    <w:name w:val="Titre 3 Car"/>
    <w:basedOn w:val="Policepardfaut"/>
    <w:link w:val="Titre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Titre4Car" w:customStyle="1">
    <w:name w:val="Titre 4 Car"/>
    <w:basedOn w:val="Policepardfaut"/>
    <w:link w:val="Titre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Titre5Car" w:customStyle="1">
    <w:name w:val="Titre 5 Car"/>
    <w:basedOn w:val="Policepardfaut"/>
    <w:link w:val="Titre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Titre6Car" w:customStyle="1">
    <w:name w:val="Titre 6 Car"/>
    <w:basedOn w:val="Policepardfaut"/>
    <w:link w:val="Titre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Titre7Car" w:customStyle="1">
    <w:name w:val="Titre 7 Car"/>
    <w:basedOn w:val="Policepardfaut"/>
    <w:link w:val="Titre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Titre8Car" w:customStyle="1">
    <w:name w:val="Titre 8 Car"/>
    <w:basedOn w:val="Policepardfaut"/>
    <w:link w:val="Titre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Titre9Car" w:customStyle="1">
    <w:name w:val="Titre 9 Car"/>
    <w:basedOn w:val="Policepardfaut"/>
    <w:link w:val="Titre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  <w:color w:val="262626" w:themeColor="text1" w:themeTint="D9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CitationCar" w:customStyle="1">
    <w:name w:val="Citation Car"/>
    <w:basedOn w:val="Policepardfaut"/>
    <w:link w:val="Citation"/>
    <w:uiPriority w:val="29"/>
    <w:semiHidden/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CitationintenseCar" w:customStyle="1">
    <w:name w:val="Citation intense Car"/>
    <w:basedOn w:val="Policepardfaut"/>
    <w:link w:val="Citationintense"/>
    <w:uiPriority w:val="30"/>
    <w:semiHidden/>
    <w:rPr>
      <w:b/>
      <w:i/>
      <w:iCs/>
      <w:sz w:val="36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styleId="Lienhypertexte">
    <w:name w:val="Hyperlink"/>
    <w:basedOn w:val="Policepardfaut"/>
    <w:uiPriority w:val="99"/>
    <w:unhideWhenUsed/>
    <w:rPr>
      <w:color w:val="731C3F" w:themeColor="hyperlink"/>
      <w:u w:val="single"/>
    </w:rPr>
  </w:style>
  <w:style w:type="paragraph" w:styleId="Notedebasdepage">
    <w:name w:val="footnote text"/>
    <w:aliases w:val="5_G"/>
    <w:basedOn w:val="Normal"/>
    <w:link w:val="NotedebasdepageCar"/>
    <w:qFormat/>
    <w:rsid w:val="0094192B"/>
    <w:pPr>
      <w:tabs>
        <w:tab w:val="right" w:pos="1021"/>
      </w:tabs>
      <w:suppressAutoHyphens/>
      <w:kinsoku w:val="0"/>
      <w:overflowPunct w:val="0"/>
      <w:autoSpaceDE w:val="0"/>
      <w:autoSpaceDN w:val="0"/>
      <w:adjustRightInd w:val="0"/>
      <w:snapToGrid w:val="0"/>
      <w:spacing w:after="0" w:line="220" w:lineRule="exact"/>
      <w:ind w:left="1134" w:right="1134" w:hanging="1134"/>
    </w:pPr>
    <w:rPr>
      <w:rFonts w:ascii="Times New Roman" w:hAnsi="Times New Roman" w:cs="Times New Roman"/>
      <w:color w:val="auto"/>
      <w:sz w:val="18"/>
      <w:szCs w:val="20"/>
      <w:lang w:val="en-GB" w:eastAsia="en-US" w:bidi="ar-SA"/>
    </w:rPr>
  </w:style>
  <w:style w:type="character" w:styleId="NotedebasdepageCar" w:customStyle="1">
    <w:name w:val="Note de bas de page Car"/>
    <w:aliases w:val="5_G Car"/>
    <w:basedOn w:val="Policepardfaut"/>
    <w:link w:val="Notedebasdepage"/>
    <w:rsid w:val="0094192B"/>
    <w:rPr>
      <w:rFonts w:ascii="Times New Roman" w:hAnsi="Times New Roman" w:cs="Times New Roman"/>
      <w:color w:val="auto"/>
      <w:sz w:val="18"/>
      <w:szCs w:val="20"/>
      <w:lang w:val="en-GB" w:eastAsia="en-US" w:bidi="ar-SA"/>
    </w:rPr>
  </w:style>
  <w:style w:type="character" w:styleId="Appelnotedebasdep">
    <w:name w:val="footnote reference"/>
    <w:aliases w:val="4_G"/>
    <w:qFormat/>
    <w:rsid w:val="0094192B"/>
    <w:rPr>
      <w:rFonts w:ascii="Times New Roman" w:hAnsi="Times New Roman"/>
      <w:sz w:val="18"/>
      <w:vertAlign w:val="superscript"/>
    </w:rPr>
  </w:style>
  <w:style w:type="paragraph" w:styleId="SingleTxtG" w:customStyle="1">
    <w:name w:val="_ Single Txt_G"/>
    <w:basedOn w:val="Normal"/>
    <w:link w:val="SingleTxtGChar"/>
    <w:qFormat/>
    <w:rsid w:val="00E70BFC"/>
    <w:pPr>
      <w:tabs>
        <w:tab w:val="left" w:pos="1701"/>
        <w:tab w:val="left" w:pos="2268"/>
      </w:tabs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  <w:ind w:left="1134" w:right="1134"/>
      <w:jc w:val="both"/>
    </w:pPr>
    <w:rPr>
      <w:rFonts w:ascii="Times New Roman" w:hAnsi="Times New Roman" w:cs="Times New Roman"/>
      <w:color w:val="auto"/>
      <w:sz w:val="20"/>
      <w:szCs w:val="20"/>
      <w:lang w:val="en-GB" w:eastAsia="en-US" w:bidi="ar-SA"/>
    </w:rPr>
  </w:style>
  <w:style w:type="character" w:styleId="SingleTxtGChar" w:customStyle="1">
    <w:name w:val="_ Single Txt_G Char"/>
    <w:link w:val="SingleTxtG"/>
    <w:locked/>
    <w:rsid w:val="00E70BFC"/>
    <w:rPr>
      <w:rFonts w:ascii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Pardfaut" w:customStyle="1">
    <w:name w:val="Par défaut"/>
    <w:rsid w:val="00432C6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hAnsi="Helvetica Neue" w:eastAsia="Arial Unicode MS" w:cs="Arial Unicode MS"/>
      <w:color w:val="000000"/>
      <w:sz w:val="24"/>
      <w:szCs w:val="24"/>
      <w:bdr w:val="nil"/>
      <w:lang w:val="en-US" w:eastAsia="fr-FR" w:bidi="ar-SA"/>
      <w14:textOutline w14:w="0" w14:cap="flat" w14:cmpd="sng" w14:algn="ctr">
        <w14:noFill/>
        <w14:prstDash w14:val="solid"/>
        <w14:bevel/>
      </w14:textOutline>
    </w:rPr>
  </w:style>
  <w:style w:type="character" w:styleId="Aucun" w:customStyle="1">
    <w:name w:val="Aucun"/>
    <w:rsid w:val="0043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/Library/Containers/com.microsoft.Word/Data/Library/Application%20Support/Microsoft/Office/16.0/DTS/fr-CH%7b382528BB-CB16-9845-8207-E110BCFD9A3E%7d/%7b6352865F-A118-1B43-A59C-30D1C3B59DEC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CSOs</Category>
    <Filename xmlns="d42e65b2-cf21-49c1-b27d-d23f90380c0e" xsi:nil="true"/>
    <Doctype xmlns="d42e65b2-cf21-49c1-b27d-d23f90380c0e">input</Doctype>
    <Contributor xmlns="d42e65b2-cf21-49c1-b27d-d23f90380c0e">Earthjustice</Contributor>
  </documentManagement>
</p:properties>
</file>

<file path=customXml/itemProps1.xml><?xml version="1.0" encoding="utf-8"?>
<ds:datastoreItem xmlns:ds="http://schemas.openxmlformats.org/officeDocument/2006/customXml" ds:itemID="{D90D97A1-5E98-4D49-9082-4A634921398C}"/>
</file>

<file path=customXml/itemProps2.xml><?xml version="1.0" encoding="utf-8"?>
<ds:datastoreItem xmlns:ds="http://schemas.openxmlformats.org/officeDocument/2006/customXml" ds:itemID="{6DA41409-2815-4F94-A1BF-E9F2D864E32B}"/>
</file>

<file path=customXml/itemProps3.xml><?xml version="1.0" encoding="utf-8"?>
<ds:datastoreItem xmlns:ds="http://schemas.openxmlformats.org/officeDocument/2006/customXml" ds:itemID="{09A46B1C-1786-48AE-9D2B-431F9276DE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Prendre des notes.dotx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Ines Kastalli</cp:lastModifiedBy>
  <cp:revision>4</cp:revision>
  <dcterms:created xsi:type="dcterms:W3CDTF">2024-10-03T22:28:00Z</dcterms:created>
  <dcterms:modified xsi:type="dcterms:W3CDTF">2024-10-04T09:12:22Z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