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3C958" w14:textId="77777777" w:rsidR="00836B06" w:rsidRPr="00836B06" w:rsidRDefault="00836B06" w:rsidP="00836B06">
      <w:pPr>
        <w:spacing w:line="360" w:lineRule="auto"/>
        <w:jc w:val="center"/>
        <w:rPr>
          <w:rFonts w:ascii="Calibri" w:eastAsia="Calibri" w:hAnsi="Calibri" w:cs="Calibri"/>
          <w:b/>
          <w:bCs/>
          <w:sz w:val="24"/>
          <w:szCs w:val="24"/>
        </w:rPr>
      </w:pPr>
      <w:r w:rsidRPr="00836B06">
        <w:rPr>
          <w:rFonts w:ascii="Calibri" w:eastAsia="Calibri" w:hAnsi="Calibri" w:cs="Calibri"/>
          <w:b/>
          <w:bCs/>
          <w:sz w:val="24"/>
          <w:szCs w:val="24"/>
        </w:rPr>
        <w:t>Third Committee of the 79th Session of the General Assembly</w:t>
      </w:r>
    </w:p>
    <w:p w14:paraId="0A1032B4" w14:textId="77777777" w:rsidR="00836B06" w:rsidRPr="00836B06" w:rsidRDefault="00836B06" w:rsidP="00836B06">
      <w:pPr>
        <w:spacing w:line="360" w:lineRule="auto"/>
        <w:jc w:val="center"/>
        <w:rPr>
          <w:rFonts w:ascii="Calibri" w:eastAsia="Calibri" w:hAnsi="Calibri" w:cs="Calibri"/>
          <w:b/>
          <w:bCs/>
          <w:sz w:val="24"/>
          <w:szCs w:val="24"/>
        </w:rPr>
      </w:pPr>
      <w:r w:rsidRPr="00836B06">
        <w:rPr>
          <w:rFonts w:ascii="Calibri" w:eastAsia="Calibri" w:hAnsi="Calibri" w:cs="Calibri"/>
          <w:b/>
          <w:bCs/>
          <w:sz w:val="24"/>
          <w:szCs w:val="24"/>
        </w:rPr>
        <w:t xml:space="preserve">Interactive Dialogue by the Special Rapporteur </w:t>
      </w:r>
      <w:proofErr w:type="gramStart"/>
      <w:r w:rsidRPr="00836B06">
        <w:rPr>
          <w:rFonts w:ascii="Calibri" w:eastAsia="Calibri" w:hAnsi="Calibri" w:cs="Calibri"/>
          <w:b/>
          <w:bCs/>
          <w:sz w:val="24"/>
          <w:szCs w:val="24"/>
        </w:rPr>
        <w:t>on the situation of</w:t>
      </w:r>
      <w:proofErr w:type="gramEnd"/>
      <w:r w:rsidRPr="00836B06">
        <w:rPr>
          <w:rFonts w:ascii="Calibri" w:eastAsia="Calibri" w:hAnsi="Calibri" w:cs="Calibri"/>
          <w:b/>
          <w:bCs/>
          <w:sz w:val="24"/>
          <w:szCs w:val="24"/>
        </w:rPr>
        <w:t xml:space="preserve"> human rights in Afghanistan, Mr. Richard Bennett</w:t>
      </w:r>
    </w:p>
    <w:p w14:paraId="0495E1C6" w14:textId="47768BEF" w:rsidR="00836B06" w:rsidRPr="00DC5173" w:rsidRDefault="00836B06" w:rsidP="74D79C3F">
      <w:pPr>
        <w:spacing w:line="360" w:lineRule="auto"/>
        <w:rPr>
          <w:rFonts w:ascii="Calibri" w:eastAsia="Calibri" w:hAnsi="Calibri" w:cs="Calibri"/>
          <w:sz w:val="24"/>
          <w:szCs w:val="24"/>
        </w:rPr>
      </w:pPr>
      <w:r w:rsidRPr="74D79C3F">
        <w:rPr>
          <w:rFonts w:ascii="Calibri" w:eastAsia="Calibri" w:hAnsi="Calibri" w:cs="Calibri"/>
          <w:sz w:val="24"/>
          <w:szCs w:val="24"/>
        </w:rPr>
        <w:t>New York City, 1 November 2024</w:t>
      </w:r>
    </w:p>
    <w:p w14:paraId="3597BA42" w14:textId="200388B0" w:rsidR="00836B06" w:rsidRPr="0041489B" w:rsidRDefault="00836B06" w:rsidP="0041489B">
      <w:pPr>
        <w:spacing w:line="360" w:lineRule="auto"/>
        <w:rPr>
          <w:rFonts w:ascii="Calibri" w:eastAsia="Calibri" w:hAnsi="Calibri" w:cs="Calibri"/>
          <w:b/>
          <w:bCs/>
          <w:i/>
          <w:iCs/>
          <w:sz w:val="24"/>
          <w:szCs w:val="24"/>
        </w:rPr>
      </w:pPr>
      <w:r w:rsidRPr="0041489B">
        <w:rPr>
          <w:rFonts w:ascii="Calibri" w:eastAsia="Calibri" w:hAnsi="Calibri" w:cs="Calibri"/>
          <w:i/>
          <w:iCs/>
          <w:sz w:val="24"/>
          <w:szCs w:val="24"/>
        </w:rPr>
        <w:t xml:space="preserve">Check against delivery </w:t>
      </w:r>
      <w:r w:rsidR="0041489B">
        <w:rPr>
          <w:rFonts w:ascii="Calibri" w:eastAsia="Calibri" w:hAnsi="Calibri" w:cs="Calibri"/>
          <w:b/>
          <w:bCs/>
          <w:i/>
          <w:iCs/>
          <w:sz w:val="24"/>
          <w:szCs w:val="24"/>
        </w:rPr>
        <w:br/>
      </w:r>
      <w:r>
        <w:br/>
      </w:r>
      <w:r w:rsidRPr="74D79C3F">
        <w:rPr>
          <w:rFonts w:ascii="Calibri" w:eastAsia="Calibri" w:hAnsi="Calibri" w:cs="Calibri"/>
          <w:sz w:val="24"/>
          <w:szCs w:val="24"/>
        </w:rPr>
        <w:t>M</w:t>
      </w:r>
      <w:r w:rsidR="00C5309B">
        <w:rPr>
          <w:rFonts w:ascii="Calibri" w:eastAsia="Calibri" w:hAnsi="Calibri" w:cs="Calibri"/>
          <w:sz w:val="24"/>
          <w:szCs w:val="24"/>
        </w:rPr>
        <w:t>adame Chair</w:t>
      </w:r>
      <w:r w:rsidRPr="74D79C3F">
        <w:rPr>
          <w:rFonts w:ascii="Calibri" w:eastAsia="Calibri" w:hAnsi="Calibri" w:cs="Calibri"/>
          <w:sz w:val="24"/>
          <w:szCs w:val="24"/>
        </w:rPr>
        <w:t xml:space="preserve">,  </w:t>
      </w:r>
    </w:p>
    <w:p w14:paraId="318B0F9D" w14:textId="77777777" w:rsidR="00836B06" w:rsidRPr="00DC5173" w:rsidRDefault="00836B06" w:rsidP="00836B06">
      <w:pPr>
        <w:spacing w:line="360" w:lineRule="auto"/>
        <w:jc w:val="both"/>
        <w:rPr>
          <w:rFonts w:ascii="Calibri" w:eastAsia="Calibri" w:hAnsi="Calibri" w:cs="Calibri"/>
          <w:sz w:val="24"/>
          <w:szCs w:val="24"/>
        </w:rPr>
      </w:pPr>
      <w:r w:rsidRPr="00DC5173">
        <w:rPr>
          <w:rFonts w:ascii="Calibri" w:eastAsia="Calibri" w:hAnsi="Calibri" w:cs="Calibri"/>
          <w:sz w:val="24"/>
          <w:szCs w:val="24"/>
        </w:rPr>
        <w:t xml:space="preserve">Distinguished delegates,  </w:t>
      </w:r>
    </w:p>
    <w:p w14:paraId="3EE2DB11" w14:textId="0C07CC47" w:rsidR="00836B06" w:rsidRPr="00DC5173" w:rsidRDefault="00836B06" w:rsidP="000E20F1">
      <w:pPr>
        <w:spacing w:before="240" w:after="240" w:line="360" w:lineRule="auto"/>
        <w:jc w:val="both"/>
        <w:rPr>
          <w:rFonts w:ascii="Calibri" w:eastAsia="Calibri" w:hAnsi="Calibri" w:cs="Calibri"/>
          <w:sz w:val="24"/>
          <w:szCs w:val="24"/>
        </w:rPr>
      </w:pPr>
      <w:r w:rsidRPr="74D79C3F">
        <w:rPr>
          <w:rFonts w:ascii="Calibri" w:eastAsia="Calibri" w:hAnsi="Calibri" w:cs="Calibri"/>
          <w:sz w:val="24"/>
          <w:szCs w:val="24"/>
        </w:rPr>
        <w:t>More than three years after the Taliban seized power</w:t>
      </w:r>
      <w:r w:rsidR="00C5309B">
        <w:rPr>
          <w:rFonts w:ascii="Calibri" w:eastAsia="Calibri" w:hAnsi="Calibri" w:cs="Calibri"/>
          <w:sz w:val="24"/>
          <w:szCs w:val="24"/>
        </w:rPr>
        <w:t>,</w:t>
      </w:r>
      <w:r w:rsidRPr="74D79C3F">
        <w:rPr>
          <w:rFonts w:ascii="Calibri" w:eastAsia="Calibri" w:hAnsi="Calibri" w:cs="Calibri"/>
          <w:sz w:val="24"/>
          <w:szCs w:val="24"/>
        </w:rPr>
        <w:t xml:space="preserve"> my report traverses a range of very serious human rights violations</w:t>
      </w:r>
      <w:r w:rsidR="00C5309B">
        <w:rPr>
          <w:rFonts w:ascii="Calibri" w:eastAsia="Calibri" w:hAnsi="Calibri" w:cs="Calibri"/>
          <w:sz w:val="24"/>
          <w:szCs w:val="24"/>
        </w:rPr>
        <w:t xml:space="preserve"> perpetrated</w:t>
      </w:r>
      <w:r w:rsidRPr="74D79C3F">
        <w:rPr>
          <w:rFonts w:ascii="Calibri" w:eastAsia="Calibri" w:hAnsi="Calibri" w:cs="Calibri"/>
          <w:sz w:val="24"/>
          <w:szCs w:val="24"/>
        </w:rPr>
        <w:t xml:space="preserve"> against many sectors of Afghan society, foremost among them women and girls. </w:t>
      </w:r>
      <w:r w:rsidR="00437574" w:rsidRPr="74D79C3F">
        <w:rPr>
          <w:rFonts w:ascii="Calibri" w:eastAsia="Calibri" w:hAnsi="Calibri" w:cs="Calibri"/>
          <w:sz w:val="24"/>
          <w:szCs w:val="24"/>
        </w:rPr>
        <w:t>Th</w:t>
      </w:r>
      <w:r w:rsidR="45007D2B" w:rsidRPr="74D79C3F">
        <w:rPr>
          <w:rFonts w:ascii="Calibri" w:eastAsia="Calibri" w:hAnsi="Calibri" w:cs="Calibri"/>
          <w:sz w:val="24"/>
          <w:szCs w:val="24"/>
        </w:rPr>
        <w:t>is</w:t>
      </w:r>
      <w:r w:rsidR="00437574" w:rsidRPr="74D79C3F">
        <w:rPr>
          <w:rFonts w:ascii="Calibri" w:eastAsia="Calibri" w:hAnsi="Calibri" w:cs="Calibri"/>
          <w:sz w:val="24"/>
          <w:szCs w:val="24"/>
        </w:rPr>
        <w:t xml:space="preserve"> may come as no </w:t>
      </w:r>
      <w:r w:rsidR="005815F5" w:rsidRPr="74D79C3F">
        <w:rPr>
          <w:rFonts w:ascii="Calibri" w:eastAsia="Calibri" w:hAnsi="Calibri" w:cs="Calibri"/>
          <w:sz w:val="24"/>
          <w:szCs w:val="24"/>
        </w:rPr>
        <w:t>surprise</w:t>
      </w:r>
      <w:r w:rsidR="00C5309B">
        <w:rPr>
          <w:rFonts w:ascii="Calibri" w:eastAsia="Calibri" w:hAnsi="Calibri" w:cs="Calibri"/>
          <w:sz w:val="24"/>
          <w:szCs w:val="24"/>
        </w:rPr>
        <w:t xml:space="preserve"> to delegates here</w:t>
      </w:r>
      <w:r w:rsidR="005815F5" w:rsidRPr="74D79C3F">
        <w:rPr>
          <w:rFonts w:ascii="Calibri" w:eastAsia="Calibri" w:hAnsi="Calibri" w:cs="Calibri"/>
          <w:sz w:val="24"/>
          <w:szCs w:val="24"/>
        </w:rPr>
        <w:t>,</w:t>
      </w:r>
      <w:r w:rsidR="00437574" w:rsidRPr="74D79C3F">
        <w:rPr>
          <w:rFonts w:ascii="Calibri" w:eastAsia="Calibri" w:hAnsi="Calibri" w:cs="Calibri"/>
          <w:sz w:val="24"/>
          <w:szCs w:val="24"/>
        </w:rPr>
        <w:t xml:space="preserve"> </w:t>
      </w:r>
      <w:r w:rsidR="000E20F1" w:rsidRPr="74D79C3F">
        <w:rPr>
          <w:rFonts w:ascii="Calibri" w:eastAsia="Calibri" w:hAnsi="Calibri" w:cs="Calibri"/>
          <w:sz w:val="24"/>
          <w:szCs w:val="24"/>
        </w:rPr>
        <w:t xml:space="preserve">but the grim </w:t>
      </w:r>
      <w:r w:rsidRPr="74D79C3F">
        <w:rPr>
          <w:rFonts w:ascii="Calibri" w:eastAsia="Calibri" w:hAnsi="Calibri" w:cs="Calibri"/>
          <w:sz w:val="24"/>
          <w:szCs w:val="24"/>
        </w:rPr>
        <w:t xml:space="preserve">situation should not lead us to </w:t>
      </w:r>
      <w:r w:rsidR="7514B9D0" w:rsidRPr="74D79C3F">
        <w:rPr>
          <w:rFonts w:ascii="Calibri" w:eastAsia="Calibri" w:hAnsi="Calibri" w:cs="Calibri"/>
          <w:sz w:val="24"/>
          <w:szCs w:val="24"/>
        </w:rPr>
        <w:t xml:space="preserve">despair or </w:t>
      </w:r>
      <w:r w:rsidRPr="74D79C3F">
        <w:rPr>
          <w:rFonts w:ascii="Calibri" w:eastAsia="Calibri" w:hAnsi="Calibri" w:cs="Calibri"/>
          <w:sz w:val="24"/>
          <w:szCs w:val="24"/>
        </w:rPr>
        <w:t>complacency</w:t>
      </w:r>
      <w:r w:rsidR="2DB9B705" w:rsidRPr="74D79C3F">
        <w:rPr>
          <w:rFonts w:ascii="Calibri" w:eastAsia="Calibri" w:hAnsi="Calibri" w:cs="Calibri"/>
          <w:sz w:val="24"/>
          <w:szCs w:val="24"/>
        </w:rPr>
        <w:t>;</w:t>
      </w:r>
      <w:r w:rsidRPr="74D79C3F">
        <w:rPr>
          <w:rFonts w:ascii="Calibri" w:eastAsia="Calibri" w:hAnsi="Calibri" w:cs="Calibri"/>
          <w:sz w:val="24"/>
          <w:szCs w:val="24"/>
        </w:rPr>
        <w:t xml:space="preserve"> </w:t>
      </w:r>
      <w:r w:rsidR="35337974" w:rsidRPr="74D79C3F">
        <w:rPr>
          <w:rFonts w:ascii="Calibri" w:eastAsia="Calibri" w:hAnsi="Calibri" w:cs="Calibri"/>
          <w:sz w:val="24"/>
          <w:szCs w:val="24"/>
        </w:rPr>
        <w:t>rather</w:t>
      </w:r>
      <w:r w:rsidRPr="74D79C3F">
        <w:rPr>
          <w:rFonts w:ascii="Calibri" w:eastAsia="Calibri" w:hAnsi="Calibri" w:cs="Calibri"/>
          <w:sz w:val="24"/>
          <w:szCs w:val="24"/>
        </w:rPr>
        <w:t xml:space="preserve"> it demands urgent attention and should galvanize this Assembly, other intergovernmental and regional bodies and individual states </w:t>
      </w:r>
      <w:r w:rsidR="26A35458" w:rsidRPr="74D79C3F">
        <w:rPr>
          <w:rFonts w:ascii="Calibri" w:eastAsia="Calibri" w:hAnsi="Calibri" w:cs="Calibri"/>
          <w:sz w:val="24"/>
          <w:szCs w:val="24"/>
        </w:rPr>
        <w:t>in</w:t>
      </w:r>
      <w:r w:rsidRPr="74D79C3F">
        <w:rPr>
          <w:rFonts w:ascii="Calibri" w:eastAsia="Calibri" w:hAnsi="Calibri" w:cs="Calibri"/>
          <w:sz w:val="24"/>
          <w:szCs w:val="24"/>
        </w:rPr>
        <w:t xml:space="preserve">to </w:t>
      </w:r>
      <w:r w:rsidR="55E0159E" w:rsidRPr="74D79C3F">
        <w:rPr>
          <w:rFonts w:ascii="Calibri" w:eastAsia="Calibri" w:hAnsi="Calibri" w:cs="Calibri"/>
          <w:sz w:val="24"/>
          <w:szCs w:val="24"/>
        </w:rPr>
        <w:t>taking</w:t>
      </w:r>
      <w:r w:rsidRPr="74D79C3F">
        <w:rPr>
          <w:rFonts w:ascii="Calibri" w:eastAsia="Calibri" w:hAnsi="Calibri" w:cs="Calibri"/>
          <w:sz w:val="24"/>
          <w:szCs w:val="24"/>
        </w:rPr>
        <w:t xml:space="preserve"> decisive action.</w:t>
      </w:r>
    </w:p>
    <w:p w14:paraId="0E30A9D5" w14:textId="7FA3F02A" w:rsidR="00836B06" w:rsidRPr="00DC5173" w:rsidRDefault="00836B06" w:rsidP="42D5EA50">
      <w:pPr>
        <w:spacing w:before="240" w:after="240" w:line="360" w:lineRule="auto"/>
        <w:jc w:val="both"/>
        <w:rPr>
          <w:rFonts w:ascii="Calibri" w:eastAsia="Calibri" w:hAnsi="Calibri" w:cs="Calibri"/>
          <w:sz w:val="24"/>
          <w:szCs w:val="24"/>
        </w:rPr>
      </w:pPr>
      <w:r w:rsidRPr="42D5EA50">
        <w:rPr>
          <w:rFonts w:ascii="Calibri" w:eastAsia="Calibri" w:hAnsi="Calibri" w:cs="Calibri"/>
          <w:sz w:val="24"/>
          <w:szCs w:val="24"/>
        </w:rPr>
        <w:t xml:space="preserve">Some positive developments </w:t>
      </w:r>
      <w:r w:rsidR="00C5309B">
        <w:rPr>
          <w:rFonts w:ascii="Calibri" w:eastAsia="Calibri" w:hAnsi="Calibri" w:cs="Calibri"/>
          <w:sz w:val="24"/>
          <w:szCs w:val="24"/>
        </w:rPr>
        <w:t xml:space="preserve">asserted </w:t>
      </w:r>
      <w:r w:rsidRPr="42D5EA50">
        <w:rPr>
          <w:rFonts w:ascii="Calibri" w:eastAsia="Calibri" w:hAnsi="Calibri" w:cs="Calibri"/>
          <w:sz w:val="24"/>
          <w:szCs w:val="24"/>
        </w:rPr>
        <w:t>by the Taliban in areas such as security, anti-corruption and counter-narcotics, which have led to improvements in humanitarian and other access</w:t>
      </w:r>
      <w:r w:rsidR="00C5309B">
        <w:rPr>
          <w:rFonts w:ascii="Calibri" w:eastAsia="Calibri" w:hAnsi="Calibri" w:cs="Calibri"/>
          <w:sz w:val="24"/>
          <w:szCs w:val="24"/>
        </w:rPr>
        <w:t>,</w:t>
      </w:r>
      <w:r w:rsidRPr="42D5EA50">
        <w:rPr>
          <w:rFonts w:ascii="Calibri" w:eastAsia="Calibri" w:hAnsi="Calibri" w:cs="Calibri"/>
          <w:sz w:val="24"/>
          <w:szCs w:val="24"/>
        </w:rPr>
        <w:t xml:space="preserve"> especially to remote areas, are</w:t>
      </w:r>
      <w:r w:rsidR="00C5309B">
        <w:rPr>
          <w:rFonts w:ascii="Calibri" w:eastAsia="Calibri" w:hAnsi="Calibri" w:cs="Calibri"/>
          <w:sz w:val="24"/>
          <w:szCs w:val="24"/>
        </w:rPr>
        <w:t>, regrettably,</w:t>
      </w:r>
      <w:r w:rsidRPr="42D5EA50">
        <w:rPr>
          <w:rFonts w:ascii="Calibri" w:eastAsia="Calibri" w:hAnsi="Calibri" w:cs="Calibri"/>
          <w:sz w:val="24"/>
          <w:szCs w:val="24"/>
        </w:rPr>
        <w:t xml:space="preserve"> seriously undermined by their rejection of or withdrawal from the State’s human rights obligations and cooperation with my mandate.</w:t>
      </w:r>
      <w:r w:rsidR="47C52C76" w:rsidRPr="42D5EA50">
        <w:rPr>
          <w:rFonts w:ascii="Calibri" w:eastAsia="Calibri" w:hAnsi="Calibri" w:cs="Calibri"/>
          <w:sz w:val="24"/>
          <w:szCs w:val="24"/>
        </w:rPr>
        <w:t xml:space="preserve"> I have noted a more aggressive tone this year, for example </w:t>
      </w:r>
      <w:r w:rsidR="76E32E1D" w:rsidRPr="24D4206D">
        <w:rPr>
          <w:rFonts w:ascii="Calibri" w:eastAsia="Calibri" w:hAnsi="Calibri" w:cs="Calibri"/>
          <w:sz w:val="24"/>
          <w:szCs w:val="24"/>
        </w:rPr>
        <w:t>instead</w:t>
      </w:r>
      <w:r w:rsidR="47C52C76" w:rsidRPr="42D5EA50">
        <w:rPr>
          <w:rFonts w:ascii="Calibri" w:eastAsia="Calibri" w:hAnsi="Calibri" w:cs="Calibri"/>
          <w:sz w:val="24"/>
          <w:szCs w:val="24"/>
        </w:rPr>
        <w:t xml:space="preserve"> of promising that </w:t>
      </w:r>
      <w:r w:rsidR="38DAEC48" w:rsidRPr="24D4206D">
        <w:rPr>
          <w:rFonts w:ascii="Calibri" w:eastAsia="Calibri" w:hAnsi="Calibri" w:cs="Calibri"/>
          <w:sz w:val="24"/>
          <w:szCs w:val="24"/>
        </w:rPr>
        <w:t>school</w:t>
      </w:r>
      <w:r w:rsidR="00C5309B">
        <w:rPr>
          <w:rFonts w:ascii="Calibri" w:eastAsia="Calibri" w:hAnsi="Calibri" w:cs="Calibri"/>
          <w:sz w:val="24"/>
          <w:szCs w:val="24"/>
        </w:rPr>
        <w:t>s</w:t>
      </w:r>
      <w:r w:rsidR="47C52C76" w:rsidRPr="42D5EA50">
        <w:rPr>
          <w:rFonts w:ascii="Calibri" w:eastAsia="Calibri" w:hAnsi="Calibri" w:cs="Calibri"/>
          <w:sz w:val="24"/>
          <w:szCs w:val="24"/>
        </w:rPr>
        <w:t xml:space="preserve"> for girls will reopen after a period of review, the de facto</w:t>
      </w:r>
      <w:r w:rsidR="7090A00A" w:rsidRPr="42D5EA50">
        <w:rPr>
          <w:rFonts w:ascii="Calibri" w:eastAsia="Calibri" w:hAnsi="Calibri" w:cs="Calibri"/>
          <w:sz w:val="24"/>
          <w:szCs w:val="24"/>
        </w:rPr>
        <w:t xml:space="preserve"> </w:t>
      </w:r>
      <w:r w:rsidR="7090A00A" w:rsidRPr="24D4206D">
        <w:rPr>
          <w:rFonts w:ascii="Calibri" w:eastAsia="Calibri" w:hAnsi="Calibri" w:cs="Calibri"/>
          <w:sz w:val="24"/>
          <w:szCs w:val="24"/>
        </w:rPr>
        <w:t xml:space="preserve">authorities </w:t>
      </w:r>
      <w:r w:rsidR="5A8DCEE3" w:rsidRPr="24D4206D">
        <w:rPr>
          <w:rFonts w:ascii="Calibri" w:eastAsia="Calibri" w:hAnsi="Calibri" w:cs="Calibri"/>
          <w:sz w:val="24"/>
          <w:szCs w:val="24"/>
        </w:rPr>
        <w:t>now state that this and other matters rel</w:t>
      </w:r>
      <w:r w:rsidR="00E08168" w:rsidRPr="24D4206D">
        <w:rPr>
          <w:rFonts w:ascii="Calibri" w:eastAsia="Calibri" w:hAnsi="Calibri" w:cs="Calibri"/>
          <w:sz w:val="24"/>
          <w:szCs w:val="24"/>
        </w:rPr>
        <w:t>ating t</w:t>
      </w:r>
      <w:r w:rsidR="5A8DCEE3" w:rsidRPr="24D4206D">
        <w:rPr>
          <w:rFonts w:ascii="Calibri" w:eastAsia="Calibri" w:hAnsi="Calibri" w:cs="Calibri"/>
          <w:sz w:val="24"/>
          <w:szCs w:val="24"/>
        </w:rPr>
        <w:t>o human rights are a</w:t>
      </w:r>
      <w:r w:rsidR="00C5309B">
        <w:rPr>
          <w:rFonts w:ascii="Calibri" w:eastAsia="Calibri" w:hAnsi="Calibri" w:cs="Calibri"/>
          <w:sz w:val="24"/>
          <w:szCs w:val="24"/>
        </w:rPr>
        <w:t>n internal</w:t>
      </w:r>
      <w:r w:rsidR="2322CA93" w:rsidRPr="24D4206D">
        <w:rPr>
          <w:rFonts w:ascii="Calibri" w:eastAsia="Calibri" w:hAnsi="Calibri" w:cs="Calibri"/>
          <w:sz w:val="24"/>
          <w:szCs w:val="24"/>
        </w:rPr>
        <w:t xml:space="preserve"> </w:t>
      </w:r>
      <w:r w:rsidR="5A8DCEE3" w:rsidRPr="24D4206D">
        <w:rPr>
          <w:rFonts w:ascii="Calibri" w:eastAsia="Calibri" w:hAnsi="Calibri" w:cs="Calibri"/>
          <w:sz w:val="24"/>
          <w:szCs w:val="24"/>
        </w:rPr>
        <w:t>matter</w:t>
      </w:r>
      <w:r w:rsidR="5BB52C4E" w:rsidRPr="24D4206D">
        <w:rPr>
          <w:rFonts w:ascii="Calibri" w:eastAsia="Calibri" w:hAnsi="Calibri" w:cs="Calibri"/>
          <w:sz w:val="24"/>
          <w:szCs w:val="24"/>
        </w:rPr>
        <w:t>.</w:t>
      </w:r>
    </w:p>
    <w:p w14:paraId="7AE0FD40" w14:textId="1F6C2122" w:rsidR="00836B06" w:rsidRPr="00DC5173" w:rsidRDefault="00836B06" w:rsidP="00836B06">
      <w:pPr>
        <w:spacing w:before="240" w:after="240" w:line="360" w:lineRule="auto"/>
        <w:jc w:val="both"/>
        <w:rPr>
          <w:rFonts w:ascii="Calibri" w:eastAsia="Calibri" w:hAnsi="Calibri" w:cs="Calibri"/>
          <w:sz w:val="24"/>
          <w:szCs w:val="24"/>
        </w:rPr>
      </w:pPr>
      <w:r w:rsidRPr="74D79C3F">
        <w:rPr>
          <w:rFonts w:ascii="Calibri" w:eastAsia="Calibri" w:hAnsi="Calibri" w:cs="Calibri"/>
          <w:sz w:val="24"/>
          <w:szCs w:val="24"/>
        </w:rPr>
        <w:t xml:space="preserve">My report details the Taliban's systematic gender oppression, amounting to gender persecution, </w:t>
      </w:r>
      <w:r w:rsidR="4309D074" w:rsidRPr="74D79C3F">
        <w:rPr>
          <w:rFonts w:ascii="Calibri" w:eastAsia="Calibri" w:hAnsi="Calibri" w:cs="Calibri"/>
          <w:sz w:val="24"/>
          <w:szCs w:val="24"/>
        </w:rPr>
        <w:t xml:space="preserve">and </w:t>
      </w:r>
      <w:r w:rsidRPr="74D79C3F">
        <w:rPr>
          <w:rFonts w:ascii="Calibri" w:eastAsia="Calibri" w:hAnsi="Calibri" w:cs="Calibri"/>
          <w:sz w:val="24"/>
          <w:szCs w:val="24"/>
        </w:rPr>
        <w:t>which</w:t>
      </w:r>
      <w:r w:rsidR="5EA8D7B4" w:rsidRPr="74D79C3F">
        <w:rPr>
          <w:rFonts w:ascii="Calibri" w:eastAsia="Calibri" w:hAnsi="Calibri" w:cs="Calibri"/>
          <w:sz w:val="24"/>
          <w:szCs w:val="24"/>
        </w:rPr>
        <w:t xml:space="preserve"> is described as</w:t>
      </w:r>
      <w:r w:rsidRPr="74D79C3F">
        <w:rPr>
          <w:rFonts w:ascii="Calibri" w:eastAsia="Calibri" w:hAnsi="Calibri" w:cs="Calibri"/>
          <w:sz w:val="24"/>
          <w:szCs w:val="24"/>
        </w:rPr>
        <w:t xml:space="preserve"> gender apartheid</w:t>
      </w:r>
      <w:r w:rsidR="1AA8A9EB" w:rsidRPr="74D79C3F">
        <w:rPr>
          <w:rFonts w:ascii="Calibri" w:eastAsia="Calibri" w:hAnsi="Calibri" w:cs="Calibri"/>
          <w:sz w:val="24"/>
          <w:szCs w:val="24"/>
        </w:rPr>
        <w:t xml:space="preserve"> by many Afghans.</w:t>
      </w:r>
      <w:r w:rsidRPr="74D79C3F">
        <w:rPr>
          <w:rFonts w:ascii="Calibri" w:eastAsia="Calibri" w:hAnsi="Calibri" w:cs="Calibri"/>
          <w:sz w:val="24"/>
          <w:szCs w:val="24"/>
        </w:rPr>
        <w:t xml:space="preserve"> </w:t>
      </w:r>
    </w:p>
    <w:p w14:paraId="24607271" w14:textId="529D6907" w:rsidR="00836B06" w:rsidRPr="00DC5173" w:rsidRDefault="007A42E7" w:rsidP="74D79C3F">
      <w:pPr>
        <w:spacing w:before="240" w:after="240" w:line="360" w:lineRule="auto"/>
        <w:jc w:val="both"/>
        <w:rPr>
          <w:rFonts w:ascii="Calibri" w:eastAsia="Calibri" w:hAnsi="Calibri" w:cs="Calibri"/>
          <w:b/>
          <w:bCs/>
          <w:sz w:val="24"/>
          <w:szCs w:val="24"/>
        </w:rPr>
      </w:pPr>
      <w:r w:rsidRPr="74D79C3F">
        <w:rPr>
          <w:rFonts w:ascii="Calibri" w:eastAsia="Calibri" w:hAnsi="Calibri" w:cs="Calibri"/>
          <w:sz w:val="24"/>
          <w:szCs w:val="24"/>
        </w:rPr>
        <w:t xml:space="preserve">The new </w:t>
      </w:r>
      <w:proofErr w:type="gramStart"/>
      <w:r w:rsidRPr="74D79C3F">
        <w:rPr>
          <w:rFonts w:ascii="Calibri" w:eastAsia="Calibri" w:hAnsi="Calibri" w:cs="Calibri"/>
          <w:sz w:val="24"/>
          <w:szCs w:val="24"/>
        </w:rPr>
        <w:t>so called</w:t>
      </w:r>
      <w:proofErr w:type="gramEnd"/>
      <w:r w:rsidRPr="74D79C3F">
        <w:rPr>
          <w:rFonts w:ascii="Calibri" w:eastAsia="Calibri" w:hAnsi="Calibri" w:cs="Calibri"/>
          <w:sz w:val="24"/>
          <w:szCs w:val="24"/>
        </w:rPr>
        <w:t xml:space="preserve"> </w:t>
      </w:r>
      <w:r w:rsidR="00836B06" w:rsidRPr="74D79C3F">
        <w:rPr>
          <w:rFonts w:ascii="Calibri" w:eastAsia="Calibri" w:hAnsi="Calibri" w:cs="Calibri"/>
          <w:sz w:val="24"/>
          <w:szCs w:val="24"/>
        </w:rPr>
        <w:t xml:space="preserve">law </w:t>
      </w:r>
      <w:r w:rsidR="00F75F90" w:rsidRPr="74D79C3F">
        <w:rPr>
          <w:rFonts w:ascii="Calibri" w:eastAsia="Calibri" w:hAnsi="Calibri" w:cs="Calibri"/>
          <w:sz w:val="24"/>
          <w:szCs w:val="24"/>
        </w:rPr>
        <w:t>“</w:t>
      </w:r>
      <w:r w:rsidR="00EE30CC" w:rsidRPr="74D79C3F">
        <w:rPr>
          <w:rFonts w:ascii="Calibri" w:eastAsia="Calibri" w:hAnsi="Calibri" w:cs="Calibri"/>
          <w:sz w:val="24"/>
          <w:szCs w:val="24"/>
        </w:rPr>
        <w:t>Vice and Virtue</w:t>
      </w:r>
      <w:r w:rsidR="00A866D9" w:rsidRPr="74D79C3F">
        <w:rPr>
          <w:rFonts w:ascii="Calibri" w:eastAsia="Calibri" w:hAnsi="Calibri" w:cs="Calibri"/>
          <w:sz w:val="24"/>
          <w:szCs w:val="24"/>
        </w:rPr>
        <w:t xml:space="preserve"> law” </w:t>
      </w:r>
      <w:r w:rsidR="007D0228" w:rsidRPr="74D79C3F">
        <w:rPr>
          <w:rFonts w:ascii="Calibri" w:eastAsia="Calibri" w:hAnsi="Calibri" w:cs="Calibri"/>
          <w:sz w:val="24"/>
          <w:szCs w:val="24"/>
        </w:rPr>
        <w:t>i</w:t>
      </w:r>
      <w:r w:rsidR="00836B06" w:rsidRPr="74D79C3F">
        <w:rPr>
          <w:rFonts w:ascii="Calibri" w:eastAsia="Calibri" w:hAnsi="Calibri" w:cs="Calibri"/>
          <w:sz w:val="24"/>
          <w:szCs w:val="24"/>
        </w:rPr>
        <w:t>nstitutionali</w:t>
      </w:r>
      <w:r w:rsidR="007D0228" w:rsidRPr="74D79C3F">
        <w:rPr>
          <w:rFonts w:ascii="Calibri" w:eastAsia="Calibri" w:hAnsi="Calibri" w:cs="Calibri"/>
          <w:sz w:val="24"/>
          <w:szCs w:val="24"/>
        </w:rPr>
        <w:t xml:space="preserve">zes an expanding list of </w:t>
      </w:r>
      <w:r w:rsidR="00836B06" w:rsidRPr="74D79C3F">
        <w:rPr>
          <w:rFonts w:ascii="Calibri" w:eastAsia="Calibri" w:hAnsi="Calibri" w:cs="Calibri"/>
          <w:sz w:val="24"/>
          <w:szCs w:val="24"/>
        </w:rPr>
        <w:t>restrictions</w:t>
      </w:r>
      <w:r w:rsidR="00B0201E" w:rsidRPr="74D79C3F">
        <w:rPr>
          <w:rFonts w:ascii="Calibri" w:eastAsia="Calibri" w:hAnsi="Calibri" w:cs="Calibri"/>
          <w:sz w:val="24"/>
          <w:szCs w:val="24"/>
        </w:rPr>
        <w:t xml:space="preserve"> </w:t>
      </w:r>
      <w:r w:rsidR="00C5309B">
        <w:rPr>
          <w:rFonts w:ascii="Calibri" w:eastAsia="Calibri" w:hAnsi="Calibri" w:cs="Calibri"/>
          <w:sz w:val="24"/>
          <w:szCs w:val="24"/>
        </w:rPr>
        <w:t xml:space="preserve">that </w:t>
      </w:r>
      <w:r w:rsidR="00B0201E" w:rsidRPr="74D79C3F">
        <w:rPr>
          <w:rFonts w:ascii="Calibri" w:eastAsia="Calibri" w:hAnsi="Calibri" w:cs="Calibri"/>
          <w:sz w:val="24"/>
          <w:szCs w:val="24"/>
        </w:rPr>
        <w:t>blatantly violat</w:t>
      </w:r>
      <w:r w:rsidR="00C5309B">
        <w:rPr>
          <w:rFonts w:ascii="Calibri" w:eastAsia="Calibri" w:hAnsi="Calibri" w:cs="Calibri"/>
          <w:sz w:val="24"/>
          <w:szCs w:val="24"/>
        </w:rPr>
        <w:t xml:space="preserve">e </w:t>
      </w:r>
      <w:r w:rsidR="00B0201E" w:rsidRPr="74D79C3F">
        <w:rPr>
          <w:rFonts w:ascii="Calibri" w:eastAsia="Calibri" w:hAnsi="Calibri" w:cs="Calibri"/>
          <w:sz w:val="24"/>
          <w:szCs w:val="24"/>
        </w:rPr>
        <w:t xml:space="preserve">the rights of women and </w:t>
      </w:r>
      <w:r w:rsidR="00B227C6" w:rsidRPr="74D79C3F">
        <w:rPr>
          <w:rFonts w:ascii="Calibri" w:eastAsia="Calibri" w:hAnsi="Calibri" w:cs="Calibri"/>
          <w:sz w:val="24"/>
          <w:szCs w:val="24"/>
        </w:rPr>
        <w:t>girls</w:t>
      </w:r>
      <w:r w:rsidR="000C0589" w:rsidRPr="74D79C3F">
        <w:rPr>
          <w:rFonts w:ascii="Calibri" w:eastAsia="Calibri" w:hAnsi="Calibri" w:cs="Calibri"/>
          <w:sz w:val="24"/>
          <w:szCs w:val="24"/>
        </w:rPr>
        <w:t>. It also impacts the entire society, including men, religious</w:t>
      </w:r>
      <w:r w:rsidR="009F2D1B" w:rsidRPr="74D79C3F">
        <w:rPr>
          <w:rFonts w:ascii="Calibri" w:eastAsia="Calibri" w:hAnsi="Calibri" w:cs="Calibri"/>
          <w:sz w:val="24"/>
          <w:szCs w:val="24"/>
        </w:rPr>
        <w:t xml:space="preserve"> minorities and journalists</w:t>
      </w:r>
      <w:r w:rsidR="00A82C6A" w:rsidRPr="74D79C3F">
        <w:rPr>
          <w:rFonts w:ascii="Calibri" w:eastAsia="Calibri" w:hAnsi="Calibri" w:cs="Calibri"/>
          <w:sz w:val="24"/>
          <w:szCs w:val="24"/>
        </w:rPr>
        <w:t xml:space="preserve">, as it </w:t>
      </w:r>
      <w:r w:rsidR="00836B06" w:rsidRPr="74D79C3F">
        <w:rPr>
          <w:rFonts w:ascii="Calibri" w:eastAsia="Calibri" w:hAnsi="Calibri" w:cs="Calibri"/>
          <w:sz w:val="24"/>
          <w:szCs w:val="24"/>
        </w:rPr>
        <w:t xml:space="preserve">infringes on their cultural rights, religious freedoms, and freedom of expression.  </w:t>
      </w:r>
    </w:p>
    <w:p w14:paraId="23132C00" w14:textId="3FB9EB77" w:rsidR="00836B06" w:rsidRPr="00DC5173" w:rsidRDefault="00836B06" w:rsidP="00836B06">
      <w:pPr>
        <w:spacing w:before="240" w:after="240" w:line="360" w:lineRule="auto"/>
        <w:jc w:val="both"/>
        <w:rPr>
          <w:rFonts w:ascii="Calibri" w:eastAsia="Calibri" w:hAnsi="Calibri" w:cs="Calibri"/>
          <w:sz w:val="24"/>
          <w:szCs w:val="24"/>
        </w:rPr>
      </w:pPr>
      <w:r w:rsidRPr="00DC5173">
        <w:rPr>
          <w:rFonts w:ascii="Calibri" w:eastAsia="Calibri" w:hAnsi="Calibri" w:cs="Calibri"/>
          <w:sz w:val="24"/>
          <w:szCs w:val="24"/>
        </w:rPr>
        <w:lastRenderedPageBreak/>
        <w:t xml:space="preserve">Women are literally silenced and are being seen as a threat </w:t>
      </w:r>
      <w:r w:rsidR="00C5309B">
        <w:rPr>
          <w:rFonts w:ascii="Calibri" w:eastAsia="Calibri" w:hAnsi="Calibri" w:cs="Calibri"/>
          <w:sz w:val="24"/>
          <w:szCs w:val="24"/>
        </w:rPr>
        <w:t>to</w:t>
      </w:r>
      <w:r w:rsidRPr="00DC5173">
        <w:rPr>
          <w:rFonts w:ascii="Calibri" w:eastAsia="Calibri" w:hAnsi="Calibri" w:cs="Calibri"/>
          <w:sz w:val="24"/>
          <w:szCs w:val="24"/>
        </w:rPr>
        <w:t xml:space="preserve"> the Taliban’s vision and strategy.</w:t>
      </w:r>
    </w:p>
    <w:p w14:paraId="318BB266" w14:textId="1E42F858" w:rsidR="00836B06" w:rsidRPr="00DC5173" w:rsidRDefault="00836B06" w:rsidP="00836B06">
      <w:pPr>
        <w:spacing w:before="240" w:after="240" w:line="360" w:lineRule="auto"/>
        <w:jc w:val="both"/>
        <w:rPr>
          <w:rFonts w:ascii="Calibri" w:eastAsia="Calibri" w:hAnsi="Calibri" w:cs="Calibri"/>
          <w:sz w:val="24"/>
          <w:szCs w:val="24"/>
        </w:rPr>
      </w:pPr>
      <w:r w:rsidRPr="00DC5173">
        <w:rPr>
          <w:rFonts w:ascii="Calibri" w:eastAsia="Calibri" w:hAnsi="Calibri" w:cs="Calibri"/>
          <w:sz w:val="24"/>
          <w:szCs w:val="24"/>
        </w:rPr>
        <w:t xml:space="preserve">I have also documented shrinking civic space, pressure on minorities, and ongoing threats, torture, and extra- judicial killings of former government and security personnel, </w:t>
      </w:r>
      <w:r w:rsidR="00001306">
        <w:rPr>
          <w:rFonts w:ascii="Calibri" w:eastAsia="Calibri" w:hAnsi="Calibri" w:cs="Calibri"/>
          <w:sz w:val="24"/>
          <w:szCs w:val="24"/>
        </w:rPr>
        <w:t xml:space="preserve">protesters, </w:t>
      </w:r>
      <w:r w:rsidRPr="00DC5173">
        <w:rPr>
          <w:rFonts w:ascii="Calibri" w:eastAsia="Calibri" w:hAnsi="Calibri" w:cs="Calibri"/>
          <w:sz w:val="24"/>
          <w:szCs w:val="24"/>
        </w:rPr>
        <w:t xml:space="preserve">judges, and lawyers, as well as corporal punishments and credible allegations of sexual violence during detention. </w:t>
      </w:r>
    </w:p>
    <w:p w14:paraId="5747C7F3" w14:textId="781D8992" w:rsidR="00594156" w:rsidRDefault="00836B06" w:rsidP="00594156">
      <w:pPr>
        <w:spacing w:before="240" w:after="240" w:line="360" w:lineRule="auto"/>
        <w:jc w:val="both"/>
        <w:rPr>
          <w:rFonts w:ascii="Calibri" w:eastAsia="Calibri" w:hAnsi="Calibri" w:cs="Calibri"/>
          <w:sz w:val="24"/>
          <w:szCs w:val="24"/>
        </w:rPr>
      </w:pPr>
      <w:r w:rsidRPr="74D79C3F">
        <w:rPr>
          <w:rFonts w:ascii="Calibri" w:eastAsia="Calibri" w:hAnsi="Calibri" w:cs="Calibri"/>
          <w:sz w:val="24"/>
          <w:szCs w:val="24"/>
        </w:rPr>
        <w:t>Economic and social rights are unfulfilled due to chronic underfunding a</w:t>
      </w:r>
      <w:r w:rsidR="187E95F2" w:rsidRPr="74D79C3F">
        <w:rPr>
          <w:rFonts w:ascii="Calibri" w:eastAsia="Calibri" w:hAnsi="Calibri" w:cs="Calibri"/>
          <w:sz w:val="24"/>
          <w:szCs w:val="24"/>
        </w:rPr>
        <w:t>mid</w:t>
      </w:r>
      <w:r w:rsidRPr="74D79C3F">
        <w:rPr>
          <w:rFonts w:ascii="Calibri" w:eastAsia="Calibri" w:hAnsi="Calibri" w:cs="Calibri"/>
          <w:sz w:val="24"/>
          <w:szCs w:val="24"/>
        </w:rPr>
        <w:t xml:space="preserve"> a humanitarian crisis with more than half the population requiring humanitarian assistance, exacerbated by Taliban policies. Justice, equality, and the rule of law are being systematically disregarded. Those most vulnerable—children, widows, persons with disabilities, LGBTI persons, and those facing intersecting forms of discrimination—are disproportionately affected.</w:t>
      </w:r>
    </w:p>
    <w:p w14:paraId="492D30E4" w14:textId="63B94135" w:rsidR="00836B06" w:rsidRPr="00DC5173" w:rsidRDefault="00836B06" w:rsidP="004A41DC">
      <w:pPr>
        <w:spacing w:before="240" w:after="240" w:line="360" w:lineRule="auto"/>
        <w:jc w:val="both"/>
        <w:rPr>
          <w:rFonts w:ascii="Calibri" w:eastAsia="Calibri" w:hAnsi="Calibri" w:cs="Calibri"/>
          <w:sz w:val="24"/>
          <w:szCs w:val="24"/>
        </w:rPr>
      </w:pPr>
      <w:r w:rsidRPr="74D79C3F">
        <w:rPr>
          <w:rFonts w:ascii="Calibri" w:eastAsia="Calibri" w:hAnsi="Calibri" w:cs="Calibri"/>
          <w:sz w:val="24"/>
          <w:szCs w:val="24"/>
        </w:rPr>
        <w:t xml:space="preserve">I am deeply concerned about the plight of ethnic and religious minorities, particularly the Hazara community, who continue </w:t>
      </w:r>
      <w:r w:rsidR="00C5309B">
        <w:rPr>
          <w:rFonts w:ascii="Calibri" w:eastAsia="Calibri" w:hAnsi="Calibri" w:cs="Calibri"/>
          <w:sz w:val="24"/>
          <w:szCs w:val="24"/>
        </w:rPr>
        <w:t xml:space="preserve">to be </w:t>
      </w:r>
      <w:r w:rsidRPr="74D79C3F">
        <w:rPr>
          <w:rFonts w:ascii="Calibri" w:eastAsia="Calibri" w:hAnsi="Calibri" w:cs="Calibri"/>
          <w:sz w:val="24"/>
          <w:szCs w:val="24"/>
        </w:rPr>
        <w:t>violent</w:t>
      </w:r>
      <w:r w:rsidR="00C5309B">
        <w:rPr>
          <w:rFonts w:ascii="Calibri" w:eastAsia="Calibri" w:hAnsi="Calibri" w:cs="Calibri"/>
          <w:sz w:val="24"/>
          <w:szCs w:val="24"/>
        </w:rPr>
        <w:t>ly</w:t>
      </w:r>
      <w:r w:rsidRPr="74D79C3F">
        <w:rPr>
          <w:rFonts w:ascii="Calibri" w:eastAsia="Calibri" w:hAnsi="Calibri" w:cs="Calibri"/>
          <w:sz w:val="24"/>
          <w:szCs w:val="24"/>
        </w:rPr>
        <w:t xml:space="preserve"> target</w:t>
      </w:r>
      <w:r w:rsidR="00C5309B">
        <w:rPr>
          <w:rFonts w:ascii="Calibri" w:eastAsia="Calibri" w:hAnsi="Calibri" w:cs="Calibri"/>
          <w:sz w:val="24"/>
          <w:szCs w:val="24"/>
        </w:rPr>
        <w:t>ed</w:t>
      </w:r>
      <w:r w:rsidRPr="74D79C3F">
        <w:rPr>
          <w:rFonts w:ascii="Calibri" w:eastAsia="Calibri" w:hAnsi="Calibri" w:cs="Calibri"/>
          <w:sz w:val="24"/>
          <w:szCs w:val="24"/>
        </w:rPr>
        <w:t xml:space="preserve">, especially by </w:t>
      </w:r>
      <w:r w:rsidR="00C5309B">
        <w:rPr>
          <w:rFonts w:ascii="Calibri" w:eastAsia="Calibri" w:hAnsi="Calibri" w:cs="Calibri"/>
          <w:sz w:val="24"/>
          <w:szCs w:val="24"/>
        </w:rPr>
        <w:t>Daesh</w:t>
      </w:r>
      <w:r w:rsidR="18EA589C" w:rsidRPr="74D79C3F">
        <w:rPr>
          <w:rFonts w:ascii="Calibri" w:eastAsia="Calibri" w:hAnsi="Calibri" w:cs="Calibri"/>
          <w:sz w:val="24"/>
          <w:szCs w:val="24"/>
        </w:rPr>
        <w:t>,</w:t>
      </w:r>
      <w:r w:rsidRPr="74D79C3F">
        <w:rPr>
          <w:rFonts w:ascii="Calibri" w:eastAsia="Calibri" w:hAnsi="Calibri" w:cs="Calibri"/>
          <w:sz w:val="24"/>
          <w:szCs w:val="24"/>
        </w:rPr>
        <w:t xml:space="preserve"> and</w:t>
      </w:r>
      <w:r w:rsidR="00DE0F82" w:rsidRPr="74D79C3F">
        <w:rPr>
          <w:rFonts w:ascii="Calibri" w:eastAsia="Calibri" w:hAnsi="Calibri" w:cs="Calibri"/>
          <w:sz w:val="24"/>
          <w:szCs w:val="24"/>
        </w:rPr>
        <w:t xml:space="preserve"> </w:t>
      </w:r>
      <w:r w:rsidR="4F86725E" w:rsidRPr="74D79C3F">
        <w:rPr>
          <w:rFonts w:ascii="Calibri" w:eastAsia="Calibri" w:hAnsi="Calibri" w:cs="Calibri"/>
          <w:sz w:val="24"/>
          <w:szCs w:val="24"/>
        </w:rPr>
        <w:t>further experience</w:t>
      </w:r>
      <w:r w:rsidRPr="74D79C3F">
        <w:rPr>
          <w:rFonts w:ascii="Calibri" w:eastAsia="Calibri" w:hAnsi="Calibri" w:cs="Calibri"/>
          <w:sz w:val="24"/>
          <w:szCs w:val="24"/>
        </w:rPr>
        <w:t xml:space="preserve"> discrimination and sidelining</w:t>
      </w:r>
      <w:r w:rsidR="00DA5D28" w:rsidRPr="74D79C3F">
        <w:rPr>
          <w:rFonts w:ascii="Calibri" w:eastAsia="Calibri" w:hAnsi="Calibri" w:cs="Calibri"/>
          <w:sz w:val="24"/>
          <w:szCs w:val="24"/>
        </w:rPr>
        <w:t xml:space="preserve"> </w:t>
      </w:r>
      <w:r w:rsidR="4B09A403" w:rsidRPr="74D79C3F">
        <w:rPr>
          <w:rFonts w:ascii="Calibri" w:eastAsia="Calibri" w:hAnsi="Calibri" w:cs="Calibri"/>
          <w:sz w:val="24"/>
          <w:szCs w:val="24"/>
        </w:rPr>
        <w:t>by</w:t>
      </w:r>
      <w:r w:rsidR="00DA5D28" w:rsidRPr="74D79C3F">
        <w:rPr>
          <w:rFonts w:ascii="Calibri" w:eastAsia="Calibri" w:hAnsi="Calibri" w:cs="Calibri"/>
          <w:sz w:val="24"/>
          <w:szCs w:val="24"/>
        </w:rPr>
        <w:t xml:space="preserve"> the de facto authorities</w:t>
      </w:r>
      <w:r w:rsidR="004A41DC" w:rsidRPr="74D79C3F">
        <w:rPr>
          <w:rFonts w:ascii="Calibri" w:eastAsia="Calibri" w:hAnsi="Calibri" w:cs="Calibri"/>
          <w:sz w:val="24"/>
          <w:szCs w:val="24"/>
        </w:rPr>
        <w:t xml:space="preserve"> </w:t>
      </w:r>
      <w:r w:rsidRPr="74D79C3F">
        <w:rPr>
          <w:rFonts w:ascii="Calibri" w:eastAsia="Calibri" w:hAnsi="Calibri" w:cs="Calibri"/>
          <w:sz w:val="24"/>
          <w:szCs w:val="24"/>
        </w:rPr>
        <w:t>in many aspects of their lives. Many of them are Shia</w:t>
      </w:r>
      <w:r w:rsidR="5D131EAD" w:rsidRPr="74D79C3F">
        <w:rPr>
          <w:rFonts w:ascii="Calibri" w:eastAsia="Calibri" w:hAnsi="Calibri" w:cs="Calibri"/>
          <w:sz w:val="24"/>
          <w:szCs w:val="24"/>
        </w:rPr>
        <w:t xml:space="preserve"> Muslims</w:t>
      </w:r>
      <w:r w:rsidRPr="74D79C3F">
        <w:rPr>
          <w:rFonts w:ascii="Calibri" w:eastAsia="Calibri" w:hAnsi="Calibri" w:cs="Calibri"/>
          <w:sz w:val="24"/>
          <w:szCs w:val="24"/>
        </w:rPr>
        <w:t xml:space="preserve"> who are unjustifiably restricted in freely manifesting their own religion, including during the month of Muharram. There is an urgent need for accountability and effective protection measures.</w:t>
      </w:r>
    </w:p>
    <w:p w14:paraId="65B976C3" w14:textId="6B5295E3" w:rsidR="004A411A" w:rsidRDefault="00836B06" w:rsidP="004A411A">
      <w:pPr>
        <w:spacing w:before="240" w:after="240" w:line="360" w:lineRule="auto"/>
        <w:jc w:val="both"/>
        <w:rPr>
          <w:rFonts w:ascii="Calibri" w:eastAsia="Calibri" w:hAnsi="Calibri" w:cs="Calibri"/>
          <w:sz w:val="24"/>
          <w:szCs w:val="24"/>
        </w:rPr>
      </w:pPr>
      <w:r w:rsidRPr="74D79C3F">
        <w:rPr>
          <w:rFonts w:ascii="Calibri" w:eastAsia="Calibri" w:hAnsi="Calibri" w:cs="Calibri"/>
          <w:sz w:val="24"/>
          <w:szCs w:val="24"/>
        </w:rPr>
        <w:t xml:space="preserve">The space for </w:t>
      </w:r>
      <w:r w:rsidR="00F72638" w:rsidRPr="74D79C3F">
        <w:rPr>
          <w:rFonts w:ascii="Calibri" w:eastAsia="Calibri" w:hAnsi="Calibri" w:cs="Calibri"/>
          <w:sz w:val="24"/>
          <w:szCs w:val="24"/>
        </w:rPr>
        <w:t xml:space="preserve">the </w:t>
      </w:r>
      <w:r w:rsidRPr="74D79C3F">
        <w:rPr>
          <w:rFonts w:ascii="Calibri" w:eastAsia="Calibri" w:hAnsi="Calibri" w:cs="Calibri"/>
          <w:sz w:val="24"/>
          <w:szCs w:val="24"/>
        </w:rPr>
        <w:t xml:space="preserve">freedoms of expression, association, and peaceful assembly has diminished significantly. Human rights defenders—especially women—, journalists, and civil society members face threats, intimidation, and harassment. </w:t>
      </w:r>
      <w:r w:rsidR="12BEBAE0" w:rsidRPr="74D79C3F">
        <w:rPr>
          <w:rFonts w:ascii="Calibri" w:eastAsia="Calibri" w:hAnsi="Calibri" w:cs="Calibri"/>
          <w:sz w:val="24"/>
          <w:szCs w:val="24"/>
        </w:rPr>
        <w:t>Some of those detained report serious ill-treatment.  L</w:t>
      </w:r>
      <w:r w:rsidRPr="74D79C3F">
        <w:rPr>
          <w:rFonts w:ascii="Calibri" w:eastAsia="Calibri" w:hAnsi="Calibri" w:cs="Calibri"/>
          <w:sz w:val="24"/>
          <w:szCs w:val="24"/>
        </w:rPr>
        <w:t>ocal organizations encounter bureaucratic hurdles and censorship from the de facto authorities.</w:t>
      </w:r>
    </w:p>
    <w:p w14:paraId="11DBFB14" w14:textId="34DE57DA" w:rsidR="00836B06" w:rsidRPr="004A411A" w:rsidRDefault="2247FD5D" w:rsidP="00D47889">
      <w:pPr>
        <w:spacing w:before="240" w:after="240" w:line="360" w:lineRule="auto"/>
        <w:jc w:val="both"/>
        <w:rPr>
          <w:rFonts w:ascii="Calibri" w:eastAsia="Calibri" w:hAnsi="Calibri" w:cs="Calibri"/>
          <w:sz w:val="24"/>
          <w:szCs w:val="24"/>
        </w:rPr>
      </w:pPr>
      <w:r w:rsidRPr="74D79C3F">
        <w:rPr>
          <w:rFonts w:ascii="Calibri" w:eastAsia="Calibri" w:hAnsi="Calibri" w:cs="Calibri"/>
          <w:b/>
          <w:bCs/>
          <w:sz w:val="24"/>
          <w:szCs w:val="24"/>
        </w:rPr>
        <w:t>M</w:t>
      </w:r>
      <w:r w:rsidR="00C5309B">
        <w:rPr>
          <w:rFonts w:ascii="Calibri" w:eastAsia="Calibri" w:hAnsi="Calibri" w:cs="Calibri"/>
          <w:b/>
          <w:bCs/>
          <w:sz w:val="24"/>
          <w:szCs w:val="24"/>
        </w:rPr>
        <w:t>adam</w:t>
      </w:r>
      <w:r w:rsidRPr="74D79C3F">
        <w:rPr>
          <w:rFonts w:ascii="Calibri" w:eastAsia="Calibri" w:hAnsi="Calibri" w:cs="Calibri"/>
          <w:b/>
          <w:bCs/>
          <w:sz w:val="24"/>
          <w:szCs w:val="24"/>
        </w:rPr>
        <w:t xml:space="preserve"> Chair, </w:t>
      </w:r>
      <w:r w:rsidR="1145C4BF" w:rsidRPr="74D79C3F">
        <w:rPr>
          <w:rFonts w:ascii="Calibri" w:eastAsia="Calibri" w:hAnsi="Calibri" w:cs="Calibri"/>
          <w:b/>
          <w:bCs/>
          <w:sz w:val="24"/>
          <w:szCs w:val="24"/>
        </w:rPr>
        <w:t>how</w:t>
      </w:r>
      <w:r w:rsidR="004A411A" w:rsidRPr="74D79C3F">
        <w:rPr>
          <w:rFonts w:ascii="Calibri" w:eastAsia="Calibri" w:hAnsi="Calibri" w:cs="Calibri"/>
          <w:b/>
          <w:bCs/>
          <w:sz w:val="24"/>
          <w:szCs w:val="24"/>
        </w:rPr>
        <w:t xml:space="preserve"> can the human rights situation be improved?</w:t>
      </w:r>
      <w:r w:rsidR="00836B06">
        <w:tab/>
      </w:r>
      <w:r w:rsidR="00836B06">
        <w:br/>
      </w:r>
      <w:r w:rsidR="00836B06" w:rsidRPr="74D79C3F">
        <w:rPr>
          <w:rFonts w:ascii="Calibri" w:eastAsia="Calibri" w:hAnsi="Calibri" w:cs="Calibri"/>
          <w:sz w:val="24"/>
          <w:szCs w:val="24"/>
        </w:rPr>
        <w:t>The international community needs a unified approach. It should devise, adopt and implement a comprehensive, coordinated human rights-</w:t>
      </w:r>
      <w:proofErr w:type="spellStart"/>
      <w:r w:rsidR="00836B06" w:rsidRPr="74D79C3F">
        <w:rPr>
          <w:rFonts w:ascii="Calibri" w:eastAsia="Calibri" w:hAnsi="Calibri" w:cs="Calibri"/>
          <w:sz w:val="24"/>
          <w:szCs w:val="24"/>
        </w:rPr>
        <w:t>centered</w:t>
      </w:r>
      <w:proofErr w:type="spellEnd"/>
      <w:r w:rsidR="00836B06" w:rsidRPr="74D79C3F">
        <w:rPr>
          <w:rFonts w:ascii="Calibri" w:eastAsia="Calibri" w:hAnsi="Calibri" w:cs="Calibri"/>
          <w:sz w:val="24"/>
          <w:szCs w:val="24"/>
        </w:rPr>
        <w:t xml:space="preserve"> action plan. Right here in New York, </w:t>
      </w:r>
      <w:r w:rsidR="00667B36" w:rsidRPr="74D79C3F">
        <w:rPr>
          <w:rFonts w:ascii="Calibri" w:eastAsia="Calibri" w:hAnsi="Calibri" w:cs="Calibri"/>
          <w:sz w:val="24"/>
          <w:szCs w:val="24"/>
        </w:rPr>
        <w:t>M</w:t>
      </w:r>
      <w:r w:rsidR="00836B06" w:rsidRPr="74D79C3F">
        <w:rPr>
          <w:rFonts w:ascii="Calibri" w:eastAsia="Calibri" w:hAnsi="Calibri" w:cs="Calibri"/>
          <w:sz w:val="24"/>
          <w:szCs w:val="24"/>
        </w:rPr>
        <w:t xml:space="preserve">ember </w:t>
      </w:r>
      <w:r w:rsidR="00667B36" w:rsidRPr="74D79C3F">
        <w:rPr>
          <w:rFonts w:ascii="Calibri" w:eastAsia="Calibri" w:hAnsi="Calibri" w:cs="Calibri"/>
          <w:sz w:val="24"/>
          <w:szCs w:val="24"/>
        </w:rPr>
        <w:t>S</w:t>
      </w:r>
      <w:r w:rsidR="00836B06" w:rsidRPr="74D79C3F">
        <w:rPr>
          <w:rFonts w:ascii="Calibri" w:eastAsia="Calibri" w:hAnsi="Calibri" w:cs="Calibri"/>
          <w:sz w:val="24"/>
          <w:szCs w:val="24"/>
        </w:rPr>
        <w:t xml:space="preserve">tates supported by the UN </w:t>
      </w:r>
      <w:r w:rsidR="0F09AEFA" w:rsidRPr="74D79C3F">
        <w:rPr>
          <w:rFonts w:ascii="Calibri" w:eastAsia="Calibri" w:hAnsi="Calibri" w:cs="Calibri"/>
          <w:sz w:val="24"/>
          <w:szCs w:val="24"/>
        </w:rPr>
        <w:t>Secretariat, should</w:t>
      </w:r>
      <w:r w:rsidR="00836B06" w:rsidRPr="74D79C3F">
        <w:rPr>
          <w:rFonts w:ascii="Calibri" w:eastAsia="Calibri" w:hAnsi="Calibri" w:cs="Calibri"/>
          <w:sz w:val="24"/>
          <w:szCs w:val="24"/>
        </w:rPr>
        <w:t xml:space="preserve"> also leverage the </w:t>
      </w:r>
      <w:hyperlink r:id="rId8">
        <w:r w:rsidR="00836B06" w:rsidRPr="74D79C3F">
          <w:rPr>
            <w:rFonts w:ascii="Calibri" w:eastAsia="Calibri" w:hAnsi="Calibri" w:cs="Calibri"/>
            <w:sz w:val="24"/>
            <w:szCs w:val="24"/>
          </w:rPr>
          <w:t>women, peace and security agenda</w:t>
        </w:r>
      </w:hyperlink>
      <w:r w:rsidR="00836B06" w:rsidRPr="74D79C3F">
        <w:rPr>
          <w:rFonts w:ascii="Calibri" w:eastAsia="Calibri" w:hAnsi="Calibri" w:cs="Calibri"/>
          <w:sz w:val="24"/>
          <w:szCs w:val="24"/>
        </w:rPr>
        <w:t xml:space="preserve">; </w:t>
      </w:r>
      <w:r w:rsidR="005D4479" w:rsidRPr="74D79C3F">
        <w:rPr>
          <w:rFonts w:ascii="Calibri" w:eastAsia="Calibri" w:hAnsi="Calibri" w:cs="Calibri"/>
          <w:sz w:val="24"/>
          <w:szCs w:val="24"/>
        </w:rPr>
        <w:t xml:space="preserve">last November’s </w:t>
      </w:r>
      <w:hyperlink r:id="rId9">
        <w:r w:rsidR="00836B06" w:rsidRPr="74D79C3F">
          <w:rPr>
            <w:rFonts w:ascii="Calibri" w:eastAsia="Calibri" w:hAnsi="Calibri" w:cs="Calibri"/>
            <w:sz w:val="24"/>
            <w:szCs w:val="24"/>
          </w:rPr>
          <w:t>independent assessment on Afghanistan</w:t>
        </w:r>
      </w:hyperlink>
      <w:r w:rsidR="00836B06" w:rsidRPr="74D79C3F">
        <w:rPr>
          <w:rFonts w:ascii="Calibri" w:eastAsia="Calibri" w:hAnsi="Calibri" w:cs="Calibri"/>
          <w:sz w:val="24"/>
          <w:szCs w:val="24"/>
        </w:rPr>
        <w:t xml:space="preserve"> and the authority of both the Security Council and the General Assembly that will have a resolution on </w:t>
      </w:r>
      <w:r w:rsidR="00731779" w:rsidRPr="74D79C3F">
        <w:rPr>
          <w:rFonts w:ascii="Calibri" w:eastAsia="Calibri" w:hAnsi="Calibri" w:cs="Calibri"/>
          <w:sz w:val="24"/>
          <w:szCs w:val="24"/>
        </w:rPr>
        <w:t xml:space="preserve">Afghanistan during the current </w:t>
      </w:r>
      <w:r w:rsidR="00836B06" w:rsidRPr="74D79C3F">
        <w:rPr>
          <w:rFonts w:ascii="Calibri" w:eastAsia="Calibri" w:hAnsi="Calibri" w:cs="Calibri"/>
          <w:sz w:val="24"/>
          <w:szCs w:val="24"/>
        </w:rPr>
        <w:t xml:space="preserve">session. </w:t>
      </w:r>
    </w:p>
    <w:p w14:paraId="4AE772FB" w14:textId="77777777" w:rsidR="00C5309B" w:rsidRDefault="00836B06" w:rsidP="00836B06">
      <w:pPr>
        <w:spacing w:before="240" w:after="240" w:line="360" w:lineRule="auto"/>
        <w:jc w:val="both"/>
        <w:rPr>
          <w:rFonts w:ascii="Calibri" w:eastAsia="Calibri" w:hAnsi="Calibri" w:cs="Calibri"/>
          <w:sz w:val="24"/>
          <w:szCs w:val="24"/>
        </w:rPr>
      </w:pPr>
      <w:r w:rsidRPr="00DC5173">
        <w:rPr>
          <w:rFonts w:ascii="Calibri" w:eastAsia="Calibri" w:hAnsi="Calibri" w:cs="Calibri"/>
          <w:sz w:val="24"/>
          <w:szCs w:val="24"/>
        </w:rPr>
        <w:lastRenderedPageBreak/>
        <w:t xml:space="preserve">The lack of a strong, united response from the international community has already emboldened the Taliban. Within a month </w:t>
      </w:r>
      <w:r w:rsidR="001972A3">
        <w:rPr>
          <w:rFonts w:ascii="Calibri" w:eastAsia="Calibri" w:hAnsi="Calibri" w:cs="Calibri"/>
          <w:sz w:val="24"/>
          <w:szCs w:val="24"/>
        </w:rPr>
        <w:t>of p</w:t>
      </w:r>
      <w:r w:rsidRPr="00DC5173">
        <w:rPr>
          <w:rFonts w:ascii="Calibri" w:eastAsia="Calibri" w:hAnsi="Calibri" w:cs="Calibri"/>
          <w:sz w:val="24"/>
          <w:szCs w:val="24"/>
        </w:rPr>
        <w:t xml:space="preserve">articipating in the third Doha meeting, they introduced a so called “morality” law not only further restricting virtually every aspect of women's lives but also placing restrictions on the practices of religious minorities and curtailing the media. </w:t>
      </w:r>
    </w:p>
    <w:p w14:paraId="3F3BE09E" w14:textId="5796AFE9" w:rsidR="00836B06" w:rsidRPr="00DC5173" w:rsidRDefault="00836B06" w:rsidP="00836B06">
      <w:pPr>
        <w:spacing w:before="240" w:after="240" w:line="360" w:lineRule="auto"/>
        <w:jc w:val="both"/>
        <w:rPr>
          <w:rFonts w:ascii="Calibri" w:eastAsia="Calibri" w:hAnsi="Calibri" w:cs="Calibri"/>
          <w:sz w:val="24"/>
          <w:szCs w:val="24"/>
        </w:rPr>
      </w:pPr>
      <w:r w:rsidRPr="00DC5173">
        <w:rPr>
          <w:rFonts w:ascii="Calibri" w:eastAsia="Calibri" w:hAnsi="Calibri" w:cs="Calibri"/>
          <w:sz w:val="24"/>
          <w:szCs w:val="24"/>
        </w:rPr>
        <w:t>For over three years, women</w:t>
      </w:r>
      <w:r w:rsidR="00C5309B">
        <w:rPr>
          <w:rFonts w:ascii="Calibri" w:eastAsia="Calibri" w:hAnsi="Calibri" w:cs="Calibri"/>
          <w:sz w:val="24"/>
          <w:szCs w:val="24"/>
        </w:rPr>
        <w:t xml:space="preserve"> and girls</w:t>
      </w:r>
      <w:r w:rsidRPr="00DC5173">
        <w:rPr>
          <w:rFonts w:ascii="Calibri" w:eastAsia="Calibri" w:hAnsi="Calibri" w:cs="Calibri"/>
          <w:sz w:val="24"/>
          <w:szCs w:val="24"/>
        </w:rPr>
        <w:t xml:space="preserve"> have been barred from secondary education and beyond. There are increasing concerns that the Taliban are introducing more fundamentalist madrassas to eventually replace public schools, threatening to further limit educational opportunities and promoting a narrow, possibly extremist ideology. This shift poses significant risks to the future of Afghan youth and the overall stability of the country with a potential global impact. </w:t>
      </w:r>
    </w:p>
    <w:p w14:paraId="7724E9A2" w14:textId="128C166A" w:rsidR="00836B06" w:rsidRDefault="00836B06" w:rsidP="00836B06">
      <w:pPr>
        <w:spacing w:before="240" w:after="240" w:line="360" w:lineRule="auto"/>
        <w:jc w:val="both"/>
        <w:rPr>
          <w:rFonts w:ascii="Calibri" w:eastAsia="Calibri" w:hAnsi="Calibri" w:cs="Calibri"/>
          <w:sz w:val="24"/>
          <w:szCs w:val="24"/>
        </w:rPr>
      </w:pPr>
      <w:r w:rsidRPr="74D79C3F">
        <w:rPr>
          <w:rFonts w:ascii="Calibri" w:eastAsia="Calibri" w:hAnsi="Calibri" w:cs="Calibri"/>
          <w:sz w:val="24"/>
          <w:szCs w:val="24"/>
        </w:rPr>
        <w:t>I meet Afghan youth</w:t>
      </w:r>
      <w:r w:rsidR="00C5309B">
        <w:rPr>
          <w:rFonts w:ascii="Calibri" w:eastAsia="Calibri" w:hAnsi="Calibri" w:cs="Calibri"/>
          <w:sz w:val="24"/>
          <w:szCs w:val="24"/>
        </w:rPr>
        <w:t xml:space="preserve"> regularly, including</w:t>
      </w:r>
      <w:r w:rsidRPr="74D79C3F">
        <w:rPr>
          <w:rFonts w:ascii="Calibri" w:eastAsia="Calibri" w:hAnsi="Calibri" w:cs="Calibri"/>
          <w:sz w:val="24"/>
          <w:szCs w:val="24"/>
        </w:rPr>
        <w:t xml:space="preserve"> </w:t>
      </w:r>
      <w:r w:rsidR="001975FB" w:rsidRPr="74D79C3F">
        <w:rPr>
          <w:rFonts w:ascii="Calibri" w:eastAsia="Calibri" w:hAnsi="Calibri" w:cs="Calibri"/>
          <w:sz w:val="24"/>
          <w:szCs w:val="24"/>
        </w:rPr>
        <w:t xml:space="preserve">last week as </w:t>
      </w:r>
      <w:r w:rsidRPr="74D79C3F">
        <w:rPr>
          <w:rFonts w:ascii="Calibri" w:eastAsia="Calibri" w:hAnsi="Calibri" w:cs="Calibri"/>
          <w:sz w:val="24"/>
          <w:szCs w:val="24"/>
        </w:rPr>
        <w:t xml:space="preserve">they represent </w:t>
      </w:r>
      <w:proofErr w:type="gramStart"/>
      <w:r w:rsidRPr="74D79C3F">
        <w:rPr>
          <w:rFonts w:ascii="Calibri" w:eastAsia="Calibri" w:hAnsi="Calibri" w:cs="Calibri"/>
          <w:sz w:val="24"/>
          <w:szCs w:val="24"/>
        </w:rPr>
        <w:t>the majority of</w:t>
      </w:r>
      <w:proofErr w:type="gramEnd"/>
      <w:r w:rsidRPr="74D79C3F">
        <w:rPr>
          <w:rFonts w:ascii="Calibri" w:eastAsia="Calibri" w:hAnsi="Calibri" w:cs="Calibri"/>
          <w:sz w:val="24"/>
          <w:szCs w:val="24"/>
        </w:rPr>
        <w:t xml:space="preserve"> the country’s population, and they are the future.  They are talented and </w:t>
      </w:r>
      <w:r w:rsidR="00D17771" w:rsidRPr="74D79C3F">
        <w:rPr>
          <w:rFonts w:ascii="Calibri" w:eastAsia="Calibri" w:hAnsi="Calibri" w:cs="Calibri"/>
          <w:sz w:val="24"/>
          <w:szCs w:val="24"/>
        </w:rPr>
        <w:t>inspiring,</w:t>
      </w:r>
      <w:r w:rsidRPr="74D79C3F">
        <w:rPr>
          <w:rFonts w:ascii="Calibri" w:eastAsia="Calibri" w:hAnsi="Calibri" w:cs="Calibri"/>
          <w:sz w:val="24"/>
          <w:szCs w:val="24"/>
        </w:rPr>
        <w:t xml:space="preserve"> but </w:t>
      </w:r>
      <w:r w:rsidR="00C5309B">
        <w:rPr>
          <w:rFonts w:ascii="Calibri" w:eastAsia="Calibri" w:hAnsi="Calibri" w:cs="Calibri"/>
          <w:sz w:val="24"/>
          <w:szCs w:val="24"/>
        </w:rPr>
        <w:t xml:space="preserve">however, </w:t>
      </w:r>
      <w:r w:rsidRPr="74D79C3F">
        <w:rPr>
          <w:rFonts w:ascii="Calibri" w:eastAsia="Calibri" w:hAnsi="Calibri" w:cs="Calibri"/>
          <w:sz w:val="24"/>
          <w:szCs w:val="24"/>
        </w:rPr>
        <w:t xml:space="preserve">they are leaving the country reluctantly as they see little hope </w:t>
      </w:r>
      <w:r w:rsidR="00594156" w:rsidRPr="74D79C3F">
        <w:rPr>
          <w:rFonts w:ascii="Calibri" w:eastAsia="Calibri" w:hAnsi="Calibri" w:cs="Calibri"/>
          <w:sz w:val="24"/>
          <w:szCs w:val="24"/>
        </w:rPr>
        <w:t>to fulfil</w:t>
      </w:r>
      <w:r w:rsidRPr="74D79C3F">
        <w:rPr>
          <w:rFonts w:ascii="Calibri" w:eastAsia="Calibri" w:hAnsi="Calibri" w:cs="Calibri"/>
          <w:sz w:val="24"/>
          <w:szCs w:val="24"/>
        </w:rPr>
        <w:t xml:space="preserve"> their potential.  How can they be given hope</w:t>
      </w:r>
      <w:r w:rsidR="0096472A" w:rsidRPr="74D79C3F">
        <w:rPr>
          <w:rFonts w:ascii="Calibri" w:eastAsia="Calibri" w:hAnsi="Calibri" w:cs="Calibri"/>
          <w:sz w:val="24"/>
          <w:szCs w:val="24"/>
        </w:rPr>
        <w:t>?</w:t>
      </w:r>
      <w:r w:rsidR="00D17771" w:rsidRPr="74D79C3F">
        <w:rPr>
          <w:rFonts w:ascii="Calibri" w:eastAsia="Calibri" w:hAnsi="Calibri" w:cs="Calibri"/>
          <w:sz w:val="24"/>
          <w:szCs w:val="24"/>
        </w:rPr>
        <w:t xml:space="preserve"> What </w:t>
      </w:r>
      <w:r w:rsidR="4E8A89EB" w:rsidRPr="74D79C3F">
        <w:rPr>
          <w:rFonts w:ascii="Calibri" w:eastAsia="Calibri" w:hAnsi="Calibri" w:cs="Calibri"/>
          <w:sz w:val="24"/>
          <w:szCs w:val="24"/>
        </w:rPr>
        <w:t>are the implications for girls and boys</w:t>
      </w:r>
      <w:r w:rsidR="00D17771" w:rsidRPr="74D79C3F">
        <w:rPr>
          <w:rFonts w:ascii="Calibri" w:eastAsia="Calibri" w:hAnsi="Calibri" w:cs="Calibri"/>
          <w:sz w:val="24"/>
          <w:szCs w:val="24"/>
        </w:rPr>
        <w:t xml:space="preserve"> </w:t>
      </w:r>
      <w:r w:rsidR="79B529B7" w:rsidRPr="74D79C3F">
        <w:rPr>
          <w:rFonts w:ascii="Calibri" w:eastAsia="Calibri" w:hAnsi="Calibri" w:cs="Calibri"/>
          <w:sz w:val="24"/>
          <w:szCs w:val="24"/>
        </w:rPr>
        <w:t>who</w:t>
      </w:r>
      <w:r w:rsidR="00D17771" w:rsidRPr="74D79C3F">
        <w:rPr>
          <w:rFonts w:ascii="Calibri" w:eastAsia="Calibri" w:hAnsi="Calibri" w:cs="Calibri"/>
          <w:sz w:val="24"/>
          <w:szCs w:val="24"/>
        </w:rPr>
        <w:t xml:space="preserve"> grow up in a society</w:t>
      </w:r>
      <w:r w:rsidRPr="74D79C3F">
        <w:rPr>
          <w:rFonts w:ascii="Calibri" w:eastAsia="Calibri" w:hAnsi="Calibri" w:cs="Calibri"/>
          <w:sz w:val="24"/>
          <w:szCs w:val="24"/>
        </w:rPr>
        <w:t xml:space="preserve"> that dehumanizes women and girls</w:t>
      </w:r>
      <w:r w:rsidR="772C180B" w:rsidRPr="74D79C3F">
        <w:rPr>
          <w:rFonts w:ascii="Calibri" w:eastAsia="Calibri" w:hAnsi="Calibri" w:cs="Calibri"/>
          <w:sz w:val="24"/>
          <w:szCs w:val="24"/>
        </w:rPr>
        <w:t>?</w:t>
      </w:r>
    </w:p>
    <w:p w14:paraId="5E23DCB1" w14:textId="3D4AE502" w:rsidR="00836B06" w:rsidRPr="00DC5173" w:rsidRDefault="429E3F2A" w:rsidP="00836B06">
      <w:pPr>
        <w:spacing w:before="240" w:after="240" w:line="360" w:lineRule="auto"/>
        <w:jc w:val="both"/>
        <w:rPr>
          <w:rFonts w:ascii="Calibri" w:eastAsia="Calibri" w:hAnsi="Calibri" w:cs="Calibri"/>
          <w:b/>
          <w:bCs/>
          <w:sz w:val="24"/>
          <w:szCs w:val="24"/>
        </w:rPr>
      </w:pPr>
      <w:r w:rsidRPr="74D79C3F">
        <w:rPr>
          <w:rFonts w:ascii="Calibri" w:eastAsia="Calibri" w:hAnsi="Calibri" w:cs="Calibri"/>
          <w:b/>
          <w:bCs/>
          <w:sz w:val="24"/>
          <w:szCs w:val="24"/>
        </w:rPr>
        <w:t>M</w:t>
      </w:r>
      <w:r w:rsidR="00C5309B">
        <w:rPr>
          <w:rFonts w:ascii="Calibri" w:eastAsia="Calibri" w:hAnsi="Calibri" w:cs="Calibri"/>
          <w:b/>
          <w:bCs/>
          <w:sz w:val="24"/>
          <w:szCs w:val="24"/>
        </w:rPr>
        <w:t>adam</w:t>
      </w:r>
      <w:r w:rsidRPr="74D79C3F">
        <w:rPr>
          <w:rFonts w:ascii="Calibri" w:eastAsia="Calibri" w:hAnsi="Calibri" w:cs="Calibri"/>
          <w:b/>
          <w:bCs/>
          <w:sz w:val="24"/>
          <w:szCs w:val="24"/>
        </w:rPr>
        <w:t xml:space="preserve"> Vice- Chair, w</w:t>
      </w:r>
      <w:r w:rsidR="00836B06" w:rsidRPr="74D79C3F">
        <w:rPr>
          <w:rFonts w:ascii="Calibri" w:eastAsia="Calibri" w:hAnsi="Calibri" w:cs="Calibri"/>
          <w:b/>
          <w:bCs/>
          <w:sz w:val="24"/>
          <w:szCs w:val="24"/>
        </w:rPr>
        <w:t>hat</w:t>
      </w:r>
      <w:r w:rsidR="458FADD5" w:rsidRPr="74D79C3F">
        <w:rPr>
          <w:rFonts w:ascii="Calibri" w:eastAsia="Calibri" w:hAnsi="Calibri" w:cs="Calibri"/>
          <w:b/>
          <w:bCs/>
          <w:sz w:val="24"/>
          <w:szCs w:val="24"/>
        </w:rPr>
        <w:t xml:space="preserve"> more</w:t>
      </w:r>
      <w:r w:rsidR="00836B06" w:rsidRPr="74D79C3F">
        <w:rPr>
          <w:rFonts w:ascii="Calibri" w:eastAsia="Calibri" w:hAnsi="Calibri" w:cs="Calibri"/>
          <w:b/>
          <w:bCs/>
          <w:sz w:val="24"/>
          <w:szCs w:val="24"/>
        </w:rPr>
        <w:t xml:space="preserve"> needs </w:t>
      </w:r>
      <w:r w:rsidR="00C5309B">
        <w:rPr>
          <w:rFonts w:ascii="Calibri" w:eastAsia="Calibri" w:hAnsi="Calibri" w:cs="Calibri"/>
          <w:b/>
          <w:bCs/>
          <w:sz w:val="24"/>
          <w:szCs w:val="24"/>
        </w:rPr>
        <w:t>doing</w:t>
      </w:r>
      <w:r w:rsidR="00836B06" w:rsidRPr="74D79C3F">
        <w:rPr>
          <w:rFonts w:ascii="Calibri" w:eastAsia="Calibri" w:hAnsi="Calibri" w:cs="Calibri"/>
          <w:b/>
          <w:bCs/>
          <w:sz w:val="24"/>
          <w:szCs w:val="24"/>
        </w:rPr>
        <w:t>?</w:t>
      </w:r>
    </w:p>
    <w:p w14:paraId="20D6616C" w14:textId="77777777" w:rsidR="00836B06" w:rsidRPr="00DC5173" w:rsidRDefault="00836B06" w:rsidP="00836B06">
      <w:pPr>
        <w:spacing w:before="240" w:after="240" w:line="360" w:lineRule="auto"/>
        <w:jc w:val="both"/>
        <w:rPr>
          <w:rFonts w:ascii="Calibri" w:eastAsia="Calibri" w:hAnsi="Calibri" w:cs="Calibri"/>
          <w:sz w:val="24"/>
          <w:szCs w:val="24"/>
        </w:rPr>
      </w:pPr>
      <w:r w:rsidRPr="00DC5173">
        <w:rPr>
          <w:rFonts w:ascii="Calibri" w:eastAsia="Calibri" w:hAnsi="Calibri" w:cs="Calibri"/>
          <w:sz w:val="24"/>
          <w:szCs w:val="24"/>
        </w:rPr>
        <w:t>I advocate for an “all tools approach,” rooted in human rights, which includes:</w:t>
      </w:r>
    </w:p>
    <w:p w14:paraId="5B642E05" w14:textId="44DCF06C" w:rsidR="00836B06" w:rsidRPr="00DC5173" w:rsidRDefault="00836B06" w:rsidP="00836B06">
      <w:pPr>
        <w:pStyle w:val="ListParagraph"/>
        <w:numPr>
          <w:ilvl w:val="0"/>
          <w:numId w:val="15"/>
        </w:numPr>
        <w:spacing w:after="0" w:line="360" w:lineRule="auto"/>
        <w:ind w:left="360"/>
        <w:jc w:val="both"/>
        <w:rPr>
          <w:rFonts w:ascii="Calibri" w:eastAsia="Calibri" w:hAnsi="Calibri" w:cs="Calibri"/>
          <w:sz w:val="24"/>
          <w:szCs w:val="24"/>
        </w:rPr>
      </w:pPr>
      <w:r w:rsidRPr="00DC5173">
        <w:rPr>
          <w:rFonts w:ascii="Calibri" w:eastAsia="Calibri" w:hAnsi="Calibri" w:cs="Calibri"/>
          <w:sz w:val="24"/>
          <w:szCs w:val="24"/>
        </w:rPr>
        <w:t>Making it clear to the Taliban that demonstrable improvements in human right</w:t>
      </w:r>
      <w:r w:rsidR="00CB62E2">
        <w:rPr>
          <w:rFonts w:ascii="Calibri" w:eastAsia="Calibri" w:hAnsi="Calibri" w:cs="Calibri"/>
          <w:sz w:val="24"/>
          <w:szCs w:val="24"/>
        </w:rPr>
        <w:t xml:space="preserve">s is a prerequisite for any normalisation. </w:t>
      </w:r>
    </w:p>
    <w:p w14:paraId="2D466217" w14:textId="60B8EFD3" w:rsidR="00836B06" w:rsidRPr="00DC5173" w:rsidRDefault="00836B06" w:rsidP="00836B06">
      <w:pPr>
        <w:pStyle w:val="ListParagraph"/>
        <w:numPr>
          <w:ilvl w:val="0"/>
          <w:numId w:val="15"/>
        </w:numPr>
        <w:spacing w:after="0" w:line="360" w:lineRule="auto"/>
        <w:ind w:left="360"/>
        <w:jc w:val="both"/>
        <w:rPr>
          <w:rFonts w:ascii="Calibri" w:eastAsia="Calibri" w:hAnsi="Calibri" w:cs="Calibri"/>
          <w:sz w:val="24"/>
          <w:szCs w:val="24"/>
        </w:rPr>
      </w:pPr>
      <w:r w:rsidRPr="00DC5173">
        <w:rPr>
          <w:rFonts w:ascii="Calibri" w:eastAsia="Calibri" w:hAnsi="Calibri" w:cs="Calibri"/>
          <w:sz w:val="24"/>
          <w:szCs w:val="24"/>
        </w:rPr>
        <w:t>Ensuring survivor-</w:t>
      </w:r>
      <w:proofErr w:type="spellStart"/>
      <w:r w:rsidRPr="00DC5173">
        <w:rPr>
          <w:rFonts w:ascii="Calibri" w:eastAsia="Calibri" w:hAnsi="Calibri" w:cs="Calibri"/>
          <w:sz w:val="24"/>
          <w:szCs w:val="24"/>
        </w:rPr>
        <w:t>centered</w:t>
      </w:r>
      <w:proofErr w:type="spellEnd"/>
      <w:r w:rsidRPr="00DC5173">
        <w:rPr>
          <w:rFonts w:ascii="Calibri" w:eastAsia="Calibri" w:hAnsi="Calibri" w:cs="Calibri"/>
          <w:sz w:val="24"/>
          <w:szCs w:val="24"/>
        </w:rPr>
        <w:t xml:space="preserve"> pathways to justice and accountability through existing mechanisms in The Hague and Geneva</w:t>
      </w:r>
      <w:r w:rsidR="008A6C38">
        <w:rPr>
          <w:rFonts w:ascii="Calibri" w:eastAsia="Calibri" w:hAnsi="Calibri" w:cs="Calibri"/>
          <w:sz w:val="24"/>
          <w:szCs w:val="24"/>
        </w:rPr>
        <w:t xml:space="preserve"> </w:t>
      </w:r>
      <w:proofErr w:type="gramStart"/>
      <w:r w:rsidR="008A6C38">
        <w:rPr>
          <w:rFonts w:ascii="Calibri" w:eastAsia="Calibri" w:hAnsi="Calibri" w:cs="Calibri"/>
          <w:sz w:val="24"/>
          <w:szCs w:val="24"/>
        </w:rPr>
        <w:t>and also</w:t>
      </w:r>
      <w:proofErr w:type="gramEnd"/>
      <w:r w:rsidR="008A6C38">
        <w:rPr>
          <w:rFonts w:ascii="Calibri" w:eastAsia="Calibri" w:hAnsi="Calibri" w:cs="Calibri"/>
          <w:sz w:val="24"/>
          <w:szCs w:val="24"/>
        </w:rPr>
        <w:t xml:space="preserve"> </w:t>
      </w:r>
      <w:r w:rsidRPr="00DC5173">
        <w:rPr>
          <w:rFonts w:ascii="Calibri" w:eastAsia="Calibri" w:hAnsi="Calibri" w:cs="Calibri"/>
          <w:sz w:val="24"/>
          <w:szCs w:val="24"/>
        </w:rPr>
        <w:t>leveraging New York-based ones.</w:t>
      </w:r>
    </w:p>
    <w:p w14:paraId="002DD1E5" w14:textId="147E13C5" w:rsidR="00836B06" w:rsidRPr="00DC5173" w:rsidRDefault="00836B06" w:rsidP="00836B06">
      <w:pPr>
        <w:pStyle w:val="ListParagraph"/>
        <w:numPr>
          <w:ilvl w:val="0"/>
          <w:numId w:val="15"/>
        </w:numPr>
        <w:spacing w:after="0" w:line="360" w:lineRule="auto"/>
        <w:ind w:left="360"/>
        <w:jc w:val="both"/>
        <w:rPr>
          <w:rFonts w:ascii="Calibri" w:eastAsia="Calibri" w:hAnsi="Calibri" w:cs="Calibri"/>
          <w:sz w:val="24"/>
          <w:szCs w:val="24"/>
        </w:rPr>
      </w:pPr>
      <w:r w:rsidRPr="74D79C3F">
        <w:rPr>
          <w:rFonts w:ascii="Calibri" w:eastAsia="Calibri" w:hAnsi="Calibri" w:cs="Calibri"/>
          <w:sz w:val="24"/>
          <w:szCs w:val="24"/>
        </w:rPr>
        <w:t>Codifying gender apartheid as a crime against humanity</w:t>
      </w:r>
      <w:r w:rsidR="00464586" w:rsidRPr="74D79C3F">
        <w:rPr>
          <w:rFonts w:ascii="Calibri" w:eastAsia="Calibri" w:hAnsi="Calibri" w:cs="Calibri"/>
          <w:sz w:val="24"/>
          <w:szCs w:val="24"/>
        </w:rPr>
        <w:t>, noting that the first step is to ensure that a treaty is</w:t>
      </w:r>
      <w:r w:rsidR="00C5309B">
        <w:rPr>
          <w:rFonts w:ascii="Calibri" w:eastAsia="Calibri" w:hAnsi="Calibri" w:cs="Calibri"/>
          <w:sz w:val="24"/>
          <w:szCs w:val="24"/>
        </w:rPr>
        <w:t xml:space="preserve"> a whole is</w:t>
      </w:r>
      <w:r w:rsidR="00464586" w:rsidRPr="74D79C3F">
        <w:rPr>
          <w:rFonts w:ascii="Calibri" w:eastAsia="Calibri" w:hAnsi="Calibri" w:cs="Calibri"/>
          <w:sz w:val="24"/>
          <w:szCs w:val="24"/>
        </w:rPr>
        <w:t xml:space="preserve"> agreed on</w:t>
      </w:r>
      <w:r w:rsidR="009B09C0" w:rsidRPr="74D79C3F">
        <w:rPr>
          <w:sz w:val="24"/>
          <w:szCs w:val="24"/>
        </w:rPr>
        <w:t>.</w:t>
      </w:r>
    </w:p>
    <w:p w14:paraId="4C19BD08" w14:textId="77777777" w:rsidR="001D0109" w:rsidRDefault="00836B06" w:rsidP="00836B06">
      <w:pPr>
        <w:pStyle w:val="ListParagraph"/>
        <w:numPr>
          <w:ilvl w:val="0"/>
          <w:numId w:val="15"/>
        </w:numPr>
        <w:spacing w:after="0" w:line="360" w:lineRule="auto"/>
        <w:ind w:left="360"/>
        <w:jc w:val="both"/>
        <w:rPr>
          <w:rFonts w:ascii="Calibri" w:eastAsia="Calibri" w:hAnsi="Calibri" w:cs="Calibri"/>
          <w:sz w:val="24"/>
          <w:szCs w:val="24"/>
        </w:rPr>
      </w:pPr>
      <w:r w:rsidRPr="00DC5173">
        <w:rPr>
          <w:rFonts w:ascii="Calibri" w:eastAsia="Calibri" w:hAnsi="Calibri" w:cs="Calibri"/>
          <w:sz w:val="24"/>
          <w:szCs w:val="24"/>
        </w:rPr>
        <w:t xml:space="preserve">Ensuring the meaningful inclusion of Afghan voices, especially women’s voices, in political processes and diplomatic </w:t>
      </w:r>
      <w:r w:rsidR="00201D03" w:rsidRPr="00DC5173">
        <w:rPr>
          <w:rFonts w:ascii="Calibri" w:eastAsia="Calibri" w:hAnsi="Calibri" w:cs="Calibri"/>
          <w:sz w:val="24"/>
          <w:szCs w:val="24"/>
        </w:rPr>
        <w:t xml:space="preserve">engagements. </w:t>
      </w:r>
    </w:p>
    <w:p w14:paraId="78D9E0E1" w14:textId="15FB2262" w:rsidR="00836B06" w:rsidRPr="00DC5173" w:rsidRDefault="7C521213" w:rsidP="00836B06">
      <w:pPr>
        <w:pStyle w:val="ListParagraph"/>
        <w:numPr>
          <w:ilvl w:val="0"/>
          <w:numId w:val="15"/>
        </w:numPr>
        <w:spacing w:after="0" w:line="360" w:lineRule="auto"/>
        <w:ind w:left="360"/>
        <w:jc w:val="both"/>
        <w:rPr>
          <w:rFonts w:ascii="Calibri" w:eastAsia="Calibri" w:hAnsi="Calibri" w:cs="Calibri"/>
          <w:sz w:val="24"/>
          <w:szCs w:val="24"/>
        </w:rPr>
      </w:pPr>
      <w:r w:rsidRPr="74D79C3F">
        <w:rPr>
          <w:rFonts w:ascii="Calibri" w:eastAsia="Calibri" w:hAnsi="Calibri" w:cs="Calibri"/>
          <w:sz w:val="24"/>
          <w:szCs w:val="24"/>
        </w:rPr>
        <w:t>Reinforcing</w:t>
      </w:r>
      <w:r w:rsidR="00836B06" w:rsidRPr="74D79C3F">
        <w:rPr>
          <w:rFonts w:ascii="Calibri" w:eastAsia="Calibri" w:hAnsi="Calibri" w:cs="Calibri"/>
          <w:sz w:val="24"/>
          <w:szCs w:val="24"/>
        </w:rPr>
        <w:t xml:space="preserve"> </w:t>
      </w:r>
      <w:r w:rsidR="001D0109" w:rsidRPr="74D79C3F">
        <w:rPr>
          <w:rFonts w:ascii="Calibri" w:eastAsia="Calibri" w:hAnsi="Calibri" w:cs="Calibri"/>
          <w:sz w:val="24"/>
          <w:szCs w:val="24"/>
        </w:rPr>
        <w:t xml:space="preserve">support and </w:t>
      </w:r>
      <w:r w:rsidR="00836B06" w:rsidRPr="74D79C3F">
        <w:rPr>
          <w:rFonts w:ascii="Calibri" w:eastAsia="Calibri" w:hAnsi="Calibri" w:cs="Calibri"/>
          <w:sz w:val="24"/>
          <w:szCs w:val="24"/>
        </w:rPr>
        <w:t xml:space="preserve">funding for </w:t>
      </w:r>
      <w:r w:rsidR="001D0109" w:rsidRPr="74D79C3F">
        <w:rPr>
          <w:rFonts w:ascii="Calibri" w:eastAsia="Calibri" w:hAnsi="Calibri" w:cs="Calibri"/>
          <w:sz w:val="24"/>
          <w:szCs w:val="24"/>
        </w:rPr>
        <w:t xml:space="preserve">Afghan women, girls, human rights defenders, marginalized communities, organizations and </w:t>
      </w:r>
    </w:p>
    <w:p w14:paraId="4856F203" w14:textId="1FFEACF7" w:rsidR="00836B06" w:rsidRPr="00DC5173" w:rsidRDefault="00836B06" w:rsidP="00836B06">
      <w:pPr>
        <w:pStyle w:val="ListParagraph"/>
        <w:numPr>
          <w:ilvl w:val="0"/>
          <w:numId w:val="15"/>
        </w:numPr>
        <w:spacing w:after="0" w:line="360" w:lineRule="auto"/>
        <w:ind w:left="360"/>
        <w:jc w:val="both"/>
        <w:rPr>
          <w:rFonts w:ascii="Calibri" w:eastAsia="Calibri" w:hAnsi="Calibri" w:cs="Calibri"/>
          <w:sz w:val="24"/>
          <w:szCs w:val="24"/>
        </w:rPr>
      </w:pPr>
      <w:r w:rsidRPr="74D79C3F">
        <w:rPr>
          <w:rFonts w:ascii="Calibri" w:eastAsia="Calibri" w:hAnsi="Calibri" w:cs="Calibri"/>
          <w:sz w:val="24"/>
          <w:szCs w:val="24"/>
        </w:rPr>
        <w:t xml:space="preserve">Keeping Afghanistan </w:t>
      </w:r>
      <w:r w:rsidR="5FCCFED6" w:rsidRPr="74D79C3F">
        <w:rPr>
          <w:rFonts w:ascii="Calibri" w:eastAsia="Calibri" w:hAnsi="Calibri" w:cs="Calibri"/>
          <w:sz w:val="24"/>
          <w:szCs w:val="24"/>
        </w:rPr>
        <w:t xml:space="preserve">firmly </w:t>
      </w:r>
      <w:r w:rsidRPr="74D79C3F">
        <w:rPr>
          <w:rFonts w:ascii="Calibri" w:eastAsia="Calibri" w:hAnsi="Calibri" w:cs="Calibri"/>
          <w:sz w:val="24"/>
          <w:szCs w:val="24"/>
        </w:rPr>
        <w:t>on the international agenda.</w:t>
      </w:r>
    </w:p>
    <w:p w14:paraId="4A8F45B0" w14:textId="77777777" w:rsidR="00836B06" w:rsidRPr="00DC5173" w:rsidRDefault="00836B06" w:rsidP="00836B06">
      <w:pPr>
        <w:spacing w:after="0" w:line="360" w:lineRule="auto"/>
        <w:jc w:val="both"/>
        <w:rPr>
          <w:rFonts w:ascii="Calibri" w:eastAsia="Calibri" w:hAnsi="Calibri" w:cs="Calibri"/>
          <w:sz w:val="24"/>
          <w:szCs w:val="24"/>
        </w:rPr>
      </w:pPr>
    </w:p>
    <w:p w14:paraId="757160A7" w14:textId="77777777" w:rsidR="00836B06" w:rsidRPr="00DC5173" w:rsidRDefault="00836B06" w:rsidP="00836B06">
      <w:pPr>
        <w:spacing w:after="0" w:line="360" w:lineRule="auto"/>
        <w:jc w:val="both"/>
        <w:rPr>
          <w:rFonts w:ascii="Calibri" w:eastAsia="Calibri" w:hAnsi="Calibri" w:cs="Calibri"/>
          <w:sz w:val="24"/>
          <w:szCs w:val="24"/>
        </w:rPr>
      </w:pPr>
      <w:r w:rsidRPr="00DC5173">
        <w:rPr>
          <w:rFonts w:ascii="Calibri" w:eastAsia="Calibri" w:hAnsi="Calibri" w:cs="Calibri"/>
          <w:sz w:val="24"/>
          <w:szCs w:val="24"/>
        </w:rPr>
        <w:t>These are urgent and practical actions to support the people of Afghanistan. We must send a clear message to the Taliban: there will be consequences for violations of human rights. We need to demonstrate to Afghans that the international community stands with them—not just in words, but through decisive actions.</w:t>
      </w:r>
    </w:p>
    <w:p w14:paraId="3DE2D0FC" w14:textId="0EDED9CE" w:rsidR="00836B06" w:rsidRPr="00DC5173" w:rsidRDefault="00836B06" w:rsidP="74D79C3F">
      <w:pPr>
        <w:spacing w:before="240" w:after="240" w:line="360" w:lineRule="auto"/>
        <w:jc w:val="both"/>
        <w:rPr>
          <w:rFonts w:ascii="Calibri" w:eastAsia="Calibri" w:hAnsi="Calibri" w:cs="Calibri"/>
          <w:sz w:val="24"/>
          <w:szCs w:val="24"/>
        </w:rPr>
      </w:pPr>
      <w:r w:rsidRPr="74D79C3F">
        <w:rPr>
          <w:rFonts w:ascii="Calibri" w:eastAsia="Calibri" w:hAnsi="Calibri" w:cs="Calibri"/>
          <w:sz w:val="24"/>
          <w:szCs w:val="24"/>
        </w:rPr>
        <w:t xml:space="preserve">The Afghan people are displaying remarkable courage and resilience. I have spoken with young women defying the Taliban to pursue education, journalists risking their lives to report on human rights violations, female lawyers preparing defence cases, and humanitarian workers tirelessly </w:t>
      </w:r>
      <w:proofErr w:type="gramStart"/>
      <w:r w:rsidRPr="74D79C3F">
        <w:rPr>
          <w:rFonts w:ascii="Calibri" w:eastAsia="Calibri" w:hAnsi="Calibri" w:cs="Calibri"/>
          <w:sz w:val="24"/>
          <w:szCs w:val="24"/>
        </w:rPr>
        <w:t>providing assistance</w:t>
      </w:r>
      <w:proofErr w:type="gramEnd"/>
      <w:r w:rsidRPr="74D79C3F">
        <w:rPr>
          <w:rFonts w:ascii="Calibri" w:eastAsia="Calibri" w:hAnsi="Calibri" w:cs="Calibri"/>
          <w:sz w:val="24"/>
          <w:szCs w:val="24"/>
        </w:rPr>
        <w:t xml:space="preserve">. Their bravery and determination must be matched by </w:t>
      </w:r>
      <w:r w:rsidR="00201D03" w:rsidRPr="74D79C3F">
        <w:rPr>
          <w:rFonts w:ascii="Calibri" w:eastAsia="Calibri" w:hAnsi="Calibri" w:cs="Calibri"/>
          <w:sz w:val="24"/>
          <w:szCs w:val="24"/>
        </w:rPr>
        <w:t>our unwavering</w:t>
      </w:r>
      <w:r w:rsidRPr="74D79C3F">
        <w:rPr>
          <w:rFonts w:ascii="Calibri" w:eastAsia="Calibri" w:hAnsi="Calibri" w:cs="Calibri"/>
          <w:sz w:val="24"/>
          <w:szCs w:val="24"/>
        </w:rPr>
        <w:t xml:space="preserve"> support and solidarity.</w:t>
      </w:r>
      <w:r w:rsidR="2AE76E5B" w:rsidRPr="74D79C3F">
        <w:rPr>
          <w:rFonts w:ascii="Calibri" w:eastAsia="Calibri" w:hAnsi="Calibri" w:cs="Calibri"/>
          <w:sz w:val="24"/>
          <w:szCs w:val="24"/>
        </w:rPr>
        <w:t xml:space="preserve"> </w:t>
      </w:r>
    </w:p>
    <w:p w14:paraId="25C6F658" w14:textId="50FEFF0A" w:rsidR="00836B06" w:rsidRPr="00DC5173" w:rsidRDefault="00836B06" w:rsidP="00836B06">
      <w:pPr>
        <w:spacing w:before="240" w:after="240" w:line="360" w:lineRule="auto"/>
        <w:jc w:val="both"/>
        <w:rPr>
          <w:rFonts w:ascii="Calibri" w:eastAsia="Calibri" w:hAnsi="Calibri" w:cs="Calibri"/>
          <w:sz w:val="24"/>
          <w:szCs w:val="24"/>
        </w:rPr>
      </w:pPr>
      <w:r w:rsidRPr="74D79C3F">
        <w:rPr>
          <w:rFonts w:ascii="Calibri" w:eastAsia="Calibri" w:hAnsi="Calibri" w:cs="Calibri"/>
          <w:sz w:val="24"/>
          <w:szCs w:val="24"/>
        </w:rPr>
        <w:t xml:space="preserve">I look forward to your questions and for your continued support. </w:t>
      </w:r>
    </w:p>
    <w:p w14:paraId="637C7C16" w14:textId="76420283" w:rsidR="00836B06" w:rsidRPr="00DC5173" w:rsidRDefault="00836B06" w:rsidP="00836B06">
      <w:pPr>
        <w:spacing w:before="240" w:after="240" w:line="360" w:lineRule="auto"/>
        <w:jc w:val="both"/>
        <w:rPr>
          <w:rFonts w:ascii="Calibri" w:eastAsia="Calibri" w:hAnsi="Calibri" w:cs="Calibri"/>
          <w:sz w:val="24"/>
          <w:szCs w:val="24"/>
        </w:rPr>
      </w:pPr>
      <w:r w:rsidRPr="74D79C3F">
        <w:rPr>
          <w:rFonts w:ascii="Calibri" w:eastAsia="Calibri" w:hAnsi="Calibri" w:cs="Calibri"/>
          <w:sz w:val="24"/>
          <w:szCs w:val="24"/>
        </w:rPr>
        <w:t>Thank you.</w:t>
      </w:r>
    </w:p>
    <w:p w14:paraId="2B19117D" w14:textId="5DB6A7E3" w:rsidR="74D79C3F" w:rsidRDefault="74D79C3F" w:rsidP="74D79C3F">
      <w:pPr>
        <w:spacing w:before="240" w:after="240" w:line="360" w:lineRule="auto"/>
        <w:jc w:val="both"/>
        <w:rPr>
          <w:rFonts w:ascii="Calibri" w:eastAsia="Calibri" w:hAnsi="Calibri" w:cs="Calibri"/>
          <w:sz w:val="24"/>
          <w:szCs w:val="24"/>
        </w:rPr>
      </w:pPr>
    </w:p>
    <w:p w14:paraId="0BA9FB15" w14:textId="7B646E5B" w:rsidR="74D79C3F" w:rsidRDefault="74D79C3F" w:rsidP="74D79C3F">
      <w:pPr>
        <w:spacing w:before="240" w:after="240" w:line="360" w:lineRule="auto"/>
        <w:jc w:val="both"/>
        <w:rPr>
          <w:rFonts w:ascii="Calibri" w:eastAsia="Calibri" w:hAnsi="Calibri" w:cs="Calibri"/>
          <w:b/>
          <w:bCs/>
          <w:sz w:val="24"/>
          <w:szCs w:val="24"/>
        </w:rPr>
      </w:pPr>
    </w:p>
    <w:p w14:paraId="02E4DD68" w14:textId="77777777" w:rsidR="004D469B" w:rsidRDefault="004D469B" w:rsidP="004D469B">
      <w:pPr>
        <w:spacing w:line="360" w:lineRule="auto"/>
        <w:jc w:val="both"/>
        <w:rPr>
          <w:rFonts w:ascii="Calibri" w:eastAsia="Calibri" w:hAnsi="Calibri" w:cs="Calibri"/>
          <w:b/>
          <w:bCs/>
          <w:sz w:val="24"/>
          <w:szCs w:val="24"/>
        </w:rPr>
      </w:pPr>
    </w:p>
    <w:p w14:paraId="313A5BAF" w14:textId="77777777" w:rsidR="00AD2729" w:rsidRDefault="00AD2729" w:rsidP="004D469B">
      <w:pPr>
        <w:spacing w:line="360" w:lineRule="auto"/>
        <w:jc w:val="both"/>
        <w:rPr>
          <w:rFonts w:ascii="Calibri" w:eastAsia="Calibri" w:hAnsi="Calibri" w:cs="Calibri"/>
          <w:b/>
          <w:bCs/>
          <w:sz w:val="24"/>
          <w:szCs w:val="24"/>
        </w:rPr>
      </w:pPr>
    </w:p>
    <w:p w14:paraId="6349CEE6" w14:textId="77777777" w:rsidR="00AD2729" w:rsidRDefault="00AD2729" w:rsidP="004D469B">
      <w:pPr>
        <w:spacing w:line="360" w:lineRule="auto"/>
        <w:jc w:val="both"/>
        <w:rPr>
          <w:rFonts w:ascii="Calibri" w:eastAsia="Calibri" w:hAnsi="Calibri" w:cs="Calibri"/>
          <w:b/>
          <w:bCs/>
          <w:sz w:val="24"/>
          <w:szCs w:val="24"/>
        </w:rPr>
      </w:pPr>
    </w:p>
    <w:p w14:paraId="264F745F" w14:textId="77777777" w:rsidR="00AD2729" w:rsidRPr="00F708CF" w:rsidRDefault="00AD2729" w:rsidP="004D469B">
      <w:pPr>
        <w:spacing w:line="360" w:lineRule="auto"/>
        <w:jc w:val="both"/>
        <w:rPr>
          <w:rFonts w:ascii="Calibri" w:eastAsia="Calibri" w:hAnsi="Calibri" w:cs="Calibri"/>
          <w:color w:val="000000" w:themeColor="text1"/>
          <w:sz w:val="24"/>
          <w:szCs w:val="24"/>
        </w:rPr>
      </w:pPr>
    </w:p>
    <w:p w14:paraId="77D136C3" w14:textId="77777777" w:rsidR="00F708CF" w:rsidRPr="00F708CF" w:rsidRDefault="00F708CF" w:rsidP="00836B06">
      <w:pPr>
        <w:spacing w:line="360" w:lineRule="auto"/>
        <w:jc w:val="both"/>
        <w:rPr>
          <w:rFonts w:ascii="Calibri" w:eastAsia="Calibri" w:hAnsi="Calibri" w:cs="Calibri"/>
          <w:color w:val="000000" w:themeColor="text1"/>
          <w:sz w:val="24"/>
          <w:szCs w:val="24"/>
        </w:rPr>
      </w:pPr>
    </w:p>
    <w:p w14:paraId="6B7EAC54" w14:textId="40D403CF" w:rsidR="457E6AA6" w:rsidRDefault="457E6AA6" w:rsidP="00836B06">
      <w:pPr>
        <w:rPr>
          <w:rFonts w:ascii="Calibri" w:eastAsia="Calibri" w:hAnsi="Calibri" w:cs="Calibri"/>
          <w:color w:val="000000" w:themeColor="text1"/>
          <w:sz w:val="24"/>
          <w:szCs w:val="24"/>
        </w:rPr>
      </w:pPr>
    </w:p>
    <w:p w14:paraId="0D3AD7B6" w14:textId="0241F65C" w:rsidR="457E6AA6" w:rsidRDefault="457E6AA6">
      <w:pPr>
        <w:rPr>
          <w:rFonts w:ascii="Calibri" w:eastAsia="Calibri" w:hAnsi="Calibri" w:cs="Calibri"/>
          <w:color w:val="000000" w:themeColor="text1"/>
          <w:sz w:val="24"/>
          <w:szCs w:val="24"/>
        </w:rPr>
      </w:pPr>
    </w:p>
    <w:p w14:paraId="4934C27F" w14:textId="08497F6E" w:rsidR="0C42961C" w:rsidRDefault="0C42961C" w:rsidP="457E6AA6">
      <w:pPr>
        <w:rPr>
          <w:sz w:val="24"/>
          <w:szCs w:val="24"/>
        </w:rPr>
      </w:pPr>
    </w:p>
    <w:sectPr w:rsidR="0C4296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E8CCB" w14:textId="77777777" w:rsidR="00B54C31" w:rsidRDefault="00B54C31" w:rsidP="00836B06">
      <w:pPr>
        <w:spacing w:after="0" w:line="240" w:lineRule="auto"/>
      </w:pPr>
      <w:r>
        <w:separator/>
      </w:r>
    </w:p>
  </w:endnote>
  <w:endnote w:type="continuationSeparator" w:id="0">
    <w:p w14:paraId="5350163E" w14:textId="77777777" w:rsidR="00B54C31" w:rsidRDefault="00B54C31" w:rsidP="00836B06">
      <w:pPr>
        <w:spacing w:after="0" w:line="240" w:lineRule="auto"/>
      </w:pPr>
      <w:r>
        <w:continuationSeparator/>
      </w:r>
    </w:p>
  </w:endnote>
  <w:endnote w:type="continuationNotice" w:id="1">
    <w:p w14:paraId="2FAE5AAF" w14:textId="77777777" w:rsidR="00B54C31" w:rsidRDefault="00B54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345C7" w14:textId="77777777" w:rsidR="00B54C31" w:rsidRDefault="00B54C31" w:rsidP="00836B06">
      <w:pPr>
        <w:spacing w:after="0" w:line="240" w:lineRule="auto"/>
      </w:pPr>
      <w:r>
        <w:separator/>
      </w:r>
    </w:p>
  </w:footnote>
  <w:footnote w:type="continuationSeparator" w:id="0">
    <w:p w14:paraId="731DE2CC" w14:textId="77777777" w:rsidR="00B54C31" w:rsidRDefault="00B54C31" w:rsidP="00836B06">
      <w:pPr>
        <w:spacing w:after="0" w:line="240" w:lineRule="auto"/>
      </w:pPr>
      <w:r>
        <w:continuationSeparator/>
      </w:r>
    </w:p>
  </w:footnote>
  <w:footnote w:type="continuationNotice" w:id="1">
    <w:p w14:paraId="0273449B" w14:textId="77777777" w:rsidR="00B54C31" w:rsidRDefault="00B54C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2923"/>
    <w:multiLevelType w:val="hybridMultilevel"/>
    <w:tmpl w:val="A7AE5060"/>
    <w:lvl w:ilvl="0" w:tplc="DA7C89EE">
      <w:start w:val="1"/>
      <w:numFmt w:val="decimal"/>
      <w:lvlText w:val="%1."/>
      <w:lvlJc w:val="left"/>
      <w:pPr>
        <w:ind w:left="720" w:hanging="360"/>
      </w:pPr>
    </w:lvl>
    <w:lvl w:ilvl="1" w:tplc="ED8E2164">
      <w:start w:val="1"/>
      <w:numFmt w:val="lowerLetter"/>
      <w:lvlText w:val="%2."/>
      <w:lvlJc w:val="left"/>
      <w:pPr>
        <w:ind w:left="1440" w:hanging="360"/>
      </w:pPr>
    </w:lvl>
    <w:lvl w:ilvl="2" w:tplc="3E74377C">
      <w:start w:val="1"/>
      <w:numFmt w:val="lowerRoman"/>
      <w:lvlText w:val="%3."/>
      <w:lvlJc w:val="right"/>
      <w:pPr>
        <w:ind w:left="2160" w:hanging="180"/>
      </w:pPr>
    </w:lvl>
    <w:lvl w:ilvl="3" w:tplc="E9200766">
      <w:start w:val="1"/>
      <w:numFmt w:val="decimal"/>
      <w:lvlText w:val="%4."/>
      <w:lvlJc w:val="left"/>
      <w:pPr>
        <w:ind w:left="2880" w:hanging="360"/>
      </w:pPr>
    </w:lvl>
    <w:lvl w:ilvl="4" w:tplc="29642FEA">
      <w:start w:val="1"/>
      <w:numFmt w:val="lowerLetter"/>
      <w:lvlText w:val="%5."/>
      <w:lvlJc w:val="left"/>
      <w:pPr>
        <w:ind w:left="3600" w:hanging="360"/>
      </w:pPr>
    </w:lvl>
    <w:lvl w:ilvl="5" w:tplc="82FA3768">
      <w:start w:val="1"/>
      <w:numFmt w:val="lowerRoman"/>
      <w:lvlText w:val="%6."/>
      <w:lvlJc w:val="right"/>
      <w:pPr>
        <w:ind w:left="4320" w:hanging="180"/>
      </w:pPr>
    </w:lvl>
    <w:lvl w:ilvl="6" w:tplc="09B0F09C">
      <w:start w:val="1"/>
      <w:numFmt w:val="decimal"/>
      <w:lvlText w:val="%7."/>
      <w:lvlJc w:val="left"/>
      <w:pPr>
        <w:ind w:left="5040" w:hanging="360"/>
      </w:pPr>
    </w:lvl>
    <w:lvl w:ilvl="7" w:tplc="44B65156">
      <w:start w:val="1"/>
      <w:numFmt w:val="lowerLetter"/>
      <w:lvlText w:val="%8."/>
      <w:lvlJc w:val="left"/>
      <w:pPr>
        <w:ind w:left="5760" w:hanging="360"/>
      </w:pPr>
    </w:lvl>
    <w:lvl w:ilvl="8" w:tplc="D8B4F56C">
      <w:start w:val="1"/>
      <w:numFmt w:val="lowerRoman"/>
      <w:lvlText w:val="%9."/>
      <w:lvlJc w:val="right"/>
      <w:pPr>
        <w:ind w:left="6480" w:hanging="180"/>
      </w:pPr>
    </w:lvl>
  </w:abstractNum>
  <w:abstractNum w:abstractNumId="1" w15:restartNumberingAfterBreak="0">
    <w:nsid w:val="09F6418B"/>
    <w:multiLevelType w:val="hybridMultilevel"/>
    <w:tmpl w:val="DEF62D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695160"/>
    <w:multiLevelType w:val="hybridMultilevel"/>
    <w:tmpl w:val="43EC3EBE"/>
    <w:lvl w:ilvl="0" w:tplc="55921A26">
      <w:start w:val="1"/>
      <w:numFmt w:val="bullet"/>
      <w:lvlText w:val=""/>
      <w:lvlJc w:val="left"/>
      <w:pPr>
        <w:ind w:left="720" w:hanging="360"/>
      </w:pPr>
      <w:rPr>
        <w:rFonts w:ascii="Symbol" w:hAnsi="Symbol" w:hint="default"/>
      </w:rPr>
    </w:lvl>
    <w:lvl w:ilvl="1" w:tplc="6682EB2E">
      <w:start w:val="1"/>
      <w:numFmt w:val="bullet"/>
      <w:lvlText w:val="o"/>
      <w:lvlJc w:val="left"/>
      <w:pPr>
        <w:ind w:left="1440" w:hanging="360"/>
      </w:pPr>
      <w:rPr>
        <w:rFonts w:ascii="Courier New" w:hAnsi="Courier New" w:hint="default"/>
      </w:rPr>
    </w:lvl>
    <w:lvl w:ilvl="2" w:tplc="FDD227BA">
      <w:start w:val="1"/>
      <w:numFmt w:val="bullet"/>
      <w:lvlText w:val=""/>
      <w:lvlJc w:val="left"/>
      <w:pPr>
        <w:ind w:left="2160" w:hanging="360"/>
      </w:pPr>
      <w:rPr>
        <w:rFonts w:ascii="Wingdings" w:hAnsi="Wingdings" w:hint="default"/>
      </w:rPr>
    </w:lvl>
    <w:lvl w:ilvl="3" w:tplc="94E807A0">
      <w:start w:val="1"/>
      <w:numFmt w:val="bullet"/>
      <w:lvlText w:val=""/>
      <w:lvlJc w:val="left"/>
      <w:pPr>
        <w:ind w:left="2880" w:hanging="360"/>
      </w:pPr>
      <w:rPr>
        <w:rFonts w:ascii="Symbol" w:hAnsi="Symbol" w:hint="default"/>
      </w:rPr>
    </w:lvl>
    <w:lvl w:ilvl="4" w:tplc="F7587B8A">
      <w:start w:val="1"/>
      <w:numFmt w:val="bullet"/>
      <w:lvlText w:val="o"/>
      <w:lvlJc w:val="left"/>
      <w:pPr>
        <w:ind w:left="3600" w:hanging="360"/>
      </w:pPr>
      <w:rPr>
        <w:rFonts w:ascii="Courier New" w:hAnsi="Courier New" w:hint="default"/>
      </w:rPr>
    </w:lvl>
    <w:lvl w:ilvl="5" w:tplc="F67A3ABE">
      <w:start w:val="1"/>
      <w:numFmt w:val="bullet"/>
      <w:lvlText w:val=""/>
      <w:lvlJc w:val="left"/>
      <w:pPr>
        <w:ind w:left="4320" w:hanging="360"/>
      </w:pPr>
      <w:rPr>
        <w:rFonts w:ascii="Wingdings" w:hAnsi="Wingdings" w:hint="default"/>
      </w:rPr>
    </w:lvl>
    <w:lvl w:ilvl="6" w:tplc="1B141958">
      <w:start w:val="1"/>
      <w:numFmt w:val="bullet"/>
      <w:lvlText w:val=""/>
      <w:lvlJc w:val="left"/>
      <w:pPr>
        <w:ind w:left="5040" w:hanging="360"/>
      </w:pPr>
      <w:rPr>
        <w:rFonts w:ascii="Symbol" w:hAnsi="Symbol" w:hint="default"/>
      </w:rPr>
    </w:lvl>
    <w:lvl w:ilvl="7" w:tplc="A3CA276E">
      <w:start w:val="1"/>
      <w:numFmt w:val="bullet"/>
      <w:lvlText w:val="o"/>
      <w:lvlJc w:val="left"/>
      <w:pPr>
        <w:ind w:left="5760" w:hanging="360"/>
      </w:pPr>
      <w:rPr>
        <w:rFonts w:ascii="Courier New" w:hAnsi="Courier New" w:hint="default"/>
      </w:rPr>
    </w:lvl>
    <w:lvl w:ilvl="8" w:tplc="F77CF6E0">
      <w:start w:val="1"/>
      <w:numFmt w:val="bullet"/>
      <w:lvlText w:val=""/>
      <w:lvlJc w:val="left"/>
      <w:pPr>
        <w:ind w:left="6480" w:hanging="360"/>
      </w:pPr>
      <w:rPr>
        <w:rFonts w:ascii="Wingdings" w:hAnsi="Wingdings" w:hint="default"/>
      </w:rPr>
    </w:lvl>
  </w:abstractNum>
  <w:abstractNum w:abstractNumId="3" w15:restartNumberingAfterBreak="0">
    <w:nsid w:val="286A391E"/>
    <w:multiLevelType w:val="hybridMultilevel"/>
    <w:tmpl w:val="961E66C8"/>
    <w:lvl w:ilvl="0" w:tplc="9D929620">
      <w:start w:val="1"/>
      <w:numFmt w:val="bullet"/>
      <w:lvlText w:val=""/>
      <w:lvlJc w:val="left"/>
      <w:pPr>
        <w:ind w:left="720" w:hanging="360"/>
      </w:pPr>
      <w:rPr>
        <w:rFonts w:ascii="Symbol" w:hAnsi="Symbol" w:hint="default"/>
      </w:rPr>
    </w:lvl>
    <w:lvl w:ilvl="1" w:tplc="D040D5CC">
      <w:start w:val="1"/>
      <w:numFmt w:val="bullet"/>
      <w:lvlText w:val="o"/>
      <w:lvlJc w:val="left"/>
      <w:pPr>
        <w:ind w:left="1440" w:hanging="360"/>
      </w:pPr>
      <w:rPr>
        <w:rFonts w:ascii="Courier New" w:hAnsi="Courier New" w:hint="default"/>
      </w:rPr>
    </w:lvl>
    <w:lvl w:ilvl="2" w:tplc="9808E9E2">
      <w:start w:val="1"/>
      <w:numFmt w:val="bullet"/>
      <w:lvlText w:val=""/>
      <w:lvlJc w:val="left"/>
      <w:pPr>
        <w:ind w:left="2160" w:hanging="360"/>
      </w:pPr>
      <w:rPr>
        <w:rFonts w:ascii="Wingdings" w:hAnsi="Wingdings" w:hint="default"/>
      </w:rPr>
    </w:lvl>
    <w:lvl w:ilvl="3" w:tplc="478C1500">
      <w:start w:val="1"/>
      <w:numFmt w:val="bullet"/>
      <w:lvlText w:val=""/>
      <w:lvlJc w:val="left"/>
      <w:pPr>
        <w:ind w:left="2880" w:hanging="360"/>
      </w:pPr>
      <w:rPr>
        <w:rFonts w:ascii="Symbol" w:hAnsi="Symbol" w:hint="default"/>
      </w:rPr>
    </w:lvl>
    <w:lvl w:ilvl="4" w:tplc="26EC885C">
      <w:start w:val="1"/>
      <w:numFmt w:val="bullet"/>
      <w:lvlText w:val="o"/>
      <w:lvlJc w:val="left"/>
      <w:pPr>
        <w:ind w:left="3600" w:hanging="360"/>
      </w:pPr>
      <w:rPr>
        <w:rFonts w:ascii="Courier New" w:hAnsi="Courier New" w:hint="default"/>
      </w:rPr>
    </w:lvl>
    <w:lvl w:ilvl="5" w:tplc="D1289CA6">
      <w:start w:val="1"/>
      <w:numFmt w:val="bullet"/>
      <w:lvlText w:val=""/>
      <w:lvlJc w:val="left"/>
      <w:pPr>
        <w:ind w:left="4320" w:hanging="360"/>
      </w:pPr>
      <w:rPr>
        <w:rFonts w:ascii="Wingdings" w:hAnsi="Wingdings" w:hint="default"/>
      </w:rPr>
    </w:lvl>
    <w:lvl w:ilvl="6" w:tplc="38625F32">
      <w:start w:val="1"/>
      <w:numFmt w:val="bullet"/>
      <w:lvlText w:val=""/>
      <w:lvlJc w:val="left"/>
      <w:pPr>
        <w:ind w:left="5040" w:hanging="360"/>
      </w:pPr>
      <w:rPr>
        <w:rFonts w:ascii="Symbol" w:hAnsi="Symbol" w:hint="default"/>
      </w:rPr>
    </w:lvl>
    <w:lvl w:ilvl="7" w:tplc="958EE3B6">
      <w:start w:val="1"/>
      <w:numFmt w:val="bullet"/>
      <w:lvlText w:val="o"/>
      <w:lvlJc w:val="left"/>
      <w:pPr>
        <w:ind w:left="5760" w:hanging="360"/>
      </w:pPr>
      <w:rPr>
        <w:rFonts w:ascii="Courier New" w:hAnsi="Courier New" w:hint="default"/>
      </w:rPr>
    </w:lvl>
    <w:lvl w:ilvl="8" w:tplc="5E704D9E">
      <w:start w:val="1"/>
      <w:numFmt w:val="bullet"/>
      <w:lvlText w:val=""/>
      <w:lvlJc w:val="left"/>
      <w:pPr>
        <w:ind w:left="6480" w:hanging="360"/>
      </w:pPr>
      <w:rPr>
        <w:rFonts w:ascii="Wingdings" w:hAnsi="Wingdings" w:hint="default"/>
      </w:rPr>
    </w:lvl>
  </w:abstractNum>
  <w:abstractNum w:abstractNumId="4" w15:restartNumberingAfterBreak="0">
    <w:nsid w:val="43785945"/>
    <w:multiLevelType w:val="hybridMultilevel"/>
    <w:tmpl w:val="C946F614"/>
    <w:lvl w:ilvl="0" w:tplc="19F4EAA2">
      <w:start w:val="1"/>
      <w:numFmt w:val="bullet"/>
      <w:lvlText w:val=""/>
      <w:lvlJc w:val="left"/>
      <w:pPr>
        <w:ind w:left="720" w:hanging="360"/>
      </w:pPr>
      <w:rPr>
        <w:rFonts w:ascii="Symbol" w:hAnsi="Symbol" w:hint="default"/>
      </w:rPr>
    </w:lvl>
    <w:lvl w:ilvl="1" w:tplc="D9A2B7AA">
      <w:start w:val="1"/>
      <w:numFmt w:val="bullet"/>
      <w:lvlText w:val="o"/>
      <w:lvlJc w:val="left"/>
      <w:pPr>
        <w:ind w:left="1440" w:hanging="360"/>
      </w:pPr>
      <w:rPr>
        <w:rFonts w:ascii="Courier New" w:hAnsi="Courier New" w:hint="default"/>
      </w:rPr>
    </w:lvl>
    <w:lvl w:ilvl="2" w:tplc="69FAF53A">
      <w:start w:val="1"/>
      <w:numFmt w:val="bullet"/>
      <w:lvlText w:val=""/>
      <w:lvlJc w:val="left"/>
      <w:pPr>
        <w:ind w:left="2160" w:hanging="360"/>
      </w:pPr>
      <w:rPr>
        <w:rFonts w:ascii="Wingdings" w:hAnsi="Wingdings" w:hint="default"/>
      </w:rPr>
    </w:lvl>
    <w:lvl w:ilvl="3" w:tplc="35148864">
      <w:start w:val="1"/>
      <w:numFmt w:val="bullet"/>
      <w:lvlText w:val=""/>
      <w:lvlJc w:val="left"/>
      <w:pPr>
        <w:ind w:left="2880" w:hanging="360"/>
      </w:pPr>
      <w:rPr>
        <w:rFonts w:ascii="Symbol" w:hAnsi="Symbol" w:hint="default"/>
      </w:rPr>
    </w:lvl>
    <w:lvl w:ilvl="4" w:tplc="D4B6DAC8">
      <w:start w:val="1"/>
      <w:numFmt w:val="bullet"/>
      <w:lvlText w:val="o"/>
      <w:lvlJc w:val="left"/>
      <w:pPr>
        <w:ind w:left="3600" w:hanging="360"/>
      </w:pPr>
      <w:rPr>
        <w:rFonts w:ascii="Courier New" w:hAnsi="Courier New" w:hint="default"/>
      </w:rPr>
    </w:lvl>
    <w:lvl w:ilvl="5" w:tplc="AF6C7380">
      <w:start w:val="1"/>
      <w:numFmt w:val="bullet"/>
      <w:lvlText w:val=""/>
      <w:lvlJc w:val="left"/>
      <w:pPr>
        <w:ind w:left="4320" w:hanging="360"/>
      </w:pPr>
      <w:rPr>
        <w:rFonts w:ascii="Wingdings" w:hAnsi="Wingdings" w:hint="default"/>
      </w:rPr>
    </w:lvl>
    <w:lvl w:ilvl="6" w:tplc="72406D9E">
      <w:start w:val="1"/>
      <w:numFmt w:val="bullet"/>
      <w:lvlText w:val=""/>
      <w:lvlJc w:val="left"/>
      <w:pPr>
        <w:ind w:left="5040" w:hanging="360"/>
      </w:pPr>
      <w:rPr>
        <w:rFonts w:ascii="Symbol" w:hAnsi="Symbol" w:hint="default"/>
      </w:rPr>
    </w:lvl>
    <w:lvl w:ilvl="7" w:tplc="BD0C037A">
      <w:start w:val="1"/>
      <w:numFmt w:val="bullet"/>
      <w:lvlText w:val="o"/>
      <w:lvlJc w:val="left"/>
      <w:pPr>
        <w:ind w:left="5760" w:hanging="360"/>
      </w:pPr>
      <w:rPr>
        <w:rFonts w:ascii="Courier New" w:hAnsi="Courier New" w:hint="default"/>
      </w:rPr>
    </w:lvl>
    <w:lvl w:ilvl="8" w:tplc="D570DB42">
      <w:start w:val="1"/>
      <w:numFmt w:val="bullet"/>
      <w:lvlText w:val=""/>
      <w:lvlJc w:val="left"/>
      <w:pPr>
        <w:ind w:left="6480" w:hanging="360"/>
      </w:pPr>
      <w:rPr>
        <w:rFonts w:ascii="Wingdings" w:hAnsi="Wingdings" w:hint="default"/>
      </w:rPr>
    </w:lvl>
  </w:abstractNum>
  <w:abstractNum w:abstractNumId="5" w15:restartNumberingAfterBreak="0">
    <w:nsid w:val="45D77C61"/>
    <w:multiLevelType w:val="hybridMultilevel"/>
    <w:tmpl w:val="8378074E"/>
    <w:lvl w:ilvl="0" w:tplc="F99A3F2A">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0E4C98"/>
    <w:multiLevelType w:val="hybridMultilevel"/>
    <w:tmpl w:val="19B82A1C"/>
    <w:lvl w:ilvl="0" w:tplc="EE327590">
      <w:start w:val="1"/>
      <w:numFmt w:val="decimal"/>
      <w:lvlText w:val="%1."/>
      <w:lvlJc w:val="left"/>
      <w:pPr>
        <w:ind w:left="720" w:hanging="360"/>
      </w:pPr>
    </w:lvl>
    <w:lvl w:ilvl="1" w:tplc="8DD24F0A">
      <w:start w:val="1"/>
      <w:numFmt w:val="lowerLetter"/>
      <w:lvlText w:val="%2."/>
      <w:lvlJc w:val="left"/>
      <w:pPr>
        <w:ind w:left="1440" w:hanging="360"/>
      </w:pPr>
    </w:lvl>
    <w:lvl w:ilvl="2" w:tplc="A7B69D74">
      <w:start w:val="1"/>
      <w:numFmt w:val="lowerRoman"/>
      <w:lvlText w:val="%3."/>
      <w:lvlJc w:val="right"/>
      <w:pPr>
        <w:ind w:left="2160" w:hanging="180"/>
      </w:pPr>
    </w:lvl>
    <w:lvl w:ilvl="3" w:tplc="EA7C49F8">
      <w:start w:val="1"/>
      <w:numFmt w:val="decimal"/>
      <w:lvlText w:val="%4."/>
      <w:lvlJc w:val="left"/>
      <w:pPr>
        <w:ind w:left="2880" w:hanging="360"/>
      </w:pPr>
    </w:lvl>
    <w:lvl w:ilvl="4" w:tplc="13228078">
      <w:start w:val="1"/>
      <w:numFmt w:val="lowerLetter"/>
      <w:lvlText w:val="%5."/>
      <w:lvlJc w:val="left"/>
      <w:pPr>
        <w:ind w:left="3600" w:hanging="360"/>
      </w:pPr>
    </w:lvl>
    <w:lvl w:ilvl="5" w:tplc="DDA24B9E">
      <w:start w:val="1"/>
      <w:numFmt w:val="lowerRoman"/>
      <w:lvlText w:val="%6."/>
      <w:lvlJc w:val="right"/>
      <w:pPr>
        <w:ind w:left="4320" w:hanging="180"/>
      </w:pPr>
    </w:lvl>
    <w:lvl w:ilvl="6" w:tplc="6458032A">
      <w:start w:val="1"/>
      <w:numFmt w:val="decimal"/>
      <w:lvlText w:val="%7."/>
      <w:lvlJc w:val="left"/>
      <w:pPr>
        <w:ind w:left="5040" w:hanging="360"/>
      </w:pPr>
    </w:lvl>
    <w:lvl w:ilvl="7" w:tplc="ADD687D4">
      <w:start w:val="1"/>
      <w:numFmt w:val="lowerLetter"/>
      <w:lvlText w:val="%8."/>
      <w:lvlJc w:val="left"/>
      <w:pPr>
        <w:ind w:left="5760" w:hanging="360"/>
      </w:pPr>
    </w:lvl>
    <w:lvl w:ilvl="8" w:tplc="68B2E3E6">
      <w:start w:val="1"/>
      <w:numFmt w:val="lowerRoman"/>
      <w:lvlText w:val="%9."/>
      <w:lvlJc w:val="right"/>
      <w:pPr>
        <w:ind w:left="6480" w:hanging="180"/>
      </w:pPr>
    </w:lvl>
  </w:abstractNum>
  <w:abstractNum w:abstractNumId="7" w15:restartNumberingAfterBreak="0">
    <w:nsid w:val="4FE5B68C"/>
    <w:multiLevelType w:val="hybridMultilevel"/>
    <w:tmpl w:val="17AA142C"/>
    <w:lvl w:ilvl="0" w:tplc="54BC1498">
      <w:start w:val="1"/>
      <w:numFmt w:val="bullet"/>
      <w:lvlText w:val=""/>
      <w:lvlJc w:val="left"/>
      <w:pPr>
        <w:ind w:left="720" w:hanging="360"/>
      </w:pPr>
      <w:rPr>
        <w:rFonts w:ascii="Symbol" w:hAnsi="Symbol" w:hint="default"/>
      </w:rPr>
    </w:lvl>
    <w:lvl w:ilvl="1" w:tplc="4992FB68">
      <w:start w:val="1"/>
      <w:numFmt w:val="bullet"/>
      <w:lvlText w:val="o"/>
      <w:lvlJc w:val="left"/>
      <w:pPr>
        <w:ind w:left="1440" w:hanging="360"/>
      </w:pPr>
      <w:rPr>
        <w:rFonts w:ascii="Courier New" w:hAnsi="Courier New" w:hint="default"/>
      </w:rPr>
    </w:lvl>
    <w:lvl w:ilvl="2" w:tplc="733AD40C">
      <w:start w:val="1"/>
      <w:numFmt w:val="bullet"/>
      <w:lvlText w:val=""/>
      <w:lvlJc w:val="left"/>
      <w:pPr>
        <w:ind w:left="2160" w:hanging="360"/>
      </w:pPr>
      <w:rPr>
        <w:rFonts w:ascii="Wingdings" w:hAnsi="Wingdings" w:hint="default"/>
      </w:rPr>
    </w:lvl>
    <w:lvl w:ilvl="3" w:tplc="556A568A">
      <w:start w:val="1"/>
      <w:numFmt w:val="bullet"/>
      <w:lvlText w:val=""/>
      <w:lvlJc w:val="left"/>
      <w:pPr>
        <w:ind w:left="2880" w:hanging="360"/>
      </w:pPr>
      <w:rPr>
        <w:rFonts w:ascii="Symbol" w:hAnsi="Symbol" w:hint="default"/>
      </w:rPr>
    </w:lvl>
    <w:lvl w:ilvl="4" w:tplc="81421E46">
      <w:start w:val="1"/>
      <w:numFmt w:val="bullet"/>
      <w:lvlText w:val="o"/>
      <w:lvlJc w:val="left"/>
      <w:pPr>
        <w:ind w:left="3600" w:hanging="360"/>
      </w:pPr>
      <w:rPr>
        <w:rFonts w:ascii="Courier New" w:hAnsi="Courier New" w:hint="default"/>
      </w:rPr>
    </w:lvl>
    <w:lvl w:ilvl="5" w:tplc="D8D28F88">
      <w:start w:val="1"/>
      <w:numFmt w:val="bullet"/>
      <w:lvlText w:val=""/>
      <w:lvlJc w:val="left"/>
      <w:pPr>
        <w:ind w:left="4320" w:hanging="360"/>
      </w:pPr>
      <w:rPr>
        <w:rFonts w:ascii="Wingdings" w:hAnsi="Wingdings" w:hint="default"/>
      </w:rPr>
    </w:lvl>
    <w:lvl w:ilvl="6" w:tplc="DDB4EF22">
      <w:start w:val="1"/>
      <w:numFmt w:val="bullet"/>
      <w:lvlText w:val=""/>
      <w:lvlJc w:val="left"/>
      <w:pPr>
        <w:ind w:left="5040" w:hanging="360"/>
      </w:pPr>
      <w:rPr>
        <w:rFonts w:ascii="Symbol" w:hAnsi="Symbol" w:hint="default"/>
      </w:rPr>
    </w:lvl>
    <w:lvl w:ilvl="7" w:tplc="99E0C146">
      <w:start w:val="1"/>
      <w:numFmt w:val="bullet"/>
      <w:lvlText w:val="o"/>
      <w:lvlJc w:val="left"/>
      <w:pPr>
        <w:ind w:left="5760" w:hanging="360"/>
      </w:pPr>
      <w:rPr>
        <w:rFonts w:ascii="Courier New" w:hAnsi="Courier New" w:hint="default"/>
      </w:rPr>
    </w:lvl>
    <w:lvl w:ilvl="8" w:tplc="3864AFA0">
      <w:start w:val="1"/>
      <w:numFmt w:val="bullet"/>
      <w:lvlText w:val=""/>
      <w:lvlJc w:val="left"/>
      <w:pPr>
        <w:ind w:left="6480" w:hanging="360"/>
      </w:pPr>
      <w:rPr>
        <w:rFonts w:ascii="Wingdings" w:hAnsi="Wingdings" w:hint="default"/>
      </w:rPr>
    </w:lvl>
  </w:abstractNum>
  <w:abstractNum w:abstractNumId="8" w15:restartNumberingAfterBreak="0">
    <w:nsid w:val="5D031006"/>
    <w:multiLevelType w:val="multilevel"/>
    <w:tmpl w:val="B3E88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6B126A"/>
    <w:multiLevelType w:val="hybridMultilevel"/>
    <w:tmpl w:val="4C245E76"/>
    <w:lvl w:ilvl="0" w:tplc="55921A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9CC1C6"/>
    <w:multiLevelType w:val="hybridMultilevel"/>
    <w:tmpl w:val="153E4ED4"/>
    <w:lvl w:ilvl="0" w:tplc="8586F7D6">
      <w:start w:val="1"/>
      <w:numFmt w:val="bullet"/>
      <w:lvlText w:val=""/>
      <w:lvlJc w:val="left"/>
      <w:pPr>
        <w:ind w:left="720" w:hanging="360"/>
      </w:pPr>
      <w:rPr>
        <w:rFonts w:ascii="Symbol" w:hAnsi="Symbol" w:hint="default"/>
      </w:rPr>
    </w:lvl>
    <w:lvl w:ilvl="1" w:tplc="54940DF2">
      <w:start w:val="1"/>
      <w:numFmt w:val="bullet"/>
      <w:lvlText w:val="o"/>
      <w:lvlJc w:val="left"/>
      <w:pPr>
        <w:ind w:left="1440" w:hanging="360"/>
      </w:pPr>
      <w:rPr>
        <w:rFonts w:ascii="Courier New" w:hAnsi="Courier New" w:hint="default"/>
      </w:rPr>
    </w:lvl>
    <w:lvl w:ilvl="2" w:tplc="64627352">
      <w:start w:val="1"/>
      <w:numFmt w:val="bullet"/>
      <w:lvlText w:val=""/>
      <w:lvlJc w:val="left"/>
      <w:pPr>
        <w:ind w:left="2160" w:hanging="360"/>
      </w:pPr>
      <w:rPr>
        <w:rFonts w:ascii="Wingdings" w:hAnsi="Wingdings" w:hint="default"/>
      </w:rPr>
    </w:lvl>
    <w:lvl w:ilvl="3" w:tplc="9D5E9E48">
      <w:start w:val="1"/>
      <w:numFmt w:val="bullet"/>
      <w:lvlText w:val=""/>
      <w:lvlJc w:val="left"/>
      <w:pPr>
        <w:ind w:left="2880" w:hanging="360"/>
      </w:pPr>
      <w:rPr>
        <w:rFonts w:ascii="Symbol" w:hAnsi="Symbol" w:hint="default"/>
      </w:rPr>
    </w:lvl>
    <w:lvl w:ilvl="4" w:tplc="B704B92A">
      <w:start w:val="1"/>
      <w:numFmt w:val="bullet"/>
      <w:lvlText w:val="o"/>
      <w:lvlJc w:val="left"/>
      <w:pPr>
        <w:ind w:left="3600" w:hanging="360"/>
      </w:pPr>
      <w:rPr>
        <w:rFonts w:ascii="Courier New" w:hAnsi="Courier New" w:hint="default"/>
      </w:rPr>
    </w:lvl>
    <w:lvl w:ilvl="5" w:tplc="20B0627A">
      <w:start w:val="1"/>
      <w:numFmt w:val="bullet"/>
      <w:lvlText w:val=""/>
      <w:lvlJc w:val="left"/>
      <w:pPr>
        <w:ind w:left="4320" w:hanging="360"/>
      </w:pPr>
      <w:rPr>
        <w:rFonts w:ascii="Wingdings" w:hAnsi="Wingdings" w:hint="default"/>
      </w:rPr>
    </w:lvl>
    <w:lvl w:ilvl="6" w:tplc="3A52E942">
      <w:start w:val="1"/>
      <w:numFmt w:val="bullet"/>
      <w:lvlText w:val=""/>
      <w:lvlJc w:val="left"/>
      <w:pPr>
        <w:ind w:left="5040" w:hanging="360"/>
      </w:pPr>
      <w:rPr>
        <w:rFonts w:ascii="Symbol" w:hAnsi="Symbol" w:hint="default"/>
      </w:rPr>
    </w:lvl>
    <w:lvl w:ilvl="7" w:tplc="065430A8">
      <w:start w:val="1"/>
      <w:numFmt w:val="bullet"/>
      <w:lvlText w:val="o"/>
      <w:lvlJc w:val="left"/>
      <w:pPr>
        <w:ind w:left="5760" w:hanging="360"/>
      </w:pPr>
      <w:rPr>
        <w:rFonts w:ascii="Courier New" w:hAnsi="Courier New" w:hint="default"/>
      </w:rPr>
    </w:lvl>
    <w:lvl w:ilvl="8" w:tplc="F54E3E78">
      <w:start w:val="1"/>
      <w:numFmt w:val="bullet"/>
      <w:lvlText w:val=""/>
      <w:lvlJc w:val="left"/>
      <w:pPr>
        <w:ind w:left="6480" w:hanging="360"/>
      </w:pPr>
      <w:rPr>
        <w:rFonts w:ascii="Wingdings" w:hAnsi="Wingdings" w:hint="default"/>
      </w:rPr>
    </w:lvl>
  </w:abstractNum>
  <w:abstractNum w:abstractNumId="11" w15:restartNumberingAfterBreak="0">
    <w:nsid w:val="68961BE3"/>
    <w:multiLevelType w:val="hybridMultilevel"/>
    <w:tmpl w:val="38BE4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F8BC34"/>
    <w:multiLevelType w:val="hybridMultilevel"/>
    <w:tmpl w:val="ED4C31C4"/>
    <w:lvl w:ilvl="0" w:tplc="A60EE826">
      <w:start w:val="1"/>
      <w:numFmt w:val="bullet"/>
      <w:lvlText w:val=""/>
      <w:lvlJc w:val="left"/>
      <w:pPr>
        <w:ind w:left="720" w:hanging="360"/>
      </w:pPr>
      <w:rPr>
        <w:rFonts w:ascii="Symbol" w:hAnsi="Symbol" w:hint="default"/>
      </w:rPr>
    </w:lvl>
    <w:lvl w:ilvl="1" w:tplc="97180910">
      <w:start w:val="1"/>
      <w:numFmt w:val="bullet"/>
      <w:lvlText w:val="o"/>
      <w:lvlJc w:val="left"/>
      <w:pPr>
        <w:ind w:left="1440" w:hanging="360"/>
      </w:pPr>
      <w:rPr>
        <w:rFonts w:ascii="Courier New" w:hAnsi="Courier New" w:hint="default"/>
      </w:rPr>
    </w:lvl>
    <w:lvl w:ilvl="2" w:tplc="09265AD8">
      <w:start w:val="1"/>
      <w:numFmt w:val="bullet"/>
      <w:lvlText w:val=""/>
      <w:lvlJc w:val="left"/>
      <w:pPr>
        <w:ind w:left="2160" w:hanging="360"/>
      </w:pPr>
      <w:rPr>
        <w:rFonts w:ascii="Wingdings" w:hAnsi="Wingdings" w:hint="default"/>
      </w:rPr>
    </w:lvl>
    <w:lvl w:ilvl="3" w:tplc="862228FC">
      <w:start w:val="1"/>
      <w:numFmt w:val="bullet"/>
      <w:lvlText w:val=""/>
      <w:lvlJc w:val="left"/>
      <w:pPr>
        <w:ind w:left="2880" w:hanging="360"/>
      </w:pPr>
      <w:rPr>
        <w:rFonts w:ascii="Symbol" w:hAnsi="Symbol" w:hint="default"/>
      </w:rPr>
    </w:lvl>
    <w:lvl w:ilvl="4" w:tplc="BE1CC114">
      <w:start w:val="1"/>
      <w:numFmt w:val="bullet"/>
      <w:lvlText w:val="o"/>
      <w:lvlJc w:val="left"/>
      <w:pPr>
        <w:ind w:left="3600" w:hanging="360"/>
      </w:pPr>
      <w:rPr>
        <w:rFonts w:ascii="Courier New" w:hAnsi="Courier New" w:hint="default"/>
      </w:rPr>
    </w:lvl>
    <w:lvl w:ilvl="5" w:tplc="973427F0">
      <w:start w:val="1"/>
      <w:numFmt w:val="bullet"/>
      <w:lvlText w:val=""/>
      <w:lvlJc w:val="left"/>
      <w:pPr>
        <w:ind w:left="4320" w:hanging="360"/>
      </w:pPr>
      <w:rPr>
        <w:rFonts w:ascii="Wingdings" w:hAnsi="Wingdings" w:hint="default"/>
      </w:rPr>
    </w:lvl>
    <w:lvl w:ilvl="6" w:tplc="814E0004">
      <w:start w:val="1"/>
      <w:numFmt w:val="bullet"/>
      <w:lvlText w:val=""/>
      <w:lvlJc w:val="left"/>
      <w:pPr>
        <w:ind w:left="5040" w:hanging="360"/>
      </w:pPr>
      <w:rPr>
        <w:rFonts w:ascii="Symbol" w:hAnsi="Symbol" w:hint="default"/>
      </w:rPr>
    </w:lvl>
    <w:lvl w:ilvl="7" w:tplc="1492A372">
      <w:start w:val="1"/>
      <w:numFmt w:val="bullet"/>
      <w:lvlText w:val="o"/>
      <w:lvlJc w:val="left"/>
      <w:pPr>
        <w:ind w:left="5760" w:hanging="360"/>
      </w:pPr>
      <w:rPr>
        <w:rFonts w:ascii="Courier New" w:hAnsi="Courier New" w:hint="default"/>
      </w:rPr>
    </w:lvl>
    <w:lvl w:ilvl="8" w:tplc="EF588FEA">
      <w:start w:val="1"/>
      <w:numFmt w:val="bullet"/>
      <w:lvlText w:val=""/>
      <w:lvlJc w:val="left"/>
      <w:pPr>
        <w:ind w:left="6480" w:hanging="360"/>
      </w:pPr>
      <w:rPr>
        <w:rFonts w:ascii="Wingdings" w:hAnsi="Wingdings" w:hint="default"/>
      </w:rPr>
    </w:lvl>
  </w:abstractNum>
  <w:abstractNum w:abstractNumId="13" w15:restartNumberingAfterBreak="0">
    <w:nsid w:val="74036F18"/>
    <w:multiLevelType w:val="hybridMultilevel"/>
    <w:tmpl w:val="C11E494A"/>
    <w:lvl w:ilvl="0" w:tplc="EF3EDD4E">
      <w:start w:val="1"/>
      <w:numFmt w:val="bullet"/>
      <w:lvlText w:val=""/>
      <w:lvlJc w:val="left"/>
      <w:pPr>
        <w:ind w:left="720" w:hanging="360"/>
      </w:pPr>
      <w:rPr>
        <w:rFonts w:ascii="Symbol" w:hAnsi="Symbol" w:hint="default"/>
      </w:rPr>
    </w:lvl>
    <w:lvl w:ilvl="1" w:tplc="A57028CE">
      <w:start w:val="1"/>
      <w:numFmt w:val="bullet"/>
      <w:lvlText w:val="o"/>
      <w:lvlJc w:val="left"/>
      <w:pPr>
        <w:ind w:left="1440" w:hanging="360"/>
      </w:pPr>
      <w:rPr>
        <w:rFonts w:ascii="Courier New" w:hAnsi="Courier New" w:hint="default"/>
      </w:rPr>
    </w:lvl>
    <w:lvl w:ilvl="2" w:tplc="BB6836AA">
      <w:start w:val="1"/>
      <w:numFmt w:val="bullet"/>
      <w:lvlText w:val=""/>
      <w:lvlJc w:val="left"/>
      <w:pPr>
        <w:ind w:left="2160" w:hanging="360"/>
      </w:pPr>
      <w:rPr>
        <w:rFonts w:ascii="Wingdings" w:hAnsi="Wingdings" w:hint="default"/>
      </w:rPr>
    </w:lvl>
    <w:lvl w:ilvl="3" w:tplc="A010FCA4">
      <w:start w:val="1"/>
      <w:numFmt w:val="bullet"/>
      <w:lvlText w:val=""/>
      <w:lvlJc w:val="left"/>
      <w:pPr>
        <w:ind w:left="2880" w:hanging="360"/>
      </w:pPr>
      <w:rPr>
        <w:rFonts w:ascii="Symbol" w:hAnsi="Symbol" w:hint="default"/>
      </w:rPr>
    </w:lvl>
    <w:lvl w:ilvl="4" w:tplc="D11CC5A8">
      <w:start w:val="1"/>
      <w:numFmt w:val="bullet"/>
      <w:lvlText w:val="o"/>
      <w:lvlJc w:val="left"/>
      <w:pPr>
        <w:ind w:left="3600" w:hanging="360"/>
      </w:pPr>
      <w:rPr>
        <w:rFonts w:ascii="Courier New" w:hAnsi="Courier New" w:hint="default"/>
      </w:rPr>
    </w:lvl>
    <w:lvl w:ilvl="5" w:tplc="50FA0FE6">
      <w:start w:val="1"/>
      <w:numFmt w:val="bullet"/>
      <w:lvlText w:val=""/>
      <w:lvlJc w:val="left"/>
      <w:pPr>
        <w:ind w:left="4320" w:hanging="360"/>
      </w:pPr>
      <w:rPr>
        <w:rFonts w:ascii="Wingdings" w:hAnsi="Wingdings" w:hint="default"/>
      </w:rPr>
    </w:lvl>
    <w:lvl w:ilvl="6" w:tplc="51FA3CFC">
      <w:start w:val="1"/>
      <w:numFmt w:val="bullet"/>
      <w:lvlText w:val=""/>
      <w:lvlJc w:val="left"/>
      <w:pPr>
        <w:ind w:left="5040" w:hanging="360"/>
      </w:pPr>
      <w:rPr>
        <w:rFonts w:ascii="Symbol" w:hAnsi="Symbol" w:hint="default"/>
      </w:rPr>
    </w:lvl>
    <w:lvl w:ilvl="7" w:tplc="11A64DDA">
      <w:start w:val="1"/>
      <w:numFmt w:val="bullet"/>
      <w:lvlText w:val="o"/>
      <w:lvlJc w:val="left"/>
      <w:pPr>
        <w:ind w:left="5760" w:hanging="360"/>
      </w:pPr>
      <w:rPr>
        <w:rFonts w:ascii="Courier New" w:hAnsi="Courier New" w:hint="default"/>
      </w:rPr>
    </w:lvl>
    <w:lvl w:ilvl="8" w:tplc="28940E18">
      <w:start w:val="1"/>
      <w:numFmt w:val="bullet"/>
      <w:lvlText w:val=""/>
      <w:lvlJc w:val="left"/>
      <w:pPr>
        <w:ind w:left="6480" w:hanging="360"/>
      </w:pPr>
      <w:rPr>
        <w:rFonts w:ascii="Wingdings" w:hAnsi="Wingdings" w:hint="default"/>
      </w:rPr>
    </w:lvl>
  </w:abstractNum>
  <w:abstractNum w:abstractNumId="14" w15:restartNumberingAfterBreak="0">
    <w:nsid w:val="7848DF25"/>
    <w:multiLevelType w:val="hybridMultilevel"/>
    <w:tmpl w:val="394A2790"/>
    <w:lvl w:ilvl="0" w:tplc="3736599C">
      <w:start w:val="1"/>
      <w:numFmt w:val="decimal"/>
      <w:lvlText w:val="%1."/>
      <w:lvlJc w:val="left"/>
      <w:pPr>
        <w:ind w:left="720" w:hanging="360"/>
      </w:pPr>
    </w:lvl>
    <w:lvl w:ilvl="1" w:tplc="4404C8AA">
      <w:start w:val="1"/>
      <w:numFmt w:val="lowerLetter"/>
      <w:lvlText w:val="%2."/>
      <w:lvlJc w:val="left"/>
      <w:pPr>
        <w:ind w:left="1440" w:hanging="360"/>
      </w:pPr>
    </w:lvl>
    <w:lvl w:ilvl="2" w:tplc="A00C926A">
      <w:start w:val="1"/>
      <w:numFmt w:val="lowerRoman"/>
      <w:lvlText w:val="%3."/>
      <w:lvlJc w:val="right"/>
      <w:pPr>
        <w:ind w:left="2160" w:hanging="180"/>
      </w:pPr>
    </w:lvl>
    <w:lvl w:ilvl="3" w:tplc="544C391C">
      <w:start w:val="1"/>
      <w:numFmt w:val="decimal"/>
      <w:lvlText w:val="%4."/>
      <w:lvlJc w:val="left"/>
      <w:pPr>
        <w:ind w:left="2880" w:hanging="360"/>
      </w:pPr>
    </w:lvl>
    <w:lvl w:ilvl="4" w:tplc="76BEBFB8">
      <w:start w:val="1"/>
      <w:numFmt w:val="lowerLetter"/>
      <w:lvlText w:val="%5."/>
      <w:lvlJc w:val="left"/>
      <w:pPr>
        <w:ind w:left="3600" w:hanging="360"/>
      </w:pPr>
    </w:lvl>
    <w:lvl w:ilvl="5" w:tplc="A8B48E9C">
      <w:start w:val="1"/>
      <w:numFmt w:val="lowerRoman"/>
      <w:lvlText w:val="%6."/>
      <w:lvlJc w:val="right"/>
      <w:pPr>
        <w:ind w:left="4320" w:hanging="180"/>
      </w:pPr>
    </w:lvl>
    <w:lvl w:ilvl="6" w:tplc="8B6C5A14">
      <w:start w:val="1"/>
      <w:numFmt w:val="decimal"/>
      <w:lvlText w:val="%7."/>
      <w:lvlJc w:val="left"/>
      <w:pPr>
        <w:ind w:left="5040" w:hanging="360"/>
      </w:pPr>
    </w:lvl>
    <w:lvl w:ilvl="7" w:tplc="49A2191C">
      <w:start w:val="1"/>
      <w:numFmt w:val="lowerLetter"/>
      <w:lvlText w:val="%8."/>
      <w:lvlJc w:val="left"/>
      <w:pPr>
        <w:ind w:left="5760" w:hanging="360"/>
      </w:pPr>
    </w:lvl>
    <w:lvl w:ilvl="8" w:tplc="CBBC7786">
      <w:start w:val="1"/>
      <w:numFmt w:val="lowerRoman"/>
      <w:lvlText w:val="%9."/>
      <w:lvlJc w:val="right"/>
      <w:pPr>
        <w:ind w:left="6480" w:hanging="180"/>
      </w:pPr>
    </w:lvl>
  </w:abstractNum>
  <w:abstractNum w:abstractNumId="15" w15:restartNumberingAfterBreak="0">
    <w:nsid w:val="7FCB6AA1"/>
    <w:multiLevelType w:val="hybridMultilevel"/>
    <w:tmpl w:val="1B32C6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8837367">
    <w:abstractNumId w:val="14"/>
  </w:num>
  <w:num w:numId="2" w16cid:durableId="40907975">
    <w:abstractNumId w:val="0"/>
  </w:num>
  <w:num w:numId="3" w16cid:durableId="439380148">
    <w:abstractNumId w:val="6"/>
  </w:num>
  <w:num w:numId="4" w16cid:durableId="1996567197">
    <w:abstractNumId w:val="4"/>
  </w:num>
  <w:num w:numId="5" w16cid:durableId="2004581640">
    <w:abstractNumId w:val="13"/>
  </w:num>
  <w:num w:numId="6" w16cid:durableId="474950431">
    <w:abstractNumId w:val="7"/>
  </w:num>
  <w:num w:numId="7" w16cid:durableId="466900327">
    <w:abstractNumId w:val="3"/>
  </w:num>
  <w:num w:numId="8" w16cid:durableId="1905480156">
    <w:abstractNumId w:val="2"/>
  </w:num>
  <w:num w:numId="9" w16cid:durableId="954362768">
    <w:abstractNumId w:val="12"/>
  </w:num>
  <w:num w:numId="10" w16cid:durableId="1431512793">
    <w:abstractNumId w:val="10"/>
  </w:num>
  <w:num w:numId="11" w16cid:durableId="2037079509">
    <w:abstractNumId w:val="1"/>
  </w:num>
  <w:num w:numId="12" w16cid:durableId="113790791">
    <w:abstractNumId w:val="15"/>
  </w:num>
  <w:num w:numId="13" w16cid:durableId="909576221">
    <w:abstractNumId w:val="11"/>
  </w:num>
  <w:num w:numId="14" w16cid:durableId="1057051422">
    <w:abstractNumId w:val="5"/>
  </w:num>
  <w:num w:numId="15" w16cid:durableId="1254315569">
    <w:abstractNumId w:val="9"/>
  </w:num>
  <w:num w:numId="16" w16cid:durableId="916296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84"/>
    <w:rsid w:val="00001306"/>
    <w:rsid w:val="00002E6A"/>
    <w:rsid w:val="0000737B"/>
    <w:rsid w:val="00023E1E"/>
    <w:rsid w:val="000367FC"/>
    <w:rsid w:val="00037B07"/>
    <w:rsid w:val="00042D64"/>
    <w:rsid w:val="00050BF6"/>
    <w:rsid w:val="00052FD6"/>
    <w:rsid w:val="0005540C"/>
    <w:rsid w:val="00055796"/>
    <w:rsid w:val="00057979"/>
    <w:rsid w:val="00060FD0"/>
    <w:rsid w:val="00062F6E"/>
    <w:rsid w:val="00074A48"/>
    <w:rsid w:val="000770C0"/>
    <w:rsid w:val="00081717"/>
    <w:rsid w:val="000872D5"/>
    <w:rsid w:val="00091192"/>
    <w:rsid w:val="000938CB"/>
    <w:rsid w:val="00093EF7"/>
    <w:rsid w:val="00094489"/>
    <w:rsid w:val="000955E3"/>
    <w:rsid w:val="000B2C51"/>
    <w:rsid w:val="000B36A2"/>
    <w:rsid w:val="000B7E59"/>
    <w:rsid w:val="000C0589"/>
    <w:rsid w:val="000C14BF"/>
    <w:rsid w:val="000D07A4"/>
    <w:rsid w:val="000D6E37"/>
    <w:rsid w:val="000D7008"/>
    <w:rsid w:val="000E0840"/>
    <w:rsid w:val="000E1EAA"/>
    <w:rsid w:val="000E20F1"/>
    <w:rsid w:val="000E348B"/>
    <w:rsid w:val="000E5D58"/>
    <w:rsid w:val="000E7C9A"/>
    <w:rsid w:val="000F0569"/>
    <w:rsid w:val="000F2A7A"/>
    <w:rsid w:val="000F628E"/>
    <w:rsid w:val="00103E03"/>
    <w:rsid w:val="001043D6"/>
    <w:rsid w:val="00105DC7"/>
    <w:rsid w:val="0010612B"/>
    <w:rsid w:val="00110A06"/>
    <w:rsid w:val="00110FA2"/>
    <w:rsid w:val="0011126F"/>
    <w:rsid w:val="00120662"/>
    <w:rsid w:val="00123430"/>
    <w:rsid w:val="001342EA"/>
    <w:rsid w:val="00137597"/>
    <w:rsid w:val="00140647"/>
    <w:rsid w:val="00140C50"/>
    <w:rsid w:val="00144E77"/>
    <w:rsid w:val="0014606D"/>
    <w:rsid w:val="00147A1F"/>
    <w:rsid w:val="0016160E"/>
    <w:rsid w:val="00180E85"/>
    <w:rsid w:val="00183302"/>
    <w:rsid w:val="00193D16"/>
    <w:rsid w:val="001972A3"/>
    <w:rsid w:val="001975FB"/>
    <w:rsid w:val="001B22B4"/>
    <w:rsid w:val="001B25E6"/>
    <w:rsid w:val="001B6660"/>
    <w:rsid w:val="001B9B2D"/>
    <w:rsid w:val="001C0BCA"/>
    <w:rsid w:val="001C1F5A"/>
    <w:rsid w:val="001C30FC"/>
    <w:rsid w:val="001C37C2"/>
    <w:rsid w:val="001D0109"/>
    <w:rsid w:val="001D3AE0"/>
    <w:rsid w:val="001D603D"/>
    <w:rsid w:val="001D6450"/>
    <w:rsid w:val="001E2BB5"/>
    <w:rsid w:val="001E59EC"/>
    <w:rsid w:val="001F6984"/>
    <w:rsid w:val="00200A02"/>
    <w:rsid w:val="00201D03"/>
    <w:rsid w:val="00202B06"/>
    <w:rsid w:val="00204CF0"/>
    <w:rsid w:val="00210708"/>
    <w:rsid w:val="00212BBF"/>
    <w:rsid w:val="00215405"/>
    <w:rsid w:val="00216D8F"/>
    <w:rsid w:val="00223607"/>
    <w:rsid w:val="00224484"/>
    <w:rsid w:val="00224E3E"/>
    <w:rsid w:val="00224E8A"/>
    <w:rsid w:val="00225FA0"/>
    <w:rsid w:val="002327A6"/>
    <w:rsid w:val="002335E9"/>
    <w:rsid w:val="00234A1A"/>
    <w:rsid w:val="00235491"/>
    <w:rsid w:val="00240ED4"/>
    <w:rsid w:val="00245534"/>
    <w:rsid w:val="00245BA6"/>
    <w:rsid w:val="0026680C"/>
    <w:rsid w:val="00266A64"/>
    <w:rsid w:val="00272A04"/>
    <w:rsid w:val="002869CA"/>
    <w:rsid w:val="00286B2F"/>
    <w:rsid w:val="002916A9"/>
    <w:rsid w:val="002926DF"/>
    <w:rsid w:val="0029519C"/>
    <w:rsid w:val="00295947"/>
    <w:rsid w:val="002A07FA"/>
    <w:rsid w:val="002A172B"/>
    <w:rsid w:val="002A4FFD"/>
    <w:rsid w:val="002B287B"/>
    <w:rsid w:val="002B6B7F"/>
    <w:rsid w:val="002B79BA"/>
    <w:rsid w:val="002C3F39"/>
    <w:rsid w:val="002D0A14"/>
    <w:rsid w:val="002D199D"/>
    <w:rsid w:val="002D1A44"/>
    <w:rsid w:val="002D2E39"/>
    <w:rsid w:val="002D457A"/>
    <w:rsid w:val="002E2F1E"/>
    <w:rsid w:val="002E6465"/>
    <w:rsid w:val="002F7551"/>
    <w:rsid w:val="00302864"/>
    <w:rsid w:val="00302F40"/>
    <w:rsid w:val="00303D1A"/>
    <w:rsid w:val="0030409D"/>
    <w:rsid w:val="00304ABC"/>
    <w:rsid w:val="00322085"/>
    <w:rsid w:val="003236E4"/>
    <w:rsid w:val="00324314"/>
    <w:rsid w:val="003258C9"/>
    <w:rsid w:val="003259D0"/>
    <w:rsid w:val="0032666C"/>
    <w:rsid w:val="00344A9A"/>
    <w:rsid w:val="0035746F"/>
    <w:rsid w:val="003603CA"/>
    <w:rsid w:val="00361553"/>
    <w:rsid w:val="00362123"/>
    <w:rsid w:val="0036228B"/>
    <w:rsid w:val="00367474"/>
    <w:rsid w:val="00370695"/>
    <w:rsid w:val="00375302"/>
    <w:rsid w:val="0037607F"/>
    <w:rsid w:val="00380390"/>
    <w:rsid w:val="003816B5"/>
    <w:rsid w:val="00383F54"/>
    <w:rsid w:val="00387A5B"/>
    <w:rsid w:val="00393A55"/>
    <w:rsid w:val="003A189D"/>
    <w:rsid w:val="003A24B6"/>
    <w:rsid w:val="003A4C43"/>
    <w:rsid w:val="003A5981"/>
    <w:rsid w:val="003A7AB3"/>
    <w:rsid w:val="003B36C4"/>
    <w:rsid w:val="003C3679"/>
    <w:rsid w:val="003C6027"/>
    <w:rsid w:val="003D6BA7"/>
    <w:rsid w:val="003E07A5"/>
    <w:rsid w:val="003E1C3A"/>
    <w:rsid w:val="003E244B"/>
    <w:rsid w:val="003E51D9"/>
    <w:rsid w:val="0040175D"/>
    <w:rsid w:val="00404DC7"/>
    <w:rsid w:val="004075EE"/>
    <w:rsid w:val="00407999"/>
    <w:rsid w:val="00410E25"/>
    <w:rsid w:val="0041194C"/>
    <w:rsid w:val="0041489B"/>
    <w:rsid w:val="0042023A"/>
    <w:rsid w:val="00426430"/>
    <w:rsid w:val="004328C4"/>
    <w:rsid w:val="00436FDE"/>
    <w:rsid w:val="00437574"/>
    <w:rsid w:val="0044069D"/>
    <w:rsid w:val="00445A57"/>
    <w:rsid w:val="0045147E"/>
    <w:rsid w:val="00452B3E"/>
    <w:rsid w:val="00454120"/>
    <w:rsid w:val="00456FB6"/>
    <w:rsid w:val="00457138"/>
    <w:rsid w:val="0046059E"/>
    <w:rsid w:val="004637F3"/>
    <w:rsid w:val="00464586"/>
    <w:rsid w:val="004702F0"/>
    <w:rsid w:val="00480052"/>
    <w:rsid w:val="004840DA"/>
    <w:rsid w:val="00485235"/>
    <w:rsid w:val="0048624B"/>
    <w:rsid w:val="00493CB2"/>
    <w:rsid w:val="00497570"/>
    <w:rsid w:val="004A1B47"/>
    <w:rsid w:val="004A411A"/>
    <w:rsid w:val="004A41DC"/>
    <w:rsid w:val="004B4F50"/>
    <w:rsid w:val="004B589E"/>
    <w:rsid w:val="004B61E8"/>
    <w:rsid w:val="004C6375"/>
    <w:rsid w:val="004D167D"/>
    <w:rsid w:val="004D469B"/>
    <w:rsid w:val="004E0498"/>
    <w:rsid w:val="004E15B5"/>
    <w:rsid w:val="004E4BB3"/>
    <w:rsid w:val="004F0D95"/>
    <w:rsid w:val="004F424C"/>
    <w:rsid w:val="004F5F28"/>
    <w:rsid w:val="004F7BEF"/>
    <w:rsid w:val="00500B2F"/>
    <w:rsid w:val="00515E74"/>
    <w:rsid w:val="00517E3C"/>
    <w:rsid w:val="00523216"/>
    <w:rsid w:val="00525D54"/>
    <w:rsid w:val="00535615"/>
    <w:rsid w:val="00541FB2"/>
    <w:rsid w:val="00542D4E"/>
    <w:rsid w:val="005445CD"/>
    <w:rsid w:val="005502B9"/>
    <w:rsid w:val="00557664"/>
    <w:rsid w:val="00563223"/>
    <w:rsid w:val="00566971"/>
    <w:rsid w:val="0057096E"/>
    <w:rsid w:val="005815F5"/>
    <w:rsid w:val="00586678"/>
    <w:rsid w:val="00594156"/>
    <w:rsid w:val="00595C62"/>
    <w:rsid w:val="005A4C9E"/>
    <w:rsid w:val="005A6224"/>
    <w:rsid w:val="005A6960"/>
    <w:rsid w:val="005A6BF3"/>
    <w:rsid w:val="005A75E8"/>
    <w:rsid w:val="005B18A6"/>
    <w:rsid w:val="005B245A"/>
    <w:rsid w:val="005C7BDC"/>
    <w:rsid w:val="005D0B9D"/>
    <w:rsid w:val="005D438E"/>
    <w:rsid w:val="005D4479"/>
    <w:rsid w:val="005E0F45"/>
    <w:rsid w:val="005E1696"/>
    <w:rsid w:val="005E2AF7"/>
    <w:rsid w:val="005E4209"/>
    <w:rsid w:val="005F172D"/>
    <w:rsid w:val="005F430A"/>
    <w:rsid w:val="005F506F"/>
    <w:rsid w:val="00604A2E"/>
    <w:rsid w:val="006132B2"/>
    <w:rsid w:val="00621EB0"/>
    <w:rsid w:val="00621FB9"/>
    <w:rsid w:val="00630229"/>
    <w:rsid w:val="00641CBB"/>
    <w:rsid w:val="00657978"/>
    <w:rsid w:val="006611A8"/>
    <w:rsid w:val="006624F5"/>
    <w:rsid w:val="00667B36"/>
    <w:rsid w:val="006709A9"/>
    <w:rsid w:val="006714DD"/>
    <w:rsid w:val="00676982"/>
    <w:rsid w:val="006774E7"/>
    <w:rsid w:val="0067798F"/>
    <w:rsid w:val="00683450"/>
    <w:rsid w:val="006844F5"/>
    <w:rsid w:val="00685537"/>
    <w:rsid w:val="00694F72"/>
    <w:rsid w:val="006A0F1D"/>
    <w:rsid w:val="006B3A47"/>
    <w:rsid w:val="006C2998"/>
    <w:rsid w:val="006C4026"/>
    <w:rsid w:val="006C6D1A"/>
    <w:rsid w:val="006D3CF4"/>
    <w:rsid w:val="006E5DB2"/>
    <w:rsid w:val="006F78E5"/>
    <w:rsid w:val="00701325"/>
    <w:rsid w:val="00702D8D"/>
    <w:rsid w:val="00710366"/>
    <w:rsid w:val="00717760"/>
    <w:rsid w:val="007177D8"/>
    <w:rsid w:val="00730048"/>
    <w:rsid w:val="00731779"/>
    <w:rsid w:val="007413BB"/>
    <w:rsid w:val="00745F7B"/>
    <w:rsid w:val="00752CCF"/>
    <w:rsid w:val="00760267"/>
    <w:rsid w:val="00760ECD"/>
    <w:rsid w:val="0076188D"/>
    <w:rsid w:val="007624E7"/>
    <w:rsid w:val="00764517"/>
    <w:rsid w:val="007703C5"/>
    <w:rsid w:val="00770D25"/>
    <w:rsid w:val="007720F0"/>
    <w:rsid w:val="00773119"/>
    <w:rsid w:val="00776058"/>
    <w:rsid w:val="007831AA"/>
    <w:rsid w:val="0079274F"/>
    <w:rsid w:val="00797153"/>
    <w:rsid w:val="007A0F9A"/>
    <w:rsid w:val="007A42E7"/>
    <w:rsid w:val="007A4432"/>
    <w:rsid w:val="007A66D5"/>
    <w:rsid w:val="007B32AA"/>
    <w:rsid w:val="007B58FC"/>
    <w:rsid w:val="007B7E42"/>
    <w:rsid w:val="007C0F9E"/>
    <w:rsid w:val="007C29E1"/>
    <w:rsid w:val="007D0228"/>
    <w:rsid w:val="007D11DC"/>
    <w:rsid w:val="007D26CC"/>
    <w:rsid w:val="007D69C6"/>
    <w:rsid w:val="007E0CF9"/>
    <w:rsid w:val="007E2C57"/>
    <w:rsid w:val="007E3B5E"/>
    <w:rsid w:val="007F19C6"/>
    <w:rsid w:val="007F722C"/>
    <w:rsid w:val="00803DB3"/>
    <w:rsid w:val="00804CE8"/>
    <w:rsid w:val="00812547"/>
    <w:rsid w:val="00812C21"/>
    <w:rsid w:val="00812D8E"/>
    <w:rsid w:val="0081428E"/>
    <w:rsid w:val="00814357"/>
    <w:rsid w:val="008172EE"/>
    <w:rsid w:val="00820873"/>
    <w:rsid w:val="00821490"/>
    <w:rsid w:val="00821B64"/>
    <w:rsid w:val="00821BD4"/>
    <w:rsid w:val="00830C69"/>
    <w:rsid w:val="00831029"/>
    <w:rsid w:val="00836B06"/>
    <w:rsid w:val="00837ECD"/>
    <w:rsid w:val="00844B13"/>
    <w:rsid w:val="00844C0A"/>
    <w:rsid w:val="00846C46"/>
    <w:rsid w:val="00853114"/>
    <w:rsid w:val="00862D10"/>
    <w:rsid w:val="00870FBF"/>
    <w:rsid w:val="00871C37"/>
    <w:rsid w:val="00871CD2"/>
    <w:rsid w:val="0087387B"/>
    <w:rsid w:val="008752A6"/>
    <w:rsid w:val="008939B7"/>
    <w:rsid w:val="00893C97"/>
    <w:rsid w:val="008A28C8"/>
    <w:rsid w:val="008A6C38"/>
    <w:rsid w:val="008B20A4"/>
    <w:rsid w:val="008B6216"/>
    <w:rsid w:val="008C6351"/>
    <w:rsid w:val="008D29F1"/>
    <w:rsid w:val="008D5009"/>
    <w:rsid w:val="008D650B"/>
    <w:rsid w:val="008D7376"/>
    <w:rsid w:val="008E61B2"/>
    <w:rsid w:val="008E7726"/>
    <w:rsid w:val="008E7A5B"/>
    <w:rsid w:val="008F0136"/>
    <w:rsid w:val="008F20DC"/>
    <w:rsid w:val="008F473E"/>
    <w:rsid w:val="009079FF"/>
    <w:rsid w:val="009147D3"/>
    <w:rsid w:val="00917B52"/>
    <w:rsid w:val="00927771"/>
    <w:rsid w:val="00941C43"/>
    <w:rsid w:val="009505A9"/>
    <w:rsid w:val="00950A7B"/>
    <w:rsid w:val="00951B2B"/>
    <w:rsid w:val="00954BCB"/>
    <w:rsid w:val="00956575"/>
    <w:rsid w:val="00957C5D"/>
    <w:rsid w:val="00961D12"/>
    <w:rsid w:val="0096472A"/>
    <w:rsid w:val="009725E0"/>
    <w:rsid w:val="00983596"/>
    <w:rsid w:val="009925F2"/>
    <w:rsid w:val="009928E5"/>
    <w:rsid w:val="0099327E"/>
    <w:rsid w:val="00993293"/>
    <w:rsid w:val="009A3402"/>
    <w:rsid w:val="009A399C"/>
    <w:rsid w:val="009A7C0A"/>
    <w:rsid w:val="009B09C0"/>
    <w:rsid w:val="009B330F"/>
    <w:rsid w:val="009C02FF"/>
    <w:rsid w:val="009C400E"/>
    <w:rsid w:val="009C7504"/>
    <w:rsid w:val="009D40D4"/>
    <w:rsid w:val="009D552F"/>
    <w:rsid w:val="009D6B10"/>
    <w:rsid w:val="009F2D1B"/>
    <w:rsid w:val="00A007B4"/>
    <w:rsid w:val="00A03010"/>
    <w:rsid w:val="00A04494"/>
    <w:rsid w:val="00A062E3"/>
    <w:rsid w:val="00A06952"/>
    <w:rsid w:val="00A10790"/>
    <w:rsid w:val="00A145F4"/>
    <w:rsid w:val="00A14BB4"/>
    <w:rsid w:val="00A16668"/>
    <w:rsid w:val="00A223B2"/>
    <w:rsid w:val="00A27FCC"/>
    <w:rsid w:val="00A3115D"/>
    <w:rsid w:val="00A35B2F"/>
    <w:rsid w:val="00A367B8"/>
    <w:rsid w:val="00A47C39"/>
    <w:rsid w:val="00A526FE"/>
    <w:rsid w:val="00A5694D"/>
    <w:rsid w:val="00A64884"/>
    <w:rsid w:val="00A6646F"/>
    <w:rsid w:val="00A66B41"/>
    <w:rsid w:val="00A722EE"/>
    <w:rsid w:val="00A73264"/>
    <w:rsid w:val="00A73923"/>
    <w:rsid w:val="00A82C6A"/>
    <w:rsid w:val="00A866D9"/>
    <w:rsid w:val="00A87AE2"/>
    <w:rsid w:val="00A92A41"/>
    <w:rsid w:val="00AA4193"/>
    <w:rsid w:val="00AA68FA"/>
    <w:rsid w:val="00AB7FC0"/>
    <w:rsid w:val="00AC0A2D"/>
    <w:rsid w:val="00AC348C"/>
    <w:rsid w:val="00AC7474"/>
    <w:rsid w:val="00AC7946"/>
    <w:rsid w:val="00AD1457"/>
    <w:rsid w:val="00AD2729"/>
    <w:rsid w:val="00AD3EE0"/>
    <w:rsid w:val="00AD5A52"/>
    <w:rsid w:val="00AE0C94"/>
    <w:rsid w:val="00AE3298"/>
    <w:rsid w:val="00AE43AF"/>
    <w:rsid w:val="00AE4D22"/>
    <w:rsid w:val="00AE7B37"/>
    <w:rsid w:val="00AF209E"/>
    <w:rsid w:val="00AF22BA"/>
    <w:rsid w:val="00AF3F7B"/>
    <w:rsid w:val="00AF6C2B"/>
    <w:rsid w:val="00B0201E"/>
    <w:rsid w:val="00B128ED"/>
    <w:rsid w:val="00B227C6"/>
    <w:rsid w:val="00B33ED9"/>
    <w:rsid w:val="00B36B43"/>
    <w:rsid w:val="00B3784B"/>
    <w:rsid w:val="00B42A3D"/>
    <w:rsid w:val="00B45F6B"/>
    <w:rsid w:val="00B5448E"/>
    <w:rsid w:val="00B54B5C"/>
    <w:rsid w:val="00B54C31"/>
    <w:rsid w:val="00B6091F"/>
    <w:rsid w:val="00B63EDB"/>
    <w:rsid w:val="00B66B1D"/>
    <w:rsid w:val="00B7403F"/>
    <w:rsid w:val="00B75427"/>
    <w:rsid w:val="00B81971"/>
    <w:rsid w:val="00B85704"/>
    <w:rsid w:val="00B93374"/>
    <w:rsid w:val="00BA0AC5"/>
    <w:rsid w:val="00BC20D7"/>
    <w:rsid w:val="00BC329A"/>
    <w:rsid w:val="00BC5239"/>
    <w:rsid w:val="00BC55DE"/>
    <w:rsid w:val="00BC60A3"/>
    <w:rsid w:val="00BD3CAD"/>
    <w:rsid w:val="00BD4671"/>
    <w:rsid w:val="00BD51FE"/>
    <w:rsid w:val="00BD5320"/>
    <w:rsid w:val="00BE18DD"/>
    <w:rsid w:val="00BE599F"/>
    <w:rsid w:val="00BF3A08"/>
    <w:rsid w:val="00BF50F4"/>
    <w:rsid w:val="00BF70D4"/>
    <w:rsid w:val="00C00023"/>
    <w:rsid w:val="00C06122"/>
    <w:rsid w:val="00C067E1"/>
    <w:rsid w:val="00C130A2"/>
    <w:rsid w:val="00C15B8E"/>
    <w:rsid w:val="00C2086A"/>
    <w:rsid w:val="00C256D1"/>
    <w:rsid w:val="00C2634C"/>
    <w:rsid w:val="00C33333"/>
    <w:rsid w:val="00C359B7"/>
    <w:rsid w:val="00C36432"/>
    <w:rsid w:val="00C47E2B"/>
    <w:rsid w:val="00C5192F"/>
    <w:rsid w:val="00C5309B"/>
    <w:rsid w:val="00C60BFD"/>
    <w:rsid w:val="00C722B1"/>
    <w:rsid w:val="00C741E4"/>
    <w:rsid w:val="00C773DA"/>
    <w:rsid w:val="00C8449D"/>
    <w:rsid w:val="00C866D2"/>
    <w:rsid w:val="00C90C16"/>
    <w:rsid w:val="00C954AD"/>
    <w:rsid w:val="00CA3775"/>
    <w:rsid w:val="00CA5703"/>
    <w:rsid w:val="00CB2237"/>
    <w:rsid w:val="00CB62E2"/>
    <w:rsid w:val="00CC3A35"/>
    <w:rsid w:val="00CC6C8B"/>
    <w:rsid w:val="00CC78D1"/>
    <w:rsid w:val="00CD3B32"/>
    <w:rsid w:val="00CD4144"/>
    <w:rsid w:val="00CD417B"/>
    <w:rsid w:val="00CD504B"/>
    <w:rsid w:val="00CE3D6A"/>
    <w:rsid w:val="00CE4CE4"/>
    <w:rsid w:val="00CE53E2"/>
    <w:rsid w:val="00CF0199"/>
    <w:rsid w:val="00D01FA2"/>
    <w:rsid w:val="00D047AD"/>
    <w:rsid w:val="00D05F8E"/>
    <w:rsid w:val="00D12416"/>
    <w:rsid w:val="00D1710E"/>
    <w:rsid w:val="00D17137"/>
    <w:rsid w:val="00D17771"/>
    <w:rsid w:val="00D217DA"/>
    <w:rsid w:val="00D24BA0"/>
    <w:rsid w:val="00D333D2"/>
    <w:rsid w:val="00D41118"/>
    <w:rsid w:val="00D42398"/>
    <w:rsid w:val="00D44BE4"/>
    <w:rsid w:val="00D46BBF"/>
    <w:rsid w:val="00D46C72"/>
    <w:rsid w:val="00D46F85"/>
    <w:rsid w:val="00D47889"/>
    <w:rsid w:val="00D479E5"/>
    <w:rsid w:val="00D5536D"/>
    <w:rsid w:val="00D55C38"/>
    <w:rsid w:val="00D618F3"/>
    <w:rsid w:val="00D61A38"/>
    <w:rsid w:val="00D62451"/>
    <w:rsid w:val="00D65488"/>
    <w:rsid w:val="00D7547B"/>
    <w:rsid w:val="00D762A8"/>
    <w:rsid w:val="00D8175D"/>
    <w:rsid w:val="00D841CB"/>
    <w:rsid w:val="00D97839"/>
    <w:rsid w:val="00DA2BFC"/>
    <w:rsid w:val="00DA3A84"/>
    <w:rsid w:val="00DA4438"/>
    <w:rsid w:val="00DA4835"/>
    <w:rsid w:val="00DA4979"/>
    <w:rsid w:val="00DA5D28"/>
    <w:rsid w:val="00DA6D5E"/>
    <w:rsid w:val="00DB032A"/>
    <w:rsid w:val="00DC7330"/>
    <w:rsid w:val="00DD0FE1"/>
    <w:rsid w:val="00DD261F"/>
    <w:rsid w:val="00DD3378"/>
    <w:rsid w:val="00DD5074"/>
    <w:rsid w:val="00DE0F82"/>
    <w:rsid w:val="00DE2176"/>
    <w:rsid w:val="00DE470E"/>
    <w:rsid w:val="00DE7F1A"/>
    <w:rsid w:val="00DF1ED1"/>
    <w:rsid w:val="00DF2B30"/>
    <w:rsid w:val="00DF6F8C"/>
    <w:rsid w:val="00DF73F2"/>
    <w:rsid w:val="00DF79F6"/>
    <w:rsid w:val="00E00D3E"/>
    <w:rsid w:val="00E02836"/>
    <w:rsid w:val="00E08168"/>
    <w:rsid w:val="00E1438A"/>
    <w:rsid w:val="00E148AD"/>
    <w:rsid w:val="00E22421"/>
    <w:rsid w:val="00E25F77"/>
    <w:rsid w:val="00E3174C"/>
    <w:rsid w:val="00E3252C"/>
    <w:rsid w:val="00E34456"/>
    <w:rsid w:val="00E3743B"/>
    <w:rsid w:val="00E37448"/>
    <w:rsid w:val="00E43BEA"/>
    <w:rsid w:val="00E61890"/>
    <w:rsid w:val="00E6310A"/>
    <w:rsid w:val="00E64613"/>
    <w:rsid w:val="00E835CB"/>
    <w:rsid w:val="00E85CD5"/>
    <w:rsid w:val="00E90F27"/>
    <w:rsid w:val="00E94C66"/>
    <w:rsid w:val="00E94F30"/>
    <w:rsid w:val="00EA11B3"/>
    <w:rsid w:val="00EA12EA"/>
    <w:rsid w:val="00EB272C"/>
    <w:rsid w:val="00EB3A4C"/>
    <w:rsid w:val="00EC3A57"/>
    <w:rsid w:val="00EC6CD3"/>
    <w:rsid w:val="00ED3D53"/>
    <w:rsid w:val="00EE2D3A"/>
    <w:rsid w:val="00EE30CC"/>
    <w:rsid w:val="00EE5686"/>
    <w:rsid w:val="00EE57C9"/>
    <w:rsid w:val="00EF0C72"/>
    <w:rsid w:val="00EF5BA2"/>
    <w:rsid w:val="00EF5DE0"/>
    <w:rsid w:val="00EF5F6B"/>
    <w:rsid w:val="00F00088"/>
    <w:rsid w:val="00F02630"/>
    <w:rsid w:val="00F10727"/>
    <w:rsid w:val="00F14ACA"/>
    <w:rsid w:val="00F202F9"/>
    <w:rsid w:val="00F31C88"/>
    <w:rsid w:val="00F36441"/>
    <w:rsid w:val="00F405A7"/>
    <w:rsid w:val="00F405F3"/>
    <w:rsid w:val="00F44204"/>
    <w:rsid w:val="00F47C4D"/>
    <w:rsid w:val="00F50960"/>
    <w:rsid w:val="00F51733"/>
    <w:rsid w:val="00F53FD3"/>
    <w:rsid w:val="00F5654E"/>
    <w:rsid w:val="00F61D55"/>
    <w:rsid w:val="00F708CF"/>
    <w:rsid w:val="00F72638"/>
    <w:rsid w:val="00F72A4F"/>
    <w:rsid w:val="00F75F90"/>
    <w:rsid w:val="00F77E76"/>
    <w:rsid w:val="00F820D3"/>
    <w:rsid w:val="00F83E8B"/>
    <w:rsid w:val="00F843E1"/>
    <w:rsid w:val="00F86726"/>
    <w:rsid w:val="00F96012"/>
    <w:rsid w:val="00F9638D"/>
    <w:rsid w:val="00FB3980"/>
    <w:rsid w:val="00FB6293"/>
    <w:rsid w:val="00FC1DCD"/>
    <w:rsid w:val="00FD1DC5"/>
    <w:rsid w:val="00FD30A5"/>
    <w:rsid w:val="00FE1692"/>
    <w:rsid w:val="00FE195D"/>
    <w:rsid w:val="00FF6A9D"/>
    <w:rsid w:val="0105DF8D"/>
    <w:rsid w:val="016617F8"/>
    <w:rsid w:val="016B08C3"/>
    <w:rsid w:val="0184134F"/>
    <w:rsid w:val="0198FA37"/>
    <w:rsid w:val="01B8C2AB"/>
    <w:rsid w:val="01D07ED5"/>
    <w:rsid w:val="02134FC2"/>
    <w:rsid w:val="022C2E44"/>
    <w:rsid w:val="02483C93"/>
    <w:rsid w:val="02A46CDD"/>
    <w:rsid w:val="02F1B605"/>
    <w:rsid w:val="03B38F35"/>
    <w:rsid w:val="03BC83AA"/>
    <w:rsid w:val="03F5032E"/>
    <w:rsid w:val="04386E2D"/>
    <w:rsid w:val="04C1E947"/>
    <w:rsid w:val="04D0DD46"/>
    <w:rsid w:val="04EE4C31"/>
    <w:rsid w:val="052069D7"/>
    <w:rsid w:val="05352B00"/>
    <w:rsid w:val="0594540F"/>
    <w:rsid w:val="05AD18F8"/>
    <w:rsid w:val="05D26FCE"/>
    <w:rsid w:val="05FF7CFC"/>
    <w:rsid w:val="065C85A4"/>
    <w:rsid w:val="067791AE"/>
    <w:rsid w:val="069A5370"/>
    <w:rsid w:val="075E7779"/>
    <w:rsid w:val="07ADD477"/>
    <w:rsid w:val="08082BF1"/>
    <w:rsid w:val="0831D2CB"/>
    <w:rsid w:val="083B0676"/>
    <w:rsid w:val="085A9111"/>
    <w:rsid w:val="0862A72E"/>
    <w:rsid w:val="0878FF4D"/>
    <w:rsid w:val="0950F3AD"/>
    <w:rsid w:val="09D76BF8"/>
    <w:rsid w:val="09DDA848"/>
    <w:rsid w:val="0A5DCAE4"/>
    <w:rsid w:val="0A89D66B"/>
    <w:rsid w:val="0A96C284"/>
    <w:rsid w:val="0AEF6959"/>
    <w:rsid w:val="0B076170"/>
    <w:rsid w:val="0B20B2DA"/>
    <w:rsid w:val="0B533014"/>
    <w:rsid w:val="0BCAD8B9"/>
    <w:rsid w:val="0BD04A5E"/>
    <w:rsid w:val="0BED213C"/>
    <w:rsid w:val="0BF901F4"/>
    <w:rsid w:val="0C15DAA7"/>
    <w:rsid w:val="0C3328C7"/>
    <w:rsid w:val="0C42961C"/>
    <w:rsid w:val="0C5EABF1"/>
    <w:rsid w:val="0C6EDC46"/>
    <w:rsid w:val="0CFF7C78"/>
    <w:rsid w:val="0D3930AA"/>
    <w:rsid w:val="0D3A62F9"/>
    <w:rsid w:val="0D58D210"/>
    <w:rsid w:val="0D7369A0"/>
    <w:rsid w:val="0DCAF12D"/>
    <w:rsid w:val="0E2EE780"/>
    <w:rsid w:val="0E5E3C92"/>
    <w:rsid w:val="0E70AA44"/>
    <w:rsid w:val="0F00FDC8"/>
    <w:rsid w:val="0F09AEFA"/>
    <w:rsid w:val="0F367F49"/>
    <w:rsid w:val="1012FD15"/>
    <w:rsid w:val="1026D634"/>
    <w:rsid w:val="102E10E5"/>
    <w:rsid w:val="1052D064"/>
    <w:rsid w:val="10D2847C"/>
    <w:rsid w:val="10EE5071"/>
    <w:rsid w:val="111108B0"/>
    <w:rsid w:val="112A241A"/>
    <w:rsid w:val="1140C8C2"/>
    <w:rsid w:val="1145C4BF"/>
    <w:rsid w:val="11CE8231"/>
    <w:rsid w:val="11E5339D"/>
    <w:rsid w:val="122A4EA4"/>
    <w:rsid w:val="1237F808"/>
    <w:rsid w:val="12717B2E"/>
    <w:rsid w:val="12BEBAE0"/>
    <w:rsid w:val="12CACB2B"/>
    <w:rsid w:val="132D3A0A"/>
    <w:rsid w:val="132FE4EB"/>
    <w:rsid w:val="13A016E3"/>
    <w:rsid w:val="1424F72B"/>
    <w:rsid w:val="144FBD41"/>
    <w:rsid w:val="145E60AE"/>
    <w:rsid w:val="145F3B80"/>
    <w:rsid w:val="14733344"/>
    <w:rsid w:val="14A0C75E"/>
    <w:rsid w:val="14CDE163"/>
    <w:rsid w:val="15017366"/>
    <w:rsid w:val="150883EB"/>
    <w:rsid w:val="1521B887"/>
    <w:rsid w:val="15766001"/>
    <w:rsid w:val="1619640D"/>
    <w:rsid w:val="162328CA"/>
    <w:rsid w:val="16630540"/>
    <w:rsid w:val="17201AB9"/>
    <w:rsid w:val="175C9CC4"/>
    <w:rsid w:val="1776FE1E"/>
    <w:rsid w:val="179C487B"/>
    <w:rsid w:val="17F9A8B1"/>
    <w:rsid w:val="187E95F2"/>
    <w:rsid w:val="1885AE32"/>
    <w:rsid w:val="18EA589C"/>
    <w:rsid w:val="1901853C"/>
    <w:rsid w:val="191DBE2D"/>
    <w:rsid w:val="1937ADED"/>
    <w:rsid w:val="19B7F0A4"/>
    <w:rsid w:val="19E74ABC"/>
    <w:rsid w:val="1A08EE6F"/>
    <w:rsid w:val="1A0E7F53"/>
    <w:rsid w:val="1AA8A9EB"/>
    <w:rsid w:val="1AC2304A"/>
    <w:rsid w:val="1ADF1F90"/>
    <w:rsid w:val="1B2F1E50"/>
    <w:rsid w:val="1B3731B3"/>
    <w:rsid w:val="1BD7A8BD"/>
    <w:rsid w:val="1C4168EF"/>
    <w:rsid w:val="1C6C56B5"/>
    <w:rsid w:val="1CB903A9"/>
    <w:rsid w:val="1CD534D9"/>
    <w:rsid w:val="1D2CD708"/>
    <w:rsid w:val="1D6D11DA"/>
    <w:rsid w:val="1D8FA0B8"/>
    <w:rsid w:val="1DC4C93E"/>
    <w:rsid w:val="1E0575CF"/>
    <w:rsid w:val="1E38FA80"/>
    <w:rsid w:val="1E61B942"/>
    <w:rsid w:val="1E746988"/>
    <w:rsid w:val="1E74F68A"/>
    <w:rsid w:val="1E8BD08E"/>
    <w:rsid w:val="1E9C6A0C"/>
    <w:rsid w:val="1F15AC7E"/>
    <w:rsid w:val="1FB15F92"/>
    <w:rsid w:val="1FC75C9F"/>
    <w:rsid w:val="1FE05263"/>
    <w:rsid w:val="1FE88654"/>
    <w:rsid w:val="2049DFA5"/>
    <w:rsid w:val="20570C83"/>
    <w:rsid w:val="20D5DBDD"/>
    <w:rsid w:val="20EF35E4"/>
    <w:rsid w:val="20F88EFE"/>
    <w:rsid w:val="210655C7"/>
    <w:rsid w:val="2111FDAA"/>
    <w:rsid w:val="219392B6"/>
    <w:rsid w:val="21EAF79B"/>
    <w:rsid w:val="22384877"/>
    <w:rsid w:val="2247FD5D"/>
    <w:rsid w:val="2271DA38"/>
    <w:rsid w:val="22C8217B"/>
    <w:rsid w:val="2308EB79"/>
    <w:rsid w:val="2322CA93"/>
    <w:rsid w:val="234970ED"/>
    <w:rsid w:val="2382EE51"/>
    <w:rsid w:val="239D8265"/>
    <w:rsid w:val="2432BD4D"/>
    <w:rsid w:val="2436C04D"/>
    <w:rsid w:val="24503E52"/>
    <w:rsid w:val="2487EC4C"/>
    <w:rsid w:val="2498141E"/>
    <w:rsid w:val="249AC2E1"/>
    <w:rsid w:val="249BFAB0"/>
    <w:rsid w:val="249E3CD2"/>
    <w:rsid w:val="24D4206D"/>
    <w:rsid w:val="25200D26"/>
    <w:rsid w:val="2557F03A"/>
    <w:rsid w:val="25609376"/>
    <w:rsid w:val="257AB42E"/>
    <w:rsid w:val="25D064D0"/>
    <w:rsid w:val="268FD00F"/>
    <w:rsid w:val="26A35458"/>
    <w:rsid w:val="26D10CAA"/>
    <w:rsid w:val="271E2114"/>
    <w:rsid w:val="271E4284"/>
    <w:rsid w:val="272B967D"/>
    <w:rsid w:val="27B210C3"/>
    <w:rsid w:val="27C95D2D"/>
    <w:rsid w:val="27CF2330"/>
    <w:rsid w:val="28FCA264"/>
    <w:rsid w:val="291F5264"/>
    <w:rsid w:val="29D92D9A"/>
    <w:rsid w:val="2A19DA2B"/>
    <w:rsid w:val="2A3C11CA"/>
    <w:rsid w:val="2A412195"/>
    <w:rsid w:val="2A61C1B7"/>
    <w:rsid w:val="2ACFF3F7"/>
    <w:rsid w:val="2AD6BA09"/>
    <w:rsid w:val="2AE76E5B"/>
    <w:rsid w:val="2B3F9AEE"/>
    <w:rsid w:val="2B53AC06"/>
    <w:rsid w:val="2B567598"/>
    <w:rsid w:val="2B980EA7"/>
    <w:rsid w:val="2BBF9534"/>
    <w:rsid w:val="2BCE382C"/>
    <w:rsid w:val="2C4397AD"/>
    <w:rsid w:val="2C67C819"/>
    <w:rsid w:val="2C7C892B"/>
    <w:rsid w:val="2CA9C961"/>
    <w:rsid w:val="2CEA3B30"/>
    <w:rsid w:val="2CFFBC90"/>
    <w:rsid w:val="2D21BAA3"/>
    <w:rsid w:val="2D3AE81E"/>
    <w:rsid w:val="2D431A93"/>
    <w:rsid w:val="2D8D8543"/>
    <w:rsid w:val="2DB9B705"/>
    <w:rsid w:val="2DBD3BC7"/>
    <w:rsid w:val="2DF8F1E0"/>
    <w:rsid w:val="2E54008C"/>
    <w:rsid w:val="2E84243C"/>
    <w:rsid w:val="2E894C10"/>
    <w:rsid w:val="2E8F11F9"/>
    <w:rsid w:val="2EDC7356"/>
    <w:rsid w:val="2EDD4934"/>
    <w:rsid w:val="2F746F2D"/>
    <w:rsid w:val="2FBEBC42"/>
    <w:rsid w:val="2FF817F7"/>
    <w:rsid w:val="3084E85A"/>
    <w:rsid w:val="30B39111"/>
    <w:rsid w:val="30DA1287"/>
    <w:rsid w:val="30DCBC33"/>
    <w:rsid w:val="313EDEBA"/>
    <w:rsid w:val="318740C4"/>
    <w:rsid w:val="31A0F880"/>
    <w:rsid w:val="31A7015F"/>
    <w:rsid w:val="323F33DB"/>
    <w:rsid w:val="323FAB8C"/>
    <w:rsid w:val="325DD394"/>
    <w:rsid w:val="327F2232"/>
    <w:rsid w:val="32D9203B"/>
    <w:rsid w:val="32F8F2DB"/>
    <w:rsid w:val="333BBED0"/>
    <w:rsid w:val="339C3145"/>
    <w:rsid w:val="33D0C034"/>
    <w:rsid w:val="3464117B"/>
    <w:rsid w:val="34845C76"/>
    <w:rsid w:val="34FE393C"/>
    <w:rsid w:val="35337974"/>
    <w:rsid w:val="35392EC6"/>
    <w:rsid w:val="355DA437"/>
    <w:rsid w:val="359601F3"/>
    <w:rsid w:val="35FEFB10"/>
    <w:rsid w:val="361847BF"/>
    <w:rsid w:val="36624190"/>
    <w:rsid w:val="369CE34F"/>
    <w:rsid w:val="36AF95A2"/>
    <w:rsid w:val="36D38B70"/>
    <w:rsid w:val="36F53996"/>
    <w:rsid w:val="37859197"/>
    <w:rsid w:val="378740A9"/>
    <w:rsid w:val="37ED45A4"/>
    <w:rsid w:val="37FC11DB"/>
    <w:rsid w:val="382617FD"/>
    <w:rsid w:val="383A8708"/>
    <w:rsid w:val="38DAEC48"/>
    <w:rsid w:val="393856CB"/>
    <w:rsid w:val="393C536B"/>
    <w:rsid w:val="3975C97F"/>
    <w:rsid w:val="3983106D"/>
    <w:rsid w:val="39E5CE76"/>
    <w:rsid w:val="3A67D3B1"/>
    <w:rsid w:val="3A6FDD36"/>
    <w:rsid w:val="3A9D3857"/>
    <w:rsid w:val="3AB6F42C"/>
    <w:rsid w:val="3ACAE17A"/>
    <w:rsid w:val="3BDF5160"/>
    <w:rsid w:val="3BEDB718"/>
    <w:rsid w:val="3C12A725"/>
    <w:rsid w:val="3C360751"/>
    <w:rsid w:val="3C7D1AC0"/>
    <w:rsid w:val="3C82510B"/>
    <w:rsid w:val="3C9352CB"/>
    <w:rsid w:val="3C9806F0"/>
    <w:rsid w:val="3CACE1D4"/>
    <w:rsid w:val="3CDF6ECF"/>
    <w:rsid w:val="3D3E4CBB"/>
    <w:rsid w:val="3D612380"/>
    <w:rsid w:val="3DAFF312"/>
    <w:rsid w:val="3DCDDC88"/>
    <w:rsid w:val="3DE69194"/>
    <w:rsid w:val="3F620B3D"/>
    <w:rsid w:val="3F78E2AB"/>
    <w:rsid w:val="3FC36856"/>
    <w:rsid w:val="3FF6D426"/>
    <w:rsid w:val="40813BBB"/>
    <w:rsid w:val="40E7B4B2"/>
    <w:rsid w:val="412EE3E1"/>
    <w:rsid w:val="41BE1E61"/>
    <w:rsid w:val="420EA6A6"/>
    <w:rsid w:val="426225B7"/>
    <w:rsid w:val="426F7708"/>
    <w:rsid w:val="427261D4"/>
    <w:rsid w:val="4287BD56"/>
    <w:rsid w:val="429E3F2A"/>
    <w:rsid w:val="42BF5D68"/>
    <w:rsid w:val="42D5EA50"/>
    <w:rsid w:val="4309D074"/>
    <w:rsid w:val="431761F9"/>
    <w:rsid w:val="433B8C98"/>
    <w:rsid w:val="43698212"/>
    <w:rsid w:val="4389D4F9"/>
    <w:rsid w:val="43D41E0A"/>
    <w:rsid w:val="449EC29C"/>
    <w:rsid w:val="45007D2B"/>
    <w:rsid w:val="4500E4DE"/>
    <w:rsid w:val="4507BA3E"/>
    <w:rsid w:val="451E796F"/>
    <w:rsid w:val="45242F73"/>
    <w:rsid w:val="452608F7"/>
    <w:rsid w:val="45649C25"/>
    <w:rsid w:val="457E6AA6"/>
    <w:rsid w:val="458CB14F"/>
    <w:rsid w:val="458FADD5"/>
    <w:rsid w:val="45A3D8CE"/>
    <w:rsid w:val="45AF11C1"/>
    <w:rsid w:val="45C31B0C"/>
    <w:rsid w:val="45C68B6C"/>
    <w:rsid w:val="45D7D288"/>
    <w:rsid w:val="46205B26"/>
    <w:rsid w:val="46517216"/>
    <w:rsid w:val="46BD942E"/>
    <w:rsid w:val="46C47773"/>
    <w:rsid w:val="46EBFC83"/>
    <w:rsid w:val="46F3F71D"/>
    <w:rsid w:val="46F54E76"/>
    <w:rsid w:val="473306EA"/>
    <w:rsid w:val="475D932E"/>
    <w:rsid w:val="4768C31D"/>
    <w:rsid w:val="47711DF3"/>
    <w:rsid w:val="47A45AA8"/>
    <w:rsid w:val="47C52C76"/>
    <w:rsid w:val="47E69706"/>
    <w:rsid w:val="489C84BA"/>
    <w:rsid w:val="48B6F8EB"/>
    <w:rsid w:val="48E4B1BF"/>
    <w:rsid w:val="4932EDCC"/>
    <w:rsid w:val="494421D2"/>
    <w:rsid w:val="495488D3"/>
    <w:rsid w:val="49B8A7E2"/>
    <w:rsid w:val="4A7CFC25"/>
    <w:rsid w:val="4AC70A73"/>
    <w:rsid w:val="4AD153DD"/>
    <w:rsid w:val="4AD1F037"/>
    <w:rsid w:val="4B09A403"/>
    <w:rsid w:val="4B0A1C93"/>
    <w:rsid w:val="4B299997"/>
    <w:rsid w:val="4B2E0DF4"/>
    <w:rsid w:val="4B47BF14"/>
    <w:rsid w:val="4B7C3E70"/>
    <w:rsid w:val="4BD2DB6C"/>
    <w:rsid w:val="4C05FC89"/>
    <w:rsid w:val="4C1B66F9"/>
    <w:rsid w:val="4C54550C"/>
    <w:rsid w:val="4C6E8575"/>
    <w:rsid w:val="4C7C3C13"/>
    <w:rsid w:val="4CE11CCD"/>
    <w:rsid w:val="4D37592B"/>
    <w:rsid w:val="4D3990B8"/>
    <w:rsid w:val="4E583497"/>
    <w:rsid w:val="4E608584"/>
    <w:rsid w:val="4E67102C"/>
    <w:rsid w:val="4E8A89EB"/>
    <w:rsid w:val="4E949B69"/>
    <w:rsid w:val="4E960DE6"/>
    <w:rsid w:val="4ECFEA16"/>
    <w:rsid w:val="4EE5DDE5"/>
    <w:rsid w:val="4EE9F33B"/>
    <w:rsid w:val="4EE9FAE3"/>
    <w:rsid w:val="4F038E2A"/>
    <w:rsid w:val="4F2458C5"/>
    <w:rsid w:val="4F342F5E"/>
    <w:rsid w:val="4F86725E"/>
    <w:rsid w:val="4FBCB192"/>
    <w:rsid w:val="4FE56DD7"/>
    <w:rsid w:val="504C2375"/>
    <w:rsid w:val="509585FB"/>
    <w:rsid w:val="50C67A28"/>
    <w:rsid w:val="50D24664"/>
    <w:rsid w:val="5107F7E7"/>
    <w:rsid w:val="51538C41"/>
    <w:rsid w:val="515ED378"/>
    <w:rsid w:val="51F79BE5"/>
    <w:rsid w:val="5234A4C7"/>
    <w:rsid w:val="52834930"/>
    <w:rsid w:val="52B3813E"/>
    <w:rsid w:val="52B60DBE"/>
    <w:rsid w:val="532396E3"/>
    <w:rsid w:val="5375EA2F"/>
    <w:rsid w:val="53CA99D8"/>
    <w:rsid w:val="540E95D0"/>
    <w:rsid w:val="5440D592"/>
    <w:rsid w:val="549B58D0"/>
    <w:rsid w:val="549EE8EC"/>
    <w:rsid w:val="54D4314A"/>
    <w:rsid w:val="55265622"/>
    <w:rsid w:val="556E9065"/>
    <w:rsid w:val="5588F9EB"/>
    <w:rsid w:val="55E0159E"/>
    <w:rsid w:val="55E7D971"/>
    <w:rsid w:val="5638C258"/>
    <w:rsid w:val="564DB825"/>
    <w:rsid w:val="565DCFF5"/>
    <w:rsid w:val="56623FF8"/>
    <w:rsid w:val="56AF560D"/>
    <w:rsid w:val="56E389B7"/>
    <w:rsid w:val="581E3E60"/>
    <w:rsid w:val="58468A34"/>
    <w:rsid w:val="587DF33D"/>
    <w:rsid w:val="58A484CF"/>
    <w:rsid w:val="58E00FBC"/>
    <w:rsid w:val="591C4591"/>
    <w:rsid w:val="59AE5EC7"/>
    <w:rsid w:val="59BE99EF"/>
    <w:rsid w:val="59C79FA4"/>
    <w:rsid w:val="5A154D46"/>
    <w:rsid w:val="5A552E5F"/>
    <w:rsid w:val="5A760D11"/>
    <w:rsid w:val="5A8B3A12"/>
    <w:rsid w:val="5A8DCEE3"/>
    <w:rsid w:val="5A978DEC"/>
    <w:rsid w:val="5ACAE70B"/>
    <w:rsid w:val="5AD12367"/>
    <w:rsid w:val="5AF722F0"/>
    <w:rsid w:val="5B777AED"/>
    <w:rsid w:val="5B7FCC71"/>
    <w:rsid w:val="5BB17F86"/>
    <w:rsid w:val="5BB52C4E"/>
    <w:rsid w:val="5BCD23D8"/>
    <w:rsid w:val="5CA186A6"/>
    <w:rsid w:val="5CA86BA2"/>
    <w:rsid w:val="5CB2C414"/>
    <w:rsid w:val="5CF2DE47"/>
    <w:rsid w:val="5D131EAD"/>
    <w:rsid w:val="5D41100E"/>
    <w:rsid w:val="5D758342"/>
    <w:rsid w:val="5DD213EF"/>
    <w:rsid w:val="5DDE3E1B"/>
    <w:rsid w:val="5DFCDC48"/>
    <w:rsid w:val="5E0914F9"/>
    <w:rsid w:val="5E8875D2"/>
    <w:rsid w:val="5EA8D7B4"/>
    <w:rsid w:val="5EC83655"/>
    <w:rsid w:val="5ED74848"/>
    <w:rsid w:val="5F066FD5"/>
    <w:rsid w:val="5F1C6923"/>
    <w:rsid w:val="5F549512"/>
    <w:rsid w:val="5F5E287C"/>
    <w:rsid w:val="5F660C8C"/>
    <w:rsid w:val="5F6F89AE"/>
    <w:rsid w:val="5FCCFED6"/>
    <w:rsid w:val="5FEB9A92"/>
    <w:rsid w:val="606B71A1"/>
    <w:rsid w:val="60711EA7"/>
    <w:rsid w:val="6090A1A6"/>
    <w:rsid w:val="6095B03C"/>
    <w:rsid w:val="60A21FC2"/>
    <w:rsid w:val="60A6D921"/>
    <w:rsid w:val="60AA509F"/>
    <w:rsid w:val="60B4A865"/>
    <w:rsid w:val="60EF1F2A"/>
    <w:rsid w:val="616D7DBA"/>
    <w:rsid w:val="61ADE6FF"/>
    <w:rsid w:val="61C38B9B"/>
    <w:rsid w:val="61EC4FFF"/>
    <w:rsid w:val="62412805"/>
    <w:rsid w:val="62ACCFB2"/>
    <w:rsid w:val="6304B611"/>
    <w:rsid w:val="631FE3E7"/>
    <w:rsid w:val="634D9511"/>
    <w:rsid w:val="63AA6B5A"/>
    <w:rsid w:val="63DDD2B1"/>
    <w:rsid w:val="63F0DCD0"/>
    <w:rsid w:val="63F1B738"/>
    <w:rsid w:val="63FE6D7D"/>
    <w:rsid w:val="640E4890"/>
    <w:rsid w:val="645B4C2F"/>
    <w:rsid w:val="647D3EEC"/>
    <w:rsid w:val="64CE0E2E"/>
    <w:rsid w:val="650D907C"/>
    <w:rsid w:val="653B0725"/>
    <w:rsid w:val="6567A88E"/>
    <w:rsid w:val="65953155"/>
    <w:rsid w:val="65F287F6"/>
    <w:rsid w:val="662519EC"/>
    <w:rsid w:val="66BD434C"/>
    <w:rsid w:val="670010AC"/>
    <w:rsid w:val="6708CBC0"/>
    <w:rsid w:val="67246474"/>
    <w:rsid w:val="6726B9A0"/>
    <w:rsid w:val="67556B60"/>
    <w:rsid w:val="6762D1F5"/>
    <w:rsid w:val="679306B0"/>
    <w:rsid w:val="67AF8A9D"/>
    <w:rsid w:val="67E445FE"/>
    <w:rsid w:val="67EA821F"/>
    <w:rsid w:val="6866769F"/>
    <w:rsid w:val="68750F65"/>
    <w:rsid w:val="68A94126"/>
    <w:rsid w:val="68E5641E"/>
    <w:rsid w:val="690BF181"/>
    <w:rsid w:val="697587A0"/>
    <w:rsid w:val="69AAD6BE"/>
    <w:rsid w:val="6A00BC81"/>
    <w:rsid w:val="6A37407C"/>
    <w:rsid w:val="6A82564E"/>
    <w:rsid w:val="6B1993B6"/>
    <w:rsid w:val="6B6C2B21"/>
    <w:rsid w:val="6C01AEAC"/>
    <w:rsid w:val="6C0ADA78"/>
    <w:rsid w:val="6C156E0A"/>
    <w:rsid w:val="6C5B6AF6"/>
    <w:rsid w:val="6C7056AD"/>
    <w:rsid w:val="6CAF2D7B"/>
    <w:rsid w:val="6CCB7D77"/>
    <w:rsid w:val="6D526E1E"/>
    <w:rsid w:val="6E2C086A"/>
    <w:rsid w:val="6E33880B"/>
    <w:rsid w:val="6E5CBA6E"/>
    <w:rsid w:val="6EAE2F6D"/>
    <w:rsid w:val="6FBA777E"/>
    <w:rsid w:val="6FBE51FF"/>
    <w:rsid w:val="7090A00A"/>
    <w:rsid w:val="70FDB846"/>
    <w:rsid w:val="715914CF"/>
    <w:rsid w:val="715BCAC1"/>
    <w:rsid w:val="7195B966"/>
    <w:rsid w:val="71A04A66"/>
    <w:rsid w:val="71BC3F60"/>
    <w:rsid w:val="721277E6"/>
    <w:rsid w:val="726EFE74"/>
    <w:rsid w:val="72F14E05"/>
    <w:rsid w:val="72F1F8DD"/>
    <w:rsid w:val="739C7226"/>
    <w:rsid w:val="73AA3A21"/>
    <w:rsid w:val="73C966A1"/>
    <w:rsid w:val="741C8A3D"/>
    <w:rsid w:val="74234524"/>
    <w:rsid w:val="744B08A7"/>
    <w:rsid w:val="74580946"/>
    <w:rsid w:val="74A95DD0"/>
    <w:rsid w:val="74D79C3F"/>
    <w:rsid w:val="7514B9D0"/>
    <w:rsid w:val="751DA423"/>
    <w:rsid w:val="75AB0228"/>
    <w:rsid w:val="75CDA73F"/>
    <w:rsid w:val="7621E856"/>
    <w:rsid w:val="7645773D"/>
    <w:rsid w:val="7670508C"/>
    <w:rsid w:val="76C8DE96"/>
    <w:rsid w:val="76E2C6B9"/>
    <w:rsid w:val="76E32E1D"/>
    <w:rsid w:val="772C180B"/>
    <w:rsid w:val="772D878B"/>
    <w:rsid w:val="7762AB77"/>
    <w:rsid w:val="776C62D2"/>
    <w:rsid w:val="77823F47"/>
    <w:rsid w:val="77998D62"/>
    <w:rsid w:val="77A62B7A"/>
    <w:rsid w:val="77E1E88A"/>
    <w:rsid w:val="7827F2FA"/>
    <w:rsid w:val="782BAC40"/>
    <w:rsid w:val="782C3601"/>
    <w:rsid w:val="786A6F39"/>
    <w:rsid w:val="788309B2"/>
    <w:rsid w:val="789AB50D"/>
    <w:rsid w:val="78BAAAFB"/>
    <w:rsid w:val="7903F3A6"/>
    <w:rsid w:val="7939F337"/>
    <w:rsid w:val="799FB368"/>
    <w:rsid w:val="79B529B7"/>
    <w:rsid w:val="79D79F61"/>
    <w:rsid w:val="7A05A0C1"/>
    <w:rsid w:val="7A37D623"/>
    <w:rsid w:val="7A50CA67"/>
    <w:rsid w:val="7A9C6AB2"/>
    <w:rsid w:val="7B22E423"/>
    <w:rsid w:val="7B340BE5"/>
    <w:rsid w:val="7BD7D92F"/>
    <w:rsid w:val="7C43CB66"/>
    <w:rsid w:val="7C521213"/>
    <w:rsid w:val="7C7F54D6"/>
    <w:rsid w:val="7CB3F543"/>
    <w:rsid w:val="7CCB767B"/>
    <w:rsid w:val="7CDCC522"/>
    <w:rsid w:val="7D21FDB3"/>
    <w:rsid w:val="7D344D21"/>
    <w:rsid w:val="7D5501A8"/>
    <w:rsid w:val="7D68F2F5"/>
    <w:rsid w:val="7D830110"/>
    <w:rsid w:val="7DF9EA31"/>
    <w:rsid w:val="7E1EEAEF"/>
    <w:rsid w:val="7E523648"/>
    <w:rsid w:val="7E762B54"/>
    <w:rsid w:val="7E80880E"/>
    <w:rsid w:val="7F19EB0C"/>
    <w:rsid w:val="7F982C00"/>
    <w:rsid w:val="7F9EC594"/>
    <w:rsid w:val="7FC6E94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A61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8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48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48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48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48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48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8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8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8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8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48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48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48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48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48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8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8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884"/>
    <w:rPr>
      <w:rFonts w:eastAsiaTheme="majorEastAsia" w:cstheme="majorBidi"/>
      <w:color w:val="272727" w:themeColor="text1" w:themeTint="D8"/>
    </w:rPr>
  </w:style>
  <w:style w:type="paragraph" w:styleId="Title">
    <w:name w:val="Title"/>
    <w:basedOn w:val="Normal"/>
    <w:next w:val="Normal"/>
    <w:link w:val="TitleChar"/>
    <w:uiPriority w:val="10"/>
    <w:qFormat/>
    <w:rsid w:val="00A648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8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8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8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884"/>
    <w:pPr>
      <w:spacing w:before="160"/>
      <w:jc w:val="center"/>
    </w:pPr>
    <w:rPr>
      <w:i/>
      <w:iCs/>
      <w:color w:val="404040" w:themeColor="text1" w:themeTint="BF"/>
    </w:rPr>
  </w:style>
  <w:style w:type="character" w:customStyle="1" w:styleId="QuoteChar">
    <w:name w:val="Quote Char"/>
    <w:basedOn w:val="DefaultParagraphFont"/>
    <w:link w:val="Quote"/>
    <w:uiPriority w:val="29"/>
    <w:rsid w:val="00A64884"/>
    <w:rPr>
      <w:i/>
      <w:iCs/>
      <w:color w:val="404040" w:themeColor="text1" w:themeTint="BF"/>
    </w:rPr>
  </w:style>
  <w:style w:type="paragraph" w:styleId="ListParagraph">
    <w:name w:val="List Paragraph"/>
    <w:basedOn w:val="Normal"/>
    <w:uiPriority w:val="34"/>
    <w:qFormat/>
    <w:rsid w:val="00A64884"/>
    <w:pPr>
      <w:ind w:left="720"/>
      <w:contextualSpacing/>
    </w:pPr>
  </w:style>
  <w:style w:type="character" w:styleId="IntenseEmphasis">
    <w:name w:val="Intense Emphasis"/>
    <w:basedOn w:val="DefaultParagraphFont"/>
    <w:uiPriority w:val="21"/>
    <w:qFormat/>
    <w:rsid w:val="00A64884"/>
    <w:rPr>
      <w:i/>
      <w:iCs/>
      <w:color w:val="2F5496" w:themeColor="accent1" w:themeShade="BF"/>
    </w:rPr>
  </w:style>
  <w:style w:type="paragraph" w:styleId="IntenseQuote">
    <w:name w:val="Intense Quote"/>
    <w:basedOn w:val="Normal"/>
    <w:next w:val="Normal"/>
    <w:link w:val="IntenseQuoteChar"/>
    <w:uiPriority w:val="30"/>
    <w:qFormat/>
    <w:rsid w:val="00A64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4884"/>
    <w:rPr>
      <w:i/>
      <w:iCs/>
      <w:color w:val="2F5496" w:themeColor="accent1" w:themeShade="BF"/>
    </w:rPr>
  </w:style>
  <w:style w:type="character" w:styleId="IntenseReference">
    <w:name w:val="Intense Reference"/>
    <w:basedOn w:val="DefaultParagraphFont"/>
    <w:uiPriority w:val="32"/>
    <w:qFormat/>
    <w:rsid w:val="00A64884"/>
    <w:rPr>
      <w:b/>
      <w:bCs/>
      <w:smallCaps/>
      <w:color w:val="2F5496"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C30FC"/>
    <w:pPr>
      <w:spacing w:after="0" w:line="240" w:lineRule="auto"/>
    </w:pPr>
  </w:style>
  <w:style w:type="paragraph" w:styleId="CommentSubject">
    <w:name w:val="annotation subject"/>
    <w:basedOn w:val="CommentText"/>
    <w:next w:val="CommentText"/>
    <w:link w:val="CommentSubjectChar"/>
    <w:uiPriority w:val="99"/>
    <w:semiHidden/>
    <w:unhideWhenUsed/>
    <w:rsid w:val="001C30FC"/>
    <w:rPr>
      <w:b/>
      <w:bCs/>
    </w:rPr>
  </w:style>
  <w:style w:type="character" w:customStyle="1" w:styleId="CommentSubjectChar">
    <w:name w:val="Comment Subject Char"/>
    <w:basedOn w:val="CommentTextChar"/>
    <w:link w:val="CommentSubject"/>
    <w:uiPriority w:val="99"/>
    <w:semiHidden/>
    <w:rsid w:val="001C30FC"/>
    <w:rPr>
      <w:b/>
      <w:bCs/>
      <w:sz w:val="20"/>
      <w:szCs w:val="20"/>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836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B06"/>
  </w:style>
  <w:style w:type="paragraph" w:styleId="Footer">
    <w:name w:val="footer"/>
    <w:basedOn w:val="Normal"/>
    <w:link w:val="FooterChar"/>
    <w:uiPriority w:val="99"/>
    <w:unhideWhenUsed/>
    <w:rsid w:val="00836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B06"/>
  </w:style>
  <w:style w:type="character" w:styleId="UnresolvedMention">
    <w:name w:val="Unresolved Mention"/>
    <w:basedOn w:val="DefaultParagraphFont"/>
    <w:uiPriority w:val="99"/>
    <w:semiHidden/>
    <w:unhideWhenUsed/>
    <w:rsid w:val="009B0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8125">
      <w:bodyDiv w:val="1"/>
      <w:marLeft w:val="0"/>
      <w:marRight w:val="0"/>
      <w:marTop w:val="0"/>
      <w:marBottom w:val="0"/>
      <w:divBdr>
        <w:top w:val="none" w:sz="0" w:space="0" w:color="auto"/>
        <w:left w:val="none" w:sz="0" w:space="0" w:color="auto"/>
        <w:bottom w:val="none" w:sz="0" w:space="0" w:color="auto"/>
        <w:right w:val="none" w:sz="0" w:space="0" w:color="auto"/>
      </w:divBdr>
    </w:div>
    <w:div w:id="142047986">
      <w:bodyDiv w:val="1"/>
      <w:marLeft w:val="0"/>
      <w:marRight w:val="0"/>
      <w:marTop w:val="0"/>
      <w:marBottom w:val="0"/>
      <w:divBdr>
        <w:top w:val="none" w:sz="0" w:space="0" w:color="auto"/>
        <w:left w:val="none" w:sz="0" w:space="0" w:color="auto"/>
        <w:bottom w:val="none" w:sz="0" w:space="0" w:color="auto"/>
        <w:right w:val="none" w:sz="0" w:space="0" w:color="auto"/>
      </w:divBdr>
      <w:divsChild>
        <w:div w:id="262147469">
          <w:marLeft w:val="0"/>
          <w:marRight w:val="0"/>
          <w:marTop w:val="0"/>
          <w:marBottom w:val="0"/>
          <w:divBdr>
            <w:top w:val="none" w:sz="0" w:space="0" w:color="auto"/>
            <w:left w:val="none" w:sz="0" w:space="0" w:color="auto"/>
            <w:bottom w:val="none" w:sz="0" w:space="0" w:color="auto"/>
            <w:right w:val="none" w:sz="0" w:space="0" w:color="auto"/>
          </w:divBdr>
        </w:div>
        <w:div w:id="994527713">
          <w:marLeft w:val="0"/>
          <w:marRight w:val="0"/>
          <w:marTop w:val="0"/>
          <w:marBottom w:val="0"/>
          <w:divBdr>
            <w:top w:val="none" w:sz="0" w:space="0" w:color="auto"/>
            <w:left w:val="none" w:sz="0" w:space="0" w:color="auto"/>
            <w:bottom w:val="none" w:sz="0" w:space="0" w:color="auto"/>
            <w:right w:val="none" w:sz="0" w:space="0" w:color="auto"/>
          </w:divBdr>
        </w:div>
        <w:div w:id="1259751429">
          <w:marLeft w:val="0"/>
          <w:marRight w:val="0"/>
          <w:marTop w:val="0"/>
          <w:marBottom w:val="0"/>
          <w:divBdr>
            <w:top w:val="none" w:sz="0" w:space="0" w:color="auto"/>
            <w:left w:val="none" w:sz="0" w:space="0" w:color="auto"/>
            <w:bottom w:val="none" w:sz="0" w:space="0" w:color="auto"/>
            <w:right w:val="none" w:sz="0" w:space="0" w:color="auto"/>
          </w:divBdr>
        </w:div>
        <w:div w:id="1440678193">
          <w:marLeft w:val="0"/>
          <w:marRight w:val="0"/>
          <w:marTop w:val="0"/>
          <w:marBottom w:val="0"/>
          <w:divBdr>
            <w:top w:val="none" w:sz="0" w:space="0" w:color="auto"/>
            <w:left w:val="none" w:sz="0" w:space="0" w:color="auto"/>
            <w:bottom w:val="none" w:sz="0" w:space="0" w:color="auto"/>
            <w:right w:val="none" w:sz="0" w:space="0" w:color="auto"/>
          </w:divBdr>
        </w:div>
      </w:divsChild>
    </w:div>
    <w:div w:id="191191950">
      <w:bodyDiv w:val="1"/>
      <w:marLeft w:val="0"/>
      <w:marRight w:val="0"/>
      <w:marTop w:val="0"/>
      <w:marBottom w:val="0"/>
      <w:divBdr>
        <w:top w:val="none" w:sz="0" w:space="0" w:color="auto"/>
        <w:left w:val="none" w:sz="0" w:space="0" w:color="auto"/>
        <w:bottom w:val="none" w:sz="0" w:space="0" w:color="auto"/>
        <w:right w:val="none" w:sz="0" w:space="0" w:color="auto"/>
      </w:divBdr>
      <w:divsChild>
        <w:div w:id="228812574">
          <w:marLeft w:val="0"/>
          <w:marRight w:val="0"/>
          <w:marTop w:val="0"/>
          <w:marBottom w:val="0"/>
          <w:divBdr>
            <w:top w:val="none" w:sz="0" w:space="0" w:color="auto"/>
            <w:left w:val="none" w:sz="0" w:space="0" w:color="auto"/>
            <w:bottom w:val="none" w:sz="0" w:space="0" w:color="auto"/>
            <w:right w:val="none" w:sz="0" w:space="0" w:color="auto"/>
          </w:divBdr>
        </w:div>
        <w:div w:id="780076470">
          <w:marLeft w:val="0"/>
          <w:marRight w:val="0"/>
          <w:marTop w:val="0"/>
          <w:marBottom w:val="0"/>
          <w:divBdr>
            <w:top w:val="none" w:sz="0" w:space="0" w:color="auto"/>
            <w:left w:val="none" w:sz="0" w:space="0" w:color="auto"/>
            <w:bottom w:val="none" w:sz="0" w:space="0" w:color="auto"/>
            <w:right w:val="none" w:sz="0" w:space="0" w:color="auto"/>
          </w:divBdr>
        </w:div>
      </w:divsChild>
    </w:div>
    <w:div w:id="300618659">
      <w:bodyDiv w:val="1"/>
      <w:marLeft w:val="0"/>
      <w:marRight w:val="0"/>
      <w:marTop w:val="0"/>
      <w:marBottom w:val="0"/>
      <w:divBdr>
        <w:top w:val="none" w:sz="0" w:space="0" w:color="auto"/>
        <w:left w:val="none" w:sz="0" w:space="0" w:color="auto"/>
        <w:bottom w:val="none" w:sz="0" w:space="0" w:color="auto"/>
        <w:right w:val="none" w:sz="0" w:space="0" w:color="auto"/>
      </w:divBdr>
    </w:div>
    <w:div w:id="412897476">
      <w:bodyDiv w:val="1"/>
      <w:marLeft w:val="0"/>
      <w:marRight w:val="0"/>
      <w:marTop w:val="0"/>
      <w:marBottom w:val="0"/>
      <w:divBdr>
        <w:top w:val="none" w:sz="0" w:space="0" w:color="auto"/>
        <w:left w:val="none" w:sz="0" w:space="0" w:color="auto"/>
        <w:bottom w:val="none" w:sz="0" w:space="0" w:color="auto"/>
        <w:right w:val="none" w:sz="0" w:space="0" w:color="auto"/>
      </w:divBdr>
      <w:divsChild>
        <w:div w:id="74472479">
          <w:marLeft w:val="0"/>
          <w:marRight w:val="0"/>
          <w:marTop w:val="0"/>
          <w:marBottom w:val="0"/>
          <w:divBdr>
            <w:top w:val="none" w:sz="0" w:space="0" w:color="auto"/>
            <w:left w:val="none" w:sz="0" w:space="0" w:color="auto"/>
            <w:bottom w:val="none" w:sz="0" w:space="0" w:color="auto"/>
            <w:right w:val="none" w:sz="0" w:space="0" w:color="auto"/>
          </w:divBdr>
        </w:div>
        <w:div w:id="785778321">
          <w:marLeft w:val="0"/>
          <w:marRight w:val="0"/>
          <w:marTop w:val="0"/>
          <w:marBottom w:val="0"/>
          <w:divBdr>
            <w:top w:val="none" w:sz="0" w:space="0" w:color="auto"/>
            <w:left w:val="none" w:sz="0" w:space="0" w:color="auto"/>
            <w:bottom w:val="none" w:sz="0" w:space="0" w:color="auto"/>
            <w:right w:val="none" w:sz="0" w:space="0" w:color="auto"/>
          </w:divBdr>
        </w:div>
        <w:div w:id="834879654">
          <w:marLeft w:val="0"/>
          <w:marRight w:val="0"/>
          <w:marTop w:val="0"/>
          <w:marBottom w:val="0"/>
          <w:divBdr>
            <w:top w:val="none" w:sz="0" w:space="0" w:color="auto"/>
            <w:left w:val="none" w:sz="0" w:space="0" w:color="auto"/>
            <w:bottom w:val="none" w:sz="0" w:space="0" w:color="auto"/>
            <w:right w:val="none" w:sz="0" w:space="0" w:color="auto"/>
          </w:divBdr>
        </w:div>
        <w:div w:id="1124805926">
          <w:marLeft w:val="0"/>
          <w:marRight w:val="0"/>
          <w:marTop w:val="0"/>
          <w:marBottom w:val="0"/>
          <w:divBdr>
            <w:top w:val="none" w:sz="0" w:space="0" w:color="auto"/>
            <w:left w:val="none" w:sz="0" w:space="0" w:color="auto"/>
            <w:bottom w:val="none" w:sz="0" w:space="0" w:color="auto"/>
            <w:right w:val="none" w:sz="0" w:space="0" w:color="auto"/>
          </w:divBdr>
        </w:div>
        <w:div w:id="1128938289">
          <w:marLeft w:val="0"/>
          <w:marRight w:val="0"/>
          <w:marTop w:val="0"/>
          <w:marBottom w:val="0"/>
          <w:divBdr>
            <w:top w:val="none" w:sz="0" w:space="0" w:color="auto"/>
            <w:left w:val="none" w:sz="0" w:space="0" w:color="auto"/>
            <w:bottom w:val="none" w:sz="0" w:space="0" w:color="auto"/>
            <w:right w:val="none" w:sz="0" w:space="0" w:color="auto"/>
          </w:divBdr>
        </w:div>
        <w:div w:id="1551527674">
          <w:marLeft w:val="0"/>
          <w:marRight w:val="0"/>
          <w:marTop w:val="0"/>
          <w:marBottom w:val="0"/>
          <w:divBdr>
            <w:top w:val="none" w:sz="0" w:space="0" w:color="auto"/>
            <w:left w:val="none" w:sz="0" w:space="0" w:color="auto"/>
            <w:bottom w:val="none" w:sz="0" w:space="0" w:color="auto"/>
            <w:right w:val="none" w:sz="0" w:space="0" w:color="auto"/>
          </w:divBdr>
        </w:div>
        <w:div w:id="1975329182">
          <w:marLeft w:val="0"/>
          <w:marRight w:val="0"/>
          <w:marTop w:val="0"/>
          <w:marBottom w:val="0"/>
          <w:divBdr>
            <w:top w:val="none" w:sz="0" w:space="0" w:color="auto"/>
            <w:left w:val="none" w:sz="0" w:space="0" w:color="auto"/>
            <w:bottom w:val="none" w:sz="0" w:space="0" w:color="auto"/>
            <w:right w:val="none" w:sz="0" w:space="0" w:color="auto"/>
          </w:divBdr>
        </w:div>
      </w:divsChild>
    </w:div>
    <w:div w:id="488978665">
      <w:bodyDiv w:val="1"/>
      <w:marLeft w:val="0"/>
      <w:marRight w:val="0"/>
      <w:marTop w:val="0"/>
      <w:marBottom w:val="0"/>
      <w:divBdr>
        <w:top w:val="none" w:sz="0" w:space="0" w:color="auto"/>
        <w:left w:val="none" w:sz="0" w:space="0" w:color="auto"/>
        <w:bottom w:val="none" w:sz="0" w:space="0" w:color="auto"/>
        <w:right w:val="none" w:sz="0" w:space="0" w:color="auto"/>
      </w:divBdr>
    </w:div>
    <w:div w:id="545525991">
      <w:bodyDiv w:val="1"/>
      <w:marLeft w:val="0"/>
      <w:marRight w:val="0"/>
      <w:marTop w:val="0"/>
      <w:marBottom w:val="0"/>
      <w:divBdr>
        <w:top w:val="none" w:sz="0" w:space="0" w:color="auto"/>
        <w:left w:val="none" w:sz="0" w:space="0" w:color="auto"/>
        <w:bottom w:val="none" w:sz="0" w:space="0" w:color="auto"/>
        <w:right w:val="none" w:sz="0" w:space="0" w:color="auto"/>
      </w:divBdr>
      <w:divsChild>
        <w:div w:id="47456930">
          <w:marLeft w:val="0"/>
          <w:marRight w:val="0"/>
          <w:marTop w:val="0"/>
          <w:marBottom w:val="0"/>
          <w:divBdr>
            <w:top w:val="none" w:sz="0" w:space="0" w:color="auto"/>
            <w:left w:val="none" w:sz="0" w:space="0" w:color="auto"/>
            <w:bottom w:val="none" w:sz="0" w:space="0" w:color="auto"/>
            <w:right w:val="none" w:sz="0" w:space="0" w:color="auto"/>
          </w:divBdr>
        </w:div>
        <w:div w:id="783040730">
          <w:marLeft w:val="0"/>
          <w:marRight w:val="0"/>
          <w:marTop w:val="0"/>
          <w:marBottom w:val="0"/>
          <w:divBdr>
            <w:top w:val="none" w:sz="0" w:space="0" w:color="auto"/>
            <w:left w:val="none" w:sz="0" w:space="0" w:color="auto"/>
            <w:bottom w:val="none" w:sz="0" w:space="0" w:color="auto"/>
            <w:right w:val="none" w:sz="0" w:space="0" w:color="auto"/>
          </w:divBdr>
        </w:div>
        <w:div w:id="1044983183">
          <w:marLeft w:val="0"/>
          <w:marRight w:val="0"/>
          <w:marTop w:val="0"/>
          <w:marBottom w:val="0"/>
          <w:divBdr>
            <w:top w:val="none" w:sz="0" w:space="0" w:color="auto"/>
            <w:left w:val="none" w:sz="0" w:space="0" w:color="auto"/>
            <w:bottom w:val="none" w:sz="0" w:space="0" w:color="auto"/>
            <w:right w:val="none" w:sz="0" w:space="0" w:color="auto"/>
          </w:divBdr>
        </w:div>
        <w:div w:id="1489444787">
          <w:marLeft w:val="0"/>
          <w:marRight w:val="0"/>
          <w:marTop w:val="0"/>
          <w:marBottom w:val="0"/>
          <w:divBdr>
            <w:top w:val="none" w:sz="0" w:space="0" w:color="auto"/>
            <w:left w:val="none" w:sz="0" w:space="0" w:color="auto"/>
            <w:bottom w:val="none" w:sz="0" w:space="0" w:color="auto"/>
            <w:right w:val="none" w:sz="0" w:space="0" w:color="auto"/>
          </w:divBdr>
        </w:div>
        <w:div w:id="1989743928">
          <w:marLeft w:val="0"/>
          <w:marRight w:val="0"/>
          <w:marTop w:val="0"/>
          <w:marBottom w:val="0"/>
          <w:divBdr>
            <w:top w:val="none" w:sz="0" w:space="0" w:color="auto"/>
            <w:left w:val="none" w:sz="0" w:space="0" w:color="auto"/>
            <w:bottom w:val="none" w:sz="0" w:space="0" w:color="auto"/>
            <w:right w:val="none" w:sz="0" w:space="0" w:color="auto"/>
          </w:divBdr>
        </w:div>
        <w:div w:id="2000452545">
          <w:marLeft w:val="0"/>
          <w:marRight w:val="0"/>
          <w:marTop w:val="0"/>
          <w:marBottom w:val="0"/>
          <w:divBdr>
            <w:top w:val="none" w:sz="0" w:space="0" w:color="auto"/>
            <w:left w:val="none" w:sz="0" w:space="0" w:color="auto"/>
            <w:bottom w:val="none" w:sz="0" w:space="0" w:color="auto"/>
            <w:right w:val="none" w:sz="0" w:space="0" w:color="auto"/>
          </w:divBdr>
        </w:div>
      </w:divsChild>
    </w:div>
    <w:div w:id="869491011">
      <w:bodyDiv w:val="1"/>
      <w:marLeft w:val="0"/>
      <w:marRight w:val="0"/>
      <w:marTop w:val="0"/>
      <w:marBottom w:val="0"/>
      <w:divBdr>
        <w:top w:val="none" w:sz="0" w:space="0" w:color="auto"/>
        <w:left w:val="none" w:sz="0" w:space="0" w:color="auto"/>
        <w:bottom w:val="none" w:sz="0" w:space="0" w:color="auto"/>
        <w:right w:val="none" w:sz="0" w:space="0" w:color="auto"/>
      </w:divBdr>
      <w:divsChild>
        <w:div w:id="1904095265">
          <w:marLeft w:val="0"/>
          <w:marRight w:val="0"/>
          <w:marTop w:val="0"/>
          <w:marBottom w:val="0"/>
          <w:divBdr>
            <w:top w:val="none" w:sz="0" w:space="0" w:color="auto"/>
            <w:left w:val="none" w:sz="0" w:space="0" w:color="auto"/>
            <w:bottom w:val="none" w:sz="0" w:space="0" w:color="auto"/>
            <w:right w:val="none" w:sz="0" w:space="0" w:color="auto"/>
          </w:divBdr>
        </w:div>
        <w:div w:id="1923761552">
          <w:marLeft w:val="0"/>
          <w:marRight w:val="0"/>
          <w:marTop w:val="0"/>
          <w:marBottom w:val="0"/>
          <w:divBdr>
            <w:top w:val="none" w:sz="0" w:space="0" w:color="auto"/>
            <w:left w:val="none" w:sz="0" w:space="0" w:color="auto"/>
            <w:bottom w:val="none" w:sz="0" w:space="0" w:color="auto"/>
            <w:right w:val="none" w:sz="0" w:space="0" w:color="auto"/>
          </w:divBdr>
        </w:div>
      </w:divsChild>
    </w:div>
    <w:div w:id="932513053">
      <w:bodyDiv w:val="1"/>
      <w:marLeft w:val="0"/>
      <w:marRight w:val="0"/>
      <w:marTop w:val="0"/>
      <w:marBottom w:val="0"/>
      <w:divBdr>
        <w:top w:val="none" w:sz="0" w:space="0" w:color="auto"/>
        <w:left w:val="none" w:sz="0" w:space="0" w:color="auto"/>
        <w:bottom w:val="none" w:sz="0" w:space="0" w:color="auto"/>
        <w:right w:val="none" w:sz="0" w:space="0" w:color="auto"/>
      </w:divBdr>
    </w:div>
    <w:div w:id="1123156146">
      <w:bodyDiv w:val="1"/>
      <w:marLeft w:val="0"/>
      <w:marRight w:val="0"/>
      <w:marTop w:val="0"/>
      <w:marBottom w:val="0"/>
      <w:divBdr>
        <w:top w:val="none" w:sz="0" w:space="0" w:color="auto"/>
        <w:left w:val="none" w:sz="0" w:space="0" w:color="auto"/>
        <w:bottom w:val="none" w:sz="0" w:space="0" w:color="auto"/>
        <w:right w:val="none" w:sz="0" w:space="0" w:color="auto"/>
      </w:divBdr>
    </w:div>
    <w:div w:id="1134059657">
      <w:bodyDiv w:val="1"/>
      <w:marLeft w:val="0"/>
      <w:marRight w:val="0"/>
      <w:marTop w:val="0"/>
      <w:marBottom w:val="0"/>
      <w:divBdr>
        <w:top w:val="none" w:sz="0" w:space="0" w:color="auto"/>
        <w:left w:val="none" w:sz="0" w:space="0" w:color="auto"/>
        <w:bottom w:val="none" w:sz="0" w:space="0" w:color="auto"/>
        <w:right w:val="none" w:sz="0" w:space="0" w:color="auto"/>
      </w:divBdr>
    </w:div>
    <w:div w:id="1173178711">
      <w:bodyDiv w:val="1"/>
      <w:marLeft w:val="0"/>
      <w:marRight w:val="0"/>
      <w:marTop w:val="0"/>
      <w:marBottom w:val="0"/>
      <w:divBdr>
        <w:top w:val="none" w:sz="0" w:space="0" w:color="auto"/>
        <w:left w:val="none" w:sz="0" w:space="0" w:color="auto"/>
        <w:bottom w:val="none" w:sz="0" w:space="0" w:color="auto"/>
        <w:right w:val="none" w:sz="0" w:space="0" w:color="auto"/>
      </w:divBdr>
      <w:divsChild>
        <w:div w:id="158740615">
          <w:marLeft w:val="0"/>
          <w:marRight w:val="0"/>
          <w:marTop w:val="0"/>
          <w:marBottom w:val="0"/>
          <w:divBdr>
            <w:top w:val="none" w:sz="0" w:space="0" w:color="auto"/>
            <w:left w:val="none" w:sz="0" w:space="0" w:color="auto"/>
            <w:bottom w:val="none" w:sz="0" w:space="0" w:color="auto"/>
            <w:right w:val="none" w:sz="0" w:space="0" w:color="auto"/>
          </w:divBdr>
        </w:div>
        <w:div w:id="925041020">
          <w:marLeft w:val="0"/>
          <w:marRight w:val="0"/>
          <w:marTop w:val="0"/>
          <w:marBottom w:val="0"/>
          <w:divBdr>
            <w:top w:val="none" w:sz="0" w:space="0" w:color="auto"/>
            <w:left w:val="none" w:sz="0" w:space="0" w:color="auto"/>
            <w:bottom w:val="none" w:sz="0" w:space="0" w:color="auto"/>
            <w:right w:val="none" w:sz="0" w:space="0" w:color="auto"/>
          </w:divBdr>
        </w:div>
        <w:div w:id="1425110838">
          <w:marLeft w:val="0"/>
          <w:marRight w:val="0"/>
          <w:marTop w:val="0"/>
          <w:marBottom w:val="0"/>
          <w:divBdr>
            <w:top w:val="none" w:sz="0" w:space="0" w:color="auto"/>
            <w:left w:val="none" w:sz="0" w:space="0" w:color="auto"/>
            <w:bottom w:val="none" w:sz="0" w:space="0" w:color="auto"/>
            <w:right w:val="none" w:sz="0" w:space="0" w:color="auto"/>
          </w:divBdr>
        </w:div>
        <w:div w:id="1802796518">
          <w:marLeft w:val="0"/>
          <w:marRight w:val="0"/>
          <w:marTop w:val="0"/>
          <w:marBottom w:val="0"/>
          <w:divBdr>
            <w:top w:val="none" w:sz="0" w:space="0" w:color="auto"/>
            <w:left w:val="none" w:sz="0" w:space="0" w:color="auto"/>
            <w:bottom w:val="none" w:sz="0" w:space="0" w:color="auto"/>
            <w:right w:val="none" w:sz="0" w:space="0" w:color="auto"/>
          </w:divBdr>
        </w:div>
        <w:div w:id="1820263921">
          <w:marLeft w:val="0"/>
          <w:marRight w:val="0"/>
          <w:marTop w:val="0"/>
          <w:marBottom w:val="0"/>
          <w:divBdr>
            <w:top w:val="none" w:sz="0" w:space="0" w:color="auto"/>
            <w:left w:val="none" w:sz="0" w:space="0" w:color="auto"/>
            <w:bottom w:val="none" w:sz="0" w:space="0" w:color="auto"/>
            <w:right w:val="none" w:sz="0" w:space="0" w:color="auto"/>
          </w:divBdr>
        </w:div>
        <w:div w:id="1842770727">
          <w:marLeft w:val="0"/>
          <w:marRight w:val="0"/>
          <w:marTop w:val="0"/>
          <w:marBottom w:val="0"/>
          <w:divBdr>
            <w:top w:val="none" w:sz="0" w:space="0" w:color="auto"/>
            <w:left w:val="none" w:sz="0" w:space="0" w:color="auto"/>
            <w:bottom w:val="none" w:sz="0" w:space="0" w:color="auto"/>
            <w:right w:val="none" w:sz="0" w:space="0" w:color="auto"/>
          </w:divBdr>
        </w:div>
      </w:divsChild>
    </w:div>
    <w:div w:id="1190024603">
      <w:bodyDiv w:val="1"/>
      <w:marLeft w:val="0"/>
      <w:marRight w:val="0"/>
      <w:marTop w:val="0"/>
      <w:marBottom w:val="0"/>
      <w:divBdr>
        <w:top w:val="none" w:sz="0" w:space="0" w:color="auto"/>
        <w:left w:val="none" w:sz="0" w:space="0" w:color="auto"/>
        <w:bottom w:val="none" w:sz="0" w:space="0" w:color="auto"/>
        <w:right w:val="none" w:sz="0" w:space="0" w:color="auto"/>
      </w:divBdr>
      <w:divsChild>
        <w:div w:id="17002129">
          <w:marLeft w:val="0"/>
          <w:marRight w:val="0"/>
          <w:marTop w:val="0"/>
          <w:marBottom w:val="0"/>
          <w:divBdr>
            <w:top w:val="none" w:sz="0" w:space="0" w:color="auto"/>
            <w:left w:val="none" w:sz="0" w:space="0" w:color="auto"/>
            <w:bottom w:val="none" w:sz="0" w:space="0" w:color="auto"/>
            <w:right w:val="none" w:sz="0" w:space="0" w:color="auto"/>
          </w:divBdr>
        </w:div>
        <w:div w:id="129834178">
          <w:marLeft w:val="0"/>
          <w:marRight w:val="0"/>
          <w:marTop w:val="0"/>
          <w:marBottom w:val="0"/>
          <w:divBdr>
            <w:top w:val="none" w:sz="0" w:space="0" w:color="auto"/>
            <w:left w:val="none" w:sz="0" w:space="0" w:color="auto"/>
            <w:bottom w:val="none" w:sz="0" w:space="0" w:color="auto"/>
            <w:right w:val="none" w:sz="0" w:space="0" w:color="auto"/>
          </w:divBdr>
        </w:div>
        <w:div w:id="1539582942">
          <w:marLeft w:val="0"/>
          <w:marRight w:val="0"/>
          <w:marTop w:val="0"/>
          <w:marBottom w:val="0"/>
          <w:divBdr>
            <w:top w:val="none" w:sz="0" w:space="0" w:color="auto"/>
            <w:left w:val="none" w:sz="0" w:space="0" w:color="auto"/>
            <w:bottom w:val="none" w:sz="0" w:space="0" w:color="auto"/>
            <w:right w:val="none" w:sz="0" w:space="0" w:color="auto"/>
          </w:divBdr>
        </w:div>
        <w:div w:id="1540362673">
          <w:marLeft w:val="0"/>
          <w:marRight w:val="0"/>
          <w:marTop w:val="0"/>
          <w:marBottom w:val="0"/>
          <w:divBdr>
            <w:top w:val="none" w:sz="0" w:space="0" w:color="auto"/>
            <w:left w:val="none" w:sz="0" w:space="0" w:color="auto"/>
            <w:bottom w:val="none" w:sz="0" w:space="0" w:color="auto"/>
            <w:right w:val="none" w:sz="0" w:space="0" w:color="auto"/>
          </w:divBdr>
        </w:div>
        <w:div w:id="1681347703">
          <w:marLeft w:val="0"/>
          <w:marRight w:val="0"/>
          <w:marTop w:val="0"/>
          <w:marBottom w:val="0"/>
          <w:divBdr>
            <w:top w:val="none" w:sz="0" w:space="0" w:color="auto"/>
            <w:left w:val="none" w:sz="0" w:space="0" w:color="auto"/>
            <w:bottom w:val="none" w:sz="0" w:space="0" w:color="auto"/>
            <w:right w:val="none" w:sz="0" w:space="0" w:color="auto"/>
          </w:divBdr>
        </w:div>
        <w:div w:id="1872380972">
          <w:marLeft w:val="0"/>
          <w:marRight w:val="0"/>
          <w:marTop w:val="0"/>
          <w:marBottom w:val="0"/>
          <w:divBdr>
            <w:top w:val="none" w:sz="0" w:space="0" w:color="auto"/>
            <w:left w:val="none" w:sz="0" w:space="0" w:color="auto"/>
            <w:bottom w:val="none" w:sz="0" w:space="0" w:color="auto"/>
            <w:right w:val="none" w:sz="0" w:space="0" w:color="auto"/>
          </w:divBdr>
        </w:div>
        <w:div w:id="1884514818">
          <w:marLeft w:val="0"/>
          <w:marRight w:val="0"/>
          <w:marTop w:val="0"/>
          <w:marBottom w:val="0"/>
          <w:divBdr>
            <w:top w:val="none" w:sz="0" w:space="0" w:color="auto"/>
            <w:left w:val="none" w:sz="0" w:space="0" w:color="auto"/>
            <w:bottom w:val="none" w:sz="0" w:space="0" w:color="auto"/>
            <w:right w:val="none" w:sz="0" w:space="0" w:color="auto"/>
          </w:divBdr>
        </w:div>
      </w:divsChild>
    </w:div>
    <w:div w:id="1300456498">
      <w:bodyDiv w:val="1"/>
      <w:marLeft w:val="0"/>
      <w:marRight w:val="0"/>
      <w:marTop w:val="0"/>
      <w:marBottom w:val="0"/>
      <w:divBdr>
        <w:top w:val="none" w:sz="0" w:space="0" w:color="auto"/>
        <w:left w:val="none" w:sz="0" w:space="0" w:color="auto"/>
        <w:bottom w:val="none" w:sz="0" w:space="0" w:color="auto"/>
        <w:right w:val="none" w:sz="0" w:space="0" w:color="auto"/>
      </w:divBdr>
    </w:div>
    <w:div w:id="1318877153">
      <w:bodyDiv w:val="1"/>
      <w:marLeft w:val="0"/>
      <w:marRight w:val="0"/>
      <w:marTop w:val="0"/>
      <w:marBottom w:val="0"/>
      <w:divBdr>
        <w:top w:val="none" w:sz="0" w:space="0" w:color="auto"/>
        <w:left w:val="none" w:sz="0" w:space="0" w:color="auto"/>
        <w:bottom w:val="none" w:sz="0" w:space="0" w:color="auto"/>
        <w:right w:val="none" w:sz="0" w:space="0" w:color="auto"/>
      </w:divBdr>
      <w:divsChild>
        <w:div w:id="152261656">
          <w:marLeft w:val="0"/>
          <w:marRight w:val="0"/>
          <w:marTop w:val="0"/>
          <w:marBottom w:val="0"/>
          <w:divBdr>
            <w:top w:val="none" w:sz="0" w:space="0" w:color="auto"/>
            <w:left w:val="none" w:sz="0" w:space="0" w:color="auto"/>
            <w:bottom w:val="none" w:sz="0" w:space="0" w:color="auto"/>
            <w:right w:val="none" w:sz="0" w:space="0" w:color="auto"/>
          </w:divBdr>
        </w:div>
        <w:div w:id="404567337">
          <w:marLeft w:val="0"/>
          <w:marRight w:val="0"/>
          <w:marTop w:val="0"/>
          <w:marBottom w:val="0"/>
          <w:divBdr>
            <w:top w:val="none" w:sz="0" w:space="0" w:color="auto"/>
            <w:left w:val="none" w:sz="0" w:space="0" w:color="auto"/>
            <w:bottom w:val="none" w:sz="0" w:space="0" w:color="auto"/>
            <w:right w:val="none" w:sz="0" w:space="0" w:color="auto"/>
          </w:divBdr>
        </w:div>
      </w:divsChild>
    </w:div>
    <w:div w:id="1457487485">
      <w:bodyDiv w:val="1"/>
      <w:marLeft w:val="0"/>
      <w:marRight w:val="0"/>
      <w:marTop w:val="0"/>
      <w:marBottom w:val="0"/>
      <w:divBdr>
        <w:top w:val="none" w:sz="0" w:space="0" w:color="auto"/>
        <w:left w:val="none" w:sz="0" w:space="0" w:color="auto"/>
        <w:bottom w:val="none" w:sz="0" w:space="0" w:color="auto"/>
        <w:right w:val="none" w:sz="0" w:space="0" w:color="auto"/>
      </w:divBdr>
    </w:div>
    <w:div w:id="1494446035">
      <w:bodyDiv w:val="1"/>
      <w:marLeft w:val="0"/>
      <w:marRight w:val="0"/>
      <w:marTop w:val="0"/>
      <w:marBottom w:val="0"/>
      <w:divBdr>
        <w:top w:val="none" w:sz="0" w:space="0" w:color="auto"/>
        <w:left w:val="none" w:sz="0" w:space="0" w:color="auto"/>
        <w:bottom w:val="none" w:sz="0" w:space="0" w:color="auto"/>
        <w:right w:val="none" w:sz="0" w:space="0" w:color="auto"/>
      </w:divBdr>
      <w:divsChild>
        <w:div w:id="1031299244">
          <w:marLeft w:val="0"/>
          <w:marRight w:val="0"/>
          <w:marTop w:val="0"/>
          <w:marBottom w:val="0"/>
          <w:divBdr>
            <w:top w:val="none" w:sz="0" w:space="0" w:color="auto"/>
            <w:left w:val="none" w:sz="0" w:space="0" w:color="auto"/>
            <w:bottom w:val="none" w:sz="0" w:space="0" w:color="auto"/>
            <w:right w:val="none" w:sz="0" w:space="0" w:color="auto"/>
          </w:divBdr>
        </w:div>
        <w:div w:id="1240562194">
          <w:marLeft w:val="0"/>
          <w:marRight w:val="0"/>
          <w:marTop w:val="0"/>
          <w:marBottom w:val="0"/>
          <w:divBdr>
            <w:top w:val="none" w:sz="0" w:space="0" w:color="auto"/>
            <w:left w:val="none" w:sz="0" w:space="0" w:color="auto"/>
            <w:bottom w:val="none" w:sz="0" w:space="0" w:color="auto"/>
            <w:right w:val="none" w:sz="0" w:space="0" w:color="auto"/>
          </w:divBdr>
        </w:div>
      </w:divsChild>
    </w:div>
    <w:div w:id="1545825548">
      <w:bodyDiv w:val="1"/>
      <w:marLeft w:val="0"/>
      <w:marRight w:val="0"/>
      <w:marTop w:val="0"/>
      <w:marBottom w:val="0"/>
      <w:divBdr>
        <w:top w:val="none" w:sz="0" w:space="0" w:color="auto"/>
        <w:left w:val="none" w:sz="0" w:space="0" w:color="auto"/>
        <w:bottom w:val="none" w:sz="0" w:space="0" w:color="auto"/>
        <w:right w:val="none" w:sz="0" w:space="0" w:color="auto"/>
      </w:divBdr>
    </w:div>
    <w:div w:id="1651327884">
      <w:bodyDiv w:val="1"/>
      <w:marLeft w:val="0"/>
      <w:marRight w:val="0"/>
      <w:marTop w:val="0"/>
      <w:marBottom w:val="0"/>
      <w:divBdr>
        <w:top w:val="none" w:sz="0" w:space="0" w:color="auto"/>
        <w:left w:val="none" w:sz="0" w:space="0" w:color="auto"/>
        <w:bottom w:val="none" w:sz="0" w:space="0" w:color="auto"/>
        <w:right w:val="none" w:sz="0" w:space="0" w:color="auto"/>
      </w:divBdr>
      <w:divsChild>
        <w:div w:id="871653439">
          <w:marLeft w:val="0"/>
          <w:marRight w:val="0"/>
          <w:marTop w:val="0"/>
          <w:marBottom w:val="0"/>
          <w:divBdr>
            <w:top w:val="none" w:sz="0" w:space="0" w:color="auto"/>
            <w:left w:val="none" w:sz="0" w:space="0" w:color="auto"/>
            <w:bottom w:val="none" w:sz="0" w:space="0" w:color="auto"/>
            <w:right w:val="none" w:sz="0" w:space="0" w:color="auto"/>
          </w:divBdr>
        </w:div>
        <w:div w:id="1088963196">
          <w:marLeft w:val="0"/>
          <w:marRight w:val="0"/>
          <w:marTop w:val="0"/>
          <w:marBottom w:val="0"/>
          <w:divBdr>
            <w:top w:val="none" w:sz="0" w:space="0" w:color="auto"/>
            <w:left w:val="none" w:sz="0" w:space="0" w:color="auto"/>
            <w:bottom w:val="none" w:sz="0" w:space="0" w:color="auto"/>
            <w:right w:val="none" w:sz="0" w:space="0" w:color="auto"/>
          </w:divBdr>
        </w:div>
      </w:divsChild>
    </w:div>
    <w:div w:id="1779985930">
      <w:bodyDiv w:val="1"/>
      <w:marLeft w:val="0"/>
      <w:marRight w:val="0"/>
      <w:marTop w:val="0"/>
      <w:marBottom w:val="0"/>
      <w:divBdr>
        <w:top w:val="none" w:sz="0" w:space="0" w:color="auto"/>
        <w:left w:val="none" w:sz="0" w:space="0" w:color="auto"/>
        <w:bottom w:val="none" w:sz="0" w:space="0" w:color="auto"/>
        <w:right w:val="none" w:sz="0" w:space="0" w:color="auto"/>
      </w:divBdr>
    </w:div>
    <w:div w:id="1869223852">
      <w:bodyDiv w:val="1"/>
      <w:marLeft w:val="0"/>
      <w:marRight w:val="0"/>
      <w:marTop w:val="0"/>
      <w:marBottom w:val="0"/>
      <w:divBdr>
        <w:top w:val="none" w:sz="0" w:space="0" w:color="auto"/>
        <w:left w:val="none" w:sz="0" w:space="0" w:color="auto"/>
        <w:bottom w:val="none" w:sz="0" w:space="0" w:color="auto"/>
        <w:right w:val="none" w:sz="0" w:space="0" w:color="auto"/>
      </w:divBdr>
      <w:divsChild>
        <w:div w:id="1028606550">
          <w:marLeft w:val="0"/>
          <w:marRight w:val="0"/>
          <w:marTop w:val="0"/>
          <w:marBottom w:val="0"/>
          <w:divBdr>
            <w:top w:val="none" w:sz="0" w:space="0" w:color="auto"/>
            <w:left w:val="none" w:sz="0" w:space="0" w:color="auto"/>
            <w:bottom w:val="none" w:sz="0" w:space="0" w:color="auto"/>
            <w:right w:val="none" w:sz="0" w:space="0" w:color="auto"/>
          </w:divBdr>
        </w:div>
        <w:div w:id="1448426433">
          <w:marLeft w:val="0"/>
          <w:marRight w:val="0"/>
          <w:marTop w:val="0"/>
          <w:marBottom w:val="0"/>
          <w:divBdr>
            <w:top w:val="none" w:sz="0" w:space="0" w:color="auto"/>
            <w:left w:val="none" w:sz="0" w:space="0" w:color="auto"/>
            <w:bottom w:val="none" w:sz="0" w:space="0" w:color="auto"/>
            <w:right w:val="none" w:sz="0" w:space="0" w:color="auto"/>
          </w:divBdr>
        </w:div>
      </w:divsChild>
    </w:div>
    <w:div w:id="2020616190">
      <w:bodyDiv w:val="1"/>
      <w:marLeft w:val="0"/>
      <w:marRight w:val="0"/>
      <w:marTop w:val="0"/>
      <w:marBottom w:val="0"/>
      <w:divBdr>
        <w:top w:val="none" w:sz="0" w:space="0" w:color="auto"/>
        <w:left w:val="none" w:sz="0" w:space="0" w:color="auto"/>
        <w:bottom w:val="none" w:sz="0" w:space="0" w:color="auto"/>
        <w:right w:val="none" w:sz="0" w:space="0" w:color="auto"/>
      </w:divBdr>
      <w:divsChild>
        <w:div w:id="162937834">
          <w:marLeft w:val="0"/>
          <w:marRight w:val="0"/>
          <w:marTop w:val="0"/>
          <w:marBottom w:val="0"/>
          <w:divBdr>
            <w:top w:val="none" w:sz="0" w:space="0" w:color="auto"/>
            <w:left w:val="none" w:sz="0" w:space="0" w:color="auto"/>
            <w:bottom w:val="none" w:sz="0" w:space="0" w:color="auto"/>
            <w:right w:val="none" w:sz="0" w:space="0" w:color="auto"/>
          </w:divBdr>
        </w:div>
        <w:div w:id="564032396">
          <w:marLeft w:val="0"/>
          <w:marRight w:val="0"/>
          <w:marTop w:val="0"/>
          <w:marBottom w:val="0"/>
          <w:divBdr>
            <w:top w:val="none" w:sz="0" w:space="0" w:color="auto"/>
            <w:left w:val="none" w:sz="0" w:space="0" w:color="auto"/>
            <w:bottom w:val="none" w:sz="0" w:space="0" w:color="auto"/>
            <w:right w:val="none" w:sz="0" w:space="0" w:color="auto"/>
          </w:divBdr>
        </w:div>
        <w:div w:id="735856161">
          <w:marLeft w:val="0"/>
          <w:marRight w:val="0"/>
          <w:marTop w:val="0"/>
          <w:marBottom w:val="0"/>
          <w:divBdr>
            <w:top w:val="none" w:sz="0" w:space="0" w:color="auto"/>
            <w:left w:val="none" w:sz="0" w:space="0" w:color="auto"/>
            <w:bottom w:val="none" w:sz="0" w:space="0" w:color="auto"/>
            <w:right w:val="none" w:sz="0" w:space="0" w:color="auto"/>
          </w:divBdr>
        </w:div>
        <w:div w:id="754085984">
          <w:marLeft w:val="0"/>
          <w:marRight w:val="0"/>
          <w:marTop w:val="0"/>
          <w:marBottom w:val="0"/>
          <w:divBdr>
            <w:top w:val="none" w:sz="0" w:space="0" w:color="auto"/>
            <w:left w:val="none" w:sz="0" w:space="0" w:color="auto"/>
            <w:bottom w:val="none" w:sz="0" w:space="0" w:color="auto"/>
            <w:right w:val="none" w:sz="0" w:space="0" w:color="auto"/>
          </w:divBdr>
        </w:div>
      </w:divsChild>
    </w:div>
    <w:div w:id="21010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pa.un.org/en/women-peace-and-security"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docs.org/S/2023/856"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subject xmlns="fa1020ff-48ad-4b90-98f4-7161a6f3b630" xsi:nil="true"/>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
        <AccountId xsi:nil="true"/>
        <AccountType/>
      </UserInfo>
    </Sentby>
  </documentManagement>
</p:properties>
</file>

<file path=customXml/itemProps1.xml><?xml version="1.0" encoding="utf-8"?>
<ds:datastoreItem xmlns:ds="http://schemas.openxmlformats.org/officeDocument/2006/customXml" ds:itemID="{5C2A95D1-2373-450C-85FE-D54C68148308}">
  <ds:schemaRefs>
    <ds:schemaRef ds:uri="http://schemas.openxmlformats.org/officeDocument/2006/bibliography"/>
  </ds:schemaRefs>
</ds:datastoreItem>
</file>

<file path=customXml/itemProps2.xml><?xml version="1.0" encoding="utf-8"?>
<ds:datastoreItem xmlns:ds="http://schemas.openxmlformats.org/officeDocument/2006/customXml" ds:itemID="{2BF85DB2-E1EB-4082-9CC7-A20C86F27945}"/>
</file>

<file path=customXml/itemProps3.xml><?xml version="1.0" encoding="utf-8"?>
<ds:datastoreItem xmlns:ds="http://schemas.openxmlformats.org/officeDocument/2006/customXml" ds:itemID="{C62A2470-00F6-45F4-9196-2B53993A8D96}"/>
</file>

<file path=customXml/itemProps4.xml><?xml version="1.0" encoding="utf-8"?>
<ds:datastoreItem xmlns:ds="http://schemas.openxmlformats.org/officeDocument/2006/customXml" ds:itemID="{383F0E76-34CA-4187-BCE3-481B1089EBEA}"/>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5996</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2024-11-01T16:17:00Z</dcterms:created>
  <dcterms:modified xsi:type="dcterms:W3CDTF">2024-11-01T16:17:00Z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ies>
</file>