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9D" w:rsidRDefault="004B53B0" w:rsidP="004B53B0">
      <w:pPr>
        <w:jc w:val="center"/>
        <w:rPr>
          <w:rFonts w:ascii="Times New Roman" w:hAnsi="Times New Roman" w:cs="Times New Roman"/>
          <w:b/>
          <w:smallCaps/>
          <w:sz w:val="24"/>
          <w:szCs w:val="24"/>
        </w:rPr>
      </w:pPr>
      <w:bookmarkStart w:id="0" w:name="_GoBack"/>
      <w:bookmarkEnd w:id="0"/>
      <w:r w:rsidRPr="00E93D72">
        <w:rPr>
          <w:noProof/>
          <w:sz w:val="20"/>
          <w:szCs w:val="20"/>
          <w:lang w:eastAsia="en-GB"/>
        </w:rPr>
        <w:drawing>
          <wp:inline distT="0" distB="0" distL="0" distR="0">
            <wp:extent cx="856445" cy="914400"/>
            <wp:effectExtent l="0" t="0" r="7620" b="0"/>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445" cy="914400"/>
                    </a:xfrm>
                    <a:prstGeom prst="rect">
                      <a:avLst/>
                    </a:prstGeom>
                    <a:noFill/>
                    <a:ln>
                      <a:noFill/>
                    </a:ln>
                  </pic:spPr>
                </pic:pic>
              </a:graphicData>
            </a:graphic>
          </wp:inline>
        </w:drawing>
      </w:r>
    </w:p>
    <w:p w:rsidR="004B53B0" w:rsidRDefault="003502E5" w:rsidP="004B53B0">
      <w:pPr>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questionnaire related </w:t>
      </w:r>
      <w:bookmarkStart w:id="1" w:name="OLE_LINK17"/>
      <w:bookmarkStart w:id="2" w:name="OLE_LINK18"/>
      <w:r>
        <w:rPr>
          <w:rFonts w:ascii="Times New Roman" w:hAnsi="Times New Roman" w:cs="Times New Roman"/>
          <w:b/>
          <w:smallCaps/>
          <w:sz w:val="24"/>
          <w:szCs w:val="24"/>
        </w:rPr>
        <w:t>to</w:t>
      </w:r>
    </w:p>
    <w:p w:rsidR="003502E5" w:rsidRPr="004B53B0" w:rsidRDefault="00A04E41" w:rsidP="004B53B0">
      <w:pPr>
        <w:jc w:val="center"/>
        <w:rPr>
          <w:rFonts w:ascii="Times New Roman" w:hAnsi="Times New Roman" w:cs="Times New Roman"/>
          <w:b/>
          <w:smallCaps/>
          <w:sz w:val="24"/>
          <w:szCs w:val="24"/>
        </w:rPr>
      </w:pPr>
      <w:r>
        <w:rPr>
          <w:rFonts w:asciiTheme="majorBidi" w:hAnsiTheme="majorBidi" w:cstheme="majorBidi"/>
          <w:b/>
          <w:bCs/>
          <w:smallCaps/>
          <w:sz w:val="24"/>
          <w:szCs w:val="24"/>
        </w:rPr>
        <w:t>the right of anyone deprived of his or her l</w:t>
      </w:r>
      <w:r w:rsidRPr="001D29CD">
        <w:rPr>
          <w:rFonts w:asciiTheme="majorBidi" w:hAnsiTheme="majorBidi" w:cstheme="majorBidi"/>
          <w:b/>
          <w:bCs/>
          <w:smallCaps/>
          <w:sz w:val="24"/>
          <w:szCs w:val="24"/>
        </w:rPr>
        <w:t xml:space="preserve">iberty </w:t>
      </w:r>
      <w:r w:rsidRPr="001D29CD">
        <w:rPr>
          <w:rFonts w:asciiTheme="majorBidi" w:hAnsiTheme="majorBidi" w:cstheme="majorBidi"/>
          <w:b/>
          <w:smallCaps/>
          <w:sz w:val="24"/>
          <w:szCs w:val="24"/>
        </w:rPr>
        <w:t>by arrest or detention to bring proceedings before court</w:t>
      </w:r>
      <w:bookmarkEnd w:id="1"/>
      <w:bookmarkEnd w:id="2"/>
      <w:r w:rsidR="00FD4EB3">
        <w:rPr>
          <w:rFonts w:asciiTheme="majorBidi" w:hAnsiTheme="majorBidi" w:cstheme="majorBidi"/>
          <w:b/>
          <w:smallCaps/>
          <w:sz w:val="24"/>
          <w:szCs w:val="24"/>
        </w:rPr>
        <w:t>, in order that the court may decide without delay on the lawfulness of his or her detention and order his or her release if the detention is not lawful</w:t>
      </w:r>
    </w:p>
    <w:p w:rsidR="00FD4EB3" w:rsidRPr="000C5497" w:rsidRDefault="00FD4EB3" w:rsidP="00EF4A41">
      <w:pPr>
        <w:jc w:val="both"/>
        <w:rPr>
          <w:rFonts w:asciiTheme="majorBidi" w:hAnsiTheme="majorBidi" w:cstheme="majorBidi"/>
          <w:b/>
          <w:smallCaps/>
          <w:sz w:val="24"/>
          <w:szCs w:val="24"/>
        </w:rPr>
      </w:pPr>
    </w:p>
    <w:p w:rsidR="003914DE" w:rsidRDefault="00F069E9" w:rsidP="00F21FA7">
      <w:pPr>
        <w:pStyle w:val="ListParagraph"/>
        <w:numPr>
          <w:ilvl w:val="0"/>
          <w:numId w:val="1"/>
        </w:numPr>
        <w:spacing w:line="360" w:lineRule="auto"/>
        <w:ind w:left="0"/>
        <w:jc w:val="both"/>
        <w:rPr>
          <w:rFonts w:ascii="Times New Roman" w:hAnsi="Times New Roman" w:cs="Times New Roman"/>
          <w:sz w:val="24"/>
          <w:szCs w:val="24"/>
        </w:rPr>
      </w:pPr>
      <w:r w:rsidRPr="003914DE">
        <w:rPr>
          <w:rFonts w:ascii="Times New Roman" w:hAnsi="Times New Roman" w:cs="Times New Roman"/>
          <w:sz w:val="24"/>
          <w:szCs w:val="24"/>
        </w:rPr>
        <w:t xml:space="preserve">Please describe your </w:t>
      </w:r>
      <w:r w:rsidR="003914DE" w:rsidRPr="003914DE">
        <w:rPr>
          <w:rFonts w:ascii="Times New Roman" w:hAnsi="Times New Roman" w:cs="Times New Roman"/>
          <w:sz w:val="24"/>
          <w:szCs w:val="24"/>
        </w:rPr>
        <w:t>national institution</w:t>
      </w:r>
      <w:r w:rsidRPr="003914DE">
        <w:rPr>
          <w:rFonts w:ascii="Times New Roman" w:hAnsi="Times New Roman" w:cs="Times New Roman"/>
          <w:sz w:val="24"/>
          <w:szCs w:val="24"/>
        </w:rPr>
        <w:t>’s concern</w:t>
      </w:r>
      <w:r w:rsidR="003914DE">
        <w:rPr>
          <w:rFonts w:ascii="Times New Roman" w:hAnsi="Times New Roman" w:cs="Times New Roman"/>
          <w:sz w:val="24"/>
          <w:szCs w:val="24"/>
        </w:rPr>
        <w:t xml:space="preserve"> and practice</w:t>
      </w:r>
      <w:r w:rsidRPr="003914DE">
        <w:rPr>
          <w:rFonts w:ascii="Times New Roman" w:hAnsi="Times New Roman" w:cs="Times New Roman"/>
          <w:sz w:val="24"/>
          <w:szCs w:val="24"/>
        </w:rPr>
        <w:t xml:space="preserve"> wit</w:t>
      </w:r>
      <w:r w:rsidR="00204DDD" w:rsidRPr="003914DE">
        <w:rPr>
          <w:rFonts w:ascii="Times New Roman" w:hAnsi="Times New Roman" w:cs="Times New Roman"/>
          <w:sz w:val="24"/>
          <w:szCs w:val="24"/>
        </w:rPr>
        <w:t>h the right of anyone deprived o</w:t>
      </w:r>
      <w:r w:rsidRPr="003914DE">
        <w:rPr>
          <w:rFonts w:ascii="Times New Roman" w:hAnsi="Times New Roman" w:cs="Times New Roman"/>
          <w:sz w:val="24"/>
          <w:szCs w:val="24"/>
        </w:rPr>
        <w:t>f his or her liberty by arrest or detention to</w:t>
      </w:r>
      <w:r w:rsidR="00A50453" w:rsidRPr="003914DE">
        <w:rPr>
          <w:rFonts w:ascii="Times New Roman" w:hAnsi="Times New Roman" w:cs="Times New Roman"/>
          <w:sz w:val="24"/>
          <w:szCs w:val="24"/>
        </w:rPr>
        <w:t xml:space="preserve"> bring proceedings before court</w:t>
      </w:r>
      <w:r w:rsidR="003914DE" w:rsidRPr="003914DE">
        <w:rPr>
          <w:rFonts w:ascii="Times New Roman" w:hAnsi="Times New Roman" w:cs="Times New Roman"/>
          <w:sz w:val="24"/>
          <w:szCs w:val="24"/>
        </w:rPr>
        <w:t>.</w:t>
      </w:r>
    </w:p>
    <w:p w:rsidR="0090338E" w:rsidRPr="0090338E" w:rsidRDefault="0090338E" w:rsidP="0090338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w:t>
      </w:r>
      <w:r w:rsidRPr="0090338E">
        <w:rPr>
          <w:rFonts w:ascii="Times New Roman" w:hAnsi="Times New Roman" w:cs="Times New Roman"/>
          <w:b/>
          <w:sz w:val="24"/>
          <w:szCs w:val="24"/>
        </w:rPr>
        <w:t>The Ombudsperson Institution within its constitutional and legal mandate is allowed to inspect all places where persons deprived of their liberty are held. Such a competence is also laid down in the Criminal Code of Kosovo. Based on our practice since we inspect these places, the length of detention on remand is one of the biggest concerns. Another concern for our institution is that the national courts are not applying alternative measures or punishments.</w:t>
      </w:r>
    </w:p>
    <w:p w:rsidR="00B06CB6" w:rsidRDefault="00B06CB6" w:rsidP="00F21FA7">
      <w:pPr>
        <w:pStyle w:val="ListParagraph"/>
        <w:spacing w:line="360" w:lineRule="auto"/>
        <w:ind w:left="360"/>
        <w:jc w:val="both"/>
        <w:rPr>
          <w:rFonts w:ascii="Times New Roman" w:hAnsi="Times New Roman" w:cs="Times New Roman"/>
          <w:sz w:val="24"/>
          <w:szCs w:val="24"/>
        </w:rPr>
      </w:pPr>
    </w:p>
    <w:p w:rsidR="000C5497" w:rsidRPr="003914DE" w:rsidRDefault="003914DE" w:rsidP="00F21FA7">
      <w:pPr>
        <w:pStyle w:val="ListParagraph"/>
        <w:numPr>
          <w:ilvl w:val="0"/>
          <w:numId w:val="1"/>
        </w:numPr>
        <w:spacing w:line="360" w:lineRule="auto"/>
        <w:ind w:left="0"/>
        <w:jc w:val="both"/>
        <w:rPr>
          <w:rFonts w:ascii="Times New Roman" w:hAnsi="Times New Roman" w:cs="Times New Roman"/>
          <w:sz w:val="24"/>
          <w:szCs w:val="24"/>
        </w:rPr>
      </w:pPr>
      <w:r w:rsidRPr="003914DE">
        <w:rPr>
          <w:rFonts w:ascii="Times New Roman" w:hAnsi="Times New Roman" w:cs="Times New Roman"/>
          <w:sz w:val="24"/>
          <w:szCs w:val="24"/>
        </w:rPr>
        <w:t>H</w:t>
      </w:r>
      <w:r w:rsidR="000C5497" w:rsidRPr="003914DE">
        <w:rPr>
          <w:rFonts w:ascii="Times New Roman" w:hAnsi="Times New Roman" w:cs="Times New Roman"/>
          <w:sz w:val="24"/>
          <w:szCs w:val="24"/>
        </w:rPr>
        <w:t xml:space="preserve">ow far is the right of anyone deprived of his or her liberty to </w:t>
      </w:r>
      <w:r w:rsidR="00B06CB6">
        <w:rPr>
          <w:rFonts w:ascii="Times New Roman" w:hAnsi="Times New Roman" w:cs="Times New Roman"/>
          <w:sz w:val="24"/>
          <w:szCs w:val="24"/>
        </w:rPr>
        <w:t xml:space="preserve">bring </w:t>
      </w:r>
      <w:r w:rsidR="000C5497" w:rsidRPr="003914DE">
        <w:rPr>
          <w:rFonts w:ascii="Times New Roman" w:hAnsi="Times New Roman" w:cs="Times New Roman"/>
          <w:sz w:val="24"/>
          <w:szCs w:val="24"/>
        </w:rPr>
        <w:t xml:space="preserve">proceedings before court part of </w:t>
      </w:r>
      <w:r w:rsidR="00A50453" w:rsidRPr="003914DE">
        <w:rPr>
          <w:rFonts w:ascii="Times New Roman" w:hAnsi="Times New Roman" w:cs="Times New Roman"/>
          <w:sz w:val="24"/>
          <w:szCs w:val="24"/>
        </w:rPr>
        <w:t xml:space="preserve">the </w:t>
      </w:r>
      <w:r w:rsidR="000C5497" w:rsidRPr="003914DE">
        <w:rPr>
          <w:rFonts w:ascii="Times New Roman" w:hAnsi="Times New Roman" w:cs="Times New Roman"/>
          <w:sz w:val="24"/>
          <w:szCs w:val="24"/>
        </w:rPr>
        <w:t>laws</w:t>
      </w:r>
      <w:r w:rsidR="00A50453" w:rsidRPr="003914DE">
        <w:rPr>
          <w:rFonts w:ascii="Times New Roman" w:hAnsi="Times New Roman" w:cs="Times New Roman"/>
          <w:sz w:val="24"/>
          <w:szCs w:val="24"/>
        </w:rPr>
        <w:t xml:space="preserve"> of your </w:t>
      </w:r>
      <w:r>
        <w:rPr>
          <w:rFonts w:ascii="Times New Roman" w:hAnsi="Times New Roman" w:cs="Times New Roman"/>
          <w:sz w:val="24"/>
          <w:szCs w:val="24"/>
        </w:rPr>
        <w:t>country</w:t>
      </w:r>
      <w:r w:rsidR="000C5497" w:rsidRPr="003914DE">
        <w:rPr>
          <w:rFonts w:ascii="Times New Roman" w:hAnsi="Times New Roman" w:cs="Times New Roman"/>
          <w:sz w:val="24"/>
          <w:szCs w:val="24"/>
        </w:rPr>
        <w:t>?</w:t>
      </w:r>
    </w:p>
    <w:p w:rsidR="00F069E9" w:rsidRPr="0090338E" w:rsidRDefault="0090338E" w:rsidP="0090338E">
      <w:pPr>
        <w:spacing w:line="360" w:lineRule="auto"/>
        <w:jc w:val="both"/>
        <w:rPr>
          <w:rFonts w:ascii="Times New Roman" w:hAnsi="Times New Roman" w:cs="Times New Roman"/>
          <w:b/>
          <w:sz w:val="24"/>
          <w:szCs w:val="24"/>
        </w:rPr>
      </w:pPr>
      <w:r w:rsidRPr="0090338E">
        <w:rPr>
          <w:rFonts w:ascii="Times New Roman" w:hAnsi="Times New Roman" w:cs="Times New Roman"/>
          <w:b/>
          <w:sz w:val="24"/>
          <w:szCs w:val="24"/>
        </w:rPr>
        <w:t xml:space="preserve">-This issue is regulated by the Law on Execution of Criminal Sanctions, which entered into force in September 2013. </w:t>
      </w:r>
    </w:p>
    <w:p w:rsidR="00F069E9" w:rsidRDefault="00F069E9" w:rsidP="00F069E9">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 xml:space="preserve">Please describe the most common problems </w:t>
      </w:r>
      <w:r w:rsidR="00204DDD" w:rsidRPr="000C5497">
        <w:rPr>
          <w:rFonts w:ascii="Times New Roman" w:hAnsi="Times New Roman" w:cs="Times New Roman"/>
          <w:sz w:val="24"/>
          <w:szCs w:val="24"/>
        </w:rPr>
        <w:t>individuals face in their</w:t>
      </w:r>
      <w:r w:rsidR="00A50453">
        <w:rPr>
          <w:rFonts w:ascii="Times New Roman" w:hAnsi="Times New Roman" w:cs="Times New Roman"/>
          <w:sz w:val="24"/>
          <w:szCs w:val="24"/>
        </w:rPr>
        <w:t xml:space="preserve"> realization of the right in</w:t>
      </w:r>
      <w:r w:rsidR="003914DE">
        <w:rPr>
          <w:rFonts w:ascii="Times New Roman" w:hAnsi="Times New Roman" w:cs="Times New Roman"/>
          <w:sz w:val="24"/>
          <w:szCs w:val="24"/>
        </w:rPr>
        <w:t xml:space="preserve"> your country.</w:t>
      </w:r>
    </w:p>
    <w:p w:rsidR="00604E75" w:rsidRDefault="00604E75">
      <w:pPr>
        <w:pStyle w:val="ListParagraph"/>
        <w:spacing w:line="360" w:lineRule="auto"/>
        <w:ind w:left="0"/>
        <w:jc w:val="both"/>
        <w:rPr>
          <w:rFonts w:ascii="Times New Roman" w:hAnsi="Times New Roman" w:cs="Times New Roman"/>
          <w:sz w:val="24"/>
          <w:szCs w:val="24"/>
        </w:rPr>
      </w:pPr>
    </w:p>
    <w:p w:rsidR="00604E75" w:rsidRDefault="00250E83">
      <w:pPr>
        <w:pStyle w:val="ListParagraph"/>
        <w:spacing w:line="360" w:lineRule="auto"/>
        <w:ind w:left="0"/>
        <w:jc w:val="both"/>
        <w:rPr>
          <w:rFonts w:ascii="Times New Roman" w:hAnsi="Times New Roman" w:cs="Times New Roman"/>
          <w:b/>
          <w:sz w:val="24"/>
          <w:szCs w:val="24"/>
        </w:rPr>
      </w:pPr>
      <w:r w:rsidRPr="00250E83">
        <w:rPr>
          <w:rFonts w:ascii="Times New Roman" w:hAnsi="Times New Roman" w:cs="Times New Roman"/>
          <w:b/>
          <w:sz w:val="24"/>
          <w:szCs w:val="24"/>
        </w:rPr>
        <w:t>-The length of detention on remand is the most common problem in our country.</w:t>
      </w:r>
    </w:p>
    <w:p w:rsidR="00204DDD" w:rsidRPr="000C5497" w:rsidRDefault="00204DDD" w:rsidP="00204DDD">
      <w:pPr>
        <w:pStyle w:val="ListParagraph"/>
        <w:spacing w:line="360" w:lineRule="auto"/>
        <w:ind w:left="0"/>
        <w:jc w:val="both"/>
        <w:rPr>
          <w:rFonts w:ascii="Times New Roman" w:hAnsi="Times New Roman" w:cs="Times New Roman"/>
          <w:sz w:val="24"/>
          <w:szCs w:val="24"/>
        </w:rPr>
      </w:pPr>
    </w:p>
    <w:p w:rsidR="00204DDD" w:rsidRDefault="000C5497" w:rsidP="00204DDD">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 xml:space="preserve">How </w:t>
      </w:r>
      <w:r w:rsidR="00B06CB6">
        <w:rPr>
          <w:rFonts w:ascii="Times New Roman" w:hAnsi="Times New Roman" w:cs="Times New Roman"/>
          <w:sz w:val="24"/>
          <w:szCs w:val="24"/>
        </w:rPr>
        <w:t xml:space="preserve">does </w:t>
      </w:r>
      <w:r w:rsidR="003914DE">
        <w:rPr>
          <w:rFonts w:ascii="Times New Roman" w:hAnsi="Times New Roman" w:cs="Times New Roman"/>
          <w:sz w:val="24"/>
          <w:szCs w:val="24"/>
        </w:rPr>
        <w:t xml:space="preserve">your national institution assist </w:t>
      </w:r>
      <w:r w:rsidRPr="000C5497">
        <w:rPr>
          <w:rFonts w:ascii="Times New Roman" w:hAnsi="Times New Roman" w:cs="Times New Roman"/>
          <w:sz w:val="24"/>
          <w:szCs w:val="24"/>
        </w:rPr>
        <w:t>individuals who do not enjoy the right to bring proceedings before the court?</w:t>
      </w:r>
    </w:p>
    <w:p w:rsidR="00604E75" w:rsidRDefault="00604E75">
      <w:pPr>
        <w:pStyle w:val="ListParagraph"/>
        <w:spacing w:line="360" w:lineRule="auto"/>
        <w:ind w:left="0"/>
        <w:jc w:val="both"/>
        <w:rPr>
          <w:rFonts w:ascii="Times New Roman" w:hAnsi="Times New Roman" w:cs="Times New Roman"/>
          <w:sz w:val="24"/>
          <w:szCs w:val="24"/>
        </w:rPr>
      </w:pPr>
    </w:p>
    <w:p w:rsidR="00604E75" w:rsidRDefault="00250E83">
      <w:pPr>
        <w:pStyle w:val="ListParagraph"/>
        <w:spacing w:line="360" w:lineRule="auto"/>
        <w:ind w:left="0"/>
        <w:jc w:val="both"/>
        <w:rPr>
          <w:rFonts w:ascii="Times New Roman" w:hAnsi="Times New Roman" w:cs="Times New Roman"/>
          <w:b/>
          <w:sz w:val="24"/>
          <w:szCs w:val="24"/>
        </w:rPr>
      </w:pPr>
      <w:r w:rsidRPr="00250E83">
        <w:rPr>
          <w:rFonts w:ascii="Times New Roman" w:hAnsi="Times New Roman" w:cs="Times New Roman"/>
          <w:b/>
          <w:sz w:val="24"/>
          <w:szCs w:val="24"/>
        </w:rPr>
        <w:lastRenderedPageBreak/>
        <w:t>-After receiving the complaints from such persons, our staff members officially addresses the competent court by reminding the court that such length of detention on remand consists violation of</w:t>
      </w:r>
      <w:r w:rsidR="004E4E41">
        <w:rPr>
          <w:rFonts w:ascii="Times New Roman" w:hAnsi="Times New Roman" w:cs="Times New Roman"/>
          <w:b/>
          <w:sz w:val="24"/>
          <w:szCs w:val="24"/>
        </w:rPr>
        <w:t xml:space="preserve"> Fundamental Human Rights and</w:t>
      </w:r>
      <w:r w:rsidRPr="00250E83">
        <w:rPr>
          <w:rFonts w:ascii="Times New Roman" w:hAnsi="Times New Roman" w:cs="Times New Roman"/>
          <w:b/>
          <w:sz w:val="24"/>
          <w:szCs w:val="24"/>
        </w:rPr>
        <w:t xml:space="preserve"> it</w:t>
      </w:r>
      <w:r w:rsidR="004E4E41">
        <w:rPr>
          <w:rFonts w:ascii="Times New Roman" w:hAnsi="Times New Roman" w:cs="Times New Roman"/>
          <w:b/>
          <w:sz w:val="24"/>
          <w:szCs w:val="24"/>
        </w:rPr>
        <w:t xml:space="preserve"> is in contradiction with </w:t>
      </w:r>
      <w:r w:rsidRPr="00250E83">
        <w:rPr>
          <w:rFonts w:ascii="Times New Roman" w:hAnsi="Times New Roman" w:cs="Times New Roman"/>
          <w:b/>
          <w:sz w:val="24"/>
          <w:szCs w:val="24"/>
        </w:rPr>
        <w:t xml:space="preserve">the institution and the law. </w:t>
      </w:r>
    </w:p>
    <w:p w:rsidR="00A50453" w:rsidRDefault="00A50453" w:rsidP="00A50453">
      <w:pPr>
        <w:pStyle w:val="ListParagraph"/>
        <w:spacing w:line="360" w:lineRule="auto"/>
        <w:ind w:left="0"/>
        <w:jc w:val="both"/>
        <w:rPr>
          <w:rFonts w:ascii="Times New Roman" w:hAnsi="Times New Roman" w:cs="Times New Roman"/>
          <w:sz w:val="24"/>
          <w:szCs w:val="24"/>
        </w:rPr>
      </w:pPr>
    </w:p>
    <w:p w:rsidR="00A50453" w:rsidRDefault="00A50453" w:rsidP="00204DDD">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w:t>
      </w:r>
      <w:r w:rsidR="00B06CB6">
        <w:rPr>
          <w:rFonts w:ascii="Times New Roman" w:hAnsi="Times New Roman" w:cs="Times New Roman"/>
          <w:sz w:val="24"/>
          <w:szCs w:val="24"/>
        </w:rPr>
        <w:t>es</w:t>
      </w:r>
      <w:r>
        <w:rPr>
          <w:rFonts w:ascii="Times New Roman" w:hAnsi="Times New Roman" w:cs="Times New Roman"/>
          <w:sz w:val="24"/>
          <w:szCs w:val="24"/>
        </w:rPr>
        <w:t xml:space="preserve"> you</w:t>
      </w:r>
      <w:r w:rsidR="003914DE">
        <w:rPr>
          <w:rFonts w:ascii="Times New Roman" w:hAnsi="Times New Roman" w:cs="Times New Roman"/>
          <w:sz w:val="24"/>
          <w:szCs w:val="24"/>
        </w:rPr>
        <w:t>r national institution</w:t>
      </w:r>
      <w:r w:rsidR="00850310">
        <w:rPr>
          <w:rFonts w:ascii="Times New Roman" w:hAnsi="Times New Roman" w:cs="Times New Roman"/>
          <w:sz w:val="24"/>
          <w:szCs w:val="24"/>
        </w:rPr>
        <w:t xml:space="preserve"> </w:t>
      </w:r>
      <w:r>
        <w:rPr>
          <w:rFonts w:ascii="Times New Roman" w:hAnsi="Times New Roman" w:cs="Times New Roman"/>
          <w:sz w:val="24"/>
          <w:szCs w:val="24"/>
        </w:rPr>
        <w:t xml:space="preserve">assist </w:t>
      </w:r>
      <w:r w:rsidR="003914DE">
        <w:rPr>
          <w:rFonts w:ascii="Times New Roman" w:hAnsi="Times New Roman" w:cs="Times New Roman"/>
          <w:sz w:val="24"/>
          <w:szCs w:val="24"/>
        </w:rPr>
        <w:t xml:space="preserve">your country </w:t>
      </w:r>
      <w:r>
        <w:rPr>
          <w:rFonts w:ascii="Times New Roman" w:hAnsi="Times New Roman" w:cs="Times New Roman"/>
          <w:sz w:val="24"/>
          <w:szCs w:val="24"/>
        </w:rPr>
        <w:t xml:space="preserve">in the realization </w:t>
      </w:r>
      <w:r w:rsidR="00381583">
        <w:rPr>
          <w:rFonts w:ascii="Times New Roman" w:hAnsi="Times New Roman" w:cs="Times New Roman"/>
          <w:sz w:val="24"/>
          <w:szCs w:val="24"/>
        </w:rPr>
        <w:t xml:space="preserve">and implementation </w:t>
      </w:r>
      <w:r>
        <w:rPr>
          <w:rFonts w:ascii="Times New Roman" w:hAnsi="Times New Roman" w:cs="Times New Roman"/>
          <w:sz w:val="24"/>
          <w:szCs w:val="24"/>
        </w:rPr>
        <w:t>of th</w:t>
      </w:r>
      <w:r w:rsidR="003914DE">
        <w:rPr>
          <w:rFonts w:ascii="Times New Roman" w:hAnsi="Times New Roman" w:cs="Times New Roman"/>
          <w:sz w:val="24"/>
          <w:szCs w:val="24"/>
        </w:rPr>
        <w:t>is</w:t>
      </w:r>
      <w:r>
        <w:rPr>
          <w:rFonts w:ascii="Times New Roman" w:hAnsi="Times New Roman" w:cs="Times New Roman"/>
          <w:sz w:val="24"/>
          <w:szCs w:val="24"/>
        </w:rPr>
        <w:t xml:space="preserve"> right?</w:t>
      </w:r>
      <w:r w:rsidR="00B06CB6">
        <w:rPr>
          <w:rFonts w:ascii="Times New Roman" w:hAnsi="Times New Roman" w:cs="Times New Roman"/>
          <w:sz w:val="24"/>
          <w:szCs w:val="24"/>
        </w:rPr>
        <w:t xml:space="preserve"> If yes, please explain how.</w:t>
      </w:r>
    </w:p>
    <w:p w:rsidR="00604E75" w:rsidRDefault="00604E75">
      <w:pPr>
        <w:pStyle w:val="ListParagraph"/>
        <w:spacing w:line="360" w:lineRule="auto"/>
        <w:ind w:left="0"/>
        <w:jc w:val="both"/>
        <w:rPr>
          <w:rFonts w:ascii="Times New Roman" w:hAnsi="Times New Roman" w:cs="Times New Roman"/>
          <w:sz w:val="24"/>
          <w:szCs w:val="24"/>
        </w:rPr>
      </w:pPr>
    </w:p>
    <w:p w:rsidR="00604E75" w:rsidRDefault="0085031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w:t>
      </w:r>
      <w:r w:rsidR="00250E83" w:rsidRPr="00250E83">
        <w:rPr>
          <w:rFonts w:ascii="Times New Roman" w:hAnsi="Times New Roman" w:cs="Times New Roman"/>
          <w:b/>
          <w:sz w:val="24"/>
          <w:szCs w:val="24"/>
        </w:rPr>
        <w:t>After expressing our concern to the competent court regarding length of detention on remand, we also publish report with recommendations which are normally sent to the competent institutions in our country. In our annual report, which is sent to the National Assembly every year, we also mention violation of this right by also providing statistics regarding cases and complaints received in our institution.</w:t>
      </w:r>
    </w:p>
    <w:p w:rsidR="00A50453" w:rsidRDefault="00A50453" w:rsidP="00A50453">
      <w:pPr>
        <w:pStyle w:val="ListParagraph"/>
        <w:spacing w:line="360" w:lineRule="auto"/>
        <w:ind w:left="0"/>
        <w:jc w:val="both"/>
        <w:rPr>
          <w:rFonts w:ascii="Times New Roman" w:hAnsi="Times New Roman" w:cs="Times New Roman"/>
          <w:sz w:val="24"/>
          <w:szCs w:val="24"/>
        </w:rPr>
      </w:pPr>
    </w:p>
    <w:p w:rsidR="00F069E9" w:rsidRDefault="00A50453" w:rsidP="00A50453">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How would the general principles and guidelines </w:t>
      </w:r>
      <w:r w:rsidR="00B06CB6">
        <w:rPr>
          <w:rFonts w:ascii="Times New Roman" w:hAnsi="Times New Roman" w:cs="Times New Roman"/>
          <w:sz w:val="24"/>
          <w:szCs w:val="24"/>
        </w:rPr>
        <w:t xml:space="preserve">that </w:t>
      </w:r>
      <w:r w:rsidR="003914DE">
        <w:rPr>
          <w:rFonts w:ascii="Times New Roman" w:hAnsi="Times New Roman" w:cs="Times New Roman"/>
          <w:sz w:val="24"/>
          <w:szCs w:val="24"/>
        </w:rPr>
        <w:t xml:space="preserve">the Working Group has been entrusted to elaborate </w:t>
      </w:r>
      <w:r>
        <w:rPr>
          <w:rFonts w:ascii="Times New Roman" w:hAnsi="Times New Roman" w:cs="Times New Roman"/>
          <w:sz w:val="24"/>
          <w:szCs w:val="24"/>
        </w:rPr>
        <w:t>on the realization of the right to bring proceedings before court best support your work?</w:t>
      </w:r>
    </w:p>
    <w:p w:rsidR="00604E75" w:rsidRDefault="00522823">
      <w:pPr>
        <w:spacing w:line="360" w:lineRule="auto"/>
        <w:jc w:val="both"/>
        <w:rPr>
          <w:rFonts w:ascii="Times New Roman" w:hAnsi="Times New Roman" w:cs="Times New Roman"/>
          <w:b/>
          <w:sz w:val="24"/>
          <w:szCs w:val="24"/>
        </w:rPr>
      </w:pPr>
      <w:r>
        <w:rPr>
          <w:rFonts w:ascii="Times New Roman" w:hAnsi="Times New Roman" w:cs="Times New Roman"/>
          <w:sz w:val="24"/>
          <w:szCs w:val="24"/>
        </w:rPr>
        <w:t>-</w:t>
      </w:r>
      <w:r w:rsidR="00250E83" w:rsidRPr="00250E83">
        <w:rPr>
          <w:rFonts w:ascii="Times New Roman" w:hAnsi="Times New Roman" w:cs="Times New Roman"/>
          <w:b/>
          <w:sz w:val="24"/>
          <w:szCs w:val="24"/>
        </w:rPr>
        <w:t>We believe that all principles and guidelines that the Working Group has been entrusted to elaborate are of a great importance for our institution to help such persons to bring proceedings before the court and to realize this very important right.</w:t>
      </w:r>
    </w:p>
    <w:p w:rsidR="003E0B45" w:rsidRDefault="003E0B45" w:rsidP="003E0B45">
      <w:pPr>
        <w:pStyle w:val="ListParagraph"/>
        <w:spacing w:line="360" w:lineRule="auto"/>
        <w:ind w:left="0"/>
        <w:jc w:val="both"/>
        <w:rPr>
          <w:rFonts w:ascii="Times New Roman" w:hAnsi="Times New Roman" w:cs="Times New Roman"/>
          <w:sz w:val="24"/>
          <w:szCs w:val="24"/>
        </w:rPr>
      </w:pPr>
    </w:p>
    <w:p w:rsidR="003E0B45" w:rsidRDefault="00B06CB6" w:rsidP="00A50453">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your view, h</w:t>
      </w:r>
      <w:r w:rsidR="003E0B45">
        <w:rPr>
          <w:rFonts w:ascii="Times New Roman" w:hAnsi="Times New Roman" w:cs="Times New Roman"/>
          <w:sz w:val="24"/>
          <w:szCs w:val="24"/>
        </w:rPr>
        <w:t>ow would the</w:t>
      </w:r>
      <w:r w:rsidR="003914DE">
        <w:rPr>
          <w:rFonts w:ascii="Times New Roman" w:hAnsi="Times New Roman" w:cs="Times New Roman"/>
          <w:sz w:val="24"/>
          <w:szCs w:val="24"/>
        </w:rPr>
        <w:t>se</w:t>
      </w:r>
      <w:r w:rsidR="003E0B45">
        <w:rPr>
          <w:rFonts w:ascii="Times New Roman" w:hAnsi="Times New Roman" w:cs="Times New Roman"/>
          <w:sz w:val="24"/>
          <w:szCs w:val="24"/>
        </w:rPr>
        <w:t xml:space="preserve"> general principles and guidelines best support</w:t>
      </w:r>
      <w:r w:rsidR="003914DE">
        <w:rPr>
          <w:rFonts w:ascii="Times New Roman" w:hAnsi="Times New Roman" w:cs="Times New Roman"/>
          <w:sz w:val="24"/>
          <w:szCs w:val="24"/>
        </w:rPr>
        <w:t xml:space="preserve"> your country</w:t>
      </w:r>
      <w:r w:rsidR="003E0B45">
        <w:rPr>
          <w:rFonts w:ascii="Times New Roman" w:hAnsi="Times New Roman" w:cs="Times New Roman"/>
          <w:sz w:val="24"/>
          <w:szCs w:val="24"/>
        </w:rPr>
        <w:t>?</w:t>
      </w:r>
    </w:p>
    <w:p w:rsidR="00F94832" w:rsidRDefault="00250E83">
      <w:pPr>
        <w:spacing w:line="360" w:lineRule="auto"/>
        <w:jc w:val="both"/>
        <w:rPr>
          <w:rFonts w:ascii="Times New Roman" w:hAnsi="Times New Roman" w:cs="Times New Roman"/>
          <w:b/>
          <w:sz w:val="24"/>
          <w:szCs w:val="24"/>
        </w:rPr>
      </w:pPr>
      <w:r w:rsidRPr="00250E83">
        <w:rPr>
          <w:rFonts w:ascii="Times New Roman" w:hAnsi="Times New Roman" w:cs="Times New Roman"/>
          <w:b/>
          <w:sz w:val="24"/>
          <w:szCs w:val="24"/>
        </w:rPr>
        <w:t>-We believe that implementation of these principles and guidelines would raise awareness of our institutions regarding the importance of this right and the importance of the realization of the right to bring proceedings before court</w:t>
      </w:r>
      <w:r w:rsidR="00522823">
        <w:rPr>
          <w:rFonts w:ascii="Times New Roman" w:hAnsi="Times New Roman" w:cs="Times New Roman"/>
          <w:b/>
          <w:sz w:val="24"/>
          <w:szCs w:val="24"/>
        </w:rPr>
        <w:t xml:space="preserve"> </w:t>
      </w:r>
      <w:r w:rsidR="004E4E41">
        <w:rPr>
          <w:rFonts w:ascii="Times New Roman" w:hAnsi="Times New Roman" w:cs="Times New Roman"/>
          <w:b/>
          <w:sz w:val="24"/>
          <w:szCs w:val="24"/>
        </w:rPr>
        <w:t xml:space="preserve">which is </w:t>
      </w:r>
      <w:r w:rsidR="00522823">
        <w:rPr>
          <w:rFonts w:ascii="Times New Roman" w:hAnsi="Times New Roman" w:cs="Times New Roman"/>
          <w:b/>
          <w:sz w:val="24"/>
          <w:szCs w:val="24"/>
        </w:rPr>
        <w:t>foreseen by the international conventions, constitution and the law.</w:t>
      </w:r>
    </w:p>
    <w:sectPr w:rsidR="00F94832" w:rsidSect="008E28E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53" w:rsidRDefault="000D3453" w:rsidP="00FC26DF">
      <w:pPr>
        <w:spacing w:after="0" w:line="240" w:lineRule="auto"/>
      </w:pPr>
      <w:r>
        <w:separator/>
      </w:r>
    </w:p>
  </w:endnote>
  <w:endnote w:type="continuationSeparator" w:id="0">
    <w:p w:rsidR="000D3453" w:rsidRDefault="000D3453" w:rsidP="00F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583" w:rsidRDefault="00604E75" w:rsidP="005B0354">
    <w:pPr>
      <w:pStyle w:val="Footer"/>
      <w:framePr w:wrap="around" w:vAnchor="text" w:hAnchor="margin" w:xAlign="right" w:y="1"/>
      <w:rPr>
        <w:rStyle w:val="PageNumber"/>
      </w:rPr>
    </w:pPr>
    <w:r>
      <w:rPr>
        <w:rStyle w:val="PageNumber"/>
      </w:rPr>
      <w:fldChar w:fldCharType="begin"/>
    </w:r>
    <w:r w:rsidR="00381583">
      <w:rPr>
        <w:rStyle w:val="PageNumber"/>
      </w:rPr>
      <w:instrText xml:space="preserve">PAGE  </w:instrText>
    </w:r>
    <w:r>
      <w:rPr>
        <w:rStyle w:val="PageNumber"/>
      </w:rPr>
      <w:fldChar w:fldCharType="end"/>
    </w:r>
  </w:p>
  <w:p w:rsidR="00381583" w:rsidRDefault="00381583" w:rsidP="003502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583" w:rsidRPr="004B53B0" w:rsidRDefault="00604E75" w:rsidP="005B0354">
    <w:pPr>
      <w:pStyle w:val="Footer"/>
      <w:framePr w:wrap="around" w:vAnchor="text" w:hAnchor="margin" w:xAlign="right" w:y="1"/>
      <w:rPr>
        <w:rStyle w:val="PageNumber"/>
        <w:rFonts w:ascii="Times New Roman" w:hAnsi="Times New Roman" w:cs="Times New Roman"/>
        <w:sz w:val="24"/>
        <w:szCs w:val="24"/>
      </w:rPr>
    </w:pPr>
    <w:r w:rsidRPr="004B53B0">
      <w:rPr>
        <w:rStyle w:val="PageNumber"/>
        <w:rFonts w:ascii="Times New Roman" w:hAnsi="Times New Roman" w:cs="Times New Roman"/>
        <w:sz w:val="24"/>
        <w:szCs w:val="24"/>
      </w:rPr>
      <w:fldChar w:fldCharType="begin"/>
    </w:r>
    <w:r w:rsidR="00381583" w:rsidRPr="004B53B0">
      <w:rPr>
        <w:rStyle w:val="PageNumber"/>
        <w:rFonts w:ascii="Times New Roman" w:hAnsi="Times New Roman" w:cs="Times New Roman"/>
        <w:sz w:val="24"/>
        <w:szCs w:val="24"/>
      </w:rPr>
      <w:instrText xml:space="preserve">PAGE  </w:instrText>
    </w:r>
    <w:r w:rsidRPr="004B53B0">
      <w:rPr>
        <w:rStyle w:val="PageNumber"/>
        <w:rFonts w:ascii="Times New Roman" w:hAnsi="Times New Roman" w:cs="Times New Roman"/>
        <w:sz w:val="24"/>
        <w:szCs w:val="24"/>
      </w:rPr>
      <w:fldChar w:fldCharType="separate"/>
    </w:r>
    <w:r w:rsidR="0033254D">
      <w:rPr>
        <w:rStyle w:val="PageNumber"/>
        <w:rFonts w:ascii="Times New Roman" w:hAnsi="Times New Roman" w:cs="Times New Roman"/>
        <w:noProof/>
        <w:sz w:val="24"/>
        <w:szCs w:val="24"/>
      </w:rPr>
      <w:t>1</w:t>
    </w:r>
    <w:r w:rsidRPr="004B53B0">
      <w:rPr>
        <w:rStyle w:val="PageNumber"/>
        <w:rFonts w:ascii="Times New Roman" w:hAnsi="Times New Roman" w:cs="Times New Roman"/>
        <w:sz w:val="24"/>
        <w:szCs w:val="24"/>
      </w:rPr>
      <w:fldChar w:fldCharType="end"/>
    </w:r>
  </w:p>
  <w:p w:rsidR="00381583" w:rsidRDefault="00381583" w:rsidP="003502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53" w:rsidRDefault="000D3453" w:rsidP="00FC26DF">
      <w:pPr>
        <w:spacing w:after="0" w:line="240" w:lineRule="auto"/>
      </w:pPr>
      <w:r>
        <w:separator/>
      </w:r>
    </w:p>
  </w:footnote>
  <w:footnote w:type="continuationSeparator" w:id="0">
    <w:p w:rsidR="000D3453" w:rsidRDefault="000D3453" w:rsidP="00FC2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EC7"/>
    <w:multiLevelType w:val="hybridMultilevel"/>
    <w:tmpl w:val="A690569E"/>
    <w:lvl w:ilvl="0" w:tplc="ED5ECF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238AD"/>
    <w:multiLevelType w:val="hybridMultilevel"/>
    <w:tmpl w:val="4F4C9A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41"/>
    <w:rsid w:val="0007220D"/>
    <w:rsid w:val="000C5497"/>
    <w:rsid w:val="000D3453"/>
    <w:rsid w:val="0015680D"/>
    <w:rsid w:val="00204DDD"/>
    <w:rsid w:val="00221841"/>
    <w:rsid w:val="00250E83"/>
    <w:rsid w:val="002678E8"/>
    <w:rsid w:val="002E0FE7"/>
    <w:rsid w:val="00302203"/>
    <w:rsid w:val="0033254D"/>
    <w:rsid w:val="00344B74"/>
    <w:rsid w:val="003502E5"/>
    <w:rsid w:val="00354EDF"/>
    <w:rsid w:val="00362518"/>
    <w:rsid w:val="00381583"/>
    <w:rsid w:val="00390C40"/>
    <w:rsid w:val="003914DE"/>
    <w:rsid w:val="003E0B45"/>
    <w:rsid w:val="003E41FB"/>
    <w:rsid w:val="004B53B0"/>
    <w:rsid w:val="004E15A7"/>
    <w:rsid w:val="004E461B"/>
    <w:rsid w:val="004E4E41"/>
    <w:rsid w:val="004F54E5"/>
    <w:rsid w:val="00522823"/>
    <w:rsid w:val="00555D38"/>
    <w:rsid w:val="005B0354"/>
    <w:rsid w:val="00604E75"/>
    <w:rsid w:val="006C1B8F"/>
    <w:rsid w:val="007E0EC2"/>
    <w:rsid w:val="007E5318"/>
    <w:rsid w:val="0080579D"/>
    <w:rsid w:val="00850310"/>
    <w:rsid w:val="00872E73"/>
    <w:rsid w:val="008E28E9"/>
    <w:rsid w:val="0090338E"/>
    <w:rsid w:val="0096685B"/>
    <w:rsid w:val="009C134F"/>
    <w:rsid w:val="00A04E41"/>
    <w:rsid w:val="00A50453"/>
    <w:rsid w:val="00B06CB6"/>
    <w:rsid w:val="00B83DDA"/>
    <w:rsid w:val="00B9762D"/>
    <w:rsid w:val="00BC1D2B"/>
    <w:rsid w:val="00CF6DB6"/>
    <w:rsid w:val="00D35B64"/>
    <w:rsid w:val="00D469BA"/>
    <w:rsid w:val="00D5506D"/>
    <w:rsid w:val="00E93D72"/>
    <w:rsid w:val="00EF4A41"/>
    <w:rsid w:val="00EF59D3"/>
    <w:rsid w:val="00F05C10"/>
    <w:rsid w:val="00F069E9"/>
    <w:rsid w:val="00F21FA7"/>
    <w:rsid w:val="00F9323A"/>
    <w:rsid w:val="00F94832"/>
    <w:rsid w:val="00FC26DF"/>
    <w:rsid w:val="00FD4E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5177AD-B751-4138-89D3-C616F8543093}"/>
</file>

<file path=customXml/itemProps2.xml><?xml version="1.0" encoding="utf-8"?>
<ds:datastoreItem xmlns:ds="http://schemas.openxmlformats.org/officeDocument/2006/customXml" ds:itemID="{2B9E4456-AFE3-4111-94C0-D056677FD274}"/>
</file>

<file path=customXml/itemProps3.xml><?xml version="1.0" encoding="utf-8"?>
<ds:datastoreItem xmlns:ds="http://schemas.openxmlformats.org/officeDocument/2006/customXml" ds:itemID="{04C79C1E-0D03-4DEC-A539-C27193D1F1E1}"/>
</file>

<file path=customXml/itemProps4.xml><?xml version="1.0" encoding="utf-8"?>
<ds:datastoreItem xmlns:ds="http://schemas.openxmlformats.org/officeDocument/2006/customXml" ds:itemID="{91856B26-EEF5-485A-9BE1-52A8D585856D}"/>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Braeunlich</dc:creator>
  <cp:lastModifiedBy>Sulini Sarugaser-Hug</cp:lastModifiedBy>
  <cp:revision>2</cp:revision>
  <cp:lastPrinted>2013-05-17T11:12:00Z</cp:lastPrinted>
  <dcterms:created xsi:type="dcterms:W3CDTF">2013-11-26T13:54:00Z</dcterms:created>
  <dcterms:modified xsi:type="dcterms:W3CDTF">2013-11-26T13:54:00Z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