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42" w:rightFromText="142" w:vertAnchor="page" w:horzAnchor="page" w:tblpX="1135" w:tblpY="568"/>
        <w:tblOverlap w:val="never"/>
        <w:bidiVisual/>
        <w:tblW w:w="9639" w:type="dxa"/>
        <w:tblBorders>
          <w:top w:val="none" w:sz="0" w:space="0" w:color="auto"/>
          <w:left w:val="none" w:sz="0" w:space="0" w:color="auto"/>
          <w:right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1274"/>
        <w:gridCol w:w="4112"/>
        <w:gridCol w:w="4253"/>
      </w:tblGrid>
      <w:tr w:rsidR="006B3E27" w:rsidRPr="00DB7679" w:rsidTr="00E70E04">
        <w:trPr>
          <w:trHeight w:hRule="exact" w:val="851"/>
        </w:trPr>
        <w:tc>
          <w:tcPr>
            <w:tcW w:w="1274" w:type="dxa"/>
            <w:tcBorders>
              <w:bottom w:val="single" w:sz="4" w:space="0" w:color="auto"/>
            </w:tcBorders>
          </w:tcPr>
          <w:p w:rsidR="006B3E27" w:rsidRPr="00983870" w:rsidRDefault="006B3E27" w:rsidP="00E76499">
            <w:pPr>
              <w:bidi w:val="0"/>
              <w:jc w:val="right"/>
            </w:pPr>
          </w:p>
        </w:tc>
        <w:tc>
          <w:tcPr>
            <w:tcW w:w="4112" w:type="dxa"/>
            <w:tcBorders>
              <w:bottom w:val="single" w:sz="4" w:space="0" w:color="auto"/>
            </w:tcBorders>
            <w:vAlign w:val="bottom"/>
          </w:tcPr>
          <w:p w:rsidR="006B3E27" w:rsidRPr="00DB7679" w:rsidRDefault="006B3E27" w:rsidP="00E70E04">
            <w:pPr>
              <w:spacing w:after="80" w:line="480" w:lineRule="exact"/>
              <w:jc w:val="left"/>
              <w:rPr>
                <w:szCs w:val="40"/>
                <w:rtl/>
              </w:rPr>
            </w:pPr>
            <w:r w:rsidRPr="00DB7679">
              <w:rPr>
                <w:rFonts w:hint="cs"/>
                <w:szCs w:val="40"/>
                <w:rtl/>
              </w:rPr>
              <w:t>الأمم المتحدة</w:t>
            </w:r>
          </w:p>
        </w:tc>
        <w:tc>
          <w:tcPr>
            <w:tcW w:w="4253" w:type="dxa"/>
            <w:tcBorders>
              <w:bottom w:val="single" w:sz="4" w:space="0" w:color="auto"/>
            </w:tcBorders>
            <w:vAlign w:val="bottom"/>
          </w:tcPr>
          <w:p w:rsidR="006B3E27" w:rsidRPr="00243C8A" w:rsidRDefault="008F6AD4" w:rsidP="008F6AD4">
            <w:pPr>
              <w:bidi w:val="0"/>
              <w:spacing w:after="20"/>
              <w:jc w:val="left"/>
              <w:rPr>
                <w:szCs w:val="20"/>
              </w:rPr>
            </w:pPr>
            <w:r w:rsidRPr="008F6AD4">
              <w:rPr>
                <w:sz w:val="40"/>
                <w:szCs w:val="20"/>
              </w:rPr>
              <w:t>A</w:t>
            </w:r>
            <w:r w:rsidRPr="008F6AD4">
              <w:rPr>
                <w:szCs w:val="20"/>
              </w:rPr>
              <w:t>/HRC/29/26/Add.6</w:t>
            </w:r>
          </w:p>
        </w:tc>
      </w:tr>
      <w:tr w:rsidR="006B3E27" w:rsidRPr="00DB7679" w:rsidTr="00E70E04">
        <w:trPr>
          <w:trHeight w:hRule="exact" w:val="2835"/>
        </w:trPr>
        <w:tc>
          <w:tcPr>
            <w:tcW w:w="1274" w:type="dxa"/>
            <w:tcBorders>
              <w:top w:val="single" w:sz="4" w:space="0" w:color="auto"/>
              <w:bottom w:val="single" w:sz="12" w:space="0" w:color="auto"/>
            </w:tcBorders>
          </w:tcPr>
          <w:p w:rsidR="006B3E27" w:rsidRPr="00DB7679" w:rsidRDefault="0059622A" w:rsidP="00B477A4">
            <w:pPr>
              <w:jc w:val="center"/>
              <w:rPr>
                <w:rtl/>
              </w:rPr>
            </w:pPr>
            <w:r>
              <w:rPr>
                <w:noProof/>
              </w:rPr>
              <w:drawing>
                <wp:inline distT="0" distB="0" distL="0" distR="0" wp14:anchorId="3950FE06" wp14:editId="732DEF3D">
                  <wp:extent cx="630000" cy="612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9">
                            <a:extLst>
                              <a:ext uri="{28A0092B-C50C-407E-A947-70E740481C1C}">
                                <a14:useLocalDpi xmlns:a14="http://schemas.microsoft.com/office/drawing/2010/main" val="0"/>
                              </a:ext>
                            </a:extLst>
                          </a:blip>
                          <a:srcRect l="-52" t="-1387" r="-52" b="-1387"/>
                          <a:stretch/>
                        </pic:blipFill>
                        <pic:spPr bwMode="auto">
                          <a:xfrm>
                            <a:off x="0" y="0"/>
                            <a:ext cx="630000" cy="6120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112" w:type="dxa"/>
            <w:tcBorders>
              <w:top w:val="single" w:sz="4" w:space="0" w:color="auto"/>
              <w:bottom w:val="single" w:sz="12" w:space="0" w:color="auto"/>
            </w:tcBorders>
          </w:tcPr>
          <w:p w:rsidR="006B3E27" w:rsidRPr="006B6507" w:rsidRDefault="001E1CAD" w:rsidP="00E70E04">
            <w:pPr>
              <w:spacing w:before="120" w:after="40" w:line="640" w:lineRule="exact"/>
              <w:jc w:val="left"/>
              <w:rPr>
                <w:b/>
                <w:bCs/>
                <w:sz w:val="60"/>
                <w:szCs w:val="60"/>
              </w:rPr>
            </w:pPr>
            <w:r>
              <w:rPr>
                <w:rFonts w:hint="cs"/>
                <w:b/>
                <w:bCs/>
                <w:sz w:val="60"/>
                <w:szCs w:val="60"/>
                <w:rtl/>
              </w:rPr>
              <w:t>الجمعية العامة</w:t>
            </w:r>
          </w:p>
        </w:tc>
        <w:tc>
          <w:tcPr>
            <w:tcW w:w="4253" w:type="dxa"/>
            <w:tcBorders>
              <w:top w:val="single" w:sz="4" w:space="0" w:color="auto"/>
              <w:bottom w:val="single" w:sz="12" w:space="0" w:color="auto"/>
            </w:tcBorders>
          </w:tcPr>
          <w:p w:rsidR="008F6AD4" w:rsidRDefault="008F6AD4" w:rsidP="008F6AD4">
            <w:pPr>
              <w:bidi w:val="0"/>
              <w:spacing w:before="240" w:line="240" w:lineRule="exact"/>
            </w:pPr>
            <w:r>
              <w:t>Distr.: General</w:t>
            </w:r>
          </w:p>
          <w:p w:rsidR="008F6AD4" w:rsidRDefault="008F6AD4" w:rsidP="008F6AD4">
            <w:pPr>
              <w:bidi w:val="0"/>
              <w:spacing w:line="240" w:lineRule="exact"/>
            </w:pPr>
            <w:r>
              <w:t>6 May 2015</w:t>
            </w:r>
          </w:p>
          <w:p w:rsidR="008F6AD4" w:rsidRDefault="008F6AD4" w:rsidP="008F6AD4">
            <w:pPr>
              <w:bidi w:val="0"/>
              <w:spacing w:line="240" w:lineRule="exact"/>
            </w:pPr>
          </w:p>
          <w:p w:rsidR="008F6AD4" w:rsidRPr="008B4BC6" w:rsidRDefault="008F6AD4" w:rsidP="008F6AD4">
            <w:pPr>
              <w:bidi w:val="0"/>
              <w:jc w:val="left"/>
            </w:pPr>
            <w:r>
              <w:t>Arabic/English only</w:t>
            </w:r>
          </w:p>
        </w:tc>
      </w:tr>
    </w:tbl>
    <w:p w:rsidR="008F6AD4" w:rsidRPr="0058078C" w:rsidRDefault="008F6AD4" w:rsidP="008F6AD4">
      <w:pPr>
        <w:spacing w:before="120"/>
        <w:jc w:val="right"/>
      </w:pPr>
      <w:r w:rsidRPr="0058078C">
        <w:rPr>
          <w:b/>
          <w:sz w:val="24"/>
          <w:szCs w:val="24"/>
        </w:rPr>
        <w:t>Human Rights Council</w:t>
      </w:r>
      <w:r w:rsidRPr="0058078C">
        <w:rPr>
          <w:sz w:val="24"/>
          <w:szCs w:val="24"/>
        </w:rPr>
        <w:br/>
      </w:r>
      <w:r>
        <w:rPr>
          <w:b/>
        </w:rPr>
        <w:t>Twenty-ninth</w:t>
      </w:r>
      <w:r w:rsidRPr="0058078C">
        <w:rPr>
          <w:b/>
        </w:rPr>
        <w:t xml:space="preserve"> session</w:t>
      </w:r>
      <w:r w:rsidRPr="0058078C">
        <w:br/>
        <w:t>Agenda item 3</w:t>
      </w:r>
    </w:p>
    <w:p w:rsidR="008F6AD4" w:rsidRPr="0058078C" w:rsidRDefault="008F6AD4" w:rsidP="008F6AD4">
      <w:pPr>
        <w:jc w:val="right"/>
        <w:rPr>
          <w:b/>
          <w:bCs/>
        </w:rPr>
      </w:pPr>
      <w:r w:rsidRPr="0058078C">
        <w:rPr>
          <w:b/>
          <w:bCs/>
        </w:rPr>
        <w:t xml:space="preserve">Promotion and protection of all human rights, civil, </w:t>
      </w:r>
      <w:r w:rsidRPr="0058078C">
        <w:rPr>
          <w:b/>
          <w:bCs/>
        </w:rPr>
        <w:br/>
        <w:t>political, economic, social and cultural rights,</w:t>
      </w:r>
      <w:r w:rsidRPr="0058078C">
        <w:rPr>
          <w:b/>
          <w:bCs/>
        </w:rPr>
        <w:br/>
        <w:t>including the right to development</w:t>
      </w:r>
    </w:p>
    <w:p w:rsidR="008F6AD4" w:rsidRPr="0058078C" w:rsidRDefault="008F6AD4" w:rsidP="008F6AD4">
      <w:pPr>
        <w:pStyle w:val="HChG"/>
      </w:pPr>
      <w:r w:rsidRPr="0058078C">
        <w:tab/>
      </w:r>
      <w:r w:rsidRPr="0058078C">
        <w:tab/>
        <w:t xml:space="preserve">Report of the Special Rapporteur on the independence of judges and lawyers, Gabriela </w:t>
      </w:r>
      <w:proofErr w:type="spellStart"/>
      <w:r w:rsidRPr="0058078C">
        <w:t>Knaul</w:t>
      </w:r>
      <w:proofErr w:type="spellEnd"/>
    </w:p>
    <w:p w:rsidR="008F6AD4" w:rsidRPr="00670030" w:rsidRDefault="008F6AD4" w:rsidP="008F6AD4">
      <w:pPr>
        <w:pStyle w:val="H23G"/>
        <w:rPr>
          <w:lang w:val="en-US"/>
        </w:rPr>
      </w:pPr>
      <w:r w:rsidRPr="00670030">
        <w:rPr>
          <w:lang w:val="en-US"/>
        </w:rPr>
        <w:tab/>
      </w:r>
      <w:r w:rsidRPr="00670030">
        <w:rPr>
          <w:lang w:val="en-US"/>
        </w:rPr>
        <w:tab/>
      </w:r>
      <w:r w:rsidRPr="00670030">
        <w:rPr>
          <w:lang w:val="en-CA"/>
        </w:rPr>
        <w:t>Addendum</w:t>
      </w:r>
    </w:p>
    <w:p w:rsidR="008F6AD4" w:rsidRDefault="008F6AD4" w:rsidP="008F6AD4">
      <w:pPr>
        <w:pStyle w:val="H1G"/>
        <w:rPr>
          <w:vertAlign w:val="superscript"/>
        </w:rPr>
      </w:pPr>
      <w:r w:rsidRPr="00670030">
        <w:tab/>
      </w:r>
      <w:r w:rsidRPr="00670030">
        <w:tab/>
        <w:t xml:space="preserve">Mission to </w:t>
      </w:r>
      <w:r>
        <w:t>United Arab Emirates</w:t>
      </w:r>
      <w:r w:rsidRPr="00670030">
        <w:t>: comments by the State on the report of the Special Rapporteur</w:t>
      </w:r>
      <w:r w:rsidRPr="00197B8A">
        <w:rPr>
          <w:vertAlign w:val="superscript"/>
        </w:rPr>
        <w:footnoteReference w:customMarkFollows="1" w:id="1"/>
        <w:t>*</w:t>
      </w:r>
    </w:p>
    <w:p w:rsidR="008F6AD4" w:rsidRPr="00EB70FF" w:rsidRDefault="008F6AD4" w:rsidP="008F6AD4">
      <w:pPr>
        <w:jc w:val="both"/>
        <w:rPr>
          <w:rFonts w:ascii="Sakkal Majalla" w:eastAsia="Calibri" w:hAnsi="Sakkal Majalla" w:cs="Sakkal Majalla"/>
          <w:b/>
          <w:bCs/>
          <w:sz w:val="32"/>
          <w:szCs w:val="32"/>
          <w:rtl/>
          <w:lang w:bidi="ar-AE"/>
        </w:rPr>
      </w:pPr>
      <w:r>
        <w:br w:type="page"/>
      </w:r>
    </w:p>
    <w:p w:rsidR="008F6AD4" w:rsidRPr="00EB70FF" w:rsidRDefault="008F6AD4" w:rsidP="008F6AD4">
      <w:pPr>
        <w:spacing w:after="160" w:line="259" w:lineRule="auto"/>
        <w:jc w:val="both"/>
        <w:rPr>
          <w:rFonts w:ascii="Sakkal Majalla" w:eastAsia="Calibri" w:hAnsi="Sakkal Majalla" w:cs="Sakkal Majalla"/>
          <w:b/>
          <w:bCs/>
          <w:sz w:val="32"/>
          <w:szCs w:val="32"/>
          <w:rtl/>
          <w:lang w:bidi="ar-AE"/>
        </w:rPr>
      </w:pPr>
      <w:r w:rsidRPr="00EB70FF">
        <w:rPr>
          <w:rFonts w:ascii="Sakkal Majalla" w:eastAsia="Calibri" w:hAnsi="Sakkal Majalla" w:cs="Sakkal Majalla"/>
          <w:b/>
          <w:bCs/>
          <w:sz w:val="32"/>
          <w:szCs w:val="32"/>
          <w:rtl/>
          <w:lang w:bidi="ar-AE"/>
        </w:rPr>
        <w:t xml:space="preserve">رد دولة الإمارات العربية المتحدة على </w:t>
      </w:r>
      <w:r w:rsidRPr="00EB70FF">
        <w:rPr>
          <w:rFonts w:ascii="Sakkal Majalla" w:eastAsia="Calibri" w:hAnsi="Sakkal Majalla" w:cs="Sakkal Majalla" w:hint="cs"/>
          <w:b/>
          <w:bCs/>
          <w:sz w:val="32"/>
          <w:szCs w:val="32"/>
          <w:rtl/>
          <w:lang w:bidi="ar-AE"/>
        </w:rPr>
        <w:t>مسودة</w:t>
      </w:r>
      <w:r w:rsidRPr="00EB70FF">
        <w:rPr>
          <w:rFonts w:ascii="Sakkal Majalla" w:eastAsia="Calibri" w:hAnsi="Sakkal Majalla" w:cs="Sakkal Majalla"/>
          <w:b/>
          <w:bCs/>
          <w:sz w:val="32"/>
          <w:szCs w:val="32"/>
          <w:rtl/>
          <w:lang w:bidi="ar-AE"/>
        </w:rPr>
        <w:t xml:space="preserve"> تقرير المقرر</w:t>
      </w:r>
      <w:r w:rsidRPr="00EB70FF">
        <w:rPr>
          <w:rFonts w:ascii="Sakkal Majalla" w:eastAsia="Calibri" w:hAnsi="Sakkal Majalla" w:cs="Sakkal Majalla" w:hint="cs"/>
          <w:b/>
          <w:bCs/>
          <w:sz w:val="32"/>
          <w:szCs w:val="32"/>
          <w:rtl/>
          <w:lang w:bidi="ar-AE"/>
        </w:rPr>
        <w:t>ة</w:t>
      </w:r>
      <w:r w:rsidRPr="00EB70FF">
        <w:rPr>
          <w:rFonts w:ascii="Sakkal Majalla" w:eastAsia="Calibri" w:hAnsi="Sakkal Majalla" w:cs="Sakkal Majalla"/>
          <w:b/>
          <w:bCs/>
          <w:sz w:val="32"/>
          <w:szCs w:val="32"/>
          <w:rtl/>
          <w:lang w:bidi="ar-AE"/>
        </w:rPr>
        <w:t xml:space="preserve"> الخاص</w:t>
      </w:r>
      <w:r w:rsidRPr="00EB70FF">
        <w:rPr>
          <w:rFonts w:ascii="Sakkal Majalla" w:eastAsia="Calibri" w:hAnsi="Sakkal Majalla" w:cs="Sakkal Majalla" w:hint="cs"/>
          <w:b/>
          <w:bCs/>
          <w:sz w:val="32"/>
          <w:szCs w:val="32"/>
          <w:rtl/>
          <w:lang w:bidi="ar-AE"/>
        </w:rPr>
        <w:t>ة</w:t>
      </w:r>
      <w:r w:rsidRPr="00EB70FF">
        <w:rPr>
          <w:rFonts w:ascii="Sakkal Majalla" w:eastAsia="Calibri" w:hAnsi="Sakkal Majalla" w:cs="Sakkal Majalla"/>
          <w:b/>
          <w:bCs/>
          <w:sz w:val="32"/>
          <w:szCs w:val="32"/>
          <w:rtl/>
          <w:lang w:bidi="ar-AE"/>
        </w:rPr>
        <w:t xml:space="preserve"> المعني</w:t>
      </w:r>
      <w:r w:rsidRPr="00EB70FF">
        <w:rPr>
          <w:rFonts w:ascii="Sakkal Majalla" w:eastAsia="Calibri" w:hAnsi="Sakkal Majalla" w:cs="Sakkal Majalla" w:hint="cs"/>
          <w:b/>
          <w:bCs/>
          <w:sz w:val="32"/>
          <w:szCs w:val="32"/>
          <w:rtl/>
          <w:lang w:bidi="ar-AE"/>
        </w:rPr>
        <w:t>ة</w:t>
      </w:r>
      <w:r w:rsidRPr="00EB70FF">
        <w:rPr>
          <w:rFonts w:ascii="Sakkal Majalla" w:eastAsia="Calibri" w:hAnsi="Sakkal Majalla" w:cs="Sakkal Majalla"/>
          <w:b/>
          <w:bCs/>
          <w:sz w:val="32"/>
          <w:szCs w:val="32"/>
          <w:rtl/>
          <w:lang w:bidi="ar-AE"/>
        </w:rPr>
        <w:t xml:space="preserve"> باستقلال القضاة والمحامين.</w:t>
      </w:r>
    </w:p>
    <w:p w:rsidR="008F6AD4" w:rsidRPr="00EB70FF" w:rsidRDefault="008F6AD4" w:rsidP="008F6AD4">
      <w:pPr>
        <w:spacing w:after="160" w:line="259" w:lineRule="auto"/>
        <w:jc w:val="both"/>
        <w:rPr>
          <w:rFonts w:ascii="Sakkal Majalla" w:eastAsia="Calibri" w:hAnsi="Sakkal Majalla" w:cs="Sakkal Majalla"/>
          <w:b/>
          <w:bCs/>
          <w:sz w:val="32"/>
          <w:szCs w:val="32"/>
          <w:rtl/>
          <w:lang w:bidi="ar-AE"/>
        </w:rPr>
      </w:pPr>
    </w:p>
    <w:p w:rsidR="008F6AD4" w:rsidRPr="00EB70FF" w:rsidRDefault="008F6AD4" w:rsidP="008F6AD4">
      <w:pPr>
        <w:spacing w:after="160" w:line="259" w:lineRule="auto"/>
        <w:jc w:val="both"/>
        <w:rPr>
          <w:rFonts w:ascii="Sakkal Majalla" w:eastAsia="Calibri" w:hAnsi="Sakkal Majalla" w:cs="Sakkal Majalla"/>
          <w:sz w:val="32"/>
          <w:szCs w:val="32"/>
          <w:rtl/>
          <w:lang w:bidi="ar-AE"/>
        </w:rPr>
      </w:pPr>
      <w:r w:rsidRPr="00EB70FF">
        <w:rPr>
          <w:rFonts w:ascii="Sakkal Majalla" w:eastAsia="Calibri" w:hAnsi="Sakkal Majalla" w:cs="Sakkal Majalla"/>
          <w:sz w:val="32"/>
          <w:szCs w:val="32"/>
          <w:rtl/>
          <w:lang w:bidi="ar-AE"/>
        </w:rPr>
        <w:t xml:space="preserve">نتقدم لكم بالشكر الجزيل </w:t>
      </w:r>
      <w:r w:rsidRPr="00EB70FF">
        <w:rPr>
          <w:rFonts w:ascii="Sakkal Majalla" w:eastAsia="Calibri" w:hAnsi="Sakkal Majalla" w:cs="Sakkal Majalla" w:hint="cs"/>
          <w:sz w:val="32"/>
          <w:szCs w:val="32"/>
          <w:rtl/>
          <w:lang w:bidi="ar-AE"/>
        </w:rPr>
        <w:t>لموافاتنا</w:t>
      </w:r>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بمسودة</w:t>
      </w:r>
      <w:r w:rsidRPr="00EB70FF">
        <w:rPr>
          <w:rFonts w:ascii="Sakkal Majalla" w:eastAsia="Calibri" w:hAnsi="Sakkal Majalla" w:cs="Sakkal Majalla"/>
          <w:sz w:val="32"/>
          <w:szCs w:val="32"/>
          <w:rtl/>
          <w:lang w:bidi="ar-AE"/>
        </w:rPr>
        <w:t xml:space="preserve"> التقرير الخاص ب</w:t>
      </w:r>
      <w:r w:rsidRPr="00EB70FF">
        <w:rPr>
          <w:rFonts w:ascii="Sakkal Majalla" w:eastAsia="Calibri" w:hAnsi="Sakkal Majalla" w:cs="Sakkal Majalla" w:hint="cs"/>
          <w:sz w:val="32"/>
          <w:szCs w:val="32"/>
          <w:rtl/>
          <w:lang w:bidi="ar-AE"/>
        </w:rPr>
        <w:t>ال</w:t>
      </w:r>
      <w:r w:rsidRPr="00EB70FF">
        <w:rPr>
          <w:rFonts w:ascii="Sakkal Majalla" w:eastAsia="Calibri" w:hAnsi="Sakkal Majalla" w:cs="Sakkal Majalla"/>
          <w:sz w:val="32"/>
          <w:szCs w:val="32"/>
          <w:rtl/>
          <w:lang w:bidi="ar-AE"/>
        </w:rPr>
        <w:t xml:space="preserve">زيارة التي قمتم بها </w:t>
      </w:r>
      <w:proofErr w:type="spellStart"/>
      <w:r w:rsidRPr="00EB70FF">
        <w:rPr>
          <w:rFonts w:ascii="Sakkal Majalla" w:eastAsia="Calibri" w:hAnsi="Sakkal Majalla" w:cs="Sakkal Majalla"/>
          <w:sz w:val="32"/>
          <w:szCs w:val="32"/>
          <w:rtl/>
          <w:lang w:bidi="ar-AE"/>
        </w:rPr>
        <w:t>الى</w:t>
      </w:r>
      <w:proofErr w:type="spellEnd"/>
      <w:r w:rsidRPr="00EB70FF">
        <w:rPr>
          <w:rFonts w:ascii="Sakkal Majalla" w:eastAsia="Calibri" w:hAnsi="Sakkal Majalla" w:cs="Sakkal Majalla"/>
          <w:sz w:val="32"/>
          <w:szCs w:val="32"/>
          <w:rtl/>
          <w:lang w:bidi="ar-AE"/>
        </w:rPr>
        <w:t xml:space="preserve"> دولة الإمارات العربية المتحدة خلال الفترة  28 يناير - 5 فبراير 2014</w:t>
      </w:r>
      <w:r w:rsidRPr="00EB70FF">
        <w:rPr>
          <w:rFonts w:ascii="Sakkal Majalla" w:eastAsia="Calibri" w:hAnsi="Sakkal Majalla" w:cs="Sakkal Majalla" w:hint="cs"/>
          <w:sz w:val="32"/>
          <w:szCs w:val="32"/>
          <w:rtl/>
          <w:lang w:bidi="ar-AE"/>
        </w:rPr>
        <w:t>،</w:t>
      </w:r>
      <w:r w:rsidRPr="00EB70FF">
        <w:rPr>
          <w:rFonts w:ascii="Sakkal Majalla" w:eastAsia="Calibri" w:hAnsi="Sakkal Majalla" w:cs="Sakkal Majalla"/>
          <w:sz w:val="32"/>
          <w:szCs w:val="32"/>
          <w:rtl/>
          <w:lang w:bidi="ar-AE"/>
        </w:rPr>
        <w:t xml:space="preserve"> تلتزم دولة الإمارات</w:t>
      </w:r>
      <w:r w:rsidRPr="00EB70FF">
        <w:rPr>
          <w:rFonts w:ascii="Sakkal Majalla" w:eastAsia="Calibri" w:hAnsi="Sakkal Majalla" w:cs="Sakkal Majalla" w:hint="cs"/>
          <w:sz w:val="32"/>
          <w:szCs w:val="32"/>
          <w:rtl/>
          <w:lang w:bidi="ar-AE"/>
        </w:rPr>
        <w:t xml:space="preserve"> ليس فقط</w:t>
      </w:r>
      <w:r w:rsidRPr="00EB70FF">
        <w:rPr>
          <w:rFonts w:ascii="Sakkal Majalla" w:eastAsia="Calibri" w:hAnsi="Sakkal Majalla" w:cs="Sakkal Majalla"/>
          <w:sz w:val="32"/>
          <w:szCs w:val="32"/>
          <w:rtl/>
          <w:lang w:bidi="ar-AE"/>
        </w:rPr>
        <w:t xml:space="preserve"> بصفتها عضو</w:t>
      </w:r>
      <w:r w:rsidRPr="00EB70FF">
        <w:rPr>
          <w:rFonts w:ascii="Sakkal Majalla" w:eastAsia="Calibri" w:hAnsi="Sakkal Majalla" w:cs="Sakkal Majalla" w:hint="cs"/>
          <w:sz w:val="32"/>
          <w:szCs w:val="32"/>
          <w:rtl/>
          <w:lang w:bidi="ar-AE"/>
        </w:rPr>
        <w:t>اً</w:t>
      </w:r>
      <w:r w:rsidRPr="00EB70FF">
        <w:rPr>
          <w:rFonts w:ascii="Sakkal Majalla" w:eastAsia="Calibri" w:hAnsi="Sakkal Majalla" w:cs="Sakkal Majalla"/>
          <w:sz w:val="32"/>
          <w:szCs w:val="32"/>
          <w:rtl/>
          <w:lang w:bidi="ar-AE"/>
        </w:rPr>
        <w:t xml:space="preserve"> في مجلس حقوق </w:t>
      </w:r>
      <w:proofErr w:type="spellStart"/>
      <w:r w:rsidRPr="00EB70FF">
        <w:rPr>
          <w:rFonts w:ascii="Sakkal Majalla" w:eastAsia="Calibri" w:hAnsi="Sakkal Majalla" w:cs="Sakkal Majalla"/>
          <w:sz w:val="32"/>
          <w:szCs w:val="32"/>
          <w:rtl/>
          <w:lang w:bidi="ar-AE"/>
        </w:rPr>
        <w:t>الانسان</w:t>
      </w:r>
      <w:proofErr w:type="spellEnd"/>
      <w:r w:rsidRPr="00EB70FF">
        <w:rPr>
          <w:rFonts w:ascii="Sakkal Majalla" w:eastAsia="Calibri" w:hAnsi="Sakkal Majalla" w:cs="Sakkal Majalla" w:hint="cs"/>
          <w:sz w:val="32"/>
          <w:szCs w:val="32"/>
          <w:rtl/>
          <w:lang w:bidi="ar-AE"/>
        </w:rPr>
        <w:t xml:space="preserve"> و لكن بصفتها عضوا في المجتمع الدولي </w:t>
      </w:r>
      <w:r w:rsidRPr="00EB70FF">
        <w:rPr>
          <w:rFonts w:ascii="Sakkal Majalla" w:eastAsia="Calibri" w:hAnsi="Sakkal Majalla" w:cs="Sakkal Majalla"/>
          <w:sz w:val="32"/>
          <w:szCs w:val="32"/>
          <w:rtl/>
          <w:lang w:bidi="ar-AE"/>
        </w:rPr>
        <w:t xml:space="preserve"> بتعزيز و حماية حقوق </w:t>
      </w:r>
      <w:proofErr w:type="spellStart"/>
      <w:r w:rsidRPr="00EB70FF">
        <w:rPr>
          <w:rFonts w:ascii="Sakkal Majalla" w:eastAsia="Calibri" w:hAnsi="Sakkal Majalla" w:cs="Sakkal Majalla"/>
          <w:sz w:val="32"/>
          <w:szCs w:val="32"/>
          <w:rtl/>
          <w:lang w:bidi="ar-AE"/>
        </w:rPr>
        <w:t>الانسان</w:t>
      </w:r>
      <w:proofErr w:type="spellEnd"/>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و</w:t>
      </w:r>
      <w:r w:rsidRPr="00EB70FF">
        <w:rPr>
          <w:rFonts w:ascii="Sakkal Majalla" w:eastAsia="Calibri" w:hAnsi="Sakkal Majalla" w:cs="Sakkal Majalla"/>
          <w:sz w:val="32"/>
          <w:szCs w:val="32"/>
          <w:rtl/>
          <w:lang w:bidi="ar-AE"/>
        </w:rPr>
        <w:t xml:space="preserve"> بشكل خاص </w:t>
      </w:r>
      <w:r w:rsidRPr="00EB70FF">
        <w:rPr>
          <w:rFonts w:ascii="Sakkal Majalla" w:eastAsia="Calibri" w:hAnsi="Sakkal Majalla" w:cs="Sakkal Majalla" w:hint="cs"/>
          <w:sz w:val="32"/>
          <w:szCs w:val="32"/>
          <w:rtl/>
          <w:lang w:bidi="ar-AE"/>
        </w:rPr>
        <w:t>ب</w:t>
      </w:r>
      <w:r w:rsidRPr="00EB70FF">
        <w:rPr>
          <w:rFonts w:ascii="Sakkal Majalla" w:eastAsia="Calibri" w:hAnsi="Sakkal Majalla" w:cs="Sakkal Majalla"/>
          <w:sz w:val="32"/>
          <w:szCs w:val="32"/>
          <w:rtl/>
          <w:lang w:bidi="ar-AE"/>
        </w:rPr>
        <w:t xml:space="preserve">التعاون مع الإجراءات الخاصة بمجلس حقوق </w:t>
      </w:r>
      <w:proofErr w:type="spellStart"/>
      <w:r w:rsidRPr="00EB70FF">
        <w:rPr>
          <w:rFonts w:ascii="Sakkal Majalla" w:eastAsia="Calibri" w:hAnsi="Sakkal Majalla" w:cs="Sakkal Majalla"/>
          <w:sz w:val="32"/>
          <w:szCs w:val="32"/>
          <w:rtl/>
          <w:lang w:bidi="ar-AE"/>
        </w:rPr>
        <w:t>الانسان</w:t>
      </w:r>
      <w:proofErr w:type="spellEnd"/>
      <w:r w:rsidRPr="00EB70FF">
        <w:rPr>
          <w:rFonts w:ascii="Sakkal Majalla" w:eastAsia="Calibri" w:hAnsi="Sakkal Majalla" w:cs="Sakkal Majalla"/>
          <w:sz w:val="32"/>
          <w:szCs w:val="32"/>
          <w:rtl/>
          <w:lang w:bidi="ar-AE"/>
        </w:rPr>
        <w:t xml:space="preserve">. </w:t>
      </w:r>
    </w:p>
    <w:p w:rsidR="008F6AD4" w:rsidRPr="00EB70FF" w:rsidRDefault="008F6AD4" w:rsidP="008F6AD4">
      <w:pPr>
        <w:spacing w:after="160" w:line="259" w:lineRule="auto"/>
        <w:jc w:val="both"/>
        <w:rPr>
          <w:rFonts w:ascii="Sakkal Majalla" w:eastAsia="Calibri" w:hAnsi="Sakkal Majalla" w:cs="Sakkal Majalla"/>
          <w:sz w:val="32"/>
          <w:szCs w:val="32"/>
          <w:rtl/>
          <w:lang w:bidi="ar-AE"/>
        </w:rPr>
      </w:pPr>
      <w:r w:rsidRPr="00EB70FF">
        <w:rPr>
          <w:rFonts w:ascii="Sakkal Majalla" w:eastAsia="Calibri" w:hAnsi="Sakkal Majalla" w:cs="Sakkal Majalla"/>
          <w:sz w:val="32"/>
          <w:szCs w:val="32"/>
          <w:rtl/>
          <w:lang w:bidi="ar-AE"/>
        </w:rPr>
        <w:t xml:space="preserve">و قد رحبت الدولة بهذه الزيارة </w:t>
      </w:r>
      <w:r w:rsidRPr="00EB70FF">
        <w:rPr>
          <w:rFonts w:ascii="Sakkal Majalla" w:eastAsia="Calibri" w:hAnsi="Sakkal Majalla" w:cs="Sakkal Majalla" w:hint="cs"/>
          <w:sz w:val="32"/>
          <w:szCs w:val="32"/>
          <w:rtl/>
          <w:lang w:bidi="ar-AE"/>
        </w:rPr>
        <w:t>للوفاء</w:t>
      </w:r>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ب</w:t>
      </w:r>
      <w:r w:rsidRPr="00EB70FF">
        <w:rPr>
          <w:rFonts w:ascii="Sakkal Majalla" w:eastAsia="Calibri" w:hAnsi="Sakkal Majalla" w:cs="Sakkal Majalla"/>
          <w:sz w:val="32"/>
          <w:szCs w:val="32"/>
          <w:rtl/>
          <w:lang w:bidi="ar-AE"/>
        </w:rPr>
        <w:t xml:space="preserve">تحقيق </w:t>
      </w:r>
      <w:r w:rsidRPr="00EB70FF">
        <w:rPr>
          <w:rFonts w:ascii="Sakkal Majalla" w:eastAsia="Calibri" w:hAnsi="Sakkal Majalla" w:cs="Sakkal Majalla" w:hint="cs"/>
          <w:sz w:val="32"/>
          <w:szCs w:val="32"/>
          <w:rtl/>
          <w:lang w:bidi="ar-AE"/>
        </w:rPr>
        <w:t>ال</w:t>
      </w:r>
      <w:r w:rsidRPr="00EB70FF">
        <w:rPr>
          <w:rFonts w:ascii="Sakkal Majalla" w:eastAsia="Calibri" w:hAnsi="Sakkal Majalla" w:cs="Sakkal Majalla"/>
          <w:sz w:val="32"/>
          <w:szCs w:val="32"/>
          <w:rtl/>
          <w:lang w:bidi="ar-AE"/>
        </w:rPr>
        <w:t>توصية التي قبلتها الدولة خلال الاستعراض الدوري الشامل الثاني التابع لمجلس حقو</w:t>
      </w:r>
      <w:r w:rsidRPr="00EB70FF">
        <w:rPr>
          <w:rFonts w:ascii="Sakkal Majalla" w:eastAsia="Calibri" w:hAnsi="Sakkal Majalla" w:cs="Sakkal Majalla" w:hint="cs"/>
          <w:sz w:val="32"/>
          <w:szCs w:val="32"/>
          <w:rtl/>
          <w:lang w:bidi="ar-AE"/>
        </w:rPr>
        <w:t xml:space="preserve">ق </w:t>
      </w:r>
      <w:proofErr w:type="spellStart"/>
      <w:r w:rsidRPr="00EB70FF">
        <w:rPr>
          <w:rFonts w:ascii="Sakkal Majalla" w:eastAsia="Calibri" w:hAnsi="Sakkal Majalla" w:cs="Sakkal Majalla"/>
          <w:sz w:val="32"/>
          <w:szCs w:val="32"/>
          <w:rtl/>
          <w:lang w:bidi="ar-AE"/>
        </w:rPr>
        <w:t>الانسان</w:t>
      </w:r>
      <w:proofErr w:type="spellEnd"/>
      <w:r w:rsidRPr="00EB70FF">
        <w:rPr>
          <w:rFonts w:ascii="Sakkal Majalla" w:eastAsia="Calibri" w:hAnsi="Sakkal Majalla" w:cs="Sakkal Majalla"/>
          <w:sz w:val="32"/>
          <w:szCs w:val="32"/>
          <w:rtl/>
          <w:lang w:bidi="ar-AE"/>
        </w:rPr>
        <w:t xml:space="preserve"> في فبراير 2013.</w:t>
      </w:r>
    </w:p>
    <w:p w:rsidR="008F6AD4" w:rsidRPr="00EB70FF" w:rsidRDefault="008F6AD4" w:rsidP="008F6AD4">
      <w:pPr>
        <w:spacing w:after="160" w:line="259" w:lineRule="auto"/>
        <w:jc w:val="both"/>
        <w:rPr>
          <w:rFonts w:ascii="Sakkal Majalla" w:eastAsia="Calibri" w:hAnsi="Sakkal Majalla" w:cs="Sakkal Majalla"/>
          <w:sz w:val="32"/>
          <w:szCs w:val="32"/>
          <w:rtl/>
          <w:lang w:bidi="ar-AE"/>
        </w:rPr>
      </w:pPr>
      <w:r w:rsidRPr="00EB70FF">
        <w:rPr>
          <w:rFonts w:ascii="Sakkal Majalla" w:eastAsia="Calibri" w:hAnsi="Sakkal Majalla" w:cs="Sakkal Majalla"/>
          <w:sz w:val="32"/>
          <w:szCs w:val="32"/>
          <w:rtl/>
          <w:lang w:bidi="ar-AE"/>
        </w:rPr>
        <w:t xml:space="preserve">و بروح الحوار البناء  يسعدني أن أنقل لكم ملاحظات الدولة المتعلقة </w:t>
      </w:r>
      <w:r w:rsidRPr="00EB70FF">
        <w:rPr>
          <w:rFonts w:ascii="Sakkal Majalla" w:eastAsia="Calibri" w:hAnsi="Sakkal Majalla" w:cs="Sakkal Majalla" w:hint="cs"/>
          <w:sz w:val="32"/>
          <w:szCs w:val="32"/>
          <w:rtl/>
          <w:lang w:bidi="ar-AE"/>
        </w:rPr>
        <w:t>بمسودة</w:t>
      </w:r>
      <w:r w:rsidRPr="00EB70FF">
        <w:rPr>
          <w:rFonts w:ascii="Sakkal Majalla" w:eastAsia="Calibri" w:hAnsi="Sakkal Majalla" w:cs="Sakkal Majalla"/>
          <w:sz w:val="32"/>
          <w:szCs w:val="32"/>
          <w:rtl/>
          <w:lang w:bidi="ar-AE"/>
        </w:rPr>
        <w:t xml:space="preserve"> التقرير </w:t>
      </w:r>
      <w:r w:rsidRPr="00EB70FF">
        <w:rPr>
          <w:rFonts w:ascii="Sakkal Majalla" w:eastAsia="Calibri" w:hAnsi="Sakkal Majalla" w:cs="Sakkal Majalla" w:hint="cs"/>
          <w:sz w:val="32"/>
          <w:szCs w:val="32"/>
          <w:rtl/>
          <w:lang w:bidi="ar-AE"/>
        </w:rPr>
        <w:t>آملين أخذها بعين الاعتبار عند وضع التقرير النهائي.</w:t>
      </w:r>
    </w:p>
    <w:p w:rsidR="008F6AD4" w:rsidRPr="00EB70FF" w:rsidRDefault="008F6AD4" w:rsidP="008F6AD4">
      <w:pPr>
        <w:spacing w:after="160" w:line="259" w:lineRule="auto"/>
        <w:jc w:val="both"/>
        <w:rPr>
          <w:rFonts w:ascii="Sakkal Majalla" w:eastAsia="Calibri" w:hAnsi="Sakkal Majalla" w:cs="Sakkal Majalla"/>
          <w:sz w:val="32"/>
          <w:szCs w:val="32"/>
          <w:rtl/>
          <w:lang w:bidi="ar-AE"/>
        </w:rPr>
      </w:pPr>
      <w:r w:rsidRPr="00EB70FF">
        <w:rPr>
          <w:rFonts w:ascii="Sakkal Majalla" w:eastAsia="Calibri" w:hAnsi="Sakkal Majalla" w:cs="Sakkal Majalla"/>
          <w:sz w:val="32"/>
          <w:szCs w:val="32"/>
          <w:rtl/>
          <w:lang w:bidi="ar-AE"/>
        </w:rPr>
        <w:t>كما أ</w:t>
      </w:r>
      <w:r w:rsidRPr="00EB70FF">
        <w:rPr>
          <w:rFonts w:ascii="Sakkal Majalla" w:eastAsia="Calibri" w:hAnsi="Sakkal Majalla" w:cs="Sakkal Majalla" w:hint="cs"/>
          <w:sz w:val="32"/>
          <w:szCs w:val="32"/>
          <w:rtl/>
          <w:lang w:bidi="ar-AE"/>
        </w:rPr>
        <w:t>ؤ</w:t>
      </w:r>
      <w:r w:rsidRPr="00EB70FF">
        <w:rPr>
          <w:rFonts w:ascii="Sakkal Majalla" w:eastAsia="Calibri" w:hAnsi="Sakkal Majalla" w:cs="Sakkal Majalla"/>
          <w:sz w:val="32"/>
          <w:szCs w:val="32"/>
          <w:rtl/>
          <w:lang w:bidi="ar-AE"/>
        </w:rPr>
        <w:t xml:space="preserve">كد على أننا سوف ننظر </w:t>
      </w:r>
      <w:proofErr w:type="spellStart"/>
      <w:r w:rsidRPr="00EB70FF">
        <w:rPr>
          <w:rFonts w:ascii="Sakkal Majalla" w:eastAsia="Calibri" w:hAnsi="Sakkal Majalla" w:cs="Sakkal Majalla"/>
          <w:sz w:val="32"/>
          <w:szCs w:val="32"/>
          <w:rtl/>
          <w:lang w:bidi="ar-AE"/>
        </w:rPr>
        <w:t>الى</w:t>
      </w:r>
      <w:proofErr w:type="spellEnd"/>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توصياتكم ومقترحاتكم</w:t>
      </w:r>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 xml:space="preserve">البناءة </w:t>
      </w:r>
      <w:r w:rsidRPr="00EB70FF">
        <w:rPr>
          <w:rFonts w:ascii="Sakkal Majalla" w:eastAsia="Calibri" w:hAnsi="Sakkal Majalla" w:cs="Sakkal Majalla"/>
          <w:sz w:val="32"/>
          <w:szCs w:val="32"/>
          <w:rtl/>
          <w:lang w:bidi="ar-AE"/>
        </w:rPr>
        <w:t xml:space="preserve">بشكل إيجابي كجزء من الجهود المستمرة في تعزيز </w:t>
      </w:r>
      <w:r w:rsidRPr="00EB70FF">
        <w:rPr>
          <w:rFonts w:ascii="Sakkal Majalla" w:eastAsia="Calibri" w:hAnsi="Sakkal Majalla" w:cs="Sakkal Majalla" w:hint="cs"/>
          <w:sz w:val="32"/>
          <w:szCs w:val="32"/>
          <w:rtl/>
          <w:lang w:bidi="ar-AE"/>
        </w:rPr>
        <w:t xml:space="preserve"> </w:t>
      </w:r>
      <w:r w:rsidRPr="00EB70FF">
        <w:rPr>
          <w:rFonts w:ascii="Sakkal Majalla" w:eastAsia="Calibri" w:hAnsi="Sakkal Majalla" w:cs="Sakkal Majalla"/>
          <w:sz w:val="32"/>
          <w:szCs w:val="32"/>
          <w:rtl/>
          <w:lang w:bidi="ar-AE"/>
        </w:rPr>
        <w:t xml:space="preserve">نظامنا القضائي و تعزيز حقوق </w:t>
      </w:r>
      <w:proofErr w:type="spellStart"/>
      <w:r w:rsidRPr="00EB70FF">
        <w:rPr>
          <w:rFonts w:ascii="Sakkal Majalla" w:eastAsia="Calibri" w:hAnsi="Sakkal Majalla" w:cs="Sakkal Majalla"/>
          <w:sz w:val="32"/>
          <w:szCs w:val="32"/>
          <w:rtl/>
          <w:lang w:bidi="ar-AE"/>
        </w:rPr>
        <w:t>الانسان</w:t>
      </w:r>
      <w:proofErr w:type="spellEnd"/>
      <w:r w:rsidRPr="00EB70FF">
        <w:rPr>
          <w:rFonts w:ascii="Sakkal Majalla" w:eastAsia="Calibri" w:hAnsi="Sakkal Majalla" w:cs="Sakkal Majalla"/>
          <w:sz w:val="32"/>
          <w:szCs w:val="32"/>
          <w:rtl/>
          <w:lang w:bidi="ar-AE"/>
        </w:rPr>
        <w:t>.</w:t>
      </w:r>
    </w:p>
    <w:p w:rsidR="008F6AD4" w:rsidRPr="00EB70FF" w:rsidRDefault="008F6AD4" w:rsidP="008F6AD4">
      <w:pPr>
        <w:spacing w:after="160" w:line="259" w:lineRule="auto"/>
        <w:jc w:val="both"/>
        <w:rPr>
          <w:rFonts w:ascii="Sakkal Majalla" w:eastAsia="Calibri" w:hAnsi="Sakkal Majalla" w:cs="Sakkal Majalla"/>
          <w:sz w:val="32"/>
          <w:szCs w:val="32"/>
          <w:rtl/>
          <w:lang w:bidi="ar-AE"/>
        </w:rPr>
      </w:pPr>
    </w:p>
    <w:p w:rsidR="008F6AD4" w:rsidRPr="00EB70FF" w:rsidRDefault="008F6AD4" w:rsidP="008F6AD4">
      <w:pPr>
        <w:spacing w:after="160" w:line="259" w:lineRule="auto"/>
        <w:jc w:val="both"/>
        <w:rPr>
          <w:rFonts w:ascii="Sakkal Majalla" w:eastAsia="Calibri" w:hAnsi="Sakkal Majalla" w:cs="Sakkal Majalla"/>
          <w:sz w:val="32"/>
          <w:szCs w:val="32"/>
          <w:rtl/>
          <w:lang w:bidi="ar-AE"/>
        </w:rPr>
      </w:pPr>
      <w:r w:rsidRPr="00EB70FF">
        <w:rPr>
          <w:rFonts w:ascii="Sakkal Majalla" w:eastAsia="Calibri" w:hAnsi="Sakkal Majalla" w:cs="Sakkal Majalla"/>
          <w:sz w:val="32"/>
          <w:szCs w:val="32"/>
          <w:rtl/>
          <w:lang w:bidi="ar-AE"/>
        </w:rPr>
        <w:t>و تفضلوا بقبول فائق التقدير و الاحترام</w:t>
      </w:r>
    </w:p>
    <w:p w:rsidR="008F6AD4" w:rsidRPr="00EB70FF" w:rsidRDefault="008F6AD4" w:rsidP="008F6AD4">
      <w:pPr>
        <w:spacing w:after="160" w:line="259" w:lineRule="auto"/>
        <w:jc w:val="both"/>
        <w:rPr>
          <w:rFonts w:ascii="Sakkal Majalla" w:eastAsia="Calibri" w:hAnsi="Sakkal Majalla" w:cs="Sakkal Majalla"/>
          <w:b/>
          <w:bCs/>
          <w:sz w:val="32"/>
          <w:szCs w:val="32"/>
          <w:rtl/>
          <w:lang w:bidi="ar-AE"/>
        </w:rPr>
      </w:pPr>
    </w:p>
    <w:p w:rsidR="008F6AD4" w:rsidRPr="00EB70FF" w:rsidRDefault="008F6AD4" w:rsidP="008F6AD4">
      <w:pPr>
        <w:spacing w:after="160" w:line="259" w:lineRule="auto"/>
        <w:jc w:val="both"/>
        <w:rPr>
          <w:rFonts w:ascii="Sakkal Majalla" w:eastAsia="Calibri" w:hAnsi="Sakkal Majalla" w:cs="Sakkal Majalla"/>
          <w:b/>
          <w:bCs/>
          <w:sz w:val="32"/>
          <w:szCs w:val="32"/>
          <w:rtl/>
          <w:lang w:bidi="ar-AE"/>
        </w:rPr>
      </w:pPr>
      <w:r w:rsidRPr="00EB70FF">
        <w:rPr>
          <w:rFonts w:ascii="Sakkal Majalla" w:eastAsia="Calibri" w:hAnsi="Sakkal Majalla" w:cs="Sakkal Majalla" w:hint="cs"/>
          <w:b/>
          <w:bCs/>
          <w:sz w:val="32"/>
          <w:szCs w:val="32"/>
          <w:rtl/>
          <w:lang w:bidi="ar-AE"/>
        </w:rPr>
        <w:t xml:space="preserve">المقدمة. </w:t>
      </w:r>
    </w:p>
    <w:p w:rsidR="008F6AD4" w:rsidRPr="00EB70FF" w:rsidRDefault="008F6AD4" w:rsidP="008F6AD4">
      <w:pPr>
        <w:spacing w:after="160" w:line="259" w:lineRule="auto"/>
        <w:jc w:val="both"/>
        <w:rPr>
          <w:rFonts w:ascii="Sakkal Majalla" w:eastAsia="Calibri" w:hAnsi="Sakkal Majalla" w:cs="Sakkal Majalla"/>
          <w:sz w:val="32"/>
          <w:szCs w:val="32"/>
          <w:rtl/>
          <w:lang w:bidi="ar-AE"/>
        </w:rPr>
      </w:pPr>
      <w:r w:rsidRPr="00EB70FF">
        <w:rPr>
          <w:rFonts w:ascii="Sakkal Majalla" w:eastAsia="Calibri" w:hAnsi="Sakkal Majalla" w:cs="Sakkal Majalla" w:hint="cs"/>
          <w:sz w:val="32"/>
          <w:szCs w:val="32"/>
          <w:rtl/>
          <w:lang w:bidi="ar-AE"/>
        </w:rPr>
        <w:t>أُسّست</w:t>
      </w:r>
      <w:r w:rsidRPr="00EB70FF">
        <w:rPr>
          <w:rFonts w:ascii="Sakkal Majalla" w:eastAsia="Calibri" w:hAnsi="Sakkal Majalla" w:cs="Sakkal Majalla"/>
          <w:sz w:val="32"/>
          <w:szCs w:val="32"/>
          <w:rtl/>
          <w:lang w:bidi="ar-AE"/>
        </w:rPr>
        <w:t xml:space="preserve"> دولة الإمارات</w:t>
      </w:r>
      <w:r w:rsidRPr="00EB70FF">
        <w:rPr>
          <w:rFonts w:ascii="Sakkal Majalla" w:eastAsia="Calibri" w:hAnsi="Sakkal Majalla" w:cs="Sakkal Majalla" w:hint="cs"/>
          <w:sz w:val="32"/>
          <w:szCs w:val="32"/>
          <w:rtl/>
          <w:lang w:bidi="ar-AE"/>
        </w:rPr>
        <w:t xml:space="preserve"> العربية المتحدة</w:t>
      </w:r>
      <w:r w:rsidRPr="00EB70FF">
        <w:rPr>
          <w:rFonts w:ascii="Sakkal Majalla" w:eastAsia="Calibri" w:hAnsi="Sakkal Majalla" w:cs="Sakkal Majalla"/>
          <w:sz w:val="32"/>
          <w:szCs w:val="32"/>
          <w:rtl/>
          <w:lang w:bidi="ar-AE"/>
        </w:rPr>
        <w:t xml:space="preserve"> حديثاً منذ مدّة لا تزيد عن 45 </w:t>
      </w:r>
      <w:r w:rsidRPr="00EB70FF">
        <w:rPr>
          <w:rFonts w:ascii="Sakkal Majalla" w:eastAsia="Calibri" w:hAnsi="Sakkal Majalla" w:cs="Sakkal Majalla" w:hint="cs"/>
          <w:sz w:val="32"/>
          <w:szCs w:val="32"/>
          <w:rtl/>
          <w:lang w:bidi="ar-AE"/>
        </w:rPr>
        <w:t>عام</w:t>
      </w:r>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حيث</w:t>
      </w:r>
      <w:r w:rsidRPr="00EB70FF">
        <w:rPr>
          <w:rFonts w:ascii="Sakkal Majalla" w:eastAsia="Calibri" w:hAnsi="Sakkal Majalla" w:cs="Sakkal Majalla"/>
          <w:sz w:val="32"/>
          <w:szCs w:val="32"/>
          <w:rtl/>
          <w:lang w:bidi="ar-AE"/>
        </w:rPr>
        <w:t xml:space="preserve"> تبني </w:t>
      </w:r>
      <w:r w:rsidRPr="00EB70FF">
        <w:rPr>
          <w:rFonts w:ascii="Sakkal Majalla" w:eastAsia="Calibri" w:hAnsi="Sakkal Majalla" w:cs="Sakkal Majalla" w:hint="cs"/>
          <w:sz w:val="32"/>
          <w:szCs w:val="32"/>
          <w:rtl/>
          <w:lang w:bidi="ar-AE"/>
        </w:rPr>
        <w:t xml:space="preserve">الدولة </w:t>
      </w:r>
      <w:r w:rsidRPr="00EB70FF">
        <w:rPr>
          <w:rFonts w:ascii="Sakkal Majalla" w:eastAsia="Calibri" w:hAnsi="Sakkal Majalla" w:cs="Sakkal Majalla"/>
          <w:sz w:val="32"/>
          <w:szCs w:val="32"/>
          <w:rtl/>
          <w:lang w:bidi="ar-AE"/>
        </w:rPr>
        <w:t xml:space="preserve">مؤسساتها </w:t>
      </w:r>
      <w:r w:rsidRPr="00EB70FF">
        <w:rPr>
          <w:rFonts w:ascii="Sakkal Majalla" w:eastAsia="Calibri" w:hAnsi="Sakkal Majalla" w:cs="Sakkal Majalla" w:hint="cs"/>
          <w:sz w:val="32"/>
          <w:szCs w:val="32"/>
          <w:rtl/>
          <w:lang w:bidi="ar-AE"/>
        </w:rPr>
        <w:t>بحرص لتقوم بتوفير</w:t>
      </w:r>
      <w:r w:rsidRPr="00EB70FF">
        <w:rPr>
          <w:rFonts w:ascii="Sakkal Majalla" w:eastAsia="Calibri" w:hAnsi="Sakkal Majalla" w:cs="Sakkal Majalla"/>
          <w:sz w:val="32"/>
          <w:szCs w:val="32"/>
          <w:rtl/>
          <w:lang w:bidi="ar-AE"/>
        </w:rPr>
        <w:t xml:space="preserve"> كل أسباب الرفاه وسبل العيش الكريم</w:t>
      </w:r>
      <w:r w:rsidRPr="00EB70FF">
        <w:rPr>
          <w:rFonts w:ascii="Sakkal Majalla" w:eastAsia="Calibri" w:hAnsi="Sakkal Majalla" w:cs="Sakkal Majalla" w:hint="cs"/>
          <w:sz w:val="32"/>
          <w:szCs w:val="32"/>
          <w:rtl/>
          <w:lang w:bidi="ar-AE"/>
        </w:rPr>
        <w:t xml:space="preserve"> لشعبها</w:t>
      </w:r>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وللمقيمين</w:t>
      </w:r>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على حدٍ سواء</w:t>
      </w:r>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وعليه أصبحت الدولة اليوم</w:t>
      </w:r>
      <w:r w:rsidRPr="00EB70FF">
        <w:rPr>
          <w:rFonts w:ascii="Sakkal Majalla" w:eastAsia="Calibri" w:hAnsi="Sakkal Majalla" w:cs="Sakkal Majalla"/>
          <w:sz w:val="32"/>
          <w:szCs w:val="32"/>
          <w:rtl/>
          <w:lang w:bidi="ar-AE"/>
        </w:rPr>
        <w:t xml:space="preserve"> قبلةً </w:t>
      </w:r>
      <w:r w:rsidRPr="00EB70FF">
        <w:rPr>
          <w:rFonts w:ascii="Sakkal Majalla" w:eastAsia="Calibri" w:hAnsi="Sakkal Majalla" w:cs="Sakkal Majalla" w:hint="cs"/>
          <w:sz w:val="32"/>
          <w:szCs w:val="32"/>
          <w:rtl/>
          <w:lang w:bidi="ar-AE"/>
        </w:rPr>
        <w:t>يقصدها</w:t>
      </w:r>
      <w:r w:rsidRPr="00EB70FF">
        <w:rPr>
          <w:rFonts w:ascii="Sakkal Majalla" w:eastAsia="Calibri" w:hAnsi="Sakkal Majalla" w:cs="Sakkal Majalla"/>
          <w:sz w:val="32"/>
          <w:szCs w:val="32"/>
          <w:rtl/>
          <w:lang w:bidi="ar-AE"/>
        </w:rPr>
        <w:t xml:space="preserve"> شعوب </w:t>
      </w:r>
      <w:r w:rsidRPr="00EB70FF">
        <w:rPr>
          <w:rFonts w:ascii="Sakkal Majalla" w:eastAsia="Calibri" w:hAnsi="Sakkal Majalla" w:cs="Sakkal Majalla" w:hint="cs"/>
          <w:sz w:val="32"/>
          <w:szCs w:val="32"/>
          <w:rtl/>
          <w:lang w:bidi="ar-AE"/>
        </w:rPr>
        <w:t>العالم</w:t>
      </w:r>
      <w:r w:rsidRPr="00EB70FF">
        <w:rPr>
          <w:rFonts w:ascii="Sakkal Majalla" w:eastAsia="Calibri" w:hAnsi="Sakkal Majalla" w:cs="Sakkal Majalla"/>
          <w:sz w:val="32"/>
          <w:szCs w:val="32"/>
          <w:rtl/>
          <w:lang w:bidi="ar-AE"/>
        </w:rPr>
        <w:t xml:space="preserve"> قاطبةً للعيش والعمل فيها </w:t>
      </w:r>
      <w:r w:rsidRPr="00EB70FF">
        <w:rPr>
          <w:rFonts w:ascii="Sakkal Majalla" w:eastAsia="Calibri" w:hAnsi="Sakkal Majalla" w:cs="Sakkal Majalla" w:hint="cs"/>
          <w:sz w:val="32"/>
          <w:szCs w:val="32"/>
          <w:rtl/>
          <w:lang w:bidi="ar-AE"/>
        </w:rPr>
        <w:t>أو بهدف التمتع بالركائز السياحية المتوفرة فيها.</w:t>
      </w:r>
      <w:r w:rsidRPr="00EB70FF">
        <w:rPr>
          <w:rFonts w:ascii="Sakkal Majalla" w:eastAsia="Calibri" w:hAnsi="Sakkal Majalla" w:cs="Sakkal Majalla"/>
          <w:sz w:val="32"/>
          <w:szCs w:val="32"/>
          <w:rtl/>
          <w:lang w:bidi="ar-AE"/>
        </w:rPr>
        <w:t xml:space="preserve"> </w:t>
      </w:r>
    </w:p>
    <w:p w:rsidR="008F6AD4" w:rsidRPr="00EB70FF" w:rsidRDefault="008F6AD4" w:rsidP="008F6AD4">
      <w:pPr>
        <w:spacing w:after="160" w:line="259" w:lineRule="auto"/>
        <w:jc w:val="both"/>
        <w:rPr>
          <w:rFonts w:ascii="Sakkal Majalla" w:eastAsia="Calibri" w:hAnsi="Sakkal Majalla" w:cs="Sakkal Majalla"/>
          <w:sz w:val="32"/>
          <w:szCs w:val="32"/>
          <w:rtl/>
          <w:lang w:bidi="ar-AE"/>
        </w:rPr>
      </w:pPr>
      <w:proofErr w:type="spellStart"/>
      <w:r w:rsidRPr="00EB70FF">
        <w:rPr>
          <w:rFonts w:ascii="Sakkal Majalla" w:eastAsia="Calibri" w:hAnsi="Sakkal Majalla" w:cs="Sakkal Majalla" w:hint="cs"/>
          <w:sz w:val="32"/>
          <w:szCs w:val="32"/>
          <w:rtl/>
          <w:lang w:bidi="ar-AE"/>
        </w:rPr>
        <w:t>ان</w:t>
      </w:r>
      <w:proofErr w:type="spellEnd"/>
      <w:r w:rsidRPr="00EB70FF">
        <w:rPr>
          <w:rFonts w:ascii="Sakkal Majalla" w:eastAsia="Calibri" w:hAnsi="Sakkal Majalla" w:cs="Sakkal Majalla"/>
          <w:sz w:val="32"/>
          <w:szCs w:val="32"/>
          <w:rtl/>
          <w:lang w:bidi="ar-AE"/>
        </w:rPr>
        <w:t xml:space="preserve"> نظام </w:t>
      </w:r>
      <w:r w:rsidRPr="00EB70FF">
        <w:rPr>
          <w:rFonts w:ascii="Sakkal Majalla" w:eastAsia="Calibri" w:hAnsi="Sakkal Majalla" w:cs="Sakkal Majalla" w:hint="cs"/>
          <w:sz w:val="32"/>
          <w:szCs w:val="32"/>
          <w:rtl/>
          <w:lang w:bidi="ar-AE"/>
        </w:rPr>
        <w:t xml:space="preserve">دولة </w:t>
      </w:r>
      <w:proofErr w:type="spellStart"/>
      <w:r w:rsidRPr="00EB70FF">
        <w:rPr>
          <w:rFonts w:ascii="Sakkal Majalla" w:eastAsia="Calibri" w:hAnsi="Sakkal Majalla" w:cs="Sakkal Majalla" w:hint="cs"/>
          <w:sz w:val="32"/>
          <w:szCs w:val="32"/>
          <w:rtl/>
          <w:lang w:bidi="ar-AE"/>
        </w:rPr>
        <w:t>الامارات</w:t>
      </w:r>
      <w:proofErr w:type="spellEnd"/>
      <w:r w:rsidRPr="00EB70FF">
        <w:rPr>
          <w:rFonts w:ascii="Sakkal Majalla" w:eastAsia="Calibri" w:hAnsi="Sakkal Majalla" w:cs="Sakkal Majalla" w:hint="cs"/>
          <w:sz w:val="32"/>
          <w:szCs w:val="32"/>
          <w:rtl/>
          <w:lang w:bidi="ar-AE"/>
        </w:rPr>
        <w:t xml:space="preserve"> العربية المتحدة </w:t>
      </w:r>
      <w:r w:rsidRPr="00EB70FF">
        <w:rPr>
          <w:rFonts w:ascii="Sakkal Majalla" w:eastAsia="Calibri" w:hAnsi="Sakkal Majalla" w:cs="Sakkal Majalla"/>
          <w:sz w:val="32"/>
          <w:szCs w:val="32"/>
          <w:rtl/>
          <w:lang w:bidi="ar-AE"/>
        </w:rPr>
        <w:t xml:space="preserve">القضائي بشكله الحالي تمّ النصّ عليه في دستور الدولة الصادر </w:t>
      </w:r>
      <w:r w:rsidRPr="00EB70FF">
        <w:rPr>
          <w:rFonts w:ascii="Sakkal Majalla" w:eastAsia="Calibri" w:hAnsi="Sakkal Majalla" w:cs="Sakkal Majalla" w:hint="cs"/>
          <w:sz w:val="32"/>
          <w:szCs w:val="32"/>
          <w:rtl/>
          <w:lang w:bidi="ar-AE"/>
        </w:rPr>
        <w:t>عام</w:t>
      </w:r>
      <w:r w:rsidRPr="00EB70FF">
        <w:rPr>
          <w:rFonts w:ascii="Sakkal Majalla" w:eastAsia="Calibri" w:hAnsi="Sakkal Majalla" w:cs="Sakkal Majalla"/>
          <w:sz w:val="32"/>
          <w:szCs w:val="32"/>
          <w:rtl/>
          <w:lang w:bidi="ar-AE"/>
        </w:rPr>
        <w:t xml:space="preserve"> 1971</w:t>
      </w:r>
      <w:r w:rsidRPr="00EB70FF">
        <w:rPr>
          <w:rFonts w:ascii="Sakkal Majalla" w:eastAsia="Calibri" w:hAnsi="Sakkal Majalla" w:cs="Sakkal Majalla" w:hint="cs"/>
          <w:sz w:val="32"/>
          <w:szCs w:val="32"/>
          <w:rtl/>
          <w:lang w:bidi="ar-AE"/>
        </w:rPr>
        <w:t>،</w:t>
      </w:r>
      <w:r w:rsidRPr="00EB70FF">
        <w:rPr>
          <w:rFonts w:ascii="Sakkal Majalla" w:eastAsia="Calibri" w:hAnsi="Sakkal Majalla" w:cs="Sakkal Majalla"/>
          <w:sz w:val="32"/>
          <w:szCs w:val="32"/>
          <w:rtl/>
          <w:lang w:bidi="ar-AE"/>
        </w:rPr>
        <w:t xml:space="preserve"> ومع حداثة النظام </w:t>
      </w:r>
      <w:r w:rsidRPr="00EB70FF">
        <w:rPr>
          <w:rFonts w:ascii="Sakkal Majalla" w:eastAsia="Calibri" w:hAnsi="Sakkal Majalla" w:cs="Sakkal Majalla" w:hint="cs"/>
          <w:sz w:val="32"/>
          <w:szCs w:val="32"/>
          <w:rtl/>
          <w:lang w:bidi="ar-AE"/>
        </w:rPr>
        <w:t xml:space="preserve"> إلا </w:t>
      </w:r>
      <w:proofErr w:type="spellStart"/>
      <w:r w:rsidRPr="00EB70FF">
        <w:rPr>
          <w:rFonts w:ascii="Sakkal Majalla" w:eastAsia="Calibri" w:hAnsi="Sakkal Majalla" w:cs="Sakkal Majalla" w:hint="cs"/>
          <w:sz w:val="32"/>
          <w:szCs w:val="32"/>
          <w:rtl/>
          <w:lang w:bidi="ar-AE"/>
        </w:rPr>
        <w:t>ان</w:t>
      </w:r>
      <w:proofErr w:type="spellEnd"/>
      <w:r w:rsidRPr="00EB70FF">
        <w:rPr>
          <w:rFonts w:ascii="Sakkal Majalla" w:eastAsia="Calibri" w:hAnsi="Sakkal Majalla" w:cs="Sakkal Majalla" w:hint="cs"/>
          <w:sz w:val="32"/>
          <w:szCs w:val="32"/>
          <w:rtl/>
          <w:lang w:bidi="ar-AE"/>
        </w:rPr>
        <w:t xml:space="preserve"> الدولة </w:t>
      </w:r>
      <w:r w:rsidRPr="00EB70FF">
        <w:rPr>
          <w:rFonts w:ascii="Sakkal Majalla" w:eastAsia="Calibri" w:hAnsi="Sakkal Majalla" w:cs="Sakkal Majalla"/>
          <w:sz w:val="32"/>
          <w:szCs w:val="32"/>
          <w:rtl/>
          <w:lang w:bidi="ar-AE"/>
        </w:rPr>
        <w:t xml:space="preserve">تصنّف في المرتبة 27/99 </w:t>
      </w:r>
      <w:r w:rsidRPr="00EB70FF">
        <w:rPr>
          <w:rFonts w:ascii="Sakkal Majalla" w:eastAsia="Calibri" w:hAnsi="Sakkal Majalla" w:cs="Sakkal Majalla" w:hint="cs"/>
          <w:sz w:val="32"/>
          <w:szCs w:val="32"/>
          <w:rtl/>
          <w:lang w:bidi="ar-AE"/>
        </w:rPr>
        <w:t>في</w:t>
      </w:r>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مؤشر</w:t>
      </w:r>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سيادة</w:t>
      </w:r>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القانون</w:t>
      </w:r>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الصادر</w:t>
      </w:r>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بموجب</w:t>
      </w:r>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lastRenderedPageBreak/>
        <w:t>تقرير</w:t>
      </w:r>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سنوي</w:t>
      </w:r>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عن</w:t>
      </w:r>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مشروع</w:t>
      </w:r>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العدالة</w:t>
      </w:r>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الدولية،</w:t>
      </w:r>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وفي</w:t>
      </w:r>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المرتبة</w:t>
      </w:r>
      <w:r w:rsidRPr="00EB70FF">
        <w:rPr>
          <w:rFonts w:ascii="Sakkal Majalla" w:eastAsia="Calibri" w:hAnsi="Sakkal Majalla" w:cs="Sakkal Majalla"/>
          <w:sz w:val="32"/>
          <w:szCs w:val="32"/>
          <w:rtl/>
          <w:lang w:bidi="ar-AE"/>
        </w:rPr>
        <w:t xml:space="preserve"> 25/175 </w:t>
      </w:r>
      <w:r w:rsidRPr="00EB70FF">
        <w:rPr>
          <w:rFonts w:ascii="Sakkal Majalla" w:eastAsia="Calibri" w:hAnsi="Sakkal Majalla" w:cs="Sakkal Majalla" w:hint="cs"/>
          <w:sz w:val="32"/>
          <w:szCs w:val="32"/>
          <w:rtl/>
          <w:lang w:bidi="ar-AE"/>
        </w:rPr>
        <w:t>في</w:t>
      </w:r>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مؤشر</w:t>
      </w:r>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الشفافية</w:t>
      </w:r>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الصادر</w:t>
      </w:r>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عن</w:t>
      </w:r>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منظمة</w:t>
      </w:r>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الشفافية</w:t>
      </w:r>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العالمية</w:t>
      </w:r>
    </w:p>
    <w:p w:rsidR="008F6AD4" w:rsidRPr="00EB70FF" w:rsidRDefault="008F6AD4" w:rsidP="008F6AD4">
      <w:pPr>
        <w:spacing w:after="160" w:line="259" w:lineRule="auto"/>
        <w:jc w:val="both"/>
        <w:rPr>
          <w:rFonts w:ascii="Sakkal Majalla" w:eastAsia="Calibri" w:hAnsi="Sakkal Majalla" w:cs="Sakkal Majalla"/>
          <w:sz w:val="32"/>
          <w:szCs w:val="32"/>
          <w:lang w:bidi="ar-AE"/>
        </w:rPr>
      </w:pPr>
      <w:r w:rsidRPr="00EB70FF">
        <w:rPr>
          <w:rFonts w:ascii="Sakkal Majalla" w:eastAsia="Calibri" w:hAnsi="Sakkal Majalla" w:cs="Sakkal Majalla"/>
          <w:sz w:val="32"/>
          <w:szCs w:val="32"/>
          <w:rtl/>
          <w:lang w:bidi="ar-AE"/>
        </w:rPr>
        <w:t xml:space="preserve"> عمدت قيادة </w:t>
      </w:r>
      <w:r w:rsidRPr="00EB70FF">
        <w:rPr>
          <w:rFonts w:ascii="Sakkal Majalla" w:eastAsia="Calibri" w:hAnsi="Sakkal Majalla" w:cs="Sakkal Majalla" w:hint="cs"/>
          <w:sz w:val="32"/>
          <w:szCs w:val="32"/>
          <w:rtl/>
          <w:lang w:bidi="ar-AE"/>
        </w:rPr>
        <w:t xml:space="preserve">دولة </w:t>
      </w:r>
      <w:proofErr w:type="spellStart"/>
      <w:r w:rsidRPr="00EB70FF">
        <w:rPr>
          <w:rFonts w:ascii="Sakkal Majalla" w:eastAsia="Calibri" w:hAnsi="Sakkal Majalla" w:cs="Sakkal Majalla" w:hint="cs"/>
          <w:sz w:val="32"/>
          <w:szCs w:val="32"/>
          <w:rtl/>
          <w:lang w:bidi="ar-AE"/>
        </w:rPr>
        <w:t>الامارات</w:t>
      </w:r>
      <w:proofErr w:type="spellEnd"/>
      <w:r w:rsidRPr="00EB70FF">
        <w:rPr>
          <w:rFonts w:ascii="Sakkal Majalla" w:eastAsia="Calibri" w:hAnsi="Sakkal Majalla" w:cs="Sakkal Majalla" w:hint="cs"/>
          <w:sz w:val="32"/>
          <w:szCs w:val="32"/>
          <w:rtl/>
          <w:lang w:bidi="ar-AE"/>
        </w:rPr>
        <w:t xml:space="preserve"> العربية المتحدة</w:t>
      </w:r>
      <w:r w:rsidRPr="00EB70FF">
        <w:rPr>
          <w:rFonts w:ascii="Sakkal Majalla" w:eastAsia="Calibri" w:hAnsi="Sakkal Majalla" w:cs="Sakkal Majalla"/>
          <w:sz w:val="32"/>
          <w:szCs w:val="32"/>
          <w:rtl/>
          <w:lang w:bidi="ar-AE"/>
        </w:rPr>
        <w:t xml:space="preserve"> على </w:t>
      </w:r>
      <w:r w:rsidRPr="00EB70FF">
        <w:rPr>
          <w:rFonts w:ascii="Sakkal Majalla" w:eastAsia="Calibri" w:hAnsi="Sakkal Majalla" w:cs="Sakkal Majalla" w:hint="cs"/>
          <w:sz w:val="32"/>
          <w:szCs w:val="32"/>
          <w:rtl/>
          <w:lang w:bidi="ar-AE"/>
        </w:rPr>
        <w:t>ال</w:t>
      </w:r>
      <w:r w:rsidRPr="00EB70FF">
        <w:rPr>
          <w:rFonts w:ascii="Sakkal Majalla" w:eastAsia="Calibri" w:hAnsi="Sakkal Majalla" w:cs="Sakkal Majalla"/>
          <w:sz w:val="32"/>
          <w:szCs w:val="32"/>
          <w:rtl/>
          <w:lang w:bidi="ar-AE"/>
        </w:rPr>
        <w:t xml:space="preserve">تشجيع </w:t>
      </w:r>
      <w:r w:rsidRPr="00EB70FF">
        <w:rPr>
          <w:rFonts w:ascii="Sakkal Majalla" w:eastAsia="Calibri" w:hAnsi="Sakkal Majalla" w:cs="Sakkal Majalla" w:hint="cs"/>
          <w:sz w:val="32"/>
          <w:szCs w:val="32"/>
          <w:rtl/>
          <w:lang w:bidi="ar-AE"/>
        </w:rPr>
        <w:t xml:space="preserve">في افتتاح </w:t>
      </w:r>
      <w:r w:rsidRPr="00EB70FF">
        <w:rPr>
          <w:rFonts w:ascii="Sakkal Majalla" w:eastAsia="Calibri" w:hAnsi="Sakkal Majalla" w:cs="Sakkal Majalla"/>
          <w:sz w:val="32"/>
          <w:szCs w:val="32"/>
          <w:rtl/>
          <w:lang w:bidi="ar-AE"/>
        </w:rPr>
        <w:t xml:space="preserve">معاهد وكليات عالمية في </w:t>
      </w:r>
      <w:r w:rsidRPr="00EB70FF">
        <w:rPr>
          <w:rFonts w:ascii="Sakkal Majalla" w:eastAsia="Calibri" w:hAnsi="Sakkal Majalla" w:cs="Sakkal Majalla" w:hint="cs"/>
          <w:sz w:val="32"/>
          <w:szCs w:val="32"/>
          <w:rtl/>
          <w:lang w:bidi="ar-AE"/>
        </w:rPr>
        <w:t xml:space="preserve">مجال </w:t>
      </w:r>
      <w:r w:rsidRPr="00EB70FF">
        <w:rPr>
          <w:rFonts w:ascii="Sakkal Majalla" w:eastAsia="Calibri" w:hAnsi="Sakkal Majalla" w:cs="Sakkal Majalla"/>
          <w:sz w:val="32"/>
          <w:szCs w:val="32"/>
          <w:rtl/>
          <w:lang w:bidi="ar-AE"/>
        </w:rPr>
        <w:t>القانون</w:t>
      </w:r>
      <w:r w:rsidRPr="00EB70FF">
        <w:rPr>
          <w:rFonts w:ascii="Sakkal Majalla" w:eastAsia="Calibri" w:hAnsi="Sakkal Majalla" w:cs="Sakkal Majalla" w:hint="cs"/>
          <w:sz w:val="32"/>
          <w:szCs w:val="32"/>
          <w:rtl/>
          <w:lang w:bidi="ar-AE"/>
        </w:rPr>
        <w:t>، ومنها</w:t>
      </w:r>
      <w:r w:rsidRPr="00EB70FF">
        <w:rPr>
          <w:rFonts w:ascii="Sakkal Majalla" w:eastAsia="Calibri" w:hAnsi="Sakkal Majalla" w:cs="Sakkal Majalla"/>
          <w:sz w:val="32"/>
          <w:szCs w:val="32"/>
          <w:rtl/>
          <w:lang w:bidi="ar-AE"/>
        </w:rPr>
        <w:t xml:space="preserve"> جامعة السوربون الفرنسية</w:t>
      </w:r>
      <w:r w:rsidRPr="00EB70FF">
        <w:rPr>
          <w:rFonts w:ascii="Sakkal Majalla" w:eastAsia="Calibri" w:hAnsi="Sakkal Majalla" w:cs="Sakkal Majalla" w:hint="cs"/>
          <w:sz w:val="32"/>
          <w:szCs w:val="32"/>
          <w:rtl/>
          <w:lang w:bidi="ar-AE"/>
        </w:rPr>
        <w:t xml:space="preserve"> و </w:t>
      </w:r>
      <w:r w:rsidRPr="00EB70FF">
        <w:rPr>
          <w:rFonts w:ascii="Sakkal Majalla" w:eastAsia="Calibri" w:hAnsi="Sakkal Majalla" w:cs="Sakkal Majalla"/>
          <w:sz w:val="32"/>
          <w:szCs w:val="32"/>
          <w:rtl/>
          <w:lang w:bidi="ar-AE"/>
        </w:rPr>
        <w:t>جامعة القديس يوسف اللبنانية</w:t>
      </w:r>
      <w:r w:rsidRPr="00EB70FF">
        <w:rPr>
          <w:rFonts w:ascii="Sakkal Majalla" w:eastAsia="Calibri" w:hAnsi="Sakkal Majalla" w:cs="Sakkal Majalla" w:hint="cs"/>
          <w:sz w:val="32"/>
          <w:szCs w:val="32"/>
          <w:rtl/>
          <w:lang w:bidi="ar-AE"/>
        </w:rPr>
        <w:t xml:space="preserve"> و جامعة دبي </w:t>
      </w:r>
      <w:proofErr w:type="spellStart"/>
      <w:r w:rsidRPr="00EB70FF">
        <w:rPr>
          <w:rFonts w:ascii="Sakkal Majalla" w:eastAsia="Calibri" w:hAnsi="Sakkal Majalla" w:cs="Sakkal Majalla" w:hint="cs"/>
          <w:sz w:val="32"/>
          <w:szCs w:val="32"/>
          <w:rtl/>
          <w:lang w:bidi="ar-AE"/>
        </w:rPr>
        <w:t>مديلسيكس،حيث</w:t>
      </w:r>
      <w:proofErr w:type="spellEnd"/>
      <w:r w:rsidRPr="00EB70FF">
        <w:rPr>
          <w:rFonts w:ascii="Sakkal Majalla" w:eastAsia="Calibri" w:hAnsi="Sakkal Majalla" w:cs="Sakkal Majalla" w:hint="cs"/>
          <w:sz w:val="32"/>
          <w:szCs w:val="32"/>
          <w:rtl/>
          <w:lang w:bidi="ar-AE"/>
        </w:rPr>
        <w:t xml:space="preserve"> قامت تلك الجامعات</w:t>
      </w:r>
      <w:r w:rsidRPr="00EB70FF">
        <w:rPr>
          <w:rFonts w:ascii="Sakkal Majalla" w:eastAsia="Calibri" w:hAnsi="Sakkal Majalla" w:cs="Sakkal Majalla"/>
          <w:sz w:val="32"/>
          <w:szCs w:val="32"/>
          <w:rtl/>
          <w:lang w:bidi="ar-AE"/>
        </w:rPr>
        <w:t xml:space="preserve"> بتخريج </w:t>
      </w:r>
      <w:r w:rsidRPr="00EB70FF">
        <w:rPr>
          <w:rFonts w:ascii="Sakkal Majalla" w:eastAsia="Calibri" w:hAnsi="Sakkal Majalla" w:cs="Sakkal Majalla" w:hint="cs"/>
          <w:sz w:val="32"/>
          <w:szCs w:val="32"/>
          <w:rtl/>
          <w:lang w:bidi="ar-AE"/>
        </w:rPr>
        <w:t xml:space="preserve">عدد من </w:t>
      </w:r>
      <w:r w:rsidRPr="00EB70FF">
        <w:rPr>
          <w:rFonts w:ascii="Sakkal Majalla" w:eastAsia="Calibri" w:hAnsi="Sakkal Majalla" w:cs="Sakkal Majalla"/>
          <w:sz w:val="32"/>
          <w:szCs w:val="32"/>
          <w:rtl/>
          <w:lang w:bidi="ar-AE"/>
        </w:rPr>
        <w:t xml:space="preserve">دفعات طلاب القانون </w:t>
      </w:r>
      <w:proofErr w:type="spellStart"/>
      <w:r w:rsidRPr="00EB70FF">
        <w:rPr>
          <w:rFonts w:ascii="Sakkal Majalla" w:eastAsia="Calibri" w:hAnsi="Sakkal Majalla" w:cs="Sakkal Majalla"/>
          <w:sz w:val="32"/>
          <w:szCs w:val="32"/>
          <w:rtl/>
          <w:lang w:bidi="ar-AE"/>
        </w:rPr>
        <w:t>والحقوق</w:t>
      </w:r>
      <w:r w:rsidRPr="00EB70FF">
        <w:rPr>
          <w:rFonts w:ascii="Sakkal Majalla" w:eastAsia="Calibri" w:hAnsi="Sakkal Majalla" w:cs="Sakkal Majalla" w:hint="cs"/>
          <w:sz w:val="32"/>
          <w:szCs w:val="32"/>
          <w:rtl/>
          <w:lang w:bidi="ar-AE"/>
        </w:rPr>
        <w:t>،هذا</w:t>
      </w:r>
      <w:proofErr w:type="spellEnd"/>
      <w:r w:rsidRPr="00EB70FF">
        <w:rPr>
          <w:rFonts w:ascii="Sakkal Majalla" w:eastAsia="Calibri" w:hAnsi="Sakkal Majalla" w:cs="Sakkal Majalla" w:hint="cs"/>
          <w:sz w:val="32"/>
          <w:szCs w:val="32"/>
          <w:rtl/>
          <w:lang w:bidi="ar-AE"/>
        </w:rPr>
        <w:t xml:space="preserve"> </w:t>
      </w:r>
      <w:proofErr w:type="spellStart"/>
      <w:r w:rsidRPr="00EB70FF">
        <w:rPr>
          <w:rFonts w:ascii="Sakkal Majalla" w:eastAsia="Calibri" w:hAnsi="Sakkal Majalla" w:cs="Sakkal Majalla" w:hint="cs"/>
          <w:sz w:val="32"/>
          <w:szCs w:val="32"/>
          <w:rtl/>
          <w:lang w:bidi="ar-AE"/>
        </w:rPr>
        <w:t>بالاضافة</w:t>
      </w:r>
      <w:proofErr w:type="spellEnd"/>
      <w:r w:rsidRPr="00EB70FF">
        <w:rPr>
          <w:rFonts w:ascii="Sakkal Majalla" w:eastAsia="Calibri" w:hAnsi="Sakkal Majalla" w:cs="Sakkal Majalla"/>
          <w:sz w:val="32"/>
          <w:szCs w:val="32"/>
          <w:rtl/>
          <w:lang w:bidi="ar-AE"/>
        </w:rPr>
        <w:t xml:space="preserve"> </w:t>
      </w:r>
      <w:proofErr w:type="spellStart"/>
      <w:r w:rsidRPr="00EB70FF">
        <w:rPr>
          <w:rFonts w:ascii="Sakkal Majalla" w:eastAsia="Calibri" w:hAnsi="Sakkal Majalla" w:cs="Sakkal Majalla" w:hint="cs"/>
          <w:sz w:val="32"/>
          <w:szCs w:val="32"/>
          <w:rtl/>
          <w:lang w:bidi="ar-AE"/>
        </w:rPr>
        <w:t>الى</w:t>
      </w:r>
      <w:proofErr w:type="spellEnd"/>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خريجي</w:t>
      </w:r>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كليات القانون والحقوق</w:t>
      </w:r>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الوطنية والتي تعول عليهم الدولة لتحسين</w:t>
      </w:r>
      <w:r w:rsidRPr="00EB70FF">
        <w:rPr>
          <w:rFonts w:ascii="Sakkal Majalla" w:eastAsia="Calibri" w:hAnsi="Sakkal Majalla" w:cs="Sakkal Majalla"/>
          <w:sz w:val="32"/>
          <w:szCs w:val="32"/>
          <w:rtl/>
          <w:lang w:bidi="ar-AE"/>
        </w:rPr>
        <w:t xml:space="preserve"> منظومة العدالة .</w:t>
      </w:r>
    </w:p>
    <w:p w:rsidR="008F6AD4" w:rsidRPr="00EB70FF" w:rsidRDefault="008F6AD4" w:rsidP="008F6AD4">
      <w:pPr>
        <w:spacing w:after="160" w:line="259" w:lineRule="auto"/>
        <w:jc w:val="both"/>
        <w:rPr>
          <w:rFonts w:ascii="Sakkal Majalla" w:eastAsia="Calibri" w:hAnsi="Sakkal Majalla" w:cs="Sakkal Majalla"/>
          <w:sz w:val="32"/>
          <w:szCs w:val="32"/>
          <w:rtl/>
          <w:lang w:bidi="ar-AE"/>
        </w:rPr>
      </w:pPr>
      <w:r w:rsidRPr="00EB70FF">
        <w:rPr>
          <w:rFonts w:ascii="Sakkal Majalla" w:eastAsia="Calibri" w:hAnsi="Sakkal Majalla" w:cs="Sakkal Majalla" w:hint="cs"/>
          <w:sz w:val="32"/>
          <w:szCs w:val="32"/>
          <w:rtl/>
          <w:lang w:bidi="ar-AE"/>
        </w:rPr>
        <w:t>دأبت</w:t>
      </w:r>
      <w:r w:rsidRPr="00EB70FF">
        <w:rPr>
          <w:rFonts w:ascii="Sakkal Majalla" w:eastAsia="Calibri" w:hAnsi="Sakkal Majalla" w:cs="Sakkal Majalla"/>
          <w:sz w:val="32"/>
          <w:szCs w:val="32"/>
          <w:rtl/>
          <w:lang w:bidi="ar-AE"/>
        </w:rPr>
        <w:t xml:space="preserve"> المحاكم </w:t>
      </w:r>
      <w:r w:rsidRPr="00EB70FF">
        <w:rPr>
          <w:rFonts w:ascii="Sakkal Majalla" w:eastAsia="Calibri" w:hAnsi="Sakkal Majalla" w:cs="Sakkal Majalla" w:hint="cs"/>
          <w:sz w:val="32"/>
          <w:szCs w:val="32"/>
          <w:rtl/>
          <w:lang w:bidi="ar-AE"/>
        </w:rPr>
        <w:t xml:space="preserve">في دولة </w:t>
      </w:r>
      <w:proofErr w:type="spellStart"/>
      <w:r w:rsidRPr="00EB70FF">
        <w:rPr>
          <w:rFonts w:ascii="Sakkal Majalla" w:eastAsia="Calibri" w:hAnsi="Sakkal Majalla" w:cs="Sakkal Majalla" w:hint="cs"/>
          <w:sz w:val="32"/>
          <w:szCs w:val="32"/>
          <w:rtl/>
          <w:lang w:bidi="ar-AE"/>
        </w:rPr>
        <w:t>الامارات</w:t>
      </w:r>
      <w:proofErr w:type="spellEnd"/>
      <w:r w:rsidRPr="00EB70FF">
        <w:rPr>
          <w:rFonts w:ascii="Sakkal Majalla" w:eastAsia="Calibri" w:hAnsi="Sakkal Majalla" w:cs="Sakkal Majalla" w:hint="cs"/>
          <w:sz w:val="32"/>
          <w:szCs w:val="32"/>
          <w:rtl/>
          <w:lang w:bidi="ar-AE"/>
        </w:rPr>
        <w:t xml:space="preserve"> العربية المتحدة</w:t>
      </w:r>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 xml:space="preserve">سواءً على المستوى المحلي أو </w:t>
      </w:r>
      <w:proofErr w:type="spellStart"/>
      <w:r w:rsidRPr="00EB70FF">
        <w:rPr>
          <w:rFonts w:ascii="Sakkal Majalla" w:eastAsia="Calibri" w:hAnsi="Sakkal Majalla" w:cs="Sakkal Majalla" w:hint="cs"/>
          <w:sz w:val="32"/>
          <w:szCs w:val="32"/>
          <w:rtl/>
          <w:lang w:bidi="ar-AE"/>
        </w:rPr>
        <w:t>الإتحادي</w:t>
      </w:r>
      <w:proofErr w:type="spellEnd"/>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في</w:t>
      </w:r>
      <w:r w:rsidRPr="00EB70FF">
        <w:rPr>
          <w:rFonts w:ascii="Sakkal Majalla" w:eastAsia="Calibri" w:hAnsi="Sakkal Majalla" w:cs="Sakkal Majalla"/>
          <w:sz w:val="32"/>
          <w:szCs w:val="32"/>
          <w:rtl/>
          <w:lang w:bidi="ar-AE"/>
        </w:rPr>
        <w:t xml:space="preserve"> اعتماد ركائز </w:t>
      </w:r>
      <w:r w:rsidRPr="00EB70FF">
        <w:rPr>
          <w:rFonts w:ascii="Sakkal Majalla" w:eastAsia="Calibri" w:hAnsi="Sakkal Majalla" w:cs="Sakkal Majalla" w:hint="cs"/>
          <w:sz w:val="32"/>
          <w:szCs w:val="32"/>
          <w:rtl/>
          <w:lang w:bidi="ar-AE"/>
        </w:rPr>
        <w:t xml:space="preserve"> </w:t>
      </w:r>
      <w:r w:rsidRPr="00EB70FF">
        <w:rPr>
          <w:rFonts w:ascii="Sakkal Majalla" w:eastAsia="Calibri" w:hAnsi="Sakkal Majalla" w:cs="Sakkal Majalla"/>
          <w:sz w:val="32"/>
          <w:szCs w:val="32"/>
          <w:rtl/>
          <w:lang w:bidi="ar-AE"/>
        </w:rPr>
        <w:t xml:space="preserve">راسخة من الشفافية في عملية التقاضي، </w:t>
      </w:r>
      <w:proofErr w:type="spellStart"/>
      <w:r w:rsidRPr="00EB70FF">
        <w:rPr>
          <w:rFonts w:ascii="Sakkal Majalla" w:eastAsia="Calibri" w:hAnsi="Sakkal Majalla" w:cs="Sakkal Majalla" w:hint="cs"/>
          <w:sz w:val="32"/>
          <w:szCs w:val="32"/>
          <w:rtl/>
          <w:lang w:bidi="ar-AE"/>
        </w:rPr>
        <w:t>إبتداءً</w:t>
      </w:r>
      <w:proofErr w:type="spellEnd"/>
      <w:r w:rsidRPr="00EB70FF">
        <w:rPr>
          <w:rFonts w:ascii="Sakkal Majalla" w:eastAsia="Calibri" w:hAnsi="Sakkal Majalla" w:cs="Sakkal Majalla"/>
          <w:sz w:val="32"/>
          <w:szCs w:val="32"/>
          <w:rtl/>
          <w:lang w:bidi="ar-AE"/>
        </w:rPr>
        <w:t xml:space="preserve"> من البنية التحتية </w:t>
      </w:r>
      <w:proofErr w:type="spellStart"/>
      <w:r w:rsidRPr="00EB70FF">
        <w:rPr>
          <w:rFonts w:ascii="Sakkal Majalla" w:eastAsia="Calibri" w:hAnsi="Sakkal Majalla" w:cs="Sakkal Majalla"/>
          <w:sz w:val="32"/>
          <w:szCs w:val="32"/>
          <w:rtl/>
          <w:lang w:bidi="ar-AE"/>
        </w:rPr>
        <w:t>الالكترونية</w:t>
      </w:r>
      <w:proofErr w:type="spellEnd"/>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في</w:t>
      </w:r>
      <w:r w:rsidRPr="00EB70FF">
        <w:rPr>
          <w:rFonts w:ascii="Sakkal Majalla" w:eastAsia="Calibri" w:hAnsi="Sakkal Majalla" w:cs="Sakkal Majalla"/>
          <w:sz w:val="32"/>
          <w:szCs w:val="32"/>
          <w:rtl/>
          <w:lang w:bidi="ar-AE"/>
        </w:rPr>
        <w:t xml:space="preserve"> تسه</w:t>
      </w:r>
      <w:r w:rsidRPr="00EB70FF">
        <w:rPr>
          <w:rFonts w:ascii="Sakkal Majalla" w:eastAsia="Calibri" w:hAnsi="Sakkal Majalla" w:cs="Sakkal Majalla" w:hint="cs"/>
          <w:sz w:val="32"/>
          <w:szCs w:val="32"/>
          <w:rtl/>
          <w:lang w:bidi="ar-AE"/>
        </w:rPr>
        <w:t>ي</w:t>
      </w:r>
      <w:r w:rsidRPr="00EB70FF">
        <w:rPr>
          <w:rFonts w:ascii="Sakkal Majalla" w:eastAsia="Calibri" w:hAnsi="Sakkal Majalla" w:cs="Sakkal Majalla"/>
          <w:sz w:val="32"/>
          <w:szCs w:val="32"/>
          <w:rtl/>
          <w:lang w:bidi="ar-AE"/>
        </w:rPr>
        <w:t xml:space="preserve">ل الوصول </w:t>
      </w:r>
      <w:proofErr w:type="spellStart"/>
      <w:r w:rsidRPr="00EB70FF">
        <w:rPr>
          <w:rFonts w:ascii="Sakkal Majalla" w:eastAsia="Calibri" w:hAnsi="Sakkal Majalla" w:cs="Sakkal Majalla"/>
          <w:sz w:val="32"/>
          <w:szCs w:val="32"/>
          <w:rtl/>
          <w:lang w:bidi="ar-AE"/>
        </w:rPr>
        <w:t>الى</w:t>
      </w:r>
      <w:proofErr w:type="spellEnd"/>
      <w:r w:rsidRPr="00EB70FF">
        <w:rPr>
          <w:rFonts w:ascii="Sakkal Majalla" w:eastAsia="Calibri" w:hAnsi="Sakkal Majalla" w:cs="Sakkal Majalla"/>
          <w:sz w:val="32"/>
          <w:szCs w:val="32"/>
          <w:rtl/>
          <w:lang w:bidi="ar-AE"/>
        </w:rPr>
        <w:t xml:space="preserve"> العدالة لمختلف شرائح الجمهور، مروراً </w:t>
      </w:r>
      <w:r w:rsidRPr="00EB70FF">
        <w:rPr>
          <w:rFonts w:ascii="Sakkal Majalla" w:eastAsia="Calibri" w:hAnsi="Sakkal Majalla" w:cs="Sakkal Majalla" w:hint="cs"/>
          <w:sz w:val="32"/>
          <w:szCs w:val="32"/>
          <w:rtl/>
          <w:lang w:bidi="ar-AE"/>
        </w:rPr>
        <w:t xml:space="preserve">بتوفير العديد من أنظمة تقديم المتظلمين للشكاوى القضائية (منها مراكز الاتصال و التفتيش القضائي) لجميع القاطنين في الدولة دون </w:t>
      </w:r>
      <w:proofErr w:type="spellStart"/>
      <w:r w:rsidRPr="00EB70FF">
        <w:rPr>
          <w:rFonts w:ascii="Sakkal Majalla" w:eastAsia="Calibri" w:hAnsi="Sakkal Majalla" w:cs="Sakkal Majalla" w:hint="cs"/>
          <w:sz w:val="32"/>
          <w:szCs w:val="32"/>
          <w:rtl/>
          <w:lang w:bidi="ar-AE"/>
        </w:rPr>
        <w:t>إستثاء</w:t>
      </w:r>
      <w:proofErr w:type="spellEnd"/>
      <w:r w:rsidRPr="00EB70FF">
        <w:rPr>
          <w:rFonts w:ascii="Sakkal Majalla" w:eastAsia="Calibri" w:hAnsi="Sakkal Majalla" w:cs="Sakkal Majalla" w:hint="cs"/>
          <w:sz w:val="32"/>
          <w:szCs w:val="32"/>
          <w:rtl/>
          <w:lang w:bidi="ar-AE"/>
        </w:rPr>
        <w:t xml:space="preserve"> أو تمييز </w:t>
      </w:r>
      <w:r w:rsidRPr="00EB70FF">
        <w:rPr>
          <w:rFonts w:ascii="Sakkal Majalla" w:eastAsia="Calibri" w:hAnsi="Sakkal Majalla" w:cs="Sakkal Majalla"/>
          <w:sz w:val="32"/>
          <w:szCs w:val="32"/>
          <w:rtl/>
          <w:lang w:bidi="ar-AE"/>
        </w:rPr>
        <w:t xml:space="preserve"> من خلال قنوات مفتوحة وفعّالة</w:t>
      </w:r>
      <w:r w:rsidRPr="00EB70FF">
        <w:rPr>
          <w:rFonts w:ascii="Sakkal Majalla" w:eastAsia="Calibri" w:hAnsi="Sakkal Majalla" w:cs="Sakkal Majalla" w:hint="cs"/>
          <w:sz w:val="32"/>
          <w:szCs w:val="32"/>
          <w:rtl/>
          <w:lang w:bidi="ar-AE"/>
        </w:rPr>
        <w:t xml:space="preserve"> ومتوفرة بلغات عديدة </w:t>
      </w:r>
      <w:r w:rsidRPr="00EB70FF">
        <w:rPr>
          <w:rFonts w:ascii="Sakkal Majalla" w:eastAsia="Calibri" w:hAnsi="Sakkal Majalla" w:cs="Sakkal Majalla"/>
          <w:sz w:val="32"/>
          <w:szCs w:val="32"/>
          <w:rtl/>
          <w:lang w:bidi="ar-AE"/>
        </w:rPr>
        <w:t xml:space="preserve">وصولاً إلى إتاحة المعلومة القانونية مجاناً للجمهور </w:t>
      </w:r>
      <w:r w:rsidRPr="00EB70FF">
        <w:rPr>
          <w:rFonts w:ascii="Sakkal Majalla" w:eastAsia="Calibri" w:hAnsi="Sakkal Majalla" w:cs="Sakkal Majalla" w:hint="cs"/>
          <w:sz w:val="32"/>
          <w:szCs w:val="32"/>
          <w:rtl/>
          <w:lang w:bidi="ar-AE"/>
        </w:rPr>
        <w:t xml:space="preserve">و كذلك </w:t>
      </w:r>
      <w:r w:rsidRPr="00EB70FF">
        <w:rPr>
          <w:rFonts w:ascii="Sakkal Majalla" w:eastAsia="Calibri" w:hAnsi="Sakkal Majalla" w:cs="Sakkal Majalla"/>
          <w:sz w:val="32"/>
          <w:szCs w:val="32"/>
          <w:rtl/>
          <w:lang w:bidi="ar-AE"/>
        </w:rPr>
        <w:t xml:space="preserve">نشر الأحكام القضائية ذات الأهميّة على المواقع </w:t>
      </w:r>
      <w:proofErr w:type="spellStart"/>
      <w:r w:rsidRPr="00EB70FF">
        <w:rPr>
          <w:rFonts w:ascii="Sakkal Majalla" w:eastAsia="Calibri" w:hAnsi="Sakkal Majalla" w:cs="Sakkal Majalla"/>
          <w:sz w:val="32"/>
          <w:szCs w:val="32"/>
          <w:rtl/>
          <w:lang w:bidi="ar-AE"/>
        </w:rPr>
        <w:t>الالكترونية</w:t>
      </w:r>
      <w:proofErr w:type="spellEnd"/>
      <w:r w:rsidRPr="00EB70FF">
        <w:rPr>
          <w:rFonts w:ascii="Sakkal Majalla" w:eastAsia="Calibri" w:hAnsi="Sakkal Majalla" w:cs="Sakkal Majalla"/>
          <w:sz w:val="32"/>
          <w:szCs w:val="32"/>
          <w:rtl/>
          <w:lang w:bidi="ar-AE"/>
        </w:rPr>
        <w:t xml:space="preserve"> المختلفة للأجهزة القضائية العاملة في الدولة</w:t>
      </w:r>
      <w:r w:rsidRPr="00EB70FF">
        <w:rPr>
          <w:rFonts w:ascii="Sakkal Majalla" w:eastAsia="Calibri" w:hAnsi="Sakkal Majalla" w:cs="Sakkal Majalla" w:hint="cs"/>
          <w:sz w:val="32"/>
          <w:szCs w:val="32"/>
          <w:rtl/>
          <w:lang w:bidi="ar-AE"/>
        </w:rPr>
        <w:t xml:space="preserve">، </w:t>
      </w:r>
    </w:p>
    <w:p w:rsidR="008F6AD4" w:rsidRPr="00EB70FF" w:rsidRDefault="008F6AD4" w:rsidP="008F6AD4">
      <w:pPr>
        <w:spacing w:after="160" w:line="259" w:lineRule="auto"/>
        <w:jc w:val="both"/>
        <w:rPr>
          <w:rFonts w:ascii="Sakkal Majalla" w:eastAsia="Calibri" w:hAnsi="Sakkal Majalla" w:cs="Sakkal Majalla"/>
          <w:sz w:val="32"/>
          <w:szCs w:val="32"/>
          <w:rtl/>
          <w:lang w:bidi="ar-AE"/>
        </w:rPr>
      </w:pPr>
      <w:r w:rsidRPr="00EB70FF">
        <w:rPr>
          <w:rFonts w:ascii="Sakkal Majalla" w:eastAsia="Calibri" w:hAnsi="Sakkal Majalla" w:cs="Sakkal Majalla" w:hint="cs"/>
          <w:sz w:val="32"/>
          <w:szCs w:val="32"/>
          <w:rtl/>
          <w:lang w:bidi="ar-AE"/>
        </w:rPr>
        <w:t xml:space="preserve">ومن خلال الاطلاع على مسودة </w:t>
      </w:r>
      <w:proofErr w:type="spellStart"/>
      <w:r w:rsidRPr="00EB70FF">
        <w:rPr>
          <w:rFonts w:ascii="Sakkal Majalla" w:eastAsia="Calibri" w:hAnsi="Sakkal Majalla" w:cs="Sakkal Majalla" w:hint="cs"/>
          <w:sz w:val="32"/>
          <w:szCs w:val="32"/>
          <w:rtl/>
          <w:lang w:bidi="ar-AE"/>
        </w:rPr>
        <w:t>التقرير،و</w:t>
      </w:r>
      <w:proofErr w:type="spellEnd"/>
      <w:r w:rsidRPr="00EB70FF">
        <w:rPr>
          <w:rFonts w:ascii="Sakkal Majalla" w:eastAsia="Calibri" w:hAnsi="Sakkal Majalla" w:cs="Sakkal Majalla" w:hint="cs"/>
          <w:sz w:val="32"/>
          <w:szCs w:val="32"/>
          <w:rtl/>
          <w:lang w:bidi="ar-AE"/>
        </w:rPr>
        <w:t xml:space="preserve"> دراسته يمكن القول  أن</w:t>
      </w:r>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التقرير</w:t>
      </w:r>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اعتمد</w:t>
      </w:r>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على</w:t>
      </w:r>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العديد</w:t>
      </w:r>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من</w:t>
      </w:r>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الملاحظات</w:t>
      </w:r>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و</w:t>
      </w:r>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 xml:space="preserve">توصل </w:t>
      </w:r>
      <w:proofErr w:type="spellStart"/>
      <w:r w:rsidRPr="00EB70FF">
        <w:rPr>
          <w:rFonts w:ascii="Sakkal Majalla" w:eastAsia="Calibri" w:hAnsi="Sakkal Majalla" w:cs="Sakkal Majalla" w:hint="cs"/>
          <w:sz w:val="32"/>
          <w:szCs w:val="32"/>
          <w:rtl/>
          <w:lang w:bidi="ar-AE"/>
        </w:rPr>
        <w:t>الى</w:t>
      </w:r>
      <w:proofErr w:type="spellEnd"/>
      <w:r w:rsidRPr="00EB70FF">
        <w:rPr>
          <w:rFonts w:ascii="Sakkal Majalla" w:eastAsia="Calibri" w:hAnsi="Sakkal Majalla" w:cs="Sakkal Majalla" w:hint="cs"/>
          <w:sz w:val="32"/>
          <w:szCs w:val="32"/>
          <w:rtl/>
          <w:lang w:bidi="ar-AE"/>
        </w:rPr>
        <w:t xml:space="preserve"> العديد من الاستنتاجات والتي أشار  </w:t>
      </w:r>
      <w:proofErr w:type="spellStart"/>
      <w:r w:rsidRPr="00EB70FF">
        <w:rPr>
          <w:rFonts w:ascii="Sakkal Majalla" w:eastAsia="Calibri" w:hAnsi="Sakkal Majalla" w:cs="Sakkal Majalla" w:hint="cs"/>
          <w:sz w:val="32"/>
          <w:szCs w:val="32"/>
          <w:rtl/>
          <w:lang w:bidi="ar-AE"/>
        </w:rPr>
        <w:t>اليها</w:t>
      </w:r>
      <w:proofErr w:type="spellEnd"/>
      <w:r w:rsidRPr="00EB70FF">
        <w:rPr>
          <w:rFonts w:ascii="Sakkal Majalla" w:eastAsia="Calibri" w:hAnsi="Sakkal Majalla" w:cs="Sakkal Majalla" w:hint="cs"/>
          <w:sz w:val="32"/>
          <w:szCs w:val="32"/>
          <w:rtl/>
          <w:lang w:bidi="ar-AE"/>
        </w:rPr>
        <w:t xml:space="preserve"> التقرير بأنها "مبعث قلق"، بُنِيَتّ على</w:t>
      </w:r>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ادعاءات</w:t>
      </w:r>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غير موثقة و دون توفير</w:t>
      </w:r>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أدلة.</w:t>
      </w:r>
      <w:r w:rsidRPr="00EB70FF">
        <w:rPr>
          <w:rFonts w:ascii="Calibri" w:eastAsia="Calibri" w:hAnsi="Calibri" w:cs="Arial" w:hint="cs"/>
          <w:sz w:val="22"/>
          <w:szCs w:val="22"/>
          <w:rtl/>
        </w:rPr>
        <w:t xml:space="preserve"> </w:t>
      </w:r>
      <w:r w:rsidRPr="00EB70FF">
        <w:rPr>
          <w:rFonts w:ascii="Sakkal Majalla" w:eastAsia="Calibri" w:hAnsi="Sakkal Majalla" w:cs="Sakkal Majalla" w:hint="cs"/>
          <w:sz w:val="32"/>
          <w:szCs w:val="32"/>
          <w:rtl/>
          <w:lang w:bidi="ar-AE"/>
        </w:rPr>
        <w:t>إن</w:t>
      </w:r>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عدم</w:t>
      </w:r>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وجود</w:t>
      </w:r>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تفاصيل</w:t>
      </w:r>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أو</w:t>
      </w:r>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أدلة</w:t>
      </w:r>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داعمة</w:t>
      </w:r>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لمثل</w:t>
      </w:r>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هذه</w:t>
      </w:r>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المعلومات يجعل من الصعوبة على الدولة</w:t>
      </w:r>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التحقيق</w:t>
      </w:r>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فيها</w:t>
      </w:r>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أو</w:t>
      </w:r>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الرد</w:t>
      </w:r>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عليها، لذا فإننا نرى ضرورة حذف كافة الفقرات التي استندت على ظنون وعلى أفكار لم يسندها الواقع.</w:t>
      </w:r>
      <w:r w:rsidRPr="00EB70FF">
        <w:rPr>
          <w:rFonts w:ascii="Sakkal Majalla" w:eastAsia="Calibri" w:hAnsi="Sakkal Majalla" w:cs="Sakkal Majalla"/>
          <w:sz w:val="32"/>
          <w:szCs w:val="32"/>
          <w:rtl/>
          <w:lang w:bidi="ar-AE"/>
        </w:rPr>
        <w:t xml:space="preserve"> </w:t>
      </w:r>
    </w:p>
    <w:p w:rsidR="008F6AD4" w:rsidRPr="00EB70FF" w:rsidRDefault="008F6AD4" w:rsidP="008F6AD4">
      <w:pPr>
        <w:spacing w:after="160" w:line="259" w:lineRule="auto"/>
        <w:jc w:val="both"/>
        <w:rPr>
          <w:rFonts w:ascii="Sakkal Majalla" w:eastAsia="Calibri" w:hAnsi="Sakkal Majalla" w:cs="Sakkal Majalla"/>
          <w:sz w:val="32"/>
          <w:szCs w:val="32"/>
          <w:lang w:bidi="ar-AE"/>
        </w:rPr>
      </w:pPr>
      <w:r w:rsidRPr="00EB70FF">
        <w:rPr>
          <w:rFonts w:ascii="Sakkal Majalla" w:eastAsia="Calibri" w:hAnsi="Sakkal Majalla" w:cs="Sakkal Majalla" w:hint="cs"/>
          <w:sz w:val="32"/>
          <w:szCs w:val="32"/>
          <w:rtl/>
          <w:lang w:bidi="ar-AE"/>
        </w:rPr>
        <w:t>كما أنه من الملاحظ في مسودة</w:t>
      </w:r>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التقرير</w:t>
      </w:r>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 xml:space="preserve">بأنها </w:t>
      </w:r>
      <w:proofErr w:type="spellStart"/>
      <w:r w:rsidRPr="00EB70FF">
        <w:rPr>
          <w:rFonts w:ascii="Sakkal Majalla" w:eastAsia="Calibri" w:hAnsi="Sakkal Majalla" w:cs="Sakkal Majalla" w:hint="cs"/>
          <w:sz w:val="32"/>
          <w:szCs w:val="32"/>
          <w:rtl/>
          <w:lang w:bidi="ar-AE"/>
        </w:rPr>
        <w:t>لاتوضح</w:t>
      </w:r>
      <w:proofErr w:type="spellEnd"/>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المعايير</w:t>
      </w:r>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المستخدمة</w:t>
      </w:r>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في</w:t>
      </w:r>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تقييم</w:t>
      </w:r>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المصادر</w:t>
      </w:r>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والمعلومات</w:t>
      </w:r>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والبت</w:t>
      </w:r>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في</w:t>
      </w:r>
      <w:r w:rsidRPr="00EB70FF">
        <w:rPr>
          <w:rFonts w:ascii="Sakkal Majalla" w:eastAsia="Calibri" w:hAnsi="Sakkal Majalla" w:cs="Sakkal Majalla"/>
          <w:sz w:val="32"/>
          <w:szCs w:val="32"/>
          <w:rtl/>
          <w:lang w:bidi="ar-AE"/>
        </w:rPr>
        <w:t xml:space="preserve"> </w:t>
      </w:r>
      <w:proofErr w:type="spellStart"/>
      <w:r w:rsidRPr="00EB70FF">
        <w:rPr>
          <w:rFonts w:ascii="Sakkal Majalla" w:eastAsia="Calibri" w:hAnsi="Sakkal Majalla" w:cs="Sakkal Majalla" w:hint="cs"/>
          <w:sz w:val="32"/>
          <w:szCs w:val="32"/>
          <w:rtl/>
          <w:lang w:bidi="ar-AE"/>
        </w:rPr>
        <w:t>إعتمادها</w:t>
      </w:r>
      <w:proofErr w:type="spellEnd"/>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وفقاً لما هو معمول به في مثل هذه الحالات.</w:t>
      </w:r>
      <w:r w:rsidRPr="00EB70FF">
        <w:rPr>
          <w:rFonts w:ascii="Sakkal Majalla" w:eastAsia="Calibri" w:hAnsi="Sakkal Majalla" w:cs="Sakkal Majalla"/>
          <w:sz w:val="32"/>
          <w:szCs w:val="32"/>
          <w:rtl/>
          <w:lang w:bidi="ar-AE"/>
        </w:rPr>
        <w:t xml:space="preserve"> </w:t>
      </w:r>
    </w:p>
    <w:p w:rsidR="008F6AD4" w:rsidRPr="00EB70FF" w:rsidRDefault="008F6AD4" w:rsidP="008F6AD4">
      <w:pPr>
        <w:spacing w:after="160" w:line="259" w:lineRule="auto"/>
        <w:jc w:val="both"/>
        <w:rPr>
          <w:rFonts w:ascii="Sakkal Majalla" w:eastAsia="Calibri" w:hAnsi="Sakkal Majalla" w:cs="Sakkal Majalla"/>
          <w:sz w:val="32"/>
          <w:szCs w:val="32"/>
          <w:rtl/>
          <w:lang w:bidi="ar-AE"/>
        </w:rPr>
      </w:pPr>
      <w:r w:rsidRPr="00EB70FF">
        <w:rPr>
          <w:rFonts w:ascii="Sakkal Majalla" w:eastAsia="Calibri" w:hAnsi="Sakkal Majalla" w:cs="Sakkal Majalla" w:hint="cs"/>
          <w:sz w:val="32"/>
          <w:szCs w:val="32"/>
          <w:rtl/>
          <w:lang w:bidi="ar-AE"/>
        </w:rPr>
        <w:t>إن بعض الفرضيات الواردة في التقرير تطرح بعض التساؤلات بشأن مدى صحتها ومنها</w:t>
      </w:r>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على</w:t>
      </w:r>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سبيل</w:t>
      </w:r>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المثال،</w:t>
      </w:r>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الفقرة</w:t>
      </w:r>
      <w:r w:rsidRPr="00EB70FF">
        <w:rPr>
          <w:rFonts w:ascii="Sakkal Majalla" w:eastAsia="Calibri" w:hAnsi="Sakkal Majalla" w:cs="Sakkal Majalla"/>
          <w:sz w:val="32"/>
          <w:szCs w:val="32"/>
          <w:rtl/>
          <w:lang w:bidi="ar-AE"/>
        </w:rPr>
        <w:t xml:space="preserve"> (37) </w:t>
      </w:r>
      <w:r w:rsidRPr="00EB70FF">
        <w:rPr>
          <w:rFonts w:ascii="Sakkal Majalla" w:eastAsia="Calibri" w:hAnsi="Sakkal Majalla" w:cs="Sakkal Majalla" w:hint="cs"/>
          <w:sz w:val="32"/>
          <w:szCs w:val="32"/>
          <w:rtl/>
          <w:lang w:bidi="ar-AE"/>
        </w:rPr>
        <w:t>و التي نصت</w:t>
      </w:r>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على</w:t>
      </w:r>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أنه</w:t>
      </w:r>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قد</w:t>
      </w:r>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تؤثر</w:t>
      </w:r>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التعيينات</w:t>
      </w:r>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والترشيحات</w:t>
      </w:r>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من</w:t>
      </w:r>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جانب</w:t>
      </w:r>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أعلى</w:t>
      </w:r>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ممثلي</w:t>
      </w:r>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السلطة</w:t>
      </w:r>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التنفيذية</w:t>
      </w:r>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قد تأثر</w:t>
      </w:r>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في</w:t>
      </w:r>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مواقف</w:t>
      </w:r>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القضاة</w:t>
      </w:r>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وسلوكهم</w:t>
      </w:r>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ويعرب</w:t>
      </w:r>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التقرير</w:t>
      </w:r>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عن</w:t>
      </w:r>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قلقه</w:t>
      </w:r>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لأن</w:t>
      </w:r>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الآلية</w:t>
      </w:r>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الحالية</w:t>
      </w:r>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لتعيين</w:t>
      </w:r>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القضاة</w:t>
      </w:r>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تفتقر</w:t>
      </w:r>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إلى</w:t>
      </w:r>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الشفافية</w:t>
      </w:r>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ويمكن</w:t>
      </w:r>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أن</w:t>
      </w:r>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تعرضهم</w:t>
      </w:r>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لضغط</w:t>
      </w:r>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سياسي</w:t>
      </w:r>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غير</w:t>
      </w:r>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لائق</w:t>
      </w:r>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"دون</w:t>
      </w:r>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تقديم</w:t>
      </w:r>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أي</w:t>
      </w:r>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إثباتات</w:t>
      </w:r>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لهذه</w:t>
      </w:r>
      <w:r w:rsidRPr="00EB70FF">
        <w:rPr>
          <w:rFonts w:ascii="Sakkal Majalla" w:eastAsia="Calibri" w:hAnsi="Sakkal Majalla" w:cs="Sakkal Majalla"/>
          <w:sz w:val="32"/>
          <w:szCs w:val="32"/>
          <w:rtl/>
          <w:lang w:bidi="ar-AE"/>
        </w:rPr>
        <w:t xml:space="preserve"> </w:t>
      </w:r>
      <w:proofErr w:type="spellStart"/>
      <w:r w:rsidRPr="00EB70FF">
        <w:rPr>
          <w:rFonts w:ascii="Sakkal Majalla" w:eastAsia="Calibri" w:hAnsi="Sakkal Majalla" w:cs="Sakkal Majalla" w:hint="cs"/>
          <w:sz w:val="32"/>
          <w:szCs w:val="32"/>
          <w:rtl/>
          <w:lang w:bidi="ar-AE"/>
        </w:rPr>
        <w:t>الاعاءات</w:t>
      </w:r>
      <w:proofErr w:type="spellEnd"/>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وكما هو معلوم فإن</w:t>
      </w:r>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تعيين</w:t>
      </w:r>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القضاة</w:t>
      </w:r>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من</w:t>
      </w:r>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قبل</w:t>
      </w:r>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السلطة</w:t>
      </w:r>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التنفيذية</w:t>
      </w:r>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في</w:t>
      </w:r>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الحكومات</w:t>
      </w:r>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هي</w:t>
      </w:r>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ممارسة</w:t>
      </w:r>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شائعة</w:t>
      </w:r>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في</w:t>
      </w:r>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جميع</w:t>
      </w:r>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أنحاء</w:t>
      </w:r>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العالم.</w:t>
      </w:r>
      <w:r w:rsidRPr="00EB70FF">
        <w:rPr>
          <w:rFonts w:ascii="Sakkal Majalla" w:eastAsia="Calibri" w:hAnsi="Sakkal Majalla" w:cs="Sakkal Majalla"/>
          <w:sz w:val="32"/>
          <w:szCs w:val="32"/>
          <w:rtl/>
          <w:lang w:bidi="ar-AE"/>
        </w:rPr>
        <w:t xml:space="preserve"> </w:t>
      </w:r>
    </w:p>
    <w:p w:rsidR="008F6AD4" w:rsidRPr="00EB70FF" w:rsidRDefault="008F6AD4" w:rsidP="008F6AD4">
      <w:pPr>
        <w:spacing w:after="160" w:line="259" w:lineRule="auto"/>
        <w:rPr>
          <w:rFonts w:ascii="Sakkal Majalla" w:eastAsia="Calibri" w:hAnsi="Sakkal Majalla" w:cs="Sakkal Majalla"/>
          <w:sz w:val="32"/>
          <w:szCs w:val="32"/>
          <w:rtl/>
          <w:lang w:bidi="ar-AE"/>
        </w:rPr>
      </w:pPr>
    </w:p>
    <w:p w:rsidR="008F6AD4" w:rsidRPr="00EB70FF" w:rsidRDefault="008F6AD4" w:rsidP="008F6AD4">
      <w:pPr>
        <w:spacing w:after="160" w:line="259" w:lineRule="auto"/>
        <w:rPr>
          <w:rFonts w:ascii="Sakkal Majalla" w:eastAsia="Calibri" w:hAnsi="Sakkal Majalla" w:cs="Sakkal Majalla"/>
          <w:b/>
          <w:bCs/>
          <w:sz w:val="32"/>
          <w:szCs w:val="32"/>
          <w:rtl/>
          <w:lang w:bidi="ar-AE"/>
        </w:rPr>
      </w:pPr>
      <w:r w:rsidRPr="00EB70FF">
        <w:rPr>
          <w:rFonts w:ascii="Sakkal Majalla" w:eastAsia="Calibri" w:hAnsi="Sakkal Majalla" w:cs="Sakkal Majalla" w:hint="cs"/>
          <w:b/>
          <w:bCs/>
          <w:sz w:val="32"/>
          <w:szCs w:val="32"/>
          <w:rtl/>
          <w:lang w:bidi="ar-AE"/>
        </w:rPr>
        <w:t>ملاحظات</w:t>
      </w:r>
      <w:r w:rsidRPr="00EB70FF">
        <w:rPr>
          <w:rFonts w:ascii="Sakkal Majalla" w:eastAsia="Calibri" w:hAnsi="Sakkal Majalla" w:cs="Sakkal Majalla"/>
          <w:b/>
          <w:bCs/>
          <w:sz w:val="32"/>
          <w:szCs w:val="32"/>
          <w:rtl/>
          <w:lang w:bidi="ar-AE"/>
        </w:rPr>
        <w:t xml:space="preserve"> </w:t>
      </w:r>
      <w:r w:rsidRPr="00EB70FF">
        <w:rPr>
          <w:rFonts w:ascii="Sakkal Majalla" w:eastAsia="Calibri" w:hAnsi="Sakkal Majalla" w:cs="Sakkal Majalla" w:hint="cs"/>
          <w:b/>
          <w:bCs/>
          <w:sz w:val="32"/>
          <w:szCs w:val="32"/>
          <w:rtl/>
          <w:lang w:bidi="ar-AE"/>
        </w:rPr>
        <w:t>دولة</w:t>
      </w:r>
      <w:r w:rsidRPr="00EB70FF">
        <w:rPr>
          <w:rFonts w:ascii="Sakkal Majalla" w:eastAsia="Calibri" w:hAnsi="Sakkal Majalla" w:cs="Sakkal Majalla"/>
          <w:b/>
          <w:bCs/>
          <w:sz w:val="32"/>
          <w:szCs w:val="32"/>
          <w:rtl/>
          <w:lang w:bidi="ar-AE"/>
        </w:rPr>
        <w:t xml:space="preserve"> </w:t>
      </w:r>
      <w:proofErr w:type="spellStart"/>
      <w:r w:rsidRPr="00EB70FF">
        <w:rPr>
          <w:rFonts w:ascii="Sakkal Majalla" w:eastAsia="Calibri" w:hAnsi="Sakkal Majalla" w:cs="Sakkal Majalla"/>
          <w:b/>
          <w:bCs/>
          <w:sz w:val="32"/>
          <w:szCs w:val="32"/>
          <w:rtl/>
          <w:lang w:bidi="ar-AE"/>
        </w:rPr>
        <w:t>الامارات</w:t>
      </w:r>
      <w:proofErr w:type="spellEnd"/>
      <w:r w:rsidRPr="00EB70FF">
        <w:rPr>
          <w:rFonts w:ascii="Sakkal Majalla" w:eastAsia="Calibri" w:hAnsi="Sakkal Majalla" w:cs="Sakkal Majalla"/>
          <w:b/>
          <w:bCs/>
          <w:sz w:val="32"/>
          <w:szCs w:val="32"/>
          <w:rtl/>
          <w:lang w:bidi="ar-AE"/>
        </w:rPr>
        <w:t xml:space="preserve"> العربية المتحدة على </w:t>
      </w:r>
      <w:r w:rsidRPr="00EB70FF">
        <w:rPr>
          <w:rFonts w:ascii="Sakkal Majalla" w:eastAsia="Calibri" w:hAnsi="Sakkal Majalla" w:cs="Sakkal Majalla" w:hint="cs"/>
          <w:b/>
          <w:bCs/>
          <w:sz w:val="32"/>
          <w:szCs w:val="32"/>
          <w:rtl/>
          <w:lang w:bidi="ar-AE"/>
        </w:rPr>
        <w:t>مسودة</w:t>
      </w:r>
      <w:r w:rsidRPr="00EB70FF">
        <w:rPr>
          <w:rFonts w:ascii="Sakkal Majalla" w:eastAsia="Calibri" w:hAnsi="Sakkal Majalla" w:cs="Sakkal Majalla"/>
          <w:b/>
          <w:bCs/>
          <w:sz w:val="32"/>
          <w:szCs w:val="32"/>
          <w:rtl/>
          <w:lang w:bidi="ar-AE"/>
        </w:rPr>
        <w:t xml:space="preserve"> </w:t>
      </w:r>
      <w:r w:rsidRPr="00EB70FF">
        <w:rPr>
          <w:rFonts w:ascii="Sakkal Majalla" w:eastAsia="Calibri" w:hAnsi="Sakkal Majalla" w:cs="Sakkal Majalla" w:hint="cs"/>
          <w:b/>
          <w:bCs/>
          <w:sz w:val="32"/>
          <w:szCs w:val="32"/>
          <w:rtl/>
          <w:lang w:bidi="ar-AE"/>
        </w:rPr>
        <w:t>تقرير</w:t>
      </w:r>
      <w:r w:rsidRPr="00EB70FF">
        <w:rPr>
          <w:rFonts w:ascii="Sakkal Majalla" w:eastAsia="Calibri" w:hAnsi="Sakkal Majalla" w:cs="Sakkal Majalla"/>
          <w:b/>
          <w:bCs/>
          <w:sz w:val="32"/>
          <w:szCs w:val="32"/>
          <w:rtl/>
          <w:lang w:bidi="ar-AE"/>
        </w:rPr>
        <w:t xml:space="preserve"> </w:t>
      </w:r>
      <w:r w:rsidRPr="00EB70FF">
        <w:rPr>
          <w:rFonts w:ascii="Sakkal Majalla" w:eastAsia="Calibri" w:hAnsi="Sakkal Majalla" w:cs="Sakkal Majalla" w:hint="cs"/>
          <w:b/>
          <w:bCs/>
          <w:sz w:val="32"/>
          <w:szCs w:val="32"/>
          <w:rtl/>
          <w:lang w:bidi="ar-AE"/>
        </w:rPr>
        <w:t>المقررة</w:t>
      </w:r>
      <w:r w:rsidRPr="00EB70FF">
        <w:rPr>
          <w:rFonts w:ascii="Sakkal Majalla" w:eastAsia="Calibri" w:hAnsi="Sakkal Majalla" w:cs="Sakkal Majalla"/>
          <w:b/>
          <w:bCs/>
          <w:sz w:val="32"/>
          <w:szCs w:val="32"/>
          <w:rtl/>
          <w:lang w:bidi="ar-AE"/>
        </w:rPr>
        <w:t xml:space="preserve"> </w:t>
      </w:r>
      <w:r w:rsidRPr="00EB70FF">
        <w:rPr>
          <w:rFonts w:ascii="Sakkal Majalla" w:eastAsia="Calibri" w:hAnsi="Sakkal Majalla" w:cs="Sakkal Majalla" w:hint="cs"/>
          <w:b/>
          <w:bCs/>
          <w:sz w:val="32"/>
          <w:szCs w:val="32"/>
          <w:rtl/>
          <w:lang w:bidi="ar-AE"/>
        </w:rPr>
        <w:t>الخاصة</w:t>
      </w:r>
      <w:r w:rsidRPr="00EB70FF">
        <w:rPr>
          <w:rFonts w:ascii="Sakkal Majalla" w:eastAsia="Calibri" w:hAnsi="Sakkal Majalla" w:cs="Sakkal Majalla"/>
          <w:b/>
          <w:bCs/>
          <w:sz w:val="32"/>
          <w:szCs w:val="32"/>
          <w:rtl/>
          <w:lang w:bidi="ar-AE"/>
        </w:rPr>
        <w:t xml:space="preserve"> </w:t>
      </w:r>
      <w:r w:rsidRPr="00EB70FF">
        <w:rPr>
          <w:rFonts w:ascii="Sakkal Majalla" w:eastAsia="Calibri" w:hAnsi="Sakkal Majalla" w:cs="Sakkal Majalla" w:hint="cs"/>
          <w:b/>
          <w:bCs/>
          <w:sz w:val="32"/>
          <w:szCs w:val="32"/>
          <w:rtl/>
          <w:lang w:bidi="ar-AE"/>
        </w:rPr>
        <w:t>المعنية</w:t>
      </w:r>
      <w:r w:rsidRPr="00EB70FF">
        <w:rPr>
          <w:rFonts w:ascii="Sakkal Majalla" w:eastAsia="Calibri" w:hAnsi="Sakkal Majalla" w:cs="Sakkal Majalla"/>
          <w:b/>
          <w:bCs/>
          <w:sz w:val="32"/>
          <w:szCs w:val="32"/>
          <w:rtl/>
          <w:lang w:bidi="ar-AE"/>
        </w:rPr>
        <w:t xml:space="preserve"> </w:t>
      </w:r>
      <w:r w:rsidRPr="00EB70FF">
        <w:rPr>
          <w:rFonts w:ascii="Sakkal Majalla" w:eastAsia="Calibri" w:hAnsi="Sakkal Majalla" w:cs="Sakkal Majalla" w:hint="cs"/>
          <w:b/>
          <w:bCs/>
          <w:sz w:val="32"/>
          <w:szCs w:val="32"/>
          <w:rtl/>
          <w:lang w:bidi="ar-AE"/>
        </w:rPr>
        <w:t>باستقلال</w:t>
      </w:r>
      <w:r w:rsidRPr="00EB70FF">
        <w:rPr>
          <w:rFonts w:ascii="Sakkal Majalla" w:eastAsia="Calibri" w:hAnsi="Sakkal Majalla" w:cs="Sakkal Majalla"/>
          <w:b/>
          <w:bCs/>
          <w:sz w:val="32"/>
          <w:szCs w:val="32"/>
          <w:rtl/>
          <w:lang w:bidi="ar-AE"/>
        </w:rPr>
        <w:t xml:space="preserve"> </w:t>
      </w:r>
      <w:r w:rsidRPr="00EB70FF">
        <w:rPr>
          <w:rFonts w:ascii="Sakkal Majalla" w:eastAsia="Calibri" w:hAnsi="Sakkal Majalla" w:cs="Sakkal Majalla" w:hint="cs"/>
          <w:b/>
          <w:bCs/>
          <w:sz w:val="32"/>
          <w:szCs w:val="32"/>
          <w:rtl/>
          <w:lang w:bidi="ar-AE"/>
        </w:rPr>
        <w:t>القضاة</w:t>
      </w:r>
      <w:r w:rsidRPr="00EB70FF">
        <w:rPr>
          <w:rFonts w:ascii="Sakkal Majalla" w:eastAsia="Calibri" w:hAnsi="Sakkal Majalla" w:cs="Sakkal Majalla"/>
          <w:b/>
          <w:bCs/>
          <w:sz w:val="32"/>
          <w:szCs w:val="32"/>
          <w:rtl/>
          <w:lang w:bidi="ar-AE"/>
        </w:rPr>
        <w:t xml:space="preserve"> </w:t>
      </w:r>
      <w:r w:rsidRPr="00EB70FF">
        <w:rPr>
          <w:rFonts w:ascii="Sakkal Majalla" w:eastAsia="Calibri" w:hAnsi="Sakkal Majalla" w:cs="Sakkal Majalla" w:hint="cs"/>
          <w:b/>
          <w:bCs/>
          <w:sz w:val="32"/>
          <w:szCs w:val="32"/>
          <w:rtl/>
          <w:lang w:bidi="ar-AE"/>
        </w:rPr>
        <w:t>والمحامين</w:t>
      </w:r>
      <w:r w:rsidRPr="00EB70FF">
        <w:rPr>
          <w:rFonts w:ascii="Sakkal Majalla" w:eastAsia="Calibri" w:hAnsi="Sakkal Majalla" w:cs="Sakkal Majalla"/>
          <w:b/>
          <w:bCs/>
          <w:sz w:val="32"/>
          <w:szCs w:val="32"/>
          <w:rtl/>
          <w:lang w:bidi="ar-AE"/>
        </w:rPr>
        <w:t>:</w:t>
      </w:r>
    </w:p>
    <w:p w:rsidR="008F6AD4" w:rsidRPr="00EB70FF" w:rsidRDefault="008F6AD4" w:rsidP="008F6AD4">
      <w:pPr>
        <w:spacing w:after="160" w:line="259" w:lineRule="auto"/>
        <w:rPr>
          <w:rFonts w:ascii="Sakkal Majalla" w:eastAsia="Calibri" w:hAnsi="Sakkal Majalla" w:cs="Sakkal Majalla"/>
          <w:b/>
          <w:bCs/>
          <w:sz w:val="32"/>
          <w:szCs w:val="32"/>
          <w:rtl/>
          <w:lang w:bidi="ar-AE"/>
        </w:rPr>
      </w:pPr>
    </w:p>
    <w:p w:rsidR="008F6AD4" w:rsidRPr="00EB70FF" w:rsidRDefault="008F6AD4" w:rsidP="008F6AD4">
      <w:pPr>
        <w:numPr>
          <w:ilvl w:val="0"/>
          <w:numId w:val="8"/>
        </w:numPr>
        <w:spacing w:after="160" w:line="259" w:lineRule="auto"/>
        <w:contextualSpacing/>
        <w:rPr>
          <w:rFonts w:ascii="Sakkal Majalla" w:eastAsia="Calibri" w:hAnsi="Sakkal Majalla" w:cs="Sakkal Majalla"/>
          <w:b/>
          <w:bCs/>
          <w:sz w:val="32"/>
          <w:szCs w:val="32"/>
          <w:rtl/>
          <w:lang w:bidi="ar-AE"/>
        </w:rPr>
      </w:pPr>
      <w:r w:rsidRPr="00EB70FF">
        <w:rPr>
          <w:rFonts w:ascii="Sakkal Majalla" w:eastAsia="Calibri" w:hAnsi="Sakkal Majalla" w:cs="Sakkal Majalla" w:hint="cs"/>
          <w:b/>
          <w:bCs/>
          <w:sz w:val="32"/>
          <w:szCs w:val="32"/>
          <w:rtl/>
          <w:lang w:bidi="ar-AE"/>
        </w:rPr>
        <w:t>عدم الوضوح القانوني</w:t>
      </w:r>
    </w:p>
    <w:p w:rsidR="008F6AD4" w:rsidRPr="00EB70FF" w:rsidRDefault="008F6AD4" w:rsidP="008F6AD4">
      <w:pPr>
        <w:numPr>
          <w:ilvl w:val="0"/>
          <w:numId w:val="9"/>
        </w:numPr>
        <w:spacing w:after="160" w:line="259" w:lineRule="auto"/>
        <w:contextualSpacing/>
        <w:rPr>
          <w:rFonts w:ascii="Sakkal Majalla" w:eastAsia="Calibri" w:hAnsi="Sakkal Majalla" w:cs="Sakkal Majalla"/>
          <w:b/>
          <w:bCs/>
          <w:sz w:val="32"/>
          <w:szCs w:val="32"/>
          <w:rtl/>
          <w:lang w:bidi="ar-AE"/>
        </w:rPr>
      </w:pPr>
      <w:r w:rsidRPr="00EB70FF">
        <w:rPr>
          <w:rFonts w:ascii="Sakkal Majalla" w:eastAsia="Calibri" w:hAnsi="Sakkal Majalla" w:cs="Sakkal Majalla" w:hint="cs"/>
          <w:b/>
          <w:bCs/>
          <w:sz w:val="32"/>
          <w:szCs w:val="32"/>
          <w:rtl/>
          <w:lang w:bidi="ar-AE"/>
        </w:rPr>
        <w:t>بند</w:t>
      </w:r>
      <w:r w:rsidRPr="00EB70FF">
        <w:rPr>
          <w:rFonts w:ascii="Sakkal Majalla" w:eastAsia="Calibri" w:hAnsi="Sakkal Majalla" w:cs="Sakkal Majalla"/>
          <w:b/>
          <w:bCs/>
          <w:sz w:val="32"/>
          <w:szCs w:val="32"/>
          <w:rtl/>
          <w:lang w:bidi="ar-AE"/>
        </w:rPr>
        <w:t xml:space="preserve"> 28: " </w:t>
      </w:r>
      <w:r w:rsidRPr="00EB70FF">
        <w:rPr>
          <w:rFonts w:ascii="Sakkal Majalla" w:eastAsia="Calibri" w:hAnsi="Sakkal Majalla" w:cs="Sakkal Majalla" w:hint="cs"/>
          <w:b/>
          <w:bCs/>
          <w:sz w:val="32"/>
          <w:szCs w:val="32"/>
          <w:rtl/>
          <w:lang w:bidi="ar-AE"/>
        </w:rPr>
        <w:t>الحدود</w:t>
      </w:r>
      <w:r w:rsidRPr="00EB70FF">
        <w:rPr>
          <w:rFonts w:ascii="Sakkal Majalla" w:eastAsia="Calibri" w:hAnsi="Sakkal Majalla" w:cs="Sakkal Majalla"/>
          <w:b/>
          <w:bCs/>
          <w:sz w:val="32"/>
          <w:szCs w:val="32"/>
          <w:rtl/>
          <w:lang w:bidi="ar-AE"/>
        </w:rPr>
        <w:t xml:space="preserve"> </w:t>
      </w:r>
      <w:r w:rsidRPr="00EB70FF">
        <w:rPr>
          <w:rFonts w:ascii="Sakkal Majalla" w:eastAsia="Calibri" w:hAnsi="Sakkal Majalla" w:cs="Sakkal Majalla" w:hint="cs"/>
          <w:b/>
          <w:bCs/>
          <w:sz w:val="32"/>
          <w:szCs w:val="32"/>
          <w:rtl/>
          <w:lang w:bidi="ar-AE"/>
        </w:rPr>
        <w:t>بين</w:t>
      </w:r>
      <w:r w:rsidRPr="00EB70FF">
        <w:rPr>
          <w:rFonts w:ascii="Sakkal Majalla" w:eastAsia="Calibri" w:hAnsi="Sakkal Majalla" w:cs="Sakkal Majalla"/>
          <w:b/>
          <w:bCs/>
          <w:sz w:val="32"/>
          <w:szCs w:val="32"/>
          <w:rtl/>
          <w:lang w:bidi="ar-AE"/>
        </w:rPr>
        <w:t xml:space="preserve"> </w:t>
      </w:r>
      <w:r w:rsidRPr="00EB70FF">
        <w:rPr>
          <w:rFonts w:ascii="Sakkal Majalla" w:eastAsia="Calibri" w:hAnsi="Sakkal Majalla" w:cs="Sakkal Majalla" w:hint="cs"/>
          <w:b/>
          <w:bCs/>
          <w:sz w:val="32"/>
          <w:szCs w:val="32"/>
          <w:rtl/>
          <w:lang w:bidi="ar-AE"/>
        </w:rPr>
        <w:t>نظام</w:t>
      </w:r>
      <w:r w:rsidRPr="00EB70FF">
        <w:rPr>
          <w:rFonts w:ascii="Sakkal Majalla" w:eastAsia="Calibri" w:hAnsi="Sakkal Majalla" w:cs="Sakkal Majalla"/>
          <w:b/>
          <w:bCs/>
          <w:sz w:val="32"/>
          <w:szCs w:val="32"/>
          <w:rtl/>
          <w:lang w:bidi="ar-AE"/>
        </w:rPr>
        <w:t xml:space="preserve"> </w:t>
      </w:r>
      <w:r w:rsidRPr="00EB70FF">
        <w:rPr>
          <w:rFonts w:ascii="Sakkal Majalla" w:eastAsia="Calibri" w:hAnsi="Sakkal Majalla" w:cs="Sakkal Majalla" w:hint="cs"/>
          <w:b/>
          <w:bCs/>
          <w:sz w:val="32"/>
          <w:szCs w:val="32"/>
          <w:rtl/>
          <w:lang w:bidi="ar-AE"/>
        </w:rPr>
        <w:t>العدالة</w:t>
      </w:r>
      <w:r w:rsidRPr="00EB70FF">
        <w:rPr>
          <w:rFonts w:ascii="Sakkal Majalla" w:eastAsia="Calibri" w:hAnsi="Sakkal Majalla" w:cs="Sakkal Majalla"/>
          <w:b/>
          <w:bCs/>
          <w:sz w:val="32"/>
          <w:szCs w:val="32"/>
          <w:rtl/>
          <w:lang w:bidi="ar-AE"/>
        </w:rPr>
        <w:t xml:space="preserve"> </w:t>
      </w:r>
      <w:r w:rsidRPr="00EB70FF">
        <w:rPr>
          <w:rFonts w:ascii="Sakkal Majalla" w:eastAsia="Calibri" w:hAnsi="Sakkal Majalla" w:cs="Sakkal Majalla" w:hint="cs"/>
          <w:b/>
          <w:bCs/>
          <w:sz w:val="32"/>
          <w:szCs w:val="32"/>
          <w:rtl/>
          <w:lang w:bidi="ar-AE"/>
        </w:rPr>
        <w:t>الاتحادي</w:t>
      </w:r>
      <w:r w:rsidRPr="00EB70FF">
        <w:rPr>
          <w:rFonts w:ascii="Sakkal Majalla" w:eastAsia="Calibri" w:hAnsi="Sakkal Majalla" w:cs="Sakkal Majalla"/>
          <w:b/>
          <w:bCs/>
          <w:sz w:val="32"/>
          <w:szCs w:val="32"/>
          <w:rtl/>
          <w:lang w:bidi="ar-AE"/>
        </w:rPr>
        <w:t xml:space="preserve"> </w:t>
      </w:r>
      <w:r w:rsidRPr="00EB70FF">
        <w:rPr>
          <w:rFonts w:ascii="Sakkal Majalla" w:eastAsia="Calibri" w:hAnsi="Sakkal Majalla" w:cs="Sakkal Majalla" w:hint="cs"/>
          <w:b/>
          <w:bCs/>
          <w:sz w:val="32"/>
          <w:szCs w:val="32"/>
          <w:rtl/>
          <w:lang w:bidi="ar-AE"/>
        </w:rPr>
        <w:t>والنّظم</w:t>
      </w:r>
      <w:r w:rsidRPr="00EB70FF">
        <w:rPr>
          <w:rFonts w:ascii="Sakkal Majalla" w:eastAsia="Calibri" w:hAnsi="Sakkal Majalla" w:cs="Sakkal Majalla"/>
          <w:b/>
          <w:bCs/>
          <w:sz w:val="32"/>
          <w:szCs w:val="32"/>
          <w:rtl/>
          <w:lang w:bidi="ar-AE"/>
        </w:rPr>
        <w:t xml:space="preserve"> </w:t>
      </w:r>
      <w:r w:rsidRPr="00EB70FF">
        <w:rPr>
          <w:rFonts w:ascii="Sakkal Majalla" w:eastAsia="Calibri" w:hAnsi="Sakkal Majalla" w:cs="Sakkal Majalla" w:hint="cs"/>
          <w:b/>
          <w:bCs/>
          <w:sz w:val="32"/>
          <w:szCs w:val="32"/>
          <w:rtl/>
          <w:lang w:bidi="ar-AE"/>
        </w:rPr>
        <w:t>المحلية</w:t>
      </w:r>
      <w:r w:rsidRPr="00EB70FF">
        <w:rPr>
          <w:rFonts w:ascii="Sakkal Majalla" w:eastAsia="Calibri" w:hAnsi="Sakkal Majalla" w:cs="Sakkal Majalla"/>
          <w:b/>
          <w:bCs/>
          <w:sz w:val="32"/>
          <w:szCs w:val="32"/>
          <w:rtl/>
          <w:lang w:bidi="ar-AE"/>
        </w:rPr>
        <w:t xml:space="preserve"> </w:t>
      </w:r>
      <w:r w:rsidRPr="00EB70FF">
        <w:rPr>
          <w:rFonts w:ascii="Sakkal Majalla" w:eastAsia="Calibri" w:hAnsi="Sakkal Majalla" w:cs="Sakkal Majalla" w:hint="cs"/>
          <w:b/>
          <w:bCs/>
          <w:sz w:val="32"/>
          <w:szCs w:val="32"/>
          <w:rtl/>
          <w:lang w:bidi="ar-AE"/>
        </w:rPr>
        <w:t>غير</w:t>
      </w:r>
      <w:r w:rsidRPr="00EB70FF">
        <w:rPr>
          <w:rFonts w:ascii="Sakkal Majalla" w:eastAsia="Calibri" w:hAnsi="Sakkal Majalla" w:cs="Sakkal Majalla"/>
          <w:b/>
          <w:bCs/>
          <w:sz w:val="32"/>
          <w:szCs w:val="32"/>
          <w:rtl/>
          <w:lang w:bidi="ar-AE"/>
        </w:rPr>
        <w:t xml:space="preserve"> </w:t>
      </w:r>
      <w:r w:rsidRPr="00EB70FF">
        <w:rPr>
          <w:rFonts w:ascii="Sakkal Majalla" w:eastAsia="Calibri" w:hAnsi="Sakkal Majalla" w:cs="Sakkal Majalla" w:hint="cs"/>
          <w:b/>
          <w:bCs/>
          <w:sz w:val="32"/>
          <w:szCs w:val="32"/>
          <w:rtl/>
          <w:lang w:bidi="ar-AE"/>
        </w:rPr>
        <w:t>واضحة</w:t>
      </w:r>
      <w:r w:rsidRPr="00EB70FF">
        <w:rPr>
          <w:rFonts w:ascii="Sakkal Majalla" w:eastAsia="Calibri" w:hAnsi="Sakkal Majalla" w:cs="Sakkal Majalla"/>
          <w:b/>
          <w:bCs/>
          <w:sz w:val="32"/>
          <w:szCs w:val="32"/>
          <w:rtl/>
          <w:lang w:bidi="ar-AE"/>
        </w:rPr>
        <w:t>."</w:t>
      </w:r>
    </w:p>
    <w:p w:rsidR="008F6AD4" w:rsidRPr="00EB70FF" w:rsidRDefault="008F6AD4" w:rsidP="008F6AD4">
      <w:pPr>
        <w:spacing w:after="160" w:line="259" w:lineRule="auto"/>
        <w:rPr>
          <w:rFonts w:ascii="Sakkal Majalla" w:eastAsia="Calibri" w:hAnsi="Sakkal Majalla" w:cs="Sakkal Majalla"/>
          <w:sz w:val="32"/>
          <w:szCs w:val="32"/>
          <w:rtl/>
          <w:lang w:bidi="ar-AE"/>
        </w:rPr>
      </w:pPr>
      <w:r w:rsidRPr="00EB70FF">
        <w:rPr>
          <w:rFonts w:ascii="Sakkal Majalla" w:eastAsia="Calibri" w:hAnsi="Sakkal Majalla" w:cs="Sakkal Majalla" w:hint="cs"/>
          <w:sz w:val="32"/>
          <w:szCs w:val="32"/>
          <w:rtl/>
          <w:lang w:bidi="ar-AE"/>
        </w:rPr>
        <w:t>تشير</w:t>
      </w:r>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المقررة</w:t>
      </w:r>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إلى</w:t>
      </w:r>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أنها</w:t>
      </w:r>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أُبلغت</w:t>
      </w:r>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بوجود</w:t>
      </w:r>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تصوّر</w:t>
      </w:r>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بأن</w:t>
      </w:r>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الحدود</w:t>
      </w:r>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بين</w:t>
      </w:r>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نظام</w:t>
      </w:r>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العدالة</w:t>
      </w:r>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الاتحادي</w:t>
      </w:r>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والنظم</w:t>
      </w:r>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المحلية</w:t>
      </w:r>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غير</w:t>
      </w:r>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واضحة،</w:t>
      </w:r>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وبأن</w:t>
      </w:r>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ثمّة</w:t>
      </w:r>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افتقاراً</w:t>
      </w:r>
      <w:r w:rsidRPr="00EB70FF">
        <w:rPr>
          <w:rFonts w:ascii="Sakkal Majalla" w:eastAsia="Calibri" w:hAnsi="Sakkal Majalla" w:cs="Sakkal Majalla"/>
          <w:sz w:val="32"/>
          <w:szCs w:val="32"/>
          <w:rtl/>
          <w:lang w:bidi="ar-AE"/>
        </w:rPr>
        <w:t xml:space="preserve"> </w:t>
      </w:r>
      <w:proofErr w:type="spellStart"/>
      <w:r w:rsidRPr="00EB70FF">
        <w:rPr>
          <w:rFonts w:ascii="Sakkal Majalla" w:eastAsia="Calibri" w:hAnsi="Sakkal Majalla" w:cs="Sakkal Majalla" w:hint="cs"/>
          <w:sz w:val="32"/>
          <w:szCs w:val="32"/>
          <w:rtl/>
          <w:lang w:bidi="ar-AE"/>
        </w:rPr>
        <w:t>الى</w:t>
      </w:r>
      <w:proofErr w:type="spellEnd"/>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التوحيد</w:t>
      </w:r>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والاتساق</w:t>
      </w:r>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في</w:t>
      </w:r>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تطبيق</w:t>
      </w:r>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القانون،</w:t>
      </w:r>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يفاقمه</w:t>
      </w:r>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انعدام</w:t>
      </w:r>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تنسيق</w:t>
      </w:r>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التشريعات</w:t>
      </w:r>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بين</w:t>
      </w:r>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المستويين</w:t>
      </w:r>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المحلي</w:t>
      </w:r>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والاتحادي</w:t>
      </w:r>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و</w:t>
      </w:r>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لم</w:t>
      </w:r>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يشر التقرير</w:t>
      </w:r>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إلى</w:t>
      </w:r>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مصادر</w:t>
      </w:r>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المعلومات،</w:t>
      </w:r>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ولم</w:t>
      </w:r>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يعطِ</w:t>
      </w:r>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دليلاً</w:t>
      </w:r>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واحداً</w:t>
      </w:r>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أو</w:t>
      </w:r>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مثالاً</w:t>
      </w:r>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واحداً</w:t>
      </w:r>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عن</w:t>
      </w:r>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انعدام</w:t>
      </w:r>
      <w:r w:rsidRPr="00EB70FF">
        <w:rPr>
          <w:rFonts w:ascii="Sakkal Majalla" w:eastAsia="Calibri" w:hAnsi="Sakkal Majalla" w:cs="Sakkal Majalla"/>
          <w:sz w:val="32"/>
          <w:szCs w:val="32"/>
          <w:rtl/>
          <w:lang w:bidi="ar-AE"/>
        </w:rPr>
        <w:t xml:space="preserve"> </w:t>
      </w:r>
      <w:proofErr w:type="spellStart"/>
      <w:r w:rsidRPr="00EB70FF">
        <w:rPr>
          <w:rFonts w:ascii="Sakkal Majalla" w:eastAsia="Calibri" w:hAnsi="Sakkal Majalla" w:cs="Sakkal Majalla" w:hint="cs"/>
          <w:sz w:val="32"/>
          <w:szCs w:val="32"/>
          <w:rtl/>
          <w:lang w:bidi="ar-AE"/>
        </w:rPr>
        <w:t>او</w:t>
      </w:r>
      <w:proofErr w:type="spellEnd"/>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ضعف</w:t>
      </w:r>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تنسيق</w:t>
      </w:r>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التشريعات</w:t>
      </w:r>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المحلية</w:t>
      </w:r>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والاتحادية</w:t>
      </w:r>
      <w:r w:rsidRPr="00EB70FF">
        <w:rPr>
          <w:rFonts w:ascii="Sakkal Majalla" w:eastAsia="Calibri" w:hAnsi="Sakkal Majalla" w:cs="Sakkal Majalla"/>
          <w:sz w:val="32"/>
          <w:szCs w:val="32"/>
          <w:rtl/>
          <w:lang w:bidi="ar-AE"/>
        </w:rPr>
        <w:t>.</w:t>
      </w:r>
    </w:p>
    <w:p w:rsidR="008F6AD4" w:rsidRPr="00EB70FF" w:rsidRDefault="008F6AD4" w:rsidP="008F6AD4">
      <w:pPr>
        <w:spacing w:after="160" w:line="259" w:lineRule="auto"/>
        <w:rPr>
          <w:rFonts w:ascii="Sakkal Majalla" w:eastAsia="Calibri" w:hAnsi="Sakkal Majalla" w:cs="Sakkal Majalla"/>
          <w:sz w:val="32"/>
          <w:szCs w:val="32"/>
          <w:rtl/>
          <w:lang w:bidi="ar-AE"/>
        </w:rPr>
      </w:pPr>
      <w:r w:rsidRPr="00EB70FF">
        <w:rPr>
          <w:rFonts w:ascii="Sakkal Majalla" w:eastAsia="Calibri" w:hAnsi="Sakkal Majalla" w:cs="Sakkal Majalla" w:hint="cs"/>
          <w:sz w:val="32"/>
          <w:szCs w:val="32"/>
          <w:rtl/>
          <w:lang w:bidi="ar-AE"/>
        </w:rPr>
        <w:t xml:space="preserve">مع التقدير لما ورد في هذه الفقرة إلا انه من الصعب قبول مثل تلك الملاحظات بناءً على </w:t>
      </w:r>
      <w:proofErr w:type="spellStart"/>
      <w:r w:rsidRPr="00EB70FF">
        <w:rPr>
          <w:rFonts w:ascii="Sakkal Majalla" w:eastAsia="Calibri" w:hAnsi="Sakkal Majalla" w:cs="Sakkal Majalla" w:hint="cs"/>
          <w:sz w:val="32"/>
          <w:szCs w:val="32"/>
          <w:rtl/>
          <w:lang w:bidi="ar-AE"/>
        </w:rPr>
        <w:t>ان</w:t>
      </w:r>
      <w:proofErr w:type="spellEnd"/>
      <w:r w:rsidRPr="00EB70FF">
        <w:rPr>
          <w:rFonts w:ascii="Sakkal Majalla" w:eastAsia="Calibri" w:hAnsi="Sakkal Majalla" w:cs="Sakkal Majalla" w:hint="cs"/>
          <w:sz w:val="32"/>
          <w:szCs w:val="32"/>
          <w:rtl/>
          <w:lang w:bidi="ar-AE"/>
        </w:rPr>
        <w:t xml:space="preserve"> هناك تصور في ذهن احد ما بعدم وضوح الحدود بين نظام العدالة الاتحادية والنظم المحلية.  وهذا يدل على عدم الإحاطة بتشريعات دولة </w:t>
      </w:r>
      <w:proofErr w:type="spellStart"/>
      <w:r w:rsidRPr="00EB70FF">
        <w:rPr>
          <w:rFonts w:ascii="Sakkal Majalla" w:eastAsia="Calibri" w:hAnsi="Sakkal Majalla" w:cs="Sakkal Majalla" w:hint="cs"/>
          <w:sz w:val="32"/>
          <w:szCs w:val="32"/>
          <w:rtl/>
          <w:lang w:bidi="ar-AE"/>
        </w:rPr>
        <w:t>الامارات</w:t>
      </w:r>
      <w:proofErr w:type="spellEnd"/>
      <w:r w:rsidRPr="00EB70FF">
        <w:rPr>
          <w:rFonts w:ascii="Sakkal Majalla" w:eastAsia="Calibri" w:hAnsi="Sakkal Majalla" w:cs="Sakkal Majalla" w:hint="cs"/>
          <w:sz w:val="32"/>
          <w:szCs w:val="32"/>
          <w:rtl/>
          <w:lang w:bidi="ar-AE"/>
        </w:rPr>
        <w:t xml:space="preserve"> العربية المتحدة. حيث نص الدستور على </w:t>
      </w:r>
      <w:proofErr w:type="spellStart"/>
      <w:r w:rsidRPr="00EB70FF">
        <w:rPr>
          <w:rFonts w:ascii="Sakkal Majalla" w:eastAsia="Calibri" w:hAnsi="Sakkal Majalla" w:cs="Sakkal Majalla" w:hint="cs"/>
          <w:sz w:val="32"/>
          <w:szCs w:val="32"/>
          <w:rtl/>
          <w:lang w:bidi="ar-AE"/>
        </w:rPr>
        <w:t>انشاء</w:t>
      </w:r>
      <w:proofErr w:type="spellEnd"/>
      <w:r w:rsidRPr="00EB70FF">
        <w:rPr>
          <w:rFonts w:ascii="Sakkal Majalla" w:eastAsia="Calibri" w:hAnsi="Sakkal Majalla" w:cs="Sakkal Majalla" w:hint="cs"/>
          <w:sz w:val="32"/>
          <w:szCs w:val="32"/>
          <w:rtl/>
          <w:lang w:bidi="ar-AE"/>
        </w:rPr>
        <w:t xml:space="preserve"> محكمة اتحادية عليا وعهد إليها باختصاصات محددة منها بحث دستورية القوانين والتشريعات وتنازع الاختصاصات بين القضاء الاتحادي وبين الهيئات القضائية المحلية في الدولة، وكذلك بحث تنازع الاختصاص بين هيئة قضائية في إمارة وبين هيئة قضائية في إمارة أخرى، كما صدرت القوانين </w:t>
      </w:r>
      <w:proofErr w:type="spellStart"/>
      <w:r w:rsidRPr="00EB70FF">
        <w:rPr>
          <w:rFonts w:ascii="Sakkal Majalla" w:eastAsia="Calibri" w:hAnsi="Sakkal Majalla" w:cs="Sakkal Majalla" w:hint="cs"/>
          <w:sz w:val="32"/>
          <w:szCs w:val="32"/>
          <w:rtl/>
          <w:lang w:bidi="ar-AE"/>
        </w:rPr>
        <w:t>الإتحادية</w:t>
      </w:r>
      <w:proofErr w:type="spellEnd"/>
      <w:r w:rsidRPr="00EB70FF">
        <w:rPr>
          <w:rFonts w:ascii="Sakkal Majalla" w:eastAsia="Calibri" w:hAnsi="Sakkal Majalla" w:cs="Sakkal Majalla" w:hint="cs"/>
          <w:sz w:val="32"/>
          <w:szCs w:val="32"/>
          <w:rtl/>
          <w:lang w:bidi="ar-AE"/>
        </w:rPr>
        <w:t xml:space="preserve"> لوضع تلك النصوص الدستورية موضع التنفيذ ومنها:</w:t>
      </w:r>
    </w:p>
    <w:p w:rsidR="008F6AD4" w:rsidRPr="00EB70FF" w:rsidRDefault="008F6AD4" w:rsidP="008F6AD4">
      <w:pPr>
        <w:numPr>
          <w:ilvl w:val="0"/>
          <w:numId w:val="9"/>
        </w:numPr>
        <w:spacing w:after="160" w:line="259" w:lineRule="auto"/>
        <w:contextualSpacing/>
        <w:rPr>
          <w:rFonts w:ascii="Sakkal Majalla" w:eastAsia="Calibri" w:hAnsi="Sakkal Majalla" w:cs="Sakkal Majalla"/>
          <w:sz w:val="32"/>
          <w:szCs w:val="32"/>
          <w:lang w:bidi="ar-AE"/>
        </w:rPr>
      </w:pPr>
      <w:r w:rsidRPr="00EB70FF">
        <w:rPr>
          <w:rFonts w:ascii="Sakkal Majalla" w:eastAsia="Calibri" w:hAnsi="Sakkal Majalla" w:cs="Sakkal Majalla" w:hint="cs"/>
          <w:sz w:val="32"/>
          <w:szCs w:val="32"/>
          <w:rtl/>
          <w:lang w:bidi="ar-AE"/>
        </w:rPr>
        <w:t>قانون اتحادي رقم (10) لسنة 1973 في شأن المحكمة الاتحادية العليا.</w:t>
      </w:r>
    </w:p>
    <w:p w:rsidR="008F6AD4" w:rsidRPr="00EB70FF" w:rsidRDefault="008F6AD4" w:rsidP="008F6AD4">
      <w:pPr>
        <w:numPr>
          <w:ilvl w:val="0"/>
          <w:numId w:val="9"/>
        </w:numPr>
        <w:spacing w:after="160" w:line="259" w:lineRule="auto"/>
        <w:contextualSpacing/>
        <w:rPr>
          <w:rFonts w:ascii="Sakkal Majalla" w:eastAsia="Calibri" w:hAnsi="Sakkal Majalla" w:cs="Sakkal Majalla"/>
          <w:sz w:val="32"/>
          <w:szCs w:val="32"/>
          <w:lang w:bidi="ar-AE"/>
        </w:rPr>
      </w:pPr>
      <w:r w:rsidRPr="00EB70FF">
        <w:rPr>
          <w:rFonts w:ascii="Sakkal Majalla" w:eastAsia="Calibri" w:hAnsi="Sakkal Majalla" w:cs="Sakkal Majalla" w:hint="cs"/>
          <w:sz w:val="32"/>
          <w:szCs w:val="32"/>
          <w:rtl/>
          <w:lang w:bidi="ar-AE"/>
        </w:rPr>
        <w:t>قانون اتحادي رقم (3) لسنة 1983 في شأن السلطة القضائية الاتحادية.</w:t>
      </w:r>
    </w:p>
    <w:p w:rsidR="008F6AD4" w:rsidRPr="00EB70FF" w:rsidRDefault="008F6AD4" w:rsidP="008F6AD4">
      <w:pPr>
        <w:numPr>
          <w:ilvl w:val="0"/>
          <w:numId w:val="9"/>
        </w:numPr>
        <w:spacing w:after="160" w:line="259" w:lineRule="auto"/>
        <w:contextualSpacing/>
        <w:rPr>
          <w:rFonts w:ascii="Sakkal Majalla" w:eastAsia="Calibri" w:hAnsi="Sakkal Majalla" w:cs="Sakkal Majalla"/>
          <w:sz w:val="32"/>
          <w:szCs w:val="32"/>
          <w:lang w:bidi="ar-AE"/>
        </w:rPr>
      </w:pPr>
      <w:r w:rsidRPr="00EB70FF">
        <w:rPr>
          <w:rFonts w:ascii="Sakkal Majalla" w:eastAsia="Calibri" w:hAnsi="Sakkal Majalla" w:cs="Sakkal Majalla" w:hint="cs"/>
          <w:sz w:val="32"/>
          <w:szCs w:val="32"/>
          <w:rtl/>
          <w:lang w:bidi="ar-AE"/>
        </w:rPr>
        <w:t xml:space="preserve">قانون </w:t>
      </w:r>
      <w:proofErr w:type="spellStart"/>
      <w:r w:rsidRPr="00EB70FF">
        <w:rPr>
          <w:rFonts w:ascii="Sakkal Majalla" w:eastAsia="Calibri" w:hAnsi="Sakkal Majalla" w:cs="Sakkal Majalla" w:hint="cs"/>
          <w:sz w:val="32"/>
          <w:szCs w:val="32"/>
          <w:rtl/>
          <w:lang w:bidi="ar-AE"/>
        </w:rPr>
        <w:t>اتحادري</w:t>
      </w:r>
      <w:proofErr w:type="spellEnd"/>
      <w:r w:rsidRPr="00EB70FF">
        <w:rPr>
          <w:rFonts w:ascii="Sakkal Majalla" w:eastAsia="Calibri" w:hAnsi="Sakkal Majalla" w:cs="Sakkal Majalla" w:hint="cs"/>
          <w:sz w:val="32"/>
          <w:szCs w:val="32"/>
          <w:rtl/>
          <w:lang w:bidi="ar-AE"/>
        </w:rPr>
        <w:t xml:space="preserve"> رقم (11) لسنة 1973 في شأن تنظيم العلاقات القضائية بين </w:t>
      </w:r>
      <w:proofErr w:type="spellStart"/>
      <w:r w:rsidRPr="00EB70FF">
        <w:rPr>
          <w:rFonts w:ascii="Sakkal Majalla" w:eastAsia="Calibri" w:hAnsi="Sakkal Majalla" w:cs="Sakkal Majalla" w:hint="cs"/>
          <w:sz w:val="32"/>
          <w:szCs w:val="32"/>
          <w:rtl/>
          <w:lang w:bidi="ar-AE"/>
        </w:rPr>
        <w:t>الامارات</w:t>
      </w:r>
      <w:proofErr w:type="spellEnd"/>
      <w:r w:rsidRPr="00EB70FF">
        <w:rPr>
          <w:rFonts w:ascii="Sakkal Majalla" w:eastAsia="Calibri" w:hAnsi="Sakkal Majalla" w:cs="Sakkal Majalla" w:hint="cs"/>
          <w:sz w:val="32"/>
          <w:szCs w:val="32"/>
          <w:rtl/>
          <w:lang w:bidi="ar-AE"/>
        </w:rPr>
        <w:t xml:space="preserve"> الأعضاء في الاتحاد.</w:t>
      </w:r>
    </w:p>
    <w:p w:rsidR="008F6AD4" w:rsidRPr="00EB70FF" w:rsidRDefault="008F6AD4" w:rsidP="008F6AD4">
      <w:pPr>
        <w:spacing w:after="160" w:line="259" w:lineRule="auto"/>
        <w:rPr>
          <w:rFonts w:ascii="Sakkal Majalla" w:eastAsia="Calibri" w:hAnsi="Sakkal Majalla" w:cs="Sakkal Majalla"/>
          <w:sz w:val="32"/>
          <w:szCs w:val="32"/>
          <w:rtl/>
          <w:lang w:bidi="ar-AE"/>
        </w:rPr>
      </w:pPr>
      <w:r w:rsidRPr="00EB70FF">
        <w:rPr>
          <w:rFonts w:ascii="Sakkal Majalla" w:eastAsia="Calibri" w:hAnsi="Sakkal Majalla" w:cs="Sakkal Majalla" w:hint="cs"/>
          <w:sz w:val="32"/>
          <w:szCs w:val="32"/>
          <w:rtl/>
          <w:lang w:bidi="ar-AE"/>
        </w:rPr>
        <w:t xml:space="preserve">كما </w:t>
      </w:r>
      <w:proofErr w:type="spellStart"/>
      <w:r w:rsidRPr="00EB70FF">
        <w:rPr>
          <w:rFonts w:ascii="Sakkal Majalla" w:eastAsia="Calibri" w:hAnsi="Sakkal Majalla" w:cs="Sakkal Majalla" w:hint="cs"/>
          <w:sz w:val="32"/>
          <w:szCs w:val="32"/>
          <w:rtl/>
          <w:lang w:bidi="ar-AE"/>
        </w:rPr>
        <w:t>أنشىء</w:t>
      </w:r>
      <w:proofErr w:type="spellEnd"/>
      <w:r w:rsidRPr="00EB70FF">
        <w:rPr>
          <w:rFonts w:ascii="Sakkal Majalla" w:eastAsia="Calibri" w:hAnsi="Sakkal Majalla" w:cs="Sakkal Majalla" w:hint="cs"/>
          <w:sz w:val="32"/>
          <w:szCs w:val="32"/>
          <w:rtl/>
          <w:lang w:bidi="ar-AE"/>
        </w:rPr>
        <w:t xml:space="preserve"> مجلس تنفيذي بين الأجهزة القضائية الاتحادية والمحلية برئاسة وزير العدل وممثلين عن الجهات القضائية الاتحادية والمحلية والذي يجتمع بصفة دورية للتنسيق في المسائل التي تخص القضاء والقوانين. </w:t>
      </w:r>
    </w:p>
    <w:p w:rsidR="008F6AD4" w:rsidRPr="00EB70FF" w:rsidRDefault="008F6AD4" w:rsidP="008F6AD4">
      <w:pPr>
        <w:spacing w:after="160" w:line="259" w:lineRule="auto"/>
        <w:rPr>
          <w:rFonts w:ascii="Sakkal Majalla" w:eastAsia="Calibri" w:hAnsi="Sakkal Majalla" w:cs="Sakkal Majalla"/>
          <w:sz w:val="32"/>
          <w:szCs w:val="32"/>
          <w:rtl/>
          <w:lang w:bidi="ar-AE"/>
        </w:rPr>
      </w:pPr>
      <w:r w:rsidRPr="00EB70FF">
        <w:rPr>
          <w:rFonts w:ascii="Sakkal Majalla" w:eastAsia="Calibri" w:hAnsi="Sakkal Majalla" w:cs="Sakkal Majalla" w:hint="cs"/>
          <w:sz w:val="32"/>
          <w:szCs w:val="32"/>
          <w:rtl/>
          <w:lang w:bidi="ar-AE"/>
        </w:rPr>
        <w:lastRenderedPageBreak/>
        <w:t xml:space="preserve">وورد أيضاً باب متكامل في دستور الدولة لعام 1971 عنون بتوزيع الاختصاصات التشريعية والتنفيذية والدولية بين </w:t>
      </w:r>
      <w:proofErr w:type="spellStart"/>
      <w:r w:rsidRPr="00EB70FF">
        <w:rPr>
          <w:rFonts w:ascii="Sakkal Majalla" w:eastAsia="Calibri" w:hAnsi="Sakkal Majalla" w:cs="Sakkal Majalla" w:hint="cs"/>
          <w:sz w:val="32"/>
          <w:szCs w:val="32"/>
          <w:rtl/>
          <w:lang w:bidi="ar-AE"/>
        </w:rPr>
        <w:t>الامارات</w:t>
      </w:r>
      <w:proofErr w:type="spellEnd"/>
      <w:r w:rsidRPr="00EB70FF">
        <w:rPr>
          <w:rFonts w:ascii="Sakkal Majalla" w:eastAsia="Calibri" w:hAnsi="Sakkal Majalla" w:cs="Sakkal Majalla" w:hint="cs"/>
          <w:sz w:val="32"/>
          <w:szCs w:val="32"/>
          <w:rtl/>
          <w:lang w:bidi="ar-AE"/>
        </w:rPr>
        <w:t xml:space="preserve">، وقد نصت المادة 120 من الدستور على المسائل التي ينفرد الاتحاد بالتشريع والتنفيذ فيها، كما نص في المادة 121 على المسائل التي ينفرد فيها الاتحاد بالتشريع دون التنفيذ، كما نص في المادة 122 على إعطاء </w:t>
      </w:r>
      <w:proofErr w:type="spellStart"/>
      <w:r w:rsidRPr="00EB70FF">
        <w:rPr>
          <w:rFonts w:ascii="Sakkal Majalla" w:eastAsia="Calibri" w:hAnsi="Sakkal Majalla" w:cs="Sakkal Majalla" w:hint="cs"/>
          <w:sz w:val="32"/>
          <w:szCs w:val="32"/>
          <w:rtl/>
          <w:lang w:bidi="ar-AE"/>
        </w:rPr>
        <w:t>الامارات</w:t>
      </w:r>
      <w:proofErr w:type="spellEnd"/>
      <w:r w:rsidRPr="00EB70FF">
        <w:rPr>
          <w:rFonts w:ascii="Sakkal Majalla" w:eastAsia="Calibri" w:hAnsi="Sakkal Majalla" w:cs="Sakkal Majalla" w:hint="cs"/>
          <w:sz w:val="32"/>
          <w:szCs w:val="32"/>
          <w:rtl/>
          <w:lang w:bidi="ar-AE"/>
        </w:rPr>
        <w:t xml:space="preserve"> الاختصاص لكل ما لا تنفرد فيه السلطات الاتحادية بموجب أحكام المادتين السابقتين، كما جاءت القوانين الاتحادية مؤكدة لتلك النصوص الدستورية، وعلى الرغم من أن السلطات القضائية الاتحادية في </w:t>
      </w:r>
      <w:proofErr w:type="spellStart"/>
      <w:r w:rsidRPr="00EB70FF">
        <w:rPr>
          <w:rFonts w:ascii="Sakkal Majalla" w:eastAsia="Calibri" w:hAnsi="Sakkal Majalla" w:cs="Sakkal Majalla" w:hint="cs"/>
          <w:sz w:val="32"/>
          <w:szCs w:val="32"/>
          <w:rtl/>
          <w:lang w:bidi="ar-AE"/>
        </w:rPr>
        <w:t>الامارات</w:t>
      </w:r>
      <w:proofErr w:type="spellEnd"/>
      <w:r w:rsidRPr="00EB70FF">
        <w:rPr>
          <w:rFonts w:ascii="Sakkal Majalla" w:eastAsia="Calibri" w:hAnsi="Sakkal Majalla" w:cs="Sakkal Majalla" w:hint="cs"/>
          <w:sz w:val="32"/>
          <w:szCs w:val="32"/>
          <w:rtl/>
          <w:lang w:bidi="ar-AE"/>
        </w:rPr>
        <w:t xml:space="preserve"> تملك وضع تشريعات على الصعيد المحلي إلا انه يتعين عدم مخالفتها للقوانين الاتحادية والدستور.</w:t>
      </w:r>
    </w:p>
    <w:p w:rsidR="008F6AD4" w:rsidRPr="00EB70FF" w:rsidRDefault="008F6AD4" w:rsidP="008F6AD4">
      <w:pPr>
        <w:numPr>
          <w:ilvl w:val="0"/>
          <w:numId w:val="9"/>
        </w:numPr>
        <w:spacing w:after="160" w:line="259" w:lineRule="auto"/>
        <w:contextualSpacing/>
        <w:rPr>
          <w:rFonts w:ascii="Sakkal Majalla" w:eastAsia="Calibri" w:hAnsi="Sakkal Majalla" w:cs="Sakkal Majalla"/>
          <w:sz w:val="32"/>
          <w:szCs w:val="32"/>
          <w:rtl/>
          <w:lang w:bidi="ar-AE"/>
        </w:rPr>
      </w:pPr>
      <w:r w:rsidRPr="00EB70FF">
        <w:rPr>
          <w:rFonts w:ascii="Sakkal Majalla" w:eastAsia="Calibri" w:hAnsi="Sakkal Majalla" w:cs="Sakkal Majalla" w:hint="cs"/>
          <w:b/>
          <w:bCs/>
          <w:sz w:val="32"/>
          <w:szCs w:val="32"/>
          <w:rtl/>
          <w:lang w:bidi="ar-AE"/>
        </w:rPr>
        <w:t>بند</w:t>
      </w:r>
      <w:r w:rsidRPr="00EB70FF">
        <w:rPr>
          <w:rFonts w:ascii="Sakkal Majalla" w:eastAsia="Calibri" w:hAnsi="Sakkal Majalla" w:cs="Sakkal Majalla"/>
          <w:b/>
          <w:bCs/>
          <w:sz w:val="32"/>
          <w:szCs w:val="32"/>
          <w:rtl/>
          <w:lang w:bidi="ar-AE"/>
        </w:rPr>
        <w:t xml:space="preserve"> 29 : "</w:t>
      </w:r>
      <w:r w:rsidRPr="00EB70FF">
        <w:rPr>
          <w:rFonts w:ascii="Sakkal Majalla" w:eastAsia="Calibri" w:hAnsi="Sakkal Majalla" w:cs="Sakkal Majalla" w:hint="cs"/>
          <w:b/>
          <w:bCs/>
          <w:sz w:val="32"/>
          <w:szCs w:val="32"/>
          <w:rtl/>
          <w:lang w:bidi="ar-AE"/>
        </w:rPr>
        <w:t>صعوبة</w:t>
      </w:r>
      <w:r w:rsidRPr="00EB70FF">
        <w:rPr>
          <w:rFonts w:ascii="Sakkal Majalla" w:eastAsia="Calibri" w:hAnsi="Sakkal Majalla" w:cs="Sakkal Majalla"/>
          <w:b/>
          <w:bCs/>
          <w:sz w:val="32"/>
          <w:szCs w:val="32"/>
          <w:rtl/>
          <w:lang w:bidi="ar-AE"/>
        </w:rPr>
        <w:t xml:space="preserve"> </w:t>
      </w:r>
      <w:r w:rsidRPr="00EB70FF">
        <w:rPr>
          <w:rFonts w:ascii="Sakkal Majalla" w:eastAsia="Calibri" w:hAnsi="Sakkal Majalla" w:cs="Sakkal Majalla" w:hint="cs"/>
          <w:b/>
          <w:bCs/>
          <w:sz w:val="32"/>
          <w:szCs w:val="32"/>
          <w:rtl/>
          <w:lang w:bidi="ar-AE"/>
        </w:rPr>
        <w:t>تحديد</w:t>
      </w:r>
      <w:r w:rsidRPr="00EB70FF">
        <w:rPr>
          <w:rFonts w:ascii="Sakkal Majalla" w:eastAsia="Calibri" w:hAnsi="Sakkal Majalla" w:cs="Sakkal Majalla"/>
          <w:b/>
          <w:bCs/>
          <w:sz w:val="32"/>
          <w:szCs w:val="32"/>
          <w:rtl/>
          <w:lang w:bidi="ar-AE"/>
        </w:rPr>
        <w:t xml:space="preserve"> </w:t>
      </w:r>
      <w:r w:rsidRPr="00EB70FF">
        <w:rPr>
          <w:rFonts w:ascii="Sakkal Majalla" w:eastAsia="Calibri" w:hAnsi="Sakkal Majalla" w:cs="Sakkal Majalla" w:hint="cs"/>
          <w:b/>
          <w:bCs/>
          <w:sz w:val="32"/>
          <w:szCs w:val="32"/>
          <w:rtl/>
          <w:lang w:bidi="ar-AE"/>
        </w:rPr>
        <w:t>الأحكام</w:t>
      </w:r>
      <w:r w:rsidRPr="00EB70FF">
        <w:rPr>
          <w:rFonts w:ascii="Sakkal Majalla" w:eastAsia="Calibri" w:hAnsi="Sakkal Majalla" w:cs="Sakkal Majalla"/>
          <w:b/>
          <w:bCs/>
          <w:sz w:val="32"/>
          <w:szCs w:val="32"/>
          <w:rtl/>
          <w:lang w:bidi="ar-AE"/>
        </w:rPr>
        <w:t xml:space="preserve"> </w:t>
      </w:r>
      <w:r w:rsidRPr="00EB70FF">
        <w:rPr>
          <w:rFonts w:ascii="Sakkal Majalla" w:eastAsia="Calibri" w:hAnsi="Sakkal Majalla" w:cs="Sakkal Majalla" w:hint="cs"/>
          <w:b/>
          <w:bCs/>
          <w:sz w:val="32"/>
          <w:szCs w:val="32"/>
          <w:rtl/>
          <w:lang w:bidi="ar-AE"/>
        </w:rPr>
        <w:t>القانونية</w:t>
      </w:r>
      <w:r w:rsidRPr="00EB70FF">
        <w:rPr>
          <w:rFonts w:ascii="Sakkal Majalla" w:eastAsia="Calibri" w:hAnsi="Sakkal Majalla" w:cs="Sakkal Majalla"/>
          <w:b/>
          <w:bCs/>
          <w:sz w:val="32"/>
          <w:szCs w:val="32"/>
          <w:rtl/>
          <w:lang w:bidi="ar-AE"/>
        </w:rPr>
        <w:t xml:space="preserve"> </w:t>
      </w:r>
      <w:r w:rsidRPr="00EB70FF">
        <w:rPr>
          <w:rFonts w:ascii="Sakkal Majalla" w:eastAsia="Calibri" w:hAnsi="Sakkal Majalla" w:cs="Sakkal Majalla" w:hint="cs"/>
          <w:b/>
          <w:bCs/>
          <w:sz w:val="32"/>
          <w:szCs w:val="32"/>
          <w:rtl/>
          <w:lang w:bidi="ar-AE"/>
        </w:rPr>
        <w:t>التي</w:t>
      </w:r>
      <w:r w:rsidRPr="00EB70FF">
        <w:rPr>
          <w:rFonts w:ascii="Sakkal Majalla" w:eastAsia="Calibri" w:hAnsi="Sakkal Majalla" w:cs="Sakkal Majalla"/>
          <w:b/>
          <w:bCs/>
          <w:sz w:val="32"/>
          <w:szCs w:val="32"/>
          <w:rtl/>
          <w:lang w:bidi="ar-AE"/>
        </w:rPr>
        <w:t xml:space="preserve"> </w:t>
      </w:r>
      <w:r w:rsidRPr="00EB70FF">
        <w:rPr>
          <w:rFonts w:ascii="Sakkal Majalla" w:eastAsia="Calibri" w:hAnsi="Sakkal Majalla" w:cs="Sakkal Majalla" w:hint="cs"/>
          <w:b/>
          <w:bCs/>
          <w:sz w:val="32"/>
          <w:szCs w:val="32"/>
          <w:rtl/>
          <w:lang w:bidi="ar-AE"/>
        </w:rPr>
        <w:t>تطبّق</w:t>
      </w:r>
      <w:r w:rsidRPr="00EB70FF">
        <w:rPr>
          <w:rFonts w:ascii="Sakkal Majalla" w:eastAsia="Calibri" w:hAnsi="Sakkal Majalla" w:cs="Sakkal Majalla"/>
          <w:b/>
          <w:bCs/>
          <w:sz w:val="32"/>
          <w:szCs w:val="32"/>
          <w:rtl/>
          <w:lang w:bidi="ar-AE"/>
        </w:rPr>
        <w:t xml:space="preserve"> </w:t>
      </w:r>
      <w:r w:rsidRPr="00EB70FF">
        <w:rPr>
          <w:rFonts w:ascii="Sakkal Majalla" w:eastAsia="Calibri" w:hAnsi="Sakkal Majalla" w:cs="Sakkal Majalla" w:hint="cs"/>
          <w:b/>
          <w:bCs/>
          <w:sz w:val="32"/>
          <w:szCs w:val="32"/>
          <w:rtl/>
          <w:lang w:bidi="ar-AE"/>
        </w:rPr>
        <w:t>على</w:t>
      </w:r>
      <w:r w:rsidRPr="00EB70FF">
        <w:rPr>
          <w:rFonts w:ascii="Sakkal Majalla" w:eastAsia="Calibri" w:hAnsi="Sakkal Majalla" w:cs="Sakkal Majalla"/>
          <w:b/>
          <w:bCs/>
          <w:sz w:val="32"/>
          <w:szCs w:val="32"/>
          <w:rtl/>
          <w:lang w:bidi="ar-AE"/>
        </w:rPr>
        <w:t xml:space="preserve"> </w:t>
      </w:r>
      <w:r w:rsidRPr="00EB70FF">
        <w:rPr>
          <w:rFonts w:ascii="Sakkal Majalla" w:eastAsia="Calibri" w:hAnsi="Sakkal Majalla" w:cs="Sakkal Majalla" w:hint="cs"/>
          <w:b/>
          <w:bCs/>
          <w:sz w:val="32"/>
          <w:szCs w:val="32"/>
          <w:rtl/>
          <w:lang w:bidi="ar-AE"/>
        </w:rPr>
        <w:t>المتقاضين</w:t>
      </w:r>
      <w:r w:rsidRPr="00EB70FF">
        <w:rPr>
          <w:rFonts w:ascii="Sakkal Majalla" w:eastAsia="Calibri" w:hAnsi="Sakkal Majalla" w:cs="Sakkal Majalla"/>
          <w:b/>
          <w:bCs/>
          <w:sz w:val="32"/>
          <w:szCs w:val="32"/>
          <w:rtl/>
          <w:lang w:bidi="ar-AE"/>
        </w:rPr>
        <w:t>"</w:t>
      </w:r>
    </w:p>
    <w:p w:rsidR="008F6AD4" w:rsidRPr="00EB70FF" w:rsidRDefault="008F6AD4" w:rsidP="008F6AD4">
      <w:pPr>
        <w:spacing w:after="160" w:line="259" w:lineRule="auto"/>
        <w:rPr>
          <w:rFonts w:ascii="Sakkal Majalla" w:eastAsia="Calibri" w:hAnsi="Sakkal Majalla" w:cs="Sakkal Majalla"/>
          <w:sz w:val="32"/>
          <w:szCs w:val="32"/>
          <w:rtl/>
          <w:lang w:bidi="ar-AE"/>
        </w:rPr>
      </w:pPr>
      <w:r w:rsidRPr="00EB70FF">
        <w:rPr>
          <w:rFonts w:ascii="Sakkal Majalla" w:eastAsia="Calibri" w:hAnsi="Sakkal Majalla" w:cs="Sakkal Majalla" w:hint="cs"/>
          <w:sz w:val="32"/>
          <w:szCs w:val="32"/>
          <w:rtl/>
          <w:lang w:bidi="ar-AE"/>
        </w:rPr>
        <w:t>يعرب التقرير</w:t>
      </w:r>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عن</w:t>
      </w:r>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قلق</w:t>
      </w:r>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المقررة من</w:t>
      </w:r>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المعلومات</w:t>
      </w:r>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التي</w:t>
      </w:r>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تفيد</w:t>
      </w:r>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بأن</w:t>
      </w:r>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الناس</w:t>
      </w:r>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يواجهون</w:t>
      </w:r>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صعوبة</w:t>
      </w:r>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في</w:t>
      </w:r>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تحديد</w:t>
      </w:r>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الأحكام</w:t>
      </w:r>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القانونية</w:t>
      </w:r>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التي</w:t>
      </w:r>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تنطبق</w:t>
      </w:r>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عليهم،</w:t>
      </w:r>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وبأن</w:t>
      </w:r>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القوانين</w:t>
      </w:r>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تطبّق</w:t>
      </w:r>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عليهم</w:t>
      </w:r>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بطريقة</w:t>
      </w:r>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تعسّفية</w:t>
      </w:r>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لم</w:t>
      </w:r>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يشر</w:t>
      </w:r>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التقرير</w:t>
      </w:r>
      <w:r w:rsidRPr="00EB70FF">
        <w:rPr>
          <w:rFonts w:ascii="Sakkal Majalla" w:eastAsia="Calibri" w:hAnsi="Sakkal Majalla" w:cs="Sakkal Majalla"/>
          <w:sz w:val="32"/>
          <w:szCs w:val="32"/>
          <w:rtl/>
          <w:lang w:bidi="ar-AE"/>
        </w:rPr>
        <w:t xml:space="preserve"> </w:t>
      </w:r>
      <w:proofErr w:type="spellStart"/>
      <w:r w:rsidRPr="00EB70FF">
        <w:rPr>
          <w:rFonts w:ascii="Sakkal Majalla" w:eastAsia="Calibri" w:hAnsi="Sakkal Majalla" w:cs="Sakkal Majalla" w:hint="cs"/>
          <w:sz w:val="32"/>
          <w:szCs w:val="32"/>
          <w:rtl/>
          <w:lang w:bidi="ar-AE"/>
        </w:rPr>
        <w:t>الى</w:t>
      </w:r>
      <w:proofErr w:type="spellEnd"/>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مبعث</w:t>
      </w:r>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القلق</w:t>
      </w:r>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أو</w:t>
      </w:r>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عن</w:t>
      </w:r>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الحالات،</w:t>
      </w:r>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وكانت</w:t>
      </w:r>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العبارات</w:t>
      </w:r>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عامة</w:t>
      </w:r>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غير</w:t>
      </w:r>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مدعّمة</w:t>
      </w:r>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بوسائل</w:t>
      </w:r>
      <w:r w:rsidRPr="00EB70FF">
        <w:rPr>
          <w:rFonts w:ascii="Sakkal Majalla" w:eastAsia="Calibri" w:hAnsi="Sakkal Majalla" w:cs="Sakkal Majalla"/>
          <w:sz w:val="32"/>
          <w:szCs w:val="32"/>
          <w:rtl/>
          <w:lang w:bidi="ar-AE"/>
        </w:rPr>
        <w:t xml:space="preserve"> </w:t>
      </w:r>
      <w:proofErr w:type="spellStart"/>
      <w:r w:rsidRPr="00EB70FF">
        <w:rPr>
          <w:rFonts w:ascii="Sakkal Majalla" w:eastAsia="Calibri" w:hAnsi="Sakkal Majalla" w:cs="Sakkal Majalla" w:hint="cs"/>
          <w:sz w:val="32"/>
          <w:szCs w:val="32"/>
          <w:rtl/>
          <w:lang w:bidi="ar-AE"/>
        </w:rPr>
        <w:t>اثبات</w:t>
      </w:r>
      <w:proofErr w:type="spellEnd"/>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كافية</w:t>
      </w:r>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للتوصّل</w:t>
      </w:r>
      <w:r w:rsidRPr="00EB70FF">
        <w:rPr>
          <w:rFonts w:ascii="Sakkal Majalla" w:eastAsia="Calibri" w:hAnsi="Sakkal Majalla" w:cs="Sakkal Majalla"/>
          <w:sz w:val="32"/>
          <w:szCs w:val="32"/>
          <w:rtl/>
          <w:lang w:bidi="ar-AE"/>
        </w:rPr>
        <w:t xml:space="preserve"> </w:t>
      </w:r>
      <w:proofErr w:type="spellStart"/>
      <w:r w:rsidRPr="00EB70FF">
        <w:rPr>
          <w:rFonts w:ascii="Sakkal Majalla" w:eastAsia="Calibri" w:hAnsi="Sakkal Majalla" w:cs="Sakkal Majalla" w:hint="cs"/>
          <w:sz w:val="32"/>
          <w:szCs w:val="32"/>
          <w:rtl/>
          <w:lang w:bidi="ar-AE"/>
        </w:rPr>
        <w:t>الى</w:t>
      </w:r>
      <w:proofErr w:type="spellEnd"/>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ما</w:t>
      </w:r>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توصّل</w:t>
      </w:r>
      <w:r w:rsidRPr="00EB70FF">
        <w:rPr>
          <w:rFonts w:ascii="Sakkal Majalla" w:eastAsia="Calibri" w:hAnsi="Sakkal Majalla" w:cs="Sakkal Majalla"/>
          <w:sz w:val="32"/>
          <w:szCs w:val="32"/>
          <w:rtl/>
          <w:lang w:bidi="ar-AE"/>
        </w:rPr>
        <w:t xml:space="preserve"> </w:t>
      </w:r>
      <w:proofErr w:type="spellStart"/>
      <w:r w:rsidRPr="00EB70FF">
        <w:rPr>
          <w:rFonts w:ascii="Sakkal Majalla" w:eastAsia="Calibri" w:hAnsi="Sakkal Majalla" w:cs="Sakkal Majalla" w:hint="cs"/>
          <w:sz w:val="32"/>
          <w:szCs w:val="32"/>
          <w:rtl/>
          <w:lang w:bidi="ar-AE"/>
        </w:rPr>
        <w:t>اليه</w:t>
      </w:r>
      <w:proofErr w:type="spellEnd"/>
      <w:r w:rsidRPr="00EB70FF">
        <w:rPr>
          <w:rFonts w:ascii="Sakkal Majalla" w:eastAsia="Calibri" w:hAnsi="Sakkal Majalla" w:cs="Sakkal Majalla" w:hint="cs"/>
          <w:sz w:val="32"/>
          <w:szCs w:val="32"/>
          <w:rtl/>
          <w:lang w:bidi="ar-AE"/>
        </w:rPr>
        <w:t xml:space="preserve"> التقرير</w:t>
      </w:r>
      <w:r w:rsidRPr="00EB70FF">
        <w:rPr>
          <w:rFonts w:ascii="Sakkal Majalla" w:eastAsia="Calibri" w:hAnsi="Sakkal Majalla" w:cs="Sakkal Majalla"/>
          <w:sz w:val="32"/>
          <w:szCs w:val="32"/>
          <w:rtl/>
          <w:lang w:bidi="ar-AE"/>
        </w:rPr>
        <w:t>.</w:t>
      </w:r>
    </w:p>
    <w:p w:rsidR="008F6AD4" w:rsidRPr="00EB70FF" w:rsidRDefault="008F6AD4" w:rsidP="008F6AD4">
      <w:pPr>
        <w:spacing w:after="160" w:line="259" w:lineRule="auto"/>
        <w:rPr>
          <w:rFonts w:ascii="Sakkal Majalla" w:eastAsia="Calibri" w:hAnsi="Sakkal Majalla" w:cs="Sakkal Majalla"/>
          <w:sz w:val="32"/>
          <w:szCs w:val="32"/>
          <w:rtl/>
          <w:lang w:bidi="ar-AE"/>
        </w:rPr>
      </w:pPr>
      <w:r w:rsidRPr="00EB70FF">
        <w:rPr>
          <w:rFonts w:ascii="Sakkal Majalla" w:eastAsia="Calibri" w:hAnsi="Sakkal Majalla" w:cs="Sakkal Majalla" w:hint="cs"/>
          <w:sz w:val="32"/>
          <w:szCs w:val="32"/>
          <w:rtl/>
          <w:lang w:bidi="ar-AE"/>
        </w:rPr>
        <w:t xml:space="preserve">ما ورد في التقرير  يتنافى مع الواقع حيث أن دولة </w:t>
      </w:r>
      <w:proofErr w:type="spellStart"/>
      <w:r w:rsidRPr="00EB70FF">
        <w:rPr>
          <w:rFonts w:ascii="Sakkal Majalla" w:eastAsia="Calibri" w:hAnsi="Sakkal Majalla" w:cs="Sakkal Majalla" w:hint="cs"/>
          <w:sz w:val="32"/>
          <w:szCs w:val="32"/>
          <w:rtl/>
          <w:lang w:bidi="ar-AE"/>
        </w:rPr>
        <w:t>الامارات</w:t>
      </w:r>
      <w:proofErr w:type="spellEnd"/>
      <w:r w:rsidRPr="00EB70FF">
        <w:rPr>
          <w:rFonts w:ascii="Sakkal Majalla" w:eastAsia="Calibri" w:hAnsi="Sakkal Majalla" w:cs="Sakkal Majalla" w:hint="cs"/>
          <w:sz w:val="32"/>
          <w:szCs w:val="32"/>
          <w:rtl/>
          <w:lang w:bidi="ar-AE"/>
        </w:rPr>
        <w:t xml:space="preserve"> تساير الدول وتقوم بنشر قوانينها في الجريدة الرسمية والتي تكون متاحة للعامة دون استثناء، كما </w:t>
      </w:r>
      <w:proofErr w:type="spellStart"/>
      <w:r w:rsidRPr="00EB70FF">
        <w:rPr>
          <w:rFonts w:ascii="Sakkal Majalla" w:eastAsia="Calibri" w:hAnsi="Sakkal Majalla" w:cs="Sakkal Majalla" w:hint="cs"/>
          <w:sz w:val="32"/>
          <w:szCs w:val="32"/>
          <w:rtl/>
          <w:lang w:bidi="ar-AE"/>
        </w:rPr>
        <w:t>انها</w:t>
      </w:r>
      <w:proofErr w:type="spellEnd"/>
      <w:r w:rsidRPr="00EB70FF">
        <w:rPr>
          <w:rFonts w:ascii="Sakkal Majalla" w:eastAsia="Calibri" w:hAnsi="Sakkal Majalla" w:cs="Sakkal Majalla" w:hint="cs"/>
          <w:sz w:val="32"/>
          <w:szCs w:val="32"/>
          <w:rtl/>
          <w:lang w:bidi="ar-AE"/>
        </w:rPr>
        <w:t xml:space="preserve"> تنشر التشريعات المحلية والاتحادية من خلال المواقع </w:t>
      </w:r>
      <w:proofErr w:type="spellStart"/>
      <w:r w:rsidRPr="00EB70FF">
        <w:rPr>
          <w:rFonts w:ascii="Sakkal Majalla" w:eastAsia="Calibri" w:hAnsi="Sakkal Majalla" w:cs="Sakkal Majalla" w:hint="cs"/>
          <w:sz w:val="32"/>
          <w:szCs w:val="32"/>
          <w:rtl/>
          <w:lang w:bidi="ar-AE"/>
        </w:rPr>
        <w:t>الالكترونية</w:t>
      </w:r>
      <w:proofErr w:type="spellEnd"/>
      <w:r w:rsidRPr="00EB70FF">
        <w:rPr>
          <w:rFonts w:ascii="Sakkal Majalla" w:eastAsia="Calibri" w:hAnsi="Sakkal Majalla" w:cs="Sakkal Majalla" w:hint="cs"/>
          <w:sz w:val="32"/>
          <w:szCs w:val="32"/>
          <w:rtl/>
          <w:lang w:bidi="ar-AE"/>
        </w:rPr>
        <w:t xml:space="preserve"> لتلك الجهات والتي تكون عادةً متاحة بأكثر من لغة.</w:t>
      </w:r>
    </w:p>
    <w:p w:rsidR="008F6AD4" w:rsidRPr="00EB70FF" w:rsidRDefault="008F6AD4" w:rsidP="008F6AD4">
      <w:pPr>
        <w:numPr>
          <w:ilvl w:val="0"/>
          <w:numId w:val="9"/>
        </w:numPr>
        <w:spacing w:after="160" w:line="259" w:lineRule="auto"/>
        <w:rPr>
          <w:rFonts w:ascii="Sakkal Majalla" w:eastAsia="Calibri" w:hAnsi="Sakkal Majalla" w:cs="Sakkal Majalla"/>
          <w:sz w:val="32"/>
          <w:szCs w:val="32"/>
          <w:rtl/>
          <w:lang w:bidi="ar-AE"/>
        </w:rPr>
      </w:pPr>
      <w:r w:rsidRPr="00EB70FF">
        <w:rPr>
          <w:rFonts w:ascii="Sakkal Majalla" w:eastAsia="Calibri" w:hAnsi="Sakkal Majalla" w:cs="Sakkal Majalla" w:hint="cs"/>
          <w:b/>
          <w:bCs/>
          <w:sz w:val="32"/>
          <w:szCs w:val="32"/>
          <w:rtl/>
          <w:lang w:bidi="ar-AE"/>
        </w:rPr>
        <w:t>بند</w:t>
      </w:r>
      <w:r w:rsidRPr="00EB70FF">
        <w:rPr>
          <w:rFonts w:ascii="Sakkal Majalla" w:eastAsia="Calibri" w:hAnsi="Sakkal Majalla" w:cs="Sakkal Majalla"/>
          <w:b/>
          <w:bCs/>
          <w:sz w:val="32"/>
          <w:szCs w:val="32"/>
          <w:rtl/>
          <w:lang w:bidi="ar-AE"/>
        </w:rPr>
        <w:t xml:space="preserve"> </w:t>
      </w:r>
      <w:r w:rsidRPr="00EB70FF">
        <w:rPr>
          <w:rFonts w:ascii="Sakkal Majalla" w:eastAsia="Calibri" w:hAnsi="Sakkal Majalla" w:cs="Sakkal Majalla" w:hint="cs"/>
          <w:b/>
          <w:bCs/>
          <w:sz w:val="32"/>
          <w:szCs w:val="32"/>
          <w:rtl/>
          <w:lang w:bidi="ar-AE"/>
        </w:rPr>
        <w:t>30</w:t>
      </w:r>
      <w:r w:rsidRPr="00EB70FF">
        <w:rPr>
          <w:rFonts w:ascii="Sakkal Majalla" w:eastAsia="Calibri" w:hAnsi="Sakkal Majalla" w:cs="Sakkal Majalla"/>
          <w:b/>
          <w:bCs/>
          <w:sz w:val="32"/>
          <w:szCs w:val="32"/>
          <w:rtl/>
          <w:lang w:bidi="ar-AE"/>
        </w:rPr>
        <w:t xml:space="preserve"> : "</w:t>
      </w:r>
      <w:r w:rsidRPr="00EB70FF">
        <w:rPr>
          <w:rFonts w:ascii="Sakkal Majalla" w:eastAsia="Calibri" w:hAnsi="Sakkal Majalla" w:cs="Sakkal Majalla" w:hint="cs"/>
          <w:b/>
          <w:bCs/>
          <w:sz w:val="32"/>
          <w:szCs w:val="32"/>
          <w:rtl/>
          <w:lang w:bidi="ar-AE"/>
        </w:rPr>
        <w:t xml:space="preserve"> لم ينشر قانون أمن الدولة لسنة 2003 قط</w:t>
      </w:r>
      <w:r w:rsidRPr="00EB70FF">
        <w:rPr>
          <w:rFonts w:ascii="Sakkal Majalla" w:eastAsia="Calibri" w:hAnsi="Sakkal Majalla" w:cs="Sakkal Majalla"/>
          <w:b/>
          <w:bCs/>
          <w:sz w:val="32"/>
          <w:szCs w:val="32"/>
          <w:rtl/>
          <w:lang w:bidi="ar-AE"/>
        </w:rPr>
        <w:t>"</w:t>
      </w:r>
    </w:p>
    <w:p w:rsidR="008F6AD4" w:rsidRPr="00EB70FF" w:rsidRDefault="008F6AD4" w:rsidP="008F6AD4">
      <w:pPr>
        <w:spacing w:after="160" w:line="259" w:lineRule="auto"/>
        <w:rPr>
          <w:rFonts w:ascii="Sakkal Majalla" w:eastAsia="Calibri" w:hAnsi="Sakkal Majalla" w:cs="Sakkal Majalla"/>
          <w:sz w:val="32"/>
          <w:szCs w:val="32"/>
          <w:rtl/>
          <w:lang w:bidi="ar-AE"/>
        </w:rPr>
      </w:pPr>
      <w:r w:rsidRPr="00EB70FF">
        <w:rPr>
          <w:rFonts w:ascii="Sakkal Majalla" w:eastAsia="Calibri" w:hAnsi="Sakkal Majalla" w:cs="Sakkal Majalla" w:hint="cs"/>
          <w:sz w:val="32"/>
          <w:szCs w:val="32"/>
          <w:rtl/>
          <w:lang w:bidi="ar-AE"/>
        </w:rPr>
        <w:t>هذا</w:t>
      </w:r>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مخالف</w:t>
      </w:r>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للواقع</w:t>
      </w:r>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حيث</w:t>
      </w:r>
      <w:r w:rsidRPr="00EB70FF">
        <w:rPr>
          <w:rFonts w:ascii="Sakkal Majalla" w:eastAsia="Calibri" w:hAnsi="Sakkal Majalla" w:cs="Sakkal Majalla"/>
          <w:sz w:val="32"/>
          <w:szCs w:val="32"/>
          <w:rtl/>
          <w:lang w:bidi="ar-AE"/>
        </w:rPr>
        <w:t xml:space="preserve"> </w:t>
      </w:r>
      <w:proofErr w:type="spellStart"/>
      <w:r w:rsidRPr="00EB70FF">
        <w:rPr>
          <w:rFonts w:ascii="Sakkal Majalla" w:eastAsia="Calibri" w:hAnsi="Sakkal Majalla" w:cs="Sakkal Majalla" w:hint="cs"/>
          <w:sz w:val="32"/>
          <w:szCs w:val="32"/>
          <w:rtl/>
          <w:lang w:bidi="ar-AE"/>
        </w:rPr>
        <w:t>ان</w:t>
      </w:r>
      <w:proofErr w:type="spellEnd"/>
      <w:r w:rsidRPr="00EB70FF">
        <w:rPr>
          <w:rFonts w:ascii="Sakkal Majalla" w:eastAsia="Calibri" w:hAnsi="Sakkal Majalla" w:cs="Sakkal Majalla" w:hint="cs"/>
          <w:sz w:val="32"/>
          <w:szCs w:val="32"/>
          <w:rtl/>
          <w:lang w:bidi="ar-AE"/>
        </w:rPr>
        <w:t xml:space="preserve"> القانون الاتحادي رقم 2 لسنة 2003 في شأن جهاز أمن الدولة صدر بتاريخ 15 فبراير 2003، ونشر في الجريدة الرسمية العدد 374 السنة الثالثة والثلاثون بتاريخ 16 فبراير 2003، وعدل القانون السابق بموجب المرسوم بقانون اتحادي رقم 1 لسنة 2011 والذي نشر أيضاً في الجريدة الرسمية العدد 524 بتاريخ 28 يونيو 2011م.</w:t>
      </w:r>
      <w:r w:rsidRPr="00EB70FF">
        <w:rPr>
          <w:rFonts w:ascii="Sakkal Majalla" w:eastAsia="Calibri" w:hAnsi="Sakkal Majalla" w:cs="Sakkal Majalla"/>
          <w:sz w:val="32"/>
          <w:szCs w:val="32"/>
          <w:rtl/>
          <w:lang w:bidi="ar-AE"/>
        </w:rPr>
        <w:t xml:space="preserve"> </w:t>
      </w:r>
    </w:p>
    <w:p w:rsidR="008F6AD4" w:rsidRPr="00EB70FF" w:rsidRDefault="008F6AD4" w:rsidP="008F6AD4">
      <w:pPr>
        <w:spacing w:after="160" w:line="259" w:lineRule="auto"/>
        <w:rPr>
          <w:rFonts w:ascii="Sakkal Majalla" w:eastAsia="Calibri" w:hAnsi="Sakkal Majalla" w:cs="Sakkal Majalla"/>
          <w:sz w:val="32"/>
          <w:szCs w:val="32"/>
          <w:rtl/>
          <w:lang w:bidi="ar-AE"/>
        </w:rPr>
      </w:pPr>
    </w:p>
    <w:p w:rsidR="008F6AD4" w:rsidRPr="00EB70FF" w:rsidRDefault="008F6AD4" w:rsidP="008F6AD4">
      <w:pPr>
        <w:numPr>
          <w:ilvl w:val="0"/>
          <w:numId w:val="8"/>
        </w:numPr>
        <w:spacing w:after="160" w:line="259" w:lineRule="auto"/>
        <w:contextualSpacing/>
        <w:rPr>
          <w:rFonts w:ascii="Sakkal Majalla" w:eastAsia="Calibri" w:hAnsi="Sakkal Majalla" w:cs="Sakkal Majalla"/>
          <w:b/>
          <w:bCs/>
          <w:sz w:val="32"/>
          <w:szCs w:val="32"/>
          <w:lang w:bidi="ar-AE"/>
        </w:rPr>
      </w:pPr>
      <w:r w:rsidRPr="00EB70FF">
        <w:rPr>
          <w:rFonts w:ascii="Sakkal Majalla" w:eastAsia="Calibri" w:hAnsi="Sakkal Majalla" w:cs="Sakkal Majalla" w:hint="cs"/>
          <w:b/>
          <w:bCs/>
          <w:sz w:val="32"/>
          <w:szCs w:val="32"/>
          <w:rtl/>
          <w:lang w:bidi="ar-AE"/>
        </w:rPr>
        <w:t>استقلال و نزاهة القضاء:</w:t>
      </w:r>
    </w:p>
    <w:p w:rsidR="008F6AD4" w:rsidRPr="00EB70FF" w:rsidRDefault="008F6AD4" w:rsidP="008F6AD4">
      <w:pPr>
        <w:numPr>
          <w:ilvl w:val="0"/>
          <w:numId w:val="9"/>
        </w:numPr>
        <w:spacing w:after="160" w:line="259" w:lineRule="auto"/>
        <w:contextualSpacing/>
        <w:jc w:val="left"/>
        <w:rPr>
          <w:rFonts w:ascii="Sakkal Majalla" w:eastAsia="Calibri" w:hAnsi="Sakkal Majalla" w:cs="Sakkal Majalla"/>
          <w:b/>
          <w:bCs/>
          <w:sz w:val="32"/>
          <w:szCs w:val="32"/>
          <w:rtl/>
          <w:lang w:bidi="ar-AE"/>
        </w:rPr>
      </w:pPr>
      <w:r w:rsidRPr="00EB70FF">
        <w:rPr>
          <w:rFonts w:ascii="Sakkal Majalla" w:eastAsia="Calibri" w:hAnsi="Sakkal Majalla" w:cs="Sakkal Majalla" w:hint="cs"/>
          <w:b/>
          <w:bCs/>
          <w:sz w:val="32"/>
          <w:szCs w:val="32"/>
          <w:rtl/>
          <w:lang w:bidi="ar-AE"/>
        </w:rPr>
        <w:t>بند</w:t>
      </w:r>
      <w:r w:rsidRPr="00EB70FF">
        <w:rPr>
          <w:rFonts w:ascii="Sakkal Majalla" w:eastAsia="Calibri" w:hAnsi="Sakkal Majalla" w:cs="Sakkal Majalla"/>
          <w:b/>
          <w:bCs/>
          <w:sz w:val="32"/>
          <w:szCs w:val="32"/>
          <w:rtl/>
          <w:lang w:bidi="ar-AE"/>
        </w:rPr>
        <w:t xml:space="preserve"> 31 : "</w:t>
      </w:r>
      <w:r w:rsidRPr="00EB70FF">
        <w:rPr>
          <w:rFonts w:ascii="Sakkal Majalla" w:eastAsia="Calibri" w:hAnsi="Sakkal Majalla" w:cs="Sakkal Majalla" w:hint="cs"/>
          <w:b/>
          <w:bCs/>
          <w:sz w:val="32"/>
          <w:szCs w:val="32"/>
          <w:rtl/>
          <w:lang w:bidi="ar-AE"/>
        </w:rPr>
        <w:t>القانون</w:t>
      </w:r>
      <w:r w:rsidRPr="00EB70FF">
        <w:rPr>
          <w:rFonts w:ascii="Sakkal Majalla" w:eastAsia="Calibri" w:hAnsi="Sakkal Majalla" w:cs="Sakkal Majalla"/>
          <w:b/>
          <w:bCs/>
          <w:sz w:val="32"/>
          <w:szCs w:val="32"/>
          <w:rtl/>
          <w:lang w:bidi="ar-AE"/>
        </w:rPr>
        <w:t xml:space="preserve"> </w:t>
      </w:r>
      <w:r w:rsidRPr="00EB70FF">
        <w:rPr>
          <w:rFonts w:ascii="Sakkal Majalla" w:eastAsia="Calibri" w:hAnsi="Sakkal Majalla" w:cs="Sakkal Majalla" w:hint="cs"/>
          <w:b/>
          <w:bCs/>
          <w:sz w:val="32"/>
          <w:szCs w:val="32"/>
          <w:rtl/>
          <w:lang w:bidi="ar-AE"/>
        </w:rPr>
        <w:t>الاتحادي</w:t>
      </w:r>
      <w:r w:rsidRPr="00EB70FF">
        <w:rPr>
          <w:rFonts w:ascii="Sakkal Majalla" w:eastAsia="Calibri" w:hAnsi="Sakkal Majalla" w:cs="Sakkal Majalla"/>
          <w:b/>
          <w:bCs/>
          <w:sz w:val="32"/>
          <w:szCs w:val="32"/>
          <w:rtl/>
          <w:lang w:bidi="ar-AE"/>
        </w:rPr>
        <w:t xml:space="preserve"> </w:t>
      </w:r>
      <w:r w:rsidRPr="00EB70FF">
        <w:rPr>
          <w:rFonts w:ascii="Sakkal Majalla" w:eastAsia="Calibri" w:hAnsi="Sakkal Majalla" w:cs="Sakkal Majalla" w:hint="cs"/>
          <w:b/>
          <w:bCs/>
          <w:sz w:val="32"/>
          <w:szCs w:val="32"/>
          <w:rtl/>
          <w:lang w:bidi="ar-AE"/>
        </w:rPr>
        <w:t>رقم</w:t>
      </w:r>
      <w:r w:rsidRPr="00EB70FF">
        <w:rPr>
          <w:rFonts w:ascii="Sakkal Majalla" w:eastAsia="Calibri" w:hAnsi="Sakkal Majalla" w:cs="Sakkal Majalla"/>
          <w:b/>
          <w:bCs/>
          <w:sz w:val="32"/>
          <w:szCs w:val="32"/>
          <w:rtl/>
          <w:lang w:bidi="ar-AE"/>
        </w:rPr>
        <w:t xml:space="preserve"> (7) </w:t>
      </w:r>
      <w:r w:rsidRPr="00EB70FF">
        <w:rPr>
          <w:rFonts w:ascii="Sakkal Majalla" w:eastAsia="Calibri" w:hAnsi="Sakkal Majalla" w:cs="Sakkal Majalla" w:hint="cs"/>
          <w:b/>
          <w:bCs/>
          <w:sz w:val="32"/>
          <w:szCs w:val="32"/>
          <w:rtl/>
          <w:lang w:bidi="ar-AE"/>
        </w:rPr>
        <w:t>لسنة</w:t>
      </w:r>
      <w:r w:rsidRPr="00EB70FF">
        <w:rPr>
          <w:rFonts w:ascii="Sakkal Majalla" w:eastAsia="Calibri" w:hAnsi="Sakkal Majalla" w:cs="Sakkal Majalla"/>
          <w:b/>
          <w:bCs/>
          <w:sz w:val="32"/>
          <w:szCs w:val="32"/>
          <w:rtl/>
          <w:lang w:bidi="ar-AE"/>
        </w:rPr>
        <w:t xml:space="preserve"> 2014 </w:t>
      </w:r>
      <w:r w:rsidRPr="00EB70FF">
        <w:rPr>
          <w:rFonts w:ascii="Sakkal Majalla" w:eastAsia="Calibri" w:hAnsi="Sakkal Majalla" w:cs="Sakkal Majalla" w:hint="cs"/>
          <w:b/>
          <w:bCs/>
          <w:sz w:val="32"/>
          <w:szCs w:val="32"/>
          <w:rtl/>
          <w:lang w:bidi="ar-AE"/>
        </w:rPr>
        <w:t>يتضمّن</w:t>
      </w:r>
      <w:r w:rsidRPr="00EB70FF">
        <w:rPr>
          <w:rFonts w:ascii="Sakkal Majalla" w:eastAsia="Calibri" w:hAnsi="Sakkal Majalla" w:cs="Sakkal Majalla"/>
          <w:b/>
          <w:bCs/>
          <w:sz w:val="32"/>
          <w:szCs w:val="32"/>
          <w:rtl/>
          <w:lang w:bidi="ar-AE"/>
        </w:rPr>
        <w:t xml:space="preserve"> </w:t>
      </w:r>
      <w:r w:rsidRPr="00EB70FF">
        <w:rPr>
          <w:rFonts w:ascii="Sakkal Majalla" w:eastAsia="Calibri" w:hAnsi="Sakkal Majalla" w:cs="Sakkal Majalla" w:hint="cs"/>
          <w:b/>
          <w:bCs/>
          <w:sz w:val="32"/>
          <w:szCs w:val="32"/>
          <w:rtl/>
          <w:lang w:bidi="ar-AE"/>
        </w:rPr>
        <w:t>تعاريف</w:t>
      </w:r>
      <w:r w:rsidRPr="00EB70FF">
        <w:rPr>
          <w:rFonts w:ascii="Sakkal Majalla" w:eastAsia="Calibri" w:hAnsi="Sakkal Majalla" w:cs="Sakkal Majalla"/>
          <w:b/>
          <w:bCs/>
          <w:sz w:val="32"/>
          <w:szCs w:val="32"/>
          <w:rtl/>
          <w:lang w:bidi="ar-AE"/>
        </w:rPr>
        <w:t xml:space="preserve"> </w:t>
      </w:r>
      <w:r w:rsidRPr="00EB70FF">
        <w:rPr>
          <w:rFonts w:ascii="Sakkal Majalla" w:eastAsia="Calibri" w:hAnsi="Sakkal Majalla" w:cs="Sakkal Majalla" w:hint="cs"/>
          <w:b/>
          <w:bCs/>
          <w:sz w:val="32"/>
          <w:szCs w:val="32"/>
          <w:rtl/>
          <w:lang w:bidi="ar-AE"/>
        </w:rPr>
        <w:t>مبهمة</w:t>
      </w:r>
      <w:r w:rsidRPr="00EB70FF">
        <w:rPr>
          <w:rFonts w:ascii="Sakkal Majalla" w:eastAsia="Calibri" w:hAnsi="Sakkal Majalla" w:cs="Sakkal Majalla"/>
          <w:b/>
          <w:bCs/>
          <w:sz w:val="32"/>
          <w:szCs w:val="32"/>
          <w:rtl/>
          <w:lang w:bidi="ar-AE"/>
        </w:rPr>
        <w:t xml:space="preserve"> </w:t>
      </w:r>
      <w:r w:rsidRPr="00EB70FF">
        <w:rPr>
          <w:rFonts w:ascii="Sakkal Majalla" w:eastAsia="Calibri" w:hAnsi="Sakkal Majalla" w:cs="Sakkal Majalla" w:hint="cs"/>
          <w:b/>
          <w:bCs/>
          <w:sz w:val="32"/>
          <w:szCs w:val="32"/>
          <w:rtl/>
          <w:lang w:bidi="ar-AE"/>
        </w:rPr>
        <w:t>وفضفاضة</w:t>
      </w:r>
      <w:r w:rsidRPr="00EB70FF">
        <w:rPr>
          <w:rFonts w:ascii="Sakkal Majalla" w:eastAsia="Calibri" w:hAnsi="Sakkal Majalla" w:cs="Sakkal Majalla"/>
          <w:b/>
          <w:bCs/>
          <w:sz w:val="32"/>
          <w:szCs w:val="32"/>
          <w:rtl/>
          <w:lang w:bidi="ar-AE"/>
        </w:rPr>
        <w:t xml:space="preserve"> </w:t>
      </w:r>
      <w:r w:rsidRPr="00EB70FF">
        <w:rPr>
          <w:rFonts w:ascii="Sakkal Majalla" w:eastAsia="Calibri" w:hAnsi="Sakkal Majalla" w:cs="Sakkal Majalla" w:hint="cs"/>
          <w:b/>
          <w:bCs/>
          <w:sz w:val="32"/>
          <w:szCs w:val="32"/>
          <w:rtl/>
          <w:lang w:bidi="ar-AE"/>
        </w:rPr>
        <w:t>للجرائم</w:t>
      </w:r>
      <w:r w:rsidRPr="00EB70FF">
        <w:rPr>
          <w:rFonts w:ascii="Sakkal Majalla" w:eastAsia="Calibri" w:hAnsi="Sakkal Majalla" w:cs="Sakkal Majalla"/>
          <w:b/>
          <w:bCs/>
          <w:sz w:val="32"/>
          <w:szCs w:val="32"/>
          <w:rtl/>
          <w:lang w:bidi="ar-AE"/>
        </w:rPr>
        <w:t xml:space="preserve"> </w:t>
      </w:r>
      <w:r w:rsidRPr="00EB70FF">
        <w:rPr>
          <w:rFonts w:ascii="Sakkal Majalla" w:eastAsia="Calibri" w:hAnsi="Sakkal Majalla" w:cs="Sakkal Majalla" w:hint="cs"/>
          <w:b/>
          <w:bCs/>
          <w:sz w:val="32"/>
          <w:szCs w:val="32"/>
          <w:rtl/>
          <w:lang w:bidi="ar-AE"/>
        </w:rPr>
        <w:t>الجنائية و مخالف للأحكام الشرعية "</w:t>
      </w:r>
    </w:p>
    <w:p w:rsidR="008F6AD4" w:rsidRPr="00EB70FF" w:rsidRDefault="008F6AD4" w:rsidP="008F6AD4">
      <w:pPr>
        <w:spacing w:after="160" w:line="259" w:lineRule="auto"/>
        <w:rPr>
          <w:rFonts w:ascii="Sakkal Majalla" w:eastAsia="Calibri" w:hAnsi="Sakkal Majalla" w:cs="Sakkal Majalla"/>
          <w:sz w:val="32"/>
          <w:szCs w:val="32"/>
          <w:rtl/>
          <w:lang w:bidi="ar-AE"/>
        </w:rPr>
      </w:pPr>
      <w:r w:rsidRPr="00EB70FF">
        <w:rPr>
          <w:rFonts w:ascii="Sakkal Majalla" w:eastAsia="Calibri" w:hAnsi="Sakkal Majalla" w:cs="Sakkal Majalla" w:hint="cs"/>
          <w:sz w:val="32"/>
          <w:szCs w:val="32"/>
          <w:rtl/>
          <w:lang w:bidi="ar-AE"/>
        </w:rPr>
        <w:lastRenderedPageBreak/>
        <w:t xml:space="preserve">هذا لا يتفق مع التفسير الصحيح لمبدأ الشرعية، حيث </w:t>
      </w:r>
      <w:proofErr w:type="spellStart"/>
      <w:r w:rsidRPr="00EB70FF">
        <w:rPr>
          <w:rFonts w:ascii="Sakkal Majalla" w:eastAsia="Calibri" w:hAnsi="Sakkal Majalla" w:cs="Sakkal Majalla" w:hint="cs"/>
          <w:sz w:val="32"/>
          <w:szCs w:val="32"/>
          <w:rtl/>
          <w:lang w:bidi="ar-AE"/>
        </w:rPr>
        <w:t>ان</w:t>
      </w:r>
      <w:proofErr w:type="spellEnd"/>
      <w:r w:rsidRPr="00EB70FF">
        <w:rPr>
          <w:rFonts w:ascii="Sakkal Majalla" w:eastAsia="Calibri" w:hAnsi="Sakkal Majalla" w:cs="Sakkal Majalla" w:hint="cs"/>
          <w:sz w:val="32"/>
          <w:szCs w:val="32"/>
          <w:rtl/>
          <w:lang w:bidi="ar-AE"/>
        </w:rPr>
        <w:t xml:space="preserve"> مبدأ الشرعية في الجرائم والعقوبات ينص بأن لا جريمة ولا عقوبة إلا بنص، ولذلك فإن لا دخل لمبدأ الشرعية بمحتوى النصوص الجنائية و التي يتم وضع مضمونها وصياغتها وفقاً لمقتضيات الحال و التي تختلف من بلد </w:t>
      </w:r>
      <w:proofErr w:type="spellStart"/>
      <w:r w:rsidRPr="00EB70FF">
        <w:rPr>
          <w:rFonts w:ascii="Sakkal Majalla" w:eastAsia="Calibri" w:hAnsi="Sakkal Majalla" w:cs="Sakkal Majalla" w:hint="cs"/>
          <w:sz w:val="32"/>
          <w:szCs w:val="32"/>
          <w:rtl/>
          <w:lang w:bidi="ar-AE"/>
        </w:rPr>
        <w:t>الى</w:t>
      </w:r>
      <w:proofErr w:type="spellEnd"/>
      <w:r w:rsidRPr="00EB70FF">
        <w:rPr>
          <w:rFonts w:ascii="Sakkal Majalla" w:eastAsia="Calibri" w:hAnsi="Sakkal Majalla" w:cs="Sakkal Majalla" w:hint="cs"/>
          <w:sz w:val="32"/>
          <w:szCs w:val="32"/>
          <w:rtl/>
          <w:lang w:bidi="ar-AE"/>
        </w:rPr>
        <w:t xml:space="preserve"> أخر.</w:t>
      </w:r>
    </w:p>
    <w:p w:rsidR="008F6AD4" w:rsidRPr="00EB70FF" w:rsidRDefault="008F6AD4" w:rsidP="008F6AD4">
      <w:pPr>
        <w:spacing w:after="160" w:line="259" w:lineRule="auto"/>
        <w:rPr>
          <w:rFonts w:ascii="Sakkal Majalla" w:eastAsia="Calibri" w:hAnsi="Sakkal Majalla" w:cs="Sakkal Majalla"/>
          <w:b/>
          <w:bCs/>
          <w:sz w:val="32"/>
          <w:szCs w:val="32"/>
          <w:lang w:bidi="ar-AE"/>
        </w:rPr>
      </w:pPr>
      <w:r w:rsidRPr="00EB70FF">
        <w:rPr>
          <w:rFonts w:ascii="Sakkal Majalla" w:eastAsia="Calibri" w:hAnsi="Sakkal Majalla" w:cs="Sakkal Majalla" w:hint="cs"/>
          <w:b/>
          <w:bCs/>
          <w:sz w:val="32"/>
          <w:szCs w:val="32"/>
          <w:rtl/>
          <w:lang w:bidi="ar-AE"/>
        </w:rPr>
        <w:t xml:space="preserve"> بند 32: " الدستور لا يكفل مبدأ الفصل بين السلطات"</w:t>
      </w:r>
    </w:p>
    <w:p w:rsidR="008F6AD4" w:rsidRPr="00EB70FF" w:rsidRDefault="008F6AD4" w:rsidP="008F6AD4">
      <w:pPr>
        <w:spacing w:after="160" w:line="259" w:lineRule="auto"/>
        <w:rPr>
          <w:rFonts w:ascii="Sakkal Majalla" w:eastAsia="Calibri" w:hAnsi="Sakkal Majalla" w:cs="Sakkal Majalla"/>
          <w:sz w:val="32"/>
          <w:szCs w:val="32"/>
          <w:rtl/>
          <w:lang w:bidi="ar-AE"/>
        </w:rPr>
      </w:pPr>
      <w:r w:rsidRPr="00EB70FF">
        <w:rPr>
          <w:rFonts w:ascii="Sakkal Majalla" w:eastAsia="Calibri" w:hAnsi="Sakkal Majalla" w:cs="Sakkal Majalla" w:hint="cs"/>
          <w:sz w:val="32"/>
          <w:szCs w:val="32"/>
          <w:rtl/>
          <w:lang w:bidi="ar-AE"/>
        </w:rPr>
        <w:t>نود</w:t>
      </w:r>
      <w:r w:rsidRPr="00EB70FF">
        <w:rPr>
          <w:rFonts w:ascii="Sakkal Majalla" w:eastAsia="Calibri" w:hAnsi="Sakkal Majalla" w:cs="Sakkal Majalla"/>
          <w:sz w:val="32"/>
          <w:szCs w:val="32"/>
          <w:rtl/>
          <w:lang w:bidi="ar-AE"/>
        </w:rPr>
        <w:t xml:space="preserve"> أن نورد </w:t>
      </w:r>
      <w:r w:rsidRPr="00EB70FF">
        <w:rPr>
          <w:rFonts w:ascii="Sakkal Majalla" w:eastAsia="Calibri" w:hAnsi="Sakkal Majalla" w:cs="Sakkal Majalla" w:hint="cs"/>
          <w:sz w:val="32"/>
          <w:szCs w:val="32"/>
          <w:rtl/>
          <w:lang w:bidi="ar-AE"/>
        </w:rPr>
        <w:t xml:space="preserve">بأن دستور الدولة قد أورد في المادة (45) نص حدد فيه السلطات الاتحادية وقسمها إلى خمسة سلطات، ومنها القضاء الاتحادي </w:t>
      </w:r>
      <w:proofErr w:type="spellStart"/>
      <w:r w:rsidRPr="00EB70FF">
        <w:rPr>
          <w:rFonts w:ascii="Sakkal Majalla" w:eastAsia="Calibri" w:hAnsi="Sakkal Majalla" w:cs="Sakkal Majalla" w:hint="cs"/>
          <w:sz w:val="32"/>
          <w:szCs w:val="32"/>
          <w:rtl/>
          <w:lang w:bidi="ar-AE"/>
        </w:rPr>
        <w:t>بإعتبارها</w:t>
      </w:r>
      <w:proofErr w:type="spellEnd"/>
      <w:r w:rsidRPr="00EB70FF">
        <w:rPr>
          <w:rFonts w:ascii="Sakkal Majalla" w:eastAsia="Calibri" w:hAnsi="Sakkal Majalla" w:cs="Sakkal Majalla" w:hint="cs"/>
          <w:sz w:val="32"/>
          <w:szCs w:val="32"/>
          <w:rtl/>
          <w:lang w:bidi="ar-AE"/>
        </w:rPr>
        <w:t xml:space="preserve"> سلطة اتحادية، وحددت الفصول التالية لكل سلطة حدودها واختصاصاتها، ونص صراحةً في الفصل الخامس المعنون بالقضاء في الاتحاد في </w:t>
      </w:r>
      <w:proofErr w:type="spellStart"/>
      <w:r w:rsidRPr="00EB70FF">
        <w:rPr>
          <w:rFonts w:ascii="Sakkal Majalla" w:eastAsia="Calibri" w:hAnsi="Sakkal Majalla" w:cs="Sakkal Majalla" w:hint="cs"/>
          <w:sz w:val="32"/>
          <w:szCs w:val="32"/>
          <w:rtl/>
          <w:lang w:bidi="ar-AE"/>
        </w:rPr>
        <w:t>الامارات</w:t>
      </w:r>
      <w:proofErr w:type="spellEnd"/>
      <w:r w:rsidRPr="00EB70FF">
        <w:rPr>
          <w:rFonts w:ascii="Sakkal Majalla" w:eastAsia="Calibri" w:hAnsi="Sakkal Majalla" w:cs="Sakkal Majalla" w:hint="cs"/>
          <w:sz w:val="32"/>
          <w:szCs w:val="32"/>
          <w:rtl/>
          <w:lang w:bidi="ar-AE"/>
        </w:rPr>
        <w:t xml:space="preserve">، وفي المادة (94) منه على أن "العدل أساس الملك، والقضاة لا سلطان عليهم في أداء واجباتهم غير القانون وضمائرهم" وهو المبدأ الذي انعكس في قانون السلطة القضائية الاتحادي والذي يمنع التدخل في القضاء ويمنع عزل القضاة أو إنهاء خدماتهم بعد </w:t>
      </w:r>
      <w:proofErr w:type="spellStart"/>
      <w:r w:rsidRPr="00EB70FF">
        <w:rPr>
          <w:rFonts w:ascii="Sakkal Majalla" w:eastAsia="Calibri" w:hAnsi="Sakkal Majalla" w:cs="Sakkal Majalla" w:hint="cs"/>
          <w:sz w:val="32"/>
          <w:szCs w:val="32"/>
          <w:rtl/>
          <w:lang w:bidi="ar-AE"/>
        </w:rPr>
        <w:t>ان</w:t>
      </w:r>
      <w:proofErr w:type="spellEnd"/>
      <w:r w:rsidRPr="00EB70FF">
        <w:rPr>
          <w:rFonts w:ascii="Sakkal Majalla" w:eastAsia="Calibri" w:hAnsi="Sakkal Majalla" w:cs="Sakkal Majalla" w:hint="cs"/>
          <w:sz w:val="32"/>
          <w:szCs w:val="32"/>
          <w:rtl/>
          <w:lang w:bidi="ar-AE"/>
        </w:rPr>
        <w:t xml:space="preserve"> يتم تعيينهم إلا لأحد الأسباب التالية:</w:t>
      </w:r>
    </w:p>
    <w:p w:rsidR="008F6AD4" w:rsidRPr="00EB70FF" w:rsidRDefault="008F6AD4" w:rsidP="008F6AD4">
      <w:pPr>
        <w:spacing w:after="160" w:line="259" w:lineRule="auto"/>
        <w:rPr>
          <w:rFonts w:ascii="Sakkal Majalla" w:eastAsia="Calibri" w:hAnsi="Sakkal Majalla" w:cs="Sakkal Majalla"/>
          <w:sz w:val="32"/>
          <w:szCs w:val="32"/>
          <w:rtl/>
          <w:lang w:bidi="ar-AE"/>
        </w:rPr>
      </w:pPr>
      <w:r w:rsidRPr="00EB70FF">
        <w:rPr>
          <w:rFonts w:ascii="Sakkal Majalla" w:eastAsia="Calibri" w:hAnsi="Sakkal Majalla" w:cs="Sakkal Majalla"/>
          <w:sz w:val="32"/>
          <w:szCs w:val="32"/>
          <w:rtl/>
          <w:lang w:bidi="ar-AE"/>
        </w:rPr>
        <w:t xml:space="preserve">1- </w:t>
      </w:r>
      <w:r w:rsidRPr="00EB70FF">
        <w:rPr>
          <w:rFonts w:ascii="Sakkal Majalla" w:eastAsia="Calibri" w:hAnsi="Sakkal Majalla" w:cs="Sakkal Majalla" w:hint="cs"/>
          <w:sz w:val="32"/>
          <w:szCs w:val="32"/>
          <w:rtl/>
          <w:lang w:bidi="ar-AE"/>
        </w:rPr>
        <w:t>الوفاة</w:t>
      </w:r>
      <w:r w:rsidRPr="00EB70FF">
        <w:rPr>
          <w:rFonts w:ascii="Sakkal Majalla" w:eastAsia="Calibri" w:hAnsi="Sakkal Majalla" w:cs="Sakkal Majalla"/>
          <w:sz w:val="32"/>
          <w:szCs w:val="32"/>
          <w:rtl/>
          <w:lang w:bidi="ar-AE"/>
        </w:rPr>
        <w:t>.</w:t>
      </w:r>
    </w:p>
    <w:p w:rsidR="008F6AD4" w:rsidRPr="00EB70FF" w:rsidRDefault="008F6AD4" w:rsidP="008F6AD4">
      <w:pPr>
        <w:spacing w:after="160" w:line="259" w:lineRule="auto"/>
        <w:rPr>
          <w:rFonts w:ascii="Sakkal Majalla" w:eastAsia="Calibri" w:hAnsi="Sakkal Majalla" w:cs="Sakkal Majalla"/>
          <w:sz w:val="32"/>
          <w:szCs w:val="32"/>
          <w:rtl/>
          <w:lang w:bidi="ar-AE"/>
        </w:rPr>
      </w:pPr>
      <w:r w:rsidRPr="00EB70FF">
        <w:rPr>
          <w:rFonts w:ascii="Sakkal Majalla" w:eastAsia="Calibri" w:hAnsi="Sakkal Majalla" w:cs="Sakkal Majalla"/>
          <w:sz w:val="32"/>
          <w:szCs w:val="32"/>
          <w:rtl/>
          <w:lang w:bidi="ar-AE"/>
        </w:rPr>
        <w:t xml:space="preserve">2- </w:t>
      </w:r>
      <w:r w:rsidRPr="00EB70FF">
        <w:rPr>
          <w:rFonts w:ascii="Sakkal Majalla" w:eastAsia="Calibri" w:hAnsi="Sakkal Majalla" w:cs="Sakkal Majalla" w:hint="cs"/>
          <w:sz w:val="32"/>
          <w:szCs w:val="32"/>
          <w:rtl/>
          <w:lang w:bidi="ar-AE"/>
        </w:rPr>
        <w:t>الاستقالة</w:t>
      </w:r>
      <w:r w:rsidRPr="00EB70FF">
        <w:rPr>
          <w:rFonts w:ascii="Sakkal Majalla" w:eastAsia="Calibri" w:hAnsi="Sakkal Majalla" w:cs="Sakkal Majalla"/>
          <w:sz w:val="32"/>
          <w:szCs w:val="32"/>
          <w:rtl/>
          <w:lang w:bidi="ar-AE"/>
        </w:rPr>
        <w:t xml:space="preserve">. </w:t>
      </w:r>
    </w:p>
    <w:p w:rsidR="008F6AD4" w:rsidRPr="00EB70FF" w:rsidRDefault="008F6AD4" w:rsidP="008F6AD4">
      <w:pPr>
        <w:spacing w:after="160" w:line="259" w:lineRule="auto"/>
        <w:rPr>
          <w:rFonts w:ascii="Sakkal Majalla" w:eastAsia="Calibri" w:hAnsi="Sakkal Majalla" w:cs="Sakkal Majalla"/>
          <w:sz w:val="32"/>
          <w:szCs w:val="32"/>
          <w:rtl/>
          <w:lang w:bidi="ar-AE"/>
        </w:rPr>
      </w:pPr>
      <w:r w:rsidRPr="00EB70FF">
        <w:rPr>
          <w:rFonts w:ascii="Sakkal Majalla" w:eastAsia="Calibri" w:hAnsi="Sakkal Majalla" w:cs="Sakkal Majalla"/>
          <w:sz w:val="32"/>
          <w:szCs w:val="32"/>
          <w:rtl/>
          <w:lang w:bidi="ar-AE"/>
        </w:rPr>
        <w:t xml:space="preserve">3- </w:t>
      </w:r>
      <w:r w:rsidRPr="00EB70FF">
        <w:rPr>
          <w:rFonts w:ascii="Sakkal Majalla" w:eastAsia="Calibri" w:hAnsi="Sakkal Majalla" w:cs="Sakkal Majalla" w:hint="cs"/>
          <w:sz w:val="32"/>
          <w:szCs w:val="32"/>
          <w:rtl/>
          <w:lang w:bidi="ar-AE"/>
        </w:rPr>
        <w:t>انتهاء</w:t>
      </w:r>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مدة</w:t>
      </w:r>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عقود</w:t>
      </w:r>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المتعاقدين</w:t>
      </w:r>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منهم</w:t>
      </w:r>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أو</w:t>
      </w:r>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مدة</w:t>
      </w:r>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إعارتهم</w:t>
      </w:r>
      <w:r w:rsidRPr="00EB70FF">
        <w:rPr>
          <w:rFonts w:ascii="Sakkal Majalla" w:eastAsia="Calibri" w:hAnsi="Sakkal Majalla" w:cs="Sakkal Majalla"/>
          <w:sz w:val="32"/>
          <w:szCs w:val="32"/>
          <w:rtl/>
          <w:lang w:bidi="ar-AE"/>
        </w:rPr>
        <w:t>.</w:t>
      </w:r>
    </w:p>
    <w:p w:rsidR="008F6AD4" w:rsidRPr="00EB70FF" w:rsidRDefault="008F6AD4" w:rsidP="008F6AD4">
      <w:pPr>
        <w:spacing w:after="160" w:line="259" w:lineRule="auto"/>
        <w:rPr>
          <w:rFonts w:ascii="Sakkal Majalla" w:eastAsia="Calibri" w:hAnsi="Sakkal Majalla" w:cs="Sakkal Majalla"/>
          <w:sz w:val="32"/>
          <w:szCs w:val="32"/>
          <w:rtl/>
          <w:lang w:bidi="ar-AE"/>
        </w:rPr>
      </w:pPr>
      <w:r w:rsidRPr="00EB70FF">
        <w:rPr>
          <w:rFonts w:ascii="Sakkal Majalla" w:eastAsia="Calibri" w:hAnsi="Sakkal Majalla" w:cs="Sakkal Majalla"/>
          <w:sz w:val="32"/>
          <w:szCs w:val="32"/>
          <w:rtl/>
          <w:lang w:bidi="ar-AE"/>
        </w:rPr>
        <w:t xml:space="preserve">4- </w:t>
      </w:r>
      <w:r w:rsidRPr="00EB70FF">
        <w:rPr>
          <w:rFonts w:ascii="Sakkal Majalla" w:eastAsia="Calibri" w:hAnsi="Sakkal Majalla" w:cs="Sakkal Majalla" w:hint="cs"/>
          <w:sz w:val="32"/>
          <w:szCs w:val="32"/>
          <w:rtl/>
          <w:lang w:bidi="ar-AE"/>
        </w:rPr>
        <w:t>بلوغ</w:t>
      </w:r>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سن</w:t>
      </w:r>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الإحالة</w:t>
      </w:r>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إلى</w:t>
      </w:r>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التقاعد</w:t>
      </w:r>
      <w:r w:rsidRPr="00EB70FF">
        <w:rPr>
          <w:rFonts w:ascii="Sakkal Majalla" w:eastAsia="Calibri" w:hAnsi="Sakkal Majalla" w:cs="Sakkal Majalla"/>
          <w:sz w:val="32"/>
          <w:szCs w:val="32"/>
          <w:rtl/>
          <w:lang w:bidi="ar-AE"/>
        </w:rPr>
        <w:t xml:space="preserve">. </w:t>
      </w:r>
    </w:p>
    <w:p w:rsidR="008F6AD4" w:rsidRPr="00EB70FF" w:rsidRDefault="008F6AD4" w:rsidP="008F6AD4">
      <w:pPr>
        <w:spacing w:after="160" w:line="259" w:lineRule="auto"/>
        <w:rPr>
          <w:rFonts w:ascii="Sakkal Majalla" w:eastAsia="Calibri" w:hAnsi="Sakkal Majalla" w:cs="Sakkal Majalla"/>
          <w:sz w:val="32"/>
          <w:szCs w:val="32"/>
          <w:rtl/>
          <w:lang w:bidi="ar-AE"/>
        </w:rPr>
      </w:pPr>
      <w:r w:rsidRPr="00EB70FF">
        <w:rPr>
          <w:rFonts w:ascii="Sakkal Majalla" w:eastAsia="Calibri" w:hAnsi="Sakkal Majalla" w:cs="Sakkal Majalla"/>
          <w:sz w:val="32"/>
          <w:szCs w:val="32"/>
          <w:rtl/>
          <w:lang w:bidi="ar-AE"/>
        </w:rPr>
        <w:t xml:space="preserve">5- </w:t>
      </w:r>
      <w:r w:rsidRPr="00EB70FF">
        <w:rPr>
          <w:rFonts w:ascii="Sakkal Majalla" w:eastAsia="Calibri" w:hAnsi="Sakkal Majalla" w:cs="Sakkal Majalla" w:hint="cs"/>
          <w:sz w:val="32"/>
          <w:szCs w:val="32"/>
          <w:rtl/>
          <w:lang w:bidi="ar-AE"/>
        </w:rPr>
        <w:t>ثبوت</w:t>
      </w:r>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عجزهم</w:t>
      </w:r>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عن</w:t>
      </w:r>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القيام</w:t>
      </w:r>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بمهام</w:t>
      </w:r>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وظائفهم</w:t>
      </w:r>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لأسباب</w:t>
      </w:r>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صحية</w:t>
      </w:r>
      <w:r w:rsidRPr="00EB70FF">
        <w:rPr>
          <w:rFonts w:ascii="Sakkal Majalla" w:eastAsia="Calibri" w:hAnsi="Sakkal Majalla" w:cs="Sakkal Majalla"/>
          <w:sz w:val="32"/>
          <w:szCs w:val="32"/>
          <w:rtl/>
          <w:lang w:bidi="ar-AE"/>
        </w:rPr>
        <w:t>.</w:t>
      </w:r>
    </w:p>
    <w:p w:rsidR="008F6AD4" w:rsidRPr="00EB70FF" w:rsidRDefault="008F6AD4" w:rsidP="008F6AD4">
      <w:pPr>
        <w:spacing w:after="160" w:line="259" w:lineRule="auto"/>
        <w:rPr>
          <w:rFonts w:ascii="Sakkal Majalla" w:eastAsia="Calibri" w:hAnsi="Sakkal Majalla" w:cs="Sakkal Majalla"/>
          <w:sz w:val="32"/>
          <w:szCs w:val="32"/>
          <w:rtl/>
          <w:lang w:bidi="ar-AE"/>
        </w:rPr>
      </w:pPr>
      <w:r w:rsidRPr="00EB70FF">
        <w:rPr>
          <w:rFonts w:ascii="Sakkal Majalla" w:eastAsia="Calibri" w:hAnsi="Sakkal Majalla" w:cs="Sakkal Majalla"/>
          <w:sz w:val="32"/>
          <w:szCs w:val="32"/>
          <w:rtl/>
          <w:lang w:bidi="ar-AE"/>
        </w:rPr>
        <w:t xml:space="preserve">6- </w:t>
      </w:r>
      <w:r w:rsidRPr="00EB70FF">
        <w:rPr>
          <w:rFonts w:ascii="Sakkal Majalla" w:eastAsia="Calibri" w:hAnsi="Sakkal Majalla" w:cs="Sakkal Majalla" w:hint="cs"/>
          <w:sz w:val="32"/>
          <w:szCs w:val="32"/>
          <w:rtl/>
          <w:lang w:bidi="ar-AE"/>
        </w:rPr>
        <w:t>الفصل</w:t>
      </w:r>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التأديبي</w:t>
      </w:r>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بناء</w:t>
      </w:r>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على</w:t>
      </w:r>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الأسباب</w:t>
      </w:r>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والإجراءات</w:t>
      </w:r>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المنصوص</w:t>
      </w:r>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عليها</w:t>
      </w:r>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في</w:t>
      </w:r>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القانون</w:t>
      </w:r>
      <w:r w:rsidRPr="00EB70FF">
        <w:rPr>
          <w:rFonts w:ascii="Sakkal Majalla" w:eastAsia="Calibri" w:hAnsi="Sakkal Majalla" w:cs="Sakkal Majalla"/>
          <w:sz w:val="32"/>
          <w:szCs w:val="32"/>
          <w:rtl/>
          <w:lang w:bidi="ar-AE"/>
        </w:rPr>
        <w:t xml:space="preserve">. </w:t>
      </w:r>
    </w:p>
    <w:p w:rsidR="008F6AD4" w:rsidRPr="00EB70FF" w:rsidRDefault="008F6AD4" w:rsidP="008F6AD4">
      <w:pPr>
        <w:spacing w:after="160" w:line="259" w:lineRule="auto"/>
        <w:rPr>
          <w:rFonts w:ascii="Sakkal Majalla" w:eastAsia="Calibri" w:hAnsi="Sakkal Majalla" w:cs="Sakkal Majalla"/>
          <w:sz w:val="32"/>
          <w:szCs w:val="32"/>
          <w:rtl/>
          <w:lang w:bidi="ar-AE"/>
        </w:rPr>
      </w:pPr>
      <w:r w:rsidRPr="00EB70FF">
        <w:rPr>
          <w:rFonts w:ascii="Sakkal Majalla" w:eastAsia="Calibri" w:hAnsi="Sakkal Majalla" w:cs="Sakkal Majalla"/>
          <w:sz w:val="32"/>
          <w:szCs w:val="32"/>
          <w:rtl/>
          <w:lang w:bidi="ar-AE"/>
        </w:rPr>
        <w:t xml:space="preserve">7- </w:t>
      </w:r>
      <w:r w:rsidRPr="00EB70FF">
        <w:rPr>
          <w:rFonts w:ascii="Sakkal Majalla" w:eastAsia="Calibri" w:hAnsi="Sakkal Majalla" w:cs="Sakkal Majalla" w:hint="cs"/>
          <w:sz w:val="32"/>
          <w:szCs w:val="32"/>
          <w:rtl/>
          <w:lang w:bidi="ar-AE"/>
        </w:rPr>
        <w:t>إسناد</w:t>
      </w:r>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مناصب</w:t>
      </w:r>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أخرى</w:t>
      </w:r>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لهم</w:t>
      </w:r>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بموافقتهم</w:t>
      </w:r>
      <w:r w:rsidRPr="00EB70FF">
        <w:rPr>
          <w:rFonts w:ascii="Sakkal Majalla" w:eastAsia="Calibri" w:hAnsi="Sakkal Majalla" w:cs="Sakkal Majalla"/>
          <w:sz w:val="32"/>
          <w:szCs w:val="32"/>
          <w:rtl/>
          <w:lang w:bidi="ar-AE"/>
        </w:rPr>
        <w:t>.</w:t>
      </w:r>
    </w:p>
    <w:p w:rsidR="008F6AD4" w:rsidRPr="00EB70FF" w:rsidRDefault="008F6AD4" w:rsidP="008F6AD4">
      <w:pPr>
        <w:spacing w:after="160" w:line="259" w:lineRule="auto"/>
        <w:rPr>
          <w:rFonts w:ascii="Sakkal Majalla" w:eastAsia="Calibri" w:hAnsi="Sakkal Majalla" w:cs="Sakkal Majalla"/>
          <w:sz w:val="32"/>
          <w:szCs w:val="32"/>
          <w:rtl/>
          <w:lang w:bidi="ar-AE"/>
        </w:rPr>
      </w:pPr>
      <w:r w:rsidRPr="00EB70FF">
        <w:rPr>
          <w:rFonts w:ascii="Sakkal Majalla" w:eastAsia="Calibri" w:hAnsi="Sakkal Majalla" w:cs="Sakkal Majalla" w:hint="cs"/>
          <w:sz w:val="32"/>
          <w:szCs w:val="32"/>
          <w:rtl/>
          <w:lang w:bidi="ar-AE"/>
        </w:rPr>
        <w:t>و</w:t>
      </w:r>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يشير</w:t>
      </w:r>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التقرير</w:t>
      </w:r>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من</w:t>
      </w:r>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جهة</w:t>
      </w:r>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أخرى</w:t>
      </w:r>
      <w:r w:rsidRPr="00EB70FF">
        <w:rPr>
          <w:rFonts w:ascii="Sakkal Majalla" w:eastAsia="Calibri" w:hAnsi="Sakkal Majalla" w:cs="Sakkal Majalla"/>
          <w:sz w:val="32"/>
          <w:szCs w:val="32"/>
          <w:rtl/>
          <w:lang w:bidi="ar-AE"/>
        </w:rPr>
        <w:t xml:space="preserve"> </w:t>
      </w:r>
      <w:proofErr w:type="spellStart"/>
      <w:r w:rsidRPr="00EB70FF">
        <w:rPr>
          <w:rFonts w:ascii="Sakkal Majalla" w:eastAsia="Calibri" w:hAnsi="Sakkal Majalla" w:cs="Sakkal Majalla" w:hint="cs"/>
          <w:sz w:val="32"/>
          <w:szCs w:val="32"/>
          <w:rtl/>
          <w:lang w:bidi="ar-AE"/>
        </w:rPr>
        <w:t>الى</w:t>
      </w:r>
      <w:proofErr w:type="spellEnd"/>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بعض</w:t>
      </w:r>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المهام</w:t>
      </w:r>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التي</w:t>
      </w:r>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يتعيّن</w:t>
      </w:r>
      <w:r w:rsidRPr="00EB70FF">
        <w:rPr>
          <w:rFonts w:ascii="Sakkal Majalla" w:eastAsia="Calibri" w:hAnsi="Sakkal Majalla" w:cs="Sakkal Majalla"/>
          <w:sz w:val="32"/>
          <w:szCs w:val="32"/>
          <w:rtl/>
          <w:lang w:bidi="ar-AE"/>
        </w:rPr>
        <w:t xml:space="preserve"> </w:t>
      </w:r>
      <w:proofErr w:type="spellStart"/>
      <w:r w:rsidRPr="00EB70FF">
        <w:rPr>
          <w:rFonts w:ascii="Sakkal Majalla" w:eastAsia="Calibri" w:hAnsi="Sakkal Majalla" w:cs="Sakkal Majalla" w:hint="cs"/>
          <w:sz w:val="32"/>
          <w:szCs w:val="32"/>
          <w:rtl/>
          <w:lang w:bidi="ar-AE"/>
        </w:rPr>
        <w:t>ايلاؤها</w:t>
      </w:r>
      <w:proofErr w:type="spellEnd"/>
      <w:r w:rsidRPr="00EB70FF">
        <w:rPr>
          <w:rFonts w:ascii="Sakkal Majalla" w:eastAsia="Calibri" w:hAnsi="Sakkal Majalla" w:cs="Sakkal Majalla"/>
          <w:sz w:val="32"/>
          <w:szCs w:val="32"/>
          <w:rtl/>
          <w:lang w:bidi="ar-AE"/>
        </w:rPr>
        <w:t xml:space="preserve"> </w:t>
      </w:r>
      <w:proofErr w:type="spellStart"/>
      <w:r w:rsidRPr="00EB70FF">
        <w:rPr>
          <w:rFonts w:ascii="Sakkal Majalla" w:eastAsia="Calibri" w:hAnsi="Sakkal Majalla" w:cs="Sakkal Majalla" w:hint="cs"/>
          <w:sz w:val="32"/>
          <w:szCs w:val="32"/>
          <w:rtl/>
          <w:lang w:bidi="ar-AE"/>
        </w:rPr>
        <w:t>الى</w:t>
      </w:r>
      <w:proofErr w:type="spellEnd"/>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مجلس</w:t>
      </w:r>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 xml:space="preserve">القضاء، والجدير بالذكر </w:t>
      </w:r>
      <w:proofErr w:type="spellStart"/>
      <w:r w:rsidRPr="00EB70FF">
        <w:rPr>
          <w:rFonts w:ascii="Sakkal Majalla" w:eastAsia="Calibri" w:hAnsi="Sakkal Majalla" w:cs="Sakkal Majalla" w:hint="cs"/>
          <w:sz w:val="32"/>
          <w:szCs w:val="32"/>
          <w:rtl/>
          <w:lang w:bidi="ar-AE"/>
        </w:rPr>
        <w:t>ان</w:t>
      </w:r>
      <w:proofErr w:type="spellEnd"/>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المهام</w:t>
      </w:r>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المذكورة</w:t>
      </w:r>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يقوم</w:t>
      </w:r>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بتنفيذها</w:t>
      </w:r>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حالياً</w:t>
      </w:r>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التفتيش</w:t>
      </w:r>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القضائي</w:t>
      </w:r>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وهو</w:t>
      </w:r>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جزء</w:t>
      </w:r>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من</w:t>
      </w:r>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منظومة</w:t>
      </w:r>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المحاكم،</w:t>
      </w:r>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 xml:space="preserve">أما فيما يتعلق </w:t>
      </w:r>
      <w:proofErr w:type="spellStart"/>
      <w:r w:rsidRPr="00EB70FF">
        <w:rPr>
          <w:rFonts w:ascii="Sakkal Majalla" w:eastAsia="Calibri" w:hAnsi="Sakkal Majalla" w:cs="Sakkal Majalla" w:hint="cs"/>
          <w:sz w:val="32"/>
          <w:szCs w:val="32"/>
          <w:rtl/>
          <w:lang w:bidi="ar-AE"/>
        </w:rPr>
        <w:t>بإختيار</w:t>
      </w:r>
      <w:proofErr w:type="spellEnd"/>
      <w:r w:rsidRPr="00EB70FF">
        <w:rPr>
          <w:rFonts w:ascii="Sakkal Majalla" w:eastAsia="Calibri" w:hAnsi="Sakkal Majalla" w:cs="Sakkal Majalla" w:hint="cs"/>
          <w:sz w:val="32"/>
          <w:szCs w:val="32"/>
          <w:rtl/>
          <w:lang w:bidi="ar-AE"/>
        </w:rPr>
        <w:t xml:space="preserve"> القضاة وتعيينهم، فإن للمجلس دور أساسي في </w:t>
      </w:r>
      <w:proofErr w:type="spellStart"/>
      <w:r w:rsidRPr="00EB70FF">
        <w:rPr>
          <w:rFonts w:ascii="Sakkal Majalla" w:eastAsia="Calibri" w:hAnsi="Sakkal Majalla" w:cs="Sakkal Majalla" w:hint="cs"/>
          <w:sz w:val="32"/>
          <w:szCs w:val="32"/>
          <w:rtl/>
          <w:lang w:bidi="ar-AE"/>
        </w:rPr>
        <w:t>إختيار</w:t>
      </w:r>
      <w:proofErr w:type="spellEnd"/>
      <w:r w:rsidRPr="00EB70FF">
        <w:rPr>
          <w:rFonts w:ascii="Sakkal Majalla" w:eastAsia="Calibri" w:hAnsi="Sakkal Majalla" w:cs="Sakkal Majalla" w:hint="cs"/>
          <w:sz w:val="32"/>
          <w:szCs w:val="32"/>
          <w:rtl/>
          <w:lang w:bidi="ar-AE"/>
        </w:rPr>
        <w:t xml:space="preserve">  وتعيين القضاة، حيث أنه يقوم بذلك الدور </w:t>
      </w:r>
      <w:proofErr w:type="spellStart"/>
      <w:r w:rsidRPr="00EB70FF">
        <w:rPr>
          <w:rFonts w:ascii="Sakkal Majalla" w:eastAsia="Calibri" w:hAnsi="Sakkal Majalla" w:cs="Sakkal Majalla" w:hint="cs"/>
          <w:sz w:val="32"/>
          <w:szCs w:val="32"/>
          <w:rtl/>
          <w:lang w:bidi="ar-AE"/>
        </w:rPr>
        <w:t>إبتداءً</w:t>
      </w:r>
      <w:proofErr w:type="spellEnd"/>
      <w:r w:rsidRPr="00EB70FF">
        <w:rPr>
          <w:rFonts w:ascii="Sakkal Majalla" w:eastAsia="Calibri" w:hAnsi="Sakkal Majalla" w:cs="Sakkal Majalla" w:hint="cs"/>
          <w:sz w:val="32"/>
          <w:szCs w:val="32"/>
          <w:rtl/>
          <w:lang w:bidi="ar-AE"/>
        </w:rPr>
        <w:t xml:space="preserve"> ومن ثم يرفع لرئيس الدولة لإصدار مراسيم </w:t>
      </w:r>
      <w:proofErr w:type="spellStart"/>
      <w:r w:rsidRPr="00EB70FF">
        <w:rPr>
          <w:rFonts w:ascii="Sakkal Majalla" w:eastAsia="Calibri" w:hAnsi="Sakkal Majalla" w:cs="Sakkal Majalla" w:hint="cs"/>
          <w:sz w:val="32"/>
          <w:szCs w:val="32"/>
          <w:rtl/>
          <w:lang w:bidi="ar-AE"/>
        </w:rPr>
        <w:t>لإصباغ</w:t>
      </w:r>
      <w:proofErr w:type="spellEnd"/>
      <w:r w:rsidRPr="00EB70FF">
        <w:rPr>
          <w:rFonts w:ascii="Sakkal Majalla" w:eastAsia="Calibri" w:hAnsi="Sakkal Majalla" w:cs="Sakkal Majalla" w:hint="cs"/>
          <w:sz w:val="32"/>
          <w:szCs w:val="32"/>
          <w:rtl/>
          <w:lang w:bidi="ar-AE"/>
        </w:rPr>
        <w:t xml:space="preserve"> الولاية القضائية على الأشخاص الذين تم اختيارهم من المجلس الأعلى للقضاء.</w:t>
      </w:r>
    </w:p>
    <w:p w:rsidR="008F6AD4" w:rsidRPr="00EB70FF" w:rsidRDefault="008F6AD4" w:rsidP="008F6AD4">
      <w:pPr>
        <w:numPr>
          <w:ilvl w:val="0"/>
          <w:numId w:val="9"/>
        </w:numPr>
        <w:spacing w:after="160" w:line="259" w:lineRule="auto"/>
        <w:contextualSpacing/>
        <w:rPr>
          <w:rFonts w:ascii="Sakkal Majalla" w:eastAsia="Calibri" w:hAnsi="Sakkal Majalla" w:cs="Sakkal Majalla"/>
          <w:b/>
          <w:bCs/>
          <w:sz w:val="32"/>
          <w:szCs w:val="32"/>
          <w:lang w:bidi="ar-AE"/>
        </w:rPr>
      </w:pPr>
      <w:r w:rsidRPr="00EB70FF">
        <w:rPr>
          <w:rFonts w:ascii="Sakkal Majalla" w:eastAsia="Calibri" w:hAnsi="Sakkal Majalla" w:cs="Sakkal Majalla" w:hint="cs"/>
          <w:b/>
          <w:bCs/>
          <w:sz w:val="32"/>
          <w:szCs w:val="32"/>
          <w:rtl/>
          <w:lang w:bidi="ar-AE"/>
        </w:rPr>
        <w:t>بند</w:t>
      </w:r>
      <w:r w:rsidRPr="00EB70FF">
        <w:rPr>
          <w:rFonts w:ascii="Sakkal Majalla" w:eastAsia="Calibri" w:hAnsi="Sakkal Majalla" w:cs="Sakkal Majalla"/>
          <w:b/>
          <w:bCs/>
          <w:sz w:val="32"/>
          <w:szCs w:val="32"/>
          <w:rtl/>
          <w:lang w:bidi="ar-AE"/>
        </w:rPr>
        <w:t xml:space="preserve"> 36 : "</w:t>
      </w:r>
      <w:proofErr w:type="spellStart"/>
      <w:r w:rsidRPr="00EB70FF">
        <w:rPr>
          <w:rFonts w:ascii="Sakkal Majalla" w:eastAsia="Calibri" w:hAnsi="Sakkal Majalla" w:cs="Sakkal Majalla"/>
          <w:b/>
          <w:bCs/>
          <w:sz w:val="32"/>
          <w:szCs w:val="32"/>
          <w:rtl/>
          <w:lang w:bidi="ar-AE"/>
        </w:rPr>
        <w:t>اصدار</w:t>
      </w:r>
      <w:proofErr w:type="spellEnd"/>
      <w:r w:rsidRPr="00EB70FF">
        <w:rPr>
          <w:rFonts w:ascii="Sakkal Majalla" w:eastAsia="Calibri" w:hAnsi="Sakkal Majalla" w:cs="Sakkal Majalla"/>
          <w:b/>
          <w:bCs/>
          <w:sz w:val="32"/>
          <w:szCs w:val="32"/>
          <w:rtl/>
          <w:lang w:bidi="ar-AE"/>
        </w:rPr>
        <w:t xml:space="preserve"> </w:t>
      </w:r>
      <w:r w:rsidRPr="00EB70FF">
        <w:rPr>
          <w:rFonts w:ascii="Sakkal Majalla" w:eastAsia="Calibri" w:hAnsi="Sakkal Majalla" w:cs="Sakkal Majalla" w:hint="cs"/>
          <w:b/>
          <w:bCs/>
          <w:sz w:val="32"/>
          <w:szCs w:val="32"/>
          <w:rtl/>
          <w:lang w:bidi="ar-AE"/>
        </w:rPr>
        <w:t>قانون</w:t>
      </w:r>
      <w:r w:rsidRPr="00EB70FF">
        <w:rPr>
          <w:rFonts w:ascii="Sakkal Majalla" w:eastAsia="Calibri" w:hAnsi="Sakkal Majalla" w:cs="Sakkal Majalla"/>
          <w:b/>
          <w:bCs/>
          <w:sz w:val="32"/>
          <w:szCs w:val="32"/>
          <w:rtl/>
          <w:lang w:bidi="ar-AE"/>
        </w:rPr>
        <w:t xml:space="preserve"> </w:t>
      </w:r>
      <w:r w:rsidRPr="00EB70FF">
        <w:rPr>
          <w:rFonts w:ascii="Sakkal Majalla" w:eastAsia="Calibri" w:hAnsi="Sakkal Majalla" w:cs="Sakkal Majalla" w:hint="cs"/>
          <w:b/>
          <w:bCs/>
          <w:sz w:val="32"/>
          <w:szCs w:val="32"/>
          <w:rtl/>
          <w:lang w:bidi="ar-AE"/>
        </w:rPr>
        <w:t>جديد</w:t>
      </w:r>
      <w:r w:rsidRPr="00EB70FF">
        <w:rPr>
          <w:rFonts w:ascii="Sakkal Majalla" w:eastAsia="Calibri" w:hAnsi="Sakkal Majalla" w:cs="Sakkal Majalla"/>
          <w:b/>
          <w:bCs/>
          <w:sz w:val="32"/>
          <w:szCs w:val="32"/>
          <w:rtl/>
          <w:lang w:bidi="ar-AE"/>
        </w:rPr>
        <w:t xml:space="preserve"> </w:t>
      </w:r>
      <w:r w:rsidRPr="00EB70FF">
        <w:rPr>
          <w:rFonts w:ascii="Sakkal Majalla" w:eastAsia="Calibri" w:hAnsi="Sakkal Majalla" w:cs="Sakkal Majalla" w:hint="cs"/>
          <w:b/>
          <w:bCs/>
          <w:sz w:val="32"/>
          <w:szCs w:val="32"/>
          <w:rtl/>
          <w:lang w:bidi="ar-AE"/>
        </w:rPr>
        <w:t>بشأن</w:t>
      </w:r>
      <w:r w:rsidRPr="00EB70FF">
        <w:rPr>
          <w:rFonts w:ascii="Sakkal Majalla" w:eastAsia="Calibri" w:hAnsi="Sakkal Majalla" w:cs="Sakkal Majalla"/>
          <w:b/>
          <w:bCs/>
          <w:sz w:val="32"/>
          <w:szCs w:val="32"/>
          <w:rtl/>
          <w:lang w:bidi="ar-AE"/>
        </w:rPr>
        <w:t xml:space="preserve"> </w:t>
      </w:r>
      <w:r w:rsidRPr="00EB70FF">
        <w:rPr>
          <w:rFonts w:ascii="Sakkal Majalla" w:eastAsia="Calibri" w:hAnsi="Sakkal Majalla" w:cs="Sakkal Majalla" w:hint="cs"/>
          <w:b/>
          <w:bCs/>
          <w:sz w:val="32"/>
          <w:szCs w:val="32"/>
          <w:rtl/>
          <w:lang w:bidi="ar-AE"/>
        </w:rPr>
        <w:t>القضاء</w:t>
      </w:r>
      <w:r w:rsidRPr="00EB70FF">
        <w:rPr>
          <w:rFonts w:ascii="Sakkal Majalla" w:eastAsia="Calibri" w:hAnsi="Sakkal Majalla" w:cs="Sakkal Majalla"/>
          <w:b/>
          <w:bCs/>
          <w:sz w:val="32"/>
          <w:szCs w:val="32"/>
          <w:rtl/>
          <w:lang w:bidi="ar-AE"/>
        </w:rPr>
        <w:t xml:space="preserve"> </w:t>
      </w:r>
      <w:r w:rsidRPr="00EB70FF">
        <w:rPr>
          <w:rFonts w:ascii="Sakkal Majalla" w:eastAsia="Calibri" w:hAnsi="Sakkal Majalla" w:cs="Sakkal Majalla" w:hint="cs"/>
          <w:b/>
          <w:bCs/>
          <w:sz w:val="32"/>
          <w:szCs w:val="32"/>
          <w:rtl/>
          <w:lang w:bidi="ar-AE"/>
        </w:rPr>
        <w:t>دون</w:t>
      </w:r>
      <w:r w:rsidRPr="00EB70FF">
        <w:rPr>
          <w:rFonts w:ascii="Sakkal Majalla" w:eastAsia="Calibri" w:hAnsi="Sakkal Majalla" w:cs="Sakkal Majalla"/>
          <w:b/>
          <w:bCs/>
          <w:sz w:val="32"/>
          <w:szCs w:val="32"/>
          <w:rtl/>
          <w:lang w:bidi="ar-AE"/>
        </w:rPr>
        <w:t xml:space="preserve"> </w:t>
      </w:r>
      <w:r w:rsidRPr="00EB70FF">
        <w:rPr>
          <w:rFonts w:ascii="Sakkal Majalla" w:eastAsia="Calibri" w:hAnsi="Sakkal Majalla" w:cs="Sakkal Majalla" w:hint="cs"/>
          <w:b/>
          <w:bCs/>
          <w:sz w:val="32"/>
          <w:szCs w:val="32"/>
          <w:rtl/>
          <w:lang w:bidi="ar-AE"/>
        </w:rPr>
        <w:t>استشارة</w:t>
      </w:r>
      <w:r w:rsidRPr="00EB70FF">
        <w:rPr>
          <w:rFonts w:ascii="Sakkal Majalla" w:eastAsia="Calibri" w:hAnsi="Sakkal Majalla" w:cs="Sakkal Majalla"/>
          <w:b/>
          <w:bCs/>
          <w:sz w:val="32"/>
          <w:szCs w:val="32"/>
          <w:rtl/>
          <w:lang w:bidi="ar-AE"/>
        </w:rPr>
        <w:t xml:space="preserve"> </w:t>
      </w:r>
      <w:r w:rsidRPr="00EB70FF">
        <w:rPr>
          <w:rFonts w:ascii="Sakkal Majalla" w:eastAsia="Calibri" w:hAnsi="Sakkal Majalla" w:cs="Sakkal Majalla" w:hint="cs"/>
          <w:b/>
          <w:bCs/>
          <w:sz w:val="32"/>
          <w:szCs w:val="32"/>
          <w:rtl/>
          <w:lang w:bidi="ar-AE"/>
        </w:rPr>
        <w:t>أصحاب</w:t>
      </w:r>
      <w:r w:rsidRPr="00EB70FF">
        <w:rPr>
          <w:rFonts w:ascii="Sakkal Majalla" w:eastAsia="Calibri" w:hAnsi="Sakkal Majalla" w:cs="Sakkal Majalla"/>
          <w:b/>
          <w:bCs/>
          <w:sz w:val="32"/>
          <w:szCs w:val="32"/>
          <w:rtl/>
          <w:lang w:bidi="ar-AE"/>
        </w:rPr>
        <w:t xml:space="preserve"> </w:t>
      </w:r>
      <w:r w:rsidRPr="00EB70FF">
        <w:rPr>
          <w:rFonts w:ascii="Sakkal Majalla" w:eastAsia="Calibri" w:hAnsi="Sakkal Majalla" w:cs="Sakkal Majalla" w:hint="cs"/>
          <w:b/>
          <w:bCs/>
          <w:sz w:val="32"/>
          <w:szCs w:val="32"/>
          <w:rtl/>
          <w:lang w:bidi="ar-AE"/>
        </w:rPr>
        <w:t>الشأن</w:t>
      </w:r>
      <w:r w:rsidRPr="00EB70FF">
        <w:rPr>
          <w:rFonts w:ascii="Sakkal Majalla" w:eastAsia="Calibri" w:hAnsi="Sakkal Majalla" w:cs="Sakkal Majalla"/>
          <w:b/>
          <w:bCs/>
          <w:sz w:val="32"/>
          <w:szCs w:val="32"/>
          <w:rtl/>
          <w:lang w:bidi="ar-AE"/>
        </w:rPr>
        <w:t xml:space="preserve"> </w:t>
      </w:r>
      <w:r w:rsidRPr="00EB70FF">
        <w:rPr>
          <w:rFonts w:ascii="Sakkal Majalla" w:eastAsia="Calibri" w:hAnsi="Sakkal Majalla" w:cs="Sakkal Majalla" w:hint="cs"/>
          <w:b/>
          <w:bCs/>
          <w:sz w:val="32"/>
          <w:szCs w:val="32"/>
          <w:rtl/>
          <w:lang w:bidi="ar-AE"/>
        </w:rPr>
        <w:t>من</w:t>
      </w:r>
      <w:r w:rsidRPr="00EB70FF">
        <w:rPr>
          <w:rFonts w:ascii="Sakkal Majalla" w:eastAsia="Calibri" w:hAnsi="Sakkal Majalla" w:cs="Sakkal Majalla"/>
          <w:b/>
          <w:bCs/>
          <w:sz w:val="32"/>
          <w:szCs w:val="32"/>
          <w:rtl/>
          <w:lang w:bidi="ar-AE"/>
        </w:rPr>
        <w:t xml:space="preserve"> </w:t>
      </w:r>
      <w:r w:rsidRPr="00EB70FF">
        <w:rPr>
          <w:rFonts w:ascii="Sakkal Majalla" w:eastAsia="Calibri" w:hAnsi="Sakkal Majalla" w:cs="Sakkal Majalla" w:hint="cs"/>
          <w:b/>
          <w:bCs/>
          <w:sz w:val="32"/>
          <w:szCs w:val="32"/>
          <w:rtl/>
          <w:lang w:bidi="ar-AE"/>
        </w:rPr>
        <w:t>القضاة</w:t>
      </w:r>
      <w:r w:rsidRPr="00EB70FF">
        <w:rPr>
          <w:rFonts w:ascii="Sakkal Majalla" w:eastAsia="Calibri" w:hAnsi="Sakkal Majalla" w:cs="Sakkal Majalla"/>
          <w:b/>
          <w:bCs/>
          <w:sz w:val="32"/>
          <w:szCs w:val="32"/>
          <w:rtl/>
          <w:lang w:bidi="ar-AE"/>
        </w:rPr>
        <w:t>"</w:t>
      </w:r>
    </w:p>
    <w:p w:rsidR="008F6AD4" w:rsidRPr="00EB70FF" w:rsidRDefault="008F6AD4" w:rsidP="008F6AD4">
      <w:pPr>
        <w:spacing w:after="160" w:line="259" w:lineRule="auto"/>
        <w:rPr>
          <w:rFonts w:ascii="Sakkal Majalla" w:eastAsia="Calibri" w:hAnsi="Sakkal Majalla" w:cs="Sakkal Majalla"/>
          <w:sz w:val="32"/>
          <w:szCs w:val="32"/>
          <w:rtl/>
          <w:lang w:bidi="ar-AE"/>
        </w:rPr>
      </w:pPr>
      <w:r w:rsidRPr="00EB70FF">
        <w:rPr>
          <w:rFonts w:ascii="Sakkal Majalla" w:eastAsia="Calibri" w:hAnsi="Sakkal Majalla" w:cs="Sakkal Majalla" w:hint="cs"/>
          <w:sz w:val="32"/>
          <w:szCs w:val="32"/>
          <w:rtl/>
          <w:lang w:bidi="ar-AE"/>
        </w:rPr>
        <w:lastRenderedPageBreak/>
        <w:t xml:space="preserve">يخالف هذا البند الواقع، علماً بأنه تم تزويد المقررة بعدد من القرارات الوزارية عند مقابلتها لوزير العدل والتي تم بموجبها تشكيل لجان تضم عدد من القضاة ذوي الخبرة، و الذي كان دورهم محورياً في وضع مسودة القانون المشار إليه، أما فيما يتعلق بدور المجلس الوطني الاتحادي، في نظر مشروع القانون فإن ذلك يخضع للإجراءات الدستورية، والذي يعتمد على دور </w:t>
      </w:r>
      <w:proofErr w:type="spellStart"/>
      <w:r w:rsidRPr="00EB70FF">
        <w:rPr>
          <w:rFonts w:ascii="Sakkal Majalla" w:eastAsia="Calibri" w:hAnsi="Sakkal Majalla" w:cs="Sakkal Majalla" w:hint="cs"/>
          <w:sz w:val="32"/>
          <w:szCs w:val="32"/>
          <w:rtl/>
          <w:lang w:bidi="ar-AE"/>
        </w:rPr>
        <w:t>إنعقاد</w:t>
      </w:r>
      <w:proofErr w:type="spellEnd"/>
      <w:r w:rsidRPr="00EB70FF">
        <w:rPr>
          <w:rFonts w:ascii="Sakkal Majalla" w:eastAsia="Calibri" w:hAnsi="Sakkal Majalla" w:cs="Sakkal Majalla" w:hint="cs"/>
          <w:sz w:val="32"/>
          <w:szCs w:val="32"/>
          <w:rtl/>
          <w:lang w:bidi="ar-AE"/>
        </w:rPr>
        <w:t xml:space="preserve"> المجلس، علماً بأن القانون لم يصدر حتى الآن.</w:t>
      </w:r>
    </w:p>
    <w:p w:rsidR="008F6AD4" w:rsidRPr="00EB70FF" w:rsidRDefault="008F6AD4" w:rsidP="008F6AD4">
      <w:pPr>
        <w:numPr>
          <w:ilvl w:val="0"/>
          <w:numId w:val="9"/>
        </w:numPr>
        <w:spacing w:after="160" w:line="259" w:lineRule="auto"/>
        <w:contextualSpacing/>
        <w:rPr>
          <w:rFonts w:ascii="Sakkal Majalla" w:eastAsia="Calibri" w:hAnsi="Sakkal Majalla" w:cs="Sakkal Majalla"/>
          <w:b/>
          <w:bCs/>
          <w:sz w:val="32"/>
          <w:szCs w:val="32"/>
          <w:rtl/>
          <w:lang w:bidi="ar-AE"/>
        </w:rPr>
      </w:pPr>
      <w:r w:rsidRPr="00EB70FF">
        <w:rPr>
          <w:rFonts w:ascii="Sakkal Majalla" w:eastAsia="Calibri" w:hAnsi="Sakkal Majalla" w:cs="Sakkal Majalla" w:hint="cs"/>
          <w:b/>
          <w:bCs/>
          <w:sz w:val="32"/>
          <w:szCs w:val="32"/>
          <w:rtl/>
          <w:lang w:bidi="ar-AE"/>
        </w:rPr>
        <w:t>بند</w:t>
      </w:r>
      <w:r w:rsidRPr="00EB70FF">
        <w:rPr>
          <w:rFonts w:ascii="Sakkal Majalla" w:eastAsia="Calibri" w:hAnsi="Sakkal Majalla" w:cs="Sakkal Majalla"/>
          <w:b/>
          <w:bCs/>
          <w:sz w:val="32"/>
          <w:szCs w:val="32"/>
          <w:rtl/>
          <w:lang w:bidi="ar-AE"/>
        </w:rPr>
        <w:t xml:space="preserve"> 39 </w:t>
      </w:r>
      <w:r w:rsidRPr="00EB70FF">
        <w:rPr>
          <w:rFonts w:ascii="Sakkal Majalla" w:eastAsia="Calibri" w:hAnsi="Sakkal Majalla" w:cs="Sakkal Majalla" w:hint="cs"/>
          <w:b/>
          <w:bCs/>
          <w:sz w:val="32"/>
          <w:szCs w:val="32"/>
          <w:rtl/>
          <w:lang w:bidi="ar-AE"/>
        </w:rPr>
        <w:t>و</w:t>
      </w:r>
      <w:r w:rsidRPr="00EB70FF">
        <w:rPr>
          <w:rFonts w:ascii="Sakkal Majalla" w:eastAsia="Calibri" w:hAnsi="Sakkal Majalla" w:cs="Sakkal Majalla"/>
          <w:b/>
          <w:bCs/>
          <w:sz w:val="32"/>
          <w:szCs w:val="32"/>
          <w:rtl/>
          <w:lang w:bidi="ar-AE"/>
        </w:rPr>
        <w:t xml:space="preserve">40 </w:t>
      </w:r>
      <w:r w:rsidRPr="00EB70FF">
        <w:rPr>
          <w:rFonts w:ascii="Sakkal Majalla" w:eastAsia="Calibri" w:hAnsi="Sakkal Majalla" w:cs="Sakkal Majalla" w:hint="cs"/>
          <w:b/>
          <w:bCs/>
          <w:sz w:val="32"/>
          <w:szCs w:val="32"/>
          <w:rtl/>
          <w:lang w:bidi="ar-AE"/>
        </w:rPr>
        <w:t>و</w:t>
      </w:r>
      <w:r w:rsidRPr="00EB70FF">
        <w:rPr>
          <w:rFonts w:ascii="Sakkal Majalla" w:eastAsia="Calibri" w:hAnsi="Sakkal Majalla" w:cs="Sakkal Majalla"/>
          <w:b/>
          <w:bCs/>
          <w:sz w:val="32"/>
          <w:szCs w:val="32"/>
          <w:rtl/>
          <w:lang w:bidi="ar-AE"/>
        </w:rPr>
        <w:t>41 : "</w:t>
      </w:r>
      <w:r w:rsidRPr="00EB70FF">
        <w:rPr>
          <w:rFonts w:ascii="Sakkal Majalla" w:eastAsia="Calibri" w:hAnsi="Sakkal Majalla" w:cs="Sakkal Majalla" w:hint="cs"/>
          <w:b/>
          <w:bCs/>
          <w:sz w:val="32"/>
          <w:szCs w:val="32"/>
          <w:rtl/>
          <w:lang w:bidi="ar-AE"/>
        </w:rPr>
        <w:t>النزاهة</w:t>
      </w:r>
      <w:r w:rsidRPr="00EB70FF">
        <w:rPr>
          <w:rFonts w:ascii="Sakkal Majalla" w:eastAsia="Calibri" w:hAnsi="Sakkal Majalla" w:cs="Sakkal Majalla"/>
          <w:b/>
          <w:bCs/>
          <w:sz w:val="32"/>
          <w:szCs w:val="32"/>
          <w:rtl/>
          <w:lang w:bidi="ar-AE"/>
        </w:rPr>
        <w:t xml:space="preserve"> </w:t>
      </w:r>
      <w:r w:rsidRPr="00EB70FF">
        <w:rPr>
          <w:rFonts w:ascii="Sakkal Majalla" w:eastAsia="Calibri" w:hAnsi="Sakkal Majalla" w:cs="Sakkal Majalla" w:hint="cs"/>
          <w:b/>
          <w:bCs/>
          <w:sz w:val="32"/>
          <w:szCs w:val="32"/>
          <w:rtl/>
          <w:lang w:bidi="ar-AE"/>
        </w:rPr>
        <w:t>والتصور</w:t>
      </w:r>
      <w:r w:rsidRPr="00EB70FF">
        <w:rPr>
          <w:rFonts w:ascii="Sakkal Majalla" w:eastAsia="Calibri" w:hAnsi="Sakkal Majalla" w:cs="Sakkal Majalla"/>
          <w:b/>
          <w:bCs/>
          <w:sz w:val="32"/>
          <w:szCs w:val="32"/>
          <w:rtl/>
          <w:lang w:bidi="ar-AE"/>
        </w:rPr>
        <w:t xml:space="preserve"> </w:t>
      </w:r>
      <w:r w:rsidRPr="00EB70FF">
        <w:rPr>
          <w:rFonts w:ascii="Sakkal Majalla" w:eastAsia="Calibri" w:hAnsi="Sakkal Majalla" w:cs="Sakkal Majalla" w:hint="cs"/>
          <w:b/>
          <w:bCs/>
          <w:sz w:val="32"/>
          <w:szCs w:val="32"/>
          <w:rtl/>
          <w:lang w:bidi="ar-AE"/>
        </w:rPr>
        <w:t>العام</w:t>
      </w:r>
      <w:r w:rsidRPr="00EB70FF">
        <w:rPr>
          <w:rFonts w:ascii="Sakkal Majalla" w:eastAsia="Calibri" w:hAnsi="Sakkal Majalla" w:cs="Sakkal Majalla"/>
          <w:b/>
          <w:bCs/>
          <w:sz w:val="32"/>
          <w:szCs w:val="32"/>
          <w:rtl/>
          <w:lang w:bidi="ar-AE"/>
        </w:rPr>
        <w:t xml:space="preserve"> </w:t>
      </w:r>
      <w:r w:rsidRPr="00EB70FF">
        <w:rPr>
          <w:rFonts w:ascii="Sakkal Majalla" w:eastAsia="Calibri" w:hAnsi="Sakkal Majalla" w:cs="Sakkal Majalla" w:hint="cs"/>
          <w:b/>
          <w:bCs/>
          <w:sz w:val="32"/>
          <w:szCs w:val="32"/>
          <w:rtl/>
          <w:lang w:bidi="ar-AE"/>
        </w:rPr>
        <w:t>والثقة</w:t>
      </w:r>
      <w:r w:rsidRPr="00EB70FF">
        <w:rPr>
          <w:rFonts w:ascii="Sakkal Majalla" w:eastAsia="Calibri" w:hAnsi="Sakkal Majalla" w:cs="Sakkal Majalla"/>
          <w:b/>
          <w:bCs/>
          <w:sz w:val="32"/>
          <w:szCs w:val="32"/>
          <w:rtl/>
          <w:lang w:bidi="ar-AE"/>
        </w:rPr>
        <w:t>"</w:t>
      </w:r>
    </w:p>
    <w:p w:rsidR="008F6AD4" w:rsidRPr="00EB70FF" w:rsidRDefault="008F6AD4" w:rsidP="008F6AD4">
      <w:pPr>
        <w:spacing w:after="160" w:line="259" w:lineRule="auto"/>
        <w:rPr>
          <w:rFonts w:ascii="Sakkal Majalla" w:eastAsia="Calibri" w:hAnsi="Sakkal Majalla" w:cs="Sakkal Majalla"/>
          <w:sz w:val="32"/>
          <w:szCs w:val="32"/>
          <w:rtl/>
          <w:lang w:bidi="ar-AE"/>
        </w:rPr>
      </w:pPr>
      <w:r w:rsidRPr="00EB70FF">
        <w:rPr>
          <w:rFonts w:ascii="Sakkal Majalla" w:eastAsia="Calibri" w:hAnsi="Sakkal Majalla" w:cs="Sakkal Majalla" w:hint="cs"/>
          <w:sz w:val="32"/>
          <w:szCs w:val="32"/>
          <w:rtl/>
          <w:lang w:bidi="ar-AE"/>
        </w:rPr>
        <w:t>يشير</w:t>
      </w:r>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التقرير</w:t>
      </w:r>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في</w:t>
      </w:r>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تلك</w:t>
      </w:r>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البنود</w:t>
      </w:r>
      <w:r w:rsidRPr="00EB70FF">
        <w:rPr>
          <w:rFonts w:ascii="Sakkal Majalla" w:eastAsia="Calibri" w:hAnsi="Sakkal Majalla" w:cs="Sakkal Majalla"/>
          <w:sz w:val="32"/>
          <w:szCs w:val="32"/>
          <w:rtl/>
          <w:lang w:bidi="ar-AE"/>
        </w:rPr>
        <w:t xml:space="preserve"> </w:t>
      </w:r>
      <w:proofErr w:type="spellStart"/>
      <w:r w:rsidRPr="00EB70FF">
        <w:rPr>
          <w:rFonts w:ascii="Sakkal Majalla" w:eastAsia="Calibri" w:hAnsi="Sakkal Majalla" w:cs="Sakkal Majalla" w:hint="cs"/>
          <w:sz w:val="32"/>
          <w:szCs w:val="32"/>
          <w:rtl/>
          <w:lang w:bidi="ar-AE"/>
        </w:rPr>
        <w:t>الى</w:t>
      </w:r>
      <w:proofErr w:type="spellEnd"/>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أن</w:t>
      </w:r>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المحاكم</w:t>
      </w:r>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في</w:t>
      </w:r>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دولة</w:t>
      </w:r>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الإمارات</w:t>
      </w:r>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 xml:space="preserve">تميّز </w:t>
      </w:r>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في</w:t>
      </w:r>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معاملتها</w:t>
      </w:r>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بين</w:t>
      </w:r>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المتقاضين</w:t>
      </w:r>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من</w:t>
      </w:r>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مواطني</w:t>
      </w:r>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الدولة</w:t>
      </w:r>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وبين</w:t>
      </w:r>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سواهم</w:t>
      </w:r>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من</w:t>
      </w:r>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المتقاضين</w:t>
      </w:r>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من</w:t>
      </w:r>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الجنسيات</w:t>
      </w:r>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الأخرى،</w:t>
      </w:r>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وتتوصّل</w:t>
      </w:r>
      <w:r w:rsidRPr="00EB70FF">
        <w:rPr>
          <w:rFonts w:ascii="Sakkal Majalla" w:eastAsia="Calibri" w:hAnsi="Sakkal Majalla" w:cs="Sakkal Majalla"/>
          <w:sz w:val="32"/>
          <w:szCs w:val="32"/>
          <w:rtl/>
          <w:lang w:bidi="ar-AE"/>
        </w:rPr>
        <w:t xml:space="preserve"> </w:t>
      </w:r>
      <w:proofErr w:type="spellStart"/>
      <w:r w:rsidRPr="00EB70FF">
        <w:rPr>
          <w:rFonts w:ascii="Sakkal Majalla" w:eastAsia="Calibri" w:hAnsi="Sakkal Majalla" w:cs="Sakkal Majalla" w:hint="cs"/>
          <w:sz w:val="32"/>
          <w:szCs w:val="32"/>
          <w:rtl/>
          <w:lang w:bidi="ar-AE"/>
        </w:rPr>
        <w:t>الى</w:t>
      </w:r>
      <w:proofErr w:type="spellEnd"/>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التأكيد</w:t>
      </w:r>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بانعدام</w:t>
      </w:r>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ثقة</w:t>
      </w:r>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الأجانب</w:t>
      </w:r>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بالنظام</w:t>
      </w:r>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القضائي</w:t>
      </w:r>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الإماراتي</w:t>
      </w:r>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دون</w:t>
      </w:r>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تقديم</w:t>
      </w:r>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أدلة</w:t>
      </w:r>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واضحة</w:t>
      </w:r>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عن</w:t>
      </w:r>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هذه</w:t>
      </w:r>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الحالات</w:t>
      </w:r>
      <w:r w:rsidRPr="00EB70FF">
        <w:rPr>
          <w:rFonts w:ascii="Sakkal Majalla" w:eastAsia="Calibri" w:hAnsi="Sakkal Majalla" w:cs="Sakkal Majalla"/>
          <w:sz w:val="32"/>
          <w:szCs w:val="32"/>
          <w:rtl/>
          <w:lang w:bidi="ar-AE"/>
        </w:rPr>
        <w:t>.</w:t>
      </w:r>
    </w:p>
    <w:p w:rsidR="008F6AD4" w:rsidRPr="00EB70FF" w:rsidRDefault="008F6AD4" w:rsidP="008F6AD4">
      <w:pPr>
        <w:spacing w:after="160" w:line="259" w:lineRule="auto"/>
        <w:rPr>
          <w:rFonts w:ascii="Sakkal Majalla" w:eastAsia="Calibri" w:hAnsi="Sakkal Majalla" w:cs="Sakkal Majalla"/>
          <w:sz w:val="32"/>
          <w:szCs w:val="32"/>
          <w:rtl/>
          <w:lang w:bidi="ar-AE"/>
        </w:rPr>
      </w:pPr>
      <w:r w:rsidRPr="00EB70FF">
        <w:rPr>
          <w:rFonts w:ascii="Sakkal Majalla" w:eastAsia="Calibri" w:hAnsi="Sakkal Majalla" w:cs="Sakkal Majalla" w:hint="cs"/>
          <w:sz w:val="32"/>
          <w:szCs w:val="32"/>
          <w:rtl/>
          <w:lang w:bidi="ar-AE"/>
        </w:rPr>
        <w:t xml:space="preserve">ونود الإشارة بأن ما ورد في التقرير يخالف النتائج التي حصلت عليها الأجهزة القضائية المختلفة لقياس رضاء المتعاملين والتي يتم تنفيذها بواسطة شركات استشارية عالمية محايدة وكان من نتائجها بأن </w:t>
      </w:r>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ثقة</w:t>
      </w:r>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المتقاضين</w:t>
      </w:r>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الأجانب</w:t>
      </w:r>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بالمحاكم</w:t>
      </w:r>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w:t>
      </w:r>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تتجاوز</w:t>
      </w:r>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بالنسبة</w:t>
      </w:r>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لبعض</w:t>
      </w:r>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المحاكم</w:t>
      </w:r>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أبوظبي</w:t>
      </w:r>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مثلاً</w:t>
      </w:r>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نسبة</w:t>
      </w:r>
      <w:r w:rsidRPr="00EB70FF">
        <w:rPr>
          <w:rFonts w:ascii="Sakkal Majalla" w:eastAsia="Calibri" w:hAnsi="Sakkal Majalla" w:cs="Sakkal Majalla"/>
          <w:sz w:val="32"/>
          <w:szCs w:val="32"/>
          <w:rtl/>
          <w:lang w:bidi="ar-AE"/>
        </w:rPr>
        <w:t xml:space="preserve"> 85%</w:t>
      </w:r>
      <w:r w:rsidRPr="00EB70FF">
        <w:rPr>
          <w:rFonts w:ascii="Sakkal Majalla" w:eastAsia="Calibri" w:hAnsi="Sakkal Majalla" w:cs="Sakkal Majalla" w:hint="cs"/>
          <w:sz w:val="32"/>
          <w:szCs w:val="32"/>
          <w:rtl/>
          <w:lang w:bidi="ar-AE"/>
        </w:rPr>
        <w:t xml:space="preserve"> من العينات التي تم قياسها</w:t>
      </w:r>
      <w:r w:rsidRPr="00EB70FF">
        <w:rPr>
          <w:rFonts w:ascii="Sakkal Majalla" w:eastAsia="Calibri" w:hAnsi="Sakkal Majalla" w:cs="Sakkal Majalla"/>
          <w:sz w:val="32"/>
          <w:szCs w:val="32"/>
          <w:rtl/>
          <w:lang w:bidi="ar-AE"/>
        </w:rPr>
        <w:t>.</w:t>
      </w:r>
    </w:p>
    <w:p w:rsidR="008F6AD4" w:rsidRPr="00EB70FF" w:rsidRDefault="008F6AD4" w:rsidP="008F6AD4">
      <w:pPr>
        <w:numPr>
          <w:ilvl w:val="0"/>
          <w:numId w:val="8"/>
        </w:numPr>
        <w:spacing w:after="160" w:line="259" w:lineRule="auto"/>
        <w:contextualSpacing/>
        <w:rPr>
          <w:rFonts w:ascii="Sakkal Majalla" w:eastAsia="Calibri" w:hAnsi="Sakkal Majalla" w:cs="Sakkal Majalla"/>
          <w:b/>
          <w:bCs/>
          <w:sz w:val="32"/>
          <w:szCs w:val="32"/>
          <w:lang w:bidi="ar-AE"/>
        </w:rPr>
      </w:pPr>
      <w:r w:rsidRPr="00EB70FF">
        <w:rPr>
          <w:rFonts w:ascii="Sakkal Majalla" w:eastAsia="Calibri" w:hAnsi="Sakkal Majalla" w:cs="Sakkal Majalla" w:hint="cs"/>
          <w:b/>
          <w:bCs/>
          <w:sz w:val="32"/>
          <w:szCs w:val="32"/>
          <w:rtl/>
          <w:lang w:bidi="ar-AE"/>
        </w:rPr>
        <w:t>القضاة</w:t>
      </w:r>
      <w:r w:rsidRPr="00EB70FF">
        <w:rPr>
          <w:rFonts w:ascii="Sakkal Majalla" w:eastAsia="Calibri" w:hAnsi="Sakkal Majalla" w:cs="Sakkal Majalla"/>
          <w:b/>
          <w:bCs/>
          <w:sz w:val="32"/>
          <w:szCs w:val="32"/>
          <w:rtl/>
          <w:lang w:bidi="ar-AE"/>
        </w:rPr>
        <w:t xml:space="preserve"> </w:t>
      </w:r>
      <w:r w:rsidRPr="00EB70FF">
        <w:rPr>
          <w:rFonts w:ascii="Sakkal Majalla" w:eastAsia="Calibri" w:hAnsi="Sakkal Majalla" w:cs="Sakkal Majalla" w:hint="cs"/>
          <w:b/>
          <w:bCs/>
          <w:sz w:val="32"/>
          <w:szCs w:val="32"/>
          <w:rtl/>
          <w:lang w:bidi="ar-AE"/>
        </w:rPr>
        <w:t>من</w:t>
      </w:r>
      <w:r w:rsidRPr="00EB70FF">
        <w:rPr>
          <w:rFonts w:ascii="Sakkal Majalla" w:eastAsia="Calibri" w:hAnsi="Sakkal Majalla" w:cs="Sakkal Majalla"/>
          <w:b/>
          <w:bCs/>
          <w:sz w:val="32"/>
          <w:szCs w:val="32"/>
          <w:rtl/>
          <w:lang w:bidi="ar-AE"/>
        </w:rPr>
        <w:t xml:space="preserve"> </w:t>
      </w:r>
      <w:r w:rsidRPr="00EB70FF">
        <w:rPr>
          <w:rFonts w:ascii="Sakkal Majalla" w:eastAsia="Calibri" w:hAnsi="Sakkal Majalla" w:cs="Sakkal Majalla" w:hint="cs"/>
          <w:b/>
          <w:bCs/>
          <w:sz w:val="32"/>
          <w:szCs w:val="32"/>
          <w:rtl/>
          <w:lang w:bidi="ar-AE"/>
        </w:rPr>
        <w:t>غير</w:t>
      </w:r>
      <w:r w:rsidRPr="00EB70FF">
        <w:rPr>
          <w:rFonts w:ascii="Sakkal Majalla" w:eastAsia="Calibri" w:hAnsi="Sakkal Majalla" w:cs="Sakkal Majalla"/>
          <w:b/>
          <w:bCs/>
          <w:sz w:val="32"/>
          <w:szCs w:val="32"/>
          <w:rtl/>
          <w:lang w:bidi="ar-AE"/>
        </w:rPr>
        <w:t xml:space="preserve"> </w:t>
      </w:r>
      <w:r w:rsidRPr="00EB70FF">
        <w:rPr>
          <w:rFonts w:ascii="Sakkal Majalla" w:eastAsia="Calibri" w:hAnsi="Sakkal Majalla" w:cs="Sakkal Majalla" w:hint="cs"/>
          <w:b/>
          <w:bCs/>
          <w:sz w:val="32"/>
          <w:szCs w:val="32"/>
          <w:rtl/>
          <w:lang w:bidi="ar-AE"/>
        </w:rPr>
        <w:t>مواطني</w:t>
      </w:r>
      <w:r w:rsidRPr="00EB70FF">
        <w:rPr>
          <w:rFonts w:ascii="Sakkal Majalla" w:eastAsia="Calibri" w:hAnsi="Sakkal Majalla" w:cs="Sakkal Majalla"/>
          <w:b/>
          <w:bCs/>
          <w:sz w:val="32"/>
          <w:szCs w:val="32"/>
          <w:rtl/>
          <w:lang w:bidi="ar-AE"/>
        </w:rPr>
        <w:t xml:space="preserve"> </w:t>
      </w:r>
      <w:r w:rsidRPr="00EB70FF">
        <w:rPr>
          <w:rFonts w:ascii="Sakkal Majalla" w:eastAsia="Calibri" w:hAnsi="Sakkal Majalla" w:cs="Sakkal Majalla" w:hint="cs"/>
          <w:b/>
          <w:bCs/>
          <w:sz w:val="32"/>
          <w:szCs w:val="32"/>
          <w:rtl/>
          <w:lang w:bidi="ar-AE"/>
        </w:rPr>
        <w:t>الإمارات</w:t>
      </w:r>
      <w:r w:rsidRPr="00EB70FF">
        <w:rPr>
          <w:rFonts w:ascii="Sakkal Majalla" w:eastAsia="Calibri" w:hAnsi="Sakkal Majalla" w:cs="Sakkal Majalla"/>
          <w:b/>
          <w:bCs/>
          <w:sz w:val="32"/>
          <w:szCs w:val="32"/>
          <w:rtl/>
          <w:lang w:bidi="ar-AE"/>
        </w:rPr>
        <w:t xml:space="preserve"> </w:t>
      </w:r>
      <w:r w:rsidRPr="00EB70FF">
        <w:rPr>
          <w:rFonts w:ascii="Sakkal Majalla" w:eastAsia="Calibri" w:hAnsi="Sakkal Majalla" w:cs="Sakkal Majalla" w:hint="cs"/>
          <w:b/>
          <w:bCs/>
          <w:sz w:val="32"/>
          <w:szCs w:val="32"/>
          <w:rtl/>
          <w:lang w:bidi="ar-AE"/>
        </w:rPr>
        <w:t>العربية</w:t>
      </w:r>
      <w:r w:rsidRPr="00EB70FF">
        <w:rPr>
          <w:rFonts w:ascii="Sakkal Majalla" w:eastAsia="Calibri" w:hAnsi="Sakkal Majalla" w:cs="Sakkal Majalla"/>
          <w:b/>
          <w:bCs/>
          <w:sz w:val="32"/>
          <w:szCs w:val="32"/>
          <w:rtl/>
          <w:lang w:bidi="ar-AE"/>
        </w:rPr>
        <w:t xml:space="preserve"> </w:t>
      </w:r>
      <w:r w:rsidRPr="00EB70FF">
        <w:rPr>
          <w:rFonts w:ascii="Sakkal Majalla" w:eastAsia="Calibri" w:hAnsi="Sakkal Majalla" w:cs="Sakkal Majalla" w:hint="cs"/>
          <w:b/>
          <w:bCs/>
          <w:sz w:val="32"/>
          <w:szCs w:val="32"/>
          <w:rtl/>
          <w:lang w:bidi="ar-AE"/>
        </w:rPr>
        <w:t>المتحدة:</w:t>
      </w:r>
    </w:p>
    <w:p w:rsidR="008F6AD4" w:rsidRPr="00EB70FF" w:rsidRDefault="008F6AD4" w:rsidP="008F6AD4">
      <w:pPr>
        <w:numPr>
          <w:ilvl w:val="0"/>
          <w:numId w:val="9"/>
        </w:numPr>
        <w:spacing w:after="160" w:line="259" w:lineRule="auto"/>
        <w:contextualSpacing/>
        <w:rPr>
          <w:rFonts w:ascii="Sakkal Majalla" w:eastAsia="Calibri" w:hAnsi="Sakkal Majalla" w:cs="Sakkal Majalla"/>
          <w:b/>
          <w:bCs/>
          <w:sz w:val="32"/>
          <w:szCs w:val="32"/>
          <w:lang w:bidi="ar-AE"/>
        </w:rPr>
      </w:pPr>
      <w:r w:rsidRPr="00EB70FF">
        <w:rPr>
          <w:rFonts w:ascii="Sakkal Majalla" w:eastAsia="Calibri" w:hAnsi="Sakkal Majalla" w:cs="Sakkal Majalla" w:hint="cs"/>
          <w:b/>
          <w:bCs/>
          <w:sz w:val="32"/>
          <w:szCs w:val="32"/>
          <w:rtl/>
          <w:lang w:bidi="ar-AE"/>
        </w:rPr>
        <w:t>بنود</w:t>
      </w:r>
      <w:r w:rsidRPr="00EB70FF">
        <w:rPr>
          <w:rFonts w:ascii="Sakkal Majalla" w:eastAsia="Calibri" w:hAnsi="Sakkal Majalla" w:cs="Sakkal Majalla"/>
          <w:b/>
          <w:bCs/>
          <w:sz w:val="32"/>
          <w:szCs w:val="32"/>
          <w:rtl/>
          <w:lang w:bidi="ar-AE"/>
        </w:rPr>
        <w:t xml:space="preserve"> </w:t>
      </w:r>
      <w:r w:rsidRPr="00EB70FF">
        <w:rPr>
          <w:rFonts w:ascii="Sakkal Majalla" w:eastAsia="Calibri" w:hAnsi="Sakkal Majalla" w:cs="Sakkal Majalla" w:hint="cs"/>
          <w:b/>
          <w:bCs/>
          <w:sz w:val="32"/>
          <w:szCs w:val="32"/>
          <w:rtl/>
          <w:lang w:bidi="ar-AE"/>
        </w:rPr>
        <w:t>من</w:t>
      </w:r>
      <w:r w:rsidRPr="00EB70FF">
        <w:rPr>
          <w:rFonts w:ascii="Sakkal Majalla" w:eastAsia="Calibri" w:hAnsi="Sakkal Majalla" w:cs="Sakkal Majalla"/>
          <w:b/>
          <w:bCs/>
          <w:sz w:val="32"/>
          <w:szCs w:val="32"/>
          <w:rtl/>
          <w:lang w:bidi="ar-AE"/>
        </w:rPr>
        <w:t xml:space="preserve"> 42 </w:t>
      </w:r>
      <w:r w:rsidRPr="00EB70FF">
        <w:rPr>
          <w:rFonts w:ascii="Sakkal Majalla" w:eastAsia="Calibri" w:hAnsi="Sakkal Majalla" w:cs="Sakkal Majalla" w:hint="cs"/>
          <w:b/>
          <w:bCs/>
          <w:sz w:val="32"/>
          <w:szCs w:val="32"/>
          <w:rtl/>
          <w:lang w:bidi="ar-AE"/>
        </w:rPr>
        <w:t>حتى</w:t>
      </w:r>
      <w:r w:rsidRPr="00EB70FF">
        <w:rPr>
          <w:rFonts w:ascii="Sakkal Majalla" w:eastAsia="Calibri" w:hAnsi="Sakkal Majalla" w:cs="Sakkal Majalla"/>
          <w:b/>
          <w:bCs/>
          <w:sz w:val="32"/>
          <w:szCs w:val="32"/>
          <w:rtl/>
          <w:lang w:bidi="ar-AE"/>
        </w:rPr>
        <w:t xml:space="preserve"> 47 </w:t>
      </w:r>
      <w:r w:rsidRPr="00EB70FF">
        <w:rPr>
          <w:rFonts w:ascii="Sakkal Majalla" w:eastAsia="Calibri" w:hAnsi="Sakkal Majalla" w:cs="Sakkal Majalla" w:hint="cs"/>
          <w:b/>
          <w:bCs/>
          <w:sz w:val="32"/>
          <w:szCs w:val="32"/>
          <w:rtl/>
          <w:lang w:bidi="ar-AE"/>
        </w:rPr>
        <w:t>:</w:t>
      </w:r>
    </w:p>
    <w:p w:rsidR="008F6AD4" w:rsidRPr="00EB70FF" w:rsidRDefault="008F6AD4" w:rsidP="008F6AD4">
      <w:pPr>
        <w:spacing w:after="160" w:line="259" w:lineRule="auto"/>
        <w:rPr>
          <w:rFonts w:ascii="Sakkal Majalla" w:eastAsia="Calibri" w:hAnsi="Sakkal Majalla" w:cs="Sakkal Majalla"/>
          <w:sz w:val="32"/>
          <w:szCs w:val="32"/>
          <w:rtl/>
          <w:lang w:bidi="ar-AE"/>
        </w:rPr>
      </w:pPr>
      <w:r w:rsidRPr="00EB70FF">
        <w:rPr>
          <w:rFonts w:ascii="Sakkal Majalla" w:eastAsia="Calibri" w:hAnsi="Sakkal Majalla" w:cs="Sakkal Majalla" w:hint="cs"/>
          <w:sz w:val="32"/>
          <w:szCs w:val="32"/>
          <w:rtl/>
          <w:lang w:bidi="ar-AE"/>
        </w:rPr>
        <w:t>ذكرت المقررة</w:t>
      </w:r>
      <w:r w:rsidRPr="00EB70FF">
        <w:rPr>
          <w:rFonts w:ascii="Sakkal Majalla" w:eastAsia="Calibri" w:hAnsi="Sakkal Majalla" w:cs="Sakkal Majalla"/>
          <w:sz w:val="32"/>
          <w:szCs w:val="32"/>
          <w:rtl/>
          <w:lang w:bidi="ar-AE"/>
        </w:rPr>
        <w:t xml:space="preserve"> تحت هذا العنوان سلسلة من التساؤلات على الرغم من أنّها تعطي الإجابات المناسبة من تلقائها.</w:t>
      </w:r>
      <w:r w:rsidRPr="00EB70FF">
        <w:rPr>
          <w:rFonts w:ascii="Sakkal Majalla" w:eastAsia="Calibri" w:hAnsi="Sakkal Majalla" w:cs="Sakkal Majalla" w:hint="cs"/>
          <w:sz w:val="32"/>
          <w:szCs w:val="32"/>
          <w:rtl/>
          <w:lang w:bidi="ar-AE"/>
        </w:rPr>
        <w:t xml:space="preserve"> يهمّ</w:t>
      </w:r>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وزارة</w:t>
      </w:r>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العدل</w:t>
      </w:r>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أن</w:t>
      </w:r>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تؤكّد</w:t>
      </w:r>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أن</w:t>
      </w:r>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استقطاب</w:t>
      </w:r>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القضاة</w:t>
      </w:r>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 xml:space="preserve">من غير مواطني دولة </w:t>
      </w:r>
      <w:proofErr w:type="spellStart"/>
      <w:r w:rsidRPr="00EB70FF">
        <w:rPr>
          <w:rFonts w:ascii="Sakkal Majalla" w:eastAsia="Calibri" w:hAnsi="Sakkal Majalla" w:cs="Sakkal Majalla" w:hint="cs"/>
          <w:sz w:val="32"/>
          <w:szCs w:val="32"/>
          <w:rtl/>
          <w:lang w:bidi="ar-AE"/>
        </w:rPr>
        <w:t>الامارات</w:t>
      </w:r>
      <w:proofErr w:type="spellEnd"/>
      <w:r w:rsidRPr="00EB70FF">
        <w:rPr>
          <w:rFonts w:ascii="Sakkal Majalla" w:eastAsia="Calibri" w:hAnsi="Sakkal Majalla" w:cs="Sakkal Majalla" w:hint="cs"/>
          <w:sz w:val="32"/>
          <w:szCs w:val="32"/>
          <w:rtl/>
          <w:lang w:bidi="ar-AE"/>
        </w:rPr>
        <w:t xml:space="preserve"> </w:t>
      </w:r>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يخضع</w:t>
      </w:r>
      <w:r w:rsidRPr="00EB70FF">
        <w:rPr>
          <w:rFonts w:ascii="Sakkal Majalla" w:eastAsia="Calibri" w:hAnsi="Sakkal Majalla" w:cs="Sakkal Majalla"/>
          <w:sz w:val="32"/>
          <w:szCs w:val="32"/>
          <w:rtl/>
          <w:lang w:bidi="ar-AE"/>
        </w:rPr>
        <w:t xml:space="preserve"> </w:t>
      </w:r>
      <w:proofErr w:type="spellStart"/>
      <w:r w:rsidRPr="00EB70FF">
        <w:rPr>
          <w:rFonts w:ascii="Sakkal Majalla" w:eastAsia="Calibri" w:hAnsi="Sakkal Majalla" w:cs="Sakkal Majalla" w:hint="cs"/>
          <w:sz w:val="32"/>
          <w:szCs w:val="32"/>
          <w:rtl/>
          <w:lang w:bidi="ar-AE"/>
        </w:rPr>
        <w:t>الى</w:t>
      </w:r>
      <w:proofErr w:type="spellEnd"/>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اعتبارات</w:t>
      </w:r>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عديدة</w:t>
      </w:r>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أهمّها</w:t>
      </w:r>
      <w:r w:rsidRPr="00EB70FF">
        <w:rPr>
          <w:rFonts w:ascii="Sakkal Majalla" w:eastAsia="Calibri" w:hAnsi="Sakkal Majalla" w:cs="Sakkal Majalla"/>
          <w:sz w:val="32"/>
          <w:szCs w:val="32"/>
          <w:rtl/>
          <w:lang w:bidi="ar-AE"/>
        </w:rPr>
        <w:t>:</w:t>
      </w:r>
    </w:p>
    <w:p w:rsidR="008F6AD4" w:rsidRPr="00EB70FF" w:rsidRDefault="008F6AD4" w:rsidP="008F6AD4">
      <w:pPr>
        <w:spacing w:after="160" w:line="259" w:lineRule="auto"/>
        <w:rPr>
          <w:rFonts w:ascii="Sakkal Majalla" w:eastAsia="Calibri" w:hAnsi="Sakkal Majalla" w:cs="Sakkal Majalla"/>
          <w:sz w:val="32"/>
          <w:szCs w:val="32"/>
          <w:rtl/>
          <w:lang w:bidi="ar-AE"/>
        </w:rPr>
      </w:pPr>
      <w:r w:rsidRPr="00EB70FF">
        <w:rPr>
          <w:rFonts w:ascii="Sakkal Majalla" w:eastAsia="Calibri" w:hAnsi="Sakkal Majalla" w:cs="Sakkal Majalla"/>
          <w:sz w:val="32"/>
          <w:szCs w:val="32"/>
          <w:rtl/>
          <w:lang w:bidi="ar-AE"/>
        </w:rPr>
        <w:t xml:space="preserve">1- </w:t>
      </w:r>
      <w:r w:rsidRPr="00EB70FF">
        <w:rPr>
          <w:rFonts w:ascii="Sakkal Majalla" w:eastAsia="Calibri" w:hAnsi="Sakkal Majalla" w:cs="Sakkal Majalla" w:hint="cs"/>
          <w:sz w:val="32"/>
          <w:szCs w:val="32"/>
          <w:rtl/>
          <w:lang w:bidi="ar-AE"/>
        </w:rPr>
        <w:t>تقليص</w:t>
      </w:r>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عدد</w:t>
      </w:r>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القضاة</w:t>
      </w:r>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المعارين</w:t>
      </w:r>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مع</w:t>
      </w:r>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تقدّم</w:t>
      </w:r>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خبرات</w:t>
      </w:r>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وأعداد</w:t>
      </w:r>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القضاة</w:t>
      </w:r>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المواطنين</w:t>
      </w:r>
      <w:r w:rsidRPr="00EB70FF">
        <w:rPr>
          <w:rFonts w:ascii="Sakkal Majalla" w:eastAsia="Calibri" w:hAnsi="Sakkal Majalla" w:cs="Sakkal Majalla"/>
          <w:sz w:val="32"/>
          <w:szCs w:val="32"/>
          <w:rtl/>
          <w:lang w:bidi="ar-AE"/>
        </w:rPr>
        <w:t>.</w:t>
      </w:r>
    </w:p>
    <w:p w:rsidR="008F6AD4" w:rsidRPr="00EB70FF" w:rsidRDefault="008F6AD4" w:rsidP="008F6AD4">
      <w:pPr>
        <w:spacing w:after="160" w:line="259" w:lineRule="auto"/>
        <w:rPr>
          <w:rFonts w:ascii="Sakkal Majalla" w:eastAsia="Calibri" w:hAnsi="Sakkal Majalla" w:cs="Sakkal Majalla"/>
          <w:sz w:val="32"/>
          <w:szCs w:val="32"/>
          <w:rtl/>
          <w:lang w:bidi="ar-AE"/>
        </w:rPr>
      </w:pPr>
      <w:r w:rsidRPr="00EB70FF">
        <w:rPr>
          <w:rFonts w:ascii="Sakkal Majalla" w:eastAsia="Calibri" w:hAnsi="Sakkal Majalla" w:cs="Sakkal Majalla"/>
          <w:sz w:val="32"/>
          <w:szCs w:val="32"/>
          <w:rtl/>
          <w:lang w:bidi="ar-AE"/>
        </w:rPr>
        <w:t xml:space="preserve">2- </w:t>
      </w:r>
      <w:r w:rsidRPr="00EB70FF">
        <w:rPr>
          <w:rFonts w:ascii="Sakkal Majalla" w:eastAsia="Calibri" w:hAnsi="Sakkal Majalla" w:cs="Sakkal Majalla" w:hint="cs"/>
          <w:sz w:val="32"/>
          <w:szCs w:val="32"/>
          <w:rtl/>
          <w:lang w:bidi="ar-AE"/>
        </w:rPr>
        <w:t>الاختلاف</w:t>
      </w:r>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في</w:t>
      </w:r>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الامتيازات</w:t>
      </w:r>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بين</w:t>
      </w:r>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القضاة</w:t>
      </w:r>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المواطنين</w:t>
      </w:r>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والقضاة</w:t>
      </w:r>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غير المواطنين</w:t>
      </w:r>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يكاد</w:t>
      </w:r>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لا</w:t>
      </w:r>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يذكر،</w:t>
      </w:r>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و</w:t>
      </w:r>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تعد</w:t>
      </w:r>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هذه</w:t>
      </w:r>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الامتيازات</w:t>
      </w:r>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الأعلى</w:t>
      </w:r>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على</w:t>
      </w:r>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مستوى</w:t>
      </w:r>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المنطقة</w:t>
      </w:r>
      <w:r w:rsidRPr="00EB70FF">
        <w:rPr>
          <w:rFonts w:ascii="Sakkal Majalla" w:eastAsia="Calibri" w:hAnsi="Sakkal Majalla" w:cs="Sakkal Majalla"/>
          <w:sz w:val="32"/>
          <w:szCs w:val="32"/>
          <w:rtl/>
          <w:lang w:bidi="ar-AE"/>
        </w:rPr>
        <w:t>..</w:t>
      </w:r>
    </w:p>
    <w:p w:rsidR="008F6AD4" w:rsidRPr="00EB70FF" w:rsidRDefault="008F6AD4" w:rsidP="008F6AD4">
      <w:pPr>
        <w:spacing w:after="160" w:line="259" w:lineRule="auto"/>
        <w:rPr>
          <w:rFonts w:ascii="Sakkal Majalla" w:eastAsia="Calibri" w:hAnsi="Sakkal Majalla" w:cs="Sakkal Majalla"/>
          <w:sz w:val="32"/>
          <w:szCs w:val="32"/>
          <w:rtl/>
          <w:lang w:bidi="ar-AE"/>
        </w:rPr>
      </w:pPr>
      <w:r w:rsidRPr="00EB70FF">
        <w:rPr>
          <w:rFonts w:ascii="Sakkal Majalla" w:eastAsia="Calibri" w:hAnsi="Sakkal Majalla" w:cs="Sakkal Majalla"/>
          <w:sz w:val="32"/>
          <w:szCs w:val="32"/>
          <w:rtl/>
          <w:lang w:bidi="ar-AE"/>
        </w:rPr>
        <w:t xml:space="preserve">3- </w:t>
      </w:r>
      <w:r w:rsidRPr="00EB70FF">
        <w:rPr>
          <w:rFonts w:ascii="Sakkal Majalla" w:eastAsia="Calibri" w:hAnsi="Sakkal Majalla" w:cs="Sakkal Majalla" w:hint="cs"/>
          <w:sz w:val="32"/>
          <w:szCs w:val="32"/>
          <w:rtl/>
          <w:lang w:bidi="ar-AE"/>
        </w:rPr>
        <w:t>مدّة</w:t>
      </w:r>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الإعارة</w:t>
      </w:r>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تقرّرها</w:t>
      </w:r>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عادة</w:t>
      </w:r>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الدولة</w:t>
      </w:r>
      <w:r w:rsidRPr="00EB70FF">
        <w:rPr>
          <w:rFonts w:ascii="Sakkal Majalla" w:eastAsia="Calibri" w:hAnsi="Sakkal Majalla" w:cs="Sakkal Majalla"/>
          <w:sz w:val="32"/>
          <w:szCs w:val="32"/>
          <w:rtl/>
          <w:lang w:bidi="ar-AE"/>
        </w:rPr>
        <w:t xml:space="preserve"> </w:t>
      </w:r>
      <w:proofErr w:type="spellStart"/>
      <w:r w:rsidRPr="00EB70FF">
        <w:rPr>
          <w:rFonts w:ascii="Sakkal Majalla" w:eastAsia="Calibri" w:hAnsi="Sakkal Majalla" w:cs="Sakkal Majalla" w:hint="cs"/>
          <w:sz w:val="32"/>
          <w:szCs w:val="32"/>
          <w:rtl/>
          <w:lang w:bidi="ar-AE"/>
        </w:rPr>
        <w:t>المعيرة</w:t>
      </w:r>
      <w:proofErr w:type="spellEnd"/>
      <w:r w:rsidRPr="00EB70FF">
        <w:rPr>
          <w:rFonts w:ascii="Sakkal Majalla" w:eastAsia="Calibri" w:hAnsi="Sakkal Majalla" w:cs="Sakkal Majalla" w:hint="cs"/>
          <w:sz w:val="32"/>
          <w:szCs w:val="32"/>
          <w:rtl/>
          <w:lang w:bidi="ar-AE"/>
        </w:rPr>
        <w:t>،</w:t>
      </w:r>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 xml:space="preserve">والحالات التي تم فيها </w:t>
      </w:r>
      <w:proofErr w:type="spellStart"/>
      <w:r w:rsidRPr="00EB70FF">
        <w:rPr>
          <w:rFonts w:ascii="Sakkal Majalla" w:eastAsia="Calibri" w:hAnsi="Sakkal Majalla" w:cs="Sakkal Majalla" w:hint="cs"/>
          <w:sz w:val="32"/>
          <w:szCs w:val="32"/>
          <w:rtl/>
          <w:lang w:bidi="ar-AE"/>
        </w:rPr>
        <w:t>انهاء</w:t>
      </w:r>
      <w:proofErr w:type="spellEnd"/>
      <w:r w:rsidRPr="00EB70FF">
        <w:rPr>
          <w:rFonts w:ascii="Sakkal Majalla" w:eastAsia="Calibri" w:hAnsi="Sakkal Majalla" w:cs="Sakkal Majalla" w:hint="cs"/>
          <w:sz w:val="32"/>
          <w:szCs w:val="32"/>
          <w:rtl/>
          <w:lang w:bidi="ar-AE"/>
        </w:rPr>
        <w:t xml:space="preserve"> عقود المعارين إما </w:t>
      </w:r>
      <w:proofErr w:type="spellStart"/>
      <w:r w:rsidRPr="00EB70FF">
        <w:rPr>
          <w:rFonts w:ascii="Sakkal Majalla" w:eastAsia="Calibri" w:hAnsi="Sakkal Majalla" w:cs="Sakkal Majalla" w:hint="cs"/>
          <w:sz w:val="32"/>
          <w:szCs w:val="32"/>
          <w:rtl/>
          <w:lang w:bidi="ar-AE"/>
        </w:rPr>
        <w:t>لإنتهاء</w:t>
      </w:r>
      <w:proofErr w:type="spellEnd"/>
      <w:r w:rsidRPr="00EB70FF">
        <w:rPr>
          <w:rFonts w:ascii="Sakkal Majalla" w:eastAsia="Calibri" w:hAnsi="Sakkal Majalla" w:cs="Sakkal Majalla" w:hint="cs"/>
          <w:sz w:val="32"/>
          <w:szCs w:val="32"/>
          <w:rtl/>
          <w:lang w:bidi="ar-AE"/>
        </w:rPr>
        <w:t xml:space="preserve"> مدة الإعارة التي سمحت بها </w:t>
      </w:r>
      <w:proofErr w:type="spellStart"/>
      <w:r w:rsidRPr="00EB70FF">
        <w:rPr>
          <w:rFonts w:ascii="Sakkal Majalla" w:eastAsia="Calibri" w:hAnsi="Sakkal Majalla" w:cs="Sakkal Majalla" w:hint="cs"/>
          <w:sz w:val="32"/>
          <w:szCs w:val="32"/>
          <w:rtl/>
          <w:lang w:bidi="ar-AE"/>
        </w:rPr>
        <w:t>الدولةالمعيرة</w:t>
      </w:r>
      <w:proofErr w:type="spellEnd"/>
      <w:r w:rsidRPr="00EB70FF">
        <w:rPr>
          <w:rFonts w:ascii="Sakkal Majalla" w:eastAsia="Calibri" w:hAnsi="Sakkal Majalla" w:cs="Sakkal Majalla" w:hint="cs"/>
          <w:sz w:val="32"/>
          <w:szCs w:val="32"/>
          <w:rtl/>
          <w:lang w:bidi="ar-AE"/>
        </w:rPr>
        <w:t xml:space="preserve"> أو</w:t>
      </w:r>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كانت بناءً على أسباب تأديبية وهي حالات نادرة</w:t>
      </w:r>
      <w:r w:rsidRPr="00EB70FF">
        <w:rPr>
          <w:rFonts w:ascii="Sakkal Majalla" w:eastAsia="Calibri" w:hAnsi="Sakkal Majalla" w:cs="Sakkal Majalla"/>
          <w:sz w:val="32"/>
          <w:szCs w:val="32"/>
          <w:rtl/>
          <w:lang w:bidi="ar-AE"/>
        </w:rPr>
        <w:t>.</w:t>
      </w:r>
    </w:p>
    <w:p w:rsidR="008F6AD4" w:rsidRPr="00EB70FF" w:rsidRDefault="008F6AD4" w:rsidP="008F6AD4">
      <w:pPr>
        <w:spacing w:after="160" w:line="259" w:lineRule="auto"/>
        <w:rPr>
          <w:rFonts w:ascii="Sakkal Majalla" w:eastAsia="Calibri" w:hAnsi="Sakkal Majalla" w:cs="Sakkal Majalla"/>
          <w:sz w:val="32"/>
          <w:szCs w:val="32"/>
          <w:rtl/>
          <w:lang w:bidi="ar-AE"/>
        </w:rPr>
      </w:pPr>
    </w:p>
    <w:p w:rsidR="008F6AD4" w:rsidRPr="00EB70FF" w:rsidRDefault="008F6AD4" w:rsidP="008F6AD4">
      <w:pPr>
        <w:numPr>
          <w:ilvl w:val="0"/>
          <w:numId w:val="8"/>
        </w:numPr>
        <w:spacing w:after="160" w:line="259" w:lineRule="auto"/>
        <w:contextualSpacing/>
        <w:rPr>
          <w:rFonts w:ascii="Sakkal Majalla" w:eastAsia="Calibri" w:hAnsi="Sakkal Majalla" w:cs="Sakkal Majalla"/>
          <w:b/>
          <w:bCs/>
          <w:sz w:val="32"/>
          <w:szCs w:val="32"/>
          <w:rtl/>
          <w:lang w:bidi="ar-AE"/>
        </w:rPr>
      </w:pPr>
      <w:r w:rsidRPr="00EB70FF">
        <w:rPr>
          <w:rFonts w:ascii="Sakkal Majalla" w:eastAsia="Calibri" w:hAnsi="Sakkal Majalla" w:cs="Sakkal Majalla" w:hint="cs"/>
          <w:b/>
          <w:bCs/>
          <w:sz w:val="32"/>
          <w:szCs w:val="32"/>
          <w:rtl/>
          <w:lang w:bidi="ar-AE"/>
        </w:rPr>
        <w:t>المحاكمة</w:t>
      </w:r>
      <w:r w:rsidRPr="00EB70FF">
        <w:rPr>
          <w:rFonts w:ascii="Sakkal Majalla" w:eastAsia="Calibri" w:hAnsi="Sakkal Majalla" w:cs="Sakkal Majalla"/>
          <w:b/>
          <w:bCs/>
          <w:sz w:val="32"/>
          <w:szCs w:val="32"/>
          <w:rtl/>
          <w:lang w:bidi="ar-AE"/>
        </w:rPr>
        <w:t xml:space="preserve"> </w:t>
      </w:r>
      <w:r w:rsidRPr="00EB70FF">
        <w:rPr>
          <w:rFonts w:ascii="Sakkal Majalla" w:eastAsia="Calibri" w:hAnsi="Sakkal Majalla" w:cs="Sakkal Majalla" w:hint="cs"/>
          <w:b/>
          <w:bCs/>
          <w:sz w:val="32"/>
          <w:szCs w:val="32"/>
          <w:rtl/>
          <w:lang w:bidi="ar-AE"/>
        </w:rPr>
        <w:t>العادلة،</w:t>
      </w:r>
      <w:r w:rsidRPr="00EB70FF">
        <w:rPr>
          <w:rFonts w:ascii="Sakkal Majalla" w:eastAsia="Calibri" w:hAnsi="Sakkal Majalla" w:cs="Sakkal Majalla"/>
          <w:b/>
          <w:bCs/>
          <w:sz w:val="32"/>
          <w:szCs w:val="32"/>
          <w:rtl/>
          <w:lang w:bidi="ar-AE"/>
        </w:rPr>
        <w:t xml:space="preserve"> </w:t>
      </w:r>
      <w:r w:rsidRPr="00EB70FF">
        <w:rPr>
          <w:rFonts w:ascii="Sakkal Majalla" w:eastAsia="Calibri" w:hAnsi="Sakkal Majalla" w:cs="Sakkal Majalla" w:hint="cs"/>
          <w:b/>
          <w:bCs/>
          <w:sz w:val="32"/>
          <w:szCs w:val="32"/>
          <w:rtl/>
          <w:lang w:bidi="ar-AE"/>
        </w:rPr>
        <w:t>الإجراءات</w:t>
      </w:r>
      <w:r w:rsidRPr="00EB70FF">
        <w:rPr>
          <w:rFonts w:ascii="Sakkal Majalla" w:eastAsia="Calibri" w:hAnsi="Sakkal Majalla" w:cs="Sakkal Majalla"/>
          <w:b/>
          <w:bCs/>
          <w:sz w:val="32"/>
          <w:szCs w:val="32"/>
          <w:rtl/>
          <w:lang w:bidi="ar-AE"/>
        </w:rPr>
        <w:t xml:space="preserve"> </w:t>
      </w:r>
      <w:r w:rsidRPr="00EB70FF">
        <w:rPr>
          <w:rFonts w:ascii="Sakkal Majalla" w:eastAsia="Calibri" w:hAnsi="Sakkal Majalla" w:cs="Sakkal Majalla" w:hint="cs"/>
          <w:b/>
          <w:bCs/>
          <w:sz w:val="32"/>
          <w:szCs w:val="32"/>
          <w:rtl/>
          <w:lang w:bidi="ar-AE"/>
        </w:rPr>
        <w:t>القانونية</w:t>
      </w:r>
      <w:r w:rsidRPr="00EB70FF">
        <w:rPr>
          <w:rFonts w:ascii="Sakkal Majalla" w:eastAsia="Calibri" w:hAnsi="Sakkal Majalla" w:cs="Sakkal Majalla"/>
          <w:b/>
          <w:bCs/>
          <w:sz w:val="32"/>
          <w:szCs w:val="32"/>
          <w:rtl/>
          <w:lang w:bidi="ar-AE"/>
        </w:rPr>
        <w:t xml:space="preserve"> </w:t>
      </w:r>
      <w:r w:rsidRPr="00EB70FF">
        <w:rPr>
          <w:rFonts w:ascii="Sakkal Majalla" w:eastAsia="Calibri" w:hAnsi="Sakkal Majalla" w:cs="Sakkal Majalla" w:hint="cs"/>
          <w:b/>
          <w:bCs/>
          <w:sz w:val="32"/>
          <w:szCs w:val="32"/>
          <w:rtl/>
          <w:lang w:bidi="ar-AE"/>
        </w:rPr>
        <w:t>الواجبة،</w:t>
      </w:r>
      <w:r w:rsidRPr="00EB70FF">
        <w:rPr>
          <w:rFonts w:ascii="Sakkal Majalla" w:eastAsia="Calibri" w:hAnsi="Sakkal Majalla" w:cs="Sakkal Majalla"/>
          <w:b/>
          <w:bCs/>
          <w:sz w:val="32"/>
          <w:szCs w:val="32"/>
          <w:rtl/>
          <w:lang w:bidi="ar-AE"/>
        </w:rPr>
        <w:t xml:space="preserve"> </w:t>
      </w:r>
      <w:r w:rsidRPr="00EB70FF">
        <w:rPr>
          <w:rFonts w:ascii="Sakkal Majalla" w:eastAsia="Calibri" w:hAnsi="Sakkal Majalla" w:cs="Sakkal Majalla" w:hint="cs"/>
          <w:b/>
          <w:bCs/>
          <w:sz w:val="32"/>
          <w:szCs w:val="32"/>
          <w:rtl/>
          <w:lang w:bidi="ar-AE"/>
        </w:rPr>
        <w:t>وإقامة</w:t>
      </w:r>
      <w:r w:rsidRPr="00EB70FF">
        <w:rPr>
          <w:rFonts w:ascii="Sakkal Majalla" w:eastAsia="Calibri" w:hAnsi="Sakkal Majalla" w:cs="Sakkal Majalla"/>
          <w:b/>
          <w:bCs/>
          <w:sz w:val="32"/>
          <w:szCs w:val="32"/>
          <w:rtl/>
          <w:lang w:bidi="ar-AE"/>
        </w:rPr>
        <w:t xml:space="preserve"> </w:t>
      </w:r>
      <w:r w:rsidRPr="00EB70FF">
        <w:rPr>
          <w:rFonts w:ascii="Sakkal Majalla" w:eastAsia="Calibri" w:hAnsi="Sakkal Majalla" w:cs="Sakkal Majalla" w:hint="cs"/>
          <w:b/>
          <w:bCs/>
          <w:sz w:val="32"/>
          <w:szCs w:val="32"/>
          <w:rtl/>
          <w:lang w:bidi="ar-AE"/>
        </w:rPr>
        <w:t>العدل:</w:t>
      </w:r>
    </w:p>
    <w:p w:rsidR="008F6AD4" w:rsidRPr="00EB70FF" w:rsidRDefault="008F6AD4" w:rsidP="008F6AD4">
      <w:pPr>
        <w:numPr>
          <w:ilvl w:val="0"/>
          <w:numId w:val="9"/>
        </w:numPr>
        <w:spacing w:after="160" w:line="259" w:lineRule="auto"/>
        <w:contextualSpacing/>
        <w:jc w:val="left"/>
        <w:rPr>
          <w:rFonts w:ascii="Sakkal Majalla" w:eastAsia="Calibri" w:hAnsi="Sakkal Majalla" w:cs="Sakkal Majalla"/>
          <w:b/>
          <w:bCs/>
          <w:sz w:val="32"/>
          <w:szCs w:val="32"/>
          <w:rtl/>
          <w:lang w:bidi="ar-AE"/>
        </w:rPr>
      </w:pPr>
      <w:r w:rsidRPr="00EB70FF">
        <w:rPr>
          <w:rFonts w:ascii="Sakkal Majalla" w:eastAsia="Calibri" w:hAnsi="Sakkal Majalla" w:cs="Sakkal Majalla" w:hint="cs"/>
          <w:b/>
          <w:bCs/>
          <w:sz w:val="32"/>
          <w:szCs w:val="32"/>
          <w:rtl/>
          <w:lang w:bidi="ar-AE"/>
        </w:rPr>
        <w:lastRenderedPageBreak/>
        <w:t>البند</w:t>
      </w:r>
      <w:r w:rsidRPr="00EB70FF">
        <w:rPr>
          <w:rFonts w:ascii="Sakkal Majalla" w:eastAsia="Calibri" w:hAnsi="Sakkal Majalla" w:cs="Sakkal Majalla"/>
          <w:b/>
          <w:bCs/>
          <w:sz w:val="32"/>
          <w:szCs w:val="32"/>
          <w:rtl/>
          <w:lang w:bidi="ar-AE"/>
        </w:rPr>
        <w:t xml:space="preserve"> </w:t>
      </w:r>
      <w:r w:rsidRPr="00EB70FF">
        <w:rPr>
          <w:rFonts w:ascii="Sakkal Majalla" w:eastAsia="Calibri" w:hAnsi="Sakkal Majalla" w:cs="Sakkal Majalla" w:hint="cs"/>
          <w:b/>
          <w:bCs/>
          <w:sz w:val="32"/>
          <w:szCs w:val="32"/>
          <w:rtl/>
          <w:lang w:bidi="ar-AE"/>
        </w:rPr>
        <w:t>51</w:t>
      </w:r>
      <w:r w:rsidRPr="00EB70FF">
        <w:rPr>
          <w:rFonts w:ascii="Sakkal Majalla" w:eastAsia="Calibri" w:hAnsi="Sakkal Majalla" w:cs="Sakkal Majalla"/>
          <w:b/>
          <w:bCs/>
          <w:sz w:val="32"/>
          <w:szCs w:val="32"/>
          <w:rtl/>
          <w:lang w:bidi="ar-AE"/>
        </w:rPr>
        <w:t xml:space="preserve">: </w:t>
      </w:r>
      <w:r w:rsidRPr="00EB70FF">
        <w:rPr>
          <w:rFonts w:ascii="Sakkal Majalla" w:eastAsia="Calibri" w:hAnsi="Sakkal Majalla" w:cs="Sakkal Majalla" w:hint="cs"/>
          <w:b/>
          <w:bCs/>
          <w:sz w:val="32"/>
          <w:szCs w:val="32"/>
          <w:rtl/>
          <w:lang w:bidi="ar-AE"/>
        </w:rPr>
        <w:t>"القانون لا ينص على حد اقصى للاحتجاز السابق للمحاكمة، من شأنه أن يحول دون حدوث أي انتهاكات"</w:t>
      </w:r>
    </w:p>
    <w:p w:rsidR="008F6AD4" w:rsidRPr="00EB70FF" w:rsidRDefault="008F6AD4" w:rsidP="008F6AD4">
      <w:pPr>
        <w:spacing w:after="160" w:line="259" w:lineRule="auto"/>
        <w:rPr>
          <w:rFonts w:ascii="Sakkal Majalla" w:eastAsia="Calibri" w:hAnsi="Sakkal Majalla" w:cs="Sakkal Majalla"/>
          <w:b/>
          <w:bCs/>
          <w:sz w:val="32"/>
          <w:szCs w:val="32"/>
          <w:rtl/>
          <w:lang w:bidi="ar-AE"/>
        </w:rPr>
      </w:pPr>
      <w:r w:rsidRPr="00EB70FF">
        <w:rPr>
          <w:rFonts w:ascii="Sakkal Majalla" w:eastAsia="Calibri" w:hAnsi="Sakkal Majalla" w:cs="Sakkal Majalla" w:hint="cs"/>
          <w:sz w:val="32"/>
          <w:szCs w:val="32"/>
          <w:rtl/>
          <w:lang w:bidi="ar-AE"/>
        </w:rPr>
        <w:t xml:space="preserve">على الرغم من أن القانون لا ينص على حد أقصى </w:t>
      </w:r>
      <w:proofErr w:type="spellStart"/>
      <w:r w:rsidRPr="00EB70FF">
        <w:rPr>
          <w:rFonts w:ascii="Sakkal Majalla" w:eastAsia="Calibri" w:hAnsi="Sakkal Majalla" w:cs="Sakkal Majalla" w:hint="cs"/>
          <w:sz w:val="32"/>
          <w:szCs w:val="32"/>
          <w:rtl/>
          <w:lang w:bidi="ar-AE"/>
        </w:rPr>
        <w:t>للإحتجاز</w:t>
      </w:r>
      <w:proofErr w:type="spellEnd"/>
      <w:r w:rsidRPr="00EB70FF">
        <w:rPr>
          <w:rFonts w:ascii="Sakkal Majalla" w:eastAsia="Calibri" w:hAnsi="Sakkal Majalla" w:cs="Sakkal Majalla" w:hint="cs"/>
          <w:sz w:val="32"/>
          <w:szCs w:val="32"/>
          <w:rtl/>
          <w:lang w:bidi="ar-AE"/>
        </w:rPr>
        <w:t xml:space="preserve"> السابق للمحاكمة إلا أن ذلك يخضع لضمانات المحاكمة العادلة، حيث أن تمديد ذلك الاحتجاز  أو التوقيف يتم بمعرفة القاضي وبحضور المتهم، ويتم بناءً على مناقشة الأدلة </w:t>
      </w:r>
      <w:proofErr w:type="spellStart"/>
      <w:r w:rsidRPr="00EB70FF">
        <w:rPr>
          <w:rFonts w:ascii="Sakkal Majalla" w:eastAsia="Calibri" w:hAnsi="Sakkal Majalla" w:cs="Sakkal Majalla" w:hint="cs"/>
          <w:sz w:val="32"/>
          <w:szCs w:val="32"/>
          <w:rtl/>
          <w:lang w:bidi="ar-AE"/>
        </w:rPr>
        <w:t>الموجهه</w:t>
      </w:r>
      <w:proofErr w:type="spellEnd"/>
      <w:r w:rsidRPr="00EB70FF">
        <w:rPr>
          <w:rFonts w:ascii="Sakkal Majalla" w:eastAsia="Calibri" w:hAnsi="Sakkal Majalla" w:cs="Sakkal Majalla" w:hint="cs"/>
          <w:sz w:val="32"/>
          <w:szCs w:val="32"/>
          <w:rtl/>
          <w:lang w:bidi="ar-AE"/>
        </w:rPr>
        <w:t xml:space="preserve"> ضده، ويخضع تمديد ذلك الاحتجاز أو إخلاء سبيل المتهم  إلى</w:t>
      </w:r>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قناعة</w:t>
      </w:r>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المحكمة</w:t>
      </w:r>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بالأدلة</w:t>
      </w:r>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المقدمة</w:t>
      </w:r>
      <w:r w:rsidRPr="00EB70FF">
        <w:rPr>
          <w:rFonts w:ascii="Sakkal Majalla" w:eastAsia="Calibri" w:hAnsi="Sakkal Majalla" w:cs="Sakkal Majalla" w:hint="cs"/>
          <w:b/>
          <w:bCs/>
          <w:sz w:val="32"/>
          <w:szCs w:val="32"/>
          <w:rtl/>
          <w:lang w:bidi="ar-AE"/>
        </w:rPr>
        <w:t>.</w:t>
      </w:r>
    </w:p>
    <w:p w:rsidR="008F6AD4" w:rsidRPr="00EB70FF" w:rsidRDefault="008F6AD4" w:rsidP="008F6AD4">
      <w:pPr>
        <w:numPr>
          <w:ilvl w:val="0"/>
          <w:numId w:val="9"/>
        </w:numPr>
        <w:spacing w:after="160" w:line="259" w:lineRule="auto"/>
        <w:rPr>
          <w:rFonts w:ascii="Sakkal Majalla" w:eastAsia="Calibri" w:hAnsi="Sakkal Majalla" w:cs="Sakkal Majalla"/>
          <w:sz w:val="32"/>
          <w:szCs w:val="32"/>
          <w:lang w:bidi="ar-AE"/>
        </w:rPr>
      </w:pPr>
      <w:r w:rsidRPr="00EB70FF">
        <w:rPr>
          <w:rFonts w:ascii="Sakkal Majalla" w:eastAsia="Calibri" w:hAnsi="Sakkal Majalla" w:cs="Sakkal Majalla" w:hint="cs"/>
          <w:b/>
          <w:bCs/>
          <w:sz w:val="32"/>
          <w:szCs w:val="32"/>
          <w:rtl/>
          <w:lang w:bidi="ar-AE"/>
        </w:rPr>
        <w:t>البند</w:t>
      </w:r>
      <w:r w:rsidRPr="00EB70FF">
        <w:rPr>
          <w:rFonts w:ascii="Sakkal Majalla" w:eastAsia="Calibri" w:hAnsi="Sakkal Majalla" w:cs="Sakkal Majalla"/>
          <w:b/>
          <w:bCs/>
          <w:sz w:val="32"/>
          <w:szCs w:val="32"/>
          <w:rtl/>
          <w:lang w:bidi="ar-AE"/>
        </w:rPr>
        <w:t xml:space="preserve"> </w:t>
      </w:r>
      <w:r w:rsidRPr="00EB70FF">
        <w:rPr>
          <w:rFonts w:ascii="Sakkal Majalla" w:eastAsia="Calibri" w:hAnsi="Sakkal Majalla" w:cs="Sakkal Majalla" w:hint="cs"/>
          <w:b/>
          <w:bCs/>
          <w:sz w:val="32"/>
          <w:szCs w:val="32"/>
          <w:rtl/>
          <w:lang w:bidi="ar-AE"/>
        </w:rPr>
        <w:t>52</w:t>
      </w:r>
      <w:r w:rsidRPr="00EB70FF">
        <w:rPr>
          <w:rFonts w:ascii="Sakkal Majalla" w:eastAsia="Calibri" w:hAnsi="Sakkal Majalla" w:cs="Sakkal Majalla"/>
          <w:b/>
          <w:bCs/>
          <w:sz w:val="32"/>
          <w:szCs w:val="32"/>
          <w:rtl/>
          <w:lang w:bidi="ar-AE"/>
        </w:rPr>
        <w:t xml:space="preserve">: </w:t>
      </w:r>
      <w:r w:rsidRPr="00EB70FF">
        <w:rPr>
          <w:rFonts w:ascii="Sakkal Majalla" w:eastAsia="Calibri" w:hAnsi="Sakkal Majalla" w:cs="Sakkal Majalla" w:hint="cs"/>
          <w:b/>
          <w:bCs/>
          <w:sz w:val="32"/>
          <w:szCs w:val="32"/>
          <w:rtl/>
          <w:lang w:bidi="ar-AE"/>
        </w:rPr>
        <w:t>"</w:t>
      </w:r>
      <w:r w:rsidRPr="00EB70FF">
        <w:rPr>
          <w:rFonts w:ascii="Sakkal Majalla" w:eastAsia="Calibri" w:hAnsi="Sakkal Majalla" w:cs="Sakkal Majalla" w:hint="cs"/>
          <w:sz w:val="32"/>
          <w:szCs w:val="32"/>
          <w:rtl/>
          <w:lang w:bidi="ar-AE"/>
        </w:rPr>
        <w:t xml:space="preserve"> </w:t>
      </w:r>
      <w:r w:rsidRPr="00EB70FF">
        <w:rPr>
          <w:rFonts w:ascii="Sakkal Majalla" w:eastAsia="Calibri" w:hAnsi="Sakkal Majalla" w:cs="Sakkal Majalla" w:hint="cs"/>
          <w:b/>
          <w:bCs/>
          <w:sz w:val="32"/>
          <w:szCs w:val="32"/>
          <w:rtl/>
          <w:lang w:bidi="ar-AE"/>
        </w:rPr>
        <w:t xml:space="preserve">قانون الجرائم الإرهابية يعطي الحق بتوقيف المتهم مدة أطول من المدد المحددة في النيابة العامة ... والتي سوف تؤثر على الضمانات </w:t>
      </w:r>
      <w:proofErr w:type="spellStart"/>
      <w:r w:rsidRPr="00EB70FF">
        <w:rPr>
          <w:rFonts w:ascii="Sakkal Majalla" w:eastAsia="Calibri" w:hAnsi="Sakkal Majalla" w:cs="Sakkal Majalla" w:hint="cs"/>
          <w:b/>
          <w:bCs/>
          <w:sz w:val="32"/>
          <w:szCs w:val="32"/>
          <w:rtl/>
          <w:lang w:bidi="ar-AE"/>
        </w:rPr>
        <w:t>للإعتقال</w:t>
      </w:r>
      <w:proofErr w:type="spellEnd"/>
      <w:r w:rsidRPr="00EB70FF">
        <w:rPr>
          <w:rFonts w:ascii="Sakkal Majalla" w:eastAsia="Calibri" w:hAnsi="Sakkal Majalla" w:cs="Sakkal Majalla" w:hint="cs"/>
          <w:b/>
          <w:bCs/>
          <w:sz w:val="32"/>
          <w:szCs w:val="32"/>
          <w:rtl/>
          <w:lang w:bidi="ar-AE"/>
        </w:rPr>
        <w:t xml:space="preserve"> والاحتجاز التعسفي، "</w:t>
      </w:r>
    </w:p>
    <w:p w:rsidR="008F6AD4" w:rsidRPr="00EB70FF" w:rsidRDefault="008F6AD4" w:rsidP="008F6AD4">
      <w:pPr>
        <w:spacing w:after="160" w:line="259" w:lineRule="auto"/>
        <w:rPr>
          <w:rFonts w:ascii="Sakkal Majalla" w:eastAsia="Calibri" w:hAnsi="Sakkal Majalla" w:cs="Sakkal Majalla"/>
          <w:sz w:val="32"/>
          <w:szCs w:val="32"/>
          <w:rtl/>
          <w:lang w:bidi="ar-AE"/>
        </w:rPr>
      </w:pPr>
      <w:r w:rsidRPr="00EB70FF">
        <w:rPr>
          <w:rFonts w:ascii="Sakkal Majalla" w:eastAsia="Calibri" w:hAnsi="Sakkal Majalla" w:cs="Sakkal Majalla" w:hint="cs"/>
          <w:sz w:val="32"/>
          <w:szCs w:val="32"/>
          <w:rtl/>
          <w:lang w:bidi="ar-AE"/>
        </w:rPr>
        <w:t xml:space="preserve">نود الإشارة بأن تلك المدد تم النص عليها في قوانين اتحادية وفي جرائم محددة </w:t>
      </w:r>
      <w:proofErr w:type="spellStart"/>
      <w:r w:rsidRPr="00EB70FF">
        <w:rPr>
          <w:rFonts w:ascii="Sakkal Majalla" w:eastAsia="Calibri" w:hAnsi="Sakkal Majalla" w:cs="Sakkal Majalla" w:hint="cs"/>
          <w:sz w:val="32"/>
          <w:szCs w:val="32"/>
          <w:rtl/>
          <w:lang w:bidi="ar-AE"/>
        </w:rPr>
        <w:t>نظرأ</w:t>
      </w:r>
      <w:proofErr w:type="spellEnd"/>
      <w:r w:rsidRPr="00EB70FF">
        <w:rPr>
          <w:rFonts w:ascii="Sakkal Majalla" w:eastAsia="Calibri" w:hAnsi="Sakkal Majalla" w:cs="Sakkal Majalla" w:hint="cs"/>
          <w:sz w:val="32"/>
          <w:szCs w:val="32"/>
          <w:rtl/>
          <w:lang w:bidi="ar-AE"/>
        </w:rPr>
        <w:t xml:space="preserve"> لخطورتها وتشعباتها وتطبق عليها كافة الإجراءات الواردة في القوانين الجزائية، </w:t>
      </w:r>
      <w:proofErr w:type="spellStart"/>
      <w:r w:rsidRPr="00EB70FF">
        <w:rPr>
          <w:rFonts w:ascii="Sakkal Majalla" w:eastAsia="Calibri" w:hAnsi="Sakkal Majalla" w:cs="Sakkal Majalla" w:hint="cs"/>
          <w:sz w:val="32"/>
          <w:szCs w:val="32"/>
          <w:rtl/>
          <w:lang w:bidi="ar-AE"/>
        </w:rPr>
        <w:t>الامر</w:t>
      </w:r>
      <w:proofErr w:type="spellEnd"/>
      <w:r w:rsidRPr="00EB70FF">
        <w:rPr>
          <w:rFonts w:ascii="Sakkal Majalla" w:eastAsia="Calibri" w:hAnsi="Sakkal Majalla" w:cs="Sakkal Majalla" w:hint="cs"/>
          <w:sz w:val="32"/>
          <w:szCs w:val="32"/>
          <w:rtl/>
          <w:lang w:bidi="ar-AE"/>
        </w:rPr>
        <w:t xml:space="preserve"> الذي </w:t>
      </w:r>
      <w:proofErr w:type="spellStart"/>
      <w:r w:rsidRPr="00EB70FF">
        <w:rPr>
          <w:rFonts w:ascii="Sakkal Majalla" w:eastAsia="Calibri" w:hAnsi="Sakkal Majalla" w:cs="Sakkal Majalla" w:hint="cs"/>
          <w:sz w:val="32"/>
          <w:szCs w:val="32"/>
          <w:rtl/>
          <w:lang w:bidi="ar-AE"/>
        </w:rPr>
        <w:t>لايمكن</w:t>
      </w:r>
      <w:proofErr w:type="spellEnd"/>
      <w:r w:rsidRPr="00EB70FF">
        <w:rPr>
          <w:rFonts w:ascii="Sakkal Majalla" w:eastAsia="Calibri" w:hAnsi="Sakkal Majalla" w:cs="Sakkal Majalla" w:hint="cs"/>
          <w:sz w:val="32"/>
          <w:szCs w:val="32"/>
          <w:rtl/>
          <w:lang w:bidi="ar-AE"/>
        </w:rPr>
        <w:t xml:space="preserve"> القول بأنها تخلو من الضمانات والتي تؤدي إلى حالات الاعتقال أو الاحتجاز التعسفي.</w:t>
      </w:r>
    </w:p>
    <w:p w:rsidR="008F6AD4" w:rsidRPr="00EB70FF" w:rsidRDefault="008F6AD4" w:rsidP="008F6AD4">
      <w:pPr>
        <w:spacing w:after="160" w:line="259" w:lineRule="auto"/>
        <w:rPr>
          <w:rFonts w:ascii="Sakkal Majalla" w:eastAsia="Calibri" w:hAnsi="Sakkal Majalla" w:cs="Sakkal Majalla"/>
          <w:sz w:val="32"/>
          <w:szCs w:val="32"/>
          <w:rtl/>
          <w:lang w:bidi="ar-AE"/>
        </w:rPr>
      </w:pPr>
    </w:p>
    <w:p w:rsidR="008F6AD4" w:rsidRPr="00EB70FF" w:rsidRDefault="008F6AD4" w:rsidP="008F6AD4">
      <w:pPr>
        <w:numPr>
          <w:ilvl w:val="0"/>
          <w:numId w:val="9"/>
        </w:numPr>
        <w:spacing w:after="160" w:line="259" w:lineRule="auto"/>
        <w:rPr>
          <w:rFonts w:ascii="Sakkal Majalla" w:eastAsia="Calibri" w:hAnsi="Sakkal Majalla" w:cs="Sakkal Majalla"/>
          <w:sz w:val="32"/>
          <w:szCs w:val="32"/>
          <w:rtl/>
          <w:lang w:bidi="ar-AE"/>
        </w:rPr>
      </w:pPr>
      <w:r w:rsidRPr="00EB70FF">
        <w:rPr>
          <w:rFonts w:ascii="Sakkal Majalla" w:eastAsia="Calibri" w:hAnsi="Sakkal Majalla" w:cs="Sakkal Majalla" w:hint="cs"/>
          <w:b/>
          <w:bCs/>
          <w:sz w:val="32"/>
          <w:szCs w:val="32"/>
          <w:rtl/>
          <w:lang w:bidi="ar-AE"/>
        </w:rPr>
        <w:t>البند</w:t>
      </w:r>
      <w:r w:rsidRPr="00EB70FF">
        <w:rPr>
          <w:rFonts w:ascii="Sakkal Majalla" w:eastAsia="Calibri" w:hAnsi="Sakkal Majalla" w:cs="Sakkal Majalla"/>
          <w:b/>
          <w:bCs/>
          <w:sz w:val="32"/>
          <w:szCs w:val="32"/>
          <w:rtl/>
          <w:lang w:bidi="ar-AE"/>
        </w:rPr>
        <w:t xml:space="preserve"> </w:t>
      </w:r>
      <w:r w:rsidRPr="00EB70FF">
        <w:rPr>
          <w:rFonts w:ascii="Sakkal Majalla" w:eastAsia="Calibri" w:hAnsi="Sakkal Majalla" w:cs="Sakkal Majalla" w:hint="cs"/>
          <w:b/>
          <w:bCs/>
          <w:sz w:val="32"/>
          <w:szCs w:val="32"/>
          <w:rtl/>
          <w:lang w:bidi="ar-AE"/>
        </w:rPr>
        <w:t xml:space="preserve">53: "تقارير تفيد بإلقاء القبض على </w:t>
      </w:r>
      <w:proofErr w:type="spellStart"/>
      <w:r w:rsidRPr="00EB70FF">
        <w:rPr>
          <w:rFonts w:ascii="Sakkal Majalla" w:eastAsia="Calibri" w:hAnsi="Sakkal Majalla" w:cs="Sakkal Majalla" w:hint="cs"/>
          <w:b/>
          <w:bCs/>
          <w:sz w:val="32"/>
          <w:szCs w:val="32"/>
          <w:rtl/>
          <w:lang w:bidi="ar-AE"/>
        </w:rPr>
        <w:t>اشخاص</w:t>
      </w:r>
      <w:proofErr w:type="spellEnd"/>
      <w:r w:rsidRPr="00EB70FF">
        <w:rPr>
          <w:rFonts w:ascii="Sakkal Majalla" w:eastAsia="Calibri" w:hAnsi="Sakkal Majalla" w:cs="Sakkal Majalla" w:hint="cs"/>
          <w:b/>
          <w:bCs/>
          <w:sz w:val="32"/>
          <w:szCs w:val="32"/>
          <w:rtl/>
          <w:lang w:bidi="ar-AE"/>
        </w:rPr>
        <w:t xml:space="preserve"> دون وجود امر توقيف"</w:t>
      </w:r>
    </w:p>
    <w:p w:rsidR="008F6AD4" w:rsidRPr="00EB70FF" w:rsidRDefault="008F6AD4" w:rsidP="008F6AD4">
      <w:pPr>
        <w:spacing w:after="160" w:line="259" w:lineRule="auto"/>
        <w:rPr>
          <w:rFonts w:ascii="Sakkal Majalla" w:eastAsia="Calibri" w:hAnsi="Sakkal Majalla" w:cs="Sakkal Majalla"/>
          <w:sz w:val="32"/>
          <w:szCs w:val="32"/>
          <w:rtl/>
          <w:lang w:bidi="ar-AE"/>
        </w:rPr>
      </w:pPr>
      <w:r w:rsidRPr="00EB70FF">
        <w:rPr>
          <w:rFonts w:ascii="Sakkal Majalla" w:eastAsia="Calibri" w:hAnsi="Sakkal Majalla" w:cs="Sakkal Majalla" w:hint="cs"/>
          <w:sz w:val="32"/>
          <w:szCs w:val="32"/>
          <w:rtl/>
          <w:lang w:bidi="ar-AE"/>
        </w:rPr>
        <w:t xml:space="preserve">يتنافى هذا البند مع قوانين </w:t>
      </w:r>
      <w:proofErr w:type="spellStart"/>
      <w:r w:rsidRPr="00EB70FF">
        <w:rPr>
          <w:rFonts w:ascii="Sakkal Majalla" w:eastAsia="Calibri" w:hAnsi="Sakkal Majalla" w:cs="Sakkal Majalla" w:hint="cs"/>
          <w:sz w:val="32"/>
          <w:szCs w:val="32"/>
          <w:rtl/>
          <w:lang w:bidi="ar-AE"/>
        </w:rPr>
        <w:t>المنشأت</w:t>
      </w:r>
      <w:proofErr w:type="spellEnd"/>
      <w:r w:rsidRPr="00EB70FF">
        <w:rPr>
          <w:rFonts w:ascii="Sakkal Majalla" w:eastAsia="Calibri" w:hAnsi="Sakkal Majalla" w:cs="Sakkal Majalla" w:hint="cs"/>
          <w:sz w:val="32"/>
          <w:szCs w:val="32"/>
          <w:rtl/>
          <w:lang w:bidi="ar-AE"/>
        </w:rPr>
        <w:t xml:space="preserve"> العقابية التي لا يمكن  معها قبول أو احتجاز أي شخص إلا بأمر توقيف أو حبس صادر من جهة مختصة، ويتم تدوينها في سجلات خاصة من ساعة دخول ذلك الشخص فيها، والتي يستند عليها عند </w:t>
      </w:r>
      <w:proofErr w:type="spellStart"/>
      <w:r w:rsidRPr="00EB70FF">
        <w:rPr>
          <w:rFonts w:ascii="Sakkal Majalla" w:eastAsia="Calibri" w:hAnsi="Sakkal Majalla" w:cs="Sakkal Majalla" w:hint="cs"/>
          <w:sz w:val="32"/>
          <w:szCs w:val="32"/>
          <w:rtl/>
          <w:lang w:bidi="ar-AE"/>
        </w:rPr>
        <w:t>اجراء</w:t>
      </w:r>
      <w:proofErr w:type="spellEnd"/>
      <w:r w:rsidRPr="00EB70FF">
        <w:rPr>
          <w:rFonts w:ascii="Sakkal Majalla" w:eastAsia="Calibri" w:hAnsi="Sakkal Majalla" w:cs="Sakkal Majalla" w:hint="cs"/>
          <w:sz w:val="32"/>
          <w:szCs w:val="32"/>
          <w:rtl/>
          <w:lang w:bidi="ar-AE"/>
        </w:rPr>
        <w:t xml:space="preserve"> التفتيش على تلك </w:t>
      </w:r>
      <w:proofErr w:type="spellStart"/>
      <w:r w:rsidRPr="00EB70FF">
        <w:rPr>
          <w:rFonts w:ascii="Sakkal Majalla" w:eastAsia="Calibri" w:hAnsi="Sakkal Majalla" w:cs="Sakkal Majalla" w:hint="cs"/>
          <w:sz w:val="32"/>
          <w:szCs w:val="32"/>
          <w:rtl/>
          <w:lang w:bidi="ar-AE"/>
        </w:rPr>
        <w:t>المنشأت</w:t>
      </w:r>
      <w:proofErr w:type="spellEnd"/>
      <w:r w:rsidRPr="00EB70FF">
        <w:rPr>
          <w:rFonts w:ascii="Sakkal Majalla" w:eastAsia="Calibri" w:hAnsi="Sakkal Majalla" w:cs="Sakkal Majalla" w:hint="cs"/>
          <w:sz w:val="32"/>
          <w:szCs w:val="32"/>
          <w:rtl/>
          <w:lang w:bidi="ar-AE"/>
        </w:rPr>
        <w:t xml:space="preserve"> و كذلك  في حساب المدد الذي يقضيها الشخص في تلك المنشأة ، وكما هو معمول به في </w:t>
      </w:r>
      <w:proofErr w:type="spellStart"/>
      <w:r w:rsidRPr="00EB70FF">
        <w:rPr>
          <w:rFonts w:ascii="Sakkal Majalla" w:eastAsia="Calibri" w:hAnsi="Sakkal Majalla" w:cs="Sakkal Majalla" w:hint="cs"/>
          <w:sz w:val="32"/>
          <w:szCs w:val="32"/>
          <w:rtl/>
          <w:lang w:bidi="ar-AE"/>
        </w:rPr>
        <w:t>المنشأت</w:t>
      </w:r>
      <w:proofErr w:type="spellEnd"/>
      <w:r w:rsidRPr="00EB70FF">
        <w:rPr>
          <w:rFonts w:ascii="Sakkal Majalla" w:eastAsia="Calibri" w:hAnsi="Sakkal Majalla" w:cs="Sakkal Majalla" w:hint="cs"/>
          <w:sz w:val="32"/>
          <w:szCs w:val="32"/>
          <w:rtl/>
          <w:lang w:bidi="ar-AE"/>
        </w:rPr>
        <w:t xml:space="preserve"> العقابية الحديثة في العالم، فإنه يتم تقسيم نزلاء تلك </w:t>
      </w:r>
      <w:proofErr w:type="spellStart"/>
      <w:r w:rsidRPr="00EB70FF">
        <w:rPr>
          <w:rFonts w:ascii="Sakkal Majalla" w:eastAsia="Calibri" w:hAnsi="Sakkal Majalla" w:cs="Sakkal Majalla" w:hint="cs"/>
          <w:sz w:val="32"/>
          <w:szCs w:val="32"/>
          <w:rtl/>
          <w:lang w:bidi="ar-AE"/>
        </w:rPr>
        <w:t>المنشأت</w:t>
      </w:r>
      <w:proofErr w:type="spellEnd"/>
      <w:r w:rsidRPr="00EB70FF">
        <w:rPr>
          <w:rFonts w:ascii="Sakkal Majalla" w:eastAsia="Calibri" w:hAnsi="Sakkal Majalla" w:cs="Sakkal Majalla" w:hint="cs"/>
          <w:sz w:val="32"/>
          <w:szCs w:val="32"/>
          <w:rtl/>
          <w:lang w:bidi="ar-AE"/>
        </w:rPr>
        <w:t xml:space="preserve"> وفقاً لدرجة خطورة الجرائم المرتكبة وكذلك قد يتم عزل بعض المتهمين أما لأسباب ضمان أمنهم الشخصي أو لأسباب تأديبية وفقاً للوائح التي تنظم عمل المنشآت العقابية.</w:t>
      </w:r>
    </w:p>
    <w:p w:rsidR="008F6AD4" w:rsidRPr="00EB70FF" w:rsidRDefault="008F6AD4" w:rsidP="008F6AD4">
      <w:pPr>
        <w:spacing w:after="160" w:line="259" w:lineRule="auto"/>
        <w:rPr>
          <w:rFonts w:ascii="Sakkal Majalla" w:eastAsia="Calibri" w:hAnsi="Sakkal Majalla" w:cs="Sakkal Majalla"/>
          <w:sz w:val="32"/>
          <w:szCs w:val="32"/>
          <w:rtl/>
          <w:lang w:bidi="ar-AE"/>
        </w:rPr>
      </w:pPr>
      <w:r w:rsidRPr="00EB70FF">
        <w:rPr>
          <w:rFonts w:ascii="Sakkal Majalla" w:eastAsia="Calibri" w:hAnsi="Sakkal Majalla" w:cs="Sakkal Majalla" w:hint="cs"/>
          <w:sz w:val="32"/>
          <w:szCs w:val="32"/>
          <w:rtl/>
          <w:lang w:bidi="ar-AE"/>
        </w:rPr>
        <w:t>أما فيما يتعلق بتوكيل المحامين، فإن ذلك حق أصيل للمتهم في كافة الدعاوي، كما أنه لا يمكن قبول الدعاوي المتهم فيها أشخاص يعاقبون بعقوبات خطيرة إلا إذا كان يتم تمثيلهم بمحامين، وإذا لم يكن في استطاعتهم ذلك، تقوم الدولة بتعيين محامين للدفاع عنهم.</w:t>
      </w:r>
    </w:p>
    <w:p w:rsidR="008F6AD4" w:rsidRPr="00EB70FF" w:rsidRDefault="008F6AD4" w:rsidP="008F6AD4">
      <w:pPr>
        <w:numPr>
          <w:ilvl w:val="0"/>
          <w:numId w:val="9"/>
        </w:numPr>
        <w:spacing w:after="160" w:line="259" w:lineRule="auto"/>
        <w:rPr>
          <w:rFonts w:ascii="Sakkal Majalla" w:eastAsia="Calibri" w:hAnsi="Sakkal Majalla" w:cs="Sakkal Majalla"/>
          <w:sz w:val="32"/>
          <w:szCs w:val="32"/>
          <w:rtl/>
          <w:lang w:bidi="ar-AE"/>
        </w:rPr>
      </w:pPr>
      <w:r w:rsidRPr="00EB70FF">
        <w:rPr>
          <w:rFonts w:ascii="Sakkal Majalla" w:eastAsia="Calibri" w:hAnsi="Sakkal Majalla" w:cs="Sakkal Majalla" w:hint="cs"/>
          <w:b/>
          <w:bCs/>
          <w:sz w:val="32"/>
          <w:szCs w:val="32"/>
          <w:rtl/>
          <w:lang w:bidi="ar-AE"/>
        </w:rPr>
        <w:t>البند</w:t>
      </w:r>
      <w:r w:rsidRPr="00EB70FF">
        <w:rPr>
          <w:rFonts w:ascii="Sakkal Majalla" w:eastAsia="Calibri" w:hAnsi="Sakkal Majalla" w:cs="Sakkal Majalla"/>
          <w:b/>
          <w:bCs/>
          <w:sz w:val="32"/>
          <w:szCs w:val="32"/>
          <w:rtl/>
          <w:lang w:bidi="ar-AE"/>
        </w:rPr>
        <w:t xml:space="preserve"> </w:t>
      </w:r>
      <w:r w:rsidRPr="00EB70FF">
        <w:rPr>
          <w:rFonts w:ascii="Sakkal Majalla" w:eastAsia="Calibri" w:hAnsi="Sakkal Majalla" w:cs="Sakkal Majalla" w:hint="cs"/>
          <w:b/>
          <w:bCs/>
          <w:sz w:val="32"/>
          <w:szCs w:val="32"/>
          <w:rtl/>
          <w:lang w:bidi="ar-AE"/>
        </w:rPr>
        <w:t xml:space="preserve">54 </w:t>
      </w:r>
      <w:r w:rsidRPr="00EB70FF">
        <w:rPr>
          <w:rFonts w:ascii="Sakkal Majalla" w:eastAsia="Calibri" w:hAnsi="Sakkal Majalla" w:cs="Sakkal Majalla"/>
          <w:b/>
          <w:bCs/>
          <w:sz w:val="32"/>
          <w:szCs w:val="32"/>
          <w:rtl/>
          <w:lang w:bidi="ar-AE"/>
        </w:rPr>
        <w:t>–</w:t>
      </w:r>
      <w:r w:rsidRPr="00EB70FF">
        <w:rPr>
          <w:rFonts w:ascii="Sakkal Majalla" w:eastAsia="Calibri" w:hAnsi="Sakkal Majalla" w:cs="Sakkal Majalla" w:hint="cs"/>
          <w:b/>
          <w:bCs/>
          <w:sz w:val="32"/>
          <w:szCs w:val="32"/>
          <w:rtl/>
          <w:lang w:bidi="ar-AE"/>
        </w:rPr>
        <w:t xml:space="preserve"> 55: التعذيب والاعترافات القسرية.</w:t>
      </w:r>
    </w:p>
    <w:p w:rsidR="008F6AD4" w:rsidRPr="00EB70FF" w:rsidRDefault="008F6AD4" w:rsidP="008F6AD4">
      <w:pPr>
        <w:spacing w:after="160" w:line="259" w:lineRule="auto"/>
        <w:rPr>
          <w:rFonts w:ascii="Sakkal Majalla" w:eastAsia="Calibri" w:hAnsi="Sakkal Majalla" w:cs="Sakkal Majalla"/>
          <w:sz w:val="32"/>
          <w:szCs w:val="32"/>
          <w:rtl/>
          <w:lang w:bidi="ar-AE"/>
        </w:rPr>
      </w:pPr>
      <w:r w:rsidRPr="00EB70FF">
        <w:rPr>
          <w:rFonts w:ascii="Sakkal Majalla" w:eastAsia="Calibri" w:hAnsi="Sakkal Majalla" w:cs="Sakkal Majalla" w:hint="cs"/>
          <w:sz w:val="32"/>
          <w:szCs w:val="32"/>
          <w:rtl/>
          <w:lang w:bidi="ar-AE"/>
        </w:rPr>
        <w:lastRenderedPageBreak/>
        <w:t xml:space="preserve">أورد التقرير بأن هناك أكثر من 200 شكوى تتعلق بأعمال تعذيب وسوء معاملة قد قدمت، ولا نعلم مدى صحة ذلك الرقم، حيث أنه لم تبين السجلات الرسمية وجود ذلك الكم من الشكاوى، علماً بأن المتهم يستطيع وفي أي مرحلة من مراحل التقاضي، سواءً كانت في مرحلة التحقيق الابتدائي أو مرحلة المحاكمة، أن يطلب إثبات </w:t>
      </w:r>
      <w:proofErr w:type="spellStart"/>
      <w:r w:rsidRPr="00EB70FF">
        <w:rPr>
          <w:rFonts w:ascii="Sakkal Majalla" w:eastAsia="Calibri" w:hAnsi="Sakkal Majalla" w:cs="Sakkal Majalla" w:hint="cs"/>
          <w:sz w:val="32"/>
          <w:szCs w:val="32"/>
          <w:rtl/>
          <w:lang w:bidi="ar-AE"/>
        </w:rPr>
        <w:t>تعرضة</w:t>
      </w:r>
      <w:proofErr w:type="spellEnd"/>
      <w:r w:rsidRPr="00EB70FF">
        <w:rPr>
          <w:rFonts w:ascii="Sakkal Majalla" w:eastAsia="Calibri" w:hAnsi="Sakkal Majalla" w:cs="Sakkal Majalla" w:hint="cs"/>
          <w:sz w:val="32"/>
          <w:szCs w:val="32"/>
          <w:rtl/>
          <w:lang w:bidi="ar-AE"/>
        </w:rPr>
        <w:t xml:space="preserve"> للتعذيب أو سوء معاملة، وهو </w:t>
      </w:r>
      <w:proofErr w:type="spellStart"/>
      <w:r w:rsidRPr="00EB70FF">
        <w:rPr>
          <w:rFonts w:ascii="Sakkal Majalla" w:eastAsia="Calibri" w:hAnsi="Sakkal Majalla" w:cs="Sakkal Majalla" w:hint="cs"/>
          <w:sz w:val="32"/>
          <w:szCs w:val="32"/>
          <w:rtl/>
          <w:lang w:bidi="ar-AE"/>
        </w:rPr>
        <w:t>الامر</w:t>
      </w:r>
      <w:proofErr w:type="spellEnd"/>
      <w:r w:rsidRPr="00EB70FF">
        <w:rPr>
          <w:rFonts w:ascii="Sakkal Majalla" w:eastAsia="Calibri" w:hAnsi="Sakkal Majalla" w:cs="Sakkal Majalla" w:hint="cs"/>
          <w:sz w:val="32"/>
          <w:szCs w:val="32"/>
          <w:rtl/>
          <w:lang w:bidi="ar-AE"/>
        </w:rPr>
        <w:t xml:space="preserve"> الذي يدون في المحاضر الرسمية ويتم بناءً عليه إحالته للطب الشرعي للكشف عليه لبيان صدق </w:t>
      </w:r>
      <w:proofErr w:type="spellStart"/>
      <w:r w:rsidRPr="00EB70FF">
        <w:rPr>
          <w:rFonts w:ascii="Sakkal Majalla" w:eastAsia="Calibri" w:hAnsi="Sakkal Majalla" w:cs="Sakkal Majalla" w:hint="cs"/>
          <w:sz w:val="32"/>
          <w:szCs w:val="32"/>
          <w:rtl/>
          <w:lang w:bidi="ar-AE"/>
        </w:rPr>
        <w:t>إدعاءة</w:t>
      </w:r>
      <w:proofErr w:type="spellEnd"/>
      <w:r w:rsidRPr="00EB70FF">
        <w:rPr>
          <w:rFonts w:ascii="Sakkal Majalla" w:eastAsia="Calibri" w:hAnsi="Sakkal Majalla" w:cs="Sakkal Majalla" w:hint="cs"/>
          <w:sz w:val="32"/>
          <w:szCs w:val="32"/>
          <w:rtl/>
          <w:lang w:bidi="ar-AE"/>
        </w:rPr>
        <w:t xml:space="preserve">، وكما أورد التقرير بأن المحكمة قد قامت بإحالة أحد المتهمين للطبيب الشرعي للكشف عليه، بناءً على </w:t>
      </w:r>
      <w:proofErr w:type="spellStart"/>
      <w:r w:rsidRPr="00EB70FF">
        <w:rPr>
          <w:rFonts w:ascii="Sakkal Majalla" w:eastAsia="Calibri" w:hAnsi="Sakkal Majalla" w:cs="Sakkal Majalla" w:hint="cs"/>
          <w:sz w:val="32"/>
          <w:szCs w:val="32"/>
          <w:rtl/>
          <w:lang w:bidi="ar-AE"/>
        </w:rPr>
        <w:t>إدعاءه</w:t>
      </w:r>
      <w:proofErr w:type="spellEnd"/>
      <w:r w:rsidRPr="00EB70FF">
        <w:rPr>
          <w:rFonts w:ascii="Sakkal Majalla" w:eastAsia="Calibri" w:hAnsi="Sakkal Majalla" w:cs="Sakkal Majalla" w:hint="cs"/>
          <w:sz w:val="32"/>
          <w:szCs w:val="32"/>
          <w:rtl/>
          <w:lang w:bidi="ar-AE"/>
        </w:rPr>
        <w:t xml:space="preserve"> بأنه تعرض للتعذيب.</w:t>
      </w:r>
    </w:p>
    <w:p w:rsidR="008F6AD4" w:rsidRPr="00EB70FF" w:rsidRDefault="008F6AD4" w:rsidP="008F6AD4">
      <w:pPr>
        <w:spacing w:after="160" w:line="259" w:lineRule="auto"/>
        <w:rPr>
          <w:rFonts w:ascii="Sakkal Majalla" w:eastAsia="Calibri" w:hAnsi="Sakkal Majalla" w:cs="Sakkal Majalla"/>
          <w:b/>
          <w:bCs/>
          <w:sz w:val="32"/>
          <w:szCs w:val="32"/>
          <w:u w:val="single"/>
          <w:rtl/>
          <w:lang w:bidi="ar-AE"/>
        </w:rPr>
      </w:pPr>
      <w:r w:rsidRPr="00EB70FF">
        <w:rPr>
          <w:rFonts w:ascii="Sakkal Majalla" w:eastAsia="Calibri" w:hAnsi="Sakkal Majalla" w:cs="Sakkal Majalla" w:hint="cs"/>
          <w:b/>
          <w:bCs/>
          <w:sz w:val="32"/>
          <w:szCs w:val="32"/>
          <w:u w:val="single"/>
          <w:rtl/>
          <w:lang w:bidi="ar-AE"/>
        </w:rPr>
        <w:t>أما فيما يتعلق بأحكام دائرة أمن الدولة</w:t>
      </w:r>
    </w:p>
    <w:p w:rsidR="008F6AD4" w:rsidRPr="00EB70FF" w:rsidRDefault="008F6AD4" w:rsidP="008F6AD4">
      <w:pPr>
        <w:spacing w:after="160" w:line="259" w:lineRule="auto"/>
        <w:rPr>
          <w:rFonts w:ascii="Sakkal Majalla" w:eastAsia="Calibri" w:hAnsi="Sakkal Majalla" w:cs="Sakkal Majalla"/>
          <w:sz w:val="32"/>
          <w:szCs w:val="32"/>
          <w:rtl/>
          <w:lang w:bidi="ar-AE"/>
        </w:rPr>
      </w:pPr>
      <w:r w:rsidRPr="00EB70FF">
        <w:rPr>
          <w:rFonts w:ascii="Sakkal Majalla" w:eastAsia="Calibri" w:hAnsi="Sakkal Majalla" w:cs="Sakkal Majalla" w:hint="cs"/>
          <w:sz w:val="32"/>
          <w:szCs w:val="32"/>
          <w:rtl/>
          <w:lang w:bidi="ar-AE"/>
        </w:rPr>
        <w:t>و على الرغم من</w:t>
      </w:r>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أن</w:t>
      </w:r>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أحكام</w:t>
      </w:r>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دائرة</w:t>
      </w:r>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أمن</w:t>
      </w:r>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الدولة</w:t>
      </w:r>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في</w:t>
      </w:r>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المحكمة</w:t>
      </w:r>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الاتحادية</w:t>
      </w:r>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العليا</w:t>
      </w:r>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نهائية</w:t>
      </w:r>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وباتة</w:t>
      </w:r>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وغير</w:t>
      </w:r>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قابلة</w:t>
      </w:r>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للطعن</w:t>
      </w:r>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فيها</w:t>
      </w:r>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كأصل</w:t>
      </w:r>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عام،</w:t>
      </w:r>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 xml:space="preserve">إلا أن القانون أتاح وفي حالات أوردها القانون، سبل للطعن في تلك </w:t>
      </w:r>
      <w:proofErr w:type="spellStart"/>
      <w:r w:rsidRPr="00EB70FF">
        <w:rPr>
          <w:rFonts w:ascii="Sakkal Majalla" w:eastAsia="Calibri" w:hAnsi="Sakkal Majalla" w:cs="Sakkal Majalla" w:hint="cs"/>
          <w:sz w:val="32"/>
          <w:szCs w:val="32"/>
          <w:rtl/>
          <w:lang w:bidi="ar-AE"/>
        </w:rPr>
        <w:t>الاحكام</w:t>
      </w:r>
      <w:proofErr w:type="spellEnd"/>
      <w:r w:rsidRPr="00EB70FF">
        <w:rPr>
          <w:rFonts w:ascii="Sakkal Majalla" w:eastAsia="Calibri" w:hAnsi="Sakkal Majalla" w:cs="Sakkal Majalla" w:hint="cs"/>
          <w:sz w:val="32"/>
          <w:szCs w:val="32"/>
          <w:rtl/>
          <w:lang w:bidi="ar-AE"/>
        </w:rPr>
        <w:t xml:space="preserve"> بطريقة غير </w:t>
      </w:r>
      <w:proofErr w:type="spellStart"/>
      <w:r w:rsidRPr="00EB70FF">
        <w:rPr>
          <w:rFonts w:ascii="Sakkal Majalla" w:eastAsia="Calibri" w:hAnsi="Sakkal Majalla" w:cs="Sakkal Majalla" w:hint="cs"/>
          <w:sz w:val="32"/>
          <w:szCs w:val="32"/>
          <w:rtl/>
          <w:lang w:bidi="ar-AE"/>
        </w:rPr>
        <w:t>إعتيادية</w:t>
      </w:r>
      <w:proofErr w:type="spellEnd"/>
      <w:r w:rsidRPr="00EB70FF">
        <w:rPr>
          <w:rFonts w:ascii="Sakkal Majalla" w:eastAsia="Calibri" w:hAnsi="Sakkal Majalla" w:cs="Sakkal Majalla" w:hint="cs"/>
          <w:sz w:val="32"/>
          <w:szCs w:val="32"/>
          <w:rtl/>
          <w:lang w:bidi="ar-AE"/>
        </w:rPr>
        <w:t xml:space="preserve">، وان الدولة تنظر في تعديل تشريعاتها لضمان إمكانية الطعن على تلك </w:t>
      </w:r>
      <w:proofErr w:type="spellStart"/>
      <w:r w:rsidRPr="00EB70FF">
        <w:rPr>
          <w:rFonts w:ascii="Sakkal Majalla" w:eastAsia="Calibri" w:hAnsi="Sakkal Majalla" w:cs="Sakkal Majalla" w:hint="cs"/>
          <w:sz w:val="32"/>
          <w:szCs w:val="32"/>
          <w:rtl/>
          <w:lang w:bidi="ar-AE"/>
        </w:rPr>
        <w:t>الاحكام</w:t>
      </w:r>
      <w:proofErr w:type="spellEnd"/>
      <w:r w:rsidRPr="00EB70FF">
        <w:rPr>
          <w:rFonts w:ascii="Sakkal Majalla" w:eastAsia="Calibri" w:hAnsi="Sakkal Majalla" w:cs="Sakkal Majalla" w:hint="cs"/>
          <w:sz w:val="32"/>
          <w:szCs w:val="32"/>
          <w:rtl/>
          <w:lang w:bidi="ar-AE"/>
        </w:rPr>
        <w:t xml:space="preserve"> بالطرق العادية أيضاً.</w:t>
      </w:r>
    </w:p>
    <w:p w:rsidR="008F6AD4" w:rsidRPr="00EB70FF" w:rsidRDefault="008F6AD4" w:rsidP="008F6AD4">
      <w:pPr>
        <w:spacing w:after="160" w:line="259" w:lineRule="auto"/>
        <w:rPr>
          <w:rFonts w:ascii="Sakkal Majalla" w:eastAsia="Calibri" w:hAnsi="Sakkal Majalla" w:cs="Sakkal Majalla"/>
          <w:sz w:val="32"/>
          <w:szCs w:val="32"/>
          <w:rtl/>
          <w:lang w:bidi="ar-AE"/>
        </w:rPr>
      </w:pPr>
    </w:p>
    <w:p w:rsidR="008F6AD4" w:rsidRPr="00EB70FF" w:rsidRDefault="008F6AD4" w:rsidP="008F6AD4">
      <w:pPr>
        <w:numPr>
          <w:ilvl w:val="0"/>
          <w:numId w:val="8"/>
        </w:numPr>
        <w:spacing w:after="160" w:line="259" w:lineRule="auto"/>
        <w:contextualSpacing/>
        <w:rPr>
          <w:rFonts w:ascii="Sakkal Majalla" w:eastAsia="Calibri" w:hAnsi="Sakkal Majalla" w:cs="Sakkal Majalla"/>
          <w:b/>
          <w:bCs/>
          <w:sz w:val="32"/>
          <w:szCs w:val="32"/>
          <w:rtl/>
          <w:lang w:bidi="ar-AE"/>
        </w:rPr>
      </w:pPr>
      <w:r w:rsidRPr="00EB70FF">
        <w:rPr>
          <w:rFonts w:ascii="Sakkal Majalla" w:eastAsia="Calibri" w:hAnsi="Sakkal Majalla" w:cs="Sakkal Majalla" w:hint="cs"/>
          <w:b/>
          <w:bCs/>
          <w:sz w:val="32"/>
          <w:szCs w:val="32"/>
          <w:rtl/>
          <w:lang w:bidi="ar-AE"/>
        </w:rPr>
        <w:t>الحصول على المعلومات، والشفافية، وجلسات المحكمة العلنية.</w:t>
      </w:r>
    </w:p>
    <w:p w:rsidR="008F6AD4" w:rsidRPr="00EB70FF" w:rsidRDefault="008F6AD4" w:rsidP="008F6AD4">
      <w:pPr>
        <w:numPr>
          <w:ilvl w:val="0"/>
          <w:numId w:val="9"/>
        </w:numPr>
        <w:spacing w:after="160" w:line="276" w:lineRule="auto"/>
        <w:contextualSpacing/>
        <w:jc w:val="both"/>
        <w:rPr>
          <w:rFonts w:ascii="Sakkal Majalla" w:eastAsia="Calibri" w:hAnsi="Sakkal Majalla" w:cs="Sakkal Majalla"/>
          <w:b/>
          <w:bCs/>
          <w:sz w:val="32"/>
          <w:szCs w:val="32"/>
          <w:rtl/>
          <w:lang w:bidi="ar-AE"/>
        </w:rPr>
      </w:pPr>
      <w:r w:rsidRPr="00EB70FF">
        <w:rPr>
          <w:rFonts w:ascii="Sakkal Majalla" w:eastAsia="Calibri" w:hAnsi="Sakkal Majalla" w:cs="Sakkal Majalla" w:hint="cs"/>
          <w:b/>
          <w:bCs/>
          <w:sz w:val="32"/>
          <w:szCs w:val="32"/>
          <w:rtl/>
          <w:lang w:bidi="ar-AE"/>
        </w:rPr>
        <w:t xml:space="preserve">بند 60: </w:t>
      </w:r>
    </w:p>
    <w:p w:rsidR="008F6AD4" w:rsidRPr="00EB70FF" w:rsidRDefault="008F6AD4" w:rsidP="008F6AD4">
      <w:pPr>
        <w:spacing w:line="276" w:lineRule="auto"/>
        <w:jc w:val="both"/>
        <w:rPr>
          <w:rFonts w:ascii="Sakkal Majalla" w:eastAsia="Calibri" w:hAnsi="Sakkal Majalla" w:cs="Sakkal Majalla"/>
          <w:sz w:val="32"/>
          <w:szCs w:val="32"/>
          <w:lang w:bidi="ar-AE"/>
        </w:rPr>
      </w:pPr>
      <w:r w:rsidRPr="00EB70FF">
        <w:rPr>
          <w:rFonts w:ascii="Sakkal Majalla" w:eastAsia="Calibri" w:hAnsi="Sakkal Majalla" w:cs="Sakkal Majalla" w:hint="cs"/>
          <w:sz w:val="32"/>
          <w:szCs w:val="32"/>
          <w:rtl/>
          <w:lang w:bidi="ar-AE"/>
        </w:rPr>
        <w:t xml:space="preserve">تحظى القضايا الماسة بأمن الدولة بإجراءات منظمة بالقانون فيما يتعلق بسرية الجلسات وذلك سيرا على النهج السائد في مختلف دول العالم بالنسبة لهذا النوع من القضايا وانطلاقا من طبيعة هذه القضايا و من حاجة المحكمة </w:t>
      </w:r>
      <w:proofErr w:type="spellStart"/>
      <w:r w:rsidRPr="00EB70FF">
        <w:rPr>
          <w:rFonts w:ascii="Sakkal Majalla" w:eastAsia="Calibri" w:hAnsi="Sakkal Majalla" w:cs="Sakkal Majalla" w:hint="cs"/>
          <w:sz w:val="32"/>
          <w:szCs w:val="32"/>
          <w:rtl/>
          <w:lang w:bidi="ar-AE"/>
        </w:rPr>
        <w:t>للإستماع</w:t>
      </w:r>
      <w:proofErr w:type="spellEnd"/>
      <w:r w:rsidRPr="00EB70FF">
        <w:rPr>
          <w:rFonts w:ascii="Sakkal Majalla" w:eastAsia="Calibri" w:hAnsi="Sakkal Majalla" w:cs="Sakkal Majalla" w:hint="cs"/>
          <w:sz w:val="32"/>
          <w:szCs w:val="32"/>
          <w:rtl/>
          <w:lang w:bidi="ar-AE"/>
        </w:rPr>
        <w:t xml:space="preserve"> إلى الادعاء والدفاع والذي قد يؤدي إلى الكشف عن العديد من الإسرار التي غالبا ما تكون ماسة بأمن الدولة من الناحية الاقتصادية والاجتماعية والأمنية لذلك تعقد الجلسات في سرية ولكن الأحكام تصدر علنية في كل الأحوال بموجب القانون، ومن الجدير بالذكر أنه في الممارسة العملية وفي الغالب الأعم تسمح هيئة المحكمة ب</w:t>
      </w:r>
      <w:r w:rsidRPr="00EB70FF">
        <w:rPr>
          <w:rFonts w:ascii="Sakkal Majalla" w:eastAsia="Calibri" w:hAnsi="Sakkal Majalla" w:cs="Sakkal Majalla"/>
          <w:sz w:val="32"/>
          <w:szCs w:val="32"/>
          <w:rtl/>
          <w:lang w:bidi="ar-AE"/>
        </w:rPr>
        <w:t xml:space="preserve">حضور عدد كبير من ذوي المتهمين وجمعيات من المجتمع المدني الإماراتي مثل جمعية حقوق الإنسان واتحاد الكتاب وجمعية القانونيين وجمعية للمحامين وجمعية </w:t>
      </w:r>
      <w:r w:rsidRPr="00EB70FF">
        <w:rPr>
          <w:rFonts w:ascii="Sakkal Majalla" w:eastAsia="Calibri" w:hAnsi="Sakkal Majalla" w:cs="Sakkal Majalla" w:hint="cs"/>
          <w:sz w:val="32"/>
          <w:szCs w:val="32"/>
          <w:rtl/>
          <w:lang w:bidi="ar-AE"/>
        </w:rPr>
        <w:t>الاجتماعيين وكذلك تسمح المحكمة بالحضور</w:t>
      </w:r>
      <w:r w:rsidRPr="00EB70FF">
        <w:rPr>
          <w:rFonts w:ascii="Sakkal Majalla" w:eastAsia="Calibri" w:hAnsi="Sakkal Majalla" w:cs="Sakkal Majalla"/>
          <w:sz w:val="32"/>
          <w:szCs w:val="32"/>
          <w:rtl/>
          <w:lang w:bidi="ar-AE"/>
        </w:rPr>
        <w:t xml:space="preserve"> الإعلامي ممثلاً بالصحافة المحلية </w:t>
      </w:r>
      <w:r w:rsidRPr="00EB70FF">
        <w:rPr>
          <w:rFonts w:ascii="Sakkal Majalla" w:eastAsia="Calibri" w:hAnsi="Sakkal Majalla" w:cs="Sakkal Majalla" w:hint="cs"/>
          <w:sz w:val="32"/>
          <w:szCs w:val="32"/>
          <w:rtl/>
          <w:lang w:bidi="ar-AE"/>
        </w:rPr>
        <w:t>.</w:t>
      </w:r>
    </w:p>
    <w:p w:rsidR="008F6AD4" w:rsidRPr="00EB70FF" w:rsidRDefault="008F6AD4" w:rsidP="008F6AD4">
      <w:pPr>
        <w:spacing w:after="160" w:line="259" w:lineRule="auto"/>
        <w:rPr>
          <w:rFonts w:ascii="Sakkal Majalla" w:eastAsia="Calibri" w:hAnsi="Sakkal Majalla" w:cs="Sakkal Majalla"/>
          <w:sz w:val="32"/>
          <w:szCs w:val="32"/>
          <w:rtl/>
          <w:lang w:bidi="ar-AE"/>
        </w:rPr>
      </w:pPr>
    </w:p>
    <w:p w:rsidR="008F6AD4" w:rsidRPr="00EB70FF" w:rsidRDefault="008F6AD4" w:rsidP="008F6AD4">
      <w:pPr>
        <w:numPr>
          <w:ilvl w:val="0"/>
          <w:numId w:val="8"/>
        </w:numPr>
        <w:spacing w:after="160" w:line="259" w:lineRule="auto"/>
        <w:contextualSpacing/>
        <w:rPr>
          <w:rFonts w:ascii="Sakkal Majalla" w:eastAsia="Calibri" w:hAnsi="Sakkal Majalla" w:cs="Sakkal Majalla"/>
          <w:b/>
          <w:bCs/>
          <w:sz w:val="32"/>
          <w:szCs w:val="32"/>
          <w:lang w:bidi="ar-AE"/>
        </w:rPr>
      </w:pPr>
      <w:r w:rsidRPr="00EB70FF">
        <w:rPr>
          <w:rFonts w:ascii="Sakkal Majalla" w:eastAsia="Calibri" w:hAnsi="Sakkal Majalla" w:cs="Sakkal Majalla" w:hint="cs"/>
          <w:b/>
          <w:bCs/>
          <w:sz w:val="32"/>
          <w:szCs w:val="32"/>
          <w:rtl/>
          <w:lang w:bidi="ar-AE"/>
        </w:rPr>
        <w:t>الوصول</w:t>
      </w:r>
      <w:r w:rsidRPr="00EB70FF">
        <w:rPr>
          <w:rFonts w:ascii="Sakkal Majalla" w:eastAsia="Calibri" w:hAnsi="Sakkal Majalla" w:cs="Sakkal Majalla"/>
          <w:b/>
          <w:bCs/>
          <w:sz w:val="32"/>
          <w:szCs w:val="32"/>
          <w:rtl/>
          <w:lang w:bidi="ar-AE"/>
        </w:rPr>
        <w:t xml:space="preserve"> </w:t>
      </w:r>
      <w:proofErr w:type="spellStart"/>
      <w:r w:rsidRPr="00EB70FF">
        <w:rPr>
          <w:rFonts w:ascii="Sakkal Majalla" w:eastAsia="Calibri" w:hAnsi="Sakkal Majalla" w:cs="Sakkal Majalla" w:hint="cs"/>
          <w:b/>
          <w:bCs/>
          <w:sz w:val="32"/>
          <w:szCs w:val="32"/>
          <w:rtl/>
          <w:lang w:bidi="ar-AE"/>
        </w:rPr>
        <w:t>الى</w:t>
      </w:r>
      <w:proofErr w:type="spellEnd"/>
      <w:r w:rsidRPr="00EB70FF">
        <w:rPr>
          <w:rFonts w:ascii="Sakkal Majalla" w:eastAsia="Calibri" w:hAnsi="Sakkal Majalla" w:cs="Sakkal Majalla"/>
          <w:b/>
          <w:bCs/>
          <w:sz w:val="32"/>
          <w:szCs w:val="32"/>
          <w:rtl/>
          <w:lang w:bidi="ar-AE"/>
        </w:rPr>
        <w:t xml:space="preserve"> </w:t>
      </w:r>
      <w:r w:rsidRPr="00EB70FF">
        <w:rPr>
          <w:rFonts w:ascii="Sakkal Majalla" w:eastAsia="Calibri" w:hAnsi="Sakkal Majalla" w:cs="Sakkal Majalla" w:hint="cs"/>
          <w:b/>
          <w:bCs/>
          <w:sz w:val="32"/>
          <w:szCs w:val="32"/>
          <w:rtl/>
          <w:lang w:bidi="ar-AE"/>
        </w:rPr>
        <w:t>العدالة</w:t>
      </w:r>
      <w:r w:rsidRPr="00EB70FF">
        <w:rPr>
          <w:rFonts w:ascii="Sakkal Majalla" w:eastAsia="Calibri" w:hAnsi="Sakkal Majalla" w:cs="Sakkal Majalla"/>
          <w:b/>
          <w:bCs/>
          <w:sz w:val="32"/>
          <w:szCs w:val="32"/>
          <w:rtl/>
          <w:lang w:bidi="ar-AE"/>
        </w:rPr>
        <w:t xml:space="preserve"> </w:t>
      </w:r>
      <w:r w:rsidRPr="00EB70FF">
        <w:rPr>
          <w:rFonts w:ascii="Sakkal Majalla" w:eastAsia="Calibri" w:hAnsi="Sakkal Majalla" w:cs="Sakkal Majalla" w:hint="cs"/>
          <w:b/>
          <w:bCs/>
          <w:sz w:val="32"/>
          <w:szCs w:val="32"/>
          <w:rtl/>
          <w:lang w:bidi="ar-AE"/>
        </w:rPr>
        <w:t>والمساعدة</w:t>
      </w:r>
      <w:r w:rsidRPr="00EB70FF">
        <w:rPr>
          <w:rFonts w:ascii="Sakkal Majalla" w:eastAsia="Calibri" w:hAnsi="Sakkal Majalla" w:cs="Sakkal Majalla"/>
          <w:b/>
          <w:bCs/>
          <w:sz w:val="32"/>
          <w:szCs w:val="32"/>
          <w:rtl/>
          <w:lang w:bidi="ar-AE"/>
        </w:rPr>
        <w:t xml:space="preserve"> </w:t>
      </w:r>
      <w:r w:rsidRPr="00EB70FF">
        <w:rPr>
          <w:rFonts w:ascii="Sakkal Majalla" w:eastAsia="Calibri" w:hAnsi="Sakkal Majalla" w:cs="Sakkal Majalla" w:hint="cs"/>
          <w:b/>
          <w:bCs/>
          <w:sz w:val="32"/>
          <w:szCs w:val="32"/>
          <w:rtl/>
          <w:lang w:bidi="ar-AE"/>
        </w:rPr>
        <w:t>القضائية</w:t>
      </w:r>
    </w:p>
    <w:p w:rsidR="008F6AD4" w:rsidRPr="00EB70FF" w:rsidRDefault="008F6AD4" w:rsidP="008F6AD4">
      <w:pPr>
        <w:numPr>
          <w:ilvl w:val="0"/>
          <w:numId w:val="9"/>
        </w:numPr>
        <w:spacing w:after="160" w:line="259" w:lineRule="auto"/>
        <w:contextualSpacing/>
        <w:rPr>
          <w:rFonts w:ascii="Sakkal Majalla" w:eastAsia="Calibri" w:hAnsi="Sakkal Majalla" w:cs="Sakkal Majalla"/>
          <w:b/>
          <w:bCs/>
          <w:sz w:val="32"/>
          <w:szCs w:val="32"/>
          <w:lang w:bidi="ar-AE"/>
        </w:rPr>
      </w:pPr>
      <w:r w:rsidRPr="00EB70FF">
        <w:rPr>
          <w:rFonts w:ascii="Sakkal Majalla" w:eastAsia="Calibri" w:hAnsi="Sakkal Majalla" w:cs="Sakkal Majalla" w:hint="cs"/>
          <w:b/>
          <w:bCs/>
          <w:sz w:val="32"/>
          <w:szCs w:val="32"/>
          <w:rtl/>
          <w:lang w:bidi="ar-AE"/>
        </w:rPr>
        <w:lastRenderedPageBreak/>
        <w:t xml:space="preserve">بند 65 : العقبات للوصول </w:t>
      </w:r>
      <w:proofErr w:type="spellStart"/>
      <w:r w:rsidRPr="00EB70FF">
        <w:rPr>
          <w:rFonts w:ascii="Sakkal Majalla" w:eastAsia="Calibri" w:hAnsi="Sakkal Majalla" w:cs="Sakkal Majalla" w:hint="cs"/>
          <w:b/>
          <w:bCs/>
          <w:sz w:val="32"/>
          <w:szCs w:val="32"/>
          <w:rtl/>
          <w:lang w:bidi="ar-AE"/>
        </w:rPr>
        <w:t>الى</w:t>
      </w:r>
      <w:proofErr w:type="spellEnd"/>
      <w:r w:rsidRPr="00EB70FF">
        <w:rPr>
          <w:rFonts w:ascii="Sakkal Majalla" w:eastAsia="Calibri" w:hAnsi="Sakkal Majalla" w:cs="Sakkal Majalla" w:hint="cs"/>
          <w:b/>
          <w:bCs/>
          <w:sz w:val="32"/>
          <w:szCs w:val="32"/>
          <w:rtl/>
          <w:lang w:bidi="ar-AE"/>
        </w:rPr>
        <w:t xml:space="preserve"> النظام القضائي من الضعفاء من السكان</w:t>
      </w:r>
    </w:p>
    <w:p w:rsidR="008F6AD4" w:rsidRPr="00EB70FF" w:rsidRDefault="008F6AD4" w:rsidP="008F6AD4">
      <w:pPr>
        <w:spacing w:after="160" w:line="259" w:lineRule="auto"/>
        <w:rPr>
          <w:rFonts w:ascii="Sakkal Majalla" w:eastAsia="Calibri" w:hAnsi="Sakkal Majalla" w:cs="Sakkal Majalla"/>
          <w:sz w:val="32"/>
          <w:szCs w:val="32"/>
          <w:rtl/>
          <w:lang w:bidi="ar-AE"/>
        </w:rPr>
      </w:pPr>
      <w:r w:rsidRPr="00EB70FF">
        <w:rPr>
          <w:rFonts w:ascii="Sakkal Majalla" w:eastAsia="Calibri" w:hAnsi="Sakkal Majalla" w:cs="Sakkal Majalla" w:hint="cs"/>
          <w:sz w:val="32"/>
          <w:szCs w:val="32"/>
          <w:rtl/>
          <w:lang w:bidi="ar-AE"/>
        </w:rPr>
        <w:t>هناك</w:t>
      </w:r>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إصدارات</w:t>
      </w:r>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ومنشورات</w:t>
      </w:r>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في</w:t>
      </w:r>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مختلف</w:t>
      </w:r>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محاكم</w:t>
      </w:r>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الدولة</w:t>
      </w:r>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الاتحادية</w:t>
      </w:r>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فيما</w:t>
      </w:r>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يتعلق</w:t>
      </w:r>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بالنظام</w:t>
      </w:r>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القانوني</w:t>
      </w:r>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والإجراءات</w:t>
      </w:r>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القضائية</w:t>
      </w:r>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ودليل</w:t>
      </w:r>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تقديم</w:t>
      </w:r>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الخدمات</w:t>
      </w:r>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وذلك</w:t>
      </w:r>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بلغات أخرى غير العربية</w:t>
      </w:r>
      <w:r w:rsidRPr="00EB70FF">
        <w:rPr>
          <w:rFonts w:ascii="Sakkal Majalla" w:eastAsia="Calibri" w:hAnsi="Sakkal Majalla" w:cs="Sakkal Majalla"/>
          <w:sz w:val="32"/>
          <w:szCs w:val="32"/>
          <w:rtl/>
          <w:lang w:bidi="ar-AE"/>
        </w:rPr>
        <w:t xml:space="preserve"> </w:t>
      </w:r>
      <w:proofErr w:type="spellStart"/>
      <w:r w:rsidRPr="00EB70FF">
        <w:rPr>
          <w:rFonts w:ascii="Sakkal Majalla" w:eastAsia="Calibri" w:hAnsi="Sakkal Majalla" w:cs="Sakkal Majalla" w:hint="cs"/>
          <w:sz w:val="32"/>
          <w:szCs w:val="32"/>
          <w:rtl/>
          <w:lang w:bidi="ar-AE"/>
        </w:rPr>
        <w:t>كالانجليزية</w:t>
      </w:r>
      <w:proofErr w:type="spellEnd"/>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 xml:space="preserve">          و</w:t>
      </w:r>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الأوردو</w:t>
      </w:r>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وغيرها</w:t>
      </w:r>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من</w:t>
      </w:r>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اللغات</w:t>
      </w:r>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الأكثر</w:t>
      </w:r>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استخداماً</w:t>
      </w:r>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من</w:t>
      </w:r>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قبل</w:t>
      </w:r>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المقيمين</w:t>
      </w:r>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في</w:t>
      </w:r>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الدولة</w:t>
      </w:r>
      <w:r w:rsidRPr="00EB70FF">
        <w:rPr>
          <w:rFonts w:ascii="Sakkal Majalla" w:eastAsia="Calibri" w:hAnsi="Sakkal Majalla" w:cs="Sakkal Majalla"/>
          <w:sz w:val="32"/>
          <w:szCs w:val="32"/>
          <w:rtl/>
          <w:lang w:bidi="ar-AE"/>
        </w:rPr>
        <w:t>.</w:t>
      </w:r>
    </w:p>
    <w:p w:rsidR="008F6AD4" w:rsidRPr="00EB70FF" w:rsidRDefault="008F6AD4" w:rsidP="008F6AD4">
      <w:pPr>
        <w:spacing w:after="160" w:line="259" w:lineRule="auto"/>
        <w:rPr>
          <w:rFonts w:ascii="Sakkal Majalla" w:eastAsia="Calibri" w:hAnsi="Sakkal Majalla" w:cs="Sakkal Majalla"/>
          <w:sz w:val="32"/>
          <w:szCs w:val="32"/>
          <w:rtl/>
          <w:lang w:bidi="ar-AE"/>
        </w:rPr>
      </w:pPr>
      <w:r w:rsidRPr="00EB70FF">
        <w:rPr>
          <w:rFonts w:ascii="Sakkal Majalla" w:eastAsia="Calibri" w:hAnsi="Sakkal Majalla" w:cs="Sakkal Majalla" w:hint="cs"/>
          <w:sz w:val="32"/>
          <w:szCs w:val="32"/>
          <w:rtl/>
          <w:lang w:bidi="ar-AE"/>
        </w:rPr>
        <w:t>كما</w:t>
      </w:r>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يتضمن</w:t>
      </w:r>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التنظيم</w:t>
      </w:r>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القانوني</w:t>
      </w:r>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والقضائي</w:t>
      </w:r>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للدولة</w:t>
      </w:r>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وجود</w:t>
      </w:r>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تشريعات</w:t>
      </w:r>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تراعي</w:t>
      </w:r>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في</w:t>
      </w:r>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أحكامها</w:t>
      </w:r>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فئات</w:t>
      </w:r>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المستخدمين</w:t>
      </w:r>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والعمال</w:t>
      </w:r>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من</w:t>
      </w:r>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حيث إيجاد طريق عاجل للنظر في قضاياهم وكذلك</w:t>
      </w:r>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إعفائهم</w:t>
      </w:r>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من</w:t>
      </w:r>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الرسوم</w:t>
      </w:r>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القضائية</w:t>
      </w:r>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و إتاحة</w:t>
      </w:r>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حصولهم</w:t>
      </w:r>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على</w:t>
      </w:r>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مترجم</w:t>
      </w:r>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خلال</w:t>
      </w:r>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سير</w:t>
      </w:r>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الإجراءات</w:t>
      </w:r>
      <w:r w:rsidRPr="00EB70FF">
        <w:rPr>
          <w:rFonts w:ascii="Sakkal Majalla" w:eastAsia="Calibri" w:hAnsi="Sakkal Majalla" w:cs="Sakkal Majalla"/>
          <w:sz w:val="32"/>
          <w:szCs w:val="32"/>
          <w:rtl/>
          <w:lang w:bidi="ar-AE"/>
        </w:rPr>
        <w:t xml:space="preserve"> </w:t>
      </w:r>
      <w:proofErr w:type="spellStart"/>
      <w:r w:rsidRPr="00EB70FF">
        <w:rPr>
          <w:rFonts w:ascii="Sakkal Majalla" w:eastAsia="Calibri" w:hAnsi="Sakkal Majalla" w:cs="Sakkal Majalla" w:hint="cs"/>
          <w:sz w:val="32"/>
          <w:szCs w:val="32"/>
          <w:rtl/>
          <w:lang w:bidi="ar-AE"/>
        </w:rPr>
        <w:t>القضائية،كما</w:t>
      </w:r>
      <w:proofErr w:type="spellEnd"/>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يتضمن</w:t>
      </w:r>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التنظيم</w:t>
      </w:r>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القضائي</w:t>
      </w:r>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وجود</w:t>
      </w:r>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محاكم</w:t>
      </w:r>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تختص</w:t>
      </w:r>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بقضايا</w:t>
      </w:r>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العمال</w:t>
      </w:r>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وذلك</w:t>
      </w:r>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يمثل</w:t>
      </w:r>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سعيا</w:t>
      </w:r>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حقيقيا</w:t>
      </w:r>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من</w:t>
      </w:r>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المشرع</w:t>
      </w:r>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في</w:t>
      </w:r>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الدولة</w:t>
      </w:r>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لضمان</w:t>
      </w:r>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مبدأ</w:t>
      </w:r>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المساواة</w:t>
      </w:r>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أمام</w:t>
      </w:r>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المحاكم</w:t>
      </w:r>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من</w:t>
      </w:r>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خلال</w:t>
      </w:r>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مراعاة</w:t>
      </w:r>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طبيعة</w:t>
      </w:r>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هذه</w:t>
      </w:r>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الفئة</w:t>
      </w:r>
      <w:r w:rsidRPr="00EB70FF">
        <w:rPr>
          <w:rFonts w:ascii="Sakkal Majalla" w:eastAsia="Calibri" w:hAnsi="Sakkal Majalla" w:cs="Sakkal Majalla"/>
          <w:sz w:val="32"/>
          <w:szCs w:val="32"/>
          <w:rtl/>
          <w:lang w:bidi="ar-AE"/>
        </w:rPr>
        <w:t>.</w:t>
      </w:r>
    </w:p>
    <w:p w:rsidR="008F6AD4" w:rsidRPr="00EB70FF" w:rsidRDefault="008F6AD4" w:rsidP="008F6AD4">
      <w:pPr>
        <w:spacing w:after="160" w:line="259" w:lineRule="auto"/>
        <w:rPr>
          <w:rFonts w:ascii="Sakkal Majalla" w:eastAsia="Calibri" w:hAnsi="Sakkal Majalla" w:cs="Sakkal Majalla"/>
          <w:sz w:val="32"/>
          <w:szCs w:val="32"/>
          <w:rtl/>
          <w:lang w:bidi="ar-AE"/>
        </w:rPr>
      </w:pPr>
      <w:r w:rsidRPr="00EB70FF">
        <w:rPr>
          <w:rFonts w:ascii="Sakkal Majalla" w:eastAsia="Calibri" w:hAnsi="Sakkal Majalla" w:cs="Sakkal Majalla" w:hint="cs"/>
          <w:sz w:val="32"/>
          <w:szCs w:val="32"/>
          <w:rtl/>
          <w:lang w:bidi="ar-AE"/>
        </w:rPr>
        <w:t>و تعمل</w:t>
      </w:r>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بعض الجهات القضائية</w:t>
      </w:r>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على</w:t>
      </w:r>
      <w:r w:rsidRPr="00EB70FF">
        <w:rPr>
          <w:rFonts w:ascii="Sakkal Majalla" w:eastAsia="Calibri" w:hAnsi="Sakkal Majalla" w:cs="Sakkal Majalla"/>
          <w:sz w:val="32"/>
          <w:szCs w:val="32"/>
          <w:rtl/>
          <w:lang w:bidi="ar-AE"/>
        </w:rPr>
        <w:t xml:space="preserve"> </w:t>
      </w:r>
      <w:proofErr w:type="spellStart"/>
      <w:r w:rsidRPr="00EB70FF">
        <w:rPr>
          <w:rFonts w:ascii="Sakkal Majalla" w:eastAsia="Calibri" w:hAnsi="Sakkal Majalla" w:cs="Sakkal Majalla" w:hint="cs"/>
          <w:sz w:val="32"/>
          <w:szCs w:val="32"/>
          <w:rtl/>
          <w:lang w:bidi="ar-AE"/>
        </w:rPr>
        <w:t>انتاج</w:t>
      </w:r>
      <w:proofErr w:type="spellEnd"/>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سلسلة</w:t>
      </w:r>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من</w:t>
      </w:r>
      <w:r w:rsidRPr="00EB70FF">
        <w:rPr>
          <w:rFonts w:ascii="Sakkal Majalla" w:eastAsia="Calibri" w:hAnsi="Sakkal Majalla" w:cs="Sakkal Majalla"/>
          <w:sz w:val="32"/>
          <w:szCs w:val="32"/>
          <w:rtl/>
          <w:lang w:bidi="ar-AE"/>
        </w:rPr>
        <w:t xml:space="preserve"> </w:t>
      </w:r>
      <w:proofErr w:type="spellStart"/>
      <w:r w:rsidRPr="00EB70FF">
        <w:rPr>
          <w:rFonts w:ascii="Sakkal Majalla" w:eastAsia="Calibri" w:hAnsi="Sakkal Majalla" w:cs="Sakkal Majalla" w:hint="cs"/>
          <w:sz w:val="32"/>
          <w:szCs w:val="32"/>
          <w:rtl/>
          <w:lang w:bidi="ar-AE"/>
        </w:rPr>
        <w:t>افلام</w:t>
      </w:r>
      <w:proofErr w:type="spellEnd"/>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الفيديو</w:t>
      </w:r>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تتناول</w:t>
      </w:r>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بشكل</w:t>
      </w:r>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سهل</w:t>
      </w:r>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وبسيط</w:t>
      </w:r>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حقوق</w:t>
      </w:r>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العمال</w:t>
      </w:r>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والعمالة المنزلية</w:t>
      </w:r>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في</w:t>
      </w:r>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الدولة</w:t>
      </w:r>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باللغات</w:t>
      </w:r>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التي</w:t>
      </w:r>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تستخدمها</w:t>
      </w:r>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هذه</w:t>
      </w:r>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الفئات</w:t>
      </w:r>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مثل</w:t>
      </w:r>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اللغة</w:t>
      </w:r>
      <w:r w:rsidRPr="00EB70FF">
        <w:rPr>
          <w:rFonts w:ascii="Sakkal Majalla" w:eastAsia="Calibri" w:hAnsi="Sakkal Majalla" w:cs="Sakkal Majalla"/>
          <w:sz w:val="32"/>
          <w:szCs w:val="32"/>
          <w:rtl/>
          <w:lang w:bidi="ar-AE"/>
        </w:rPr>
        <w:t xml:space="preserve"> </w:t>
      </w:r>
      <w:proofErr w:type="spellStart"/>
      <w:r w:rsidRPr="00EB70FF">
        <w:rPr>
          <w:rFonts w:ascii="Sakkal Majalla" w:eastAsia="Calibri" w:hAnsi="Sakkal Majalla" w:cs="Sakkal Majalla" w:hint="cs"/>
          <w:sz w:val="32"/>
          <w:szCs w:val="32"/>
          <w:rtl/>
          <w:lang w:bidi="ar-AE"/>
        </w:rPr>
        <w:t>الاثيوبية</w:t>
      </w:r>
      <w:proofErr w:type="spellEnd"/>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واللغة</w:t>
      </w:r>
      <w:r w:rsidRPr="00EB70FF">
        <w:rPr>
          <w:rFonts w:ascii="Sakkal Majalla" w:eastAsia="Calibri" w:hAnsi="Sakkal Majalla" w:cs="Sakkal Majalla"/>
          <w:sz w:val="32"/>
          <w:szCs w:val="32"/>
          <w:rtl/>
          <w:lang w:bidi="ar-AE"/>
        </w:rPr>
        <w:t xml:space="preserve"> </w:t>
      </w:r>
      <w:proofErr w:type="spellStart"/>
      <w:r w:rsidRPr="00EB70FF">
        <w:rPr>
          <w:rFonts w:ascii="Sakkal Majalla" w:eastAsia="Calibri" w:hAnsi="Sakkal Majalla" w:cs="Sakkal Majalla" w:hint="cs"/>
          <w:sz w:val="32"/>
          <w:szCs w:val="32"/>
          <w:rtl/>
          <w:lang w:bidi="ar-AE"/>
        </w:rPr>
        <w:t>الاوردية</w:t>
      </w:r>
      <w:proofErr w:type="spellEnd"/>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على</w:t>
      </w:r>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سبيل</w:t>
      </w:r>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المثال</w:t>
      </w:r>
      <w:r w:rsidRPr="00EB70FF">
        <w:rPr>
          <w:rFonts w:ascii="Sakkal Majalla" w:eastAsia="Calibri" w:hAnsi="Sakkal Majalla" w:cs="Sakkal Majalla"/>
          <w:sz w:val="32"/>
          <w:szCs w:val="32"/>
          <w:rtl/>
          <w:lang w:bidi="ar-AE"/>
        </w:rPr>
        <w:t>)</w:t>
      </w:r>
      <w:r w:rsidRPr="00EB70FF">
        <w:rPr>
          <w:rFonts w:ascii="Sakkal Majalla" w:eastAsia="Calibri" w:hAnsi="Sakkal Majalla" w:cs="Sakkal Majalla" w:hint="cs"/>
          <w:sz w:val="32"/>
          <w:szCs w:val="32"/>
          <w:rtl/>
          <w:lang w:bidi="ar-AE"/>
        </w:rPr>
        <w:t xml:space="preserve"> و</w:t>
      </w:r>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يتم</w:t>
      </w:r>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توفير</w:t>
      </w:r>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هذه</w:t>
      </w:r>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الفيديوهات</w:t>
      </w:r>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على</w:t>
      </w:r>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مواقع</w:t>
      </w:r>
      <w:r w:rsidRPr="00EB70FF">
        <w:rPr>
          <w:rFonts w:ascii="Sakkal Majalla" w:eastAsia="Calibri" w:hAnsi="Sakkal Majalla" w:cs="Sakkal Majalla"/>
          <w:sz w:val="32"/>
          <w:szCs w:val="32"/>
          <w:rtl/>
          <w:lang w:bidi="ar-AE"/>
        </w:rPr>
        <w:t xml:space="preserve"> </w:t>
      </w:r>
      <w:proofErr w:type="spellStart"/>
      <w:r w:rsidRPr="00EB70FF">
        <w:rPr>
          <w:rFonts w:ascii="Sakkal Majalla" w:eastAsia="Calibri" w:hAnsi="Sakkal Majalla" w:cs="Sakkal Majalla" w:hint="cs"/>
          <w:sz w:val="32"/>
          <w:szCs w:val="32"/>
          <w:rtl/>
          <w:lang w:bidi="ar-AE"/>
        </w:rPr>
        <w:t>الانترنت</w:t>
      </w:r>
      <w:proofErr w:type="spellEnd"/>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و</w:t>
      </w:r>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في</w:t>
      </w:r>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المحكمة</w:t>
      </w:r>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المتنقلة</w:t>
      </w:r>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ومن</w:t>
      </w:r>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خلال</w:t>
      </w:r>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وسائل</w:t>
      </w:r>
      <w:r w:rsidRPr="00EB70FF">
        <w:rPr>
          <w:rFonts w:ascii="Sakkal Majalla" w:eastAsia="Calibri" w:hAnsi="Sakkal Majalla" w:cs="Sakkal Majalla"/>
          <w:sz w:val="32"/>
          <w:szCs w:val="32"/>
          <w:rtl/>
          <w:lang w:bidi="ar-AE"/>
        </w:rPr>
        <w:t xml:space="preserve"> </w:t>
      </w:r>
      <w:proofErr w:type="spellStart"/>
      <w:r w:rsidRPr="00EB70FF">
        <w:rPr>
          <w:rFonts w:ascii="Sakkal Majalla" w:eastAsia="Calibri" w:hAnsi="Sakkal Majalla" w:cs="Sakkal Majalla" w:hint="cs"/>
          <w:sz w:val="32"/>
          <w:szCs w:val="32"/>
          <w:rtl/>
          <w:lang w:bidi="ar-AE"/>
        </w:rPr>
        <w:t>الاعلام</w:t>
      </w:r>
      <w:proofErr w:type="spellEnd"/>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المختلفة</w:t>
      </w:r>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وعلى</w:t>
      </w:r>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تطبيقات</w:t>
      </w:r>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الهواتف</w:t>
      </w:r>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sz w:val="32"/>
          <w:szCs w:val="32"/>
          <w:lang w:bidi="ar-AE"/>
        </w:rPr>
        <w:t>mobile apps</w:t>
      </w:r>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هذا</w:t>
      </w:r>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بالإضافة</w:t>
      </w:r>
      <w:r w:rsidRPr="00EB70FF">
        <w:rPr>
          <w:rFonts w:ascii="Sakkal Majalla" w:eastAsia="Calibri" w:hAnsi="Sakkal Majalla" w:cs="Sakkal Majalla"/>
          <w:sz w:val="32"/>
          <w:szCs w:val="32"/>
          <w:rtl/>
          <w:lang w:bidi="ar-AE"/>
        </w:rPr>
        <w:t xml:space="preserve"> </w:t>
      </w:r>
      <w:proofErr w:type="spellStart"/>
      <w:r w:rsidRPr="00EB70FF">
        <w:rPr>
          <w:rFonts w:ascii="Sakkal Majalla" w:eastAsia="Calibri" w:hAnsi="Sakkal Majalla" w:cs="Sakkal Majalla" w:hint="cs"/>
          <w:sz w:val="32"/>
          <w:szCs w:val="32"/>
          <w:rtl/>
          <w:lang w:bidi="ar-AE"/>
        </w:rPr>
        <w:t>الى</w:t>
      </w:r>
      <w:proofErr w:type="spellEnd"/>
      <w:r w:rsidRPr="00EB70FF">
        <w:rPr>
          <w:rFonts w:ascii="Sakkal Majalla" w:eastAsia="Calibri" w:hAnsi="Sakkal Majalla" w:cs="Sakkal Majalla"/>
          <w:sz w:val="32"/>
          <w:szCs w:val="32"/>
          <w:rtl/>
          <w:lang w:bidi="ar-AE"/>
        </w:rPr>
        <w:t xml:space="preserve"> </w:t>
      </w:r>
      <w:proofErr w:type="spellStart"/>
      <w:r w:rsidRPr="00EB70FF">
        <w:rPr>
          <w:rFonts w:ascii="Sakkal Majalla" w:eastAsia="Calibri" w:hAnsi="Sakkal Majalla" w:cs="Sakkal Majalla" w:hint="cs"/>
          <w:sz w:val="32"/>
          <w:szCs w:val="32"/>
          <w:rtl/>
          <w:lang w:bidi="ar-AE"/>
        </w:rPr>
        <w:t>الاماكن</w:t>
      </w:r>
      <w:proofErr w:type="spellEnd"/>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التي</w:t>
      </w:r>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يرتادها</w:t>
      </w:r>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العمال</w:t>
      </w:r>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مثل</w:t>
      </w:r>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وسائل</w:t>
      </w:r>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المواصلات</w:t>
      </w:r>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العامة</w:t>
      </w:r>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والوسائل</w:t>
      </w:r>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الأخرى</w:t>
      </w:r>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التي</w:t>
      </w:r>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يستخدمها</w:t>
      </w:r>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العمال</w:t>
      </w:r>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في</w:t>
      </w:r>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تنقلاتهم</w:t>
      </w:r>
      <w:r w:rsidRPr="00EB70FF">
        <w:rPr>
          <w:rFonts w:ascii="Sakkal Majalla" w:eastAsia="Calibri" w:hAnsi="Sakkal Majalla" w:cs="Sakkal Majalla"/>
          <w:sz w:val="32"/>
          <w:szCs w:val="32"/>
          <w:rtl/>
          <w:lang w:bidi="ar-AE"/>
        </w:rPr>
        <w:t xml:space="preserve"> </w:t>
      </w:r>
      <w:proofErr w:type="spellStart"/>
      <w:r w:rsidRPr="00EB70FF">
        <w:rPr>
          <w:rFonts w:ascii="Sakkal Majalla" w:eastAsia="Calibri" w:hAnsi="Sakkal Majalla" w:cs="Sakkal Majalla" w:hint="cs"/>
          <w:sz w:val="32"/>
          <w:szCs w:val="32"/>
          <w:rtl/>
          <w:lang w:bidi="ar-AE"/>
        </w:rPr>
        <w:t>واماكن</w:t>
      </w:r>
      <w:proofErr w:type="spellEnd"/>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البناء</w:t>
      </w:r>
      <w:r w:rsidRPr="00EB70FF">
        <w:rPr>
          <w:rFonts w:ascii="Sakkal Majalla" w:eastAsia="Calibri" w:hAnsi="Sakkal Majalla" w:cs="Sakkal Majalla"/>
          <w:sz w:val="32"/>
          <w:szCs w:val="32"/>
          <w:rtl/>
          <w:lang w:bidi="ar-AE"/>
        </w:rPr>
        <w:t>.</w:t>
      </w:r>
    </w:p>
    <w:p w:rsidR="008F6AD4" w:rsidRPr="00EB70FF" w:rsidRDefault="008F6AD4" w:rsidP="008F6AD4">
      <w:pPr>
        <w:numPr>
          <w:ilvl w:val="0"/>
          <w:numId w:val="9"/>
        </w:numPr>
        <w:spacing w:after="160" w:line="259" w:lineRule="auto"/>
        <w:contextualSpacing/>
        <w:rPr>
          <w:rFonts w:ascii="Sakkal Majalla" w:eastAsia="Calibri" w:hAnsi="Sakkal Majalla" w:cs="Sakkal Majalla"/>
          <w:b/>
          <w:bCs/>
          <w:sz w:val="32"/>
          <w:szCs w:val="32"/>
          <w:lang w:bidi="ar-AE"/>
        </w:rPr>
      </w:pPr>
      <w:r w:rsidRPr="00EB70FF">
        <w:rPr>
          <w:rFonts w:ascii="Sakkal Majalla" w:eastAsia="Calibri" w:hAnsi="Sakkal Majalla" w:cs="Sakkal Majalla" w:hint="cs"/>
          <w:b/>
          <w:bCs/>
          <w:sz w:val="32"/>
          <w:szCs w:val="32"/>
          <w:rtl/>
          <w:lang w:bidi="ar-AE"/>
        </w:rPr>
        <w:t>بند</w:t>
      </w:r>
      <w:r w:rsidRPr="00EB70FF">
        <w:rPr>
          <w:rFonts w:ascii="Sakkal Majalla" w:eastAsia="Calibri" w:hAnsi="Sakkal Majalla" w:cs="Sakkal Majalla"/>
          <w:b/>
          <w:bCs/>
          <w:sz w:val="32"/>
          <w:szCs w:val="32"/>
          <w:rtl/>
          <w:lang w:bidi="ar-AE"/>
        </w:rPr>
        <w:t xml:space="preserve"> 6</w:t>
      </w:r>
      <w:r w:rsidRPr="00EB70FF">
        <w:rPr>
          <w:rFonts w:ascii="Sakkal Majalla" w:eastAsia="Calibri" w:hAnsi="Sakkal Majalla" w:cs="Sakkal Majalla" w:hint="cs"/>
          <w:b/>
          <w:bCs/>
          <w:sz w:val="32"/>
          <w:szCs w:val="32"/>
          <w:rtl/>
          <w:lang w:bidi="ar-AE"/>
        </w:rPr>
        <w:t>6: "المساعدة</w:t>
      </w:r>
      <w:r w:rsidRPr="00EB70FF">
        <w:rPr>
          <w:rFonts w:ascii="Sakkal Majalla" w:eastAsia="Calibri" w:hAnsi="Sakkal Majalla" w:cs="Sakkal Majalla"/>
          <w:b/>
          <w:bCs/>
          <w:sz w:val="32"/>
          <w:szCs w:val="32"/>
          <w:rtl/>
          <w:lang w:bidi="ar-AE"/>
        </w:rPr>
        <w:t xml:space="preserve"> </w:t>
      </w:r>
      <w:r w:rsidRPr="00EB70FF">
        <w:rPr>
          <w:rFonts w:ascii="Sakkal Majalla" w:eastAsia="Calibri" w:hAnsi="Sakkal Majalla" w:cs="Sakkal Majalla" w:hint="cs"/>
          <w:b/>
          <w:bCs/>
          <w:sz w:val="32"/>
          <w:szCs w:val="32"/>
          <w:rtl/>
          <w:lang w:bidi="ar-AE"/>
        </w:rPr>
        <w:t>القانونية</w:t>
      </w:r>
      <w:r w:rsidRPr="00EB70FF">
        <w:rPr>
          <w:rFonts w:ascii="Sakkal Majalla" w:eastAsia="Calibri" w:hAnsi="Sakkal Majalla" w:cs="Sakkal Majalla"/>
          <w:b/>
          <w:bCs/>
          <w:sz w:val="32"/>
          <w:szCs w:val="32"/>
          <w:rtl/>
          <w:lang w:bidi="ar-AE"/>
        </w:rPr>
        <w:t xml:space="preserve"> </w:t>
      </w:r>
      <w:r w:rsidRPr="00EB70FF">
        <w:rPr>
          <w:rFonts w:ascii="Sakkal Majalla" w:eastAsia="Calibri" w:hAnsi="Sakkal Majalla" w:cs="Sakkal Majalla" w:hint="cs"/>
          <w:b/>
          <w:bCs/>
          <w:sz w:val="32"/>
          <w:szCs w:val="32"/>
          <w:rtl/>
          <w:lang w:bidi="ar-AE"/>
        </w:rPr>
        <w:t>المتاحة</w:t>
      </w:r>
      <w:r w:rsidRPr="00EB70FF">
        <w:rPr>
          <w:rFonts w:ascii="Sakkal Majalla" w:eastAsia="Calibri" w:hAnsi="Sakkal Majalla" w:cs="Sakkal Majalla"/>
          <w:b/>
          <w:bCs/>
          <w:sz w:val="32"/>
          <w:szCs w:val="32"/>
          <w:rtl/>
          <w:lang w:bidi="ar-AE"/>
        </w:rPr>
        <w:t xml:space="preserve"> </w:t>
      </w:r>
      <w:r w:rsidRPr="00EB70FF">
        <w:rPr>
          <w:rFonts w:ascii="Sakkal Majalla" w:eastAsia="Calibri" w:hAnsi="Sakkal Majalla" w:cs="Sakkal Majalla" w:hint="cs"/>
          <w:b/>
          <w:bCs/>
          <w:sz w:val="32"/>
          <w:szCs w:val="32"/>
          <w:rtl/>
          <w:lang w:bidi="ar-AE"/>
        </w:rPr>
        <w:t>على</w:t>
      </w:r>
      <w:r w:rsidRPr="00EB70FF">
        <w:rPr>
          <w:rFonts w:ascii="Sakkal Majalla" w:eastAsia="Calibri" w:hAnsi="Sakkal Majalla" w:cs="Sakkal Majalla"/>
          <w:b/>
          <w:bCs/>
          <w:sz w:val="32"/>
          <w:szCs w:val="32"/>
          <w:rtl/>
          <w:lang w:bidi="ar-AE"/>
        </w:rPr>
        <w:t xml:space="preserve"> </w:t>
      </w:r>
      <w:r w:rsidRPr="00EB70FF">
        <w:rPr>
          <w:rFonts w:ascii="Sakkal Majalla" w:eastAsia="Calibri" w:hAnsi="Sakkal Majalla" w:cs="Sakkal Majalla" w:hint="cs"/>
          <w:b/>
          <w:bCs/>
          <w:sz w:val="32"/>
          <w:szCs w:val="32"/>
          <w:rtl/>
          <w:lang w:bidi="ar-AE"/>
        </w:rPr>
        <w:t>المستوى</w:t>
      </w:r>
      <w:r w:rsidRPr="00EB70FF">
        <w:rPr>
          <w:rFonts w:ascii="Sakkal Majalla" w:eastAsia="Calibri" w:hAnsi="Sakkal Majalla" w:cs="Sakkal Majalla"/>
          <w:b/>
          <w:bCs/>
          <w:sz w:val="32"/>
          <w:szCs w:val="32"/>
          <w:rtl/>
          <w:lang w:bidi="ar-AE"/>
        </w:rPr>
        <w:t xml:space="preserve"> </w:t>
      </w:r>
      <w:r w:rsidRPr="00EB70FF">
        <w:rPr>
          <w:rFonts w:ascii="Sakkal Majalla" w:eastAsia="Calibri" w:hAnsi="Sakkal Majalla" w:cs="Sakkal Majalla" w:hint="cs"/>
          <w:b/>
          <w:bCs/>
          <w:sz w:val="32"/>
          <w:szCs w:val="32"/>
          <w:rtl/>
          <w:lang w:bidi="ar-AE"/>
        </w:rPr>
        <w:t>الاتحادي"</w:t>
      </w:r>
    </w:p>
    <w:p w:rsidR="008F6AD4" w:rsidRPr="00EB70FF" w:rsidRDefault="008F6AD4" w:rsidP="008F6AD4">
      <w:pPr>
        <w:spacing w:after="160" w:line="259" w:lineRule="auto"/>
        <w:rPr>
          <w:rFonts w:ascii="Sakkal Majalla" w:eastAsia="Calibri" w:hAnsi="Sakkal Majalla" w:cs="Sakkal Majalla"/>
          <w:sz w:val="32"/>
          <w:szCs w:val="32"/>
          <w:rtl/>
          <w:lang w:bidi="ar-AE"/>
        </w:rPr>
      </w:pPr>
      <w:r w:rsidRPr="00EB70FF">
        <w:rPr>
          <w:rFonts w:ascii="Sakkal Majalla" w:eastAsia="Calibri" w:hAnsi="Sakkal Majalla" w:cs="Sakkal Majalla" w:hint="cs"/>
          <w:sz w:val="32"/>
          <w:szCs w:val="32"/>
          <w:rtl/>
          <w:lang w:bidi="ar-AE"/>
        </w:rPr>
        <w:t>يميّز</w:t>
      </w:r>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التقرير</w:t>
      </w:r>
      <w:r w:rsidRPr="00EB70FF">
        <w:rPr>
          <w:rFonts w:ascii="Sakkal Majalla" w:eastAsia="Calibri" w:hAnsi="Sakkal Majalla" w:cs="Sakkal Majalla"/>
          <w:sz w:val="32"/>
          <w:szCs w:val="32"/>
          <w:rtl/>
          <w:lang w:bidi="ar-AE"/>
        </w:rPr>
        <w:t xml:space="preserve"> بين ما هو معمول به على مستوى محاكم إمارة أبوظبي والمحاكم الاتحادية</w:t>
      </w:r>
      <w:r w:rsidRPr="00EB70FF">
        <w:rPr>
          <w:rFonts w:ascii="Sakkal Majalla" w:eastAsia="Calibri" w:hAnsi="Sakkal Majalla" w:cs="Sakkal Majalla" w:hint="cs"/>
          <w:sz w:val="32"/>
          <w:szCs w:val="32"/>
          <w:rtl/>
          <w:lang w:bidi="ar-AE"/>
        </w:rPr>
        <w:t>، أن</w:t>
      </w:r>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التجربة</w:t>
      </w:r>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الناجحة</w:t>
      </w:r>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في</w:t>
      </w:r>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أي</w:t>
      </w:r>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من</w:t>
      </w:r>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الأنظمة</w:t>
      </w:r>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القضائية</w:t>
      </w:r>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الداخلية</w:t>
      </w:r>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يمكن</w:t>
      </w:r>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تعميمها</w:t>
      </w:r>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على</w:t>
      </w:r>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باقي</w:t>
      </w:r>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الأنظمة،</w:t>
      </w:r>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سيما</w:t>
      </w:r>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وأن</w:t>
      </w:r>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وزارة</w:t>
      </w:r>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العدل</w:t>
      </w:r>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ترتبط</w:t>
      </w:r>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مع</w:t>
      </w:r>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القضاء</w:t>
      </w:r>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المحلّي</w:t>
      </w:r>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بمذكرات</w:t>
      </w:r>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تفاهم</w:t>
      </w:r>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تقوم</w:t>
      </w:r>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على</w:t>
      </w:r>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تبادل</w:t>
      </w:r>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الخبرات</w:t>
      </w:r>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والتجارب</w:t>
      </w:r>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الناجحة</w:t>
      </w:r>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ستقوم</w:t>
      </w:r>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وزارة</w:t>
      </w:r>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العدل</w:t>
      </w:r>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بتقييم</w:t>
      </w:r>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تجارب دوائر القضاء المحلية واعتماد</w:t>
      </w:r>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المناسب</w:t>
      </w:r>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منها</w:t>
      </w:r>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على</w:t>
      </w:r>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المستوى</w:t>
      </w:r>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الاتحادي</w:t>
      </w:r>
      <w:r w:rsidRPr="00EB70FF">
        <w:rPr>
          <w:rFonts w:ascii="Sakkal Majalla" w:eastAsia="Calibri" w:hAnsi="Sakkal Majalla" w:cs="Sakkal Majalla"/>
          <w:sz w:val="32"/>
          <w:szCs w:val="32"/>
          <w:rtl/>
          <w:lang w:bidi="ar-AE"/>
        </w:rPr>
        <w:t>.</w:t>
      </w:r>
    </w:p>
    <w:p w:rsidR="008F6AD4" w:rsidRPr="00EB70FF" w:rsidRDefault="008F6AD4" w:rsidP="008F6AD4">
      <w:pPr>
        <w:spacing w:after="160" w:line="259" w:lineRule="auto"/>
        <w:rPr>
          <w:rFonts w:ascii="Sakkal Majalla" w:eastAsia="Calibri" w:hAnsi="Sakkal Majalla" w:cs="Sakkal Majalla"/>
          <w:sz w:val="32"/>
          <w:szCs w:val="32"/>
          <w:rtl/>
          <w:lang w:bidi="ar-AE"/>
        </w:rPr>
      </w:pPr>
      <w:r w:rsidRPr="00EB70FF">
        <w:rPr>
          <w:rFonts w:ascii="Sakkal Majalla" w:eastAsia="Calibri" w:hAnsi="Sakkal Majalla" w:cs="Sakkal Majalla" w:hint="cs"/>
          <w:sz w:val="32"/>
          <w:szCs w:val="32"/>
          <w:rtl/>
          <w:lang w:bidi="ar-AE"/>
        </w:rPr>
        <w:t>لقد</w:t>
      </w:r>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أصبح</w:t>
      </w:r>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التقاضي</w:t>
      </w:r>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أكثر</w:t>
      </w:r>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يسر</w:t>
      </w:r>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وسهولة</w:t>
      </w:r>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بعد</w:t>
      </w:r>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صدور</w:t>
      </w:r>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قانون</w:t>
      </w:r>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الإجراءات</w:t>
      </w:r>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المدنية</w:t>
      </w:r>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الجديد</w:t>
      </w:r>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القانون</w:t>
      </w:r>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الاتحادي</w:t>
      </w:r>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رقم</w:t>
      </w:r>
      <w:r w:rsidRPr="00EB70FF">
        <w:rPr>
          <w:rFonts w:ascii="Sakkal Majalla" w:eastAsia="Calibri" w:hAnsi="Sakkal Majalla" w:cs="Sakkal Majalla"/>
          <w:sz w:val="32"/>
          <w:szCs w:val="32"/>
          <w:rtl/>
          <w:lang w:bidi="ar-AE"/>
        </w:rPr>
        <w:t xml:space="preserve"> (10) </w:t>
      </w:r>
      <w:r w:rsidRPr="00EB70FF">
        <w:rPr>
          <w:rFonts w:ascii="Sakkal Majalla" w:eastAsia="Calibri" w:hAnsi="Sakkal Majalla" w:cs="Sakkal Majalla" w:hint="cs"/>
          <w:sz w:val="32"/>
          <w:szCs w:val="32"/>
          <w:rtl/>
          <w:lang w:bidi="ar-AE"/>
        </w:rPr>
        <w:t>لسنة</w:t>
      </w:r>
      <w:r w:rsidRPr="00EB70FF">
        <w:rPr>
          <w:rFonts w:ascii="Sakkal Majalla" w:eastAsia="Calibri" w:hAnsi="Sakkal Majalla" w:cs="Sakkal Majalla"/>
          <w:sz w:val="32"/>
          <w:szCs w:val="32"/>
          <w:rtl/>
          <w:lang w:bidi="ar-AE"/>
        </w:rPr>
        <w:t xml:space="preserve"> 2014 </w:t>
      </w:r>
      <w:r w:rsidRPr="00EB70FF">
        <w:rPr>
          <w:rFonts w:ascii="Sakkal Majalla" w:eastAsia="Calibri" w:hAnsi="Sakkal Majalla" w:cs="Sakkal Majalla" w:hint="cs"/>
          <w:sz w:val="32"/>
          <w:szCs w:val="32"/>
          <w:rtl/>
          <w:lang w:bidi="ar-AE"/>
        </w:rPr>
        <w:t>بتعديل</w:t>
      </w:r>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قانون</w:t>
      </w:r>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الإجراءات</w:t>
      </w:r>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المدنية</w:t>
      </w:r>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w:t>
      </w:r>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وقد</w:t>
      </w:r>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تضمن</w:t>
      </w:r>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هذا</w:t>
      </w:r>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التعديل</w:t>
      </w:r>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إنشاء</w:t>
      </w:r>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مكتب</w:t>
      </w:r>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لإدارة</w:t>
      </w:r>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الدعوى</w:t>
      </w:r>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في</w:t>
      </w:r>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محاكم</w:t>
      </w:r>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الدولة</w:t>
      </w:r>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وهذا</w:t>
      </w:r>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ما</w:t>
      </w:r>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نجد</w:t>
      </w:r>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له</w:t>
      </w:r>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تأثيرا</w:t>
      </w:r>
      <w:r w:rsidRPr="00EB70FF">
        <w:rPr>
          <w:rFonts w:ascii="Sakkal Majalla" w:eastAsia="Calibri" w:hAnsi="Sakkal Majalla" w:cs="Sakkal Majalla"/>
          <w:sz w:val="32"/>
          <w:szCs w:val="32"/>
          <w:rtl/>
          <w:lang w:bidi="ar-AE"/>
        </w:rPr>
        <w:t xml:space="preserve"> </w:t>
      </w:r>
      <w:proofErr w:type="spellStart"/>
      <w:r w:rsidRPr="00EB70FF">
        <w:rPr>
          <w:rFonts w:ascii="Sakkal Majalla" w:eastAsia="Calibri" w:hAnsi="Sakkal Majalla" w:cs="Sakkal Majalla" w:hint="cs"/>
          <w:sz w:val="32"/>
          <w:szCs w:val="32"/>
          <w:rtl/>
          <w:lang w:bidi="ar-AE"/>
        </w:rPr>
        <w:t>ايجابيا</w:t>
      </w:r>
      <w:proofErr w:type="spellEnd"/>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على</w:t>
      </w:r>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مستوى</w:t>
      </w:r>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اختصار</w:t>
      </w:r>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الإجراءات</w:t>
      </w:r>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وتبسيطها</w:t>
      </w:r>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والقيام</w:t>
      </w:r>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بها</w:t>
      </w:r>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أمام</w:t>
      </w:r>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موظف</w:t>
      </w:r>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في</w:t>
      </w:r>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متسع</w:t>
      </w:r>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من</w:t>
      </w:r>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الوقت</w:t>
      </w:r>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بما</w:t>
      </w:r>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يكفي</w:t>
      </w:r>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للاستفسار</w:t>
      </w:r>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والحصول</w:t>
      </w:r>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على</w:t>
      </w:r>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المساعدة</w:t>
      </w:r>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من</w:t>
      </w:r>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قبل</w:t>
      </w:r>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مكتب</w:t>
      </w:r>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إدارة</w:t>
      </w:r>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الدعوى</w:t>
      </w:r>
      <w:r w:rsidRPr="00EB70FF">
        <w:rPr>
          <w:rFonts w:ascii="Sakkal Majalla" w:eastAsia="Calibri" w:hAnsi="Sakkal Majalla" w:cs="Sakkal Majalla"/>
          <w:sz w:val="32"/>
          <w:szCs w:val="32"/>
          <w:rtl/>
          <w:lang w:bidi="ar-AE"/>
        </w:rPr>
        <w:t>.</w:t>
      </w:r>
    </w:p>
    <w:p w:rsidR="008F6AD4" w:rsidRPr="00EB70FF" w:rsidRDefault="008F6AD4" w:rsidP="008F6AD4">
      <w:pPr>
        <w:spacing w:after="160" w:line="259" w:lineRule="auto"/>
        <w:rPr>
          <w:rFonts w:ascii="Sakkal Majalla" w:eastAsia="Calibri" w:hAnsi="Sakkal Majalla" w:cs="Sakkal Majalla"/>
          <w:sz w:val="32"/>
          <w:szCs w:val="32"/>
          <w:rtl/>
          <w:lang w:bidi="ar-AE"/>
        </w:rPr>
      </w:pPr>
      <w:r w:rsidRPr="00EB70FF">
        <w:rPr>
          <w:rFonts w:ascii="Sakkal Majalla" w:eastAsia="Calibri" w:hAnsi="Sakkal Majalla" w:cs="Sakkal Majalla" w:hint="cs"/>
          <w:sz w:val="32"/>
          <w:szCs w:val="32"/>
          <w:rtl/>
          <w:lang w:bidi="ar-AE"/>
        </w:rPr>
        <w:lastRenderedPageBreak/>
        <w:t>كما</w:t>
      </w:r>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يتضمن</w:t>
      </w:r>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الموقع</w:t>
      </w:r>
      <w:r w:rsidRPr="00EB70FF">
        <w:rPr>
          <w:rFonts w:ascii="Sakkal Majalla" w:eastAsia="Calibri" w:hAnsi="Sakkal Majalla" w:cs="Sakkal Majalla"/>
          <w:sz w:val="32"/>
          <w:szCs w:val="32"/>
          <w:rtl/>
          <w:lang w:bidi="ar-AE"/>
        </w:rPr>
        <w:t xml:space="preserve"> </w:t>
      </w:r>
      <w:proofErr w:type="spellStart"/>
      <w:r w:rsidRPr="00EB70FF">
        <w:rPr>
          <w:rFonts w:ascii="Sakkal Majalla" w:eastAsia="Calibri" w:hAnsi="Sakkal Majalla" w:cs="Sakkal Majalla" w:hint="cs"/>
          <w:sz w:val="32"/>
          <w:szCs w:val="32"/>
          <w:rtl/>
          <w:lang w:bidi="ar-AE"/>
        </w:rPr>
        <w:t>الالكتروني</w:t>
      </w:r>
      <w:proofErr w:type="spellEnd"/>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لوزارة</w:t>
      </w:r>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العدل</w:t>
      </w:r>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العديد</w:t>
      </w:r>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من</w:t>
      </w:r>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الأدلة</w:t>
      </w:r>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التوجيهية</w:t>
      </w:r>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فيما</w:t>
      </w:r>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يتعلق</w:t>
      </w:r>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بالإجراءات</w:t>
      </w:r>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إمام</w:t>
      </w:r>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المحاكم</w:t>
      </w:r>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w:t>
      </w:r>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علاوة</w:t>
      </w:r>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على</w:t>
      </w:r>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احتواء</w:t>
      </w:r>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الموقع</w:t>
      </w:r>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لأهم</w:t>
      </w:r>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التشريعات</w:t>
      </w:r>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الاتحادية</w:t>
      </w:r>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والاتفاقيات</w:t>
      </w:r>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القضائية</w:t>
      </w:r>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مع</w:t>
      </w:r>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الدول</w:t>
      </w:r>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الأخرى</w:t>
      </w:r>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وذلك</w:t>
      </w:r>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باللغتين</w:t>
      </w:r>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العربية</w:t>
      </w:r>
      <w:r w:rsidRPr="00EB70FF">
        <w:rPr>
          <w:rFonts w:ascii="Sakkal Majalla" w:eastAsia="Calibri" w:hAnsi="Sakkal Majalla" w:cs="Sakkal Majalla"/>
          <w:sz w:val="32"/>
          <w:szCs w:val="32"/>
          <w:rtl/>
          <w:lang w:bidi="ar-AE"/>
        </w:rPr>
        <w:t xml:space="preserve"> </w:t>
      </w:r>
      <w:proofErr w:type="spellStart"/>
      <w:r w:rsidRPr="00EB70FF">
        <w:rPr>
          <w:rFonts w:ascii="Sakkal Majalla" w:eastAsia="Calibri" w:hAnsi="Sakkal Majalla" w:cs="Sakkal Majalla" w:hint="cs"/>
          <w:sz w:val="32"/>
          <w:szCs w:val="32"/>
          <w:rtl/>
          <w:lang w:bidi="ar-AE"/>
        </w:rPr>
        <w:t>والانجليزية</w:t>
      </w:r>
      <w:proofErr w:type="spellEnd"/>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كما</w:t>
      </w:r>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يحتوي</w:t>
      </w:r>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موقع</w:t>
      </w:r>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الوزارة</w:t>
      </w:r>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على</w:t>
      </w:r>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أبرز</w:t>
      </w:r>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مبادئ</w:t>
      </w:r>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الإفتاء</w:t>
      </w:r>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الصادرة</w:t>
      </w:r>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عن</w:t>
      </w:r>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إدارة</w:t>
      </w:r>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الفتوى</w:t>
      </w:r>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والتشريع</w:t>
      </w:r>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بالوزارة</w:t>
      </w:r>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في</w:t>
      </w:r>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مختلف</w:t>
      </w:r>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الاستفسارات</w:t>
      </w:r>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القانونية</w:t>
      </w:r>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التي</w:t>
      </w:r>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وردت</w:t>
      </w:r>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للوزارة</w:t>
      </w:r>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منذ</w:t>
      </w:r>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نشأتها</w:t>
      </w:r>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مع</w:t>
      </w:r>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بدايات</w:t>
      </w:r>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تأسيس</w:t>
      </w:r>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الدولة</w:t>
      </w:r>
      <w:r w:rsidRPr="00EB70FF">
        <w:rPr>
          <w:rFonts w:ascii="Sakkal Majalla" w:eastAsia="Calibri" w:hAnsi="Sakkal Majalla" w:cs="Sakkal Majalla"/>
          <w:sz w:val="32"/>
          <w:szCs w:val="32"/>
          <w:rtl/>
          <w:lang w:bidi="ar-AE"/>
        </w:rPr>
        <w:t>.</w:t>
      </w:r>
    </w:p>
    <w:p w:rsidR="008F6AD4" w:rsidRPr="00EB70FF" w:rsidRDefault="008F6AD4" w:rsidP="008F6AD4">
      <w:pPr>
        <w:spacing w:after="160" w:line="259" w:lineRule="auto"/>
        <w:rPr>
          <w:rFonts w:ascii="Sakkal Majalla" w:eastAsia="Calibri" w:hAnsi="Sakkal Majalla" w:cs="Sakkal Majalla"/>
          <w:sz w:val="32"/>
          <w:szCs w:val="32"/>
          <w:rtl/>
          <w:lang w:bidi="ar-AE"/>
        </w:rPr>
      </w:pPr>
      <w:r w:rsidRPr="00EB70FF">
        <w:rPr>
          <w:rFonts w:ascii="Sakkal Majalla" w:eastAsia="Calibri" w:hAnsi="Sakkal Majalla" w:cs="Sakkal Majalla" w:hint="cs"/>
          <w:sz w:val="32"/>
          <w:szCs w:val="32"/>
          <w:rtl/>
          <w:lang w:bidi="ar-AE"/>
        </w:rPr>
        <w:t>كما</w:t>
      </w:r>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يمكن</w:t>
      </w:r>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للمتقاضين</w:t>
      </w:r>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الحصول</w:t>
      </w:r>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على</w:t>
      </w:r>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الدعم</w:t>
      </w:r>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القانوني</w:t>
      </w:r>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الفني</w:t>
      </w:r>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فيما</w:t>
      </w:r>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يتعلق</w:t>
      </w:r>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بالحصول</w:t>
      </w:r>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على</w:t>
      </w:r>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معلومات</w:t>
      </w:r>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عن</w:t>
      </w:r>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المحامين</w:t>
      </w:r>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المقيدين</w:t>
      </w:r>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في</w:t>
      </w:r>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جدول</w:t>
      </w:r>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المحامين</w:t>
      </w:r>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من</w:t>
      </w:r>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المشتغلين</w:t>
      </w:r>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وكذلك</w:t>
      </w:r>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بالإمكان</w:t>
      </w:r>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طلب</w:t>
      </w:r>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أهم</w:t>
      </w:r>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المبادئ</w:t>
      </w:r>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المستقر</w:t>
      </w:r>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عليها</w:t>
      </w:r>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من</w:t>
      </w:r>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قبل</w:t>
      </w:r>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المحكمة</w:t>
      </w:r>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الاتحادية</w:t>
      </w:r>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العليا</w:t>
      </w:r>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في</w:t>
      </w:r>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خدمة</w:t>
      </w:r>
      <w:r w:rsidRPr="00EB70FF">
        <w:rPr>
          <w:rFonts w:ascii="Sakkal Majalla" w:eastAsia="Calibri" w:hAnsi="Sakkal Majalla" w:cs="Sakkal Majalla"/>
          <w:sz w:val="32"/>
          <w:szCs w:val="32"/>
          <w:rtl/>
          <w:lang w:bidi="ar-AE"/>
        </w:rPr>
        <w:t xml:space="preserve"> </w:t>
      </w:r>
      <w:proofErr w:type="spellStart"/>
      <w:r w:rsidRPr="00EB70FF">
        <w:rPr>
          <w:rFonts w:ascii="Sakkal Majalla" w:eastAsia="Calibri" w:hAnsi="Sakkal Majalla" w:cs="Sakkal Majalla" w:hint="cs"/>
          <w:sz w:val="32"/>
          <w:szCs w:val="32"/>
          <w:rtl/>
          <w:lang w:bidi="ar-AE"/>
        </w:rPr>
        <w:t>الكترونية</w:t>
      </w:r>
      <w:proofErr w:type="spellEnd"/>
      <w:r w:rsidRPr="00EB70FF">
        <w:rPr>
          <w:rFonts w:ascii="Sakkal Majalla" w:eastAsia="Calibri" w:hAnsi="Sakkal Majalla" w:cs="Sakkal Majalla" w:hint="cs"/>
          <w:sz w:val="32"/>
          <w:szCs w:val="32"/>
          <w:rtl/>
          <w:lang w:bidi="ar-AE"/>
        </w:rPr>
        <w:t xml:space="preserve"> مجانية</w:t>
      </w:r>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يقدمها</w:t>
      </w:r>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المكتب</w:t>
      </w:r>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الفني</w:t>
      </w:r>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بالمحكمة</w:t>
      </w:r>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الاتحادية</w:t>
      </w:r>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العليا</w:t>
      </w:r>
      <w:r w:rsidRPr="00EB70FF">
        <w:rPr>
          <w:rFonts w:ascii="Sakkal Majalla" w:eastAsia="Calibri" w:hAnsi="Sakkal Majalla" w:cs="Sakkal Majalla"/>
          <w:sz w:val="32"/>
          <w:szCs w:val="32"/>
          <w:rtl/>
          <w:lang w:bidi="ar-AE"/>
        </w:rPr>
        <w:t xml:space="preserve"> " </w:t>
      </w:r>
      <w:r w:rsidRPr="00EB70FF">
        <w:rPr>
          <w:rFonts w:ascii="Sakkal Majalla" w:eastAsia="Calibri" w:hAnsi="Sakkal Majalla" w:cs="Sakkal Majalla" w:hint="cs"/>
          <w:sz w:val="32"/>
          <w:szCs w:val="32"/>
          <w:rtl/>
          <w:lang w:bidi="ar-AE"/>
        </w:rPr>
        <w:t>خدمة</w:t>
      </w:r>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المرسال</w:t>
      </w:r>
      <w:r w:rsidRPr="00EB70FF">
        <w:rPr>
          <w:rFonts w:ascii="Sakkal Majalla" w:eastAsia="Calibri" w:hAnsi="Sakkal Majalla" w:cs="Sakkal Majalla"/>
          <w:sz w:val="32"/>
          <w:szCs w:val="32"/>
          <w:rtl/>
          <w:lang w:bidi="ar-AE"/>
        </w:rPr>
        <w:t>".</w:t>
      </w:r>
    </w:p>
    <w:p w:rsidR="008F6AD4" w:rsidRPr="00EB70FF" w:rsidRDefault="008F6AD4" w:rsidP="008F6AD4">
      <w:pPr>
        <w:numPr>
          <w:ilvl w:val="0"/>
          <w:numId w:val="8"/>
        </w:numPr>
        <w:spacing w:after="160" w:line="259" w:lineRule="auto"/>
        <w:contextualSpacing/>
        <w:rPr>
          <w:rFonts w:ascii="Sakkal Majalla" w:eastAsia="Calibri" w:hAnsi="Sakkal Majalla" w:cs="Sakkal Majalla"/>
          <w:b/>
          <w:bCs/>
          <w:sz w:val="32"/>
          <w:szCs w:val="32"/>
          <w:rtl/>
          <w:lang w:bidi="ar-AE"/>
        </w:rPr>
      </w:pPr>
      <w:r w:rsidRPr="00EB70FF">
        <w:rPr>
          <w:rFonts w:ascii="Sakkal Majalla" w:eastAsia="Calibri" w:hAnsi="Sakkal Majalla" w:cs="Sakkal Majalla" w:hint="cs"/>
          <w:b/>
          <w:bCs/>
          <w:sz w:val="32"/>
          <w:szCs w:val="32"/>
          <w:rtl/>
          <w:lang w:bidi="ar-AE"/>
        </w:rPr>
        <w:t>المرأة</w:t>
      </w:r>
      <w:r w:rsidRPr="00EB70FF">
        <w:rPr>
          <w:rFonts w:ascii="Sakkal Majalla" w:eastAsia="Calibri" w:hAnsi="Sakkal Majalla" w:cs="Sakkal Majalla"/>
          <w:b/>
          <w:bCs/>
          <w:sz w:val="32"/>
          <w:szCs w:val="32"/>
          <w:rtl/>
          <w:lang w:bidi="ar-AE"/>
        </w:rPr>
        <w:t xml:space="preserve"> </w:t>
      </w:r>
      <w:r w:rsidRPr="00EB70FF">
        <w:rPr>
          <w:rFonts w:ascii="Sakkal Majalla" w:eastAsia="Calibri" w:hAnsi="Sakkal Majalla" w:cs="Sakkal Majalla" w:hint="cs"/>
          <w:b/>
          <w:bCs/>
          <w:sz w:val="32"/>
          <w:szCs w:val="32"/>
          <w:rtl/>
          <w:lang w:bidi="ar-AE"/>
        </w:rPr>
        <w:t>في</w:t>
      </w:r>
      <w:r w:rsidRPr="00EB70FF">
        <w:rPr>
          <w:rFonts w:ascii="Sakkal Majalla" w:eastAsia="Calibri" w:hAnsi="Sakkal Majalla" w:cs="Sakkal Majalla"/>
          <w:b/>
          <w:bCs/>
          <w:sz w:val="32"/>
          <w:szCs w:val="32"/>
          <w:rtl/>
          <w:lang w:bidi="ar-AE"/>
        </w:rPr>
        <w:t xml:space="preserve"> </w:t>
      </w:r>
      <w:r w:rsidRPr="00EB70FF">
        <w:rPr>
          <w:rFonts w:ascii="Sakkal Majalla" w:eastAsia="Calibri" w:hAnsi="Sakkal Majalla" w:cs="Sakkal Majalla" w:hint="cs"/>
          <w:b/>
          <w:bCs/>
          <w:sz w:val="32"/>
          <w:szCs w:val="32"/>
          <w:rtl/>
          <w:lang w:bidi="ar-AE"/>
        </w:rPr>
        <w:t>نظام</w:t>
      </w:r>
      <w:r w:rsidRPr="00EB70FF">
        <w:rPr>
          <w:rFonts w:ascii="Sakkal Majalla" w:eastAsia="Calibri" w:hAnsi="Sakkal Majalla" w:cs="Sakkal Majalla"/>
          <w:b/>
          <w:bCs/>
          <w:sz w:val="32"/>
          <w:szCs w:val="32"/>
          <w:rtl/>
          <w:lang w:bidi="ar-AE"/>
        </w:rPr>
        <w:t xml:space="preserve"> </w:t>
      </w:r>
      <w:r w:rsidRPr="00EB70FF">
        <w:rPr>
          <w:rFonts w:ascii="Sakkal Majalla" w:eastAsia="Calibri" w:hAnsi="Sakkal Majalla" w:cs="Sakkal Majalla" w:hint="cs"/>
          <w:b/>
          <w:bCs/>
          <w:sz w:val="32"/>
          <w:szCs w:val="32"/>
          <w:rtl/>
          <w:lang w:bidi="ar-AE"/>
        </w:rPr>
        <w:t>العدالة:</w:t>
      </w:r>
    </w:p>
    <w:p w:rsidR="008F6AD4" w:rsidRPr="00EB70FF" w:rsidRDefault="008F6AD4" w:rsidP="008F6AD4">
      <w:pPr>
        <w:numPr>
          <w:ilvl w:val="0"/>
          <w:numId w:val="9"/>
        </w:numPr>
        <w:spacing w:after="160" w:line="259" w:lineRule="auto"/>
        <w:contextualSpacing/>
        <w:rPr>
          <w:rFonts w:ascii="Sakkal Majalla" w:eastAsia="Calibri" w:hAnsi="Sakkal Majalla" w:cs="Sakkal Majalla"/>
          <w:b/>
          <w:bCs/>
          <w:sz w:val="32"/>
          <w:szCs w:val="32"/>
          <w:lang w:bidi="ar-AE"/>
        </w:rPr>
      </w:pPr>
      <w:r w:rsidRPr="00EB70FF">
        <w:rPr>
          <w:rFonts w:ascii="Sakkal Majalla" w:eastAsia="Calibri" w:hAnsi="Sakkal Majalla" w:cs="Sakkal Majalla" w:hint="cs"/>
          <w:b/>
          <w:bCs/>
          <w:sz w:val="32"/>
          <w:szCs w:val="32"/>
          <w:rtl/>
          <w:lang w:bidi="ar-AE"/>
        </w:rPr>
        <w:t>بند</w:t>
      </w:r>
      <w:r w:rsidRPr="00EB70FF">
        <w:rPr>
          <w:rFonts w:ascii="Sakkal Majalla" w:eastAsia="Calibri" w:hAnsi="Sakkal Majalla" w:cs="Sakkal Majalla"/>
          <w:b/>
          <w:bCs/>
          <w:sz w:val="32"/>
          <w:szCs w:val="32"/>
          <w:rtl/>
          <w:lang w:bidi="ar-AE"/>
        </w:rPr>
        <w:t xml:space="preserve"> 70 </w:t>
      </w:r>
      <w:r w:rsidRPr="00EB70FF">
        <w:rPr>
          <w:rFonts w:ascii="Sakkal Majalla" w:eastAsia="Calibri" w:hAnsi="Sakkal Majalla" w:cs="Sakkal Majalla" w:hint="cs"/>
          <w:b/>
          <w:bCs/>
          <w:sz w:val="32"/>
          <w:szCs w:val="32"/>
          <w:rtl/>
          <w:lang w:bidi="ar-AE"/>
        </w:rPr>
        <w:t>و</w:t>
      </w:r>
      <w:r w:rsidRPr="00EB70FF">
        <w:rPr>
          <w:rFonts w:ascii="Sakkal Majalla" w:eastAsia="Calibri" w:hAnsi="Sakkal Majalla" w:cs="Sakkal Majalla"/>
          <w:b/>
          <w:bCs/>
          <w:sz w:val="32"/>
          <w:szCs w:val="32"/>
          <w:rtl/>
          <w:lang w:bidi="ar-AE"/>
        </w:rPr>
        <w:t xml:space="preserve">71 </w:t>
      </w:r>
      <w:r w:rsidRPr="00EB70FF">
        <w:rPr>
          <w:rFonts w:ascii="Sakkal Majalla" w:eastAsia="Calibri" w:hAnsi="Sakkal Majalla" w:cs="Sakkal Majalla" w:hint="cs"/>
          <w:b/>
          <w:bCs/>
          <w:sz w:val="32"/>
          <w:szCs w:val="32"/>
          <w:rtl/>
          <w:lang w:bidi="ar-AE"/>
        </w:rPr>
        <w:t>و</w:t>
      </w:r>
      <w:r w:rsidRPr="00EB70FF">
        <w:rPr>
          <w:rFonts w:ascii="Sakkal Majalla" w:eastAsia="Calibri" w:hAnsi="Sakkal Majalla" w:cs="Sakkal Majalla"/>
          <w:b/>
          <w:bCs/>
          <w:sz w:val="32"/>
          <w:szCs w:val="32"/>
          <w:rtl/>
          <w:lang w:bidi="ar-AE"/>
        </w:rPr>
        <w:t xml:space="preserve">72 </w:t>
      </w:r>
      <w:r w:rsidRPr="00EB70FF">
        <w:rPr>
          <w:rFonts w:ascii="Sakkal Majalla" w:eastAsia="Calibri" w:hAnsi="Sakkal Majalla" w:cs="Sakkal Majalla" w:hint="cs"/>
          <w:b/>
          <w:bCs/>
          <w:sz w:val="32"/>
          <w:szCs w:val="32"/>
          <w:rtl/>
          <w:lang w:bidi="ar-AE"/>
        </w:rPr>
        <w:t>:</w:t>
      </w:r>
    </w:p>
    <w:p w:rsidR="008F6AD4" w:rsidRPr="00EB70FF" w:rsidRDefault="008F6AD4" w:rsidP="008F6AD4">
      <w:pPr>
        <w:spacing w:after="160" w:line="259" w:lineRule="auto"/>
        <w:rPr>
          <w:rFonts w:ascii="Sakkal Majalla" w:eastAsia="Calibri" w:hAnsi="Sakkal Majalla" w:cs="Sakkal Majalla"/>
          <w:sz w:val="32"/>
          <w:szCs w:val="32"/>
          <w:rtl/>
          <w:lang w:bidi="ar-AE"/>
        </w:rPr>
      </w:pPr>
      <w:r w:rsidRPr="00EB70FF">
        <w:rPr>
          <w:rFonts w:ascii="Sakkal Majalla" w:eastAsia="Calibri" w:hAnsi="Sakkal Majalla" w:cs="Sakkal Majalla" w:hint="cs"/>
          <w:sz w:val="32"/>
          <w:szCs w:val="32"/>
          <w:rtl/>
          <w:lang w:bidi="ar-AE"/>
        </w:rPr>
        <w:t>قامت</w:t>
      </w:r>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وزارة</w:t>
      </w:r>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العدل</w:t>
      </w:r>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مؤخّراً</w:t>
      </w:r>
      <w:r w:rsidRPr="00EB70FF">
        <w:rPr>
          <w:rFonts w:ascii="Sakkal Majalla" w:eastAsia="Calibri" w:hAnsi="Sakkal Majalla" w:cs="Sakkal Majalla"/>
          <w:sz w:val="32"/>
          <w:szCs w:val="32"/>
          <w:rtl/>
          <w:lang w:bidi="ar-AE"/>
        </w:rPr>
        <w:t xml:space="preserve"> (مارس 2015) </w:t>
      </w:r>
      <w:r w:rsidRPr="00EB70FF">
        <w:rPr>
          <w:rFonts w:ascii="Sakkal Majalla" w:eastAsia="Calibri" w:hAnsi="Sakkal Majalla" w:cs="Sakkal Majalla" w:hint="cs"/>
          <w:sz w:val="32"/>
          <w:szCs w:val="32"/>
          <w:rtl/>
          <w:lang w:bidi="ar-AE"/>
        </w:rPr>
        <w:t>برفع</w:t>
      </w:r>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مقترح</w:t>
      </w:r>
      <w:r w:rsidRPr="00EB70FF">
        <w:rPr>
          <w:rFonts w:ascii="Sakkal Majalla" w:eastAsia="Calibri" w:hAnsi="Sakkal Majalla" w:cs="Sakkal Majalla"/>
          <w:sz w:val="32"/>
          <w:szCs w:val="32"/>
          <w:rtl/>
          <w:lang w:bidi="ar-AE"/>
        </w:rPr>
        <w:t xml:space="preserve"> </w:t>
      </w:r>
      <w:proofErr w:type="spellStart"/>
      <w:r w:rsidRPr="00EB70FF">
        <w:rPr>
          <w:rFonts w:ascii="Sakkal Majalla" w:eastAsia="Calibri" w:hAnsi="Sakkal Majalla" w:cs="Sakkal Majalla" w:hint="cs"/>
          <w:sz w:val="32"/>
          <w:szCs w:val="32"/>
          <w:rtl/>
          <w:lang w:bidi="ar-AE"/>
        </w:rPr>
        <w:t>الى</w:t>
      </w:r>
      <w:proofErr w:type="spellEnd"/>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مجلس</w:t>
      </w:r>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الوزراء</w:t>
      </w:r>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يرمي</w:t>
      </w:r>
      <w:r w:rsidRPr="00EB70FF">
        <w:rPr>
          <w:rFonts w:ascii="Sakkal Majalla" w:eastAsia="Calibri" w:hAnsi="Sakkal Majalla" w:cs="Sakkal Majalla"/>
          <w:sz w:val="32"/>
          <w:szCs w:val="32"/>
          <w:rtl/>
          <w:lang w:bidi="ar-AE"/>
        </w:rPr>
        <w:t xml:space="preserve"> </w:t>
      </w:r>
      <w:proofErr w:type="spellStart"/>
      <w:r w:rsidRPr="00EB70FF">
        <w:rPr>
          <w:rFonts w:ascii="Sakkal Majalla" w:eastAsia="Calibri" w:hAnsi="Sakkal Majalla" w:cs="Sakkal Majalla" w:hint="cs"/>
          <w:sz w:val="32"/>
          <w:szCs w:val="32"/>
          <w:rtl/>
          <w:lang w:bidi="ar-AE"/>
        </w:rPr>
        <w:t>الى</w:t>
      </w:r>
      <w:proofErr w:type="spellEnd"/>
      <w:r w:rsidRPr="00EB70FF">
        <w:rPr>
          <w:rFonts w:ascii="Sakkal Majalla" w:eastAsia="Calibri" w:hAnsi="Sakkal Majalla" w:cs="Sakkal Majalla"/>
          <w:sz w:val="32"/>
          <w:szCs w:val="32"/>
          <w:rtl/>
          <w:lang w:bidi="ar-AE"/>
        </w:rPr>
        <w:t xml:space="preserve"> </w:t>
      </w:r>
      <w:proofErr w:type="spellStart"/>
      <w:r w:rsidRPr="00EB70FF">
        <w:rPr>
          <w:rFonts w:ascii="Sakkal Majalla" w:eastAsia="Calibri" w:hAnsi="Sakkal Majalla" w:cs="Sakkal Majalla" w:hint="cs"/>
          <w:sz w:val="32"/>
          <w:szCs w:val="32"/>
          <w:rtl/>
          <w:lang w:bidi="ar-AE"/>
        </w:rPr>
        <w:t>اعادة</w:t>
      </w:r>
      <w:proofErr w:type="spellEnd"/>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النظر</w:t>
      </w:r>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بالتشريعات</w:t>
      </w:r>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الخاصة</w:t>
      </w:r>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بالمرأة</w:t>
      </w:r>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تمكيناً</w:t>
      </w:r>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لدورها</w:t>
      </w:r>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في</w:t>
      </w:r>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المجتمع و بخاصة في القضاء.</w:t>
      </w:r>
    </w:p>
    <w:p w:rsidR="008F6AD4" w:rsidRPr="00EB70FF" w:rsidRDefault="008F6AD4" w:rsidP="008F6AD4">
      <w:pPr>
        <w:spacing w:after="160" w:line="259" w:lineRule="auto"/>
        <w:rPr>
          <w:rFonts w:ascii="Sakkal Majalla" w:eastAsia="Calibri" w:hAnsi="Sakkal Majalla" w:cs="Sakkal Majalla"/>
          <w:sz w:val="32"/>
          <w:szCs w:val="32"/>
          <w:rtl/>
          <w:lang w:bidi="ar-AE"/>
        </w:rPr>
      </w:pPr>
    </w:p>
    <w:p w:rsidR="008F6AD4" w:rsidRPr="00EB70FF" w:rsidRDefault="008F6AD4" w:rsidP="008F6AD4">
      <w:pPr>
        <w:numPr>
          <w:ilvl w:val="0"/>
          <w:numId w:val="8"/>
        </w:numPr>
        <w:spacing w:after="160" w:line="259" w:lineRule="auto"/>
        <w:contextualSpacing/>
        <w:rPr>
          <w:rFonts w:ascii="Sakkal Majalla" w:eastAsia="Calibri" w:hAnsi="Sakkal Majalla" w:cs="Sakkal Majalla"/>
          <w:b/>
          <w:bCs/>
          <w:sz w:val="32"/>
          <w:szCs w:val="32"/>
          <w:lang w:bidi="ar-AE"/>
        </w:rPr>
      </w:pPr>
      <w:r w:rsidRPr="00EB70FF">
        <w:rPr>
          <w:rFonts w:ascii="Sakkal Majalla" w:eastAsia="Calibri" w:hAnsi="Sakkal Majalla" w:cs="Sakkal Majalla" w:hint="cs"/>
          <w:b/>
          <w:bCs/>
          <w:sz w:val="32"/>
          <w:szCs w:val="32"/>
          <w:rtl/>
          <w:lang w:bidi="ar-AE"/>
        </w:rPr>
        <w:t>خدمات</w:t>
      </w:r>
      <w:r w:rsidRPr="00EB70FF">
        <w:rPr>
          <w:rFonts w:ascii="Sakkal Majalla" w:eastAsia="Calibri" w:hAnsi="Sakkal Majalla" w:cs="Sakkal Majalla"/>
          <w:b/>
          <w:bCs/>
          <w:sz w:val="32"/>
          <w:szCs w:val="32"/>
          <w:rtl/>
          <w:lang w:bidi="ar-AE"/>
        </w:rPr>
        <w:t xml:space="preserve"> </w:t>
      </w:r>
      <w:r w:rsidRPr="00EB70FF">
        <w:rPr>
          <w:rFonts w:ascii="Sakkal Majalla" w:eastAsia="Calibri" w:hAnsi="Sakkal Majalla" w:cs="Sakkal Majalla" w:hint="cs"/>
          <w:b/>
          <w:bCs/>
          <w:sz w:val="32"/>
          <w:szCs w:val="32"/>
          <w:rtl/>
          <w:lang w:bidi="ar-AE"/>
        </w:rPr>
        <w:t>النيابة</w:t>
      </w:r>
      <w:r w:rsidRPr="00EB70FF">
        <w:rPr>
          <w:rFonts w:ascii="Sakkal Majalla" w:eastAsia="Calibri" w:hAnsi="Sakkal Majalla" w:cs="Sakkal Majalla"/>
          <w:b/>
          <w:bCs/>
          <w:sz w:val="32"/>
          <w:szCs w:val="32"/>
          <w:rtl/>
          <w:lang w:bidi="ar-AE"/>
        </w:rPr>
        <w:t xml:space="preserve"> </w:t>
      </w:r>
      <w:r w:rsidRPr="00EB70FF">
        <w:rPr>
          <w:rFonts w:ascii="Sakkal Majalla" w:eastAsia="Calibri" w:hAnsi="Sakkal Majalla" w:cs="Sakkal Majalla" w:hint="cs"/>
          <w:b/>
          <w:bCs/>
          <w:sz w:val="32"/>
          <w:szCs w:val="32"/>
          <w:rtl/>
          <w:lang w:bidi="ar-AE"/>
        </w:rPr>
        <w:t>العامة:</w:t>
      </w:r>
    </w:p>
    <w:p w:rsidR="008F6AD4" w:rsidRPr="00EB70FF" w:rsidRDefault="008F6AD4" w:rsidP="008F6AD4">
      <w:pPr>
        <w:numPr>
          <w:ilvl w:val="0"/>
          <w:numId w:val="9"/>
        </w:numPr>
        <w:spacing w:after="160" w:line="259" w:lineRule="auto"/>
        <w:contextualSpacing/>
        <w:jc w:val="left"/>
        <w:rPr>
          <w:rFonts w:ascii="Sakkal Majalla" w:eastAsia="Calibri" w:hAnsi="Sakkal Majalla" w:cs="Sakkal Majalla"/>
          <w:b/>
          <w:bCs/>
          <w:sz w:val="32"/>
          <w:szCs w:val="32"/>
          <w:rtl/>
          <w:lang w:bidi="ar-AE"/>
        </w:rPr>
      </w:pPr>
      <w:r w:rsidRPr="00EB70FF">
        <w:rPr>
          <w:rFonts w:ascii="Sakkal Majalla" w:eastAsia="Calibri" w:hAnsi="Sakkal Majalla" w:cs="Sakkal Majalla" w:hint="cs"/>
          <w:b/>
          <w:bCs/>
          <w:sz w:val="32"/>
          <w:szCs w:val="32"/>
          <w:rtl/>
          <w:lang w:bidi="ar-AE"/>
        </w:rPr>
        <w:t>بند</w:t>
      </w:r>
      <w:r w:rsidRPr="00EB70FF">
        <w:rPr>
          <w:rFonts w:ascii="Sakkal Majalla" w:eastAsia="Calibri" w:hAnsi="Sakkal Majalla" w:cs="Sakkal Majalla"/>
          <w:b/>
          <w:bCs/>
          <w:sz w:val="32"/>
          <w:szCs w:val="32"/>
          <w:rtl/>
          <w:lang w:bidi="ar-AE"/>
        </w:rPr>
        <w:t xml:space="preserve"> </w:t>
      </w:r>
      <w:r w:rsidRPr="00EB70FF">
        <w:rPr>
          <w:rFonts w:ascii="Sakkal Majalla" w:eastAsia="Calibri" w:hAnsi="Sakkal Majalla" w:cs="Sakkal Majalla" w:hint="cs"/>
          <w:b/>
          <w:bCs/>
          <w:sz w:val="32"/>
          <w:szCs w:val="32"/>
          <w:rtl/>
          <w:lang w:bidi="ar-AE"/>
        </w:rPr>
        <w:t>74</w:t>
      </w:r>
      <w:r w:rsidRPr="00EB70FF">
        <w:rPr>
          <w:rFonts w:ascii="Sakkal Majalla" w:eastAsia="Calibri" w:hAnsi="Sakkal Majalla" w:cs="Sakkal Majalla"/>
          <w:b/>
          <w:bCs/>
          <w:sz w:val="32"/>
          <w:szCs w:val="32"/>
          <w:rtl/>
          <w:lang w:bidi="ar-AE"/>
        </w:rPr>
        <w:t>: "</w:t>
      </w:r>
      <w:r w:rsidRPr="00EB70FF">
        <w:rPr>
          <w:rFonts w:ascii="Sakkal Majalla" w:eastAsia="Calibri" w:hAnsi="Sakkal Majalla" w:cs="Sakkal Majalla" w:hint="cs"/>
          <w:b/>
          <w:bCs/>
          <w:sz w:val="32"/>
          <w:szCs w:val="32"/>
          <w:rtl/>
          <w:lang w:bidi="ar-AE"/>
        </w:rPr>
        <w:t>تقارير...تفيد بأن أعضاء من السلطة التنفيذية وجهاز امن الدولة يؤثرون في أحيان كثيرة في أعضاء النيابة العامة</w:t>
      </w:r>
      <w:r w:rsidRPr="00EB70FF">
        <w:rPr>
          <w:rFonts w:ascii="Sakkal Majalla" w:eastAsia="Calibri" w:hAnsi="Sakkal Majalla" w:cs="Sakkal Majalla"/>
          <w:b/>
          <w:bCs/>
          <w:sz w:val="32"/>
          <w:szCs w:val="32"/>
          <w:rtl/>
          <w:lang w:bidi="ar-AE"/>
        </w:rPr>
        <w:t>"</w:t>
      </w:r>
    </w:p>
    <w:p w:rsidR="008F6AD4" w:rsidRPr="00EB70FF" w:rsidRDefault="008F6AD4" w:rsidP="008F6AD4">
      <w:pPr>
        <w:spacing w:after="160" w:line="259" w:lineRule="auto"/>
        <w:rPr>
          <w:rFonts w:ascii="Sakkal Majalla" w:eastAsia="Calibri" w:hAnsi="Sakkal Majalla" w:cs="Sakkal Majalla"/>
          <w:sz w:val="32"/>
          <w:szCs w:val="32"/>
          <w:rtl/>
          <w:lang w:bidi="ar-AE"/>
        </w:rPr>
      </w:pPr>
      <w:r w:rsidRPr="00EB70FF">
        <w:rPr>
          <w:rFonts w:ascii="Sakkal Majalla" w:eastAsia="Calibri" w:hAnsi="Sakkal Majalla" w:cs="Sakkal Majalla" w:hint="cs"/>
          <w:sz w:val="32"/>
          <w:szCs w:val="32"/>
          <w:rtl/>
          <w:lang w:bidi="ar-AE"/>
        </w:rPr>
        <w:t>لم يرد أي توثيق يؤكد ذلك، حيث أنه كلام مطلق ينفيه الدور الذي تقوم به النيابة العامة في تمثيلها للصالح العام في تحقيق موجبات القانون حتى وان كانت في مصلحة المتهم.</w:t>
      </w:r>
    </w:p>
    <w:p w:rsidR="008F6AD4" w:rsidRPr="00EB70FF" w:rsidRDefault="008F6AD4" w:rsidP="008F6AD4">
      <w:pPr>
        <w:numPr>
          <w:ilvl w:val="0"/>
          <w:numId w:val="9"/>
        </w:numPr>
        <w:spacing w:after="160" w:line="259" w:lineRule="auto"/>
        <w:rPr>
          <w:rFonts w:ascii="Sakkal Majalla" w:eastAsia="Calibri" w:hAnsi="Sakkal Majalla" w:cs="Sakkal Majalla"/>
          <w:b/>
          <w:bCs/>
          <w:sz w:val="32"/>
          <w:szCs w:val="32"/>
          <w:rtl/>
          <w:lang w:bidi="ar-AE"/>
        </w:rPr>
      </w:pPr>
      <w:r w:rsidRPr="00EB70FF">
        <w:rPr>
          <w:rFonts w:ascii="Sakkal Majalla" w:eastAsia="Calibri" w:hAnsi="Sakkal Majalla" w:cs="Sakkal Majalla" w:hint="cs"/>
          <w:b/>
          <w:bCs/>
          <w:sz w:val="32"/>
          <w:szCs w:val="32"/>
          <w:rtl/>
          <w:lang w:bidi="ar-AE"/>
        </w:rPr>
        <w:t>بند</w:t>
      </w:r>
      <w:r w:rsidRPr="00EB70FF">
        <w:rPr>
          <w:rFonts w:ascii="Sakkal Majalla" w:eastAsia="Calibri" w:hAnsi="Sakkal Majalla" w:cs="Sakkal Majalla"/>
          <w:b/>
          <w:bCs/>
          <w:sz w:val="32"/>
          <w:szCs w:val="32"/>
          <w:rtl/>
          <w:lang w:bidi="ar-AE"/>
        </w:rPr>
        <w:t xml:space="preserve"> </w:t>
      </w:r>
      <w:r w:rsidRPr="00EB70FF">
        <w:rPr>
          <w:rFonts w:ascii="Sakkal Majalla" w:eastAsia="Calibri" w:hAnsi="Sakkal Majalla" w:cs="Sakkal Majalla" w:hint="cs"/>
          <w:b/>
          <w:bCs/>
          <w:sz w:val="32"/>
          <w:szCs w:val="32"/>
          <w:rtl/>
          <w:lang w:bidi="ar-AE"/>
        </w:rPr>
        <w:t xml:space="preserve">75: "تشعر المقررة بالقلق إزاء ادعاءات ذات مصداقية بتلاعب </w:t>
      </w:r>
      <w:proofErr w:type="spellStart"/>
      <w:r w:rsidRPr="00EB70FF">
        <w:rPr>
          <w:rFonts w:ascii="Sakkal Majalla" w:eastAsia="Calibri" w:hAnsi="Sakkal Majalla" w:cs="Sakkal Majalla" w:hint="cs"/>
          <w:b/>
          <w:bCs/>
          <w:sz w:val="32"/>
          <w:szCs w:val="32"/>
          <w:rtl/>
          <w:lang w:bidi="ar-AE"/>
        </w:rPr>
        <w:t>افراد</w:t>
      </w:r>
      <w:proofErr w:type="spellEnd"/>
      <w:r w:rsidRPr="00EB70FF">
        <w:rPr>
          <w:rFonts w:ascii="Sakkal Majalla" w:eastAsia="Calibri" w:hAnsi="Sakkal Majalla" w:cs="Sakkal Majalla" w:hint="cs"/>
          <w:b/>
          <w:bCs/>
          <w:sz w:val="32"/>
          <w:szCs w:val="32"/>
          <w:rtl/>
          <w:lang w:bidi="ar-AE"/>
        </w:rPr>
        <w:t xml:space="preserve"> الشرطة أو الأجهزة الأمنية الأخرى أو النيابة </w:t>
      </w:r>
      <w:proofErr w:type="spellStart"/>
      <w:r w:rsidRPr="00EB70FF">
        <w:rPr>
          <w:rFonts w:ascii="Sakkal Majalla" w:eastAsia="Calibri" w:hAnsi="Sakkal Majalla" w:cs="Sakkal Majalla" w:hint="cs"/>
          <w:b/>
          <w:bCs/>
          <w:sz w:val="32"/>
          <w:szCs w:val="32"/>
          <w:rtl/>
          <w:lang w:bidi="ar-AE"/>
        </w:rPr>
        <w:t>بالادلة</w:t>
      </w:r>
      <w:proofErr w:type="spellEnd"/>
      <w:r w:rsidRPr="00EB70FF">
        <w:rPr>
          <w:rFonts w:ascii="Sakkal Majalla" w:eastAsia="Calibri" w:hAnsi="Sakkal Majalla" w:cs="Sakkal Majalla" w:hint="cs"/>
          <w:b/>
          <w:bCs/>
          <w:sz w:val="32"/>
          <w:szCs w:val="32"/>
          <w:rtl/>
          <w:lang w:bidi="ar-AE"/>
        </w:rPr>
        <w:t xml:space="preserve">، </w:t>
      </w:r>
      <w:proofErr w:type="spellStart"/>
      <w:r w:rsidRPr="00EB70FF">
        <w:rPr>
          <w:rFonts w:ascii="Sakkal Majalla" w:eastAsia="Calibri" w:hAnsi="Sakkal Majalla" w:cs="Sakkal Majalla" w:hint="cs"/>
          <w:b/>
          <w:bCs/>
          <w:sz w:val="32"/>
          <w:szCs w:val="32"/>
          <w:rtl/>
          <w:lang w:bidi="ar-AE"/>
        </w:rPr>
        <w:t>او</w:t>
      </w:r>
      <w:proofErr w:type="spellEnd"/>
      <w:r w:rsidRPr="00EB70FF">
        <w:rPr>
          <w:rFonts w:ascii="Sakkal Majalla" w:eastAsia="Calibri" w:hAnsi="Sakkal Majalla" w:cs="Sakkal Majalla" w:hint="cs"/>
          <w:b/>
          <w:bCs/>
          <w:sz w:val="32"/>
          <w:szCs w:val="32"/>
          <w:rtl/>
          <w:lang w:bidi="ar-AE"/>
        </w:rPr>
        <w:t xml:space="preserve"> بتلفيقها أحياناً"</w:t>
      </w:r>
    </w:p>
    <w:p w:rsidR="008F6AD4" w:rsidRPr="00EB70FF" w:rsidRDefault="008F6AD4" w:rsidP="008F6AD4">
      <w:pPr>
        <w:spacing w:after="160" w:line="259" w:lineRule="auto"/>
        <w:rPr>
          <w:rFonts w:ascii="Sakkal Majalla" w:eastAsia="Calibri" w:hAnsi="Sakkal Majalla" w:cs="Sakkal Majalla"/>
          <w:b/>
          <w:bCs/>
          <w:sz w:val="32"/>
          <w:szCs w:val="32"/>
          <w:rtl/>
          <w:lang w:bidi="ar-AE"/>
        </w:rPr>
      </w:pPr>
      <w:r w:rsidRPr="00EB70FF">
        <w:rPr>
          <w:rFonts w:ascii="Sakkal Majalla" w:eastAsia="Calibri" w:hAnsi="Sakkal Majalla" w:cs="Sakkal Majalla" w:hint="cs"/>
          <w:sz w:val="32"/>
          <w:szCs w:val="32"/>
          <w:rtl/>
          <w:lang w:bidi="ar-AE"/>
        </w:rPr>
        <w:t xml:space="preserve">نأمل اطلاع الجهات الرسمية على ما بحوزة معدة التقرير من أدلة أو وقائع تفيد بأنه تم </w:t>
      </w:r>
      <w:proofErr w:type="spellStart"/>
      <w:r w:rsidRPr="00EB70FF">
        <w:rPr>
          <w:rFonts w:ascii="Sakkal Majalla" w:eastAsia="Calibri" w:hAnsi="Sakkal Majalla" w:cs="Sakkal Majalla" w:hint="cs"/>
          <w:sz w:val="32"/>
          <w:szCs w:val="32"/>
          <w:rtl/>
          <w:lang w:bidi="ar-AE"/>
        </w:rPr>
        <w:t>إدانه</w:t>
      </w:r>
      <w:proofErr w:type="spellEnd"/>
      <w:r w:rsidRPr="00EB70FF">
        <w:rPr>
          <w:rFonts w:ascii="Sakkal Majalla" w:eastAsia="Calibri" w:hAnsi="Sakkal Majalla" w:cs="Sakkal Majalla" w:hint="cs"/>
          <w:sz w:val="32"/>
          <w:szCs w:val="32"/>
          <w:rtl/>
          <w:lang w:bidi="ar-AE"/>
        </w:rPr>
        <w:t xml:space="preserve"> </w:t>
      </w:r>
      <w:proofErr w:type="spellStart"/>
      <w:r w:rsidRPr="00EB70FF">
        <w:rPr>
          <w:rFonts w:ascii="Sakkal Majalla" w:eastAsia="Calibri" w:hAnsi="Sakkal Majalla" w:cs="Sakkal Majalla" w:hint="cs"/>
          <w:sz w:val="32"/>
          <w:szCs w:val="32"/>
          <w:rtl/>
          <w:lang w:bidi="ar-AE"/>
        </w:rPr>
        <w:t>اشخاص</w:t>
      </w:r>
      <w:proofErr w:type="spellEnd"/>
      <w:r w:rsidRPr="00EB70FF">
        <w:rPr>
          <w:rFonts w:ascii="Sakkal Majalla" w:eastAsia="Calibri" w:hAnsi="Sakkal Majalla" w:cs="Sakkal Majalla" w:hint="cs"/>
          <w:sz w:val="32"/>
          <w:szCs w:val="32"/>
          <w:rtl/>
          <w:lang w:bidi="ar-AE"/>
        </w:rPr>
        <w:t xml:space="preserve"> </w:t>
      </w:r>
      <w:proofErr w:type="spellStart"/>
      <w:r w:rsidRPr="00EB70FF">
        <w:rPr>
          <w:rFonts w:ascii="Sakkal Majalla" w:eastAsia="Calibri" w:hAnsi="Sakkal Majalla" w:cs="Sakkal Majalla" w:hint="cs"/>
          <w:sz w:val="32"/>
          <w:szCs w:val="32"/>
          <w:rtl/>
          <w:lang w:bidi="ar-AE"/>
        </w:rPr>
        <w:t>بإرتكاب</w:t>
      </w:r>
      <w:proofErr w:type="spellEnd"/>
      <w:r w:rsidRPr="00EB70FF">
        <w:rPr>
          <w:rFonts w:ascii="Sakkal Majalla" w:eastAsia="Calibri" w:hAnsi="Sakkal Majalla" w:cs="Sakkal Majalla" w:hint="cs"/>
          <w:sz w:val="32"/>
          <w:szCs w:val="32"/>
          <w:rtl/>
          <w:lang w:bidi="ar-AE"/>
        </w:rPr>
        <w:t xml:space="preserve"> أفعال لم يكن يمكن أن يرتكبها استنادً إلى </w:t>
      </w:r>
      <w:proofErr w:type="spellStart"/>
      <w:r w:rsidRPr="00EB70FF">
        <w:rPr>
          <w:rFonts w:ascii="Sakkal Majalla" w:eastAsia="Calibri" w:hAnsi="Sakkal Majalla" w:cs="Sakkal Majalla" w:hint="cs"/>
          <w:sz w:val="32"/>
          <w:szCs w:val="32"/>
          <w:rtl/>
          <w:lang w:bidi="ar-AE"/>
        </w:rPr>
        <w:t>ادلة</w:t>
      </w:r>
      <w:proofErr w:type="spellEnd"/>
      <w:r w:rsidRPr="00EB70FF">
        <w:rPr>
          <w:rFonts w:ascii="Sakkal Majalla" w:eastAsia="Calibri" w:hAnsi="Sakkal Majalla" w:cs="Sakkal Majalla" w:hint="cs"/>
          <w:sz w:val="32"/>
          <w:szCs w:val="32"/>
          <w:rtl/>
          <w:lang w:bidi="ar-AE"/>
        </w:rPr>
        <w:t xml:space="preserve"> واضحة</w:t>
      </w:r>
      <w:r w:rsidRPr="00EB70FF">
        <w:rPr>
          <w:rFonts w:ascii="Sakkal Majalla" w:eastAsia="Calibri" w:hAnsi="Sakkal Majalla" w:cs="Sakkal Majalla" w:hint="cs"/>
          <w:b/>
          <w:bCs/>
          <w:sz w:val="32"/>
          <w:szCs w:val="32"/>
          <w:rtl/>
          <w:lang w:bidi="ar-AE"/>
        </w:rPr>
        <w:t>.</w:t>
      </w:r>
    </w:p>
    <w:p w:rsidR="008F6AD4" w:rsidRPr="00EB70FF" w:rsidRDefault="008F6AD4" w:rsidP="008F6AD4">
      <w:pPr>
        <w:numPr>
          <w:ilvl w:val="0"/>
          <w:numId w:val="9"/>
        </w:numPr>
        <w:spacing w:after="160" w:line="259" w:lineRule="auto"/>
        <w:rPr>
          <w:rFonts w:ascii="Sakkal Majalla" w:eastAsia="Calibri" w:hAnsi="Sakkal Majalla" w:cs="Sakkal Majalla"/>
          <w:b/>
          <w:bCs/>
          <w:sz w:val="32"/>
          <w:szCs w:val="32"/>
          <w:rtl/>
          <w:lang w:bidi="ar-AE"/>
        </w:rPr>
      </w:pPr>
      <w:r w:rsidRPr="00EB70FF">
        <w:rPr>
          <w:rFonts w:ascii="Sakkal Majalla" w:eastAsia="Calibri" w:hAnsi="Sakkal Majalla" w:cs="Sakkal Majalla" w:hint="cs"/>
          <w:b/>
          <w:bCs/>
          <w:sz w:val="32"/>
          <w:szCs w:val="32"/>
          <w:rtl/>
          <w:lang w:bidi="ar-AE"/>
        </w:rPr>
        <w:t>بند</w:t>
      </w:r>
      <w:r w:rsidRPr="00EB70FF">
        <w:rPr>
          <w:rFonts w:ascii="Sakkal Majalla" w:eastAsia="Calibri" w:hAnsi="Sakkal Majalla" w:cs="Sakkal Majalla"/>
          <w:b/>
          <w:bCs/>
          <w:sz w:val="32"/>
          <w:szCs w:val="32"/>
          <w:rtl/>
          <w:lang w:bidi="ar-AE"/>
        </w:rPr>
        <w:t xml:space="preserve"> </w:t>
      </w:r>
      <w:r w:rsidRPr="00EB70FF">
        <w:rPr>
          <w:rFonts w:ascii="Sakkal Majalla" w:eastAsia="Calibri" w:hAnsi="Sakkal Majalla" w:cs="Sakkal Majalla" w:hint="cs"/>
          <w:b/>
          <w:bCs/>
          <w:sz w:val="32"/>
          <w:szCs w:val="32"/>
          <w:rtl/>
          <w:lang w:bidi="ar-AE"/>
        </w:rPr>
        <w:t>76: "تركيز المهام...في يد النيابة العامة يثير قلق المقررة الخاصة"</w:t>
      </w:r>
    </w:p>
    <w:p w:rsidR="008F6AD4" w:rsidRPr="00EB70FF" w:rsidRDefault="008F6AD4" w:rsidP="008F6AD4">
      <w:pPr>
        <w:spacing w:after="160" w:line="259" w:lineRule="auto"/>
        <w:rPr>
          <w:rFonts w:ascii="Sakkal Majalla" w:eastAsia="Calibri" w:hAnsi="Sakkal Majalla" w:cs="Sakkal Majalla"/>
          <w:sz w:val="32"/>
          <w:szCs w:val="32"/>
          <w:rtl/>
          <w:lang w:bidi="ar-AE"/>
        </w:rPr>
      </w:pPr>
      <w:r w:rsidRPr="00EB70FF">
        <w:rPr>
          <w:rFonts w:ascii="Sakkal Majalla" w:eastAsia="Calibri" w:hAnsi="Sakkal Majalla" w:cs="Sakkal Majalla"/>
          <w:sz w:val="32"/>
          <w:szCs w:val="32"/>
          <w:rtl/>
          <w:lang w:bidi="ar-AE"/>
        </w:rPr>
        <w:lastRenderedPageBreak/>
        <w:t xml:space="preserve"> </w:t>
      </w:r>
      <w:r w:rsidRPr="00EB70FF">
        <w:rPr>
          <w:rFonts w:ascii="Sakkal Majalla" w:eastAsia="Calibri" w:hAnsi="Sakkal Majalla" w:cs="Sakkal Majalla" w:hint="cs"/>
          <w:sz w:val="32"/>
          <w:szCs w:val="32"/>
          <w:rtl/>
          <w:lang w:bidi="ar-AE"/>
        </w:rPr>
        <w:t xml:space="preserve">فيما يتعلق بدور النيابة العامة، فإن النيابة العامة </w:t>
      </w:r>
      <w:proofErr w:type="spellStart"/>
      <w:r w:rsidRPr="00EB70FF">
        <w:rPr>
          <w:rFonts w:ascii="Sakkal Majalla" w:eastAsia="Calibri" w:hAnsi="Sakkal Majalla" w:cs="Sakkal Majalla" w:hint="cs"/>
          <w:sz w:val="32"/>
          <w:szCs w:val="32"/>
          <w:rtl/>
          <w:lang w:bidi="ar-AE"/>
        </w:rPr>
        <w:t>بإعتبارها</w:t>
      </w:r>
      <w:proofErr w:type="spellEnd"/>
      <w:r w:rsidRPr="00EB70FF">
        <w:rPr>
          <w:rFonts w:ascii="Sakkal Majalla" w:eastAsia="Calibri" w:hAnsi="Sakkal Majalla" w:cs="Sakkal Majalla" w:hint="cs"/>
          <w:sz w:val="32"/>
          <w:szCs w:val="32"/>
          <w:rtl/>
          <w:lang w:bidi="ar-AE"/>
        </w:rPr>
        <w:t xml:space="preserve"> جزءً من السلطة القضائية، وهي توازي في أنظمة أخرى قضاة التحقيق، فإنها أعطيت المهام والصلاحيات التي يتم إعطائها في العادة لقضاة التحقيق </w:t>
      </w:r>
      <w:proofErr w:type="spellStart"/>
      <w:r w:rsidRPr="00EB70FF">
        <w:rPr>
          <w:rFonts w:ascii="Sakkal Majalla" w:eastAsia="Calibri" w:hAnsi="Sakkal Majalla" w:cs="Sakkal Majalla" w:hint="cs"/>
          <w:sz w:val="32"/>
          <w:szCs w:val="32"/>
          <w:rtl/>
          <w:lang w:bidi="ar-AE"/>
        </w:rPr>
        <w:t>بإعتبار</w:t>
      </w:r>
      <w:proofErr w:type="spellEnd"/>
      <w:r w:rsidRPr="00EB70FF">
        <w:rPr>
          <w:rFonts w:ascii="Sakkal Majalla" w:eastAsia="Calibri" w:hAnsi="Sakkal Majalla" w:cs="Sakkal Majalla" w:hint="cs"/>
          <w:sz w:val="32"/>
          <w:szCs w:val="32"/>
          <w:rtl/>
          <w:lang w:bidi="ar-AE"/>
        </w:rPr>
        <w:t xml:space="preserve"> أن أعضاء النيابة العامة هم جزءً من السلطة القضائية ولا يتبعون السلطة التنفيذية وبالتالي فإنه تم توكيل مهام التحقيق </w:t>
      </w:r>
      <w:proofErr w:type="spellStart"/>
      <w:r w:rsidRPr="00EB70FF">
        <w:rPr>
          <w:rFonts w:ascii="Sakkal Majalla" w:eastAsia="Calibri" w:hAnsi="Sakkal Majalla" w:cs="Sakkal Majalla" w:hint="cs"/>
          <w:sz w:val="32"/>
          <w:szCs w:val="32"/>
          <w:rtl/>
          <w:lang w:bidi="ar-AE"/>
        </w:rPr>
        <w:t>والاشراف</w:t>
      </w:r>
      <w:proofErr w:type="spellEnd"/>
      <w:r w:rsidRPr="00EB70FF">
        <w:rPr>
          <w:rFonts w:ascii="Sakkal Majalla" w:eastAsia="Calibri" w:hAnsi="Sakkal Majalla" w:cs="Sakkal Majalla" w:hint="cs"/>
          <w:sz w:val="32"/>
          <w:szCs w:val="32"/>
          <w:rtl/>
          <w:lang w:bidi="ar-AE"/>
        </w:rPr>
        <w:t xml:space="preserve"> على التحقيقات التي تجريها الشرطة وكذلك </w:t>
      </w:r>
      <w:proofErr w:type="spellStart"/>
      <w:r w:rsidRPr="00EB70FF">
        <w:rPr>
          <w:rFonts w:ascii="Sakkal Majalla" w:eastAsia="Calibri" w:hAnsi="Sakkal Majalla" w:cs="Sakkal Majalla" w:hint="cs"/>
          <w:sz w:val="32"/>
          <w:szCs w:val="32"/>
          <w:rtl/>
          <w:lang w:bidi="ar-AE"/>
        </w:rPr>
        <w:t>الاشراف</w:t>
      </w:r>
      <w:proofErr w:type="spellEnd"/>
      <w:r w:rsidRPr="00EB70FF">
        <w:rPr>
          <w:rFonts w:ascii="Sakkal Majalla" w:eastAsia="Calibri" w:hAnsi="Sakkal Majalla" w:cs="Sakkal Majalla" w:hint="cs"/>
          <w:sz w:val="32"/>
          <w:szCs w:val="32"/>
          <w:rtl/>
          <w:lang w:bidi="ar-AE"/>
        </w:rPr>
        <w:t xml:space="preserve"> على </w:t>
      </w:r>
      <w:proofErr w:type="spellStart"/>
      <w:r w:rsidRPr="00EB70FF">
        <w:rPr>
          <w:rFonts w:ascii="Sakkal Majalla" w:eastAsia="Calibri" w:hAnsi="Sakkal Majalla" w:cs="Sakkal Majalla" w:hint="cs"/>
          <w:sz w:val="32"/>
          <w:szCs w:val="32"/>
          <w:rtl/>
          <w:lang w:bidi="ar-AE"/>
        </w:rPr>
        <w:t>المنشأت</w:t>
      </w:r>
      <w:proofErr w:type="spellEnd"/>
      <w:r w:rsidRPr="00EB70FF">
        <w:rPr>
          <w:rFonts w:ascii="Sakkal Majalla" w:eastAsia="Calibri" w:hAnsi="Sakkal Majalla" w:cs="Sakkal Majalla" w:hint="cs"/>
          <w:sz w:val="32"/>
          <w:szCs w:val="32"/>
          <w:rtl/>
          <w:lang w:bidi="ar-AE"/>
        </w:rPr>
        <w:t xml:space="preserve"> العقابية وأماكن الاحتجاز والتوقيف، في أقسام الشرطة بالإضافة إلى الترافع نيابةً عن المجتمع وكل ذلك مرسوم بقوانين وإجراءات محددة وواضحة والهدف الأخير منه هو تطبيق تلك القوانين والإجراءات حتى وان كان المستفيد منها هو المتهم.</w:t>
      </w:r>
    </w:p>
    <w:p w:rsidR="008F6AD4" w:rsidRPr="00EB70FF" w:rsidRDefault="008F6AD4" w:rsidP="008F6AD4">
      <w:pPr>
        <w:spacing w:after="160" w:line="259" w:lineRule="auto"/>
        <w:rPr>
          <w:rFonts w:ascii="Sakkal Majalla" w:eastAsia="Calibri" w:hAnsi="Sakkal Majalla" w:cs="Sakkal Majalla"/>
          <w:sz w:val="32"/>
          <w:szCs w:val="32"/>
          <w:rtl/>
          <w:lang w:bidi="ar-AE"/>
        </w:rPr>
      </w:pPr>
    </w:p>
    <w:p w:rsidR="008F6AD4" w:rsidRPr="00EB70FF" w:rsidRDefault="008F6AD4" w:rsidP="008F6AD4">
      <w:pPr>
        <w:numPr>
          <w:ilvl w:val="0"/>
          <w:numId w:val="8"/>
        </w:numPr>
        <w:spacing w:after="160" w:line="259" w:lineRule="auto"/>
        <w:contextualSpacing/>
        <w:rPr>
          <w:rFonts w:ascii="Sakkal Majalla" w:eastAsia="Calibri" w:hAnsi="Sakkal Majalla" w:cs="Sakkal Majalla"/>
          <w:b/>
          <w:bCs/>
          <w:sz w:val="32"/>
          <w:szCs w:val="32"/>
          <w:lang w:bidi="ar-AE"/>
        </w:rPr>
      </w:pPr>
      <w:r w:rsidRPr="00EB70FF">
        <w:rPr>
          <w:rFonts w:ascii="Sakkal Majalla" w:eastAsia="Calibri" w:hAnsi="Sakkal Majalla" w:cs="Sakkal Majalla" w:hint="cs"/>
          <w:b/>
          <w:bCs/>
          <w:sz w:val="32"/>
          <w:szCs w:val="32"/>
          <w:rtl/>
          <w:lang w:bidi="ar-AE"/>
        </w:rPr>
        <w:t>المحامون</w:t>
      </w:r>
    </w:p>
    <w:p w:rsidR="008F6AD4" w:rsidRPr="00EB70FF" w:rsidRDefault="008F6AD4" w:rsidP="008F6AD4">
      <w:pPr>
        <w:numPr>
          <w:ilvl w:val="0"/>
          <w:numId w:val="9"/>
        </w:numPr>
        <w:spacing w:after="160" w:line="259" w:lineRule="auto"/>
        <w:contextualSpacing/>
        <w:rPr>
          <w:rFonts w:ascii="Sakkal Majalla" w:eastAsia="Calibri" w:hAnsi="Sakkal Majalla" w:cs="Sakkal Majalla"/>
          <w:b/>
          <w:bCs/>
          <w:sz w:val="32"/>
          <w:szCs w:val="32"/>
          <w:lang w:bidi="ar-AE"/>
        </w:rPr>
      </w:pPr>
      <w:r w:rsidRPr="00EB70FF">
        <w:rPr>
          <w:rFonts w:ascii="Sakkal Majalla" w:eastAsia="Calibri" w:hAnsi="Sakkal Majalla" w:cs="Sakkal Majalla" w:hint="cs"/>
          <w:b/>
          <w:bCs/>
          <w:sz w:val="32"/>
          <w:szCs w:val="32"/>
          <w:rtl/>
          <w:lang w:bidi="ar-AE"/>
        </w:rPr>
        <w:t>بنود</w:t>
      </w:r>
      <w:r w:rsidRPr="00EB70FF">
        <w:rPr>
          <w:rFonts w:ascii="Sakkal Majalla" w:eastAsia="Calibri" w:hAnsi="Sakkal Majalla" w:cs="Sakkal Majalla"/>
          <w:b/>
          <w:bCs/>
          <w:sz w:val="32"/>
          <w:szCs w:val="32"/>
          <w:rtl/>
          <w:lang w:bidi="ar-AE"/>
        </w:rPr>
        <w:t xml:space="preserve"> 77 </w:t>
      </w:r>
      <w:r w:rsidRPr="00EB70FF">
        <w:rPr>
          <w:rFonts w:ascii="Sakkal Majalla" w:eastAsia="Calibri" w:hAnsi="Sakkal Majalla" w:cs="Sakkal Majalla" w:hint="cs"/>
          <w:b/>
          <w:bCs/>
          <w:sz w:val="32"/>
          <w:szCs w:val="32"/>
          <w:rtl/>
          <w:lang w:bidi="ar-AE"/>
        </w:rPr>
        <w:t>حتى</w:t>
      </w:r>
      <w:r w:rsidRPr="00EB70FF">
        <w:rPr>
          <w:rFonts w:ascii="Sakkal Majalla" w:eastAsia="Calibri" w:hAnsi="Sakkal Majalla" w:cs="Sakkal Majalla"/>
          <w:b/>
          <w:bCs/>
          <w:sz w:val="32"/>
          <w:szCs w:val="32"/>
          <w:rtl/>
          <w:lang w:bidi="ar-AE"/>
        </w:rPr>
        <w:t xml:space="preserve"> 83 </w:t>
      </w:r>
      <w:r w:rsidRPr="00EB70FF">
        <w:rPr>
          <w:rFonts w:ascii="Sakkal Majalla" w:eastAsia="Calibri" w:hAnsi="Sakkal Majalla" w:cs="Sakkal Majalla" w:hint="cs"/>
          <w:b/>
          <w:bCs/>
          <w:sz w:val="32"/>
          <w:szCs w:val="32"/>
          <w:rtl/>
          <w:lang w:bidi="ar-AE"/>
        </w:rPr>
        <w:t>:</w:t>
      </w:r>
    </w:p>
    <w:p w:rsidR="008F6AD4" w:rsidRPr="00EB70FF" w:rsidRDefault="008F6AD4" w:rsidP="008F6AD4">
      <w:pPr>
        <w:spacing w:after="160" w:line="259" w:lineRule="auto"/>
        <w:rPr>
          <w:rFonts w:ascii="Sakkal Majalla" w:eastAsia="Calibri" w:hAnsi="Sakkal Majalla" w:cs="Sakkal Majalla"/>
          <w:sz w:val="32"/>
          <w:szCs w:val="32"/>
          <w:rtl/>
          <w:lang w:bidi="ar-AE"/>
        </w:rPr>
      </w:pPr>
      <w:proofErr w:type="spellStart"/>
      <w:r w:rsidRPr="00EB70FF">
        <w:rPr>
          <w:rFonts w:ascii="Sakkal Majalla" w:eastAsia="Calibri" w:hAnsi="Sakkal Majalla" w:cs="Sakkal Majalla" w:hint="cs"/>
          <w:sz w:val="32"/>
          <w:szCs w:val="32"/>
          <w:rtl/>
          <w:lang w:bidi="ar-AE"/>
        </w:rPr>
        <w:t>ان</w:t>
      </w:r>
      <w:proofErr w:type="spellEnd"/>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كل</w:t>
      </w:r>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ما</w:t>
      </w:r>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تناوله التقرير</w:t>
      </w:r>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حول</w:t>
      </w:r>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هذا</w:t>
      </w:r>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الموضوع</w:t>
      </w:r>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شكّل</w:t>
      </w:r>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أجزاءً</w:t>
      </w:r>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من</w:t>
      </w:r>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مشروع</w:t>
      </w:r>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متكامل</w:t>
      </w:r>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تعمل</w:t>
      </w:r>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عليه</w:t>
      </w:r>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وزارة</w:t>
      </w:r>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العدل</w:t>
      </w:r>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حالياً</w:t>
      </w:r>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تحت</w:t>
      </w:r>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مسمّى</w:t>
      </w:r>
      <w:r w:rsidRPr="00EB70FF">
        <w:rPr>
          <w:rFonts w:ascii="Sakkal Majalla" w:eastAsia="Calibri" w:hAnsi="Sakkal Majalla" w:cs="Sakkal Majalla"/>
          <w:sz w:val="32"/>
          <w:szCs w:val="32"/>
          <w:rtl/>
          <w:lang w:bidi="ar-AE"/>
        </w:rPr>
        <w:t xml:space="preserve"> "تطوير </w:t>
      </w:r>
      <w:r w:rsidRPr="00EB70FF">
        <w:rPr>
          <w:rFonts w:ascii="Sakkal Majalla" w:eastAsia="Calibri" w:hAnsi="Sakkal Majalla" w:cs="Sakkal Majalla" w:hint="cs"/>
          <w:sz w:val="32"/>
          <w:szCs w:val="32"/>
          <w:rtl/>
          <w:lang w:bidi="ar-AE"/>
        </w:rPr>
        <w:t>مهنة</w:t>
      </w:r>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المحاماة</w:t>
      </w:r>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في</w:t>
      </w:r>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دولة</w:t>
      </w:r>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الإمارات</w:t>
      </w:r>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العربية</w:t>
      </w:r>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المتحدة</w:t>
      </w:r>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من</w:t>
      </w:r>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عناوينه</w:t>
      </w:r>
      <w:r w:rsidRPr="00EB70FF">
        <w:rPr>
          <w:rFonts w:ascii="Sakkal Majalla" w:eastAsia="Calibri" w:hAnsi="Sakkal Majalla" w:cs="Sakkal Majalla"/>
          <w:sz w:val="32"/>
          <w:szCs w:val="32"/>
          <w:rtl/>
          <w:lang w:bidi="ar-AE"/>
        </w:rPr>
        <w:t>:</w:t>
      </w:r>
    </w:p>
    <w:p w:rsidR="008F6AD4" w:rsidRPr="00EB70FF" w:rsidRDefault="008F6AD4" w:rsidP="008F6AD4">
      <w:pPr>
        <w:spacing w:after="160" w:line="259" w:lineRule="auto"/>
        <w:rPr>
          <w:rFonts w:ascii="Sakkal Majalla" w:eastAsia="Calibri" w:hAnsi="Sakkal Majalla" w:cs="Sakkal Majalla"/>
          <w:sz w:val="32"/>
          <w:szCs w:val="32"/>
          <w:rtl/>
          <w:lang w:bidi="ar-AE"/>
        </w:rPr>
      </w:pPr>
      <w:r w:rsidRPr="00EB70FF">
        <w:rPr>
          <w:rFonts w:ascii="Sakkal Majalla" w:eastAsia="Calibri" w:hAnsi="Sakkal Majalla" w:cs="Sakkal Majalla"/>
          <w:sz w:val="32"/>
          <w:szCs w:val="32"/>
          <w:rtl/>
          <w:lang w:bidi="ar-AE"/>
        </w:rPr>
        <w:t xml:space="preserve">1- </w:t>
      </w:r>
      <w:proofErr w:type="spellStart"/>
      <w:r w:rsidRPr="00EB70FF">
        <w:rPr>
          <w:rFonts w:ascii="Sakkal Majalla" w:eastAsia="Calibri" w:hAnsi="Sakkal Majalla" w:cs="Sakkal Majalla" w:hint="cs"/>
          <w:sz w:val="32"/>
          <w:szCs w:val="32"/>
          <w:rtl/>
          <w:lang w:bidi="ar-AE"/>
        </w:rPr>
        <w:t>اعادة</w:t>
      </w:r>
      <w:proofErr w:type="spellEnd"/>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النظر</w:t>
      </w:r>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بالتدريب</w:t>
      </w:r>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المعطى</w:t>
      </w:r>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للمحامين</w:t>
      </w:r>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والاستعانة</w:t>
      </w:r>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بأحد</w:t>
      </w:r>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كبريات</w:t>
      </w:r>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كليات</w:t>
      </w:r>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الحقوق</w:t>
      </w:r>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في</w:t>
      </w:r>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هذا</w:t>
      </w:r>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المجال</w:t>
      </w:r>
    </w:p>
    <w:p w:rsidR="008F6AD4" w:rsidRPr="00EB70FF" w:rsidRDefault="008F6AD4" w:rsidP="008F6AD4">
      <w:pPr>
        <w:spacing w:after="160" w:line="259" w:lineRule="auto"/>
        <w:rPr>
          <w:rFonts w:ascii="Sakkal Majalla" w:eastAsia="Calibri" w:hAnsi="Sakkal Majalla" w:cs="Sakkal Majalla"/>
          <w:sz w:val="32"/>
          <w:szCs w:val="32"/>
          <w:rtl/>
          <w:lang w:bidi="ar-AE"/>
        </w:rPr>
      </w:pPr>
      <w:r w:rsidRPr="00EB70FF">
        <w:rPr>
          <w:rFonts w:ascii="Sakkal Majalla" w:eastAsia="Calibri" w:hAnsi="Sakkal Majalla" w:cs="Sakkal Majalla"/>
          <w:sz w:val="32"/>
          <w:szCs w:val="32"/>
          <w:rtl/>
          <w:lang w:bidi="ar-AE"/>
        </w:rPr>
        <w:t xml:space="preserve">2- </w:t>
      </w:r>
      <w:proofErr w:type="spellStart"/>
      <w:r w:rsidRPr="00EB70FF">
        <w:rPr>
          <w:rFonts w:ascii="Sakkal Majalla" w:eastAsia="Calibri" w:hAnsi="Sakkal Majalla" w:cs="Sakkal Majalla" w:hint="cs"/>
          <w:sz w:val="32"/>
          <w:szCs w:val="32"/>
          <w:rtl/>
          <w:lang w:bidi="ar-AE"/>
        </w:rPr>
        <w:t>اعادة</w:t>
      </w:r>
      <w:proofErr w:type="spellEnd"/>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النظر</w:t>
      </w:r>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بالضمانات</w:t>
      </w:r>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المعطاة</w:t>
      </w:r>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للمحامين</w:t>
      </w:r>
    </w:p>
    <w:p w:rsidR="008F6AD4" w:rsidRPr="00EB70FF" w:rsidRDefault="008F6AD4" w:rsidP="008F6AD4">
      <w:pPr>
        <w:spacing w:after="160" w:line="259" w:lineRule="auto"/>
        <w:rPr>
          <w:rFonts w:ascii="Sakkal Majalla" w:eastAsia="Calibri" w:hAnsi="Sakkal Majalla" w:cs="Sakkal Majalla"/>
          <w:sz w:val="32"/>
          <w:szCs w:val="32"/>
          <w:rtl/>
          <w:lang w:bidi="ar-AE"/>
        </w:rPr>
      </w:pPr>
      <w:r w:rsidRPr="00EB70FF">
        <w:rPr>
          <w:rFonts w:ascii="Sakkal Majalla" w:eastAsia="Calibri" w:hAnsi="Sakkal Majalla" w:cs="Sakkal Majalla"/>
          <w:sz w:val="32"/>
          <w:szCs w:val="32"/>
          <w:rtl/>
          <w:lang w:bidi="ar-AE"/>
        </w:rPr>
        <w:t xml:space="preserve">3- </w:t>
      </w:r>
      <w:proofErr w:type="spellStart"/>
      <w:r w:rsidRPr="00EB70FF">
        <w:rPr>
          <w:rFonts w:ascii="Sakkal Majalla" w:eastAsia="Calibri" w:hAnsi="Sakkal Majalla" w:cs="Sakkal Majalla" w:hint="cs"/>
          <w:sz w:val="32"/>
          <w:szCs w:val="32"/>
          <w:rtl/>
          <w:lang w:bidi="ar-AE"/>
        </w:rPr>
        <w:t>انشاء</w:t>
      </w:r>
      <w:proofErr w:type="spellEnd"/>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لجنة</w:t>
      </w:r>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عليا</w:t>
      </w:r>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لتطوير</w:t>
      </w:r>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مهنة</w:t>
      </w:r>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المحاماة</w:t>
      </w:r>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تراعي</w:t>
      </w:r>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دور</w:t>
      </w:r>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ومساهمة</w:t>
      </w:r>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المحامين</w:t>
      </w:r>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فيها</w:t>
      </w:r>
    </w:p>
    <w:p w:rsidR="008F6AD4" w:rsidRPr="00EB70FF" w:rsidRDefault="008F6AD4" w:rsidP="008F6AD4">
      <w:pPr>
        <w:spacing w:after="160" w:line="259" w:lineRule="auto"/>
        <w:rPr>
          <w:rFonts w:ascii="Sakkal Majalla" w:eastAsia="Calibri" w:hAnsi="Sakkal Majalla" w:cs="Sakkal Majalla"/>
          <w:sz w:val="32"/>
          <w:szCs w:val="32"/>
          <w:rtl/>
          <w:lang w:bidi="ar-AE"/>
        </w:rPr>
      </w:pPr>
      <w:r w:rsidRPr="00EB70FF">
        <w:rPr>
          <w:rFonts w:ascii="Sakkal Majalla" w:eastAsia="Calibri" w:hAnsi="Sakkal Majalla" w:cs="Sakkal Majalla"/>
          <w:sz w:val="32"/>
          <w:szCs w:val="32"/>
          <w:rtl/>
          <w:lang w:bidi="ar-AE"/>
        </w:rPr>
        <w:t xml:space="preserve">4- </w:t>
      </w:r>
      <w:proofErr w:type="spellStart"/>
      <w:r w:rsidRPr="00EB70FF">
        <w:rPr>
          <w:rFonts w:ascii="Sakkal Majalla" w:eastAsia="Calibri" w:hAnsi="Sakkal Majalla" w:cs="Sakkal Majalla" w:hint="cs"/>
          <w:sz w:val="32"/>
          <w:szCs w:val="32"/>
          <w:rtl/>
          <w:lang w:bidi="ar-AE"/>
        </w:rPr>
        <w:t>اصدار</w:t>
      </w:r>
      <w:proofErr w:type="spellEnd"/>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دليل</w:t>
      </w:r>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مهني</w:t>
      </w:r>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للمحامين</w:t>
      </w:r>
    </w:p>
    <w:p w:rsidR="008F6AD4" w:rsidRPr="00EB70FF" w:rsidRDefault="008F6AD4" w:rsidP="008F6AD4">
      <w:pPr>
        <w:spacing w:after="160" w:line="259" w:lineRule="auto"/>
        <w:rPr>
          <w:rFonts w:ascii="Sakkal Majalla" w:eastAsia="Calibri" w:hAnsi="Sakkal Majalla" w:cs="Sakkal Majalla"/>
          <w:sz w:val="32"/>
          <w:szCs w:val="32"/>
          <w:rtl/>
          <w:lang w:bidi="ar-AE"/>
        </w:rPr>
      </w:pPr>
      <w:r w:rsidRPr="00EB70FF">
        <w:rPr>
          <w:rFonts w:ascii="Sakkal Majalla" w:eastAsia="Calibri" w:hAnsi="Sakkal Majalla" w:cs="Sakkal Majalla" w:hint="cs"/>
          <w:sz w:val="32"/>
          <w:szCs w:val="32"/>
          <w:rtl/>
          <w:lang w:bidi="ar-AE"/>
        </w:rPr>
        <w:t>وهو</w:t>
      </w:r>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الآن</w:t>
      </w:r>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قيد</w:t>
      </w:r>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الدراسة</w:t>
      </w:r>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مع</w:t>
      </w:r>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المحامين</w:t>
      </w:r>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أنفسهم</w:t>
      </w:r>
      <w:r w:rsidRPr="00EB70FF">
        <w:rPr>
          <w:rFonts w:ascii="Sakkal Majalla" w:eastAsia="Calibri" w:hAnsi="Sakkal Majalla" w:cs="Sakkal Majalla"/>
          <w:sz w:val="32"/>
          <w:szCs w:val="32"/>
          <w:rtl/>
          <w:lang w:bidi="ar-AE"/>
        </w:rPr>
        <w:t>.</w:t>
      </w:r>
    </w:p>
    <w:p w:rsidR="008F6AD4" w:rsidRPr="00EB70FF" w:rsidRDefault="008F6AD4" w:rsidP="008F6AD4">
      <w:pPr>
        <w:numPr>
          <w:ilvl w:val="0"/>
          <w:numId w:val="9"/>
        </w:numPr>
        <w:spacing w:after="160" w:line="259" w:lineRule="auto"/>
        <w:contextualSpacing/>
        <w:rPr>
          <w:rFonts w:ascii="Sakkal Majalla" w:eastAsia="Calibri" w:hAnsi="Sakkal Majalla" w:cs="Sakkal Majalla"/>
          <w:b/>
          <w:bCs/>
          <w:sz w:val="32"/>
          <w:szCs w:val="32"/>
          <w:rtl/>
          <w:lang w:bidi="ar-AE"/>
        </w:rPr>
      </w:pPr>
      <w:r w:rsidRPr="00EB70FF">
        <w:rPr>
          <w:rFonts w:ascii="Sakkal Majalla" w:eastAsia="Calibri" w:hAnsi="Sakkal Majalla" w:cs="Sakkal Majalla" w:hint="cs"/>
          <w:b/>
          <w:bCs/>
          <w:sz w:val="32"/>
          <w:szCs w:val="32"/>
          <w:rtl/>
          <w:lang w:bidi="ar-AE"/>
        </w:rPr>
        <w:t>بند 86 : " التدابير التي يجري اتخاذها حاليا لتحسين الخبرات و المهارات الخاصة بالقضاة و المدعين العامين و المحامين"</w:t>
      </w:r>
    </w:p>
    <w:p w:rsidR="008F6AD4" w:rsidRPr="00EB70FF" w:rsidRDefault="008F6AD4" w:rsidP="008F6AD4">
      <w:pPr>
        <w:spacing w:after="160" w:line="259" w:lineRule="auto"/>
        <w:rPr>
          <w:rFonts w:ascii="Sakkal Majalla" w:eastAsia="Calibri" w:hAnsi="Sakkal Majalla" w:cs="Sakkal Majalla"/>
          <w:sz w:val="32"/>
          <w:szCs w:val="32"/>
          <w:rtl/>
          <w:lang w:bidi="ar-AE"/>
        </w:rPr>
      </w:pPr>
      <w:r w:rsidRPr="00EB70FF">
        <w:rPr>
          <w:rFonts w:ascii="Sakkal Majalla" w:eastAsia="Calibri" w:hAnsi="Sakkal Majalla" w:cs="Sakkal Majalla" w:hint="cs"/>
          <w:sz w:val="32"/>
          <w:szCs w:val="32"/>
          <w:rtl/>
          <w:lang w:bidi="ar-AE"/>
        </w:rPr>
        <w:t>تؤمن</w:t>
      </w:r>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وزارة</w:t>
      </w:r>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العدل</w:t>
      </w:r>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بأهمية</w:t>
      </w:r>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التدريب</w:t>
      </w:r>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والتأهيل</w:t>
      </w:r>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المستمر</w:t>
      </w:r>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لأعضاء</w:t>
      </w:r>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السلطة</w:t>
      </w:r>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القضائية</w:t>
      </w:r>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ومن</w:t>
      </w:r>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هذا</w:t>
      </w:r>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المنطلق</w:t>
      </w:r>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تطلق</w:t>
      </w:r>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الوزارة</w:t>
      </w:r>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سنويا</w:t>
      </w:r>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خطة</w:t>
      </w:r>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تدريب</w:t>
      </w:r>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تشتمل</w:t>
      </w:r>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على</w:t>
      </w:r>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مختلف</w:t>
      </w:r>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الجوانب</w:t>
      </w:r>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التي</w:t>
      </w:r>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تستدعيها</w:t>
      </w:r>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التطورات</w:t>
      </w:r>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في</w:t>
      </w:r>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مجال</w:t>
      </w:r>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القانون</w:t>
      </w:r>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وكذلك</w:t>
      </w:r>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ما</w:t>
      </w:r>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تفرزه</w:t>
      </w:r>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الممارسة</w:t>
      </w:r>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العملية</w:t>
      </w:r>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من</w:t>
      </w:r>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حاجة</w:t>
      </w:r>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لتدارك</w:t>
      </w:r>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جوانب</w:t>
      </w:r>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معينه</w:t>
      </w:r>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من</w:t>
      </w:r>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الدراسة</w:t>
      </w:r>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والتدريب</w:t>
      </w:r>
      <w:r w:rsidRPr="00EB70FF">
        <w:rPr>
          <w:rFonts w:ascii="Sakkal Majalla" w:eastAsia="Calibri" w:hAnsi="Sakkal Majalla" w:cs="Sakkal Majalla"/>
          <w:sz w:val="32"/>
          <w:szCs w:val="32"/>
          <w:rtl/>
          <w:lang w:bidi="ar-AE"/>
        </w:rPr>
        <w:t>.</w:t>
      </w:r>
    </w:p>
    <w:p w:rsidR="008F6AD4" w:rsidRPr="00EB70FF" w:rsidRDefault="008F6AD4" w:rsidP="008F6AD4">
      <w:pPr>
        <w:spacing w:after="160" w:line="259" w:lineRule="auto"/>
        <w:rPr>
          <w:rFonts w:ascii="Sakkal Majalla" w:eastAsia="Calibri" w:hAnsi="Sakkal Majalla" w:cs="Sakkal Majalla"/>
          <w:sz w:val="32"/>
          <w:szCs w:val="32"/>
          <w:rtl/>
          <w:lang w:bidi="ar-AE"/>
        </w:rPr>
      </w:pPr>
      <w:r w:rsidRPr="00EB70FF">
        <w:rPr>
          <w:rFonts w:ascii="Sakkal Majalla" w:eastAsia="Calibri" w:hAnsi="Sakkal Majalla" w:cs="Sakkal Majalla" w:hint="cs"/>
          <w:sz w:val="32"/>
          <w:szCs w:val="32"/>
          <w:rtl/>
          <w:lang w:bidi="ar-AE"/>
        </w:rPr>
        <w:lastRenderedPageBreak/>
        <w:t>ومن</w:t>
      </w:r>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مبادرات</w:t>
      </w:r>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وزارة</w:t>
      </w:r>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العدل</w:t>
      </w:r>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في</w:t>
      </w:r>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هذا</w:t>
      </w:r>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الجانب</w:t>
      </w:r>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هناك</w:t>
      </w:r>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دورات</w:t>
      </w:r>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متخصصة</w:t>
      </w:r>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داخل</w:t>
      </w:r>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الدولة</w:t>
      </w:r>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في</w:t>
      </w:r>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جهات</w:t>
      </w:r>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تأهيل</w:t>
      </w:r>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وتدريب</w:t>
      </w:r>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متخصصة</w:t>
      </w:r>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ولعل</w:t>
      </w:r>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من</w:t>
      </w:r>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أبرز</w:t>
      </w:r>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تلك</w:t>
      </w:r>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المؤسسات</w:t>
      </w:r>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معهد</w:t>
      </w:r>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التدريب</w:t>
      </w:r>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والدراسات</w:t>
      </w:r>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القضائية</w:t>
      </w:r>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الذي</w:t>
      </w:r>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يقدم</w:t>
      </w:r>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برامج</w:t>
      </w:r>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تأهيل</w:t>
      </w:r>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وفقا</w:t>
      </w:r>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لمنهاج</w:t>
      </w:r>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متوازن</w:t>
      </w:r>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بين</w:t>
      </w:r>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الجانب</w:t>
      </w:r>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النظري</w:t>
      </w:r>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و</w:t>
      </w:r>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العملي</w:t>
      </w:r>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إضافة</w:t>
      </w:r>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لمجموعة</w:t>
      </w:r>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من</w:t>
      </w:r>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المؤتمرات</w:t>
      </w:r>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والفعاليات</w:t>
      </w:r>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المتخصصة</w:t>
      </w:r>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التي</w:t>
      </w:r>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تقيمها</w:t>
      </w:r>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وزارة</w:t>
      </w:r>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العدل</w:t>
      </w:r>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ممثلة</w:t>
      </w:r>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بإدارة</w:t>
      </w:r>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التعاون</w:t>
      </w:r>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الدولي</w:t>
      </w:r>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ومن</w:t>
      </w:r>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جانب</w:t>
      </w:r>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آخر</w:t>
      </w:r>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هناك</w:t>
      </w:r>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ابتعاث</w:t>
      </w:r>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لأرقى</w:t>
      </w:r>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جامعات</w:t>
      </w:r>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العالم</w:t>
      </w:r>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لدرسه</w:t>
      </w:r>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تخصصات</w:t>
      </w:r>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دقيقة</w:t>
      </w:r>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وعصرية</w:t>
      </w:r>
      <w:r w:rsidRPr="00EB70FF">
        <w:rPr>
          <w:rFonts w:ascii="Sakkal Majalla" w:eastAsia="Calibri" w:hAnsi="Sakkal Majalla" w:cs="Sakkal Majalla"/>
          <w:sz w:val="32"/>
          <w:szCs w:val="32"/>
          <w:rtl/>
          <w:lang w:bidi="ar-AE"/>
        </w:rPr>
        <w:t xml:space="preserve"> </w:t>
      </w:r>
      <w:proofErr w:type="spellStart"/>
      <w:r w:rsidRPr="00EB70FF">
        <w:rPr>
          <w:rFonts w:ascii="Sakkal Majalla" w:eastAsia="Calibri" w:hAnsi="Sakkal Majalla" w:cs="Sakkal Majalla" w:hint="cs"/>
          <w:sz w:val="32"/>
          <w:szCs w:val="32"/>
          <w:rtl/>
          <w:lang w:bidi="ar-AE"/>
        </w:rPr>
        <w:t>كالاتجار</w:t>
      </w:r>
      <w:proofErr w:type="spellEnd"/>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بالبشر</w:t>
      </w:r>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و</w:t>
      </w:r>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حقوق</w:t>
      </w:r>
      <w:r w:rsidRPr="00EB70FF">
        <w:rPr>
          <w:rFonts w:ascii="Sakkal Majalla" w:eastAsia="Calibri" w:hAnsi="Sakkal Majalla" w:cs="Sakkal Majalla"/>
          <w:sz w:val="32"/>
          <w:szCs w:val="32"/>
          <w:rtl/>
          <w:lang w:bidi="ar-AE"/>
        </w:rPr>
        <w:t xml:space="preserve"> </w:t>
      </w:r>
      <w:proofErr w:type="spellStart"/>
      <w:r w:rsidRPr="00EB70FF">
        <w:rPr>
          <w:rFonts w:ascii="Sakkal Majalla" w:eastAsia="Calibri" w:hAnsi="Sakkal Majalla" w:cs="Sakkal Majalla" w:hint="cs"/>
          <w:sz w:val="32"/>
          <w:szCs w:val="32"/>
          <w:rtl/>
          <w:lang w:bidi="ar-AE"/>
        </w:rPr>
        <w:t>الانسان</w:t>
      </w:r>
      <w:proofErr w:type="spellEnd"/>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كما</w:t>
      </w:r>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تشمل</w:t>
      </w:r>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تلك</w:t>
      </w:r>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البعثات</w:t>
      </w:r>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التدريب</w:t>
      </w:r>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في</w:t>
      </w:r>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محاكم</w:t>
      </w:r>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متخصصة</w:t>
      </w:r>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و</w:t>
      </w:r>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ذات</w:t>
      </w:r>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خبرة</w:t>
      </w:r>
      <w:r w:rsidRPr="00EB70FF">
        <w:rPr>
          <w:rFonts w:ascii="Sakkal Majalla" w:eastAsia="Calibri" w:hAnsi="Sakkal Majalla" w:cs="Sakkal Majalla"/>
          <w:sz w:val="32"/>
          <w:szCs w:val="32"/>
          <w:rtl/>
          <w:lang w:bidi="ar-AE"/>
        </w:rPr>
        <w:t xml:space="preserve"> </w:t>
      </w:r>
      <w:r w:rsidRPr="00EB70FF">
        <w:rPr>
          <w:rFonts w:ascii="Sakkal Majalla" w:eastAsia="Calibri" w:hAnsi="Sakkal Majalla" w:cs="Sakkal Majalla" w:hint="cs"/>
          <w:sz w:val="32"/>
          <w:szCs w:val="32"/>
          <w:rtl/>
          <w:lang w:bidi="ar-AE"/>
        </w:rPr>
        <w:t>متقدمة</w:t>
      </w:r>
      <w:r w:rsidRPr="00EB70FF">
        <w:rPr>
          <w:rFonts w:ascii="Sakkal Majalla" w:eastAsia="Calibri" w:hAnsi="Sakkal Majalla" w:cs="Sakkal Majalla"/>
          <w:sz w:val="32"/>
          <w:szCs w:val="32"/>
          <w:rtl/>
          <w:lang w:bidi="ar-AE"/>
        </w:rPr>
        <w:t>.</w:t>
      </w:r>
    </w:p>
    <w:p w:rsidR="008F6AD4" w:rsidRPr="00372FFA" w:rsidRDefault="008F6AD4" w:rsidP="008F6AD4">
      <w:pPr>
        <w:spacing w:before="240"/>
        <w:ind w:left="1134" w:right="1134"/>
        <w:jc w:val="center"/>
        <w:rPr>
          <w:u w:val="single"/>
        </w:rPr>
      </w:pPr>
      <w:r>
        <w:rPr>
          <w:rFonts w:ascii="Sakkal Majalla" w:eastAsia="Calibri" w:hAnsi="Sakkal Majalla" w:cs="Sakkal Majalla"/>
          <w:sz w:val="32"/>
          <w:szCs w:val="32"/>
          <w:u w:val="single"/>
          <w:rtl/>
          <w:lang w:bidi="ar-AE"/>
        </w:rPr>
        <w:tab/>
      </w:r>
      <w:r>
        <w:rPr>
          <w:rFonts w:ascii="Sakkal Majalla" w:eastAsia="Calibri" w:hAnsi="Sakkal Majalla" w:cs="Sakkal Majalla"/>
          <w:sz w:val="32"/>
          <w:szCs w:val="32"/>
          <w:u w:val="single"/>
          <w:rtl/>
          <w:lang w:bidi="ar-AE"/>
        </w:rPr>
        <w:tab/>
      </w:r>
      <w:r>
        <w:rPr>
          <w:rFonts w:ascii="Sakkal Majalla" w:eastAsia="Calibri" w:hAnsi="Sakkal Majalla" w:cs="Sakkal Majalla"/>
          <w:sz w:val="32"/>
          <w:szCs w:val="32"/>
          <w:u w:val="single"/>
          <w:rtl/>
          <w:lang w:bidi="ar-AE"/>
        </w:rPr>
        <w:tab/>
      </w:r>
    </w:p>
    <w:p w:rsidR="00B54045" w:rsidRPr="008F6AD4" w:rsidRDefault="00B54045" w:rsidP="00CB28F9">
      <w:pPr>
        <w:spacing w:before="120" w:line="380" w:lineRule="exact"/>
        <w:jc w:val="left"/>
        <w:rPr>
          <w:rFonts w:hint="cs"/>
          <w:rtl/>
        </w:rPr>
      </w:pPr>
      <w:bookmarkStart w:id="0" w:name="_GoBack"/>
      <w:bookmarkEnd w:id="0"/>
    </w:p>
    <w:sectPr w:rsidR="00B54045" w:rsidRPr="008F6AD4" w:rsidSect="008F6AD4">
      <w:headerReference w:type="even" r:id="rId10"/>
      <w:headerReference w:type="default" r:id="rId11"/>
      <w:footerReference w:type="even" r:id="rId12"/>
      <w:footerReference w:type="default" r:id="rId13"/>
      <w:footerReference w:type="first" r:id="rId14"/>
      <w:endnotePr>
        <w:numFmt w:val="decimal"/>
      </w:endnotePr>
      <w:type w:val="continuous"/>
      <w:pgSz w:w="11907" w:h="16840" w:code="9"/>
      <w:pgMar w:top="1701" w:right="1134" w:bottom="2268" w:left="1134" w:header="1134" w:footer="1701" w:gutter="0"/>
      <w:cols w:space="720"/>
      <w:titlePg/>
      <w:bidi/>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4EDF" w:rsidRPr="002901D9" w:rsidRDefault="00C44EDF" w:rsidP="002901D9">
      <w:pPr>
        <w:spacing w:after="60" w:line="240" w:lineRule="auto"/>
        <w:rPr>
          <w:i/>
          <w:iCs/>
        </w:rPr>
      </w:pPr>
      <w:r>
        <w:rPr>
          <w:rFonts w:hint="cs"/>
          <w:i/>
          <w:iCs/>
          <w:rtl/>
        </w:rPr>
        <w:t>الحواشي</w:t>
      </w:r>
    </w:p>
  </w:endnote>
  <w:endnote w:type="continuationSeparator" w:id="0">
    <w:p w:rsidR="00C44EDF" w:rsidRDefault="00C44EDF" w:rsidP="0065639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akkal Majalla">
    <w:panose1 w:val="02000000000000000000"/>
    <w:charset w:val="00"/>
    <w:family w:val="auto"/>
    <w:pitch w:val="variable"/>
    <w:sig w:usb0="A000207F" w:usb1="C000204B" w:usb2="00000008" w:usb3="00000000" w:csb0="000000D3" w:csb1="00000000"/>
  </w:font>
  <w:font w:name="Calibri">
    <w:panose1 w:val="020F0502020204030204"/>
    <w:charset w:val="00"/>
    <w:family w:val="swiss"/>
    <w:pitch w:val="variable"/>
    <w:sig w:usb0="E10002FF" w:usb1="4000ACFF" w:usb2="00000009" w:usb3="00000000" w:csb0="0000019F"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C39T30Lfz">
    <w:panose1 w:val="000004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6AD4" w:rsidRPr="008F6AD4" w:rsidRDefault="008F6AD4" w:rsidP="008F6AD4">
    <w:pPr>
      <w:pStyle w:val="Footer"/>
      <w:tabs>
        <w:tab w:val="right" w:pos="9598"/>
      </w:tabs>
    </w:pPr>
    <w:r>
      <w:t>GE.15-08998</w:t>
    </w:r>
    <w:r>
      <w:tab/>
    </w:r>
    <w:r w:rsidRPr="008F6AD4">
      <w:rPr>
        <w:b/>
        <w:sz w:val="18"/>
      </w:rPr>
      <w:fldChar w:fldCharType="begin"/>
    </w:r>
    <w:r w:rsidRPr="008F6AD4">
      <w:rPr>
        <w:b/>
        <w:sz w:val="18"/>
      </w:rPr>
      <w:instrText xml:space="preserve"> PAGE  \* MERGEFORMAT </w:instrText>
    </w:r>
    <w:r w:rsidRPr="008F6AD4">
      <w:rPr>
        <w:b/>
        <w:sz w:val="18"/>
      </w:rPr>
      <w:fldChar w:fldCharType="separate"/>
    </w:r>
    <w:r>
      <w:rPr>
        <w:b/>
        <w:noProof/>
        <w:sz w:val="18"/>
      </w:rPr>
      <w:t>12</w:t>
    </w:r>
    <w:r w:rsidRPr="008F6AD4">
      <w:rPr>
        <w:b/>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59B0" w:rsidRPr="008F6AD4" w:rsidRDefault="008F6AD4" w:rsidP="006959B0">
    <w:pPr>
      <w:pStyle w:val="Footer"/>
      <w:tabs>
        <w:tab w:val="right" w:pos="9599"/>
      </w:tabs>
      <w:jc w:val="left"/>
      <w:rPr>
        <w:b/>
        <w:sz w:val="18"/>
        <w:lang w:val="en-US"/>
      </w:rPr>
    </w:pPr>
    <w:r w:rsidRPr="008F6AD4">
      <w:rPr>
        <w:b/>
        <w:sz w:val="18"/>
        <w:lang w:val="en-US"/>
      </w:rPr>
      <w:fldChar w:fldCharType="begin"/>
    </w:r>
    <w:r w:rsidRPr="008F6AD4">
      <w:rPr>
        <w:b/>
        <w:sz w:val="18"/>
        <w:lang w:val="en-US"/>
      </w:rPr>
      <w:instrText xml:space="preserve"> PAGE  \* MERGEFORMAT </w:instrText>
    </w:r>
    <w:r w:rsidRPr="008F6AD4">
      <w:rPr>
        <w:b/>
        <w:sz w:val="18"/>
        <w:lang w:val="en-US"/>
      </w:rPr>
      <w:fldChar w:fldCharType="separate"/>
    </w:r>
    <w:r>
      <w:rPr>
        <w:b/>
        <w:noProof/>
        <w:sz w:val="18"/>
        <w:lang w:val="en-US"/>
      </w:rPr>
      <w:t>13</w:t>
    </w:r>
    <w:r w:rsidRPr="008F6AD4">
      <w:rPr>
        <w:b/>
        <w:sz w:val="18"/>
        <w:lang w:val="en-US"/>
      </w:rPr>
      <w:fldChar w:fldCharType="end"/>
    </w:r>
    <w:r>
      <w:rPr>
        <w:b/>
        <w:sz w:val="18"/>
        <w:lang w:val="en-US"/>
      </w:rPr>
      <w:tab/>
    </w:r>
    <w:r>
      <w:rPr>
        <w:lang w:val="en-US"/>
      </w:rPr>
      <w:t>GE.15-08998</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14A7" w:rsidRDefault="008F6AD4" w:rsidP="008F6AD4">
    <w:pPr>
      <w:pStyle w:val="Footer"/>
      <w:jc w:val="right"/>
    </w:pPr>
    <w:r>
      <w:rPr>
        <w:sz w:val="20"/>
      </w:rPr>
      <w:t>(A)   GE.15-08998</w:t>
    </w:r>
    <w:r w:rsidR="00D914A7">
      <w:rPr>
        <w:noProof/>
        <w:lang w:val="en-US"/>
      </w:rPr>
      <w:drawing>
        <wp:anchor distT="0" distB="0" distL="114300" distR="114300" simplePos="0" relativeHeight="251658240" behindDoc="1" locked="1" layoutInCell="0" allowOverlap="1" wp14:anchorId="0C07E92B" wp14:editId="2688D184">
          <wp:simplePos x="0" y="0"/>
          <wp:positionH relativeFrom="margin">
            <wp:posOffset>706755</wp:posOffset>
          </wp:positionH>
          <wp:positionV relativeFrom="margin">
            <wp:posOffset>8190865</wp:posOffset>
          </wp:positionV>
          <wp:extent cx="1162800" cy="324000"/>
          <wp:effectExtent l="0" t="0" r="0" b="0"/>
          <wp:wrapTight wrapText="bothSides">
            <wp:wrapPolygon edited="0">
              <wp:start x="0" y="0"/>
              <wp:lineTo x="0" y="20329"/>
              <wp:lineTo x="21234" y="20329"/>
              <wp:lineTo x="21234" y="0"/>
              <wp:lineTo x="0" y="0"/>
            </wp:wrapPolygon>
          </wp:wrapTight>
          <wp:docPr id="2" name="Picture 2" descr="PleaseRecycleArab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leaseRecycleArabic"/>
                  <pic:cNvPicPr>
                    <a:picLocks noChangeAspect="1" noChangeArrowheads="1"/>
                  </pic:cNvPicPr>
                </pic:nvPicPr>
                <pic:blipFill rotWithShape="1">
                  <a:blip r:embed="rId1">
                    <a:extLst>
                      <a:ext uri="{28A0092B-C50C-407E-A947-70E740481C1C}">
                        <a14:useLocalDpi xmlns:a14="http://schemas.microsoft.com/office/drawing/2010/main" val="0"/>
                      </a:ext>
                    </a:extLst>
                  </a:blip>
                  <a:srcRect t="4566" b="4566"/>
                  <a:stretch/>
                </pic:blipFill>
                <pic:spPr bwMode="auto">
                  <a:xfrm>
                    <a:off x="0" y="0"/>
                    <a:ext cx="1162800" cy="32400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0"/>
      </w:rPr>
      <w:t xml:space="preserve">    070515    070515</w:t>
    </w:r>
    <w:r>
      <w:rPr>
        <w:sz w:val="20"/>
      </w:rPr>
      <w:br/>
    </w:r>
    <w:r w:rsidRPr="008F6AD4">
      <w:rPr>
        <w:rFonts w:ascii="C39T30Lfz" w:hAnsi="C39T30Lfz"/>
        <w:sz w:val="56"/>
      </w:rPr>
      <w:t></w:t>
    </w:r>
    <w:r w:rsidRPr="008F6AD4">
      <w:rPr>
        <w:rFonts w:ascii="C39T30Lfz" w:hAnsi="C39T30Lfz"/>
        <w:sz w:val="56"/>
      </w:rPr>
      <w:t></w:t>
    </w:r>
    <w:r w:rsidRPr="008F6AD4">
      <w:rPr>
        <w:rFonts w:ascii="C39T30Lfz" w:hAnsi="C39T30Lfz"/>
        <w:sz w:val="56"/>
      </w:rPr>
      <w:t></w:t>
    </w:r>
    <w:r w:rsidRPr="008F6AD4">
      <w:rPr>
        <w:rFonts w:ascii="C39T30Lfz" w:hAnsi="C39T30Lfz"/>
        <w:sz w:val="56"/>
      </w:rPr>
      <w:t></w:t>
    </w:r>
    <w:r w:rsidRPr="008F6AD4">
      <w:rPr>
        <w:rFonts w:ascii="C39T30Lfz" w:hAnsi="C39T30Lfz"/>
        <w:sz w:val="56"/>
      </w:rPr>
      <w:t></w:t>
    </w:r>
    <w:r w:rsidRPr="008F6AD4">
      <w:rPr>
        <w:rFonts w:ascii="C39T30Lfz" w:hAnsi="C39T30Lfz"/>
        <w:sz w:val="56"/>
      </w:rPr>
      <w:t></w:t>
    </w:r>
    <w:r w:rsidRPr="008F6AD4">
      <w:rPr>
        <w:rFonts w:ascii="C39T30Lfz" w:hAnsi="C39T30Lfz"/>
        <w:sz w:val="56"/>
      </w:rPr>
      <w:t></w:t>
    </w:r>
    <w:r w:rsidRPr="008F6AD4">
      <w:rPr>
        <w:rFonts w:ascii="C39T30Lfz" w:hAnsi="C39T30Lfz"/>
        <w:sz w:val="56"/>
      </w:rPr>
      <w:t></w:t>
    </w:r>
    <w:r w:rsidRPr="008F6AD4">
      <w:rPr>
        <w:rFonts w:ascii="C39T30Lfz" w:hAnsi="C39T30Lfz"/>
        <w:sz w:val="56"/>
      </w:rPr>
      <w:t></w:t>
    </w:r>
    <w:r>
      <w:rPr>
        <w:noProof/>
        <w:lang w:val="en-US"/>
      </w:rPr>
      <w:drawing>
        <wp:anchor distT="0" distB="0" distL="114300" distR="114300" simplePos="0" relativeHeight="251659264" behindDoc="0" locked="0" layoutInCell="1" allowOverlap="1" wp14:anchorId="0135602F" wp14:editId="77B7A91D">
          <wp:simplePos x="0" y="0"/>
          <wp:positionH relativeFrom="column">
            <wp:posOffset>635</wp:posOffset>
          </wp:positionH>
          <wp:positionV relativeFrom="paragraph">
            <wp:posOffset>0</wp:posOffset>
          </wp:positionV>
          <wp:extent cx="638175" cy="638175"/>
          <wp:effectExtent l="0" t="0" r="9525" b="9525"/>
          <wp:wrapNone/>
          <wp:docPr id="3" name="Picture 1" descr="http://undocs.org/m2/QRCode.ashx?DS=A/HRC/29/26/Add.6&amp;Size=2&amp;Lang=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ndocs.org/m2/QRCode.ashx?DS=A/HRC/29/26/Add.6&amp;Size=2&amp;Lang=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4EDF" w:rsidRDefault="00C44EDF" w:rsidP="00CB28F9">
      <w:pPr>
        <w:pStyle w:val="Footer"/>
        <w:bidi/>
        <w:spacing w:after="80" w:line="200" w:lineRule="exact"/>
        <w:ind w:left="680"/>
      </w:pPr>
      <w:r>
        <w:rPr>
          <w:rtl/>
        </w:rPr>
        <w:t>__________</w:t>
      </w:r>
    </w:p>
    <w:p w:rsidR="00C44EDF" w:rsidRPr="00CB28F9" w:rsidRDefault="00C44EDF" w:rsidP="00CB28F9">
      <w:pPr>
        <w:pStyle w:val="Footer"/>
      </w:pPr>
    </w:p>
  </w:footnote>
  <w:footnote w:type="continuationSeparator" w:id="0">
    <w:p w:rsidR="00C44EDF" w:rsidRDefault="00C44EDF" w:rsidP="00656392">
      <w:pPr>
        <w:spacing w:line="240" w:lineRule="auto"/>
      </w:pPr>
      <w:r>
        <w:continuationSeparator/>
      </w:r>
    </w:p>
  </w:footnote>
  <w:footnote w:id="1">
    <w:p w:rsidR="008F6AD4" w:rsidRPr="00F577AF" w:rsidRDefault="008F6AD4" w:rsidP="008F6AD4">
      <w:pPr>
        <w:pStyle w:val="FootnoteText"/>
        <w:spacing w:after="280"/>
      </w:pPr>
      <w:r w:rsidRPr="008F6F9E">
        <w:tab/>
      </w:r>
      <w:r w:rsidRPr="00197B8A">
        <w:rPr>
          <w:rStyle w:val="FootnoteReference"/>
        </w:rPr>
        <w:t>*</w:t>
      </w:r>
      <w:r w:rsidRPr="00F577AF">
        <w:tab/>
      </w:r>
      <w:r w:rsidRPr="00F577AF">
        <w:rPr>
          <w:rFonts w:eastAsia="SimSun"/>
        </w:rPr>
        <w:t>Reproduced as received.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6AD4" w:rsidRPr="008F6AD4" w:rsidRDefault="008F6AD4" w:rsidP="008F6AD4">
    <w:pPr>
      <w:pStyle w:val="Header"/>
      <w:jc w:val="right"/>
    </w:pPr>
    <w:r w:rsidRPr="008F6AD4">
      <w:t>A/HRC/29/26/Add.6</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6AD4" w:rsidRPr="008F6AD4" w:rsidRDefault="008F6AD4" w:rsidP="008F6AD4">
    <w:pPr>
      <w:pStyle w:val="Header"/>
      <w:jc w:val="left"/>
    </w:pPr>
    <w:r w:rsidRPr="008F6AD4">
      <w:t>A/HRC/29/26/Add.6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nsid w:val="0B851AF4"/>
    <w:multiLevelType w:val="hybridMultilevel"/>
    <w:tmpl w:val="7740538E"/>
    <w:lvl w:ilvl="0" w:tplc="E89AD7DE">
      <w:start w:val="1"/>
      <w:numFmt w:val="bullet"/>
      <w:pStyle w:val="Bullet1GA"/>
      <w:lvlText w:val=""/>
      <w:lvlJc w:val="left"/>
      <w:pPr>
        <w:tabs>
          <w:tab w:val="num" w:pos="2495"/>
        </w:tabs>
        <w:ind w:left="2495" w:hanging="545"/>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210148A7"/>
    <w:multiLevelType w:val="hybridMultilevel"/>
    <w:tmpl w:val="AFA60444"/>
    <w:lvl w:ilvl="0" w:tplc="0409000F">
      <w:start w:val="1"/>
      <w:numFmt w:val="decimal"/>
      <w:lvlText w:val="%1."/>
      <w:lvlJc w:val="left"/>
      <w:pPr>
        <w:ind w:left="720" w:hanging="360"/>
      </w:pPr>
    </w:lvl>
    <w:lvl w:ilvl="1" w:tplc="E8CED0E8">
      <w:numFmt w:val="bullet"/>
      <w:lvlText w:val="•"/>
      <w:lvlJc w:val="left"/>
      <w:pPr>
        <w:ind w:left="1440" w:hanging="360"/>
      </w:pPr>
      <w:rPr>
        <w:rFonts w:ascii="Sakkal Majalla" w:eastAsia="Calibri" w:hAnsi="Sakkal Majalla" w:cs="Sakkal Majalla"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5F272F0"/>
    <w:multiLevelType w:val="hybridMultilevel"/>
    <w:tmpl w:val="842AD3E4"/>
    <w:lvl w:ilvl="0" w:tplc="E6B8D5B8">
      <w:start w:val="1"/>
      <w:numFmt w:val="decimal"/>
      <w:pStyle w:val="Roman1GA"/>
      <w:lvlText w:val="'%1'"/>
      <w:lvlJc w:val="right"/>
      <w:pPr>
        <w:tabs>
          <w:tab w:val="num" w:pos="2310"/>
        </w:tabs>
        <w:ind w:left="2310" w:hanging="360"/>
      </w:pPr>
      <w:rPr>
        <w:rFonts w:ascii="Times New Roman" w:hAnsi="Times New Roman" w:cs="Traditional Arabic" w:hint="default"/>
        <w:sz w:val="20"/>
        <w:szCs w:val="28"/>
      </w:rPr>
    </w:lvl>
    <w:lvl w:ilvl="1" w:tplc="04090003" w:tentative="1">
      <w:start w:val="1"/>
      <w:numFmt w:val="bullet"/>
      <w:lvlText w:val="o"/>
      <w:lvlJc w:val="left"/>
      <w:pPr>
        <w:tabs>
          <w:tab w:val="num" w:pos="3028"/>
        </w:tabs>
        <w:ind w:left="3028" w:hanging="360"/>
      </w:pPr>
      <w:rPr>
        <w:rFonts w:ascii="Courier New" w:hAnsi="Courier New" w:cs="Courier New" w:hint="default"/>
      </w:rPr>
    </w:lvl>
    <w:lvl w:ilvl="2" w:tplc="04090005" w:tentative="1">
      <w:start w:val="1"/>
      <w:numFmt w:val="bullet"/>
      <w:lvlText w:val=""/>
      <w:lvlJc w:val="left"/>
      <w:pPr>
        <w:tabs>
          <w:tab w:val="num" w:pos="3748"/>
        </w:tabs>
        <w:ind w:left="3748" w:hanging="360"/>
      </w:pPr>
      <w:rPr>
        <w:rFonts w:ascii="Wingdings" w:hAnsi="Wingdings" w:hint="default"/>
      </w:rPr>
    </w:lvl>
    <w:lvl w:ilvl="3" w:tplc="04090001" w:tentative="1">
      <w:start w:val="1"/>
      <w:numFmt w:val="bullet"/>
      <w:lvlText w:val=""/>
      <w:lvlJc w:val="left"/>
      <w:pPr>
        <w:tabs>
          <w:tab w:val="num" w:pos="4468"/>
        </w:tabs>
        <w:ind w:left="4468" w:hanging="360"/>
      </w:pPr>
      <w:rPr>
        <w:rFonts w:ascii="Symbol" w:hAnsi="Symbol" w:hint="default"/>
      </w:rPr>
    </w:lvl>
    <w:lvl w:ilvl="4" w:tplc="04090003" w:tentative="1">
      <w:start w:val="1"/>
      <w:numFmt w:val="bullet"/>
      <w:lvlText w:val="o"/>
      <w:lvlJc w:val="left"/>
      <w:pPr>
        <w:tabs>
          <w:tab w:val="num" w:pos="5188"/>
        </w:tabs>
        <w:ind w:left="5188" w:hanging="360"/>
      </w:pPr>
      <w:rPr>
        <w:rFonts w:ascii="Courier New" w:hAnsi="Courier New" w:cs="Courier New" w:hint="default"/>
      </w:rPr>
    </w:lvl>
    <w:lvl w:ilvl="5" w:tplc="04090005" w:tentative="1">
      <w:start w:val="1"/>
      <w:numFmt w:val="bullet"/>
      <w:lvlText w:val=""/>
      <w:lvlJc w:val="left"/>
      <w:pPr>
        <w:tabs>
          <w:tab w:val="num" w:pos="5908"/>
        </w:tabs>
        <w:ind w:left="5908" w:hanging="360"/>
      </w:pPr>
      <w:rPr>
        <w:rFonts w:ascii="Wingdings" w:hAnsi="Wingdings" w:hint="default"/>
      </w:rPr>
    </w:lvl>
    <w:lvl w:ilvl="6" w:tplc="04090001" w:tentative="1">
      <w:start w:val="1"/>
      <w:numFmt w:val="bullet"/>
      <w:lvlText w:val=""/>
      <w:lvlJc w:val="left"/>
      <w:pPr>
        <w:tabs>
          <w:tab w:val="num" w:pos="6628"/>
        </w:tabs>
        <w:ind w:left="6628" w:hanging="360"/>
      </w:pPr>
      <w:rPr>
        <w:rFonts w:ascii="Symbol" w:hAnsi="Symbol" w:hint="default"/>
      </w:rPr>
    </w:lvl>
    <w:lvl w:ilvl="7" w:tplc="04090003" w:tentative="1">
      <w:start w:val="1"/>
      <w:numFmt w:val="bullet"/>
      <w:lvlText w:val="o"/>
      <w:lvlJc w:val="left"/>
      <w:pPr>
        <w:tabs>
          <w:tab w:val="num" w:pos="7348"/>
        </w:tabs>
        <w:ind w:left="7348" w:hanging="360"/>
      </w:pPr>
      <w:rPr>
        <w:rFonts w:ascii="Courier New" w:hAnsi="Courier New" w:cs="Courier New" w:hint="default"/>
      </w:rPr>
    </w:lvl>
    <w:lvl w:ilvl="8" w:tplc="04090005" w:tentative="1">
      <w:start w:val="1"/>
      <w:numFmt w:val="bullet"/>
      <w:lvlText w:val=""/>
      <w:lvlJc w:val="left"/>
      <w:pPr>
        <w:tabs>
          <w:tab w:val="num" w:pos="8068"/>
        </w:tabs>
        <w:ind w:left="8068" w:hanging="360"/>
      </w:pPr>
      <w:rPr>
        <w:rFonts w:ascii="Wingdings" w:hAnsi="Wingdings" w:hint="default"/>
      </w:rPr>
    </w:lvl>
  </w:abstractNum>
  <w:abstractNum w:abstractNumId="4">
    <w:nsid w:val="32A75D52"/>
    <w:multiLevelType w:val="hybridMultilevel"/>
    <w:tmpl w:val="AF6C6348"/>
    <w:lvl w:ilvl="0" w:tplc="308CB36A">
      <w:start w:val="1"/>
      <w:numFmt w:val="decimal"/>
      <w:pStyle w:val="ParaNoGA"/>
      <w:lvlText w:val="%1-"/>
      <w:lvlJc w:val="left"/>
      <w:pPr>
        <w:tabs>
          <w:tab w:val="num" w:pos="1361"/>
        </w:tabs>
        <w:ind w:left="1247"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454B2370"/>
    <w:multiLevelType w:val="hybridMultilevel"/>
    <w:tmpl w:val="64AEC0BA"/>
    <w:lvl w:ilvl="0" w:tplc="DE1A3C16">
      <w:start w:val="1"/>
      <w:numFmt w:val="bullet"/>
      <w:pStyle w:val="Bullet2GA"/>
      <w:lvlText w:val=""/>
      <w:lvlJc w:val="left"/>
      <w:pPr>
        <w:tabs>
          <w:tab w:val="num" w:pos="3215"/>
        </w:tabs>
        <w:ind w:left="3215" w:hanging="360"/>
      </w:pPr>
      <w:rPr>
        <w:rFonts w:ascii="Symbol" w:hAnsi="Symbol" w:hint="default"/>
      </w:rPr>
    </w:lvl>
    <w:lvl w:ilvl="1" w:tplc="04090003" w:tentative="1">
      <w:start w:val="1"/>
      <w:numFmt w:val="bullet"/>
      <w:lvlText w:val="o"/>
      <w:lvlJc w:val="left"/>
      <w:pPr>
        <w:tabs>
          <w:tab w:val="num" w:pos="3935"/>
        </w:tabs>
        <w:ind w:left="3935" w:hanging="360"/>
      </w:pPr>
      <w:rPr>
        <w:rFonts w:ascii="Courier New" w:hAnsi="Courier New" w:cs="Courier New" w:hint="default"/>
      </w:rPr>
    </w:lvl>
    <w:lvl w:ilvl="2" w:tplc="04090005" w:tentative="1">
      <w:start w:val="1"/>
      <w:numFmt w:val="bullet"/>
      <w:lvlText w:val=""/>
      <w:lvlJc w:val="left"/>
      <w:pPr>
        <w:tabs>
          <w:tab w:val="num" w:pos="4655"/>
        </w:tabs>
        <w:ind w:left="4655" w:hanging="360"/>
      </w:pPr>
      <w:rPr>
        <w:rFonts w:ascii="Wingdings" w:hAnsi="Wingdings" w:hint="default"/>
      </w:rPr>
    </w:lvl>
    <w:lvl w:ilvl="3" w:tplc="04090001" w:tentative="1">
      <w:start w:val="1"/>
      <w:numFmt w:val="bullet"/>
      <w:lvlText w:val=""/>
      <w:lvlJc w:val="left"/>
      <w:pPr>
        <w:tabs>
          <w:tab w:val="num" w:pos="5375"/>
        </w:tabs>
        <w:ind w:left="5375" w:hanging="360"/>
      </w:pPr>
      <w:rPr>
        <w:rFonts w:ascii="Symbol" w:hAnsi="Symbol" w:hint="default"/>
      </w:rPr>
    </w:lvl>
    <w:lvl w:ilvl="4" w:tplc="04090003" w:tentative="1">
      <w:start w:val="1"/>
      <w:numFmt w:val="bullet"/>
      <w:lvlText w:val="o"/>
      <w:lvlJc w:val="left"/>
      <w:pPr>
        <w:tabs>
          <w:tab w:val="num" w:pos="6095"/>
        </w:tabs>
        <w:ind w:left="6095" w:hanging="360"/>
      </w:pPr>
      <w:rPr>
        <w:rFonts w:ascii="Courier New" w:hAnsi="Courier New" w:cs="Courier New" w:hint="default"/>
      </w:rPr>
    </w:lvl>
    <w:lvl w:ilvl="5" w:tplc="04090005" w:tentative="1">
      <w:start w:val="1"/>
      <w:numFmt w:val="bullet"/>
      <w:lvlText w:val=""/>
      <w:lvlJc w:val="left"/>
      <w:pPr>
        <w:tabs>
          <w:tab w:val="num" w:pos="6815"/>
        </w:tabs>
        <w:ind w:left="6815" w:hanging="360"/>
      </w:pPr>
      <w:rPr>
        <w:rFonts w:ascii="Wingdings" w:hAnsi="Wingdings" w:hint="default"/>
      </w:rPr>
    </w:lvl>
    <w:lvl w:ilvl="6" w:tplc="04090001" w:tentative="1">
      <w:start w:val="1"/>
      <w:numFmt w:val="bullet"/>
      <w:lvlText w:val=""/>
      <w:lvlJc w:val="left"/>
      <w:pPr>
        <w:tabs>
          <w:tab w:val="num" w:pos="7535"/>
        </w:tabs>
        <w:ind w:left="7535" w:hanging="360"/>
      </w:pPr>
      <w:rPr>
        <w:rFonts w:ascii="Symbol" w:hAnsi="Symbol" w:hint="default"/>
      </w:rPr>
    </w:lvl>
    <w:lvl w:ilvl="7" w:tplc="04090003" w:tentative="1">
      <w:start w:val="1"/>
      <w:numFmt w:val="bullet"/>
      <w:lvlText w:val="o"/>
      <w:lvlJc w:val="left"/>
      <w:pPr>
        <w:tabs>
          <w:tab w:val="num" w:pos="8255"/>
        </w:tabs>
        <w:ind w:left="8255" w:hanging="360"/>
      </w:pPr>
      <w:rPr>
        <w:rFonts w:ascii="Courier New" w:hAnsi="Courier New" w:cs="Courier New" w:hint="default"/>
      </w:rPr>
    </w:lvl>
    <w:lvl w:ilvl="8" w:tplc="04090005" w:tentative="1">
      <w:start w:val="1"/>
      <w:numFmt w:val="bullet"/>
      <w:lvlText w:val=""/>
      <w:lvlJc w:val="left"/>
      <w:pPr>
        <w:tabs>
          <w:tab w:val="num" w:pos="8975"/>
        </w:tabs>
        <w:ind w:left="8975" w:hanging="360"/>
      </w:pPr>
      <w:rPr>
        <w:rFonts w:ascii="Wingdings" w:hAnsi="Wingdings" w:hint="default"/>
      </w:rPr>
    </w:lvl>
  </w:abstractNum>
  <w:abstractNum w:abstractNumId="6">
    <w:nsid w:val="480F3760"/>
    <w:multiLevelType w:val="hybridMultilevel"/>
    <w:tmpl w:val="293A1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nsid w:val="7AE32A09"/>
    <w:multiLevelType w:val="hybridMultilevel"/>
    <w:tmpl w:val="8F4C0150"/>
    <w:lvl w:ilvl="0" w:tplc="C9160F04">
      <w:start w:val="1"/>
      <w:numFmt w:val="decimal"/>
      <w:pStyle w:val="Roman2GA"/>
      <w:lvlText w:val="'%1'"/>
      <w:lvlJc w:val="right"/>
      <w:pPr>
        <w:tabs>
          <w:tab w:val="num" w:pos="2877"/>
        </w:tabs>
        <w:ind w:left="2877" w:hanging="360"/>
      </w:pPr>
      <w:rPr>
        <w:rFonts w:ascii="Times New Roman" w:hAnsi="Times New Roman" w:cs="Traditional Arabic" w:hint="default"/>
        <w:sz w:val="20"/>
        <w:szCs w:val="28"/>
      </w:rPr>
    </w:lvl>
    <w:lvl w:ilvl="1" w:tplc="04090003" w:tentative="1">
      <w:start w:val="1"/>
      <w:numFmt w:val="bullet"/>
      <w:lvlText w:val="o"/>
      <w:lvlJc w:val="left"/>
      <w:pPr>
        <w:tabs>
          <w:tab w:val="num" w:pos="3595"/>
        </w:tabs>
        <w:ind w:left="3595" w:hanging="360"/>
      </w:pPr>
      <w:rPr>
        <w:rFonts w:ascii="Courier New" w:hAnsi="Courier New" w:cs="Courier New" w:hint="default"/>
      </w:rPr>
    </w:lvl>
    <w:lvl w:ilvl="2" w:tplc="04090005" w:tentative="1">
      <w:start w:val="1"/>
      <w:numFmt w:val="bullet"/>
      <w:lvlText w:val=""/>
      <w:lvlJc w:val="left"/>
      <w:pPr>
        <w:tabs>
          <w:tab w:val="num" w:pos="4315"/>
        </w:tabs>
        <w:ind w:left="4315" w:hanging="360"/>
      </w:pPr>
      <w:rPr>
        <w:rFonts w:ascii="Wingdings" w:hAnsi="Wingdings" w:hint="default"/>
      </w:rPr>
    </w:lvl>
    <w:lvl w:ilvl="3" w:tplc="04090001" w:tentative="1">
      <w:start w:val="1"/>
      <w:numFmt w:val="bullet"/>
      <w:lvlText w:val=""/>
      <w:lvlJc w:val="left"/>
      <w:pPr>
        <w:tabs>
          <w:tab w:val="num" w:pos="5035"/>
        </w:tabs>
        <w:ind w:left="5035" w:hanging="360"/>
      </w:pPr>
      <w:rPr>
        <w:rFonts w:ascii="Symbol" w:hAnsi="Symbol" w:hint="default"/>
      </w:rPr>
    </w:lvl>
    <w:lvl w:ilvl="4" w:tplc="04090003" w:tentative="1">
      <w:start w:val="1"/>
      <w:numFmt w:val="bullet"/>
      <w:lvlText w:val="o"/>
      <w:lvlJc w:val="left"/>
      <w:pPr>
        <w:tabs>
          <w:tab w:val="num" w:pos="5755"/>
        </w:tabs>
        <w:ind w:left="5755" w:hanging="360"/>
      </w:pPr>
      <w:rPr>
        <w:rFonts w:ascii="Courier New" w:hAnsi="Courier New" w:cs="Courier New" w:hint="default"/>
      </w:rPr>
    </w:lvl>
    <w:lvl w:ilvl="5" w:tplc="04090005" w:tentative="1">
      <w:start w:val="1"/>
      <w:numFmt w:val="bullet"/>
      <w:lvlText w:val=""/>
      <w:lvlJc w:val="left"/>
      <w:pPr>
        <w:tabs>
          <w:tab w:val="num" w:pos="6475"/>
        </w:tabs>
        <w:ind w:left="6475" w:hanging="360"/>
      </w:pPr>
      <w:rPr>
        <w:rFonts w:ascii="Wingdings" w:hAnsi="Wingdings" w:hint="default"/>
      </w:rPr>
    </w:lvl>
    <w:lvl w:ilvl="6" w:tplc="04090001" w:tentative="1">
      <w:start w:val="1"/>
      <w:numFmt w:val="bullet"/>
      <w:lvlText w:val=""/>
      <w:lvlJc w:val="left"/>
      <w:pPr>
        <w:tabs>
          <w:tab w:val="num" w:pos="7195"/>
        </w:tabs>
        <w:ind w:left="7195" w:hanging="360"/>
      </w:pPr>
      <w:rPr>
        <w:rFonts w:ascii="Symbol" w:hAnsi="Symbol" w:hint="default"/>
      </w:rPr>
    </w:lvl>
    <w:lvl w:ilvl="7" w:tplc="04090003" w:tentative="1">
      <w:start w:val="1"/>
      <w:numFmt w:val="bullet"/>
      <w:lvlText w:val="o"/>
      <w:lvlJc w:val="left"/>
      <w:pPr>
        <w:tabs>
          <w:tab w:val="num" w:pos="7915"/>
        </w:tabs>
        <w:ind w:left="7915" w:hanging="360"/>
      </w:pPr>
      <w:rPr>
        <w:rFonts w:ascii="Courier New" w:hAnsi="Courier New" w:cs="Courier New" w:hint="default"/>
      </w:rPr>
    </w:lvl>
    <w:lvl w:ilvl="8" w:tplc="04090005" w:tentative="1">
      <w:start w:val="1"/>
      <w:numFmt w:val="bullet"/>
      <w:lvlText w:val=""/>
      <w:lvlJc w:val="left"/>
      <w:pPr>
        <w:tabs>
          <w:tab w:val="num" w:pos="8635"/>
        </w:tabs>
        <w:ind w:left="8635" w:hanging="360"/>
      </w:pPr>
      <w:rPr>
        <w:rFonts w:ascii="Wingdings" w:hAnsi="Wingdings" w:hint="default"/>
      </w:rPr>
    </w:lvl>
  </w:abstractNum>
  <w:num w:numId="1">
    <w:abstractNumId w:val="4"/>
  </w:num>
  <w:num w:numId="2">
    <w:abstractNumId w:val="1"/>
  </w:num>
  <w:num w:numId="3">
    <w:abstractNumId w:val="5"/>
  </w:num>
  <w:num w:numId="4">
    <w:abstractNumId w:val="3"/>
  </w:num>
  <w:num w:numId="5">
    <w:abstractNumId w:val="8"/>
  </w:num>
  <w:num w:numId="6">
    <w:abstractNumId w:val="0"/>
  </w:num>
  <w:num w:numId="7">
    <w:abstractNumId w:val="7"/>
  </w:num>
  <w:num w:numId="8">
    <w:abstractNumId w:val="2"/>
  </w:num>
  <w:num w:numId="9">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defaultTabStop w:val="680"/>
  <w:evenAndOddHeaders/>
  <w:characterSpacingControl w:val="doNotCompress"/>
  <w:hdrShapeDefaults>
    <o:shapedefaults v:ext="edit" spidmax="2050"/>
  </w:hdrShapeDefaults>
  <w:footnotePr>
    <w:footnote w:id="-1"/>
    <w:footnote w:id="0"/>
  </w:footnotePr>
  <w:endnotePr>
    <w:numFmt w:val="decimal"/>
    <w:endnote w:id="-1"/>
    <w:endnote w:id="0"/>
  </w:endnotePr>
  <w:compat>
    <w:useNormalStyleForList/>
    <w:doNotUseIndentAsNumberingTabStop/>
    <w:useAltKinsokuLineBreakRules/>
    <w:allowSpaceOfSameStyleInTable/>
    <w:doNotSuppressIndentation/>
    <w:autofitToFirstFixedWidthCell/>
    <w:underlineTabInNumList/>
    <w:displayHangulFixedWidth/>
    <w:splitPgBreakAndParaMark/>
    <w:doNotBreakConstrainedForcedTable/>
    <w:doNotVertAlignInTxbx/>
    <w:useAnsiKerningPairs/>
    <w:cachedColBalance/>
    <w:compatSetting w:name="compatibilityMode" w:uri="http://schemas.microsoft.com/office/word" w:val="14"/>
  </w:compat>
  <w:rsids>
    <w:rsidRoot w:val="00C44EDF"/>
    <w:rsid w:val="000076D5"/>
    <w:rsid w:val="00043663"/>
    <w:rsid w:val="000505CF"/>
    <w:rsid w:val="000D701C"/>
    <w:rsid w:val="000E2A71"/>
    <w:rsid w:val="00160263"/>
    <w:rsid w:val="00181F96"/>
    <w:rsid w:val="001A1371"/>
    <w:rsid w:val="001B346A"/>
    <w:rsid w:val="001E1CAD"/>
    <w:rsid w:val="001E290D"/>
    <w:rsid w:val="002144FA"/>
    <w:rsid w:val="0023469A"/>
    <w:rsid w:val="00243C8A"/>
    <w:rsid w:val="00267A0E"/>
    <w:rsid w:val="002901D9"/>
    <w:rsid w:val="002976C2"/>
    <w:rsid w:val="003260FF"/>
    <w:rsid w:val="00343D95"/>
    <w:rsid w:val="00374341"/>
    <w:rsid w:val="003D1062"/>
    <w:rsid w:val="00420D7B"/>
    <w:rsid w:val="00450B21"/>
    <w:rsid w:val="00453B63"/>
    <w:rsid w:val="00455780"/>
    <w:rsid w:val="004B0A1C"/>
    <w:rsid w:val="004D298E"/>
    <w:rsid w:val="0054472E"/>
    <w:rsid w:val="005662A9"/>
    <w:rsid w:val="005827D4"/>
    <w:rsid w:val="0059622A"/>
    <w:rsid w:val="005C5878"/>
    <w:rsid w:val="005C7CEA"/>
    <w:rsid w:val="005D3C0B"/>
    <w:rsid w:val="005E5217"/>
    <w:rsid w:val="005F0FA4"/>
    <w:rsid w:val="005F30EE"/>
    <w:rsid w:val="0060473A"/>
    <w:rsid w:val="00656392"/>
    <w:rsid w:val="0068781D"/>
    <w:rsid w:val="006959B0"/>
    <w:rsid w:val="006B3E27"/>
    <w:rsid w:val="006B6507"/>
    <w:rsid w:val="006C104C"/>
    <w:rsid w:val="00733704"/>
    <w:rsid w:val="0078071A"/>
    <w:rsid w:val="00852A9A"/>
    <w:rsid w:val="008F49E1"/>
    <w:rsid w:val="008F6AD4"/>
    <w:rsid w:val="0090370F"/>
    <w:rsid w:val="009269D2"/>
    <w:rsid w:val="00942135"/>
    <w:rsid w:val="009521B0"/>
    <w:rsid w:val="00994130"/>
    <w:rsid w:val="009A7E9F"/>
    <w:rsid w:val="009E5018"/>
    <w:rsid w:val="00A12B37"/>
    <w:rsid w:val="00AB6758"/>
    <w:rsid w:val="00B13763"/>
    <w:rsid w:val="00B477A4"/>
    <w:rsid w:val="00B54045"/>
    <w:rsid w:val="00C438D7"/>
    <w:rsid w:val="00C44EDF"/>
    <w:rsid w:val="00C81B50"/>
    <w:rsid w:val="00CB28F9"/>
    <w:rsid w:val="00CD1801"/>
    <w:rsid w:val="00D10EF1"/>
    <w:rsid w:val="00D42810"/>
    <w:rsid w:val="00D914A7"/>
    <w:rsid w:val="00DD13C3"/>
    <w:rsid w:val="00DD596E"/>
    <w:rsid w:val="00DD621E"/>
    <w:rsid w:val="00DF0575"/>
    <w:rsid w:val="00E70E04"/>
    <w:rsid w:val="00E76499"/>
    <w:rsid w:val="00EC05A7"/>
    <w:rsid w:val="00EC4B6B"/>
    <w:rsid w:val="00EF1EE5"/>
    <w:rsid w:val="00F763B4"/>
    <w:rsid w:val="00F900C3"/>
    <w:rsid w:val="00FF2AB2"/>
    <w:rsid w:val="00FF6EC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qFormat="1"/>
    <w:lsdException w:name="footer" w:qFormat="1"/>
    <w:lsdException w:name="caption" w:uiPriority="35" w:qFormat="1"/>
    <w:lsdException w:name="footnote reference" w:uiPriority="0" w:qFormat="1"/>
    <w:lsdException w:name="page number" w:uiPriority="0" w:qFormat="1"/>
    <w:lsdException w:name="endnote reference" w:uiPriority="0"/>
    <w:lsdException w:name="endnote text" w:uiPriority="0" w:qFormat="1"/>
    <w:lsdException w:name="Title" w:semiHidden="0" w:uiPriority="10" w:unhideWhenUsed="0"/>
    <w:lsdException w:name="Default Paragraph Font" w:uiPriority="1"/>
    <w:lsdException w:name="Subtitle" w:semiHidden="0" w:uiPriority="11" w:unhideWhenUsed="0"/>
    <w:lsdException w:name="FollowedHyperlink" w:uiPriority="0"/>
    <w:lsdException w:name="Strong" w:semiHidden="0" w:uiPriority="22" w:unhideWhenUsed="0"/>
    <w:lsdException w:name="Emphasis" w:semiHidden="0" w:uiPriority="20" w:unhideWhenUsed="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6B3E27"/>
    <w:pPr>
      <w:bidi/>
      <w:spacing w:after="0" w:line="240" w:lineRule="atLeast"/>
      <w:jc w:val="lowKashida"/>
    </w:pPr>
    <w:rPr>
      <w:rFonts w:ascii="Times New Roman" w:hAnsi="Times New Roman" w:cs="Traditional Arabic"/>
      <w:sz w:val="20"/>
      <w:szCs w:val="30"/>
    </w:rPr>
  </w:style>
  <w:style w:type="paragraph" w:styleId="Heading1">
    <w:name w:val="heading 1"/>
    <w:aliases w:val="Table_GA,Table_G"/>
    <w:basedOn w:val="SingleTxtGA"/>
    <w:next w:val="Normal"/>
    <w:link w:val="Heading1Char"/>
    <w:qFormat/>
    <w:rsid w:val="00AB6758"/>
    <w:pPr>
      <w:suppressAutoHyphens/>
      <w:bidi w:val="0"/>
      <w:outlineLvl w:val="0"/>
    </w:pPr>
  </w:style>
  <w:style w:type="paragraph" w:styleId="Heading2">
    <w:name w:val="heading 2"/>
    <w:basedOn w:val="Normal"/>
    <w:next w:val="Normal"/>
    <w:link w:val="Heading2Char"/>
    <w:unhideWhenUsed/>
    <w:qFormat/>
    <w:rsid w:val="0045578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EC4B6B"/>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nhideWhenUsed/>
    <w:qFormat/>
    <w:rsid w:val="00EC4B6B"/>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nhideWhenUsed/>
    <w:qFormat/>
    <w:rsid w:val="00EC4B6B"/>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nhideWhenUsed/>
    <w:qFormat/>
    <w:rsid w:val="00EC4B6B"/>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nhideWhenUsed/>
    <w:qFormat/>
    <w:rsid w:val="00EC4B6B"/>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nhideWhenUsed/>
    <w:qFormat/>
    <w:rsid w:val="00EC4B6B"/>
    <w:pPr>
      <w:keepNext/>
      <w:keepLines/>
      <w:spacing w:before="20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unhideWhenUsed/>
    <w:qFormat/>
    <w:rsid w:val="00EC4B6B"/>
    <w:pPr>
      <w:keepNext/>
      <w:keepLines/>
      <w:spacing w:before="20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5_G,Footnote Text Char Char Char,Footnote Text Char Char Char Char Char Char Char,Footnote Text Char Char Char Char Char,Footnote Text Char Char Char Char Char Char,Footnote Text Char Char Char Char Ch Char,Footnote Text Char2 Char1,FA Fu"/>
    <w:basedOn w:val="Normal"/>
    <w:link w:val="FootnoteTextChar"/>
    <w:unhideWhenUsed/>
    <w:rsid w:val="001A1371"/>
    <w:pPr>
      <w:spacing w:line="240" w:lineRule="auto"/>
    </w:pPr>
    <w:rPr>
      <w:szCs w:val="20"/>
    </w:rPr>
  </w:style>
  <w:style w:type="character" w:customStyle="1" w:styleId="FootnoteTextChar">
    <w:name w:val="Footnote Text Char"/>
    <w:aliases w:val="5_G Char,Footnote Text Char Char Char Char,Footnote Text Char Char Char Char Char Char Char Char,Footnote Text Char Char Char Char Char Char1,Footnote Text Char Char Char Char Char Char Char1,Footnote Text Char2 Char1 Char,FA Fu Char"/>
    <w:basedOn w:val="DefaultParagraphFont"/>
    <w:link w:val="FootnoteText"/>
    <w:rsid w:val="001A1371"/>
    <w:rPr>
      <w:sz w:val="20"/>
      <w:szCs w:val="20"/>
    </w:rPr>
  </w:style>
  <w:style w:type="character" w:styleId="FootnoteReference">
    <w:name w:val="footnote reference"/>
    <w:aliases w:val="4_GA,4_G,Footnotes refss,Footnote Refernece,Footnote Ref,16 Point,Superscript 6 Point,ftref,[0],Texto de nota al pie,Appel note de bas de p.,callout,Ref,de nota al pie,Footnote"/>
    <w:basedOn w:val="DefaultParagraphFont"/>
    <w:qFormat/>
    <w:rsid w:val="00AB6758"/>
    <w:rPr>
      <w:rFonts w:ascii="Times New Roman" w:hAnsi="Times New Roman" w:cs="Traditional Arabic"/>
      <w:b/>
      <w:kern w:val="0"/>
      <w:sz w:val="18"/>
      <w:szCs w:val="28"/>
      <w:vertAlign w:val="superscript"/>
    </w:rPr>
  </w:style>
  <w:style w:type="paragraph" w:customStyle="1" w:styleId="HMGA">
    <w:name w:val="_ H __M_GA"/>
    <w:basedOn w:val="Normal"/>
    <w:next w:val="Normal"/>
    <w:qFormat/>
    <w:rsid w:val="00AB6758"/>
    <w:pPr>
      <w:keepNext/>
      <w:keepLines/>
      <w:tabs>
        <w:tab w:val="right" w:pos="1021"/>
      </w:tabs>
      <w:suppressAutoHyphens/>
      <w:spacing w:before="360" w:after="240" w:line="480" w:lineRule="exact"/>
      <w:ind w:left="1247" w:right="1247" w:hanging="1247"/>
    </w:pPr>
    <w:rPr>
      <w:b/>
      <w:bCs/>
      <w:sz w:val="34"/>
      <w:szCs w:val="44"/>
    </w:rPr>
  </w:style>
  <w:style w:type="paragraph" w:customStyle="1" w:styleId="HChGA">
    <w:name w:val="_ H _Ch_GA"/>
    <w:basedOn w:val="Normal"/>
    <w:next w:val="Normal"/>
    <w:qFormat/>
    <w:rsid w:val="00AB6758"/>
    <w:pPr>
      <w:keepNext/>
      <w:keepLines/>
      <w:tabs>
        <w:tab w:val="right" w:pos="1021"/>
      </w:tabs>
      <w:suppressAutoHyphens/>
      <w:spacing w:before="360" w:after="240" w:line="440" w:lineRule="exact"/>
      <w:ind w:left="1247" w:right="1247" w:hanging="1247"/>
    </w:pPr>
    <w:rPr>
      <w:b/>
      <w:bCs/>
      <w:sz w:val="28"/>
      <w:szCs w:val="38"/>
    </w:rPr>
  </w:style>
  <w:style w:type="paragraph" w:customStyle="1" w:styleId="H1GA">
    <w:name w:val="_ H_1_GA"/>
    <w:basedOn w:val="Normal"/>
    <w:next w:val="Normal"/>
    <w:qFormat/>
    <w:rsid w:val="00AB6758"/>
    <w:pPr>
      <w:keepNext/>
      <w:keepLines/>
      <w:tabs>
        <w:tab w:val="right" w:pos="1021"/>
      </w:tabs>
      <w:suppressAutoHyphens/>
      <w:spacing w:before="240" w:after="240" w:line="400" w:lineRule="exact"/>
      <w:ind w:left="1247" w:right="1247" w:hanging="1247"/>
    </w:pPr>
    <w:rPr>
      <w:b/>
      <w:bCs/>
      <w:sz w:val="24"/>
      <w:szCs w:val="34"/>
    </w:rPr>
  </w:style>
  <w:style w:type="paragraph" w:customStyle="1" w:styleId="H23GA">
    <w:name w:val="_ H_2/3_GA"/>
    <w:basedOn w:val="Normal"/>
    <w:next w:val="Normal"/>
    <w:qFormat/>
    <w:rsid w:val="00F900C3"/>
    <w:pPr>
      <w:tabs>
        <w:tab w:val="right" w:pos="1021"/>
      </w:tabs>
      <w:spacing w:before="120" w:after="120" w:line="380" w:lineRule="exact"/>
      <w:ind w:left="1247" w:right="1247" w:hanging="1247"/>
    </w:pPr>
    <w:rPr>
      <w:b/>
      <w:bCs/>
      <w:lang w:eastAsia="ar-SA"/>
    </w:rPr>
  </w:style>
  <w:style w:type="paragraph" w:customStyle="1" w:styleId="H4GA">
    <w:name w:val="_ H_4_GA"/>
    <w:basedOn w:val="Normal"/>
    <w:next w:val="Normal"/>
    <w:qFormat/>
    <w:rsid w:val="00AB6758"/>
    <w:pPr>
      <w:keepNext/>
      <w:keepLines/>
      <w:tabs>
        <w:tab w:val="right" w:pos="1021"/>
      </w:tabs>
      <w:suppressAutoHyphens/>
      <w:spacing w:before="120" w:after="120" w:line="380" w:lineRule="exact"/>
      <w:ind w:left="1247" w:right="1247" w:hanging="1247"/>
    </w:pPr>
    <w:rPr>
      <w:i/>
      <w:iCs/>
    </w:rPr>
  </w:style>
  <w:style w:type="paragraph" w:customStyle="1" w:styleId="H56GA">
    <w:name w:val="_ H_5/6_GA"/>
    <w:basedOn w:val="Normal"/>
    <w:next w:val="Normal"/>
    <w:qFormat/>
    <w:rsid w:val="00AB6758"/>
    <w:pPr>
      <w:keepNext/>
      <w:keepLines/>
      <w:tabs>
        <w:tab w:val="right" w:pos="1021"/>
      </w:tabs>
      <w:suppressAutoHyphens/>
      <w:spacing w:before="120" w:after="120" w:line="380" w:lineRule="exact"/>
      <w:ind w:left="1247" w:right="1247" w:hanging="1247"/>
    </w:pPr>
  </w:style>
  <w:style w:type="paragraph" w:customStyle="1" w:styleId="SingleTxtGA">
    <w:name w:val="_ Single Txt_GA"/>
    <w:basedOn w:val="Normal"/>
    <w:qFormat/>
    <w:rsid w:val="00AB6758"/>
    <w:pPr>
      <w:tabs>
        <w:tab w:val="left" w:pos="1928"/>
        <w:tab w:val="left" w:pos="2608"/>
        <w:tab w:val="left" w:pos="3289"/>
        <w:tab w:val="left" w:pos="3969"/>
        <w:tab w:val="left" w:pos="4649"/>
        <w:tab w:val="left" w:pos="5330"/>
      </w:tabs>
      <w:spacing w:after="120" w:line="380" w:lineRule="exact"/>
      <w:ind w:left="1247" w:right="1247"/>
    </w:pPr>
  </w:style>
  <w:style w:type="paragraph" w:customStyle="1" w:styleId="SLGA">
    <w:name w:val="__S_L_GA"/>
    <w:basedOn w:val="Normal"/>
    <w:next w:val="Normal"/>
    <w:qFormat/>
    <w:rsid w:val="00AB6758"/>
    <w:pPr>
      <w:keepNext/>
      <w:keepLines/>
      <w:suppressAutoHyphens/>
      <w:bidi w:val="0"/>
      <w:spacing w:before="240" w:after="240" w:line="800" w:lineRule="exact"/>
      <w:ind w:left="1247" w:right="1247"/>
    </w:pPr>
    <w:rPr>
      <w:b/>
      <w:bCs/>
      <w:sz w:val="56"/>
      <w:szCs w:val="84"/>
    </w:rPr>
  </w:style>
  <w:style w:type="paragraph" w:customStyle="1" w:styleId="SMGA">
    <w:name w:val="__S_M_GA"/>
    <w:basedOn w:val="Normal"/>
    <w:next w:val="Normal"/>
    <w:qFormat/>
    <w:rsid w:val="00AB6758"/>
    <w:pPr>
      <w:keepNext/>
      <w:keepLines/>
      <w:suppressAutoHyphens/>
      <w:bidi w:val="0"/>
      <w:spacing w:before="240" w:after="240" w:line="560" w:lineRule="exact"/>
      <w:ind w:left="1247" w:right="1247"/>
    </w:pPr>
    <w:rPr>
      <w:b/>
      <w:bCs/>
      <w:sz w:val="40"/>
      <w:szCs w:val="60"/>
    </w:rPr>
  </w:style>
  <w:style w:type="paragraph" w:customStyle="1" w:styleId="SSGA">
    <w:name w:val="__S_S_GA"/>
    <w:basedOn w:val="Normal"/>
    <w:next w:val="Normal"/>
    <w:qFormat/>
    <w:rsid w:val="00AB6758"/>
    <w:pPr>
      <w:keepNext/>
      <w:keepLines/>
      <w:suppressAutoHyphens/>
      <w:bidi w:val="0"/>
      <w:spacing w:before="240" w:after="240" w:line="440" w:lineRule="exact"/>
      <w:ind w:left="1134" w:right="1134"/>
    </w:pPr>
    <w:rPr>
      <w:b/>
      <w:bCs/>
      <w:sz w:val="28"/>
      <w:szCs w:val="38"/>
    </w:rPr>
  </w:style>
  <w:style w:type="paragraph" w:customStyle="1" w:styleId="XLargeGA">
    <w:name w:val="__XLarge_GA"/>
    <w:basedOn w:val="Normal"/>
    <w:qFormat/>
    <w:rsid w:val="00AB6758"/>
    <w:pPr>
      <w:keepNext/>
      <w:keepLines/>
      <w:tabs>
        <w:tab w:val="right" w:leader="dot" w:pos="360"/>
      </w:tabs>
      <w:suppressAutoHyphens/>
      <w:spacing w:before="240" w:after="240" w:line="580" w:lineRule="exact"/>
      <w:ind w:left="1247" w:right="1247"/>
    </w:pPr>
    <w:rPr>
      <w:b/>
      <w:bCs/>
      <w:sz w:val="40"/>
      <w:szCs w:val="60"/>
    </w:rPr>
  </w:style>
  <w:style w:type="paragraph" w:customStyle="1" w:styleId="Bullet1GA">
    <w:name w:val="_Bullet 1_GA"/>
    <w:basedOn w:val="Normal"/>
    <w:qFormat/>
    <w:rsid w:val="00F900C3"/>
    <w:pPr>
      <w:numPr>
        <w:numId w:val="2"/>
      </w:numPr>
      <w:suppressAutoHyphens/>
      <w:bidi w:val="0"/>
      <w:spacing w:after="120" w:line="380" w:lineRule="exact"/>
      <w:ind w:right="1247"/>
    </w:pPr>
  </w:style>
  <w:style w:type="paragraph" w:customStyle="1" w:styleId="Bullet2GA">
    <w:name w:val="_Bullet 2_GA"/>
    <w:basedOn w:val="Normal"/>
    <w:qFormat/>
    <w:rsid w:val="00F900C3"/>
    <w:pPr>
      <w:numPr>
        <w:numId w:val="3"/>
      </w:numPr>
      <w:tabs>
        <w:tab w:val="left" w:pos="3062"/>
      </w:tabs>
      <w:suppressAutoHyphens/>
      <w:bidi w:val="0"/>
      <w:spacing w:after="120" w:line="380" w:lineRule="exact"/>
      <w:ind w:right="1247"/>
    </w:pPr>
  </w:style>
  <w:style w:type="paragraph" w:customStyle="1" w:styleId="ParaNoGA">
    <w:name w:val="_ParaNo._GA"/>
    <w:basedOn w:val="SingleTxtGA"/>
    <w:qFormat/>
    <w:rsid w:val="00AB6758"/>
    <w:pPr>
      <w:numPr>
        <w:numId w:val="1"/>
      </w:numPr>
      <w:suppressAutoHyphens/>
      <w:bidi w:val="0"/>
    </w:pPr>
  </w:style>
  <w:style w:type="paragraph" w:customStyle="1" w:styleId="Roman1GA">
    <w:name w:val="_Roman 1_GA"/>
    <w:basedOn w:val="Bullet1GA"/>
    <w:qFormat/>
    <w:rsid w:val="00F900C3"/>
    <w:pPr>
      <w:numPr>
        <w:numId w:val="4"/>
      </w:numPr>
    </w:pPr>
  </w:style>
  <w:style w:type="paragraph" w:customStyle="1" w:styleId="Roman2GA">
    <w:name w:val="_Roman 2_GA"/>
    <w:basedOn w:val="Bullet2GA"/>
    <w:next w:val="Normal"/>
    <w:qFormat/>
    <w:rsid w:val="00F900C3"/>
    <w:pPr>
      <w:numPr>
        <w:numId w:val="5"/>
      </w:numPr>
    </w:pPr>
  </w:style>
  <w:style w:type="paragraph" w:styleId="EndnoteText">
    <w:name w:val="endnote text"/>
    <w:aliases w:val="2_ GA,2_G"/>
    <w:basedOn w:val="Normal"/>
    <w:link w:val="EndnoteTextChar"/>
    <w:qFormat/>
    <w:rsid w:val="00AB6758"/>
    <w:pPr>
      <w:tabs>
        <w:tab w:val="right" w:pos="1021"/>
      </w:tabs>
      <w:spacing w:after="120" w:line="300" w:lineRule="exact"/>
      <w:ind w:left="1247" w:right="1247" w:hanging="1247"/>
    </w:pPr>
    <w:rPr>
      <w:sz w:val="18"/>
      <w:szCs w:val="26"/>
    </w:rPr>
  </w:style>
  <w:style w:type="character" w:customStyle="1" w:styleId="EndnoteTextChar">
    <w:name w:val="Endnote Text Char"/>
    <w:aliases w:val="2_ GA Char"/>
    <w:basedOn w:val="DefaultParagraphFont"/>
    <w:link w:val="EndnoteText"/>
    <w:rsid w:val="00AB6758"/>
    <w:rPr>
      <w:rFonts w:ascii="Times New Roman" w:eastAsia="Times New Roman" w:hAnsi="Times New Roman" w:cs="Traditional Arabic"/>
      <w:sz w:val="18"/>
      <w:szCs w:val="26"/>
    </w:rPr>
  </w:style>
  <w:style w:type="character" w:customStyle="1" w:styleId="EndtnoteReference">
    <w:name w:val="Endtnote Reference"/>
    <w:aliases w:val="1_GA"/>
    <w:basedOn w:val="DefaultParagraphFont"/>
    <w:qFormat/>
    <w:rsid w:val="00F900C3"/>
    <w:rPr>
      <w:rFonts w:ascii="Times New Roman" w:hAnsi="Times New Roman" w:cs="Traditional Arabic"/>
      <w:b/>
      <w:kern w:val="0"/>
      <w:sz w:val="18"/>
      <w:szCs w:val="28"/>
      <w:vertAlign w:val="superscript"/>
    </w:rPr>
  </w:style>
  <w:style w:type="paragraph" w:styleId="Footer">
    <w:name w:val="footer"/>
    <w:aliases w:val="3_GA,3_G"/>
    <w:basedOn w:val="Normal"/>
    <w:link w:val="FooterChar"/>
    <w:uiPriority w:val="99"/>
    <w:qFormat/>
    <w:rsid w:val="00AB6758"/>
    <w:pPr>
      <w:suppressAutoHyphens/>
      <w:bidi w:val="0"/>
      <w:spacing w:line="240" w:lineRule="auto"/>
    </w:pPr>
    <w:rPr>
      <w:sz w:val="16"/>
      <w:szCs w:val="22"/>
      <w:lang w:val="en-GB"/>
    </w:rPr>
  </w:style>
  <w:style w:type="character" w:customStyle="1" w:styleId="FooterChar">
    <w:name w:val="Footer Char"/>
    <w:aliases w:val="3_GA Char,3_G Char"/>
    <w:basedOn w:val="DefaultParagraphFont"/>
    <w:link w:val="Footer"/>
    <w:uiPriority w:val="99"/>
    <w:rsid w:val="00AB6758"/>
    <w:rPr>
      <w:rFonts w:ascii="Times New Roman" w:eastAsia="Times New Roman" w:hAnsi="Times New Roman" w:cs="Traditional Arabic"/>
      <w:sz w:val="16"/>
      <w:lang w:val="en-GB"/>
    </w:rPr>
  </w:style>
  <w:style w:type="paragraph" w:customStyle="1" w:styleId="FootnoteText1">
    <w:name w:val="Footnote Text1"/>
    <w:aliases w:val="5_GA"/>
    <w:basedOn w:val="Normal"/>
    <w:qFormat/>
    <w:rsid w:val="00994130"/>
    <w:pPr>
      <w:spacing w:after="60" w:line="300" w:lineRule="exact"/>
      <w:ind w:left="1247" w:right="1247" w:hanging="567"/>
    </w:pPr>
    <w:rPr>
      <w:sz w:val="18"/>
      <w:szCs w:val="26"/>
    </w:rPr>
  </w:style>
  <w:style w:type="paragraph" w:styleId="Header">
    <w:name w:val="header"/>
    <w:aliases w:val="6_GA,6_G"/>
    <w:basedOn w:val="Normal"/>
    <w:link w:val="HeaderChar"/>
    <w:uiPriority w:val="99"/>
    <w:qFormat/>
    <w:rsid w:val="00AB6758"/>
    <w:pPr>
      <w:pBdr>
        <w:bottom w:val="single" w:sz="4" w:space="4" w:color="auto"/>
      </w:pBdr>
      <w:suppressAutoHyphens/>
      <w:bidi w:val="0"/>
    </w:pPr>
    <w:rPr>
      <w:b/>
      <w:bCs/>
      <w:sz w:val="18"/>
      <w:szCs w:val="26"/>
    </w:rPr>
  </w:style>
  <w:style w:type="character" w:customStyle="1" w:styleId="HeaderChar">
    <w:name w:val="Header Char"/>
    <w:aliases w:val="6_GA Char"/>
    <w:basedOn w:val="DefaultParagraphFont"/>
    <w:link w:val="Header"/>
    <w:uiPriority w:val="99"/>
    <w:rsid w:val="00AB6758"/>
    <w:rPr>
      <w:rFonts w:ascii="Times New Roman" w:eastAsia="Times New Roman" w:hAnsi="Times New Roman" w:cs="Traditional Arabic"/>
      <w:b/>
      <w:bCs/>
      <w:sz w:val="18"/>
      <w:szCs w:val="26"/>
    </w:rPr>
  </w:style>
  <w:style w:type="character" w:customStyle="1" w:styleId="Heading1Char">
    <w:name w:val="Heading 1 Char"/>
    <w:aliases w:val="Table_GA Char"/>
    <w:basedOn w:val="DefaultParagraphFont"/>
    <w:link w:val="Heading1"/>
    <w:rsid w:val="00AB6758"/>
    <w:rPr>
      <w:rFonts w:ascii="Times New Roman" w:eastAsia="Times New Roman" w:hAnsi="Times New Roman" w:cs="Traditional Arabic"/>
      <w:sz w:val="20"/>
      <w:szCs w:val="30"/>
    </w:rPr>
  </w:style>
  <w:style w:type="character" w:styleId="PageNumber">
    <w:name w:val="page number"/>
    <w:aliases w:val="7_GA,7_G"/>
    <w:basedOn w:val="DefaultParagraphFont"/>
    <w:qFormat/>
    <w:rsid w:val="00AB6758"/>
    <w:rPr>
      <w:rFonts w:ascii="Times New Roman" w:hAnsi="Times New Roman"/>
      <w:b/>
      <w:sz w:val="18"/>
    </w:rPr>
  </w:style>
  <w:style w:type="paragraph" w:customStyle="1" w:styleId="XXLargeGA">
    <w:name w:val="XXLarge_GA"/>
    <w:basedOn w:val="XLargeGA"/>
    <w:next w:val="Normal"/>
    <w:qFormat/>
    <w:rsid w:val="00AB6758"/>
    <w:pPr>
      <w:spacing w:line="820" w:lineRule="exact"/>
    </w:pPr>
    <w:rPr>
      <w:spacing w:val="-8"/>
      <w:w w:val="96"/>
      <w:sz w:val="57"/>
      <w:szCs w:val="86"/>
    </w:rPr>
  </w:style>
  <w:style w:type="character" w:customStyle="1" w:styleId="Heading2Char">
    <w:name w:val="Heading 2 Char"/>
    <w:basedOn w:val="DefaultParagraphFont"/>
    <w:link w:val="Heading2"/>
    <w:uiPriority w:val="9"/>
    <w:rsid w:val="00455780"/>
    <w:rPr>
      <w:rFonts w:asciiTheme="majorHAnsi" w:eastAsiaTheme="majorEastAsia" w:hAnsiTheme="majorHAnsi" w:cstheme="majorBidi"/>
      <w:b/>
      <w:bCs/>
      <w:color w:val="4F81BD" w:themeColor="accent1"/>
      <w:sz w:val="26"/>
      <w:szCs w:val="26"/>
    </w:rPr>
  </w:style>
  <w:style w:type="character" w:styleId="BookTitle">
    <w:name w:val="Book Title"/>
    <w:basedOn w:val="DefaultParagraphFont"/>
    <w:uiPriority w:val="33"/>
    <w:rsid w:val="00455780"/>
    <w:rPr>
      <w:b/>
      <w:bCs/>
      <w:smallCaps/>
      <w:spacing w:val="5"/>
    </w:rPr>
  </w:style>
  <w:style w:type="character" w:customStyle="1" w:styleId="Heading3Char">
    <w:name w:val="Heading 3 Char"/>
    <w:basedOn w:val="DefaultParagraphFont"/>
    <w:link w:val="Heading3"/>
    <w:uiPriority w:val="9"/>
    <w:rsid w:val="00EC4B6B"/>
    <w:rPr>
      <w:rFonts w:asciiTheme="majorHAnsi" w:eastAsiaTheme="majorEastAsia" w:hAnsiTheme="majorHAnsi" w:cstheme="majorBidi"/>
      <w:b/>
      <w:bCs/>
      <w:color w:val="4F81BD" w:themeColor="accent1"/>
      <w:sz w:val="20"/>
      <w:szCs w:val="30"/>
    </w:rPr>
  </w:style>
  <w:style w:type="character" w:customStyle="1" w:styleId="Heading4Char">
    <w:name w:val="Heading 4 Char"/>
    <w:basedOn w:val="DefaultParagraphFont"/>
    <w:link w:val="Heading4"/>
    <w:uiPriority w:val="9"/>
    <w:rsid w:val="00EC4B6B"/>
    <w:rPr>
      <w:rFonts w:asciiTheme="majorHAnsi" w:eastAsiaTheme="majorEastAsia" w:hAnsiTheme="majorHAnsi" w:cstheme="majorBidi"/>
      <w:b/>
      <w:bCs/>
      <w:i/>
      <w:iCs/>
      <w:color w:val="4F81BD" w:themeColor="accent1"/>
      <w:sz w:val="20"/>
      <w:szCs w:val="30"/>
    </w:rPr>
  </w:style>
  <w:style w:type="character" w:customStyle="1" w:styleId="Heading5Char">
    <w:name w:val="Heading 5 Char"/>
    <w:basedOn w:val="DefaultParagraphFont"/>
    <w:link w:val="Heading5"/>
    <w:uiPriority w:val="9"/>
    <w:rsid w:val="00EC4B6B"/>
    <w:rPr>
      <w:rFonts w:asciiTheme="majorHAnsi" w:eastAsiaTheme="majorEastAsia" w:hAnsiTheme="majorHAnsi" w:cstheme="majorBidi"/>
      <w:color w:val="243F60" w:themeColor="accent1" w:themeShade="7F"/>
      <w:sz w:val="20"/>
      <w:szCs w:val="30"/>
    </w:rPr>
  </w:style>
  <w:style w:type="character" w:customStyle="1" w:styleId="Heading6Char">
    <w:name w:val="Heading 6 Char"/>
    <w:basedOn w:val="DefaultParagraphFont"/>
    <w:link w:val="Heading6"/>
    <w:uiPriority w:val="9"/>
    <w:rsid w:val="00EC4B6B"/>
    <w:rPr>
      <w:rFonts w:asciiTheme="majorHAnsi" w:eastAsiaTheme="majorEastAsia" w:hAnsiTheme="majorHAnsi" w:cstheme="majorBidi"/>
      <w:i/>
      <w:iCs/>
      <w:color w:val="243F60" w:themeColor="accent1" w:themeShade="7F"/>
      <w:sz w:val="20"/>
      <w:szCs w:val="30"/>
    </w:rPr>
  </w:style>
  <w:style w:type="character" w:customStyle="1" w:styleId="Heading7Char">
    <w:name w:val="Heading 7 Char"/>
    <w:basedOn w:val="DefaultParagraphFont"/>
    <w:link w:val="Heading7"/>
    <w:uiPriority w:val="9"/>
    <w:rsid w:val="00EC4B6B"/>
    <w:rPr>
      <w:rFonts w:asciiTheme="majorHAnsi" w:eastAsiaTheme="majorEastAsia" w:hAnsiTheme="majorHAnsi" w:cstheme="majorBidi"/>
      <w:i/>
      <w:iCs/>
      <w:color w:val="404040" w:themeColor="text1" w:themeTint="BF"/>
      <w:sz w:val="20"/>
      <w:szCs w:val="30"/>
    </w:rPr>
  </w:style>
  <w:style w:type="character" w:customStyle="1" w:styleId="Heading8Char">
    <w:name w:val="Heading 8 Char"/>
    <w:basedOn w:val="DefaultParagraphFont"/>
    <w:link w:val="Heading8"/>
    <w:uiPriority w:val="9"/>
    <w:rsid w:val="00EC4B6B"/>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EC4B6B"/>
    <w:rPr>
      <w:rFonts w:asciiTheme="majorHAnsi" w:eastAsiaTheme="majorEastAsia" w:hAnsiTheme="majorHAnsi" w:cstheme="majorBidi"/>
      <w:i/>
      <w:iCs/>
      <w:color w:val="404040" w:themeColor="text1" w:themeTint="BF"/>
      <w:sz w:val="20"/>
      <w:szCs w:val="20"/>
    </w:rPr>
  </w:style>
  <w:style w:type="paragraph" w:styleId="Title">
    <w:name w:val="Title"/>
    <w:basedOn w:val="Normal"/>
    <w:next w:val="Normal"/>
    <w:link w:val="TitleChar"/>
    <w:uiPriority w:val="10"/>
    <w:rsid w:val="00EC4B6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C4B6B"/>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rsid w:val="00EC4B6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EC4B6B"/>
    <w:rPr>
      <w:rFonts w:asciiTheme="majorHAnsi" w:eastAsiaTheme="majorEastAsia" w:hAnsiTheme="majorHAnsi" w:cstheme="majorBidi"/>
      <w:i/>
      <w:iCs/>
      <w:color w:val="4F81BD" w:themeColor="accent1"/>
      <w:spacing w:val="15"/>
      <w:sz w:val="24"/>
      <w:szCs w:val="24"/>
    </w:rPr>
  </w:style>
  <w:style w:type="character" w:styleId="SubtleEmphasis">
    <w:name w:val="Subtle Emphasis"/>
    <w:basedOn w:val="DefaultParagraphFont"/>
    <w:uiPriority w:val="19"/>
    <w:rsid w:val="00EC4B6B"/>
    <w:rPr>
      <w:i/>
      <w:iCs/>
      <w:color w:val="808080" w:themeColor="text1" w:themeTint="7F"/>
    </w:rPr>
  </w:style>
  <w:style w:type="table" w:styleId="ColorfulGrid-Accent6">
    <w:name w:val="Colorful Grid Accent 6"/>
    <w:basedOn w:val="TableNormal"/>
    <w:uiPriority w:val="73"/>
    <w:rsid w:val="00EC4B6B"/>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Emphasis">
    <w:name w:val="Emphasis"/>
    <w:basedOn w:val="DefaultParagraphFont"/>
    <w:uiPriority w:val="20"/>
    <w:rsid w:val="003260FF"/>
    <w:rPr>
      <w:i/>
      <w:iCs/>
    </w:rPr>
  </w:style>
  <w:style w:type="character" w:styleId="IntenseEmphasis">
    <w:name w:val="Intense Emphasis"/>
    <w:basedOn w:val="DefaultParagraphFont"/>
    <w:uiPriority w:val="21"/>
    <w:rsid w:val="003260FF"/>
    <w:rPr>
      <w:b/>
      <w:bCs/>
      <w:i/>
      <w:iCs/>
      <w:color w:val="4F81BD" w:themeColor="accent1"/>
    </w:rPr>
  </w:style>
  <w:style w:type="character" w:styleId="Strong">
    <w:name w:val="Strong"/>
    <w:basedOn w:val="DefaultParagraphFont"/>
    <w:uiPriority w:val="22"/>
    <w:rsid w:val="003260FF"/>
    <w:rPr>
      <w:b/>
      <w:bCs/>
    </w:rPr>
  </w:style>
  <w:style w:type="paragraph" w:styleId="Quote">
    <w:name w:val="Quote"/>
    <w:basedOn w:val="Normal"/>
    <w:next w:val="Normal"/>
    <w:link w:val="QuoteChar"/>
    <w:uiPriority w:val="29"/>
    <w:rsid w:val="003260FF"/>
    <w:rPr>
      <w:i/>
      <w:iCs/>
      <w:color w:val="000000" w:themeColor="text1"/>
    </w:rPr>
  </w:style>
  <w:style w:type="character" w:customStyle="1" w:styleId="QuoteChar">
    <w:name w:val="Quote Char"/>
    <w:basedOn w:val="DefaultParagraphFont"/>
    <w:link w:val="Quote"/>
    <w:uiPriority w:val="29"/>
    <w:rsid w:val="003260FF"/>
    <w:rPr>
      <w:rFonts w:ascii="Times New Roman" w:hAnsi="Times New Roman" w:cs="Traditional Arabic"/>
      <w:i/>
      <w:iCs/>
      <w:color w:val="000000" w:themeColor="text1"/>
      <w:sz w:val="20"/>
      <w:szCs w:val="30"/>
    </w:rPr>
  </w:style>
  <w:style w:type="paragraph" w:styleId="IntenseQuote">
    <w:name w:val="Intense Quote"/>
    <w:basedOn w:val="Normal"/>
    <w:next w:val="Normal"/>
    <w:link w:val="IntenseQuoteChar"/>
    <w:uiPriority w:val="30"/>
    <w:rsid w:val="003260F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3260FF"/>
    <w:rPr>
      <w:rFonts w:ascii="Times New Roman" w:hAnsi="Times New Roman" w:cs="Traditional Arabic"/>
      <w:b/>
      <w:bCs/>
      <w:i/>
      <w:iCs/>
      <w:color w:val="4F81BD" w:themeColor="accent1"/>
      <w:sz w:val="20"/>
      <w:szCs w:val="30"/>
    </w:rPr>
  </w:style>
  <w:style w:type="character" w:styleId="SubtleReference">
    <w:name w:val="Subtle Reference"/>
    <w:basedOn w:val="DefaultParagraphFont"/>
    <w:uiPriority w:val="31"/>
    <w:rsid w:val="003260FF"/>
    <w:rPr>
      <w:smallCaps/>
      <w:color w:val="C0504D" w:themeColor="accent2"/>
      <w:u w:val="single"/>
    </w:rPr>
  </w:style>
  <w:style w:type="character" w:styleId="IntenseReference">
    <w:name w:val="Intense Reference"/>
    <w:basedOn w:val="DefaultParagraphFont"/>
    <w:uiPriority w:val="32"/>
    <w:rsid w:val="003260FF"/>
    <w:rPr>
      <w:b/>
      <w:bCs/>
      <w:smallCaps/>
      <w:color w:val="C0504D" w:themeColor="accent2"/>
      <w:spacing w:val="5"/>
      <w:u w:val="single"/>
    </w:rPr>
  </w:style>
  <w:style w:type="paragraph" w:styleId="ListParagraph">
    <w:name w:val="List Paragraph"/>
    <w:basedOn w:val="Normal"/>
    <w:uiPriority w:val="34"/>
    <w:qFormat/>
    <w:rsid w:val="003260FF"/>
    <w:pPr>
      <w:ind w:left="720"/>
      <w:contextualSpacing/>
    </w:pPr>
  </w:style>
  <w:style w:type="table" w:styleId="MediumShading1-Accent4">
    <w:name w:val="Medium Shading 1 Accent 4"/>
    <w:basedOn w:val="TableNormal"/>
    <w:uiPriority w:val="63"/>
    <w:rsid w:val="003260FF"/>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character" w:styleId="EndnoteReference">
    <w:name w:val="endnote reference"/>
    <w:aliases w:val="1_G"/>
    <w:basedOn w:val="DefaultParagraphFont"/>
    <w:unhideWhenUsed/>
    <w:rsid w:val="00F900C3"/>
    <w:rPr>
      <w:vertAlign w:val="superscript"/>
    </w:rPr>
  </w:style>
  <w:style w:type="table" w:styleId="TableGrid">
    <w:name w:val="Table Grid"/>
    <w:basedOn w:val="TableNormal"/>
    <w:rsid w:val="006B3E27"/>
    <w:pPr>
      <w:bidi/>
      <w:spacing w:after="0" w:line="240" w:lineRule="auto"/>
      <w:jc w:val="lowKashida"/>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nhideWhenUsed/>
    <w:rsid w:val="006B3E2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3E27"/>
    <w:rPr>
      <w:rFonts w:ascii="Tahoma" w:hAnsi="Tahoma" w:cs="Tahoma"/>
      <w:sz w:val="16"/>
      <w:szCs w:val="16"/>
    </w:rPr>
  </w:style>
  <w:style w:type="paragraph" w:customStyle="1" w:styleId="SingleTxtG">
    <w:name w:val="_ Single Txt_G"/>
    <w:basedOn w:val="Normal"/>
    <w:rsid w:val="008F6AD4"/>
    <w:pPr>
      <w:suppressAutoHyphens/>
      <w:bidi w:val="0"/>
      <w:spacing w:after="120"/>
      <w:ind w:left="1134" w:right="1134"/>
      <w:jc w:val="both"/>
    </w:pPr>
    <w:rPr>
      <w:rFonts w:cs="Times New Roman"/>
      <w:szCs w:val="20"/>
      <w:lang w:val="en-GB"/>
    </w:rPr>
  </w:style>
  <w:style w:type="paragraph" w:customStyle="1" w:styleId="HMG">
    <w:name w:val="_ H __M_G"/>
    <w:basedOn w:val="Normal"/>
    <w:next w:val="Normal"/>
    <w:rsid w:val="008F6AD4"/>
    <w:pPr>
      <w:keepNext/>
      <w:keepLines/>
      <w:tabs>
        <w:tab w:val="right" w:pos="851"/>
      </w:tabs>
      <w:suppressAutoHyphens/>
      <w:bidi w:val="0"/>
      <w:spacing w:before="240" w:after="240" w:line="360" w:lineRule="exact"/>
      <w:ind w:left="1134" w:right="1134" w:hanging="1134"/>
      <w:jc w:val="left"/>
    </w:pPr>
    <w:rPr>
      <w:rFonts w:cs="Times New Roman"/>
      <w:b/>
      <w:sz w:val="34"/>
      <w:szCs w:val="20"/>
      <w:lang w:val="en-GB"/>
    </w:rPr>
  </w:style>
  <w:style w:type="paragraph" w:customStyle="1" w:styleId="HChG">
    <w:name w:val="_ H _Ch_G"/>
    <w:basedOn w:val="Normal"/>
    <w:next w:val="Normal"/>
    <w:link w:val="HChGChar"/>
    <w:rsid w:val="008F6AD4"/>
    <w:pPr>
      <w:keepNext/>
      <w:keepLines/>
      <w:tabs>
        <w:tab w:val="right" w:pos="851"/>
      </w:tabs>
      <w:suppressAutoHyphens/>
      <w:bidi w:val="0"/>
      <w:spacing w:before="360" w:after="240" w:line="300" w:lineRule="exact"/>
      <w:ind w:left="1134" w:right="1134" w:hanging="1134"/>
      <w:jc w:val="left"/>
    </w:pPr>
    <w:rPr>
      <w:rFonts w:cs="Times New Roman"/>
      <w:b/>
      <w:sz w:val="28"/>
      <w:szCs w:val="20"/>
      <w:lang w:val="en-GB"/>
    </w:rPr>
  </w:style>
  <w:style w:type="character" w:styleId="Hyperlink">
    <w:name w:val="Hyperlink"/>
    <w:uiPriority w:val="99"/>
    <w:rsid w:val="008F6AD4"/>
    <w:rPr>
      <w:color w:val="auto"/>
      <w:u w:val="none"/>
    </w:rPr>
  </w:style>
  <w:style w:type="character" w:styleId="FollowedHyperlink">
    <w:name w:val="FollowedHyperlink"/>
    <w:semiHidden/>
    <w:rsid w:val="008F6AD4"/>
    <w:rPr>
      <w:color w:val="auto"/>
      <w:u w:val="none"/>
    </w:rPr>
  </w:style>
  <w:style w:type="paragraph" w:customStyle="1" w:styleId="SMG">
    <w:name w:val="__S_M_G"/>
    <w:basedOn w:val="Normal"/>
    <w:next w:val="Normal"/>
    <w:rsid w:val="008F6AD4"/>
    <w:pPr>
      <w:keepNext/>
      <w:keepLines/>
      <w:suppressAutoHyphens/>
      <w:bidi w:val="0"/>
      <w:spacing w:before="240" w:after="240" w:line="420" w:lineRule="exact"/>
      <w:ind w:left="1134" w:right="1134"/>
      <w:jc w:val="left"/>
    </w:pPr>
    <w:rPr>
      <w:rFonts w:cs="Times New Roman"/>
      <w:b/>
      <w:sz w:val="40"/>
      <w:szCs w:val="20"/>
      <w:lang w:val="en-GB"/>
    </w:rPr>
  </w:style>
  <w:style w:type="paragraph" w:customStyle="1" w:styleId="SLG">
    <w:name w:val="__S_L_G"/>
    <w:basedOn w:val="Normal"/>
    <w:next w:val="Normal"/>
    <w:rsid w:val="008F6AD4"/>
    <w:pPr>
      <w:keepNext/>
      <w:keepLines/>
      <w:suppressAutoHyphens/>
      <w:bidi w:val="0"/>
      <w:spacing w:before="240" w:after="240" w:line="580" w:lineRule="exact"/>
      <w:ind w:left="1134" w:right="1134"/>
      <w:jc w:val="left"/>
    </w:pPr>
    <w:rPr>
      <w:rFonts w:cs="Times New Roman"/>
      <w:b/>
      <w:sz w:val="56"/>
      <w:szCs w:val="20"/>
      <w:lang w:val="en-GB"/>
    </w:rPr>
  </w:style>
  <w:style w:type="paragraph" w:customStyle="1" w:styleId="SSG">
    <w:name w:val="__S_S_G"/>
    <w:basedOn w:val="Normal"/>
    <w:next w:val="Normal"/>
    <w:rsid w:val="008F6AD4"/>
    <w:pPr>
      <w:keepNext/>
      <w:keepLines/>
      <w:suppressAutoHyphens/>
      <w:bidi w:val="0"/>
      <w:spacing w:before="240" w:after="240" w:line="300" w:lineRule="exact"/>
      <w:ind w:left="1134" w:right="1134"/>
      <w:jc w:val="left"/>
    </w:pPr>
    <w:rPr>
      <w:rFonts w:cs="Times New Roman"/>
      <w:b/>
      <w:sz w:val="28"/>
      <w:szCs w:val="20"/>
      <w:lang w:val="en-GB"/>
    </w:rPr>
  </w:style>
  <w:style w:type="paragraph" w:customStyle="1" w:styleId="XLargeG">
    <w:name w:val="__XLarge_G"/>
    <w:basedOn w:val="Normal"/>
    <w:next w:val="Normal"/>
    <w:rsid w:val="008F6AD4"/>
    <w:pPr>
      <w:keepNext/>
      <w:keepLines/>
      <w:suppressAutoHyphens/>
      <w:bidi w:val="0"/>
      <w:spacing w:before="240" w:after="240" w:line="420" w:lineRule="exact"/>
      <w:ind w:left="1134" w:right="1134"/>
      <w:jc w:val="left"/>
    </w:pPr>
    <w:rPr>
      <w:rFonts w:cs="Times New Roman"/>
      <w:b/>
      <w:sz w:val="40"/>
      <w:szCs w:val="20"/>
      <w:lang w:val="en-GB"/>
    </w:rPr>
  </w:style>
  <w:style w:type="paragraph" w:customStyle="1" w:styleId="Bullet1G">
    <w:name w:val="_Bullet 1_G"/>
    <w:basedOn w:val="Normal"/>
    <w:rsid w:val="008F6AD4"/>
    <w:pPr>
      <w:numPr>
        <w:numId w:val="6"/>
      </w:numPr>
      <w:suppressAutoHyphens/>
      <w:bidi w:val="0"/>
      <w:spacing w:after="120"/>
      <w:ind w:right="1134"/>
      <w:jc w:val="both"/>
    </w:pPr>
    <w:rPr>
      <w:rFonts w:cs="Times New Roman"/>
      <w:szCs w:val="20"/>
      <w:lang w:val="en-GB"/>
    </w:rPr>
  </w:style>
  <w:style w:type="paragraph" w:customStyle="1" w:styleId="Bullet2G">
    <w:name w:val="_Bullet 2_G"/>
    <w:basedOn w:val="Normal"/>
    <w:rsid w:val="008F6AD4"/>
    <w:pPr>
      <w:numPr>
        <w:numId w:val="7"/>
      </w:numPr>
      <w:suppressAutoHyphens/>
      <w:bidi w:val="0"/>
      <w:spacing w:after="120"/>
      <w:ind w:right="1134"/>
      <w:jc w:val="both"/>
    </w:pPr>
    <w:rPr>
      <w:rFonts w:cs="Times New Roman"/>
      <w:szCs w:val="20"/>
      <w:lang w:val="en-GB"/>
    </w:rPr>
  </w:style>
  <w:style w:type="paragraph" w:customStyle="1" w:styleId="H1G">
    <w:name w:val="_ H_1_G"/>
    <w:basedOn w:val="Normal"/>
    <w:next w:val="Normal"/>
    <w:rsid w:val="008F6AD4"/>
    <w:pPr>
      <w:keepNext/>
      <w:keepLines/>
      <w:tabs>
        <w:tab w:val="right" w:pos="851"/>
      </w:tabs>
      <w:suppressAutoHyphens/>
      <w:bidi w:val="0"/>
      <w:spacing w:before="360" w:after="240" w:line="270" w:lineRule="exact"/>
      <w:ind w:left="1134" w:right="1134" w:hanging="1134"/>
      <w:jc w:val="left"/>
    </w:pPr>
    <w:rPr>
      <w:rFonts w:cs="Times New Roman"/>
      <w:b/>
      <w:sz w:val="24"/>
      <w:szCs w:val="20"/>
      <w:lang w:val="en-GB"/>
    </w:rPr>
  </w:style>
  <w:style w:type="paragraph" w:customStyle="1" w:styleId="H23G">
    <w:name w:val="_ H_2/3_G"/>
    <w:basedOn w:val="Normal"/>
    <w:next w:val="Normal"/>
    <w:rsid w:val="008F6AD4"/>
    <w:pPr>
      <w:keepNext/>
      <w:keepLines/>
      <w:tabs>
        <w:tab w:val="right" w:pos="851"/>
      </w:tabs>
      <w:suppressAutoHyphens/>
      <w:bidi w:val="0"/>
      <w:spacing w:before="240" w:after="120" w:line="240" w:lineRule="exact"/>
      <w:ind w:left="1134" w:right="1134" w:hanging="1134"/>
      <w:jc w:val="left"/>
    </w:pPr>
    <w:rPr>
      <w:rFonts w:cs="Times New Roman"/>
      <w:b/>
      <w:szCs w:val="20"/>
      <w:lang w:val="en-GB"/>
    </w:rPr>
  </w:style>
  <w:style w:type="paragraph" w:customStyle="1" w:styleId="H4G">
    <w:name w:val="_ H_4_G"/>
    <w:basedOn w:val="Normal"/>
    <w:next w:val="Normal"/>
    <w:rsid w:val="008F6AD4"/>
    <w:pPr>
      <w:keepNext/>
      <w:keepLines/>
      <w:tabs>
        <w:tab w:val="right" w:pos="851"/>
      </w:tabs>
      <w:suppressAutoHyphens/>
      <w:bidi w:val="0"/>
      <w:spacing w:before="240" w:after="120" w:line="240" w:lineRule="exact"/>
      <w:ind w:left="1134" w:right="1134" w:hanging="1134"/>
      <w:jc w:val="left"/>
    </w:pPr>
    <w:rPr>
      <w:rFonts w:cs="Times New Roman"/>
      <w:i/>
      <w:szCs w:val="20"/>
      <w:lang w:val="en-GB"/>
    </w:rPr>
  </w:style>
  <w:style w:type="paragraph" w:customStyle="1" w:styleId="H56G">
    <w:name w:val="_ H_5/6_G"/>
    <w:basedOn w:val="Normal"/>
    <w:next w:val="Normal"/>
    <w:rsid w:val="008F6AD4"/>
    <w:pPr>
      <w:keepNext/>
      <w:keepLines/>
      <w:tabs>
        <w:tab w:val="right" w:pos="851"/>
      </w:tabs>
      <w:suppressAutoHyphens/>
      <w:bidi w:val="0"/>
      <w:spacing w:before="240" w:after="120" w:line="240" w:lineRule="exact"/>
      <w:ind w:left="1134" w:right="1134" w:hanging="1134"/>
      <w:jc w:val="left"/>
    </w:pPr>
    <w:rPr>
      <w:rFonts w:cs="Times New Roman"/>
      <w:szCs w:val="20"/>
      <w:lang w:val="en-GB"/>
    </w:rPr>
  </w:style>
  <w:style w:type="character" w:customStyle="1" w:styleId="HChGChar">
    <w:name w:val="_ H _Ch_G Char"/>
    <w:link w:val="HChG"/>
    <w:rsid w:val="008F6AD4"/>
    <w:rPr>
      <w:rFonts w:ascii="Times New Roman" w:hAnsi="Times New Roman" w:cs="Times New Roman"/>
      <w:b/>
      <w:sz w:val="28"/>
      <w:szCs w:val="20"/>
      <w:lang w:val="en-GB"/>
    </w:rPr>
  </w:style>
  <w:style w:type="numbering" w:customStyle="1" w:styleId="NoList1">
    <w:name w:val="No List1"/>
    <w:next w:val="NoList"/>
    <w:uiPriority w:val="99"/>
    <w:semiHidden/>
    <w:unhideWhenUsed/>
    <w:rsid w:val="008F6AD4"/>
  </w:style>
  <w:style w:type="paragraph" w:customStyle="1" w:styleId="ListParagraph1">
    <w:name w:val="List Paragraph1"/>
    <w:basedOn w:val="Normal"/>
    <w:next w:val="ListParagraph"/>
    <w:uiPriority w:val="34"/>
    <w:qFormat/>
    <w:rsid w:val="008F6AD4"/>
    <w:pPr>
      <w:spacing w:after="160" w:line="259" w:lineRule="auto"/>
      <w:ind w:left="720"/>
      <w:contextualSpacing/>
      <w:jc w:val="left"/>
    </w:pPr>
    <w:rPr>
      <w:rFonts w:ascii="Calibri" w:eastAsia="Calibri" w:hAnsi="Calibri" w:cs="Arial"/>
      <w:sz w:val="22"/>
      <w:szCs w:val="22"/>
    </w:rPr>
  </w:style>
  <w:style w:type="paragraph" w:customStyle="1" w:styleId="BalloonText1">
    <w:name w:val="Balloon Text1"/>
    <w:basedOn w:val="Normal"/>
    <w:next w:val="BalloonText"/>
    <w:uiPriority w:val="99"/>
    <w:semiHidden/>
    <w:unhideWhenUsed/>
    <w:rsid w:val="008F6AD4"/>
    <w:pPr>
      <w:spacing w:line="240" w:lineRule="auto"/>
      <w:jc w:val="left"/>
    </w:pPr>
    <w:rPr>
      <w:rFonts w:ascii="Segoe UI" w:hAnsi="Segoe UI" w:cs="Segoe UI"/>
      <w:sz w:val="18"/>
      <w:szCs w:val="18"/>
      <w:lang w:val="en-GB" w:eastAsia="en-GB"/>
    </w:rPr>
  </w:style>
  <w:style w:type="character" w:styleId="CommentReference">
    <w:name w:val="annotation reference"/>
    <w:uiPriority w:val="99"/>
    <w:unhideWhenUsed/>
    <w:rsid w:val="008F6AD4"/>
    <w:rPr>
      <w:sz w:val="16"/>
      <w:szCs w:val="16"/>
    </w:rPr>
  </w:style>
  <w:style w:type="paragraph" w:customStyle="1" w:styleId="CommentText1">
    <w:name w:val="Comment Text1"/>
    <w:basedOn w:val="Normal"/>
    <w:next w:val="CommentText"/>
    <w:link w:val="CommentTextChar"/>
    <w:uiPriority w:val="99"/>
    <w:semiHidden/>
    <w:unhideWhenUsed/>
    <w:rsid w:val="008F6AD4"/>
    <w:pPr>
      <w:spacing w:after="160" w:line="240" w:lineRule="auto"/>
      <w:jc w:val="left"/>
    </w:pPr>
    <w:rPr>
      <w:rFonts w:cs="Times New Roman"/>
      <w:szCs w:val="20"/>
      <w:lang w:val="en-GB" w:eastAsia="en-GB"/>
    </w:rPr>
  </w:style>
  <w:style w:type="character" w:customStyle="1" w:styleId="CommentTextChar">
    <w:name w:val="Comment Text Char"/>
    <w:link w:val="CommentText1"/>
    <w:uiPriority w:val="99"/>
    <w:semiHidden/>
    <w:rsid w:val="008F6AD4"/>
    <w:rPr>
      <w:rFonts w:ascii="Times New Roman" w:hAnsi="Times New Roman" w:cs="Times New Roman"/>
      <w:sz w:val="20"/>
      <w:szCs w:val="20"/>
      <w:lang w:val="en-GB" w:eastAsia="en-GB"/>
    </w:rPr>
  </w:style>
  <w:style w:type="paragraph" w:customStyle="1" w:styleId="CommentSubject1">
    <w:name w:val="Comment Subject1"/>
    <w:basedOn w:val="CommentText"/>
    <w:next w:val="CommentText"/>
    <w:uiPriority w:val="99"/>
    <w:semiHidden/>
    <w:unhideWhenUsed/>
    <w:rsid w:val="008F6AD4"/>
    <w:pPr>
      <w:suppressAutoHyphens w:val="0"/>
      <w:bidi/>
      <w:spacing w:after="160" w:line="240" w:lineRule="auto"/>
    </w:pPr>
    <w:rPr>
      <w:rFonts w:ascii="Calibri" w:eastAsia="Calibri" w:hAnsi="Calibri" w:cs="Arial"/>
      <w:b/>
      <w:bCs/>
      <w:lang w:val="en-US"/>
    </w:rPr>
  </w:style>
  <w:style w:type="character" w:customStyle="1" w:styleId="CommentSubjectChar">
    <w:name w:val="Comment Subject Char"/>
    <w:link w:val="CommentSubject"/>
    <w:uiPriority w:val="99"/>
    <w:rsid w:val="008F6AD4"/>
    <w:rPr>
      <w:b/>
      <w:bCs/>
      <w:sz w:val="20"/>
      <w:szCs w:val="20"/>
    </w:rPr>
  </w:style>
  <w:style w:type="character" w:customStyle="1" w:styleId="BalloonTextChar1">
    <w:name w:val="Balloon Text Char1"/>
    <w:rsid w:val="008F6AD4"/>
    <w:rPr>
      <w:rFonts w:ascii="Tahoma" w:hAnsi="Tahoma" w:cs="Tahoma"/>
      <w:sz w:val="16"/>
      <w:szCs w:val="16"/>
      <w:lang w:eastAsia="en-US"/>
    </w:rPr>
  </w:style>
  <w:style w:type="paragraph" w:styleId="CommentText">
    <w:name w:val="annotation text"/>
    <w:basedOn w:val="Normal"/>
    <w:link w:val="CommentTextChar1"/>
    <w:rsid w:val="008F6AD4"/>
    <w:pPr>
      <w:suppressAutoHyphens/>
      <w:bidi w:val="0"/>
      <w:jc w:val="left"/>
    </w:pPr>
    <w:rPr>
      <w:rFonts w:cs="Times New Roman"/>
      <w:szCs w:val="20"/>
      <w:lang w:val="en-GB"/>
    </w:rPr>
  </w:style>
  <w:style w:type="character" w:customStyle="1" w:styleId="CommentTextChar1">
    <w:name w:val="Comment Text Char1"/>
    <w:basedOn w:val="DefaultParagraphFont"/>
    <w:link w:val="CommentText"/>
    <w:rsid w:val="008F6AD4"/>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rsid w:val="008F6AD4"/>
    <w:rPr>
      <w:rFonts w:asciiTheme="minorHAnsi" w:hAnsiTheme="minorHAnsi" w:cstheme="minorBidi"/>
      <w:b/>
      <w:bCs/>
      <w:lang w:val="en-US"/>
    </w:rPr>
  </w:style>
  <w:style w:type="character" w:customStyle="1" w:styleId="CommentSubjectChar1">
    <w:name w:val="Comment Subject Char1"/>
    <w:basedOn w:val="CommentTextChar1"/>
    <w:rsid w:val="008F6AD4"/>
    <w:rPr>
      <w:rFonts w:ascii="Times New Roman" w:hAnsi="Times New Roman" w:cs="Times New Roman"/>
      <w:b/>
      <w:bCs/>
      <w:sz w:val="20"/>
      <w:szCs w:val="2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qFormat="1"/>
    <w:lsdException w:name="footer" w:qFormat="1"/>
    <w:lsdException w:name="caption" w:uiPriority="35" w:qFormat="1"/>
    <w:lsdException w:name="footnote reference" w:uiPriority="0" w:qFormat="1"/>
    <w:lsdException w:name="page number" w:uiPriority="0" w:qFormat="1"/>
    <w:lsdException w:name="endnote reference" w:uiPriority="0"/>
    <w:lsdException w:name="endnote text" w:uiPriority="0" w:qFormat="1"/>
    <w:lsdException w:name="Title" w:semiHidden="0" w:uiPriority="10" w:unhideWhenUsed="0"/>
    <w:lsdException w:name="Default Paragraph Font" w:uiPriority="1"/>
    <w:lsdException w:name="Subtitle" w:semiHidden="0" w:uiPriority="11" w:unhideWhenUsed="0"/>
    <w:lsdException w:name="FollowedHyperlink" w:uiPriority="0"/>
    <w:lsdException w:name="Strong" w:semiHidden="0" w:uiPriority="22" w:unhideWhenUsed="0"/>
    <w:lsdException w:name="Emphasis" w:semiHidden="0" w:uiPriority="20" w:unhideWhenUsed="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6B3E27"/>
    <w:pPr>
      <w:bidi/>
      <w:spacing w:after="0" w:line="240" w:lineRule="atLeast"/>
      <w:jc w:val="lowKashida"/>
    </w:pPr>
    <w:rPr>
      <w:rFonts w:ascii="Times New Roman" w:hAnsi="Times New Roman" w:cs="Traditional Arabic"/>
      <w:sz w:val="20"/>
      <w:szCs w:val="30"/>
    </w:rPr>
  </w:style>
  <w:style w:type="paragraph" w:styleId="Heading1">
    <w:name w:val="heading 1"/>
    <w:aliases w:val="Table_GA,Table_G"/>
    <w:basedOn w:val="SingleTxtGA"/>
    <w:next w:val="Normal"/>
    <w:link w:val="Heading1Char"/>
    <w:qFormat/>
    <w:rsid w:val="00AB6758"/>
    <w:pPr>
      <w:suppressAutoHyphens/>
      <w:bidi w:val="0"/>
      <w:outlineLvl w:val="0"/>
    </w:pPr>
  </w:style>
  <w:style w:type="paragraph" w:styleId="Heading2">
    <w:name w:val="heading 2"/>
    <w:basedOn w:val="Normal"/>
    <w:next w:val="Normal"/>
    <w:link w:val="Heading2Char"/>
    <w:unhideWhenUsed/>
    <w:qFormat/>
    <w:rsid w:val="0045578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EC4B6B"/>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nhideWhenUsed/>
    <w:qFormat/>
    <w:rsid w:val="00EC4B6B"/>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nhideWhenUsed/>
    <w:qFormat/>
    <w:rsid w:val="00EC4B6B"/>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nhideWhenUsed/>
    <w:qFormat/>
    <w:rsid w:val="00EC4B6B"/>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nhideWhenUsed/>
    <w:qFormat/>
    <w:rsid w:val="00EC4B6B"/>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nhideWhenUsed/>
    <w:qFormat/>
    <w:rsid w:val="00EC4B6B"/>
    <w:pPr>
      <w:keepNext/>
      <w:keepLines/>
      <w:spacing w:before="20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unhideWhenUsed/>
    <w:qFormat/>
    <w:rsid w:val="00EC4B6B"/>
    <w:pPr>
      <w:keepNext/>
      <w:keepLines/>
      <w:spacing w:before="20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5_G,Footnote Text Char Char Char,Footnote Text Char Char Char Char Char Char Char,Footnote Text Char Char Char Char Char,Footnote Text Char Char Char Char Char Char,Footnote Text Char Char Char Char Ch Char,Footnote Text Char2 Char1,FA Fu"/>
    <w:basedOn w:val="Normal"/>
    <w:link w:val="FootnoteTextChar"/>
    <w:unhideWhenUsed/>
    <w:rsid w:val="001A1371"/>
    <w:pPr>
      <w:spacing w:line="240" w:lineRule="auto"/>
    </w:pPr>
    <w:rPr>
      <w:szCs w:val="20"/>
    </w:rPr>
  </w:style>
  <w:style w:type="character" w:customStyle="1" w:styleId="FootnoteTextChar">
    <w:name w:val="Footnote Text Char"/>
    <w:aliases w:val="5_G Char,Footnote Text Char Char Char Char,Footnote Text Char Char Char Char Char Char Char Char,Footnote Text Char Char Char Char Char Char1,Footnote Text Char Char Char Char Char Char Char1,Footnote Text Char2 Char1 Char,FA Fu Char"/>
    <w:basedOn w:val="DefaultParagraphFont"/>
    <w:link w:val="FootnoteText"/>
    <w:rsid w:val="001A1371"/>
    <w:rPr>
      <w:sz w:val="20"/>
      <w:szCs w:val="20"/>
    </w:rPr>
  </w:style>
  <w:style w:type="character" w:styleId="FootnoteReference">
    <w:name w:val="footnote reference"/>
    <w:aliases w:val="4_GA,4_G,Footnotes refss,Footnote Refernece,Footnote Ref,16 Point,Superscript 6 Point,ftref,[0],Texto de nota al pie,Appel note de bas de p.,callout,Ref,de nota al pie,Footnote"/>
    <w:basedOn w:val="DefaultParagraphFont"/>
    <w:qFormat/>
    <w:rsid w:val="00AB6758"/>
    <w:rPr>
      <w:rFonts w:ascii="Times New Roman" w:hAnsi="Times New Roman" w:cs="Traditional Arabic"/>
      <w:b/>
      <w:kern w:val="0"/>
      <w:sz w:val="18"/>
      <w:szCs w:val="28"/>
      <w:vertAlign w:val="superscript"/>
    </w:rPr>
  </w:style>
  <w:style w:type="paragraph" w:customStyle="1" w:styleId="HMGA">
    <w:name w:val="_ H __M_GA"/>
    <w:basedOn w:val="Normal"/>
    <w:next w:val="Normal"/>
    <w:qFormat/>
    <w:rsid w:val="00AB6758"/>
    <w:pPr>
      <w:keepNext/>
      <w:keepLines/>
      <w:tabs>
        <w:tab w:val="right" w:pos="1021"/>
      </w:tabs>
      <w:suppressAutoHyphens/>
      <w:spacing w:before="360" w:after="240" w:line="480" w:lineRule="exact"/>
      <w:ind w:left="1247" w:right="1247" w:hanging="1247"/>
    </w:pPr>
    <w:rPr>
      <w:b/>
      <w:bCs/>
      <w:sz w:val="34"/>
      <w:szCs w:val="44"/>
    </w:rPr>
  </w:style>
  <w:style w:type="paragraph" w:customStyle="1" w:styleId="HChGA">
    <w:name w:val="_ H _Ch_GA"/>
    <w:basedOn w:val="Normal"/>
    <w:next w:val="Normal"/>
    <w:qFormat/>
    <w:rsid w:val="00AB6758"/>
    <w:pPr>
      <w:keepNext/>
      <w:keepLines/>
      <w:tabs>
        <w:tab w:val="right" w:pos="1021"/>
      </w:tabs>
      <w:suppressAutoHyphens/>
      <w:spacing w:before="360" w:after="240" w:line="440" w:lineRule="exact"/>
      <w:ind w:left="1247" w:right="1247" w:hanging="1247"/>
    </w:pPr>
    <w:rPr>
      <w:b/>
      <w:bCs/>
      <w:sz w:val="28"/>
      <w:szCs w:val="38"/>
    </w:rPr>
  </w:style>
  <w:style w:type="paragraph" w:customStyle="1" w:styleId="H1GA">
    <w:name w:val="_ H_1_GA"/>
    <w:basedOn w:val="Normal"/>
    <w:next w:val="Normal"/>
    <w:qFormat/>
    <w:rsid w:val="00AB6758"/>
    <w:pPr>
      <w:keepNext/>
      <w:keepLines/>
      <w:tabs>
        <w:tab w:val="right" w:pos="1021"/>
      </w:tabs>
      <w:suppressAutoHyphens/>
      <w:spacing w:before="240" w:after="240" w:line="400" w:lineRule="exact"/>
      <w:ind w:left="1247" w:right="1247" w:hanging="1247"/>
    </w:pPr>
    <w:rPr>
      <w:b/>
      <w:bCs/>
      <w:sz w:val="24"/>
      <w:szCs w:val="34"/>
    </w:rPr>
  </w:style>
  <w:style w:type="paragraph" w:customStyle="1" w:styleId="H23GA">
    <w:name w:val="_ H_2/3_GA"/>
    <w:basedOn w:val="Normal"/>
    <w:next w:val="Normal"/>
    <w:qFormat/>
    <w:rsid w:val="00F900C3"/>
    <w:pPr>
      <w:tabs>
        <w:tab w:val="right" w:pos="1021"/>
      </w:tabs>
      <w:spacing w:before="120" w:after="120" w:line="380" w:lineRule="exact"/>
      <w:ind w:left="1247" w:right="1247" w:hanging="1247"/>
    </w:pPr>
    <w:rPr>
      <w:b/>
      <w:bCs/>
      <w:lang w:eastAsia="ar-SA"/>
    </w:rPr>
  </w:style>
  <w:style w:type="paragraph" w:customStyle="1" w:styleId="H4GA">
    <w:name w:val="_ H_4_GA"/>
    <w:basedOn w:val="Normal"/>
    <w:next w:val="Normal"/>
    <w:qFormat/>
    <w:rsid w:val="00AB6758"/>
    <w:pPr>
      <w:keepNext/>
      <w:keepLines/>
      <w:tabs>
        <w:tab w:val="right" w:pos="1021"/>
      </w:tabs>
      <w:suppressAutoHyphens/>
      <w:spacing w:before="120" w:after="120" w:line="380" w:lineRule="exact"/>
      <w:ind w:left="1247" w:right="1247" w:hanging="1247"/>
    </w:pPr>
    <w:rPr>
      <w:i/>
      <w:iCs/>
    </w:rPr>
  </w:style>
  <w:style w:type="paragraph" w:customStyle="1" w:styleId="H56GA">
    <w:name w:val="_ H_5/6_GA"/>
    <w:basedOn w:val="Normal"/>
    <w:next w:val="Normal"/>
    <w:qFormat/>
    <w:rsid w:val="00AB6758"/>
    <w:pPr>
      <w:keepNext/>
      <w:keepLines/>
      <w:tabs>
        <w:tab w:val="right" w:pos="1021"/>
      </w:tabs>
      <w:suppressAutoHyphens/>
      <w:spacing w:before="120" w:after="120" w:line="380" w:lineRule="exact"/>
      <w:ind w:left="1247" w:right="1247" w:hanging="1247"/>
    </w:pPr>
  </w:style>
  <w:style w:type="paragraph" w:customStyle="1" w:styleId="SingleTxtGA">
    <w:name w:val="_ Single Txt_GA"/>
    <w:basedOn w:val="Normal"/>
    <w:qFormat/>
    <w:rsid w:val="00AB6758"/>
    <w:pPr>
      <w:tabs>
        <w:tab w:val="left" w:pos="1928"/>
        <w:tab w:val="left" w:pos="2608"/>
        <w:tab w:val="left" w:pos="3289"/>
        <w:tab w:val="left" w:pos="3969"/>
        <w:tab w:val="left" w:pos="4649"/>
        <w:tab w:val="left" w:pos="5330"/>
      </w:tabs>
      <w:spacing w:after="120" w:line="380" w:lineRule="exact"/>
      <w:ind w:left="1247" w:right="1247"/>
    </w:pPr>
  </w:style>
  <w:style w:type="paragraph" w:customStyle="1" w:styleId="SLGA">
    <w:name w:val="__S_L_GA"/>
    <w:basedOn w:val="Normal"/>
    <w:next w:val="Normal"/>
    <w:qFormat/>
    <w:rsid w:val="00AB6758"/>
    <w:pPr>
      <w:keepNext/>
      <w:keepLines/>
      <w:suppressAutoHyphens/>
      <w:bidi w:val="0"/>
      <w:spacing w:before="240" w:after="240" w:line="800" w:lineRule="exact"/>
      <w:ind w:left="1247" w:right="1247"/>
    </w:pPr>
    <w:rPr>
      <w:b/>
      <w:bCs/>
      <w:sz w:val="56"/>
      <w:szCs w:val="84"/>
    </w:rPr>
  </w:style>
  <w:style w:type="paragraph" w:customStyle="1" w:styleId="SMGA">
    <w:name w:val="__S_M_GA"/>
    <w:basedOn w:val="Normal"/>
    <w:next w:val="Normal"/>
    <w:qFormat/>
    <w:rsid w:val="00AB6758"/>
    <w:pPr>
      <w:keepNext/>
      <w:keepLines/>
      <w:suppressAutoHyphens/>
      <w:bidi w:val="0"/>
      <w:spacing w:before="240" w:after="240" w:line="560" w:lineRule="exact"/>
      <w:ind w:left="1247" w:right="1247"/>
    </w:pPr>
    <w:rPr>
      <w:b/>
      <w:bCs/>
      <w:sz w:val="40"/>
      <w:szCs w:val="60"/>
    </w:rPr>
  </w:style>
  <w:style w:type="paragraph" w:customStyle="1" w:styleId="SSGA">
    <w:name w:val="__S_S_GA"/>
    <w:basedOn w:val="Normal"/>
    <w:next w:val="Normal"/>
    <w:qFormat/>
    <w:rsid w:val="00AB6758"/>
    <w:pPr>
      <w:keepNext/>
      <w:keepLines/>
      <w:suppressAutoHyphens/>
      <w:bidi w:val="0"/>
      <w:spacing w:before="240" w:after="240" w:line="440" w:lineRule="exact"/>
      <w:ind w:left="1134" w:right="1134"/>
    </w:pPr>
    <w:rPr>
      <w:b/>
      <w:bCs/>
      <w:sz w:val="28"/>
      <w:szCs w:val="38"/>
    </w:rPr>
  </w:style>
  <w:style w:type="paragraph" w:customStyle="1" w:styleId="XLargeGA">
    <w:name w:val="__XLarge_GA"/>
    <w:basedOn w:val="Normal"/>
    <w:qFormat/>
    <w:rsid w:val="00AB6758"/>
    <w:pPr>
      <w:keepNext/>
      <w:keepLines/>
      <w:tabs>
        <w:tab w:val="right" w:leader="dot" w:pos="360"/>
      </w:tabs>
      <w:suppressAutoHyphens/>
      <w:spacing w:before="240" w:after="240" w:line="580" w:lineRule="exact"/>
      <w:ind w:left="1247" w:right="1247"/>
    </w:pPr>
    <w:rPr>
      <w:b/>
      <w:bCs/>
      <w:sz w:val="40"/>
      <w:szCs w:val="60"/>
    </w:rPr>
  </w:style>
  <w:style w:type="paragraph" w:customStyle="1" w:styleId="Bullet1GA">
    <w:name w:val="_Bullet 1_GA"/>
    <w:basedOn w:val="Normal"/>
    <w:qFormat/>
    <w:rsid w:val="00F900C3"/>
    <w:pPr>
      <w:numPr>
        <w:numId w:val="2"/>
      </w:numPr>
      <w:suppressAutoHyphens/>
      <w:bidi w:val="0"/>
      <w:spacing w:after="120" w:line="380" w:lineRule="exact"/>
      <w:ind w:right="1247"/>
    </w:pPr>
  </w:style>
  <w:style w:type="paragraph" w:customStyle="1" w:styleId="Bullet2GA">
    <w:name w:val="_Bullet 2_GA"/>
    <w:basedOn w:val="Normal"/>
    <w:qFormat/>
    <w:rsid w:val="00F900C3"/>
    <w:pPr>
      <w:numPr>
        <w:numId w:val="3"/>
      </w:numPr>
      <w:tabs>
        <w:tab w:val="left" w:pos="3062"/>
      </w:tabs>
      <w:suppressAutoHyphens/>
      <w:bidi w:val="0"/>
      <w:spacing w:after="120" w:line="380" w:lineRule="exact"/>
      <w:ind w:right="1247"/>
    </w:pPr>
  </w:style>
  <w:style w:type="paragraph" w:customStyle="1" w:styleId="ParaNoGA">
    <w:name w:val="_ParaNo._GA"/>
    <w:basedOn w:val="SingleTxtGA"/>
    <w:qFormat/>
    <w:rsid w:val="00AB6758"/>
    <w:pPr>
      <w:numPr>
        <w:numId w:val="1"/>
      </w:numPr>
      <w:suppressAutoHyphens/>
      <w:bidi w:val="0"/>
    </w:pPr>
  </w:style>
  <w:style w:type="paragraph" w:customStyle="1" w:styleId="Roman1GA">
    <w:name w:val="_Roman 1_GA"/>
    <w:basedOn w:val="Bullet1GA"/>
    <w:qFormat/>
    <w:rsid w:val="00F900C3"/>
    <w:pPr>
      <w:numPr>
        <w:numId w:val="4"/>
      </w:numPr>
    </w:pPr>
  </w:style>
  <w:style w:type="paragraph" w:customStyle="1" w:styleId="Roman2GA">
    <w:name w:val="_Roman 2_GA"/>
    <w:basedOn w:val="Bullet2GA"/>
    <w:next w:val="Normal"/>
    <w:qFormat/>
    <w:rsid w:val="00F900C3"/>
    <w:pPr>
      <w:numPr>
        <w:numId w:val="5"/>
      </w:numPr>
    </w:pPr>
  </w:style>
  <w:style w:type="paragraph" w:styleId="EndnoteText">
    <w:name w:val="endnote text"/>
    <w:aliases w:val="2_ GA,2_G"/>
    <w:basedOn w:val="Normal"/>
    <w:link w:val="EndnoteTextChar"/>
    <w:qFormat/>
    <w:rsid w:val="00AB6758"/>
    <w:pPr>
      <w:tabs>
        <w:tab w:val="right" w:pos="1021"/>
      </w:tabs>
      <w:spacing w:after="120" w:line="300" w:lineRule="exact"/>
      <w:ind w:left="1247" w:right="1247" w:hanging="1247"/>
    </w:pPr>
    <w:rPr>
      <w:sz w:val="18"/>
      <w:szCs w:val="26"/>
    </w:rPr>
  </w:style>
  <w:style w:type="character" w:customStyle="1" w:styleId="EndnoteTextChar">
    <w:name w:val="Endnote Text Char"/>
    <w:aliases w:val="2_ GA Char"/>
    <w:basedOn w:val="DefaultParagraphFont"/>
    <w:link w:val="EndnoteText"/>
    <w:rsid w:val="00AB6758"/>
    <w:rPr>
      <w:rFonts w:ascii="Times New Roman" w:eastAsia="Times New Roman" w:hAnsi="Times New Roman" w:cs="Traditional Arabic"/>
      <w:sz w:val="18"/>
      <w:szCs w:val="26"/>
    </w:rPr>
  </w:style>
  <w:style w:type="character" w:customStyle="1" w:styleId="EndtnoteReference">
    <w:name w:val="Endtnote Reference"/>
    <w:aliases w:val="1_GA"/>
    <w:basedOn w:val="DefaultParagraphFont"/>
    <w:qFormat/>
    <w:rsid w:val="00F900C3"/>
    <w:rPr>
      <w:rFonts w:ascii="Times New Roman" w:hAnsi="Times New Roman" w:cs="Traditional Arabic"/>
      <w:b/>
      <w:kern w:val="0"/>
      <w:sz w:val="18"/>
      <w:szCs w:val="28"/>
      <w:vertAlign w:val="superscript"/>
    </w:rPr>
  </w:style>
  <w:style w:type="paragraph" w:styleId="Footer">
    <w:name w:val="footer"/>
    <w:aliases w:val="3_GA,3_G"/>
    <w:basedOn w:val="Normal"/>
    <w:link w:val="FooterChar"/>
    <w:uiPriority w:val="99"/>
    <w:qFormat/>
    <w:rsid w:val="00AB6758"/>
    <w:pPr>
      <w:suppressAutoHyphens/>
      <w:bidi w:val="0"/>
      <w:spacing w:line="240" w:lineRule="auto"/>
    </w:pPr>
    <w:rPr>
      <w:sz w:val="16"/>
      <w:szCs w:val="22"/>
      <w:lang w:val="en-GB"/>
    </w:rPr>
  </w:style>
  <w:style w:type="character" w:customStyle="1" w:styleId="FooterChar">
    <w:name w:val="Footer Char"/>
    <w:aliases w:val="3_GA Char,3_G Char"/>
    <w:basedOn w:val="DefaultParagraphFont"/>
    <w:link w:val="Footer"/>
    <w:uiPriority w:val="99"/>
    <w:rsid w:val="00AB6758"/>
    <w:rPr>
      <w:rFonts w:ascii="Times New Roman" w:eastAsia="Times New Roman" w:hAnsi="Times New Roman" w:cs="Traditional Arabic"/>
      <w:sz w:val="16"/>
      <w:lang w:val="en-GB"/>
    </w:rPr>
  </w:style>
  <w:style w:type="paragraph" w:customStyle="1" w:styleId="FootnoteText1">
    <w:name w:val="Footnote Text1"/>
    <w:aliases w:val="5_GA"/>
    <w:basedOn w:val="Normal"/>
    <w:qFormat/>
    <w:rsid w:val="00994130"/>
    <w:pPr>
      <w:spacing w:after="60" w:line="300" w:lineRule="exact"/>
      <w:ind w:left="1247" w:right="1247" w:hanging="567"/>
    </w:pPr>
    <w:rPr>
      <w:sz w:val="18"/>
      <w:szCs w:val="26"/>
    </w:rPr>
  </w:style>
  <w:style w:type="paragraph" w:styleId="Header">
    <w:name w:val="header"/>
    <w:aliases w:val="6_GA,6_G"/>
    <w:basedOn w:val="Normal"/>
    <w:link w:val="HeaderChar"/>
    <w:uiPriority w:val="99"/>
    <w:qFormat/>
    <w:rsid w:val="00AB6758"/>
    <w:pPr>
      <w:pBdr>
        <w:bottom w:val="single" w:sz="4" w:space="4" w:color="auto"/>
      </w:pBdr>
      <w:suppressAutoHyphens/>
      <w:bidi w:val="0"/>
    </w:pPr>
    <w:rPr>
      <w:b/>
      <w:bCs/>
      <w:sz w:val="18"/>
      <w:szCs w:val="26"/>
    </w:rPr>
  </w:style>
  <w:style w:type="character" w:customStyle="1" w:styleId="HeaderChar">
    <w:name w:val="Header Char"/>
    <w:aliases w:val="6_GA Char"/>
    <w:basedOn w:val="DefaultParagraphFont"/>
    <w:link w:val="Header"/>
    <w:uiPriority w:val="99"/>
    <w:rsid w:val="00AB6758"/>
    <w:rPr>
      <w:rFonts w:ascii="Times New Roman" w:eastAsia="Times New Roman" w:hAnsi="Times New Roman" w:cs="Traditional Arabic"/>
      <w:b/>
      <w:bCs/>
      <w:sz w:val="18"/>
      <w:szCs w:val="26"/>
    </w:rPr>
  </w:style>
  <w:style w:type="character" w:customStyle="1" w:styleId="Heading1Char">
    <w:name w:val="Heading 1 Char"/>
    <w:aliases w:val="Table_GA Char"/>
    <w:basedOn w:val="DefaultParagraphFont"/>
    <w:link w:val="Heading1"/>
    <w:rsid w:val="00AB6758"/>
    <w:rPr>
      <w:rFonts w:ascii="Times New Roman" w:eastAsia="Times New Roman" w:hAnsi="Times New Roman" w:cs="Traditional Arabic"/>
      <w:sz w:val="20"/>
      <w:szCs w:val="30"/>
    </w:rPr>
  </w:style>
  <w:style w:type="character" w:styleId="PageNumber">
    <w:name w:val="page number"/>
    <w:aliases w:val="7_GA,7_G"/>
    <w:basedOn w:val="DefaultParagraphFont"/>
    <w:qFormat/>
    <w:rsid w:val="00AB6758"/>
    <w:rPr>
      <w:rFonts w:ascii="Times New Roman" w:hAnsi="Times New Roman"/>
      <w:b/>
      <w:sz w:val="18"/>
    </w:rPr>
  </w:style>
  <w:style w:type="paragraph" w:customStyle="1" w:styleId="XXLargeGA">
    <w:name w:val="XXLarge_GA"/>
    <w:basedOn w:val="XLargeGA"/>
    <w:next w:val="Normal"/>
    <w:qFormat/>
    <w:rsid w:val="00AB6758"/>
    <w:pPr>
      <w:spacing w:line="820" w:lineRule="exact"/>
    </w:pPr>
    <w:rPr>
      <w:spacing w:val="-8"/>
      <w:w w:val="96"/>
      <w:sz w:val="57"/>
      <w:szCs w:val="86"/>
    </w:rPr>
  </w:style>
  <w:style w:type="character" w:customStyle="1" w:styleId="Heading2Char">
    <w:name w:val="Heading 2 Char"/>
    <w:basedOn w:val="DefaultParagraphFont"/>
    <w:link w:val="Heading2"/>
    <w:uiPriority w:val="9"/>
    <w:rsid w:val="00455780"/>
    <w:rPr>
      <w:rFonts w:asciiTheme="majorHAnsi" w:eastAsiaTheme="majorEastAsia" w:hAnsiTheme="majorHAnsi" w:cstheme="majorBidi"/>
      <w:b/>
      <w:bCs/>
      <w:color w:val="4F81BD" w:themeColor="accent1"/>
      <w:sz w:val="26"/>
      <w:szCs w:val="26"/>
    </w:rPr>
  </w:style>
  <w:style w:type="character" w:styleId="BookTitle">
    <w:name w:val="Book Title"/>
    <w:basedOn w:val="DefaultParagraphFont"/>
    <w:uiPriority w:val="33"/>
    <w:rsid w:val="00455780"/>
    <w:rPr>
      <w:b/>
      <w:bCs/>
      <w:smallCaps/>
      <w:spacing w:val="5"/>
    </w:rPr>
  </w:style>
  <w:style w:type="character" w:customStyle="1" w:styleId="Heading3Char">
    <w:name w:val="Heading 3 Char"/>
    <w:basedOn w:val="DefaultParagraphFont"/>
    <w:link w:val="Heading3"/>
    <w:uiPriority w:val="9"/>
    <w:rsid w:val="00EC4B6B"/>
    <w:rPr>
      <w:rFonts w:asciiTheme="majorHAnsi" w:eastAsiaTheme="majorEastAsia" w:hAnsiTheme="majorHAnsi" w:cstheme="majorBidi"/>
      <w:b/>
      <w:bCs/>
      <w:color w:val="4F81BD" w:themeColor="accent1"/>
      <w:sz w:val="20"/>
      <w:szCs w:val="30"/>
    </w:rPr>
  </w:style>
  <w:style w:type="character" w:customStyle="1" w:styleId="Heading4Char">
    <w:name w:val="Heading 4 Char"/>
    <w:basedOn w:val="DefaultParagraphFont"/>
    <w:link w:val="Heading4"/>
    <w:uiPriority w:val="9"/>
    <w:rsid w:val="00EC4B6B"/>
    <w:rPr>
      <w:rFonts w:asciiTheme="majorHAnsi" w:eastAsiaTheme="majorEastAsia" w:hAnsiTheme="majorHAnsi" w:cstheme="majorBidi"/>
      <w:b/>
      <w:bCs/>
      <w:i/>
      <w:iCs/>
      <w:color w:val="4F81BD" w:themeColor="accent1"/>
      <w:sz w:val="20"/>
      <w:szCs w:val="30"/>
    </w:rPr>
  </w:style>
  <w:style w:type="character" w:customStyle="1" w:styleId="Heading5Char">
    <w:name w:val="Heading 5 Char"/>
    <w:basedOn w:val="DefaultParagraphFont"/>
    <w:link w:val="Heading5"/>
    <w:uiPriority w:val="9"/>
    <w:rsid w:val="00EC4B6B"/>
    <w:rPr>
      <w:rFonts w:asciiTheme="majorHAnsi" w:eastAsiaTheme="majorEastAsia" w:hAnsiTheme="majorHAnsi" w:cstheme="majorBidi"/>
      <w:color w:val="243F60" w:themeColor="accent1" w:themeShade="7F"/>
      <w:sz w:val="20"/>
      <w:szCs w:val="30"/>
    </w:rPr>
  </w:style>
  <w:style w:type="character" w:customStyle="1" w:styleId="Heading6Char">
    <w:name w:val="Heading 6 Char"/>
    <w:basedOn w:val="DefaultParagraphFont"/>
    <w:link w:val="Heading6"/>
    <w:uiPriority w:val="9"/>
    <w:rsid w:val="00EC4B6B"/>
    <w:rPr>
      <w:rFonts w:asciiTheme="majorHAnsi" w:eastAsiaTheme="majorEastAsia" w:hAnsiTheme="majorHAnsi" w:cstheme="majorBidi"/>
      <w:i/>
      <w:iCs/>
      <w:color w:val="243F60" w:themeColor="accent1" w:themeShade="7F"/>
      <w:sz w:val="20"/>
      <w:szCs w:val="30"/>
    </w:rPr>
  </w:style>
  <w:style w:type="character" w:customStyle="1" w:styleId="Heading7Char">
    <w:name w:val="Heading 7 Char"/>
    <w:basedOn w:val="DefaultParagraphFont"/>
    <w:link w:val="Heading7"/>
    <w:uiPriority w:val="9"/>
    <w:rsid w:val="00EC4B6B"/>
    <w:rPr>
      <w:rFonts w:asciiTheme="majorHAnsi" w:eastAsiaTheme="majorEastAsia" w:hAnsiTheme="majorHAnsi" w:cstheme="majorBidi"/>
      <w:i/>
      <w:iCs/>
      <w:color w:val="404040" w:themeColor="text1" w:themeTint="BF"/>
      <w:sz w:val="20"/>
      <w:szCs w:val="30"/>
    </w:rPr>
  </w:style>
  <w:style w:type="character" w:customStyle="1" w:styleId="Heading8Char">
    <w:name w:val="Heading 8 Char"/>
    <w:basedOn w:val="DefaultParagraphFont"/>
    <w:link w:val="Heading8"/>
    <w:uiPriority w:val="9"/>
    <w:rsid w:val="00EC4B6B"/>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EC4B6B"/>
    <w:rPr>
      <w:rFonts w:asciiTheme="majorHAnsi" w:eastAsiaTheme="majorEastAsia" w:hAnsiTheme="majorHAnsi" w:cstheme="majorBidi"/>
      <w:i/>
      <w:iCs/>
      <w:color w:val="404040" w:themeColor="text1" w:themeTint="BF"/>
      <w:sz w:val="20"/>
      <w:szCs w:val="20"/>
    </w:rPr>
  </w:style>
  <w:style w:type="paragraph" w:styleId="Title">
    <w:name w:val="Title"/>
    <w:basedOn w:val="Normal"/>
    <w:next w:val="Normal"/>
    <w:link w:val="TitleChar"/>
    <w:uiPriority w:val="10"/>
    <w:rsid w:val="00EC4B6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C4B6B"/>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rsid w:val="00EC4B6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EC4B6B"/>
    <w:rPr>
      <w:rFonts w:asciiTheme="majorHAnsi" w:eastAsiaTheme="majorEastAsia" w:hAnsiTheme="majorHAnsi" w:cstheme="majorBidi"/>
      <w:i/>
      <w:iCs/>
      <w:color w:val="4F81BD" w:themeColor="accent1"/>
      <w:spacing w:val="15"/>
      <w:sz w:val="24"/>
      <w:szCs w:val="24"/>
    </w:rPr>
  </w:style>
  <w:style w:type="character" w:styleId="SubtleEmphasis">
    <w:name w:val="Subtle Emphasis"/>
    <w:basedOn w:val="DefaultParagraphFont"/>
    <w:uiPriority w:val="19"/>
    <w:rsid w:val="00EC4B6B"/>
    <w:rPr>
      <w:i/>
      <w:iCs/>
      <w:color w:val="808080" w:themeColor="text1" w:themeTint="7F"/>
    </w:rPr>
  </w:style>
  <w:style w:type="table" w:styleId="ColorfulGrid-Accent6">
    <w:name w:val="Colorful Grid Accent 6"/>
    <w:basedOn w:val="TableNormal"/>
    <w:uiPriority w:val="73"/>
    <w:rsid w:val="00EC4B6B"/>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Emphasis">
    <w:name w:val="Emphasis"/>
    <w:basedOn w:val="DefaultParagraphFont"/>
    <w:uiPriority w:val="20"/>
    <w:rsid w:val="003260FF"/>
    <w:rPr>
      <w:i/>
      <w:iCs/>
    </w:rPr>
  </w:style>
  <w:style w:type="character" w:styleId="IntenseEmphasis">
    <w:name w:val="Intense Emphasis"/>
    <w:basedOn w:val="DefaultParagraphFont"/>
    <w:uiPriority w:val="21"/>
    <w:rsid w:val="003260FF"/>
    <w:rPr>
      <w:b/>
      <w:bCs/>
      <w:i/>
      <w:iCs/>
      <w:color w:val="4F81BD" w:themeColor="accent1"/>
    </w:rPr>
  </w:style>
  <w:style w:type="character" w:styleId="Strong">
    <w:name w:val="Strong"/>
    <w:basedOn w:val="DefaultParagraphFont"/>
    <w:uiPriority w:val="22"/>
    <w:rsid w:val="003260FF"/>
    <w:rPr>
      <w:b/>
      <w:bCs/>
    </w:rPr>
  </w:style>
  <w:style w:type="paragraph" w:styleId="Quote">
    <w:name w:val="Quote"/>
    <w:basedOn w:val="Normal"/>
    <w:next w:val="Normal"/>
    <w:link w:val="QuoteChar"/>
    <w:uiPriority w:val="29"/>
    <w:rsid w:val="003260FF"/>
    <w:rPr>
      <w:i/>
      <w:iCs/>
      <w:color w:val="000000" w:themeColor="text1"/>
    </w:rPr>
  </w:style>
  <w:style w:type="character" w:customStyle="1" w:styleId="QuoteChar">
    <w:name w:val="Quote Char"/>
    <w:basedOn w:val="DefaultParagraphFont"/>
    <w:link w:val="Quote"/>
    <w:uiPriority w:val="29"/>
    <w:rsid w:val="003260FF"/>
    <w:rPr>
      <w:rFonts w:ascii="Times New Roman" w:hAnsi="Times New Roman" w:cs="Traditional Arabic"/>
      <w:i/>
      <w:iCs/>
      <w:color w:val="000000" w:themeColor="text1"/>
      <w:sz w:val="20"/>
      <w:szCs w:val="30"/>
    </w:rPr>
  </w:style>
  <w:style w:type="paragraph" w:styleId="IntenseQuote">
    <w:name w:val="Intense Quote"/>
    <w:basedOn w:val="Normal"/>
    <w:next w:val="Normal"/>
    <w:link w:val="IntenseQuoteChar"/>
    <w:uiPriority w:val="30"/>
    <w:rsid w:val="003260F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3260FF"/>
    <w:rPr>
      <w:rFonts w:ascii="Times New Roman" w:hAnsi="Times New Roman" w:cs="Traditional Arabic"/>
      <w:b/>
      <w:bCs/>
      <w:i/>
      <w:iCs/>
      <w:color w:val="4F81BD" w:themeColor="accent1"/>
      <w:sz w:val="20"/>
      <w:szCs w:val="30"/>
    </w:rPr>
  </w:style>
  <w:style w:type="character" w:styleId="SubtleReference">
    <w:name w:val="Subtle Reference"/>
    <w:basedOn w:val="DefaultParagraphFont"/>
    <w:uiPriority w:val="31"/>
    <w:rsid w:val="003260FF"/>
    <w:rPr>
      <w:smallCaps/>
      <w:color w:val="C0504D" w:themeColor="accent2"/>
      <w:u w:val="single"/>
    </w:rPr>
  </w:style>
  <w:style w:type="character" w:styleId="IntenseReference">
    <w:name w:val="Intense Reference"/>
    <w:basedOn w:val="DefaultParagraphFont"/>
    <w:uiPriority w:val="32"/>
    <w:rsid w:val="003260FF"/>
    <w:rPr>
      <w:b/>
      <w:bCs/>
      <w:smallCaps/>
      <w:color w:val="C0504D" w:themeColor="accent2"/>
      <w:spacing w:val="5"/>
      <w:u w:val="single"/>
    </w:rPr>
  </w:style>
  <w:style w:type="paragraph" w:styleId="ListParagraph">
    <w:name w:val="List Paragraph"/>
    <w:basedOn w:val="Normal"/>
    <w:uiPriority w:val="34"/>
    <w:qFormat/>
    <w:rsid w:val="003260FF"/>
    <w:pPr>
      <w:ind w:left="720"/>
      <w:contextualSpacing/>
    </w:pPr>
  </w:style>
  <w:style w:type="table" w:styleId="MediumShading1-Accent4">
    <w:name w:val="Medium Shading 1 Accent 4"/>
    <w:basedOn w:val="TableNormal"/>
    <w:uiPriority w:val="63"/>
    <w:rsid w:val="003260FF"/>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character" w:styleId="EndnoteReference">
    <w:name w:val="endnote reference"/>
    <w:aliases w:val="1_G"/>
    <w:basedOn w:val="DefaultParagraphFont"/>
    <w:unhideWhenUsed/>
    <w:rsid w:val="00F900C3"/>
    <w:rPr>
      <w:vertAlign w:val="superscript"/>
    </w:rPr>
  </w:style>
  <w:style w:type="table" w:styleId="TableGrid">
    <w:name w:val="Table Grid"/>
    <w:basedOn w:val="TableNormal"/>
    <w:rsid w:val="006B3E27"/>
    <w:pPr>
      <w:bidi/>
      <w:spacing w:after="0" w:line="240" w:lineRule="auto"/>
      <w:jc w:val="lowKashida"/>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nhideWhenUsed/>
    <w:rsid w:val="006B3E2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3E27"/>
    <w:rPr>
      <w:rFonts w:ascii="Tahoma" w:hAnsi="Tahoma" w:cs="Tahoma"/>
      <w:sz w:val="16"/>
      <w:szCs w:val="16"/>
    </w:rPr>
  </w:style>
  <w:style w:type="paragraph" w:customStyle="1" w:styleId="SingleTxtG">
    <w:name w:val="_ Single Txt_G"/>
    <w:basedOn w:val="Normal"/>
    <w:rsid w:val="008F6AD4"/>
    <w:pPr>
      <w:suppressAutoHyphens/>
      <w:bidi w:val="0"/>
      <w:spacing w:after="120"/>
      <w:ind w:left="1134" w:right="1134"/>
      <w:jc w:val="both"/>
    </w:pPr>
    <w:rPr>
      <w:rFonts w:cs="Times New Roman"/>
      <w:szCs w:val="20"/>
      <w:lang w:val="en-GB"/>
    </w:rPr>
  </w:style>
  <w:style w:type="paragraph" w:customStyle="1" w:styleId="HMG">
    <w:name w:val="_ H __M_G"/>
    <w:basedOn w:val="Normal"/>
    <w:next w:val="Normal"/>
    <w:rsid w:val="008F6AD4"/>
    <w:pPr>
      <w:keepNext/>
      <w:keepLines/>
      <w:tabs>
        <w:tab w:val="right" w:pos="851"/>
      </w:tabs>
      <w:suppressAutoHyphens/>
      <w:bidi w:val="0"/>
      <w:spacing w:before="240" w:after="240" w:line="360" w:lineRule="exact"/>
      <w:ind w:left="1134" w:right="1134" w:hanging="1134"/>
      <w:jc w:val="left"/>
    </w:pPr>
    <w:rPr>
      <w:rFonts w:cs="Times New Roman"/>
      <w:b/>
      <w:sz w:val="34"/>
      <w:szCs w:val="20"/>
      <w:lang w:val="en-GB"/>
    </w:rPr>
  </w:style>
  <w:style w:type="paragraph" w:customStyle="1" w:styleId="HChG">
    <w:name w:val="_ H _Ch_G"/>
    <w:basedOn w:val="Normal"/>
    <w:next w:val="Normal"/>
    <w:link w:val="HChGChar"/>
    <w:rsid w:val="008F6AD4"/>
    <w:pPr>
      <w:keepNext/>
      <w:keepLines/>
      <w:tabs>
        <w:tab w:val="right" w:pos="851"/>
      </w:tabs>
      <w:suppressAutoHyphens/>
      <w:bidi w:val="0"/>
      <w:spacing w:before="360" w:after="240" w:line="300" w:lineRule="exact"/>
      <w:ind w:left="1134" w:right="1134" w:hanging="1134"/>
      <w:jc w:val="left"/>
    </w:pPr>
    <w:rPr>
      <w:rFonts w:cs="Times New Roman"/>
      <w:b/>
      <w:sz w:val="28"/>
      <w:szCs w:val="20"/>
      <w:lang w:val="en-GB"/>
    </w:rPr>
  </w:style>
  <w:style w:type="character" w:styleId="Hyperlink">
    <w:name w:val="Hyperlink"/>
    <w:uiPriority w:val="99"/>
    <w:rsid w:val="008F6AD4"/>
    <w:rPr>
      <w:color w:val="auto"/>
      <w:u w:val="none"/>
    </w:rPr>
  </w:style>
  <w:style w:type="character" w:styleId="FollowedHyperlink">
    <w:name w:val="FollowedHyperlink"/>
    <w:semiHidden/>
    <w:rsid w:val="008F6AD4"/>
    <w:rPr>
      <w:color w:val="auto"/>
      <w:u w:val="none"/>
    </w:rPr>
  </w:style>
  <w:style w:type="paragraph" w:customStyle="1" w:styleId="SMG">
    <w:name w:val="__S_M_G"/>
    <w:basedOn w:val="Normal"/>
    <w:next w:val="Normal"/>
    <w:rsid w:val="008F6AD4"/>
    <w:pPr>
      <w:keepNext/>
      <w:keepLines/>
      <w:suppressAutoHyphens/>
      <w:bidi w:val="0"/>
      <w:spacing w:before="240" w:after="240" w:line="420" w:lineRule="exact"/>
      <w:ind w:left="1134" w:right="1134"/>
      <w:jc w:val="left"/>
    </w:pPr>
    <w:rPr>
      <w:rFonts w:cs="Times New Roman"/>
      <w:b/>
      <w:sz w:val="40"/>
      <w:szCs w:val="20"/>
      <w:lang w:val="en-GB"/>
    </w:rPr>
  </w:style>
  <w:style w:type="paragraph" w:customStyle="1" w:styleId="SLG">
    <w:name w:val="__S_L_G"/>
    <w:basedOn w:val="Normal"/>
    <w:next w:val="Normal"/>
    <w:rsid w:val="008F6AD4"/>
    <w:pPr>
      <w:keepNext/>
      <w:keepLines/>
      <w:suppressAutoHyphens/>
      <w:bidi w:val="0"/>
      <w:spacing w:before="240" w:after="240" w:line="580" w:lineRule="exact"/>
      <w:ind w:left="1134" w:right="1134"/>
      <w:jc w:val="left"/>
    </w:pPr>
    <w:rPr>
      <w:rFonts w:cs="Times New Roman"/>
      <w:b/>
      <w:sz w:val="56"/>
      <w:szCs w:val="20"/>
      <w:lang w:val="en-GB"/>
    </w:rPr>
  </w:style>
  <w:style w:type="paragraph" w:customStyle="1" w:styleId="SSG">
    <w:name w:val="__S_S_G"/>
    <w:basedOn w:val="Normal"/>
    <w:next w:val="Normal"/>
    <w:rsid w:val="008F6AD4"/>
    <w:pPr>
      <w:keepNext/>
      <w:keepLines/>
      <w:suppressAutoHyphens/>
      <w:bidi w:val="0"/>
      <w:spacing w:before="240" w:after="240" w:line="300" w:lineRule="exact"/>
      <w:ind w:left="1134" w:right="1134"/>
      <w:jc w:val="left"/>
    </w:pPr>
    <w:rPr>
      <w:rFonts w:cs="Times New Roman"/>
      <w:b/>
      <w:sz w:val="28"/>
      <w:szCs w:val="20"/>
      <w:lang w:val="en-GB"/>
    </w:rPr>
  </w:style>
  <w:style w:type="paragraph" w:customStyle="1" w:styleId="XLargeG">
    <w:name w:val="__XLarge_G"/>
    <w:basedOn w:val="Normal"/>
    <w:next w:val="Normal"/>
    <w:rsid w:val="008F6AD4"/>
    <w:pPr>
      <w:keepNext/>
      <w:keepLines/>
      <w:suppressAutoHyphens/>
      <w:bidi w:val="0"/>
      <w:spacing w:before="240" w:after="240" w:line="420" w:lineRule="exact"/>
      <w:ind w:left="1134" w:right="1134"/>
      <w:jc w:val="left"/>
    </w:pPr>
    <w:rPr>
      <w:rFonts w:cs="Times New Roman"/>
      <w:b/>
      <w:sz w:val="40"/>
      <w:szCs w:val="20"/>
      <w:lang w:val="en-GB"/>
    </w:rPr>
  </w:style>
  <w:style w:type="paragraph" w:customStyle="1" w:styleId="Bullet1G">
    <w:name w:val="_Bullet 1_G"/>
    <w:basedOn w:val="Normal"/>
    <w:rsid w:val="008F6AD4"/>
    <w:pPr>
      <w:numPr>
        <w:numId w:val="6"/>
      </w:numPr>
      <w:suppressAutoHyphens/>
      <w:bidi w:val="0"/>
      <w:spacing w:after="120"/>
      <w:ind w:right="1134"/>
      <w:jc w:val="both"/>
    </w:pPr>
    <w:rPr>
      <w:rFonts w:cs="Times New Roman"/>
      <w:szCs w:val="20"/>
      <w:lang w:val="en-GB"/>
    </w:rPr>
  </w:style>
  <w:style w:type="paragraph" w:customStyle="1" w:styleId="Bullet2G">
    <w:name w:val="_Bullet 2_G"/>
    <w:basedOn w:val="Normal"/>
    <w:rsid w:val="008F6AD4"/>
    <w:pPr>
      <w:numPr>
        <w:numId w:val="7"/>
      </w:numPr>
      <w:suppressAutoHyphens/>
      <w:bidi w:val="0"/>
      <w:spacing w:after="120"/>
      <w:ind w:right="1134"/>
      <w:jc w:val="both"/>
    </w:pPr>
    <w:rPr>
      <w:rFonts w:cs="Times New Roman"/>
      <w:szCs w:val="20"/>
      <w:lang w:val="en-GB"/>
    </w:rPr>
  </w:style>
  <w:style w:type="paragraph" w:customStyle="1" w:styleId="H1G">
    <w:name w:val="_ H_1_G"/>
    <w:basedOn w:val="Normal"/>
    <w:next w:val="Normal"/>
    <w:rsid w:val="008F6AD4"/>
    <w:pPr>
      <w:keepNext/>
      <w:keepLines/>
      <w:tabs>
        <w:tab w:val="right" w:pos="851"/>
      </w:tabs>
      <w:suppressAutoHyphens/>
      <w:bidi w:val="0"/>
      <w:spacing w:before="360" w:after="240" w:line="270" w:lineRule="exact"/>
      <w:ind w:left="1134" w:right="1134" w:hanging="1134"/>
      <w:jc w:val="left"/>
    </w:pPr>
    <w:rPr>
      <w:rFonts w:cs="Times New Roman"/>
      <w:b/>
      <w:sz w:val="24"/>
      <w:szCs w:val="20"/>
      <w:lang w:val="en-GB"/>
    </w:rPr>
  </w:style>
  <w:style w:type="paragraph" w:customStyle="1" w:styleId="H23G">
    <w:name w:val="_ H_2/3_G"/>
    <w:basedOn w:val="Normal"/>
    <w:next w:val="Normal"/>
    <w:rsid w:val="008F6AD4"/>
    <w:pPr>
      <w:keepNext/>
      <w:keepLines/>
      <w:tabs>
        <w:tab w:val="right" w:pos="851"/>
      </w:tabs>
      <w:suppressAutoHyphens/>
      <w:bidi w:val="0"/>
      <w:spacing w:before="240" w:after="120" w:line="240" w:lineRule="exact"/>
      <w:ind w:left="1134" w:right="1134" w:hanging="1134"/>
      <w:jc w:val="left"/>
    </w:pPr>
    <w:rPr>
      <w:rFonts w:cs="Times New Roman"/>
      <w:b/>
      <w:szCs w:val="20"/>
      <w:lang w:val="en-GB"/>
    </w:rPr>
  </w:style>
  <w:style w:type="paragraph" w:customStyle="1" w:styleId="H4G">
    <w:name w:val="_ H_4_G"/>
    <w:basedOn w:val="Normal"/>
    <w:next w:val="Normal"/>
    <w:rsid w:val="008F6AD4"/>
    <w:pPr>
      <w:keepNext/>
      <w:keepLines/>
      <w:tabs>
        <w:tab w:val="right" w:pos="851"/>
      </w:tabs>
      <w:suppressAutoHyphens/>
      <w:bidi w:val="0"/>
      <w:spacing w:before="240" w:after="120" w:line="240" w:lineRule="exact"/>
      <w:ind w:left="1134" w:right="1134" w:hanging="1134"/>
      <w:jc w:val="left"/>
    </w:pPr>
    <w:rPr>
      <w:rFonts w:cs="Times New Roman"/>
      <w:i/>
      <w:szCs w:val="20"/>
      <w:lang w:val="en-GB"/>
    </w:rPr>
  </w:style>
  <w:style w:type="paragraph" w:customStyle="1" w:styleId="H56G">
    <w:name w:val="_ H_5/6_G"/>
    <w:basedOn w:val="Normal"/>
    <w:next w:val="Normal"/>
    <w:rsid w:val="008F6AD4"/>
    <w:pPr>
      <w:keepNext/>
      <w:keepLines/>
      <w:tabs>
        <w:tab w:val="right" w:pos="851"/>
      </w:tabs>
      <w:suppressAutoHyphens/>
      <w:bidi w:val="0"/>
      <w:spacing w:before="240" w:after="120" w:line="240" w:lineRule="exact"/>
      <w:ind w:left="1134" w:right="1134" w:hanging="1134"/>
      <w:jc w:val="left"/>
    </w:pPr>
    <w:rPr>
      <w:rFonts w:cs="Times New Roman"/>
      <w:szCs w:val="20"/>
      <w:lang w:val="en-GB"/>
    </w:rPr>
  </w:style>
  <w:style w:type="character" w:customStyle="1" w:styleId="HChGChar">
    <w:name w:val="_ H _Ch_G Char"/>
    <w:link w:val="HChG"/>
    <w:rsid w:val="008F6AD4"/>
    <w:rPr>
      <w:rFonts w:ascii="Times New Roman" w:hAnsi="Times New Roman" w:cs="Times New Roman"/>
      <w:b/>
      <w:sz w:val="28"/>
      <w:szCs w:val="20"/>
      <w:lang w:val="en-GB"/>
    </w:rPr>
  </w:style>
  <w:style w:type="numbering" w:customStyle="1" w:styleId="NoList1">
    <w:name w:val="No List1"/>
    <w:next w:val="NoList"/>
    <w:uiPriority w:val="99"/>
    <w:semiHidden/>
    <w:unhideWhenUsed/>
    <w:rsid w:val="008F6AD4"/>
  </w:style>
  <w:style w:type="paragraph" w:customStyle="1" w:styleId="ListParagraph1">
    <w:name w:val="List Paragraph1"/>
    <w:basedOn w:val="Normal"/>
    <w:next w:val="ListParagraph"/>
    <w:uiPriority w:val="34"/>
    <w:qFormat/>
    <w:rsid w:val="008F6AD4"/>
    <w:pPr>
      <w:spacing w:after="160" w:line="259" w:lineRule="auto"/>
      <w:ind w:left="720"/>
      <w:contextualSpacing/>
      <w:jc w:val="left"/>
    </w:pPr>
    <w:rPr>
      <w:rFonts w:ascii="Calibri" w:eastAsia="Calibri" w:hAnsi="Calibri" w:cs="Arial"/>
      <w:sz w:val="22"/>
      <w:szCs w:val="22"/>
    </w:rPr>
  </w:style>
  <w:style w:type="paragraph" w:customStyle="1" w:styleId="BalloonText1">
    <w:name w:val="Balloon Text1"/>
    <w:basedOn w:val="Normal"/>
    <w:next w:val="BalloonText"/>
    <w:uiPriority w:val="99"/>
    <w:semiHidden/>
    <w:unhideWhenUsed/>
    <w:rsid w:val="008F6AD4"/>
    <w:pPr>
      <w:spacing w:line="240" w:lineRule="auto"/>
      <w:jc w:val="left"/>
    </w:pPr>
    <w:rPr>
      <w:rFonts w:ascii="Segoe UI" w:hAnsi="Segoe UI" w:cs="Segoe UI"/>
      <w:sz w:val="18"/>
      <w:szCs w:val="18"/>
      <w:lang w:val="en-GB" w:eastAsia="en-GB"/>
    </w:rPr>
  </w:style>
  <w:style w:type="character" w:styleId="CommentReference">
    <w:name w:val="annotation reference"/>
    <w:uiPriority w:val="99"/>
    <w:unhideWhenUsed/>
    <w:rsid w:val="008F6AD4"/>
    <w:rPr>
      <w:sz w:val="16"/>
      <w:szCs w:val="16"/>
    </w:rPr>
  </w:style>
  <w:style w:type="paragraph" w:customStyle="1" w:styleId="CommentText1">
    <w:name w:val="Comment Text1"/>
    <w:basedOn w:val="Normal"/>
    <w:next w:val="CommentText"/>
    <w:link w:val="CommentTextChar"/>
    <w:uiPriority w:val="99"/>
    <w:semiHidden/>
    <w:unhideWhenUsed/>
    <w:rsid w:val="008F6AD4"/>
    <w:pPr>
      <w:spacing w:after="160" w:line="240" w:lineRule="auto"/>
      <w:jc w:val="left"/>
    </w:pPr>
    <w:rPr>
      <w:rFonts w:cs="Times New Roman"/>
      <w:szCs w:val="20"/>
      <w:lang w:val="en-GB" w:eastAsia="en-GB"/>
    </w:rPr>
  </w:style>
  <w:style w:type="character" w:customStyle="1" w:styleId="CommentTextChar">
    <w:name w:val="Comment Text Char"/>
    <w:link w:val="CommentText1"/>
    <w:uiPriority w:val="99"/>
    <w:semiHidden/>
    <w:rsid w:val="008F6AD4"/>
    <w:rPr>
      <w:rFonts w:ascii="Times New Roman" w:hAnsi="Times New Roman" w:cs="Times New Roman"/>
      <w:sz w:val="20"/>
      <w:szCs w:val="20"/>
      <w:lang w:val="en-GB" w:eastAsia="en-GB"/>
    </w:rPr>
  </w:style>
  <w:style w:type="paragraph" w:customStyle="1" w:styleId="CommentSubject1">
    <w:name w:val="Comment Subject1"/>
    <w:basedOn w:val="CommentText"/>
    <w:next w:val="CommentText"/>
    <w:uiPriority w:val="99"/>
    <w:semiHidden/>
    <w:unhideWhenUsed/>
    <w:rsid w:val="008F6AD4"/>
    <w:pPr>
      <w:suppressAutoHyphens w:val="0"/>
      <w:bidi/>
      <w:spacing w:after="160" w:line="240" w:lineRule="auto"/>
    </w:pPr>
    <w:rPr>
      <w:rFonts w:ascii="Calibri" w:eastAsia="Calibri" w:hAnsi="Calibri" w:cs="Arial"/>
      <w:b/>
      <w:bCs/>
      <w:lang w:val="en-US"/>
    </w:rPr>
  </w:style>
  <w:style w:type="character" w:customStyle="1" w:styleId="CommentSubjectChar">
    <w:name w:val="Comment Subject Char"/>
    <w:link w:val="CommentSubject"/>
    <w:uiPriority w:val="99"/>
    <w:rsid w:val="008F6AD4"/>
    <w:rPr>
      <w:b/>
      <w:bCs/>
      <w:sz w:val="20"/>
      <w:szCs w:val="20"/>
    </w:rPr>
  </w:style>
  <w:style w:type="character" w:customStyle="1" w:styleId="BalloonTextChar1">
    <w:name w:val="Balloon Text Char1"/>
    <w:rsid w:val="008F6AD4"/>
    <w:rPr>
      <w:rFonts w:ascii="Tahoma" w:hAnsi="Tahoma" w:cs="Tahoma"/>
      <w:sz w:val="16"/>
      <w:szCs w:val="16"/>
      <w:lang w:eastAsia="en-US"/>
    </w:rPr>
  </w:style>
  <w:style w:type="paragraph" w:styleId="CommentText">
    <w:name w:val="annotation text"/>
    <w:basedOn w:val="Normal"/>
    <w:link w:val="CommentTextChar1"/>
    <w:rsid w:val="008F6AD4"/>
    <w:pPr>
      <w:suppressAutoHyphens/>
      <w:bidi w:val="0"/>
      <w:jc w:val="left"/>
    </w:pPr>
    <w:rPr>
      <w:rFonts w:cs="Times New Roman"/>
      <w:szCs w:val="20"/>
      <w:lang w:val="en-GB"/>
    </w:rPr>
  </w:style>
  <w:style w:type="character" w:customStyle="1" w:styleId="CommentTextChar1">
    <w:name w:val="Comment Text Char1"/>
    <w:basedOn w:val="DefaultParagraphFont"/>
    <w:link w:val="CommentText"/>
    <w:rsid w:val="008F6AD4"/>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rsid w:val="008F6AD4"/>
    <w:rPr>
      <w:rFonts w:asciiTheme="minorHAnsi" w:hAnsiTheme="minorHAnsi" w:cstheme="minorBidi"/>
      <w:b/>
      <w:bCs/>
      <w:lang w:val="en-US"/>
    </w:rPr>
  </w:style>
  <w:style w:type="character" w:customStyle="1" w:styleId="CommentSubjectChar1">
    <w:name w:val="Comment Subject Char1"/>
    <w:basedOn w:val="CommentTextChar1"/>
    <w:rsid w:val="008F6AD4"/>
    <w:rPr>
      <w:rFonts w:ascii="Times New Roman" w:hAnsi="Times New Roman" w:cs="Times New Roman"/>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6135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customXml" Target="../customXml/item4.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2" Type="http://schemas.openxmlformats.org/officeDocument/2006/relationships/image" Target="media/image3.gif"/><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g:\WORD\Office2010\CoverPages\A.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6130CDFAE2A6A4FA3E24F2239EB631E" ma:contentTypeVersion="2" ma:contentTypeDescription="Create a new document." ma:contentTypeScope="" ma:versionID="f252fc60af87667d461607fc27a2e9b1">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697AA90-997B-4713-900F-A32E69D0611C}"/>
</file>

<file path=customXml/itemProps2.xml><?xml version="1.0" encoding="utf-8"?>
<ds:datastoreItem xmlns:ds="http://schemas.openxmlformats.org/officeDocument/2006/customXml" ds:itemID="{F42783E9-138C-4CFF-85AF-EEC7D8E4B56E}"/>
</file>

<file path=customXml/itemProps3.xml><?xml version="1.0" encoding="utf-8"?>
<ds:datastoreItem xmlns:ds="http://schemas.openxmlformats.org/officeDocument/2006/customXml" ds:itemID="{CA505DB7-66E0-429F-AC58-5AD60BCF947A}"/>
</file>

<file path=customXml/itemProps4.xml><?xml version="1.0" encoding="utf-8"?>
<ds:datastoreItem xmlns:ds="http://schemas.openxmlformats.org/officeDocument/2006/customXml" ds:itemID="{A7E05361-0688-45C5-85BA-2E372E83AC88}"/>
</file>

<file path=docProps/app.xml><?xml version="1.0" encoding="utf-8"?>
<Properties xmlns="http://schemas.openxmlformats.org/officeDocument/2006/extended-properties" xmlns:vt="http://schemas.openxmlformats.org/officeDocument/2006/docPropsVTypes">
  <Template>A.dotm</Template>
  <TotalTime>0</TotalTime>
  <Pages>13</Pages>
  <Words>2915</Words>
  <Characters>16620</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A/HRC/29/26/Add.6</vt:lpstr>
    </vt:vector>
  </TitlesOfParts>
  <Company>DCM</Company>
  <LinksUpToDate>false</LinksUpToDate>
  <CharactersWithSpaces>19497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Addendum, Report of the Special Rapporteur on the independence of judges and lawyers, Gabriela Knaul - Comments by the United Arab Emirates in Arabic</dc:title>
  <dc:subject>QR Only</dc:subject>
  <dc:creator>Alkahlout Jamel</dc:creator>
  <cp:keywords/>
  <dc:description/>
  <cp:lastModifiedBy>Alkahlout Jamel</cp:lastModifiedBy>
  <cp:revision>2</cp:revision>
  <dcterms:created xsi:type="dcterms:W3CDTF">2015-05-07T08:49:00Z</dcterms:created>
  <dcterms:modified xsi:type="dcterms:W3CDTF">2015-05-07T08:49:00Z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0x010100C6130CDFAE2A6A4FA3E24F2239EB631E</vt:lpwstr>
  </property>
  <property fmtid="{D5CDD505-2E9C-101B-9397-08002B2CF9AE}" pid="3" name="Order">
    <vt:r8>5500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y fmtid="{D5CDD505-2E9C-101B-9397-08002B2CF9AE}" pid="9" name="xd_Signature">
    <vt:bool>false</vt:bool>
  </property>
</Properties>
</file>