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EE77" w14:textId="02EC0EAA" w:rsidR="006A6A00" w:rsidRDefault="006A6A00" w:rsidP="006A6A00">
      <w:pPr>
        <w:pStyle w:val="Title"/>
        <w:rPr>
          <w:rFonts w:ascii="Futura Std Book" w:hAnsi="Futura Std Book"/>
          <w:color w:val="0070C0"/>
          <w:sz w:val="72"/>
        </w:rPr>
      </w:pPr>
    </w:p>
    <w:p w14:paraId="617215DA" w14:textId="79E28A99" w:rsidR="006A6A00" w:rsidRDefault="006A6A00" w:rsidP="005E1D5F">
      <w:pPr>
        <w:pStyle w:val="Title"/>
        <w:jc w:val="left"/>
        <w:rPr>
          <w:rFonts w:ascii="Futura Std Book" w:hAnsi="Futura Std Book"/>
          <w:color w:val="0070C0"/>
          <w:sz w:val="72"/>
        </w:rPr>
      </w:pPr>
      <w:bookmarkStart w:id="0" w:name="_GoBack"/>
      <w:bookmarkEnd w:id="0"/>
    </w:p>
    <w:p w14:paraId="4CE1AB6D" w14:textId="75E9572F" w:rsidR="009A67BC" w:rsidRDefault="009A67BC" w:rsidP="005E1D5F">
      <w:pPr>
        <w:pStyle w:val="Title"/>
        <w:jc w:val="left"/>
        <w:rPr>
          <w:rFonts w:ascii="Futura Std Book" w:hAnsi="Futura Std Book"/>
          <w:color w:val="0070C0"/>
          <w:sz w:val="72"/>
        </w:rPr>
      </w:pPr>
    </w:p>
    <w:p w14:paraId="13C29486" w14:textId="77777777" w:rsidR="00326092" w:rsidRDefault="00326092" w:rsidP="005E1D5F">
      <w:pPr>
        <w:pStyle w:val="Title"/>
        <w:jc w:val="left"/>
        <w:rPr>
          <w:rFonts w:ascii="Futura Std Book" w:hAnsi="Futura Std Book"/>
          <w:color w:val="0070C0"/>
          <w:sz w:val="72"/>
        </w:rPr>
      </w:pPr>
    </w:p>
    <w:p w14:paraId="70BD4055" w14:textId="1AFAEAB7" w:rsidR="006A6A00" w:rsidRDefault="006A6A00" w:rsidP="006A6A00">
      <w:pPr>
        <w:pStyle w:val="Title"/>
        <w:rPr>
          <w:rFonts w:ascii="Futura Std Book" w:hAnsi="Futura Std Book"/>
          <w:color w:val="0070C0"/>
          <w:sz w:val="72"/>
        </w:rPr>
      </w:pPr>
      <w:r w:rsidRPr="006A0F6D">
        <w:rPr>
          <w:rFonts w:ascii="Futura Std Book" w:hAnsi="Futura Std Book"/>
          <w:color w:val="0070C0"/>
          <w:sz w:val="72"/>
        </w:rPr>
        <w:t xml:space="preserve">Human Rights </w:t>
      </w:r>
      <w:r w:rsidRPr="006A0F6D">
        <w:rPr>
          <w:rFonts w:ascii="Futura Std Book" w:hAnsi="Futura Std Book"/>
          <w:color w:val="0070C0"/>
          <w:sz w:val="72"/>
        </w:rPr>
        <w:br/>
        <w:t xml:space="preserve">at International Borders </w:t>
      </w:r>
    </w:p>
    <w:p w14:paraId="3FAE3EA3" w14:textId="087A4C31" w:rsidR="006A6A00" w:rsidRDefault="006A6A00" w:rsidP="006A6A00">
      <w:pPr>
        <w:pStyle w:val="Title"/>
        <w:rPr>
          <w:rFonts w:ascii="Futura Std Book" w:hAnsi="Futura Std Book"/>
          <w:color w:val="0070C0"/>
          <w:sz w:val="72"/>
        </w:rPr>
      </w:pPr>
    </w:p>
    <w:p w14:paraId="1AA5D8D2" w14:textId="3562F7BE" w:rsidR="006A6A00" w:rsidRDefault="006A6A00" w:rsidP="006A6A00">
      <w:pPr>
        <w:pStyle w:val="Title"/>
        <w:rPr>
          <w:rFonts w:ascii="Futura Std Book" w:hAnsi="Futura Std Book"/>
          <w:color w:val="0070C0"/>
          <w:sz w:val="72"/>
        </w:rPr>
      </w:pPr>
    </w:p>
    <w:p w14:paraId="677BAF74" w14:textId="135DFE9B" w:rsidR="006A6A00" w:rsidRDefault="00557601" w:rsidP="006A6A00">
      <w:pPr>
        <w:pStyle w:val="Title"/>
        <w:rPr>
          <w:rFonts w:ascii="Futura Std Book" w:hAnsi="Futura Std Book"/>
          <w:color w:val="FF6600"/>
          <w:sz w:val="56"/>
          <w:szCs w:val="56"/>
        </w:rPr>
      </w:pPr>
      <w:r w:rsidRPr="00097C2F">
        <w:rPr>
          <w:rFonts w:ascii="Futura Std Book" w:hAnsi="Futura Std Book"/>
          <w:color w:val="FF6600"/>
          <w:sz w:val="56"/>
          <w:szCs w:val="56"/>
        </w:rPr>
        <w:t>Course materials</w:t>
      </w:r>
    </w:p>
    <w:p w14:paraId="61B2CB22" w14:textId="11974BA2" w:rsidR="005E1D5F" w:rsidRDefault="005E1D5F" w:rsidP="005E1D5F">
      <w:pPr>
        <w:pStyle w:val="Title"/>
        <w:jc w:val="left"/>
        <w:rPr>
          <w:rFonts w:ascii="Futura Std Book" w:hAnsi="Futura Std Book"/>
          <w:color w:val="FF6600"/>
          <w:sz w:val="56"/>
          <w:szCs w:val="56"/>
        </w:rPr>
      </w:pPr>
    </w:p>
    <w:p w14:paraId="743D4503" w14:textId="478F543E" w:rsidR="005E1D5F" w:rsidRDefault="005E1D5F" w:rsidP="005E1D5F">
      <w:pPr>
        <w:pStyle w:val="Title"/>
        <w:jc w:val="left"/>
        <w:rPr>
          <w:rFonts w:ascii="Futura Std Book" w:hAnsi="Futura Std Book"/>
          <w:color w:val="FF6600"/>
          <w:sz w:val="56"/>
          <w:szCs w:val="56"/>
        </w:rPr>
      </w:pPr>
    </w:p>
    <w:p w14:paraId="609FB1A7" w14:textId="696F396B" w:rsidR="009A67BC" w:rsidRDefault="009A67BC" w:rsidP="005E1D5F">
      <w:pPr>
        <w:pStyle w:val="Title"/>
        <w:jc w:val="left"/>
        <w:rPr>
          <w:rFonts w:ascii="Futura Std Book" w:hAnsi="Futura Std Book"/>
          <w:color w:val="FF6600"/>
          <w:sz w:val="56"/>
          <w:szCs w:val="56"/>
        </w:rPr>
      </w:pPr>
    </w:p>
    <w:p w14:paraId="1D8C5C9E" w14:textId="0B35DD9F" w:rsidR="00F97CB4" w:rsidRDefault="00F97CB4" w:rsidP="005E1D5F">
      <w:pPr>
        <w:pStyle w:val="Title"/>
        <w:jc w:val="left"/>
        <w:rPr>
          <w:rFonts w:ascii="Futura Std Book" w:hAnsi="Futura Std Book"/>
          <w:color w:val="FF6600"/>
          <w:sz w:val="56"/>
          <w:szCs w:val="56"/>
        </w:rPr>
      </w:pPr>
    </w:p>
    <w:p w14:paraId="11CC68D0" w14:textId="7A099C9C" w:rsidR="00F97CB4" w:rsidRDefault="00F97CB4" w:rsidP="00F97CB4">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00E42B12" w14:textId="24F53E46" w:rsidR="009A67BC" w:rsidRDefault="009A67BC" w:rsidP="00F97CB4">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73412C8C" w14:textId="6BE677D9" w:rsidR="009A67BC" w:rsidRDefault="009A67BC" w:rsidP="00F97CB4">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70E97736" w14:textId="7A3E2E12" w:rsidR="009A67BC" w:rsidRPr="00F97CB4" w:rsidRDefault="009A67BC" w:rsidP="00F97CB4">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78C8C098" w14:textId="5545D621" w:rsidR="00F97CB4" w:rsidRDefault="00F97CB4"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1B7D138A" w14:textId="28636469" w:rsidR="005E1D5F"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080FCA5E" w14:textId="60D330CB" w:rsidR="005E1D5F"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2103C1E0" w14:textId="283177F5" w:rsidR="005E1D5F"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0CD3B3B8" w14:textId="30A258C9" w:rsidR="005E1D5F"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5F34E0AC" w14:textId="0A9C1588" w:rsidR="005E1D5F"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20F2BD3A" w14:textId="1B52241A" w:rsidR="005E1D5F"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393FBE9B" w14:textId="5D800CE2" w:rsidR="005E1D5F"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147B2C5F" w14:textId="77777777" w:rsidR="005E1D5F" w:rsidRPr="00F97CB4" w:rsidRDefault="005E1D5F" w:rsidP="00F97CB4">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6BFF61B1" w14:textId="20E2255C" w:rsidR="009A67BC" w:rsidRPr="009A67BC" w:rsidRDefault="009A67BC" w:rsidP="009A67BC">
      <w:pPr>
        <w:tabs>
          <w:tab w:val="left" w:pos="435"/>
          <w:tab w:val="center" w:pos="5230"/>
        </w:tabs>
        <w:rPr>
          <w:rFonts w:ascii="Calibri" w:eastAsia="Times New Roman" w:hAnsi="Calibri" w:cs="Times New Roman"/>
          <w:b/>
          <w:bCs/>
          <w:i/>
          <w:smallCaps/>
          <w:sz w:val="30"/>
          <w:szCs w:val="24"/>
          <w:lang w:eastAsia="ja-JP"/>
        </w:rPr>
      </w:pPr>
      <w:r>
        <w:rPr>
          <w:rFonts w:ascii="Calibri" w:eastAsia="Times New Roman" w:hAnsi="Calibri" w:cs="Times New Roman"/>
          <w:b/>
          <w:bCs/>
          <w:i/>
          <w:smallCaps/>
          <w:sz w:val="30"/>
          <w:szCs w:val="24"/>
          <w:lang w:eastAsia="ja-JP"/>
        </w:rPr>
        <w:tab/>
      </w:r>
      <w:r>
        <w:rPr>
          <w:rFonts w:ascii="Calibri" w:eastAsia="Times New Roman" w:hAnsi="Calibri" w:cs="Times New Roman"/>
          <w:b/>
          <w:bCs/>
          <w:i/>
          <w:smallCaps/>
          <w:sz w:val="30"/>
          <w:szCs w:val="24"/>
          <w:lang w:eastAsia="ja-JP"/>
        </w:rPr>
        <w:tab/>
      </w:r>
      <w:r>
        <w:rPr>
          <w:rFonts w:ascii="Calibri" w:eastAsia="Times New Roman" w:hAnsi="Calibri" w:cs="Times New Roman"/>
          <w:sz w:val="30"/>
          <w:szCs w:val="24"/>
          <w:lang w:eastAsia="ja-JP"/>
        </w:rPr>
        <w:tab/>
      </w:r>
    </w:p>
    <w:p w14:paraId="62870DDA" w14:textId="194422B0" w:rsidR="005E1D5F" w:rsidRPr="009A67BC" w:rsidRDefault="005E1D5F" w:rsidP="009A67BC">
      <w:pPr>
        <w:tabs>
          <w:tab w:val="left" w:pos="9315"/>
        </w:tabs>
        <w:rPr>
          <w:rFonts w:ascii="Calibri" w:eastAsia="Times New Roman" w:hAnsi="Calibri" w:cs="Times New Roman"/>
          <w:sz w:val="30"/>
          <w:szCs w:val="24"/>
          <w:lang w:eastAsia="ja-JP"/>
        </w:rPr>
        <w:sectPr w:rsidR="005E1D5F" w:rsidRPr="009A67BC" w:rsidSect="009A67BC">
          <w:headerReference w:type="default" r:id="rId11"/>
          <w:footerReference w:type="default" r:id="rId12"/>
          <w:pgSz w:w="11900" w:h="16840"/>
          <w:pgMar w:top="720" w:right="720" w:bottom="720" w:left="720" w:header="720" w:footer="720" w:gutter="0"/>
          <w:cols w:space="720"/>
          <w:titlePg/>
          <w:docGrid w:linePitch="360"/>
        </w:sectPr>
      </w:pPr>
    </w:p>
    <w:p w14:paraId="3A233910" w14:textId="72CEA1D2" w:rsidR="008E3BAB" w:rsidRPr="009A67BC" w:rsidRDefault="008E3BAB" w:rsidP="009A67BC">
      <w:pPr>
        <w:adjustRightInd w:val="0"/>
        <w:snapToGrid w:val="0"/>
        <w:spacing w:after="120" w:line="240" w:lineRule="auto"/>
        <w:jc w:val="center"/>
        <w:rPr>
          <w:rFonts w:ascii="Futura Std Book" w:eastAsia="Times New Roman" w:hAnsi="Futura Std Book" w:cs="Times New Roman"/>
          <w:b/>
          <w:color w:val="0070C0"/>
          <w:sz w:val="40"/>
          <w:szCs w:val="20"/>
          <w:lang w:eastAsia="ja-JP"/>
        </w:rPr>
      </w:pPr>
      <w:r w:rsidRPr="009A67BC">
        <w:rPr>
          <w:rFonts w:ascii="Futura Std Book" w:eastAsia="Times New Roman" w:hAnsi="Futura Std Book" w:cs="Times New Roman"/>
          <w:b/>
          <w:color w:val="0070C0"/>
          <w:sz w:val="40"/>
          <w:szCs w:val="20"/>
          <w:lang w:eastAsia="ja-JP"/>
        </w:rPr>
        <w:lastRenderedPageBreak/>
        <w:t>Human Rights at International Borders</w:t>
      </w:r>
    </w:p>
    <w:p w14:paraId="7450EAD5" w14:textId="4B936480" w:rsidR="008E3BAB" w:rsidRPr="009A67BC" w:rsidRDefault="008E3BAB" w:rsidP="008E3BAB">
      <w:pPr>
        <w:adjustRightInd w:val="0"/>
        <w:snapToGrid w:val="0"/>
        <w:spacing w:after="120" w:line="240" w:lineRule="auto"/>
        <w:jc w:val="center"/>
        <w:rPr>
          <w:rFonts w:ascii="Futura Std Book" w:eastAsia="Times New Roman" w:hAnsi="Futura Std Book" w:cs="Times New Roman"/>
          <w:b/>
          <w:color w:val="0070C0"/>
          <w:sz w:val="32"/>
          <w:szCs w:val="20"/>
          <w:lang w:eastAsia="ja-JP"/>
        </w:rPr>
      </w:pPr>
      <w:r w:rsidRPr="009A67BC">
        <w:rPr>
          <w:rFonts w:ascii="Futura Std Book" w:eastAsia="Times New Roman" w:hAnsi="Futura Std Book" w:cs="Times New Roman"/>
          <w:b/>
          <w:color w:val="0070C0"/>
          <w:sz w:val="32"/>
          <w:szCs w:val="20"/>
          <w:lang w:eastAsia="ja-JP"/>
        </w:rPr>
        <w:t>Course materials</w:t>
      </w:r>
    </w:p>
    <w:p w14:paraId="70835AFD" w14:textId="77777777" w:rsidR="008E3BAB" w:rsidRPr="009A67BC" w:rsidRDefault="008E3BAB" w:rsidP="008E3BAB">
      <w:pPr>
        <w:adjustRightInd w:val="0"/>
        <w:snapToGrid w:val="0"/>
        <w:spacing w:after="120" w:line="240" w:lineRule="auto"/>
        <w:jc w:val="center"/>
        <w:rPr>
          <w:rFonts w:ascii="Calibri" w:eastAsia="Times New Roman" w:hAnsi="Calibri" w:cs="Times New Roman"/>
          <w:b/>
          <w:bCs/>
          <w:caps/>
          <w:sz w:val="2"/>
          <w:szCs w:val="24"/>
          <w:lang w:eastAsia="ja-JP"/>
        </w:rPr>
      </w:pPr>
    </w:p>
    <w:tbl>
      <w:tblPr>
        <w:tblStyle w:val="TableGrid"/>
        <w:tblW w:w="5000" w:type="pct"/>
        <w:tblInd w:w="-147" w:type="dxa"/>
        <w:tblLook w:val="04A0" w:firstRow="1" w:lastRow="0" w:firstColumn="1" w:lastColumn="0" w:noHBand="0" w:noVBand="1"/>
      </w:tblPr>
      <w:tblGrid>
        <w:gridCol w:w="3205"/>
        <w:gridCol w:w="6669"/>
      </w:tblGrid>
      <w:tr w:rsidR="008E3BAB" w:rsidRPr="00E46D17" w14:paraId="287ED664" w14:textId="77777777" w:rsidTr="009A67BC">
        <w:tc>
          <w:tcPr>
            <w:tcW w:w="1623" w:type="pct"/>
          </w:tcPr>
          <w:p w14:paraId="33BD9CAA" w14:textId="77777777" w:rsidR="008E3BAB" w:rsidRPr="009A67BC" w:rsidRDefault="008E3BAB" w:rsidP="00AA62B7">
            <w:pPr>
              <w:spacing w:before="60" w:after="60"/>
              <w:rPr>
                <w:rFonts w:ascii="Futura Std Book" w:hAnsi="Futura Std Book"/>
                <w:b/>
                <w:bCs/>
                <w:sz w:val="20"/>
                <w:szCs w:val="20"/>
              </w:rPr>
            </w:pPr>
            <w:r w:rsidRPr="009A67BC">
              <w:rPr>
                <w:rFonts w:ascii="Futura Std Book" w:hAnsi="Futura Std Book"/>
                <w:b/>
                <w:bCs/>
                <w:color w:val="7030A0"/>
                <w:sz w:val="20"/>
                <w:szCs w:val="20"/>
              </w:rPr>
              <w:t>Introductory session</w:t>
            </w:r>
          </w:p>
        </w:tc>
        <w:tc>
          <w:tcPr>
            <w:tcW w:w="3377" w:type="pct"/>
            <w:tcBorders>
              <w:bottom w:val="single" w:sz="4" w:space="0" w:color="auto"/>
            </w:tcBorders>
          </w:tcPr>
          <w:p w14:paraId="0C2FF76F" w14:textId="77777777" w:rsidR="008E3BAB" w:rsidRDefault="008E3BAB" w:rsidP="008E3BAB">
            <w:pPr>
              <w:pStyle w:val="ListParagraph"/>
              <w:numPr>
                <w:ilvl w:val="0"/>
                <w:numId w:val="112"/>
              </w:numPr>
              <w:spacing w:before="60" w:after="60"/>
              <w:ind w:left="363" w:hanging="357"/>
              <w:contextualSpacing w:val="0"/>
              <w:rPr>
                <w:sz w:val="20"/>
                <w:szCs w:val="20"/>
              </w:rPr>
            </w:pPr>
            <w:r>
              <w:rPr>
                <w:sz w:val="20"/>
                <w:szCs w:val="20"/>
              </w:rPr>
              <w:t>Sample agenda</w:t>
            </w:r>
          </w:p>
          <w:p w14:paraId="2734105A" w14:textId="77777777" w:rsidR="008E3BAB" w:rsidRDefault="008E3BAB" w:rsidP="008E3BAB">
            <w:pPr>
              <w:pStyle w:val="ListParagraph"/>
              <w:numPr>
                <w:ilvl w:val="0"/>
                <w:numId w:val="112"/>
              </w:numPr>
              <w:spacing w:before="60" w:after="60"/>
              <w:ind w:left="363" w:hanging="357"/>
              <w:contextualSpacing w:val="0"/>
              <w:rPr>
                <w:sz w:val="20"/>
                <w:szCs w:val="20"/>
              </w:rPr>
            </w:pPr>
            <w:r>
              <w:rPr>
                <w:sz w:val="20"/>
                <w:szCs w:val="20"/>
              </w:rPr>
              <w:t>Glossary</w:t>
            </w:r>
          </w:p>
          <w:p w14:paraId="13641AEC"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 xml:space="preserve">People </w:t>
            </w:r>
            <w:r>
              <w:rPr>
                <w:sz w:val="20"/>
                <w:szCs w:val="20"/>
              </w:rPr>
              <w:t>B</w:t>
            </w:r>
            <w:r w:rsidRPr="00E46D17">
              <w:rPr>
                <w:sz w:val="20"/>
                <w:szCs w:val="20"/>
              </w:rPr>
              <w:t>ingo</w:t>
            </w:r>
            <w:r>
              <w:rPr>
                <w:sz w:val="20"/>
                <w:szCs w:val="20"/>
              </w:rPr>
              <w:t xml:space="preserve"> card</w:t>
            </w:r>
          </w:p>
          <w:p w14:paraId="02699B7E"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 xml:space="preserve">True/False </w:t>
            </w:r>
            <w:r>
              <w:rPr>
                <w:sz w:val="20"/>
                <w:szCs w:val="20"/>
              </w:rPr>
              <w:t>cards</w:t>
            </w:r>
          </w:p>
        </w:tc>
      </w:tr>
      <w:tr w:rsidR="008E3BAB" w:rsidRPr="00E46D17" w14:paraId="244F635F" w14:textId="77777777" w:rsidTr="009A67BC">
        <w:tc>
          <w:tcPr>
            <w:tcW w:w="1623" w:type="pct"/>
          </w:tcPr>
          <w:p w14:paraId="24F374DA" w14:textId="77777777" w:rsidR="008E3BAB" w:rsidRPr="009A67BC" w:rsidRDefault="008E3BAB" w:rsidP="00AA62B7">
            <w:pPr>
              <w:spacing w:before="60" w:after="60"/>
              <w:rPr>
                <w:rFonts w:ascii="Futura Std Book" w:hAnsi="Futura Std Book"/>
                <w:b/>
                <w:bCs/>
                <w:color w:val="FF6600"/>
                <w:sz w:val="20"/>
                <w:szCs w:val="20"/>
              </w:rPr>
            </w:pPr>
            <w:r w:rsidRPr="009A67BC">
              <w:rPr>
                <w:rFonts w:ascii="Futura Std Book" w:hAnsi="Futura Std Book"/>
                <w:b/>
                <w:bCs/>
                <w:color w:val="FF6600"/>
                <w:sz w:val="20"/>
                <w:szCs w:val="20"/>
              </w:rPr>
              <w:t>Session 1: Introduction to human rights</w:t>
            </w:r>
          </w:p>
          <w:p w14:paraId="2AD6945B" w14:textId="77777777" w:rsidR="008E3BAB" w:rsidRPr="009A67BC" w:rsidRDefault="008E3BAB" w:rsidP="00AA62B7">
            <w:pPr>
              <w:spacing w:before="60" w:after="60"/>
              <w:rPr>
                <w:rFonts w:ascii="Futura Std Book" w:hAnsi="Futura Std Book"/>
                <w:sz w:val="20"/>
                <w:szCs w:val="20"/>
              </w:rPr>
            </w:pPr>
          </w:p>
        </w:tc>
        <w:tc>
          <w:tcPr>
            <w:tcW w:w="3377" w:type="pct"/>
          </w:tcPr>
          <w:p w14:paraId="050633A4" w14:textId="77777777" w:rsidR="008E3BAB" w:rsidRPr="000D4F5A" w:rsidRDefault="008E3BAB" w:rsidP="008E3BAB">
            <w:pPr>
              <w:pStyle w:val="ListParagraph"/>
              <w:numPr>
                <w:ilvl w:val="0"/>
                <w:numId w:val="112"/>
              </w:numPr>
              <w:spacing w:before="60" w:after="60"/>
              <w:ind w:left="357" w:hanging="357"/>
              <w:contextualSpacing w:val="0"/>
              <w:rPr>
                <w:sz w:val="20"/>
                <w:szCs w:val="20"/>
              </w:rPr>
            </w:pPr>
            <w:r>
              <w:rPr>
                <w:sz w:val="20"/>
                <w:szCs w:val="20"/>
              </w:rPr>
              <w:t>U</w:t>
            </w:r>
            <w:r w:rsidRPr="000D4F5A">
              <w:rPr>
                <w:sz w:val="20"/>
                <w:szCs w:val="20"/>
              </w:rPr>
              <w:t xml:space="preserve">niversal Declaration of Human Rights – </w:t>
            </w:r>
            <w:r>
              <w:rPr>
                <w:sz w:val="20"/>
                <w:szCs w:val="20"/>
              </w:rPr>
              <w:t>S</w:t>
            </w:r>
            <w:r w:rsidRPr="000D4F5A">
              <w:rPr>
                <w:sz w:val="20"/>
                <w:szCs w:val="20"/>
              </w:rPr>
              <w:t>ummary of rights</w:t>
            </w:r>
          </w:p>
          <w:p w14:paraId="59F7C01E" w14:textId="77777777" w:rsidR="008E3BAB" w:rsidRDefault="008E3BAB" w:rsidP="008E3BAB">
            <w:pPr>
              <w:pStyle w:val="ListParagraph"/>
              <w:numPr>
                <w:ilvl w:val="0"/>
                <w:numId w:val="112"/>
              </w:numPr>
              <w:spacing w:before="60" w:after="60"/>
              <w:ind w:left="357" w:hanging="357"/>
              <w:contextualSpacing w:val="0"/>
              <w:rPr>
                <w:sz w:val="20"/>
                <w:szCs w:val="20"/>
              </w:rPr>
            </w:pPr>
            <w:r>
              <w:rPr>
                <w:sz w:val="20"/>
                <w:szCs w:val="20"/>
              </w:rPr>
              <w:t>C</w:t>
            </w:r>
            <w:r w:rsidRPr="00E46D17">
              <w:rPr>
                <w:sz w:val="20"/>
                <w:szCs w:val="20"/>
              </w:rPr>
              <w:t xml:space="preserve">ore </w:t>
            </w:r>
            <w:r>
              <w:rPr>
                <w:sz w:val="20"/>
                <w:szCs w:val="20"/>
              </w:rPr>
              <w:t>i</w:t>
            </w:r>
            <w:r w:rsidRPr="00E46D17">
              <w:rPr>
                <w:sz w:val="20"/>
                <w:szCs w:val="20"/>
              </w:rPr>
              <w:t>nternational</w:t>
            </w:r>
            <w:r>
              <w:rPr>
                <w:sz w:val="20"/>
                <w:szCs w:val="20"/>
              </w:rPr>
              <w:t xml:space="preserve"> </w:t>
            </w:r>
            <w:r w:rsidRPr="00E46D17">
              <w:rPr>
                <w:sz w:val="20"/>
                <w:szCs w:val="20"/>
              </w:rPr>
              <w:t>human rights treaties</w:t>
            </w:r>
            <w:r>
              <w:rPr>
                <w:sz w:val="20"/>
                <w:szCs w:val="20"/>
              </w:rPr>
              <w:t xml:space="preserve"> and Key concepts </w:t>
            </w:r>
          </w:p>
          <w:p w14:paraId="109218D1" w14:textId="77777777" w:rsidR="008E3BAB" w:rsidRDefault="008E3BAB" w:rsidP="008E3BAB">
            <w:pPr>
              <w:pStyle w:val="ListParagraph"/>
              <w:numPr>
                <w:ilvl w:val="0"/>
                <w:numId w:val="112"/>
              </w:numPr>
              <w:spacing w:before="60" w:after="60"/>
              <w:ind w:left="357" w:hanging="357"/>
              <w:contextualSpacing w:val="0"/>
              <w:rPr>
                <w:sz w:val="20"/>
                <w:szCs w:val="20"/>
              </w:rPr>
            </w:pPr>
            <w:r>
              <w:rPr>
                <w:sz w:val="20"/>
                <w:szCs w:val="20"/>
              </w:rPr>
              <w:t xml:space="preserve">OHCHR </w:t>
            </w:r>
            <w:r w:rsidRPr="003132D9">
              <w:rPr>
                <w:i/>
                <w:iCs/>
                <w:sz w:val="20"/>
                <w:szCs w:val="20"/>
              </w:rPr>
              <w:t>Recommended Principles and Guidelines on Human Rights at International Borders</w:t>
            </w:r>
            <w:r>
              <w:rPr>
                <w:sz w:val="20"/>
                <w:szCs w:val="20"/>
              </w:rPr>
              <w:t xml:space="preserve"> (2014) (see hard copy or link)</w:t>
            </w:r>
          </w:p>
          <w:p w14:paraId="4FCEBC34"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Case A</w:t>
            </w:r>
            <w:r>
              <w:rPr>
                <w:sz w:val="20"/>
                <w:szCs w:val="20"/>
              </w:rPr>
              <w:t xml:space="preserve"> – At the border</w:t>
            </w:r>
            <w:r w:rsidRPr="00E46D17">
              <w:rPr>
                <w:sz w:val="20"/>
                <w:szCs w:val="20"/>
              </w:rPr>
              <w:t xml:space="preserve"> </w:t>
            </w:r>
            <w:r>
              <w:rPr>
                <w:sz w:val="20"/>
                <w:szCs w:val="20"/>
              </w:rPr>
              <w:t>(Kai and Sammy)</w:t>
            </w:r>
          </w:p>
          <w:p w14:paraId="4916EC29"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Case B</w:t>
            </w:r>
            <w:r>
              <w:rPr>
                <w:sz w:val="20"/>
                <w:szCs w:val="20"/>
              </w:rPr>
              <w:t xml:space="preserve"> – At the border (Amodita and Ichanga)</w:t>
            </w:r>
          </w:p>
          <w:p w14:paraId="0F6EAF7F" w14:textId="77777777" w:rsidR="008E3BAB" w:rsidRPr="00E46D17" w:rsidRDefault="008E3BAB" w:rsidP="008E3BAB">
            <w:pPr>
              <w:pStyle w:val="ListParagraph"/>
              <w:numPr>
                <w:ilvl w:val="0"/>
                <w:numId w:val="112"/>
              </w:numPr>
              <w:spacing w:before="60" w:after="60"/>
              <w:ind w:left="357" w:hanging="357"/>
              <w:rPr>
                <w:sz w:val="20"/>
                <w:szCs w:val="20"/>
              </w:rPr>
            </w:pPr>
            <w:r w:rsidRPr="00E46D17">
              <w:rPr>
                <w:sz w:val="20"/>
                <w:szCs w:val="20"/>
              </w:rPr>
              <w:t>Session 1 summary</w:t>
            </w:r>
          </w:p>
        </w:tc>
      </w:tr>
      <w:tr w:rsidR="008E3BAB" w:rsidRPr="00E46D17" w14:paraId="3A1E34D5" w14:textId="77777777" w:rsidTr="009A67BC">
        <w:tc>
          <w:tcPr>
            <w:tcW w:w="1623" w:type="pct"/>
          </w:tcPr>
          <w:p w14:paraId="14A3EAE3" w14:textId="77777777" w:rsidR="008E3BAB" w:rsidRPr="009A67BC" w:rsidRDefault="008E3BAB" w:rsidP="00AA62B7">
            <w:pPr>
              <w:spacing w:before="60" w:after="60"/>
              <w:rPr>
                <w:rFonts w:ascii="Futura Std Book" w:hAnsi="Futura Std Book"/>
                <w:b/>
                <w:bCs/>
                <w:sz w:val="20"/>
                <w:szCs w:val="20"/>
              </w:rPr>
            </w:pPr>
            <w:r w:rsidRPr="009A67BC">
              <w:rPr>
                <w:rFonts w:ascii="Futura Std Book" w:hAnsi="Futura Std Book"/>
                <w:b/>
                <w:bCs/>
                <w:color w:val="C00000"/>
                <w:sz w:val="20"/>
                <w:szCs w:val="20"/>
              </w:rPr>
              <w:t>Session 2: Migrants in vulnerable situations at international borders</w:t>
            </w:r>
          </w:p>
        </w:tc>
        <w:tc>
          <w:tcPr>
            <w:tcW w:w="3377" w:type="pct"/>
          </w:tcPr>
          <w:p w14:paraId="6F76C2DB"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Session 2 summary</w:t>
            </w:r>
          </w:p>
        </w:tc>
      </w:tr>
      <w:tr w:rsidR="008E3BAB" w:rsidRPr="00E46D17" w14:paraId="68FA2A87" w14:textId="77777777" w:rsidTr="009A67BC">
        <w:tc>
          <w:tcPr>
            <w:tcW w:w="1623" w:type="pct"/>
          </w:tcPr>
          <w:p w14:paraId="33DDB129" w14:textId="77777777" w:rsidR="008E3BAB" w:rsidRPr="009A67BC" w:rsidRDefault="008E3BAB" w:rsidP="00AA62B7">
            <w:pPr>
              <w:spacing w:before="60" w:after="60"/>
              <w:rPr>
                <w:rFonts w:ascii="Futura Std Book" w:hAnsi="Futura Std Book"/>
                <w:b/>
                <w:bCs/>
                <w:sz w:val="20"/>
                <w:szCs w:val="20"/>
              </w:rPr>
            </w:pPr>
            <w:r w:rsidRPr="009A67BC">
              <w:rPr>
                <w:rFonts w:ascii="Futura Std Book" w:hAnsi="Futura Std Book"/>
                <w:b/>
                <w:bCs/>
                <w:color w:val="00B0F0"/>
                <w:sz w:val="20"/>
                <w:szCs w:val="20"/>
              </w:rPr>
              <w:t>Session 3: Ensuring human rights in interception, rescue and immediate assistance</w:t>
            </w:r>
          </w:p>
        </w:tc>
        <w:tc>
          <w:tcPr>
            <w:tcW w:w="3377" w:type="pct"/>
          </w:tcPr>
          <w:p w14:paraId="5AE24D4E" w14:textId="77777777" w:rsidR="008E3BAB" w:rsidRPr="00E46D17" w:rsidRDefault="008E3BAB" w:rsidP="008E3BAB">
            <w:pPr>
              <w:pStyle w:val="ListParagraph"/>
              <w:numPr>
                <w:ilvl w:val="0"/>
                <w:numId w:val="112"/>
              </w:numPr>
              <w:spacing w:before="60" w:after="60"/>
              <w:ind w:left="363" w:hanging="357"/>
              <w:contextualSpacing w:val="0"/>
              <w:rPr>
                <w:rFonts w:cstheme="minorHAnsi"/>
                <w:sz w:val="20"/>
                <w:szCs w:val="20"/>
              </w:rPr>
            </w:pPr>
            <w:r w:rsidRPr="00E46D17">
              <w:rPr>
                <w:rFonts w:cstheme="minorHAnsi"/>
                <w:sz w:val="20"/>
                <w:szCs w:val="20"/>
              </w:rPr>
              <w:t>Key steps for interception</w:t>
            </w:r>
            <w:r>
              <w:rPr>
                <w:rFonts w:cstheme="minorHAnsi"/>
                <w:sz w:val="20"/>
                <w:szCs w:val="20"/>
              </w:rPr>
              <w:t>, rescue and immediate assistance</w:t>
            </w:r>
            <w:r w:rsidRPr="00E46D17">
              <w:rPr>
                <w:rFonts w:cstheme="minorHAnsi"/>
                <w:sz w:val="20"/>
                <w:szCs w:val="20"/>
              </w:rPr>
              <w:t xml:space="preserve"> </w:t>
            </w:r>
          </w:p>
          <w:p w14:paraId="36BC9A41"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rFonts w:cstheme="minorHAnsi"/>
                <w:sz w:val="20"/>
                <w:szCs w:val="20"/>
              </w:rPr>
              <w:t>Use of force continuum</w:t>
            </w:r>
            <w:r w:rsidRPr="00E46D17">
              <w:rPr>
                <w:sz w:val="20"/>
                <w:szCs w:val="20"/>
              </w:rPr>
              <w:t xml:space="preserve"> </w:t>
            </w:r>
          </w:p>
          <w:p w14:paraId="7C767F2F" w14:textId="77777777" w:rsidR="008E3BAB" w:rsidRPr="003132D9" w:rsidRDefault="008E3BAB" w:rsidP="008E3BAB">
            <w:pPr>
              <w:pStyle w:val="ListParagraph"/>
              <w:numPr>
                <w:ilvl w:val="0"/>
                <w:numId w:val="112"/>
              </w:numPr>
              <w:spacing w:before="60" w:after="60"/>
              <w:ind w:left="363" w:hanging="357"/>
              <w:contextualSpacing w:val="0"/>
              <w:rPr>
                <w:rFonts w:cstheme="minorHAnsi"/>
                <w:sz w:val="20"/>
                <w:szCs w:val="20"/>
              </w:rPr>
            </w:pPr>
            <w:r w:rsidRPr="00E46D17">
              <w:rPr>
                <w:sz w:val="20"/>
                <w:szCs w:val="20"/>
              </w:rPr>
              <w:t xml:space="preserve">Core considerations </w:t>
            </w:r>
            <w:r>
              <w:rPr>
                <w:sz w:val="20"/>
                <w:szCs w:val="20"/>
              </w:rPr>
              <w:t>concerning</w:t>
            </w:r>
            <w:r w:rsidRPr="00E46D17">
              <w:rPr>
                <w:sz w:val="20"/>
                <w:szCs w:val="20"/>
              </w:rPr>
              <w:t xml:space="preserve"> the use of force</w:t>
            </w:r>
          </w:p>
        </w:tc>
      </w:tr>
      <w:tr w:rsidR="008E3BAB" w:rsidRPr="00E46D17" w14:paraId="147D0B86" w14:textId="77777777" w:rsidTr="009A67BC">
        <w:trPr>
          <w:trHeight w:val="2520"/>
        </w:trPr>
        <w:tc>
          <w:tcPr>
            <w:tcW w:w="1623" w:type="pct"/>
          </w:tcPr>
          <w:p w14:paraId="603E7201" w14:textId="77777777" w:rsidR="008E3BAB" w:rsidRPr="009A67BC" w:rsidRDefault="008E3BAB" w:rsidP="00AA62B7">
            <w:pPr>
              <w:spacing w:before="60" w:after="60"/>
              <w:rPr>
                <w:rFonts w:ascii="Futura Std Book" w:hAnsi="Futura Std Book"/>
                <w:b/>
                <w:bCs/>
                <w:color w:val="00CC66"/>
                <w:sz w:val="20"/>
                <w:szCs w:val="20"/>
              </w:rPr>
            </w:pPr>
            <w:r w:rsidRPr="009A67BC">
              <w:rPr>
                <w:rFonts w:ascii="Futura Std Book" w:hAnsi="Futura Std Book"/>
                <w:b/>
                <w:bCs/>
                <w:color w:val="00B050"/>
                <w:sz w:val="20"/>
                <w:szCs w:val="20"/>
              </w:rPr>
              <w:t>Session 4: Ensuring human rights-based screening and interviewing at international borders</w:t>
            </w:r>
          </w:p>
        </w:tc>
        <w:tc>
          <w:tcPr>
            <w:tcW w:w="3377" w:type="pct"/>
          </w:tcPr>
          <w:p w14:paraId="56A87EF5" w14:textId="77777777" w:rsidR="008E3BAB" w:rsidRPr="00EF0F9C" w:rsidRDefault="008E3BAB" w:rsidP="008E3BAB">
            <w:pPr>
              <w:pStyle w:val="ListParagraph"/>
              <w:numPr>
                <w:ilvl w:val="0"/>
                <w:numId w:val="112"/>
              </w:numPr>
              <w:spacing w:before="60" w:after="60"/>
              <w:ind w:left="363" w:hanging="357"/>
              <w:contextualSpacing w:val="0"/>
              <w:rPr>
                <w:sz w:val="20"/>
                <w:szCs w:val="20"/>
              </w:rPr>
            </w:pPr>
            <w:r w:rsidRPr="00066F71">
              <w:rPr>
                <w:sz w:val="20"/>
                <w:szCs w:val="20"/>
              </w:rPr>
              <w:t xml:space="preserve">Screening </w:t>
            </w:r>
            <w:r>
              <w:rPr>
                <w:sz w:val="20"/>
                <w:szCs w:val="20"/>
              </w:rPr>
              <w:t>role play</w:t>
            </w:r>
            <w:r w:rsidRPr="00066F71">
              <w:rPr>
                <w:sz w:val="20"/>
                <w:szCs w:val="20"/>
              </w:rPr>
              <w:t xml:space="preserve"> </w:t>
            </w:r>
            <w:r w:rsidRPr="00EF0F9C">
              <w:rPr>
                <w:sz w:val="20"/>
                <w:szCs w:val="20"/>
              </w:rPr>
              <w:t>(migrants): profiles, stories, passports, other</w:t>
            </w:r>
          </w:p>
          <w:p w14:paraId="191B5ABE"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 xml:space="preserve">Screening </w:t>
            </w:r>
            <w:r>
              <w:rPr>
                <w:sz w:val="20"/>
                <w:szCs w:val="20"/>
              </w:rPr>
              <w:t>role play</w:t>
            </w:r>
            <w:r w:rsidRPr="00E46D17">
              <w:rPr>
                <w:sz w:val="20"/>
                <w:szCs w:val="20"/>
              </w:rPr>
              <w:t xml:space="preserve"> </w:t>
            </w:r>
            <w:r>
              <w:rPr>
                <w:sz w:val="20"/>
                <w:szCs w:val="20"/>
              </w:rPr>
              <w:t>(border</w:t>
            </w:r>
            <w:r w:rsidRPr="00E46D17">
              <w:rPr>
                <w:sz w:val="20"/>
                <w:szCs w:val="20"/>
              </w:rPr>
              <w:t xml:space="preserve"> offic</w:t>
            </w:r>
            <w:r>
              <w:rPr>
                <w:sz w:val="20"/>
                <w:szCs w:val="20"/>
              </w:rPr>
              <w:t xml:space="preserve">ials): screening/incident </w:t>
            </w:r>
            <w:r w:rsidRPr="00E46D17">
              <w:rPr>
                <w:sz w:val="20"/>
                <w:szCs w:val="20"/>
              </w:rPr>
              <w:t>report</w:t>
            </w:r>
            <w:r>
              <w:rPr>
                <w:sz w:val="20"/>
                <w:szCs w:val="20"/>
              </w:rPr>
              <w:t xml:space="preserve">, miscellaneous information </w:t>
            </w:r>
            <w:r w:rsidRPr="00E46D17">
              <w:rPr>
                <w:sz w:val="20"/>
                <w:szCs w:val="20"/>
              </w:rPr>
              <w:t xml:space="preserve">  </w:t>
            </w:r>
          </w:p>
          <w:p w14:paraId="4974E76A"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Key steps for interviewing</w:t>
            </w:r>
          </w:p>
          <w:p w14:paraId="24DEB6C9" w14:textId="77777777" w:rsidR="008E3BAB" w:rsidRPr="003132D9" w:rsidRDefault="008E3BAB" w:rsidP="008E3BAB">
            <w:pPr>
              <w:pStyle w:val="ListParagraph"/>
              <w:numPr>
                <w:ilvl w:val="0"/>
                <w:numId w:val="112"/>
              </w:numPr>
              <w:spacing w:before="60" w:after="60"/>
              <w:ind w:left="363" w:hanging="357"/>
              <w:contextualSpacing w:val="0"/>
              <w:rPr>
                <w:sz w:val="20"/>
                <w:szCs w:val="20"/>
                <w:lang w:val="fr-CA"/>
              </w:rPr>
            </w:pPr>
            <w:r w:rsidRPr="003132D9">
              <w:rPr>
                <w:sz w:val="20"/>
                <w:szCs w:val="20"/>
                <w:lang w:val="fr-CA"/>
              </w:rPr>
              <w:t xml:space="preserve">Interview </w:t>
            </w:r>
            <w:r>
              <w:rPr>
                <w:sz w:val="20"/>
                <w:szCs w:val="20"/>
                <w:lang w:val="fr-CA"/>
              </w:rPr>
              <w:t>role play</w:t>
            </w:r>
            <w:r w:rsidRPr="003132D9">
              <w:rPr>
                <w:sz w:val="20"/>
                <w:szCs w:val="20"/>
                <w:lang w:val="fr-CA"/>
              </w:rPr>
              <w:t xml:space="preserve"> (migra</w:t>
            </w:r>
            <w:r>
              <w:rPr>
                <w:sz w:val="20"/>
                <w:szCs w:val="20"/>
                <w:lang w:val="fr-CA"/>
              </w:rPr>
              <w:t>nts)</w:t>
            </w:r>
            <w:r w:rsidRPr="003132D9">
              <w:rPr>
                <w:sz w:val="20"/>
                <w:szCs w:val="20"/>
                <w:lang w:val="fr-CA"/>
              </w:rPr>
              <w:t>: profiles</w:t>
            </w:r>
          </w:p>
          <w:p w14:paraId="0F16F85E" w14:textId="77777777" w:rsidR="008E3BAB" w:rsidRPr="00266138" w:rsidRDefault="008E3BAB" w:rsidP="008E3BAB">
            <w:pPr>
              <w:pStyle w:val="ListParagraph"/>
              <w:numPr>
                <w:ilvl w:val="0"/>
                <w:numId w:val="112"/>
              </w:numPr>
              <w:spacing w:before="60" w:after="60"/>
              <w:ind w:left="363" w:hanging="357"/>
              <w:contextualSpacing w:val="0"/>
              <w:rPr>
                <w:sz w:val="20"/>
                <w:szCs w:val="20"/>
              </w:rPr>
            </w:pPr>
            <w:r w:rsidRPr="00266138">
              <w:rPr>
                <w:sz w:val="20"/>
                <w:szCs w:val="20"/>
              </w:rPr>
              <w:t xml:space="preserve">Interview </w:t>
            </w:r>
            <w:r>
              <w:rPr>
                <w:sz w:val="20"/>
                <w:szCs w:val="20"/>
              </w:rPr>
              <w:t xml:space="preserve">role play </w:t>
            </w:r>
            <w:r w:rsidRPr="00266138">
              <w:rPr>
                <w:sz w:val="20"/>
                <w:szCs w:val="20"/>
              </w:rPr>
              <w:t>(border officials): interview report, overview</w:t>
            </w:r>
            <w:r>
              <w:rPr>
                <w:sz w:val="20"/>
                <w:szCs w:val="20"/>
              </w:rPr>
              <w:t>,</w:t>
            </w:r>
            <w:r w:rsidRPr="00266138">
              <w:rPr>
                <w:sz w:val="20"/>
                <w:szCs w:val="20"/>
              </w:rPr>
              <w:t xml:space="preserve"> briefing </w:t>
            </w:r>
          </w:p>
          <w:p w14:paraId="7F42DC3A"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 xml:space="preserve">Interviewing </w:t>
            </w:r>
            <w:r>
              <w:rPr>
                <w:sz w:val="20"/>
                <w:szCs w:val="20"/>
              </w:rPr>
              <w:t>migrants in vulnerable situations</w:t>
            </w:r>
            <w:r w:rsidDel="00B163D8">
              <w:rPr>
                <w:sz w:val="20"/>
                <w:szCs w:val="20"/>
              </w:rPr>
              <w:t xml:space="preserve"> </w:t>
            </w:r>
          </w:p>
          <w:p w14:paraId="4307921C"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Session 4 summary</w:t>
            </w:r>
          </w:p>
        </w:tc>
      </w:tr>
      <w:tr w:rsidR="008E3BAB" w:rsidRPr="00E46D17" w14:paraId="0031C150" w14:textId="77777777" w:rsidTr="009A67BC">
        <w:tc>
          <w:tcPr>
            <w:tcW w:w="1623" w:type="pct"/>
          </w:tcPr>
          <w:p w14:paraId="1C2FD4DF" w14:textId="77777777" w:rsidR="008E3BAB" w:rsidRPr="009A67BC" w:rsidRDefault="008E3BAB" w:rsidP="00AA62B7">
            <w:pPr>
              <w:spacing w:before="60" w:after="60"/>
              <w:rPr>
                <w:rFonts w:ascii="Futura Std Book" w:hAnsi="Futura Std Book"/>
                <w:b/>
                <w:bCs/>
                <w:color w:val="FF00FF"/>
                <w:sz w:val="20"/>
                <w:szCs w:val="20"/>
              </w:rPr>
            </w:pPr>
            <w:r w:rsidRPr="009A67BC">
              <w:rPr>
                <w:rFonts w:ascii="Futura Std Book" w:hAnsi="Futura Std Book"/>
                <w:b/>
                <w:bCs/>
                <w:color w:val="FF00FF"/>
                <w:sz w:val="20"/>
                <w:szCs w:val="20"/>
              </w:rPr>
              <w:t>Session 5: Avoiding detention and inadequate conditions of detention</w:t>
            </w:r>
          </w:p>
        </w:tc>
        <w:tc>
          <w:tcPr>
            <w:tcW w:w="3377" w:type="pct"/>
          </w:tcPr>
          <w:p w14:paraId="72062389"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Pr>
                <w:sz w:val="20"/>
                <w:szCs w:val="20"/>
              </w:rPr>
              <w:t>Detention s</w:t>
            </w:r>
            <w:r w:rsidRPr="00E46D17">
              <w:rPr>
                <w:sz w:val="20"/>
                <w:szCs w:val="20"/>
              </w:rPr>
              <w:t>cenario</w:t>
            </w:r>
            <w:r>
              <w:rPr>
                <w:sz w:val="20"/>
                <w:szCs w:val="20"/>
              </w:rPr>
              <w:t>s</w:t>
            </w:r>
            <w:r w:rsidRPr="00E46D17">
              <w:rPr>
                <w:sz w:val="20"/>
                <w:szCs w:val="20"/>
              </w:rPr>
              <w:t xml:space="preserve"> A, B and C</w:t>
            </w:r>
          </w:p>
          <w:p w14:paraId="708E2545"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Pr>
                <w:sz w:val="20"/>
                <w:szCs w:val="20"/>
              </w:rPr>
              <w:t>Detention standards and c</w:t>
            </w:r>
            <w:r w:rsidRPr="00E46D17">
              <w:rPr>
                <w:sz w:val="20"/>
                <w:szCs w:val="20"/>
              </w:rPr>
              <w:t>onditions</w:t>
            </w:r>
          </w:p>
          <w:p w14:paraId="1838B47E"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Case A</w:t>
            </w:r>
            <w:r>
              <w:rPr>
                <w:sz w:val="20"/>
                <w:szCs w:val="20"/>
              </w:rPr>
              <w:t xml:space="preserve"> – Detention (Kai and Sammy)</w:t>
            </w:r>
          </w:p>
          <w:p w14:paraId="5270F2F4" w14:textId="77777777" w:rsidR="008E3BAB" w:rsidRPr="00E46D17" w:rsidRDefault="008E3BAB" w:rsidP="008E3BAB">
            <w:pPr>
              <w:pStyle w:val="ListParagraph"/>
              <w:numPr>
                <w:ilvl w:val="0"/>
                <w:numId w:val="112"/>
              </w:numPr>
              <w:spacing w:before="60" w:after="60"/>
              <w:ind w:left="360"/>
              <w:contextualSpacing w:val="0"/>
              <w:rPr>
                <w:sz w:val="20"/>
                <w:szCs w:val="20"/>
              </w:rPr>
            </w:pPr>
            <w:r w:rsidRPr="00E46D17">
              <w:rPr>
                <w:sz w:val="20"/>
                <w:szCs w:val="20"/>
              </w:rPr>
              <w:t>Case B</w:t>
            </w:r>
            <w:r>
              <w:rPr>
                <w:sz w:val="20"/>
                <w:szCs w:val="20"/>
              </w:rPr>
              <w:t xml:space="preserve"> – Detention (Amodita and Ichanga)</w:t>
            </w:r>
          </w:p>
          <w:p w14:paraId="522568C9" w14:textId="77777777" w:rsidR="008E3BAB" w:rsidRPr="00E46D17" w:rsidRDefault="008E3BAB" w:rsidP="008E3BAB">
            <w:pPr>
              <w:pStyle w:val="ListParagraph"/>
              <w:numPr>
                <w:ilvl w:val="0"/>
                <w:numId w:val="112"/>
              </w:numPr>
              <w:spacing w:before="60" w:after="60"/>
              <w:ind w:left="363" w:hanging="357"/>
              <w:contextualSpacing w:val="0"/>
              <w:rPr>
                <w:sz w:val="20"/>
                <w:szCs w:val="20"/>
              </w:rPr>
            </w:pPr>
            <w:r w:rsidRPr="00E46D17">
              <w:rPr>
                <w:sz w:val="20"/>
                <w:szCs w:val="20"/>
              </w:rPr>
              <w:t>Session 5 summary</w:t>
            </w:r>
          </w:p>
        </w:tc>
      </w:tr>
      <w:tr w:rsidR="008E3BAB" w:rsidRPr="00E46D17" w14:paraId="646B35E6" w14:textId="77777777" w:rsidTr="009A67BC">
        <w:tc>
          <w:tcPr>
            <w:tcW w:w="1623" w:type="pct"/>
          </w:tcPr>
          <w:p w14:paraId="0FD1C8D2" w14:textId="77777777" w:rsidR="008E3BAB" w:rsidRPr="009A67BC" w:rsidRDefault="008E3BAB" w:rsidP="00AA62B7">
            <w:pPr>
              <w:spacing w:before="60" w:after="60"/>
              <w:rPr>
                <w:rFonts w:ascii="Futura Std Book" w:hAnsi="Futura Std Book"/>
                <w:b/>
                <w:bCs/>
                <w:color w:val="663300"/>
                <w:sz w:val="20"/>
                <w:szCs w:val="20"/>
              </w:rPr>
            </w:pPr>
            <w:r w:rsidRPr="009A67BC">
              <w:rPr>
                <w:rFonts w:ascii="Futura Std Book" w:hAnsi="Futura Std Book"/>
                <w:b/>
                <w:bCs/>
                <w:color w:val="663300"/>
                <w:sz w:val="20"/>
                <w:szCs w:val="20"/>
              </w:rPr>
              <w:t>Session 6: Human rights-based return  </w:t>
            </w:r>
          </w:p>
        </w:tc>
        <w:tc>
          <w:tcPr>
            <w:tcW w:w="3377" w:type="pct"/>
          </w:tcPr>
          <w:p w14:paraId="7E11E0F3"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Case A</w:t>
            </w:r>
            <w:r>
              <w:rPr>
                <w:sz w:val="20"/>
                <w:szCs w:val="20"/>
              </w:rPr>
              <w:t xml:space="preserve"> - Return (Kai and Sammy)</w:t>
            </w:r>
            <w:r w:rsidRPr="00E46D17">
              <w:rPr>
                <w:sz w:val="20"/>
                <w:szCs w:val="20"/>
              </w:rPr>
              <w:t xml:space="preserve"> </w:t>
            </w:r>
          </w:p>
          <w:p w14:paraId="0EEFCF7C"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Case B</w:t>
            </w:r>
            <w:r>
              <w:rPr>
                <w:sz w:val="20"/>
                <w:szCs w:val="20"/>
              </w:rPr>
              <w:t xml:space="preserve"> - Return (Amodita and Ichanga)</w:t>
            </w:r>
          </w:p>
          <w:p w14:paraId="20F781D2"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 xml:space="preserve">Steps for a </w:t>
            </w:r>
            <w:r>
              <w:rPr>
                <w:sz w:val="20"/>
                <w:szCs w:val="20"/>
              </w:rPr>
              <w:t xml:space="preserve">human </w:t>
            </w:r>
            <w:r w:rsidRPr="00E46D17">
              <w:rPr>
                <w:sz w:val="20"/>
                <w:szCs w:val="20"/>
              </w:rPr>
              <w:t>rights-based return</w:t>
            </w:r>
          </w:p>
          <w:p w14:paraId="523C0A7D"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Session 6 summary</w:t>
            </w:r>
          </w:p>
        </w:tc>
      </w:tr>
      <w:tr w:rsidR="008E3BAB" w:rsidRPr="00E46D17" w14:paraId="5DD1AC46" w14:textId="77777777" w:rsidTr="009A67BC">
        <w:tc>
          <w:tcPr>
            <w:tcW w:w="1623" w:type="pct"/>
          </w:tcPr>
          <w:p w14:paraId="7FFFA63F" w14:textId="77777777" w:rsidR="008E3BAB" w:rsidRPr="009A67BC" w:rsidRDefault="008E3BAB" w:rsidP="00AA62B7">
            <w:pPr>
              <w:spacing w:before="60" w:after="60"/>
              <w:rPr>
                <w:rFonts w:ascii="Futura Std Book" w:hAnsi="Futura Std Book"/>
                <w:b/>
                <w:bCs/>
                <w:color w:val="006600"/>
                <w:sz w:val="20"/>
                <w:szCs w:val="20"/>
              </w:rPr>
            </w:pPr>
            <w:r w:rsidRPr="009A67BC">
              <w:rPr>
                <w:rFonts w:ascii="Futura Std Book" w:hAnsi="Futura Std Book"/>
                <w:b/>
                <w:bCs/>
                <w:color w:val="006600"/>
                <w:sz w:val="20"/>
                <w:szCs w:val="20"/>
              </w:rPr>
              <w:t>Session 7: Wrap up of training course</w:t>
            </w:r>
          </w:p>
        </w:tc>
        <w:tc>
          <w:tcPr>
            <w:tcW w:w="3377" w:type="pct"/>
          </w:tcPr>
          <w:p w14:paraId="0D99BC18" w14:textId="77777777" w:rsidR="008E3BAB" w:rsidRPr="003132D9" w:rsidRDefault="008E3BAB" w:rsidP="008E3BAB">
            <w:pPr>
              <w:pStyle w:val="ListParagraph"/>
              <w:numPr>
                <w:ilvl w:val="0"/>
                <w:numId w:val="112"/>
              </w:numPr>
              <w:spacing w:before="60" w:after="60"/>
              <w:ind w:left="357" w:hanging="357"/>
              <w:contextualSpacing w:val="0"/>
              <w:rPr>
                <w:sz w:val="20"/>
                <w:szCs w:val="20"/>
              </w:rPr>
            </w:pPr>
            <w:r>
              <w:rPr>
                <w:sz w:val="20"/>
                <w:szCs w:val="20"/>
              </w:rPr>
              <w:t>Course summary – K</w:t>
            </w:r>
            <w:r w:rsidRPr="00E46D17">
              <w:rPr>
                <w:sz w:val="20"/>
                <w:szCs w:val="20"/>
              </w:rPr>
              <w:t xml:space="preserve">ey </w:t>
            </w:r>
            <w:r>
              <w:rPr>
                <w:sz w:val="20"/>
                <w:szCs w:val="20"/>
              </w:rPr>
              <w:t>learning points/</w:t>
            </w:r>
            <w:r w:rsidRPr="00E46D17">
              <w:rPr>
                <w:sz w:val="20"/>
                <w:szCs w:val="20"/>
              </w:rPr>
              <w:t>messages</w:t>
            </w:r>
            <w:r w:rsidRPr="003132D9">
              <w:rPr>
                <w:sz w:val="20"/>
                <w:szCs w:val="20"/>
              </w:rPr>
              <w:t>  </w:t>
            </w:r>
          </w:p>
        </w:tc>
      </w:tr>
      <w:tr w:rsidR="008E3BAB" w:rsidRPr="00E46D17" w14:paraId="3FE83DB0" w14:textId="77777777" w:rsidTr="009A67BC">
        <w:trPr>
          <w:trHeight w:val="1581"/>
        </w:trPr>
        <w:tc>
          <w:tcPr>
            <w:tcW w:w="1623" w:type="pct"/>
          </w:tcPr>
          <w:p w14:paraId="4FCAE52D" w14:textId="77777777" w:rsidR="008E3BAB" w:rsidRPr="009A67BC" w:rsidRDefault="008E3BAB" w:rsidP="00AA62B7">
            <w:pPr>
              <w:pStyle w:val="ListParagraph"/>
              <w:spacing w:before="60" w:after="60"/>
              <w:ind w:left="0"/>
              <w:contextualSpacing w:val="0"/>
              <w:rPr>
                <w:rFonts w:ascii="Futura Std Book" w:hAnsi="Futura Std Book"/>
                <w:b/>
                <w:bCs/>
                <w:sz w:val="20"/>
                <w:szCs w:val="20"/>
              </w:rPr>
            </w:pPr>
            <w:r w:rsidRPr="009A67BC">
              <w:rPr>
                <w:rFonts w:ascii="Futura Std Book" w:hAnsi="Futura Std Book"/>
                <w:b/>
                <w:bCs/>
                <w:color w:val="2F5496" w:themeColor="accent5" w:themeShade="BF"/>
                <w:sz w:val="20"/>
                <w:szCs w:val="20"/>
              </w:rPr>
              <w:t>Other</w:t>
            </w:r>
          </w:p>
          <w:p w14:paraId="35C6D0D5" w14:textId="77777777" w:rsidR="008E3BAB" w:rsidRPr="00E46D17" w:rsidRDefault="008E3BAB" w:rsidP="00AA62B7">
            <w:pPr>
              <w:rPr>
                <w:sz w:val="20"/>
                <w:szCs w:val="20"/>
              </w:rPr>
            </w:pPr>
          </w:p>
        </w:tc>
        <w:tc>
          <w:tcPr>
            <w:tcW w:w="3377" w:type="pct"/>
          </w:tcPr>
          <w:p w14:paraId="27463AEC"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Pre-</w:t>
            </w:r>
            <w:r>
              <w:rPr>
                <w:sz w:val="20"/>
                <w:szCs w:val="20"/>
              </w:rPr>
              <w:t xml:space="preserve">course </w:t>
            </w:r>
            <w:r w:rsidRPr="00E46D17">
              <w:rPr>
                <w:sz w:val="20"/>
                <w:szCs w:val="20"/>
              </w:rPr>
              <w:t>training needs assessment</w:t>
            </w:r>
          </w:p>
          <w:p w14:paraId="4C4F2469" w14:textId="77777777" w:rsidR="008E3BAB"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 xml:space="preserve">Evaluation form – </w:t>
            </w:r>
            <w:r>
              <w:rPr>
                <w:sz w:val="20"/>
                <w:szCs w:val="20"/>
              </w:rPr>
              <w:t>D</w:t>
            </w:r>
            <w:r w:rsidRPr="00E46D17">
              <w:rPr>
                <w:sz w:val="20"/>
                <w:szCs w:val="20"/>
              </w:rPr>
              <w:t>ay 1</w:t>
            </w:r>
          </w:p>
          <w:p w14:paraId="13349E39"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 xml:space="preserve">Evaluation form – </w:t>
            </w:r>
            <w:r>
              <w:rPr>
                <w:sz w:val="20"/>
                <w:szCs w:val="20"/>
              </w:rPr>
              <w:t>D</w:t>
            </w:r>
            <w:r w:rsidRPr="00E46D17">
              <w:rPr>
                <w:sz w:val="20"/>
                <w:szCs w:val="20"/>
              </w:rPr>
              <w:t>ay 2</w:t>
            </w:r>
          </w:p>
          <w:p w14:paraId="64A6AE85" w14:textId="77777777" w:rsidR="008E3BAB" w:rsidRPr="00E46D17" w:rsidRDefault="008E3BAB" w:rsidP="008E3BAB">
            <w:pPr>
              <w:pStyle w:val="ListParagraph"/>
              <w:numPr>
                <w:ilvl w:val="0"/>
                <w:numId w:val="112"/>
              </w:numPr>
              <w:spacing w:before="60" w:after="60"/>
              <w:ind w:left="357" w:hanging="357"/>
              <w:contextualSpacing w:val="0"/>
              <w:rPr>
                <w:sz w:val="20"/>
                <w:szCs w:val="20"/>
              </w:rPr>
            </w:pPr>
            <w:r w:rsidRPr="00E46D17">
              <w:rPr>
                <w:sz w:val="20"/>
                <w:szCs w:val="20"/>
              </w:rPr>
              <w:t xml:space="preserve">Evaluation form – </w:t>
            </w:r>
            <w:r>
              <w:rPr>
                <w:sz w:val="20"/>
                <w:szCs w:val="20"/>
              </w:rPr>
              <w:t>D</w:t>
            </w:r>
            <w:r w:rsidRPr="00E46D17">
              <w:rPr>
                <w:sz w:val="20"/>
                <w:szCs w:val="20"/>
              </w:rPr>
              <w:t xml:space="preserve">ay 3 </w:t>
            </w:r>
          </w:p>
          <w:p w14:paraId="69821EE6" w14:textId="77777777" w:rsidR="008E3BAB" w:rsidRPr="00E46D17" w:rsidRDefault="008E3BAB" w:rsidP="008E3BAB">
            <w:pPr>
              <w:pStyle w:val="ListParagraph"/>
              <w:numPr>
                <w:ilvl w:val="0"/>
                <w:numId w:val="112"/>
              </w:numPr>
              <w:spacing w:before="60" w:after="60"/>
              <w:ind w:left="357" w:hanging="357"/>
              <w:rPr>
                <w:sz w:val="20"/>
                <w:szCs w:val="20"/>
              </w:rPr>
            </w:pPr>
            <w:r w:rsidRPr="00E46D17">
              <w:rPr>
                <w:sz w:val="20"/>
                <w:szCs w:val="20"/>
              </w:rPr>
              <w:t>E</w:t>
            </w:r>
            <w:r>
              <w:rPr>
                <w:sz w:val="20"/>
                <w:szCs w:val="20"/>
              </w:rPr>
              <w:t>valuation form – Final/overall</w:t>
            </w:r>
          </w:p>
        </w:tc>
      </w:tr>
    </w:tbl>
    <w:p w14:paraId="6247A0CE" w14:textId="59C4C6DD" w:rsidR="006048FE" w:rsidRDefault="006048FE" w:rsidP="005E1D5F">
      <w:pPr>
        <w:adjustRightInd w:val="0"/>
        <w:snapToGrid w:val="0"/>
        <w:spacing w:after="0" w:line="240" w:lineRule="auto"/>
        <w:rPr>
          <w:rFonts w:ascii="Calibri" w:eastAsia="Times New Roman" w:hAnsi="Calibri" w:cs="Times New Roman"/>
          <w:bCs/>
          <w:iCs/>
          <w:sz w:val="24"/>
          <w:szCs w:val="24"/>
          <w:lang w:eastAsia="ja-JP"/>
        </w:rPr>
        <w:sectPr w:rsidR="006048FE" w:rsidSect="009A67BC">
          <w:pgSz w:w="11900" w:h="16840"/>
          <w:pgMar w:top="720" w:right="1008" w:bottom="720" w:left="1008" w:header="720" w:footer="454" w:gutter="0"/>
          <w:cols w:space="720"/>
          <w:docGrid w:linePitch="360"/>
        </w:sectPr>
      </w:pPr>
    </w:p>
    <w:p w14:paraId="1382B419" w14:textId="229AF5FE" w:rsidR="0000488A" w:rsidRPr="005E1D5F" w:rsidRDefault="0000488A" w:rsidP="009A67BC">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5E1D5F">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84192" behindDoc="1" locked="0" layoutInCell="1" allowOverlap="1" wp14:anchorId="483B0452" wp14:editId="6E58C2EE">
                <wp:simplePos x="0" y="0"/>
                <wp:positionH relativeFrom="leftMargin">
                  <wp:posOffset>132553</wp:posOffset>
                </wp:positionH>
                <wp:positionV relativeFrom="paragraph">
                  <wp:posOffset>6985</wp:posOffset>
                </wp:positionV>
                <wp:extent cx="367200" cy="468000"/>
                <wp:effectExtent l="0" t="0" r="13970" b="27305"/>
                <wp:wrapTight wrapText="bothSides">
                  <wp:wrapPolygon edited="0">
                    <wp:start x="0" y="0"/>
                    <wp:lineTo x="0" y="21981"/>
                    <wp:lineTo x="21301" y="21981"/>
                    <wp:lineTo x="21301"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 cy="468000"/>
                        </a:xfrm>
                        <a:prstGeom prst="rect">
                          <a:avLst/>
                        </a:prstGeom>
                        <a:solidFill>
                          <a:srgbClr val="FFFFFF"/>
                        </a:solidFill>
                        <a:ln w="9525">
                          <a:solidFill>
                            <a:srgbClr val="000000"/>
                          </a:solidFill>
                          <a:miter lim="800000"/>
                          <a:headEnd/>
                          <a:tailEnd/>
                        </a:ln>
                      </wps:spPr>
                      <wps:txbx>
                        <w:txbxContent>
                          <w:p w14:paraId="451030C6" w14:textId="0FD73621" w:rsidR="00644144" w:rsidRPr="00447CC3" w:rsidRDefault="00644144" w:rsidP="0000488A">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B0452" id="_x0000_t202" coordsize="21600,21600" o:spt="202" path="m,l,21600r21600,l21600,xe">
                <v:stroke joinstyle="miter"/>
                <v:path gradientshapeok="t" o:connecttype="rect"/>
              </v:shapetype>
              <v:shape id="Text Box 2" o:spid="_x0000_s1026" type="#_x0000_t202" style="position:absolute;left:0;text-align:left;margin-left:10.45pt;margin-top:.55pt;width:28.9pt;height:36.85pt;z-index:-251532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">
                <v:textbox>
                  <w:txbxContent>
                    <w:p w14:paraId="451030C6" w14:textId="0FD73621" w:rsidR="00644144" w:rsidRPr="00447CC3" w:rsidRDefault="00644144" w:rsidP="0000488A">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w:t>
                      </w:r>
                    </w:p>
                  </w:txbxContent>
                </v:textbox>
                <w10:wrap type="tight" anchorx="margin"/>
              </v:shape>
            </w:pict>
          </mc:Fallback>
        </mc:AlternateContent>
      </w:r>
      <w:r w:rsidR="005E1D5F" w:rsidRPr="005E1D5F">
        <w:rPr>
          <w:rFonts w:ascii="Futura Std Book" w:eastAsia="Times New Roman" w:hAnsi="Futura Std Book" w:cs="Times New Roman"/>
          <w:b/>
          <w:color w:val="0070C0"/>
          <w:sz w:val="36"/>
          <w:szCs w:val="20"/>
          <w:lang w:eastAsia="ja-JP"/>
        </w:rPr>
        <w:t xml:space="preserve">Human </w:t>
      </w:r>
      <w:r w:rsidRPr="005E1D5F">
        <w:rPr>
          <w:rFonts w:ascii="Futura Std Book" w:eastAsia="Times New Roman" w:hAnsi="Futura Std Book" w:cs="Times New Roman"/>
          <w:b/>
          <w:color w:val="0070C0"/>
          <w:sz w:val="36"/>
          <w:szCs w:val="20"/>
          <w:lang w:eastAsia="ja-JP"/>
        </w:rPr>
        <w:t>Rights at International Borders</w:t>
      </w:r>
    </w:p>
    <w:p w14:paraId="1B4B9F78" w14:textId="2D145B32" w:rsidR="00E35FD7" w:rsidRPr="005E1D5F" w:rsidRDefault="00E35FD7" w:rsidP="009A67BC">
      <w:pPr>
        <w:adjustRightInd w:val="0"/>
        <w:snapToGrid w:val="0"/>
        <w:spacing w:after="120" w:line="240" w:lineRule="auto"/>
        <w:jc w:val="center"/>
        <w:rPr>
          <w:rFonts w:ascii="Futura Std Book" w:eastAsia="Times New Roman" w:hAnsi="Futura Std Book" w:cs="Times New Roman"/>
          <w:b/>
          <w:color w:val="0070C0"/>
          <w:sz w:val="24"/>
          <w:szCs w:val="20"/>
          <w:lang w:eastAsia="ja-JP"/>
        </w:rPr>
      </w:pPr>
      <w:r w:rsidRPr="005E1D5F">
        <w:rPr>
          <w:rFonts w:ascii="Futura Std Book" w:eastAsia="Times New Roman" w:hAnsi="Futura Std Book" w:cs="Times New Roman"/>
          <w:b/>
          <w:color w:val="0070C0"/>
          <w:sz w:val="24"/>
          <w:szCs w:val="20"/>
          <w:lang w:eastAsia="ja-JP"/>
        </w:rPr>
        <w:t>[Location, date]</w:t>
      </w:r>
    </w:p>
    <w:p w14:paraId="0DD3AD2D" w14:textId="0E50E5EB" w:rsidR="0000488A" w:rsidRPr="000059A6" w:rsidRDefault="0000488A" w:rsidP="0000488A">
      <w:pPr>
        <w:jc w:val="center"/>
        <w:rPr>
          <w:b/>
          <w:sz w:val="24"/>
          <w:szCs w:val="24"/>
        </w:rPr>
      </w:pPr>
      <w:r w:rsidRPr="000059A6">
        <w:rPr>
          <w:b/>
          <w:sz w:val="24"/>
          <w:szCs w:val="24"/>
        </w:rPr>
        <w:t>Sample Agenda</w:t>
      </w:r>
    </w:p>
    <w:p w14:paraId="5975BC45" w14:textId="2F6C2893" w:rsidR="0000488A" w:rsidRPr="00E54F6F" w:rsidRDefault="0000488A" w:rsidP="000059A6">
      <w:pPr>
        <w:jc w:val="center"/>
        <w:rPr>
          <w:i/>
          <w:color w:val="FF0000"/>
          <w:sz w:val="20"/>
        </w:rPr>
      </w:pPr>
      <w:r>
        <w:rPr>
          <w:i/>
          <w:color w:val="FF0000"/>
          <w:sz w:val="20"/>
        </w:rPr>
        <w:t>Facilitators</w:t>
      </w:r>
      <w:r w:rsidRPr="00E54F6F">
        <w:rPr>
          <w:i/>
          <w:color w:val="FF0000"/>
          <w:sz w:val="20"/>
        </w:rPr>
        <w:t xml:space="preserve"> </w:t>
      </w:r>
      <w:r w:rsidR="00E35FD7">
        <w:rPr>
          <w:i/>
          <w:color w:val="FF0000"/>
          <w:sz w:val="20"/>
        </w:rPr>
        <w:t>may</w:t>
      </w:r>
      <w:r w:rsidR="00E35FD7" w:rsidRPr="00E54F6F">
        <w:rPr>
          <w:i/>
          <w:color w:val="FF0000"/>
          <w:sz w:val="20"/>
        </w:rPr>
        <w:t xml:space="preserve"> </w:t>
      </w:r>
      <w:r w:rsidRPr="00E54F6F">
        <w:rPr>
          <w:i/>
          <w:color w:val="FF0000"/>
          <w:sz w:val="20"/>
        </w:rPr>
        <w:t>want to add time for a group photo and</w:t>
      </w:r>
      <w:r w:rsidR="00E35FD7">
        <w:rPr>
          <w:i/>
          <w:color w:val="FF0000"/>
          <w:sz w:val="20"/>
        </w:rPr>
        <w:t>/or</w:t>
      </w:r>
      <w:r w:rsidRPr="00E54F6F">
        <w:rPr>
          <w:i/>
          <w:color w:val="FF0000"/>
          <w:sz w:val="20"/>
        </w:rPr>
        <w:t xml:space="preserve"> any administrative tasks they need to attend to.</w:t>
      </w:r>
    </w:p>
    <w:p w14:paraId="531229C5" w14:textId="77777777" w:rsidR="0000488A" w:rsidRPr="009A67BC" w:rsidRDefault="0000488A" w:rsidP="0000488A">
      <w:pPr>
        <w:rPr>
          <w:b/>
        </w:rPr>
      </w:pPr>
      <w:r w:rsidRPr="009A67BC">
        <w:rPr>
          <w:b/>
        </w:rPr>
        <w:t>DAY 1</w:t>
      </w:r>
    </w:p>
    <w:tbl>
      <w:tblPr>
        <w:tblStyle w:val="TableGrid"/>
        <w:tblW w:w="5189" w:type="pct"/>
        <w:tblLook w:val="04A0" w:firstRow="1" w:lastRow="0" w:firstColumn="1" w:lastColumn="0" w:noHBand="0" w:noVBand="1"/>
      </w:tblPr>
      <w:tblGrid>
        <w:gridCol w:w="1479"/>
        <w:gridCol w:w="7872"/>
      </w:tblGrid>
      <w:tr w:rsidR="0000488A" w:rsidRPr="00635D93" w14:paraId="4B7CF22E" w14:textId="77777777" w:rsidTr="009A67BC">
        <w:tc>
          <w:tcPr>
            <w:tcW w:w="791" w:type="pct"/>
          </w:tcPr>
          <w:p w14:paraId="7AD94095" w14:textId="77777777" w:rsidR="0000488A" w:rsidRPr="00635D93" w:rsidRDefault="0000488A" w:rsidP="00F97CB4">
            <w:pPr>
              <w:spacing w:before="60" w:after="60"/>
              <w:rPr>
                <w:rFonts w:cs="Arial"/>
                <w:bCs/>
              </w:rPr>
            </w:pPr>
            <w:r w:rsidRPr="00635D93">
              <w:rPr>
                <w:rFonts w:cs="Arial"/>
                <w:bCs/>
              </w:rPr>
              <w:t>08</w:t>
            </w:r>
            <w:r>
              <w:rPr>
                <w:rFonts w:cs="Arial"/>
                <w:bCs/>
              </w:rPr>
              <w:t>00-08</w:t>
            </w:r>
            <w:r w:rsidRPr="00635D93">
              <w:rPr>
                <w:rFonts w:cs="Arial"/>
                <w:bCs/>
              </w:rPr>
              <w:t>30</w:t>
            </w:r>
          </w:p>
        </w:tc>
        <w:tc>
          <w:tcPr>
            <w:tcW w:w="4209" w:type="pct"/>
          </w:tcPr>
          <w:p w14:paraId="7B8F820C" w14:textId="77777777" w:rsidR="0000488A" w:rsidRPr="00635D93" w:rsidRDefault="0000488A" w:rsidP="00F97CB4">
            <w:pPr>
              <w:spacing w:before="60" w:after="60"/>
              <w:rPr>
                <w:rFonts w:cs="Arial"/>
                <w:bCs/>
              </w:rPr>
            </w:pPr>
            <w:r w:rsidRPr="00635D93">
              <w:rPr>
                <w:rFonts w:cs="Arial"/>
                <w:bCs/>
              </w:rPr>
              <w:t xml:space="preserve">Registration </w:t>
            </w:r>
          </w:p>
        </w:tc>
      </w:tr>
      <w:tr w:rsidR="0000488A" w:rsidRPr="00635D93" w14:paraId="2172162C" w14:textId="77777777" w:rsidTr="009A67BC">
        <w:tc>
          <w:tcPr>
            <w:tcW w:w="791" w:type="pct"/>
          </w:tcPr>
          <w:p w14:paraId="1363B73D" w14:textId="77777777" w:rsidR="0000488A" w:rsidRPr="00635D93" w:rsidRDefault="0000488A" w:rsidP="00F97CB4">
            <w:pPr>
              <w:spacing w:before="60" w:after="60"/>
              <w:rPr>
                <w:rFonts w:cs="Arial"/>
                <w:bCs/>
              </w:rPr>
            </w:pPr>
            <w:r w:rsidRPr="00635D93">
              <w:rPr>
                <w:rFonts w:cs="Arial"/>
                <w:bCs/>
              </w:rPr>
              <w:t>0</w:t>
            </w:r>
            <w:r>
              <w:rPr>
                <w:rFonts w:cs="Arial"/>
                <w:bCs/>
              </w:rPr>
              <w:t>830-0</w:t>
            </w:r>
            <w:r w:rsidRPr="00635D93">
              <w:rPr>
                <w:rFonts w:cs="Arial"/>
                <w:bCs/>
              </w:rPr>
              <w:t>9</w:t>
            </w:r>
            <w:r>
              <w:rPr>
                <w:rFonts w:cs="Arial"/>
                <w:bCs/>
              </w:rPr>
              <w:t>3</w:t>
            </w:r>
            <w:r w:rsidRPr="00635D93">
              <w:rPr>
                <w:rFonts w:cs="Arial"/>
                <w:bCs/>
              </w:rPr>
              <w:t>0</w:t>
            </w:r>
          </w:p>
        </w:tc>
        <w:tc>
          <w:tcPr>
            <w:tcW w:w="4209" w:type="pct"/>
          </w:tcPr>
          <w:p w14:paraId="7379618B" w14:textId="77777777" w:rsidR="0000488A" w:rsidRPr="00635D93" w:rsidRDefault="0000488A" w:rsidP="00F97CB4">
            <w:pPr>
              <w:spacing w:before="60" w:after="60"/>
              <w:rPr>
                <w:rFonts w:cs="Arial"/>
                <w:bCs/>
              </w:rPr>
            </w:pPr>
            <w:r w:rsidRPr="000C2626">
              <w:rPr>
                <w:b/>
                <w:bCs/>
                <w:color w:val="7030A0"/>
                <w:szCs w:val="20"/>
              </w:rPr>
              <w:t>Introductory session</w:t>
            </w:r>
            <w:r>
              <w:rPr>
                <w:rFonts w:cs="Arial"/>
                <w:bCs/>
              </w:rPr>
              <w:t xml:space="preserve"> </w:t>
            </w:r>
          </w:p>
          <w:p w14:paraId="12A00F27" w14:textId="635D6618" w:rsidR="0000488A" w:rsidRPr="000C2626" w:rsidRDefault="0000488A" w:rsidP="00F97CB4">
            <w:pPr>
              <w:spacing w:before="60" w:after="60"/>
              <w:rPr>
                <w:rFonts w:cs="Arial"/>
                <w:bCs/>
              </w:rPr>
            </w:pPr>
            <w:r w:rsidRPr="000C2626">
              <w:rPr>
                <w:rFonts w:cs="Arial"/>
                <w:bCs/>
              </w:rPr>
              <w:t>Welcoming remarks</w:t>
            </w:r>
            <w:r w:rsidR="00E35FD7">
              <w:rPr>
                <w:rFonts w:cs="Arial"/>
                <w:bCs/>
              </w:rPr>
              <w:t>,</w:t>
            </w:r>
            <w:r w:rsidRPr="000C2626">
              <w:rPr>
                <w:rFonts w:cs="Arial"/>
                <w:bCs/>
              </w:rPr>
              <w:t xml:space="preserve"> introductions</w:t>
            </w:r>
            <w:r w:rsidR="00E35FD7">
              <w:rPr>
                <w:rFonts w:cs="Arial"/>
                <w:bCs/>
              </w:rPr>
              <w:t>, course overview</w:t>
            </w:r>
          </w:p>
        </w:tc>
      </w:tr>
      <w:tr w:rsidR="0000488A" w:rsidRPr="00635D93" w14:paraId="0C41C046" w14:textId="77777777" w:rsidTr="009A67BC">
        <w:tc>
          <w:tcPr>
            <w:tcW w:w="791" w:type="pct"/>
          </w:tcPr>
          <w:p w14:paraId="30C96902" w14:textId="77777777" w:rsidR="0000488A" w:rsidRPr="00635D93" w:rsidRDefault="0000488A" w:rsidP="00F97CB4">
            <w:pPr>
              <w:spacing w:before="60" w:after="60"/>
              <w:rPr>
                <w:rFonts w:cs="Arial"/>
                <w:bCs/>
              </w:rPr>
            </w:pPr>
            <w:r w:rsidRPr="00635D93">
              <w:rPr>
                <w:rFonts w:cs="Arial"/>
                <w:bCs/>
              </w:rPr>
              <w:t>09</w:t>
            </w:r>
            <w:r>
              <w:rPr>
                <w:rFonts w:cs="Arial"/>
                <w:bCs/>
              </w:rPr>
              <w:t>3</w:t>
            </w:r>
            <w:r w:rsidRPr="00635D93">
              <w:rPr>
                <w:rFonts w:cs="Arial"/>
                <w:bCs/>
              </w:rPr>
              <w:t>0-10</w:t>
            </w:r>
            <w:r>
              <w:rPr>
                <w:rFonts w:cs="Arial"/>
                <w:bCs/>
              </w:rPr>
              <w:t>30</w:t>
            </w:r>
          </w:p>
        </w:tc>
        <w:tc>
          <w:tcPr>
            <w:tcW w:w="4209" w:type="pct"/>
          </w:tcPr>
          <w:p w14:paraId="39CE2F18" w14:textId="77777777" w:rsidR="0000488A" w:rsidRPr="000C2626" w:rsidRDefault="0000488A" w:rsidP="00F97CB4">
            <w:pPr>
              <w:spacing w:before="60" w:after="60"/>
              <w:rPr>
                <w:rFonts w:cs="Arial"/>
                <w:sz w:val="24"/>
              </w:rPr>
            </w:pPr>
            <w:r w:rsidRPr="000C2626">
              <w:rPr>
                <w:rFonts w:ascii="Calibri" w:eastAsia="Calibri" w:hAnsi="Calibri" w:cs="Times New Roman"/>
                <w:b/>
                <w:bCs/>
                <w:color w:val="FF6600"/>
                <w:szCs w:val="20"/>
              </w:rPr>
              <w:t>Session 1: Introduction to human rights</w:t>
            </w:r>
            <w:r w:rsidRPr="000C2626">
              <w:rPr>
                <w:rFonts w:cs="Arial"/>
                <w:sz w:val="24"/>
              </w:rPr>
              <w:t xml:space="preserve"> </w:t>
            </w:r>
          </w:p>
          <w:p w14:paraId="35F17C7E" w14:textId="77777777" w:rsidR="0000488A" w:rsidRPr="000C2626" w:rsidRDefault="0000488A" w:rsidP="00F97CB4">
            <w:pPr>
              <w:spacing w:before="60" w:after="60"/>
              <w:rPr>
                <w:rFonts w:cs="Arial"/>
              </w:rPr>
            </w:pPr>
            <w:r w:rsidRPr="00635D93">
              <w:rPr>
                <w:rFonts w:cs="Arial"/>
              </w:rPr>
              <w:t xml:space="preserve">Session 1.1: </w:t>
            </w:r>
            <w:r>
              <w:rPr>
                <w:rFonts w:cs="Arial"/>
              </w:rPr>
              <w:t>H</w:t>
            </w:r>
            <w:r w:rsidRPr="00635D93">
              <w:rPr>
                <w:rFonts w:cs="Arial"/>
              </w:rPr>
              <w:t>uman rights</w:t>
            </w:r>
          </w:p>
        </w:tc>
      </w:tr>
      <w:tr w:rsidR="0000488A" w:rsidRPr="00635D93" w14:paraId="169915CC" w14:textId="77777777" w:rsidTr="009A67BC">
        <w:tc>
          <w:tcPr>
            <w:tcW w:w="791" w:type="pct"/>
          </w:tcPr>
          <w:p w14:paraId="5179F061" w14:textId="77777777" w:rsidR="0000488A" w:rsidRPr="00635D93" w:rsidRDefault="0000488A" w:rsidP="00F97CB4">
            <w:pPr>
              <w:spacing w:before="60" w:after="60"/>
              <w:rPr>
                <w:rFonts w:cs="Arial"/>
                <w:bCs/>
              </w:rPr>
            </w:pPr>
            <w:r w:rsidRPr="00635D93">
              <w:rPr>
                <w:rFonts w:cs="Arial"/>
                <w:bCs/>
              </w:rPr>
              <w:t>10</w:t>
            </w:r>
            <w:r>
              <w:rPr>
                <w:rFonts w:cs="Arial"/>
                <w:bCs/>
              </w:rPr>
              <w:t>30</w:t>
            </w:r>
            <w:r w:rsidRPr="00635D93">
              <w:rPr>
                <w:rFonts w:cs="Arial"/>
                <w:bCs/>
              </w:rPr>
              <w:t>-1100</w:t>
            </w:r>
          </w:p>
        </w:tc>
        <w:tc>
          <w:tcPr>
            <w:tcW w:w="4209" w:type="pct"/>
          </w:tcPr>
          <w:p w14:paraId="4E07A6DC" w14:textId="77777777" w:rsidR="0000488A" w:rsidRPr="000C2626" w:rsidRDefault="0000488A" w:rsidP="00F97CB4">
            <w:pPr>
              <w:spacing w:before="60" w:after="60"/>
              <w:rPr>
                <w:rFonts w:cs="Arial"/>
                <w:bCs/>
              </w:rPr>
            </w:pPr>
            <w:r w:rsidRPr="00635D93">
              <w:rPr>
                <w:rFonts w:cs="Arial"/>
                <w:bCs/>
              </w:rPr>
              <w:t>Session 1.2: Gender</w:t>
            </w:r>
            <w:r>
              <w:rPr>
                <w:rFonts w:cs="Arial"/>
                <w:bCs/>
              </w:rPr>
              <w:t>, migration</w:t>
            </w:r>
            <w:r w:rsidRPr="00635D93">
              <w:rPr>
                <w:rFonts w:cs="Arial"/>
                <w:bCs/>
              </w:rPr>
              <w:t xml:space="preserve"> and human rights</w:t>
            </w:r>
          </w:p>
        </w:tc>
      </w:tr>
      <w:tr w:rsidR="0000488A" w:rsidRPr="00635D93" w14:paraId="030E8772" w14:textId="77777777" w:rsidTr="009A67BC">
        <w:tc>
          <w:tcPr>
            <w:tcW w:w="791" w:type="pct"/>
          </w:tcPr>
          <w:p w14:paraId="09E5FEB7" w14:textId="77777777" w:rsidR="0000488A" w:rsidRPr="00635D93" w:rsidRDefault="0000488A" w:rsidP="00F97CB4">
            <w:pPr>
              <w:spacing w:before="60" w:after="60"/>
              <w:rPr>
                <w:rFonts w:cs="Arial"/>
                <w:bCs/>
              </w:rPr>
            </w:pPr>
            <w:r w:rsidRPr="00635D93">
              <w:rPr>
                <w:rFonts w:cs="Arial"/>
                <w:bCs/>
              </w:rPr>
              <w:t>1100-1115</w:t>
            </w:r>
          </w:p>
        </w:tc>
        <w:tc>
          <w:tcPr>
            <w:tcW w:w="4209" w:type="pct"/>
          </w:tcPr>
          <w:p w14:paraId="57697085" w14:textId="77777777" w:rsidR="0000488A" w:rsidRPr="00635D93" w:rsidRDefault="0000488A" w:rsidP="00F97CB4">
            <w:pPr>
              <w:spacing w:before="60" w:after="60"/>
              <w:rPr>
                <w:rFonts w:cs="Arial"/>
                <w:bCs/>
                <w:i/>
              </w:rPr>
            </w:pPr>
            <w:r w:rsidRPr="00635D93">
              <w:rPr>
                <w:rFonts w:cs="Arial"/>
                <w:bCs/>
                <w:i/>
              </w:rPr>
              <w:t>Coffee</w:t>
            </w:r>
            <w:r>
              <w:rPr>
                <w:rFonts w:cs="Arial"/>
                <w:bCs/>
                <w:i/>
              </w:rPr>
              <w:t xml:space="preserve"> break</w:t>
            </w:r>
          </w:p>
        </w:tc>
      </w:tr>
      <w:tr w:rsidR="0000488A" w:rsidRPr="00635D93" w14:paraId="3D1CD4C0" w14:textId="77777777" w:rsidTr="009A67BC">
        <w:tc>
          <w:tcPr>
            <w:tcW w:w="791" w:type="pct"/>
          </w:tcPr>
          <w:p w14:paraId="5F6ECDD2" w14:textId="77777777" w:rsidR="0000488A" w:rsidRPr="00635D93" w:rsidRDefault="0000488A" w:rsidP="00F97CB4">
            <w:pPr>
              <w:spacing w:before="60" w:after="60"/>
              <w:rPr>
                <w:rFonts w:cs="Arial"/>
                <w:bCs/>
              </w:rPr>
            </w:pPr>
            <w:r w:rsidRPr="00635D93">
              <w:rPr>
                <w:rFonts w:cs="Arial"/>
                <w:bCs/>
              </w:rPr>
              <w:t>1115-123</w:t>
            </w:r>
            <w:r>
              <w:rPr>
                <w:rFonts w:cs="Arial"/>
                <w:bCs/>
              </w:rPr>
              <w:t>0</w:t>
            </w:r>
          </w:p>
        </w:tc>
        <w:tc>
          <w:tcPr>
            <w:tcW w:w="4209" w:type="pct"/>
          </w:tcPr>
          <w:p w14:paraId="38DACDFA" w14:textId="77777777" w:rsidR="0000488A" w:rsidRPr="000C2626" w:rsidRDefault="0000488A" w:rsidP="00F97CB4">
            <w:pPr>
              <w:spacing w:before="60" w:after="60"/>
              <w:rPr>
                <w:rFonts w:cs="Arial"/>
                <w:bCs/>
              </w:rPr>
            </w:pPr>
            <w:r w:rsidRPr="00635D93">
              <w:rPr>
                <w:rFonts w:cs="Arial"/>
                <w:bCs/>
              </w:rPr>
              <w:t>Session 1.3: Human rights at international borders</w:t>
            </w:r>
          </w:p>
        </w:tc>
      </w:tr>
      <w:tr w:rsidR="0000488A" w:rsidRPr="00635D93" w14:paraId="0FB291EA" w14:textId="77777777" w:rsidTr="009A67BC">
        <w:tc>
          <w:tcPr>
            <w:tcW w:w="791" w:type="pct"/>
          </w:tcPr>
          <w:p w14:paraId="161A96EE" w14:textId="77777777" w:rsidR="0000488A" w:rsidRPr="00635D93" w:rsidRDefault="0000488A" w:rsidP="00F97CB4">
            <w:pPr>
              <w:spacing w:before="60" w:after="60"/>
              <w:rPr>
                <w:rFonts w:cs="Arial"/>
                <w:bCs/>
              </w:rPr>
            </w:pPr>
            <w:r w:rsidRPr="00635D93">
              <w:rPr>
                <w:rFonts w:cs="Arial"/>
                <w:bCs/>
              </w:rPr>
              <w:t>1235-130</w:t>
            </w:r>
            <w:r>
              <w:rPr>
                <w:rFonts w:cs="Arial"/>
                <w:bCs/>
              </w:rPr>
              <w:t>0</w:t>
            </w:r>
          </w:p>
        </w:tc>
        <w:tc>
          <w:tcPr>
            <w:tcW w:w="4209" w:type="pct"/>
          </w:tcPr>
          <w:p w14:paraId="151CDF63" w14:textId="77777777" w:rsidR="0000488A" w:rsidRPr="000C2626" w:rsidRDefault="0000488A" w:rsidP="00F97CB4">
            <w:pPr>
              <w:spacing w:before="60" w:after="60"/>
              <w:rPr>
                <w:rFonts w:cs="Arial"/>
                <w:bCs/>
              </w:rPr>
            </w:pPr>
            <w:r w:rsidRPr="00635D93">
              <w:rPr>
                <w:rFonts w:cs="Arial"/>
                <w:bCs/>
              </w:rPr>
              <w:t xml:space="preserve">Session 1.4: Key human rights </w:t>
            </w:r>
            <w:r>
              <w:rPr>
                <w:rFonts w:cs="Arial"/>
                <w:bCs/>
              </w:rPr>
              <w:t xml:space="preserve">principles </w:t>
            </w:r>
            <w:r w:rsidRPr="00635D93">
              <w:rPr>
                <w:rFonts w:cs="Arial"/>
                <w:bCs/>
              </w:rPr>
              <w:t>at international borders</w:t>
            </w:r>
          </w:p>
        </w:tc>
      </w:tr>
      <w:tr w:rsidR="0000488A" w:rsidRPr="00635D93" w14:paraId="2048209D" w14:textId="77777777" w:rsidTr="009A67BC">
        <w:tc>
          <w:tcPr>
            <w:tcW w:w="791" w:type="pct"/>
          </w:tcPr>
          <w:p w14:paraId="50947348" w14:textId="77777777" w:rsidR="0000488A" w:rsidRDefault="0000488A" w:rsidP="00F97CB4">
            <w:pPr>
              <w:spacing w:before="60" w:after="60"/>
              <w:rPr>
                <w:rFonts w:cs="Arial"/>
                <w:bCs/>
              </w:rPr>
            </w:pPr>
            <w:r>
              <w:rPr>
                <w:rFonts w:cs="Arial"/>
                <w:bCs/>
              </w:rPr>
              <w:t>1300-1400</w:t>
            </w:r>
          </w:p>
        </w:tc>
        <w:tc>
          <w:tcPr>
            <w:tcW w:w="4209" w:type="pct"/>
          </w:tcPr>
          <w:p w14:paraId="6A17709D" w14:textId="77777777" w:rsidR="0000488A" w:rsidRPr="00635D93" w:rsidRDefault="0000488A" w:rsidP="00F97CB4">
            <w:pPr>
              <w:spacing w:before="60" w:after="60"/>
              <w:rPr>
                <w:rFonts w:cs="Arial"/>
                <w:bCs/>
              </w:rPr>
            </w:pPr>
            <w:r w:rsidRPr="00635D93">
              <w:rPr>
                <w:rFonts w:cs="Arial"/>
                <w:bCs/>
                <w:i/>
              </w:rPr>
              <w:t xml:space="preserve">Lunch </w:t>
            </w:r>
          </w:p>
        </w:tc>
      </w:tr>
      <w:tr w:rsidR="0000488A" w:rsidRPr="00635D93" w14:paraId="61FE5A8E" w14:textId="77777777" w:rsidTr="009A67BC">
        <w:tc>
          <w:tcPr>
            <w:tcW w:w="791" w:type="pct"/>
          </w:tcPr>
          <w:p w14:paraId="0A17D7E4" w14:textId="77777777" w:rsidR="0000488A" w:rsidRPr="00635D93" w:rsidRDefault="0000488A" w:rsidP="00F97CB4">
            <w:pPr>
              <w:spacing w:before="60" w:after="60"/>
              <w:rPr>
                <w:rFonts w:cs="Arial"/>
                <w:bCs/>
              </w:rPr>
            </w:pPr>
            <w:r w:rsidRPr="00635D93">
              <w:rPr>
                <w:rFonts w:cs="Arial"/>
                <w:bCs/>
              </w:rPr>
              <w:t>1400-1445</w:t>
            </w:r>
          </w:p>
        </w:tc>
        <w:tc>
          <w:tcPr>
            <w:tcW w:w="4209" w:type="pct"/>
          </w:tcPr>
          <w:p w14:paraId="4FC209CA" w14:textId="77777777" w:rsidR="0000488A" w:rsidRPr="000C2626" w:rsidRDefault="0000488A" w:rsidP="00F97CB4">
            <w:pPr>
              <w:spacing w:before="60" w:after="60"/>
              <w:rPr>
                <w:rFonts w:cs="Arial"/>
                <w:bCs/>
              </w:rPr>
            </w:pPr>
            <w:r w:rsidRPr="00635D93">
              <w:rPr>
                <w:rFonts w:cs="Arial"/>
                <w:bCs/>
              </w:rPr>
              <w:t xml:space="preserve">Session 1.5: </w:t>
            </w:r>
            <w:r w:rsidRPr="000C2626">
              <w:rPr>
                <w:rFonts w:cs="Arial"/>
                <w:bCs/>
              </w:rPr>
              <w:t>Human rights of border officials and institutional accountability</w:t>
            </w:r>
          </w:p>
        </w:tc>
      </w:tr>
      <w:tr w:rsidR="0000488A" w:rsidRPr="00635D93" w14:paraId="1FEA89A3" w14:textId="77777777" w:rsidTr="009A67BC">
        <w:tc>
          <w:tcPr>
            <w:tcW w:w="791" w:type="pct"/>
          </w:tcPr>
          <w:p w14:paraId="75E4E10F" w14:textId="77777777" w:rsidR="0000488A" w:rsidRPr="00635D93" w:rsidRDefault="0000488A" w:rsidP="00F97CB4">
            <w:pPr>
              <w:spacing w:before="60" w:after="60"/>
              <w:rPr>
                <w:rFonts w:cs="Arial"/>
                <w:bCs/>
              </w:rPr>
            </w:pPr>
            <w:r w:rsidRPr="00635D93">
              <w:rPr>
                <w:rFonts w:cs="Arial"/>
                <w:bCs/>
              </w:rPr>
              <w:t>1445-15</w:t>
            </w:r>
            <w:r>
              <w:rPr>
                <w:rFonts w:cs="Arial"/>
                <w:bCs/>
              </w:rPr>
              <w:t>30</w:t>
            </w:r>
          </w:p>
        </w:tc>
        <w:tc>
          <w:tcPr>
            <w:tcW w:w="4209" w:type="pct"/>
          </w:tcPr>
          <w:p w14:paraId="689AF6BB" w14:textId="77777777" w:rsidR="0000488A" w:rsidRPr="000C2626" w:rsidRDefault="0000488A" w:rsidP="00F97CB4">
            <w:pPr>
              <w:spacing w:before="60" w:after="60"/>
              <w:rPr>
                <w:rFonts w:cs="Arial"/>
                <w:bCs/>
                <w:sz w:val="24"/>
              </w:rPr>
            </w:pPr>
            <w:r w:rsidRPr="000C2626">
              <w:rPr>
                <w:b/>
                <w:bCs/>
                <w:color w:val="C00000"/>
                <w:szCs w:val="20"/>
              </w:rPr>
              <w:t>Session 2: Migrants in vulnerable situations at international borders</w:t>
            </w:r>
            <w:r w:rsidRPr="000C2626">
              <w:rPr>
                <w:rFonts w:cs="Arial"/>
                <w:bCs/>
                <w:sz w:val="24"/>
              </w:rPr>
              <w:t xml:space="preserve"> </w:t>
            </w:r>
          </w:p>
          <w:p w14:paraId="1BF84E8F" w14:textId="77777777" w:rsidR="0000488A" w:rsidRPr="000C2626" w:rsidRDefault="0000488A" w:rsidP="00F97CB4">
            <w:pPr>
              <w:spacing w:before="60" w:after="60"/>
              <w:rPr>
                <w:rFonts w:cs="Arial"/>
                <w:bCs/>
              </w:rPr>
            </w:pPr>
            <w:r w:rsidRPr="00635D93">
              <w:rPr>
                <w:rFonts w:cs="Arial"/>
                <w:bCs/>
              </w:rPr>
              <w:t>Session 2.1: Migrants in vulnerable situations</w:t>
            </w:r>
          </w:p>
        </w:tc>
      </w:tr>
      <w:tr w:rsidR="0000488A" w:rsidRPr="00635D93" w14:paraId="4F55DA00" w14:textId="77777777" w:rsidTr="009A67BC">
        <w:tc>
          <w:tcPr>
            <w:tcW w:w="791" w:type="pct"/>
          </w:tcPr>
          <w:p w14:paraId="03AEE2D9" w14:textId="77777777" w:rsidR="0000488A" w:rsidRPr="00635D93" w:rsidRDefault="0000488A" w:rsidP="00F97CB4">
            <w:pPr>
              <w:spacing w:before="60" w:after="60"/>
              <w:rPr>
                <w:rFonts w:cs="Arial"/>
                <w:bCs/>
              </w:rPr>
            </w:pPr>
            <w:r w:rsidRPr="00635D93">
              <w:rPr>
                <w:rFonts w:cs="Arial"/>
                <w:bCs/>
              </w:rPr>
              <w:t>15</w:t>
            </w:r>
            <w:r>
              <w:rPr>
                <w:rFonts w:cs="Arial"/>
                <w:bCs/>
              </w:rPr>
              <w:t>30</w:t>
            </w:r>
            <w:r w:rsidRPr="00635D93">
              <w:rPr>
                <w:rFonts w:cs="Arial"/>
                <w:bCs/>
              </w:rPr>
              <w:t>-154</w:t>
            </w:r>
            <w:r>
              <w:rPr>
                <w:rFonts w:cs="Arial"/>
                <w:bCs/>
              </w:rPr>
              <w:t>5</w:t>
            </w:r>
          </w:p>
        </w:tc>
        <w:tc>
          <w:tcPr>
            <w:tcW w:w="4209" w:type="pct"/>
          </w:tcPr>
          <w:p w14:paraId="67414DE3" w14:textId="77777777" w:rsidR="0000488A" w:rsidRPr="00635D93" w:rsidRDefault="0000488A" w:rsidP="00F97CB4">
            <w:pPr>
              <w:spacing w:before="60" w:after="60"/>
              <w:rPr>
                <w:rFonts w:cs="Arial"/>
                <w:bCs/>
              </w:rPr>
            </w:pPr>
            <w:r w:rsidRPr="00635D93">
              <w:rPr>
                <w:rFonts w:cs="Arial"/>
                <w:bCs/>
                <w:i/>
              </w:rPr>
              <w:t>Coffee</w:t>
            </w:r>
            <w:r>
              <w:rPr>
                <w:rFonts w:cs="Arial"/>
                <w:bCs/>
                <w:i/>
              </w:rPr>
              <w:t xml:space="preserve"> break</w:t>
            </w:r>
          </w:p>
        </w:tc>
      </w:tr>
      <w:tr w:rsidR="0000488A" w:rsidRPr="00635D93" w14:paraId="3E67C0A9" w14:textId="77777777" w:rsidTr="009A67BC">
        <w:tc>
          <w:tcPr>
            <w:tcW w:w="791" w:type="pct"/>
          </w:tcPr>
          <w:p w14:paraId="2B99185B" w14:textId="77777777" w:rsidR="0000488A" w:rsidRPr="00635D93" w:rsidRDefault="0000488A" w:rsidP="00F97CB4">
            <w:pPr>
              <w:spacing w:before="60" w:after="60"/>
              <w:rPr>
                <w:rFonts w:cs="Arial"/>
                <w:bCs/>
              </w:rPr>
            </w:pPr>
            <w:r w:rsidRPr="00635D93">
              <w:rPr>
                <w:rFonts w:cs="Arial"/>
                <w:bCs/>
              </w:rPr>
              <w:t>154</w:t>
            </w:r>
            <w:r>
              <w:rPr>
                <w:rFonts w:cs="Arial"/>
                <w:bCs/>
              </w:rPr>
              <w:t>5</w:t>
            </w:r>
            <w:r w:rsidRPr="00635D93">
              <w:rPr>
                <w:rFonts w:cs="Arial"/>
                <w:bCs/>
              </w:rPr>
              <w:t>-16</w:t>
            </w:r>
            <w:r>
              <w:rPr>
                <w:rFonts w:cs="Arial"/>
                <w:bCs/>
              </w:rPr>
              <w:t>30</w:t>
            </w:r>
          </w:p>
        </w:tc>
        <w:tc>
          <w:tcPr>
            <w:tcW w:w="4209" w:type="pct"/>
          </w:tcPr>
          <w:p w14:paraId="2B48132E" w14:textId="0D0CFA95" w:rsidR="0000488A" w:rsidRDefault="0000488A" w:rsidP="00F97CB4">
            <w:pPr>
              <w:spacing w:before="60" w:after="60"/>
              <w:rPr>
                <w:rFonts w:cs="Arial"/>
                <w:bCs/>
              </w:rPr>
            </w:pPr>
            <w:r w:rsidRPr="000C2626">
              <w:rPr>
                <w:b/>
                <w:bCs/>
                <w:color w:val="00B0F0"/>
              </w:rPr>
              <w:t xml:space="preserve">Session 3: Ensuring human rights in interception, rescue </w:t>
            </w:r>
            <w:r w:rsidR="00E35FD7">
              <w:rPr>
                <w:b/>
                <w:bCs/>
                <w:color w:val="00B0F0"/>
              </w:rPr>
              <w:br/>
            </w:r>
            <w:r w:rsidRPr="000C2626">
              <w:rPr>
                <w:b/>
                <w:bCs/>
                <w:color w:val="00B0F0"/>
              </w:rPr>
              <w:t>and immediate assistance</w:t>
            </w:r>
            <w:r w:rsidRPr="000C2626">
              <w:rPr>
                <w:rFonts w:cs="Arial"/>
                <w:bCs/>
              </w:rPr>
              <w:t xml:space="preserve"> </w:t>
            </w:r>
          </w:p>
          <w:p w14:paraId="0714A76D" w14:textId="45F5D0B0" w:rsidR="0000488A" w:rsidRPr="000C2626" w:rsidRDefault="0000488A" w:rsidP="00F97CB4">
            <w:pPr>
              <w:spacing w:before="60" w:after="60"/>
              <w:rPr>
                <w:rFonts w:cs="Arial"/>
                <w:bCs/>
              </w:rPr>
            </w:pPr>
            <w:r w:rsidRPr="000C2626">
              <w:rPr>
                <w:rFonts w:cs="Arial"/>
                <w:bCs/>
              </w:rPr>
              <w:t>Session 3.1</w:t>
            </w:r>
            <w:r w:rsidR="00E35FD7">
              <w:rPr>
                <w:rFonts w:cs="Arial"/>
                <w:bCs/>
              </w:rPr>
              <w:t>:</w:t>
            </w:r>
            <w:r w:rsidRPr="000C2626">
              <w:rPr>
                <w:rFonts w:cs="Arial"/>
                <w:bCs/>
              </w:rPr>
              <w:t xml:space="preserve"> Human rights considerations in interception</w:t>
            </w:r>
            <w:r>
              <w:rPr>
                <w:rFonts w:cs="Arial"/>
                <w:bCs/>
              </w:rPr>
              <w:t>, rescue</w:t>
            </w:r>
            <w:r w:rsidRPr="000C2626">
              <w:rPr>
                <w:rFonts w:cs="Arial"/>
                <w:bCs/>
              </w:rPr>
              <w:t xml:space="preserve"> and assistance</w:t>
            </w:r>
          </w:p>
        </w:tc>
      </w:tr>
      <w:tr w:rsidR="0000488A" w:rsidRPr="00635D93" w14:paraId="0CA03A0A" w14:textId="77777777" w:rsidTr="009A67BC">
        <w:tc>
          <w:tcPr>
            <w:tcW w:w="791" w:type="pct"/>
          </w:tcPr>
          <w:p w14:paraId="2D56F8D9" w14:textId="77777777" w:rsidR="0000488A" w:rsidRPr="00635D93" w:rsidRDefault="0000488A" w:rsidP="00F97CB4">
            <w:pPr>
              <w:spacing w:before="60" w:after="60"/>
              <w:rPr>
                <w:rFonts w:cs="Arial"/>
                <w:bCs/>
              </w:rPr>
            </w:pPr>
            <w:r w:rsidRPr="00635D93">
              <w:rPr>
                <w:rFonts w:cs="Arial"/>
                <w:bCs/>
              </w:rPr>
              <w:t>16</w:t>
            </w:r>
            <w:r>
              <w:rPr>
                <w:rFonts w:cs="Arial"/>
                <w:bCs/>
              </w:rPr>
              <w:t>3</w:t>
            </w:r>
            <w:r w:rsidRPr="00635D93">
              <w:rPr>
                <w:rFonts w:cs="Arial"/>
                <w:bCs/>
              </w:rPr>
              <w:t>0-17</w:t>
            </w:r>
            <w:r>
              <w:rPr>
                <w:rFonts w:cs="Arial"/>
                <w:bCs/>
              </w:rPr>
              <w:t>15</w:t>
            </w:r>
          </w:p>
        </w:tc>
        <w:tc>
          <w:tcPr>
            <w:tcW w:w="4209" w:type="pct"/>
          </w:tcPr>
          <w:p w14:paraId="7C95746B" w14:textId="0253D060" w:rsidR="0000488A" w:rsidRPr="000C2626" w:rsidRDefault="0000488A" w:rsidP="00F97CB4">
            <w:pPr>
              <w:spacing w:before="60" w:after="60"/>
              <w:rPr>
                <w:rFonts w:cs="Arial"/>
                <w:bCs/>
              </w:rPr>
            </w:pPr>
            <w:r w:rsidRPr="00635D93">
              <w:rPr>
                <w:rFonts w:cs="Arial"/>
                <w:bCs/>
              </w:rPr>
              <w:t>Session 3.2</w:t>
            </w:r>
            <w:r w:rsidR="00E35FD7">
              <w:rPr>
                <w:rFonts w:cs="Arial"/>
                <w:bCs/>
              </w:rPr>
              <w:t>:</w:t>
            </w:r>
            <w:r w:rsidRPr="00635D93">
              <w:rPr>
                <w:rFonts w:cs="Arial"/>
                <w:bCs/>
              </w:rPr>
              <w:t xml:space="preserve"> </w:t>
            </w:r>
            <w:r w:rsidRPr="000C2626">
              <w:rPr>
                <w:rFonts w:ascii="Calibri" w:eastAsia="Calibri" w:hAnsi="Calibri" w:cs="Calibri"/>
              </w:rPr>
              <w:t>When and how may force be used at international borders?</w:t>
            </w:r>
          </w:p>
        </w:tc>
      </w:tr>
      <w:tr w:rsidR="0000488A" w:rsidRPr="00635D93" w14:paraId="7DC02832" w14:textId="77777777" w:rsidTr="009A67BC">
        <w:tc>
          <w:tcPr>
            <w:tcW w:w="791" w:type="pct"/>
          </w:tcPr>
          <w:p w14:paraId="79DF4D33" w14:textId="77777777" w:rsidR="0000488A" w:rsidRPr="00635D93" w:rsidRDefault="0000488A" w:rsidP="00F97CB4">
            <w:pPr>
              <w:spacing w:before="60" w:after="60"/>
              <w:rPr>
                <w:rFonts w:cs="Arial"/>
                <w:bCs/>
              </w:rPr>
            </w:pPr>
            <w:r w:rsidRPr="00635D93">
              <w:rPr>
                <w:rFonts w:cs="Arial"/>
                <w:bCs/>
              </w:rPr>
              <w:t>17</w:t>
            </w:r>
            <w:r>
              <w:rPr>
                <w:rFonts w:cs="Arial"/>
                <w:bCs/>
              </w:rPr>
              <w:t>15-1730</w:t>
            </w:r>
          </w:p>
        </w:tc>
        <w:tc>
          <w:tcPr>
            <w:tcW w:w="4209" w:type="pct"/>
          </w:tcPr>
          <w:p w14:paraId="06A186E1" w14:textId="112286A1" w:rsidR="0000488A" w:rsidRPr="00635D93" w:rsidRDefault="0000488A" w:rsidP="00F97CB4">
            <w:pPr>
              <w:spacing w:before="60" w:after="60"/>
              <w:rPr>
                <w:rFonts w:cs="Arial"/>
                <w:bCs/>
              </w:rPr>
            </w:pPr>
            <w:r w:rsidRPr="00635D93">
              <w:rPr>
                <w:rFonts w:cs="Arial"/>
                <w:bCs/>
              </w:rPr>
              <w:t xml:space="preserve">Day 1 evaluation </w:t>
            </w:r>
          </w:p>
        </w:tc>
      </w:tr>
    </w:tbl>
    <w:p w14:paraId="4FD30AC9" w14:textId="77777777" w:rsidR="0000488A" w:rsidRPr="009A67BC" w:rsidRDefault="0000488A" w:rsidP="0000488A">
      <w:pPr>
        <w:rPr>
          <w:sz w:val="4"/>
        </w:rPr>
      </w:pPr>
    </w:p>
    <w:p w14:paraId="4E9A19F8" w14:textId="77777777" w:rsidR="0000488A" w:rsidRPr="009A67BC" w:rsidRDefault="0000488A" w:rsidP="0000488A">
      <w:pPr>
        <w:rPr>
          <w:b/>
        </w:rPr>
      </w:pPr>
      <w:r w:rsidRPr="009A67BC">
        <w:rPr>
          <w:b/>
        </w:rPr>
        <w:t xml:space="preserve">DAY 2 </w:t>
      </w:r>
    </w:p>
    <w:tbl>
      <w:tblPr>
        <w:tblStyle w:val="TableGrid"/>
        <w:tblW w:w="5189" w:type="pct"/>
        <w:tblLook w:val="04A0" w:firstRow="1" w:lastRow="0" w:firstColumn="1" w:lastColumn="0" w:noHBand="0" w:noVBand="1"/>
      </w:tblPr>
      <w:tblGrid>
        <w:gridCol w:w="1466"/>
        <w:gridCol w:w="7885"/>
      </w:tblGrid>
      <w:tr w:rsidR="0000488A" w:rsidRPr="000C2626" w14:paraId="07A9D008" w14:textId="77777777" w:rsidTr="009A67BC">
        <w:tc>
          <w:tcPr>
            <w:tcW w:w="784" w:type="pct"/>
            <w:tcBorders>
              <w:top w:val="single" w:sz="4" w:space="0" w:color="auto"/>
              <w:left w:val="single" w:sz="4" w:space="0" w:color="auto"/>
              <w:bottom w:val="single" w:sz="4" w:space="0" w:color="auto"/>
              <w:right w:val="single" w:sz="4" w:space="0" w:color="auto"/>
            </w:tcBorders>
          </w:tcPr>
          <w:p w14:paraId="08E31B56" w14:textId="77777777" w:rsidR="0000488A" w:rsidRPr="00D843D9" w:rsidRDefault="0000488A" w:rsidP="00F97CB4">
            <w:pPr>
              <w:spacing w:before="60" w:after="60"/>
            </w:pPr>
            <w:r w:rsidRPr="00D843D9">
              <w:t>0900-0930</w:t>
            </w:r>
          </w:p>
        </w:tc>
        <w:tc>
          <w:tcPr>
            <w:tcW w:w="4216" w:type="pct"/>
            <w:tcBorders>
              <w:top w:val="single" w:sz="4" w:space="0" w:color="auto"/>
              <w:left w:val="single" w:sz="4" w:space="0" w:color="auto"/>
              <w:bottom w:val="single" w:sz="4" w:space="0" w:color="auto"/>
              <w:right w:val="single" w:sz="4" w:space="0" w:color="auto"/>
            </w:tcBorders>
            <w:hideMark/>
          </w:tcPr>
          <w:p w14:paraId="0B9C565C" w14:textId="77777777" w:rsidR="0000488A" w:rsidRPr="000C2626" w:rsidRDefault="0000488A" w:rsidP="00F97CB4">
            <w:pPr>
              <w:spacing w:before="60" w:after="60"/>
              <w:rPr>
                <w:rFonts w:cs="Arial"/>
                <w:bCs/>
              </w:rPr>
            </w:pPr>
            <w:r w:rsidRPr="000C2626">
              <w:rPr>
                <w:rFonts w:cs="Arial"/>
                <w:bCs/>
              </w:rPr>
              <w:t xml:space="preserve">Recap of day 1 </w:t>
            </w:r>
          </w:p>
        </w:tc>
      </w:tr>
      <w:tr w:rsidR="0000488A" w:rsidRPr="000C2626" w14:paraId="499AD443" w14:textId="77777777" w:rsidTr="009A67BC">
        <w:tc>
          <w:tcPr>
            <w:tcW w:w="784" w:type="pct"/>
            <w:tcBorders>
              <w:top w:val="single" w:sz="4" w:space="0" w:color="auto"/>
              <w:left w:val="single" w:sz="4" w:space="0" w:color="auto"/>
              <w:bottom w:val="single" w:sz="4" w:space="0" w:color="auto"/>
              <w:right w:val="single" w:sz="4" w:space="0" w:color="auto"/>
            </w:tcBorders>
          </w:tcPr>
          <w:p w14:paraId="189E76C2" w14:textId="77777777" w:rsidR="0000488A" w:rsidRPr="00D843D9" w:rsidRDefault="0000488A" w:rsidP="00F97CB4">
            <w:pPr>
              <w:spacing w:before="60" w:after="60"/>
            </w:pPr>
            <w:r w:rsidRPr="00D843D9">
              <w:t>0930</w:t>
            </w:r>
            <w:r>
              <w:t>-</w:t>
            </w:r>
            <w:r w:rsidRPr="000C2626">
              <w:t>0945</w:t>
            </w:r>
          </w:p>
          <w:p w14:paraId="123EBEA1" w14:textId="77777777" w:rsidR="0000488A" w:rsidRPr="00D843D9" w:rsidRDefault="0000488A" w:rsidP="00F97CB4">
            <w:pPr>
              <w:spacing w:before="60" w:after="60"/>
            </w:pPr>
          </w:p>
          <w:p w14:paraId="0C23EB47" w14:textId="77777777" w:rsidR="0000488A" w:rsidRPr="00D843D9" w:rsidRDefault="0000488A" w:rsidP="00F97CB4">
            <w:pPr>
              <w:spacing w:before="60" w:after="60"/>
            </w:pPr>
          </w:p>
        </w:tc>
        <w:tc>
          <w:tcPr>
            <w:tcW w:w="4216" w:type="pct"/>
            <w:tcBorders>
              <w:top w:val="single" w:sz="4" w:space="0" w:color="auto"/>
              <w:left w:val="single" w:sz="4" w:space="0" w:color="auto"/>
              <w:bottom w:val="single" w:sz="4" w:space="0" w:color="auto"/>
              <w:right w:val="single" w:sz="4" w:space="0" w:color="auto"/>
            </w:tcBorders>
            <w:hideMark/>
          </w:tcPr>
          <w:p w14:paraId="5905AC87" w14:textId="77777777" w:rsidR="0000488A" w:rsidRPr="000C2626" w:rsidRDefault="0000488A" w:rsidP="00F97CB4">
            <w:pPr>
              <w:spacing w:before="60" w:after="60"/>
            </w:pPr>
            <w:r w:rsidRPr="000C2626">
              <w:rPr>
                <w:b/>
                <w:bCs/>
                <w:color w:val="00B050"/>
              </w:rPr>
              <w:t>Session 4: Ensuring human rights-based screening and interviewing at international borders</w:t>
            </w:r>
            <w:r w:rsidRPr="000C2626">
              <w:t xml:space="preserve"> </w:t>
            </w:r>
          </w:p>
          <w:p w14:paraId="49B8978D" w14:textId="77777777" w:rsidR="0000488A" w:rsidRPr="000C2626" w:rsidRDefault="0000488A" w:rsidP="00F97CB4">
            <w:pPr>
              <w:spacing w:before="60" w:after="60"/>
            </w:pPr>
            <w:r w:rsidRPr="000C2626">
              <w:t>Session 4.1:  Screening and interviewing</w:t>
            </w:r>
          </w:p>
        </w:tc>
      </w:tr>
      <w:tr w:rsidR="0000488A" w:rsidRPr="000C2626" w14:paraId="1D78650C" w14:textId="77777777" w:rsidTr="009A67BC">
        <w:tc>
          <w:tcPr>
            <w:tcW w:w="784" w:type="pct"/>
            <w:tcBorders>
              <w:top w:val="single" w:sz="4" w:space="0" w:color="auto"/>
              <w:left w:val="single" w:sz="4" w:space="0" w:color="auto"/>
              <w:bottom w:val="single" w:sz="4" w:space="0" w:color="auto"/>
              <w:right w:val="single" w:sz="4" w:space="0" w:color="auto"/>
            </w:tcBorders>
          </w:tcPr>
          <w:p w14:paraId="53CDF896" w14:textId="77777777" w:rsidR="0000488A" w:rsidRPr="00D843D9" w:rsidRDefault="0000488A" w:rsidP="00F97CB4">
            <w:pPr>
              <w:spacing w:before="60" w:after="60"/>
            </w:pPr>
            <w:r w:rsidRPr="000C2626">
              <w:t>0945</w:t>
            </w:r>
            <w:r w:rsidRPr="00D843D9">
              <w:t>-1045</w:t>
            </w:r>
          </w:p>
        </w:tc>
        <w:tc>
          <w:tcPr>
            <w:tcW w:w="4216" w:type="pct"/>
            <w:tcBorders>
              <w:top w:val="single" w:sz="4" w:space="0" w:color="auto"/>
              <w:left w:val="single" w:sz="4" w:space="0" w:color="auto"/>
              <w:bottom w:val="single" w:sz="4" w:space="0" w:color="auto"/>
              <w:right w:val="single" w:sz="4" w:space="0" w:color="auto"/>
            </w:tcBorders>
          </w:tcPr>
          <w:p w14:paraId="1FC68210" w14:textId="77777777" w:rsidR="0000488A" w:rsidRPr="000C2626" w:rsidRDefault="0000488A" w:rsidP="00F97CB4">
            <w:pPr>
              <w:spacing w:before="60" w:after="60"/>
              <w:rPr>
                <w:i/>
              </w:rPr>
            </w:pPr>
            <w:r w:rsidRPr="000C2626">
              <w:t xml:space="preserve">Session 4.2: </w:t>
            </w:r>
            <w:r w:rsidRPr="000C2626">
              <w:rPr>
                <w:rFonts w:ascii="Calibri" w:eastAsia="Calibri" w:hAnsi="Calibri" w:cs="Calibri"/>
              </w:rPr>
              <w:t xml:space="preserve">Key human rights considerations and practical measures for </w:t>
            </w:r>
            <w:r w:rsidRPr="000C2626">
              <w:rPr>
                <w:rFonts w:ascii="Calibri" w:eastAsia="Calibri" w:hAnsi="Calibri" w:cs="Calibri"/>
              </w:rPr>
              <w:br/>
              <w:t>screening and interviewing</w:t>
            </w:r>
            <w:r w:rsidRPr="000C2626">
              <w:rPr>
                <w:rFonts w:cs="Arial"/>
                <w:bCs/>
                <w:i/>
                <w:color w:val="5B9BD5"/>
              </w:rPr>
              <w:t xml:space="preserve"> </w:t>
            </w:r>
          </w:p>
        </w:tc>
      </w:tr>
      <w:tr w:rsidR="0000488A" w:rsidRPr="000C2626" w14:paraId="163CEC1B" w14:textId="77777777" w:rsidTr="009A67BC">
        <w:tc>
          <w:tcPr>
            <w:tcW w:w="784" w:type="pct"/>
            <w:tcBorders>
              <w:top w:val="single" w:sz="4" w:space="0" w:color="auto"/>
              <w:left w:val="single" w:sz="4" w:space="0" w:color="auto"/>
              <w:bottom w:val="single" w:sz="4" w:space="0" w:color="auto"/>
              <w:right w:val="single" w:sz="4" w:space="0" w:color="auto"/>
            </w:tcBorders>
          </w:tcPr>
          <w:p w14:paraId="2EC950E8" w14:textId="77777777" w:rsidR="0000488A" w:rsidRPr="00D843D9" w:rsidRDefault="0000488A" w:rsidP="00F97CB4">
            <w:pPr>
              <w:spacing w:before="60" w:after="60"/>
            </w:pPr>
            <w:r w:rsidRPr="00D843D9">
              <w:t>1045-1100</w:t>
            </w:r>
          </w:p>
        </w:tc>
        <w:tc>
          <w:tcPr>
            <w:tcW w:w="4216" w:type="pct"/>
            <w:tcBorders>
              <w:top w:val="single" w:sz="4" w:space="0" w:color="auto"/>
              <w:left w:val="single" w:sz="4" w:space="0" w:color="auto"/>
              <w:bottom w:val="single" w:sz="4" w:space="0" w:color="auto"/>
              <w:right w:val="single" w:sz="4" w:space="0" w:color="auto"/>
            </w:tcBorders>
          </w:tcPr>
          <w:p w14:paraId="7C319C0F" w14:textId="77777777" w:rsidR="0000488A" w:rsidRPr="000C2626" w:rsidRDefault="0000488A" w:rsidP="00F97CB4">
            <w:pPr>
              <w:spacing w:before="60" w:after="60"/>
              <w:rPr>
                <w:i/>
              </w:rPr>
            </w:pPr>
            <w:r w:rsidRPr="000C2626">
              <w:rPr>
                <w:i/>
              </w:rPr>
              <w:t>Coffee</w:t>
            </w:r>
            <w:r>
              <w:rPr>
                <w:i/>
              </w:rPr>
              <w:t xml:space="preserve"> break</w:t>
            </w:r>
          </w:p>
        </w:tc>
      </w:tr>
      <w:tr w:rsidR="0000488A" w:rsidRPr="000C2626" w14:paraId="6E2D98F7" w14:textId="77777777" w:rsidTr="009A67BC">
        <w:tc>
          <w:tcPr>
            <w:tcW w:w="784" w:type="pct"/>
            <w:tcBorders>
              <w:top w:val="single" w:sz="4" w:space="0" w:color="auto"/>
              <w:left w:val="single" w:sz="4" w:space="0" w:color="auto"/>
              <w:bottom w:val="single" w:sz="4" w:space="0" w:color="auto"/>
              <w:right w:val="single" w:sz="4" w:space="0" w:color="auto"/>
            </w:tcBorders>
          </w:tcPr>
          <w:p w14:paraId="3A3A76A4" w14:textId="77777777" w:rsidR="0000488A" w:rsidRPr="00D843D9" w:rsidRDefault="0000488A" w:rsidP="00F97CB4">
            <w:pPr>
              <w:spacing w:before="60" w:after="60"/>
            </w:pPr>
            <w:r w:rsidRPr="00D843D9">
              <w:t>1100-1200</w:t>
            </w:r>
          </w:p>
        </w:tc>
        <w:tc>
          <w:tcPr>
            <w:tcW w:w="4216" w:type="pct"/>
            <w:tcBorders>
              <w:top w:val="single" w:sz="4" w:space="0" w:color="auto"/>
              <w:left w:val="single" w:sz="4" w:space="0" w:color="auto"/>
              <w:bottom w:val="single" w:sz="4" w:space="0" w:color="auto"/>
              <w:right w:val="single" w:sz="4" w:space="0" w:color="auto"/>
            </w:tcBorders>
          </w:tcPr>
          <w:p w14:paraId="6FE63935" w14:textId="77777777" w:rsidR="0000488A" w:rsidRPr="000C2626" w:rsidRDefault="0000488A" w:rsidP="00F97CB4">
            <w:pPr>
              <w:spacing w:before="60" w:after="60"/>
              <w:rPr>
                <w:i/>
              </w:rPr>
            </w:pPr>
            <w:r w:rsidRPr="000C2626">
              <w:t xml:space="preserve">Session 4.3: </w:t>
            </w:r>
            <w:r w:rsidRPr="000C2626">
              <w:rPr>
                <w:rFonts w:ascii="Calibri" w:eastAsia="Calibri" w:hAnsi="Calibri" w:cs="Calibri"/>
              </w:rPr>
              <w:t>Exercise (role play): Screening at the border</w:t>
            </w:r>
          </w:p>
        </w:tc>
      </w:tr>
      <w:tr w:rsidR="0000488A" w:rsidRPr="000C2626" w14:paraId="722CC925" w14:textId="77777777" w:rsidTr="009A67BC">
        <w:tc>
          <w:tcPr>
            <w:tcW w:w="784" w:type="pct"/>
            <w:tcBorders>
              <w:top w:val="single" w:sz="4" w:space="0" w:color="auto"/>
              <w:left w:val="single" w:sz="4" w:space="0" w:color="auto"/>
              <w:bottom w:val="single" w:sz="4" w:space="0" w:color="auto"/>
              <w:right w:val="single" w:sz="4" w:space="0" w:color="auto"/>
            </w:tcBorders>
          </w:tcPr>
          <w:p w14:paraId="66523F87" w14:textId="77777777" w:rsidR="0000488A" w:rsidRPr="00D843D9" w:rsidRDefault="0000488A" w:rsidP="00F97CB4">
            <w:pPr>
              <w:spacing w:before="60" w:after="60"/>
              <w:rPr>
                <w:bCs/>
              </w:rPr>
            </w:pPr>
            <w:r w:rsidRPr="00D843D9">
              <w:t>1200-1300</w:t>
            </w:r>
          </w:p>
        </w:tc>
        <w:tc>
          <w:tcPr>
            <w:tcW w:w="4216" w:type="pct"/>
            <w:tcBorders>
              <w:top w:val="single" w:sz="4" w:space="0" w:color="auto"/>
              <w:left w:val="single" w:sz="4" w:space="0" w:color="auto"/>
              <w:bottom w:val="single" w:sz="4" w:space="0" w:color="auto"/>
              <w:right w:val="single" w:sz="4" w:space="0" w:color="auto"/>
            </w:tcBorders>
          </w:tcPr>
          <w:p w14:paraId="7C5C0B5C" w14:textId="77777777" w:rsidR="0000488A" w:rsidRPr="000C2626" w:rsidRDefault="0000488A" w:rsidP="00F97CB4">
            <w:pPr>
              <w:spacing w:before="60" w:after="60"/>
              <w:rPr>
                <w:i/>
              </w:rPr>
            </w:pPr>
            <w:r w:rsidRPr="000C2626">
              <w:t>Session 4.</w:t>
            </w:r>
            <w:r>
              <w:t>4</w:t>
            </w:r>
            <w:r w:rsidRPr="000C2626">
              <w:t xml:space="preserve">: </w:t>
            </w:r>
            <w:r w:rsidRPr="000C2626">
              <w:rPr>
                <w:rFonts w:ascii="Calibri" w:eastAsia="Calibri" w:hAnsi="Calibri" w:cs="Calibri"/>
              </w:rPr>
              <w:t>Practical steps to ensure human rights-based and gender-sensitive interviews</w:t>
            </w:r>
          </w:p>
        </w:tc>
      </w:tr>
      <w:tr w:rsidR="0000488A" w:rsidRPr="000C2626" w14:paraId="5D500BCC" w14:textId="77777777" w:rsidTr="009A67BC">
        <w:tc>
          <w:tcPr>
            <w:tcW w:w="784" w:type="pct"/>
            <w:tcBorders>
              <w:top w:val="single" w:sz="4" w:space="0" w:color="auto"/>
              <w:left w:val="single" w:sz="4" w:space="0" w:color="auto"/>
              <w:bottom w:val="single" w:sz="4" w:space="0" w:color="auto"/>
              <w:right w:val="single" w:sz="4" w:space="0" w:color="auto"/>
            </w:tcBorders>
          </w:tcPr>
          <w:p w14:paraId="3B2D930B" w14:textId="77777777" w:rsidR="0000488A" w:rsidRPr="00D843D9" w:rsidRDefault="0000488A" w:rsidP="00F97CB4">
            <w:pPr>
              <w:spacing w:before="60" w:after="60"/>
            </w:pPr>
            <w:r w:rsidRPr="00D843D9">
              <w:t>1300-1400</w:t>
            </w:r>
          </w:p>
        </w:tc>
        <w:tc>
          <w:tcPr>
            <w:tcW w:w="4216" w:type="pct"/>
            <w:tcBorders>
              <w:top w:val="single" w:sz="4" w:space="0" w:color="auto"/>
              <w:left w:val="single" w:sz="4" w:space="0" w:color="auto"/>
              <w:bottom w:val="single" w:sz="4" w:space="0" w:color="auto"/>
              <w:right w:val="single" w:sz="4" w:space="0" w:color="auto"/>
            </w:tcBorders>
            <w:hideMark/>
          </w:tcPr>
          <w:p w14:paraId="5E6ED78C" w14:textId="77777777" w:rsidR="0000488A" w:rsidRPr="000C2626" w:rsidRDefault="0000488A" w:rsidP="00F97CB4">
            <w:pPr>
              <w:spacing w:before="60" w:after="60"/>
            </w:pPr>
            <w:r w:rsidRPr="000C2626">
              <w:rPr>
                <w:i/>
              </w:rPr>
              <w:t xml:space="preserve">Lunch </w:t>
            </w:r>
          </w:p>
        </w:tc>
      </w:tr>
    </w:tbl>
    <w:tbl>
      <w:tblPr>
        <w:tblStyle w:val="TableGrid"/>
        <w:tblpPr w:leftFromText="180" w:rightFromText="180" w:vertAnchor="text" w:horzAnchor="margin" w:tblpY="391"/>
        <w:tblW w:w="5189" w:type="pct"/>
        <w:tblLook w:val="04A0" w:firstRow="1" w:lastRow="0" w:firstColumn="1" w:lastColumn="0" w:noHBand="0" w:noVBand="1"/>
      </w:tblPr>
      <w:tblGrid>
        <w:gridCol w:w="1466"/>
        <w:gridCol w:w="7885"/>
      </w:tblGrid>
      <w:tr w:rsidR="009A67BC" w:rsidRPr="000C2626" w14:paraId="0A2C181A" w14:textId="77777777" w:rsidTr="009A67BC">
        <w:tc>
          <w:tcPr>
            <w:tcW w:w="784" w:type="pct"/>
            <w:tcBorders>
              <w:top w:val="single" w:sz="4" w:space="0" w:color="auto"/>
              <w:left w:val="single" w:sz="4" w:space="0" w:color="auto"/>
              <w:bottom w:val="single" w:sz="4" w:space="0" w:color="auto"/>
              <w:right w:val="single" w:sz="4" w:space="0" w:color="auto"/>
            </w:tcBorders>
          </w:tcPr>
          <w:p w14:paraId="18C9258C" w14:textId="77777777" w:rsidR="009A67BC" w:rsidRPr="00D843D9" w:rsidRDefault="009A67BC" w:rsidP="009A67BC">
            <w:pPr>
              <w:spacing w:before="60" w:after="60"/>
            </w:pPr>
            <w:r w:rsidRPr="00D843D9">
              <w:rPr>
                <w:bCs/>
              </w:rPr>
              <w:lastRenderedPageBreak/>
              <w:t>1400-1500</w:t>
            </w:r>
          </w:p>
        </w:tc>
        <w:tc>
          <w:tcPr>
            <w:tcW w:w="4216" w:type="pct"/>
            <w:tcBorders>
              <w:top w:val="single" w:sz="4" w:space="0" w:color="auto"/>
              <w:left w:val="single" w:sz="4" w:space="0" w:color="auto"/>
              <w:bottom w:val="single" w:sz="4" w:space="0" w:color="auto"/>
              <w:right w:val="single" w:sz="4" w:space="0" w:color="auto"/>
            </w:tcBorders>
            <w:hideMark/>
          </w:tcPr>
          <w:p w14:paraId="77B231C4" w14:textId="77777777" w:rsidR="009A67BC" w:rsidRPr="000C2626" w:rsidRDefault="009A67BC" w:rsidP="009A67BC">
            <w:pPr>
              <w:spacing w:before="60" w:after="60"/>
              <w:rPr>
                <w:i/>
              </w:rPr>
            </w:pPr>
            <w:r w:rsidRPr="000C2626">
              <w:t xml:space="preserve">Session 4.4: </w:t>
            </w:r>
            <w:r w:rsidRPr="000C2626">
              <w:rPr>
                <w:rFonts w:ascii="Calibri" w:eastAsia="Calibri" w:hAnsi="Calibri" w:cs="Calibri"/>
              </w:rPr>
              <w:t>Exercise (role play):  Interviewing at the border</w:t>
            </w:r>
          </w:p>
        </w:tc>
      </w:tr>
      <w:tr w:rsidR="009A67BC" w:rsidRPr="000C2626" w14:paraId="30FE6A9C" w14:textId="77777777" w:rsidTr="009A67BC">
        <w:tc>
          <w:tcPr>
            <w:tcW w:w="784" w:type="pct"/>
            <w:tcBorders>
              <w:top w:val="single" w:sz="4" w:space="0" w:color="auto"/>
              <w:left w:val="single" w:sz="4" w:space="0" w:color="auto"/>
              <w:bottom w:val="single" w:sz="4" w:space="0" w:color="auto"/>
              <w:right w:val="single" w:sz="4" w:space="0" w:color="auto"/>
            </w:tcBorders>
          </w:tcPr>
          <w:p w14:paraId="58A56680" w14:textId="77777777" w:rsidR="009A67BC" w:rsidRPr="00D843D9" w:rsidRDefault="009A67BC" w:rsidP="009A67BC">
            <w:pPr>
              <w:spacing w:before="60" w:after="60"/>
            </w:pPr>
            <w:r w:rsidRPr="00D843D9">
              <w:t>1500-1515</w:t>
            </w:r>
          </w:p>
        </w:tc>
        <w:tc>
          <w:tcPr>
            <w:tcW w:w="4216" w:type="pct"/>
            <w:tcBorders>
              <w:top w:val="single" w:sz="4" w:space="0" w:color="auto"/>
              <w:left w:val="single" w:sz="4" w:space="0" w:color="auto"/>
              <w:bottom w:val="single" w:sz="4" w:space="0" w:color="auto"/>
              <w:right w:val="single" w:sz="4" w:space="0" w:color="auto"/>
            </w:tcBorders>
            <w:hideMark/>
          </w:tcPr>
          <w:p w14:paraId="5C5A1A29" w14:textId="77777777" w:rsidR="009A67BC" w:rsidRPr="000C2626" w:rsidRDefault="009A67BC" w:rsidP="009A67BC">
            <w:pPr>
              <w:spacing w:before="60" w:after="60"/>
            </w:pPr>
            <w:r w:rsidRPr="000C2626">
              <w:rPr>
                <w:i/>
              </w:rPr>
              <w:t>Coffee</w:t>
            </w:r>
            <w:r>
              <w:rPr>
                <w:i/>
              </w:rPr>
              <w:t xml:space="preserve"> break</w:t>
            </w:r>
            <w:r w:rsidRPr="000C2626">
              <w:t xml:space="preserve"> </w:t>
            </w:r>
            <w:r w:rsidRPr="000C2626">
              <w:tab/>
              <w:t xml:space="preserve"> </w:t>
            </w:r>
          </w:p>
          <w:p w14:paraId="07AA72AF" w14:textId="77777777" w:rsidR="009A67BC" w:rsidRPr="000C2626" w:rsidRDefault="009A67BC" w:rsidP="009A67BC">
            <w:pPr>
              <w:spacing w:before="60" w:after="60"/>
            </w:pPr>
          </w:p>
        </w:tc>
      </w:tr>
      <w:tr w:rsidR="009A67BC" w:rsidRPr="000C2626" w14:paraId="37ABDBC7" w14:textId="77777777" w:rsidTr="009A67BC">
        <w:tc>
          <w:tcPr>
            <w:tcW w:w="784" w:type="pct"/>
            <w:tcBorders>
              <w:top w:val="single" w:sz="4" w:space="0" w:color="auto"/>
              <w:left w:val="single" w:sz="4" w:space="0" w:color="auto"/>
              <w:bottom w:val="single" w:sz="4" w:space="0" w:color="auto"/>
              <w:right w:val="single" w:sz="4" w:space="0" w:color="auto"/>
            </w:tcBorders>
          </w:tcPr>
          <w:p w14:paraId="2B4C9DA4" w14:textId="77777777" w:rsidR="009A67BC" w:rsidRPr="00D843D9" w:rsidRDefault="009A67BC" w:rsidP="009A67BC">
            <w:pPr>
              <w:spacing w:before="60" w:after="60"/>
            </w:pPr>
            <w:r w:rsidRPr="00D843D9">
              <w:t>1515-1615</w:t>
            </w:r>
          </w:p>
        </w:tc>
        <w:tc>
          <w:tcPr>
            <w:tcW w:w="4216" w:type="pct"/>
            <w:tcBorders>
              <w:top w:val="single" w:sz="4" w:space="0" w:color="auto"/>
              <w:left w:val="single" w:sz="4" w:space="0" w:color="auto"/>
              <w:bottom w:val="single" w:sz="4" w:space="0" w:color="auto"/>
              <w:right w:val="single" w:sz="4" w:space="0" w:color="auto"/>
            </w:tcBorders>
            <w:hideMark/>
          </w:tcPr>
          <w:p w14:paraId="3548748B" w14:textId="77777777" w:rsidR="009A67BC" w:rsidRPr="000C2626" w:rsidRDefault="009A67BC" w:rsidP="009A67BC">
            <w:pPr>
              <w:spacing w:before="60" w:after="60"/>
              <w:rPr>
                <w:i/>
              </w:rPr>
            </w:pPr>
            <w:r w:rsidRPr="000C2626">
              <w:t>Session 4.</w:t>
            </w:r>
            <w:r>
              <w:t>5</w:t>
            </w:r>
            <w:r w:rsidRPr="000C2626">
              <w:t xml:space="preserve">: </w:t>
            </w:r>
            <w:r w:rsidRPr="000C2626">
              <w:rPr>
                <w:rFonts w:ascii="Calibri" w:eastAsia="Calibri" w:hAnsi="Calibri" w:cs="Calibri"/>
              </w:rPr>
              <w:t>Exercise (brainstorming): Considerations when screening or interviewing migrants in potentially vulnerable situations</w:t>
            </w:r>
          </w:p>
        </w:tc>
      </w:tr>
      <w:tr w:rsidR="009A67BC" w:rsidRPr="000C2626" w14:paraId="2D4D00D4" w14:textId="77777777" w:rsidTr="009A67BC">
        <w:tc>
          <w:tcPr>
            <w:tcW w:w="784" w:type="pct"/>
            <w:tcBorders>
              <w:top w:val="single" w:sz="4" w:space="0" w:color="auto"/>
              <w:left w:val="single" w:sz="4" w:space="0" w:color="auto"/>
              <w:bottom w:val="single" w:sz="4" w:space="0" w:color="auto"/>
              <w:right w:val="single" w:sz="4" w:space="0" w:color="auto"/>
            </w:tcBorders>
          </w:tcPr>
          <w:p w14:paraId="571B2E9E" w14:textId="77777777" w:rsidR="009A67BC" w:rsidRPr="00D843D9" w:rsidRDefault="009A67BC" w:rsidP="009A67BC">
            <w:pPr>
              <w:spacing w:before="60" w:after="60"/>
            </w:pPr>
            <w:r w:rsidRPr="00D843D9">
              <w:t>1615-1630</w:t>
            </w:r>
          </w:p>
        </w:tc>
        <w:tc>
          <w:tcPr>
            <w:tcW w:w="4216" w:type="pct"/>
            <w:tcBorders>
              <w:top w:val="single" w:sz="4" w:space="0" w:color="auto"/>
              <w:left w:val="single" w:sz="4" w:space="0" w:color="auto"/>
              <w:bottom w:val="single" w:sz="4" w:space="0" w:color="auto"/>
              <w:right w:val="single" w:sz="4" w:space="0" w:color="auto"/>
            </w:tcBorders>
            <w:hideMark/>
          </w:tcPr>
          <w:p w14:paraId="48D84E9F" w14:textId="77777777" w:rsidR="009A67BC" w:rsidRPr="000C2626" w:rsidRDefault="009A67BC" w:rsidP="009A67BC">
            <w:pPr>
              <w:spacing w:before="60" w:after="60"/>
            </w:pPr>
            <w:r w:rsidRPr="000C2626">
              <w:t>Day 2 evaluation</w:t>
            </w:r>
          </w:p>
        </w:tc>
      </w:tr>
    </w:tbl>
    <w:p w14:paraId="22F165EC" w14:textId="77777777" w:rsidR="009A67BC" w:rsidRDefault="009A67BC" w:rsidP="0000488A"/>
    <w:p w14:paraId="20CE3BEB" w14:textId="77777777" w:rsidR="009A67BC" w:rsidRDefault="009A67BC" w:rsidP="0000488A"/>
    <w:p w14:paraId="17BF8788" w14:textId="21DFC67C" w:rsidR="0000488A" w:rsidRPr="009A67BC" w:rsidRDefault="0000488A" w:rsidP="0000488A">
      <w:pPr>
        <w:rPr>
          <w:b/>
        </w:rPr>
      </w:pPr>
      <w:r w:rsidRPr="009A67BC">
        <w:rPr>
          <w:b/>
        </w:rPr>
        <w:t>DAY 3</w:t>
      </w:r>
    </w:p>
    <w:tbl>
      <w:tblPr>
        <w:tblStyle w:val="TableGrid"/>
        <w:tblW w:w="5189" w:type="pct"/>
        <w:tblLook w:val="04A0" w:firstRow="1" w:lastRow="0" w:firstColumn="1" w:lastColumn="0" w:noHBand="0" w:noVBand="1"/>
      </w:tblPr>
      <w:tblGrid>
        <w:gridCol w:w="1479"/>
        <w:gridCol w:w="7872"/>
      </w:tblGrid>
      <w:tr w:rsidR="0000488A" w:rsidRPr="00635D93" w14:paraId="084E7AEC" w14:textId="77777777" w:rsidTr="009A67BC">
        <w:tc>
          <w:tcPr>
            <w:tcW w:w="791" w:type="pct"/>
          </w:tcPr>
          <w:p w14:paraId="29BF2B1F" w14:textId="77777777" w:rsidR="0000488A" w:rsidRPr="00635D93" w:rsidRDefault="0000488A" w:rsidP="00F97CB4">
            <w:pPr>
              <w:spacing w:before="60" w:after="60"/>
              <w:rPr>
                <w:rFonts w:cs="Arial"/>
                <w:bCs/>
              </w:rPr>
            </w:pPr>
            <w:r w:rsidRPr="00635D93">
              <w:rPr>
                <w:rFonts w:cs="Arial"/>
                <w:bCs/>
              </w:rPr>
              <w:t>0900-0930</w:t>
            </w:r>
          </w:p>
        </w:tc>
        <w:tc>
          <w:tcPr>
            <w:tcW w:w="4209" w:type="pct"/>
          </w:tcPr>
          <w:p w14:paraId="25E61F60" w14:textId="77777777" w:rsidR="0000488A" w:rsidRPr="00635D93" w:rsidRDefault="0000488A" w:rsidP="00F97CB4">
            <w:pPr>
              <w:spacing w:before="60" w:after="60"/>
              <w:rPr>
                <w:rFonts w:cs="Arial"/>
                <w:bCs/>
              </w:rPr>
            </w:pPr>
            <w:r>
              <w:rPr>
                <w:rFonts w:cs="Arial"/>
                <w:bCs/>
              </w:rPr>
              <w:t>Recap of day 2</w:t>
            </w:r>
          </w:p>
        </w:tc>
      </w:tr>
      <w:tr w:rsidR="0000488A" w:rsidRPr="00635D93" w14:paraId="5FA3DB69" w14:textId="77777777" w:rsidTr="009A67BC">
        <w:tc>
          <w:tcPr>
            <w:tcW w:w="791" w:type="pct"/>
          </w:tcPr>
          <w:p w14:paraId="45CE696E" w14:textId="77777777" w:rsidR="0000488A" w:rsidRPr="00635D93" w:rsidRDefault="0000488A" w:rsidP="00F97CB4">
            <w:pPr>
              <w:spacing w:before="60" w:after="60"/>
              <w:rPr>
                <w:rFonts w:cs="Arial"/>
                <w:bCs/>
              </w:rPr>
            </w:pPr>
            <w:r w:rsidRPr="00635D93">
              <w:rPr>
                <w:rFonts w:cs="Arial"/>
                <w:bCs/>
              </w:rPr>
              <w:t>0930-10</w:t>
            </w:r>
            <w:r>
              <w:rPr>
                <w:rFonts w:cs="Arial"/>
                <w:bCs/>
              </w:rPr>
              <w:t>15</w:t>
            </w:r>
          </w:p>
        </w:tc>
        <w:tc>
          <w:tcPr>
            <w:tcW w:w="4209" w:type="pct"/>
          </w:tcPr>
          <w:p w14:paraId="1AAF758F" w14:textId="77777777" w:rsidR="0000488A" w:rsidRPr="006F4C88" w:rsidRDefault="0000488A" w:rsidP="00F97CB4">
            <w:pPr>
              <w:spacing w:before="60" w:after="60"/>
              <w:rPr>
                <w:rFonts w:cs="Arial"/>
                <w:bCs/>
                <w:sz w:val="24"/>
              </w:rPr>
            </w:pPr>
            <w:r w:rsidRPr="006F4C88">
              <w:rPr>
                <w:rFonts w:ascii="Calibri" w:eastAsia="Calibri" w:hAnsi="Calibri" w:cs="Times New Roman"/>
                <w:b/>
                <w:bCs/>
                <w:color w:val="FF00FF"/>
                <w:szCs w:val="20"/>
              </w:rPr>
              <w:t>Session 5: Avoiding detention and inadequate conditions of detention</w:t>
            </w:r>
            <w:r w:rsidRPr="006F4C88">
              <w:rPr>
                <w:rFonts w:cs="Arial"/>
                <w:bCs/>
                <w:sz w:val="24"/>
              </w:rPr>
              <w:t xml:space="preserve"> </w:t>
            </w:r>
          </w:p>
          <w:p w14:paraId="583DA532" w14:textId="77777777" w:rsidR="0000488A" w:rsidRDefault="0000488A" w:rsidP="00F97CB4">
            <w:pPr>
              <w:spacing w:before="60" w:after="60"/>
              <w:rPr>
                <w:rFonts w:cs="Arial"/>
                <w:bCs/>
              </w:rPr>
            </w:pPr>
            <w:r w:rsidRPr="006A641C">
              <w:rPr>
                <w:rFonts w:cs="Arial"/>
                <w:bCs/>
              </w:rPr>
              <w:t xml:space="preserve">Session 5.1: </w:t>
            </w:r>
            <w:r w:rsidRPr="006F4C88">
              <w:rPr>
                <w:rFonts w:cstheme="minorHAnsi"/>
              </w:rPr>
              <w:t>Immigration detention</w:t>
            </w:r>
          </w:p>
          <w:p w14:paraId="4FF75C7C" w14:textId="77777777" w:rsidR="0000488A" w:rsidRPr="006F4C88" w:rsidRDefault="0000488A" w:rsidP="00F97CB4">
            <w:pPr>
              <w:spacing w:before="60" w:after="60"/>
              <w:rPr>
                <w:rFonts w:cs="Arial"/>
              </w:rPr>
            </w:pPr>
            <w:r w:rsidRPr="00635D93">
              <w:rPr>
                <w:rFonts w:cs="Arial"/>
              </w:rPr>
              <w:t xml:space="preserve">Session 5.2: </w:t>
            </w:r>
            <w:r w:rsidRPr="006F4C88">
              <w:rPr>
                <w:rFonts w:ascii="Calibri" w:eastAsia="Calibri" w:hAnsi="Calibri" w:cs="Calibri"/>
              </w:rPr>
              <w:t>Key human rights considerations regarding immigration detention</w:t>
            </w:r>
          </w:p>
        </w:tc>
      </w:tr>
      <w:tr w:rsidR="0000488A" w:rsidRPr="00635D93" w14:paraId="5B910B74" w14:textId="77777777" w:rsidTr="009A67BC">
        <w:tc>
          <w:tcPr>
            <w:tcW w:w="791" w:type="pct"/>
          </w:tcPr>
          <w:p w14:paraId="2C25273C" w14:textId="77777777" w:rsidR="0000488A" w:rsidRPr="00635D93" w:rsidRDefault="0000488A" w:rsidP="00F97CB4">
            <w:pPr>
              <w:spacing w:before="60" w:after="60"/>
              <w:rPr>
                <w:rFonts w:cs="Arial"/>
                <w:bCs/>
              </w:rPr>
            </w:pPr>
            <w:r w:rsidRPr="00635D93">
              <w:rPr>
                <w:rFonts w:cs="Arial"/>
                <w:bCs/>
              </w:rPr>
              <w:t>10</w:t>
            </w:r>
            <w:r>
              <w:rPr>
                <w:rFonts w:cs="Arial"/>
                <w:bCs/>
              </w:rPr>
              <w:t>15</w:t>
            </w:r>
            <w:r w:rsidRPr="00635D93">
              <w:rPr>
                <w:rFonts w:cs="Arial"/>
                <w:bCs/>
              </w:rPr>
              <w:t>-11</w:t>
            </w:r>
            <w:r>
              <w:rPr>
                <w:rFonts w:cs="Arial"/>
                <w:bCs/>
              </w:rPr>
              <w:t>15</w:t>
            </w:r>
          </w:p>
        </w:tc>
        <w:tc>
          <w:tcPr>
            <w:tcW w:w="4209" w:type="pct"/>
          </w:tcPr>
          <w:p w14:paraId="285EE557" w14:textId="77777777" w:rsidR="0000488A" w:rsidRPr="006F4C88" w:rsidRDefault="0000488A" w:rsidP="00F97CB4">
            <w:pPr>
              <w:spacing w:before="60" w:after="60"/>
              <w:rPr>
                <w:rFonts w:cs="Arial"/>
                <w:bCs/>
              </w:rPr>
            </w:pPr>
            <w:r w:rsidRPr="006A641C">
              <w:rPr>
                <w:rFonts w:cs="Arial"/>
                <w:bCs/>
              </w:rPr>
              <w:t xml:space="preserve">Session 5.3: </w:t>
            </w:r>
            <w:r w:rsidRPr="006F4C88">
              <w:rPr>
                <w:rFonts w:ascii="Calibri" w:eastAsia="Calibri" w:hAnsi="Calibri" w:cs="Calibri"/>
              </w:rPr>
              <w:t>Protecting human rights in the event of immigration detention</w:t>
            </w:r>
          </w:p>
        </w:tc>
      </w:tr>
      <w:tr w:rsidR="0000488A" w:rsidRPr="00635D93" w14:paraId="1E2C197F" w14:textId="77777777" w:rsidTr="009A67BC">
        <w:tc>
          <w:tcPr>
            <w:tcW w:w="791" w:type="pct"/>
          </w:tcPr>
          <w:p w14:paraId="66713A9A" w14:textId="77777777" w:rsidR="0000488A" w:rsidRPr="00635D93" w:rsidRDefault="0000488A" w:rsidP="00F97CB4">
            <w:pPr>
              <w:spacing w:before="60" w:after="60"/>
              <w:rPr>
                <w:rFonts w:cs="Arial"/>
                <w:bCs/>
              </w:rPr>
            </w:pPr>
            <w:r w:rsidRPr="00635D93">
              <w:rPr>
                <w:rFonts w:cs="Arial"/>
                <w:bCs/>
              </w:rPr>
              <w:t>11</w:t>
            </w:r>
            <w:r>
              <w:rPr>
                <w:rFonts w:cs="Arial"/>
                <w:bCs/>
              </w:rPr>
              <w:t>15</w:t>
            </w:r>
            <w:r w:rsidRPr="00635D93">
              <w:rPr>
                <w:rFonts w:cs="Arial"/>
                <w:bCs/>
              </w:rPr>
              <w:t>-11</w:t>
            </w:r>
            <w:r>
              <w:rPr>
                <w:rFonts w:cs="Arial"/>
                <w:bCs/>
              </w:rPr>
              <w:t>30</w:t>
            </w:r>
          </w:p>
        </w:tc>
        <w:tc>
          <w:tcPr>
            <w:tcW w:w="4209" w:type="pct"/>
          </w:tcPr>
          <w:p w14:paraId="20E22181" w14:textId="77777777" w:rsidR="0000488A" w:rsidRPr="00635D93" w:rsidRDefault="0000488A" w:rsidP="00F97CB4">
            <w:pPr>
              <w:spacing w:before="60" w:after="60"/>
              <w:rPr>
                <w:rFonts w:cs="Arial"/>
              </w:rPr>
            </w:pPr>
            <w:r w:rsidRPr="00635D93">
              <w:rPr>
                <w:rFonts w:cs="Arial"/>
                <w:i/>
              </w:rPr>
              <w:t>Coffee</w:t>
            </w:r>
            <w:r>
              <w:rPr>
                <w:rFonts w:cs="Arial"/>
                <w:i/>
              </w:rPr>
              <w:t xml:space="preserve"> break</w:t>
            </w:r>
          </w:p>
        </w:tc>
      </w:tr>
      <w:tr w:rsidR="0000488A" w:rsidRPr="00635D93" w14:paraId="431A94D8" w14:textId="77777777" w:rsidTr="009A67BC">
        <w:tc>
          <w:tcPr>
            <w:tcW w:w="791" w:type="pct"/>
          </w:tcPr>
          <w:p w14:paraId="1CDAE97E" w14:textId="77777777" w:rsidR="0000488A" w:rsidRPr="00635D93" w:rsidRDefault="0000488A" w:rsidP="00F97CB4">
            <w:pPr>
              <w:spacing w:before="60" w:after="60"/>
              <w:rPr>
                <w:rFonts w:cs="Arial"/>
                <w:bCs/>
              </w:rPr>
            </w:pPr>
            <w:r w:rsidRPr="00635D93">
              <w:rPr>
                <w:rFonts w:cs="Arial"/>
                <w:bCs/>
              </w:rPr>
              <w:t>11</w:t>
            </w:r>
            <w:r>
              <w:rPr>
                <w:rFonts w:cs="Arial"/>
                <w:bCs/>
              </w:rPr>
              <w:t>30</w:t>
            </w:r>
            <w:r w:rsidRPr="00635D93">
              <w:rPr>
                <w:rFonts w:cs="Arial"/>
                <w:bCs/>
              </w:rPr>
              <w:t>-12</w:t>
            </w:r>
            <w:r>
              <w:rPr>
                <w:rFonts w:cs="Arial"/>
                <w:bCs/>
              </w:rPr>
              <w:t>20</w:t>
            </w:r>
          </w:p>
        </w:tc>
        <w:tc>
          <w:tcPr>
            <w:tcW w:w="4209" w:type="pct"/>
          </w:tcPr>
          <w:p w14:paraId="153C3DC6" w14:textId="77777777" w:rsidR="0000488A" w:rsidRPr="003C37B7" w:rsidRDefault="0000488A" w:rsidP="00F97CB4">
            <w:pPr>
              <w:spacing w:before="60" w:after="60"/>
              <w:rPr>
                <w:rFonts w:cs="Arial"/>
                <w:i/>
              </w:rPr>
            </w:pPr>
            <w:r>
              <w:rPr>
                <w:rFonts w:ascii="Calibri" w:eastAsia="Calibri" w:hAnsi="Calibri" w:cs="Calibri"/>
              </w:rPr>
              <w:t xml:space="preserve">Session 5.4: </w:t>
            </w:r>
            <w:r w:rsidRPr="006F4C88">
              <w:rPr>
                <w:rFonts w:ascii="Calibri" w:eastAsia="Calibri" w:hAnsi="Calibri" w:cs="Calibri"/>
              </w:rPr>
              <w:t>Situations of vulnerability and immigration detention</w:t>
            </w:r>
          </w:p>
        </w:tc>
      </w:tr>
      <w:tr w:rsidR="0000488A" w:rsidRPr="00635D93" w14:paraId="78614983" w14:textId="77777777" w:rsidTr="009A67BC">
        <w:tc>
          <w:tcPr>
            <w:tcW w:w="791" w:type="pct"/>
          </w:tcPr>
          <w:p w14:paraId="6DCCF9FC" w14:textId="77777777" w:rsidR="0000488A" w:rsidRPr="00635D93" w:rsidRDefault="0000488A" w:rsidP="00F97CB4">
            <w:pPr>
              <w:spacing w:before="60" w:after="60"/>
              <w:rPr>
                <w:rFonts w:cs="Arial"/>
                <w:bCs/>
              </w:rPr>
            </w:pPr>
            <w:r w:rsidRPr="00635D93">
              <w:rPr>
                <w:rFonts w:cs="Arial"/>
                <w:bCs/>
              </w:rPr>
              <w:t>12</w:t>
            </w:r>
            <w:r>
              <w:rPr>
                <w:rFonts w:cs="Arial"/>
                <w:bCs/>
              </w:rPr>
              <w:t>20</w:t>
            </w:r>
            <w:r w:rsidRPr="00635D93">
              <w:rPr>
                <w:rFonts w:cs="Arial"/>
                <w:bCs/>
              </w:rPr>
              <w:t>-1</w:t>
            </w:r>
            <w:r>
              <w:rPr>
                <w:rFonts w:cs="Arial"/>
                <w:bCs/>
              </w:rPr>
              <w:t>300</w:t>
            </w:r>
          </w:p>
        </w:tc>
        <w:tc>
          <w:tcPr>
            <w:tcW w:w="4209" w:type="pct"/>
          </w:tcPr>
          <w:p w14:paraId="6B9F1861" w14:textId="77777777" w:rsidR="0000488A" w:rsidRPr="008C6086" w:rsidRDefault="0000488A" w:rsidP="00F97CB4">
            <w:pPr>
              <w:spacing w:before="60" w:after="60"/>
              <w:rPr>
                <w:rFonts w:cs="Arial"/>
                <w:bCs/>
                <w:sz w:val="24"/>
              </w:rPr>
            </w:pPr>
            <w:r w:rsidRPr="008C6086">
              <w:rPr>
                <w:b/>
                <w:bCs/>
                <w:color w:val="663300"/>
                <w:szCs w:val="20"/>
              </w:rPr>
              <w:t>Session 6: Human rights-based return  </w:t>
            </w:r>
            <w:r w:rsidRPr="008C6086">
              <w:rPr>
                <w:rFonts w:cs="Arial"/>
                <w:bCs/>
                <w:sz w:val="24"/>
              </w:rPr>
              <w:t xml:space="preserve"> </w:t>
            </w:r>
          </w:p>
          <w:p w14:paraId="5177275D" w14:textId="77777777" w:rsidR="0000488A" w:rsidRDefault="0000488A" w:rsidP="00F97CB4">
            <w:pPr>
              <w:spacing w:before="60" w:after="60"/>
              <w:rPr>
                <w:rFonts w:cs="Arial"/>
                <w:bCs/>
              </w:rPr>
            </w:pPr>
            <w:r w:rsidRPr="00635D93">
              <w:rPr>
                <w:rFonts w:cs="Arial"/>
                <w:bCs/>
              </w:rPr>
              <w:t xml:space="preserve">Session 6.1: </w:t>
            </w:r>
            <w:r w:rsidRPr="001A5E00">
              <w:rPr>
                <w:rFonts w:ascii="Calibri" w:eastAsia="Calibri" w:hAnsi="Calibri" w:cs="Calibri"/>
              </w:rPr>
              <w:t>Return in the context of migration</w:t>
            </w:r>
          </w:p>
          <w:p w14:paraId="632E0ACD" w14:textId="77777777" w:rsidR="0000488A" w:rsidRPr="001A5E00" w:rsidRDefault="0000488A" w:rsidP="00F97CB4">
            <w:pPr>
              <w:rPr>
                <w:rFonts w:cstheme="minorHAnsi"/>
              </w:rPr>
            </w:pPr>
            <w:r w:rsidRPr="001A5E00">
              <w:rPr>
                <w:rFonts w:cs="Arial"/>
                <w:bCs/>
              </w:rPr>
              <w:t xml:space="preserve">Session 6.2: </w:t>
            </w:r>
            <w:r w:rsidRPr="001A5E00">
              <w:rPr>
                <w:rFonts w:cstheme="minorHAnsi"/>
              </w:rPr>
              <w:t>Key human rights considerations relating to return</w:t>
            </w:r>
          </w:p>
        </w:tc>
      </w:tr>
      <w:tr w:rsidR="0000488A" w:rsidRPr="00635D93" w14:paraId="24414A6B" w14:textId="77777777" w:rsidTr="009A67BC">
        <w:tc>
          <w:tcPr>
            <w:tcW w:w="791" w:type="pct"/>
          </w:tcPr>
          <w:p w14:paraId="474E2E23" w14:textId="77777777" w:rsidR="0000488A" w:rsidRPr="00635D93" w:rsidRDefault="0000488A" w:rsidP="00F97CB4">
            <w:pPr>
              <w:spacing w:before="60" w:after="60"/>
              <w:rPr>
                <w:rFonts w:cs="Arial"/>
                <w:bCs/>
              </w:rPr>
            </w:pPr>
            <w:r w:rsidRPr="00635D93">
              <w:rPr>
                <w:rFonts w:cs="Arial"/>
                <w:bCs/>
              </w:rPr>
              <w:t>1</w:t>
            </w:r>
            <w:r>
              <w:rPr>
                <w:rFonts w:cs="Arial"/>
                <w:bCs/>
              </w:rPr>
              <w:t>300</w:t>
            </w:r>
            <w:r w:rsidRPr="00635D93">
              <w:rPr>
                <w:rFonts w:cs="Arial"/>
                <w:bCs/>
              </w:rPr>
              <w:t>-1</w:t>
            </w:r>
            <w:r>
              <w:rPr>
                <w:rFonts w:cs="Arial"/>
                <w:bCs/>
              </w:rPr>
              <w:t>40</w:t>
            </w:r>
            <w:r w:rsidRPr="00635D93">
              <w:rPr>
                <w:rFonts w:cs="Arial"/>
                <w:bCs/>
              </w:rPr>
              <w:t>0</w:t>
            </w:r>
          </w:p>
        </w:tc>
        <w:tc>
          <w:tcPr>
            <w:tcW w:w="4209" w:type="pct"/>
          </w:tcPr>
          <w:p w14:paraId="1D4CBED2" w14:textId="77777777" w:rsidR="0000488A" w:rsidRPr="00635D93" w:rsidRDefault="0000488A" w:rsidP="00F97CB4">
            <w:pPr>
              <w:spacing w:before="60" w:after="60"/>
              <w:jc w:val="both"/>
              <w:rPr>
                <w:rFonts w:cs="Arial"/>
                <w:bCs/>
              </w:rPr>
            </w:pPr>
            <w:r w:rsidRPr="00635D93">
              <w:rPr>
                <w:rFonts w:cs="Arial"/>
                <w:bCs/>
                <w:i/>
              </w:rPr>
              <w:t>Lunch</w:t>
            </w:r>
          </w:p>
        </w:tc>
      </w:tr>
      <w:tr w:rsidR="0000488A" w:rsidRPr="00635D93" w14:paraId="6BF36749" w14:textId="77777777" w:rsidTr="009A67BC">
        <w:tc>
          <w:tcPr>
            <w:tcW w:w="791" w:type="pct"/>
          </w:tcPr>
          <w:p w14:paraId="77D0B353" w14:textId="77777777" w:rsidR="0000488A" w:rsidRPr="00635D93" w:rsidRDefault="0000488A" w:rsidP="00F97CB4">
            <w:pPr>
              <w:spacing w:before="60" w:after="60"/>
              <w:rPr>
                <w:rFonts w:cs="Arial"/>
                <w:bCs/>
              </w:rPr>
            </w:pPr>
            <w:r w:rsidRPr="00635D93">
              <w:rPr>
                <w:rFonts w:cs="Arial"/>
                <w:bCs/>
              </w:rPr>
              <w:t>1</w:t>
            </w:r>
            <w:r>
              <w:rPr>
                <w:rFonts w:cs="Arial"/>
                <w:bCs/>
              </w:rPr>
              <w:t>40</w:t>
            </w:r>
            <w:r w:rsidRPr="00635D93">
              <w:rPr>
                <w:rFonts w:cs="Arial"/>
                <w:bCs/>
              </w:rPr>
              <w:t>0-1450</w:t>
            </w:r>
          </w:p>
        </w:tc>
        <w:tc>
          <w:tcPr>
            <w:tcW w:w="4209" w:type="pct"/>
          </w:tcPr>
          <w:p w14:paraId="1C7C69CC" w14:textId="77777777" w:rsidR="0000488A" w:rsidRPr="001A5E00" w:rsidRDefault="0000488A" w:rsidP="00F97CB4">
            <w:pPr>
              <w:spacing w:before="60" w:after="60"/>
              <w:rPr>
                <w:rFonts w:cs="Arial"/>
                <w:bCs/>
              </w:rPr>
            </w:pPr>
            <w:r w:rsidRPr="00635D93">
              <w:rPr>
                <w:rFonts w:cs="Arial"/>
                <w:bCs/>
              </w:rPr>
              <w:t>Session 6.</w:t>
            </w:r>
            <w:r>
              <w:rPr>
                <w:rFonts w:cs="Arial"/>
                <w:bCs/>
              </w:rPr>
              <w:t>3</w:t>
            </w:r>
            <w:r w:rsidRPr="00635D93">
              <w:rPr>
                <w:rFonts w:cs="Arial"/>
                <w:bCs/>
              </w:rPr>
              <w:t xml:space="preserve">: </w:t>
            </w:r>
            <w:r w:rsidRPr="003132D9">
              <w:rPr>
                <w:rFonts w:cstheme="minorHAnsi"/>
              </w:rPr>
              <w:t>Practical steps to protect human rights in the return process</w:t>
            </w:r>
          </w:p>
        </w:tc>
      </w:tr>
      <w:tr w:rsidR="0000488A" w:rsidRPr="00635D93" w14:paraId="1B3B5470" w14:textId="77777777" w:rsidTr="009A67BC">
        <w:tc>
          <w:tcPr>
            <w:tcW w:w="791" w:type="pct"/>
          </w:tcPr>
          <w:p w14:paraId="73CE53DA" w14:textId="77777777" w:rsidR="0000488A" w:rsidRPr="00635D93" w:rsidRDefault="0000488A" w:rsidP="00F97CB4">
            <w:pPr>
              <w:spacing w:before="60" w:after="60"/>
              <w:rPr>
                <w:rFonts w:cs="Arial"/>
                <w:bCs/>
              </w:rPr>
            </w:pPr>
            <w:r w:rsidRPr="00635D93">
              <w:rPr>
                <w:rFonts w:cs="Arial"/>
                <w:bCs/>
              </w:rPr>
              <w:t>1450-15</w:t>
            </w:r>
            <w:r>
              <w:rPr>
                <w:rFonts w:cs="Arial"/>
                <w:bCs/>
              </w:rPr>
              <w:t>15</w:t>
            </w:r>
          </w:p>
        </w:tc>
        <w:tc>
          <w:tcPr>
            <w:tcW w:w="4209" w:type="pct"/>
          </w:tcPr>
          <w:p w14:paraId="4D73C79C" w14:textId="77777777" w:rsidR="0000488A" w:rsidRPr="001A5E00" w:rsidRDefault="0000488A" w:rsidP="00F97CB4">
            <w:pPr>
              <w:spacing w:before="60" w:after="60"/>
              <w:rPr>
                <w:rFonts w:cs="Arial"/>
                <w:bCs/>
                <w:sz w:val="24"/>
              </w:rPr>
            </w:pPr>
            <w:r w:rsidRPr="001A5E00">
              <w:rPr>
                <w:b/>
                <w:bCs/>
                <w:color w:val="006600"/>
                <w:szCs w:val="20"/>
              </w:rPr>
              <w:t>Session 7: Wrap up of training course</w:t>
            </w:r>
            <w:r w:rsidRPr="001A5E00">
              <w:rPr>
                <w:rFonts w:cs="Arial"/>
                <w:bCs/>
                <w:sz w:val="24"/>
              </w:rPr>
              <w:t xml:space="preserve"> </w:t>
            </w:r>
          </w:p>
          <w:p w14:paraId="6DBD776C" w14:textId="77777777" w:rsidR="0000488A" w:rsidRDefault="0000488A" w:rsidP="00F97CB4">
            <w:pPr>
              <w:spacing w:before="60" w:after="60"/>
              <w:rPr>
                <w:rFonts w:ascii="Calibri" w:eastAsia="Calibri" w:hAnsi="Calibri" w:cs="Calibri"/>
              </w:rPr>
            </w:pPr>
            <w:r w:rsidRPr="00635D93">
              <w:rPr>
                <w:rFonts w:cs="Arial"/>
                <w:bCs/>
              </w:rPr>
              <w:t>Session 7</w:t>
            </w:r>
            <w:r>
              <w:rPr>
                <w:rFonts w:cs="Arial"/>
                <w:bCs/>
              </w:rPr>
              <w:t>.1</w:t>
            </w:r>
            <w:r w:rsidRPr="00635D93">
              <w:rPr>
                <w:rFonts w:cs="Arial"/>
                <w:bCs/>
              </w:rPr>
              <w:t xml:space="preserve">: </w:t>
            </w:r>
            <w:r w:rsidRPr="001A5E00">
              <w:rPr>
                <w:rFonts w:ascii="Calibri" w:eastAsia="Calibri" w:hAnsi="Calibri" w:cs="Calibri"/>
              </w:rPr>
              <w:t>Key learning points/messages of the training course</w:t>
            </w:r>
          </w:p>
          <w:p w14:paraId="189B5C94" w14:textId="77777777" w:rsidR="0000488A" w:rsidRPr="001A5E00" w:rsidRDefault="0000488A" w:rsidP="00F97CB4">
            <w:pPr>
              <w:spacing w:before="60" w:after="60"/>
              <w:rPr>
                <w:rFonts w:cs="Arial"/>
                <w:bCs/>
              </w:rPr>
            </w:pPr>
            <w:r>
              <w:rPr>
                <w:rFonts w:ascii="Calibri" w:eastAsia="Calibri" w:hAnsi="Calibri" w:cs="Calibri"/>
              </w:rPr>
              <w:t xml:space="preserve">Session 7.2: </w:t>
            </w:r>
            <w:r w:rsidRPr="001A5E00">
              <w:rPr>
                <w:rFonts w:ascii="Calibri" w:eastAsia="Calibri" w:hAnsi="Calibri" w:cs="Calibri"/>
              </w:rPr>
              <w:t>Exercise (reflection): Putting learning into practice</w:t>
            </w:r>
          </w:p>
        </w:tc>
      </w:tr>
      <w:tr w:rsidR="0000488A" w:rsidRPr="00635D93" w14:paraId="4AE313BD" w14:textId="77777777" w:rsidTr="009A67BC">
        <w:tc>
          <w:tcPr>
            <w:tcW w:w="791" w:type="pct"/>
          </w:tcPr>
          <w:p w14:paraId="4E2308C8" w14:textId="77777777" w:rsidR="0000488A" w:rsidRPr="00635D93" w:rsidRDefault="0000488A" w:rsidP="00F97CB4">
            <w:pPr>
              <w:spacing w:before="60" w:after="60"/>
              <w:rPr>
                <w:rFonts w:cs="Arial"/>
                <w:bCs/>
              </w:rPr>
            </w:pPr>
            <w:r w:rsidRPr="00635D93">
              <w:rPr>
                <w:rFonts w:cs="Arial"/>
                <w:bCs/>
              </w:rPr>
              <w:t>15</w:t>
            </w:r>
            <w:r>
              <w:rPr>
                <w:rFonts w:cs="Arial"/>
                <w:bCs/>
              </w:rPr>
              <w:t>15</w:t>
            </w:r>
            <w:r w:rsidRPr="00635D93">
              <w:rPr>
                <w:rFonts w:cs="Arial"/>
                <w:bCs/>
              </w:rPr>
              <w:t>-15</w:t>
            </w:r>
            <w:r>
              <w:rPr>
                <w:rFonts w:cs="Arial"/>
                <w:bCs/>
              </w:rPr>
              <w:t>45</w:t>
            </w:r>
          </w:p>
        </w:tc>
        <w:tc>
          <w:tcPr>
            <w:tcW w:w="4209" w:type="pct"/>
          </w:tcPr>
          <w:p w14:paraId="3114AE0F" w14:textId="77777777" w:rsidR="0000488A" w:rsidRDefault="0000488A" w:rsidP="00F97CB4">
            <w:pPr>
              <w:spacing w:before="60" w:after="60"/>
              <w:rPr>
                <w:rFonts w:cs="Arial"/>
                <w:bCs/>
              </w:rPr>
            </w:pPr>
            <w:r>
              <w:rPr>
                <w:rFonts w:cs="Arial"/>
                <w:bCs/>
              </w:rPr>
              <w:t>Closing remarks and distribution of</w:t>
            </w:r>
            <w:r w:rsidRPr="00635D93">
              <w:rPr>
                <w:rFonts w:cs="Arial"/>
                <w:bCs/>
              </w:rPr>
              <w:t xml:space="preserve"> certificates</w:t>
            </w:r>
          </w:p>
          <w:p w14:paraId="01664148" w14:textId="77777777" w:rsidR="0000488A" w:rsidRPr="00635D93" w:rsidRDefault="0000488A" w:rsidP="00F97CB4">
            <w:pPr>
              <w:spacing w:before="60" w:after="60"/>
              <w:rPr>
                <w:rFonts w:cs="Arial"/>
              </w:rPr>
            </w:pPr>
            <w:r w:rsidRPr="00635D93">
              <w:rPr>
                <w:rFonts w:cs="Arial"/>
              </w:rPr>
              <w:t>Day 3 evaluations</w:t>
            </w:r>
          </w:p>
        </w:tc>
      </w:tr>
    </w:tbl>
    <w:p w14:paraId="0479166D" w14:textId="77777777" w:rsidR="0000488A" w:rsidRPr="00635D93" w:rsidRDefault="0000488A" w:rsidP="0000488A"/>
    <w:p w14:paraId="343408ED" w14:textId="43F32F27" w:rsidR="0000488A" w:rsidRDefault="0000488A" w:rsidP="00595441">
      <w:pPr>
        <w:adjustRightInd w:val="0"/>
        <w:snapToGrid w:val="0"/>
        <w:spacing w:after="0" w:line="240" w:lineRule="auto"/>
        <w:jc w:val="center"/>
        <w:rPr>
          <w:rFonts w:ascii="Calibri" w:eastAsia="Times New Roman" w:hAnsi="Calibri" w:cs="Times New Roman"/>
          <w:b/>
          <w:bCs/>
          <w:iCs/>
          <w:caps/>
          <w:color w:val="0070C0"/>
          <w:sz w:val="28"/>
          <w:szCs w:val="28"/>
          <w:lang w:eastAsia="ja-JP"/>
        </w:rPr>
      </w:pPr>
    </w:p>
    <w:p w14:paraId="0E65D860" w14:textId="77777777" w:rsidR="0000488A" w:rsidRDefault="0000488A" w:rsidP="00595441">
      <w:pPr>
        <w:adjustRightInd w:val="0"/>
        <w:snapToGrid w:val="0"/>
        <w:spacing w:after="0" w:line="240" w:lineRule="auto"/>
        <w:jc w:val="center"/>
        <w:rPr>
          <w:rFonts w:ascii="Calibri" w:eastAsia="Times New Roman" w:hAnsi="Calibri" w:cs="Times New Roman"/>
          <w:b/>
          <w:bCs/>
          <w:iCs/>
          <w:caps/>
          <w:color w:val="0070C0"/>
          <w:sz w:val="28"/>
          <w:szCs w:val="28"/>
          <w:lang w:eastAsia="ja-JP"/>
        </w:rPr>
      </w:pPr>
    </w:p>
    <w:p w14:paraId="5B95D6A0" w14:textId="77777777" w:rsidR="00C81200" w:rsidRPr="00816DC8" w:rsidRDefault="00C81200" w:rsidP="00C81200">
      <w:pPr>
        <w:spacing w:after="120" w:line="220" w:lineRule="atLeast"/>
        <w:jc w:val="both"/>
        <w:rPr>
          <w:rFonts w:ascii="Times New Roman" w:hAnsi="Times New Roman" w:cs="Times New Roman"/>
        </w:rPr>
      </w:pPr>
    </w:p>
    <w:p w14:paraId="1E57A8E5" w14:textId="77777777" w:rsidR="006B5787" w:rsidRPr="003132D9" w:rsidRDefault="006B5787" w:rsidP="006048FE">
      <w:pPr>
        <w:adjustRightInd w:val="0"/>
        <w:snapToGrid w:val="0"/>
        <w:spacing w:after="0" w:line="240" w:lineRule="auto"/>
        <w:jc w:val="center"/>
        <w:rPr>
          <w:rFonts w:ascii="Calibri" w:eastAsia="Times New Roman" w:hAnsi="Calibri" w:cs="Times New Roman"/>
          <w:iCs/>
          <w:caps/>
          <w:sz w:val="28"/>
          <w:szCs w:val="28"/>
          <w:lang w:eastAsia="ja-JP"/>
        </w:rPr>
      </w:pPr>
    </w:p>
    <w:p w14:paraId="59CD1559" w14:textId="77777777" w:rsidR="006B5787" w:rsidRDefault="006B5787" w:rsidP="006048FE">
      <w:pPr>
        <w:adjustRightInd w:val="0"/>
        <w:snapToGrid w:val="0"/>
        <w:spacing w:after="0" w:line="240" w:lineRule="auto"/>
        <w:jc w:val="center"/>
        <w:rPr>
          <w:rFonts w:ascii="Calibri" w:eastAsia="Times New Roman" w:hAnsi="Calibri" w:cs="Times New Roman"/>
          <w:b/>
          <w:bCs/>
          <w:iCs/>
          <w:caps/>
          <w:sz w:val="28"/>
          <w:szCs w:val="28"/>
          <w:lang w:eastAsia="ja-JP"/>
        </w:rPr>
      </w:pPr>
    </w:p>
    <w:p w14:paraId="2BB8EB79" w14:textId="77777777" w:rsidR="006B5787" w:rsidRDefault="006B5787" w:rsidP="006048FE">
      <w:pPr>
        <w:adjustRightInd w:val="0"/>
        <w:snapToGrid w:val="0"/>
        <w:spacing w:after="0" w:line="240" w:lineRule="auto"/>
        <w:jc w:val="center"/>
        <w:rPr>
          <w:rFonts w:ascii="Calibri" w:eastAsia="Times New Roman" w:hAnsi="Calibri" w:cs="Times New Roman"/>
          <w:b/>
          <w:bCs/>
          <w:iCs/>
          <w:caps/>
          <w:sz w:val="28"/>
          <w:szCs w:val="28"/>
          <w:lang w:eastAsia="ja-JP"/>
        </w:rPr>
        <w:sectPr w:rsidR="006B5787" w:rsidSect="00CC1735">
          <w:pgSz w:w="11900" w:h="16840"/>
          <w:pgMar w:top="720" w:right="1440" w:bottom="720" w:left="1440" w:header="720" w:footer="720" w:gutter="0"/>
          <w:cols w:space="720"/>
          <w:docGrid w:linePitch="360"/>
        </w:sectPr>
      </w:pPr>
    </w:p>
    <w:p w14:paraId="702E4943" w14:textId="2DE69605" w:rsidR="006048FE" w:rsidRPr="005E1D5F" w:rsidRDefault="00447CC3" w:rsidP="005E1D5F">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5E1D5F">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10464" behindDoc="0" locked="0" layoutInCell="1" allowOverlap="1" wp14:anchorId="02161BDB" wp14:editId="36DF21DD">
                <wp:simplePos x="0" y="0"/>
                <wp:positionH relativeFrom="margin">
                  <wp:posOffset>-326004</wp:posOffset>
                </wp:positionH>
                <wp:positionV relativeFrom="page">
                  <wp:posOffset>806450</wp:posOffset>
                </wp:positionV>
                <wp:extent cx="365760" cy="448056"/>
                <wp:effectExtent l="0" t="0" r="1524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48056"/>
                        </a:xfrm>
                        <a:prstGeom prst="rect">
                          <a:avLst/>
                        </a:prstGeom>
                        <a:solidFill>
                          <a:srgbClr val="FFFFFF"/>
                        </a:solidFill>
                        <a:ln w="9525">
                          <a:solidFill>
                            <a:srgbClr val="000000"/>
                          </a:solidFill>
                          <a:miter lim="800000"/>
                          <a:headEnd/>
                          <a:tailEnd/>
                        </a:ln>
                      </wps:spPr>
                      <wps:txbx>
                        <w:txbxContent>
                          <w:p w14:paraId="0BC406F2" w14:textId="2F88F39D" w:rsidR="00644144" w:rsidRPr="00447CC3" w:rsidRDefault="00644144" w:rsidP="00447CC3">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61BDB" id="_x0000_s1027" type="#_x0000_t202" style="position:absolute;left:0;text-align:left;margin-left:-25.65pt;margin-top:63.5pt;width:28.8pt;height:35.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">
                <v:textbox>
                  <w:txbxContent>
                    <w:p w14:paraId="0BC406F2" w14:textId="2F88F39D" w:rsidR="00644144" w:rsidRPr="00447CC3" w:rsidRDefault="00644144" w:rsidP="00447CC3">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w:t>
                      </w:r>
                    </w:p>
                  </w:txbxContent>
                </v:textbox>
                <w10:wrap type="square" anchorx="margin" anchory="page"/>
              </v:shape>
            </w:pict>
          </mc:Fallback>
        </mc:AlternateContent>
      </w:r>
      <w:r w:rsidR="006048FE" w:rsidRPr="005E1D5F">
        <w:rPr>
          <w:rFonts w:ascii="Futura Std Book" w:eastAsia="Times New Roman" w:hAnsi="Futura Std Book" w:cs="Times New Roman"/>
          <w:b/>
          <w:color w:val="0070C0"/>
          <w:sz w:val="36"/>
          <w:szCs w:val="20"/>
          <w:lang w:eastAsia="ja-JP"/>
        </w:rPr>
        <w:t>Human Rights at International Borders</w:t>
      </w:r>
    </w:p>
    <w:p w14:paraId="3ABD740B" w14:textId="405054D0" w:rsidR="006048FE" w:rsidRPr="005E1D5F" w:rsidRDefault="00447CC3" w:rsidP="005E1D5F">
      <w:pPr>
        <w:adjustRightInd w:val="0"/>
        <w:snapToGrid w:val="0"/>
        <w:spacing w:after="120" w:line="240" w:lineRule="auto"/>
        <w:jc w:val="center"/>
        <w:rPr>
          <w:rFonts w:ascii="Futura Std Book" w:eastAsia="Times New Roman" w:hAnsi="Futura Std Book" w:cs="Times New Roman"/>
          <w:b/>
          <w:color w:val="0070C0"/>
          <w:sz w:val="24"/>
          <w:szCs w:val="20"/>
          <w:lang w:eastAsia="ja-JP"/>
        </w:rPr>
      </w:pPr>
      <w:r w:rsidRPr="005E1D5F">
        <w:rPr>
          <w:rFonts w:ascii="Futura Std Book" w:eastAsia="Times New Roman" w:hAnsi="Futura Std Book" w:cs="Times New Roman"/>
          <w:b/>
          <w:color w:val="0070C0"/>
          <w:sz w:val="24"/>
          <w:szCs w:val="20"/>
          <w:lang w:eastAsia="ja-JP"/>
        </w:rPr>
        <w:t>Glossary</w:t>
      </w:r>
    </w:p>
    <w:p w14:paraId="1119A8A2" w14:textId="77777777" w:rsidR="006048FE" w:rsidRDefault="006048FE" w:rsidP="003132D9">
      <w:pPr>
        <w:tabs>
          <w:tab w:val="left" w:pos="1440"/>
          <w:tab w:val="left" w:pos="2160"/>
          <w:tab w:val="left" w:pos="2880"/>
        </w:tabs>
        <w:spacing w:after="0" w:line="240" w:lineRule="auto"/>
        <w:jc w:val="both"/>
        <w:rPr>
          <w:rFonts w:asciiTheme="majorBidi" w:hAnsiTheme="majorBidi" w:cstheme="majorBidi"/>
          <w:b/>
          <w:color w:val="1A1A1A"/>
        </w:rPr>
      </w:pPr>
    </w:p>
    <w:p w14:paraId="20671224"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Asylum seeker</w:t>
      </w:r>
    </w:p>
    <w:p w14:paraId="2D2FA6E7" w14:textId="77777777" w:rsidR="006048FE" w:rsidRPr="00276A38" w:rsidRDefault="006048FE" w:rsidP="00447CC3">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An asylum seeker is any person who is seeking protection as a refugee but whose claim has not been finally determined.</w:t>
      </w:r>
      <w:r w:rsidRPr="00276A38">
        <w:rPr>
          <w:rFonts w:ascii="Calibri" w:hAnsi="Calibri" w:cs="Calibri"/>
          <w:color w:val="1A1A1A"/>
          <w:vertAlign w:val="superscript"/>
        </w:rPr>
        <w:footnoteReference w:id="1"/>
      </w:r>
    </w:p>
    <w:p w14:paraId="1822ABC2" w14:textId="77777777" w:rsidR="006048FE" w:rsidRPr="00276A38" w:rsidRDefault="006048FE" w:rsidP="00447CC3">
      <w:pPr>
        <w:tabs>
          <w:tab w:val="left" w:pos="1440"/>
          <w:tab w:val="left" w:pos="2160"/>
          <w:tab w:val="left" w:pos="2880"/>
        </w:tabs>
        <w:spacing w:after="0" w:line="220" w:lineRule="atLeast"/>
        <w:jc w:val="both"/>
        <w:rPr>
          <w:rFonts w:ascii="Calibri" w:hAnsi="Calibri" w:cs="Calibri"/>
          <w:b/>
          <w:bCs/>
          <w:color w:val="0070C0"/>
        </w:rPr>
      </w:pPr>
    </w:p>
    <w:p w14:paraId="05240207" w14:textId="77777777" w:rsidR="006048FE" w:rsidRPr="00276A38" w:rsidRDefault="006048FE" w:rsidP="00447CC3">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b/>
          <w:bCs/>
          <w:color w:val="0070C0"/>
          <w:sz w:val="24"/>
          <w:szCs w:val="24"/>
        </w:rPr>
        <w:t>Border authorities / officials</w:t>
      </w:r>
    </w:p>
    <w:p w14:paraId="516E8422" w14:textId="77777777" w:rsidR="006048FE" w:rsidRPr="00276A38" w:rsidRDefault="006048FE" w:rsidP="00447CC3">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Border guards, consular and immigration officials, border police, staff at border detention facilities, immigration and airport liaison officers, coast guard officials and other front-line officers and staff performing border governance roles.</w:t>
      </w:r>
      <w:r w:rsidRPr="00276A38">
        <w:rPr>
          <w:rFonts w:ascii="Calibri" w:hAnsi="Calibri" w:cs="Calibri"/>
          <w:color w:val="1A1A1A"/>
          <w:vertAlign w:val="superscript"/>
        </w:rPr>
        <w:footnoteReference w:id="2"/>
      </w:r>
    </w:p>
    <w:p w14:paraId="17CFF208" w14:textId="77777777" w:rsidR="006048FE" w:rsidRPr="00276A38" w:rsidRDefault="006048FE" w:rsidP="00447CC3">
      <w:pPr>
        <w:tabs>
          <w:tab w:val="left" w:pos="1440"/>
          <w:tab w:val="left" w:pos="2160"/>
          <w:tab w:val="left" w:pos="2880"/>
        </w:tabs>
        <w:spacing w:after="0" w:line="220" w:lineRule="atLeast"/>
        <w:jc w:val="both"/>
        <w:rPr>
          <w:rFonts w:ascii="Calibri" w:hAnsi="Calibri" w:cs="Calibri"/>
          <w:b/>
          <w:color w:val="0070C0"/>
        </w:rPr>
      </w:pPr>
    </w:p>
    <w:p w14:paraId="1F84E30B" w14:textId="77777777" w:rsidR="006048FE" w:rsidRPr="00276A38" w:rsidRDefault="006048FE" w:rsidP="00447CC3">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Child</w:t>
      </w:r>
    </w:p>
    <w:p w14:paraId="4806D11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Under international human rights law, a child is anyone below the age of 18.</w:t>
      </w:r>
      <w:r w:rsidRPr="00276A38">
        <w:rPr>
          <w:rFonts w:ascii="Calibri" w:hAnsi="Calibri" w:cs="Calibri"/>
          <w:color w:val="1A1A1A"/>
          <w:vertAlign w:val="superscript"/>
        </w:rPr>
        <w:footnoteReference w:id="3"/>
      </w:r>
    </w:p>
    <w:p w14:paraId="488F829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4491E00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 xml:space="preserve">Diplomatic assurances </w:t>
      </w:r>
    </w:p>
    <w:p w14:paraId="046BEB70" w14:textId="78926829"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In the context of the transfer of a person from one State to another, diplomatic assurances refer to assurances by the receiving State that the person concerned will not be subjected to torture or cruel, inhuman or degrading treatment or punishment, persecution, or other serious human rights violations, or transferred to another country where they would risk such violations. Diplomatic assurances generally take the form of non-binding memorandums of understanding.</w:t>
      </w:r>
      <w:r w:rsidRPr="00276A38">
        <w:rPr>
          <w:rFonts w:ascii="Calibri" w:hAnsi="Calibri" w:cs="Calibri"/>
          <w:color w:val="1A1A1A"/>
          <w:vertAlign w:val="superscript"/>
        </w:rPr>
        <w:footnoteReference w:id="4"/>
      </w:r>
      <w:r w:rsidRPr="00276A38">
        <w:rPr>
          <w:rFonts w:ascii="Calibri" w:hAnsi="Calibri" w:cs="Calibri"/>
          <w:color w:val="1A1A1A"/>
        </w:rPr>
        <w:t xml:space="preserve"> See also </w:t>
      </w:r>
      <w:r w:rsidRPr="00276A38">
        <w:rPr>
          <w:rFonts w:ascii="Calibri" w:hAnsi="Calibri" w:cs="Calibri"/>
          <w:i/>
          <w:iCs/>
          <w:color w:val="0070C0"/>
        </w:rPr>
        <w:t>Non-refoulement</w:t>
      </w:r>
      <w:r w:rsidRPr="00276A38">
        <w:rPr>
          <w:rFonts w:ascii="Calibri" w:hAnsi="Calibri" w:cs="Calibri"/>
          <w:color w:val="1A1A1A"/>
        </w:rPr>
        <w:t>.</w:t>
      </w:r>
    </w:p>
    <w:p w14:paraId="3B33E84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5162B54C"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Due process</w:t>
      </w:r>
    </w:p>
    <w:p w14:paraId="52D205B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 xml:space="preserve">Rights and procedures related to ensuring that the administration of justice is independent and effective. This includes putting in place laws, processes or other measures to ensure that every individual is treated fairly, reasonably and that arbitrariness is avoided. Any limitations imposed on the human rights of an individual must be based in law, necessary and proportionate.  </w:t>
      </w:r>
    </w:p>
    <w:p w14:paraId="5E3226E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450B5B90"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 xml:space="preserve">Enforced disappearance </w:t>
      </w:r>
    </w:p>
    <w:p w14:paraId="5FC46F83"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The arrest, detention, abduction or any other form of deprivation of liberty by agents of the State or by persons or groups of persons acting with the authorization, support or acquiescence of the State, followed by refusal to acknowledge the deprivation of liberty or concealment of the fate or whereabouts of the disappeared person, which places such a person outside the protection of the law.</w:t>
      </w:r>
      <w:r w:rsidRPr="00276A38">
        <w:rPr>
          <w:rFonts w:ascii="Calibri" w:hAnsi="Calibri" w:cs="Calibri"/>
          <w:color w:val="1A1A1A"/>
          <w:vertAlign w:val="superscript"/>
        </w:rPr>
        <w:footnoteReference w:id="5"/>
      </w:r>
    </w:p>
    <w:p w14:paraId="0DF6EA6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548A536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Foreign terrorist fighter</w:t>
      </w:r>
    </w:p>
    <w:p w14:paraId="59AE207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The Security Council defines “foreign terrorist fighters” as “individuals who travel to a State other than their States of residence or nationality for the purpose of the perpetration, planning or preparation of, or participation in, terrorist acts or receiving of terrorist training, including in connection with armed conflict.”</w:t>
      </w:r>
      <w:r w:rsidRPr="00276A38">
        <w:rPr>
          <w:rFonts w:ascii="Calibri" w:hAnsi="Calibri" w:cs="Calibri"/>
          <w:color w:val="1A1A1A"/>
          <w:vertAlign w:val="superscript"/>
        </w:rPr>
        <w:footnoteReference w:id="6"/>
      </w:r>
      <w:r w:rsidRPr="00276A38">
        <w:rPr>
          <w:rFonts w:ascii="Calibri" w:hAnsi="Calibri" w:cs="Calibri"/>
          <w:color w:val="1A1A1A"/>
        </w:rPr>
        <w:t xml:space="preserve"> Note that experts caution that this definition could lead to an individual being defined as a “terrorist” without due process.</w:t>
      </w:r>
    </w:p>
    <w:p w14:paraId="08200F6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50FAE523"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Gender</w:t>
      </w:r>
    </w:p>
    <w:p w14:paraId="443554F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lastRenderedPageBreak/>
        <w:t>Gender refers to the socially constructed identities, attributes and roles of persons in relation to their sex and the social and cultural meanings attached to biological differences based on sex. The understanding of those socially constructed identities, attributes and roles varies across societies, communities and groups, and over time. This often forms the basis of hierarchical relationships and an unequal distribution of power and rights, affecting all members of society, favouring men and boys, and disadvantaging women and girls, as well as LGBTI and non-binary individuals. Gender may describe binary categories of men or women as well as people who have non-binary gender identities. An inclusive framing of genders as women, men, girls, boys and individuals who identify with other identities by centring self-identification allows for the inclusion of trans people who identify within binary genders, cisgender people, as well as individuals who identify outside the binary.</w:t>
      </w:r>
    </w:p>
    <w:p w14:paraId="4D088A9A"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When individuals or groups are perceived as not “fitting” within established gender norms, they often face stigma, discriminatory practices or social exclusion.</w:t>
      </w:r>
      <w:r w:rsidRPr="00276A38">
        <w:rPr>
          <w:rFonts w:ascii="Calibri" w:hAnsi="Calibri" w:cs="Calibri"/>
          <w:color w:val="1A1A1A"/>
          <w:vertAlign w:val="superscript"/>
        </w:rPr>
        <w:footnoteReference w:id="7"/>
      </w:r>
      <w:r w:rsidRPr="00276A38">
        <w:rPr>
          <w:rFonts w:ascii="Calibri" w:hAnsi="Calibri" w:cs="Calibri"/>
          <w:color w:val="1A1A1A"/>
        </w:rPr>
        <w:t xml:space="preserve"> </w:t>
      </w:r>
    </w:p>
    <w:p w14:paraId="5BBA02BF"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p>
    <w:p w14:paraId="78AD5DB6" w14:textId="23B2E2E9"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“Sex” versus Gender”: Most people have a biological sex of either male or female attributed to them when they are born, based on physiological and anatomical features. Gender refers to the social and cultural meanings attached to biological differences based on sex; those meanings vary across societies, communities and over time. See also </w:t>
      </w:r>
      <w:r w:rsidRPr="00276A38">
        <w:rPr>
          <w:rFonts w:ascii="Calibri" w:hAnsi="Calibri" w:cs="Calibri"/>
          <w:i/>
          <w:iCs/>
          <w:color w:val="0070C0"/>
        </w:rPr>
        <w:t>Gender identity.</w:t>
      </w:r>
    </w:p>
    <w:p w14:paraId="2DF10F3F"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13E2AEBE"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sz w:val="24"/>
          <w:szCs w:val="24"/>
        </w:rPr>
      </w:pPr>
      <w:r w:rsidRPr="00276A38">
        <w:rPr>
          <w:rFonts w:ascii="Calibri" w:hAnsi="Calibri" w:cs="Calibri"/>
          <w:b/>
          <w:color w:val="0070C0"/>
          <w:sz w:val="24"/>
          <w:szCs w:val="24"/>
        </w:rPr>
        <w:t>Gender identity</w:t>
      </w:r>
      <w:r w:rsidRPr="00276A38">
        <w:rPr>
          <w:rFonts w:ascii="Calibri" w:hAnsi="Calibri" w:cs="Calibri"/>
          <w:b/>
          <w:color w:val="1A1A1A"/>
          <w:sz w:val="24"/>
          <w:szCs w:val="24"/>
        </w:rPr>
        <w:tab/>
      </w:r>
    </w:p>
    <w:p w14:paraId="61B11BC7" w14:textId="439DC93E"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Gender identity refers to a person’s deeply felt and experienced sense of their own gender. Everyone has a gender identity that is part of their overall identity. A person’s gender identity is typically aligned with the sex assigned to them at birth; such persons are described as cisgender. However, a person can have a gender identity that is different from the sex that they were assigned at birth; such persons are described as transgender.</w:t>
      </w:r>
      <w:r w:rsidRPr="00276A38">
        <w:rPr>
          <w:rFonts w:ascii="Calibri" w:hAnsi="Calibri" w:cs="Calibri"/>
          <w:color w:val="1A1A1A"/>
          <w:vertAlign w:val="superscript"/>
        </w:rPr>
        <w:footnoteReference w:id="8"/>
      </w:r>
      <w:r w:rsidRPr="00276A38">
        <w:rPr>
          <w:rFonts w:ascii="Calibri" w:hAnsi="Calibri" w:cs="Calibri"/>
          <w:color w:val="1A1A1A"/>
        </w:rPr>
        <w:t xml:space="preserve"> In this training course, we will use the term “trans” to refer to persons who identify with a gender that is different from the sex they were assigned at birth.</w:t>
      </w:r>
      <w:r w:rsidRPr="00276A38">
        <w:rPr>
          <w:rFonts w:ascii="Calibri" w:hAnsi="Calibri" w:cs="Calibri"/>
          <w:color w:val="1A1A1A"/>
          <w:vertAlign w:val="superscript"/>
        </w:rPr>
        <w:footnoteReference w:id="9"/>
      </w:r>
      <w:r w:rsidRPr="00276A38">
        <w:rPr>
          <w:rFonts w:ascii="Calibri" w:hAnsi="Calibri" w:cs="Calibri"/>
          <w:color w:val="1A1A1A"/>
        </w:rPr>
        <w:t xml:space="preserve"> “Trans” is an umbrella term used to describe individuals with a wide range of identities, whose sense of their own gender is different from the sex that they were assigned at birth. Those individuals do not constitute a homogenous group: there are diverse identities, and trans persons have different views, experiences and needs. Some seek surgery or take hormones to bring their bodies into alignment with their gender identities. Gender identity is distinct from sexual orientation and sex characteristics.</w:t>
      </w:r>
      <w:r w:rsidRPr="00276A38">
        <w:rPr>
          <w:rFonts w:ascii="Calibri" w:hAnsi="Calibri" w:cs="Calibri"/>
          <w:color w:val="1A1A1A"/>
          <w:vertAlign w:val="superscript"/>
        </w:rPr>
        <w:footnoteReference w:id="10"/>
      </w:r>
      <w:r w:rsidR="00CC1735" w:rsidRPr="00276A38">
        <w:rPr>
          <w:rFonts w:ascii="Calibri" w:hAnsi="Calibri" w:cs="Calibri"/>
          <w:color w:val="1A1A1A"/>
        </w:rPr>
        <w:t xml:space="preserve"> </w:t>
      </w:r>
      <w:r w:rsidRPr="00276A38">
        <w:rPr>
          <w:rFonts w:ascii="Calibri" w:hAnsi="Calibri" w:cs="Calibri"/>
          <w:color w:val="1A1A1A"/>
        </w:rPr>
        <w:t xml:space="preserve">See also </w:t>
      </w:r>
      <w:r w:rsidRPr="00276A38">
        <w:rPr>
          <w:rFonts w:ascii="Calibri" w:hAnsi="Calibri" w:cs="Calibri"/>
          <w:i/>
          <w:iCs/>
          <w:color w:val="0070C0"/>
        </w:rPr>
        <w:t>Intersex, Sexual orientation</w:t>
      </w:r>
      <w:r w:rsidRPr="00276A38">
        <w:rPr>
          <w:rFonts w:ascii="Calibri" w:hAnsi="Calibri" w:cs="Calibri"/>
          <w:color w:val="1A1A1A"/>
        </w:rPr>
        <w:t>.</w:t>
      </w:r>
    </w:p>
    <w:p w14:paraId="628397C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6D61A79E"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Gender stereotype/stereotyping</w:t>
      </w:r>
    </w:p>
    <w:p w14:paraId="566856CD"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A gender stereotype is a generalized view or preconception about attributes or characteristics that are thought to be possessed or the roles that are or should be performed by members of a particular social group. Gender stereotyping refers to the practice of ascribing to an individual specific attributes, characteristics or roles by reason only of their membership in the social group of a particular gender –   e.g., </w:t>
      </w:r>
      <w:r w:rsidRPr="00276A38">
        <w:rPr>
          <w:rFonts w:ascii="Calibri" w:hAnsi="Calibri" w:cs="Calibri"/>
        </w:rPr>
        <w:t>application of a stereotypical belief to an individual by reason only of their membership in the social group of women or men</w:t>
      </w:r>
      <w:r w:rsidRPr="00276A38">
        <w:rPr>
          <w:rFonts w:ascii="Calibri" w:hAnsi="Calibri" w:cs="Calibri"/>
          <w:color w:val="1A1A1A"/>
        </w:rPr>
        <w:t>. A gender stereotype is harmful when it limits the individual’s capacity to develop their personal abilities, pursue their professional careers and make choices about their lives. Gender stereotyping can result in violations of human rights.</w:t>
      </w:r>
      <w:r w:rsidRPr="00276A38">
        <w:rPr>
          <w:rFonts w:ascii="Calibri" w:hAnsi="Calibri" w:cs="Calibri"/>
          <w:color w:val="1A1A1A"/>
          <w:vertAlign w:val="superscript"/>
        </w:rPr>
        <w:footnoteReference w:id="11"/>
      </w:r>
    </w:p>
    <w:p w14:paraId="7BD6E0C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7D7AC24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Human rights defender</w:t>
      </w:r>
    </w:p>
    <w:p w14:paraId="697C2BC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lastRenderedPageBreak/>
        <w:t>A human rights defender is someone who, individually or with others, acts to promote or protect human rights.</w:t>
      </w:r>
      <w:r w:rsidRPr="00276A38">
        <w:rPr>
          <w:rFonts w:ascii="Calibri" w:hAnsi="Calibri" w:cs="Calibri"/>
          <w:color w:val="1A1A1A"/>
          <w:vertAlign w:val="superscript"/>
        </w:rPr>
        <w:footnoteReference w:id="12"/>
      </w:r>
      <w:r w:rsidRPr="00276A38">
        <w:rPr>
          <w:rFonts w:ascii="Calibri" w:hAnsi="Calibri" w:cs="Calibri"/>
          <w:color w:val="1A1A1A"/>
        </w:rPr>
        <w:t xml:space="preserve"> An individual or group does not need to self-identify as a human rights defender to be one. It includes humanitarian and human rights workers who are involved with providing assistance, including rescue, to migrants as well as advocating for their rights. </w:t>
      </w:r>
    </w:p>
    <w:p w14:paraId="5BA87996"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694D58D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Immediate assistance</w:t>
      </w:r>
    </w:p>
    <w:p w14:paraId="575618C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Provision of assistance to any person in distress at sea, land, or air borders, regardless of the nationality or status of the individual(s) or the circumstances in which they are found. It encompasses provision of initial medical or other care and delivery to a place of safety. Assistance must be provided unconditionally, where necessary taking priority over border control or police or other enforcement procedures.</w:t>
      </w:r>
      <w:r w:rsidRPr="00276A38">
        <w:rPr>
          <w:rFonts w:ascii="Calibri" w:hAnsi="Calibri" w:cs="Calibri"/>
          <w:color w:val="1A1A1A"/>
          <w:vertAlign w:val="superscript"/>
        </w:rPr>
        <w:footnoteReference w:id="13"/>
      </w:r>
    </w:p>
    <w:p w14:paraId="1D0180F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5DBDEC3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Immigration detention</w:t>
      </w:r>
    </w:p>
    <w:p w14:paraId="5A1C8579"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Immigration detention is any deprivation of liberty for the purposes of border and migration governance. Deprivation of liberty includes “any form of detention or imprisonment or the placement of a person in a public or private custodial setting which that person is not permitted to leave at will by order of any judicial, administrative or other authority.”</w:t>
      </w:r>
      <w:r w:rsidRPr="00276A38">
        <w:rPr>
          <w:rFonts w:ascii="Calibri" w:hAnsi="Calibri" w:cs="Calibri"/>
          <w:color w:val="1A1A1A"/>
          <w:vertAlign w:val="superscript"/>
        </w:rPr>
        <w:footnoteReference w:id="14"/>
      </w:r>
      <w:r w:rsidRPr="00276A38">
        <w:rPr>
          <w:rFonts w:ascii="Calibri" w:hAnsi="Calibri" w:cs="Calibri"/>
          <w:color w:val="1A1A1A"/>
        </w:rPr>
        <w:t xml:space="preserve"> It could occur in various places, such as at land and sea borders, in “international zones” at airports, on islands, on boats or in closed camps.</w:t>
      </w:r>
      <w:r w:rsidRPr="00276A38">
        <w:rPr>
          <w:rFonts w:ascii="Calibri" w:hAnsi="Calibri" w:cs="Calibri"/>
          <w:color w:val="1A1A1A"/>
          <w:vertAlign w:val="superscript"/>
        </w:rPr>
        <w:t xml:space="preserve"> </w:t>
      </w:r>
    </w:p>
    <w:p w14:paraId="13395E5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1AE4A186"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Interception</w:t>
      </w:r>
    </w:p>
    <w:p w14:paraId="5A306B08" w14:textId="4846D521"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All measures taken by a State or States, outside or within their national territory, to prevent further movement of individuals</w:t>
      </w:r>
      <w:r w:rsidRPr="00276A38">
        <w:rPr>
          <w:rFonts w:ascii="Calibri" w:hAnsi="Calibri" w:cs="Calibri"/>
        </w:rPr>
        <w:t xml:space="preserve"> or groups of individuals</w:t>
      </w:r>
      <w:r w:rsidRPr="00276A38">
        <w:rPr>
          <w:rFonts w:ascii="Calibri" w:hAnsi="Calibri" w:cs="Calibri"/>
          <w:color w:val="1A1A1A"/>
        </w:rPr>
        <w:t xml:space="preserve"> for law enforcement purposes, including examination of their documentation and their vehicles/vessels, or for counter-terrorism </w:t>
      </w:r>
      <w:r w:rsidRPr="00276A38">
        <w:rPr>
          <w:rFonts w:ascii="Calibri" w:hAnsi="Calibri" w:cs="Calibri"/>
          <w:bCs/>
          <w:color w:val="1A1A1A"/>
        </w:rPr>
        <w:t>purposes</w:t>
      </w:r>
      <w:r w:rsidRPr="00276A38">
        <w:rPr>
          <w:rFonts w:ascii="Calibri" w:hAnsi="Calibri" w:cs="Calibri"/>
          <w:color w:val="1A1A1A"/>
        </w:rPr>
        <w:t>. In the context of cross-border movement, interception may involve measures to prevent or interrupt the movement of persons without the required documentation.</w:t>
      </w:r>
      <w:r w:rsidRPr="00276A38">
        <w:rPr>
          <w:rFonts w:ascii="Calibri" w:hAnsi="Calibri" w:cs="Calibri"/>
          <w:color w:val="1A1A1A"/>
          <w:vertAlign w:val="superscript"/>
        </w:rPr>
        <w:footnoteReference w:id="15"/>
      </w:r>
      <w:r w:rsidR="00CC1735" w:rsidRPr="00276A38">
        <w:rPr>
          <w:rFonts w:ascii="Calibri" w:hAnsi="Calibri" w:cs="Calibri"/>
          <w:color w:val="1A1A1A"/>
        </w:rPr>
        <w:t xml:space="preserve"> </w:t>
      </w:r>
      <w:r w:rsidRPr="00276A38">
        <w:rPr>
          <w:rFonts w:ascii="Calibri" w:hAnsi="Calibri" w:cs="Calibri"/>
          <w:color w:val="1A1A1A"/>
        </w:rPr>
        <w:t xml:space="preserve">See also </w:t>
      </w:r>
      <w:r w:rsidRPr="00276A38">
        <w:rPr>
          <w:rFonts w:ascii="Calibri" w:hAnsi="Calibri" w:cs="Calibri"/>
          <w:i/>
          <w:iCs/>
          <w:color w:val="0070C0"/>
        </w:rPr>
        <w:t>Pushback, Pullback.</w:t>
      </w:r>
    </w:p>
    <w:p w14:paraId="0E86F19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69EF05F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International borders</w:t>
      </w:r>
    </w:p>
    <w:p w14:paraId="11C4EC50"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The politically defined boundaries separating territories or maritime zones between political entities/States and </w:t>
      </w:r>
      <w:r w:rsidRPr="00276A38">
        <w:rPr>
          <w:rFonts w:ascii="Calibri" w:hAnsi="Calibri" w:cs="Calibri"/>
          <w:bCs/>
          <w:color w:val="1A1A1A"/>
          <w:highlight w:val="white"/>
        </w:rPr>
        <w:t>t</w:t>
      </w:r>
      <w:r w:rsidRPr="00276A38">
        <w:rPr>
          <w:rFonts w:ascii="Calibri" w:hAnsi="Calibri" w:cs="Calibri"/>
          <w:color w:val="1A1A1A"/>
        </w:rPr>
        <w:t>he areas where political entities exercise border governance on their territory or extraterritorially. They include land checkpoints, border posts at train stations, ports and airports, immigration and transit zones, the high seas and neutral, buffer or disputed areas (so-called “no-man’s land”) between border posts, as well as embassies and consulates.</w:t>
      </w:r>
      <w:r w:rsidRPr="00276A38">
        <w:rPr>
          <w:rFonts w:ascii="Calibri" w:hAnsi="Calibri" w:cs="Calibri"/>
          <w:color w:val="1A1A1A"/>
          <w:vertAlign w:val="superscript"/>
        </w:rPr>
        <w:footnoteReference w:id="16"/>
      </w:r>
    </w:p>
    <w:p w14:paraId="4AAA7E2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09B63D6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Intersex</w:t>
      </w:r>
    </w:p>
    <w:p w14:paraId="2F5EDB8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An intersex person is born with physical or biological sex characteristics, including the sexual anatomy, reproductive organs, hormonal patterns and/or chromosomal patterns, that do not fit the typical definitions of male or female. Those characteristics may be apparent at birth or emerge later in life, often at puberty. Being intersex relates to biological sex characteristics and is distinct from a person's sexual orientation or gender identity.</w:t>
      </w:r>
      <w:r w:rsidRPr="00276A38">
        <w:rPr>
          <w:rFonts w:ascii="Calibri" w:hAnsi="Calibri" w:cs="Calibri"/>
          <w:color w:val="1A1A1A"/>
          <w:vertAlign w:val="superscript"/>
        </w:rPr>
        <w:footnoteReference w:id="17"/>
      </w:r>
      <w:r w:rsidRPr="00276A38">
        <w:rPr>
          <w:rFonts w:ascii="Calibri" w:hAnsi="Calibri" w:cs="Calibri"/>
          <w:color w:val="1A1A1A"/>
        </w:rPr>
        <w:t xml:space="preserve"> Some States have passed legislation to amend sex markers on the birth certificates and official documents, including passports, of intersex persons.</w:t>
      </w:r>
    </w:p>
    <w:p w14:paraId="6518C9F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03082514"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Interview (at the border)</w:t>
      </w:r>
    </w:p>
    <w:p w14:paraId="46662606" w14:textId="606B1D3E"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For the purposes of this training course, the interview is the second step at an international border after an individual has been screened. The interview is usually a short verbal interaction between an </w:t>
      </w:r>
      <w:r w:rsidRPr="00276A38">
        <w:rPr>
          <w:rFonts w:ascii="Calibri" w:hAnsi="Calibri" w:cs="Calibri"/>
          <w:color w:val="1A1A1A"/>
        </w:rPr>
        <w:lastRenderedPageBreak/>
        <w:t xml:space="preserve">individual and a border official that can serve to provide more information about the individual’s situation, immigration status, vulnerability, protection needs and/or security risk. The interview enables the border official to make appropriate referrals. See also </w:t>
      </w:r>
      <w:r w:rsidRPr="00276A38">
        <w:rPr>
          <w:rFonts w:ascii="Calibri" w:hAnsi="Calibri" w:cs="Calibri"/>
          <w:i/>
          <w:iCs/>
          <w:color w:val="0070C0"/>
        </w:rPr>
        <w:t>Screening (at the border)</w:t>
      </w:r>
      <w:r w:rsidRPr="00276A38">
        <w:rPr>
          <w:rFonts w:ascii="Calibri" w:hAnsi="Calibri" w:cs="Calibri"/>
          <w:color w:val="1A1A1A"/>
        </w:rPr>
        <w:t>.</w:t>
      </w:r>
    </w:p>
    <w:p w14:paraId="57CD7EA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p>
    <w:p w14:paraId="0180E20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Law enforcement officials</w:t>
      </w:r>
    </w:p>
    <w:p w14:paraId="486AF43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 xml:space="preserve">Law enforcement officials are </w:t>
      </w:r>
      <w:r w:rsidRPr="00276A38">
        <w:rPr>
          <w:rFonts w:ascii="Calibri" w:hAnsi="Calibri" w:cs="Calibri"/>
          <w:bCs/>
          <w:color w:val="1A1A1A"/>
        </w:rPr>
        <w:t>all</w:t>
      </w:r>
      <w:r w:rsidRPr="00276A38">
        <w:rPr>
          <w:rFonts w:ascii="Calibri" w:hAnsi="Calibri" w:cs="Calibri"/>
          <w:color w:val="1A1A1A"/>
        </w:rPr>
        <w:t xml:space="preserve"> officers of the law, whether appointed or elected, who exercise police powers, especially the powers of arrest or detention. The definition of law enforcement officials shall be given the widest possible interpretation.</w:t>
      </w:r>
      <w:r w:rsidRPr="00276A38">
        <w:rPr>
          <w:rFonts w:ascii="Calibri" w:hAnsi="Calibri" w:cs="Calibri"/>
          <w:color w:val="1A1A1A"/>
          <w:vertAlign w:val="superscript"/>
        </w:rPr>
        <w:footnoteReference w:id="18"/>
      </w:r>
      <w:r w:rsidRPr="00276A38">
        <w:rPr>
          <w:rFonts w:ascii="Calibri" w:hAnsi="Calibri" w:cs="Calibri"/>
          <w:color w:val="1A1A1A"/>
        </w:rPr>
        <w:t xml:space="preserve"> For example, it includes</w:t>
      </w:r>
      <w:r w:rsidRPr="00276A38">
        <w:rPr>
          <w:rStyle w:val="CommentReference"/>
          <w:rFonts w:ascii="Calibri" w:hAnsi="Calibri" w:cs="Calibri"/>
        </w:rPr>
        <w:t xml:space="preserve"> </w:t>
      </w:r>
      <w:r w:rsidRPr="00276A38">
        <w:rPr>
          <w:rFonts w:ascii="Calibri" w:hAnsi="Calibri" w:cs="Calibri"/>
          <w:color w:val="1A1A1A"/>
        </w:rPr>
        <w:t>military authorities or State security forces in countries where they exercise police powers, whether or not they are uniformed</w:t>
      </w:r>
      <w:r w:rsidRPr="00276A38">
        <w:rPr>
          <w:rFonts w:ascii="Calibri" w:hAnsi="Calibri" w:cs="Calibri"/>
          <w:bCs/>
          <w:color w:val="1A1A1A"/>
        </w:rPr>
        <w:t xml:space="preserve">. </w:t>
      </w:r>
      <w:r w:rsidRPr="00276A38">
        <w:rPr>
          <w:rFonts w:ascii="Calibri" w:hAnsi="Calibri" w:cs="Calibri"/>
          <w:color w:val="1A1A1A"/>
        </w:rPr>
        <w:t>Law enforcement officials are required to fulfil the duty imposed upon them by law at all times, by serving the community and by protecting all persons against illegal acts, consistent with the high degree of responsibility required by their profession. Service to the community is intended to include particularly the provision of services of assistance to those members of the community who by reason of personal, economic, social or other emergencies are in need of immediate aid</w:t>
      </w:r>
      <w:r w:rsidRPr="00276A38">
        <w:rPr>
          <w:rFonts w:ascii="Calibri" w:hAnsi="Calibri" w:cs="Calibri"/>
          <w:bCs/>
          <w:color w:val="1A1A1A"/>
        </w:rPr>
        <w:t>.</w:t>
      </w:r>
      <w:r w:rsidRPr="00276A38">
        <w:rPr>
          <w:rFonts w:ascii="Calibri" w:hAnsi="Calibri" w:cs="Calibri"/>
          <w:bCs/>
          <w:color w:val="1A1A1A"/>
          <w:vertAlign w:val="superscript"/>
        </w:rPr>
        <w:footnoteReference w:id="19"/>
      </w:r>
      <w:r w:rsidRPr="00276A38">
        <w:rPr>
          <w:rFonts w:ascii="Calibri" w:hAnsi="Calibri" w:cs="Calibri"/>
          <w:bCs/>
          <w:color w:val="1A1A1A"/>
        </w:rPr>
        <w:t xml:space="preserve"> </w:t>
      </w:r>
    </w:p>
    <w:p w14:paraId="4A27B02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6F9CD899"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 xml:space="preserve">Migrant </w:t>
      </w:r>
    </w:p>
    <w:p w14:paraId="5F5A607D" w14:textId="4B99E459"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There is no agreed definition of “migrant” under international law. For the purposes of this Trainer’s Guide, the term “migrant” refers to any person who is outside the State of which he or she is a citizen or national, or, in the case of a stateless person, his or her State of birth or habitual residence. The term includes migrants who intend to move permanently or temporarily, and those who move in a regular or documented manner, as well as migrants in irregular situations.</w:t>
      </w:r>
      <w:r w:rsidRPr="00276A38">
        <w:rPr>
          <w:rFonts w:ascii="Calibri" w:hAnsi="Calibri" w:cs="Calibri"/>
          <w:color w:val="1A1A1A"/>
          <w:vertAlign w:val="superscript"/>
        </w:rPr>
        <w:footnoteReference w:id="20"/>
      </w:r>
      <w:r w:rsidRPr="00276A38">
        <w:rPr>
          <w:rFonts w:ascii="Calibri" w:hAnsi="Calibri" w:cs="Calibri"/>
          <w:color w:val="1A1A1A"/>
        </w:rPr>
        <w:t xml:space="preserve"> OHCHR uses the umbrella term “international migrant” to </w:t>
      </w:r>
      <w:r w:rsidRPr="00276A38">
        <w:rPr>
          <w:rFonts w:ascii="Calibri" w:hAnsi="Calibri" w:cs="Calibri"/>
          <w:bCs/>
          <w:color w:val="1A1A1A"/>
        </w:rPr>
        <w:t>include</w:t>
      </w:r>
      <w:r w:rsidRPr="00276A38">
        <w:rPr>
          <w:rFonts w:ascii="Calibri" w:hAnsi="Calibri" w:cs="Calibri"/>
          <w:color w:val="1A1A1A"/>
        </w:rPr>
        <w:t xml:space="preserve"> a number of more precisely defined groups of people, including the specific legal categories “migrant workers” and “refugees”.</w:t>
      </w:r>
      <w:r w:rsidR="00CC1735" w:rsidRPr="00276A38">
        <w:rPr>
          <w:rFonts w:ascii="Calibri" w:hAnsi="Calibri" w:cs="Calibri"/>
          <w:color w:val="1A1A1A"/>
        </w:rPr>
        <w:t xml:space="preserve"> </w:t>
      </w:r>
      <w:r w:rsidRPr="00276A38">
        <w:rPr>
          <w:rFonts w:ascii="Calibri" w:hAnsi="Calibri" w:cs="Calibri"/>
          <w:iCs/>
          <w:color w:val="1A1A1A"/>
        </w:rPr>
        <w:t>See also</w:t>
      </w:r>
      <w:r w:rsidRPr="00276A38">
        <w:rPr>
          <w:rFonts w:ascii="Calibri" w:hAnsi="Calibri" w:cs="Calibri"/>
          <w:color w:val="1A1A1A"/>
        </w:rPr>
        <w:t xml:space="preserve"> </w:t>
      </w:r>
      <w:r w:rsidRPr="00276A38">
        <w:rPr>
          <w:rFonts w:ascii="Calibri" w:hAnsi="Calibri" w:cs="Calibri"/>
          <w:i/>
          <w:iCs/>
          <w:color w:val="0070C0"/>
        </w:rPr>
        <w:t>Refugee</w:t>
      </w:r>
      <w:r w:rsidRPr="00276A38">
        <w:rPr>
          <w:rFonts w:ascii="Calibri" w:hAnsi="Calibri" w:cs="Calibri"/>
          <w:color w:val="1A1A1A"/>
        </w:rPr>
        <w:t>.</w:t>
      </w:r>
    </w:p>
    <w:p w14:paraId="2934946C"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p>
    <w:p w14:paraId="612EB41F"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sz w:val="24"/>
          <w:szCs w:val="24"/>
        </w:rPr>
      </w:pPr>
      <w:r w:rsidRPr="00276A38">
        <w:rPr>
          <w:rFonts w:ascii="Calibri" w:hAnsi="Calibri" w:cs="Calibri"/>
          <w:b/>
          <w:color w:val="0070C0"/>
          <w:sz w:val="24"/>
          <w:szCs w:val="24"/>
        </w:rPr>
        <w:t>Migrant worker</w:t>
      </w:r>
    </w:p>
    <w:p w14:paraId="57C0EEA3"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A “migrant worker” is defined in international human rights law, as “a person who is to be engaged, is engaged or has been engaged in a remunerated activity in a State of which he or she is not a national”.</w:t>
      </w:r>
      <w:r w:rsidRPr="00276A38">
        <w:rPr>
          <w:rFonts w:ascii="Calibri" w:hAnsi="Calibri" w:cs="Calibri"/>
          <w:color w:val="1A1A1A"/>
          <w:vertAlign w:val="superscript"/>
        </w:rPr>
        <w:footnoteReference w:id="21"/>
      </w:r>
    </w:p>
    <w:p w14:paraId="1F8FDA34"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6CB2C173"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Migrants in vulnerable situations</w:t>
      </w:r>
    </w:p>
    <w:p w14:paraId="20B43A56"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Migrants are in vulnerable situations when they are unable to effectively to enjoy their human rights and are at increased risk of human rights violations or abuse.</w:t>
      </w:r>
      <w:r w:rsidRPr="00276A38">
        <w:rPr>
          <w:rFonts w:ascii="Calibri" w:hAnsi="Calibri" w:cs="Calibri"/>
          <w:color w:val="1A1A1A"/>
          <w:vertAlign w:val="superscript"/>
        </w:rPr>
        <w:footnoteReference w:id="22"/>
      </w:r>
      <w:r w:rsidRPr="00276A38">
        <w:rPr>
          <w:rFonts w:ascii="Calibri" w:hAnsi="Calibri" w:cs="Calibri"/>
          <w:color w:val="1A1A1A"/>
        </w:rPr>
        <w:t xml:space="preserve"> There is no legal definition of  “vulnerable situations”,  or of the term “vulnerability”, although it is widely used across human rights, criminal justice, human security and other areas. Vulnerability can be understood as referring to the multiple and intersecting forms of discrimination, inequality and structural and societal dynamics that lead to diminished and unequal levels of power, choice and enjoyment of human rights and increase the risk of an individual being subjected to human rights violations.</w:t>
      </w:r>
      <w:r w:rsidRPr="00276A38">
        <w:rPr>
          <w:rFonts w:ascii="Calibri" w:hAnsi="Calibri" w:cs="Calibri"/>
          <w:color w:val="1A1A1A"/>
          <w:vertAlign w:val="superscript"/>
        </w:rPr>
        <w:footnoteReference w:id="23"/>
      </w:r>
      <w:r w:rsidRPr="00276A38">
        <w:rPr>
          <w:rFonts w:ascii="Calibri" w:hAnsi="Calibri" w:cs="Calibri"/>
          <w:color w:val="1A1A1A"/>
        </w:rPr>
        <w:t xml:space="preserve"> Migrants in vulnerable situations</w:t>
      </w:r>
      <w:r w:rsidRPr="00276A38">
        <w:rPr>
          <w:rFonts w:ascii="Calibri" w:hAnsi="Calibri" w:cs="Calibri"/>
          <w:bCs/>
          <w:color w:val="1A1A1A"/>
          <w:highlight w:val="white"/>
        </w:rPr>
        <w:t xml:space="preserve"> </w:t>
      </w:r>
      <w:r w:rsidRPr="00276A38">
        <w:rPr>
          <w:rFonts w:ascii="Calibri" w:hAnsi="Calibri" w:cs="Calibri"/>
          <w:color w:val="1A1A1A"/>
        </w:rPr>
        <w:t xml:space="preserve">may need specific human rights protection because of the situations they left behind, the circumstances in which they travel, the conditions they face on arrival, or because of discrimination based on personal characteristics, such as age, gender identity, disability or health status. </w:t>
      </w:r>
    </w:p>
    <w:p w14:paraId="3D2EBBE6"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44EB4B6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Mixed migration</w:t>
      </w:r>
    </w:p>
    <w:p w14:paraId="11B8C15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 xml:space="preserve">There is no agreed definition of “mixed migration”. The term describes the reality of movements of people with varying protection profiles, reasons and needs, including refugees, asylum seekers and other migrants, including those who are in an irregular situation, trafficked persons, unaccompanied </w:t>
      </w:r>
      <w:r w:rsidRPr="00276A38">
        <w:rPr>
          <w:rFonts w:ascii="Calibri" w:hAnsi="Calibri" w:cs="Calibri"/>
          <w:color w:val="1A1A1A"/>
        </w:rPr>
        <w:lastRenderedPageBreak/>
        <w:t>and separated children. They all move along the same routes, use the same transport or means of travel, often in large numbers.</w:t>
      </w:r>
      <w:r w:rsidRPr="00276A38">
        <w:rPr>
          <w:rFonts w:ascii="Calibri" w:hAnsi="Calibri" w:cs="Calibri"/>
          <w:color w:val="1A1A1A"/>
          <w:vertAlign w:val="superscript"/>
        </w:rPr>
        <w:footnoteReference w:id="24"/>
      </w:r>
    </w:p>
    <w:p w14:paraId="77DE7B19"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2D25736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Non-refoulement</w:t>
      </w:r>
    </w:p>
    <w:p w14:paraId="10C82F7A" w14:textId="36D98688"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Under international human rights law, the prohibition of refoulement entails the obligation not to extradite, deport, expel, return or otherwise remove a person, whatever their status, when there are substantial grounds for believing that the person would be at risk of being subjected to torture or cruel, inhuman and degrading treatment or punishment, persecution or other serious human rights violations, either in the country to which they are to be transferred or removed (direct refoulement), or in a third country of further transfer (indirect or chain refoulement) where there would be a real risk of such violations.</w:t>
      </w:r>
      <w:r w:rsidRPr="00276A38">
        <w:rPr>
          <w:rFonts w:ascii="Calibri" w:hAnsi="Calibri" w:cs="Calibri"/>
          <w:color w:val="1A1A1A"/>
          <w:vertAlign w:val="superscript"/>
        </w:rPr>
        <w:footnoteReference w:id="25"/>
      </w:r>
      <w:r w:rsidRPr="00276A38">
        <w:rPr>
          <w:rFonts w:ascii="Calibri" w:hAnsi="Calibri" w:cs="Calibri"/>
          <w:color w:val="1A1A1A"/>
        </w:rPr>
        <w:t xml:space="preserve"> Under international human right law the prohibition of refoulement is absolute. </w:t>
      </w:r>
    </w:p>
    <w:p w14:paraId="520AF396" w14:textId="77777777" w:rsidR="00CC1735" w:rsidRPr="00276A38" w:rsidRDefault="00CC1735" w:rsidP="006048FE">
      <w:pPr>
        <w:tabs>
          <w:tab w:val="left" w:pos="1440"/>
          <w:tab w:val="left" w:pos="2160"/>
          <w:tab w:val="left" w:pos="2880"/>
        </w:tabs>
        <w:spacing w:after="0" w:line="220" w:lineRule="atLeast"/>
        <w:jc w:val="both"/>
        <w:rPr>
          <w:rFonts w:ascii="Calibri" w:hAnsi="Calibri" w:cs="Calibri"/>
          <w:b/>
          <w:i/>
          <w:color w:val="1A1A1A"/>
        </w:rPr>
      </w:pPr>
    </w:p>
    <w:p w14:paraId="16C822B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Place of safety</w:t>
      </w:r>
    </w:p>
    <w:p w14:paraId="16E83CA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Following rescue or interception, migrants should be disembarked or transferred to a place of safety. A place of safety is a location where rescue operations are considered to end; the rescued persons’ safety of life is no longer threatened; basic human needs, such as food, shelter and medical needs, can be met; and transportation arrangements can be made for the rescued persons’ next or final destination.</w:t>
      </w:r>
      <w:r w:rsidRPr="00276A38">
        <w:rPr>
          <w:rFonts w:ascii="Calibri" w:hAnsi="Calibri" w:cs="Calibri"/>
          <w:color w:val="1A1A1A"/>
          <w:vertAlign w:val="superscript"/>
        </w:rPr>
        <w:footnoteReference w:id="26"/>
      </w:r>
      <w:r w:rsidRPr="00276A38">
        <w:rPr>
          <w:rFonts w:ascii="Calibri" w:hAnsi="Calibri" w:cs="Calibri"/>
          <w:color w:val="1A1A1A"/>
        </w:rPr>
        <w:t xml:space="preserve"> There is no agreed definition of “place of safety”, but it should be understood as a place where a person’s physical needs are met and where their human rights are protected, including the right to adequate food, water, health and shelter and protection from onward refoulement.</w:t>
      </w:r>
    </w:p>
    <w:p w14:paraId="666C2776"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5E32D4AC"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Profiling</w:t>
      </w:r>
    </w:p>
    <w:p w14:paraId="5F15BF8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Profiling refers to the extrapolation of information about a person, based on certain characteristics, to establish whether or not they are likely to pose a security or other risk. Profiling is generally defined as the systematic association of physical, behavioural or psychological characteristics with particular offences and their use as a basis for making law-enforcement decisions. Profiles can be </w:t>
      </w:r>
      <w:r w:rsidRPr="00276A38">
        <w:rPr>
          <w:rFonts w:ascii="Calibri" w:hAnsi="Calibri" w:cs="Calibri"/>
          <w:i/>
          <w:color w:val="1A1A1A"/>
        </w:rPr>
        <w:t>descriptive</w:t>
      </w:r>
      <w:r w:rsidRPr="00276A38">
        <w:rPr>
          <w:rFonts w:ascii="Calibri" w:hAnsi="Calibri" w:cs="Calibri"/>
          <w:color w:val="1A1A1A"/>
        </w:rPr>
        <w:t xml:space="preserve">, that is, designed to identify those likely to have committed a particular criminal act, and thus reflecting the evidence the investigators have gathered concerning this act; or </w:t>
      </w:r>
      <w:r w:rsidRPr="00276A38">
        <w:rPr>
          <w:rFonts w:ascii="Calibri" w:hAnsi="Calibri" w:cs="Calibri"/>
          <w:i/>
          <w:color w:val="1A1A1A"/>
        </w:rPr>
        <w:t>predictive</w:t>
      </w:r>
      <w:r w:rsidRPr="00276A38">
        <w:rPr>
          <w:rFonts w:ascii="Calibri" w:hAnsi="Calibri" w:cs="Calibri"/>
          <w:color w:val="1A1A1A"/>
        </w:rPr>
        <w:t>, that is, designed to identify those who may be involved in some future or as-yet-undiscovered crime.</w:t>
      </w:r>
      <w:r w:rsidRPr="00276A38">
        <w:rPr>
          <w:rFonts w:ascii="Calibri" w:hAnsi="Calibri" w:cs="Calibri"/>
          <w:color w:val="1A1A1A"/>
          <w:vertAlign w:val="superscript"/>
        </w:rPr>
        <w:footnoteReference w:id="27"/>
      </w:r>
      <w:r w:rsidRPr="00276A38">
        <w:rPr>
          <w:rFonts w:ascii="Calibri" w:hAnsi="Calibri" w:cs="Calibri"/>
          <w:color w:val="1A1A1A"/>
        </w:rPr>
        <w:t xml:space="preserve"> Profiling should not be undertaken on the basis of disproportionate surveillance or generalizations based on prohibited grounds, such as race, ethnicity, religion or national origin. Profiling must strictly comply with the principles of necessity, proportionality and non-discrimination, and should be subject to close judicial scrutiny and periodically reviewed.</w:t>
      </w:r>
      <w:r w:rsidRPr="00276A38">
        <w:rPr>
          <w:rFonts w:ascii="Calibri" w:hAnsi="Calibri" w:cs="Calibri"/>
          <w:color w:val="1A1A1A"/>
          <w:vertAlign w:val="superscript"/>
        </w:rPr>
        <w:footnoteReference w:id="28"/>
      </w:r>
    </w:p>
    <w:p w14:paraId="606146E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0EE8FF5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Pullback</w:t>
      </w:r>
    </w:p>
    <w:p w14:paraId="580E3E67" w14:textId="78AE3706"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Pullback operations are designed to physically prevent migrants from leaving the territory of any given State, or to forcibly return them to that territory, before they can reach the jurisdiction of their destination State. Pullbacks could happen at the instigation and on behalf of destination States desiring to prevent migrant arrivals without having to engage their own border authorities in unlawful pushback operations (indirect arrival prevention).</w:t>
      </w:r>
      <w:r w:rsidRPr="00276A38">
        <w:rPr>
          <w:rFonts w:ascii="Calibri" w:hAnsi="Calibri" w:cs="Calibri"/>
          <w:color w:val="1A1A1A"/>
          <w:vertAlign w:val="superscript"/>
        </w:rPr>
        <w:footnoteReference w:id="29"/>
      </w:r>
      <w:r w:rsidRPr="00276A38">
        <w:rPr>
          <w:rFonts w:ascii="Calibri" w:hAnsi="Calibri" w:cs="Calibri"/>
          <w:color w:val="1A1A1A"/>
        </w:rPr>
        <w:t xml:space="preserve"> </w:t>
      </w:r>
      <w:r w:rsidR="00CC1735" w:rsidRPr="00276A38">
        <w:rPr>
          <w:rFonts w:ascii="Calibri" w:hAnsi="Calibri" w:cs="Calibri"/>
          <w:color w:val="1A1A1A"/>
        </w:rPr>
        <w:t xml:space="preserve"> </w:t>
      </w:r>
      <w:r w:rsidRPr="00276A38">
        <w:rPr>
          <w:rFonts w:ascii="Calibri" w:hAnsi="Calibri" w:cs="Calibri"/>
          <w:color w:val="1A1A1A"/>
        </w:rPr>
        <w:t xml:space="preserve">See also </w:t>
      </w:r>
      <w:r w:rsidRPr="00276A38">
        <w:rPr>
          <w:rFonts w:ascii="Calibri" w:hAnsi="Calibri" w:cs="Calibri"/>
          <w:i/>
          <w:iCs/>
          <w:color w:val="0070C0"/>
        </w:rPr>
        <w:t>Interception</w:t>
      </w:r>
      <w:r w:rsidRPr="00276A38">
        <w:rPr>
          <w:rFonts w:ascii="Calibri" w:hAnsi="Calibri" w:cs="Calibri"/>
          <w:color w:val="0070C0"/>
        </w:rPr>
        <w:t>.</w:t>
      </w:r>
    </w:p>
    <w:p w14:paraId="357CE8E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13FEFC6C"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Pushback</w:t>
      </w:r>
    </w:p>
    <w:p w14:paraId="36E1FD3C" w14:textId="63FE88F8"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Pushback operations are proactive operations that aim to physically prevent migrants from reaching, entering or remaining within the territorial jurisdiction of the destination State (direct arrival prevention measures). They can take place at sea, where they involve the interception of vessels </w:t>
      </w:r>
      <w:r w:rsidRPr="00276A38">
        <w:rPr>
          <w:rFonts w:ascii="Calibri" w:hAnsi="Calibri" w:cs="Calibri"/>
          <w:color w:val="1A1A1A"/>
        </w:rPr>
        <w:lastRenderedPageBreak/>
        <w:t>carrying migrants inside or outside territorial waters and may be followed by immediate return to their port of origin or may leave migrants adrift. They can also happen on land at or close to an international border. Pushbacks usually involve the threat or use of force by border officials to prevent migrants from approaching or crossing the border, or to intimidate those who have successfully crossed the border, before returning them to the country of departure. Pushbacks render screening for protection needs summary or non-existent.</w:t>
      </w:r>
      <w:r w:rsidRPr="00276A38">
        <w:rPr>
          <w:rFonts w:ascii="Calibri" w:hAnsi="Calibri" w:cs="Calibri"/>
          <w:color w:val="1A1A1A"/>
          <w:vertAlign w:val="superscript"/>
        </w:rPr>
        <w:footnoteReference w:id="30"/>
      </w:r>
      <w:r w:rsidRPr="00276A38">
        <w:rPr>
          <w:rFonts w:ascii="Calibri" w:hAnsi="Calibri" w:cs="Calibri"/>
          <w:color w:val="1A1A1A"/>
        </w:rPr>
        <w:t xml:space="preserve"> </w:t>
      </w:r>
      <w:r w:rsidR="00CC1735" w:rsidRPr="00276A38">
        <w:rPr>
          <w:rFonts w:ascii="Calibri" w:hAnsi="Calibri" w:cs="Calibri"/>
          <w:color w:val="1A1A1A"/>
        </w:rPr>
        <w:t xml:space="preserve"> </w:t>
      </w:r>
      <w:r w:rsidRPr="00276A38">
        <w:rPr>
          <w:rFonts w:ascii="Calibri" w:hAnsi="Calibri" w:cs="Calibri"/>
          <w:color w:val="1A1A1A"/>
        </w:rPr>
        <w:t xml:space="preserve">See also </w:t>
      </w:r>
      <w:r w:rsidRPr="00276A38">
        <w:rPr>
          <w:rFonts w:ascii="Calibri" w:hAnsi="Calibri" w:cs="Calibri"/>
          <w:i/>
          <w:iCs/>
          <w:color w:val="0070C0"/>
        </w:rPr>
        <w:t>Interception</w:t>
      </w:r>
      <w:r w:rsidRPr="00276A38">
        <w:rPr>
          <w:rFonts w:ascii="Calibri" w:hAnsi="Calibri" w:cs="Calibri"/>
          <w:color w:val="1A1A1A"/>
        </w:rPr>
        <w:t>.</w:t>
      </w:r>
    </w:p>
    <w:p w14:paraId="16BCC9C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6395AF1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 xml:space="preserve">Readmission agreements </w:t>
      </w:r>
    </w:p>
    <w:p w14:paraId="006B9A8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Readmission agreements are bilateral agreements that allow States to return migrants to a “safe” country – not necessarily the migrant’s country of origin – which, in turn, is obliged to accept (readmit) the returnees. Decisions to return migrants that are taken on the basis of readmission agreements can risk violating the prohibition of collective expulsions or the principle of non-refoulement if they do not integrate an individualized assessment of each migrant’s situation.</w:t>
      </w:r>
      <w:r w:rsidRPr="00276A38">
        <w:rPr>
          <w:rFonts w:ascii="Calibri" w:hAnsi="Calibri" w:cs="Calibri"/>
          <w:color w:val="1A1A1A"/>
          <w:vertAlign w:val="superscript"/>
        </w:rPr>
        <w:footnoteReference w:id="31"/>
      </w:r>
      <w:r w:rsidRPr="00276A38">
        <w:rPr>
          <w:rFonts w:ascii="Calibri" w:hAnsi="Calibri" w:cs="Calibri"/>
          <w:color w:val="1A1A1A"/>
        </w:rPr>
        <w:t xml:space="preserve"> </w:t>
      </w:r>
    </w:p>
    <w:p w14:paraId="3B138F86"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7875CBCA"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Reasonable accommodation</w:t>
      </w:r>
    </w:p>
    <w:p w14:paraId="5A17EDF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lang w:val="en"/>
        </w:rPr>
        <w:t xml:space="preserve">Reasonable accommodation refers to adjustments made in a system to accommodate or make the same system fair for an individual based on a proven need, such as physical or mental health needs, religious freedom or disability status. </w:t>
      </w:r>
      <w:r w:rsidRPr="00276A38">
        <w:rPr>
          <w:rFonts w:ascii="Calibri" w:hAnsi="Calibri" w:cs="Calibri"/>
          <w:color w:val="1A1A1A"/>
        </w:rPr>
        <w:t>The duty of reasonable accommodation in relation to the human rights of disabled individuals requires, for example,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Pr="00276A38">
        <w:rPr>
          <w:rFonts w:ascii="Calibri" w:hAnsi="Calibri" w:cs="Calibri"/>
          <w:color w:val="1A1A1A"/>
          <w:vertAlign w:val="superscript"/>
        </w:rPr>
        <w:footnoteReference w:id="32"/>
      </w:r>
      <w:r w:rsidRPr="00276A38">
        <w:rPr>
          <w:rFonts w:ascii="Calibri" w:hAnsi="Calibri" w:cs="Calibri"/>
          <w:color w:val="1A1A1A"/>
        </w:rPr>
        <w:t xml:space="preserve"> </w:t>
      </w:r>
    </w:p>
    <w:p w14:paraId="6310A74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10EED98A"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Refugee</w:t>
      </w:r>
    </w:p>
    <w:p w14:paraId="361C4F30"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i/>
          <w:color w:val="1A1A1A"/>
        </w:rPr>
      </w:pPr>
      <w:r w:rsidRPr="00276A38">
        <w:rPr>
          <w:rFonts w:ascii="Calibri" w:hAnsi="Calibri" w:cs="Calibri"/>
          <w:color w:val="1A1A1A"/>
        </w:rPr>
        <w:t>A refugee is a person who, owing to well-founded fear of being persecuted for reasons of race, religion, nationality, membership of a particular social group or political opinion, is outside the country of his or her nationality and is unable or, owing to such fear, is unwilling to avail himself or herself of the protection of that country; or who, not having a nationality and being outside the country of his or her former habitual residence as a result of such events, is unable or, owing to such fear, is unwilling to return to it.</w:t>
      </w:r>
      <w:r w:rsidRPr="00276A38">
        <w:rPr>
          <w:rFonts w:ascii="Calibri" w:hAnsi="Calibri" w:cs="Calibri"/>
          <w:color w:val="1A1A1A"/>
          <w:vertAlign w:val="superscript"/>
        </w:rPr>
        <w:footnoteReference w:id="33"/>
      </w:r>
    </w:p>
    <w:p w14:paraId="7716A5EC"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3AE8457F"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Rescue</w:t>
      </w:r>
    </w:p>
    <w:p w14:paraId="7BBEEF3A"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Operation to retrieve persons in distress, provide for their initial medical or other needs, and deliver them to a place of safety at all international borders.</w:t>
      </w:r>
      <w:r w:rsidRPr="00276A38">
        <w:rPr>
          <w:rFonts w:ascii="Calibri" w:hAnsi="Calibri" w:cs="Calibri"/>
          <w:color w:val="1A1A1A"/>
          <w:vertAlign w:val="superscript"/>
        </w:rPr>
        <w:footnoteReference w:id="34"/>
      </w:r>
      <w:r w:rsidRPr="00276A38">
        <w:rPr>
          <w:rFonts w:ascii="Calibri" w:hAnsi="Calibri" w:cs="Calibri"/>
          <w:color w:val="1A1A1A"/>
        </w:rPr>
        <w:t xml:space="preserve"> </w:t>
      </w:r>
    </w:p>
    <w:p w14:paraId="66EC78F5"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18E936A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Return</w:t>
      </w:r>
    </w:p>
    <w:p w14:paraId="45E1A05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An umbrella term to refer to all the various forms, methods and processes by which migrants are returned or compelled to return to their country of origin or of habitual residence or a third country.</w:t>
      </w:r>
      <w:r w:rsidRPr="00276A38">
        <w:rPr>
          <w:rFonts w:ascii="Calibri" w:hAnsi="Calibri" w:cs="Calibri"/>
          <w:color w:val="1A1A1A"/>
          <w:vertAlign w:val="superscript"/>
        </w:rPr>
        <w:footnoteReference w:id="35"/>
      </w:r>
      <w:r w:rsidRPr="00276A38">
        <w:rPr>
          <w:rFonts w:ascii="Calibri" w:hAnsi="Calibri" w:cs="Calibri"/>
          <w:color w:val="1A1A1A"/>
        </w:rPr>
        <w:t xml:space="preserve"> Returns may thus include deportations, expulsions, removals, rejections at the border, extraditions, repatriations, handovers, transfers or other types of return as defined in different national legal frameworks and practices. In practice, returns are often characterized as either “forced” or “voluntary”, though the reality is often less clear-cut. For the purposes of this training course, the use of the term “return” provides no determination as to the degree of voluntariness or compulsion in the decision to return, nor of the lawfulness or arbitrariness of the return.</w:t>
      </w:r>
    </w:p>
    <w:p w14:paraId="7BD13259"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23856D2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sz w:val="24"/>
          <w:szCs w:val="24"/>
        </w:rPr>
      </w:pPr>
      <w:r w:rsidRPr="00276A38">
        <w:rPr>
          <w:rFonts w:ascii="Calibri" w:hAnsi="Calibri" w:cs="Calibri"/>
          <w:b/>
          <w:color w:val="0070C0"/>
          <w:sz w:val="24"/>
          <w:szCs w:val="24"/>
        </w:rPr>
        <w:t>Search</w:t>
      </w:r>
    </w:p>
    <w:p w14:paraId="50B85AF0"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lastRenderedPageBreak/>
        <w:t>A search is the act by which a law enforcement official or any person authorized by the law, inspects an individual and the area immediately within that person’s control, including clothes, any objects being carried, or a vehicle, for a legitimate law enforcement purpose.</w:t>
      </w:r>
      <w:r w:rsidRPr="00276A38">
        <w:rPr>
          <w:rFonts w:ascii="Calibri" w:hAnsi="Calibri" w:cs="Calibri"/>
          <w:color w:val="1A1A1A"/>
          <w:vertAlign w:val="superscript"/>
        </w:rPr>
        <w:footnoteReference w:id="36"/>
      </w:r>
    </w:p>
    <w:p w14:paraId="4B857BC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p>
    <w:p w14:paraId="5AE9A1C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sz w:val="24"/>
          <w:szCs w:val="24"/>
        </w:rPr>
      </w:pPr>
      <w:r w:rsidRPr="00276A38">
        <w:rPr>
          <w:rFonts w:ascii="Calibri" w:hAnsi="Calibri" w:cs="Calibri"/>
          <w:b/>
          <w:color w:val="0070C0"/>
          <w:sz w:val="24"/>
          <w:szCs w:val="24"/>
        </w:rPr>
        <w:t>Sexual and gender-based violence</w:t>
      </w:r>
    </w:p>
    <w:p w14:paraId="3100DF12" w14:textId="36690E73"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The term “sexual </w:t>
      </w:r>
      <w:r w:rsidRPr="00276A38">
        <w:rPr>
          <w:rFonts w:ascii="Calibri" w:hAnsi="Calibri" w:cs="Calibri"/>
          <w:iCs/>
          <w:color w:val="1A1A1A"/>
        </w:rPr>
        <w:t>and gender-based violence” is used to emphasize the element of sexual violence while acknowledging that it is also part of the broader term “gender-based violence”. Gender-based violence is violence directed towards, or disproportionately affecting, someone because of their gender or sex. Understood as one form of gender-based violence, sexual violence encompasses acts of a sexual nature perpetrated against one or more persons or that cause such person or persons to engage in an act of a sexual</w:t>
      </w:r>
      <w:r w:rsidRPr="00276A38">
        <w:rPr>
          <w:rFonts w:ascii="Calibri" w:hAnsi="Calibri" w:cs="Calibri"/>
          <w:color w:val="1A1A1A"/>
        </w:rPr>
        <w:t xml:space="preserve"> nature by force, or by threat of force or coercion, such as that caused by fear of violence, duress, detention, psychological oppression or abuse of power, against such person or persons or another person, or by taking advantage of a coercive environment or such person’s or persons’ incapacity to give genuine consent. Forms of sexual violence include rape, attempted rape, sexual mutilation, forced sterilization, forced abortion, forced prostitution, trafficking for the purpose of sexual exploitation, child pornography, child prostitution, sexual slavery, forced marriage, forced pregnancy, forced nudity and forced virginity testing.</w:t>
      </w:r>
      <w:r w:rsidRPr="00276A38">
        <w:rPr>
          <w:rFonts w:ascii="Calibri" w:hAnsi="Calibri" w:cs="Calibri"/>
          <w:color w:val="1A1A1A"/>
          <w:vertAlign w:val="superscript"/>
        </w:rPr>
        <w:footnoteReference w:id="37"/>
      </w:r>
    </w:p>
    <w:p w14:paraId="018F4741" w14:textId="77777777" w:rsidR="00CC1735" w:rsidRPr="00276A38" w:rsidRDefault="00CC1735" w:rsidP="006048FE">
      <w:pPr>
        <w:tabs>
          <w:tab w:val="left" w:pos="1440"/>
          <w:tab w:val="left" w:pos="2160"/>
          <w:tab w:val="left" w:pos="2880"/>
        </w:tabs>
        <w:spacing w:after="0" w:line="220" w:lineRule="atLeast"/>
        <w:jc w:val="both"/>
        <w:rPr>
          <w:rFonts w:ascii="Calibri" w:hAnsi="Calibri" w:cs="Calibri"/>
          <w:b/>
          <w:color w:val="1A1A1A"/>
        </w:rPr>
      </w:pPr>
    </w:p>
    <w:p w14:paraId="097A7DA0"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Screening (at the border)</w:t>
      </w:r>
    </w:p>
    <w:p w14:paraId="0A18B4F3" w14:textId="63B24508"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 xml:space="preserve">Screening is the initial interaction between border officials and arriving or departing individuals for the purposes of immigration control, border governance, risk assessment and preliminary identification of persons in vulnerable situations. See also </w:t>
      </w:r>
      <w:r w:rsidRPr="00276A38">
        <w:rPr>
          <w:rFonts w:ascii="Calibri" w:hAnsi="Calibri" w:cs="Calibri"/>
          <w:i/>
          <w:iCs/>
          <w:color w:val="0070C0"/>
        </w:rPr>
        <w:t>Interview (at the border)</w:t>
      </w:r>
      <w:r w:rsidRPr="00276A38">
        <w:rPr>
          <w:rFonts w:ascii="Calibri" w:hAnsi="Calibri" w:cs="Calibri"/>
          <w:i/>
          <w:iCs/>
          <w:color w:val="1A1A1A"/>
        </w:rPr>
        <w:t>.</w:t>
      </w:r>
    </w:p>
    <w:p w14:paraId="70E29070"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3ECC0170"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 xml:space="preserve">Sexual orientation </w:t>
      </w:r>
    </w:p>
    <w:p w14:paraId="047EB3DB" w14:textId="0BC3403E"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Sexual orientation refers to a person’s physical, romantic and/or emotional attraction towards other people. Everyone has a sexual orientation, which is integral to a person’s identity. Sexual orientation is distinct from gender identity and sex characteristics.</w:t>
      </w:r>
      <w:r w:rsidRPr="00276A38">
        <w:rPr>
          <w:rFonts w:ascii="Calibri" w:hAnsi="Calibri" w:cs="Calibri"/>
          <w:color w:val="1A1A1A"/>
          <w:vertAlign w:val="superscript"/>
        </w:rPr>
        <w:footnoteReference w:id="38"/>
      </w:r>
      <w:r w:rsidR="00CC1735" w:rsidRPr="00276A38">
        <w:rPr>
          <w:rFonts w:ascii="Calibri" w:hAnsi="Calibri" w:cs="Calibri"/>
          <w:color w:val="1A1A1A"/>
        </w:rPr>
        <w:t xml:space="preserve"> </w:t>
      </w:r>
      <w:r w:rsidRPr="00276A38">
        <w:rPr>
          <w:rFonts w:ascii="Calibri" w:hAnsi="Calibri" w:cs="Calibri"/>
          <w:color w:val="1A1A1A"/>
        </w:rPr>
        <w:t xml:space="preserve">See also </w:t>
      </w:r>
      <w:r w:rsidRPr="00276A38">
        <w:rPr>
          <w:rFonts w:ascii="Calibri" w:hAnsi="Calibri" w:cs="Calibri"/>
          <w:i/>
          <w:iCs/>
          <w:color w:val="0070C0"/>
        </w:rPr>
        <w:t>Gender identity, Intersex</w:t>
      </w:r>
      <w:r w:rsidRPr="00276A38">
        <w:rPr>
          <w:rFonts w:ascii="Calibri" w:hAnsi="Calibri" w:cs="Calibri"/>
          <w:i/>
          <w:iCs/>
          <w:color w:val="1A1A1A"/>
        </w:rPr>
        <w:t>.</w:t>
      </w:r>
    </w:p>
    <w:p w14:paraId="0BC69C5F"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5D69AABF"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Smuggling of migrants</w:t>
      </w:r>
    </w:p>
    <w:p w14:paraId="39C8511B" w14:textId="5898F42E"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Smuggling of migrants occurs when an individual – the smuggler – engages in obtaining entry into a country for a person who is not a national or permanent resident of that country through irregular channels, and does so intentionally and for the purpose of obtaining a financial or other material benefit.</w:t>
      </w:r>
      <w:r w:rsidRPr="00276A38">
        <w:rPr>
          <w:rFonts w:ascii="Calibri" w:hAnsi="Calibri" w:cs="Calibri"/>
          <w:bCs/>
          <w:color w:val="1A1A1A"/>
          <w:vertAlign w:val="superscript"/>
        </w:rPr>
        <w:footnoteReference w:id="39"/>
      </w:r>
    </w:p>
    <w:p w14:paraId="54DC4BFA"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1A6481D6" w14:textId="77777777" w:rsidR="009A67BC" w:rsidRDefault="009A67BC" w:rsidP="006048FE">
      <w:pPr>
        <w:tabs>
          <w:tab w:val="left" w:pos="1440"/>
          <w:tab w:val="left" w:pos="2160"/>
          <w:tab w:val="left" w:pos="2880"/>
        </w:tabs>
        <w:spacing w:after="0" w:line="220" w:lineRule="atLeast"/>
        <w:jc w:val="both"/>
        <w:rPr>
          <w:rFonts w:ascii="Calibri" w:hAnsi="Calibri" w:cs="Calibri"/>
          <w:b/>
          <w:color w:val="0070C0"/>
          <w:sz w:val="24"/>
          <w:szCs w:val="24"/>
        </w:rPr>
      </w:pPr>
    </w:p>
    <w:p w14:paraId="4C7A9BF8" w14:textId="77777777" w:rsidR="009A67BC" w:rsidRDefault="009A67BC" w:rsidP="006048FE">
      <w:pPr>
        <w:tabs>
          <w:tab w:val="left" w:pos="1440"/>
          <w:tab w:val="left" w:pos="2160"/>
          <w:tab w:val="left" w:pos="2880"/>
        </w:tabs>
        <w:spacing w:after="0" w:line="220" w:lineRule="atLeast"/>
        <w:jc w:val="both"/>
        <w:rPr>
          <w:rFonts w:ascii="Calibri" w:hAnsi="Calibri" w:cs="Calibri"/>
          <w:b/>
          <w:color w:val="0070C0"/>
          <w:sz w:val="24"/>
          <w:szCs w:val="24"/>
        </w:rPr>
      </w:pPr>
    </w:p>
    <w:p w14:paraId="225BA77D" w14:textId="1CD5ADD6"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Statelessness</w:t>
      </w:r>
    </w:p>
    <w:p w14:paraId="31352EF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A stateless person is defined in the 1954 Convention relating to the Status of Stateless Persons as “a person who is not considered as a national by any State under the operation of its law.”</w:t>
      </w:r>
      <w:r w:rsidRPr="00276A38">
        <w:rPr>
          <w:rFonts w:ascii="Calibri" w:hAnsi="Calibri" w:cs="Calibri"/>
          <w:color w:val="1A1A1A"/>
          <w:vertAlign w:val="superscript"/>
        </w:rPr>
        <w:footnoteReference w:id="40"/>
      </w:r>
    </w:p>
    <w:p w14:paraId="6056A6CB"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7749B26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Stigma</w:t>
      </w:r>
    </w:p>
    <w:p w14:paraId="614D1E02"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 xml:space="preserve">Stigma means marking with shame, disgrace, discredit or disapproval. It involves penalizing, humiliating or ostracizing individuals, groups or communities for bringing shame to or “transgressing” </w:t>
      </w:r>
      <w:r w:rsidRPr="00276A38">
        <w:rPr>
          <w:rFonts w:ascii="Calibri" w:hAnsi="Calibri" w:cs="Calibri"/>
          <w:color w:val="1A1A1A"/>
        </w:rPr>
        <w:lastRenderedPageBreak/>
        <w:t>the standards of their community or society. Stigma may be associated with migration in a several ways, some gender related. For example, a migrant may fear criticism and stigma if returned to their community before having fulfilled expected remittances. That may be associated with the gender stereotyped role of men as primary providers, for example, but it may also apply to women or child migrants. Stigma associated with actual or imputed sexual autonomy or sexual violence is socially and culturally constructed around gender dominance and inequality. Such stigma leads to the creation, condoning or compounding of social exclusion for those who are, or are perceived to be, sexually active or victims and survivors of sexual violence.</w:t>
      </w:r>
    </w:p>
    <w:p w14:paraId="66852CC8"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 xml:space="preserve"> </w:t>
      </w:r>
    </w:p>
    <w:p w14:paraId="1E13F0BD"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Terrorism</w:t>
      </w:r>
    </w:p>
    <w:p w14:paraId="7E0754B4"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There is no internationally agreed definition of “terrorism”. The United Nations Global Counter-Terrorism Strategy</w:t>
      </w:r>
      <w:r w:rsidRPr="00276A38">
        <w:rPr>
          <w:rFonts w:ascii="Calibri" w:hAnsi="Calibri" w:cs="Calibri"/>
          <w:color w:val="1A1A1A"/>
          <w:vertAlign w:val="superscript"/>
        </w:rPr>
        <w:footnoteReference w:id="41"/>
      </w:r>
      <w:r w:rsidRPr="00276A38">
        <w:rPr>
          <w:rFonts w:ascii="Calibri" w:hAnsi="Calibri" w:cs="Calibri"/>
          <w:color w:val="1A1A1A"/>
        </w:rPr>
        <w:t xml:space="preserve"> states that “acts, methods and practices of terrorism in all its forms and manifestations are activities aimed at the destruction of human rights, fundamental freedoms and democracy, threatening territorial integrity, security of States and destabilizing legitimately constituted Governments”. The Strategy emphasizes that “terrorism cannot and should not be associated with any religion, nationality, civilization or ethnic group.” T</w:t>
      </w:r>
      <w:r w:rsidRPr="00276A38">
        <w:rPr>
          <w:rFonts w:ascii="Calibri" w:hAnsi="Calibri" w:cs="Calibri"/>
        </w:rPr>
        <w:t>errorism threatens the dignity and security of human beings everywhere, endangers or takes innocent lives, creates an environment that destroys the freedom from fear of the people, jeopardizes fundamental freedoms and aims at the destruction of human rights.</w:t>
      </w:r>
      <w:r w:rsidRPr="00276A38">
        <w:rPr>
          <w:rFonts w:ascii="Calibri" w:hAnsi="Calibri" w:cs="Calibri"/>
          <w:vertAlign w:val="superscript"/>
        </w:rPr>
        <w:footnoteReference w:id="42"/>
      </w:r>
    </w:p>
    <w:p w14:paraId="7A49799E"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6FCBA8E4"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sz w:val="24"/>
          <w:szCs w:val="24"/>
        </w:rPr>
      </w:pPr>
      <w:r w:rsidRPr="00276A38">
        <w:rPr>
          <w:rFonts w:ascii="Calibri" w:hAnsi="Calibri" w:cs="Calibri"/>
          <w:b/>
          <w:color w:val="0070C0"/>
          <w:sz w:val="24"/>
          <w:szCs w:val="24"/>
        </w:rPr>
        <w:t>Torture</w:t>
      </w:r>
      <w:r w:rsidRPr="00276A38">
        <w:rPr>
          <w:rFonts w:ascii="Calibri" w:hAnsi="Calibri" w:cs="Calibri"/>
          <w:b/>
          <w:color w:val="1A1A1A"/>
          <w:sz w:val="24"/>
          <w:szCs w:val="24"/>
        </w:rPr>
        <w:t xml:space="preserve"> </w:t>
      </w:r>
    </w:p>
    <w:p w14:paraId="731B34D3"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r w:rsidRPr="00276A38">
        <w:rPr>
          <w:rFonts w:ascii="Calibri" w:hAnsi="Calibri" w:cs="Calibri"/>
          <w:color w:val="1A1A1A"/>
        </w:rPr>
        <w:t>Torture is defined as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sidRPr="00276A38">
        <w:rPr>
          <w:rFonts w:ascii="Calibri" w:hAnsi="Calibri" w:cs="Calibri"/>
          <w:color w:val="1A1A1A"/>
          <w:vertAlign w:val="superscript"/>
        </w:rPr>
        <w:footnoteReference w:id="43"/>
      </w:r>
    </w:p>
    <w:p w14:paraId="75C6888C"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5C71537A"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 xml:space="preserve">Trafficking in persons </w:t>
      </w:r>
    </w:p>
    <w:p w14:paraId="40BAFB0D" w14:textId="2DDED089" w:rsidR="006048FE" w:rsidRPr="00276A38" w:rsidRDefault="006048FE" w:rsidP="006048FE">
      <w:pPr>
        <w:tabs>
          <w:tab w:val="left" w:pos="1440"/>
          <w:tab w:val="left" w:pos="2160"/>
          <w:tab w:val="left" w:pos="2880"/>
        </w:tabs>
        <w:spacing w:after="0" w:line="220" w:lineRule="atLeast"/>
        <w:jc w:val="both"/>
        <w:rPr>
          <w:rFonts w:ascii="Calibri" w:hAnsi="Calibri" w:cs="Calibri"/>
          <w:bCs/>
          <w:color w:val="1A1A1A"/>
        </w:rPr>
      </w:pPr>
      <w:r w:rsidRPr="00276A38">
        <w:rPr>
          <w:rFonts w:ascii="Calibri" w:hAnsi="Calibri" w:cs="Calibri"/>
          <w:color w:val="1A1A1A"/>
        </w:rPr>
        <w:t xml:space="preserve">Human trafficking has a three-part definition covering the act, means and purpose of trafficking. For adults, all three elements must be met; for children, only the act and purpose elements are necessary. The “act” of trafficking in persons refers to the action that the trafficker </w:t>
      </w:r>
      <w:r w:rsidRPr="00276A38">
        <w:rPr>
          <w:rFonts w:ascii="Calibri" w:hAnsi="Calibri" w:cs="Calibri"/>
          <w:bCs/>
          <w:color w:val="1A1A1A"/>
        </w:rPr>
        <w:t>takes</w:t>
      </w:r>
      <w:r w:rsidRPr="00276A38">
        <w:rPr>
          <w:rFonts w:ascii="Calibri" w:hAnsi="Calibri" w:cs="Calibri"/>
          <w:color w:val="1A1A1A"/>
        </w:rPr>
        <w:t>, that is,</w:t>
      </w:r>
      <w:r w:rsidRPr="00276A38">
        <w:rPr>
          <w:rFonts w:ascii="Calibri" w:hAnsi="Calibri" w:cs="Calibri"/>
          <w:bCs/>
          <w:color w:val="1A1A1A"/>
          <w:highlight w:val="white"/>
        </w:rPr>
        <w:t xml:space="preserve"> </w:t>
      </w:r>
      <w:r w:rsidRPr="00276A38">
        <w:rPr>
          <w:rFonts w:ascii="Calibri" w:hAnsi="Calibri" w:cs="Calibri"/>
          <w:color w:val="1A1A1A"/>
        </w:rPr>
        <w:t xml:space="preserve">“the recruitment, transportation, transfer, harbouring or receipt of persons”. The “means” describes how the act is achieved, that is, </w:t>
      </w:r>
      <w:r w:rsidRPr="00276A38">
        <w:rPr>
          <w:rFonts w:ascii="Calibri" w:hAnsi="Calibri" w:cs="Calibri"/>
          <w:bCs/>
          <w:color w:val="1A1A1A"/>
        </w:rPr>
        <w:t>“</w:t>
      </w:r>
      <w:r w:rsidRPr="00276A38">
        <w:rPr>
          <w:rFonts w:ascii="Calibri" w:hAnsi="Calibri" w:cs="Calibri"/>
          <w:color w:val="1A1A1A"/>
        </w:rPr>
        <w:t>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The “purpose” in all cases of human trafficking is exploitation. Exploitation</w:t>
      </w:r>
      <w:r w:rsidRPr="00276A38">
        <w:rPr>
          <w:rFonts w:ascii="Calibri" w:hAnsi="Calibri" w:cs="Calibri"/>
          <w:color w:val="1A1A1A"/>
          <w:vertAlign w:val="superscript"/>
        </w:rPr>
        <w:footnoteReference w:id="44"/>
      </w:r>
      <w:r w:rsidRPr="00276A38">
        <w:rPr>
          <w:rFonts w:ascii="Calibri" w:hAnsi="Calibri" w:cs="Calibri"/>
          <w:color w:val="1A1A1A"/>
        </w:rPr>
        <w:t xml:space="preserve"> is not fully defined but includes </w:t>
      </w:r>
      <w:r w:rsidRPr="00276A38">
        <w:rPr>
          <w:rFonts w:ascii="Calibri" w:hAnsi="Calibri" w:cs="Calibri"/>
          <w:bCs/>
          <w:color w:val="1A1A1A"/>
        </w:rPr>
        <w:t>“</w:t>
      </w:r>
      <w:r w:rsidRPr="00276A38">
        <w:rPr>
          <w:rFonts w:ascii="Calibri" w:hAnsi="Calibri" w:cs="Calibri"/>
          <w:color w:val="1A1A1A"/>
        </w:rPr>
        <w:t>at a minimum, the exploitation of the prostitution of others or other forms of sexual exploitation, forced labour or services, slavery or practices similar to slavery, servitude or the removal of organs.” In the case of a child, trafficking is “the recruitment, transportation, transfer, harbouring or receipt of a child for the purpose of exploitation”</w:t>
      </w:r>
      <w:r w:rsidR="00CC1735" w:rsidRPr="00276A38">
        <w:rPr>
          <w:rFonts w:ascii="Calibri" w:hAnsi="Calibri" w:cs="Calibri"/>
          <w:color w:val="1A1A1A"/>
        </w:rPr>
        <w:t>.</w:t>
      </w:r>
      <w:r w:rsidRPr="00276A38">
        <w:rPr>
          <w:rFonts w:ascii="Calibri" w:hAnsi="Calibri" w:cs="Calibri"/>
          <w:color w:val="1A1A1A"/>
          <w:vertAlign w:val="superscript"/>
        </w:rPr>
        <w:footnoteReference w:id="45"/>
      </w:r>
      <w:r w:rsidRPr="00276A38">
        <w:rPr>
          <w:rFonts w:ascii="Calibri" w:hAnsi="Calibri" w:cs="Calibri"/>
          <w:bCs/>
          <w:color w:val="1A1A1A"/>
        </w:rPr>
        <w:t xml:space="preserve"> </w:t>
      </w:r>
    </w:p>
    <w:p w14:paraId="681D4959" w14:textId="77777777" w:rsidR="00CC1735" w:rsidRPr="00276A38" w:rsidRDefault="00CC1735" w:rsidP="006048FE">
      <w:pPr>
        <w:tabs>
          <w:tab w:val="left" w:pos="1440"/>
          <w:tab w:val="left" w:pos="2160"/>
          <w:tab w:val="left" w:pos="2880"/>
        </w:tabs>
        <w:spacing w:after="0" w:line="220" w:lineRule="atLeast"/>
        <w:jc w:val="both"/>
        <w:rPr>
          <w:rFonts w:ascii="Calibri" w:hAnsi="Calibri" w:cs="Calibri"/>
          <w:b/>
          <w:color w:val="1A1A1A"/>
        </w:rPr>
      </w:pPr>
    </w:p>
    <w:p w14:paraId="603DEAA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0070C0"/>
          <w:sz w:val="24"/>
          <w:szCs w:val="24"/>
        </w:rPr>
      </w:pPr>
      <w:r w:rsidRPr="00276A38">
        <w:rPr>
          <w:rFonts w:ascii="Calibri" w:hAnsi="Calibri" w:cs="Calibri"/>
          <w:b/>
          <w:color w:val="0070C0"/>
          <w:sz w:val="24"/>
          <w:szCs w:val="24"/>
        </w:rPr>
        <w:t xml:space="preserve">Use of force </w:t>
      </w:r>
    </w:p>
    <w:p w14:paraId="425F0937"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lastRenderedPageBreak/>
        <w:t>Use of force refers to the use of physical means that may harm a person or cause damage to property. Physical means include the use of hands and body by law enforcement officials; the use of any instruments, weapons or equipment, such as batons; chemical irritants, such as pepper spray; restraints, such as handcuffs; dogs; and firearms. The actual use of force has the potential to inflict harm, cause (serious) injury, and may be lethal in some instances.</w:t>
      </w:r>
      <w:r w:rsidRPr="00276A38">
        <w:rPr>
          <w:rFonts w:ascii="Calibri" w:hAnsi="Calibri" w:cs="Calibri"/>
          <w:color w:val="1A1A1A"/>
          <w:vertAlign w:val="superscript"/>
        </w:rPr>
        <w:footnoteReference w:id="46"/>
      </w:r>
    </w:p>
    <w:p w14:paraId="52F15DF1"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rPr>
      </w:pPr>
    </w:p>
    <w:p w14:paraId="10ADD406" w14:textId="77777777" w:rsidR="006048FE" w:rsidRPr="00276A38" w:rsidRDefault="006048FE" w:rsidP="006048FE">
      <w:pPr>
        <w:tabs>
          <w:tab w:val="left" w:pos="1440"/>
          <w:tab w:val="left" w:pos="2160"/>
          <w:tab w:val="left" w:pos="2880"/>
        </w:tabs>
        <w:spacing w:after="0" w:line="220" w:lineRule="atLeast"/>
        <w:jc w:val="both"/>
        <w:rPr>
          <w:rFonts w:ascii="Calibri" w:hAnsi="Calibri" w:cs="Calibri"/>
          <w:b/>
          <w:color w:val="1A1A1A"/>
          <w:sz w:val="24"/>
          <w:szCs w:val="24"/>
        </w:rPr>
      </w:pPr>
      <w:r w:rsidRPr="00276A38">
        <w:rPr>
          <w:rFonts w:ascii="Calibri" w:hAnsi="Calibri" w:cs="Calibri"/>
          <w:b/>
          <w:color w:val="0070C0"/>
          <w:sz w:val="24"/>
          <w:szCs w:val="24"/>
        </w:rPr>
        <w:t>Xenophobia</w:t>
      </w:r>
      <w:r w:rsidRPr="00276A38">
        <w:rPr>
          <w:rFonts w:ascii="Calibri" w:hAnsi="Calibri" w:cs="Calibri"/>
          <w:b/>
          <w:color w:val="1A1A1A"/>
          <w:sz w:val="24"/>
          <w:szCs w:val="24"/>
        </w:rPr>
        <w:t xml:space="preserve"> </w:t>
      </w:r>
    </w:p>
    <w:p w14:paraId="77ABAC1D" w14:textId="2FF83738" w:rsidR="006048FE" w:rsidRPr="00276A38" w:rsidRDefault="006048FE" w:rsidP="006048FE">
      <w:pPr>
        <w:tabs>
          <w:tab w:val="left" w:pos="1440"/>
          <w:tab w:val="left" w:pos="2160"/>
          <w:tab w:val="left" w:pos="2880"/>
        </w:tabs>
        <w:spacing w:after="0" w:line="220" w:lineRule="atLeast"/>
        <w:jc w:val="both"/>
        <w:rPr>
          <w:rFonts w:ascii="Calibri" w:hAnsi="Calibri" w:cs="Calibri"/>
          <w:color w:val="1A1A1A"/>
        </w:rPr>
      </w:pPr>
      <w:r w:rsidRPr="00276A38">
        <w:rPr>
          <w:rFonts w:ascii="Calibri" w:hAnsi="Calibri" w:cs="Calibri"/>
          <w:color w:val="1A1A1A"/>
        </w:rPr>
        <w:t>There is no agreed definition of xenophobia in international law but it can be understood as attitudes, prejudices and behaviour that reject, exclude and often vilify persons, based on the perception that they are outsiders or foreigners to the community, society or national identity.</w:t>
      </w:r>
      <w:r w:rsidRPr="00276A38">
        <w:rPr>
          <w:rFonts w:ascii="Calibri" w:hAnsi="Calibri" w:cs="Calibri"/>
          <w:color w:val="1A1A1A"/>
          <w:vertAlign w:val="superscript"/>
        </w:rPr>
        <w:footnoteReference w:id="47"/>
      </w:r>
    </w:p>
    <w:p w14:paraId="606B234D" w14:textId="09363783" w:rsidR="00447CC3" w:rsidRDefault="00447CC3" w:rsidP="006048FE">
      <w:pPr>
        <w:tabs>
          <w:tab w:val="left" w:pos="1440"/>
          <w:tab w:val="left" w:pos="2160"/>
          <w:tab w:val="left" w:pos="2880"/>
        </w:tabs>
        <w:spacing w:after="0" w:line="220" w:lineRule="atLeast"/>
        <w:jc w:val="both"/>
        <w:rPr>
          <w:rFonts w:asciiTheme="majorBidi" w:hAnsiTheme="majorBidi" w:cstheme="majorBidi"/>
          <w:color w:val="1A1A1A"/>
        </w:rPr>
      </w:pPr>
    </w:p>
    <w:p w14:paraId="7FFC5DB3" w14:textId="77777777" w:rsidR="00447CC3" w:rsidRDefault="00447CC3" w:rsidP="006048FE">
      <w:pPr>
        <w:tabs>
          <w:tab w:val="left" w:pos="1440"/>
          <w:tab w:val="left" w:pos="2160"/>
          <w:tab w:val="left" w:pos="2880"/>
        </w:tabs>
        <w:spacing w:after="0" w:line="220" w:lineRule="atLeast"/>
        <w:jc w:val="both"/>
        <w:rPr>
          <w:rFonts w:asciiTheme="majorBidi" w:hAnsiTheme="majorBidi" w:cstheme="majorBidi"/>
          <w:color w:val="1A1A1A"/>
        </w:rPr>
      </w:pPr>
    </w:p>
    <w:p w14:paraId="0FF6CEBF" w14:textId="77777777" w:rsidR="00CC69E9" w:rsidRDefault="00CC69E9" w:rsidP="00B65A87">
      <w:pPr>
        <w:adjustRightInd w:val="0"/>
        <w:snapToGrid w:val="0"/>
        <w:spacing w:after="0" w:line="240" w:lineRule="auto"/>
        <w:jc w:val="center"/>
        <w:rPr>
          <w:rFonts w:ascii="Calibri" w:eastAsia="Times New Roman" w:hAnsi="Calibri" w:cs="Times New Roman"/>
          <w:bCs/>
          <w:i/>
          <w:sz w:val="24"/>
          <w:szCs w:val="24"/>
          <w:lang w:eastAsia="ja-JP"/>
        </w:rPr>
      </w:pPr>
    </w:p>
    <w:p w14:paraId="0A6632C2" w14:textId="77777777" w:rsidR="00CC69E9" w:rsidRDefault="00CC69E9" w:rsidP="00B65A87">
      <w:pPr>
        <w:adjustRightInd w:val="0"/>
        <w:snapToGrid w:val="0"/>
        <w:spacing w:after="0" w:line="240" w:lineRule="auto"/>
        <w:jc w:val="center"/>
        <w:rPr>
          <w:rFonts w:ascii="Calibri" w:eastAsia="Times New Roman" w:hAnsi="Calibri" w:cs="Times New Roman"/>
          <w:bCs/>
          <w:i/>
          <w:sz w:val="24"/>
          <w:szCs w:val="24"/>
          <w:lang w:eastAsia="ja-JP"/>
        </w:rPr>
        <w:sectPr w:rsidR="00CC69E9" w:rsidSect="009A67BC">
          <w:pgSz w:w="11900" w:h="16840"/>
          <w:pgMar w:top="720" w:right="1440" w:bottom="720" w:left="1440" w:header="720" w:footer="454" w:gutter="0"/>
          <w:cols w:space="720"/>
          <w:docGrid w:linePitch="360"/>
        </w:sectPr>
      </w:pPr>
    </w:p>
    <w:p w14:paraId="3BE29541" w14:textId="5DFCD47D" w:rsidR="00B65A87" w:rsidRPr="00190681" w:rsidRDefault="00FC0C17"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12512" behindDoc="0" locked="0" layoutInCell="1" allowOverlap="1" wp14:anchorId="059A456A" wp14:editId="06721017">
                <wp:simplePos x="0" y="0"/>
                <wp:positionH relativeFrom="margin">
                  <wp:align>left</wp:align>
                </wp:positionH>
                <wp:positionV relativeFrom="paragraph">
                  <wp:posOffset>0</wp:posOffset>
                </wp:positionV>
                <wp:extent cx="365760" cy="438150"/>
                <wp:effectExtent l="0" t="0" r="1524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38150"/>
                        </a:xfrm>
                        <a:prstGeom prst="rect">
                          <a:avLst/>
                        </a:prstGeom>
                        <a:solidFill>
                          <a:srgbClr val="FFFFFF"/>
                        </a:solidFill>
                        <a:ln w="9525">
                          <a:solidFill>
                            <a:srgbClr val="000000"/>
                          </a:solidFill>
                          <a:miter lim="800000"/>
                          <a:headEnd/>
                          <a:tailEnd/>
                        </a:ln>
                      </wps:spPr>
                      <wps:txbx>
                        <w:txbxContent>
                          <w:p w14:paraId="344C2DE6" w14:textId="129E5EB9" w:rsidR="00644144" w:rsidRPr="00FC0C17" w:rsidRDefault="00644144" w:rsidP="00FC0C17">
                            <w:pPr>
                              <w:jc w:val="center"/>
                              <w:rPr>
                                <w:rFonts w:ascii="Times New Roman" w:hAnsi="Times New Roman" w:cs="Times New Roman"/>
                                <w:sz w:val="40"/>
                                <w:szCs w:val="40"/>
                                <w:lang w:val="en-US"/>
                              </w:rPr>
                            </w:pPr>
                            <w:r>
                              <w:rPr>
                                <w:rFonts w:ascii="Times New Roman" w:hAnsi="Times New Roman" w:cs="Times New Roman"/>
                                <w:sz w:val="40"/>
                                <w:szCs w:val="40"/>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A456A" id="_x0000_s1028" type="#_x0000_t202" style="position:absolute;left:0;text-align:left;margin-left:0;margin-top:0;width:28.8pt;height:34.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">
                <v:textbox>
                  <w:txbxContent>
                    <w:p w14:paraId="344C2DE6" w14:textId="129E5EB9" w:rsidR="00644144" w:rsidRPr="00FC0C17" w:rsidRDefault="00644144" w:rsidP="00FC0C17">
                      <w:pPr>
                        <w:jc w:val="center"/>
                        <w:rPr>
                          <w:rFonts w:ascii="Times New Roman" w:hAnsi="Times New Roman" w:cs="Times New Roman"/>
                          <w:sz w:val="40"/>
                          <w:szCs w:val="40"/>
                          <w:lang w:val="en-US"/>
                        </w:rPr>
                      </w:pPr>
                      <w:r>
                        <w:rPr>
                          <w:rFonts w:ascii="Times New Roman" w:hAnsi="Times New Roman" w:cs="Times New Roman"/>
                          <w:sz w:val="40"/>
                          <w:szCs w:val="40"/>
                          <w:lang w:val="en-US"/>
                        </w:rPr>
                        <w:t>3</w:t>
                      </w:r>
                    </w:p>
                  </w:txbxContent>
                </v:textbox>
                <w10:wrap type="square" anchorx="margin"/>
              </v:shape>
            </w:pict>
          </mc:Fallback>
        </mc:AlternateContent>
      </w:r>
      <w:r w:rsidR="00B65A87" w:rsidRPr="00190681">
        <w:rPr>
          <w:rFonts w:ascii="Futura Std Book" w:eastAsia="Times New Roman" w:hAnsi="Futura Std Book" w:cs="Times New Roman"/>
          <w:b/>
          <w:color w:val="0070C0"/>
          <w:sz w:val="36"/>
          <w:szCs w:val="20"/>
          <w:lang w:eastAsia="ja-JP"/>
        </w:rPr>
        <w:t>Human Rights at International Borders</w:t>
      </w:r>
    </w:p>
    <w:p w14:paraId="4282E462" w14:textId="77777777" w:rsidR="00B65A87" w:rsidRPr="00190681" w:rsidRDefault="00B65A87" w:rsidP="00190681">
      <w:pPr>
        <w:adjustRightInd w:val="0"/>
        <w:snapToGrid w:val="0"/>
        <w:spacing w:after="120" w:line="240" w:lineRule="auto"/>
        <w:jc w:val="center"/>
        <w:rPr>
          <w:rFonts w:ascii="Futura Std Book" w:eastAsia="Times New Roman" w:hAnsi="Futura Std Book" w:cs="Times New Roman"/>
          <w:b/>
          <w:color w:val="7030A0"/>
          <w:sz w:val="32"/>
          <w:szCs w:val="20"/>
          <w:lang w:eastAsia="ja-JP"/>
        </w:rPr>
      </w:pPr>
      <w:r w:rsidRPr="00190681">
        <w:rPr>
          <w:rFonts w:ascii="Futura Std Book" w:eastAsia="Times New Roman" w:hAnsi="Futura Std Book" w:cs="Times New Roman"/>
          <w:b/>
          <w:color w:val="7030A0"/>
          <w:sz w:val="32"/>
          <w:szCs w:val="20"/>
          <w:lang w:eastAsia="ja-JP"/>
        </w:rPr>
        <w:t>People Bingo</w:t>
      </w:r>
    </w:p>
    <w:p w14:paraId="03D7EF58" w14:textId="77777777" w:rsidR="008F65F7" w:rsidRPr="003132D9" w:rsidRDefault="008F65F7" w:rsidP="003132D9">
      <w:pPr>
        <w:pStyle w:val="ListParagraph"/>
        <w:adjustRightInd w:val="0"/>
        <w:snapToGrid w:val="0"/>
        <w:ind w:left="360"/>
        <w:rPr>
          <w:rFonts w:ascii="Calibri" w:eastAsia="Times New Roman" w:hAnsi="Calibri" w:cs="Times New Roman"/>
          <w:b/>
          <w:bCs/>
          <w:iCs/>
          <w:caps/>
          <w:lang w:eastAsia="ja-JP"/>
        </w:rPr>
      </w:pPr>
    </w:p>
    <w:p w14:paraId="0E05B94C" w14:textId="1120A12B" w:rsidR="00B65A87" w:rsidRDefault="00605F5F" w:rsidP="00CC1735">
      <w:pPr>
        <w:adjustRightInd w:val="0"/>
        <w:snapToGrid w:val="0"/>
        <w:spacing w:after="0" w:line="240" w:lineRule="auto"/>
        <w:rPr>
          <w:rFonts w:ascii="Calibri" w:eastAsia="Times New Roman" w:hAnsi="Calibri" w:cs="Times New Roman"/>
          <w:lang w:val="en-US" w:eastAsia="ja-JP"/>
        </w:rPr>
      </w:pPr>
      <w:r w:rsidRPr="003132D9">
        <w:rPr>
          <w:rFonts w:ascii="Calibri" w:eastAsia="Times New Roman" w:hAnsi="Calibri" w:cs="Times New Roman"/>
          <w:lang w:val="en-US" w:eastAsia="ja-JP"/>
        </w:rPr>
        <w:t>F</w:t>
      </w:r>
      <w:r w:rsidR="00B65A87" w:rsidRPr="003132D9">
        <w:rPr>
          <w:rFonts w:ascii="Calibri" w:eastAsia="Times New Roman" w:hAnsi="Calibri" w:cs="Times New Roman"/>
          <w:lang w:val="en-US" w:eastAsia="ja-JP"/>
        </w:rPr>
        <w:t>ind as many people as possible answer</w:t>
      </w:r>
      <w:r w:rsidRPr="003132D9">
        <w:rPr>
          <w:rFonts w:ascii="Calibri" w:eastAsia="Times New Roman" w:hAnsi="Calibri" w:cs="Times New Roman"/>
          <w:lang w:val="en-US" w:eastAsia="ja-JP"/>
        </w:rPr>
        <w:t>ing</w:t>
      </w:r>
      <w:r w:rsidR="00B65A87" w:rsidRPr="003132D9">
        <w:rPr>
          <w:rFonts w:ascii="Calibri" w:eastAsia="Times New Roman" w:hAnsi="Calibri" w:cs="Times New Roman"/>
          <w:lang w:val="en-US" w:eastAsia="ja-JP"/>
        </w:rPr>
        <w:t xml:space="preserve"> </w:t>
      </w:r>
      <w:r w:rsidRPr="003132D9">
        <w:rPr>
          <w:rFonts w:ascii="Calibri" w:eastAsia="Times New Roman" w:hAnsi="Calibri" w:cs="Times New Roman"/>
          <w:b/>
          <w:bCs/>
          <w:lang w:val="en-US" w:eastAsia="ja-JP"/>
        </w:rPr>
        <w:t>YES</w:t>
      </w:r>
      <w:r w:rsidR="00B65A87" w:rsidRPr="003132D9">
        <w:rPr>
          <w:rFonts w:ascii="Calibri" w:eastAsia="Times New Roman" w:hAnsi="Calibri" w:cs="Times New Roman"/>
          <w:lang w:val="en-US" w:eastAsia="ja-JP"/>
        </w:rPr>
        <w:t xml:space="preserve"> to any of the </w:t>
      </w:r>
      <w:r w:rsidR="006048FE" w:rsidRPr="003132D9">
        <w:rPr>
          <w:rFonts w:ascii="Calibri" w:eastAsia="Times New Roman" w:hAnsi="Calibri" w:cs="Times New Roman"/>
          <w:lang w:val="en-US" w:eastAsia="ja-JP"/>
        </w:rPr>
        <w:t>statements in the boxes.</w:t>
      </w:r>
    </w:p>
    <w:p w14:paraId="1158915B" w14:textId="77777777" w:rsidR="00FC0C17" w:rsidRPr="003132D9" w:rsidRDefault="00FC0C17" w:rsidP="00FC0C17">
      <w:pPr>
        <w:adjustRightInd w:val="0"/>
        <w:snapToGrid w:val="0"/>
        <w:spacing w:after="0" w:line="240" w:lineRule="auto"/>
        <w:rPr>
          <w:rFonts w:ascii="Calibri" w:eastAsia="Times New Roman" w:hAnsi="Calibri" w:cs="Times New Roman"/>
          <w:lang w:val="en-US" w:eastAsia="ja-JP"/>
        </w:rPr>
      </w:pPr>
    </w:p>
    <w:p w14:paraId="0CA2402D" w14:textId="4D2245AF" w:rsidR="00B65A87" w:rsidRDefault="00B65A87" w:rsidP="00CC1735">
      <w:pPr>
        <w:adjustRightInd w:val="0"/>
        <w:snapToGrid w:val="0"/>
        <w:spacing w:after="0" w:line="240" w:lineRule="auto"/>
        <w:rPr>
          <w:rFonts w:ascii="Calibri" w:eastAsia="Times New Roman" w:hAnsi="Calibri" w:cs="Times New Roman"/>
          <w:sz w:val="24"/>
          <w:szCs w:val="24"/>
          <w:lang w:val="en-US" w:eastAsia="ja-JP"/>
        </w:rPr>
      </w:pPr>
      <w:r w:rsidRPr="003132D9">
        <w:rPr>
          <w:rFonts w:ascii="Calibri" w:eastAsia="Times New Roman" w:hAnsi="Calibri" w:cs="Times New Roman"/>
          <w:i/>
          <w:lang w:val="en-US" w:eastAsia="ja-JP"/>
        </w:rPr>
        <w:t>Write the person’s name</w:t>
      </w:r>
      <w:r w:rsidR="001D4E7A">
        <w:rPr>
          <w:rFonts w:ascii="Calibri" w:eastAsia="Times New Roman" w:hAnsi="Calibri" w:cs="Times New Roman"/>
          <w:i/>
          <w:lang w:val="en-US" w:eastAsia="ja-JP"/>
        </w:rPr>
        <w:t>/</w:t>
      </w:r>
      <w:r w:rsidR="006048FE">
        <w:rPr>
          <w:rFonts w:ascii="Calibri" w:eastAsia="Times New Roman" w:hAnsi="Calibri" w:cs="Times New Roman"/>
          <w:i/>
          <w:lang w:val="en-US" w:eastAsia="ja-JP"/>
        </w:rPr>
        <w:t>initial</w:t>
      </w:r>
      <w:r w:rsidRPr="003132D9">
        <w:rPr>
          <w:rFonts w:ascii="Calibri" w:eastAsia="Times New Roman" w:hAnsi="Calibri" w:cs="Times New Roman"/>
          <w:i/>
          <w:lang w:val="en-US" w:eastAsia="ja-JP"/>
        </w:rPr>
        <w:t xml:space="preserve"> or ask them to sign </w:t>
      </w:r>
      <w:r w:rsidR="001D4E7A">
        <w:rPr>
          <w:rFonts w:ascii="Calibri" w:eastAsia="Times New Roman" w:hAnsi="Calibri" w:cs="Times New Roman"/>
          <w:i/>
          <w:lang w:val="en-US" w:eastAsia="ja-JP"/>
        </w:rPr>
        <w:t xml:space="preserve">in </w:t>
      </w:r>
      <w:r w:rsidRPr="003132D9">
        <w:rPr>
          <w:rFonts w:ascii="Calibri" w:eastAsia="Times New Roman" w:hAnsi="Calibri" w:cs="Times New Roman"/>
          <w:i/>
          <w:lang w:val="en-US" w:eastAsia="ja-JP"/>
        </w:rPr>
        <w:t xml:space="preserve">the boxes </w:t>
      </w:r>
      <w:r w:rsidR="00605F5F" w:rsidRPr="003132D9">
        <w:rPr>
          <w:rFonts w:ascii="Calibri" w:eastAsia="Times New Roman" w:hAnsi="Calibri" w:cs="Times New Roman"/>
          <w:i/>
          <w:lang w:val="en-US" w:eastAsia="ja-JP"/>
        </w:rPr>
        <w:t>to which</w:t>
      </w:r>
      <w:r w:rsidRPr="003132D9">
        <w:rPr>
          <w:rFonts w:ascii="Calibri" w:eastAsia="Times New Roman" w:hAnsi="Calibri" w:cs="Times New Roman"/>
          <w:i/>
          <w:lang w:val="en-US" w:eastAsia="ja-JP"/>
        </w:rPr>
        <w:t xml:space="preserve"> they can answer ‘Yes’</w:t>
      </w:r>
      <w:r w:rsidR="001D4E7A">
        <w:rPr>
          <w:rFonts w:ascii="Calibri" w:eastAsia="Times New Roman" w:hAnsi="Calibri" w:cs="Times New Roman"/>
          <w:i/>
          <w:lang w:val="en-US" w:eastAsia="ja-JP"/>
        </w:rPr>
        <w:t>.</w:t>
      </w:r>
      <w:r w:rsidRPr="00B65A87">
        <w:rPr>
          <w:rFonts w:ascii="Calibri" w:eastAsia="Times New Roman" w:hAnsi="Calibri" w:cs="Times New Roman"/>
          <w:sz w:val="24"/>
          <w:szCs w:val="24"/>
          <w:lang w:val="en-US" w:eastAsia="ja-JP"/>
        </w:rPr>
        <w:t xml:space="preserve"> </w:t>
      </w:r>
    </w:p>
    <w:p w14:paraId="4784AE3A" w14:textId="77777777" w:rsidR="008F65F7" w:rsidRDefault="008F65F7" w:rsidP="003132D9">
      <w:pPr>
        <w:adjustRightInd w:val="0"/>
        <w:snapToGrid w:val="0"/>
        <w:spacing w:after="120" w:line="240" w:lineRule="auto"/>
        <w:rPr>
          <w:rFonts w:ascii="Calibri" w:eastAsia="Times New Roman" w:hAnsi="Calibri" w:cs="Times New Roman"/>
          <w:sz w:val="24"/>
          <w:szCs w:val="24"/>
          <w:lang w:val="en-US" w:eastAsia="ja-JP"/>
        </w:rPr>
      </w:pPr>
    </w:p>
    <w:tbl>
      <w:tblPr>
        <w:tblStyle w:val="TableGrid"/>
        <w:tblW w:w="0" w:type="auto"/>
        <w:tblLook w:val="04A0" w:firstRow="1" w:lastRow="0" w:firstColumn="1" w:lastColumn="0" w:noHBand="0" w:noVBand="1"/>
      </w:tblPr>
      <w:tblGrid>
        <w:gridCol w:w="2090"/>
        <w:gridCol w:w="2090"/>
        <w:gridCol w:w="2090"/>
        <w:gridCol w:w="2090"/>
        <w:gridCol w:w="2090"/>
      </w:tblGrid>
      <w:tr w:rsidR="00B65A87" w:rsidRPr="00B65A87" w14:paraId="1A40ED0B" w14:textId="77777777" w:rsidTr="003132D9">
        <w:trPr>
          <w:trHeight w:val="1644"/>
        </w:trPr>
        <w:tc>
          <w:tcPr>
            <w:tcW w:w="2090" w:type="dxa"/>
            <w:tcBorders>
              <w:bottom w:val="single" w:sz="4" w:space="0" w:color="auto"/>
            </w:tcBorders>
            <w:shd w:val="clear" w:color="auto" w:fill="DEEAF6" w:themeFill="accent1" w:themeFillTint="33"/>
          </w:tcPr>
          <w:p w14:paraId="3D4B82FD"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USUALLY STAYS UP VERY LATE</w:t>
            </w:r>
          </w:p>
          <w:p w14:paraId="14ECFF40"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6308FDD5"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6AFECE6F" w14:textId="77777777" w:rsidR="00B65A87" w:rsidRPr="00B65A87" w:rsidRDefault="00B65A87" w:rsidP="00B65A87">
            <w:pPr>
              <w:adjustRightInd w:val="0"/>
              <w:snapToGrid w:val="0"/>
              <w:jc w:val="center"/>
              <w:rPr>
                <w:rFonts w:ascii="Calibri" w:eastAsia="Times New Roman" w:hAnsi="Calibri" w:cs="Times New Roman"/>
                <w:sz w:val="24"/>
                <w:szCs w:val="24"/>
              </w:rPr>
            </w:pPr>
          </w:p>
        </w:tc>
        <w:tc>
          <w:tcPr>
            <w:tcW w:w="2090" w:type="dxa"/>
            <w:tcBorders>
              <w:bottom w:val="single" w:sz="4" w:space="0" w:color="auto"/>
            </w:tcBorders>
            <w:shd w:val="clear" w:color="auto" w:fill="FBE4D5" w:themeFill="accent2" w:themeFillTint="33"/>
          </w:tcPr>
          <w:p w14:paraId="4C427468"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 xml:space="preserve">LIKES CHOCOLATE </w:t>
            </w:r>
          </w:p>
          <w:p w14:paraId="2C788BD4" w14:textId="77777777" w:rsidR="00B65A87" w:rsidRPr="00B65A87" w:rsidRDefault="00B65A87" w:rsidP="00B65A87">
            <w:pPr>
              <w:adjustRightInd w:val="0"/>
              <w:snapToGrid w:val="0"/>
              <w:rPr>
                <w:rFonts w:ascii="Calibri" w:eastAsia="Times New Roman" w:hAnsi="Calibri" w:cs="Times New Roman"/>
                <w:sz w:val="24"/>
                <w:szCs w:val="24"/>
              </w:rPr>
            </w:pPr>
          </w:p>
          <w:p w14:paraId="279919E3"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3782D316"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30E8C09F"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6C324E21" w14:textId="77777777" w:rsidR="00B65A87" w:rsidRPr="00B65A87" w:rsidRDefault="00B65A87" w:rsidP="00B65A87">
            <w:pPr>
              <w:adjustRightInd w:val="0"/>
              <w:snapToGrid w:val="0"/>
              <w:rPr>
                <w:rFonts w:ascii="Calibri" w:eastAsia="Times New Roman" w:hAnsi="Calibri" w:cs="Times New Roman"/>
                <w:sz w:val="24"/>
                <w:szCs w:val="24"/>
              </w:rPr>
            </w:pPr>
          </w:p>
          <w:p w14:paraId="60EC34EF" w14:textId="77777777" w:rsidR="00B65A87" w:rsidRPr="00B65A87" w:rsidRDefault="00B65A87" w:rsidP="00B65A87">
            <w:pPr>
              <w:adjustRightInd w:val="0"/>
              <w:snapToGrid w:val="0"/>
              <w:jc w:val="center"/>
              <w:rPr>
                <w:rFonts w:ascii="Calibri" w:eastAsia="Times New Roman" w:hAnsi="Calibri" w:cs="Times New Roman"/>
                <w:sz w:val="24"/>
                <w:szCs w:val="24"/>
              </w:rPr>
            </w:pPr>
          </w:p>
        </w:tc>
        <w:tc>
          <w:tcPr>
            <w:tcW w:w="2090" w:type="dxa"/>
            <w:tcBorders>
              <w:bottom w:val="single" w:sz="4" w:space="0" w:color="auto"/>
            </w:tcBorders>
            <w:shd w:val="clear" w:color="auto" w:fill="DEEAF6" w:themeFill="accent1" w:themeFillTint="33"/>
          </w:tcPr>
          <w:p w14:paraId="60B792DC" w14:textId="36D82AC8" w:rsidR="00B65A87" w:rsidRPr="00B65A87" w:rsidRDefault="00B65A87" w:rsidP="00B65A87">
            <w:pPr>
              <w:adjustRightInd w:val="0"/>
              <w:snapToGrid w:val="0"/>
              <w:jc w:val="center"/>
              <w:rPr>
                <w:rFonts w:ascii="Calibri" w:eastAsia="Times New Roman" w:hAnsi="Calibri" w:cs="Times New Roman"/>
                <w:color w:val="BFBFBF"/>
                <w:sz w:val="24"/>
                <w:szCs w:val="24"/>
              </w:rPr>
            </w:pPr>
            <w:r w:rsidRPr="00B65A87">
              <w:rPr>
                <w:rFonts w:ascii="Calibri" w:eastAsia="Times New Roman" w:hAnsi="Calibri" w:cs="Times New Roman"/>
                <w:sz w:val="24"/>
                <w:szCs w:val="24"/>
              </w:rPr>
              <w:t xml:space="preserve">TRAVELLED FOR MORE THAN </w:t>
            </w:r>
            <w:r w:rsidR="00605F5F">
              <w:rPr>
                <w:rFonts w:ascii="Calibri" w:eastAsia="Times New Roman" w:hAnsi="Calibri" w:cs="Times New Roman"/>
                <w:sz w:val="24"/>
                <w:szCs w:val="24"/>
              </w:rPr>
              <w:t>2</w:t>
            </w:r>
            <w:r w:rsidR="00605F5F" w:rsidRPr="00B65A87">
              <w:rPr>
                <w:rFonts w:ascii="Calibri" w:eastAsia="Times New Roman" w:hAnsi="Calibri" w:cs="Times New Roman"/>
                <w:sz w:val="24"/>
                <w:szCs w:val="24"/>
              </w:rPr>
              <w:t xml:space="preserve"> </w:t>
            </w:r>
            <w:r w:rsidRPr="00B65A87">
              <w:rPr>
                <w:rFonts w:ascii="Calibri" w:eastAsia="Times New Roman" w:hAnsi="Calibri" w:cs="Times New Roman"/>
                <w:sz w:val="24"/>
                <w:szCs w:val="24"/>
              </w:rPr>
              <w:t>HOURS TO BE HERE</w:t>
            </w:r>
            <w:r w:rsidRPr="00B65A87">
              <w:rPr>
                <w:rFonts w:ascii="Calibri" w:eastAsia="Times New Roman" w:hAnsi="Calibri" w:cs="Times New Roman"/>
                <w:color w:val="BFBFBF"/>
                <w:sz w:val="24"/>
                <w:szCs w:val="24"/>
              </w:rPr>
              <w:t xml:space="preserve"> </w:t>
            </w:r>
          </w:p>
          <w:p w14:paraId="7D89DA2F"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2C843C3B" w14:textId="77777777" w:rsidR="00B65A87" w:rsidRPr="00B65A87" w:rsidRDefault="00B65A87" w:rsidP="00B65A87">
            <w:pPr>
              <w:adjustRightInd w:val="0"/>
              <w:snapToGrid w:val="0"/>
              <w:rPr>
                <w:rFonts w:ascii="Calibri" w:eastAsia="Times New Roman" w:hAnsi="Calibri" w:cs="Times New Roman"/>
                <w:sz w:val="24"/>
                <w:szCs w:val="24"/>
              </w:rPr>
            </w:pPr>
          </w:p>
        </w:tc>
        <w:tc>
          <w:tcPr>
            <w:tcW w:w="2090" w:type="dxa"/>
            <w:tcBorders>
              <w:bottom w:val="single" w:sz="4" w:space="0" w:color="auto"/>
            </w:tcBorders>
            <w:shd w:val="clear" w:color="auto" w:fill="FBE4D5" w:themeFill="accent2" w:themeFillTint="33"/>
          </w:tcPr>
          <w:p w14:paraId="68076059"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CAN PLAY A MUSICAL INSTRUMENT</w:t>
            </w:r>
          </w:p>
        </w:tc>
        <w:tc>
          <w:tcPr>
            <w:tcW w:w="2090" w:type="dxa"/>
            <w:tcBorders>
              <w:bottom w:val="single" w:sz="4" w:space="0" w:color="auto"/>
            </w:tcBorders>
            <w:shd w:val="clear" w:color="auto" w:fill="DEEAF6" w:themeFill="accent1" w:themeFillTint="33"/>
          </w:tcPr>
          <w:p w14:paraId="7E082A05"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WEARS GLASSES</w:t>
            </w:r>
          </w:p>
        </w:tc>
      </w:tr>
      <w:tr w:rsidR="00B65A87" w:rsidRPr="00B65A87" w14:paraId="6B085FF3" w14:textId="77777777" w:rsidTr="003132D9">
        <w:trPr>
          <w:trHeight w:val="1644"/>
        </w:trPr>
        <w:tc>
          <w:tcPr>
            <w:tcW w:w="2090" w:type="dxa"/>
            <w:tcBorders>
              <w:bottom w:val="single" w:sz="4" w:space="0" w:color="auto"/>
            </w:tcBorders>
            <w:shd w:val="clear" w:color="auto" w:fill="FBE4D5" w:themeFill="accent2" w:themeFillTint="33"/>
          </w:tcPr>
          <w:p w14:paraId="47D26FC6"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HAS MORE THAN ONE SIBLING</w:t>
            </w:r>
          </w:p>
          <w:p w14:paraId="6F16E248"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5BF3DED0"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35B7B8BD"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64370911"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2E63CC49" w14:textId="77777777" w:rsidR="00B65A87" w:rsidRPr="00B65A87" w:rsidRDefault="00B65A87" w:rsidP="00B65A87">
            <w:pPr>
              <w:adjustRightInd w:val="0"/>
              <w:snapToGrid w:val="0"/>
              <w:rPr>
                <w:rFonts w:ascii="Calibri" w:eastAsia="Times New Roman" w:hAnsi="Calibri" w:cs="Times New Roman"/>
                <w:sz w:val="24"/>
                <w:szCs w:val="24"/>
              </w:rPr>
            </w:pPr>
          </w:p>
        </w:tc>
        <w:tc>
          <w:tcPr>
            <w:tcW w:w="2090" w:type="dxa"/>
            <w:tcBorders>
              <w:bottom w:val="single" w:sz="4" w:space="0" w:color="auto"/>
            </w:tcBorders>
            <w:shd w:val="clear" w:color="auto" w:fill="DEEAF6" w:themeFill="accent1" w:themeFillTint="33"/>
          </w:tcPr>
          <w:p w14:paraId="45A0D0B4" w14:textId="1DEE1D30"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DOES</w:t>
            </w:r>
            <w:r w:rsidR="00605F5F">
              <w:rPr>
                <w:rFonts w:ascii="Calibri" w:eastAsia="Times New Roman" w:hAnsi="Calibri" w:cs="Times New Roman"/>
                <w:sz w:val="24"/>
                <w:szCs w:val="24"/>
              </w:rPr>
              <w:t xml:space="preserve"> </w:t>
            </w:r>
            <w:r w:rsidRPr="00B65A87">
              <w:rPr>
                <w:rFonts w:ascii="Calibri" w:eastAsia="Times New Roman" w:hAnsi="Calibri" w:cs="Times New Roman"/>
                <w:sz w:val="24"/>
                <w:szCs w:val="24"/>
              </w:rPr>
              <w:t>N</w:t>
            </w:r>
            <w:r w:rsidR="00605F5F">
              <w:rPr>
                <w:rFonts w:ascii="Calibri" w:eastAsia="Times New Roman" w:hAnsi="Calibri" w:cs="Times New Roman"/>
                <w:sz w:val="24"/>
                <w:szCs w:val="24"/>
              </w:rPr>
              <w:t>O</w:t>
            </w:r>
            <w:r w:rsidRPr="00B65A87">
              <w:rPr>
                <w:rFonts w:ascii="Calibri" w:eastAsia="Times New Roman" w:hAnsi="Calibri" w:cs="Times New Roman"/>
                <w:sz w:val="24"/>
                <w:szCs w:val="24"/>
              </w:rPr>
              <w:t>T DRINK COFFEE</w:t>
            </w:r>
          </w:p>
        </w:tc>
        <w:tc>
          <w:tcPr>
            <w:tcW w:w="2090" w:type="dxa"/>
            <w:tcBorders>
              <w:bottom w:val="single" w:sz="4" w:space="0" w:color="auto"/>
            </w:tcBorders>
            <w:shd w:val="clear" w:color="auto" w:fill="FBE4D5" w:themeFill="accent2" w:themeFillTint="33"/>
          </w:tcPr>
          <w:p w14:paraId="45736E78"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READS THE NEWSPAPER EVERY DAY</w:t>
            </w:r>
          </w:p>
        </w:tc>
        <w:tc>
          <w:tcPr>
            <w:tcW w:w="2090" w:type="dxa"/>
            <w:tcBorders>
              <w:bottom w:val="single" w:sz="4" w:space="0" w:color="auto"/>
            </w:tcBorders>
            <w:shd w:val="clear" w:color="auto" w:fill="DEEAF6" w:themeFill="accent1" w:themeFillTint="33"/>
          </w:tcPr>
          <w:p w14:paraId="7861CCB4"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HAS CHILDREN</w:t>
            </w:r>
          </w:p>
          <w:p w14:paraId="5AF710CC"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534C423E"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2F962016" w14:textId="77777777" w:rsidR="00B65A87" w:rsidRPr="00B65A87" w:rsidRDefault="00B65A87" w:rsidP="00B65A87">
            <w:pPr>
              <w:adjustRightInd w:val="0"/>
              <w:snapToGrid w:val="0"/>
              <w:rPr>
                <w:rFonts w:ascii="Calibri" w:eastAsia="Times New Roman" w:hAnsi="Calibri" w:cs="Times New Roman"/>
                <w:sz w:val="24"/>
                <w:szCs w:val="24"/>
              </w:rPr>
            </w:pPr>
          </w:p>
          <w:p w14:paraId="2D59C47C"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67D39060"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3A56B015" w14:textId="77777777" w:rsidR="00B65A87" w:rsidRPr="00B65A87" w:rsidRDefault="00B65A87" w:rsidP="00B65A87">
            <w:pPr>
              <w:adjustRightInd w:val="0"/>
              <w:snapToGrid w:val="0"/>
              <w:jc w:val="center"/>
              <w:rPr>
                <w:rFonts w:ascii="Calibri" w:eastAsia="Times New Roman" w:hAnsi="Calibri" w:cs="Times New Roman"/>
                <w:sz w:val="24"/>
                <w:szCs w:val="24"/>
              </w:rPr>
            </w:pPr>
          </w:p>
        </w:tc>
        <w:tc>
          <w:tcPr>
            <w:tcW w:w="2090" w:type="dxa"/>
            <w:tcBorders>
              <w:bottom w:val="single" w:sz="4" w:space="0" w:color="auto"/>
            </w:tcBorders>
            <w:shd w:val="clear" w:color="auto" w:fill="FBE4D5" w:themeFill="accent2" w:themeFillTint="33"/>
          </w:tcPr>
          <w:p w14:paraId="2AADDD1D"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LIKES SINGING</w:t>
            </w:r>
          </w:p>
        </w:tc>
      </w:tr>
      <w:tr w:rsidR="00B65A87" w:rsidRPr="00B65A87" w14:paraId="5F70BDDF" w14:textId="77777777" w:rsidTr="003132D9">
        <w:trPr>
          <w:trHeight w:val="1644"/>
        </w:trPr>
        <w:tc>
          <w:tcPr>
            <w:tcW w:w="2090" w:type="dxa"/>
            <w:tcBorders>
              <w:bottom w:val="single" w:sz="4" w:space="0" w:color="auto"/>
            </w:tcBorders>
            <w:shd w:val="clear" w:color="auto" w:fill="DEEAF6" w:themeFill="accent1" w:themeFillTint="33"/>
          </w:tcPr>
          <w:p w14:paraId="3B55D2E1" w14:textId="77777777" w:rsidR="00B65A87" w:rsidRPr="00B65A87" w:rsidRDefault="00B65A87" w:rsidP="00B65A87">
            <w:pPr>
              <w:adjustRightInd w:val="0"/>
              <w:snapToGrid w:val="0"/>
              <w:jc w:val="center"/>
              <w:rPr>
                <w:rFonts w:ascii="Calibri" w:eastAsia="Times New Roman" w:hAnsi="Calibri" w:cs="Times New Roman"/>
                <w:color w:val="BFBFBF"/>
                <w:sz w:val="24"/>
                <w:szCs w:val="24"/>
              </w:rPr>
            </w:pPr>
            <w:r w:rsidRPr="00B65A87">
              <w:rPr>
                <w:rFonts w:ascii="Calibri" w:eastAsia="Times New Roman" w:hAnsi="Calibri" w:cs="Times New Roman"/>
                <w:sz w:val="24"/>
                <w:szCs w:val="24"/>
              </w:rPr>
              <w:t xml:space="preserve">IS WEARING A WATCH </w:t>
            </w:r>
          </w:p>
          <w:p w14:paraId="6687E744"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06BFFA44"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0DF0BF06"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67DD051F"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251A5C17" w14:textId="77777777" w:rsidR="00B65A87" w:rsidRPr="00B65A87" w:rsidRDefault="00B65A87" w:rsidP="00B65A87">
            <w:pPr>
              <w:adjustRightInd w:val="0"/>
              <w:snapToGrid w:val="0"/>
              <w:rPr>
                <w:rFonts w:ascii="Calibri" w:eastAsia="Times New Roman" w:hAnsi="Calibri" w:cs="Times New Roman"/>
                <w:sz w:val="24"/>
                <w:szCs w:val="24"/>
              </w:rPr>
            </w:pPr>
          </w:p>
        </w:tc>
        <w:tc>
          <w:tcPr>
            <w:tcW w:w="2090" w:type="dxa"/>
            <w:tcBorders>
              <w:bottom w:val="single" w:sz="4" w:space="0" w:color="auto"/>
            </w:tcBorders>
            <w:shd w:val="clear" w:color="auto" w:fill="FBE4D5" w:themeFill="accent2" w:themeFillTint="33"/>
          </w:tcPr>
          <w:p w14:paraId="7F4BB26C" w14:textId="52E28ECE"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 xml:space="preserve">REGULARLY PLAYS </w:t>
            </w:r>
            <w:r w:rsidR="00605F5F">
              <w:rPr>
                <w:rFonts w:ascii="Calibri" w:eastAsia="Times New Roman" w:hAnsi="Calibri" w:cs="Times New Roman"/>
                <w:sz w:val="24"/>
                <w:szCs w:val="24"/>
              </w:rPr>
              <w:t xml:space="preserve">A </w:t>
            </w:r>
            <w:r w:rsidRPr="00B65A87">
              <w:rPr>
                <w:rFonts w:ascii="Calibri" w:eastAsia="Times New Roman" w:hAnsi="Calibri" w:cs="Times New Roman"/>
                <w:sz w:val="24"/>
                <w:szCs w:val="24"/>
              </w:rPr>
              <w:t>SPORT</w:t>
            </w:r>
          </w:p>
        </w:tc>
        <w:tc>
          <w:tcPr>
            <w:tcW w:w="2090" w:type="dxa"/>
            <w:tcBorders>
              <w:bottom w:val="single" w:sz="4" w:space="0" w:color="auto"/>
            </w:tcBorders>
            <w:shd w:val="clear" w:color="auto" w:fill="DEEAF6" w:themeFill="accent1" w:themeFillTint="33"/>
          </w:tcPr>
          <w:p w14:paraId="1608D1CC"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LIKES TO COOK</w:t>
            </w:r>
          </w:p>
          <w:p w14:paraId="6B653CA0"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25D3A4D6"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43676FFF"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724063B3"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2B3DB09B"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78ACF768" w14:textId="77777777" w:rsidR="00B65A87" w:rsidRPr="00B65A87" w:rsidRDefault="00B65A87" w:rsidP="00B65A87">
            <w:pPr>
              <w:adjustRightInd w:val="0"/>
              <w:snapToGrid w:val="0"/>
              <w:jc w:val="center"/>
              <w:rPr>
                <w:rFonts w:ascii="Calibri" w:eastAsia="Times New Roman" w:hAnsi="Calibri" w:cs="Times New Roman"/>
                <w:sz w:val="24"/>
                <w:szCs w:val="24"/>
              </w:rPr>
            </w:pPr>
          </w:p>
        </w:tc>
        <w:tc>
          <w:tcPr>
            <w:tcW w:w="2090" w:type="dxa"/>
            <w:tcBorders>
              <w:bottom w:val="single" w:sz="4" w:space="0" w:color="auto"/>
            </w:tcBorders>
            <w:shd w:val="clear" w:color="auto" w:fill="FBE4D5" w:themeFill="accent2" w:themeFillTint="33"/>
          </w:tcPr>
          <w:p w14:paraId="1E9C4D77"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WAKES UP VERY EARLY</w:t>
            </w:r>
          </w:p>
        </w:tc>
        <w:tc>
          <w:tcPr>
            <w:tcW w:w="2090" w:type="dxa"/>
            <w:tcBorders>
              <w:bottom w:val="single" w:sz="4" w:space="0" w:color="auto"/>
            </w:tcBorders>
            <w:shd w:val="clear" w:color="auto" w:fill="DEEAF6" w:themeFill="accent1" w:themeFillTint="33"/>
          </w:tcPr>
          <w:p w14:paraId="6D548B4B"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HAS LIVED IN ANOTHER COUNTRY</w:t>
            </w:r>
          </w:p>
        </w:tc>
      </w:tr>
      <w:tr w:rsidR="00B65A87" w:rsidRPr="00B65A87" w14:paraId="3665DBB6" w14:textId="77777777" w:rsidTr="003132D9">
        <w:trPr>
          <w:trHeight w:val="1644"/>
        </w:trPr>
        <w:tc>
          <w:tcPr>
            <w:tcW w:w="2090" w:type="dxa"/>
            <w:tcBorders>
              <w:bottom w:val="single" w:sz="4" w:space="0" w:color="auto"/>
            </w:tcBorders>
            <w:shd w:val="clear" w:color="auto" w:fill="FBE4D5" w:themeFill="accent2" w:themeFillTint="33"/>
          </w:tcPr>
          <w:p w14:paraId="0330F725" w14:textId="588D62E8"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 xml:space="preserve">PREFERS READING TO WATCHING </w:t>
            </w:r>
            <w:r w:rsidR="001D4E7A" w:rsidRPr="00B65A87">
              <w:rPr>
                <w:rFonts w:ascii="Calibri" w:eastAsia="Times New Roman" w:hAnsi="Calibri" w:cs="Times New Roman"/>
                <w:sz w:val="24"/>
                <w:szCs w:val="24"/>
              </w:rPr>
              <w:t>T</w:t>
            </w:r>
            <w:r w:rsidR="001D4E7A">
              <w:rPr>
                <w:rFonts w:ascii="Calibri" w:eastAsia="Times New Roman" w:hAnsi="Calibri" w:cs="Times New Roman"/>
                <w:sz w:val="24"/>
                <w:szCs w:val="24"/>
              </w:rPr>
              <w:t>ELEVISION</w:t>
            </w:r>
          </w:p>
          <w:p w14:paraId="088605D6" w14:textId="77777777" w:rsidR="00B65A87" w:rsidRPr="00B65A87" w:rsidRDefault="00B65A87" w:rsidP="00B65A87">
            <w:pPr>
              <w:adjustRightInd w:val="0"/>
              <w:snapToGrid w:val="0"/>
              <w:jc w:val="center"/>
              <w:rPr>
                <w:rFonts w:ascii="Calibri" w:eastAsia="Times New Roman" w:hAnsi="Calibri" w:cs="Times New Roman"/>
                <w:sz w:val="24"/>
                <w:szCs w:val="24"/>
              </w:rPr>
            </w:pPr>
          </w:p>
        </w:tc>
        <w:tc>
          <w:tcPr>
            <w:tcW w:w="2090" w:type="dxa"/>
            <w:tcBorders>
              <w:bottom w:val="single" w:sz="4" w:space="0" w:color="auto"/>
            </w:tcBorders>
            <w:shd w:val="clear" w:color="auto" w:fill="DEEAF6" w:themeFill="accent1" w:themeFillTint="33"/>
          </w:tcPr>
          <w:p w14:paraId="189A897C"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LIKES VEGETABLES</w:t>
            </w:r>
          </w:p>
          <w:p w14:paraId="7B9920FE" w14:textId="77777777" w:rsidR="00B65A87" w:rsidRPr="00B65A87" w:rsidRDefault="00B65A87" w:rsidP="00B65A87">
            <w:pPr>
              <w:adjustRightInd w:val="0"/>
              <w:snapToGrid w:val="0"/>
              <w:rPr>
                <w:rFonts w:ascii="Calibri" w:eastAsia="Times New Roman" w:hAnsi="Calibri" w:cs="Times New Roman"/>
                <w:sz w:val="24"/>
                <w:szCs w:val="24"/>
              </w:rPr>
            </w:pPr>
          </w:p>
          <w:p w14:paraId="3C93A1C1"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06B13385"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571236F4"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70D30CF9"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6BA5A098" w14:textId="77777777" w:rsidR="00B65A87" w:rsidRPr="00B65A87" w:rsidRDefault="00B65A87" w:rsidP="00B65A87">
            <w:pPr>
              <w:adjustRightInd w:val="0"/>
              <w:snapToGrid w:val="0"/>
              <w:rPr>
                <w:rFonts w:ascii="Calibri" w:eastAsia="Times New Roman" w:hAnsi="Calibri" w:cs="Times New Roman"/>
                <w:sz w:val="24"/>
                <w:szCs w:val="24"/>
              </w:rPr>
            </w:pPr>
          </w:p>
        </w:tc>
        <w:tc>
          <w:tcPr>
            <w:tcW w:w="2090" w:type="dxa"/>
            <w:tcBorders>
              <w:bottom w:val="single" w:sz="4" w:space="0" w:color="auto"/>
            </w:tcBorders>
            <w:shd w:val="clear" w:color="auto" w:fill="FBE4D5" w:themeFill="accent2" w:themeFillTint="33"/>
          </w:tcPr>
          <w:p w14:paraId="4C0ED60A"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LOVES DANCING</w:t>
            </w:r>
          </w:p>
        </w:tc>
        <w:tc>
          <w:tcPr>
            <w:tcW w:w="2090" w:type="dxa"/>
            <w:tcBorders>
              <w:bottom w:val="single" w:sz="4" w:space="0" w:color="auto"/>
            </w:tcBorders>
            <w:shd w:val="clear" w:color="auto" w:fill="DEEAF6" w:themeFill="accent1" w:themeFillTint="33"/>
          </w:tcPr>
          <w:p w14:paraId="703609FB"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HAS MET A CELEBRITY</w:t>
            </w:r>
          </w:p>
        </w:tc>
        <w:tc>
          <w:tcPr>
            <w:tcW w:w="2090" w:type="dxa"/>
            <w:tcBorders>
              <w:bottom w:val="single" w:sz="4" w:space="0" w:color="auto"/>
            </w:tcBorders>
            <w:shd w:val="clear" w:color="auto" w:fill="FBE4D5" w:themeFill="accent2" w:themeFillTint="33"/>
          </w:tcPr>
          <w:p w14:paraId="6429E5E8" w14:textId="1233BA30" w:rsidR="00B65A87" w:rsidRPr="00B65A87" w:rsidRDefault="00605F5F" w:rsidP="00B65A87">
            <w:pPr>
              <w:adjustRightInd w:val="0"/>
              <w:snapToGrid w:val="0"/>
              <w:jc w:val="center"/>
              <w:rPr>
                <w:rFonts w:ascii="Calibri" w:eastAsia="Times New Roman" w:hAnsi="Calibri" w:cs="Times New Roman"/>
                <w:sz w:val="24"/>
                <w:szCs w:val="24"/>
              </w:rPr>
            </w:pPr>
            <w:r w:rsidRPr="003132D9">
              <w:rPr>
                <w:rFonts w:ascii="Calibri" w:eastAsia="Times New Roman" w:hAnsi="Calibri" w:cs="Times New Roman"/>
                <w:sz w:val="24"/>
                <w:szCs w:val="24"/>
                <w:shd w:val="clear" w:color="auto" w:fill="FBE4D5" w:themeFill="accent2" w:themeFillTint="33"/>
              </w:rPr>
              <w:t>CANNOT RIDE A BICYCLE</w:t>
            </w:r>
          </w:p>
        </w:tc>
      </w:tr>
      <w:tr w:rsidR="00B65A87" w:rsidRPr="00B65A87" w14:paraId="6416BECF" w14:textId="77777777" w:rsidTr="003132D9">
        <w:trPr>
          <w:trHeight w:val="1644"/>
        </w:trPr>
        <w:tc>
          <w:tcPr>
            <w:tcW w:w="2090" w:type="dxa"/>
            <w:shd w:val="clear" w:color="auto" w:fill="DEEAF6" w:themeFill="accent1" w:themeFillTint="33"/>
          </w:tcPr>
          <w:p w14:paraId="7CAA9434"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HAS A PET</w:t>
            </w:r>
          </w:p>
          <w:p w14:paraId="37048CD9"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449C2158"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34B815DF"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152BCAE1"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4C12DC6D"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0A9F0E67" w14:textId="77777777" w:rsidR="00B65A87" w:rsidRPr="00B65A87" w:rsidRDefault="00B65A87" w:rsidP="00B65A87">
            <w:pPr>
              <w:adjustRightInd w:val="0"/>
              <w:snapToGrid w:val="0"/>
              <w:jc w:val="center"/>
              <w:rPr>
                <w:rFonts w:ascii="Calibri" w:eastAsia="Times New Roman" w:hAnsi="Calibri" w:cs="Times New Roman"/>
                <w:sz w:val="24"/>
                <w:szCs w:val="24"/>
              </w:rPr>
            </w:pPr>
          </w:p>
        </w:tc>
        <w:tc>
          <w:tcPr>
            <w:tcW w:w="2090" w:type="dxa"/>
            <w:shd w:val="clear" w:color="auto" w:fill="FBE4D5" w:themeFill="accent2" w:themeFillTint="33"/>
          </w:tcPr>
          <w:p w14:paraId="12F83FDD"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HAS TAKEN  DRAMA CLASSES</w:t>
            </w:r>
          </w:p>
          <w:p w14:paraId="58B6CED6" w14:textId="77777777" w:rsidR="00B65A87" w:rsidRPr="00B65A87" w:rsidRDefault="00B65A87" w:rsidP="00B65A87">
            <w:pPr>
              <w:adjustRightInd w:val="0"/>
              <w:snapToGrid w:val="0"/>
              <w:jc w:val="center"/>
              <w:rPr>
                <w:rFonts w:ascii="Calibri" w:eastAsia="Times New Roman" w:hAnsi="Calibri" w:cs="Times New Roman"/>
                <w:sz w:val="24"/>
                <w:szCs w:val="24"/>
              </w:rPr>
            </w:pPr>
          </w:p>
          <w:p w14:paraId="7829C181" w14:textId="77777777" w:rsidR="00B65A87" w:rsidRPr="00B65A87" w:rsidRDefault="00B65A87" w:rsidP="00B65A87">
            <w:pPr>
              <w:adjustRightInd w:val="0"/>
              <w:snapToGrid w:val="0"/>
              <w:rPr>
                <w:rFonts w:ascii="Calibri" w:eastAsia="Times New Roman" w:hAnsi="Calibri" w:cs="Times New Roman"/>
                <w:sz w:val="24"/>
                <w:szCs w:val="24"/>
              </w:rPr>
            </w:pPr>
          </w:p>
        </w:tc>
        <w:tc>
          <w:tcPr>
            <w:tcW w:w="2090" w:type="dxa"/>
            <w:shd w:val="clear" w:color="auto" w:fill="DEEAF6" w:themeFill="accent1" w:themeFillTint="33"/>
          </w:tcPr>
          <w:p w14:paraId="74F162ED"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IS WEARING ORANGE</w:t>
            </w:r>
          </w:p>
        </w:tc>
        <w:tc>
          <w:tcPr>
            <w:tcW w:w="2090" w:type="dxa"/>
            <w:shd w:val="clear" w:color="auto" w:fill="FBE4D5" w:themeFill="accent2" w:themeFillTint="33"/>
          </w:tcPr>
          <w:p w14:paraId="6B6D220B" w14:textId="77777777"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LIKES SPICY FOOD</w:t>
            </w:r>
          </w:p>
        </w:tc>
        <w:tc>
          <w:tcPr>
            <w:tcW w:w="2090" w:type="dxa"/>
            <w:shd w:val="clear" w:color="auto" w:fill="DEEAF6" w:themeFill="accent1" w:themeFillTint="33"/>
          </w:tcPr>
          <w:p w14:paraId="54BFFB41" w14:textId="657A83B9" w:rsidR="00B65A87" w:rsidRPr="00B65A87" w:rsidRDefault="00B65A87" w:rsidP="00B65A87">
            <w:pPr>
              <w:adjustRightInd w:val="0"/>
              <w:snapToGrid w:val="0"/>
              <w:jc w:val="center"/>
              <w:rPr>
                <w:rFonts w:ascii="Calibri" w:eastAsia="Times New Roman" w:hAnsi="Calibri" w:cs="Times New Roman"/>
                <w:sz w:val="24"/>
                <w:szCs w:val="24"/>
              </w:rPr>
            </w:pPr>
            <w:r w:rsidRPr="00B65A87">
              <w:rPr>
                <w:rFonts w:ascii="Calibri" w:eastAsia="Times New Roman" w:hAnsi="Calibri" w:cs="Times New Roman"/>
                <w:sz w:val="24"/>
                <w:szCs w:val="24"/>
              </w:rPr>
              <w:t>PREFERS TRAINS TO A</w:t>
            </w:r>
            <w:r w:rsidR="001D4E7A">
              <w:rPr>
                <w:rFonts w:ascii="Calibri" w:eastAsia="Times New Roman" w:hAnsi="Calibri" w:cs="Times New Roman"/>
                <w:sz w:val="24"/>
                <w:szCs w:val="24"/>
              </w:rPr>
              <w:t>ERO</w:t>
            </w:r>
            <w:r w:rsidRPr="00B65A87">
              <w:rPr>
                <w:rFonts w:ascii="Calibri" w:eastAsia="Times New Roman" w:hAnsi="Calibri" w:cs="Times New Roman"/>
                <w:sz w:val="24"/>
                <w:szCs w:val="24"/>
              </w:rPr>
              <w:t>PLANES</w:t>
            </w:r>
          </w:p>
        </w:tc>
      </w:tr>
    </w:tbl>
    <w:p w14:paraId="57A2EF01" w14:textId="77777777" w:rsidR="00B65A87" w:rsidRPr="00B65A87" w:rsidRDefault="00B65A87" w:rsidP="00B65A87">
      <w:pPr>
        <w:adjustRightInd w:val="0"/>
        <w:snapToGrid w:val="0"/>
        <w:spacing w:after="0" w:line="240" w:lineRule="auto"/>
        <w:rPr>
          <w:rFonts w:ascii="Calibri" w:eastAsia="Times New Roman" w:hAnsi="Calibri" w:cs="Times New Roman"/>
          <w:sz w:val="24"/>
          <w:szCs w:val="24"/>
          <w:lang w:val="en-US" w:eastAsia="ja-JP"/>
        </w:rPr>
      </w:pPr>
    </w:p>
    <w:p w14:paraId="20B7D11B" w14:textId="77777777" w:rsidR="00B65A87" w:rsidRDefault="00B65A87">
      <w:pPr>
        <w:sectPr w:rsidR="00B65A87" w:rsidSect="00CC69E9">
          <w:pgSz w:w="11900" w:h="16840"/>
          <w:pgMar w:top="720" w:right="720" w:bottom="720" w:left="720" w:header="720" w:footer="720" w:gutter="0"/>
          <w:cols w:space="720"/>
          <w:docGrid w:linePitch="360"/>
        </w:sectPr>
      </w:pPr>
    </w:p>
    <w:p w14:paraId="46DDC72F" w14:textId="20F31572" w:rsidR="001B77DC" w:rsidRPr="00190681" w:rsidRDefault="00FC0C17" w:rsidP="00190681">
      <w:pPr>
        <w:adjustRightInd w:val="0"/>
        <w:snapToGrid w:val="0"/>
        <w:spacing w:after="120" w:line="240" w:lineRule="auto"/>
        <w:jc w:val="center"/>
        <w:rPr>
          <w:rFonts w:ascii="Futura Std Book" w:eastAsia="Times New Roman" w:hAnsi="Futura Std Book" w:cs="Times New Roman"/>
          <w:b/>
          <w:color w:val="0070C0"/>
          <w:sz w:val="24"/>
          <w:szCs w:val="20"/>
          <w:lang w:eastAsia="ja-JP"/>
        </w:rPr>
      </w:pPr>
      <w:r w:rsidRPr="00190681">
        <w:rPr>
          <w:rFonts w:ascii="Futura Std Book" w:eastAsia="Times New Roman" w:hAnsi="Futura Std Book" w:cs="Times New Roman"/>
          <w:b/>
          <w:noProof/>
          <w:color w:val="0070C0"/>
          <w:sz w:val="24"/>
          <w:szCs w:val="20"/>
          <w:lang w:eastAsia="en-GB"/>
        </w:rPr>
        <w:lastRenderedPageBreak/>
        <mc:AlternateContent>
          <mc:Choice Requires="wps">
            <w:drawing>
              <wp:anchor distT="45720" distB="45720" distL="114300" distR="114300" simplePos="0" relativeHeight="251714560" behindDoc="0" locked="0" layoutInCell="1" allowOverlap="1" wp14:anchorId="288A7CEC" wp14:editId="2C059606">
                <wp:simplePos x="0" y="0"/>
                <wp:positionH relativeFrom="margin">
                  <wp:align>left</wp:align>
                </wp:positionH>
                <wp:positionV relativeFrom="paragraph">
                  <wp:posOffset>5080</wp:posOffset>
                </wp:positionV>
                <wp:extent cx="365760" cy="419100"/>
                <wp:effectExtent l="0" t="0" r="1524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19100"/>
                        </a:xfrm>
                        <a:prstGeom prst="rect">
                          <a:avLst/>
                        </a:prstGeom>
                        <a:solidFill>
                          <a:srgbClr val="FFFFFF"/>
                        </a:solidFill>
                        <a:ln w="9525">
                          <a:solidFill>
                            <a:srgbClr val="000000"/>
                          </a:solidFill>
                          <a:miter lim="800000"/>
                          <a:headEnd/>
                          <a:tailEnd/>
                        </a:ln>
                      </wps:spPr>
                      <wps:txbx>
                        <w:txbxContent>
                          <w:p w14:paraId="1BB7ACFA" w14:textId="394DDDFF" w:rsidR="00644144" w:rsidRPr="00796445" w:rsidRDefault="00644144" w:rsidP="00FC0C17">
                            <w:pPr>
                              <w:jc w:val="center"/>
                              <w:rPr>
                                <w:rFonts w:ascii="Times New Roman" w:hAnsi="Times New Roman" w:cs="Times New Roman"/>
                                <w:sz w:val="36"/>
                                <w:szCs w:val="36"/>
                                <w:lang w:val="en-US"/>
                              </w:rPr>
                            </w:pPr>
                            <w:r>
                              <w:rPr>
                                <w:rFonts w:ascii="Times New Roman" w:hAnsi="Times New Roman" w:cs="Times New Roman"/>
                                <w:sz w:val="36"/>
                                <w:szCs w:val="36"/>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A7CEC" id="_x0000_s1029" type="#_x0000_t202" style="position:absolute;left:0;text-align:left;margin-left:0;margin-top:.4pt;width:28.8pt;height:33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N0JgIAAEs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">
                <v:textbox>
                  <w:txbxContent>
                    <w:p w14:paraId="1BB7ACFA" w14:textId="394DDDFF" w:rsidR="00644144" w:rsidRPr="00796445" w:rsidRDefault="00644144" w:rsidP="00FC0C17">
                      <w:pPr>
                        <w:jc w:val="center"/>
                        <w:rPr>
                          <w:rFonts w:ascii="Times New Roman" w:hAnsi="Times New Roman" w:cs="Times New Roman"/>
                          <w:sz w:val="36"/>
                          <w:szCs w:val="36"/>
                          <w:lang w:val="en-US"/>
                        </w:rPr>
                      </w:pPr>
                      <w:r>
                        <w:rPr>
                          <w:rFonts w:ascii="Times New Roman" w:hAnsi="Times New Roman" w:cs="Times New Roman"/>
                          <w:sz w:val="36"/>
                          <w:szCs w:val="36"/>
                          <w:lang w:val="en-US"/>
                        </w:rPr>
                        <w:t>4</w:t>
                      </w:r>
                    </w:p>
                  </w:txbxContent>
                </v:textbox>
                <w10:wrap type="square" anchorx="margin"/>
              </v:shape>
            </w:pict>
          </mc:Fallback>
        </mc:AlternateContent>
      </w:r>
      <w:r w:rsidR="001B77DC" w:rsidRPr="00190681">
        <w:rPr>
          <w:rFonts w:ascii="Futura Std Book" w:eastAsia="Times New Roman" w:hAnsi="Futura Std Book" w:cs="Times New Roman"/>
          <w:b/>
          <w:color w:val="0070C0"/>
          <w:sz w:val="24"/>
          <w:szCs w:val="20"/>
          <w:lang w:eastAsia="ja-JP"/>
        </w:rPr>
        <w:t>Human Rights at International Borders</w:t>
      </w:r>
    </w:p>
    <w:p w14:paraId="452F2FC3" w14:textId="6D593819" w:rsidR="001B77DC" w:rsidRPr="00190681" w:rsidRDefault="00402F38" w:rsidP="00190681">
      <w:pPr>
        <w:adjustRightInd w:val="0"/>
        <w:snapToGrid w:val="0"/>
        <w:spacing w:after="120" w:line="240" w:lineRule="auto"/>
        <w:jc w:val="center"/>
        <w:rPr>
          <w:rFonts w:ascii="Futura Std Book" w:eastAsia="Times New Roman" w:hAnsi="Futura Std Book" w:cs="Times New Roman"/>
          <w:b/>
          <w:color w:val="7030A0"/>
          <w:sz w:val="20"/>
          <w:szCs w:val="20"/>
          <w:lang w:eastAsia="ja-JP"/>
        </w:rPr>
      </w:pPr>
      <w:r w:rsidRPr="00190681">
        <w:rPr>
          <w:rFonts w:ascii="Futura Std Book" w:eastAsia="Times New Roman" w:hAnsi="Futura Std Book" w:cs="Times New Roman"/>
          <w:b/>
          <w:color w:val="7030A0"/>
          <w:sz w:val="20"/>
          <w:szCs w:val="20"/>
          <w:lang w:eastAsia="ja-JP"/>
        </w:rPr>
        <w:t>YES/</w:t>
      </w:r>
      <w:r w:rsidR="001B77DC" w:rsidRPr="00190681">
        <w:rPr>
          <w:rFonts w:ascii="Futura Std Book" w:eastAsia="Times New Roman" w:hAnsi="Futura Std Book" w:cs="Times New Roman"/>
          <w:b/>
          <w:color w:val="7030A0"/>
          <w:sz w:val="20"/>
          <w:szCs w:val="20"/>
          <w:lang w:eastAsia="ja-JP"/>
        </w:rPr>
        <w:t>TRUE</w:t>
      </w:r>
      <w:r w:rsidRPr="00190681">
        <w:rPr>
          <w:rFonts w:ascii="Futura Std Book" w:eastAsia="Times New Roman" w:hAnsi="Futura Std Book" w:cs="Times New Roman"/>
          <w:b/>
          <w:color w:val="7030A0"/>
          <w:sz w:val="20"/>
          <w:szCs w:val="20"/>
          <w:lang w:eastAsia="ja-JP"/>
        </w:rPr>
        <w:t xml:space="preserve"> and NO</w:t>
      </w:r>
      <w:r w:rsidR="001B77DC" w:rsidRPr="00190681">
        <w:rPr>
          <w:rFonts w:ascii="Futura Std Book" w:eastAsia="Times New Roman" w:hAnsi="Futura Std Book" w:cs="Times New Roman"/>
          <w:b/>
          <w:color w:val="7030A0"/>
          <w:sz w:val="20"/>
          <w:szCs w:val="20"/>
          <w:lang w:eastAsia="ja-JP"/>
        </w:rPr>
        <w:t xml:space="preserve">/FALSE </w:t>
      </w:r>
      <w:r w:rsidR="00FC0C17" w:rsidRPr="00190681">
        <w:rPr>
          <w:rFonts w:ascii="Futura Std Book" w:eastAsia="Times New Roman" w:hAnsi="Futura Std Book" w:cs="Times New Roman"/>
          <w:b/>
          <w:color w:val="7030A0"/>
          <w:sz w:val="20"/>
          <w:szCs w:val="20"/>
          <w:lang w:eastAsia="ja-JP"/>
        </w:rPr>
        <w:t>cards</w:t>
      </w:r>
    </w:p>
    <w:p w14:paraId="734A19D1" w14:textId="50A3DB05" w:rsidR="00E15349" w:rsidRDefault="00E15349" w:rsidP="009A67BC"/>
    <w:tbl>
      <w:tblPr>
        <w:tblStyle w:val="TableGrid1"/>
        <w:tblpPr w:leftFromText="187" w:rightFromText="187" w:horzAnchor="margin" w:tblpXSpec="center" w:tblpYSpec="center"/>
        <w:tblW w:w="13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767"/>
        <w:gridCol w:w="266"/>
        <w:gridCol w:w="6762"/>
      </w:tblGrid>
      <w:tr w:rsidR="00402F38" w:rsidRPr="00522EBD" w14:paraId="25DC0C66" w14:textId="77777777" w:rsidTr="003132D9">
        <w:trPr>
          <w:trHeight w:val="7920"/>
        </w:trPr>
        <w:tc>
          <w:tcPr>
            <w:tcW w:w="6769" w:type="dxa"/>
            <w:shd w:val="clear" w:color="auto" w:fill="FF0000"/>
            <w:vAlign w:val="center"/>
          </w:tcPr>
          <w:p w14:paraId="7B8062A3" w14:textId="77777777" w:rsidR="00FA0BFB" w:rsidRPr="00522EBD" w:rsidRDefault="00FA0BFB" w:rsidP="00796445">
            <w:pPr>
              <w:rPr>
                <w:rFonts w:ascii="Calibri" w:hAnsi="Calibri" w:cs="Arial"/>
              </w:rPr>
            </w:pPr>
          </w:p>
          <w:p w14:paraId="07550985" w14:textId="77777777" w:rsidR="00402F38" w:rsidRDefault="00402F38" w:rsidP="00796445">
            <w:pPr>
              <w:jc w:val="center"/>
              <w:rPr>
                <w:rFonts w:ascii="Arial Black" w:hAnsi="Arial Black" w:cs="Aharoni"/>
                <w:color w:val="000000"/>
                <w:sz w:val="200"/>
                <w:szCs w:val="200"/>
              </w:rPr>
            </w:pPr>
            <w:r>
              <w:rPr>
                <w:rFonts w:ascii="Arial Black" w:hAnsi="Arial Black" w:cs="Aharoni"/>
                <w:color w:val="000000"/>
                <w:sz w:val="200"/>
                <w:szCs w:val="200"/>
              </w:rPr>
              <w:t>No</w:t>
            </w:r>
          </w:p>
          <w:p w14:paraId="263FE6F1" w14:textId="47DC6A96" w:rsidR="00FA0BFB" w:rsidRPr="00522EBD" w:rsidRDefault="00FA0BFB" w:rsidP="003132D9">
            <w:pPr>
              <w:jc w:val="center"/>
              <w:rPr>
                <w:rFonts w:ascii="Calibri" w:hAnsi="Calibri" w:cs="Arial"/>
              </w:rPr>
            </w:pPr>
            <w:r w:rsidRPr="00447FC6">
              <w:rPr>
                <w:rFonts w:ascii="Arial Black" w:hAnsi="Arial Black" w:cs="Aharoni"/>
                <w:color w:val="000000"/>
                <w:sz w:val="200"/>
                <w:szCs w:val="200"/>
              </w:rPr>
              <w:t>False</w:t>
            </w:r>
          </w:p>
        </w:tc>
        <w:tc>
          <w:tcPr>
            <w:tcW w:w="266" w:type="dxa"/>
            <w:shd w:val="clear" w:color="auto" w:fill="auto"/>
          </w:tcPr>
          <w:p w14:paraId="7C8B68C4" w14:textId="77777777" w:rsidR="00FA0BFB" w:rsidRPr="00522EBD" w:rsidRDefault="00FA0BFB" w:rsidP="00796445">
            <w:pPr>
              <w:rPr>
                <w:rFonts w:ascii="Calibri" w:hAnsi="Calibri" w:cs="Arial"/>
              </w:rPr>
            </w:pPr>
          </w:p>
        </w:tc>
        <w:tc>
          <w:tcPr>
            <w:tcW w:w="6766" w:type="dxa"/>
            <w:shd w:val="clear" w:color="auto" w:fill="00B050"/>
            <w:vAlign w:val="center"/>
          </w:tcPr>
          <w:p w14:paraId="7AA94918" w14:textId="77777777" w:rsidR="00402F38" w:rsidRDefault="00402F38" w:rsidP="00796445">
            <w:pPr>
              <w:jc w:val="center"/>
              <w:rPr>
                <w:rFonts w:ascii="Arial Black" w:hAnsi="Arial Black" w:cs="Aharoni"/>
                <w:color w:val="FFFFFF"/>
                <w:sz w:val="200"/>
                <w:szCs w:val="200"/>
              </w:rPr>
            </w:pPr>
            <w:r>
              <w:rPr>
                <w:rFonts w:ascii="Arial Black" w:hAnsi="Arial Black" w:cs="Aharoni"/>
                <w:color w:val="FFFFFF"/>
                <w:sz w:val="200"/>
                <w:szCs w:val="200"/>
              </w:rPr>
              <w:t>Yes</w:t>
            </w:r>
          </w:p>
          <w:p w14:paraId="4B661262" w14:textId="77777777" w:rsidR="00FA0BFB" w:rsidRPr="00522EBD" w:rsidRDefault="00FA0BFB" w:rsidP="003132D9">
            <w:pPr>
              <w:jc w:val="center"/>
              <w:rPr>
                <w:rFonts w:ascii="Calibri" w:hAnsi="Calibri" w:cs="Arial"/>
              </w:rPr>
            </w:pPr>
            <w:r w:rsidRPr="00522EBD">
              <w:rPr>
                <w:rFonts w:ascii="Arial Black" w:hAnsi="Arial Black" w:cs="Aharoni"/>
                <w:color w:val="FFFFFF"/>
                <w:sz w:val="200"/>
                <w:szCs w:val="200"/>
              </w:rPr>
              <w:t>True</w:t>
            </w:r>
          </w:p>
        </w:tc>
      </w:tr>
    </w:tbl>
    <w:p w14:paraId="05D473E2" w14:textId="77777777" w:rsidR="00FA0BFB" w:rsidRDefault="00FA0BFB" w:rsidP="001B77DC">
      <w:pPr>
        <w:jc w:val="center"/>
        <w:sectPr w:rsidR="00FA0BFB" w:rsidSect="00FC0C17">
          <w:pgSz w:w="16840" w:h="11900" w:orient="landscape"/>
          <w:pgMar w:top="720" w:right="720" w:bottom="720" w:left="720" w:header="720" w:footer="720" w:gutter="0"/>
          <w:cols w:space="720"/>
          <w:docGrid w:linePitch="360"/>
        </w:sectPr>
      </w:pPr>
    </w:p>
    <w:p w14:paraId="64639044" w14:textId="73677926" w:rsidR="00522EBD" w:rsidRPr="00190681" w:rsidRDefault="00796445"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16608" behindDoc="0" locked="0" layoutInCell="1" allowOverlap="1" wp14:anchorId="613ECEDD" wp14:editId="348DAD6B">
                <wp:simplePos x="0" y="0"/>
                <wp:positionH relativeFrom="column">
                  <wp:posOffset>-368300</wp:posOffset>
                </wp:positionH>
                <wp:positionV relativeFrom="paragraph">
                  <wp:posOffset>1905</wp:posOffset>
                </wp:positionV>
                <wp:extent cx="365760" cy="438150"/>
                <wp:effectExtent l="0" t="0" r="1524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38150"/>
                        </a:xfrm>
                        <a:prstGeom prst="rect">
                          <a:avLst/>
                        </a:prstGeom>
                        <a:solidFill>
                          <a:srgbClr val="FFFFFF"/>
                        </a:solidFill>
                        <a:ln w="9525">
                          <a:solidFill>
                            <a:srgbClr val="000000"/>
                          </a:solidFill>
                          <a:miter lim="800000"/>
                          <a:headEnd/>
                          <a:tailEnd/>
                        </a:ln>
                      </wps:spPr>
                      <wps:txbx>
                        <w:txbxContent>
                          <w:p w14:paraId="7475D2BD" w14:textId="6CF2FF07" w:rsidR="00644144" w:rsidRPr="00796445" w:rsidRDefault="00644144" w:rsidP="00796445">
                            <w:pPr>
                              <w:jc w:val="center"/>
                              <w:rPr>
                                <w:rFonts w:ascii="Times New Roman" w:hAnsi="Times New Roman" w:cs="Times New Roman"/>
                                <w:sz w:val="40"/>
                                <w:szCs w:val="40"/>
                                <w:lang w:val="en-US"/>
                              </w:rPr>
                            </w:pPr>
                            <w:r>
                              <w:rPr>
                                <w:rFonts w:ascii="Times New Roman" w:hAnsi="Times New Roman" w:cs="Times New Roman"/>
                                <w:sz w:val="40"/>
                                <w:szCs w:val="40"/>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ECEDD" id="_x0000_s1030" type="#_x0000_t202" style="position:absolute;left:0;text-align:left;margin-left:-29pt;margin-top:.15pt;width:28.8pt;height:3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">
                <v:textbox>
                  <w:txbxContent>
                    <w:p w14:paraId="7475D2BD" w14:textId="6CF2FF07" w:rsidR="00644144" w:rsidRPr="00796445" w:rsidRDefault="00644144" w:rsidP="00796445">
                      <w:pPr>
                        <w:jc w:val="center"/>
                        <w:rPr>
                          <w:rFonts w:ascii="Times New Roman" w:hAnsi="Times New Roman" w:cs="Times New Roman"/>
                          <w:sz w:val="40"/>
                          <w:szCs w:val="40"/>
                          <w:lang w:val="en-US"/>
                        </w:rPr>
                      </w:pPr>
                      <w:r>
                        <w:rPr>
                          <w:rFonts w:ascii="Times New Roman" w:hAnsi="Times New Roman" w:cs="Times New Roman"/>
                          <w:sz w:val="40"/>
                          <w:szCs w:val="40"/>
                          <w:lang w:val="en-US"/>
                        </w:rPr>
                        <w:t>5</w:t>
                      </w:r>
                    </w:p>
                  </w:txbxContent>
                </v:textbox>
                <w10:wrap type="square"/>
              </v:shape>
            </w:pict>
          </mc:Fallback>
        </mc:AlternateContent>
      </w:r>
      <w:r w:rsidR="00522EBD" w:rsidRPr="00190681">
        <w:rPr>
          <w:rFonts w:ascii="Futura Std Book" w:eastAsia="Times New Roman" w:hAnsi="Futura Std Book" w:cs="Times New Roman"/>
          <w:b/>
          <w:color w:val="0070C0"/>
          <w:sz w:val="36"/>
          <w:szCs w:val="20"/>
          <w:lang w:eastAsia="ja-JP"/>
        </w:rPr>
        <w:t>Human Rights at International Borders</w:t>
      </w:r>
    </w:p>
    <w:p w14:paraId="22332FC4" w14:textId="5C9D6BB4" w:rsidR="00522EBD" w:rsidRPr="00190681" w:rsidRDefault="00522EBD" w:rsidP="00190681">
      <w:pPr>
        <w:adjustRightInd w:val="0"/>
        <w:snapToGrid w:val="0"/>
        <w:spacing w:after="12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Universal Declaration of Human Rights</w:t>
      </w:r>
      <w:r w:rsidR="00E15349" w:rsidRPr="00190681">
        <w:rPr>
          <w:rFonts w:ascii="Futura Std Book" w:eastAsia="Calibri" w:hAnsi="Futura Std Book" w:cs="Times New Roman"/>
          <w:b/>
          <w:bCs/>
          <w:color w:val="FF6600"/>
          <w:sz w:val="24"/>
          <w:szCs w:val="20"/>
          <w:lang w:val="en-US"/>
        </w:rPr>
        <w:t xml:space="preserve"> – </w:t>
      </w:r>
      <w:r w:rsidR="00796445" w:rsidRPr="00190681">
        <w:rPr>
          <w:rFonts w:ascii="Futura Std Book" w:eastAsia="Calibri" w:hAnsi="Futura Std Book" w:cs="Times New Roman"/>
          <w:b/>
          <w:bCs/>
          <w:color w:val="FF6600"/>
          <w:sz w:val="24"/>
          <w:szCs w:val="20"/>
          <w:lang w:val="en-US"/>
        </w:rPr>
        <w:t>Summary of rights</w:t>
      </w:r>
    </w:p>
    <w:p w14:paraId="20BC25E8" w14:textId="77777777" w:rsidR="00522EBD" w:rsidRPr="00522EBD" w:rsidRDefault="00522EBD" w:rsidP="00796445">
      <w:pPr>
        <w:adjustRightInd w:val="0"/>
        <w:snapToGrid w:val="0"/>
        <w:spacing w:after="0" w:line="240" w:lineRule="auto"/>
        <w:rPr>
          <w:rFonts w:ascii="Calibri" w:eastAsia="Times New Roman" w:hAnsi="Calibri" w:cs="Times New Roman"/>
          <w:b/>
          <w:bCs/>
          <w:sz w:val="24"/>
          <w:szCs w:val="24"/>
          <w:lang w:val="en-US" w:eastAsia="ja-JP"/>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7811"/>
      </w:tblGrid>
      <w:tr w:rsidR="00522EBD" w:rsidRPr="00522EBD" w14:paraId="3798D89C" w14:textId="77777777" w:rsidTr="00462234">
        <w:tc>
          <w:tcPr>
            <w:tcW w:w="670" w:type="pct"/>
          </w:tcPr>
          <w:p w14:paraId="6D06F57E"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 </w:t>
            </w:r>
          </w:p>
        </w:tc>
        <w:tc>
          <w:tcPr>
            <w:tcW w:w="4330" w:type="pct"/>
          </w:tcPr>
          <w:p w14:paraId="3F04D62A" w14:textId="1E39ADBD"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e</w:t>
            </w:r>
            <w:r w:rsidRPr="00522EBD">
              <w:rPr>
                <w:rFonts w:ascii="Calibri" w:hAnsi="Calibri" w:cs="Times New Roman"/>
              </w:rPr>
              <w:t xml:space="preserve">quality </w:t>
            </w:r>
          </w:p>
        </w:tc>
      </w:tr>
      <w:tr w:rsidR="00522EBD" w:rsidRPr="00522EBD" w14:paraId="697456C6" w14:textId="77777777" w:rsidTr="00462234">
        <w:tc>
          <w:tcPr>
            <w:tcW w:w="670" w:type="pct"/>
          </w:tcPr>
          <w:p w14:paraId="7DBA99DB"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 </w:t>
            </w:r>
          </w:p>
        </w:tc>
        <w:tc>
          <w:tcPr>
            <w:tcW w:w="4330" w:type="pct"/>
          </w:tcPr>
          <w:p w14:paraId="7AAD67CF" w14:textId="25CADADE"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Freedom from </w:t>
            </w:r>
            <w:r w:rsidR="00803A13">
              <w:rPr>
                <w:rFonts w:ascii="Calibri" w:hAnsi="Calibri" w:cs="Times New Roman"/>
              </w:rPr>
              <w:t>d</w:t>
            </w:r>
            <w:r w:rsidRPr="00522EBD">
              <w:rPr>
                <w:rFonts w:ascii="Calibri" w:hAnsi="Calibri" w:cs="Times New Roman"/>
              </w:rPr>
              <w:t xml:space="preserve">iscrimination </w:t>
            </w:r>
          </w:p>
        </w:tc>
      </w:tr>
      <w:tr w:rsidR="00522EBD" w:rsidRPr="00522EBD" w14:paraId="5C7C2A28" w14:textId="77777777" w:rsidTr="00462234">
        <w:tc>
          <w:tcPr>
            <w:tcW w:w="670" w:type="pct"/>
          </w:tcPr>
          <w:p w14:paraId="2F31DD65"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3 </w:t>
            </w:r>
          </w:p>
        </w:tc>
        <w:tc>
          <w:tcPr>
            <w:tcW w:w="4330" w:type="pct"/>
          </w:tcPr>
          <w:p w14:paraId="27074203" w14:textId="5ECB9B3D"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Right to</w:t>
            </w:r>
            <w:r w:rsidR="00803A13">
              <w:rPr>
                <w:rFonts w:ascii="Calibri" w:hAnsi="Calibri" w:cs="Times New Roman"/>
              </w:rPr>
              <w:t xml:space="preserve"> l</w:t>
            </w:r>
            <w:r w:rsidRPr="00522EBD">
              <w:rPr>
                <w:rFonts w:ascii="Calibri" w:hAnsi="Calibri" w:cs="Times New Roman"/>
              </w:rPr>
              <w:t xml:space="preserve">ife, </w:t>
            </w:r>
            <w:r w:rsidR="00803A13">
              <w:rPr>
                <w:rFonts w:ascii="Calibri" w:hAnsi="Calibri" w:cs="Times New Roman"/>
              </w:rPr>
              <w:t>l</w:t>
            </w:r>
            <w:r w:rsidRPr="00522EBD">
              <w:rPr>
                <w:rFonts w:ascii="Calibri" w:hAnsi="Calibri" w:cs="Times New Roman"/>
              </w:rPr>
              <w:t xml:space="preserve">iberty, </w:t>
            </w:r>
            <w:r w:rsidR="00803A13">
              <w:rPr>
                <w:rFonts w:ascii="Calibri" w:hAnsi="Calibri" w:cs="Times New Roman"/>
              </w:rPr>
              <w:t>p</w:t>
            </w:r>
            <w:r w:rsidRPr="00522EBD">
              <w:rPr>
                <w:rFonts w:ascii="Calibri" w:hAnsi="Calibri" w:cs="Times New Roman"/>
              </w:rPr>
              <w:t xml:space="preserve">ersonal </w:t>
            </w:r>
            <w:r w:rsidR="00803A13">
              <w:rPr>
                <w:rFonts w:ascii="Calibri" w:hAnsi="Calibri" w:cs="Times New Roman"/>
              </w:rPr>
              <w:t>s</w:t>
            </w:r>
            <w:r w:rsidRPr="00522EBD">
              <w:rPr>
                <w:rFonts w:ascii="Calibri" w:hAnsi="Calibri" w:cs="Times New Roman"/>
              </w:rPr>
              <w:t xml:space="preserve">ecurity </w:t>
            </w:r>
          </w:p>
        </w:tc>
      </w:tr>
      <w:tr w:rsidR="00522EBD" w:rsidRPr="00522EBD" w14:paraId="67B64062" w14:textId="77777777" w:rsidTr="00462234">
        <w:tc>
          <w:tcPr>
            <w:tcW w:w="670" w:type="pct"/>
          </w:tcPr>
          <w:p w14:paraId="226A1BCC"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4 </w:t>
            </w:r>
          </w:p>
        </w:tc>
        <w:tc>
          <w:tcPr>
            <w:tcW w:w="4330" w:type="pct"/>
          </w:tcPr>
          <w:p w14:paraId="5BB91DBA" w14:textId="440F56BD"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Freedom from </w:t>
            </w:r>
            <w:r w:rsidR="00803A13">
              <w:rPr>
                <w:rFonts w:ascii="Calibri" w:hAnsi="Calibri" w:cs="Times New Roman"/>
              </w:rPr>
              <w:t>s</w:t>
            </w:r>
            <w:r w:rsidRPr="00522EBD">
              <w:rPr>
                <w:rFonts w:ascii="Calibri" w:hAnsi="Calibri" w:cs="Times New Roman"/>
              </w:rPr>
              <w:t xml:space="preserve">lavery </w:t>
            </w:r>
          </w:p>
        </w:tc>
      </w:tr>
      <w:tr w:rsidR="00522EBD" w:rsidRPr="00522EBD" w14:paraId="101D1A2E" w14:textId="77777777" w:rsidTr="00462234">
        <w:tc>
          <w:tcPr>
            <w:tcW w:w="670" w:type="pct"/>
          </w:tcPr>
          <w:p w14:paraId="55D0EB4F"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5 </w:t>
            </w:r>
          </w:p>
        </w:tc>
        <w:tc>
          <w:tcPr>
            <w:tcW w:w="4330" w:type="pct"/>
          </w:tcPr>
          <w:p w14:paraId="4AE00B44" w14:textId="426276F6"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Freedom from </w:t>
            </w:r>
            <w:r w:rsidR="00803A13">
              <w:rPr>
                <w:rFonts w:ascii="Calibri" w:hAnsi="Calibri" w:cs="Times New Roman"/>
              </w:rPr>
              <w:t>t</w:t>
            </w:r>
            <w:r w:rsidRPr="00522EBD">
              <w:rPr>
                <w:rFonts w:ascii="Calibri" w:hAnsi="Calibri" w:cs="Times New Roman"/>
              </w:rPr>
              <w:t>orture and</w:t>
            </w:r>
            <w:r w:rsidR="00803A13">
              <w:rPr>
                <w:rFonts w:ascii="Calibri" w:hAnsi="Calibri" w:cs="Times New Roman"/>
              </w:rPr>
              <w:t xml:space="preserve"> d</w:t>
            </w:r>
            <w:r w:rsidRPr="00522EBD">
              <w:rPr>
                <w:rFonts w:ascii="Calibri" w:hAnsi="Calibri" w:cs="Times New Roman"/>
              </w:rPr>
              <w:t xml:space="preserve">egrading </w:t>
            </w:r>
            <w:r w:rsidR="00803A13">
              <w:rPr>
                <w:rFonts w:ascii="Calibri" w:hAnsi="Calibri" w:cs="Times New Roman"/>
              </w:rPr>
              <w:t>t</w:t>
            </w:r>
            <w:r w:rsidRPr="00522EBD">
              <w:rPr>
                <w:rFonts w:ascii="Calibri" w:hAnsi="Calibri" w:cs="Times New Roman"/>
              </w:rPr>
              <w:t xml:space="preserve">reatment </w:t>
            </w:r>
          </w:p>
        </w:tc>
      </w:tr>
      <w:tr w:rsidR="00522EBD" w:rsidRPr="00522EBD" w14:paraId="13F19055" w14:textId="77777777" w:rsidTr="00462234">
        <w:tc>
          <w:tcPr>
            <w:tcW w:w="670" w:type="pct"/>
          </w:tcPr>
          <w:p w14:paraId="47820E75"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6 </w:t>
            </w:r>
          </w:p>
        </w:tc>
        <w:tc>
          <w:tcPr>
            <w:tcW w:w="4330" w:type="pct"/>
          </w:tcPr>
          <w:p w14:paraId="63717DBC" w14:textId="416B2153"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r</w:t>
            </w:r>
            <w:r w:rsidRPr="00522EBD">
              <w:rPr>
                <w:rFonts w:ascii="Calibri" w:hAnsi="Calibri" w:cs="Times New Roman"/>
              </w:rPr>
              <w:t xml:space="preserve">ecognition as a </w:t>
            </w:r>
            <w:r w:rsidR="00803A13">
              <w:rPr>
                <w:rFonts w:ascii="Calibri" w:hAnsi="Calibri" w:cs="Times New Roman"/>
              </w:rPr>
              <w:t>p</w:t>
            </w:r>
            <w:r w:rsidRPr="00522EBD">
              <w:rPr>
                <w:rFonts w:ascii="Calibri" w:hAnsi="Calibri" w:cs="Times New Roman"/>
              </w:rPr>
              <w:t xml:space="preserve">erson before the </w:t>
            </w:r>
            <w:r w:rsidR="00803A13">
              <w:rPr>
                <w:rFonts w:ascii="Calibri" w:hAnsi="Calibri" w:cs="Times New Roman"/>
              </w:rPr>
              <w:t>l</w:t>
            </w:r>
            <w:r w:rsidRPr="00522EBD">
              <w:rPr>
                <w:rFonts w:ascii="Calibri" w:hAnsi="Calibri" w:cs="Times New Roman"/>
              </w:rPr>
              <w:t xml:space="preserve">aw </w:t>
            </w:r>
          </w:p>
        </w:tc>
      </w:tr>
      <w:tr w:rsidR="00522EBD" w:rsidRPr="00522EBD" w14:paraId="4B9F891C" w14:textId="77777777" w:rsidTr="00462234">
        <w:tc>
          <w:tcPr>
            <w:tcW w:w="670" w:type="pct"/>
          </w:tcPr>
          <w:p w14:paraId="353ACA19"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7 </w:t>
            </w:r>
          </w:p>
        </w:tc>
        <w:tc>
          <w:tcPr>
            <w:tcW w:w="4330" w:type="pct"/>
          </w:tcPr>
          <w:p w14:paraId="2B67E3EB" w14:textId="48CEE324"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e</w:t>
            </w:r>
            <w:r w:rsidRPr="00522EBD">
              <w:rPr>
                <w:rFonts w:ascii="Calibri" w:hAnsi="Calibri" w:cs="Times New Roman"/>
              </w:rPr>
              <w:t xml:space="preserve">quality before the </w:t>
            </w:r>
            <w:r w:rsidR="00803A13">
              <w:rPr>
                <w:rFonts w:ascii="Calibri" w:hAnsi="Calibri" w:cs="Times New Roman"/>
              </w:rPr>
              <w:t>l</w:t>
            </w:r>
            <w:r w:rsidRPr="00522EBD">
              <w:rPr>
                <w:rFonts w:ascii="Calibri" w:hAnsi="Calibri" w:cs="Times New Roman"/>
              </w:rPr>
              <w:t xml:space="preserve">aw </w:t>
            </w:r>
          </w:p>
        </w:tc>
      </w:tr>
      <w:tr w:rsidR="00522EBD" w:rsidRPr="00522EBD" w14:paraId="66CAD716" w14:textId="77777777" w:rsidTr="00462234">
        <w:tc>
          <w:tcPr>
            <w:tcW w:w="670" w:type="pct"/>
          </w:tcPr>
          <w:p w14:paraId="425BCFBD"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8 </w:t>
            </w:r>
          </w:p>
        </w:tc>
        <w:tc>
          <w:tcPr>
            <w:tcW w:w="4330" w:type="pct"/>
          </w:tcPr>
          <w:p w14:paraId="573D53F6" w14:textId="361BBF99"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r</w:t>
            </w:r>
            <w:r w:rsidRPr="00522EBD">
              <w:rPr>
                <w:rFonts w:ascii="Calibri" w:hAnsi="Calibri" w:cs="Times New Roman"/>
              </w:rPr>
              <w:t xml:space="preserve">emedy by </w:t>
            </w:r>
            <w:r w:rsidR="00803A13">
              <w:rPr>
                <w:rFonts w:ascii="Calibri" w:hAnsi="Calibri" w:cs="Times New Roman"/>
              </w:rPr>
              <w:t>a c</w:t>
            </w:r>
            <w:r w:rsidRPr="00522EBD">
              <w:rPr>
                <w:rFonts w:ascii="Calibri" w:hAnsi="Calibri" w:cs="Times New Roman"/>
              </w:rPr>
              <w:t xml:space="preserve">ompetent </w:t>
            </w:r>
            <w:r w:rsidR="00803A13">
              <w:rPr>
                <w:rFonts w:ascii="Calibri" w:hAnsi="Calibri" w:cs="Times New Roman"/>
              </w:rPr>
              <w:t>t</w:t>
            </w:r>
            <w:r w:rsidRPr="00522EBD">
              <w:rPr>
                <w:rFonts w:ascii="Calibri" w:hAnsi="Calibri" w:cs="Times New Roman"/>
              </w:rPr>
              <w:t xml:space="preserve">ribunal </w:t>
            </w:r>
          </w:p>
        </w:tc>
      </w:tr>
      <w:tr w:rsidR="00522EBD" w:rsidRPr="00522EBD" w14:paraId="3E1A375F" w14:textId="77777777" w:rsidTr="00462234">
        <w:tc>
          <w:tcPr>
            <w:tcW w:w="670" w:type="pct"/>
          </w:tcPr>
          <w:p w14:paraId="0EAA5537"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9 </w:t>
            </w:r>
          </w:p>
        </w:tc>
        <w:tc>
          <w:tcPr>
            <w:tcW w:w="4330" w:type="pct"/>
          </w:tcPr>
          <w:p w14:paraId="3793D9E0" w14:textId="72AD1568"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Freedom from </w:t>
            </w:r>
            <w:r w:rsidR="00803A13">
              <w:rPr>
                <w:rFonts w:ascii="Calibri" w:hAnsi="Calibri" w:cs="Times New Roman"/>
              </w:rPr>
              <w:t>a</w:t>
            </w:r>
            <w:r w:rsidRPr="00522EBD">
              <w:rPr>
                <w:rFonts w:ascii="Calibri" w:hAnsi="Calibri" w:cs="Times New Roman"/>
              </w:rPr>
              <w:t xml:space="preserve">rbitrary </w:t>
            </w:r>
            <w:r w:rsidR="00803A13">
              <w:rPr>
                <w:rFonts w:ascii="Calibri" w:hAnsi="Calibri" w:cs="Times New Roman"/>
              </w:rPr>
              <w:t>a</w:t>
            </w:r>
            <w:r w:rsidRPr="00522EBD">
              <w:rPr>
                <w:rFonts w:ascii="Calibri" w:hAnsi="Calibri" w:cs="Times New Roman"/>
              </w:rPr>
              <w:t xml:space="preserve">rrest and </w:t>
            </w:r>
            <w:r w:rsidR="00803A13">
              <w:rPr>
                <w:rFonts w:ascii="Calibri" w:hAnsi="Calibri" w:cs="Times New Roman"/>
              </w:rPr>
              <w:t>e</w:t>
            </w:r>
            <w:r w:rsidRPr="00522EBD">
              <w:rPr>
                <w:rFonts w:ascii="Calibri" w:hAnsi="Calibri" w:cs="Times New Roman"/>
              </w:rPr>
              <w:t xml:space="preserve">xile </w:t>
            </w:r>
          </w:p>
        </w:tc>
      </w:tr>
      <w:tr w:rsidR="00522EBD" w:rsidRPr="00522EBD" w14:paraId="0B037CC0" w14:textId="77777777" w:rsidTr="00462234">
        <w:tc>
          <w:tcPr>
            <w:tcW w:w="670" w:type="pct"/>
          </w:tcPr>
          <w:p w14:paraId="0ECB1EEB"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10 </w:t>
            </w:r>
          </w:p>
        </w:tc>
        <w:tc>
          <w:tcPr>
            <w:tcW w:w="4330" w:type="pct"/>
          </w:tcPr>
          <w:p w14:paraId="216DC3F6" w14:textId="5D957483"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a f</w:t>
            </w:r>
            <w:r w:rsidRPr="00522EBD">
              <w:rPr>
                <w:rFonts w:ascii="Calibri" w:hAnsi="Calibri" w:cs="Times New Roman"/>
              </w:rPr>
              <w:t xml:space="preserve">air </w:t>
            </w:r>
            <w:r w:rsidR="00803A13">
              <w:rPr>
                <w:rFonts w:ascii="Calibri" w:hAnsi="Calibri" w:cs="Times New Roman"/>
              </w:rPr>
              <w:t>p</w:t>
            </w:r>
            <w:r w:rsidRPr="00522EBD">
              <w:rPr>
                <w:rFonts w:ascii="Calibri" w:hAnsi="Calibri" w:cs="Times New Roman"/>
              </w:rPr>
              <w:t xml:space="preserve">ublic </w:t>
            </w:r>
            <w:r w:rsidR="00803A13">
              <w:rPr>
                <w:rFonts w:ascii="Calibri" w:hAnsi="Calibri" w:cs="Times New Roman"/>
              </w:rPr>
              <w:t>h</w:t>
            </w:r>
            <w:r w:rsidRPr="00522EBD">
              <w:rPr>
                <w:rFonts w:ascii="Calibri" w:hAnsi="Calibri" w:cs="Times New Roman"/>
              </w:rPr>
              <w:t xml:space="preserve">earing </w:t>
            </w:r>
          </w:p>
        </w:tc>
      </w:tr>
      <w:tr w:rsidR="00522EBD" w:rsidRPr="00522EBD" w14:paraId="05926B65" w14:textId="77777777" w:rsidTr="00462234">
        <w:tc>
          <w:tcPr>
            <w:tcW w:w="670" w:type="pct"/>
          </w:tcPr>
          <w:p w14:paraId="1FD59710"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11 </w:t>
            </w:r>
          </w:p>
        </w:tc>
        <w:tc>
          <w:tcPr>
            <w:tcW w:w="4330" w:type="pct"/>
          </w:tcPr>
          <w:p w14:paraId="6010F4F6" w14:textId="3868C178"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be </w:t>
            </w:r>
            <w:r w:rsidR="00803A13">
              <w:rPr>
                <w:rFonts w:ascii="Calibri" w:hAnsi="Calibri" w:cs="Times New Roman"/>
              </w:rPr>
              <w:t>c</w:t>
            </w:r>
            <w:r w:rsidRPr="00522EBD">
              <w:rPr>
                <w:rFonts w:ascii="Calibri" w:hAnsi="Calibri" w:cs="Times New Roman"/>
              </w:rPr>
              <w:t xml:space="preserve">onsidered </w:t>
            </w:r>
            <w:r w:rsidR="00803A13">
              <w:rPr>
                <w:rFonts w:ascii="Calibri" w:hAnsi="Calibri" w:cs="Times New Roman"/>
              </w:rPr>
              <w:t>i</w:t>
            </w:r>
            <w:r w:rsidRPr="00522EBD">
              <w:rPr>
                <w:rFonts w:ascii="Calibri" w:hAnsi="Calibri" w:cs="Times New Roman"/>
              </w:rPr>
              <w:t xml:space="preserve">nnocent until </w:t>
            </w:r>
            <w:r w:rsidR="00803A13">
              <w:rPr>
                <w:rFonts w:ascii="Calibri" w:hAnsi="Calibri" w:cs="Times New Roman"/>
              </w:rPr>
              <w:t>p</w:t>
            </w:r>
            <w:r w:rsidRPr="00522EBD">
              <w:rPr>
                <w:rFonts w:ascii="Calibri" w:hAnsi="Calibri" w:cs="Times New Roman"/>
              </w:rPr>
              <w:t xml:space="preserve">roven </w:t>
            </w:r>
            <w:r w:rsidR="00803A13">
              <w:rPr>
                <w:rFonts w:ascii="Calibri" w:hAnsi="Calibri" w:cs="Times New Roman"/>
              </w:rPr>
              <w:t>g</w:t>
            </w:r>
            <w:r w:rsidRPr="00522EBD">
              <w:rPr>
                <w:rFonts w:ascii="Calibri" w:hAnsi="Calibri" w:cs="Times New Roman"/>
              </w:rPr>
              <w:t xml:space="preserve">uilty </w:t>
            </w:r>
          </w:p>
        </w:tc>
      </w:tr>
      <w:tr w:rsidR="00522EBD" w:rsidRPr="00522EBD" w14:paraId="3A5D176F" w14:textId="77777777" w:rsidTr="00462234">
        <w:tc>
          <w:tcPr>
            <w:tcW w:w="670" w:type="pct"/>
          </w:tcPr>
          <w:p w14:paraId="5D2EB5FD"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12 </w:t>
            </w:r>
          </w:p>
        </w:tc>
        <w:tc>
          <w:tcPr>
            <w:tcW w:w="4330" w:type="pct"/>
          </w:tcPr>
          <w:p w14:paraId="6408A2DE" w14:textId="234F71FD"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Freedom from </w:t>
            </w:r>
            <w:r w:rsidR="00803A13">
              <w:rPr>
                <w:rFonts w:ascii="Calibri" w:hAnsi="Calibri" w:cs="Times New Roman"/>
              </w:rPr>
              <w:t>i</w:t>
            </w:r>
            <w:r w:rsidRPr="00522EBD">
              <w:rPr>
                <w:rFonts w:ascii="Calibri" w:hAnsi="Calibri" w:cs="Times New Roman"/>
              </w:rPr>
              <w:t xml:space="preserve">nterference with </w:t>
            </w:r>
            <w:r w:rsidR="00803A13">
              <w:rPr>
                <w:rFonts w:ascii="Calibri" w:hAnsi="Calibri" w:cs="Times New Roman"/>
              </w:rPr>
              <w:t>p</w:t>
            </w:r>
            <w:r w:rsidRPr="00522EBD">
              <w:rPr>
                <w:rFonts w:ascii="Calibri" w:hAnsi="Calibri" w:cs="Times New Roman"/>
              </w:rPr>
              <w:t xml:space="preserve">rivacy, </w:t>
            </w:r>
            <w:r w:rsidR="00803A13">
              <w:rPr>
                <w:rFonts w:ascii="Calibri" w:hAnsi="Calibri" w:cs="Times New Roman"/>
              </w:rPr>
              <w:t>f</w:t>
            </w:r>
            <w:r w:rsidRPr="00522EBD">
              <w:rPr>
                <w:rFonts w:ascii="Calibri" w:hAnsi="Calibri" w:cs="Times New Roman"/>
              </w:rPr>
              <w:t xml:space="preserve">amily, </w:t>
            </w:r>
            <w:r w:rsidR="00803A13">
              <w:rPr>
                <w:rFonts w:ascii="Calibri" w:hAnsi="Calibri" w:cs="Times New Roman"/>
              </w:rPr>
              <w:t>h</w:t>
            </w:r>
            <w:r w:rsidRPr="00522EBD">
              <w:rPr>
                <w:rFonts w:ascii="Calibri" w:hAnsi="Calibri" w:cs="Times New Roman"/>
              </w:rPr>
              <w:t xml:space="preserve">ome and </w:t>
            </w:r>
            <w:r w:rsidR="00803A13">
              <w:rPr>
                <w:rFonts w:ascii="Calibri" w:hAnsi="Calibri" w:cs="Times New Roman"/>
              </w:rPr>
              <w:t>c</w:t>
            </w:r>
            <w:r w:rsidRPr="00522EBD">
              <w:rPr>
                <w:rFonts w:ascii="Calibri" w:hAnsi="Calibri" w:cs="Times New Roman"/>
              </w:rPr>
              <w:t xml:space="preserve">orrespondence </w:t>
            </w:r>
          </w:p>
        </w:tc>
      </w:tr>
      <w:tr w:rsidR="00522EBD" w:rsidRPr="00522EBD" w14:paraId="194421C9" w14:textId="77777777" w:rsidTr="00462234">
        <w:tc>
          <w:tcPr>
            <w:tcW w:w="670" w:type="pct"/>
          </w:tcPr>
          <w:p w14:paraId="2058CFAC"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13 </w:t>
            </w:r>
          </w:p>
        </w:tc>
        <w:tc>
          <w:tcPr>
            <w:tcW w:w="4330" w:type="pct"/>
          </w:tcPr>
          <w:p w14:paraId="0A23C4DE" w14:textId="220E362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f</w:t>
            </w:r>
            <w:r w:rsidRPr="00522EBD">
              <w:rPr>
                <w:rFonts w:ascii="Calibri" w:hAnsi="Calibri" w:cs="Times New Roman"/>
              </w:rPr>
              <w:t>ree</w:t>
            </w:r>
            <w:r w:rsidR="00162A3C">
              <w:rPr>
                <w:rFonts w:ascii="Calibri" w:hAnsi="Calibri" w:cs="Times New Roman"/>
              </w:rPr>
              <w:t>dom of</w:t>
            </w:r>
            <w:r w:rsidRPr="00522EBD">
              <w:rPr>
                <w:rFonts w:ascii="Calibri" w:hAnsi="Calibri" w:cs="Times New Roman"/>
              </w:rPr>
              <w:t xml:space="preserve"> </w:t>
            </w:r>
            <w:r w:rsidR="00803A13">
              <w:rPr>
                <w:rFonts w:ascii="Calibri" w:hAnsi="Calibri" w:cs="Times New Roman"/>
              </w:rPr>
              <w:t>m</w:t>
            </w:r>
            <w:r w:rsidRPr="00522EBD">
              <w:rPr>
                <w:rFonts w:ascii="Calibri" w:hAnsi="Calibri" w:cs="Times New Roman"/>
              </w:rPr>
              <w:t xml:space="preserve">ovement in and out of </w:t>
            </w:r>
            <w:r w:rsidR="00803A13">
              <w:rPr>
                <w:rFonts w:ascii="Calibri" w:hAnsi="Calibri" w:cs="Times New Roman"/>
              </w:rPr>
              <w:t>one’s</w:t>
            </w:r>
            <w:r w:rsidRPr="00522EBD">
              <w:rPr>
                <w:rFonts w:ascii="Calibri" w:hAnsi="Calibri" w:cs="Times New Roman"/>
              </w:rPr>
              <w:t xml:space="preserve"> </w:t>
            </w:r>
            <w:r w:rsidR="00803A13">
              <w:rPr>
                <w:rFonts w:ascii="Calibri" w:hAnsi="Calibri" w:cs="Times New Roman"/>
              </w:rPr>
              <w:t>c</w:t>
            </w:r>
            <w:r w:rsidRPr="00522EBD">
              <w:rPr>
                <w:rFonts w:ascii="Calibri" w:hAnsi="Calibri" w:cs="Times New Roman"/>
              </w:rPr>
              <w:t xml:space="preserve">ountry </w:t>
            </w:r>
          </w:p>
        </w:tc>
      </w:tr>
      <w:tr w:rsidR="00522EBD" w:rsidRPr="00522EBD" w14:paraId="2E37DC3F" w14:textId="77777777" w:rsidTr="00462234">
        <w:tc>
          <w:tcPr>
            <w:tcW w:w="670" w:type="pct"/>
          </w:tcPr>
          <w:p w14:paraId="65D0EB24"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14 </w:t>
            </w:r>
          </w:p>
        </w:tc>
        <w:tc>
          <w:tcPr>
            <w:tcW w:w="4330" w:type="pct"/>
          </w:tcPr>
          <w:p w14:paraId="1AD9BD17" w14:textId="54C40028"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a</w:t>
            </w:r>
            <w:r w:rsidRPr="00522EBD">
              <w:rPr>
                <w:rFonts w:ascii="Calibri" w:hAnsi="Calibri" w:cs="Times New Roman"/>
              </w:rPr>
              <w:t xml:space="preserve">sylum </w:t>
            </w:r>
            <w:r w:rsidR="00162A3C">
              <w:rPr>
                <w:rFonts w:ascii="Calibri" w:hAnsi="Calibri" w:cs="Times New Roman"/>
              </w:rPr>
              <w:t xml:space="preserve">from persecution </w:t>
            </w:r>
            <w:r w:rsidRPr="00522EBD">
              <w:rPr>
                <w:rFonts w:ascii="Calibri" w:hAnsi="Calibri" w:cs="Times New Roman"/>
              </w:rPr>
              <w:t xml:space="preserve">in other </w:t>
            </w:r>
            <w:r w:rsidR="00803A13">
              <w:rPr>
                <w:rFonts w:ascii="Calibri" w:hAnsi="Calibri" w:cs="Times New Roman"/>
              </w:rPr>
              <w:t>c</w:t>
            </w:r>
            <w:r w:rsidRPr="00522EBD">
              <w:rPr>
                <w:rFonts w:ascii="Calibri" w:hAnsi="Calibri" w:cs="Times New Roman"/>
              </w:rPr>
              <w:t xml:space="preserve">ountries </w:t>
            </w:r>
          </w:p>
        </w:tc>
      </w:tr>
      <w:tr w:rsidR="00522EBD" w:rsidRPr="00522EBD" w14:paraId="1AC5C20F" w14:textId="77777777" w:rsidTr="00462234">
        <w:tc>
          <w:tcPr>
            <w:tcW w:w="670" w:type="pct"/>
          </w:tcPr>
          <w:p w14:paraId="30091BE7"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15 </w:t>
            </w:r>
          </w:p>
        </w:tc>
        <w:tc>
          <w:tcPr>
            <w:tcW w:w="4330" w:type="pct"/>
          </w:tcPr>
          <w:p w14:paraId="68803D8A" w14:textId="3B283906"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a </w:t>
            </w:r>
            <w:r w:rsidR="00803A13">
              <w:rPr>
                <w:rFonts w:ascii="Calibri" w:hAnsi="Calibri" w:cs="Times New Roman"/>
              </w:rPr>
              <w:t>n</w:t>
            </w:r>
            <w:r w:rsidRPr="00522EBD">
              <w:rPr>
                <w:rFonts w:ascii="Calibri" w:hAnsi="Calibri" w:cs="Times New Roman"/>
              </w:rPr>
              <w:t xml:space="preserve">ationality and </w:t>
            </w:r>
            <w:r w:rsidR="00803A13">
              <w:rPr>
                <w:rFonts w:ascii="Calibri" w:hAnsi="Calibri" w:cs="Times New Roman"/>
              </w:rPr>
              <w:t>f</w:t>
            </w:r>
            <w:r w:rsidRPr="00522EBD">
              <w:rPr>
                <w:rFonts w:ascii="Calibri" w:hAnsi="Calibri" w:cs="Times New Roman"/>
              </w:rPr>
              <w:t xml:space="preserve">reedom to </w:t>
            </w:r>
            <w:r w:rsidR="00803A13">
              <w:rPr>
                <w:rFonts w:ascii="Calibri" w:hAnsi="Calibri" w:cs="Times New Roman"/>
              </w:rPr>
              <w:t>c</w:t>
            </w:r>
            <w:r w:rsidRPr="00522EBD">
              <w:rPr>
                <w:rFonts w:ascii="Calibri" w:hAnsi="Calibri" w:cs="Times New Roman"/>
              </w:rPr>
              <w:t xml:space="preserve">hange </w:t>
            </w:r>
            <w:r w:rsidR="00803A13">
              <w:rPr>
                <w:rFonts w:ascii="Calibri" w:hAnsi="Calibri" w:cs="Times New Roman"/>
              </w:rPr>
              <w:t>i</w:t>
            </w:r>
            <w:r w:rsidRPr="00522EBD">
              <w:rPr>
                <w:rFonts w:ascii="Calibri" w:hAnsi="Calibri" w:cs="Times New Roman"/>
              </w:rPr>
              <w:t xml:space="preserve">t </w:t>
            </w:r>
          </w:p>
        </w:tc>
      </w:tr>
      <w:tr w:rsidR="00522EBD" w:rsidRPr="00522EBD" w14:paraId="477EA6B2" w14:textId="77777777" w:rsidTr="00462234">
        <w:tc>
          <w:tcPr>
            <w:tcW w:w="670" w:type="pct"/>
          </w:tcPr>
          <w:p w14:paraId="2FB274A5"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16 </w:t>
            </w:r>
          </w:p>
        </w:tc>
        <w:tc>
          <w:tcPr>
            <w:tcW w:w="4330" w:type="pct"/>
          </w:tcPr>
          <w:p w14:paraId="6C31A472" w14:textId="247F8AAA"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m</w:t>
            </w:r>
            <w:r w:rsidRPr="00522EBD">
              <w:rPr>
                <w:rFonts w:ascii="Calibri" w:hAnsi="Calibri" w:cs="Times New Roman"/>
              </w:rPr>
              <w:t xml:space="preserve">arriage and </w:t>
            </w:r>
            <w:r w:rsidR="00803A13">
              <w:rPr>
                <w:rFonts w:ascii="Calibri" w:hAnsi="Calibri" w:cs="Times New Roman"/>
              </w:rPr>
              <w:t>a f</w:t>
            </w:r>
            <w:r w:rsidRPr="00522EBD">
              <w:rPr>
                <w:rFonts w:ascii="Calibri" w:hAnsi="Calibri" w:cs="Times New Roman"/>
              </w:rPr>
              <w:t xml:space="preserve">amily </w:t>
            </w:r>
          </w:p>
        </w:tc>
      </w:tr>
      <w:tr w:rsidR="00522EBD" w:rsidRPr="00522EBD" w14:paraId="64C3C3C7" w14:textId="77777777" w:rsidTr="00462234">
        <w:tc>
          <w:tcPr>
            <w:tcW w:w="670" w:type="pct"/>
          </w:tcPr>
          <w:p w14:paraId="60CDC91D"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17 </w:t>
            </w:r>
          </w:p>
        </w:tc>
        <w:tc>
          <w:tcPr>
            <w:tcW w:w="4330" w:type="pct"/>
          </w:tcPr>
          <w:p w14:paraId="51A93E31" w14:textId="6DC952E0"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803A13">
              <w:rPr>
                <w:rFonts w:ascii="Calibri" w:hAnsi="Calibri" w:cs="Times New Roman"/>
              </w:rPr>
              <w:t>o</w:t>
            </w:r>
            <w:r w:rsidRPr="00522EBD">
              <w:rPr>
                <w:rFonts w:ascii="Calibri" w:hAnsi="Calibri" w:cs="Times New Roman"/>
              </w:rPr>
              <w:t xml:space="preserve">wn </w:t>
            </w:r>
            <w:r w:rsidR="00803A13">
              <w:rPr>
                <w:rFonts w:ascii="Calibri" w:hAnsi="Calibri" w:cs="Times New Roman"/>
              </w:rPr>
              <w:t>p</w:t>
            </w:r>
            <w:r w:rsidRPr="00522EBD">
              <w:rPr>
                <w:rFonts w:ascii="Calibri" w:hAnsi="Calibri" w:cs="Times New Roman"/>
              </w:rPr>
              <w:t xml:space="preserve">roperty </w:t>
            </w:r>
          </w:p>
        </w:tc>
      </w:tr>
      <w:tr w:rsidR="00522EBD" w:rsidRPr="00522EBD" w14:paraId="57EEB2A6" w14:textId="77777777" w:rsidTr="00462234">
        <w:tc>
          <w:tcPr>
            <w:tcW w:w="670" w:type="pct"/>
          </w:tcPr>
          <w:p w14:paraId="453A8B4D"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18 </w:t>
            </w:r>
          </w:p>
        </w:tc>
        <w:tc>
          <w:tcPr>
            <w:tcW w:w="4330" w:type="pct"/>
          </w:tcPr>
          <w:p w14:paraId="71FED2ED" w14:textId="640FF2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Freedom of </w:t>
            </w:r>
            <w:r w:rsidR="00803A13">
              <w:rPr>
                <w:rFonts w:ascii="Calibri" w:hAnsi="Calibri" w:cs="Times New Roman"/>
              </w:rPr>
              <w:t>b</w:t>
            </w:r>
            <w:r w:rsidRPr="00522EBD">
              <w:rPr>
                <w:rFonts w:ascii="Calibri" w:hAnsi="Calibri" w:cs="Times New Roman"/>
              </w:rPr>
              <w:t xml:space="preserve">elief and </w:t>
            </w:r>
            <w:r w:rsidR="00162A3C">
              <w:rPr>
                <w:rFonts w:ascii="Calibri" w:hAnsi="Calibri" w:cs="Times New Roman"/>
              </w:rPr>
              <w:t>r</w:t>
            </w:r>
            <w:r w:rsidRPr="00522EBD">
              <w:rPr>
                <w:rFonts w:ascii="Calibri" w:hAnsi="Calibri" w:cs="Times New Roman"/>
              </w:rPr>
              <w:t xml:space="preserve">eligion </w:t>
            </w:r>
          </w:p>
        </w:tc>
      </w:tr>
      <w:tr w:rsidR="00522EBD" w:rsidRPr="00522EBD" w14:paraId="6007A436" w14:textId="77777777" w:rsidTr="00462234">
        <w:tc>
          <w:tcPr>
            <w:tcW w:w="670" w:type="pct"/>
          </w:tcPr>
          <w:p w14:paraId="7B488183"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19 </w:t>
            </w:r>
          </w:p>
        </w:tc>
        <w:tc>
          <w:tcPr>
            <w:tcW w:w="4330" w:type="pct"/>
          </w:tcPr>
          <w:p w14:paraId="279D7E6B" w14:textId="678EF703"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Freedom of </w:t>
            </w:r>
            <w:r w:rsidR="00162A3C">
              <w:rPr>
                <w:rFonts w:ascii="Calibri" w:hAnsi="Calibri" w:cs="Times New Roman"/>
              </w:rPr>
              <w:t>o</w:t>
            </w:r>
            <w:r w:rsidRPr="00522EBD">
              <w:rPr>
                <w:rFonts w:ascii="Calibri" w:hAnsi="Calibri" w:cs="Times New Roman"/>
              </w:rPr>
              <w:t xml:space="preserve">pinion and </w:t>
            </w:r>
            <w:r w:rsidR="00162A3C">
              <w:rPr>
                <w:rFonts w:ascii="Calibri" w:hAnsi="Calibri" w:cs="Times New Roman"/>
              </w:rPr>
              <w:t>i</w:t>
            </w:r>
            <w:r w:rsidRPr="00522EBD">
              <w:rPr>
                <w:rFonts w:ascii="Calibri" w:hAnsi="Calibri" w:cs="Times New Roman"/>
              </w:rPr>
              <w:t xml:space="preserve">nformation </w:t>
            </w:r>
          </w:p>
        </w:tc>
      </w:tr>
      <w:tr w:rsidR="00522EBD" w:rsidRPr="00522EBD" w14:paraId="0240EAFE" w14:textId="77777777" w:rsidTr="00462234">
        <w:tc>
          <w:tcPr>
            <w:tcW w:w="670" w:type="pct"/>
          </w:tcPr>
          <w:p w14:paraId="2033A78D"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20 </w:t>
            </w:r>
          </w:p>
        </w:tc>
        <w:tc>
          <w:tcPr>
            <w:tcW w:w="4330" w:type="pct"/>
          </w:tcPr>
          <w:p w14:paraId="78AF9054" w14:textId="7D3AD1BD"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of </w:t>
            </w:r>
            <w:r w:rsidR="00162A3C">
              <w:rPr>
                <w:rFonts w:ascii="Calibri" w:hAnsi="Calibri" w:cs="Times New Roman"/>
              </w:rPr>
              <w:t>p</w:t>
            </w:r>
            <w:r w:rsidRPr="00522EBD">
              <w:rPr>
                <w:rFonts w:ascii="Calibri" w:hAnsi="Calibri" w:cs="Times New Roman"/>
              </w:rPr>
              <w:t xml:space="preserve">eaceful </w:t>
            </w:r>
            <w:r w:rsidR="00162A3C">
              <w:rPr>
                <w:rFonts w:ascii="Calibri" w:hAnsi="Calibri" w:cs="Times New Roman"/>
              </w:rPr>
              <w:t>a</w:t>
            </w:r>
            <w:r w:rsidRPr="00522EBD">
              <w:rPr>
                <w:rFonts w:ascii="Calibri" w:hAnsi="Calibri" w:cs="Times New Roman"/>
              </w:rPr>
              <w:t xml:space="preserve">ssembly and </w:t>
            </w:r>
            <w:r w:rsidR="00162A3C">
              <w:rPr>
                <w:rFonts w:ascii="Calibri" w:hAnsi="Calibri" w:cs="Times New Roman"/>
              </w:rPr>
              <w:t>a</w:t>
            </w:r>
            <w:r w:rsidRPr="00522EBD">
              <w:rPr>
                <w:rFonts w:ascii="Calibri" w:hAnsi="Calibri" w:cs="Times New Roman"/>
              </w:rPr>
              <w:t xml:space="preserve">ssociation </w:t>
            </w:r>
          </w:p>
        </w:tc>
      </w:tr>
      <w:tr w:rsidR="00522EBD" w:rsidRPr="00522EBD" w14:paraId="1B576FC2" w14:textId="77777777" w:rsidTr="00462234">
        <w:tc>
          <w:tcPr>
            <w:tcW w:w="670" w:type="pct"/>
          </w:tcPr>
          <w:p w14:paraId="0F83CB26"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21 </w:t>
            </w:r>
          </w:p>
        </w:tc>
        <w:tc>
          <w:tcPr>
            <w:tcW w:w="4330" w:type="pct"/>
          </w:tcPr>
          <w:p w14:paraId="4E151F1D" w14:textId="499552AD"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162A3C">
              <w:rPr>
                <w:rFonts w:ascii="Calibri" w:hAnsi="Calibri" w:cs="Times New Roman"/>
              </w:rPr>
              <w:t>p</w:t>
            </w:r>
            <w:r w:rsidRPr="00522EBD">
              <w:rPr>
                <w:rFonts w:ascii="Calibri" w:hAnsi="Calibri" w:cs="Times New Roman"/>
              </w:rPr>
              <w:t xml:space="preserve">articipate in </w:t>
            </w:r>
            <w:r w:rsidR="00162A3C">
              <w:rPr>
                <w:rFonts w:ascii="Calibri" w:hAnsi="Calibri" w:cs="Times New Roman"/>
              </w:rPr>
              <w:t>Go</w:t>
            </w:r>
            <w:r w:rsidRPr="00522EBD">
              <w:rPr>
                <w:rFonts w:ascii="Calibri" w:hAnsi="Calibri" w:cs="Times New Roman"/>
              </w:rPr>
              <w:t xml:space="preserve">vernment and in </w:t>
            </w:r>
            <w:r w:rsidR="00162A3C">
              <w:rPr>
                <w:rFonts w:ascii="Calibri" w:hAnsi="Calibri" w:cs="Times New Roman"/>
              </w:rPr>
              <w:t>f</w:t>
            </w:r>
            <w:r w:rsidRPr="00522EBD">
              <w:rPr>
                <w:rFonts w:ascii="Calibri" w:hAnsi="Calibri" w:cs="Times New Roman"/>
              </w:rPr>
              <w:t xml:space="preserve">ree </w:t>
            </w:r>
            <w:r w:rsidR="00162A3C">
              <w:rPr>
                <w:rFonts w:ascii="Calibri" w:hAnsi="Calibri" w:cs="Times New Roman"/>
              </w:rPr>
              <w:t>e</w:t>
            </w:r>
            <w:r w:rsidRPr="00522EBD">
              <w:rPr>
                <w:rFonts w:ascii="Calibri" w:hAnsi="Calibri" w:cs="Times New Roman"/>
              </w:rPr>
              <w:t xml:space="preserve">lections </w:t>
            </w:r>
          </w:p>
        </w:tc>
      </w:tr>
      <w:tr w:rsidR="00522EBD" w:rsidRPr="00522EBD" w14:paraId="795A0744" w14:textId="77777777" w:rsidTr="00462234">
        <w:tc>
          <w:tcPr>
            <w:tcW w:w="670" w:type="pct"/>
          </w:tcPr>
          <w:p w14:paraId="04671F40"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22 </w:t>
            </w:r>
          </w:p>
        </w:tc>
        <w:tc>
          <w:tcPr>
            <w:tcW w:w="4330" w:type="pct"/>
          </w:tcPr>
          <w:p w14:paraId="03268F74" w14:textId="6CBBB259"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162A3C">
              <w:rPr>
                <w:rFonts w:ascii="Calibri" w:hAnsi="Calibri" w:cs="Times New Roman"/>
              </w:rPr>
              <w:t>s</w:t>
            </w:r>
            <w:r w:rsidRPr="00522EBD">
              <w:rPr>
                <w:rFonts w:ascii="Calibri" w:hAnsi="Calibri" w:cs="Times New Roman"/>
              </w:rPr>
              <w:t xml:space="preserve">ocial </w:t>
            </w:r>
            <w:r w:rsidR="00162A3C">
              <w:rPr>
                <w:rFonts w:ascii="Calibri" w:hAnsi="Calibri" w:cs="Times New Roman"/>
              </w:rPr>
              <w:t>s</w:t>
            </w:r>
            <w:r w:rsidRPr="00522EBD">
              <w:rPr>
                <w:rFonts w:ascii="Calibri" w:hAnsi="Calibri" w:cs="Times New Roman"/>
              </w:rPr>
              <w:t xml:space="preserve">ecurity </w:t>
            </w:r>
          </w:p>
        </w:tc>
      </w:tr>
      <w:tr w:rsidR="00522EBD" w:rsidRPr="00522EBD" w14:paraId="55FC8B34" w14:textId="77777777" w:rsidTr="00462234">
        <w:tc>
          <w:tcPr>
            <w:tcW w:w="670" w:type="pct"/>
          </w:tcPr>
          <w:p w14:paraId="0DD5A967"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23 </w:t>
            </w:r>
          </w:p>
        </w:tc>
        <w:tc>
          <w:tcPr>
            <w:tcW w:w="4330" w:type="pct"/>
          </w:tcPr>
          <w:p w14:paraId="58D09BF9" w14:textId="796FC73D"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162A3C">
              <w:rPr>
                <w:rFonts w:ascii="Calibri" w:hAnsi="Calibri" w:cs="Times New Roman"/>
              </w:rPr>
              <w:t>w</w:t>
            </w:r>
            <w:r w:rsidRPr="00522EBD">
              <w:rPr>
                <w:rFonts w:ascii="Calibri" w:hAnsi="Calibri" w:cs="Times New Roman"/>
              </w:rPr>
              <w:t xml:space="preserve">ork and to </w:t>
            </w:r>
            <w:r w:rsidR="00162A3C">
              <w:rPr>
                <w:rFonts w:ascii="Calibri" w:hAnsi="Calibri" w:cs="Times New Roman"/>
              </w:rPr>
              <w:t>j</w:t>
            </w:r>
            <w:r w:rsidRPr="00522EBD">
              <w:rPr>
                <w:rFonts w:ascii="Calibri" w:hAnsi="Calibri" w:cs="Times New Roman"/>
              </w:rPr>
              <w:t xml:space="preserve">oin </w:t>
            </w:r>
            <w:r w:rsidR="00162A3C">
              <w:rPr>
                <w:rFonts w:ascii="Calibri" w:hAnsi="Calibri" w:cs="Times New Roman"/>
              </w:rPr>
              <w:t>t</w:t>
            </w:r>
            <w:r w:rsidRPr="00522EBD">
              <w:rPr>
                <w:rFonts w:ascii="Calibri" w:hAnsi="Calibri" w:cs="Times New Roman"/>
              </w:rPr>
              <w:t xml:space="preserve">rade </w:t>
            </w:r>
            <w:r w:rsidR="00162A3C">
              <w:rPr>
                <w:rFonts w:ascii="Calibri" w:hAnsi="Calibri" w:cs="Times New Roman"/>
              </w:rPr>
              <w:t>u</w:t>
            </w:r>
            <w:r w:rsidRPr="00522EBD">
              <w:rPr>
                <w:rFonts w:ascii="Calibri" w:hAnsi="Calibri" w:cs="Times New Roman"/>
              </w:rPr>
              <w:t xml:space="preserve">nions </w:t>
            </w:r>
          </w:p>
        </w:tc>
      </w:tr>
      <w:tr w:rsidR="00522EBD" w:rsidRPr="00522EBD" w14:paraId="60C1DA8B" w14:textId="77777777" w:rsidTr="00462234">
        <w:tc>
          <w:tcPr>
            <w:tcW w:w="670" w:type="pct"/>
          </w:tcPr>
          <w:p w14:paraId="54752B5F"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24 </w:t>
            </w:r>
          </w:p>
        </w:tc>
        <w:tc>
          <w:tcPr>
            <w:tcW w:w="4330" w:type="pct"/>
          </w:tcPr>
          <w:p w14:paraId="2E0DC16A" w14:textId="1237BF9A"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162A3C">
              <w:rPr>
                <w:rFonts w:ascii="Calibri" w:hAnsi="Calibri" w:cs="Times New Roman"/>
              </w:rPr>
              <w:t>r</w:t>
            </w:r>
            <w:r w:rsidRPr="00522EBD">
              <w:rPr>
                <w:rFonts w:ascii="Calibri" w:hAnsi="Calibri" w:cs="Times New Roman"/>
              </w:rPr>
              <w:t xml:space="preserve">est and </w:t>
            </w:r>
            <w:r w:rsidR="00162A3C">
              <w:rPr>
                <w:rFonts w:ascii="Calibri" w:hAnsi="Calibri" w:cs="Times New Roman"/>
              </w:rPr>
              <w:t>l</w:t>
            </w:r>
            <w:r w:rsidRPr="00522EBD">
              <w:rPr>
                <w:rFonts w:ascii="Calibri" w:hAnsi="Calibri" w:cs="Times New Roman"/>
              </w:rPr>
              <w:t xml:space="preserve">eisure </w:t>
            </w:r>
          </w:p>
        </w:tc>
      </w:tr>
      <w:tr w:rsidR="00522EBD" w:rsidRPr="00522EBD" w14:paraId="30E40595" w14:textId="77777777" w:rsidTr="00462234">
        <w:tc>
          <w:tcPr>
            <w:tcW w:w="670" w:type="pct"/>
          </w:tcPr>
          <w:p w14:paraId="07E9FAF0"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25 </w:t>
            </w:r>
          </w:p>
        </w:tc>
        <w:tc>
          <w:tcPr>
            <w:tcW w:w="4330" w:type="pct"/>
          </w:tcPr>
          <w:p w14:paraId="364C8701" w14:textId="2FF9C2BE"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162A3C">
              <w:rPr>
                <w:rFonts w:ascii="Calibri" w:hAnsi="Calibri" w:cs="Times New Roman"/>
              </w:rPr>
              <w:t>a</w:t>
            </w:r>
            <w:r w:rsidRPr="00522EBD">
              <w:rPr>
                <w:rFonts w:ascii="Calibri" w:hAnsi="Calibri" w:cs="Times New Roman"/>
              </w:rPr>
              <w:t xml:space="preserve">dequate </w:t>
            </w:r>
            <w:r w:rsidR="00162A3C">
              <w:rPr>
                <w:rFonts w:ascii="Calibri" w:hAnsi="Calibri" w:cs="Times New Roman"/>
              </w:rPr>
              <w:t>l</w:t>
            </w:r>
            <w:r w:rsidRPr="00522EBD">
              <w:rPr>
                <w:rFonts w:ascii="Calibri" w:hAnsi="Calibri" w:cs="Times New Roman"/>
              </w:rPr>
              <w:t xml:space="preserve">iving </w:t>
            </w:r>
            <w:r w:rsidR="00162A3C">
              <w:rPr>
                <w:rFonts w:ascii="Calibri" w:hAnsi="Calibri" w:cs="Times New Roman"/>
              </w:rPr>
              <w:t>s</w:t>
            </w:r>
            <w:r w:rsidRPr="00522EBD">
              <w:rPr>
                <w:rFonts w:ascii="Calibri" w:hAnsi="Calibri" w:cs="Times New Roman"/>
              </w:rPr>
              <w:t>tandard (including health, food, clothing, and housing)</w:t>
            </w:r>
          </w:p>
        </w:tc>
      </w:tr>
      <w:tr w:rsidR="00522EBD" w:rsidRPr="00522EBD" w14:paraId="27E29469" w14:textId="77777777" w:rsidTr="00462234">
        <w:tc>
          <w:tcPr>
            <w:tcW w:w="670" w:type="pct"/>
          </w:tcPr>
          <w:p w14:paraId="36B70543" w14:textId="77777777"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Article 26 </w:t>
            </w:r>
          </w:p>
        </w:tc>
        <w:tc>
          <w:tcPr>
            <w:tcW w:w="4330" w:type="pct"/>
          </w:tcPr>
          <w:p w14:paraId="2651B6E7" w14:textId="1BB0B1AB" w:rsidR="00522EBD" w:rsidRPr="00522EBD" w:rsidRDefault="00522EBD" w:rsidP="00522EBD">
            <w:pPr>
              <w:adjustRightInd w:val="0"/>
              <w:snapToGrid w:val="0"/>
              <w:spacing w:before="60" w:after="60"/>
              <w:rPr>
                <w:rFonts w:ascii="Calibri" w:eastAsia="Times New Roman" w:hAnsi="Calibri" w:cs="Times New Roman"/>
              </w:rPr>
            </w:pPr>
            <w:r w:rsidRPr="00522EBD">
              <w:rPr>
                <w:rFonts w:ascii="Calibri" w:hAnsi="Calibri" w:cs="Times New Roman"/>
              </w:rPr>
              <w:t xml:space="preserve">Right to </w:t>
            </w:r>
            <w:r w:rsidR="00162A3C">
              <w:rPr>
                <w:rFonts w:ascii="Calibri" w:hAnsi="Calibri" w:cs="Times New Roman"/>
              </w:rPr>
              <w:t>e</w:t>
            </w:r>
            <w:r w:rsidRPr="00522EBD">
              <w:rPr>
                <w:rFonts w:ascii="Calibri" w:hAnsi="Calibri" w:cs="Times New Roman"/>
              </w:rPr>
              <w:t xml:space="preserve">ducation </w:t>
            </w:r>
          </w:p>
        </w:tc>
      </w:tr>
      <w:tr w:rsidR="00522EBD" w:rsidRPr="00522EBD" w14:paraId="6E2214BD" w14:textId="77777777" w:rsidTr="00462234">
        <w:tc>
          <w:tcPr>
            <w:tcW w:w="670" w:type="pct"/>
          </w:tcPr>
          <w:p w14:paraId="3A64477A" w14:textId="77777777" w:rsidR="00522EBD" w:rsidRPr="00522EBD" w:rsidRDefault="00522EBD" w:rsidP="00522EBD">
            <w:pPr>
              <w:adjustRightInd w:val="0"/>
              <w:snapToGrid w:val="0"/>
              <w:spacing w:before="60" w:after="60"/>
              <w:rPr>
                <w:rFonts w:ascii="Calibri" w:hAnsi="Calibri" w:cs="Times New Roman"/>
              </w:rPr>
            </w:pPr>
            <w:r w:rsidRPr="00522EBD">
              <w:rPr>
                <w:rFonts w:ascii="Calibri" w:hAnsi="Calibri" w:cs="Times New Roman"/>
              </w:rPr>
              <w:t>Article 27</w:t>
            </w:r>
          </w:p>
        </w:tc>
        <w:tc>
          <w:tcPr>
            <w:tcW w:w="4330" w:type="pct"/>
          </w:tcPr>
          <w:p w14:paraId="3416EA2A" w14:textId="66EF6915" w:rsidR="00522EBD" w:rsidRPr="00522EBD" w:rsidRDefault="00522EBD" w:rsidP="00522EBD">
            <w:pPr>
              <w:adjustRightInd w:val="0"/>
              <w:snapToGrid w:val="0"/>
              <w:spacing w:before="60" w:after="60"/>
              <w:rPr>
                <w:rFonts w:ascii="Calibri" w:hAnsi="Calibri" w:cs="Times New Roman"/>
              </w:rPr>
            </w:pPr>
            <w:r w:rsidRPr="00522EBD">
              <w:rPr>
                <w:rFonts w:ascii="Calibri" w:hAnsi="Calibri" w:cs="Times New Roman"/>
              </w:rPr>
              <w:t xml:space="preserve">Right to </w:t>
            </w:r>
            <w:r w:rsidR="00162A3C">
              <w:rPr>
                <w:rFonts w:ascii="Calibri" w:hAnsi="Calibri" w:cs="Times New Roman"/>
              </w:rPr>
              <w:t>c</w:t>
            </w:r>
            <w:r w:rsidRPr="00522EBD">
              <w:rPr>
                <w:rFonts w:ascii="Calibri" w:hAnsi="Calibri" w:cs="Times New Roman"/>
              </w:rPr>
              <w:t>ultural</w:t>
            </w:r>
            <w:r w:rsidR="00162A3C">
              <w:rPr>
                <w:rFonts w:ascii="Calibri" w:hAnsi="Calibri" w:cs="Times New Roman"/>
              </w:rPr>
              <w:t>, artistic, scientific</w:t>
            </w:r>
            <w:r w:rsidRPr="00522EBD">
              <w:rPr>
                <w:rFonts w:ascii="Calibri" w:hAnsi="Calibri" w:cs="Times New Roman"/>
              </w:rPr>
              <w:t xml:space="preserve"> </w:t>
            </w:r>
            <w:r w:rsidR="00162A3C">
              <w:rPr>
                <w:rFonts w:ascii="Calibri" w:hAnsi="Calibri" w:cs="Times New Roman"/>
              </w:rPr>
              <w:t>l</w:t>
            </w:r>
            <w:r w:rsidRPr="00522EBD">
              <w:rPr>
                <w:rFonts w:ascii="Calibri" w:hAnsi="Calibri" w:cs="Times New Roman"/>
              </w:rPr>
              <w:t>ife</w:t>
            </w:r>
          </w:p>
        </w:tc>
      </w:tr>
      <w:tr w:rsidR="00522EBD" w:rsidRPr="00522EBD" w14:paraId="68F8A547" w14:textId="77777777" w:rsidTr="00462234">
        <w:tc>
          <w:tcPr>
            <w:tcW w:w="670" w:type="pct"/>
          </w:tcPr>
          <w:p w14:paraId="2C827B71" w14:textId="77777777" w:rsidR="00522EBD" w:rsidRPr="00522EBD" w:rsidRDefault="00522EBD" w:rsidP="00522EBD">
            <w:pPr>
              <w:adjustRightInd w:val="0"/>
              <w:snapToGrid w:val="0"/>
              <w:spacing w:before="60" w:after="60"/>
              <w:rPr>
                <w:rFonts w:ascii="Calibri" w:hAnsi="Calibri" w:cs="Times New Roman"/>
              </w:rPr>
            </w:pPr>
            <w:r w:rsidRPr="00522EBD">
              <w:rPr>
                <w:rFonts w:ascii="Calibri" w:hAnsi="Calibri" w:cs="Times New Roman"/>
              </w:rPr>
              <w:t>Article 28</w:t>
            </w:r>
          </w:p>
        </w:tc>
        <w:tc>
          <w:tcPr>
            <w:tcW w:w="4330" w:type="pct"/>
          </w:tcPr>
          <w:p w14:paraId="24C65D5E" w14:textId="08B10A91" w:rsidR="00522EBD" w:rsidRPr="00522EBD" w:rsidRDefault="00162A3C" w:rsidP="00522EBD">
            <w:pPr>
              <w:adjustRightInd w:val="0"/>
              <w:snapToGrid w:val="0"/>
              <w:spacing w:before="60" w:after="60"/>
              <w:rPr>
                <w:rFonts w:ascii="Calibri" w:hAnsi="Calibri" w:cs="Times New Roman"/>
              </w:rPr>
            </w:pPr>
            <w:r>
              <w:rPr>
                <w:rFonts w:ascii="Calibri" w:hAnsi="Calibri" w:cs="Times New Roman"/>
              </w:rPr>
              <w:t>Right</w:t>
            </w:r>
            <w:r w:rsidR="00522EBD" w:rsidRPr="00522EBD">
              <w:rPr>
                <w:rFonts w:ascii="Calibri" w:hAnsi="Calibri" w:cs="Times New Roman"/>
              </w:rPr>
              <w:t xml:space="preserve"> to a social and international order in which </w:t>
            </w:r>
            <w:r w:rsidR="00B91CA4">
              <w:rPr>
                <w:rFonts w:ascii="Calibri" w:hAnsi="Calibri" w:cs="Times New Roman"/>
              </w:rPr>
              <w:t>one’s</w:t>
            </w:r>
            <w:r w:rsidR="00B91CA4" w:rsidRPr="00522EBD">
              <w:rPr>
                <w:rFonts w:ascii="Calibri" w:hAnsi="Calibri" w:cs="Times New Roman"/>
              </w:rPr>
              <w:t xml:space="preserve"> </w:t>
            </w:r>
            <w:r w:rsidR="00522EBD" w:rsidRPr="00522EBD">
              <w:rPr>
                <w:rFonts w:ascii="Calibri" w:hAnsi="Calibri" w:cs="Times New Roman"/>
              </w:rPr>
              <w:t>rights and freedoms can be fully reali</w:t>
            </w:r>
            <w:r>
              <w:rPr>
                <w:rFonts w:ascii="Calibri" w:hAnsi="Calibri" w:cs="Times New Roman"/>
              </w:rPr>
              <w:t>z</w:t>
            </w:r>
            <w:r w:rsidR="00522EBD" w:rsidRPr="00522EBD">
              <w:rPr>
                <w:rFonts w:ascii="Calibri" w:hAnsi="Calibri" w:cs="Times New Roman"/>
              </w:rPr>
              <w:t>ed</w:t>
            </w:r>
          </w:p>
        </w:tc>
      </w:tr>
    </w:tbl>
    <w:p w14:paraId="25E99599" w14:textId="77777777" w:rsidR="00522EBD" w:rsidRPr="00522EBD" w:rsidRDefault="00522EBD" w:rsidP="00522EBD">
      <w:pPr>
        <w:tabs>
          <w:tab w:val="center" w:pos="4680"/>
          <w:tab w:val="right" w:pos="9360"/>
        </w:tabs>
        <w:spacing w:after="0" w:line="240" w:lineRule="auto"/>
        <w:rPr>
          <w:rFonts w:ascii="Calibri" w:eastAsia="MS Mincho" w:hAnsi="Calibri" w:cs="Times New Roman"/>
          <w:sz w:val="20"/>
          <w:szCs w:val="20"/>
          <w:lang w:eastAsia="ja-JP"/>
        </w:rPr>
      </w:pPr>
    </w:p>
    <w:p w14:paraId="0D1CCB47" w14:textId="75313ACC" w:rsidR="00522EBD" w:rsidRDefault="00E15349">
      <w:pPr>
        <w:tabs>
          <w:tab w:val="center" w:pos="4680"/>
          <w:tab w:val="right" w:pos="9360"/>
        </w:tabs>
        <w:spacing w:after="0" w:line="240" w:lineRule="auto"/>
        <w:rPr>
          <w:rFonts w:ascii="Calibri" w:eastAsia="MS Mincho" w:hAnsi="Calibri" w:cs="Times New Roman"/>
          <w:sz w:val="18"/>
          <w:szCs w:val="18"/>
          <w:lang w:eastAsia="ja-JP"/>
        </w:rPr>
      </w:pPr>
      <w:r w:rsidRPr="00796445">
        <w:rPr>
          <w:rFonts w:ascii="Calibri" w:eastAsia="MS Mincho" w:hAnsi="Calibri" w:cs="Times New Roman"/>
          <w:sz w:val="18"/>
          <w:szCs w:val="18"/>
          <w:lang w:eastAsia="ja-JP"/>
        </w:rPr>
        <w:t xml:space="preserve">For </w:t>
      </w:r>
      <w:r w:rsidR="00522EBD" w:rsidRPr="00796445">
        <w:rPr>
          <w:rFonts w:ascii="Calibri" w:eastAsia="MS Mincho" w:hAnsi="Calibri" w:cs="Times New Roman"/>
          <w:sz w:val="18"/>
          <w:szCs w:val="18"/>
          <w:lang w:eastAsia="ja-JP"/>
        </w:rPr>
        <w:t>the full text</w:t>
      </w:r>
      <w:r w:rsidRPr="00796445">
        <w:rPr>
          <w:rFonts w:ascii="Calibri" w:eastAsia="MS Mincho" w:hAnsi="Calibri" w:cs="Times New Roman"/>
          <w:sz w:val="18"/>
          <w:szCs w:val="18"/>
          <w:lang w:eastAsia="ja-JP"/>
        </w:rPr>
        <w:t xml:space="preserve"> of the Declaration</w:t>
      </w:r>
      <w:r w:rsidR="001B77DC" w:rsidRPr="00796445">
        <w:rPr>
          <w:rFonts w:ascii="Calibri" w:eastAsia="MS Mincho" w:hAnsi="Calibri" w:cs="Times New Roman"/>
          <w:sz w:val="18"/>
          <w:szCs w:val="18"/>
          <w:lang w:eastAsia="ja-JP"/>
        </w:rPr>
        <w:t xml:space="preserve">, see </w:t>
      </w:r>
      <w:hyperlink r:id="rId13" w:history="1">
        <w:r w:rsidR="00796445" w:rsidRPr="00120300">
          <w:rPr>
            <w:rStyle w:val="Hyperlink"/>
            <w:rFonts w:ascii="Calibri" w:eastAsia="MS Mincho" w:hAnsi="Calibri" w:cs="Times New Roman"/>
            <w:sz w:val="18"/>
            <w:szCs w:val="18"/>
            <w:lang w:eastAsia="ja-JP"/>
          </w:rPr>
          <w:t>www.standup4humanrights.org/en/declaration.html</w:t>
        </w:r>
      </w:hyperlink>
      <w:r w:rsidR="001B77DC" w:rsidRPr="00796445">
        <w:rPr>
          <w:rFonts w:ascii="Calibri" w:eastAsia="MS Mincho" w:hAnsi="Calibri" w:cs="Times New Roman"/>
          <w:sz w:val="18"/>
          <w:szCs w:val="18"/>
          <w:lang w:eastAsia="ja-JP"/>
        </w:rPr>
        <w:t>.</w:t>
      </w:r>
    </w:p>
    <w:p w14:paraId="14DCEB17" w14:textId="77777777" w:rsidR="00796445" w:rsidRPr="00796445" w:rsidRDefault="00796445" w:rsidP="00796445">
      <w:pPr>
        <w:tabs>
          <w:tab w:val="center" w:pos="4680"/>
          <w:tab w:val="right" w:pos="9360"/>
        </w:tabs>
        <w:spacing w:after="0" w:line="240" w:lineRule="auto"/>
        <w:rPr>
          <w:rFonts w:ascii="Calibri" w:eastAsia="MS Mincho" w:hAnsi="Calibri" w:cs="Times New Roman"/>
          <w:sz w:val="18"/>
          <w:szCs w:val="18"/>
          <w:lang w:eastAsia="ja-JP"/>
        </w:rPr>
      </w:pPr>
    </w:p>
    <w:p w14:paraId="24AF1B37" w14:textId="77777777" w:rsidR="00522EBD" w:rsidRDefault="00522EBD" w:rsidP="003132D9">
      <w:pPr>
        <w:tabs>
          <w:tab w:val="center" w:pos="4680"/>
          <w:tab w:val="right" w:pos="9360"/>
        </w:tabs>
        <w:spacing w:after="0" w:line="240" w:lineRule="auto"/>
      </w:pPr>
    </w:p>
    <w:p w14:paraId="6CB3DE33" w14:textId="77777777" w:rsidR="00522EBD" w:rsidRDefault="00522EBD">
      <w:pPr>
        <w:sectPr w:rsidR="00522EBD" w:rsidSect="00796445">
          <w:pgSz w:w="11900" w:h="16840"/>
          <w:pgMar w:top="720" w:right="1440" w:bottom="720" w:left="1440" w:header="720" w:footer="720" w:gutter="0"/>
          <w:cols w:space="720"/>
          <w:docGrid w:linePitch="360"/>
        </w:sectPr>
      </w:pPr>
    </w:p>
    <w:p w14:paraId="4B6046D5" w14:textId="2F2871FC" w:rsidR="00447FC6" w:rsidRPr="00190681" w:rsidRDefault="00DB61FE"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18656" behindDoc="0" locked="0" layoutInCell="1" allowOverlap="1" wp14:anchorId="17CB658D" wp14:editId="2B359094">
                <wp:simplePos x="0" y="0"/>
                <wp:positionH relativeFrom="column">
                  <wp:posOffset>-342900</wp:posOffset>
                </wp:positionH>
                <wp:positionV relativeFrom="paragraph">
                  <wp:posOffset>8255</wp:posOffset>
                </wp:positionV>
                <wp:extent cx="365760" cy="431800"/>
                <wp:effectExtent l="0" t="0" r="15240" b="254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31800"/>
                        </a:xfrm>
                        <a:prstGeom prst="rect">
                          <a:avLst/>
                        </a:prstGeom>
                        <a:solidFill>
                          <a:srgbClr val="FFFFFF"/>
                        </a:solidFill>
                        <a:ln w="9525">
                          <a:solidFill>
                            <a:srgbClr val="000000"/>
                          </a:solidFill>
                          <a:miter lim="800000"/>
                          <a:headEnd/>
                          <a:tailEnd/>
                        </a:ln>
                      </wps:spPr>
                      <wps:txbx>
                        <w:txbxContent>
                          <w:p w14:paraId="3356B996" w14:textId="0A9154FA" w:rsidR="00644144" w:rsidRPr="00DB61FE" w:rsidRDefault="00644144" w:rsidP="00DB61FE">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B658D" id="_x0000_s1031" type="#_x0000_t202" style="position:absolute;left:0;text-align:left;margin-left:-27pt;margin-top:.65pt;width:28.8pt;height:3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oOJwIAAEs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">
                <v:textbox>
                  <w:txbxContent>
                    <w:p w14:paraId="3356B996" w14:textId="0A9154FA" w:rsidR="00644144" w:rsidRPr="00DB61FE" w:rsidRDefault="00644144" w:rsidP="00DB61FE">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6</w:t>
                      </w:r>
                    </w:p>
                  </w:txbxContent>
                </v:textbox>
                <w10:wrap type="square"/>
              </v:shape>
            </w:pict>
          </mc:Fallback>
        </mc:AlternateContent>
      </w:r>
      <w:r w:rsidR="00447FC6" w:rsidRPr="00190681">
        <w:rPr>
          <w:rFonts w:ascii="Futura Std Book" w:eastAsia="Times New Roman" w:hAnsi="Futura Std Book" w:cs="Times New Roman"/>
          <w:b/>
          <w:color w:val="0070C0"/>
          <w:sz w:val="36"/>
          <w:szCs w:val="20"/>
          <w:lang w:eastAsia="ja-JP"/>
        </w:rPr>
        <w:t>Human Rights at International Borders</w:t>
      </w:r>
    </w:p>
    <w:p w14:paraId="4F831F61" w14:textId="50A4F31C" w:rsidR="008F65F7" w:rsidRPr="00190681" w:rsidRDefault="00796445" w:rsidP="00190681">
      <w:pPr>
        <w:adjustRightInd w:val="0"/>
        <w:snapToGrid w:val="0"/>
        <w:spacing w:after="12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Core international human rights treaties</w:t>
      </w:r>
      <w:r w:rsidR="00447FC6" w:rsidRPr="00190681">
        <w:rPr>
          <w:rFonts w:ascii="Futura Std Book" w:eastAsia="Calibri" w:hAnsi="Futura Std Book" w:cs="Times New Roman"/>
          <w:b/>
          <w:bCs/>
          <w:color w:val="FF6600"/>
          <w:sz w:val="24"/>
          <w:szCs w:val="20"/>
          <w:lang w:val="en-US"/>
        </w:rPr>
        <w:t xml:space="preserve"> </w:t>
      </w:r>
    </w:p>
    <w:p w14:paraId="23138EEF" w14:textId="77777777" w:rsidR="00DB61FE" w:rsidRPr="009A67BC" w:rsidRDefault="00DB61FE" w:rsidP="00DB61FE">
      <w:pPr>
        <w:spacing w:after="0" w:line="240" w:lineRule="auto"/>
        <w:jc w:val="center"/>
        <w:rPr>
          <w:rFonts w:eastAsia="Calibri"/>
          <w:b/>
          <w:bCs/>
          <w:sz w:val="14"/>
        </w:rPr>
      </w:pPr>
    </w:p>
    <w:tbl>
      <w:tblPr>
        <w:tblStyle w:val="TableGrid3"/>
        <w:tblW w:w="5346" w:type="pct"/>
        <w:jc w:val="center"/>
        <w:tblLayout w:type="fixed"/>
        <w:tblLook w:val="04A0" w:firstRow="1" w:lastRow="0" w:firstColumn="1" w:lastColumn="0" w:noHBand="0" w:noVBand="1"/>
      </w:tblPr>
      <w:tblGrid>
        <w:gridCol w:w="8360"/>
        <w:gridCol w:w="1273"/>
      </w:tblGrid>
      <w:tr w:rsidR="00522EBD" w:rsidRPr="00522EBD" w14:paraId="4B1E502C" w14:textId="77777777" w:rsidTr="009A67BC">
        <w:trPr>
          <w:cantSplit/>
          <w:jc w:val="center"/>
        </w:trPr>
        <w:tc>
          <w:tcPr>
            <w:tcW w:w="4339" w:type="pct"/>
            <w:vAlign w:val="center"/>
            <w:hideMark/>
          </w:tcPr>
          <w:p w14:paraId="6E1FCB18" w14:textId="6ADC3D70" w:rsidR="00522EBD" w:rsidRPr="003132D9" w:rsidRDefault="00522EBD" w:rsidP="00522EBD">
            <w:pPr>
              <w:rPr>
                <w:rFonts w:ascii="Calibri" w:eastAsia="Calibri" w:hAnsi="Calibri" w:cs="Times New Roman"/>
                <w:b/>
                <w:bCs/>
              </w:rPr>
            </w:pPr>
            <w:r w:rsidRPr="00D471D1">
              <w:rPr>
                <w:rFonts w:ascii="Calibri" w:eastAsia="Calibri" w:hAnsi="Calibri" w:cs="Times New Roman"/>
                <w:b/>
                <w:bCs/>
              </w:rPr>
              <w:t xml:space="preserve">International human rights law - core </w:t>
            </w:r>
            <w:r w:rsidR="00B91CA4" w:rsidRPr="00D471D1">
              <w:rPr>
                <w:rFonts w:ascii="Calibri" w:eastAsia="Calibri" w:hAnsi="Calibri" w:cs="Times New Roman"/>
                <w:b/>
                <w:bCs/>
              </w:rPr>
              <w:t>treaties</w:t>
            </w:r>
          </w:p>
        </w:tc>
        <w:tc>
          <w:tcPr>
            <w:tcW w:w="661" w:type="pct"/>
            <w:vAlign w:val="center"/>
          </w:tcPr>
          <w:p w14:paraId="5670E760" w14:textId="77777777" w:rsidR="00522EBD" w:rsidRDefault="00522EBD" w:rsidP="002E3324">
            <w:pPr>
              <w:jc w:val="center"/>
              <w:rPr>
                <w:rFonts w:ascii="Calibri" w:eastAsia="Calibri" w:hAnsi="Calibri" w:cs="Times New Roman"/>
                <w:color w:val="FF0000"/>
              </w:rPr>
            </w:pPr>
            <w:r w:rsidRPr="000059A6">
              <w:rPr>
                <w:rFonts w:ascii="Calibri" w:eastAsia="Calibri" w:hAnsi="Calibri" w:cs="Times New Roman"/>
                <w:color w:val="FF0000"/>
              </w:rPr>
              <w:t>[</w:t>
            </w:r>
            <w:r w:rsidRPr="00BB18C4">
              <w:rPr>
                <w:rFonts w:ascii="Calibri" w:eastAsia="Calibri" w:hAnsi="Calibri" w:cs="Times New Roman"/>
                <w:color w:val="FF0000"/>
                <w:sz w:val="22"/>
                <w:szCs w:val="22"/>
              </w:rPr>
              <w:t>State</w:t>
            </w:r>
            <w:r w:rsidRPr="000059A6">
              <w:rPr>
                <w:rFonts w:ascii="Calibri" w:eastAsia="Calibri" w:hAnsi="Calibri" w:cs="Times New Roman"/>
                <w:color w:val="FF0000"/>
              </w:rPr>
              <w:t>]</w:t>
            </w:r>
          </w:p>
          <w:p w14:paraId="54BF54A0" w14:textId="44691F2C" w:rsidR="002E3324" w:rsidRPr="000059A6" w:rsidRDefault="002E3324" w:rsidP="002E3324">
            <w:pPr>
              <w:jc w:val="center"/>
              <w:rPr>
                <w:rFonts w:ascii="Calibri" w:eastAsia="Calibri" w:hAnsi="Calibri" w:cs="Times New Roman"/>
                <w:color w:val="FF0000"/>
                <w:sz w:val="22"/>
                <w:szCs w:val="22"/>
              </w:rPr>
            </w:pPr>
            <w:r w:rsidRPr="000059A6">
              <w:rPr>
                <w:rFonts w:ascii="Calibri" w:eastAsia="Calibri" w:hAnsi="Calibri" w:cs="Times New Roman"/>
                <w:color w:val="FF0000"/>
              </w:rPr>
              <w:t>[</w:t>
            </w:r>
            <w:r w:rsidRPr="000059A6">
              <w:rPr>
                <w:rFonts w:ascii="Segoe UI Symbol" w:eastAsia="Calibri" w:hAnsi="Segoe UI Symbol" w:cs="Segoe UI Symbol"/>
                <w:color w:val="FF0000"/>
                <w:sz w:val="20"/>
                <w:szCs w:val="20"/>
              </w:rPr>
              <w:t>✓/S/ No</w:t>
            </w:r>
            <w:r w:rsidRPr="000059A6">
              <w:rPr>
                <w:rFonts w:ascii="Calibri" w:eastAsia="Calibri" w:hAnsi="Calibri" w:cs="Times New Roman"/>
                <w:color w:val="FF0000"/>
              </w:rPr>
              <w:t>]</w:t>
            </w:r>
          </w:p>
        </w:tc>
      </w:tr>
      <w:tr w:rsidR="00522EBD" w:rsidRPr="00522EBD" w14:paraId="40125656" w14:textId="77777777" w:rsidTr="009A67BC">
        <w:trPr>
          <w:cantSplit/>
          <w:jc w:val="center"/>
        </w:trPr>
        <w:tc>
          <w:tcPr>
            <w:tcW w:w="4339" w:type="pct"/>
            <w:noWrap/>
            <w:hideMark/>
          </w:tcPr>
          <w:p w14:paraId="64F67DDA" w14:textId="0E28CEEF"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International Convention on the Elimination of All Forms of Racial Discrimination </w:t>
            </w:r>
            <w:r w:rsidR="00DB61FE">
              <w:rPr>
                <w:rFonts w:ascii="Calibri" w:eastAsia="Calibri" w:hAnsi="Calibri" w:cs="Times New Roman"/>
                <w:sz w:val="22"/>
                <w:szCs w:val="22"/>
              </w:rPr>
              <w:t>(</w:t>
            </w:r>
            <w:r w:rsidRPr="00522EBD">
              <w:rPr>
                <w:rFonts w:ascii="Calibri" w:eastAsia="Calibri" w:hAnsi="Calibri" w:cs="Times New Roman"/>
                <w:sz w:val="22"/>
                <w:szCs w:val="22"/>
              </w:rPr>
              <w:t>ICERD</w:t>
            </w:r>
            <w:r w:rsidR="00DB61FE">
              <w:rPr>
                <w:rFonts w:ascii="Calibri" w:eastAsia="Calibri" w:hAnsi="Calibri" w:cs="Times New Roman"/>
                <w:sz w:val="22"/>
                <w:szCs w:val="22"/>
              </w:rPr>
              <w:t>)</w:t>
            </w:r>
          </w:p>
        </w:tc>
        <w:tc>
          <w:tcPr>
            <w:tcW w:w="661" w:type="pct"/>
            <w:vAlign w:val="center"/>
          </w:tcPr>
          <w:p w14:paraId="5F46F42D" w14:textId="06466E70" w:rsidR="00522EBD" w:rsidRPr="000059A6" w:rsidRDefault="00522EBD" w:rsidP="002E3324">
            <w:pPr>
              <w:spacing w:before="60" w:after="60"/>
              <w:jc w:val="center"/>
              <w:rPr>
                <w:rFonts w:ascii="Calibri" w:eastAsia="Calibri" w:hAnsi="Calibri" w:cs="Times New Roman"/>
                <w:color w:val="FF0000"/>
                <w:sz w:val="22"/>
                <w:szCs w:val="22"/>
              </w:rPr>
            </w:pPr>
          </w:p>
        </w:tc>
      </w:tr>
      <w:tr w:rsidR="00522EBD" w:rsidRPr="00522EBD" w14:paraId="30273F4E" w14:textId="77777777" w:rsidTr="009A67BC">
        <w:trPr>
          <w:cantSplit/>
          <w:jc w:val="center"/>
        </w:trPr>
        <w:tc>
          <w:tcPr>
            <w:tcW w:w="4339" w:type="pct"/>
            <w:noWrap/>
            <w:hideMark/>
          </w:tcPr>
          <w:p w14:paraId="1A8701FA" w14:textId="61DEB67A"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International Covenant on Civil and Political Rights </w:t>
            </w:r>
            <w:r w:rsidR="00DB61FE">
              <w:rPr>
                <w:rFonts w:ascii="Calibri" w:eastAsia="Calibri" w:hAnsi="Calibri" w:cs="Times New Roman"/>
                <w:sz w:val="22"/>
                <w:szCs w:val="22"/>
              </w:rPr>
              <w:t>(</w:t>
            </w:r>
            <w:r w:rsidRPr="00522EBD">
              <w:rPr>
                <w:rFonts w:ascii="Calibri" w:eastAsia="Calibri" w:hAnsi="Calibri" w:cs="Times New Roman"/>
                <w:sz w:val="22"/>
                <w:szCs w:val="22"/>
              </w:rPr>
              <w:t>ICCPR</w:t>
            </w:r>
            <w:r w:rsidR="00DB61FE">
              <w:rPr>
                <w:rFonts w:ascii="Calibri" w:eastAsia="Calibri" w:hAnsi="Calibri" w:cs="Times New Roman"/>
                <w:sz w:val="22"/>
                <w:szCs w:val="22"/>
              </w:rPr>
              <w:t>)</w:t>
            </w:r>
          </w:p>
        </w:tc>
        <w:tc>
          <w:tcPr>
            <w:tcW w:w="661" w:type="pct"/>
            <w:vAlign w:val="center"/>
          </w:tcPr>
          <w:p w14:paraId="48639A67"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0EBBDEEB" w14:textId="77777777" w:rsidTr="009A67BC">
        <w:trPr>
          <w:cantSplit/>
          <w:jc w:val="center"/>
        </w:trPr>
        <w:tc>
          <w:tcPr>
            <w:tcW w:w="4339" w:type="pct"/>
            <w:noWrap/>
            <w:hideMark/>
          </w:tcPr>
          <w:p w14:paraId="6CB45DAA" w14:textId="272CC294"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International Covenant on Economic, Social and Cultural Rights </w:t>
            </w:r>
            <w:r w:rsidR="00DB61FE">
              <w:rPr>
                <w:rFonts w:ascii="Calibri" w:eastAsia="Calibri" w:hAnsi="Calibri" w:cs="Times New Roman"/>
                <w:sz w:val="22"/>
                <w:szCs w:val="22"/>
              </w:rPr>
              <w:t>(</w:t>
            </w:r>
            <w:r w:rsidRPr="00522EBD">
              <w:rPr>
                <w:rFonts w:ascii="Calibri" w:eastAsia="Calibri" w:hAnsi="Calibri" w:cs="Times New Roman"/>
                <w:sz w:val="22"/>
                <w:szCs w:val="22"/>
              </w:rPr>
              <w:t>ICESCR</w:t>
            </w:r>
            <w:r w:rsidR="00DB61FE">
              <w:rPr>
                <w:rFonts w:ascii="Calibri" w:eastAsia="Calibri" w:hAnsi="Calibri" w:cs="Times New Roman"/>
                <w:sz w:val="22"/>
                <w:szCs w:val="22"/>
              </w:rPr>
              <w:t>)</w:t>
            </w:r>
          </w:p>
        </w:tc>
        <w:tc>
          <w:tcPr>
            <w:tcW w:w="661" w:type="pct"/>
            <w:vAlign w:val="center"/>
          </w:tcPr>
          <w:p w14:paraId="5E7A23CA"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1AC44A3D" w14:textId="77777777" w:rsidTr="009A67BC">
        <w:trPr>
          <w:cantSplit/>
          <w:jc w:val="center"/>
        </w:trPr>
        <w:tc>
          <w:tcPr>
            <w:tcW w:w="4339" w:type="pct"/>
            <w:noWrap/>
            <w:hideMark/>
          </w:tcPr>
          <w:p w14:paraId="58638B60" w14:textId="342675EA"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Convention on the Elimination of All Forms of Discrimination against Women </w:t>
            </w:r>
            <w:r w:rsidR="00DB61FE">
              <w:rPr>
                <w:rFonts w:ascii="Calibri" w:eastAsia="Calibri" w:hAnsi="Calibri" w:cs="Times New Roman"/>
                <w:sz w:val="22"/>
                <w:szCs w:val="22"/>
              </w:rPr>
              <w:t>(</w:t>
            </w:r>
            <w:r w:rsidRPr="00522EBD">
              <w:rPr>
                <w:rFonts w:ascii="Calibri" w:eastAsia="Calibri" w:hAnsi="Calibri" w:cs="Times New Roman"/>
                <w:sz w:val="22"/>
                <w:szCs w:val="22"/>
              </w:rPr>
              <w:t>CEDAW</w:t>
            </w:r>
            <w:r w:rsidR="00DB61FE">
              <w:rPr>
                <w:rFonts w:ascii="Calibri" w:eastAsia="Calibri" w:hAnsi="Calibri" w:cs="Times New Roman"/>
                <w:sz w:val="22"/>
                <w:szCs w:val="22"/>
              </w:rPr>
              <w:t>)</w:t>
            </w:r>
          </w:p>
        </w:tc>
        <w:tc>
          <w:tcPr>
            <w:tcW w:w="661" w:type="pct"/>
            <w:vAlign w:val="center"/>
          </w:tcPr>
          <w:p w14:paraId="7DE6CFF1"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373D55E1" w14:textId="77777777" w:rsidTr="009A67BC">
        <w:trPr>
          <w:cantSplit/>
          <w:jc w:val="center"/>
        </w:trPr>
        <w:tc>
          <w:tcPr>
            <w:tcW w:w="4339" w:type="pct"/>
            <w:noWrap/>
            <w:hideMark/>
          </w:tcPr>
          <w:p w14:paraId="7760B909" w14:textId="385D4718"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Convention against Torture and Other Cruel, Inhuman or Degrading Treatment or Punishment </w:t>
            </w:r>
            <w:r w:rsidR="00DB61FE">
              <w:rPr>
                <w:rFonts w:ascii="Calibri" w:eastAsia="Calibri" w:hAnsi="Calibri" w:cs="Times New Roman"/>
                <w:sz w:val="22"/>
                <w:szCs w:val="22"/>
              </w:rPr>
              <w:t>(</w:t>
            </w:r>
            <w:r w:rsidRPr="00522EBD">
              <w:rPr>
                <w:rFonts w:ascii="Calibri" w:eastAsia="Calibri" w:hAnsi="Calibri" w:cs="Times New Roman"/>
                <w:sz w:val="22"/>
                <w:szCs w:val="22"/>
              </w:rPr>
              <w:t>CAT</w:t>
            </w:r>
            <w:r w:rsidR="00DB61FE">
              <w:rPr>
                <w:rFonts w:ascii="Calibri" w:eastAsia="Calibri" w:hAnsi="Calibri" w:cs="Times New Roman"/>
                <w:sz w:val="22"/>
                <w:szCs w:val="22"/>
              </w:rPr>
              <w:t>)</w:t>
            </w:r>
          </w:p>
        </w:tc>
        <w:tc>
          <w:tcPr>
            <w:tcW w:w="661" w:type="pct"/>
            <w:vAlign w:val="center"/>
          </w:tcPr>
          <w:p w14:paraId="54A774EC"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3D6C0E10" w14:textId="77777777" w:rsidTr="009A67BC">
        <w:trPr>
          <w:cantSplit/>
          <w:jc w:val="center"/>
        </w:trPr>
        <w:tc>
          <w:tcPr>
            <w:tcW w:w="4339" w:type="pct"/>
            <w:noWrap/>
            <w:hideMark/>
          </w:tcPr>
          <w:p w14:paraId="471471E7" w14:textId="765F4342"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Convention on the Rights of the Child </w:t>
            </w:r>
            <w:r w:rsidR="00DB61FE">
              <w:rPr>
                <w:rFonts w:ascii="Calibri" w:eastAsia="Calibri" w:hAnsi="Calibri" w:cs="Times New Roman"/>
                <w:sz w:val="22"/>
                <w:szCs w:val="22"/>
              </w:rPr>
              <w:t>(</w:t>
            </w:r>
            <w:r w:rsidRPr="00522EBD">
              <w:rPr>
                <w:rFonts w:ascii="Calibri" w:eastAsia="Calibri" w:hAnsi="Calibri" w:cs="Times New Roman"/>
                <w:sz w:val="22"/>
                <w:szCs w:val="22"/>
              </w:rPr>
              <w:t>CRC</w:t>
            </w:r>
            <w:r w:rsidR="00DB61FE">
              <w:rPr>
                <w:rFonts w:ascii="Calibri" w:eastAsia="Calibri" w:hAnsi="Calibri" w:cs="Times New Roman"/>
                <w:sz w:val="22"/>
                <w:szCs w:val="22"/>
              </w:rPr>
              <w:t>)</w:t>
            </w:r>
          </w:p>
        </w:tc>
        <w:tc>
          <w:tcPr>
            <w:tcW w:w="661" w:type="pct"/>
            <w:vAlign w:val="center"/>
          </w:tcPr>
          <w:p w14:paraId="76628A99"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186E5E04" w14:textId="77777777" w:rsidTr="009A67BC">
        <w:trPr>
          <w:cantSplit/>
          <w:jc w:val="center"/>
        </w:trPr>
        <w:tc>
          <w:tcPr>
            <w:tcW w:w="4339" w:type="pct"/>
            <w:noWrap/>
            <w:hideMark/>
          </w:tcPr>
          <w:p w14:paraId="756446AA" w14:textId="1B2B9DB3"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International Convention on the Protection of the Rights of All Migrant Workers and Members of Their Families </w:t>
            </w:r>
            <w:r w:rsidR="00DB61FE">
              <w:rPr>
                <w:rFonts w:ascii="Calibri" w:eastAsia="Calibri" w:hAnsi="Calibri" w:cs="Times New Roman"/>
                <w:sz w:val="22"/>
                <w:szCs w:val="22"/>
              </w:rPr>
              <w:t>(</w:t>
            </w:r>
            <w:r w:rsidRPr="00522EBD">
              <w:rPr>
                <w:rFonts w:ascii="Calibri" w:eastAsia="Calibri" w:hAnsi="Calibri" w:cs="Times New Roman"/>
                <w:sz w:val="22"/>
                <w:szCs w:val="22"/>
              </w:rPr>
              <w:t>ICMW</w:t>
            </w:r>
            <w:r w:rsidR="00DB61FE">
              <w:rPr>
                <w:rFonts w:ascii="Calibri" w:eastAsia="Calibri" w:hAnsi="Calibri" w:cs="Times New Roman"/>
                <w:sz w:val="22"/>
                <w:szCs w:val="22"/>
              </w:rPr>
              <w:t>)</w:t>
            </w:r>
          </w:p>
        </w:tc>
        <w:tc>
          <w:tcPr>
            <w:tcW w:w="661" w:type="pct"/>
            <w:vAlign w:val="center"/>
          </w:tcPr>
          <w:p w14:paraId="22F7D335"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4F5C3FBA" w14:textId="77777777" w:rsidTr="009A67BC">
        <w:trPr>
          <w:cantSplit/>
          <w:jc w:val="center"/>
        </w:trPr>
        <w:tc>
          <w:tcPr>
            <w:tcW w:w="4339" w:type="pct"/>
            <w:noWrap/>
            <w:hideMark/>
          </w:tcPr>
          <w:p w14:paraId="5D19770C" w14:textId="05B1898F"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International Convention for the Protection of All Persons from Enforced Disappearance </w:t>
            </w:r>
            <w:r w:rsidR="00DB61FE">
              <w:rPr>
                <w:rFonts w:ascii="Calibri" w:eastAsia="Calibri" w:hAnsi="Calibri" w:cs="Times New Roman"/>
                <w:sz w:val="22"/>
                <w:szCs w:val="22"/>
              </w:rPr>
              <w:t>(</w:t>
            </w:r>
            <w:r w:rsidRPr="00522EBD">
              <w:rPr>
                <w:rFonts w:ascii="Calibri" w:eastAsia="Calibri" w:hAnsi="Calibri" w:cs="Times New Roman"/>
                <w:sz w:val="22"/>
                <w:szCs w:val="22"/>
              </w:rPr>
              <w:t>CPED</w:t>
            </w:r>
            <w:r w:rsidR="00DB61FE">
              <w:rPr>
                <w:rFonts w:ascii="Calibri" w:eastAsia="Calibri" w:hAnsi="Calibri" w:cs="Times New Roman"/>
                <w:sz w:val="22"/>
                <w:szCs w:val="22"/>
              </w:rPr>
              <w:t>)</w:t>
            </w:r>
          </w:p>
        </w:tc>
        <w:tc>
          <w:tcPr>
            <w:tcW w:w="661" w:type="pct"/>
            <w:vAlign w:val="center"/>
          </w:tcPr>
          <w:p w14:paraId="34F8FF05"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580E8332" w14:textId="77777777" w:rsidTr="009A67BC">
        <w:trPr>
          <w:cantSplit/>
          <w:jc w:val="center"/>
        </w:trPr>
        <w:tc>
          <w:tcPr>
            <w:tcW w:w="4339" w:type="pct"/>
            <w:noWrap/>
            <w:hideMark/>
          </w:tcPr>
          <w:p w14:paraId="2105A567" w14:textId="49BBEC37"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Convention on the Rights of Persons with Disabilities </w:t>
            </w:r>
            <w:r w:rsidR="00DB61FE">
              <w:rPr>
                <w:rFonts w:ascii="Calibri" w:eastAsia="Calibri" w:hAnsi="Calibri" w:cs="Times New Roman"/>
                <w:sz w:val="22"/>
                <w:szCs w:val="22"/>
              </w:rPr>
              <w:t>(</w:t>
            </w:r>
            <w:r w:rsidRPr="00522EBD">
              <w:rPr>
                <w:rFonts w:ascii="Calibri" w:eastAsia="Calibri" w:hAnsi="Calibri" w:cs="Times New Roman"/>
                <w:sz w:val="22"/>
                <w:szCs w:val="22"/>
              </w:rPr>
              <w:t>CRPD</w:t>
            </w:r>
            <w:r w:rsidR="00DB61FE">
              <w:rPr>
                <w:rFonts w:ascii="Calibri" w:eastAsia="Calibri" w:hAnsi="Calibri" w:cs="Times New Roman"/>
                <w:sz w:val="22"/>
                <w:szCs w:val="22"/>
              </w:rPr>
              <w:t>)</w:t>
            </w:r>
          </w:p>
        </w:tc>
        <w:tc>
          <w:tcPr>
            <w:tcW w:w="661" w:type="pct"/>
            <w:vAlign w:val="center"/>
          </w:tcPr>
          <w:p w14:paraId="70A72A4B"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64FEA4E0" w14:textId="77777777" w:rsidTr="009A67BC">
        <w:trPr>
          <w:cantSplit/>
          <w:jc w:val="center"/>
        </w:trPr>
        <w:tc>
          <w:tcPr>
            <w:tcW w:w="4339" w:type="pct"/>
            <w:noWrap/>
            <w:hideMark/>
          </w:tcPr>
          <w:p w14:paraId="3FCBEA0F" w14:textId="60F62435"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Covenant on Economic, Social and Cultural Rights </w:t>
            </w:r>
            <w:r w:rsidR="00867107">
              <w:rPr>
                <w:rFonts w:ascii="Calibri" w:eastAsia="Calibri" w:hAnsi="Calibri" w:cs="Times New Roman"/>
                <w:sz w:val="22"/>
                <w:szCs w:val="22"/>
              </w:rPr>
              <w:br/>
            </w:r>
            <w:r w:rsidR="00DB61FE">
              <w:rPr>
                <w:rFonts w:ascii="Calibri" w:eastAsia="Calibri" w:hAnsi="Calibri" w:cs="Times New Roman"/>
                <w:sz w:val="22"/>
                <w:szCs w:val="22"/>
              </w:rPr>
              <w:t>(</w:t>
            </w:r>
            <w:r w:rsidRPr="00522EBD">
              <w:rPr>
                <w:rFonts w:ascii="Calibri" w:eastAsia="Calibri" w:hAnsi="Calibri" w:cs="Times New Roman"/>
                <w:sz w:val="22"/>
                <w:szCs w:val="22"/>
              </w:rPr>
              <w:t>ICESCR-OP</w:t>
            </w:r>
            <w:r w:rsidR="00DB61FE">
              <w:rPr>
                <w:rFonts w:ascii="Calibri" w:eastAsia="Calibri" w:hAnsi="Calibri" w:cs="Times New Roman"/>
                <w:sz w:val="22"/>
                <w:szCs w:val="22"/>
              </w:rPr>
              <w:t>)</w:t>
            </w:r>
          </w:p>
        </w:tc>
        <w:tc>
          <w:tcPr>
            <w:tcW w:w="661" w:type="pct"/>
            <w:vAlign w:val="center"/>
          </w:tcPr>
          <w:p w14:paraId="0CDF1393"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39FDB51B" w14:textId="77777777" w:rsidTr="009A67BC">
        <w:trPr>
          <w:cantSplit/>
          <w:jc w:val="center"/>
        </w:trPr>
        <w:tc>
          <w:tcPr>
            <w:tcW w:w="4339" w:type="pct"/>
            <w:noWrap/>
            <w:hideMark/>
          </w:tcPr>
          <w:p w14:paraId="1808013D" w14:textId="5DD7FD83"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International Covenant on Civil and Political Rights </w:t>
            </w:r>
            <w:r w:rsidR="00867107">
              <w:rPr>
                <w:rFonts w:ascii="Calibri" w:eastAsia="Calibri" w:hAnsi="Calibri" w:cs="Times New Roman"/>
                <w:sz w:val="22"/>
                <w:szCs w:val="22"/>
              </w:rPr>
              <w:br/>
            </w:r>
            <w:r w:rsidR="00DB61FE">
              <w:rPr>
                <w:rFonts w:ascii="Calibri" w:eastAsia="Calibri" w:hAnsi="Calibri" w:cs="Times New Roman"/>
                <w:sz w:val="22"/>
                <w:szCs w:val="22"/>
              </w:rPr>
              <w:t>(</w:t>
            </w:r>
            <w:r w:rsidRPr="00522EBD">
              <w:rPr>
                <w:rFonts w:ascii="Calibri" w:eastAsia="Calibri" w:hAnsi="Calibri" w:cs="Times New Roman"/>
                <w:sz w:val="22"/>
                <w:szCs w:val="22"/>
              </w:rPr>
              <w:t>ICCPR-OP1</w:t>
            </w:r>
            <w:r w:rsidR="00DB61FE">
              <w:rPr>
                <w:rFonts w:ascii="Calibri" w:eastAsia="Calibri" w:hAnsi="Calibri" w:cs="Times New Roman"/>
                <w:sz w:val="22"/>
                <w:szCs w:val="22"/>
              </w:rPr>
              <w:t>)</w:t>
            </w:r>
          </w:p>
        </w:tc>
        <w:tc>
          <w:tcPr>
            <w:tcW w:w="661" w:type="pct"/>
            <w:vAlign w:val="center"/>
          </w:tcPr>
          <w:p w14:paraId="06244F2A"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0D5AAD66" w14:textId="77777777" w:rsidTr="009A67BC">
        <w:trPr>
          <w:cantSplit/>
          <w:jc w:val="center"/>
        </w:trPr>
        <w:tc>
          <w:tcPr>
            <w:tcW w:w="4339" w:type="pct"/>
            <w:noWrap/>
            <w:hideMark/>
          </w:tcPr>
          <w:p w14:paraId="5519A526" w14:textId="422578E2"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Second Optional Protocol to the International Covenant on Civil and Political Rights, aiming at the abolition of the death penalty</w:t>
            </w:r>
            <w:r w:rsidR="00867107">
              <w:rPr>
                <w:rFonts w:ascii="Calibri" w:eastAsia="Calibri" w:hAnsi="Calibri" w:cs="Times New Roman"/>
                <w:sz w:val="22"/>
                <w:szCs w:val="22"/>
              </w:rPr>
              <w:t xml:space="preserve"> </w:t>
            </w:r>
            <w:r w:rsidR="00DB61FE">
              <w:rPr>
                <w:rFonts w:ascii="Calibri" w:eastAsia="Calibri" w:hAnsi="Calibri" w:cs="Times New Roman"/>
                <w:sz w:val="22"/>
                <w:szCs w:val="22"/>
              </w:rPr>
              <w:t>(</w:t>
            </w:r>
            <w:r w:rsidRPr="00522EBD">
              <w:rPr>
                <w:rFonts w:ascii="Calibri" w:eastAsia="Calibri" w:hAnsi="Calibri" w:cs="Times New Roman"/>
                <w:sz w:val="22"/>
                <w:szCs w:val="22"/>
              </w:rPr>
              <w:t>ICCPR-OP2</w:t>
            </w:r>
            <w:r w:rsidR="00DB61FE">
              <w:rPr>
                <w:rFonts w:ascii="Calibri" w:eastAsia="Calibri" w:hAnsi="Calibri" w:cs="Times New Roman"/>
                <w:sz w:val="22"/>
                <w:szCs w:val="22"/>
              </w:rPr>
              <w:t>)</w:t>
            </w:r>
          </w:p>
        </w:tc>
        <w:tc>
          <w:tcPr>
            <w:tcW w:w="661" w:type="pct"/>
            <w:vAlign w:val="center"/>
          </w:tcPr>
          <w:p w14:paraId="53E18290"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3F53EA8E" w14:textId="77777777" w:rsidTr="009A67BC">
        <w:trPr>
          <w:cantSplit/>
          <w:jc w:val="center"/>
        </w:trPr>
        <w:tc>
          <w:tcPr>
            <w:tcW w:w="4339" w:type="pct"/>
            <w:noWrap/>
            <w:hideMark/>
          </w:tcPr>
          <w:p w14:paraId="6ABAE8C9" w14:textId="329B5E54"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Convention on the Elimination of Discrimination against Women </w:t>
            </w:r>
            <w:r w:rsidR="00DB61FE">
              <w:rPr>
                <w:rFonts w:ascii="Calibri" w:eastAsia="Calibri" w:hAnsi="Calibri" w:cs="Times New Roman"/>
                <w:sz w:val="22"/>
                <w:szCs w:val="22"/>
              </w:rPr>
              <w:t>(</w:t>
            </w:r>
            <w:r w:rsidRPr="00522EBD">
              <w:rPr>
                <w:rFonts w:ascii="Calibri" w:eastAsia="Calibri" w:hAnsi="Calibri" w:cs="Times New Roman"/>
                <w:sz w:val="22"/>
                <w:szCs w:val="22"/>
              </w:rPr>
              <w:t>OP-CEDAW</w:t>
            </w:r>
            <w:r w:rsidR="00DB61FE">
              <w:rPr>
                <w:rFonts w:ascii="Calibri" w:eastAsia="Calibri" w:hAnsi="Calibri" w:cs="Times New Roman"/>
                <w:sz w:val="22"/>
                <w:szCs w:val="22"/>
              </w:rPr>
              <w:t>)</w:t>
            </w:r>
          </w:p>
        </w:tc>
        <w:tc>
          <w:tcPr>
            <w:tcW w:w="661" w:type="pct"/>
            <w:vAlign w:val="center"/>
          </w:tcPr>
          <w:p w14:paraId="1F8152D8"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3A3CAEDE" w14:textId="77777777" w:rsidTr="009A67BC">
        <w:trPr>
          <w:cantSplit/>
          <w:jc w:val="center"/>
        </w:trPr>
        <w:tc>
          <w:tcPr>
            <w:tcW w:w="4339" w:type="pct"/>
            <w:noWrap/>
            <w:hideMark/>
          </w:tcPr>
          <w:p w14:paraId="115A2B5F" w14:textId="0D7E8965"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Convention on the Rights of the Child on the involvement of children in armed conflict </w:t>
            </w:r>
            <w:r w:rsidR="00DB61FE">
              <w:rPr>
                <w:rFonts w:ascii="Calibri" w:eastAsia="Calibri" w:hAnsi="Calibri" w:cs="Times New Roman"/>
                <w:sz w:val="22"/>
                <w:szCs w:val="22"/>
              </w:rPr>
              <w:t>(</w:t>
            </w:r>
            <w:r w:rsidRPr="00522EBD">
              <w:rPr>
                <w:rFonts w:ascii="Calibri" w:eastAsia="Calibri" w:hAnsi="Calibri" w:cs="Times New Roman"/>
                <w:sz w:val="22"/>
                <w:szCs w:val="22"/>
              </w:rPr>
              <w:t>OP-CRC-AC</w:t>
            </w:r>
            <w:r w:rsidR="00DB61FE">
              <w:rPr>
                <w:rFonts w:ascii="Calibri" w:eastAsia="Calibri" w:hAnsi="Calibri" w:cs="Times New Roman"/>
                <w:sz w:val="22"/>
                <w:szCs w:val="22"/>
              </w:rPr>
              <w:t>)</w:t>
            </w:r>
          </w:p>
        </w:tc>
        <w:tc>
          <w:tcPr>
            <w:tcW w:w="661" w:type="pct"/>
            <w:vAlign w:val="center"/>
          </w:tcPr>
          <w:p w14:paraId="4B3E9090"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5B4080FF" w14:textId="77777777" w:rsidTr="009A67BC">
        <w:trPr>
          <w:cantSplit/>
          <w:jc w:val="center"/>
        </w:trPr>
        <w:tc>
          <w:tcPr>
            <w:tcW w:w="4339" w:type="pct"/>
            <w:noWrap/>
            <w:hideMark/>
          </w:tcPr>
          <w:p w14:paraId="450D4A39" w14:textId="4A69A91A"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Convention on the Rights of the Child on the sale of children, child prostitution and child pornography </w:t>
            </w:r>
            <w:r w:rsidR="00DB61FE">
              <w:rPr>
                <w:rFonts w:ascii="Calibri" w:eastAsia="Calibri" w:hAnsi="Calibri" w:cs="Times New Roman"/>
                <w:sz w:val="22"/>
                <w:szCs w:val="22"/>
              </w:rPr>
              <w:t>(</w:t>
            </w:r>
            <w:r w:rsidRPr="00522EBD">
              <w:rPr>
                <w:rFonts w:ascii="Calibri" w:eastAsia="Calibri" w:hAnsi="Calibri" w:cs="Times New Roman"/>
                <w:sz w:val="22"/>
                <w:szCs w:val="22"/>
              </w:rPr>
              <w:t>OP-CRC-SC</w:t>
            </w:r>
            <w:r w:rsidR="00DB61FE">
              <w:rPr>
                <w:rFonts w:ascii="Calibri" w:eastAsia="Calibri" w:hAnsi="Calibri" w:cs="Times New Roman"/>
                <w:sz w:val="22"/>
                <w:szCs w:val="22"/>
              </w:rPr>
              <w:t>)</w:t>
            </w:r>
          </w:p>
        </w:tc>
        <w:tc>
          <w:tcPr>
            <w:tcW w:w="661" w:type="pct"/>
            <w:vAlign w:val="center"/>
          </w:tcPr>
          <w:p w14:paraId="29E542CD"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7FFB2A8B" w14:textId="77777777" w:rsidTr="009A67BC">
        <w:trPr>
          <w:cantSplit/>
          <w:jc w:val="center"/>
        </w:trPr>
        <w:tc>
          <w:tcPr>
            <w:tcW w:w="4339" w:type="pct"/>
            <w:noWrap/>
            <w:hideMark/>
          </w:tcPr>
          <w:p w14:paraId="54A19E43" w14:textId="52893A3D"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Convention on the Rights of the Child on a communications procedure </w:t>
            </w:r>
            <w:r w:rsidR="00DB61FE">
              <w:rPr>
                <w:rFonts w:ascii="Calibri" w:eastAsia="Calibri" w:hAnsi="Calibri" w:cs="Times New Roman"/>
                <w:sz w:val="22"/>
                <w:szCs w:val="22"/>
              </w:rPr>
              <w:t>(</w:t>
            </w:r>
            <w:r w:rsidRPr="00522EBD">
              <w:rPr>
                <w:rFonts w:ascii="Calibri" w:eastAsia="Calibri" w:hAnsi="Calibri" w:cs="Times New Roman"/>
                <w:sz w:val="22"/>
                <w:szCs w:val="22"/>
              </w:rPr>
              <w:t>OP-CRC-IC</w:t>
            </w:r>
            <w:r w:rsidR="00DB61FE">
              <w:rPr>
                <w:rFonts w:ascii="Calibri" w:eastAsia="Calibri" w:hAnsi="Calibri" w:cs="Times New Roman"/>
                <w:sz w:val="22"/>
                <w:szCs w:val="22"/>
              </w:rPr>
              <w:t>)</w:t>
            </w:r>
          </w:p>
        </w:tc>
        <w:tc>
          <w:tcPr>
            <w:tcW w:w="661" w:type="pct"/>
            <w:vAlign w:val="center"/>
          </w:tcPr>
          <w:p w14:paraId="57415232"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137464BD" w14:textId="77777777" w:rsidTr="009A67BC">
        <w:trPr>
          <w:cantSplit/>
          <w:jc w:val="center"/>
        </w:trPr>
        <w:tc>
          <w:tcPr>
            <w:tcW w:w="4339" w:type="pct"/>
            <w:noWrap/>
            <w:hideMark/>
          </w:tcPr>
          <w:p w14:paraId="619C034A" w14:textId="195A2128"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Convention against Torture and Other Cruel, Inhuman or Degrading Treatment or Punishment </w:t>
            </w:r>
            <w:r w:rsidR="00DB61FE">
              <w:rPr>
                <w:rFonts w:ascii="Calibri" w:eastAsia="Calibri" w:hAnsi="Calibri" w:cs="Times New Roman"/>
                <w:sz w:val="22"/>
                <w:szCs w:val="22"/>
              </w:rPr>
              <w:t>(</w:t>
            </w:r>
            <w:r w:rsidRPr="00522EBD">
              <w:rPr>
                <w:rFonts w:ascii="Calibri" w:eastAsia="Calibri" w:hAnsi="Calibri" w:cs="Times New Roman"/>
                <w:sz w:val="22"/>
                <w:szCs w:val="22"/>
              </w:rPr>
              <w:t>OP-CAT</w:t>
            </w:r>
            <w:r w:rsidR="00DB61FE">
              <w:rPr>
                <w:rFonts w:ascii="Calibri" w:eastAsia="Calibri" w:hAnsi="Calibri" w:cs="Times New Roman"/>
                <w:sz w:val="22"/>
                <w:szCs w:val="22"/>
              </w:rPr>
              <w:t>)</w:t>
            </w:r>
          </w:p>
        </w:tc>
        <w:tc>
          <w:tcPr>
            <w:tcW w:w="661" w:type="pct"/>
            <w:vAlign w:val="center"/>
          </w:tcPr>
          <w:p w14:paraId="39372432" w14:textId="77777777" w:rsidR="00522EBD" w:rsidRPr="00522EBD" w:rsidRDefault="00522EBD" w:rsidP="00522EBD">
            <w:pPr>
              <w:spacing w:before="60" w:after="60"/>
              <w:jc w:val="center"/>
              <w:rPr>
                <w:rFonts w:ascii="Calibri" w:eastAsia="Calibri" w:hAnsi="Calibri" w:cs="Times New Roman"/>
                <w:sz w:val="22"/>
                <w:szCs w:val="22"/>
              </w:rPr>
            </w:pPr>
          </w:p>
        </w:tc>
      </w:tr>
      <w:tr w:rsidR="00522EBD" w:rsidRPr="00522EBD" w14:paraId="7CBCBBF3" w14:textId="77777777" w:rsidTr="009A67BC">
        <w:trPr>
          <w:cantSplit/>
          <w:jc w:val="center"/>
        </w:trPr>
        <w:tc>
          <w:tcPr>
            <w:tcW w:w="4339" w:type="pct"/>
            <w:noWrap/>
            <w:hideMark/>
          </w:tcPr>
          <w:p w14:paraId="73496094" w14:textId="31B6C496" w:rsidR="00522EBD" w:rsidRPr="00522EBD" w:rsidRDefault="00522EBD" w:rsidP="00522EBD">
            <w:pPr>
              <w:spacing w:before="60" w:after="60"/>
              <w:rPr>
                <w:rFonts w:ascii="Calibri" w:eastAsia="Calibri" w:hAnsi="Calibri" w:cs="Times New Roman"/>
                <w:sz w:val="22"/>
                <w:szCs w:val="22"/>
              </w:rPr>
            </w:pPr>
            <w:r w:rsidRPr="00522EBD">
              <w:rPr>
                <w:rFonts w:ascii="Calibri" w:eastAsia="Calibri" w:hAnsi="Calibri" w:cs="Times New Roman"/>
                <w:sz w:val="22"/>
                <w:szCs w:val="22"/>
              </w:rPr>
              <w:t xml:space="preserve">Optional Protocol to the Convention on the Rights of Persons with Disabilities </w:t>
            </w:r>
            <w:r w:rsidR="00867107">
              <w:rPr>
                <w:rFonts w:ascii="Calibri" w:eastAsia="Calibri" w:hAnsi="Calibri" w:cs="Times New Roman"/>
                <w:sz w:val="22"/>
                <w:szCs w:val="22"/>
              </w:rPr>
              <w:br/>
            </w:r>
            <w:r w:rsidR="00DB61FE">
              <w:rPr>
                <w:rFonts w:ascii="Calibri" w:eastAsia="Calibri" w:hAnsi="Calibri" w:cs="Times New Roman"/>
                <w:sz w:val="22"/>
                <w:szCs w:val="22"/>
              </w:rPr>
              <w:t>(</w:t>
            </w:r>
            <w:r w:rsidRPr="00522EBD">
              <w:rPr>
                <w:rFonts w:ascii="Calibri" w:eastAsia="Calibri" w:hAnsi="Calibri" w:cs="Times New Roman"/>
                <w:sz w:val="22"/>
                <w:szCs w:val="22"/>
              </w:rPr>
              <w:t>OP-CRPD</w:t>
            </w:r>
            <w:r w:rsidR="00DB61FE">
              <w:rPr>
                <w:rFonts w:ascii="Calibri" w:eastAsia="Calibri" w:hAnsi="Calibri" w:cs="Times New Roman"/>
                <w:sz w:val="22"/>
                <w:szCs w:val="22"/>
              </w:rPr>
              <w:t>)</w:t>
            </w:r>
          </w:p>
        </w:tc>
        <w:tc>
          <w:tcPr>
            <w:tcW w:w="661" w:type="pct"/>
            <w:vAlign w:val="center"/>
          </w:tcPr>
          <w:p w14:paraId="610AF743" w14:textId="77777777" w:rsidR="00522EBD" w:rsidRPr="00522EBD" w:rsidRDefault="00522EBD" w:rsidP="00522EBD">
            <w:pPr>
              <w:spacing w:before="60" w:after="60"/>
              <w:jc w:val="center"/>
              <w:rPr>
                <w:rFonts w:ascii="Calibri" w:eastAsia="Calibri" w:hAnsi="Calibri" w:cs="Times New Roman"/>
                <w:sz w:val="22"/>
                <w:szCs w:val="22"/>
              </w:rPr>
            </w:pPr>
          </w:p>
        </w:tc>
      </w:tr>
      <w:tr w:rsidR="00D471D1" w:rsidRPr="00522EBD" w14:paraId="6FA0552D" w14:textId="77777777" w:rsidTr="009A67BC">
        <w:trPr>
          <w:cantSplit/>
          <w:jc w:val="center"/>
        </w:trPr>
        <w:tc>
          <w:tcPr>
            <w:tcW w:w="4339" w:type="pct"/>
            <w:tcBorders>
              <w:bottom w:val="single" w:sz="4" w:space="0" w:color="auto"/>
            </w:tcBorders>
            <w:noWrap/>
            <w:vAlign w:val="center"/>
          </w:tcPr>
          <w:p w14:paraId="6F8347B8" w14:textId="77777777" w:rsidR="00D471D1" w:rsidRPr="00522EBD" w:rsidRDefault="00D471D1" w:rsidP="00522EBD">
            <w:pPr>
              <w:rPr>
                <w:rFonts w:ascii="Calibri" w:eastAsia="Calibri" w:hAnsi="Calibri" w:cs="Times New Roman"/>
                <w:b/>
                <w:bCs/>
              </w:rPr>
            </w:pPr>
          </w:p>
        </w:tc>
        <w:tc>
          <w:tcPr>
            <w:tcW w:w="661" w:type="pct"/>
            <w:tcBorders>
              <w:bottom w:val="single" w:sz="4" w:space="0" w:color="auto"/>
            </w:tcBorders>
            <w:vAlign w:val="center"/>
          </w:tcPr>
          <w:p w14:paraId="1A635428" w14:textId="77777777" w:rsidR="00D471D1" w:rsidRPr="00522EBD" w:rsidRDefault="00D471D1" w:rsidP="00522EBD">
            <w:pPr>
              <w:jc w:val="center"/>
              <w:rPr>
                <w:rFonts w:ascii="Calibri" w:eastAsia="Calibri" w:hAnsi="Calibri" w:cs="Times New Roman"/>
              </w:rPr>
            </w:pPr>
          </w:p>
        </w:tc>
      </w:tr>
      <w:tr w:rsidR="00522EBD" w:rsidRPr="00522EBD" w14:paraId="262DEDCF" w14:textId="77777777" w:rsidTr="009A67BC">
        <w:trPr>
          <w:cantSplit/>
          <w:jc w:val="center"/>
        </w:trPr>
        <w:tc>
          <w:tcPr>
            <w:tcW w:w="4339" w:type="pct"/>
            <w:tcBorders>
              <w:bottom w:val="single" w:sz="4" w:space="0" w:color="auto"/>
            </w:tcBorders>
            <w:noWrap/>
            <w:vAlign w:val="center"/>
          </w:tcPr>
          <w:p w14:paraId="74F08699" w14:textId="4BA08C27" w:rsidR="00522EBD" w:rsidRPr="00522EBD" w:rsidRDefault="00522EBD" w:rsidP="00522EBD">
            <w:pPr>
              <w:rPr>
                <w:rFonts w:ascii="Calibri" w:eastAsia="Calibri" w:hAnsi="Calibri" w:cs="Times New Roman"/>
                <w:sz w:val="22"/>
                <w:szCs w:val="22"/>
              </w:rPr>
            </w:pPr>
            <w:r w:rsidRPr="00522EBD">
              <w:rPr>
                <w:rFonts w:ascii="Calibri" w:eastAsia="Calibri" w:hAnsi="Calibri" w:cs="Times New Roman"/>
                <w:b/>
                <w:bCs/>
                <w:sz w:val="22"/>
                <w:szCs w:val="22"/>
              </w:rPr>
              <w:t xml:space="preserve">Regional human rights </w:t>
            </w:r>
            <w:r w:rsidR="00B91CA4">
              <w:rPr>
                <w:rFonts w:ascii="Calibri" w:eastAsia="Calibri" w:hAnsi="Calibri" w:cs="Times New Roman"/>
                <w:b/>
                <w:bCs/>
                <w:sz w:val="22"/>
                <w:szCs w:val="22"/>
              </w:rPr>
              <w:t>treaties</w:t>
            </w:r>
          </w:p>
        </w:tc>
        <w:tc>
          <w:tcPr>
            <w:tcW w:w="661" w:type="pct"/>
            <w:tcBorders>
              <w:bottom w:val="single" w:sz="4" w:space="0" w:color="auto"/>
            </w:tcBorders>
            <w:vAlign w:val="center"/>
          </w:tcPr>
          <w:p w14:paraId="4A68811C" w14:textId="0FDDB7E6" w:rsidR="00522EBD" w:rsidRPr="00522EBD" w:rsidRDefault="00522EBD" w:rsidP="002E3324">
            <w:pPr>
              <w:jc w:val="center"/>
              <w:rPr>
                <w:rFonts w:ascii="Calibri" w:eastAsia="Calibri" w:hAnsi="Calibri" w:cs="Times New Roman"/>
                <w:sz w:val="22"/>
                <w:szCs w:val="22"/>
              </w:rPr>
            </w:pPr>
            <w:r w:rsidRPr="00522EBD">
              <w:rPr>
                <w:rFonts w:ascii="Calibri" w:eastAsia="Calibri" w:hAnsi="Calibri" w:cs="Times New Roman"/>
                <w:sz w:val="22"/>
                <w:szCs w:val="22"/>
              </w:rPr>
              <w:t>[</w:t>
            </w:r>
            <w:r w:rsidRPr="00522EBD">
              <w:rPr>
                <w:rFonts w:ascii="Calibri" w:eastAsia="Calibri" w:hAnsi="Calibri" w:cs="Times New Roman"/>
                <w:color w:val="FF0000"/>
                <w:sz w:val="22"/>
                <w:szCs w:val="22"/>
              </w:rPr>
              <w:t>State</w:t>
            </w:r>
            <w:r w:rsidRPr="00522EBD">
              <w:rPr>
                <w:rFonts w:ascii="Calibri" w:eastAsia="Calibri" w:hAnsi="Calibri" w:cs="Times New Roman"/>
                <w:sz w:val="22"/>
                <w:szCs w:val="22"/>
              </w:rPr>
              <w:t>]</w:t>
            </w:r>
          </w:p>
        </w:tc>
      </w:tr>
      <w:tr w:rsidR="00522EBD" w:rsidRPr="00522EBD" w14:paraId="77AA2DA2" w14:textId="77777777" w:rsidTr="009A67BC">
        <w:trPr>
          <w:cantSplit/>
          <w:jc w:val="center"/>
        </w:trPr>
        <w:tc>
          <w:tcPr>
            <w:tcW w:w="4339" w:type="pct"/>
            <w:noWrap/>
          </w:tcPr>
          <w:p w14:paraId="4B08E17C" w14:textId="5A1E2895" w:rsidR="00522EBD" w:rsidRPr="00522EBD" w:rsidRDefault="00867107" w:rsidP="00522EBD">
            <w:pPr>
              <w:spacing w:before="60" w:after="60"/>
              <w:rPr>
                <w:rFonts w:ascii="Calibri" w:eastAsia="Calibri" w:hAnsi="Calibri" w:cs="Times New Roman"/>
                <w:b/>
                <w:bCs/>
                <w:sz w:val="22"/>
                <w:szCs w:val="22"/>
              </w:rPr>
            </w:pPr>
            <w:r>
              <w:rPr>
                <w:rFonts w:ascii="Calibri" w:eastAsia="Calibri" w:hAnsi="Calibri" w:cs="Times New Roman"/>
                <w:color w:val="FF0000"/>
                <w:sz w:val="22"/>
                <w:szCs w:val="22"/>
              </w:rPr>
              <w:t>T</w:t>
            </w:r>
            <w:r w:rsidR="00522EBD" w:rsidRPr="00522EBD">
              <w:rPr>
                <w:rFonts w:ascii="Calibri" w:eastAsia="Calibri" w:hAnsi="Calibri" w:cs="Times New Roman"/>
                <w:color w:val="FF0000"/>
                <w:sz w:val="22"/>
                <w:szCs w:val="22"/>
              </w:rPr>
              <w:t>itle</w:t>
            </w:r>
          </w:p>
        </w:tc>
        <w:tc>
          <w:tcPr>
            <w:tcW w:w="661" w:type="pct"/>
            <w:vAlign w:val="center"/>
          </w:tcPr>
          <w:p w14:paraId="2EBF303C" w14:textId="77777777" w:rsidR="00522EBD" w:rsidRPr="00522EBD" w:rsidRDefault="00522EBD" w:rsidP="00522EBD">
            <w:pPr>
              <w:spacing w:before="60" w:after="60"/>
              <w:jc w:val="center"/>
              <w:rPr>
                <w:rFonts w:ascii="Calibri" w:eastAsia="Calibri" w:hAnsi="Calibri" w:cs="Times New Roman"/>
                <w:sz w:val="22"/>
                <w:szCs w:val="22"/>
              </w:rPr>
            </w:pPr>
          </w:p>
        </w:tc>
      </w:tr>
      <w:tr w:rsidR="00B91CA4" w:rsidRPr="00522EBD" w14:paraId="6B63234B" w14:textId="77777777" w:rsidTr="009A67BC">
        <w:trPr>
          <w:cantSplit/>
          <w:jc w:val="center"/>
        </w:trPr>
        <w:tc>
          <w:tcPr>
            <w:tcW w:w="4339" w:type="pct"/>
            <w:noWrap/>
          </w:tcPr>
          <w:p w14:paraId="56A596C3" w14:textId="0780D749" w:rsidR="00B91CA4" w:rsidRPr="00522EBD" w:rsidRDefault="00867107" w:rsidP="00522EBD">
            <w:pPr>
              <w:spacing w:before="60" w:after="60"/>
              <w:rPr>
                <w:rFonts w:ascii="Calibri" w:eastAsia="Calibri" w:hAnsi="Calibri" w:cs="Times New Roman"/>
              </w:rPr>
            </w:pPr>
            <w:r>
              <w:rPr>
                <w:rFonts w:ascii="Calibri" w:eastAsia="Calibri" w:hAnsi="Calibri" w:cs="Times New Roman"/>
                <w:color w:val="FF0000"/>
                <w:sz w:val="22"/>
                <w:szCs w:val="22"/>
              </w:rPr>
              <w:t>T</w:t>
            </w:r>
            <w:r w:rsidR="00B91CA4" w:rsidRPr="00522EBD">
              <w:rPr>
                <w:rFonts w:ascii="Calibri" w:eastAsia="Calibri" w:hAnsi="Calibri" w:cs="Times New Roman"/>
                <w:color w:val="FF0000"/>
                <w:sz w:val="22"/>
                <w:szCs w:val="22"/>
              </w:rPr>
              <w:t>itle</w:t>
            </w:r>
          </w:p>
        </w:tc>
        <w:tc>
          <w:tcPr>
            <w:tcW w:w="661" w:type="pct"/>
            <w:vAlign w:val="center"/>
          </w:tcPr>
          <w:p w14:paraId="29959ADF" w14:textId="77777777" w:rsidR="00B91CA4" w:rsidRPr="00522EBD" w:rsidRDefault="00B91CA4" w:rsidP="00522EBD">
            <w:pPr>
              <w:spacing w:before="60" w:after="60"/>
              <w:jc w:val="center"/>
              <w:rPr>
                <w:rFonts w:ascii="Calibri" w:eastAsia="Calibri" w:hAnsi="Calibri" w:cs="Times New Roman"/>
              </w:rPr>
            </w:pPr>
          </w:p>
        </w:tc>
      </w:tr>
    </w:tbl>
    <w:p w14:paraId="27159AA7" w14:textId="692D8FF4" w:rsidR="008F65F7" w:rsidRDefault="008F65F7" w:rsidP="008F65F7">
      <w:pPr>
        <w:spacing w:after="120" w:line="240" w:lineRule="auto"/>
        <w:rPr>
          <w:rFonts w:ascii="Calibri" w:eastAsia="Calibri" w:hAnsi="Calibri" w:cs="Times New Roman"/>
        </w:rPr>
      </w:pPr>
      <w:r w:rsidRPr="003132D9">
        <w:rPr>
          <w:rFonts w:ascii="Calibri" w:eastAsia="Calibri" w:hAnsi="Calibri" w:cs="Times New Roman"/>
          <w:bCs/>
          <w:iCs/>
          <w:sz w:val="20"/>
          <w:szCs w:val="20"/>
        </w:rPr>
        <w:t>Key:</w:t>
      </w:r>
      <w:r w:rsidR="00867107">
        <w:rPr>
          <w:rFonts w:ascii="Calibri" w:eastAsia="Calibri" w:hAnsi="Calibri" w:cs="Times New Roman"/>
          <w:bCs/>
          <w:iCs/>
          <w:sz w:val="20"/>
          <w:szCs w:val="20"/>
        </w:rPr>
        <w:t xml:space="preserve">  </w:t>
      </w:r>
      <w:r w:rsidRPr="003132D9">
        <w:rPr>
          <w:rFonts w:ascii="Segoe UI Symbol" w:eastAsia="Calibri" w:hAnsi="Segoe UI Symbol" w:cs="Segoe UI Symbol"/>
          <w:sz w:val="20"/>
          <w:szCs w:val="20"/>
        </w:rPr>
        <w:t xml:space="preserve">[✓]  </w:t>
      </w:r>
      <w:r w:rsidRPr="003132D9">
        <w:rPr>
          <w:rFonts w:ascii="Calibri" w:eastAsia="Calibri" w:hAnsi="Calibri" w:cs="Times New Roman"/>
          <w:sz w:val="20"/>
          <w:szCs w:val="20"/>
        </w:rPr>
        <w:t>State party</w:t>
      </w:r>
      <w:r w:rsidRPr="003132D9">
        <w:rPr>
          <w:rFonts w:ascii="Calibri" w:eastAsia="Calibri" w:hAnsi="Calibri" w:cs="Times New Roman"/>
          <w:sz w:val="20"/>
          <w:szCs w:val="20"/>
        </w:rPr>
        <w:tab/>
      </w:r>
      <w:r w:rsidRPr="003132D9">
        <w:rPr>
          <w:rFonts w:ascii="Calibri" w:eastAsia="Calibri" w:hAnsi="Calibri" w:cs="Times New Roman"/>
          <w:sz w:val="20"/>
          <w:szCs w:val="20"/>
        </w:rPr>
        <w:tab/>
        <w:t>[S]  Signatory</w:t>
      </w:r>
      <w:r w:rsidRPr="003132D9">
        <w:rPr>
          <w:rFonts w:ascii="Calibri" w:eastAsia="Calibri" w:hAnsi="Calibri" w:cs="Times New Roman"/>
          <w:sz w:val="20"/>
          <w:szCs w:val="20"/>
        </w:rPr>
        <w:tab/>
      </w:r>
      <w:r w:rsidRPr="003132D9">
        <w:rPr>
          <w:rFonts w:ascii="Calibri" w:eastAsia="Calibri" w:hAnsi="Calibri" w:cs="Times New Roman"/>
          <w:sz w:val="20"/>
          <w:szCs w:val="20"/>
        </w:rPr>
        <w:tab/>
        <w:t>[No]  No action</w:t>
      </w:r>
    </w:p>
    <w:p w14:paraId="02DAB8D0" w14:textId="77777777" w:rsidR="008F65F7" w:rsidRDefault="008F65F7" w:rsidP="00522EBD">
      <w:pPr>
        <w:spacing w:after="0" w:line="240" w:lineRule="auto"/>
        <w:rPr>
          <w:rFonts w:ascii="Calibri" w:eastAsia="Calibri" w:hAnsi="Calibri" w:cs="Times New Roman"/>
          <w:b/>
          <w:bCs/>
        </w:rPr>
        <w:sectPr w:rsidR="008F65F7" w:rsidSect="00867107">
          <w:pgSz w:w="11900" w:h="16840"/>
          <w:pgMar w:top="720" w:right="1440" w:bottom="720" w:left="1440" w:header="720" w:footer="720" w:gutter="0"/>
          <w:cols w:space="720"/>
          <w:docGrid w:linePitch="360"/>
        </w:sectPr>
      </w:pPr>
    </w:p>
    <w:p w14:paraId="1BF0A342" w14:textId="1E93D5CB" w:rsidR="00522EBD" w:rsidRPr="00190681" w:rsidRDefault="00867107"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color w:val="0070C0"/>
          <w:sz w:val="36"/>
          <w:szCs w:val="20"/>
          <w:lang w:eastAsia="ja-JP"/>
        </w:rPr>
        <w:lastRenderedPageBreak/>
        <w:t>H</w:t>
      </w:r>
      <w:r w:rsidR="00190681">
        <w:rPr>
          <w:rFonts w:ascii="Futura Std Book" w:eastAsia="Times New Roman" w:hAnsi="Futura Std Book" w:cs="Times New Roman"/>
          <w:b/>
          <w:color w:val="0070C0"/>
          <w:sz w:val="36"/>
          <w:szCs w:val="20"/>
          <w:lang w:eastAsia="ja-JP"/>
        </w:rPr>
        <w:t xml:space="preserve">uman Rights at International Borders </w:t>
      </w:r>
    </w:p>
    <w:p w14:paraId="06CF8999" w14:textId="4053CA6C" w:rsidR="00B91CA4" w:rsidRPr="00190681" w:rsidRDefault="00867107" w:rsidP="00190681">
      <w:pPr>
        <w:adjustRightInd w:val="0"/>
        <w:snapToGrid w:val="0"/>
        <w:spacing w:after="12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Description of the core human rights treaties</w:t>
      </w:r>
    </w:p>
    <w:p w14:paraId="62DE618F" w14:textId="77777777" w:rsidR="00B91CA4" w:rsidRDefault="00B91CA4" w:rsidP="003132D9">
      <w:pPr>
        <w:spacing w:after="0" w:line="240" w:lineRule="auto"/>
        <w:jc w:val="center"/>
        <w:rPr>
          <w:rFonts w:ascii="Calibri" w:eastAsia="Calibri" w:hAnsi="Calibri" w:cs="Times New Roman"/>
          <w:b/>
          <w:bCs/>
        </w:rPr>
      </w:pPr>
    </w:p>
    <w:p w14:paraId="0851A6E2" w14:textId="13F8710A"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t>International Covenant on Economic, Social and Cultural Rights</w:t>
      </w:r>
    </w:p>
    <w:p w14:paraId="3F7BF036" w14:textId="3D15479A"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 xml:space="preserve">Establishes that </w:t>
      </w:r>
      <w:r w:rsidR="00460C2C">
        <w:rPr>
          <w:rFonts w:ascii="Calibri" w:eastAsia="Calibri" w:hAnsi="Calibri" w:cs="Times New Roman"/>
        </w:rPr>
        <w:t>S</w:t>
      </w:r>
      <w:r w:rsidRPr="00522EBD">
        <w:rPr>
          <w:rFonts w:ascii="Calibri" w:eastAsia="Calibri" w:hAnsi="Calibri" w:cs="Times New Roman"/>
        </w:rPr>
        <w:t xml:space="preserve">tates shall protect the rights of all individuals—regardless of citizenship—to work, just and favourable conditions, an adequate standard of living, good health, and other economic, social and cultural rights. </w:t>
      </w:r>
    </w:p>
    <w:p w14:paraId="10BB25BB" w14:textId="1290B080" w:rsidR="00522EBD" w:rsidRPr="00522EBD" w:rsidRDefault="00D471D1" w:rsidP="009A67BC">
      <w:pPr>
        <w:spacing w:after="60" w:line="240" w:lineRule="auto"/>
        <w:jc w:val="both"/>
        <w:rPr>
          <w:rFonts w:ascii="Calibri" w:eastAsia="Calibri" w:hAnsi="Calibri" w:cs="Times New Roman"/>
        </w:rPr>
      </w:pPr>
      <w:r w:rsidRPr="003132D9">
        <w:rPr>
          <w:rFonts w:ascii="Calibri" w:eastAsia="Calibri" w:hAnsi="Calibri" w:cs="Times New Roman"/>
        </w:rPr>
        <w:t xml:space="preserve">The </w:t>
      </w:r>
      <w:r w:rsidR="00522EBD" w:rsidRPr="003132D9">
        <w:rPr>
          <w:rFonts w:ascii="Calibri" w:eastAsia="Calibri" w:hAnsi="Calibri" w:cs="Times New Roman"/>
        </w:rPr>
        <w:t>Optional Protocol</w:t>
      </w:r>
      <w:r w:rsidR="00522EBD" w:rsidRPr="00522EBD">
        <w:rPr>
          <w:rFonts w:ascii="Calibri" w:eastAsia="Calibri" w:hAnsi="Calibri" w:cs="Times New Roman"/>
        </w:rPr>
        <w:t xml:space="preserve"> enable</w:t>
      </w:r>
      <w:r w:rsidR="00460C2C">
        <w:rPr>
          <w:rFonts w:ascii="Calibri" w:eastAsia="Calibri" w:hAnsi="Calibri" w:cs="Times New Roman"/>
        </w:rPr>
        <w:t>s</w:t>
      </w:r>
      <w:r w:rsidR="00522EBD" w:rsidRPr="00522EBD">
        <w:rPr>
          <w:rFonts w:ascii="Calibri" w:eastAsia="Calibri" w:hAnsi="Calibri" w:cs="Times New Roman"/>
        </w:rPr>
        <w:t xml:space="preserve"> the Committee on Economic, Social and Cultural Rights – the </w:t>
      </w:r>
      <w:r w:rsidR="00EE3B59">
        <w:rPr>
          <w:rFonts w:ascii="Calibri" w:eastAsia="Calibri" w:hAnsi="Calibri" w:cs="Times New Roman"/>
        </w:rPr>
        <w:t>treaty</w:t>
      </w:r>
      <w:r w:rsidR="00522EBD" w:rsidRPr="00522EBD">
        <w:rPr>
          <w:rFonts w:ascii="Calibri" w:eastAsia="Calibri" w:hAnsi="Calibri" w:cs="Times New Roman"/>
        </w:rPr>
        <w:t xml:space="preserve"> monitoring body</w:t>
      </w:r>
      <w:r w:rsidR="00EE3B59">
        <w:rPr>
          <w:rFonts w:ascii="Calibri" w:eastAsia="Calibri" w:hAnsi="Calibri" w:cs="Times New Roman"/>
        </w:rPr>
        <w:t xml:space="preserve"> </w:t>
      </w:r>
      <w:r w:rsidR="00522EBD" w:rsidRPr="00522EBD">
        <w:rPr>
          <w:rFonts w:ascii="Calibri" w:eastAsia="Calibri" w:hAnsi="Calibri" w:cs="Times New Roman"/>
        </w:rPr>
        <w:t>– to receive and consider communications</w:t>
      </w:r>
      <w:r w:rsidR="00013125">
        <w:rPr>
          <w:rFonts w:ascii="Calibri" w:eastAsia="Calibri" w:hAnsi="Calibri" w:cs="Times New Roman"/>
        </w:rPr>
        <w:t xml:space="preserve"> from individuals</w:t>
      </w:r>
      <w:r w:rsidR="00522EBD" w:rsidRPr="00522EBD">
        <w:rPr>
          <w:rFonts w:ascii="Calibri" w:eastAsia="Calibri" w:hAnsi="Calibri" w:cs="Times New Roman"/>
        </w:rPr>
        <w:t>.</w:t>
      </w:r>
    </w:p>
    <w:p w14:paraId="76A32FCD" w14:textId="77777777" w:rsidR="00522EBD" w:rsidRPr="00522EBD" w:rsidRDefault="00522EBD" w:rsidP="009A67BC">
      <w:pPr>
        <w:spacing w:after="60" w:line="240" w:lineRule="auto"/>
        <w:jc w:val="both"/>
        <w:rPr>
          <w:rFonts w:ascii="Calibri" w:eastAsia="Calibri" w:hAnsi="Calibri" w:cs="Times New Roman"/>
        </w:rPr>
      </w:pPr>
    </w:p>
    <w:p w14:paraId="6D6DC681" w14:textId="53CFEA67"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t>International Covenant on Civil and Political Rights</w:t>
      </w:r>
    </w:p>
    <w:p w14:paraId="6E866610" w14:textId="5183C796"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Establishes, among others, rights to freedom of speech and association, religion and conscience, right to liberty and security of person, to remedy, to participation in political life, to family life, to be registered at birth</w:t>
      </w:r>
      <w:r w:rsidR="00460C2C">
        <w:rPr>
          <w:rFonts w:ascii="Calibri" w:eastAsia="Calibri" w:hAnsi="Calibri" w:cs="Times New Roman"/>
        </w:rPr>
        <w:t>; f</w:t>
      </w:r>
      <w:r w:rsidRPr="00522EBD">
        <w:rPr>
          <w:rFonts w:ascii="Calibri" w:eastAsia="Calibri" w:hAnsi="Calibri" w:cs="Times New Roman"/>
        </w:rPr>
        <w:t>orbids the discrimination between nationals and non-nation</w:t>
      </w:r>
      <w:r w:rsidR="00460C2C">
        <w:rPr>
          <w:rFonts w:ascii="Calibri" w:eastAsia="Calibri" w:hAnsi="Calibri" w:cs="Times New Roman"/>
        </w:rPr>
        <w:t>al</w:t>
      </w:r>
      <w:r w:rsidRPr="00522EBD">
        <w:rPr>
          <w:rFonts w:ascii="Calibri" w:eastAsia="Calibri" w:hAnsi="Calibri" w:cs="Times New Roman"/>
        </w:rPr>
        <w:t>s with narrow exceptions for political rights that are explicitly guaranteed to nationals, and freedom of movement.</w:t>
      </w:r>
    </w:p>
    <w:p w14:paraId="350673A4" w14:textId="42AF18C5" w:rsidR="00522EBD" w:rsidRPr="00522EBD" w:rsidRDefault="00522EBD" w:rsidP="009A67BC">
      <w:pPr>
        <w:spacing w:after="60" w:line="240" w:lineRule="auto"/>
        <w:jc w:val="both"/>
        <w:rPr>
          <w:rFonts w:ascii="Calibri" w:eastAsia="Calibri" w:hAnsi="Calibri" w:cs="Times New Roman"/>
        </w:rPr>
      </w:pPr>
      <w:r w:rsidRPr="003132D9">
        <w:rPr>
          <w:rFonts w:ascii="Calibri" w:eastAsia="Calibri" w:hAnsi="Calibri" w:cs="Times New Roman"/>
        </w:rPr>
        <w:t>Optional Protocol</w:t>
      </w:r>
      <w:r w:rsidRPr="00522EBD">
        <w:rPr>
          <w:rFonts w:ascii="Calibri" w:eastAsia="Calibri" w:hAnsi="Calibri" w:cs="Times New Roman"/>
        </w:rPr>
        <w:t xml:space="preserve"> 1 </w:t>
      </w:r>
      <w:r w:rsidR="00EE3B59" w:rsidRPr="00522EBD">
        <w:rPr>
          <w:rFonts w:ascii="Calibri" w:eastAsia="Calibri" w:hAnsi="Calibri" w:cs="Times New Roman"/>
        </w:rPr>
        <w:t>enable</w:t>
      </w:r>
      <w:r w:rsidR="00EE3B59">
        <w:rPr>
          <w:rFonts w:ascii="Calibri" w:eastAsia="Calibri" w:hAnsi="Calibri" w:cs="Times New Roman"/>
        </w:rPr>
        <w:t>s</w:t>
      </w:r>
      <w:r w:rsidR="00EE3B59" w:rsidRPr="00522EBD">
        <w:rPr>
          <w:rFonts w:ascii="Calibri" w:eastAsia="Calibri" w:hAnsi="Calibri" w:cs="Times New Roman"/>
        </w:rPr>
        <w:t xml:space="preserve"> the </w:t>
      </w:r>
      <w:r w:rsidR="00EE3B59">
        <w:rPr>
          <w:rFonts w:ascii="Calibri" w:eastAsia="Calibri" w:hAnsi="Calibri" w:cs="Times New Roman"/>
        </w:rPr>
        <w:t xml:space="preserve">Human Rights </w:t>
      </w:r>
      <w:r w:rsidR="00EE3B59" w:rsidRPr="00522EBD">
        <w:rPr>
          <w:rFonts w:ascii="Calibri" w:eastAsia="Calibri" w:hAnsi="Calibri" w:cs="Times New Roman"/>
        </w:rPr>
        <w:t xml:space="preserve">Committee – the </w:t>
      </w:r>
      <w:r w:rsidR="00EE3B59">
        <w:rPr>
          <w:rFonts w:ascii="Calibri" w:eastAsia="Calibri" w:hAnsi="Calibri" w:cs="Times New Roman"/>
        </w:rPr>
        <w:t>treaty</w:t>
      </w:r>
      <w:r w:rsidR="00EE3B59" w:rsidRPr="00522EBD">
        <w:rPr>
          <w:rFonts w:ascii="Calibri" w:eastAsia="Calibri" w:hAnsi="Calibri" w:cs="Times New Roman"/>
        </w:rPr>
        <w:t xml:space="preserve"> monitoring body</w:t>
      </w:r>
      <w:r w:rsidR="00EE3B59">
        <w:rPr>
          <w:rFonts w:ascii="Calibri" w:eastAsia="Calibri" w:hAnsi="Calibri" w:cs="Times New Roman"/>
        </w:rPr>
        <w:t xml:space="preserve"> </w:t>
      </w:r>
      <w:r w:rsidR="00EE3B59" w:rsidRPr="00522EBD">
        <w:rPr>
          <w:rFonts w:ascii="Calibri" w:eastAsia="Calibri" w:hAnsi="Calibri" w:cs="Times New Roman"/>
        </w:rPr>
        <w:t>– to receive and consider communications</w:t>
      </w:r>
      <w:r w:rsidR="00FE0761">
        <w:rPr>
          <w:rFonts w:ascii="Calibri" w:eastAsia="Calibri" w:hAnsi="Calibri" w:cs="Times New Roman"/>
        </w:rPr>
        <w:t xml:space="preserve"> from individuals</w:t>
      </w:r>
      <w:r w:rsidR="00EE3B59">
        <w:rPr>
          <w:rFonts w:ascii="Calibri" w:eastAsia="Calibri" w:hAnsi="Calibri" w:cs="Times New Roman"/>
        </w:rPr>
        <w:t xml:space="preserve">; </w:t>
      </w:r>
      <w:r w:rsidR="00D471D1">
        <w:rPr>
          <w:rFonts w:ascii="Calibri" w:eastAsia="Calibri" w:hAnsi="Calibri" w:cs="Times New Roman"/>
        </w:rPr>
        <w:t xml:space="preserve">Optional Protocol </w:t>
      </w:r>
      <w:r w:rsidR="00EE3B59">
        <w:rPr>
          <w:rFonts w:ascii="Calibri" w:eastAsia="Calibri" w:hAnsi="Calibri" w:cs="Times New Roman"/>
        </w:rPr>
        <w:t>2</w:t>
      </w:r>
      <w:r w:rsidR="00FE0761">
        <w:rPr>
          <w:rFonts w:ascii="Calibri" w:eastAsia="Calibri" w:hAnsi="Calibri" w:cs="Times New Roman"/>
        </w:rPr>
        <w:t xml:space="preserve"> </w:t>
      </w:r>
      <w:r w:rsidR="00D471D1">
        <w:rPr>
          <w:rFonts w:ascii="Calibri" w:eastAsia="Calibri" w:hAnsi="Calibri" w:cs="Times New Roman"/>
        </w:rPr>
        <w:t xml:space="preserve">is </w:t>
      </w:r>
      <w:r w:rsidRPr="00522EBD">
        <w:rPr>
          <w:rFonts w:ascii="Calibri" w:eastAsia="Calibri" w:hAnsi="Calibri" w:cs="Times New Roman"/>
        </w:rPr>
        <w:t>aim</w:t>
      </w:r>
      <w:r w:rsidR="00D471D1">
        <w:rPr>
          <w:rFonts w:ascii="Calibri" w:eastAsia="Calibri" w:hAnsi="Calibri" w:cs="Times New Roman"/>
        </w:rPr>
        <w:t>ed</w:t>
      </w:r>
      <w:r w:rsidRPr="00522EBD">
        <w:rPr>
          <w:rFonts w:ascii="Calibri" w:eastAsia="Calibri" w:hAnsi="Calibri" w:cs="Times New Roman"/>
        </w:rPr>
        <w:t xml:space="preserve"> at the abolition of the death penalty</w:t>
      </w:r>
      <w:r w:rsidR="00DB3E1E">
        <w:rPr>
          <w:rFonts w:ascii="Calibri" w:eastAsia="Calibri" w:hAnsi="Calibri" w:cs="Times New Roman"/>
        </w:rPr>
        <w:t>.</w:t>
      </w:r>
    </w:p>
    <w:p w14:paraId="538F2FEC" w14:textId="77777777" w:rsidR="00522EBD" w:rsidRPr="00522EBD" w:rsidRDefault="00522EBD" w:rsidP="009A67BC">
      <w:pPr>
        <w:spacing w:after="60" w:line="240" w:lineRule="auto"/>
        <w:jc w:val="both"/>
        <w:rPr>
          <w:rFonts w:ascii="Calibri" w:eastAsia="Calibri" w:hAnsi="Calibri" w:cs="Times New Roman"/>
        </w:rPr>
      </w:pPr>
    </w:p>
    <w:p w14:paraId="372E464E" w14:textId="52562052"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t>International Convention on the Elimination of Racial Discrimination</w:t>
      </w:r>
    </w:p>
    <w:p w14:paraId="4B3B0D86" w14:textId="675638C2"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Prohibits all discrimination on the basis of race, colour, descent or national or ethnic origin</w:t>
      </w:r>
      <w:r w:rsidR="00FE0761">
        <w:rPr>
          <w:rFonts w:ascii="Calibri" w:eastAsia="Calibri" w:hAnsi="Calibri" w:cs="Times New Roman"/>
        </w:rPr>
        <w:t>; a</w:t>
      </w:r>
      <w:r w:rsidRPr="00522EBD">
        <w:rPr>
          <w:rFonts w:ascii="Calibri" w:eastAsia="Calibri" w:hAnsi="Calibri" w:cs="Times New Roman"/>
        </w:rPr>
        <w:t>llows distinctions to be made between nationals and non-nationals, provided this does not result in discrimination against any particular group and does not affect equal enjoyment of rights guaranteed to all persons under the relevant international human rights instruments.</w:t>
      </w:r>
    </w:p>
    <w:p w14:paraId="3382ACEA" w14:textId="77777777" w:rsidR="00522EBD" w:rsidRPr="00522EBD" w:rsidRDefault="00522EBD" w:rsidP="009A67BC">
      <w:pPr>
        <w:spacing w:after="60" w:line="240" w:lineRule="auto"/>
        <w:jc w:val="both"/>
        <w:rPr>
          <w:rFonts w:ascii="Calibri" w:eastAsia="Calibri" w:hAnsi="Calibri" w:cs="Times New Roman"/>
        </w:rPr>
      </w:pPr>
    </w:p>
    <w:p w14:paraId="373061AD" w14:textId="48791A27"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t>Convention on the Elimination of All Forms of Discrimination against Women</w:t>
      </w:r>
    </w:p>
    <w:p w14:paraId="56200D6D" w14:textId="68ED23DB"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 xml:space="preserve">Defines what constitutes discrimination against women and sets up an agenda for national action to end such discrimination – importantly addresses the responsibility of the </w:t>
      </w:r>
      <w:r w:rsidR="00FE0761">
        <w:rPr>
          <w:rFonts w:ascii="Calibri" w:eastAsia="Calibri" w:hAnsi="Calibri" w:cs="Times New Roman"/>
        </w:rPr>
        <w:t>S</w:t>
      </w:r>
      <w:r w:rsidRPr="00522EBD">
        <w:rPr>
          <w:rFonts w:ascii="Calibri" w:eastAsia="Calibri" w:hAnsi="Calibri" w:cs="Times New Roman"/>
        </w:rPr>
        <w:t>tate in relation to protection from private actors – including within family relationships.</w:t>
      </w:r>
    </w:p>
    <w:p w14:paraId="26AFF7CD" w14:textId="65FDDF4E" w:rsidR="00522EBD" w:rsidRPr="00522EBD" w:rsidRDefault="00D471D1" w:rsidP="009A67BC">
      <w:pPr>
        <w:spacing w:after="60" w:line="240" w:lineRule="auto"/>
        <w:jc w:val="both"/>
        <w:rPr>
          <w:rFonts w:ascii="Calibri" w:eastAsia="Calibri" w:hAnsi="Calibri" w:cs="Times New Roman"/>
        </w:rPr>
      </w:pPr>
      <w:r>
        <w:rPr>
          <w:rFonts w:ascii="Calibri" w:eastAsia="Calibri" w:hAnsi="Calibri" w:cs="Times New Roman"/>
        </w:rPr>
        <w:t xml:space="preserve">The </w:t>
      </w:r>
      <w:r w:rsidR="00522EBD" w:rsidRPr="003132D9">
        <w:rPr>
          <w:rFonts w:ascii="Calibri" w:eastAsia="Calibri" w:hAnsi="Calibri" w:cs="Times New Roman"/>
        </w:rPr>
        <w:t>Optional Protocol</w:t>
      </w:r>
      <w:r w:rsidR="00FE0761" w:rsidRPr="003132D9">
        <w:rPr>
          <w:rFonts w:ascii="Calibri" w:eastAsia="Calibri" w:hAnsi="Calibri" w:cs="Times New Roman"/>
        </w:rPr>
        <w:t xml:space="preserve"> </w:t>
      </w:r>
      <w:r w:rsidR="00522EBD" w:rsidRPr="00522EBD">
        <w:rPr>
          <w:rFonts w:ascii="Calibri" w:eastAsia="Calibri" w:hAnsi="Calibri" w:cs="Times New Roman"/>
        </w:rPr>
        <w:t>enable</w:t>
      </w:r>
      <w:r w:rsidR="00FE0761">
        <w:rPr>
          <w:rFonts w:ascii="Calibri" w:eastAsia="Calibri" w:hAnsi="Calibri" w:cs="Times New Roman"/>
        </w:rPr>
        <w:t>s</w:t>
      </w:r>
      <w:r w:rsidR="00522EBD" w:rsidRPr="00522EBD">
        <w:rPr>
          <w:rFonts w:ascii="Calibri" w:eastAsia="Calibri" w:hAnsi="Calibri" w:cs="Times New Roman"/>
        </w:rPr>
        <w:t xml:space="preserve"> the </w:t>
      </w:r>
      <w:r w:rsidR="00FE0761">
        <w:rPr>
          <w:rFonts w:ascii="Calibri" w:eastAsia="Calibri" w:hAnsi="Calibri" w:cs="Times New Roman"/>
        </w:rPr>
        <w:t>Committee on the Elimination of Discrimination against Women – the treaty</w:t>
      </w:r>
      <w:r w:rsidR="00522EBD" w:rsidRPr="00522EBD">
        <w:rPr>
          <w:rFonts w:ascii="Calibri" w:eastAsia="Calibri" w:hAnsi="Calibri" w:cs="Times New Roman"/>
        </w:rPr>
        <w:t xml:space="preserve"> monitoring body </w:t>
      </w:r>
      <w:r>
        <w:rPr>
          <w:rFonts w:ascii="Calibri" w:eastAsia="Calibri" w:hAnsi="Calibri" w:cs="Times New Roman"/>
        </w:rPr>
        <w:t xml:space="preserve">– </w:t>
      </w:r>
      <w:r w:rsidR="00522EBD" w:rsidRPr="00522EBD">
        <w:rPr>
          <w:rFonts w:ascii="Calibri" w:eastAsia="Calibri" w:hAnsi="Calibri" w:cs="Times New Roman"/>
        </w:rPr>
        <w:t>to receive and consider communications</w:t>
      </w:r>
      <w:r w:rsidR="00FE0761">
        <w:rPr>
          <w:rFonts w:ascii="Calibri" w:eastAsia="Calibri" w:hAnsi="Calibri" w:cs="Times New Roman"/>
        </w:rPr>
        <w:t xml:space="preserve"> from individuals</w:t>
      </w:r>
      <w:r w:rsidR="00522EBD" w:rsidRPr="00522EBD">
        <w:rPr>
          <w:rFonts w:ascii="Calibri" w:eastAsia="Calibri" w:hAnsi="Calibri" w:cs="Times New Roman"/>
        </w:rPr>
        <w:t>.</w:t>
      </w:r>
    </w:p>
    <w:p w14:paraId="47C227D9" w14:textId="77777777" w:rsidR="00522EBD" w:rsidRPr="00522EBD" w:rsidRDefault="00522EBD" w:rsidP="009A67BC">
      <w:pPr>
        <w:spacing w:after="60" w:line="240" w:lineRule="auto"/>
        <w:jc w:val="both"/>
        <w:rPr>
          <w:rFonts w:ascii="Calibri" w:eastAsia="Calibri" w:hAnsi="Calibri" w:cs="Times New Roman"/>
        </w:rPr>
      </w:pPr>
    </w:p>
    <w:p w14:paraId="7E7F8865" w14:textId="002DA6F0"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t>Convention against Torture and Other Cruel, Inhuman or Degrading Treatment and Punishment</w:t>
      </w:r>
    </w:p>
    <w:p w14:paraId="7DA07F5A" w14:textId="67023D18"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Prohibits all forms of torture and ill-treatment</w:t>
      </w:r>
      <w:r w:rsidR="00FE0761">
        <w:rPr>
          <w:rFonts w:ascii="Calibri" w:eastAsia="Calibri" w:hAnsi="Calibri" w:cs="Times New Roman"/>
        </w:rPr>
        <w:t>; also</w:t>
      </w:r>
      <w:r w:rsidRPr="00522EBD">
        <w:rPr>
          <w:rFonts w:ascii="Calibri" w:eastAsia="Calibri" w:hAnsi="Calibri" w:cs="Times New Roman"/>
        </w:rPr>
        <w:t xml:space="preserve"> the refoulement of any person to another </w:t>
      </w:r>
      <w:r w:rsidR="00FE0761">
        <w:rPr>
          <w:rFonts w:ascii="Calibri" w:eastAsia="Calibri" w:hAnsi="Calibri" w:cs="Times New Roman"/>
        </w:rPr>
        <w:t>S</w:t>
      </w:r>
      <w:r w:rsidRPr="00522EBD">
        <w:rPr>
          <w:rFonts w:ascii="Calibri" w:eastAsia="Calibri" w:hAnsi="Calibri" w:cs="Times New Roman"/>
        </w:rPr>
        <w:t xml:space="preserve">tate where there are substantial grounds for believing that he or she would be in danger of being subjected to torture. </w:t>
      </w:r>
      <w:r w:rsidR="00A245F1">
        <w:rPr>
          <w:rFonts w:ascii="Calibri" w:eastAsia="Calibri" w:hAnsi="Calibri" w:cs="Times New Roman"/>
        </w:rPr>
        <w:t xml:space="preserve">The Convention also </w:t>
      </w:r>
      <w:r w:rsidR="00A245F1" w:rsidRPr="00522EBD">
        <w:rPr>
          <w:rFonts w:ascii="Calibri" w:eastAsia="Calibri" w:hAnsi="Calibri" w:cs="Times New Roman"/>
        </w:rPr>
        <w:t>enable</w:t>
      </w:r>
      <w:r w:rsidR="00A245F1">
        <w:rPr>
          <w:rFonts w:ascii="Calibri" w:eastAsia="Calibri" w:hAnsi="Calibri" w:cs="Times New Roman"/>
        </w:rPr>
        <w:t>s</w:t>
      </w:r>
      <w:r w:rsidR="00A245F1" w:rsidRPr="00522EBD">
        <w:rPr>
          <w:rFonts w:ascii="Calibri" w:eastAsia="Calibri" w:hAnsi="Calibri" w:cs="Times New Roman"/>
        </w:rPr>
        <w:t xml:space="preserve"> the Committee</w:t>
      </w:r>
      <w:r w:rsidR="00A245F1">
        <w:rPr>
          <w:rFonts w:ascii="Calibri" w:eastAsia="Calibri" w:hAnsi="Calibri" w:cs="Times New Roman"/>
        </w:rPr>
        <w:t xml:space="preserve"> Against Torture – the treaty monitoring body – to receive and consider communications from individuals.</w:t>
      </w:r>
    </w:p>
    <w:p w14:paraId="114298DC" w14:textId="21BB4804" w:rsidR="00522EBD" w:rsidRPr="00522EBD" w:rsidRDefault="00D471D1" w:rsidP="009A67BC">
      <w:pPr>
        <w:spacing w:after="60" w:line="240" w:lineRule="auto"/>
        <w:jc w:val="both"/>
        <w:rPr>
          <w:rFonts w:ascii="Calibri" w:eastAsia="Calibri" w:hAnsi="Calibri" w:cs="Times New Roman"/>
        </w:rPr>
      </w:pPr>
      <w:r>
        <w:rPr>
          <w:rFonts w:ascii="Calibri" w:eastAsia="Calibri" w:hAnsi="Calibri" w:cs="Times New Roman"/>
        </w:rPr>
        <w:t xml:space="preserve">The </w:t>
      </w:r>
      <w:r w:rsidR="00522EBD" w:rsidRPr="003132D9">
        <w:rPr>
          <w:rFonts w:ascii="Calibri" w:eastAsia="Calibri" w:hAnsi="Calibri" w:cs="Times New Roman"/>
        </w:rPr>
        <w:t>Optional Protocol</w:t>
      </w:r>
      <w:r w:rsidR="00FE0761">
        <w:rPr>
          <w:rFonts w:ascii="Calibri" w:eastAsia="Calibri" w:hAnsi="Calibri" w:cs="Times New Roman"/>
          <w:u w:val="single"/>
        </w:rPr>
        <w:t xml:space="preserve"> </w:t>
      </w:r>
      <w:r w:rsidR="00522EBD" w:rsidRPr="00522EBD">
        <w:rPr>
          <w:rFonts w:ascii="Calibri" w:eastAsia="Calibri" w:hAnsi="Calibri" w:cs="Times New Roman"/>
        </w:rPr>
        <w:t xml:space="preserve">mandates </w:t>
      </w:r>
      <w:r w:rsidR="00FE0761">
        <w:rPr>
          <w:rFonts w:ascii="Calibri" w:eastAsia="Calibri" w:hAnsi="Calibri" w:cs="Times New Roman"/>
        </w:rPr>
        <w:t xml:space="preserve">the </w:t>
      </w:r>
      <w:r w:rsidR="00522EBD" w:rsidRPr="00522EBD">
        <w:rPr>
          <w:rFonts w:ascii="Calibri" w:eastAsia="Calibri" w:hAnsi="Calibri" w:cs="Times New Roman"/>
        </w:rPr>
        <w:t xml:space="preserve">Subcommittee </w:t>
      </w:r>
      <w:r w:rsidR="00FE0761">
        <w:rPr>
          <w:rFonts w:ascii="Calibri" w:eastAsia="Calibri" w:hAnsi="Calibri" w:cs="Times New Roman"/>
        </w:rPr>
        <w:t xml:space="preserve">on Prevention of Torture </w:t>
      </w:r>
      <w:r w:rsidR="00522EBD" w:rsidRPr="00522EBD">
        <w:rPr>
          <w:rFonts w:ascii="Calibri" w:eastAsia="Calibri" w:hAnsi="Calibri" w:cs="Times New Roman"/>
        </w:rPr>
        <w:t xml:space="preserve">to establish a system of regular visits to places where </w:t>
      </w:r>
      <w:r w:rsidR="00FE0761">
        <w:rPr>
          <w:rFonts w:ascii="Calibri" w:eastAsia="Calibri" w:hAnsi="Calibri" w:cs="Times New Roman"/>
        </w:rPr>
        <w:t xml:space="preserve">individuals </w:t>
      </w:r>
      <w:r w:rsidR="00522EBD" w:rsidRPr="00522EBD">
        <w:rPr>
          <w:rFonts w:ascii="Calibri" w:eastAsia="Calibri" w:hAnsi="Calibri" w:cs="Times New Roman"/>
        </w:rPr>
        <w:t>are deprived of their liberty, in order to prevent torture and other cruel, inhuman or degrading treatment or punishment.</w:t>
      </w:r>
    </w:p>
    <w:p w14:paraId="42EED875" w14:textId="714292D7" w:rsidR="00522EBD" w:rsidRDefault="00522EBD" w:rsidP="009A67BC">
      <w:pPr>
        <w:spacing w:after="60" w:line="240" w:lineRule="auto"/>
        <w:jc w:val="both"/>
        <w:rPr>
          <w:rFonts w:ascii="Calibri" w:eastAsia="Calibri" w:hAnsi="Calibri" w:cs="Times New Roman"/>
        </w:rPr>
      </w:pPr>
    </w:p>
    <w:p w14:paraId="22083619" w14:textId="30101774" w:rsidR="00DF5A94" w:rsidRDefault="00DF5A94" w:rsidP="009A67BC">
      <w:pPr>
        <w:jc w:val="both"/>
        <w:rPr>
          <w:rFonts w:ascii="Calibri" w:eastAsia="Calibri" w:hAnsi="Calibri" w:cs="Times New Roman"/>
        </w:rPr>
      </w:pPr>
      <w:r>
        <w:rPr>
          <w:rFonts w:ascii="Calibri" w:eastAsia="Calibri" w:hAnsi="Calibri" w:cs="Times New Roman"/>
        </w:rPr>
        <w:br w:type="page"/>
      </w:r>
    </w:p>
    <w:p w14:paraId="5FF2E49B" w14:textId="60BFDD49"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lastRenderedPageBreak/>
        <w:t>Convention on the Rights of the Child</w:t>
      </w:r>
    </w:p>
    <w:p w14:paraId="6E853A17" w14:textId="62CD1CF2"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 xml:space="preserve">Defines a child as </w:t>
      </w:r>
      <w:r w:rsidR="00FE0761">
        <w:rPr>
          <w:rFonts w:ascii="Calibri" w:eastAsia="Calibri" w:hAnsi="Calibri" w:cs="Times New Roman"/>
        </w:rPr>
        <w:t>any</w:t>
      </w:r>
      <w:r w:rsidRPr="00522EBD">
        <w:rPr>
          <w:rFonts w:ascii="Calibri" w:eastAsia="Calibri" w:hAnsi="Calibri" w:cs="Times New Roman"/>
        </w:rPr>
        <w:t>one under 18 year of age</w:t>
      </w:r>
      <w:r w:rsidR="00FE0761">
        <w:rPr>
          <w:rFonts w:ascii="Calibri" w:eastAsia="Calibri" w:hAnsi="Calibri" w:cs="Times New Roman"/>
        </w:rPr>
        <w:t>; e</w:t>
      </w:r>
      <w:r w:rsidRPr="00522EBD">
        <w:rPr>
          <w:rFonts w:ascii="Calibri" w:eastAsia="Calibri" w:hAnsi="Calibri" w:cs="Times New Roman"/>
        </w:rPr>
        <w:t xml:space="preserve">stablishes that all children within the jurisdiction of a State </w:t>
      </w:r>
      <w:r w:rsidR="00FE0761">
        <w:rPr>
          <w:rFonts w:ascii="Calibri" w:eastAsia="Calibri" w:hAnsi="Calibri" w:cs="Times New Roman"/>
        </w:rPr>
        <w:t>p</w:t>
      </w:r>
      <w:r w:rsidRPr="00522EBD">
        <w:rPr>
          <w:rFonts w:ascii="Calibri" w:eastAsia="Calibri" w:hAnsi="Calibri" w:cs="Times New Roman"/>
        </w:rPr>
        <w:t>arty shall have the right to a name and to acquire a nationality</w:t>
      </w:r>
      <w:r w:rsidR="00FE0761">
        <w:rPr>
          <w:rFonts w:ascii="Calibri" w:eastAsia="Calibri" w:hAnsi="Calibri" w:cs="Times New Roman"/>
        </w:rPr>
        <w:t>; a</w:t>
      </w:r>
      <w:r w:rsidRPr="00522EBD">
        <w:rPr>
          <w:rFonts w:ascii="Calibri" w:eastAsia="Calibri" w:hAnsi="Calibri" w:cs="Times New Roman"/>
        </w:rPr>
        <w:t xml:space="preserve">lso provides that </w:t>
      </w:r>
      <w:r w:rsidR="00FE0761">
        <w:rPr>
          <w:rFonts w:ascii="Calibri" w:eastAsia="Calibri" w:hAnsi="Calibri" w:cs="Times New Roman"/>
        </w:rPr>
        <w:t>S</w:t>
      </w:r>
      <w:r w:rsidRPr="00522EBD">
        <w:rPr>
          <w:rFonts w:ascii="Calibri" w:eastAsia="Calibri" w:hAnsi="Calibri" w:cs="Times New Roman"/>
        </w:rPr>
        <w:t xml:space="preserve">tates </w:t>
      </w:r>
      <w:r w:rsidR="00FE0761">
        <w:rPr>
          <w:rFonts w:ascii="Calibri" w:eastAsia="Calibri" w:hAnsi="Calibri" w:cs="Times New Roman"/>
        </w:rPr>
        <w:t>p</w:t>
      </w:r>
      <w:r w:rsidRPr="00522EBD">
        <w:rPr>
          <w:rFonts w:ascii="Calibri" w:eastAsia="Calibri" w:hAnsi="Calibri" w:cs="Times New Roman"/>
        </w:rPr>
        <w:t>arties shall ensure the implementation of th</w:t>
      </w:r>
      <w:r w:rsidR="00FE0761">
        <w:rPr>
          <w:rFonts w:ascii="Calibri" w:eastAsia="Calibri" w:hAnsi="Calibri" w:cs="Times New Roman"/>
        </w:rPr>
        <w:t>o</w:t>
      </w:r>
      <w:r w:rsidRPr="00522EBD">
        <w:rPr>
          <w:rFonts w:ascii="Calibri" w:eastAsia="Calibri" w:hAnsi="Calibri" w:cs="Times New Roman"/>
        </w:rPr>
        <w:t>se rights, in particular when the child would otherwise be stateless</w:t>
      </w:r>
      <w:r w:rsidR="00FE0761">
        <w:rPr>
          <w:rFonts w:ascii="Calibri" w:eastAsia="Calibri" w:hAnsi="Calibri" w:cs="Times New Roman"/>
        </w:rPr>
        <w:t>; all p</w:t>
      </w:r>
      <w:r w:rsidRPr="00522EBD">
        <w:rPr>
          <w:rFonts w:ascii="Calibri" w:eastAsia="Calibri" w:hAnsi="Calibri" w:cs="Times New Roman"/>
        </w:rPr>
        <w:t xml:space="preserve">olicies and practice </w:t>
      </w:r>
      <w:r w:rsidR="00FE0761">
        <w:rPr>
          <w:rFonts w:ascii="Calibri" w:eastAsia="Calibri" w:hAnsi="Calibri" w:cs="Times New Roman"/>
        </w:rPr>
        <w:t xml:space="preserve">concerning the child </w:t>
      </w:r>
      <w:r w:rsidRPr="00522EBD">
        <w:rPr>
          <w:rFonts w:ascii="Calibri" w:eastAsia="Calibri" w:hAnsi="Calibri" w:cs="Times New Roman"/>
        </w:rPr>
        <w:t>should be guided by the “best interest” of the child as the primary consideration.</w:t>
      </w:r>
    </w:p>
    <w:p w14:paraId="081286A9" w14:textId="661ADE09" w:rsidR="00522EBD" w:rsidRPr="00522EBD" w:rsidRDefault="00D471D1" w:rsidP="009A67BC">
      <w:pPr>
        <w:spacing w:after="60" w:line="240" w:lineRule="auto"/>
        <w:jc w:val="both"/>
        <w:rPr>
          <w:rFonts w:ascii="Calibri" w:eastAsia="Calibri" w:hAnsi="Calibri" w:cs="Times New Roman"/>
        </w:rPr>
      </w:pPr>
      <w:r>
        <w:rPr>
          <w:rFonts w:ascii="Calibri" w:eastAsia="Calibri" w:hAnsi="Calibri" w:cs="Times New Roman"/>
          <w:u w:val="single"/>
        </w:rPr>
        <w:t xml:space="preserve">There are three </w:t>
      </w:r>
      <w:r w:rsidR="00522EBD" w:rsidRPr="00522EBD">
        <w:rPr>
          <w:rFonts w:ascii="Calibri" w:eastAsia="Calibri" w:hAnsi="Calibri" w:cs="Times New Roman"/>
          <w:u w:val="single"/>
        </w:rPr>
        <w:t>Optional Protocols</w:t>
      </w:r>
      <w:r w:rsidR="00522EBD" w:rsidRPr="00522EBD">
        <w:rPr>
          <w:rFonts w:ascii="Calibri" w:eastAsia="Calibri" w:hAnsi="Calibri" w:cs="Times New Roman"/>
        </w:rPr>
        <w:t xml:space="preserve">: on the </w:t>
      </w:r>
      <w:r w:rsidR="00FE0761">
        <w:rPr>
          <w:rFonts w:ascii="Calibri" w:eastAsia="Calibri" w:hAnsi="Calibri" w:cs="Times New Roman"/>
        </w:rPr>
        <w:t>i</w:t>
      </w:r>
      <w:r w:rsidR="00522EBD" w:rsidRPr="00522EBD">
        <w:rPr>
          <w:rFonts w:ascii="Calibri" w:eastAsia="Calibri" w:hAnsi="Calibri" w:cs="Times New Roman"/>
        </w:rPr>
        <w:t xml:space="preserve">nvolvement of </w:t>
      </w:r>
      <w:r w:rsidR="00FE0761">
        <w:rPr>
          <w:rFonts w:ascii="Calibri" w:eastAsia="Calibri" w:hAnsi="Calibri" w:cs="Times New Roman"/>
        </w:rPr>
        <w:t>c</w:t>
      </w:r>
      <w:r w:rsidR="00522EBD" w:rsidRPr="00522EBD">
        <w:rPr>
          <w:rFonts w:ascii="Calibri" w:eastAsia="Calibri" w:hAnsi="Calibri" w:cs="Times New Roman"/>
        </w:rPr>
        <w:t xml:space="preserve">hildren in </w:t>
      </w:r>
      <w:r w:rsidR="00FE0761">
        <w:rPr>
          <w:rFonts w:ascii="Calibri" w:eastAsia="Calibri" w:hAnsi="Calibri" w:cs="Times New Roman"/>
        </w:rPr>
        <w:t>a</w:t>
      </w:r>
      <w:r w:rsidR="00522EBD" w:rsidRPr="00522EBD">
        <w:rPr>
          <w:rFonts w:ascii="Calibri" w:eastAsia="Calibri" w:hAnsi="Calibri" w:cs="Times New Roman"/>
        </w:rPr>
        <w:t xml:space="preserve">rmed </w:t>
      </w:r>
      <w:r w:rsidR="00FE0761">
        <w:rPr>
          <w:rFonts w:ascii="Calibri" w:eastAsia="Calibri" w:hAnsi="Calibri" w:cs="Times New Roman"/>
        </w:rPr>
        <w:t>c</w:t>
      </w:r>
      <w:r w:rsidR="00522EBD" w:rsidRPr="00522EBD">
        <w:rPr>
          <w:rFonts w:ascii="Calibri" w:eastAsia="Calibri" w:hAnsi="Calibri" w:cs="Times New Roman"/>
        </w:rPr>
        <w:t xml:space="preserve">onflict; on the </w:t>
      </w:r>
      <w:r w:rsidR="00FE0761">
        <w:rPr>
          <w:rFonts w:ascii="Calibri" w:eastAsia="Calibri" w:hAnsi="Calibri" w:cs="Times New Roman"/>
        </w:rPr>
        <w:t>s</w:t>
      </w:r>
      <w:r w:rsidR="00522EBD" w:rsidRPr="00522EBD">
        <w:rPr>
          <w:rFonts w:ascii="Calibri" w:eastAsia="Calibri" w:hAnsi="Calibri" w:cs="Times New Roman"/>
        </w:rPr>
        <w:t xml:space="preserve">ale of </w:t>
      </w:r>
      <w:r w:rsidR="00FE0761">
        <w:rPr>
          <w:rFonts w:ascii="Calibri" w:eastAsia="Calibri" w:hAnsi="Calibri" w:cs="Times New Roman"/>
        </w:rPr>
        <w:t>c</w:t>
      </w:r>
      <w:r w:rsidR="00522EBD" w:rsidRPr="00522EBD">
        <w:rPr>
          <w:rFonts w:ascii="Calibri" w:eastAsia="Calibri" w:hAnsi="Calibri" w:cs="Times New Roman"/>
        </w:rPr>
        <w:t xml:space="preserve">hildren; </w:t>
      </w:r>
      <w:r w:rsidR="00FE0761">
        <w:rPr>
          <w:rFonts w:ascii="Calibri" w:eastAsia="Calibri" w:hAnsi="Calibri" w:cs="Times New Roman"/>
        </w:rPr>
        <w:t>on a</w:t>
      </w:r>
      <w:r w:rsidR="00522EBD" w:rsidRPr="00522EBD">
        <w:rPr>
          <w:rFonts w:ascii="Calibri" w:eastAsia="Calibri" w:hAnsi="Calibri" w:cs="Times New Roman"/>
        </w:rPr>
        <w:t xml:space="preserve"> communications procedure.</w:t>
      </w:r>
    </w:p>
    <w:p w14:paraId="49C4B013" w14:textId="77777777" w:rsidR="00522EBD" w:rsidRPr="00522EBD" w:rsidRDefault="00522EBD" w:rsidP="009A67BC">
      <w:pPr>
        <w:spacing w:after="60" w:line="240" w:lineRule="auto"/>
        <w:jc w:val="both"/>
        <w:rPr>
          <w:rFonts w:ascii="Calibri" w:eastAsia="Calibri" w:hAnsi="Calibri" w:cs="Times New Roman"/>
        </w:rPr>
      </w:pPr>
    </w:p>
    <w:p w14:paraId="19A3A8F7" w14:textId="2FC4FE33"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t>International Convention for the Protection of All Persons from Enforced Disappearance</w:t>
      </w:r>
    </w:p>
    <w:p w14:paraId="290BEEFB" w14:textId="75E44248"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Prohibits enforced disappearances of any person for any reason and under any circumstances whatsoever</w:t>
      </w:r>
      <w:r w:rsidR="00FE0761">
        <w:rPr>
          <w:rFonts w:ascii="Calibri" w:eastAsia="Calibri" w:hAnsi="Calibri" w:cs="Times New Roman"/>
        </w:rPr>
        <w:t>; d</w:t>
      </w:r>
      <w:r w:rsidRPr="00522EBD">
        <w:rPr>
          <w:rFonts w:ascii="Calibri" w:eastAsia="Calibri" w:hAnsi="Calibri" w:cs="Times New Roman"/>
        </w:rPr>
        <w:t>efines such actions as a crime against humanity.</w:t>
      </w:r>
      <w:r w:rsidR="00013125">
        <w:rPr>
          <w:rFonts w:ascii="Calibri" w:eastAsia="Calibri" w:hAnsi="Calibri" w:cs="Times New Roman"/>
        </w:rPr>
        <w:t xml:space="preserve"> The Committee on Enforced Disappearance – the treaty monitoring body – may consider complaints from individuals.</w:t>
      </w:r>
    </w:p>
    <w:p w14:paraId="49DBDA24" w14:textId="77777777" w:rsidR="00522EBD" w:rsidRPr="00522EBD" w:rsidRDefault="00522EBD" w:rsidP="009A67BC">
      <w:pPr>
        <w:spacing w:after="60" w:line="240" w:lineRule="auto"/>
        <w:jc w:val="both"/>
        <w:rPr>
          <w:rFonts w:ascii="Calibri" w:eastAsia="Calibri" w:hAnsi="Calibri" w:cs="Times New Roman"/>
        </w:rPr>
      </w:pPr>
    </w:p>
    <w:p w14:paraId="124C7172" w14:textId="50CFC27C"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b/>
          <w:bCs/>
        </w:rPr>
        <w:t>Convention on the Rights of Persons with Disabilities</w:t>
      </w:r>
    </w:p>
    <w:p w14:paraId="16AA399D" w14:textId="64AAF982" w:rsidR="00522EBD" w:rsidRPr="00522EBD" w:rsidRDefault="00522EBD" w:rsidP="009A67BC">
      <w:pPr>
        <w:spacing w:after="60" w:line="240" w:lineRule="auto"/>
        <w:jc w:val="both"/>
        <w:rPr>
          <w:rFonts w:ascii="Calibri" w:eastAsia="Calibri" w:hAnsi="Calibri" w:cs="Times New Roman"/>
        </w:rPr>
      </w:pPr>
      <w:r w:rsidRPr="00522EBD">
        <w:rPr>
          <w:rFonts w:ascii="Calibri" w:eastAsia="Calibri" w:hAnsi="Calibri" w:cs="Times New Roman"/>
        </w:rPr>
        <w:t>Protects and promotes the rights and dignity of persons with disabilities</w:t>
      </w:r>
      <w:r w:rsidR="00FE0761">
        <w:rPr>
          <w:rFonts w:ascii="Calibri" w:eastAsia="Calibri" w:hAnsi="Calibri" w:cs="Times New Roman"/>
        </w:rPr>
        <w:t>; r</w:t>
      </w:r>
      <w:r w:rsidRPr="00522EBD">
        <w:rPr>
          <w:rFonts w:ascii="Calibri" w:eastAsia="Calibri" w:hAnsi="Calibri" w:cs="Times New Roman"/>
        </w:rPr>
        <w:t>eiterates full equality under the law</w:t>
      </w:r>
      <w:r w:rsidR="00FE0761">
        <w:rPr>
          <w:rFonts w:ascii="Calibri" w:eastAsia="Calibri" w:hAnsi="Calibri" w:cs="Times New Roman"/>
        </w:rPr>
        <w:t>; i</w:t>
      </w:r>
      <w:r w:rsidRPr="00522EBD">
        <w:rPr>
          <w:rFonts w:ascii="Calibri" w:eastAsia="Calibri" w:hAnsi="Calibri" w:cs="Times New Roman"/>
        </w:rPr>
        <w:t xml:space="preserve">ncludes specific obligations for States </w:t>
      </w:r>
      <w:r w:rsidR="00FE0761">
        <w:rPr>
          <w:rFonts w:ascii="Calibri" w:eastAsia="Calibri" w:hAnsi="Calibri" w:cs="Times New Roman"/>
        </w:rPr>
        <w:t>p</w:t>
      </w:r>
      <w:r w:rsidRPr="00522EBD">
        <w:rPr>
          <w:rFonts w:ascii="Calibri" w:eastAsia="Calibri" w:hAnsi="Calibri" w:cs="Times New Roman"/>
        </w:rPr>
        <w:t xml:space="preserve">arties to ensure </w:t>
      </w:r>
      <w:r w:rsidR="00FE0761">
        <w:rPr>
          <w:rFonts w:ascii="Calibri" w:eastAsia="Calibri" w:hAnsi="Calibri" w:cs="Times New Roman"/>
        </w:rPr>
        <w:t xml:space="preserve">that the </w:t>
      </w:r>
      <w:r w:rsidRPr="00522EBD">
        <w:rPr>
          <w:rFonts w:ascii="Calibri" w:eastAsia="Calibri" w:hAnsi="Calibri" w:cs="Times New Roman"/>
        </w:rPr>
        <w:t>rights enshrined in other U</w:t>
      </w:r>
      <w:r w:rsidR="00FE0761">
        <w:rPr>
          <w:rFonts w:ascii="Calibri" w:eastAsia="Calibri" w:hAnsi="Calibri" w:cs="Times New Roman"/>
        </w:rPr>
        <w:t xml:space="preserve">nited </w:t>
      </w:r>
      <w:r w:rsidRPr="00522EBD">
        <w:rPr>
          <w:rFonts w:ascii="Calibri" w:eastAsia="Calibri" w:hAnsi="Calibri" w:cs="Times New Roman"/>
        </w:rPr>
        <w:t>N</w:t>
      </w:r>
      <w:r w:rsidR="00FE0761">
        <w:rPr>
          <w:rFonts w:ascii="Calibri" w:eastAsia="Calibri" w:hAnsi="Calibri" w:cs="Times New Roman"/>
        </w:rPr>
        <w:t>ations</w:t>
      </w:r>
      <w:r w:rsidRPr="00522EBD">
        <w:rPr>
          <w:rFonts w:ascii="Calibri" w:eastAsia="Calibri" w:hAnsi="Calibri" w:cs="Times New Roman"/>
        </w:rPr>
        <w:t xml:space="preserve"> </w:t>
      </w:r>
      <w:r w:rsidR="00FE0761">
        <w:rPr>
          <w:rFonts w:ascii="Calibri" w:eastAsia="Calibri" w:hAnsi="Calibri" w:cs="Times New Roman"/>
        </w:rPr>
        <w:t>c</w:t>
      </w:r>
      <w:r w:rsidRPr="00522EBD">
        <w:rPr>
          <w:rFonts w:ascii="Calibri" w:eastAsia="Calibri" w:hAnsi="Calibri" w:cs="Times New Roman"/>
        </w:rPr>
        <w:t>onventions can be fully reali</w:t>
      </w:r>
      <w:r w:rsidR="00FE0761">
        <w:rPr>
          <w:rFonts w:ascii="Calibri" w:eastAsia="Calibri" w:hAnsi="Calibri" w:cs="Times New Roman"/>
        </w:rPr>
        <w:t>z</w:t>
      </w:r>
      <w:r w:rsidRPr="00522EBD">
        <w:rPr>
          <w:rFonts w:ascii="Calibri" w:eastAsia="Calibri" w:hAnsi="Calibri" w:cs="Times New Roman"/>
        </w:rPr>
        <w:t>ed for persons with disabilities.</w:t>
      </w:r>
    </w:p>
    <w:p w14:paraId="1B70EF37" w14:textId="51F10CA2" w:rsidR="00522EBD" w:rsidRDefault="00D471D1" w:rsidP="009A67BC">
      <w:pPr>
        <w:spacing w:after="60" w:line="240" w:lineRule="auto"/>
        <w:jc w:val="both"/>
        <w:rPr>
          <w:rFonts w:ascii="Calibri" w:eastAsia="Calibri" w:hAnsi="Calibri" w:cs="Times New Roman"/>
        </w:rPr>
      </w:pPr>
      <w:r>
        <w:rPr>
          <w:rFonts w:ascii="Calibri" w:eastAsia="Calibri" w:hAnsi="Calibri" w:cs="Times New Roman"/>
        </w:rPr>
        <w:t xml:space="preserve">The </w:t>
      </w:r>
      <w:r w:rsidR="00522EBD" w:rsidRPr="003132D9">
        <w:rPr>
          <w:rFonts w:ascii="Calibri" w:eastAsia="Calibri" w:hAnsi="Calibri" w:cs="Times New Roman"/>
        </w:rPr>
        <w:t>Optional Protocol</w:t>
      </w:r>
      <w:r w:rsidR="00522EBD" w:rsidRPr="00522EBD">
        <w:rPr>
          <w:rFonts w:ascii="Calibri" w:eastAsia="Calibri" w:hAnsi="Calibri" w:cs="Times New Roman"/>
        </w:rPr>
        <w:t xml:space="preserve"> </w:t>
      </w:r>
      <w:r w:rsidR="00DF7F06" w:rsidRPr="00522EBD">
        <w:rPr>
          <w:rFonts w:ascii="Calibri" w:eastAsia="Calibri" w:hAnsi="Calibri" w:cs="Times New Roman"/>
        </w:rPr>
        <w:t>enable</w:t>
      </w:r>
      <w:r w:rsidR="00DF7F06">
        <w:rPr>
          <w:rFonts w:ascii="Calibri" w:eastAsia="Calibri" w:hAnsi="Calibri" w:cs="Times New Roman"/>
        </w:rPr>
        <w:t>s</w:t>
      </w:r>
      <w:r w:rsidR="00DF7F06" w:rsidRPr="00522EBD">
        <w:rPr>
          <w:rFonts w:ascii="Calibri" w:eastAsia="Calibri" w:hAnsi="Calibri" w:cs="Times New Roman"/>
        </w:rPr>
        <w:t xml:space="preserve"> the </w:t>
      </w:r>
      <w:r w:rsidR="00DF7F06">
        <w:rPr>
          <w:rFonts w:ascii="Calibri" w:eastAsia="Calibri" w:hAnsi="Calibri" w:cs="Times New Roman"/>
        </w:rPr>
        <w:t>Committee on the Rights of Persons with Disabilities – the treaty</w:t>
      </w:r>
      <w:r w:rsidR="00DF7F06" w:rsidRPr="00522EBD">
        <w:rPr>
          <w:rFonts w:ascii="Calibri" w:eastAsia="Calibri" w:hAnsi="Calibri" w:cs="Times New Roman"/>
        </w:rPr>
        <w:t xml:space="preserve"> monitoring body </w:t>
      </w:r>
      <w:r>
        <w:rPr>
          <w:rFonts w:ascii="Calibri" w:eastAsia="Calibri" w:hAnsi="Calibri" w:cs="Times New Roman"/>
        </w:rPr>
        <w:t xml:space="preserve">– </w:t>
      </w:r>
      <w:r w:rsidR="00DF7F06" w:rsidRPr="00522EBD">
        <w:rPr>
          <w:rFonts w:ascii="Calibri" w:eastAsia="Calibri" w:hAnsi="Calibri" w:cs="Times New Roman"/>
        </w:rPr>
        <w:t>to receive and consider communications</w:t>
      </w:r>
      <w:r w:rsidR="00DF7F06">
        <w:rPr>
          <w:rFonts w:ascii="Calibri" w:eastAsia="Calibri" w:hAnsi="Calibri" w:cs="Times New Roman"/>
        </w:rPr>
        <w:t xml:space="preserve"> from individuals</w:t>
      </w:r>
      <w:r w:rsidR="00522EBD" w:rsidRPr="00522EBD">
        <w:rPr>
          <w:rFonts w:ascii="Calibri" w:eastAsia="Calibri" w:hAnsi="Calibri" w:cs="Times New Roman"/>
        </w:rPr>
        <w:t>.</w:t>
      </w:r>
    </w:p>
    <w:p w14:paraId="5695C6C7" w14:textId="77777777" w:rsidR="00DF7F06" w:rsidRDefault="00DF7F06" w:rsidP="009A67BC">
      <w:pPr>
        <w:spacing w:after="60" w:line="240" w:lineRule="auto"/>
        <w:jc w:val="both"/>
        <w:rPr>
          <w:rFonts w:ascii="Calibri" w:eastAsia="Calibri" w:hAnsi="Calibri" w:cs="Times New Roman"/>
        </w:rPr>
      </w:pPr>
    </w:p>
    <w:p w14:paraId="4AF7AA2B" w14:textId="6E0828AB" w:rsidR="00DF7F06" w:rsidRDefault="00DF7F06" w:rsidP="009A67BC">
      <w:pPr>
        <w:spacing w:after="60" w:line="240" w:lineRule="auto"/>
        <w:jc w:val="both"/>
        <w:rPr>
          <w:rFonts w:ascii="Calibri" w:eastAsia="Calibri" w:hAnsi="Calibri" w:cs="Times New Roman"/>
          <w:b/>
          <w:bCs/>
        </w:rPr>
      </w:pPr>
      <w:r w:rsidRPr="003132D9">
        <w:rPr>
          <w:rFonts w:ascii="Calibri" w:eastAsia="Calibri" w:hAnsi="Calibri" w:cs="Times New Roman"/>
          <w:b/>
          <w:bCs/>
        </w:rPr>
        <w:t xml:space="preserve">International Convention on the Protection of the Rights of All Migrant Workers </w:t>
      </w:r>
      <w:r w:rsidR="008E07AE">
        <w:rPr>
          <w:rFonts w:ascii="Calibri" w:eastAsia="Calibri" w:hAnsi="Calibri" w:cs="Times New Roman"/>
          <w:b/>
          <w:bCs/>
        </w:rPr>
        <w:br/>
      </w:r>
      <w:r w:rsidRPr="003132D9">
        <w:rPr>
          <w:rFonts w:ascii="Calibri" w:eastAsia="Calibri" w:hAnsi="Calibri" w:cs="Times New Roman"/>
          <w:b/>
          <w:bCs/>
        </w:rPr>
        <w:t>and Members of Their Families</w:t>
      </w:r>
    </w:p>
    <w:p w14:paraId="1A48005A" w14:textId="77777777" w:rsidR="00DF7F06" w:rsidRDefault="00DF7F06" w:rsidP="009A67BC">
      <w:pPr>
        <w:spacing w:after="60" w:line="240" w:lineRule="auto"/>
        <w:jc w:val="both"/>
      </w:pPr>
      <w:r>
        <w:t>Protects the rights of all migrant workers and members of their families without distinction to sex, race, colour, language, religion or conviction, political or other opinion, national, ethnic or social origin, nationality, age, economic position, property, marital status, birth or other status; during the entire migration process of migrant workers and members of their families, including preparation for migration, departure, transit and the entire period of stay and remunerated activity in the State of employment as well as return to the State of origin or the State of habitual residence.</w:t>
      </w:r>
    </w:p>
    <w:p w14:paraId="5742302C" w14:textId="3E5E3B23" w:rsidR="008E07AE" w:rsidRDefault="008E07AE">
      <w:pPr>
        <w:rPr>
          <w:rFonts w:ascii="Calibri" w:eastAsia="Calibri" w:hAnsi="Calibri" w:cs="Times New Roman"/>
          <w:b/>
          <w:bCs/>
        </w:rPr>
      </w:pPr>
      <w:r>
        <w:rPr>
          <w:rFonts w:ascii="Calibri" w:eastAsia="Calibri" w:hAnsi="Calibri" w:cs="Times New Roman"/>
          <w:b/>
          <w:bCs/>
        </w:rPr>
        <w:br w:type="page"/>
      </w:r>
    </w:p>
    <w:p w14:paraId="68B12F2D" w14:textId="6BAA4E15" w:rsidR="008E07AE" w:rsidRPr="00190681" w:rsidRDefault="008E07AE"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color w:val="0070C0"/>
          <w:sz w:val="36"/>
          <w:szCs w:val="20"/>
          <w:lang w:eastAsia="ja-JP"/>
        </w:rPr>
        <w:lastRenderedPageBreak/>
        <w:t>H</w:t>
      </w:r>
      <w:r w:rsidR="00190681">
        <w:rPr>
          <w:rFonts w:ascii="Futura Std Book" w:eastAsia="Times New Roman" w:hAnsi="Futura Std Book" w:cs="Times New Roman"/>
          <w:b/>
          <w:color w:val="0070C0"/>
          <w:sz w:val="36"/>
          <w:szCs w:val="20"/>
          <w:lang w:eastAsia="ja-JP"/>
        </w:rPr>
        <w:t xml:space="preserve">uman Rights at International Borders </w:t>
      </w:r>
    </w:p>
    <w:p w14:paraId="6B41CACA" w14:textId="277E8DED" w:rsidR="008E07AE" w:rsidRPr="00190681" w:rsidRDefault="008E07AE" w:rsidP="00190681">
      <w:pPr>
        <w:adjustRightInd w:val="0"/>
        <w:snapToGrid w:val="0"/>
        <w:spacing w:after="12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 xml:space="preserve">Key concepts </w:t>
      </w:r>
    </w:p>
    <w:p w14:paraId="213ED9A9" w14:textId="77777777" w:rsidR="00DF7F06" w:rsidRDefault="00DF7F06" w:rsidP="00522EBD">
      <w:pPr>
        <w:spacing w:after="0" w:line="240" w:lineRule="auto"/>
        <w:rPr>
          <w:rFonts w:ascii="Calibri" w:eastAsia="Calibri" w:hAnsi="Calibri" w:cs="Times New Roman"/>
          <w:b/>
          <w:bCs/>
        </w:rPr>
      </w:pPr>
    </w:p>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94"/>
        <w:gridCol w:w="7426"/>
      </w:tblGrid>
      <w:tr w:rsidR="00522EBD" w:rsidRPr="00522EBD" w14:paraId="2AEAF4BC" w14:textId="77777777" w:rsidTr="008E07AE">
        <w:trPr>
          <w:jc w:val="center"/>
        </w:trPr>
        <w:tc>
          <w:tcPr>
            <w:tcW w:w="5000" w:type="pct"/>
            <w:gridSpan w:val="2"/>
          </w:tcPr>
          <w:p w14:paraId="3A3F569F" w14:textId="4A8543B3" w:rsidR="00522EBD" w:rsidRPr="009A67BC" w:rsidRDefault="006B5787" w:rsidP="003132D9">
            <w:pPr>
              <w:spacing w:after="60"/>
              <w:jc w:val="center"/>
              <w:rPr>
                <w:rFonts w:ascii="Futura Std Book" w:eastAsia="Calibri" w:hAnsi="Futura Std Book" w:cs="Times New Roman"/>
                <w:b/>
                <w:lang w:val="en-US"/>
              </w:rPr>
            </w:pPr>
            <w:r w:rsidRPr="009A67BC">
              <w:rPr>
                <w:rFonts w:ascii="Futura Std Book" w:eastAsia="Calibri" w:hAnsi="Futura Std Book" w:cs="Times New Roman"/>
                <w:b/>
                <w:color w:val="0070C0"/>
                <w:lang w:val="en-US"/>
              </w:rPr>
              <w:t>HUMAN RIGHTS</w:t>
            </w:r>
            <w:r w:rsidR="000D1E24" w:rsidRPr="009A67BC">
              <w:rPr>
                <w:rFonts w:ascii="Futura Std Book" w:eastAsia="Calibri" w:hAnsi="Futura Std Book" w:cs="Times New Roman"/>
                <w:b/>
                <w:color w:val="0070C0"/>
                <w:lang w:val="en-US"/>
              </w:rPr>
              <w:t xml:space="preserve"> – KEY CONCEPTS</w:t>
            </w:r>
          </w:p>
        </w:tc>
      </w:tr>
      <w:tr w:rsidR="00522EBD" w:rsidRPr="00522EBD" w14:paraId="41E2D043" w14:textId="77777777" w:rsidTr="008E07AE">
        <w:trPr>
          <w:jc w:val="center"/>
        </w:trPr>
        <w:tc>
          <w:tcPr>
            <w:tcW w:w="5000" w:type="pct"/>
            <w:gridSpan w:val="2"/>
          </w:tcPr>
          <w:p w14:paraId="12BB98D5" w14:textId="77777777" w:rsidR="00522EBD" w:rsidRPr="00522EBD" w:rsidRDefault="00522EBD" w:rsidP="003132D9">
            <w:pPr>
              <w:spacing w:after="60"/>
              <w:rPr>
                <w:rFonts w:ascii="Calibri" w:eastAsia="Calibri" w:hAnsi="Calibri" w:cs="Times New Roman"/>
                <w:sz w:val="22"/>
                <w:szCs w:val="22"/>
                <w:lang w:val="en-US"/>
              </w:rPr>
            </w:pPr>
            <w:r w:rsidRPr="008E07AE">
              <w:rPr>
                <w:rFonts w:ascii="Calibri" w:eastAsia="Calibri" w:hAnsi="Calibri" w:cs="Times New Roman"/>
                <w:b/>
                <w:bCs/>
                <w:sz w:val="22"/>
                <w:szCs w:val="22"/>
                <w:lang w:val="en-US"/>
              </w:rPr>
              <w:t>Human rights are</w:t>
            </w:r>
            <w:r w:rsidRPr="00522EBD">
              <w:rPr>
                <w:rFonts w:ascii="Calibri" w:eastAsia="Calibri" w:hAnsi="Calibri" w:cs="Times New Roman"/>
                <w:sz w:val="22"/>
                <w:szCs w:val="22"/>
                <w:lang w:val="en-US"/>
              </w:rPr>
              <w:t>:</w:t>
            </w:r>
          </w:p>
        </w:tc>
      </w:tr>
      <w:tr w:rsidR="00522EBD" w:rsidRPr="00522EBD" w14:paraId="0FBBF40A" w14:textId="77777777" w:rsidTr="008E07AE">
        <w:trPr>
          <w:jc w:val="center"/>
        </w:trPr>
        <w:tc>
          <w:tcPr>
            <w:tcW w:w="724" w:type="pct"/>
            <w:hideMark/>
          </w:tcPr>
          <w:p w14:paraId="355C6C9D" w14:textId="77777777"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i/>
                <w:iCs/>
                <w:sz w:val="22"/>
                <w:szCs w:val="22"/>
                <w:lang w:val="en-US"/>
              </w:rPr>
              <w:t>Universal</w:t>
            </w:r>
          </w:p>
        </w:tc>
        <w:tc>
          <w:tcPr>
            <w:tcW w:w="4276" w:type="pct"/>
            <w:hideMark/>
          </w:tcPr>
          <w:p w14:paraId="35BF8772" w14:textId="77777777" w:rsidR="00DF7F06" w:rsidRPr="003132D9" w:rsidRDefault="00522EBD" w:rsidP="009A67BC">
            <w:pPr>
              <w:spacing w:after="60"/>
              <w:jc w:val="both"/>
              <w:rPr>
                <w:rFonts w:ascii="Calibri" w:eastAsia="Calibri" w:hAnsi="Calibri" w:cs="Times New Roman"/>
                <w:sz w:val="22"/>
                <w:szCs w:val="22"/>
                <w:lang w:val="en-US"/>
              </w:rPr>
            </w:pPr>
            <w:r w:rsidRPr="00522EBD">
              <w:rPr>
                <w:rFonts w:ascii="Calibri" w:eastAsia="Calibri" w:hAnsi="Calibri" w:cs="Times New Roman"/>
                <w:sz w:val="22"/>
                <w:szCs w:val="22"/>
                <w:lang w:val="en-US"/>
              </w:rPr>
              <w:t>Human rights are the same everywhere and for everyone.</w:t>
            </w:r>
          </w:p>
        </w:tc>
      </w:tr>
      <w:tr w:rsidR="00522EBD" w:rsidRPr="00522EBD" w14:paraId="3E30E60A" w14:textId="77777777" w:rsidTr="008E07AE">
        <w:trPr>
          <w:jc w:val="center"/>
        </w:trPr>
        <w:tc>
          <w:tcPr>
            <w:tcW w:w="724" w:type="pct"/>
            <w:hideMark/>
          </w:tcPr>
          <w:p w14:paraId="388DCC05" w14:textId="77777777"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i/>
                <w:iCs/>
                <w:sz w:val="22"/>
                <w:szCs w:val="22"/>
                <w:lang w:val="en-US"/>
              </w:rPr>
              <w:t>Interdependent</w:t>
            </w:r>
          </w:p>
        </w:tc>
        <w:tc>
          <w:tcPr>
            <w:tcW w:w="4276" w:type="pct"/>
            <w:hideMark/>
          </w:tcPr>
          <w:p w14:paraId="32D8B1FC" w14:textId="77777777" w:rsidR="00DF7F06"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lang w:val="en-US"/>
              </w:rPr>
              <w:t>The improvement of one right facilitates advancement of the others.</w:t>
            </w:r>
          </w:p>
        </w:tc>
      </w:tr>
      <w:tr w:rsidR="00522EBD" w:rsidRPr="00522EBD" w14:paraId="588DFBD9" w14:textId="77777777" w:rsidTr="008E07AE">
        <w:trPr>
          <w:jc w:val="center"/>
        </w:trPr>
        <w:tc>
          <w:tcPr>
            <w:tcW w:w="724" w:type="pct"/>
            <w:hideMark/>
          </w:tcPr>
          <w:p w14:paraId="74F5F122" w14:textId="77777777"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i/>
                <w:iCs/>
                <w:sz w:val="22"/>
                <w:szCs w:val="22"/>
                <w:lang w:val="en-US"/>
              </w:rPr>
              <w:t>Indivisible</w:t>
            </w:r>
          </w:p>
        </w:tc>
        <w:tc>
          <w:tcPr>
            <w:tcW w:w="4276" w:type="pct"/>
            <w:hideMark/>
          </w:tcPr>
          <w:p w14:paraId="1A30ADF3" w14:textId="77777777" w:rsidR="00DF7F06"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lang w:val="en-US"/>
              </w:rPr>
              <w:t>The implementation of all rights simultaneously is necessary for the full functioning of the human rights system.</w:t>
            </w:r>
          </w:p>
        </w:tc>
      </w:tr>
      <w:tr w:rsidR="00522EBD" w:rsidRPr="00522EBD" w14:paraId="47122328" w14:textId="77777777" w:rsidTr="008E07AE">
        <w:trPr>
          <w:jc w:val="center"/>
        </w:trPr>
        <w:tc>
          <w:tcPr>
            <w:tcW w:w="724" w:type="pct"/>
            <w:hideMark/>
          </w:tcPr>
          <w:p w14:paraId="5A0392FD" w14:textId="77777777"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i/>
                <w:iCs/>
                <w:sz w:val="22"/>
                <w:szCs w:val="22"/>
                <w:lang w:val="en-US"/>
              </w:rPr>
              <w:t>Inalienable</w:t>
            </w:r>
          </w:p>
        </w:tc>
        <w:tc>
          <w:tcPr>
            <w:tcW w:w="4276" w:type="pct"/>
            <w:hideMark/>
          </w:tcPr>
          <w:p w14:paraId="562AE7F9" w14:textId="77777777"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lang w:val="en-US"/>
              </w:rPr>
              <w:t>Your rights cannot be taken away, except in specific situations and according to due process.</w:t>
            </w:r>
          </w:p>
        </w:tc>
      </w:tr>
      <w:tr w:rsidR="00522EBD" w:rsidRPr="00522EBD" w14:paraId="0D56E752" w14:textId="77777777" w:rsidTr="008E07AE">
        <w:trPr>
          <w:jc w:val="center"/>
        </w:trPr>
        <w:tc>
          <w:tcPr>
            <w:tcW w:w="5000" w:type="pct"/>
            <w:gridSpan w:val="2"/>
          </w:tcPr>
          <w:p w14:paraId="50F86CEB" w14:textId="77777777" w:rsidR="008E07AE" w:rsidRDefault="008E07AE" w:rsidP="009A67BC">
            <w:pPr>
              <w:spacing w:after="60"/>
              <w:jc w:val="both"/>
              <w:rPr>
                <w:rFonts w:ascii="Calibri" w:eastAsia="Calibri" w:hAnsi="Calibri" w:cs="Times New Roman"/>
                <w:sz w:val="22"/>
                <w:szCs w:val="22"/>
              </w:rPr>
            </w:pPr>
          </w:p>
          <w:p w14:paraId="1DDB9E5C" w14:textId="758301B1" w:rsidR="00522EBD" w:rsidRPr="00522EBD" w:rsidRDefault="00522EBD" w:rsidP="009A67BC">
            <w:pPr>
              <w:spacing w:after="60"/>
              <w:jc w:val="both"/>
              <w:rPr>
                <w:rFonts w:ascii="Calibri" w:eastAsia="Calibri" w:hAnsi="Calibri" w:cs="Times New Roman"/>
                <w:sz w:val="22"/>
                <w:szCs w:val="22"/>
              </w:rPr>
            </w:pPr>
            <w:r w:rsidRPr="008E07AE">
              <w:rPr>
                <w:rFonts w:ascii="Calibri" w:eastAsia="Calibri" w:hAnsi="Calibri" w:cs="Times New Roman"/>
                <w:b/>
                <w:bCs/>
                <w:sz w:val="22"/>
                <w:szCs w:val="22"/>
              </w:rPr>
              <w:t>The</w:t>
            </w:r>
            <w:r w:rsidR="00B45749" w:rsidRPr="008E07AE">
              <w:rPr>
                <w:rFonts w:ascii="Calibri" w:eastAsia="Calibri" w:hAnsi="Calibri" w:cs="Times New Roman"/>
                <w:b/>
                <w:bCs/>
                <w:sz w:val="22"/>
                <w:szCs w:val="22"/>
              </w:rPr>
              <w:t xml:space="preserve"> following </w:t>
            </w:r>
            <w:r w:rsidRPr="008E07AE">
              <w:rPr>
                <w:rFonts w:ascii="Calibri" w:eastAsia="Calibri" w:hAnsi="Calibri" w:cs="Times New Roman"/>
                <w:b/>
                <w:bCs/>
                <w:sz w:val="22"/>
                <w:szCs w:val="22"/>
              </w:rPr>
              <w:t>principles apply across human rights law and practice</w:t>
            </w:r>
            <w:r w:rsidRPr="00522EBD">
              <w:rPr>
                <w:rFonts w:ascii="Calibri" w:eastAsia="Calibri" w:hAnsi="Calibri" w:cs="Times New Roman"/>
                <w:sz w:val="22"/>
                <w:szCs w:val="22"/>
              </w:rPr>
              <w:t>:</w:t>
            </w:r>
          </w:p>
        </w:tc>
      </w:tr>
      <w:tr w:rsidR="00522EBD" w:rsidRPr="00522EBD" w14:paraId="084BD60F" w14:textId="77777777" w:rsidTr="008E07AE">
        <w:trPr>
          <w:jc w:val="center"/>
        </w:trPr>
        <w:tc>
          <w:tcPr>
            <w:tcW w:w="724" w:type="pct"/>
          </w:tcPr>
          <w:p w14:paraId="59F4FB98" w14:textId="77777777" w:rsidR="00522EBD" w:rsidRPr="00522EBD" w:rsidRDefault="00522EBD" w:rsidP="009A67BC">
            <w:pPr>
              <w:spacing w:after="60"/>
              <w:jc w:val="both"/>
              <w:rPr>
                <w:rFonts w:ascii="Calibri" w:eastAsia="Calibri" w:hAnsi="Calibri" w:cs="Times New Roman"/>
                <w:i/>
                <w:sz w:val="22"/>
                <w:szCs w:val="22"/>
              </w:rPr>
            </w:pPr>
            <w:r w:rsidRPr="00522EBD">
              <w:rPr>
                <w:rFonts w:ascii="Calibri" w:eastAsia="Calibri" w:hAnsi="Calibri" w:cs="Times New Roman"/>
                <w:i/>
                <w:sz w:val="22"/>
                <w:szCs w:val="22"/>
              </w:rPr>
              <w:t>Equality</w:t>
            </w:r>
          </w:p>
        </w:tc>
        <w:tc>
          <w:tcPr>
            <w:tcW w:w="4276" w:type="pct"/>
          </w:tcPr>
          <w:p w14:paraId="2664E903" w14:textId="0E357D6D" w:rsidR="00B45749"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rPr>
              <w:t>“</w:t>
            </w:r>
            <w:r w:rsidRPr="00522EBD">
              <w:rPr>
                <w:rFonts w:ascii="Calibri" w:eastAsia="Calibri" w:hAnsi="Calibri" w:cs="Times New Roman"/>
                <w:i/>
                <w:sz w:val="22"/>
                <w:szCs w:val="22"/>
              </w:rPr>
              <w:t>All human beings are born free and equal in dignity and rights</w:t>
            </w:r>
            <w:r w:rsidR="00B45749">
              <w:rPr>
                <w:rFonts w:ascii="Calibri" w:eastAsia="Calibri" w:hAnsi="Calibri" w:cs="Times New Roman"/>
                <w:i/>
                <w:sz w:val="22"/>
                <w:szCs w:val="22"/>
              </w:rPr>
              <w:t>.</w:t>
            </w:r>
            <w:r w:rsidRPr="00522EBD">
              <w:rPr>
                <w:rFonts w:ascii="Calibri" w:eastAsia="Calibri" w:hAnsi="Calibri" w:cs="Times New Roman"/>
                <w:sz w:val="22"/>
                <w:szCs w:val="22"/>
              </w:rPr>
              <w:t xml:space="preserve">” </w:t>
            </w:r>
            <w:r w:rsidR="00B45749">
              <w:rPr>
                <w:rFonts w:ascii="Calibri" w:eastAsia="Calibri" w:hAnsi="Calibri" w:cs="Times New Roman"/>
                <w:sz w:val="22"/>
                <w:szCs w:val="22"/>
              </w:rPr>
              <w:t>(</w:t>
            </w:r>
            <w:r w:rsidRPr="00522EBD">
              <w:rPr>
                <w:rFonts w:ascii="Calibri" w:eastAsia="Calibri" w:hAnsi="Calibri" w:cs="Times New Roman"/>
                <w:sz w:val="22"/>
                <w:szCs w:val="22"/>
              </w:rPr>
              <w:t xml:space="preserve">Universal Declaration of Human Rights, </w:t>
            </w:r>
            <w:r w:rsidR="00B45749">
              <w:rPr>
                <w:rFonts w:ascii="Calibri" w:eastAsia="Calibri" w:hAnsi="Calibri" w:cs="Times New Roman"/>
                <w:sz w:val="22"/>
                <w:szCs w:val="22"/>
              </w:rPr>
              <w:t>a</w:t>
            </w:r>
            <w:r w:rsidRPr="00522EBD">
              <w:rPr>
                <w:rFonts w:ascii="Calibri" w:eastAsia="Calibri" w:hAnsi="Calibri" w:cs="Times New Roman"/>
                <w:sz w:val="22"/>
                <w:szCs w:val="22"/>
              </w:rPr>
              <w:t>rt</w:t>
            </w:r>
            <w:r w:rsidR="00B45749">
              <w:rPr>
                <w:rFonts w:ascii="Calibri" w:eastAsia="Calibri" w:hAnsi="Calibri" w:cs="Times New Roman"/>
                <w:sz w:val="22"/>
                <w:szCs w:val="22"/>
              </w:rPr>
              <w:t xml:space="preserve">. </w:t>
            </w:r>
            <w:r w:rsidRPr="00522EBD">
              <w:rPr>
                <w:rFonts w:ascii="Calibri" w:eastAsia="Calibri" w:hAnsi="Calibri" w:cs="Times New Roman"/>
                <w:sz w:val="22"/>
                <w:szCs w:val="22"/>
              </w:rPr>
              <w:t>1</w:t>
            </w:r>
            <w:r w:rsidR="00B45749">
              <w:rPr>
                <w:rFonts w:ascii="Calibri" w:eastAsia="Calibri" w:hAnsi="Calibri" w:cs="Times New Roman"/>
                <w:sz w:val="22"/>
                <w:szCs w:val="22"/>
              </w:rPr>
              <w:t>)</w:t>
            </w:r>
            <w:r w:rsidRPr="00522EBD">
              <w:rPr>
                <w:rFonts w:ascii="Calibri" w:eastAsia="Calibri" w:hAnsi="Calibri" w:cs="Times New Roman"/>
                <w:sz w:val="22"/>
                <w:szCs w:val="22"/>
              </w:rPr>
              <w:t xml:space="preserve"> </w:t>
            </w:r>
          </w:p>
        </w:tc>
      </w:tr>
      <w:tr w:rsidR="00522EBD" w:rsidRPr="00522EBD" w14:paraId="57B29EBC" w14:textId="77777777" w:rsidTr="008E07AE">
        <w:trPr>
          <w:jc w:val="center"/>
        </w:trPr>
        <w:tc>
          <w:tcPr>
            <w:tcW w:w="724" w:type="pct"/>
          </w:tcPr>
          <w:p w14:paraId="605FB93E" w14:textId="77777777" w:rsidR="00522EBD" w:rsidRPr="00522EBD" w:rsidRDefault="00522EBD" w:rsidP="009A67BC">
            <w:pPr>
              <w:spacing w:after="60"/>
              <w:jc w:val="both"/>
              <w:rPr>
                <w:rFonts w:ascii="Calibri" w:eastAsia="Calibri" w:hAnsi="Calibri" w:cs="Times New Roman"/>
                <w:i/>
                <w:sz w:val="22"/>
                <w:szCs w:val="22"/>
              </w:rPr>
            </w:pPr>
            <w:r w:rsidRPr="00522EBD">
              <w:rPr>
                <w:rFonts w:ascii="Calibri" w:eastAsia="Calibri" w:hAnsi="Calibri" w:cs="Times New Roman"/>
                <w:i/>
                <w:sz w:val="22"/>
                <w:szCs w:val="22"/>
              </w:rPr>
              <w:t>Non-discrimination</w:t>
            </w:r>
          </w:p>
          <w:p w14:paraId="5352576A" w14:textId="77777777" w:rsidR="00522EBD" w:rsidRPr="00522EBD" w:rsidRDefault="00522EBD" w:rsidP="009A67BC">
            <w:pPr>
              <w:spacing w:after="60"/>
              <w:jc w:val="both"/>
              <w:rPr>
                <w:rFonts w:ascii="Calibri" w:eastAsia="Calibri" w:hAnsi="Calibri" w:cs="Times New Roman"/>
                <w:i/>
                <w:sz w:val="22"/>
                <w:szCs w:val="22"/>
              </w:rPr>
            </w:pPr>
          </w:p>
        </w:tc>
        <w:tc>
          <w:tcPr>
            <w:tcW w:w="4276" w:type="pct"/>
          </w:tcPr>
          <w:p w14:paraId="18F059D2" w14:textId="77777777"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rPr>
              <w:t>This principle is cross-cutting in all human rights and prohibits any direct or indirect distinction, exclusion, restriction or preference or other differential treatment on the basis of a list of non-exhaustive categories such as sex, race, colour, nationality, and so on.</w:t>
            </w:r>
          </w:p>
        </w:tc>
      </w:tr>
      <w:tr w:rsidR="00522EBD" w:rsidRPr="00522EBD" w14:paraId="2E4DCF08" w14:textId="77777777" w:rsidTr="008E07AE">
        <w:trPr>
          <w:jc w:val="center"/>
        </w:trPr>
        <w:tc>
          <w:tcPr>
            <w:tcW w:w="5000" w:type="pct"/>
            <w:gridSpan w:val="2"/>
          </w:tcPr>
          <w:p w14:paraId="2D49FD3F" w14:textId="77777777" w:rsidR="008E07AE" w:rsidRDefault="008E07AE" w:rsidP="009A67BC">
            <w:pPr>
              <w:spacing w:after="60"/>
              <w:jc w:val="both"/>
              <w:rPr>
                <w:rFonts w:ascii="Calibri" w:eastAsia="Calibri" w:hAnsi="Calibri" w:cs="Times New Roman"/>
                <w:i/>
                <w:sz w:val="22"/>
                <w:szCs w:val="22"/>
              </w:rPr>
            </w:pPr>
          </w:p>
          <w:p w14:paraId="7A807D24" w14:textId="65775021"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i/>
                <w:sz w:val="22"/>
                <w:szCs w:val="22"/>
              </w:rPr>
              <w:t xml:space="preserve">Accountability </w:t>
            </w:r>
            <w:r w:rsidRPr="00522EBD">
              <w:rPr>
                <w:rFonts w:ascii="Calibri" w:eastAsia="Calibri" w:hAnsi="Calibri" w:cs="Times New Roman"/>
                <w:iCs/>
                <w:sz w:val="22"/>
                <w:szCs w:val="22"/>
              </w:rPr>
              <w:t xml:space="preserve">has </w:t>
            </w:r>
            <w:r w:rsidRPr="00522EBD">
              <w:rPr>
                <w:rFonts w:ascii="Calibri" w:eastAsia="Calibri" w:hAnsi="Calibri" w:cs="Times New Roman"/>
                <w:sz w:val="22"/>
                <w:szCs w:val="22"/>
              </w:rPr>
              <w:t>three elements:</w:t>
            </w:r>
          </w:p>
        </w:tc>
      </w:tr>
      <w:tr w:rsidR="00522EBD" w:rsidRPr="00522EBD" w14:paraId="7B740EEC" w14:textId="77777777" w:rsidTr="008E07AE">
        <w:trPr>
          <w:jc w:val="center"/>
        </w:trPr>
        <w:tc>
          <w:tcPr>
            <w:tcW w:w="724" w:type="pct"/>
          </w:tcPr>
          <w:p w14:paraId="7A0C309B" w14:textId="77777777" w:rsidR="00522EBD" w:rsidRPr="00522EBD" w:rsidRDefault="00522EBD" w:rsidP="009A67BC">
            <w:pPr>
              <w:spacing w:after="60"/>
              <w:contextualSpacing/>
              <w:jc w:val="both"/>
              <w:rPr>
                <w:rFonts w:ascii="Calibri" w:eastAsia="Calibri" w:hAnsi="Calibri" w:cs="Times New Roman"/>
                <w:sz w:val="22"/>
                <w:szCs w:val="22"/>
              </w:rPr>
            </w:pPr>
            <w:r w:rsidRPr="00522EBD">
              <w:rPr>
                <w:rFonts w:ascii="Calibri" w:eastAsia="Calibri" w:hAnsi="Calibri" w:cs="Times New Roman"/>
                <w:i/>
                <w:iCs/>
                <w:sz w:val="22"/>
                <w:szCs w:val="22"/>
              </w:rPr>
              <w:t xml:space="preserve">Responsibility </w:t>
            </w:r>
          </w:p>
        </w:tc>
        <w:tc>
          <w:tcPr>
            <w:tcW w:w="4276" w:type="pct"/>
          </w:tcPr>
          <w:p w14:paraId="40B1AE2F" w14:textId="77777777" w:rsidR="00B45749"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rPr>
              <w:t>Those in positions of authority have clearly defined duties and performance standards, enabling their behaviour to be assessed transparently and objectively.</w:t>
            </w:r>
          </w:p>
        </w:tc>
      </w:tr>
      <w:tr w:rsidR="00522EBD" w:rsidRPr="00522EBD" w14:paraId="0BAA3179" w14:textId="77777777" w:rsidTr="008E07AE">
        <w:trPr>
          <w:jc w:val="center"/>
        </w:trPr>
        <w:tc>
          <w:tcPr>
            <w:tcW w:w="724" w:type="pct"/>
          </w:tcPr>
          <w:p w14:paraId="2E6D6960" w14:textId="77777777" w:rsidR="00522EBD" w:rsidRPr="00522EBD" w:rsidRDefault="00522EBD" w:rsidP="009A67BC">
            <w:pPr>
              <w:spacing w:after="60"/>
              <w:contextualSpacing/>
              <w:jc w:val="both"/>
              <w:rPr>
                <w:rFonts w:ascii="Calibri" w:eastAsia="Calibri" w:hAnsi="Calibri" w:cs="Times New Roman"/>
                <w:sz w:val="22"/>
                <w:szCs w:val="22"/>
              </w:rPr>
            </w:pPr>
            <w:r w:rsidRPr="00522EBD">
              <w:rPr>
                <w:rFonts w:ascii="Calibri" w:eastAsia="Calibri" w:hAnsi="Calibri" w:cs="Times New Roman"/>
                <w:i/>
                <w:iCs/>
                <w:sz w:val="22"/>
                <w:szCs w:val="22"/>
              </w:rPr>
              <w:t xml:space="preserve">Answerability </w:t>
            </w:r>
          </w:p>
        </w:tc>
        <w:tc>
          <w:tcPr>
            <w:tcW w:w="4276" w:type="pct"/>
          </w:tcPr>
          <w:p w14:paraId="3670423F" w14:textId="77777777" w:rsidR="00B45749"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rPr>
              <w:t>Public officials and institutions provide reasoned justifications for their actions and decisions to those they affect.</w:t>
            </w:r>
          </w:p>
        </w:tc>
      </w:tr>
      <w:tr w:rsidR="00522EBD" w:rsidRPr="00522EBD" w14:paraId="23E35F20" w14:textId="77777777" w:rsidTr="008E07AE">
        <w:trPr>
          <w:jc w:val="center"/>
        </w:trPr>
        <w:tc>
          <w:tcPr>
            <w:tcW w:w="724" w:type="pct"/>
          </w:tcPr>
          <w:p w14:paraId="1B38A67B" w14:textId="77777777" w:rsidR="00522EBD" w:rsidRPr="00522EBD" w:rsidRDefault="00522EBD" w:rsidP="009A67BC">
            <w:pPr>
              <w:spacing w:after="60"/>
              <w:contextualSpacing/>
              <w:jc w:val="both"/>
              <w:rPr>
                <w:rFonts w:ascii="Calibri" w:eastAsia="Calibri" w:hAnsi="Calibri" w:cs="Times New Roman"/>
                <w:sz w:val="22"/>
                <w:szCs w:val="22"/>
              </w:rPr>
            </w:pPr>
            <w:r w:rsidRPr="00522EBD">
              <w:rPr>
                <w:rFonts w:ascii="Calibri" w:eastAsia="Calibri" w:hAnsi="Calibri" w:cs="Times New Roman"/>
                <w:i/>
                <w:iCs/>
                <w:sz w:val="22"/>
                <w:szCs w:val="22"/>
              </w:rPr>
              <w:t>Enforceability</w:t>
            </w:r>
          </w:p>
        </w:tc>
        <w:tc>
          <w:tcPr>
            <w:tcW w:w="4276" w:type="pct"/>
          </w:tcPr>
          <w:p w14:paraId="67578703" w14:textId="77777777" w:rsidR="00522EBD" w:rsidRPr="00522EBD" w:rsidRDefault="00522EBD" w:rsidP="009A67BC">
            <w:pPr>
              <w:spacing w:after="60"/>
              <w:jc w:val="both"/>
              <w:rPr>
                <w:rFonts w:ascii="Calibri" w:eastAsia="Calibri" w:hAnsi="Calibri" w:cs="Times New Roman"/>
                <w:sz w:val="22"/>
                <w:szCs w:val="22"/>
              </w:rPr>
            </w:pPr>
            <w:r w:rsidRPr="00522EBD">
              <w:rPr>
                <w:rFonts w:ascii="Calibri" w:eastAsia="Calibri" w:hAnsi="Calibri" w:cs="Times New Roman"/>
                <w:sz w:val="22"/>
                <w:szCs w:val="22"/>
              </w:rPr>
              <w:t>Public institutions have mechanisms in place to monitor the degree to which public officials and institutions comply with established standards, impose sanctions on officials who do not comply, and ensure that appropriate corrective and remedial action is taken when required.</w:t>
            </w:r>
          </w:p>
        </w:tc>
      </w:tr>
    </w:tbl>
    <w:p w14:paraId="64C50AB7" w14:textId="7DE825FB" w:rsidR="00522EBD" w:rsidRDefault="00522EBD" w:rsidP="009A67BC">
      <w:pPr>
        <w:jc w:val="both"/>
        <w:rPr>
          <w:rFonts w:ascii="Calibri" w:eastAsia="Calibri" w:hAnsi="Calibri" w:cs="Arial"/>
          <w:sz w:val="24"/>
          <w:szCs w:val="24"/>
        </w:rPr>
      </w:pPr>
    </w:p>
    <w:p w14:paraId="4E05FFD9" w14:textId="573516CD" w:rsidR="00A8331A" w:rsidRDefault="00A8331A" w:rsidP="009A67BC">
      <w:pPr>
        <w:jc w:val="both"/>
        <w:rPr>
          <w:rFonts w:ascii="Calibri" w:eastAsia="Calibri" w:hAnsi="Calibri" w:cs="Arial"/>
          <w:sz w:val="24"/>
          <w:szCs w:val="24"/>
        </w:rPr>
      </w:pPr>
    </w:p>
    <w:p w14:paraId="63843B5B" w14:textId="77777777" w:rsidR="00522EBD" w:rsidRDefault="00522EBD">
      <w:pPr>
        <w:sectPr w:rsidR="00522EBD" w:rsidSect="00867107">
          <w:pgSz w:w="11900" w:h="16840"/>
          <w:pgMar w:top="720" w:right="1440" w:bottom="720" w:left="1440" w:header="720" w:footer="720" w:gutter="0"/>
          <w:cols w:space="720"/>
          <w:docGrid w:linePitch="360"/>
        </w:sectPr>
      </w:pPr>
    </w:p>
    <w:p w14:paraId="62E60D50" w14:textId="7A599F38" w:rsidR="006B5787" w:rsidRPr="00190681" w:rsidRDefault="00A8331A"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22752" behindDoc="0" locked="0" layoutInCell="1" allowOverlap="1" wp14:anchorId="4EBF5201" wp14:editId="0C03EEE6">
                <wp:simplePos x="0" y="0"/>
                <wp:positionH relativeFrom="leftMargin">
                  <wp:align>right</wp:align>
                </wp:positionH>
                <wp:positionV relativeFrom="paragraph">
                  <wp:posOffset>7620</wp:posOffset>
                </wp:positionV>
                <wp:extent cx="365760" cy="431800"/>
                <wp:effectExtent l="0" t="0" r="15240"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31800"/>
                        </a:xfrm>
                        <a:prstGeom prst="rect">
                          <a:avLst/>
                        </a:prstGeom>
                        <a:solidFill>
                          <a:srgbClr val="FFFFFF"/>
                        </a:solidFill>
                        <a:ln w="9525">
                          <a:solidFill>
                            <a:srgbClr val="000000"/>
                          </a:solidFill>
                          <a:miter lim="800000"/>
                          <a:headEnd/>
                          <a:tailEnd/>
                        </a:ln>
                      </wps:spPr>
                      <wps:txbx>
                        <w:txbxContent>
                          <w:p w14:paraId="61BF3205" w14:textId="76D306AE" w:rsidR="00644144" w:rsidRPr="00DB61FE" w:rsidRDefault="00644144" w:rsidP="00A8331A">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F5201" id="_x0000_s1032" type="#_x0000_t202" style="position:absolute;left:0;text-align:left;margin-left:-22.4pt;margin-top:.6pt;width:28.8pt;height:34pt;z-index:25172275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qTJw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">
                <v:textbox>
                  <w:txbxContent>
                    <w:p w14:paraId="61BF3205" w14:textId="76D306AE" w:rsidR="00644144" w:rsidRPr="00DB61FE" w:rsidRDefault="00644144" w:rsidP="00A8331A">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7</w:t>
                      </w:r>
                    </w:p>
                  </w:txbxContent>
                </v:textbox>
                <w10:wrap type="square" anchorx="margin"/>
              </v:shape>
            </w:pict>
          </mc:Fallback>
        </mc:AlternateContent>
      </w:r>
      <w:r w:rsidR="006B5787" w:rsidRPr="00190681">
        <w:rPr>
          <w:rFonts w:ascii="Futura Std Book" w:eastAsia="Times New Roman" w:hAnsi="Futura Std Book" w:cs="Times New Roman"/>
          <w:b/>
          <w:color w:val="0070C0"/>
          <w:sz w:val="36"/>
          <w:szCs w:val="20"/>
          <w:lang w:eastAsia="ja-JP"/>
        </w:rPr>
        <w:t>Human Rights at International Borders</w:t>
      </w:r>
    </w:p>
    <w:p w14:paraId="2E99AE8C" w14:textId="20125528" w:rsidR="006B5787" w:rsidRPr="00190681" w:rsidRDefault="006B5787" w:rsidP="00190681">
      <w:pPr>
        <w:adjustRightInd w:val="0"/>
        <w:snapToGrid w:val="0"/>
        <w:spacing w:after="12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Recommended principles and guidelines on human rights at international borders</w:t>
      </w:r>
    </w:p>
    <w:p w14:paraId="58CA0DB2" w14:textId="77777777" w:rsidR="006B5787" w:rsidRPr="003132D9" w:rsidRDefault="006B5787" w:rsidP="00595441">
      <w:pPr>
        <w:pStyle w:val="ListParagraph"/>
        <w:ind w:left="360"/>
        <w:rPr>
          <w:rFonts w:eastAsia="Calibri"/>
        </w:rPr>
      </w:pPr>
    </w:p>
    <w:p w14:paraId="5A7C4186" w14:textId="6BEC4259" w:rsidR="007D565B" w:rsidRPr="00B614E5" w:rsidRDefault="007D565B" w:rsidP="003132D9">
      <w:pPr>
        <w:pStyle w:val="FootnoteText"/>
        <w:rPr>
          <w:rFonts w:cstheme="minorHAnsi"/>
          <w:sz w:val="22"/>
          <w:szCs w:val="22"/>
        </w:rPr>
      </w:pPr>
      <w:bookmarkStart w:id="15" w:name="_Hlk36625125"/>
      <w:r w:rsidRPr="00B614E5">
        <w:rPr>
          <w:rFonts w:cstheme="minorHAnsi"/>
          <w:sz w:val="22"/>
          <w:szCs w:val="22"/>
        </w:rPr>
        <w:t xml:space="preserve">OHCHR, </w:t>
      </w:r>
      <w:r w:rsidRPr="00B614E5">
        <w:rPr>
          <w:rFonts w:cstheme="minorHAnsi"/>
          <w:i/>
          <w:sz w:val="22"/>
          <w:szCs w:val="22"/>
        </w:rPr>
        <w:t>Recommended Principles and Guidelines on Human Rights at International Borders</w:t>
      </w:r>
      <w:bookmarkEnd w:id="15"/>
      <w:r w:rsidRPr="00B614E5">
        <w:rPr>
          <w:rFonts w:cstheme="minorHAnsi"/>
          <w:sz w:val="22"/>
          <w:szCs w:val="22"/>
        </w:rPr>
        <w:t>, 2014</w:t>
      </w:r>
      <w:r w:rsidR="00A8331A" w:rsidRPr="00B614E5">
        <w:rPr>
          <w:rFonts w:cstheme="minorHAnsi"/>
          <w:sz w:val="22"/>
          <w:szCs w:val="22"/>
        </w:rPr>
        <w:t xml:space="preserve"> (</w:t>
      </w:r>
      <w:hyperlink r:id="rId14" w:history="1">
        <w:r w:rsidRPr="00B614E5">
          <w:rPr>
            <w:rStyle w:val="Hyperlink"/>
            <w:rFonts w:cstheme="minorHAnsi"/>
            <w:sz w:val="22"/>
            <w:szCs w:val="22"/>
          </w:rPr>
          <w:t>www.ohchr.org/Documents/Issues/Migration/OHCHR_Recommended_Principles_Guidelines.pdf</w:t>
        </w:r>
      </w:hyperlink>
      <w:r w:rsidRPr="00B614E5">
        <w:rPr>
          <w:rFonts w:cstheme="minorHAnsi"/>
          <w:sz w:val="22"/>
          <w:szCs w:val="22"/>
        </w:rPr>
        <w:t>) sets out 3 principles and 10 guidelines.</w:t>
      </w:r>
    </w:p>
    <w:p w14:paraId="6BEAA60A" w14:textId="77777777" w:rsidR="007D565B" w:rsidRPr="00B614E5" w:rsidRDefault="007D565B" w:rsidP="00A8331A">
      <w:pPr>
        <w:pStyle w:val="ListParagraph"/>
        <w:ind w:left="360"/>
        <w:rPr>
          <w:rFonts w:eastAsia="Calibri" w:cstheme="minorHAnsi"/>
        </w:rPr>
      </w:pPr>
    </w:p>
    <w:p w14:paraId="23F0D135" w14:textId="77777777" w:rsidR="007D565B" w:rsidRPr="00B614E5" w:rsidRDefault="007D565B" w:rsidP="007D565B">
      <w:pPr>
        <w:pStyle w:val="ListParagraph"/>
        <w:ind w:left="360"/>
        <w:rPr>
          <w:rFonts w:eastAsia="Calibri" w:cstheme="minorHAnsi"/>
        </w:rPr>
      </w:pPr>
      <w:r w:rsidRPr="00B614E5">
        <w:rPr>
          <w:rFonts w:eastAsia="Calibri" w:cstheme="minorHAnsi"/>
          <w:noProof/>
          <w:lang w:val="en-GB" w:eastAsia="en-GB"/>
        </w:rPr>
        <mc:AlternateContent>
          <mc:Choice Requires="wps">
            <w:drawing>
              <wp:anchor distT="45720" distB="45720" distL="114300" distR="114300" simplePos="0" relativeHeight="251702272" behindDoc="0" locked="0" layoutInCell="1" allowOverlap="1" wp14:anchorId="435BD161" wp14:editId="347C52A0">
                <wp:simplePos x="0" y="0"/>
                <wp:positionH relativeFrom="column">
                  <wp:align>center</wp:align>
                </wp:positionH>
                <wp:positionV relativeFrom="paragraph">
                  <wp:posOffset>135255</wp:posOffset>
                </wp:positionV>
                <wp:extent cx="5596128" cy="1133856"/>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128" cy="1133856"/>
                        </a:xfrm>
                        <a:prstGeom prst="rect">
                          <a:avLst/>
                        </a:prstGeom>
                        <a:solidFill>
                          <a:schemeClr val="accent1">
                            <a:lumMod val="40000"/>
                            <a:lumOff val="60000"/>
                          </a:schemeClr>
                        </a:solidFill>
                        <a:ln w="9525">
                          <a:noFill/>
                          <a:miter lim="800000"/>
                          <a:headEnd/>
                          <a:tailEnd/>
                        </a:ln>
                      </wps:spPr>
                      <wps:txbx>
                        <w:txbxContent>
                          <w:p w14:paraId="205D4075" w14:textId="77777777" w:rsidR="00644144" w:rsidRPr="00B614E5" w:rsidRDefault="00644144" w:rsidP="007D565B">
                            <w:pPr>
                              <w:tabs>
                                <w:tab w:val="left" w:pos="1440"/>
                                <w:tab w:val="left" w:pos="2160"/>
                                <w:tab w:val="left" w:pos="2880"/>
                              </w:tabs>
                              <w:spacing w:after="120" w:line="220" w:lineRule="atLeast"/>
                              <w:jc w:val="both"/>
                              <w:rPr>
                                <w:rFonts w:cstheme="minorHAnsi"/>
                                <w:color w:val="000000"/>
                                <w:sz w:val="24"/>
                                <w:szCs w:val="24"/>
                              </w:rPr>
                            </w:pPr>
                            <w:r w:rsidRPr="00B614E5">
                              <w:rPr>
                                <w:rFonts w:cstheme="minorHAnsi"/>
                                <w:b/>
                                <w:bCs/>
                                <w:color w:val="000000"/>
                                <w:sz w:val="24"/>
                                <w:szCs w:val="24"/>
                              </w:rPr>
                              <w:t>Recommended principles on human rights at international borders</w:t>
                            </w:r>
                          </w:p>
                          <w:p w14:paraId="347E8280" w14:textId="77777777" w:rsidR="00644144" w:rsidRPr="00B614E5" w:rsidRDefault="00644144" w:rsidP="007D565B">
                            <w:pPr>
                              <w:numPr>
                                <w:ilvl w:val="0"/>
                                <w:numId w:val="123"/>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 xml:space="preserve">Principle A: The primacy of human rights </w:t>
                            </w:r>
                          </w:p>
                          <w:p w14:paraId="74613E1A" w14:textId="77777777" w:rsidR="00644144" w:rsidRPr="00B614E5" w:rsidRDefault="00644144" w:rsidP="007D565B">
                            <w:pPr>
                              <w:numPr>
                                <w:ilvl w:val="0"/>
                                <w:numId w:val="123"/>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 xml:space="preserve">Principle B: Non-discrimination </w:t>
                            </w:r>
                          </w:p>
                          <w:p w14:paraId="51986C95" w14:textId="77777777" w:rsidR="00644144" w:rsidRPr="00B614E5" w:rsidRDefault="00644144" w:rsidP="007D565B">
                            <w:pPr>
                              <w:numPr>
                                <w:ilvl w:val="0"/>
                                <w:numId w:val="123"/>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 xml:space="preserve">Principle C: Assistance and protection from harm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D161" id="_x0000_s1033" type="#_x0000_t202" style="position:absolute;left:0;text-align:left;margin-left:0;margin-top:10.65pt;width:440.65pt;height:89.3pt;z-index:25170227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" fillcolor="#bdd6ee [1300]" stroked="f">
                <v:textbox>
                  <w:txbxContent>
                    <w:p w14:paraId="205D4075" w14:textId="77777777" w:rsidR="00644144" w:rsidRPr="00B614E5" w:rsidRDefault="00644144" w:rsidP="007D565B">
                      <w:pPr>
                        <w:tabs>
                          <w:tab w:val="left" w:pos="1440"/>
                          <w:tab w:val="left" w:pos="2160"/>
                          <w:tab w:val="left" w:pos="2880"/>
                        </w:tabs>
                        <w:spacing w:after="120" w:line="220" w:lineRule="atLeast"/>
                        <w:jc w:val="both"/>
                        <w:rPr>
                          <w:rFonts w:cstheme="minorHAnsi"/>
                          <w:color w:val="000000"/>
                          <w:sz w:val="24"/>
                          <w:szCs w:val="24"/>
                        </w:rPr>
                      </w:pPr>
                      <w:r w:rsidRPr="00B614E5">
                        <w:rPr>
                          <w:rFonts w:cstheme="minorHAnsi"/>
                          <w:b/>
                          <w:bCs/>
                          <w:color w:val="000000"/>
                          <w:sz w:val="24"/>
                          <w:szCs w:val="24"/>
                        </w:rPr>
                        <w:t>Recommended principles on human rights at international borders</w:t>
                      </w:r>
                    </w:p>
                    <w:p w14:paraId="347E8280" w14:textId="77777777" w:rsidR="00644144" w:rsidRPr="00B614E5" w:rsidRDefault="00644144" w:rsidP="007D565B">
                      <w:pPr>
                        <w:numPr>
                          <w:ilvl w:val="0"/>
                          <w:numId w:val="123"/>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 xml:space="preserve">Principle A: The primacy of human rights </w:t>
                      </w:r>
                    </w:p>
                    <w:p w14:paraId="74613E1A" w14:textId="77777777" w:rsidR="00644144" w:rsidRPr="00B614E5" w:rsidRDefault="00644144" w:rsidP="007D565B">
                      <w:pPr>
                        <w:numPr>
                          <w:ilvl w:val="0"/>
                          <w:numId w:val="123"/>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 xml:space="preserve">Principle B: Non-discrimination </w:t>
                      </w:r>
                    </w:p>
                    <w:p w14:paraId="51986C95" w14:textId="77777777" w:rsidR="00644144" w:rsidRPr="00B614E5" w:rsidRDefault="00644144" w:rsidP="007D565B">
                      <w:pPr>
                        <w:numPr>
                          <w:ilvl w:val="0"/>
                          <w:numId w:val="123"/>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 xml:space="preserve">Principle C: Assistance and protection from harm </w:t>
                      </w:r>
                    </w:p>
                  </w:txbxContent>
                </v:textbox>
                <w10:wrap type="square"/>
              </v:shape>
            </w:pict>
          </mc:Fallback>
        </mc:AlternateContent>
      </w:r>
    </w:p>
    <w:p w14:paraId="6896B698" w14:textId="77777777" w:rsidR="007D565B" w:rsidRPr="00B614E5" w:rsidRDefault="007D565B" w:rsidP="003132D9">
      <w:pPr>
        <w:tabs>
          <w:tab w:val="left" w:pos="1440"/>
          <w:tab w:val="left" w:pos="2160"/>
          <w:tab w:val="left" w:pos="2880"/>
        </w:tabs>
        <w:spacing w:after="120" w:line="220" w:lineRule="atLeast"/>
        <w:jc w:val="both"/>
        <w:rPr>
          <w:rFonts w:eastAsia="Times New Roman" w:cstheme="minorHAnsi"/>
          <w:iCs/>
          <w:smallCaps/>
          <w:sz w:val="28"/>
          <w:szCs w:val="28"/>
          <w:lang w:eastAsia="ja-JP"/>
        </w:rPr>
      </w:pPr>
      <w:r w:rsidRPr="00B614E5">
        <w:rPr>
          <w:rFonts w:cstheme="minorHAnsi"/>
          <w:noProof/>
          <w:color w:val="000000"/>
          <w:lang w:eastAsia="en-GB"/>
        </w:rPr>
        <mc:AlternateContent>
          <mc:Choice Requires="wps">
            <w:drawing>
              <wp:anchor distT="45720" distB="45720" distL="114300" distR="114300" simplePos="0" relativeHeight="251704320" behindDoc="0" locked="0" layoutInCell="1" allowOverlap="1" wp14:anchorId="207A9C8B" wp14:editId="1AD440DD">
                <wp:simplePos x="0" y="0"/>
                <wp:positionH relativeFrom="column">
                  <wp:align>center</wp:align>
                </wp:positionH>
                <wp:positionV relativeFrom="paragraph">
                  <wp:posOffset>183515</wp:posOffset>
                </wp:positionV>
                <wp:extent cx="5577840" cy="2825496"/>
                <wp:effectExtent l="0" t="0" r="381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825496"/>
                        </a:xfrm>
                        <a:prstGeom prst="rect">
                          <a:avLst/>
                        </a:prstGeom>
                        <a:solidFill>
                          <a:schemeClr val="accent1">
                            <a:lumMod val="40000"/>
                            <a:lumOff val="60000"/>
                          </a:schemeClr>
                        </a:solidFill>
                        <a:ln w="9525">
                          <a:noFill/>
                          <a:miter lim="800000"/>
                          <a:headEnd/>
                          <a:tailEnd/>
                        </a:ln>
                      </wps:spPr>
                      <wps:txbx>
                        <w:txbxContent>
                          <w:p w14:paraId="24702553" w14:textId="77777777" w:rsidR="00644144" w:rsidRPr="00B614E5" w:rsidRDefault="00644144" w:rsidP="007D565B">
                            <w:pPr>
                              <w:tabs>
                                <w:tab w:val="left" w:pos="1440"/>
                                <w:tab w:val="left" w:pos="2160"/>
                                <w:tab w:val="left" w:pos="2880"/>
                              </w:tabs>
                              <w:spacing w:after="120" w:line="220" w:lineRule="atLeast"/>
                              <w:jc w:val="both"/>
                              <w:rPr>
                                <w:rFonts w:cstheme="minorHAnsi"/>
                                <w:b/>
                                <w:bCs/>
                                <w:color w:val="000000"/>
                                <w:sz w:val="24"/>
                                <w:szCs w:val="24"/>
                              </w:rPr>
                            </w:pPr>
                            <w:r w:rsidRPr="00B614E5">
                              <w:rPr>
                                <w:rFonts w:cstheme="minorHAnsi"/>
                                <w:b/>
                                <w:bCs/>
                                <w:color w:val="000000"/>
                                <w:sz w:val="24"/>
                                <w:szCs w:val="24"/>
                              </w:rPr>
                              <w:t xml:space="preserve">Recommended guidelines on human rights at international borders </w:t>
                            </w:r>
                          </w:p>
                          <w:p w14:paraId="7D54A76F"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1: Promotion and protection of human rights</w:t>
                            </w:r>
                            <w:r w:rsidRPr="00B614E5">
                              <w:rPr>
                                <w:rFonts w:cstheme="minorHAnsi"/>
                                <w:color w:val="000000"/>
                              </w:rPr>
                              <w:tab/>
                            </w:r>
                          </w:p>
                          <w:p w14:paraId="33A835B3"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2: Legal and policy framework</w:t>
                            </w:r>
                          </w:p>
                          <w:p w14:paraId="5720EEEA"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3: Building human rights capacity</w:t>
                            </w:r>
                          </w:p>
                          <w:p w14:paraId="257A6D83"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4: Ensuring human rights in rescue and interception</w:t>
                            </w:r>
                          </w:p>
                          <w:p w14:paraId="64C800A5"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5: Human rights in the context of immediate assistance</w:t>
                            </w:r>
                          </w:p>
                          <w:p w14:paraId="67CDB3C6"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6: Screening and interviewing</w:t>
                            </w:r>
                          </w:p>
                          <w:p w14:paraId="59769A1B"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7: Identification and referral</w:t>
                            </w:r>
                          </w:p>
                          <w:p w14:paraId="3602DC38"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8: Avoiding detention</w:t>
                            </w:r>
                          </w:p>
                          <w:p w14:paraId="26C72517"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9: Human rights-based return or removal</w:t>
                            </w:r>
                          </w:p>
                          <w:p w14:paraId="40E6A78A"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10: Cooperation and coordination</w:t>
                            </w:r>
                          </w:p>
                          <w:p w14:paraId="6BB63E35" w14:textId="77777777" w:rsidR="00644144" w:rsidRPr="00B614E5" w:rsidRDefault="00644144" w:rsidP="007D565B">
                            <w:pPr>
                              <w:rPr>
                                <w:rFonts w:cstheme="minorHAnsi"/>
                                <w:color w:val="BDD6EE" w:themeColor="accent1"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9C8B" id="_x0000_s1034" type="#_x0000_t202" style="position:absolute;left:0;text-align:left;margin-left:0;margin-top:14.45pt;width:439.2pt;height:222.5pt;z-index:25170432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" fillcolor="#bdd6ee [1300]" stroked="f">
                <v:textbox>
                  <w:txbxContent>
                    <w:p w14:paraId="24702553" w14:textId="77777777" w:rsidR="00644144" w:rsidRPr="00B614E5" w:rsidRDefault="00644144" w:rsidP="007D565B">
                      <w:pPr>
                        <w:tabs>
                          <w:tab w:val="left" w:pos="1440"/>
                          <w:tab w:val="left" w:pos="2160"/>
                          <w:tab w:val="left" w:pos="2880"/>
                        </w:tabs>
                        <w:spacing w:after="120" w:line="220" w:lineRule="atLeast"/>
                        <w:jc w:val="both"/>
                        <w:rPr>
                          <w:rFonts w:cstheme="minorHAnsi"/>
                          <w:b/>
                          <w:bCs/>
                          <w:color w:val="000000"/>
                          <w:sz w:val="24"/>
                          <w:szCs w:val="24"/>
                        </w:rPr>
                      </w:pPr>
                      <w:r w:rsidRPr="00B614E5">
                        <w:rPr>
                          <w:rFonts w:cstheme="minorHAnsi"/>
                          <w:b/>
                          <w:bCs/>
                          <w:color w:val="000000"/>
                          <w:sz w:val="24"/>
                          <w:szCs w:val="24"/>
                        </w:rPr>
                        <w:t xml:space="preserve">Recommended guidelines on human rights at international borders </w:t>
                      </w:r>
                    </w:p>
                    <w:p w14:paraId="7D54A76F"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1: Promotion and protection of human rights</w:t>
                      </w:r>
                      <w:r w:rsidRPr="00B614E5">
                        <w:rPr>
                          <w:rFonts w:cstheme="minorHAnsi"/>
                          <w:color w:val="000000"/>
                        </w:rPr>
                        <w:tab/>
                      </w:r>
                    </w:p>
                    <w:p w14:paraId="33A835B3"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2: Legal and policy framework</w:t>
                      </w:r>
                    </w:p>
                    <w:p w14:paraId="5720EEEA"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3: Building human rights capacity</w:t>
                      </w:r>
                    </w:p>
                    <w:p w14:paraId="257A6D83"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4: Ensuring human rights in rescue and interception</w:t>
                      </w:r>
                    </w:p>
                    <w:p w14:paraId="64C800A5"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5: Human rights in the context of immediate assistance</w:t>
                      </w:r>
                    </w:p>
                    <w:p w14:paraId="67CDB3C6"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6: Screening and interviewing</w:t>
                      </w:r>
                    </w:p>
                    <w:p w14:paraId="59769A1B"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7: Identification and referral</w:t>
                      </w:r>
                    </w:p>
                    <w:p w14:paraId="3602DC38"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8: Avoiding detention</w:t>
                      </w:r>
                    </w:p>
                    <w:p w14:paraId="26C72517"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9: Human rights-based return or removal</w:t>
                      </w:r>
                    </w:p>
                    <w:p w14:paraId="40E6A78A" w14:textId="77777777" w:rsidR="00644144" w:rsidRPr="00B614E5" w:rsidRDefault="00644144" w:rsidP="007D565B">
                      <w:pPr>
                        <w:numPr>
                          <w:ilvl w:val="0"/>
                          <w:numId w:val="124"/>
                        </w:numPr>
                        <w:tabs>
                          <w:tab w:val="left" w:pos="1440"/>
                          <w:tab w:val="left" w:pos="2160"/>
                          <w:tab w:val="left" w:pos="2880"/>
                        </w:tabs>
                        <w:spacing w:after="120" w:line="220" w:lineRule="atLeast"/>
                        <w:ind w:left="357" w:hanging="357"/>
                        <w:jc w:val="both"/>
                        <w:rPr>
                          <w:rFonts w:cstheme="minorHAnsi"/>
                          <w:color w:val="000000"/>
                        </w:rPr>
                      </w:pPr>
                      <w:r w:rsidRPr="00B614E5">
                        <w:rPr>
                          <w:rFonts w:cstheme="minorHAnsi"/>
                          <w:color w:val="000000"/>
                        </w:rPr>
                        <w:t>Guideline 10: Cooperation and coordination</w:t>
                      </w:r>
                    </w:p>
                    <w:p w14:paraId="6BB63E35" w14:textId="77777777" w:rsidR="00644144" w:rsidRPr="00B614E5" w:rsidRDefault="00644144" w:rsidP="007D565B">
                      <w:pPr>
                        <w:rPr>
                          <w:rFonts w:cstheme="minorHAnsi"/>
                          <w:color w:val="BDD6EE" w:themeColor="accent1" w:themeTint="66"/>
                        </w:rPr>
                      </w:pPr>
                    </w:p>
                  </w:txbxContent>
                </v:textbox>
                <w10:wrap type="square"/>
              </v:shape>
            </w:pict>
          </mc:Fallback>
        </mc:AlternateContent>
      </w:r>
    </w:p>
    <w:p w14:paraId="78E7C4F9" w14:textId="77777777" w:rsidR="007D565B" w:rsidRPr="00B614E5" w:rsidRDefault="007D565B" w:rsidP="00712431">
      <w:pPr>
        <w:adjustRightInd w:val="0"/>
        <w:snapToGrid w:val="0"/>
        <w:spacing w:after="0" w:line="240" w:lineRule="auto"/>
        <w:jc w:val="center"/>
        <w:rPr>
          <w:rFonts w:eastAsia="Times New Roman" w:cstheme="minorHAnsi"/>
          <w:iCs/>
          <w:smallCaps/>
          <w:sz w:val="28"/>
          <w:szCs w:val="28"/>
          <w:lang w:eastAsia="ja-JP"/>
        </w:rPr>
      </w:pPr>
    </w:p>
    <w:p w14:paraId="6E7C89E7" w14:textId="77777777" w:rsidR="007D565B" w:rsidRPr="00B614E5" w:rsidRDefault="007D565B" w:rsidP="00712431">
      <w:pPr>
        <w:adjustRightInd w:val="0"/>
        <w:snapToGrid w:val="0"/>
        <w:spacing w:after="0" w:line="240" w:lineRule="auto"/>
        <w:jc w:val="center"/>
        <w:rPr>
          <w:rFonts w:eastAsia="Times New Roman" w:cstheme="minorHAnsi"/>
          <w:b/>
          <w:bCs/>
          <w:iCs/>
          <w:smallCaps/>
          <w:sz w:val="28"/>
          <w:szCs w:val="28"/>
          <w:lang w:eastAsia="ja-JP"/>
        </w:rPr>
        <w:sectPr w:rsidR="007D565B" w:rsidRPr="00B614E5" w:rsidSect="00A8331A">
          <w:pgSz w:w="11900" w:h="16840"/>
          <w:pgMar w:top="720" w:right="1440" w:bottom="720" w:left="1440" w:header="720" w:footer="720" w:gutter="0"/>
          <w:cols w:space="720"/>
          <w:docGrid w:linePitch="360"/>
        </w:sectPr>
      </w:pPr>
    </w:p>
    <w:p w14:paraId="3AC35017" w14:textId="23807E92" w:rsidR="00712431" w:rsidRPr="00190681" w:rsidRDefault="00A817E6"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24800" behindDoc="0" locked="0" layoutInCell="1" allowOverlap="1" wp14:anchorId="491C3F61" wp14:editId="238D0995">
                <wp:simplePos x="0" y="0"/>
                <wp:positionH relativeFrom="leftMargin">
                  <wp:posOffset>533400</wp:posOffset>
                </wp:positionH>
                <wp:positionV relativeFrom="paragraph">
                  <wp:posOffset>8255</wp:posOffset>
                </wp:positionV>
                <wp:extent cx="476250" cy="431800"/>
                <wp:effectExtent l="0" t="0" r="19050" b="254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31800"/>
                        </a:xfrm>
                        <a:prstGeom prst="rect">
                          <a:avLst/>
                        </a:prstGeom>
                        <a:solidFill>
                          <a:srgbClr val="FFFFFF"/>
                        </a:solidFill>
                        <a:ln w="9525">
                          <a:solidFill>
                            <a:srgbClr val="000000"/>
                          </a:solidFill>
                          <a:miter lim="800000"/>
                          <a:headEnd/>
                          <a:tailEnd/>
                        </a:ln>
                      </wps:spPr>
                      <wps:txbx>
                        <w:txbxContent>
                          <w:p w14:paraId="00B84DAB" w14:textId="506DF004"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C3F61" id="_x0000_s1035" type="#_x0000_t202" style="position:absolute;left:0;text-align:left;margin-left:42pt;margin-top:.65pt;width:37.5pt;height:34pt;z-index:2517248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HZJwIAAEs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">
                <v:textbox>
                  <w:txbxContent>
                    <w:p w14:paraId="00B84DAB" w14:textId="506DF004"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8</w:t>
                      </w:r>
                    </w:p>
                  </w:txbxContent>
                </v:textbox>
                <w10:wrap type="square" anchorx="margin"/>
              </v:shape>
            </w:pict>
          </mc:Fallback>
        </mc:AlternateContent>
      </w:r>
      <w:r w:rsidR="007D565B" w:rsidRPr="00190681">
        <w:rPr>
          <w:rFonts w:ascii="Futura Std Book" w:eastAsia="Times New Roman" w:hAnsi="Futura Std Book" w:cs="Times New Roman"/>
          <w:b/>
          <w:color w:val="0070C0"/>
          <w:sz w:val="36"/>
          <w:szCs w:val="20"/>
          <w:lang w:eastAsia="ja-JP"/>
        </w:rPr>
        <w:t>H</w:t>
      </w:r>
      <w:r w:rsidR="00190681">
        <w:rPr>
          <w:rFonts w:ascii="Futura Std Book" w:eastAsia="Times New Roman" w:hAnsi="Futura Std Book" w:cs="Times New Roman"/>
          <w:b/>
          <w:color w:val="0070C0"/>
          <w:sz w:val="36"/>
          <w:szCs w:val="20"/>
          <w:lang w:eastAsia="ja-JP"/>
        </w:rPr>
        <w:t xml:space="preserve">uman Rights at International Borders </w:t>
      </w:r>
    </w:p>
    <w:p w14:paraId="5EB212DB" w14:textId="1536E606" w:rsidR="00712431" w:rsidRPr="00190681" w:rsidRDefault="00A8331A" w:rsidP="00190681">
      <w:pPr>
        <w:adjustRightInd w:val="0"/>
        <w:snapToGrid w:val="0"/>
        <w:spacing w:after="12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Case A</w:t>
      </w:r>
      <w:r w:rsidR="00D014FA" w:rsidRPr="00190681">
        <w:rPr>
          <w:rFonts w:ascii="Futura Std Book" w:eastAsia="Calibri" w:hAnsi="Futura Std Book" w:cs="Times New Roman"/>
          <w:b/>
          <w:bCs/>
          <w:color w:val="FF6600"/>
          <w:sz w:val="24"/>
          <w:szCs w:val="20"/>
          <w:lang w:val="en-US"/>
        </w:rPr>
        <w:t xml:space="preserve"> – </w:t>
      </w:r>
      <w:r w:rsidRPr="00190681">
        <w:rPr>
          <w:rFonts w:ascii="Futura Std Book" w:eastAsia="Calibri" w:hAnsi="Futura Std Book" w:cs="Times New Roman"/>
          <w:b/>
          <w:bCs/>
          <w:color w:val="FF6600"/>
          <w:sz w:val="24"/>
          <w:szCs w:val="20"/>
          <w:lang w:val="en-US"/>
        </w:rPr>
        <w:t>At the border</w:t>
      </w:r>
    </w:p>
    <w:p w14:paraId="708A3997" w14:textId="77777777" w:rsidR="00712431" w:rsidRPr="00712431" w:rsidRDefault="00712431" w:rsidP="003132D9">
      <w:pPr>
        <w:spacing w:after="120" w:line="240" w:lineRule="auto"/>
      </w:pPr>
    </w:p>
    <w:p w14:paraId="01D0547D" w14:textId="76233D15" w:rsidR="00712431" w:rsidRPr="00A8331A" w:rsidRDefault="00D25D64" w:rsidP="00551D60">
      <w:pPr>
        <w:spacing w:after="120" w:line="240" w:lineRule="auto"/>
        <w:rPr>
          <w:sz w:val="24"/>
          <w:szCs w:val="24"/>
        </w:rPr>
      </w:pPr>
      <w:r w:rsidRPr="00A8331A">
        <w:rPr>
          <w:b/>
          <w:sz w:val="24"/>
          <w:szCs w:val="24"/>
        </w:rPr>
        <w:t>INSTRUC</w:t>
      </w:r>
      <w:r w:rsidR="00712431" w:rsidRPr="00A8331A">
        <w:rPr>
          <w:b/>
          <w:sz w:val="24"/>
          <w:szCs w:val="24"/>
        </w:rPr>
        <w:t>TION</w:t>
      </w:r>
      <w:r w:rsidRPr="00A8331A">
        <w:rPr>
          <w:b/>
          <w:sz w:val="24"/>
          <w:szCs w:val="24"/>
        </w:rPr>
        <w:t>S</w:t>
      </w:r>
    </w:p>
    <w:p w14:paraId="066141B2" w14:textId="5A91DBDF" w:rsidR="00712431" w:rsidRPr="00A8331A" w:rsidRDefault="00D25D64" w:rsidP="009A67BC">
      <w:pPr>
        <w:spacing w:after="120" w:line="240" w:lineRule="auto"/>
        <w:jc w:val="both"/>
        <w:rPr>
          <w:sz w:val="24"/>
          <w:szCs w:val="24"/>
        </w:rPr>
      </w:pPr>
      <w:r w:rsidRPr="00A8331A">
        <w:rPr>
          <w:sz w:val="24"/>
          <w:szCs w:val="24"/>
        </w:rPr>
        <w:t>R</w:t>
      </w:r>
      <w:r w:rsidR="00712431" w:rsidRPr="00A8331A">
        <w:rPr>
          <w:sz w:val="24"/>
          <w:szCs w:val="24"/>
        </w:rPr>
        <w:t>ead the case assigned to your group.</w:t>
      </w:r>
    </w:p>
    <w:p w14:paraId="5C21F86B" w14:textId="7B927631" w:rsidR="00712431" w:rsidRPr="00A8331A" w:rsidRDefault="00712431" w:rsidP="009A67BC">
      <w:pPr>
        <w:numPr>
          <w:ilvl w:val="0"/>
          <w:numId w:val="2"/>
        </w:numPr>
        <w:spacing w:after="120" w:line="240" w:lineRule="auto"/>
        <w:jc w:val="both"/>
        <w:rPr>
          <w:sz w:val="24"/>
          <w:szCs w:val="24"/>
        </w:rPr>
      </w:pPr>
      <w:r w:rsidRPr="00A8331A">
        <w:rPr>
          <w:sz w:val="24"/>
          <w:szCs w:val="24"/>
        </w:rPr>
        <w:t xml:space="preserve">What human rights issues can you identify in </w:t>
      </w:r>
      <w:r w:rsidR="00B45749" w:rsidRPr="00A8331A">
        <w:rPr>
          <w:sz w:val="24"/>
          <w:szCs w:val="24"/>
        </w:rPr>
        <w:t>the</w:t>
      </w:r>
      <w:r w:rsidRPr="00A8331A">
        <w:rPr>
          <w:sz w:val="24"/>
          <w:szCs w:val="24"/>
        </w:rPr>
        <w:t xml:space="preserve"> case?  </w:t>
      </w:r>
      <w:r w:rsidR="00B45749" w:rsidRPr="00A8331A">
        <w:rPr>
          <w:sz w:val="24"/>
          <w:szCs w:val="24"/>
        </w:rPr>
        <w:t>L</w:t>
      </w:r>
      <w:r w:rsidRPr="00A8331A">
        <w:rPr>
          <w:sz w:val="24"/>
          <w:szCs w:val="24"/>
        </w:rPr>
        <w:t>ist at least four.</w:t>
      </w:r>
    </w:p>
    <w:p w14:paraId="1E4407E6" w14:textId="269AE1C0" w:rsidR="00712431" w:rsidRPr="00A8331A" w:rsidRDefault="00B45749" w:rsidP="009A67BC">
      <w:pPr>
        <w:numPr>
          <w:ilvl w:val="0"/>
          <w:numId w:val="2"/>
        </w:numPr>
        <w:spacing w:after="120" w:line="240" w:lineRule="auto"/>
        <w:jc w:val="both"/>
        <w:rPr>
          <w:sz w:val="24"/>
          <w:szCs w:val="24"/>
        </w:rPr>
      </w:pPr>
      <w:r w:rsidRPr="00A8331A">
        <w:rPr>
          <w:sz w:val="24"/>
          <w:szCs w:val="24"/>
        </w:rPr>
        <w:t>What</w:t>
      </w:r>
      <w:r w:rsidR="00712431" w:rsidRPr="00A8331A">
        <w:rPr>
          <w:sz w:val="24"/>
          <w:szCs w:val="24"/>
        </w:rPr>
        <w:t xml:space="preserve"> gender-specific concerns </w:t>
      </w:r>
      <w:r w:rsidRPr="00A8331A">
        <w:rPr>
          <w:sz w:val="24"/>
          <w:szCs w:val="24"/>
        </w:rPr>
        <w:t xml:space="preserve">can </w:t>
      </w:r>
      <w:r w:rsidR="00712431" w:rsidRPr="00A8331A">
        <w:rPr>
          <w:sz w:val="24"/>
          <w:szCs w:val="24"/>
        </w:rPr>
        <w:t>you identify</w:t>
      </w:r>
      <w:r w:rsidRPr="00A8331A">
        <w:rPr>
          <w:sz w:val="24"/>
          <w:szCs w:val="24"/>
        </w:rPr>
        <w:t xml:space="preserve"> in the case</w:t>
      </w:r>
      <w:r w:rsidR="00712431" w:rsidRPr="00A8331A">
        <w:rPr>
          <w:sz w:val="24"/>
          <w:szCs w:val="24"/>
        </w:rPr>
        <w:t>?</w:t>
      </w:r>
    </w:p>
    <w:p w14:paraId="32EFD307" w14:textId="1ED3565F" w:rsidR="00712431" w:rsidRPr="00A8331A" w:rsidRDefault="00712431" w:rsidP="009A67BC">
      <w:pPr>
        <w:pStyle w:val="ListParagraph"/>
        <w:numPr>
          <w:ilvl w:val="0"/>
          <w:numId w:val="2"/>
        </w:numPr>
        <w:spacing w:after="120"/>
        <w:jc w:val="both"/>
      </w:pPr>
      <w:r w:rsidRPr="00595441">
        <w:t>Do you think these individuals would</w:t>
      </w:r>
      <w:r w:rsidRPr="003132D9">
        <w:t>/should be treated differently depending on their gender?</w:t>
      </w:r>
    </w:p>
    <w:p w14:paraId="357F9088" w14:textId="2CA54943" w:rsidR="00712431" w:rsidRPr="00A8331A" w:rsidRDefault="00712431" w:rsidP="009A67BC">
      <w:pPr>
        <w:numPr>
          <w:ilvl w:val="0"/>
          <w:numId w:val="2"/>
        </w:numPr>
        <w:spacing w:after="120" w:line="240" w:lineRule="auto"/>
        <w:jc w:val="both"/>
        <w:rPr>
          <w:sz w:val="24"/>
          <w:szCs w:val="24"/>
        </w:rPr>
      </w:pPr>
      <w:r w:rsidRPr="00A8331A">
        <w:rPr>
          <w:sz w:val="24"/>
          <w:szCs w:val="24"/>
        </w:rPr>
        <w:t xml:space="preserve">What can border officials do to protect the human rights </w:t>
      </w:r>
      <w:r w:rsidR="00B45749" w:rsidRPr="00A8331A">
        <w:rPr>
          <w:sz w:val="24"/>
          <w:szCs w:val="24"/>
        </w:rPr>
        <w:t>identified</w:t>
      </w:r>
      <w:r w:rsidRPr="00A8331A">
        <w:rPr>
          <w:sz w:val="24"/>
          <w:szCs w:val="24"/>
        </w:rPr>
        <w:t>?</w:t>
      </w:r>
    </w:p>
    <w:p w14:paraId="79D874D7" w14:textId="77777777" w:rsidR="00712431" w:rsidRPr="00A8331A" w:rsidRDefault="00712431" w:rsidP="009A67BC">
      <w:pPr>
        <w:spacing w:after="120" w:line="240" w:lineRule="auto"/>
        <w:jc w:val="both"/>
        <w:rPr>
          <w:sz w:val="24"/>
          <w:szCs w:val="24"/>
        </w:rPr>
      </w:pPr>
    </w:p>
    <w:p w14:paraId="326AB71B" w14:textId="77777777" w:rsidR="00712431" w:rsidRPr="003132D9" w:rsidRDefault="00712431" w:rsidP="009A67BC">
      <w:pPr>
        <w:spacing w:after="120" w:line="240" w:lineRule="auto"/>
        <w:jc w:val="both"/>
        <w:rPr>
          <w:b/>
          <w:sz w:val="24"/>
          <w:szCs w:val="24"/>
        </w:rPr>
      </w:pPr>
      <w:r w:rsidRPr="003132D9">
        <w:rPr>
          <w:b/>
          <w:sz w:val="24"/>
          <w:szCs w:val="24"/>
        </w:rPr>
        <w:t>Kai, 17 years old, and Sammy, 22 years old</w:t>
      </w:r>
    </w:p>
    <w:p w14:paraId="36127A79" w14:textId="635B01B8" w:rsidR="00A817E6" w:rsidRDefault="00712431" w:rsidP="009A67BC">
      <w:pPr>
        <w:spacing w:after="120" w:line="240" w:lineRule="auto"/>
        <w:jc w:val="both"/>
        <w:rPr>
          <w:sz w:val="24"/>
          <w:szCs w:val="24"/>
        </w:rPr>
      </w:pPr>
      <w:r w:rsidRPr="00A8331A">
        <w:rPr>
          <w:sz w:val="24"/>
          <w:szCs w:val="24"/>
        </w:rPr>
        <w:t xml:space="preserve">My cousin Sammy and I left our country together. At home we are very poor and there is a lot of violence. I loved school but the gang members in the neighbourhood said that </w:t>
      </w:r>
      <w:r w:rsidR="007910C2">
        <w:rPr>
          <w:sz w:val="24"/>
          <w:szCs w:val="24"/>
        </w:rPr>
        <w:t>“</w:t>
      </w:r>
      <w:r w:rsidRPr="00A8331A">
        <w:rPr>
          <w:sz w:val="24"/>
          <w:szCs w:val="24"/>
        </w:rPr>
        <w:t>real men</w:t>
      </w:r>
      <w:r w:rsidR="007910C2">
        <w:rPr>
          <w:sz w:val="24"/>
          <w:szCs w:val="24"/>
        </w:rPr>
        <w:t>”</w:t>
      </w:r>
      <w:r w:rsidRPr="00A8331A">
        <w:rPr>
          <w:sz w:val="24"/>
          <w:szCs w:val="24"/>
        </w:rPr>
        <w:t xml:space="preserve"> should work. We decided we should make a better life for ourselves away from that place. My father moved to Syldavia two years ago to work and a year after, my mother was killed as a bystander in a shoot-out. </w:t>
      </w:r>
    </w:p>
    <w:p w14:paraId="59EF4254" w14:textId="4748CDE5" w:rsidR="00712431" w:rsidRPr="00A8331A" w:rsidRDefault="00712431" w:rsidP="009A67BC">
      <w:pPr>
        <w:spacing w:after="120" w:line="240" w:lineRule="auto"/>
        <w:jc w:val="both"/>
        <w:rPr>
          <w:sz w:val="24"/>
          <w:szCs w:val="24"/>
        </w:rPr>
      </w:pPr>
      <w:r w:rsidRPr="00A8331A">
        <w:rPr>
          <w:sz w:val="24"/>
          <w:szCs w:val="24"/>
        </w:rPr>
        <w:t>For a few months, we have been travelling on buses and by foot, crossing a number of countries to try and join my father in Syldavia. One night, border security officials raided the farm we were sleeping in. I was able to escape but they arrested and detained Sammy. Sammy was forced to work while in detention and</w:t>
      </w:r>
      <w:r w:rsidR="00A817E6">
        <w:rPr>
          <w:sz w:val="24"/>
          <w:szCs w:val="24"/>
        </w:rPr>
        <w:t>,</w:t>
      </w:r>
      <w:r w:rsidRPr="00A8331A">
        <w:rPr>
          <w:sz w:val="24"/>
          <w:szCs w:val="24"/>
        </w:rPr>
        <w:t xml:space="preserve"> only after paying a bribe to a guard, </w:t>
      </w:r>
      <w:r w:rsidR="00A817E6">
        <w:rPr>
          <w:sz w:val="24"/>
          <w:szCs w:val="24"/>
        </w:rPr>
        <w:t xml:space="preserve">he </w:t>
      </w:r>
      <w:r w:rsidRPr="00A8331A">
        <w:rPr>
          <w:sz w:val="24"/>
          <w:szCs w:val="24"/>
        </w:rPr>
        <w:t xml:space="preserve">managed to escape. </w:t>
      </w:r>
    </w:p>
    <w:p w14:paraId="3A4A82B0" w14:textId="72C13ED7" w:rsidR="00D25D64" w:rsidRPr="00A8331A" w:rsidRDefault="00712431" w:rsidP="009A67BC">
      <w:pPr>
        <w:spacing w:after="120" w:line="240" w:lineRule="auto"/>
        <w:jc w:val="both"/>
        <w:rPr>
          <w:sz w:val="24"/>
          <w:szCs w:val="24"/>
        </w:rPr>
      </w:pPr>
      <w:r w:rsidRPr="00A8331A">
        <w:rPr>
          <w:sz w:val="24"/>
          <w:szCs w:val="24"/>
        </w:rPr>
        <w:t xml:space="preserve">We are at the border now, and I am working to earn enough money to pay the expensive fees </w:t>
      </w:r>
      <w:r w:rsidR="00A817E6">
        <w:rPr>
          <w:sz w:val="24"/>
          <w:szCs w:val="24"/>
        </w:rPr>
        <w:t xml:space="preserve">the </w:t>
      </w:r>
      <w:r w:rsidRPr="00A8331A">
        <w:rPr>
          <w:sz w:val="24"/>
          <w:szCs w:val="24"/>
        </w:rPr>
        <w:t xml:space="preserve">smugglers demand so they will take us to Syldavia. It would be too dangerous to go on our own, people have been kidnapped and have died in the desert. I have been working long hours in a local restaurant and have been burnt by the fires of the oven several times. I haven’t been able to get treatment for my wounds because I am afraid that they will report me to the immigration officers who will then deport me. </w:t>
      </w:r>
    </w:p>
    <w:p w14:paraId="57845A60" w14:textId="77777777" w:rsidR="00712431" w:rsidRPr="00A8331A" w:rsidRDefault="00712431" w:rsidP="009A67BC">
      <w:pPr>
        <w:spacing w:after="120" w:line="240" w:lineRule="auto"/>
        <w:jc w:val="both"/>
        <w:rPr>
          <w:sz w:val="24"/>
          <w:szCs w:val="24"/>
        </w:rPr>
      </w:pPr>
      <w:r w:rsidRPr="00A8331A">
        <w:rPr>
          <w:sz w:val="24"/>
          <w:szCs w:val="24"/>
        </w:rPr>
        <w:t>Sammy hasn’t been able to work and is still very shaken from the time in detention and sometimes depressed; I am afraid to ask what happened there.</w:t>
      </w:r>
    </w:p>
    <w:p w14:paraId="0B8BF6CF" w14:textId="77777777" w:rsidR="00712431" w:rsidRPr="00712431" w:rsidRDefault="00712431" w:rsidP="00712431">
      <w:pPr>
        <w:spacing w:after="120" w:line="276" w:lineRule="auto"/>
      </w:pPr>
    </w:p>
    <w:p w14:paraId="13882630" w14:textId="77777777" w:rsidR="00712431" w:rsidRPr="00712431" w:rsidRDefault="00712431" w:rsidP="00712431">
      <w:r w:rsidRPr="00712431">
        <w:br w:type="page"/>
      </w:r>
    </w:p>
    <w:p w14:paraId="692DC1BF" w14:textId="7FD26593" w:rsidR="00712431" w:rsidRPr="00190681" w:rsidRDefault="00A817E6"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190681">
        <w:rPr>
          <w:rFonts w:ascii="Futura Std Book" w:eastAsia="Times New Roman" w:hAnsi="Futura Std Book" w:cs="Times New Roman"/>
          <w:b/>
          <w:noProof/>
          <w:color w:val="0070C0"/>
          <w:sz w:val="36"/>
          <w:szCs w:val="20"/>
          <w:lang w:eastAsia="en-GB"/>
        </w:rPr>
        <w:lastRenderedPageBreak/>
        <mc:AlternateContent>
          <mc:Choice Requires="wps">
            <w:drawing>
              <wp:anchor distT="45720" distB="45720" distL="114300" distR="114300" simplePos="0" relativeHeight="251726848" behindDoc="0" locked="0" layoutInCell="1" allowOverlap="1" wp14:anchorId="294744CD" wp14:editId="47884506">
                <wp:simplePos x="0" y="0"/>
                <wp:positionH relativeFrom="leftMargin">
                  <wp:posOffset>533400</wp:posOffset>
                </wp:positionH>
                <wp:positionV relativeFrom="paragraph">
                  <wp:posOffset>8255</wp:posOffset>
                </wp:positionV>
                <wp:extent cx="463550" cy="431800"/>
                <wp:effectExtent l="0" t="0" r="12700" b="254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431800"/>
                        </a:xfrm>
                        <a:prstGeom prst="rect">
                          <a:avLst/>
                        </a:prstGeom>
                        <a:solidFill>
                          <a:srgbClr val="FFFFFF"/>
                        </a:solidFill>
                        <a:ln w="9525">
                          <a:solidFill>
                            <a:srgbClr val="000000"/>
                          </a:solidFill>
                          <a:miter lim="800000"/>
                          <a:headEnd/>
                          <a:tailEnd/>
                        </a:ln>
                      </wps:spPr>
                      <wps:txbx>
                        <w:txbxContent>
                          <w:p w14:paraId="545C29D8" w14:textId="4D4F3446"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4CD" id="_x0000_s1036" type="#_x0000_t202" style="position:absolute;left:0;text-align:left;margin-left:42pt;margin-top:.65pt;width:36.5pt;height:34pt;z-index:2517268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">
                <v:textbox>
                  <w:txbxContent>
                    <w:p w14:paraId="545C29D8" w14:textId="4D4F3446"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9</w:t>
                      </w:r>
                    </w:p>
                  </w:txbxContent>
                </v:textbox>
                <w10:wrap type="square" anchorx="margin"/>
              </v:shape>
            </w:pict>
          </mc:Fallback>
        </mc:AlternateContent>
      </w:r>
      <w:r w:rsidRPr="00190681">
        <w:rPr>
          <w:rFonts w:ascii="Futura Std Book" w:eastAsia="Times New Roman" w:hAnsi="Futura Std Book" w:cs="Times New Roman"/>
          <w:b/>
          <w:color w:val="0070C0"/>
          <w:sz w:val="36"/>
          <w:szCs w:val="20"/>
          <w:lang w:eastAsia="ja-JP"/>
        </w:rPr>
        <w:t>H</w:t>
      </w:r>
      <w:r w:rsidR="00190681">
        <w:rPr>
          <w:rFonts w:ascii="Futura Std Book" w:eastAsia="Times New Roman" w:hAnsi="Futura Std Book" w:cs="Times New Roman"/>
          <w:b/>
          <w:color w:val="0070C0"/>
          <w:sz w:val="36"/>
          <w:szCs w:val="20"/>
          <w:lang w:eastAsia="ja-JP"/>
        </w:rPr>
        <w:t xml:space="preserve">uman Rights at International Borders </w:t>
      </w:r>
    </w:p>
    <w:p w14:paraId="1B6EB313" w14:textId="6B81DF90" w:rsidR="00712431" w:rsidRPr="00190681" w:rsidRDefault="00712431" w:rsidP="00190681">
      <w:pPr>
        <w:adjustRightInd w:val="0"/>
        <w:snapToGrid w:val="0"/>
        <w:spacing w:after="12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Case B</w:t>
      </w:r>
      <w:r w:rsidR="00D014FA" w:rsidRPr="00190681">
        <w:rPr>
          <w:rFonts w:ascii="Futura Std Book" w:eastAsia="Calibri" w:hAnsi="Futura Std Book" w:cs="Times New Roman"/>
          <w:b/>
          <w:bCs/>
          <w:color w:val="FF6600"/>
          <w:sz w:val="24"/>
          <w:szCs w:val="20"/>
          <w:lang w:val="en-US"/>
        </w:rPr>
        <w:t xml:space="preserve"> </w:t>
      </w:r>
      <w:r w:rsidR="00496C56" w:rsidRPr="00190681">
        <w:rPr>
          <w:rFonts w:ascii="Futura Std Book" w:eastAsia="Calibri" w:hAnsi="Futura Std Book" w:cs="Times New Roman"/>
          <w:b/>
          <w:bCs/>
          <w:color w:val="FF6600"/>
          <w:sz w:val="24"/>
          <w:szCs w:val="20"/>
          <w:lang w:val="en-US"/>
        </w:rPr>
        <w:t>–</w:t>
      </w:r>
      <w:r w:rsidR="00D014FA" w:rsidRPr="00190681">
        <w:rPr>
          <w:rFonts w:ascii="Futura Std Book" w:eastAsia="Calibri" w:hAnsi="Futura Std Book" w:cs="Times New Roman"/>
          <w:b/>
          <w:bCs/>
          <w:color w:val="FF6600"/>
          <w:sz w:val="24"/>
          <w:szCs w:val="20"/>
          <w:lang w:val="en-US"/>
        </w:rPr>
        <w:t xml:space="preserve"> </w:t>
      </w:r>
      <w:r w:rsidR="00A817E6" w:rsidRPr="00190681">
        <w:rPr>
          <w:rFonts w:ascii="Futura Std Book" w:eastAsia="Calibri" w:hAnsi="Futura Std Book" w:cs="Times New Roman"/>
          <w:b/>
          <w:bCs/>
          <w:color w:val="FF6600"/>
          <w:sz w:val="24"/>
          <w:szCs w:val="20"/>
          <w:lang w:val="en-US"/>
        </w:rPr>
        <w:t>At the border</w:t>
      </w:r>
    </w:p>
    <w:p w14:paraId="00D8AEF5" w14:textId="77777777" w:rsidR="00712431" w:rsidRPr="00A817E6" w:rsidRDefault="00712431" w:rsidP="00712431">
      <w:pPr>
        <w:spacing w:after="120" w:line="276" w:lineRule="auto"/>
        <w:rPr>
          <w:sz w:val="24"/>
          <w:szCs w:val="24"/>
        </w:rPr>
      </w:pPr>
    </w:p>
    <w:p w14:paraId="13BC9252" w14:textId="706A762B" w:rsidR="00712431" w:rsidRPr="00A817E6" w:rsidRDefault="00D25D64" w:rsidP="00A817E6">
      <w:pPr>
        <w:spacing w:after="120" w:line="240" w:lineRule="auto"/>
        <w:rPr>
          <w:sz w:val="24"/>
          <w:szCs w:val="24"/>
        </w:rPr>
      </w:pPr>
      <w:r w:rsidRPr="00A817E6">
        <w:rPr>
          <w:b/>
          <w:sz w:val="24"/>
          <w:szCs w:val="24"/>
        </w:rPr>
        <w:t>INSTRUCTIONS</w:t>
      </w:r>
    </w:p>
    <w:p w14:paraId="50323A9D" w14:textId="01559A9A" w:rsidR="00712431" w:rsidRPr="00A817E6" w:rsidRDefault="00D25D64" w:rsidP="009A67BC">
      <w:pPr>
        <w:spacing w:after="120" w:line="240" w:lineRule="auto"/>
        <w:jc w:val="both"/>
        <w:rPr>
          <w:sz w:val="24"/>
          <w:szCs w:val="24"/>
        </w:rPr>
      </w:pPr>
      <w:r w:rsidRPr="00A817E6">
        <w:rPr>
          <w:sz w:val="24"/>
          <w:szCs w:val="24"/>
        </w:rPr>
        <w:t>R</w:t>
      </w:r>
      <w:r w:rsidR="00712431" w:rsidRPr="00A817E6">
        <w:rPr>
          <w:sz w:val="24"/>
          <w:szCs w:val="24"/>
        </w:rPr>
        <w:t>ead the case assigned to your group.</w:t>
      </w:r>
    </w:p>
    <w:p w14:paraId="31FF7BCB" w14:textId="23784FE2" w:rsidR="00712431" w:rsidRPr="00A817E6" w:rsidRDefault="00712431" w:rsidP="009A67BC">
      <w:pPr>
        <w:pStyle w:val="ListParagraph"/>
        <w:numPr>
          <w:ilvl w:val="0"/>
          <w:numId w:val="114"/>
        </w:numPr>
        <w:spacing w:after="120"/>
        <w:jc w:val="both"/>
      </w:pPr>
      <w:r w:rsidRPr="00595441">
        <w:t xml:space="preserve">What human rights issues can you identify in </w:t>
      </w:r>
      <w:r w:rsidR="00D25D64" w:rsidRPr="00595441">
        <w:t>the</w:t>
      </w:r>
      <w:r w:rsidRPr="003132D9">
        <w:t xml:space="preserve"> case?  </w:t>
      </w:r>
      <w:r w:rsidR="00D25D64" w:rsidRPr="003132D9">
        <w:t>L</w:t>
      </w:r>
      <w:r w:rsidRPr="003132D9">
        <w:t>ist at least four</w:t>
      </w:r>
      <w:r w:rsidRPr="00A817E6">
        <w:t>.</w:t>
      </w:r>
    </w:p>
    <w:p w14:paraId="313CDDA9" w14:textId="051FA81E" w:rsidR="00712431" w:rsidRPr="00A817E6" w:rsidRDefault="00D25D64" w:rsidP="009A67BC">
      <w:pPr>
        <w:numPr>
          <w:ilvl w:val="0"/>
          <w:numId w:val="114"/>
        </w:numPr>
        <w:spacing w:after="120" w:line="240" w:lineRule="auto"/>
        <w:jc w:val="both"/>
        <w:rPr>
          <w:sz w:val="24"/>
          <w:szCs w:val="24"/>
        </w:rPr>
      </w:pPr>
      <w:r w:rsidRPr="00A817E6">
        <w:rPr>
          <w:sz w:val="24"/>
          <w:szCs w:val="24"/>
        </w:rPr>
        <w:t>What</w:t>
      </w:r>
      <w:r w:rsidR="00712431" w:rsidRPr="00A817E6">
        <w:rPr>
          <w:sz w:val="24"/>
          <w:szCs w:val="24"/>
        </w:rPr>
        <w:t xml:space="preserve"> gender-specific concerns </w:t>
      </w:r>
      <w:r w:rsidRPr="00A817E6">
        <w:rPr>
          <w:sz w:val="24"/>
          <w:szCs w:val="24"/>
        </w:rPr>
        <w:t xml:space="preserve">can </w:t>
      </w:r>
      <w:r w:rsidR="00712431" w:rsidRPr="00A817E6">
        <w:rPr>
          <w:sz w:val="24"/>
          <w:szCs w:val="24"/>
        </w:rPr>
        <w:t>you identify</w:t>
      </w:r>
      <w:r w:rsidRPr="00A817E6">
        <w:rPr>
          <w:sz w:val="24"/>
          <w:szCs w:val="24"/>
        </w:rPr>
        <w:t xml:space="preserve"> in the case</w:t>
      </w:r>
      <w:r w:rsidR="00712431" w:rsidRPr="00A817E6">
        <w:rPr>
          <w:sz w:val="24"/>
          <w:szCs w:val="24"/>
        </w:rPr>
        <w:t>?</w:t>
      </w:r>
    </w:p>
    <w:p w14:paraId="071057BE" w14:textId="2A813A73" w:rsidR="00712431" w:rsidRPr="00A817E6" w:rsidRDefault="00712431" w:rsidP="009A67BC">
      <w:pPr>
        <w:pStyle w:val="ListParagraph"/>
        <w:numPr>
          <w:ilvl w:val="0"/>
          <w:numId w:val="114"/>
        </w:numPr>
        <w:spacing w:after="120"/>
        <w:jc w:val="both"/>
      </w:pPr>
      <w:r w:rsidRPr="00595441">
        <w:t>Do you think these individuals would</w:t>
      </w:r>
      <w:r w:rsidRPr="003132D9">
        <w:t>/should be treated differently depending on their gender?</w:t>
      </w:r>
    </w:p>
    <w:p w14:paraId="1902C21B" w14:textId="794AAC23" w:rsidR="00712431" w:rsidRPr="00A817E6" w:rsidRDefault="00712431" w:rsidP="009A67BC">
      <w:pPr>
        <w:numPr>
          <w:ilvl w:val="0"/>
          <w:numId w:val="114"/>
        </w:numPr>
        <w:spacing w:after="120" w:line="240" w:lineRule="auto"/>
        <w:jc w:val="both"/>
        <w:rPr>
          <w:sz w:val="24"/>
          <w:szCs w:val="24"/>
        </w:rPr>
      </w:pPr>
      <w:r w:rsidRPr="00A817E6">
        <w:rPr>
          <w:sz w:val="24"/>
          <w:szCs w:val="24"/>
        </w:rPr>
        <w:t xml:space="preserve">What can border officials do to protect the rights </w:t>
      </w:r>
      <w:r w:rsidR="00D25D64" w:rsidRPr="00A817E6">
        <w:rPr>
          <w:sz w:val="24"/>
          <w:szCs w:val="24"/>
        </w:rPr>
        <w:t>identified</w:t>
      </w:r>
      <w:r w:rsidRPr="00A817E6">
        <w:rPr>
          <w:sz w:val="24"/>
          <w:szCs w:val="24"/>
        </w:rPr>
        <w:t>?</w:t>
      </w:r>
    </w:p>
    <w:p w14:paraId="19DD547C" w14:textId="77777777" w:rsidR="00712431" w:rsidRPr="00A817E6" w:rsidRDefault="00712431" w:rsidP="009A67BC">
      <w:pPr>
        <w:spacing w:after="120" w:line="240" w:lineRule="auto"/>
        <w:jc w:val="both"/>
        <w:rPr>
          <w:sz w:val="24"/>
          <w:szCs w:val="24"/>
        </w:rPr>
      </w:pPr>
    </w:p>
    <w:p w14:paraId="00209281" w14:textId="77777777" w:rsidR="00712431" w:rsidRPr="003132D9" w:rsidRDefault="00712431" w:rsidP="009A67BC">
      <w:pPr>
        <w:spacing w:after="120" w:line="240" w:lineRule="auto"/>
        <w:jc w:val="both"/>
        <w:rPr>
          <w:b/>
          <w:sz w:val="24"/>
          <w:szCs w:val="24"/>
        </w:rPr>
      </w:pPr>
      <w:r w:rsidRPr="003132D9">
        <w:rPr>
          <w:b/>
          <w:sz w:val="24"/>
          <w:szCs w:val="24"/>
        </w:rPr>
        <w:t>Amodita, 20 years old, and Ichanga, 23 years old</w:t>
      </w:r>
    </w:p>
    <w:p w14:paraId="376A9649" w14:textId="77777777" w:rsidR="00A817E6" w:rsidRDefault="00712431" w:rsidP="009A67BC">
      <w:pPr>
        <w:spacing w:after="120" w:line="240" w:lineRule="auto"/>
        <w:jc w:val="both"/>
        <w:rPr>
          <w:sz w:val="24"/>
          <w:szCs w:val="24"/>
        </w:rPr>
      </w:pPr>
      <w:r w:rsidRPr="00A817E6">
        <w:rPr>
          <w:sz w:val="24"/>
          <w:szCs w:val="24"/>
        </w:rPr>
        <w:t xml:space="preserve">My village in Cordinia has been affected by drought since before I was born. The harvests from the land our family owned steadily decreased, without enough to sustain and feed everyone. In addition, my father has fallen ill and his medical treatment is very expensive. When I married Ichanga, we started saving so we could move elsewhere and support my family. </w:t>
      </w:r>
    </w:p>
    <w:p w14:paraId="4BADD53E" w14:textId="51CCC33B" w:rsidR="00712431" w:rsidRPr="00A817E6" w:rsidRDefault="00712431" w:rsidP="009A67BC">
      <w:pPr>
        <w:spacing w:after="120" w:line="240" w:lineRule="auto"/>
        <w:jc w:val="both"/>
        <w:rPr>
          <w:sz w:val="24"/>
          <w:szCs w:val="24"/>
        </w:rPr>
      </w:pPr>
      <w:r w:rsidRPr="00A817E6">
        <w:rPr>
          <w:sz w:val="24"/>
          <w:szCs w:val="24"/>
        </w:rPr>
        <w:t>A friend of the family knew an agent who arranged documents for us to get to Elbonia and we set off by bus. The agent told us the journey would take three days, travelling through the neighbouring country of Liberto to Elbonia. I was five months pregnant when we left.</w:t>
      </w:r>
    </w:p>
    <w:p w14:paraId="16BE9364" w14:textId="77777777" w:rsidR="00A817E6" w:rsidRDefault="00712431" w:rsidP="009A67BC">
      <w:pPr>
        <w:spacing w:after="120" w:line="240" w:lineRule="auto"/>
        <w:jc w:val="both"/>
        <w:rPr>
          <w:sz w:val="24"/>
          <w:szCs w:val="24"/>
        </w:rPr>
      </w:pPr>
      <w:r w:rsidRPr="00A817E6">
        <w:rPr>
          <w:sz w:val="24"/>
          <w:szCs w:val="24"/>
        </w:rPr>
        <w:t xml:space="preserve">About two hours after crossing the border into Liberto, immigration officers stopped our bus. Ichanga was standing in the back while someone had offered me their seat in the front. The officials boarded the bus and ordered Ichanga and another man to get off. I tried to join him, but the officials made me stay on the bus. After about 20 minutes, Ichanga was still not back and the bus left. </w:t>
      </w:r>
    </w:p>
    <w:p w14:paraId="687A4F9C" w14:textId="0F143EEC" w:rsidR="00D25D64" w:rsidRPr="00A817E6" w:rsidRDefault="00712431" w:rsidP="009A67BC">
      <w:pPr>
        <w:spacing w:after="120" w:line="240" w:lineRule="auto"/>
        <w:jc w:val="both"/>
        <w:rPr>
          <w:sz w:val="24"/>
          <w:szCs w:val="24"/>
        </w:rPr>
      </w:pPr>
      <w:r w:rsidRPr="00A817E6">
        <w:rPr>
          <w:sz w:val="24"/>
          <w:szCs w:val="24"/>
        </w:rPr>
        <w:t xml:space="preserve">I started shouting and protesting, but they would not stop to let me get off. I was very distressed because I did not know what to do and could not speak the language; I started to get severe cramps. When we finally got to the border of Elbonia, another woman helped me walk to the border office. There were no women officers to speak to; the male officers examined my documents but said I could not enter, because I did not have the right papers. </w:t>
      </w:r>
    </w:p>
    <w:p w14:paraId="374D057D" w14:textId="77777777" w:rsidR="00712431" w:rsidRPr="00A817E6" w:rsidRDefault="00712431" w:rsidP="009A67BC">
      <w:pPr>
        <w:spacing w:after="120" w:line="240" w:lineRule="auto"/>
        <w:jc w:val="both"/>
        <w:rPr>
          <w:sz w:val="24"/>
          <w:szCs w:val="24"/>
        </w:rPr>
      </w:pPr>
      <w:r w:rsidRPr="00A817E6">
        <w:rPr>
          <w:sz w:val="24"/>
          <w:szCs w:val="24"/>
        </w:rPr>
        <w:t xml:space="preserve">At this point, all I wanted was to see a doctor, as the pain was unbearable, but the officers said this was not possible because I had tried to enter Elbonia irregularly.   </w:t>
      </w:r>
    </w:p>
    <w:p w14:paraId="20D862E1" w14:textId="77777777" w:rsidR="00712431" w:rsidRPr="00712431" w:rsidRDefault="00712431" w:rsidP="009A67BC">
      <w:pPr>
        <w:spacing w:after="120" w:line="240" w:lineRule="auto"/>
        <w:jc w:val="both"/>
      </w:pPr>
    </w:p>
    <w:p w14:paraId="28561CBE" w14:textId="77777777" w:rsidR="00712431" w:rsidRDefault="00712431" w:rsidP="00712431">
      <w:pPr>
        <w:spacing w:after="120" w:line="276" w:lineRule="auto"/>
        <w:sectPr w:rsidR="00712431" w:rsidSect="00226212">
          <w:pgSz w:w="11900" w:h="16840"/>
          <w:pgMar w:top="720" w:right="1440" w:bottom="720" w:left="1440" w:header="720" w:footer="720" w:gutter="0"/>
          <w:cols w:space="720"/>
          <w:docGrid w:linePitch="360"/>
        </w:sectPr>
      </w:pPr>
    </w:p>
    <w:p w14:paraId="0A99780C" w14:textId="2DA5B381" w:rsidR="00712431" w:rsidRPr="00190681" w:rsidRDefault="00226212" w:rsidP="00190681">
      <w:pPr>
        <w:adjustRightInd w:val="0"/>
        <w:snapToGrid w:val="0"/>
        <w:spacing w:after="120" w:line="240" w:lineRule="auto"/>
        <w:jc w:val="center"/>
        <w:rPr>
          <w:rFonts w:ascii="Futura Std Book" w:eastAsia="Times New Roman" w:hAnsi="Futura Std Book" w:cs="Times New Roman"/>
          <w:b/>
          <w:color w:val="0070C0"/>
          <w:sz w:val="36"/>
          <w:szCs w:val="20"/>
          <w:lang w:eastAsia="ja-JP"/>
        </w:rPr>
      </w:pPr>
      <w:r w:rsidRPr="00226212">
        <w:rPr>
          <w:rFonts w:ascii="Calibri" w:eastAsia="Times New Roman" w:hAnsi="Calibri" w:cs="Times New Roman"/>
          <w:b/>
          <w:bCs/>
          <w:iCs/>
          <w:noProof/>
          <w:color w:val="0070C0"/>
          <w:sz w:val="24"/>
          <w:szCs w:val="24"/>
          <w:lang w:eastAsia="en-GB"/>
        </w:rPr>
        <w:lastRenderedPageBreak/>
        <mc:AlternateContent>
          <mc:Choice Requires="wps">
            <w:drawing>
              <wp:anchor distT="45720" distB="45720" distL="114300" distR="114300" simplePos="0" relativeHeight="251728896" behindDoc="0" locked="0" layoutInCell="1" allowOverlap="1" wp14:anchorId="3DAA6840" wp14:editId="05A4DE8B">
                <wp:simplePos x="0" y="0"/>
                <wp:positionH relativeFrom="leftMargin">
                  <wp:posOffset>571500</wp:posOffset>
                </wp:positionH>
                <wp:positionV relativeFrom="paragraph">
                  <wp:posOffset>6350</wp:posOffset>
                </wp:positionV>
                <wp:extent cx="469900" cy="431800"/>
                <wp:effectExtent l="0" t="0" r="25400" b="254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31800"/>
                        </a:xfrm>
                        <a:prstGeom prst="rect">
                          <a:avLst/>
                        </a:prstGeom>
                        <a:solidFill>
                          <a:srgbClr val="FFFFFF"/>
                        </a:solidFill>
                        <a:ln w="9525">
                          <a:solidFill>
                            <a:srgbClr val="000000"/>
                          </a:solidFill>
                          <a:miter lim="800000"/>
                          <a:headEnd/>
                          <a:tailEnd/>
                        </a:ln>
                      </wps:spPr>
                      <wps:txbx>
                        <w:txbxContent>
                          <w:p w14:paraId="7E34C139" w14:textId="618E3D8E"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A6840" id="_x0000_s1037" type="#_x0000_t202" style="position:absolute;left:0;text-align:left;margin-left:45pt;margin-top:.5pt;width:37pt;height:34pt;z-index:2517288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">
                <v:textbox>
                  <w:txbxContent>
                    <w:p w14:paraId="7E34C139" w14:textId="618E3D8E"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10</w:t>
                      </w:r>
                    </w:p>
                  </w:txbxContent>
                </v:textbox>
                <w10:wrap type="square" anchorx="margin"/>
              </v:shape>
            </w:pict>
          </mc:Fallback>
        </mc:AlternateContent>
      </w:r>
      <w:r w:rsidR="00190681" w:rsidRPr="00190681">
        <w:rPr>
          <w:rFonts w:ascii="Futura Std Book" w:eastAsia="Times New Roman" w:hAnsi="Futura Std Book" w:cs="Times New Roman"/>
          <w:b/>
          <w:noProof/>
          <w:color w:val="0070C0"/>
          <w:sz w:val="36"/>
          <w:szCs w:val="20"/>
          <w:lang w:eastAsia="en-GB"/>
        </w:rPr>
        <mc:AlternateContent>
          <mc:Choice Requires="wps">
            <w:drawing>
              <wp:anchor distT="45720" distB="45720" distL="114300" distR="114300" simplePos="0" relativeHeight="251790336" behindDoc="0" locked="0" layoutInCell="1" allowOverlap="1" wp14:anchorId="4AC0E774" wp14:editId="657C18E4">
                <wp:simplePos x="0" y="0"/>
                <wp:positionH relativeFrom="leftMargin">
                  <wp:posOffset>533400</wp:posOffset>
                </wp:positionH>
                <wp:positionV relativeFrom="paragraph">
                  <wp:posOffset>8255</wp:posOffset>
                </wp:positionV>
                <wp:extent cx="476250" cy="431800"/>
                <wp:effectExtent l="0" t="0" r="19050" b="254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31800"/>
                        </a:xfrm>
                        <a:prstGeom prst="rect">
                          <a:avLst/>
                        </a:prstGeom>
                        <a:solidFill>
                          <a:srgbClr val="FFFFFF"/>
                        </a:solidFill>
                        <a:ln w="9525">
                          <a:solidFill>
                            <a:srgbClr val="000000"/>
                          </a:solidFill>
                          <a:miter lim="800000"/>
                          <a:headEnd/>
                          <a:tailEnd/>
                        </a:ln>
                      </wps:spPr>
                      <wps:txbx>
                        <w:txbxContent>
                          <w:p w14:paraId="663F64AF" w14:textId="77777777" w:rsidR="00644144" w:rsidRPr="00DB61FE" w:rsidRDefault="00644144" w:rsidP="00190681">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0E774" id="_x0000_s1038" type="#_x0000_t202" style="position:absolute;left:0;text-align:left;margin-left:42pt;margin-top:.65pt;width:37.5pt;height:34pt;z-index:251790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">
                <v:textbox>
                  <w:txbxContent>
                    <w:p w14:paraId="663F64AF" w14:textId="77777777" w:rsidR="00644144" w:rsidRPr="00DB61FE" w:rsidRDefault="00644144" w:rsidP="00190681">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8</w:t>
                      </w:r>
                    </w:p>
                  </w:txbxContent>
                </v:textbox>
                <w10:wrap type="square" anchorx="margin"/>
              </v:shape>
            </w:pict>
          </mc:Fallback>
        </mc:AlternateContent>
      </w:r>
      <w:r w:rsidR="00190681" w:rsidRPr="00190681">
        <w:rPr>
          <w:rFonts w:ascii="Futura Std Book" w:eastAsia="Times New Roman" w:hAnsi="Futura Std Book" w:cs="Times New Roman"/>
          <w:b/>
          <w:color w:val="0070C0"/>
          <w:sz w:val="36"/>
          <w:szCs w:val="20"/>
          <w:lang w:eastAsia="ja-JP"/>
        </w:rPr>
        <w:t>H</w:t>
      </w:r>
      <w:r w:rsidR="00190681">
        <w:rPr>
          <w:rFonts w:ascii="Futura Std Book" w:eastAsia="Times New Roman" w:hAnsi="Futura Std Book" w:cs="Times New Roman"/>
          <w:b/>
          <w:color w:val="0070C0"/>
          <w:sz w:val="36"/>
          <w:szCs w:val="20"/>
          <w:lang w:eastAsia="ja-JP"/>
        </w:rPr>
        <w:t xml:space="preserve">uman Rights at International Borders </w:t>
      </w:r>
    </w:p>
    <w:p w14:paraId="5EF829DD" w14:textId="77777777" w:rsidR="009367F0" w:rsidRPr="00190681" w:rsidRDefault="00226212" w:rsidP="00226212">
      <w:pPr>
        <w:spacing w:after="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Session 1</w:t>
      </w:r>
      <w:r w:rsidR="009367F0" w:rsidRPr="00190681">
        <w:rPr>
          <w:rFonts w:ascii="Futura Std Book" w:eastAsia="Calibri" w:hAnsi="Futura Std Book" w:cs="Times New Roman"/>
          <w:b/>
          <w:bCs/>
          <w:color w:val="FF6600"/>
          <w:sz w:val="24"/>
          <w:szCs w:val="20"/>
          <w:lang w:val="en-US"/>
        </w:rPr>
        <w:t>: Introduction to Human Rights</w:t>
      </w:r>
    </w:p>
    <w:p w14:paraId="3FDDAD58" w14:textId="15E9947C" w:rsidR="00712431" w:rsidRPr="00190681" w:rsidRDefault="009367F0" w:rsidP="003132D9">
      <w:pPr>
        <w:spacing w:after="0" w:line="240" w:lineRule="auto"/>
        <w:jc w:val="center"/>
        <w:rPr>
          <w:rFonts w:ascii="Futura Std Book" w:eastAsia="Calibri" w:hAnsi="Futura Std Book" w:cs="Times New Roman"/>
          <w:b/>
          <w:bCs/>
          <w:color w:val="FF6600"/>
          <w:sz w:val="24"/>
          <w:szCs w:val="20"/>
          <w:lang w:val="en-US"/>
        </w:rPr>
      </w:pPr>
      <w:r w:rsidRPr="00190681">
        <w:rPr>
          <w:rFonts w:ascii="Futura Std Book" w:eastAsia="Calibri" w:hAnsi="Futura Std Book" w:cs="Times New Roman"/>
          <w:b/>
          <w:bCs/>
          <w:color w:val="FF6600"/>
          <w:sz w:val="24"/>
          <w:szCs w:val="20"/>
          <w:lang w:val="en-US"/>
        </w:rPr>
        <w:t>S</w:t>
      </w:r>
      <w:r w:rsidR="00712431" w:rsidRPr="00190681">
        <w:rPr>
          <w:rFonts w:ascii="Futura Std Book" w:eastAsia="Calibri" w:hAnsi="Futura Std Book" w:cs="Times New Roman"/>
          <w:b/>
          <w:bCs/>
          <w:color w:val="FF6600"/>
          <w:sz w:val="24"/>
          <w:szCs w:val="20"/>
          <w:lang w:val="en-US"/>
        </w:rPr>
        <w:t>ummary</w:t>
      </w:r>
    </w:p>
    <w:p w14:paraId="364FDB77" w14:textId="77777777" w:rsidR="00712431" w:rsidRPr="00712431" w:rsidRDefault="00712431" w:rsidP="00226212">
      <w:pPr>
        <w:adjustRightInd w:val="0"/>
        <w:snapToGrid w:val="0"/>
        <w:spacing w:after="0" w:line="240" w:lineRule="auto"/>
        <w:rPr>
          <w:rFonts w:ascii="Calibri" w:eastAsia="Times New Roman" w:hAnsi="Calibri" w:cs="Calibri"/>
          <w:b/>
          <w:sz w:val="24"/>
          <w:szCs w:val="24"/>
          <w:lang w:eastAsia="ja-JP"/>
        </w:rPr>
      </w:pPr>
    </w:p>
    <w:p w14:paraId="30A33D8C" w14:textId="77777777" w:rsidR="00712431" w:rsidRPr="00712431" w:rsidRDefault="00712431" w:rsidP="003132D9">
      <w:pPr>
        <w:adjustRightInd w:val="0"/>
        <w:snapToGrid w:val="0"/>
        <w:spacing w:after="60" w:line="240" w:lineRule="auto"/>
        <w:rPr>
          <w:rFonts w:ascii="Calibri" w:eastAsia="Times New Roman" w:hAnsi="Calibri" w:cs="Calibri"/>
          <w:b/>
          <w:lang w:eastAsia="ja-JP"/>
        </w:rPr>
      </w:pPr>
      <w:r w:rsidRPr="00712431">
        <w:rPr>
          <w:rFonts w:ascii="Calibri" w:eastAsia="Times New Roman" w:hAnsi="Calibri" w:cs="Calibri"/>
          <w:b/>
          <w:lang w:eastAsia="ja-JP"/>
        </w:rPr>
        <w:t xml:space="preserve">Human rights are: </w:t>
      </w:r>
    </w:p>
    <w:p w14:paraId="017CEB1F" w14:textId="77777777" w:rsidR="00712431" w:rsidRPr="00712431" w:rsidRDefault="00712431" w:rsidP="003132D9">
      <w:pPr>
        <w:numPr>
          <w:ilvl w:val="0"/>
          <w:numId w:val="5"/>
        </w:numPr>
        <w:adjustRightInd w:val="0"/>
        <w:snapToGrid w:val="0"/>
        <w:spacing w:after="60" w:line="240" w:lineRule="auto"/>
        <w:ind w:left="357" w:hanging="357"/>
        <w:rPr>
          <w:rFonts w:ascii="Calibri" w:eastAsia="Times New Roman" w:hAnsi="Calibri" w:cs="Calibri"/>
          <w:bCs/>
          <w:lang w:eastAsia="ja-JP"/>
        </w:rPr>
      </w:pPr>
      <w:r w:rsidRPr="00712431">
        <w:rPr>
          <w:rFonts w:ascii="Calibri" w:eastAsia="Times New Roman" w:hAnsi="Calibri" w:cs="Calibri"/>
          <w:bCs/>
          <w:lang w:eastAsia="ja-JP"/>
        </w:rPr>
        <w:t>Expressions of human dignity</w:t>
      </w:r>
      <w:r w:rsidR="009C285F">
        <w:rPr>
          <w:rFonts w:ascii="Calibri" w:eastAsia="Times New Roman" w:hAnsi="Calibri" w:cs="Calibri"/>
          <w:bCs/>
          <w:lang w:eastAsia="ja-JP"/>
        </w:rPr>
        <w:t>;</w:t>
      </w:r>
      <w:r w:rsidRPr="00712431">
        <w:rPr>
          <w:rFonts w:ascii="Calibri" w:eastAsia="Times New Roman" w:hAnsi="Calibri" w:cs="Calibri"/>
          <w:bCs/>
          <w:lang w:eastAsia="ja-JP"/>
        </w:rPr>
        <w:t xml:space="preserve"> </w:t>
      </w:r>
    </w:p>
    <w:p w14:paraId="3054ADC6" w14:textId="2E894ED3" w:rsidR="00712431" w:rsidRPr="00712431" w:rsidRDefault="009C285F" w:rsidP="00E118CB">
      <w:pPr>
        <w:numPr>
          <w:ilvl w:val="0"/>
          <w:numId w:val="5"/>
        </w:numPr>
        <w:adjustRightInd w:val="0"/>
        <w:snapToGrid w:val="0"/>
        <w:spacing w:after="60" w:line="240" w:lineRule="auto"/>
        <w:ind w:left="357" w:hanging="357"/>
        <w:jc w:val="both"/>
        <w:rPr>
          <w:rFonts w:ascii="Calibri" w:eastAsia="Times New Roman" w:hAnsi="Calibri" w:cs="Calibri"/>
          <w:bCs/>
          <w:lang w:eastAsia="ja-JP"/>
        </w:rPr>
      </w:pPr>
      <w:r>
        <w:rPr>
          <w:rFonts w:ascii="Calibri" w:eastAsia="Times New Roman" w:hAnsi="Calibri" w:cs="Calibri"/>
          <w:bCs/>
          <w:lang w:eastAsia="ja-JP"/>
        </w:rPr>
        <w:t>A s</w:t>
      </w:r>
      <w:r w:rsidR="00712431" w:rsidRPr="00712431">
        <w:rPr>
          <w:rFonts w:ascii="Calibri" w:eastAsia="Times New Roman" w:hAnsi="Calibri" w:cs="Calibri"/>
          <w:bCs/>
          <w:lang w:eastAsia="ja-JP"/>
        </w:rPr>
        <w:t>et of agreed values/norms reflecting</w:t>
      </w:r>
      <w:r>
        <w:rPr>
          <w:rFonts w:ascii="Calibri" w:eastAsia="Times New Roman" w:hAnsi="Calibri" w:cs="Calibri"/>
          <w:bCs/>
          <w:lang w:eastAsia="ja-JP"/>
        </w:rPr>
        <w:t xml:space="preserve"> the </w:t>
      </w:r>
      <w:r w:rsidR="00712431" w:rsidRPr="00712431">
        <w:rPr>
          <w:rFonts w:ascii="Calibri" w:eastAsia="Times New Roman" w:hAnsi="Calibri" w:cs="Calibri"/>
          <w:bCs/>
          <w:lang w:eastAsia="ja-JP"/>
        </w:rPr>
        <w:t>principles of dignity, equality and freedom</w:t>
      </w:r>
      <w:r>
        <w:rPr>
          <w:rFonts w:ascii="Calibri" w:eastAsia="Times New Roman" w:hAnsi="Calibri" w:cs="Calibri"/>
          <w:bCs/>
          <w:lang w:eastAsia="ja-JP"/>
        </w:rPr>
        <w:t>;</w:t>
      </w:r>
    </w:p>
    <w:p w14:paraId="3B9B5089" w14:textId="64A1C593" w:rsidR="00712431" w:rsidRPr="00712431" w:rsidRDefault="00712431" w:rsidP="00E118CB">
      <w:pPr>
        <w:numPr>
          <w:ilvl w:val="0"/>
          <w:numId w:val="5"/>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 xml:space="preserve">Legal standards and agreements – </w:t>
      </w:r>
      <w:r w:rsidR="009C285F">
        <w:rPr>
          <w:rFonts w:ascii="Calibri" w:eastAsia="Times New Roman" w:hAnsi="Calibri" w:cs="Calibri"/>
          <w:bCs/>
          <w:lang w:eastAsia="ja-JP"/>
        </w:rPr>
        <w:t xml:space="preserve">international and </w:t>
      </w:r>
      <w:r w:rsidRPr="00712431">
        <w:rPr>
          <w:rFonts w:ascii="Calibri" w:eastAsia="Times New Roman" w:hAnsi="Calibri" w:cs="Calibri"/>
          <w:bCs/>
          <w:lang w:eastAsia="ja-JP"/>
        </w:rPr>
        <w:t>regional</w:t>
      </w:r>
      <w:r w:rsidR="002F4752">
        <w:rPr>
          <w:rFonts w:ascii="Calibri" w:eastAsia="Times New Roman" w:hAnsi="Calibri" w:cs="Calibri"/>
          <w:bCs/>
          <w:lang w:eastAsia="ja-JP"/>
        </w:rPr>
        <w:t>;</w:t>
      </w:r>
      <w:r w:rsidRPr="00712431">
        <w:rPr>
          <w:rFonts w:ascii="Calibri" w:eastAsia="Times New Roman" w:hAnsi="Calibri" w:cs="Calibri"/>
          <w:bCs/>
          <w:lang w:eastAsia="ja-JP"/>
        </w:rPr>
        <w:t xml:space="preserve"> </w:t>
      </w:r>
    </w:p>
    <w:p w14:paraId="506D6150" w14:textId="11997AD1" w:rsidR="00712431" w:rsidRPr="00712431" w:rsidRDefault="00712431" w:rsidP="00E118CB">
      <w:pPr>
        <w:numPr>
          <w:ilvl w:val="0"/>
          <w:numId w:val="5"/>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Inherent to individuals</w:t>
      </w:r>
      <w:r w:rsidR="009C285F">
        <w:rPr>
          <w:rFonts w:ascii="Calibri" w:eastAsia="Times New Roman" w:hAnsi="Calibri" w:cs="Calibri"/>
          <w:bCs/>
          <w:lang w:eastAsia="ja-JP"/>
        </w:rPr>
        <w:t>, and</w:t>
      </w:r>
      <w:r w:rsidRPr="00712431">
        <w:rPr>
          <w:rFonts w:ascii="Calibri" w:eastAsia="Times New Roman" w:hAnsi="Calibri" w:cs="Calibri"/>
          <w:bCs/>
          <w:lang w:eastAsia="ja-JP"/>
        </w:rPr>
        <w:t xml:space="preserve"> primarily define </w:t>
      </w:r>
      <w:r w:rsidR="009C285F">
        <w:rPr>
          <w:rFonts w:ascii="Calibri" w:eastAsia="Times New Roman" w:hAnsi="Calibri" w:cs="Calibri"/>
          <w:bCs/>
          <w:lang w:eastAsia="ja-JP"/>
        </w:rPr>
        <w:t xml:space="preserve">the </w:t>
      </w:r>
      <w:r w:rsidRPr="00712431">
        <w:rPr>
          <w:rFonts w:ascii="Calibri" w:eastAsia="Times New Roman" w:hAnsi="Calibri" w:cs="Calibri"/>
          <w:bCs/>
          <w:lang w:eastAsia="ja-JP"/>
        </w:rPr>
        <w:t>relationship between</w:t>
      </w:r>
      <w:r w:rsidR="009C285F">
        <w:rPr>
          <w:rFonts w:ascii="Calibri" w:eastAsia="Times New Roman" w:hAnsi="Calibri" w:cs="Calibri"/>
          <w:bCs/>
          <w:lang w:eastAsia="ja-JP"/>
        </w:rPr>
        <w:t xml:space="preserve"> the</w:t>
      </w:r>
      <w:r w:rsidRPr="00712431">
        <w:rPr>
          <w:rFonts w:ascii="Calibri" w:eastAsia="Times New Roman" w:hAnsi="Calibri" w:cs="Calibri"/>
          <w:bCs/>
          <w:lang w:eastAsia="ja-JP"/>
        </w:rPr>
        <w:t xml:space="preserve"> individual and </w:t>
      </w:r>
      <w:r w:rsidR="009C285F">
        <w:rPr>
          <w:rFonts w:ascii="Calibri" w:eastAsia="Times New Roman" w:hAnsi="Calibri" w:cs="Calibri"/>
          <w:bCs/>
          <w:lang w:eastAsia="ja-JP"/>
        </w:rPr>
        <w:t>the S</w:t>
      </w:r>
      <w:r w:rsidRPr="00712431">
        <w:rPr>
          <w:rFonts w:ascii="Calibri" w:eastAsia="Times New Roman" w:hAnsi="Calibri" w:cs="Calibri"/>
          <w:bCs/>
          <w:lang w:eastAsia="ja-JP"/>
        </w:rPr>
        <w:t>tate</w:t>
      </w:r>
      <w:r w:rsidR="002F4752">
        <w:rPr>
          <w:rFonts w:ascii="Calibri" w:eastAsia="Times New Roman" w:hAnsi="Calibri" w:cs="Calibri"/>
          <w:bCs/>
          <w:lang w:eastAsia="ja-JP"/>
        </w:rPr>
        <w:t>.</w:t>
      </w:r>
    </w:p>
    <w:p w14:paraId="0F3B0B70" w14:textId="7777777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p>
    <w:p w14:paraId="67328534" w14:textId="48096BEF" w:rsidR="00712431" w:rsidRPr="00712431" w:rsidRDefault="00712431" w:rsidP="00E118CB">
      <w:pPr>
        <w:adjustRightInd w:val="0"/>
        <w:snapToGrid w:val="0"/>
        <w:spacing w:after="60" w:line="240" w:lineRule="auto"/>
        <w:jc w:val="both"/>
        <w:rPr>
          <w:rFonts w:ascii="Calibri" w:eastAsia="Times New Roman" w:hAnsi="Calibri" w:cs="Calibri"/>
          <w:b/>
          <w:bCs/>
          <w:lang w:eastAsia="ja-JP"/>
        </w:rPr>
      </w:pPr>
      <w:r w:rsidRPr="00712431">
        <w:rPr>
          <w:rFonts w:ascii="Calibri" w:eastAsia="Times New Roman" w:hAnsi="Calibri" w:cs="Calibri"/>
          <w:b/>
          <w:bCs/>
          <w:lang w:eastAsia="ja-JP"/>
        </w:rPr>
        <w:t>Key points about the human rights framework:</w:t>
      </w:r>
    </w:p>
    <w:p w14:paraId="182CFA9A" w14:textId="2C7E78A8"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Cs/>
          <w:lang w:eastAsia="ja-JP"/>
        </w:rPr>
        <w:t>International human rights law establishes rights holders (individuals) and duty bearers (States):</w:t>
      </w:r>
    </w:p>
    <w:p w14:paraId="1096B034" w14:textId="1C3AA0AE" w:rsidR="00712431" w:rsidRPr="00712431" w:rsidRDefault="00B14935" w:rsidP="00E118CB">
      <w:pPr>
        <w:numPr>
          <w:ilvl w:val="0"/>
          <w:numId w:val="6"/>
        </w:numPr>
        <w:adjustRightInd w:val="0"/>
        <w:snapToGrid w:val="0"/>
        <w:spacing w:after="60" w:line="240" w:lineRule="auto"/>
        <w:ind w:left="357" w:hanging="357"/>
        <w:jc w:val="both"/>
        <w:rPr>
          <w:rFonts w:ascii="Calibri" w:eastAsia="Times New Roman" w:hAnsi="Calibri" w:cs="Calibri"/>
          <w:bCs/>
          <w:lang w:eastAsia="ja-JP"/>
        </w:rPr>
      </w:pPr>
      <w:r>
        <w:rPr>
          <w:rFonts w:ascii="Calibri" w:eastAsia="Times New Roman" w:hAnsi="Calibri" w:cs="Calibri"/>
          <w:bCs/>
          <w:lang w:eastAsia="ja-JP"/>
        </w:rPr>
        <w:t>D</w:t>
      </w:r>
      <w:r w:rsidR="00712431" w:rsidRPr="00712431">
        <w:rPr>
          <w:rFonts w:ascii="Calibri" w:eastAsia="Times New Roman" w:hAnsi="Calibri" w:cs="Calibri"/>
          <w:bCs/>
          <w:lang w:eastAsia="ja-JP"/>
        </w:rPr>
        <w:t xml:space="preserve">uty bearers </w:t>
      </w:r>
      <w:r w:rsidR="002F4752">
        <w:rPr>
          <w:rFonts w:ascii="Calibri" w:eastAsia="Times New Roman" w:hAnsi="Calibri" w:cs="Calibri"/>
          <w:bCs/>
          <w:lang w:eastAsia="ja-JP"/>
        </w:rPr>
        <w:t>(State</w:t>
      </w:r>
      <w:r w:rsidR="007910C2">
        <w:rPr>
          <w:rFonts w:ascii="Calibri" w:eastAsia="Times New Roman" w:hAnsi="Calibri" w:cs="Calibri"/>
          <w:bCs/>
          <w:lang w:eastAsia="ja-JP"/>
        </w:rPr>
        <w:t xml:space="preserve"> actors</w:t>
      </w:r>
      <w:r w:rsidR="002F4752">
        <w:rPr>
          <w:rFonts w:ascii="Calibri" w:eastAsia="Times New Roman" w:hAnsi="Calibri" w:cs="Calibri"/>
          <w:bCs/>
          <w:lang w:eastAsia="ja-JP"/>
        </w:rPr>
        <w:t xml:space="preserve">) are expected to </w:t>
      </w:r>
      <w:r w:rsidR="00712431" w:rsidRPr="00712431">
        <w:rPr>
          <w:rFonts w:ascii="Calibri" w:eastAsia="Times New Roman" w:hAnsi="Calibri" w:cs="Calibri"/>
          <w:bCs/>
          <w:lang w:eastAsia="ja-JP"/>
        </w:rPr>
        <w:t xml:space="preserve">fulfil </w:t>
      </w:r>
      <w:r w:rsidR="002F4752">
        <w:rPr>
          <w:rFonts w:ascii="Calibri" w:eastAsia="Times New Roman" w:hAnsi="Calibri" w:cs="Calibri"/>
          <w:bCs/>
          <w:lang w:eastAsia="ja-JP"/>
        </w:rPr>
        <w:t xml:space="preserve">their </w:t>
      </w:r>
      <w:r w:rsidR="00712431" w:rsidRPr="00712431">
        <w:rPr>
          <w:rFonts w:ascii="Calibri" w:eastAsia="Times New Roman" w:hAnsi="Calibri" w:cs="Calibri"/>
          <w:bCs/>
          <w:lang w:eastAsia="ja-JP"/>
        </w:rPr>
        <w:t>responsibility towards rights holders</w:t>
      </w:r>
      <w:r>
        <w:rPr>
          <w:rFonts w:ascii="Calibri" w:eastAsia="Times New Roman" w:hAnsi="Calibri" w:cs="Calibri"/>
          <w:bCs/>
          <w:lang w:eastAsia="ja-JP"/>
        </w:rPr>
        <w:t>;</w:t>
      </w:r>
    </w:p>
    <w:p w14:paraId="7FF26E96" w14:textId="0C21DB9B" w:rsidR="00712431" w:rsidRPr="00712431" w:rsidRDefault="00B14935" w:rsidP="00E118CB">
      <w:pPr>
        <w:numPr>
          <w:ilvl w:val="0"/>
          <w:numId w:val="6"/>
        </w:numPr>
        <w:adjustRightInd w:val="0"/>
        <w:snapToGrid w:val="0"/>
        <w:spacing w:after="60" w:line="240" w:lineRule="auto"/>
        <w:ind w:left="357" w:hanging="357"/>
        <w:jc w:val="both"/>
        <w:rPr>
          <w:rFonts w:ascii="Calibri" w:eastAsia="Times New Roman" w:hAnsi="Calibri" w:cs="Calibri"/>
          <w:bCs/>
          <w:lang w:eastAsia="ja-JP"/>
        </w:rPr>
      </w:pPr>
      <w:r>
        <w:rPr>
          <w:rFonts w:ascii="Calibri" w:eastAsia="Times New Roman" w:hAnsi="Calibri" w:cs="Calibri"/>
          <w:bCs/>
          <w:lang w:eastAsia="ja-JP"/>
        </w:rPr>
        <w:t>R</w:t>
      </w:r>
      <w:r w:rsidR="00712431" w:rsidRPr="00712431">
        <w:rPr>
          <w:rFonts w:ascii="Calibri" w:eastAsia="Times New Roman" w:hAnsi="Calibri" w:cs="Calibri"/>
          <w:bCs/>
          <w:lang w:eastAsia="ja-JP"/>
        </w:rPr>
        <w:t xml:space="preserve">ights holders </w:t>
      </w:r>
      <w:r w:rsidR="002F4752">
        <w:rPr>
          <w:rFonts w:ascii="Calibri" w:eastAsia="Times New Roman" w:hAnsi="Calibri" w:cs="Calibri"/>
          <w:bCs/>
          <w:lang w:eastAsia="ja-JP"/>
        </w:rPr>
        <w:t xml:space="preserve">(individuals) </w:t>
      </w:r>
      <w:r w:rsidR="00712431" w:rsidRPr="00712431">
        <w:rPr>
          <w:rFonts w:ascii="Calibri" w:eastAsia="Times New Roman" w:hAnsi="Calibri" w:cs="Calibri"/>
          <w:bCs/>
          <w:lang w:eastAsia="ja-JP"/>
        </w:rPr>
        <w:t xml:space="preserve">claim </w:t>
      </w:r>
      <w:r w:rsidR="002F4752">
        <w:rPr>
          <w:rFonts w:ascii="Calibri" w:eastAsia="Times New Roman" w:hAnsi="Calibri" w:cs="Calibri"/>
          <w:bCs/>
          <w:lang w:eastAsia="ja-JP"/>
        </w:rPr>
        <w:t xml:space="preserve">their </w:t>
      </w:r>
      <w:r w:rsidR="00712431" w:rsidRPr="00712431">
        <w:rPr>
          <w:rFonts w:ascii="Calibri" w:eastAsia="Times New Roman" w:hAnsi="Calibri" w:cs="Calibri"/>
          <w:bCs/>
          <w:lang w:eastAsia="ja-JP"/>
        </w:rPr>
        <w:t>rights from duty bearers</w:t>
      </w:r>
      <w:r w:rsidR="002F4752">
        <w:rPr>
          <w:rFonts w:ascii="Calibri" w:eastAsia="Times New Roman" w:hAnsi="Calibri" w:cs="Calibri"/>
          <w:bCs/>
          <w:lang w:eastAsia="ja-JP"/>
        </w:rPr>
        <w:t xml:space="preserve"> and hold them accountable.</w:t>
      </w:r>
    </w:p>
    <w:p w14:paraId="12897D6F" w14:textId="7777777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p>
    <w:p w14:paraId="3F9DD86D" w14:textId="7777777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3132D9">
        <w:rPr>
          <w:rFonts w:ascii="Calibri" w:eastAsia="Times New Roman" w:hAnsi="Calibri" w:cs="Calibri"/>
          <w:b/>
          <w:lang w:eastAsia="ja-JP"/>
        </w:rPr>
        <w:t>International human rights law</w:t>
      </w:r>
      <w:r w:rsidRPr="00712431">
        <w:rPr>
          <w:rFonts w:ascii="Calibri" w:eastAsia="Times New Roman" w:hAnsi="Calibri" w:cs="Calibri"/>
          <w:bCs/>
          <w:lang w:eastAsia="ja-JP"/>
        </w:rPr>
        <w:t>:</w:t>
      </w:r>
    </w:p>
    <w:p w14:paraId="2584A3EB" w14:textId="34B2F353" w:rsidR="00712431" w:rsidRPr="00712431" w:rsidRDefault="00712431" w:rsidP="00E118CB">
      <w:pPr>
        <w:numPr>
          <w:ilvl w:val="0"/>
          <w:numId w:val="9"/>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 xml:space="preserve">Establishes </w:t>
      </w:r>
      <w:r w:rsidR="002F4752">
        <w:rPr>
          <w:rFonts w:ascii="Calibri" w:eastAsia="Times New Roman" w:hAnsi="Calibri" w:cs="Calibri"/>
          <w:bCs/>
          <w:lang w:eastAsia="ja-JP"/>
        </w:rPr>
        <w:t xml:space="preserve">States’ </w:t>
      </w:r>
      <w:r w:rsidRPr="00712431">
        <w:rPr>
          <w:rFonts w:ascii="Calibri" w:eastAsia="Times New Roman" w:hAnsi="Calibri" w:cs="Calibri"/>
          <w:bCs/>
          <w:lang w:eastAsia="ja-JP"/>
        </w:rPr>
        <w:t xml:space="preserve">obligations towards </w:t>
      </w:r>
      <w:r w:rsidRPr="00712431">
        <w:rPr>
          <w:rFonts w:ascii="Calibri" w:eastAsia="Times New Roman" w:hAnsi="Calibri" w:cs="Calibri"/>
          <w:bCs/>
          <w:i/>
          <w:iCs/>
          <w:lang w:eastAsia="ja-JP"/>
        </w:rPr>
        <w:t>every</w:t>
      </w:r>
      <w:r w:rsidRPr="00712431">
        <w:rPr>
          <w:rFonts w:ascii="Calibri" w:eastAsia="Times New Roman" w:hAnsi="Calibri" w:cs="Calibri"/>
          <w:bCs/>
          <w:lang w:eastAsia="ja-JP"/>
        </w:rPr>
        <w:t xml:space="preserve"> person</w:t>
      </w:r>
      <w:r w:rsidR="002F4752">
        <w:rPr>
          <w:rFonts w:ascii="Calibri" w:eastAsia="Times New Roman" w:hAnsi="Calibri" w:cs="Calibri"/>
          <w:bCs/>
          <w:lang w:eastAsia="ja-JP"/>
        </w:rPr>
        <w:t>;</w:t>
      </w:r>
    </w:p>
    <w:p w14:paraId="6C912B6F" w14:textId="7DE6E00A" w:rsidR="00712431" w:rsidRPr="00712431" w:rsidRDefault="00712431" w:rsidP="00E118CB">
      <w:pPr>
        <w:numPr>
          <w:ilvl w:val="0"/>
          <w:numId w:val="9"/>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MS Mincho" w:hAnsi="Calibri" w:cs="Calibri"/>
          <w:lang w:eastAsia="ja-JP"/>
        </w:rPr>
        <w:t xml:space="preserve">Obligates </w:t>
      </w:r>
      <w:r w:rsidR="002F4752">
        <w:rPr>
          <w:rFonts w:ascii="Calibri" w:eastAsia="MS Mincho" w:hAnsi="Calibri" w:cs="Calibri"/>
          <w:lang w:eastAsia="ja-JP"/>
        </w:rPr>
        <w:t>all</w:t>
      </w:r>
      <w:r w:rsidRPr="00712431">
        <w:rPr>
          <w:rFonts w:ascii="Calibri" w:eastAsia="MS Mincho" w:hAnsi="Calibri" w:cs="Calibri"/>
          <w:lang w:eastAsia="ja-JP"/>
        </w:rPr>
        <w:t xml:space="preserve"> </w:t>
      </w:r>
      <w:r w:rsidR="002F4752">
        <w:rPr>
          <w:rFonts w:ascii="Calibri" w:eastAsia="MS Mincho" w:hAnsi="Calibri" w:cs="Calibri"/>
          <w:lang w:eastAsia="ja-JP"/>
        </w:rPr>
        <w:t>G</w:t>
      </w:r>
      <w:r w:rsidRPr="00712431">
        <w:rPr>
          <w:rFonts w:ascii="Calibri" w:eastAsia="MS Mincho" w:hAnsi="Calibri" w:cs="Calibri"/>
          <w:lang w:eastAsia="ja-JP"/>
        </w:rPr>
        <w:t xml:space="preserve">overnment </w:t>
      </w:r>
      <w:r w:rsidR="002F4752">
        <w:rPr>
          <w:rFonts w:ascii="Calibri" w:eastAsia="MS Mincho" w:hAnsi="Calibri" w:cs="Calibri"/>
          <w:lang w:eastAsia="ja-JP"/>
        </w:rPr>
        <w:t xml:space="preserve">actors </w:t>
      </w:r>
      <w:r w:rsidRPr="00712431">
        <w:rPr>
          <w:rFonts w:ascii="Calibri" w:eastAsia="MS Mincho" w:hAnsi="Calibri" w:cs="Calibri"/>
          <w:lang w:eastAsia="ja-JP"/>
        </w:rPr>
        <w:t>to protect human rights</w:t>
      </w:r>
      <w:r w:rsidR="002F4752">
        <w:rPr>
          <w:rFonts w:ascii="Calibri" w:eastAsia="MS Mincho" w:hAnsi="Calibri" w:cs="Calibri"/>
          <w:lang w:eastAsia="ja-JP"/>
        </w:rPr>
        <w:t>;</w:t>
      </w:r>
    </w:p>
    <w:p w14:paraId="5AE14768" w14:textId="07222CD9" w:rsidR="00712431" w:rsidRPr="00712431" w:rsidRDefault="00712431" w:rsidP="00E118CB">
      <w:pPr>
        <w:numPr>
          <w:ilvl w:val="0"/>
          <w:numId w:val="9"/>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 xml:space="preserve">Obligates </w:t>
      </w:r>
      <w:r w:rsidR="002F4752">
        <w:rPr>
          <w:rFonts w:ascii="Calibri" w:eastAsia="Times New Roman" w:hAnsi="Calibri" w:cs="Calibri"/>
          <w:bCs/>
          <w:lang w:eastAsia="ja-JP"/>
        </w:rPr>
        <w:t xml:space="preserve">States to </w:t>
      </w:r>
      <w:r w:rsidRPr="00712431">
        <w:rPr>
          <w:rFonts w:ascii="Calibri" w:eastAsia="Times New Roman" w:hAnsi="Calibri" w:cs="Calibri"/>
          <w:bCs/>
          <w:lang w:eastAsia="ja-JP"/>
        </w:rPr>
        <w:t>protect all persons under the</w:t>
      </w:r>
      <w:r w:rsidR="002F4752">
        <w:rPr>
          <w:rFonts w:ascii="Calibri" w:eastAsia="Times New Roman" w:hAnsi="Calibri" w:cs="Calibri"/>
          <w:bCs/>
          <w:lang w:eastAsia="ja-JP"/>
        </w:rPr>
        <w:t>ir</w:t>
      </w:r>
      <w:r w:rsidRPr="00712431">
        <w:rPr>
          <w:rFonts w:ascii="Calibri" w:eastAsia="Times New Roman" w:hAnsi="Calibri" w:cs="Calibri"/>
          <w:bCs/>
          <w:lang w:eastAsia="ja-JP"/>
        </w:rPr>
        <w:t xml:space="preserve"> territorial jurisdiction and effective control</w:t>
      </w:r>
      <w:r w:rsidR="002F4752">
        <w:rPr>
          <w:rFonts w:ascii="Calibri" w:eastAsia="Times New Roman" w:hAnsi="Calibri" w:cs="Calibri"/>
          <w:bCs/>
          <w:lang w:eastAsia="ja-JP"/>
        </w:rPr>
        <w:t>;</w:t>
      </w:r>
    </w:p>
    <w:p w14:paraId="0F7D468A" w14:textId="77777777" w:rsidR="00712431" w:rsidRPr="00712431" w:rsidRDefault="00712431" w:rsidP="00E118CB">
      <w:pPr>
        <w:numPr>
          <w:ilvl w:val="0"/>
          <w:numId w:val="9"/>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Holds States responsible for human rights abuses committed by private actors, including businesses</w:t>
      </w:r>
      <w:r w:rsidR="002F4752">
        <w:rPr>
          <w:rFonts w:ascii="Calibri" w:eastAsia="Times New Roman" w:hAnsi="Calibri" w:cs="Calibri"/>
          <w:bCs/>
          <w:lang w:eastAsia="ja-JP"/>
        </w:rPr>
        <w:t>.</w:t>
      </w:r>
    </w:p>
    <w:p w14:paraId="5407C2DF" w14:textId="77777777" w:rsidR="00F3022E" w:rsidRDefault="00F3022E" w:rsidP="00E118CB">
      <w:pPr>
        <w:adjustRightInd w:val="0"/>
        <w:snapToGrid w:val="0"/>
        <w:spacing w:after="60" w:line="240" w:lineRule="auto"/>
        <w:jc w:val="both"/>
        <w:rPr>
          <w:rFonts w:ascii="Calibri" w:eastAsia="Times New Roman" w:hAnsi="Calibri" w:cs="Calibri"/>
          <w:bCs/>
          <w:lang w:eastAsia="ja-JP"/>
        </w:rPr>
      </w:pPr>
    </w:p>
    <w:p w14:paraId="48CBBB54" w14:textId="48708773" w:rsidR="00712431" w:rsidRPr="00712431" w:rsidRDefault="00514E4F" w:rsidP="00E118CB">
      <w:pPr>
        <w:adjustRightInd w:val="0"/>
        <w:snapToGrid w:val="0"/>
        <w:spacing w:after="60" w:line="240" w:lineRule="auto"/>
        <w:jc w:val="both"/>
        <w:rPr>
          <w:rFonts w:ascii="Calibri" w:eastAsia="Times New Roman" w:hAnsi="Calibri" w:cs="Calibri"/>
          <w:bCs/>
          <w:lang w:eastAsia="ja-JP"/>
        </w:rPr>
      </w:pPr>
      <w:r w:rsidRPr="003132D9">
        <w:rPr>
          <w:rFonts w:ascii="Calibri" w:eastAsia="Times New Roman" w:hAnsi="Calibri" w:cs="Calibri"/>
          <w:b/>
          <w:lang w:eastAsia="ja-JP"/>
        </w:rPr>
        <w:t>L</w:t>
      </w:r>
      <w:r w:rsidR="00712431" w:rsidRPr="003132D9">
        <w:rPr>
          <w:rFonts w:ascii="Calibri" w:eastAsia="Times New Roman" w:hAnsi="Calibri" w:cs="Calibri"/>
          <w:b/>
          <w:lang w:eastAsia="ja-JP"/>
        </w:rPr>
        <w:t xml:space="preserve">egal </w:t>
      </w:r>
      <w:r w:rsidR="00F3022E" w:rsidRPr="003132D9">
        <w:rPr>
          <w:rFonts w:ascii="Calibri" w:eastAsia="Times New Roman" w:hAnsi="Calibri" w:cs="Calibri"/>
          <w:b/>
          <w:lang w:eastAsia="ja-JP"/>
        </w:rPr>
        <w:t xml:space="preserve">human rights </w:t>
      </w:r>
      <w:r w:rsidR="00712431" w:rsidRPr="003132D9">
        <w:rPr>
          <w:rFonts w:ascii="Calibri" w:eastAsia="Times New Roman" w:hAnsi="Calibri" w:cs="Calibri"/>
          <w:b/>
          <w:lang w:eastAsia="ja-JP"/>
        </w:rPr>
        <w:t>sources</w:t>
      </w:r>
      <w:r w:rsidR="00226212">
        <w:rPr>
          <w:rFonts w:ascii="Calibri" w:eastAsia="Times New Roman" w:hAnsi="Calibri" w:cs="Calibri"/>
          <w:bCs/>
          <w:lang w:eastAsia="ja-JP"/>
        </w:rPr>
        <w:t xml:space="preserve"> that </w:t>
      </w:r>
      <w:r w:rsidR="00712431" w:rsidRPr="00712431">
        <w:rPr>
          <w:rFonts w:ascii="Calibri" w:eastAsia="Times New Roman" w:hAnsi="Calibri" w:cs="Calibri"/>
          <w:bCs/>
          <w:lang w:eastAsia="ja-JP"/>
        </w:rPr>
        <w:t>have been negotiated and adopted by States</w:t>
      </w:r>
    </w:p>
    <w:p w14:paraId="4ADE68F2" w14:textId="77777777" w:rsidR="00514E4F" w:rsidRDefault="00514E4F" w:rsidP="00E118CB">
      <w:pPr>
        <w:pStyle w:val="ListParagraph"/>
        <w:numPr>
          <w:ilvl w:val="0"/>
          <w:numId w:val="115"/>
        </w:numPr>
        <w:adjustRightInd w:val="0"/>
        <w:snapToGrid w:val="0"/>
        <w:spacing w:after="60"/>
        <w:jc w:val="both"/>
        <w:rPr>
          <w:rFonts w:ascii="Calibri" w:eastAsia="Times New Roman" w:hAnsi="Calibri" w:cs="Calibri"/>
          <w:bCs/>
          <w:sz w:val="22"/>
          <w:szCs w:val="22"/>
          <w:lang w:eastAsia="ja-JP"/>
        </w:rPr>
      </w:pPr>
      <w:r>
        <w:rPr>
          <w:rFonts w:ascii="Calibri" w:eastAsia="Times New Roman" w:hAnsi="Calibri" w:cs="Calibri"/>
          <w:bCs/>
          <w:sz w:val="22"/>
          <w:szCs w:val="22"/>
          <w:lang w:eastAsia="ja-JP"/>
        </w:rPr>
        <w:t>Charter of Human Rights</w:t>
      </w:r>
    </w:p>
    <w:p w14:paraId="516CE72D" w14:textId="77777777" w:rsidR="00F3022E" w:rsidRDefault="00F3022E" w:rsidP="00E118CB">
      <w:pPr>
        <w:pStyle w:val="ListParagraph"/>
        <w:numPr>
          <w:ilvl w:val="0"/>
          <w:numId w:val="115"/>
        </w:numPr>
        <w:adjustRightInd w:val="0"/>
        <w:snapToGrid w:val="0"/>
        <w:spacing w:after="60"/>
        <w:jc w:val="both"/>
        <w:rPr>
          <w:rFonts w:ascii="Calibri" w:eastAsia="Times New Roman" w:hAnsi="Calibri" w:cs="Calibri"/>
          <w:bCs/>
          <w:sz w:val="22"/>
          <w:szCs w:val="22"/>
          <w:lang w:eastAsia="ja-JP"/>
        </w:rPr>
      </w:pPr>
      <w:r w:rsidRPr="003132D9">
        <w:rPr>
          <w:rFonts w:ascii="Calibri" w:eastAsia="Times New Roman" w:hAnsi="Calibri" w:cs="Calibri"/>
          <w:bCs/>
          <w:sz w:val="22"/>
          <w:szCs w:val="22"/>
          <w:lang w:eastAsia="ja-JP"/>
        </w:rPr>
        <w:t>Universal Declaration of Human Rights</w:t>
      </w:r>
      <w:r w:rsidR="00514E4F">
        <w:rPr>
          <w:rFonts w:ascii="Calibri" w:eastAsia="Times New Roman" w:hAnsi="Calibri" w:cs="Calibri"/>
          <w:bCs/>
          <w:sz w:val="22"/>
          <w:szCs w:val="22"/>
          <w:lang w:eastAsia="ja-JP"/>
        </w:rPr>
        <w:t>;</w:t>
      </w:r>
    </w:p>
    <w:p w14:paraId="59ED8C54" w14:textId="543ED5F7" w:rsidR="00514E4F" w:rsidRDefault="00514E4F" w:rsidP="00E118CB">
      <w:pPr>
        <w:pStyle w:val="ListParagraph"/>
        <w:numPr>
          <w:ilvl w:val="0"/>
          <w:numId w:val="115"/>
        </w:numPr>
        <w:adjustRightInd w:val="0"/>
        <w:snapToGrid w:val="0"/>
        <w:spacing w:after="60"/>
        <w:jc w:val="both"/>
        <w:rPr>
          <w:rFonts w:ascii="Calibri" w:eastAsia="Times New Roman" w:hAnsi="Calibri" w:cs="Calibri"/>
          <w:bCs/>
          <w:sz w:val="22"/>
          <w:szCs w:val="22"/>
          <w:lang w:eastAsia="ja-JP"/>
        </w:rPr>
      </w:pPr>
      <w:r>
        <w:rPr>
          <w:rFonts w:ascii="Calibri" w:eastAsia="Times New Roman" w:hAnsi="Calibri" w:cs="Calibri"/>
          <w:bCs/>
          <w:sz w:val="22"/>
          <w:szCs w:val="22"/>
          <w:lang w:eastAsia="ja-JP"/>
        </w:rPr>
        <w:t xml:space="preserve">Nine </w:t>
      </w:r>
      <w:r w:rsidRPr="003132D9">
        <w:rPr>
          <w:rFonts w:ascii="Calibri" w:eastAsia="Times New Roman" w:hAnsi="Calibri" w:cs="Calibri (Body)"/>
          <w:bCs/>
          <w:sz w:val="22"/>
          <w:szCs w:val="22"/>
          <w:lang w:eastAsia="ja-JP"/>
        </w:rPr>
        <w:t>core international human rights treaties</w:t>
      </w:r>
      <w:r>
        <w:rPr>
          <w:rFonts w:ascii="Calibri" w:eastAsia="Times New Roman" w:hAnsi="Calibri" w:cs="Calibri (Body)"/>
          <w:bCs/>
          <w:sz w:val="22"/>
          <w:szCs w:val="22"/>
          <w:lang w:eastAsia="ja-JP"/>
        </w:rPr>
        <w:t>;</w:t>
      </w:r>
      <w:r w:rsidRPr="00F3022E">
        <w:rPr>
          <w:rFonts w:ascii="Calibri" w:eastAsia="Times New Roman" w:hAnsi="Calibri" w:cs="Calibri"/>
          <w:bCs/>
          <w:sz w:val="22"/>
          <w:szCs w:val="22"/>
          <w:lang w:eastAsia="ja-JP"/>
        </w:rPr>
        <w:t xml:space="preserve"> </w:t>
      </w:r>
    </w:p>
    <w:p w14:paraId="092D4A56" w14:textId="09A354D4" w:rsidR="00712431" w:rsidRPr="003132D9" w:rsidRDefault="00514E4F" w:rsidP="00E118CB">
      <w:pPr>
        <w:pStyle w:val="ListParagraph"/>
        <w:numPr>
          <w:ilvl w:val="0"/>
          <w:numId w:val="115"/>
        </w:numPr>
        <w:adjustRightInd w:val="0"/>
        <w:snapToGrid w:val="0"/>
        <w:spacing w:after="60"/>
        <w:jc w:val="both"/>
        <w:rPr>
          <w:rFonts w:ascii="Calibri" w:eastAsia="Times New Roman" w:hAnsi="Calibri" w:cs="Calibri"/>
          <w:bCs/>
          <w:lang w:eastAsia="ja-JP"/>
        </w:rPr>
      </w:pPr>
      <w:r>
        <w:rPr>
          <w:rFonts w:ascii="Calibri" w:eastAsia="Times New Roman" w:hAnsi="Calibri" w:cs="Calibri"/>
          <w:bCs/>
          <w:sz w:val="22"/>
          <w:szCs w:val="22"/>
          <w:lang w:eastAsia="ja-JP"/>
        </w:rPr>
        <w:t>Regional human rights treaties</w:t>
      </w:r>
      <w:r w:rsidR="00712431" w:rsidRPr="003132D9">
        <w:rPr>
          <w:rFonts w:ascii="Calibri" w:eastAsia="Times New Roman" w:hAnsi="Calibri" w:cs="Calibri"/>
          <w:bCs/>
          <w:sz w:val="22"/>
          <w:szCs w:val="22"/>
          <w:lang w:eastAsia="ja-JP"/>
        </w:rPr>
        <w:t>.</w:t>
      </w:r>
    </w:p>
    <w:p w14:paraId="193C8447" w14:textId="77777777" w:rsidR="00514E4F" w:rsidRPr="00712431" w:rsidRDefault="00514E4F" w:rsidP="00E118CB">
      <w:pPr>
        <w:adjustRightInd w:val="0"/>
        <w:snapToGrid w:val="0"/>
        <w:spacing w:after="60" w:line="240" w:lineRule="auto"/>
        <w:jc w:val="both"/>
        <w:rPr>
          <w:rFonts w:ascii="Calibri" w:eastAsia="Times New Roman" w:hAnsi="Calibri" w:cs="Calibri"/>
          <w:bCs/>
          <w:lang w:eastAsia="ja-JP"/>
        </w:rPr>
      </w:pPr>
    </w:p>
    <w:p w14:paraId="41AB5BE7" w14:textId="28A0FE7D"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Cs/>
          <w:lang w:eastAsia="ja-JP"/>
        </w:rPr>
        <w:t>State</w:t>
      </w:r>
      <w:r w:rsidR="00514E4F">
        <w:rPr>
          <w:rFonts w:ascii="Calibri" w:eastAsia="Times New Roman" w:hAnsi="Calibri" w:cs="Calibri"/>
          <w:bCs/>
          <w:lang w:eastAsia="ja-JP"/>
        </w:rPr>
        <w:t>s</w:t>
      </w:r>
      <w:r w:rsidRPr="00712431">
        <w:rPr>
          <w:rFonts w:ascii="Calibri" w:eastAsia="Times New Roman" w:hAnsi="Calibri" w:cs="Calibri"/>
          <w:bCs/>
          <w:lang w:eastAsia="ja-JP"/>
        </w:rPr>
        <w:t xml:space="preserve"> can </w:t>
      </w:r>
      <w:r w:rsidRPr="00712431">
        <w:rPr>
          <w:rFonts w:ascii="Calibri" w:eastAsia="Times New Roman" w:hAnsi="Calibri" w:cs="Calibri"/>
          <w:b/>
          <w:lang w:eastAsia="ja-JP"/>
        </w:rPr>
        <w:t>restrict</w:t>
      </w:r>
      <w:r w:rsidRPr="00712431">
        <w:rPr>
          <w:rFonts w:ascii="Calibri" w:eastAsia="Times New Roman" w:hAnsi="Calibri" w:cs="Calibri"/>
          <w:bCs/>
          <w:lang w:eastAsia="ja-JP"/>
        </w:rPr>
        <w:t xml:space="preserve"> </w:t>
      </w:r>
      <w:r w:rsidR="00514E4F">
        <w:rPr>
          <w:rFonts w:ascii="Calibri" w:eastAsia="Times New Roman" w:hAnsi="Calibri" w:cs="Calibri"/>
          <w:bCs/>
          <w:lang w:eastAsia="ja-JP"/>
        </w:rPr>
        <w:t>certain</w:t>
      </w:r>
      <w:r w:rsidRPr="00712431">
        <w:rPr>
          <w:rFonts w:ascii="Calibri" w:eastAsia="Times New Roman" w:hAnsi="Calibri" w:cs="Calibri"/>
          <w:bCs/>
          <w:lang w:eastAsia="ja-JP"/>
        </w:rPr>
        <w:t xml:space="preserve"> rights as long as </w:t>
      </w:r>
      <w:r w:rsidRPr="00712431">
        <w:rPr>
          <w:rFonts w:ascii="Calibri" w:eastAsia="Times New Roman" w:hAnsi="Calibri" w:cs="Calibri"/>
          <w:bCs/>
          <w:u w:val="single"/>
          <w:lang w:eastAsia="ja-JP"/>
        </w:rPr>
        <w:t>all</w:t>
      </w:r>
      <w:r w:rsidRPr="00712431">
        <w:rPr>
          <w:rFonts w:ascii="Calibri" w:eastAsia="Times New Roman" w:hAnsi="Calibri" w:cs="Calibri"/>
          <w:bCs/>
          <w:lang w:eastAsia="ja-JP"/>
        </w:rPr>
        <w:t xml:space="preserve"> of the</w:t>
      </w:r>
      <w:r w:rsidR="00514E4F">
        <w:rPr>
          <w:rFonts w:ascii="Calibri" w:eastAsia="Times New Roman" w:hAnsi="Calibri" w:cs="Calibri"/>
          <w:bCs/>
          <w:lang w:eastAsia="ja-JP"/>
        </w:rPr>
        <w:t xml:space="preserve"> following</w:t>
      </w:r>
      <w:r w:rsidRPr="00712431">
        <w:rPr>
          <w:rFonts w:ascii="Calibri" w:eastAsia="Times New Roman" w:hAnsi="Calibri" w:cs="Calibri"/>
          <w:bCs/>
          <w:lang w:eastAsia="ja-JP"/>
        </w:rPr>
        <w:t xml:space="preserve"> requirements are met</w:t>
      </w:r>
      <w:r w:rsidR="00514E4F">
        <w:rPr>
          <w:rFonts w:ascii="Calibri" w:eastAsia="Times New Roman" w:hAnsi="Calibri" w:cs="Calibri"/>
          <w:bCs/>
          <w:lang w:eastAsia="ja-JP"/>
        </w:rPr>
        <w:t>. T</w:t>
      </w:r>
      <w:r w:rsidRPr="00712431">
        <w:rPr>
          <w:rFonts w:ascii="Calibri" w:eastAsia="Times New Roman" w:hAnsi="Calibri" w:cs="Calibri"/>
          <w:bCs/>
          <w:lang w:eastAsia="ja-JP"/>
        </w:rPr>
        <w:t>he restriction must be:</w:t>
      </w:r>
    </w:p>
    <w:p w14:paraId="65F18B07" w14:textId="77777777" w:rsidR="00712431" w:rsidRPr="00712431" w:rsidRDefault="00712431" w:rsidP="00E118CB">
      <w:pPr>
        <w:numPr>
          <w:ilvl w:val="0"/>
          <w:numId w:val="7"/>
        </w:numPr>
        <w:adjustRightInd w:val="0"/>
        <w:snapToGrid w:val="0"/>
        <w:spacing w:after="60" w:line="240" w:lineRule="auto"/>
        <w:ind w:left="357" w:hanging="357"/>
        <w:jc w:val="both"/>
        <w:rPr>
          <w:rFonts w:ascii="Calibri" w:eastAsia="Times New Roman" w:hAnsi="Calibri" w:cs="Calibri"/>
          <w:bCs/>
          <w:lang w:eastAsia="ja-JP"/>
        </w:rPr>
      </w:pPr>
      <w:r w:rsidRPr="00226212">
        <w:rPr>
          <w:rFonts w:ascii="Calibri" w:eastAsia="Times New Roman" w:hAnsi="Calibri" w:cs="Calibri"/>
          <w:bCs/>
          <w:i/>
          <w:iCs/>
          <w:lang w:eastAsia="ja-JP"/>
        </w:rPr>
        <w:t>Lawful</w:t>
      </w:r>
      <w:r w:rsidRPr="00712431">
        <w:rPr>
          <w:rFonts w:ascii="Calibri" w:eastAsia="Times New Roman" w:hAnsi="Calibri" w:cs="Calibri"/>
          <w:bCs/>
          <w:lang w:eastAsia="ja-JP"/>
        </w:rPr>
        <w:t xml:space="preserve"> – it must </w:t>
      </w:r>
      <w:r w:rsidRPr="00712431">
        <w:rPr>
          <w:rFonts w:ascii="Calibri" w:eastAsia="MS Mincho" w:hAnsi="Calibri" w:cs="Calibri"/>
          <w:bCs/>
          <w:lang w:eastAsia="ja-JP"/>
        </w:rPr>
        <w:t>have a clear legal basis;</w:t>
      </w:r>
    </w:p>
    <w:p w14:paraId="7E6F6AC6" w14:textId="6487B260" w:rsidR="00712431" w:rsidRPr="00712431" w:rsidRDefault="00514E4F" w:rsidP="00E118CB">
      <w:pPr>
        <w:numPr>
          <w:ilvl w:val="0"/>
          <w:numId w:val="7"/>
        </w:numPr>
        <w:adjustRightInd w:val="0"/>
        <w:snapToGrid w:val="0"/>
        <w:spacing w:after="60" w:line="240" w:lineRule="auto"/>
        <w:ind w:left="357" w:hanging="357"/>
        <w:jc w:val="both"/>
        <w:rPr>
          <w:rFonts w:ascii="Calibri" w:eastAsia="Times New Roman" w:hAnsi="Calibri" w:cs="Calibri"/>
          <w:bCs/>
          <w:lang w:eastAsia="ja-JP"/>
        </w:rPr>
      </w:pPr>
      <w:r w:rsidRPr="00226212">
        <w:rPr>
          <w:rFonts w:ascii="Calibri" w:eastAsia="Times New Roman" w:hAnsi="Calibri" w:cs="Calibri"/>
          <w:bCs/>
          <w:i/>
          <w:iCs/>
          <w:lang w:eastAsia="ja-JP"/>
        </w:rPr>
        <w:t>J</w:t>
      </w:r>
      <w:r w:rsidR="00712431" w:rsidRPr="00226212">
        <w:rPr>
          <w:rFonts w:ascii="Calibri" w:eastAsia="Times New Roman" w:hAnsi="Calibri" w:cs="Calibri"/>
          <w:bCs/>
          <w:i/>
          <w:iCs/>
          <w:lang w:eastAsia="ja-JP"/>
        </w:rPr>
        <w:t>ustified to achieve a legitimate aim</w:t>
      </w:r>
      <w:r w:rsidR="00712431" w:rsidRPr="00712431">
        <w:rPr>
          <w:rFonts w:ascii="Calibri" w:eastAsia="Times New Roman" w:hAnsi="Calibri" w:cs="Calibri"/>
          <w:bCs/>
          <w:lang w:eastAsia="ja-JP"/>
        </w:rPr>
        <w:t xml:space="preserve"> </w:t>
      </w:r>
      <w:r>
        <w:rPr>
          <w:rFonts w:ascii="Calibri" w:eastAsia="Times New Roman" w:hAnsi="Calibri" w:cs="Calibri"/>
          <w:bCs/>
          <w:lang w:eastAsia="ja-JP"/>
        </w:rPr>
        <w:t>–</w:t>
      </w:r>
      <w:r w:rsidR="00712431" w:rsidRPr="00712431">
        <w:rPr>
          <w:rFonts w:ascii="Calibri" w:eastAsia="Times New Roman" w:hAnsi="Calibri" w:cs="Calibri"/>
          <w:bCs/>
          <w:lang w:eastAsia="ja-JP"/>
        </w:rPr>
        <w:t xml:space="preserve"> </w:t>
      </w:r>
      <w:r w:rsidR="00712431" w:rsidRPr="00712431">
        <w:rPr>
          <w:rFonts w:ascii="Calibri" w:eastAsia="MS Mincho" w:hAnsi="Calibri" w:cs="Calibri"/>
          <w:bCs/>
          <w:lang w:eastAsia="ja-JP"/>
        </w:rPr>
        <w:t>on grounds that are set out in the relevant provisions in international human rights law;</w:t>
      </w:r>
    </w:p>
    <w:p w14:paraId="136028F7" w14:textId="6D08E833" w:rsidR="00712431" w:rsidRPr="00712431" w:rsidRDefault="00514E4F" w:rsidP="00E118CB">
      <w:pPr>
        <w:numPr>
          <w:ilvl w:val="0"/>
          <w:numId w:val="7"/>
        </w:numPr>
        <w:adjustRightInd w:val="0"/>
        <w:snapToGrid w:val="0"/>
        <w:spacing w:after="60" w:line="240" w:lineRule="auto"/>
        <w:ind w:left="357" w:hanging="357"/>
        <w:jc w:val="both"/>
        <w:rPr>
          <w:rFonts w:ascii="Calibri" w:eastAsia="Times New Roman" w:hAnsi="Calibri" w:cs="Calibri"/>
          <w:bCs/>
          <w:lang w:eastAsia="ja-JP"/>
        </w:rPr>
      </w:pPr>
      <w:r w:rsidRPr="00226212">
        <w:rPr>
          <w:rFonts w:ascii="Calibri" w:eastAsia="Times New Roman" w:hAnsi="Calibri" w:cs="Calibri"/>
          <w:bCs/>
          <w:i/>
          <w:iCs/>
          <w:lang w:eastAsia="ja-JP"/>
        </w:rPr>
        <w:t>N</w:t>
      </w:r>
      <w:r w:rsidR="00712431" w:rsidRPr="00226212">
        <w:rPr>
          <w:rFonts w:ascii="Calibri" w:eastAsia="Times New Roman" w:hAnsi="Calibri" w:cs="Calibri"/>
          <w:bCs/>
          <w:i/>
          <w:iCs/>
          <w:lang w:eastAsia="ja-JP"/>
        </w:rPr>
        <w:t>ecessary</w:t>
      </w:r>
      <w:r w:rsidR="00712431" w:rsidRPr="00712431">
        <w:rPr>
          <w:rFonts w:ascii="Calibri" w:eastAsia="Times New Roman" w:hAnsi="Calibri" w:cs="Calibri"/>
          <w:bCs/>
          <w:lang w:eastAsia="ja-JP"/>
        </w:rPr>
        <w:t xml:space="preserve"> </w:t>
      </w:r>
      <w:r>
        <w:rPr>
          <w:rFonts w:ascii="Calibri" w:eastAsia="Times New Roman" w:hAnsi="Calibri" w:cs="Calibri"/>
          <w:bCs/>
          <w:lang w:eastAsia="ja-JP"/>
        </w:rPr>
        <w:t>–</w:t>
      </w:r>
      <w:r w:rsidRPr="00712431">
        <w:rPr>
          <w:rFonts w:ascii="Calibri" w:eastAsia="Times New Roman" w:hAnsi="Calibri" w:cs="Calibri"/>
          <w:bCs/>
          <w:lang w:eastAsia="ja-JP"/>
        </w:rPr>
        <w:t xml:space="preserve"> </w:t>
      </w:r>
      <w:r w:rsidR="00712431" w:rsidRPr="00712431">
        <w:rPr>
          <w:rFonts w:ascii="Calibri" w:eastAsia="Times New Roman" w:hAnsi="Calibri" w:cs="Calibri"/>
          <w:bCs/>
          <w:lang w:eastAsia="ja-JP"/>
        </w:rPr>
        <w:t>based on an objective assessment that the limitation meets a pressing social need</w:t>
      </w:r>
      <w:r>
        <w:rPr>
          <w:rFonts w:ascii="Calibri" w:eastAsia="Times New Roman" w:hAnsi="Calibri" w:cs="Calibri"/>
          <w:bCs/>
          <w:lang w:eastAsia="ja-JP"/>
        </w:rPr>
        <w:t>,</w:t>
      </w:r>
      <w:r w:rsidR="00712431" w:rsidRPr="00712431">
        <w:rPr>
          <w:rFonts w:ascii="Calibri" w:eastAsia="Times New Roman" w:hAnsi="Calibri" w:cs="Calibri"/>
          <w:bCs/>
          <w:lang w:eastAsia="ja-JP"/>
        </w:rPr>
        <w:t xml:space="preserve"> and is necessary to achieve the legitimate aim;</w:t>
      </w:r>
    </w:p>
    <w:p w14:paraId="6B104918" w14:textId="09C0CB2A" w:rsidR="00712431" w:rsidRPr="00712431" w:rsidRDefault="00514E4F" w:rsidP="00E118CB">
      <w:pPr>
        <w:numPr>
          <w:ilvl w:val="0"/>
          <w:numId w:val="7"/>
        </w:numPr>
        <w:adjustRightInd w:val="0"/>
        <w:snapToGrid w:val="0"/>
        <w:spacing w:after="60" w:line="240" w:lineRule="auto"/>
        <w:ind w:left="357" w:hanging="357"/>
        <w:jc w:val="both"/>
        <w:rPr>
          <w:rFonts w:ascii="Calibri" w:eastAsia="Times New Roman" w:hAnsi="Calibri" w:cs="Calibri"/>
          <w:bCs/>
          <w:lang w:eastAsia="ja-JP"/>
        </w:rPr>
      </w:pPr>
      <w:r w:rsidRPr="00226212">
        <w:rPr>
          <w:rFonts w:ascii="Calibri" w:eastAsia="Times New Roman" w:hAnsi="Calibri" w:cs="Calibri"/>
          <w:bCs/>
          <w:i/>
          <w:iCs/>
          <w:lang w:eastAsia="ja-JP"/>
        </w:rPr>
        <w:t>P</w:t>
      </w:r>
      <w:r w:rsidR="00712431" w:rsidRPr="00226212">
        <w:rPr>
          <w:rFonts w:ascii="Calibri" w:eastAsia="Times New Roman" w:hAnsi="Calibri" w:cs="Calibri"/>
          <w:bCs/>
          <w:i/>
          <w:iCs/>
          <w:lang w:eastAsia="ja-JP"/>
        </w:rPr>
        <w:t>roportionate to the aim</w:t>
      </w:r>
      <w:r w:rsidR="00712431" w:rsidRPr="00712431">
        <w:rPr>
          <w:rFonts w:ascii="Calibri" w:eastAsia="Times New Roman" w:hAnsi="Calibri" w:cs="Calibri"/>
          <w:bCs/>
          <w:lang w:eastAsia="ja-JP"/>
        </w:rPr>
        <w:t xml:space="preserve"> – as the least restrictive measure available, carefully tailored to achieve the stated objective, </w:t>
      </w:r>
      <w:r w:rsidR="00712431" w:rsidRPr="00712431">
        <w:rPr>
          <w:rFonts w:ascii="Calibri" w:eastAsia="MS Mincho" w:hAnsi="Calibri" w:cs="Calibri"/>
          <w:bCs/>
          <w:lang w:eastAsia="ja-JP"/>
        </w:rPr>
        <w:t>and not arbitrary, unfair, or based on irrational considerations;</w:t>
      </w:r>
    </w:p>
    <w:p w14:paraId="6AD114DA" w14:textId="4ABF024E" w:rsidR="00712431" w:rsidRPr="00712431" w:rsidRDefault="00514E4F" w:rsidP="00E118CB">
      <w:pPr>
        <w:numPr>
          <w:ilvl w:val="0"/>
          <w:numId w:val="7"/>
        </w:numPr>
        <w:adjustRightInd w:val="0"/>
        <w:snapToGrid w:val="0"/>
        <w:spacing w:after="60" w:line="240" w:lineRule="auto"/>
        <w:ind w:left="357" w:hanging="357"/>
        <w:jc w:val="both"/>
        <w:rPr>
          <w:rFonts w:ascii="Calibri" w:eastAsia="Times New Roman" w:hAnsi="Calibri" w:cs="Calibri"/>
          <w:bCs/>
          <w:lang w:eastAsia="ja-JP"/>
        </w:rPr>
      </w:pPr>
      <w:r w:rsidRPr="00226212">
        <w:rPr>
          <w:rFonts w:ascii="Calibri" w:eastAsia="Times New Roman" w:hAnsi="Calibri" w:cs="Calibri"/>
          <w:bCs/>
          <w:i/>
          <w:iCs/>
          <w:lang w:eastAsia="ja-JP"/>
        </w:rPr>
        <w:t>N</w:t>
      </w:r>
      <w:r w:rsidR="00712431" w:rsidRPr="00226212">
        <w:rPr>
          <w:rFonts w:ascii="Calibri" w:eastAsia="Times New Roman" w:hAnsi="Calibri" w:cs="Calibri"/>
          <w:bCs/>
          <w:i/>
          <w:iCs/>
          <w:lang w:eastAsia="ja-JP"/>
        </w:rPr>
        <w:t>on-discriminatory</w:t>
      </w:r>
      <w:r w:rsidR="00712431" w:rsidRPr="00712431">
        <w:rPr>
          <w:rFonts w:ascii="Calibri" w:eastAsia="Times New Roman" w:hAnsi="Calibri" w:cs="Calibri"/>
          <w:bCs/>
          <w:lang w:eastAsia="ja-JP"/>
        </w:rPr>
        <w:t xml:space="preserve"> – it must not </w:t>
      </w:r>
      <w:r w:rsidR="00712431" w:rsidRPr="00712431">
        <w:rPr>
          <w:rFonts w:ascii="Calibri" w:eastAsia="MS Mincho" w:hAnsi="Calibri" w:cs="Calibri"/>
          <w:bCs/>
          <w:lang w:eastAsia="ja-JP"/>
        </w:rPr>
        <w:t>distinguish between different groups of people</w:t>
      </w:r>
      <w:r>
        <w:rPr>
          <w:rFonts w:ascii="Calibri" w:eastAsia="MS Mincho" w:hAnsi="Calibri" w:cs="Calibri"/>
          <w:bCs/>
          <w:lang w:eastAsia="ja-JP"/>
        </w:rPr>
        <w:t>,</w:t>
      </w:r>
      <w:r w:rsidR="00712431" w:rsidRPr="00712431">
        <w:rPr>
          <w:rFonts w:ascii="Calibri" w:eastAsia="MS Mincho" w:hAnsi="Calibri" w:cs="Calibri"/>
          <w:bCs/>
          <w:lang w:eastAsia="ja-JP"/>
        </w:rPr>
        <w:t xml:space="preserve"> affect groups differently without reasonable or objective justification</w:t>
      </w:r>
      <w:r>
        <w:rPr>
          <w:rFonts w:ascii="Calibri" w:eastAsia="MS Mincho" w:hAnsi="Calibri" w:cs="Calibri"/>
          <w:bCs/>
          <w:lang w:eastAsia="ja-JP"/>
        </w:rPr>
        <w:t>,</w:t>
      </w:r>
      <w:r w:rsidR="00712431" w:rsidRPr="00712431">
        <w:rPr>
          <w:rFonts w:ascii="Calibri" w:eastAsia="MS Mincho" w:hAnsi="Calibri" w:cs="Calibri"/>
          <w:bCs/>
          <w:lang w:eastAsia="ja-JP"/>
        </w:rPr>
        <w:t xml:space="preserve"> or </w:t>
      </w:r>
      <w:r>
        <w:rPr>
          <w:rFonts w:ascii="Calibri" w:eastAsia="MS Mincho" w:hAnsi="Calibri" w:cs="Calibri"/>
          <w:bCs/>
          <w:lang w:eastAsia="ja-JP"/>
        </w:rPr>
        <w:t xml:space="preserve">be </w:t>
      </w:r>
      <w:r w:rsidR="00712431" w:rsidRPr="00712431">
        <w:rPr>
          <w:rFonts w:ascii="Calibri" w:eastAsia="MS Mincho" w:hAnsi="Calibri" w:cs="Calibri"/>
          <w:bCs/>
          <w:lang w:eastAsia="ja-JP"/>
        </w:rPr>
        <w:t>disproportionate. If a measure is discriminatory, it is not compliant with international human rights law.</w:t>
      </w:r>
    </w:p>
    <w:p w14:paraId="774BA242" w14:textId="14738EB0" w:rsidR="00DF5A94"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Cs/>
          <w:lang w:eastAsia="ja-JP"/>
        </w:rPr>
        <w:t>Some human rights – including the right to be free from torture and other forms of cruel, inhuman or degrading treatment or punishment – can never be restricted.</w:t>
      </w:r>
      <w:r w:rsidR="00DF5A94">
        <w:rPr>
          <w:rFonts w:ascii="Calibri" w:eastAsia="Times New Roman" w:hAnsi="Calibri" w:cs="Calibri"/>
          <w:bCs/>
          <w:lang w:eastAsia="ja-JP"/>
        </w:rPr>
        <w:br w:type="page"/>
      </w:r>
    </w:p>
    <w:p w14:paraId="52A4FC67" w14:textId="729DF586"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Cs/>
          <w:lang w:eastAsia="ja-JP"/>
        </w:rPr>
        <w:lastRenderedPageBreak/>
        <w:t xml:space="preserve">The </w:t>
      </w:r>
      <w:r w:rsidRPr="003132D9">
        <w:rPr>
          <w:rFonts w:ascii="Calibri" w:eastAsia="Times New Roman" w:hAnsi="Calibri" w:cs="Calibri"/>
          <w:b/>
          <w:lang w:eastAsia="ja-JP"/>
        </w:rPr>
        <w:t>right to</w:t>
      </w:r>
      <w:r w:rsidRPr="00712431">
        <w:rPr>
          <w:rFonts w:ascii="Calibri" w:eastAsia="Times New Roman" w:hAnsi="Calibri" w:cs="Calibri"/>
          <w:bCs/>
          <w:lang w:eastAsia="ja-JP"/>
        </w:rPr>
        <w:t xml:space="preserve"> </w:t>
      </w:r>
      <w:r w:rsidRPr="00712431">
        <w:rPr>
          <w:rFonts w:ascii="Calibri" w:eastAsia="Times New Roman" w:hAnsi="Calibri" w:cs="Calibri"/>
          <w:b/>
          <w:lang w:eastAsia="ja-JP"/>
        </w:rPr>
        <w:t>due process</w:t>
      </w:r>
      <w:r w:rsidRPr="00712431">
        <w:rPr>
          <w:rFonts w:ascii="Calibri" w:eastAsia="Times New Roman" w:hAnsi="Calibri" w:cs="Calibri"/>
          <w:bCs/>
          <w:lang w:eastAsia="ja-JP"/>
        </w:rPr>
        <w:t xml:space="preserve"> is necessary for the reali</w:t>
      </w:r>
      <w:r w:rsidR="00514E4F">
        <w:rPr>
          <w:rFonts w:ascii="Calibri" w:eastAsia="Times New Roman" w:hAnsi="Calibri" w:cs="Calibri"/>
          <w:bCs/>
          <w:lang w:eastAsia="ja-JP"/>
        </w:rPr>
        <w:t>z</w:t>
      </w:r>
      <w:r w:rsidRPr="00712431">
        <w:rPr>
          <w:rFonts w:ascii="Calibri" w:eastAsia="Times New Roman" w:hAnsi="Calibri" w:cs="Calibri"/>
          <w:bCs/>
          <w:lang w:eastAsia="ja-JP"/>
        </w:rPr>
        <w:t>ation of human rights and r</w:t>
      </w:r>
      <w:r w:rsidRPr="00712431">
        <w:rPr>
          <w:rFonts w:ascii="Calibri" w:eastAsia="Times New Roman" w:hAnsi="Calibri" w:cs="Calibri"/>
          <w:lang w:eastAsia="ja-JP"/>
        </w:rPr>
        <w:t xml:space="preserve">equires that appropriate laws, legal processes and other measures </w:t>
      </w:r>
      <w:r w:rsidR="00514E4F">
        <w:rPr>
          <w:rFonts w:ascii="Calibri" w:eastAsia="Times New Roman" w:hAnsi="Calibri" w:cs="Calibri"/>
          <w:lang w:eastAsia="ja-JP"/>
        </w:rPr>
        <w:t>be</w:t>
      </w:r>
      <w:r w:rsidR="00514E4F" w:rsidRPr="00712431">
        <w:rPr>
          <w:rFonts w:ascii="Calibri" w:eastAsia="Times New Roman" w:hAnsi="Calibri" w:cs="Calibri"/>
          <w:lang w:eastAsia="ja-JP"/>
        </w:rPr>
        <w:t xml:space="preserve"> </w:t>
      </w:r>
      <w:r w:rsidRPr="00712431">
        <w:rPr>
          <w:rFonts w:ascii="Calibri" w:eastAsia="Times New Roman" w:hAnsi="Calibri" w:cs="Calibri"/>
          <w:lang w:eastAsia="ja-JP"/>
        </w:rPr>
        <w:t>in place to ensure that every individual is treated fairly.</w:t>
      </w:r>
      <w:r w:rsidRPr="00712431">
        <w:rPr>
          <w:rFonts w:ascii="Calibri" w:eastAsia="MS Mincho" w:hAnsi="Calibri" w:cs="Calibri"/>
          <w:bCs/>
          <w:lang w:eastAsia="ja-JP"/>
        </w:rPr>
        <w:t xml:space="preserve"> </w:t>
      </w:r>
      <w:r w:rsidRPr="00712431">
        <w:rPr>
          <w:rFonts w:ascii="Calibri" w:eastAsia="Times New Roman" w:hAnsi="Calibri" w:cs="Calibri"/>
          <w:bCs/>
          <w:lang w:eastAsia="ja-JP"/>
        </w:rPr>
        <w:t xml:space="preserve">The right to due process </w:t>
      </w:r>
      <w:r w:rsidR="00514E4F">
        <w:rPr>
          <w:rFonts w:ascii="Calibri" w:eastAsia="Times New Roman" w:hAnsi="Calibri" w:cs="Calibri"/>
          <w:bCs/>
          <w:lang w:eastAsia="ja-JP"/>
        </w:rPr>
        <w:t>by</w:t>
      </w:r>
      <w:r w:rsidR="00514E4F" w:rsidRPr="00712431">
        <w:rPr>
          <w:rFonts w:ascii="Calibri" w:eastAsia="Times New Roman" w:hAnsi="Calibri" w:cs="Calibri"/>
          <w:bCs/>
          <w:lang w:eastAsia="ja-JP"/>
        </w:rPr>
        <w:t xml:space="preserve"> </w:t>
      </w:r>
      <w:r w:rsidRPr="00712431">
        <w:rPr>
          <w:rFonts w:ascii="Calibri" w:eastAsia="Times New Roman" w:hAnsi="Calibri" w:cs="Calibri"/>
          <w:bCs/>
          <w:lang w:eastAsia="ja-JP"/>
        </w:rPr>
        <w:t>all migrants, regardless of their status, should be protected and respected in all areas where the State exercises jurisdiction or effective control. Th</w:t>
      </w:r>
      <w:r w:rsidR="00514E4F">
        <w:rPr>
          <w:rFonts w:ascii="Calibri" w:eastAsia="Times New Roman" w:hAnsi="Calibri" w:cs="Calibri"/>
          <w:bCs/>
          <w:lang w:eastAsia="ja-JP"/>
        </w:rPr>
        <w:t>at</w:t>
      </w:r>
      <w:r w:rsidRPr="00712431">
        <w:rPr>
          <w:rFonts w:ascii="Calibri" w:eastAsia="Times New Roman" w:hAnsi="Calibri" w:cs="Calibri"/>
          <w:bCs/>
          <w:lang w:eastAsia="ja-JP"/>
        </w:rPr>
        <w:t xml:space="preserve"> includes the right to an individual examination, the right to a judicial and effective remedy, and the right to appeal.</w:t>
      </w:r>
    </w:p>
    <w:p w14:paraId="1E73CEE4" w14:textId="7777777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p>
    <w:p w14:paraId="5BD4C1A4" w14:textId="6AA1261E"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Cs/>
          <w:lang w:eastAsia="ja-JP"/>
        </w:rPr>
        <w:t xml:space="preserve">A </w:t>
      </w:r>
      <w:r w:rsidRPr="00712431">
        <w:rPr>
          <w:rFonts w:ascii="Calibri" w:eastAsia="Times New Roman" w:hAnsi="Calibri" w:cs="Calibri"/>
          <w:b/>
          <w:bCs/>
          <w:lang w:eastAsia="ja-JP"/>
        </w:rPr>
        <w:t>focus on gender</w:t>
      </w:r>
      <w:r w:rsidRPr="00712431">
        <w:rPr>
          <w:rFonts w:ascii="Calibri" w:eastAsia="Times New Roman" w:hAnsi="Calibri" w:cs="Calibri"/>
          <w:bCs/>
          <w:lang w:eastAsia="ja-JP"/>
        </w:rPr>
        <w:t xml:space="preserve"> is intrinsic to a human-rights based approach because the historically unequal power relations between genders mean that individuals may experience human rights and human rights abuses differently on account of their gender. Th</w:t>
      </w:r>
      <w:r w:rsidR="00514E4F">
        <w:rPr>
          <w:rFonts w:ascii="Calibri" w:eastAsia="Times New Roman" w:hAnsi="Calibri" w:cs="Calibri"/>
          <w:bCs/>
          <w:lang w:eastAsia="ja-JP"/>
        </w:rPr>
        <w:t>o</w:t>
      </w:r>
      <w:r w:rsidRPr="00712431">
        <w:rPr>
          <w:rFonts w:ascii="Calibri" w:eastAsia="Times New Roman" w:hAnsi="Calibri" w:cs="Calibri"/>
          <w:bCs/>
          <w:lang w:eastAsia="ja-JP"/>
        </w:rPr>
        <w:t xml:space="preserve">se differences are often tied to societal gender roles and may require specific measures so that everyone can enjoy their human rights without discrimination. </w:t>
      </w:r>
      <w:r w:rsidRPr="00712431">
        <w:rPr>
          <w:rFonts w:ascii="Calibri" w:eastAsia="Times New Roman" w:hAnsi="Calibri" w:cs="Calibri"/>
          <w:bCs/>
          <w:i/>
          <w:iCs/>
          <w:lang w:eastAsia="ja-JP"/>
        </w:rPr>
        <w:t>Gender analysis</w:t>
      </w:r>
      <w:r w:rsidRPr="00712431">
        <w:rPr>
          <w:rFonts w:ascii="Calibri" w:eastAsia="Times New Roman" w:hAnsi="Calibri" w:cs="Calibri"/>
          <w:bCs/>
          <w:lang w:eastAsia="ja-JP"/>
        </w:rPr>
        <w:t xml:space="preserve"> is an integral part of a human</w:t>
      </w:r>
      <w:r w:rsidR="00514E4F">
        <w:rPr>
          <w:rFonts w:ascii="Calibri" w:eastAsia="Times New Roman" w:hAnsi="Calibri" w:cs="Calibri"/>
          <w:bCs/>
          <w:lang w:eastAsia="ja-JP"/>
        </w:rPr>
        <w:t xml:space="preserve"> </w:t>
      </w:r>
      <w:r w:rsidRPr="00712431">
        <w:rPr>
          <w:rFonts w:ascii="Calibri" w:eastAsia="Times New Roman" w:hAnsi="Calibri" w:cs="Calibri"/>
          <w:bCs/>
          <w:lang w:eastAsia="ja-JP"/>
        </w:rPr>
        <w:t>rights-based approach, making visible the many ways that gender affects human rights.</w:t>
      </w:r>
    </w:p>
    <w:p w14:paraId="0C158EFE" w14:textId="77777777" w:rsidR="00712431" w:rsidRPr="00712431" w:rsidRDefault="00712431" w:rsidP="00E118CB">
      <w:pPr>
        <w:numPr>
          <w:ilvl w:val="0"/>
          <w:numId w:val="8"/>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Migration is not a gender-neutral phenomenon. Many migrants experience differential access to regular migration channels and labour sectors, forms of abuse and the consequences of those, and how they are perceived by the authorities, because of their gender.</w:t>
      </w:r>
    </w:p>
    <w:p w14:paraId="321B54A8" w14:textId="77777777" w:rsidR="00712431" w:rsidRPr="00712431" w:rsidRDefault="00712431" w:rsidP="00E118CB">
      <w:pPr>
        <w:numPr>
          <w:ilvl w:val="0"/>
          <w:numId w:val="8"/>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Perceptions, assumptions and stereotypes about gender may affect border officials’ approach to migrants crossing borders. This is not beneficial to migrants’ rights or to border management or counter-terrorism work.</w:t>
      </w:r>
    </w:p>
    <w:p w14:paraId="5D8B7537" w14:textId="7777777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p>
    <w:p w14:paraId="4A1CA40F" w14:textId="11319A48"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
          <w:bCs/>
          <w:lang w:eastAsia="ja-JP"/>
        </w:rPr>
        <w:t xml:space="preserve">Three key human rights principles </w:t>
      </w:r>
      <w:r w:rsidR="00461D1E" w:rsidRPr="003132D9">
        <w:rPr>
          <w:rFonts w:ascii="Calibri" w:eastAsia="Times New Roman" w:hAnsi="Calibri" w:cs="Calibri"/>
          <w:lang w:eastAsia="ja-JP"/>
        </w:rPr>
        <w:t>relating to</w:t>
      </w:r>
      <w:r w:rsidRPr="00712431">
        <w:rPr>
          <w:rFonts w:ascii="Calibri" w:eastAsia="Times New Roman" w:hAnsi="Calibri" w:cs="Calibri"/>
          <w:bCs/>
          <w:lang w:eastAsia="ja-JP"/>
        </w:rPr>
        <w:t xml:space="preserve"> border security and management</w:t>
      </w:r>
      <w:r w:rsidR="00CA5802">
        <w:rPr>
          <w:rFonts w:ascii="Calibri" w:eastAsia="Times New Roman" w:hAnsi="Calibri" w:cs="Calibri"/>
          <w:bCs/>
          <w:lang w:eastAsia="ja-JP"/>
        </w:rPr>
        <w:t>:</w:t>
      </w:r>
    </w:p>
    <w:p w14:paraId="47CEAE90" w14:textId="27F53AA7" w:rsidR="00712431" w:rsidRPr="00712431" w:rsidRDefault="00712431" w:rsidP="00E118CB">
      <w:pPr>
        <w:adjustRightInd w:val="0"/>
        <w:snapToGrid w:val="0"/>
        <w:spacing w:after="60" w:line="240" w:lineRule="auto"/>
        <w:jc w:val="both"/>
        <w:rPr>
          <w:rFonts w:ascii="Calibri" w:eastAsia="Times New Roman" w:hAnsi="Calibri" w:cs="Calibri"/>
          <w:i/>
          <w:iCs/>
          <w:lang w:eastAsia="ja-JP"/>
        </w:rPr>
      </w:pPr>
      <w:r w:rsidRPr="00712431">
        <w:rPr>
          <w:rFonts w:ascii="Calibri" w:eastAsia="Times New Roman" w:hAnsi="Calibri" w:cs="Calibri"/>
          <w:i/>
          <w:iCs/>
          <w:lang w:eastAsia="ja-JP"/>
        </w:rPr>
        <w:t xml:space="preserve">Principle </w:t>
      </w:r>
      <w:r w:rsidR="00461D1E">
        <w:rPr>
          <w:rFonts w:ascii="Calibri" w:eastAsia="Times New Roman" w:hAnsi="Calibri" w:cs="Calibri"/>
          <w:i/>
          <w:iCs/>
          <w:lang w:eastAsia="ja-JP"/>
        </w:rPr>
        <w:t>A</w:t>
      </w:r>
      <w:r w:rsidRPr="00712431">
        <w:rPr>
          <w:rFonts w:ascii="Calibri" w:eastAsia="Times New Roman" w:hAnsi="Calibri" w:cs="Calibri"/>
          <w:i/>
          <w:iCs/>
          <w:lang w:eastAsia="ja-JP"/>
        </w:rPr>
        <w:t xml:space="preserve">: The </w:t>
      </w:r>
      <w:r w:rsidR="00461D1E">
        <w:rPr>
          <w:rFonts w:ascii="Calibri" w:eastAsia="Times New Roman" w:hAnsi="Calibri" w:cs="Calibri"/>
          <w:i/>
          <w:iCs/>
          <w:lang w:eastAsia="ja-JP"/>
        </w:rPr>
        <w:t>p</w:t>
      </w:r>
      <w:r w:rsidRPr="00712431">
        <w:rPr>
          <w:rFonts w:ascii="Calibri" w:eastAsia="Times New Roman" w:hAnsi="Calibri" w:cs="Calibri"/>
          <w:i/>
          <w:iCs/>
          <w:lang w:eastAsia="ja-JP"/>
        </w:rPr>
        <w:t xml:space="preserve">rimacy of </w:t>
      </w:r>
      <w:r w:rsidR="00461D1E">
        <w:rPr>
          <w:rFonts w:ascii="Calibri" w:eastAsia="Times New Roman" w:hAnsi="Calibri" w:cs="Calibri"/>
          <w:i/>
          <w:iCs/>
          <w:lang w:eastAsia="ja-JP"/>
        </w:rPr>
        <w:t>h</w:t>
      </w:r>
      <w:r w:rsidRPr="00712431">
        <w:rPr>
          <w:rFonts w:ascii="Calibri" w:eastAsia="Times New Roman" w:hAnsi="Calibri" w:cs="Calibri"/>
          <w:i/>
          <w:iCs/>
          <w:lang w:eastAsia="ja-JP"/>
        </w:rPr>
        <w:t xml:space="preserve">uman </w:t>
      </w:r>
      <w:r w:rsidR="00461D1E">
        <w:rPr>
          <w:rFonts w:ascii="Calibri" w:eastAsia="Times New Roman" w:hAnsi="Calibri" w:cs="Calibri"/>
          <w:i/>
          <w:iCs/>
          <w:lang w:eastAsia="ja-JP"/>
        </w:rPr>
        <w:t>r</w:t>
      </w:r>
      <w:r w:rsidRPr="00712431">
        <w:rPr>
          <w:rFonts w:ascii="Calibri" w:eastAsia="Times New Roman" w:hAnsi="Calibri" w:cs="Calibri"/>
          <w:i/>
          <w:iCs/>
          <w:lang w:eastAsia="ja-JP"/>
        </w:rPr>
        <w:t xml:space="preserve">ights </w:t>
      </w:r>
    </w:p>
    <w:p w14:paraId="5F0B9F5B" w14:textId="77777777" w:rsidR="00712431" w:rsidRPr="00712431" w:rsidRDefault="00461D1E" w:rsidP="00E118CB">
      <w:pPr>
        <w:adjustRightInd w:val="0"/>
        <w:snapToGrid w:val="0"/>
        <w:spacing w:after="60" w:line="240" w:lineRule="auto"/>
        <w:jc w:val="both"/>
        <w:rPr>
          <w:rFonts w:ascii="Calibri" w:eastAsia="Times New Roman" w:hAnsi="Calibri" w:cs="Calibri"/>
          <w:b/>
          <w:bCs/>
          <w:lang w:eastAsia="ja-JP"/>
        </w:rPr>
      </w:pPr>
      <w:r>
        <w:rPr>
          <w:rFonts w:ascii="Calibri" w:eastAsia="Times New Roman" w:hAnsi="Calibri" w:cs="Calibri"/>
          <w:lang w:eastAsia="ja-JP"/>
        </w:rPr>
        <w:t xml:space="preserve">- </w:t>
      </w:r>
      <w:r w:rsidR="00712431" w:rsidRPr="00712431">
        <w:rPr>
          <w:rFonts w:ascii="Calibri" w:eastAsia="Times New Roman" w:hAnsi="Calibri" w:cs="Calibri"/>
          <w:lang w:eastAsia="ja-JP"/>
        </w:rPr>
        <w:t>The primacy of human rights calls for rights to be at the centre of all border governance measures.</w:t>
      </w:r>
    </w:p>
    <w:p w14:paraId="5BED461E" w14:textId="4551BB7F" w:rsidR="00712431" w:rsidRPr="00712431" w:rsidRDefault="00712431" w:rsidP="00E118CB">
      <w:pPr>
        <w:adjustRightInd w:val="0"/>
        <w:snapToGrid w:val="0"/>
        <w:spacing w:after="60" w:line="240" w:lineRule="auto"/>
        <w:jc w:val="both"/>
        <w:rPr>
          <w:rFonts w:ascii="Calibri" w:eastAsia="Times New Roman" w:hAnsi="Calibri" w:cs="Calibri"/>
          <w:i/>
          <w:iCs/>
          <w:lang w:eastAsia="ja-JP"/>
        </w:rPr>
      </w:pPr>
      <w:r w:rsidRPr="00712431">
        <w:rPr>
          <w:rFonts w:ascii="Calibri" w:eastAsia="Times New Roman" w:hAnsi="Calibri" w:cs="Calibri"/>
          <w:i/>
          <w:iCs/>
          <w:lang w:eastAsia="ja-JP"/>
        </w:rPr>
        <w:t xml:space="preserve">Principle </w:t>
      </w:r>
      <w:r w:rsidR="00461D1E">
        <w:rPr>
          <w:rFonts w:ascii="Calibri" w:eastAsia="Times New Roman" w:hAnsi="Calibri" w:cs="Calibri"/>
          <w:i/>
          <w:iCs/>
          <w:lang w:eastAsia="ja-JP"/>
        </w:rPr>
        <w:t>B</w:t>
      </w:r>
      <w:r w:rsidRPr="00712431">
        <w:rPr>
          <w:rFonts w:ascii="Calibri" w:eastAsia="Times New Roman" w:hAnsi="Calibri" w:cs="Calibri"/>
          <w:i/>
          <w:iCs/>
          <w:lang w:eastAsia="ja-JP"/>
        </w:rPr>
        <w:t>: Non-</w:t>
      </w:r>
      <w:r w:rsidR="00461D1E">
        <w:rPr>
          <w:rFonts w:ascii="Calibri" w:eastAsia="Times New Roman" w:hAnsi="Calibri" w:cs="Calibri"/>
          <w:i/>
          <w:iCs/>
          <w:lang w:eastAsia="ja-JP"/>
        </w:rPr>
        <w:t>d</w:t>
      </w:r>
      <w:r w:rsidRPr="00712431">
        <w:rPr>
          <w:rFonts w:ascii="Calibri" w:eastAsia="Times New Roman" w:hAnsi="Calibri" w:cs="Calibri"/>
          <w:i/>
          <w:iCs/>
          <w:lang w:eastAsia="ja-JP"/>
        </w:rPr>
        <w:t>iscrimination</w:t>
      </w:r>
    </w:p>
    <w:p w14:paraId="38A7C17E" w14:textId="77777777" w:rsidR="00712431" w:rsidRPr="00712431" w:rsidRDefault="00461D1E" w:rsidP="00E118CB">
      <w:pPr>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 xml:space="preserve">- </w:t>
      </w:r>
      <w:r w:rsidR="00712431" w:rsidRPr="00712431">
        <w:rPr>
          <w:rFonts w:ascii="Calibri" w:eastAsia="Times New Roman" w:hAnsi="Calibri" w:cs="Calibri"/>
          <w:lang w:eastAsia="ja-JP"/>
        </w:rPr>
        <w:t>The principle of non-discrimination requires that migrants are protected against any form of discrimination at borders.</w:t>
      </w:r>
    </w:p>
    <w:p w14:paraId="16B6DB63" w14:textId="6B92DFE2" w:rsidR="00712431" w:rsidRPr="00712431" w:rsidRDefault="00712431" w:rsidP="00E118CB">
      <w:pPr>
        <w:adjustRightInd w:val="0"/>
        <w:snapToGrid w:val="0"/>
        <w:spacing w:after="60" w:line="240" w:lineRule="auto"/>
        <w:jc w:val="both"/>
        <w:rPr>
          <w:rFonts w:ascii="Calibri" w:eastAsia="Times New Roman" w:hAnsi="Calibri" w:cs="Calibri"/>
          <w:i/>
          <w:iCs/>
          <w:lang w:eastAsia="ja-JP"/>
        </w:rPr>
      </w:pPr>
      <w:r w:rsidRPr="00712431">
        <w:rPr>
          <w:rFonts w:ascii="Calibri" w:eastAsia="Times New Roman" w:hAnsi="Calibri" w:cs="Calibri"/>
          <w:i/>
          <w:iCs/>
          <w:lang w:eastAsia="ja-JP"/>
        </w:rPr>
        <w:t xml:space="preserve">Principle </w:t>
      </w:r>
      <w:r w:rsidR="00461D1E">
        <w:rPr>
          <w:rFonts w:ascii="Calibri" w:eastAsia="Times New Roman" w:hAnsi="Calibri" w:cs="Calibri"/>
          <w:i/>
          <w:iCs/>
          <w:lang w:eastAsia="ja-JP"/>
        </w:rPr>
        <w:t>C</w:t>
      </w:r>
      <w:r w:rsidRPr="00712431">
        <w:rPr>
          <w:rFonts w:ascii="Calibri" w:eastAsia="Times New Roman" w:hAnsi="Calibri" w:cs="Calibri"/>
          <w:i/>
          <w:iCs/>
          <w:lang w:eastAsia="ja-JP"/>
        </w:rPr>
        <w:t>: Assistance and protection from harm</w:t>
      </w:r>
    </w:p>
    <w:p w14:paraId="000B2BED" w14:textId="7CA3DEC1" w:rsidR="00712431" w:rsidRPr="00712431" w:rsidRDefault="00461D1E" w:rsidP="00E118CB">
      <w:pPr>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 xml:space="preserve">- </w:t>
      </w:r>
      <w:r w:rsidR="00712431" w:rsidRPr="00712431">
        <w:rPr>
          <w:rFonts w:ascii="Calibri" w:eastAsia="Times New Roman" w:hAnsi="Calibri" w:cs="Calibri"/>
          <w:lang w:eastAsia="ja-JP"/>
        </w:rPr>
        <w:t>Th</w:t>
      </w:r>
      <w:r>
        <w:rPr>
          <w:rFonts w:ascii="Calibri" w:eastAsia="Times New Roman" w:hAnsi="Calibri" w:cs="Calibri"/>
          <w:lang w:eastAsia="ja-JP"/>
        </w:rPr>
        <w:t>is</w:t>
      </w:r>
      <w:r w:rsidR="00712431" w:rsidRPr="00712431">
        <w:rPr>
          <w:rFonts w:ascii="Calibri" w:eastAsia="Times New Roman" w:hAnsi="Calibri" w:cs="Calibri"/>
          <w:lang w:eastAsia="ja-JP"/>
        </w:rPr>
        <w:t xml:space="preserve"> principle means that human rights obligations must take precedence over law enforcement and migration management objectives.</w:t>
      </w:r>
    </w:p>
    <w:p w14:paraId="47A0D719" w14:textId="7777777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p>
    <w:p w14:paraId="0068B62D" w14:textId="77777777" w:rsidR="00461D1E"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
          <w:lang w:eastAsia="ja-JP"/>
        </w:rPr>
        <w:t>Avoid harmful language</w:t>
      </w:r>
      <w:r w:rsidRPr="00712431">
        <w:rPr>
          <w:rFonts w:ascii="Calibri" w:eastAsia="Times New Roman" w:hAnsi="Calibri" w:cs="Calibri"/>
          <w:bCs/>
          <w:lang w:eastAsia="ja-JP"/>
        </w:rPr>
        <w:t xml:space="preserve">: </w:t>
      </w:r>
    </w:p>
    <w:p w14:paraId="4C21802A" w14:textId="29B1D8C8"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Times New Roman" w:hAnsi="Calibri" w:cs="Calibri"/>
          <w:bCs/>
          <w:lang w:eastAsia="ja-JP"/>
        </w:rPr>
        <w:t>Avoid us</w:t>
      </w:r>
      <w:r w:rsidR="00461D1E">
        <w:rPr>
          <w:rFonts w:ascii="Calibri" w:eastAsia="Times New Roman" w:hAnsi="Calibri" w:cs="Calibri"/>
          <w:bCs/>
          <w:lang w:eastAsia="ja-JP"/>
        </w:rPr>
        <w:t>ing</w:t>
      </w:r>
      <w:r w:rsidRPr="00712431">
        <w:rPr>
          <w:rFonts w:ascii="Calibri" w:eastAsia="Times New Roman" w:hAnsi="Calibri" w:cs="Calibri"/>
          <w:bCs/>
          <w:lang w:eastAsia="ja-JP"/>
        </w:rPr>
        <w:t xml:space="preserve"> the term “</w:t>
      </w:r>
      <w:r w:rsidRPr="00712431">
        <w:rPr>
          <w:rFonts w:ascii="Calibri" w:eastAsia="Times New Roman" w:hAnsi="Calibri" w:cs="Calibri"/>
          <w:bCs/>
          <w:u w:val="single"/>
          <w:lang w:eastAsia="ja-JP"/>
        </w:rPr>
        <w:t>illegal</w:t>
      </w:r>
      <w:r w:rsidRPr="00712431">
        <w:rPr>
          <w:rFonts w:ascii="Calibri" w:eastAsia="Times New Roman" w:hAnsi="Calibri" w:cs="Calibri"/>
          <w:bCs/>
          <w:lang w:eastAsia="ja-JP"/>
        </w:rPr>
        <w:t>”</w:t>
      </w:r>
      <w:r w:rsidRPr="00712431">
        <w:rPr>
          <w:rFonts w:ascii="Calibri" w:eastAsia="Times New Roman" w:hAnsi="Calibri" w:cs="Calibri"/>
          <w:b/>
          <w:bCs/>
          <w:lang w:eastAsia="ja-JP"/>
        </w:rPr>
        <w:t xml:space="preserve"> </w:t>
      </w:r>
      <w:r w:rsidRPr="00712431">
        <w:rPr>
          <w:rFonts w:ascii="Calibri" w:eastAsia="Times New Roman" w:hAnsi="Calibri" w:cs="Calibri"/>
          <w:bCs/>
          <w:lang w:eastAsia="ja-JP"/>
        </w:rPr>
        <w:t xml:space="preserve">in referring to migrants or migration – no human is illegal. </w:t>
      </w:r>
    </w:p>
    <w:p w14:paraId="3C3E9E5B" w14:textId="77E516F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r w:rsidRPr="00712431">
        <w:rPr>
          <w:rFonts w:ascii="Calibri" w:eastAsia="MS Mincho" w:hAnsi="Calibri" w:cs="Calibri"/>
          <w:bCs/>
          <w:lang w:eastAsia="ja-JP"/>
        </w:rPr>
        <w:t>Calling migrants or migration “illegal” is stigmati</w:t>
      </w:r>
      <w:r w:rsidR="00461D1E">
        <w:rPr>
          <w:rFonts w:ascii="Calibri" w:eastAsia="MS Mincho" w:hAnsi="Calibri" w:cs="Calibri"/>
          <w:bCs/>
          <w:lang w:eastAsia="ja-JP"/>
        </w:rPr>
        <w:t>z</w:t>
      </w:r>
      <w:r w:rsidRPr="00712431">
        <w:rPr>
          <w:rFonts w:ascii="Calibri" w:eastAsia="MS Mincho" w:hAnsi="Calibri" w:cs="Calibri"/>
          <w:bCs/>
          <w:lang w:eastAsia="ja-JP"/>
        </w:rPr>
        <w:t>ing and incorrect because migration is not a crime under international law. Border crossing is generally an administrative issue – therefore, unauthori</w:t>
      </w:r>
      <w:r w:rsidR="00461D1E">
        <w:rPr>
          <w:rFonts w:ascii="Calibri" w:eastAsia="MS Mincho" w:hAnsi="Calibri" w:cs="Calibri"/>
          <w:bCs/>
          <w:lang w:eastAsia="ja-JP"/>
        </w:rPr>
        <w:t>z</w:t>
      </w:r>
      <w:r w:rsidRPr="00712431">
        <w:rPr>
          <w:rFonts w:ascii="Calibri" w:eastAsia="MS Mincho" w:hAnsi="Calibri" w:cs="Calibri"/>
          <w:bCs/>
          <w:lang w:eastAsia="ja-JP"/>
        </w:rPr>
        <w:t>ed entry, the attempt to enter in an irregular manner, or irregular stay in general, should not be considered a criminal offence.</w:t>
      </w:r>
    </w:p>
    <w:p w14:paraId="494DDBC7" w14:textId="77777777" w:rsidR="00712431" w:rsidRPr="00712431" w:rsidRDefault="00712431" w:rsidP="00E118CB">
      <w:pPr>
        <w:adjustRightInd w:val="0"/>
        <w:snapToGrid w:val="0"/>
        <w:spacing w:after="60" w:line="240" w:lineRule="auto"/>
        <w:jc w:val="both"/>
        <w:rPr>
          <w:rFonts w:ascii="Calibri" w:eastAsia="Times New Roman" w:hAnsi="Calibri" w:cs="Calibri"/>
          <w:bCs/>
          <w:lang w:eastAsia="ja-JP"/>
        </w:rPr>
      </w:pPr>
    </w:p>
    <w:p w14:paraId="4AF54F83" w14:textId="77777777" w:rsidR="00712431" w:rsidRPr="00712431" w:rsidRDefault="00712431" w:rsidP="00E118CB">
      <w:pPr>
        <w:adjustRightInd w:val="0"/>
        <w:snapToGrid w:val="0"/>
        <w:spacing w:after="60" w:line="240" w:lineRule="auto"/>
        <w:jc w:val="both"/>
        <w:rPr>
          <w:rFonts w:ascii="Calibri" w:eastAsia="Times New Roman" w:hAnsi="Calibri" w:cs="Calibri"/>
          <w:b/>
          <w:lang w:eastAsia="ja-JP"/>
        </w:rPr>
      </w:pPr>
      <w:r w:rsidRPr="00712431">
        <w:rPr>
          <w:rFonts w:ascii="Calibri" w:eastAsia="Times New Roman" w:hAnsi="Calibri" w:cs="Calibri"/>
          <w:b/>
          <w:lang w:eastAsia="ja-JP"/>
        </w:rPr>
        <w:t xml:space="preserve">Human rights of border officials </w:t>
      </w:r>
    </w:p>
    <w:p w14:paraId="3FF835D9" w14:textId="77777777" w:rsidR="00712431" w:rsidRPr="00712431" w:rsidRDefault="00712431" w:rsidP="00E118CB">
      <w:pPr>
        <w:numPr>
          <w:ilvl w:val="0"/>
          <w:numId w:val="4"/>
        </w:numPr>
        <w:adjustRightInd w:val="0"/>
        <w:snapToGrid w:val="0"/>
        <w:spacing w:after="60" w:line="240" w:lineRule="auto"/>
        <w:ind w:left="357" w:hanging="357"/>
        <w:jc w:val="both"/>
        <w:rPr>
          <w:rFonts w:ascii="Calibri" w:eastAsia="Times New Roman" w:hAnsi="Calibri" w:cs="Calibri"/>
          <w:bCs/>
          <w:lang w:eastAsia="ja-JP"/>
        </w:rPr>
      </w:pPr>
      <w:r w:rsidRPr="00712431">
        <w:rPr>
          <w:rFonts w:ascii="Calibri" w:eastAsia="Times New Roman" w:hAnsi="Calibri" w:cs="Calibri"/>
          <w:bCs/>
          <w:lang w:eastAsia="ja-JP"/>
        </w:rPr>
        <w:t>Border officials are rights-holders and duty-bearers</w:t>
      </w:r>
    </w:p>
    <w:p w14:paraId="303696D5" w14:textId="77777777" w:rsidR="00712431" w:rsidRPr="00712431" w:rsidRDefault="00712431" w:rsidP="00E118CB">
      <w:pPr>
        <w:numPr>
          <w:ilvl w:val="0"/>
          <w:numId w:val="4"/>
        </w:numPr>
        <w:adjustRightInd w:val="0"/>
        <w:snapToGrid w:val="0"/>
        <w:spacing w:after="60" w:line="240" w:lineRule="auto"/>
        <w:ind w:left="357" w:hanging="357"/>
        <w:jc w:val="both"/>
        <w:rPr>
          <w:rFonts w:ascii="Calibri" w:eastAsia="Times New Roman" w:hAnsi="Calibri" w:cs="Calibri"/>
          <w:bCs/>
          <w:iCs/>
          <w:lang w:eastAsia="ja-JP"/>
        </w:rPr>
      </w:pPr>
      <w:r w:rsidRPr="00712431">
        <w:rPr>
          <w:rFonts w:ascii="Calibri" w:eastAsia="Times New Roman" w:hAnsi="Calibri" w:cs="Calibri"/>
          <w:bCs/>
          <w:iCs/>
          <w:lang w:eastAsia="ja-JP"/>
        </w:rPr>
        <w:t>Border officials have all human rights</w:t>
      </w:r>
      <w:r w:rsidRPr="00712431">
        <w:rPr>
          <w:rFonts w:ascii="Calibri" w:eastAsia="Times New Roman" w:hAnsi="Calibri" w:cs="Calibri"/>
          <w:bCs/>
          <w:lang w:eastAsia="ja-JP"/>
        </w:rPr>
        <w:t>.</w:t>
      </w:r>
    </w:p>
    <w:p w14:paraId="39452A6B" w14:textId="164EDD7C" w:rsidR="00712431" w:rsidRPr="00712431" w:rsidRDefault="00712431" w:rsidP="00E118CB">
      <w:pPr>
        <w:adjustRightInd w:val="0"/>
        <w:snapToGrid w:val="0"/>
        <w:spacing w:after="60" w:line="240" w:lineRule="auto"/>
        <w:ind w:left="357"/>
        <w:jc w:val="both"/>
        <w:rPr>
          <w:rFonts w:ascii="Calibri" w:eastAsia="Times New Roman" w:hAnsi="Calibri" w:cs="Calibri"/>
          <w:bCs/>
          <w:iCs/>
          <w:lang w:eastAsia="ja-JP"/>
        </w:rPr>
      </w:pPr>
      <w:r w:rsidRPr="00712431">
        <w:rPr>
          <w:rFonts w:ascii="Calibri" w:eastAsia="MS Mincho" w:hAnsi="Calibri" w:cs="Calibri"/>
          <w:bCs/>
          <w:iCs/>
          <w:lang w:eastAsia="ja-JP"/>
        </w:rPr>
        <w:t>The State is obliged to protect and fulfil the rights of border officials. This includes ensuring safe working conditions and providing an environment (including adequate facilities, resources, training etc.,) in which border officials are able to carry out their duties and responsibilities in a human rights-based manner.</w:t>
      </w:r>
    </w:p>
    <w:p w14:paraId="2D7917D3" w14:textId="59E91C85" w:rsidR="00712431" w:rsidRPr="00712431" w:rsidRDefault="00712431" w:rsidP="00E118CB">
      <w:pPr>
        <w:adjustRightInd w:val="0"/>
        <w:snapToGrid w:val="0"/>
        <w:spacing w:after="60" w:line="240" w:lineRule="auto"/>
        <w:ind w:left="360"/>
        <w:jc w:val="both"/>
        <w:rPr>
          <w:rFonts w:ascii="Calibri" w:eastAsia="MS Mincho" w:hAnsi="Calibri" w:cs="Arial"/>
          <w:lang w:eastAsia="ja-JP"/>
        </w:rPr>
      </w:pPr>
      <w:r w:rsidRPr="00712431">
        <w:rPr>
          <w:rFonts w:ascii="Calibri" w:eastAsia="Times New Roman" w:hAnsi="Calibri" w:cs="Calibri"/>
          <w:bCs/>
          <w:lang w:eastAsia="ja-JP"/>
        </w:rPr>
        <w:t>Gender-responsive approaches to border management are critical for ensuring a rights-based response and increas</w:t>
      </w:r>
      <w:r w:rsidR="00461D1E">
        <w:rPr>
          <w:rFonts w:ascii="Calibri" w:eastAsia="Times New Roman" w:hAnsi="Calibri" w:cs="Calibri"/>
          <w:bCs/>
          <w:lang w:eastAsia="ja-JP"/>
        </w:rPr>
        <w:t>ing</w:t>
      </w:r>
      <w:r w:rsidRPr="00712431">
        <w:rPr>
          <w:rFonts w:ascii="Calibri" w:eastAsia="Times New Roman" w:hAnsi="Calibri" w:cs="Calibri"/>
          <w:bCs/>
          <w:lang w:eastAsia="ja-JP"/>
        </w:rPr>
        <w:t xml:space="preserve"> effectiveness. Border facilities should be staffed with </w:t>
      </w:r>
      <w:r w:rsidRPr="00712431">
        <w:rPr>
          <w:rFonts w:ascii="Calibri" w:eastAsia="MS Mincho" w:hAnsi="Calibri" w:cs="Calibri"/>
          <w:bCs/>
          <w:lang w:eastAsia="ja-JP"/>
        </w:rPr>
        <w:t xml:space="preserve">sufficient numbers of qualified personnel </w:t>
      </w:r>
      <w:r w:rsidR="00461D1E">
        <w:rPr>
          <w:rFonts w:ascii="Calibri" w:eastAsia="MS Mincho" w:hAnsi="Calibri" w:cs="Calibri"/>
          <w:bCs/>
          <w:lang w:eastAsia="ja-JP"/>
        </w:rPr>
        <w:t>with</w:t>
      </w:r>
      <w:r w:rsidRPr="00712431">
        <w:rPr>
          <w:rFonts w:ascii="Calibri" w:eastAsia="MS Mincho" w:hAnsi="Calibri" w:cs="Calibri"/>
          <w:bCs/>
          <w:lang w:eastAsia="ja-JP"/>
        </w:rPr>
        <w:t xml:space="preserve"> gender balance, </w:t>
      </w:r>
      <w:r w:rsidRPr="00712431">
        <w:rPr>
          <w:rFonts w:ascii="Calibri" w:eastAsia="Times New Roman" w:hAnsi="Calibri" w:cs="Calibri"/>
          <w:bCs/>
          <w:lang w:eastAsia="ja-JP"/>
        </w:rPr>
        <w:t>across roles and levels</w:t>
      </w:r>
      <w:r w:rsidRPr="00712431">
        <w:rPr>
          <w:rFonts w:ascii="Calibri" w:eastAsia="MS Mincho" w:hAnsi="Calibri" w:cs="Calibri"/>
          <w:bCs/>
          <w:lang w:eastAsia="ja-JP"/>
        </w:rPr>
        <w:t xml:space="preserve">. To support this, authorities need gender-responsive operational policies, protocols and procedures throughout the work of </w:t>
      </w:r>
      <w:r w:rsidRPr="00712431">
        <w:rPr>
          <w:rFonts w:ascii="Calibri" w:eastAsia="MS Mincho" w:hAnsi="Calibri" w:cs="Calibri"/>
          <w:bCs/>
          <w:lang w:eastAsia="ja-JP"/>
        </w:rPr>
        <w:lastRenderedPageBreak/>
        <w:t>border officials, including standard operating procedures</w:t>
      </w:r>
      <w:r w:rsidR="00461D1E">
        <w:rPr>
          <w:rFonts w:ascii="Calibri" w:eastAsia="MS Mincho" w:hAnsi="Calibri" w:cs="Calibri"/>
          <w:bCs/>
          <w:lang w:eastAsia="ja-JP"/>
        </w:rPr>
        <w:t xml:space="preserve"> (SOPs)</w:t>
      </w:r>
      <w:r w:rsidRPr="00712431">
        <w:rPr>
          <w:rFonts w:ascii="Calibri" w:eastAsia="MS Mincho" w:hAnsi="Calibri" w:cs="Calibri"/>
          <w:bCs/>
          <w:lang w:eastAsia="ja-JP"/>
        </w:rPr>
        <w:t xml:space="preserve">, </w:t>
      </w:r>
      <w:r w:rsidR="00461D1E">
        <w:rPr>
          <w:rFonts w:ascii="Calibri" w:eastAsia="MS Mincho" w:hAnsi="Calibri" w:cs="Calibri"/>
          <w:bCs/>
          <w:lang w:eastAsia="ja-JP"/>
        </w:rPr>
        <w:t>and to</w:t>
      </w:r>
      <w:r w:rsidRPr="00712431">
        <w:rPr>
          <w:rFonts w:ascii="Calibri" w:eastAsia="Times New Roman" w:hAnsi="Calibri" w:cs="Calibri"/>
          <w:bCs/>
          <w:lang w:eastAsia="ja-JP"/>
        </w:rPr>
        <w:t xml:space="preserve"> ensur</w:t>
      </w:r>
      <w:r w:rsidR="00461D1E">
        <w:rPr>
          <w:rFonts w:ascii="Calibri" w:eastAsia="Times New Roman" w:hAnsi="Calibri" w:cs="Calibri"/>
          <w:bCs/>
          <w:lang w:eastAsia="ja-JP"/>
        </w:rPr>
        <w:t>e</w:t>
      </w:r>
      <w:r w:rsidRPr="00712431">
        <w:rPr>
          <w:rFonts w:ascii="Calibri" w:eastAsia="Times New Roman" w:hAnsi="Calibri" w:cs="Calibri"/>
          <w:bCs/>
          <w:lang w:eastAsia="ja-JP"/>
        </w:rPr>
        <w:t xml:space="preserve"> there are adequate facilities for border officials of all genders. </w:t>
      </w:r>
    </w:p>
    <w:p w14:paraId="54879894" w14:textId="77777777" w:rsidR="00712431" w:rsidRPr="00712431" w:rsidRDefault="00712431" w:rsidP="00E118CB">
      <w:pPr>
        <w:adjustRightInd w:val="0"/>
        <w:snapToGrid w:val="0"/>
        <w:spacing w:after="60" w:line="240" w:lineRule="auto"/>
        <w:jc w:val="both"/>
        <w:rPr>
          <w:rFonts w:ascii="Calibri" w:eastAsia="MS Mincho" w:hAnsi="Calibri" w:cs="Arial"/>
          <w:b/>
          <w:bCs/>
          <w:lang w:eastAsia="ja-JP"/>
        </w:rPr>
      </w:pPr>
      <w:r w:rsidRPr="00712431">
        <w:rPr>
          <w:rFonts w:ascii="Calibri" w:eastAsia="MS Mincho" w:hAnsi="Calibri" w:cs="Arial"/>
          <w:b/>
          <w:bCs/>
          <w:lang w:eastAsia="ja-JP"/>
        </w:rPr>
        <w:t>Accountability</w:t>
      </w:r>
    </w:p>
    <w:p w14:paraId="70F54047" w14:textId="5EF80C95" w:rsidR="00712431" w:rsidRPr="00712431" w:rsidRDefault="00712431" w:rsidP="00E118CB">
      <w:pPr>
        <w:numPr>
          <w:ilvl w:val="0"/>
          <w:numId w:val="10"/>
        </w:numPr>
        <w:adjustRightInd w:val="0"/>
        <w:snapToGrid w:val="0"/>
        <w:spacing w:after="60" w:line="240" w:lineRule="auto"/>
        <w:jc w:val="both"/>
        <w:rPr>
          <w:rFonts w:ascii="Calibri" w:eastAsia="MS Mincho" w:hAnsi="Calibri" w:cs="Calibri"/>
          <w:bCs/>
          <w:lang w:eastAsia="ja-JP"/>
        </w:rPr>
      </w:pPr>
      <w:r w:rsidRPr="00712431">
        <w:rPr>
          <w:rFonts w:ascii="Calibri" w:eastAsia="MS Mincho" w:hAnsi="Calibri" w:cs="Calibri"/>
          <w:bCs/>
          <w:lang w:eastAsia="ja-JP"/>
        </w:rPr>
        <w:t>A human rights-based approach seeks to establish accountability between duty-bearers and rights-holders</w:t>
      </w:r>
      <w:r w:rsidR="00461D1E">
        <w:rPr>
          <w:rFonts w:ascii="Calibri" w:eastAsia="MS Mincho" w:hAnsi="Calibri" w:cs="Calibri"/>
          <w:bCs/>
          <w:lang w:eastAsia="ja-JP"/>
        </w:rPr>
        <w:t>;</w:t>
      </w:r>
      <w:r w:rsidRPr="00712431">
        <w:rPr>
          <w:rFonts w:ascii="Calibri" w:eastAsia="MS Mincho" w:hAnsi="Calibri" w:cs="Calibri"/>
          <w:bCs/>
          <w:lang w:eastAsia="ja-JP"/>
        </w:rPr>
        <w:t xml:space="preserve"> </w:t>
      </w:r>
    </w:p>
    <w:p w14:paraId="0BAFCDD2" w14:textId="5547A0A3" w:rsidR="00712431" w:rsidRPr="00712431" w:rsidRDefault="00712431" w:rsidP="00E118CB">
      <w:pPr>
        <w:numPr>
          <w:ilvl w:val="0"/>
          <w:numId w:val="10"/>
        </w:numPr>
        <w:adjustRightInd w:val="0"/>
        <w:snapToGrid w:val="0"/>
        <w:spacing w:after="60" w:line="240" w:lineRule="auto"/>
        <w:jc w:val="both"/>
        <w:rPr>
          <w:rFonts w:ascii="Calibri" w:eastAsia="MS Mincho" w:hAnsi="Calibri" w:cs="Arial"/>
          <w:lang w:eastAsia="ja-JP"/>
        </w:rPr>
      </w:pPr>
      <w:r w:rsidRPr="00712431">
        <w:rPr>
          <w:rFonts w:ascii="Calibri" w:eastAsia="MS Mincho" w:hAnsi="Calibri" w:cs="Arial"/>
          <w:lang w:eastAsia="ja-JP"/>
        </w:rPr>
        <w:t>Implementing the principle of accountability at international borders requires the creation of effective and independent gender-responsive mechanisms to oversee the enforcement of migrants’ human rights, hold perpetrators of human rights violations accountable, and provid</w:t>
      </w:r>
      <w:r w:rsidR="00441A81">
        <w:rPr>
          <w:rFonts w:ascii="Calibri" w:eastAsia="MS Mincho" w:hAnsi="Calibri" w:cs="Arial"/>
          <w:lang w:eastAsia="ja-JP"/>
        </w:rPr>
        <w:t>e</w:t>
      </w:r>
      <w:r w:rsidRPr="00712431">
        <w:rPr>
          <w:rFonts w:ascii="Calibri" w:eastAsia="MS Mincho" w:hAnsi="Calibri" w:cs="Arial"/>
          <w:lang w:eastAsia="ja-JP"/>
        </w:rPr>
        <w:t xml:space="preserve"> effective remedies for anyone whose rights have been violated</w:t>
      </w:r>
      <w:r w:rsidR="00441A81">
        <w:rPr>
          <w:rFonts w:ascii="Calibri" w:eastAsia="MS Mincho" w:hAnsi="Calibri" w:cs="Arial"/>
          <w:lang w:eastAsia="ja-JP"/>
        </w:rPr>
        <w:t>;</w:t>
      </w:r>
    </w:p>
    <w:p w14:paraId="7277A5A9" w14:textId="37EA628F" w:rsidR="00712431" w:rsidRPr="00712431" w:rsidRDefault="00712431" w:rsidP="00E118CB">
      <w:pPr>
        <w:numPr>
          <w:ilvl w:val="0"/>
          <w:numId w:val="10"/>
        </w:numPr>
        <w:adjustRightInd w:val="0"/>
        <w:snapToGrid w:val="0"/>
        <w:spacing w:after="60" w:line="240" w:lineRule="auto"/>
        <w:ind w:left="357" w:hanging="357"/>
        <w:jc w:val="both"/>
        <w:rPr>
          <w:rFonts w:ascii="Calibri" w:eastAsia="MS Mincho" w:hAnsi="Calibri" w:cs="Arial"/>
          <w:lang w:eastAsia="ja-JP"/>
        </w:rPr>
      </w:pPr>
      <w:r w:rsidRPr="00712431">
        <w:rPr>
          <w:rFonts w:ascii="Calibri" w:eastAsia="MS Mincho" w:hAnsi="Calibri" w:cs="Arial"/>
          <w:bCs/>
          <w:lang w:eastAsia="ja-JP"/>
        </w:rPr>
        <w:t>There are a number of options for such mechanisms, singly or in combination, including an independent review board, a ministry, the judiciary, an ombudsperson, etc.</w:t>
      </w:r>
    </w:p>
    <w:p w14:paraId="77F29599" w14:textId="35D3DD85" w:rsidR="00226212" w:rsidRDefault="00226212"/>
    <w:p w14:paraId="38C60E18" w14:textId="77777777" w:rsidR="00712431" w:rsidRDefault="00712431" w:rsidP="00712431">
      <w:pPr>
        <w:spacing w:after="120" w:line="276" w:lineRule="auto"/>
        <w:sectPr w:rsidR="00712431" w:rsidSect="00226212">
          <w:pgSz w:w="11900" w:h="16840"/>
          <w:pgMar w:top="720" w:right="1440" w:bottom="720" w:left="1440" w:header="720" w:footer="720" w:gutter="0"/>
          <w:cols w:space="720"/>
          <w:docGrid w:linePitch="360"/>
        </w:sectPr>
      </w:pPr>
    </w:p>
    <w:p w14:paraId="306215AE" w14:textId="10FDC623" w:rsidR="002C6FFD" w:rsidRPr="00190681" w:rsidRDefault="00A817E6" w:rsidP="009367F0">
      <w:pPr>
        <w:adjustRightInd w:val="0"/>
        <w:snapToGrid w:val="0"/>
        <w:spacing w:after="0" w:line="240" w:lineRule="auto"/>
        <w:jc w:val="center"/>
        <w:rPr>
          <w:rFonts w:ascii="Futura Std Book" w:eastAsia="Times New Roman" w:hAnsi="Futura Std Book" w:cs="Calibri"/>
          <w:b/>
          <w:bCs/>
          <w:iCs/>
          <w:sz w:val="36"/>
          <w:szCs w:val="28"/>
          <w:lang w:eastAsia="ja-JP"/>
        </w:rPr>
      </w:pPr>
      <w:r w:rsidRPr="00190681">
        <w:rPr>
          <w:rFonts w:ascii="Futura Std Book" w:eastAsia="Times New Roman" w:hAnsi="Futura Std Book" w:cs="Times New Roman"/>
          <w:b/>
          <w:bCs/>
          <w:iCs/>
          <w:noProof/>
          <w:color w:val="0070C0"/>
          <w:sz w:val="32"/>
          <w:szCs w:val="24"/>
          <w:lang w:eastAsia="en-GB"/>
        </w:rPr>
        <w:lastRenderedPageBreak/>
        <mc:AlternateContent>
          <mc:Choice Requires="wps">
            <w:drawing>
              <wp:anchor distT="45720" distB="45720" distL="114300" distR="114300" simplePos="0" relativeHeight="251730944" behindDoc="0" locked="0" layoutInCell="1" allowOverlap="1" wp14:anchorId="4775DF92" wp14:editId="357F66C4">
                <wp:simplePos x="0" y="0"/>
                <wp:positionH relativeFrom="leftMargin">
                  <wp:posOffset>533400</wp:posOffset>
                </wp:positionH>
                <wp:positionV relativeFrom="paragraph">
                  <wp:posOffset>1905</wp:posOffset>
                </wp:positionV>
                <wp:extent cx="508000" cy="431800"/>
                <wp:effectExtent l="0" t="0" r="25400" b="254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44A40B69" w14:textId="2ADD12B2"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5DF92" id="_x0000_s1039" type="#_x0000_t202" style="position:absolute;left:0;text-align:left;margin-left:42pt;margin-top:.15pt;width:40pt;height:34pt;z-index:2517309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">
                <v:textbox>
                  <w:txbxContent>
                    <w:p w14:paraId="44A40B69" w14:textId="2ADD12B2" w:rsidR="00644144" w:rsidRPr="00DB61FE" w:rsidRDefault="00644144" w:rsidP="00A817E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11</w:t>
                      </w:r>
                    </w:p>
                  </w:txbxContent>
                </v:textbox>
                <w10:wrap type="square" anchorx="margin"/>
              </v:shape>
            </w:pict>
          </mc:Fallback>
        </mc:AlternateContent>
      </w:r>
      <w:r w:rsidR="00CA5802" w:rsidRPr="00190681">
        <w:rPr>
          <w:rFonts w:ascii="Futura Std Book" w:eastAsia="Times New Roman" w:hAnsi="Futura Std Book" w:cs="Calibri"/>
          <w:b/>
          <w:bCs/>
          <w:iCs/>
          <w:color w:val="0070C0"/>
          <w:sz w:val="36"/>
          <w:szCs w:val="28"/>
          <w:lang w:eastAsia="ja-JP"/>
        </w:rPr>
        <w:t>H</w:t>
      </w:r>
      <w:r w:rsidR="00190681">
        <w:rPr>
          <w:rFonts w:ascii="Futura Std Book" w:eastAsia="Times New Roman" w:hAnsi="Futura Std Book" w:cs="Calibri"/>
          <w:b/>
          <w:bCs/>
          <w:iCs/>
          <w:color w:val="0070C0"/>
          <w:sz w:val="36"/>
          <w:szCs w:val="28"/>
          <w:lang w:eastAsia="ja-JP"/>
        </w:rPr>
        <w:t xml:space="preserve">uman Rights at International Borders </w:t>
      </w:r>
    </w:p>
    <w:p w14:paraId="1AA6B0A2" w14:textId="77777777" w:rsidR="009367F0" w:rsidRPr="00190681" w:rsidRDefault="009367F0" w:rsidP="009367F0">
      <w:pPr>
        <w:adjustRightInd w:val="0"/>
        <w:snapToGrid w:val="0"/>
        <w:spacing w:after="0" w:line="240" w:lineRule="auto"/>
        <w:jc w:val="center"/>
        <w:rPr>
          <w:rFonts w:ascii="Futura Std Book" w:eastAsia="Times New Roman" w:hAnsi="Futura Std Book" w:cs="Calibri"/>
          <w:b/>
          <w:bCs/>
          <w:iCs/>
          <w:color w:val="C00000"/>
          <w:sz w:val="24"/>
          <w:szCs w:val="24"/>
          <w:lang w:eastAsia="ja-JP"/>
        </w:rPr>
      </w:pPr>
      <w:r w:rsidRPr="00190681">
        <w:rPr>
          <w:rFonts w:ascii="Futura Std Book" w:eastAsia="Times New Roman" w:hAnsi="Futura Std Book" w:cs="Calibri"/>
          <w:b/>
          <w:bCs/>
          <w:iCs/>
          <w:color w:val="C00000"/>
          <w:sz w:val="24"/>
          <w:szCs w:val="24"/>
          <w:lang w:eastAsia="ja-JP"/>
        </w:rPr>
        <w:t>Session 2: Migrants in vulnerable situations at international borders</w:t>
      </w:r>
    </w:p>
    <w:p w14:paraId="3DE67ADE" w14:textId="60EB62B5" w:rsidR="002C6FFD" w:rsidRPr="00190681" w:rsidRDefault="009367F0" w:rsidP="009367F0">
      <w:pPr>
        <w:adjustRightInd w:val="0"/>
        <w:snapToGrid w:val="0"/>
        <w:spacing w:after="0" w:line="240" w:lineRule="auto"/>
        <w:jc w:val="center"/>
        <w:rPr>
          <w:rFonts w:ascii="Futura Std Book" w:eastAsia="Times New Roman" w:hAnsi="Futura Std Book" w:cs="Calibri"/>
          <w:b/>
          <w:bCs/>
          <w:iCs/>
          <w:color w:val="C00000"/>
          <w:sz w:val="24"/>
          <w:szCs w:val="24"/>
          <w:lang w:eastAsia="ja-JP"/>
        </w:rPr>
      </w:pPr>
      <w:r w:rsidRPr="00190681">
        <w:rPr>
          <w:rFonts w:ascii="Futura Std Book" w:eastAsia="Times New Roman" w:hAnsi="Futura Std Book" w:cs="Calibri"/>
          <w:b/>
          <w:bCs/>
          <w:iCs/>
          <w:color w:val="C00000"/>
          <w:sz w:val="24"/>
          <w:szCs w:val="24"/>
          <w:lang w:eastAsia="ja-JP"/>
        </w:rPr>
        <w:t>Summary</w:t>
      </w:r>
    </w:p>
    <w:p w14:paraId="4E047B80" w14:textId="77777777" w:rsidR="002C6FFD" w:rsidRPr="002C6FFD" w:rsidRDefault="002C6FFD" w:rsidP="002C6FFD">
      <w:pPr>
        <w:adjustRightInd w:val="0"/>
        <w:snapToGrid w:val="0"/>
        <w:spacing w:after="0" w:line="240" w:lineRule="auto"/>
        <w:jc w:val="center"/>
        <w:rPr>
          <w:rFonts w:ascii="Calibri" w:eastAsia="Times New Roman" w:hAnsi="Calibri" w:cs="Calibri"/>
          <w:iCs/>
          <w:smallCaps/>
          <w:sz w:val="24"/>
          <w:szCs w:val="24"/>
          <w:lang w:eastAsia="ja-JP"/>
        </w:rPr>
      </w:pPr>
    </w:p>
    <w:p w14:paraId="1D02CA13" w14:textId="2F81885C" w:rsidR="002C6FFD" w:rsidRPr="009367F0" w:rsidRDefault="002C6FFD" w:rsidP="00E118CB">
      <w:pPr>
        <w:adjustRightInd w:val="0"/>
        <w:snapToGrid w:val="0"/>
        <w:spacing w:after="40" w:line="240" w:lineRule="auto"/>
        <w:jc w:val="both"/>
        <w:rPr>
          <w:rFonts w:ascii="Calibri" w:eastAsia="MS Mincho" w:hAnsi="Calibri" w:cs="Calibri"/>
          <w:lang w:eastAsia="ja-JP"/>
        </w:rPr>
      </w:pPr>
      <w:r w:rsidRPr="009367F0">
        <w:rPr>
          <w:rFonts w:ascii="Calibri" w:eastAsia="MS Mincho" w:hAnsi="Calibri" w:cs="Calibri"/>
          <w:lang w:eastAsia="ja-JP"/>
        </w:rPr>
        <w:t xml:space="preserve">Many migrants fall outside specific legal categories, such as </w:t>
      </w:r>
      <w:r w:rsidR="00FB6976" w:rsidRPr="009367F0">
        <w:rPr>
          <w:rFonts w:ascii="Calibri" w:eastAsia="MS Mincho" w:hAnsi="Calibri" w:cs="Calibri"/>
          <w:lang w:eastAsia="ja-JP"/>
        </w:rPr>
        <w:t>“</w:t>
      </w:r>
      <w:r w:rsidRPr="009367F0">
        <w:rPr>
          <w:rFonts w:ascii="Calibri" w:eastAsia="MS Mincho" w:hAnsi="Calibri" w:cs="Calibri"/>
          <w:lang w:eastAsia="ja-JP"/>
        </w:rPr>
        <w:t>refugee</w:t>
      </w:r>
      <w:r w:rsidR="00FB6976" w:rsidRPr="009367F0">
        <w:rPr>
          <w:rFonts w:ascii="Calibri" w:eastAsia="MS Mincho" w:hAnsi="Calibri" w:cs="Calibri"/>
          <w:lang w:eastAsia="ja-JP"/>
        </w:rPr>
        <w:t>”</w:t>
      </w:r>
      <w:r w:rsidRPr="009367F0">
        <w:rPr>
          <w:rFonts w:ascii="Calibri" w:eastAsia="MS Mincho" w:hAnsi="Calibri" w:cs="Calibri"/>
          <w:lang w:eastAsia="ja-JP"/>
        </w:rPr>
        <w:t xml:space="preserve"> or </w:t>
      </w:r>
      <w:r w:rsidR="00FB6976" w:rsidRPr="009367F0">
        <w:rPr>
          <w:rFonts w:ascii="Calibri" w:eastAsia="MS Mincho" w:hAnsi="Calibri" w:cs="Calibri"/>
          <w:lang w:eastAsia="ja-JP"/>
        </w:rPr>
        <w:t>“</w:t>
      </w:r>
      <w:r w:rsidRPr="009367F0">
        <w:rPr>
          <w:rFonts w:ascii="Calibri" w:eastAsia="MS Mincho" w:hAnsi="Calibri" w:cs="Calibri"/>
          <w:lang w:eastAsia="ja-JP"/>
        </w:rPr>
        <w:t>trafficked person</w:t>
      </w:r>
      <w:r w:rsidR="00FB6976" w:rsidRPr="009367F0">
        <w:rPr>
          <w:rFonts w:ascii="Calibri" w:eastAsia="MS Mincho" w:hAnsi="Calibri" w:cs="Calibri"/>
          <w:lang w:eastAsia="ja-JP"/>
        </w:rPr>
        <w:t>”</w:t>
      </w:r>
      <w:r w:rsidRPr="009367F0">
        <w:rPr>
          <w:rFonts w:ascii="Calibri" w:eastAsia="MS Mincho" w:hAnsi="Calibri" w:cs="Calibri"/>
          <w:lang w:eastAsia="ja-JP"/>
        </w:rPr>
        <w:t xml:space="preserve">. </w:t>
      </w:r>
      <w:r w:rsidR="00FB6976" w:rsidRPr="009367F0">
        <w:rPr>
          <w:rFonts w:ascii="Calibri" w:eastAsia="MS Mincho" w:hAnsi="Calibri" w:cs="Calibri"/>
          <w:lang w:eastAsia="ja-JP"/>
        </w:rPr>
        <w:t xml:space="preserve">The </w:t>
      </w:r>
      <w:r w:rsidRPr="009367F0">
        <w:rPr>
          <w:rFonts w:ascii="Calibri" w:eastAsia="MS Mincho" w:hAnsi="Calibri" w:cs="Calibri"/>
          <w:lang w:eastAsia="ja-JP"/>
        </w:rPr>
        <w:t>routes</w:t>
      </w:r>
      <w:r w:rsidR="00FB6976" w:rsidRPr="009367F0">
        <w:rPr>
          <w:rFonts w:ascii="Calibri" w:eastAsia="MS Mincho" w:hAnsi="Calibri" w:cs="Calibri"/>
          <w:lang w:eastAsia="ja-JP"/>
        </w:rPr>
        <w:t xml:space="preserve"> that migrants take</w:t>
      </w:r>
      <w:r w:rsidRPr="009367F0">
        <w:rPr>
          <w:rFonts w:ascii="Calibri" w:eastAsia="MS Mincho" w:hAnsi="Calibri" w:cs="Calibri"/>
          <w:lang w:eastAsia="ja-JP"/>
        </w:rPr>
        <w:t xml:space="preserve">, means of transportation, and even their intended destination can change at different phases along the migration trajectory and migrants often pass in and out of various legal categories as they move. An individual’s need for protection can change – often dramatically – in the course of their journey. We need to understand the protection gaps experienced by migrants who do not fit the criteria </w:t>
      </w:r>
      <w:r w:rsidR="00FB6976" w:rsidRPr="009367F0">
        <w:rPr>
          <w:rFonts w:ascii="Calibri" w:eastAsia="MS Mincho" w:hAnsi="Calibri" w:cs="Calibri"/>
          <w:lang w:eastAsia="ja-JP"/>
        </w:rPr>
        <w:t>of</w:t>
      </w:r>
      <w:r w:rsidRPr="009367F0">
        <w:rPr>
          <w:rFonts w:ascii="Calibri" w:eastAsia="MS Mincho" w:hAnsi="Calibri" w:cs="Calibri"/>
          <w:lang w:eastAsia="ja-JP"/>
        </w:rPr>
        <w:t xml:space="preserve"> such categories, but </w:t>
      </w:r>
      <w:r w:rsidR="00FB6976" w:rsidRPr="009367F0">
        <w:rPr>
          <w:rFonts w:ascii="Calibri" w:eastAsia="MS Mincho" w:hAnsi="Calibri" w:cs="Calibri"/>
          <w:lang w:eastAsia="ja-JP"/>
        </w:rPr>
        <w:t xml:space="preserve">who are </w:t>
      </w:r>
      <w:r w:rsidRPr="009367F0">
        <w:rPr>
          <w:rFonts w:ascii="Calibri" w:eastAsia="MS Mincho" w:hAnsi="Calibri" w:cs="Calibri"/>
          <w:lang w:eastAsia="ja-JP"/>
        </w:rPr>
        <w:t>nonetheless in need of human rights protection. The framework of vulnerable situations offers a way to identify these protection needs.</w:t>
      </w:r>
    </w:p>
    <w:p w14:paraId="0F0EF5F3" w14:textId="77777777" w:rsidR="002C6FFD" w:rsidRPr="009367F0" w:rsidRDefault="002C6FFD" w:rsidP="00E118CB">
      <w:pPr>
        <w:adjustRightInd w:val="0"/>
        <w:snapToGrid w:val="0"/>
        <w:spacing w:after="40" w:line="240" w:lineRule="auto"/>
        <w:jc w:val="both"/>
        <w:rPr>
          <w:rFonts w:ascii="Calibri" w:eastAsia="MS Mincho" w:hAnsi="Calibri" w:cs="Calibri"/>
          <w:lang w:eastAsia="ja-JP"/>
        </w:rPr>
      </w:pPr>
    </w:p>
    <w:p w14:paraId="4BFE23D9" w14:textId="77777777" w:rsidR="002C6FFD" w:rsidRPr="009367F0" w:rsidRDefault="002C6FFD" w:rsidP="00E118CB">
      <w:pPr>
        <w:adjustRightInd w:val="0"/>
        <w:snapToGrid w:val="0"/>
        <w:spacing w:after="40" w:line="240" w:lineRule="auto"/>
        <w:jc w:val="both"/>
        <w:rPr>
          <w:rFonts w:ascii="Calibri" w:eastAsia="MS Mincho" w:hAnsi="Calibri" w:cs="Calibri"/>
          <w:b/>
          <w:bCs/>
          <w:lang w:eastAsia="ja-JP"/>
        </w:rPr>
      </w:pPr>
      <w:r w:rsidRPr="009367F0">
        <w:rPr>
          <w:rFonts w:ascii="Calibri" w:eastAsia="MS Mincho" w:hAnsi="Calibri" w:cs="Calibri"/>
          <w:b/>
          <w:bCs/>
          <w:lang w:eastAsia="ja-JP"/>
        </w:rPr>
        <w:t xml:space="preserve">Situations of vulnerability </w:t>
      </w:r>
    </w:p>
    <w:p w14:paraId="6FB21AFD" w14:textId="4DE3DD15" w:rsidR="002C6FFD" w:rsidRPr="009367F0" w:rsidRDefault="002C6FFD" w:rsidP="00E118CB">
      <w:pPr>
        <w:widowControl w:val="0"/>
        <w:numPr>
          <w:ilvl w:val="0"/>
          <w:numId w:val="11"/>
        </w:numPr>
        <w:autoSpaceDE w:val="0"/>
        <w:autoSpaceDN w:val="0"/>
        <w:adjustRightInd w:val="0"/>
        <w:spacing w:after="40" w:line="240" w:lineRule="auto"/>
        <w:ind w:left="360"/>
        <w:jc w:val="both"/>
        <w:rPr>
          <w:rFonts w:ascii="Calibri" w:eastAsia="Times New Roman" w:hAnsi="Calibri" w:cs="Calibri"/>
          <w:lang w:eastAsia="ja-JP"/>
        </w:rPr>
      </w:pPr>
      <w:r w:rsidRPr="009367F0">
        <w:rPr>
          <w:rFonts w:ascii="Calibri" w:eastAsia="Times New Roman" w:hAnsi="Calibri" w:cs="Calibri"/>
          <w:lang w:eastAsia="ja-JP"/>
        </w:rPr>
        <w:t xml:space="preserve">May cause an individual to </w:t>
      </w:r>
      <w:r w:rsidRPr="009367F0">
        <w:rPr>
          <w:rFonts w:ascii="Calibri" w:eastAsia="Times New Roman" w:hAnsi="Calibri" w:cs="Calibri"/>
          <w:i/>
          <w:iCs/>
          <w:lang w:eastAsia="ja-JP"/>
        </w:rPr>
        <w:t>leave their country of origin</w:t>
      </w:r>
      <w:r w:rsidRPr="009367F0">
        <w:rPr>
          <w:rFonts w:ascii="Calibri" w:eastAsia="Times New Roman" w:hAnsi="Calibri" w:cs="Calibri"/>
          <w:lang w:eastAsia="ja-JP"/>
        </w:rPr>
        <w:t xml:space="preserve"> – </w:t>
      </w:r>
      <w:r w:rsidR="00FB6976" w:rsidRPr="009367F0">
        <w:rPr>
          <w:rFonts w:ascii="Calibri" w:eastAsia="Times New Roman" w:hAnsi="Calibri" w:cs="Calibri"/>
          <w:lang w:eastAsia="ja-JP"/>
        </w:rPr>
        <w:t>e.g.</w:t>
      </w:r>
      <w:r w:rsidRPr="009367F0">
        <w:rPr>
          <w:rFonts w:ascii="Calibri" w:eastAsia="Times New Roman" w:hAnsi="Calibri" w:cs="Calibri"/>
          <w:lang w:eastAsia="ja-JP"/>
        </w:rPr>
        <w:t>, persecution, conflict, natural disaster,</w:t>
      </w:r>
      <w:r w:rsidRPr="009367F0">
        <w:rPr>
          <w:rFonts w:ascii="Calibri" w:eastAsia="MS Mincho" w:hAnsi="Calibri" w:cs="Calibri"/>
          <w:lang w:eastAsia="ja-JP"/>
        </w:rPr>
        <w:t xml:space="preserve"> results of slow-onset climate change</w:t>
      </w:r>
      <w:r w:rsidRPr="009367F0">
        <w:rPr>
          <w:rFonts w:ascii="Calibri" w:eastAsia="Times New Roman" w:hAnsi="Calibri" w:cs="Calibri"/>
          <w:lang w:eastAsia="ja-JP"/>
        </w:rPr>
        <w:t>, human rights violations</w:t>
      </w:r>
      <w:r w:rsidR="00FB6976" w:rsidRPr="009367F0">
        <w:rPr>
          <w:rFonts w:ascii="Calibri" w:eastAsia="Times New Roman" w:hAnsi="Calibri" w:cs="Calibri"/>
          <w:lang w:eastAsia="ja-JP"/>
        </w:rPr>
        <w:t>;</w:t>
      </w:r>
    </w:p>
    <w:p w14:paraId="1EC24FFA" w14:textId="132AC8AB" w:rsidR="002C6FFD" w:rsidRPr="009367F0" w:rsidRDefault="002C6FFD" w:rsidP="00E118CB">
      <w:pPr>
        <w:widowControl w:val="0"/>
        <w:numPr>
          <w:ilvl w:val="0"/>
          <w:numId w:val="11"/>
        </w:numPr>
        <w:autoSpaceDE w:val="0"/>
        <w:autoSpaceDN w:val="0"/>
        <w:adjustRightInd w:val="0"/>
        <w:spacing w:after="40" w:line="240" w:lineRule="auto"/>
        <w:ind w:left="360"/>
        <w:jc w:val="both"/>
        <w:rPr>
          <w:rFonts w:ascii="Calibri" w:eastAsia="Times New Roman" w:hAnsi="Calibri" w:cs="Calibri"/>
          <w:lang w:eastAsia="ja-JP"/>
        </w:rPr>
      </w:pPr>
      <w:r w:rsidRPr="009367F0">
        <w:rPr>
          <w:rFonts w:ascii="Calibri" w:eastAsia="Times New Roman" w:hAnsi="Calibri" w:cs="Calibri"/>
          <w:lang w:eastAsia="ja-JP"/>
        </w:rPr>
        <w:t xml:space="preserve">May occur </w:t>
      </w:r>
      <w:r w:rsidRPr="009367F0">
        <w:rPr>
          <w:rFonts w:ascii="Calibri" w:eastAsia="Times New Roman" w:hAnsi="Calibri" w:cs="Calibri"/>
          <w:i/>
          <w:iCs/>
          <w:lang w:eastAsia="ja-JP"/>
        </w:rPr>
        <w:t>during transit</w:t>
      </w:r>
      <w:r w:rsidRPr="009367F0">
        <w:rPr>
          <w:rFonts w:ascii="Calibri" w:eastAsia="Times New Roman" w:hAnsi="Calibri" w:cs="Calibri"/>
          <w:lang w:eastAsia="ja-JP"/>
        </w:rPr>
        <w:t xml:space="preserve">, at the international border, or at destination – </w:t>
      </w:r>
      <w:r w:rsidR="00FB6976" w:rsidRPr="009367F0">
        <w:rPr>
          <w:rFonts w:ascii="Calibri" w:eastAsia="Times New Roman" w:hAnsi="Calibri" w:cs="Calibri"/>
          <w:lang w:eastAsia="ja-JP"/>
        </w:rPr>
        <w:t>e</w:t>
      </w:r>
      <w:r w:rsidR="009367F0">
        <w:rPr>
          <w:rFonts w:ascii="Calibri" w:eastAsia="Times New Roman" w:hAnsi="Calibri" w:cs="Calibri"/>
          <w:lang w:eastAsia="ja-JP"/>
        </w:rPr>
        <w:t>.</w:t>
      </w:r>
      <w:r w:rsidR="00FB6976" w:rsidRPr="009367F0">
        <w:rPr>
          <w:rFonts w:ascii="Calibri" w:eastAsia="Times New Roman" w:hAnsi="Calibri" w:cs="Calibri"/>
          <w:lang w:eastAsia="ja-JP"/>
        </w:rPr>
        <w:t>g.</w:t>
      </w:r>
      <w:r w:rsidRPr="009367F0">
        <w:rPr>
          <w:rFonts w:ascii="Calibri" w:eastAsia="Times New Roman" w:hAnsi="Calibri" w:cs="Calibri"/>
          <w:lang w:eastAsia="ja-JP"/>
        </w:rPr>
        <w:t>, sexual and gender-based violence, abusive smuggling, arbitrary detention</w:t>
      </w:r>
      <w:r w:rsidR="00FB6976" w:rsidRPr="009367F0">
        <w:rPr>
          <w:rFonts w:ascii="Calibri" w:eastAsia="Times New Roman" w:hAnsi="Calibri" w:cs="Calibri"/>
          <w:lang w:eastAsia="ja-JP"/>
        </w:rPr>
        <w:t>;</w:t>
      </w:r>
    </w:p>
    <w:p w14:paraId="1F82EB3C" w14:textId="6B60FF7E" w:rsidR="002C6FFD" w:rsidRPr="009367F0" w:rsidRDefault="002C6FFD" w:rsidP="00E118CB">
      <w:pPr>
        <w:widowControl w:val="0"/>
        <w:numPr>
          <w:ilvl w:val="0"/>
          <w:numId w:val="11"/>
        </w:numPr>
        <w:autoSpaceDE w:val="0"/>
        <w:autoSpaceDN w:val="0"/>
        <w:adjustRightInd w:val="0"/>
        <w:spacing w:after="40" w:line="240" w:lineRule="auto"/>
        <w:ind w:left="360"/>
        <w:jc w:val="both"/>
        <w:rPr>
          <w:rFonts w:ascii="Calibri" w:eastAsia="Times New Roman" w:hAnsi="Calibri" w:cs="Calibri"/>
          <w:lang w:eastAsia="ja-JP"/>
        </w:rPr>
      </w:pPr>
      <w:r w:rsidRPr="009367F0">
        <w:rPr>
          <w:rFonts w:ascii="Calibri" w:eastAsia="Times New Roman" w:hAnsi="Calibri" w:cs="Calibri"/>
          <w:lang w:eastAsia="ja-JP"/>
        </w:rPr>
        <w:t xml:space="preserve">May be linked to an </w:t>
      </w:r>
      <w:r w:rsidRPr="009367F0">
        <w:rPr>
          <w:rFonts w:ascii="Calibri" w:eastAsia="Times New Roman" w:hAnsi="Calibri" w:cs="Calibri"/>
          <w:i/>
          <w:iCs/>
          <w:lang w:eastAsia="ja-JP"/>
        </w:rPr>
        <w:t>individual’s identity</w:t>
      </w:r>
      <w:r w:rsidRPr="009367F0">
        <w:rPr>
          <w:rFonts w:ascii="Calibri" w:eastAsia="Times New Roman" w:hAnsi="Calibri" w:cs="Calibri"/>
          <w:lang w:eastAsia="ja-JP"/>
        </w:rPr>
        <w:t xml:space="preserve"> or circumstance – </w:t>
      </w:r>
      <w:r w:rsidR="00FB6976" w:rsidRPr="009367F0">
        <w:rPr>
          <w:rFonts w:ascii="Calibri" w:eastAsia="Times New Roman" w:hAnsi="Calibri" w:cs="Calibri"/>
          <w:lang w:eastAsia="ja-JP"/>
        </w:rPr>
        <w:t>e.g.</w:t>
      </w:r>
      <w:r w:rsidRPr="009367F0">
        <w:rPr>
          <w:rFonts w:ascii="Calibri" w:eastAsia="Times New Roman" w:hAnsi="Calibri" w:cs="Calibri"/>
          <w:lang w:eastAsia="ja-JP"/>
        </w:rPr>
        <w:t xml:space="preserve">, children, persons with disabilities, persons with </w:t>
      </w:r>
      <w:r w:rsidRPr="009367F0">
        <w:rPr>
          <w:rFonts w:ascii="Calibri" w:eastAsia="MS Mincho" w:hAnsi="Calibri" w:cs="Calibri"/>
          <w:lang w:eastAsia="ja-JP"/>
        </w:rPr>
        <w:t xml:space="preserve">acute or chronic </w:t>
      </w:r>
      <w:r w:rsidRPr="009367F0">
        <w:rPr>
          <w:rFonts w:ascii="Calibri" w:eastAsia="Times New Roman" w:hAnsi="Calibri" w:cs="Calibri"/>
          <w:lang w:eastAsia="ja-JP"/>
        </w:rPr>
        <w:t>health conditions</w:t>
      </w:r>
      <w:r w:rsidR="009367F0">
        <w:rPr>
          <w:rFonts w:ascii="Calibri" w:eastAsia="Times New Roman" w:hAnsi="Calibri" w:cs="Calibri"/>
          <w:lang w:eastAsia="ja-JP"/>
        </w:rPr>
        <w:t>, gender identity, sexual orientation</w:t>
      </w:r>
      <w:r w:rsidR="00FB6976" w:rsidRPr="009367F0">
        <w:rPr>
          <w:rFonts w:ascii="Calibri" w:eastAsia="Times New Roman" w:hAnsi="Calibri" w:cs="Calibri"/>
          <w:lang w:eastAsia="ja-JP"/>
        </w:rPr>
        <w:t>.</w:t>
      </w:r>
    </w:p>
    <w:p w14:paraId="7C872639" w14:textId="1C94EF95" w:rsidR="002C6FFD" w:rsidRPr="009367F0" w:rsidRDefault="002C6FFD" w:rsidP="00E118CB">
      <w:pPr>
        <w:spacing w:after="40" w:line="240" w:lineRule="auto"/>
        <w:jc w:val="both"/>
        <w:rPr>
          <w:rFonts w:ascii="Calibri" w:eastAsia="MS Mincho" w:hAnsi="Calibri" w:cs="Calibri"/>
          <w:lang w:eastAsia="ja-JP"/>
        </w:rPr>
      </w:pPr>
      <w:r w:rsidRPr="009367F0">
        <w:rPr>
          <w:rFonts w:ascii="Calibri" w:eastAsia="MS Mincho" w:hAnsi="Calibri" w:cs="Calibri"/>
          <w:lang w:eastAsia="ja-JP"/>
        </w:rPr>
        <w:t xml:space="preserve">This is not the same as a gender analysis of migration; gender does not itself constitute a vulnerable situation. However, </w:t>
      </w:r>
      <w:r w:rsidR="00FB6976" w:rsidRPr="009367F0">
        <w:rPr>
          <w:rFonts w:ascii="Calibri" w:eastAsia="MS Mincho" w:hAnsi="Calibri" w:cs="Calibri"/>
          <w:lang w:eastAsia="ja-JP"/>
        </w:rPr>
        <w:t>since</w:t>
      </w:r>
      <w:r w:rsidRPr="009367F0">
        <w:rPr>
          <w:rFonts w:ascii="Calibri" w:eastAsia="MS Mincho" w:hAnsi="Calibri" w:cs="Calibri"/>
          <w:lang w:eastAsia="ja-JP"/>
        </w:rPr>
        <w:t xml:space="preserve"> gender informs migrants’ experiences – driving migration, during the journey, one of multiple marginali</w:t>
      </w:r>
      <w:r w:rsidR="00FB6976" w:rsidRPr="009367F0">
        <w:rPr>
          <w:rFonts w:ascii="Calibri" w:eastAsia="MS Mincho" w:hAnsi="Calibri" w:cs="Calibri"/>
          <w:lang w:eastAsia="ja-JP"/>
        </w:rPr>
        <w:t>z</w:t>
      </w:r>
      <w:r w:rsidRPr="009367F0">
        <w:rPr>
          <w:rFonts w:ascii="Calibri" w:eastAsia="MS Mincho" w:hAnsi="Calibri" w:cs="Calibri"/>
          <w:lang w:eastAsia="ja-JP"/>
        </w:rPr>
        <w:t>ations  –  gender discrimination may interrelate with factors to create vulnerable situations for migrants of any gender.</w:t>
      </w:r>
    </w:p>
    <w:p w14:paraId="67D25935" w14:textId="77777777" w:rsidR="002C6FFD" w:rsidRPr="009367F0" w:rsidRDefault="002C6FFD" w:rsidP="00E118CB">
      <w:pPr>
        <w:adjustRightInd w:val="0"/>
        <w:snapToGrid w:val="0"/>
        <w:spacing w:after="40" w:line="240" w:lineRule="auto"/>
        <w:jc w:val="both"/>
        <w:rPr>
          <w:rFonts w:ascii="Calibri" w:eastAsia="Times New Roman" w:hAnsi="Calibri" w:cs="Calibri"/>
          <w:b/>
          <w:lang w:eastAsia="ja-JP"/>
        </w:rPr>
      </w:pPr>
    </w:p>
    <w:p w14:paraId="0BB533E1" w14:textId="77777777" w:rsidR="002C6FFD" w:rsidRPr="009367F0" w:rsidRDefault="002C6FFD" w:rsidP="00E118CB">
      <w:pPr>
        <w:adjustRightInd w:val="0"/>
        <w:snapToGrid w:val="0"/>
        <w:spacing w:after="40" w:line="240" w:lineRule="auto"/>
        <w:jc w:val="both"/>
        <w:rPr>
          <w:rFonts w:ascii="Calibri" w:eastAsia="MS Mincho" w:hAnsi="Calibri" w:cs="Calibri"/>
          <w:b/>
          <w:bCs/>
          <w:lang w:eastAsia="ja-JP"/>
        </w:rPr>
      </w:pPr>
      <w:r w:rsidRPr="009367F0">
        <w:rPr>
          <w:rFonts w:ascii="Calibri" w:eastAsia="MS Mincho" w:hAnsi="Calibri" w:cs="Calibri"/>
          <w:b/>
          <w:bCs/>
          <w:lang w:eastAsia="ja-JP"/>
        </w:rPr>
        <w:t>Migrants in vulnerable situations</w:t>
      </w:r>
    </w:p>
    <w:p w14:paraId="4193E840" w14:textId="18B7ED7D" w:rsidR="002C6FFD" w:rsidRPr="009367F0" w:rsidRDefault="002C6FFD" w:rsidP="00E118CB">
      <w:pPr>
        <w:adjustRightInd w:val="0"/>
        <w:snapToGrid w:val="0"/>
        <w:spacing w:after="40" w:line="240" w:lineRule="auto"/>
        <w:jc w:val="both"/>
        <w:rPr>
          <w:rFonts w:ascii="Calibri" w:eastAsia="MS Mincho" w:hAnsi="Calibri" w:cs="Calibri"/>
          <w:bCs/>
          <w:lang w:eastAsia="ja-JP"/>
        </w:rPr>
      </w:pPr>
      <w:r w:rsidRPr="009367F0">
        <w:rPr>
          <w:rFonts w:ascii="Calibri" w:eastAsia="MS Mincho" w:hAnsi="Calibri" w:cs="Calibri"/>
          <w:bCs/>
          <w:lang w:eastAsia="ja-JP"/>
        </w:rPr>
        <w:t xml:space="preserve">Are persons who are unable </w:t>
      </w:r>
      <w:r w:rsidR="00FB6976" w:rsidRPr="009367F0">
        <w:rPr>
          <w:rFonts w:ascii="Calibri" w:eastAsia="MS Mincho" w:hAnsi="Calibri" w:cs="Calibri"/>
          <w:bCs/>
          <w:lang w:eastAsia="ja-JP"/>
        </w:rPr>
        <w:t xml:space="preserve">to </w:t>
      </w:r>
      <w:r w:rsidRPr="009367F0">
        <w:rPr>
          <w:rFonts w:ascii="Calibri" w:eastAsia="MS Mincho" w:hAnsi="Calibri" w:cs="Calibri"/>
          <w:bCs/>
          <w:lang w:eastAsia="ja-JP"/>
        </w:rPr>
        <w:t>effectively enjoy their human rights and at increased risk of violations and abuse.</w:t>
      </w:r>
    </w:p>
    <w:p w14:paraId="6241AADA" w14:textId="77777777" w:rsidR="002C6FFD" w:rsidRPr="009367F0" w:rsidRDefault="002C6FFD" w:rsidP="00E118CB">
      <w:pPr>
        <w:numPr>
          <w:ilvl w:val="0"/>
          <w:numId w:val="12"/>
        </w:numPr>
        <w:adjustRightInd w:val="0"/>
        <w:snapToGrid w:val="0"/>
        <w:spacing w:after="40" w:line="240" w:lineRule="auto"/>
        <w:ind w:left="357" w:hanging="357"/>
        <w:jc w:val="both"/>
        <w:rPr>
          <w:rFonts w:ascii="Calibri" w:eastAsia="MS Mincho" w:hAnsi="Calibri" w:cs="Calibri"/>
          <w:bCs/>
          <w:lang w:eastAsia="ja-JP"/>
        </w:rPr>
      </w:pPr>
      <w:r w:rsidRPr="009367F0">
        <w:rPr>
          <w:rFonts w:ascii="Calibri" w:eastAsia="MS Mincho" w:hAnsi="Calibri" w:cs="Calibri"/>
          <w:bCs/>
          <w:lang w:eastAsia="ja-JP"/>
        </w:rPr>
        <w:t>They are entitled to call on a State’s heightened duty of care</w:t>
      </w:r>
      <w:r w:rsidR="00FB6976" w:rsidRPr="009367F0">
        <w:rPr>
          <w:rFonts w:ascii="Calibri" w:eastAsia="MS Mincho" w:hAnsi="Calibri" w:cs="Calibri"/>
          <w:bCs/>
          <w:lang w:eastAsia="ja-JP"/>
        </w:rPr>
        <w:t>;</w:t>
      </w:r>
    </w:p>
    <w:p w14:paraId="0C44519A" w14:textId="77777777" w:rsidR="002C6FFD" w:rsidRPr="009367F0" w:rsidRDefault="002C6FFD" w:rsidP="00E118CB">
      <w:pPr>
        <w:numPr>
          <w:ilvl w:val="0"/>
          <w:numId w:val="12"/>
        </w:numPr>
        <w:adjustRightInd w:val="0"/>
        <w:snapToGrid w:val="0"/>
        <w:spacing w:after="40" w:line="240" w:lineRule="auto"/>
        <w:ind w:left="357" w:hanging="357"/>
        <w:jc w:val="both"/>
        <w:rPr>
          <w:rFonts w:ascii="Calibri" w:eastAsia="MS Mincho" w:hAnsi="Calibri" w:cs="Calibri"/>
          <w:bCs/>
          <w:lang w:eastAsia="ja-JP"/>
        </w:rPr>
      </w:pPr>
      <w:r w:rsidRPr="009367F0">
        <w:rPr>
          <w:rFonts w:ascii="Calibri" w:eastAsia="MS Mincho" w:hAnsi="Calibri" w:cs="Calibri"/>
          <w:bCs/>
          <w:lang w:eastAsia="ja-JP"/>
        </w:rPr>
        <w:t>It is important to identify individuals in vulnerable situations in order to understand what specific protections they are entitled to and refer them to the appropriate services</w:t>
      </w:r>
      <w:r w:rsidR="00FB6976" w:rsidRPr="009367F0">
        <w:rPr>
          <w:rFonts w:ascii="Calibri" w:eastAsia="MS Mincho" w:hAnsi="Calibri" w:cs="Calibri"/>
          <w:bCs/>
          <w:lang w:eastAsia="ja-JP"/>
        </w:rPr>
        <w:t>;</w:t>
      </w:r>
    </w:p>
    <w:p w14:paraId="33FB43B5" w14:textId="631E9D63" w:rsidR="002C6FFD" w:rsidRPr="009367F0" w:rsidRDefault="00FB6976" w:rsidP="00E118CB">
      <w:pPr>
        <w:numPr>
          <w:ilvl w:val="0"/>
          <w:numId w:val="12"/>
        </w:numPr>
        <w:adjustRightInd w:val="0"/>
        <w:snapToGrid w:val="0"/>
        <w:spacing w:after="40" w:line="240" w:lineRule="auto"/>
        <w:ind w:left="357" w:hanging="357"/>
        <w:jc w:val="both"/>
        <w:rPr>
          <w:rFonts w:ascii="Calibri" w:eastAsia="MS Mincho" w:hAnsi="Calibri" w:cs="Calibri"/>
          <w:bCs/>
          <w:lang w:eastAsia="ja-JP"/>
        </w:rPr>
      </w:pPr>
      <w:r w:rsidRPr="009367F0">
        <w:rPr>
          <w:rFonts w:ascii="Calibri" w:eastAsia="MS Mincho" w:hAnsi="Calibri" w:cs="Calibri"/>
          <w:bCs/>
          <w:lang w:eastAsia="ja-JP"/>
        </w:rPr>
        <w:t>Alt</w:t>
      </w:r>
      <w:r w:rsidR="002C6FFD" w:rsidRPr="009367F0">
        <w:rPr>
          <w:rFonts w:ascii="Calibri" w:eastAsia="MS Mincho" w:hAnsi="Calibri" w:cs="Calibri"/>
          <w:bCs/>
          <w:lang w:eastAsia="ja-JP"/>
        </w:rPr>
        <w:t xml:space="preserve">hough a migrant who is in or has experienced a vulnerable situation may fall outside the specific legal category of </w:t>
      </w:r>
      <w:r w:rsidRPr="009367F0">
        <w:rPr>
          <w:rFonts w:ascii="Calibri" w:eastAsia="MS Mincho" w:hAnsi="Calibri" w:cs="Calibri"/>
          <w:bCs/>
          <w:lang w:eastAsia="ja-JP"/>
        </w:rPr>
        <w:t>“</w:t>
      </w:r>
      <w:r w:rsidR="002C6FFD" w:rsidRPr="009367F0">
        <w:rPr>
          <w:rFonts w:ascii="Calibri" w:eastAsia="MS Mincho" w:hAnsi="Calibri" w:cs="Calibri"/>
          <w:bCs/>
          <w:lang w:eastAsia="ja-JP"/>
        </w:rPr>
        <w:t>refugee</w:t>
      </w:r>
      <w:r w:rsidRPr="009367F0">
        <w:rPr>
          <w:rFonts w:ascii="Calibri" w:eastAsia="MS Mincho" w:hAnsi="Calibri" w:cs="Calibri"/>
          <w:bCs/>
          <w:lang w:eastAsia="ja-JP"/>
        </w:rPr>
        <w:t>”</w:t>
      </w:r>
      <w:r w:rsidR="002C6FFD" w:rsidRPr="009367F0">
        <w:rPr>
          <w:rFonts w:ascii="Calibri" w:eastAsia="MS Mincho" w:hAnsi="Calibri" w:cs="Calibri"/>
          <w:bCs/>
          <w:lang w:eastAsia="ja-JP"/>
        </w:rPr>
        <w:t>, it is especially important to ensure that their specific human rights protection needs are met</w:t>
      </w:r>
      <w:r w:rsidRPr="009367F0">
        <w:rPr>
          <w:rFonts w:ascii="Calibri" w:eastAsia="MS Mincho" w:hAnsi="Calibri" w:cs="Calibri"/>
          <w:bCs/>
          <w:lang w:eastAsia="ja-JP"/>
        </w:rPr>
        <w:t>;</w:t>
      </w:r>
    </w:p>
    <w:p w14:paraId="49614A86" w14:textId="77777777" w:rsidR="002C6FFD" w:rsidRPr="009367F0" w:rsidRDefault="002C6FFD" w:rsidP="00E118CB">
      <w:pPr>
        <w:numPr>
          <w:ilvl w:val="0"/>
          <w:numId w:val="12"/>
        </w:numPr>
        <w:adjustRightInd w:val="0"/>
        <w:snapToGrid w:val="0"/>
        <w:spacing w:after="40" w:line="240" w:lineRule="auto"/>
        <w:ind w:left="357" w:hanging="357"/>
        <w:jc w:val="both"/>
        <w:rPr>
          <w:rFonts w:ascii="Calibri" w:eastAsia="MS Mincho" w:hAnsi="Calibri" w:cs="Calibri"/>
          <w:bCs/>
          <w:lang w:eastAsia="ja-JP"/>
        </w:rPr>
      </w:pPr>
      <w:r w:rsidRPr="009367F0">
        <w:rPr>
          <w:rFonts w:ascii="Calibri" w:eastAsia="MS Mincho" w:hAnsi="Calibri" w:cs="Calibri"/>
          <w:bCs/>
          <w:lang w:eastAsia="ja-JP"/>
        </w:rPr>
        <w:t>An individual’s need for human rights protection can change in the course of their journey or over time</w:t>
      </w:r>
      <w:r w:rsidR="00FB6976" w:rsidRPr="009367F0">
        <w:rPr>
          <w:rFonts w:ascii="Calibri" w:eastAsia="MS Mincho" w:hAnsi="Calibri" w:cs="Calibri"/>
          <w:bCs/>
          <w:lang w:eastAsia="ja-JP"/>
        </w:rPr>
        <w:t>;</w:t>
      </w:r>
    </w:p>
    <w:p w14:paraId="3474D35E" w14:textId="2888DC06" w:rsidR="002C6FFD" w:rsidRPr="009367F0" w:rsidRDefault="002C6FFD" w:rsidP="00E118CB">
      <w:pPr>
        <w:numPr>
          <w:ilvl w:val="0"/>
          <w:numId w:val="12"/>
        </w:numPr>
        <w:adjustRightInd w:val="0"/>
        <w:snapToGrid w:val="0"/>
        <w:spacing w:after="40" w:line="240" w:lineRule="auto"/>
        <w:ind w:left="357" w:hanging="357"/>
        <w:jc w:val="both"/>
        <w:rPr>
          <w:rFonts w:ascii="Calibri" w:eastAsia="MS Mincho" w:hAnsi="Calibri" w:cs="Calibri"/>
          <w:bCs/>
          <w:lang w:eastAsia="ja-JP"/>
        </w:rPr>
      </w:pPr>
      <w:r w:rsidRPr="009367F0">
        <w:rPr>
          <w:rFonts w:ascii="Calibri" w:eastAsia="MS Mincho" w:hAnsi="Calibri" w:cs="Calibri"/>
          <w:bCs/>
          <w:lang w:eastAsia="ja-JP"/>
        </w:rPr>
        <w:t>It is important to recogni</w:t>
      </w:r>
      <w:r w:rsidR="00FB6976" w:rsidRPr="009367F0">
        <w:rPr>
          <w:rFonts w:ascii="Calibri" w:eastAsia="MS Mincho" w:hAnsi="Calibri" w:cs="Calibri"/>
          <w:bCs/>
          <w:lang w:eastAsia="ja-JP"/>
        </w:rPr>
        <w:t>z</w:t>
      </w:r>
      <w:r w:rsidRPr="009367F0">
        <w:rPr>
          <w:rFonts w:ascii="Calibri" w:eastAsia="MS Mincho" w:hAnsi="Calibri" w:cs="Calibri"/>
          <w:bCs/>
          <w:lang w:eastAsia="ja-JP"/>
        </w:rPr>
        <w:t>e that even in vulnerable situations migrants exercise autonomy and make their own decisions</w:t>
      </w:r>
      <w:r w:rsidR="00FB6976" w:rsidRPr="009367F0">
        <w:rPr>
          <w:rFonts w:ascii="Calibri" w:eastAsia="MS Mincho" w:hAnsi="Calibri" w:cs="Calibri"/>
          <w:bCs/>
          <w:lang w:eastAsia="ja-JP"/>
        </w:rPr>
        <w:t>.</w:t>
      </w:r>
    </w:p>
    <w:p w14:paraId="00DD8B14" w14:textId="5AB3F8EB" w:rsidR="00CA5802" w:rsidRPr="009367F0" w:rsidRDefault="00CA5802" w:rsidP="00E118CB">
      <w:pPr>
        <w:spacing w:after="40" w:line="240" w:lineRule="auto"/>
        <w:jc w:val="both"/>
        <w:rPr>
          <w:rFonts w:ascii="Calibri" w:eastAsia="MS Mincho" w:hAnsi="Calibri" w:cs="Calibri"/>
          <w:b/>
          <w:bCs/>
          <w:lang w:eastAsia="ja-JP"/>
        </w:rPr>
      </w:pPr>
    </w:p>
    <w:p w14:paraId="36501DE8" w14:textId="256D8BBA" w:rsidR="002C6FFD" w:rsidRPr="009367F0" w:rsidRDefault="002C6FFD" w:rsidP="00E118CB">
      <w:pPr>
        <w:adjustRightInd w:val="0"/>
        <w:snapToGrid w:val="0"/>
        <w:spacing w:after="40" w:line="240" w:lineRule="auto"/>
        <w:jc w:val="both"/>
        <w:rPr>
          <w:rFonts w:ascii="Calibri" w:eastAsia="MS Mincho" w:hAnsi="Calibri" w:cs="Calibri"/>
          <w:b/>
          <w:bCs/>
          <w:lang w:eastAsia="ja-JP"/>
        </w:rPr>
      </w:pPr>
      <w:r w:rsidRPr="009367F0">
        <w:rPr>
          <w:rFonts w:ascii="Calibri" w:eastAsia="MS Mincho" w:hAnsi="Calibri" w:cs="Calibri"/>
          <w:b/>
          <w:bCs/>
          <w:lang w:eastAsia="ja-JP"/>
        </w:rPr>
        <w:t xml:space="preserve">Common considerations for </w:t>
      </w:r>
      <w:r w:rsidR="00FB6976" w:rsidRPr="009367F0">
        <w:rPr>
          <w:rFonts w:ascii="Calibri" w:eastAsia="MS Mincho" w:hAnsi="Calibri" w:cs="Calibri"/>
          <w:b/>
          <w:bCs/>
          <w:lang w:eastAsia="ja-JP"/>
        </w:rPr>
        <w:t xml:space="preserve">individuals </w:t>
      </w:r>
      <w:r w:rsidRPr="009367F0">
        <w:rPr>
          <w:rFonts w:ascii="Calibri" w:eastAsia="MS Mincho" w:hAnsi="Calibri" w:cs="Calibri"/>
          <w:b/>
          <w:bCs/>
          <w:lang w:eastAsia="ja-JP"/>
        </w:rPr>
        <w:t>in vulnerable situations</w:t>
      </w:r>
    </w:p>
    <w:p w14:paraId="3A9811C4" w14:textId="7696253A" w:rsidR="002C6FFD" w:rsidRPr="009367F0" w:rsidRDefault="002C6FFD" w:rsidP="00E118CB">
      <w:pPr>
        <w:numPr>
          <w:ilvl w:val="0"/>
          <w:numId w:val="11"/>
        </w:numPr>
        <w:adjustRightInd w:val="0"/>
        <w:snapToGrid w:val="0"/>
        <w:spacing w:after="40" w:line="240" w:lineRule="auto"/>
        <w:ind w:left="360"/>
        <w:jc w:val="both"/>
        <w:rPr>
          <w:rFonts w:ascii="Calibri" w:eastAsia="MS Mincho" w:hAnsi="Calibri" w:cs="Calibri"/>
          <w:bCs/>
          <w:color w:val="000000"/>
          <w:lang w:eastAsia="ja-JP"/>
        </w:rPr>
      </w:pPr>
      <w:r w:rsidRPr="009367F0">
        <w:rPr>
          <w:rFonts w:ascii="Calibri" w:eastAsia="MS Mincho" w:hAnsi="Calibri" w:cs="Calibri"/>
          <w:bCs/>
          <w:color w:val="000000"/>
          <w:lang w:eastAsia="ja-JP"/>
        </w:rPr>
        <w:t>They may or may not have physical signs of injury</w:t>
      </w:r>
      <w:r w:rsidR="00FB6976" w:rsidRPr="009367F0">
        <w:rPr>
          <w:rFonts w:ascii="Calibri" w:eastAsia="MS Mincho" w:hAnsi="Calibri" w:cs="Calibri"/>
          <w:bCs/>
          <w:color w:val="000000"/>
          <w:lang w:eastAsia="ja-JP"/>
        </w:rPr>
        <w:t>:</w:t>
      </w:r>
    </w:p>
    <w:p w14:paraId="76EE66CA" w14:textId="3702F09C" w:rsidR="002C6FFD" w:rsidRPr="009367F0" w:rsidRDefault="002C6FFD" w:rsidP="00E118CB">
      <w:pPr>
        <w:adjustRightInd w:val="0"/>
        <w:snapToGrid w:val="0"/>
        <w:spacing w:after="40" w:line="240" w:lineRule="auto"/>
        <w:ind w:left="360"/>
        <w:jc w:val="both"/>
        <w:rPr>
          <w:rFonts w:ascii="Calibri" w:eastAsia="MS Mincho" w:hAnsi="Calibri" w:cs="Calibri"/>
          <w:bCs/>
          <w:color w:val="000000"/>
          <w:lang w:eastAsia="ja-JP"/>
        </w:rPr>
      </w:pPr>
      <w:r w:rsidRPr="009367F0">
        <w:rPr>
          <w:rFonts w:ascii="Calibri" w:eastAsia="MS Mincho" w:hAnsi="Calibri" w:cs="Calibri"/>
          <w:color w:val="000000"/>
          <w:lang w:eastAsia="ja-JP"/>
        </w:rPr>
        <w:t>Other indicators of trauma</w:t>
      </w:r>
      <w:r w:rsidRPr="009367F0">
        <w:rPr>
          <w:rFonts w:ascii="Calibri" w:eastAsia="MS Mincho" w:hAnsi="Calibri" w:cs="Calibri"/>
          <w:b/>
          <w:bCs/>
          <w:color w:val="000000"/>
          <w:lang w:eastAsia="ja-JP"/>
        </w:rPr>
        <w:t xml:space="preserve"> </w:t>
      </w:r>
      <w:r w:rsidRPr="009367F0">
        <w:rPr>
          <w:rFonts w:ascii="Calibri" w:eastAsia="MS Mincho" w:hAnsi="Calibri" w:cs="Calibri"/>
          <w:bCs/>
          <w:color w:val="000000"/>
          <w:lang w:eastAsia="ja-JP"/>
        </w:rPr>
        <w:t>include</w:t>
      </w:r>
      <w:r w:rsidRPr="009367F0">
        <w:rPr>
          <w:rFonts w:ascii="Calibri" w:eastAsia="MS Mincho" w:hAnsi="Calibri" w:cs="Calibri"/>
          <w:color w:val="000000"/>
          <w:lang w:eastAsia="ja-JP"/>
        </w:rPr>
        <w:t xml:space="preserve"> impaired memory, difficulty focusing, inability to trust, tendency to startle easily</w:t>
      </w:r>
      <w:r w:rsidR="00FB6976" w:rsidRPr="009367F0">
        <w:rPr>
          <w:rFonts w:ascii="Calibri" w:eastAsia="MS Mincho" w:hAnsi="Calibri" w:cs="Calibri"/>
          <w:color w:val="000000"/>
          <w:lang w:eastAsia="ja-JP"/>
        </w:rPr>
        <w:t xml:space="preserve">, </w:t>
      </w:r>
      <w:r w:rsidRPr="009367F0">
        <w:rPr>
          <w:rFonts w:ascii="Calibri" w:eastAsia="MS Mincho" w:hAnsi="Calibri" w:cs="Calibri"/>
          <w:color w:val="000000"/>
          <w:lang w:eastAsia="ja-JP"/>
        </w:rPr>
        <w:t>excessively anxious and avoidant, nightmares and inability to sleep, headaches, loss of appetite and digestive problems. Note too that not all migrants who are in or have experienced vulnerable situations will show signs of being traumati</w:t>
      </w:r>
      <w:r w:rsidR="00FB6976" w:rsidRPr="009367F0">
        <w:rPr>
          <w:rFonts w:ascii="Calibri" w:eastAsia="MS Mincho" w:hAnsi="Calibri" w:cs="Calibri"/>
          <w:color w:val="000000"/>
          <w:lang w:eastAsia="ja-JP"/>
        </w:rPr>
        <w:t>z</w:t>
      </w:r>
      <w:r w:rsidRPr="009367F0">
        <w:rPr>
          <w:rFonts w:ascii="Calibri" w:eastAsia="MS Mincho" w:hAnsi="Calibri" w:cs="Calibri"/>
          <w:color w:val="000000"/>
          <w:lang w:eastAsia="ja-JP"/>
        </w:rPr>
        <w:t>ed</w:t>
      </w:r>
      <w:r w:rsidR="00FB6976" w:rsidRPr="009367F0">
        <w:rPr>
          <w:rFonts w:ascii="Calibri" w:eastAsia="MS Mincho" w:hAnsi="Calibri" w:cs="Calibri"/>
          <w:color w:val="000000"/>
          <w:lang w:eastAsia="ja-JP"/>
        </w:rPr>
        <w:t>;</w:t>
      </w:r>
      <w:r w:rsidRPr="009367F0">
        <w:rPr>
          <w:rFonts w:ascii="Calibri" w:eastAsia="MS Mincho" w:hAnsi="Calibri" w:cs="Calibri"/>
          <w:color w:val="000000"/>
          <w:vertAlign w:val="superscript"/>
          <w:lang w:eastAsia="ja-JP"/>
        </w:rPr>
        <w:t xml:space="preserve"> </w:t>
      </w:r>
    </w:p>
    <w:p w14:paraId="32EA4460" w14:textId="06D56C76" w:rsidR="002C6FFD" w:rsidRPr="009367F0" w:rsidRDefault="002C6FFD" w:rsidP="00E118CB">
      <w:pPr>
        <w:widowControl w:val="0"/>
        <w:numPr>
          <w:ilvl w:val="0"/>
          <w:numId w:val="11"/>
        </w:numPr>
        <w:autoSpaceDE w:val="0"/>
        <w:autoSpaceDN w:val="0"/>
        <w:adjustRightInd w:val="0"/>
        <w:spacing w:after="40" w:line="240" w:lineRule="auto"/>
        <w:ind w:left="360"/>
        <w:jc w:val="both"/>
        <w:rPr>
          <w:rFonts w:ascii="Calibri" w:eastAsia="MS Mincho" w:hAnsi="Calibri" w:cs="Calibri"/>
          <w:color w:val="000000"/>
          <w:lang w:eastAsia="ja-JP"/>
        </w:rPr>
      </w:pPr>
      <w:r w:rsidRPr="009367F0">
        <w:rPr>
          <w:rFonts w:ascii="Calibri" w:eastAsia="MS Mincho" w:hAnsi="Calibri" w:cs="Calibri"/>
          <w:color w:val="000000"/>
          <w:lang w:eastAsia="ja-JP"/>
        </w:rPr>
        <w:t>They may not volunteer information on or may be reluctant to discuss their experiences</w:t>
      </w:r>
      <w:r w:rsidR="00FB6976" w:rsidRPr="009367F0">
        <w:rPr>
          <w:rFonts w:ascii="Calibri" w:eastAsia="MS Mincho" w:hAnsi="Calibri" w:cs="Calibri"/>
          <w:color w:val="000000"/>
          <w:lang w:eastAsia="ja-JP"/>
        </w:rPr>
        <w:t>;</w:t>
      </w:r>
    </w:p>
    <w:p w14:paraId="604DED6A" w14:textId="44AEB1E6" w:rsidR="002C6FFD" w:rsidRPr="009367F0" w:rsidRDefault="002C6FFD" w:rsidP="00E118CB">
      <w:pPr>
        <w:widowControl w:val="0"/>
        <w:numPr>
          <w:ilvl w:val="0"/>
          <w:numId w:val="11"/>
        </w:numPr>
        <w:autoSpaceDE w:val="0"/>
        <w:autoSpaceDN w:val="0"/>
        <w:adjustRightInd w:val="0"/>
        <w:spacing w:after="40" w:line="240" w:lineRule="auto"/>
        <w:ind w:left="360"/>
        <w:jc w:val="both"/>
        <w:rPr>
          <w:rFonts w:ascii="Calibri" w:eastAsia="MS Mincho" w:hAnsi="Calibri" w:cs="Calibri"/>
          <w:color w:val="000000"/>
          <w:lang w:eastAsia="ja-JP"/>
        </w:rPr>
      </w:pPr>
      <w:r w:rsidRPr="009367F0">
        <w:rPr>
          <w:rFonts w:ascii="Calibri" w:eastAsia="MS Mincho" w:hAnsi="Calibri" w:cs="Calibri"/>
          <w:color w:val="000000"/>
          <w:lang w:eastAsia="ja-JP"/>
        </w:rPr>
        <w:t xml:space="preserve">They may have certain needs, such as medical care, including for </w:t>
      </w:r>
      <w:r w:rsidRPr="009367F0">
        <w:rPr>
          <w:rFonts w:ascii="Calibri" w:eastAsia="MS Mincho" w:hAnsi="Calibri" w:cs="Calibri"/>
          <w:lang w:eastAsia="ja-JP"/>
        </w:rPr>
        <w:t>sexual and reproductive health needs</w:t>
      </w:r>
      <w:r w:rsidR="00FB6976" w:rsidRPr="009367F0">
        <w:rPr>
          <w:rFonts w:ascii="Calibri" w:eastAsia="MS Mincho" w:hAnsi="Calibri" w:cs="Calibri"/>
          <w:lang w:eastAsia="ja-JP"/>
        </w:rPr>
        <w:t>:</w:t>
      </w:r>
    </w:p>
    <w:p w14:paraId="2899F3D8" w14:textId="7CEBA5E2" w:rsidR="002C6FFD" w:rsidRPr="009367F0" w:rsidRDefault="002C6FFD" w:rsidP="00E118CB">
      <w:pPr>
        <w:widowControl w:val="0"/>
        <w:autoSpaceDE w:val="0"/>
        <w:autoSpaceDN w:val="0"/>
        <w:adjustRightInd w:val="0"/>
        <w:spacing w:after="40" w:line="240" w:lineRule="auto"/>
        <w:ind w:left="720" w:hanging="360"/>
        <w:jc w:val="both"/>
        <w:rPr>
          <w:rFonts w:ascii="Calibri" w:eastAsia="MS Mincho" w:hAnsi="Calibri" w:cs="Calibri"/>
          <w:b/>
          <w:bCs/>
          <w:color w:val="000000"/>
          <w:lang w:eastAsia="ja-JP"/>
        </w:rPr>
      </w:pPr>
      <w:r w:rsidRPr="009367F0">
        <w:rPr>
          <w:rFonts w:ascii="Calibri" w:eastAsia="MS Mincho" w:hAnsi="Calibri" w:cs="Calibri"/>
          <w:bCs/>
          <w:color w:val="000000"/>
          <w:lang w:eastAsia="ja-JP"/>
        </w:rPr>
        <w:sym w:font="Wingdings" w:char="F0E0"/>
      </w:r>
      <w:r w:rsidRPr="009367F0">
        <w:rPr>
          <w:rFonts w:ascii="Calibri" w:eastAsia="MS Mincho" w:hAnsi="Calibri" w:cs="Calibri"/>
          <w:b/>
          <w:bCs/>
          <w:color w:val="000000"/>
          <w:lang w:eastAsia="ja-JP"/>
        </w:rPr>
        <w:t xml:space="preserve"> </w:t>
      </w:r>
      <w:r w:rsidRPr="009367F0">
        <w:rPr>
          <w:rFonts w:ascii="Calibri" w:eastAsia="MS Mincho" w:hAnsi="Calibri" w:cs="Calibri"/>
          <w:b/>
          <w:bCs/>
          <w:color w:val="000000"/>
          <w:lang w:eastAsia="ja-JP"/>
        </w:rPr>
        <w:tab/>
      </w:r>
      <w:r w:rsidRPr="009367F0">
        <w:rPr>
          <w:rFonts w:ascii="Calibri" w:eastAsia="MS Mincho" w:hAnsi="Calibri" w:cs="Calibri"/>
          <w:color w:val="000000"/>
          <w:lang w:eastAsia="ja-JP"/>
        </w:rPr>
        <w:t xml:space="preserve">Undertake sensitive inquiry that is gender and age-responsive to avoid generating </w:t>
      </w:r>
      <w:r w:rsidRPr="009367F0">
        <w:rPr>
          <w:rFonts w:ascii="Calibri" w:eastAsia="MS Mincho" w:hAnsi="Calibri" w:cs="Calibri"/>
          <w:color w:val="000000"/>
          <w:lang w:eastAsia="ja-JP"/>
        </w:rPr>
        <w:lastRenderedPageBreak/>
        <w:t>unnecessary distress and re-traumati</w:t>
      </w:r>
      <w:r w:rsidR="009367F0">
        <w:rPr>
          <w:rFonts w:ascii="Calibri" w:eastAsia="MS Mincho" w:hAnsi="Calibri" w:cs="Calibri"/>
          <w:color w:val="000000"/>
          <w:lang w:eastAsia="ja-JP"/>
        </w:rPr>
        <w:t>z</w:t>
      </w:r>
      <w:r w:rsidRPr="009367F0">
        <w:rPr>
          <w:rFonts w:ascii="Calibri" w:eastAsia="MS Mincho" w:hAnsi="Calibri" w:cs="Calibri"/>
          <w:color w:val="000000"/>
          <w:lang w:eastAsia="ja-JP"/>
        </w:rPr>
        <w:t>ing</w:t>
      </w:r>
      <w:r w:rsidR="00FB6976" w:rsidRPr="009367F0">
        <w:rPr>
          <w:rFonts w:ascii="Calibri" w:eastAsia="MS Mincho" w:hAnsi="Calibri" w:cs="Calibri"/>
          <w:color w:val="000000"/>
          <w:lang w:eastAsia="ja-JP"/>
        </w:rPr>
        <w:t>;</w:t>
      </w:r>
      <w:r w:rsidRPr="009367F0">
        <w:rPr>
          <w:rFonts w:ascii="Calibri" w:eastAsia="MS Mincho" w:hAnsi="Calibri" w:cs="Calibri"/>
          <w:b/>
          <w:bCs/>
          <w:color w:val="000000"/>
          <w:lang w:eastAsia="ja-JP"/>
        </w:rPr>
        <w:t xml:space="preserve"> </w:t>
      </w:r>
    </w:p>
    <w:p w14:paraId="128A70DE" w14:textId="0AA5334F" w:rsidR="00712431" w:rsidRPr="00712431" w:rsidRDefault="002C6FFD" w:rsidP="00E118CB">
      <w:pPr>
        <w:widowControl w:val="0"/>
        <w:autoSpaceDE w:val="0"/>
        <w:autoSpaceDN w:val="0"/>
        <w:adjustRightInd w:val="0"/>
        <w:spacing w:after="40" w:line="240" w:lineRule="auto"/>
        <w:ind w:left="720" w:hanging="360"/>
        <w:jc w:val="both"/>
      </w:pPr>
      <w:r w:rsidRPr="009367F0">
        <w:rPr>
          <w:rFonts w:ascii="Calibri" w:eastAsia="MS Mincho" w:hAnsi="Calibri" w:cs="Calibri"/>
          <w:color w:val="000000"/>
          <w:lang w:eastAsia="ja-JP"/>
        </w:rPr>
        <w:sym w:font="Wingdings" w:char="F0E0"/>
      </w:r>
      <w:r w:rsidRPr="009367F0">
        <w:rPr>
          <w:rFonts w:ascii="Calibri" w:eastAsia="MS Mincho" w:hAnsi="Calibri" w:cs="Calibri"/>
          <w:color w:val="000000"/>
          <w:lang w:eastAsia="ja-JP"/>
        </w:rPr>
        <w:t xml:space="preserve"> </w:t>
      </w:r>
      <w:r w:rsidRPr="009367F0">
        <w:rPr>
          <w:rFonts w:ascii="Calibri" w:eastAsia="MS Mincho" w:hAnsi="Calibri" w:cs="Calibri"/>
          <w:color w:val="000000"/>
          <w:lang w:eastAsia="ja-JP"/>
        </w:rPr>
        <w:tab/>
        <w:t>Migrants should be individually assessed on arrival at international borders, without discrimination or prior assumptions.</w:t>
      </w:r>
    </w:p>
    <w:p w14:paraId="6418B28A" w14:textId="77777777" w:rsidR="002C6FFD" w:rsidRDefault="002C6FFD">
      <w:pPr>
        <w:sectPr w:rsidR="002C6FFD" w:rsidSect="009367F0">
          <w:pgSz w:w="11900" w:h="16840"/>
          <w:pgMar w:top="720" w:right="1440" w:bottom="720" w:left="1440" w:header="720" w:footer="720" w:gutter="0"/>
          <w:cols w:space="720"/>
          <w:docGrid w:linePitch="360"/>
        </w:sectPr>
      </w:pPr>
    </w:p>
    <w:p w14:paraId="22863353" w14:textId="356E9CC5" w:rsidR="002C6FFD" w:rsidRPr="00190681" w:rsidRDefault="00406A16" w:rsidP="003132D9">
      <w:pPr>
        <w:adjustRightInd w:val="0"/>
        <w:snapToGrid w:val="0"/>
        <w:spacing w:after="0" w:line="240" w:lineRule="auto"/>
        <w:jc w:val="center"/>
        <w:rPr>
          <w:rFonts w:ascii="Futura Std Book" w:eastAsia="Times New Roman" w:hAnsi="Futura Std Book" w:cs="Calibri"/>
          <w:b/>
          <w:bCs/>
          <w:iCs/>
          <w:sz w:val="28"/>
          <w:szCs w:val="28"/>
          <w:lang w:eastAsia="ja-JP"/>
        </w:rPr>
      </w:pPr>
      <w:r w:rsidRPr="00190681">
        <w:rPr>
          <w:rFonts w:ascii="Futura Std Book" w:eastAsia="Times New Roman" w:hAnsi="Futura Std Book" w:cs="Times New Roman"/>
          <w:b/>
          <w:bCs/>
          <w:iCs/>
          <w:noProof/>
          <w:color w:val="0070C0"/>
          <w:sz w:val="32"/>
          <w:szCs w:val="24"/>
          <w:lang w:eastAsia="en-GB"/>
        </w:rPr>
        <w:lastRenderedPageBreak/>
        <mc:AlternateContent>
          <mc:Choice Requires="wps">
            <w:drawing>
              <wp:anchor distT="45720" distB="45720" distL="114300" distR="114300" simplePos="0" relativeHeight="251732992" behindDoc="0" locked="0" layoutInCell="1" allowOverlap="1" wp14:anchorId="3AE60AF5" wp14:editId="2624E7D4">
                <wp:simplePos x="0" y="0"/>
                <wp:positionH relativeFrom="leftMargin">
                  <wp:posOffset>508000</wp:posOffset>
                </wp:positionH>
                <wp:positionV relativeFrom="paragraph">
                  <wp:posOffset>7620</wp:posOffset>
                </wp:positionV>
                <wp:extent cx="508000" cy="431800"/>
                <wp:effectExtent l="0" t="0" r="25400" b="254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195D2417" w14:textId="37BDA3A3"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60AF5" id="_x0000_s1040" type="#_x0000_t202" style="position:absolute;left:0;text-align:left;margin-left:40pt;margin-top:.6pt;width:40pt;height:34pt;z-index:2517329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">
                <v:textbox>
                  <w:txbxContent>
                    <w:p w14:paraId="195D2417" w14:textId="37BDA3A3"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12</w:t>
                      </w:r>
                    </w:p>
                  </w:txbxContent>
                </v:textbox>
                <w10:wrap type="square" anchorx="margin"/>
              </v:shape>
            </w:pict>
          </mc:Fallback>
        </mc:AlternateContent>
      </w:r>
      <w:r w:rsidR="00CA5802" w:rsidRPr="00190681">
        <w:rPr>
          <w:rFonts w:ascii="Futura Std Book" w:eastAsia="Times New Roman" w:hAnsi="Futura Std Book" w:cs="Calibri"/>
          <w:b/>
          <w:bCs/>
          <w:iCs/>
          <w:color w:val="0070C0"/>
          <w:sz w:val="36"/>
          <w:szCs w:val="28"/>
          <w:lang w:eastAsia="ja-JP"/>
        </w:rPr>
        <w:t>H</w:t>
      </w:r>
      <w:r w:rsidR="00190681">
        <w:rPr>
          <w:rFonts w:ascii="Futura Std Book" w:eastAsia="Times New Roman" w:hAnsi="Futura Std Book" w:cs="Calibri"/>
          <w:b/>
          <w:bCs/>
          <w:iCs/>
          <w:color w:val="0070C0"/>
          <w:sz w:val="36"/>
          <w:szCs w:val="28"/>
          <w:lang w:eastAsia="ja-JP"/>
        </w:rPr>
        <w:t xml:space="preserve">uman Rights at International Borders </w:t>
      </w:r>
    </w:p>
    <w:p w14:paraId="116BACCE" w14:textId="1646F19A" w:rsidR="002C6FFD" w:rsidRPr="00190681" w:rsidRDefault="00406A16" w:rsidP="006841D1">
      <w:pPr>
        <w:spacing w:before="60" w:after="60" w:line="240" w:lineRule="auto"/>
        <w:jc w:val="center"/>
        <w:rPr>
          <w:rFonts w:ascii="Futura Std Book" w:eastAsia="MS Mincho" w:hAnsi="Futura Std Book"/>
          <w:b/>
          <w:bCs/>
          <w:color w:val="00B0F0"/>
          <w:sz w:val="24"/>
          <w:szCs w:val="24"/>
          <w:lang w:val="en-US"/>
        </w:rPr>
      </w:pPr>
      <w:r w:rsidRPr="00190681">
        <w:rPr>
          <w:rFonts w:ascii="Futura Std Book" w:eastAsia="MS Mincho" w:hAnsi="Futura Std Book"/>
          <w:b/>
          <w:bCs/>
          <w:color w:val="00B0F0"/>
          <w:sz w:val="24"/>
          <w:szCs w:val="24"/>
          <w:lang w:val="en-US"/>
        </w:rPr>
        <w:t>Key steps for interception, rescue and immediate assistance</w:t>
      </w:r>
    </w:p>
    <w:p w14:paraId="6AD11068" w14:textId="77777777" w:rsidR="002C6FFD" w:rsidRPr="002C6FFD" w:rsidRDefault="002C6FFD" w:rsidP="002C6FFD">
      <w:pPr>
        <w:adjustRightInd w:val="0"/>
        <w:snapToGrid w:val="0"/>
        <w:spacing w:after="0" w:line="240" w:lineRule="auto"/>
        <w:jc w:val="center"/>
        <w:rPr>
          <w:rFonts w:ascii="Calibri" w:eastAsia="Times New Roman" w:hAnsi="Calibri" w:cs="Calibri"/>
          <w:b/>
          <w:bCs/>
          <w:iCs/>
          <w:smallCaps/>
          <w:lang w:eastAsia="ja-JP"/>
        </w:rPr>
      </w:pPr>
    </w:p>
    <w:p w14:paraId="58ED6EC6" w14:textId="77777777" w:rsidR="002C6FFD" w:rsidRPr="00406A16" w:rsidRDefault="002C6FFD" w:rsidP="00E118CB">
      <w:pPr>
        <w:adjustRightInd w:val="0"/>
        <w:snapToGrid w:val="0"/>
        <w:spacing w:after="60" w:line="240" w:lineRule="auto"/>
        <w:jc w:val="both"/>
        <w:rPr>
          <w:rFonts w:eastAsia="Times New Roman" w:cstheme="minorHAnsi"/>
          <w:lang w:eastAsia="ja-JP"/>
        </w:rPr>
      </w:pPr>
      <w:r w:rsidRPr="00406A16">
        <w:rPr>
          <w:rFonts w:eastAsia="Times New Roman" w:cstheme="minorHAnsi"/>
          <w:b/>
          <w:bCs/>
          <w:lang w:eastAsia="ja-JP"/>
        </w:rPr>
        <w:t>Human rights-based planning and preparation for interception, rescue and immediate assistance</w:t>
      </w:r>
    </w:p>
    <w:p w14:paraId="27BF88A8"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Clarify the objective and assess the risk</w:t>
      </w:r>
    </w:p>
    <w:p w14:paraId="79EA6FFE" w14:textId="74BF13F6" w:rsidR="002C6FFD" w:rsidRPr="00406A16" w:rsidRDefault="002C6FFD" w:rsidP="00E118CB">
      <w:pPr>
        <w:numPr>
          <w:ilvl w:val="0"/>
          <w:numId w:val="14"/>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Determine the objective of the operation, assess what human rights could be at risk, and the available options for achieving the objective while minimi</w:t>
      </w:r>
      <w:r w:rsidR="00626D38" w:rsidRPr="00406A16">
        <w:rPr>
          <w:rFonts w:eastAsia="Times New Roman" w:cstheme="minorHAnsi"/>
          <w:lang w:eastAsia="ja-JP"/>
        </w:rPr>
        <w:t>z</w:t>
      </w:r>
      <w:r w:rsidRPr="00406A16">
        <w:rPr>
          <w:rFonts w:eastAsia="Times New Roman" w:cstheme="minorHAnsi"/>
          <w:lang w:eastAsia="ja-JP"/>
        </w:rPr>
        <w:t>ing the risk</w:t>
      </w:r>
      <w:r w:rsidR="00626D38" w:rsidRPr="00406A16">
        <w:rPr>
          <w:rFonts w:eastAsia="Times New Roman" w:cstheme="minorHAnsi"/>
          <w:lang w:eastAsia="ja-JP"/>
        </w:rPr>
        <w:t>;</w:t>
      </w:r>
      <w:r w:rsidRPr="00406A16">
        <w:rPr>
          <w:rFonts w:eastAsia="Times New Roman" w:cstheme="minorHAnsi"/>
          <w:lang w:eastAsia="ja-JP"/>
        </w:rPr>
        <w:t xml:space="preserve"> </w:t>
      </w:r>
    </w:p>
    <w:p w14:paraId="31D750BF" w14:textId="77777777" w:rsidR="002C6FFD" w:rsidRPr="00406A16" w:rsidRDefault="002C6FFD" w:rsidP="00E118CB">
      <w:pPr>
        <w:numPr>
          <w:ilvl w:val="0"/>
          <w:numId w:val="14"/>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Identify places of safety and safe ports.</w:t>
      </w:r>
    </w:p>
    <w:p w14:paraId="2C417166" w14:textId="77777777" w:rsidR="00F36CDD" w:rsidRPr="00406A16" w:rsidRDefault="00F36CDD" w:rsidP="00E118CB">
      <w:pPr>
        <w:adjustRightInd w:val="0"/>
        <w:snapToGrid w:val="0"/>
        <w:spacing w:after="60" w:line="240" w:lineRule="auto"/>
        <w:jc w:val="both"/>
        <w:rPr>
          <w:rFonts w:eastAsia="Times New Roman" w:cstheme="minorHAnsi"/>
          <w:i/>
          <w:iCs/>
          <w:lang w:eastAsia="ja-JP"/>
        </w:rPr>
      </w:pPr>
    </w:p>
    <w:p w14:paraId="65A830DE" w14:textId="616DC159"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 xml:space="preserve">Plan the methodology </w:t>
      </w:r>
    </w:p>
    <w:p w14:paraId="00679430" w14:textId="43445B07" w:rsidR="002C6FFD" w:rsidRPr="00406A16" w:rsidRDefault="002C6FFD" w:rsidP="00E118CB">
      <w:pPr>
        <w:numPr>
          <w:ilvl w:val="0"/>
          <w:numId w:val="15"/>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 xml:space="preserve">Decide on the methodology, including </w:t>
      </w:r>
      <w:r w:rsidRPr="00406A16">
        <w:rPr>
          <w:rFonts w:eastAsia="MS Mincho" w:cstheme="minorHAnsi"/>
          <w:lang w:eastAsia="ja-JP"/>
        </w:rPr>
        <w:t xml:space="preserve">how to avoid dangerous interceptions and </w:t>
      </w:r>
      <w:r w:rsidRPr="00406A16">
        <w:rPr>
          <w:rFonts w:eastAsia="Times New Roman" w:cstheme="minorHAnsi"/>
          <w:lang w:eastAsia="ja-JP"/>
        </w:rPr>
        <w:t xml:space="preserve">ensuring </w:t>
      </w:r>
      <w:r w:rsidR="00626D38" w:rsidRPr="00406A16">
        <w:rPr>
          <w:rFonts w:eastAsia="Times New Roman" w:cstheme="minorHAnsi"/>
          <w:lang w:eastAsia="ja-JP"/>
        </w:rPr>
        <w:t xml:space="preserve">that </w:t>
      </w:r>
      <w:r w:rsidR="008957AF" w:rsidRPr="00406A16">
        <w:rPr>
          <w:rFonts w:eastAsia="Times New Roman" w:cstheme="minorHAnsi"/>
          <w:lang w:eastAsia="ja-JP"/>
        </w:rPr>
        <w:t xml:space="preserve">the </w:t>
      </w:r>
      <w:r w:rsidRPr="00406A16">
        <w:rPr>
          <w:rFonts w:eastAsia="Times New Roman" w:cstheme="minorHAnsi"/>
          <w:lang w:eastAsia="ja-JP"/>
        </w:rPr>
        <w:t xml:space="preserve">minimum </w:t>
      </w:r>
      <w:r w:rsidR="008957AF" w:rsidRPr="00406A16">
        <w:rPr>
          <w:rFonts w:eastAsia="Times New Roman" w:cstheme="minorHAnsi"/>
          <w:lang w:eastAsia="ja-JP"/>
        </w:rPr>
        <w:t xml:space="preserve">necessary </w:t>
      </w:r>
      <w:r w:rsidRPr="00406A16">
        <w:rPr>
          <w:rFonts w:eastAsia="Times New Roman" w:cstheme="minorHAnsi"/>
          <w:lang w:eastAsia="ja-JP"/>
        </w:rPr>
        <w:t xml:space="preserve">force </w:t>
      </w:r>
      <w:r w:rsidR="00626D38" w:rsidRPr="00406A16">
        <w:rPr>
          <w:rFonts w:eastAsia="Times New Roman" w:cstheme="minorHAnsi"/>
          <w:lang w:eastAsia="ja-JP"/>
        </w:rPr>
        <w:t>is used</w:t>
      </w:r>
      <w:r w:rsidR="008957AF" w:rsidRPr="00406A16">
        <w:rPr>
          <w:rFonts w:eastAsia="Times New Roman" w:cstheme="minorHAnsi"/>
          <w:lang w:eastAsia="ja-JP"/>
        </w:rPr>
        <w:t>, if any</w:t>
      </w:r>
      <w:r w:rsidR="00626D38" w:rsidRPr="00406A16">
        <w:rPr>
          <w:rFonts w:eastAsia="Times New Roman" w:cstheme="minorHAnsi"/>
          <w:lang w:eastAsia="ja-JP"/>
        </w:rPr>
        <w:t>;</w:t>
      </w:r>
      <w:r w:rsidRPr="00406A16">
        <w:rPr>
          <w:rFonts w:eastAsia="Times New Roman" w:cstheme="minorHAnsi"/>
          <w:lang w:eastAsia="ja-JP"/>
        </w:rPr>
        <w:t xml:space="preserve"> </w:t>
      </w:r>
    </w:p>
    <w:p w14:paraId="20AC9941" w14:textId="46F84FB0" w:rsidR="002C6FFD" w:rsidRPr="00406A16" w:rsidRDefault="002C6FFD" w:rsidP="00E118CB">
      <w:pPr>
        <w:numPr>
          <w:ilvl w:val="0"/>
          <w:numId w:val="15"/>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 xml:space="preserve">Coordinate with other agencies, especially in </w:t>
      </w:r>
      <w:r w:rsidR="00626D38" w:rsidRPr="00406A16">
        <w:rPr>
          <w:rFonts w:eastAsia="Times New Roman" w:cstheme="minorHAnsi"/>
          <w:lang w:eastAsia="ja-JP"/>
        </w:rPr>
        <w:t xml:space="preserve">the </w:t>
      </w:r>
      <w:r w:rsidRPr="00406A16">
        <w:rPr>
          <w:rFonts w:eastAsia="Times New Roman" w:cstheme="minorHAnsi"/>
          <w:lang w:eastAsia="ja-JP"/>
        </w:rPr>
        <w:t xml:space="preserve">preparation of assistance </w:t>
      </w:r>
      <w:r w:rsidRPr="00406A16">
        <w:rPr>
          <w:rFonts w:eastAsia="MS Mincho" w:cstheme="minorHAnsi"/>
          <w:lang w:eastAsia="ja-JP"/>
        </w:rPr>
        <w:t>and to ensure that effective and safe referral pathways are in place</w:t>
      </w:r>
      <w:r w:rsidRPr="00406A16">
        <w:rPr>
          <w:rFonts w:eastAsia="Times New Roman" w:cstheme="minorHAnsi"/>
          <w:lang w:eastAsia="ja-JP"/>
        </w:rPr>
        <w:t>. Such agencies may include national protection bodies, international organi</w:t>
      </w:r>
      <w:r w:rsidR="00626D38" w:rsidRPr="00406A16">
        <w:rPr>
          <w:rFonts w:eastAsia="Times New Roman" w:cstheme="minorHAnsi"/>
          <w:lang w:eastAsia="ja-JP"/>
        </w:rPr>
        <w:t>z</w:t>
      </w:r>
      <w:r w:rsidRPr="00406A16">
        <w:rPr>
          <w:rFonts w:eastAsia="Times New Roman" w:cstheme="minorHAnsi"/>
          <w:lang w:eastAsia="ja-JP"/>
        </w:rPr>
        <w:t>ations and civil society organi</w:t>
      </w:r>
      <w:r w:rsidR="00626D38" w:rsidRPr="00406A16">
        <w:rPr>
          <w:rFonts w:eastAsia="Times New Roman" w:cstheme="minorHAnsi"/>
          <w:lang w:eastAsia="ja-JP"/>
        </w:rPr>
        <w:t>z</w:t>
      </w:r>
      <w:r w:rsidRPr="00406A16">
        <w:rPr>
          <w:rFonts w:eastAsia="Times New Roman" w:cstheme="minorHAnsi"/>
          <w:lang w:eastAsia="ja-JP"/>
        </w:rPr>
        <w:t xml:space="preserve">ations. </w:t>
      </w:r>
    </w:p>
    <w:p w14:paraId="188025B7" w14:textId="77777777" w:rsidR="00F36CDD" w:rsidRPr="00406A16" w:rsidRDefault="00F36CDD" w:rsidP="00E118CB">
      <w:pPr>
        <w:adjustRightInd w:val="0"/>
        <w:snapToGrid w:val="0"/>
        <w:spacing w:after="60" w:line="240" w:lineRule="auto"/>
        <w:jc w:val="both"/>
        <w:rPr>
          <w:rFonts w:eastAsia="Times New Roman" w:cstheme="minorHAnsi"/>
          <w:i/>
          <w:iCs/>
          <w:lang w:eastAsia="ja-JP"/>
        </w:rPr>
      </w:pPr>
    </w:p>
    <w:p w14:paraId="073389D8"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Prepare the team and equipment</w:t>
      </w:r>
    </w:p>
    <w:p w14:paraId="5F3BC4F6" w14:textId="4948A786" w:rsidR="002C6FFD" w:rsidRPr="00406A16" w:rsidRDefault="002C6FFD" w:rsidP="00E118CB">
      <w:pPr>
        <w:numPr>
          <w:ilvl w:val="0"/>
          <w:numId w:val="16"/>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 xml:space="preserve">Ensure </w:t>
      </w:r>
      <w:r w:rsidR="00626D38" w:rsidRPr="00406A16">
        <w:rPr>
          <w:rFonts w:eastAsia="Times New Roman" w:cstheme="minorHAnsi"/>
          <w:lang w:eastAsia="ja-JP"/>
        </w:rPr>
        <w:t xml:space="preserve">the </w:t>
      </w:r>
      <w:r w:rsidRPr="00406A16">
        <w:rPr>
          <w:rFonts w:eastAsia="Times New Roman" w:cstheme="minorHAnsi"/>
          <w:lang w:eastAsia="ja-JP"/>
        </w:rPr>
        <w:t xml:space="preserve">appropriate number and type of </w:t>
      </w:r>
      <w:r w:rsidR="00626D38" w:rsidRPr="00406A16">
        <w:rPr>
          <w:rFonts w:eastAsia="Times New Roman" w:cstheme="minorHAnsi"/>
          <w:lang w:eastAsia="ja-JP"/>
        </w:rPr>
        <w:t>personnel</w:t>
      </w:r>
      <w:r w:rsidRPr="00406A16">
        <w:rPr>
          <w:rFonts w:eastAsia="Times New Roman" w:cstheme="minorHAnsi"/>
          <w:lang w:eastAsia="ja-JP"/>
        </w:rPr>
        <w:t xml:space="preserve"> (including gender balance), necessary transportation, emergency health equipment, food and water supplies</w:t>
      </w:r>
      <w:r w:rsidR="00626D38" w:rsidRPr="00406A16">
        <w:rPr>
          <w:rFonts w:eastAsia="Times New Roman" w:cstheme="minorHAnsi"/>
          <w:lang w:eastAsia="ja-JP"/>
        </w:rPr>
        <w:t>;</w:t>
      </w:r>
    </w:p>
    <w:p w14:paraId="12FFF2A1" w14:textId="77777777" w:rsidR="002C6FFD" w:rsidRPr="00406A16" w:rsidRDefault="002C6FFD" w:rsidP="00E118CB">
      <w:pPr>
        <w:numPr>
          <w:ilvl w:val="0"/>
          <w:numId w:val="16"/>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Provide and maintain rescue beacons along dangerous migration routes so that migrants whose lives and safety are in danger could signal for help and be rescued.</w:t>
      </w:r>
    </w:p>
    <w:p w14:paraId="000BB520" w14:textId="77777777" w:rsidR="002C6FFD" w:rsidRPr="00406A16" w:rsidRDefault="002C6FFD" w:rsidP="00E118CB">
      <w:pPr>
        <w:adjustRightInd w:val="0"/>
        <w:snapToGrid w:val="0"/>
        <w:spacing w:after="60" w:line="240" w:lineRule="auto"/>
        <w:jc w:val="both"/>
        <w:rPr>
          <w:rFonts w:eastAsia="Times New Roman" w:cstheme="minorHAnsi"/>
          <w:lang w:eastAsia="ja-JP"/>
        </w:rPr>
      </w:pPr>
    </w:p>
    <w:p w14:paraId="5C304DA9" w14:textId="77777777" w:rsidR="002C6FFD" w:rsidRPr="00406A16" w:rsidRDefault="002C6FFD" w:rsidP="00E118CB">
      <w:pPr>
        <w:adjustRightInd w:val="0"/>
        <w:snapToGrid w:val="0"/>
        <w:spacing w:after="60" w:line="240" w:lineRule="auto"/>
        <w:jc w:val="both"/>
        <w:rPr>
          <w:rFonts w:eastAsia="Times New Roman" w:cstheme="minorHAnsi"/>
          <w:b/>
          <w:bCs/>
          <w:lang w:eastAsia="ja-JP"/>
        </w:rPr>
      </w:pPr>
      <w:r w:rsidRPr="00406A16">
        <w:rPr>
          <w:rFonts w:eastAsia="Times New Roman" w:cstheme="minorHAnsi"/>
          <w:b/>
          <w:bCs/>
          <w:lang w:eastAsia="ja-JP"/>
        </w:rPr>
        <w:t>Interception</w:t>
      </w:r>
    </w:p>
    <w:p w14:paraId="44203FB6"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Avoid dangerous interception methods</w:t>
      </w:r>
    </w:p>
    <w:p w14:paraId="2438FF23" w14:textId="3657695F" w:rsidR="002C6FFD" w:rsidRPr="00406A16" w:rsidRDefault="002C6FFD" w:rsidP="00E118CB">
      <w:pPr>
        <w:numPr>
          <w:ilvl w:val="0"/>
          <w:numId w:val="17"/>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 xml:space="preserve">Avoid interception measures that could pose a risk to the safety and lives of individuals </w:t>
      </w:r>
      <w:r w:rsidR="00D268EB" w:rsidRPr="00406A16">
        <w:rPr>
          <w:rFonts w:eastAsia="Times New Roman" w:cstheme="minorHAnsi"/>
          <w:lang w:eastAsia="ja-JP"/>
        </w:rPr>
        <w:t xml:space="preserve">or officials </w:t>
      </w:r>
      <w:r w:rsidRPr="00406A16">
        <w:rPr>
          <w:rFonts w:eastAsia="Times New Roman" w:cstheme="minorHAnsi"/>
          <w:lang w:eastAsia="ja-JP"/>
        </w:rPr>
        <w:t>at borders. Such measures could amount to violation of the principle of non-refoulement and prohibition of collective and arbitrary expulsions. For example, land or sea pushbacks, handovers, trail</w:t>
      </w:r>
      <w:r w:rsidR="00D268EB" w:rsidRPr="00406A16">
        <w:rPr>
          <w:rFonts w:eastAsia="Times New Roman" w:cstheme="minorHAnsi"/>
          <w:lang w:eastAsia="ja-JP"/>
        </w:rPr>
        <w:t>ing</w:t>
      </w:r>
      <w:r w:rsidRPr="00406A16">
        <w:rPr>
          <w:rFonts w:eastAsia="Times New Roman" w:cstheme="minorHAnsi"/>
          <w:lang w:eastAsia="ja-JP"/>
        </w:rPr>
        <w:t xml:space="preserve"> </w:t>
      </w:r>
      <w:r w:rsidR="00D268EB" w:rsidRPr="00406A16">
        <w:rPr>
          <w:rFonts w:eastAsia="Times New Roman" w:cstheme="minorHAnsi"/>
          <w:lang w:eastAsia="ja-JP"/>
        </w:rPr>
        <w:t xml:space="preserve">migrants </w:t>
      </w:r>
      <w:r w:rsidRPr="00406A16">
        <w:rPr>
          <w:rFonts w:eastAsia="Times New Roman" w:cstheme="minorHAnsi"/>
          <w:lang w:eastAsia="ja-JP"/>
        </w:rPr>
        <w:t>for days until they are intercepted, or reject</w:t>
      </w:r>
      <w:r w:rsidR="00D268EB" w:rsidRPr="00406A16">
        <w:rPr>
          <w:rFonts w:eastAsia="Times New Roman" w:cstheme="minorHAnsi"/>
          <w:lang w:eastAsia="ja-JP"/>
        </w:rPr>
        <w:t>ing migrants</w:t>
      </w:r>
      <w:r w:rsidRPr="00406A16">
        <w:rPr>
          <w:rFonts w:eastAsia="Times New Roman" w:cstheme="minorHAnsi"/>
          <w:lang w:eastAsia="ja-JP"/>
        </w:rPr>
        <w:t xml:space="preserve"> at the border. </w:t>
      </w:r>
    </w:p>
    <w:p w14:paraId="39A0A946" w14:textId="77777777" w:rsidR="00F36CDD" w:rsidRPr="00406A16" w:rsidRDefault="00F36CDD" w:rsidP="00E118CB">
      <w:pPr>
        <w:adjustRightInd w:val="0"/>
        <w:snapToGrid w:val="0"/>
        <w:spacing w:after="60" w:line="240" w:lineRule="auto"/>
        <w:jc w:val="both"/>
        <w:rPr>
          <w:rFonts w:eastAsia="Times New Roman" w:cstheme="minorHAnsi"/>
          <w:i/>
          <w:iCs/>
          <w:lang w:eastAsia="ja-JP"/>
        </w:rPr>
      </w:pPr>
    </w:p>
    <w:p w14:paraId="638AA7D0" w14:textId="52723F65"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Ensure the safety of officials and others</w:t>
      </w:r>
    </w:p>
    <w:p w14:paraId="5954B80B" w14:textId="060D9F50" w:rsidR="002C6FFD" w:rsidRPr="00406A16" w:rsidRDefault="002C6FFD" w:rsidP="00E118CB">
      <w:pPr>
        <w:numPr>
          <w:ilvl w:val="0"/>
          <w:numId w:val="18"/>
        </w:numPr>
        <w:adjustRightInd w:val="0"/>
        <w:snapToGrid w:val="0"/>
        <w:spacing w:after="60" w:line="240" w:lineRule="auto"/>
        <w:ind w:hanging="357"/>
        <w:jc w:val="both"/>
        <w:rPr>
          <w:rFonts w:eastAsia="Times New Roman" w:cstheme="minorHAnsi"/>
          <w:lang w:eastAsia="ja-JP"/>
        </w:rPr>
      </w:pPr>
      <w:r w:rsidRPr="00406A16">
        <w:rPr>
          <w:rFonts w:eastAsia="MS Mincho" w:cstheme="minorHAnsi"/>
          <w:lang w:eastAsia="ja-JP"/>
        </w:rPr>
        <w:t xml:space="preserve">The safety of border officials and others assisting in the interception/rescue </w:t>
      </w:r>
      <w:r w:rsidR="00D268EB" w:rsidRPr="00406A16">
        <w:rPr>
          <w:rFonts w:eastAsia="MS Mincho" w:cstheme="minorHAnsi"/>
          <w:lang w:eastAsia="ja-JP"/>
        </w:rPr>
        <w:t>must</w:t>
      </w:r>
      <w:r w:rsidRPr="00406A16">
        <w:rPr>
          <w:rFonts w:eastAsia="MS Mincho" w:cstheme="minorHAnsi"/>
          <w:lang w:eastAsia="ja-JP"/>
        </w:rPr>
        <w:t xml:space="preserve"> come first as a general rule</w:t>
      </w:r>
      <w:r w:rsidR="00D268EB" w:rsidRPr="00406A16">
        <w:rPr>
          <w:rFonts w:eastAsia="MS Mincho" w:cstheme="minorHAnsi"/>
          <w:lang w:eastAsia="ja-JP"/>
        </w:rPr>
        <w:t>;</w:t>
      </w:r>
    </w:p>
    <w:p w14:paraId="222563E7" w14:textId="77777777" w:rsidR="00D268EB" w:rsidRPr="00406A16" w:rsidRDefault="002C6FFD" w:rsidP="00E118CB">
      <w:pPr>
        <w:numPr>
          <w:ilvl w:val="0"/>
          <w:numId w:val="18"/>
        </w:numPr>
        <w:adjustRightInd w:val="0"/>
        <w:snapToGrid w:val="0"/>
        <w:spacing w:after="60" w:line="240" w:lineRule="auto"/>
        <w:ind w:hanging="357"/>
        <w:jc w:val="both"/>
        <w:rPr>
          <w:rFonts w:eastAsia="Times New Roman" w:cstheme="minorHAnsi"/>
          <w:lang w:eastAsia="ja-JP"/>
        </w:rPr>
      </w:pPr>
      <w:r w:rsidRPr="00406A16">
        <w:rPr>
          <w:rFonts w:eastAsia="Times New Roman" w:cstheme="minorHAnsi"/>
          <w:lang w:eastAsia="ja-JP"/>
        </w:rPr>
        <w:t>Search intercepted persons for potential weapons or other harmful objects in their possession</w:t>
      </w:r>
      <w:r w:rsidR="00D268EB" w:rsidRPr="00406A16">
        <w:rPr>
          <w:rFonts w:eastAsia="Times New Roman" w:cstheme="minorHAnsi"/>
          <w:lang w:eastAsia="ja-JP"/>
        </w:rPr>
        <w:t>:</w:t>
      </w:r>
    </w:p>
    <w:p w14:paraId="0F764999" w14:textId="53A56719" w:rsidR="002C6FFD" w:rsidRPr="00406A16" w:rsidRDefault="002C6FFD" w:rsidP="00E118CB">
      <w:pPr>
        <w:adjustRightInd w:val="0"/>
        <w:snapToGrid w:val="0"/>
        <w:spacing w:after="60" w:line="240" w:lineRule="auto"/>
        <w:ind w:left="360"/>
        <w:jc w:val="both"/>
        <w:rPr>
          <w:rFonts w:eastAsia="Times New Roman" w:cstheme="minorHAnsi"/>
          <w:lang w:eastAsia="ja-JP"/>
        </w:rPr>
      </w:pPr>
      <w:r w:rsidRPr="00406A16">
        <w:rPr>
          <w:rFonts w:eastAsia="Times New Roman" w:cstheme="minorHAnsi"/>
          <w:lang w:eastAsia="ja-JP"/>
        </w:rPr>
        <w:t>All searches of individuals should be conducted with respect for their inherent human dignity and privacy. Searches should only be conducted by officials of the same gender as the individual being searched; trans or non-binary travellers/migrants who are to be searched should be able to choose the gender of officials who will conduct the search.</w:t>
      </w:r>
    </w:p>
    <w:p w14:paraId="2DE7936D" w14:textId="77777777" w:rsidR="00F36CDD" w:rsidRPr="00406A16" w:rsidRDefault="00F36CDD" w:rsidP="00E118CB">
      <w:pPr>
        <w:adjustRightInd w:val="0"/>
        <w:snapToGrid w:val="0"/>
        <w:spacing w:after="60" w:line="240" w:lineRule="auto"/>
        <w:ind w:left="360"/>
        <w:jc w:val="both"/>
        <w:rPr>
          <w:rFonts w:eastAsia="Times New Roman" w:cstheme="minorHAnsi"/>
          <w:lang w:eastAsia="ja-JP"/>
        </w:rPr>
      </w:pPr>
    </w:p>
    <w:p w14:paraId="280F90D2"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Identify persons in vulnerable situations</w:t>
      </w:r>
    </w:p>
    <w:p w14:paraId="7833820E" w14:textId="6DDDE14A" w:rsidR="002C6FFD" w:rsidRPr="00406A16" w:rsidRDefault="002C6FFD" w:rsidP="00E118CB">
      <w:pPr>
        <w:numPr>
          <w:ilvl w:val="0"/>
          <w:numId w:val="13"/>
        </w:numPr>
        <w:adjustRightInd w:val="0"/>
        <w:snapToGrid w:val="0"/>
        <w:spacing w:after="60" w:line="240" w:lineRule="auto"/>
        <w:contextualSpacing/>
        <w:jc w:val="both"/>
        <w:rPr>
          <w:rFonts w:eastAsia="Times New Roman" w:cstheme="minorHAnsi"/>
          <w:lang w:eastAsia="ja-JP"/>
        </w:rPr>
      </w:pPr>
      <w:r w:rsidRPr="00406A16">
        <w:rPr>
          <w:rFonts w:eastAsia="Times New Roman" w:cstheme="minorHAnsi"/>
          <w:lang w:eastAsia="ja-JP"/>
        </w:rPr>
        <w:t xml:space="preserve">Inquire about and identify persons who are at imminent risk of death or are severely injured, as well as pregnant or nursing women, girls and </w:t>
      </w:r>
      <w:r w:rsidRPr="00406A16">
        <w:rPr>
          <w:rFonts w:eastAsia="MS Mincho" w:cstheme="minorHAnsi"/>
          <w:lang w:eastAsia="ja-JP"/>
        </w:rPr>
        <w:t>other individuals who may not identify as women</w:t>
      </w:r>
      <w:r w:rsidR="00D268EB" w:rsidRPr="00406A16">
        <w:rPr>
          <w:rFonts w:eastAsia="MS Mincho" w:cstheme="minorHAnsi"/>
          <w:lang w:eastAsia="ja-JP"/>
        </w:rPr>
        <w:t>,</w:t>
      </w:r>
      <w:r w:rsidRPr="00406A16">
        <w:rPr>
          <w:rFonts w:eastAsia="Times New Roman" w:cstheme="minorHAnsi"/>
          <w:lang w:eastAsia="ja-JP"/>
        </w:rPr>
        <w:t xml:space="preserve"> children</w:t>
      </w:r>
      <w:r w:rsidR="00D268EB" w:rsidRPr="00406A16">
        <w:rPr>
          <w:rFonts w:eastAsia="Times New Roman" w:cstheme="minorHAnsi"/>
          <w:lang w:eastAsia="ja-JP"/>
        </w:rPr>
        <w:t>,</w:t>
      </w:r>
      <w:r w:rsidRPr="00406A16">
        <w:rPr>
          <w:rFonts w:eastAsia="Times New Roman" w:cstheme="minorHAnsi"/>
          <w:lang w:eastAsia="ja-JP"/>
        </w:rPr>
        <w:t xml:space="preserve"> older persons</w:t>
      </w:r>
      <w:r w:rsidR="00D268EB" w:rsidRPr="00406A16">
        <w:rPr>
          <w:rFonts w:eastAsia="Times New Roman" w:cstheme="minorHAnsi"/>
          <w:lang w:eastAsia="ja-JP"/>
        </w:rPr>
        <w:t>,</w:t>
      </w:r>
      <w:r w:rsidRPr="00406A16">
        <w:rPr>
          <w:rFonts w:eastAsia="Times New Roman" w:cstheme="minorHAnsi"/>
          <w:lang w:eastAsia="ja-JP"/>
        </w:rPr>
        <w:t xml:space="preserve"> persons with disabilities</w:t>
      </w:r>
      <w:r w:rsidR="00D268EB" w:rsidRPr="00406A16">
        <w:rPr>
          <w:rFonts w:eastAsia="Times New Roman" w:cstheme="minorHAnsi"/>
          <w:lang w:eastAsia="ja-JP"/>
        </w:rPr>
        <w:t>,</w:t>
      </w:r>
      <w:r w:rsidRPr="00406A16">
        <w:rPr>
          <w:rFonts w:eastAsia="Times New Roman" w:cstheme="minorHAnsi"/>
          <w:lang w:eastAsia="ja-JP"/>
        </w:rPr>
        <w:t xml:space="preserve"> and other persons in vulnerable situations</w:t>
      </w:r>
      <w:r w:rsidR="00D268EB" w:rsidRPr="00406A16">
        <w:rPr>
          <w:rFonts w:eastAsia="Times New Roman" w:cstheme="minorHAnsi"/>
          <w:lang w:eastAsia="ja-JP"/>
        </w:rPr>
        <w:t>;</w:t>
      </w:r>
      <w:r w:rsidRPr="00406A16">
        <w:rPr>
          <w:rFonts w:eastAsia="Times New Roman" w:cstheme="minorHAnsi"/>
          <w:lang w:eastAsia="ja-JP"/>
        </w:rPr>
        <w:t xml:space="preserve"> </w:t>
      </w:r>
    </w:p>
    <w:p w14:paraId="6B115502" w14:textId="77777777" w:rsidR="002C6FFD" w:rsidRPr="00406A16" w:rsidRDefault="002C6FFD" w:rsidP="00E118CB">
      <w:pPr>
        <w:numPr>
          <w:ilvl w:val="0"/>
          <w:numId w:val="13"/>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Look for signs that would indicate a need for medical care, including urgent psychosocial assistance and activate safe effective and appropriate established referral pathways.</w:t>
      </w:r>
    </w:p>
    <w:p w14:paraId="2F7BD747" w14:textId="7418D714" w:rsidR="002C6FFD" w:rsidRPr="00406A16" w:rsidRDefault="002C6FFD" w:rsidP="00E118CB">
      <w:pPr>
        <w:adjustRightInd w:val="0"/>
        <w:snapToGrid w:val="0"/>
        <w:spacing w:after="60" w:line="240" w:lineRule="auto"/>
        <w:jc w:val="both"/>
        <w:rPr>
          <w:rFonts w:eastAsia="Times New Roman" w:cstheme="minorHAnsi"/>
          <w:b/>
          <w:lang w:eastAsia="ja-JP"/>
        </w:rPr>
      </w:pPr>
      <w:r w:rsidRPr="00406A16">
        <w:rPr>
          <w:rFonts w:eastAsia="Times New Roman" w:cstheme="minorHAnsi"/>
          <w:b/>
          <w:lang w:eastAsia="ja-JP"/>
        </w:rPr>
        <w:t>Rescue</w:t>
      </w:r>
    </w:p>
    <w:p w14:paraId="3CFE945D" w14:textId="78001C90" w:rsidR="002C6FFD" w:rsidRPr="00986516" w:rsidRDefault="002C6FFD" w:rsidP="00E118CB">
      <w:pPr>
        <w:adjustRightInd w:val="0"/>
        <w:snapToGrid w:val="0"/>
        <w:spacing w:after="60" w:line="240" w:lineRule="auto"/>
        <w:jc w:val="both"/>
        <w:rPr>
          <w:rFonts w:eastAsia="Times New Roman" w:cstheme="minorHAnsi"/>
          <w:b/>
          <w:u w:val="single"/>
          <w:lang w:eastAsia="ja-JP"/>
        </w:rPr>
      </w:pPr>
      <w:r w:rsidRPr="00406A16">
        <w:rPr>
          <w:rFonts w:eastAsia="Times New Roman" w:cstheme="minorHAnsi"/>
          <w:i/>
          <w:iCs/>
          <w:lang w:eastAsia="ja-JP"/>
        </w:rPr>
        <w:t>Prioriti</w:t>
      </w:r>
      <w:r w:rsidR="00D268EB" w:rsidRPr="00406A16">
        <w:rPr>
          <w:rFonts w:eastAsia="Times New Roman" w:cstheme="minorHAnsi"/>
          <w:i/>
          <w:iCs/>
          <w:lang w:eastAsia="ja-JP"/>
        </w:rPr>
        <w:t>z</w:t>
      </w:r>
      <w:r w:rsidRPr="00406A16">
        <w:rPr>
          <w:rFonts w:eastAsia="Times New Roman" w:cstheme="minorHAnsi"/>
          <w:i/>
          <w:iCs/>
          <w:lang w:eastAsia="ja-JP"/>
        </w:rPr>
        <w:t xml:space="preserve">e saving lives </w:t>
      </w:r>
      <w:r w:rsidR="00986516">
        <w:rPr>
          <w:rFonts w:eastAsia="Times New Roman" w:cstheme="minorHAnsi"/>
          <w:lang w:eastAsia="ja-JP"/>
        </w:rPr>
        <w:t>and ensure the human rights, safety and dignity of all persons rescued</w:t>
      </w:r>
    </w:p>
    <w:p w14:paraId="2D9A6A4E" w14:textId="73910F1F" w:rsidR="002C6FFD" w:rsidRPr="00406A16" w:rsidRDefault="00F36CDD" w:rsidP="00E118CB">
      <w:pPr>
        <w:adjustRightInd w:val="0"/>
        <w:snapToGrid w:val="0"/>
        <w:spacing w:after="60" w:line="240" w:lineRule="auto"/>
        <w:jc w:val="both"/>
        <w:rPr>
          <w:rFonts w:eastAsia="Times New Roman" w:cstheme="minorHAnsi"/>
          <w:lang w:eastAsia="ja-JP"/>
        </w:rPr>
      </w:pPr>
      <w:r w:rsidRPr="00406A16">
        <w:rPr>
          <w:rFonts w:eastAsia="Times New Roman" w:cstheme="minorHAnsi"/>
          <w:i/>
          <w:iCs/>
          <w:lang w:eastAsia="ja-JP"/>
        </w:rPr>
        <w:lastRenderedPageBreak/>
        <w:t>R</w:t>
      </w:r>
      <w:r w:rsidR="002C6FFD" w:rsidRPr="003132D9">
        <w:rPr>
          <w:rFonts w:eastAsia="Times New Roman" w:cstheme="minorHAnsi"/>
          <w:i/>
          <w:iCs/>
          <w:lang w:eastAsia="ja-JP"/>
        </w:rPr>
        <w:t>escue at sea –</w:t>
      </w:r>
      <w:r w:rsidR="002C6FFD" w:rsidRPr="00406A16">
        <w:rPr>
          <w:rFonts w:eastAsia="Times New Roman" w:cstheme="minorHAnsi"/>
          <w:b/>
          <w:bCs/>
          <w:lang w:eastAsia="ja-JP"/>
        </w:rPr>
        <w:t xml:space="preserve"> </w:t>
      </w:r>
      <w:r w:rsidR="002C6FFD" w:rsidRPr="00406A16">
        <w:rPr>
          <w:rFonts w:eastAsia="Times New Roman" w:cstheme="minorHAnsi"/>
          <w:bCs/>
          <w:lang w:eastAsia="ja-JP"/>
        </w:rPr>
        <w:t>particular legal requirement</w:t>
      </w:r>
      <w:r w:rsidR="00D268EB" w:rsidRPr="00406A16">
        <w:rPr>
          <w:rFonts w:eastAsia="Times New Roman" w:cstheme="minorHAnsi"/>
          <w:bCs/>
          <w:lang w:eastAsia="ja-JP"/>
        </w:rPr>
        <w:t>s</w:t>
      </w:r>
      <w:r w:rsidR="002C6FFD" w:rsidRPr="00406A16">
        <w:rPr>
          <w:rFonts w:eastAsia="Times New Roman" w:cstheme="minorHAnsi"/>
          <w:bCs/>
          <w:lang w:eastAsia="ja-JP"/>
        </w:rPr>
        <w:t>:</w:t>
      </w:r>
    </w:p>
    <w:p w14:paraId="17ECEB36" w14:textId="612248AB" w:rsidR="002C6FFD" w:rsidRPr="00406A16" w:rsidRDefault="00F36CDD" w:rsidP="00E118CB">
      <w:pPr>
        <w:numPr>
          <w:ilvl w:val="0"/>
          <w:numId w:val="19"/>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S</w:t>
      </w:r>
      <w:r w:rsidR="002C6FFD" w:rsidRPr="00406A16">
        <w:rPr>
          <w:rFonts w:eastAsia="Times New Roman" w:cstheme="minorHAnsi"/>
          <w:lang w:eastAsia="ja-JP"/>
        </w:rPr>
        <w:t xml:space="preserve">hips </w:t>
      </w:r>
      <w:r w:rsidR="00D268EB" w:rsidRPr="00406A16">
        <w:rPr>
          <w:rFonts w:eastAsia="Times New Roman" w:cstheme="minorHAnsi"/>
          <w:lang w:eastAsia="ja-JP"/>
        </w:rPr>
        <w:t>shall</w:t>
      </w:r>
      <w:r w:rsidR="002C6FFD" w:rsidRPr="00406A16">
        <w:rPr>
          <w:rFonts w:eastAsia="Times New Roman" w:cstheme="minorHAnsi"/>
          <w:lang w:eastAsia="ja-JP"/>
        </w:rPr>
        <w:t xml:space="preserve"> proceed instantly to the rescue of all persons in distress at sea</w:t>
      </w:r>
      <w:r w:rsidR="00D268EB" w:rsidRPr="00406A16">
        <w:rPr>
          <w:rFonts w:eastAsia="Times New Roman" w:cstheme="minorHAnsi"/>
          <w:lang w:eastAsia="ja-JP"/>
        </w:rPr>
        <w:t>,</w:t>
      </w:r>
      <w:r w:rsidR="002C6FFD" w:rsidRPr="00406A16">
        <w:rPr>
          <w:rFonts w:eastAsia="Times New Roman" w:cstheme="minorHAnsi"/>
          <w:b/>
          <w:bCs/>
          <w:lang w:eastAsia="ja-JP"/>
        </w:rPr>
        <w:t xml:space="preserve"> </w:t>
      </w:r>
      <w:r w:rsidR="002C6FFD" w:rsidRPr="00406A16">
        <w:rPr>
          <w:rFonts w:eastAsia="Times New Roman" w:cstheme="minorHAnsi"/>
          <w:lang w:eastAsia="ja-JP"/>
        </w:rPr>
        <w:t>without regard to the circumstances in which they were found</w:t>
      </w:r>
      <w:r w:rsidR="002C6FFD" w:rsidRPr="00406A16">
        <w:rPr>
          <w:rFonts w:eastAsia="MS Mincho" w:cstheme="minorHAnsi"/>
          <w:lang w:eastAsia="ja-JP"/>
        </w:rPr>
        <w:t>, unless the rescue operation may endanger the lives of crew members or the ship itself</w:t>
      </w:r>
      <w:r w:rsidR="00D268EB" w:rsidRPr="00406A16">
        <w:rPr>
          <w:rFonts w:eastAsia="MS Mincho" w:cstheme="minorHAnsi"/>
          <w:lang w:eastAsia="ja-JP"/>
        </w:rPr>
        <w:t>;</w:t>
      </w:r>
    </w:p>
    <w:p w14:paraId="568BDFEB" w14:textId="77777777" w:rsidR="00406A16" w:rsidRPr="00406A16" w:rsidRDefault="002C6FFD" w:rsidP="00E118CB">
      <w:pPr>
        <w:numPr>
          <w:ilvl w:val="0"/>
          <w:numId w:val="19"/>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 xml:space="preserve">Rescued migrants should be taken to places of safety and offered </w:t>
      </w:r>
      <w:r w:rsidRPr="00406A16">
        <w:rPr>
          <w:rFonts w:eastAsia="Times New Roman" w:cstheme="minorHAnsi"/>
          <w:bCs/>
          <w:lang w:eastAsia="ja-JP"/>
        </w:rPr>
        <w:t>immediate assistance</w:t>
      </w:r>
      <w:r w:rsidR="00406A16">
        <w:rPr>
          <w:rFonts w:eastAsia="Times New Roman" w:cstheme="minorHAnsi"/>
          <w:bCs/>
          <w:lang w:eastAsia="ja-JP"/>
        </w:rPr>
        <w:t>;</w:t>
      </w:r>
    </w:p>
    <w:p w14:paraId="0E7D5551" w14:textId="7B4ABF67" w:rsidR="002C6FFD" w:rsidRPr="00406A16" w:rsidRDefault="002C6FFD" w:rsidP="00E118CB">
      <w:pPr>
        <w:numPr>
          <w:ilvl w:val="0"/>
          <w:numId w:val="19"/>
        </w:num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 xml:space="preserve">Disembarkation should be swift and should not lead to indirect or chain refoulement. </w:t>
      </w:r>
    </w:p>
    <w:p w14:paraId="793EC755" w14:textId="77777777" w:rsidR="002C6FFD" w:rsidRPr="00406A16" w:rsidRDefault="002C6FFD" w:rsidP="00E118CB">
      <w:pPr>
        <w:adjustRightInd w:val="0"/>
        <w:snapToGrid w:val="0"/>
        <w:spacing w:after="60" w:line="240" w:lineRule="auto"/>
        <w:jc w:val="both"/>
        <w:rPr>
          <w:rFonts w:eastAsia="Times New Roman" w:cstheme="minorHAnsi"/>
          <w:lang w:eastAsia="ja-JP"/>
        </w:rPr>
      </w:pPr>
    </w:p>
    <w:p w14:paraId="78720FF2" w14:textId="7D9DD936" w:rsidR="002C6FFD" w:rsidRPr="00406A16" w:rsidRDefault="002C6FFD" w:rsidP="00E118CB">
      <w:pPr>
        <w:adjustRightInd w:val="0"/>
        <w:snapToGrid w:val="0"/>
        <w:spacing w:after="60" w:line="240" w:lineRule="auto"/>
        <w:jc w:val="both"/>
        <w:rPr>
          <w:rFonts w:eastAsia="Times New Roman" w:cstheme="minorHAnsi"/>
          <w:b/>
          <w:bCs/>
          <w:lang w:eastAsia="ja-JP"/>
        </w:rPr>
      </w:pPr>
      <w:r w:rsidRPr="00406A16">
        <w:rPr>
          <w:rFonts w:eastAsia="Times New Roman" w:cstheme="minorHAnsi"/>
          <w:b/>
          <w:bCs/>
          <w:lang w:eastAsia="ja-JP"/>
        </w:rPr>
        <w:t xml:space="preserve">Immediate </w:t>
      </w:r>
      <w:r w:rsidR="00D268EB" w:rsidRPr="00406A16">
        <w:rPr>
          <w:rFonts w:eastAsia="Times New Roman" w:cstheme="minorHAnsi"/>
          <w:b/>
          <w:bCs/>
          <w:lang w:eastAsia="ja-JP"/>
        </w:rPr>
        <w:t>a</w:t>
      </w:r>
      <w:r w:rsidRPr="00406A16">
        <w:rPr>
          <w:rFonts w:eastAsia="Times New Roman" w:cstheme="minorHAnsi"/>
          <w:b/>
          <w:bCs/>
          <w:lang w:eastAsia="ja-JP"/>
        </w:rPr>
        <w:t>ssistance</w:t>
      </w:r>
    </w:p>
    <w:p w14:paraId="4ADAB1B9" w14:textId="3B184985" w:rsidR="002C6FFD" w:rsidRPr="00406A16" w:rsidRDefault="002C6FFD" w:rsidP="00E118CB">
      <w:pPr>
        <w:adjustRightInd w:val="0"/>
        <w:snapToGrid w:val="0"/>
        <w:spacing w:after="60" w:line="240" w:lineRule="auto"/>
        <w:jc w:val="both"/>
        <w:rPr>
          <w:rFonts w:eastAsia="Times New Roman" w:cstheme="minorHAnsi"/>
          <w:lang w:eastAsia="ja-JP"/>
        </w:rPr>
      </w:pPr>
      <w:r w:rsidRPr="00406A16">
        <w:rPr>
          <w:rFonts w:eastAsia="Times New Roman" w:cstheme="minorHAnsi"/>
          <w:lang w:eastAsia="ja-JP"/>
        </w:rPr>
        <w:t xml:space="preserve">Provision of immediate assistance should be considered and included in </w:t>
      </w:r>
      <w:r w:rsidR="00406A16">
        <w:rPr>
          <w:rFonts w:eastAsia="Times New Roman" w:cstheme="minorHAnsi"/>
          <w:lang w:eastAsia="ja-JP"/>
        </w:rPr>
        <w:t xml:space="preserve">the </w:t>
      </w:r>
      <w:r w:rsidRPr="00406A16">
        <w:rPr>
          <w:rFonts w:eastAsia="Times New Roman" w:cstheme="minorHAnsi"/>
          <w:lang w:eastAsia="ja-JP"/>
        </w:rPr>
        <w:t>planning and preparation process.</w:t>
      </w:r>
    </w:p>
    <w:p w14:paraId="42E0D4F5"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Provide immediate assistance </w:t>
      </w:r>
    </w:p>
    <w:p w14:paraId="4656912C" w14:textId="2BA2E421" w:rsidR="002C6FFD" w:rsidRPr="00406A16" w:rsidRDefault="002C6FFD" w:rsidP="00E118CB">
      <w:pPr>
        <w:numPr>
          <w:ilvl w:val="0"/>
          <w:numId w:val="20"/>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Provide assistance where necessary, including at or near places of rescue or interception, or disembarkation</w:t>
      </w:r>
      <w:r w:rsidR="00D268EB" w:rsidRPr="00406A16">
        <w:rPr>
          <w:rFonts w:eastAsia="Times New Roman" w:cstheme="minorHAnsi"/>
          <w:lang w:eastAsia="ja-JP"/>
        </w:rPr>
        <w:t>;</w:t>
      </w:r>
    </w:p>
    <w:p w14:paraId="020C1A7B" w14:textId="2316950A" w:rsidR="002C6FFD" w:rsidRPr="00406A16" w:rsidRDefault="00D268EB" w:rsidP="00E118CB">
      <w:pPr>
        <w:numPr>
          <w:ilvl w:val="0"/>
          <w:numId w:val="20"/>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Provide</w:t>
      </w:r>
      <w:r w:rsidR="002C6FFD" w:rsidRPr="00406A16">
        <w:rPr>
          <w:rFonts w:eastAsia="Times New Roman" w:cstheme="minorHAnsi"/>
          <w:lang w:eastAsia="ja-JP"/>
        </w:rPr>
        <w:t xml:space="preserve"> medical care, adequate food and water, blankets, clothing, sanitary items, and opportunity for rest. </w:t>
      </w:r>
    </w:p>
    <w:p w14:paraId="25609DD4" w14:textId="77777777" w:rsidR="00F36CDD" w:rsidRPr="00406A16" w:rsidRDefault="00F36CDD" w:rsidP="00E118CB">
      <w:pPr>
        <w:adjustRightInd w:val="0"/>
        <w:snapToGrid w:val="0"/>
        <w:spacing w:after="60" w:line="240" w:lineRule="auto"/>
        <w:jc w:val="both"/>
        <w:rPr>
          <w:rFonts w:eastAsia="Times New Roman" w:cstheme="minorHAnsi"/>
          <w:i/>
          <w:iCs/>
          <w:lang w:eastAsia="ja-JP"/>
        </w:rPr>
      </w:pPr>
    </w:p>
    <w:p w14:paraId="069389E4"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Provide individual health and medical screening</w:t>
      </w:r>
    </w:p>
    <w:p w14:paraId="651D98F6" w14:textId="034ADD8C" w:rsidR="002C6FFD" w:rsidRPr="00406A16" w:rsidRDefault="00D268EB" w:rsidP="00E118CB">
      <w:pPr>
        <w:numPr>
          <w:ilvl w:val="0"/>
          <w:numId w:val="21"/>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Provide</w:t>
      </w:r>
      <w:r w:rsidR="002C6FFD" w:rsidRPr="00406A16">
        <w:rPr>
          <w:rFonts w:eastAsia="Times New Roman" w:cstheme="minorHAnsi"/>
          <w:lang w:eastAsia="ja-JP"/>
        </w:rPr>
        <w:t xml:space="preserve"> urgent medical care </w:t>
      </w:r>
      <w:r w:rsidRPr="00406A16">
        <w:rPr>
          <w:rFonts w:eastAsia="Times New Roman" w:cstheme="minorHAnsi"/>
          <w:lang w:eastAsia="ja-JP"/>
        </w:rPr>
        <w:t xml:space="preserve">as </w:t>
      </w:r>
      <w:r w:rsidR="002C6FFD" w:rsidRPr="00406A16">
        <w:rPr>
          <w:rFonts w:eastAsia="Times New Roman" w:cstheme="minorHAnsi"/>
          <w:lang w:eastAsia="ja-JP"/>
        </w:rPr>
        <w:t xml:space="preserve">required to preserve life or avoid irreparable harm to health, including </w:t>
      </w:r>
      <w:r w:rsidR="002C6FFD" w:rsidRPr="00406A16">
        <w:rPr>
          <w:rFonts w:eastAsia="MS Mincho" w:cstheme="minorHAnsi"/>
          <w:lang w:eastAsia="ja-JP"/>
        </w:rPr>
        <w:t>gender-specific health care services</w:t>
      </w:r>
      <w:r w:rsidRPr="00406A16">
        <w:rPr>
          <w:rFonts w:eastAsia="MS Mincho" w:cstheme="minorHAnsi"/>
          <w:lang w:eastAsia="ja-JP"/>
        </w:rPr>
        <w:t>;</w:t>
      </w:r>
      <w:r w:rsidR="002C6FFD" w:rsidRPr="00406A16">
        <w:rPr>
          <w:rFonts w:eastAsia="Times New Roman" w:cstheme="minorHAnsi"/>
          <w:lang w:eastAsia="ja-JP"/>
        </w:rPr>
        <w:t xml:space="preserve"> </w:t>
      </w:r>
    </w:p>
    <w:p w14:paraId="3B820ADB" w14:textId="333FF9BF" w:rsidR="002C6FFD" w:rsidRPr="00406A16" w:rsidRDefault="002C6FFD" w:rsidP="00E118CB">
      <w:pPr>
        <w:numPr>
          <w:ilvl w:val="0"/>
          <w:numId w:val="21"/>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Provide individual medical and health screening with respect for migrants’ autonomy, right to privacy, and their informed consent</w:t>
      </w:r>
      <w:r w:rsidR="00D268EB" w:rsidRPr="00406A16">
        <w:rPr>
          <w:rFonts w:eastAsia="Times New Roman" w:cstheme="minorHAnsi"/>
          <w:lang w:eastAsia="ja-JP"/>
        </w:rPr>
        <w:t>;</w:t>
      </w:r>
    </w:p>
    <w:p w14:paraId="06E74635" w14:textId="77777777" w:rsidR="002C6FFD" w:rsidRPr="00406A16" w:rsidRDefault="002C6FFD" w:rsidP="00E118CB">
      <w:pPr>
        <w:numPr>
          <w:ilvl w:val="0"/>
          <w:numId w:val="21"/>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Competent medical personnel should be present at the point of rescue, interception or disembarkation to undertake screenings and refer persons for further medical action.</w:t>
      </w:r>
    </w:p>
    <w:p w14:paraId="717D2024" w14:textId="77777777" w:rsidR="00F36CDD" w:rsidRPr="00406A16" w:rsidRDefault="00F36CDD" w:rsidP="00E118CB">
      <w:pPr>
        <w:adjustRightInd w:val="0"/>
        <w:snapToGrid w:val="0"/>
        <w:spacing w:after="60" w:line="240" w:lineRule="auto"/>
        <w:jc w:val="both"/>
        <w:rPr>
          <w:rFonts w:eastAsia="Times New Roman" w:cstheme="minorHAnsi"/>
          <w:i/>
          <w:iCs/>
          <w:lang w:eastAsia="ja-JP"/>
        </w:rPr>
      </w:pPr>
    </w:p>
    <w:p w14:paraId="6846EA74"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Provide temporary accommodation compliant with human rights standards</w:t>
      </w:r>
    </w:p>
    <w:p w14:paraId="039D5B35" w14:textId="5EBEE92A" w:rsidR="002C6FFD" w:rsidRPr="00406A16" w:rsidRDefault="002C6FFD" w:rsidP="00E118CB">
      <w:pPr>
        <w:numPr>
          <w:ilvl w:val="0"/>
          <w:numId w:val="22"/>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Migrants should not be held in temporary accommodation for any longer than is strictly necessary to verify identity or other essential information and to organi</w:t>
      </w:r>
      <w:r w:rsidR="00D268EB" w:rsidRPr="00406A16">
        <w:rPr>
          <w:rFonts w:eastAsia="Times New Roman" w:cstheme="minorHAnsi"/>
          <w:lang w:eastAsia="ja-JP"/>
        </w:rPr>
        <w:t>z</w:t>
      </w:r>
      <w:r w:rsidRPr="00406A16">
        <w:rPr>
          <w:rFonts w:eastAsia="Times New Roman" w:cstheme="minorHAnsi"/>
          <w:lang w:eastAsia="ja-JP"/>
        </w:rPr>
        <w:t>e transfers or referrals as appropriate</w:t>
      </w:r>
      <w:r w:rsidR="00D268EB" w:rsidRPr="00406A16">
        <w:rPr>
          <w:rFonts w:eastAsia="Times New Roman" w:cstheme="minorHAnsi"/>
          <w:lang w:eastAsia="ja-JP"/>
        </w:rPr>
        <w:t>;</w:t>
      </w:r>
    </w:p>
    <w:p w14:paraId="46C0A56B" w14:textId="790D68FA" w:rsidR="002C6FFD" w:rsidRPr="00406A16" w:rsidRDefault="002C6FFD" w:rsidP="00E118CB">
      <w:pPr>
        <w:numPr>
          <w:ilvl w:val="0"/>
          <w:numId w:val="22"/>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 xml:space="preserve">All temporary reception facilities should be </w:t>
      </w:r>
      <w:r w:rsidRPr="00406A16">
        <w:rPr>
          <w:rFonts w:eastAsia="MS Mincho" w:cstheme="minorHAnsi"/>
          <w:lang w:eastAsia="ja-JP"/>
        </w:rPr>
        <w:t>age-, disability-, and gender-sensitive and</w:t>
      </w:r>
      <w:r w:rsidRPr="00406A16">
        <w:rPr>
          <w:rFonts w:eastAsia="Times New Roman" w:cstheme="minorHAnsi"/>
          <w:lang w:eastAsia="ja-JP"/>
        </w:rPr>
        <w:t xml:space="preserve"> comply with international human rights standards, with adequate space, nutritional and culturally appropriate food, clean water, sanitation, adequate medical care and access to legal aid</w:t>
      </w:r>
      <w:r w:rsidR="00D268EB" w:rsidRPr="00406A16">
        <w:rPr>
          <w:rFonts w:eastAsia="Times New Roman" w:cstheme="minorHAnsi"/>
          <w:lang w:eastAsia="ja-JP"/>
        </w:rPr>
        <w:t>;</w:t>
      </w:r>
      <w:r w:rsidRPr="00406A16">
        <w:rPr>
          <w:rFonts w:eastAsia="Times New Roman" w:cstheme="minorHAnsi"/>
          <w:lang w:eastAsia="ja-JP"/>
        </w:rPr>
        <w:t xml:space="preserve"> </w:t>
      </w:r>
    </w:p>
    <w:p w14:paraId="6796D74E" w14:textId="0507E796" w:rsidR="002C6FFD" w:rsidRPr="00406A16" w:rsidRDefault="002C6FFD" w:rsidP="00E118CB">
      <w:pPr>
        <w:numPr>
          <w:ilvl w:val="0"/>
          <w:numId w:val="22"/>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Women and men should be housed separately, unless they are in family groups</w:t>
      </w:r>
      <w:r w:rsidR="00D268EB" w:rsidRPr="00406A16">
        <w:rPr>
          <w:rFonts w:eastAsia="Times New Roman" w:cstheme="minorHAnsi"/>
          <w:lang w:eastAsia="ja-JP"/>
        </w:rPr>
        <w:t>; and c</w:t>
      </w:r>
      <w:r w:rsidRPr="00406A16">
        <w:rPr>
          <w:rFonts w:eastAsia="Times New Roman" w:cstheme="minorHAnsi"/>
          <w:lang w:eastAsia="ja-JP"/>
        </w:rPr>
        <w:t>hildren should not be housed with unrelated adults. In gender-segregated housing, trans migrants should be housed with migrants of the gender with which they self-identify.</w:t>
      </w:r>
    </w:p>
    <w:p w14:paraId="20CEB895" w14:textId="77777777" w:rsidR="00F36CDD" w:rsidRPr="00406A16" w:rsidRDefault="00F36CDD" w:rsidP="00E118CB">
      <w:pPr>
        <w:adjustRightInd w:val="0"/>
        <w:snapToGrid w:val="0"/>
        <w:spacing w:after="60" w:line="240" w:lineRule="auto"/>
        <w:jc w:val="both"/>
        <w:rPr>
          <w:rFonts w:eastAsia="Times New Roman" w:cstheme="minorHAnsi"/>
          <w:i/>
          <w:iCs/>
          <w:lang w:eastAsia="ja-JP"/>
        </w:rPr>
      </w:pPr>
    </w:p>
    <w:p w14:paraId="358BFF86"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Cooperate with other bodies</w:t>
      </w:r>
    </w:p>
    <w:p w14:paraId="56D697E3" w14:textId="68E4A69E" w:rsidR="002C6FFD" w:rsidRPr="00406A16" w:rsidRDefault="007B7FCD" w:rsidP="00E118CB">
      <w:pPr>
        <w:numPr>
          <w:ilvl w:val="0"/>
          <w:numId w:val="23"/>
        </w:numPr>
        <w:adjustRightInd w:val="0"/>
        <w:snapToGrid w:val="0"/>
        <w:spacing w:after="60" w:line="240" w:lineRule="auto"/>
        <w:contextualSpacing/>
        <w:jc w:val="both"/>
        <w:rPr>
          <w:rFonts w:eastAsia="Times New Roman" w:cstheme="minorHAnsi"/>
          <w:lang w:eastAsia="ja-JP"/>
        </w:rPr>
      </w:pPr>
      <w:r w:rsidRPr="00406A16">
        <w:rPr>
          <w:rFonts w:eastAsia="Times New Roman" w:cstheme="minorHAnsi"/>
          <w:lang w:eastAsia="ja-JP"/>
        </w:rPr>
        <w:t>In providing assistance, i</w:t>
      </w:r>
      <w:r w:rsidR="002C6FFD" w:rsidRPr="00406A16">
        <w:rPr>
          <w:rFonts w:eastAsia="Times New Roman" w:cstheme="minorHAnsi"/>
          <w:lang w:eastAsia="ja-JP"/>
        </w:rPr>
        <w:t>ncluding national protection bodies, international organi</w:t>
      </w:r>
      <w:r w:rsidRPr="00406A16">
        <w:rPr>
          <w:rFonts w:eastAsia="Times New Roman" w:cstheme="minorHAnsi"/>
          <w:lang w:eastAsia="ja-JP"/>
        </w:rPr>
        <w:t>z</w:t>
      </w:r>
      <w:r w:rsidR="002C6FFD" w:rsidRPr="00406A16">
        <w:rPr>
          <w:rFonts w:eastAsia="Times New Roman" w:cstheme="minorHAnsi"/>
          <w:lang w:eastAsia="ja-JP"/>
        </w:rPr>
        <w:t>ations and civil society organi</w:t>
      </w:r>
      <w:r w:rsidRPr="00406A16">
        <w:rPr>
          <w:rFonts w:eastAsia="Times New Roman" w:cstheme="minorHAnsi"/>
          <w:lang w:eastAsia="ja-JP"/>
        </w:rPr>
        <w:t>z</w:t>
      </w:r>
      <w:r w:rsidR="002C6FFD" w:rsidRPr="00406A16">
        <w:rPr>
          <w:rFonts w:eastAsia="Times New Roman" w:cstheme="minorHAnsi"/>
          <w:lang w:eastAsia="ja-JP"/>
        </w:rPr>
        <w:t xml:space="preserve">ations. </w:t>
      </w:r>
    </w:p>
    <w:p w14:paraId="018DC200" w14:textId="77777777" w:rsidR="007B7FCD" w:rsidRPr="00406A16" w:rsidRDefault="007B7FCD" w:rsidP="00E118CB">
      <w:pPr>
        <w:adjustRightInd w:val="0"/>
        <w:snapToGrid w:val="0"/>
        <w:spacing w:after="60" w:line="240" w:lineRule="auto"/>
        <w:ind w:left="360"/>
        <w:contextualSpacing/>
        <w:jc w:val="both"/>
        <w:rPr>
          <w:rFonts w:eastAsia="Times New Roman" w:cstheme="minorHAnsi"/>
          <w:lang w:eastAsia="ja-JP"/>
        </w:rPr>
      </w:pPr>
    </w:p>
    <w:p w14:paraId="36582802" w14:textId="77777777" w:rsidR="002C6FFD" w:rsidRPr="00406A16" w:rsidRDefault="002C6FFD" w:rsidP="00E118CB">
      <w:pPr>
        <w:adjustRightInd w:val="0"/>
        <w:snapToGrid w:val="0"/>
        <w:spacing w:after="60" w:line="240" w:lineRule="auto"/>
        <w:jc w:val="both"/>
        <w:rPr>
          <w:rFonts w:eastAsia="Times New Roman" w:cstheme="minorHAnsi"/>
          <w:i/>
          <w:iCs/>
          <w:lang w:eastAsia="ja-JP"/>
        </w:rPr>
      </w:pPr>
      <w:r w:rsidRPr="00406A16">
        <w:rPr>
          <w:rFonts w:eastAsia="Times New Roman" w:cstheme="minorHAnsi"/>
          <w:i/>
          <w:iCs/>
          <w:lang w:eastAsia="ja-JP"/>
        </w:rPr>
        <w:t>Provision of information</w:t>
      </w:r>
    </w:p>
    <w:p w14:paraId="6F039C6E" w14:textId="6A1CD870" w:rsidR="002C6FFD" w:rsidRPr="00406A16" w:rsidRDefault="002C6FFD" w:rsidP="00E118CB">
      <w:pPr>
        <w:numPr>
          <w:ilvl w:val="0"/>
          <w:numId w:val="23"/>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Provide migrants with accessible information about their rights</w:t>
      </w:r>
      <w:r w:rsidR="007B7FCD" w:rsidRPr="00406A16">
        <w:rPr>
          <w:rFonts w:eastAsia="Times New Roman" w:cstheme="minorHAnsi"/>
          <w:lang w:eastAsia="ja-JP"/>
        </w:rPr>
        <w:t>,</w:t>
      </w:r>
      <w:r w:rsidRPr="00406A16">
        <w:rPr>
          <w:rFonts w:eastAsia="Times New Roman" w:cstheme="minorHAnsi"/>
          <w:lang w:eastAsia="ja-JP"/>
        </w:rPr>
        <w:t xml:space="preserve"> including the </w:t>
      </w:r>
      <w:r w:rsidRPr="00406A16">
        <w:rPr>
          <w:rFonts w:eastAsia="MS Mincho" w:cstheme="minorHAnsi"/>
          <w:lang w:eastAsia="ja-JP"/>
        </w:rPr>
        <w:t>right to consular assistance</w:t>
      </w:r>
      <w:r w:rsidRPr="00406A16">
        <w:rPr>
          <w:rFonts w:eastAsia="Times New Roman" w:cstheme="minorHAnsi"/>
          <w:lang w:eastAsia="ja-JP"/>
        </w:rPr>
        <w:t>, access to health and medical care, asylum processes or other protection alternatives, the process to access legal aid, details of organi</w:t>
      </w:r>
      <w:r w:rsidR="007B7FCD" w:rsidRPr="00406A16">
        <w:rPr>
          <w:rFonts w:eastAsia="Times New Roman" w:cstheme="minorHAnsi"/>
          <w:lang w:eastAsia="ja-JP"/>
        </w:rPr>
        <w:t>z</w:t>
      </w:r>
      <w:r w:rsidRPr="00406A16">
        <w:rPr>
          <w:rFonts w:eastAsia="Times New Roman" w:cstheme="minorHAnsi"/>
          <w:lang w:eastAsia="ja-JP"/>
        </w:rPr>
        <w:t>ations that provide such services</w:t>
      </w:r>
      <w:r w:rsidR="007B7FCD" w:rsidRPr="00406A16">
        <w:rPr>
          <w:rFonts w:eastAsia="Times New Roman" w:cstheme="minorHAnsi"/>
          <w:lang w:eastAsia="ja-JP"/>
        </w:rPr>
        <w:t>;</w:t>
      </w:r>
    </w:p>
    <w:p w14:paraId="78952D1B" w14:textId="6718DB79" w:rsidR="002C6FFD" w:rsidRDefault="002C6FFD" w:rsidP="00E118CB">
      <w:pPr>
        <w:numPr>
          <w:ilvl w:val="0"/>
          <w:numId w:val="23"/>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 xml:space="preserve">The information should be in a language that </w:t>
      </w:r>
      <w:r w:rsidR="007B7FCD" w:rsidRPr="00406A16">
        <w:rPr>
          <w:rFonts w:eastAsia="Times New Roman" w:cstheme="minorHAnsi"/>
          <w:lang w:eastAsia="ja-JP"/>
        </w:rPr>
        <w:t xml:space="preserve">the </w:t>
      </w:r>
      <w:r w:rsidRPr="00406A16">
        <w:rPr>
          <w:rFonts w:eastAsia="Times New Roman" w:cstheme="minorHAnsi"/>
          <w:lang w:eastAsia="ja-JP"/>
        </w:rPr>
        <w:t xml:space="preserve">recipients understand and in accessible formats. </w:t>
      </w:r>
    </w:p>
    <w:p w14:paraId="3FA8A240" w14:textId="77777777" w:rsidR="00986516" w:rsidRPr="00406A16" w:rsidRDefault="00986516" w:rsidP="00E118CB">
      <w:pPr>
        <w:adjustRightInd w:val="0"/>
        <w:snapToGrid w:val="0"/>
        <w:spacing w:after="60" w:line="240" w:lineRule="auto"/>
        <w:ind w:left="357"/>
        <w:jc w:val="both"/>
        <w:rPr>
          <w:rFonts w:eastAsia="Times New Roman" w:cstheme="minorHAnsi"/>
          <w:lang w:eastAsia="ja-JP"/>
        </w:rPr>
      </w:pPr>
    </w:p>
    <w:p w14:paraId="59184494" w14:textId="43653D4D" w:rsidR="002C6FFD" w:rsidRPr="003132D9" w:rsidRDefault="002C6FFD" w:rsidP="00E118CB">
      <w:pPr>
        <w:adjustRightInd w:val="0"/>
        <w:snapToGrid w:val="0"/>
        <w:spacing w:after="60" w:line="240" w:lineRule="auto"/>
        <w:jc w:val="both"/>
        <w:rPr>
          <w:rFonts w:eastAsia="Times New Roman" w:cstheme="minorHAnsi"/>
          <w:b/>
          <w:bCs/>
          <w:lang w:eastAsia="ja-JP"/>
        </w:rPr>
      </w:pPr>
      <w:r w:rsidRPr="003132D9">
        <w:rPr>
          <w:rFonts w:eastAsia="Times New Roman" w:cstheme="minorHAnsi"/>
          <w:b/>
          <w:bCs/>
          <w:lang w:eastAsia="ja-JP"/>
        </w:rPr>
        <w:t>Special consideration</w:t>
      </w:r>
      <w:r w:rsidR="00986516">
        <w:rPr>
          <w:rFonts w:eastAsia="Times New Roman" w:cstheme="minorHAnsi"/>
          <w:b/>
          <w:bCs/>
          <w:lang w:eastAsia="ja-JP"/>
        </w:rPr>
        <w:t>s</w:t>
      </w:r>
    </w:p>
    <w:p w14:paraId="130BCB91" w14:textId="77777777" w:rsidR="002C6FFD" w:rsidRPr="003132D9" w:rsidRDefault="002C6FFD" w:rsidP="00E118CB">
      <w:pPr>
        <w:adjustRightInd w:val="0"/>
        <w:snapToGrid w:val="0"/>
        <w:spacing w:after="60" w:line="240" w:lineRule="auto"/>
        <w:jc w:val="both"/>
        <w:rPr>
          <w:rFonts w:eastAsia="Times New Roman" w:cstheme="minorHAnsi"/>
          <w:i/>
          <w:iCs/>
          <w:lang w:eastAsia="ja-JP"/>
        </w:rPr>
      </w:pPr>
      <w:r w:rsidRPr="003132D9">
        <w:rPr>
          <w:rFonts w:eastAsia="Times New Roman" w:cstheme="minorHAnsi"/>
          <w:i/>
          <w:iCs/>
          <w:lang w:eastAsia="ja-JP"/>
        </w:rPr>
        <w:lastRenderedPageBreak/>
        <w:t xml:space="preserve">Protect the right to privacy and the right to security of persons </w:t>
      </w:r>
    </w:p>
    <w:p w14:paraId="468D3F6F" w14:textId="6FA83712" w:rsidR="002C6FFD" w:rsidRPr="00406A16" w:rsidRDefault="002C6FFD" w:rsidP="00E118CB">
      <w:pPr>
        <w:numPr>
          <w:ilvl w:val="0"/>
          <w:numId w:val="24"/>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Any photographs, declaration, personal data and belongings of migrants should not be taken or used, unless it is necessary and proportionate to a legitimate purpose in accordance with international human rights law</w:t>
      </w:r>
      <w:r w:rsidR="007B7FCD" w:rsidRPr="00406A16">
        <w:rPr>
          <w:rFonts w:eastAsia="Times New Roman" w:cstheme="minorHAnsi"/>
          <w:lang w:eastAsia="ja-JP"/>
        </w:rPr>
        <w:t>;</w:t>
      </w:r>
    </w:p>
    <w:p w14:paraId="33C76349" w14:textId="2355AD72" w:rsidR="002C6FFD" w:rsidRPr="00406A16" w:rsidRDefault="002C6FFD" w:rsidP="00E118CB">
      <w:pPr>
        <w:numPr>
          <w:ilvl w:val="0"/>
          <w:numId w:val="24"/>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 xml:space="preserve">Ensure that </w:t>
      </w:r>
      <w:r w:rsidR="007B7FCD" w:rsidRPr="00406A16">
        <w:rPr>
          <w:rFonts w:eastAsia="Times New Roman" w:cstheme="minorHAnsi"/>
          <w:lang w:eastAsia="ja-JP"/>
        </w:rPr>
        <w:t>individuals</w:t>
      </w:r>
      <w:r w:rsidRPr="00406A16">
        <w:rPr>
          <w:rFonts w:eastAsia="Times New Roman" w:cstheme="minorHAnsi"/>
          <w:lang w:eastAsia="ja-JP"/>
        </w:rPr>
        <w:t xml:space="preserve"> are not filmed or photographed by journalists without their informed consent, out of respect of their privacy and for their safety.</w:t>
      </w:r>
    </w:p>
    <w:p w14:paraId="0338B8D2" w14:textId="77777777" w:rsidR="002C6FFD" w:rsidRPr="00406A16" w:rsidRDefault="002C6FFD" w:rsidP="00E118CB">
      <w:pPr>
        <w:adjustRightInd w:val="0"/>
        <w:snapToGrid w:val="0"/>
        <w:spacing w:after="60" w:line="240" w:lineRule="auto"/>
        <w:jc w:val="both"/>
        <w:rPr>
          <w:rFonts w:eastAsia="Times New Roman" w:cstheme="minorHAnsi"/>
          <w:b/>
          <w:bCs/>
          <w:lang w:eastAsia="ja-JP"/>
        </w:rPr>
      </w:pPr>
    </w:p>
    <w:p w14:paraId="321706D7" w14:textId="28EBA44A" w:rsidR="002C6FFD" w:rsidRPr="003132D9" w:rsidRDefault="002C6FFD" w:rsidP="00E118CB">
      <w:pPr>
        <w:adjustRightInd w:val="0"/>
        <w:snapToGrid w:val="0"/>
        <w:spacing w:after="60" w:line="240" w:lineRule="auto"/>
        <w:jc w:val="both"/>
        <w:rPr>
          <w:rFonts w:eastAsia="Times New Roman" w:cstheme="minorHAnsi"/>
          <w:i/>
          <w:iCs/>
          <w:lang w:eastAsia="ja-JP"/>
        </w:rPr>
      </w:pPr>
      <w:r w:rsidRPr="003132D9">
        <w:rPr>
          <w:rFonts w:eastAsia="Times New Roman" w:cstheme="minorHAnsi"/>
          <w:i/>
          <w:iCs/>
          <w:lang w:eastAsia="ja-JP"/>
        </w:rPr>
        <w:t xml:space="preserve">Gender considerations in </w:t>
      </w:r>
      <w:r w:rsidR="007B7FCD" w:rsidRPr="00406A16">
        <w:rPr>
          <w:rFonts w:eastAsia="Times New Roman" w:cstheme="minorHAnsi"/>
          <w:i/>
          <w:iCs/>
          <w:lang w:eastAsia="ja-JP"/>
        </w:rPr>
        <w:t xml:space="preserve">interception, </w:t>
      </w:r>
      <w:r w:rsidRPr="003132D9">
        <w:rPr>
          <w:rFonts w:eastAsia="Times New Roman" w:cstheme="minorHAnsi"/>
          <w:i/>
          <w:iCs/>
          <w:lang w:eastAsia="ja-JP"/>
        </w:rPr>
        <w:t>rescue and assistance</w:t>
      </w:r>
    </w:p>
    <w:p w14:paraId="386E2293" w14:textId="39740198" w:rsidR="002C6FFD" w:rsidRPr="00406A16" w:rsidRDefault="002C6FFD" w:rsidP="00E118CB">
      <w:pPr>
        <w:numPr>
          <w:ilvl w:val="0"/>
          <w:numId w:val="25"/>
        </w:numPr>
        <w:adjustRightInd w:val="0"/>
        <w:snapToGrid w:val="0"/>
        <w:spacing w:after="60" w:line="240" w:lineRule="auto"/>
        <w:contextualSpacing/>
        <w:jc w:val="both"/>
        <w:rPr>
          <w:rFonts w:eastAsia="Times New Roman" w:cstheme="minorHAnsi"/>
          <w:bCs/>
          <w:lang w:eastAsia="ja-JP"/>
        </w:rPr>
      </w:pPr>
      <w:r w:rsidRPr="00406A16">
        <w:rPr>
          <w:rFonts w:eastAsia="Times New Roman" w:cstheme="minorHAnsi"/>
          <w:bCs/>
          <w:lang w:eastAsia="ja-JP"/>
        </w:rPr>
        <w:t>All arrival points/reception facilities should provide space, support and provisions required by migrants of different genders</w:t>
      </w:r>
      <w:r w:rsidR="007B7FCD" w:rsidRPr="00406A16">
        <w:rPr>
          <w:rFonts w:eastAsia="Times New Roman" w:cstheme="minorHAnsi"/>
          <w:bCs/>
          <w:lang w:eastAsia="ja-JP"/>
        </w:rPr>
        <w:t xml:space="preserve"> (e.g., </w:t>
      </w:r>
      <w:r w:rsidRPr="00406A16">
        <w:rPr>
          <w:rFonts w:eastAsia="Times New Roman" w:cstheme="minorHAnsi"/>
          <w:bCs/>
          <w:lang w:eastAsia="ja-JP"/>
        </w:rPr>
        <w:t xml:space="preserve">safe and adequate sanitary facilities, gender-segregated shelter </w:t>
      </w:r>
      <w:r w:rsidR="007B7FCD" w:rsidRPr="00406A16">
        <w:rPr>
          <w:rFonts w:eastAsia="Times New Roman" w:cstheme="minorHAnsi"/>
          <w:bCs/>
          <w:lang w:eastAsia="ja-JP"/>
        </w:rPr>
        <w:t xml:space="preserve">– </w:t>
      </w:r>
      <w:r w:rsidRPr="00406A16">
        <w:rPr>
          <w:rFonts w:eastAsia="Times New Roman" w:cstheme="minorHAnsi"/>
          <w:bCs/>
          <w:lang w:eastAsia="ja-JP"/>
        </w:rPr>
        <w:t>except where families want to stay together).</w:t>
      </w:r>
    </w:p>
    <w:p w14:paraId="74314248" w14:textId="77777777" w:rsidR="002C6FFD" w:rsidRPr="00406A16" w:rsidRDefault="002C6FFD" w:rsidP="00E118CB">
      <w:pPr>
        <w:adjustRightInd w:val="0"/>
        <w:snapToGrid w:val="0"/>
        <w:spacing w:after="60" w:line="240" w:lineRule="auto"/>
        <w:jc w:val="both"/>
        <w:rPr>
          <w:rFonts w:eastAsia="Times New Roman" w:cstheme="minorHAnsi"/>
          <w:b/>
          <w:lang w:eastAsia="ja-JP"/>
        </w:rPr>
      </w:pPr>
    </w:p>
    <w:p w14:paraId="20C8BF0A" w14:textId="77777777" w:rsidR="002C6FFD" w:rsidRPr="00406A16" w:rsidRDefault="002C6FFD" w:rsidP="00E118CB">
      <w:pPr>
        <w:adjustRightInd w:val="0"/>
        <w:snapToGrid w:val="0"/>
        <w:spacing w:after="60" w:line="240" w:lineRule="auto"/>
        <w:jc w:val="both"/>
        <w:rPr>
          <w:rFonts w:eastAsia="Times New Roman" w:cstheme="minorHAnsi"/>
          <w:b/>
          <w:bCs/>
          <w:lang w:eastAsia="ja-JP"/>
        </w:rPr>
      </w:pPr>
      <w:r w:rsidRPr="00406A16">
        <w:rPr>
          <w:rFonts w:eastAsia="Times New Roman" w:cstheme="minorHAnsi"/>
          <w:b/>
          <w:lang w:eastAsia="ja-JP"/>
        </w:rPr>
        <w:t>Missing or deceased migrants</w:t>
      </w:r>
    </w:p>
    <w:p w14:paraId="5055B846" w14:textId="326DEBDA" w:rsidR="002C6FFD" w:rsidRPr="00406A16" w:rsidRDefault="002C6FFD" w:rsidP="00E118CB">
      <w:pPr>
        <w:numPr>
          <w:ilvl w:val="0"/>
          <w:numId w:val="25"/>
        </w:numPr>
        <w:adjustRightInd w:val="0"/>
        <w:snapToGrid w:val="0"/>
        <w:spacing w:after="60" w:line="240" w:lineRule="auto"/>
        <w:ind w:left="357" w:hanging="357"/>
        <w:jc w:val="both"/>
        <w:rPr>
          <w:rFonts w:eastAsia="Times New Roman" w:cstheme="minorHAnsi"/>
          <w:bCs/>
          <w:lang w:eastAsia="ja-JP"/>
        </w:rPr>
      </w:pPr>
      <w:r w:rsidRPr="00406A16">
        <w:rPr>
          <w:rFonts w:eastAsia="Times New Roman" w:cstheme="minorHAnsi"/>
          <w:lang w:eastAsia="ja-JP"/>
        </w:rPr>
        <w:t>Provide contact points for families looking for missing migrants and keep them informed on the status of the search</w:t>
      </w:r>
      <w:r w:rsidR="007B7FCD" w:rsidRPr="00406A16">
        <w:rPr>
          <w:rFonts w:eastAsia="Times New Roman" w:cstheme="minorHAnsi"/>
          <w:lang w:eastAsia="ja-JP"/>
        </w:rPr>
        <w:t>;</w:t>
      </w:r>
      <w:r w:rsidRPr="00406A16">
        <w:rPr>
          <w:rFonts w:eastAsia="Times New Roman" w:cstheme="minorHAnsi"/>
          <w:lang w:eastAsia="ja-JP"/>
        </w:rPr>
        <w:t xml:space="preserve"> </w:t>
      </w:r>
    </w:p>
    <w:p w14:paraId="038B46E0" w14:textId="3DFDD68C" w:rsidR="002C6FFD" w:rsidRPr="00406A16" w:rsidRDefault="002C6FFD" w:rsidP="00E118CB">
      <w:pPr>
        <w:numPr>
          <w:ilvl w:val="0"/>
          <w:numId w:val="25"/>
        </w:numPr>
        <w:adjustRightInd w:val="0"/>
        <w:snapToGrid w:val="0"/>
        <w:spacing w:after="60" w:line="240" w:lineRule="auto"/>
        <w:ind w:left="357" w:hanging="357"/>
        <w:jc w:val="both"/>
        <w:rPr>
          <w:rFonts w:eastAsia="Times New Roman" w:cstheme="minorHAnsi"/>
          <w:lang w:eastAsia="ja-JP"/>
        </w:rPr>
      </w:pPr>
      <w:r w:rsidRPr="00406A16">
        <w:rPr>
          <w:rFonts w:eastAsia="Times New Roman" w:cstheme="minorHAnsi"/>
          <w:lang w:eastAsia="ja-JP"/>
        </w:rPr>
        <w:t xml:space="preserve">Facilitate the dignified and respectful recovery, identification and transfer of the remains of migrants who have died during their journey. </w:t>
      </w:r>
    </w:p>
    <w:p w14:paraId="112AB301" w14:textId="77777777" w:rsidR="00522EBD" w:rsidRDefault="00522EBD" w:rsidP="00E118CB">
      <w:pPr>
        <w:jc w:val="both"/>
      </w:pPr>
    </w:p>
    <w:p w14:paraId="2E21E69C" w14:textId="77777777" w:rsidR="00522EBD" w:rsidRDefault="00522EBD"/>
    <w:p w14:paraId="6598BFD1" w14:textId="77777777" w:rsidR="002C6FFD" w:rsidRDefault="002C6FFD">
      <w:pPr>
        <w:sectPr w:rsidR="002C6FFD" w:rsidSect="00406A16">
          <w:pgSz w:w="11900" w:h="16840"/>
          <w:pgMar w:top="720" w:right="1440" w:bottom="720" w:left="1440" w:header="720" w:footer="720" w:gutter="0"/>
          <w:cols w:space="720"/>
          <w:docGrid w:linePitch="360"/>
        </w:sectPr>
      </w:pPr>
    </w:p>
    <w:p w14:paraId="3003AA44" w14:textId="69A5ADEE" w:rsidR="002C6FFD" w:rsidRPr="007C719F" w:rsidRDefault="00DD26C5" w:rsidP="00CD411E">
      <w:pPr>
        <w:pStyle w:val="Title"/>
        <w:adjustRightInd w:val="0"/>
        <w:snapToGrid w:val="0"/>
        <w:rPr>
          <w:rFonts w:ascii="Futura Std Book" w:hAnsi="Futura Std Book"/>
          <w:bCs/>
          <w:iCs/>
          <w:szCs w:val="28"/>
        </w:rPr>
      </w:pPr>
      <w:r w:rsidRPr="007C719F">
        <w:rPr>
          <w:rFonts w:ascii="Futura Std Book" w:eastAsia="Calibri" w:hAnsi="Futura Std Book"/>
          <w:iCs/>
          <w:noProof/>
          <w:color w:val="0070C0"/>
          <w:szCs w:val="28"/>
          <w:lang w:eastAsia="en-GB"/>
        </w:rPr>
        <w:lastRenderedPageBreak/>
        <mc:AlternateContent>
          <mc:Choice Requires="wps">
            <w:drawing>
              <wp:anchor distT="0" distB="0" distL="114300" distR="114300" simplePos="0" relativeHeight="251658240" behindDoc="1" locked="0" layoutInCell="1" allowOverlap="1" wp14:anchorId="5BC912E2" wp14:editId="654D7F12">
                <wp:simplePos x="0" y="0"/>
                <wp:positionH relativeFrom="margin">
                  <wp:posOffset>4291646</wp:posOffset>
                </wp:positionH>
                <wp:positionV relativeFrom="paragraph">
                  <wp:posOffset>-2542857</wp:posOffset>
                </wp:positionV>
                <wp:extent cx="630936" cy="7918704"/>
                <wp:effectExtent l="0" t="1034097" r="0" b="1097598"/>
                <wp:wrapNone/>
                <wp:docPr id="3" name="Down Arrow 3"/>
                <wp:cNvGraphicFramePr/>
                <a:graphic xmlns:a="http://schemas.openxmlformats.org/drawingml/2006/main">
                  <a:graphicData uri="http://schemas.microsoft.com/office/word/2010/wordprocessingShape">
                    <wps:wsp>
                      <wps:cNvSpPr/>
                      <wps:spPr>
                        <a:xfrm rot="4361774">
                          <a:off x="0" y="0"/>
                          <a:ext cx="630936" cy="79187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E01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37.9pt;margin-top:-200.2pt;width:49.7pt;height:623.5pt;rotation:4764220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" adj="20739" fillcolor="#5b9bd5 [3204]" strokecolor="#1f4d78 [1604]" strokeweight="1pt">
                <v:textbox inset="2.5mm"/>
                <w10:wrap anchorx="margin"/>
              </v:shape>
            </w:pict>
          </mc:Fallback>
        </mc:AlternateContent>
      </w:r>
      <w:r w:rsidR="00CD411E" w:rsidRPr="007C719F">
        <w:rPr>
          <w:rFonts w:ascii="Futura Std Book" w:hAnsi="Futura Std Book"/>
          <w:b w:val="0"/>
          <w:bCs/>
          <w:iCs/>
          <w:noProof/>
          <w:color w:val="0070C0"/>
          <w:sz w:val="24"/>
          <w:szCs w:val="24"/>
          <w:lang w:eastAsia="en-GB"/>
        </w:rPr>
        <mc:AlternateContent>
          <mc:Choice Requires="wps">
            <w:drawing>
              <wp:anchor distT="45720" distB="45720" distL="114300" distR="114300" simplePos="0" relativeHeight="251735040" behindDoc="0" locked="0" layoutInCell="1" allowOverlap="1" wp14:anchorId="7256EA06" wp14:editId="6910C003">
                <wp:simplePos x="0" y="0"/>
                <wp:positionH relativeFrom="leftMargin">
                  <wp:posOffset>533400</wp:posOffset>
                </wp:positionH>
                <wp:positionV relativeFrom="paragraph">
                  <wp:posOffset>7620</wp:posOffset>
                </wp:positionV>
                <wp:extent cx="508000" cy="431800"/>
                <wp:effectExtent l="0" t="0" r="25400" b="254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3606BDD7" w14:textId="081665DD"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6EA06" id="_x0000_s1041" type="#_x0000_t202" style="position:absolute;left:0;text-align:left;margin-left:42pt;margin-top:.6pt;width:40pt;height:34pt;z-index:2517350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">
                <v:textbox>
                  <w:txbxContent>
                    <w:p w14:paraId="3606BDD7" w14:textId="081665DD"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13</w:t>
                      </w:r>
                    </w:p>
                  </w:txbxContent>
                </v:textbox>
                <w10:wrap type="square" anchorx="margin"/>
              </v:shape>
            </w:pict>
          </mc:Fallback>
        </mc:AlternateContent>
      </w:r>
      <w:r w:rsidR="00F36CDD" w:rsidRPr="007C719F">
        <w:rPr>
          <w:rFonts w:ascii="Futura Std Book" w:hAnsi="Futura Std Book"/>
          <w:bCs/>
          <w:iCs/>
          <w:color w:val="0070C0"/>
          <w:szCs w:val="28"/>
        </w:rPr>
        <w:t>HUMAN RIGHTS AT INTERNATIONAL BORDERS</w:t>
      </w:r>
    </w:p>
    <w:p w14:paraId="17A7B76A" w14:textId="39BBC89F" w:rsidR="002C6FFD" w:rsidRPr="007C719F" w:rsidRDefault="00CD411E" w:rsidP="005E4093">
      <w:pPr>
        <w:spacing w:before="60" w:after="60" w:line="240" w:lineRule="auto"/>
        <w:jc w:val="center"/>
        <w:rPr>
          <w:rFonts w:ascii="Futura Std Book" w:eastAsia="MS Mincho" w:hAnsi="Futura Std Book"/>
          <w:b/>
          <w:bCs/>
          <w:color w:val="00B0F0"/>
          <w:sz w:val="24"/>
          <w:szCs w:val="24"/>
          <w:lang w:val="en-US"/>
        </w:rPr>
      </w:pPr>
      <w:r w:rsidRPr="007C719F">
        <w:rPr>
          <w:rFonts w:ascii="Futura Std Book" w:eastAsia="MS Mincho" w:hAnsi="Futura Std Book"/>
          <w:b/>
          <w:bCs/>
          <w:color w:val="00B0F0"/>
          <w:sz w:val="24"/>
          <w:szCs w:val="24"/>
          <w:lang w:val="en-US"/>
        </w:rPr>
        <w:t>Use of force continuum</w:t>
      </w:r>
    </w:p>
    <w:p w14:paraId="183426A4" w14:textId="712CCFB4" w:rsidR="002C6FFD" w:rsidRPr="0080043D" w:rsidRDefault="00CD411E" w:rsidP="002C6FFD">
      <w:pPr>
        <w:pStyle w:val="Title"/>
        <w:adjustRightInd w:val="0"/>
        <w:snapToGrid w:val="0"/>
        <w:rPr>
          <w:rFonts w:asciiTheme="minorHAnsi" w:hAnsiTheme="minorHAnsi"/>
          <w:bCs/>
          <w:iCs/>
          <w:smallCaps/>
          <w:sz w:val="24"/>
          <w:szCs w:val="24"/>
        </w:rPr>
      </w:pPr>
      <w:r w:rsidRPr="0080043D">
        <w:rPr>
          <w:rFonts w:asciiTheme="minorHAnsi" w:eastAsia="Calibri" w:hAnsiTheme="minorHAnsi"/>
          <w:noProof/>
          <w:lang w:eastAsia="en-GB"/>
        </w:rPr>
        <mc:AlternateContent>
          <mc:Choice Requires="wps">
            <w:drawing>
              <wp:anchor distT="0" distB="0" distL="114300" distR="114300" simplePos="0" relativeHeight="251667456" behindDoc="0" locked="0" layoutInCell="1" allowOverlap="1" wp14:anchorId="3AEDE26F" wp14:editId="42A31133">
                <wp:simplePos x="0" y="0"/>
                <wp:positionH relativeFrom="column">
                  <wp:posOffset>438150</wp:posOffset>
                </wp:positionH>
                <wp:positionV relativeFrom="page">
                  <wp:posOffset>1371600</wp:posOffset>
                </wp:positionV>
                <wp:extent cx="2038350" cy="8572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2038350" cy="857250"/>
                        </a:xfrm>
                        <a:prstGeom prst="rect">
                          <a:avLst/>
                        </a:prstGeom>
                        <a:solidFill>
                          <a:schemeClr val="lt1"/>
                        </a:solidFill>
                        <a:ln w="6350">
                          <a:solidFill>
                            <a:prstClr val="black"/>
                          </a:solidFill>
                        </a:ln>
                      </wps:spPr>
                      <wps:txbx>
                        <w:txbxContent>
                          <w:p w14:paraId="74744C7B" w14:textId="12FD4C65" w:rsidR="00644144" w:rsidRPr="0080043D" w:rsidRDefault="00644144" w:rsidP="002C6FFD">
                            <w:pPr>
                              <w:rPr>
                                <w:rFonts w:cs="Times New Roman"/>
                              </w:rPr>
                            </w:pPr>
                            <w:r w:rsidRPr="0080043D">
                              <w:rPr>
                                <w:rFonts w:cs="Times New Roman"/>
                                <w:b/>
                                <w:bCs/>
                                <w:lang w:val="en-US"/>
                              </w:rPr>
                              <w:t>Aim for de-escalation:</w:t>
                            </w:r>
                            <w:r w:rsidRPr="0080043D">
                              <w:rPr>
                                <w:rFonts w:cs="Times New Roman"/>
                              </w:rPr>
                              <w:t xml:space="preserve"> Never escalat</w:t>
                            </w:r>
                            <w:r>
                              <w:rPr>
                                <w:rFonts w:cs="Times New Roman"/>
                              </w:rPr>
                              <w:t>e</w:t>
                            </w:r>
                            <w:r w:rsidRPr="0080043D">
                              <w:rPr>
                                <w:rFonts w:cs="Times New Roman"/>
                              </w:rPr>
                              <w:t xml:space="preserve"> the use of force without </w:t>
                            </w:r>
                            <w:r>
                              <w:rPr>
                                <w:rFonts w:cs="Times New Roman"/>
                              </w:rPr>
                              <w:t xml:space="preserve">first </w:t>
                            </w:r>
                            <w:r w:rsidRPr="0080043D">
                              <w:rPr>
                                <w:rFonts w:cs="Times New Roman"/>
                              </w:rPr>
                              <w:t xml:space="preserve">considering </w:t>
                            </w:r>
                            <w:r>
                              <w:rPr>
                                <w:rFonts w:cs="Times New Roman"/>
                              </w:rPr>
                              <w:t>ways</w:t>
                            </w:r>
                            <w:r w:rsidRPr="0080043D">
                              <w:rPr>
                                <w:rFonts w:cs="Times New Roman"/>
                              </w:rPr>
                              <w:t xml:space="preserve"> to de-escalate the use of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DE26F" id="_x0000_s1042" type="#_x0000_t202" style="position:absolute;left:0;text-align:left;margin-left:34.5pt;margin-top:108pt;width:160.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" fillcolor="white [3201]" strokeweight=".5pt">
                <v:textbox>
                  <w:txbxContent>
                    <w:p w14:paraId="74744C7B" w14:textId="12FD4C65" w:rsidR="00644144" w:rsidRPr="0080043D" w:rsidRDefault="00644144" w:rsidP="002C6FFD">
                      <w:pPr>
                        <w:rPr>
                          <w:rFonts w:cs="Times New Roman"/>
                        </w:rPr>
                      </w:pPr>
                      <w:r w:rsidRPr="0080043D">
                        <w:rPr>
                          <w:rFonts w:cs="Times New Roman"/>
                          <w:b/>
                          <w:bCs/>
                          <w:lang w:val="en-US"/>
                        </w:rPr>
                        <w:t>Aim for de-escalation:</w:t>
                      </w:r>
                      <w:r w:rsidRPr="0080043D">
                        <w:rPr>
                          <w:rFonts w:cs="Times New Roman"/>
                        </w:rPr>
                        <w:t xml:space="preserve"> Never escalat</w:t>
                      </w:r>
                      <w:r>
                        <w:rPr>
                          <w:rFonts w:cs="Times New Roman"/>
                        </w:rPr>
                        <w:t>e</w:t>
                      </w:r>
                      <w:r w:rsidRPr="0080043D">
                        <w:rPr>
                          <w:rFonts w:cs="Times New Roman"/>
                        </w:rPr>
                        <w:t xml:space="preserve"> the use of force without </w:t>
                      </w:r>
                      <w:r>
                        <w:rPr>
                          <w:rFonts w:cs="Times New Roman"/>
                        </w:rPr>
                        <w:t xml:space="preserve">first </w:t>
                      </w:r>
                      <w:r w:rsidRPr="0080043D">
                        <w:rPr>
                          <w:rFonts w:cs="Times New Roman"/>
                        </w:rPr>
                        <w:t xml:space="preserve">considering </w:t>
                      </w:r>
                      <w:r>
                        <w:rPr>
                          <w:rFonts w:cs="Times New Roman"/>
                        </w:rPr>
                        <w:t>ways</w:t>
                      </w:r>
                      <w:r w:rsidRPr="0080043D">
                        <w:rPr>
                          <w:rFonts w:cs="Times New Roman"/>
                        </w:rPr>
                        <w:t xml:space="preserve"> to de-escalate the use of force</w:t>
                      </w:r>
                    </w:p>
                  </w:txbxContent>
                </v:textbox>
                <w10:wrap type="square" anchory="page"/>
              </v:shape>
            </w:pict>
          </mc:Fallback>
        </mc:AlternateContent>
      </w:r>
    </w:p>
    <w:p w14:paraId="23BB1FD8" w14:textId="5F291883" w:rsidR="002C6FFD" w:rsidRPr="0080043D" w:rsidRDefault="004A500B" w:rsidP="002C6FFD">
      <w:pPr>
        <w:spacing w:line="240" w:lineRule="auto"/>
        <w:jc w:val="both"/>
        <w:rPr>
          <w:rFonts w:eastAsia="Calibri" w:cs="Times New Roman"/>
        </w:rPr>
      </w:pPr>
      <w:r w:rsidRPr="0080043D">
        <w:rPr>
          <w:noProof/>
          <w:lang w:eastAsia="en-GB"/>
        </w:rPr>
        <mc:AlternateContent>
          <mc:Choice Requires="wps">
            <w:drawing>
              <wp:anchor distT="0" distB="0" distL="114300" distR="114300" simplePos="0" relativeHeight="251665408" behindDoc="0" locked="0" layoutInCell="1" allowOverlap="1" wp14:anchorId="5E6DAA56" wp14:editId="04D7B0C4">
                <wp:simplePos x="0" y="0"/>
                <wp:positionH relativeFrom="column">
                  <wp:posOffset>7575550</wp:posOffset>
                </wp:positionH>
                <wp:positionV relativeFrom="page">
                  <wp:posOffset>1492250</wp:posOffset>
                </wp:positionV>
                <wp:extent cx="1554480" cy="1984248"/>
                <wp:effectExtent l="0" t="0" r="26670" b="359410"/>
                <wp:wrapSquare wrapText="bothSides"/>
                <wp:docPr id="192" name="Speech Bubble: Rectangle with Corners Rounded 192"/>
                <wp:cNvGraphicFramePr/>
                <a:graphic xmlns:a="http://schemas.openxmlformats.org/drawingml/2006/main">
                  <a:graphicData uri="http://schemas.microsoft.com/office/word/2010/wordprocessingShape">
                    <wps:wsp>
                      <wps:cNvSpPr/>
                      <wps:spPr>
                        <a:xfrm>
                          <a:off x="0" y="0"/>
                          <a:ext cx="1554480" cy="1984248"/>
                        </a:xfrm>
                        <a:prstGeom prst="wedgeRoundRectCallout">
                          <a:avLst>
                            <a:gd name="adj1" fmla="val -20833"/>
                            <a:gd name="adj2" fmla="val 67116"/>
                            <a:gd name="adj3" fmla="val 16667"/>
                          </a:avLst>
                        </a:prstGeom>
                        <a:solidFill>
                          <a:srgbClr val="4F81BD">
                            <a:lumMod val="20000"/>
                            <a:lumOff val="80000"/>
                          </a:srgbClr>
                        </a:solidFill>
                        <a:ln w="12700" cap="flat" cmpd="sng" algn="ctr">
                          <a:solidFill>
                            <a:srgbClr val="4F81BD"/>
                          </a:solidFill>
                          <a:prstDash val="solid"/>
                        </a:ln>
                        <a:effectLst/>
                      </wps:spPr>
                      <wps:txbx>
                        <w:txbxContent>
                          <w:p w14:paraId="6D8D72FA" w14:textId="738D06A5" w:rsidR="00644144" w:rsidRPr="00DD26C5" w:rsidRDefault="00644144" w:rsidP="00DD26C5">
                            <w:pPr>
                              <w:spacing w:after="0" w:line="240" w:lineRule="auto"/>
                              <w:jc w:val="center"/>
                              <w:rPr>
                                <w:rFonts w:cs="Times New Roman"/>
                                <w:b/>
                                <w:color w:val="000000"/>
                                <w:sz w:val="24"/>
                                <w:szCs w:val="24"/>
                              </w:rPr>
                            </w:pPr>
                            <w:r w:rsidRPr="00DD26C5">
                              <w:rPr>
                                <w:rFonts w:cs="Times New Roman"/>
                                <w:b/>
                                <w:color w:val="000000"/>
                                <w:sz w:val="24"/>
                                <w:szCs w:val="24"/>
                              </w:rPr>
                              <w:t>5.  Officer uses (</w:t>
                            </w:r>
                            <w:r w:rsidRPr="00DD26C5">
                              <w:rPr>
                                <w:rFonts w:cs="Times New Roman"/>
                                <w:b/>
                                <w:i/>
                                <w:iCs/>
                                <w:color w:val="000000"/>
                                <w:sz w:val="24"/>
                                <w:szCs w:val="24"/>
                              </w:rPr>
                              <w:t>potentially) lethal force</w:t>
                            </w:r>
                            <w:r w:rsidRPr="00DD26C5">
                              <w:rPr>
                                <w:rFonts w:cs="Times New Roman"/>
                                <w:b/>
                                <w:color w:val="000000"/>
                                <w:sz w:val="24"/>
                                <w:szCs w:val="24"/>
                              </w:rPr>
                              <w:t xml:space="preserve"> (firearms, other weapon or equipment), which likely </w:t>
                            </w:r>
                            <w:r w:rsidRPr="00DD26C5">
                              <w:rPr>
                                <w:rFonts w:cs="Times New Roman"/>
                                <w:b/>
                                <w:i/>
                                <w:iCs/>
                                <w:color w:val="000000"/>
                                <w:sz w:val="24"/>
                                <w:szCs w:val="24"/>
                              </w:rPr>
                              <w:t>will or</w:t>
                            </w:r>
                            <w:r w:rsidRPr="00DD26C5">
                              <w:rPr>
                                <w:rFonts w:cs="Times New Roman"/>
                                <w:b/>
                                <w:color w:val="000000"/>
                                <w:sz w:val="24"/>
                                <w:szCs w:val="24"/>
                              </w:rPr>
                              <w:t xml:space="preserve"> </w:t>
                            </w:r>
                            <w:r w:rsidRPr="00DD26C5">
                              <w:rPr>
                                <w:rFonts w:cs="Times New Roman"/>
                                <w:b/>
                                <w:i/>
                                <w:iCs/>
                                <w:color w:val="000000"/>
                                <w:sz w:val="24"/>
                                <w:szCs w:val="24"/>
                              </w:rPr>
                              <w:t>may cause serious</w:t>
                            </w:r>
                            <w:r w:rsidRPr="00DD26C5">
                              <w:rPr>
                                <w:rFonts w:cs="Times New Roman"/>
                                <w:b/>
                                <w:i/>
                                <w:iCs/>
                                <w:color w:val="000000"/>
                                <w:sz w:val="24"/>
                                <w:szCs w:val="24"/>
                                <w:u w:val="single"/>
                              </w:rPr>
                              <w:t xml:space="preserve"> </w:t>
                            </w:r>
                            <w:r w:rsidRPr="00DD26C5">
                              <w:rPr>
                                <w:rFonts w:cs="Times New Roman"/>
                                <w:b/>
                                <w:i/>
                                <w:iCs/>
                                <w:color w:val="000000"/>
                                <w:sz w:val="24"/>
                                <w:szCs w:val="24"/>
                              </w:rPr>
                              <w:t>injury or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DAA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92" o:spid="_x0000_s1043" type="#_x0000_t62" style="position:absolute;left:0;text-align:left;margin-left:596.5pt;margin-top:117.5pt;width:122.4pt;height:1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" adj="6300,25297" fillcolor="#dce6f2" strokecolor="#4f81bd" strokeweight="1pt">
                <v:textbox>
                  <w:txbxContent>
                    <w:p w14:paraId="6D8D72FA" w14:textId="738D06A5" w:rsidR="00644144" w:rsidRPr="00DD26C5" w:rsidRDefault="00644144" w:rsidP="00DD26C5">
                      <w:pPr>
                        <w:spacing w:after="0" w:line="240" w:lineRule="auto"/>
                        <w:jc w:val="center"/>
                        <w:rPr>
                          <w:rFonts w:cs="Times New Roman"/>
                          <w:b/>
                          <w:color w:val="000000"/>
                          <w:sz w:val="24"/>
                          <w:szCs w:val="24"/>
                        </w:rPr>
                      </w:pPr>
                      <w:r w:rsidRPr="00DD26C5">
                        <w:rPr>
                          <w:rFonts w:cs="Times New Roman"/>
                          <w:b/>
                          <w:color w:val="000000"/>
                          <w:sz w:val="24"/>
                          <w:szCs w:val="24"/>
                        </w:rPr>
                        <w:t>5.  Officer uses (</w:t>
                      </w:r>
                      <w:r w:rsidRPr="00DD26C5">
                        <w:rPr>
                          <w:rFonts w:cs="Times New Roman"/>
                          <w:b/>
                          <w:i/>
                          <w:iCs/>
                          <w:color w:val="000000"/>
                          <w:sz w:val="24"/>
                          <w:szCs w:val="24"/>
                        </w:rPr>
                        <w:t>potentially) lethal force</w:t>
                      </w:r>
                      <w:r w:rsidRPr="00DD26C5">
                        <w:rPr>
                          <w:rFonts w:cs="Times New Roman"/>
                          <w:b/>
                          <w:color w:val="000000"/>
                          <w:sz w:val="24"/>
                          <w:szCs w:val="24"/>
                        </w:rPr>
                        <w:t xml:space="preserve"> (firearms, other weapon or equipment), which likely </w:t>
                      </w:r>
                      <w:r w:rsidRPr="00DD26C5">
                        <w:rPr>
                          <w:rFonts w:cs="Times New Roman"/>
                          <w:b/>
                          <w:i/>
                          <w:iCs/>
                          <w:color w:val="000000"/>
                          <w:sz w:val="24"/>
                          <w:szCs w:val="24"/>
                        </w:rPr>
                        <w:t>will or</w:t>
                      </w:r>
                      <w:r w:rsidRPr="00DD26C5">
                        <w:rPr>
                          <w:rFonts w:cs="Times New Roman"/>
                          <w:b/>
                          <w:color w:val="000000"/>
                          <w:sz w:val="24"/>
                          <w:szCs w:val="24"/>
                        </w:rPr>
                        <w:t xml:space="preserve"> </w:t>
                      </w:r>
                      <w:r w:rsidRPr="00DD26C5">
                        <w:rPr>
                          <w:rFonts w:cs="Times New Roman"/>
                          <w:b/>
                          <w:i/>
                          <w:iCs/>
                          <w:color w:val="000000"/>
                          <w:sz w:val="24"/>
                          <w:szCs w:val="24"/>
                        </w:rPr>
                        <w:t>may cause serious</w:t>
                      </w:r>
                      <w:r w:rsidRPr="00DD26C5">
                        <w:rPr>
                          <w:rFonts w:cs="Times New Roman"/>
                          <w:b/>
                          <w:i/>
                          <w:iCs/>
                          <w:color w:val="000000"/>
                          <w:sz w:val="24"/>
                          <w:szCs w:val="24"/>
                          <w:u w:val="single"/>
                        </w:rPr>
                        <w:t xml:space="preserve"> </w:t>
                      </w:r>
                      <w:r w:rsidRPr="00DD26C5">
                        <w:rPr>
                          <w:rFonts w:cs="Times New Roman"/>
                          <w:b/>
                          <w:i/>
                          <w:iCs/>
                          <w:color w:val="000000"/>
                          <w:sz w:val="24"/>
                          <w:szCs w:val="24"/>
                        </w:rPr>
                        <w:t>injury or death</w:t>
                      </w:r>
                    </w:p>
                  </w:txbxContent>
                </v:textbox>
                <w10:wrap type="square" anchory="page"/>
              </v:shape>
            </w:pict>
          </mc:Fallback>
        </mc:AlternateContent>
      </w:r>
    </w:p>
    <w:p w14:paraId="5CC17922" w14:textId="77777777" w:rsidR="002C6FFD" w:rsidRPr="0080043D" w:rsidRDefault="002C6FFD" w:rsidP="002C6FFD">
      <w:pPr>
        <w:spacing w:line="240" w:lineRule="auto"/>
        <w:jc w:val="both"/>
        <w:rPr>
          <w:rFonts w:eastAsia="Calibri" w:cs="Times New Roman"/>
        </w:rPr>
      </w:pPr>
    </w:p>
    <w:p w14:paraId="0550FB20" w14:textId="1A0DBB63" w:rsidR="002C6FFD" w:rsidRPr="0080043D" w:rsidRDefault="002C6FFD" w:rsidP="002C6FFD">
      <w:pPr>
        <w:spacing w:after="0" w:line="240" w:lineRule="auto"/>
        <w:rPr>
          <w:rFonts w:eastAsia="Calibri" w:cs="Times New Roman"/>
        </w:rPr>
      </w:pPr>
    </w:p>
    <w:p w14:paraId="0EBEB213" w14:textId="77C88023" w:rsidR="002C6FFD" w:rsidRPr="0080043D" w:rsidRDefault="007C719F" w:rsidP="002C6FFD">
      <w:pPr>
        <w:spacing w:line="240" w:lineRule="auto"/>
        <w:jc w:val="both"/>
        <w:rPr>
          <w:rFonts w:eastAsia="Calibri" w:cs="Times New Roman"/>
        </w:rPr>
      </w:pPr>
      <w:r w:rsidRPr="0080043D">
        <w:rPr>
          <w:rFonts w:eastAsia="Calibri" w:cs="Times New Roman"/>
          <w:noProof/>
          <w:lang w:eastAsia="en-GB"/>
        </w:rPr>
        <mc:AlternateContent>
          <mc:Choice Requires="wps">
            <w:drawing>
              <wp:anchor distT="0" distB="0" distL="114300" distR="114300" simplePos="0" relativeHeight="251668480" behindDoc="0" locked="0" layoutInCell="1" allowOverlap="1" wp14:anchorId="1AC7A3A7" wp14:editId="207E64A0">
                <wp:simplePos x="0" y="0"/>
                <wp:positionH relativeFrom="column">
                  <wp:posOffset>3125470</wp:posOffset>
                </wp:positionH>
                <wp:positionV relativeFrom="paragraph">
                  <wp:posOffset>83820</wp:posOffset>
                </wp:positionV>
                <wp:extent cx="1706880" cy="290195"/>
                <wp:effectExtent l="19050" t="247650" r="7620" b="243205"/>
                <wp:wrapNone/>
                <wp:docPr id="4" name="Text Box 4"/>
                <wp:cNvGraphicFramePr/>
                <a:graphic xmlns:a="http://schemas.openxmlformats.org/drawingml/2006/main">
                  <a:graphicData uri="http://schemas.microsoft.com/office/word/2010/wordprocessingShape">
                    <wps:wsp>
                      <wps:cNvSpPr txBox="1"/>
                      <wps:spPr>
                        <a:xfrm rot="20596356">
                          <a:off x="0" y="0"/>
                          <a:ext cx="1706880" cy="290195"/>
                        </a:xfrm>
                        <a:prstGeom prst="rect">
                          <a:avLst/>
                        </a:prstGeom>
                        <a:solidFill>
                          <a:schemeClr val="accent1"/>
                        </a:solidFill>
                        <a:ln w="6350">
                          <a:noFill/>
                        </a:ln>
                      </wps:spPr>
                      <wps:txbx>
                        <w:txbxContent>
                          <w:p w14:paraId="3B19E3EF" w14:textId="3B4FC047" w:rsidR="00644144" w:rsidRPr="0080043D" w:rsidRDefault="00644144" w:rsidP="002C6FFD">
                            <w:pPr>
                              <w:spacing w:after="0"/>
                              <w:rPr>
                                <w:rFonts w:cs="Times New Roman"/>
                                <w:b/>
                                <w:color w:val="FFFFFF" w:themeColor="background1"/>
                                <w:sz w:val="24"/>
                                <w:szCs w:val="24"/>
                              </w:rPr>
                            </w:pPr>
                            <w:r w:rsidRPr="0080043D">
                              <w:rPr>
                                <w:rFonts w:cs="Times New Roman"/>
                                <w:b/>
                                <w:color w:val="FFFFFF" w:themeColor="background1"/>
                                <w:sz w:val="24"/>
                                <w:szCs w:val="24"/>
                              </w:rPr>
                              <w:t>DE-ESCALATE</w:t>
                            </w:r>
                          </w:p>
                          <w:p w14:paraId="6B4A21A9" w14:textId="77777777" w:rsidR="00644144" w:rsidRPr="00061205" w:rsidRDefault="00644144" w:rsidP="002C6FFD">
                            <w:pPr>
                              <w:rPr>
                                <w:color w:val="FFFFFF" w:themeColor="background1"/>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A3A7" id="Text Box 4" o:spid="_x0000_s1044" type="#_x0000_t202" style="position:absolute;left:0;text-align:left;margin-left:246.1pt;margin-top:6.6pt;width:134.4pt;height:22.85pt;rotation:-109624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" fillcolor="#5b9bd5 [3204]" stroked="f" strokeweight=".5pt">
                <v:textbox inset="2mm,,2mm">
                  <w:txbxContent>
                    <w:p w14:paraId="3B19E3EF" w14:textId="3B4FC047" w:rsidR="00644144" w:rsidRPr="0080043D" w:rsidRDefault="00644144" w:rsidP="002C6FFD">
                      <w:pPr>
                        <w:spacing w:after="0"/>
                        <w:rPr>
                          <w:rFonts w:cs="Times New Roman"/>
                          <w:b/>
                          <w:color w:val="FFFFFF" w:themeColor="background1"/>
                          <w:sz w:val="24"/>
                          <w:szCs w:val="24"/>
                        </w:rPr>
                      </w:pPr>
                      <w:r w:rsidRPr="0080043D">
                        <w:rPr>
                          <w:rFonts w:cs="Times New Roman"/>
                          <w:b/>
                          <w:color w:val="FFFFFF" w:themeColor="background1"/>
                          <w:sz w:val="24"/>
                          <w:szCs w:val="24"/>
                        </w:rPr>
                        <w:t>DE-ESCALATE</w:t>
                      </w:r>
                    </w:p>
                    <w:p w14:paraId="6B4A21A9" w14:textId="77777777" w:rsidR="00644144" w:rsidRPr="00061205" w:rsidRDefault="00644144" w:rsidP="002C6FFD">
                      <w:pPr>
                        <w:rPr>
                          <w:color w:val="FFFFFF" w:themeColor="background1"/>
                        </w:rPr>
                      </w:pPr>
                    </w:p>
                  </w:txbxContent>
                </v:textbox>
              </v:shape>
            </w:pict>
          </mc:Fallback>
        </mc:AlternateContent>
      </w:r>
      <w:r w:rsidR="00DD26C5" w:rsidRPr="0080043D">
        <w:rPr>
          <w:noProof/>
          <w:lang w:eastAsia="en-GB"/>
        </w:rPr>
        <mc:AlternateContent>
          <mc:Choice Requires="wps">
            <w:drawing>
              <wp:anchor distT="0" distB="0" distL="114300" distR="114300" simplePos="0" relativeHeight="251664384" behindDoc="0" locked="0" layoutInCell="1" allowOverlap="1" wp14:anchorId="556A769B" wp14:editId="61E8C343">
                <wp:simplePos x="0" y="0"/>
                <wp:positionH relativeFrom="column">
                  <wp:posOffset>5842000</wp:posOffset>
                </wp:positionH>
                <wp:positionV relativeFrom="paragraph">
                  <wp:posOffset>88900</wp:posOffset>
                </wp:positionV>
                <wp:extent cx="1554480" cy="1984248"/>
                <wp:effectExtent l="0" t="0" r="26670" b="264160"/>
                <wp:wrapSquare wrapText="bothSides"/>
                <wp:docPr id="193" name="Speech Bubble: Rectangle with Corners Rounded 193"/>
                <wp:cNvGraphicFramePr/>
                <a:graphic xmlns:a="http://schemas.openxmlformats.org/drawingml/2006/main">
                  <a:graphicData uri="http://schemas.microsoft.com/office/word/2010/wordprocessingShape">
                    <wps:wsp>
                      <wps:cNvSpPr/>
                      <wps:spPr>
                        <a:xfrm>
                          <a:off x="0" y="0"/>
                          <a:ext cx="1554480" cy="1984248"/>
                        </a:xfrm>
                        <a:prstGeom prst="wedgeRoundRectCallout">
                          <a:avLst/>
                        </a:prstGeom>
                        <a:solidFill>
                          <a:srgbClr val="4F81BD">
                            <a:lumMod val="20000"/>
                            <a:lumOff val="80000"/>
                          </a:srgbClr>
                        </a:solidFill>
                        <a:ln w="12700" cap="flat" cmpd="sng" algn="ctr">
                          <a:solidFill>
                            <a:srgbClr val="4F81BD"/>
                          </a:solidFill>
                          <a:prstDash val="solid"/>
                        </a:ln>
                        <a:effectLst/>
                      </wps:spPr>
                      <wps:txbx>
                        <w:txbxContent>
                          <w:p w14:paraId="1C1ABDAA" w14:textId="42CE8DA9" w:rsidR="00644144" w:rsidRPr="00DD26C5" w:rsidRDefault="00644144" w:rsidP="00DD26C5">
                            <w:pPr>
                              <w:spacing w:after="0" w:line="240" w:lineRule="auto"/>
                              <w:jc w:val="center"/>
                              <w:rPr>
                                <w:rFonts w:cs="Times New Roman"/>
                                <w:b/>
                                <w:color w:val="000000"/>
                                <w:sz w:val="24"/>
                                <w:szCs w:val="24"/>
                              </w:rPr>
                            </w:pPr>
                            <w:r w:rsidRPr="00DD26C5">
                              <w:rPr>
                                <w:rFonts w:cs="Times New Roman"/>
                                <w:b/>
                                <w:color w:val="000000"/>
                                <w:sz w:val="24"/>
                                <w:szCs w:val="24"/>
                              </w:rPr>
                              <w:t xml:space="preserve">4.  Officer uses </w:t>
                            </w:r>
                            <w:r w:rsidRPr="00DD26C5">
                              <w:rPr>
                                <w:rFonts w:cs="Times New Roman"/>
                                <w:b/>
                                <w:i/>
                                <w:iCs/>
                                <w:color w:val="000000"/>
                                <w:sz w:val="24"/>
                                <w:szCs w:val="24"/>
                              </w:rPr>
                              <w:t>less lethal force</w:t>
                            </w:r>
                            <w:r w:rsidRPr="00DD26C5">
                              <w:rPr>
                                <w:rFonts w:cs="Times New Roman"/>
                                <w:b/>
                                <w:color w:val="000000"/>
                                <w:sz w:val="24"/>
                                <w:szCs w:val="24"/>
                              </w:rPr>
                              <w:t xml:space="preserve"> (baton, tear gas, dogs, horses, units, kinetic impact projectiles, water cannons), which </w:t>
                            </w:r>
                            <w:r w:rsidRPr="00DD26C5">
                              <w:rPr>
                                <w:rFonts w:cs="Times New Roman"/>
                                <w:b/>
                                <w:i/>
                                <w:iCs/>
                                <w:color w:val="000000"/>
                                <w:sz w:val="24"/>
                                <w:szCs w:val="24"/>
                              </w:rPr>
                              <w:t>may cause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6A769B" id="Speech Bubble: Rectangle with Corners Rounded 193" o:spid="_x0000_s1045" type="#_x0000_t62" style="position:absolute;left:0;text-align:left;margin-left:460pt;margin-top:7pt;width:122.4pt;height:1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" adj="6300,24300" fillcolor="#dce6f2" strokecolor="#4f81bd" strokeweight="1pt">
                <v:textbox>
                  <w:txbxContent>
                    <w:p w14:paraId="1C1ABDAA" w14:textId="42CE8DA9" w:rsidR="00644144" w:rsidRPr="00DD26C5" w:rsidRDefault="00644144" w:rsidP="00DD26C5">
                      <w:pPr>
                        <w:spacing w:after="0" w:line="240" w:lineRule="auto"/>
                        <w:jc w:val="center"/>
                        <w:rPr>
                          <w:rFonts w:cs="Times New Roman"/>
                          <w:b/>
                          <w:color w:val="000000"/>
                          <w:sz w:val="24"/>
                          <w:szCs w:val="24"/>
                        </w:rPr>
                      </w:pPr>
                      <w:r w:rsidRPr="00DD26C5">
                        <w:rPr>
                          <w:rFonts w:cs="Times New Roman"/>
                          <w:b/>
                          <w:color w:val="000000"/>
                          <w:sz w:val="24"/>
                          <w:szCs w:val="24"/>
                        </w:rPr>
                        <w:t xml:space="preserve">4.  Officer uses </w:t>
                      </w:r>
                      <w:r w:rsidRPr="00DD26C5">
                        <w:rPr>
                          <w:rFonts w:cs="Times New Roman"/>
                          <w:b/>
                          <w:i/>
                          <w:iCs/>
                          <w:color w:val="000000"/>
                          <w:sz w:val="24"/>
                          <w:szCs w:val="24"/>
                        </w:rPr>
                        <w:t>less lethal force</w:t>
                      </w:r>
                      <w:r w:rsidRPr="00DD26C5">
                        <w:rPr>
                          <w:rFonts w:cs="Times New Roman"/>
                          <w:b/>
                          <w:color w:val="000000"/>
                          <w:sz w:val="24"/>
                          <w:szCs w:val="24"/>
                        </w:rPr>
                        <w:t xml:space="preserve"> (baton, tear gas, dogs, horses, units, kinetic impact projectiles, water cannons), which </w:t>
                      </w:r>
                      <w:r w:rsidRPr="00DD26C5">
                        <w:rPr>
                          <w:rFonts w:cs="Times New Roman"/>
                          <w:b/>
                          <w:i/>
                          <w:iCs/>
                          <w:color w:val="000000"/>
                          <w:sz w:val="24"/>
                          <w:szCs w:val="24"/>
                        </w:rPr>
                        <w:t>may cause injury</w:t>
                      </w:r>
                    </w:p>
                  </w:txbxContent>
                </v:textbox>
                <w10:wrap type="square"/>
              </v:shape>
            </w:pict>
          </mc:Fallback>
        </mc:AlternateContent>
      </w:r>
    </w:p>
    <w:p w14:paraId="44C24643" w14:textId="4DCE2732" w:rsidR="002C6FFD" w:rsidRPr="0080043D" w:rsidRDefault="002C6FFD" w:rsidP="002C6FFD">
      <w:pPr>
        <w:spacing w:line="240" w:lineRule="auto"/>
        <w:jc w:val="both"/>
        <w:rPr>
          <w:rFonts w:eastAsia="Calibri" w:cs="Times New Roman"/>
        </w:rPr>
      </w:pPr>
    </w:p>
    <w:p w14:paraId="6C0E5D7E" w14:textId="7E574ED1" w:rsidR="002C6FFD" w:rsidRPr="0080043D" w:rsidRDefault="00D12A01" w:rsidP="002C6FFD">
      <w:pPr>
        <w:spacing w:line="240" w:lineRule="auto"/>
        <w:jc w:val="both"/>
        <w:rPr>
          <w:rFonts w:eastAsia="Calibri" w:cs="Times New Roman"/>
        </w:rPr>
      </w:pPr>
      <w:r w:rsidRPr="0080043D">
        <w:rPr>
          <w:noProof/>
          <w:lang w:eastAsia="en-GB"/>
        </w:rPr>
        <mc:AlternateContent>
          <mc:Choice Requires="wps">
            <w:drawing>
              <wp:anchor distT="0" distB="0" distL="114300" distR="114300" simplePos="0" relativeHeight="251663360" behindDoc="0" locked="0" layoutInCell="1" allowOverlap="1" wp14:anchorId="05B7EF08" wp14:editId="0035930A">
                <wp:simplePos x="0" y="0"/>
                <wp:positionH relativeFrom="margin">
                  <wp:align>center</wp:align>
                </wp:positionH>
                <wp:positionV relativeFrom="paragraph">
                  <wp:posOffset>7620</wp:posOffset>
                </wp:positionV>
                <wp:extent cx="1554480" cy="1984248"/>
                <wp:effectExtent l="0" t="0" r="26670" b="264160"/>
                <wp:wrapSquare wrapText="bothSides"/>
                <wp:docPr id="197" name="Speech Bubble: Rectangle with Corners Rounded 197"/>
                <wp:cNvGraphicFramePr/>
                <a:graphic xmlns:a="http://schemas.openxmlformats.org/drawingml/2006/main">
                  <a:graphicData uri="http://schemas.microsoft.com/office/word/2010/wordprocessingShape">
                    <wps:wsp>
                      <wps:cNvSpPr/>
                      <wps:spPr>
                        <a:xfrm>
                          <a:off x="0" y="0"/>
                          <a:ext cx="1554480" cy="1984248"/>
                        </a:xfrm>
                        <a:prstGeom prst="wedgeRoundRectCallout">
                          <a:avLst/>
                        </a:prstGeom>
                        <a:solidFill>
                          <a:srgbClr val="4F81BD">
                            <a:lumMod val="20000"/>
                            <a:lumOff val="80000"/>
                          </a:srgbClr>
                        </a:solidFill>
                        <a:ln w="12700" cap="flat" cmpd="sng" algn="ctr">
                          <a:solidFill>
                            <a:srgbClr val="4F81BD"/>
                          </a:solidFill>
                          <a:prstDash val="solid"/>
                        </a:ln>
                        <a:effectLst/>
                      </wps:spPr>
                      <wps:txbx>
                        <w:txbxContent>
                          <w:p w14:paraId="76711336" w14:textId="61E38037" w:rsidR="00644144" w:rsidRPr="00DD26C5" w:rsidRDefault="00644144" w:rsidP="00DD26C5">
                            <w:pPr>
                              <w:adjustRightInd w:val="0"/>
                              <w:snapToGrid w:val="0"/>
                              <w:spacing w:after="0" w:line="240" w:lineRule="auto"/>
                              <w:jc w:val="center"/>
                              <w:rPr>
                                <w:rFonts w:cs="Times New Roman"/>
                                <w:b/>
                                <w:sz w:val="24"/>
                                <w:szCs w:val="24"/>
                              </w:rPr>
                            </w:pPr>
                            <w:r w:rsidRPr="00DD26C5">
                              <w:rPr>
                                <w:rFonts w:cs="Times New Roman"/>
                                <w:b/>
                                <w:sz w:val="24"/>
                                <w:szCs w:val="24"/>
                              </w:rPr>
                              <w:t>3.  Officer uses</w:t>
                            </w:r>
                            <w:r w:rsidRPr="00DD26C5">
                              <w:rPr>
                                <w:rFonts w:cs="Times New Roman"/>
                                <w:b/>
                                <w:i/>
                                <w:iCs/>
                                <w:sz w:val="24"/>
                                <w:szCs w:val="24"/>
                              </w:rPr>
                              <w:t xml:space="preserve"> bodily force</w:t>
                            </w:r>
                            <w:r w:rsidRPr="00DD26C5">
                              <w:rPr>
                                <w:rFonts w:cs="Times New Roman"/>
                                <w:b/>
                                <w:sz w:val="24"/>
                                <w:szCs w:val="24"/>
                              </w:rPr>
                              <w:t xml:space="preserve"> (hands, arm/wrist locks, feet, compliance techniques, handcuffs)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B7EF08" id="Speech Bubble: Rectangle with Corners Rounded 197" o:spid="_x0000_s1046" type="#_x0000_t62" style="position:absolute;left:0;text-align:left;margin-left:0;margin-top:.6pt;width:122.4pt;height:156.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" adj="6300,24300" fillcolor="#dce6f2" strokecolor="#4f81bd" strokeweight="1pt">
                <v:textbox>
                  <w:txbxContent>
                    <w:p w14:paraId="76711336" w14:textId="61E38037" w:rsidR="00644144" w:rsidRPr="00DD26C5" w:rsidRDefault="00644144" w:rsidP="00DD26C5">
                      <w:pPr>
                        <w:adjustRightInd w:val="0"/>
                        <w:snapToGrid w:val="0"/>
                        <w:spacing w:after="0" w:line="240" w:lineRule="auto"/>
                        <w:jc w:val="center"/>
                        <w:rPr>
                          <w:rFonts w:cs="Times New Roman"/>
                          <w:b/>
                          <w:sz w:val="24"/>
                          <w:szCs w:val="24"/>
                        </w:rPr>
                      </w:pPr>
                      <w:r w:rsidRPr="00DD26C5">
                        <w:rPr>
                          <w:rFonts w:cs="Times New Roman"/>
                          <w:b/>
                          <w:sz w:val="24"/>
                          <w:szCs w:val="24"/>
                        </w:rPr>
                        <w:t>3.  Officer uses</w:t>
                      </w:r>
                      <w:r w:rsidRPr="00DD26C5">
                        <w:rPr>
                          <w:rFonts w:cs="Times New Roman"/>
                          <w:b/>
                          <w:i/>
                          <w:iCs/>
                          <w:sz w:val="24"/>
                          <w:szCs w:val="24"/>
                        </w:rPr>
                        <w:t xml:space="preserve"> bodily force</w:t>
                      </w:r>
                      <w:r w:rsidRPr="00DD26C5">
                        <w:rPr>
                          <w:rFonts w:cs="Times New Roman"/>
                          <w:b/>
                          <w:sz w:val="24"/>
                          <w:szCs w:val="24"/>
                        </w:rPr>
                        <w:t xml:space="preserve"> (hands, arm/wrist locks, feet, compliance techniques, handcuffs)</w:t>
                      </w:r>
                    </w:p>
                  </w:txbxContent>
                </v:textbox>
                <w10:wrap type="square" anchorx="margin"/>
              </v:shape>
            </w:pict>
          </mc:Fallback>
        </mc:AlternateContent>
      </w:r>
    </w:p>
    <w:p w14:paraId="7E258CDA" w14:textId="3A1B4F87" w:rsidR="002C6FFD" w:rsidRPr="0080043D" w:rsidRDefault="002C6FFD" w:rsidP="002C6FFD">
      <w:pPr>
        <w:spacing w:line="240" w:lineRule="auto"/>
        <w:jc w:val="both"/>
        <w:rPr>
          <w:rFonts w:eastAsia="Calibri" w:cs="Times New Roman"/>
        </w:rPr>
      </w:pPr>
    </w:p>
    <w:p w14:paraId="01997E8F" w14:textId="44C6AFE8" w:rsidR="002C6FFD" w:rsidRPr="0080043D" w:rsidRDefault="004A500B" w:rsidP="002C6FFD">
      <w:pPr>
        <w:spacing w:line="240" w:lineRule="auto"/>
        <w:jc w:val="both"/>
        <w:rPr>
          <w:rFonts w:eastAsia="Calibri" w:cs="Times New Roman"/>
        </w:rPr>
      </w:pPr>
      <w:r w:rsidRPr="0080043D">
        <w:rPr>
          <w:noProof/>
          <w:lang w:eastAsia="en-GB"/>
        </w:rPr>
        <mc:AlternateContent>
          <mc:Choice Requires="wps">
            <w:drawing>
              <wp:anchor distT="0" distB="0" distL="114300" distR="114300" simplePos="0" relativeHeight="251662336" behindDoc="0" locked="0" layoutInCell="1" allowOverlap="1" wp14:anchorId="1B7B4775" wp14:editId="22569B03">
                <wp:simplePos x="0" y="0"/>
                <wp:positionH relativeFrom="column">
                  <wp:posOffset>2380615</wp:posOffset>
                </wp:positionH>
                <wp:positionV relativeFrom="paragraph">
                  <wp:posOffset>156210</wp:posOffset>
                </wp:positionV>
                <wp:extent cx="1554480" cy="1984248"/>
                <wp:effectExtent l="0" t="0" r="26670" b="264160"/>
                <wp:wrapNone/>
                <wp:docPr id="196" name="Speech Bubble: Rectangle with Corners Rounded 196"/>
                <wp:cNvGraphicFramePr/>
                <a:graphic xmlns:a="http://schemas.openxmlformats.org/drawingml/2006/main">
                  <a:graphicData uri="http://schemas.microsoft.com/office/word/2010/wordprocessingShape">
                    <wps:wsp>
                      <wps:cNvSpPr/>
                      <wps:spPr>
                        <a:xfrm>
                          <a:off x="0" y="0"/>
                          <a:ext cx="1554480" cy="1984248"/>
                        </a:xfrm>
                        <a:prstGeom prst="wedgeRoundRectCallout">
                          <a:avLst/>
                        </a:prstGeom>
                        <a:solidFill>
                          <a:srgbClr val="4F81BD">
                            <a:lumMod val="20000"/>
                            <a:lumOff val="80000"/>
                          </a:srgbClr>
                        </a:solidFill>
                        <a:ln w="12700" cap="flat" cmpd="sng" algn="ctr">
                          <a:solidFill>
                            <a:srgbClr val="4F81BD"/>
                          </a:solidFill>
                          <a:prstDash val="solid"/>
                        </a:ln>
                        <a:effectLst/>
                      </wps:spPr>
                      <wps:txbx>
                        <w:txbxContent>
                          <w:p w14:paraId="3DB97D80" w14:textId="37465209" w:rsidR="00644144" w:rsidRPr="00DD26C5" w:rsidRDefault="00644144" w:rsidP="00DD26C5">
                            <w:pPr>
                              <w:spacing w:after="120" w:line="240" w:lineRule="auto"/>
                              <w:jc w:val="center"/>
                              <w:rPr>
                                <w:rFonts w:cs="Times New Roman"/>
                                <w:color w:val="000000"/>
                                <w:sz w:val="24"/>
                                <w:szCs w:val="24"/>
                              </w:rPr>
                            </w:pPr>
                            <w:r w:rsidRPr="00DD26C5">
                              <w:rPr>
                                <w:rFonts w:cs="Times New Roman"/>
                                <w:b/>
                                <w:color w:val="000000"/>
                                <w:sz w:val="24"/>
                                <w:szCs w:val="24"/>
                              </w:rPr>
                              <w:t xml:space="preserve">2. Officer uses </w:t>
                            </w:r>
                            <w:r w:rsidRPr="00DD26C5">
                              <w:rPr>
                                <w:rFonts w:cs="Times New Roman"/>
                                <w:b/>
                                <w:i/>
                                <w:iCs/>
                                <w:color w:val="000000"/>
                                <w:sz w:val="24"/>
                                <w:szCs w:val="24"/>
                              </w:rPr>
                              <w:t xml:space="preserve">verbal and </w:t>
                            </w:r>
                            <w:r w:rsidRPr="00DD26C5">
                              <w:rPr>
                                <w:rFonts w:cs="Times New Roman"/>
                                <w:b/>
                                <w:i/>
                                <w:iCs/>
                                <w:color w:val="000000"/>
                                <w:sz w:val="24"/>
                                <w:szCs w:val="24"/>
                              </w:rPr>
                              <w:br/>
                              <w:t>non-verbal communication</w:t>
                            </w:r>
                            <w:r w:rsidRPr="00DD26C5">
                              <w:rPr>
                                <w:rFonts w:cs="Times New Roman"/>
                                <w:b/>
                                <w:color w:val="000000"/>
                                <w:sz w:val="24"/>
                                <w:szCs w:val="24"/>
                              </w:rPr>
                              <w:br/>
                            </w:r>
                            <w:r w:rsidRPr="00DD26C5">
                              <w:rPr>
                                <w:rFonts w:cs="Times New Roman"/>
                                <w:b/>
                                <w:i/>
                                <w:iCs/>
                                <w:color w:val="000000"/>
                                <w:sz w:val="24"/>
                                <w:szCs w:val="24"/>
                              </w:rPr>
                              <w:t>NO physical force</w:t>
                            </w:r>
                            <w:r w:rsidRPr="00DD26C5">
                              <w:rPr>
                                <w:rFonts w:cs="Times New Roman"/>
                                <w:b/>
                                <w:color w:val="000000"/>
                                <w:sz w:val="24"/>
                                <w:szCs w:val="24"/>
                              </w:rPr>
                              <w:t xml:space="preserv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7B4775" id="Speech Bubble: Rectangle with Corners Rounded 196" o:spid="_x0000_s1047" type="#_x0000_t62" style="position:absolute;left:0;text-align:left;margin-left:187.45pt;margin-top:12.3pt;width:122.4pt;height:1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" adj="6300,24300" fillcolor="#dce6f2" strokecolor="#4f81bd" strokeweight="1pt">
                <v:textbox>
                  <w:txbxContent>
                    <w:p w14:paraId="3DB97D80" w14:textId="37465209" w:rsidR="00644144" w:rsidRPr="00DD26C5" w:rsidRDefault="00644144" w:rsidP="00DD26C5">
                      <w:pPr>
                        <w:spacing w:after="120" w:line="240" w:lineRule="auto"/>
                        <w:jc w:val="center"/>
                        <w:rPr>
                          <w:rFonts w:cs="Times New Roman"/>
                          <w:color w:val="000000"/>
                          <w:sz w:val="24"/>
                          <w:szCs w:val="24"/>
                        </w:rPr>
                      </w:pPr>
                      <w:r w:rsidRPr="00DD26C5">
                        <w:rPr>
                          <w:rFonts w:cs="Times New Roman"/>
                          <w:b/>
                          <w:color w:val="000000"/>
                          <w:sz w:val="24"/>
                          <w:szCs w:val="24"/>
                        </w:rPr>
                        <w:t xml:space="preserve">2. Officer uses </w:t>
                      </w:r>
                      <w:r w:rsidRPr="00DD26C5">
                        <w:rPr>
                          <w:rFonts w:cs="Times New Roman"/>
                          <w:b/>
                          <w:i/>
                          <w:iCs/>
                          <w:color w:val="000000"/>
                          <w:sz w:val="24"/>
                          <w:szCs w:val="24"/>
                        </w:rPr>
                        <w:t xml:space="preserve">verbal and </w:t>
                      </w:r>
                      <w:r w:rsidRPr="00DD26C5">
                        <w:rPr>
                          <w:rFonts w:cs="Times New Roman"/>
                          <w:b/>
                          <w:i/>
                          <w:iCs/>
                          <w:color w:val="000000"/>
                          <w:sz w:val="24"/>
                          <w:szCs w:val="24"/>
                        </w:rPr>
                        <w:br/>
                        <w:t>non-verbal communication</w:t>
                      </w:r>
                      <w:r w:rsidRPr="00DD26C5">
                        <w:rPr>
                          <w:rFonts w:cs="Times New Roman"/>
                          <w:b/>
                          <w:color w:val="000000"/>
                          <w:sz w:val="24"/>
                          <w:szCs w:val="24"/>
                        </w:rPr>
                        <w:br/>
                      </w:r>
                      <w:r w:rsidRPr="00DD26C5">
                        <w:rPr>
                          <w:rFonts w:cs="Times New Roman"/>
                          <w:b/>
                          <w:i/>
                          <w:iCs/>
                          <w:color w:val="000000"/>
                          <w:sz w:val="24"/>
                          <w:szCs w:val="24"/>
                        </w:rPr>
                        <w:t>NO physical force</w:t>
                      </w:r>
                      <w:r w:rsidRPr="00DD26C5">
                        <w:rPr>
                          <w:rFonts w:cs="Times New Roman"/>
                          <w:b/>
                          <w:color w:val="000000"/>
                          <w:sz w:val="24"/>
                          <w:szCs w:val="24"/>
                        </w:rPr>
                        <w:t xml:space="preserve"> used</w:t>
                      </w:r>
                    </w:p>
                  </w:txbxContent>
                </v:textbox>
              </v:shape>
            </w:pict>
          </mc:Fallback>
        </mc:AlternateContent>
      </w:r>
    </w:p>
    <w:p w14:paraId="7898F50F" w14:textId="513CC7C1" w:rsidR="002C6FFD" w:rsidRPr="0080043D" w:rsidRDefault="002C6FFD" w:rsidP="002C6FFD">
      <w:pPr>
        <w:spacing w:line="240" w:lineRule="auto"/>
        <w:jc w:val="both"/>
        <w:rPr>
          <w:rFonts w:eastAsia="Calibri" w:cs="Times New Roman"/>
        </w:rPr>
      </w:pPr>
    </w:p>
    <w:p w14:paraId="1EFE3ABC" w14:textId="36A58F73" w:rsidR="002C6FFD" w:rsidRPr="0080043D" w:rsidRDefault="00D12A01" w:rsidP="002C6FFD">
      <w:pPr>
        <w:spacing w:line="240" w:lineRule="auto"/>
        <w:jc w:val="both"/>
        <w:rPr>
          <w:rFonts w:eastAsia="Calibri" w:cs="Times New Roman"/>
        </w:rPr>
      </w:pPr>
      <w:r w:rsidRPr="0080043D">
        <w:rPr>
          <w:noProof/>
          <w:lang w:eastAsia="en-GB"/>
        </w:rPr>
        <mc:AlternateContent>
          <mc:Choice Requires="wps">
            <w:drawing>
              <wp:anchor distT="0" distB="0" distL="114300" distR="114300" simplePos="0" relativeHeight="251661312" behindDoc="0" locked="0" layoutInCell="1" allowOverlap="1" wp14:anchorId="03508F69" wp14:editId="6F85744A">
                <wp:simplePos x="0" y="0"/>
                <wp:positionH relativeFrom="column">
                  <wp:posOffset>577850</wp:posOffset>
                </wp:positionH>
                <wp:positionV relativeFrom="paragraph">
                  <wp:posOffset>88265</wp:posOffset>
                </wp:positionV>
                <wp:extent cx="1554480" cy="1984248"/>
                <wp:effectExtent l="0" t="0" r="26670" b="264160"/>
                <wp:wrapSquare wrapText="bothSides"/>
                <wp:docPr id="195" name="Speech Bubble: Rectangle with Corners Rounded 195"/>
                <wp:cNvGraphicFramePr/>
                <a:graphic xmlns:a="http://schemas.openxmlformats.org/drawingml/2006/main">
                  <a:graphicData uri="http://schemas.microsoft.com/office/word/2010/wordprocessingShape">
                    <wps:wsp>
                      <wps:cNvSpPr/>
                      <wps:spPr>
                        <a:xfrm>
                          <a:off x="0" y="0"/>
                          <a:ext cx="1554480" cy="1984248"/>
                        </a:xfrm>
                        <a:prstGeom prst="wedgeRoundRectCallout">
                          <a:avLst/>
                        </a:prstGeom>
                        <a:solidFill>
                          <a:srgbClr val="4F81BD">
                            <a:lumMod val="20000"/>
                            <a:lumOff val="80000"/>
                          </a:srgbClr>
                        </a:solidFill>
                        <a:ln w="12700" cap="flat" cmpd="sng" algn="ctr">
                          <a:solidFill>
                            <a:srgbClr val="4F81BD"/>
                          </a:solidFill>
                          <a:prstDash val="solid"/>
                        </a:ln>
                        <a:effectLst/>
                      </wps:spPr>
                      <wps:txbx>
                        <w:txbxContent>
                          <w:p w14:paraId="62320444" w14:textId="59EB8C19" w:rsidR="00644144" w:rsidRPr="004A500B" w:rsidRDefault="00644144" w:rsidP="00DD26C5">
                            <w:pPr>
                              <w:spacing w:after="0" w:line="240" w:lineRule="auto"/>
                              <w:jc w:val="center"/>
                              <w:rPr>
                                <w:rFonts w:cs="Times New Roman"/>
                                <w:color w:val="000000"/>
                                <w:sz w:val="24"/>
                                <w:szCs w:val="24"/>
                                <w14:textOutline w14:w="9525" w14:cap="rnd" w14:cmpd="sng" w14:algn="ctr">
                                  <w14:noFill/>
                                  <w14:prstDash w14:val="solid"/>
                                  <w14:bevel/>
                                </w14:textOutline>
                              </w:rPr>
                            </w:pPr>
                            <w:r w:rsidRPr="004A500B">
                              <w:rPr>
                                <w:rFonts w:cs="Times New Roman"/>
                                <w:b/>
                                <w:color w:val="000000"/>
                                <w:sz w:val="24"/>
                                <w:szCs w:val="24"/>
                                <w14:textOutline w14:w="9525" w14:cap="rnd" w14:cmpd="sng" w14:algn="ctr">
                                  <w14:noFill/>
                                  <w14:prstDash w14:val="solid"/>
                                  <w14:bevel/>
                                </w14:textOutline>
                              </w:rPr>
                              <w:t xml:space="preserve">1. </w:t>
                            </w:r>
                            <w:r>
                              <w:rPr>
                                <w:rFonts w:cs="Times New Roman"/>
                                <w:b/>
                                <w:color w:val="000000"/>
                                <w:sz w:val="24"/>
                                <w:szCs w:val="24"/>
                                <w14:textOutline w14:w="9525" w14:cap="rnd" w14:cmpd="sng" w14:algn="ctr">
                                  <w14:noFill/>
                                  <w14:prstDash w14:val="solid"/>
                                  <w14:bevel/>
                                </w14:textOutline>
                              </w:rPr>
                              <w:t xml:space="preserve"> </w:t>
                            </w:r>
                            <w:r w:rsidRPr="004A500B">
                              <w:rPr>
                                <w:rFonts w:cs="Times New Roman"/>
                                <w:b/>
                                <w:color w:val="000000"/>
                                <w:sz w:val="24"/>
                                <w:szCs w:val="24"/>
                                <w14:textOutline w14:w="9525" w14:cap="rnd" w14:cmpd="sng" w14:algn="ctr">
                                  <w14:noFill/>
                                  <w14:prstDash w14:val="solid"/>
                                  <w14:bevel/>
                                </w14:textOutline>
                              </w:rPr>
                              <w:t xml:space="preserve">Law enforcement officer is </w:t>
                            </w:r>
                            <w:r w:rsidRPr="00DD26C5">
                              <w:rPr>
                                <w:rFonts w:cs="Times New Roman"/>
                                <w:b/>
                                <w:i/>
                                <w:iCs/>
                                <w:color w:val="000000"/>
                                <w:sz w:val="24"/>
                                <w:szCs w:val="24"/>
                                <w14:textOutline w14:w="9525" w14:cap="rnd" w14:cmpd="sng" w14:algn="ctr">
                                  <w14:noFill/>
                                  <w14:prstDash w14:val="solid"/>
                                  <w14:bevel/>
                                </w14:textOutline>
                              </w:rPr>
                              <w:t>present</w:t>
                            </w:r>
                            <w:r w:rsidRPr="00DD26C5">
                              <w:rPr>
                                <w:rFonts w:cs="Times New Roman"/>
                                <w:b/>
                                <w:color w:val="000000"/>
                                <w:sz w:val="24"/>
                                <w:szCs w:val="24"/>
                                <w14:textOutline w14:w="9525" w14:cap="rnd" w14:cmpd="sng" w14:algn="ctr">
                                  <w14:noFill/>
                                  <w14:prstDash w14:val="solid"/>
                                  <w14:bevel/>
                                </w14:textOutline>
                              </w:rPr>
                              <w:t xml:space="preserve"> at the scene</w:t>
                            </w:r>
                            <w:r w:rsidRPr="004A500B">
                              <w:rPr>
                                <w:rFonts w:cs="Times New Roman"/>
                                <w:color w:val="000000"/>
                                <w:sz w:val="24"/>
                                <w:szCs w:val="24"/>
                                <w14:textOutline w14:w="9525" w14:cap="rnd" w14:cmpd="sng" w14:algn="ctr">
                                  <w14:noFill/>
                                  <w14:prstDash w14:val="solid"/>
                                  <w14:bevel/>
                                </w14:textOutline>
                              </w:rPr>
                              <w:br/>
                            </w:r>
                            <w:r w:rsidRPr="00DD26C5">
                              <w:rPr>
                                <w:rFonts w:cs="Times New Roman"/>
                                <w:b/>
                                <w:i/>
                                <w:iCs/>
                                <w:color w:val="000000"/>
                                <w:sz w:val="24"/>
                                <w:szCs w:val="24"/>
                                <w14:textOutline w14:w="9525" w14:cap="rnd" w14:cmpd="sng" w14:algn="ctr">
                                  <w14:noFill/>
                                  <w14:prstDash w14:val="solid"/>
                                  <w14:bevel/>
                                </w14:textOutline>
                              </w:rPr>
                              <w:t>NO force</w:t>
                            </w:r>
                            <w:r w:rsidRPr="004A500B">
                              <w:rPr>
                                <w:rFonts w:cs="Times New Roman"/>
                                <w:b/>
                                <w:color w:val="000000"/>
                                <w:sz w:val="24"/>
                                <w:szCs w:val="24"/>
                                <w14:textOutline w14:w="9525" w14:cap="rnd" w14:cmpd="sng" w14:algn="ctr">
                                  <w14:noFill/>
                                  <w14:prstDash w14:val="solid"/>
                                  <w14:bevel/>
                                </w14:textOutline>
                              </w:rPr>
                              <w:t xml:space="preserv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508F69" id="Speech Bubble: Rectangle with Corners Rounded 195" o:spid="_x0000_s1048" type="#_x0000_t62" style="position:absolute;left:0;text-align:left;margin-left:45.5pt;margin-top:6.95pt;width:122.4pt;height:1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" adj="6300,24300" fillcolor="#dce6f2" strokecolor="#4f81bd" strokeweight="1pt">
                <v:textbox>
                  <w:txbxContent>
                    <w:p w14:paraId="62320444" w14:textId="59EB8C19" w:rsidR="00644144" w:rsidRPr="004A500B" w:rsidRDefault="00644144" w:rsidP="00DD26C5">
                      <w:pPr>
                        <w:spacing w:after="0" w:line="240" w:lineRule="auto"/>
                        <w:jc w:val="center"/>
                        <w:rPr>
                          <w:rFonts w:cs="Times New Roman"/>
                          <w:color w:val="000000"/>
                          <w:sz w:val="24"/>
                          <w:szCs w:val="24"/>
                          <w14:textOutline w14:w="9525" w14:cap="rnd" w14:cmpd="sng" w14:algn="ctr">
                            <w14:noFill/>
                            <w14:prstDash w14:val="solid"/>
                            <w14:bevel/>
                          </w14:textOutline>
                        </w:rPr>
                      </w:pPr>
                      <w:r w:rsidRPr="004A500B">
                        <w:rPr>
                          <w:rFonts w:cs="Times New Roman"/>
                          <w:b/>
                          <w:color w:val="000000"/>
                          <w:sz w:val="24"/>
                          <w:szCs w:val="24"/>
                          <w14:textOutline w14:w="9525" w14:cap="rnd" w14:cmpd="sng" w14:algn="ctr">
                            <w14:noFill/>
                            <w14:prstDash w14:val="solid"/>
                            <w14:bevel/>
                          </w14:textOutline>
                        </w:rPr>
                        <w:t xml:space="preserve">1. </w:t>
                      </w:r>
                      <w:r>
                        <w:rPr>
                          <w:rFonts w:cs="Times New Roman"/>
                          <w:b/>
                          <w:color w:val="000000"/>
                          <w:sz w:val="24"/>
                          <w:szCs w:val="24"/>
                          <w14:textOutline w14:w="9525" w14:cap="rnd" w14:cmpd="sng" w14:algn="ctr">
                            <w14:noFill/>
                            <w14:prstDash w14:val="solid"/>
                            <w14:bevel/>
                          </w14:textOutline>
                        </w:rPr>
                        <w:t xml:space="preserve"> </w:t>
                      </w:r>
                      <w:r w:rsidRPr="004A500B">
                        <w:rPr>
                          <w:rFonts w:cs="Times New Roman"/>
                          <w:b/>
                          <w:color w:val="000000"/>
                          <w:sz w:val="24"/>
                          <w:szCs w:val="24"/>
                          <w14:textOutline w14:w="9525" w14:cap="rnd" w14:cmpd="sng" w14:algn="ctr">
                            <w14:noFill/>
                            <w14:prstDash w14:val="solid"/>
                            <w14:bevel/>
                          </w14:textOutline>
                        </w:rPr>
                        <w:t xml:space="preserve">Law enforcement officer is </w:t>
                      </w:r>
                      <w:r w:rsidRPr="00DD26C5">
                        <w:rPr>
                          <w:rFonts w:cs="Times New Roman"/>
                          <w:b/>
                          <w:i/>
                          <w:iCs/>
                          <w:color w:val="000000"/>
                          <w:sz w:val="24"/>
                          <w:szCs w:val="24"/>
                          <w14:textOutline w14:w="9525" w14:cap="rnd" w14:cmpd="sng" w14:algn="ctr">
                            <w14:noFill/>
                            <w14:prstDash w14:val="solid"/>
                            <w14:bevel/>
                          </w14:textOutline>
                        </w:rPr>
                        <w:t>present</w:t>
                      </w:r>
                      <w:r w:rsidRPr="00DD26C5">
                        <w:rPr>
                          <w:rFonts w:cs="Times New Roman"/>
                          <w:b/>
                          <w:color w:val="000000"/>
                          <w:sz w:val="24"/>
                          <w:szCs w:val="24"/>
                          <w14:textOutline w14:w="9525" w14:cap="rnd" w14:cmpd="sng" w14:algn="ctr">
                            <w14:noFill/>
                            <w14:prstDash w14:val="solid"/>
                            <w14:bevel/>
                          </w14:textOutline>
                        </w:rPr>
                        <w:t xml:space="preserve"> at the scene</w:t>
                      </w:r>
                      <w:r w:rsidRPr="004A500B">
                        <w:rPr>
                          <w:rFonts w:cs="Times New Roman"/>
                          <w:color w:val="000000"/>
                          <w:sz w:val="24"/>
                          <w:szCs w:val="24"/>
                          <w14:textOutline w14:w="9525" w14:cap="rnd" w14:cmpd="sng" w14:algn="ctr">
                            <w14:noFill/>
                            <w14:prstDash w14:val="solid"/>
                            <w14:bevel/>
                          </w14:textOutline>
                        </w:rPr>
                        <w:br/>
                      </w:r>
                      <w:r w:rsidRPr="00DD26C5">
                        <w:rPr>
                          <w:rFonts w:cs="Times New Roman"/>
                          <w:b/>
                          <w:i/>
                          <w:iCs/>
                          <w:color w:val="000000"/>
                          <w:sz w:val="24"/>
                          <w:szCs w:val="24"/>
                          <w14:textOutline w14:w="9525" w14:cap="rnd" w14:cmpd="sng" w14:algn="ctr">
                            <w14:noFill/>
                            <w14:prstDash w14:val="solid"/>
                            <w14:bevel/>
                          </w14:textOutline>
                        </w:rPr>
                        <w:t>NO force</w:t>
                      </w:r>
                      <w:r w:rsidRPr="004A500B">
                        <w:rPr>
                          <w:rFonts w:cs="Times New Roman"/>
                          <w:b/>
                          <w:color w:val="000000"/>
                          <w:sz w:val="24"/>
                          <w:szCs w:val="24"/>
                          <w14:textOutline w14:w="9525" w14:cap="rnd" w14:cmpd="sng" w14:algn="ctr">
                            <w14:noFill/>
                            <w14:prstDash w14:val="solid"/>
                            <w14:bevel/>
                          </w14:textOutline>
                        </w:rPr>
                        <w:t xml:space="preserve"> used</w:t>
                      </w:r>
                    </w:p>
                  </w:txbxContent>
                </v:textbox>
                <w10:wrap type="square"/>
              </v:shape>
            </w:pict>
          </mc:Fallback>
        </mc:AlternateContent>
      </w:r>
    </w:p>
    <w:p w14:paraId="1A200E19" w14:textId="7C99E2FA" w:rsidR="002C6FFD" w:rsidRPr="0080043D" w:rsidRDefault="002C6FFD" w:rsidP="002C6FFD">
      <w:pPr>
        <w:pStyle w:val="Title"/>
        <w:adjustRightInd w:val="0"/>
        <w:snapToGrid w:val="0"/>
        <w:rPr>
          <w:rFonts w:asciiTheme="minorHAnsi" w:hAnsiTheme="minorHAnsi"/>
          <w:sz w:val="24"/>
          <w:szCs w:val="24"/>
          <w:lang w:val="en-US"/>
        </w:rPr>
      </w:pPr>
    </w:p>
    <w:p w14:paraId="5AC999B7" w14:textId="0AD59915" w:rsidR="002C6FFD" w:rsidRPr="0080043D" w:rsidRDefault="002C6FFD" w:rsidP="002C6FFD">
      <w:pPr>
        <w:adjustRightInd w:val="0"/>
        <w:snapToGrid w:val="0"/>
        <w:spacing w:after="0" w:line="240" w:lineRule="auto"/>
        <w:rPr>
          <w:rFonts w:eastAsia="Times New Roman" w:cs="Times New Roman"/>
          <w:sz w:val="24"/>
          <w:szCs w:val="24"/>
          <w:lang w:val="en-US"/>
        </w:rPr>
      </w:pPr>
    </w:p>
    <w:p w14:paraId="031AEA02" w14:textId="2FC9A68A" w:rsidR="00522EBD" w:rsidRPr="002C6FFD" w:rsidRDefault="00522EBD">
      <w:pPr>
        <w:rPr>
          <w:lang w:val="en-US"/>
        </w:rPr>
      </w:pPr>
    </w:p>
    <w:p w14:paraId="3A90111D" w14:textId="30A38E29" w:rsidR="00522EBD" w:rsidRDefault="00522EBD"/>
    <w:p w14:paraId="43ED5CD4" w14:textId="2436F17C" w:rsidR="00522EBD" w:rsidRDefault="00DD26C5">
      <w:r w:rsidRPr="0080043D">
        <w:rPr>
          <w:noProof/>
          <w:lang w:eastAsia="en-GB"/>
        </w:rPr>
        <mc:AlternateContent>
          <mc:Choice Requires="wps">
            <w:drawing>
              <wp:anchor distT="0" distB="0" distL="114300" distR="114300" simplePos="0" relativeHeight="251660288" behindDoc="0" locked="0" layoutInCell="1" allowOverlap="1" wp14:anchorId="634C7707" wp14:editId="6DCB3DEE">
                <wp:simplePos x="0" y="0"/>
                <wp:positionH relativeFrom="column">
                  <wp:posOffset>3112135</wp:posOffset>
                </wp:positionH>
                <wp:positionV relativeFrom="paragraph">
                  <wp:posOffset>276225</wp:posOffset>
                </wp:positionV>
                <wp:extent cx="3299408" cy="281940"/>
                <wp:effectExtent l="0" t="533400" r="0" b="537210"/>
                <wp:wrapNone/>
                <wp:docPr id="199" name="Text Box 199"/>
                <wp:cNvGraphicFramePr/>
                <a:graphic xmlns:a="http://schemas.openxmlformats.org/drawingml/2006/main">
                  <a:graphicData uri="http://schemas.microsoft.com/office/word/2010/wordprocessingShape">
                    <wps:wsp>
                      <wps:cNvSpPr txBox="1"/>
                      <wps:spPr>
                        <a:xfrm rot="20482692">
                          <a:off x="0" y="0"/>
                          <a:ext cx="3299408" cy="281940"/>
                        </a:xfrm>
                        <a:prstGeom prst="rect">
                          <a:avLst/>
                        </a:prstGeom>
                        <a:solidFill>
                          <a:srgbClr val="4F81BD"/>
                        </a:solidFill>
                        <a:ln w="6350">
                          <a:solidFill>
                            <a:srgbClr val="4F81BD"/>
                          </a:solidFill>
                        </a:ln>
                        <a:effectLst/>
                      </wps:spPr>
                      <wps:txbx>
                        <w:txbxContent>
                          <w:p w14:paraId="373B0E88" w14:textId="77777777" w:rsidR="00644144" w:rsidRPr="004A500B" w:rsidRDefault="00644144" w:rsidP="002C6FFD">
                            <w:pPr>
                              <w:ind w:firstLine="720"/>
                              <w:rPr>
                                <w:rFonts w:cs="Times New Roman"/>
                                <w:b/>
                                <w:color w:val="FFFFFF" w:themeColor="background1"/>
                                <w14:textOutline w14:w="9525" w14:cap="rnd" w14:cmpd="sng" w14:algn="ctr">
                                  <w14:noFill/>
                                  <w14:prstDash w14:val="solid"/>
                                  <w14:bevel/>
                                </w14:textOutline>
                              </w:rPr>
                            </w:pPr>
                            <w:r w:rsidRPr="004A500B">
                              <w:rPr>
                                <w:rFonts w:cs="Times New Roman"/>
                                <w:b/>
                                <w:color w:val="FFFFFF" w:themeColor="background1"/>
                                <w14:textOutline w14:w="9525" w14:cap="rnd" w14:cmpd="sng" w14:algn="ctr">
                                  <w14:noFill/>
                                  <w14:prstDash w14:val="solid"/>
                                  <w14:bevel/>
                                </w14:textOutline>
                              </w:rPr>
                              <w:t>GRADUALLY ESCALATING USE OF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4C7707" id="Text Box 199" o:spid="_x0000_s1049" type="#_x0000_t202" style="position:absolute;margin-left:245.05pt;margin-top:21.75pt;width:259.8pt;height:22.2pt;rotation:-122039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" fillcolor="#4f81bd" strokecolor="#4f81bd" strokeweight=".5pt">
                <v:textbox>
                  <w:txbxContent>
                    <w:p w14:paraId="373B0E88" w14:textId="77777777" w:rsidR="00644144" w:rsidRPr="004A500B" w:rsidRDefault="00644144" w:rsidP="002C6FFD">
                      <w:pPr>
                        <w:ind w:firstLine="720"/>
                        <w:rPr>
                          <w:rFonts w:cs="Times New Roman"/>
                          <w:b/>
                          <w:color w:val="FFFFFF" w:themeColor="background1"/>
                          <w14:textOutline w14:w="9525" w14:cap="rnd" w14:cmpd="sng" w14:algn="ctr">
                            <w14:noFill/>
                            <w14:prstDash w14:val="solid"/>
                            <w14:bevel/>
                          </w14:textOutline>
                        </w:rPr>
                      </w:pPr>
                      <w:r w:rsidRPr="004A500B">
                        <w:rPr>
                          <w:rFonts w:cs="Times New Roman"/>
                          <w:b/>
                          <w:color w:val="FFFFFF" w:themeColor="background1"/>
                          <w14:textOutline w14:w="9525" w14:cap="rnd" w14:cmpd="sng" w14:algn="ctr">
                            <w14:noFill/>
                            <w14:prstDash w14:val="solid"/>
                            <w14:bevel/>
                          </w14:textOutline>
                        </w:rPr>
                        <w:t>GRADUALLY ESCALATING USE OF FORCE</w:t>
                      </w:r>
                    </w:p>
                  </w:txbxContent>
                </v:textbox>
              </v:shape>
            </w:pict>
          </mc:Fallback>
        </mc:AlternateContent>
      </w:r>
      <w:r w:rsidR="00CD411E" w:rsidRPr="0080043D">
        <w:rPr>
          <w:noProof/>
          <w:lang w:eastAsia="en-GB"/>
        </w:rPr>
        <mc:AlternateContent>
          <mc:Choice Requires="wps">
            <w:drawing>
              <wp:anchor distT="0" distB="0" distL="114300" distR="114300" simplePos="0" relativeHeight="251659264" behindDoc="0" locked="0" layoutInCell="1" allowOverlap="1" wp14:anchorId="54B76617" wp14:editId="2913C7D4">
                <wp:simplePos x="0" y="0"/>
                <wp:positionH relativeFrom="margin">
                  <wp:align>center</wp:align>
                </wp:positionH>
                <wp:positionV relativeFrom="paragraph">
                  <wp:posOffset>7620</wp:posOffset>
                </wp:positionV>
                <wp:extent cx="7919720" cy="720090"/>
                <wp:effectExtent l="0" t="1162050" r="0" b="1108710"/>
                <wp:wrapNone/>
                <wp:docPr id="198" name="Arrow: Right 198"/>
                <wp:cNvGraphicFramePr/>
                <a:graphic xmlns:a="http://schemas.openxmlformats.org/drawingml/2006/main">
                  <a:graphicData uri="http://schemas.microsoft.com/office/word/2010/wordprocessingShape">
                    <wps:wsp>
                      <wps:cNvSpPr/>
                      <wps:spPr>
                        <a:xfrm rot="20483266">
                          <a:off x="0" y="0"/>
                          <a:ext cx="7919720" cy="7200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ACD24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8" o:spid="_x0000_s1026" type="#_x0000_t13" style="position:absolute;margin-left:0;margin-top:.6pt;width:623.6pt;height:56.7pt;rotation:-1219771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" adj="20618" fillcolor="#4f81bd" strokecolor="#385d8a" strokeweight="2pt">
                <w10:wrap anchorx="margin"/>
              </v:shape>
            </w:pict>
          </mc:Fallback>
        </mc:AlternateContent>
      </w:r>
    </w:p>
    <w:p w14:paraId="040F12F3" w14:textId="6C04321B" w:rsidR="00522EBD" w:rsidRDefault="00CD411E">
      <w:r w:rsidRPr="0080043D">
        <w:rPr>
          <w:noProof/>
          <w:lang w:eastAsia="en-GB"/>
        </w:rPr>
        <mc:AlternateContent>
          <mc:Choice Requires="wps">
            <w:drawing>
              <wp:anchor distT="0" distB="0" distL="114300" distR="114300" simplePos="0" relativeHeight="251666432" behindDoc="0" locked="0" layoutInCell="1" allowOverlap="1" wp14:anchorId="70B80B97" wp14:editId="76E5C6EF">
                <wp:simplePos x="0" y="0"/>
                <wp:positionH relativeFrom="margin">
                  <wp:posOffset>6413500</wp:posOffset>
                </wp:positionH>
                <wp:positionV relativeFrom="paragraph">
                  <wp:posOffset>8890</wp:posOffset>
                </wp:positionV>
                <wp:extent cx="3200400" cy="1092200"/>
                <wp:effectExtent l="0" t="0" r="19050" b="1270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92200"/>
                        </a:xfrm>
                        <a:prstGeom prst="rect">
                          <a:avLst/>
                        </a:prstGeom>
                        <a:solidFill>
                          <a:srgbClr val="FFFFFF"/>
                        </a:solidFill>
                        <a:ln w="9525">
                          <a:solidFill>
                            <a:sysClr val="windowText" lastClr="000000"/>
                          </a:solidFill>
                          <a:miter lim="800000"/>
                          <a:headEnd/>
                          <a:tailEnd/>
                        </a:ln>
                      </wps:spPr>
                      <wps:txbx>
                        <w:txbxContent>
                          <w:p w14:paraId="63FE2095" w14:textId="3ED8EAE1" w:rsidR="00644144" w:rsidRPr="00CD411E" w:rsidRDefault="00644144" w:rsidP="002C6FFD">
                            <w:pPr>
                              <w:pStyle w:val="Heading21"/>
                              <w:numPr>
                                <w:ilvl w:val="0"/>
                                <w:numId w:val="0"/>
                              </w:numPr>
                              <w:spacing w:before="0"/>
                              <w:rPr>
                                <w:rFonts w:asciiTheme="minorHAnsi" w:hAnsiTheme="minorHAnsi"/>
                                <w:color w:val="0070C0"/>
                                <w:sz w:val="22"/>
                                <w:szCs w:val="22"/>
                              </w:rPr>
                            </w:pPr>
                            <w:r>
                              <w:rPr>
                                <w:rFonts w:asciiTheme="minorHAnsi" w:hAnsiTheme="minorHAnsi"/>
                                <w:color w:val="0070C0"/>
                                <w:sz w:val="22"/>
                                <w:szCs w:val="22"/>
                              </w:rPr>
                              <w:t>Use-of-</w:t>
                            </w:r>
                            <w:r w:rsidRPr="00CD411E">
                              <w:rPr>
                                <w:rFonts w:asciiTheme="minorHAnsi" w:hAnsiTheme="minorHAnsi"/>
                                <w:color w:val="0070C0"/>
                                <w:sz w:val="22"/>
                                <w:szCs w:val="22"/>
                              </w:rPr>
                              <w:t>Force Continuum</w:t>
                            </w:r>
                          </w:p>
                          <w:p w14:paraId="2734EC2A" w14:textId="2190A1EA" w:rsidR="00644144" w:rsidRPr="0080043D" w:rsidRDefault="00644144" w:rsidP="002C6FFD">
                            <w:pPr>
                              <w:rPr>
                                <w:rFonts w:cs="Times New Roman"/>
                              </w:rPr>
                            </w:pPr>
                            <w:r>
                              <w:rPr>
                                <w:rFonts w:cs="Times New Roman"/>
                              </w:rPr>
                              <w:t>N</w:t>
                            </w:r>
                            <w:r w:rsidRPr="0080043D">
                              <w:rPr>
                                <w:rFonts w:cs="Times New Roman"/>
                              </w:rPr>
                              <w:t xml:space="preserve">ote that this continuum does not take into account the requirement to apply the tests of </w:t>
                            </w:r>
                            <w:r w:rsidRPr="0080043D">
                              <w:rPr>
                                <w:rFonts w:cs="Times New Roman"/>
                                <w:b/>
                              </w:rPr>
                              <w:t>necessity</w:t>
                            </w:r>
                            <w:r w:rsidRPr="0080043D">
                              <w:rPr>
                                <w:rFonts w:cs="Times New Roman"/>
                              </w:rPr>
                              <w:t xml:space="preserve"> and </w:t>
                            </w:r>
                            <w:r w:rsidRPr="0080043D">
                              <w:rPr>
                                <w:rFonts w:cs="Times New Roman"/>
                                <w:b/>
                              </w:rPr>
                              <w:t>proportionality</w:t>
                            </w:r>
                            <w:r w:rsidRPr="0080043D">
                              <w:rPr>
                                <w:rFonts w:cs="Times New Roman"/>
                              </w:rPr>
                              <w:t xml:space="preserve">. It also does not assess whether the use of force can be de-escalated.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80B97" id="Text Box 194" o:spid="_x0000_s1050" type="#_x0000_t202" style="position:absolute;margin-left:505pt;margin-top:.7pt;width:252pt;height: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" strokecolor="windowText">
                <v:textbox>
                  <w:txbxContent>
                    <w:p w14:paraId="63FE2095" w14:textId="3ED8EAE1" w:rsidR="00644144" w:rsidRPr="00CD411E" w:rsidRDefault="00644144" w:rsidP="002C6FFD">
                      <w:pPr>
                        <w:pStyle w:val="Heading21"/>
                        <w:numPr>
                          <w:ilvl w:val="0"/>
                          <w:numId w:val="0"/>
                        </w:numPr>
                        <w:spacing w:before="0"/>
                        <w:rPr>
                          <w:rFonts w:asciiTheme="minorHAnsi" w:hAnsiTheme="minorHAnsi"/>
                          <w:color w:val="0070C0"/>
                          <w:sz w:val="22"/>
                          <w:szCs w:val="22"/>
                        </w:rPr>
                      </w:pPr>
                      <w:r>
                        <w:rPr>
                          <w:rFonts w:asciiTheme="minorHAnsi" w:hAnsiTheme="minorHAnsi"/>
                          <w:color w:val="0070C0"/>
                          <w:sz w:val="22"/>
                          <w:szCs w:val="22"/>
                        </w:rPr>
                        <w:t>Use-of-</w:t>
                      </w:r>
                      <w:r w:rsidRPr="00CD411E">
                        <w:rPr>
                          <w:rFonts w:asciiTheme="minorHAnsi" w:hAnsiTheme="minorHAnsi"/>
                          <w:color w:val="0070C0"/>
                          <w:sz w:val="22"/>
                          <w:szCs w:val="22"/>
                        </w:rPr>
                        <w:t>Force Continuum</w:t>
                      </w:r>
                    </w:p>
                    <w:p w14:paraId="2734EC2A" w14:textId="2190A1EA" w:rsidR="00644144" w:rsidRPr="0080043D" w:rsidRDefault="00644144" w:rsidP="002C6FFD">
                      <w:pPr>
                        <w:rPr>
                          <w:rFonts w:cs="Times New Roman"/>
                        </w:rPr>
                      </w:pPr>
                      <w:r>
                        <w:rPr>
                          <w:rFonts w:cs="Times New Roman"/>
                        </w:rPr>
                        <w:t>N</w:t>
                      </w:r>
                      <w:r w:rsidRPr="0080043D">
                        <w:rPr>
                          <w:rFonts w:cs="Times New Roman"/>
                        </w:rPr>
                        <w:t xml:space="preserve">ote that this continuum does not take into account the requirement to apply the tests of </w:t>
                      </w:r>
                      <w:r w:rsidRPr="0080043D">
                        <w:rPr>
                          <w:rFonts w:cs="Times New Roman"/>
                          <w:b/>
                        </w:rPr>
                        <w:t>necessity</w:t>
                      </w:r>
                      <w:r w:rsidRPr="0080043D">
                        <w:rPr>
                          <w:rFonts w:cs="Times New Roman"/>
                        </w:rPr>
                        <w:t xml:space="preserve"> and </w:t>
                      </w:r>
                      <w:r w:rsidRPr="0080043D">
                        <w:rPr>
                          <w:rFonts w:cs="Times New Roman"/>
                          <w:b/>
                        </w:rPr>
                        <w:t>proportionality</w:t>
                      </w:r>
                      <w:r w:rsidRPr="0080043D">
                        <w:rPr>
                          <w:rFonts w:cs="Times New Roman"/>
                        </w:rPr>
                        <w:t xml:space="preserve">. It also does not assess whether the use of force can be de-escalated. </w:t>
                      </w:r>
                    </w:p>
                  </w:txbxContent>
                </v:textbox>
                <w10:wrap type="square" anchorx="margin"/>
              </v:shape>
            </w:pict>
          </mc:Fallback>
        </mc:AlternateContent>
      </w:r>
    </w:p>
    <w:p w14:paraId="5156B743" w14:textId="1018D884" w:rsidR="00522EBD" w:rsidRDefault="00522EBD"/>
    <w:p w14:paraId="45A65FC7" w14:textId="77777777" w:rsidR="00522EBD" w:rsidRDefault="00522EBD"/>
    <w:p w14:paraId="318F67FD" w14:textId="77777777" w:rsidR="002C6FFD" w:rsidRDefault="002C6FFD"/>
    <w:p w14:paraId="24E7C7AD" w14:textId="77777777" w:rsidR="00CD411E" w:rsidRDefault="00CD411E"/>
    <w:p w14:paraId="1AB52458" w14:textId="76ED2546" w:rsidR="00CD411E" w:rsidRDefault="00CD411E">
      <w:pPr>
        <w:sectPr w:rsidR="00CD411E" w:rsidSect="00406A16">
          <w:pgSz w:w="16840" w:h="11900" w:orient="landscape"/>
          <w:pgMar w:top="720" w:right="720" w:bottom="720" w:left="720" w:header="720" w:footer="720" w:gutter="0"/>
          <w:cols w:space="720"/>
          <w:docGrid w:linePitch="360"/>
        </w:sectPr>
      </w:pPr>
    </w:p>
    <w:p w14:paraId="32400FA6" w14:textId="1E5FFB76" w:rsidR="00CF5922" w:rsidRPr="007C719F" w:rsidRDefault="00595441" w:rsidP="00595441">
      <w:pPr>
        <w:pStyle w:val="Title"/>
        <w:adjustRightInd w:val="0"/>
        <w:snapToGrid w:val="0"/>
        <w:rPr>
          <w:rFonts w:ascii="Futura Std Book" w:hAnsi="Futura Std Book" w:cstheme="minorHAnsi"/>
          <w:bCs/>
          <w:iCs/>
          <w:sz w:val="36"/>
          <w:szCs w:val="28"/>
        </w:rPr>
      </w:pPr>
      <w:r w:rsidRPr="007C719F">
        <w:rPr>
          <w:rFonts w:ascii="Futura Std Book" w:hAnsi="Futura Std Book"/>
          <w:b w:val="0"/>
          <w:bCs/>
          <w:iCs/>
          <w:noProof/>
          <w:color w:val="0070C0"/>
          <w:sz w:val="32"/>
          <w:szCs w:val="24"/>
          <w:lang w:eastAsia="en-GB"/>
        </w:rPr>
        <w:lastRenderedPageBreak/>
        <mc:AlternateContent>
          <mc:Choice Requires="wps">
            <w:drawing>
              <wp:anchor distT="45720" distB="45720" distL="114300" distR="114300" simplePos="0" relativeHeight="251737088" behindDoc="0" locked="0" layoutInCell="1" allowOverlap="1" wp14:anchorId="42B5DCE4" wp14:editId="680DC47F">
                <wp:simplePos x="0" y="0"/>
                <wp:positionH relativeFrom="leftMargin">
                  <wp:posOffset>533400</wp:posOffset>
                </wp:positionH>
                <wp:positionV relativeFrom="paragraph">
                  <wp:posOffset>7620</wp:posOffset>
                </wp:positionV>
                <wp:extent cx="508000" cy="431800"/>
                <wp:effectExtent l="0" t="0" r="25400" b="2540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5CF1065D" w14:textId="12BAE5B0"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5DCE4" id="_x0000_s1051" type="#_x0000_t202" style="position:absolute;left:0;text-align:left;margin-left:42pt;margin-top:.6pt;width:40pt;height:34pt;z-index:2517370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">
                <v:textbox>
                  <w:txbxContent>
                    <w:p w14:paraId="5CF1065D" w14:textId="12BAE5B0"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14</w:t>
                      </w:r>
                    </w:p>
                  </w:txbxContent>
                </v:textbox>
                <w10:wrap type="square" anchorx="margin"/>
              </v:shape>
            </w:pict>
          </mc:Fallback>
        </mc:AlternateContent>
      </w:r>
      <w:r w:rsidR="008B313A" w:rsidRPr="007C719F">
        <w:rPr>
          <w:rFonts w:ascii="Futura Std Book" w:hAnsi="Futura Std Book" w:cstheme="minorHAnsi"/>
          <w:bCs/>
          <w:iCs/>
          <w:color w:val="0070C0"/>
          <w:sz w:val="36"/>
          <w:szCs w:val="28"/>
        </w:rPr>
        <w:t>H</w:t>
      </w:r>
      <w:r w:rsidR="007C719F">
        <w:rPr>
          <w:rFonts w:ascii="Futura Std Book" w:hAnsi="Futura Std Book" w:cstheme="minorHAnsi"/>
          <w:bCs/>
          <w:iCs/>
          <w:color w:val="0070C0"/>
          <w:sz w:val="36"/>
          <w:szCs w:val="28"/>
        </w:rPr>
        <w:t xml:space="preserve">uman Rights at International Borders </w:t>
      </w:r>
    </w:p>
    <w:p w14:paraId="5EA51850" w14:textId="3F8C734D" w:rsidR="00CF5922" w:rsidRPr="007C719F" w:rsidRDefault="00595441" w:rsidP="005E4093">
      <w:pPr>
        <w:spacing w:before="60" w:after="60" w:line="240" w:lineRule="auto"/>
        <w:jc w:val="center"/>
        <w:rPr>
          <w:rFonts w:ascii="Futura Std Book" w:eastAsia="MS Mincho" w:hAnsi="Futura Std Book"/>
          <w:b/>
          <w:bCs/>
          <w:color w:val="00B0F0"/>
          <w:sz w:val="24"/>
          <w:szCs w:val="24"/>
          <w:lang w:val="en-US"/>
        </w:rPr>
      </w:pPr>
      <w:r w:rsidRPr="007C719F">
        <w:rPr>
          <w:rFonts w:ascii="Futura Std Book" w:eastAsia="MS Mincho" w:hAnsi="Futura Std Book"/>
          <w:b/>
          <w:bCs/>
          <w:color w:val="00B0F0"/>
          <w:sz w:val="24"/>
          <w:szCs w:val="24"/>
          <w:lang w:val="en-US"/>
        </w:rPr>
        <w:t>Core considerations concerning the use of force</w:t>
      </w:r>
    </w:p>
    <w:p w14:paraId="7EA29A10" w14:textId="77777777" w:rsidR="00CF5922" w:rsidRPr="005E4093" w:rsidRDefault="00CF5922" w:rsidP="005E4093">
      <w:pPr>
        <w:spacing w:before="60" w:after="60" w:line="240" w:lineRule="auto"/>
        <w:jc w:val="center"/>
        <w:rPr>
          <w:rFonts w:eastAsia="MS Mincho"/>
          <w:b/>
          <w:bCs/>
          <w:color w:val="00B0F0"/>
          <w:sz w:val="24"/>
          <w:szCs w:val="24"/>
          <w:lang w:val="en-US"/>
        </w:rPr>
      </w:pPr>
    </w:p>
    <w:p w14:paraId="3EFD5252" w14:textId="45276028" w:rsidR="00CF5922" w:rsidRPr="00595441" w:rsidRDefault="00CF5922" w:rsidP="00E118CB">
      <w:pPr>
        <w:spacing w:after="60" w:line="240" w:lineRule="auto"/>
        <w:jc w:val="both"/>
        <w:rPr>
          <w:rFonts w:eastAsia="Times New Roman" w:cstheme="majorHAnsi"/>
        </w:rPr>
      </w:pPr>
      <w:r w:rsidRPr="00595441">
        <w:rPr>
          <w:rFonts w:eastAsia="Times New Roman" w:cstheme="minorHAnsi"/>
        </w:rPr>
        <w:t xml:space="preserve">The use of force by border officials should be exceptional. </w:t>
      </w:r>
      <w:r w:rsidRPr="00595441">
        <w:rPr>
          <w:rFonts w:eastAsia="Times New Roman" w:cstheme="majorHAnsi"/>
        </w:rPr>
        <w:t xml:space="preserve">Law enforcement officials, including border officials, must meet the principles of legality, precaution, necessity, proportionality and non-discrimination when using force. The sixth principle – accountability – comes into play once the decision to use force </w:t>
      </w:r>
      <w:r w:rsidR="00595441">
        <w:rPr>
          <w:rFonts w:eastAsia="Times New Roman" w:cstheme="majorHAnsi"/>
        </w:rPr>
        <w:t>is</w:t>
      </w:r>
      <w:r w:rsidRPr="00595441">
        <w:rPr>
          <w:rFonts w:eastAsia="Times New Roman" w:cstheme="majorHAnsi"/>
        </w:rPr>
        <w:t xml:space="preserve"> made.</w:t>
      </w:r>
    </w:p>
    <w:p w14:paraId="174BED08" w14:textId="77777777" w:rsidR="008B313A" w:rsidRPr="00595441" w:rsidRDefault="008B313A" w:rsidP="00E118CB">
      <w:pPr>
        <w:spacing w:after="60" w:line="240" w:lineRule="auto"/>
        <w:jc w:val="both"/>
        <w:rPr>
          <w:rFonts w:eastAsia="Times New Roman" w:cstheme="majorHAnsi"/>
        </w:rPr>
      </w:pPr>
    </w:p>
    <w:p w14:paraId="699F261F" w14:textId="77777777" w:rsidR="00CF5922" w:rsidRPr="00595441" w:rsidRDefault="00CF5922" w:rsidP="00E118CB">
      <w:pPr>
        <w:pStyle w:val="ListParagraph"/>
        <w:numPr>
          <w:ilvl w:val="0"/>
          <w:numId w:val="27"/>
        </w:numPr>
        <w:adjustRightInd w:val="0"/>
        <w:snapToGrid w:val="0"/>
        <w:spacing w:after="60"/>
        <w:contextualSpacing w:val="0"/>
        <w:jc w:val="both"/>
        <w:rPr>
          <w:rFonts w:eastAsia="Times New Roman" w:cstheme="minorHAnsi"/>
          <w:sz w:val="22"/>
          <w:szCs w:val="22"/>
        </w:rPr>
      </w:pPr>
      <w:r w:rsidRPr="003132D9">
        <w:rPr>
          <w:rFonts w:eastAsia="Times New Roman" w:cstheme="minorHAnsi"/>
          <w:b/>
          <w:bCs/>
          <w:sz w:val="22"/>
          <w:szCs w:val="22"/>
        </w:rPr>
        <w:t>Principle of legality</w:t>
      </w:r>
      <w:r w:rsidRPr="00595441">
        <w:rPr>
          <w:rFonts w:eastAsia="Times New Roman" w:cstheme="minorHAnsi"/>
          <w:sz w:val="22"/>
          <w:szCs w:val="22"/>
        </w:rPr>
        <w:t xml:space="preserve">: </w:t>
      </w:r>
    </w:p>
    <w:p w14:paraId="19865B31" w14:textId="740C5346"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According to the rules and regulations adopted by the State, which are compliant with relevant international norms and standards</w:t>
      </w:r>
      <w:r w:rsidR="007B7FCD" w:rsidRPr="00595441">
        <w:rPr>
          <w:rFonts w:eastAsia="Times New Roman" w:cstheme="minorHAnsi"/>
          <w:sz w:val="22"/>
          <w:szCs w:val="22"/>
        </w:rPr>
        <w:t>;</w:t>
      </w:r>
    </w:p>
    <w:p w14:paraId="526517CE" w14:textId="77777777"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Only for legitimate purposes.</w:t>
      </w:r>
    </w:p>
    <w:p w14:paraId="0B4F0BBC" w14:textId="77777777" w:rsidR="00CF5922" w:rsidRPr="00595441" w:rsidRDefault="00CF5922" w:rsidP="00E118CB">
      <w:pPr>
        <w:adjustRightInd w:val="0"/>
        <w:snapToGrid w:val="0"/>
        <w:spacing w:after="60" w:line="240" w:lineRule="auto"/>
        <w:jc w:val="both"/>
        <w:rPr>
          <w:rFonts w:eastAsia="Times New Roman" w:cstheme="minorHAnsi"/>
        </w:rPr>
      </w:pPr>
    </w:p>
    <w:p w14:paraId="7281F33A" w14:textId="77777777" w:rsidR="00CF5922" w:rsidRPr="00595441" w:rsidRDefault="00CF5922" w:rsidP="00E118CB">
      <w:pPr>
        <w:pStyle w:val="ListParagraph"/>
        <w:numPr>
          <w:ilvl w:val="0"/>
          <w:numId w:val="27"/>
        </w:numPr>
        <w:adjustRightInd w:val="0"/>
        <w:snapToGrid w:val="0"/>
        <w:spacing w:after="60"/>
        <w:contextualSpacing w:val="0"/>
        <w:jc w:val="both"/>
        <w:rPr>
          <w:rFonts w:eastAsia="Times New Roman" w:cstheme="minorHAnsi"/>
          <w:sz w:val="22"/>
          <w:szCs w:val="22"/>
        </w:rPr>
      </w:pPr>
      <w:r w:rsidRPr="003132D9">
        <w:rPr>
          <w:rFonts w:eastAsia="Times New Roman" w:cstheme="minorHAnsi"/>
          <w:b/>
          <w:bCs/>
          <w:sz w:val="22"/>
          <w:szCs w:val="22"/>
        </w:rPr>
        <w:t>Principle of precaution</w:t>
      </w:r>
      <w:r w:rsidRPr="00595441">
        <w:rPr>
          <w:rFonts w:eastAsia="Times New Roman" w:cstheme="minorHAnsi"/>
          <w:sz w:val="22"/>
          <w:szCs w:val="22"/>
        </w:rPr>
        <w:t>:</w:t>
      </w:r>
    </w:p>
    <w:p w14:paraId="7E5CE04B" w14:textId="77777777"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 xml:space="preserve">Take all necessary precaution to avoid or at least minimize the risk of recourse to force and to minimize the severity of any injury that may be caused. </w:t>
      </w:r>
    </w:p>
    <w:p w14:paraId="4C15908F" w14:textId="77777777" w:rsidR="00CF5922" w:rsidRPr="00595441" w:rsidRDefault="00CF5922" w:rsidP="00E118CB">
      <w:pPr>
        <w:pStyle w:val="ListParagraph"/>
        <w:adjustRightInd w:val="0"/>
        <w:snapToGrid w:val="0"/>
        <w:spacing w:after="60"/>
        <w:ind w:left="714"/>
        <w:jc w:val="both"/>
        <w:rPr>
          <w:rFonts w:eastAsia="Times New Roman" w:cstheme="minorHAnsi"/>
          <w:sz w:val="22"/>
          <w:szCs w:val="22"/>
        </w:rPr>
      </w:pPr>
    </w:p>
    <w:p w14:paraId="7257ACC4" w14:textId="77777777" w:rsidR="00CF5922" w:rsidRPr="00595441" w:rsidRDefault="00CF5922" w:rsidP="00E118CB">
      <w:pPr>
        <w:pStyle w:val="ListParagraph"/>
        <w:numPr>
          <w:ilvl w:val="0"/>
          <w:numId w:val="27"/>
        </w:numPr>
        <w:adjustRightInd w:val="0"/>
        <w:snapToGrid w:val="0"/>
        <w:spacing w:after="60"/>
        <w:contextualSpacing w:val="0"/>
        <w:jc w:val="both"/>
        <w:rPr>
          <w:rFonts w:eastAsia="Times New Roman" w:cstheme="minorHAnsi"/>
          <w:sz w:val="22"/>
          <w:szCs w:val="22"/>
        </w:rPr>
      </w:pPr>
      <w:r w:rsidRPr="003132D9">
        <w:rPr>
          <w:rFonts w:eastAsia="Times New Roman" w:cstheme="minorHAnsi"/>
          <w:b/>
          <w:bCs/>
          <w:sz w:val="22"/>
          <w:szCs w:val="22"/>
        </w:rPr>
        <w:t>Principle of necessity</w:t>
      </w:r>
      <w:r w:rsidRPr="00595441">
        <w:rPr>
          <w:rFonts w:eastAsia="Times New Roman" w:cstheme="minorHAnsi"/>
          <w:sz w:val="22"/>
          <w:szCs w:val="22"/>
        </w:rPr>
        <w:t>:</w:t>
      </w:r>
    </w:p>
    <w:p w14:paraId="288BCDD8" w14:textId="17E3AAA1"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cstheme="majorHAnsi"/>
          <w:sz w:val="22"/>
          <w:szCs w:val="22"/>
        </w:rPr>
        <w:t>Use of force is only necessary when non-violent means remain ineffective or without any promise of achieving a legitimate law enforcement objective</w:t>
      </w:r>
      <w:r w:rsidR="007B7FCD" w:rsidRPr="00595441">
        <w:rPr>
          <w:rFonts w:cstheme="majorHAnsi"/>
          <w:sz w:val="22"/>
          <w:szCs w:val="22"/>
        </w:rPr>
        <w:t>;</w:t>
      </w:r>
    </w:p>
    <w:p w14:paraId="1664AE04" w14:textId="1415A241"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Always use the minimum necessary force</w:t>
      </w:r>
      <w:r w:rsidR="008957AF" w:rsidRPr="00595441">
        <w:rPr>
          <w:rFonts w:eastAsia="Times New Roman" w:cstheme="minorHAnsi"/>
          <w:sz w:val="22"/>
          <w:szCs w:val="22"/>
        </w:rPr>
        <w:t>, if any</w:t>
      </w:r>
      <w:r w:rsidR="007B7FCD" w:rsidRPr="00595441">
        <w:rPr>
          <w:rFonts w:eastAsia="Times New Roman" w:cstheme="minorHAnsi"/>
          <w:sz w:val="22"/>
          <w:szCs w:val="22"/>
        </w:rPr>
        <w:t>;</w:t>
      </w:r>
    </w:p>
    <w:p w14:paraId="2F747B10" w14:textId="1CFE6132"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 xml:space="preserve">Temporary requirement: stop as soon as the objective is achieved or when </w:t>
      </w:r>
      <w:r w:rsidRPr="00595441">
        <w:rPr>
          <w:rFonts w:cstheme="majorHAnsi"/>
          <w:sz w:val="22"/>
          <w:szCs w:val="22"/>
        </w:rPr>
        <w:t>it becomes clear that it cannot be met</w:t>
      </w:r>
      <w:r w:rsidR="008957AF" w:rsidRPr="00595441">
        <w:rPr>
          <w:rFonts w:cstheme="majorHAnsi"/>
          <w:sz w:val="22"/>
          <w:szCs w:val="22"/>
        </w:rPr>
        <w:t>;</w:t>
      </w:r>
    </w:p>
    <w:p w14:paraId="22A1E3B7" w14:textId="4C16D87A"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 xml:space="preserve">Related to the legality element: the use of force </w:t>
      </w:r>
      <w:r w:rsidR="00595441">
        <w:rPr>
          <w:rFonts w:eastAsia="Times New Roman" w:cstheme="minorHAnsi"/>
          <w:sz w:val="22"/>
          <w:szCs w:val="22"/>
        </w:rPr>
        <w:t>can</w:t>
      </w:r>
      <w:r w:rsidRPr="00595441">
        <w:rPr>
          <w:rFonts w:eastAsia="Times New Roman" w:cstheme="minorHAnsi"/>
          <w:sz w:val="22"/>
          <w:szCs w:val="22"/>
        </w:rPr>
        <w:t xml:space="preserve"> be necessary only when a legitimate objective is being pursued.</w:t>
      </w:r>
    </w:p>
    <w:p w14:paraId="37A9A139" w14:textId="77777777" w:rsidR="00CF5922" w:rsidRPr="00595441" w:rsidRDefault="00CF5922" w:rsidP="00E118CB">
      <w:pPr>
        <w:adjustRightInd w:val="0"/>
        <w:snapToGrid w:val="0"/>
        <w:spacing w:after="60" w:line="240" w:lineRule="auto"/>
        <w:ind w:left="720"/>
        <w:jc w:val="both"/>
        <w:rPr>
          <w:rFonts w:eastAsia="Times New Roman" w:cstheme="minorHAnsi"/>
        </w:rPr>
      </w:pPr>
    </w:p>
    <w:p w14:paraId="019AD4F6" w14:textId="77777777" w:rsidR="00CF5922" w:rsidRPr="00595441" w:rsidRDefault="00CF5922" w:rsidP="00E118CB">
      <w:pPr>
        <w:pStyle w:val="ListParagraph"/>
        <w:numPr>
          <w:ilvl w:val="0"/>
          <w:numId w:val="27"/>
        </w:numPr>
        <w:adjustRightInd w:val="0"/>
        <w:snapToGrid w:val="0"/>
        <w:spacing w:after="60"/>
        <w:contextualSpacing w:val="0"/>
        <w:jc w:val="both"/>
        <w:rPr>
          <w:rFonts w:eastAsia="Times New Roman" w:cstheme="minorHAnsi"/>
          <w:sz w:val="22"/>
          <w:szCs w:val="22"/>
        </w:rPr>
      </w:pPr>
      <w:r w:rsidRPr="003132D9">
        <w:rPr>
          <w:rFonts w:eastAsia="Times New Roman" w:cstheme="minorHAnsi"/>
          <w:b/>
          <w:bCs/>
          <w:sz w:val="22"/>
          <w:szCs w:val="22"/>
        </w:rPr>
        <w:t>Principle of proportionality</w:t>
      </w:r>
      <w:r w:rsidRPr="00595441">
        <w:rPr>
          <w:rFonts w:eastAsia="Times New Roman" w:cstheme="minorHAnsi"/>
          <w:sz w:val="22"/>
          <w:szCs w:val="22"/>
        </w:rPr>
        <w:t>:</w:t>
      </w:r>
    </w:p>
    <w:p w14:paraId="2BE89F42" w14:textId="65E37CE0"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Sets a ceiling on the use of force based on the threat posed by the person targeted</w:t>
      </w:r>
      <w:r w:rsidR="008957AF" w:rsidRPr="00595441">
        <w:rPr>
          <w:rFonts w:eastAsia="Times New Roman" w:cstheme="minorHAnsi"/>
          <w:sz w:val="22"/>
          <w:szCs w:val="22"/>
        </w:rPr>
        <w:t>;</w:t>
      </w:r>
    </w:p>
    <w:p w14:paraId="1632822B" w14:textId="633A82AD" w:rsidR="00CF5922" w:rsidRPr="00595441" w:rsidRDefault="00595441"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Pr>
          <w:sz w:val="22"/>
          <w:szCs w:val="22"/>
        </w:rPr>
        <w:t>T</w:t>
      </w:r>
      <w:r w:rsidR="00CF5922" w:rsidRPr="00595441">
        <w:rPr>
          <w:sz w:val="22"/>
          <w:szCs w:val="22"/>
        </w:rPr>
        <w:t>ype and level of force applied and the resulting harm must be proportionate to the threat</w:t>
      </w:r>
      <w:r w:rsidR="008957AF" w:rsidRPr="00595441">
        <w:rPr>
          <w:sz w:val="22"/>
          <w:szCs w:val="22"/>
        </w:rPr>
        <w:t>;</w:t>
      </w:r>
    </w:p>
    <w:p w14:paraId="2AB86CC6" w14:textId="56B416DD"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If the harm caused by the use of force outweighs the advantages of its use (the achievement of the objective), the use of force becomes disproportionate, and therefore unlawful</w:t>
      </w:r>
      <w:r w:rsidR="008957AF" w:rsidRPr="00595441">
        <w:rPr>
          <w:rFonts w:eastAsia="Times New Roman" w:cstheme="minorHAnsi"/>
          <w:sz w:val="22"/>
          <w:szCs w:val="22"/>
        </w:rPr>
        <w:t>;</w:t>
      </w:r>
    </w:p>
    <w:p w14:paraId="0031AC28" w14:textId="55DE0B54"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If (potentially) lethal force is to be used, the proportionality requirement can be met only if such force is applied in order to save life</w:t>
      </w:r>
      <w:r w:rsidR="008957AF" w:rsidRPr="00595441">
        <w:rPr>
          <w:rFonts w:eastAsia="Times New Roman" w:cstheme="minorHAnsi"/>
          <w:sz w:val="22"/>
          <w:szCs w:val="22"/>
        </w:rPr>
        <w:t>;</w:t>
      </w:r>
    </w:p>
    <w:p w14:paraId="0CA6298D" w14:textId="77777777"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Related to the necessity element: the necessity requirement will never justify the use of disproportionate force.</w:t>
      </w:r>
    </w:p>
    <w:p w14:paraId="5D94CC18" w14:textId="77777777" w:rsidR="00CF5922" w:rsidRPr="00595441" w:rsidRDefault="00CF5922" w:rsidP="00E118CB">
      <w:pPr>
        <w:adjustRightInd w:val="0"/>
        <w:snapToGrid w:val="0"/>
        <w:spacing w:after="60" w:line="240" w:lineRule="auto"/>
        <w:jc w:val="both"/>
        <w:rPr>
          <w:rFonts w:eastAsia="Times New Roman" w:cstheme="minorHAnsi"/>
        </w:rPr>
      </w:pPr>
    </w:p>
    <w:p w14:paraId="30669854" w14:textId="77777777" w:rsidR="00CF5922" w:rsidRPr="003132D9" w:rsidRDefault="00CF5922" w:rsidP="00E118CB">
      <w:pPr>
        <w:pStyle w:val="ListParagraph"/>
        <w:numPr>
          <w:ilvl w:val="0"/>
          <w:numId w:val="27"/>
        </w:numPr>
        <w:adjustRightInd w:val="0"/>
        <w:snapToGrid w:val="0"/>
        <w:spacing w:after="60"/>
        <w:contextualSpacing w:val="0"/>
        <w:jc w:val="both"/>
        <w:rPr>
          <w:rFonts w:eastAsia="Times New Roman" w:cstheme="minorHAnsi"/>
          <w:b/>
          <w:bCs/>
          <w:sz w:val="22"/>
          <w:szCs w:val="22"/>
        </w:rPr>
      </w:pPr>
      <w:r w:rsidRPr="003132D9">
        <w:rPr>
          <w:rFonts w:eastAsia="Times New Roman" w:cstheme="minorHAnsi"/>
          <w:b/>
          <w:bCs/>
          <w:sz w:val="22"/>
          <w:szCs w:val="22"/>
        </w:rPr>
        <w:t>Principle of non-discrimination</w:t>
      </w:r>
    </w:p>
    <w:p w14:paraId="6AEE98C4" w14:textId="426576B3"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Prohibition of direct or indirect discrimination based on a person</w:t>
      </w:r>
      <w:r w:rsidR="00595441">
        <w:rPr>
          <w:rFonts w:eastAsia="Times New Roman" w:cstheme="minorHAnsi"/>
          <w:sz w:val="22"/>
          <w:szCs w:val="22"/>
        </w:rPr>
        <w:t>/</w:t>
      </w:r>
      <w:r w:rsidRPr="00595441">
        <w:rPr>
          <w:rFonts w:eastAsia="Times New Roman" w:cstheme="minorHAnsi"/>
          <w:sz w:val="22"/>
          <w:szCs w:val="22"/>
        </w:rPr>
        <w:t>group’s</w:t>
      </w:r>
      <w:r w:rsidRPr="00595441">
        <w:rPr>
          <w:rFonts w:cstheme="minorHAnsi"/>
          <w:sz w:val="22"/>
          <w:szCs w:val="22"/>
        </w:rPr>
        <w:t xml:space="preserve"> race, </w:t>
      </w:r>
      <w:r w:rsidRPr="00595441">
        <w:rPr>
          <w:rFonts w:cstheme="minorHAnsi"/>
          <w:bCs/>
          <w:sz w:val="22"/>
          <w:szCs w:val="22"/>
        </w:rPr>
        <w:t>colour, national, ethnic or social origin, language, sex, religion, political or other opinion, descent, birth, caste, age, disability, health status, migration status, sexual orientation, gender identity, or other grounds</w:t>
      </w:r>
      <w:r w:rsidR="008957AF" w:rsidRPr="00595441">
        <w:rPr>
          <w:rFonts w:cstheme="minorHAnsi"/>
          <w:bCs/>
          <w:sz w:val="22"/>
          <w:szCs w:val="22"/>
        </w:rPr>
        <w:t>;</w:t>
      </w:r>
    </w:p>
    <w:p w14:paraId="6090BB6E" w14:textId="3CE1B531" w:rsidR="00DF5A94" w:rsidRPr="00E118CB"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 xml:space="preserve">Must also be </w:t>
      </w:r>
      <w:r w:rsidR="00595441">
        <w:rPr>
          <w:rFonts w:eastAsia="Times New Roman" w:cstheme="minorHAnsi"/>
          <w:sz w:val="22"/>
          <w:szCs w:val="22"/>
        </w:rPr>
        <w:t>an integral component of</w:t>
      </w:r>
      <w:r w:rsidRPr="00595441">
        <w:rPr>
          <w:rFonts w:eastAsia="Times New Roman" w:cstheme="minorHAnsi"/>
          <w:sz w:val="22"/>
          <w:szCs w:val="22"/>
        </w:rPr>
        <w:t xml:space="preserve"> every assessment of necessity and proportionality of the use of force to avoid excessive or arbitrary force </w:t>
      </w:r>
      <w:r w:rsidR="008957AF" w:rsidRPr="00595441">
        <w:rPr>
          <w:rFonts w:eastAsia="Times New Roman" w:cstheme="minorHAnsi"/>
          <w:sz w:val="22"/>
          <w:szCs w:val="22"/>
        </w:rPr>
        <w:t>being</w:t>
      </w:r>
      <w:r w:rsidRPr="00595441">
        <w:rPr>
          <w:rFonts w:eastAsia="Times New Roman" w:cstheme="minorHAnsi"/>
          <w:sz w:val="22"/>
          <w:szCs w:val="22"/>
        </w:rPr>
        <w:t xml:space="preserve"> used against a person out of prejudice or with discriminatory intent.</w:t>
      </w:r>
    </w:p>
    <w:p w14:paraId="396332F2" w14:textId="77777777" w:rsidR="00CF5922" w:rsidRPr="003132D9" w:rsidRDefault="00CF5922" w:rsidP="00E118CB">
      <w:pPr>
        <w:pStyle w:val="ListParagraph"/>
        <w:numPr>
          <w:ilvl w:val="0"/>
          <w:numId w:val="27"/>
        </w:numPr>
        <w:adjustRightInd w:val="0"/>
        <w:snapToGrid w:val="0"/>
        <w:spacing w:after="60"/>
        <w:contextualSpacing w:val="0"/>
        <w:jc w:val="both"/>
        <w:rPr>
          <w:rFonts w:eastAsia="Times New Roman" w:cstheme="minorHAnsi"/>
          <w:b/>
          <w:bCs/>
          <w:sz w:val="22"/>
          <w:szCs w:val="22"/>
        </w:rPr>
      </w:pPr>
      <w:r w:rsidRPr="003132D9">
        <w:rPr>
          <w:rFonts w:eastAsia="Times New Roman" w:cstheme="minorHAnsi"/>
          <w:b/>
          <w:bCs/>
          <w:sz w:val="22"/>
          <w:szCs w:val="22"/>
        </w:rPr>
        <w:t>Principle of accountability</w:t>
      </w:r>
    </w:p>
    <w:p w14:paraId="2DA63506" w14:textId="77777777" w:rsidR="00CF5922" w:rsidRPr="00595441"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lastRenderedPageBreak/>
        <w:t>To ensure that systems and mechanisms are in place to hold border officials accountable for their actions, including any decision to use force.</w:t>
      </w:r>
    </w:p>
    <w:p w14:paraId="5C4CE91D" w14:textId="77777777" w:rsidR="00CF5922" w:rsidRPr="00595441" w:rsidRDefault="00CF5922" w:rsidP="00E118CB">
      <w:pPr>
        <w:pStyle w:val="ListParagraph"/>
        <w:adjustRightInd w:val="0"/>
        <w:snapToGrid w:val="0"/>
        <w:spacing w:after="60"/>
        <w:ind w:left="714"/>
        <w:contextualSpacing w:val="0"/>
        <w:jc w:val="both"/>
        <w:rPr>
          <w:rFonts w:eastAsia="Times New Roman" w:cstheme="minorHAnsi"/>
          <w:sz w:val="22"/>
          <w:szCs w:val="22"/>
        </w:rPr>
      </w:pPr>
    </w:p>
    <w:p w14:paraId="27ACFEC0" w14:textId="36FD58D6" w:rsidR="00595441" w:rsidRPr="00595441" w:rsidRDefault="00595441" w:rsidP="00E118CB">
      <w:pPr>
        <w:pStyle w:val="ListParagraph"/>
        <w:numPr>
          <w:ilvl w:val="0"/>
          <w:numId w:val="28"/>
        </w:numPr>
        <w:adjustRightInd w:val="0"/>
        <w:snapToGrid w:val="0"/>
        <w:spacing w:after="60"/>
        <w:ind w:left="357" w:hanging="357"/>
        <w:contextualSpacing w:val="0"/>
        <w:jc w:val="both"/>
        <w:rPr>
          <w:rFonts w:eastAsia="Times New Roman" w:cstheme="minorHAnsi"/>
          <w:b/>
          <w:bCs/>
          <w:sz w:val="22"/>
          <w:szCs w:val="22"/>
        </w:rPr>
      </w:pPr>
      <w:r w:rsidRPr="00595441">
        <w:rPr>
          <w:rFonts w:eastAsia="Times New Roman" w:cstheme="minorHAnsi"/>
          <w:b/>
          <w:bCs/>
          <w:sz w:val="22"/>
          <w:szCs w:val="22"/>
        </w:rPr>
        <w:t>Use of force continuum</w:t>
      </w:r>
    </w:p>
    <w:p w14:paraId="0D97F7BF" w14:textId="1135494D" w:rsidR="00CF5922" w:rsidRDefault="00CF5922"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sidRPr="00595441">
        <w:rPr>
          <w:rFonts w:eastAsia="Times New Roman" w:cstheme="minorHAnsi"/>
          <w:sz w:val="22"/>
          <w:szCs w:val="22"/>
        </w:rPr>
        <w:t>Always aim for de-escalation</w:t>
      </w:r>
      <w:r w:rsidR="00595441">
        <w:rPr>
          <w:rFonts w:eastAsia="Times New Roman" w:cstheme="minorHAnsi"/>
          <w:sz w:val="22"/>
          <w:szCs w:val="22"/>
        </w:rPr>
        <w:t>;</w:t>
      </w:r>
    </w:p>
    <w:p w14:paraId="381B1D09" w14:textId="2979931C" w:rsidR="00335C7F" w:rsidRDefault="00335C7F" w:rsidP="00E118CB">
      <w:pPr>
        <w:pStyle w:val="ListParagraph"/>
        <w:numPr>
          <w:ilvl w:val="1"/>
          <w:numId w:val="27"/>
        </w:numPr>
        <w:adjustRightInd w:val="0"/>
        <w:snapToGrid w:val="0"/>
        <w:spacing w:after="60"/>
        <w:ind w:left="714" w:hanging="357"/>
        <w:contextualSpacing w:val="0"/>
        <w:jc w:val="both"/>
        <w:rPr>
          <w:rFonts w:eastAsia="Times New Roman" w:cstheme="minorHAnsi"/>
          <w:sz w:val="22"/>
          <w:szCs w:val="22"/>
        </w:rPr>
      </w:pPr>
      <w:r>
        <w:rPr>
          <w:rFonts w:eastAsia="Times New Roman" w:cstheme="minorHAnsi"/>
          <w:sz w:val="22"/>
          <w:szCs w:val="22"/>
        </w:rPr>
        <w:t>Prioritize verbal and non-verbal communication.</w:t>
      </w:r>
    </w:p>
    <w:p w14:paraId="4449BC88" w14:textId="419CD16D" w:rsidR="00595441" w:rsidRPr="00595441" w:rsidRDefault="00335C7F" w:rsidP="00E118CB">
      <w:pPr>
        <w:pStyle w:val="ListParagraph"/>
        <w:adjustRightInd w:val="0"/>
        <w:snapToGrid w:val="0"/>
        <w:spacing w:after="60"/>
        <w:ind w:left="714"/>
        <w:contextualSpacing w:val="0"/>
        <w:jc w:val="both"/>
        <w:rPr>
          <w:rFonts w:eastAsia="Times New Roman" w:cstheme="minorHAnsi"/>
          <w:sz w:val="22"/>
          <w:szCs w:val="22"/>
        </w:rPr>
      </w:pPr>
      <w:r>
        <w:rPr>
          <w:rFonts w:eastAsia="Times New Roman" w:cstheme="minorHAnsi"/>
          <w:sz w:val="22"/>
          <w:szCs w:val="22"/>
        </w:rPr>
        <w:t xml:space="preserve"> </w:t>
      </w:r>
    </w:p>
    <w:p w14:paraId="1A0817AE" w14:textId="42E28A1C" w:rsidR="00CF5922" w:rsidRPr="00595441" w:rsidRDefault="00CF5922" w:rsidP="00E118CB">
      <w:pPr>
        <w:pStyle w:val="ListParagraph"/>
        <w:numPr>
          <w:ilvl w:val="0"/>
          <w:numId w:val="28"/>
        </w:numPr>
        <w:adjustRightInd w:val="0"/>
        <w:snapToGrid w:val="0"/>
        <w:spacing w:after="60"/>
        <w:ind w:left="357" w:hanging="357"/>
        <w:contextualSpacing w:val="0"/>
        <w:jc w:val="both"/>
        <w:rPr>
          <w:rFonts w:eastAsia="Times New Roman" w:cstheme="minorHAnsi"/>
          <w:sz w:val="22"/>
          <w:szCs w:val="22"/>
        </w:rPr>
      </w:pPr>
      <w:r w:rsidRPr="00595441">
        <w:rPr>
          <w:rFonts w:eastAsia="Times New Roman" w:cstheme="minorHAnsi"/>
          <w:sz w:val="22"/>
          <w:szCs w:val="22"/>
        </w:rPr>
        <w:t xml:space="preserve">The use of torture is </w:t>
      </w:r>
      <w:r w:rsidR="00335C7F" w:rsidRPr="00986516">
        <w:rPr>
          <w:rFonts w:eastAsia="Times New Roman" w:cstheme="minorHAnsi"/>
          <w:b/>
          <w:bCs/>
          <w:sz w:val="22"/>
          <w:szCs w:val="22"/>
        </w:rPr>
        <w:t>NEVER</w:t>
      </w:r>
      <w:r w:rsidRPr="00595441">
        <w:rPr>
          <w:rFonts w:eastAsia="Times New Roman" w:cstheme="minorHAnsi"/>
          <w:sz w:val="22"/>
          <w:szCs w:val="22"/>
        </w:rPr>
        <w:t xml:space="preserve"> lawful, necessary, or proportionate</w:t>
      </w:r>
      <w:r w:rsidR="00335C7F">
        <w:rPr>
          <w:rFonts w:eastAsia="Times New Roman" w:cstheme="minorHAnsi"/>
          <w:sz w:val="22"/>
          <w:szCs w:val="22"/>
        </w:rPr>
        <w:t>, and is therefore prohibited</w:t>
      </w:r>
      <w:r w:rsidRPr="00595441">
        <w:rPr>
          <w:rFonts w:eastAsia="Times New Roman" w:cstheme="minorHAnsi"/>
          <w:sz w:val="22"/>
          <w:szCs w:val="22"/>
        </w:rPr>
        <w:t>.</w:t>
      </w:r>
    </w:p>
    <w:p w14:paraId="43813804" w14:textId="77777777" w:rsidR="00CF5922" w:rsidRPr="00335C7F" w:rsidRDefault="00CF5922" w:rsidP="00E118CB">
      <w:pPr>
        <w:adjustRightInd w:val="0"/>
        <w:snapToGrid w:val="0"/>
        <w:spacing w:after="60" w:line="240" w:lineRule="auto"/>
        <w:jc w:val="both"/>
        <w:rPr>
          <w:rFonts w:eastAsia="Times New Roman" w:cstheme="minorHAnsi"/>
          <w:lang w:val="en-US"/>
        </w:rPr>
      </w:pPr>
    </w:p>
    <w:p w14:paraId="4F4EC812" w14:textId="4F64474D" w:rsidR="00CF5922" w:rsidRPr="00595441" w:rsidRDefault="00CF5922" w:rsidP="00E118CB">
      <w:pPr>
        <w:adjustRightInd w:val="0"/>
        <w:snapToGrid w:val="0"/>
        <w:spacing w:after="60" w:line="240" w:lineRule="auto"/>
        <w:jc w:val="both"/>
        <w:rPr>
          <w:rFonts w:eastAsia="Times New Roman" w:cstheme="minorHAnsi"/>
          <w:bCs/>
          <w:i/>
        </w:rPr>
      </w:pPr>
      <w:r w:rsidRPr="00335C7F">
        <w:rPr>
          <w:rFonts w:eastAsia="Times New Roman" w:cstheme="minorHAnsi"/>
          <w:bCs/>
          <w:iCs/>
        </w:rPr>
        <w:t>See also</w:t>
      </w:r>
      <w:r w:rsidRPr="00595441">
        <w:rPr>
          <w:rFonts w:eastAsia="Times New Roman" w:cstheme="minorHAnsi"/>
          <w:bCs/>
          <w:i/>
        </w:rPr>
        <w:t xml:space="preserve"> </w:t>
      </w:r>
      <w:r w:rsidRPr="00335C7F">
        <w:rPr>
          <w:rFonts w:eastAsia="Times New Roman" w:cs="Calibri (Body)"/>
          <w:bCs/>
          <w:i/>
        </w:rPr>
        <w:t xml:space="preserve">Key </w:t>
      </w:r>
      <w:r w:rsidR="00335C7F">
        <w:rPr>
          <w:rFonts w:eastAsia="Times New Roman" w:cs="Calibri (Body)"/>
          <w:bCs/>
          <w:i/>
        </w:rPr>
        <w:t>s</w:t>
      </w:r>
      <w:r w:rsidRPr="00335C7F">
        <w:rPr>
          <w:rFonts w:eastAsia="Times New Roman" w:cs="Calibri (Body)"/>
          <w:bCs/>
          <w:i/>
        </w:rPr>
        <w:t xml:space="preserve">teps for </w:t>
      </w:r>
      <w:r w:rsidR="00335C7F">
        <w:rPr>
          <w:rFonts w:eastAsia="Times New Roman" w:cs="Calibri (Body)"/>
          <w:bCs/>
          <w:i/>
        </w:rPr>
        <w:t>i</w:t>
      </w:r>
      <w:r w:rsidRPr="00335C7F">
        <w:rPr>
          <w:rFonts w:eastAsia="Times New Roman" w:cs="Calibri (Body)"/>
          <w:bCs/>
          <w:i/>
        </w:rPr>
        <w:t>nterception</w:t>
      </w:r>
      <w:r w:rsidR="008957AF" w:rsidRPr="00335C7F">
        <w:rPr>
          <w:rFonts w:eastAsia="Times New Roman" w:cs="Calibri (Body)"/>
          <w:bCs/>
          <w:i/>
        </w:rPr>
        <w:t>, rescue and immediate assistance</w:t>
      </w:r>
      <w:r w:rsidRPr="00595441">
        <w:rPr>
          <w:rFonts w:eastAsia="Times New Roman" w:cstheme="minorHAnsi"/>
          <w:bCs/>
          <w:i/>
        </w:rPr>
        <w:t xml:space="preserve"> </w:t>
      </w:r>
      <w:r w:rsidRPr="00335C7F">
        <w:rPr>
          <w:rFonts w:eastAsia="Times New Roman" w:cstheme="minorHAnsi"/>
          <w:bCs/>
          <w:iCs/>
        </w:rPr>
        <w:t xml:space="preserve">and </w:t>
      </w:r>
      <w:r w:rsidR="008957AF" w:rsidRPr="00335C7F">
        <w:rPr>
          <w:rFonts w:eastAsia="Times New Roman" w:cstheme="minorHAnsi"/>
          <w:bCs/>
          <w:iCs/>
        </w:rPr>
        <w:t>the</w:t>
      </w:r>
      <w:r w:rsidR="008957AF" w:rsidRPr="00595441">
        <w:rPr>
          <w:rFonts w:eastAsia="Times New Roman" w:cstheme="minorHAnsi"/>
          <w:bCs/>
          <w:i/>
        </w:rPr>
        <w:t xml:space="preserve"> </w:t>
      </w:r>
      <w:r w:rsidRPr="00335C7F">
        <w:rPr>
          <w:rFonts w:eastAsia="Times New Roman" w:cs="Calibri (Body)"/>
          <w:bCs/>
          <w:i/>
        </w:rPr>
        <w:t>Use of force continuum</w:t>
      </w:r>
      <w:r w:rsidRPr="00595441">
        <w:rPr>
          <w:rFonts w:eastAsia="Times New Roman" w:cstheme="minorHAnsi"/>
          <w:bCs/>
          <w:i/>
        </w:rPr>
        <w:t xml:space="preserve"> </w:t>
      </w:r>
    </w:p>
    <w:p w14:paraId="1C5E337B" w14:textId="77777777" w:rsidR="00CF5922" w:rsidRDefault="00CF5922" w:rsidP="00E118CB">
      <w:pPr>
        <w:spacing w:after="60" w:line="276" w:lineRule="auto"/>
        <w:jc w:val="both"/>
      </w:pPr>
    </w:p>
    <w:p w14:paraId="64E9C076" w14:textId="77777777" w:rsidR="00522EBD" w:rsidRDefault="00522EBD" w:rsidP="00E118CB">
      <w:pPr>
        <w:spacing w:after="60" w:line="276" w:lineRule="auto"/>
        <w:jc w:val="both"/>
      </w:pPr>
    </w:p>
    <w:p w14:paraId="76895358" w14:textId="77777777" w:rsidR="00522EBD" w:rsidRDefault="00522EBD"/>
    <w:p w14:paraId="0D4F4711" w14:textId="77777777" w:rsidR="003C3F7A" w:rsidRDefault="003C3F7A">
      <w:pPr>
        <w:sectPr w:rsidR="003C3F7A" w:rsidSect="00595441">
          <w:pgSz w:w="11900" w:h="16840"/>
          <w:pgMar w:top="720" w:right="1440" w:bottom="720" w:left="1440" w:header="720" w:footer="720" w:gutter="0"/>
          <w:cols w:space="720"/>
          <w:docGrid w:linePitch="360"/>
        </w:sectPr>
      </w:pPr>
    </w:p>
    <w:p w14:paraId="35660076" w14:textId="209EFFBC" w:rsidR="003C3F7A" w:rsidRPr="007C719F" w:rsidRDefault="00335C7F">
      <w:pPr>
        <w:pStyle w:val="Title"/>
        <w:adjustRightInd w:val="0"/>
        <w:snapToGrid w:val="0"/>
        <w:rPr>
          <w:rFonts w:ascii="Futura Std Book" w:hAnsi="Futura Std Book" w:cstheme="minorHAnsi"/>
          <w:bCs/>
          <w:iCs/>
          <w:color w:val="0070C0"/>
          <w:sz w:val="36"/>
          <w:szCs w:val="28"/>
        </w:rPr>
      </w:pPr>
      <w:r w:rsidRPr="007C719F">
        <w:rPr>
          <w:rFonts w:ascii="Futura Std Book" w:hAnsi="Futura Std Book"/>
          <w:b w:val="0"/>
          <w:bCs/>
          <w:iCs/>
          <w:noProof/>
          <w:color w:val="0070C0"/>
          <w:sz w:val="32"/>
          <w:szCs w:val="24"/>
          <w:lang w:eastAsia="en-GB"/>
        </w:rPr>
        <w:lastRenderedPageBreak/>
        <mc:AlternateContent>
          <mc:Choice Requires="wps">
            <w:drawing>
              <wp:anchor distT="45720" distB="45720" distL="114300" distR="114300" simplePos="0" relativeHeight="251739136" behindDoc="0" locked="0" layoutInCell="1" allowOverlap="1" wp14:anchorId="71A51FC4" wp14:editId="733817C5">
                <wp:simplePos x="0" y="0"/>
                <wp:positionH relativeFrom="margin">
                  <wp:posOffset>-234950</wp:posOffset>
                </wp:positionH>
                <wp:positionV relativeFrom="paragraph">
                  <wp:posOffset>1270</wp:posOffset>
                </wp:positionV>
                <wp:extent cx="508000" cy="431800"/>
                <wp:effectExtent l="0" t="0" r="25400" b="254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7F1475E3" w14:textId="0F600A51"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1FC4" id="_x0000_s1052" type="#_x0000_t202" style="position:absolute;left:0;text-align:left;margin-left:-18.5pt;margin-top:.1pt;width:40pt;height:34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">
                <v:textbox>
                  <w:txbxContent>
                    <w:p w14:paraId="7F1475E3" w14:textId="0F600A51" w:rsidR="00644144" w:rsidRPr="00DB61FE" w:rsidRDefault="00644144" w:rsidP="00406A1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w:t>
                      </w:r>
                    </w:p>
                  </w:txbxContent>
                </v:textbox>
                <w10:wrap type="square" anchorx="margin"/>
              </v:shape>
            </w:pict>
          </mc:Fallback>
        </mc:AlternateContent>
      </w:r>
      <w:r w:rsidR="003C3F7A" w:rsidRPr="007C719F">
        <w:rPr>
          <w:rFonts w:ascii="Futura Std Book" w:hAnsi="Futura Std Book" w:cstheme="minorHAnsi"/>
          <w:bCs/>
          <w:iCs/>
          <w:color w:val="0070C0"/>
          <w:sz w:val="36"/>
          <w:szCs w:val="28"/>
        </w:rPr>
        <w:t>Human Rights at International Borders</w:t>
      </w:r>
    </w:p>
    <w:p w14:paraId="3D6AA31A" w14:textId="74E6E75B" w:rsidR="00335C7F" w:rsidRPr="007C719F" w:rsidRDefault="00335C7F" w:rsidP="007C719F">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 xml:space="preserve">Screening </w:t>
      </w:r>
      <w:r w:rsidR="00532E4C" w:rsidRPr="007C719F">
        <w:rPr>
          <w:rFonts w:ascii="Futura Std Book" w:eastAsia="MS Mincho" w:hAnsi="Futura Std Book" w:cstheme="minorBidi"/>
          <w:bCs/>
          <w:color w:val="00B050"/>
          <w:sz w:val="24"/>
          <w:szCs w:val="24"/>
          <w:lang w:val="en-US" w:eastAsia="en-US"/>
        </w:rPr>
        <w:t xml:space="preserve">role play </w:t>
      </w:r>
      <w:r w:rsidRPr="007C719F">
        <w:rPr>
          <w:rFonts w:ascii="Futura Std Book" w:eastAsia="MS Mincho" w:hAnsi="Futura Std Book" w:cstheme="minorBidi"/>
          <w:bCs/>
          <w:color w:val="00B050"/>
          <w:sz w:val="24"/>
          <w:szCs w:val="24"/>
          <w:lang w:val="en-US" w:eastAsia="en-US"/>
        </w:rPr>
        <w:t>(migrants)</w:t>
      </w:r>
      <w:r w:rsidR="007C719F">
        <w:rPr>
          <w:rFonts w:ascii="Futura Std Book" w:eastAsia="MS Mincho" w:hAnsi="Futura Std Book" w:cstheme="minorBidi"/>
          <w:bCs/>
          <w:color w:val="00B050"/>
          <w:sz w:val="24"/>
          <w:szCs w:val="24"/>
          <w:lang w:val="en-US" w:eastAsia="en-US"/>
        </w:rPr>
        <w:t xml:space="preserve"> – </w:t>
      </w:r>
      <w:r w:rsidR="00D37841" w:rsidRPr="007C719F">
        <w:rPr>
          <w:rFonts w:ascii="Futura Std Book" w:eastAsia="MS Mincho" w:hAnsi="Futura Std Book" w:cstheme="minorBidi"/>
          <w:bCs/>
          <w:color w:val="00B050"/>
          <w:sz w:val="24"/>
          <w:szCs w:val="24"/>
          <w:lang w:val="en-US" w:eastAsia="en-US"/>
        </w:rPr>
        <w:t>Migrant profiles</w:t>
      </w:r>
      <w:r w:rsidR="003B71DE" w:rsidRPr="007C719F">
        <w:rPr>
          <w:rFonts w:ascii="Futura Std Book" w:eastAsia="MS Mincho" w:hAnsi="Futura Std Book" w:cstheme="minorBidi"/>
          <w:bCs/>
          <w:color w:val="00B050"/>
          <w:sz w:val="24"/>
          <w:szCs w:val="24"/>
          <w:lang w:val="en-US" w:eastAsia="en-US"/>
        </w:rPr>
        <w:t xml:space="preserve"> overview</w:t>
      </w:r>
    </w:p>
    <w:p w14:paraId="7CDA3D37" w14:textId="77777777" w:rsidR="00335C7F" w:rsidRDefault="00335C7F" w:rsidP="00335C7F">
      <w:pPr>
        <w:pStyle w:val="Title"/>
        <w:adjustRightInd w:val="0"/>
        <w:snapToGrid w:val="0"/>
        <w:jc w:val="left"/>
        <w:rPr>
          <w:rFonts w:asciiTheme="minorHAnsi" w:hAnsiTheme="minorHAnsi" w:cstheme="minorHAnsi"/>
          <w:bCs/>
          <w:iCs/>
          <w:caps/>
          <w:color w:val="0070C0"/>
          <w:sz w:val="24"/>
          <w:szCs w:val="24"/>
        </w:rPr>
      </w:pPr>
    </w:p>
    <w:p w14:paraId="3900F3DE" w14:textId="1AA8F772" w:rsidR="003C3F7A" w:rsidRPr="00335C7F" w:rsidRDefault="00342492" w:rsidP="00D81463">
      <w:pPr>
        <w:pStyle w:val="Title"/>
        <w:adjustRightInd w:val="0"/>
        <w:snapToGrid w:val="0"/>
        <w:jc w:val="left"/>
        <w:rPr>
          <w:rFonts w:asciiTheme="minorHAnsi" w:hAnsiTheme="minorHAnsi" w:cstheme="minorHAnsi"/>
          <w:bCs/>
          <w:iCs/>
          <w:caps/>
          <w:color w:val="0070C0"/>
          <w:sz w:val="24"/>
          <w:szCs w:val="24"/>
        </w:rPr>
      </w:pPr>
      <w:r>
        <w:rPr>
          <w:rFonts w:asciiTheme="minorHAnsi" w:hAnsiTheme="minorHAnsi" w:cstheme="minorHAnsi"/>
          <w:bCs/>
          <w:iCs/>
          <w:color w:val="0070C0"/>
          <w:sz w:val="24"/>
          <w:szCs w:val="24"/>
        </w:rPr>
        <w:br/>
      </w:r>
    </w:p>
    <w:tbl>
      <w:tblPr>
        <w:tblStyle w:val="TableGrid"/>
        <w:tblW w:w="5000" w:type="pct"/>
        <w:jc w:val="center"/>
        <w:tblLook w:val="04A0" w:firstRow="1" w:lastRow="0" w:firstColumn="1" w:lastColumn="0" w:noHBand="0" w:noVBand="1"/>
      </w:tblPr>
      <w:tblGrid>
        <w:gridCol w:w="1704"/>
        <w:gridCol w:w="1969"/>
        <w:gridCol w:w="1654"/>
        <w:gridCol w:w="3683"/>
      </w:tblGrid>
      <w:tr w:rsidR="003C3F7A" w:rsidRPr="00A138A4" w14:paraId="4F1ABAB6" w14:textId="77777777" w:rsidTr="003132D9">
        <w:trPr>
          <w:jc w:val="center"/>
        </w:trPr>
        <w:tc>
          <w:tcPr>
            <w:tcW w:w="945" w:type="pct"/>
          </w:tcPr>
          <w:p w14:paraId="6AD4EA68" w14:textId="77777777" w:rsidR="003C3F7A" w:rsidRPr="00D81463" w:rsidRDefault="003C3F7A" w:rsidP="003132D9">
            <w:pPr>
              <w:jc w:val="center"/>
              <w:rPr>
                <w:i/>
                <w:iCs/>
                <w:color w:val="000000" w:themeColor="text1"/>
                <w:sz w:val="20"/>
                <w:szCs w:val="20"/>
              </w:rPr>
            </w:pPr>
            <w:r w:rsidRPr="00D81463">
              <w:rPr>
                <w:i/>
                <w:iCs/>
                <w:color w:val="000000" w:themeColor="text1"/>
                <w:sz w:val="20"/>
                <w:szCs w:val="20"/>
              </w:rPr>
              <w:t>Personal info</w:t>
            </w:r>
            <w:r w:rsidR="00A04CA8" w:rsidRPr="00D81463">
              <w:rPr>
                <w:i/>
                <w:iCs/>
                <w:color w:val="000000" w:themeColor="text1"/>
                <w:sz w:val="20"/>
                <w:szCs w:val="20"/>
              </w:rPr>
              <w:t>rmation</w:t>
            </w:r>
          </w:p>
        </w:tc>
        <w:tc>
          <w:tcPr>
            <w:tcW w:w="1092" w:type="pct"/>
          </w:tcPr>
          <w:p w14:paraId="05318D6C" w14:textId="5F298516" w:rsidR="003C3F7A" w:rsidRPr="00D81463" w:rsidRDefault="003C3F7A" w:rsidP="003132D9">
            <w:pPr>
              <w:jc w:val="center"/>
              <w:rPr>
                <w:i/>
                <w:iCs/>
                <w:color w:val="000000" w:themeColor="text1"/>
                <w:sz w:val="20"/>
                <w:szCs w:val="20"/>
              </w:rPr>
            </w:pPr>
            <w:r w:rsidRPr="00D81463">
              <w:rPr>
                <w:i/>
                <w:iCs/>
                <w:color w:val="000000" w:themeColor="text1"/>
                <w:sz w:val="20"/>
                <w:szCs w:val="20"/>
              </w:rPr>
              <w:t xml:space="preserve">Country </w:t>
            </w:r>
            <w:r w:rsidR="00A04CA8" w:rsidRPr="00D81463">
              <w:rPr>
                <w:i/>
                <w:iCs/>
                <w:color w:val="000000" w:themeColor="text1"/>
                <w:sz w:val="20"/>
                <w:szCs w:val="20"/>
              </w:rPr>
              <w:t>issuing</w:t>
            </w:r>
            <w:r w:rsidRPr="00D81463">
              <w:rPr>
                <w:i/>
                <w:iCs/>
                <w:color w:val="000000" w:themeColor="text1"/>
                <w:sz w:val="20"/>
                <w:szCs w:val="20"/>
              </w:rPr>
              <w:t xml:space="preserve"> passport</w:t>
            </w:r>
          </w:p>
        </w:tc>
        <w:tc>
          <w:tcPr>
            <w:tcW w:w="918" w:type="pct"/>
          </w:tcPr>
          <w:p w14:paraId="590B229A" w14:textId="77777777" w:rsidR="003C3F7A" w:rsidRPr="00D81463" w:rsidRDefault="003C3F7A" w:rsidP="003132D9">
            <w:pPr>
              <w:jc w:val="center"/>
              <w:rPr>
                <w:i/>
                <w:iCs/>
                <w:color w:val="000000" w:themeColor="text1"/>
                <w:sz w:val="20"/>
                <w:szCs w:val="20"/>
              </w:rPr>
            </w:pPr>
            <w:r w:rsidRPr="00D81463">
              <w:rPr>
                <w:i/>
                <w:iCs/>
                <w:color w:val="000000" w:themeColor="text1"/>
                <w:sz w:val="20"/>
                <w:szCs w:val="20"/>
              </w:rPr>
              <w:t xml:space="preserve">Documentation </w:t>
            </w:r>
            <w:r w:rsidR="00A04CA8" w:rsidRPr="00D81463">
              <w:rPr>
                <w:i/>
                <w:iCs/>
                <w:color w:val="000000" w:themeColor="text1"/>
                <w:sz w:val="20"/>
                <w:szCs w:val="20"/>
              </w:rPr>
              <w:br/>
            </w:r>
            <w:r w:rsidRPr="00D81463">
              <w:rPr>
                <w:i/>
                <w:iCs/>
                <w:color w:val="000000" w:themeColor="text1"/>
                <w:sz w:val="20"/>
                <w:szCs w:val="20"/>
              </w:rPr>
              <w:t>status</w:t>
            </w:r>
          </w:p>
        </w:tc>
        <w:tc>
          <w:tcPr>
            <w:tcW w:w="2044" w:type="pct"/>
          </w:tcPr>
          <w:p w14:paraId="1B3B5AE5" w14:textId="0FD47528" w:rsidR="003C3F7A" w:rsidRPr="00D81463" w:rsidRDefault="003C3F7A" w:rsidP="003132D9">
            <w:pPr>
              <w:jc w:val="center"/>
              <w:rPr>
                <w:i/>
                <w:iCs/>
                <w:color w:val="000000" w:themeColor="text1"/>
                <w:sz w:val="20"/>
                <w:szCs w:val="20"/>
              </w:rPr>
            </w:pPr>
            <w:r w:rsidRPr="00D81463">
              <w:rPr>
                <w:i/>
                <w:iCs/>
                <w:color w:val="000000" w:themeColor="text1"/>
                <w:sz w:val="20"/>
                <w:szCs w:val="20"/>
              </w:rPr>
              <w:t xml:space="preserve">Notes </w:t>
            </w:r>
          </w:p>
        </w:tc>
      </w:tr>
      <w:tr w:rsidR="003C3F7A" w:rsidRPr="00A138A4" w14:paraId="234E6848" w14:textId="77777777" w:rsidTr="003132D9">
        <w:trPr>
          <w:trHeight w:val="833"/>
          <w:jc w:val="center"/>
        </w:trPr>
        <w:tc>
          <w:tcPr>
            <w:tcW w:w="945" w:type="pct"/>
          </w:tcPr>
          <w:p w14:paraId="4F79C8CF" w14:textId="77777777" w:rsidR="003C3F7A" w:rsidRPr="00D81463" w:rsidRDefault="003C3F7A" w:rsidP="003132D9">
            <w:pPr>
              <w:rPr>
                <w:rFonts w:cstheme="minorHAnsi"/>
                <w:color w:val="000000" w:themeColor="text1"/>
              </w:rPr>
            </w:pPr>
            <w:r w:rsidRPr="00D81463">
              <w:rPr>
                <w:rFonts w:cstheme="minorHAnsi"/>
                <w:color w:val="000000" w:themeColor="text1"/>
              </w:rPr>
              <w:t>Name: Vanessa</w:t>
            </w:r>
          </w:p>
          <w:p w14:paraId="0E198E3C" w14:textId="56E3916E" w:rsidR="003C3F7A" w:rsidRPr="00D81463" w:rsidRDefault="003C3F7A" w:rsidP="003132D9">
            <w:pPr>
              <w:rPr>
                <w:rFonts w:cstheme="minorHAnsi"/>
                <w:color w:val="000000" w:themeColor="text1"/>
              </w:rPr>
            </w:pPr>
            <w:r w:rsidRPr="00D81463">
              <w:rPr>
                <w:rFonts w:cstheme="minorHAnsi"/>
                <w:color w:val="000000" w:themeColor="text1"/>
              </w:rPr>
              <w:t>Sex: F</w:t>
            </w:r>
          </w:p>
          <w:p w14:paraId="05724FE5" w14:textId="77777777" w:rsidR="003C3F7A" w:rsidRPr="00D81463" w:rsidRDefault="003C3F7A" w:rsidP="003132D9">
            <w:pPr>
              <w:rPr>
                <w:rFonts w:cstheme="minorHAnsi"/>
                <w:color w:val="000000" w:themeColor="text1"/>
              </w:rPr>
            </w:pPr>
            <w:r w:rsidRPr="00D81463">
              <w:rPr>
                <w:rFonts w:cstheme="minorHAnsi"/>
                <w:color w:val="000000" w:themeColor="text1"/>
              </w:rPr>
              <w:t>Age: 20</w:t>
            </w:r>
          </w:p>
        </w:tc>
        <w:tc>
          <w:tcPr>
            <w:tcW w:w="1092" w:type="pct"/>
          </w:tcPr>
          <w:p w14:paraId="0D6FAB3C" w14:textId="77777777" w:rsidR="003C3F7A" w:rsidRPr="00D81463" w:rsidRDefault="003C3F7A" w:rsidP="003132D9">
            <w:pPr>
              <w:rPr>
                <w:rFonts w:cstheme="minorHAnsi"/>
                <w:color w:val="000000" w:themeColor="text1"/>
              </w:rPr>
            </w:pPr>
            <w:r w:rsidRPr="00D81463">
              <w:rPr>
                <w:rFonts w:cstheme="minorHAnsi"/>
                <w:color w:val="000000" w:themeColor="text1"/>
              </w:rPr>
              <w:t>Ambrosia</w:t>
            </w:r>
          </w:p>
        </w:tc>
        <w:tc>
          <w:tcPr>
            <w:tcW w:w="918" w:type="pct"/>
          </w:tcPr>
          <w:p w14:paraId="1008C244" w14:textId="77777777" w:rsidR="003C3F7A" w:rsidRPr="00D81463" w:rsidRDefault="003C3F7A" w:rsidP="003132D9">
            <w:pPr>
              <w:rPr>
                <w:rFonts w:cstheme="minorHAnsi"/>
                <w:color w:val="000000" w:themeColor="text1"/>
              </w:rPr>
            </w:pPr>
            <w:r w:rsidRPr="00D81463">
              <w:rPr>
                <w:rFonts w:cstheme="minorHAnsi"/>
                <w:color w:val="000000" w:themeColor="text1"/>
              </w:rPr>
              <w:t>False</w:t>
            </w:r>
          </w:p>
        </w:tc>
        <w:tc>
          <w:tcPr>
            <w:tcW w:w="2044" w:type="pct"/>
          </w:tcPr>
          <w:p w14:paraId="3B115749" w14:textId="77777777" w:rsidR="003C3F7A" w:rsidRPr="00D81463" w:rsidRDefault="003C3F7A" w:rsidP="003132D9">
            <w:pPr>
              <w:rPr>
                <w:rFonts w:cstheme="minorHAnsi"/>
                <w:color w:val="000000" w:themeColor="text1"/>
              </w:rPr>
            </w:pPr>
          </w:p>
        </w:tc>
      </w:tr>
      <w:tr w:rsidR="003C3F7A" w:rsidRPr="00A138A4" w14:paraId="4A0C19D3" w14:textId="77777777" w:rsidTr="003132D9">
        <w:trPr>
          <w:jc w:val="center"/>
        </w:trPr>
        <w:tc>
          <w:tcPr>
            <w:tcW w:w="945" w:type="pct"/>
          </w:tcPr>
          <w:p w14:paraId="1203670E" w14:textId="77777777" w:rsidR="003C3F7A" w:rsidRPr="00D81463" w:rsidRDefault="003C3F7A" w:rsidP="003132D9">
            <w:pPr>
              <w:rPr>
                <w:rFonts w:cstheme="minorHAnsi"/>
                <w:color w:val="000000" w:themeColor="text1"/>
              </w:rPr>
            </w:pPr>
            <w:r w:rsidRPr="00D81463">
              <w:rPr>
                <w:rFonts w:cstheme="minorHAnsi"/>
                <w:color w:val="000000" w:themeColor="text1"/>
              </w:rPr>
              <w:t xml:space="preserve">Name: Abouna </w:t>
            </w:r>
          </w:p>
          <w:p w14:paraId="27952FD9" w14:textId="77777777" w:rsidR="003C3F7A" w:rsidRPr="00D81463" w:rsidRDefault="003C3F7A" w:rsidP="003132D9">
            <w:pPr>
              <w:rPr>
                <w:rFonts w:cstheme="minorHAnsi"/>
                <w:color w:val="000000" w:themeColor="text1"/>
              </w:rPr>
            </w:pPr>
            <w:r w:rsidRPr="00D81463">
              <w:rPr>
                <w:rFonts w:cstheme="minorHAnsi"/>
                <w:color w:val="000000" w:themeColor="text1"/>
              </w:rPr>
              <w:t xml:space="preserve">Sex:  F </w:t>
            </w:r>
          </w:p>
          <w:p w14:paraId="21594E4F" w14:textId="77777777" w:rsidR="003C3F7A" w:rsidRPr="00D81463" w:rsidRDefault="003C3F7A" w:rsidP="003132D9">
            <w:pPr>
              <w:rPr>
                <w:rFonts w:cstheme="minorHAnsi"/>
                <w:color w:val="000000" w:themeColor="text1"/>
              </w:rPr>
            </w:pPr>
            <w:r w:rsidRPr="00D81463">
              <w:rPr>
                <w:rFonts w:cstheme="minorHAnsi"/>
                <w:color w:val="000000" w:themeColor="text1"/>
              </w:rPr>
              <w:t>Age: 32</w:t>
            </w:r>
          </w:p>
        </w:tc>
        <w:tc>
          <w:tcPr>
            <w:tcW w:w="1092" w:type="pct"/>
          </w:tcPr>
          <w:p w14:paraId="7A1DE232" w14:textId="77777777" w:rsidR="003C3F7A" w:rsidRPr="00D81463" w:rsidRDefault="003C3F7A" w:rsidP="003132D9">
            <w:pPr>
              <w:rPr>
                <w:rFonts w:cstheme="minorHAnsi"/>
                <w:color w:val="000000" w:themeColor="text1"/>
              </w:rPr>
            </w:pPr>
            <w:r w:rsidRPr="00D81463">
              <w:rPr>
                <w:rFonts w:cstheme="minorHAnsi"/>
                <w:color w:val="000000" w:themeColor="text1"/>
              </w:rPr>
              <w:t>Arcadia</w:t>
            </w:r>
          </w:p>
        </w:tc>
        <w:tc>
          <w:tcPr>
            <w:tcW w:w="918" w:type="pct"/>
          </w:tcPr>
          <w:p w14:paraId="677B8C87" w14:textId="77777777" w:rsidR="003C3F7A" w:rsidRPr="00D81463" w:rsidRDefault="003C3F7A" w:rsidP="003132D9">
            <w:pPr>
              <w:rPr>
                <w:rFonts w:cstheme="minorHAnsi"/>
                <w:color w:val="000000" w:themeColor="text1"/>
              </w:rPr>
            </w:pPr>
            <w:r w:rsidRPr="00D81463">
              <w:rPr>
                <w:rFonts w:cstheme="minorHAnsi"/>
                <w:color w:val="000000" w:themeColor="text1"/>
              </w:rPr>
              <w:t>OK</w:t>
            </w:r>
          </w:p>
        </w:tc>
        <w:tc>
          <w:tcPr>
            <w:tcW w:w="2044" w:type="pct"/>
          </w:tcPr>
          <w:p w14:paraId="09CAF455" w14:textId="3AB7F24C" w:rsidR="003C3F7A" w:rsidRPr="00D81463" w:rsidRDefault="003C3F7A" w:rsidP="003132D9">
            <w:pPr>
              <w:rPr>
                <w:rFonts w:cstheme="minorHAnsi"/>
                <w:color w:val="000000" w:themeColor="text1"/>
              </w:rPr>
            </w:pPr>
            <w:r w:rsidRPr="00D81463">
              <w:rPr>
                <w:rFonts w:cstheme="minorHAnsi"/>
                <w:color w:val="000000" w:themeColor="text1"/>
              </w:rPr>
              <w:t>Also has a return ticket in 2</w:t>
            </w:r>
            <w:r w:rsidR="00A04CA8" w:rsidRPr="00D81463">
              <w:rPr>
                <w:rFonts w:cstheme="minorHAnsi"/>
                <w:color w:val="000000" w:themeColor="text1"/>
              </w:rPr>
              <w:t xml:space="preserve"> </w:t>
            </w:r>
            <w:r w:rsidRPr="00D81463">
              <w:rPr>
                <w:rFonts w:cstheme="minorHAnsi"/>
                <w:color w:val="000000" w:themeColor="text1"/>
              </w:rPr>
              <w:t>weeks</w:t>
            </w:r>
            <w:r w:rsidR="00A04CA8" w:rsidRPr="00D81463">
              <w:rPr>
                <w:rFonts w:cstheme="minorHAnsi"/>
                <w:color w:val="000000" w:themeColor="text1"/>
              </w:rPr>
              <w:t xml:space="preserve">’ </w:t>
            </w:r>
            <w:r w:rsidRPr="00D81463">
              <w:rPr>
                <w:rFonts w:cstheme="minorHAnsi"/>
                <w:color w:val="000000" w:themeColor="text1"/>
              </w:rPr>
              <w:t>time. She has only the very minimum required finances.</w:t>
            </w:r>
          </w:p>
        </w:tc>
      </w:tr>
      <w:tr w:rsidR="003C3F7A" w:rsidRPr="00A138A4" w14:paraId="4F2E3D42" w14:textId="77777777" w:rsidTr="003132D9">
        <w:trPr>
          <w:jc w:val="center"/>
        </w:trPr>
        <w:tc>
          <w:tcPr>
            <w:tcW w:w="945" w:type="pct"/>
          </w:tcPr>
          <w:p w14:paraId="4D478F4A" w14:textId="77777777" w:rsidR="003C3F7A" w:rsidRPr="00D81463" w:rsidRDefault="003C3F7A" w:rsidP="003132D9">
            <w:pPr>
              <w:tabs>
                <w:tab w:val="left" w:pos="1111"/>
              </w:tabs>
              <w:rPr>
                <w:rFonts w:cstheme="minorHAnsi"/>
                <w:color w:val="000000" w:themeColor="text1"/>
              </w:rPr>
            </w:pPr>
            <w:r w:rsidRPr="00D81463">
              <w:rPr>
                <w:rFonts w:cstheme="minorHAnsi"/>
                <w:color w:val="000000" w:themeColor="text1"/>
              </w:rPr>
              <w:t>Name: Fatima</w:t>
            </w:r>
          </w:p>
          <w:p w14:paraId="4D50E957" w14:textId="3DD72DBE" w:rsidR="003C3F7A" w:rsidRPr="00D81463" w:rsidRDefault="003C3F7A" w:rsidP="003132D9">
            <w:pPr>
              <w:tabs>
                <w:tab w:val="left" w:pos="1111"/>
              </w:tabs>
              <w:rPr>
                <w:rFonts w:cstheme="minorHAnsi"/>
                <w:color w:val="000000" w:themeColor="text1"/>
              </w:rPr>
            </w:pPr>
            <w:r w:rsidRPr="00D81463">
              <w:rPr>
                <w:rFonts w:cstheme="minorHAnsi"/>
                <w:color w:val="000000" w:themeColor="text1"/>
              </w:rPr>
              <w:t>Sex: F</w:t>
            </w:r>
          </w:p>
          <w:p w14:paraId="3414982E" w14:textId="77777777" w:rsidR="003C3F7A" w:rsidRPr="00D81463" w:rsidRDefault="003C3F7A" w:rsidP="003132D9">
            <w:pPr>
              <w:tabs>
                <w:tab w:val="left" w:pos="1111"/>
              </w:tabs>
              <w:rPr>
                <w:rFonts w:cstheme="minorHAnsi"/>
                <w:color w:val="000000" w:themeColor="text1"/>
              </w:rPr>
            </w:pPr>
            <w:r w:rsidRPr="00D81463">
              <w:rPr>
                <w:rFonts w:cstheme="minorHAnsi"/>
                <w:color w:val="000000" w:themeColor="text1"/>
              </w:rPr>
              <w:t>Age: 24</w:t>
            </w:r>
          </w:p>
        </w:tc>
        <w:tc>
          <w:tcPr>
            <w:tcW w:w="1092" w:type="pct"/>
          </w:tcPr>
          <w:p w14:paraId="151EF3EE" w14:textId="77777777" w:rsidR="003C3F7A" w:rsidRPr="00D81463" w:rsidRDefault="003C3F7A" w:rsidP="003132D9">
            <w:pPr>
              <w:rPr>
                <w:rFonts w:cstheme="minorHAnsi"/>
                <w:color w:val="000000" w:themeColor="text1"/>
              </w:rPr>
            </w:pPr>
            <w:r w:rsidRPr="00D81463">
              <w:rPr>
                <w:rFonts w:cstheme="minorHAnsi"/>
                <w:color w:val="000000" w:themeColor="text1"/>
              </w:rPr>
              <w:t>Costaguana</w:t>
            </w:r>
          </w:p>
        </w:tc>
        <w:tc>
          <w:tcPr>
            <w:tcW w:w="918" w:type="pct"/>
          </w:tcPr>
          <w:p w14:paraId="5F80B56B" w14:textId="77777777" w:rsidR="003C3F7A" w:rsidRPr="00D81463" w:rsidRDefault="003C3F7A" w:rsidP="003132D9">
            <w:pPr>
              <w:rPr>
                <w:rFonts w:cstheme="minorHAnsi"/>
                <w:color w:val="000000" w:themeColor="text1"/>
              </w:rPr>
            </w:pPr>
            <w:r w:rsidRPr="00D81463">
              <w:rPr>
                <w:rFonts w:cstheme="minorHAnsi"/>
                <w:color w:val="000000" w:themeColor="text1"/>
              </w:rPr>
              <w:t>None</w:t>
            </w:r>
          </w:p>
        </w:tc>
        <w:tc>
          <w:tcPr>
            <w:tcW w:w="2044" w:type="pct"/>
          </w:tcPr>
          <w:p w14:paraId="67BCC068" w14:textId="76BB7D7D" w:rsidR="003C3F7A" w:rsidRPr="00D81463" w:rsidRDefault="003C3F7A" w:rsidP="003132D9">
            <w:pPr>
              <w:rPr>
                <w:rFonts w:cstheme="minorHAnsi"/>
                <w:color w:val="000000" w:themeColor="text1"/>
              </w:rPr>
            </w:pPr>
            <w:r w:rsidRPr="00D81463">
              <w:rPr>
                <w:rFonts w:cstheme="minorHAnsi"/>
                <w:color w:val="000000" w:themeColor="text1"/>
              </w:rPr>
              <w:t>[included for info, does</w:t>
            </w:r>
            <w:r w:rsidR="00342492">
              <w:rPr>
                <w:rFonts w:cstheme="minorHAnsi"/>
                <w:color w:val="000000" w:themeColor="text1"/>
              </w:rPr>
              <w:t xml:space="preserve"> </w:t>
            </w:r>
            <w:r w:rsidRPr="00D81463">
              <w:rPr>
                <w:rFonts w:cstheme="minorHAnsi"/>
                <w:color w:val="000000" w:themeColor="text1"/>
              </w:rPr>
              <w:t>n</w:t>
            </w:r>
            <w:r w:rsidR="00342492">
              <w:rPr>
                <w:rFonts w:cstheme="minorHAnsi"/>
                <w:color w:val="000000" w:themeColor="text1"/>
              </w:rPr>
              <w:t>o</w:t>
            </w:r>
            <w:r w:rsidRPr="00D81463">
              <w:rPr>
                <w:rFonts w:cstheme="minorHAnsi"/>
                <w:color w:val="000000" w:themeColor="text1"/>
              </w:rPr>
              <w:t>t need a passport]</w:t>
            </w:r>
          </w:p>
        </w:tc>
      </w:tr>
      <w:tr w:rsidR="003C3F7A" w:rsidRPr="00A138A4" w14:paraId="3D111674" w14:textId="77777777" w:rsidTr="003132D9">
        <w:trPr>
          <w:jc w:val="center"/>
        </w:trPr>
        <w:tc>
          <w:tcPr>
            <w:tcW w:w="945" w:type="pct"/>
          </w:tcPr>
          <w:p w14:paraId="3BF0E0E6" w14:textId="77777777" w:rsidR="003C3F7A" w:rsidRPr="00D81463" w:rsidRDefault="003C3F7A" w:rsidP="003132D9">
            <w:pPr>
              <w:rPr>
                <w:rFonts w:cstheme="minorHAnsi"/>
                <w:color w:val="000000" w:themeColor="text1"/>
              </w:rPr>
            </w:pPr>
            <w:r w:rsidRPr="00D81463">
              <w:rPr>
                <w:rFonts w:cstheme="minorHAnsi"/>
                <w:color w:val="000000" w:themeColor="text1"/>
              </w:rPr>
              <w:t>Name: Prajid</w:t>
            </w:r>
          </w:p>
          <w:p w14:paraId="22F09BD1" w14:textId="0302AD97" w:rsidR="003C3F7A" w:rsidRPr="00D81463" w:rsidRDefault="003C3F7A" w:rsidP="003132D9">
            <w:pPr>
              <w:rPr>
                <w:rFonts w:cstheme="minorHAnsi"/>
                <w:color w:val="000000" w:themeColor="text1"/>
              </w:rPr>
            </w:pPr>
            <w:r w:rsidRPr="00D81463">
              <w:rPr>
                <w:rFonts w:cstheme="minorHAnsi"/>
                <w:color w:val="000000" w:themeColor="text1"/>
              </w:rPr>
              <w:t>Sex: M</w:t>
            </w:r>
          </w:p>
          <w:p w14:paraId="0396669D" w14:textId="77777777" w:rsidR="003C3F7A" w:rsidRPr="00D81463" w:rsidRDefault="003C3F7A" w:rsidP="003132D9">
            <w:pPr>
              <w:rPr>
                <w:rFonts w:cstheme="minorHAnsi"/>
                <w:color w:val="000000" w:themeColor="text1"/>
              </w:rPr>
            </w:pPr>
            <w:r w:rsidRPr="00D81463">
              <w:rPr>
                <w:rFonts w:cstheme="minorHAnsi"/>
                <w:color w:val="000000" w:themeColor="text1"/>
              </w:rPr>
              <w:t>Age: 24</w:t>
            </w:r>
          </w:p>
        </w:tc>
        <w:tc>
          <w:tcPr>
            <w:tcW w:w="1092" w:type="pct"/>
          </w:tcPr>
          <w:p w14:paraId="3BEB45AA" w14:textId="77777777" w:rsidR="003C3F7A" w:rsidRPr="00D81463" w:rsidRDefault="003C3F7A" w:rsidP="003132D9">
            <w:pPr>
              <w:rPr>
                <w:rFonts w:cstheme="minorHAnsi"/>
                <w:color w:val="000000" w:themeColor="text1"/>
              </w:rPr>
            </w:pPr>
            <w:r w:rsidRPr="00D81463">
              <w:rPr>
                <w:rFonts w:cstheme="minorHAnsi"/>
                <w:color w:val="000000" w:themeColor="text1"/>
              </w:rPr>
              <w:t>Carombya</w:t>
            </w:r>
          </w:p>
        </w:tc>
        <w:tc>
          <w:tcPr>
            <w:tcW w:w="918" w:type="pct"/>
          </w:tcPr>
          <w:p w14:paraId="4BDC602D" w14:textId="77777777" w:rsidR="003C3F7A" w:rsidRPr="00D81463" w:rsidRDefault="003C3F7A" w:rsidP="003132D9">
            <w:pPr>
              <w:rPr>
                <w:rFonts w:cstheme="minorHAnsi"/>
                <w:color w:val="000000" w:themeColor="text1"/>
              </w:rPr>
            </w:pPr>
            <w:r w:rsidRPr="00D81463">
              <w:rPr>
                <w:rFonts w:cstheme="minorHAnsi"/>
                <w:color w:val="000000" w:themeColor="text1"/>
              </w:rPr>
              <w:t>OK - but no valid visa</w:t>
            </w:r>
          </w:p>
        </w:tc>
        <w:tc>
          <w:tcPr>
            <w:tcW w:w="2044" w:type="pct"/>
          </w:tcPr>
          <w:p w14:paraId="60627AE2" w14:textId="1F0629E2" w:rsidR="003C3F7A" w:rsidRPr="00D81463" w:rsidRDefault="00A04CA8" w:rsidP="003132D9">
            <w:pPr>
              <w:rPr>
                <w:rFonts w:cstheme="minorHAnsi"/>
                <w:color w:val="000000" w:themeColor="text1"/>
              </w:rPr>
            </w:pPr>
            <w:r w:rsidRPr="00D81463">
              <w:rPr>
                <w:rFonts w:cstheme="minorHAnsi"/>
                <w:color w:val="000000" w:themeColor="text1"/>
              </w:rPr>
              <w:t>Passport</w:t>
            </w:r>
            <w:r w:rsidR="003C3F7A" w:rsidRPr="00D81463">
              <w:rPr>
                <w:rFonts w:cstheme="minorHAnsi"/>
                <w:color w:val="000000" w:themeColor="text1"/>
              </w:rPr>
              <w:t xml:space="preserve"> has many recent stamps from other countries in the region, indicating a long transit.</w:t>
            </w:r>
          </w:p>
        </w:tc>
      </w:tr>
      <w:tr w:rsidR="003C3F7A" w:rsidRPr="00A138A4" w14:paraId="18B6C54D" w14:textId="77777777" w:rsidTr="003132D9">
        <w:trPr>
          <w:jc w:val="center"/>
        </w:trPr>
        <w:tc>
          <w:tcPr>
            <w:tcW w:w="945" w:type="pct"/>
          </w:tcPr>
          <w:p w14:paraId="53973EA0" w14:textId="77777777" w:rsidR="003C3F7A" w:rsidRPr="00D81463" w:rsidRDefault="003C3F7A" w:rsidP="003132D9">
            <w:pPr>
              <w:rPr>
                <w:rFonts w:cstheme="minorHAnsi"/>
                <w:color w:val="000000" w:themeColor="text1"/>
              </w:rPr>
            </w:pPr>
            <w:r w:rsidRPr="00D81463">
              <w:rPr>
                <w:rFonts w:cstheme="minorHAnsi"/>
                <w:color w:val="000000" w:themeColor="text1"/>
              </w:rPr>
              <w:t>Name: Maia</w:t>
            </w:r>
          </w:p>
          <w:p w14:paraId="6C4A5BD6" w14:textId="4A818A95" w:rsidR="003C3F7A" w:rsidRPr="00D81463" w:rsidRDefault="003C3F7A" w:rsidP="003132D9">
            <w:pPr>
              <w:rPr>
                <w:rFonts w:cstheme="minorHAnsi"/>
                <w:color w:val="000000" w:themeColor="text1"/>
              </w:rPr>
            </w:pPr>
            <w:r w:rsidRPr="00D81463">
              <w:rPr>
                <w:rFonts w:cstheme="minorHAnsi"/>
                <w:color w:val="000000" w:themeColor="text1"/>
              </w:rPr>
              <w:t>Sex: F</w:t>
            </w:r>
          </w:p>
          <w:p w14:paraId="7BB2072A" w14:textId="77777777" w:rsidR="003C3F7A" w:rsidRPr="00D81463" w:rsidRDefault="003C3F7A" w:rsidP="003132D9">
            <w:pPr>
              <w:rPr>
                <w:rFonts w:cstheme="minorHAnsi"/>
                <w:color w:val="000000" w:themeColor="text1"/>
              </w:rPr>
            </w:pPr>
            <w:r w:rsidRPr="00D81463">
              <w:rPr>
                <w:rFonts w:cstheme="minorHAnsi"/>
                <w:color w:val="000000" w:themeColor="text1"/>
              </w:rPr>
              <w:t>Age: 19</w:t>
            </w:r>
          </w:p>
        </w:tc>
        <w:tc>
          <w:tcPr>
            <w:tcW w:w="1092" w:type="pct"/>
          </w:tcPr>
          <w:p w14:paraId="77C9E225" w14:textId="77777777" w:rsidR="003C3F7A" w:rsidRPr="00D81463" w:rsidRDefault="003C3F7A" w:rsidP="003132D9">
            <w:pPr>
              <w:rPr>
                <w:rFonts w:cstheme="minorHAnsi"/>
                <w:color w:val="000000" w:themeColor="text1"/>
              </w:rPr>
            </w:pPr>
            <w:r w:rsidRPr="00D81463">
              <w:rPr>
                <w:rFonts w:cstheme="minorHAnsi"/>
                <w:color w:val="000000" w:themeColor="text1"/>
              </w:rPr>
              <w:t>Molvania</w:t>
            </w:r>
          </w:p>
        </w:tc>
        <w:tc>
          <w:tcPr>
            <w:tcW w:w="918" w:type="pct"/>
          </w:tcPr>
          <w:p w14:paraId="16F5AA71" w14:textId="77777777" w:rsidR="003C3F7A" w:rsidRPr="00D81463" w:rsidRDefault="003C3F7A" w:rsidP="003132D9">
            <w:pPr>
              <w:rPr>
                <w:rFonts w:cstheme="minorHAnsi"/>
                <w:color w:val="000000" w:themeColor="text1"/>
              </w:rPr>
            </w:pPr>
            <w:r w:rsidRPr="00D81463">
              <w:rPr>
                <w:rFonts w:cstheme="minorHAnsi"/>
                <w:color w:val="000000" w:themeColor="text1"/>
              </w:rPr>
              <w:t>Forged</w:t>
            </w:r>
          </w:p>
        </w:tc>
        <w:tc>
          <w:tcPr>
            <w:tcW w:w="2044" w:type="pct"/>
          </w:tcPr>
          <w:p w14:paraId="69987469" w14:textId="77777777" w:rsidR="003C3F7A" w:rsidRPr="00D81463" w:rsidRDefault="003C3F7A" w:rsidP="003132D9">
            <w:pPr>
              <w:rPr>
                <w:rFonts w:cstheme="minorHAnsi"/>
                <w:color w:val="000000" w:themeColor="text1"/>
              </w:rPr>
            </w:pPr>
          </w:p>
        </w:tc>
      </w:tr>
      <w:tr w:rsidR="003C3F7A" w:rsidRPr="00A138A4" w14:paraId="64913277" w14:textId="77777777" w:rsidTr="003132D9">
        <w:trPr>
          <w:jc w:val="center"/>
        </w:trPr>
        <w:tc>
          <w:tcPr>
            <w:tcW w:w="945" w:type="pct"/>
          </w:tcPr>
          <w:p w14:paraId="36BBD6B1" w14:textId="77777777" w:rsidR="003C3F7A" w:rsidRPr="00D81463" w:rsidRDefault="003C3F7A" w:rsidP="003132D9">
            <w:pPr>
              <w:rPr>
                <w:rFonts w:cstheme="minorHAnsi"/>
                <w:color w:val="000000" w:themeColor="text1"/>
              </w:rPr>
            </w:pPr>
            <w:r w:rsidRPr="00D81463">
              <w:rPr>
                <w:rFonts w:cstheme="minorHAnsi"/>
                <w:color w:val="000000" w:themeColor="text1"/>
              </w:rPr>
              <w:t>Name: Alan</w:t>
            </w:r>
          </w:p>
          <w:p w14:paraId="5F281539" w14:textId="66AE5AE8" w:rsidR="003C3F7A" w:rsidRPr="00D81463" w:rsidRDefault="003C3F7A" w:rsidP="003132D9">
            <w:pPr>
              <w:rPr>
                <w:rFonts w:cstheme="minorHAnsi"/>
                <w:color w:val="000000" w:themeColor="text1"/>
              </w:rPr>
            </w:pPr>
            <w:r w:rsidRPr="00D81463">
              <w:rPr>
                <w:rFonts w:cstheme="minorHAnsi"/>
                <w:color w:val="000000" w:themeColor="text1"/>
              </w:rPr>
              <w:t>Sex: M</w:t>
            </w:r>
          </w:p>
          <w:p w14:paraId="1FC30C24" w14:textId="77777777" w:rsidR="003C3F7A" w:rsidRPr="00D81463" w:rsidRDefault="003C3F7A" w:rsidP="003132D9">
            <w:pPr>
              <w:rPr>
                <w:rFonts w:cstheme="minorHAnsi"/>
                <w:color w:val="000000" w:themeColor="text1"/>
              </w:rPr>
            </w:pPr>
            <w:r w:rsidRPr="00D81463">
              <w:rPr>
                <w:rFonts w:cstheme="minorHAnsi"/>
                <w:color w:val="000000" w:themeColor="text1"/>
              </w:rPr>
              <w:t>Age: 25</w:t>
            </w:r>
          </w:p>
        </w:tc>
        <w:tc>
          <w:tcPr>
            <w:tcW w:w="1092" w:type="pct"/>
          </w:tcPr>
          <w:p w14:paraId="18B59227" w14:textId="77777777" w:rsidR="003C3F7A" w:rsidRPr="00D81463" w:rsidRDefault="003C3F7A" w:rsidP="003132D9">
            <w:pPr>
              <w:rPr>
                <w:rFonts w:cstheme="minorHAnsi"/>
                <w:color w:val="000000" w:themeColor="text1"/>
              </w:rPr>
            </w:pPr>
            <w:r w:rsidRPr="00D81463">
              <w:rPr>
                <w:rFonts w:cstheme="minorHAnsi"/>
                <w:color w:val="000000" w:themeColor="text1"/>
              </w:rPr>
              <w:t>Arcadia</w:t>
            </w:r>
          </w:p>
        </w:tc>
        <w:tc>
          <w:tcPr>
            <w:tcW w:w="918" w:type="pct"/>
          </w:tcPr>
          <w:p w14:paraId="08B4AA2E" w14:textId="77777777" w:rsidR="003C3F7A" w:rsidRPr="00D81463" w:rsidRDefault="003C3F7A" w:rsidP="003132D9">
            <w:pPr>
              <w:rPr>
                <w:rFonts w:cstheme="minorHAnsi"/>
                <w:color w:val="000000" w:themeColor="text1"/>
              </w:rPr>
            </w:pPr>
            <w:r w:rsidRPr="00D81463">
              <w:rPr>
                <w:rFonts w:cstheme="minorHAnsi"/>
                <w:color w:val="000000" w:themeColor="text1"/>
              </w:rPr>
              <w:t>OK</w:t>
            </w:r>
          </w:p>
        </w:tc>
        <w:tc>
          <w:tcPr>
            <w:tcW w:w="2044" w:type="pct"/>
          </w:tcPr>
          <w:p w14:paraId="15F1492E" w14:textId="77777777" w:rsidR="003C3F7A" w:rsidRPr="00D81463" w:rsidRDefault="003C3F7A" w:rsidP="003132D9">
            <w:pPr>
              <w:rPr>
                <w:rFonts w:cstheme="minorHAnsi"/>
                <w:color w:val="000000" w:themeColor="text1"/>
              </w:rPr>
            </w:pPr>
          </w:p>
        </w:tc>
      </w:tr>
      <w:tr w:rsidR="003C3F7A" w:rsidRPr="00453333" w14:paraId="5AAB0DCC" w14:textId="77777777" w:rsidTr="003132D9">
        <w:trPr>
          <w:jc w:val="center"/>
        </w:trPr>
        <w:tc>
          <w:tcPr>
            <w:tcW w:w="945" w:type="pct"/>
          </w:tcPr>
          <w:p w14:paraId="3149E762" w14:textId="77777777" w:rsidR="003C3F7A" w:rsidRPr="00D81463" w:rsidRDefault="003C3F7A" w:rsidP="003132D9">
            <w:pPr>
              <w:tabs>
                <w:tab w:val="left" w:pos="1049"/>
              </w:tabs>
              <w:rPr>
                <w:rFonts w:cstheme="minorHAnsi"/>
                <w:color w:val="000000" w:themeColor="text1"/>
              </w:rPr>
            </w:pPr>
            <w:r w:rsidRPr="00D81463">
              <w:rPr>
                <w:rFonts w:cstheme="minorHAnsi"/>
                <w:color w:val="000000" w:themeColor="text1"/>
              </w:rPr>
              <w:t>Name: Kim</w:t>
            </w:r>
          </w:p>
          <w:p w14:paraId="7B3E6082" w14:textId="77777777" w:rsidR="003C3F7A" w:rsidRPr="00D81463" w:rsidRDefault="003C3F7A" w:rsidP="003132D9">
            <w:pPr>
              <w:tabs>
                <w:tab w:val="left" w:pos="1049"/>
              </w:tabs>
              <w:rPr>
                <w:rFonts w:cstheme="minorHAnsi"/>
                <w:color w:val="000000" w:themeColor="text1"/>
              </w:rPr>
            </w:pPr>
            <w:r w:rsidRPr="00D81463">
              <w:rPr>
                <w:rFonts w:cstheme="minorHAnsi"/>
                <w:color w:val="000000" w:themeColor="text1"/>
              </w:rPr>
              <w:t>Age: 22</w:t>
            </w:r>
          </w:p>
        </w:tc>
        <w:tc>
          <w:tcPr>
            <w:tcW w:w="1092" w:type="pct"/>
          </w:tcPr>
          <w:p w14:paraId="23094720" w14:textId="77777777" w:rsidR="003C3F7A" w:rsidRPr="00D81463" w:rsidRDefault="003C3F7A" w:rsidP="003132D9">
            <w:pPr>
              <w:rPr>
                <w:rFonts w:cstheme="minorHAnsi"/>
                <w:color w:val="000000" w:themeColor="text1"/>
              </w:rPr>
            </w:pPr>
            <w:r w:rsidRPr="00D81463">
              <w:rPr>
                <w:rFonts w:cstheme="minorHAnsi"/>
                <w:color w:val="000000" w:themeColor="text1"/>
              </w:rPr>
              <w:t>Zuy</w:t>
            </w:r>
          </w:p>
        </w:tc>
        <w:tc>
          <w:tcPr>
            <w:tcW w:w="918" w:type="pct"/>
          </w:tcPr>
          <w:p w14:paraId="35FA5FAE" w14:textId="77777777" w:rsidR="003C3F7A" w:rsidRPr="00D81463" w:rsidRDefault="003C3F7A" w:rsidP="003132D9">
            <w:pPr>
              <w:rPr>
                <w:rFonts w:cstheme="minorHAnsi"/>
                <w:color w:val="000000" w:themeColor="text1"/>
              </w:rPr>
            </w:pPr>
            <w:r w:rsidRPr="00D81463">
              <w:rPr>
                <w:rFonts w:cstheme="minorHAnsi"/>
                <w:color w:val="000000" w:themeColor="text1"/>
              </w:rPr>
              <w:t>None</w:t>
            </w:r>
          </w:p>
        </w:tc>
        <w:tc>
          <w:tcPr>
            <w:tcW w:w="2044" w:type="pct"/>
          </w:tcPr>
          <w:p w14:paraId="613573DF" w14:textId="49E25BE2" w:rsidR="003C3F7A" w:rsidRPr="00D81463" w:rsidRDefault="003C3F7A" w:rsidP="003132D9">
            <w:pPr>
              <w:rPr>
                <w:rFonts w:cstheme="minorHAnsi"/>
                <w:color w:val="000000" w:themeColor="text1"/>
              </w:rPr>
            </w:pPr>
            <w:r w:rsidRPr="00D81463">
              <w:rPr>
                <w:rFonts w:cstheme="minorHAnsi"/>
                <w:color w:val="000000" w:themeColor="text1"/>
              </w:rPr>
              <w:t>[included for info, does</w:t>
            </w:r>
            <w:r w:rsidR="00342492">
              <w:rPr>
                <w:rFonts w:cstheme="minorHAnsi"/>
                <w:color w:val="000000" w:themeColor="text1"/>
              </w:rPr>
              <w:t xml:space="preserve"> </w:t>
            </w:r>
            <w:r w:rsidRPr="00D81463">
              <w:rPr>
                <w:rFonts w:cstheme="minorHAnsi"/>
                <w:color w:val="000000" w:themeColor="text1"/>
              </w:rPr>
              <w:t>n</w:t>
            </w:r>
            <w:r w:rsidR="00342492">
              <w:rPr>
                <w:rFonts w:cstheme="minorHAnsi"/>
                <w:color w:val="000000" w:themeColor="text1"/>
              </w:rPr>
              <w:t>o</w:t>
            </w:r>
            <w:r w:rsidRPr="00D81463">
              <w:rPr>
                <w:rFonts w:cstheme="minorHAnsi"/>
                <w:color w:val="000000" w:themeColor="text1"/>
              </w:rPr>
              <w:t>t need a passport]</w:t>
            </w:r>
          </w:p>
        </w:tc>
      </w:tr>
      <w:tr w:rsidR="003C3F7A" w:rsidRPr="00A138A4" w14:paraId="0FDBB388" w14:textId="77777777" w:rsidTr="003132D9">
        <w:trPr>
          <w:jc w:val="center"/>
        </w:trPr>
        <w:tc>
          <w:tcPr>
            <w:tcW w:w="945" w:type="pct"/>
          </w:tcPr>
          <w:p w14:paraId="6F3D3881" w14:textId="77777777" w:rsidR="003C3F7A" w:rsidRPr="00D81463" w:rsidRDefault="003C3F7A" w:rsidP="003132D9">
            <w:pPr>
              <w:rPr>
                <w:rFonts w:cstheme="minorHAnsi"/>
                <w:color w:val="000000" w:themeColor="text1"/>
              </w:rPr>
            </w:pPr>
            <w:r w:rsidRPr="00D81463">
              <w:rPr>
                <w:rFonts w:cstheme="minorHAnsi"/>
                <w:color w:val="000000" w:themeColor="text1"/>
              </w:rPr>
              <w:t>Name: Zara</w:t>
            </w:r>
          </w:p>
          <w:p w14:paraId="1AAD8E33" w14:textId="0BEBD2A2" w:rsidR="003C3F7A" w:rsidRPr="00D81463" w:rsidRDefault="003C3F7A" w:rsidP="003132D9">
            <w:pPr>
              <w:rPr>
                <w:rFonts w:cstheme="minorHAnsi"/>
                <w:color w:val="000000" w:themeColor="text1"/>
              </w:rPr>
            </w:pPr>
            <w:r w:rsidRPr="00D81463">
              <w:rPr>
                <w:rFonts w:cstheme="minorHAnsi"/>
                <w:color w:val="000000" w:themeColor="text1"/>
              </w:rPr>
              <w:t>Sex: F</w:t>
            </w:r>
          </w:p>
          <w:p w14:paraId="0F34EC35" w14:textId="77777777" w:rsidR="003C3F7A" w:rsidRPr="00D81463" w:rsidRDefault="003C3F7A" w:rsidP="003132D9">
            <w:pPr>
              <w:rPr>
                <w:rFonts w:cstheme="minorHAnsi"/>
                <w:color w:val="000000" w:themeColor="text1"/>
              </w:rPr>
            </w:pPr>
            <w:r w:rsidRPr="00D81463">
              <w:rPr>
                <w:rFonts w:cstheme="minorHAnsi"/>
                <w:color w:val="000000" w:themeColor="text1"/>
              </w:rPr>
              <w:t>Age: 15</w:t>
            </w:r>
          </w:p>
        </w:tc>
        <w:tc>
          <w:tcPr>
            <w:tcW w:w="1092" w:type="pct"/>
          </w:tcPr>
          <w:p w14:paraId="7C567123" w14:textId="77777777" w:rsidR="003C3F7A" w:rsidRPr="00D81463" w:rsidRDefault="003C3F7A" w:rsidP="003132D9">
            <w:pPr>
              <w:rPr>
                <w:rFonts w:cstheme="minorHAnsi"/>
                <w:color w:val="000000" w:themeColor="text1"/>
              </w:rPr>
            </w:pPr>
            <w:r w:rsidRPr="00D81463">
              <w:rPr>
                <w:rFonts w:cstheme="minorHAnsi"/>
                <w:color w:val="000000" w:themeColor="text1"/>
              </w:rPr>
              <w:t>Ambrosia</w:t>
            </w:r>
          </w:p>
        </w:tc>
        <w:tc>
          <w:tcPr>
            <w:tcW w:w="918" w:type="pct"/>
          </w:tcPr>
          <w:p w14:paraId="1B3F3B49" w14:textId="77777777" w:rsidR="003C3F7A" w:rsidRPr="00D81463" w:rsidRDefault="003C3F7A" w:rsidP="003132D9">
            <w:pPr>
              <w:rPr>
                <w:rFonts w:cstheme="minorHAnsi"/>
                <w:color w:val="000000" w:themeColor="text1"/>
              </w:rPr>
            </w:pPr>
            <w:r w:rsidRPr="00D81463">
              <w:rPr>
                <w:rFonts w:cstheme="minorHAnsi"/>
                <w:color w:val="000000" w:themeColor="text1"/>
              </w:rPr>
              <w:t xml:space="preserve">Fake </w:t>
            </w:r>
          </w:p>
        </w:tc>
        <w:tc>
          <w:tcPr>
            <w:tcW w:w="2044" w:type="pct"/>
          </w:tcPr>
          <w:p w14:paraId="63D224D4" w14:textId="77777777" w:rsidR="003C3F7A" w:rsidRPr="00D81463" w:rsidRDefault="003C3F7A" w:rsidP="003132D9">
            <w:pPr>
              <w:rPr>
                <w:rFonts w:cstheme="minorHAnsi"/>
                <w:color w:val="000000" w:themeColor="text1"/>
              </w:rPr>
            </w:pPr>
          </w:p>
        </w:tc>
      </w:tr>
      <w:tr w:rsidR="003C3F7A" w:rsidRPr="00A138A4" w14:paraId="2476316B" w14:textId="77777777" w:rsidTr="003132D9">
        <w:trPr>
          <w:jc w:val="center"/>
        </w:trPr>
        <w:tc>
          <w:tcPr>
            <w:tcW w:w="945" w:type="pct"/>
          </w:tcPr>
          <w:p w14:paraId="7A832C10" w14:textId="77777777" w:rsidR="003C3F7A" w:rsidRPr="00D81463" w:rsidRDefault="003C3F7A" w:rsidP="003132D9">
            <w:pPr>
              <w:rPr>
                <w:rFonts w:cstheme="minorHAnsi"/>
                <w:color w:val="000000" w:themeColor="text1"/>
              </w:rPr>
            </w:pPr>
            <w:r w:rsidRPr="00D81463">
              <w:rPr>
                <w:rFonts w:cstheme="minorHAnsi"/>
                <w:color w:val="000000" w:themeColor="text1"/>
              </w:rPr>
              <w:t>Name: Ivan</w:t>
            </w:r>
          </w:p>
          <w:p w14:paraId="153E62D8" w14:textId="70FC490C" w:rsidR="003C3F7A" w:rsidRPr="00D81463" w:rsidRDefault="003C3F7A" w:rsidP="003132D9">
            <w:pPr>
              <w:rPr>
                <w:rFonts w:cstheme="minorHAnsi"/>
                <w:color w:val="000000" w:themeColor="text1"/>
              </w:rPr>
            </w:pPr>
            <w:r w:rsidRPr="00D81463">
              <w:rPr>
                <w:rFonts w:cstheme="minorHAnsi"/>
                <w:color w:val="000000" w:themeColor="text1"/>
              </w:rPr>
              <w:t>Sex: M</w:t>
            </w:r>
          </w:p>
          <w:p w14:paraId="1562A3DB" w14:textId="77777777" w:rsidR="003C3F7A" w:rsidRPr="00D81463" w:rsidRDefault="003C3F7A" w:rsidP="003132D9">
            <w:pPr>
              <w:rPr>
                <w:rFonts w:cstheme="minorHAnsi"/>
                <w:color w:val="000000" w:themeColor="text1"/>
              </w:rPr>
            </w:pPr>
            <w:r w:rsidRPr="00D81463">
              <w:rPr>
                <w:rFonts w:cstheme="minorHAnsi"/>
                <w:color w:val="000000" w:themeColor="text1"/>
              </w:rPr>
              <w:t>Age: 19</w:t>
            </w:r>
          </w:p>
        </w:tc>
        <w:tc>
          <w:tcPr>
            <w:tcW w:w="1092" w:type="pct"/>
          </w:tcPr>
          <w:p w14:paraId="0434C28F" w14:textId="77777777" w:rsidR="003C3F7A" w:rsidRPr="00D81463" w:rsidRDefault="003C3F7A" w:rsidP="003132D9">
            <w:pPr>
              <w:rPr>
                <w:rFonts w:cstheme="minorHAnsi"/>
                <w:color w:val="000000" w:themeColor="text1"/>
              </w:rPr>
            </w:pPr>
            <w:r w:rsidRPr="00D81463">
              <w:rPr>
                <w:rFonts w:cstheme="minorHAnsi"/>
                <w:color w:val="000000" w:themeColor="text1"/>
              </w:rPr>
              <w:t>Carombya</w:t>
            </w:r>
          </w:p>
        </w:tc>
        <w:tc>
          <w:tcPr>
            <w:tcW w:w="918" w:type="pct"/>
          </w:tcPr>
          <w:p w14:paraId="77188BB0" w14:textId="77777777" w:rsidR="003C3F7A" w:rsidRPr="00D81463" w:rsidRDefault="003C3F7A" w:rsidP="003132D9">
            <w:pPr>
              <w:rPr>
                <w:rFonts w:cstheme="minorHAnsi"/>
                <w:color w:val="000000" w:themeColor="text1"/>
              </w:rPr>
            </w:pPr>
            <w:r w:rsidRPr="00D81463">
              <w:rPr>
                <w:rFonts w:cstheme="minorHAnsi"/>
                <w:color w:val="000000" w:themeColor="text1"/>
              </w:rPr>
              <w:t>OK</w:t>
            </w:r>
          </w:p>
        </w:tc>
        <w:tc>
          <w:tcPr>
            <w:tcW w:w="2044" w:type="pct"/>
          </w:tcPr>
          <w:p w14:paraId="03B3D16F" w14:textId="77777777" w:rsidR="003C3F7A" w:rsidRPr="00D81463" w:rsidRDefault="003C3F7A" w:rsidP="003132D9">
            <w:pPr>
              <w:rPr>
                <w:rFonts w:cstheme="minorHAnsi"/>
                <w:color w:val="000000" w:themeColor="text1"/>
              </w:rPr>
            </w:pPr>
          </w:p>
        </w:tc>
      </w:tr>
    </w:tbl>
    <w:p w14:paraId="6552A225" w14:textId="77777777" w:rsidR="003C3F7A" w:rsidRDefault="003C3F7A" w:rsidP="00D81463">
      <w:pPr>
        <w:spacing w:after="0" w:line="240" w:lineRule="auto"/>
      </w:pPr>
    </w:p>
    <w:p w14:paraId="2E236233" w14:textId="77777777" w:rsidR="003C3F7A" w:rsidRDefault="003C3F7A" w:rsidP="00D81463">
      <w:pPr>
        <w:spacing w:after="0" w:line="240" w:lineRule="auto"/>
      </w:pPr>
      <w:r>
        <w:br w:type="page"/>
      </w:r>
    </w:p>
    <w:p w14:paraId="1E7B0291" w14:textId="77777777" w:rsidR="003C3F7A" w:rsidRDefault="003C3F7A" w:rsidP="003C3F7A">
      <w:pPr>
        <w:pStyle w:val="SessionGuides"/>
        <w:spacing w:before="120" w:after="120"/>
        <w:rPr>
          <w:rFonts w:asciiTheme="minorHAnsi" w:hAnsiTheme="minorHAnsi"/>
          <w:sz w:val="24"/>
          <w:szCs w:val="24"/>
        </w:rPr>
        <w:sectPr w:rsidR="003C3F7A" w:rsidSect="00342492">
          <w:pgSz w:w="11900" w:h="16840"/>
          <w:pgMar w:top="720" w:right="1440" w:bottom="720" w:left="1440" w:header="706" w:footer="706" w:gutter="0"/>
          <w:cols w:space="708"/>
          <w:docGrid w:linePitch="360"/>
        </w:sectPr>
      </w:pPr>
    </w:p>
    <w:p w14:paraId="7614A199" w14:textId="48957FFA" w:rsidR="00342492" w:rsidRPr="007C719F" w:rsidRDefault="00342492">
      <w:pPr>
        <w:pStyle w:val="Title"/>
        <w:adjustRightInd w:val="0"/>
        <w:snapToGrid w:val="0"/>
        <w:rPr>
          <w:rFonts w:ascii="Futura Std Book" w:hAnsi="Futura Std Book" w:cstheme="minorHAnsi"/>
          <w:bCs/>
          <w:iCs/>
          <w:color w:val="0070C0"/>
          <w:sz w:val="36"/>
          <w:szCs w:val="28"/>
        </w:rPr>
      </w:pPr>
      <w:r w:rsidRPr="007C719F">
        <w:rPr>
          <w:rFonts w:ascii="Futura Std Book" w:hAnsi="Futura Std Book" w:cstheme="minorHAnsi"/>
          <w:bCs/>
          <w:iCs/>
          <w:color w:val="0070C0"/>
          <w:sz w:val="36"/>
          <w:szCs w:val="28"/>
        </w:rPr>
        <w:lastRenderedPageBreak/>
        <w:t>Human Rights at International Borders</w:t>
      </w:r>
    </w:p>
    <w:p w14:paraId="23716ADF" w14:textId="5447CFF5" w:rsidR="00D37841" w:rsidRPr="007C719F" w:rsidRDefault="00342492" w:rsidP="007C719F">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 xml:space="preserve">Screening </w:t>
      </w:r>
      <w:r w:rsidR="00532E4C" w:rsidRPr="007C719F">
        <w:rPr>
          <w:rFonts w:ascii="Futura Std Book" w:eastAsia="MS Mincho" w:hAnsi="Futura Std Book" w:cstheme="minorBidi"/>
          <w:bCs/>
          <w:color w:val="00B050"/>
          <w:sz w:val="24"/>
          <w:szCs w:val="24"/>
          <w:lang w:val="en-US" w:eastAsia="en-US"/>
        </w:rPr>
        <w:t xml:space="preserve">role play </w:t>
      </w:r>
      <w:r w:rsidRPr="007C719F">
        <w:rPr>
          <w:rFonts w:ascii="Futura Std Book" w:eastAsia="MS Mincho" w:hAnsi="Futura Std Book" w:cstheme="minorBidi"/>
          <w:bCs/>
          <w:color w:val="00B050"/>
          <w:sz w:val="24"/>
          <w:szCs w:val="24"/>
          <w:lang w:val="en-US" w:eastAsia="en-US"/>
        </w:rPr>
        <w:t>(migrants)</w:t>
      </w:r>
      <w:r w:rsidR="007C719F">
        <w:rPr>
          <w:rFonts w:ascii="Futura Std Book" w:eastAsia="MS Mincho" w:hAnsi="Futura Std Book" w:cstheme="minorBidi"/>
          <w:bCs/>
          <w:color w:val="00B050"/>
          <w:sz w:val="24"/>
          <w:szCs w:val="24"/>
          <w:lang w:val="en-US" w:eastAsia="en-US"/>
        </w:rPr>
        <w:t xml:space="preserve"> – </w:t>
      </w:r>
      <w:r w:rsidR="00D37841" w:rsidRPr="007C719F">
        <w:rPr>
          <w:rFonts w:ascii="Futura Std Book" w:eastAsia="MS Mincho" w:hAnsi="Futura Std Book" w:cstheme="minorBidi"/>
          <w:bCs/>
          <w:color w:val="00B050"/>
          <w:sz w:val="24"/>
          <w:szCs w:val="24"/>
          <w:lang w:val="en-US" w:eastAsia="en-US"/>
        </w:rPr>
        <w:t>Migrant stories</w:t>
      </w:r>
      <w:r w:rsidR="00D37841" w:rsidRPr="007C719F">
        <w:rPr>
          <w:rFonts w:ascii="Futura Std Book" w:hAnsi="Futura Std Book" w:cstheme="minorHAnsi"/>
          <w:bCs/>
          <w:iCs/>
          <w:color w:val="0070C0"/>
          <w:sz w:val="24"/>
          <w:szCs w:val="24"/>
        </w:rPr>
        <w:t xml:space="preserve"> </w:t>
      </w:r>
    </w:p>
    <w:p w14:paraId="10886D1C" w14:textId="5F9DBA06" w:rsidR="00342492" w:rsidRDefault="00342492" w:rsidP="00342492">
      <w:pPr>
        <w:pStyle w:val="Title"/>
        <w:adjustRightInd w:val="0"/>
        <w:snapToGrid w:val="0"/>
        <w:rPr>
          <w:rFonts w:asciiTheme="minorHAnsi" w:hAnsiTheme="minorHAnsi" w:cstheme="minorHAnsi"/>
          <w:bCs/>
          <w:iCs/>
          <w:caps/>
          <w:color w:val="0070C0"/>
          <w:sz w:val="24"/>
          <w:szCs w:val="24"/>
        </w:rPr>
      </w:pPr>
    </w:p>
    <w:tbl>
      <w:tblPr>
        <w:tblStyle w:val="TableGrid"/>
        <w:tblW w:w="5000" w:type="pct"/>
        <w:tblLook w:val="04A0" w:firstRow="1" w:lastRow="0" w:firstColumn="1" w:lastColumn="0" w:noHBand="0" w:noVBand="1"/>
      </w:tblPr>
      <w:tblGrid>
        <w:gridCol w:w="10450"/>
      </w:tblGrid>
      <w:tr w:rsidR="003C3F7A" w:rsidRPr="00BD636F" w14:paraId="65D2B073" w14:textId="77777777" w:rsidTr="00462234">
        <w:tc>
          <w:tcPr>
            <w:tcW w:w="5000" w:type="pct"/>
          </w:tcPr>
          <w:p w14:paraId="587CFCE2"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Vanessa</w:t>
            </w:r>
          </w:p>
          <w:p w14:paraId="4DFE4D3B" w14:textId="40F0630B"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20 year</w:t>
            </w:r>
            <w:r w:rsidR="00A04CA8">
              <w:rPr>
                <w:rFonts w:asciiTheme="minorHAnsi" w:hAnsiTheme="minorHAnsi"/>
                <w:sz w:val="24"/>
                <w:szCs w:val="24"/>
              </w:rPr>
              <w:t>-</w:t>
            </w:r>
            <w:r w:rsidRPr="00BD636F">
              <w:rPr>
                <w:rFonts w:asciiTheme="minorHAnsi" w:hAnsiTheme="minorHAnsi"/>
                <w:sz w:val="24"/>
                <w:szCs w:val="24"/>
              </w:rPr>
              <w:t>old woman from Ambrosia.</w:t>
            </w:r>
          </w:p>
          <w:p w14:paraId="2FE5B630"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Her documents are false.</w:t>
            </w:r>
          </w:p>
          <w:p w14:paraId="1A8B1C8B"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iCs/>
                <w:sz w:val="24"/>
                <w:szCs w:val="24"/>
              </w:rPr>
              <w:t xml:space="preserve">Other information: she says </w:t>
            </w:r>
            <w:r w:rsidRPr="00BD636F">
              <w:rPr>
                <w:rFonts w:asciiTheme="minorHAnsi" w:hAnsiTheme="minorHAnsi" w:cs="Times"/>
                <w:i/>
                <w:iCs/>
                <w:color w:val="000000"/>
                <w:sz w:val="24"/>
                <w:szCs w:val="24"/>
              </w:rPr>
              <w:t>“I am a refugee and I’m 8 months pregnant”</w:t>
            </w:r>
            <w:r w:rsidRPr="00BD636F">
              <w:rPr>
                <w:rFonts w:asciiTheme="minorHAnsi" w:hAnsiTheme="minorHAnsi" w:cs="Times"/>
                <w:color w:val="000000"/>
                <w:sz w:val="24"/>
                <w:szCs w:val="24"/>
              </w:rPr>
              <w:t>.</w:t>
            </w:r>
          </w:p>
        </w:tc>
      </w:tr>
    </w:tbl>
    <w:p w14:paraId="5EC80F35" w14:textId="77777777" w:rsidR="003C3F7A" w:rsidRPr="00BD636F" w:rsidRDefault="003C3F7A" w:rsidP="003C3F7A"/>
    <w:tbl>
      <w:tblPr>
        <w:tblStyle w:val="TableGrid"/>
        <w:tblW w:w="5000" w:type="pct"/>
        <w:tblLook w:val="04A0" w:firstRow="1" w:lastRow="0" w:firstColumn="1" w:lastColumn="0" w:noHBand="0" w:noVBand="1"/>
      </w:tblPr>
      <w:tblGrid>
        <w:gridCol w:w="10450"/>
      </w:tblGrid>
      <w:tr w:rsidR="003C3F7A" w:rsidRPr="00BD636F" w14:paraId="7EEADB85" w14:textId="77777777" w:rsidTr="00462234">
        <w:tc>
          <w:tcPr>
            <w:tcW w:w="5000" w:type="pct"/>
          </w:tcPr>
          <w:p w14:paraId="23DAE1A4"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Abouna</w:t>
            </w:r>
          </w:p>
          <w:p w14:paraId="1F0F25EC" w14:textId="61146CDE"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32 year</w:t>
            </w:r>
            <w:r w:rsidR="00A04CA8">
              <w:rPr>
                <w:rFonts w:asciiTheme="minorHAnsi" w:hAnsiTheme="minorHAnsi"/>
                <w:sz w:val="24"/>
                <w:szCs w:val="24"/>
              </w:rPr>
              <w:t>-</w:t>
            </w:r>
            <w:r w:rsidRPr="00BD636F">
              <w:rPr>
                <w:rFonts w:asciiTheme="minorHAnsi" w:hAnsiTheme="minorHAnsi"/>
                <w:sz w:val="24"/>
                <w:szCs w:val="24"/>
              </w:rPr>
              <w:t>old woman from Arcadia</w:t>
            </w:r>
          </w:p>
          <w:p w14:paraId="232EA44E"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 xml:space="preserve">Documents in order, including </w:t>
            </w:r>
            <w:r>
              <w:rPr>
                <w:rFonts w:asciiTheme="minorHAnsi" w:hAnsiTheme="minorHAnsi"/>
                <w:sz w:val="24"/>
                <w:szCs w:val="24"/>
              </w:rPr>
              <w:t xml:space="preserve">a </w:t>
            </w:r>
            <w:r w:rsidRPr="00BD636F">
              <w:rPr>
                <w:rFonts w:asciiTheme="minorHAnsi" w:hAnsiTheme="minorHAnsi"/>
                <w:sz w:val="24"/>
                <w:szCs w:val="24"/>
              </w:rPr>
              <w:t>return ticket (</w:t>
            </w:r>
            <w:r>
              <w:rPr>
                <w:rFonts w:asciiTheme="minorHAnsi" w:hAnsiTheme="minorHAnsi"/>
                <w:sz w:val="24"/>
                <w:szCs w:val="24"/>
              </w:rPr>
              <w:t xml:space="preserve">with a </w:t>
            </w:r>
            <w:r w:rsidRPr="00BD636F">
              <w:rPr>
                <w:rFonts w:asciiTheme="minorHAnsi" w:hAnsiTheme="minorHAnsi"/>
                <w:sz w:val="24"/>
                <w:szCs w:val="24"/>
              </w:rPr>
              <w:t>return date in two weeks’ time)</w:t>
            </w:r>
            <w:r>
              <w:rPr>
                <w:rFonts w:asciiTheme="minorHAnsi" w:hAnsiTheme="minorHAnsi"/>
                <w:sz w:val="24"/>
                <w:szCs w:val="24"/>
              </w:rPr>
              <w:t>;</w:t>
            </w:r>
            <w:r w:rsidRPr="00BD636F">
              <w:rPr>
                <w:rFonts w:asciiTheme="minorHAnsi" w:hAnsiTheme="minorHAnsi"/>
                <w:sz w:val="24"/>
                <w:szCs w:val="24"/>
              </w:rPr>
              <w:t xml:space="preserve"> she has only the very minimum required finances. </w:t>
            </w:r>
          </w:p>
          <w:p w14:paraId="4F620872"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iCs/>
                <w:sz w:val="24"/>
                <w:szCs w:val="24"/>
              </w:rPr>
              <w:t xml:space="preserve">Other information: she says </w:t>
            </w:r>
            <w:r w:rsidRPr="00BD636F">
              <w:rPr>
                <w:rFonts w:asciiTheme="minorHAnsi" w:hAnsiTheme="minorHAnsi"/>
                <w:i/>
                <w:iCs/>
                <w:sz w:val="24"/>
                <w:szCs w:val="24"/>
              </w:rPr>
              <w:t xml:space="preserve">“My situation back home is impossible. I am desperate. There, I cannot get a job and my mother is very sick. I do not know anyone in </w:t>
            </w:r>
            <w:r>
              <w:rPr>
                <w:rFonts w:asciiTheme="minorHAnsi" w:hAnsiTheme="minorHAnsi"/>
                <w:i/>
                <w:iCs/>
                <w:sz w:val="24"/>
                <w:szCs w:val="24"/>
              </w:rPr>
              <w:t>Arcadia</w:t>
            </w:r>
            <w:r w:rsidRPr="00BD636F">
              <w:rPr>
                <w:rFonts w:asciiTheme="minorHAnsi" w:hAnsiTheme="minorHAnsi"/>
                <w:i/>
                <w:iCs/>
                <w:sz w:val="24"/>
                <w:szCs w:val="24"/>
              </w:rPr>
              <w:t>”.</w:t>
            </w:r>
            <w:r w:rsidRPr="00BD636F" w:rsidDel="000A1B3E">
              <w:rPr>
                <w:rFonts w:asciiTheme="minorHAnsi" w:hAnsiTheme="minorHAnsi"/>
                <w:sz w:val="24"/>
                <w:szCs w:val="24"/>
              </w:rPr>
              <w:t xml:space="preserve"> </w:t>
            </w:r>
          </w:p>
        </w:tc>
      </w:tr>
    </w:tbl>
    <w:p w14:paraId="12F482EB" w14:textId="77777777" w:rsidR="003C3F7A" w:rsidRDefault="003C3F7A" w:rsidP="003C3F7A"/>
    <w:tbl>
      <w:tblPr>
        <w:tblStyle w:val="TableGrid"/>
        <w:tblW w:w="5000" w:type="pct"/>
        <w:tblLook w:val="04A0" w:firstRow="1" w:lastRow="0" w:firstColumn="1" w:lastColumn="0" w:noHBand="0" w:noVBand="1"/>
      </w:tblPr>
      <w:tblGrid>
        <w:gridCol w:w="10450"/>
      </w:tblGrid>
      <w:tr w:rsidR="003C3F7A" w:rsidRPr="00BD636F" w14:paraId="0DC6F2AE" w14:textId="77777777" w:rsidTr="00462234">
        <w:tc>
          <w:tcPr>
            <w:tcW w:w="5000" w:type="pct"/>
          </w:tcPr>
          <w:p w14:paraId="44182E20"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 xml:space="preserve">Fatima </w:t>
            </w:r>
          </w:p>
          <w:p w14:paraId="6EAE5DA2" w14:textId="67A1729D"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24 year</w:t>
            </w:r>
            <w:r w:rsidR="00A04CA8">
              <w:rPr>
                <w:rFonts w:asciiTheme="minorHAnsi" w:hAnsiTheme="minorHAnsi"/>
                <w:sz w:val="24"/>
                <w:szCs w:val="24"/>
              </w:rPr>
              <w:t>-</w:t>
            </w:r>
            <w:r w:rsidRPr="00BD636F">
              <w:rPr>
                <w:rFonts w:asciiTheme="minorHAnsi" w:hAnsiTheme="minorHAnsi"/>
                <w:sz w:val="24"/>
                <w:szCs w:val="24"/>
              </w:rPr>
              <w:t xml:space="preserve">old </w:t>
            </w:r>
            <w:r>
              <w:rPr>
                <w:rFonts w:asciiTheme="minorHAnsi" w:hAnsiTheme="minorHAnsi"/>
                <w:sz w:val="24"/>
                <w:szCs w:val="24"/>
              </w:rPr>
              <w:t>I</w:t>
            </w:r>
            <w:r w:rsidRPr="00BD636F">
              <w:rPr>
                <w:rFonts w:asciiTheme="minorHAnsi" w:hAnsiTheme="minorHAnsi"/>
                <w:sz w:val="24"/>
                <w:szCs w:val="24"/>
              </w:rPr>
              <w:t>ndigenous woman from Costaguana.</w:t>
            </w:r>
            <w:r w:rsidRPr="00BD636F" w:rsidDel="00E75109">
              <w:rPr>
                <w:rFonts w:asciiTheme="minorHAnsi" w:hAnsiTheme="minorHAnsi"/>
                <w:sz w:val="24"/>
                <w:szCs w:val="24"/>
              </w:rPr>
              <w:t xml:space="preserve"> </w:t>
            </w:r>
          </w:p>
          <w:p w14:paraId="324B1227"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Has no documentation.</w:t>
            </w:r>
          </w:p>
          <w:p w14:paraId="05043737" w14:textId="7C2712CF" w:rsidR="003C3F7A" w:rsidRPr="00F60B7C"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 xml:space="preserve">Other information: Fatima is a member of one of the </w:t>
            </w:r>
            <w:r w:rsidR="00A04CA8">
              <w:rPr>
                <w:rFonts w:asciiTheme="minorHAnsi" w:hAnsiTheme="minorHAnsi"/>
                <w:sz w:val="24"/>
                <w:szCs w:val="24"/>
              </w:rPr>
              <w:t>i</w:t>
            </w:r>
            <w:r w:rsidRPr="00BD636F">
              <w:rPr>
                <w:rFonts w:asciiTheme="minorHAnsi" w:hAnsiTheme="minorHAnsi"/>
                <w:sz w:val="24"/>
                <w:szCs w:val="24"/>
              </w:rPr>
              <w:t xml:space="preserve">ndigenous peoples of Costaguana. Does not speak the majority language of Costaguana. She indicates through </w:t>
            </w:r>
            <w:r>
              <w:rPr>
                <w:rFonts w:asciiTheme="minorHAnsi" w:hAnsiTheme="minorHAnsi"/>
                <w:sz w:val="24"/>
                <w:szCs w:val="24"/>
              </w:rPr>
              <w:t>gestur</w:t>
            </w:r>
            <w:r w:rsidR="00A04CA8">
              <w:rPr>
                <w:rFonts w:asciiTheme="minorHAnsi" w:hAnsiTheme="minorHAnsi"/>
                <w:sz w:val="24"/>
                <w:szCs w:val="24"/>
              </w:rPr>
              <w:t>es,</w:t>
            </w:r>
            <w:r>
              <w:rPr>
                <w:rFonts w:asciiTheme="minorHAnsi" w:hAnsiTheme="minorHAnsi"/>
                <w:sz w:val="24"/>
                <w:szCs w:val="24"/>
              </w:rPr>
              <w:t xml:space="preserve"> etc.,</w:t>
            </w:r>
            <w:r w:rsidRPr="00BD636F">
              <w:rPr>
                <w:rFonts w:asciiTheme="minorHAnsi" w:hAnsiTheme="minorHAnsi"/>
                <w:sz w:val="24"/>
                <w:szCs w:val="24"/>
              </w:rPr>
              <w:t xml:space="preserve"> that she does not want to go back to Costaguana.  </w:t>
            </w:r>
          </w:p>
        </w:tc>
      </w:tr>
    </w:tbl>
    <w:p w14:paraId="2458AB72" w14:textId="77777777" w:rsidR="003C3F7A" w:rsidRDefault="003C3F7A" w:rsidP="003C3F7A"/>
    <w:tbl>
      <w:tblPr>
        <w:tblStyle w:val="TableGrid"/>
        <w:tblW w:w="5000" w:type="pct"/>
        <w:tblLook w:val="04A0" w:firstRow="1" w:lastRow="0" w:firstColumn="1" w:lastColumn="0" w:noHBand="0" w:noVBand="1"/>
      </w:tblPr>
      <w:tblGrid>
        <w:gridCol w:w="10450"/>
      </w:tblGrid>
      <w:tr w:rsidR="003C3F7A" w:rsidRPr="00BD636F" w14:paraId="01B6A78B" w14:textId="77777777" w:rsidTr="00462234">
        <w:tc>
          <w:tcPr>
            <w:tcW w:w="5000" w:type="pct"/>
          </w:tcPr>
          <w:p w14:paraId="19DB5A81"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Prajid</w:t>
            </w:r>
          </w:p>
          <w:p w14:paraId="0F2BC642" w14:textId="02098956"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24 year</w:t>
            </w:r>
            <w:r w:rsidR="00A04CA8">
              <w:rPr>
                <w:rFonts w:asciiTheme="minorHAnsi" w:hAnsiTheme="minorHAnsi"/>
                <w:sz w:val="24"/>
                <w:szCs w:val="24"/>
              </w:rPr>
              <w:t>-</w:t>
            </w:r>
            <w:r w:rsidRPr="00BD636F">
              <w:rPr>
                <w:rFonts w:asciiTheme="minorHAnsi" w:hAnsiTheme="minorHAnsi"/>
                <w:sz w:val="24"/>
                <w:szCs w:val="24"/>
              </w:rPr>
              <w:t>old man from Carombya.</w:t>
            </w:r>
          </w:p>
          <w:p w14:paraId="1D6178B8"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Passport in order</w:t>
            </w:r>
            <w:r w:rsidR="00A04CA8">
              <w:rPr>
                <w:rFonts w:asciiTheme="minorHAnsi" w:hAnsiTheme="minorHAnsi"/>
                <w:sz w:val="24"/>
                <w:szCs w:val="24"/>
              </w:rPr>
              <w:t>,</w:t>
            </w:r>
            <w:r w:rsidRPr="00BD636F">
              <w:rPr>
                <w:rFonts w:asciiTheme="minorHAnsi" w:hAnsiTheme="minorHAnsi"/>
                <w:sz w:val="24"/>
                <w:szCs w:val="24"/>
              </w:rPr>
              <w:t xml:space="preserve"> but no valid visa.</w:t>
            </w:r>
          </w:p>
          <w:p w14:paraId="3F60DACC" w14:textId="5C5BC69A"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 xml:space="preserve">Other information: </w:t>
            </w:r>
            <w:r w:rsidR="00A04CA8">
              <w:rPr>
                <w:rFonts w:asciiTheme="minorHAnsi" w:hAnsiTheme="minorHAnsi"/>
                <w:sz w:val="24"/>
                <w:szCs w:val="24"/>
              </w:rPr>
              <w:t>His passport</w:t>
            </w:r>
            <w:r w:rsidRPr="00BD636F">
              <w:rPr>
                <w:rFonts w:asciiTheme="minorHAnsi" w:hAnsiTheme="minorHAnsi"/>
                <w:sz w:val="24"/>
                <w:szCs w:val="24"/>
              </w:rPr>
              <w:t xml:space="preserve"> has many recent stamps from other countries in the regio</w:t>
            </w:r>
            <w:r w:rsidR="00A04CA8">
              <w:rPr>
                <w:rFonts w:asciiTheme="minorHAnsi" w:hAnsiTheme="minorHAnsi"/>
                <w:sz w:val="24"/>
                <w:szCs w:val="24"/>
              </w:rPr>
              <w:t>n</w:t>
            </w:r>
            <w:r w:rsidRPr="00BD636F">
              <w:rPr>
                <w:rFonts w:asciiTheme="minorHAnsi" w:hAnsiTheme="minorHAnsi"/>
                <w:sz w:val="24"/>
                <w:szCs w:val="24"/>
              </w:rPr>
              <w:t>, indicating a long transit. He has wound marks on his arms and neck.</w:t>
            </w:r>
          </w:p>
        </w:tc>
      </w:tr>
    </w:tbl>
    <w:p w14:paraId="57463465" w14:textId="77777777" w:rsidR="007C446E" w:rsidRDefault="007C446E" w:rsidP="003C3F7A"/>
    <w:p w14:paraId="3B54E9AD" w14:textId="77777777" w:rsidR="007C446E" w:rsidRDefault="007C446E">
      <w:r>
        <w:br w:type="page"/>
      </w:r>
    </w:p>
    <w:tbl>
      <w:tblPr>
        <w:tblStyle w:val="TableGrid"/>
        <w:tblW w:w="5000" w:type="pct"/>
        <w:tblLook w:val="04A0" w:firstRow="1" w:lastRow="0" w:firstColumn="1" w:lastColumn="0" w:noHBand="0" w:noVBand="1"/>
      </w:tblPr>
      <w:tblGrid>
        <w:gridCol w:w="10450"/>
      </w:tblGrid>
      <w:tr w:rsidR="003C3F7A" w:rsidRPr="00BD636F" w14:paraId="03389CC3" w14:textId="77777777" w:rsidTr="00462234">
        <w:tc>
          <w:tcPr>
            <w:tcW w:w="5000" w:type="pct"/>
          </w:tcPr>
          <w:p w14:paraId="692126FE"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lastRenderedPageBreak/>
              <w:t>Maia</w:t>
            </w:r>
          </w:p>
          <w:p w14:paraId="37E1DBC7" w14:textId="47DEDB1C"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19 year</w:t>
            </w:r>
            <w:r w:rsidR="00A04CA8">
              <w:rPr>
                <w:rFonts w:asciiTheme="minorHAnsi" w:hAnsiTheme="minorHAnsi"/>
                <w:sz w:val="24"/>
                <w:szCs w:val="24"/>
              </w:rPr>
              <w:t>-</w:t>
            </w:r>
            <w:r w:rsidRPr="00BD636F">
              <w:rPr>
                <w:rFonts w:asciiTheme="minorHAnsi" w:hAnsiTheme="minorHAnsi"/>
                <w:sz w:val="24"/>
                <w:szCs w:val="24"/>
              </w:rPr>
              <w:t>old woman from Molvania</w:t>
            </w:r>
          </w:p>
          <w:p w14:paraId="6EB944A5"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 xml:space="preserve">Travelling on forged documentation. </w:t>
            </w:r>
          </w:p>
          <w:p w14:paraId="548B6899"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 xml:space="preserve">Other information: She does not easily answer questions. She looks tired, as well as highly anxious. She carries a copy of a contract to work as a secretary for a senior executive. She says </w:t>
            </w:r>
            <w:r w:rsidR="00A04CA8">
              <w:rPr>
                <w:rFonts w:asciiTheme="minorHAnsi" w:hAnsiTheme="minorHAnsi"/>
                <w:sz w:val="24"/>
                <w:szCs w:val="24"/>
              </w:rPr>
              <w:t xml:space="preserve">she </w:t>
            </w:r>
            <w:r w:rsidRPr="00BD636F">
              <w:rPr>
                <w:rFonts w:asciiTheme="minorHAnsi" w:hAnsiTheme="minorHAnsi"/>
                <w:sz w:val="24"/>
                <w:szCs w:val="24"/>
              </w:rPr>
              <w:t>is accompanied by a man</w:t>
            </w:r>
            <w:r>
              <w:rPr>
                <w:rFonts w:asciiTheme="minorHAnsi" w:hAnsiTheme="minorHAnsi"/>
                <w:sz w:val="24"/>
                <w:szCs w:val="24"/>
              </w:rPr>
              <w:t xml:space="preserve"> </w:t>
            </w:r>
            <w:r w:rsidRPr="003132D9">
              <w:rPr>
                <w:rFonts w:asciiTheme="minorHAnsi" w:hAnsiTheme="minorHAnsi" w:cstheme="minorHAnsi"/>
                <w:sz w:val="24"/>
                <w:szCs w:val="24"/>
              </w:rPr>
              <w:t>who has already gone through screening</w:t>
            </w:r>
            <w:r w:rsidRPr="00BD636F">
              <w:rPr>
                <w:rFonts w:asciiTheme="minorHAnsi" w:hAnsiTheme="minorHAnsi"/>
                <w:sz w:val="24"/>
                <w:szCs w:val="24"/>
              </w:rPr>
              <w:t>.</w:t>
            </w:r>
          </w:p>
        </w:tc>
      </w:tr>
    </w:tbl>
    <w:p w14:paraId="2DE29CE3" w14:textId="77777777" w:rsidR="003C3F7A" w:rsidRDefault="003C3F7A" w:rsidP="003C3F7A"/>
    <w:tbl>
      <w:tblPr>
        <w:tblStyle w:val="TableGrid"/>
        <w:tblW w:w="5000" w:type="pct"/>
        <w:tblLook w:val="04A0" w:firstRow="1" w:lastRow="0" w:firstColumn="1" w:lastColumn="0" w:noHBand="0" w:noVBand="1"/>
      </w:tblPr>
      <w:tblGrid>
        <w:gridCol w:w="10450"/>
      </w:tblGrid>
      <w:tr w:rsidR="003C3F7A" w:rsidRPr="00BD636F" w14:paraId="253F1874" w14:textId="77777777" w:rsidTr="00462234">
        <w:tc>
          <w:tcPr>
            <w:tcW w:w="5000" w:type="pct"/>
          </w:tcPr>
          <w:p w14:paraId="5EFF8DC4"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Alan</w:t>
            </w:r>
          </w:p>
          <w:p w14:paraId="0CEE938A" w14:textId="4B88A0DB"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25 year</w:t>
            </w:r>
            <w:r w:rsidR="003B7E45">
              <w:rPr>
                <w:rFonts w:asciiTheme="minorHAnsi" w:hAnsiTheme="minorHAnsi"/>
                <w:sz w:val="24"/>
                <w:szCs w:val="24"/>
              </w:rPr>
              <w:t>-</w:t>
            </w:r>
            <w:r w:rsidRPr="00BD636F">
              <w:rPr>
                <w:rFonts w:asciiTheme="minorHAnsi" w:hAnsiTheme="minorHAnsi"/>
                <w:sz w:val="24"/>
                <w:szCs w:val="24"/>
              </w:rPr>
              <w:t>old man from Arcadia</w:t>
            </w:r>
          </w:p>
          <w:p w14:paraId="379EC7DC"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Documents are in order.</w:t>
            </w:r>
          </w:p>
          <w:p w14:paraId="61661BA3"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 xml:space="preserve">Other information: </w:t>
            </w:r>
            <w:r>
              <w:rPr>
                <w:rFonts w:asciiTheme="minorHAnsi" w:hAnsiTheme="minorHAnsi"/>
                <w:sz w:val="24"/>
                <w:szCs w:val="24"/>
              </w:rPr>
              <w:t>Part of h</w:t>
            </w:r>
            <w:r w:rsidRPr="00BD636F">
              <w:rPr>
                <w:rFonts w:asciiTheme="minorHAnsi" w:hAnsiTheme="minorHAnsi"/>
                <w:sz w:val="24"/>
                <w:szCs w:val="24"/>
              </w:rPr>
              <w:t>is name appears on a terrorist watchlist. Alan is a very common name in Arcadia.</w:t>
            </w:r>
          </w:p>
        </w:tc>
      </w:tr>
    </w:tbl>
    <w:p w14:paraId="2AE4705E" w14:textId="77777777" w:rsidR="001F4C4C" w:rsidRDefault="001F4C4C" w:rsidP="003C3F7A"/>
    <w:tbl>
      <w:tblPr>
        <w:tblStyle w:val="TableGrid"/>
        <w:tblW w:w="5000" w:type="pct"/>
        <w:tblLook w:val="04A0" w:firstRow="1" w:lastRow="0" w:firstColumn="1" w:lastColumn="0" w:noHBand="0" w:noVBand="1"/>
      </w:tblPr>
      <w:tblGrid>
        <w:gridCol w:w="10450"/>
      </w:tblGrid>
      <w:tr w:rsidR="003C3F7A" w:rsidRPr="00BD636F" w14:paraId="401C1AF5" w14:textId="77777777" w:rsidTr="00462234">
        <w:tc>
          <w:tcPr>
            <w:tcW w:w="5000" w:type="pct"/>
          </w:tcPr>
          <w:p w14:paraId="46FB411F"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Kim</w:t>
            </w:r>
          </w:p>
          <w:p w14:paraId="2FFE12BC"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Individual from Zuy, age 22</w:t>
            </w:r>
          </w:p>
          <w:p w14:paraId="41219348"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Other information: Kim departed from Zuy without the government’s permission. Kim shows signs of severe abdominal pain.</w:t>
            </w:r>
          </w:p>
        </w:tc>
      </w:tr>
    </w:tbl>
    <w:p w14:paraId="1142EEC4" w14:textId="77777777" w:rsidR="003C3F7A" w:rsidRDefault="003C3F7A" w:rsidP="003C3F7A"/>
    <w:tbl>
      <w:tblPr>
        <w:tblStyle w:val="TableGrid"/>
        <w:tblW w:w="5000" w:type="pct"/>
        <w:tblLook w:val="04A0" w:firstRow="1" w:lastRow="0" w:firstColumn="1" w:lastColumn="0" w:noHBand="0" w:noVBand="1"/>
      </w:tblPr>
      <w:tblGrid>
        <w:gridCol w:w="10450"/>
      </w:tblGrid>
      <w:tr w:rsidR="003C3F7A" w:rsidRPr="00BD636F" w14:paraId="776D3C72" w14:textId="77777777" w:rsidTr="00462234">
        <w:tc>
          <w:tcPr>
            <w:tcW w:w="5000" w:type="pct"/>
          </w:tcPr>
          <w:p w14:paraId="44CD1227"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Zahra</w:t>
            </w:r>
          </w:p>
          <w:p w14:paraId="0A3E2C0D" w14:textId="538FC9AC"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15 year</w:t>
            </w:r>
            <w:r w:rsidR="003B7E45">
              <w:rPr>
                <w:rFonts w:asciiTheme="minorHAnsi" w:hAnsiTheme="minorHAnsi"/>
                <w:sz w:val="24"/>
                <w:szCs w:val="24"/>
              </w:rPr>
              <w:t>-</w:t>
            </w:r>
            <w:r w:rsidRPr="00BD636F">
              <w:rPr>
                <w:rFonts w:asciiTheme="minorHAnsi" w:hAnsiTheme="minorHAnsi"/>
                <w:sz w:val="24"/>
                <w:szCs w:val="24"/>
              </w:rPr>
              <w:t>old girl from Ambrosia</w:t>
            </w:r>
          </w:p>
          <w:p w14:paraId="0E2CA5F3"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Travelling on false papers.</w:t>
            </w:r>
          </w:p>
          <w:p w14:paraId="61E709BB"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Other information: Says she does not know where her parents are.</w:t>
            </w:r>
          </w:p>
        </w:tc>
      </w:tr>
    </w:tbl>
    <w:p w14:paraId="34B4E8BC" w14:textId="77777777" w:rsidR="003C3F7A" w:rsidRDefault="003C3F7A" w:rsidP="003C3F7A"/>
    <w:tbl>
      <w:tblPr>
        <w:tblStyle w:val="TableGrid"/>
        <w:tblW w:w="5000" w:type="pct"/>
        <w:tblLook w:val="04A0" w:firstRow="1" w:lastRow="0" w:firstColumn="1" w:lastColumn="0" w:noHBand="0" w:noVBand="1"/>
      </w:tblPr>
      <w:tblGrid>
        <w:gridCol w:w="10450"/>
      </w:tblGrid>
      <w:tr w:rsidR="003C3F7A" w:rsidRPr="00BD636F" w14:paraId="64B0996E" w14:textId="77777777" w:rsidTr="00462234">
        <w:tc>
          <w:tcPr>
            <w:tcW w:w="5000" w:type="pct"/>
          </w:tcPr>
          <w:p w14:paraId="3DCF9F27" w14:textId="77777777" w:rsidR="003C3F7A" w:rsidRPr="00BD636F" w:rsidRDefault="003C3F7A" w:rsidP="00462234">
            <w:pPr>
              <w:pStyle w:val="SessionGuides"/>
              <w:spacing w:before="120" w:after="120"/>
              <w:rPr>
                <w:rFonts w:asciiTheme="minorHAnsi" w:hAnsiTheme="minorHAnsi"/>
                <w:b/>
                <w:sz w:val="24"/>
                <w:szCs w:val="24"/>
              </w:rPr>
            </w:pPr>
            <w:r w:rsidRPr="00BD636F">
              <w:rPr>
                <w:rFonts w:asciiTheme="minorHAnsi" w:hAnsiTheme="minorHAnsi"/>
                <w:b/>
                <w:sz w:val="24"/>
                <w:szCs w:val="24"/>
              </w:rPr>
              <w:t>Ivan</w:t>
            </w:r>
          </w:p>
          <w:p w14:paraId="61195F20" w14:textId="4E38BCB3"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19 year</w:t>
            </w:r>
            <w:r w:rsidR="003B7E45">
              <w:rPr>
                <w:rFonts w:asciiTheme="minorHAnsi" w:hAnsiTheme="minorHAnsi"/>
                <w:sz w:val="24"/>
                <w:szCs w:val="24"/>
              </w:rPr>
              <w:t>-</w:t>
            </w:r>
            <w:r w:rsidRPr="00BD636F">
              <w:rPr>
                <w:rFonts w:asciiTheme="minorHAnsi" w:hAnsiTheme="minorHAnsi"/>
                <w:sz w:val="24"/>
                <w:szCs w:val="24"/>
              </w:rPr>
              <w:t>old man from Carombya</w:t>
            </w:r>
          </w:p>
          <w:p w14:paraId="2563452A" w14:textId="77777777" w:rsidR="003C3F7A" w:rsidRPr="00BD636F" w:rsidRDefault="003C3F7A" w:rsidP="00462234">
            <w:pPr>
              <w:pStyle w:val="SessionGuides"/>
              <w:spacing w:before="120" w:after="120"/>
              <w:rPr>
                <w:rFonts w:asciiTheme="minorHAnsi" w:hAnsiTheme="minorHAnsi"/>
                <w:sz w:val="24"/>
                <w:szCs w:val="24"/>
              </w:rPr>
            </w:pPr>
            <w:r w:rsidRPr="00BD636F">
              <w:rPr>
                <w:rFonts w:asciiTheme="minorHAnsi" w:hAnsiTheme="minorHAnsi"/>
                <w:sz w:val="24"/>
                <w:szCs w:val="24"/>
              </w:rPr>
              <w:t>Documentation seems to be in order</w:t>
            </w:r>
            <w:r w:rsidR="003B7E45">
              <w:rPr>
                <w:rFonts w:asciiTheme="minorHAnsi" w:hAnsiTheme="minorHAnsi"/>
                <w:sz w:val="24"/>
                <w:szCs w:val="24"/>
              </w:rPr>
              <w:t>.</w:t>
            </w:r>
          </w:p>
          <w:p w14:paraId="6C611D5E" w14:textId="77777777" w:rsidR="003C3F7A" w:rsidRPr="00BD636F" w:rsidRDefault="003C3F7A" w:rsidP="00462234">
            <w:pPr>
              <w:pStyle w:val="SessionGuides"/>
              <w:spacing w:before="120" w:after="120"/>
              <w:rPr>
                <w:rFonts w:asciiTheme="minorHAnsi" w:hAnsiTheme="minorHAnsi"/>
                <w:sz w:val="24"/>
                <w:szCs w:val="24"/>
                <w:highlight w:val="yellow"/>
              </w:rPr>
            </w:pPr>
            <w:r w:rsidRPr="00BD636F">
              <w:rPr>
                <w:rFonts w:asciiTheme="minorHAnsi" w:hAnsiTheme="minorHAnsi"/>
                <w:sz w:val="24"/>
                <w:szCs w:val="24"/>
              </w:rPr>
              <w:t>Other information: He struggles to speak and appears to have a mental or intellectual disability. He is travelling with a cousin aged 32 years.</w:t>
            </w:r>
          </w:p>
        </w:tc>
      </w:tr>
    </w:tbl>
    <w:p w14:paraId="65FAFB95" w14:textId="71AC0A79" w:rsidR="003C3F7A" w:rsidRDefault="003C3F7A" w:rsidP="003C3F7A"/>
    <w:p w14:paraId="68926F2C" w14:textId="77777777" w:rsidR="003C3F7A" w:rsidRDefault="003C3F7A" w:rsidP="003C3F7A">
      <w:pPr>
        <w:sectPr w:rsidR="003C3F7A" w:rsidSect="00462234">
          <w:type w:val="continuous"/>
          <w:pgSz w:w="11900" w:h="16840"/>
          <w:pgMar w:top="720" w:right="720" w:bottom="720" w:left="720" w:header="709" w:footer="709" w:gutter="0"/>
          <w:cols w:space="708"/>
          <w:docGrid w:linePitch="360"/>
        </w:sectPr>
      </w:pPr>
    </w:p>
    <w:p w14:paraId="22B6D98D" w14:textId="77777777" w:rsidR="00342492" w:rsidRPr="007C719F" w:rsidRDefault="00342492">
      <w:pPr>
        <w:pStyle w:val="Title"/>
        <w:adjustRightInd w:val="0"/>
        <w:snapToGrid w:val="0"/>
        <w:rPr>
          <w:rFonts w:ascii="Futura Std Book" w:hAnsi="Futura Std Book" w:cstheme="minorHAnsi"/>
          <w:bCs/>
          <w:iCs/>
          <w:color w:val="0070C0"/>
          <w:szCs w:val="28"/>
        </w:rPr>
      </w:pPr>
      <w:r w:rsidRPr="007C719F">
        <w:rPr>
          <w:rFonts w:ascii="Futura Std Book" w:hAnsi="Futura Std Book" w:cstheme="minorHAnsi"/>
          <w:bCs/>
          <w:iCs/>
          <w:color w:val="0070C0"/>
          <w:sz w:val="36"/>
          <w:szCs w:val="28"/>
        </w:rPr>
        <w:lastRenderedPageBreak/>
        <w:t>Human Rights at International Borders</w:t>
      </w:r>
    </w:p>
    <w:p w14:paraId="5BC4C918" w14:textId="36FE30FE" w:rsidR="00342492" w:rsidRPr="007C719F" w:rsidRDefault="00342492" w:rsidP="007C719F">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 xml:space="preserve">Screening </w:t>
      </w:r>
      <w:r w:rsidR="00532E4C" w:rsidRPr="007C719F">
        <w:rPr>
          <w:rFonts w:ascii="Futura Std Book" w:eastAsia="MS Mincho" w:hAnsi="Futura Std Book" w:cstheme="minorBidi"/>
          <w:bCs/>
          <w:color w:val="00B050"/>
          <w:sz w:val="24"/>
          <w:szCs w:val="24"/>
          <w:lang w:val="en-US" w:eastAsia="en-US"/>
        </w:rPr>
        <w:t xml:space="preserve">role play </w:t>
      </w:r>
      <w:r w:rsidRPr="007C719F">
        <w:rPr>
          <w:rFonts w:ascii="Futura Std Book" w:eastAsia="MS Mincho" w:hAnsi="Futura Std Book" w:cstheme="minorBidi"/>
          <w:bCs/>
          <w:color w:val="00B050"/>
          <w:sz w:val="24"/>
          <w:szCs w:val="24"/>
          <w:lang w:val="en-US" w:eastAsia="en-US"/>
        </w:rPr>
        <w:t>(migrants)</w:t>
      </w:r>
      <w:r w:rsidR="007C719F">
        <w:rPr>
          <w:rFonts w:ascii="Futura Std Book" w:eastAsia="MS Mincho" w:hAnsi="Futura Std Book" w:cstheme="minorBidi"/>
          <w:bCs/>
          <w:color w:val="00B050"/>
          <w:sz w:val="24"/>
          <w:szCs w:val="24"/>
          <w:lang w:val="en-US" w:eastAsia="en-US"/>
        </w:rPr>
        <w:t xml:space="preserve"> – </w:t>
      </w:r>
      <w:r w:rsidR="00D37841" w:rsidRPr="007C719F">
        <w:rPr>
          <w:rFonts w:ascii="Futura Std Book" w:eastAsia="MS Mincho" w:hAnsi="Futura Std Book" w:cstheme="minorBidi"/>
          <w:bCs/>
          <w:color w:val="00B050"/>
          <w:sz w:val="24"/>
          <w:szCs w:val="24"/>
          <w:lang w:val="en-US" w:eastAsia="en-US"/>
        </w:rPr>
        <w:t>Passports, other documents</w:t>
      </w:r>
    </w:p>
    <w:p w14:paraId="54BFE857" w14:textId="77777777" w:rsidR="00CD15B2" w:rsidRDefault="00CD15B2" w:rsidP="003C3F7A">
      <w:pPr>
        <w:rPr>
          <w:b/>
          <w:bCs/>
          <w:caps/>
          <w:sz w:val="24"/>
          <w:szCs w:val="24"/>
        </w:rPr>
      </w:pPr>
    </w:p>
    <w:p w14:paraId="61412706" w14:textId="1826DB61" w:rsidR="003C3F7A" w:rsidRDefault="003C3F7A" w:rsidP="003C3F7A">
      <w:pPr>
        <w:rPr>
          <w:b/>
          <w:bCs/>
          <w:color w:val="0070C0"/>
          <w:sz w:val="24"/>
          <w:szCs w:val="24"/>
        </w:rPr>
      </w:pPr>
    </w:p>
    <w:p w14:paraId="589B9A43" w14:textId="10C96C63" w:rsidR="00145806" w:rsidRDefault="006E6596" w:rsidP="003C3F7A">
      <w:pPr>
        <w:rPr>
          <w:b/>
          <w:bCs/>
          <w:caps/>
          <w:sz w:val="24"/>
          <w:szCs w:val="24"/>
        </w:rPr>
      </w:pPr>
      <w:r>
        <w:rPr>
          <w:b/>
          <w:bCs/>
          <w:caps/>
          <w:noProof/>
          <w:sz w:val="24"/>
          <w:szCs w:val="24"/>
          <w:lang w:eastAsia="en-GB"/>
        </w:rPr>
        <mc:AlternateContent>
          <mc:Choice Requires="wpg">
            <w:drawing>
              <wp:anchor distT="0" distB="0" distL="114300" distR="114300" simplePos="0" relativeHeight="251673600" behindDoc="0" locked="0" layoutInCell="1" allowOverlap="1" wp14:anchorId="1A4FC0B9" wp14:editId="69D6DA6F">
                <wp:simplePos x="0" y="0"/>
                <wp:positionH relativeFrom="column">
                  <wp:posOffset>-9525</wp:posOffset>
                </wp:positionH>
                <wp:positionV relativeFrom="paragraph">
                  <wp:posOffset>756285</wp:posOffset>
                </wp:positionV>
                <wp:extent cx="2895600" cy="2892425"/>
                <wp:effectExtent l="0" t="0" r="19050" b="22225"/>
                <wp:wrapNone/>
                <wp:docPr id="203" name="Group 203"/>
                <wp:cNvGraphicFramePr/>
                <a:graphic xmlns:a="http://schemas.openxmlformats.org/drawingml/2006/main">
                  <a:graphicData uri="http://schemas.microsoft.com/office/word/2010/wordprocessingGroup">
                    <wpg:wgp>
                      <wpg:cNvGrpSpPr/>
                      <wpg:grpSpPr>
                        <a:xfrm>
                          <a:off x="0" y="0"/>
                          <a:ext cx="2895600" cy="2892425"/>
                          <a:chOff x="0" y="0"/>
                          <a:chExt cx="2895600" cy="2892425"/>
                        </a:xfrm>
                      </wpg:grpSpPr>
                      <wps:wsp>
                        <wps:cNvPr id="5" name="Curved Connector 5"/>
                        <wps:cNvCnPr/>
                        <wps:spPr>
                          <a:xfrm flipV="1">
                            <a:off x="9525" y="0"/>
                            <a:ext cx="2886075" cy="2038350"/>
                          </a:xfrm>
                          <a:prstGeom prst="curvedConnector3">
                            <a:avLst/>
                          </a:prstGeom>
                        </wps:spPr>
                        <wps:style>
                          <a:lnRef idx="1">
                            <a:schemeClr val="dk1"/>
                          </a:lnRef>
                          <a:fillRef idx="0">
                            <a:schemeClr val="dk1"/>
                          </a:fillRef>
                          <a:effectRef idx="0">
                            <a:schemeClr val="dk1"/>
                          </a:effectRef>
                          <a:fontRef idx="minor">
                            <a:schemeClr val="tx1"/>
                          </a:fontRef>
                        </wps:style>
                        <wps:bodyPr/>
                      </wps:wsp>
                      <wps:wsp>
                        <wps:cNvPr id="1" name="Curved Connector 1"/>
                        <wps:cNvCnPr/>
                        <wps:spPr>
                          <a:xfrm flipV="1">
                            <a:off x="9525" y="190500"/>
                            <a:ext cx="2876550" cy="2092325"/>
                          </a:xfrm>
                          <a:prstGeom prst="curvedConnector3">
                            <a:avLst/>
                          </a:prstGeom>
                        </wps:spPr>
                        <wps:style>
                          <a:lnRef idx="1">
                            <a:schemeClr val="dk1"/>
                          </a:lnRef>
                          <a:fillRef idx="0">
                            <a:schemeClr val="dk1"/>
                          </a:fillRef>
                          <a:effectRef idx="0">
                            <a:schemeClr val="dk1"/>
                          </a:effectRef>
                          <a:fontRef idx="minor">
                            <a:schemeClr val="tx1"/>
                          </a:fontRef>
                        </wps:style>
                        <wps:bodyPr/>
                      </wps:wsp>
                      <wps:wsp>
                        <wps:cNvPr id="6" name="Curved Connector 6"/>
                        <wps:cNvCnPr/>
                        <wps:spPr>
                          <a:xfrm flipV="1">
                            <a:off x="0" y="800100"/>
                            <a:ext cx="2886075" cy="2092325"/>
                          </a:xfrm>
                          <a:prstGeom prst="curvedConnector3">
                            <a:avLst>
                              <a:gd name="adj1" fmla="val 51250"/>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F67A90A" id="Group 203" o:spid="_x0000_s1026" style="position:absolute;margin-left:-.75pt;margin-top:59.55pt;width:228pt;height:227.75pt;z-index:251673600" coordsize="28956,2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7" type="#_x0000_t38" style="position:absolute;left:95;width:28861;height:2038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" adj="10800" strokecolor="black [3200]" strokeweight=".5pt">
                  <v:stroke joinstyle="miter"/>
                </v:shape>
                <v:shape id="Curved Connector 1" o:spid="_x0000_s1028" type="#_x0000_t38" style="position:absolute;left:95;top:1905;width:28765;height:2092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" adj="10800" strokecolor="black [3200]" strokeweight=".5pt">
                  <v:stroke joinstyle="miter"/>
                </v:shape>
                <v:shape id="Curved Connector 6" o:spid="_x0000_s1029" type="#_x0000_t38" style="position:absolute;top:8001;width:28860;height:2092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" adj="11070" strokecolor="black [3200]" strokeweight=".5pt">
                  <v:stroke joinstyle="miter"/>
                </v:shape>
              </v:group>
            </w:pict>
          </mc:Fallback>
        </mc:AlternateContent>
      </w:r>
    </w:p>
    <w:tbl>
      <w:tblPr>
        <w:tblStyle w:val="TableGrid"/>
        <w:tblW w:w="0" w:type="auto"/>
        <w:tblLook w:val="04A0" w:firstRow="1" w:lastRow="0" w:firstColumn="1" w:lastColumn="0" w:noHBand="0" w:noVBand="1"/>
      </w:tblPr>
      <w:tblGrid>
        <w:gridCol w:w="4519"/>
        <w:gridCol w:w="4491"/>
      </w:tblGrid>
      <w:tr w:rsidR="003C3F7A" w14:paraId="78A41AC8" w14:textId="77777777" w:rsidTr="003132D9">
        <w:trPr>
          <w:trHeight w:val="6803"/>
        </w:trPr>
        <w:tc>
          <w:tcPr>
            <w:tcW w:w="4519" w:type="dxa"/>
            <w:shd w:val="clear" w:color="auto" w:fill="4472C4" w:themeFill="accent5"/>
          </w:tcPr>
          <w:p w14:paraId="08E66BD6" w14:textId="77777777" w:rsidR="003C3F7A" w:rsidRDefault="003C3F7A" w:rsidP="00462234"/>
          <w:p w14:paraId="0AC3A8DE" w14:textId="77777777" w:rsidR="003C3F7A" w:rsidRDefault="003C3F7A" w:rsidP="00462234"/>
          <w:p w14:paraId="0F320200" w14:textId="5219D7D7" w:rsidR="003C3F7A" w:rsidRDefault="003C3F7A" w:rsidP="00462234">
            <w:pPr>
              <w:jc w:val="center"/>
              <w:rPr>
                <w:rFonts w:ascii="Palatino" w:hAnsi="Palatino"/>
              </w:rPr>
            </w:pPr>
          </w:p>
          <w:p w14:paraId="0C837A11" w14:textId="7F4B6EDF" w:rsidR="003C3F7A" w:rsidRPr="00973A9B" w:rsidRDefault="003C3F7A" w:rsidP="00462234">
            <w:pPr>
              <w:jc w:val="center"/>
              <w:rPr>
                <w:rFonts w:ascii="Palatino" w:hAnsi="Palatino"/>
                <w:b/>
                <w:sz w:val="28"/>
                <w:szCs w:val="28"/>
              </w:rPr>
            </w:pPr>
            <w:r w:rsidRPr="00973A9B">
              <w:rPr>
                <w:rFonts w:ascii="Palatino" w:hAnsi="Palatino"/>
                <w:b/>
                <w:sz w:val="28"/>
                <w:szCs w:val="28"/>
              </w:rPr>
              <w:t>Ambrosia</w:t>
            </w:r>
          </w:p>
          <w:p w14:paraId="2AEE9D44" w14:textId="77777777" w:rsidR="003C3F7A" w:rsidRPr="00D35180" w:rsidRDefault="003C3F7A" w:rsidP="00462234">
            <w:pPr>
              <w:jc w:val="center"/>
              <w:rPr>
                <w:rFonts w:ascii="Palatino" w:hAnsi="Palatino"/>
              </w:rPr>
            </w:pPr>
          </w:p>
          <w:p w14:paraId="1F14114C" w14:textId="77777777" w:rsidR="003C3F7A" w:rsidRDefault="003C3F7A" w:rsidP="00462234">
            <w:pPr>
              <w:jc w:val="center"/>
              <w:rPr>
                <w:rFonts w:ascii="Palatino" w:hAnsi="Palatino"/>
              </w:rPr>
            </w:pPr>
          </w:p>
          <w:p w14:paraId="5FE8510C" w14:textId="38F5D8FD" w:rsidR="003C3F7A" w:rsidRDefault="003C3F7A" w:rsidP="00462234">
            <w:pPr>
              <w:jc w:val="center"/>
              <w:rPr>
                <w:rFonts w:ascii="Palatino" w:hAnsi="Palatino"/>
              </w:rPr>
            </w:pPr>
          </w:p>
          <w:p w14:paraId="6E7A1B4A" w14:textId="77777777" w:rsidR="003C3F7A" w:rsidRDefault="003C3F7A" w:rsidP="00462234">
            <w:pPr>
              <w:jc w:val="center"/>
              <w:rPr>
                <w:rFonts w:ascii="Palatino" w:hAnsi="Palatino"/>
              </w:rPr>
            </w:pPr>
          </w:p>
          <w:p w14:paraId="5D75CF3B" w14:textId="77777777" w:rsidR="003C3F7A" w:rsidRDefault="003C3F7A" w:rsidP="00462234">
            <w:pPr>
              <w:jc w:val="center"/>
              <w:rPr>
                <w:rFonts w:ascii="Palatino" w:hAnsi="Palatino"/>
              </w:rPr>
            </w:pPr>
          </w:p>
          <w:p w14:paraId="0B9BF343" w14:textId="77777777" w:rsidR="003C3F7A" w:rsidRDefault="003C3F7A" w:rsidP="00462234">
            <w:pPr>
              <w:jc w:val="center"/>
              <w:rPr>
                <w:rFonts w:ascii="Palatino" w:hAnsi="Palatino"/>
              </w:rPr>
            </w:pPr>
          </w:p>
          <w:p w14:paraId="78D0093C" w14:textId="77777777" w:rsidR="003C3F7A" w:rsidRDefault="003C3F7A" w:rsidP="00462234">
            <w:pPr>
              <w:jc w:val="center"/>
              <w:rPr>
                <w:rFonts w:ascii="Palatino" w:hAnsi="Palatino"/>
              </w:rPr>
            </w:pPr>
          </w:p>
          <w:p w14:paraId="5FFF2FF7" w14:textId="77777777" w:rsidR="003C3F7A" w:rsidRDefault="003C3F7A" w:rsidP="00462234">
            <w:pPr>
              <w:jc w:val="center"/>
              <w:rPr>
                <w:rFonts w:ascii="Palatino" w:hAnsi="Palatino"/>
              </w:rPr>
            </w:pPr>
          </w:p>
          <w:p w14:paraId="5BE00998" w14:textId="77777777" w:rsidR="003C3F7A" w:rsidRDefault="003C3F7A" w:rsidP="00462234">
            <w:pPr>
              <w:jc w:val="center"/>
              <w:rPr>
                <w:rFonts w:ascii="Palatino" w:hAnsi="Palatino"/>
              </w:rPr>
            </w:pPr>
          </w:p>
          <w:p w14:paraId="3CDCF784" w14:textId="77777777" w:rsidR="003C3F7A" w:rsidRDefault="003C3F7A" w:rsidP="00462234">
            <w:pPr>
              <w:jc w:val="center"/>
              <w:rPr>
                <w:rFonts w:ascii="Palatino" w:hAnsi="Palatino"/>
              </w:rPr>
            </w:pPr>
          </w:p>
          <w:p w14:paraId="041060FE" w14:textId="77777777" w:rsidR="003C3F7A" w:rsidRDefault="003C3F7A" w:rsidP="00462234">
            <w:pPr>
              <w:rPr>
                <w:rFonts w:ascii="Palatino" w:hAnsi="Palatino"/>
              </w:rPr>
            </w:pPr>
          </w:p>
          <w:p w14:paraId="0365A22E" w14:textId="77777777" w:rsidR="003C3F7A" w:rsidRDefault="003C3F7A" w:rsidP="00462234">
            <w:pPr>
              <w:jc w:val="center"/>
              <w:rPr>
                <w:rFonts w:ascii="Palatino" w:hAnsi="Palatino"/>
              </w:rPr>
            </w:pPr>
          </w:p>
          <w:p w14:paraId="6D0B7123" w14:textId="77777777" w:rsidR="003C3F7A" w:rsidRDefault="003C3F7A" w:rsidP="00462234">
            <w:pPr>
              <w:jc w:val="center"/>
              <w:rPr>
                <w:rFonts w:ascii="Palatino" w:hAnsi="Palatino"/>
              </w:rPr>
            </w:pPr>
          </w:p>
          <w:p w14:paraId="6B002EEB" w14:textId="77777777" w:rsidR="003C3F7A" w:rsidRPr="00D35180" w:rsidRDefault="003C3F7A" w:rsidP="00462234">
            <w:pPr>
              <w:jc w:val="center"/>
              <w:rPr>
                <w:rFonts w:ascii="Palatino" w:hAnsi="Palatino"/>
              </w:rPr>
            </w:pPr>
          </w:p>
          <w:p w14:paraId="0114DA19" w14:textId="77777777" w:rsidR="003C3F7A" w:rsidRPr="00D35180" w:rsidRDefault="003C3F7A" w:rsidP="00462234">
            <w:pPr>
              <w:jc w:val="center"/>
              <w:rPr>
                <w:rFonts w:ascii="Palatino" w:hAnsi="Palatino"/>
              </w:rPr>
            </w:pPr>
          </w:p>
          <w:p w14:paraId="17FF93C7" w14:textId="77777777" w:rsidR="003C3F7A" w:rsidRPr="00973A9B" w:rsidRDefault="003C3F7A" w:rsidP="00462234">
            <w:pPr>
              <w:jc w:val="center"/>
              <w:rPr>
                <w:rFonts w:ascii="Palatino" w:hAnsi="Palatino"/>
                <w:b/>
                <w:sz w:val="28"/>
                <w:szCs w:val="28"/>
              </w:rPr>
            </w:pPr>
            <w:r w:rsidRPr="00973A9B">
              <w:rPr>
                <w:rFonts w:ascii="Palatino" w:hAnsi="Palatino"/>
                <w:b/>
                <w:sz w:val="28"/>
                <w:szCs w:val="28"/>
              </w:rPr>
              <w:t>PASSPORT</w:t>
            </w:r>
          </w:p>
          <w:p w14:paraId="42D4F097" w14:textId="77777777" w:rsidR="003C3F7A" w:rsidRDefault="003C3F7A" w:rsidP="00462234"/>
          <w:p w14:paraId="7E1EB824" w14:textId="77777777" w:rsidR="003C3F7A" w:rsidRDefault="003C3F7A" w:rsidP="00462234"/>
        </w:tc>
        <w:tc>
          <w:tcPr>
            <w:tcW w:w="4491" w:type="dxa"/>
          </w:tcPr>
          <w:p w14:paraId="7B8B3928" w14:textId="77777777" w:rsidR="003C3F7A" w:rsidRDefault="003C3F7A" w:rsidP="00462234"/>
          <w:p w14:paraId="271CABF1" w14:textId="77777777" w:rsidR="003C3F7A" w:rsidRDefault="003C3F7A" w:rsidP="00462234"/>
          <w:p w14:paraId="11FD127F" w14:textId="77777777" w:rsidR="003C3F7A" w:rsidRDefault="003C3F7A" w:rsidP="00462234"/>
          <w:p w14:paraId="34BB52BA" w14:textId="77777777" w:rsidR="003C3F7A" w:rsidRDefault="003C3F7A" w:rsidP="00462234"/>
          <w:p w14:paraId="11617314" w14:textId="77777777" w:rsidR="003C3F7A" w:rsidRDefault="003C3F7A" w:rsidP="00462234"/>
          <w:p w14:paraId="62888102" w14:textId="77777777" w:rsidR="003C3F7A" w:rsidRPr="00D35180" w:rsidRDefault="003C3F7A" w:rsidP="00462234">
            <w:pPr>
              <w:spacing w:after="120"/>
              <w:rPr>
                <w:rFonts w:ascii="Palatino" w:hAnsi="Palatino"/>
              </w:rPr>
            </w:pPr>
          </w:p>
          <w:p w14:paraId="29CA1327" w14:textId="77777777" w:rsidR="003C3F7A" w:rsidRPr="00D35180" w:rsidRDefault="003C3F7A" w:rsidP="00462234">
            <w:pPr>
              <w:spacing w:after="120"/>
              <w:rPr>
                <w:rFonts w:ascii="Palatino" w:hAnsi="Palatino"/>
              </w:rPr>
            </w:pPr>
          </w:p>
          <w:p w14:paraId="484D8873" w14:textId="77777777" w:rsidR="003C3F7A" w:rsidRPr="00D35180" w:rsidRDefault="003C3F7A" w:rsidP="00462234">
            <w:pPr>
              <w:spacing w:after="120"/>
              <w:rPr>
                <w:rFonts w:ascii="Palatino" w:hAnsi="Palatino"/>
              </w:rPr>
            </w:pPr>
          </w:p>
          <w:p w14:paraId="61786FFA" w14:textId="77777777" w:rsidR="003C3F7A" w:rsidRPr="00D35180" w:rsidRDefault="003C3F7A" w:rsidP="00462234">
            <w:pPr>
              <w:spacing w:after="120"/>
              <w:ind w:left="447"/>
              <w:rPr>
                <w:rFonts w:ascii="Palatino" w:hAnsi="Palatino"/>
              </w:rPr>
            </w:pPr>
            <w:r w:rsidRPr="00D35180">
              <w:rPr>
                <w:rFonts w:ascii="Palatino" w:hAnsi="Palatino"/>
              </w:rPr>
              <w:t>Name: Vanessa</w:t>
            </w:r>
          </w:p>
          <w:p w14:paraId="646CBF9B" w14:textId="77777777" w:rsidR="003C3F7A" w:rsidRPr="00D35180" w:rsidRDefault="003C3F7A" w:rsidP="00462234">
            <w:pPr>
              <w:spacing w:after="120"/>
              <w:ind w:left="447"/>
              <w:rPr>
                <w:rFonts w:ascii="Palatino" w:hAnsi="Palatino"/>
              </w:rPr>
            </w:pPr>
            <w:r w:rsidRPr="00D35180">
              <w:rPr>
                <w:rFonts w:ascii="Palatino" w:hAnsi="Palatino"/>
              </w:rPr>
              <w:t>Sex: F</w:t>
            </w:r>
          </w:p>
          <w:p w14:paraId="3AFF8BD4" w14:textId="77777777" w:rsidR="003C3F7A" w:rsidRDefault="003C3F7A" w:rsidP="00462234">
            <w:pPr>
              <w:spacing w:after="120"/>
              <w:ind w:left="447"/>
            </w:pPr>
            <w:r w:rsidRPr="00D35180">
              <w:rPr>
                <w:rFonts w:ascii="Palatino" w:hAnsi="Palatino"/>
              </w:rPr>
              <w:t>Age: 20</w:t>
            </w:r>
          </w:p>
        </w:tc>
      </w:tr>
    </w:tbl>
    <w:p w14:paraId="4AA45188" w14:textId="77777777" w:rsidR="003C3F7A" w:rsidRDefault="003C3F7A" w:rsidP="003C3F7A"/>
    <w:p w14:paraId="1CD8B762" w14:textId="77777777" w:rsidR="007C446E" w:rsidRDefault="007C446E">
      <w:r>
        <w:br w:type="page"/>
      </w:r>
    </w:p>
    <w:p w14:paraId="2800C66F" w14:textId="77777777" w:rsidR="003C3F7A" w:rsidRDefault="003C3F7A" w:rsidP="003C3F7A"/>
    <w:tbl>
      <w:tblPr>
        <w:tblStyle w:val="TableGrid"/>
        <w:tblW w:w="0" w:type="auto"/>
        <w:tblLook w:val="04A0" w:firstRow="1" w:lastRow="0" w:firstColumn="1" w:lastColumn="0" w:noHBand="0" w:noVBand="1"/>
      </w:tblPr>
      <w:tblGrid>
        <w:gridCol w:w="4519"/>
        <w:gridCol w:w="4491"/>
      </w:tblGrid>
      <w:tr w:rsidR="003C3F7A" w14:paraId="0C27E4B1" w14:textId="77777777" w:rsidTr="00462234">
        <w:trPr>
          <w:trHeight w:val="6803"/>
        </w:trPr>
        <w:tc>
          <w:tcPr>
            <w:tcW w:w="4819" w:type="dxa"/>
            <w:shd w:val="clear" w:color="auto" w:fill="A31E37"/>
          </w:tcPr>
          <w:p w14:paraId="40C94599" w14:textId="77777777" w:rsidR="003C3F7A" w:rsidRDefault="003C3F7A" w:rsidP="00462234"/>
          <w:p w14:paraId="047FDE0B" w14:textId="77777777" w:rsidR="003C3F7A" w:rsidRDefault="003C3F7A" w:rsidP="00462234"/>
          <w:p w14:paraId="38760F35" w14:textId="77777777" w:rsidR="003C3F7A" w:rsidRDefault="003C3F7A" w:rsidP="00462234">
            <w:pPr>
              <w:jc w:val="center"/>
              <w:rPr>
                <w:rFonts w:ascii="Palatino" w:hAnsi="Palatino"/>
              </w:rPr>
            </w:pPr>
          </w:p>
          <w:p w14:paraId="24323B79" w14:textId="77777777" w:rsidR="003C3F7A" w:rsidRDefault="003C3F7A" w:rsidP="00462234">
            <w:pPr>
              <w:rPr>
                <w:rFonts w:ascii="Palatino" w:hAnsi="Palatino"/>
                <w:b/>
                <w:color w:val="FFC000"/>
                <w:sz w:val="28"/>
                <w:szCs w:val="28"/>
              </w:rPr>
            </w:pPr>
          </w:p>
          <w:p w14:paraId="362054EB" w14:textId="77777777" w:rsidR="003C3F7A" w:rsidRDefault="003C3F7A" w:rsidP="00462234">
            <w:pPr>
              <w:jc w:val="center"/>
              <w:rPr>
                <w:rFonts w:ascii="Palatino" w:hAnsi="Palatino"/>
                <w:b/>
                <w:color w:val="FFC000"/>
                <w:sz w:val="28"/>
                <w:szCs w:val="28"/>
              </w:rPr>
            </w:pPr>
          </w:p>
          <w:p w14:paraId="11668B8C" w14:textId="77777777" w:rsidR="003C3F7A" w:rsidRPr="00973A9B" w:rsidRDefault="003C3F7A" w:rsidP="00462234">
            <w:pPr>
              <w:jc w:val="center"/>
              <w:rPr>
                <w:rFonts w:ascii="Palatino" w:hAnsi="Palatino"/>
                <w:b/>
                <w:color w:val="FFC000"/>
              </w:rPr>
            </w:pPr>
            <w:r w:rsidRPr="00973A9B">
              <w:rPr>
                <w:rFonts w:ascii="Palatino" w:hAnsi="Palatino"/>
                <w:b/>
                <w:color w:val="FFC000"/>
                <w:sz w:val="28"/>
                <w:szCs w:val="28"/>
              </w:rPr>
              <w:t xml:space="preserve">Arcadia </w:t>
            </w:r>
          </w:p>
          <w:p w14:paraId="26043AF9" w14:textId="77777777" w:rsidR="003C3F7A" w:rsidRDefault="003C3F7A" w:rsidP="00462234">
            <w:pPr>
              <w:jc w:val="center"/>
              <w:rPr>
                <w:rFonts w:ascii="Palatino" w:hAnsi="Palatino"/>
              </w:rPr>
            </w:pPr>
          </w:p>
          <w:p w14:paraId="0B573661" w14:textId="77777777" w:rsidR="003C3F7A" w:rsidRDefault="003C3F7A" w:rsidP="00462234">
            <w:pPr>
              <w:jc w:val="center"/>
              <w:rPr>
                <w:rFonts w:ascii="Palatino" w:hAnsi="Palatino"/>
              </w:rPr>
            </w:pPr>
          </w:p>
          <w:p w14:paraId="2BCDEB80" w14:textId="77777777" w:rsidR="003C3F7A" w:rsidRDefault="003C3F7A" w:rsidP="00462234">
            <w:pPr>
              <w:rPr>
                <w:rFonts w:ascii="Palatino" w:hAnsi="Palatino"/>
              </w:rPr>
            </w:pPr>
            <w:r>
              <w:rPr>
                <w:rFonts w:ascii="Palatino" w:hAnsi="Palatino"/>
                <w:noProof/>
                <w:lang w:eastAsia="en-GB"/>
              </w:rPr>
              <w:drawing>
                <wp:anchor distT="0" distB="0" distL="114300" distR="114300" simplePos="0" relativeHeight="251677696" behindDoc="0" locked="0" layoutInCell="1" allowOverlap="1" wp14:anchorId="62337073" wp14:editId="6A6DD460">
                  <wp:simplePos x="0" y="0"/>
                  <wp:positionH relativeFrom="column">
                    <wp:posOffset>1024565</wp:posOffset>
                  </wp:positionH>
                  <wp:positionV relativeFrom="paragraph">
                    <wp:posOffset>159385</wp:posOffset>
                  </wp:positionV>
                  <wp:extent cx="914400" cy="914400"/>
                  <wp:effectExtent l="0" t="0" r="0" b="0"/>
                  <wp:wrapThrough wrapText="bothSides">
                    <wp:wrapPolygon edited="0">
                      <wp:start x="8836" y="1800"/>
                      <wp:lineTo x="2209" y="2700"/>
                      <wp:lineTo x="1964" y="5700"/>
                      <wp:lineTo x="3927" y="7200"/>
                      <wp:lineTo x="1473" y="10200"/>
                      <wp:lineTo x="1718" y="12000"/>
                      <wp:lineTo x="5891" y="12000"/>
                      <wp:lineTo x="4664" y="13200"/>
                      <wp:lineTo x="5155" y="14400"/>
                      <wp:lineTo x="7609" y="16800"/>
                      <wp:lineTo x="7609" y="18000"/>
                      <wp:lineTo x="13991" y="19200"/>
                      <wp:lineTo x="19145" y="19800"/>
                      <wp:lineTo x="20373" y="19800"/>
                      <wp:lineTo x="20618" y="18600"/>
                      <wp:lineTo x="19882" y="17700"/>
                      <wp:lineTo x="17918" y="16800"/>
                      <wp:lineTo x="18164" y="11400"/>
                      <wp:lineTo x="16936" y="9300"/>
                      <wp:lineTo x="14482" y="7200"/>
                      <wp:lineTo x="10800" y="3000"/>
                      <wp:lineTo x="10064" y="1800"/>
                      <wp:lineTo x="8836" y="1800"/>
                    </wp:wrapPolygon>
                  </wp:wrapThrough>
                  <wp:docPr id="16" name="Graphic 16"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W2AKr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5D05330" w14:textId="77777777" w:rsidR="003C3F7A" w:rsidRDefault="003C3F7A" w:rsidP="00462234">
            <w:pPr>
              <w:jc w:val="center"/>
              <w:rPr>
                <w:rFonts w:ascii="Palatino" w:hAnsi="Palatino"/>
              </w:rPr>
            </w:pPr>
          </w:p>
          <w:p w14:paraId="74140910" w14:textId="77777777" w:rsidR="003C3F7A" w:rsidRDefault="003C3F7A" w:rsidP="00462234">
            <w:pPr>
              <w:jc w:val="center"/>
              <w:rPr>
                <w:rFonts w:ascii="Palatino" w:hAnsi="Palatino"/>
              </w:rPr>
            </w:pPr>
          </w:p>
          <w:p w14:paraId="3FACA698" w14:textId="77777777" w:rsidR="003C3F7A" w:rsidRDefault="003C3F7A" w:rsidP="00462234">
            <w:pPr>
              <w:jc w:val="center"/>
              <w:rPr>
                <w:rFonts w:ascii="Palatino" w:hAnsi="Palatino"/>
              </w:rPr>
            </w:pPr>
          </w:p>
          <w:p w14:paraId="5D7FF1C1" w14:textId="77777777" w:rsidR="003C3F7A" w:rsidRDefault="003C3F7A" w:rsidP="00462234">
            <w:pPr>
              <w:jc w:val="center"/>
              <w:rPr>
                <w:rFonts w:ascii="Palatino" w:hAnsi="Palatino"/>
              </w:rPr>
            </w:pPr>
          </w:p>
          <w:p w14:paraId="106A5F78" w14:textId="77777777" w:rsidR="003C3F7A" w:rsidRDefault="003C3F7A" w:rsidP="00462234">
            <w:pPr>
              <w:jc w:val="center"/>
              <w:rPr>
                <w:rFonts w:ascii="Palatino" w:hAnsi="Palatino"/>
              </w:rPr>
            </w:pPr>
          </w:p>
          <w:p w14:paraId="5BDD36B7" w14:textId="77777777" w:rsidR="003C3F7A" w:rsidRDefault="003C3F7A" w:rsidP="00462234">
            <w:pPr>
              <w:rPr>
                <w:rFonts w:ascii="Palatino" w:hAnsi="Palatino"/>
              </w:rPr>
            </w:pPr>
          </w:p>
          <w:p w14:paraId="5088E631" w14:textId="77777777" w:rsidR="003C3F7A" w:rsidRPr="00D35180" w:rsidRDefault="003C3F7A" w:rsidP="00462234">
            <w:pPr>
              <w:jc w:val="center"/>
              <w:rPr>
                <w:rFonts w:ascii="Palatino" w:hAnsi="Palatino"/>
              </w:rPr>
            </w:pPr>
          </w:p>
          <w:p w14:paraId="2EF3CC3B" w14:textId="77777777" w:rsidR="003C3F7A" w:rsidRPr="00D35180" w:rsidRDefault="003C3F7A" w:rsidP="00462234">
            <w:pPr>
              <w:jc w:val="center"/>
              <w:rPr>
                <w:rFonts w:ascii="Palatino" w:hAnsi="Palatino"/>
              </w:rPr>
            </w:pPr>
          </w:p>
          <w:p w14:paraId="59EEB286" w14:textId="77777777" w:rsidR="003C3F7A" w:rsidRPr="00973A9B" w:rsidRDefault="003C3F7A" w:rsidP="00462234">
            <w:pPr>
              <w:jc w:val="center"/>
              <w:rPr>
                <w:rFonts w:ascii="Palatino" w:hAnsi="Palatino"/>
                <w:b/>
                <w:color w:val="FFC000"/>
                <w:sz w:val="28"/>
                <w:szCs w:val="28"/>
              </w:rPr>
            </w:pPr>
            <w:r w:rsidRPr="00973A9B">
              <w:rPr>
                <w:rFonts w:ascii="Palatino" w:hAnsi="Palatino"/>
                <w:b/>
                <w:color w:val="FFC000"/>
                <w:sz w:val="28"/>
                <w:szCs w:val="28"/>
              </w:rPr>
              <w:t>PASSPORT</w:t>
            </w:r>
          </w:p>
          <w:p w14:paraId="35439646" w14:textId="77777777" w:rsidR="003C3F7A" w:rsidRDefault="003C3F7A" w:rsidP="00462234"/>
          <w:p w14:paraId="7CE8BBDD" w14:textId="77777777" w:rsidR="003C3F7A" w:rsidRDefault="003C3F7A" w:rsidP="00462234"/>
        </w:tc>
        <w:tc>
          <w:tcPr>
            <w:tcW w:w="4819" w:type="dxa"/>
          </w:tcPr>
          <w:p w14:paraId="077C1595" w14:textId="77777777" w:rsidR="003C3F7A" w:rsidRDefault="003C3F7A" w:rsidP="00462234"/>
          <w:p w14:paraId="3E54B831" w14:textId="77777777" w:rsidR="003C3F7A" w:rsidRDefault="003C3F7A" w:rsidP="00462234"/>
          <w:p w14:paraId="532AF914" w14:textId="77777777" w:rsidR="003C3F7A" w:rsidRDefault="003C3F7A" w:rsidP="00462234"/>
          <w:p w14:paraId="32A266D5" w14:textId="77777777" w:rsidR="003C3F7A" w:rsidRDefault="003C3F7A" w:rsidP="00462234"/>
          <w:p w14:paraId="1B4FC8CE" w14:textId="77777777" w:rsidR="003C3F7A" w:rsidRDefault="003C3F7A" w:rsidP="00462234"/>
          <w:p w14:paraId="5ED74EFE" w14:textId="77777777" w:rsidR="003C3F7A" w:rsidRPr="00D35180" w:rsidRDefault="003C3F7A" w:rsidP="00462234">
            <w:pPr>
              <w:spacing w:after="120"/>
              <w:rPr>
                <w:rFonts w:ascii="Palatino" w:hAnsi="Palatino"/>
              </w:rPr>
            </w:pPr>
          </w:p>
          <w:p w14:paraId="04FE3D0B" w14:textId="77777777" w:rsidR="003C3F7A" w:rsidRPr="00D35180" w:rsidRDefault="003C3F7A" w:rsidP="00462234">
            <w:pPr>
              <w:spacing w:after="120"/>
              <w:rPr>
                <w:rFonts w:ascii="Palatino" w:hAnsi="Palatino"/>
              </w:rPr>
            </w:pPr>
          </w:p>
          <w:p w14:paraId="28788F83" w14:textId="77777777" w:rsidR="003C3F7A" w:rsidRPr="00D35180" w:rsidRDefault="003C3F7A" w:rsidP="00462234">
            <w:pPr>
              <w:spacing w:after="120"/>
              <w:rPr>
                <w:rFonts w:ascii="Palatino" w:hAnsi="Palatino"/>
              </w:rPr>
            </w:pPr>
          </w:p>
          <w:p w14:paraId="34265721" w14:textId="77777777" w:rsidR="003C3F7A" w:rsidRPr="00D35180" w:rsidRDefault="003C3F7A" w:rsidP="00462234">
            <w:pPr>
              <w:spacing w:after="120"/>
              <w:ind w:left="447"/>
              <w:rPr>
                <w:rFonts w:ascii="Palatino" w:hAnsi="Palatino"/>
              </w:rPr>
            </w:pPr>
            <w:r w:rsidRPr="00D35180">
              <w:rPr>
                <w:rFonts w:ascii="Palatino" w:hAnsi="Palatino"/>
              </w:rPr>
              <w:t xml:space="preserve">Name: Abouna </w:t>
            </w:r>
          </w:p>
          <w:p w14:paraId="3DE94BDB" w14:textId="77777777" w:rsidR="003C3F7A" w:rsidRPr="00D35180" w:rsidRDefault="003C3F7A" w:rsidP="00462234">
            <w:pPr>
              <w:spacing w:after="120"/>
              <w:ind w:left="447"/>
              <w:rPr>
                <w:rFonts w:ascii="Palatino" w:hAnsi="Palatino"/>
              </w:rPr>
            </w:pPr>
            <w:r w:rsidRPr="00D35180">
              <w:rPr>
                <w:rFonts w:ascii="Palatino" w:hAnsi="Palatino"/>
              </w:rPr>
              <w:t xml:space="preserve">Sex:  F </w:t>
            </w:r>
          </w:p>
          <w:p w14:paraId="3A0FD33F" w14:textId="77777777" w:rsidR="003C3F7A" w:rsidRDefault="003C3F7A" w:rsidP="00462234">
            <w:pPr>
              <w:spacing w:after="120"/>
              <w:ind w:left="447"/>
            </w:pPr>
            <w:r w:rsidRPr="00D35180">
              <w:rPr>
                <w:rFonts w:ascii="Palatino" w:hAnsi="Palatino"/>
              </w:rPr>
              <w:t>Age: 32</w:t>
            </w:r>
          </w:p>
        </w:tc>
      </w:tr>
    </w:tbl>
    <w:p w14:paraId="717D14BE" w14:textId="77777777" w:rsidR="003C3F7A" w:rsidRDefault="003C3F7A" w:rsidP="003C3F7A"/>
    <w:p w14:paraId="6691B0EF" w14:textId="77777777" w:rsidR="003C3F7A" w:rsidRDefault="003C3F7A" w:rsidP="003C3F7A"/>
    <w:p w14:paraId="7E3DC106" w14:textId="77777777" w:rsidR="003C3F7A" w:rsidRDefault="003C3F7A" w:rsidP="003C3F7A"/>
    <w:tbl>
      <w:tblPr>
        <w:tblStyle w:val="TableGrid"/>
        <w:tblW w:w="8931" w:type="dxa"/>
        <w:tblInd w:w="-5" w:type="dxa"/>
        <w:tblBorders>
          <w:insideH w:val="none" w:sz="0" w:space="0" w:color="auto"/>
          <w:insideV w:val="none" w:sz="0" w:space="0" w:color="auto"/>
        </w:tblBorders>
        <w:tblLook w:val="04A0" w:firstRow="1" w:lastRow="0" w:firstColumn="1" w:lastColumn="0" w:noHBand="0" w:noVBand="1"/>
      </w:tblPr>
      <w:tblGrid>
        <w:gridCol w:w="5291"/>
        <w:gridCol w:w="3640"/>
      </w:tblGrid>
      <w:tr w:rsidR="003C3F7A" w14:paraId="16A36CF8" w14:textId="77777777" w:rsidTr="00E118CB">
        <w:tc>
          <w:tcPr>
            <w:tcW w:w="8931" w:type="dxa"/>
            <w:gridSpan w:val="2"/>
          </w:tcPr>
          <w:p w14:paraId="78FA387A" w14:textId="77777777" w:rsidR="003C3F7A" w:rsidRPr="009529AA" w:rsidRDefault="003C3F7A" w:rsidP="00462234">
            <w:pPr>
              <w:spacing w:before="240" w:after="120"/>
              <w:jc w:val="center"/>
              <w:rPr>
                <w:rFonts w:ascii="Lucida Sans" w:hAnsi="Lucida Sans"/>
                <w:b/>
                <w:bCs/>
                <w:color w:val="C00000"/>
              </w:rPr>
            </w:pPr>
            <w:r w:rsidRPr="009529AA">
              <w:rPr>
                <w:rFonts w:ascii="Lucida Sans" w:hAnsi="Lucida Sans"/>
                <w:b/>
                <w:bCs/>
                <w:color w:val="C00000"/>
              </w:rPr>
              <w:t>ARCADIA AIRLINES</w:t>
            </w:r>
          </w:p>
          <w:p w14:paraId="32558A32" w14:textId="77777777" w:rsidR="003C3F7A" w:rsidRPr="00C767FB" w:rsidRDefault="003C3F7A" w:rsidP="00462234">
            <w:pPr>
              <w:spacing w:before="240" w:after="120"/>
              <w:jc w:val="center"/>
              <w:rPr>
                <w:rFonts w:ascii="Lucida Sans" w:hAnsi="Lucida Sans"/>
              </w:rPr>
            </w:pPr>
            <w:r w:rsidRPr="00C767FB">
              <w:rPr>
                <w:rFonts w:ascii="Lucida Sans" w:hAnsi="Lucida Sans"/>
              </w:rPr>
              <w:t>TICKET OF TRAVEL</w:t>
            </w:r>
          </w:p>
        </w:tc>
      </w:tr>
      <w:tr w:rsidR="003C3F7A" w14:paraId="0D48D40B" w14:textId="77777777" w:rsidTr="00E118CB">
        <w:tc>
          <w:tcPr>
            <w:tcW w:w="5291" w:type="dxa"/>
          </w:tcPr>
          <w:p w14:paraId="1698208A" w14:textId="77777777" w:rsidR="003C3F7A" w:rsidRPr="00C767FB" w:rsidRDefault="003C3F7A" w:rsidP="00462234">
            <w:pPr>
              <w:rPr>
                <w:rFonts w:ascii="Lucida Sans" w:hAnsi="Lucida Sans"/>
              </w:rPr>
            </w:pPr>
          </w:p>
          <w:p w14:paraId="65251BAF" w14:textId="77777777" w:rsidR="003C3F7A" w:rsidRPr="00D35180" w:rsidRDefault="003C3F7A" w:rsidP="00462234">
            <w:pPr>
              <w:tabs>
                <w:tab w:val="left" w:pos="1014"/>
              </w:tabs>
              <w:rPr>
                <w:rFonts w:ascii="Lucida Sans" w:hAnsi="Lucida Sans"/>
              </w:rPr>
            </w:pPr>
            <w:r w:rsidRPr="00C767FB">
              <w:rPr>
                <w:rFonts w:ascii="Lucida Sans" w:hAnsi="Lucida Sans"/>
              </w:rPr>
              <w:t>NAME</w:t>
            </w:r>
            <w:r w:rsidRPr="00D35180">
              <w:rPr>
                <w:rFonts w:ascii="Lucida Sans" w:hAnsi="Lucida Sans"/>
              </w:rPr>
              <w:t xml:space="preserve">: </w:t>
            </w:r>
            <w:r w:rsidRPr="00C767FB">
              <w:rPr>
                <w:rFonts w:ascii="Lucida Sans" w:hAnsi="Lucida Sans"/>
              </w:rPr>
              <w:tab/>
            </w:r>
            <w:r w:rsidRPr="00D35180">
              <w:rPr>
                <w:rFonts w:ascii="Lucida Sans" w:hAnsi="Lucida Sans"/>
              </w:rPr>
              <w:t xml:space="preserve">ABOUNA </w:t>
            </w:r>
          </w:p>
          <w:p w14:paraId="5BA3E256" w14:textId="77777777" w:rsidR="003C3F7A" w:rsidRPr="00C767FB" w:rsidRDefault="003C3F7A" w:rsidP="00462234">
            <w:pPr>
              <w:rPr>
                <w:rFonts w:ascii="Lucida Sans" w:hAnsi="Lucida Sans"/>
              </w:rPr>
            </w:pPr>
          </w:p>
          <w:p w14:paraId="392EEE4F" w14:textId="77777777" w:rsidR="003C3F7A" w:rsidRPr="00C767FB" w:rsidRDefault="003C3F7A" w:rsidP="00462234">
            <w:pPr>
              <w:rPr>
                <w:rFonts w:ascii="Lucida Sans" w:hAnsi="Lucida Sans"/>
              </w:rPr>
            </w:pPr>
          </w:p>
          <w:p w14:paraId="58792A35" w14:textId="77777777" w:rsidR="003C3F7A" w:rsidRPr="00C767FB" w:rsidRDefault="003C3F7A" w:rsidP="00462234">
            <w:pPr>
              <w:tabs>
                <w:tab w:val="left" w:pos="1014"/>
              </w:tabs>
              <w:rPr>
                <w:rFonts w:ascii="Lucida Sans" w:hAnsi="Lucida Sans"/>
              </w:rPr>
            </w:pPr>
            <w:r w:rsidRPr="00C767FB">
              <w:rPr>
                <w:rFonts w:ascii="Lucida Sans" w:hAnsi="Lucida Sans"/>
              </w:rPr>
              <w:t>FROM</w:t>
            </w:r>
            <w:r w:rsidRPr="00C767FB">
              <w:rPr>
                <w:rFonts w:ascii="Lucida Sans" w:hAnsi="Lucida Sans"/>
              </w:rPr>
              <w:tab/>
              <w:t>ARCADIA</w:t>
            </w:r>
          </w:p>
          <w:p w14:paraId="3B552778" w14:textId="77777777" w:rsidR="003C3F7A" w:rsidRPr="00C767FB" w:rsidRDefault="003C3F7A" w:rsidP="00462234">
            <w:pPr>
              <w:tabs>
                <w:tab w:val="left" w:pos="1014"/>
              </w:tabs>
              <w:rPr>
                <w:rFonts w:ascii="Lucida Sans" w:hAnsi="Lucida Sans"/>
              </w:rPr>
            </w:pPr>
            <w:r w:rsidRPr="00C767FB">
              <w:rPr>
                <w:rFonts w:ascii="Lucida Sans" w:hAnsi="Lucida Sans"/>
              </w:rPr>
              <w:t>TO</w:t>
            </w:r>
            <w:r w:rsidRPr="00C767FB">
              <w:rPr>
                <w:rFonts w:ascii="Lucida Sans" w:hAnsi="Lucida Sans"/>
              </w:rPr>
              <w:tab/>
              <w:t>SWITZERLAND</w:t>
            </w:r>
          </w:p>
          <w:p w14:paraId="4CD7F5DE" w14:textId="77777777" w:rsidR="003C3F7A" w:rsidRPr="00C767FB" w:rsidRDefault="003C3F7A" w:rsidP="00462234">
            <w:pPr>
              <w:rPr>
                <w:rFonts w:ascii="Lucida Sans" w:hAnsi="Lucida Sans"/>
              </w:rPr>
            </w:pPr>
          </w:p>
          <w:p w14:paraId="1400263C" w14:textId="77777777" w:rsidR="003C3F7A" w:rsidRPr="00C767FB" w:rsidRDefault="003C3F7A" w:rsidP="00462234">
            <w:pPr>
              <w:tabs>
                <w:tab w:val="left" w:pos="1014"/>
              </w:tabs>
              <w:rPr>
                <w:rFonts w:ascii="Lucida Sans" w:hAnsi="Lucida Sans"/>
              </w:rPr>
            </w:pPr>
            <w:r w:rsidRPr="00C767FB">
              <w:rPr>
                <w:rFonts w:ascii="Lucida Sans" w:hAnsi="Lucida Sans"/>
              </w:rPr>
              <w:t xml:space="preserve">ON </w:t>
            </w:r>
            <w:r w:rsidRPr="00C767FB">
              <w:rPr>
                <w:rFonts w:ascii="Lucida Sans" w:hAnsi="Lucida Sans"/>
              </w:rPr>
              <w:tab/>
              <w:t>15 MAY 2019</w:t>
            </w:r>
          </w:p>
          <w:p w14:paraId="64C78471" w14:textId="77777777" w:rsidR="003C3F7A" w:rsidRPr="00C767FB" w:rsidRDefault="003C3F7A" w:rsidP="00462234">
            <w:pPr>
              <w:rPr>
                <w:rFonts w:ascii="Lucida Sans" w:hAnsi="Lucida Sans"/>
              </w:rPr>
            </w:pPr>
          </w:p>
          <w:p w14:paraId="5530C92D" w14:textId="77777777" w:rsidR="003C3F7A" w:rsidRPr="00C767FB" w:rsidRDefault="003C3F7A" w:rsidP="00462234">
            <w:pPr>
              <w:rPr>
                <w:rFonts w:ascii="Lucida Sans" w:hAnsi="Lucida Sans"/>
              </w:rPr>
            </w:pPr>
          </w:p>
          <w:p w14:paraId="4BA2B34A" w14:textId="77777777" w:rsidR="003C3F7A" w:rsidRPr="00C767FB" w:rsidRDefault="003C3F7A" w:rsidP="00462234">
            <w:pPr>
              <w:rPr>
                <w:rFonts w:ascii="Lucida Sans" w:hAnsi="Lucida Sans"/>
              </w:rPr>
            </w:pPr>
          </w:p>
        </w:tc>
        <w:tc>
          <w:tcPr>
            <w:tcW w:w="3640" w:type="dxa"/>
          </w:tcPr>
          <w:p w14:paraId="3BC505F5" w14:textId="77777777" w:rsidR="003C3F7A" w:rsidRPr="00C767FB" w:rsidRDefault="003C3F7A" w:rsidP="00462234">
            <w:pPr>
              <w:rPr>
                <w:rFonts w:ascii="Lucida Sans" w:hAnsi="Lucida Sans"/>
              </w:rPr>
            </w:pPr>
          </w:p>
          <w:p w14:paraId="10826D4F" w14:textId="77777777" w:rsidR="003C3F7A" w:rsidRDefault="003C3F7A" w:rsidP="00462234">
            <w:pPr>
              <w:rPr>
                <w:rFonts w:ascii="Lucida Sans" w:hAnsi="Lucida Sans"/>
              </w:rPr>
            </w:pPr>
          </w:p>
          <w:p w14:paraId="76A8395A" w14:textId="77777777" w:rsidR="003C3F7A" w:rsidRPr="00C767FB" w:rsidRDefault="003C3F7A" w:rsidP="00462234">
            <w:pPr>
              <w:rPr>
                <w:rFonts w:ascii="Lucida Sans" w:hAnsi="Lucida Sans"/>
              </w:rPr>
            </w:pPr>
          </w:p>
          <w:p w14:paraId="2EAD20BE" w14:textId="77777777" w:rsidR="003C3F7A" w:rsidRPr="00C767FB" w:rsidRDefault="003C3F7A" w:rsidP="00462234">
            <w:pPr>
              <w:rPr>
                <w:rFonts w:ascii="Lucida Sans" w:hAnsi="Lucida Sans"/>
              </w:rPr>
            </w:pPr>
          </w:p>
          <w:p w14:paraId="42CDD3FE" w14:textId="77777777" w:rsidR="003C3F7A" w:rsidRPr="00C767FB" w:rsidRDefault="003C3F7A" w:rsidP="00462234">
            <w:pPr>
              <w:tabs>
                <w:tab w:val="left" w:pos="979"/>
              </w:tabs>
              <w:rPr>
                <w:rFonts w:ascii="Lucida Sans" w:hAnsi="Lucida Sans"/>
              </w:rPr>
            </w:pPr>
            <w:r w:rsidRPr="00C767FB">
              <w:rPr>
                <w:rFonts w:ascii="Lucida Sans" w:hAnsi="Lucida Sans"/>
              </w:rPr>
              <w:t>FROM</w:t>
            </w:r>
            <w:r w:rsidRPr="00C767FB">
              <w:rPr>
                <w:rFonts w:ascii="Lucida Sans" w:hAnsi="Lucida Sans"/>
              </w:rPr>
              <w:tab/>
              <w:t>SWITZERLAND</w:t>
            </w:r>
          </w:p>
          <w:p w14:paraId="6D4A8F3D" w14:textId="77777777" w:rsidR="003C3F7A" w:rsidRPr="00C767FB" w:rsidRDefault="003C3F7A" w:rsidP="00462234">
            <w:pPr>
              <w:tabs>
                <w:tab w:val="left" w:pos="979"/>
              </w:tabs>
              <w:rPr>
                <w:rFonts w:ascii="Lucida Sans" w:hAnsi="Lucida Sans"/>
              </w:rPr>
            </w:pPr>
            <w:r w:rsidRPr="00C767FB">
              <w:rPr>
                <w:rFonts w:ascii="Lucida Sans" w:hAnsi="Lucida Sans"/>
              </w:rPr>
              <w:t>TO</w:t>
            </w:r>
            <w:r w:rsidRPr="00C767FB">
              <w:rPr>
                <w:rFonts w:ascii="Lucida Sans" w:hAnsi="Lucida Sans"/>
              </w:rPr>
              <w:tab/>
              <w:t>ARCADIA</w:t>
            </w:r>
          </w:p>
          <w:p w14:paraId="6065FA70" w14:textId="77777777" w:rsidR="003C3F7A" w:rsidRPr="00C767FB" w:rsidRDefault="003C3F7A" w:rsidP="00462234">
            <w:pPr>
              <w:rPr>
                <w:rFonts w:ascii="Lucida Sans" w:hAnsi="Lucida Sans"/>
              </w:rPr>
            </w:pPr>
          </w:p>
          <w:p w14:paraId="43458E74" w14:textId="77777777" w:rsidR="003C3F7A" w:rsidRPr="00C767FB" w:rsidRDefault="003C3F7A" w:rsidP="00462234">
            <w:pPr>
              <w:tabs>
                <w:tab w:val="left" w:pos="979"/>
              </w:tabs>
              <w:rPr>
                <w:rFonts w:ascii="Lucida Sans" w:hAnsi="Lucida Sans"/>
              </w:rPr>
            </w:pPr>
            <w:r w:rsidRPr="00C767FB">
              <w:rPr>
                <w:rFonts w:ascii="Lucida Sans" w:hAnsi="Lucida Sans"/>
              </w:rPr>
              <w:t xml:space="preserve">ON </w:t>
            </w:r>
            <w:r w:rsidRPr="00C767FB">
              <w:rPr>
                <w:rFonts w:ascii="Lucida Sans" w:hAnsi="Lucida Sans"/>
              </w:rPr>
              <w:tab/>
              <w:t>29 MAY 2019</w:t>
            </w:r>
          </w:p>
          <w:p w14:paraId="5E76C3F7" w14:textId="77777777" w:rsidR="003C3F7A" w:rsidRPr="00C767FB" w:rsidRDefault="003C3F7A" w:rsidP="00462234">
            <w:pPr>
              <w:rPr>
                <w:rFonts w:ascii="Lucida Sans" w:hAnsi="Lucida Sans"/>
              </w:rPr>
            </w:pPr>
          </w:p>
        </w:tc>
      </w:tr>
    </w:tbl>
    <w:p w14:paraId="3DFB6065" w14:textId="77777777" w:rsidR="003C3F7A" w:rsidRDefault="003C3F7A" w:rsidP="003C3F7A"/>
    <w:p w14:paraId="6FADD795" w14:textId="77777777" w:rsidR="007C446E" w:rsidRDefault="007C446E">
      <w:r>
        <w:br w:type="page"/>
      </w:r>
    </w:p>
    <w:p w14:paraId="00303A36" w14:textId="77777777" w:rsidR="003C3F7A" w:rsidRDefault="003C3F7A" w:rsidP="003C3F7A"/>
    <w:tbl>
      <w:tblPr>
        <w:tblStyle w:val="TableGrid"/>
        <w:tblW w:w="0" w:type="auto"/>
        <w:tblLook w:val="04A0" w:firstRow="1" w:lastRow="0" w:firstColumn="1" w:lastColumn="0" w:noHBand="0" w:noVBand="1"/>
      </w:tblPr>
      <w:tblGrid>
        <w:gridCol w:w="4506"/>
        <w:gridCol w:w="4504"/>
      </w:tblGrid>
      <w:tr w:rsidR="003C3F7A" w14:paraId="34B2DECB" w14:textId="77777777" w:rsidTr="00462234">
        <w:trPr>
          <w:trHeight w:val="6803"/>
        </w:trPr>
        <w:tc>
          <w:tcPr>
            <w:tcW w:w="4819" w:type="dxa"/>
            <w:shd w:val="clear" w:color="auto" w:fill="538135" w:themeFill="accent6" w:themeFillShade="BF"/>
          </w:tcPr>
          <w:p w14:paraId="5535CBDC" w14:textId="77777777" w:rsidR="003C3F7A" w:rsidRDefault="003C3F7A" w:rsidP="00462234"/>
          <w:p w14:paraId="0BDA9124" w14:textId="77777777" w:rsidR="003C3F7A" w:rsidRDefault="003C3F7A" w:rsidP="00462234"/>
          <w:p w14:paraId="5AFEC840" w14:textId="77777777" w:rsidR="003C3F7A" w:rsidRDefault="003C3F7A" w:rsidP="00462234"/>
          <w:p w14:paraId="7B552599" w14:textId="77777777" w:rsidR="003C3F7A" w:rsidRDefault="003C3F7A" w:rsidP="00462234">
            <w:pPr>
              <w:jc w:val="center"/>
              <w:rPr>
                <w:rFonts w:ascii="Palatino" w:hAnsi="Palatino"/>
              </w:rPr>
            </w:pPr>
          </w:p>
          <w:p w14:paraId="0C90636F" w14:textId="77777777" w:rsidR="003C3F7A" w:rsidRPr="00973A9B" w:rsidRDefault="003C3F7A" w:rsidP="00462234">
            <w:pPr>
              <w:jc w:val="center"/>
              <w:rPr>
                <w:rFonts w:ascii="Palatino" w:hAnsi="Palatino"/>
                <w:b/>
              </w:rPr>
            </w:pPr>
            <w:r w:rsidRPr="00973A9B">
              <w:rPr>
                <w:rFonts w:ascii="Palatino" w:hAnsi="Palatino"/>
                <w:b/>
                <w:color w:val="FFC000"/>
                <w:sz w:val="28"/>
                <w:szCs w:val="28"/>
              </w:rPr>
              <w:t xml:space="preserve">Carombya </w:t>
            </w:r>
          </w:p>
          <w:p w14:paraId="1A434EC0" w14:textId="77777777" w:rsidR="003C3F7A" w:rsidRDefault="003C3F7A" w:rsidP="00462234">
            <w:pPr>
              <w:jc w:val="center"/>
              <w:rPr>
                <w:rFonts w:ascii="Palatino" w:hAnsi="Palatino"/>
              </w:rPr>
            </w:pPr>
          </w:p>
          <w:p w14:paraId="2330E2C9" w14:textId="77777777" w:rsidR="003C3F7A" w:rsidRDefault="003C3F7A" w:rsidP="00462234">
            <w:pPr>
              <w:jc w:val="center"/>
              <w:rPr>
                <w:rFonts w:ascii="Palatino" w:hAnsi="Palatino"/>
              </w:rPr>
            </w:pPr>
          </w:p>
          <w:p w14:paraId="2578F3FD" w14:textId="77777777" w:rsidR="003C3F7A" w:rsidRDefault="003C3F7A" w:rsidP="00462234">
            <w:pPr>
              <w:jc w:val="center"/>
              <w:rPr>
                <w:rFonts w:ascii="Palatino" w:hAnsi="Palatino"/>
              </w:rPr>
            </w:pPr>
          </w:p>
          <w:p w14:paraId="2C3508E1" w14:textId="77777777" w:rsidR="003C3F7A" w:rsidRDefault="003C3F7A" w:rsidP="00462234">
            <w:pPr>
              <w:jc w:val="center"/>
              <w:rPr>
                <w:rFonts w:ascii="Palatino" w:hAnsi="Palatino"/>
              </w:rPr>
            </w:pPr>
          </w:p>
          <w:p w14:paraId="09A25CA9" w14:textId="77777777" w:rsidR="003C3F7A" w:rsidRDefault="003C3F7A" w:rsidP="00462234">
            <w:pPr>
              <w:jc w:val="center"/>
              <w:rPr>
                <w:rFonts w:ascii="Palatino" w:hAnsi="Palatino"/>
              </w:rPr>
            </w:pPr>
            <w:r>
              <w:rPr>
                <w:rFonts w:ascii="Palatino" w:hAnsi="Palatino"/>
                <w:noProof/>
                <w:lang w:eastAsia="en-GB"/>
              </w:rPr>
              <w:drawing>
                <wp:inline distT="0" distB="0" distL="0" distR="0" wp14:anchorId="12795699" wp14:editId="53FBD863">
                  <wp:extent cx="914400" cy="914400"/>
                  <wp:effectExtent l="0" t="0" r="0" b="0"/>
                  <wp:docPr id="9" name="Graphic 4" descr="Tyrannosaurus 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3HmEX.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914400" cy="914400"/>
                          </a:xfrm>
                          <a:prstGeom prst="rect">
                            <a:avLst/>
                          </a:prstGeom>
                        </pic:spPr>
                      </pic:pic>
                    </a:graphicData>
                  </a:graphic>
                </wp:inline>
              </w:drawing>
            </w:r>
          </w:p>
          <w:p w14:paraId="34C9665C" w14:textId="77777777" w:rsidR="003C3F7A" w:rsidRDefault="003C3F7A" w:rsidP="00462234">
            <w:pPr>
              <w:jc w:val="center"/>
              <w:rPr>
                <w:rFonts w:ascii="Palatino" w:hAnsi="Palatino"/>
              </w:rPr>
            </w:pPr>
          </w:p>
          <w:p w14:paraId="2D689C48" w14:textId="77777777" w:rsidR="003C3F7A" w:rsidRDefault="003C3F7A" w:rsidP="00462234">
            <w:pPr>
              <w:rPr>
                <w:rFonts w:ascii="Palatino" w:hAnsi="Palatino"/>
              </w:rPr>
            </w:pPr>
          </w:p>
          <w:p w14:paraId="21404D3A" w14:textId="77777777" w:rsidR="003C3F7A" w:rsidRDefault="003C3F7A" w:rsidP="00462234">
            <w:pPr>
              <w:jc w:val="center"/>
              <w:rPr>
                <w:rFonts w:ascii="Palatino" w:hAnsi="Palatino"/>
              </w:rPr>
            </w:pPr>
          </w:p>
          <w:p w14:paraId="3ADF6018" w14:textId="77777777" w:rsidR="003C3F7A" w:rsidRDefault="003C3F7A" w:rsidP="00462234">
            <w:pPr>
              <w:jc w:val="center"/>
              <w:rPr>
                <w:rFonts w:ascii="Palatino" w:hAnsi="Palatino"/>
              </w:rPr>
            </w:pPr>
          </w:p>
          <w:p w14:paraId="26765123" w14:textId="77777777" w:rsidR="003C3F7A" w:rsidRPr="00D35180" w:rsidRDefault="003C3F7A" w:rsidP="00462234">
            <w:pPr>
              <w:jc w:val="center"/>
              <w:rPr>
                <w:rFonts w:ascii="Palatino" w:hAnsi="Palatino"/>
              </w:rPr>
            </w:pPr>
          </w:p>
          <w:p w14:paraId="24136C15" w14:textId="77777777" w:rsidR="003C3F7A" w:rsidRPr="00973A9B" w:rsidRDefault="003C3F7A" w:rsidP="00462234">
            <w:pPr>
              <w:jc w:val="center"/>
              <w:rPr>
                <w:rFonts w:ascii="Palatino" w:hAnsi="Palatino"/>
                <w:b/>
              </w:rPr>
            </w:pPr>
          </w:p>
          <w:p w14:paraId="1826163B" w14:textId="77777777" w:rsidR="003C3F7A" w:rsidRPr="00973A9B" w:rsidRDefault="003C3F7A" w:rsidP="00462234">
            <w:pPr>
              <w:jc w:val="center"/>
              <w:rPr>
                <w:rFonts w:ascii="Palatino" w:hAnsi="Palatino"/>
                <w:b/>
                <w:color w:val="FFC000"/>
                <w:sz w:val="28"/>
                <w:szCs w:val="28"/>
              </w:rPr>
            </w:pPr>
            <w:r w:rsidRPr="00973A9B">
              <w:rPr>
                <w:rFonts w:ascii="Palatino" w:hAnsi="Palatino"/>
                <w:b/>
                <w:color w:val="FFC000"/>
                <w:sz w:val="28"/>
                <w:szCs w:val="28"/>
              </w:rPr>
              <w:t>PASSPORT</w:t>
            </w:r>
          </w:p>
          <w:p w14:paraId="082F9C8B" w14:textId="77777777" w:rsidR="003C3F7A" w:rsidRDefault="003C3F7A" w:rsidP="00462234"/>
          <w:p w14:paraId="2595426F" w14:textId="77777777" w:rsidR="003C3F7A" w:rsidRDefault="003C3F7A" w:rsidP="00462234"/>
        </w:tc>
        <w:tc>
          <w:tcPr>
            <w:tcW w:w="4819" w:type="dxa"/>
          </w:tcPr>
          <w:p w14:paraId="6A22702B" w14:textId="77777777" w:rsidR="003C3F7A" w:rsidRDefault="003C3F7A" w:rsidP="00462234"/>
          <w:p w14:paraId="46360547" w14:textId="77777777" w:rsidR="003C3F7A" w:rsidRDefault="003C3F7A" w:rsidP="00462234"/>
          <w:p w14:paraId="21753E99" w14:textId="77777777" w:rsidR="003C3F7A" w:rsidRPr="0092385A" w:rsidRDefault="003C3F7A" w:rsidP="00462234">
            <w:pPr>
              <w:spacing w:after="120"/>
              <w:ind w:left="448"/>
              <w:rPr>
                <w:rFonts w:ascii="Palatino" w:hAnsi="Palatino"/>
              </w:rPr>
            </w:pPr>
            <w:r w:rsidRPr="0092385A">
              <w:rPr>
                <w:rFonts w:ascii="Palatino" w:hAnsi="Palatino"/>
              </w:rPr>
              <w:t>Name: Prajid</w:t>
            </w:r>
          </w:p>
          <w:p w14:paraId="29EF4A33" w14:textId="65D7AA39" w:rsidR="003C3F7A" w:rsidRPr="0092385A" w:rsidRDefault="009529AA" w:rsidP="00462234">
            <w:pPr>
              <w:spacing w:after="120"/>
              <w:ind w:left="448"/>
              <w:rPr>
                <w:rFonts w:ascii="Palatino" w:hAnsi="Palatino"/>
              </w:rPr>
            </w:pPr>
            <w:r>
              <w:rPr>
                <w:noProof/>
                <w:lang w:eastAsia="en-GB"/>
              </w:rPr>
              <mc:AlternateContent>
                <mc:Choice Requires="wps">
                  <w:drawing>
                    <wp:anchor distT="0" distB="0" distL="114300" distR="114300" simplePos="0" relativeHeight="251681792" behindDoc="0" locked="0" layoutInCell="1" allowOverlap="1" wp14:anchorId="7FA93FA1" wp14:editId="4226A1D1">
                      <wp:simplePos x="0" y="0"/>
                      <wp:positionH relativeFrom="column">
                        <wp:posOffset>973455</wp:posOffset>
                      </wp:positionH>
                      <wp:positionV relativeFrom="paragraph">
                        <wp:posOffset>81280</wp:posOffset>
                      </wp:positionV>
                      <wp:extent cx="1562986" cy="808074"/>
                      <wp:effectExtent l="63500" t="254000" r="62865" b="246380"/>
                      <wp:wrapNone/>
                      <wp:docPr id="17" name="Rounded Rectangle 17"/>
                      <wp:cNvGraphicFramePr/>
                      <a:graphic xmlns:a="http://schemas.openxmlformats.org/drawingml/2006/main">
                        <a:graphicData uri="http://schemas.microsoft.com/office/word/2010/wordprocessingShape">
                          <wps:wsp>
                            <wps:cNvSpPr/>
                            <wps:spPr>
                              <a:xfrm rot="20185843">
                                <a:off x="0" y="0"/>
                                <a:ext cx="1562986" cy="808074"/>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B8247DF" w14:textId="77777777" w:rsidR="00644144" w:rsidRDefault="00644144" w:rsidP="003C3F7A">
                                  <w:pPr>
                                    <w:jc w:val="center"/>
                                  </w:pPr>
                                  <w:r>
                                    <w:t>Arr. Region</w:t>
                                  </w:r>
                                </w:p>
                                <w:p w14:paraId="600C170B" w14:textId="77777777" w:rsidR="00644144" w:rsidRDefault="00644144" w:rsidP="003C3F7A">
                                  <w:pPr>
                                    <w:jc w:val="center"/>
                                  </w:pPr>
                                  <w:r>
                                    <w:t>4 Dec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A93FA1" id="Rounded Rectangle 17" o:spid="_x0000_s1053" style="position:absolute;left:0;text-align:left;margin-left:76.65pt;margin-top:6.4pt;width:123.05pt;height:63.65pt;rotation:-1544637fd;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" fillcolor="white [3201]" strokecolor="#a5a5a5 [3206]" strokeweight="1pt">
                      <v:stroke joinstyle="miter"/>
                      <v:textbox>
                        <w:txbxContent>
                          <w:p w14:paraId="4B8247DF" w14:textId="77777777" w:rsidR="00644144" w:rsidRDefault="00644144" w:rsidP="003C3F7A">
                            <w:pPr>
                              <w:jc w:val="center"/>
                            </w:pPr>
                            <w:r>
                              <w:t>Arr. Region</w:t>
                            </w:r>
                          </w:p>
                          <w:p w14:paraId="600C170B" w14:textId="77777777" w:rsidR="00644144" w:rsidRDefault="00644144" w:rsidP="003C3F7A">
                            <w:pPr>
                              <w:jc w:val="center"/>
                            </w:pPr>
                            <w:r>
                              <w:t>4 Dec 2016</w:t>
                            </w:r>
                          </w:p>
                        </w:txbxContent>
                      </v:textbox>
                    </v:roundrect>
                  </w:pict>
                </mc:Fallback>
              </mc:AlternateContent>
            </w:r>
            <w:r w:rsidR="003C3F7A" w:rsidRPr="0092385A">
              <w:rPr>
                <w:rFonts w:ascii="Palatino" w:hAnsi="Palatino"/>
              </w:rPr>
              <w:t>Sex: M</w:t>
            </w:r>
          </w:p>
          <w:p w14:paraId="5BFE5F77" w14:textId="4832F46C" w:rsidR="003C3F7A" w:rsidRPr="0092385A" w:rsidRDefault="003C3F7A" w:rsidP="00462234">
            <w:pPr>
              <w:spacing w:after="120"/>
              <w:ind w:left="448"/>
              <w:rPr>
                <w:rFonts w:ascii="Palatino" w:hAnsi="Palatino"/>
              </w:rPr>
            </w:pPr>
            <w:r w:rsidRPr="0092385A">
              <w:rPr>
                <w:rFonts w:ascii="Palatino" w:hAnsi="Palatino"/>
              </w:rPr>
              <w:t>Age: 24</w:t>
            </w:r>
          </w:p>
          <w:p w14:paraId="48A1495F" w14:textId="77777777" w:rsidR="003C3F7A" w:rsidRPr="0092385A" w:rsidRDefault="003C3F7A" w:rsidP="00462234">
            <w:pPr>
              <w:spacing w:after="120"/>
              <w:ind w:left="448"/>
              <w:rPr>
                <w:rFonts w:ascii="Palatino" w:hAnsi="Palatino"/>
              </w:rPr>
            </w:pPr>
          </w:p>
          <w:p w14:paraId="6E88A5FD" w14:textId="42B01B78" w:rsidR="003C3F7A" w:rsidRDefault="003C3F7A" w:rsidP="00462234">
            <w:pPr>
              <w:spacing w:after="120"/>
              <w:ind w:left="447"/>
            </w:pPr>
            <w:r>
              <w:t xml:space="preserve"> </w:t>
            </w:r>
          </w:p>
          <w:p w14:paraId="0B54CB02" w14:textId="4E0E2FA8" w:rsidR="003C3F7A" w:rsidRPr="00600140" w:rsidRDefault="003C3F7A" w:rsidP="00462234"/>
          <w:p w14:paraId="4EFCB503" w14:textId="791AAA6D" w:rsidR="003C3F7A" w:rsidRPr="00600140" w:rsidRDefault="009529AA" w:rsidP="00462234">
            <w:r>
              <w:rPr>
                <w:noProof/>
                <w:lang w:eastAsia="en-GB"/>
              </w:rPr>
              <mc:AlternateContent>
                <mc:Choice Requires="wps">
                  <w:drawing>
                    <wp:anchor distT="0" distB="0" distL="114300" distR="114300" simplePos="0" relativeHeight="251682816" behindDoc="0" locked="0" layoutInCell="1" allowOverlap="1" wp14:anchorId="28316CD9" wp14:editId="0CED7229">
                      <wp:simplePos x="0" y="0"/>
                      <wp:positionH relativeFrom="column">
                        <wp:posOffset>218441</wp:posOffset>
                      </wp:positionH>
                      <wp:positionV relativeFrom="paragraph">
                        <wp:posOffset>26670</wp:posOffset>
                      </wp:positionV>
                      <wp:extent cx="1562986" cy="808074"/>
                      <wp:effectExtent l="50800" t="114300" r="50165" b="106680"/>
                      <wp:wrapNone/>
                      <wp:docPr id="19" name="Rounded Rectangle 19"/>
                      <wp:cNvGraphicFramePr/>
                      <a:graphic xmlns:a="http://schemas.openxmlformats.org/drawingml/2006/main">
                        <a:graphicData uri="http://schemas.microsoft.com/office/word/2010/wordprocessingShape">
                          <wps:wsp>
                            <wps:cNvSpPr/>
                            <wps:spPr>
                              <a:xfrm rot="525657">
                                <a:off x="0" y="0"/>
                                <a:ext cx="1562986" cy="808074"/>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70EA68B" w14:textId="77777777" w:rsidR="00644144" w:rsidRDefault="00644144" w:rsidP="003C3F7A">
                                  <w:pPr>
                                    <w:jc w:val="center"/>
                                  </w:pPr>
                                  <w:r>
                                    <w:t>Dep. Region</w:t>
                                  </w:r>
                                </w:p>
                                <w:p w14:paraId="2817EE53" w14:textId="77777777" w:rsidR="00644144" w:rsidRDefault="00644144" w:rsidP="003C3F7A">
                                  <w:pPr>
                                    <w:jc w:val="center"/>
                                  </w:pPr>
                                  <w:r>
                                    <w:t>19 Jan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316CD9" id="Rounded Rectangle 19" o:spid="_x0000_s1054" style="position:absolute;margin-left:17.2pt;margin-top:2.1pt;width:123.05pt;height:63.65pt;rotation:574158fd;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" fillcolor="white [3201]" strokecolor="#a5a5a5 [3206]" strokeweight="1pt">
                      <v:stroke joinstyle="miter"/>
                      <v:textbox>
                        <w:txbxContent>
                          <w:p w14:paraId="170EA68B" w14:textId="77777777" w:rsidR="00644144" w:rsidRDefault="00644144" w:rsidP="003C3F7A">
                            <w:pPr>
                              <w:jc w:val="center"/>
                            </w:pPr>
                            <w:r>
                              <w:t>Dep. Region</w:t>
                            </w:r>
                          </w:p>
                          <w:p w14:paraId="2817EE53" w14:textId="77777777" w:rsidR="00644144" w:rsidRDefault="00644144" w:rsidP="003C3F7A">
                            <w:pPr>
                              <w:jc w:val="center"/>
                            </w:pPr>
                            <w:r>
                              <w:t>19 Jan 2017</w:t>
                            </w:r>
                          </w:p>
                        </w:txbxContent>
                      </v:textbox>
                    </v:roundrect>
                  </w:pict>
                </mc:Fallback>
              </mc:AlternateContent>
            </w:r>
          </w:p>
          <w:p w14:paraId="4FB91126" w14:textId="77777777" w:rsidR="003C3F7A" w:rsidRPr="00600140" w:rsidRDefault="003C3F7A" w:rsidP="00462234"/>
          <w:p w14:paraId="09D3CF93" w14:textId="77777777" w:rsidR="003C3F7A" w:rsidRPr="00600140" w:rsidRDefault="003C3F7A" w:rsidP="00462234"/>
          <w:p w14:paraId="1DCEFC0B" w14:textId="77777777" w:rsidR="003C3F7A" w:rsidRPr="00600140" w:rsidRDefault="003C3F7A" w:rsidP="00462234"/>
          <w:p w14:paraId="28A7E9F8" w14:textId="77777777" w:rsidR="003C3F7A" w:rsidRPr="00600140" w:rsidRDefault="003C3F7A" w:rsidP="00462234"/>
          <w:p w14:paraId="4CC79CDE" w14:textId="77777777" w:rsidR="003C3F7A" w:rsidRPr="00600140" w:rsidRDefault="003C3F7A" w:rsidP="00462234">
            <w:r>
              <w:rPr>
                <w:noProof/>
                <w:lang w:eastAsia="en-GB"/>
              </w:rPr>
              <mc:AlternateContent>
                <mc:Choice Requires="wps">
                  <w:drawing>
                    <wp:anchor distT="0" distB="0" distL="114300" distR="114300" simplePos="0" relativeHeight="251691008" behindDoc="0" locked="0" layoutInCell="1" allowOverlap="1" wp14:anchorId="54FD3738" wp14:editId="4674FFB8">
                      <wp:simplePos x="0" y="0"/>
                      <wp:positionH relativeFrom="column">
                        <wp:posOffset>43370</wp:posOffset>
                      </wp:positionH>
                      <wp:positionV relativeFrom="paragraph">
                        <wp:posOffset>128905</wp:posOffset>
                      </wp:positionV>
                      <wp:extent cx="1502999" cy="777981"/>
                      <wp:effectExtent l="0" t="0" r="8890" b="9525"/>
                      <wp:wrapNone/>
                      <wp:docPr id="25" name="Oval 25"/>
                      <wp:cNvGraphicFramePr/>
                      <a:graphic xmlns:a="http://schemas.openxmlformats.org/drawingml/2006/main">
                        <a:graphicData uri="http://schemas.microsoft.com/office/word/2010/wordprocessingShape">
                          <wps:wsp>
                            <wps:cNvSpPr/>
                            <wps:spPr>
                              <a:xfrm>
                                <a:off x="0" y="0"/>
                                <a:ext cx="1502999" cy="777981"/>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6AAFD0D7" w14:textId="77777777" w:rsidR="00644144" w:rsidRPr="00600140" w:rsidRDefault="00644144" w:rsidP="003C3F7A">
                                  <w:pPr>
                                    <w:jc w:val="center"/>
                                    <w:rPr>
                                      <w:rFonts w:ascii="Gill Sans MT" w:hAnsi="Gill Sans MT"/>
                                      <w:color w:val="7F7F7F" w:themeColor="text1" w:themeTint="80"/>
                                    </w:rPr>
                                  </w:pPr>
                                  <w:r w:rsidRPr="00600140">
                                    <w:rPr>
                                      <w:rFonts w:ascii="Gill Sans MT" w:hAnsi="Gill Sans MT"/>
                                      <w:color w:val="7F7F7F" w:themeColor="text1" w:themeTint="80"/>
                                    </w:rPr>
                                    <w:t xml:space="preserve">Arr </w:t>
                                  </w:r>
                                  <w:r w:rsidRPr="00600140">
                                    <w:rPr>
                                      <w:color w:val="7F7F7F" w:themeColor="text1" w:themeTint="80"/>
                                    </w:rPr>
                                    <w:t>Region</w:t>
                                  </w:r>
                                  <w:r w:rsidRPr="00600140">
                                    <w:rPr>
                                      <w:rFonts w:ascii="Gill Sans MT" w:hAnsi="Gill Sans MT"/>
                                      <w:color w:val="7F7F7F" w:themeColor="text1" w:themeTint="80"/>
                                    </w:rPr>
                                    <w:t xml:space="preserve"> </w:t>
                                  </w:r>
                                </w:p>
                                <w:p w14:paraId="75EBC35C" w14:textId="77777777" w:rsidR="00644144" w:rsidRPr="00600140" w:rsidRDefault="00644144" w:rsidP="003C3F7A">
                                  <w:pPr>
                                    <w:jc w:val="center"/>
                                    <w:rPr>
                                      <w:rFonts w:ascii="Gill Sans MT" w:hAnsi="Gill Sans MT"/>
                                      <w:color w:val="7F7F7F" w:themeColor="text1" w:themeTint="80"/>
                                    </w:rPr>
                                  </w:pPr>
                                  <w:r w:rsidRPr="00600140">
                                    <w:rPr>
                                      <w:rFonts w:ascii="Gill Sans MT" w:hAnsi="Gill Sans MT"/>
                                      <w:color w:val="7F7F7F" w:themeColor="text1" w:themeTint="80"/>
                                    </w:rPr>
                                    <w:t>1</w:t>
                                  </w:r>
                                  <w:r>
                                    <w:rPr>
                                      <w:rFonts w:ascii="Gill Sans MT" w:hAnsi="Gill Sans MT"/>
                                      <w:color w:val="7F7F7F" w:themeColor="text1" w:themeTint="80"/>
                                    </w:rPr>
                                    <w:t xml:space="preserve">9 Jan 2017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D3738" id="Oval 25" o:spid="_x0000_s1055" style="position:absolute;margin-left:3.4pt;margin-top:10.15pt;width:118.35pt;height:6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" fillcolor="white [3201]" strokecolor="#a5a5a5 [3206]" strokeweight="1pt">
                      <v:stroke joinstyle="miter"/>
                      <v:textbox>
                        <w:txbxContent>
                          <w:p w14:paraId="6AAFD0D7" w14:textId="77777777" w:rsidR="00644144" w:rsidRPr="00600140" w:rsidRDefault="00644144" w:rsidP="003C3F7A">
                            <w:pPr>
                              <w:jc w:val="center"/>
                              <w:rPr>
                                <w:rFonts w:ascii="Gill Sans MT" w:hAnsi="Gill Sans MT"/>
                                <w:color w:val="7F7F7F" w:themeColor="text1" w:themeTint="80"/>
                              </w:rPr>
                            </w:pPr>
                            <w:proofErr w:type="spellStart"/>
                            <w:r w:rsidRPr="00600140">
                              <w:rPr>
                                <w:rFonts w:ascii="Gill Sans MT" w:hAnsi="Gill Sans MT"/>
                                <w:color w:val="7F7F7F" w:themeColor="text1" w:themeTint="80"/>
                              </w:rPr>
                              <w:t>Arr</w:t>
                            </w:r>
                            <w:proofErr w:type="spellEnd"/>
                            <w:r w:rsidRPr="00600140">
                              <w:rPr>
                                <w:rFonts w:ascii="Gill Sans MT" w:hAnsi="Gill Sans MT"/>
                                <w:color w:val="7F7F7F" w:themeColor="text1" w:themeTint="80"/>
                              </w:rPr>
                              <w:t xml:space="preserve"> </w:t>
                            </w:r>
                            <w:r w:rsidRPr="00600140">
                              <w:rPr>
                                <w:color w:val="7F7F7F" w:themeColor="text1" w:themeTint="80"/>
                              </w:rPr>
                              <w:t>Region</w:t>
                            </w:r>
                            <w:r w:rsidRPr="00600140">
                              <w:rPr>
                                <w:rFonts w:ascii="Gill Sans MT" w:hAnsi="Gill Sans MT"/>
                                <w:color w:val="7F7F7F" w:themeColor="text1" w:themeTint="80"/>
                              </w:rPr>
                              <w:t xml:space="preserve"> </w:t>
                            </w:r>
                          </w:p>
                          <w:p w14:paraId="75EBC35C" w14:textId="77777777" w:rsidR="00644144" w:rsidRPr="00600140" w:rsidRDefault="00644144" w:rsidP="003C3F7A">
                            <w:pPr>
                              <w:jc w:val="center"/>
                              <w:rPr>
                                <w:rFonts w:ascii="Gill Sans MT" w:hAnsi="Gill Sans MT"/>
                                <w:color w:val="7F7F7F" w:themeColor="text1" w:themeTint="80"/>
                              </w:rPr>
                            </w:pPr>
                            <w:r w:rsidRPr="00600140">
                              <w:rPr>
                                <w:rFonts w:ascii="Gill Sans MT" w:hAnsi="Gill Sans MT"/>
                                <w:color w:val="7F7F7F" w:themeColor="text1" w:themeTint="80"/>
                              </w:rPr>
                              <w:t>1</w:t>
                            </w:r>
                            <w:r>
                              <w:rPr>
                                <w:rFonts w:ascii="Gill Sans MT" w:hAnsi="Gill Sans MT"/>
                                <w:color w:val="7F7F7F" w:themeColor="text1" w:themeTint="80"/>
                              </w:rPr>
                              <w:t xml:space="preserve">9 Jan 2017 </w:t>
                            </w:r>
                          </w:p>
                        </w:txbxContent>
                      </v:textbox>
                    </v:oval>
                  </w:pict>
                </mc:Fallback>
              </mc:AlternateContent>
            </w:r>
          </w:p>
          <w:p w14:paraId="20D9DF52" w14:textId="77777777" w:rsidR="003C3F7A" w:rsidRPr="00600140" w:rsidRDefault="003C3F7A" w:rsidP="00462234"/>
          <w:p w14:paraId="61590B21" w14:textId="77777777" w:rsidR="003C3F7A" w:rsidRPr="00600140" w:rsidRDefault="003C3F7A" w:rsidP="00462234"/>
          <w:p w14:paraId="300CCFA0" w14:textId="35A6393E" w:rsidR="003C3F7A" w:rsidRPr="00600140" w:rsidRDefault="003C3F7A" w:rsidP="00462234"/>
          <w:p w14:paraId="7685F068" w14:textId="44EECB80" w:rsidR="003C3F7A" w:rsidRDefault="009529AA" w:rsidP="00462234">
            <w:r>
              <w:rPr>
                <w:noProof/>
                <w:lang w:eastAsia="en-GB"/>
              </w:rPr>
              <mc:AlternateContent>
                <mc:Choice Requires="wps">
                  <w:drawing>
                    <wp:anchor distT="0" distB="0" distL="114300" distR="114300" simplePos="0" relativeHeight="251692032" behindDoc="0" locked="0" layoutInCell="1" allowOverlap="1" wp14:anchorId="4D7BFC7B" wp14:editId="35C2D063">
                      <wp:simplePos x="0" y="0"/>
                      <wp:positionH relativeFrom="column">
                        <wp:posOffset>1149985</wp:posOffset>
                      </wp:positionH>
                      <wp:positionV relativeFrom="paragraph">
                        <wp:posOffset>68580</wp:posOffset>
                      </wp:positionV>
                      <wp:extent cx="1591242" cy="867927"/>
                      <wp:effectExtent l="12700" t="25400" r="9525" b="21590"/>
                      <wp:wrapNone/>
                      <wp:docPr id="26" name="Oval 26"/>
                      <wp:cNvGraphicFramePr/>
                      <a:graphic xmlns:a="http://schemas.openxmlformats.org/drawingml/2006/main">
                        <a:graphicData uri="http://schemas.microsoft.com/office/word/2010/wordprocessingShape">
                          <wps:wsp>
                            <wps:cNvSpPr/>
                            <wps:spPr>
                              <a:xfrm rot="21127570">
                                <a:off x="0" y="0"/>
                                <a:ext cx="1591242" cy="867927"/>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0EA0D91F" w14:textId="77777777" w:rsidR="00644144" w:rsidRPr="00600140" w:rsidRDefault="00644144" w:rsidP="003C3F7A">
                                  <w:pPr>
                                    <w:jc w:val="center"/>
                                    <w:rPr>
                                      <w:rFonts w:ascii="Gill Sans MT" w:hAnsi="Gill Sans MT"/>
                                      <w:color w:val="7F7F7F" w:themeColor="text1" w:themeTint="80"/>
                                    </w:rPr>
                                  </w:pPr>
                                  <w:r w:rsidRPr="00600140">
                                    <w:rPr>
                                      <w:rFonts w:ascii="Gill Sans MT" w:hAnsi="Gill Sans MT"/>
                                      <w:color w:val="7F7F7F" w:themeColor="text1" w:themeTint="80"/>
                                    </w:rPr>
                                    <w:t xml:space="preserve">Dep. </w:t>
                                  </w:r>
                                  <w:r w:rsidRPr="00600140">
                                    <w:rPr>
                                      <w:color w:val="7F7F7F" w:themeColor="text1" w:themeTint="80"/>
                                    </w:rPr>
                                    <w:t>Region</w:t>
                                  </w:r>
                                  <w:r w:rsidRPr="00600140">
                                    <w:rPr>
                                      <w:rFonts w:ascii="Gill Sans MT" w:hAnsi="Gill Sans MT"/>
                                      <w:color w:val="7F7F7F" w:themeColor="text1" w:themeTint="80"/>
                                    </w:rPr>
                                    <w:t xml:space="preserve"> </w:t>
                                  </w:r>
                                </w:p>
                                <w:p w14:paraId="4BB62FD6" w14:textId="77777777" w:rsidR="00644144" w:rsidRPr="00600140" w:rsidRDefault="00644144" w:rsidP="003C3F7A">
                                  <w:pPr>
                                    <w:jc w:val="center"/>
                                    <w:rPr>
                                      <w:rFonts w:ascii="Gill Sans MT" w:hAnsi="Gill Sans MT"/>
                                      <w:color w:val="7F7F7F" w:themeColor="text1" w:themeTint="80"/>
                                    </w:rPr>
                                  </w:pPr>
                                  <w:r w:rsidRPr="00600140">
                                    <w:rPr>
                                      <w:rFonts w:ascii="Gill Sans MT" w:hAnsi="Gill Sans MT"/>
                                      <w:color w:val="7F7F7F" w:themeColor="text1" w:themeTint="80"/>
                                    </w:rPr>
                                    <w:t xml:space="preserve">6 </w:t>
                                  </w:r>
                                  <w:r>
                                    <w:rPr>
                                      <w:rFonts w:ascii="Gill Sans MT" w:hAnsi="Gill Sans MT"/>
                                      <w:color w:val="7F7F7F" w:themeColor="text1" w:themeTint="80"/>
                                    </w:rPr>
                                    <w:t>Mar</w:t>
                                  </w:r>
                                  <w:r w:rsidRPr="00600140">
                                    <w:rPr>
                                      <w:rFonts w:ascii="Gill Sans MT" w:hAnsi="Gill Sans MT"/>
                                      <w:color w:val="7F7F7F" w:themeColor="text1" w:themeTint="80"/>
                                    </w:rPr>
                                    <w:t xml:space="preserve"> 201</w:t>
                                  </w:r>
                                  <w:r>
                                    <w:rPr>
                                      <w:rFonts w:ascii="Gill Sans MT" w:hAnsi="Gill Sans MT"/>
                                      <w:color w:val="7F7F7F" w:themeColor="text1" w:themeTint="8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BFC7B" id="Oval 26" o:spid="_x0000_s1056" style="position:absolute;margin-left:90.55pt;margin-top:5.4pt;width:125.3pt;height:68.35pt;rotation:-51602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" fillcolor="white [3201]" strokecolor="#a5a5a5 [3206]" strokeweight="1pt">
                      <v:stroke joinstyle="miter"/>
                      <v:textbox>
                        <w:txbxContent>
                          <w:p w14:paraId="0EA0D91F" w14:textId="77777777" w:rsidR="00644144" w:rsidRPr="00600140" w:rsidRDefault="00644144" w:rsidP="003C3F7A">
                            <w:pPr>
                              <w:jc w:val="center"/>
                              <w:rPr>
                                <w:rFonts w:ascii="Gill Sans MT" w:hAnsi="Gill Sans MT"/>
                                <w:color w:val="7F7F7F" w:themeColor="text1" w:themeTint="80"/>
                              </w:rPr>
                            </w:pPr>
                            <w:r w:rsidRPr="00600140">
                              <w:rPr>
                                <w:rFonts w:ascii="Gill Sans MT" w:hAnsi="Gill Sans MT"/>
                                <w:color w:val="7F7F7F" w:themeColor="text1" w:themeTint="80"/>
                              </w:rPr>
                              <w:t xml:space="preserve">Dep. </w:t>
                            </w:r>
                            <w:r w:rsidRPr="00600140">
                              <w:rPr>
                                <w:color w:val="7F7F7F" w:themeColor="text1" w:themeTint="80"/>
                              </w:rPr>
                              <w:t>Region</w:t>
                            </w:r>
                            <w:r w:rsidRPr="00600140">
                              <w:rPr>
                                <w:rFonts w:ascii="Gill Sans MT" w:hAnsi="Gill Sans MT"/>
                                <w:color w:val="7F7F7F" w:themeColor="text1" w:themeTint="80"/>
                              </w:rPr>
                              <w:t xml:space="preserve"> </w:t>
                            </w:r>
                          </w:p>
                          <w:p w14:paraId="4BB62FD6" w14:textId="77777777" w:rsidR="00644144" w:rsidRPr="00600140" w:rsidRDefault="00644144" w:rsidP="003C3F7A">
                            <w:pPr>
                              <w:jc w:val="center"/>
                              <w:rPr>
                                <w:rFonts w:ascii="Gill Sans MT" w:hAnsi="Gill Sans MT"/>
                                <w:color w:val="7F7F7F" w:themeColor="text1" w:themeTint="80"/>
                              </w:rPr>
                            </w:pPr>
                            <w:r w:rsidRPr="00600140">
                              <w:rPr>
                                <w:rFonts w:ascii="Gill Sans MT" w:hAnsi="Gill Sans MT"/>
                                <w:color w:val="7F7F7F" w:themeColor="text1" w:themeTint="80"/>
                              </w:rPr>
                              <w:t xml:space="preserve">6 </w:t>
                            </w:r>
                            <w:r>
                              <w:rPr>
                                <w:rFonts w:ascii="Gill Sans MT" w:hAnsi="Gill Sans MT"/>
                                <w:color w:val="7F7F7F" w:themeColor="text1" w:themeTint="80"/>
                              </w:rPr>
                              <w:t>Mar</w:t>
                            </w:r>
                            <w:r w:rsidRPr="00600140">
                              <w:rPr>
                                <w:rFonts w:ascii="Gill Sans MT" w:hAnsi="Gill Sans MT"/>
                                <w:color w:val="7F7F7F" w:themeColor="text1" w:themeTint="80"/>
                              </w:rPr>
                              <w:t xml:space="preserve"> 201</w:t>
                            </w:r>
                            <w:r>
                              <w:rPr>
                                <w:rFonts w:ascii="Gill Sans MT" w:hAnsi="Gill Sans MT"/>
                                <w:color w:val="7F7F7F" w:themeColor="text1" w:themeTint="80"/>
                              </w:rPr>
                              <w:t>7</w:t>
                            </w:r>
                          </w:p>
                        </w:txbxContent>
                      </v:textbox>
                    </v:oval>
                  </w:pict>
                </mc:Fallback>
              </mc:AlternateContent>
            </w:r>
          </w:p>
          <w:p w14:paraId="0B64CA55" w14:textId="77777777" w:rsidR="003C3F7A" w:rsidRPr="00600140" w:rsidRDefault="003C3F7A" w:rsidP="00462234">
            <w:pPr>
              <w:tabs>
                <w:tab w:val="left" w:pos="1500"/>
              </w:tabs>
            </w:pPr>
            <w:r>
              <w:tab/>
            </w:r>
          </w:p>
        </w:tc>
      </w:tr>
      <w:tr w:rsidR="003C3F7A" w14:paraId="66204F64" w14:textId="77777777" w:rsidTr="00462234">
        <w:trPr>
          <w:trHeight w:val="6803"/>
        </w:trPr>
        <w:tc>
          <w:tcPr>
            <w:tcW w:w="4819" w:type="dxa"/>
            <w:shd w:val="clear" w:color="auto" w:fill="auto"/>
          </w:tcPr>
          <w:p w14:paraId="4D19E943" w14:textId="77777777" w:rsidR="003C3F7A" w:rsidRDefault="003C3F7A" w:rsidP="00462234"/>
          <w:p w14:paraId="76168F2C" w14:textId="5B1BC3AE" w:rsidR="003C3F7A" w:rsidRDefault="009529AA" w:rsidP="00462234">
            <w:r>
              <w:rPr>
                <w:noProof/>
                <w:lang w:eastAsia="en-GB"/>
              </w:rPr>
              <mc:AlternateContent>
                <mc:Choice Requires="wps">
                  <w:drawing>
                    <wp:anchor distT="0" distB="0" distL="114300" distR="114300" simplePos="0" relativeHeight="251689984" behindDoc="0" locked="0" layoutInCell="1" allowOverlap="1" wp14:anchorId="5FE5B848" wp14:editId="73B131EE">
                      <wp:simplePos x="0" y="0"/>
                      <wp:positionH relativeFrom="column">
                        <wp:posOffset>73025</wp:posOffset>
                      </wp:positionH>
                      <wp:positionV relativeFrom="paragraph">
                        <wp:posOffset>2193925</wp:posOffset>
                      </wp:positionV>
                      <wp:extent cx="1259532" cy="685800"/>
                      <wp:effectExtent l="57150" t="247650" r="74295" b="247650"/>
                      <wp:wrapNone/>
                      <wp:docPr id="23" name="Double Bracket 23"/>
                      <wp:cNvGraphicFramePr/>
                      <a:graphic xmlns:a="http://schemas.openxmlformats.org/drawingml/2006/main">
                        <a:graphicData uri="http://schemas.microsoft.com/office/word/2010/wordprocessingShape">
                          <wps:wsp>
                            <wps:cNvSpPr/>
                            <wps:spPr>
                              <a:xfrm rot="1737070">
                                <a:off x="0" y="0"/>
                                <a:ext cx="1259532" cy="685800"/>
                              </a:xfrm>
                              <a:prstGeom prst="bracketPair">
                                <a:avLst/>
                              </a:prstGeom>
                            </wps:spPr>
                            <wps:style>
                              <a:lnRef idx="2">
                                <a:schemeClr val="dk1"/>
                              </a:lnRef>
                              <a:fillRef idx="0">
                                <a:schemeClr val="dk1"/>
                              </a:fillRef>
                              <a:effectRef idx="1">
                                <a:schemeClr val="dk1"/>
                              </a:effectRef>
                              <a:fontRef idx="minor">
                                <a:schemeClr val="tx1"/>
                              </a:fontRef>
                            </wps:style>
                            <wps:txbx>
                              <w:txbxContent>
                                <w:p w14:paraId="3D406A5C" w14:textId="77777777" w:rsidR="00644144" w:rsidRPr="00600140" w:rsidRDefault="00644144" w:rsidP="003C3F7A">
                                  <w:pPr>
                                    <w:jc w:val="center"/>
                                    <w:rPr>
                                      <w:rFonts w:ascii="Courier New" w:hAnsi="Courier New" w:cs="Courier New"/>
                                    </w:rPr>
                                  </w:pPr>
                                  <w:r>
                                    <w:rPr>
                                      <w:rFonts w:ascii="Courier New" w:hAnsi="Courier New" w:cs="Courier New"/>
                                    </w:rPr>
                                    <w:t>Dep</w:t>
                                  </w:r>
                                  <w:r w:rsidRPr="00600140">
                                    <w:rPr>
                                      <w:rFonts w:ascii="Courier New" w:hAnsi="Courier New" w:cs="Courier New"/>
                                    </w:rPr>
                                    <w:t>. Region</w:t>
                                  </w:r>
                                </w:p>
                                <w:p w14:paraId="6B3D1406" w14:textId="77777777" w:rsidR="00644144" w:rsidRPr="00600140" w:rsidRDefault="00644144" w:rsidP="003C3F7A">
                                  <w:pPr>
                                    <w:jc w:val="center"/>
                                    <w:rPr>
                                      <w:rFonts w:ascii="Courier New" w:hAnsi="Courier New" w:cs="Courier New"/>
                                    </w:rPr>
                                  </w:pPr>
                                  <w:r>
                                    <w:rPr>
                                      <w:rFonts w:ascii="Courier New" w:hAnsi="Courier New" w:cs="Courier New"/>
                                    </w:rPr>
                                    <w:t>19 Jan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E5B8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057" type="#_x0000_t185" style="position:absolute;margin-left:5.75pt;margin-top:172.75pt;width:99.2pt;height:54pt;rotation:1897344fd;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" strokecolor="black [3200]" strokeweight="1pt">
                      <v:stroke joinstyle="miter"/>
                      <v:textbox>
                        <w:txbxContent>
                          <w:p w14:paraId="3D406A5C" w14:textId="77777777" w:rsidR="00644144" w:rsidRPr="00600140" w:rsidRDefault="00644144" w:rsidP="003C3F7A">
                            <w:pPr>
                              <w:jc w:val="center"/>
                              <w:rPr>
                                <w:rFonts w:ascii="Courier New" w:hAnsi="Courier New" w:cs="Courier New"/>
                              </w:rPr>
                            </w:pPr>
                            <w:r>
                              <w:rPr>
                                <w:rFonts w:ascii="Courier New" w:hAnsi="Courier New" w:cs="Courier New"/>
                              </w:rPr>
                              <w:t>Dep</w:t>
                            </w:r>
                            <w:r w:rsidRPr="00600140">
                              <w:rPr>
                                <w:rFonts w:ascii="Courier New" w:hAnsi="Courier New" w:cs="Courier New"/>
                              </w:rPr>
                              <w:t>. Region</w:t>
                            </w:r>
                          </w:p>
                          <w:p w14:paraId="6B3D1406" w14:textId="77777777" w:rsidR="00644144" w:rsidRPr="00600140" w:rsidRDefault="00644144" w:rsidP="003C3F7A">
                            <w:pPr>
                              <w:jc w:val="center"/>
                              <w:rPr>
                                <w:rFonts w:ascii="Courier New" w:hAnsi="Courier New" w:cs="Courier New"/>
                              </w:rPr>
                            </w:pPr>
                            <w:r>
                              <w:rPr>
                                <w:rFonts w:ascii="Courier New" w:hAnsi="Courier New" w:cs="Courier New"/>
                              </w:rPr>
                              <w:t>19 Jan 2018</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1F42E84" wp14:editId="0764101D">
                      <wp:simplePos x="0" y="0"/>
                      <wp:positionH relativeFrom="column">
                        <wp:posOffset>1382395</wp:posOffset>
                      </wp:positionH>
                      <wp:positionV relativeFrom="paragraph">
                        <wp:posOffset>1858645</wp:posOffset>
                      </wp:positionV>
                      <wp:extent cx="1259532" cy="685800"/>
                      <wp:effectExtent l="57150" t="152400" r="55245" b="152400"/>
                      <wp:wrapNone/>
                      <wp:docPr id="22" name="Double Bracket 22"/>
                      <wp:cNvGraphicFramePr/>
                      <a:graphic xmlns:a="http://schemas.openxmlformats.org/drawingml/2006/main">
                        <a:graphicData uri="http://schemas.microsoft.com/office/word/2010/wordprocessingShape">
                          <wps:wsp>
                            <wps:cNvSpPr/>
                            <wps:spPr>
                              <a:xfrm rot="943253">
                                <a:off x="0" y="0"/>
                                <a:ext cx="1259532" cy="685800"/>
                              </a:xfrm>
                              <a:prstGeom prst="bracketPair">
                                <a:avLst/>
                              </a:prstGeom>
                            </wps:spPr>
                            <wps:style>
                              <a:lnRef idx="2">
                                <a:schemeClr val="dk1"/>
                              </a:lnRef>
                              <a:fillRef idx="0">
                                <a:schemeClr val="dk1"/>
                              </a:fillRef>
                              <a:effectRef idx="1">
                                <a:schemeClr val="dk1"/>
                              </a:effectRef>
                              <a:fontRef idx="minor">
                                <a:schemeClr val="tx1"/>
                              </a:fontRef>
                            </wps:style>
                            <wps:txbx>
                              <w:txbxContent>
                                <w:p w14:paraId="361322A1" w14:textId="77777777" w:rsidR="00644144" w:rsidRPr="00600140" w:rsidRDefault="00644144" w:rsidP="003C3F7A">
                                  <w:pPr>
                                    <w:jc w:val="center"/>
                                    <w:rPr>
                                      <w:rFonts w:ascii="Courier New" w:hAnsi="Courier New" w:cs="Courier New"/>
                                    </w:rPr>
                                  </w:pPr>
                                  <w:r w:rsidRPr="00600140">
                                    <w:rPr>
                                      <w:rFonts w:ascii="Courier New" w:hAnsi="Courier New" w:cs="Courier New"/>
                                    </w:rPr>
                                    <w:t>Arr. Region</w:t>
                                  </w:r>
                                </w:p>
                                <w:p w14:paraId="17243F46" w14:textId="77777777" w:rsidR="00644144" w:rsidRPr="00600140" w:rsidRDefault="00644144" w:rsidP="003C3F7A">
                                  <w:pPr>
                                    <w:jc w:val="center"/>
                                    <w:rPr>
                                      <w:rFonts w:ascii="Courier New" w:hAnsi="Courier New" w:cs="Courier New"/>
                                    </w:rPr>
                                  </w:pPr>
                                  <w:r>
                                    <w:rPr>
                                      <w:rFonts w:ascii="Courier New" w:hAnsi="Courier New" w:cs="Courier New"/>
                                    </w:rPr>
                                    <w:t>23</w:t>
                                  </w:r>
                                  <w:r w:rsidRPr="00600140">
                                    <w:rPr>
                                      <w:rFonts w:ascii="Courier New" w:hAnsi="Courier New" w:cs="Courier New"/>
                                    </w:rPr>
                                    <w:t xml:space="preserve"> </w:t>
                                  </w:r>
                                  <w:r>
                                    <w:rPr>
                                      <w:rFonts w:ascii="Courier New" w:hAnsi="Courier New" w:cs="Courier New"/>
                                    </w:rPr>
                                    <w:t>Jul</w:t>
                                  </w:r>
                                  <w:r w:rsidRPr="00600140">
                                    <w:rPr>
                                      <w:rFonts w:ascii="Courier New" w:hAnsi="Courier New" w:cs="Courier New"/>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F42E84" id="Double Bracket 22" o:spid="_x0000_s1058" type="#_x0000_t185" style="position:absolute;margin-left:108.85pt;margin-top:146.35pt;width:99.2pt;height:54pt;rotation:1030284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" strokecolor="black [3200]" strokeweight="1pt">
                      <v:stroke joinstyle="miter"/>
                      <v:textbox>
                        <w:txbxContent>
                          <w:p w14:paraId="361322A1" w14:textId="77777777" w:rsidR="00644144" w:rsidRPr="00600140" w:rsidRDefault="00644144" w:rsidP="003C3F7A">
                            <w:pPr>
                              <w:jc w:val="center"/>
                              <w:rPr>
                                <w:rFonts w:ascii="Courier New" w:hAnsi="Courier New" w:cs="Courier New"/>
                              </w:rPr>
                            </w:pPr>
                            <w:r w:rsidRPr="00600140">
                              <w:rPr>
                                <w:rFonts w:ascii="Courier New" w:hAnsi="Courier New" w:cs="Courier New"/>
                              </w:rPr>
                              <w:t>Arr. Region</w:t>
                            </w:r>
                          </w:p>
                          <w:p w14:paraId="17243F46" w14:textId="77777777" w:rsidR="00644144" w:rsidRPr="00600140" w:rsidRDefault="00644144" w:rsidP="003C3F7A">
                            <w:pPr>
                              <w:jc w:val="center"/>
                              <w:rPr>
                                <w:rFonts w:ascii="Courier New" w:hAnsi="Courier New" w:cs="Courier New"/>
                              </w:rPr>
                            </w:pPr>
                            <w:r>
                              <w:rPr>
                                <w:rFonts w:ascii="Courier New" w:hAnsi="Courier New" w:cs="Courier New"/>
                              </w:rPr>
                              <w:t>23</w:t>
                            </w:r>
                            <w:r w:rsidRPr="00600140">
                              <w:rPr>
                                <w:rFonts w:ascii="Courier New" w:hAnsi="Courier New" w:cs="Courier New"/>
                              </w:rPr>
                              <w:t xml:space="preserve"> </w:t>
                            </w:r>
                            <w:r>
                              <w:rPr>
                                <w:rFonts w:ascii="Courier New" w:hAnsi="Courier New" w:cs="Courier New"/>
                              </w:rPr>
                              <w:t>Jul</w:t>
                            </w:r>
                            <w:r w:rsidRPr="00600140">
                              <w:rPr>
                                <w:rFonts w:ascii="Courier New" w:hAnsi="Courier New" w:cs="Courier New"/>
                              </w:rPr>
                              <w:t xml:space="preserve"> 2017</w:t>
                            </w:r>
                          </w:p>
                        </w:txbxContent>
                      </v:textbox>
                    </v:shape>
                  </w:pict>
                </mc:Fallback>
              </mc:AlternateContent>
            </w:r>
            <w:r w:rsidR="00E23803">
              <w:rPr>
                <w:noProof/>
                <w:lang w:eastAsia="en-GB"/>
              </w:rPr>
              <mc:AlternateContent>
                <mc:Choice Requires="wps">
                  <w:drawing>
                    <wp:anchor distT="0" distB="0" distL="114300" distR="114300" simplePos="0" relativeHeight="251680768" behindDoc="0" locked="0" layoutInCell="1" allowOverlap="1" wp14:anchorId="7D0610AF" wp14:editId="5AFEF8BD">
                      <wp:simplePos x="0" y="0"/>
                      <wp:positionH relativeFrom="column">
                        <wp:posOffset>268025</wp:posOffset>
                      </wp:positionH>
                      <wp:positionV relativeFrom="paragraph">
                        <wp:posOffset>2907575</wp:posOffset>
                      </wp:positionV>
                      <wp:extent cx="2455693" cy="993412"/>
                      <wp:effectExtent l="76200" t="19050" r="0" b="149860"/>
                      <wp:wrapNone/>
                      <wp:docPr id="14" name="Triangle 14"/>
                      <wp:cNvGraphicFramePr/>
                      <a:graphic xmlns:a="http://schemas.openxmlformats.org/drawingml/2006/main">
                        <a:graphicData uri="http://schemas.microsoft.com/office/word/2010/wordprocessingShape">
                          <wps:wsp>
                            <wps:cNvSpPr/>
                            <wps:spPr>
                              <a:xfrm rot="368316">
                                <a:off x="0" y="0"/>
                                <a:ext cx="2455693" cy="993412"/>
                              </a:xfrm>
                              <a:prstGeom prst="triangle">
                                <a:avLst/>
                              </a:prstGeom>
                            </wps:spPr>
                            <wps:style>
                              <a:lnRef idx="2">
                                <a:schemeClr val="dk1"/>
                              </a:lnRef>
                              <a:fillRef idx="1">
                                <a:schemeClr val="lt1"/>
                              </a:fillRef>
                              <a:effectRef idx="0">
                                <a:schemeClr val="dk1"/>
                              </a:effectRef>
                              <a:fontRef idx="minor">
                                <a:schemeClr val="dk1"/>
                              </a:fontRef>
                            </wps:style>
                            <wps:txbx>
                              <w:txbxContent>
                                <w:p w14:paraId="0F978DF9" w14:textId="3B86B1BD" w:rsidR="00644144" w:rsidRPr="00687715" w:rsidRDefault="00644144" w:rsidP="003C3F7A">
                                  <w:pPr>
                                    <w:jc w:val="center"/>
                                    <w:rPr>
                                      <w:rFonts w:ascii="Univers" w:hAnsi="Univers"/>
                                      <w:sz w:val="20"/>
                                      <w:szCs w:val="20"/>
                                    </w:rPr>
                                  </w:pPr>
                                  <w:r>
                                    <w:rPr>
                                      <w:rFonts w:ascii="Univers" w:hAnsi="Univers"/>
                                      <w:sz w:val="20"/>
                                      <w:szCs w:val="20"/>
                                    </w:rPr>
                                    <w:t>Arr</w:t>
                                  </w:r>
                                  <w:r w:rsidRPr="00687715">
                                    <w:rPr>
                                      <w:rFonts w:ascii="Univers" w:hAnsi="Univers"/>
                                      <w:sz w:val="20"/>
                                      <w:szCs w:val="20"/>
                                    </w:rPr>
                                    <w:t xml:space="preserve">. </w:t>
                                  </w:r>
                                  <w:r>
                                    <w:t>Region</w:t>
                                  </w:r>
                                  <w:r>
                                    <w:rPr>
                                      <w:rFonts w:ascii="Univers" w:hAnsi="Univers"/>
                                      <w:sz w:val="20"/>
                                      <w:szCs w:val="20"/>
                                    </w:rPr>
                                    <w:br/>
                                    <w:t xml:space="preserve">19 Jan 2018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610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4" o:spid="_x0000_s1059" type="#_x0000_t5" style="position:absolute;margin-left:21.1pt;margin-top:228.95pt;width:193.35pt;height:78.2pt;rotation:40229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" fillcolor="white [3201]" strokecolor="black [3200]" strokeweight="1pt">
                      <v:textbox>
                        <w:txbxContent>
                          <w:p w14:paraId="0F978DF9" w14:textId="3B86B1BD" w:rsidR="00644144" w:rsidRPr="00687715" w:rsidRDefault="00644144" w:rsidP="003C3F7A">
                            <w:pPr>
                              <w:jc w:val="center"/>
                              <w:rPr>
                                <w:rFonts w:ascii="Univers" w:hAnsi="Univers"/>
                                <w:sz w:val="20"/>
                                <w:szCs w:val="20"/>
                              </w:rPr>
                            </w:pPr>
                            <w:r>
                              <w:rPr>
                                <w:rFonts w:ascii="Univers" w:hAnsi="Univers"/>
                                <w:sz w:val="20"/>
                                <w:szCs w:val="20"/>
                              </w:rPr>
                              <w:t>Arr</w:t>
                            </w:r>
                            <w:r w:rsidRPr="00687715">
                              <w:rPr>
                                <w:rFonts w:ascii="Univers" w:hAnsi="Univers"/>
                                <w:sz w:val="20"/>
                                <w:szCs w:val="20"/>
                              </w:rPr>
                              <w:t xml:space="preserve">. </w:t>
                            </w:r>
                            <w:r>
                              <w:t>Region</w:t>
                            </w:r>
                            <w:r>
                              <w:rPr>
                                <w:rFonts w:ascii="Univers" w:hAnsi="Univers"/>
                                <w:sz w:val="20"/>
                                <w:szCs w:val="20"/>
                              </w:rPr>
                              <w:br/>
                              <w:t xml:space="preserve">19 Jan 2018 </w:t>
                            </w:r>
                          </w:p>
                        </w:txbxContent>
                      </v:textbox>
                    </v:shape>
                  </w:pict>
                </mc:Fallback>
              </mc:AlternateContent>
            </w:r>
            <w:r w:rsidR="00E23803">
              <w:rPr>
                <w:noProof/>
                <w:lang w:eastAsia="en-GB"/>
              </w:rPr>
              <mc:AlternateContent>
                <mc:Choice Requires="wps">
                  <w:drawing>
                    <wp:anchor distT="0" distB="0" distL="114300" distR="114300" simplePos="0" relativeHeight="251695104" behindDoc="0" locked="0" layoutInCell="1" allowOverlap="1" wp14:anchorId="0CC82D5F" wp14:editId="768157F8">
                      <wp:simplePos x="0" y="0"/>
                      <wp:positionH relativeFrom="column">
                        <wp:posOffset>1538219</wp:posOffset>
                      </wp:positionH>
                      <wp:positionV relativeFrom="paragraph">
                        <wp:posOffset>64218</wp:posOffset>
                      </wp:positionV>
                      <wp:extent cx="1041400" cy="1574800"/>
                      <wp:effectExtent l="0" t="0" r="12700" b="12700"/>
                      <wp:wrapNone/>
                      <wp:docPr id="31" name="Rounded Rectangle 31"/>
                      <wp:cNvGraphicFramePr/>
                      <a:graphic xmlns:a="http://schemas.openxmlformats.org/drawingml/2006/main">
                        <a:graphicData uri="http://schemas.microsoft.com/office/word/2010/wordprocessingShape">
                          <wps:wsp>
                            <wps:cNvSpPr/>
                            <wps:spPr>
                              <a:xfrm>
                                <a:off x="0" y="0"/>
                                <a:ext cx="1041400" cy="157480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6FE8B8D" w14:textId="77777777" w:rsidR="00644144" w:rsidRDefault="00644144" w:rsidP="003C3F7A">
                                  <w:pPr>
                                    <w:jc w:val="center"/>
                                  </w:pPr>
                                  <w:r>
                                    <w:t>Dep. Region</w:t>
                                  </w:r>
                                </w:p>
                                <w:p w14:paraId="7E3C7843" w14:textId="77777777" w:rsidR="00644144" w:rsidRDefault="00644144" w:rsidP="003C3F7A">
                                  <w:pPr>
                                    <w:jc w:val="center"/>
                                  </w:pPr>
                                  <w:r>
                                    <w:t>23 Jul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82D5F" id="Rounded Rectangle 31" o:spid="_x0000_s1060" style="position:absolute;margin-left:121.1pt;margin-top:5.05pt;width:82pt;height:1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" fillcolor="white [3201]" strokecolor="#a5a5a5 [3206]" strokeweight="1pt">
                      <v:stroke joinstyle="miter"/>
                      <v:textbox>
                        <w:txbxContent>
                          <w:p w14:paraId="56FE8B8D" w14:textId="77777777" w:rsidR="00644144" w:rsidRDefault="00644144" w:rsidP="003C3F7A">
                            <w:pPr>
                              <w:jc w:val="center"/>
                            </w:pPr>
                            <w:r>
                              <w:t>Dep. Region</w:t>
                            </w:r>
                          </w:p>
                          <w:p w14:paraId="7E3C7843" w14:textId="77777777" w:rsidR="00644144" w:rsidRDefault="00644144" w:rsidP="003C3F7A">
                            <w:pPr>
                              <w:jc w:val="center"/>
                            </w:pPr>
                            <w:r>
                              <w:t>23 Jul 2017</w:t>
                            </w:r>
                          </w:p>
                        </w:txbxContent>
                      </v:textbox>
                    </v:roundrect>
                  </w:pict>
                </mc:Fallback>
              </mc:AlternateContent>
            </w:r>
            <w:r w:rsidR="00E23803">
              <w:rPr>
                <w:noProof/>
                <w:lang w:eastAsia="en-GB"/>
              </w:rPr>
              <mc:AlternateContent>
                <mc:Choice Requires="wps">
                  <w:drawing>
                    <wp:anchor distT="0" distB="0" distL="114300" distR="114300" simplePos="0" relativeHeight="251694080" behindDoc="0" locked="0" layoutInCell="1" allowOverlap="1" wp14:anchorId="5B18C9B7" wp14:editId="60FF5ECD">
                      <wp:simplePos x="0" y="0"/>
                      <wp:positionH relativeFrom="column">
                        <wp:posOffset>109496</wp:posOffset>
                      </wp:positionH>
                      <wp:positionV relativeFrom="paragraph">
                        <wp:posOffset>82302</wp:posOffset>
                      </wp:positionV>
                      <wp:extent cx="1041400" cy="1574800"/>
                      <wp:effectExtent l="0" t="0" r="12700" b="12700"/>
                      <wp:wrapNone/>
                      <wp:docPr id="30" name="Rounded Rectangle 30"/>
                      <wp:cNvGraphicFramePr/>
                      <a:graphic xmlns:a="http://schemas.openxmlformats.org/drawingml/2006/main">
                        <a:graphicData uri="http://schemas.microsoft.com/office/word/2010/wordprocessingShape">
                          <wps:wsp>
                            <wps:cNvSpPr/>
                            <wps:spPr>
                              <a:xfrm>
                                <a:off x="0" y="0"/>
                                <a:ext cx="1041400" cy="157480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4C44636" w14:textId="77777777" w:rsidR="00644144" w:rsidRDefault="00644144" w:rsidP="003C3F7A">
                                  <w:pPr>
                                    <w:jc w:val="center"/>
                                  </w:pPr>
                                  <w:r>
                                    <w:t>Arr. Region</w:t>
                                  </w:r>
                                </w:p>
                                <w:p w14:paraId="18C658DE" w14:textId="77777777" w:rsidR="00644144" w:rsidRDefault="00644144" w:rsidP="003C3F7A">
                                  <w:pPr>
                                    <w:jc w:val="center"/>
                                  </w:pPr>
                                  <w:r>
                                    <w:t>6 Mar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8C9B7" id="Rounded Rectangle 30" o:spid="_x0000_s1061" style="position:absolute;margin-left:8.6pt;margin-top:6.5pt;width:82pt;height:1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" fillcolor="white [3201]" strokecolor="#a5a5a5 [3206]" strokeweight="1pt">
                      <v:stroke joinstyle="miter"/>
                      <v:textbox>
                        <w:txbxContent>
                          <w:p w14:paraId="24C44636" w14:textId="77777777" w:rsidR="00644144" w:rsidRDefault="00644144" w:rsidP="003C3F7A">
                            <w:pPr>
                              <w:jc w:val="center"/>
                            </w:pPr>
                            <w:r>
                              <w:t>Arr. Region</w:t>
                            </w:r>
                          </w:p>
                          <w:p w14:paraId="18C658DE" w14:textId="77777777" w:rsidR="00644144" w:rsidRDefault="00644144" w:rsidP="003C3F7A">
                            <w:pPr>
                              <w:jc w:val="center"/>
                            </w:pPr>
                            <w:r>
                              <w:t>6 Mar 2017</w:t>
                            </w:r>
                          </w:p>
                        </w:txbxContent>
                      </v:textbox>
                    </v:roundrect>
                  </w:pict>
                </mc:Fallback>
              </mc:AlternateContent>
            </w:r>
          </w:p>
        </w:tc>
        <w:tc>
          <w:tcPr>
            <w:tcW w:w="4819" w:type="dxa"/>
          </w:tcPr>
          <w:p w14:paraId="5A7F7109" w14:textId="3D9BE9CF" w:rsidR="003C3F7A" w:rsidRDefault="009529AA" w:rsidP="00462234">
            <w:r>
              <w:rPr>
                <w:noProof/>
                <w:lang w:eastAsia="en-GB"/>
              </w:rPr>
              <mc:AlternateContent>
                <mc:Choice Requires="wps">
                  <w:drawing>
                    <wp:anchor distT="0" distB="0" distL="114300" distR="114300" simplePos="0" relativeHeight="251687936" behindDoc="0" locked="0" layoutInCell="1" allowOverlap="1" wp14:anchorId="741938EB" wp14:editId="785FBB4B">
                      <wp:simplePos x="0" y="0"/>
                      <wp:positionH relativeFrom="column">
                        <wp:posOffset>-75565</wp:posOffset>
                      </wp:positionH>
                      <wp:positionV relativeFrom="paragraph">
                        <wp:posOffset>2531744</wp:posOffset>
                      </wp:positionV>
                      <wp:extent cx="1651000" cy="1481730"/>
                      <wp:effectExtent l="0" t="0" r="0" b="0"/>
                      <wp:wrapNone/>
                      <wp:docPr id="15" name="Diamond 15"/>
                      <wp:cNvGraphicFramePr/>
                      <a:graphic xmlns:a="http://schemas.openxmlformats.org/drawingml/2006/main">
                        <a:graphicData uri="http://schemas.microsoft.com/office/word/2010/wordprocessingShape">
                          <wps:wsp>
                            <wps:cNvSpPr/>
                            <wps:spPr>
                              <a:xfrm rot="20517592">
                                <a:off x="0" y="0"/>
                                <a:ext cx="1651000" cy="1481730"/>
                              </a:xfrm>
                              <a:prstGeom prst="diamond">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14:paraId="2E7B408E" w14:textId="77777777" w:rsidR="00644144" w:rsidRPr="009529AA" w:rsidRDefault="00644144" w:rsidP="003132D9">
                                  <w:pPr>
                                    <w:spacing w:after="120"/>
                                    <w:jc w:val="center"/>
                                    <w:rPr>
                                      <w:i/>
                                      <w:iCs/>
                                      <w:color w:val="C00000"/>
                                      <w:sz w:val="21"/>
                                      <w:szCs w:val="21"/>
                                    </w:rPr>
                                  </w:pPr>
                                  <w:r w:rsidRPr="00600140">
                                    <w:rPr>
                                      <w:color w:val="C00000"/>
                                      <w:sz w:val="21"/>
                                      <w:szCs w:val="21"/>
                                    </w:rPr>
                                    <w:t xml:space="preserve">Arr. </w:t>
                                  </w:r>
                                  <w:r w:rsidRPr="009529AA">
                                    <w:rPr>
                                      <w:i/>
                                      <w:iCs/>
                                      <w:color w:val="C00000"/>
                                      <w:sz w:val="21"/>
                                      <w:szCs w:val="21"/>
                                    </w:rPr>
                                    <w:t>Region</w:t>
                                  </w:r>
                                </w:p>
                                <w:p w14:paraId="43C7ABC5" w14:textId="538943F8" w:rsidR="00644144" w:rsidRPr="00600140" w:rsidRDefault="00644144" w:rsidP="003132D9">
                                  <w:pPr>
                                    <w:spacing w:after="120"/>
                                    <w:jc w:val="center"/>
                                    <w:rPr>
                                      <w:color w:val="C00000"/>
                                      <w:sz w:val="21"/>
                                      <w:szCs w:val="21"/>
                                    </w:rPr>
                                  </w:pPr>
                                  <w:r w:rsidRPr="009529AA">
                                    <w:rPr>
                                      <w:i/>
                                      <w:iCs/>
                                      <w:color w:val="C00000"/>
                                      <w:sz w:val="21"/>
                                      <w:szCs w:val="21"/>
                                    </w:rPr>
                                    <w:t>6 D</w:t>
                                  </w:r>
                                  <w:r w:rsidRPr="00600140">
                                    <w:rPr>
                                      <w:color w:val="C00000"/>
                                      <w:sz w:val="21"/>
                                      <w:szCs w:val="21"/>
                                    </w:rPr>
                                    <w:t>ec</w:t>
                                  </w:r>
                                  <w:r>
                                    <w:rPr>
                                      <w:color w:val="C00000"/>
                                      <w:sz w:val="21"/>
                                      <w:szCs w:val="21"/>
                                    </w:rPr>
                                    <w:br/>
                                  </w:r>
                                  <w:r w:rsidRPr="00600140">
                                    <w:rPr>
                                      <w:color w:val="C00000"/>
                                      <w:sz w:val="21"/>
                                      <w:szCs w:val="21"/>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938EB" id="_x0000_t4" coordsize="21600,21600" o:spt="4" path="m10800,l,10800,10800,21600,21600,10800xe">
                      <v:stroke joinstyle="miter"/>
                      <v:path gradientshapeok="t" o:connecttype="rect" textboxrect="5400,5400,16200,16200"/>
                    </v:shapetype>
                    <v:shape id="Diamond 15" o:spid="_x0000_s1062" type="#_x0000_t4" style="position:absolute;margin-left:-5.95pt;margin-top:199.35pt;width:130pt;height:116.65pt;rotation:-118227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" fillcolor="white [3201]" strokecolor="#c00000" strokeweight="1pt">
                      <v:textbox>
                        <w:txbxContent>
                          <w:p w14:paraId="2E7B408E" w14:textId="77777777" w:rsidR="00644144" w:rsidRPr="009529AA" w:rsidRDefault="00644144" w:rsidP="003132D9">
                            <w:pPr>
                              <w:spacing w:after="120"/>
                              <w:jc w:val="center"/>
                              <w:rPr>
                                <w:i/>
                                <w:iCs/>
                                <w:color w:val="C00000"/>
                                <w:sz w:val="21"/>
                                <w:szCs w:val="21"/>
                              </w:rPr>
                            </w:pPr>
                            <w:r w:rsidRPr="00600140">
                              <w:rPr>
                                <w:color w:val="C00000"/>
                                <w:sz w:val="21"/>
                                <w:szCs w:val="21"/>
                              </w:rPr>
                              <w:t xml:space="preserve">Arr. </w:t>
                            </w:r>
                            <w:r w:rsidRPr="009529AA">
                              <w:rPr>
                                <w:i/>
                                <w:iCs/>
                                <w:color w:val="C00000"/>
                                <w:sz w:val="21"/>
                                <w:szCs w:val="21"/>
                              </w:rPr>
                              <w:t>Region</w:t>
                            </w:r>
                          </w:p>
                          <w:p w14:paraId="43C7ABC5" w14:textId="538943F8" w:rsidR="00644144" w:rsidRPr="00600140" w:rsidRDefault="00644144" w:rsidP="003132D9">
                            <w:pPr>
                              <w:spacing w:after="120"/>
                              <w:jc w:val="center"/>
                              <w:rPr>
                                <w:color w:val="C00000"/>
                                <w:sz w:val="21"/>
                                <w:szCs w:val="21"/>
                              </w:rPr>
                            </w:pPr>
                            <w:r w:rsidRPr="009529AA">
                              <w:rPr>
                                <w:i/>
                                <w:iCs/>
                                <w:color w:val="C00000"/>
                                <w:sz w:val="21"/>
                                <w:szCs w:val="21"/>
                              </w:rPr>
                              <w:t>6 D</w:t>
                            </w:r>
                            <w:r w:rsidRPr="00600140">
                              <w:rPr>
                                <w:color w:val="C00000"/>
                                <w:sz w:val="21"/>
                                <w:szCs w:val="21"/>
                              </w:rPr>
                              <w:t>ec</w:t>
                            </w:r>
                            <w:r>
                              <w:rPr>
                                <w:color w:val="C00000"/>
                                <w:sz w:val="21"/>
                                <w:szCs w:val="21"/>
                              </w:rPr>
                              <w:br/>
                            </w:r>
                            <w:r w:rsidRPr="00600140">
                              <w:rPr>
                                <w:color w:val="C00000"/>
                                <w:sz w:val="21"/>
                                <w:szCs w:val="21"/>
                              </w:rPr>
                              <w:t>2018</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C51B309" wp14:editId="2FB90DDB">
                      <wp:simplePos x="0" y="0"/>
                      <wp:positionH relativeFrom="column">
                        <wp:posOffset>11981</wp:posOffset>
                      </wp:positionH>
                      <wp:positionV relativeFrom="paragraph">
                        <wp:posOffset>1466216</wp:posOffset>
                      </wp:positionV>
                      <wp:extent cx="1641155" cy="942115"/>
                      <wp:effectExtent l="0" t="114300" r="0" b="106045"/>
                      <wp:wrapNone/>
                      <wp:docPr id="7" name="Oval 7"/>
                      <wp:cNvGraphicFramePr/>
                      <a:graphic xmlns:a="http://schemas.openxmlformats.org/drawingml/2006/main">
                        <a:graphicData uri="http://schemas.microsoft.com/office/word/2010/wordprocessingShape">
                          <wps:wsp>
                            <wps:cNvSpPr/>
                            <wps:spPr>
                              <a:xfrm rot="1604765">
                                <a:off x="0" y="0"/>
                                <a:ext cx="1641155" cy="942115"/>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2DCA0AB3" w14:textId="21657EDF" w:rsidR="00644144" w:rsidRPr="00600140" w:rsidRDefault="00644144" w:rsidP="003C3F7A">
                                  <w:pPr>
                                    <w:jc w:val="center"/>
                                    <w:rPr>
                                      <w:rFonts w:ascii="Courier New" w:hAnsi="Courier New" w:cs="Courier New"/>
                                      <w:color w:val="7F7F7F" w:themeColor="text1" w:themeTint="80"/>
                                    </w:rPr>
                                  </w:pPr>
                                  <w:r w:rsidRPr="00600140">
                                    <w:rPr>
                                      <w:rFonts w:ascii="Courier New" w:hAnsi="Courier New" w:cs="Courier New"/>
                                      <w:color w:val="7F7F7F" w:themeColor="text1" w:themeTint="80"/>
                                    </w:rPr>
                                    <w:t>Arr</w:t>
                                  </w:r>
                                  <w:r>
                                    <w:rPr>
                                      <w:rFonts w:ascii="Courier New" w:hAnsi="Courier New" w:cs="Courier New"/>
                                      <w:color w:val="7F7F7F" w:themeColor="text1" w:themeTint="80"/>
                                    </w:rPr>
                                    <w:t>.</w:t>
                                  </w:r>
                                  <w:r w:rsidRPr="00600140">
                                    <w:rPr>
                                      <w:rFonts w:ascii="Courier New" w:hAnsi="Courier New" w:cs="Courier New"/>
                                      <w:color w:val="7F7F7F" w:themeColor="text1" w:themeTint="80"/>
                                    </w:rPr>
                                    <w:t xml:space="preserve"> Region</w:t>
                                  </w:r>
                                  <w:r>
                                    <w:rPr>
                                      <w:rFonts w:ascii="Courier New" w:hAnsi="Courier New" w:cs="Courier New"/>
                                      <w:color w:val="7F7F7F" w:themeColor="text1" w:themeTint="80"/>
                                    </w:rPr>
                                    <w:br/>
                                  </w:r>
                                  <w:r w:rsidRPr="00600140">
                                    <w:rPr>
                                      <w:rFonts w:ascii="Courier New" w:hAnsi="Courier New" w:cs="Courier New"/>
                                      <w:color w:val="7F7F7F" w:themeColor="text1" w:themeTint="80"/>
                                    </w:rPr>
                                    <w:t>18 Aug</w:t>
                                  </w:r>
                                  <w:r>
                                    <w:rPr>
                                      <w:rFonts w:ascii="Courier New" w:hAnsi="Courier New" w:cs="Courier New"/>
                                      <w:color w:val="7F7F7F" w:themeColor="text1" w:themeTint="80"/>
                                    </w:rPr>
                                    <w:t xml:space="preserve"> 2</w:t>
                                  </w:r>
                                  <w:r w:rsidRPr="00600140">
                                    <w:rPr>
                                      <w:rFonts w:ascii="Courier New" w:hAnsi="Courier New" w:cs="Courier New"/>
                                      <w:color w:val="7F7F7F" w:themeColor="text1" w:themeTint="80"/>
                                    </w:rPr>
                                    <w:t>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1B309" id="Oval 7" o:spid="_x0000_s1063" style="position:absolute;margin-left:.95pt;margin-top:115.45pt;width:129.2pt;height:74.2pt;rotation:1752831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" fillcolor="white [3201]" strokecolor="#a5a5a5 [3206]" strokeweight="1pt">
                      <v:stroke joinstyle="miter"/>
                      <v:textbox>
                        <w:txbxContent>
                          <w:p w14:paraId="2DCA0AB3" w14:textId="21657EDF" w:rsidR="00644144" w:rsidRPr="00600140" w:rsidRDefault="00644144" w:rsidP="003C3F7A">
                            <w:pPr>
                              <w:jc w:val="center"/>
                              <w:rPr>
                                <w:rFonts w:ascii="Courier New" w:hAnsi="Courier New" w:cs="Courier New"/>
                                <w:color w:val="7F7F7F" w:themeColor="text1" w:themeTint="80"/>
                              </w:rPr>
                            </w:pPr>
                            <w:r w:rsidRPr="00600140">
                              <w:rPr>
                                <w:rFonts w:ascii="Courier New" w:hAnsi="Courier New" w:cs="Courier New"/>
                                <w:color w:val="7F7F7F" w:themeColor="text1" w:themeTint="80"/>
                              </w:rPr>
                              <w:t>Arr</w:t>
                            </w:r>
                            <w:r>
                              <w:rPr>
                                <w:rFonts w:ascii="Courier New" w:hAnsi="Courier New" w:cs="Courier New"/>
                                <w:color w:val="7F7F7F" w:themeColor="text1" w:themeTint="80"/>
                              </w:rPr>
                              <w:t>.</w:t>
                            </w:r>
                            <w:r w:rsidRPr="00600140">
                              <w:rPr>
                                <w:rFonts w:ascii="Courier New" w:hAnsi="Courier New" w:cs="Courier New"/>
                                <w:color w:val="7F7F7F" w:themeColor="text1" w:themeTint="80"/>
                              </w:rPr>
                              <w:t xml:space="preserve"> Region</w:t>
                            </w:r>
                            <w:r>
                              <w:rPr>
                                <w:rFonts w:ascii="Courier New" w:hAnsi="Courier New" w:cs="Courier New"/>
                                <w:color w:val="7F7F7F" w:themeColor="text1" w:themeTint="80"/>
                              </w:rPr>
                              <w:br/>
                            </w:r>
                            <w:r w:rsidRPr="00600140">
                              <w:rPr>
                                <w:rFonts w:ascii="Courier New" w:hAnsi="Courier New" w:cs="Courier New"/>
                                <w:color w:val="7F7F7F" w:themeColor="text1" w:themeTint="80"/>
                              </w:rPr>
                              <w:t>18 Aug</w:t>
                            </w:r>
                            <w:r>
                              <w:rPr>
                                <w:rFonts w:ascii="Courier New" w:hAnsi="Courier New" w:cs="Courier New"/>
                                <w:color w:val="7F7F7F" w:themeColor="text1" w:themeTint="80"/>
                              </w:rPr>
                              <w:t xml:space="preserve"> 2</w:t>
                            </w:r>
                            <w:r w:rsidRPr="00600140">
                              <w:rPr>
                                <w:rFonts w:ascii="Courier New" w:hAnsi="Courier New" w:cs="Courier New"/>
                                <w:color w:val="7F7F7F" w:themeColor="text1" w:themeTint="80"/>
                              </w:rPr>
                              <w:t>018</w:t>
                            </w:r>
                          </w:p>
                        </w:txbxContent>
                      </v:textbox>
                    </v:oval>
                  </w:pict>
                </mc:Fallback>
              </mc:AlternateContent>
            </w:r>
            <w:r>
              <w:rPr>
                <w:noProof/>
                <w:lang w:eastAsia="en-GB"/>
              </w:rPr>
              <mc:AlternateContent>
                <mc:Choice Requires="wps">
                  <w:drawing>
                    <wp:anchor distT="0" distB="0" distL="114300" distR="114300" simplePos="0" relativeHeight="251679744" behindDoc="0" locked="0" layoutInCell="1" allowOverlap="1" wp14:anchorId="309CDBAB" wp14:editId="26B9B796">
                      <wp:simplePos x="0" y="0"/>
                      <wp:positionH relativeFrom="column">
                        <wp:posOffset>1293177</wp:posOffset>
                      </wp:positionH>
                      <wp:positionV relativeFrom="paragraph">
                        <wp:posOffset>1408748</wp:posOffset>
                      </wp:positionV>
                      <wp:extent cx="1591242" cy="867927"/>
                      <wp:effectExtent l="152083" t="0" r="161607" b="0"/>
                      <wp:wrapNone/>
                      <wp:docPr id="10" name="Oval 10"/>
                      <wp:cNvGraphicFramePr/>
                      <a:graphic xmlns:a="http://schemas.openxmlformats.org/drawingml/2006/main">
                        <a:graphicData uri="http://schemas.microsoft.com/office/word/2010/wordprocessingShape">
                          <wps:wsp>
                            <wps:cNvSpPr/>
                            <wps:spPr>
                              <a:xfrm rot="3365515">
                                <a:off x="0" y="0"/>
                                <a:ext cx="1591242" cy="867927"/>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7AE11EF7" w14:textId="77777777" w:rsidR="00644144" w:rsidRPr="00317186" w:rsidRDefault="00644144" w:rsidP="003C3F7A">
                                  <w:pPr>
                                    <w:jc w:val="center"/>
                                    <w:rPr>
                                      <w:rFonts w:ascii="Courier New" w:hAnsi="Courier New" w:cs="Courier New"/>
                                      <w:color w:val="7F7F7F" w:themeColor="text1" w:themeTint="80"/>
                                    </w:rPr>
                                  </w:pPr>
                                  <w:r w:rsidRPr="00317186">
                                    <w:rPr>
                                      <w:rFonts w:ascii="Courier New" w:hAnsi="Courier New" w:cs="Courier New"/>
                                      <w:color w:val="7F7F7F" w:themeColor="text1" w:themeTint="80"/>
                                    </w:rPr>
                                    <w:t xml:space="preserve">Dep. Region </w:t>
                                  </w:r>
                                </w:p>
                                <w:p w14:paraId="296DE849" w14:textId="77777777" w:rsidR="00644144" w:rsidRPr="00317186" w:rsidRDefault="00644144" w:rsidP="003C3F7A">
                                  <w:pPr>
                                    <w:jc w:val="center"/>
                                    <w:rPr>
                                      <w:rFonts w:ascii="Courier New" w:hAnsi="Courier New" w:cs="Courier New"/>
                                      <w:color w:val="7F7F7F" w:themeColor="text1" w:themeTint="80"/>
                                    </w:rPr>
                                  </w:pPr>
                                  <w:r w:rsidRPr="00317186">
                                    <w:rPr>
                                      <w:rFonts w:ascii="Courier New" w:hAnsi="Courier New" w:cs="Courier New"/>
                                      <w:color w:val="7F7F7F" w:themeColor="text1" w:themeTint="80"/>
                                    </w:rPr>
                                    <w:t>6 Dec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CDBAB" id="Oval 10" o:spid="_x0000_s1064" style="position:absolute;margin-left:101.8pt;margin-top:110.95pt;width:125.3pt;height:68.35pt;rotation:367604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" fillcolor="white [3201]" strokecolor="#a5a5a5 [3206]" strokeweight="1pt">
                      <v:stroke joinstyle="miter"/>
                      <v:textbox>
                        <w:txbxContent>
                          <w:p w14:paraId="7AE11EF7" w14:textId="77777777" w:rsidR="00644144" w:rsidRPr="00317186" w:rsidRDefault="00644144" w:rsidP="003C3F7A">
                            <w:pPr>
                              <w:jc w:val="center"/>
                              <w:rPr>
                                <w:rFonts w:ascii="Courier New" w:hAnsi="Courier New" w:cs="Courier New"/>
                                <w:color w:val="7F7F7F" w:themeColor="text1" w:themeTint="80"/>
                              </w:rPr>
                            </w:pPr>
                            <w:r w:rsidRPr="00317186">
                              <w:rPr>
                                <w:rFonts w:ascii="Courier New" w:hAnsi="Courier New" w:cs="Courier New"/>
                                <w:color w:val="7F7F7F" w:themeColor="text1" w:themeTint="80"/>
                              </w:rPr>
                              <w:t xml:space="preserve">Dep. Region </w:t>
                            </w:r>
                          </w:p>
                          <w:p w14:paraId="296DE849" w14:textId="77777777" w:rsidR="00644144" w:rsidRPr="00317186" w:rsidRDefault="00644144" w:rsidP="003C3F7A">
                            <w:pPr>
                              <w:jc w:val="center"/>
                              <w:rPr>
                                <w:rFonts w:ascii="Courier New" w:hAnsi="Courier New" w:cs="Courier New"/>
                                <w:color w:val="7F7F7F" w:themeColor="text1" w:themeTint="80"/>
                              </w:rPr>
                            </w:pPr>
                            <w:r w:rsidRPr="00317186">
                              <w:rPr>
                                <w:rFonts w:ascii="Courier New" w:hAnsi="Courier New" w:cs="Courier New"/>
                                <w:color w:val="7F7F7F" w:themeColor="text1" w:themeTint="80"/>
                              </w:rPr>
                              <w:t>6 Dec 2018</w:t>
                            </w:r>
                          </w:p>
                        </w:txbxContent>
                      </v:textbox>
                    </v:oval>
                  </w:pict>
                </mc:Fallback>
              </mc:AlternateContent>
            </w:r>
            <w:r w:rsidR="00E23803">
              <w:rPr>
                <w:noProof/>
                <w:lang w:eastAsia="en-GB"/>
              </w:rPr>
              <mc:AlternateContent>
                <mc:Choice Requires="wps">
                  <w:drawing>
                    <wp:anchor distT="0" distB="0" distL="114300" distR="114300" simplePos="0" relativeHeight="251693056" behindDoc="0" locked="0" layoutInCell="1" allowOverlap="1" wp14:anchorId="3FE4B8D6" wp14:editId="0F64D0CD">
                      <wp:simplePos x="0" y="0"/>
                      <wp:positionH relativeFrom="column">
                        <wp:posOffset>1405559</wp:posOffset>
                      </wp:positionH>
                      <wp:positionV relativeFrom="paragraph">
                        <wp:posOffset>2988392</wp:posOffset>
                      </wp:positionV>
                      <wp:extent cx="1260000" cy="1260000"/>
                      <wp:effectExtent l="0" t="0" r="10160" b="10160"/>
                      <wp:wrapNone/>
                      <wp:docPr id="29" name="Oval 29"/>
                      <wp:cNvGraphicFramePr/>
                      <a:graphic xmlns:a="http://schemas.openxmlformats.org/drawingml/2006/main">
                        <a:graphicData uri="http://schemas.microsoft.com/office/word/2010/wordprocessingShape">
                          <wps:wsp>
                            <wps:cNvSpPr/>
                            <wps:spPr>
                              <a:xfrm>
                                <a:off x="0" y="0"/>
                                <a:ext cx="1260000" cy="1260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57A5C" w14:textId="77777777" w:rsidR="00644144" w:rsidRPr="009529AA" w:rsidRDefault="00644144" w:rsidP="003C3F7A">
                                  <w:pPr>
                                    <w:jc w:val="center"/>
                                    <w:rPr>
                                      <w:i/>
                                      <w:iCs/>
                                      <w:color w:val="C00000"/>
                                      <w:sz w:val="21"/>
                                      <w:szCs w:val="21"/>
                                    </w:rPr>
                                  </w:pPr>
                                  <w:r w:rsidRPr="009529AA">
                                    <w:rPr>
                                      <w:i/>
                                      <w:iCs/>
                                      <w:color w:val="C00000"/>
                                      <w:sz w:val="21"/>
                                      <w:szCs w:val="21"/>
                                    </w:rPr>
                                    <w:t>Dep. Region</w:t>
                                  </w:r>
                                </w:p>
                                <w:p w14:paraId="53D3EF0A" w14:textId="77777777" w:rsidR="00644144" w:rsidRPr="00FD095D" w:rsidRDefault="00644144" w:rsidP="003C3F7A">
                                  <w:pPr>
                                    <w:jc w:val="center"/>
                                    <w:rPr>
                                      <w:color w:val="C00000"/>
                                      <w:sz w:val="21"/>
                                      <w:szCs w:val="21"/>
                                    </w:rPr>
                                  </w:pPr>
                                  <w:r>
                                    <w:rPr>
                                      <w:color w:val="C00000"/>
                                      <w:sz w:val="21"/>
                                      <w:szCs w:val="21"/>
                                    </w:rPr>
                                    <w:t>15 May</w:t>
                                  </w:r>
                                  <w:r w:rsidRPr="00600140">
                                    <w:rPr>
                                      <w:color w:val="C00000"/>
                                      <w:sz w:val="21"/>
                                      <w:szCs w:val="21"/>
                                    </w:rPr>
                                    <w:t xml:space="preserve"> 201</w:t>
                                  </w:r>
                                  <w:r>
                                    <w:rPr>
                                      <w:color w:val="C00000"/>
                                      <w:sz w:val="21"/>
                                      <w:szCs w:val="2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4B8D6" id="Oval 29" o:spid="_x0000_s1065" style="position:absolute;margin-left:110.65pt;margin-top:235.3pt;width:99.2pt;height:9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" filled="f" strokecolor="#c00000" strokeweight="1pt">
                      <v:stroke joinstyle="miter"/>
                      <v:textbox>
                        <w:txbxContent>
                          <w:p w14:paraId="57257A5C" w14:textId="77777777" w:rsidR="00644144" w:rsidRPr="009529AA" w:rsidRDefault="00644144" w:rsidP="003C3F7A">
                            <w:pPr>
                              <w:jc w:val="center"/>
                              <w:rPr>
                                <w:i/>
                                <w:iCs/>
                                <w:color w:val="C00000"/>
                                <w:sz w:val="21"/>
                                <w:szCs w:val="21"/>
                              </w:rPr>
                            </w:pPr>
                            <w:r w:rsidRPr="009529AA">
                              <w:rPr>
                                <w:i/>
                                <w:iCs/>
                                <w:color w:val="C00000"/>
                                <w:sz w:val="21"/>
                                <w:szCs w:val="21"/>
                              </w:rPr>
                              <w:t>Dep. Region</w:t>
                            </w:r>
                          </w:p>
                          <w:p w14:paraId="53D3EF0A" w14:textId="77777777" w:rsidR="00644144" w:rsidRPr="00FD095D" w:rsidRDefault="00644144" w:rsidP="003C3F7A">
                            <w:pPr>
                              <w:jc w:val="center"/>
                              <w:rPr>
                                <w:color w:val="C00000"/>
                                <w:sz w:val="21"/>
                                <w:szCs w:val="21"/>
                              </w:rPr>
                            </w:pPr>
                            <w:r>
                              <w:rPr>
                                <w:color w:val="C00000"/>
                                <w:sz w:val="21"/>
                                <w:szCs w:val="21"/>
                              </w:rPr>
                              <w:t>15 May</w:t>
                            </w:r>
                            <w:r w:rsidRPr="00600140">
                              <w:rPr>
                                <w:color w:val="C00000"/>
                                <w:sz w:val="21"/>
                                <w:szCs w:val="21"/>
                              </w:rPr>
                              <w:t xml:space="preserve"> 201</w:t>
                            </w:r>
                            <w:r>
                              <w:rPr>
                                <w:color w:val="C00000"/>
                                <w:sz w:val="21"/>
                                <w:szCs w:val="21"/>
                              </w:rPr>
                              <w:t>9</w:t>
                            </w:r>
                          </w:p>
                        </w:txbxContent>
                      </v:textbox>
                    </v:oval>
                  </w:pict>
                </mc:Fallback>
              </mc:AlternateContent>
            </w:r>
            <w:r w:rsidR="00E23803">
              <w:rPr>
                <w:noProof/>
                <w:lang w:eastAsia="en-GB"/>
              </w:rPr>
              <mc:AlternateContent>
                <mc:Choice Requires="wps">
                  <w:drawing>
                    <wp:anchor distT="0" distB="0" distL="114300" distR="114300" simplePos="0" relativeHeight="251678720" behindDoc="0" locked="0" layoutInCell="1" allowOverlap="1" wp14:anchorId="0D614EB2" wp14:editId="6914ADF8">
                      <wp:simplePos x="0" y="0"/>
                      <wp:positionH relativeFrom="column">
                        <wp:posOffset>91522</wp:posOffset>
                      </wp:positionH>
                      <wp:positionV relativeFrom="paragraph">
                        <wp:posOffset>104112</wp:posOffset>
                      </wp:positionV>
                      <wp:extent cx="2455545" cy="991602"/>
                      <wp:effectExtent l="0" t="19050" r="78105" b="151765"/>
                      <wp:wrapNone/>
                      <wp:docPr id="8" name="Triangle 5"/>
                      <wp:cNvGraphicFramePr/>
                      <a:graphic xmlns:a="http://schemas.openxmlformats.org/drawingml/2006/main">
                        <a:graphicData uri="http://schemas.microsoft.com/office/word/2010/wordprocessingShape">
                          <wps:wsp>
                            <wps:cNvSpPr/>
                            <wps:spPr>
                              <a:xfrm rot="21211397">
                                <a:off x="0" y="0"/>
                                <a:ext cx="2455545" cy="991602"/>
                              </a:xfrm>
                              <a:prstGeom prst="triangle">
                                <a:avLst/>
                              </a:prstGeom>
                            </wps:spPr>
                            <wps:style>
                              <a:lnRef idx="2">
                                <a:schemeClr val="dk1"/>
                              </a:lnRef>
                              <a:fillRef idx="1">
                                <a:schemeClr val="lt1"/>
                              </a:fillRef>
                              <a:effectRef idx="0">
                                <a:schemeClr val="dk1"/>
                              </a:effectRef>
                              <a:fontRef idx="minor">
                                <a:schemeClr val="dk1"/>
                              </a:fontRef>
                            </wps:style>
                            <wps:txbx>
                              <w:txbxContent>
                                <w:p w14:paraId="3769D018" w14:textId="7316E445" w:rsidR="00644144" w:rsidRPr="00687715" w:rsidRDefault="00644144" w:rsidP="003C3F7A">
                                  <w:pPr>
                                    <w:jc w:val="center"/>
                                    <w:rPr>
                                      <w:rFonts w:ascii="Univers" w:hAnsi="Univers"/>
                                      <w:sz w:val="20"/>
                                      <w:szCs w:val="20"/>
                                    </w:rPr>
                                  </w:pPr>
                                  <w:r w:rsidRPr="00687715">
                                    <w:rPr>
                                      <w:rFonts w:ascii="Univers" w:hAnsi="Univers"/>
                                      <w:sz w:val="20"/>
                                      <w:szCs w:val="20"/>
                                    </w:rPr>
                                    <w:t xml:space="preserve">Dep. </w:t>
                                  </w:r>
                                  <w:r>
                                    <w:t>Region</w:t>
                                  </w:r>
                                  <w:r>
                                    <w:rPr>
                                      <w:rFonts w:ascii="Univers" w:hAnsi="Univers"/>
                                      <w:sz w:val="20"/>
                                      <w:szCs w:val="20"/>
                                    </w:rPr>
                                    <w:br/>
                                  </w:r>
                                  <w:r w:rsidRPr="00687715">
                                    <w:rPr>
                                      <w:rFonts w:ascii="Univers" w:hAnsi="Univers"/>
                                      <w:sz w:val="20"/>
                                      <w:szCs w:val="20"/>
                                    </w:rPr>
                                    <w:t xml:space="preserve">18 Aug </w:t>
                                  </w:r>
                                  <w:r>
                                    <w:rPr>
                                      <w:rFonts w:ascii="Univers" w:hAnsi="Univers"/>
                                      <w:sz w:val="20"/>
                                      <w:szCs w:val="20"/>
                                    </w:rPr>
                                    <w:t xml:space="preserve">2018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14EB2" id="Triangle 5" o:spid="_x0000_s1066" type="#_x0000_t5" style="position:absolute;margin-left:7.2pt;margin-top:8.2pt;width:193.35pt;height:78.1pt;rotation:-42445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" fillcolor="white [3201]" strokecolor="black [3200]" strokeweight="1pt">
                      <v:textbox>
                        <w:txbxContent>
                          <w:p w14:paraId="3769D018" w14:textId="7316E445" w:rsidR="00644144" w:rsidRPr="00687715" w:rsidRDefault="00644144" w:rsidP="003C3F7A">
                            <w:pPr>
                              <w:jc w:val="center"/>
                              <w:rPr>
                                <w:rFonts w:ascii="Univers" w:hAnsi="Univers"/>
                                <w:sz w:val="20"/>
                                <w:szCs w:val="20"/>
                              </w:rPr>
                            </w:pPr>
                            <w:r w:rsidRPr="00687715">
                              <w:rPr>
                                <w:rFonts w:ascii="Univers" w:hAnsi="Univers"/>
                                <w:sz w:val="20"/>
                                <w:szCs w:val="20"/>
                              </w:rPr>
                              <w:t xml:space="preserve">Dep. </w:t>
                            </w:r>
                            <w:r>
                              <w:t>Region</w:t>
                            </w:r>
                            <w:r>
                              <w:rPr>
                                <w:rFonts w:ascii="Univers" w:hAnsi="Univers"/>
                                <w:sz w:val="20"/>
                                <w:szCs w:val="20"/>
                              </w:rPr>
                              <w:br/>
                            </w:r>
                            <w:r w:rsidRPr="00687715">
                              <w:rPr>
                                <w:rFonts w:ascii="Univers" w:hAnsi="Univers"/>
                                <w:sz w:val="20"/>
                                <w:szCs w:val="20"/>
                              </w:rPr>
                              <w:t xml:space="preserve">18 Aug </w:t>
                            </w:r>
                            <w:r>
                              <w:rPr>
                                <w:rFonts w:ascii="Univers" w:hAnsi="Univers"/>
                                <w:sz w:val="20"/>
                                <w:szCs w:val="20"/>
                              </w:rPr>
                              <w:t xml:space="preserve">2018 </w:t>
                            </w:r>
                          </w:p>
                        </w:txbxContent>
                      </v:textbox>
                    </v:shape>
                  </w:pict>
                </mc:Fallback>
              </mc:AlternateContent>
            </w:r>
          </w:p>
        </w:tc>
      </w:tr>
    </w:tbl>
    <w:p w14:paraId="0092A977" w14:textId="77777777" w:rsidR="003C3F7A" w:rsidRDefault="003C3F7A" w:rsidP="003C3F7A">
      <w:pPr>
        <w:rPr>
          <w:lang w:val="en-US"/>
        </w:rPr>
      </w:pPr>
    </w:p>
    <w:p w14:paraId="157BF08E" w14:textId="77777777" w:rsidR="007C446E" w:rsidRDefault="007C446E">
      <w:r>
        <w:lastRenderedPageBreak/>
        <w:br w:type="page"/>
      </w:r>
    </w:p>
    <w:p w14:paraId="741F9455" w14:textId="77777777" w:rsidR="003C3F7A" w:rsidRDefault="003C3F7A" w:rsidP="003C3F7A"/>
    <w:tbl>
      <w:tblPr>
        <w:tblStyle w:val="TableGrid"/>
        <w:tblW w:w="0" w:type="auto"/>
        <w:tblLook w:val="04A0" w:firstRow="1" w:lastRow="0" w:firstColumn="1" w:lastColumn="0" w:noHBand="0" w:noVBand="1"/>
      </w:tblPr>
      <w:tblGrid>
        <w:gridCol w:w="4555"/>
        <w:gridCol w:w="4455"/>
      </w:tblGrid>
      <w:tr w:rsidR="003C3F7A" w14:paraId="07275DD4" w14:textId="77777777" w:rsidTr="003132D9">
        <w:trPr>
          <w:trHeight w:val="6803"/>
        </w:trPr>
        <w:tc>
          <w:tcPr>
            <w:tcW w:w="4819" w:type="dxa"/>
            <w:shd w:val="clear" w:color="auto" w:fill="C45911" w:themeFill="accent2" w:themeFillShade="BF"/>
          </w:tcPr>
          <w:p w14:paraId="7A8A6C06" w14:textId="77777777" w:rsidR="003C3F7A" w:rsidRDefault="003C3F7A" w:rsidP="00462234">
            <w:r>
              <w:rPr>
                <w:noProof/>
                <w:lang w:eastAsia="en-GB"/>
              </w:rPr>
              <mc:AlternateContent>
                <mc:Choice Requires="wps">
                  <w:drawing>
                    <wp:anchor distT="0" distB="0" distL="114300" distR="114300" simplePos="0" relativeHeight="251674624" behindDoc="0" locked="0" layoutInCell="1" allowOverlap="1" wp14:anchorId="596302D8" wp14:editId="46710D0F">
                      <wp:simplePos x="0" y="0"/>
                      <wp:positionH relativeFrom="column">
                        <wp:posOffset>2508250</wp:posOffset>
                      </wp:positionH>
                      <wp:positionV relativeFrom="paragraph">
                        <wp:posOffset>10160</wp:posOffset>
                      </wp:positionV>
                      <wp:extent cx="0" cy="429260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0" cy="429260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B6B795"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5pt,.8pt" to="197.5pt,3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" strokecolor="#ffc000 [3207]"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7A0EC433" wp14:editId="2389CADF">
                      <wp:simplePos x="0" y="0"/>
                      <wp:positionH relativeFrom="column">
                        <wp:posOffset>2597150</wp:posOffset>
                      </wp:positionH>
                      <wp:positionV relativeFrom="paragraph">
                        <wp:posOffset>6350</wp:posOffset>
                      </wp:positionV>
                      <wp:extent cx="0" cy="4292600"/>
                      <wp:effectExtent l="12700" t="0" r="25400" b="25400"/>
                      <wp:wrapNone/>
                      <wp:docPr id="12" name="Straight Connector 12"/>
                      <wp:cNvGraphicFramePr/>
                      <a:graphic xmlns:a="http://schemas.openxmlformats.org/drawingml/2006/main">
                        <a:graphicData uri="http://schemas.microsoft.com/office/word/2010/wordprocessingShape">
                          <wps:wsp>
                            <wps:cNvCnPr/>
                            <wps:spPr>
                              <a:xfrm>
                                <a:off x="0" y="0"/>
                                <a:ext cx="0" cy="429260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70D53"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5pt,.5pt" to="20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" strokecolor="#ffc000 [3207]" strokeweight="3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783887AD" wp14:editId="2BBA00AB">
                      <wp:simplePos x="0" y="0"/>
                      <wp:positionH relativeFrom="column">
                        <wp:posOffset>2698750</wp:posOffset>
                      </wp:positionH>
                      <wp:positionV relativeFrom="paragraph">
                        <wp:posOffset>10795</wp:posOffset>
                      </wp:positionV>
                      <wp:extent cx="0" cy="4292600"/>
                      <wp:effectExtent l="25400" t="0" r="38100" b="38100"/>
                      <wp:wrapNone/>
                      <wp:docPr id="13" name="Straight Connector 13"/>
                      <wp:cNvGraphicFramePr/>
                      <a:graphic xmlns:a="http://schemas.openxmlformats.org/drawingml/2006/main">
                        <a:graphicData uri="http://schemas.microsoft.com/office/word/2010/wordprocessingShape">
                          <wps:wsp>
                            <wps:cNvCnPr/>
                            <wps:spPr>
                              <a:xfrm>
                                <a:off x="0" y="0"/>
                                <a:ext cx="0" cy="4292600"/>
                              </a:xfrm>
                              <a:prstGeom prst="line">
                                <a:avLst/>
                              </a:prstGeom>
                              <a:ln w="635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A1FC5"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85pt" to="212.5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" strokecolor="#ffc000 [3207]" strokeweight="5pt">
                      <v:stroke joinstyle="miter"/>
                    </v:line>
                  </w:pict>
                </mc:Fallback>
              </mc:AlternateContent>
            </w:r>
          </w:p>
          <w:p w14:paraId="2B5F18CB" w14:textId="77777777" w:rsidR="003C3F7A" w:rsidRDefault="003C3F7A" w:rsidP="00462234"/>
          <w:p w14:paraId="7A46EBE6" w14:textId="77777777" w:rsidR="003C3F7A" w:rsidRDefault="003C3F7A" w:rsidP="00462234">
            <w:pPr>
              <w:jc w:val="center"/>
              <w:rPr>
                <w:rFonts w:ascii="Palatino" w:hAnsi="Palatino"/>
              </w:rPr>
            </w:pPr>
          </w:p>
          <w:p w14:paraId="0DD4D3B0" w14:textId="77777777" w:rsidR="003C3F7A" w:rsidRDefault="003C3F7A" w:rsidP="00462234">
            <w:pPr>
              <w:ind w:left="720"/>
              <w:rPr>
                <w:rFonts w:ascii="Palatino" w:hAnsi="Palatino"/>
                <w:b/>
                <w:sz w:val="28"/>
                <w:szCs w:val="28"/>
              </w:rPr>
            </w:pPr>
          </w:p>
          <w:p w14:paraId="38C9C79A" w14:textId="77777777" w:rsidR="003C3F7A" w:rsidRPr="00973A9B" w:rsidRDefault="003C3F7A" w:rsidP="003132D9">
            <w:pPr>
              <w:ind w:right="407"/>
              <w:jc w:val="center"/>
              <w:rPr>
                <w:rFonts w:ascii="Palatino" w:hAnsi="Palatino"/>
                <w:b/>
                <w:sz w:val="28"/>
                <w:szCs w:val="28"/>
              </w:rPr>
            </w:pPr>
            <w:r w:rsidRPr="00973A9B">
              <w:rPr>
                <w:rFonts w:ascii="Palatino" w:hAnsi="Palatino"/>
                <w:b/>
                <w:sz w:val="28"/>
                <w:szCs w:val="28"/>
              </w:rPr>
              <w:t>Molvania</w:t>
            </w:r>
          </w:p>
          <w:p w14:paraId="2FFB2F6B" w14:textId="77777777" w:rsidR="003C3F7A" w:rsidRPr="00D35180" w:rsidRDefault="003C3F7A" w:rsidP="00462234">
            <w:pPr>
              <w:ind w:left="720"/>
              <w:rPr>
                <w:rFonts w:ascii="Palatino" w:hAnsi="Palatino"/>
              </w:rPr>
            </w:pPr>
          </w:p>
          <w:p w14:paraId="5256F8DB" w14:textId="77777777" w:rsidR="003C3F7A" w:rsidRDefault="003C3F7A" w:rsidP="00462234">
            <w:pPr>
              <w:ind w:left="720"/>
              <w:rPr>
                <w:rFonts w:ascii="Palatino" w:hAnsi="Palatino"/>
              </w:rPr>
            </w:pPr>
          </w:p>
          <w:p w14:paraId="6D95D35B" w14:textId="77777777" w:rsidR="003C3F7A" w:rsidRDefault="003C3F7A" w:rsidP="00462234">
            <w:pPr>
              <w:ind w:left="720"/>
              <w:rPr>
                <w:rFonts w:ascii="Palatino" w:hAnsi="Palatino"/>
              </w:rPr>
            </w:pPr>
          </w:p>
          <w:p w14:paraId="27DA362F" w14:textId="77777777" w:rsidR="003C3F7A" w:rsidRDefault="003C3F7A" w:rsidP="00462234">
            <w:pPr>
              <w:ind w:left="720"/>
              <w:rPr>
                <w:rFonts w:ascii="Palatino" w:hAnsi="Palatino"/>
              </w:rPr>
            </w:pPr>
          </w:p>
          <w:p w14:paraId="795D60BE" w14:textId="77777777" w:rsidR="003C3F7A" w:rsidRDefault="003C3F7A" w:rsidP="00462234">
            <w:pPr>
              <w:ind w:left="720"/>
              <w:rPr>
                <w:rFonts w:ascii="Palatino" w:hAnsi="Palatino"/>
              </w:rPr>
            </w:pPr>
          </w:p>
          <w:p w14:paraId="0E5557A8" w14:textId="77777777" w:rsidR="003C3F7A" w:rsidRDefault="003C3F7A" w:rsidP="00462234">
            <w:pPr>
              <w:ind w:left="720"/>
              <w:rPr>
                <w:rFonts w:ascii="Palatino" w:hAnsi="Palatino"/>
              </w:rPr>
            </w:pPr>
          </w:p>
          <w:p w14:paraId="7B107A9B" w14:textId="77777777" w:rsidR="003C3F7A" w:rsidRDefault="003C3F7A" w:rsidP="00462234">
            <w:pPr>
              <w:ind w:left="720"/>
              <w:rPr>
                <w:rFonts w:ascii="Palatino" w:hAnsi="Palatino"/>
              </w:rPr>
            </w:pPr>
          </w:p>
          <w:p w14:paraId="423C7D73" w14:textId="77777777" w:rsidR="003C3F7A" w:rsidRDefault="003C3F7A" w:rsidP="00462234">
            <w:pPr>
              <w:ind w:left="720"/>
              <w:rPr>
                <w:rFonts w:ascii="Palatino" w:hAnsi="Palatino"/>
              </w:rPr>
            </w:pPr>
          </w:p>
          <w:p w14:paraId="25A58968" w14:textId="77777777" w:rsidR="003C3F7A" w:rsidRDefault="003C3F7A" w:rsidP="00462234">
            <w:pPr>
              <w:ind w:left="720"/>
              <w:rPr>
                <w:rFonts w:ascii="Palatino" w:hAnsi="Palatino"/>
              </w:rPr>
            </w:pPr>
          </w:p>
          <w:p w14:paraId="5A953272" w14:textId="77777777" w:rsidR="003C3F7A" w:rsidRDefault="003C3F7A" w:rsidP="00462234">
            <w:pPr>
              <w:ind w:left="720"/>
              <w:rPr>
                <w:rFonts w:ascii="Palatino" w:hAnsi="Palatino"/>
              </w:rPr>
            </w:pPr>
          </w:p>
          <w:p w14:paraId="28BD2D30" w14:textId="77777777" w:rsidR="003C3F7A" w:rsidRDefault="003C3F7A" w:rsidP="00462234">
            <w:pPr>
              <w:ind w:left="720"/>
              <w:rPr>
                <w:rFonts w:ascii="Palatino" w:hAnsi="Palatino"/>
              </w:rPr>
            </w:pPr>
          </w:p>
          <w:p w14:paraId="1F9B64D4" w14:textId="77777777" w:rsidR="003C3F7A" w:rsidRDefault="003C3F7A" w:rsidP="00462234">
            <w:pPr>
              <w:ind w:left="720"/>
              <w:rPr>
                <w:rFonts w:ascii="Palatino" w:hAnsi="Palatino"/>
              </w:rPr>
            </w:pPr>
          </w:p>
          <w:p w14:paraId="2777D7E2" w14:textId="77777777" w:rsidR="003C3F7A" w:rsidRPr="00D35180" w:rsidRDefault="003C3F7A" w:rsidP="00462234">
            <w:pPr>
              <w:ind w:left="720"/>
              <w:rPr>
                <w:rFonts w:ascii="Palatino" w:hAnsi="Palatino"/>
              </w:rPr>
            </w:pPr>
          </w:p>
          <w:p w14:paraId="3BA1BBCA" w14:textId="77777777" w:rsidR="003C3F7A" w:rsidRPr="00D35180" w:rsidRDefault="003C3F7A" w:rsidP="00462234">
            <w:pPr>
              <w:ind w:left="720"/>
              <w:rPr>
                <w:rFonts w:ascii="Palatino" w:hAnsi="Palatino"/>
              </w:rPr>
            </w:pPr>
          </w:p>
          <w:p w14:paraId="46AE012F" w14:textId="77777777" w:rsidR="003C3F7A" w:rsidRPr="00973A9B" w:rsidRDefault="003C3F7A" w:rsidP="003132D9">
            <w:pPr>
              <w:ind w:left="67" w:right="472"/>
              <w:jc w:val="center"/>
              <w:rPr>
                <w:rFonts w:ascii="Palatino" w:hAnsi="Palatino"/>
                <w:b/>
                <w:sz w:val="28"/>
                <w:szCs w:val="28"/>
              </w:rPr>
            </w:pPr>
            <w:r w:rsidRPr="00973A9B">
              <w:rPr>
                <w:rFonts w:ascii="Palatino" w:hAnsi="Palatino"/>
                <w:b/>
                <w:sz w:val="28"/>
                <w:szCs w:val="28"/>
              </w:rPr>
              <w:t>PASSPORT</w:t>
            </w:r>
          </w:p>
          <w:p w14:paraId="1C7048E2" w14:textId="77777777" w:rsidR="003C3F7A" w:rsidRDefault="003C3F7A" w:rsidP="00462234"/>
          <w:p w14:paraId="1AA8D3A8" w14:textId="77777777" w:rsidR="003C3F7A" w:rsidRDefault="003C3F7A" w:rsidP="00462234"/>
        </w:tc>
        <w:tc>
          <w:tcPr>
            <w:tcW w:w="4819" w:type="dxa"/>
          </w:tcPr>
          <w:p w14:paraId="59CC876E" w14:textId="77777777" w:rsidR="003C3F7A" w:rsidRDefault="003C3F7A" w:rsidP="00462234"/>
          <w:p w14:paraId="16747808" w14:textId="77777777" w:rsidR="003C3F7A" w:rsidRDefault="003C3F7A" w:rsidP="00462234"/>
          <w:p w14:paraId="0D2D820F" w14:textId="77777777" w:rsidR="003C3F7A" w:rsidRDefault="003C3F7A" w:rsidP="00462234"/>
          <w:p w14:paraId="25E320F0" w14:textId="77777777" w:rsidR="003C3F7A" w:rsidRDefault="003C3F7A" w:rsidP="00462234"/>
          <w:p w14:paraId="15736677" w14:textId="77777777" w:rsidR="003C3F7A" w:rsidRDefault="003C3F7A" w:rsidP="00462234"/>
          <w:p w14:paraId="072E9D74" w14:textId="77777777" w:rsidR="003C3F7A" w:rsidRPr="00D35180" w:rsidRDefault="003C3F7A" w:rsidP="00462234">
            <w:pPr>
              <w:spacing w:after="120"/>
              <w:rPr>
                <w:rFonts w:ascii="Palatino" w:hAnsi="Palatino"/>
              </w:rPr>
            </w:pPr>
          </w:p>
          <w:p w14:paraId="225B23CA" w14:textId="77777777" w:rsidR="003C3F7A" w:rsidRPr="00D35180" w:rsidRDefault="003C3F7A" w:rsidP="00462234">
            <w:pPr>
              <w:spacing w:after="120"/>
              <w:rPr>
                <w:rFonts w:ascii="Palatino" w:hAnsi="Palatino"/>
              </w:rPr>
            </w:pPr>
          </w:p>
          <w:p w14:paraId="1D78BC26" w14:textId="77777777" w:rsidR="003C3F7A" w:rsidRPr="00D35180" w:rsidRDefault="003C3F7A" w:rsidP="00462234">
            <w:pPr>
              <w:spacing w:after="120"/>
              <w:rPr>
                <w:rFonts w:ascii="Palatino" w:hAnsi="Palatino"/>
              </w:rPr>
            </w:pPr>
          </w:p>
          <w:p w14:paraId="3BD6C763" w14:textId="77777777" w:rsidR="003C3F7A" w:rsidRPr="00973A9B" w:rsidRDefault="003C3F7A" w:rsidP="00462234">
            <w:pPr>
              <w:spacing w:after="120"/>
              <w:ind w:left="447"/>
              <w:rPr>
                <w:rFonts w:ascii="Palatino" w:hAnsi="Palatino"/>
              </w:rPr>
            </w:pPr>
            <w:r w:rsidRPr="00973A9B">
              <w:rPr>
                <w:rFonts w:ascii="Palatino" w:hAnsi="Palatino"/>
              </w:rPr>
              <w:t>Name: Maia</w:t>
            </w:r>
          </w:p>
          <w:p w14:paraId="39ABE2AD" w14:textId="77777777" w:rsidR="003C3F7A" w:rsidRPr="00973A9B" w:rsidRDefault="003C3F7A" w:rsidP="00462234">
            <w:pPr>
              <w:spacing w:after="120"/>
              <w:ind w:left="447"/>
              <w:rPr>
                <w:rFonts w:ascii="Palatino" w:hAnsi="Palatino"/>
              </w:rPr>
            </w:pPr>
            <w:r w:rsidRPr="00973A9B">
              <w:rPr>
                <w:rFonts w:ascii="Palatino" w:hAnsi="Palatino"/>
              </w:rPr>
              <w:t>Sex: F</w:t>
            </w:r>
            <w:r w:rsidRPr="00973A9B">
              <w:rPr>
                <w:rFonts w:ascii="MS Gothic" w:eastAsia="MS Gothic" w:hAnsi="MS Gothic" w:cs="MS Gothic" w:hint="eastAsia"/>
              </w:rPr>
              <w:t> </w:t>
            </w:r>
          </w:p>
          <w:p w14:paraId="1223EC27" w14:textId="77777777" w:rsidR="003C3F7A" w:rsidRDefault="003C3F7A" w:rsidP="00462234">
            <w:pPr>
              <w:spacing w:after="120"/>
              <w:ind w:left="447"/>
            </w:pPr>
            <w:r w:rsidRPr="00973A9B">
              <w:rPr>
                <w:rFonts w:ascii="Palatino" w:hAnsi="Palatino"/>
              </w:rPr>
              <w:t xml:space="preserve">Age: </w:t>
            </w:r>
            <w:r>
              <w:rPr>
                <w:rFonts w:ascii="Palatino" w:hAnsi="Palatino"/>
              </w:rPr>
              <w:t>19</w:t>
            </w:r>
          </w:p>
        </w:tc>
      </w:tr>
    </w:tbl>
    <w:p w14:paraId="0C473056" w14:textId="77777777" w:rsidR="003C3F7A" w:rsidRDefault="003C3F7A" w:rsidP="003C3F7A"/>
    <w:p w14:paraId="22160E10" w14:textId="77777777" w:rsidR="003C3F7A" w:rsidRDefault="003C3F7A" w:rsidP="003C3F7A"/>
    <w:p w14:paraId="432645D7" w14:textId="77777777" w:rsidR="007C446E" w:rsidRDefault="007C446E">
      <w:r>
        <w:br w:type="page"/>
      </w:r>
    </w:p>
    <w:p w14:paraId="01D1B4F8" w14:textId="77777777" w:rsidR="003C3F7A" w:rsidRDefault="003C3F7A" w:rsidP="003C3F7A"/>
    <w:tbl>
      <w:tblPr>
        <w:tblStyle w:val="TableGrid"/>
        <w:tblW w:w="0" w:type="auto"/>
        <w:tblLook w:val="04A0" w:firstRow="1" w:lastRow="0" w:firstColumn="1" w:lastColumn="0" w:noHBand="0" w:noVBand="1"/>
      </w:tblPr>
      <w:tblGrid>
        <w:gridCol w:w="4525"/>
        <w:gridCol w:w="4485"/>
      </w:tblGrid>
      <w:tr w:rsidR="003C3F7A" w14:paraId="2E998400" w14:textId="77777777" w:rsidTr="00462234">
        <w:trPr>
          <w:trHeight w:val="6803"/>
        </w:trPr>
        <w:tc>
          <w:tcPr>
            <w:tcW w:w="4819" w:type="dxa"/>
            <w:shd w:val="clear" w:color="auto" w:fill="A31E37"/>
          </w:tcPr>
          <w:p w14:paraId="6CE9231C" w14:textId="77777777" w:rsidR="003C3F7A" w:rsidRDefault="003C3F7A" w:rsidP="00462234"/>
          <w:p w14:paraId="46F4DDE9" w14:textId="77777777" w:rsidR="003C3F7A" w:rsidRDefault="003C3F7A" w:rsidP="00462234"/>
          <w:p w14:paraId="3AF20D7C" w14:textId="77777777" w:rsidR="003C3F7A" w:rsidRDefault="003C3F7A" w:rsidP="00462234">
            <w:pPr>
              <w:jc w:val="center"/>
              <w:rPr>
                <w:rFonts w:ascii="Palatino" w:hAnsi="Palatino"/>
              </w:rPr>
            </w:pPr>
          </w:p>
          <w:p w14:paraId="72FC1FB7" w14:textId="77777777" w:rsidR="003C3F7A" w:rsidRDefault="003C3F7A" w:rsidP="00462234">
            <w:pPr>
              <w:rPr>
                <w:rFonts w:ascii="Palatino" w:hAnsi="Palatino"/>
                <w:b/>
                <w:color w:val="FFC000"/>
                <w:sz w:val="28"/>
                <w:szCs w:val="28"/>
              </w:rPr>
            </w:pPr>
          </w:p>
          <w:p w14:paraId="4D59AF3C" w14:textId="77777777" w:rsidR="003C3F7A" w:rsidRDefault="003C3F7A" w:rsidP="00462234">
            <w:pPr>
              <w:jc w:val="center"/>
              <w:rPr>
                <w:rFonts w:ascii="Palatino" w:hAnsi="Palatino"/>
                <w:b/>
                <w:color w:val="FFC000"/>
                <w:sz w:val="28"/>
                <w:szCs w:val="28"/>
              </w:rPr>
            </w:pPr>
          </w:p>
          <w:p w14:paraId="04A45F1A" w14:textId="77777777" w:rsidR="003C3F7A" w:rsidRPr="00973A9B" w:rsidRDefault="003C3F7A" w:rsidP="00462234">
            <w:pPr>
              <w:jc w:val="center"/>
              <w:rPr>
                <w:rFonts w:ascii="Palatino" w:hAnsi="Palatino"/>
                <w:b/>
                <w:color w:val="FFC000"/>
              </w:rPr>
            </w:pPr>
            <w:r w:rsidRPr="00973A9B">
              <w:rPr>
                <w:rFonts w:ascii="Palatino" w:hAnsi="Palatino"/>
                <w:b/>
                <w:color w:val="FFC000"/>
                <w:sz w:val="28"/>
                <w:szCs w:val="28"/>
              </w:rPr>
              <w:t xml:space="preserve">Arcadia </w:t>
            </w:r>
          </w:p>
          <w:p w14:paraId="30E114CE" w14:textId="77777777" w:rsidR="003C3F7A" w:rsidRDefault="003C3F7A" w:rsidP="00462234">
            <w:pPr>
              <w:jc w:val="center"/>
              <w:rPr>
                <w:rFonts w:ascii="Palatino" w:hAnsi="Palatino"/>
              </w:rPr>
            </w:pPr>
          </w:p>
          <w:p w14:paraId="45E7EAB1" w14:textId="77777777" w:rsidR="003C3F7A" w:rsidRDefault="003C3F7A" w:rsidP="00462234">
            <w:pPr>
              <w:jc w:val="center"/>
              <w:rPr>
                <w:rFonts w:ascii="Palatino" w:hAnsi="Palatino"/>
              </w:rPr>
            </w:pPr>
          </w:p>
          <w:p w14:paraId="6D23698E" w14:textId="77777777" w:rsidR="003C3F7A" w:rsidRDefault="003C3F7A" w:rsidP="00462234">
            <w:pPr>
              <w:rPr>
                <w:rFonts w:ascii="Palatino" w:hAnsi="Palatino"/>
              </w:rPr>
            </w:pPr>
            <w:r>
              <w:rPr>
                <w:rFonts w:ascii="Palatino" w:hAnsi="Palatino"/>
                <w:noProof/>
                <w:lang w:eastAsia="en-GB"/>
              </w:rPr>
              <w:drawing>
                <wp:anchor distT="0" distB="0" distL="114300" distR="114300" simplePos="0" relativeHeight="251696128" behindDoc="0" locked="0" layoutInCell="1" allowOverlap="1" wp14:anchorId="19B86DAD" wp14:editId="5354393F">
                  <wp:simplePos x="0" y="0"/>
                  <wp:positionH relativeFrom="column">
                    <wp:posOffset>1024565</wp:posOffset>
                  </wp:positionH>
                  <wp:positionV relativeFrom="paragraph">
                    <wp:posOffset>159385</wp:posOffset>
                  </wp:positionV>
                  <wp:extent cx="914400" cy="914400"/>
                  <wp:effectExtent l="0" t="0" r="0" b="0"/>
                  <wp:wrapThrough wrapText="bothSides">
                    <wp:wrapPolygon edited="0">
                      <wp:start x="8836" y="1800"/>
                      <wp:lineTo x="2209" y="2700"/>
                      <wp:lineTo x="1964" y="5700"/>
                      <wp:lineTo x="3927" y="7200"/>
                      <wp:lineTo x="1473" y="10200"/>
                      <wp:lineTo x="1718" y="12000"/>
                      <wp:lineTo x="5891" y="12000"/>
                      <wp:lineTo x="4664" y="13200"/>
                      <wp:lineTo x="5155" y="14400"/>
                      <wp:lineTo x="7609" y="16800"/>
                      <wp:lineTo x="7609" y="18000"/>
                      <wp:lineTo x="13991" y="19200"/>
                      <wp:lineTo x="19145" y="19800"/>
                      <wp:lineTo x="20373" y="19800"/>
                      <wp:lineTo x="20618" y="18600"/>
                      <wp:lineTo x="19882" y="17700"/>
                      <wp:lineTo x="17918" y="16800"/>
                      <wp:lineTo x="18164" y="11400"/>
                      <wp:lineTo x="16936" y="9300"/>
                      <wp:lineTo x="14482" y="7200"/>
                      <wp:lineTo x="10800" y="3000"/>
                      <wp:lineTo x="10064" y="1800"/>
                      <wp:lineTo x="8836" y="1800"/>
                    </wp:wrapPolygon>
                  </wp:wrapThrough>
                  <wp:docPr id="27" name="Graphic 27"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W2AKr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29563F3" w14:textId="77777777" w:rsidR="003C3F7A" w:rsidRDefault="003C3F7A" w:rsidP="00462234">
            <w:pPr>
              <w:jc w:val="center"/>
              <w:rPr>
                <w:rFonts w:ascii="Palatino" w:hAnsi="Palatino"/>
              </w:rPr>
            </w:pPr>
          </w:p>
          <w:p w14:paraId="38282264" w14:textId="77777777" w:rsidR="003C3F7A" w:rsidRDefault="003C3F7A" w:rsidP="00462234">
            <w:pPr>
              <w:jc w:val="center"/>
              <w:rPr>
                <w:rFonts w:ascii="Palatino" w:hAnsi="Palatino"/>
              </w:rPr>
            </w:pPr>
          </w:p>
          <w:p w14:paraId="76BC2A3F" w14:textId="77777777" w:rsidR="003C3F7A" w:rsidRDefault="003C3F7A" w:rsidP="00462234">
            <w:pPr>
              <w:jc w:val="center"/>
              <w:rPr>
                <w:rFonts w:ascii="Palatino" w:hAnsi="Palatino"/>
              </w:rPr>
            </w:pPr>
          </w:p>
          <w:p w14:paraId="2BADB484" w14:textId="77777777" w:rsidR="003C3F7A" w:rsidRDefault="003C3F7A" w:rsidP="00462234">
            <w:pPr>
              <w:jc w:val="center"/>
              <w:rPr>
                <w:rFonts w:ascii="Palatino" w:hAnsi="Palatino"/>
              </w:rPr>
            </w:pPr>
          </w:p>
          <w:p w14:paraId="41F2E8B8" w14:textId="77777777" w:rsidR="003C3F7A" w:rsidRDefault="003C3F7A" w:rsidP="00462234">
            <w:pPr>
              <w:jc w:val="center"/>
              <w:rPr>
                <w:rFonts w:ascii="Palatino" w:hAnsi="Palatino"/>
              </w:rPr>
            </w:pPr>
          </w:p>
          <w:p w14:paraId="1ED6C099" w14:textId="77777777" w:rsidR="003C3F7A" w:rsidRDefault="003C3F7A" w:rsidP="00462234">
            <w:pPr>
              <w:rPr>
                <w:rFonts w:ascii="Palatino" w:hAnsi="Palatino"/>
              </w:rPr>
            </w:pPr>
          </w:p>
          <w:p w14:paraId="2FA77AAF" w14:textId="77777777" w:rsidR="003C3F7A" w:rsidRPr="00D35180" w:rsidRDefault="003C3F7A" w:rsidP="00462234">
            <w:pPr>
              <w:jc w:val="center"/>
              <w:rPr>
                <w:rFonts w:ascii="Palatino" w:hAnsi="Palatino"/>
              </w:rPr>
            </w:pPr>
          </w:p>
          <w:p w14:paraId="471A61E4" w14:textId="77777777" w:rsidR="003C3F7A" w:rsidRPr="00D35180" w:rsidRDefault="003C3F7A" w:rsidP="00462234">
            <w:pPr>
              <w:jc w:val="center"/>
              <w:rPr>
                <w:rFonts w:ascii="Palatino" w:hAnsi="Palatino"/>
              </w:rPr>
            </w:pPr>
          </w:p>
          <w:p w14:paraId="5A2A4B42" w14:textId="77777777" w:rsidR="003C3F7A" w:rsidRPr="00973A9B" w:rsidRDefault="003C3F7A" w:rsidP="00462234">
            <w:pPr>
              <w:jc w:val="center"/>
              <w:rPr>
                <w:rFonts w:ascii="Palatino" w:hAnsi="Palatino"/>
                <w:b/>
                <w:color w:val="FFC000"/>
                <w:sz w:val="28"/>
                <w:szCs w:val="28"/>
              </w:rPr>
            </w:pPr>
            <w:r w:rsidRPr="00973A9B">
              <w:rPr>
                <w:rFonts w:ascii="Palatino" w:hAnsi="Palatino"/>
                <w:b/>
                <w:color w:val="FFC000"/>
                <w:sz w:val="28"/>
                <w:szCs w:val="28"/>
              </w:rPr>
              <w:t>PASSPORT</w:t>
            </w:r>
          </w:p>
          <w:p w14:paraId="2395FE3E" w14:textId="77777777" w:rsidR="003C3F7A" w:rsidRDefault="003C3F7A" w:rsidP="00462234"/>
          <w:p w14:paraId="4C474D24" w14:textId="77777777" w:rsidR="003C3F7A" w:rsidRDefault="003C3F7A" w:rsidP="00462234"/>
        </w:tc>
        <w:tc>
          <w:tcPr>
            <w:tcW w:w="4819" w:type="dxa"/>
          </w:tcPr>
          <w:p w14:paraId="666735E4" w14:textId="77777777" w:rsidR="003C3F7A" w:rsidRDefault="003C3F7A" w:rsidP="00462234"/>
          <w:p w14:paraId="208B6789" w14:textId="77777777" w:rsidR="003C3F7A" w:rsidRDefault="003C3F7A" w:rsidP="00462234"/>
          <w:p w14:paraId="1F0FC857" w14:textId="77777777" w:rsidR="003C3F7A" w:rsidRDefault="003C3F7A" w:rsidP="00462234"/>
          <w:p w14:paraId="3B8575B7" w14:textId="77777777" w:rsidR="003C3F7A" w:rsidRDefault="003C3F7A" w:rsidP="00462234"/>
          <w:p w14:paraId="0A01CB98" w14:textId="77777777" w:rsidR="003C3F7A" w:rsidRDefault="003C3F7A" w:rsidP="00462234"/>
          <w:p w14:paraId="01EC3F18" w14:textId="77777777" w:rsidR="003C3F7A" w:rsidRPr="00D35180" w:rsidRDefault="003C3F7A" w:rsidP="00462234">
            <w:pPr>
              <w:spacing w:after="120"/>
              <w:rPr>
                <w:rFonts w:ascii="Palatino" w:hAnsi="Palatino"/>
              </w:rPr>
            </w:pPr>
          </w:p>
          <w:p w14:paraId="5F3D2A06" w14:textId="77777777" w:rsidR="003C3F7A" w:rsidRPr="00D35180" w:rsidRDefault="003C3F7A" w:rsidP="00462234">
            <w:pPr>
              <w:spacing w:after="120"/>
              <w:rPr>
                <w:rFonts w:ascii="Palatino" w:hAnsi="Palatino"/>
              </w:rPr>
            </w:pPr>
          </w:p>
          <w:p w14:paraId="48820BC3" w14:textId="77777777" w:rsidR="003C3F7A" w:rsidRPr="00D35180" w:rsidRDefault="003C3F7A" w:rsidP="00462234">
            <w:pPr>
              <w:spacing w:after="120"/>
              <w:rPr>
                <w:rFonts w:ascii="Palatino" w:hAnsi="Palatino"/>
              </w:rPr>
            </w:pPr>
          </w:p>
          <w:p w14:paraId="400A11AE" w14:textId="77777777" w:rsidR="003C3F7A" w:rsidRDefault="003C3F7A" w:rsidP="00462234">
            <w:pPr>
              <w:spacing w:after="120"/>
              <w:ind w:left="448"/>
              <w:rPr>
                <w:rFonts w:ascii="Palatino" w:hAnsi="Palatino"/>
              </w:rPr>
            </w:pPr>
            <w:r w:rsidRPr="00973A9B">
              <w:rPr>
                <w:rFonts w:ascii="Palatino" w:hAnsi="Palatino"/>
              </w:rPr>
              <w:t>Name: Alan</w:t>
            </w:r>
          </w:p>
          <w:p w14:paraId="5D5511E2" w14:textId="77777777" w:rsidR="003C3F7A" w:rsidRPr="009A73F1" w:rsidRDefault="003C3F7A" w:rsidP="00462234">
            <w:pPr>
              <w:spacing w:after="120"/>
              <w:ind w:left="448"/>
              <w:rPr>
                <w:rFonts w:ascii="Palatino" w:hAnsi="Palatino"/>
              </w:rPr>
            </w:pPr>
            <w:r w:rsidRPr="00973A9B">
              <w:rPr>
                <w:rFonts w:ascii="Palatino" w:hAnsi="Palatino"/>
              </w:rPr>
              <w:t>Sex: M</w:t>
            </w:r>
          </w:p>
          <w:p w14:paraId="239BE47E" w14:textId="77777777" w:rsidR="003C3F7A" w:rsidRDefault="003C3F7A" w:rsidP="00462234">
            <w:pPr>
              <w:spacing w:after="120"/>
              <w:ind w:left="447"/>
            </w:pPr>
            <w:r w:rsidRPr="00973A9B">
              <w:rPr>
                <w:rFonts w:ascii="Palatino" w:hAnsi="Palatino"/>
              </w:rPr>
              <w:t>Age: 25</w:t>
            </w:r>
          </w:p>
        </w:tc>
      </w:tr>
    </w:tbl>
    <w:p w14:paraId="5269BFC0" w14:textId="77777777" w:rsidR="003C3F7A" w:rsidRDefault="003C3F7A" w:rsidP="003C3F7A"/>
    <w:p w14:paraId="3DEE1B17" w14:textId="77777777" w:rsidR="003C3F7A" w:rsidRDefault="003C3F7A" w:rsidP="003C3F7A"/>
    <w:p w14:paraId="7292223C" w14:textId="77777777" w:rsidR="003C3F7A" w:rsidRDefault="003C3F7A" w:rsidP="003C3F7A"/>
    <w:p w14:paraId="6B3852AD" w14:textId="77777777" w:rsidR="007C446E" w:rsidRDefault="007C446E">
      <w:r>
        <w:br w:type="page"/>
      </w:r>
    </w:p>
    <w:p w14:paraId="0AFF7CEE" w14:textId="3223ECE0" w:rsidR="003C3F7A" w:rsidRDefault="006351C7" w:rsidP="003C3F7A">
      <w:r>
        <w:rPr>
          <w:b/>
          <w:bCs/>
          <w:caps/>
          <w:noProof/>
          <w:sz w:val="24"/>
          <w:szCs w:val="24"/>
          <w:lang w:eastAsia="en-GB"/>
        </w:rPr>
        <w:lastRenderedPageBreak/>
        <mc:AlternateContent>
          <mc:Choice Requires="wpg">
            <w:drawing>
              <wp:anchor distT="0" distB="0" distL="114300" distR="114300" simplePos="0" relativeHeight="251788288" behindDoc="0" locked="0" layoutInCell="1" allowOverlap="1" wp14:anchorId="58E6C47D" wp14:editId="35FC714E">
                <wp:simplePos x="0" y="0"/>
                <wp:positionH relativeFrom="column">
                  <wp:posOffset>-22225</wp:posOffset>
                </wp:positionH>
                <wp:positionV relativeFrom="paragraph">
                  <wp:posOffset>815975</wp:posOffset>
                </wp:positionV>
                <wp:extent cx="2895600" cy="2892425"/>
                <wp:effectExtent l="0" t="0" r="19050" b="22225"/>
                <wp:wrapNone/>
                <wp:docPr id="211" name="Group 211"/>
                <wp:cNvGraphicFramePr/>
                <a:graphic xmlns:a="http://schemas.openxmlformats.org/drawingml/2006/main">
                  <a:graphicData uri="http://schemas.microsoft.com/office/word/2010/wordprocessingGroup">
                    <wpg:wgp>
                      <wpg:cNvGrpSpPr/>
                      <wpg:grpSpPr>
                        <a:xfrm>
                          <a:off x="0" y="0"/>
                          <a:ext cx="2895600" cy="2892425"/>
                          <a:chOff x="0" y="0"/>
                          <a:chExt cx="2895600" cy="2892425"/>
                        </a:xfrm>
                      </wpg:grpSpPr>
                      <wps:wsp>
                        <wps:cNvPr id="212" name="Curved Connector 212"/>
                        <wps:cNvCnPr/>
                        <wps:spPr>
                          <a:xfrm flipV="1">
                            <a:off x="9525" y="0"/>
                            <a:ext cx="2886075" cy="2038350"/>
                          </a:xfrm>
                          <a:prstGeom prst="curvedConnector3">
                            <a:avLst/>
                          </a:prstGeom>
                        </wps:spPr>
                        <wps:style>
                          <a:lnRef idx="1">
                            <a:schemeClr val="dk1"/>
                          </a:lnRef>
                          <a:fillRef idx="0">
                            <a:schemeClr val="dk1"/>
                          </a:fillRef>
                          <a:effectRef idx="0">
                            <a:schemeClr val="dk1"/>
                          </a:effectRef>
                          <a:fontRef idx="minor">
                            <a:schemeClr val="tx1"/>
                          </a:fontRef>
                        </wps:style>
                        <wps:bodyPr/>
                      </wps:wsp>
                      <wps:wsp>
                        <wps:cNvPr id="213" name="Curved Connector 213"/>
                        <wps:cNvCnPr/>
                        <wps:spPr>
                          <a:xfrm flipV="1">
                            <a:off x="9525" y="190500"/>
                            <a:ext cx="2876550" cy="2092325"/>
                          </a:xfrm>
                          <a:prstGeom prst="curvedConnector3">
                            <a:avLst/>
                          </a:prstGeom>
                        </wps:spPr>
                        <wps:style>
                          <a:lnRef idx="1">
                            <a:schemeClr val="dk1"/>
                          </a:lnRef>
                          <a:fillRef idx="0">
                            <a:schemeClr val="dk1"/>
                          </a:fillRef>
                          <a:effectRef idx="0">
                            <a:schemeClr val="dk1"/>
                          </a:effectRef>
                          <a:fontRef idx="minor">
                            <a:schemeClr val="tx1"/>
                          </a:fontRef>
                        </wps:style>
                        <wps:bodyPr/>
                      </wps:wsp>
                      <wps:wsp>
                        <wps:cNvPr id="214" name="Curved Connector 214"/>
                        <wps:cNvCnPr/>
                        <wps:spPr>
                          <a:xfrm flipV="1">
                            <a:off x="0" y="800100"/>
                            <a:ext cx="2886075" cy="2092325"/>
                          </a:xfrm>
                          <a:prstGeom prst="curvedConnector3">
                            <a:avLst>
                              <a:gd name="adj1" fmla="val 51250"/>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8938DFE" id="Group 211" o:spid="_x0000_s1026" style="position:absolute;margin-left:-1.75pt;margin-top:64.25pt;width:228pt;height:227.75pt;z-index:251788288" coordsize="28956,2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">
                <v:shape id="Curved Connector 212" o:spid="_x0000_s1027" type="#_x0000_t38" style="position:absolute;left:95;width:28861;height:2038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" adj="10800" strokecolor="black [3200]" strokeweight=".5pt">
                  <v:stroke joinstyle="miter"/>
                </v:shape>
                <v:shape id="Curved Connector 213" o:spid="_x0000_s1028" type="#_x0000_t38" style="position:absolute;left:95;top:1905;width:28765;height:2092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" adj="10800" strokecolor="black [3200]" strokeweight=".5pt">
                  <v:stroke joinstyle="miter"/>
                </v:shape>
                <v:shape id="Curved Connector 214" o:spid="_x0000_s1029" type="#_x0000_t38" style="position:absolute;top:8001;width:28860;height:2092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" adj="11070" strokecolor="black [3200]" strokeweight=".5pt">
                  <v:stroke joinstyle="miter"/>
                </v:shape>
              </v:group>
            </w:pict>
          </mc:Fallback>
        </mc:AlternateContent>
      </w:r>
    </w:p>
    <w:tbl>
      <w:tblPr>
        <w:tblStyle w:val="TableGrid"/>
        <w:tblW w:w="0" w:type="auto"/>
        <w:tblLook w:val="04A0" w:firstRow="1" w:lastRow="0" w:firstColumn="1" w:lastColumn="0" w:noHBand="0" w:noVBand="1"/>
      </w:tblPr>
      <w:tblGrid>
        <w:gridCol w:w="4526"/>
        <w:gridCol w:w="4484"/>
      </w:tblGrid>
      <w:tr w:rsidR="003C3F7A" w14:paraId="64AA7933" w14:textId="77777777" w:rsidTr="003132D9">
        <w:trPr>
          <w:trHeight w:val="6803"/>
        </w:trPr>
        <w:tc>
          <w:tcPr>
            <w:tcW w:w="4819" w:type="dxa"/>
            <w:shd w:val="clear" w:color="auto" w:fill="4472C4" w:themeFill="accent5"/>
          </w:tcPr>
          <w:p w14:paraId="06686A04" w14:textId="77777777" w:rsidR="003C3F7A" w:rsidRDefault="003C3F7A" w:rsidP="00462234"/>
          <w:p w14:paraId="6EB7CDBA" w14:textId="77777777" w:rsidR="003C3F7A" w:rsidRDefault="003C3F7A" w:rsidP="00462234"/>
          <w:p w14:paraId="1C5C5434" w14:textId="0771C1C9" w:rsidR="003C3F7A" w:rsidRDefault="003C3F7A" w:rsidP="00462234">
            <w:pPr>
              <w:jc w:val="center"/>
              <w:rPr>
                <w:rFonts w:ascii="Palatino" w:hAnsi="Palatino"/>
              </w:rPr>
            </w:pPr>
          </w:p>
          <w:p w14:paraId="1D171DA5" w14:textId="7393C6BA" w:rsidR="003C3F7A" w:rsidRPr="00973A9B" w:rsidRDefault="003C3F7A" w:rsidP="00462234">
            <w:pPr>
              <w:jc w:val="center"/>
              <w:rPr>
                <w:rFonts w:ascii="Palatino" w:hAnsi="Palatino"/>
                <w:b/>
                <w:sz w:val="28"/>
                <w:szCs w:val="28"/>
              </w:rPr>
            </w:pPr>
            <w:r w:rsidRPr="00973A9B">
              <w:rPr>
                <w:rFonts w:ascii="Palatino" w:hAnsi="Palatino"/>
                <w:b/>
                <w:sz w:val="28"/>
                <w:szCs w:val="28"/>
              </w:rPr>
              <w:t>Ambrosia</w:t>
            </w:r>
          </w:p>
          <w:p w14:paraId="6D75C13E" w14:textId="36CDC2C6" w:rsidR="003C3F7A" w:rsidRDefault="003C3F7A" w:rsidP="00462234">
            <w:pPr>
              <w:jc w:val="center"/>
              <w:rPr>
                <w:rFonts w:ascii="Palatino" w:hAnsi="Palatino"/>
              </w:rPr>
            </w:pPr>
          </w:p>
          <w:p w14:paraId="598349C1" w14:textId="6342447F" w:rsidR="003C3F7A" w:rsidRDefault="003C3F7A" w:rsidP="00462234">
            <w:pPr>
              <w:jc w:val="center"/>
              <w:rPr>
                <w:rFonts w:ascii="Palatino" w:hAnsi="Palatino"/>
              </w:rPr>
            </w:pPr>
          </w:p>
          <w:p w14:paraId="1CB1500D" w14:textId="688CC5EF" w:rsidR="003C3F7A" w:rsidRDefault="003C3F7A" w:rsidP="00462234">
            <w:pPr>
              <w:jc w:val="center"/>
              <w:rPr>
                <w:rFonts w:ascii="Palatino" w:hAnsi="Palatino"/>
              </w:rPr>
            </w:pPr>
          </w:p>
          <w:p w14:paraId="5958BB84" w14:textId="191A02CA" w:rsidR="003C3F7A" w:rsidRDefault="003C3F7A" w:rsidP="00462234">
            <w:pPr>
              <w:jc w:val="center"/>
              <w:rPr>
                <w:rFonts w:ascii="Palatino" w:hAnsi="Palatino"/>
              </w:rPr>
            </w:pPr>
          </w:p>
          <w:p w14:paraId="3C1EAB05" w14:textId="06E60752" w:rsidR="003C3F7A" w:rsidRDefault="003C3F7A" w:rsidP="00462234">
            <w:pPr>
              <w:jc w:val="center"/>
              <w:rPr>
                <w:rFonts w:ascii="Palatino" w:hAnsi="Palatino"/>
              </w:rPr>
            </w:pPr>
          </w:p>
          <w:p w14:paraId="7F93A026" w14:textId="1783C064" w:rsidR="003C3F7A" w:rsidRDefault="003C3F7A" w:rsidP="00462234">
            <w:pPr>
              <w:jc w:val="center"/>
              <w:rPr>
                <w:rFonts w:ascii="Palatino" w:hAnsi="Palatino"/>
              </w:rPr>
            </w:pPr>
          </w:p>
          <w:p w14:paraId="5D73E0FE" w14:textId="6A03D448" w:rsidR="003C3F7A" w:rsidRDefault="003C3F7A" w:rsidP="00462234">
            <w:pPr>
              <w:jc w:val="center"/>
              <w:rPr>
                <w:rFonts w:ascii="Palatino" w:hAnsi="Palatino"/>
              </w:rPr>
            </w:pPr>
          </w:p>
          <w:p w14:paraId="418B4E9C" w14:textId="327FCA3C" w:rsidR="003C3F7A" w:rsidRDefault="003C3F7A" w:rsidP="00462234">
            <w:pPr>
              <w:jc w:val="center"/>
              <w:rPr>
                <w:rFonts w:ascii="Palatino" w:hAnsi="Palatino"/>
              </w:rPr>
            </w:pPr>
          </w:p>
          <w:p w14:paraId="18538473" w14:textId="12C3F71C" w:rsidR="003C3F7A" w:rsidRDefault="003C3F7A" w:rsidP="00462234">
            <w:pPr>
              <w:rPr>
                <w:rFonts w:ascii="Palatino" w:hAnsi="Palatino"/>
              </w:rPr>
            </w:pPr>
          </w:p>
          <w:p w14:paraId="570CF815" w14:textId="4F1AD4C7" w:rsidR="003C3F7A" w:rsidRDefault="003C3F7A" w:rsidP="00462234">
            <w:pPr>
              <w:jc w:val="center"/>
              <w:rPr>
                <w:rFonts w:ascii="Palatino" w:hAnsi="Palatino"/>
              </w:rPr>
            </w:pPr>
          </w:p>
          <w:p w14:paraId="27962256" w14:textId="77777777" w:rsidR="003C3F7A" w:rsidRDefault="003C3F7A" w:rsidP="00462234">
            <w:pPr>
              <w:jc w:val="center"/>
              <w:rPr>
                <w:rFonts w:ascii="Palatino" w:hAnsi="Palatino"/>
              </w:rPr>
            </w:pPr>
          </w:p>
          <w:p w14:paraId="45AFF583" w14:textId="77777777" w:rsidR="003C3F7A" w:rsidRPr="00D35180" w:rsidRDefault="003C3F7A" w:rsidP="00462234">
            <w:pPr>
              <w:jc w:val="center"/>
              <w:rPr>
                <w:rFonts w:ascii="Palatino" w:hAnsi="Palatino"/>
              </w:rPr>
            </w:pPr>
          </w:p>
          <w:p w14:paraId="0A6A8C3E" w14:textId="77777777" w:rsidR="003C3F7A" w:rsidRPr="00D35180" w:rsidRDefault="003C3F7A" w:rsidP="00462234">
            <w:pPr>
              <w:jc w:val="center"/>
              <w:rPr>
                <w:rFonts w:ascii="Palatino" w:hAnsi="Palatino"/>
              </w:rPr>
            </w:pPr>
          </w:p>
          <w:p w14:paraId="3492DE59" w14:textId="77777777" w:rsidR="003C3F7A" w:rsidRPr="00973A9B" w:rsidRDefault="003C3F7A" w:rsidP="00462234">
            <w:pPr>
              <w:jc w:val="center"/>
              <w:rPr>
                <w:rFonts w:ascii="Palatino" w:hAnsi="Palatino"/>
                <w:b/>
                <w:sz w:val="28"/>
                <w:szCs w:val="28"/>
              </w:rPr>
            </w:pPr>
            <w:r w:rsidRPr="00973A9B">
              <w:rPr>
                <w:rFonts w:ascii="Palatino" w:hAnsi="Palatino"/>
                <w:b/>
                <w:sz w:val="28"/>
                <w:szCs w:val="28"/>
              </w:rPr>
              <w:t>PASSPORT</w:t>
            </w:r>
          </w:p>
          <w:p w14:paraId="0168BC2D" w14:textId="77777777" w:rsidR="003C3F7A" w:rsidRDefault="003C3F7A" w:rsidP="00462234"/>
          <w:p w14:paraId="2A07B489" w14:textId="77777777" w:rsidR="003C3F7A" w:rsidRDefault="003C3F7A" w:rsidP="00462234"/>
        </w:tc>
        <w:tc>
          <w:tcPr>
            <w:tcW w:w="4819" w:type="dxa"/>
          </w:tcPr>
          <w:p w14:paraId="04A5A95E" w14:textId="77777777" w:rsidR="003C3F7A" w:rsidRDefault="003C3F7A" w:rsidP="00462234"/>
          <w:p w14:paraId="625F1F99" w14:textId="77777777" w:rsidR="003C3F7A" w:rsidRDefault="003C3F7A" w:rsidP="00462234"/>
          <w:p w14:paraId="764C2BB9" w14:textId="77777777" w:rsidR="003C3F7A" w:rsidRDefault="003C3F7A" w:rsidP="00462234"/>
          <w:p w14:paraId="63365962" w14:textId="77777777" w:rsidR="003C3F7A" w:rsidRDefault="003C3F7A" w:rsidP="00462234"/>
          <w:p w14:paraId="370FE423" w14:textId="77777777" w:rsidR="003C3F7A" w:rsidRDefault="003C3F7A" w:rsidP="00462234"/>
          <w:p w14:paraId="77AFDCE4" w14:textId="77777777" w:rsidR="003C3F7A" w:rsidRPr="00D35180" w:rsidRDefault="003C3F7A" w:rsidP="00462234">
            <w:pPr>
              <w:spacing w:after="120"/>
              <w:rPr>
                <w:rFonts w:ascii="Palatino" w:hAnsi="Palatino"/>
              </w:rPr>
            </w:pPr>
          </w:p>
          <w:p w14:paraId="30BA104A" w14:textId="77777777" w:rsidR="003C3F7A" w:rsidRPr="00D35180" w:rsidRDefault="003C3F7A" w:rsidP="00462234">
            <w:pPr>
              <w:spacing w:after="120"/>
              <w:rPr>
                <w:rFonts w:ascii="Palatino" w:hAnsi="Palatino"/>
              </w:rPr>
            </w:pPr>
          </w:p>
          <w:p w14:paraId="6D0FAB4A" w14:textId="77777777" w:rsidR="003C3F7A" w:rsidRPr="00D35180" w:rsidRDefault="003C3F7A" w:rsidP="00462234">
            <w:pPr>
              <w:spacing w:after="120"/>
              <w:rPr>
                <w:rFonts w:ascii="Palatino" w:hAnsi="Palatino"/>
              </w:rPr>
            </w:pPr>
          </w:p>
          <w:p w14:paraId="0D2B2FDF" w14:textId="77777777" w:rsidR="003C3F7A" w:rsidRPr="00FE4960" w:rsidRDefault="003C3F7A" w:rsidP="00462234">
            <w:pPr>
              <w:spacing w:after="120"/>
              <w:ind w:left="447"/>
              <w:rPr>
                <w:rFonts w:ascii="Palatino" w:hAnsi="Palatino"/>
              </w:rPr>
            </w:pPr>
            <w:r w:rsidRPr="00FE4960">
              <w:rPr>
                <w:rFonts w:ascii="Palatino" w:hAnsi="Palatino"/>
              </w:rPr>
              <w:t>Name: Zara</w:t>
            </w:r>
          </w:p>
          <w:p w14:paraId="4CD82666" w14:textId="77777777" w:rsidR="003C3F7A" w:rsidRPr="00FE4960" w:rsidRDefault="003C3F7A" w:rsidP="00462234">
            <w:pPr>
              <w:spacing w:after="120"/>
              <w:ind w:left="447"/>
              <w:rPr>
                <w:rFonts w:ascii="Palatino" w:hAnsi="Palatino"/>
              </w:rPr>
            </w:pPr>
            <w:r w:rsidRPr="00FE4960">
              <w:rPr>
                <w:rFonts w:ascii="Palatino" w:hAnsi="Palatino"/>
              </w:rPr>
              <w:t>Sex: F</w:t>
            </w:r>
            <w:r w:rsidRPr="00FE4960">
              <w:rPr>
                <w:rFonts w:ascii="MS Gothic" w:eastAsia="MS Gothic" w:hAnsi="MS Gothic" w:cs="MS Gothic" w:hint="eastAsia"/>
              </w:rPr>
              <w:t> </w:t>
            </w:r>
          </w:p>
          <w:p w14:paraId="1B45ED3A" w14:textId="77777777" w:rsidR="003C3F7A" w:rsidRDefault="003C3F7A" w:rsidP="00462234">
            <w:pPr>
              <w:spacing w:after="120"/>
              <w:ind w:left="447"/>
            </w:pPr>
            <w:r w:rsidRPr="00FE4960">
              <w:rPr>
                <w:rFonts w:ascii="Palatino" w:hAnsi="Palatino"/>
              </w:rPr>
              <w:t>Age: 15</w:t>
            </w:r>
          </w:p>
        </w:tc>
      </w:tr>
    </w:tbl>
    <w:p w14:paraId="7AF87D07" w14:textId="77777777" w:rsidR="003C3F7A" w:rsidRDefault="003C3F7A" w:rsidP="003C3F7A"/>
    <w:p w14:paraId="29E17E24" w14:textId="77777777" w:rsidR="003C3F7A" w:rsidRDefault="003C3F7A" w:rsidP="003C3F7A"/>
    <w:p w14:paraId="4AB0E3A6" w14:textId="77777777" w:rsidR="007C446E" w:rsidRDefault="007C446E">
      <w:r>
        <w:br w:type="page"/>
      </w:r>
    </w:p>
    <w:p w14:paraId="7F1A3676" w14:textId="77777777" w:rsidR="003C3F7A" w:rsidRDefault="003C3F7A" w:rsidP="003C3F7A"/>
    <w:tbl>
      <w:tblPr>
        <w:tblStyle w:val="TableGrid"/>
        <w:tblW w:w="0" w:type="auto"/>
        <w:tblLook w:val="04A0" w:firstRow="1" w:lastRow="0" w:firstColumn="1" w:lastColumn="0" w:noHBand="0" w:noVBand="1"/>
      </w:tblPr>
      <w:tblGrid>
        <w:gridCol w:w="4525"/>
        <w:gridCol w:w="4485"/>
      </w:tblGrid>
      <w:tr w:rsidR="003C3F7A" w14:paraId="1B7F5C90" w14:textId="77777777" w:rsidTr="00462234">
        <w:trPr>
          <w:trHeight w:val="6803"/>
        </w:trPr>
        <w:tc>
          <w:tcPr>
            <w:tcW w:w="4819" w:type="dxa"/>
            <w:shd w:val="clear" w:color="auto" w:fill="538135" w:themeFill="accent6" w:themeFillShade="BF"/>
          </w:tcPr>
          <w:p w14:paraId="2BA840EF" w14:textId="77777777" w:rsidR="003C3F7A" w:rsidRDefault="003C3F7A" w:rsidP="00462234"/>
          <w:p w14:paraId="70CFD23C" w14:textId="77777777" w:rsidR="003C3F7A" w:rsidRDefault="003C3F7A" w:rsidP="00462234"/>
          <w:p w14:paraId="6FC13796" w14:textId="77777777" w:rsidR="003C3F7A" w:rsidRDefault="003C3F7A" w:rsidP="00462234"/>
          <w:p w14:paraId="627E75FE" w14:textId="77777777" w:rsidR="003C3F7A" w:rsidRDefault="003C3F7A" w:rsidP="00462234">
            <w:pPr>
              <w:jc w:val="center"/>
              <w:rPr>
                <w:rFonts w:ascii="Palatino" w:hAnsi="Palatino"/>
              </w:rPr>
            </w:pPr>
          </w:p>
          <w:p w14:paraId="28817EE5" w14:textId="77777777" w:rsidR="003C3F7A" w:rsidRPr="00973A9B" w:rsidRDefault="003C3F7A" w:rsidP="00462234">
            <w:pPr>
              <w:jc w:val="center"/>
              <w:rPr>
                <w:rFonts w:ascii="Palatino" w:hAnsi="Palatino"/>
                <w:b/>
              </w:rPr>
            </w:pPr>
            <w:r w:rsidRPr="00973A9B">
              <w:rPr>
                <w:rFonts w:ascii="Palatino" w:hAnsi="Palatino"/>
                <w:b/>
                <w:color w:val="FFC000"/>
                <w:sz w:val="28"/>
                <w:szCs w:val="28"/>
              </w:rPr>
              <w:t xml:space="preserve">Carombya </w:t>
            </w:r>
          </w:p>
          <w:p w14:paraId="0AEDE712" w14:textId="77777777" w:rsidR="003C3F7A" w:rsidRDefault="003C3F7A" w:rsidP="00462234">
            <w:pPr>
              <w:jc w:val="center"/>
              <w:rPr>
                <w:rFonts w:ascii="Palatino" w:hAnsi="Palatino"/>
              </w:rPr>
            </w:pPr>
          </w:p>
          <w:p w14:paraId="63C642C7" w14:textId="77777777" w:rsidR="003C3F7A" w:rsidRDefault="003C3F7A" w:rsidP="00462234">
            <w:pPr>
              <w:jc w:val="center"/>
              <w:rPr>
                <w:rFonts w:ascii="Palatino" w:hAnsi="Palatino"/>
              </w:rPr>
            </w:pPr>
          </w:p>
          <w:p w14:paraId="47FCB0B2" w14:textId="77777777" w:rsidR="003C3F7A" w:rsidRDefault="003C3F7A" w:rsidP="00462234">
            <w:pPr>
              <w:jc w:val="center"/>
              <w:rPr>
                <w:rFonts w:ascii="Palatino" w:hAnsi="Palatino"/>
              </w:rPr>
            </w:pPr>
          </w:p>
          <w:p w14:paraId="441385CA" w14:textId="77777777" w:rsidR="003C3F7A" w:rsidRDefault="003C3F7A" w:rsidP="00462234">
            <w:pPr>
              <w:jc w:val="center"/>
              <w:rPr>
                <w:rFonts w:ascii="Palatino" w:hAnsi="Palatino"/>
              </w:rPr>
            </w:pPr>
          </w:p>
          <w:p w14:paraId="3C006A27" w14:textId="77777777" w:rsidR="003C3F7A" w:rsidRDefault="003C3F7A" w:rsidP="00462234">
            <w:pPr>
              <w:jc w:val="center"/>
              <w:rPr>
                <w:rFonts w:ascii="Palatino" w:hAnsi="Palatino"/>
              </w:rPr>
            </w:pPr>
            <w:r>
              <w:rPr>
                <w:rFonts w:ascii="Palatino" w:hAnsi="Palatino"/>
                <w:noProof/>
                <w:lang w:eastAsia="en-GB"/>
              </w:rPr>
              <w:drawing>
                <wp:inline distT="0" distB="0" distL="0" distR="0" wp14:anchorId="56F9D14A" wp14:editId="48DEF3D3">
                  <wp:extent cx="914400" cy="914400"/>
                  <wp:effectExtent l="0" t="0" r="0" b="0"/>
                  <wp:docPr id="24" name="Graphic 24" descr="Tyrannosaurus 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3HmEX.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914400" cy="914400"/>
                          </a:xfrm>
                          <a:prstGeom prst="rect">
                            <a:avLst/>
                          </a:prstGeom>
                        </pic:spPr>
                      </pic:pic>
                    </a:graphicData>
                  </a:graphic>
                </wp:inline>
              </w:drawing>
            </w:r>
          </w:p>
          <w:p w14:paraId="76F536DA" w14:textId="77777777" w:rsidR="003C3F7A" w:rsidRDefault="003C3F7A" w:rsidP="00462234">
            <w:pPr>
              <w:jc w:val="center"/>
              <w:rPr>
                <w:rFonts w:ascii="Palatino" w:hAnsi="Palatino"/>
              </w:rPr>
            </w:pPr>
          </w:p>
          <w:p w14:paraId="38463D7C" w14:textId="77777777" w:rsidR="003C3F7A" w:rsidRDefault="003C3F7A" w:rsidP="00462234">
            <w:pPr>
              <w:rPr>
                <w:rFonts w:ascii="Palatino" w:hAnsi="Palatino"/>
              </w:rPr>
            </w:pPr>
          </w:p>
          <w:p w14:paraId="79B19449" w14:textId="77777777" w:rsidR="003C3F7A" w:rsidRDefault="003C3F7A" w:rsidP="00462234">
            <w:pPr>
              <w:jc w:val="center"/>
              <w:rPr>
                <w:rFonts w:ascii="Palatino" w:hAnsi="Palatino"/>
              </w:rPr>
            </w:pPr>
          </w:p>
          <w:p w14:paraId="2C92B759" w14:textId="77777777" w:rsidR="003C3F7A" w:rsidRDefault="003C3F7A" w:rsidP="00462234">
            <w:pPr>
              <w:jc w:val="center"/>
              <w:rPr>
                <w:rFonts w:ascii="Palatino" w:hAnsi="Palatino"/>
              </w:rPr>
            </w:pPr>
          </w:p>
          <w:p w14:paraId="13908A81" w14:textId="77777777" w:rsidR="003C3F7A" w:rsidRPr="00D35180" w:rsidRDefault="003C3F7A" w:rsidP="00462234">
            <w:pPr>
              <w:jc w:val="center"/>
              <w:rPr>
                <w:rFonts w:ascii="Palatino" w:hAnsi="Palatino"/>
              </w:rPr>
            </w:pPr>
          </w:p>
          <w:p w14:paraId="2B1E410B" w14:textId="77777777" w:rsidR="003C3F7A" w:rsidRPr="00973A9B" w:rsidRDefault="003C3F7A" w:rsidP="00462234">
            <w:pPr>
              <w:jc w:val="center"/>
              <w:rPr>
                <w:rFonts w:ascii="Palatino" w:hAnsi="Palatino"/>
                <w:b/>
              </w:rPr>
            </w:pPr>
          </w:p>
          <w:p w14:paraId="42B21617" w14:textId="77777777" w:rsidR="003C3F7A" w:rsidRPr="00973A9B" w:rsidRDefault="003C3F7A" w:rsidP="00462234">
            <w:pPr>
              <w:jc w:val="center"/>
              <w:rPr>
                <w:rFonts w:ascii="Palatino" w:hAnsi="Palatino"/>
                <w:b/>
                <w:color w:val="FFC000"/>
                <w:sz w:val="28"/>
                <w:szCs w:val="28"/>
              </w:rPr>
            </w:pPr>
            <w:r w:rsidRPr="00973A9B">
              <w:rPr>
                <w:rFonts w:ascii="Palatino" w:hAnsi="Palatino"/>
                <w:b/>
                <w:color w:val="FFC000"/>
                <w:sz w:val="28"/>
                <w:szCs w:val="28"/>
              </w:rPr>
              <w:t>PASSPORT</w:t>
            </w:r>
          </w:p>
          <w:p w14:paraId="45065B0E" w14:textId="77777777" w:rsidR="003C3F7A" w:rsidRDefault="003C3F7A" w:rsidP="00462234"/>
          <w:p w14:paraId="1FDFF4BD" w14:textId="77777777" w:rsidR="003C3F7A" w:rsidRDefault="003C3F7A" w:rsidP="00462234"/>
        </w:tc>
        <w:tc>
          <w:tcPr>
            <w:tcW w:w="4819" w:type="dxa"/>
          </w:tcPr>
          <w:p w14:paraId="6DBCC987" w14:textId="77777777" w:rsidR="003C3F7A" w:rsidRDefault="003C3F7A" w:rsidP="00462234"/>
          <w:p w14:paraId="7E8C3C32" w14:textId="77777777" w:rsidR="003C3F7A" w:rsidRDefault="003C3F7A" w:rsidP="00462234"/>
          <w:p w14:paraId="64EE499D" w14:textId="77777777" w:rsidR="003C3F7A" w:rsidRDefault="003C3F7A" w:rsidP="00462234">
            <w:pPr>
              <w:spacing w:after="120"/>
              <w:ind w:left="448"/>
              <w:rPr>
                <w:rFonts w:ascii="Palatino" w:hAnsi="Palatino"/>
              </w:rPr>
            </w:pPr>
          </w:p>
          <w:p w14:paraId="248B0B31" w14:textId="77777777" w:rsidR="003C3F7A" w:rsidRDefault="003C3F7A" w:rsidP="00462234">
            <w:pPr>
              <w:spacing w:after="120"/>
              <w:ind w:left="448"/>
              <w:rPr>
                <w:rFonts w:ascii="Palatino" w:hAnsi="Palatino"/>
              </w:rPr>
            </w:pPr>
          </w:p>
          <w:p w14:paraId="053913A5" w14:textId="77777777" w:rsidR="003C3F7A" w:rsidRDefault="003C3F7A" w:rsidP="00462234">
            <w:pPr>
              <w:spacing w:after="120"/>
              <w:ind w:left="448"/>
              <w:rPr>
                <w:rFonts w:ascii="Palatino" w:hAnsi="Palatino"/>
              </w:rPr>
            </w:pPr>
          </w:p>
          <w:p w14:paraId="79B3674C" w14:textId="77777777" w:rsidR="003C3F7A" w:rsidRDefault="003C3F7A" w:rsidP="00462234">
            <w:pPr>
              <w:spacing w:after="120"/>
              <w:ind w:left="448"/>
              <w:rPr>
                <w:rFonts w:ascii="Palatino" w:hAnsi="Palatino"/>
              </w:rPr>
            </w:pPr>
          </w:p>
          <w:p w14:paraId="728EBDF3" w14:textId="77777777" w:rsidR="003C3F7A" w:rsidRDefault="003C3F7A" w:rsidP="00462234">
            <w:pPr>
              <w:spacing w:after="120"/>
              <w:ind w:left="448"/>
              <w:rPr>
                <w:rFonts w:ascii="Palatino" w:hAnsi="Palatino"/>
              </w:rPr>
            </w:pPr>
          </w:p>
          <w:p w14:paraId="691A107B" w14:textId="77777777" w:rsidR="003C3F7A" w:rsidRPr="00FE4960" w:rsidRDefault="003C3F7A" w:rsidP="00462234">
            <w:pPr>
              <w:spacing w:after="120"/>
              <w:ind w:left="448"/>
              <w:rPr>
                <w:rFonts w:ascii="Palatino" w:hAnsi="Palatino"/>
              </w:rPr>
            </w:pPr>
            <w:r w:rsidRPr="00FE4960">
              <w:rPr>
                <w:rFonts w:ascii="Palatino" w:hAnsi="Palatino"/>
              </w:rPr>
              <w:t>Name: Ivan</w:t>
            </w:r>
          </w:p>
          <w:p w14:paraId="27F72C9B" w14:textId="77777777" w:rsidR="003C3F7A" w:rsidRPr="00FE4960" w:rsidRDefault="003C3F7A" w:rsidP="00462234">
            <w:pPr>
              <w:spacing w:after="120"/>
              <w:ind w:left="448"/>
              <w:rPr>
                <w:rFonts w:ascii="Palatino" w:hAnsi="Palatino"/>
              </w:rPr>
            </w:pPr>
            <w:r w:rsidRPr="00FE4960">
              <w:rPr>
                <w:rFonts w:ascii="Palatino" w:hAnsi="Palatino"/>
              </w:rPr>
              <w:t>Sex: M</w:t>
            </w:r>
            <w:r w:rsidRPr="00FE4960">
              <w:rPr>
                <w:rFonts w:ascii="MS Gothic" w:eastAsia="MS Gothic" w:hAnsi="MS Gothic" w:cs="MS Gothic" w:hint="eastAsia"/>
              </w:rPr>
              <w:t> </w:t>
            </w:r>
          </w:p>
          <w:p w14:paraId="5076FBB1" w14:textId="77777777" w:rsidR="003C3F7A" w:rsidRPr="0092385A" w:rsidRDefault="003C3F7A" w:rsidP="00462234">
            <w:pPr>
              <w:spacing w:after="120"/>
              <w:ind w:left="448"/>
              <w:rPr>
                <w:rFonts w:ascii="Palatino" w:hAnsi="Palatino"/>
              </w:rPr>
            </w:pPr>
            <w:r w:rsidRPr="00FE4960">
              <w:rPr>
                <w:rFonts w:ascii="Palatino" w:hAnsi="Palatino"/>
              </w:rPr>
              <w:t>Age: 19</w:t>
            </w:r>
          </w:p>
          <w:p w14:paraId="7FA296C7" w14:textId="77777777" w:rsidR="003C3F7A" w:rsidRDefault="003C3F7A" w:rsidP="00462234">
            <w:pPr>
              <w:spacing w:after="120"/>
              <w:ind w:left="447"/>
            </w:pPr>
            <w:r>
              <w:t xml:space="preserve"> </w:t>
            </w:r>
          </w:p>
        </w:tc>
      </w:tr>
    </w:tbl>
    <w:p w14:paraId="000EB4FE" w14:textId="77777777" w:rsidR="003C3F7A" w:rsidRPr="00A138A4" w:rsidRDefault="003C3F7A" w:rsidP="003C3F7A"/>
    <w:p w14:paraId="4F421BFC" w14:textId="77777777" w:rsidR="00522EBD" w:rsidRDefault="00522EBD"/>
    <w:p w14:paraId="2F2F9F6E" w14:textId="77777777" w:rsidR="00522EBD" w:rsidRDefault="00522EBD"/>
    <w:p w14:paraId="5103FAFA" w14:textId="77777777" w:rsidR="003C3F7A" w:rsidRDefault="003C3F7A">
      <w:pPr>
        <w:sectPr w:rsidR="003C3F7A" w:rsidSect="009529AA">
          <w:pgSz w:w="11900" w:h="16840"/>
          <w:pgMar w:top="720" w:right="1440" w:bottom="720" w:left="1440" w:header="720" w:footer="720" w:gutter="0"/>
          <w:cols w:space="720"/>
          <w:docGrid w:linePitch="360"/>
        </w:sectPr>
      </w:pPr>
    </w:p>
    <w:p w14:paraId="20C0359E" w14:textId="59B14BF2" w:rsidR="003B7E45" w:rsidRPr="007C719F" w:rsidRDefault="00554857">
      <w:pPr>
        <w:pStyle w:val="Title"/>
        <w:adjustRightInd w:val="0"/>
        <w:snapToGrid w:val="0"/>
        <w:rPr>
          <w:rFonts w:ascii="Futura Std Book" w:hAnsi="Futura Std Book" w:cstheme="minorHAnsi"/>
          <w:bCs/>
          <w:iCs/>
          <w:color w:val="0070C0"/>
          <w:sz w:val="36"/>
          <w:szCs w:val="28"/>
        </w:rPr>
      </w:pPr>
      <w:r w:rsidRPr="007C719F">
        <w:rPr>
          <w:rFonts w:ascii="Futura Std Book" w:hAnsi="Futura Std Book"/>
          <w:b w:val="0"/>
          <w:bCs/>
          <w:iCs/>
          <w:noProof/>
          <w:color w:val="0070C0"/>
          <w:sz w:val="32"/>
          <w:szCs w:val="24"/>
          <w:lang w:eastAsia="en-GB"/>
        </w:rPr>
        <w:lastRenderedPageBreak/>
        <mc:AlternateContent>
          <mc:Choice Requires="wps">
            <w:drawing>
              <wp:anchor distT="45720" distB="45720" distL="114300" distR="114300" simplePos="0" relativeHeight="251741184" behindDoc="0" locked="0" layoutInCell="1" allowOverlap="1" wp14:anchorId="1CE6F84D" wp14:editId="51F4BBCA">
                <wp:simplePos x="0" y="0"/>
                <wp:positionH relativeFrom="margin">
                  <wp:posOffset>-323850</wp:posOffset>
                </wp:positionH>
                <wp:positionV relativeFrom="paragraph">
                  <wp:posOffset>0</wp:posOffset>
                </wp:positionV>
                <wp:extent cx="508000" cy="431800"/>
                <wp:effectExtent l="0" t="0" r="25400" b="254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59FA73C5" w14:textId="444B3550"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6F84D" id="_x0000_s1067" type="#_x0000_t202" style="position:absolute;left:0;text-align:left;margin-left:-25.5pt;margin-top:0;width:40pt;height:34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">
                <v:textbox>
                  <w:txbxContent>
                    <w:p w14:paraId="59FA73C5" w14:textId="444B3550"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16</w:t>
                      </w:r>
                    </w:p>
                  </w:txbxContent>
                </v:textbox>
                <w10:wrap type="square" anchorx="margin"/>
              </v:shape>
            </w:pict>
          </mc:Fallback>
        </mc:AlternateContent>
      </w:r>
      <w:r w:rsidR="00E23803" w:rsidRPr="007C719F">
        <w:rPr>
          <w:rFonts w:ascii="Futura Std Book" w:hAnsi="Futura Std Book" w:cstheme="minorHAnsi"/>
          <w:bCs/>
          <w:iCs/>
          <w:color w:val="0070C0"/>
          <w:sz w:val="36"/>
          <w:szCs w:val="28"/>
        </w:rPr>
        <w:t>H</w:t>
      </w:r>
      <w:r w:rsidR="007C719F">
        <w:rPr>
          <w:rFonts w:ascii="Futura Std Book" w:hAnsi="Futura Std Book" w:cstheme="minorHAnsi"/>
          <w:bCs/>
          <w:iCs/>
          <w:color w:val="0070C0"/>
          <w:sz w:val="36"/>
          <w:szCs w:val="28"/>
        </w:rPr>
        <w:t xml:space="preserve">uman Rights at International Borders </w:t>
      </w:r>
    </w:p>
    <w:p w14:paraId="08D5BE5A" w14:textId="7B63F77B" w:rsidR="003B7E45" w:rsidRPr="007C719F" w:rsidRDefault="00554857" w:rsidP="00554857">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 xml:space="preserve">Screening </w:t>
      </w:r>
      <w:bookmarkStart w:id="16" w:name="_Hlk58506908"/>
      <w:r w:rsidR="00532E4C" w:rsidRPr="007C719F">
        <w:rPr>
          <w:rFonts w:ascii="Futura Std Book" w:eastAsia="MS Mincho" w:hAnsi="Futura Std Book" w:cstheme="minorBidi"/>
          <w:bCs/>
          <w:color w:val="00B050"/>
          <w:sz w:val="24"/>
          <w:szCs w:val="24"/>
          <w:lang w:val="en-US" w:eastAsia="en-US"/>
        </w:rPr>
        <w:t xml:space="preserve">role play </w:t>
      </w:r>
      <w:r w:rsidRPr="007C719F">
        <w:rPr>
          <w:rFonts w:ascii="Futura Std Book" w:eastAsia="MS Mincho" w:hAnsi="Futura Std Book" w:cstheme="minorBidi"/>
          <w:bCs/>
          <w:color w:val="00B050"/>
          <w:sz w:val="24"/>
          <w:szCs w:val="24"/>
          <w:lang w:val="en-US" w:eastAsia="en-US"/>
        </w:rPr>
        <w:t>(border officials</w:t>
      </w:r>
      <w:r w:rsidR="00E23803" w:rsidRPr="007C719F">
        <w:rPr>
          <w:rFonts w:ascii="Futura Std Book" w:eastAsia="MS Mincho" w:hAnsi="Futura Std Book" w:cstheme="minorBidi"/>
          <w:bCs/>
          <w:color w:val="00B050"/>
          <w:sz w:val="24"/>
          <w:szCs w:val="24"/>
          <w:lang w:val="en-US" w:eastAsia="en-US"/>
        </w:rPr>
        <w:t>)</w:t>
      </w:r>
      <w:bookmarkEnd w:id="16"/>
      <w:r w:rsidR="00D37841" w:rsidRPr="007C719F">
        <w:rPr>
          <w:rFonts w:ascii="Futura Std Book" w:eastAsia="MS Mincho" w:hAnsi="Futura Std Book" w:cstheme="minorBidi"/>
          <w:bCs/>
          <w:color w:val="00B050"/>
          <w:sz w:val="24"/>
          <w:szCs w:val="24"/>
          <w:lang w:val="en-US" w:eastAsia="en-US"/>
        </w:rPr>
        <w:t xml:space="preserve"> – Incident reporting sheet</w:t>
      </w:r>
    </w:p>
    <w:p w14:paraId="685BBD13" w14:textId="77777777" w:rsidR="00554857" w:rsidRPr="003132D9" w:rsidRDefault="00554857" w:rsidP="00554857">
      <w:pPr>
        <w:pStyle w:val="Title"/>
        <w:adjustRightInd w:val="0"/>
        <w:snapToGrid w:val="0"/>
        <w:rPr>
          <w:rFonts w:asciiTheme="minorHAnsi" w:hAnsiTheme="minorHAnsi" w:cstheme="minorHAnsi"/>
          <w:bCs/>
          <w:iCs/>
          <w:color w:val="0070C0"/>
          <w:sz w:val="24"/>
          <w:szCs w:val="24"/>
        </w:rPr>
      </w:pPr>
    </w:p>
    <w:p w14:paraId="0AF42EE8" w14:textId="77777777" w:rsidR="003B7E45" w:rsidRPr="003132D9" w:rsidRDefault="003B7E45" w:rsidP="00554857">
      <w:pPr>
        <w:widowControl w:val="0"/>
        <w:autoSpaceDE w:val="0"/>
        <w:autoSpaceDN w:val="0"/>
        <w:adjustRightInd w:val="0"/>
        <w:snapToGrid w:val="0"/>
        <w:spacing w:after="60" w:line="240" w:lineRule="auto"/>
        <w:rPr>
          <w:rFonts w:ascii="Times" w:eastAsia="Calibri" w:hAnsi="Times" w:cs="Times"/>
          <w:b/>
          <w:bCs/>
          <w:color w:val="000000"/>
          <w:sz w:val="28"/>
          <w:szCs w:val="28"/>
        </w:rPr>
      </w:pPr>
      <w:r w:rsidRPr="003C3F7A">
        <w:rPr>
          <w:rFonts w:ascii="Times" w:eastAsia="Calibri" w:hAnsi="Times" w:cs="Times"/>
          <w:b/>
          <w:bCs/>
          <w:noProof/>
          <w:color w:val="000000"/>
          <w:sz w:val="28"/>
          <w:szCs w:val="28"/>
          <w:lang w:eastAsia="en-GB"/>
        </w:rPr>
        <mc:AlternateContent>
          <mc:Choice Requires="wps">
            <w:drawing>
              <wp:anchor distT="0" distB="0" distL="114300" distR="114300" simplePos="0" relativeHeight="251698176" behindDoc="0" locked="0" layoutInCell="1" allowOverlap="1" wp14:anchorId="2C3CCDBB" wp14:editId="33AD3DE0">
                <wp:simplePos x="0" y="0"/>
                <wp:positionH relativeFrom="column">
                  <wp:posOffset>2852297</wp:posOffset>
                </wp:positionH>
                <wp:positionV relativeFrom="paragraph">
                  <wp:posOffset>11619</wp:posOffset>
                </wp:positionV>
                <wp:extent cx="3136605" cy="1073888"/>
                <wp:effectExtent l="0" t="0" r="13335" b="18415"/>
                <wp:wrapNone/>
                <wp:docPr id="200" name="Text Box 200"/>
                <wp:cNvGraphicFramePr/>
                <a:graphic xmlns:a="http://schemas.openxmlformats.org/drawingml/2006/main">
                  <a:graphicData uri="http://schemas.microsoft.com/office/word/2010/wordprocessingShape">
                    <wps:wsp>
                      <wps:cNvSpPr txBox="1"/>
                      <wps:spPr>
                        <a:xfrm>
                          <a:off x="0" y="0"/>
                          <a:ext cx="3136605" cy="1073888"/>
                        </a:xfrm>
                        <a:prstGeom prst="rect">
                          <a:avLst/>
                        </a:prstGeom>
                        <a:solidFill>
                          <a:sysClr val="window" lastClr="FFFFFF"/>
                        </a:solidFill>
                        <a:ln w="6350">
                          <a:solidFill>
                            <a:prstClr val="black"/>
                          </a:solidFill>
                        </a:ln>
                      </wps:spPr>
                      <wps:txbx>
                        <w:txbxContent>
                          <w:p w14:paraId="31B7791B" w14:textId="27446EDC" w:rsidR="00644144" w:rsidRPr="00305058" w:rsidRDefault="00644144" w:rsidP="003C3F7A">
                            <w:pPr>
                              <w:widowControl w:val="0"/>
                              <w:autoSpaceDE w:val="0"/>
                              <w:autoSpaceDN w:val="0"/>
                              <w:adjustRightInd w:val="0"/>
                              <w:snapToGrid w:val="0"/>
                              <w:spacing w:before="240" w:after="120"/>
                              <w:rPr>
                                <w:rFonts w:cstheme="minorHAnsi"/>
                                <w:color w:val="000000"/>
                                <w:sz w:val="24"/>
                                <w:szCs w:val="24"/>
                              </w:rPr>
                            </w:pPr>
                            <w:r w:rsidRPr="00305058">
                              <w:rPr>
                                <w:rFonts w:cstheme="minorHAnsi"/>
                                <w:color w:val="000000"/>
                                <w:sz w:val="24"/>
                                <w:szCs w:val="24"/>
                              </w:rPr>
                              <w:t>BORDER POST ..............................................</w:t>
                            </w:r>
                          </w:p>
                          <w:p w14:paraId="66ADC9DD" w14:textId="15F6672A" w:rsidR="00644144" w:rsidRPr="00305058" w:rsidRDefault="00644144" w:rsidP="003C3F7A">
                            <w:pPr>
                              <w:widowControl w:val="0"/>
                              <w:autoSpaceDE w:val="0"/>
                              <w:autoSpaceDN w:val="0"/>
                              <w:adjustRightInd w:val="0"/>
                              <w:snapToGrid w:val="0"/>
                              <w:spacing w:after="120"/>
                              <w:rPr>
                                <w:rFonts w:cstheme="minorHAnsi"/>
                                <w:color w:val="000000"/>
                                <w:sz w:val="24"/>
                                <w:szCs w:val="24"/>
                              </w:rPr>
                            </w:pPr>
                            <w:r w:rsidRPr="00305058">
                              <w:rPr>
                                <w:rFonts w:cstheme="minorHAnsi"/>
                                <w:color w:val="000000"/>
                                <w:sz w:val="24"/>
                                <w:szCs w:val="24"/>
                              </w:rPr>
                              <w:t xml:space="preserve">OFFICER’S ID ................................................ </w:t>
                            </w:r>
                          </w:p>
                          <w:p w14:paraId="342600F2" w14:textId="4FAE62BE" w:rsidR="00644144" w:rsidRPr="000059A6" w:rsidRDefault="00644144" w:rsidP="003C3F7A">
                            <w:pPr>
                              <w:widowControl w:val="0"/>
                              <w:autoSpaceDE w:val="0"/>
                              <w:autoSpaceDN w:val="0"/>
                              <w:adjustRightInd w:val="0"/>
                              <w:snapToGrid w:val="0"/>
                              <w:spacing w:after="120"/>
                              <w:rPr>
                                <w:rFonts w:ascii="Times" w:hAnsi="Times" w:cs="Times"/>
                                <w:color w:val="000000"/>
                                <w:sz w:val="24"/>
                                <w:szCs w:val="24"/>
                              </w:rPr>
                            </w:pPr>
                            <w:r w:rsidRPr="00305058">
                              <w:rPr>
                                <w:rFonts w:cstheme="minorHAnsi"/>
                                <w:color w:val="000000"/>
                                <w:sz w:val="24"/>
                                <w:szCs w:val="24"/>
                              </w:rPr>
                              <w:t>DATE</w:t>
                            </w:r>
                            <w:r w:rsidRPr="003132D9">
                              <w:rPr>
                                <w:rFonts w:ascii="Times" w:hAnsi="Times" w:cs="Times"/>
                                <w:color w:val="000000"/>
                                <w:sz w:val="24"/>
                                <w:szCs w:val="24"/>
                              </w:rPr>
                              <w:t xml:space="preserve"> ..........................................................</w:t>
                            </w:r>
                            <w:r w:rsidRPr="00F870D1">
                              <w:rPr>
                                <w:rFonts w:ascii="Times" w:hAnsi="Times" w:cs="Times"/>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CCDBB" id="Text Box 200" o:spid="_x0000_s1068" type="#_x0000_t202" style="position:absolute;margin-left:224.6pt;margin-top:.9pt;width:247pt;height:84.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" fillcolor="window" strokeweight=".5pt">
                <v:textbox>
                  <w:txbxContent>
                    <w:p w14:paraId="31B7791B" w14:textId="27446EDC" w:rsidR="00644144" w:rsidRPr="00305058" w:rsidRDefault="00644144" w:rsidP="003C3F7A">
                      <w:pPr>
                        <w:widowControl w:val="0"/>
                        <w:autoSpaceDE w:val="0"/>
                        <w:autoSpaceDN w:val="0"/>
                        <w:adjustRightInd w:val="0"/>
                        <w:snapToGrid w:val="0"/>
                        <w:spacing w:before="240" w:after="120"/>
                        <w:rPr>
                          <w:rFonts w:cstheme="minorHAnsi"/>
                          <w:color w:val="000000"/>
                          <w:sz w:val="24"/>
                          <w:szCs w:val="24"/>
                        </w:rPr>
                      </w:pPr>
                      <w:r w:rsidRPr="00305058">
                        <w:rPr>
                          <w:rFonts w:cstheme="minorHAnsi"/>
                          <w:color w:val="000000"/>
                          <w:sz w:val="24"/>
                          <w:szCs w:val="24"/>
                        </w:rPr>
                        <w:t xml:space="preserve">BORDER </w:t>
                      </w:r>
                      <w:proofErr w:type="gramStart"/>
                      <w:r w:rsidRPr="00305058">
                        <w:rPr>
                          <w:rFonts w:cstheme="minorHAnsi"/>
                          <w:color w:val="000000"/>
                          <w:sz w:val="24"/>
                          <w:szCs w:val="24"/>
                        </w:rPr>
                        <w:t>POST ..............................................</w:t>
                      </w:r>
                      <w:proofErr w:type="gramEnd"/>
                    </w:p>
                    <w:p w14:paraId="66ADC9DD" w14:textId="15F6672A" w:rsidR="00644144" w:rsidRPr="00305058" w:rsidRDefault="00644144" w:rsidP="003C3F7A">
                      <w:pPr>
                        <w:widowControl w:val="0"/>
                        <w:autoSpaceDE w:val="0"/>
                        <w:autoSpaceDN w:val="0"/>
                        <w:adjustRightInd w:val="0"/>
                        <w:snapToGrid w:val="0"/>
                        <w:spacing w:after="120"/>
                        <w:rPr>
                          <w:rFonts w:cstheme="minorHAnsi"/>
                          <w:color w:val="000000"/>
                          <w:sz w:val="24"/>
                          <w:szCs w:val="24"/>
                        </w:rPr>
                      </w:pPr>
                      <w:r w:rsidRPr="00305058">
                        <w:rPr>
                          <w:rFonts w:cstheme="minorHAnsi"/>
                          <w:color w:val="000000"/>
                          <w:sz w:val="24"/>
                          <w:szCs w:val="24"/>
                        </w:rPr>
                        <w:t xml:space="preserve">OFFICER’S </w:t>
                      </w:r>
                      <w:proofErr w:type="gramStart"/>
                      <w:r w:rsidRPr="00305058">
                        <w:rPr>
                          <w:rFonts w:cstheme="minorHAnsi"/>
                          <w:color w:val="000000"/>
                          <w:sz w:val="24"/>
                          <w:szCs w:val="24"/>
                        </w:rPr>
                        <w:t>ID ................................................</w:t>
                      </w:r>
                      <w:proofErr w:type="gramEnd"/>
                      <w:r w:rsidRPr="00305058">
                        <w:rPr>
                          <w:rFonts w:cstheme="minorHAnsi"/>
                          <w:color w:val="000000"/>
                          <w:sz w:val="24"/>
                          <w:szCs w:val="24"/>
                        </w:rPr>
                        <w:t xml:space="preserve"> </w:t>
                      </w:r>
                    </w:p>
                    <w:p w14:paraId="342600F2" w14:textId="4FAE62BE" w:rsidR="00644144" w:rsidRPr="000059A6" w:rsidRDefault="00644144" w:rsidP="003C3F7A">
                      <w:pPr>
                        <w:widowControl w:val="0"/>
                        <w:autoSpaceDE w:val="0"/>
                        <w:autoSpaceDN w:val="0"/>
                        <w:adjustRightInd w:val="0"/>
                        <w:snapToGrid w:val="0"/>
                        <w:spacing w:after="120"/>
                        <w:rPr>
                          <w:rFonts w:ascii="Times" w:hAnsi="Times" w:cs="Times"/>
                          <w:color w:val="000000"/>
                          <w:sz w:val="24"/>
                          <w:szCs w:val="24"/>
                        </w:rPr>
                      </w:pPr>
                      <w:proofErr w:type="gramStart"/>
                      <w:r w:rsidRPr="00305058">
                        <w:rPr>
                          <w:rFonts w:cstheme="minorHAnsi"/>
                          <w:color w:val="000000"/>
                          <w:sz w:val="24"/>
                          <w:szCs w:val="24"/>
                        </w:rPr>
                        <w:t>DATE</w:t>
                      </w:r>
                      <w:r w:rsidRPr="003132D9">
                        <w:rPr>
                          <w:rFonts w:ascii="Times" w:hAnsi="Times" w:cs="Times"/>
                          <w:color w:val="000000"/>
                          <w:sz w:val="24"/>
                          <w:szCs w:val="24"/>
                        </w:rPr>
                        <w:t xml:space="preserve"> ..........................................................</w:t>
                      </w:r>
                      <w:r w:rsidRPr="00F870D1">
                        <w:rPr>
                          <w:rFonts w:ascii="Times" w:hAnsi="Times" w:cs="Times"/>
                          <w:color w:val="000000"/>
                          <w:sz w:val="24"/>
                          <w:szCs w:val="24"/>
                        </w:rPr>
                        <w:t>.....</w:t>
                      </w:r>
                      <w:proofErr w:type="gramEnd"/>
                    </w:p>
                  </w:txbxContent>
                </v:textbox>
              </v:shape>
            </w:pict>
          </mc:Fallback>
        </mc:AlternateContent>
      </w:r>
    </w:p>
    <w:p w14:paraId="54B83433" w14:textId="4B24B4B1" w:rsidR="0065798F" w:rsidRPr="00305058" w:rsidRDefault="00554857" w:rsidP="0022389E">
      <w:pPr>
        <w:widowControl w:val="0"/>
        <w:autoSpaceDE w:val="0"/>
        <w:autoSpaceDN w:val="0"/>
        <w:adjustRightInd w:val="0"/>
        <w:snapToGrid w:val="0"/>
        <w:spacing w:after="60" w:line="240" w:lineRule="auto"/>
        <w:rPr>
          <w:rFonts w:eastAsia="Calibri" w:cstheme="minorHAnsi"/>
          <w:b/>
          <w:bCs/>
          <w:color w:val="FF6600"/>
          <w:sz w:val="28"/>
          <w:szCs w:val="28"/>
          <w:lang w:val="en-US"/>
        </w:rPr>
      </w:pPr>
      <w:r w:rsidRPr="00305058">
        <w:rPr>
          <w:rFonts w:eastAsia="Calibri" w:cstheme="minorHAnsi"/>
          <w:b/>
          <w:bCs/>
          <w:color w:val="FF6600"/>
          <w:sz w:val="28"/>
          <w:szCs w:val="28"/>
          <w:lang w:val="en-US"/>
        </w:rPr>
        <w:t xml:space="preserve">BORDER </w:t>
      </w:r>
      <w:r w:rsidR="0065798F" w:rsidRPr="00305058">
        <w:rPr>
          <w:rFonts w:eastAsia="Calibri" w:cstheme="minorHAnsi"/>
          <w:b/>
          <w:bCs/>
          <w:color w:val="FF6600"/>
          <w:sz w:val="28"/>
          <w:szCs w:val="28"/>
          <w:lang w:val="en-US"/>
        </w:rPr>
        <w:t>SCREENING</w:t>
      </w:r>
      <w:r w:rsidRPr="00305058">
        <w:rPr>
          <w:rFonts w:eastAsia="Calibri" w:cstheme="minorHAnsi"/>
          <w:b/>
          <w:bCs/>
          <w:color w:val="FF6600"/>
          <w:sz w:val="28"/>
          <w:szCs w:val="28"/>
          <w:lang w:val="en-US"/>
        </w:rPr>
        <w:t xml:space="preserve"> </w:t>
      </w:r>
      <w:r w:rsidR="0065798F" w:rsidRPr="00305058">
        <w:rPr>
          <w:rFonts w:eastAsia="Calibri" w:cstheme="minorHAnsi"/>
          <w:b/>
          <w:bCs/>
          <w:color w:val="FF6600"/>
          <w:sz w:val="28"/>
          <w:szCs w:val="28"/>
          <w:lang w:val="en-US"/>
        </w:rPr>
        <w:t>/</w:t>
      </w:r>
    </w:p>
    <w:p w14:paraId="39B77207" w14:textId="624CE792" w:rsidR="003C3F7A" w:rsidRPr="00305058" w:rsidRDefault="003C3F7A" w:rsidP="0022389E">
      <w:pPr>
        <w:widowControl w:val="0"/>
        <w:autoSpaceDE w:val="0"/>
        <w:autoSpaceDN w:val="0"/>
        <w:adjustRightInd w:val="0"/>
        <w:snapToGrid w:val="0"/>
        <w:spacing w:after="60" w:line="240" w:lineRule="auto"/>
        <w:rPr>
          <w:rFonts w:eastAsia="Calibri" w:cstheme="minorHAnsi"/>
          <w:color w:val="FF6600"/>
          <w:sz w:val="28"/>
          <w:szCs w:val="28"/>
          <w:lang w:val="en-US"/>
        </w:rPr>
      </w:pPr>
      <w:r w:rsidRPr="00305058">
        <w:rPr>
          <w:rFonts w:eastAsia="Calibri" w:cstheme="minorHAnsi"/>
          <w:b/>
          <w:bCs/>
          <w:color w:val="FF6600"/>
          <w:sz w:val="28"/>
          <w:szCs w:val="28"/>
          <w:lang w:val="en-US"/>
        </w:rPr>
        <w:t xml:space="preserve">INCIDENT </w:t>
      </w:r>
      <w:r w:rsidR="005C5C53" w:rsidRPr="00305058">
        <w:rPr>
          <w:rFonts w:eastAsia="Calibri" w:cstheme="minorHAnsi"/>
          <w:b/>
          <w:bCs/>
          <w:color w:val="FF6600"/>
          <w:sz w:val="28"/>
          <w:szCs w:val="28"/>
          <w:lang w:val="en-US"/>
        </w:rPr>
        <w:t>REPORT</w:t>
      </w:r>
      <w:r w:rsidRPr="00305058">
        <w:rPr>
          <w:rFonts w:eastAsia="Calibri" w:cstheme="minorHAnsi"/>
          <w:b/>
          <w:bCs/>
          <w:color w:val="FF6600"/>
          <w:sz w:val="28"/>
          <w:szCs w:val="28"/>
          <w:lang w:val="en-US"/>
        </w:rPr>
        <w:t xml:space="preserve"> </w:t>
      </w:r>
    </w:p>
    <w:p w14:paraId="4D9E46CA" w14:textId="77777777" w:rsidR="003C3F7A" w:rsidRPr="00305058" w:rsidRDefault="003C3F7A" w:rsidP="00554857">
      <w:pPr>
        <w:widowControl w:val="0"/>
        <w:autoSpaceDE w:val="0"/>
        <w:autoSpaceDN w:val="0"/>
        <w:adjustRightInd w:val="0"/>
        <w:snapToGrid w:val="0"/>
        <w:spacing w:after="60" w:line="240" w:lineRule="auto"/>
        <w:rPr>
          <w:rFonts w:eastAsia="Calibri" w:cstheme="minorHAnsi"/>
          <w:color w:val="000000"/>
          <w:sz w:val="24"/>
          <w:szCs w:val="24"/>
          <w:lang w:val="en-US"/>
        </w:rPr>
      </w:pPr>
    </w:p>
    <w:p w14:paraId="4C0EA1D4" w14:textId="5A34D320" w:rsidR="003C3F7A" w:rsidRPr="00305058" w:rsidRDefault="003C3F7A" w:rsidP="00554857">
      <w:pPr>
        <w:widowControl w:val="0"/>
        <w:autoSpaceDE w:val="0"/>
        <w:autoSpaceDN w:val="0"/>
        <w:adjustRightInd w:val="0"/>
        <w:snapToGrid w:val="0"/>
        <w:spacing w:after="60" w:line="240" w:lineRule="auto"/>
        <w:rPr>
          <w:rFonts w:eastAsia="Calibri" w:cstheme="minorHAnsi"/>
          <w:color w:val="000000"/>
          <w:sz w:val="24"/>
          <w:szCs w:val="24"/>
          <w:lang w:val="en-US"/>
        </w:rPr>
      </w:pPr>
    </w:p>
    <w:p w14:paraId="686311D0" w14:textId="77777777" w:rsidR="003B7E45" w:rsidRPr="00305058" w:rsidRDefault="003B7E45" w:rsidP="0022389E">
      <w:pPr>
        <w:widowControl w:val="0"/>
        <w:autoSpaceDE w:val="0"/>
        <w:autoSpaceDN w:val="0"/>
        <w:adjustRightInd w:val="0"/>
        <w:snapToGrid w:val="0"/>
        <w:spacing w:after="60" w:line="240" w:lineRule="auto"/>
        <w:rPr>
          <w:rFonts w:eastAsia="Calibri" w:cstheme="minorHAnsi"/>
          <w:color w:val="000000"/>
          <w:sz w:val="24"/>
          <w:szCs w:val="24"/>
          <w:lang w:val="en-US"/>
        </w:rPr>
      </w:pPr>
    </w:p>
    <w:p w14:paraId="3BAF4390" w14:textId="77777777" w:rsidR="003C3F7A" w:rsidRPr="00305058" w:rsidRDefault="003C3F7A" w:rsidP="0022389E">
      <w:pPr>
        <w:widowControl w:val="0"/>
        <w:numPr>
          <w:ilvl w:val="0"/>
          <w:numId w:val="30"/>
        </w:numPr>
        <w:autoSpaceDE w:val="0"/>
        <w:autoSpaceDN w:val="0"/>
        <w:adjustRightInd w:val="0"/>
        <w:snapToGrid w:val="0"/>
        <w:spacing w:after="60" w:line="240" w:lineRule="auto"/>
        <w:ind w:left="426" w:hanging="426"/>
        <w:contextualSpacing/>
        <w:rPr>
          <w:rFonts w:eastAsia="Calibri" w:cstheme="minorHAnsi"/>
          <w:b/>
          <w:bCs/>
          <w:color w:val="000000"/>
          <w:lang w:val="en-US"/>
        </w:rPr>
      </w:pPr>
      <w:r w:rsidRPr="00305058">
        <w:rPr>
          <w:rFonts w:eastAsia="Calibri" w:cstheme="minorHAnsi"/>
          <w:b/>
          <w:bCs/>
          <w:color w:val="000000"/>
          <w:lang w:val="en-US"/>
        </w:rPr>
        <w:t>Family name / given name(s):</w:t>
      </w:r>
    </w:p>
    <w:p w14:paraId="4DBFAD79" w14:textId="77777777" w:rsidR="003C3F7A" w:rsidRPr="00305058" w:rsidRDefault="003C3F7A" w:rsidP="0022389E">
      <w:pPr>
        <w:widowControl w:val="0"/>
        <w:autoSpaceDE w:val="0"/>
        <w:autoSpaceDN w:val="0"/>
        <w:adjustRightInd w:val="0"/>
        <w:snapToGrid w:val="0"/>
        <w:spacing w:after="60" w:line="240" w:lineRule="auto"/>
        <w:rPr>
          <w:rFonts w:eastAsia="Calibri" w:cstheme="minorHAnsi"/>
          <w:b/>
          <w:bCs/>
          <w:color w:val="000000"/>
          <w:lang w:val="en-US"/>
        </w:rPr>
      </w:pPr>
    </w:p>
    <w:p w14:paraId="4D6EE3B5" w14:textId="3B5CC234" w:rsidR="003C3F7A" w:rsidRPr="00305058" w:rsidRDefault="003C3F7A" w:rsidP="003132D9">
      <w:pPr>
        <w:widowControl w:val="0"/>
        <w:numPr>
          <w:ilvl w:val="0"/>
          <w:numId w:val="30"/>
        </w:numPr>
        <w:autoSpaceDE w:val="0"/>
        <w:autoSpaceDN w:val="0"/>
        <w:adjustRightInd w:val="0"/>
        <w:snapToGrid w:val="0"/>
        <w:spacing w:after="60" w:line="240" w:lineRule="auto"/>
        <w:ind w:left="432" w:hanging="432"/>
        <w:contextualSpacing/>
        <w:rPr>
          <w:rFonts w:eastAsia="Calibri" w:cstheme="minorHAnsi"/>
          <w:b/>
          <w:bCs/>
          <w:color w:val="000000"/>
          <w:lang w:val="en-US"/>
        </w:rPr>
      </w:pPr>
      <w:r w:rsidRPr="00305058">
        <w:rPr>
          <w:rFonts w:eastAsia="Calibri" w:cstheme="minorHAnsi"/>
          <w:b/>
          <w:bCs/>
          <w:color w:val="000000"/>
          <w:lang w:val="en-US"/>
        </w:rPr>
        <w:t xml:space="preserve">Date of </w:t>
      </w:r>
      <w:r w:rsidR="003B7E45" w:rsidRPr="00305058">
        <w:rPr>
          <w:rFonts w:eastAsia="Calibri" w:cstheme="minorHAnsi"/>
          <w:b/>
          <w:bCs/>
          <w:color w:val="000000"/>
          <w:lang w:val="en-US"/>
        </w:rPr>
        <w:t>b</w:t>
      </w:r>
      <w:r w:rsidRPr="00305058">
        <w:rPr>
          <w:rFonts w:eastAsia="Calibri" w:cstheme="minorHAnsi"/>
          <w:b/>
          <w:bCs/>
          <w:color w:val="000000"/>
          <w:lang w:val="en-US"/>
        </w:rPr>
        <w:t xml:space="preserve">irth: </w:t>
      </w:r>
    </w:p>
    <w:p w14:paraId="32226E0C" w14:textId="77777777" w:rsidR="003C3F7A" w:rsidRPr="00305058" w:rsidRDefault="003C3F7A" w:rsidP="0022389E">
      <w:pPr>
        <w:widowControl w:val="0"/>
        <w:autoSpaceDE w:val="0"/>
        <w:autoSpaceDN w:val="0"/>
        <w:adjustRightInd w:val="0"/>
        <w:snapToGrid w:val="0"/>
        <w:spacing w:after="60" w:line="240" w:lineRule="auto"/>
        <w:rPr>
          <w:rFonts w:eastAsia="Calibri" w:cstheme="minorHAnsi"/>
          <w:b/>
          <w:bCs/>
          <w:color w:val="000000"/>
          <w:lang w:val="en-US"/>
        </w:rPr>
      </w:pPr>
    </w:p>
    <w:p w14:paraId="6DE48D49" w14:textId="77777777" w:rsidR="003C3F7A" w:rsidRPr="00305058" w:rsidRDefault="003C3F7A" w:rsidP="0022389E">
      <w:pPr>
        <w:widowControl w:val="0"/>
        <w:numPr>
          <w:ilvl w:val="0"/>
          <w:numId w:val="30"/>
        </w:numPr>
        <w:autoSpaceDE w:val="0"/>
        <w:autoSpaceDN w:val="0"/>
        <w:adjustRightInd w:val="0"/>
        <w:snapToGrid w:val="0"/>
        <w:spacing w:after="60" w:line="240" w:lineRule="auto"/>
        <w:ind w:left="426" w:hanging="426"/>
        <w:contextualSpacing/>
        <w:rPr>
          <w:rFonts w:eastAsia="Calibri" w:cstheme="minorHAnsi"/>
          <w:b/>
          <w:bCs/>
          <w:color w:val="000000"/>
          <w:lang w:val="en-US"/>
        </w:rPr>
      </w:pPr>
      <w:r w:rsidRPr="00305058">
        <w:rPr>
          <w:rFonts w:eastAsia="Calibri" w:cstheme="minorHAnsi"/>
          <w:b/>
          <w:bCs/>
          <w:color w:val="000000"/>
          <w:lang w:val="en-US"/>
        </w:rPr>
        <w:t xml:space="preserve">Nationality: </w:t>
      </w:r>
    </w:p>
    <w:p w14:paraId="740D1BEF" w14:textId="77777777" w:rsidR="003C3F7A" w:rsidRPr="00305058" w:rsidRDefault="003C3F7A" w:rsidP="0022389E">
      <w:pPr>
        <w:widowControl w:val="0"/>
        <w:autoSpaceDE w:val="0"/>
        <w:autoSpaceDN w:val="0"/>
        <w:adjustRightInd w:val="0"/>
        <w:snapToGrid w:val="0"/>
        <w:spacing w:after="60" w:line="240" w:lineRule="auto"/>
        <w:ind w:left="426"/>
        <w:contextualSpacing/>
        <w:rPr>
          <w:rFonts w:eastAsia="Calibri" w:cstheme="minorHAnsi"/>
          <w:b/>
          <w:bCs/>
          <w:color w:val="000000"/>
          <w:lang w:val="en-US"/>
        </w:rPr>
      </w:pPr>
    </w:p>
    <w:p w14:paraId="35F587C0" w14:textId="77777777" w:rsidR="003C3F7A" w:rsidRPr="00305058" w:rsidRDefault="003C3F7A" w:rsidP="0022389E">
      <w:pPr>
        <w:widowControl w:val="0"/>
        <w:numPr>
          <w:ilvl w:val="0"/>
          <w:numId w:val="30"/>
        </w:numPr>
        <w:autoSpaceDE w:val="0"/>
        <w:autoSpaceDN w:val="0"/>
        <w:adjustRightInd w:val="0"/>
        <w:snapToGrid w:val="0"/>
        <w:spacing w:after="60" w:line="240" w:lineRule="auto"/>
        <w:ind w:left="426" w:hanging="426"/>
        <w:contextualSpacing/>
        <w:rPr>
          <w:rFonts w:eastAsia="Calibri" w:cstheme="minorHAnsi"/>
          <w:b/>
          <w:bCs/>
          <w:color w:val="000000"/>
          <w:lang w:val="en-US"/>
        </w:rPr>
      </w:pPr>
      <w:r w:rsidRPr="00305058">
        <w:rPr>
          <w:rFonts w:eastAsia="Calibri" w:cstheme="minorHAnsi"/>
          <w:b/>
          <w:bCs/>
          <w:color w:val="000000"/>
          <w:lang w:val="en-US"/>
        </w:rPr>
        <w:t>Personal documentation:</w:t>
      </w:r>
    </w:p>
    <w:p w14:paraId="2765A831" w14:textId="6F8C95C2" w:rsidR="003C3F7A" w:rsidRPr="00305058" w:rsidRDefault="003C3F7A" w:rsidP="0022389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Valid</w:t>
      </w:r>
    </w:p>
    <w:p w14:paraId="01F238AB" w14:textId="41555934" w:rsidR="003C3F7A" w:rsidRPr="00305058" w:rsidRDefault="003C3F7A" w:rsidP="005B656E">
      <w:pPr>
        <w:widowControl w:val="0"/>
        <w:tabs>
          <w:tab w:val="left" w:pos="450"/>
        </w:tabs>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Not valid</w:t>
      </w:r>
    </w:p>
    <w:p w14:paraId="4474BBEE" w14:textId="3808C8FC"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Unclear</w:t>
      </w:r>
    </w:p>
    <w:p w14:paraId="4D5A8210" w14:textId="77777777" w:rsidR="003C3F7A" w:rsidRPr="00305058" w:rsidRDefault="003C3F7A" w:rsidP="00554857">
      <w:pPr>
        <w:spacing w:after="60" w:line="240" w:lineRule="auto"/>
        <w:ind w:left="720"/>
        <w:contextualSpacing/>
        <w:rPr>
          <w:rFonts w:eastAsia="Calibri" w:cstheme="minorHAnsi"/>
          <w:b/>
          <w:bCs/>
          <w:color w:val="000000"/>
          <w:lang w:val="en-US"/>
        </w:rPr>
      </w:pPr>
    </w:p>
    <w:p w14:paraId="243C802C" w14:textId="77777777" w:rsidR="003C3F7A" w:rsidRPr="00305058" w:rsidRDefault="003C3F7A" w:rsidP="00554857">
      <w:pPr>
        <w:widowControl w:val="0"/>
        <w:numPr>
          <w:ilvl w:val="0"/>
          <w:numId w:val="30"/>
        </w:numPr>
        <w:autoSpaceDE w:val="0"/>
        <w:autoSpaceDN w:val="0"/>
        <w:adjustRightInd w:val="0"/>
        <w:snapToGrid w:val="0"/>
        <w:spacing w:after="60" w:line="240" w:lineRule="auto"/>
        <w:ind w:left="426" w:hanging="426"/>
        <w:contextualSpacing/>
        <w:rPr>
          <w:rFonts w:eastAsia="Calibri" w:cstheme="minorHAnsi"/>
          <w:b/>
          <w:bCs/>
          <w:color w:val="000000"/>
          <w:lang w:val="en-US"/>
        </w:rPr>
      </w:pPr>
      <w:r w:rsidRPr="00305058">
        <w:rPr>
          <w:rFonts w:eastAsia="Calibri" w:cstheme="minorHAnsi"/>
          <w:b/>
          <w:bCs/>
          <w:color w:val="000000"/>
          <w:lang w:val="en-US"/>
        </w:rPr>
        <w:t>Incident (please indicate how you</w:t>
      </w:r>
      <w:r w:rsidRPr="00305058">
        <w:rPr>
          <w:rFonts w:eastAsia="MS Mincho" w:cstheme="minorHAnsi"/>
          <w:b/>
          <w:bCs/>
          <w:color w:val="000000"/>
          <w:lang w:val="en-US"/>
        </w:rPr>
        <w:t xml:space="preserve"> </w:t>
      </w:r>
      <w:r w:rsidRPr="00305058">
        <w:rPr>
          <w:rFonts w:eastAsia="Calibri" w:cstheme="minorHAnsi"/>
          <w:b/>
          <w:bCs/>
          <w:color w:val="000000"/>
          <w:lang w:val="en-US"/>
        </w:rPr>
        <w:t>became aware or noticed the incident)</w:t>
      </w:r>
    </w:p>
    <w:p w14:paraId="7BAF0236" w14:textId="2103488D" w:rsidR="003C3F7A" w:rsidRPr="00305058" w:rsidRDefault="003C3F7A" w:rsidP="00554857">
      <w:pPr>
        <w:widowControl w:val="0"/>
        <w:autoSpaceDE w:val="0"/>
        <w:autoSpaceDN w:val="0"/>
        <w:adjustRightInd w:val="0"/>
        <w:snapToGrid w:val="0"/>
        <w:spacing w:after="60" w:line="240" w:lineRule="auto"/>
        <w:rPr>
          <w:rFonts w:eastAsia="Calibri" w:cstheme="minorHAnsi"/>
          <w:b/>
          <w:bCs/>
          <w:color w:val="000000"/>
          <w:lang w:val="en-US"/>
        </w:rPr>
      </w:pPr>
    </w:p>
    <w:p w14:paraId="03F4D559" w14:textId="77777777" w:rsidR="003C3F7A" w:rsidRPr="00305058" w:rsidRDefault="003C3F7A" w:rsidP="00554857">
      <w:pPr>
        <w:widowControl w:val="0"/>
        <w:numPr>
          <w:ilvl w:val="0"/>
          <w:numId w:val="30"/>
        </w:numPr>
        <w:autoSpaceDE w:val="0"/>
        <w:autoSpaceDN w:val="0"/>
        <w:adjustRightInd w:val="0"/>
        <w:snapToGrid w:val="0"/>
        <w:spacing w:after="60" w:line="240" w:lineRule="auto"/>
        <w:ind w:left="426" w:hanging="426"/>
        <w:contextualSpacing/>
        <w:rPr>
          <w:rFonts w:eastAsia="Calibri" w:cstheme="minorHAnsi"/>
          <w:b/>
          <w:bCs/>
          <w:color w:val="000000"/>
          <w:lang w:val="en-US"/>
        </w:rPr>
      </w:pPr>
      <w:r w:rsidRPr="00305058">
        <w:rPr>
          <w:rFonts w:eastAsia="Calibri" w:cstheme="minorHAnsi"/>
          <w:b/>
          <w:bCs/>
          <w:color w:val="000000"/>
          <w:lang w:val="en-US"/>
        </w:rPr>
        <w:t>Proposed action to be taken:</w:t>
      </w:r>
    </w:p>
    <w:p w14:paraId="62A967F5" w14:textId="77777777"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Admit for entry</w:t>
      </w:r>
    </w:p>
    <w:p w14:paraId="18061DCA" w14:textId="77777777"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 xml:space="preserve">Deny entry </w:t>
      </w:r>
    </w:p>
    <w:p w14:paraId="041DD2AD" w14:textId="5B1175B9" w:rsidR="003C3F7A" w:rsidRPr="00E118CB" w:rsidRDefault="003C3F7A" w:rsidP="00E118CB">
      <w:pPr>
        <w:widowControl w:val="0"/>
        <w:numPr>
          <w:ilvl w:val="3"/>
          <w:numId w:val="29"/>
        </w:numPr>
        <w:autoSpaceDE w:val="0"/>
        <w:autoSpaceDN w:val="0"/>
        <w:adjustRightInd w:val="0"/>
        <w:snapToGrid w:val="0"/>
        <w:spacing w:after="60" w:line="240" w:lineRule="auto"/>
        <w:ind w:left="900" w:hanging="450"/>
        <w:rPr>
          <w:rFonts w:eastAsia="Calibri" w:cstheme="minorHAnsi"/>
          <w:b/>
          <w:bCs/>
          <w:color w:val="000000"/>
        </w:rPr>
      </w:pPr>
      <w:r w:rsidRPr="00305058">
        <w:rPr>
          <w:rFonts w:eastAsia="Calibri" w:cstheme="minorHAnsi"/>
          <w:b/>
          <w:bCs/>
          <w:color w:val="000000"/>
        </w:rPr>
        <w:t>Reason for denial:</w:t>
      </w:r>
    </w:p>
    <w:p w14:paraId="0727EC33" w14:textId="70930986"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b/>
          <w:bCs/>
          <w:color w:val="000000"/>
          <w:lang w:val="en-US"/>
        </w:rPr>
        <w:tab/>
        <w:t xml:space="preserve">Refer to </w:t>
      </w:r>
      <w:r w:rsidR="007C446E" w:rsidRPr="00305058">
        <w:rPr>
          <w:rFonts w:eastAsia="Calibri" w:cstheme="minorHAnsi"/>
          <w:b/>
          <w:bCs/>
          <w:color w:val="000000"/>
          <w:lang w:val="en-US"/>
        </w:rPr>
        <w:t>s</w:t>
      </w:r>
      <w:r w:rsidRPr="00305058">
        <w:rPr>
          <w:rFonts w:eastAsia="Calibri" w:cstheme="minorHAnsi"/>
          <w:b/>
          <w:bCs/>
          <w:color w:val="000000"/>
          <w:lang w:val="en-US"/>
        </w:rPr>
        <w:t>econdary screening</w:t>
      </w:r>
    </w:p>
    <w:p w14:paraId="219D2098" w14:textId="77777777"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Refer to child protection</w:t>
      </w:r>
    </w:p>
    <w:p w14:paraId="23F8264F" w14:textId="77777777"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Refer to asylum screening</w:t>
      </w:r>
    </w:p>
    <w:p w14:paraId="01E27C4B" w14:textId="77777777"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Refer to health screening</w:t>
      </w:r>
    </w:p>
    <w:p w14:paraId="68C709AF" w14:textId="77777777"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color w:val="000000"/>
          <w:lang w:val="en-US"/>
        </w:rPr>
        <w:t>Refer to screening for trafficking in persons</w:t>
      </w:r>
    </w:p>
    <w:p w14:paraId="36CB6082" w14:textId="77777777"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lang w:val="en-US"/>
        </w:rPr>
        <w:t>Refer to the police/security (suspected security risk)</w:t>
      </w:r>
    </w:p>
    <w:p w14:paraId="33423537" w14:textId="69834965" w:rsidR="003C3F7A" w:rsidRPr="00305058" w:rsidRDefault="003C3F7A" w:rsidP="005B656E">
      <w:pPr>
        <w:widowControl w:val="0"/>
        <w:autoSpaceDE w:val="0"/>
        <w:autoSpaceDN w:val="0"/>
        <w:adjustRightInd w:val="0"/>
        <w:snapToGrid w:val="0"/>
        <w:spacing w:after="60" w:line="240" w:lineRule="auto"/>
        <w:ind w:left="900" w:hanging="450"/>
        <w:rPr>
          <w:rFonts w:eastAsia="Calibri" w:cstheme="minorHAnsi"/>
          <w:b/>
          <w:bCs/>
          <w:color w:val="000000"/>
          <w:lang w:val="en-US"/>
        </w:rPr>
      </w:pPr>
      <w:r w:rsidRPr="00305058">
        <w:rPr>
          <w:rFonts w:eastAsia="Calibri" w:cstheme="minorHAnsi"/>
          <w:color w:val="000000"/>
          <w:lang w:val="fr-FR"/>
        </w:rPr>
        <w:sym w:font="Wingdings" w:char="F0A8"/>
      </w:r>
      <w:r w:rsidRPr="00305058">
        <w:rPr>
          <w:rFonts w:eastAsia="Calibri" w:cstheme="minorHAnsi"/>
          <w:color w:val="000000"/>
          <w:lang w:val="en-US"/>
        </w:rPr>
        <w:tab/>
      </w:r>
      <w:r w:rsidRPr="00305058">
        <w:rPr>
          <w:rFonts w:eastAsia="Calibri" w:cstheme="minorHAnsi"/>
          <w:b/>
          <w:bCs/>
          <w:color w:val="000000"/>
        </w:rPr>
        <w:t xml:space="preserve">Other – please </w:t>
      </w:r>
      <w:r w:rsidR="005B656E" w:rsidRPr="00305058">
        <w:rPr>
          <w:rFonts w:eastAsia="Calibri" w:cstheme="minorHAnsi"/>
          <w:b/>
          <w:bCs/>
          <w:color w:val="000000"/>
        </w:rPr>
        <w:t>state</w:t>
      </w:r>
      <w:r w:rsidRPr="00305058">
        <w:rPr>
          <w:rFonts w:eastAsia="Calibri" w:cstheme="minorHAnsi"/>
          <w:b/>
          <w:bCs/>
          <w:color w:val="000000"/>
        </w:rPr>
        <w:t>:</w:t>
      </w:r>
    </w:p>
    <w:p w14:paraId="5BC36101" w14:textId="47DE32D7" w:rsidR="005B656E" w:rsidRPr="00305058" w:rsidRDefault="005B656E" w:rsidP="00E118CB">
      <w:pPr>
        <w:widowControl w:val="0"/>
        <w:autoSpaceDE w:val="0"/>
        <w:autoSpaceDN w:val="0"/>
        <w:adjustRightInd w:val="0"/>
        <w:snapToGrid w:val="0"/>
        <w:spacing w:after="60" w:line="240" w:lineRule="auto"/>
        <w:rPr>
          <w:rFonts w:eastAsia="Calibri" w:cstheme="minorHAnsi"/>
          <w:b/>
          <w:bCs/>
          <w:color w:val="000000"/>
          <w:lang w:val="en-US"/>
        </w:rPr>
      </w:pPr>
    </w:p>
    <w:p w14:paraId="3F399801" w14:textId="53E14234" w:rsidR="003C3F7A" w:rsidRPr="00305058" w:rsidRDefault="007C446E" w:rsidP="00554857">
      <w:pPr>
        <w:widowControl w:val="0"/>
        <w:numPr>
          <w:ilvl w:val="0"/>
          <w:numId w:val="30"/>
        </w:numPr>
        <w:autoSpaceDE w:val="0"/>
        <w:autoSpaceDN w:val="0"/>
        <w:adjustRightInd w:val="0"/>
        <w:snapToGrid w:val="0"/>
        <w:spacing w:after="60" w:line="240" w:lineRule="auto"/>
        <w:contextualSpacing/>
        <w:rPr>
          <w:rFonts w:eastAsia="Calibri" w:cstheme="minorHAnsi"/>
          <w:b/>
          <w:bCs/>
          <w:color w:val="000000"/>
          <w:lang w:val="en-US"/>
        </w:rPr>
      </w:pPr>
      <w:r w:rsidRPr="00305058">
        <w:rPr>
          <w:rFonts w:eastAsia="Calibri" w:cstheme="minorHAnsi"/>
          <w:b/>
          <w:bCs/>
          <w:color w:val="000000"/>
          <w:lang w:val="en-US"/>
        </w:rPr>
        <w:t>Additional</w:t>
      </w:r>
      <w:r w:rsidR="003C3F7A" w:rsidRPr="00305058">
        <w:rPr>
          <w:rFonts w:eastAsia="Calibri" w:cstheme="minorHAnsi"/>
          <w:b/>
          <w:bCs/>
          <w:color w:val="000000"/>
          <w:lang w:val="en-US"/>
        </w:rPr>
        <w:t xml:space="preserve"> comments / other information:</w:t>
      </w:r>
    </w:p>
    <w:p w14:paraId="1F892D57" w14:textId="77777777" w:rsidR="003C3F7A" w:rsidRPr="00305058" w:rsidRDefault="003C3F7A" w:rsidP="00554857">
      <w:pPr>
        <w:adjustRightInd w:val="0"/>
        <w:snapToGrid w:val="0"/>
        <w:spacing w:after="60" w:line="240" w:lineRule="auto"/>
        <w:rPr>
          <w:rFonts w:eastAsia="Calibri" w:cstheme="minorHAnsi"/>
          <w:sz w:val="24"/>
          <w:szCs w:val="24"/>
          <w:lang w:val="en-US"/>
        </w:rPr>
      </w:pPr>
    </w:p>
    <w:p w14:paraId="63FA178E" w14:textId="77777777" w:rsidR="00522EBD" w:rsidRPr="00305058" w:rsidRDefault="00522EBD" w:rsidP="00554857">
      <w:pPr>
        <w:spacing w:after="60" w:line="240" w:lineRule="auto"/>
        <w:rPr>
          <w:rFonts w:cstheme="minorHAnsi"/>
        </w:rPr>
      </w:pPr>
    </w:p>
    <w:p w14:paraId="545E20A5" w14:textId="40245062" w:rsidR="007C446E" w:rsidRDefault="007C446E">
      <w:pPr>
        <w:sectPr w:rsidR="007C446E" w:rsidSect="00554857">
          <w:pgSz w:w="11900" w:h="16840"/>
          <w:pgMar w:top="720" w:right="1440" w:bottom="720" w:left="1440" w:header="720" w:footer="720" w:gutter="0"/>
          <w:cols w:space="720"/>
          <w:docGrid w:linePitch="360"/>
        </w:sectPr>
      </w:pPr>
    </w:p>
    <w:p w14:paraId="3A1747B6" w14:textId="367C5C28" w:rsidR="003C3F7A" w:rsidRPr="007C719F" w:rsidRDefault="003C3F7A" w:rsidP="003132D9">
      <w:pPr>
        <w:adjustRightInd w:val="0"/>
        <w:snapToGrid w:val="0"/>
        <w:spacing w:after="0" w:line="240" w:lineRule="auto"/>
        <w:jc w:val="center"/>
        <w:rPr>
          <w:rFonts w:ascii="Futura Std Book" w:eastAsia="Times New Roman" w:hAnsi="Futura Std Book" w:cs="Calibri"/>
          <w:b/>
          <w:bCs/>
          <w:iCs/>
          <w:color w:val="0070C0"/>
          <w:sz w:val="36"/>
          <w:szCs w:val="28"/>
          <w:lang w:eastAsia="ja-JP"/>
        </w:rPr>
      </w:pPr>
      <w:r w:rsidRPr="007C719F">
        <w:rPr>
          <w:rFonts w:ascii="Futura Std Book" w:eastAsia="Times New Roman" w:hAnsi="Futura Std Book" w:cs="Calibri"/>
          <w:b/>
          <w:bCs/>
          <w:iCs/>
          <w:color w:val="0070C0"/>
          <w:sz w:val="36"/>
          <w:szCs w:val="28"/>
          <w:lang w:eastAsia="ja-JP"/>
        </w:rPr>
        <w:lastRenderedPageBreak/>
        <w:t>Human Rights at International Borders</w:t>
      </w:r>
    </w:p>
    <w:p w14:paraId="32A8E3D3" w14:textId="4030E79A" w:rsidR="003C3F7A" w:rsidRPr="007C719F" w:rsidRDefault="00D37841" w:rsidP="00305058">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 xml:space="preserve">Screening role play (border officials) – Background and </w:t>
      </w:r>
      <w:r w:rsidR="003B71DE" w:rsidRPr="007C719F">
        <w:rPr>
          <w:rFonts w:ascii="Futura Std Book" w:eastAsia="MS Mincho" w:hAnsi="Futura Std Book" w:cstheme="minorBidi"/>
          <w:bCs/>
          <w:color w:val="00B050"/>
          <w:sz w:val="24"/>
          <w:szCs w:val="24"/>
          <w:lang w:val="en-US" w:eastAsia="en-US"/>
        </w:rPr>
        <w:t>watch list</w:t>
      </w:r>
      <w:r w:rsidR="003F150B" w:rsidRPr="007C719F">
        <w:rPr>
          <w:rFonts w:ascii="Futura Std Book" w:eastAsia="MS Mincho" w:hAnsi="Futura Std Book" w:cstheme="minorBidi"/>
          <w:bCs/>
          <w:color w:val="00B050"/>
          <w:sz w:val="24"/>
          <w:szCs w:val="24"/>
          <w:lang w:val="en-US" w:eastAsia="en-US"/>
        </w:rPr>
        <w:t xml:space="preserve"> </w:t>
      </w:r>
    </w:p>
    <w:p w14:paraId="1438D472" w14:textId="77777777" w:rsidR="003C3F7A" w:rsidRPr="003C3F7A" w:rsidRDefault="003C3F7A" w:rsidP="003C3F7A">
      <w:pPr>
        <w:spacing w:before="60" w:after="60" w:line="240" w:lineRule="auto"/>
        <w:rPr>
          <w:rFonts w:ascii="Calibri" w:eastAsia="Calibri" w:hAnsi="Calibri" w:cs="Arial"/>
          <w:sz w:val="24"/>
          <w:szCs w:val="24"/>
          <w:lang w:val="en-US"/>
        </w:rPr>
      </w:pPr>
    </w:p>
    <w:p w14:paraId="633AD521" w14:textId="77777777" w:rsidR="003C3F7A" w:rsidRPr="00F61189" w:rsidRDefault="003C3F7A" w:rsidP="00E118CB">
      <w:pPr>
        <w:spacing w:after="60" w:line="240" w:lineRule="auto"/>
        <w:jc w:val="both"/>
        <w:rPr>
          <w:rFonts w:ascii="Calibri" w:eastAsia="Calibri" w:hAnsi="Calibri" w:cs="Arial"/>
          <w:b/>
          <w:bCs/>
          <w:sz w:val="24"/>
          <w:szCs w:val="24"/>
          <w:lang w:val="en-US"/>
        </w:rPr>
      </w:pPr>
      <w:r w:rsidRPr="00F61189">
        <w:rPr>
          <w:rFonts w:ascii="Calibri" w:eastAsia="Calibri" w:hAnsi="Calibri" w:cs="Arial"/>
          <w:b/>
          <w:bCs/>
          <w:sz w:val="24"/>
          <w:szCs w:val="24"/>
          <w:lang w:val="en-US"/>
        </w:rPr>
        <w:t>Background on border post</w:t>
      </w:r>
    </w:p>
    <w:p w14:paraId="630F4A46" w14:textId="1F021CB1" w:rsidR="003C3F7A" w:rsidRPr="003C3F7A" w:rsidRDefault="003C3F7A" w:rsidP="00E118CB">
      <w:pPr>
        <w:spacing w:after="60" w:line="240" w:lineRule="auto"/>
        <w:jc w:val="both"/>
        <w:rPr>
          <w:rFonts w:ascii="Calibri" w:eastAsia="Calibri" w:hAnsi="Calibri" w:cs="Arial"/>
          <w:sz w:val="24"/>
          <w:szCs w:val="24"/>
          <w:lang w:val="en-US"/>
        </w:rPr>
      </w:pPr>
      <w:r w:rsidRPr="003C3F7A">
        <w:rPr>
          <w:rFonts w:ascii="Calibri" w:eastAsia="Calibri" w:hAnsi="Calibri" w:cs="Arial"/>
          <w:sz w:val="24"/>
          <w:szCs w:val="24"/>
          <w:lang w:val="en-US"/>
        </w:rPr>
        <w:t>This border post sees a large number of crossings daily for a range of purposes, including commerce, business, transit and tourism. In recent days, concerns have arisen that a terrorist sleeper cell has been activated in neighbouring Arcadia. There has been no intelligence about members of this cell having attempted or planning to cross into [</w:t>
      </w:r>
      <w:r w:rsidR="005B656E">
        <w:rPr>
          <w:rFonts w:ascii="Calibri" w:eastAsia="Calibri" w:hAnsi="Calibri" w:cs="Arial"/>
          <w:i/>
          <w:sz w:val="24"/>
          <w:szCs w:val="24"/>
          <w:lang w:val="en-US"/>
        </w:rPr>
        <w:t xml:space="preserve">border official’s </w:t>
      </w:r>
      <w:r w:rsidRPr="003C3F7A">
        <w:rPr>
          <w:rFonts w:ascii="Calibri" w:eastAsia="Calibri" w:hAnsi="Calibri" w:cs="Arial"/>
          <w:i/>
          <w:sz w:val="24"/>
          <w:szCs w:val="24"/>
          <w:lang w:val="en-US"/>
        </w:rPr>
        <w:t>country</w:t>
      </w:r>
      <w:r w:rsidR="005B656E">
        <w:rPr>
          <w:rFonts w:ascii="Calibri" w:eastAsia="Calibri" w:hAnsi="Calibri" w:cs="Arial"/>
          <w:i/>
          <w:sz w:val="24"/>
          <w:szCs w:val="24"/>
          <w:lang w:val="en-US"/>
        </w:rPr>
        <w:t>/</w:t>
      </w:r>
      <w:r w:rsidRPr="003C3F7A">
        <w:rPr>
          <w:rFonts w:ascii="Calibri" w:eastAsia="Calibri" w:hAnsi="Calibri" w:cs="Arial"/>
          <w:i/>
          <w:sz w:val="24"/>
          <w:szCs w:val="24"/>
          <w:lang w:val="en-US"/>
        </w:rPr>
        <w:t>ficti</w:t>
      </w:r>
      <w:r w:rsidR="005B656E">
        <w:rPr>
          <w:rFonts w:ascii="Calibri" w:eastAsia="Calibri" w:hAnsi="Calibri" w:cs="Arial"/>
          <w:i/>
          <w:sz w:val="24"/>
          <w:szCs w:val="24"/>
          <w:lang w:val="en-US"/>
        </w:rPr>
        <w:t>ti</w:t>
      </w:r>
      <w:r w:rsidRPr="003C3F7A">
        <w:rPr>
          <w:rFonts w:ascii="Calibri" w:eastAsia="Calibri" w:hAnsi="Calibri" w:cs="Arial"/>
          <w:i/>
          <w:sz w:val="24"/>
          <w:szCs w:val="24"/>
          <w:lang w:val="en-US"/>
        </w:rPr>
        <w:t>o</w:t>
      </w:r>
      <w:r w:rsidR="005B656E">
        <w:rPr>
          <w:rFonts w:ascii="Calibri" w:eastAsia="Calibri" w:hAnsi="Calibri" w:cs="Arial"/>
          <w:i/>
          <w:sz w:val="24"/>
          <w:szCs w:val="24"/>
          <w:lang w:val="en-US"/>
        </w:rPr>
        <w:t>us</w:t>
      </w:r>
      <w:r w:rsidRPr="003C3F7A">
        <w:rPr>
          <w:rFonts w:ascii="Calibri" w:eastAsia="Calibri" w:hAnsi="Calibri" w:cs="Arial"/>
          <w:i/>
          <w:sz w:val="24"/>
          <w:szCs w:val="24"/>
          <w:lang w:val="en-US"/>
        </w:rPr>
        <w:t xml:space="preserve"> </w:t>
      </w:r>
      <w:r w:rsidR="005B656E">
        <w:rPr>
          <w:rFonts w:ascii="Calibri" w:eastAsia="Calibri" w:hAnsi="Calibri" w:cs="Arial"/>
          <w:i/>
          <w:sz w:val="24"/>
          <w:szCs w:val="24"/>
          <w:lang w:val="en-US"/>
        </w:rPr>
        <w:t>country</w:t>
      </w:r>
      <w:r w:rsidRPr="003C3F7A">
        <w:rPr>
          <w:rFonts w:ascii="Calibri" w:eastAsia="Calibri" w:hAnsi="Calibri" w:cs="Arial"/>
          <w:sz w:val="24"/>
          <w:szCs w:val="24"/>
          <w:lang w:val="en-US"/>
        </w:rPr>
        <w:t xml:space="preserve">]. </w:t>
      </w:r>
    </w:p>
    <w:p w14:paraId="5CA13FDC" w14:textId="2F1362A2" w:rsidR="003C3F7A" w:rsidRPr="003C3F7A" w:rsidRDefault="003C3F7A" w:rsidP="00E118CB">
      <w:pPr>
        <w:spacing w:after="60" w:line="240" w:lineRule="auto"/>
        <w:jc w:val="both"/>
        <w:rPr>
          <w:rFonts w:ascii="Calibri" w:eastAsia="Calibri" w:hAnsi="Calibri" w:cs="Arial"/>
          <w:sz w:val="24"/>
          <w:szCs w:val="24"/>
          <w:lang w:val="en-US"/>
        </w:rPr>
      </w:pPr>
      <w:r w:rsidRPr="003C3F7A">
        <w:rPr>
          <w:rFonts w:ascii="Calibri" w:eastAsia="Calibri" w:hAnsi="Calibri" w:cs="Arial"/>
          <w:sz w:val="24"/>
          <w:szCs w:val="24"/>
          <w:lang w:val="en-US"/>
        </w:rPr>
        <w:t xml:space="preserve">Since the beginning of the year, there have also been </w:t>
      </w:r>
      <w:r w:rsidR="003F150B">
        <w:rPr>
          <w:rFonts w:ascii="Calibri" w:eastAsia="Calibri" w:hAnsi="Calibri" w:cs="Arial"/>
          <w:sz w:val="24"/>
          <w:szCs w:val="24"/>
          <w:lang w:val="en-US"/>
        </w:rPr>
        <w:t xml:space="preserve">an </w:t>
      </w:r>
      <w:r w:rsidRPr="003C3F7A">
        <w:rPr>
          <w:rFonts w:ascii="Calibri" w:eastAsia="Calibri" w:hAnsi="Calibri" w:cs="Arial"/>
          <w:sz w:val="24"/>
          <w:szCs w:val="24"/>
          <w:lang w:val="en-US"/>
        </w:rPr>
        <w:t>increasing number of interceptions of individuals traveling with forged identification documents or attempting to cross the border without the appropriate visa.</w:t>
      </w:r>
    </w:p>
    <w:p w14:paraId="1361DB6E" w14:textId="77777777" w:rsidR="003C3F7A" w:rsidRPr="003C3F7A" w:rsidRDefault="003C3F7A" w:rsidP="00E118CB">
      <w:pPr>
        <w:spacing w:after="60" w:line="240" w:lineRule="auto"/>
        <w:jc w:val="both"/>
        <w:rPr>
          <w:rFonts w:ascii="Calibri" w:eastAsia="Calibri" w:hAnsi="Calibri" w:cs="Arial"/>
          <w:sz w:val="24"/>
          <w:szCs w:val="24"/>
          <w:lang w:val="en-US"/>
        </w:rPr>
      </w:pPr>
    </w:p>
    <w:p w14:paraId="2C2BD3CB" w14:textId="77777777" w:rsidR="003C3F7A" w:rsidRPr="00F61189" w:rsidRDefault="003C3F7A" w:rsidP="00E118CB">
      <w:pPr>
        <w:spacing w:after="60" w:line="240" w:lineRule="auto"/>
        <w:jc w:val="both"/>
        <w:rPr>
          <w:rFonts w:ascii="Calibri" w:eastAsia="Calibri" w:hAnsi="Calibri" w:cs="Arial"/>
          <w:b/>
          <w:bCs/>
          <w:sz w:val="24"/>
          <w:szCs w:val="24"/>
          <w:lang w:val="en-US"/>
        </w:rPr>
      </w:pPr>
      <w:r w:rsidRPr="00F61189">
        <w:rPr>
          <w:rFonts w:ascii="Calibri" w:eastAsia="Calibri" w:hAnsi="Calibri" w:cs="Arial"/>
          <w:b/>
          <w:bCs/>
          <w:sz w:val="24"/>
          <w:szCs w:val="24"/>
          <w:lang w:val="en-US"/>
        </w:rPr>
        <w:t>Terrorist watch list</w:t>
      </w:r>
    </w:p>
    <w:p w14:paraId="2868DB81"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Alan Borodi, male, 29 years, Ambrosia</w:t>
      </w:r>
    </w:p>
    <w:p w14:paraId="59B9A5A6"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Alan Ijon, male, 35 years, Ambrosia</w:t>
      </w:r>
    </w:p>
    <w:p w14:paraId="4214BD94"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Alan Ginla, male, age unknown, Costaguana</w:t>
      </w:r>
    </w:p>
    <w:p w14:paraId="30B99C4D"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Alana Hina, female, 25 years, Arcadia</w:t>
      </w:r>
    </w:p>
    <w:p w14:paraId="5BADFF07"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Breen Jbel, female, 20 years, Arcadia</w:t>
      </w:r>
    </w:p>
    <w:p w14:paraId="3D1D8D34"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Grendi Olden, male, 19 years, Arcadia</w:t>
      </w:r>
    </w:p>
    <w:p w14:paraId="31BEDFAE"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Mike Sjögren, male, 60 years, Golnis</w:t>
      </w:r>
    </w:p>
    <w:p w14:paraId="0297DD3F" w14:textId="77777777" w:rsidR="003C3F7A" w:rsidRPr="003C3F7A" w:rsidRDefault="003C3F7A" w:rsidP="00E118CB">
      <w:pPr>
        <w:numPr>
          <w:ilvl w:val="0"/>
          <w:numId w:val="31"/>
        </w:numPr>
        <w:spacing w:after="60" w:line="240" w:lineRule="auto"/>
        <w:contextualSpacing/>
        <w:jc w:val="both"/>
        <w:rPr>
          <w:rFonts w:ascii="Calibri" w:eastAsia="Calibri" w:hAnsi="Calibri" w:cs="Arial"/>
          <w:sz w:val="24"/>
          <w:szCs w:val="24"/>
          <w:lang w:val="en-US"/>
        </w:rPr>
      </w:pPr>
      <w:r w:rsidRPr="003C3F7A">
        <w:rPr>
          <w:rFonts w:ascii="Calibri" w:eastAsia="Calibri" w:hAnsi="Calibri" w:cs="Arial"/>
          <w:sz w:val="24"/>
          <w:szCs w:val="24"/>
          <w:lang w:val="en-US"/>
        </w:rPr>
        <w:t>Olmi Triz, male, 27 years, Golnis</w:t>
      </w:r>
    </w:p>
    <w:p w14:paraId="170F74DC" w14:textId="77777777" w:rsidR="003C3F7A" w:rsidRPr="003C3F7A" w:rsidRDefault="003C3F7A" w:rsidP="00E118CB">
      <w:pPr>
        <w:spacing w:after="60" w:line="240" w:lineRule="auto"/>
        <w:jc w:val="both"/>
        <w:rPr>
          <w:rFonts w:ascii="Calibri" w:eastAsia="Calibri" w:hAnsi="Calibri" w:cs="Arial"/>
          <w:sz w:val="24"/>
          <w:szCs w:val="24"/>
          <w:u w:val="single"/>
          <w:lang w:val="en-US"/>
        </w:rPr>
      </w:pPr>
    </w:p>
    <w:p w14:paraId="4702CD87" w14:textId="77777777" w:rsidR="003C3F7A" w:rsidRPr="003C3F7A" w:rsidRDefault="003C3F7A" w:rsidP="00E118CB">
      <w:pPr>
        <w:spacing w:after="60" w:line="240" w:lineRule="auto"/>
        <w:jc w:val="both"/>
        <w:rPr>
          <w:rFonts w:ascii="Calibri" w:eastAsia="Calibri" w:hAnsi="Calibri" w:cs="Arial"/>
          <w:sz w:val="24"/>
          <w:szCs w:val="24"/>
          <w:lang w:val="en-US"/>
        </w:rPr>
      </w:pPr>
    </w:p>
    <w:p w14:paraId="519387F6" w14:textId="77777777" w:rsidR="003C3F7A" w:rsidRPr="003C3F7A" w:rsidRDefault="003C3F7A" w:rsidP="005B656E">
      <w:pPr>
        <w:spacing w:after="60" w:line="240" w:lineRule="auto"/>
        <w:rPr>
          <w:rFonts w:ascii="Calibri" w:eastAsia="Calibri" w:hAnsi="Calibri" w:cs="Arial"/>
          <w:sz w:val="24"/>
          <w:szCs w:val="24"/>
          <w:lang w:val="en-US"/>
        </w:rPr>
      </w:pPr>
    </w:p>
    <w:p w14:paraId="23D3D2FE" w14:textId="77777777" w:rsidR="003C3F7A" w:rsidRDefault="003C3F7A" w:rsidP="003C3F7A">
      <w:pPr>
        <w:spacing w:before="60" w:after="60" w:line="240" w:lineRule="auto"/>
        <w:rPr>
          <w:rFonts w:ascii="Calibri" w:eastAsia="Calibri" w:hAnsi="Calibri" w:cs="Arial"/>
          <w:sz w:val="24"/>
          <w:szCs w:val="24"/>
          <w:lang w:val="en-US"/>
        </w:rPr>
        <w:sectPr w:rsidR="003C3F7A" w:rsidSect="005B656E">
          <w:pgSz w:w="11900" w:h="16840"/>
          <w:pgMar w:top="720" w:right="1440" w:bottom="720" w:left="1440" w:header="720" w:footer="720" w:gutter="0"/>
          <w:cols w:space="720"/>
          <w:docGrid w:linePitch="360"/>
        </w:sectPr>
      </w:pPr>
    </w:p>
    <w:p w14:paraId="10521FF6" w14:textId="3DD16634" w:rsidR="003C3F7A" w:rsidRPr="007C719F" w:rsidRDefault="00281B49" w:rsidP="00281B49">
      <w:pPr>
        <w:adjustRightInd w:val="0"/>
        <w:snapToGrid w:val="0"/>
        <w:spacing w:after="0" w:line="240" w:lineRule="auto"/>
        <w:jc w:val="center"/>
        <w:rPr>
          <w:rFonts w:ascii="Futura Std Book" w:eastAsia="Times New Roman" w:hAnsi="Futura Std Book" w:cs="Calibri"/>
          <w:b/>
          <w:bCs/>
          <w:iCs/>
          <w:sz w:val="36"/>
          <w:szCs w:val="28"/>
          <w:lang w:eastAsia="ja-JP"/>
        </w:rPr>
      </w:pPr>
      <w:r w:rsidRPr="007C719F">
        <w:rPr>
          <w:rFonts w:ascii="Futura Std Book" w:eastAsia="Times New Roman" w:hAnsi="Futura Std Book" w:cs="Times New Roman"/>
          <w:b/>
          <w:bCs/>
          <w:iCs/>
          <w:noProof/>
          <w:color w:val="0070C0"/>
          <w:sz w:val="32"/>
          <w:szCs w:val="24"/>
          <w:lang w:eastAsia="en-GB"/>
        </w:rPr>
        <w:lastRenderedPageBreak/>
        <mc:AlternateContent>
          <mc:Choice Requires="wps">
            <w:drawing>
              <wp:anchor distT="45720" distB="45720" distL="114300" distR="114300" simplePos="0" relativeHeight="251743232" behindDoc="0" locked="0" layoutInCell="1" allowOverlap="1" wp14:anchorId="43EEEC47" wp14:editId="32E457AD">
                <wp:simplePos x="0" y="0"/>
                <wp:positionH relativeFrom="margin">
                  <wp:posOffset>-355600</wp:posOffset>
                </wp:positionH>
                <wp:positionV relativeFrom="paragraph">
                  <wp:posOffset>7620</wp:posOffset>
                </wp:positionV>
                <wp:extent cx="508000" cy="431800"/>
                <wp:effectExtent l="0" t="0" r="25400" b="254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2F722358" w14:textId="55D3A047"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EC47" id="_x0000_s1069" type="#_x0000_t202" style="position:absolute;left:0;text-align:left;margin-left:-28pt;margin-top:.6pt;width:40pt;height:34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">
                <v:textbox>
                  <w:txbxContent>
                    <w:p w14:paraId="2F722358" w14:textId="55D3A047"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w:t>
                      </w:r>
                    </w:p>
                  </w:txbxContent>
                </v:textbox>
                <w10:wrap type="square" anchorx="margin"/>
              </v:shape>
            </w:pict>
          </mc:Fallback>
        </mc:AlternateContent>
      </w:r>
      <w:r w:rsidR="003C3F7A" w:rsidRPr="007C719F">
        <w:rPr>
          <w:rFonts w:ascii="Futura Std Book" w:eastAsia="Times New Roman" w:hAnsi="Futura Std Book" w:cs="Calibri"/>
          <w:b/>
          <w:bCs/>
          <w:iCs/>
          <w:color w:val="0070C0"/>
          <w:sz w:val="36"/>
          <w:szCs w:val="28"/>
          <w:lang w:eastAsia="ja-JP"/>
        </w:rPr>
        <w:t>Human Rights at International Borders</w:t>
      </w:r>
    </w:p>
    <w:p w14:paraId="39A0D0FF" w14:textId="5605F694" w:rsidR="003C3F7A" w:rsidRPr="007C719F" w:rsidRDefault="003C3F7A" w:rsidP="006351C7">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Key steps for interviewing</w:t>
      </w:r>
    </w:p>
    <w:p w14:paraId="697E9C0E" w14:textId="0E0C4351" w:rsidR="00F61189" w:rsidRDefault="00F61189" w:rsidP="00F61189">
      <w:pPr>
        <w:adjustRightInd w:val="0"/>
        <w:snapToGrid w:val="0"/>
        <w:spacing w:after="60" w:line="276" w:lineRule="auto"/>
        <w:rPr>
          <w:rFonts w:ascii="Calibri" w:eastAsia="Times New Roman" w:hAnsi="Calibri" w:cs="Calibri"/>
          <w:b/>
          <w:bCs/>
          <w:lang w:eastAsia="ja-JP"/>
        </w:rPr>
      </w:pPr>
    </w:p>
    <w:p w14:paraId="077F3672" w14:textId="77777777" w:rsidR="00DF5A94" w:rsidRDefault="00DF5A94" w:rsidP="00F61189">
      <w:pPr>
        <w:adjustRightInd w:val="0"/>
        <w:snapToGrid w:val="0"/>
        <w:spacing w:after="60" w:line="276" w:lineRule="auto"/>
        <w:rPr>
          <w:rFonts w:ascii="Calibri" w:eastAsia="Times New Roman" w:hAnsi="Calibri" w:cs="Calibri"/>
          <w:b/>
          <w:bCs/>
          <w:lang w:eastAsia="ja-JP"/>
        </w:rPr>
      </w:pPr>
    </w:p>
    <w:p w14:paraId="3935A1A0" w14:textId="77777777" w:rsidR="003C3F7A" w:rsidRPr="00281B49" w:rsidRDefault="003C3F7A" w:rsidP="00E118CB">
      <w:pPr>
        <w:adjustRightInd w:val="0"/>
        <w:snapToGrid w:val="0"/>
        <w:spacing w:after="60" w:line="240" w:lineRule="auto"/>
        <w:jc w:val="both"/>
        <w:rPr>
          <w:rFonts w:eastAsia="Times New Roman" w:cstheme="minorHAnsi"/>
          <w:b/>
          <w:bCs/>
          <w:lang w:eastAsia="ja-JP"/>
        </w:rPr>
      </w:pPr>
      <w:r w:rsidRPr="00281B49">
        <w:rPr>
          <w:rFonts w:eastAsia="Times New Roman" w:cstheme="minorHAnsi"/>
          <w:b/>
          <w:bCs/>
          <w:lang w:eastAsia="ja-JP"/>
        </w:rPr>
        <w:t>Preparing for the interview</w:t>
      </w:r>
    </w:p>
    <w:p w14:paraId="5986371D" w14:textId="4111E634" w:rsidR="003C3F7A" w:rsidRPr="003567EF" w:rsidRDefault="003C3F7A" w:rsidP="00E118CB">
      <w:pPr>
        <w:pStyle w:val="ListParagraph"/>
        <w:numPr>
          <w:ilvl w:val="0"/>
          <w:numId w:val="32"/>
        </w:numPr>
        <w:adjustRightInd w:val="0"/>
        <w:snapToGrid w:val="0"/>
        <w:spacing w:after="60"/>
        <w:jc w:val="both"/>
        <w:rPr>
          <w:rFonts w:eastAsia="Times New Roman" w:cstheme="minorHAnsi"/>
          <w:i/>
          <w:iCs/>
          <w:sz w:val="22"/>
          <w:szCs w:val="22"/>
          <w:lang w:eastAsia="ja-JP"/>
        </w:rPr>
      </w:pPr>
      <w:r w:rsidRPr="003567EF">
        <w:rPr>
          <w:rFonts w:eastAsia="Times New Roman" w:cstheme="minorHAnsi"/>
          <w:i/>
          <w:iCs/>
          <w:sz w:val="22"/>
          <w:szCs w:val="22"/>
          <w:lang w:eastAsia="ja-JP"/>
        </w:rPr>
        <w:t>Select the interviewer and venue</w:t>
      </w:r>
    </w:p>
    <w:p w14:paraId="0CFD3206" w14:textId="68ED0D5E" w:rsidR="003C3F7A" w:rsidRPr="00281B49" w:rsidRDefault="003C3F7A" w:rsidP="00E118CB">
      <w:pPr>
        <w:numPr>
          <w:ilvl w:val="1"/>
          <w:numId w:val="32"/>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The interviewer should be the same gender as the interviewee, but</w:t>
      </w:r>
      <w:r w:rsidR="005C5C53" w:rsidRPr="00281B49">
        <w:rPr>
          <w:rFonts w:eastAsia="Times New Roman" w:cstheme="minorHAnsi"/>
          <w:lang w:eastAsia="ja-JP"/>
        </w:rPr>
        <w:t>,</w:t>
      </w:r>
      <w:r w:rsidRPr="00281B49">
        <w:rPr>
          <w:rFonts w:eastAsia="Times New Roman" w:cstheme="minorHAnsi"/>
          <w:lang w:eastAsia="ja-JP"/>
        </w:rPr>
        <w:t xml:space="preserve"> if possible</w:t>
      </w:r>
      <w:r w:rsidR="005C5C53" w:rsidRPr="00281B49">
        <w:rPr>
          <w:rFonts w:eastAsia="Times New Roman" w:cstheme="minorHAnsi"/>
          <w:lang w:eastAsia="ja-JP"/>
        </w:rPr>
        <w:t>,</w:t>
      </w:r>
      <w:r w:rsidRPr="00281B49">
        <w:rPr>
          <w:rFonts w:eastAsia="Times New Roman" w:cstheme="minorHAnsi"/>
          <w:lang w:eastAsia="ja-JP"/>
        </w:rPr>
        <w:t xml:space="preserve"> give the </w:t>
      </w:r>
      <w:r w:rsidR="00281B49">
        <w:rPr>
          <w:rFonts w:eastAsia="Times New Roman" w:cstheme="minorHAnsi"/>
          <w:lang w:eastAsia="ja-JP"/>
        </w:rPr>
        <w:t xml:space="preserve">migrant the </w:t>
      </w:r>
      <w:r w:rsidRPr="00281B49">
        <w:rPr>
          <w:rFonts w:eastAsia="Times New Roman" w:cstheme="minorHAnsi"/>
          <w:lang w:eastAsia="ja-JP"/>
        </w:rPr>
        <w:t>choice</w:t>
      </w:r>
      <w:r w:rsidR="00527139" w:rsidRPr="00281B49">
        <w:rPr>
          <w:rFonts w:eastAsia="Times New Roman" w:cstheme="minorHAnsi"/>
          <w:lang w:eastAsia="ja-JP"/>
        </w:rPr>
        <w:t>;</w:t>
      </w:r>
      <w:r w:rsidRPr="00281B49">
        <w:rPr>
          <w:rFonts w:eastAsia="Times New Roman" w:cstheme="minorHAnsi"/>
          <w:lang w:eastAsia="ja-JP"/>
        </w:rPr>
        <w:t xml:space="preserve"> </w:t>
      </w:r>
    </w:p>
    <w:p w14:paraId="6874C587" w14:textId="77777777" w:rsidR="003C3F7A" w:rsidRPr="00281B49" w:rsidRDefault="003C3F7A" w:rsidP="00E118CB">
      <w:pPr>
        <w:numPr>
          <w:ilvl w:val="1"/>
          <w:numId w:val="32"/>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A child protection officer should be present for any interview of a child migrant</w:t>
      </w:r>
      <w:r w:rsidR="005C5C53" w:rsidRPr="00281B49">
        <w:rPr>
          <w:rFonts w:eastAsia="Times New Roman" w:cstheme="minorHAnsi"/>
          <w:lang w:eastAsia="ja-JP"/>
        </w:rPr>
        <w:t>,</w:t>
      </w:r>
      <w:r w:rsidRPr="00281B49">
        <w:rPr>
          <w:rFonts w:eastAsia="Times New Roman" w:cstheme="minorHAnsi"/>
          <w:lang w:eastAsia="ja-JP"/>
        </w:rPr>
        <w:t xml:space="preserve"> and the space should be </w:t>
      </w:r>
      <w:r w:rsidRPr="00281B49">
        <w:rPr>
          <w:rFonts w:eastAsia="MS Mincho" w:cstheme="minorHAnsi"/>
          <w:lang w:eastAsia="ja-JP"/>
        </w:rPr>
        <w:t>child-friendly</w:t>
      </w:r>
      <w:r w:rsidR="005C5C53" w:rsidRPr="00281B49">
        <w:rPr>
          <w:rFonts w:eastAsia="MS Mincho" w:cstheme="minorHAnsi"/>
          <w:lang w:eastAsia="ja-JP"/>
        </w:rPr>
        <w:t>;</w:t>
      </w:r>
    </w:p>
    <w:p w14:paraId="62CAB278" w14:textId="77777777" w:rsidR="003C3F7A" w:rsidRPr="00281B49" w:rsidRDefault="003C3F7A" w:rsidP="00E118CB">
      <w:pPr>
        <w:numPr>
          <w:ilvl w:val="1"/>
          <w:numId w:val="32"/>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The interview should take place in a private and secure location</w:t>
      </w:r>
      <w:r w:rsidR="005C5C53" w:rsidRPr="00281B49">
        <w:rPr>
          <w:rFonts w:eastAsia="Times New Roman" w:cstheme="minorHAnsi"/>
          <w:lang w:eastAsia="ja-JP"/>
        </w:rPr>
        <w:t>.</w:t>
      </w:r>
    </w:p>
    <w:p w14:paraId="152D8B0D" w14:textId="77777777" w:rsidR="003C3F7A" w:rsidRPr="00281B49" w:rsidRDefault="003C3F7A" w:rsidP="00E118CB">
      <w:pPr>
        <w:numPr>
          <w:ilvl w:val="0"/>
          <w:numId w:val="32"/>
        </w:numPr>
        <w:adjustRightInd w:val="0"/>
        <w:snapToGrid w:val="0"/>
        <w:spacing w:after="60" w:line="240" w:lineRule="auto"/>
        <w:jc w:val="both"/>
        <w:rPr>
          <w:rFonts w:eastAsia="Times New Roman" w:cstheme="minorHAnsi"/>
          <w:i/>
          <w:iCs/>
          <w:lang w:eastAsia="ja-JP"/>
        </w:rPr>
      </w:pPr>
      <w:r w:rsidRPr="00281B49">
        <w:rPr>
          <w:rFonts w:eastAsia="Times New Roman" w:cstheme="minorHAnsi"/>
          <w:i/>
          <w:iCs/>
          <w:lang w:eastAsia="ja-JP"/>
        </w:rPr>
        <w:t>Gather information about available resources</w:t>
      </w:r>
    </w:p>
    <w:p w14:paraId="0F3C22F4" w14:textId="77777777" w:rsidR="003C3F7A" w:rsidRPr="00281B49" w:rsidRDefault="003C3F7A" w:rsidP="00E118CB">
      <w:pPr>
        <w:numPr>
          <w:ilvl w:val="1"/>
          <w:numId w:val="32"/>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Know the support and referral pathways available and be able to use referral mechanisms, including for the asylum procedure and other protection avenues</w:t>
      </w:r>
      <w:r w:rsidR="005C5C53" w:rsidRPr="00281B49">
        <w:rPr>
          <w:rFonts w:eastAsia="Times New Roman" w:cstheme="minorHAnsi"/>
          <w:lang w:eastAsia="ja-JP"/>
        </w:rPr>
        <w:t>.</w:t>
      </w:r>
    </w:p>
    <w:p w14:paraId="1115AB15" w14:textId="3DD032F4" w:rsidR="003C3F7A" w:rsidRPr="00281B49" w:rsidRDefault="003C3F7A" w:rsidP="00E118CB">
      <w:pPr>
        <w:numPr>
          <w:ilvl w:val="0"/>
          <w:numId w:val="32"/>
        </w:numPr>
        <w:adjustRightInd w:val="0"/>
        <w:snapToGrid w:val="0"/>
        <w:spacing w:after="60" w:line="240" w:lineRule="auto"/>
        <w:jc w:val="both"/>
        <w:rPr>
          <w:rFonts w:eastAsia="Times New Roman" w:cstheme="minorHAnsi"/>
          <w:i/>
          <w:iCs/>
          <w:lang w:eastAsia="ja-JP"/>
        </w:rPr>
      </w:pPr>
      <w:r w:rsidRPr="00281B49">
        <w:rPr>
          <w:rFonts w:eastAsia="Times New Roman" w:cstheme="minorHAnsi"/>
          <w:i/>
          <w:iCs/>
          <w:lang w:eastAsia="ja-JP"/>
        </w:rPr>
        <w:t>Prepare</w:t>
      </w:r>
      <w:r w:rsidR="00281B49">
        <w:rPr>
          <w:rFonts w:eastAsia="Times New Roman" w:cstheme="minorHAnsi"/>
          <w:i/>
          <w:iCs/>
          <w:lang w:eastAsia="ja-JP"/>
        </w:rPr>
        <w:t xml:space="preserve"> the</w:t>
      </w:r>
      <w:r w:rsidRPr="00281B49">
        <w:rPr>
          <w:rFonts w:eastAsia="Times New Roman" w:cstheme="minorHAnsi"/>
          <w:i/>
          <w:iCs/>
          <w:lang w:eastAsia="ja-JP"/>
        </w:rPr>
        <w:t xml:space="preserve"> questions for the interview</w:t>
      </w:r>
    </w:p>
    <w:p w14:paraId="07510033" w14:textId="15BB9A66" w:rsidR="003C3F7A" w:rsidRPr="00281B49" w:rsidRDefault="003C3F7A" w:rsidP="00E118CB">
      <w:pPr>
        <w:numPr>
          <w:ilvl w:val="1"/>
          <w:numId w:val="32"/>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Be prepared to ask all questions that may indicate possible immediate needs (</w:t>
      </w:r>
      <w:r w:rsidR="005C5C53" w:rsidRPr="00281B49">
        <w:rPr>
          <w:rFonts w:eastAsia="Times New Roman" w:cstheme="minorHAnsi"/>
          <w:lang w:eastAsia="ja-JP"/>
        </w:rPr>
        <w:t>e.g.,</w:t>
      </w:r>
      <w:r w:rsidRPr="00281B49">
        <w:rPr>
          <w:rFonts w:eastAsia="Times New Roman" w:cstheme="minorHAnsi"/>
          <w:lang w:eastAsia="ja-JP"/>
        </w:rPr>
        <w:t xml:space="preserve"> medical care)</w:t>
      </w:r>
      <w:r w:rsidR="005C5C53" w:rsidRPr="00281B49">
        <w:rPr>
          <w:rFonts w:eastAsia="Times New Roman" w:cstheme="minorHAnsi"/>
          <w:lang w:eastAsia="ja-JP"/>
        </w:rPr>
        <w:t>;</w:t>
      </w:r>
    </w:p>
    <w:p w14:paraId="49816783" w14:textId="59EC842B" w:rsidR="003C3F7A" w:rsidRPr="00281B49" w:rsidRDefault="003C3F7A" w:rsidP="00E118CB">
      <w:pPr>
        <w:numPr>
          <w:ilvl w:val="1"/>
          <w:numId w:val="32"/>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 xml:space="preserve">Questions should be </w:t>
      </w:r>
      <w:r w:rsidR="00281B49">
        <w:rPr>
          <w:rFonts w:eastAsia="Times New Roman" w:cstheme="minorHAnsi"/>
          <w:lang w:eastAsia="ja-JP"/>
        </w:rPr>
        <w:t xml:space="preserve">sensitive to </w:t>
      </w:r>
      <w:r w:rsidRPr="00281B49">
        <w:rPr>
          <w:rFonts w:eastAsia="Times New Roman" w:cstheme="minorHAnsi"/>
          <w:lang w:eastAsia="ja-JP"/>
        </w:rPr>
        <w:t>gender, age and other grounds of discrimination to reveal violations and specific human rights protection needs that might otherwise remain invisible.</w:t>
      </w:r>
    </w:p>
    <w:p w14:paraId="046CF545" w14:textId="621C5784" w:rsidR="003C3F7A" w:rsidRPr="00281B49" w:rsidRDefault="003C3F7A" w:rsidP="00E118CB">
      <w:pPr>
        <w:numPr>
          <w:ilvl w:val="0"/>
          <w:numId w:val="32"/>
        </w:numPr>
        <w:adjustRightInd w:val="0"/>
        <w:snapToGrid w:val="0"/>
        <w:spacing w:after="60" w:line="240" w:lineRule="auto"/>
        <w:jc w:val="both"/>
        <w:rPr>
          <w:rFonts w:eastAsia="Times New Roman" w:cstheme="minorHAnsi"/>
          <w:i/>
          <w:iCs/>
          <w:lang w:eastAsia="ja-JP"/>
        </w:rPr>
      </w:pPr>
      <w:r w:rsidRPr="00281B49">
        <w:rPr>
          <w:rFonts w:eastAsia="Times New Roman" w:cstheme="minorHAnsi"/>
          <w:i/>
          <w:iCs/>
          <w:lang w:eastAsia="ja-JP"/>
        </w:rPr>
        <w:t>Select and brief an interpreter, if required</w:t>
      </w:r>
    </w:p>
    <w:p w14:paraId="630A0206" w14:textId="591F01B6" w:rsidR="003C3F7A" w:rsidRPr="00281B49" w:rsidRDefault="003C3F7A" w:rsidP="00E118CB">
      <w:pPr>
        <w:numPr>
          <w:ilvl w:val="0"/>
          <w:numId w:val="37"/>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Ensure that the interpreter and the interviewee can understand each other</w:t>
      </w:r>
      <w:r w:rsidR="005C5C53" w:rsidRPr="00281B49">
        <w:rPr>
          <w:rFonts w:eastAsia="Times New Roman" w:cstheme="minorHAnsi"/>
          <w:lang w:eastAsia="ja-JP"/>
        </w:rPr>
        <w:t>;</w:t>
      </w:r>
    </w:p>
    <w:p w14:paraId="11FC9598" w14:textId="159187F9" w:rsidR="003C3F7A" w:rsidRPr="00281B49" w:rsidRDefault="003C3F7A" w:rsidP="00E118CB">
      <w:pPr>
        <w:numPr>
          <w:ilvl w:val="0"/>
          <w:numId w:val="37"/>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The interpreter needs to be unprejudiced and impartial</w:t>
      </w:r>
      <w:r w:rsidR="005C5C53" w:rsidRPr="00281B49">
        <w:rPr>
          <w:rFonts w:eastAsia="Times New Roman" w:cstheme="minorHAnsi"/>
          <w:lang w:eastAsia="ja-JP"/>
        </w:rPr>
        <w:t>;</w:t>
      </w:r>
    </w:p>
    <w:p w14:paraId="2203B3E6" w14:textId="0B1A21AB" w:rsidR="003C3F7A" w:rsidRPr="00281B49" w:rsidRDefault="003C3F7A" w:rsidP="00E118CB">
      <w:pPr>
        <w:numPr>
          <w:ilvl w:val="0"/>
          <w:numId w:val="37"/>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 xml:space="preserve">The interpreter must be trustworthy and </w:t>
      </w:r>
      <w:r w:rsidR="00A6730D">
        <w:rPr>
          <w:rFonts w:eastAsia="Times New Roman" w:cstheme="minorHAnsi"/>
          <w:lang w:eastAsia="ja-JP"/>
        </w:rPr>
        <w:t xml:space="preserve">competent, and </w:t>
      </w:r>
      <w:r w:rsidRPr="00281B49">
        <w:rPr>
          <w:rFonts w:eastAsia="Times New Roman" w:cstheme="minorHAnsi"/>
          <w:lang w:eastAsia="ja-JP"/>
        </w:rPr>
        <w:t xml:space="preserve">not add any </w:t>
      </w:r>
      <w:r w:rsidRPr="00281B49">
        <w:rPr>
          <w:rFonts w:eastAsia="MS Mincho" w:cstheme="minorHAnsi"/>
          <w:lang w:eastAsia="ja-JP"/>
        </w:rPr>
        <w:t>interpretation or information of their own</w:t>
      </w:r>
      <w:r w:rsidR="005C5C53" w:rsidRPr="00281B49">
        <w:rPr>
          <w:rFonts w:eastAsia="MS Mincho" w:cstheme="minorHAnsi"/>
          <w:lang w:eastAsia="ja-JP"/>
        </w:rPr>
        <w:t>;</w:t>
      </w:r>
      <w:r w:rsidRPr="00281B49">
        <w:rPr>
          <w:rFonts w:eastAsia="Times New Roman" w:cstheme="minorHAnsi"/>
          <w:lang w:eastAsia="ja-JP"/>
        </w:rPr>
        <w:t xml:space="preserve">  </w:t>
      </w:r>
    </w:p>
    <w:p w14:paraId="34EDB676" w14:textId="182DFF87" w:rsidR="003567EF" w:rsidRPr="003567EF" w:rsidRDefault="003C3F7A" w:rsidP="00E118CB">
      <w:pPr>
        <w:numPr>
          <w:ilvl w:val="0"/>
          <w:numId w:val="37"/>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Ensure that the interpreter’s involvement will not unduly influence, endanger or harm the interviewee.</w:t>
      </w:r>
    </w:p>
    <w:p w14:paraId="26A29D10" w14:textId="77777777" w:rsidR="003567EF" w:rsidRPr="003567EF" w:rsidRDefault="003567EF" w:rsidP="00E118CB">
      <w:pPr>
        <w:numPr>
          <w:ilvl w:val="0"/>
          <w:numId w:val="32"/>
        </w:numPr>
        <w:adjustRightInd w:val="0"/>
        <w:snapToGrid w:val="0"/>
        <w:spacing w:after="60" w:line="240" w:lineRule="auto"/>
        <w:jc w:val="both"/>
        <w:rPr>
          <w:rFonts w:eastAsia="Times New Roman" w:cstheme="minorHAnsi"/>
          <w:i/>
          <w:iCs/>
          <w:lang w:eastAsia="ja-JP"/>
        </w:rPr>
      </w:pPr>
      <w:r w:rsidRPr="003567EF">
        <w:rPr>
          <w:rFonts w:eastAsia="Times New Roman" w:cstheme="minorHAnsi"/>
          <w:i/>
          <w:iCs/>
          <w:lang w:eastAsia="ja-JP"/>
        </w:rPr>
        <w:t>Be mindful of factors that may affect communication</w:t>
      </w:r>
      <w:r w:rsidRPr="003567EF">
        <w:rPr>
          <w:rFonts w:eastAsia="Times New Roman" w:cstheme="minorHAnsi"/>
          <w:bCs/>
          <w:i/>
          <w:iCs/>
          <w:lang w:eastAsia="ja-JP"/>
        </w:rPr>
        <w:t xml:space="preserve"> </w:t>
      </w:r>
    </w:p>
    <w:p w14:paraId="26E18793" w14:textId="37429C17" w:rsidR="003C3F7A" w:rsidRPr="00281B49" w:rsidRDefault="003567EF" w:rsidP="00E118CB">
      <w:pPr>
        <w:numPr>
          <w:ilvl w:val="0"/>
          <w:numId w:val="36"/>
        </w:numPr>
        <w:adjustRightInd w:val="0"/>
        <w:snapToGrid w:val="0"/>
        <w:spacing w:after="60" w:line="240" w:lineRule="auto"/>
        <w:jc w:val="both"/>
        <w:rPr>
          <w:rFonts w:eastAsia="Times New Roman" w:cstheme="minorHAnsi"/>
          <w:lang w:eastAsia="ja-JP"/>
        </w:rPr>
      </w:pPr>
      <w:r>
        <w:rPr>
          <w:rFonts w:eastAsia="Times New Roman" w:cstheme="minorHAnsi"/>
          <w:lang w:eastAsia="ja-JP"/>
        </w:rPr>
        <w:t>Focus on the individual:</w:t>
      </w:r>
      <w:r w:rsidR="003C3F7A" w:rsidRPr="00281B49">
        <w:rPr>
          <w:rFonts w:eastAsia="Times New Roman" w:cstheme="minorHAnsi"/>
          <w:lang w:eastAsia="ja-JP"/>
        </w:rPr>
        <w:t xml:space="preserve"> </w:t>
      </w:r>
    </w:p>
    <w:p w14:paraId="627EB3DF" w14:textId="4A652231" w:rsidR="003C3F7A" w:rsidRPr="00281B49" w:rsidRDefault="003567EF" w:rsidP="00E118CB">
      <w:pPr>
        <w:numPr>
          <w:ilvl w:val="0"/>
          <w:numId w:val="39"/>
        </w:numPr>
        <w:adjustRightInd w:val="0"/>
        <w:snapToGrid w:val="0"/>
        <w:spacing w:after="60" w:line="240" w:lineRule="auto"/>
        <w:ind w:left="1077" w:hanging="357"/>
        <w:jc w:val="both"/>
        <w:rPr>
          <w:rFonts w:eastAsia="Times New Roman" w:cstheme="minorHAnsi"/>
          <w:lang w:eastAsia="ja-JP"/>
        </w:rPr>
      </w:pPr>
      <w:r>
        <w:rPr>
          <w:rFonts w:eastAsia="Times New Roman" w:cstheme="minorHAnsi"/>
          <w:lang w:eastAsia="ja-JP"/>
        </w:rPr>
        <w:t>Banish s</w:t>
      </w:r>
      <w:r w:rsidR="003C3F7A" w:rsidRPr="00281B49">
        <w:rPr>
          <w:rFonts w:eastAsia="Times New Roman" w:cstheme="minorHAnsi"/>
          <w:lang w:eastAsia="ja-JP"/>
        </w:rPr>
        <w:t>tereotypes, bias</w:t>
      </w:r>
      <w:r w:rsidR="005C5C53" w:rsidRPr="00281B49">
        <w:rPr>
          <w:rFonts w:eastAsia="Times New Roman" w:cstheme="minorHAnsi"/>
          <w:lang w:eastAsia="ja-JP"/>
        </w:rPr>
        <w:t>es</w:t>
      </w:r>
      <w:r w:rsidR="00EA47F5" w:rsidRPr="00281B49">
        <w:rPr>
          <w:rFonts w:eastAsia="Times New Roman" w:cstheme="minorHAnsi"/>
          <w:lang w:eastAsia="ja-JP"/>
        </w:rPr>
        <w:t xml:space="preserve">, </w:t>
      </w:r>
      <w:r>
        <w:rPr>
          <w:rFonts w:eastAsia="Times New Roman" w:cstheme="minorHAnsi"/>
          <w:lang w:eastAsia="ja-JP"/>
        </w:rPr>
        <w:t xml:space="preserve">discrimination in relation to </w:t>
      </w:r>
      <w:r w:rsidR="00EA47F5" w:rsidRPr="00281B49">
        <w:rPr>
          <w:rFonts w:eastAsia="Times New Roman" w:cstheme="minorHAnsi"/>
          <w:lang w:eastAsia="ja-JP"/>
        </w:rPr>
        <w:t>a</w:t>
      </w:r>
      <w:r w:rsidR="003C3F7A" w:rsidRPr="00281B49">
        <w:rPr>
          <w:rFonts w:eastAsia="Times New Roman" w:cstheme="minorHAnsi"/>
          <w:lang w:eastAsia="ja-JP"/>
        </w:rPr>
        <w:t>ge, gender, culture, sexuality, religion, personal history, etc.</w:t>
      </w:r>
      <w:r>
        <w:rPr>
          <w:rFonts w:eastAsia="Times New Roman" w:cstheme="minorHAnsi"/>
          <w:lang w:eastAsia="ja-JP"/>
        </w:rPr>
        <w:t>;</w:t>
      </w:r>
    </w:p>
    <w:p w14:paraId="31C74AF4" w14:textId="77777777" w:rsidR="003C3F7A" w:rsidRPr="00281B49" w:rsidRDefault="003C3F7A" w:rsidP="00E118CB">
      <w:pPr>
        <w:numPr>
          <w:ilvl w:val="0"/>
          <w:numId w:val="36"/>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Be ready with measures for migrants in vulnerable situations, such as child interviewees, trauma survivors</w:t>
      </w:r>
      <w:r w:rsidR="005C5C53" w:rsidRPr="00281B49">
        <w:rPr>
          <w:rFonts w:eastAsia="Times New Roman" w:cstheme="minorHAnsi"/>
          <w:lang w:eastAsia="ja-JP"/>
        </w:rPr>
        <w:t>.</w:t>
      </w:r>
    </w:p>
    <w:p w14:paraId="3CA8165A" w14:textId="77777777" w:rsidR="003C3F7A" w:rsidRPr="00281B49" w:rsidRDefault="003C3F7A" w:rsidP="00E118CB">
      <w:pPr>
        <w:numPr>
          <w:ilvl w:val="0"/>
          <w:numId w:val="32"/>
        </w:numPr>
        <w:adjustRightInd w:val="0"/>
        <w:snapToGrid w:val="0"/>
        <w:spacing w:after="60" w:line="240" w:lineRule="auto"/>
        <w:jc w:val="both"/>
        <w:rPr>
          <w:rFonts w:eastAsia="Times New Roman" w:cstheme="minorHAnsi"/>
          <w:lang w:eastAsia="ja-JP"/>
        </w:rPr>
      </w:pPr>
      <w:r w:rsidRPr="003132D9">
        <w:rPr>
          <w:rFonts w:eastAsia="Times New Roman" w:cstheme="minorHAnsi"/>
          <w:i/>
          <w:iCs/>
          <w:lang w:eastAsia="ja-JP"/>
        </w:rPr>
        <w:t>Deciding</w:t>
      </w:r>
      <w:r w:rsidRPr="003132D9">
        <w:rPr>
          <w:rFonts w:eastAsia="Times New Roman" w:cstheme="minorHAnsi"/>
          <w:lang w:eastAsia="ja-JP"/>
        </w:rPr>
        <w:t xml:space="preserve"> </w:t>
      </w:r>
      <w:r w:rsidRPr="003132D9">
        <w:rPr>
          <w:rFonts w:eastAsia="Times New Roman" w:cstheme="minorHAnsi"/>
          <w:i/>
          <w:iCs/>
          <w:lang w:eastAsia="ja-JP"/>
        </w:rPr>
        <w:t>not to proceed with the interview</w:t>
      </w:r>
      <w:r w:rsidRPr="00281B49">
        <w:rPr>
          <w:rFonts w:eastAsia="Times New Roman" w:cstheme="minorHAnsi"/>
          <w:lang w:eastAsia="ja-JP"/>
        </w:rPr>
        <w:t xml:space="preserve"> – at any stage of the process</w:t>
      </w:r>
    </w:p>
    <w:p w14:paraId="1D4928D4" w14:textId="24DD90F6" w:rsidR="003567EF" w:rsidRDefault="003C3F7A" w:rsidP="00E118CB">
      <w:pPr>
        <w:numPr>
          <w:ilvl w:val="0"/>
          <w:numId w:val="36"/>
        </w:numPr>
        <w:adjustRightInd w:val="0"/>
        <w:snapToGrid w:val="0"/>
        <w:spacing w:after="60" w:line="240" w:lineRule="auto"/>
        <w:jc w:val="both"/>
        <w:rPr>
          <w:rFonts w:eastAsia="Times New Roman" w:cstheme="minorHAnsi"/>
          <w:lang w:eastAsia="ja-JP"/>
        </w:rPr>
      </w:pPr>
      <w:r w:rsidRPr="003567EF">
        <w:rPr>
          <w:rFonts w:eastAsia="Times New Roman" w:cstheme="minorHAnsi"/>
          <w:lang w:eastAsia="ja-JP"/>
        </w:rPr>
        <w:t>If the interviewee is not fit to be interviewed or there is a risk of possible further traumati</w:t>
      </w:r>
      <w:r w:rsidR="005C5C53" w:rsidRPr="003567EF">
        <w:rPr>
          <w:rFonts w:eastAsia="Times New Roman" w:cstheme="minorHAnsi"/>
          <w:lang w:eastAsia="ja-JP"/>
        </w:rPr>
        <w:t>z</w:t>
      </w:r>
      <w:r w:rsidRPr="003567EF">
        <w:rPr>
          <w:rFonts w:eastAsia="Times New Roman" w:cstheme="minorHAnsi"/>
          <w:lang w:eastAsia="ja-JP"/>
        </w:rPr>
        <w:t>ation</w:t>
      </w:r>
      <w:r w:rsidR="005C5C53" w:rsidRPr="003567EF">
        <w:rPr>
          <w:rFonts w:eastAsia="Times New Roman" w:cstheme="minorHAnsi"/>
          <w:lang w:eastAsia="ja-JP"/>
        </w:rPr>
        <w:t>;</w:t>
      </w:r>
    </w:p>
    <w:p w14:paraId="7C43D93E" w14:textId="411BAE5F" w:rsidR="003C3F7A" w:rsidRDefault="003C3F7A" w:rsidP="00E118CB">
      <w:pPr>
        <w:numPr>
          <w:ilvl w:val="0"/>
          <w:numId w:val="36"/>
        </w:numPr>
        <w:adjustRightInd w:val="0"/>
        <w:snapToGrid w:val="0"/>
        <w:spacing w:after="60" w:line="240" w:lineRule="auto"/>
        <w:jc w:val="both"/>
        <w:rPr>
          <w:rFonts w:eastAsia="Times New Roman" w:cstheme="minorHAnsi"/>
          <w:lang w:eastAsia="ja-JP"/>
        </w:rPr>
      </w:pPr>
      <w:r w:rsidRPr="003567EF">
        <w:rPr>
          <w:rFonts w:eastAsia="Times New Roman" w:cstheme="minorHAnsi"/>
          <w:lang w:eastAsia="ja-JP"/>
        </w:rPr>
        <w:t>The interest of the interviewee should always be the priority</w:t>
      </w:r>
      <w:r w:rsidR="005C5C53" w:rsidRPr="003567EF">
        <w:rPr>
          <w:rFonts w:eastAsia="Times New Roman" w:cstheme="minorHAnsi"/>
          <w:lang w:eastAsia="ja-JP"/>
        </w:rPr>
        <w:t>.</w:t>
      </w:r>
    </w:p>
    <w:p w14:paraId="51F222F2" w14:textId="365879D9" w:rsidR="003C3F7A" w:rsidRDefault="003C3F7A" w:rsidP="00E118CB">
      <w:pPr>
        <w:adjustRightInd w:val="0"/>
        <w:snapToGrid w:val="0"/>
        <w:spacing w:after="60" w:line="240" w:lineRule="auto"/>
        <w:jc w:val="both"/>
        <w:rPr>
          <w:rFonts w:eastAsia="Times New Roman" w:cstheme="minorHAnsi"/>
          <w:lang w:eastAsia="ja-JP"/>
        </w:rPr>
      </w:pPr>
    </w:p>
    <w:p w14:paraId="7B4749C7" w14:textId="78E65039" w:rsidR="00DF5A94" w:rsidRDefault="00DF5A94" w:rsidP="00E118CB">
      <w:pPr>
        <w:jc w:val="both"/>
        <w:rPr>
          <w:rFonts w:eastAsia="Times New Roman" w:cstheme="minorHAnsi"/>
          <w:lang w:eastAsia="ja-JP"/>
        </w:rPr>
      </w:pPr>
      <w:r>
        <w:rPr>
          <w:rFonts w:eastAsia="Times New Roman" w:cstheme="minorHAnsi"/>
          <w:lang w:eastAsia="ja-JP"/>
        </w:rPr>
        <w:br w:type="page"/>
      </w:r>
    </w:p>
    <w:p w14:paraId="41FB50F4" w14:textId="630EFB11" w:rsidR="003C3F7A" w:rsidRPr="00281B49" w:rsidRDefault="005C5C53" w:rsidP="00E118CB">
      <w:pPr>
        <w:adjustRightInd w:val="0"/>
        <w:snapToGrid w:val="0"/>
        <w:spacing w:after="60" w:line="240" w:lineRule="auto"/>
        <w:jc w:val="both"/>
        <w:rPr>
          <w:rFonts w:eastAsia="Times New Roman" w:cstheme="minorHAnsi"/>
          <w:b/>
          <w:bCs/>
          <w:lang w:eastAsia="ja-JP"/>
        </w:rPr>
      </w:pPr>
      <w:r w:rsidRPr="00281B49">
        <w:rPr>
          <w:rFonts w:eastAsia="Times New Roman" w:cstheme="minorHAnsi"/>
          <w:b/>
          <w:bCs/>
          <w:lang w:eastAsia="ja-JP"/>
        </w:rPr>
        <w:lastRenderedPageBreak/>
        <w:t xml:space="preserve">Beginning </w:t>
      </w:r>
      <w:r w:rsidR="003C3F7A" w:rsidRPr="00281B49">
        <w:rPr>
          <w:rFonts w:eastAsia="Times New Roman" w:cstheme="minorHAnsi"/>
          <w:b/>
          <w:bCs/>
          <w:lang w:eastAsia="ja-JP"/>
        </w:rPr>
        <w:t xml:space="preserve">the interview </w:t>
      </w:r>
    </w:p>
    <w:p w14:paraId="615D76BB" w14:textId="55EF5433" w:rsidR="003C3F7A" w:rsidRPr="00281B49" w:rsidRDefault="003C3F7A" w:rsidP="00E118CB">
      <w:pPr>
        <w:numPr>
          <w:ilvl w:val="0"/>
          <w:numId w:val="33"/>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 xml:space="preserve">Identify </w:t>
      </w:r>
      <w:r w:rsidR="00F870D1">
        <w:rPr>
          <w:rFonts w:eastAsia="Times New Roman" w:cstheme="minorHAnsi"/>
          <w:lang w:eastAsia="ja-JP"/>
        </w:rPr>
        <w:t>your</w:t>
      </w:r>
      <w:r w:rsidRPr="00281B49">
        <w:rPr>
          <w:rFonts w:eastAsia="Times New Roman" w:cstheme="minorHAnsi"/>
          <w:lang w:eastAsia="ja-JP"/>
        </w:rPr>
        <w:t>self</w:t>
      </w:r>
      <w:r w:rsidR="005C5C53" w:rsidRPr="00281B49">
        <w:rPr>
          <w:rFonts w:eastAsia="Times New Roman" w:cstheme="minorHAnsi"/>
          <w:lang w:eastAsia="ja-JP"/>
        </w:rPr>
        <w:t>:</w:t>
      </w:r>
      <w:r w:rsidRPr="00281B49">
        <w:rPr>
          <w:rFonts w:eastAsia="Times New Roman" w:cstheme="minorHAnsi"/>
          <w:lang w:eastAsia="ja-JP"/>
        </w:rPr>
        <w:t xml:space="preserve"> name and official function</w:t>
      </w:r>
      <w:r w:rsidR="005C5C53" w:rsidRPr="00281B49">
        <w:rPr>
          <w:rFonts w:eastAsia="Times New Roman" w:cstheme="minorHAnsi"/>
          <w:lang w:eastAsia="ja-JP"/>
        </w:rPr>
        <w:t>;</w:t>
      </w:r>
    </w:p>
    <w:p w14:paraId="59A0D8D2" w14:textId="597E06C9" w:rsidR="003C3F7A" w:rsidRPr="00281B49" w:rsidRDefault="003C3F7A" w:rsidP="00E118CB">
      <w:pPr>
        <w:numPr>
          <w:ilvl w:val="0"/>
          <w:numId w:val="33"/>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Explain the purpose of the interview and the roles of any other</w:t>
      </w:r>
      <w:r w:rsidR="000029D8" w:rsidRPr="00281B49">
        <w:rPr>
          <w:rFonts w:eastAsia="Times New Roman" w:cstheme="minorHAnsi"/>
          <w:lang w:eastAsia="ja-JP"/>
        </w:rPr>
        <w:t xml:space="preserve"> staff</w:t>
      </w:r>
      <w:r w:rsidRPr="00281B49">
        <w:rPr>
          <w:rFonts w:eastAsia="Times New Roman" w:cstheme="minorHAnsi"/>
          <w:lang w:eastAsia="ja-JP"/>
        </w:rPr>
        <w:t xml:space="preserve"> who may be present. Let the interviewee know </w:t>
      </w:r>
      <w:r w:rsidR="00A6730D">
        <w:rPr>
          <w:rFonts w:eastAsia="Times New Roman" w:cstheme="minorHAnsi"/>
          <w:lang w:eastAsia="ja-JP"/>
        </w:rPr>
        <w:t xml:space="preserve">that </w:t>
      </w:r>
      <w:r w:rsidRPr="00281B49">
        <w:rPr>
          <w:rFonts w:eastAsia="MS Mincho" w:cstheme="minorHAnsi"/>
          <w:bCs/>
          <w:iCs/>
          <w:lang w:eastAsia="ja-JP"/>
        </w:rPr>
        <w:t>they can request changes</w:t>
      </w:r>
      <w:r w:rsidR="00A6730D">
        <w:rPr>
          <w:rFonts w:eastAsia="MS Mincho" w:cstheme="minorHAnsi"/>
          <w:bCs/>
          <w:iCs/>
          <w:lang w:eastAsia="ja-JP"/>
        </w:rPr>
        <w:t xml:space="preserve"> (e.g.,</w:t>
      </w:r>
      <w:r w:rsidRPr="00281B49">
        <w:rPr>
          <w:rFonts w:eastAsia="MS Mincho" w:cstheme="minorHAnsi"/>
          <w:bCs/>
          <w:iCs/>
          <w:lang w:eastAsia="ja-JP"/>
        </w:rPr>
        <w:t xml:space="preserve"> gender of the interviewer, the interpreter, etc.</w:t>
      </w:r>
      <w:r w:rsidR="00A6730D">
        <w:rPr>
          <w:rFonts w:eastAsia="MS Mincho" w:cstheme="minorHAnsi"/>
          <w:bCs/>
          <w:iCs/>
          <w:lang w:eastAsia="ja-JP"/>
        </w:rPr>
        <w:t>)</w:t>
      </w:r>
      <w:r w:rsidR="000029D8" w:rsidRPr="00281B49">
        <w:rPr>
          <w:rFonts w:eastAsia="MS Mincho" w:cstheme="minorHAnsi"/>
          <w:bCs/>
          <w:iCs/>
          <w:lang w:eastAsia="ja-JP"/>
        </w:rPr>
        <w:t>;</w:t>
      </w:r>
      <w:r w:rsidRPr="00281B49">
        <w:rPr>
          <w:rFonts w:eastAsia="Times New Roman" w:cstheme="minorHAnsi"/>
          <w:lang w:eastAsia="ja-JP"/>
        </w:rPr>
        <w:t xml:space="preserve"> </w:t>
      </w:r>
    </w:p>
    <w:p w14:paraId="0AAAD7EB" w14:textId="258D3367" w:rsidR="003C3F7A" w:rsidRPr="00281B49" w:rsidRDefault="003C3F7A" w:rsidP="00E118CB">
      <w:pPr>
        <w:numPr>
          <w:ilvl w:val="0"/>
          <w:numId w:val="33"/>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 xml:space="preserve">Explain how the interview will be </w:t>
      </w:r>
      <w:r w:rsidR="000029D8" w:rsidRPr="00281B49">
        <w:rPr>
          <w:rFonts w:eastAsia="Times New Roman" w:cstheme="minorHAnsi"/>
          <w:lang w:eastAsia="ja-JP"/>
        </w:rPr>
        <w:t>recorded</w:t>
      </w:r>
      <w:r w:rsidRPr="00281B49">
        <w:rPr>
          <w:rFonts w:eastAsia="Times New Roman" w:cstheme="minorHAnsi"/>
          <w:lang w:eastAsia="ja-JP"/>
        </w:rPr>
        <w:t>, who will have access to the record</w:t>
      </w:r>
      <w:r w:rsidR="000029D8" w:rsidRPr="00281B49">
        <w:rPr>
          <w:rFonts w:eastAsia="Times New Roman" w:cstheme="minorHAnsi"/>
          <w:lang w:eastAsia="ja-JP"/>
        </w:rPr>
        <w:t>ing</w:t>
      </w:r>
      <w:r w:rsidRPr="00281B49">
        <w:rPr>
          <w:rFonts w:eastAsia="Times New Roman" w:cstheme="minorHAnsi"/>
          <w:lang w:eastAsia="ja-JP"/>
        </w:rPr>
        <w:t xml:space="preserve"> of the interview</w:t>
      </w:r>
      <w:r w:rsidR="000029D8" w:rsidRPr="00281B49">
        <w:rPr>
          <w:rFonts w:eastAsia="Times New Roman" w:cstheme="minorHAnsi"/>
          <w:lang w:eastAsia="ja-JP"/>
        </w:rPr>
        <w:t>,</w:t>
      </w:r>
      <w:r w:rsidRPr="00281B49">
        <w:rPr>
          <w:rFonts w:eastAsia="Times New Roman" w:cstheme="minorHAnsi"/>
          <w:lang w:eastAsia="ja-JP"/>
        </w:rPr>
        <w:t xml:space="preserve"> and how confidentiality will be maintained</w:t>
      </w:r>
      <w:r w:rsidR="000029D8" w:rsidRPr="00281B49">
        <w:rPr>
          <w:rFonts w:eastAsia="Times New Roman" w:cstheme="minorHAnsi"/>
          <w:lang w:eastAsia="ja-JP"/>
        </w:rPr>
        <w:t>;</w:t>
      </w:r>
      <w:r w:rsidRPr="00281B49">
        <w:rPr>
          <w:rFonts w:eastAsia="Times New Roman" w:cstheme="minorHAnsi"/>
          <w:lang w:eastAsia="ja-JP"/>
        </w:rPr>
        <w:t xml:space="preserve"> </w:t>
      </w:r>
      <w:r w:rsidR="000029D8" w:rsidRPr="00281B49">
        <w:rPr>
          <w:rFonts w:eastAsia="Times New Roman" w:cstheme="minorHAnsi"/>
          <w:lang w:eastAsia="ja-JP"/>
        </w:rPr>
        <w:t>o</w:t>
      </w:r>
      <w:r w:rsidRPr="00281B49">
        <w:rPr>
          <w:rFonts w:eastAsia="Times New Roman" w:cstheme="minorHAnsi"/>
          <w:lang w:eastAsia="ja-JP"/>
        </w:rPr>
        <w:t>btain informed consent for the recording</w:t>
      </w:r>
      <w:r w:rsidR="000029D8" w:rsidRPr="00281B49">
        <w:rPr>
          <w:rFonts w:eastAsia="Times New Roman" w:cstheme="minorHAnsi"/>
          <w:lang w:eastAsia="ja-JP"/>
        </w:rPr>
        <w:t>;</w:t>
      </w:r>
    </w:p>
    <w:p w14:paraId="572A0DDD" w14:textId="77777777" w:rsidR="003C3F7A" w:rsidRPr="00281B49" w:rsidRDefault="003C3F7A" w:rsidP="00E118CB">
      <w:pPr>
        <w:numPr>
          <w:ilvl w:val="0"/>
          <w:numId w:val="33"/>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Establish a rapport with the interviewee</w:t>
      </w:r>
      <w:r w:rsidR="000029D8" w:rsidRPr="00281B49">
        <w:rPr>
          <w:rFonts w:eastAsia="Times New Roman" w:cstheme="minorHAnsi"/>
          <w:lang w:eastAsia="ja-JP"/>
        </w:rPr>
        <w:t>;</w:t>
      </w:r>
    </w:p>
    <w:p w14:paraId="0362B9AC" w14:textId="4BABEC8A" w:rsidR="003C3F7A" w:rsidRPr="00281B49" w:rsidRDefault="003C3F7A" w:rsidP="00E118CB">
      <w:pPr>
        <w:numPr>
          <w:ilvl w:val="0"/>
          <w:numId w:val="33"/>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Provid</w:t>
      </w:r>
      <w:r w:rsidR="000029D8" w:rsidRPr="00281B49">
        <w:rPr>
          <w:rFonts w:eastAsia="Times New Roman" w:cstheme="minorHAnsi"/>
          <w:lang w:eastAsia="ja-JP"/>
        </w:rPr>
        <w:t>e</w:t>
      </w:r>
      <w:r w:rsidRPr="00281B49">
        <w:rPr>
          <w:rFonts w:eastAsia="Times New Roman" w:cstheme="minorHAnsi"/>
          <w:lang w:eastAsia="ja-JP"/>
        </w:rPr>
        <w:t xml:space="preserve"> information about the process in a language understood by the interviewee:</w:t>
      </w:r>
    </w:p>
    <w:p w14:paraId="7D799B8D" w14:textId="5A60879D" w:rsidR="003C3F7A" w:rsidRPr="00281B49" w:rsidRDefault="000029D8" w:rsidP="00E118CB">
      <w:pPr>
        <w:numPr>
          <w:ilvl w:val="1"/>
          <w:numId w:val="33"/>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I</w:t>
      </w:r>
      <w:r w:rsidR="003C3F7A" w:rsidRPr="00281B49">
        <w:rPr>
          <w:rFonts w:eastAsia="Times New Roman" w:cstheme="minorHAnsi"/>
          <w:lang w:eastAsia="ja-JP"/>
        </w:rPr>
        <w:t>dentification and referral procedures</w:t>
      </w:r>
      <w:r w:rsidRPr="00281B49">
        <w:rPr>
          <w:rFonts w:eastAsia="Times New Roman" w:cstheme="minorHAnsi"/>
          <w:lang w:eastAsia="ja-JP"/>
        </w:rPr>
        <w:t>;</w:t>
      </w:r>
      <w:r w:rsidR="003C3F7A" w:rsidRPr="00281B49">
        <w:rPr>
          <w:rFonts w:eastAsia="Times New Roman" w:cstheme="minorHAnsi"/>
          <w:lang w:eastAsia="ja-JP"/>
        </w:rPr>
        <w:t xml:space="preserve"> </w:t>
      </w:r>
    </w:p>
    <w:p w14:paraId="3D516689" w14:textId="109263B4" w:rsidR="003C3F7A" w:rsidRPr="00281B49" w:rsidRDefault="00A6730D" w:rsidP="00E118CB">
      <w:pPr>
        <w:numPr>
          <w:ilvl w:val="1"/>
          <w:numId w:val="33"/>
        </w:numPr>
        <w:adjustRightInd w:val="0"/>
        <w:snapToGrid w:val="0"/>
        <w:spacing w:after="60" w:line="240" w:lineRule="auto"/>
        <w:ind w:left="714" w:hanging="357"/>
        <w:jc w:val="both"/>
        <w:rPr>
          <w:rFonts w:eastAsia="Times New Roman" w:cstheme="minorHAnsi"/>
          <w:lang w:eastAsia="ja-JP"/>
        </w:rPr>
      </w:pPr>
      <w:r>
        <w:rPr>
          <w:rFonts w:eastAsia="Times New Roman" w:cstheme="minorHAnsi"/>
          <w:lang w:eastAsia="ja-JP"/>
        </w:rPr>
        <w:t>R</w:t>
      </w:r>
      <w:r w:rsidR="003C3F7A" w:rsidRPr="00281B49">
        <w:rPr>
          <w:rFonts w:eastAsia="Times New Roman" w:cstheme="minorHAnsi"/>
          <w:lang w:eastAsia="ja-JP"/>
        </w:rPr>
        <w:t>ights and obligations during the procedure, including the right to lawyer and legal advice</w:t>
      </w:r>
      <w:r w:rsidR="000029D8" w:rsidRPr="00281B49">
        <w:rPr>
          <w:rFonts w:eastAsia="Times New Roman" w:cstheme="minorHAnsi"/>
          <w:lang w:eastAsia="ja-JP"/>
        </w:rPr>
        <w:t>;</w:t>
      </w:r>
      <w:r w:rsidR="003C3F7A" w:rsidRPr="00281B49">
        <w:rPr>
          <w:rFonts w:eastAsia="Times New Roman" w:cstheme="minorHAnsi"/>
          <w:lang w:eastAsia="ja-JP"/>
        </w:rPr>
        <w:t xml:space="preserve">  </w:t>
      </w:r>
    </w:p>
    <w:p w14:paraId="76D7686A" w14:textId="77777777" w:rsidR="003C3F7A" w:rsidRPr="00281B49" w:rsidRDefault="003C3F7A" w:rsidP="00E118CB">
      <w:pPr>
        <w:numPr>
          <w:ilvl w:val="1"/>
          <w:numId w:val="33"/>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Possible consequences of not complying with the procedure</w:t>
      </w:r>
      <w:r w:rsidR="000029D8" w:rsidRPr="00281B49">
        <w:rPr>
          <w:rFonts w:eastAsia="Times New Roman" w:cstheme="minorHAnsi"/>
          <w:lang w:eastAsia="ja-JP"/>
        </w:rPr>
        <w:t>;</w:t>
      </w:r>
      <w:r w:rsidRPr="00281B49">
        <w:rPr>
          <w:rFonts w:eastAsia="Times New Roman" w:cstheme="minorHAnsi"/>
          <w:lang w:eastAsia="ja-JP"/>
        </w:rPr>
        <w:t xml:space="preserve"> </w:t>
      </w:r>
    </w:p>
    <w:p w14:paraId="40CD91C2" w14:textId="503700C1" w:rsidR="003C3F7A" w:rsidRPr="00281B49" w:rsidRDefault="003C3F7A" w:rsidP="00E118CB">
      <w:pPr>
        <w:numPr>
          <w:ilvl w:val="1"/>
          <w:numId w:val="33"/>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A</w:t>
      </w:r>
      <w:r w:rsidR="000029D8" w:rsidRPr="00281B49">
        <w:rPr>
          <w:rFonts w:eastAsia="Times New Roman" w:cstheme="minorHAnsi"/>
          <w:lang w:eastAsia="ja-JP"/>
        </w:rPr>
        <w:t>vailable</w:t>
      </w:r>
      <w:r w:rsidRPr="00281B49">
        <w:rPr>
          <w:rFonts w:eastAsia="Times New Roman" w:cstheme="minorHAnsi"/>
          <w:lang w:eastAsia="ja-JP"/>
        </w:rPr>
        <w:t xml:space="preserve"> remed</w:t>
      </w:r>
      <w:r w:rsidR="000029D8" w:rsidRPr="00281B49">
        <w:rPr>
          <w:rFonts w:eastAsia="Times New Roman" w:cstheme="minorHAnsi"/>
          <w:lang w:eastAsia="ja-JP"/>
        </w:rPr>
        <w:t>ies.</w:t>
      </w:r>
    </w:p>
    <w:p w14:paraId="295DA502" w14:textId="77777777" w:rsidR="003C3F7A" w:rsidRPr="00281B49" w:rsidRDefault="003C3F7A" w:rsidP="00E118CB">
      <w:pPr>
        <w:adjustRightInd w:val="0"/>
        <w:snapToGrid w:val="0"/>
        <w:spacing w:after="60" w:line="240" w:lineRule="auto"/>
        <w:jc w:val="both"/>
        <w:rPr>
          <w:rFonts w:eastAsia="Times New Roman" w:cstheme="minorHAnsi"/>
          <w:lang w:eastAsia="ja-JP"/>
        </w:rPr>
      </w:pPr>
    </w:p>
    <w:p w14:paraId="088FF5ED" w14:textId="77777777" w:rsidR="003C3F7A" w:rsidRPr="00281B49" w:rsidRDefault="003C3F7A" w:rsidP="00E118CB">
      <w:pPr>
        <w:adjustRightInd w:val="0"/>
        <w:snapToGrid w:val="0"/>
        <w:spacing w:after="60" w:line="240" w:lineRule="auto"/>
        <w:jc w:val="both"/>
        <w:rPr>
          <w:rFonts w:eastAsia="Times New Roman" w:cstheme="minorHAnsi"/>
          <w:b/>
          <w:bCs/>
          <w:lang w:eastAsia="ja-JP"/>
        </w:rPr>
      </w:pPr>
      <w:r w:rsidRPr="00281B49">
        <w:rPr>
          <w:rFonts w:eastAsia="Times New Roman" w:cstheme="minorHAnsi"/>
          <w:b/>
          <w:bCs/>
          <w:lang w:eastAsia="ja-JP"/>
        </w:rPr>
        <w:t>Conducting the interview</w:t>
      </w:r>
    </w:p>
    <w:p w14:paraId="15DA416B" w14:textId="6924C2A7" w:rsidR="003C3F7A" w:rsidRPr="00281B49" w:rsidRDefault="000029D8" w:rsidP="00E118CB">
      <w:pPr>
        <w:numPr>
          <w:ilvl w:val="0"/>
          <w:numId w:val="35"/>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 xml:space="preserve">Adopt </w:t>
      </w:r>
      <w:r w:rsidR="003C3F7A" w:rsidRPr="00281B49">
        <w:rPr>
          <w:rFonts w:eastAsia="Times New Roman" w:cstheme="minorHAnsi"/>
          <w:lang w:eastAsia="ja-JP"/>
        </w:rPr>
        <w:t>an open and non-threatening manner</w:t>
      </w:r>
      <w:r w:rsidRPr="00281B49">
        <w:rPr>
          <w:rFonts w:eastAsia="Times New Roman" w:cstheme="minorHAnsi"/>
          <w:lang w:eastAsia="ja-JP"/>
        </w:rPr>
        <w:t>:</w:t>
      </w:r>
    </w:p>
    <w:p w14:paraId="710C61D0" w14:textId="0ACAEA44" w:rsidR="003C3F7A" w:rsidRPr="00281B49" w:rsidRDefault="000029D8" w:rsidP="00E118CB">
      <w:pPr>
        <w:numPr>
          <w:ilvl w:val="1"/>
          <w:numId w:val="35"/>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Encourage fr</w:t>
      </w:r>
      <w:r w:rsidR="003C3F7A" w:rsidRPr="00281B49">
        <w:rPr>
          <w:rFonts w:eastAsia="Times New Roman" w:cstheme="minorHAnsi"/>
          <w:lang w:eastAsia="ja-JP"/>
        </w:rPr>
        <w:t xml:space="preserve">ee narrative: </w:t>
      </w:r>
      <w:r w:rsidR="003C3F7A" w:rsidRPr="00281B49">
        <w:rPr>
          <w:rFonts w:eastAsia="MS Mincho" w:cstheme="minorHAnsi"/>
          <w:lang w:eastAsia="ja-JP"/>
        </w:rPr>
        <w:t>allow the migrant to give their account free</w:t>
      </w:r>
      <w:r w:rsidRPr="00281B49">
        <w:rPr>
          <w:rFonts w:eastAsia="MS Mincho" w:cstheme="minorHAnsi"/>
          <w:lang w:eastAsia="ja-JP"/>
        </w:rPr>
        <w:t>ly</w:t>
      </w:r>
      <w:r w:rsidR="003C3F7A" w:rsidRPr="00281B49">
        <w:rPr>
          <w:rFonts w:eastAsia="MS Mincho" w:cstheme="minorHAnsi"/>
          <w:lang w:eastAsia="ja-JP"/>
        </w:rPr>
        <w:t xml:space="preserve"> and uninterrupted in their own </w:t>
      </w:r>
      <w:r w:rsidR="003C3F7A" w:rsidRPr="00281B49">
        <w:rPr>
          <w:rFonts w:eastAsia="MS Mincho" w:cstheme="minorHAnsi"/>
          <w:bCs/>
          <w:iCs/>
          <w:lang w:eastAsia="ja-JP"/>
        </w:rPr>
        <w:t>words</w:t>
      </w:r>
      <w:r w:rsidRPr="00281B49">
        <w:rPr>
          <w:rFonts w:eastAsia="MS Mincho" w:cstheme="minorHAnsi"/>
          <w:bCs/>
          <w:iCs/>
          <w:lang w:eastAsia="ja-JP"/>
        </w:rPr>
        <w:t>;</w:t>
      </w:r>
    </w:p>
    <w:p w14:paraId="03114E65" w14:textId="440AE803" w:rsidR="003C3F7A" w:rsidRPr="00281B49" w:rsidRDefault="000029D8" w:rsidP="00E118CB">
      <w:pPr>
        <w:numPr>
          <w:ilvl w:val="1"/>
          <w:numId w:val="35"/>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U</w:t>
      </w:r>
      <w:r w:rsidR="003C3F7A" w:rsidRPr="00281B49">
        <w:rPr>
          <w:rFonts w:eastAsia="Times New Roman" w:cstheme="minorHAnsi"/>
          <w:lang w:eastAsia="ja-JP"/>
        </w:rPr>
        <w:t xml:space="preserve">se </w:t>
      </w:r>
      <w:r w:rsidR="00112FD7">
        <w:rPr>
          <w:rFonts w:eastAsia="Times New Roman" w:cstheme="minorHAnsi"/>
          <w:lang w:eastAsia="ja-JP"/>
        </w:rPr>
        <w:t xml:space="preserve">a </w:t>
      </w:r>
      <w:r w:rsidRPr="00281B49">
        <w:rPr>
          <w:rFonts w:eastAsia="Times New Roman" w:cstheme="minorHAnsi"/>
          <w:lang w:eastAsia="ja-JP"/>
        </w:rPr>
        <w:t xml:space="preserve">mix </w:t>
      </w:r>
      <w:r w:rsidR="003C3F7A" w:rsidRPr="00281B49">
        <w:rPr>
          <w:rFonts w:eastAsia="Times New Roman" w:cstheme="minorHAnsi"/>
          <w:lang w:eastAsia="ja-JP"/>
        </w:rPr>
        <w:t xml:space="preserve">of open-ended </w:t>
      </w:r>
      <w:r w:rsidR="00EA47F5" w:rsidRPr="00281B49">
        <w:rPr>
          <w:rFonts w:eastAsia="Times New Roman" w:cstheme="minorHAnsi"/>
          <w:lang w:eastAsia="ja-JP"/>
        </w:rPr>
        <w:t xml:space="preserve">(requiring a description/explanation) </w:t>
      </w:r>
      <w:r w:rsidR="003C3F7A" w:rsidRPr="00281B49">
        <w:rPr>
          <w:rFonts w:eastAsia="Times New Roman" w:cstheme="minorHAnsi"/>
          <w:lang w:eastAsia="ja-JP"/>
        </w:rPr>
        <w:t>and closed questions</w:t>
      </w:r>
      <w:r w:rsidR="00EA47F5" w:rsidRPr="00281B49">
        <w:rPr>
          <w:rFonts w:eastAsia="Times New Roman" w:cstheme="minorHAnsi"/>
          <w:lang w:eastAsia="ja-JP"/>
        </w:rPr>
        <w:t xml:space="preserve"> (yes/no/specific answer);</w:t>
      </w:r>
    </w:p>
    <w:p w14:paraId="49F92679" w14:textId="7A58FDCD" w:rsidR="003C3F7A" w:rsidRPr="00281B49" w:rsidRDefault="003C3F7A" w:rsidP="00E118CB">
      <w:pPr>
        <w:numPr>
          <w:ilvl w:val="1"/>
          <w:numId w:val="35"/>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 xml:space="preserve">Active listening: </w:t>
      </w:r>
      <w:r w:rsidRPr="00281B49">
        <w:rPr>
          <w:rFonts w:eastAsia="MS Mincho" w:cstheme="minorHAnsi"/>
          <w:lang w:eastAsia="ja-JP"/>
        </w:rPr>
        <w:t xml:space="preserve">pay close attention and repeat the </w:t>
      </w:r>
      <w:r w:rsidR="00EA47F5" w:rsidRPr="00281B49">
        <w:rPr>
          <w:rFonts w:eastAsia="MS Mincho" w:cstheme="minorHAnsi"/>
          <w:lang w:eastAsia="ja-JP"/>
        </w:rPr>
        <w:t xml:space="preserve">interviewee’s </w:t>
      </w:r>
      <w:r w:rsidRPr="00281B49">
        <w:rPr>
          <w:rFonts w:eastAsia="MS Mincho" w:cstheme="minorHAnsi"/>
          <w:lang w:eastAsia="ja-JP"/>
        </w:rPr>
        <w:t>narrative to confirm understanding</w:t>
      </w:r>
      <w:r w:rsidR="00EA47F5" w:rsidRPr="00281B49">
        <w:rPr>
          <w:rFonts w:eastAsia="MS Mincho" w:cstheme="minorHAnsi"/>
          <w:lang w:eastAsia="ja-JP"/>
        </w:rPr>
        <w:t>;</w:t>
      </w:r>
    </w:p>
    <w:p w14:paraId="7645C91F" w14:textId="77777777" w:rsidR="003C3F7A" w:rsidRPr="00281B49" w:rsidRDefault="003C3F7A" w:rsidP="00E118CB">
      <w:pPr>
        <w:numPr>
          <w:ilvl w:val="0"/>
          <w:numId w:val="35"/>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Identify any situations of vulnerability</w:t>
      </w:r>
      <w:r w:rsidR="00EA47F5" w:rsidRPr="00281B49">
        <w:rPr>
          <w:rFonts w:eastAsia="Times New Roman" w:cstheme="minorHAnsi"/>
          <w:lang w:eastAsia="ja-JP"/>
        </w:rPr>
        <w:t>.</w:t>
      </w:r>
    </w:p>
    <w:p w14:paraId="6E41A0F2" w14:textId="77777777" w:rsidR="003C3F7A" w:rsidRPr="00281B49" w:rsidRDefault="003C3F7A" w:rsidP="00E118CB">
      <w:pPr>
        <w:adjustRightInd w:val="0"/>
        <w:snapToGrid w:val="0"/>
        <w:spacing w:after="60" w:line="240" w:lineRule="auto"/>
        <w:jc w:val="both"/>
        <w:rPr>
          <w:rFonts w:eastAsia="Times New Roman" w:cstheme="minorHAnsi"/>
          <w:lang w:eastAsia="ja-JP"/>
        </w:rPr>
      </w:pPr>
    </w:p>
    <w:p w14:paraId="66C85953" w14:textId="77777777" w:rsidR="003C3F7A" w:rsidRPr="00281B49" w:rsidRDefault="003C3F7A" w:rsidP="00E118CB">
      <w:pPr>
        <w:adjustRightInd w:val="0"/>
        <w:snapToGrid w:val="0"/>
        <w:spacing w:after="60" w:line="240" w:lineRule="auto"/>
        <w:jc w:val="both"/>
        <w:rPr>
          <w:rFonts w:eastAsia="Times New Roman" w:cstheme="minorHAnsi"/>
          <w:b/>
          <w:bCs/>
          <w:lang w:eastAsia="ja-JP"/>
        </w:rPr>
      </w:pPr>
      <w:r w:rsidRPr="00281B49">
        <w:rPr>
          <w:rFonts w:eastAsia="Times New Roman" w:cstheme="minorHAnsi"/>
          <w:b/>
          <w:bCs/>
          <w:lang w:eastAsia="ja-JP"/>
        </w:rPr>
        <w:t>Concluding the interview</w:t>
      </w:r>
    </w:p>
    <w:p w14:paraId="2F17B745" w14:textId="430DA3C6" w:rsidR="003C3F7A" w:rsidRPr="00281B49" w:rsidRDefault="003C3F7A" w:rsidP="00E118CB">
      <w:pPr>
        <w:numPr>
          <w:ilvl w:val="0"/>
          <w:numId w:val="34"/>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 xml:space="preserve">Go over the interview content with the migrant and invite them to </w:t>
      </w:r>
      <w:r w:rsidR="00EA47F5" w:rsidRPr="00281B49">
        <w:rPr>
          <w:rFonts w:eastAsia="Times New Roman" w:cstheme="minorHAnsi"/>
          <w:lang w:eastAsia="ja-JP"/>
        </w:rPr>
        <w:t>provide</w:t>
      </w:r>
      <w:r w:rsidRPr="00281B49">
        <w:rPr>
          <w:rFonts w:eastAsia="Times New Roman" w:cstheme="minorHAnsi"/>
          <w:lang w:eastAsia="ja-JP"/>
        </w:rPr>
        <w:t xml:space="preserve"> any additional </w:t>
      </w:r>
      <w:r w:rsidR="00EA47F5" w:rsidRPr="00281B49">
        <w:rPr>
          <w:rFonts w:eastAsia="Times New Roman" w:cstheme="minorHAnsi"/>
          <w:lang w:eastAsia="ja-JP"/>
        </w:rPr>
        <w:t>information/</w:t>
      </w:r>
      <w:r w:rsidRPr="00281B49">
        <w:rPr>
          <w:rFonts w:eastAsia="Times New Roman" w:cstheme="minorHAnsi"/>
          <w:lang w:eastAsia="ja-JP"/>
        </w:rPr>
        <w:t>points</w:t>
      </w:r>
      <w:r w:rsidR="00EA47F5" w:rsidRPr="00281B49">
        <w:rPr>
          <w:rFonts w:eastAsia="Times New Roman" w:cstheme="minorHAnsi"/>
          <w:lang w:eastAsia="ja-JP"/>
        </w:rPr>
        <w:t>;</w:t>
      </w:r>
    </w:p>
    <w:p w14:paraId="3BDE9E0B" w14:textId="7D50B7F8" w:rsidR="003C3F7A" w:rsidRPr="00281B49" w:rsidRDefault="003C3F7A" w:rsidP="00E118CB">
      <w:pPr>
        <w:numPr>
          <w:ilvl w:val="0"/>
          <w:numId w:val="34"/>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 xml:space="preserve">Explain the next steps in the process, </w:t>
      </w:r>
      <w:r w:rsidR="00EA47F5" w:rsidRPr="00281B49">
        <w:rPr>
          <w:rFonts w:eastAsia="Times New Roman" w:cstheme="minorHAnsi"/>
          <w:lang w:eastAsia="ja-JP"/>
        </w:rPr>
        <w:t>e.g.,</w:t>
      </w:r>
      <w:r w:rsidRPr="00281B49">
        <w:rPr>
          <w:rFonts w:eastAsia="Times New Roman" w:cstheme="minorHAnsi"/>
          <w:lang w:eastAsia="ja-JP"/>
        </w:rPr>
        <w:t xml:space="preserve"> </w:t>
      </w:r>
      <w:r w:rsidRPr="00281B49">
        <w:rPr>
          <w:rFonts w:eastAsia="MS Mincho" w:cstheme="minorHAnsi"/>
          <w:lang w:eastAsia="ja-JP"/>
        </w:rPr>
        <w:t>how long before a decision is made</w:t>
      </w:r>
      <w:r w:rsidR="00EA47F5" w:rsidRPr="00281B49">
        <w:rPr>
          <w:rFonts w:eastAsia="MS Mincho" w:cstheme="minorHAnsi"/>
          <w:lang w:eastAsia="ja-JP"/>
        </w:rPr>
        <w:t>;</w:t>
      </w:r>
    </w:p>
    <w:p w14:paraId="6661ECE0" w14:textId="735DB0A6" w:rsidR="003C3F7A" w:rsidRPr="00281B49" w:rsidRDefault="00A6730D" w:rsidP="00E118CB">
      <w:pPr>
        <w:numPr>
          <w:ilvl w:val="0"/>
          <w:numId w:val="34"/>
        </w:numPr>
        <w:adjustRightInd w:val="0"/>
        <w:snapToGrid w:val="0"/>
        <w:spacing w:after="60" w:line="240" w:lineRule="auto"/>
        <w:jc w:val="both"/>
        <w:rPr>
          <w:rFonts w:eastAsia="Times New Roman" w:cstheme="minorHAnsi"/>
          <w:lang w:eastAsia="ja-JP"/>
        </w:rPr>
      </w:pPr>
      <w:r>
        <w:rPr>
          <w:rFonts w:eastAsia="Times New Roman" w:cstheme="minorHAnsi"/>
          <w:lang w:eastAsia="ja-JP"/>
        </w:rPr>
        <w:t>If necessary</w:t>
      </w:r>
      <w:r w:rsidR="003C3F7A" w:rsidRPr="00281B49">
        <w:rPr>
          <w:rFonts w:eastAsia="Times New Roman" w:cstheme="minorHAnsi"/>
          <w:lang w:eastAsia="ja-JP"/>
        </w:rPr>
        <w:t xml:space="preserve">, </w:t>
      </w:r>
      <w:r>
        <w:rPr>
          <w:rFonts w:eastAsia="Times New Roman" w:cstheme="minorHAnsi"/>
          <w:lang w:eastAsia="ja-JP"/>
        </w:rPr>
        <w:t>provide</w:t>
      </w:r>
      <w:r w:rsidR="003C3F7A" w:rsidRPr="00281B49">
        <w:rPr>
          <w:rFonts w:eastAsia="Times New Roman" w:cstheme="minorHAnsi"/>
          <w:lang w:eastAsia="ja-JP"/>
        </w:rPr>
        <w:t xml:space="preserve"> information as to where the migrant can obtain support</w:t>
      </w:r>
      <w:r w:rsidR="00EA47F5" w:rsidRPr="00281B49">
        <w:rPr>
          <w:rFonts w:eastAsia="Times New Roman" w:cstheme="minorHAnsi"/>
          <w:lang w:eastAsia="ja-JP"/>
        </w:rPr>
        <w:t>:</w:t>
      </w:r>
    </w:p>
    <w:p w14:paraId="55C94842" w14:textId="73F6BBB2" w:rsidR="003C3F7A" w:rsidRPr="00281B49" w:rsidRDefault="00EA47F5" w:rsidP="00E118CB">
      <w:pPr>
        <w:numPr>
          <w:ilvl w:val="1"/>
          <w:numId w:val="34"/>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I</w:t>
      </w:r>
      <w:r w:rsidR="003C3F7A" w:rsidRPr="00281B49">
        <w:rPr>
          <w:rFonts w:eastAsia="Times New Roman" w:cstheme="minorHAnsi"/>
          <w:lang w:eastAsia="ja-JP"/>
        </w:rPr>
        <w:t>n a language the migrant understands</w:t>
      </w:r>
      <w:r w:rsidRPr="00281B49">
        <w:rPr>
          <w:rFonts w:eastAsia="Times New Roman" w:cstheme="minorHAnsi"/>
          <w:lang w:eastAsia="ja-JP"/>
        </w:rPr>
        <w:t>;</w:t>
      </w:r>
    </w:p>
    <w:p w14:paraId="25E5E19F" w14:textId="12A8AAD9" w:rsidR="003C3F7A" w:rsidRPr="00281B49" w:rsidRDefault="003C3F7A" w:rsidP="00E118CB">
      <w:pPr>
        <w:numPr>
          <w:ilvl w:val="1"/>
          <w:numId w:val="34"/>
        </w:numPr>
        <w:adjustRightInd w:val="0"/>
        <w:snapToGrid w:val="0"/>
        <w:spacing w:after="60" w:line="240" w:lineRule="auto"/>
        <w:ind w:left="714" w:hanging="357"/>
        <w:jc w:val="both"/>
        <w:rPr>
          <w:rFonts w:eastAsia="Times New Roman" w:cstheme="minorHAnsi"/>
          <w:lang w:eastAsia="ja-JP"/>
        </w:rPr>
      </w:pPr>
      <w:r w:rsidRPr="00281B49">
        <w:rPr>
          <w:rFonts w:eastAsia="Times New Roman" w:cstheme="minorHAnsi"/>
          <w:lang w:eastAsia="ja-JP"/>
        </w:rPr>
        <w:t>Up-to-date information o</w:t>
      </w:r>
      <w:r w:rsidR="00EA47F5" w:rsidRPr="00281B49">
        <w:rPr>
          <w:rFonts w:eastAsia="Times New Roman" w:cstheme="minorHAnsi"/>
          <w:lang w:eastAsia="ja-JP"/>
        </w:rPr>
        <w:t>n</w:t>
      </w:r>
      <w:r w:rsidRPr="00281B49">
        <w:rPr>
          <w:rFonts w:eastAsia="Times New Roman" w:cstheme="minorHAnsi"/>
          <w:lang w:eastAsia="ja-JP"/>
        </w:rPr>
        <w:t xml:space="preserve"> organi</w:t>
      </w:r>
      <w:r w:rsidR="00EA47F5" w:rsidRPr="00281B49">
        <w:rPr>
          <w:rFonts w:eastAsia="Times New Roman" w:cstheme="minorHAnsi"/>
          <w:lang w:eastAsia="ja-JP"/>
        </w:rPr>
        <w:t>z</w:t>
      </w:r>
      <w:r w:rsidRPr="00281B49">
        <w:rPr>
          <w:rFonts w:eastAsia="Times New Roman" w:cstheme="minorHAnsi"/>
          <w:lang w:eastAsia="ja-JP"/>
        </w:rPr>
        <w:t>ations providing legal and other support</w:t>
      </w:r>
      <w:r w:rsidR="00EA47F5" w:rsidRPr="00281B49">
        <w:rPr>
          <w:rFonts w:eastAsia="Times New Roman" w:cstheme="minorHAnsi"/>
          <w:lang w:eastAsia="ja-JP"/>
        </w:rPr>
        <w:t>;</w:t>
      </w:r>
    </w:p>
    <w:p w14:paraId="7F0D5BD6" w14:textId="77777777" w:rsidR="003C3F7A" w:rsidRPr="00281B49" w:rsidRDefault="003C3F7A" w:rsidP="00E118CB">
      <w:pPr>
        <w:numPr>
          <w:ilvl w:val="0"/>
          <w:numId w:val="34"/>
        </w:numPr>
        <w:adjustRightInd w:val="0"/>
        <w:snapToGrid w:val="0"/>
        <w:spacing w:after="60" w:line="240" w:lineRule="auto"/>
        <w:jc w:val="both"/>
        <w:rPr>
          <w:rFonts w:eastAsia="Times New Roman" w:cstheme="minorHAnsi"/>
          <w:lang w:eastAsia="ja-JP"/>
        </w:rPr>
      </w:pPr>
      <w:r w:rsidRPr="00281B49">
        <w:rPr>
          <w:rFonts w:eastAsia="Times New Roman" w:cstheme="minorHAnsi"/>
          <w:lang w:eastAsia="ja-JP"/>
        </w:rPr>
        <w:t>Ask if the interviewee has any questions.</w:t>
      </w:r>
    </w:p>
    <w:p w14:paraId="3E892118" w14:textId="77777777" w:rsidR="003C3F7A" w:rsidRPr="00281B49" w:rsidRDefault="003C3F7A" w:rsidP="00E118CB">
      <w:pPr>
        <w:adjustRightInd w:val="0"/>
        <w:snapToGrid w:val="0"/>
        <w:spacing w:after="60" w:line="240" w:lineRule="auto"/>
        <w:jc w:val="both"/>
        <w:rPr>
          <w:rFonts w:eastAsia="Times New Roman" w:cstheme="minorHAnsi"/>
          <w:lang w:eastAsia="ja-JP"/>
        </w:rPr>
      </w:pPr>
    </w:p>
    <w:p w14:paraId="4BFCDE98" w14:textId="44C9502D" w:rsidR="00DF5A94" w:rsidRDefault="00EA47F5" w:rsidP="00E118CB">
      <w:pPr>
        <w:adjustRightInd w:val="0"/>
        <w:snapToGrid w:val="0"/>
        <w:spacing w:after="60" w:line="240" w:lineRule="auto"/>
        <w:jc w:val="both"/>
        <w:rPr>
          <w:rFonts w:eastAsia="Times New Roman" w:cstheme="minorHAnsi"/>
          <w:lang w:eastAsia="ja-JP"/>
        </w:rPr>
      </w:pPr>
      <w:r w:rsidRPr="00E87BBB">
        <w:rPr>
          <w:rFonts w:eastAsia="Times New Roman" w:cstheme="minorHAnsi"/>
          <w:lang w:eastAsia="ja-JP"/>
        </w:rPr>
        <w:t>S</w:t>
      </w:r>
      <w:r w:rsidR="003C3F7A" w:rsidRPr="00E87BBB">
        <w:rPr>
          <w:rFonts w:eastAsia="Times New Roman" w:cstheme="minorHAnsi"/>
          <w:lang w:eastAsia="ja-JP"/>
        </w:rPr>
        <w:t xml:space="preserve">ee </w:t>
      </w:r>
      <w:r w:rsidR="00E87BBB" w:rsidRPr="00E87BBB">
        <w:rPr>
          <w:rFonts w:eastAsia="Times New Roman" w:cstheme="minorHAnsi"/>
          <w:i/>
          <w:iCs/>
          <w:lang w:eastAsia="ja-JP"/>
        </w:rPr>
        <w:t>S</w:t>
      </w:r>
      <w:r w:rsidR="00E87BBB" w:rsidRPr="00E87BBB">
        <w:rPr>
          <w:rFonts w:eastAsia="Times New Roman" w:cstheme="minorHAnsi"/>
          <w:bCs/>
          <w:i/>
          <w:iCs/>
          <w:lang w:eastAsia="ja-JP"/>
        </w:rPr>
        <w:t xml:space="preserve">ession </w:t>
      </w:r>
      <w:r w:rsidR="00F61189" w:rsidRPr="00E87BBB">
        <w:rPr>
          <w:rFonts w:eastAsia="Times New Roman" w:cstheme="minorHAnsi"/>
          <w:bCs/>
          <w:i/>
          <w:iCs/>
          <w:lang w:eastAsia="ja-JP"/>
        </w:rPr>
        <w:t xml:space="preserve">4 </w:t>
      </w:r>
      <w:r w:rsidR="00E87BBB" w:rsidRPr="00E87BBB">
        <w:rPr>
          <w:rFonts w:eastAsia="Times New Roman" w:cstheme="minorHAnsi"/>
          <w:bCs/>
          <w:i/>
          <w:iCs/>
          <w:lang w:eastAsia="ja-JP"/>
        </w:rPr>
        <w:t>summary</w:t>
      </w:r>
      <w:r w:rsidR="003C3F7A" w:rsidRPr="00E87BBB">
        <w:rPr>
          <w:rFonts w:eastAsia="Times New Roman" w:cstheme="minorHAnsi"/>
          <w:b/>
          <w:bCs/>
          <w:smallCaps/>
          <w:lang w:eastAsia="ja-JP"/>
        </w:rPr>
        <w:t xml:space="preserve"> </w:t>
      </w:r>
      <w:r w:rsidR="003C3F7A" w:rsidRPr="00E87BBB">
        <w:rPr>
          <w:rFonts w:eastAsia="Times New Roman" w:cstheme="minorHAnsi"/>
          <w:lang w:eastAsia="ja-JP"/>
        </w:rPr>
        <w:t>for information on gender-sensitive screening and interviewing</w:t>
      </w:r>
      <w:r w:rsidR="00DF5A94">
        <w:rPr>
          <w:rFonts w:eastAsia="Times New Roman" w:cstheme="minorHAnsi"/>
          <w:lang w:eastAsia="ja-JP"/>
        </w:rPr>
        <w:t>.</w:t>
      </w:r>
    </w:p>
    <w:p w14:paraId="3DF4C980" w14:textId="77777777" w:rsidR="00DF5A94" w:rsidRDefault="00DF5A94" w:rsidP="00E118CB">
      <w:pPr>
        <w:adjustRightInd w:val="0"/>
        <w:snapToGrid w:val="0"/>
        <w:spacing w:after="60" w:line="240" w:lineRule="auto"/>
        <w:jc w:val="both"/>
        <w:rPr>
          <w:rFonts w:eastAsia="Times New Roman" w:cstheme="minorHAnsi"/>
          <w:lang w:eastAsia="ja-JP"/>
        </w:rPr>
      </w:pPr>
    </w:p>
    <w:p w14:paraId="08C07418" w14:textId="77777777" w:rsidR="00DF5A94" w:rsidRDefault="00DF5A94" w:rsidP="00281B49">
      <w:pPr>
        <w:adjustRightInd w:val="0"/>
        <w:snapToGrid w:val="0"/>
        <w:spacing w:after="60" w:line="240" w:lineRule="auto"/>
        <w:rPr>
          <w:rFonts w:eastAsia="Times New Roman" w:cstheme="minorHAnsi"/>
          <w:lang w:eastAsia="ja-JP"/>
        </w:rPr>
      </w:pPr>
    </w:p>
    <w:p w14:paraId="2DC77567" w14:textId="7A15A3FD" w:rsidR="00EA47F5" w:rsidRDefault="00EA47F5" w:rsidP="00281B49">
      <w:pPr>
        <w:adjustRightInd w:val="0"/>
        <w:snapToGrid w:val="0"/>
        <w:spacing w:after="60" w:line="240" w:lineRule="auto"/>
        <w:rPr>
          <w:rFonts w:ascii="Calibri" w:eastAsia="Times New Roman" w:hAnsi="Calibri" w:cs="Calibri"/>
          <w:i/>
          <w:iCs/>
          <w:lang w:eastAsia="ja-JP"/>
        </w:rPr>
        <w:sectPr w:rsidR="00EA47F5" w:rsidSect="00281B49">
          <w:pgSz w:w="11900" w:h="16840"/>
          <w:pgMar w:top="720" w:right="1440" w:bottom="720" w:left="1440" w:header="720" w:footer="720" w:gutter="0"/>
          <w:cols w:space="720"/>
          <w:docGrid w:linePitch="360"/>
        </w:sectPr>
      </w:pPr>
    </w:p>
    <w:p w14:paraId="57EFC888" w14:textId="38E43632" w:rsidR="00EA47F5" w:rsidRPr="007C719F" w:rsidRDefault="00554857" w:rsidP="00F870D1">
      <w:pPr>
        <w:adjustRightInd w:val="0"/>
        <w:snapToGrid w:val="0"/>
        <w:spacing w:after="0" w:line="240" w:lineRule="auto"/>
        <w:jc w:val="center"/>
        <w:rPr>
          <w:rFonts w:ascii="Futura Std Book" w:eastAsia="Times New Roman" w:hAnsi="Futura Std Book" w:cs="Calibri"/>
          <w:b/>
          <w:bCs/>
          <w:iCs/>
          <w:sz w:val="36"/>
          <w:szCs w:val="28"/>
          <w:lang w:eastAsia="ja-JP"/>
        </w:rPr>
      </w:pPr>
      <w:r w:rsidRPr="007C719F">
        <w:rPr>
          <w:rFonts w:ascii="Futura Std Book" w:eastAsia="Times New Roman" w:hAnsi="Futura Std Book" w:cs="Times New Roman"/>
          <w:b/>
          <w:bCs/>
          <w:iCs/>
          <w:noProof/>
          <w:color w:val="0070C0"/>
          <w:sz w:val="32"/>
          <w:szCs w:val="24"/>
          <w:lang w:eastAsia="en-GB"/>
        </w:rPr>
        <w:lastRenderedPageBreak/>
        <mc:AlternateContent>
          <mc:Choice Requires="wps">
            <w:drawing>
              <wp:anchor distT="45720" distB="45720" distL="114300" distR="114300" simplePos="0" relativeHeight="251745280" behindDoc="0" locked="0" layoutInCell="1" allowOverlap="1" wp14:anchorId="25FFDC88" wp14:editId="044FC92D">
                <wp:simplePos x="0" y="0"/>
                <wp:positionH relativeFrom="margin">
                  <wp:posOffset>-254000</wp:posOffset>
                </wp:positionH>
                <wp:positionV relativeFrom="paragraph">
                  <wp:posOffset>0</wp:posOffset>
                </wp:positionV>
                <wp:extent cx="508000" cy="431800"/>
                <wp:effectExtent l="0" t="0" r="25400" b="254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12E16551" w14:textId="69BD6CC8"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FDC88" id="_x0000_s1070" type="#_x0000_t202" style="position:absolute;left:0;text-align:left;margin-left:-20pt;margin-top:0;width:40pt;height:34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">
                <v:textbox>
                  <w:txbxContent>
                    <w:p w14:paraId="12E16551" w14:textId="69BD6CC8"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18</w:t>
                      </w:r>
                    </w:p>
                  </w:txbxContent>
                </v:textbox>
                <w10:wrap type="square" anchorx="margin"/>
              </v:shape>
            </w:pict>
          </mc:Fallback>
        </mc:AlternateContent>
      </w:r>
      <w:r w:rsidR="00EA47F5" w:rsidRPr="007C719F">
        <w:rPr>
          <w:rFonts w:ascii="Futura Std Book" w:eastAsia="Times New Roman" w:hAnsi="Futura Std Book" w:cs="Calibri"/>
          <w:b/>
          <w:bCs/>
          <w:iCs/>
          <w:color w:val="0070C0"/>
          <w:sz w:val="36"/>
          <w:szCs w:val="28"/>
          <w:lang w:eastAsia="ja-JP"/>
        </w:rPr>
        <w:t>Human Rights at International Borders</w:t>
      </w:r>
    </w:p>
    <w:p w14:paraId="70092D3F" w14:textId="00951BF2" w:rsidR="00F870D1" w:rsidRPr="007C719F" w:rsidRDefault="00470B55" w:rsidP="006351C7">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Interview</w:t>
      </w:r>
      <w:r w:rsidR="00A91A4B" w:rsidRPr="007C719F">
        <w:rPr>
          <w:rFonts w:ascii="Futura Std Book" w:eastAsia="MS Mincho" w:hAnsi="Futura Std Book" w:cstheme="minorBidi"/>
          <w:bCs/>
          <w:color w:val="00B050"/>
          <w:sz w:val="24"/>
          <w:szCs w:val="24"/>
          <w:lang w:val="en-US" w:eastAsia="en-US"/>
        </w:rPr>
        <w:t xml:space="preserve"> </w:t>
      </w:r>
      <w:r w:rsidR="00532E4C" w:rsidRPr="007C719F">
        <w:rPr>
          <w:rFonts w:ascii="Futura Std Book" w:eastAsia="MS Mincho" w:hAnsi="Futura Std Book" w:cstheme="minorBidi"/>
          <w:bCs/>
          <w:color w:val="00B050"/>
          <w:sz w:val="24"/>
          <w:szCs w:val="24"/>
          <w:lang w:val="en-US" w:eastAsia="en-US"/>
        </w:rPr>
        <w:t xml:space="preserve">role play </w:t>
      </w:r>
      <w:r w:rsidR="00F870D1" w:rsidRPr="007C719F">
        <w:rPr>
          <w:rFonts w:ascii="Futura Std Book" w:eastAsia="MS Mincho" w:hAnsi="Futura Std Book" w:cstheme="minorBidi"/>
          <w:bCs/>
          <w:color w:val="00B050"/>
          <w:sz w:val="24"/>
          <w:szCs w:val="24"/>
          <w:lang w:val="en-US" w:eastAsia="en-US"/>
        </w:rPr>
        <w:t>(migrants)</w:t>
      </w:r>
      <w:r w:rsidR="003B71DE" w:rsidRPr="007C719F">
        <w:rPr>
          <w:rFonts w:ascii="Futura Std Book" w:eastAsia="MS Mincho" w:hAnsi="Futura Std Book" w:cstheme="minorBidi"/>
          <w:bCs/>
          <w:color w:val="00B050"/>
          <w:sz w:val="24"/>
          <w:szCs w:val="24"/>
          <w:lang w:val="en-US" w:eastAsia="en-US"/>
        </w:rPr>
        <w:t xml:space="preserve"> – Migrant profiles</w:t>
      </w:r>
    </w:p>
    <w:p w14:paraId="17DAC123" w14:textId="77777777" w:rsidR="00F870D1" w:rsidRPr="00EF0F9C" w:rsidRDefault="00F870D1" w:rsidP="00F870D1">
      <w:pPr>
        <w:adjustRightInd w:val="0"/>
        <w:snapToGrid w:val="0"/>
        <w:spacing w:after="0" w:line="240" w:lineRule="auto"/>
        <w:jc w:val="center"/>
        <w:rPr>
          <w:b/>
          <w:bCs/>
          <w:sz w:val="24"/>
          <w:szCs w:val="24"/>
          <w:lang w:val="en-US"/>
        </w:rPr>
      </w:pPr>
    </w:p>
    <w:p w14:paraId="32579136" w14:textId="0CB23EB8" w:rsidR="00F61189" w:rsidRPr="000059A6" w:rsidRDefault="00F61189" w:rsidP="00F870D1">
      <w:pPr>
        <w:adjustRightInd w:val="0"/>
        <w:snapToGrid w:val="0"/>
        <w:spacing w:after="0" w:line="240" w:lineRule="auto"/>
        <w:rPr>
          <w:b/>
          <w:bCs/>
          <w:sz w:val="24"/>
          <w:szCs w:val="24"/>
          <w:lang w:val="en-US"/>
        </w:rPr>
      </w:pPr>
    </w:p>
    <w:tbl>
      <w:tblPr>
        <w:tblStyle w:val="TableGrid4"/>
        <w:tblW w:w="0" w:type="auto"/>
        <w:tblLook w:val="04A0" w:firstRow="1" w:lastRow="0" w:firstColumn="1" w:lastColumn="0" w:noHBand="0" w:noVBand="1"/>
      </w:tblPr>
      <w:tblGrid>
        <w:gridCol w:w="6270"/>
        <w:gridCol w:w="413"/>
        <w:gridCol w:w="2327"/>
      </w:tblGrid>
      <w:tr w:rsidR="003C3F7A" w:rsidRPr="003C3F7A" w14:paraId="1C69D59A" w14:textId="77777777" w:rsidTr="00462234">
        <w:tc>
          <w:tcPr>
            <w:tcW w:w="6516" w:type="dxa"/>
            <w:tcBorders>
              <w:right w:val="nil"/>
            </w:tcBorders>
          </w:tcPr>
          <w:p w14:paraId="34002524" w14:textId="77777777" w:rsidR="003C3F7A" w:rsidRPr="00F870D1" w:rsidRDefault="003C3F7A" w:rsidP="003C3F7A">
            <w:pPr>
              <w:spacing w:before="60" w:after="60"/>
              <w:rPr>
                <w:rFonts w:ascii="Calibri" w:eastAsia="Calibri" w:hAnsi="Calibri" w:cs="Arial"/>
                <w:b/>
                <w:bCs/>
              </w:rPr>
            </w:pPr>
            <w:r w:rsidRPr="00F870D1">
              <w:rPr>
                <w:rFonts w:ascii="Calibri" w:eastAsia="Calibri" w:hAnsi="Calibri" w:cs="Arial"/>
                <w:b/>
                <w:bCs/>
              </w:rPr>
              <w:t xml:space="preserve">Boy from </w:t>
            </w:r>
            <w:r w:rsidRPr="00F870D1">
              <w:rPr>
                <w:rFonts w:ascii="Calibri" w:eastAsia="Calibri" w:hAnsi="Calibri" w:cs="Times"/>
                <w:b/>
                <w:bCs/>
                <w:color w:val="000000"/>
              </w:rPr>
              <w:t>Zembla</w:t>
            </w:r>
          </w:p>
          <w:p w14:paraId="049D9998" w14:textId="77777777" w:rsidR="003C3F7A" w:rsidRPr="003C3F7A" w:rsidRDefault="003C3F7A" w:rsidP="003C3F7A">
            <w:pPr>
              <w:numPr>
                <w:ilvl w:val="0"/>
                <w:numId w:val="41"/>
              </w:numPr>
              <w:spacing w:before="60" w:after="60"/>
              <w:rPr>
                <w:rFonts w:ascii="Calibri" w:eastAsia="Calibri" w:hAnsi="Calibri" w:cs="Arial"/>
              </w:rPr>
            </w:pPr>
            <w:r w:rsidRPr="003C3F7A">
              <w:rPr>
                <w:rFonts w:ascii="Calibri" w:eastAsia="Calibri" w:hAnsi="Calibri" w:cs="Arial"/>
              </w:rPr>
              <w:t>Does not know where his parents are</w:t>
            </w:r>
          </w:p>
          <w:p w14:paraId="2D1A0295" w14:textId="77777777" w:rsidR="003C3F7A" w:rsidRPr="003C3F7A" w:rsidRDefault="003C3F7A" w:rsidP="003C3F7A">
            <w:pPr>
              <w:numPr>
                <w:ilvl w:val="0"/>
                <w:numId w:val="41"/>
              </w:numPr>
              <w:spacing w:before="60" w:after="60"/>
              <w:rPr>
                <w:rFonts w:ascii="Calibri" w:eastAsia="Calibri" w:hAnsi="Calibri" w:cs="Arial"/>
              </w:rPr>
            </w:pPr>
            <w:r w:rsidRPr="003C3F7A">
              <w:rPr>
                <w:rFonts w:ascii="Calibri" w:eastAsia="Calibri" w:hAnsi="Calibri" w:cs="Arial"/>
              </w:rPr>
              <w:t>Is terrified of firearms and military uniforms</w:t>
            </w:r>
          </w:p>
          <w:p w14:paraId="59E1E7F7" w14:textId="77777777" w:rsidR="003C3F7A" w:rsidRPr="003C3F7A" w:rsidRDefault="003C3F7A" w:rsidP="003C3F7A">
            <w:pPr>
              <w:numPr>
                <w:ilvl w:val="0"/>
                <w:numId w:val="41"/>
              </w:numPr>
              <w:contextualSpacing/>
              <w:rPr>
                <w:rFonts w:ascii="Calibri" w:eastAsia="Calibri" w:hAnsi="Calibri" w:cs="Arial"/>
              </w:rPr>
            </w:pPr>
            <w:r w:rsidRPr="003C3F7A">
              <w:rPr>
                <w:rFonts w:ascii="Calibri" w:eastAsia="Calibri" w:hAnsi="Calibri" w:cs="Arial"/>
              </w:rPr>
              <w:t>Carries a military identification card</w:t>
            </w:r>
          </w:p>
          <w:p w14:paraId="4A8CE6C4" w14:textId="77777777" w:rsidR="003C3F7A" w:rsidRPr="003C3F7A" w:rsidRDefault="003C3F7A" w:rsidP="003C3F7A">
            <w:pPr>
              <w:numPr>
                <w:ilvl w:val="0"/>
                <w:numId w:val="41"/>
              </w:numPr>
              <w:spacing w:before="60" w:after="60"/>
              <w:rPr>
                <w:rFonts w:ascii="Calibri" w:eastAsia="Calibri" w:hAnsi="Calibri" w:cs="Arial"/>
              </w:rPr>
            </w:pPr>
            <w:r w:rsidRPr="003C3F7A">
              <w:rPr>
                <w:rFonts w:ascii="Calibri" w:eastAsia="Calibri" w:hAnsi="Calibri" w:cs="Arial"/>
              </w:rPr>
              <w:t>15 years of age</w:t>
            </w:r>
          </w:p>
        </w:tc>
        <w:tc>
          <w:tcPr>
            <w:tcW w:w="425" w:type="dxa"/>
            <w:tcBorders>
              <w:left w:val="nil"/>
            </w:tcBorders>
          </w:tcPr>
          <w:p w14:paraId="1A7DC698" w14:textId="77777777" w:rsidR="003C3F7A" w:rsidRPr="003C3F7A" w:rsidRDefault="003C3F7A" w:rsidP="003C3F7A">
            <w:pPr>
              <w:spacing w:before="60" w:after="60"/>
              <w:rPr>
                <w:rFonts w:ascii="Calibri" w:eastAsia="Calibri" w:hAnsi="Calibri" w:cs="Arial"/>
                <w:i/>
              </w:rPr>
            </w:pPr>
          </w:p>
        </w:tc>
        <w:tc>
          <w:tcPr>
            <w:tcW w:w="2409" w:type="dxa"/>
          </w:tcPr>
          <w:p w14:paraId="66388371" w14:textId="77777777" w:rsidR="003C3F7A" w:rsidRPr="003C3F7A" w:rsidRDefault="003C3F7A" w:rsidP="003C3F7A">
            <w:pPr>
              <w:spacing w:before="60" w:after="60"/>
              <w:rPr>
                <w:rFonts w:ascii="Calibri" w:eastAsia="Calibri" w:hAnsi="Calibri" w:cs="Arial"/>
              </w:rPr>
            </w:pPr>
            <w:r w:rsidRPr="003C3F7A">
              <w:rPr>
                <w:rFonts w:ascii="Calibri" w:eastAsia="Calibri" w:hAnsi="Calibri" w:cs="Arial"/>
                <w:i/>
              </w:rPr>
              <w:t>Not allowed to say:</w:t>
            </w:r>
            <w:r w:rsidRPr="003C3F7A">
              <w:rPr>
                <w:rFonts w:ascii="Calibri" w:eastAsia="Calibri" w:hAnsi="Calibri" w:cs="Arial"/>
              </w:rPr>
              <w:t xml:space="preserve"> how old he is</w:t>
            </w:r>
          </w:p>
          <w:p w14:paraId="2117782B" w14:textId="77777777" w:rsidR="003C3F7A" w:rsidRPr="003C3F7A" w:rsidRDefault="003C3F7A" w:rsidP="003C3F7A">
            <w:pPr>
              <w:spacing w:before="60" w:after="60"/>
              <w:rPr>
                <w:rFonts w:ascii="Calibri" w:eastAsia="Calibri" w:hAnsi="Calibri" w:cs="Arial"/>
              </w:rPr>
            </w:pPr>
          </w:p>
        </w:tc>
      </w:tr>
    </w:tbl>
    <w:p w14:paraId="23342F77" w14:textId="77777777" w:rsidR="003C3F7A" w:rsidRPr="003C3F7A" w:rsidRDefault="003C3F7A" w:rsidP="003C3F7A">
      <w:pPr>
        <w:spacing w:before="60" w:after="60" w:line="240" w:lineRule="auto"/>
        <w:rPr>
          <w:rFonts w:ascii="Calibri" w:eastAsia="Calibri" w:hAnsi="Calibri" w:cs="Arial"/>
          <w:sz w:val="24"/>
          <w:szCs w:val="24"/>
          <w:lang w:val="en-US"/>
        </w:rPr>
      </w:pPr>
    </w:p>
    <w:tbl>
      <w:tblPr>
        <w:tblStyle w:val="TableGrid4"/>
        <w:tblW w:w="0" w:type="auto"/>
        <w:tblBorders>
          <w:insideV w:val="none" w:sz="0" w:space="0" w:color="auto"/>
        </w:tblBorders>
        <w:tblLook w:val="04A0" w:firstRow="1" w:lastRow="0" w:firstColumn="1" w:lastColumn="0" w:noHBand="0" w:noVBand="1"/>
      </w:tblPr>
      <w:tblGrid>
        <w:gridCol w:w="6260"/>
        <w:gridCol w:w="414"/>
        <w:gridCol w:w="2336"/>
      </w:tblGrid>
      <w:tr w:rsidR="003C3F7A" w:rsidRPr="003C3F7A" w14:paraId="1AEF461A" w14:textId="77777777" w:rsidTr="00462234">
        <w:tc>
          <w:tcPr>
            <w:tcW w:w="6516" w:type="dxa"/>
          </w:tcPr>
          <w:p w14:paraId="3E0EE765" w14:textId="77777777" w:rsidR="003C3F7A" w:rsidRPr="00F870D1" w:rsidRDefault="003C3F7A" w:rsidP="003C3F7A">
            <w:pPr>
              <w:spacing w:before="60" w:after="60"/>
              <w:rPr>
                <w:rFonts w:ascii="Calibri" w:eastAsia="Calibri" w:hAnsi="Calibri" w:cs="Arial"/>
                <w:b/>
                <w:bCs/>
              </w:rPr>
            </w:pPr>
            <w:r w:rsidRPr="00F870D1">
              <w:rPr>
                <w:rFonts w:ascii="Calibri" w:eastAsia="Calibri" w:hAnsi="Calibri" w:cs="Arial"/>
                <w:b/>
                <w:bCs/>
              </w:rPr>
              <w:t>Woman from Ambrosia</w:t>
            </w:r>
          </w:p>
          <w:p w14:paraId="5CCFD8C5" w14:textId="77777777" w:rsidR="003C3F7A" w:rsidRPr="003C3F7A" w:rsidRDefault="003C3F7A" w:rsidP="003C3F7A">
            <w:pPr>
              <w:numPr>
                <w:ilvl w:val="0"/>
                <w:numId w:val="42"/>
              </w:numPr>
              <w:spacing w:before="60" w:after="60"/>
              <w:rPr>
                <w:rFonts w:ascii="Calibri" w:eastAsia="Calibri" w:hAnsi="Calibri" w:cs="Arial"/>
              </w:rPr>
            </w:pPr>
            <w:r w:rsidRPr="003C3F7A">
              <w:rPr>
                <w:rFonts w:ascii="Calibri" w:eastAsia="Calibri" w:hAnsi="Calibri" w:cs="Arial"/>
              </w:rPr>
              <w:t xml:space="preserve">79 years of age </w:t>
            </w:r>
          </w:p>
          <w:p w14:paraId="2CBBD78F" w14:textId="77777777" w:rsidR="003C3F7A" w:rsidRPr="003C3F7A" w:rsidRDefault="003C3F7A" w:rsidP="003C3F7A">
            <w:pPr>
              <w:numPr>
                <w:ilvl w:val="0"/>
                <w:numId w:val="42"/>
              </w:numPr>
              <w:spacing w:before="60" w:after="60"/>
              <w:rPr>
                <w:rFonts w:ascii="Calibri" w:eastAsia="Calibri" w:hAnsi="Calibri" w:cs="Arial"/>
              </w:rPr>
            </w:pPr>
            <w:r w:rsidRPr="003C3F7A">
              <w:rPr>
                <w:rFonts w:ascii="Calibri" w:eastAsia="Calibri" w:hAnsi="Calibri" w:cs="Arial"/>
              </w:rPr>
              <w:t>Has diabetes</w:t>
            </w:r>
          </w:p>
          <w:p w14:paraId="3D494232" w14:textId="77777777" w:rsidR="003C3F7A" w:rsidRPr="003C3F7A" w:rsidRDefault="003C3F7A" w:rsidP="003C3F7A">
            <w:pPr>
              <w:numPr>
                <w:ilvl w:val="0"/>
                <w:numId w:val="42"/>
              </w:numPr>
              <w:spacing w:before="60" w:after="60"/>
              <w:rPr>
                <w:rFonts w:ascii="Calibri" w:eastAsia="Calibri" w:hAnsi="Calibri" w:cs="Arial"/>
              </w:rPr>
            </w:pPr>
            <w:r w:rsidRPr="003C3F7A">
              <w:rPr>
                <w:rFonts w:ascii="Calibri" w:eastAsia="Calibri" w:hAnsi="Calibri" w:cs="Arial"/>
              </w:rPr>
              <w:t>Has difficulty walking</w:t>
            </w:r>
          </w:p>
          <w:p w14:paraId="3E7D4950" w14:textId="77777777" w:rsidR="003C3F7A" w:rsidRPr="003C3F7A" w:rsidRDefault="003C3F7A" w:rsidP="003C3F7A">
            <w:pPr>
              <w:numPr>
                <w:ilvl w:val="0"/>
                <w:numId w:val="42"/>
              </w:numPr>
              <w:spacing w:before="60" w:after="60"/>
              <w:contextualSpacing/>
              <w:rPr>
                <w:rFonts w:ascii="Calibri" w:eastAsia="Calibri" w:hAnsi="Calibri" w:cs="Arial"/>
              </w:rPr>
            </w:pPr>
            <w:r w:rsidRPr="003C3F7A">
              <w:rPr>
                <w:rFonts w:ascii="Calibri" w:eastAsia="Calibri" w:hAnsi="Calibri" w:cs="Arial"/>
              </w:rPr>
              <w:t>Has taken a long journey with multiple stops</w:t>
            </w:r>
          </w:p>
        </w:tc>
        <w:tc>
          <w:tcPr>
            <w:tcW w:w="425" w:type="dxa"/>
            <w:tcBorders>
              <w:right w:val="single" w:sz="4" w:space="0" w:color="auto"/>
            </w:tcBorders>
          </w:tcPr>
          <w:p w14:paraId="67725109" w14:textId="77777777" w:rsidR="003C3F7A" w:rsidRPr="003C3F7A" w:rsidRDefault="003C3F7A" w:rsidP="003C3F7A">
            <w:pPr>
              <w:spacing w:before="60" w:after="60"/>
              <w:rPr>
                <w:rFonts w:ascii="Calibri" w:eastAsia="Calibri" w:hAnsi="Calibri" w:cs="Arial"/>
                <w:i/>
              </w:rPr>
            </w:pPr>
          </w:p>
        </w:tc>
        <w:tc>
          <w:tcPr>
            <w:tcW w:w="2409" w:type="dxa"/>
            <w:tcBorders>
              <w:left w:val="single" w:sz="4" w:space="0" w:color="auto"/>
            </w:tcBorders>
          </w:tcPr>
          <w:p w14:paraId="279BB158" w14:textId="77777777" w:rsidR="003C3F7A" w:rsidRPr="003C3F7A" w:rsidRDefault="003C3F7A" w:rsidP="003C3F7A">
            <w:pPr>
              <w:spacing w:before="60" w:after="60"/>
              <w:rPr>
                <w:rFonts w:ascii="Calibri" w:eastAsia="Calibri" w:hAnsi="Calibri" w:cs="Arial"/>
              </w:rPr>
            </w:pPr>
            <w:r w:rsidRPr="003C3F7A">
              <w:rPr>
                <w:rFonts w:ascii="Calibri" w:eastAsia="Calibri" w:hAnsi="Calibri" w:cs="Arial"/>
                <w:i/>
              </w:rPr>
              <w:t>Not allowed to say:</w:t>
            </w:r>
            <w:r w:rsidRPr="003C3F7A">
              <w:rPr>
                <w:rFonts w:ascii="Calibri" w:eastAsia="Calibri" w:hAnsi="Calibri" w:cs="Arial"/>
              </w:rPr>
              <w:t xml:space="preserve"> that she has diabetes</w:t>
            </w:r>
          </w:p>
        </w:tc>
      </w:tr>
    </w:tbl>
    <w:p w14:paraId="6EF14AC8" w14:textId="77777777" w:rsidR="003C3F7A" w:rsidRPr="003C3F7A" w:rsidRDefault="003C3F7A" w:rsidP="003C3F7A">
      <w:pPr>
        <w:spacing w:before="60" w:after="60" w:line="240" w:lineRule="auto"/>
        <w:rPr>
          <w:rFonts w:ascii="Calibri" w:eastAsia="Calibri" w:hAnsi="Calibri" w:cs="Arial"/>
          <w:sz w:val="24"/>
          <w:szCs w:val="24"/>
          <w:lang w:val="en-US"/>
        </w:rPr>
      </w:pPr>
    </w:p>
    <w:tbl>
      <w:tblPr>
        <w:tblStyle w:val="TableGrid4"/>
        <w:tblW w:w="0" w:type="auto"/>
        <w:tblBorders>
          <w:insideV w:val="none" w:sz="0" w:space="0" w:color="auto"/>
        </w:tblBorders>
        <w:tblLook w:val="04A0" w:firstRow="1" w:lastRow="0" w:firstColumn="1" w:lastColumn="0" w:noHBand="0" w:noVBand="1"/>
      </w:tblPr>
      <w:tblGrid>
        <w:gridCol w:w="6190"/>
        <w:gridCol w:w="484"/>
        <w:gridCol w:w="2336"/>
      </w:tblGrid>
      <w:tr w:rsidR="003C3F7A" w:rsidRPr="003C3F7A" w14:paraId="699AC4A3" w14:textId="77777777" w:rsidTr="00462234">
        <w:trPr>
          <w:trHeight w:val="858"/>
        </w:trPr>
        <w:tc>
          <w:tcPr>
            <w:tcW w:w="6441" w:type="dxa"/>
          </w:tcPr>
          <w:p w14:paraId="39CEC86D" w14:textId="77777777" w:rsidR="003C3F7A" w:rsidRPr="00F870D1" w:rsidRDefault="003C3F7A" w:rsidP="003C3F7A">
            <w:pPr>
              <w:spacing w:before="60" w:after="60"/>
              <w:rPr>
                <w:rFonts w:ascii="Calibri" w:eastAsia="Calibri" w:hAnsi="Calibri" w:cs="Arial"/>
                <w:b/>
                <w:bCs/>
              </w:rPr>
            </w:pPr>
            <w:r w:rsidRPr="00F870D1">
              <w:rPr>
                <w:rFonts w:ascii="Calibri" w:eastAsia="Calibri" w:hAnsi="Calibri" w:cs="Arial"/>
                <w:b/>
                <w:bCs/>
              </w:rPr>
              <w:t>Girl from Carombya</w:t>
            </w:r>
          </w:p>
          <w:p w14:paraId="4CEBDB7B" w14:textId="77777777" w:rsidR="003C3F7A" w:rsidRPr="003C3F7A" w:rsidRDefault="003C3F7A" w:rsidP="003C3F7A">
            <w:pPr>
              <w:numPr>
                <w:ilvl w:val="0"/>
                <w:numId w:val="43"/>
              </w:numPr>
              <w:spacing w:before="60" w:after="60"/>
              <w:rPr>
                <w:rFonts w:ascii="Calibri" w:eastAsia="Calibri" w:hAnsi="Calibri" w:cs="Arial"/>
              </w:rPr>
            </w:pPr>
            <w:r w:rsidRPr="003C3F7A">
              <w:rPr>
                <w:rFonts w:ascii="Calibri" w:eastAsia="Calibri" w:hAnsi="Calibri" w:cs="Arial"/>
              </w:rPr>
              <w:t>17 years of age</w:t>
            </w:r>
          </w:p>
          <w:p w14:paraId="0F4FEE61" w14:textId="77777777" w:rsidR="003C3F7A" w:rsidRPr="003C3F7A" w:rsidRDefault="003C3F7A" w:rsidP="003C3F7A">
            <w:pPr>
              <w:numPr>
                <w:ilvl w:val="0"/>
                <w:numId w:val="43"/>
              </w:numPr>
              <w:spacing w:before="60" w:after="60"/>
              <w:rPr>
                <w:rFonts w:ascii="Calibri" w:eastAsia="Calibri" w:hAnsi="Calibri" w:cs="Arial"/>
              </w:rPr>
            </w:pPr>
            <w:r w:rsidRPr="003C3F7A">
              <w:rPr>
                <w:rFonts w:ascii="Calibri" w:eastAsia="Calibri" w:hAnsi="Calibri" w:cs="Arial"/>
              </w:rPr>
              <w:t>Was raped during her journey and is in early stages of pregnancy</w:t>
            </w:r>
          </w:p>
          <w:p w14:paraId="0878B9E9" w14:textId="77777777" w:rsidR="003C3F7A" w:rsidRPr="003C3F7A" w:rsidRDefault="003C3F7A" w:rsidP="003C3F7A">
            <w:pPr>
              <w:numPr>
                <w:ilvl w:val="0"/>
                <w:numId w:val="43"/>
              </w:numPr>
              <w:contextualSpacing/>
              <w:rPr>
                <w:rFonts w:ascii="Calibri" w:eastAsia="Calibri" w:hAnsi="Calibri" w:cs="Arial"/>
              </w:rPr>
            </w:pPr>
            <w:r w:rsidRPr="003C3F7A">
              <w:rPr>
                <w:rFonts w:ascii="Calibri" w:eastAsia="Calibri" w:hAnsi="Calibri" w:cs="Arial"/>
              </w:rPr>
              <w:t>Wants to join her older brother in Europe but does not know his address</w:t>
            </w:r>
          </w:p>
        </w:tc>
        <w:tc>
          <w:tcPr>
            <w:tcW w:w="500" w:type="dxa"/>
            <w:tcBorders>
              <w:right w:val="single" w:sz="4" w:space="0" w:color="auto"/>
            </w:tcBorders>
          </w:tcPr>
          <w:p w14:paraId="1A80DBBD" w14:textId="77777777" w:rsidR="003C3F7A" w:rsidRPr="003C3F7A" w:rsidRDefault="003C3F7A" w:rsidP="003C3F7A">
            <w:pPr>
              <w:spacing w:before="60" w:after="60"/>
              <w:rPr>
                <w:rFonts w:ascii="Calibri" w:eastAsia="Calibri" w:hAnsi="Calibri" w:cs="Arial"/>
                <w:i/>
              </w:rPr>
            </w:pPr>
          </w:p>
        </w:tc>
        <w:tc>
          <w:tcPr>
            <w:tcW w:w="2409" w:type="dxa"/>
            <w:tcBorders>
              <w:left w:val="single" w:sz="4" w:space="0" w:color="auto"/>
            </w:tcBorders>
          </w:tcPr>
          <w:p w14:paraId="5C7AAF0F" w14:textId="3757898B" w:rsidR="003C3F7A" w:rsidRPr="003C3F7A" w:rsidRDefault="003C3F7A" w:rsidP="003C3F7A">
            <w:pPr>
              <w:spacing w:before="60" w:after="60"/>
              <w:rPr>
                <w:rFonts w:ascii="Calibri" w:eastAsia="Calibri" w:hAnsi="Calibri" w:cs="Arial"/>
              </w:rPr>
            </w:pPr>
            <w:r w:rsidRPr="003C3F7A">
              <w:rPr>
                <w:rFonts w:ascii="Calibri" w:eastAsia="Calibri" w:hAnsi="Calibri" w:cs="Arial"/>
                <w:i/>
              </w:rPr>
              <w:t>Not allowed to say:</w:t>
            </w:r>
            <w:r w:rsidRPr="003C3F7A">
              <w:rPr>
                <w:rFonts w:ascii="Calibri" w:eastAsia="Calibri" w:hAnsi="Calibri" w:cs="Arial"/>
              </w:rPr>
              <w:t xml:space="preserve"> that she </w:t>
            </w:r>
            <w:r w:rsidR="00554857">
              <w:rPr>
                <w:rFonts w:ascii="Calibri" w:eastAsia="Calibri" w:hAnsi="Calibri" w:cs="Arial"/>
              </w:rPr>
              <w:t>was</w:t>
            </w:r>
            <w:r w:rsidRPr="003C3F7A">
              <w:rPr>
                <w:rFonts w:ascii="Calibri" w:eastAsia="Calibri" w:hAnsi="Calibri" w:cs="Arial"/>
              </w:rPr>
              <w:t xml:space="preserve"> raped and is pregnant</w:t>
            </w:r>
          </w:p>
        </w:tc>
      </w:tr>
    </w:tbl>
    <w:p w14:paraId="6E12E370" w14:textId="77777777" w:rsidR="003C3F7A" w:rsidRPr="003C3F7A" w:rsidRDefault="003C3F7A" w:rsidP="003C3F7A">
      <w:pPr>
        <w:spacing w:before="60" w:after="60" w:line="240" w:lineRule="auto"/>
        <w:rPr>
          <w:rFonts w:ascii="Calibri" w:eastAsia="Calibri" w:hAnsi="Calibri" w:cs="Arial"/>
          <w:sz w:val="24"/>
          <w:szCs w:val="24"/>
          <w:lang w:val="en-US"/>
        </w:rPr>
      </w:pPr>
    </w:p>
    <w:tbl>
      <w:tblPr>
        <w:tblStyle w:val="TableGrid4"/>
        <w:tblW w:w="0" w:type="auto"/>
        <w:tblLook w:val="04A0" w:firstRow="1" w:lastRow="0" w:firstColumn="1" w:lastColumn="0" w:noHBand="0" w:noVBand="1"/>
      </w:tblPr>
      <w:tblGrid>
        <w:gridCol w:w="6672"/>
        <w:gridCol w:w="2338"/>
      </w:tblGrid>
      <w:tr w:rsidR="003C3F7A" w:rsidRPr="003C3F7A" w14:paraId="7238BE88" w14:textId="77777777" w:rsidTr="00462234">
        <w:trPr>
          <w:trHeight w:val="858"/>
        </w:trPr>
        <w:tc>
          <w:tcPr>
            <w:tcW w:w="6941" w:type="dxa"/>
          </w:tcPr>
          <w:p w14:paraId="65AC3B18" w14:textId="77777777" w:rsidR="003C3F7A" w:rsidRPr="00F870D1" w:rsidRDefault="003C3F7A" w:rsidP="003C3F7A">
            <w:pPr>
              <w:spacing w:before="60" w:after="60"/>
              <w:rPr>
                <w:rFonts w:ascii="Calibri" w:eastAsia="Calibri" w:hAnsi="Calibri" w:cs="Arial"/>
                <w:b/>
                <w:bCs/>
              </w:rPr>
            </w:pPr>
            <w:r w:rsidRPr="00F870D1">
              <w:rPr>
                <w:rFonts w:ascii="Calibri" w:eastAsia="Calibri" w:hAnsi="Calibri" w:cs="Arial"/>
                <w:b/>
                <w:bCs/>
              </w:rPr>
              <w:t xml:space="preserve">Man from </w:t>
            </w:r>
            <w:r w:rsidRPr="00F870D1">
              <w:rPr>
                <w:rFonts w:ascii="Calibri" w:eastAsia="Calibri" w:hAnsi="Calibri" w:cs="Times"/>
                <w:b/>
                <w:bCs/>
                <w:color w:val="000000"/>
              </w:rPr>
              <w:t>Zuy</w:t>
            </w:r>
            <w:r w:rsidRPr="00F870D1">
              <w:rPr>
                <w:rFonts w:ascii="Calibri" w:eastAsia="Calibri" w:hAnsi="Calibri" w:cs="Arial"/>
                <w:b/>
                <w:bCs/>
              </w:rPr>
              <w:t xml:space="preserve"> </w:t>
            </w:r>
          </w:p>
          <w:p w14:paraId="1B63E7DB" w14:textId="77777777" w:rsidR="003C3F7A" w:rsidRPr="003C3F7A" w:rsidRDefault="003C3F7A" w:rsidP="003C3F7A">
            <w:pPr>
              <w:numPr>
                <w:ilvl w:val="0"/>
                <w:numId w:val="44"/>
              </w:numPr>
              <w:spacing w:before="60" w:after="60"/>
              <w:rPr>
                <w:rFonts w:ascii="Calibri" w:eastAsia="Calibri" w:hAnsi="Calibri" w:cs="Arial"/>
              </w:rPr>
            </w:pPr>
            <w:r w:rsidRPr="003C3F7A">
              <w:rPr>
                <w:rFonts w:ascii="Calibri" w:eastAsia="Calibri" w:hAnsi="Calibri" w:cs="Arial"/>
              </w:rPr>
              <w:t>45 years of age</w:t>
            </w:r>
          </w:p>
          <w:p w14:paraId="62C271C2" w14:textId="77777777" w:rsidR="003C3F7A" w:rsidRPr="003C3F7A" w:rsidRDefault="003C3F7A" w:rsidP="003C3F7A">
            <w:pPr>
              <w:numPr>
                <w:ilvl w:val="0"/>
                <w:numId w:val="44"/>
              </w:numPr>
              <w:spacing w:before="60" w:after="60"/>
              <w:rPr>
                <w:rFonts w:ascii="Calibri" w:eastAsia="Calibri" w:hAnsi="Calibri" w:cs="Arial"/>
              </w:rPr>
            </w:pPr>
            <w:r w:rsidRPr="003C3F7A">
              <w:rPr>
                <w:rFonts w:ascii="Calibri" w:eastAsia="Calibri" w:hAnsi="Calibri" w:cs="Arial"/>
              </w:rPr>
              <w:t>Has multiple sclerosis</w:t>
            </w:r>
          </w:p>
          <w:p w14:paraId="5892F7F7" w14:textId="77777777" w:rsidR="003C3F7A" w:rsidRPr="003C3F7A" w:rsidRDefault="003C3F7A" w:rsidP="003C3F7A">
            <w:pPr>
              <w:numPr>
                <w:ilvl w:val="0"/>
                <w:numId w:val="44"/>
              </w:numPr>
              <w:spacing w:before="60" w:after="60"/>
              <w:rPr>
                <w:rFonts w:ascii="Calibri" w:eastAsia="Calibri" w:hAnsi="Calibri" w:cs="Arial"/>
              </w:rPr>
            </w:pPr>
            <w:r w:rsidRPr="003C3F7A">
              <w:rPr>
                <w:rFonts w:ascii="Calibri" w:eastAsia="Calibri" w:hAnsi="Calibri" w:cs="Arial"/>
              </w:rPr>
              <w:t>His child was drowned during their sea journey</w:t>
            </w:r>
          </w:p>
          <w:p w14:paraId="193FAC6E" w14:textId="77777777" w:rsidR="003C3F7A" w:rsidRPr="003C3F7A" w:rsidRDefault="003C3F7A" w:rsidP="003C3F7A">
            <w:pPr>
              <w:numPr>
                <w:ilvl w:val="0"/>
                <w:numId w:val="44"/>
              </w:numPr>
              <w:spacing w:before="60" w:after="60"/>
              <w:rPr>
                <w:rFonts w:ascii="Calibri" w:eastAsia="Calibri" w:hAnsi="Calibri" w:cs="Arial"/>
                <w:i/>
              </w:rPr>
            </w:pPr>
            <w:r w:rsidRPr="003C3F7A">
              <w:rPr>
                <w:rFonts w:ascii="Calibri" w:eastAsia="Calibri" w:hAnsi="Calibri" w:cs="Arial"/>
              </w:rPr>
              <w:t>Displaying signs of trauma</w:t>
            </w:r>
          </w:p>
        </w:tc>
        <w:tc>
          <w:tcPr>
            <w:tcW w:w="2409" w:type="dxa"/>
          </w:tcPr>
          <w:p w14:paraId="3AC6A871" w14:textId="34446C4B" w:rsidR="003C3F7A" w:rsidRPr="003C3F7A" w:rsidRDefault="003C3F7A" w:rsidP="003C3F7A">
            <w:pPr>
              <w:spacing w:before="60" w:after="60"/>
              <w:rPr>
                <w:rFonts w:ascii="Calibri" w:eastAsia="Calibri" w:hAnsi="Calibri" w:cs="Arial"/>
                <w:i/>
              </w:rPr>
            </w:pPr>
            <w:r w:rsidRPr="003C3F7A">
              <w:rPr>
                <w:rFonts w:ascii="Calibri" w:eastAsia="Calibri" w:hAnsi="Calibri" w:cs="Arial"/>
                <w:i/>
              </w:rPr>
              <w:t>Not allowed to say:</w:t>
            </w:r>
            <w:r w:rsidRPr="003C3F7A">
              <w:rPr>
                <w:rFonts w:ascii="Calibri" w:eastAsia="Calibri" w:hAnsi="Calibri" w:cs="Arial"/>
              </w:rPr>
              <w:t xml:space="preserve"> that his child drowned during the journey</w:t>
            </w:r>
          </w:p>
        </w:tc>
      </w:tr>
    </w:tbl>
    <w:p w14:paraId="3B618CC1" w14:textId="77777777" w:rsidR="003C3F7A" w:rsidRPr="003C3F7A" w:rsidRDefault="003C3F7A" w:rsidP="003C3F7A">
      <w:pPr>
        <w:spacing w:before="60" w:after="60" w:line="240" w:lineRule="auto"/>
        <w:rPr>
          <w:rFonts w:ascii="Calibri" w:eastAsia="Calibri" w:hAnsi="Calibri" w:cs="Arial"/>
          <w:sz w:val="24"/>
          <w:szCs w:val="24"/>
          <w:lang w:val="en-US"/>
        </w:rPr>
      </w:pPr>
    </w:p>
    <w:tbl>
      <w:tblPr>
        <w:tblStyle w:val="TableGrid4"/>
        <w:tblW w:w="0" w:type="auto"/>
        <w:tblBorders>
          <w:insideV w:val="none" w:sz="0" w:space="0" w:color="auto"/>
        </w:tblBorders>
        <w:tblLook w:val="04A0" w:firstRow="1" w:lastRow="0" w:firstColumn="1" w:lastColumn="0" w:noHBand="0" w:noVBand="1"/>
      </w:tblPr>
      <w:tblGrid>
        <w:gridCol w:w="6268"/>
        <w:gridCol w:w="413"/>
        <w:gridCol w:w="2329"/>
      </w:tblGrid>
      <w:tr w:rsidR="003C3F7A" w:rsidRPr="003C3F7A" w14:paraId="2D64D5BD" w14:textId="77777777" w:rsidTr="00462234">
        <w:trPr>
          <w:trHeight w:val="858"/>
        </w:trPr>
        <w:tc>
          <w:tcPr>
            <w:tcW w:w="6516" w:type="dxa"/>
          </w:tcPr>
          <w:p w14:paraId="28618E3F" w14:textId="77777777" w:rsidR="003C3F7A" w:rsidRPr="00F870D1" w:rsidRDefault="003C3F7A" w:rsidP="003C3F7A">
            <w:pPr>
              <w:spacing w:before="60" w:after="60"/>
              <w:rPr>
                <w:rFonts w:ascii="Calibri" w:eastAsia="Calibri" w:hAnsi="Calibri" w:cs="Arial"/>
                <w:b/>
                <w:bCs/>
              </w:rPr>
            </w:pPr>
            <w:r w:rsidRPr="00F870D1">
              <w:rPr>
                <w:rFonts w:ascii="Calibri" w:eastAsia="Calibri" w:hAnsi="Calibri" w:cs="Arial"/>
                <w:b/>
                <w:bCs/>
              </w:rPr>
              <w:t>Boy from Costaguana</w:t>
            </w:r>
          </w:p>
          <w:p w14:paraId="419AE153" w14:textId="77777777" w:rsidR="003C3F7A" w:rsidRPr="003C3F7A" w:rsidRDefault="003C3F7A" w:rsidP="003C3F7A">
            <w:pPr>
              <w:numPr>
                <w:ilvl w:val="0"/>
                <w:numId w:val="45"/>
              </w:numPr>
              <w:spacing w:before="60" w:after="60"/>
              <w:rPr>
                <w:rFonts w:ascii="Calibri" w:eastAsia="Calibri" w:hAnsi="Calibri" w:cs="Arial"/>
              </w:rPr>
            </w:pPr>
            <w:r w:rsidRPr="003C3F7A">
              <w:rPr>
                <w:rFonts w:ascii="Calibri" w:eastAsia="Calibri" w:hAnsi="Calibri" w:cs="Arial"/>
              </w:rPr>
              <w:t>7 years of age</w:t>
            </w:r>
          </w:p>
          <w:p w14:paraId="6DC31034" w14:textId="77777777" w:rsidR="003C3F7A" w:rsidRPr="003C3F7A" w:rsidRDefault="003C3F7A" w:rsidP="003C3F7A">
            <w:pPr>
              <w:numPr>
                <w:ilvl w:val="0"/>
                <w:numId w:val="45"/>
              </w:numPr>
              <w:rPr>
                <w:rFonts w:ascii="Calibri" w:eastAsia="Calibri" w:hAnsi="Calibri" w:cs="Arial"/>
              </w:rPr>
            </w:pPr>
            <w:r w:rsidRPr="003C3F7A">
              <w:rPr>
                <w:rFonts w:ascii="Calibri" w:eastAsia="Calibri" w:hAnsi="Calibri" w:cs="Arial"/>
              </w:rPr>
              <w:t>Traveling with guardian</w:t>
            </w:r>
          </w:p>
          <w:p w14:paraId="6F51A009" w14:textId="77777777" w:rsidR="003C3F7A" w:rsidRPr="003C3F7A" w:rsidRDefault="003C3F7A" w:rsidP="003C3F7A">
            <w:pPr>
              <w:numPr>
                <w:ilvl w:val="0"/>
                <w:numId w:val="45"/>
              </w:numPr>
              <w:spacing w:before="60" w:after="60"/>
              <w:rPr>
                <w:rFonts w:ascii="Calibri" w:eastAsia="Calibri" w:hAnsi="Calibri" w:cs="Arial"/>
              </w:rPr>
            </w:pPr>
            <w:r w:rsidRPr="003C3F7A">
              <w:rPr>
                <w:rFonts w:ascii="Calibri" w:eastAsia="Calibri" w:hAnsi="Calibri" w:cs="Arial"/>
              </w:rPr>
              <w:t xml:space="preserve">Malnourished, hungry </w:t>
            </w:r>
          </w:p>
          <w:p w14:paraId="297570EF" w14:textId="77777777" w:rsidR="003C3F7A" w:rsidRPr="003C3F7A" w:rsidRDefault="003C3F7A" w:rsidP="003C3F7A">
            <w:pPr>
              <w:spacing w:before="60" w:after="60"/>
              <w:rPr>
                <w:rFonts w:ascii="Calibri" w:eastAsia="Calibri" w:hAnsi="Calibri" w:cs="Arial"/>
              </w:rPr>
            </w:pPr>
          </w:p>
        </w:tc>
        <w:tc>
          <w:tcPr>
            <w:tcW w:w="425" w:type="dxa"/>
            <w:tcBorders>
              <w:right w:val="single" w:sz="4" w:space="0" w:color="auto"/>
            </w:tcBorders>
          </w:tcPr>
          <w:p w14:paraId="197A3773" w14:textId="77777777" w:rsidR="003C3F7A" w:rsidRPr="003C3F7A" w:rsidRDefault="003C3F7A" w:rsidP="003C3F7A">
            <w:pPr>
              <w:spacing w:before="60" w:after="60"/>
              <w:rPr>
                <w:rFonts w:ascii="Calibri" w:eastAsia="Calibri" w:hAnsi="Calibri" w:cs="Arial"/>
                <w:i/>
              </w:rPr>
            </w:pPr>
          </w:p>
        </w:tc>
        <w:tc>
          <w:tcPr>
            <w:tcW w:w="2409" w:type="dxa"/>
            <w:tcBorders>
              <w:left w:val="single" w:sz="4" w:space="0" w:color="auto"/>
            </w:tcBorders>
          </w:tcPr>
          <w:p w14:paraId="00ADFA38" w14:textId="377B3938" w:rsidR="003C3F7A" w:rsidRPr="003C3F7A" w:rsidRDefault="003C3F7A" w:rsidP="003C3F7A">
            <w:pPr>
              <w:spacing w:before="60" w:after="60"/>
              <w:rPr>
                <w:rFonts w:ascii="Calibri" w:eastAsia="Calibri" w:hAnsi="Calibri" w:cs="Arial"/>
                <w:i/>
              </w:rPr>
            </w:pPr>
            <w:r w:rsidRPr="003C3F7A">
              <w:rPr>
                <w:rFonts w:ascii="Calibri" w:eastAsia="Calibri" w:hAnsi="Calibri" w:cs="Arial"/>
                <w:i/>
              </w:rPr>
              <w:t>Not allowed to say:</w:t>
            </w:r>
            <w:r w:rsidRPr="003C3F7A">
              <w:rPr>
                <w:rFonts w:ascii="Calibri" w:eastAsia="Calibri" w:hAnsi="Calibri" w:cs="Arial"/>
              </w:rPr>
              <w:t xml:space="preserve"> that his guardian </w:t>
            </w:r>
            <w:r w:rsidR="00554857">
              <w:rPr>
                <w:rFonts w:ascii="Calibri" w:eastAsia="Calibri" w:hAnsi="Calibri" w:cs="Arial"/>
              </w:rPr>
              <w:t xml:space="preserve">is </w:t>
            </w:r>
            <w:r w:rsidRPr="003C3F7A">
              <w:rPr>
                <w:rFonts w:ascii="Calibri" w:eastAsia="Calibri" w:hAnsi="Calibri" w:cs="Arial"/>
              </w:rPr>
              <w:t>not giving him any food</w:t>
            </w:r>
          </w:p>
        </w:tc>
      </w:tr>
    </w:tbl>
    <w:p w14:paraId="106891A0" w14:textId="77777777" w:rsidR="003C3F7A" w:rsidRPr="003C3F7A" w:rsidRDefault="003C3F7A" w:rsidP="003C3F7A">
      <w:pPr>
        <w:spacing w:before="60" w:after="60" w:line="240" w:lineRule="auto"/>
        <w:rPr>
          <w:rFonts w:ascii="Calibri" w:eastAsia="Calibri" w:hAnsi="Calibri" w:cs="Arial"/>
          <w:sz w:val="24"/>
          <w:szCs w:val="24"/>
          <w:lang w:val="en-US"/>
        </w:rPr>
      </w:pPr>
    </w:p>
    <w:p w14:paraId="16A75D90" w14:textId="77777777" w:rsidR="003C3F7A" w:rsidRDefault="003C3F7A" w:rsidP="003C3F7A">
      <w:pPr>
        <w:adjustRightInd w:val="0"/>
        <w:snapToGrid w:val="0"/>
        <w:spacing w:after="0" w:line="240" w:lineRule="auto"/>
        <w:rPr>
          <w:rFonts w:ascii="Calibri" w:eastAsia="Times New Roman" w:hAnsi="Calibri" w:cs="Calibri"/>
          <w:i/>
          <w:lang w:val="en-US" w:eastAsia="ja-JP"/>
        </w:rPr>
        <w:sectPr w:rsidR="003C3F7A" w:rsidSect="00F870D1">
          <w:pgSz w:w="11900" w:h="16840"/>
          <w:pgMar w:top="720" w:right="1440" w:bottom="720" w:left="1440" w:header="720" w:footer="720" w:gutter="0"/>
          <w:cols w:space="720"/>
          <w:docGrid w:linePitch="360"/>
        </w:sectPr>
      </w:pPr>
    </w:p>
    <w:p w14:paraId="2DBD2283" w14:textId="29072103" w:rsidR="00470B55" w:rsidRPr="007C719F" w:rsidRDefault="00554857" w:rsidP="00470B55">
      <w:pPr>
        <w:adjustRightInd w:val="0"/>
        <w:snapToGrid w:val="0"/>
        <w:spacing w:before="240" w:after="0" w:line="240" w:lineRule="auto"/>
        <w:jc w:val="center"/>
        <w:rPr>
          <w:rFonts w:ascii="Futura Std Book" w:eastAsia="Times New Roman" w:hAnsi="Futura Std Book" w:cs="Calibri"/>
          <w:b/>
          <w:bCs/>
          <w:iCs/>
          <w:sz w:val="36"/>
          <w:szCs w:val="28"/>
          <w:lang w:eastAsia="ja-JP"/>
        </w:rPr>
      </w:pPr>
      <w:r w:rsidRPr="007C719F">
        <w:rPr>
          <w:rFonts w:ascii="Futura Std Book" w:eastAsia="Times New Roman" w:hAnsi="Futura Std Book" w:cs="Times New Roman"/>
          <w:b/>
          <w:bCs/>
          <w:iCs/>
          <w:noProof/>
          <w:color w:val="0070C0"/>
          <w:sz w:val="32"/>
          <w:szCs w:val="24"/>
          <w:lang w:eastAsia="en-GB"/>
        </w:rPr>
        <w:lastRenderedPageBreak/>
        <mc:AlternateContent>
          <mc:Choice Requires="wps">
            <w:drawing>
              <wp:anchor distT="45720" distB="45720" distL="114300" distR="114300" simplePos="0" relativeHeight="251747328" behindDoc="0" locked="0" layoutInCell="1" allowOverlap="1" wp14:anchorId="5BCE6A86" wp14:editId="6772524A">
                <wp:simplePos x="0" y="0"/>
                <wp:positionH relativeFrom="margin">
                  <wp:posOffset>-25400</wp:posOffset>
                </wp:positionH>
                <wp:positionV relativeFrom="paragraph">
                  <wp:posOffset>153670</wp:posOffset>
                </wp:positionV>
                <wp:extent cx="508000" cy="431800"/>
                <wp:effectExtent l="0" t="0" r="25400" b="2540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2D48830F" w14:textId="234BCD79"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E6A86" id="_x0000_s1071" type="#_x0000_t202" style="position:absolute;left:0;text-align:left;margin-left:-2pt;margin-top:12.1pt;width:40pt;height:34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">
                <v:textbox>
                  <w:txbxContent>
                    <w:p w14:paraId="2D48830F" w14:textId="234BCD79"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19</w:t>
                      </w:r>
                    </w:p>
                  </w:txbxContent>
                </v:textbox>
                <w10:wrap type="square" anchorx="margin"/>
              </v:shape>
            </w:pict>
          </mc:Fallback>
        </mc:AlternateContent>
      </w:r>
      <w:r w:rsidR="00470B55" w:rsidRPr="007C719F">
        <w:rPr>
          <w:rFonts w:ascii="Futura Std Book" w:eastAsia="Times New Roman" w:hAnsi="Futura Std Book" w:cs="Calibri"/>
          <w:b/>
          <w:bCs/>
          <w:iCs/>
          <w:color w:val="0070C0"/>
          <w:sz w:val="36"/>
          <w:szCs w:val="28"/>
          <w:lang w:eastAsia="ja-JP"/>
        </w:rPr>
        <w:t>Human Rights at International Borders</w:t>
      </w:r>
    </w:p>
    <w:p w14:paraId="4BE1B878" w14:textId="5C2CC324" w:rsidR="00470B55" w:rsidRPr="007C719F" w:rsidRDefault="00470B55" w:rsidP="006351C7">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Interview</w:t>
      </w:r>
      <w:r w:rsidR="00A91A4B" w:rsidRPr="007C719F">
        <w:rPr>
          <w:rFonts w:ascii="Futura Std Book" w:eastAsia="MS Mincho" w:hAnsi="Futura Std Book" w:cstheme="minorBidi"/>
          <w:bCs/>
          <w:color w:val="00B050"/>
          <w:sz w:val="24"/>
          <w:szCs w:val="24"/>
          <w:lang w:val="en-US" w:eastAsia="en-US"/>
        </w:rPr>
        <w:t xml:space="preserve"> </w:t>
      </w:r>
      <w:r w:rsidR="00532E4C" w:rsidRPr="007C719F">
        <w:rPr>
          <w:rFonts w:ascii="Futura Std Book" w:eastAsia="MS Mincho" w:hAnsi="Futura Std Book" w:cstheme="minorBidi"/>
          <w:bCs/>
          <w:color w:val="00B050"/>
          <w:sz w:val="24"/>
          <w:szCs w:val="24"/>
          <w:lang w:val="en-US" w:eastAsia="en-US"/>
        </w:rPr>
        <w:t>role play</w:t>
      </w:r>
      <w:r w:rsidRPr="007C719F">
        <w:rPr>
          <w:rFonts w:ascii="Futura Std Book" w:eastAsia="MS Mincho" w:hAnsi="Futura Std Book" w:cstheme="minorBidi"/>
          <w:bCs/>
          <w:color w:val="00B050"/>
          <w:sz w:val="24"/>
          <w:szCs w:val="24"/>
          <w:lang w:val="en-US" w:eastAsia="en-US"/>
        </w:rPr>
        <w:t xml:space="preserve"> (</w:t>
      </w:r>
      <w:r w:rsidR="00F870D1" w:rsidRPr="007C719F">
        <w:rPr>
          <w:rFonts w:ascii="Futura Std Book" w:eastAsia="MS Mincho" w:hAnsi="Futura Std Book" w:cstheme="minorBidi"/>
          <w:bCs/>
          <w:color w:val="00B050"/>
          <w:sz w:val="24"/>
          <w:szCs w:val="24"/>
          <w:lang w:val="en-US" w:eastAsia="en-US"/>
        </w:rPr>
        <w:t>b</w:t>
      </w:r>
      <w:r w:rsidRPr="007C719F">
        <w:rPr>
          <w:rFonts w:ascii="Futura Std Book" w:eastAsia="MS Mincho" w:hAnsi="Futura Std Book" w:cstheme="minorBidi"/>
          <w:bCs/>
          <w:color w:val="00B050"/>
          <w:sz w:val="24"/>
          <w:szCs w:val="24"/>
          <w:lang w:val="en-US" w:eastAsia="en-US"/>
        </w:rPr>
        <w:t>order official</w:t>
      </w:r>
      <w:r w:rsidR="00F61189" w:rsidRPr="007C719F">
        <w:rPr>
          <w:rFonts w:ascii="Futura Std Book" w:eastAsia="MS Mincho" w:hAnsi="Futura Std Book" w:cstheme="minorBidi"/>
          <w:bCs/>
          <w:color w:val="00B050"/>
          <w:sz w:val="24"/>
          <w:szCs w:val="24"/>
          <w:lang w:val="en-US" w:eastAsia="en-US"/>
        </w:rPr>
        <w:t>s</w:t>
      </w:r>
      <w:r w:rsidRPr="007C719F">
        <w:rPr>
          <w:rFonts w:ascii="Futura Std Book" w:eastAsia="MS Mincho" w:hAnsi="Futura Std Book" w:cstheme="minorBidi"/>
          <w:bCs/>
          <w:color w:val="00B050"/>
          <w:sz w:val="24"/>
          <w:szCs w:val="24"/>
          <w:lang w:val="en-US" w:eastAsia="en-US"/>
        </w:rPr>
        <w:t xml:space="preserve">) </w:t>
      </w:r>
      <w:r w:rsidR="003B71DE" w:rsidRPr="007C719F">
        <w:rPr>
          <w:rFonts w:ascii="Futura Std Book" w:eastAsia="MS Mincho" w:hAnsi="Futura Std Book" w:cstheme="minorBidi"/>
          <w:bCs/>
          <w:color w:val="00B050"/>
          <w:sz w:val="24"/>
          <w:szCs w:val="24"/>
          <w:lang w:val="en-US" w:eastAsia="en-US"/>
        </w:rPr>
        <w:t>– Interview reporting sheet</w:t>
      </w:r>
    </w:p>
    <w:p w14:paraId="2D6EB09E" w14:textId="59B3A485" w:rsidR="00470B55" w:rsidRPr="00484B24" w:rsidRDefault="00470B55" w:rsidP="00470B55">
      <w:pPr>
        <w:widowControl w:val="0"/>
        <w:autoSpaceDE w:val="0"/>
        <w:autoSpaceDN w:val="0"/>
        <w:adjustRightInd w:val="0"/>
        <w:snapToGrid w:val="0"/>
        <w:spacing w:after="120" w:line="240" w:lineRule="auto"/>
        <w:rPr>
          <w:rFonts w:ascii="Times" w:eastAsia="Calibri" w:hAnsi="Times" w:cs="Times"/>
          <w:b/>
          <w:bCs/>
          <w:color w:val="000000"/>
          <w:sz w:val="28"/>
          <w:szCs w:val="28"/>
        </w:rPr>
      </w:pPr>
    </w:p>
    <w:p w14:paraId="0A7A7777" w14:textId="799DBD73" w:rsidR="00462234" w:rsidRPr="007C719F" w:rsidRDefault="002057BC" w:rsidP="0022389E">
      <w:pPr>
        <w:widowControl w:val="0"/>
        <w:autoSpaceDE w:val="0"/>
        <w:autoSpaceDN w:val="0"/>
        <w:adjustRightInd w:val="0"/>
        <w:spacing w:after="60" w:line="240" w:lineRule="auto"/>
        <w:rPr>
          <w:rFonts w:ascii="Futura Std Book" w:eastAsia="Calibri" w:hAnsi="Futura Std Book" w:cstheme="minorHAnsi"/>
          <w:color w:val="FF6600"/>
          <w:sz w:val="24"/>
          <w:szCs w:val="28"/>
          <w:lang w:val="en-US"/>
        </w:rPr>
      </w:pPr>
      <w:r w:rsidRPr="007C719F">
        <w:rPr>
          <w:rFonts w:ascii="Futura Std Book" w:eastAsia="Calibri" w:hAnsi="Futura Std Book" w:cs="Times"/>
          <w:b/>
          <w:bCs/>
          <w:noProof/>
          <w:color w:val="000000"/>
          <w:sz w:val="24"/>
          <w:szCs w:val="28"/>
          <w:lang w:eastAsia="en-GB"/>
        </w:rPr>
        <mc:AlternateContent>
          <mc:Choice Requires="wps">
            <w:drawing>
              <wp:anchor distT="0" distB="0" distL="114300" distR="114300" simplePos="0" relativeHeight="251700224" behindDoc="0" locked="0" layoutInCell="1" allowOverlap="1" wp14:anchorId="182B8408" wp14:editId="111E6F8C">
                <wp:simplePos x="0" y="0"/>
                <wp:positionH relativeFrom="column">
                  <wp:posOffset>2851785</wp:posOffset>
                </wp:positionH>
                <wp:positionV relativeFrom="paragraph">
                  <wp:posOffset>54610</wp:posOffset>
                </wp:positionV>
                <wp:extent cx="3136265" cy="1073785"/>
                <wp:effectExtent l="0" t="0" r="26035" b="12065"/>
                <wp:wrapNone/>
                <wp:docPr id="28" name="Text Box 28"/>
                <wp:cNvGraphicFramePr/>
                <a:graphic xmlns:a="http://schemas.openxmlformats.org/drawingml/2006/main">
                  <a:graphicData uri="http://schemas.microsoft.com/office/word/2010/wordprocessingShape">
                    <wps:wsp>
                      <wps:cNvSpPr txBox="1"/>
                      <wps:spPr>
                        <a:xfrm>
                          <a:off x="0" y="0"/>
                          <a:ext cx="3136265" cy="1073785"/>
                        </a:xfrm>
                        <a:prstGeom prst="rect">
                          <a:avLst/>
                        </a:prstGeom>
                        <a:solidFill>
                          <a:sysClr val="window" lastClr="FFFFFF"/>
                        </a:solidFill>
                        <a:ln w="6350">
                          <a:solidFill>
                            <a:prstClr val="black"/>
                          </a:solidFill>
                        </a:ln>
                      </wps:spPr>
                      <wps:txbx>
                        <w:txbxContent>
                          <w:p w14:paraId="4670036C" w14:textId="28E07247" w:rsidR="00644144" w:rsidRPr="002057BC" w:rsidRDefault="00644144" w:rsidP="00470B55">
                            <w:pPr>
                              <w:widowControl w:val="0"/>
                              <w:autoSpaceDE w:val="0"/>
                              <w:autoSpaceDN w:val="0"/>
                              <w:adjustRightInd w:val="0"/>
                              <w:snapToGrid w:val="0"/>
                              <w:spacing w:before="240" w:after="120"/>
                              <w:rPr>
                                <w:rFonts w:cstheme="minorHAnsi"/>
                                <w:color w:val="000000"/>
                                <w:sz w:val="24"/>
                                <w:szCs w:val="24"/>
                              </w:rPr>
                            </w:pPr>
                            <w:r w:rsidRPr="002057BC">
                              <w:rPr>
                                <w:rFonts w:cstheme="minorHAnsi"/>
                                <w:color w:val="000000"/>
                                <w:sz w:val="24"/>
                                <w:szCs w:val="24"/>
                              </w:rPr>
                              <w:t>BORDER POST ..............................................</w:t>
                            </w:r>
                          </w:p>
                          <w:p w14:paraId="52402791" w14:textId="46B68505" w:rsidR="00644144" w:rsidRPr="002057BC" w:rsidRDefault="00644144" w:rsidP="00470B55">
                            <w:pPr>
                              <w:widowControl w:val="0"/>
                              <w:autoSpaceDE w:val="0"/>
                              <w:autoSpaceDN w:val="0"/>
                              <w:adjustRightInd w:val="0"/>
                              <w:snapToGrid w:val="0"/>
                              <w:spacing w:after="120"/>
                              <w:rPr>
                                <w:rFonts w:cstheme="minorHAnsi"/>
                                <w:color w:val="000000"/>
                                <w:sz w:val="24"/>
                                <w:szCs w:val="24"/>
                              </w:rPr>
                            </w:pPr>
                            <w:r w:rsidRPr="002057BC">
                              <w:rPr>
                                <w:rFonts w:cstheme="minorHAnsi"/>
                                <w:color w:val="000000"/>
                                <w:sz w:val="24"/>
                                <w:szCs w:val="24"/>
                              </w:rPr>
                              <w:t xml:space="preserve">OFFICER’S ID ................................................ </w:t>
                            </w:r>
                          </w:p>
                          <w:p w14:paraId="023ABDA5" w14:textId="6319E363" w:rsidR="00644144" w:rsidRPr="002057BC" w:rsidRDefault="00644144" w:rsidP="00470B55">
                            <w:pPr>
                              <w:widowControl w:val="0"/>
                              <w:autoSpaceDE w:val="0"/>
                              <w:autoSpaceDN w:val="0"/>
                              <w:adjustRightInd w:val="0"/>
                              <w:snapToGrid w:val="0"/>
                              <w:spacing w:after="120"/>
                              <w:rPr>
                                <w:rFonts w:cstheme="minorHAnsi"/>
                                <w:color w:val="000000"/>
                                <w:sz w:val="24"/>
                                <w:szCs w:val="24"/>
                              </w:rPr>
                            </w:pPr>
                            <w:r w:rsidRPr="002057BC">
                              <w:rPr>
                                <w:rFonts w:cstheme="minorHAnsi"/>
                                <w:color w:val="000000"/>
                                <w:sz w:val="24"/>
                                <w:szCs w:val="24"/>
                              </w:rPr>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B8408" id="Text Box 28" o:spid="_x0000_s1072" type="#_x0000_t202" style="position:absolute;margin-left:224.55pt;margin-top:4.3pt;width:246.95pt;height:84.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" fillcolor="window" strokeweight=".5pt">
                <v:textbox>
                  <w:txbxContent>
                    <w:p w14:paraId="4670036C" w14:textId="28E07247" w:rsidR="00644144" w:rsidRPr="002057BC" w:rsidRDefault="00644144" w:rsidP="00470B55">
                      <w:pPr>
                        <w:widowControl w:val="0"/>
                        <w:autoSpaceDE w:val="0"/>
                        <w:autoSpaceDN w:val="0"/>
                        <w:adjustRightInd w:val="0"/>
                        <w:snapToGrid w:val="0"/>
                        <w:spacing w:before="240" w:after="120"/>
                        <w:rPr>
                          <w:rFonts w:cstheme="minorHAnsi"/>
                          <w:color w:val="000000"/>
                          <w:sz w:val="24"/>
                          <w:szCs w:val="24"/>
                        </w:rPr>
                      </w:pPr>
                      <w:r w:rsidRPr="002057BC">
                        <w:rPr>
                          <w:rFonts w:cstheme="minorHAnsi"/>
                          <w:color w:val="000000"/>
                          <w:sz w:val="24"/>
                          <w:szCs w:val="24"/>
                        </w:rPr>
                        <w:t xml:space="preserve">BORDER </w:t>
                      </w:r>
                      <w:proofErr w:type="gramStart"/>
                      <w:r w:rsidRPr="002057BC">
                        <w:rPr>
                          <w:rFonts w:cstheme="minorHAnsi"/>
                          <w:color w:val="000000"/>
                          <w:sz w:val="24"/>
                          <w:szCs w:val="24"/>
                        </w:rPr>
                        <w:t>POST ..............................................</w:t>
                      </w:r>
                      <w:proofErr w:type="gramEnd"/>
                    </w:p>
                    <w:p w14:paraId="52402791" w14:textId="46B68505" w:rsidR="00644144" w:rsidRPr="002057BC" w:rsidRDefault="00644144" w:rsidP="00470B55">
                      <w:pPr>
                        <w:widowControl w:val="0"/>
                        <w:autoSpaceDE w:val="0"/>
                        <w:autoSpaceDN w:val="0"/>
                        <w:adjustRightInd w:val="0"/>
                        <w:snapToGrid w:val="0"/>
                        <w:spacing w:after="120"/>
                        <w:rPr>
                          <w:rFonts w:cstheme="minorHAnsi"/>
                          <w:color w:val="000000"/>
                          <w:sz w:val="24"/>
                          <w:szCs w:val="24"/>
                        </w:rPr>
                      </w:pPr>
                      <w:r w:rsidRPr="002057BC">
                        <w:rPr>
                          <w:rFonts w:cstheme="minorHAnsi"/>
                          <w:color w:val="000000"/>
                          <w:sz w:val="24"/>
                          <w:szCs w:val="24"/>
                        </w:rPr>
                        <w:t xml:space="preserve">OFFICER’S </w:t>
                      </w:r>
                      <w:proofErr w:type="gramStart"/>
                      <w:r w:rsidRPr="002057BC">
                        <w:rPr>
                          <w:rFonts w:cstheme="minorHAnsi"/>
                          <w:color w:val="000000"/>
                          <w:sz w:val="24"/>
                          <w:szCs w:val="24"/>
                        </w:rPr>
                        <w:t>ID ................................................</w:t>
                      </w:r>
                      <w:proofErr w:type="gramEnd"/>
                      <w:r w:rsidRPr="002057BC">
                        <w:rPr>
                          <w:rFonts w:cstheme="minorHAnsi"/>
                          <w:color w:val="000000"/>
                          <w:sz w:val="24"/>
                          <w:szCs w:val="24"/>
                        </w:rPr>
                        <w:t xml:space="preserve"> </w:t>
                      </w:r>
                    </w:p>
                    <w:p w14:paraId="023ABDA5" w14:textId="6319E363" w:rsidR="00644144" w:rsidRPr="002057BC" w:rsidRDefault="00644144" w:rsidP="00470B55">
                      <w:pPr>
                        <w:widowControl w:val="0"/>
                        <w:autoSpaceDE w:val="0"/>
                        <w:autoSpaceDN w:val="0"/>
                        <w:adjustRightInd w:val="0"/>
                        <w:snapToGrid w:val="0"/>
                        <w:spacing w:after="120"/>
                        <w:rPr>
                          <w:rFonts w:cstheme="minorHAnsi"/>
                          <w:color w:val="000000"/>
                          <w:sz w:val="24"/>
                          <w:szCs w:val="24"/>
                        </w:rPr>
                      </w:pPr>
                      <w:proofErr w:type="gramStart"/>
                      <w:r w:rsidRPr="002057BC">
                        <w:rPr>
                          <w:rFonts w:cstheme="minorHAnsi"/>
                          <w:color w:val="000000"/>
                          <w:sz w:val="24"/>
                          <w:szCs w:val="24"/>
                        </w:rPr>
                        <w:t>DATE ...............................................................</w:t>
                      </w:r>
                      <w:proofErr w:type="gramEnd"/>
                    </w:p>
                  </w:txbxContent>
                </v:textbox>
              </v:shape>
            </w:pict>
          </mc:Fallback>
        </mc:AlternateContent>
      </w:r>
      <w:r w:rsidR="00462234" w:rsidRPr="007C719F">
        <w:rPr>
          <w:rFonts w:ascii="Futura Std Book" w:eastAsia="Calibri" w:hAnsi="Futura Std Book" w:cstheme="minorHAnsi"/>
          <w:b/>
          <w:bCs/>
          <w:color w:val="FF6600"/>
          <w:sz w:val="24"/>
          <w:szCs w:val="28"/>
          <w:lang w:val="en-US"/>
        </w:rPr>
        <w:t xml:space="preserve">INTERVIEW </w:t>
      </w:r>
      <w:r w:rsidR="00470B55" w:rsidRPr="007C719F">
        <w:rPr>
          <w:rFonts w:ascii="Futura Std Book" w:eastAsia="Calibri" w:hAnsi="Futura Std Book" w:cstheme="minorHAnsi"/>
          <w:b/>
          <w:bCs/>
          <w:color w:val="FF6600"/>
          <w:sz w:val="24"/>
          <w:szCs w:val="28"/>
          <w:lang w:val="en-US"/>
        </w:rPr>
        <w:t>REPORT</w:t>
      </w:r>
      <w:r w:rsidR="00462234" w:rsidRPr="007C719F">
        <w:rPr>
          <w:rFonts w:ascii="Futura Std Book" w:eastAsia="Calibri" w:hAnsi="Futura Std Book" w:cstheme="minorHAnsi"/>
          <w:b/>
          <w:bCs/>
          <w:color w:val="FF6600"/>
          <w:sz w:val="24"/>
          <w:szCs w:val="28"/>
          <w:lang w:val="en-US"/>
        </w:rPr>
        <w:t xml:space="preserve"> </w:t>
      </w:r>
    </w:p>
    <w:p w14:paraId="64E52866" w14:textId="1CC2D623" w:rsidR="00462234" w:rsidRPr="002057BC" w:rsidRDefault="00462234" w:rsidP="0022389E">
      <w:pPr>
        <w:widowControl w:val="0"/>
        <w:autoSpaceDE w:val="0"/>
        <w:autoSpaceDN w:val="0"/>
        <w:adjustRightInd w:val="0"/>
        <w:spacing w:after="60" w:line="240" w:lineRule="auto"/>
        <w:rPr>
          <w:rFonts w:eastAsia="Calibri" w:cstheme="minorHAnsi"/>
          <w:b/>
          <w:bCs/>
          <w:color w:val="000000"/>
          <w:sz w:val="26"/>
          <w:szCs w:val="26"/>
          <w:lang w:val="en-US"/>
        </w:rPr>
      </w:pPr>
      <w:r w:rsidRPr="002057BC">
        <w:rPr>
          <w:rFonts w:eastAsia="Calibri" w:cstheme="minorHAnsi"/>
          <w:b/>
          <w:bCs/>
          <w:color w:val="000000"/>
          <w:sz w:val="26"/>
          <w:szCs w:val="26"/>
          <w:lang w:val="en-US"/>
        </w:rPr>
        <w:t xml:space="preserve"> </w:t>
      </w:r>
    </w:p>
    <w:p w14:paraId="464BB8AE" w14:textId="76BEDFFF" w:rsidR="00462234" w:rsidRPr="002057BC" w:rsidRDefault="00462234" w:rsidP="0022389E">
      <w:pPr>
        <w:widowControl w:val="0"/>
        <w:autoSpaceDE w:val="0"/>
        <w:autoSpaceDN w:val="0"/>
        <w:adjustRightInd w:val="0"/>
        <w:spacing w:after="60" w:line="240" w:lineRule="auto"/>
        <w:rPr>
          <w:rFonts w:eastAsia="Calibri" w:cstheme="minorHAnsi"/>
          <w:color w:val="000000"/>
          <w:sz w:val="24"/>
          <w:szCs w:val="24"/>
          <w:lang w:val="en-US"/>
        </w:rPr>
      </w:pPr>
    </w:p>
    <w:p w14:paraId="13A42097" w14:textId="1A830A83" w:rsidR="0022389E" w:rsidRPr="002057BC" w:rsidRDefault="0022389E" w:rsidP="0022389E">
      <w:pPr>
        <w:widowControl w:val="0"/>
        <w:autoSpaceDE w:val="0"/>
        <w:autoSpaceDN w:val="0"/>
        <w:adjustRightInd w:val="0"/>
        <w:spacing w:after="60" w:line="240" w:lineRule="auto"/>
        <w:rPr>
          <w:rFonts w:eastAsia="Calibri" w:cstheme="minorHAnsi"/>
          <w:color w:val="000000"/>
          <w:sz w:val="24"/>
          <w:szCs w:val="24"/>
          <w:lang w:val="en-US"/>
        </w:rPr>
      </w:pPr>
    </w:p>
    <w:p w14:paraId="30370C46" w14:textId="77777777" w:rsidR="0022389E" w:rsidRPr="002057BC" w:rsidRDefault="0022389E" w:rsidP="0022389E">
      <w:pPr>
        <w:widowControl w:val="0"/>
        <w:autoSpaceDE w:val="0"/>
        <w:autoSpaceDN w:val="0"/>
        <w:adjustRightInd w:val="0"/>
        <w:spacing w:after="60" w:line="240" w:lineRule="auto"/>
        <w:rPr>
          <w:rFonts w:eastAsia="Calibri" w:cstheme="minorHAnsi"/>
          <w:color w:val="000000"/>
          <w:sz w:val="24"/>
          <w:szCs w:val="24"/>
          <w:lang w:val="en-US"/>
        </w:rPr>
      </w:pPr>
    </w:p>
    <w:p w14:paraId="61F8CD11" w14:textId="2103A47A" w:rsidR="00462234" w:rsidRPr="002057BC" w:rsidRDefault="00470B55" w:rsidP="0022389E">
      <w:pPr>
        <w:widowControl w:val="0"/>
        <w:autoSpaceDE w:val="0"/>
        <w:autoSpaceDN w:val="0"/>
        <w:adjustRightInd w:val="0"/>
        <w:spacing w:after="60" w:line="240" w:lineRule="auto"/>
        <w:ind w:left="360" w:hanging="360"/>
        <w:rPr>
          <w:rFonts w:eastAsia="Calibri" w:cstheme="minorHAnsi"/>
          <w:b/>
          <w:bCs/>
          <w:color w:val="000000"/>
          <w:sz w:val="24"/>
          <w:szCs w:val="24"/>
          <w:lang w:val="en-US"/>
        </w:rPr>
      </w:pPr>
      <w:r w:rsidRPr="002057BC">
        <w:rPr>
          <w:rFonts w:eastAsia="Calibri" w:cstheme="minorHAnsi"/>
          <w:b/>
          <w:bCs/>
          <w:color w:val="000000"/>
          <w:sz w:val="24"/>
          <w:szCs w:val="24"/>
          <w:lang w:val="en-US"/>
        </w:rPr>
        <w:t>1.</w:t>
      </w:r>
      <w:r w:rsidR="00462234" w:rsidRPr="002057BC">
        <w:rPr>
          <w:rFonts w:eastAsia="Calibri" w:cstheme="minorHAnsi"/>
          <w:b/>
          <w:bCs/>
          <w:color w:val="000000"/>
          <w:sz w:val="24"/>
          <w:szCs w:val="24"/>
          <w:lang w:val="en-US"/>
        </w:rPr>
        <w:t xml:space="preserve"> </w:t>
      </w:r>
      <w:r w:rsidR="0022389E" w:rsidRPr="002057BC">
        <w:rPr>
          <w:rFonts w:eastAsia="Calibri" w:cstheme="minorHAnsi"/>
          <w:b/>
          <w:bCs/>
          <w:color w:val="000000"/>
          <w:sz w:val="24"/>
          <w:szCs w:val="24"/>
          <w:lang w:val="en-US"/>
        </w:rPr>
        <w:tab/>
      </w:r>
      <w:r w:rsidR="00462234" w:rsidRPr="002057BC">
        <w:rPr>
          <w:rFonts w:eastAsia="Calibri" w:cstheme="minorHAnsi"/>
          <w:b/>
          <w:bCs/>
          <w:color w:val="000000"/>
          <w:sz w:val="24"/>
          <w:szCs w:val="24"/>
          <w:lang w:val="en-US"/>
        </w:rPr>
        <w:t>Family name / given name(s):</w:t>
      </w:r>
    </w:p>
    <w:p w14:paraId="57EA2547" w14:textId="77777777" w:rsidR="0022389E" w:rsidRPr="002057BC" w:rsidRDefault="0022389E" w:rsidP="0022389E">
      <w:pPr>
        <w:widowControl w:val="0"/>
        <w:autoSpaceDE w:val="0"/>
        <w:autoSpaceDN w:val="0"/>
        <w:adjustRightInd w:val="0"/>
        <w:spacing w:after="60" w:line="240" w:lineRule="auto"/>
        <w:ind w:left="360" w:hanging="360"/>
        <w:rPr>
          <w:rFonts w:eastAsia="Calibri" w:cstheme="minorHAnsi"/>
          <w:b/>
          <w:bCs/>
          <w:color w:val="000000"/>
          <w:sz w:val="24"/>
          <w:szCs w:val="24"/>
          <w:lang w:val="en-US"/>
        </w:rPr>
      </w:pPr>
    </w:p>
    <w:p w14:paraId="20DFE78F" w14:textId="31DF9F44" w:rsidR="00462234" w:rsidRPr="002057BC" w:rsidRDefault="00462234" w:rsidP="0022389E">
      <w:pPr>
        <w:widowControl w:val="0"/>
        <w:numPr>
          <w:ilvl w:val="0"/>
          <w:numId w:val="29"/>
        </w:numPr>
        <w:autoSpaceDE w:val="0"/>
        <w:autoSpaceDN w:val="0"/>
        <w:adjustRightInd w:val="0"/>
        <w:spacing w:after="60" w:line="240" w:lineRule="auto"/>
        <w:ind w:left="360"/>
        <w:rPr>
          <w:rFonts w:eastAsia="Calibri" w:cstheme="minorHAnsi"/>
          <w:b/>
          <w:bCs/>
          <w:color w:val="000000"/>
          <w:sz w:val="24"/>
          <w:szCs w:val="24"/>
          <w:lang w:val="en-US"/>
        </w:rPr>
      </w:pPr>
      <w:r w:rsidRPr="002057BC">
        <w:rPr>
          <w:rFonts w:eastAsia="Calibri" w:cstheme="minorHAnsi"/>
          <w:b/>
          <w:bCs/>
          <w:color w:val="000000"/>
          <w:sz w:val="24"/>
          <w:szCs w:val="24"/>
          <w:lang w:val="en-US"/>
        </w:rPr>
        <w:t xml:space="preserve">Date of </w:t>
      </w:r>
      <w:r w:rsidR="00266138" w:rsidRPr="002057BC">
        <w:rPr>
          <w:rFonts w:eastAsia="Calibri" w:cstheme="minorHAnsi"/>
          <w:b/>
          <w:bCs/>
          <w:color w:val="000000"/>
          <w:sz w:val="24"/>
          <w:szCs w:val="24"/>
          <w:lang w:val="en-US"/>
        </w:rPr>
        <w:t>b</w:t>
      </w:r>
      <w:r w:rsidRPr="002057BC">
        <w:rPr>
          <w:rFonts w:eastAsia="Calibri" w:cstheme="minorHAnsi"/>
          <w:b/>
          <w:bCs/>
          <w:color w:val="000000"/>
          <w:sz w:val="24"/>
          <w:szCs w:val="24"/>
          <w:lang w:val="en-US"/>
        </w:rPr>
        <w:t xml:space="preserve">irth: </w:t>
      </w:r>
    </w:p>
    <w:p w14:paraId="6634EEB2" w14:textId="77777777" w:rsidR="0022389E" w:rsidRPr="002057BC" w:rsidRDefault="0022389E" w:rsidP="0022389E">
      <w:pPr>
        <w:widowControl w:val="0"/>
        <w:autoSpaceDE w:val="0"/>
        <w:autoSpaceDN w:val="0"/>
        <w:adjustRightInd w:val="0"/>
        <w:spacing w:after="60" w:line="240" w:lineRule="auto"/>
        <w:ind w:left="360"/>
        <w:rPr>
          <w:rFonts w:eastAsia="Calibri" w:cstheme="minorHAnsi"/>
          <w:b/>
          <w:bCs/>
          <w:color w:val="000000"/>
          <w:sz w:val="24"/>
          <w:szCs w:val="24"/>
          <w:lang w:val="en-US"/>
        </w:rPr>
      </w:pPr>
    </w:p>
    <w:p w14:paraId="3BE10FD2" w14:textId="77777777" w:rsidR="0022389E" w:rsidRPr="002057BC" w:rsidRDefault="00462234" w:rsidP="0022389E">
      <w:pPr>
        <w:widowControl w:val="0"/>
        <w:numPr>
          <w:ilvl w:val="0"/>
          <w:numId w:val="29"/>
        </w:numPr>
        <w:autoSpaceDE w:val="0"/>
        <w:autoSpaceDN w:val="0"/>
        <w:adjustRightInd w:val="0"/>
        <w:spacing w:after="60" w:line="240" w:lineRule="auto"/>
        <w:ind w:left="360"/>
        <w:rPr>
          <w:rFonts w:eastAsia="Calibri" w:cstheme="minorHAnsi"/>
          <w:b/>
          <w:bCs/>
          <w:color w:val="000000"/>
          <w:sz w:val="24"/>
          <w:szCs w:val="24"/>
          <w:lang w:val="en-US"/>
        </w:rPr>
      </w:pPr>
      <w:r w:rsidRPr="002057BC">
        <w:rPr>
          <w:rFonts w:eastAsia="Calibri" w:cstheme="minorHAnsi"/>
          <w:b/>
          <w:bCs/>
          <w:color w:val="000000"/>
          <w:sz w:val="24"/>
          <w:szCs w:val="24"/>
          <w:lang w:val="en-US"/>
        </w:rPr>
        <w:t>Nationality:</w:t>
      </w:r>
    </w:p>
    <w:p w14:paraId="4428BADD" w14:textId="77777777" w:rsidR="0022389E" w:rsidRPr="002057BC" w:rsidRDefault="0022389E" w:rsidP="0022389E">
      <w:pPr>
        <w:pStyle w:val="ListParagraph"/>
        <w:rPr>
          <w:rFonts w:eastAsia="Calibri" w:cstheme="minorHAnsi"/>
          <w:b/>
          <w:bCs/>
          <w:color w:val="000000"/>
        </w:rPr>
      </w:pPr>
    </w:p>
    <w:p w14:paraId="0097C28E" w14:textId="6D7A4416" w:rsidR="00462234" w:rsidRPr="002057BC" w:rsidRDefault="00462234" w:rsidP="0022389E">
      <w:pPr>
        <w:widowControl w:val="0"/>
        <w:numPr>
          <w:ilvl w:val="0"/>
          <w:numId w:val="29"/>
        </w:numPr>
        <w:autoSpaceDE w:val="0"/>
        <w:autoSpaceDN w:val="0"/>
        <w:adjustRightInd w:val="0"/>
        <w:spacing w:after="60" w:line="240" w:lineRule="auto"/>
        <w:ind w:left="360"/>
        <w:rPr>
          <w:rFonts w:eastAsia="Calibri" w:cstheme="minorHAnsi"/>
          <w:b/>
          <w:bCs/>
          <w:color w:val="000000"/>
          <w:sz w:val="24"/>
          <w:szCs w:val="24"/>
          <w:lang w:val="en-US"/>
        </w:rPr>
      </w:pPr>
      <w:r w:rsidRPr="002057BC">
        <w:rPr>
          <w:rFonts w:eastAsia="Calibri" w:cstheme="minorHAnsi"/>
          <w:b/>
          <w:bCs/>
          <w:color w:val="000000"/>
          <w:sz w:val="24"/>
          <w:szCs w:val="24"/>
          <w:lang w:val="en-US"/>
        </w:rPr>
        <w:t>Health needs:</w:t>
      </w:r>
    </w:p>
    <w:p w14:paraId="4C034362" w14:textId="23EC0CF2" w:rsidR="0022389E" w:rsidRPr="002057BC" w:rsidRDefault="0022389E" w:rsidP="0022389E">
      <w:pPr>
        <w:pStyle w:val="ListParagraph"/>
        <w:rPr>
          <w:rFonts w:eastAsia="Calibri" w:cstheme="minorHAnsi"/>
          <w:b/>
          <w:bCs/>
          <w:color w:val="000000"/>
        </w:rPr>
      </w:pPr>
    </w:p>
    <w:p w14:paraId="31B97350" w14:textId="77777777" w:rsidR="0022389E" w:rsidRPr="002057BC" w:rsidRDefault="0022389E" w:rsidP="0022389E">
      <w:pPr>
        <w:pStyle w:val="ListParagraph"/>
        <w:rPr>
          <w:rFonts w:eastAsia="Calibri" w:cstheme="minorHAnsi"/>
          <w:b/>
          <w:bCs/>
          <w:color w:val="000000"/>
        </w:rPr>
      </w:pPr>
    </w:p>
    <w:p w14:paraId="0AA63282" w14:textId="3338ADE6" w:rsidR="00462234" w:rsidRPr="002057BC" w:rsidRDefault="00462234" w:rsidP="0022389E">
      <w:pPr>
        <w:widowControl w:val="0"/>
        <w:numPr>
          <w:ilvl w:val="0"/>
          <w:numId w:val="29"/>
        </w:numPr>
        <w:autoSpaceDE w:val="0"/>
        <w:autoSpaceDN w:val="0"/>
        <w:adjustRightInd w:val="0"/>
        <w:spacing w:after="60" w:line="240" w:lineRule="auto"/>
        <w:ind w:left="360"/>
        <w:rPr>
          <w:rFonts w:eastAsia="Calibri" w:cstheme="minorHAnsi"/>
          <w:b/>
          <w:bCs/>
          <w:color w:val="000000"/>
          <w:sz w:val="24"/>
          <w:szCs w:val="24"/>
          <w:lang w:val="en-US"/>
        </w:rPr>
      </w:pPr>
      <w:r w:rsidRPr="002057BC">
        <w:rPr>
          <w:rFonts w:eastAsia="Calibri" w:cstheme="minorHAnsi"/>
          <w:b/>
          <w:bCs/>
          <w:color w:val="000000"/>
          <w:sz w:val="24"/>
          <w:szCs w:val="24"/>
          <w:lang w:val="en-US"/>
        </w:rPr>
        <w:t>Human rights needs:</w:t>
      </w:r>
    </w:p>
    <w:p w14:paraId="27E910DD" w14:textId="25D54161" w:rsidR="0022389E" w:rsidRPr="002057BC" w:rsidRDefault="0022389E" w:rsidP="0022389E">
      <w:pPr>
        <w:pStyle w:val="ListParagraph"/>
        <w:rPr>
          <w:rFonts w:eastAsia="Calibri" w:cstheme="minorHAnsi"/>
          <w:b/>
          <w:bCs/>
          <w:color w:val="000000"/>
        </w:rPr>
      </w:pPr>
    </w:p>
    <w:p w14:paraId="0139DD51" w14:textId="77777777" w:rsidR="0022389E" w:rsidRPr="002057BC" w:rsidRDefault="0022389E" w:rsidP="0022389E">
      <w:pPr>
        <w:pStyle w:val="ListParagraph"/>
        <w:rPr>
          <w:rFonts w:eastAsia="Calibri" w:cstheme="minorHAnsi"/>
          <w:b/>
          <w:bCs/>
          <w:color w:val="000000"/>
        </w:rPr>
      </w:pPr>
    </w:p>
    <w:p w14:paraId="555FA9EA" w14:textId="20743290" w:rsidR="00462234" w:rsidRPr="002057BC" w:rsidRDefault="00462234" w:rsidP="0022389E">
      <w:pPr>
        <w:widowControl w:val="0"/>
        <w:numPr>
          <w:ilvl w:val="0"/>
          <w:numId w:val="29"/>
        </w:numPr>
        <w:autoSpaceDE w:val="0"/>
        <w:autoSpaceDN w:val="0"/>
        <w:adjustRightInd w:val="0"/>
        <w:spacing w:after="60" w:line="240" w:lineRule="auto"/>
        <w:ind w:left="360"/>
        <w:rPr>
          <w:rFonts w:eastAsia="Calibri" w:cstheme="minorHAnsi"/>
          <w:b/>
          <w:bCs/>
          <w:color w:val="000000"/>
          <w:sz w:val="24"/>
          <w:szCs w:val="24"/>
          <w:lang w:val="en-US"/>
        </w:rPr>
      </w:pPr>
      <w:r w:rsidRPr="002057BC">
        <w:rPr>
          <w:rFonts w:eastAsia="Calibri" w:cstheme="minorHAnsi"/>
          <w:b/>
          <w:bCs/>
          <w:color w:val="000000"/>
          <w:sz w:val="24"/>
          <w:szCs w:val="24"/>
          <w:lang w:val="en-US"/>
        </w:rPr>
        <w:t>Refer to:</w:t>
      </w:r>
    </w:p>
    <w:p w14:paraId="52065F48" w14:textId="32898969" w:rsidR="00462234" w:rsidRPr="002057BC" w:rsidRDefault="00462234" w:rsidP="0022389E">
      <w:pPr>
        <w:widowControl w:val="0"/>
        <w:autoSpaceDE w:val="0"/>
        <w:autoSpaceDN w:val="0"/>
        <w:adjustRightInd w:val="0"/>
        <w:spacing w:after="60" w:line="240" w:lineRule="auto"/>
        <w:ind w:left="360" w:hanging="360"/>
        <w:rPr>
          <w:rFonts w:eastAsia="Calibri" w:cstheme="minorHAnsi"/>
          <w:b/>
          <w:bCs/>
          <w:color w:val="000000"/>
          <w:sz w:val="24"/>
          <w:szCs w:val="24"/>
          <w:lang w:val="en-US"/>
        </w:rPr>
      </w:pPr>
    </w:p>
    <w:p w14:paraId="61694BF5" w14:textId="77777777" w:rsidR="0022389E" w:rsidRPr="002057BC" w:rsidRDefault="0022389E" w:rsidP="0022389E">
      <w:pPr>
        <w:widowControl w:val="0"/>
        <w:autoSpaceDE w:val="0"/>
        <w:autoSpaceDN w:val="0"/>
        <w:adjustRightInd w:val="0"/>
        <w:spacing w:after="60" w:line="240" w:lineRule="auto"/>
        <w:ind w:left="360" w:hanging="360"/>
        <w:rPr>
          <w:rFonts w:eastAsia="Calibri" w:cstheme="minorHAnsi"/>
          <w:b/>
          <w:bCs/>
          <w:color w:val="000000"/>
          <w:sz w:val="24"/>
          <w:szCs w:val="24"/>
          <w:lang w:val="en-US"/>
        </w:rPr>
      </w:pPr>
    </w:p>
    <w:p w14:paraId="724CA8BA" w14:textId="14554394" w:rsidR="00462234" w:rsidRPr="002057BC" w:rsidRDefault="00986516" w:rsidP="0022389E">
      <w:pPr>
        <w:widowControl w:val="0"/>
        <w:numPr>
          <w:ilvl w:val="0"/>
          <w:numId w:val="29"/>
        </w:numPr>
        <w:autoSpaceDE w:val="0"/>
        <w:autoSpaceDN w:val="0"/>
        <w:adjustRightInd w:val="0"/>
        <w:spacing w:after="60" w:line="240" w:lineRule="auto"/>
        <w:ind w:left="360"/>
        <w:rPr>
          <w:rFonts w:eastAsia="Calibri" w:cstheme="minorHAnsi"/>
          <w:b/>
          <w:bCs/>
          <w:color w:val="000000"/>
          <w:sz w:val="24"/>
          <w:szCs w:val="24"/>
          <w:lang w:val="en-US"/>
        </w:rPr>
      </w:pPr>
      <w:r w:rsidRPr="002057BC">
        <w:rPr>
          <w:rFonts w:eastAsia="Calibri" w:cstheme="minorHAnsi"/>
          <w:b/>
          <w:bCs/>
          <w:color w:val="000000"/>
          <w:sz w:val="24"/>
          <w:szCs w:val="24"/>
          <w:lang w:val="en-US"/>
        </w:rPr>
        <w:t>Other</w:t>
      </w:r>
      <w:r w:rsidR="00462234" w:rsidRPr="002057BC">
        <w:rPr>
          <w:rFonts w:eastAsia="Calibri" w:cstheme="minorHAnsi"/>
          <w:b/>
          <w:bCs/>
          <w:color w:val="000000"/>
          <w:sz w:val="24"/>
          <w:szCs w:val="24"/>
          <w:lang w:val="en-US"/>
        </w:rPr>
        <w:t xml:space="preserve"> comments / </w:t>
      </w:r>
      <w:r w:rsidRPr="002057BC">
        <w:rPr>
          <w:rFonts w:eastAsia="Calibri" w:cstheme="minorHAnsi"/>
          <w:b/>
          <w:bCs/>
          <w:color w:val="000000"/>
          <w:sz w:val="24"/>
          <w:szCs w:val="24"/>
          <w:lang w:val="en-US"/>
        </w:rPr>
        <w:t xml:space="preserve">additional </w:t>
      </w:r>
      <w:r w:rsidR="00462234" w:rsidRPr="002057BC">
        <w:rPr>
          <w:rFonts w:eastAsia="Calibri" w:cstheme="minorHAnsi"/>
          <w:b/>
          <w:bCs/>
          <w:color w:val="000000"/>
          <w:sz w:val="24"/>
          <w:szCs w:val="24"/>
          <w:lang w:val="en-US"/>
        </w:rPr>
        <w:t>information:</w:t>
      </w:r>
    </w:p>
    <w:p w14:paraId="01F1DC9D" w14:textId="77777777" w:rsidR="00462234" w:rsidRPr="002057BC" w:rsidRDefault="00462234" w:rsidP="0022389E">
      <w:pPr>
        <w:widowControl w:val="0"/>
        <w:autoSpaceDE w:val="0"/>
        <w:autoSpaceDN w:val="0"/>
        <w:adjustRightInd w:val="0"/>
        <w:spacing w:after="266" w:line="300" w:lineRule="atLeast"/>
        <w:ind w:left="360" w:hanging="360"/>
        <w:rPr>
          <w:rFonts w:eastAsia="MS Mincho" w:cstheme="minorHAnsi"/>
          <w:b/>
          <w:bCs/>
          <w:color w:val="000000"/>
          <w:sz w:val="26"/>
          <w:szCs w:val="26"/>
          <w:lang w:val="en-US"/>
        </w:rPr>
      </w:pPr>
    </w:p>
    <w:p w14:paraId="36A91C06" w14:textId="77777777" w:rsidR="00462234" w:rsidRPr="00462234" w:rsidRDefault="00462234" w:rsidP="00462234">
      <w:pPr>
        <w:widowControl w:val="0"/>
        <w:tabs>
          <w:tab w:val="left" w:pos="220"/>
          <w:tab w:val="left" w:pos="720"/>
        </w:tabs>
        <w:autoSpaceDE w:val="0"/>
        <w:autoSpaceDN w:val="0"/>
        <w:adjustRightInd w:val="0"/>
        <w:spacing w:after="266" w:line="300" w:lineRule="atLeast"/>
        <w:rPr>
          <w:rFonts w:ascii="Times" w:eastAsia="Calibri" w:hAnsi="Times" w:cs="Times"/>
          <w:b/>
          <w:bCs/>
          <w:color w:val="000000"/>
          <w:sz w:val="26"/>
          <w:szCs w:val="26"/>
          <w:lang w:val="en-US"/>
        </w:rPr>
      </w:pPr>
    </w:p>
    <w:p w14:paraId="10A4D35F" w14:textId="77777777" w:rsidR="00462234" w:rsidRPr="00462234" w:rsidRDefault="00462234" w:rsidP="00462234">
      <w:pPr>
        <w:spacing w:after="0" w:line="240" w:lineRule="auto"/>
        <w:rPr>
          <w:rFonts w:ascii="Calibri" w:eastAsia="Calibri" w:hAnsi="Calibri" w:cs="Arial"/>
          <w:sz w:val="24"/>
          <w:szCs w:val="24"/>
          <w:lang w:val="en-US"/>
        </w:rPr>
      </w:pPr>
    </w:p>
    <w:p w14:paraId="1E4DAF0B" w14:textId="77777777" w:rsidR="00462234" w:rsidRDefault="00462234" w:rsidP="003C3F7A">
      <w:pPr>
        <w:adjustRightInd w:val="0"/>
        <w:snapToGrid w:val="0"/>
        <w:spacing w:after="0" w:line="240" w:lineRule="auto"/>
        <w:rPr>
          <w:rFonts w:ascii="Calibri" w:eastAsia="Times New Roman" w:hAnsi="Calibri" w:cs="Calibri"/>
          <w:i/>
          <w:lang w:val="en-US" w:eastAsia="ja-JP"/>
        </w:rPr>
        <w:sectPr w:rsidR="00462234" w:rsidSect="00F870D1">
          <w:pgSz w:w="11900" w:h="16840"/>
          <w:pgMar w:top="720" w:right="1440" w:bottom="720" w:left="1440" w:header="720" w:footer="720" w:gutter="0"/>
          <w:cols w:space="720"/>
          <w:docGrid w:linePitch="360"/>
        </w:sectPr>
      </w:pPr>
    </w:p>
    <w:p w14:paraId="2540F012" w14:textId="77777777" w:rsidR="00462234" w:rsidRPr="007C719F" w:rsidRDefault="00462234" w:rsidP="0022389E">
      <w:pPr>
        <w:pStyle w:val="Title"/>
        <w:adjustRightInd w:val="0"/>
        <w:snapToGrid w:val="0"/>
        <w:rPr>
          <w:rFonts w:ascii="Futura Std Book" w:hAnsi="Futura Std Book" w:cstheme="minorHAnsi"/>
          <w:bCs/>
          <w:iCs/>
          <w:sz w:val="36"/>
          <w:szCs w:val="28"/>
        </w:rPr>
      </w:pPr>
      <w:r w:rsidRPr="007C719F">
        <w:rPr>
          <w:rFonts w:ascii="Futura Std Book" w:hAnsi="Futura Std Book" w:cstheme="minorHAnsi"/>
          <w:bCs/>
          <w:iCs/>
          <w:color w:val="0070C0"/>
          <w:sz w:val="36"/>
          <w:szCs w:val="28"/>
        </w:rPr>
        <w:lastRenderedPageBreak/>
        <w:t>Human Rights at International Borders</w:t>
      </w:r>
    </w:p>
    <w:p w14:paraId="7B3A6BB1" w14:textId="1C848B92" w:rsidR="00462234" w:rsidRPr="007C719F" w:rsidRDefault="00D37841" w:rsidP="007C719F">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 xml:space="preserve">Interview role play </w:t>
      </w:r>
      <w:r w:rsidR="003B71DE" w:rsidRPr="007C719F">
        <w:rPr>
          <w:rFonts w:ascii="Futura Std Book" w:eastAsia="MS Mincho" w:hAnsi="Futura Std Book" w:cstheme="minorBidi"/>
          <w:bCs/>
          <w:color w:val="00B050"/>
          <w:sz w:val="24"/>
          <w:szCs w:val="24"/>
          <w:lang w:val="en-US" w:eastAsia="en-US"/>
        </w:rPr>
        <w:t xml:space="preserve">(border officials) </w:t>
      </w:r>
      <w:r w:rsidR="007C719F">
        <w:rPr>
          <w:rFonts w:ascii="Futura Std Book" w:eastAsia="MS Mincho" w:hAnsi="Futura Std Book" w:cstheme="minorBidi"/>
          <w:bCs/>
          <w:color w:val="00B050"/>
          <w:sz w:val="24"/>
          <w:szCs w:val="24"/>
          <w:lang w:val="en-US" w:eastAsia="en-US"/>
        </w:rPr>
        <w:t xml:space="preserve">– </w:t>
      </w:r>
      <w:r w:rsidR="003B71DE" w:rsidRPr="007C719F">
        <w:rPr>
          <w:rFonts w:ascii="Futura Std Book" w:eastAsia="MS Mincho" w:hAnsi="Futura Std Book" w:cstheme="minorBidi"/>
          <w:bCs/>
          <w:color w:val="00B050"/>
          <w:sz w:val="24"/>
          <w:szCs w:val="24"/>
          <w:lang w:val="en-US" w:eastAsia="en-US"/>
        </w:rPr>
        <w:t>Brief</w:t>
      </w:r>
    </w:p>
    <w:p w14:paraId="77C39B66" w14:textId="77777777" w:rsidR="0022389E" w:rsidRPr="00266138" w:rsidRDefault="0022389E" w:rsidP="0022389E">
      <w:pPr>
        <w:spacing w:after="0" w:line="240" w:lineRule="auto"/>
        <w:jc w:val="center"/>
        <w:rPr>
          <w:b/>
          <w:bCs/>
          <w:caps/>
          <w:sz w:val="24"/>
          <w:szCs w:val="24"/>
        </w:rPr>
      </w:pPr>
    </w:p>
    <w:p w14:paraId="0B426E33" w14:textId="6B914FDA" w:rsidR="00462234" w:rsidRPr="00266138" w:rsidRDefault="0022389E" w:rsidP="00E118CB">
      <w:pPr>
        <w:spacing w:after="60" w:line="240" w:lineRule="auto"/>
        <w:jc w:val="both"/>
      </w:pPr>
      <w:r>
        <w:t>All the migrants screened this morning have been</w:t>
      </w:r>
      <w:r w:rsidR="00462234" w:rsidRPr="00266138">
        <w:t xml:space="preserve"> referred to an interview because they </w:t>
      </w:r>
      <w:r>
        <w:t>did</w:t>
      </w:r>
      <w:r w:rsidR="00462234" w:rsidRPr="00266138">
        <w:t xml:space="preserve"> not present valid documentation. </w:t>
      </w:r>
    </w:p>
    <w:p w14:paraId="0E8A489D" w14:textId="77777777" w:rsidR="00462234" w:rsidRPr="00266138" w:rsidRDefault="00462234" w:rsidP="00E118CB">
      <w:pPr>
        <w:spacing w:after="60" w:line="240" w:lineRule="auto"/>
        <w:jc w:val="both"/>
      </w:pPr>
    </w:p>
    <w:p w14:paraId="6A105758" w14:textId="77777777" w:rsidR="00462234" w:rsidRPr="003132D9" w:rsidRDefault="00462234" w:rsidP="00E118CB">
      <w:pPr>
        <w:spacing w:after="60" w:line="240" w:lineRule="auto"/>
        <w:jc w:val="both"/>
        <w:rPr>
          <w:b/>
          <w:bCs/>
        </w:rPr>
      </w:pPr>
      <w:r w:rsidRPr="003132D9">
        <w:rPr>
          <w:b/>
          <w:bCs/>
        </w:rPr>
        <w:t xml:space="preserve">Adolescent boy/young adult from </w:t>
      </w:r>
      <w:r w:rsidRPr="003132D9">
        <w:rPr>
          <w:rFonts w:cs="Times"/>
          <w:b/>
          <w:bCs/>
          <w:color w:val="000000"/>
        </w:rPr>
        <w:t>Zembla</w:t>
      </w:r>
    </w:p>
    <w:p w14:paraId="0FF3C089" w14:textId="77777777" w:rsidR="00462234" w:rsidRPr="00266138" w:rsidRDefault="00462234" w:rsidP="00E118CB">
      <w:pPr>
        <w:pStyle w:val="ListParagraph"/>
        <w:numPr>
          <w:ilvl w:val="0"/>
          <w:numId w:val="41"/>
        </w:numPr>
        <w:spacing w:after="60"/>
        <w:contextualSpacing w:val="0"/>
        <w:jc w:val="both"/>
        <w:rPr>
          <w:sz w:val="22"/>
          <w:szCs w:val="22"/>
        </w:rPr>
      </w:pPr>
      <w:r w:rsidRPr="00266138">
        <w:rPr>
          <w:sz w:val="22"/>
          <w:szCs w:val="22"/>
        </w:rPr>
        <w:t>Does not know where his parents are</w:t>
      </w:r>
    </w:p>
    <w:p w14:paraId="152DFB06" w14:textId="77777777" w:rsidR="00462234" w:rsidRPr="00266138" w:rsidRDefault="00462234" w:rsidP="00E118CB">
      <w:pPr>
        <w:pStyle w:val="ListParagraph"/>
        <w:numPr>
          <w:ilvl w:val="0"/>
          <w:numId w:val="41"/>
        </w:numPr>
        <w:spacing w:after="60"/>
        <w:jc w:val="both"/>
        <w:rPr>
          <w:sz w:val="22"/>
          <w:szCs w:val="22"/>
        </w:rPr>
      </w:pPr>
      <w:r w:rsidRPr="00266138">
        <w:rPr>
          <w:sz w:val="22"/>
          <w:szCs w:val="22"/>
        </w:rPr>
        <w:t>Carries a military identification card</w:t>
      </w:r>
    </w:p>
    <w:p w14:paraId="2003D1F3" w14:textId="77777777" w:rsidR="00462234" w:rsidRPr="00266138" w:rsidRDefault="00462234" w:rsidP="00E118CB">
      <w:pPr>
        <w:spacing w:after="60" w:line="240" w:lineRule="auto"/>
        <w:jc w:val="both"/>
      </w:pPr>
    </w:p>
    <w:p w14:paraId="4D9A16AB" w14:textId="77777777" w:rsidR="00462234" w:rsidRPr="003132D9" w:rsidRDefault="00462234" w:rsidP="00E118CB">
      <w:pPr>
        <w:spacing w:after="60" w:line="240" w:lineRule="auto"/>
        <w:jc w:val="both"/>
        <w:rPr>
          <w:b/>
          <w:bCs/>
        </w:rPr>
      </w:pPr>
      <w:r w:rsidRPr="003132D9">
        <w:rPr>
          <w:b/>
          <w:bCs/>
        </w:rPr>
        <w:t>Older woman from Ambrosia</w:t>
      </w:r>
    </w:p>
    <w:p w14:paraId="2B646B39" w14:textId="77777777" w:rsidR="00462234" w:rsidRPr="00266138" w:rsidRDefault="00462234" w:rsidP="00E118CB">
      <w:pPr>
        <w:pStyle w:val="ListParagraph"/>
        <w:numPr>
          <w:ilvl w:val="0"/>
          <w:numId w:val="42"/>
        </w:numPr>
        <w:spacing w:after="60"/>
        <w:contextualSpacing w:val="0"/>
        <w:jc w:val="both"/>
        <w:rPr>
          <w:sz w:val="22"/>
          <w:szCs w:val="22"/>
        </w:rPr>
      </w:pPr>
      <w:r w:rsidRPr="00266138">
        <w:rPr>
          <w:sz w:val="22"/>
          <w:szCs w:val="22"/>
        </w:rPr>
        <w:t>Has difficulty walking</w:t>
      </w:r>
    </w:p>
    <w:p w14:paraId="46724006" w14:textId="77777777" w:rsidR="00462234" w:rsidRPr="00266138" w:rsidRDefault="00462234" w:rsidP="00E118CB">
      <w:pPr>
        <w:pStyle w:val="ListParagraph"/>
        <w:numPr>
          <w:ilvl w:val="0"/>
          <w:numId w:val="42"/>
        </w:numPr>
        <w:spacing w:after="60"/>
        <w:jc w:val="both"/>
        <w:rPr>
          <w:sz w:val="22"/>
          <w:szCs w:val="22"/>
        </w:rPr>
      </w:pPr>
      <w:r w:rsidRPr="00266138">
        <w:rPr>
          <w:sz w:val="22"/>
          <w:szCs w:val="22"/>
        </w:rPr>
        <w:t>Has taken a long journey with multiple stops</w:t>
      </w:r>
    </w:p>
    <w:p w14:paraId="280F099C" w14:textId="77777777" w:rsidR="00462234" w:rsidRPr="00266138" w:rsidRDefault="00462234" w:rsidP="00E118CB">
      <w:pPr>
        <w:spacing w:after="60" w:line="240" w:lineRule="auto"/>
        <w:jc w:val="both"/>
      </w:pPr>
    </w:p>
    <w:p w14:paraId="63F080EF" w14:textId="77777777" w:rsidR="00462234" w:rsidRPr="003132D9" w:rsidRDefault="00462234" w:rsidP="00E118CB">
      <w:pPr>
        <w:spacing w:after="60" w:line="240" w:lineRule="auto"/>
        <w:jc w:val="both"/>
        <w:rPr>
          <w:b/>
          <w:bCs/>
        </w:rPr>
      </w:pPr>
      <w:r w:rsidRPr="003132D9">
        <w:rPr>
          <w:b/>
          <w:bCs/>
        </w:rPr>
        <w:t>Older girl/young woman from Carombya</w:t>
      </w:r>
    </w:p>
    <w:p w14:paraId="1C8F33CF" w14:textId="77777777" w:rsidR="00462234" w:rsidRPr="00266138" w:rsidRDefault="00462234" w:rsidP="00E118CB">
      <w:pPr>
        <w:pStyle w:val="ListParagraph"/>
        <w:numPr>
          <w:ilvl w:val="0"/>
          <w:numId w:val="43"/>
        </w:numPr>
        <w:spacing w:after="60"/>
        <w:jc w:val="both"/>
        <w:rPr>
          <w:sz w:val="22"/>
          <w:szCs w:val="22"/>
        </w:rPr>
      </w:pPr>
      <w:r w:rsidRPr="00266138">
        <w:rPr>
          <w:sz w:val="22"/>
          <w:szCs w:val="22"/>
        </w:rPr>
        <w:t>Wants to join her older brother in Europe</w:t>
      </w:r>
      <w:r w:rsidR="00470B55" w:rsidRPr="00266138">
        <w:rPr>
          <w:sz w:val="22"/>
          <w:szCs w:val="22"/>
        </w:rPr>
        <w:t>,</w:t>
      </w:r>
      <w:r w:rsidRPr="00266138">
        <w:rPr>
          <w:sz w:val="22"/>
          <w:szCs w:val="22"/>
        </w:rPr>
        <w:t xml:space="preserve"> but does not know his address</w:t>
      </w:r>
    </w:p>
    <w:p w14:paraId="3CC33DA7" w14:textId="77777777" w:rsidR="00462234" w:rsidRPr="00266138" w:rsidRDefault="00462234" w:rsidP="00E118CB">
      <w:pPr>
        <w:spacing w:after="60" w:line="240" w:lineRule="auto"/>
        <w:jc w:val="both"/>
      </w:pPr>
    </w:p>
    <w:p w14:paraId="29210503" w14:textId="77777777" w:rsidR="00462234" w:rsidRPr="003132D9" w:rsidRDefault="00462234" w:rsidP="00E118CB">
      <w:pPr>
        <w:spacing w:after="60" w:line="240" w:lineRule="auto"/>
        <w:jc w:val="both"/>
        <w:rPr>
          <w:b/>
          <w:bCs/>
        </w:rPr>
      </w:pPr>
      <w:r w:rsidRPr="003132D9">
        <w:rPr>
          <w:b/>
          <w:bCs/>
        </w:rPr>
        <w:t xml:space="preserve">Middle-aged man from </w:t>
      </w:r>
      <w:r w:rsidRPr="003132D9">
        <w:rPr>
          <w:rFonts w:cs="Times"/>
          <w:b/>
          <w:bCs/>
          <w:color w:val="000000"/>
        </w:rPr>
        <w:t>Zuy</w:t>
      </w:r>
      <w:r w:rsidRPr="003132D9">
        <w:rPr>
          <w:b/>
          <w:bCs/>
        </w:rPr>
        <w:t xml:space="preserve"> </w:t>
      </w:r>
    </w:p>
    <w:p w14:paraId="72CA19A8" w14:textId="77777777" w:rsidR="00462234" w:rsidRPr="00266138" w:rsidRDefault="00462234" w:rsidP="00E118CB">
      <w:pPr>
        <w:pStyle w:val="ListParagraph"/>
        <w:numPr>
          <w:ilvl w:val="0"/>
          <w:numId w:val="44"/>
        </w:numPr>
        <w:spacing w:after="60"/>
        <w:contextualSpacing w:val="0"/>
        <w:jc w:val="both"/>
        <w:rPr>
          <w:sz w:val="22"/>
          <w:szCs w:val="22"/>
        </w:rPr>
      </w:pPr>
      <w:r w:rsidRPr="00266138">
        <w:rPr>
          <w:sz w:val="22"/>
          <w:szCs w:val="22"/>
        </w:rPr>
        <w:t>No further information available</w:t>
      </w:r>
    </w:p>
    <w:p w14:paraId="4E472C81" w14:textId="77777777" w:rsidR="00462234" w:rsidRPr="00266138" w:rsidRDefault="00462234" w:rsidP="00E118CB">
      <w:pPr>
        <w:spacing w:after="60" w:line="240" w:lineRule="auto"/>
        <w:jc w:val="both"/>
      </w:pPr>
    </w:p>
    <w:p w14:paraId="1B832F0D" w14:textId="77777777" w:rsidR="00462234" w:rsidRPr="003132D9" w:rsidRDefault="00462234" w:rsidP="00E118CB">
      <w:pPr>
        <w:spacing w:after="60" w:line="240" w:lineRule="auto"/>
        <w:jc w:val="both"/>
        <w:rPr>
          <w:b/>
          <w:bCs/>
        </w:rPr>
      </w:pPr>
      <w:r w:rsidRPr="003132D9">
        <w:rPr>
          <w:b/>
          <w:bCs/>
        </w:rPr>
        <w:t>Boy from Costaguana</w:t>
      </w:r>
    </w:p>
    <w:p w14:paraId="12B0C591" w14:textId="77777777" w:rsidR="00462234" w:rsidRPr="00266138" w:rsidRDefault="00462234" w:rsidP="00E118CB">
      <w:pPr>
        <w:pStyle w:val="ListParagraph"/>
        <w:numPr>
          <w:ilvl w:val="0"/>
          <w:numId w:val="45"/>
        </w:numPr>
        <w:spacing w:after="60"/>
        <w:contextualSpacing w:val="0"/>
        <w:jc w:val="both"/>
        <w:rPr>
          <w:sz w:val="22"/>
          <w:szCs w:val="22"/>
        </w:rPr>
      </w:pPr>
      <w:r w:rsidRPr="00266138">
        <w:rPr>
          <w:sz w:val="22"/>
          <w:szCs w:val="22"/>
        </w:rPr>
        <w:t>Traveling with guardian</w:t>
      </w:r>
    </w:p>
    <w:p w14:paraId="2297F5DD" w14:textId="77777777" w:rsidR="00462234" w:rsidRPr="00266138" w:rsidRDefault="00462234" w:rsidP="00E118CB">
      <w:pPr>
        <w:pStyle w:val="ListParagraph"/>
        <w:numPr>
          <w:ilvl w:val="0"/>
          <w:numId w:val="45"/>
        </w:numPr>
        <w:spacing w:after="60"/>
        <w:contextualSpacing w:val="0"/>
        <w:jc w:val="both"/>
        <w:rPr>
          <w:sz w:val="22"/>
          <w:szCs w:val="22"/>
        </w:rPr>
      </w:pPr>
      <w:r w:rsidRPr="00266138">
        <w:rPr>
          <w:sz w:val="22"/>
          <w:szCs w:val="22"/>
        </w:rPr>
        <w:t>Under 10 years of age</w:t>
      </w:r>
    </w:p>
    <w:p w14:paraId="3ABFDCE0" w14:textId="77777777" w:rsidR="00462234" w:rsidRPr="00266138" w:rsidRDefault="00462234" w:rsidP="00E118CB">
      <w:pPr>
        <w:spacing w:after="60" w:line="240" w:lineRule="auto"/>
        <w:jc w:val="both"/>
      </w:pPr>
    </w:p>
    <w:p w14:paraId="6D89630D" w14:textId="77777777" w:rsidR="00462234" w:rsidRDefault="00462234" w:rsidP="00E118CB">
      <w:pPr>
        <w:spacing w:after="60" w:line="276" w:lineRule="auto"/>
        <w:jc w:val="both"/>
      </w:pPr>
    </w:p>
    <w:p w14:paraId="4AA9D638" w14:textId="77777777" w:rsidR="00462234" w:rsidRDefault="00462234" w:rsidP="00266138">
      <w:pPr>
        <w:spacing w:after="60" w:line="276" w:lineRule="auto"/>
      </w:pPr>
    </w:p>
    <w:p w14:paraId="708BFCC8" w14:textId="77777777" w:rsidR="00462234" w:rsidRDefault="00462234" w:rsidP="003C3F7A">
      <w:pPr>
        <w:adjustRightInd w:val="0"/>
        <w:snapToGrid w:val="0"/>
        <w:spacing w:after="0" w:line="240" w:lineRule="auto"/>
        <w:rPr>
          <w:rFonts w:ascii="Calibri" w:eastAsia="Times New Roman" w:hAnsi="Calibri" w:cs="Calibri"/>
          <w:i/>
          <w:lang w:val="en-US" w:eastAsia="ja-JP"/>
        </w:rPr>
        <w:sectPr w:rsidR="00462234" w:rsidSect="0022389E">
          <w:pgSz w:w="11900" w:h="16840"/>
          <w:pgMar w:top="720" w:right="1440" w:bottom="720" w:left="1440" w:header="720" w:footer="720" w:gutter="0"/>
          <w:cols w:space="720"/>
          <w:docGrid w:linePitch="360"/>
        </w:sectPr>
      </w:pPr>
    </w:p>
    <w:p w14:paraId="456D67B6" w14:textId="12B5EE6F" w:rsidR="00462234" w:rsidRPr="007C719F" w:rsidRDefault="0022389E" w:rsidP="0022389E">
      <w:pPr>
        <w:adjustRightInd w:val="0"/>
        <w:snapToGrid w:val="0"/>
        <w:spacing w:after="0" w:line="240" w:lineRule="auto"/>
        <w:jc w:val="center"/>
        <w:rPr>
          <w:rFonts w:ascii="Futura Std Book" w:eastAsia="Times New Roman" w:hAnsi="Futura Std Book" w:cs="Calibri"/>
          <w:b/>
          <w:bCs/>
          <w:iCs/>
          <w:sz w:val="36"/>
          <w:szCs w:val="28"/>
          <w:lang w:eastAsia="ja-JP"/>
        </w:rPr>
      </w:pPr>
      <w:r w:rsidRPr="007C719F">
        <w:rPr>
          <w:rFonts w:ascii="Futura Std Book" w:eastAsia="Times New Roman" w:hAnsi="Futura Std Book" w:cs="Times New Roman"/>
          <w:b/>
          <w:bCs/>
          <w:iCs/>
          <w:noProof/>
          <w:color w:val="0070C0"/>
          <w:sz w:val="32"/>
          <w:szCs w:val="24"/>
          <w:lang w:eastAsia="en-GB"/>
        </w:rPr>
        <w:lastRenderedPageBreak/>
        <mc:AlternateContent>
          <mc:Choice Requires="wps">
            <w:drawing>
              <wp:anchor distT="45720" distB="45720" distL="114300" distR="114300" simplePos="0" relativeHeight="251749376" behindDoc="0" locked="0" layoutInCell="1" allowOverlap="1" wp14:anchorId="5317944E" wp14:editId="45D1DF16">
                <wp:simplePos x="0" y="0"/>
                <wp:positionH relativeFrom="margin">
                  <wp:posOffset>-361950</wp:posOffset>
                </wp:positionH>
                <wp:positionV relativeFrom="paragraph">
                  <wp:posOffset>7620</wp:posOffset>
                </wp:positionV>
                <wp:extent cx="508000" cy="431800"/>
                <wp:effectExtent l="0" t="0" r="25400" b="2540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31800"/>
                        </a:xfrm>
                        <a:prstGeom prst="rect">
                          <a:avLst/>
                        </a:prstGeom>
                        <a:solidFill>
                          <a:srgbClr val="FFFFFF"/>
                        </a:solidFill>
                        <a:ln w="9525">
                          <a:solidFill>
                            <a:srgbClr val="000000"/>
                          </a:solidFill>
                          <a:miter lim="800000"/>
                          <a:headEnd/>
                          <a:tailEnd/>
                        </a:ln>
                      </wps:spPr>
                      <wps:txbx>
                        <w:txbxContent>
                          <w:p w14:paraId="182974FC" w14:textId="169F19B6"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7944E" id="_x0000_s1073" type="#_x0000_t202" style="position:absolute;left:0;text-align:left;margin-left:-28.5pt;margin-top:.6pt;width:40pt;height:34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">
                <v:textbox>
                  <w:txbxContent>
                    <w:p w14:paraId="182974FC" w14:textId="169F19B6"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20</w:t>
                      </w:r>
                    </w:p>
                  </w:txbxContent>
                </v:textbox>
                <w10:wrap type="square" anchorx="margin"/>
              </v:shape>
            </w:pict>
          </mc:Fallback>
        </mc:AlternateContent>
      </w:r>
      <w:r w:rsidR="00462234" w:rsidRPr="007C719F">
        <w:rPr>
          <w:rFonts w:ascii="Futura Std Book" w:eastAsia="Times New Roman" w:hAnsi="Futura Std Book" w:cs="Calibri"/>
          <w:b/>
          <w:bCs/>
          <w:iCs/>
          <w:color w:val="0070C0"/>
          <w:sz w:val="36"/>
          <w:szCs w:val="28"/>
          <w:lang w:eastAsia="ja-JP"/>
        </w:rPr>
        <w:t>Human Rights at International Borders</w:t>
      </w:r>
    </w:p>
    <w:p w14:paraId="1130900E" w14:textId="27111C07" w:rsidR="00462234" w:rsidRPr="006351C7" w:rsidRDefault="002057BC" w:rsidP="006351C7">
      <w:pPr>
        <w:pStyle w:val="Title"/>
        <w:adjustRightInd w:val="0"/>
        <w:snapToGrid w:val="0"/>
        <w:rPr>
          <w:rFonts w:asciiTheme="minorHAnsi" w:eastAsia="MS Mincho" w:hAnsiTheme="minorHAnsi"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I</w:t>
      </w:r>
      <w:r w:rsidR="0022389E" w:rsidRPr="007C719F">
        <w:rPr>
          <w:rFonts w:ascii="Futura Std Book" w:eastAsia="MS Mincho" w:hAnsi="Futura Std Book" w:cstheme="minorBidi"/>
          <w:bCs/>
          <w:color w:val="00B050"/>
          <w:sz w:val="24"/>
          <w:szCs w:val="24"/>
          <w:lang w:val="en-US" w:eastAsia="en-US"/>
        </w:rPr>
        <w:t>nterviewing migrants in vulnerable situations</w:t>
      </w:r>
    </w:p>
    <w:p w14:paraId="0F1321E3" w14:textId="77777777" w:rsidR="00462234" w:rsidRPr="00462234" w:rsidRDefault="00462234" w:rsidP="00462234">
      <w:pPr>
        <w:adjustRightInd w:val="0"/>
        <w:snapToGrid w:val="0"/>
        <w:spacing w:after="120" w:line="276" w:lineRule="auto"/>
        <w:rPr>
          <w:rFonts w:ascii="Calibri" w:eastAsia="Times New Roman" w:hAnsi="Calibri" w:cs="Calibri"/>
          <w:lang w:eastAsia="ja-JP"/>
        </w:rPr>
      </w:pPr>
    </w:p>
    <w:p w14:paraId="6C07A8CD" w14:textId="57BCCF4C" w:rsidR="00462234" w:rsidRPr="00462234" w:rsidRDefault="00462234" w:rsidP="00E118CB">
      <w:pPr>
        <w:adjustRightInd w:val="0"/>
        <w:snapToGrid w:val="0"/>
        <w:spacing w:after="60" w:line="240" w:lineRule="auto"/>
        <w:jc w:val="both"/>
        <w:rPr>
          <w:rFonts w:ascii="Calibri" w:eastAsia="MS Mincho" w:hAnsi="Calibri" w:cs="Calibri"/>
          <w:bCs/>
          <w:lang w:eastAsia="ja-JP"/>
        </w:rPr>
      </w:pPr>
      <w:r w:rsidRPr="00462234">
        <w:rPr>
          <w:rFonts w:ascii="Calibri" w:eastAsia="MS Mincho" w:hAnsi="Calibri" w:cs="Calibri"/>
          <w:bCs/>
          <w:lang w:eastAsia="ja-JP"/>
        </w:rPr>
        <w:t>Some individuals will need specific human rights protections because of the situations they left behind, the circumstances in which they travel</w:t>
      </w:r>
      <w:r w:rsidR="0022389E">
        <w:rPr>
          <w:rFonts w:ascii="Calibri" w:eastAsia="MS Mincho" w:hAnsi="Calibri" w:cs="Calibri"/>
          <w:bCs/>
          <w:lang w:eastAsia="ja-JP"/>
        </w:rPr>
        <w:t>led</w:t>
      </w:r>
      <w:r w:rsidRPr="00462234">
        <w:rPr>
          <w:rFonts w:ascii="Calibri" w:eastAsia="MS Mincho" w:hAnsi="Calibri" w:cs="Calibri"/>
          <w:bCs/>
          <w:lang w:eastAsia="ja-JP"/>
        </w:rPr>
        <w:t xml:space="preserve"> or the conditions they face on arrival or because of personal characteristics such as their age, gender identity, disability or health status. It is important to ensure that their specific human rights protection needs are met.</w:t>
      </w:r>
    </w:p>
    <w:p w14:paraId="7CE3A82C" w14:textId="01696BCF" w:rsidR="00462234" w:rsidRPr="00462234" w:rsidRDefault="00462234" w:rsidP="00E118CB">
      <w:p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Border officials should be aware of the possible concerns and be able to refer individuals who may be at particular risk of human rights violations and abuse to the relevant authorities who will undertake an accurate identification and referral.</w:t>
      </w:r>
    </w:p>
    <w:p w14:paraId="44B788CF" w14:textId="6F64330F" w:rsidR="00462234" w:rsidRPr="00251AD3" w:rsidRDefault="00462234" w:rsidP="00E118CB">
      <w:pPr>
        <w:adjustRightInd w:val="0"/>
        <w:snapToGrid w:val="0"/>
        <w:spacing w:after="60" w:line="240" w:lineRule="auto"/>
        <w:jc w:val="both"/>
        <w:rPr>
          <w:rFonts w:ascii="Calibri" w:eastAsia="MS Mincho" w:hAnsi="Calibri" w:cs="Calibri"/>
          <w:bCs/>
          <w:lang w:eastAsia="ja-JP"/>
        </w:rPr>
      </w:pPr>
      <w:r w:rsidRPr="00251AD3">
        <w:rPr>
          <w:rFonts w:ascii="Calibri" w:eastAsia="Times New Roman" w:hAnsi="Calibri" w:cs="Calibri"/>
          <w:lang w:eastAsia="ja-JP"/>
        </w:rPr>
        <w:t xml:space="preserve">See also </w:t>
      </w:r>
      <w:r w:rsidRPr="00251AD3">
        <w:rPr>
          <w:rFonts w:ascii="Calibri" w:eastAsia="Times New Roman" w:hAnsi="Calibri" w:cs="Calibri (Body)"/>
          <w:i/>
          <w:iCs/>
          <w:lang w:eastAsia="ja-JP"/>
        </w:rPr>
        <w:t>Session 2 summary</w:t>
      </w:r>
      <w:r w:rsidR="00021F88" w:rsidRPr="00251AD3">
        <w:rPr>
          <w:rFonts w:ascii="Calibri" w:eastAsia="Times New Roman" w:hAnsi="Calibri" w:cs="Calibri"/>
          <w:lang w:eastAsia="ja-JP"/>
        </w:rPr>
        <w:t>, which</w:t>
      </w:r>
      <w:r w:rsidRPr="00251AD3">
        <w:rPr>
          <w:rFonts w:ascii="Calibri" w:eastAsia="Times New Roman" w:hAnsi="Calibri" w:cs="Calibri"/>
          <w:lang w:eastAsia="ja-JP"/>
        </w:rPr>
        <w:t xml:space="preserve"> focuses on migrants in vulnerable situations</w:t>
      </w:r>
      <w:r w:rsidR="00266138" w:rsidRPr="00251AD3">
        <w:rPr>
          <w:rFonts w:ascii="Calibri" w:eastAsia="Times New Roman" w:hAnsi="Calibri" w:cs="Calibri"/>
          <w:lang w:eastAsia="ja-JP"/>
        </w:rPr>
        <w:t>.</w:t>
      </w:r>
    </w:p>
    <w:p w14:paraId="50084B89" w14:textId="723DF926" w:rsidR="00462234" w:rsidRPr="00462234" w:rsidRDefault="00462234" w:rsidP="00E118CB">
      <w:pPr>
        <w:adjustRightInd w:val="0"/>
        <w:snapToGrid w:val="0"/>
        <w:spacing w:after="60" w:line="240" w:lineRule="auto"/>
        <w:jc w:val="both"/>
        <w:rPr>
          <w:rFonts w:ascii="Calibri" w:eastAsia="Times New Roman" w:hAnsi="Calibri" w:cs="Calibri"/>
          <w:bCs/>
          <w:lang w:eastAsia="ja-JP"/>
        </w:rPr>
      </w:pPr>
      <w:r w:rsidRPr="00462234">
        <w:rPr>
          <w:rFonts w:ascii="Calibri" w:eastAsia="Times New Roman" w:hAnsi="Calibri" w:cs="Calibri"/>
          <w:bCs/>
          <w:lang w:eastAsia="ja-JP"/>
        </w:rPr>
        <w:t xml:space="preserve">This handout </w:t>
      </w:r>
      <w:r w:rsidR="00251AD3">
        <w:rPr>
          <w:rFonts w:ascii="Calibri" w:eastAsia="Times New Roman" w:hAnsi="Calibri" w:cs="Calibri"/>
          <w:bCs/>
          <w:lang w:eastAsia="ja-JP"/>
        </w:rPr>
        <w:t>provides a</w:t>
      </w:r>
      <w:r w:rsidRPr="00462234">
        <w:rPr>
          <w:rFonts w:ascii="Calibri" w:eastAsia="Times New Roman" w:hAnsi="Calibri" w:cs="Calibri"/>
          <w:bCs/>
          <w:lang w:eastAsia="ja-JP"/>
        </w:rPr>
        <w:t xml:space="preserve"> few examples of what to keep in mind when interviewing migrants in vulnerable situations. The </w:t>
      </w:r>
      <w:r w:rsidR="00021F88">
        <w:rPr>
          <w:rFonts w:ascii="Calibri" w:eastAsia="Times New Roman" w:hAnsi="Calibri" w:cs="Calibri"/>
          <w:bCs/>
          <w:lang w:eastAsia="ja-JP"/>
        </w:rPr>
        <w:t>s</w:t>
      </w:r>
      <w:r w:rsidRPr="00462234">
        <w:rPr>
          <w:rFonts w:ascii="Calibri" w:eastAsia="Times New Roman" w:hAnsi="Calibri" w:cs="Calibri"/>
          <w:bCs/>
          <w:lang w:eastAsia="ja-JP"/>
        </w:rPr>
        <w:t>ample situations of vulnerability are addressed here as single issues, but the reality is often more complex. An individual’s needs can change during the course of their journey. A migrant may experience a range of situations simultaneously or at different stages of their migration, as everyone has different elements to their identity and may experience a range of human rights violations in the course of their migration.</w:t>
      </w:r>
    </w:p>
    <w:p w14:paraId="6946948B" w14:textId="77777777" w:rsidR="00462234" w:rsidRPr="00462234" w:rsidRDefault="00462234" w:rsidP="00E118CB">
      <w:pPr>
        <w:adjustRightInd w:val="0"/>
        <w:snapToGrid w:val="0"/>
        <w:spacing w:after="60" w:line="240" w:lineRule="auto"/>
        <w:jc w:val="both"/>
        <w:rPr>
          <w:rFonts w:ascii="Calibri" w:eastAsia="Times New Roman" w:hAnsi="Calibri" w:cs="Calibri"/>
          <w:bCs/>
          <w:lang w:eastAsia="ja-JP"/>
        </w:rPr>
      </w:pPr>
    </w:p>
    <w:p w14:paraId="53BD872A" w14:textId="77777777" w:rsidR="00462234" w:rsidRPr="00462234" w:rsidRDefault="00462234" w:rsidP="00E118CB">
      <w:pPr>
        <w:adjustRightInd w:val="0"/>
        <w:snapToGrid w:val="0"/>
        <w:spacing w:after="60" w:line="240" w:lineRule="auto"/>
        <w:jc w:val="both"/>
        <w:rPr>
          <w:rFonts w:ascii="Calibri" w:eastAsia="Times New Roman" w:hAnsi="Calibri" w:cs="Calibri"/>
          <w:b/>
          <w:bCs/>
          <w:lang w:eastAsia="ja-JP"/>
        </w:rPr>
      </w:pPr>
      <w:r w:rsidRPr="00462234">
        <w:rPr>
          <w:rFonts w:ascii="Calibri" w:eastAsia="Times New Roman" w:hAnsi="Calibri" w:cs="Calibri"/>
          <w:b/>
          <w:bCs/>
          <w:lang w:eastAsia="ja-JP"/>
        </w:rPr>
        <w:t>Refugees</w:t>
      </w:r>
    </w:p>
    <w:p w14:paraId="28F73AF7" w14:textId="4E8C0A4F" w:rsidR="00462234" w:rsidRPr="00462234" w:rsidRDefault="00462234" w:rsidP="00E118CB">
      <w:pPr>
        <w:numPr>
          <w:ilvl w:val="0"/>
          <w:numId w:val="46"/>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May not express their desire to apply for refugee protection</w:t>
      </w:r>
      <w:r w:rsidR="00021F88">
        <w:rPr>
          <w:rFonts w:ascii="Calibri" w:eastAsia="Times New Roman" w:hAnsi="Calibri" w:cs="Calibri"/>
          <w:lang w:eastAsia="ja-JP"/>
        </w:rPr>
        <w:t>;</w:t>
      </w:r>
    </w:p>
    <w:p w14:paraId="2F9DCE01" w14:textId="6D745AEE" w:rsidR="00462234" w:rsidRPr="00462234" w:rsidRDefault="00462234" w:rsidP="00E118CB">
      <w:pPr>
        <w:numPr>
          <w:ilvl w:val="0"/>
          <w:numId w:val="46"/>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Provide information on the right to claim asylum and how to access the asylum procedures</w:t>
      </w:r>
      <w:r w:rsidR="00021F88">
        <w:rPr>
          <w:rFonts w:ascii="Calibri" w:eastAsia="Times New Roman" w:hAnsi="Calibri" w:cs="Calibri"/>
          <w:lang w:eastAsia="ja-JP"/>
        </w:rPr>
        <w:t>;</w:t>
      </w:r>
    </w:p>
    <w:p w14:paraId="53F4BFA6" w14:textId="23D13B52" w:rsidR="00462234" w:rsidRDefault="00462234" w:rsidP="00E118CB">
      <w:pPr>
        <w:numPr>
          <w:ilvl w:val="0"/>
          <w:numId w:val="46"/>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Asylum claim</w:t>
      </w:r>
      <w:r w:rsidR="00251AD3">
        <w:rPr>
          <w:rFonts w:ascii="Calibri" w:eastAsia="Times New Roman" w:hAnsi="Calibri" w:cs="Calibri"/>
          <w:lang w:eastAsia="ja-JP"/>
        </w:rPr>
        <w:t>ants</w:t>
      </w:r>
      <w:r w:rsidRPr="00462234">
        <w:rPr>
          <w:rFonts w:ascii="Calibri" w:eastAsia="Times New Roman" w:hAnsi="Calibri" w:cs="Calibri"/>
          <w:lang w:eastAsia="ja-JP"/>
        </w:rPr>
        <w:t xml:space="preserve"> should </w:t>
      </w:r>
      <w:r w:rsidR="00251AD3">
        <w:rPr>
          <w:rFonts w:ascii="Calibri" w:eastAsia="Times New Roman" w:hAnsi="Calibri" w:cs="Calibri"/>
          <w:lang w:eastAsia="ja-JP"/>
        </w:rPr>
        <w:t xml:space="preserve">be </w:t>
      </w:r>
      <w:r w:rsidRPr="00462234">
        <w:rPr>
          <w:rFonts w:ascii="Calibri" w:eastAsia="Times New Roman" w:hAnsi="Calibri" w:cs="Calibri"/>
          <w:lang w:eastAsia="ja-JP"/>
        </w:rPr>
        <w:t>referr</w:t>
      </w:r>
      <w:r w:rsidR="00251AD3">
        <w:rPr>
          <w:rFonts w:ascii="Calibri" w:eastAsia="Times New Roman" w:hAnsi="Calibri" w:cs="Calibri"/>
          <w:lang w:eastAsia="ja-JP"/>
        </w:rPr>
        <w:t xml:space="preserve">ed </w:t>
      </w:r>
      <w:r w:rsidRPr="00462234">
        <w:rPr>
          <w:rFonts w:ascii="Calibri" w:eastAsia="Times New Roman" w:hAnsi="Calibri" w:cs="Calibri"/>
          <w:lang w:eastAsia="ja-JP"/>
        </w:rPr>
        <w:t xml:space="preserve">to the </w:t>
      </w:r>
      <w:r w:rsidR="00251AD3">
        <w:rPr>
          <w:rFonts w:ascii="Calibri" w:eastAsia="Times New Roman" w:hAnsi="Calibri" w:cs="Calibri"/>
          <w:lang w:eastAsia="ja-JP"/>
        </w:rPr>
        <w:t xml:space="preserve">specific </w:t>
      </w:r>
      <w:r w:rsidRPr="00462234">
        <w:rPr>
          <w:rFonts w:ascii="Calibri" w:eastAsia="Times New Roman" w:hAnsi="Calibri" w:cs="Calibri"/>
          <w:lang w:eastAsia="ja-JP"/>
        </w:rPr>
        <w:t xml:space="preserve">process </w:t>
      </w:r>
      <w:r w:rsidR="00251AD3">
        <w:rPr>
          <w:rFonts w:ascii="Calibri" w:eastAsia="Times New Roman" w:hAnsi="Calibri" w:cs="Calibri"/>
          <w:lang w:eastAsia="ja-JP"/>
        </w:rPr>
        <w:t>to be</w:t>
      </w:r>
      <w:r w:rsidRPr="00462234">
        <w:rPr>
          <w:rFonts w:ascii="Calibri" w:eastAsia="Times New Roman" w:hAnsi="Calibri" w:cs="Calibri"/>
          <w:lang w:eastAsia="ja-JP"/>
        </w:rPr>
        <w:t xml:space="preserve"> registered and assessed </w:t>
      </w:r>
      <w:r w:rsidR="00251AD3">
        <w:rPr>
          <w:rFonts w:ascii="Calibri" w:eastAsia="Times New Roman" w:hAnsi="Calibri" w:cs="Calibri"/>
          <w:lang w:eastAsia="ja-JP"/>
        </w:rPr>
        <w:t>by experts</w:t>
      </w:r>
      <w:r w:rsidRPr="00462234">
        <w:rPr>
          <w:rFonts w:ascii="Calibri" w:eastAsia="Times New Roman" w:hAnsi="Calibri" w:cs="Calibri"/>
          <w:lang w:eastAsia="ja-JP"/>
        </w:rPr>
        <w:t xml:space="preserve"> and officials speciali</w:t>
      </w:r>
      <w:r w:rsidR="00251AD3">
        <w:rPr>
          <w:rFonts w:ascii="Calibri" w:eastAsia="Times New Roman" w:hAnsi="Calibri" w:cs="Calibri"/>
          <w:lang w:eastAsia="ja-JP"/>
        </w:rPr>
        <w:t>z</w:t>
      </w:r>
      <w:r w:rsidRPr="00462234">
        <w:rPr>
          <w:rFonts w:ascii="Calibri" w:eastAsia="Times New Roman" w:hAnsi="Calibri" w:cs="Calibri"/>
          <w:lang w:eastAsia="ja-JP"/>
        </w:rPr>
        <w:t>ed in asylum assessment</w:t>
      </w:r>
      <w:r w:rsidR="00021F88">
        <w:rPr>
          <w:rFonts w:ascii="Calibri" w:eastAsia="Times New Roman" w:hAnsi="Calibri" w:cs="Calibri"/>
          <w:lang w:eastAsia="ja-JP"/>
        </w:rPr>
        <w:t>;</w:t>
      </w:r>
    </w:p>
    <w:p w14:paraId="3615F96E" w14:textId="23DD02B9" w:rsidR="00251AD3" w:rsidRPr="00462234" w:rsidRDefault="00251AD3" w:rsidP="00E118CB">
      <w:pPr>
        <w:numPr>
          <w:ilvl w:val="0"/>
          <w:numId w:val="46"/>
        </w:numPr>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P</w:t>
      </w:r>
      <w:r w:rsidRPr="00251AD3">
        <w:rPr>
          <w:rFonts w:ascii="Calibri" w:eastAsia="Times New Roman" w:hAnsi="Calibri" w:cs="Calibri"/>
          <w:lang w:eastAsia="ja-JP"/>
        </w:rPr>
        <w:t xml:space="preserve">rovide documentation </w:t>
      </w:r>
      <w:r>
        <w:rPr>
          <w:rFonts w:ascii="Calibri" w:eastAsia="Times New Roman" w:hAnsi="Calibri" w:cs="Calibri"/>
          <w:lang w:eastAsia="ja-JP"/>
        </w:rPr>
        <w:t xml:space="preserve">to refugee claimants </w:t>
      </w:r>
      <w:r w:rsidRPr="00251AD3">
        <w:rPr>
          <w:rFonts w:ascii="Calibri" w:eastAsia="Times New Roman" w:hAnsi="Calibri" w:cs="Calibri"/>
          <w:lang w:eastAsia="ja-JP"/>
        </w:rPr>
        <w:t>certifying the</w:t>
      </w:r>
      <w:r>
        <w:rPr>
          <w:rFonts w:ascii="Calibri" w:eastAsia="Times New Roman" w:hAnsi="Calibri" w:cs="Calibri"/>
          <w:lang w:eastAsia="ja-JP"/>
        </w:rPr>
        <w:t>ir</w:t>
      </w:r>
      <w:r w:rsidRPr="00251AD3">
        <w:rPr>
          <w:rFonts w:ascii="Calibri" w:eastAsia="Times New Roman" w:hAnsi="Calibri" w:cs="Calibri"/>
          <w:lang w:eastAsia="ja-JP"/>
        </w:rPr>
        <w:t xml:space="preserve"> status as applicant for refugee protection and provide referrals to the next steps in the asylum process</w:t>
      </w:r>
      <w:r>
        <w:rPr>
          <w:rFonts w:ascii="Calibri" w:eastAsia="Times New Roman" w:hAnsi="Calibri" w:cs="Calibri"/>
          <w:lang w:eastAsia="ja-JP"/>
        </w:rPr>
        <w:t>;</w:t>
      </w:r>
    </w:p>
    <w:p w14:paraId="2B8B3F2E" w14:textId="0835B43D" w:rsidR="00251AD3" w:rsidRDefault="00462234" w:rsidP="00E118CB">
      <w:pPr>
        <w:numPr>
          <w:ilvl w:val="0"/>
          <w:numId w:val="46"/>
        </w:numPr>
        <w:adjustRightInd w:val="0"/>
        <w:snapToGrid w:val="0"/>
        <w:spacing w:after="60" w:line="240" w:lineRule="auto"/>
        <w:jc w:val="both"/>
        <w:rPr>
          <w:rFonts w:ascii="Calibri" w:eastAsia="MS Mincho" w:hAnsi="Calibri" w:cs="Calibri"/>
          <w:lang w:eastAsia="ja-JP"/>
        </w:rPr>
      </w:pPr>
      <w:r w:rsidRPr="00462234">
        <w:rPr>
          <w:rFonts w:ascii="Calibri" w:eastAsia="MS Mincho" w:hAnsi="Calibri" w:cs="Calibri"/>
          <w:lang w:eastAsia="ja-JP"/>
        </w:rPr>
        <w:t>Persons who face a serious threat to their life, physical integrity or freedom in their country of origin as a result of persecution, armed conflict, violence or serious public disorder must not be returned to their country or to a transit situation</w:t>
      </w:r>
      <w:r w:rsidR="00251AD3">
        <w:rPr>
          <w:rFonts w:ascii="Calibri" w:eastAsia="MS Mincho" w:hAnsi="Calibri" w:cs="Calibri"/>
          <w:lang w:eastAsia="ja-JP"/>
        </w:rPr>
        <w:t>/country</w:t>
      </w:r>
      <w:r w:rsidRPr="00462234">
        <w:rPr>
          <w:rFonts w:ascii="Calibri" w:eastAsia="MS Mincho" w:hAnsi="Calibri" w:cs="Calibri"/>
          <w:lang w:eastAsia="ja-JP"/>
        </w:rPr>
        <w:t xml:space="preserve"> where they </w:t>
      </w:r>
      <w:r w:rsidR="00251AD3">
        <w:rPr>
          <w:rFonts w:ascii="Calibri" w:eastAsia="MS Mincho" w:hAnsi="Calibri" w:cs="Calibri"/>
          <w:lang w:eastAsia="ja-JP"/>
        </w:rPr>
        <w:t>may</w:t>
      </w:r>
      <w:r w:rsidRPr="00462234">
        <w:rPr>
          <w:rFonts w:ascii="Calibri" w:eastAsia="MS Mincho" w:hAnsi="Calibri" w:cs="Calibri"/>
          <w:lang w:eastAsia="ja-JP"/>
        </w:rPr>
        <w:t xml:space="preserve"> face </w:t>
      </w:r>
      <w:r w:rsidR="00251AD3">
        <w:rPr>
          <w:rFonts w:ascii="Calibri" w:eastAsia="MS Mincho" w:hAnsi="Calibri" w:cs="Calibri"/>
          <w:lang w:eastAsia="ja-JP"/>
        </w:rPr>
        <w:t>such</w:t>
      </w:r>
      <w:r w:rsidRPr="00462234">
        <w:rPr>
          <w:rFonts w:ascii="Calibri" w:eastAsia="MS Mincho" w:hAnsi="Calibri" w:cs="Calibri"/>
          <w:lang w:eastAsia="ja-JP"/>
        </w:rPr>
        <w:t xml:space="preserve"> risk</w:t>
      </w:r>
      <w:r w:rsidR="003B658E">
        <w:rPr>
          <w:rFonts w:ascii="Calibri" w:eastAsia="MS Mincho" w:hAnsi="Calibri" w:cs="Calibri"/>
          <w:lang w:eastAsia="ja-JP"/>
        </w:rPr>
        <w:t xml:space="preserve">s or be returned </w:t>
      </w:r>
      <w:r w:rsidRPr="00462234">
        <w:rPr>
          <w:rFonts w:ascii="Calibri" w:eastAsia="MS Mincho" w:hAnsi="Calibri" w:cs="Calibri"/>
          <w:lang w:eastAsia="ja-JP"/>
        </w:rPr>
        <w:t xml:space="preserve"> (principle of non-refoulement)</w:t>
      </w:r>
      <w:r w:rsidR="00251AD3">
        <w:rPr>
          <w:rFonts w:ascii="Calibri" w:eastAsia="MS Mincho" w:hAnsi="Calibri" w:cs="Calibri"/>
          <w:lang w:eastAsia="ja-JP"/>
        </w:rPr>
        <w:t>;</w:t>
      </w:r>
    </w:p>
    <w:p w14:paraId="7F50DBFD" w14:textId="31E52855" w:rsidR="00251AD3" w:rsidRPr="00251AD3" w:rsidRDefault="00251AD3" w:rsidP="00E118CB">
      <w:pPr>
        <w:pStyle w:val="ListParagraph"/>
        <w:numPr>
          <w:ilvl w:val="0"/>
          <w:numId w:val="46"/>
        </w:numPr>
        <w:jc w:val="both"/>
        <w:rPr>
          <w:rFonts w:ascii="Calibri" w:eastAsia="MS Mincho" w:hAnsi="Calibri" w:cs="Calibri"/>
          <w:sz w:val="22"/>
          <w:szCs w:val="22"/>
          <w:lang w:val="en-GB" w:eastAsia="ja-JP"/>
        </w:rPr>
      </w:pPr>
      <w:r w:rsidRPr="00251AD3">
        <w:rPr>
          <w:rFonts w:ascii="Calibri" w:eastAsia="MS Mincho" w:hAnsi="Calibri" w:cs="Calibri"/>
          <w:sz w:val="22"/>
          <w:szCs w:val="22"/>
          <w:lang w:eastAsia="ja-JP"/>
        </w:rPr>
        <w:t xml:space="preserve">Do not seek to </w:t>
      </w:r>
      <w:r w:rsidRPr="00251AD3">
        <w:rPr>
          <w:rFonts w:ascii="Calibri" w:eastAsia="MS Mincho" w:hAnsi="Calibri" w:cs="Calibri"/>
          <w:sz w:val="22"/>
          <w:szCs w:val="22"/>
          <w:lang w:val="en-GB" w:eastAsia="ja-JP"/>
        </w:rPr>
        <w:t>contact refugee</w:t>
      </w:r>
      <w:r w:rsidR="003B658E">
        <w:rPr>
          <w:rFonts w:ascii="Calibri" w:eastAsia="MS Mincho" w:hAnsi="Calibri" w:cs="Calibri"/>
          <w:sz w:val="22"/>
          <w:szCs w:val="22"/>
          <w:lang w:val="en-GB" w:eastAsia="ja-JP"/>
        </w:rPr>
        <w:t>/asylum claimants’</w:t>
      </w:r>
      <w:r w:rsidRPr="00251AD3">
        <w:rPr>
          <w:rFonts w:ascii="Calibri" w:eastAsia="MS Mincho" w:hAnsi="Calibri" w:cs="Calibri"/>
          <w:sz w:val="22"/>
          <w:szCs w:val="22"/>
          <w:lang w:val="en-GB" w:eastAsia="ja-JP"/>
        </w:rPr>
        <w:t xml:space="preserve"> national authorities </w:t>
      </w:r>
      <w:r w:rsidR="003B658E">
        <w:rPr>
          <w:rFonts w:ascii="Calibri" w:eastAsia="MS Mincho" w:hAnsi="Calibri" w:cs="Calibri"/>
          <w:sz w:val="22"/>
          <w:szCs w:val="22"/>
          <w:lang w:val="en-GB" w:eastAsia="ja-JP"/>
        </w:rPr>
        <w:t>as</w:t>
      </w:r>
      <w:r w:rsidRPr="00251AD3">
        <w:rPr>
          <w:rFonts w:ascii="Calibri" w:eastAsia="MS Mincho" w:hAnsi="Calibri" w:cs="Calibri"/>
          <w:sz w:val="22"/>
          <w:szCs w:val="22"/>
          <w:lang w:val="en-GB" w:eastAsia="ja-JP"/>
        </w:rPr>
        <w:t xml:space="preserve"> that could endanger them or their friends and family in the country of origin</w:t>
      </w:r>
      <w:r w:rsidR="003B658E">
        <w:rPr>
          <w:rFonts w:ascii="Calibri" w:eastAsia="MS Mincho" w:hAnsi="Calibri" w:cs="Calibri"/>
          <w:sz w:val="22"/>
          <w:szCs w:val="22"/>
          <w:lang w:val="en-GB" w:eastAsia="ja-JP"/>
        </w:rPr>
        <w:t>, among other things</w:t>
      </w:r>
      <w:r w:rsidRPr="00251AD3">
        <w:rPr>
          <w:rFonts w:ascii="Calibri" w:eastAsia="MS Mincho" w:hAnsi="Calibri" w:cs="Calibri"/>
          <w:sz w:val="22"/>
          <w:szCs w:val="22"/>
          <w:lang w:val="en-GB" w:eastAsia="ja-JP"/>
        </w:rPr>
        <w:t>.</w:t>
      </w:r>
    </w:p>
    <w:p w14:paraId="6F69217D" w14:textId="3F491C3F" w:rsidR="00462234" w:rsidRPr="00462234" w:rsidRDefault="00462234" w:rsidP="00E118CB">
      <w:pPr>
        <w:adjustRightInd w:val="0"/>
        <w:snapToGrid w:val="0"/>
        <w:spacing w:after="60" w:line="240" w:lineRule="auto"/>
        <w:jc w:val="both"/>
        <w:rPr>
          <w:rFonts w:ascii="Calibri" w:eastAsia="MS Mincho" w:hAnsi="Calibri" w:cs="Calibri"/>
          <w:lang w:eastAsia="ja-JP"/>
        </w:rPr>
      </w:pPr>
    </w:p>
    <w:p w14:paraId="5D6FBD95" w14:textId="77777777" w:rsidR="00462234" w:rsidRPr="00462234" w:rsidRDefault="00462234" w:rsidP="00E118CB">
      <w:pPr>
        <w:adjustRightInd w:val="0"/>
        <w:snapToGrid w:val="0"/>
        <w:spacing w:after="60" w:line="240" w:lineRule="auto"/>
        <w:jc w:val="both"/>
        <w:rPr>
          <w:rFonts w:ascii="Calibri" w:eastAsia="Times New Roman" w:hAnsi="Calibri" w:cs="Calibri"/>
          <w:b/>
          <w:bCs/>
          <w:lang w:eastAsia="ja-JP"/>
        </w:rPr>
      </w:pPr>
      <w:r w:rsidRPr="00462234">
        <w:rPr>
          <w:rFonts w:ascii="Calibri" w:eastAsia="Times New Roman" w:hAnsi="Calibri" w:cs="Calibri"/>
          <w:b/>
          <w:bCs/>
          <w:lang w:eastAsia="ja-JP"/>
        </w:rPr>
        <w:t>Survivors of torture and trauma</w:t>
      </w:r>
    </w:p>
    <w:p w14:paraId="22C8E116" w14:textId="12AC4479" w:rsidR="00462234" w:rsidRPr="00462234" w:rsidRDefault="00462234" w:rsidP="00E118CB">
      <w:pPr>
        <w:numPr>
          <w:ilvl w:val="0"/>
          <w:numId w:val="53"/>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Recogni</w:t>
      </w:r>
      <w:r w:rsidR="00021F88">
        <w:rPr>
          <w:rFonts w:ascii="Calibri" w:eastAsia="Times New Roman" w:hAnsi="Calibri" w:cs="Calibri"/>
          <w:lang w:eastAsia="ja-JP"/>
        </w:rPr>
        <w:t>z</w:t>
      </w:r>
      <w:r w:rsidRPr="00462234">
        <w:rPr>
          <w:rFonts w:ascii="Calibri" w:eastAsia="Times New Roman" w:hAnsi="Calibri" w:cs="Calibri"/>
          <w:lang w:eastAsia="ja-JP"/>
        </w:rPr>
        <w:t>e that the experience of torture dehumani</w:t>
      </w:r>
      <w:r w:rsidR="00021F88">
        <w:rPr>
          <w:rFonts w:ascii="Calibri" w:eastAsia="Times New Roman" w:hAnsi="Calibri" w:cs="Calibri"/>
          <w:lang w:eastAsia="ja-JP"/>
        </w:rPr>
        <w:t>z</w:t>
      </w:r>
      <w:r w:rsidRPr="00462234">
        <w:rPr>
          <w:rFonts w:ascii="Calibri" w:eastAsia="Times New Roman" w:hAnsi="Calibri" w:cs="Calibri"/>
          <w:lang w:eastAsia="ja-JP"/>
        </w:rPr>
        <w:t>es the person and can make it difficult for survivors to engage</w:t>
      </w:r>
      <w:r w:rsidR="003B658E">
        <w:rPr>
          <w:rFonts w:ascii="Calibri" w:eastAsia="Times New Roman" w:hAnsi="Calibri" w:cs="Calibri"/>
          <w:lang w:eastAsia="ja-JP"/>
        </w:rPr>
        <w:t>,</w:t>
      </w:r>
      <w:r w:rsidRPr="00462234">
        <w:rPr>
          <w:rFonts w:ascii="Calibri" w:eastAsia="Times New Roman" w:hAnsi="Calibri" w:cs="Calibri"/>
          <w:lang w:eastAsia="ja-JP"/>
        </w:rPr>
        <w:t xml:space="preserve"> especially with authority figures</w:t>
      </w:r>
      <w:r w:rsidR="00021F88">
        <w:rPr>
          <w:rFonts w:ascii="Calibri" w:eastAsia="Times New Roman" w:hAnsi="Calibri" w:cs="Calibri"/>
          <w:lang w:eastAsia="ja-JP"/>
        </w:rPr>
        <w:t>,</w:t>
      </w:r>
      <w:r w:rsidRPr="00462234">
        <w:rPr>
          <w:rFonts w:ascii="Calibri" w:eastAsia="Times New Roman" w:hAnsi="Calibri" w:cs="Calibri"/>
          <w:lang w:eastAsia="ja-JP"/>
        </w:rPr>
        <w:t xml:space="preserve"> who they may associate with their torturers</w:t>
      </w:r>
      <w:r w:rsidR="003B658E">
        <w:rPr>
          <w:rFonts w:ascii="Calibri" w:eastAsia="Times New Roman" w:hAnsi="Calibri" w:cs="Calibri"/>
          <w:lang w:eastAsia="ja-JP"/>
        </w:rPr>
        <w:t>;</w:t>
      </w:r>
    </w:p>
    <w:p w14:paraId="3D49F710" w14:textId="75CB9CB0" w:rsidR="003B658E" w:rsidRDefault="00462234" w:rsidP="00E118CB">
      <w:pPr>
        <w:numPr>
          <w:ilvl w:val="0"/>
          <w:numId w:val="53"/>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Avoid</w:t>
      </w:r>
      <w:r w:rsidR="003B658E">
        <w:rPr>
          <w:rFonts w:ascii="Calibri" w:eastAsia="Times New Roman" w:hAnsi="Calibri" w:cs="Calibri"/>
          <w:lang w:eastAsia="ja-JP"/>
        </w:rPr>
        <w:t xml:space="preserve"> asking questions that can</w:t>
      </w:r>
      <w:r w:rsidRPr="00462234">
        <w:rPr>
          <w:rFonts w:ascii="Calibri" w:eastAsia="Times New Roman" w:hAnsi="Calibri" w:cs="Calibri"/>
          <w:lang w:eastAsia="ja-JP"/>
        </w:rPr>
        <w:t xml:space="preserve"> </w:t>
      </w:r>
      <w:r w:rsidR="003B658E">
        <w:rPr>
          <w:rFonts w:ascii="Calibri" w:eastAsia="Times New Roman" w:hAnsi="Calibri" w:cs="Calibri"/>
          <w:lang w:eastAsia="ja-JP"/>
        </w:rPr>
        <w:t>generate</w:t>
      </w:r>
      <w:r w:rsidRPr="00462234">
        <w:rPr>
          <w:rFonts w:ascii="Calibri" w:eastAsia="Times New Roman" w:hAnsi="Calibri" w:cs="Calibri"/>
          <w:lang w:eastAsia="ja-JP"/>
        </w:rPr>
        <w:t xml:space="preserve"> unnecessary distress and retraumati</w:t>
      </w:r>
      <w:r w:rsidR="00021F88">
        <w:rPr>
          <w:rFonts w:ascii="Calibri" w:eastAsia="Times New Roman" w:hAnsi="Calibri" w:cs="Calibri"/>
          <w:lang w:eastAsia="ja-JP"/>
        </w:rPr>
        <w:t>z</w:t>
      </w:r>
      <w:r w:rsidRPr="00462234">
        <w:rPr>
          <w:rFonts w:ascii="Calibri" w:eastAsia="Times New Roman" w:hAnsi="Calibri" w:cs="Calibri"/>
          <w:lang w:eastAsia="ja-JP"/>
        </w:rPr>
        <w:t>ation</w:t>
      </w:r>
      <w:r w:rsidR="003B658E">
        <w:rPr>
          <w:rFonts w:ascii="Calibri" w:eastAsia="Times New Roman" w:hAnsi="Calibri" w:cs="Calibri"/>
          <w:lang w:eastAsia="ja-JP"/>
        </w:rPr>
        <w:t xml:space="preserve">; </w:t>
      </w:r>
    </w:p>
    <w:p w14:paraId="0F6FC84F" w14:textId="70A206BF" w:rsidR="00462234" w:rsidRPr="00462234" w:rsidRDefault="003B658E" w:rsidP="00E118CB">
      <w:pPr>
        <w:numPr>
          <w:ilvl w:val="0"/>
          <w:numId w:val="53"/>
        </w:numPr>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R</w:t>
      </w:r>
      <w:r w:rsidR="00462234" w:rsidRPr="00462234">
        <w:rPr>
          <w:rFonts w:ascii="Calibri" w:eastAsia="Times New Roman" w:hAnsi="Calibri" w:cs="Calibri"/>
          <w:lang w:eastAsia="ja-JP"/>
        </w:rPr>
        <w:t>efer to qualified professionals</w:t>
      </w:r>
      <w:r>
        <w:rPr>
          <w:rFonts w:ascii="Calibri" w:eastAsia="Times New Roman" w:hAnsi="Calibri" w:cs="Calibri"/>
          <w:lang w:eastAsia="ja-JP"/>
        </w:rPr>
        <w:t>, such as medical and psychosocial services</w:t>
      </w:r>
      <w:r w:rsidR="00021F88">
        <w:rPr>
          <w:rFonts w:ascii="Calibri" w:eastAsia="Times New Roman" w:hAnsi="Calibri" w:cs="Calibri"/>
          <w:lang w:eastAsia="ja-JP"/>
        </w:rPr>
        <w:t>;</w:t>
      </w:r>
    </w:p>
    <w:p w14:paraId="4E6444D5" w14:textId="12E9CB0C" w:rsidR="00462234" w:rsidRPr="00462234" w:rsidRDefault="00462234" w:rsidP="00E118CB">
      <w:pPr>
        <w:numPr>
          <w:ilvl w:val="0"/>
          <w:numId w:val="54"/>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 xml:space="preserve">Survivors of torture and those who may be at risk of torture or other serious human rights violations must not be returned to their country or to </w:t>
      </w:r>
      <w:r w:rsidR="003B658E">
        <w:rPr>
          <w:rFonts w:ascii="Calibri" w:eastAsia="Times New Roman" w:hAnsi="Calibri" w:cs="Calibri"/>
          <w:lang w:eastAsia="ja-JP"/>
        </w:rPr>
        <w:t xml:space="preserve">a transit situation/third </w:t>
      </w:r>
      <w:r w:rsidRPr="00462234">
        <w:rPr>
          <w:rFonts w:ascii="Calibri" w:eastAsia="Times New Roman" w:hAnsi="Calibri" w:cs="Calibri"/>
          <w:lang w:eastAsia="ja-JP"/>
        </w:rPr>
        <w:t xml:space="preserve">country </w:t>
      </w:r>
      <w:r w:rsidR="003B658E">
        <w:rPr>
          <w:rFonts w:ascii="Calibri" w:eastAsia="Times New Roman" w:hAnsi="Calibri" w:cs="Calibri"/>
          <w:lang w:eastAsia="ja-JP"/>
        </w:rPr>
        <w:t>where they may face such risks</w:t>
      </w:r>
      <w:r w:rsidRPr="00462234">
        <w:rPr>
          <w:rFonts w:ascii="Calibri" w:eastAsia="Times New Roman" w:hAnsi="Calibri" w:cs="Calibri"/>
          <w:lang w:eastAsia="ja-JP"/>
        </w:rPr>
        <w:t xml:space="preserve"> </w:t>
      </w:r>
      <w:r w:rsidR="003B658E">
        <w:rPr>
          <w:rFonts w:ascii="Calibri" w:eastAsia="Times New Roman" w:hAnsi="Calibri" w:cs="Calibri"/>
          <w:lang w:eastAsia="ja-JP"/>
        </w:rPr>
        <w:t xml:space="preserve">or be </w:t>
      </w:r>
      <w:r w:rsidRPr="00462234">
        <w:rPr>
          <w:rFonts w:ascii="Calibri" w:eastAsia="Times New Roman" w:hAnsi="Calibri" w:cs="Calibri"/>
          <w:lang w:eastAsia="ja-JP"/>
        </w:rPr>
        <w:t>return</w:t>
      </w:r>
      <w:r w:rsidR="003B658E">
        <w:rPr>
          <w:rFonts w:ascii="Calibri" w:eastAsia="Times New Roman" w:hAnsi="Calibri" w:cs="Calibri"/>
          <w:lang w:eastAsia="ja-JP"/>
        </w:rPr>
        <w:t>ed</w:t>
      </w:r>
      <w:r w:rsidRPr="00462234">
        <w:rPr>
          <w:rFonts w:ascii="Calibri" w:eastAsia="Times New Roman" w:hAnsi="Calibri" w:cs="Calibri"/>
          <w:lang w:eastAsia="ja-JP"/>
        </w:rPr>
        <w:t xml:space="preserve"> (principle of non-refoulement)</w:t>
      </w:r>
      <w:r w:rsidR="00021F88">
        <w:rPr>
          <w:rFonts w:ascii="Calibri" w:eastAsia="Times New Roman" w:hAnsi="Calibri" w:cs="Calibri"/>
          <w:lang w:eastAsia="ja-JP"/>
        </w:rPr>
        <w:t>;</w:t>
      </w:r>
    </w:p>
    <w:p w14:paraId="54943C05" w14:textId="5E68646B" w:rsidR="00266138" w:rsidRDefault="00266138" w:rsidP="00E118CB">
      <w:pPr>
        <w:adjustRightInd w:val="0"/>
        <w:snapToGrid w:val="0"/>
        <w:spacing w:after="60" w:line="240" w:lineRule="auto"/>
        <w:jc w:val="both"/>
        <w:rPr>
          <w:rFonts w:ascii="Calibri" w:eastAsia="Times New Roman" w:hAnsi="Calibri" w:cs="Calibri"/>
          <w:b/>
          <w:bCs/>
          <w:lang w:eastAsia="ja-JP"/>
        </w:rPr>
      </w:pPr>
    </w:p>
    <w:p w14:paraId="65E13EF3" w14:textId="0D38E791" w:rsidR="00DF5A94" w:rsidRDefault="00DF5A94" w:rsidP="00E118CB">
      <w:pPr>
        <w:jc w:val="both"/>
        <w:rPr>
          <w:rFonts w:ascii="Calibri" w:eastAsia="Times New Roman" w:hAnsi="Calibri" w:cs="Calibri"/>
          <w:b/>
          <w:bCs/>
          <w:lang w:eastAsia="ja-JP"/>
        </w:rPr>
      </w:pPr>
      <w:r>
        <w:rPr>
          <w:rFonts w:ascii="Calibri" w:eastAsia="Times New Roman" w:hAnsi="Calibri" w:cs="Calibri"/>
          <w:b/>
          <w:bCs/>
          <w:lang w:eastAsia="ja-JP"/>
        </w:rPr>
        <w:br w:type="page"/>
      </w:r>
    </w:p>
    <w:p w14:paraId="55CF6F8C" w14:textId="77777777" w:rsidR="00462234" w:rsidRPr="00462234" w:rsidRDefault="00462234" w:rsidP="00E118CB">
      <w:pPr>
        <w:adjustRightInd w:val="0"/>
        <w:snapToGrid w:val="0"/>
        <w:spacing w:after="60" w:line="240" w:lineRule="auto"/>
        <w:jc w:val="both"/>
        <w:rPr>
          <w:rFonts w:ascii="Calibri" w:eastAsia="Times New Roman" w:hAnsi="Calibri" w:cs="Calibri"/>
          <w:b/>
          <w:bCs/>
          <w:lang w:eastAsia="ja-JP"/>
        </w:rPr>
      </w:pPr>
      <w:r w:rsidRPr="00462234">
        <w:rPr>
          <w:rFonts w:ascii="Calibri" w:eastAsia="Times New Roman" w:hAnsi="Calibri" w:cs="Calibri"/>
          <w:b/>
          <w:bCs/>
          <w:lang w:eastAsia="ja-JP"/>
        </w:rPr>
        <w:lastRenderedPageBreak/>
        <w:t>Survivor of sexual and gender-based violence or other violent crime</w:t>
      </w:r>
    </w:p>
    <w:p w14:paraId="11F71EA3" w14:textId="3950ADB5" w:rsidR="00462234" w:rsidRPr="00462234" w:rsidRDefault="00462234" w:rsidP="00E118CB">
      <w:pPr>
        <w:numPr>
          <w:ilvl w:val="0"/>
          <w:numId w:val="47"/>
        </w:numPr>
        <w:adjustRightInd w:val="0"/>
        <w:snapToGrid w:val="0"/>
        <w:spacing w:after="60" w:line="240" w:lineRule="auto"/>
        <w:ind w:left="360"/>
        <w:jc w:val="both"/>
        <w:rPr>
          <w:rFonts w:ascii="Calibri" w:eastAsia="Times New Roman" w:hAnsi="Calibri" w:cs="Calibri"/>
          <w:lang w:eastAsia="ja-JP"/>
        </w:rPr>
      </w:pPr>
      <w:r w:rsidRPr="00462234">
        <w:rPr>
          <w:rFonts w:ascii="Calibri" w:eastAsia="Times New Roman" w:hAnsi="Calibri" w:cs="Calibri"/>
          <w:lang w:eastAsia="ja-JP"/>
        </w:rPr>
        <w:t xml:space="preserve">Rape and other forms of sexual and gender-based violence </w:t>
      </w:r>
      <w:r w:rsidR="00021F88">
        <w:rPr>
          <w:rFonts w:ascii="Calibri" w:eastAsia="Times New Roman" w:hAnsi="Calibri" w:cs="Calibri"/>
          <w:lang w:eastAsia="ja-JP"/>
        </w:rPr>
        <w:t>are</w:t>
      </w:r>
      <w:r w:rsidRPr="00462234">
        <w:rPr>
          <w:rFonts w:ascii="Calibri" w:eastAsia="Times New Roman" w:hAnsi="Calibri" w:cs="Calibri"/>
          <w:lang w:eastAsia="ja-JP"/>
        </w:rPr>
        <w:t xml:space="preserve"> frequently documented </w:t>
      </w:r>
      <w:r w:rsidR="003B658E">
        <w:rPr>
          <w:rFonts w:ascii="Calibri" w:eastAsia="Times New Roman" w:hAnsi="Calibri" w:cs="Calibri"/>
          <w:lang w:eastAsia="ja-JP"/>
        </w:rPr>
        <w:t xml:space="preserve">in relation to </w:t>
      </w:r>
      <w:r w:rsidRPr="00462234">
        <w:rPr>
          <w:rFonts w:ascii="Calibri" w:eastAsia="Times New Roman" w:hAnsi="Calibri" w:cs="Calibri"/>
          <w:lang w:eastAsia="ja-JP"/>
        </w:rPr>
        <w:t>women</w:t>
      </w:r>
      <w:r w:rsidR="00021F88">
        <w:rPr>
          <w:rFonts w:ascii="Calibri" w:eastAsia="Times New Roman" w:hAnsi="Calibri" w:cs="Calibri"/>
          <w:lang w:eastAsia="ja-JP"/>
        </w:rPr>
        <w:t>,</w:t>
      </w:r>
      <w:r w:rsidRPr="00462234">
        <w:rPr>
          <w:rFonts w:ascii="Calibri" w:eastAsia="Times New Roman" w:hAnsi="Calibri" w:cs="Calibri"/>
          <w:lang w:eastAsia="ja-JP"/>
        </w:rPr>
        <w:t xml:space="preserve"> girls and trans </w:t>
      </w:r>
      <w:r w:rsidR="003B658E">
        <w:rPr>
          <w:rFonts w:ascii="Calibri" w:eastAsia="Times New Roman" w:hAnsi="Calibri" w:cs="Calibri"/>
          <w:lang w:eastAsia="ja-JP"/>
        </w:rPr>
        <w:t>individuals</w:t>
      </w:r>
      <w:r w:rsidRPr="00462234">
        <w:rPr>
          <w:rFonts w:ascii="Calibri" w:eastAsia="Times New Roman" w:hAnsi="Calibri" w:cs="Calibri"/>
          <w:lang w:eastAsia="ja-JP"/>
        </w:rPr>
        <w:t xml:space="preserve">, but men or boys </w:t>
      </w:r>
      <w:r w:rsidR="003B658E">
        <w:rPr>
          <w:rFonts w:ascii="Calibri" w:eastAsia="Times New Roman" w:hAnsi="Calibri" w:cs="Calibri"/>
          <w:lang w:eastAsia="ja-JP"/>
        </w:rPr>
        <w:t>may also experience such violence</w:t>
      </w:r>
      <w:r w:rsidR="00021F88">
        <w:rPr>
          <w:rFonts w:ascii="Calibri" w:eastAsia="Times New Roman" w:hAnsi="Calibri" w:cs="Calibri"/>
          <w:lang w:eastAsia="ja-JP"/>
        </w:rPr>
        <w:t>;</w:t>
      </w:r>
    </w:p>
    <w:p w14:paraId="505EFF59" w14:textId="6724DCEE" w:rsidR="00462234" w:rsidRPr="00462234" w:rsidRDefault="00462234" w:rsidP="00E118CB">
      <w:pPr>
        <w:numPr>
          <w:ilvl w:val="0"/>
          <w:numId w:val="47"/>
        </w:numPr>
        <w:adjustRightInd w:val="0"/>
        <w:snapToGrid w:val="0"/>
        <w:spacing w:after="60" w:line="240" w:lineRule="auto"/>
        <w:ind w:left="360"/>
        <w:jc w:val="both"/>
        <w:rPr>
          <w:rFonts w:ascii="Calibri" w:eastAsia="Times New Roman" w:hAnsi="Calibri" w:cs="Calibri"/>
          <w:lang w:eastAsia="ja-JP"/>
        </w:rPr>
      </w:pPr>
      <w:r w:rsidRPr="00462234">
        <w:rPr>
          <w:rFonts w:ascii="Calibri" w:eastAsia="Times New Roman" w:hAnsi="Calibri" w:cs="Calibri"/>
          <w:lang w:eastAsia="ja-JP"/>
        </w:rPr>
        <w:t>Shame and associated trauma can make disclosure of such experience</w:t>
      </w:r>
      <w:r w:rsidR="003B658E">
        <w:rPr>
          <w:rFonts w:ascii="Calibri" w:eastAsia="Times New Roman" w:hAnsi="Calibri" w:cs="Calibri"/>
          <w:lang w:eastAsia="ja-JP"/>
        </w:rPr>
        <w:t>s</w:t>
      </w:r>
      <w:r w:rsidRPr="00462234">
        <w:rPr>
          <w:rFonts w:ascii="Calibri" w:eastAsia="Times New Roman" w:hAnsi="Calibri" w:cs="Calibri"/>
          <w:lang w:eastAsia="ja-JP"/>
        </w:rPr>
        <w:t xml:space="preserve"> very difficult</w:t>
      </w:r>
      <w:r w:rsidR="006D24C9">
        <w:rPr>
          <w:rFonts w:ascii="Calibri" w:eastAsia="Times New Roman" w:hAnsi="Calibri" w:cs="Calibri"/>
          <w:lang w:eastAsia="ja-JP"/>
        </w:rPr>
        <w:t>;</w:t>
      </w:r>
      <w:r w:rsidR="003B658E">
        <w:rPr>
          <w:rFonts w:ascii="Calibri" w:eastAsia="Times New Roman" w:hAnsi="Calibri" w:cs="Calibri"/>
          <w:lang w:eastAsia="ja-JP"/>
        </w:rPr>
        <w:t xml:space="preserve"> establish trust and assure confidentiality and a supportive environment;</w:t>
      </w:r>
    </w:p>
    <w:p w14:paraId="1E6A07F1" w14:textId="0C3C910C" w:rsidR="001A7A4F" w:rsidRDefault="00462234" w:rsidP="00E118CB">
      <w:pPr>
        <w:numPr>
          <w:ilvl w:val="0"/>
          <w:numId w:val="47"/>
        </w:numPr>
        <w:adjustRightInd w:val="0"/>
        <w:snapToGrid w:val="0"/>
        <w:spacing w:after="60" w:line="240" w:lineRule="auto"/>
        <w:ind w:left="357"/>
        <w:jc w:val="both"/>
        <w:rPr>
          <w:rFonts w:ascii="Calibri" w:eastAsia="Times New Roman" w:hAnsi="Calibri" w:cs="Calibri"/>
          <w:lang w:eastAsia="ja-JP"/>
        </w:rPr>
      </w:pPr>
      <w:r w:rsidRPr="001A7A4F">
        <w:rPr>
          <w:rFonts w:ascii="Calibri" w:eastAsia="Times New Roman" w:hAnsi="Calibri" w:cs="Calibri"/>
          <w:lang w:eastAsia="ja-JP"/>
        </w:rPr>
        <w:t>The interviewer could limit the migrant’s ability to relate their experience</w:t>
      </w:r>
      <w:r w:rsidR="001A7A4F" w:rsidRPr="001A7A4F">
        <w:rPr>
          <w:rFonts w:ascii="Calibri" w:eastAsia="Times New Roman" w:hAnsi="Calibri" w:cs="Calibri"/>
          <w:lang w:eastAsia="ja-JP"/>
        </w:rPr>
        <w:t xml:space="preserve">; </w:t>
      </w:r>
      <w:r w:rsidR="001A7A4F">
        <w:rPr>
          <w:rFonts w:ascii="Calibri" w:eastAsia="Times New Roman" w:hAnsi="Calibri" w:cs="Calibri"/>
          <w:lang w:eastAsia="ja-JP"/>
        </w:rPr>
        <w:t>offer</w:t>
      </w:r>
      <w:r w:rsidR="001A7A4F" w:rsidRPr="001A7A4F">
        <w:rPr>
          <w:rFonts w:ascii="Calibri" w:eastAsia="Times New Roman" w:hAnsi="Calibri" w:cs="Calibri"/>
          <w:lang w:eastAsia="ja-JP"/>
        </w:rPr>
        <w:t xml:space="preserve"> migrants </w:t>
      </w:r>
      <w:r w:rsidRPr="001A7A4F">
        <w:rPr>
          <w:rFonts w:ascii="Calibri" w:eastAsia="Times New Roman" w:hAnsi="Calibri" w:cs="Calibri"/>
          <w:lang w:eastAsia="ja-JP"/>
        </w:rPr>
        <w:t>the option of being interviewed by an official of the same gender or of their choosing</w:t>
      </w:r>
      <w:r w:rsidR="001A7A4F">
        <w:rPr>
          <w:rFonts w:ascii="Calibri" w:eastAsia="Times New Roman" w:hAnsi="Calibri" w:cs="Calibri"/>
          <w:lang w:eastAsia="ja-JP"/>
        </w:rPr>
        <w:t>;</w:t>
      </w:r>
    </w:p>
    <w:p w14:paraId="547BF190" w14:textId="2892C03D" w:rsidR="00462234" w:rsidRPr="001A7A4F" w:rsidRDefault="001A7A4F" w:rsidP="00E118CB">
      <w:pPr>
        <w:numPr>
          <w:ilvl w:val="0"/>
          <w:numId w:val="47"/>
        </w:numPr>
        <w:adjustRightInd w:val="0"/>
        <w:snapToGrid w:val="0"/>
        <w:spacing w:after="60" w:line="240" w:lineRule="auto"/>
        <w:ind w:left="357"/>
        <w:jc w:val="both"/>
        <w:rPr>
          <w:rFonts w:ascii="Calibri" w:eastAsia="Times New Roman" w:hAnsi="Calibri" w:cs="Calibri"/>
          <w:lang w:eastAsia="ja-JP"/>
        </w:rPr>
      </w:pPr>
      <w:r>
        <w:rPr>
          <w:rFonts w:ascii="Calibri" w:eastAsia="Times New Roman" w:hAnsi="Calibri" w:cs="Calibri"/>
          <w:lang w:eastAsia="ja-JP"/>
        </w:rPr>
        <w:t>Bear in mind that such violence could constitute torture</w:t>
      </w:r>
      <w:r w:rsidR="00462234" w:rsidRPr="001A7A4F">
        <w:rPr>
          <w:rFonts w:ascii="Calibri" w:eastAsia="Times New Roman" w:hAnsi="Calibri" w:cs="Calibri"/>
          <w:lang w:eastAsia="ja-JP"/>
        </w:rPr>
        <w:t>.</w:t>
      </w:r>
    </w:p>
    <w:p w14:paraId="31EEF130" w14:textId="77777777" w:rsidR="00462234" w:rsidRPr="00462234" w:rsidRDefault="00462234" w:rsidP="00E118CB">
      <w:pPr>
        <w:adjustRightInd w:val="0"/>
        <w:snapToGrid w:val="0"/>
        <w:spacing w:after="60" w:line="240" w:lineRule="auto"/>
        <w:jc w:val="both"/>
        <w:rPr>
          <w:rFonts w:ascii="Calibri" w:eastAsia="Times New Roman" w:hAnsi="Calibri" w:cs="Calibri"/>
          <w:lang w:eastAsia="ja-JP"/>
        </w:rPr>
      </w:pPr>
    </w:p>
    <w:p w14:paraId="36A78A0B" w14:textId="77777777" w:rsidR="00462234" w:rsidRPr="00462234" w:rsidRDefault="00462234" w:rsidP="00E118CB">
      <w:pPr>
        <w:adjustRightInd w:val="0"/>
        <w:snapToGrid w:val="0"/>
        <w:spacing w:after="60" w:line="240" w:lineRule="auto"/>
        <w:jc w:val="both"/>
        <w:rPr>
          <w:rFonts w:ascii="Calibri" w:eastAsia="Times New Roman" w:hAnsi="Calibri" w:cs="Calibri"/>
          <w:b/>
          <w:bCs/>
          <w:lang w:eastAsia="ja-JP"/>
        </w:rPr>
      </w:pPr>
      <w:r w:rsidRPr="00462234">
        <w:rPr>
          <w:rFonts w:ascii="Calibri" w:eastAsia="Times New Roman" w:hAnsi="Calibri" w:cs="Calibri"/>
          <w:b/>
          <w:bCs/>
          <w:lang w:eastAsia="ja-JP"/>
        </w:rPr>
        <w:t>Victim of trafficking in persons</w:t>
      </w:r>
    </w:p>
    <w:p w14:paraId="54678609" w14:textId="0A953322" w:rsidR="00462234" w:rsidRPr="00462234" w:rsidRDefault="00462234" w:rsidP="00E118CB">
      <w:pPr>
        <w:numPr>
          <w:ilvl w:val="0"/>
          <w:numId w:val="48"/>
        </w:numPr>
        <w:adjustRightInd w:val="0"/>
        <w:snapToGrid w:val="0"/>
        <w:spacing w:after="60" w:line="240" w:lineRule="auto"/>
        <w:ind w:left="360"/>
        <w:jc w:val="both"/>
        <w:rPr>
          <w:rFonts w:ascii="Calibri" w:eastAsia="Times New Roman" w:hAnsi="Calibri" w:cs="Calibri"/>
          <w:lang w:eastAsia="ja-JP"/>
        </w:rPr>
      </w:pPr>
      <w:r w:rsidRPr="00462234">
        <w:rPr>
          <w:rFonts w:ascii="Calibri" w:eastAsia="Times New Roman" w:hAnsi="Calibri" w:cs="Calibri"/>
          <w:lang w:eastAsia="ja-JP"/>
        </w:rPr>
        <w:t>Could be any age and any gender</w:t>
      </w:r>
      <w:r w:rsidR="00884AD2">
        <w:rPr>
          <w:rFonts w:ascii="Calibri" w:eastAsia="Times New Roman" w:hAnsi="Calibri" w:cs="Calibri"/>
          <w:lang w:eastAsia="ja-JP"/>
        </w:rPr>
        <w:t xml:space="preserve"> – man, woman, child or trans person</w:t>
      </w:r>
      <w:r w:rsidR="006D24C9">
        <w:rPr>
          <w:rFonts w:ascii="Calibri" w:eastAsia="Times New Roman" w:hAnsi="Calibri" w:cs="Calibri"/>
          <w:lang w:eastAsia="ja-JP"/>
        </w:rPr>
        <w:t>;</w:t>
      </w:r>
    </w:p>
    <w:p w14:paraId="228DF065" w14:textId="278A9CD0" w:rsidR="00462234" w:rsidRPr="00462234" w:rsidRDefault="00462234" w:rsidP="00E118CB">
      <w:pPr>
        <w:numPr>
          <w:ilvl w:val="0"/>
          <w:numId w:val="48"/>
        </w:numPr>
        <w:spacing w:after="60" w:line="240" w:lineRule="auto"/>
        <w:ind w:left="360"/>
        <w:jc w:val="both"/>
        <w:rPr>
          <w:rFonts w:ascii="Calibri" w:eastAsia="Times New Roman" w:hAnsi="Calibri" w:cs="Calibri"/>
          <w:lang w:eastAsia="ja-JP"/>
        </w:rPr>
      </w:pPr>
      <w:r w:rsidRPr="00462234">
        <w:rPr>
          <w:rFonts w:ascii="Calibri" w:eastAsia="Times New Roman" w:hAnsi="Calibri" w:cs="Calibri"/>
          <w:lang w:eastAsia="ja-JP"/>
        </w:rPr>
        <w:t>Trafficked persons have been recruited</w:t>
      </w:r>
      <w:r w:rsidR="001A7A4F">
        <w:rPr>
          <w:rFonts w:ascii="Calibri" w:eastAsia="Times New Roman" w:hAnsi="Calibri" w:cs="Calibri"/>
          <w:lang w:eastAsia="ja-JP"/>
        </w:rPr>
        <w:t>,</w:t>
      </w:r>
      <w:r w:rsidRPr="00462234">
        <w:rPr>
          <w:rFonts w:ascii="Calibri" w:eastAsia="Times New Roman" w:hAnsi="Calibri" w:cs="Calibri"/>
          <w:lang w:eastAsia="ja-JP"/>
        </w:rPr>
        <w:t xml:space="preserve"> coerced or deceived into exploitation</w:t>
      </w:r>
      <w:r w:rsidR="006D24C9">
        <w:rPr>
          <w:rFonts w:ascii="Calibri" w:eastAsia="Times New Roman" w:hAnsi="Calibri" w:cs="Calibri"/>
          <w:lang w:eastAsia="ja-JP"/>
        </w:rPr>
        <w:t>;</w:t>
      </w:r>
      <w:r w:rsidRPr="00462234">
        <w:rPr>
          <w:rFonts w:ascii="Calibri" w:eastAsia="Times New Roman" w:hAnsi="Calibri" w:cs="Calibri"/>
          <w:lang w:eastAsia="ja-JP"/>
        </w:rPr>
        <w:t xml:space="preserve"> </w:t>
      </w:r>
      <w:r w:rsidR="006D24C9">
        <w:rPr>
          <w:rFonts w:ascii="Calibri" w:eastAsia="Times New Roman" w:hAnsi="Calibri" w:cs="Calibri"/>
          <w:lang w:eastAsia="ja-JP"/>
        </w:rPr>
        <w:t>t</w:t>
      </w:r>
      <w:r w:rsidRPr="00462234">
        <w:rPr>
          <w:rFonts w:ascii="Calibri" w:eastAsia="Times New Roman" w:hAnsi="Calibri" w:cs="Calibri"/>
          <w:lang w:eastAsia="ja-JP"/>
        </w:rPr>
        <w:t xml:space="preserve">hey could be in any labour sector </w:t>
      </w:r>
      <w:r w:rsidR="001A7A4F">
        <w:rPr>
          <w:rFonts w:ascii="Calibri" w:eastAsia="Times New Roman" w:hAnsi="Calibri" w:cs="Calibri"/>
          <w:lang w:eastAsia="ja-JP"/>
        </w:rPr>
        <w:t>or</w:t>
      </w:r>
      <w:r w:rsidRPr="00462234">
        <w:rPr>
          <w:rFonts w:ascii="Calibri" w:eastAsia="Times New Roman" w:hAnsi="Calibri" w:cs="Calibri"/>
          <w:lang w:eastAsia="ja-JP"/>
        </w:rPr>
        <w:t xml:space="preserve"> </w:t>
      </w:r>
      <w:r w:rsidR="001A7A4F">
        <w:rPr>
          <w:rFonts w:ascii="Calibri" w:eastAsia="Times New Roman" w:hAnsi="Calibri" w:cs="Calibri"/>
          <w:lang w:eastAsia="ja-JP"/>
        </w:rPr>
        <w:t>any</w:t>
      </w:r>
      <w:r w:rsidRPr="00462234">
        <w:rPr>
          <w:rFonts w:ascii="Calibri" w:eastAsia="Times New Roman" w:hAnsi="Calibri" w:cs="Calibri"/>
          <w:lang w:eastAsia="ja-JP"/>
        </w:rPr>
        <w:t xml:space="preserve"> area of exploitation</w:t>
      </w:r>
      <w:r w:rsidR="001A7A4F">
        <w:rPr>
          <w:rFonts w:ascii="Calibri" w:eastAsia="Times New Roman" w:hAnsi="Calibri" w:cs="Calibri"/>
          <w:lang w:eastAsia="ja-JP"/>
        </w:rPr>
        <w:t>,</w:t>
      </w:r>
      <w:r w:rsidRPr="00462234">
        <w:rPr>
          <w:rFonts w:ascii="Calibri" w:eastAsia="Times New Roman" w:hAnsi="Calibri" w:cs="Calibri"/>
          <w:lang w:eastAsia="ja-JP"/>
        </w:rPr>
        <w:t xml:space="preserve"> such as organ trafficking</w:t>
      </w:r>
      <w:r w:rsidR="006D24C9">
        <w:rPr>
          <w:rFonts w:ascii="Calibri" w:eastAsia="Times New Roman" w:hAnsi="Calibri" w:cs="Calibri"/>
          <w:lang w:eastAsia="ja-JP"/>
        </w:rPr>
        <w:t>;</w:t>
      </w:r>
    </w:p>
    <w:p w14:paraId="166C598E" w14:textId="47659343" w:rsidR="00462234" w:rsidRPr="001A7A4F" w:rsidRDefault="00462234" w:rsidP="00E118CB">
      <w:pPr>
        <w:numPr>
          <w:ilvl w:val="0"/>
          <w:numId w:val="48"/>
        </w:numPr>
        <w:adjustRightInd w:val="0"/>
        <w:snapToGrid w:val="0"/>
        <w:spacing w:after="60" w:line="240" w:lineRule="auto"/>
        <w:ind w:left="360"/>
        <w:jc w:val="both"/>
        <w:rPr>
          <w:rFonts w:ascii="Calibri" w:eastAsia="Times New Roman" w:hAnsi="Calibri" w:cs="Calibri"/>
          <w:lang w:eastAsia="ja-JP"/>
        </w:rPr>
      </w:pPr>
      <w:r w:rsidRPr="001A7A4F">
        <w:rPr>
          <w:rFonts w:ascii="Calibri" w:eastAsia="Times New Roman" w:hAnsi="Calibri" w:cs="Calibri"/>
          <w:lang w:eastAsia="ja-JP"/>
        </w:rPr>
        <w:t>Migrants may be arriving at the border with their traffickers</w:t>
      </w:r>
      <w:r w:rsidR="001A7A4F" w:rsidRPr="001A7A4F">
        <w:rPr>
          <w:rFonts w:ascii="Calibri" w:eastAsia="Times New Roman" w:hAnsi="Calibri" w:cs="Calibri"/>
          <w:lang w:eastAsia="ja-JP"/>
        </w:rPr>
        <w:t xml:space="preserve">; </w:t>
      </w:r>
      <w:r w:rsidR="001A7A4F">
        <w:rPr>
          <w:rFonts w:ascii="Calibri" w:eastAsia="Times New Roman" w:hAnsi="Calibri" w:cs="Calibri"/>
          <w:lang w:eastAsia="ja-JP"/>
        </w:rPr>
        <w:t>i</w:t>
      </w:r>
      <w:r w:rsidRPr="001A7A4F">
        <w:rPr>
          <w:rFonts w:ascii="Calibri" w:eastAsia="Times New Roman" w:hAnsi="Calibri" w:cs="Calibri"/>
          <w:lang w:eastAsia="ja-JP"/>
        </w:rPr>
        <w:t>nterview all parties separately</w:t>
      </w:r>
      <w:r w:rsidR="001A7A4F">
        <w:rPr>
          <w:rFonts w:ascii="Calibri" w:eastAsia="Times New Roman" w:hAnsi="Calibri" w:cs="Calibri"/>
          <w:lang w:eastAsia="ja-JP"/>
        </w:rPr>
        <w:t xml:space="preserve"> to give the person an opportunity to disclose if they are being threatened or under duress</w:t>
      </w:r>
      <w:r w:rsidR="006D24C9" w:rsidRPr="001A7A4F">
        <w:rPr>
          <w:rFonts w:ascii="Calibri" w:eastAsia="Times New Roman" w:hAnsi="Calibri" w:cs="Calibri"/>
          <w:lang w:eastAsia="ja-JP"/>
        </w:rPr>
        <w:t>;</w:t>
      </w:r>
      <w:r w:rsidRPr="001A7A4F">
        <w:rPr>
          <w:rFonts w:ascii="Calibri" w:eastAsia="Times New Roman" w:hAnsi="Calibri" w:cs="Calibri"/>
          <w:lang w:eastAsia="ja-JP"/>
        </w:rPr>
        <w:t xml:space="preserve"> </w:t>
      </w:r>
    </w:p>
    <w:p w14:paraId="0566F9D6" w14:textId="1327A281" w:rsidR="00462234" w:rsidRPr="001A7A4F" w:rsidRDefault="00462234" w:rsidP="00E118CB">
      <w:pPr>
        <w:numPr>
          <w:ilvl w:val="0"/>
          <w:numId w:val="48"/>
        </w:numPr>
        <w:adjustRightInd w:val="0"/>
        <w:snapToGrid w:val="0"/>
        <w:spacing w:after="60" w:line="240" w:lineRule="auto"/>
        <w:ind w:left="360"/>
        <w:jc w:val="both"/>
        <w:rPr>
          <w:rFonts w:ascii="Calibri" w:eastAsia="Times New Roman" w:hAnsi="Calibri" w:cs="Calibri"/>
          <w:lang w:eastAsia="ja-JP"/>
        </w:rPr>
      </w:pPr>
      <w:r w:rsidRPr="001A7A4F">
        <w:rPr>
          <w:rFonts w:ascii="Calibri" w:eastAsia="Times New Roman" w:hAnsi="Calibri" w:cs="Calibri"/>
          <w:lang w:eastAsia="ja-JP"/>
        </w:rPr>
        <w:t>The safety of the trafficked person should be the priority</w:t>
      </w:r>
      <w:r w:rsidR="001A7A4F" w:rsidRPr="001A7A4F">
        <w:rPr>
          <w:rFonts w:ascii="Calibri" w:eastAsia="Times New Roman" w:hAnsi="Calibri" w:cs="Calibri"/>
          <w:lang w:eastAsia="ja-JP"/>
        </w:rPr>
        <w:t>;</w:t>
      </w:r>
      <w:r w:rsidR="001A7A4F">
        <w:rPr>
          <w:rFonts w:ascii="Calibri" w:eastAsia="Times New Roman" w:hAnsi="Calibri" w:cs="Calibri"/>
          <w:lang w:eastAsia="ja-JP"/>
        </w:rPr>
        <w:t xml:space="preserve"> </w:t>
      </w:r>
      <w:r w:rsidRPr="001A7A4F">
        <w:rPr>
          <w:rFonts w:ascii="Calibri" w:eastAsia="Times New Roman" w:hAnsi="Calibri" w:cs="Calibri"/>
          <w:lang w:eastAsia="ja-JP"/>
        </w:rPr>
        <w:t xml:space="preserve">avoid generating unnecessary distress, </w:t>
      </w:r>
      <w:r w:rsidR="001A7A4F">
        <w:rPr>
          <w:rFonts w:ascii="Calibri" w:eastAsia="Times New Roman" w:hAnsi="Calibri" w:cs="Calibri"/>
          <w:lang w:eastAsia="ja-JP"/>
        </w:rPr>
        <w:t>re</w:t>
      </w:r>
      <w:r w:rsidRPr="001A7A4F">
        <w:rPr>
          <w:rFonts w:ascii="Calibri" w:eastAsia="Times New Roman" w:hAnsi="Calibri" w:cs="Calibri"/>
          <w:lang w:eastAsia="ja-JP"/>
        </w:rPr>
        <w:t>traumati</w:t>
      </w:r>
      <w:r w:rsidR="006D24C9" w:rsidRPr="001A7A4F">
        <w:rPr>
          <w:rFonts w:ascii="Calibri" w:eastAsia="Times New Roman" w:hAnsi="Calibri" w:cs="Calibri"/>
          <w:lang w:eastAsia="ja-JP"/>
        </w:rPr>
        <w:t>z</w:t>
      </w:r>
      <w:r w:rsidRPr="001A7A4F">
        <w:rPr>
          <w:rFonts w:ascii="Calibri" w:eastAsia="Times New Roman" w:hAnsi="Calibri" w:cs="Calibri"/>
          <w:lang w:eastAsia="ja-JP"/>
        </w:rPr>
        <w:t xml:space="preserve">ation or further </w:t>
      </w:r>
      <w:r w:rsidR="001A7A4F">
        <w:rPr>
          <w:rFonts w:ascii="Calibri" w:eastAsia="Times New Roman" w:hAnsi="Calibri" w:cs="Calibri"/>
          <w:lang w:eastAsia="ja-JP"/>
        </w:rPr>
        <w:t>harm</w:t>
      </w:r>
      <w:r w:rsidRPr="001A7A4F">
        <w:rPr>
          <w:rFonts w:ascii="Calibri" w:eastAsia="Times New Roman" w:hAnsi="Calibri" w:cs="Calibri"/>
          <w:lang w:eastAsia="ja-JP"/>
        </w:rPr>
        <w:t xml:space="preserve"> from traffickers and associated persons. </w:t>
      </w:r>
    </w:p>
    <w:p w14:paraId="5A8B3CD7" w14:textId="77777777" w:rsidR="00462234" w:rsidRPr="00462234" w:rsidRDefault="00462234" w:rsidP="00E118CB">
      <w:pPr>
        <w:adjustRightInd w:val="0"/>
        <w:snapToGrid w:val="0"/>
        <w:spacing w:after="60" w:line="240" w:lineRule="auto"/>
        <w:jc w:val="both"/>
        <w:rPr>
          <w:rFonts w:ascii="Calibri" w:eastAsia="Times New Roman" w:hAnsi="Calibri" w:cs="Calibri"/>
          <w:lang w:eastAsia="ja-JP"/>
        </w:rPr>
      </w:pPr>
    </w:p>
    <w:p w14:paraId="2AA9E37E" w14:textId="77777777" w:rsidR="00462234" w:rsidRPr="00462234" w:rsidRDefault="00462234" w:rsidP="00E118CB">
      <w:pPr>
        <w:adjustRightInd w:val="0"/>
        <w:snapToGrid w:val="0"/>
        <w:spacing w:after="60" w:line="240" w:lineRule="auto"/>
        <w:jc w:val="both"/>
        <w:rPr>
          <w:rFonts w:ascii="Calibri" w:eastAsia="Times New Roman" w:hAnsi="Calibri" w:cs="Calibri"/>
          <w:b/>
          <w:bCs/>
          <w:lang w:eastAsia="ja-JP"/>
        </w:rPr>
      </w:pPr>
      <w:r w:rsidRPr="00462234">
        <w:rPr>
          <w:rFonts w:ascii="Calibri" w:eastAsia="Times New Roman" w:hAnsi="Calibri" w:cs="Calibri"/>
          <w:b/>
          <w:bCs/>
          <w:lang w:eastAsia="ja-JP"/>
        </w:rPr>
        <w:t>Persons with disabilities</w:t>
      </w:r>
    </w:p>
    <w:p w14:paraId="52891504" w14:textId="7291EE06" w:rsidR="00462234" w:rsidRPr="00462234" w:rsidRDefault="00462234" w:rsidP="00E118CB">
      <w:pPr>
        <w:numPr>
          <w:ilvl w:val="0"/>
          <w:numId w:val="49"/>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Not all disabilities are visible</w:t>
      </w:r>
      <w:r w:rsidR="006D24C9">
        <w:rPr>
          <w:rFonts w:ascii="Calibri" w:eastAsia="Times New Roman" w:hAnsi="Calibri" w:cs="Calibri"/>
          <w:lang w:eastAsia="ja-JP"/>
        </w:rPr>
        <w:t>;</w:t>
      </w:r>
    </w:p>
    <w:p w14:paraId="191E51AC" w14:textId="77777777" w:rsidR="001A7A4F" w:rsidRDefault="00462234" w:rsidP="00E118CB">
      <w:pPr>
        <w:numPr>
          <w:ilvl w:val="0"/>
          <w:numId w:val="55"/>
        </w:numPr>
        <w:tabs>
          <w:tab w:val="left" w:pos="1134"/>
        </w:tabs>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Ensure interview facilities and processes are accessible to migrants with disabilities on an equal basis with others</w:t>
      </w:r>
      <w:r w:rsidR="001A7A4F">
        <w:rPr>
          <w:rFonts w:ascii="Calibri" w:eastAsia="Times New Roman" w:hAnsi="Calibri" w:cs="Calibri"/>
          <w:lang w:eastAsia="ja-JP"/>
        </w:rPr>
        <w:t xml:space="preserve"> </w:t>
      </w:r>
    </w:p>
    <w:p w14:paraId="6FF815CA" w14:textId="434B0547" w:rsidR="00462234" w:rsidRPr="00462234" w:rsidRDefault="001A7A4F" w:rsidP="00E118CB">
      <w:pPr>
        <w:numPr>
          <w:ilvl w:val="0"/>
          <w:numId w:val="55"/>
        </w:numPr>
        <w:tabs>
          <w:tab w:val="left" w:pos="1134"/>
        </w:tabs>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 xml:space="preserve">Focus on the individual’s needs (e.g., </w:t>
      </w:r>
      <w:r w:rsidR="00462234" w:rsidRPr="00462234">
        <w:rPr>
          <w:rFonts w:ascii="Calibri" w:eastAsia="Times New Roman" w:hAnsi="Calibri" w:cs="Calibri"/>
          <w:lang w:eastAsia="ja-JP"/>
        </w:rPr>
        <w:t>provid</w:t>
      </w:r>
      <w:r w:rsidR="006D24C9">
        <w:rPr>
          <w:rFonts w:ascii="Calibri" w:eastAsia="Times New Roman" w:hAnsi="Calibri" w:cs="Calibri"/>
          <w:lang w:eastAsia="ja-JP"/>
        </w:rPr>
        <w:t>e</w:t>
      </w:r>
      <w:r w:rsidR="00462234" w:rsidRPr="00462234">
        <w:rPr>
          <w:rFonts w:ascii="Calibri" w:eastAsia="Times New Roman" w:hAnsi="Calibri" w:cs="Calibri"/>
          <w:lang w:eastAsia="ja-JP"/>
        </w:rPr>
        <w:t xml:space="preserve"> sign-language interpreters, materials in </w:t>
      </w:r>
      <w:r>
        <w:rPr>
          <w:rFonts w:ascii="Calibri" w:eastAsia="Times New Roman" w:hAnsi="Calibri" w:cs="Calibri"/>
          <w:lang w:eastAsia="ja-JP"/>
        </w:rPr>
        <w:t>B</w:t>
      </w:r>
      <w:r w:rsidR="00462234" w:rsidRPr="00462234">
        <w:rPr>
          <w:rFonts w:ascii="Calibri" w:eastAsia="Times New Roman" w:hAnsi="Calibri" w:cs="Calibri"/>
          <w:lang w:eastAsia="ja-JP"/>
        </w:rPr>
        <w:t xml:space="preserve">raille, </w:t>
      </w:r>
      <w:r>
        <w:rPr>
          <w:rFonts w:ascii="Calibri" w:eastAsia="Times New Roman" w:hAnsi="Calibri" w:cs="Calibri"/>
          <w:lang w:eastAsia="ja-JP"/>
        </w:rPr>
        <w:t xml:space="preserve">wheelchair-accessible </w:t>
      </w:r>
      <w:r w:rsidR="00462234" w:rsidRPr="00462234">
        <w:rPr>
          <w:rFonts w:ascii="Calibri" w:eastAsia="Times New Roman" w:hAnsi="Calibri" w:cs="Calibri"/>
          <w:lang w:eastAsia="ja-JP"/>
        </w:rPr>
        <w:t>space</w:t>
      </w:r>
      <w:r>
        <w:rPr>
          <w:rFonts w:ascii="Calibri" w:eastAsia="Times New Roman" w:hAnsi="Calibri" w:cs="Calibri"/>
          <w:lang w:eastAsia="ja-JP"/>
        </w:rPr>
        <w:t>s,</w:t>
      </w:r>
      <w:r w:rsidR="00462234" w:rsidRPr="00462234">
        <w:rPr>
          <w:rFonts w:ascii="Calibri" w:eastAsia="Times New Roman" w:hAnsi="Calibri" w:cs="Calibri"/>
          <w:lang w:eastAsia="ja-JP"/>
        </w:rPr>
        <w:t xml:space="preserve"> etc.</w:t>
      </w:r>
      <w:r>
        <w:rPr>
          <w:rFonts w:ascii="Calibri" w:eastAsia="Times New Roman" w:hAnsi="Calibri" w:cs="Calibri"/>
          <w:lang w:eastAsia="ja-JP"/>
        </w:rPr>
        <w:t>);</w:t>
      </w:r>
      <w:r w:rsidR="00462234" w:rsidRPr="00462234">
        <w:rPr>
          <w:rFonts w:ascii="Calibri" w:eastAsia="Times New Roman" w:hAnsi="Calibri" w:cs="Calibri"/>
          <w:lang w:eastAsia="ja-JP"/>
        </w:rPr>
        <w:t xml:space="preserve"> </w:t>
      </w:r>
    </w:p>
    <w:p w14:paraId="1B68D056" w14:textId="77777777" w:rsidR="00462234" w:rsidRPr="00462234" w:rsidRDefault="00462234" w:rsidP="00E118CB">
      <w:pPr>
        <w:adjustRightInd w:val="0"/>
        <w:snapToGrid w:val="0"/>
        <w:spacing w:after="60" w:line="240" w:lineRule="auto"/>
        <w:jc w:val="both"/>
        <w:rPr>
          <w:rFonts w:ascii="Calibri" w:eastAsia="Times New Roman" w:hAnsi="Calibri" w:cs="Calibri"/>
          <w:lang w:eastAsia="ja-JP"/>
        </w:rPr>
      </w:pPr>
    </w:p>
    <w:p w14:paraId="1F0D20BA" w14:textId="77777777" w:rsidR="00462234" w:rsidRPr="00462234" w:rsidRDefault="00462234" w:rsidP="00E118CB">
      <w:pPr>
        <w:adjustRightInd w:val="0"/>
        <w:snapToGrid w:val="0"/>
        <w:spacing w:after="60" w:line="240" w:lineRule="auto"/>
        <w:jc w:val="both"/>
        <w:rPr>
          <w:rFonts w:ascii="Calibri" w:eastAsia="Times New Roman" w:hAnsi="Calibri" w:cs="Calibri"/>
          <w:b/>
          <w:bCs/>
          <w:lang w:eastAsia="ja-JP"/>
        </w:rPr>
      </w:pPr>
      <w:r w:rsidRPr="00462234">
        <w:rPr>
          <w:rFonts w:ascii="Calibri" w:eastAsia="Times New Roman" w:hAnsi="Calibri" w:cs="Calibri"/>
          <w:b/>
          <w:bCs/>
          <w:lang w:eastAsia="ja-JP"/>
        </w:rPr>
        <w:t>Children</w:t>
      </w:r>
    </w:p>
    <w:p w14:paraId="55AD3CDC" w14:textId="606F2A11" w:rsidR="00462234" w:rsidRPr="00462234" w:rsidRDefault="00862A54" w:rsidP="00E118CB">
      <w:pPr>
        <w:numPr>
          <w:ilvl w:val="0"/>
          <w:numId w:val="50"/>
        </w:numPr>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A child is a</w:t>
      </w:r>
      <w:r w:rsidR="00462234" w:rsidRPr="00462234">
        <w:rPr>
          <w:rFonts w:ascii="Calibri" w:eastAsia="Times New Roman" w:hAnsi="Calibri" w:cs="Calibri"/>
          <w:lang w:eastAsia="ja-JP"/>
        </w:rPr>
        <w:t>nybody below the age of 18</w:t>
      </w:r>
    </w:p>
    <w:p w14:paraId="7204B416" w14:textId="23ADC95C" w:rsidR="00462234" w:rsidRPr="00462234" w:rsidRDefault="00462234" w:rsidP="00E118CB">
      <w:pPr>
        <w:adjustRightInd w:val="0"/>
        <w:snapToGrid w:val="0"/>
        <w:spacing w:after="60" w:line="240" w:lineRule="auto"/>
        <w:ind w:left="360"/>
        <w:jc w:val="both"/>
        <w:rPr>
          <w:rFonts w:ascii="Calibri" w:eastAsia="Times New Roman" w:hAnsi="Calibri" w:cs="Calibri"/>
          <w:lang w:eastAsia="ja-JP"/>
        </w:rPr>
      </w:pPr>
      <w:r w:rsidRPr="00462234">
        <w:rPr>
          <w:rFonts w:ascii="Calibri" w:eastAsia="Times New Roman" w:hAnsi="Calibri" w:cs="Calibri"/>
          <w:lang w:eastAsia="ja-JP"/>
        </w:rPr>
        <w:sym w:font="Wingdings" w:char="F0E0"/>
      </w:r>
      <w:r w:rsidRPr="00462234">
        <w:rPr>
          <w:rFonts w:ascii="Calibri" w:eastAsia="Times New Roman" w:hAnsi="Calibri" w:cs="Calibri"/>
          <w:lang w:eastAsia="ja-JP"/>
        </w:rPr>
        <w:t xml:space="preserve"> </w:t>
      </w:r>
      <w:r w:rsidRPr="00462234">
        <w:rPr>
          <w:rFonts w:ascii="Calibri" w:eastAsia="Times New Roman" w:hAnsi="Calibri" w:cs="Calibri"/>
          <w:lang w:eastAsia="ja-JP"/>
        </w:rPr>
        <w:tab/>
        <w:t xml:space="preserve">When in doubt, treat a person </w:t>
      </w:r>
      <w:r w:rsidR="00A41456">
        <w:rPr>
          <w:rFonts w:ascii="Calibri" w:eastAsia="Times New Roman" w:hAnsi="Calibri" w:cs="Calibri"/>
          <w:lang w:eastAsia="ja-JP"/>
        </w:rPr>
        <w:t>who may be a child</w:t>
      </w:r>
      <w:r w:rsidRPr="00462234">
        <w:rPr>
          <w:rFonts w:ascii="Calibri" w:eastAsia="Times New Roman" w:hAnsi="Calibri" w:cs="Calibri"/>
          <w:lang w:eastAsia="ja-JP"/>
        </w:rPr>
        <w:t xml:space="preserve"> as a child</w:t>
      </w:r>
      <w:r w:rsidR="006D24C9">
        <w:rPr>
          <w:rFonts w:ascii="Calibri" w:eastAsia="Times New Roman" w:hAnsi="Calibri" w:cs="Calibri"/>
          <w:lang w:eastAsia="ja-JP"/>
        </w:rPr>
        <w:t>;</w:t>
      </w:r>
    </w:p>
    <w:p w14:paraId="397DACF9" w14:textId="5D129993" w:rsidR="00462234" w:rsidRPr="00462234" w:rsidRDefault="00462234" w:rsidP="00E118CB">
      <w:pPr>
        <w:tabs>
          <w:tab w:val="left" w:pos="709"/>
        </w:tabs>
        <w:adjustRightInd w:val="0"/>
        <w:snapToGrid w:val="0"/>
        <w:spacing w:after="60" w:line="240" w:lineRule="auto"/>
        <w:ind w:left="360"/>
        <w:jc w:val="both"/>
        <w:rPr>
          <w:rFonts w:ascii="Calibri" w:eastAsia="Times New Roman" w:hAnsi="Calibri" w:cs="Calibri"/>
          <w:lang w:eastAsia="ja-JP"/>
        </w:rPr>
      </w:pPr>
      <w:r w:rsidRPr="00462234">
        <w:rPr>
          <w:rFonts w:ascii="Calibri" w:eastAsia="Times New Roman" w:hAnsi="Calibri" w:cs="Calibri"/>
          <w:lang w:eastAsia="ja-JP"/>
        </w:rPr>
        <w:sym w:font="Wingdings" w:char="F0E0"/>
      </w:r>
      <w:r w:rsidRPr="00462234">
        <w:rPr>
          <w:rFonts w:ascii="Calibri" w:eastAsia="Times New Roman" w:hAnsi="Calibri" w:cs="Calibri"/>
          <w:b/>
          <w:bCs/>
          <w:lang w:eastAsia="ja-JP"/>
        </w:rPr>
        <w:t xml:space="preserve"> </w:t>
      </w:r>
      <w:r w:rsidRPr="00462234">
        <w:rPr>
          <w:rFonts w:ascii="Calibri" w:eastAsia="Times New Roman" w:hAnsi="Calibri" w:cs="Calibri"/>
          <w:b/>
          <w:bCs/>
          <w:lang w:eastAsia="ja-JP"/>
        </w:rPr>
        <w:tab/>
      </w:r>
      <w:r w:rsidR="00A41456" w:rsidRPr="00A41456">
        <w:rPr>
          <w:rFonts w:ascii="Calibri" w:eastAsia="Times New Roman" w:hAnsi="Calibri" w:cs="Calibri"/>
          <w:lang w:eastAsia="ja-JP"/>
        </w:rPr>
        <w:t>I</w:t>
      </w:r>
      <w:r w:rsidRPr="00462234">
        <w:rPr>
          <w:rFonts w:ascii="Calibri" w:eastAsia="Times New Roman" w:hAnsi="Calibri" w:cs="Calibri"/>
          <w:lang w:eastAsia="ja-JP"/>
        </w:rPr>
        <w:t xml:space="preserve">nterviews </w:t>
      </w:r>
      <w:r w:rsidR="00A41456">
        <w:rPr>
          <w:rFonts w:ascii="Calibri" w:eastAsia="Times New Roman" w:hAnsi="Calibri" w:cs="Calibri"/>
          <w:lang w:eastAsia="ja-JP"/>
        </w:rPr>
        <w:t>of</w:t>
      </w:r>
      <w:r w:rsidRPr="00462234">
        <w:rPr>
          <w:rFonts w:ascii="Calibri" w:eastAsia="Times New Roman" w:hAnsi="Calibri" w:cs="Calibri"/>
          <w:lang w:eastAsia="ja-JP"/>
        </w:rPr>
        <w:t xml:space="preserve"> children</w:t>
      </w:r>
      <w:r w:rsidR="00A41456">
        <w:rPr>
          <w:rFonts w:ascii="Calibri" w:eastAsia="Times New Roman" w:hAnsi="Calibri" w:cs="Calibri"/>
          <w:lang w:eastAsia="ja-JP"/>
        </w:rPr>
        <w:t xml:space="preserve"> should be limited</w:t>
      </w:r>
      <w:r w:rsidRPr="00462234">
        <w:rPr>
          <w:rFonts w:ascii="Calibri" w:eastAsia="Times New Roman" w:hAnsi="Calibri" w:cs="Calibri"/>
          <w:lang w:eastAsia="ja-JP"/>
        </w:rPr>
        <w:t xml:space="preserve"> to gather</w:t>
      </w:r>
      <w:r w:rsidR="006D24C9">
        <w:rPr>
          <w:rFonts w:ascii="Calibri" w:eastAsia="Times New Roman" w:hAnsi="Calibri" w:cs="Calibri"/>
          <w:lang w:eastAsia="ja-JP"/>
        </w:rPr>
        <w:t>ing</w:t>
      </w:r>
      <w:r w:rsidRPr="00462234">
        <w:rPr>
          <w:rFonts w:ascii="Calibri" w:eastAsia="Times New Roman" w:hAnsi="Calibri" w:cs="Calibri"/>
          <w:lang w:eastAsia="ja-JP"/>
        </w:rPr>
        <w:t xml:space="preserve"> basic information about the child’s identity</w:t>
      </w:r>
      <w:r w:rsidR="006D24C9">
        <w:rPr>
          <w:rFonts w:ascii="Calibri" w:eastAsia="Times New Roman" w:hAnsi="Calibri" w:cs="Calibri"/>
          <w:lang w:eastAsia="ja-JP"/>
        </w:rPr>
        <w:t>;</w:t>
      </w:r>
    </w:p>
    <w:p w14:paraId="6D8D2F3A" w14:textId="2D318DD8" w:rsidR="00A41456" w:rsidRDefault="00A41456" w:rsidP="00E118CB">
      <w:pPr>
        <w:numPr>
          <w:ilvl w:val="0"/>
          <w:numId w:val="50"/>
        </w:numPr>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A trained childcare worker or child protection officer should be present when a child is being interviewed;</w:t>
      </w:r>
    </w:p>
    <w:p w14:paraId="2561A566" w14:textId="1AC80DE9" w:rsidR="00462234" w:rsidRPr="00462234" w:rsidRDefault="00462234" w:rsidP="00E118CB">
      <w:pPr>
        <w:numPr>
          <w:ilvl w:val="0"/>
          <w:numId w:val="50"/>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 xml:space="preserve">The best interests of the child </w:t>
      </w:r>
      <w:r w:rsidR="006D24C9">
        <w:rPr>
          <w:rFonts w:ascii="Calibri" w:eastAsia="Times New Roman" w:hAnsi="Calibri" w:cs="Calibri"/>
          <w:lang w:eastAsia="ja-JP"/>
        </w:rPr>
        <w:t>must be</w:t>
      </w:r>
      <w:r w:rsidRPr="00462234">
        <w:rPr>
          <w:rFonts w:ascii="Calibri" w:eastAsia="Times New Roman" w:hAnsi="Calibri" w:cs="Calibri"/>
          <w:lang w:eastAsia="ja-JP"/>
        </w:rPr>
        <w:t xml:space="preserve"> the primary consideration</w:t>
      </w:r>
      <w:r w:rsidR="00862A54">
        <w:rPr>
          <w:rFonts w:ascii="Calibri" w:eastAsia="Times New Roman" w:hAnsi="Calibri" w:cs="Calibri"/>
          <w:lang w:eastAsia="ja-JP"/>
        </w:rPr>
        <w:t xml:space="preserve"> in all decisions</w:t>
      </w:r>
      <w:r w:rsidR="006D24C9">
        <w:rPr>
          <w:rFonts w:ascii="Calibri" w:eastAsia="Times New Roman" w:hAnsi="Calibri" w:cs="Calibri"/>
          <w:lang w:eastAsia="ja-JP"/>
        </w:rPr>
        <w:t>;</w:t>
      </w:r>
    </w:p>
    <w:p w14:paraId="2AAD43DC" w14:textId="07CA752C" w:rsidR="00462234" w:rsidRPr="00884AD2" w:rsidRDefault="00462234" w:rsidP="00E118CB">
      <w:pPr>
        <w:numPr>
          <w:ilvl w:val="0"/>
          <w:numId w:val="50"/>
        </w:numPr>
        <w:adjustRightInd w:val="0"/>
        <w:snapToGrid w:val="0"/>
        <w:spacing w:after="60" w:line="240" w:lineRule="auto"/>
        <w:jc w:val="both"/>
        <w:rPr>
          <w:rFonts w:ascii="Calibri" w:eastAsia="Times New Roman" w:hAnsi="Calibri" w:cs="Calibri"/>
          <w:lang w:eastAsia="ja-JP"/>
        </w:rPr>
      </w:pPr>
      <w:r w:rsidRPr="00884AD2">
        <w:rPr>
          <w:rFonts w:ascii="Calibri" w:eastAsia="Times New Roman" w:hAnsi="Calibri" w:cs="Calibri"/>
          <w:lang w:eastAsia="ja-JP"/>
        </w:rPr>
        <w:t>Unaccompanied or separated children</w:t>
      </w:r>
      <w:r w:rsidR="00884AD2" w:rsidRPr="00884AD2">
        <w:rPr>
          <w:rFonts w:ascii="Calibri" w:eastAsia="Times New Roman" w:hAnsi="Calibri" w:cs="Calibri"/>
          <w:lang w:eastAsia="ja-JP"/>
        </w:rPr>
        <w:t xml:space="preserve"> should be</w:t>
      </w:r>
      <w:r w:rsidR="00884AD2">
        <w:rPr>
          <w:rFonts w:ascii="Calibri" w:eastAsia="Times New Roman" w:hAnsi="Calibri" w:cs="Calibri"/>
          <w:lang w:eastAsia="ja-JP"/>
        </w:rPr>
        <w:t xml:space="preserve"> r</w:t>
      </w:r>
      <w:r w:rsidRPr="00884AD2">
        <w:rPr>
          <w:rFonts w:ascii="Calibri" w:eastAsia="Times New Roman" w:hAnsi="Calibri" w:cs="Calibri"/>
          <w:lang w:eastAsia="ja-JP"/>
        </w:rPr>
        <w:t>efer</w:t>
      </w:r>
      <w:r w:rsidR="00884AD2">
        <w:rPr>
          <w:rFonts w:ascii="Calibri" w:eastAsia="Times New Roman" w:hAnsi="Calibri" w:cs="Calibri"/>
          <w:lang w:eastAsia="ja-JP"/>
        </w:rPr>
        <w:t>red</w:t>
      </w:r>
      <w:r w:rsidRPr="00884AD2">
        <w:rPr>
          <w:rFonts w:ascii="Calibri" w:eastAsia="Times New Roman" w:hAnsi="Calibri" w:cs="Calibri"/>
          <w:lang w:eastAsia="ja-JP"/>
        </w:rPr>
        <w:t xml:space="preserve"> to child protection agencies as soon as </w:t>
      </w:r>
      <w:r w:rsidR="00884AD2">
        <w:rPr>
          <w:rFonts w:ascii="Calibri" w:eastAsia="Times New Roman" w:hAnsi="Calibri" w:cs="Calibri"/>
          <w:lang w:eastAsia="ja-JP"/>
        </w:rPr>
        <w:t xml:space="preserve">they are </w:t>
      </w:r>
      <w:r w:rsidRPr="00884AD2">
        <w:rPr>
          <w:rFonts w:ascii="Calibri" w:eastAsia="Times New Roman" w:hAnsi="Calibri" w:cs="Calibri"/>
          <w:lang w:eastAsia="ja-JP"/>
        </w:rPr>
        <w:t xml:space="preserve">identified as </w:t>
      </w:r>
      <w:r w:rsidR="00884AD2">
        <w:rPr>
          <w:rFonts w:ascii="Calibri" w:eastAsia="Times New Roman" w:hAnsi="Calibri" w:cs="Calibri"/>
          <w:lang w:eastAsia="ja-JP"/>
        </w:rPr>
        <w:t>such</w:t>
      </w:r>
      <w:r w:rsidR="00862A54" w:rsidRPr="00884AD2">
        <w:rPr>
          <w:rFonts w:ascii="Calibri" w:eastAsia="Times New Roman" w:hAnsi="Calibri" w:cs="Calibri"/>
          <w:lang w:eastAsia="ja-JP"/>
        </w:rPr>
        <w:t>.</w:t>
      </w:r>
    </w:p>
    <w:p w14:paraId="541118A7" w14:textId="77777777" w:rsidR="00462234" w:rsidRPr="00462234" w:rsidRDefault="00462234" w:rsidP="00E118CB">
      <w:pPr>
        <w:adjustRightInd w:val="0"/>
        <w:snapToGrid w:val="0"/>
        <w:spacing w:after="60" w:line="240" w:lineRule="auto"/>
        <w:jc w:val="both"/>
        <w:rPr>
          <w:rFonts w:ascii="Calibri" w:eastAsia="Times New Roman" w:hAnsi="Calibri" w:cs="Calibri"/>
          <w:lang w:eastAsia="ja-JP"/>
        </w:rPr>
      </w:pPr>
    </w:p>
    <w:p w14:paraId="2EEB8E51" w14:textId="77777777" w:rsidR="00462234" w:rsidRPr="00462234" w:rsidRDefault="00462234" w:rsidP="00E118CB">
      <w:pPr>
        <w:adjustRightInd w:val="0"/>
        <w:snapToGrid w:val="0"/>
        <w:spacing w:after="60" w:line="240" w:lineRule="auto"/>
        <w:jc w:val="both"/>
        <w:rPr>
          <w:rFonts w:ascii="Calibri" w:eastAsia="Times New Roman" w:hAnsi="Calibri" w:cs="Calibri"/>
          <w:b/>
          <w:lang w:eastAsia="ja-JP"/>
        </w:rPr>
      </w:pPr>
      <w:r w:rsidRPr="00462234">
        <w:rPr>
          <w:rFonts w:ascii="Calibri" w:eastAsia="Times New Roman" w:hAnsi="Calibri" w:cs="Calibri"/>
          <w:b/>
          <w:lang w:eastAsia="ja-JP"/>
        </w:rPr>
        <w:t>Older persons</w:t>
      </w:r>
    </w:p>
    <w:p w14:paraId="2BBF5FC7" w14:textId="2D71B55F" w:rsidR="00E7494B" w:rsidRDefault="00462234" w:rsidP="00E118CB">
      <w:pPr>
        <w:numPr>
          <w:ilvl w:val="0"/>
          <w:numId w:val="51"/>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May be in a vulnerable situation depending on the length or difficulty of the</w:t>
      </w:r>
      <w:r w:rsidR="00862A54">
        <w:rPr>
          <w:rFonts w:ascii="Calibri" w:eastAsia="Times New Roman" w:hAnsi="Calibri" w:cs="Calibri"/>
          <w:lang w:eastAsia="ja-JP"/>
        </w:rPr>
        <w:t>ir</w:t>
      </w:r>
      <w:r w:rsidRPr="00462234">
        <w:rPr>
          <w:rFonts w:ascii="Calibri" w:eastAsia="Times New Roman" w:hAnsi="Calibri" w:cs="Calibri"/>
          <w:lang w:eastAsia="ja-JP"/>
        </w:rPr>
        <w:t xml:space="preserve"> journey</w:t>
      </w:r>
      <w:r w:rsidR="00E7494B">
        <w:rPr>
          <w:rFonts w:ascii="Calibri" w:eastAsia="Times New Roman" w:hAnsi="Calibri" w:cs="Calibri"/>
          <w:lang w:eastAsia="ja-JP"/>
        </w:rPr>
        <w:t>;</w:t>
      </w:r>
      <w:r w:rsidRPr="00462234">
        <w:rPr>
          <w:rFonts w:ascii="Calibri" w:eastAsia="Times New Roman" w:hAnsi="Calibri" w:cs="Calibri"/>
          <w:lang w:eastAsia="ja-JP"/>
        </w:rPr>
        <w:t xml:space="preserve"> their mental and physical condition</w:t>
      </w:r>
      <w:r w:rsidR="006D24C9">
        <w:rPr>
          <w:rFonts w:ascii="Calibri" w:eastAsia="Times New Roman" w:hAnsi="Calibri" w:cs="Calibri"/>
          <w:lang w:eastAsia="ja-JP"/>
        </w:rPr>
        <w:t>;</w:t>
      </w:r>
      <w:r w:rsidRPr="00462234">
        <w:rPr>
          <w:rFonts w:ascii="Calibri" w:eastAsia="Times New Roman" w:hAnsi="Calibri" w:cs="Calibri"/>
          <w:lang w:eastAsia="ja-JP"/>
        </w:rPr>
        <w:t xml:space="preserve"> the</w:t>
      </w:r>
      <w:r w:rsidR="00E7494B">
        <w:rPr>
          <w:rFonts w:ascii="Calibri" w:eastAsia="Times New Roman" w:hAnsi="Calibri" w:cs="Calibri"/>
          <w:lang w:eastAsia="ja-JP"/>
        </w:rPr>
        <w:t>ir</w:t>
      </w:r>
      <w:r w:rsidRPr="00462234">
        <w:rPr>
          <w:rFonts w:ascii="Calibri" w:eastAsia="Times New Roman" w:hAnsi="Calibri" w:cs="Calibri"/>
          <w:lang w:eastAsia="ja-JP"/>
        </w:rPr>
        <w:t xml:space="preserve"> dependen</w:t>
      </w:r>
      <w:r w:rsidR="00E7494B">
        <w:rPr>
          <w:rFonts w:ascii="Calibri" w:eastAsia="Times New Roman" w:hAnsi="Calibri" w:cs="Calibri"/>
          <w:lang w:eastAsia="ja-JP"/>
        </w:rPr>
        <w:t>ce</w:t>
      </w:r>
      <w:r w:rsidRPr="00462234">
        <w:rPr>
          <w:rFonts w:ascii="Calibri" w:eastAsia="Times New Roman" w:hAnsi="Calibri" w:cs="Calibri"/>
          <w:lang w:eastAsia="ja-JP"/>
        </w:rPr>
        <w:t xml:space="preserve"> on the family </w:t>
      </w:r>
      <w:r w:rsidR="00862A54">
        <w:rPr>
          <w:rFonts w:ascii="Calibri" w:eastAsia="Times New Roman" w:hAnsi="Calibri" w:cs="Calibri"/>
          <w:lang w:eastAsia="ja-JP"/>
        </w:rPr>
        <w:t xml:space="preserve">with whom </w:t>
      </w:r>
      <w:r w:rsidRPr="00462234">
        <w:rPr>
          <w:rFonts w:ascii="Calibri" w:eastAsia="Times New Roman" w:hAnsi="Calibri" w:cs="Calibri"/>
          <w:lang w:eastAsia="ja-JP"/>
        </w:rPr>
        <w:t>they are travelling</w:t>
      </w:r>
      <w:r w:rsidR="00E7494B">
        <w:rPr>
          <w:rFonts w:ascii="Calibri" w:eastAsia="Times New Roman" w:hAnsi="Calibri" w:cs="Calibri"/>
          <w:lang w:eastAsia="ja-JP"/>
        </w:rPr>
        <w:t>;</w:t>
      </w:r>
      <w:r w:rsidRPr="00462234">
        <w:rPr>
          <w:rFonts w:ascii="Calibri" w:eastAsia="Times New Roman" w:hAnsi="Calibri" w:cs="Calibri"/>
          <w:lang w:eastAsia="ja-JP"/>
        </w:rPr>
        <w:t xml:space="preserve"> o</w:t>
      </w:r>
      <w:r w:rsidR="00E7494B">
        <w:rPr>
          <w:rFonts w:ascii="Calibri" w:eastAsia="Times New Roman" w:hAnsi="Calibri" w:cs="Calibri"/>
          <w:lang w:eastAsia="ja-JP"/>
        </w:rPr>
        <w:t xml:space="preserve"> they</w:t>
      </w:r>
      <w:r w:rsidRPr="00462234">
        <w:rPr>
          <w:rFonts w:ascii="Calibri" w:eastAsia="Times New Roman" w:hAnsi="Calibri" w:cs="Calibri"/>
          <w:lang w:eastAsia="ja-JP"/>
        </w:rPr>
        <w:t xml:space="preserve"> may have had care responsibilities for grandchildren and other relatives</w:t>
      </w:r>
      <w:r w:rsidR="00E7494B">
        <w:rPr>
          <w:rFonts w:ascii="Calibri" w:eastAsia="Times New Roman" w:hAnsi="Calibri" w:cs="Calibri"/>
          <w:lang w:eastAsia="ja-JP"/>
        </w:rPr>
        <w:t>;</w:t>
      </w:r>
    </w:p>
    <w:p w14:paraId="59FD03D0" w14:textId="0677021F" w:rsidR="00462234" w:rsidRPr="00E7494B" w:rsidRDefault="00462234" w:rsidP="00E118CB">
      <w:pPr>
        <w:numPr>
          <w:ilvl w:val="0"/>
          <w:numId w:val="51"/>
        </w:numPr>
        <w:adjustRightInd w:val="0"/>
        <w:snapToGrid w:val="0"/>
        <w:spacing w:after="60" w:line="240" w:lineRule="auto"/>
        <w:jc w:val="both"/>
        <w:rPr>
          <w:rFonts w:ascii="Calibri" w:eastAsia="Times New Roman" w:hAnsi="Calibri" w:cs="Calibri"/>
          <w:lang w:eastAsia="ja-JP"/>
        </w:rPr>
      </w:pPr>
      <w:r w:rsidRPr="00E7494B">
        <w:rPr>
          <w:rFonts w:ascii="Calibri" w:eastAsia="Times New Roman" w:hAnsi="Calibri" w:cs="Calibri"/>
          <w:lang w:eastAsia="ja-JP"/>
        </w:rPr>
        <w:t>Focus on the individual’s physical and mental well-being</w:t>
      </w:r>
      <w:r w:rsidR="006D24C9" w:rsidRPr="00E7494B">
        <w:rPr>
          <w:rFonts w:ascii="Calibri" w:eastAsia="Times New Roman" w:hAnsi="Calibri" w:cs="Calibri"/>
          <w:lang w:eastAsia="ja-JP"/>
        </w:rPr>
        <w:t>;</w:t>
      </w:r>
      <w:r w:rsidRPr="00E7494B">
        <w:rPr>
          <w:rFonts w:ascii="Calibri" w:eastAsia="Times New Roman" w:hAnsi="Calibri" w:cs="Calibri"/>
          <w:lang w:eastAsia="ja-JP"/>
        </w:rPr>
        <w:t xml:space="preserve"> </w:t>
      </w:r>
      <w:r w:rsidR="006D24C9" w:rsidRPr="00E7494B">
        <w:rPr>
          <w:rFonts w:ascii="Calibri" w:eastAsia="Times New Roman" w:hAnsi="Calibri" w:cs="Calibri"/>
          <w:lang w:eastAsia="ja-JP"/>
        </w:rPr>
        <w:t>s</w:t>
      </w:r>
      <w:r w:rsidRPr="00E7494B">
        <w:rPr>
          <w:rFonts w:ascii="Calibri" w:eastAsia="Times New Roman" w:hAnsi="Calibri" w:cs="Calibri"/>
          <w:lang w:eastAsia="ja-JP"/>
        </w:rPr>
        <w:t>upport their capacity to perform day-to-day tasks</w:t>
      </w:r>
      <w:r w:rsidR="00E7494B">
        <w:rPr>
          <w:rFonts w:ascii="Calibri" w:eastAsia="Times New Roman" w:hAnsi="Calibri" w:cs="Calibri"/>
          <w:lang w:eastAsia="ja-JP"/>
        </w:rPr>
        <w:t xml:space="preserve"> independently; and any specific health-care needs</w:t>
      </w:r>
      <w:r w:rsidRPr="00E7494B">
        <w:rPr>
          <w:rFonts w:ascii="Calibri" w:eastAsia="Times New Roman" w:hAnsi="Calibri" w:cs="Calibri"/>
          <w:lang w:eastAsia="ja-JP"/>
        </w:rPr>
        <w:t>.</w:t>
      </w:r>
    </w:p>
    <w:p w14:paraId="5A882A90" w14:textId="0511BDE1" w:rsidR="00462234" w:rsidRDefault="00462234" w:rsidP="00E118CB">
      <w:pPr>
        <w:adjustRightInd w:val="0"/>
        <w:snapToGrid w:val="0"/>
        <w:spacing w:after="60" w:line="240" w:lineRule="auto"/>
        <w:jc w:val="both"/>
        <w:rPr>
          <w:rFonts w:ascii="Calibri" w:eastAsia="Times New Roman" w:hAnsi="Calibri" w:cs="Calibri"/>
          <w:b/>
          <w:lang w:eastAsia="ja-JP"/>
        </w:rPr>
      </w:pPr>
    </w:p>
    <w:p w14:paraId="14AE0335" w14:textId="72BDD102" w:rsidR="00DF5A94" w:rsidRDefault="00DF5A94">
      <w:pPr>
        <w:rPr>
          <w:rFonts w:ascii="Calibri" w:eastAsia="Times New Roman" w:hAnsi="Calibri" w:cs="Calibri"/>
          <w:b/>
          <w:lang w:eastAsia="ja-JP"/>
        </w:rPr>
      </w:pPr>
      <w:r>
        <w:rPr>
          <w:rFonts w:ascii="Calibri" w:eastAsia="Times New Roman" w:hAnsi="Calibri" w:cs="Calibri"/>
          <w:b/>
          <w:lang w:eastAsia="ja-JP"/>
        </w:rPr>
        <w:br w:type="page"/>
      </w:r>
    </w:p>
    <w:p w14:paraId="34D5B4A6" w14:textId="77777777" w:rsidR="00462234" w:rsidRPr="00462234" w:rsidRDefault="00462234" w:rsidP="00E118CB">
      <w:pPr>
        <w:adjustRightInd w:val="0"/>
        <w:snapToGrid w:val="0"/>
        <w:spacing w:after="60" w:line="240" w:lineRule="auto"/>
        <w:jc w:val="both"/>
        <w:rPr>
          <w:rFonts w:ascii="Calibri" w:eastAsia="Times New Roman" w:hAnsi="Calibri" w:cs="Calibri"/>
          <w:b/>
          <w:lang w:eastAsia="ja-JP"/>
        </w:rPr>
      </w:pPr>
      <w:r w:rsidRPr="00462234">
        <w:rPr>
          <w:rFonts w:ascii="Calibri" w:eastAsia="Times New Roman" w:hAnsi="Calibri" w:cs="Calibri"/>
          <w:b/>
          <w:lang w:eastAsia="ja-JP"/>
        </w:rPr>
        <w:lastRenderedPageBreak/>
        <w:t>Women</w:t>
      </w:r>
    </w:p>
    <w:p w14:paraId="05801216" w14:textId="1E99185C" w:rsidR="00462234" w:rsidRPr="00462234" w:rsidRDefault="00462234" w:rsidP="00E118CB">
      <w:pPr>
        <w:numPr>
          <w:ilvl w:val="0"/>
          <w:numId w:val="51"/>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bCs/>
          <w:lang w:eastAsia="ja-JP"/>
        </w:rPr>
        <w:t>Are not inherently vulnerable</w:t>
      </w:r>
      <w:r w:rsidR="00E7494B">
        <w:rPr>
          <w:rFonts w:ascii="Calibri" w:eastAsia="Times New Roman" w:hAnsi="Calibri" w:cs="Calibri"/>
          <w:bCs/>
          <w:lang w:eastAsia="ja-JP"/>
        </w:rPr>
        <w:t xml:space="preserve">; </w:t>
      </w:r>
      <w:r w:rsidRPr="00462234">
        <w:rPr>
          <w:rFonts w:ascii="Calibri" w:eastAsia="Times New Roman" w:hAnsi="Calibri" w:cs="Calibri"/>
          <w:lang w:eastAsia="ja-JP"/>
        </w:rPr>
        <w:t>not all women migrants will be in vulnerable situations</w:t>
      </w:r>
      <w:r w:rsidR="006D24C9">
        <w:rPr>
          <w:rFonts w:ascii="Calibri" w:eastAsia="Times New Roman" w:hAnsi="Calibri" w:cs="Calibri"/>
          <w:lang w:eastAsia="ja-JP"/>
        </w:rPr>
        <w:t>;</w:t>
      </w:r>
    </w:p>
    <w:p w14:paraId="1D4277F0" w14:textId="597DD211" w:rsidR="00462234" w:rsidRPr="00462234" w:rsidRDefault="006D24C9" w:rsidP="00E118CB">
      <w:pPr>
        <w:numPr>
          <w:ilvl w:val="0"/>
          <w:numId w:val="51"/>
        </w:numPr>
        <w:adjustRightInd w:val="0"/>
        <w:snapToGrid w:val="0"/>
        <w:spacing w:after="60" w:line="240" w:lineRule="auto"/>
        <w:jc w:val="both"/>
        <w:rPr>
          <w:rFonts w:ascii="Calibri" w:eastAsia="Times New Roman" w:hAnsi="Calibri" w:cs="Calibri"/>
          <w:lang w:eastAsia="ja-JP"/>
        </w:rPr>
      </w:pPr>
      <w:r>
        <w:rPr>
          <w:rFonts w:ascii="Calibri" w:eastAsia="Times New Roman" w:hAnsi="Calibri" w:cs="Calibri"/>
          <w:lang w:eastAsia="ja-JP"/>
        </w:rPr>
        <w:t xml:space="preserve">However, </w:t>
      </w:r>
      <w:r w:rsidR="00862A54">
        <w:rPr>
          <w:rFonts w:ascii="Calibri" w:eastAsia="Times New Roman" w:hAnsi="Calibri" w:cs="Calibri"/>
          <w:lang w:eastAsia="ja-JP"/>
        </w:rPr>
        <w:t xml:space="preserve">recognize that </w:t>
      </w:r>
      <w:r w:rsidR="00462234" w:rsidRPr="00462234">
        <w:rPr>
          <w:rFonts w:ascii="Calibri" w:eastAsia="Times New Roman" w:hAnsi="Calibri" w:cs="Calibri"/>
          <w:lang w:eastAsia="ja-JP"/>
        </w:rPr>
        <w:t xml:space="preserve">women do face disproportionate risks of human rights abuses </w:t>
      </w:r>
      <w:r w:rsidR="00E7494B">
        <w:rPr>
          <w:rFonts w:ascii="Calibri" w:eastAsia="Times New Roman" w:hAnsi="Calibri" w:cs="Calibri"/>
          <w:lang w:eastAsia="ja-JP"/>
        </w:rPr>
        <w:t>owing</w:t>
      </w:r>
      <w:r w:rsidR="00462234" w:rsidRPr="00462234">
        <w:rPr>
          <w:rFonts w:ascii="Calibri" w:eastAsia="Times New Roman" w:hAnsi="Calibri" w:cs="Calibri"/>
          <w:lang w:eastAsia="ja-JP"/>
        </w:rPr>
        <w:t xml:space="preserve"> to gender discrimination</w:t>
      </w:r>
      <w:r>
        <w:rPr>
          <w:rFonts w:ascii="Calibri" w:eastAsia="Times New Roman" w:hAnsi="Calibri" w:cs="Calibri"/>
          <w:lang w:eastAsia="ja-JP"/>
        </w:rPr>
        <w:t>;</w:t>
      </w:r>
    </w:p>
    <w:p w14:paraId="548D5ED3" w14:textId="77777777" w:rsidR="008A59D0" w:rsidRDefault="00462234" w:rsidP="00E118CB">
      <w:pPr>
        <w:numPr>
          <w:ilvl w:val="0"/>
          <w:numId w:val="51"/>
        </w:numPr>
        <w:tabs>
          <w:tab w:val="left" w:pos="1134"/>
        </w:tabs>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 xml:space="preserve">Women </w:t>
      </w:r>
      <w:r w:rsidR="00E7494B">
        <w:rPr>
          <w:rFonts w:ascii="Calibri" w:eastAsia="Times New Roman" w:hAnsi="Calibri" w:cs="Calibri"/>
          <w:lang w:eastAsia="ja-JP"/>
        </w:rPr>
        <w:t xml:space="preserve">are active, equal and autonomous rights holders, </w:t>
      </w:r>
      <w:r w:rsidRPr="00462234">
        <w:rPr>
          <w:rFonts w:ascii="Calibri" w:eastAsia="Times New Roman" w:hAnsi="Calibri" w:cs="Calibri"/>
          <w:lang w:eastAsia="ja-JP"/>
        </w:rPr>
        <w:t>even if they are in vulnerable situations</w:t>
      </w:r>
      <w:r w:rsidR="008A59D0">
        <w:rPr>
          <w:rFonts w:ascii="Calibri" w:eastAsia="Times New Roman" w:hAnsi="Calibri" w:cs="Calibri"/>
          <w:lang w:eastAsia="ja-JP"/>
        </w:rPr>
        <w:t>;</w:t>
      </w:r>
    </w:p>
    <w:p w14:paraId="0ABB49AE" w14:textId="4BC5FC9D" w:rsidR="00462234" w:rsidRPr="00462234" w:rsidRDefault="00462234" w:rsidP="00E118CB">
      <w:pPr>
        <w:numPr>
          <w:ilvl w:val="0"/>
          <w:numId w:val="51"/>
        </w:numPr>
        <w:tabs>
          <w:tab w:val="left" w:pos="1134"/>
        </w:tabs>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 xml:space="preserve">Respect </w:t>
      </w:r>
      <w:r w:rsidR="00862A54">
        <w:rPr>
          <w:rFonts w:ascii="Calibri" w:eastAsia="Times New Roman" w:hAnsi="Calibri" w:cs="Calibri"/>
          <w:lang w:eastAsia="ja-JP"/>
        </w:rPr>
        <w:t>women</w:t>
      </w:r>
      <w:r w:rsidR="006D24C9">
        <w:rPr>
          <w:rFonts w:ascii="Calibri" w:eastAsia="Times New Roman" w:hAnsi="Calibri" w:cs="Calibri"/>
          <w:lang w:eastAsia="ja-JP"/>
        </w:rPr>
        <w:t xml:space="preserve"> </w:t>
      </w:r>
      <w:r w:rsidRPr="00462234">
        <w:rPr>
          <w:rFonts w:ascii="Calibri" w:eastAsia="Times New Roman" w:hAnsi="Calibri" w:cs="Calibri"/>
          <w:lang w:eastAsia="ja-JP"/>
        </w:rPr>
        <w:t xml:space="preserve">as independent decision-makers, including when travelling with </w:t>
      </w:r>
      <w:r w:rsidR="008A59D0">
        <w:rPr>
          <w:rFonts w:ascii="Calibri" w:eastAsia="Times New Roman" w:hAnsi="Calibri" w:cs="Calibri"/>
          <w:lang w:eastAsia="ja-JP"/>
        </w:rPr>
        <w:t>male family members; seek to build a rapport with them and do not treat them like children</w:t>
      </w:r>
      <w:r w:rsidRPr="00462234">
        <w:rPr>
          <w:rFonts w:ascii="Calibri" w:eastAsia="Times New Roman" w:hAnsi="Calibri" w:cs="Calibri"/>
          <w:lang w:eastAsia="ja-JP"/>
        </w:rPr>
        <w:t>.</w:t>
      </w:r>
    </w:p>
    <w:p w14:paraId="4E065B7F" w14:textId="77777777" w:rsidR="00462234" w:rsidRPr="00462234" w:rsidRDefault="00462234" w:rsidP="00E118CB">
      <w:pPr>
        <w:adjustRightInd w:val="0"/>
        <w:snapToGrid w:val="0"/>
        <w:spacing w:after="60" w:line="240" w:lineRule="auto"/>
        <w:jc w:val="both"/>
        <w:rPr>
          <w:rFonts w:ascii="Calibri" w:eastAsia="Times New Roman" w:hAnsi="Calibri" w:cs="Calibri"/>
          <w:lang w:eastAsia="ja-JP"/>
        </w:rPr>
      </w:pPr>
    </w:p>
    <w:p w14:paraId="64F0F552" w14:textId="021B34AA" w:rsidR="00462234" w:rsidRPr="00462234" w:rsidRDefault="00462234" w:rsidP="00E118CB">
      <w:pPr>
        <w:adjustRightInd w:val="0"/>
        <w:snapToGrid w:val="0"/>
        <w:spacing w:after="60" w:line="240" w:lineRule="auto"/>
        <w:jc w:val="both"/>
        <w:rPr>
          <w:rFonts w:ascii="Calibri" w:eastAsia="Times New Roman" w:hAnsi="Calibri" w:cs="Calibri"/>
          <w:b/>
          <w:bCs/>
          <w:lang w:eastAsia="ja-JP"/>
        </w:rPr>
      </w:pPr>
      <w:r w:rsidRPr="00462234">
        <w:rPr>
          <w:rFonts w:ascii="Calibri" w:eastAsia="Times New Roman" w:hAnsi="Calibri" w:cs="Calibri"/>
          <w:b/>
          <w:bCs/>
          <w:lang w:eastAsia="ja-JP"/>
        </w:rPr>
        <w:t xml:space="preserve">Persons </w:t>
      </w:r>
      <w:r w:rsidR="008A59D0">
        <w:rPr>
          <w:rFonts w:ascii="Calibri" w:eastAsia="Times New Roman" w:hAnsi="Calibri" w:cs="Calibri"/>
          <w:b/>
          <w:bCs/>
          <w:lang w:eastAsia="ja-JP"/>
        </w:rPr>
        <w:t>in vulnerable situations owing</w:t>
      </w:r>
      <w:r w:rsidRPr="00462234">
        <w:rPr>
          <w:rFonts w:ascii="Calibri" w:eastAsia="Times New Roman" w:hAnsi="Calibri" w:cs="Calibri"/>
          <w:b/>
          <w:bCs/>
          <w:lang w:eastAsia="ja-JP"/>
        </w:rPr>
        <w:t xml:space="preserve"> to their sexual orientation and/or gender identity</w:t>
      </w:r>
    </w:p>
    <w:p w14:paraId="0B0030FF" w14:textId="0A40B3F7" w:rsidR="00462234" w:rsidRPr="00462234" w:rsidRDefault="00462234" w:rsidP="00E118CB">
      <w:pPr>
        <w:numPr>
          <w:ilvl w:val="0"/>
          <w:numId w:val="52"/>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 xml:space="preserve">May be reluctant to be openly identify their sexual orientation or gender identity </w:t>
      </w:r>
      <w:r w:rsidR="008A59D0">
        <w:rPr>
          <w:rFonts w:ascii="Calibri" w:eastAsia="Times New Roman" w:hAnsi="Calibri" w:cs="Calibri"/>
          <w:lang w:eastAsia="ja-JP"/>
        </w:rPr>
        <w:t>for</w:t>
      </w:r>
      <w:r w:rsidRPr="00462234">
        <w:rPr>
          <w:rFonts w:ascii="Calibri" w:eastAsia="Times New Roman" w:hAnsi="Calibri" w:cs="Calibri"/>
          <w:lang w:eastAsia="ja-JP"/>
        </w:rPr>
        <w:t xml:space="preserve"> fear of legal, economic, social, familial</w:t>
      </w:r>
      <w:r w:rsidR="008A59D0">
        <w:rPr>
          <w:rFonts w:ascii="Calibri" w:eastAsia="Times New Roman" w:hAnsi="Calibri" w:cs="Calibri"/>
          <w:lang w:eastAsia="ja-JP"/>
        </w:rPr>
        <w:t xml:space="preserve"> or </w:t>
      </w:r>
      <w:r w:rsidRPr="00462234">
        <w:rPr>
          <w:rFonts w:ascii="Calibri" w:eastAsia="Times New Roman" w:hAnsi="Calibri" w:cs="Calibri"/>
          <w:lang w:eastAsia="ja-JP"/>
        </w:rPr>
        <w:t>community repercussions</w:t>
      </w:r>
      <w:r w:rsidR="006D24C9">
        <w:rPr>
          <w:rFonts w:ascii="Calibri" w:eastAsia="Times New Roman" w:hAnsi="Calibri" w:cs="Calibri"/>
          <w:lang w:eastAsia="ja-JP"/>
        </w:rPr>
        <w:t>;</w:t>
      </w:r>
    </w:p>
    <w:p w14:paraId="216450D3" w14:textId="3A5EB325" w:rsidR="00462234" w:rsidRPr="00462234" w:rsidRDefault="00462234" w:rsidP="00E118CB">
      <w:pPr>
        <w:numPr>
          <w:ilvl w:val="0"/>
          <w:numId w:val="52"/>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Differences in legal recognition of diverse gender identities</w:t>
      </w:r>
      <w:r w:rsidR="008A59D0">
        <w:rPr>
          <w:rFonts w:ascii="Calibri" w:eastAsia="Times New Roman" w:hAnsi="Calibri" w:cs="Calibri"/>
          <w:lang w:eastAsia="ja-JP"/>
        </w:rPr>
        <w:t xml:space="preserve"> in </w:t>
      </w:r>
      <w:r w:rsidRPr="00462234">
        <w:rPr>
          <w:rFonts w:ascii="Calibri" w:eastAsia="Times New Roman" w:hAnsi="Calibri" w:cs="Calibri"/>
          <w:lang w:eastAsia="ja-JP"/>
        </w:rPr>
        <w:t xml:space="preserve">identity </w:t>
      </w:r>
      <w:r w:rsidR="008A59D0">
        <w:rPr>
          <w:rFonts w:ascii="Calibri" w:eastAsia="Times New Roman" w:hAnsi="Calibri" w:cs="Calibri"/>
          <w:lang w:eastAsia="ja-JP"/>
        </w:rPr>
        <w:t>papers</w:t>
      </w:r>
      <w:r w:rsidRPr="00462234">
        <w:rPr>
          <w:rFonts w:ascii="Calibri" w:eastAsia="Times New Roman" w:hAnsi="Calibri" w:cs="Calibri"/>
          <w:lang w:eastAsia="ja-JP"/>
        </w:rPr>
        <w:t xml:space="preserve"> may cause discrepancy between self-identity and </w:t>
      </w:r>
      <w:r w:rsidR="008A59D0">
        <w:rPr>
          <w:rFonts w:ascii="Calibri" w:eastAsia="Times New Roman" w:hAnsi="Calibri" w:cs="Calibri"/>
          <w:lang w:eastAsia="ja-JP"/>
        </w:rPr>
        <w:t>documented</w:t>
      </w:r>
      <w:r w:rsidRPr="00462234">
        <w:rPr>
          <w:rFonts w:ascii="Calibri" w:eastAsia="Times New Roman" w:hAnsi="Calibri" w:cs="Calibri"/>
          <w:lang w:eastAsia="ja-JP"/>
        </w:rPr>
        <w:t xml:space="preserve"> identity</w:t>
      </w:r>
      <w:r w:rsidR="008A59D0">
        <w:rPr>
          <w:rFonts w:ascii="Calibri" w:eastAsia="Times New Roman" w:hAnsi="Calibri" w:cs="Calibri"/>
          <w:lang w:eastAsia="ja-JP"/>
        </w:rPr>
        <w:t>;</w:t>
      </w:r>
    </w:p>
    <w:p w14:paraId="207D6C3F" w14:textId="5BBEDEB5" w:rsidR="00462234" w:rsidRPr="00462234" w:rsidRDefault="00462234" w:rsidP="00E118CB">
      <w:pPr>
        <w:numPr>
          <w:ilvl w:val="0"/>
          <w:numId w:val="52"/>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Respect the individual’s gender identity</w:t>
      </w:r>
      <w:r w:rsidR="008A59D0">
        <w:rPr>
          <w:rFonts w:ascii="Calibri" w:eastAsia="Times New Roman" w:hAnsi="Calibri" w:cs="Calibri"/>
          <w:lang w:eastAsia="ja-JP"/>
        </w:rPr>
        <w:t xml:space="preserve">; </w:t>
      </w:r>
      <w:r w:rsidRPr="00462234">
        <w:rPr>
          <w:rFonts w:ascii="Calibri" w:eastAsia="Times New Roman" w:hAnsi="Calibri" w:cs="Calibri"/>
          <w:lang w:eastAsia="ja-JP"/>
        </w:rPr>
        <w:t xml:space="preserve">do not express any judgement </w:t>
      </w:r>
      <w:r w:rsidR="00A86899">
        <w:rPr>
          <w:rFonts w:ascii="Calibri" w:eastAsia="Times New Roman" w:hAnsi="Calibri" w:cs="Calibri"/>
          <w:lang w:eastAsia="ja-JP"/>
        </w:rPr>
        <w:t>about</w:t>
      </w:r>
      <w:r w:rsidRPr="00462234">
        <w:rPr>
          <w:rFonts w:ascii="Calibri" w:eastAsia="Times New Roman" w:hAnsi="Calibri" w:cs="Calibri"/>
          <w:lang w:eastAsia="ja-JP"/>
        </w:rPr>
        <w:t xml:space="preserve"> the person’s sexual orientation</w:t>
      </w:r>
      <w:r w:rsidR="008A59D0">
        <w:rPr>
          <w:rFonts w:ascii="Calibri" w:eastAsia="Times New Roman" w:hAnsi="Calibri" w:cs="Calibri"/>
          <w:lang w:eastAsia="ja-JP"/>
        </w:rPr>
        <w:t xml:space="preserve"> or </w:t>
      </w:r>
      <w:r w:rsidRPr="00462234">
        <w:rPr>
          <w:rFonts w:ascii="Calibri" w:eastAsia="Times New Roman" w:hAnsi="Calibri" w:cs="Calibri"/>
          <w:lang w:eastAsia="ja-JP"/>
        </w:rPr>
        <w:t xml:space="preserve">gender identity </w:t>
      </w:r>
      <w:r w:rsidR="00A86899">
        <w:rPr>
          <w:rFonts w:ascii="Calibri" w:eastAsia="Times New Roman" w:hAnsi="Calibri" w:cs="Calibri"/>
          <w:lang w:eastAsia="ja-JP"/>
        </w:rPr>
        <w:t>either</w:t>
      </w:r>
      <w:r w:rsidRPr="00462234">
        <w:rPr>
          <w:rFonts w:ascii="Calibri" w:eastAsia="Times New Roman" w:hAnsi="Calibri" w:cs="Calibri"/>
          <w:lang w:eastAsia="ja-JP"/>
        </w:rPr>
        <w:t xml:space="preserve"> through comments or body language</w:t>
      </w:r>
      <w:r w:rsidR="006D24C9">
        <w:rPr>
          <w:rFonts w:ascii="Calibri" w:eastAsia="Times New Roman" w:hAnsi="Calibri" w:cs="Calibri"/>
          <w:lang w:eastAsia="ja-JP"/>
        </w:rPr>
        <w:t>;</w:t>
      </w:r>
    </w:p>
    <w:p w14:paraId="06AE6C34" w14:textId="4472A2BD" w:rsidR="00462234" w:rsidRPr="00462234" w:rsidRDefault="00462234" w:rsidP="00E118CB">
      <w:pPr>
        <w:numPr>
          <w:ilvl w:val="0"/>
          <w:numId w:val="52"/>
        </w:numPr>
        <w:adjustRightInd w:val="0"/>
        <w:snapToGrid w:val="0"/>
        <w:spacing w:after="60" w:line="240" w:lineRule="auto"/>
        <w:jc w:val="both"/>
        <w:rPr>
          <w:rFonts w:ascii="Calibri" w:eastAsia="Times New Roman" w:hAnsi="Calibri" w:cs="Calibri"/>
          <w:lang w:eastAsia="ja-JP"/>
        </w:rPr>
      </w:pPr>
      <w:r w:rsidRPr="00462234">
        <w:rPr>
          <w:rFonts w:ascii="Calibri" w:eastAsia="Times New Roman" w:hAnsi="Calibri" w:cs="Calibri"/>
          <w:lang w:eastAsia="ja-JP"/>
        </w:rPr>
        <w:t xml:space="preserve">Use the name and pronoun that the individual </w:t>
      </w:r>
      <w:r w:rsidR="00A86899">
        <w:rPr>
          <w:rFonts w:ascii="Calibri" w:eastAsia="Times New Roman" w:hAnsi="Calibri" w:cs="Calibri"/>
          <w:lang w:eastAsia="ja-JP"/>
        </w:rPr>
        <w:t xml:space="preserve">wishes to be </w:t>
      </w:r>
      <w:r w:rsidR="008A59D0">
        <w:rPr>
          <w:rFonts w:ascii="Calibri" w:eastAsia="Times New Roman" w:hAnsi="Calibri" w:cs="Calibri"/>
          <w:lang w:eastAsia="ja-JP"/>
        </w:rPr>
        <w:t>used</w:t>
      </w:r>
      <w:r w:rsidRPr="00462234">
        <w:rPr>
          <w:rFonts w:ascii="Calibri" w:eastAsia="Times New Roman" w:hAnsi="Calibri" w:cs="Calibri"/>
          <w:lang w:eastAsia="ja-JP"/>
        </w:rPr>
        <w:t>.</w:t>
      </w:r>
    </w:p>
    <w:p w14:paraId="6C79CD05" w14:textId="77777777" w:rsidR="00462234" w:rsidRPr="00462234" w:rsidRDefault="00462234" w:rsidP="00E118CB">
      <w:pPr>
        <w:tabs>
          <w:tab w:val="left" w:pos="1134"/>
        </w:tabs>
        <w:adjustRightInd w:val="0"/>
        <w:snapToGrid w:val="0"/>
        <w:spacing w:after="60" w:line="240" w:lineRule="auto"/>
        <w:jc w:val="both"/>
        <w:rPr>
          <w:rFonts w:ascii="Calibri" w:eastAsia="Times New Roman" w:hAnsi="Calibri" w:cs="Calibri"/>
          <w:lang w:eastAsia="ja-JP"/>
        </w:rPr>
      </w:pPr>
    </w:p>
    <w:p w14:paraId="17BB399F" w14:textId="77777777" w:rsidR="00462234" w:rsidRPr="00462234" w:rsidRDefault="00462234" w:rsidP="00E118CB">
      <w:pPr>
        <w:adjustRightInd w:val="0"/>
        <w:snapToGrid w:val="0"/>
        <w:spacing w:after="60" w:line="240" w:lineRule="auto"/>
        <w:jc w:val="both"/>
        <w:rPr>
          <w:rFonts w:ascii="Calibri" w:eastAsia="Times New Roman" w:hAnsi="Calibri" w:cs="Calibri"/>
          <w:lang w:eastAsia="ja-JP"/>
        </w:rPr>
      </w:pPr>
    </w:p>
    <w:p w14:paraId="049E4588" w14:textId="77777777" w:rsidR="00462234" w:rsidRPr="00462234" w:rsidRDefault="00462234" w:rsidP="00E118CB">
      <w:pPr>
        <w:adjustRightInd w:val="0"/>
        <w:snapToGrid w:val="0"/>
        <w:spacing w:after="60" w:line="276" w:lineRule="auto"/>
        <w:jc w:val="both"/>
        <w:rPr>
          <w:rFonts w:ascii="Calibri" w:eastAsia="Times New Roman" w:hAnsi="Calibri" w:cs="Calibri"/>
          <w:lang w:eastAsia="ja-JP"/>
        </w:rPr>
      </w:pPr>
    </w:p>
    <w:p w14:paraId="46DE31CC" w14:textId="77777777" w:rsidR="00E30352" w:rsidRDefault="00E30352" w:rsidP="003C3F7A">
      <w:pPr>
        <w:adjustRightInd w:val="0"/>
        <w:snapToGrid w:val="0"/>
        <w:spacing w:after="0" w:line="240" w:lineRule="auto"/>
        <w:rPr>
          <w:rFonts w:ascii="Calibri" w:eastAsia="Times New Roman" w:hAnsi="Calibri" w:cs="Calibri"/>
          <w:i/>
          <w:lang w:eastAsia="ja-JP"/>
        </w:rPr>
        <w:sectPr w:rsidR="00E30352" w:rsidSect="0022389E">
          <w:pgSz w:w="11900" w:h="16840"/>
          <w:pgMar w:top="720" w:right="1440" w:bottom="720" w:left="1440" w:header="720" w:footer="720" w:gutter="0"/>
          <w:cols w:space="720"/>
          <w:docGrid w:linePitch="360"/>
        </w:sectPr>
      </w:pPr>
    </w:p>
    <w:p w14:paraId="55292C36" w14:textId="7AB5EE3D" w:rsidR="00E30352" w:rsidRPr="007C719F" w:rsidRDefault="00986516" w:rsidP="00FF125D">
      <w:pPr>
        <w:pStyle w:val="Title"/>
        <w:tabs>
          <w:tab w:val="left" w:pos="900"/>
        </w:tabs>
        <w:adjustRightInd w:val="0"/>
        <w:snapToGrid w:val="0"/>
        <w:rPr>
          <w:rFonts w:ascii="Futura Std Book" w:hAnsi="Futura Std Book" w:cstheme="minorHAnsi"/>
          <w:bCs/>
          <w:iCs/>
          <w:color w:val="0070C0"/>
          <w:szCs w:val="28"/>
        </w:rPr>
      </w:pPr>
      <w:r w:rsidRPr="007C719F">
        <w:rPr>
          <w:rFonts w:ascii="Futura Std Book" w:hAnsi="Futura Std Book"/>
          <w:b w:val="0"/>
          <w:bCs/>
          <w:iCs/>
          <w:noProof/>
          <w:color w:val="0070C0"/>
          <w:sz w:val="24"/>
          <w:szCs w:val="24"/>
          <w:lang w:eastAsia="en-GB"/>
        </w:rPr>
        <w:lastRenderedPageBreak/>
        <mc:AlternateContent>
          <mc:Choice Requires="wps">
            <w:drawing>
              <wp:anchor distT="45720" distB="45720" distL="114300" distR="114300" simplePos="0" relativeHeight="251751424" behindDoc="0" locked="0" layoutInCell="1" allowOverlap="1" wp14:anchorId="7101AB4B" wp14:editId="0F51D917">
                <wp:simplePos x="0" y="0"/>
                <wp:positionH relativeFrom="margin">
                  <wp:posOffset>-227330</wp:posOffset>
                </wp:positionH>
                <wp:positionV relativeFrom="paragraph">
                  <wp:posOffset>6350</wp:posOffset>
                </wp:positionV>
                <wp:extent cx="482600" cy="438785"/>
                <wp:effectExtent l="0" t="0" r="12700"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6A649A59" w14:textId="47B9867C"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1AB4B" id="_x0000_s1074" type="#_x0000_t202" style="position:absolute;left:0;text-align:left;margin-left:-17.9pt;margin-top:.5pt;width:38pt;height:34.5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">
                <v:textbox>
                  <w:txbxContent>
                    <w:p w14:paraId="6A649A59" w14:textId="47B9867C" w:rsidR="00644144" w:rsidRPr="00DB61FE" w:rsidRDefault="00644144" w:rsidP="0055485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21</w:t>
                      </w:r>
                    </w:p>
                  </w:txbxContent>
                </v:textbox>
                <w10:wrap type="square" anchorx="margin"/>
              </v:shape>
            </w:pict>
          </mc:Fallback>
        </mc:AlternateContent>
      </w:r>
      <w:r w:rsidR="00E30352" w:rsidRPr="007C719F">
        <w:rPr>
          <w:rFonts w:ascii="Futura Std Book" w:hAnsi="Futura Std Book" w:cstheme="minorHAnsi"/>
          <w:bCs/>
          <w:iCs/>
          <w:color w:val="0070C0"/>
          <w:szCs w:val="28"/>
        </w:rPr>
        <w:t>Human Rights at International Borders</w:t>
      </w:r>
    </w:p>
    <w:p w14:paraId="1FDCBE16" w14:textId="269728B6" w:rsidR="00FF125D" w:rsidRPr="007C719F" w:rsidRDefault="00FF125D" w:rsidP="00FF125D">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Session 4: Ensuring human rights-ba</w:t>
      </w:r>
      <w:r w:rsidR="007C719F">
        <w:rPr>
          <w:rFonts w:ascii="Futura Std Book" w:eastAsia="MS Mincho" w:hAnsi="Futura Std Book" w:cstheme="minorBidi"/>
          <w:bCs/>
          <w:color w:val="00B050"/>
          <w:sz w:val="24"/>
          <w:szCs w:val="24"/>
          <w:lang w:val="en-US" w:eastAsia="en-US"/>
        </w:rPr>
        <w:t xml:space="preserve">sed screening and interviewing </w:t>
      </w:r>
      <w:r w:rsidRPr="007C719F">
        <w:rPr>
          <w:rFonts w:ascii="Futura Std Book" w:eastAsia="MS Mincho" w:hAnsi="Futura Std Book" w:cstheme="minorBidi"/>
          <w:bCs/>
          <w:color w:val="00B050"/>
          <w:sz w:val="24"/>
          <w:szCs w:val="24"/>
          <w:lang w:val="en-US" w:eastAsia="en-US"/>
        </w:rPr>
        <w:t>at international borders</w:t>
      </w:r>
    </w:p>
    <w:p w14:paraId="2791E9F0" w14:textId="7CDA1675" w:rsidR="00E30352" w:rsidRPr="007C719F" w:rsidRDefault="00FF125D" w:rsidP="00FF125D">
      <w:pPr>
        <w:pStyle w:val="Title"/>
        <w:adjustRightInd w:val="0"/>
        <w:snapToGrid w:val="0"/>
        <w:rPr>
          <w:rFonts w:ascii="Futura Std Book" w:eastAsia="MS Mincho" w:hAnsi="Futura Std Book" w:cstheme="minorBidi"/>
          <w:bCs/>
          <w:color w:val="00B050"/>
          <w:sz w:val="24"/>
          <w:szCs w:val="24"/>
          <w:lang w:val="en-US" w:eastAsia="en-US"/>
        </w:rPr>
      </w:pPr>
      <w:r w:rsidRPr="007C719F">
        <w:rPr>
          <w:rFonts w:ascii="Futura Std Book" w:eastAsia="MS Mincho" w:hAnsi="Futura Std Book" w:cstheme="minorBidi"/>
          <w:bCs/>
          <w:color w:val="00B050"/>
          <w:sz w:val="24"/>
          <w:szCs w:val="24"/>
          <w:lang w:val="en-US" w:eastAsia="en-US"/>
        </w:rPr>
        <w:t xml:space="preserve"> Summary</w:t>
      </w:r>
      <w:r w:rsidR="006D24C9" w:rsidRPr="007C719F">
        <w:rPr>
          <w:rFonts w:ascii="Futura Std Book" w:eastAsia="MS Mincho" w:hAnsi="Futura Std Book" w:cstheme="minorBidi"/>
          <w:bCs/>
          <w:color w:val="00B050"/>
          <w:sz w:val="24"/>
          <w:szCs w:val="24"/>
          <w:lang w:val="en-US" w:eastAsia="en-US"/>
        </w:rPr>
        <w:t xml:space="preserve"> </w:t>
      </w:r>
    </w:p>
    <w:p w14:paraId="23C85942" w14:textId="77777777" w:rsidR="00476760" w:rsidRDefault="00476760" w:rsidP="00266138">
      <w:pPr>
        <w:adjustRightInd w:val="0"/>
        <w:snapToGrid w:val="0"/>
        <w:spacing w:after="120" w:line="240" w:lineRule="auto"/>
        <w:jc w:val="center"/>
        <w:rPr>
          <w:rFonts w:eastAsia="Times New Roman" w:cstheme="minorHAnsi"/>
          <w:b/>
          <w:bCs/>
        </w:rPr>
      </w:pPr>
    </w:p>
    <w:p w14:paraId="5814EDE0" w14:textId="0CE409C6" w:rsidR="00E30352" w:rsidRPr="003132D9" w:rsidRDefault="00E30352" w:rsidP="00E118CB">
      <w:pPr>
        <w:adjustRightInd w:val="0"/>
        <w:snapToGrid w:val="0"/>
        <w:spacing w:after="60" w:line="276" w:lineRule="auto"/>
        <w:jc w:val="both"/>
        <w:rPr>
          <w:rFonts w:eastAsia="Times New Roman" w:cstheme="minorHAnsi"/>
          <w:b/>
          <w:bCs/>
          <w:sz w:val="24"/>
          <w:szCs w:val="24"/>
        </w:rPr>
      </w:pPr>
      <w:r w:rsidRPr="003132D9">
        <w:rPr>
          <w:rFonts w:eastAsia="Times New Roman" w:cstheme="minorHAnsi"/>
          <w:b/>
          <w:bCs/>
          <w:sz w:val="24"/>
          <w:szCs w:val="24"/>
        </w:rPr>
        <w:t xml:space="preserve">Key human rights considerations </w:t>
      </w:r>
      <w:r w:rsidR="00066F71">
        <w:rPr>
          <w:rFonts w:eastAsia="Times New Roman" w:cstheme="minorHAnsi"/>
          <w:b/>
          <w:bCs/>
          <w:sz w:val="24"/>
          <w:szCs w:val="24"/>
        </w:rPr>
        <w:t>for</w:t>
      </w:r>
      <w:r w:rsidRPr="003132D9">
        <w:rPr>
          <w:rFonts w:eastAsia="Times New Roman" w:cstheme="minorHAnsi"/>
          <w:b/>
          <w:bCs/>
          <w:sz w:val="24"/>
          <w:szCs w:val="24"/>
        </w:rPr>
        <w:t xml:space="preserve"> screening and interviewing</w:t>
      </w:r>
      <w:r w:rsidR="00066F71">
        <w:rPr>
          <w:rFonts w:eastAsia="Times New Roman" w:cstheme="minorHAnsi"/>
          <w:b/>
          <w:bCs/>
          <w:sz w:val="24"/>
          <w:szCs w:val="24"/>
        </w:rPr>
        <w:t xml:space="preserve"> at the border</w:t>
      </w:r>
    </w:p>
    <w:p w14:paraId="4E99B3E0" w14:textId="6DE64228" w:rsidR="00E30352" w:rsidRPr="002057BC" w:rsidRDefault="00066F71" w:rsidP="00E118CB">
      <w:pPr>
        <w:pStyle w:val="ListParagraph"/>
        <w:numPr>
          <w:ilvl w:val="0"/>
          <w:numId w:val="58"/>
        </w:numPr>
        <w:adjustRightInd w:val="0"/>
        <w:snapToGrid w:val="0"/>
        <w:spacing w:after="60" w:line="276" w:lineRule="auto"/>
        <w:contextualSpacing w:val="0"/>
        <w:jc w:val="both"/>
        <w:rPr>
          <w:rFonts w:eastAsia="Times New Roman" w:cstheme="minorHAnsi"/>
          <w:b/>
          <w:bCs/>
          <w:sz w:val="22"/>
          <w:szCs w:val="22"/>
        </w:rPr>
      </w:pPr>
      <w:r w:rsidRPr="002057BC">
        <w:rPr>
          <w:rFonts w:eastAsia="Times New Roman" w:cstheme="minorHAnsi"/>
          <w:b/>
          <w:bCs/>
          <w:sz w:val="22"/>
          <w:szCs w:val="22"/>
        </w:rPr>
        <w:t>D</w:t>
      </w:r>
      <w:r w:rsidR="00E30352" w:rsidRPr="002057BC">
        <w:rPr>
          <w:rFonts w:eastAsia="Times New Roman" w:cstheme="minorHAnsi"/>
          <w:b/>
          <w:bCs/>
          <w:sz w:val="22"/>
          <w:szCs w:val="22"/>
        </w:rPr>
        <w:t>etermin</w:t>
      </w:r>
      <w:r w:rsidRPr="002057BC">
        <w:rPr>
          <w:rFonts w:eastAsia="Times New Roman" w:cstheme="minorHAnsi"/>
          <w:b/>
          <w:bCs/>
          <w:sz w:val="22"/>
          <w:szCs w:val="22"/>
        </w:rPr>
        <w:t>e</w:t>
      </w:r>
      <w:r w:rsidR="00E30352" w:rsidRPr="002057BC">
        <w:rPr>
          <w:rFonts w:eastAsia="Times New Roman" w:cstheme="minorHAnsi"/>
          <w:b/>
          <w:bCs/>
          <w:sz w:val="22"/>
          <w:szCs w:val="22"/>
        </w:rPr>
        <w:t xml:space="preserve"> each individual’s situation and reason for entry</w:t>
      </w:r>
      <w:r w:rsidRPr="002057BC">
        <w:rPr>
          <w:rFonts w:eastAsia="Times New Roman" w:cstheme="minorHAnsi"/>
          <w:b/>
          <w:bCs/>
          <w:sz w:val="22"/>
          <w:szCs w:val="22"/>
        </w:rPr>
        <w:t>/departure</w:t>
      </w:r>
    </w:p>
    <w:p w14:paraId="79966DB7" w14:textId="78C67CC0" w:rsidR="00E30352" w:rsidRPr="00266138" w:rsidRDefault="00476760" w:rsidP="00E118CB">
      <w:pPr>
        <w:numPr>
          <w:ilvl w:val="0"/>
          <w:numId w:val="59"/>
        </w:numPr>
        <w:adjustRightInd w:val="0"/>
        <w:snapToGrid w:val="0"/>
        <w:spacing w:after="60" w:line="276" w:lineRule="auto"/>
        <w:ind w:left="360"/>
        <w:jc w:val="both"/>
        <w:rPr>
          <w:rFonts w:eastAsia="Times New Roman" w:cstheme="minorHAnsi"/>
        </w:rPr>
      </w:pPr>
      <w:r w:rsidRPr="00266138">
        <w:rPr>
          <w:rFonts w:eastAsia="Times New Roman" w:cstheme="minorHAnsi"/>
        </w:rPr>
        <w:t>A</w:t>
      </w:r>
      <w:r w:rsidR="00E30352" w:rsidRPr="00266138">
        <w:rPr>
          <w:rFonts w:eastAsia="Times New Roman" w:cstheme="minorHAnsi"/>
        </w:rPr>
        <w:t xml:space="preserve"> rights-based approach means recogni</w:t>
      </w:r>
      <w:r w:rsidRPr="00266138">
        <w:rPr>
          <w:rFonts w:eastAsia="Times New Roman" w:cstheme="minorHAnsi"/>
        </w:rPr>
        <w:t>z</w:t>
      </w:r>
      <w:r w:rsidR="00E30352" w:rsidRPr="00266138">
        <w:rPr>
          <w:rFonts w:eastAsia="Times New Roman" w:cstheme="minorHAnsi"/>
        </w:rPr>
        <w:t>ing every person as a rights</w:t>
      </w:r>
      <w:r w:rsidR="00066F71">
        <w:rPr>
          <w:rFonts w:eastAsia="Times New Roman" w:cstheme="minorHAnsi"/>
        </w:rPr>
        <w:t xml:space="preserve"> </w:t>
      </w:r>
      <w:r w:rsidR="00E30352" w:rsidRPr="00266138">
        <w:rPr>
          <w:rFonts w:eastAsia="Times New Roman" w:cstheme="minorHAnsi"/>
        </w:rPr>
        <w:t>holder and ensuring that their human dignity</w:t>
      </w:r>
      <w:r w:rsidR="00066F71">
        <w:rPr>
          <w:rFonts w:eastAsia="Times New Roman" w:cstheme="minorHAnsi"/>
        </w:rPr>
        <w:t xml:space="preserve"> is respected</w:t>
      </w:r>
      <w:r w:rsidRPr="00266138">
        <w:rPr>
          <w:rFonts w:eastAsia="Times New Roman" w:cstheme="minorHAnsi"/>
        </w:rPr>
        <w:t>;</w:t>
      </w:r>
      <w:r w:rsidR="00E30352" w:rsidRPr="00266138">
        <w:rPr>
          <w:rFonts w:eastAsia="Times New Roman" w:cstheme="minorHAnsi"/>
          <w:vertAlign w:val="superscript"/>
        </w:rPr>
        <w:t xml:space="preserve"> </w:t>
      </w:r>
    </w:p>
    <w:p w14:paraId="1AFC016A" w14:textId="71ACD52C" w:rsidR="00E30352" w:rsidRPr="00266138" w:rsidRDefault="00E30352" w:rsidP="00E118CB">
      <w:pPr>
        <w:numPr>
          <w:ilvl w:val="0"/>
          <w:numId w:val="59"/>
        </w:numPr>
        <w:adjustRightInd w:val="0"/>
        <w:snapToGrid w:val="0"/>
        <w:spacing w:after="60" w:line="276" w:lineRule="auto"/>
        <w:ind w:left="360"/>
        <w:jc w:val="both"/>
        <w:rPr>
          <w:rFonts w:eastAsia="Times New Roman" w:cstheme="minorHAnsi"/>
        </w:rPr>
      </w:pPr>
      <w:r w:rsidRPr="00266138">
        <w:rPr>
          <w:rFonts w:eastAsia="Times New Roman" w:cstheme="minorHAnsi"/>
        </w:rPr>
        <w:t>Ensure the right to due process</w:t>
      </w:r>
      <w:r w:rsidR="00476760" w:rsidRPr="00266138">
        <w:rPr>
          <w:rFonts w:eastAsia="Times New Roman" w:cstheme="minorHAnsi"/>
        </w:rPr>
        <w:t>,</w:t>
      </w:r>
      <w:r w:rsidRPr="00266138">
        <w:rPr>
          <w:rFonts w:eastAsia="Times New Roman" w:cstheme="minorHAnsi"/>
        </w:rPr>
        <w:t xml:space="preserve"> including individual assessment</w:t>
      </w:r>
      <w:r w:rsidR="00476760" w:rsidRPr="00266138">
        <w:rPr>
          <w:rFonts w:eastAsia="Times New Roman" w:cstheme="minorHAnsi"/>
        </w:rPr>
        <w:t>:</w:t>
      </w:r>
    </w:p>
    <w:p w14:paraId="50CF03C4" w14:textId="0E7AE9E8" w:rsidR="00F75EC1" w:rsidRPr="00266138" w:rsidRDefault="00E30352" w:rsidP="00E118CB">
      <w:pPr>
        <w:adjustRightInd w:val="0"/>
        <w:snapToGrid w:val="0"/>
        <w:spacing w:after="60" w:line="276" w:lineRule="auto"/>
        <w:ind w:left="720" w:hanging="360"/>
        <w:jc w:val="both"/>
        <w:rPr>
          <w:rFonts w:eastAsia="Times New Roman" w:cstheme="minorHAnsi"/>
        </w:rPr>
      </w:pPr>
      <w:r w:rsidRPr="00266138">
        <w:sym w:font="Wingdings" w:char="F0E0"/>
      </w:r>
      <w:r w:rsidRPr="00266138">
        <w:rPr>
          <w:rFonts w:eastAsia="Times New Roman" w:cstheme="minorHAnsi"/>
        </w:rPr>
        <w:tab/>
        <w:t>States are obligated to guarantee the right to due process wherever they have jurisdiction or effective control</w:t>
      </w:r>
      <w:r w:rsidR="00476760" w:rsidRPr="00266138">
        <w:rPr>
          <w:rFonts w:eastAsia="Times New Roman" w:cstheme="minorHAnsi"/>
        </w:rPr>
        <w:t>;</w:t>
      </w:r>
    </w:p>
    <w:p w14:paraId="30D06240" w14:textId="661CBFE3" w:rsidR="00E30352" w:rsidRPr="00266138" w:rsidRDefault="00E30352" w:rsidP="00E118CB">
      <w:pPr>
        <w:numPr>
          <w:ilvl w:val="0"/>
          <w:numId w:val="59"/>
        </w:numPr>
        <w:adjustRightInd w:val="0"/>
        <w:snapToGrid w:val="0"/>
        <w:spacing w:after="60" w:line="276" w:lineRule="auto"/>
        <w:ind w:left="360"/>
        <w:jc w:val="both"/>
        <w:rPr>
          <w:rFonts w:eastAsia="Times New Roman" w:cstheme="minorHAnsi"/>
        </w:rPr>
      </w:pPr>
      <w:r w:rsidRPr="00266138">
        <w:rPr>
          <w:rFonts w:eastAsia="Times New Roman" w:cstheme="minorHAnsi"/>
        </w:rPr>
        <w:t xml:space="preserve"> </w:t>
      </w:r>
      <w:r w:rsidR="00066F71">
        <w:rPr>
          <w:rFonts w:eastAsia="Times New Roman" w:cstheme="minorHAnsi"/>
        </w:rPr>
        <w:t>S</w:t>
      </w:r>
      <w:r w:rsidRPr="00266138">
        <w:rPr>
          <w:rFonts w:eastAsia="Times New Roman" w:cstheme="minorHAnsi"/>
        </w:rPr>
        <w:t>creen</w:t>
      </w:r>
      <w:r w:rsidR="00066F71">
        <w:rPr>
          <w:rFonts w:eastAsia="Times New Roman" w:cstheme="minorHAnsi"/>
        </w:rPr>
        <w:t xml:space="preserve"> adult</w:t>
      </w:r>
      <w:r w:rsidRPr="00266138">
        <w:rPr>
          <w:rFonts w:eastAsia="Times New Roman" w:cstheme="minorHAnsi"/>
        </w:rPr>
        <w:t xml:space="preserve"> family members</w:t>
      </w:r>
      <w:r w:rsidR="00066F71">
        <w:rPr>
          <w:rFonts w:eastAsia="Times New Roman" w:cstheme="minorHAnsi"/>
        </w:rPr>
        <w:t xml:space="preserve"> separately</w:t>
      </w:r>
      <w:r w:rsidR="00F75EC1" w:rsidRPr="00266138">
        <w:rPr>
          <w:rFonts w:eastAsia="Times New Roman" w:cstheme="minorHAnsi"/>
        </w:rPr>
        <w:t>;</w:t>
      </w:r>
    </w:p>
    <w:p w14:paraId="4556083E" w14:textId="491122E0" w:rsidR="00E30352" w:rsidRPr="00266138" w:rsidRDefault="00066F71" w:rsidP="00E118CB">
      <w:pPr>
        <w:numPr>
          <w:ilvl w:val="0"/>
          <w:numId w:val="59"/>
        </w:numPr>
        <w:adjustRightInd w:val="0"/>
        <w:snapToGrid w:val="0"/>
        <w:spacing w:after="60" w:line="276" w:lineRule="auto"/>
        <w:ind w:left="360"/>
        <w:jc w:val="both"/>
        <w:rPr>
          <w:rFonts w:eastAsia="Times New Roman" w:cstheme="minorHAnsi"/>
        </w:rPr>
      </w:pPr>
      <w:r>
        <w:rPr>
          <w:rFonts w:eastAsia="Times New Roman" w:cstheme="minorHAnsi"/>
        </w:rPr>
        <w:t>Provide</w:t>
      </w:r>
      <w:r w:rsidR="00E30352" w:rsidRPr="00266138">
        <w:rPr>
          <w:rFonts w:eastAsia="Times New Roman" w:cstheme="minorHAnsi"/>
        </w:rPr>
        <w:t xml:space="preserve"> information on rights, procedures and process at </w:t>
      </w:r>
      <w:r>
        <w:rPr>
          <w:rFonts w:eastAsia="Times New Roman" w:cstheme="minorHAnsi"/>
        </w:rPr>
        <w:t xml:space="preserve">the </w:t>
      </w:r>
      <w:r w:rsidR="00E30352" w:rsidRPr="00266138">
        <w:rPr>
          <w:rFonts w:eastAsia="Times New Roman" w:cstheme="minorHAnsi"/>
        </w:rPr>
        <w:t>border</w:t>
      </w:r>
      <w:r w:rsidR="00F75EC1" w:rsidRPr="00266138">
        <w:rPr>
          <w:rFonts w:eastAsia="Times New Roman" w:cstheme="minorHAnsi"/>
        </w:rPr>
        <w:t>;</w:t>
      </w:r>
    </w:p>
    <w:p w14:paraId="108707F2" w14:textId="47816C70" w:rsidR="00E30352" w:rsidRPr="00266138" w:rsidRDefault="00E30352" w:rsidP="00E118CB">
      <w:pPr>
        <w:numPr>
          <w:ilvl w:val="0"/>
          <w:numId w:val="59"/>
        </w:numPr>
        <w:adjustRightInd w:val="0"/>
        <w:snapToGrid w:val="0"/>
        <w:spacing w:after="60" w:line="276" w:lineRule="auto"/>
        <w:ind w:left="360"/>
        <w:jc w:val="both"/>
        <w:rPr>
          <w:rFonts w:eastAsia="Times New Roman" w:cstheme="minorHAnsi"/>
        </w:rPr>
      </w:pPr>
      <w:r w:rsidRPr="00266138">
        <w:rPr>
          <w:rFonts w:eastAsia="Times New Roman" w:cstheme="minorHAnsi"/>
        </w:rPr>
        <w:t>Everyone has rights, even those considered a potential risk: individuals suspected or convicted of involvement in terrorist acts or other crimes are entitled to respect for, protection and fulfilment of their human rights</w:t>
      </w:r>
      <w:r w:rsidR="00F75EC1" w:rsidRPr="00266138">
        <w:rPr>
          <w:rFonts w:eastAsia="Times New Roman" w:cstheme="minorHAnsi"/>
        </w:rPr>
        <w:t>;</w:t>
      </w:r>
      <w:r w:rsidRPr="00266138">
        <w:rPr>
          <w:rFonts w:eastAsia="Times New Roman" w:cstheme="minorHAnsi"/>
        </w:rPr>
        <w:t xml:space="preserve"> </w:t>
      </w:r>
      <w:r w:rsidR="00066F71">
        <w:rPr>
          <w:rFonts w:eastAsia="Times New Roman" w:cstheme="minorHAnsi"/>
        </w:rPr>
        <w:t xml:space="preserve">and </w:t>
      </w:r>
      <w:r w:rsidRPr="00266138">
        <w:rPr>
          <w:rFonts w:eastAsia="Times New Roman" w:cstheme="minorHAnsi"/>
        </w:rPr>
        <w:t xml:space="preserve">access to </w:t>
      </w:r>
      <w:r w:rsidRPr="00266138">
        <w:rPr>
          <w:rFonts w:eastAsia="Times New Roman" w:cstheme="minorHAnsi"/>
          <w:bCs/>
        </w:rPr>
        <w:t>due process and effective remed</w:t>
      </w:r>
      <w:r w:rsidR="00066F71">
        <w:rPr>
          <w:rFonts w:eastAsia="Times New Roman" w:cstheme="minorHAnsi"/>
          <w:bCs/>
        </w:rPr>
        <w:t>y</w:t>
      </w:r>
      <w:r w:rsidRPr="00266138">
        <w:rPr>
          <w:rFonts w:eastAsia="Times New Roman" w:cstheme="minorHAnsi"/>
          <w:bCs/>
        </w:rPr>
        <w:t xml:space="preserve"> </w:t>
      </w:r>
      <w:r w:rsidRPr="00266138">
        <w:rPr>
          <w:rFonts w:eastAsia="Times New Roman" w:cstheme="minorHAnsi"/>
        </w:rPr>
        <w:t>in cases of human rights violations.</w:t>
      </w:r>
    </w:p>
    <w:p w14:paraId="27488517" w14:textId="77777777" w:rsidR="00E30352" w:rsidRPr="00266138" w:rsidRDefault="00E30352" w:rsidP="00E118CB">
      <w:pPr>
        <w:adjustRightInd w:val="0"/>
        <w:snapToGrid w:val="0"/>
        <w:spacing w:after="60" w:line="276" w:lineRule="auto"/>
        <w:jc w:val="both"/>
        <w:rPr>
          <w:rFonts w:eastAsia="Times New Roman" w:cstheme="minorHAnsi"/>
          <w:u w:val="single"/>
        </w:rPr>
      </w:pPr>
    </w:p>
    <w:p w14:paraId="24268359" w14:textId="4B29EF3C" w:rsidR="00E30352" w:rsidRPr="002057BC" w:rsidRDefault="00E30352" w:rsidP="00E118CB">
      <w:pPr>
        <w:pStyle w:val="ListParagraph"/>
        <w:numPr>
          <w:ilvl w:val="0"/>
          <w:numId w:val="58"/>
        </w:numPr>
        <w:adjustRightInd w:val="0"/>
        <w:snapToGrid w:val="0"/>
        <w:spacing w:after="60" w:line="276" w:lineRule="auto"/>
        <w:contextualSpacing w:val="0"/>
        <w:jc w:val="both"/>
        <w:rPr>
          <w:rFonts w:eastAsia="Times New Roman" w:cstheme="minorHAnsi"/>
          <w:b/>
          <w:bCs/>
          <w:sz w:val="22"/>
          <w:szCs w:val="22"/>
        </w:rPr>
      </w:pPr>
      <w:r w:rsidRPr="002057BC">
        <w:rPr>
          <w:rFonts w:eastAsia="Times New Roman" w:cstheme="minorHAnsi"/>
          <w:b/>
          <w:bCs/>
          <w:sz w:val="22"/>
          <w:szCs w:val="22"/>
        </w:rPr>
        <w:t>Identify individuals who may be in situations of vulnerability</w:t>
      </w:r>
    </w:p>
    <w:p w14:paraId="7489A573" w14:textId="22CBB5E1" w:rsidR="00E30352" w:rsidRPr="00266138" w:rsidRDefault="00E30352" w:rsidP="00E118CB">
      <w:pPr>
        <w:numPr>
          <w:ilvl w:val="0"/>
          <w:numId w:val="60"/>
        </w:numPr>
        <w:adjustRightInd w:val="0"/>
        <w:snapToGrid w:val="0"/>
        <w:spacing w:after="60" w:line="276" w:lineRule="auto"/>
        <w:jc w:val="both"/>
        <w:rPr>
          <w:rFonts w:eastAsia="Times New Roman" w:cstheme="minorHAnsi"/>
        </w:rPr>
      </w:pPr>
      <w:r w:rsidRPr="00266138">
        <w:rPr>
          <w:rFonts w:eastAsia="Times New Roman" w:cstheme="minorHAnsi"/>
        </w:rPr>
        <w:t>Screening processes must not be discriminatory</w:t>
      </w:r>
      <w:r w:rsidR="00F75EC1" w:rsidRPr="00266138">
        <w:rPr>
          <w:rFonts w:eastAsia="Times New Roman" w:cstheme="minorHAnsi"/>
        </w:rPr>
        <w:t>;</w:t>
      </w:r>
    </w:p>
    <w:p w14:paraId="5F9D2EDA" w14:textId="7C0D2D7C" w:rsidR="00E30352" w:rsidRPr="00266138" w:rsidRDefault="00E30352" w:rsidP="00E118CB">
      <w:pPr>
        <w:numPr>
          <w:ilvl w:val="0"/>
          <w:numId w:val="60"/>
        </w:numPr>
        <w:adjustRightInd w:val="0"/>
        <w:snapToGrid w:val="0"/>
        <w:spacing w:after="60" w:line="276" w:lineRule="auto"/>
        <w:jc w:val="both"/>
        <w:rPr>
          <w:rFonts w:eastAsia="Times New Roman" w:cstheme="minorHAnsi"/>
        </w:rPr>
      </w:pPr>
      <w:r w:rsidRPr="00266138">
        <w:rPr>
          <w:rFonts w:eastAsia="Times New Roman" w:cstheme="minorHAnsi"/>
        </w:rPr>
        <w:t>Identify those who may be at particular risk of human rights violations and abuse</w:t>
      </w:r>
      <w:r w:rsidR="00F75EC1" w:rsidRPr="00266138">
        <w:rPr>
          <w:rFonts w:eastAsia="Times New Roman" w:cstheme="minorHAnsi"/>
        </w:rPr>
        <w:t>:</w:t>
      </w:r>
      <w:r w:rsidRPr="00266138">
        <w:rPr>
          <w:rFonts w:eastAsia="Times New Roman" w:cstheme="minorHAnsi"/>
        </w:rPr>
        <w:t xml:space="preserve"> </w:t>
      </w:r>
    </w:p>
    <w:p w14:paraId="2C1B47A0" w14:textId="2096E975" w:rsidR="00E30352" w:rsidRPr="00266138" w:rsidRDefault="00F75EC1" w:rsidP="00E118CB">
      <w:pPr>
        <w:adjustRightInd w:val="0"/>
        <w:snapToGrid w:val="0"/>
        <w:spacing w:after="60" w:line="276" w:lineRule="auto"/>
        <w:ind w:left="360"/>
        <w:jc w:val="both"/>
        <w:rPr>
          <w:rFonts w:eastAsia="Times New Roman" w:cstheme="minorHAnsi"/>
        </w:rPr>
      </w:pPr>
      <w:r w:rsidRPr="00266138">
        <w:rPr>
          <w:rFonts w:eastAsia="Times New Roman" w:cstheme="minorHAnsi"/>
        </w:rPr>
        <w:t xml:space="preserve">E.g., </w:t>
      </w:r>
      <w:r w:rsidR="00E30352" w:rsidRPr="00266138">
        <w:rPr>
          <w:rFonts w:eastAsia="Times New Roman" w:cstheme="minorHAnsi"/>
        </w:rPr>
        <w:t>victims of trafficking, unaccompanied/separated children, survivors of torture or trauma, refugees, persons with disabilities, victims of sexual and gender-based violence</w:t>
      </w:r>
      <w:r w:rsidRPr="00266138">
        <w:rPr>
          <w:rFonts w:eastAsia="Times New Roman" w:cstheme="minorHAnsi"/>
        </w:rPr>
        <w:t>;</w:t>
      </w:r>
    </w:p>
    <w:p w14:paraId="2D978437" w14:textId="7780B5AD" w:rsidR="00E30352" w:rsidRPr="00266138" w:rsidRDefault="00066F71" w:rsidP="00E118CB">
      <w:pPr>
        <w:numPr>
          <w:ilvl w:val="0"/>
          <w:numId w:val="60"/>
        </w:numPr>
        <w:adjustRightInd w:val="0"/>
        <w:snapToGrid w:val="0"/>
        <w:spacing w:after="60" w:line="276" w:lineRule="auto"/>
        <w:jc w:val="both"/>
        <w:rPr>
          <w:rFonts w:eastAsia="Times New Roman" w:cstheme="minorHAnsi"/>
        </w:rPr>
      </w:pPr>
      <w:r>
        <w:rPr>
          <w:rFonts w:eastAsia="Times New Roman" w:cstheme="minorHAnsi"/>
        </w:rPr>
        <w:t>B</w:t>
      </w:r>
      <w:r w:rsidR="00E30352" w:rsidRPr="00266138">
        <w:rPr>
          <w:rFonts w:eastAsia="Times New Roman" w:cstheme="minorHAnsi"/>
        </w:rPr>
        <w:t xml:space="preserve">e aware of such </w:t>
      </w:r>
      <w:r>
        <w:rPr>
          <w:rFonts w:eastAsia="Times New Roman" w:cstheme="minorHAnsi"/>
        </w:rPr>
        <w:t>vulnerabilities</w:t>
      </w:r>
      <w:r w:rsidR="00E30352" w:rsidRPr="00266138">
        <w:rPr>
          <w:rFonts w:eastAsia="Times New Roman" w:cstheme="minorHAnsi"/>
        </w:rPr>
        <w:t xml:space="preserve"> and </w:t>
      </w:r>
      <w:r w:rsidR="00DE0751" w:rsidRPr="00DE0751">
        <w:rPr>
          <w:rFonts w:eastAsia="Times New Roman" w:cstheme="minorHAnsi"/>
        </w:rPr>
        <w:t>refer individuals who may be at particular risk of human rights violations and abuse</w:t>
      </w:r>
      <w:r w:rsidR="00DE0751" w:rsidRPr="00DE0751" w:rsidDel="00066F71">
        <w:rPr>
          <w:rFonts w:eastAsia="Times New Roman" w:cstheme="minorHAnsi"/>
        </w:rPr>
        <w:t xml:space="preserve"> </w:t>
      </w:r>
      <w:r w:rsidR="00DE0751">
        <w:rPr>
          <w:rFonts w:eastAsia="Times New Roman" w:cstheme="minorHAnsi"/>
        </w:rPr>
        <w:t>through</w:t>
      </w:r>
      <w:r w:rsidR="00E30352" w:rsidRPr="00266138">
        <w:rPr>
          <w:rFonts w:eastAsia="Times New Roman" w:cstheme="minorHAnsi"/>
        </w:rPr>
        <w:t xml:space="preserve"> safe, effective, appropriate and gender-responsive referral pathways to the relevant </w:t>
      </w:r>
      <w:r w:rsidR="00DE0751">
        <w:rPr>
          <w:rFonts w:eastAsia="Times New Roman" w:cstheme="minorHAnsi"/>
        </w:rPr>
        <w:t xml:space="preserve">specialized </w:t>
      </w:r>
      <w:r w:rsidR="00E30352" w:rsidRPr="00266138">
        <w:rPr>
          <w:rFonts w:eastAsia="Times New Roman" w:cstheme="minorHAnsi"/>
        </w:rPr>
        <w:t xml:space="preserve">authorities who will </w:t>
      </w:r>
      <w:r w:rsidR="00DE0751">
        <w:rPr>
          <w:rFonts w:eastAsia="Times New Roman" w:cstheme="minorHAnsi"/>
        </w:rPr>
        <w:t>carry out</w:t>
      </w:r>
      <w:r w:rsidR="00E30352" w:rsidRPr="00266138">
        <w:rPr>
          <w:rFonts w:eastAsia="Times New Roman" w:cstheme="minorHAnsi"/>
        </w:rPr>
        <w:t xml:space="preserve"> an accurate identification and </w:t>
      </w:r>
      <w:r w:rsidR="00DE0751">
        <w:rPr>
          <w:rFonts w:eastAsia="Times New Roman" w:cstheme="minorHAnsi"/>
        </w:rPr>
        <w:t xml:space="preserve">further </w:t>
      </w:r>
      <w:r w:rsidR="00E30352" w:rsidRPr="00266138">
        <w:rPr>
          <w:rFonts w:eastAsia="Times New Roman" w:cstheme="minorHAnsi"/>
        </w:rPr>
        <w:t>referral</w:t>
      </w:r>
      <w:r w:rsidR="00DE0751">
        <w:rPr>
          <w:rFonts w:eastAsia="Times New Roman" w:cstheme="minorHAnsi"/>
        </w:rPr>
        <w:t xml:space="preserve"> as necessary</w:t>
      </w:r>
      <w:r w:rsidR="00F75EC1" w:rsidRPr="00266138">
        <w:rPr>
          <w:rFonts w:eastAsia="Times New Roman" w:cstheme="minorHAnsi"/>
        </w:rPr>
        <w:t>;</w:t>
      </w:r>
      <w:r w:rsidR="00E30352" w:rsidRPr="00266138">
        <w:rPr>
          <w:rFonts w:eastAsia="Times New Roman" w:cstheme="minorHAnsi"/>
        </w:rPr>
        <w:t xml:space="preserve"> follow-up, monitoring and evaluation</w:t>
      </w:r>
      <w:r w:rsidR="00DE0751">
        <w:rPr>
          <w:rFonts w:eastAsia="Times New Roman" w:cstheme="minorHAnsi"/>
        </w:rPr>
        <w:t xml:space="preserve"> should be ensured</w:t>
      </w:r>
      <w:r w:rsidR="00E30352" w:rsidRPr="00266138">
        <w:rPr>
          <w:rFonts w:eastAsia="Times New Roman" w:cstheme="minorHAnsi"/>
        </w:rPr>
        <w:t>, always with the informed consent of the individual.</w:t>
      </w:r>
    </w:p>
    <w:p w14:paraId="28B80993" w14:textId="77777777" w:rsidR="00E30352" w:rsidRPr="00266138" w:rsidRDefault="00E30352" w:rsidP="00E118CB">
      <w:pPr>
        <w:adjustRightInd w:val="0"/>
        <w:snapToGrid w:val="0"/>
        <w:spacing w:after="60" w:line="276" w:lineRule="auto"/>
        <w:jc w:val="both"/>
        <w:rPr>
          <w:rFonts w:eastAsia="Times New Roman" w:cstheme="minorHAnsi"/>
          <w:b/>
          <w:bCs/>
        </w:rPr>
      </w:pPr>
    </w:p>
    <w:p w14:paraId="37540CD7" w14:textId="20C8A03C" w:rsidR="00E30352" w:rsidRPr="003132D9" w:rsidRDefault="00E30352" w:rsidP="00E118CB">
      <w:pPr>
        <w:pStyle w:val="ListParagraph"/>
        <w:numPr>
          <w:ilvl w:val="0"/>
          <w:numId w:val="58"/>
        </w:numPr>
        <w:adjustRightInd w:val="0"/>
        <w:snapToGrid w:val="0"/>
        <w:spacing w:after="60" w:line="276" w:lineRule="auto"/>
        <w:contextualSpacing w:val="0"/>
        <w:jc w:val="both"/>
        <w:rPr>
          <w:rFonts w:eastAsia="Times New Roman" w:cstheme="minorHAnsi"/>
          <w:b/>
          <w:sz w:val="22"/>
          <w:szCs w:val="22"/>
        </w:rPr>
      </w:pPr>
      <w:r w:rsidRPr="003132D9">
        <w:rPr>
          <w:rFonts w:eastAsia="Times New Roman" w:cstheme="minorHAnsi"/>
          <w:b/>
          <w:sz w:val="22"/>
          <w:szCs w:val="22"/>
        </w:rPr>
        <w:t>Provid</w:t>
      </w:r>
      <w:r w:rsidR="00F75EC1" w:rsidRPr="00266138">
        <w:rPr>
          <w:rFonts w:eastAsia="Times New Roman" w:cstheme="minorHAnsi"/>
          <w:b/>
          <w:sz w:val="22"/>
          <w:szCs w:val="22"/>
        </w:rPr>
        <w:t>e</w:t>
      </w:r>
      <w:r w:rsidRPr="003132D9">
        <w:rPr>
          <w:rFonts w:eastAsia="Times New Roman" w:cstheme="minorHAnsi"/>
          <w:b/>
          <w:sz w:val="22"/>
          <w:szCs w:val="22"/>
        </w:rPr>
        <w:t xml:space="preserve"> </w:t>
      </w:r>
      <w:r w:rsidR="00F75EC1" w:rsidRPr="00266138">
        <w:rPr>
          <w:rFonts w:eastAsia="Times New Roman" w:cstheme="minorHAnsi"/>
          <w:b/>
          <w:sz w:val="22"/>
          <w:szCs w:val="22"/>
        </w:rPr>
        <w:t xml:space="preserve">relevant </w:t>
      </w:r>
      <w:r w:rsidRPr="003132D9">
        <w:rPr>
          <w:rFonts w:eastAsia="Times New Roman" w:cstheme="minorHAnsi"/>
          <w:b/>
          <w:sz w:val="22"/>
          <w:szCs w:val="22"/>
        </w:rPr>
        <w:t>information</w:t>
      </w:r>
    </w:p>
    <w:p w14:paraId="2E7D760A" w14:textId="6120AD65" w:rsidR="00E30352" w:rsidRPr="00266138" w:rsidRDefault="00DE0751" w:rsidP="00E118CB">
      <w:pPr>
        <w:pStyle w:val="ListParagraph"/>
        <w:numPr>
          <w:ilvl w:val="0"/>
          <w:numId w:val="60"/>
        </w:numPr>
        <w:adjustRightInd w:val="0"/>
        <w:snapToGrid w:val="0"/>
        <w:spacing w:after="60" w:line="276" w:lineRule="auto"/>
        <w:ind w:hanging="357"/>
        <w:contextualSpacing w:val="0"/>
        <w:jc w:val="both"/>
        <w:rPr>
          <w:rFonts w:eastAsia="Times New Roman" w:cstheme="minorHAnsi"/>
          <w:sz w:val="22"/>
          <w:szCs w:val="22"/>
        </w:rPr>
      </w:pPr>
      <w:r>
        <w:rPr>
          <w:rFonts w:eastAsia="Times New Roman" w:cstheme="minorHAnsi"/>
          <w:sz w:val="22"/>
          <w:szCs w:val="22"/>
        </w:rPr>
        <w:t>P</w:t>
      </w:r>
      <w:r w:rsidR="00E30352" w:rsidRPr="00266138">
        <w:rPr>
          <w:rFonts w:eastAsia="Times New Roman" w:cstheme="minorHAnsi"/>
          <w:sz w:val="22"/>
          <w:szCs w:val="22"/>
        </w:rPr>
        <w:t xml:space="preserve">rovide </w:t>
      </w:r>
      <w:r>
        <w:rPr>
          <w:rFonts w:eastAsia="Times New Roman" w:cstheme="minorHAnsi"/>
          <w:sz w:val="22"/>
          <w:szCs w:val="22"/>
        </w:rPr>
        <w:t xml:space="preserve">migrants </w:t>
      </w:r>
      <w:r w:rsidR="00E30352" w:rsidRPr="00266138">
        <w:rPr>
          <w:rFonts w:eastAsia="Times New Roman" w:cstheme="minorHAnsi"/>
          <w:sz w:val="22"/>
          <w:szCs w:val="22"/>
        </w:rPr>
        <w:t>with targeted, gender-responsive</w:t>
      </w:r>
      <w:r>
        <w:rPr>
          <w:rFonts w:eastAsia="Times New Roman" w:cstheme="minorHAnsi"/>
          <w:sz w:val="22"/>
          <w:szCs w:val="22"/>
        </w:rPr>
        <w:t>/</w:t>
      </w:r>
      <w:r w:rsidR="00E30352" w:rsidRPr="00266138">
        <w:rPr>
          <w:rFonts w:eastAsia="Times New Roman" w:cstheme="minorHAnsi"/>
          <w:sz w:val="22"/>
          <w:szCs w:val="22"/>
        </w:rPr>
        <w:t>child-sensitive, accessible and comprehensive information and legal guidance on their rights and obligations</w:t>
      </w:r>
      <w:r>
        <w:rPr>
          <w:rFonts w:eastAsia="Times New Roman" w:cstheme="minorHAnsi"/>
          <w:sz w:val="22"/>
          <w:szCs w:val="22"/>
        </w:rPr>
        <w:t>, as necessary</w:t>
      </w:r>
      <w:r w:rsidR="00F75EC1" w:rsidRPr="00266138">
        <w:rPr>
          <w:rFonts w:eastAsia="Times New Roman" w:cstheme="minorHAnsi"/>
          <w:sz w:val="22"/>
          <w:szCs w:val="22"/>
        </w:rPr>
        <w:t>;</w:t>
      </w:r>
      <w:r w:rsidR="00E30352" w:rsidRPr="00266138">
        <w:rPr>
          <w:rFonts w:eastAsia="Times New Roman" w:cstheme="minorHAnsi"/>
          <w:sz w:val="22"/>
          <w:szCs w:val="22"/>
        </w:rPr>
        <w:t xml:space="preserve"> </w:t>
      </w:r>
    </w:p>
    <w:p w14:paraId="1E26209F" w14:textId="3DA8D9F4" w:rsidR="00E30352" w:rsidRPr="00266138" w:rsidRDefault="00E30352" w:rsidP="00E118CB">
      <w:pPr>
        <w:pStyle w:val="ListParagraph"/>
        <w:numPr>
          <w:ilvl w:val="0"/>
          <w:numId w:val="60"/>
        </w:numPr>
        <w:adjustRightInd w:val="0"/>
        <w:snapToGrid w:val="0"/>
        <w:spacing w:after="60" w:line="276" w:lineRule="auto"/>
        <w:ind w:hanging="357"/>
        <w:contextualSpacing w:val="0"/>
        <w:jc w:val="both"/>
        <w:rPr>
          <w:sz w:val="22"/>
          <w:szCs w:val="22"/>
        </w:rPr>
      </w:pPr>
      <w:r w:rsidRPr="00266138">
        <w:rPr>
          <w:rFonts w:eastAsia="Times New Roman" w:cstheme="minorHAnsi"/>
          <w:sz w:val="22"/>
          <w:szCs w:val="22"/>
        </w:rPr>
        <w:t>Provide individuals seeking asylum or who may otherwise require human rights protection with information on the relevant procedures</w:t>
      </w:r>
      <w:r w:rsidR="00F75EC1" w:rsidRPr="00266138">
        <w:rPr>
          <w:rFonts w:eastAsia="Times New Roman" w:cstheme="minorHAnsi"/>
          <w:sz w:val="22"/>
          <w:szCs w:val="22"/>
        </w:rPr>
        <w:t>;</w:t>
      </w:r>
    </w:p>
    <w:p w14:paraId="37BE3613" w14:textId="12FA2339" w:rsidR="00E30352" w:rsidRPr="00266138" w:rsidRDefault="00DE0751" w:rsidP="00E118CB">
      <w:pPr>
        <w:pStyle w:val="ListParagraph"/>
        <w:numPr>
          <w:ilvl w:val="0"/>
          <w:numId w:val="60"/>
        </w:numPr>
        <w:adjustRightInd w:val="0"/>
        <w:snapToGrid w:val="0"/>
        <w:spacing w:after="60" w:line="276" w:lineRule="auto"/>
        <w:ind w:hanging="357"/>
        <w:contextualSpacing w:val="0"/>
        <w:jc w:val="both"/>
        <w:rPr>
          <w:sz w:val="22"/>
          <w:szCs w:val="22"/>
        </w:rPr>
      </w:pPr>
      <w:r>
        <w:rPr>
          <w:sz w:val="22"/>
          <w:szCs w:val="22"/>
        </w:rPr>
        <w:t xml:space="preserve">Provide </w:t>
      </w:r>
      <w:r w:rsidR="00E30352" w:rsidRPr="00266138">
        <w:rPr>
          <w:sz w:val="22"/>
          <w:szCs w:val="22"/>
        </w:rPr>
        <w:t xml:space="preserve">children </w:t>
      </w:r>
      <w:r>
        <w:rPr>
          <w:sz w:val="22"/>
          <w:szCs w:val="22"/>
        </w:rPr>
        <w:t xml:space="preserve">with </w:t>
      </w:r>
      <w:r w:rsidR="00E30352" w:rsidRPr="00266138">
        <w:rPr>
          <w:sz w:val="22"/>
          <w:szCs w:val="22"/>
        </w:rPr>
        <w:t>child-friendly information in age-appropriate language and formats</w:t>
      </w:r>
      <w:r w:rsidR="00F75EC1" w:rsidRPr="00266138">
        <w:rPr>
          <w:sz w:val="22"/>
          <w:szCs w:val="22"/>
        </w:rPr>
        <w:t>;</w:t>
      </w:r>
      <w:r w:rsidR="00E30352" w:rsidRPr="00266138">
        <w:rPr>
          <w:sz w:val="22"/>
          <w:szCs w:val="22"/>
        </w:rPr>
        <w:t xml:space="preserve"> </w:t>
      </w:r>
    </w:p>
    <w:p w14:paraId="172D473A" w14:textId="7B14C506" w:rsidR="00E30352" w:rsidRPr="00266138" w:rsidRDefault="00DE0751" w:rsidP="00E118CB">
      <w:pPr>
        <w:pStyle w:val="ListParagraph"/>
        <w:numPr>
          <w:ilvl w:val="0"/>
          <w:numId w:val="56"/>
        </w:numPr>
        <w:adjustRightInd w:val="0"/>
        <w:snapToGrid w:val="0"/>
        <w:spacing w:after="60" w:line="276" w:lineRule="auto"/>
        <w:contextualSpacing w:val="0"/>
        <w:jc w:val="both"/>
        <w:rPr>
          <w:rFonts w:eastAsia="Times New Roman" w:cstheme="minorHAnsi"/>
          <w:sz w:val="22"/>
          <w:szCs w:val="22"/>
        </w:rPr>
      </w:pPr>
      <w:r>
        <w:rPr>
          <w:rFonts w:eastAsia="Times New Roman" w:cstheme="minorHAnsi"/>
          <w:sz w:val="22"/>
          <w:szCs w:val="22"/>
        </w:rPr>
        <w:t>Provide i</w:t>
      </w:r>
      <w:r w:rsidR="00E30352" w:rsidRPr="00266138">
        <w:rPr>
          <w:rFonts w:eastAsia="Times New Roman" w:cstheme="minorHAnsi"/>
          <w:sz w:val="22"/>
          <w:szCs w:val="22"/>
        </w:rPr>
        <w:t>ndividuals who are denied entry</w:t>
      </w:r>
      <w:r>
        <w:rPr>
          <w:rFonts w:eastAsia="Times New Roman" w:cstheme="minorHAnsi"/>
          <w:sz w:val="22"/>
          <w:szCs w:val="22"/>
        </w:rPr>
        <w:t>/</w:t>
      </w:r>
      <w:r w:rsidR="00E30352" w:rsidRPr="00266138">
        <w:rPr>
          <w:rFonts w:eastAsia="Times New Roman" w:cstheme="minorHAnsi"/>
          <w:sz w:val="22"/>
          <w:szCs w:val="22"/>
        </w:rPr>
        <w:t>departure with information on the reasons for the</w:t>
      </w:r>
      <w:r>
        <w:rPr>
          <w:rFonts w:eastAsia="Times New Roman" w:cstheme="minorHAnsi"/>
          <w:sz w:val="22"/>
          <w:szCs w:val="22"/>
        </w:rPr>
        <w:t xml:space="preserve"> refusal</w:t>
      </w:r>
      <w:r w:rsidR="00E30352" w:rsidRPr="00266138">
        <w:rPr>
          <w:rFonts w:eastAsia="Times New Roman" w:cstheme="minorHAnsi"/>
          <w:sz w:val="22"/>
          <w:szCs w:val="22"/>
        </w:rPr>
        <w:t xml:space="preserve">, and on their right to challenge the decision before </w:t>
      </w:r>
      <w:r w:rsidR="00F75EC1" w:rsidRPr="00266138">
        <w:rPr>
          <w:rFonts w:eastAsia="Times New Roman" w:cstheme="minorHAnsi"/>
          <w:sz w:val="22"/>
          <w:szCs w:val="22"/>
        </w:rPr>
        <w:t xml:space="preserve">a </w:t>
      </w:r>
      <w:r w:rsidR="00E30352" w:rsidRPr="00266138">
        <w:rPr>
          <w:rFonts w:eastAsia="Times New Roman" w:cstheme="minorHAnsi"/>
          <w:sz w:val="22"/>
          <w:szCs w:val="22"/>
        </w:rPr>
        <w:t>court or other independent and effective authorities, orally and in writing.</w:t>
      </w:r>
    </w:p>
    <w:p w14:paraId="3BD8AFF1" w14:textId="32514CE1" w:rsidR="00DF5A94" w:rsidRDefault="00DF5A94">
      <w:pPr>
        <w:rPr>
          <w:rFonts w:eastAsia="Times New Roman" w:cstheme="minorHAnsi"/>
          <w:iCs/>
        </w:rPr>
      </w:pPr>
      <w:r>
        <w:rPr>
          <w:rFonts w:eastAsia="Times New Roman" w:cstheme="minorHAnsi"/>
          <w:iCs/>
        </w:rPr>
        <w:br w:type="page"/>
      </w:r>
    </w:p>
    <w:p w14:paraId="44C4D3F4" w14:textId="73287B0D" w:rsidR="00E30352" w:rsidRPr="00266138" w:rsidRDefault="00DE0751" w:rsidP="00E118CB">
      <w:pPr>
        <w:pStyle w:val="ListParagraph"/>
        <w:numPr>
          <w:ilvl w:val="0"/>
          <w:numId w:val="58"/>
        </w:numPr>
        <w:adjustRightInd w:val="0"/>
        <w:snapToGrid w:val="0"/>
        <w:spacing w:after="60" w:line="276" w:lineRule="auto"/>
        <w:contextualSpacing w:val="0"/>
        <w:jc w:val="both"/>
        <w:rPr>
          <w:rFonts w:eastAsia="Times New Roman" w:cstheme="minorHAnsi"/>
          <w:iCs/>
          <w:sz w:val="22"/>
          <w:szCs w:val="22"/>
          <w:u w:val="single"/>
        </w:rPr>
      </w:pPr>
      <w:r>
        <w:rPr>
          <w:rFonts w:eastAsia="Times New Roman" w:cstheme="minorHAnsi"/>
          <w:b/>
          <w:bCs/>
          <w:sz w:val="22"/>
          <w:szCs w:val="22"/>
        </w:rPr>
        <w:lastRenderedPageBreak/>
        <w:t xml:space="preserve">Avoid discriminatory </w:t>
      </w:r>
      <w:r w:rsidR="00E30352" w:rsidRPr="003132D9">
        <w:rPr>
          <w:rFonts w:eastAsia="Times New Roman" w:cstheme="minorHAnsi"/>
          <w:b/>
          <w:bCs/>
          <w:sz w:val="22"/>
          <w:szCs w:val="22"/>
        </w:rPr>
        <w:t>profiling</w:t>
      </w:r>
    </w:p>
    <w:p w14:paraId="4E040BC9" w14:textId="2FBFC709" w:rsidR="00E30352" w:rsidRPr="00266138" w:rsidRDefault="00E30352" w:rsidP="00E118CB">
      <w:pPr>
        <w:pStyle w:val="ListParagraph"/>
        <w:numPr>
          <w:ilvl w:val="0"/>
          <w:numId w:val="61"/>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i/>
          <w:iCs/>
          <w:sz w:val="22"/>
          <w:szCs w:val="22"/>
        </w:rPr>
        <w:t>Profiling</w:t>
      </w:r>
      <w:r w:rsidRPr="00266138">
        <w:rPr>
          <w:rFonts w:eastAsia="Times New Roman" w:cstheme="minorHAnsi"/>
          <w:sz w:val="22"/>
          <w:szCs w:val="22"/>
        </w:rPr>
        <w:t xml:space="preserve"> entails using information about a person to establish whether or not they are likely to pose a security or other risk</w:t>
      </w:r>
      <w:r w:rsidR="00DE0751">
        <w:rPr>
          <w:rFonts w:eastAsia="Times New Roman" w:cstheme="minorHAnsi"/>
          <w:sz w:val="22"/>
          <w:szCs w:val="22"/>
        </w:rPr>
        <w:t>:</w:t>
      </w:r>
      <w:r w:rsidRPr="00266138">
        <w:rPr>
          <w:rFonts w:eastAsia="Times New Roman" w:cstheme="minorHAnsi"/>
          <w:sz w:val="22"/>
          <w:szCs w:val="22"/>
        </w:rPr>
        <w:t xml:space="preserve"> </w:t>
      </w:r>
      <w:r w:rsidR="00F75EC1" w:rsidRPr="00266138">
        <w:rPr>
          <w:rFonts w:eastAsia="Times New Roman" w:cstheme="minorHAnsi"/>
          <w:sz w:val="22"/>
          <w:szCs w:val="22"/>
        </w:rPr>
        <w:t xml:space="preserve">e.g., using </w:t>
      </w:r>
      <w:r w:rsidRPr="00266138">
        <w:rPr>
          <w:rFonts w:eastAsia="Times New Roman" w:cstheme="minorHAnsi"/>
          <w:sz w:val="22"/>
          <w:szCs w:val="22"/>
        </w:rPr>
        <w:t>travel records to countries in protracted conflict situations</w:t>
      </w:r>
      <w:r w:rsidR="00DE0751">
        <w:rPr>
          <w:rFonts w:eastAsia="Times New Roman" w:cstheme="minorHAnsi"/>
          <w:sz w:val="22"/>
          <w:szCs w:val="22"/>
        </w:rPr>
        <w:t xml:space="preserve"> to decide that a person is a terrorist</w:t>
      </w:r>
      <w:r w:rsidR="00F75EC1" w:rsidRPr="00266138">
        <w:rPr>
          <w:rFonts w:eastAsia="Times New Roman" w:cstheme="minorHAnsi"/>
          <w:sz w:val="22"/>
          <w:szCs w:val="22"/>
        </w:rPr>
        <w:t>;</w:t>
      </w:r>
      <w:r w:rsidRPr="00266138">
        <w:rPr>
          <w:rFonts w:eastAsia="Times New Roman" w:cstheme="minorHAnsi"/>
          <w:sz w:val="22"/>
          <w:szCs w:val="22"/>
        </w:rPr>
        <w:t xml:space="preserve"> </w:t>
      </w:r>
    </w:p>
    <w:p w14:paraId="0C450E31" w14:textId="17720809" w:rsidR="00E30352" w:rsidRPr="00266138" w:rsidRDefault="00E30352" w:rsidP="00E118CB">
      <w:pPr>
        <w:pStyle w:val="ListParagraph"/>
        <w:numPr>
          <w:ilvl w:val="0"/>
          <w:numId w:val="61"/>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sz w:val="22"/>
          <w:szCs w:val="22"/>
        </w:rPr>
        <w:t xml:space="preserve">Any profiling must meet the tests of legality, </w:t>
      </w:r>
      <w:r w:rsidRPr="00266138">
        <w:rPr>
          <w:rFonts w:eastAsia="Times New Roman" w:cstheme="minorHAnsi"/>
          <w:iCs/>
          <w:sz w:val="22"/>
          <w:szCs w:val="22"/>
        </w:rPr>
        <w:t>necessity</w:t>
      </w:r>
      <w:r w:rsidRPr="00266138">
        <w:rPr>
          <w:rFonts w:eastAsia="Times New Roman" w:cstheme="minorHAnsi"/>
          <w:sz w:val="22"/>
          <w:szCs w:val="22"/>
        </w:rPr>
        <w:t xml:space="preserve">, </w:t>
      </w:r>
      <w:r w:rsidRPr="00266138">
        <w:rPr>
          <w:rFonts w:eastAsia="Times New Roman" w:cstheme="minorHAnsi"/>
          <w:iCs/>
          <w:sz w:val="22"/>
          <w:szCs w:val="22"/>
        </w:rPr>
        <w:t>proportionality</w:t>
      </w:r>
      <w:r w:rsidRPr="00266138">
        <w:rPr>
          <w:rFonts w:eastAsia="Times New Roman" w:cstheme="minorHAnsi"/>
          <w:sz w:val="22"/>
          <w:szCs w:val="22"/>
        </w:rPr>
        <w:t xml:space="preserve"> and </w:t>
      </w:r>
      <w:r w:rsidRPr="00266138">
        <w:rPr>
          <w:rFonts w:eastAsia="Times New Roman" w:cstheme="minorHAnsi"/>
          <w:iCs/>
          <w:sz w:val="22"/>
          <w:szCs w:val="22"/>
        </w:rPr>
        <w:t>non-discrimination</w:t>
      </w:r>
      <w:r w:rsidR="00F75EC1" w:rsidRPr="00266138">
        <w:rPr>
          <w:rFonts w:eastAsia="Times New Roman" w:cstheme="minorHAnsi"/>
          <w:iCs/>
          <w:sz w:val="22"/>
          <w:szCs w:val="22"/>
        </w:rPr>
        <w:t>;</w:t>
      </w:r>
    </w:p>
    <w:p w14:paraId="503E1E0E" w14:textId="1F3F9EA1" w:rsidR="00E30352" w:rsidRPr="00266138" w:rsidRDefault="00E30352" w:rsidP="00E118CB">
      <w:pPr>
        <w:pStyle w:val="ListParagraph"/>
        <w:numPr>
          <w:ilvl w:val="0"/>
          <w:numId w:val="61"/>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i/>
          <w:iCs/>
          <w:sz w:val="22"/>
          <w:szCs w:val="22"/>
        </w:rPr>
        <w:t>Direct discrimination</w:t>
      </w:r>
      <w:r w:rsidRPr="00266138">
        <w:rPr>
          <w:rFonts w:eastAsia="Times New Roman" w:cstheme="minorHAnsi"/>
          <w:sz w:val="22"/>
          <w:szCs w:val="22"/>
        </w:rPr>
        <w:t xml:space="preserve"> –</w:t>
      </w:r>
      <w:r w:rsidR="00F75EC1" w:rsidRPr="00266138">
        <w:rPr>
          <w:rFonts w:eastAsia="Times New Roman" w:cstheme="minorHAnsi"/>
          <w:sz w:val="22"/>
          <w:szCs w:val="22"/>
        </w:rPr>
        <w:t xml:space="preserve"> </w:t>
      </w:r>
      <w:r w:rsidRPr="00266138">
        <w:rPr>
          <w:rFonts w:eastAsia="Times New Roman" w:cstheme="minorHAnsi"/>
          <w:sz w:val="22"/>
          <w:szCs w:val="22"/>
        </w:rPr>
        <w:t>refus</w:t>
      </w:r>
      <w:r w:rsidR="00F75EC1" w:rsidRPr="00266138">
        <w:rPr>
          <w:rFonts w:eastAsia="Times New Roman" w:cstheme="minorHAnsi"/>
          <w:sz w:val="22"/>
          <w:szCs w:val="22"/>
        </w:rPr>
        <w:t>ing</w:t>
      </w:r>
      <w:r w:rsidRPr="00266138">
        <w:rPr>
          <w:rFonts w:eastAsia="Times New Roman" w:cstheme="minorHAnsi"/>
          <w:sz w:val="22"/>
          <w:szCs w:val="22"/>
        </w:rPr>
        <w:t xml:space="preserve"> entry or assess</w:t>
      </w:r>
      <w:r w:rsidR="001E5EA8" w:rsidRPr="00266138">
        <w:rPr>
          <w:rFonts w:eastAsia="Times New Roman" w:cstheme="minorHAnsi"/>
          <w:sz w:val="22"/>
          <w:szCs w:val="22"/>
        </w:rPr>
        <w:t>ing</w:t>
      </w:r>
      <w:r w:rsidRPr="00266138">
        <w:rPr>
          <w:rFonts w:eastAsia="Times New Roman" w:cstheme="minorHAnsi"/>
          <w:sz w:val="22"/>
          <w:szCs w:val="22"/>
        </w:rPr>
        <w:t xml:space="preserve"> an individual’s security risk based purely on factors such as nationality, religion or ethnic origin</w:t>
      </w:r>
      <w:r w:rsidR="001E5EA8" w:rsidRPr="00266138">
        <w:rPr>
          <w:rFonts w:eastAsia="Times New Roman" w:cstheme="minorHAnsi"/>
          <w:sz w:val="22"/>
          <w:szCs w:val="22"/>
        </w:rPr>
        <w:t>,</w:t>
      </w:r>
      <w:r w:rsidRPr="00266138">
        <w:rPr>
          <w:rFonts w:eastAsia="Times New Roman" w:cstheme="minorHAnsi"/>
          <w:sz w:val="22"/>
          <w:szCs w:val="22"/>
        </w:rPr>
        <w:t xml:space="preserve"> without any objective justification </w:t>
      </w:r>
      <w:r w:rsidR="001E5EA8" w:rsidRPr="00266138">
        <w:rPr>
          <w:rFonts w:eastAsia="Times New Roman" w:cstheme="minorHAnsi"/>
          <w:sz w:val="22"/>
          <w:szCs w:val="22"/>
        </w:rPr>
        <w:t>is</w:t>
      </w:r>
      <w:r w:rsidRPr="00266138">
        <w:rPr>
          <w:rFonts w:eastAsia="Times New Roman" w:cstheme="minorHAnsi"/>
          <w:sz w:val="22"/>
          <w:szCs w:val="22"/>
        </w:rPr>
        <w:t xml:space="preserve"> discriminatory</w:t>
      </w:r>
      <w:r w:rsidR="00DE0751">
        <w:rPr>
          <w:rFonts w:eastAsia="Times New Roman" w:cstheme="minorHAnsi"/>
          <w:sz w:val="22"/>
          <w:szCs w:val="22"/>
        </w:rPr>
        <w:t>:</w:t>
      </w:r>
      <w:r w:rsidR="001E5EA8" w:rsidRPr="00266138">
        <w:rPr>
          <w:rFonts w:eastAsia="Times New Roman" w:cstheme="minorHAnsi"/>
          <w:sz w:val="22"/>
          <w:szCs w:val="22"/>
        </w:rPr>
        <w:t xml:space="preserve"> e.g.,</w:t>
      </w:r>
      <w:r w:rsidRPr="00266138">
        <w:rPr>
          <w:rFonts w:eastAsia="Times New Roman" w:cstheme="minorHAnsi"/>
          <w:sz w:val="22"/>
          <w:szCs w:val="22"/>
        </w:rPr>
        <w:t xml:space="preserve"> when border officials’ questions to migrants focus on their religious beliefs, whether they pray frequently, etc.</w:t>
      </w:r>
      <w:r w:rsidR="001E5EA8" w:rsidRPr="00266138">
        <w:rPr>
          <w:rFonts w:eastAsia="Times New Roman" w:cstheme="minorHAnsi"/>
          <w:sz w:val="22"/>
          <w:szCs w:val="22"/>
        </w:rPr>
        <w:t>;</w:t>
      </w:r>
    </w:p>
    <w:p w14:paraId="7A13D806" w14:textId="532CB701" w:rsidR="00E30352" w:rsidRPr="00266138" w:rsidRDefault="00E30352" w:rsidP="00E118CB">
      <w:pPr>
        <w:pStyle w:val="ListParagraph"/>
        <w:numPr>
          <w:ilvl w:val="0"/>
          <w:numId w:val="61"/>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i/>
          <w:iCs/>
          <w:sz w:val="22"/>
          <w:szCs w:val="22"/>
        </w:rPr>
        <w:t>Indirect discrimination</w:t>
      </w:r>
      <w:r w:rsidRPr="00266138">
        <w:rPr>
          <w:rFonts w:eastAsia="Times New Roman" w:cstheme="minorHAnsi"/>
          <w:sz w:val="22"/>
          <w:szCs w:val="22"/>
        </w:rPr>
        <w:t xml:space="preserve"> – </w:t>
      </w:r>
      <w:r w:rsidR="001E5EA8" w:rsidRPr="00266138">
        <w:rPr>
          <w:rFonts w:eastAsia="Times New Roman" w:cstheme="minorHAnsi"/>
          <w:sz w:val="22"/>
          <w:szCs w:val="22"/>
        </w:rPr>
        <w:t>p</w:t>
      </w:r>
      <w:r w:rsidRPr="00266138">
        <w:rPr>
          <w:rFonts w:eastAsia="Times New Roman" w:cstheme="minorHAnsi"/>
          <w:sz w:val="22"/>
          <w:szCs w:val="22"/>
        </w:rPr>
        <w:t>rofiling based on factors that will have a particular prejudicial impact on people of certain ethnic, religious or national origins may be discriminatory</w:t>
      </w:r>
      <w:r w:rsidR="001E5EA8" w:rsidRPr="00266138">
        <w:rPr>
          <w:rFonts w:eastAsia="Times New Roman" w:cstheme="minorHAnsi"/>
          <w:sz w:val="22"/>
          <w:szCs w:val="22"/>
        </w:rPr>
        <w:t>;</w:t>
      </w:r>
    </w:p>
    <w:p w14:paraId="66534F52" w14:textId="364C53D7" w:rsidR="00E30352" w:rsidRPr="00266138" w:rsidRDefault="00E30352" w:rsidP="00E118CB">
      <w:pPr>
        <w:pStyle w:val="ListParagraph"/>
        <w:numPr>
          <w:ilvl w:val="0"/>
          <w:numId w:val="61"/>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sz w:val="22"/>
          <w:szCs w:val="22"/>
        </w:rPr>
        <w:t xml:space="preserve">Profiling in the context of </w:t>
      </w:r>
      <w:r w:rsidRPr="003132D9">
        <w:rPr>
          <w:rFonts w:eastAsia="Times New Roman" w:cstheme="minorHAnsi"/>
          <w:i/>
          <w:iCs/>
          <w:sz w:val="22"/>
          <w:szCs w:val="22"/>
        </w:rPr>
        <w:t>counter-terrorism</w:t>
      </w:r>
      <w:r w:rsidRPr="00266138">
        <w:rPr>
          <w:rFonts w:eastAsia="Times New Roman" w:cstheme="minorHAnsi"/>
          <w:sz w:val="22"/>
          <w:szCs w:val="22"/>
        </w:rPr>
        <w:t xml:space="preserve"> work should be based on intelligence, in conjunction with observational techniques and behavioural analysis</w:t>
      </w:r>
      <w:r w:rsidR="00FC5AD9" w:rsidRPr="00266138">
        <w:rPr>
          <w:rFonts w:eastAsia="Times New Roman" w:cstheme="minorHAnsi"/>
          <w:sz w:val="22"/>
          <w:szCs w:val="22"/>
        </w:rPr>
        <w:t>; i</w:t>
      </w:r>
      <w:r w:rsidRPr="00266138">
        <w:rPr>
          <w:rFonts w:eastAsia="Times New Roman" w:cstheme="minorHAnsi"/>
          <w:sz w:val="22"/>
          <w:szCs w:val="22"/>
        </w:rPr>
        <w:t>t should be applicable to all travellers or conducted on a genuinely random basis</w:t>
      </w:r>
      <w:r w:rsidR="00FC5AD9" w:rsidRPr="00266138">
        <w:rPr>
          <w:rFonts w:eastAsia="Times New Roman" w:cstheme="minorHAnsi"/>
          <w:sz w:val="22"/>
          <w:szCs w:val="22"/>
        </w:rPr>
        <w:t>;</w:t>
      </w:r>
    </w:p>
    <w:p w14:paraId="2516E16B" w14:textId="20772D6F" w:rsidR="00FC5AD9" w:rsidRPr="003132D9" w:rsidRDefault="00FC5AD9" w:rsidP="00E118CB">
      <w:pPr>
        <w:pStyle w:val="ListParagraph"/>
        <w:numPr>
          <w:ilvl w:val="0"/>
          <w:numId w:val="61"/>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i/>
          <w:iCs/>
          <w:sz w:val="22"/>
          <w:szCs w:val="22"/>
        </w:rPr>
        <w:t>G</w:t>
      </w:r>
      <w:r w:rsidR="00E30352" w:rsidRPr="00266138">
        <w:rPr>
          <w:rFonts w:eastAsia="Times New Roman" w:cstheme="minorHAnsi"/>
          <w:i/>
          <w:iCs/>
          <w:sz w:val="22"/>
          <w:szCs w:val="22"/>
        </w:rPr>
        <w:t>ender stereotyping</w:t>
      </w:r>
      <w:r w:rsidR="00E30352" w:rsidRPr="00266138">
        <w:rPr>
          <w:rFonts w:eastAsia="Times New Roman" w:cstheme="minorHAnsi"/>
          <w:b/>
          <w:bCs/>
          <w:sz w:val="22"/>
          <w:szCs w:val="22"/>
        </w:rPr>
        <w:t xml:space="preserve"> </w:t>
      </w:r>
      <w:r w:rsidR="00E30352" w:rsidRPr="00266138">
        <w:rPr>
          <w:rFonts w:eastAsia="Times New Roman" w:cstheme="minorHAnsi"/>
          <w:bCs/>
          <w:sz w:val="22"/>
          <w:szCs w:val="22"/>
        </w:rPr>
        <w:t xml:space="preserve">– </w:t>
      </w:r>
      <w:r w:rsidRPr="00266138">
        <w:rPr>
          <w:rFonts w:eastAsia="Times New Roman" w:cstheme="minorHAnsi"/>
          <w:bCs/>
          <w:sz w:val="22"/>
          <w:szCs w:val="22"/>
        </w:rPr>
        <w:t>p</w:t>
      </w:r>
      <w:r w:rsidR="00E30352" w:rsidRPr="00266138">
        <w:rPr>
          <w:rFonts w:cstheme="minorHAnsi"/>
          <w:sz w:val="22"/>
          <w:szCs w:val="22"/>
        </w:rPr>
        <w:t>rofiling based on gender stereotypes</w:t>
      </w:r>
      <w:r w:rsidR="00DE0751">
        <w:rPr>
          <w:rFonts w:cstheme="minorHAnsi"/>
          <w:sz w:val="22"/>
          <w:szCs w:val="22"/>
        </w:rPr>
        <w:t>, such as assuming that women are inherently vulnerable,</w:t>
      </w:r>
      <w:r w:rsidR="00E30352" w:rsidRPr="00266138">
        <w:rPr>
          <w:rFonts w:cstheme="minorHAnsi"/>
          <w:sz w:val="22"/>
          <w:szCs w:val="22"/>
        </w:rPr>
        <w:t xml:space="preserve"> can </w:t>
      </w:r>
      <w:r w:rsidR="00DE0751">
        <w:rPr>
          <w:rFonts w:cstheme="minorHAnsi"/>
          <w:sz w:val="22"/>
          <w:szCs w:val="22"/>
        </w:rPr>
        <w:t xml:space="preserve">have the effect of </w:t>
      </w:r>
      <w:r w:rsidR="00E30352" w:rsidRPr="00266138">
        <w:rPr>
          <w:rFonts w:cstheme="minorHAnsi"/>
          <w:sz w:val="22"/>
          <w:szCs w:val="22"/>
        </w:rPr>
        <w:t>restrict</w:t>
      </w:r>
      <w:r w:rsidR="00DE0751">
        <w:rPr>
          <w:rFonts w:cstheme="minorHAnsi"/>
          <w:sz w:val="22"/>
          <w:szCs w:val="22"/>
        </w:rPr>
        <w:t>ing</w:t>
      </w:r>
      <w:r w:rsidR="00E30352" w:rsidRPr="00266138">
        <w:rPr>
          <w:rFonts w:cstheme="minorHAnsi"/>
          <w:sz w:val="22"/>
          <w:szCs w:val="22"/>
        </w:rPr>
        <w:t xml:space="preserve"> women’s rights to freedom of movement and mobility in the name of taking action against human trafficking</w:t>
      </w:r>
      <w:r w:rsidRPr="00266138">
        <w:rPr>
          <w:rFonts w:cstheme="minorHAnsi"/>
          <w:sz w:val="22"/>
          <w:szCs w:val="22"/>
        </w:rPr>
        <w:t>;</w:t>
      </w:r>
      <w:r w:rsidR="00E30352" w:rsidRPr="00266138">
        <w:rPr>
          <w:rFonts w:cstheme="minorHAnsi"/>
          <w:sz w:val="22"/>
          <w:szCs w:val="22"/>
        </w:rPr>
        <w:t xml:space="preserve"> </w:t>
      </w:r>
      <w:r w:rsidR="00DE0751">
        <w:rPr>
          <w:rFonts w:cstheme="minorHAnsi"/>
          <w:sz w:val="22"/>
          <w:szCs w:val="22"/>
        </w:rPr>
        <w:t>or considering</w:t>
      </w:r>
      <w:r w:rsidR="00E30352" w:rsidRPr="00266138">
        <w:rPr>
          <w:rFonts w:cstheme="minorHAnsi"/>
          <w:sz w:val="22"/>
          <w:szCs w:val="22"/>
        </w:rPr>
        <w:t xml:space="preserve"> men and adolescent boys from conflict areas or States with a record of gang activity</w:t>
      </w:r>
      <w:r w:rsidR="00E549EC" w:rsidRPr="00E549EC">
        <w:rPr>
          <w:rFonts w:cstheme="minorHAnsi"/>
          <w:sz w:val="22"/>
          <w:szCs w:val="22"/>
        </w:rPr>
        <w:t xml:space="preserve"> </w:t>
      </w:r>
      <w:r w:rsidR="00E549EC" w:rsidRPr="00266138">
        <w:rPr>
          <w:rFonts w:cstheme="minorHAnsi"/>
          <w:sz w:val="22"/>
          <w:szCs w:val="22"/>
        </w:rPr>
        <w:t>as a security threat</w:t>
      </w:r>
      <w:r w:rsidRPr="00266138">
        <w:rPr>
          <w:rFonts w:cstheme="minorHAnsi"/>
          <w:sz w:val="22"/>
          <w:szCs w:val="22"/>
        </w:rPr>
        <w:t>;</w:t>
      </w:r>
      <w:r w:rsidR="00E30352" w:rsidRPr="00266138">
        <w:rPr>
          <w:rFonts w:cstheme="minorHAnsi"/>
          <w:sz w:val="22"/>
          <w:szCs w:val="22"/>
        </w:rPr>
        <w:t xml:space="preserve"> </w:t>
      </w:r>
    </w:p>
    <w:p w14:paraId="79D29D89" w14:textId="7006F06A" w:rsidR="00E30352" w:rsidRPr="00266138" w:rsidRDefault="00E30352" w:rsidP="00E118CB">
      <w:pPr>
        <w:pStyle w:val="ListParagraph"/>
        <w:numPr>
          <w:ilvl w:val="0"/>
          <w:numId w:val="61"/>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bCs/>
          <w:sz w:val="22"/>
          <w:szCs w:val="22"/>
        </w:rPr>
        <w:t xml:space="preserve">Some </w:t>
      </w:r>
      <w:r w:rsidRPr="003132D9">
        <w:rPr>
          <w:rFonts w:eastAsia="Times New Roman" w:cstheme="minorHAnsi"/>
          <w:bCs/>
          <w:i/>
          <w:iCs/>
          <w:sz w:val="22"/>
          <w:szCs w:val="22"/>
        </w:rPr>
        <w:t>terrorist-profiling</w:t>
      </w:r>
      <w:r w:rsidRPr="00266138">
        <w:rPr>
          <w:rFonts w:eastAsia="Times New Roman" w:cstheme="minorHAnsi"/>
          <w:bCs/>
          <w:sz w:val="22"/>
          <w:szCs w:val="22"/>
        </w:rPr>
        <w:t xml:space="preserve"> practices are discriminatory because they equate gender inequality with persons of a certain race, national or ethnic origin or religion</w:t>
      </w:r>
      <w:r w:rsidR="00FC5AD9" w:rsidRPr="00266138">
        <w:rPr>
          <w:rFonts w:eastAsia="Times New Roman" w:cstheme="minorHAnsi"/>
          <w:bCs/>
          <w:sz w:val="22"/>
          <w:szCs w:val="22"/>
        </w:rPr>
        <w:t>,</w:t>
      </w:r>
      <w:r w:rsidRPr="00266138">
        <w:rPr>
          <w:rFonts w:eastAsia="Times New Roman" w:cstheme="minorHAnsi"/>
          <w:bCs/>
          <w:sz w:val="22"/>
          <w:szCs w:val="22"/>
        </w:rPr>
        <w:t xml:space="preserve"> and </w:t>
      </w:r>
      <w:r w:rsidR="00FC5AD9" w:rsidRPr="00266138">
        <w:rPr>
          <w:rFonts w:eastAsia="Times New Roman" w:cstheme="minorHAnsi"/>
          <w:bCs/>
          <w:sz w:val="22"/>
          <w:szCs w:val="22"/>
        </w:rPr>
        <w:t>assume</w:t>
      </w:r>
      <w:r w:rsidRPr="00266138">
        <w:rPr>
          <w:rFonts w:eastAsia="Times New Roman" w:cstheme="minorHAnsi"/>
          <w:bCs/>
          <w:sz w:val="22"/>
          <w:szCs w:val="22"/>
        </w:rPr>
        <w:t xml:space="preserve"> that men from th</w:t>
      </w:r>
      <w:r w:rsidR="00FC5AD9" w:rsidRPr="00266138">
        <w:rPr>
          <w:rFonts w:eastAsia="Times New Roman" w:cstheme="minorHAnsi"/>
          <w:bCs/>
          <w:sz w:val="22"/>
          <w:szCs w:val="22"/>
        </w:rPr>
        <w:t>o</w:t>
      </w:r>
      <w:r w:rsidRPr="00266138">
        <w:rPr>
          <w:rFonts w:eastAsia="Times New Roman" w:cstheme="minorHAnsi"/>
          <w:bCs/>
          <w:sz w:val="22"/>
          <w:szCs w:val="22"/>
        </w:rPr>
        <w:t>se groups are more likely to be terrorists</w:t>
      </w:r>
      <w:r w:rsidR="00FC5AD9" w:rsidRPr="00266138">
        <w:rPr>
          <w:rFonts w:eastAsia="Times New Roman" w:cstheme="minorHAnsi"/>
          <w:bCs/>
          <w:sz w:val="22"/>
          <w:szCs w:val="22"/>
        </w:rPr>
        <w:t>;</w:t>
      </w:r>
    </w:p>
    <w:p w14:paraId="1FF27E8B" w14:textId="10C89A56" w:rsidR="00E30352" w:rsidRPr="00266138" w:rsidRDefault="00E30352" w:rsidP="00E118CB">
      <w:pPr>
        <w:pStyle w:val="ListParagraph"/>
        <w:numPr>
          <w:ilvl w:val="0"/>
          <w:numId w:val="61"/>
        </w:numPr>
        <w:adjustRightInd w:val="0"/>
        <w:snapToGrid w:val="0"/>
        <w:spacing w:after="60" w:line="276" w:lineRule="auto"/>
        <w:contextualSpacing w:val="0"/>
        <w:jc w:val="both"/>
        <w:rPr>
          <w:rFonts w:eastAsia="Times New Roman" w:cstheme="minorHAnsi"/>
          <w:bCs/>
          <w:sz w:val="22"/>
          <w:szCs w:val="22"/>
        </w:rPr>
      </w:pPr>
      <w:r w:rsidRPr="00266138">
        <w:rPr>
          <w:rFonts w:eastAsia="Times New Roman" w:cstheme="minorHAnsi"/>
          <w:i/>
          <w:iCs/>
          <w:sz w:val="22"/>
          <w:szCs w:val="22"/>
        </w:rPr>
        <w:t>Health screening</w:t>
      </w:r>
      <w:r w:rsidR="00FC5AD9" w:rsidRPr="00266138">
        <w:rPr>
          <w:rFonts w:eastAsia="Times New Roman" w:cstheme="minorHAnsi"/>
          <w:sz w:val="22"/>
          <w:szCs w:val="22"/>
        </w:rPr>
        <w:t>s</w:t>
      </w:r>
      <w:r w:rsidRPr="00266138">
        <w:rPr>
          <w:rFonts w:cstheme="minorHAnsi"/>
          <w:color w:val="000000" w:themeColor="text1"/>
          <w:kern w:val="24"/>
          <w:sz w:val="22"/>
          <w:szCs w:val="22"/>
        </w:rPr>
        <w:t xml:space="preserve"> </w:t>
      </w:r>
      <w:r w:rsidR="00FC5AD9" w:rsidRPr="00266138">
        <w:rPr>
          <w:rFonts w:cstheme="minorHAnsi"/>
          <w:color w:val="000000" w:themeColor="text1"/>
          <w:kern w:val="24"/>
          <w:sz w:val="22"/>
          <w:szCs w:val="22"/>
        </w:rPr>
        <w:t>m</w:t>
      </w:r>
      <w:r w:rsidRPr="00266138">
        <w:rPr>
          <w:rFonts w:eastAsia="Times New Roman" w:cstheme="minorHAnsi"/>
          <w:sz w:val="22"/>
          <w:szCs w:val="22"/>
        </w:rPr>
        <w:t>ust be human rights-compliant,</w:t>
      </w:r>
      <w:r w:rsidR="00E549EC">
        <w:rPr>
          <w:rFonts w:eastAsia="Times New Roman" w:cstheme="minorHAnsi"/>
          <w:sz w:val="22"/>
          <w:szCs w:val="22"/>
        </w:rPr>
        <w:t xml:space="preserve"> and intended</w:t>
      </w:r>
      <w:r w:rsidRPr="00266138">
        <w:rPr>
          <w:rFonts w:eastAsia="Times New Roman" w:cstheme="minorHAnsi"/>
          <w:sz w:val="22"/>
          <w:szCs w:val="22"/>
        </w:rPr>
        <w:t xml:space="preserve"> to identify those needing health care or short-term close monitoring</w:t>
      </w:r>
      <w:r w:rsidR="00FC5AD9" w:rsidRPr="00266138">
        <w:rPr>
          <w:rFonts w:eastAsia="Times New Roman" w:cstheme="minorHAnsi"/>
          <w:sz w:val="22"/>
          <w:szCs w:val="22"/>
        </w:rPr>
        <w:t>;</w:t>
      </w:r>
      <w:r w:rsidRPr="00266138">
        <w:rPr>
          <w:rFonts w:eastAsia="Times New Roman" w:cstheme="minorHAnsi"/>
          <w:sz w:val="22"/>
          <w:szCs w:val="22"/>
        </w:rPr>
        <w:t xml:space="preserve"> </w:t>
      </w:r>
      <w:r w:rsidR="00FC5AD9" w:rsidRPr="00266138">
        <w:rPr>
          <w:rFonts w:eastAsia="Times New Roman" w:cstheme="minorHAnsi"/>
          <w:sz w:val="22"/>
          <w:szCs w:val="22"/>
        </w:rPr>
        <w:t>h</w:t>
      </w:r>
      <w:r w:rsidRPr="00266138">
        <w:rPr>
          <w:rFonts w:eastAsia="Times New Roman" w:cstheme="minorHAnsi"/>
          <w:sz w:val="22"/>
          <w:szCs w:val="22"/>
        </w:rPr>
        <w:t xml:space="preserve">ealth screening should not be used to limit </w:t>
      </w:r>
      <w:r w:rsidR="00E549EC">
        <w:rPr>
          <w:rFonts w:eastAsia="Times New Roman" w:cstheme="minorHAnsi"/>
          <w:sz w:val="22"/>
          <w:szCs w:val="22"/>
        </w:rPr>
        <w:t xml:space="preserve">the </w:t>
      </w:r>
      <w:r w:rsidRPr="00266138">
        <w:rPr>
          <w:rFonts w:eastAsia="Times New Roman" w:cstheme="minorHAnsi"/>
          <w:sz w:val="22"/>
          <w:szCs w:val="22"/>
        </w:rPr>
        <w:t>right of entry unless there are serious threats to the health of the population or to individuals</w:t>
      </w:r>
      <w:r w:rsidR="00FC5AD9" w:rsidRPr="00266138">
        <w:rPr>
          <w:rFonts w:eastAsia="Times New Roman" w:cstheme="minorHAnsi"/>
          <w:sz w:val="22"/>
          <w:szCs w:val="22"/>
        </w:rPr>
        <w:t>.</w:t>
      </w:r>
    </w:p>
    <w:p w14:paraId="34ED5205" w14:textId="77777777" w:rsidR="00E30352" w:rsidRPr="00266138" w:rsidRDefault="00E30352" w:rsidP="00E118CB">
      <w:pPr>
        <w:spacing w:after="60" w:line="276" w:lineRule="auto"/>
        <w:jc w:val="both"/>
        <w:rPr>
          <w:rFonts w:eastAsia="Times New Roman" w:cstheme="minorHAnsi"/>
          <w:b/>
          <w:bCs/>
        </w:rPr>
      </w:pPr>
    </w:p>
    <w:p w14:paraId="0F705426" w14:textId="7AD588F0" w:rsidR="00E30352" w:rsidRPr="003132D9" w:rsidRDefault="00E30352" w:rsidP="00E118CB">
      <w:pPr>
        <w:pStyle w:val="ListParagraph"/>
        <w:numPr>
          <w:ilvl w:val="0"/>
          <w:numId w:val="58"/>
        </w:numPr>
        <w:adjustRightInd w:val="0"/>
        <w:snapToGrid w:val="0"/>
        <w:spacing w:after="60" w:line="276" w:lineRule="auto"/>
        <w:contextualSpacing w:val="0"/>
        <w:jc w:val="both"/>
        <w:rPr>
          <w:rFonts w:eastAsia="Times New Roman" w:cstheme="minorHAnsi"/>
          <w:b/>
          <w:bCs/>
          <w:sz w:val="22"/>
          <w:szCs w:val="22"/>
        </w:rPr>
      </w:pPr>
      <w:r w:rsidRPr="003132D9">
        <w:rPr>
          <w:rFonts w:eastAsia="Times New Roman" w:cstheme="minorHAnsi"/>
          <w:b/>
          <w:bCs/>
          <w:sz w:val="22"/>
          <w:szCs w:val="22"/>
        </w:rPr>
        <w:t>Respect the right to privacy</w:t>
      </w:r>
    </w:p>
    <w:p w14:paraId="6358F079" w14:textId="68B877BF" w:rsidR="00E30352" w:rsidRPr="00266138" w:rsidRDefault="00E30352" w:rsidP="00E118CB">
      <w:pPr>
        <w:numPr>
          <w:ilvl w:val="0"/>
          <w:numId w:val="62"/>
        </w:numPr>
        <w:adjustRightInd w:val="0"/>
        <w:snapToGrid w:val="0"/>
        <w:spacing w:after="60" w:line="276" w:lineRule="auto"/>
        <w:jc w:val="both"/>
        <w:rPr>
          <w:rFonts w:eastAsia="Times New Roman" w:cstheme="minorHAnsi"/>
        </w:rPr>
      </w:pPr>
      <w:r w:rsidRPr="00266138">
        <w:rPr>
          <w:rFonts w:eastAsia="Times New Roman" w:cstheme="minorHAnsi"/>
        </w:rPr>
        <w:t>The collection of data at borders (particularly biometric data) should be conducted under judicial or executive authori</w:t>
      </w:r>
      <w:r w:rsidR="00BA073B" w:rsidRPr="00266138">
        <w:rPr>
          <w:rFonts w:eastAsia="Times New Roman" w:cstheme="minorHAnsi"/>
        </w:rPr>
        <w:t>z</w:t>
      </w:r>
      <w:r w:rsidRPr="00266138">
        <w:rPr>
          <w:rFonts w:eastAsia="Times New Roman" w:cstheme="minorHAnsi"/>
        </w:rPr>
        <w:t xml:space="preserve">ation and meaningful </w:t>
      </w:r>
      <w:r w:rsidRPr="00266138">
        <w:rPr>
          <w:rFonts w:eastAsia="Times New Roman" w:cstheme="minorHAnsi"/>
          <w:bCs/>
        </w:rPr>
        <w:t>independent oversight</w:t>
      </w:r>
      <w:r w:rsidR="00BA073B" w:rsidRPr="00266138">
        <w:rPr>
          <w:rFonts w:eastAsia="Times New Roman" w:cstheme="minorHAnsi"/>
          <w:bCs/>
        </w:rPr>
        <w:t>;</w:t>
      </w:r>
      <w:r w:rsidRPr="00266138">
        <w:rPr>
          <w:rFonts w:eastAsia="Times New Roman" w:cstheme="minorHAnsi"/>
        </w:rPr>
        <w:t xml:space="preserve"> it should be proportionate to a legitimate aim, obtained lawfully, be accurate and up-to-date, stored for a limited time and disposed of safely and securely</w:t>
      </w:r>
      <w:r w:rsidR="00BA073B" w:rsidRPr="00266138">
        <w:rPr>
          <w:rFonts w:eastAsia="Times New Roman" w:cstheme="minorHAnsi"/>
        </w:rPr>
        <w:t>;</w:t>
      </w:r>
      <w:r w:rsidRPr="00266138">
        <w:rPr>
          <w:rFonts w:eastAsia="Times New Roman" w:cstheme="minorHAnsi"/>
        </w:rPr>
        <w:t xml:space="preserve"> </w:t>
      </w:r>
      <w:r w:rsidRPr="00266138">
        <w:rPr>
          <w:rFonts w:eastAsia="Times New Roman" w:cstheme="minorHAnsi"/>
        </w:rPr>
        <w:tab/>
      </w:r>
    </w:p>
    <w:p w14:paraId="660E3469" w14:textId="77777777" w:rsidR="00E30352" w:rsidRPr="00266138" w:rsidRDefault="00E30352" w:rsidP="00E118CB">
      <w:pPr>
        <w:numPr>
          <w:ilvl w:val="0"/>
          <w:numId w:val="62"/>
        </w:numPr>
        <w:adjustRightInd w:val="0"/>
        <w:snapToGrid w:val="0"/>
        <w:spacing w:after="60" w:line="276" w:lineRule="auto"/>
        <w:jc w:val="both"/>
        <w:rPr>
          <w:rFonts w:eastAsia="Times New Roman" w:cstheme="minorHAnsi"/>
        </w:rPr>
      </w:pPr>
      <w:r w:rsidRPr="00266138">
        <w:rPr>
          <w:rFonts w:eastAsia="Times New Roman" w:cstheme="minorHAnsi"/>
        </w:rPr>
        <w:t xml:space="preserve">States are obliged under international human rights law to afford </w:t>
      </w:r>
      <w:r w:rsidRPr="00266138">
        <w:rPr>
          <w:rFonts w:eastAsia="Times New Roman" w:cstheme="minorHAnsi"/>
          <w:bCs/>
        </w:rPr>
        <w:t>the same privacy protection for nationals and non-nationals</w:t>
      </w:r>
      <w:r w:rsidRPr="00266138">
        <w:rPr>
          <w:rFonts w:eastAsia="Times New Roman" w:cstheme="minorHAnsi"/>
        </w:rPr>
        <w:t xml:space="preserve"> and for those within and outside their jurisdiction. </w:t>
      </w:r>
    </w:p>
    <w:p w14:paraId="49FD93E9" w14:textId="77777777" w:rsidR="00AE0A6C" w:rsidRDefault="00AE0A6C" w:rsidP="00E118CB">
      <w:pPr>
        <w:adjustRightInd w:val="0"/>
        <w:snapToGrid w:val="0"/>
        <w:spacing w:after="60" w:line="276" w:lineRule="auto"/>
        <w:jc w:val="both"/>
        <w:rPr>
          <w:rFonts w:eastAsia="Times New Roman" w:cstheme="minorHAnsi"/>
          <w:bCs/>
          <w:i/>
          <w:iCs/>
        </w:rPr>
      </w:pPr>
    </w:p>
    <w:p w14:paraId="20201D79" w14:textId="77777777" w:rsidR="00E30352" w:rsidRPr="00266138" w:rsidRDefault="00E30352" w:rsidP="00E118CB">
      <w:pPr>
        <w:adjustRightInd w:val="0"/>
        <w:snapToGrid w:val="0"/>
        <w:spacing w:after="60" w:line="276" w:lineRule="auto"/>
        <w:jc w:val="both"/>
        <w:rPr>
          <w:rFonts w:eastAsia="Times New Roman" w:cstheme="minorHAnsi"/>
          <w:bCs/>
          <w:i/>
          <w:iCs/>
        </w:rPr>
      </w:pPr>
      <w:r w:rsidRPr="00266138">
        <w:rPr>
          <w:rFonts w:eastAsia="Times New Roman" w:cstheme="minorHAnsi"/>
          <w:bCs/>
          <w:i/>
          <w:iCs/>
        </w:rPr>
        <w:t>Collecting and storing data</w:t>
      </w:r>
    </w:p>
    <w:p w14:paraId="0B177DE8" w14:textId="56DB4D8B" w:rsidR="00E30352" w:rsidRPr="00266138" w:rsidRDefault="00E30352" w:rsidP="00E118CB">
      <w:pPr>
        <w:pStyle w:val="ListParagraph"/>
        <w:numPr>
          <w:ilvl w:val="0"/>
          <w:numId w:val="63"/>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sz w:val="22"/>
          <w:szCs w:val="22"/>
        </w:rPr>
        <w:t xml:space="preserve">Limit storage </w:t>
      </w:r>
      <w:r w:rsidR="00BA073B" w:rsidRPr="00266138">
        <w:rPr>
          <w:rFonts w:eastAsia="Times New Roman" w:cstheme="minorHAnsi"/>
          <w:sz w:val="22"/>
          <w:szCs w:val="22"/>
        </w:rPr>
        <w:t xml:space="preserve">duration </w:t>
      </w:r>
      <w:r w:rsidRPr="00266138">
        <w:rPr>
          <w:rFonts w:eastAsia="Times New Roman" w:cstheme="minorHAnsi"/>
          <w:sz w:val="22"/>
          <w:szCs w:val="22"/>
        </w:rPr>
        <w:t xml:space="preserve">to the </w:t>
      </w:r>
      <w:r w:rsidR="00E549EC">
        <w:rPr>
          <w:rFonts w:eastAsia="Times New Roman" w:cstheme="minorHAnsi"/>
          <w:sz w:val="22"/>
          <w:szCs w:val="22"/>
        </w:rPr>
        <w:t>time</w:t>
      </w:r>
      <w:r w:rsidRPr="00266138">
        <w:rPr>
          <w:rFonts w:eastAsia="Times New Roman" w:cstheme="minorHAnsi"/>
          <w:sz w:val="22"/>
          <w:szCs w:val="22"/>
        </w:rPr>
        <w:t xml:space="preserve"> necessary to achieve a legitimate aim</w:t>
      </w:r>
      <w:r w:rsidR="00BA073B" w:rsidRPr="00266138">
        <w:rPr>
          <w:rFonts w:eastAsia="Times New Roman" w:cstheme="minorHAnsi"/>
          <w:sz w:val="22"/>
          <w:szCs w:val="22"/>
        </w:rPr>
        <w:t>;</w:t>
      </w:r>
      <w:r w:rsidRPr="00266138">
        <w:rPr>
          <w:rFonts w:eastAsia="Times New Roman" w:cstheme="minorHAnsi"/>
          <w:sz w:val="22"/>
          <w:szCs w:val="22"/>
        </w:rPr>
        <w:t xml:space="preserve"> </w:t>
      </w:r>
    </w:p>
    <w:p w14:paraId="1F45E3AE" w14:textId="73B3242B" w:rsidR="00E30352" w:rsidRPr="00266138" w:rsidRDefault="00E30352" w:rsidP="00E118CB">
      <w:pPr>
        <w:pStyle w:val="ListParagraph"/>
        <w:numPr>
          <w:ilvl w:val="0"/>
          <w:numId w:val="63"/>
        </w:numPr>
        <w:adjustRightInd w:val="0"/>
        <w:snapToGrid w:val="0"/>
        <w:spacing w:after="60" w:line="276" w:lineRule="auto"/>
        <w:ind w:left="357" w:hanging="357"/>
        <w:contextualSpacing w:val="0"/>
        <w:jc w:val="both"/>
        <w:rPr>
          <w:rFonts w:eastAsia="Times New Roman" w:cstheme="minorHAnsi"/>
          <w:sz w:val="22"/>
          <w:szCs w:val="22"/>
        </w:rPr>
      </w:pPr>
      <w:r w:rsidRPr="00266138">
        <w:rPr>
          <w:rFonts w:eastAsia="Times New Roman" w:cstheme="minorHAnsi"/>
          <w:sz w:val="22"/>
          <w:szCs w:val="22"/>
        </w:rPr>
        <w:t>Ensure confidentiality in data handling</w:t>
      </w:r>
      <w:r w:rsidR="00E549EC">
        <w:rPr>
          <w:rFonts w:eastAsia="Times New Roman" w:cstheme="minorHAnsi"/>
          <w:sz w:val="22"/>
          <w:szCs w:val="22"/>
        </w:rPr>
        <w:t>, ensuring</w:t>
      </w:r>
      <w:r w:rsidRPr="00266138">
        <w:rPr>
          <w:rFonts w:eastAsia="Times New Roman" w:cstheme="minorHAnsi"/>
          <w:sz w:val="22"/>
          <w:szCs w:val="22"/>
        </w:rPr>
        <w:t xml:space="preserve"> a high level of data security to prevent unauthori</w:t>
      </w:r>
      <w:r w:rsidR="00BA073B" w:rsidRPr="00266138">
        <w:rPr>
          <w:rFonts w:eastAsia="Times New Roman" w:cstheme="minorHAnsi"/>
          <w:sz w:val="22"/>
          <w:szCs w:val="22"/>
        </w:rPr>
        <w:t>z</w:t>
      </w:r>
      <w:r w:rsidRPr="00266138">
        <w:rPr>
          <w:rFonts w:eastAsia="Times New Roman" w:cstheme="minorHAnsi"/>
          <w:sz w:val="22"/>
          <w:szCs w:val="22"/>
        </w:rPr>
        <w:t>ed access, loss or damage</w:t>
      </w:r>
      <w:r w:rsidR="00BA073B" w:rsidRPr="00266138">
        <w:rPr>
          <w:rFonts w:eastAsia="Times New Roman" w:cstheme="minorHAnsi"/>
          <w:sz w:val="22"/>
          <w:szCs w:val="22"/>
        </w:rPr>
        <w:t>;</w:t>
      </w:r>
      <w:r w:rsidRPr="00266138">
        <w:rPr>
          <w:rFonts w:eastAsia="Times New Roman" w:cstheme="minorHAnsi"/>
          <w:sz w:val="22"/>
          <w:szCs w:val="22"/>
        </w:rPr>
        <w:t xml:space="preserve"> </w:t>
      </w:r>
    </w:p>
    <w:p w14:paraId="573C5F1B" w14:textId="3A7F6E4C" w:rsidR="00E30352" w:rsidRPr="00266138" w:rsidRDefault="00E30352" w:rsidP="00E118CB">
      <w:pPr>
        <w:pStyle w:val="ListParagraph"/>
        <w:numPr>
          <w:ilvl w:val="0"/>
          <w:numId w:val="63"/>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sz w:val="22"/>
          <w:szCs w:val="22"/>
        </w:rPr>
        <w:t>Dispose of data securely and safely.</w:t>
      </w:r>
    </w:p>
    <w:p w14:paraId="421960EE" w14:textId="77777777" w:rsidR="00AE0A6C" w:rsidRDefault="00AE0A6C" w:rsidP="00266138">
      <w:pPr>
        <w:adjustRightInd w:val="0"/>
        <w:snapToGrid w:val="0"/>
        <w:spacing w:after="60" w:line="276" w:lineRule="auto"/>
        <w:rPr>
          <w:rFonts w:eastAsia="Times New Roman" w:cstheme="minorHAnsi"/>
          <w:bCs/>
          <w:i/>
          <w:iCs/>
        </w:rPr>
      </w:pPr>
    </w:p>
    <w:p w14:paraId="62A8674C" w14:textId="5A4D4FDE" w:rsidR="00DF5A94" w:rsidRDefault="00DF5A94">
      <w:pPr>
        <w:rPr>
          <w:rFonts w:eastAsia="Times New Roman" w:cstheme="minorHAnsi"/>
          <w:bCs/>
          <w:i/>
          <w:iCs/>
        </w:rPr>
      </w:pPr>
      <w:r>
        <w:rPr>
          <w:rFonts w:eastAsia="Times New Roman" w:cstheme="minorHAnsi"/>
          <w:bCs/>
          <w:i/>
          <w:iCs/>
        </w:rPr>
        <w:br w:type="page"/>
      </w:r>
    </w:p>
    <w:p w14:paraId="718FAA78" w14:textId="77777777" w:rsidR="00E30352" w:rsidRPr="00266138" w:rsidRDefault="00E30352" w:rsidP="00E118CB">
      <w:pPr>
        <w:adjustRightInd w:val="0"/>
        <w:snapToGrid w:val="0"/>
        <w:spacing w:after="60" w:line="276" w:lineRule="auto"/>
        <w:jc w:val="both"/>
        <w:rPr>
          <w:rFonts w:eastAsia="Times New Roman" w:cstheme="minorHAnsi"/>
          <w:bCs/>
          <w:i/>
          <w:iCs/>
        </w:rPr>
      </w:pPr>
      <w:r w:rsidRPr="00266138">
        <w:rPr>
          <w:rFonts w:eastAsia="Times New Roman" w:cstheme="minorHAnsi"/>
          <w:bCs/>
          <w:i/>
          <w:iCs/>
        </w:rPr>
        <w:lastRenderedPageBreak/>
        <w:t>Handling personal property</w:t>
      </w:r>
    </w:p>
    <w:p w14:paraId="76F8B710" w14:textId="2ECCBAF2" w:rsidR="00E549EC" w:rsidRDefault="00E30352" w:rsidP="00E118CB">
      <w:pPr>
        <w:pStyle w:val="ListParagraph"/>
        <w:numPr>
          <w:ilvl w:val="0"/>
          <w:numId w:val="64"/>
        </w:numPr>
        <w:adjustRightInd w:val="0"/>
        <w:snapToGrid w:val="0"/>
        <w:spacing w:after="60" w:line="276" w:lineRule="auto"/>
        <w:ind w:hanging="294"/>
        <w:contextualSpacing w:val="0"/>
        <w:jc w:val="both"/>
        <w:rPr>
          <w:sz w:val="22"/>
          <w:szCs w:val="22"/>
        </w:rPr>
      </w:pPr>
      <w:r w:rsidRPr="00E549EC">
        <w:rPr>
          <w:rFonts w:eastAsia="Times New Roman" w:cstheme="minorHAnsi"/>
          <w:sz w:val="22"/>
          <w:szCs w:val="22"/>
        </w:rPr>
        <w:t>Personal items – such as travel and identity documents, documents authori</w:t>
      </w:r>
      <w:r w:rsidR="00BA073B" w:rsidRPr="00E549EC">
        <w:rPr>
          <w:rFonts w:eastAsia="Times New Roman" w:cstheme="minorHAnsi"/>
          <w:sz w:val="22"/>
          <w:szCs w:val="22"/>
        </w:rPr>
        <w:t>z</w:t>
      </w:r>
      <w:r w:rsidRPr="00E549EC">
        <w:rPr>
          <w:rFonts w:eastAsia="Times New Roman" w:cstheme="minorHAnsi"/>
          <w:sz w:val="22"/>
          <w:szCs w:val="22"/>
        </w:rPr>
        <w:t>ing entry</w:t>
      </w:r>
      <w:r w:rsidR="00BA073B" w:rsidRPr="00E549EC">
        <w:rPr>
          <w:rFonts w:eastAsia="Times New Roman" w:cstheme="minorHAnsi"/>
          <w:sz w:val="22"/>
          <w:szCs w:val="22"/>
        </w:rPr>
        <w:t>,</w:t>
      </w:r>
      <w:r w:rsidRPr="00E549EC">
        <w:rPr>
          <w:rFonts w:eastAsia="Times New Roman" w:cstheme="minorHAnsi"/>
          <w:sz w:val="22"/>
          <w:szCs w:val="22"/>
        </w:rPr>
        <w:t xml:space="preserve"> stay, residence or establishment in the territory, work permits, money, mobile phones, or personal documentation – should be confiscated </w:t>
      </w:r>
      <w:r w:rsidRPr="00266138">
        <w:rPr>
          <w:sz w:val="22"/>
          <w:szCs w:val="22"/>
        </w:rPr>
        <w:t>only when authori</w:t>
      </w:r>
      <w:r w:rsidR="00BA073B" w:rsidRPr="00266138">
        <w:rPr>
          <w:sz w:val="22"/>
          <w:szCs w:val="22"/>
        </w:rPr>
        <w:t>z</w:t>
      </w:r>
      <w:r w:rsidRPr="00266138">
        <w:rPr>
          <w:sz w:val="22"/>
          <w:szCs w:val="22"/>
        </w:rPr>
        <w:t>ed by law, in clearly defined and limited circumstances</w:t>
      </w:r>
      <w:r w:rsidR="00E549EC">
        <w:rPr>
          <w:sz w:val="22"/>
          <w:szCs w:val="22"/>
        </w:rPr>
        <w:t>;</w:t>
      </w:r>
    </w:p>
    <w:p w14:paraId="1D36E14B" w14:textId="3BEA105E" w:rsidR="00E30352" w:rsidRPr="000059A6" w:rsidRDefault="00E30352" w:rsidP="00E118CB">
      <w:pPr>
        <w:pStyle w:val="ListParagraph"/>
        <w:numPr>
          <w:ilvl w:val="0"/>
          <w:numId w:val="64"/>
        </w:numPr>
        <w:adjustRightInd w:val="0"/>
        <w:snapToGrid w:val="0"/>
        <w:spacing w:after="60" w:line="276" w:lineRule="auto"/>
        <w:ind w:hanging="294"/>
        <w:contextualSpacing w:val="0"/>
        <w:jc w:val="both"/>
        <w:rPr>
          <w:rFonts w:eastAsia="Times New Roman" w:cstheme="minorHAnsi"/>
          <w:sz w:val="22"/>
          <w:szCs w:val="22"/>
        </w:rPr>
      </w:pPr>
      <w:r w:rsidRPr="000059A6">
        <w:rPr>
          <w:rFonts w:eastAsia="Times New Roman" w:cstheme="minorHAnsi"/>
          <w:sz w:val="22"/>
          <w:szCs w:val="22"/>
        </w:rPr>
        <w:t>Provide receipts for all confiscated property and return confiscated items as soon as possible.</w:t>
      </w:r>
    </w:p>
    <w:p w14:paraId="5D6DB331" w14:textId="77777777" w:rsidR="00AE0A6C" w:rsidRDefault="00AE0A6C" w:rsidP="00E118CB">
      <w:pPr>
        <w:adjustRightInd w:val="0"/>
        <w:snapToGrid w:val="0"/>
        <w:spacing w:after="60" w:line="276" w:lineRule="auto"/>
        <w:jc w:val="both"/>
        <w:rPr>
          <w:rFonts w:eastAsia="Times New Roman" w:cstheme="minorHAnsi"/>
          <w:bCs/>
          <w:i/>
          <w:iCs/>
        </w:rPr>
      </w:pPr>
    </w:p>
    <w:p w14:paraId="54803A70" w14:textId="77777777" w:rsidR="00E30352" w:rsidRPr="00266138" w:rsidRDefault="00E30352" w:rsidP="00E118CB">
      <w:pPr>
        <w:adjustRightInd w:val="0"/>
        <w:snapToGrid w:val="0"/>
        <w:spacing w:after="60" w:line="276" w:lineRule="auto"/>
        <w:jc w:val="both"/>
        <w:rPr>
          <w:rFonts w:eastAsia="Times New Roman" w:cstheme="minorHAnsi"/>
          <w:bCs/>
          <w:i/>
          <w:iCs/>
        </w:rPr>
      </w:pPr>
      <w:r w:rsidRPr="00266138">
        <w:rPr>
          <w:rFonts w:eastAsia="Times New Roman" w:cstheme="minorHAnsi"/>
          <w:bCs/>
          <w:i/>
          <w:iCs/>
        </w:rPr>
        <w:t>Searches</w:t>
      </w:r>
    </w:p>
    <w:p w14:paraId="564EBA25" w14:textId="3854A964" w:rsidR="00E30352" w:rsidRPr="00266138" w:rsidRDefault="00E30352" w:rsidP="00E118CB">
      <w:pPr>
        <w:numPr>
          <w:ilvl w:val="0"/>
          <w:numId w:val="65"/>
        </w:numPr>
        <w:adjustRightInd w:val="0"/>
        <w:snapToGrid w:val="0"/>
        <w:spacing w:after="60" w:line="276" w:lineRule="auto"/>
        <w:jc w:val="both"/>
        <w:rPr>
          <w:rFonts w:eastAsia="Times New Roman" w:cstheme="minorHAnsi"/>
          <w:bCs/>
        </w:rPr>
      </w:pPr>
      <w:r w:rsidRPr="00266138">
        <w:rPr>
          <w:rFonts w:eastAsia="Times New Roman" w:cstheme="minorHAnsi"/>
          <w:bCs/>
        </w:rPr>
        <w:t>Should be conducted in line with international human rights law: legality, necessity, proportionality and non-discrimination</w:t>
      </w:r>
      <w:r w:rsidR="00BA073B" w:rsidRPr="00266138">
        <w:rPr>
          <w:rFonts w:eastAsia="Times New Roman" w:cstheme="minorHAnsi"/>
          <w:bCs/>
        </w:rPr>
        <w:t>;</w:t>
      </w:r>
      <w:r w:rsidRPr="00266138">
        <w:rPr>
          <w:rFonts w:eastAsia="Times New Roman" w:cstheme="minorHAnsi"/>
          <w:bCs/>
        </w:rPr>
        <w:t xml:space="preserve"> </w:t>
      </w:r>
    </w:p>
    <w:p w14:paraId="25480704" w14:textId="22F329B6" w:rsidR="00E30352" w:rsidRPr="00266138" w:rsidRDefault="00E30352" w:rsidP="00E118CB">
      <w:pPr>
        <w:numPr>
          <w:ilvl w:val="0"/>
          <w:numId w:val="65"/>
        </w:numPr>
        <w:adjustRightInd w:val="0"/>
        <w:snapToGrid w:val="0"/>
        <w:spacing w:after="60" w:line="276" w:lineRule="auto"/>
        <w:jc w:val="both"/>
        <w:rPr>
          <w:rFonts w:eastAsia="Times New Roman" w:cstheme="minorHAnsi"/>
          <w:bCs/>
        </w:rPr>
      </w:pPr>
      <w:r w:rsidRPr="00266138">
        <w:rPr>
          <w:rFonts w:eastAsia="Times New Roman" w:cstheme="minorHAnsi"/>
          <w:bCs/>
        </w:rPr>
        <w:t>Respect the inherent human dignity and privacy of the individual being searched</w:t>
      </w:r>
      <w:r w:rsidR="00BA073B" w:rsidRPr="00266138">
        <w:rPr>
          <w:rFonts w:eastAsia="Times New Roman" w:cstheme="minorHAnsi"/>
          <w:bCs/>
        </w:rPr>
        <w:t>;</w:t>
      </w:r>
    </w:p>
    <w:p w14:paraId="5741FBAB" w14:textId="71AE486B" w:rsidR="00E30352" w:rsidRPr="00266138" w:rsidRDefault="00E30352" w:rsidP="00E118CB">
      <w:pPr>
        <w:numPr>
          <w:ilvl w:val="0"/>
          <w:numId w:val="65"/>
        </w:numPr>
        <w:adjustRightInd w:val="0"/>
        <w:snapToGrid w:val="0"/>
        <w:spacing w:after="60" w:line="276" w:lineRule="auto"/>
        <w:jc w:val="both"/>
        <w:rPr>
          <w:rFonts w:eastAsia="Times New Roman" w:cstheme="minorHAnsi"/>
          <w:bCs/>
        </w:rPr>
      </w:pPr>
      <w:r w:rsidRPr="00266138">
        <w:rPr>
          <w:rFonts w:eastAsia="Times New Roman" w:cstheme="minorHAnsi"/>
          <w:bCs/>
        </w:rPr>
        <w:t>Ensure age and gender</w:t>
      </w:r>
      <w:r w:rsidR="00BA073B" w:rsidRPr="00266138">
        <w:rPr>
          <w:rFonts w:eastAsia="Times New Roman" w:cstheme="minorHAnsi"/>
          <w:bCs/>
        </w:rPr>
        <w:t xml:space="preserve"> </w:t>
      </w:r>
      <w:r w:rsidRPr="00266138">
        <w:rPr>
          <w:rFonts w:eastAsia="Times New Roman" w:cstheme="minorHAnsi"/>
          <w:bCs/>
        </w:rPr>
        <w:t>sensitivity</w:t>
      </w:r>
      <w:r w:rsidR="00BA073B" w:rsidRPr="00266138">
        <w:rPr>
          <w:rFonts w:eastAsia="Times New Roman" w:cstheme="minorHAnsi"/>
          <w:bCs/>
        </w:rPr>
        <w:t>;</w:t>
      </w:r>
      <w:r w:rsidRPr="00266138">
        <w:rPr>
          <w:rFonts w:eastAsia="Times New Roman" w:cstheme="minorHAnsi"/>
          <w:bCs/>
        </w:rPr>
        <w:t xml:space="preserve"> </w:t>
      </w:r>
      <w:r w:rsidR="00BA073B" w:rsidRPr="00266138">
        <w:rPr>
          <w:rFonts w:eastAsia="Times New Roman" w:cstheme="minorHAnsi"/>
          <w:bCs/>
        </w:rPr>
        <w:t>w</w:t>
      </w:r>
      <w:r w:rsidRPr="00266138">
        <w:rPr>
          <w:rFonts w:eastAsia="Times New Roman" w:cstheme="minorHAnsi"/>
          <w:bCs/>
        </w:rPr>
        <w:t>omen should be searched only by women border officials</w:t>
      </w:r>
      <w:r w:rsidR="00BA073B" w:rsidRPr="00266138">
        <w:rPr>
          <w:rFonts w:eastAsia="Times New Roman" w:cstheme="minorHAnsi"/>
          <w:bCs/>
        </w:rPr>
        <w:t>;</w:t>
      </w:r>
      <w:r w:rsidRPr="00266138">
        <w:rPr>
          <w:rFonts w:eastAsia="Times New Roman" w:cstheme="minorHAnsi"/>
          <w:bCs/>
        </w:rPr>
        <w:t xml:space="preserve"> </w:t>
      </w:r>
      <w:r w:rsidR="00BA073B" w:rsidRPr="00266138">
        <w:rPr>
          <w:rFonts w:eastAsia="Times New Roman" w:cstheme="minorHAnsi"/>
          <w:bCs/>
        </w:rPr>
        <w:t>t</w:t>
      </w:r>
      <w:r w:rsidRPr="00266138">
        <w:rPr>
          <w:rFonts w:cstheme="minorHAnsi"/>
          <w:bCs/>
        </w:rPr>
        <w:t xml:space="preserve">rans or non-binary individuals should be </w:t>
      </w:r>
      <w:r w:rsidR="00F15201" w:rsidRPr="00266138">
        <w:rPr>
          <w:rFonts w:cstheme="minorHAnsi"/>
          <w:bCs/>
        </w:rPr>
        <w:t xml:space="preserve">allowed </w:t>
      </w:r>
      <w:r w:rsidRPr="00266138">
        <w:rPr>
          <w:rFonts w:cstheme="minorHAnsi"/>
          <w:bCs/>
        </w:rPr>
        <w:t>to choose the gender of official carrying out the search.</w:t>
      </w:r>
    </w:p>
    <w:p w14:paraId="1960B972" w14:textId="77777777" w:rsidR="00E30352" w:rsidRPr="00266138" w:rsidRDefault="00E30352" w:rsidP="00E118CB">
      <w:pPr>
        <w:adjustRightInd w:val="0"/>
        <w:snapToGrid w:val="0"/>
        <w:spacing w:after="60" w:line="276" w:lineRule="auto"/>
        <w:jc w:val="both"/>
        <w:rPr>
          <w:rFonts w:eastAsia="Times New Roman" w:cstheme="minorHAnsi"/>
          <w:iCs/>
        </w:rPr>
      </w:pPr>
    </w:p>
    <w:p w14:paraId="2EB71A97" w14:textId="336BCB8D" w:rsidR="00E30352" w:rsidRPr="003132D9" w:rsidRDefault="00E30352" w:rsidP="00E118CB">
      <w:pPr>
        <w:pStyle w:val="ListParagraph"/>
        <w:numPr>
          <w:ilvl w:val="0"/>
          <w:numId w:val="58"/>
        </w:numPr>
        <w:adjustRightInd w:val="0"/>
        <w:snapToGrid w:val="0"/>
        <w:spacing w:after="60" w:line="276" w:lineRule="auto"/>
        <w:contextualSpacing w:val="0"/>
        <w:jc w:val="both"/>
        <w:rPr>
          <w:rFonts w:eastAsia="Times New Roman" w:cstheme="minorHAnsi"/>
          <w:b/>
          <w:sz w:val="22"/>
          <w:szCs w:val="22"/>
        </w:rPr>
      </w:pPr>
      <w:r w:rsidRPr="003132D9">
        <w:rPr>
          <w:rFonts w:eastAsia="Times New Roman" w:cstheme="minorHAnsi"/>
          <w:b/>
          <w:sz w:val="22"/>
          <w:szCs w:val="22"/>
        </w:rPr>
        <w:t xml:space="preserve">Do </w:t>
      </w:r>
      <w:r w:rsidR="00BA073B" w:rsidRPr="003132D9">
        <w:rPr>
          <w:rFonts w:eastAsia="Times New Roman" w:cstheme="minorHAnsi"/>
          <w:b/>
          <w:sz w:val="22"/>
          <w:szCs w:val="22"/>
        </w:rPr>
        <w:t>n</w:t>
      </w:r>
      <w:r w:rsidRPr="003132D9">
        <w:rPr>
          <w:rFonts w:eastAsia="Times New Roman" w:cstheme="minorHAnsi"/>
          <w:b/>
          <w:sz w:val="22"/>
          <w:szCs w:val="22"/>
        </w:rPr>
        <w:t xml:space="preserve">o </w:t>
      </w:r>
      <w:r w:rsidR="00BA073B" w:rsidRPr="003132D9">
        <w:rPr>
          <w:rFonts w:eastAsia="Times New Roman" w:cstheme="minorHAnsi"/>
          <w:b/>
          <w:sz w:val="22"/>
          <w:szCs w:val="22"/>
        </w:rPr>
        <w:t>h</w:t>
      </w:r>
      <w:r w:rsidRPr="003132D9">
        <w:rPr>
          <w:rFonts w:eastAsia="Times New Roman" w:cstheme="minorHAnsi"/>
          <w:b/>
          <w:sz w:val="22"/>
          <w:szCs w:val="22"/>
        </w:rPr>
        <w:t>arm</w:t>
      </w:r>
    </w:p>
    <w:p w14:paraId="4183D3F8" w14:textId="1433079C" w:rsidR="00E30352" w:rsidRPr="00266138" w:rsidRDefault="00E30352" w:rsidP="00E118CB">
      <w:pPr>
        <w:adjustRightInd w:val="0"/>
        <w:snapToGrid w:val="0"/>
        <w:spacing w:after="60" w:line="276" w:lineRule="auto"/>
        <w:jc w:val="both"/>
        <w:rPr>
          <w:rFonts w:eastAsia="Times New Roman" w:cstheme="minorHAnsi"/>
        </w:rPr>
      </w:pPr>
      <w:r w:rsidRPr="00266138">
        <w:rPr>
          <w:rFonts w:eastAsia="Times New Roman" w:cstheme="minorHAnsi"/>
        </w:rPr>
        <w:t>Make every effort to avoid causing harm</w:t>
      </w:r>
      <w:r w:rsidR="00BA073B" w:rsidRPr="00266138">
        <w:rPr>
          <w:rFonts w:eastAsia="Times New Roman" w:cstheme="minorHAnsi"/>
        </w:rPr>
        <w:t>:</w:t>
      </w:r>
      <w:r w:rsidRPr="00266138">
        <w:rPr>
          <w:rFonts w:eastAsia="Times New Roman" w:cstheme="minorHAnsi"/>
        </w:rPr>
        <w:t xml:space="preserve"> </w:t>
      </w:r>
    </w:p>
    <w:p w14:paraId="7967A503" w14:textId="04B7A05A" w:rsidR="00E30352" w:rsidRPr="00266138" w:rsidRDefault="00E30352" w:rsidP="00E118CB">
      <w:pPr>
        <w:numPr>
          <w:ilvl w:val="0"/>
          <w:numId w:val="66"/>
        </w:numPr>
        <w:adjustRightInd w:val="0"/>
        <w:snapToGrid w:val="0"/>
        <w:spacing w:after="60" w:line="276" w:lineRule="auto"/>
        <w:jc w:val="both"/>
        <w:rPr>
          <w:rFonts w:eastAsia="Times New Roman" w:cstheme="minorHAnsi"/>
        </w:rPr>
      </w:pPr>
      <w:r w:rsidRPr="00266138">
        <w:rPr>
          <w:rFonts w:eastAsia="Times New Roman" w:cstheme="minorHAnsi"/>
        </w:rPr>
        <w:t>Be aware that a person may be in a vulnerable situation and require specific attention</w:t>
      </w:r>
      <w:r w:rsidR="00BA073B" w:rsidRPr="00266138">
        <w:rPr>
          <w:rFonts w:eastAsia="Times New Roman" w:cstheme="minorHAnsi"/>
        </w:rPr>
        <w:t>;</w:t>
      </w:r>
    </w:p>
    <w:p w14:paraId="18324EB7" w14:textId="4D12FCA0" w:rsidR="00E30352" w:rsidRPr="00266138" w:rsidRDefault="00E30352" w:rsidP="00E118CB">
      <w:pPr>
        <w:pStyle w:val="ListParagraph"/>
        <w:numPr>
          <w:ilvl w:val="0"/>
          <w:numId w:val="66"/>
        </w:numPr>
        <w:adjustRightInd w:val="0"/>
        <w:snapToGrid w:val="0"/>
        <w:spacing w:after="60" w:line="276" w:lineRule="auto"/>
        <w:contextualSpacing w:val="0"/>
        <w:jc w:val="both"/>
        <w:rPr>
          <w:rFonts w:eastAsia="Times New Roman" w:cstheme="minorHAnsi"/>
          <w:sz w:val="22"/>
          <w:szCs w:val="22"/>
        </w:rPr>
      </w:pPr>
      <w:r w:rsidRPr="00266138">
        <w:rPr>
          <w:rFonts w:eastAsia="Times New Roman" w:cstheme="minorHAnsi"/>
          <w:sz w:val="22"/>
          <w:szCs w:val="22"/>
        </w:rPr>
        <w:t>Be able to refer individuals who may be at particular risk at the border to the relevant authorities who will undertake an accurate identification and referral</w:t>
      </w:r>
      <w:r w:rsidR="00BA073B" w:rsidRPr="00266138">
        <w:rPr>
          <w:rFonts w:eastAsia="Times New Roman" w:cstheme="minorHAnsi"/>
          <w:sz w:val="22"/>
          <w:szCs w:val="22"/>
        </w:rPr>
        <w:t xml:space="preserve">; e.g., </w:t>
      </w:r>
      <w:r w:rsidRPr="00266138">
        <w:rPr>
          <w:rFonts w:eastAsia="Times New Roman" w:cstheme="minorHAnsi"/>
          <w:sz w:val="22"/>
          <w:szCs w:val="22"/>
        </w:rPr>
        <w:t>survivor</w:t>
      </w:r>
      <w:r w:rsidR="00BA073B" w:rsidRPr="00266138">
        <w:rPr>
          <w:rFonts w:eastAsia="Times New Roman" w:cstheme="minorHAnsi"/>
          <w:sz w:val="22"/>
          <w:szCs w:val="22"/>
        </w:rPr>
        <w:t>s</w:t>
      </w:r>
      <w:r w:rsidRPr="00266138">
        <w:rPr>
          <w:rFonts w:eastAsia="Times New Roman" w:cstheme="minorHAnsi"/>
          <w:sz w:val="22"/>
          <w:szCs w:val="22"/>
        </w:rPr>
        <w:t xml:space="preserve"> of torture, </w:t>
      </w:r>
      <w:r w:rsidR="00BA073B" w:rsidRPr="00266138">
        <w:rPr>
          <w:rFonts w:eastAsia="Times New Roman" w:cstheme="minorHAnsi"/>
          <w:sz w:val="22"/>
          <w:szCs w:val="22"/>
        </w:rPr>
        <w:t>or</w:t>
      </w:r>
      <w:r w:rsidRPr="00266138">
        <w:rPr>
          <w:rFonts w:eastAsia="Times New Roman" w:cstheme="minorHAnsi"/>
          <w:sz w:val="22"/>
          <w:szCs w:val="22"/>
        </w:rPr>
        <w:t xml:space="preserve"> sexual and gender-based violence, children, persons with disabilities</w:t>
      </w:r>
      <w:r w:rsidR="00BA073B" w:rsidRPr="00266138">
        <w:rPr>
          <w:rFonts w:eastAsia="Times New Roman" w:cstheme="minorHAnsi"/>
          <w:sz w:val="22"/>
          <w:szCs w:val="22"/>
        </w:rPr>
        <w:t>;</w:t>
      </w:r>
    </w:p>
    <w:p w14:paraId="5D02883D" w14:textId="576DAB99" w:rsidR="00E30352" w:rsidRPr="00266138" w:rsidRDefault="00E30352" w:rsidP="00E118CB">
      <w:pPr>
        <w:pStyle w:val="ListParagraph"/>
        <w:numPr>
          <w:ilvl w:val="0"/>
          <w:numId w:val="67"/>
        </w:numPr>
        <w:adjustRightInd w:val="0"/>
        <w:snapToGrid w:val="0"/>
        <w:spacing w:after="60" w:line="276" w:lineRule="auto"/>
        <w:ind w:left="357"/>
        <w:contextualSpacing w:val="0"/>
        <w:jc w:val="both"/>
        <w:rPr>
          <w:rFonts w:eastAsia="Times New Roman" w:cstheme="minorHAnsi"/>
          <w:sz w:val="22"/>
          <w:szCs w:val="22"/>
        </w:rPr>
      </w:pPr>
      <w:r w:rsidRPr="00266138">
        <w:rPr>
          <w:rFonts w:eastAsia="Times New Roman" w:cstheme="minorHAnsi"/>
          <w:sz w:val="22"/>
          <w:szCs w:val="22"/>
        </w:rPr>
        <w:t xml:space="preserve">Be aware that interviews that </w:t>
      </w:r>
      <w:r w:rsidR="00BA073B" w:rsidRPr="00266138">
        <w:rPr>
          <w:rFonts w:eastAsia="Times New Roman" w:cstheme="minorHAnsi"/>
          <w:sz w:val="22"/>
          <w:szCs w:val="22"/>
        </w:rPr>
        <w:t>incite</w:t>
      </w:r>
      <w:r w:rsidRPr="00266138">
        <w:rPr>
          <w:rFonts w:eastAsia="Times New Roman" w:cstheme="minorHAnsi"/>
          <w:sz w:val="22"/>
          <w:szCs w:val="22"/>
        </w:rPr>
        <w:t xml:space="preserve"> recalling traumatic experience may lead to re-traumati</w:t>
      </w:r>
      <w:r w:rsidR="00BA073B" w:rsidRPr="00266138">
        <w:rPr>
          <w:rFonts w:eastAsia="Times New Roman" w:cstheme="minorHAnsi"/>
          <w:sz w:val="22"/>
          <w:szCs w:val="22"/>
        </w:rPr>
        <w:t>z</w:t>
      </w:r>
      <w:r w:rsidRPr="00266138">
        <w:rPr>
          <w:rFonts w:eastAsia="Times New Roman" w:cstheme="minorHAnsi"/>
          <w:sz w:val="22"/>
          <w:szCs w:val="22"/>
        </w:rPr>
        <w:t>ation and further distress</w:t>
      </w:r>
      <w:r w:rsidR="00BA073B" w:rsidRPr="00266138">
        <w:rPr>
          <w:rFonts w:eastAsia="Times New Roman" w:cstheme="minorHAnsi"/>
          <w:sz w:val="22"/>
          <w:szCs w:val="22"/>
        </w:rPr>
        <w:t>;</w:t>
      </w:r>
      <w:r w:rsidRPr="00266138">
        <w:rPr>
          <w:rFonts w:eastAsia="Times New Roman" w:cstheme="minorHAnsi"/>
          <w:sz w:val="22"/>
          <w:szCs w:val="22"/>
        </w:rPr>
        <w:t xml:space="preserve"> </w:t>
      </w:r>
      <w:r w:rsidR="00BA073B" w:rsidRPr="00266138">
        <w:rPr>
          <w:rFonts w:eastAsia="Times New Roman" w:cstheme="minorHAnsi"/>
          <w:sz w:val="22"/>
          <w:szCs w:val="22"/>
        </w:rPr>
        <w:t>a</w:t>
      </w:r>
      <w:r w:rsidRPr="00266138">
        <w:rPr>
          <w:rFonts w:eastAsia="Times New Roman" w:cstheme="minorHAnsi"/>
          <w:sz w:val="22"/>
          <w:szCs w:val="22"/>
        </w:rPr>
        <w:t xml:space="preserve">void such questions to the extent possible and seek assistance from specialists in the referral process. </w:t>
      </w:r>
    </w:p>
    <w:p w14:paraId="45316A1F" w14:textId="77777777" w:rsidR="00AE0A6C" w:rsidRDefault="00AE0A6C" w:rsidP="00E118CB">
      <w:pPr>
        <w:adjustRightInd w:val="0"/>
        <w:snapToGrid w:val="0"/>
        <w:spacing w:after="60" w:line="276" w:lineRule="auto"/>
        <w:jc w:val="both"/>
        <w:rPr>
          <w:rFonts w:eastAsia="Times New Roman" w:cstheme="minorHAnsi"/>
          <w:bCs/>
          <w:i/>
        </w:rPr>
      </w:pPr>
    </w:p>
    <w:p w14:paraId="13C0F890" w14:textId="77777777" w:rsidR="00E30352" w:rsidRPr="003132D9" w:rsidRDefault="00E30352" w:rsidP="00E118CB">
      <w:pPr>
        <w:adjustRightInd w:val="0"/>
        <w:snapToGrid w:val="0"/>
        <w:spacing w:after="60" w:line="276" w:lineRule="auto"/>
        <w:jc w:val="both"/>
        <w:rPr>
          <w:rFonts w:eastAsia="Times New Roman" w:cstheme="minorHAnsi"/>
          <w:bCs/>
          <w:i/>
        </w:rPr>
      </w:pPr>
      <w:r w:rsidRPr="003132D9">
        <w:rPr>
          <w:rFonts w:eastAsia="Times New Roman" w:cstheme="minorHAnsi"/>
          <w:bCs/>
          <w:i/>
        </w:rPr>
        <w:t>Gender-sensitive screening and interviewing</w:t>
      </w:r>
    </w:p>
    <w:p w14:paraId="6D0C62DC" w14:textId="21B5842B" w:rsidR="00E30352" w:rsidRPr="00266138" w:rsidRDefault="00E30352" w:rsidP="00E118CB">
      <w:pPr>
        <w:pStyle w:val="ListParagraph"/>
        <w:numPr>
          <w:ilvl w:val="0"/>
          <w:numId w:val="68"/>
        </w:numPr>
        <w:adjustRightInd w:val="0"/>
        <w:snapToGrid w:val="0"/>
        <w:spacing w:after="60" w:line="276" w:lineRule="auto"/>
        <w:contextualSpacing w:val="0"/>
        <w:jc w:val="both"/>
        <w:rPr>
          <w:rFonts w:eastAsia="Times New Roman" w:cstheme="minorHAnsi"/>
          <w:iCs/>
          <w:sz w:val="22"/>
          <w:szCs w:val="22"/>
        </w:rPr>
      </w:pPr>
      <w:r w:rsidRPr="00266138">
        <w:rPr>
          <w:rFonts w:eastAsia="Times New Roman" w:cstheme="minorHAnsi"/>
          <w:iCs/>
          <w:sz w:val="22"/>
          <w:szCs w:val="22"/>
        </w:rPr>
        <w:t xml:space="preserve">Ensure </w:t>
      </w:r>
      <w:r w:rsidR="00F15201" w:rsidRPr="00266138">
        <w:rPr>
          <w:rFonts w:eastAsia="Times New Roman" w:cstheme="minorHAnsi"/>
          <w:iCs/>
          <w:sz w:val="22"/>
          <w:szCs w:val="22"/>
        </w:rPr>
        <w:t xml:space="preserve">that </w:t>
      </w:r>
      <w:r w:rsidRPr="00266138">
        <w:rPr>
          <w:rFonts w:eastAsia="Times New Roman" w:cstheme="minorHAnsi"/>
          <w:iCs/>
          <w:sz w:val="22"/>
          <w:szCs w:val="22"/>
        </w:rPr>
        <w:t>screening and interviewing of women and girls is conducted by women officials</w:t>
      </w:r>
      <w:r w:rsidR="00F15201" w:rsidRPr="00266138">
        <w:rPr>
          <w:rFonts w:eastAsia="Times New Roman" w:cstheme="minorHAnsi"/>
          <w:iCs/>
          <w:sz w:val="22"/>
          <w:szCs w:val="22"/>
        </w:rPr>
        <w:t>;</w:t>
      </w:r>
      <w:r w:rsidRPr="00266138">
        <w:rPr>
          <w:rFonts w:eastAsia="Times New Roman" w:cstheme="minorHAnsi"/>
          <w:iCs/>
          <w:sz w:val="22"/>
          <w:szCs w:val="22"/>
        </w:rPr>
        <w:t xml:space="preserve"> </w:t>
      </w:r>
      <w:r w:rsidR="00F15201" w:rsidRPr="00266138">
        <w:rPr>
          <w:rFonts w:eastAsia="Times New Roman" w:cstheme="minorHAnsi"/>
          <w:iCs/>
          <w:sz w:val="22"/>
          <w:szCs w:val="22"/>
        </w:rPr>
        <w:t>t</w:t>
      </w:r>
      <w:r w:rsidRPr="00266138">
        <w:rPr>
          <w:rFonts w:eastAsia="Times New Roman" w:cstheme="minorHAnsi"/>
          <w:iCs/>
          <w:sz w:val="22"/>
          <w:szCs w:val="22"/>
        </w:rPr>
        <w:t xml:space="preserve">rans </w:t>
      </w:r>
      <w:r w:rsidRPr="00266138">
        <w:rPr>
          <w:rFonts w:cstheme="minorHAnsi"/>
          <w:bCs/>
          <w:sz w:val="22"/>
          <w:szCs w:val="22"/>
        </w:rPr>
        <w:t xml:space="preserve">or non-binary individuals should be allowed to choose the gender of the official conducting the screening or interview, </w:t>
      </w:r>
      <w:r w:rsidR="00F15201" w:rsidRPr="00266138">
        <w:rPr>
          <w:rFonts w:cstheme="minorHAnsi"/>
          <w:bCs/>
          <w:sz w:val="22"/>
          <w:szCs w:val="22"/>
        </w:rPr>
        <w:t xml:space="preserve">and </w:t>
      </w:r>
      <w:r w:rsidRPr="00266138">
        <w:rPr>
          <w:rFonts w:cstheme="minorHAnsi"/>
          <w:bCs/>
          <w:sz w:val="22"/>
          <w:szCs w:val="22"/>
        </w:rPr>
        <w:t>in particular any searches</w:t>
      </w:r>
      <w:r w:rsidR="00F15201" w:rsidRPr="00266138">
        <w:rPr>
          <w:rFonts w:cstheme="minorHAnsi"/>
          <w:bCs/>
          <w:sz w:val="22"/>
          <w:szCs w:val="22"/>
        </w:rPr>
        <w:t>;</w:t>
      </w:r>
    </w:p>
    <w:p w14:paraId="0F3974C1" w14:textId="6B464861" w:rsidR="00E30352" w:rsidRPr="00266138" w:rsidRDefault="00E30352" w:rsidP="00E118CB">
      <w:pPr>
        <w:pStyle w:val="ListParagraph"/>
        <w:numPr>
          <w:ilvl w:val="0"/>
          <w:numId w:val="68"/>
        </w:numPr>
        <w:adjustRightInd w:val="0"/>
        <w:snapToGrid w:val="0"/>
        <w:spacing w:after="60" w:line="276" w:lineRule="auto"/>
        <w:contextualSpacing w:val="0"/>
        <w:jc w:val="both"/>
        <w:rPr>
          <w:rFonts w:eastAsia="Times New Roman" w:cstheme="minorHAnsi"/>
          <w:iCs/>
          <w:sz w:val="22"/>
          <w:szCs w:val="22"/>
        </w:rPr>
      </w:pPr>
      <w:r w:rsidRPr="00266138">
        <w:rPr>
          <w:rFonts w:eastAsia="Times New Roman" w:cstheme="minorHAnsi"/>
          <w:iCs/>
          <w:sz w:val="22"/>
          <w:szCs w:val="22"/>
        </w:rPr>
        <w:t>Communicate with women migrants separately from male family members</w:t>
      </w:r>
      <w:r w:rsidR="00F15201" w:rsidRPr="00266138">
        <w:rPr>
          <w:rFonts w:eastAsia="Times New Roman" w:cstheme="minorHAnsi"/>
          <w:iCs/>
          <w:sz w:val="22"/>
          <w:szCs w:val="22"/>
        </w:rPr>
        <w:t>;</w:t>
      </w:r>
      <w:r w:rsidRPr="00266138">
        <w:rPr>
          <w:rFonts w:eastAsia="Times New Roman" w:cstheme="minorHAnsi"/>
          <w:iCs/>
          <w:sz w:val="22"/>
          <w:szCs w:val="22"/>
        </w:rPr>
        <w:t xml:space="preserve"> </w:t>
      </w:r>
      <w:r w:rsidR="00F15201" w:rsidRPr="00266138">
        <w:rPr>
          <w:rFonts w:eastAsia="Times New Roman" w:cstheme="minorHAnsi"/>
          <w:iCs/>
          <w:sz w:val="22"/>
          <w:szCs w:val="22"/>
        </w:rPr>
        <w:t>e</w:t>
      </w:r>
      <w:r w:rsidRPr="00266138">
        <w:rPr>
          <w:rFonts w:eastAsia="Times New Roman" w:cstheme="minorHAnsi"/>
          <w:iCs/>
          <w:sz w:val="22"/>
          <w:szCs w:val="22"/>
        </w:rPr>
        <w:t xml:space="preserve">nsure </w:t>
      </w:r>
      <w:r w:rsidR="00F15201" w:rsidRPr="00266138">
        <w:rPr>
          <w:rFonts w:eastAsia="Times New Roman" w:cstheme="minorHAnsi"/>
          <w:iCs/>
          <w:sz w:val="22"/>
          <w:szCs w:val="22"/>
        </w:rPr>
        <w:t>that women</w:t>
      </w:r>
      <w:r w:rsidRPr="00266138">
        <w:rPr>
          <w:rFonts w:eastAsia="Times New Roman" w:cstheme="minorHAnsi"/>
          <w:iCs/>
          <w:sz w:val="22"/>
          <w:szCs w:val="22"/>
        </w:rPr>
        <w:t xml:space="preserve"> also have direct access to information and that it is not mediated through a male family member</w:t>
      </w:r>
      <w:r w:rsidR="00F15201" w:rsidRPr="00266138">
        <w:rPr>
          <w:rFonts w:eastAsia="Times New Roman" w:cstheme="minorHAnsi"/>
          <w:iCs/>
          <w:sz w:val="22"/>
          <w:szCs w:val="22"/>
        </w:rPr>
        <w:t>;</w:t>
      </w:r>
      <w:r w:rsidRPr="00266138">
        <w:rPr>
          <w:rFonts w:eastAsia="Times New Roman" w:cstheme="minorHAnsi"/>
          <w:iCs/>
          <w:sz w:val="22"/>
          <w:szCs w:val="22"/>
        </w:rPr>
        <w:t xml:space="preserve"> </w:t>
      </w:r>
      <w:r w:rsidR="00F15201" w:rsidRPr="00266138">
        <w:rPr>
          <w:rFonts w:eastAsia="Times New Roman" w:cstheme="minorHAnsi"/>
          <w:iCs/>
          <w:sz w:val="22"/>
          <w:szCs w:val="22"/>
        </w:rPr>
        <w:t>r</w:t>
      </w:r>
      <w:r w:rsidRPr="00266138">
        <w:rPr>
          <w:rFonts w:eastAsia="Times New Roman" w:cstheme="minorHAnsi"/>
          <w:iCs/>
          <w:sz w:val="22"/>
          <w:szCs w:val="22"/>
        </w:rPr>
        <w:t>espect women as independent decision-makers, including when they are travelling in a family group</w:t>
      </w:r>
      <w:r w:rsidR="00F15201" w:rsidRPr="00266138">
        <w:rPr>
          <w:rFonts w:eastAsia="Times New Roman" w:cstheme="minorHAnsi"/>
          <w:iCs/>
          <w:sz w:val="22"/>
          <w:szCs w:val="22"/>
        </w:rPr>
        <w:t>;</w:t>
      </w:r>
    </w:p>
    <w:p w14:paraId="2A40DA12" w14:textId="5E1EC124" w:rsidR="00E30352" w:rsidRPr="00266138" w:rsidRDefault="00E30352" w:rsidP="00E118CB">
      <w:pPr>
        <w:pStyle w:val="ListParagraph"/>
        <w:numPr>
          <w:ilvl w:val="0"/>
          <w:numId w:val="69"/>
        </w:numPr>
        <w:adjustRightInd w:val="0"/>
        <w:snapToGrid w:val="0"/>
        <w:spacing w:after="60" w:line="276" w:lineRule="auto"/>
        <w:contextualSpacing w:val="0"/>
        <w:jc w:val="both"/>
        <w:rPr>
          <w:rFonts w:eastAsia="Times New Roman" w:cstheme="minorHAnsi"/>
          <w:iCs/>
          <w:sz w:val="22"/>
          <w:szCs w:val="22"/>
        </w:rPr>
      </w:pPr>
      <w:r w:rsidRPr="00266138">
        <w:rPr>
          <w:rFonts w:eastAsia="Times New Roman" w:cstheme="minorHAnsi"/>
          <w:iCs/>
          <w:sz w:val="22"/>
          <w:szCs w:val="22"/>
        </w:rPr>
        <w:t xml:space="preserve">Ensure </w:t>
      </w:r>
      <w:r w:rsidR="00F15201" w:rsidRPr="00266138">
        <w:rPr>
          <w:rFonts w:eastAsia="Times New Roman" w:cstheme="minorHAnsi"/>
          <w:iCs/>
          <w:sz w:val="22"/>
          <w:szCs w:val="22"/>
        </w:rPr>
        <w:t xml:space="preserve">that </w:t>
      </w:r>
      <w:r w:rsidR="00E549EC">
        <w:rPr>
          <w:rFonts w:eastAsia="Times New Roman" w:cstheme="minorHAnsi"/>
          <w:iCs/>
          <w:sz w:val="22"/>
          <w:szCs w:val="22"/>
        </w:rPr>
        <w:t>services/facilities</w:t>
      </w:r>
      <w:r w:rsidRPr="00266138">
        <w:rPr>
          <w:rFonts w:eastAsia="Times New Roman" w:cstheme="minorHAnsi"/>
          <w:iCs/>
          <w:sz w:val="22"/>
          <w:szCs w:val="22"/>
        </w:rPr>
        <w:t xml:space="preserve"> </w:t>
      </w:r>
      <w:r w:rsidR="00F15201" w:rsidRPr="00266138">
        <w:rPr>
          <w:rFonts w:eastAsia="Times New Roman" w:cstheme="minorHAnsi"/>
          <w:iCs/>
          <w:sz w:val="22"/>
          <w:szCs w:val="22"/>
        </w:rPr>
        <w:t xml:space="preserve">– such as medical care, nursing space – </w:t>
      </w:r>
      <w:r w:rsidRPr="00266138">
        <w:rPr>
          <w:rFonts w:eastAsia="Times New Roman" w:cstheme="minorHAnsi"/>
          <w:iCs/>
          <w:sz w:val="22"/>
          <w:szCs w:val="22"/>
        </w:rPr>
        <w:t xml:space="preserve">are available for pregnant or nursing women, girls or </w:t>
      </w:r>
      <w:r w:rsidRPr="00266138">
        <w:rPr>
          <w:sz w:val="22"/>
          <w:szCs w:val="22"/>
        </w:rPr>
        <w:t>other individuals who may not identify as women</w:t>
      </w:r>
      <w:r w:rsidR="00F15201" w:rsidRPr="00266138">
        <w:rPr>
          <w:sz w:val="22"/>
          <w:szCs w:val="22"/>
        </w:rPr>
        <w:t>;</w:t>
      </w:r>
      <w:r w:rsidRPr="00266138">
        <w:rPr>
          <w:rFonts w:eastAsia="Times New Roman" w:cstheme="minorHAnsi"/>
          <w:iCs/>
          <w:sz w:val="22"/>
          <w:szCs w:val="22"/>
        </w:rPr>
        <w:t xml:space="preserve"> </w:t>
      </w:r>
    </w:p>
    <w:p w14:paraId="14FAA2BC" w14:textId="6F21F0BA" w:rsidR="00E30352" w:rsidRPr="00266138" w:rsidRDefault="00E549EC" w:rsidP="00E118CB">
      <w:pPr>
        <w:pStyle w:val="ListParagraph"/>
        <w:numPr>
          <w:ilvl w:val="0"/>
          <w:numId w:val="69"/>
        </w:numPr>
        <w:adjustRightInd w:val="0"/>
        <w:snapToGrid w:val="0"/>
        <w:spacing w:after="60" w:line="276" w:lineRule="auto"/>
        <w:contextualSpacing w:val="0"/>
        <w:jc w:val="both"/>
        <w:rPr>
          <w:rFonts w:eastAsia="Times New Roman" w:cstheme="minorHAnsi"/>
          <w:iCs/>
          <w:sz w:val="22"/>
          <w:szCs w:val="22"/>
        </w:rPr>
      </w:pPr>
      <w:r>
        <w:rPr>
          <w:rFonts w:eastAsia="Times New Roman" w:cstheme="minorHAnsi"/>
          <w:iCs/>
          <w:sz w:val="22"/>
          <w:szCs w:val="22"/>
        </w:rPr>
        <w:t>Banish</w:t>
      </w:r>
      <w:r w:rsidR="00E30352" w:rsidRPr="00266138">
        <w:rPr>
          <w:rFonts w:eastAsia="Times New Roman" w:cstheme="minorHAnsi"/>
          <w:iCs/>
          <w:sz w:val="22"/>
          <w:szCs w:val="22"/>
        </w:rPr>
        <w:t xml:space="preserve"> gender stereotyping, homophobi</w:t>
      </w:r>
      <w:r w:rsidR="00F15201" w:rsidRPr="00266138">
        <w:rPr>
          <w:rFonts w:eastAsia="Times New Roman" w:cstheme="minorHAnsi"/>
          <w:iCs/>
          <w:sz w:val="22"/>
          <w:szCs w:val="22"/>
        </w:rPr>
        <w:t>c</w:t>
      </w:r>
      <w:r w:rsidR="00E30352" w:rsidRPr="00266138">
        <w:rPr>
          <w:rFonts w:eastAsia="Times New Roman" w:cstheme="minorHAnsi"/>
          <w:iCs/>
          <w:sz w:val="22"/>
          <w:szCs w:val="22"/>
        </w:rPr>
        <w:t>, transphobi</w:t>
      </w:r>
      <w:r w:rsidR="00F15201" w:rsidRPr="00266138">
        <w:rPr>
          <w:rFonts w:eastAsia="Times New Roman" w:cstheme="minorHAnsi"/>
          <w:iCs/>
          <w:sz w:val="22"/>
          <w:szCs w:val="22"/>
        </w:rPr>
        <w:t>c</w:t>
      </w:r>
      <w:r w:rsidR="00E30352" w:rsidRPr="00266138">
        <w:rPr>
          <w:rFonts w:eastAsia="Times New Roman" w:cstheme="minorHAnsi"/>
          <w:iCs/>
          <w:sz w:val="22"/>
          <w:szCs w:val="22"/>
        </w:rPr>
        <w:t xml:space="preserve"> or gender-based discrimination </w:t>
      </w:r>
      <w:r>
        <w:rPr>
          <w:rFonts w:eastAsia="Times New Roman" w:cstheme="minorHAnsi"/>
          <w:iCs/>
          <w:sz w:val="22"/>
          <w:szCs w:val="22"/>
        </w:rPr>
        <w:t>when</w:t>
      </w:r>
      <w:r w:rsidR="00E30352" w:rsidRPr="00266138">
        <w:rPr>
          <w:rFonts w:eastAsia="Times New Roman" w:cstheme="minorHAnsi"/>
          <w:iCs/>
          <w:sz w:val="22"/>
          <w:szCs w:val="22"/>
        </w:rPr>
        <w:t xml:space="preserve"> screening and interviewing.</w:t>
      </w:r>
    </w:p>
    <w:p w14:paraId="6E41B0A1" w14:textId="6C2D70EB" w:rsidR="00AE0A6C" w:rsidRDefault="00AE0A6C" w:rsidP="00E118CB">
      <w:pPr>
        <w:adjustRightInd w:val="0"/>
        <w:snapToGrid w:val="0"/>
        <w:spacing w:after="60" w:line="276" w:lineRule="auto"/>
        <w:jc w:val="both"/>
        <w:rPr>
          <w:rFonts w:eastAsia="Times New Roman" w:cstheme="minorHAnsi"/>
          <w:i/>
        </w:rPr>
      </w:pPr>
    </w:p>
    <w:p w14:paraId="2651DCC9" w14:textId="7E639E3D" w:rsidR="00DF5A94" w:rsidRDefault="00DF5A94" w:rsidP="00E118CB">
      <w:pPr>
        <w:jc w:val="both"/>
        <w:rPr>
          <w:rFonts w:eastAsia="Times New Roman" w:cstheme="minorHAnsi"/>
          <w:i/>
        </w:rPr>
      </w:pPr>
      <w:r>
        <w:rPr>
          <w:rFonts w:eastAsia="Times New Roman" w:cstheme="minorHAnsi"/>
          <w:i/>
        </w:rPr>
        <w:br w:type="page"/>
      </w:r>
    </w:p>
    <w:p w14:paraId="69220261" w14:textId="77777777" w:rsidR="00E30352" w:rsidRPr="003132D9" w:rsidRDefault="00E30352" w:rsidP="00E118CB">
      <w:pPr>
        <w:adjustRightInd w:val="0"/>
        <w:snapToGrid w:val="0"/>
        <w:spacing w:after="60" w:line="276" w:lineRule="auto"/>
        <w:jc w:val="both"/>
        <w:rPr>
          <w:rFonts w:eastAsia="Times New Roman" w:cstheme="minorHAnsi"/>
          <w:i/>
        </w:rPr>
      </w:pPr>
      <w:r w:rsidRPr="003132D9">
        <w:rPr>
          <w:rFonts w:eastAsia="Times New Roman" w:cstheme="minorHAnsi"/>
          <w:i/>
        </w:rPr>
        <w:lastRenderedPageBreak/>
        <w:t>Avoiding stress, vicarious trauma and burn-out</w:t>
      </w:r>
    </w:p>
    <w:p w14:paraId="58C220AC" w14:textId="1C606A9C" w:rsidR="00E30352" w:rsidRPr="00266138" w:rsidRDefault="00E30352" w:rsidP="00E118CB">
      <w:pPr>
        <w:pStyle w:val="ListParagraph"/>
        <w:numPr>
          <w:ilvl w:val="0"/>
          <w:numId w:val="70"/>
        </w:numPr>
        <w:adjustRightInd w:val="0"/>
        <w:snapToGrid w:val="0"/>
        <w:spacing w:after="60" w:line="276" w:lineRule="auto"/>
        <w:ind w:left="357"/>
        <w:contextualSpacing w:val="0"/>
        <w:jc w:val="both"/>
        <w:rPr>
          <w:rFonts w:eastAsia="Times New Roman" w:cstheme="minorHAnsi"/>
          <w:iCs/>
          <w:sz w:val="22"/>
          <w:szCs w:val="22"/>
        </w:rPr>
      </w:pPr>
      <w:r w:rsidRPr="00266138">
        <w:rPr>
          <w:rFonts w:eastAsia="Times New Roman" w:cstheme="minorHAnsi"/>
          <w:iCs/>
          <w:sz w:val="22"/>
          <w:szCs w:val="22"/>
        </w:rPr>
        <w:t xml:space="preserve">Secondary trauma is quite common among </w:t>
      </w:r>
      <w:r w:rsidR="00F15201" w:rsidRPr="00266138">
        <w:rPr>
          <w:rFonts w:eastAsia="Times New Roman" w:cstheme="minorHAnsi"/>
          <w:iCs/>
          <w:sz w:val="22"/>
          <w:szCs w:val="22"/>
        </w:rPr>
        <w:t xml:space="preserve">persons </w:t>
      </w:r>
      <w:r w:rsidRPr="00266138">
        <w:rPr>
          <w:rFonts w:eastAsia="Times New Roman" w:cstheme="minorHAnsi"/>
          <w:iCs/>
          <w:sz w:val="22"/>
          <w:szCs w:val="22"/>
        </w:rPr>
        <w:t>who work intensively with traumati</w:t>
      </w:r>
      <w:r w:rsidR="00F15201" w:rsidRPr="00266138">
        <w:rPr>
          <w:rFonts w:eastAsia="Times New Roman" w:cstheme="minorHAnsi"/>
          <w:iCs/>
          <w:sz w:val="22"/>
          <w:szCs w:val="22"/>
        </w:rPr>
        <w:t>z</w:t>
      </w:r>
      <w:r w:rsidRPr="00266138">
        <w:rPr>
          <w:rFonts w:eastAsia="Times New Roman" w:cstheme="minorHAnsi"/>
          <w:iCs/>
          <w:sz w:val="22"/>
          <w:szCs w:val="22"/>
        </w:rPr>
        <w:t>ed individuals</w:t>
      </w:r>
      <w:r w:rsidR="00F15201" w:rsidRPr="00266138">
        <w:rPr>
          <w:rFonts w:eastAsia="Times New Roman" w:cstheme="minorHAnsi"/>
          <w:iCs/>
          <w:sz w:val="22"/>
          <w:szCs w:val="22"/>
        </w:rPr>
        <w:t>:</w:t>
      </w:r>
    </w:p>
    <w:p w14:paraId="2A6C53BB" w14:textId="39E6B2EC" w:rsidR="00E30352" w:rsidRPr="00266138" w:rsidRDefault="00E30352" w:rsidP="00E118CB">
      <w:pPr>
        <w:pStyle w:val="ListParagraph"/>
        <w:adjustRightInd w:val="0"/>
        <w:snapToGrid w:val="0"/>
        <w:spacing w:after="60" w:line="276" w:lineRule="auto"/>
        <w:ind w:left="714" w:hanging="357"/>
        <w:contextualSpacing w:val="0"/>
        <w:jc w:val="both"/>
        <w:rPr>
          <w:rFonts w:eastAsia="Times New Roman" w:cstheme="minorHAnsi"/>
          <w:iCs/>
          <w:sz w:val="22"/>
          <w:szCs w:val="22"/>
        </w:rPr>
      </w:pPr>
      <w:r w:rsidRPr="00266138">
        <w:rPr>
          <w:sz w:val="22"/>
          <w:szCs w:val="22"/>
        </w:rPr>
        <w:sym w:font="Wingdings" w:char="F0E0"/>
      </w:r>
      <w:r w:rsidRPr="00266138">
        <w:rPr>
          <w:rFonts w:eastAsia="Times New Roman" w:cstheme="minorHAnsi"/>
          <w:b/>
          <w:bCs/>
          <w:iCs/>
          <w:sz w:val="22"/>
          <w:szCs w:val="22"/>
        </w:rPr>
        <w:tab/>
      </w:r>
      <w:r w:rsidRPr="00266138">
        <w:rPr>
          <w:rFonts w:eastAsia="Times New Roman" w:cstheme="minorHAnsi"/>
          <w:iCs/>
          <w:sz w:val="22"/>
          <w:szCs w:val="22"/>
        </w:rPr>
        <w:t>Symptoms may include fatigue, depression, loss of compassion, nightmares related to trauma material, feelings of helplessness, rage, physical symptoms such as headaches, abdominal discomfort</w:t>
      </w:r>
      <w:r w:rsidR="00F15201" w:rsidRPr="00266138">
        <w:rPr>
          <w:rFonts w:eastAsia="Times New Roman" w:cstheme="minorHAnsi"/>
          <w:iCs/>
          <w:sz w:val="22"/>
          <w:szCs w:val="22"/>
        </w:rPr>
        <w:t>;</w:t>
      </w:r>
    </w:p>
    <w:p w14:paraId="18D50055" w14:textId="3F4DF4B0" w:rsidR="00E30352" w:rsidRPr="00266138" w:rsidRDefault="00E549EC" w:rsidP="00E118CB">
      <w:pPr>
        <w:numPr>
          <w:ilvl w:val="0"/>
          <w:numId w:val="57"/>
        </w:numPr>
        <w:adjustRightInd w:val="0"/>
        <w:snapToGrid w:val="0"/>
        <w:spacing w:after="60" w:line="276" w:lineRule="auto"/>
        <w:ind w:left="357"/>
        <w:jc w:val="both"/>
        <w:rPr>
          <w:rFonts w:eastAsia="Times New Roman" w:cstheme="minorHAnsi"/>
          <w:iCs/>
        </w:rPr>
      </w:pPr>
      <w:r>
        <w:rPr>
          <w:rFonts w:eastAsia="Times New Roman" w:cstheme="minorHAnsi"/>
          <w:iCs/>
        </w:rPr>
        <w:t>M</w:t>
      </w:r>
      <w:r w:rsidR="00E30352" w:rsidRPr="00266138">
        <w:rPr>
          <w:rFonts w:eastAsia="Times New Roman" w:cstheme="minorHAnsi"/>
          <w:iCs/>
        </w:rPr>
        <w:t xml:space="preserve">easures and practices that </w:t>
      </w:r>
      <w:r w:rsidR="00E30352" w:rsidRPr="00266138">
        <w:rPr>
          <w:rFonts w:cstheme="minorHAnsi"/>
        </w:rPr>
        <w:t xml:space="preserve">acknowledge secondary trauma without judgment </w:t>
      </w:r>
      <w:r>
        <w:rPr>
          <w:rFonts w:cstheme="minorHAnsi"/>
        </w:rPr>
        <w:t xml:space="preserve">should be in place to </w:t>
      </w:r>
      <w:r w:rsidR="00E30352" w:rsidRPr="00266138">
        <w:rPr>
          <w:rFonts w:cstheme="minorHAnsi"/>
        </w:rPr>
        <w:t xml:space="preserve">help </w:t>
      </w:r>
      <w:r>
        <w:rPr>
          <w:rFonts w:cstheme="minorHAnsi"/>
        </w:rPr>
        <w:t>border officials</w:t>
      </w:r>
      <w:r w:rsidR="00E30352" w:rsidRPr="00266138">
        <w:rPr>
          <w:rFonts w:cstheme="minorHAnsi"/>
        </w:rPr>
        <w:t xml:space="preserve"> deal with the symptoms</w:t>
      </w:r>
      <w:r w:rsidR="00F15201" w:rsidRPr="00266138">
        <w:rPr>
          <w:rFonts w:cstheme="minorHAnsi"/>
        </w:rPr>
        <w:t>:</w:t>
      </w:r>
    </w:p>
    <w:p w14:paraId="3E7A76B9" w14:textId="6BC96AF8" w:rsidR="00E30352" w:rsidRPr="00266138" w:rsidRDefault="00E30352" w:rsidP="00E118CB">
      <w:pPr>
        <w:adjustRightInd w:val="0"/>
        <w:snapToGrid w:val="0"/>
        <w:spacing w:after="60" w:line="276" w:lineRule="auto"/>
        <w:ind w:left="714" w:hanging="357"/>
        <w:jc w:val="both"/>
        <w:rPr>
          <w:rFonts w:eastAsia="Times New Roman" w:cstheme="minorHAnsi"/>
          <w:iCs/>
        </w:rPr>
      </w:pPr>
      <w:r w:rsidRPr="00266138">
        <w:rPr>
          <w:rFonts w:eastAsia="Times New Roman" w:cstheme="minorHAnsi"/>
          <w:iCs/>
        </w:rPr>
        <w:sym w:font="Wingdings" w:char="F0E0"/>
      </w:r>
      <w:r w:rsidRPr="00266138">
        <w:rPr>
          <w:rFonts w:eastAsia="Times New Roman" w:cstheme="minorHAnsi"/>
          <w:b/>
          <w:bCs/>
          <w:iCs/>
        </w:rPr>
        <w:tab/>
      </w:r>
      <w:r w:rsidR="00F15201" w:rsidRPr="003132D9">
        <w:rPr>
          <w:rFonts w:eastAsia="Times New Roman" w:cstheme="minorHAnsi"/>
          <w:iCs/>
        </w:rPr>
        <w:t>E</w:t>
      </w:r>
      <w:r w:rsidR="00F15201" w:rsidRPr="00266138">
        <w:rPr>
          <w:rFonts w:eastAsia="Times New Roman" w:cstheme="minorHAnsi"/>
          <w:iCs/>
        </w:rPr>
        <w:t xml:space="preserve">.g., </w:t>
      </w:r>
      <w:r w:rsidRPr="00266138">
        <w:rPr>
          <w:rFonts w:eastAsia="Times New Roman" w:cstheme="minorHAnsi"/>
          <w:iCs/>
        </w:rPr>
        <w:t>regular mandatory time off, rotation through different types of work, professional support systems.</w:t>
      </w:r>
    </w:p>
    <w:p w14:paraId="7B2979BC" w14:textId="77777777" w:rsidR="00E30352" w:rsidRPr="00266138" w:rsidRDefault="00E30352" w:rsidP="00E118CB">
      <w:pPr>
        <w:adjustRightInd w:val="0"/>
        <w:snapToGrid w:val="0"/>
        <w:spacing w:after="60" w:line="276" w:lineRule="auto"/>
        <w:jc w:val="both"/>
        <w:rPr>
          <w:rFonts w:eastAsia="Times New Roman" w:cstheme="minorHAnsi"/>
          <w:iCs/>
        </w:rPr>
      </w:pPr>
    </w:p>
    <w:p w14:paraId="01301C09" w14:textId="17E5469D" w:rsidR="00E30352" w:rsidRPr="003132D9" w:rsidRDefault="00F15201" w:rsidP="00E118CB">
      <w:pPr>
        <w:adjustRightInd w:val="0"/>
        <w:snapToGrid w:val="0"/>
        <w:spacing w:after="60" w:line="276" w:lineRule="auto"/>
        <w:jc w:val="both"/>
        <w:rPr>
          <w:rFonts w:eastAsia="Times New Roman" w:cstheme="minorHAnsi"/>
        </w:rPr>
      </w:pPr>
      <w:r w:rsidRPr="003132D9">
        <w:rPr>
          <w:rFonts w:eastAsia="Times New Roman" w:cstheme="minorHAnsi"/>
        </w:rPr>
        <w:t>S</w:t>
      </w:r>
      <w:r w:rsidR="00E30352" w:rsidRPr="003132D9">
        <w:rPr>
          <w:rFonts w:eastAsia="Times New Roman" w:cstheme="minorHAnsi"/>
        </w:rPr>
        <w:t>ee</w:t>
      </w:r>
      <w:r w:rsidR="002207E7">
        <w:rPr>
          <w:rFonts w:eastAsia="Times New Roman" w:cstheme="minorHAnsi"/>
        </w:rPr>
        <w:t xml:space="preserve"> also</w:t>
      </w:r>
      <w:r w:rsidR="00E30352" w:rsidRPr="003132D9">
        <w:rPr>
          <w:rFonts w:eastAsia="Times New Roman" w:cstheme="minorHAnsi"/>
        </w:rPr>
        <w:t xml:space="preserve"> </w:t>
      </w:r>
      <w:r w:rsidR="00E30352" w:rsidRPr="003132D9">
        <w:rPr>
          <w:rFonts w:eastAsia="Times New Roman" w:cstheme="minorHAnsi"/>
          <w:i/>
          <w:iCs/>
        </w:rPr>
        <w:t xml:space="preserve">Key steps for </w:t>
      </w:r>
      <w:r w:rsidR="005928E5">
        <w:rPr>
          <w:rFonts w:eastAsia="Times New Roman" w:cstheme="minorHAnsi"/>
          <w:i/>
          <w:iCs/>
        </w:rPr>
        <w:t>interviewing</w:t>
      </w:r>
      <w:r w:rsidR="005928E5" w:rsidRPr="003132D9">
        <w:rPr>
          <w:rFonts w:eastAsia="Times New Roman" w:cstheme="minorHAnsi"/>
        </w:rPr>
        <w:t xml:space="preserve"> </w:t>
      </w:r>
      <w:r w:rsidR="00E30352" w:rsidRPr="003132D9">
        <w:rPr>
          <w:rFonts w:eastAsia="Times New Roman" w:cstheme="minorHAnsi"/>
        </w:rPr>
        <w:t xml:space="preserve">and </w:t>
      </w:r>
      <w:r w:rsidR="002207E7" w:rsidRPr="003132D9">
        <w:rPr>
          <w:rFonts w:cstheme="minorHAnsi"/>
          <w:bCs/>
          <w:i/>
          <w:iCs/>
        </w:rPr>
        <w:t>I</w:t>
      </w:r>
      <w:r w:rsidR="00E30352" w:rsidRPr="003132D9">
        <w:rPr>
          <w:rFonts w:cstheme="minorHAnsi"/>
          <w:bCs/>
          <w:i/>
          <w:iCs/>
        </w:rPr>
        <w:t xml:space="preserve">nterviewing </w:t>
      </w:r>
      <w:r w:rsidRPr="003132D9">
        <w:rPr>
          <w:rFonts w:cstheme="minorHAnsi"/>
          <w:bCs/>
          <w:i/>
          <w:iCs/>
        </w:rPr>
        <w:t>m</w:t>
      </w:r>
      <w:r w:rsidR="00E30352" w:rsidRPr="003132D9">
        <w:rPr>
          <w:rFonts w:cstheme="minorHAnsi"/>
          <w:bCs/>
          <w:i/>
          <w:iCs/>
        </w:rPr>
        <w:t>igrants in vulnerable situations</w:t>
      </w:r>
      <w:r w:rsidR="002207E7">
        <w:rPr>
          <w:rFonts w:cstheme="minorHAnsi"/>
          <w:bCs/>
          <w:i/>
          <w:iCs/>
        </w:rPr>
        <w:t>.</w:t>
      </w:r>
    </w:p>
    <w:p w14:paraId="2DB026C4" w14:textId="77777777" w:rsidR="00E30352" w:rsidRPr="00266138" w:rsidRDefault="00E30352" w:rsidP="00E118CB">
      <w:pPr>
        <w:adjustRightInd w:val="0"/>
        <w:snapToGrid w:val="0"/>
        <w:spacing w:after="60" w:line="276" w:lineRule="auto"/>
        <w:jc w:val="both"/>
        <w:rPr>
          <w:rFonts w:eastAsia="Times New Roman" w:cstheme="minorHAnsi"/>
        </w:rPr>
      </w:pPr>
    </w:p>
    <w:p w14:paraId="59CBE819" w14:textId="77777777" w:rsidR="003C3F7A" w:rsidRPr="00266138" w:rsidRDefault="003C3F7A" w:rsidP="00E118CB">
      <w:pPr>
        <w:adjustRightInd w:val="0"/>
        <w:snapToGrid w:val="0"/>
        <w:spacing w:after="60" w:line="276" w:lineRule="auto"/>
        <w:jc w:val="both"/>
        <w:rPr>
          <w:rFonts w:ascii="Calibri" w:eastAsia="Times New Roman" w:hAnsi="Calibri" w:cs="Calibri"/>
          <w:i/>
          <w:lang w:eastAsia="ja-JP"/>
        </w:rPr>
      </w:pPr>
    </w:p>
    <w:p w14:paraId="7E93E394" w14:textId="77777777" w:rsidR="00646066" w:rsidRDefault="00646066" w:rsidP="003C3F7A">
      <w:pPr>
        <w:spacing w:before="60" w:after="60" w:line="240" w:lineRule="auto"/>
        <w:rPr>
          <w:rFonts w:ascii="Calibri" w:eastAsia="Calibri" w:hAnsi="Calibri" w:cs="Arial"/>
          <w:sz w:val="24"/>
          <w:szCs w:val="24"/>
        </w:rPr>
        <w:sectPr w:rsidR="00646066" w:rsidSect="00FF125D">
          <w:pgSz w:w="11900" w:h="16840"/>
          <w:pgMar w:top="720" w:right="1440" w:bottom="720" w:left="1440" w:header="720" w:footer="720" w:gutter="0"/>
          <w:cols w:space="720"/>
          <w:docGrid w:linePitch="360"/>
        </w:sectPr>
      </w:pPr>
    </w:p>
    <w:p w14:paraId="0A8E9ADB" w14:textId="308A8955" w:rsidR="00646066" w:rsidRPr="007C719F" w:rsidRDefault="002207E7" w:rsidP="003132D9">
      <w:pPr>
        <w:pStyle w:val="Title"/>
        <w:adjustRightInd w:val="0"/>
        <w:snapToGrid w:val="0"/>
        <w:rPr>
          <w:rFonts w:ascii="Futura Std Book" w:hAnsi="Futura Std Book" w:cstheme="minorHAnsi"/>
          <w:bCs/>
          <w:iCs/>
          <w:szCs w:val="28"/>
        </w:rPr>
      </w:pPr>
      <w:r w:rsidRPr="007C719F">
        <w:rPr>
          <w:rFonts w:ascii="Futura Std Book" w:hAnsi="Futura Std Book"/>
          <w:b w:val="0"/>
          <w:bCs/>
          <w:iCs/>
          <w:noProof/>
          <w:color w:val="0070C0"/>
          <w:sz w:val="24"/>
          <w:szCs w:val="24"/>
          <w:lang w:eastAsia="en-GB"/>
        </w:rPr>
        <w:lastRenderedPageBreak/>
        <mc:AlternateContent>
          <mc:Choice Requires="wps">
            <w:drawing>
              <wp:anchor distT="45720" distB="45720" distL="114300" distR="114300" simplePos="0" relativeHeight="251753472" behindDoc="0" locked="0" layoutInCell="1" allowOverlap="1" wp14:anchorId="22F85F07" wp14:editId="0FFB0A93">
                <wp:simplePos x="0" y="0"/>
                <wp:positionH relativeFrom="margin">
                  <wp:posOffset>-416967</wp:posOffset>
                </wp:positionH>
                <wp:positionV relativeFrom="paragraph">
                  <wp:posOffset>152</wp:posOffset>
                </wp:positionV>
                <wp:extent cx="482600" cy="438785"/>
                <wp:effectExtent l="0" t="0" r="12700" b="1841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71F7DB93" w14:textId="5D820C64"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5F07" id="_x0000_s1075" type="#_x0000_t202" style="position:absolute;left:0;text-align:left;margin-left:-32.85pt;margin-top:0;width:38pt;height:34.5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">
                <v:textbox>
                  <w:txbxContent>
                    <w:p w14:paraId="71F7DB93" w14:textId="5D820C64"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22</w:t>
                      </w:r>
                    </w:p>
                  </w:txbxContent>
                </v:textbox>
                <w10:wrap type="square" anchorx="margin"/>
              </v:shape>
            </w:pict>
          </mc:Fallback>
        </mc:AlternateContent>
      </w:r>
      <w:r w:rsidR="00646066" w:rsidRPr="007C719F">
        <w:rPr>
          <w:rFonts w:ascii="Futura Std Book" w:hAnsi="Futura Std Book" w:cstheme="minorHAnsi"/>
          <w:bCs/>
          <w:iCs/>
          <w:color w:val="0070C0"/>
          <w:szCs w:val="28"/>
        </w:rPr>
        <w:t>Human Rights at International Borders</w:t>
      </w:r>
    </w:p>
    <w:p w14:paraId="1BD7813A" w14:textId="6D823920" w:rsidR="00646066" w:rsidRPr="007C719F" w:rsidRDefault="002207E7" w:rsidP="003132D9">
      <w:pPr>
        <w:pStyle w:val="Title"/>
        <w:adjustRightInd w:val="0"/>
        <w:snapToGrid w:val="0"/>
        <w:rPr>
          <w:rFonts w:ascii="Futura Std Book" w:hAnsi="Futura Std Book" w:cstheme="majorBidi"/>
          <w:color w:val="0070C0"/>
          <w:lang w:val="en-US"/>
        </w:rPr>
      </w:pPr>
      <w:r w:rsidRPr="007C719F">
        <w:rPr>
          <w:rFonts w:ascii="Futura Std Book" w:hAnsi="Futura Std Book" w:cstheme="minorHAnsi"/>
          <w:bCs/>
          <w:iCs/>
          <w:color w:val="FF33CC"/>
          <w:sz w:val="24"/>
          <w:szCs w:val="24"/>
        </w:rPr>
        <w:t xml:space="preserve">Detention </w:t>
      </w:r>
      <w:r w:rsidR="00AE0A6C" w:rsidRPr="007C719F">
        <w:rPr>
          <w:rFonts w:ascii="Futura Std Book" w:hAnsi="Futura Std Book" w:cstheme="minorHAnsi"/>
          <w:bCs/>
          <w:iCs/>
          <w:color w:val="FF33CC"/>
          <w:sz w:val="24"/>
          <w:szCs w:val="24"/>
        </w:rPr>
        <w:t>scenarios</w:t>
      </w:r>
      <w:r w:rsidR="00AE0A6C" w:rsidRPr="007C719F">
        <w:rPr>
          <w:rFonts w:ascii="Futura Std Book" w:hAnsi="Futura Std Book"/>
          <w:bCs/>
          <w:iCs/>
          <w:color w:val="0070C0"/>
          <w:sz w:val="24"/>
          <w:szCs w:val="24"/>
          <w:lang w:val="en-US"/>
        </w:rPr>
        <w:t xml:space="preserve"> </w:t>
      </w:r>
    </w:p>
    <w:p w14:paraId="3585545B" w14:textId="77777777" w:rsidR="00AE0A6C" w:rsidRDefault="00AE0A6C" w:rsidP="00AE0A6C">
      <w:pPr>
        <w:spacing w:after="60" w:line="276" w:lineRule="auto"/>
        <w:rPr>
          <w:rFonts w:cstheme="majorBidi"/>
          <w:b/>
          <w:bCs/>
          <w:caps/>
          <w:sz w:val="24"/>
          <w:szCs w:val="24"/>
          <w:lang w:val="en-US"/>
        </w:rPr>
      </w:pPr>
    </w:p>
    <w:p w14:paraId="5701E912" w14:textId="77777777" w:rsidR="00646066" w:rsidRPr="003132D9" w:rsidRDefault="00CF7DF5" w:rsidP="00E118CB">
      <w:pPr>
        <w:spacing w:after="60" w:line="240" w:lineRule="auto"/>
        <w:jc w:val="both"/>
        <w:rPr>
          <w:rFonts w:cstheme="majorBidi"/>
          <w:b/>
          <w:bCs/>
          <w:caps/>
          <w:sz w:val="24"/>
          <w:szCs w:val="24"/>
          <w:lang w:val="en-US"/>
        </w:rPr>
      </w:pPr>
      <w:r w:rsidRPr="003132D9">
        <w:rPr>
          <w:rFonts w:cstheme="majorBidi"/>
          <w:b/>
          <w:bCs/>
          <w:caps/>
          <w:sz w:val="24"/>
          <w:szCs w:val="24"/>
          <w:lang w:val="en-US"/>
        </w:rPr>
        <w:t>scenario a, Arcadia</w:t>
      </w:r>
    </w:p>
    <w:p w14:paraId="6E7AA641" w14:textId="6389E9CE" w:rsidR="002207E7" w:rsidRDefault="00EE1E05" w:rsidP="00E118CB">
      <w:pPr>
        <w:spacing w:after="60" w:line="240" w:lineRule="auto"/>
        <w:jc w:val="both"/>
        <w:rPr>
          <w:rFonts w:cstheme="majorBidi"/>
        </w:rPr>
      </w:pPr>
      <w:r w:rsidRPr="00EE1E05">
        <w:rPr>
          <w:rFonts w:cstheme="majorBidi"/>
        </w:rPr>
        <w:t>In Arcadia, recently many people</w:t>
      </w:r>
      <w:r w:rsidR="002207E7">
        <w:rPr>
          <w:rFonts w:cstheme="majorBidi"/>
        </w:rPr>
        <w:t xml:space="preserve"> have been</w:t>
      </w:r>
      <w:r w:rsidRPr="00EE1E05">
        <w:rPr>
          <w:rFonts w:cstheme="majorBidi"/>
        </w:rPr>
        <w:t xml:space="preserve"> crossing the border irregularly. </w:t>
      </w:r>
      <w:r w:rsidR="00CF7DF5">
        <w:rPr>
          <w:rFonts w:cstheme="majorBidi"/>
        </w:rPr>
        <w:t>The i</w:t>
      </w:r>
      <w:r w:rsidRPr="00EE1E05">
        <w:rPr>
          <w:rFonts w:cstheme="majorBidi"/>
        </w:rPr>
        <w:t>mmigration authorities have decided that</w:t>
      </w:r>
      <w:r w:rsidR="002207E7">
        <w:rPr>
          <w:rFonts w:cstheme="majorBidi"/>
        </w:rPr>
        <w:t>,</w:t>
      </w:r>
      <w:r w:rsidRPr="00EE1E05">
        <w:rPr>
          <w:rFonts w:cstheme="majorBidi"/>
        </w:rPr>
        <w:t xml:space="preserve"> </w:t>
      </w:r>
      <w:r w:rsidR="002207E7">
        <w:rPr>
          <w:rFonts w:cstheme="majorBidi"/>
        </w:rPr>
        <w:t xml:space="preserve">in order </w:t>
      </w:r>
      <w:r w:rsidRPr="00EE1E05">
        <w:rPr>
          <w:rFonts w:cstheme="majorBidi"/>
        </w:rPr>
        <w:t xml:space="preserve">to register the </w:t>
      </w:r>
      <w:r w:rsidR="002207E7">
        <w:rPr>
          <w:rFonts w:cstheme="majorBidi"/>
        </w:rPr>
        <w:t>migrants</w:t>
      </w:r>
      <w:r w:rsidRPr="00EE1E05">
        <w:rPr>
          <w:rFonts w:cstheme="majorBidi"/>
        </w:rPr>
        <w:t xml:space="preserve"> and decide on what happens next, they will accommodate the migrants in a large reception centre. </w:t>
      </w:r>
    </w:p>
    <w:p w14:paraId="6E3F8DE7" w14:textId="77777777" w:rsidR="002207E7" w:rsidRDefault="00EE1E05" w:rsidP="00E118CB">
      <w:pPr>
        <w:spacing w:after="60" w:line="240" w:lineRule="auto"/>
        <w:jc w:val="both"/>
        <w:rPr>
          <w:rFonts w:cstheme="majorBidi"/>
        </w:rPr>
      </w:pPr>
      <w:r w:rsidRPr="00EE1E05">
        <w:rPr>
          <w:rFonts w:cstheme="majorBidi"/>
        </w:rPr>
        <w:t>The centre is an old warehouse where beds have been placed in the large hall for people to sleep. During the day, people can move around the centre</w:t>
      </w:r>
      <w:r w:rsidR="00CF7DF5">
        <w:rPr>
          <w:rFonts w:cstheme="majorBidi"/>
        </w:rPr>
        <w:t>,</w:t>
      </w:r>
      <w:r w:rsidRPr="00EE1E05">
        <w:rPr>
          <w:rFonts w:cstheme="majorBidi"/>
        </w:rPr>
        <w:t xml:space="preserve"> but they cannot leave</w:t>
      </w:r>
      <w:r w:rsidR="002207E7">
        <w:rPr>
          <w:rFonts w:cstheme="majorBidi"/>
        </w:rPr>
        <w:t xml:space="preserve"> the premises</w:t>
      </w:r>
      <w:r w:rsidRPr="00EE1E05">
        <w:rPr>
          <w:rFonts w:cstheme="majorBidi"/>
        </w:rPr>
        <w:t xml:space="preserve">. Because some people </w:t>
      </w:r>
      <w:r w:rsidR="002207E7">
        <w:rPr>
          <w:rFonts w:cstheme="majorBidi"/>
        </w:rPr>
        <w:t xml:space="preserve">have </w:t>
      </w:r>
      <w:r w:rsidRPr="00EE1E05">
        <w:rPr>
          <w:rFonts w:cstheme="majorBidi"/>
        </w:rPr>
        <w:t xml:space="preserve">tried to leave the centre in the past, the authorities have installed high fences with barbed wire around the warehouse. </w:t>
      </w:r>
    </w:p>
    <w:p w14:paraId="7F573259" w14:textId="3CDB7C9F" w:rsidR="00646066" w:rsidRDefault="00EE1E05" w:rsidP="00E118CB">
      <w:pPr>
        <w:spacing w:after="60" w:line="240" w:lineRule="auto"/>
        <w:jc w:val="both"/>
        <w:rPr>
          <w:rFonts w:cstheme="majorBidi"/>
        </w:rPr>
      </w:pPr>
      <w:r w:rsidRPr="00EE1E05">
        <w:rPr>
          <w:rFonts w:cstheme="majorBidi"/>
        </w:rPr>
        <w:t xml:space="preserve">NGOs and the human rights ombudsperson </w:t>
      </w:r>
      <w:r w:rsidR="002207E7">
        <w:rPr>
          <w:rFonts w:cstheme="majorBidi"/>
        </w:rPr>
        <w:t xml:space="preserve">have </w:t>
      </w:r>
      <w:r w:rsidRPr="00EE1E05">
        <w:rPr>
          <w:rFonts w:cstheme="majorBidi"/>
        </w:rPr>
        <w:t>report</w:t>
      </w:r>
      <w:r w:rsidR="002207E7">
        <w:rPr>
          <w:rFonts w:cstheme="majorBidi"/>
        </w:rPr>
        <w:t>ed</w:t>
      </w:r>
      <w:r w:rsidRPr="00EE1E05">
        <w:rPr>
          <w:rFonts w:cstheme="majorBidi"/>
        </w:rPr>
        <w:t xml:space="preserve"> that they are unable to make contact with migrants inside the centre.</w:t>
      </w:r>
    </w:p>
    <w:p w14:paraId="4F33863A" w14:textId="77777777" w:rsidR="00EE1E05" w:rsidRDefault="00EE1E05" w:rsidP="00E118CB">
      <w:pPr>
        <w:spacing w:after="60" w:line="240" w:lineRule="auto"/>
        <w:jc w:val="both"/>
        <w:rPr>
          <w:rFonts w:cstheme="majorBidi"/>
        </w:rPr>
      </w:pPr>
    </w:p>
    <w:p w14:paraId="5B4AED00" w14:textId="77777777" w:rsidR="00CF7DF5" w:rsidRDefault="00CF7DF5" w:rsidP="00E118CB">
      <w:pPr>
        <w:spacing w:after="60" w:line="240" w:lineRule="auto"/>
        <w:jc w:val="both"/>
        <w:rPr>
          <w:rFonts w:cstheme="majorBidi"/>
          <w:b/>
          <w:bCs/>
          <w:smallCaps/>
        </w:rPr>
      </w:pPr>
    </w:p>
    <w:p w14:paraId="6472FF93" w14:textId="77777777" w:rsidR="00646066" w:rsidRPr="003132D9" w:rsidRDefault="00CF7DF5" w:rsidP="00E118CB">
      <w:pPr>
        <w:spacing w:after="60" w:line="240" w:lineRule="auto"/>
        <w:jc w:val="both"/>
        <w:rPr>
          <w:rFonts w:cstheme="majorBidi"/>
          <w:b/>
          <w:bCs/>
          <w:caps/>
          <w:sz w:val="24"/>
          <w:szCs w:val="24"/>
        </w:rPr>
      </w:pPr>
      <w:r w:rsidRPr="00AE0A6C">
        <w:rPr>
          <w:rFonts w:cstheme="majorBidi"/>
          <w:b/>
          <w:bCs/>
          <w:caps/>
          <w:sz w:val="24"/>
          <w:szCs w:val="24"/>
        </w:rPr>
        <w:t>scenario b, Elbonia</w:t>
      </w:r>
    </w:p>
    <w:p w14:paraId="4F5D1A29" w14:textId="58E0409C" w:rsidR="002207E7" w:rsidRDefault="00EE1E05" w:rsidP="00E118CB">
      <w:pPr>
        <w:spacing w:after="60" w:line="240" w:lineRule="auto"/>
        <w:jc w:val="both"/>
        <w:rPr>
          <w:rFonts w:cstheme="majorHAnsi"/>
        </w:rPr>
      </w:pPr>
      <w:r w:rsidRPr="00EE1E05">
        <w:rPr>
          <w:rFonts w:cstheme="majorHAnsi"/>
        </w:rPr>
        <w:t xml:space="preserve">In Elbonia, crossing the border or staying in the country irregularly is considered a criminal offence </w:t>
      </w:r>
      <w:r w:rsidR="00732473">
        <w:rPr>
          <w:rFonts w:cstheme="majorHAnsi"/>
        </w:rPr>
        <w:t>in</w:t>
      </w:r>
      <w:r w:rsidRPr="00EE1E05">
        <w:rPr>
          <w:rFonts w:cstheme="majorHAnsi"/>
        </w:rPr>
        <w:t xml:space="preserve"> national law. Migrants who are apprehended without the correct documentation are prison, where they are held in closed cells</w:t>
      </w:r>
      <w:r w:rsidR="00732473">
        <w:rPr>
          <w:rFonts w:cstheme="majorHAnsi"/>
        </w:rPr>
        <w:t xml:space="preserve"> </w:t>
      </w:r>
      <w:r w:rsidR="00732473" w:rsidRPr="00732473">
        <w:rPr>
          <w:rFonts w:cstheme="majorHAnsi"/>
        </w:rPr>
        <w:t>that they</w:t>
      </w:r>
      <w:r w:rsidR="00732473">
        <w:rPr>
          <w:rFonts w:cstheme="majorHAnsi"/>
        </w:rPr>
        <w:t xml:space="preserve"> s</w:t>
      </w:r>
      <w:r w:rsidR="002207E7">
        <w:rPr>
          <w:rFonts w:cstheme="majorHAnsi"/>
        </w:rPr>
        <w:t>o</w:t>
      </w:r>
      <w:r w:rsidRPr="00EE1E05">
        <w:rPr>
          <w:rFonts w:cstheme="majorHAnsi"/>
        </w:rPr>
        <w:t>me</w:t>
      </w:r>
      <w:r w:rsidR="002207E7">
        <w:rPr>
          <w:rFonts w:cstheme="majorHAnsi"/>
        </w:rPr>
        <w:t>time</w:t>
      </w:r>
      <w:r w:rsidRPr="00EE1E05">
        <w:rPr>
          <w:rFonts w:cstheme="majorHAnsi"/>
        </w:rPr>
        <w:t xml:space="preserve">s have to share </w:t>
      </w:r>
      <w:r w:rsidR="002207E7">
        <w:rPr>
          <w:rFonts w:cstheme="majorHAnsi"/>
        </w:rPr>
        <w:t xml:space="preserve">a cell </w:t>
      </w:r>
      <w:r w:rsidRPr="00EE1E05">
        <w:rPr>
          <w:rFonts w:cstheme="majorHAnsi"/>
        </w:rPr>
        <w:t xml:space="preserve">with criminal detainees. </w:t>
      </w:r>
    </w:p>
    <w:p w14:paraId="2AC39DCB" w14:textId="41C186EA" w:rsidR="00646066" w:rsidRDefault="00EE1E05" w:rsidP="00E118CB">
      <w:pPr>
        <w:spacing w:after="60" w:line="240" w:lineRule="auto"/>
        <w:jc w:val="both"/>
        <w:rPr>
          <w:rFonts w:cstheme="majorBidi"/>
        </w:rPr>
      </w:pPr>
      <w:r w:rsidRPr="00EE1E05">
        <w:rPr>
          <w:rFonts w:cstheme="majorHAnsi"/>
        </w:rPr>
        <w:t>As a special consideration</w:t>
      </w:r>
      <w:r w:rsidR="002207E7">
        <w:rPr>
          <w:rFonts w:cstheme="majorHAnsi"/>
        </w:rPr>
        <w:t>,</w:t>
      </w:r>
      <w:r w:rsidRPr="00EE1E05">
        <w:rPr>
          <w:rFonts w:cstheme="majorHAnsi"/>
        </w:rPr>
        <w:t xml:space="preserve"> they are allowed to spend up to two hours a day in the courtyard.</w:t>
      </w:r>
    </w:p>
    <w:p w14:paraId="2D894419" w14:textId="77777777" w:rsidR="00646066" w:rsidRDefault="00646066" w:rsidP="00E118CB">
      <w:pPr>
        <w:spacing w:after="60" w:line="240" w:lineRule="auto"/>
        <w:jc w:val="both"/>
        <w:rPr>
          <w:rFonts w:cstheme="majorBidi"/>
        </w:rPr>
      </w:pPr>
    </w:p>
    <w:p w14:paraId="06063446" w14:textId="77777777" w:rsidR="00AE0A6C" w:rsidRDefault="00AE0A6C" w:rsidP="00E118CB">
      <w:pPr>
        <w:spacing w:after="60" w:line="240" w:lineRule="auto"/>
        <w:jc w:val="both"/>
        <w:rPr>
          <w:rFonts w:cstheme="majorBidi"/>
        </w:rPr>
      </w:pPr>
    </w:p>
    <w:p w14:paraId="371015F5" w14:textId="77777777" w:rsidR="00646066" w:rsidRPr="003132D9" w:rsidRDefault="00CF7DF5" w:rsidP="00E118CB">
      <w:pPr>
        <w:spacing w:after="60" w:line="240" w:lineRule="auto"/>
        <w:jc w:val="both"/>
        <w:rPr>
          <w:rFonts w:cstheme="majorBidi"/>
          <w:b/>
          <w:bCs/>
          <w:caps/>
          <w:sz w:val="24"/>
          <w:szCs w:val="24"/>
        </w:rPr>
      </w:pPr>
      <w:r w:rsidRPr="003132D9">
        <w:rPr>
          <w:rFonts w:cstheme="majorBidi"/>
          <w:b/>
          <w:bCs/>
          <w:caps/>
          <w:sz w:val="24"/>
          <w:szCs w:val="24"/>
        </w:rPr>
        <w:t>scenario c</w:t>
      </w:r>
      <w:r w:rsidRPr="00AE0A6C">
        <w:rPr>
          <w:rFonts w:cstheme="majorBidi"/>
          <w:b/>
          <w:bCs/>
          <w:caps/>
          <w:sz w:val="24"/>
          <w:szCs w:val="24"/>
        </w:rPr>
        <w:t>, Zuy</w:t>
      </w:r>
    </w:p>
    <w:p w14:paraId="74F9F852" w14:textId="77777777" w:rsidR="002207E7" w:rsidRDefault="00EE1E05" w:rsidP="00E118CB">
      <w:pPr>
        <w:spacing w:after="60" w:line="240" w:lineRule="auto"/>
        <w:jc w:val="both"/>
        <w:rPr>
          <w:rFonts w:cstheme="majorHAnsi"/>
        </w:rPr>
      </w:pPr>
      <w:r w:rsidRPr="00EE1E05">
        <w:rPr>
          <w:rFonts w:cstheme="majorHAnsi"/>
        </w:rPr>
        <w:t xml:space="preserve">In Zuy, the law on unaccompanied children requires the State to take measures to protect children, including identifying a legal guardian. </w:t>
      </w:r>
    </w:p>
    <w:p w14:paraId="2096FED1" w14:textId="2E1B73FE" w:rsidR="002207E7" w:rsidRDefault="00EE1E05" w:rsidP="00E118CB">
      <w:pPr>
        <w:spacing w:after="60" w:line="240" w:lineRule="auto"/>
        <w:jc w:val="both"/>
        <w:rPr>
          <w:rFonts w:cstheme="majorHAnsi"/>
        </w:rPr>
      </w:pPr>
      <w:r w:rsidRPr="00EE1E05">
        <w:rPr>
          <w:rFonts w:cstheme="majorHAnsi"/>
        </w:rPr>
        <w:t xml:space="preserve">Children </w:t>
      </w:r>
      <w:r w:rsidR="002207E7">
        <w:rPr>
          <w:rFonts w:cstheme="majorHAnsi"/>
        </w:rPr>
        <w:t>are</w:t>
      </w:r>
      <w:r w:rsidRPr="00EE1E05">
        <w:rPr>
          <w:rFonts w:cstheme="majorHAnsi"/>
        </w:rPr>
        <w:t xml:space="preserve"> hous</w:t>
      </w:r>
      <w:r>
        <w:rPr>
          <w:rFonts w:cstheme="majorHAnsi"/>
        </w:rPr>
        <w:t>ed in designated shelters while</w:t>
      </w:r>
      <w:r w:rsidRPr="00EE1E05">
        <w:rPr>
          <w:rFonts w:cstheme="majorHAnsi"/>
        </w:rPr>
        <w:t xml:space="preserve"> waiting for a foster family to be identified.</w:t>
      </w:r>
    </w:p>
    <w:p w14:paraId="29035A78" w14:textId="6E3DB083" w:rsidR="004622EB" w:rsidRDefault="004622EB" w:rsidP="00E118CB">
      <w:pPr>
        <w:spacing w:after="60" w:line="240" w:lineRule="auto"/>
        <w:jc w:val="both"/>
        <w:rPr>
          <w:rFonts w:cstheme="majorHAnsi"/>
        </w:rPr>
      </w:pPr>
      <w:r>
        <w:rPr>
          <w:rFonts w:cstheme="majorHAnsi"/>
        </w:rPr>
        <w:t>T</w:t>
      </w:r>
      <w:r w:rsidRPr="004622EB">
        <w:rPr>
          <w:rFonts w:cstheme="majorHAnsi"/>
        </w:rPr>
        <w:t xml:space="preserve">he shelters are surrounded by a closed perimeter fence, and the children cannot leave, even to attend school. </w:t>
      </w:r>
    </w:p>
    <w:p w14:paraId="530E46C3" w14:textId="516BA0C4" w:rsidR="004622EB" w:rsidRPr="004622EB" w:rsidRDefault="004622EB" w:rsidP="00E118CB">
      <w:pPr>
        <w:spacing w:after="60" w:line="240" w:lineRule="auto"/>
        <w:jc w:val="both"/>
        <w:rPr>
          <w:rFonts w:cstheme="majorHAnsi"/>
        </w:rPr>
      </w:pPr>
      <w:r w:rsidRPr="004622EB">
        <w:rPr>
          <w:rFonts w:cstheme="majorHAnsi"/>
        </w:rPr>
        <w:t>When the shelters are too full, some children are taken to police cells.</w:t>
      </w:r>
    </w:p>
    <w:p w14:paraId="19D60981" w14:textId="77777777" w:rsidR="00646066" w:rsidRDefault="00646066" w:rsidP="00646066">
      <w:pPr>
        <w:spacing w:after="240" w:line="360" w:lineRule="auto"/>
        <w:rPr>
          <w:rFonts w:cstheme="majorBidi"/>
        </w:rPr>
        <w:sectPr w:rsidR="00646066" w:rsidSect="003132D9">
          <w:pgSz w:w="11900" w:h="16840"/>
          <w:pgMar w:top="720" w:right="1440" w:bottom="720" w:left="1440" w:header="720" w:footer="720" w:gutter="0"/>
          <w:cols w:space="720"/>
          <w:docGrid w:linePitch="360"/>
        </w:sectPr>
      </w:pPr>
    </w:p>
    <w:p w14:paraId="4337470C" w14:textId="45E7F9CA" w:rsidR="00B02D6B" w:rsidRPr="007C719F" w:rsidRDefault="00563FCA" w:rsidP="003132D9">
      <w:pPr>
        <w:adjustRightInd w:val="0"/>
        <w:snapToGrid w:val="0"/>
        <w:spacing w:after="0" w:line="240" w:lineRule="auto"/>
        <w:jc w:val="center"/>
        <w:rPr>
          <w:rFonts w:ascii="Futura Std Book" w:eastAsia="Times New Roman" w:hAnsi="Futura Std Book" w:cs="Times New Roman"/>
          <w:b/>
          <w:bCs/>
          <w:iCs/>
          <w:color w:val="000000" w:themeColor="text1"/>
          <w:sz w:val="36"/>
          <w:szCs w:val="28"/>
          <w:lang w:eastAsia="ja-JP"/>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55520" behindDoc="0" locked="0" layoutInCell="1" allowOverlap="1" wp14:anchorId="075FE457" wp14:editId="088D8AE8">
                <wp:simplePos x="0" y="0"/>
                <wp:positionH relativeFrom="margin">
                  <wp:posOffset>-395021</wp:posOffset>
                </wp:positionH>
                <wp:positionV relativeFrom="paragraph">
                  <wp:posOffset>9271</wp:posOffset>
                </wp:positionV>
                <wp:extent cx="482600" cy="438785"/>
                <wp:effectExtent l="0" t="0" r="12700"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115D34D0" w14:textId="7C40FB5F"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E457" id="_x0000_s1076" type="#_x0000_t202" style="position:absolute;left:0;text-align:left;margin-left:-31.1pt;margin-top:.75pt;width:38pt;height:34.5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YSJQIAAEw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">
                <v:textbox>
                  <w:txbxContent>
                    <w:p w14:paraId="115D34D0" w14:textId="7C40FB5F"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23</w:t>
                      </w:r>
                    </w:p>
                  </w:txbxContent>
                </v:textbox>
                <w10:wrap type="square" anchorx="margin"/>
              </v:shape>
            </w:pict>
          </mc:Fallback>
        </mc:AlternateContent>
      </w:r>
      <w:r w:rsidR="00B02D6B" w:rsidRPr="007C719F">
        <w:rPr>
          <w:rFonts w:ascii="Futura Std Book" w:eastAsia="Times New Roman" w:hAnsi="Futura Std Book" w:cs="Times New Roman"/>
          <w:b/>
          <w:bCs/>
          <w:iCs/>
          <w:color w:val="0070C0"/>
          <w:sz w:val="36"/>
          <w:szCs w:val="28"/>
          <w:lang w:eastAsia="ja-JP"/>
        </w:rPr>
        <w:t>Human Rights at International Borders</w:t>
      </w:r>
    </w:p>
    <w:p w14:paraId="3AAD5F24" w14:textId="151849FA" w:rsidR="00B02D6B" w:rsidRPr="007C719F" w:rsidRDefault="00B02D6B" w:rsidP="008140D3">
      <w:pPr>
        <w:pStyle w:val="Title"/>
        <w:adjustRightInd w:val="0"/>
        <w:snapToGrid w:val="0"/>
        <w:rPr>
          <w:rFonts w:ascii="Futura Std Book" w:hAnsi="Futura Std Book"/>
          <w:b w:val="0"/>
          <w:bCs/>
          <w:iCs/>
          <w:color w:val="0070C0"/>
        </w:rPr>
      </w:pPr>
      <w:r w:rsidRPr="007C719F">
        <w:rPr>
          <w:rFonts w:ascii="Futura Std Book" w:hAnsi="Futura Std Book" w:cstheme="minorHAnsi"/>
          <w:bCs/>
          <w:iCs/>
          <w:color w:val="FF33CC"/>
          <w:sz w:val="24"/>
          <w:szCs w:val="24"/>
        </w:rPr>
        <w:t>Detention standards and conditions</w:t>
      </w:r>
      <w:r w:rsidRPr="007C719F">
        <w:rPr>
          <w:rFonts w:ascii="Futura Std Book" w:hAnsi="Futura Std Book"/>
          <w:b w:val="0"/>
          <w:bCs/>
          <w:iCs/>
          <w:color w:val="0070C0"/>
          <w:sz w:val="24"/>
          <w:szCs w:val="24"/>
        </w:rPr>
        <w:t xml:space="preserve"> </w:t>
      </w:r>
    </w:p>
    <w:p w14:paraId="2827C25E" w14:textId="77777777" w:rsidR="00B02D6B" w:rsidRPr="00B02D6B" w:rsidRDefault="00B02D6B" w:rsidP="00B02D6B">
      <w:pPr>
        <w:adjustRightInd w:val="0"/>
        <w:snapToGrid w:val="0"/>
        <w:spacing w:after="120" w:line="276" w:lineRule="auto"/>
        <w:rPr>
          <w:rFonts w:eastAsia="Times New Roman" w:cs="Times New Roman"/>
          <w:b/>
          <w:bCs/>
          <w:color w:val="000000" w:themeColor="text1"/>
          <w:sz w:val="23"/>
          <w:szCs w:val="23"/>
          <w:lang w:eastAsia="ja-JP"/>
        </w:rPr>
      </w:pPr>
    </w:p>
    <w:p w14:paraId="18586545" w14:textId="5FDAC506" w:rsidR="00B02D6B" w:rsidRPr="003132D9" w:rsidRDefault="00B02D6B" w:rsidP="00E118CB">
      <w:pPr>
        <w:adjustRightInd w:val="0"/>
        <w:snapToGrid w:val="0"/>
        <w:spacing w:after="60" w:line="240" w:lineRule="auto"/>
        <w:jc w:val="both"/>
        <w:rPr>
          <w:rFonts w:eastAsia="Times New Roman" w:cstheme="minorHAnsi"/>
          <w:b/>
          <w:color w:val="000000" w:themeColor="text1"/>
          <w:lang w:eastAsia="ja-JP"/>
        </w:rPr>
      </w:pPr>
      <w:r w:rsidRPr="000059A6">
        <w:rPr>
          <w:rFonts w:eastAsia="Times New Roman" w:cstheme="minorHAnsi"/>
          <w:b/>
          <w:color w:val="000000" w:themeColor="text1"/>
          <w:lang w:eastAsia="ja-JP"/>
        </w:rPr>
        <w:t>Immigration detention</w:t>
      </w:r>
      <w:r w:rsidRPr="003132D9">
        <w:rPr>
          <w:rFonts w:eastAsia="Times New Roman" w:cstheme="minorHAnsi"/>
          <w:b/>
          <w:color w:val="000000" w:themeColor="text1"/>
          <w:lang w:eastAsia="ja-JP"/>
        </w:rPr>
        <w:t xml:space="preserve"> should be a measure of last resort</w:t>
      </w:r>
    </w:p>
    <w:p w14:paraId="1231C8BC" w14:textId="1018F8C2" w:rsidR="00B02D6B" w:rsidRPr="003132D9" w:rsidRDefault="009A6BEC" w:rsidP="00E118CB">
      <w:pPr>
        <w:adjustRightInd w:val="0"/>
        <w:snapToGrid w:val="0"/>
        <w:spacing w:after="60" w:line="240" w:lineRule="auto"/>
        <w:jc w:val="both"/>
        <w:rPr>
          <w:rFonts w:eastAsia="Times New Roman" w:cstheme="minorHAnsi"/>
          <w:bCs/>
          <w:color w:val="000000" w:themeColor="text1"/>
          <w:lang w:eastAsia="ja-JP"/>
        </w:rPr>
      </w:pPr>
      <w:r w:rsidRPr="000059A6">
        <w:rPr>
          <w:rFonts w:eastAsia="Times New Roman" w:cstheme="minorHAnsi"/>
          <w:bCs/>
          <w:color w:val="000000" w:themeColor="text1"/>
          <w:lang w:eastAsia="ja-JP"/>
        </w:rPr>
        <w:t xml:space="preserve">Everyone has </w:t>
      </w:r>
      <w:r w:rsidR="0095184A" w:rsidRPr="000059A6">
        <w:rPr>
          <w:rFonts w:eastAsia="Times New Roman" w:cstheme="minorHAnsi"/>
          <w:bCs/>
          <w:color w:val="000000" w:themeColor="text1"/>
          <w:lang w:eastAsia="ja-JP"/>
        </w:rPr>
        <w:t>t</w:t>
      </w:r>
      <w:r w:rsidRPr="000059A6">
        <w:rPr>
          <w:rFonts w:eastAsia="Times New Roman" w:cstheme="minorHAnsi"/>
          <w:bCs/>
          <w:color w:val="000000" w:themeColor="text1"/>
          <w:lang w:eastAsia="ja-JP"/>
        </w:rPr>
        <w:t>he</w:t>
      </w:r>
      <w:r w:rsidRPr="003132D9">
        <w:rPr>
          <w:rFonts w:eastAsia="Times New Roman" w:cstheme="minorHAnsi"/>
          <w:bCs/>
          <w:i/>
          <w:iCs/>
          <w:color w:val="000000" w:themeColor="text1"/>
          <w:lang w:eastAsia="ja-JP"/>
        </w:rPr>
        <w:t xml:space="preserve"> </w:t>
      </w:r>
      <w:r w:rsidR="00B02D6B" w:rsidRPr="003132D9">
        <w:rPr>
          <w:rFonts w:eastAsia="Times New Roman" w:cstheme="minorHAnsi"/>
          <w:bCs/>
          <w:i/>
          <w:iCs/>
          <w:color w:val="000000" w:themeColor="text1"/>
          <w:lang w:eastAsia="ja-JP"/>
        </w:rPr>
        <w:t>right to liberty</w:t>
      </w:r>
      <w:r w:rsidR="0095184A">
        <w:rPr>
          <w:rFonts w:eastAsia="Times New Roman" w:cstheme="minorHAnsi"/>
          <w:bCs/>
          <w:i/>
          <w:iCs/>
          <w:color w:val="000000" w:themeColor="text1"/>
          <w:lang w:eastAsia="ja-JP"/>
        </w:rPr>
        <w:t xml:space="preserve">. </w:t>
      </w:r>
      <w:r w:rsidR="0095184A" w:rsidRPr="000059A6">
        <w:rPr>
          <w:rFonts w:eastAsia="Times New Roman" w:cstheme="minorHAnsi"/>
          <w:bCs/>
          <w:color w:val="000000" w:themeColor="text1"/>
          <w:lang w:eastAsia="ja-JP"/>
        </w:rPr>
        <w:t>The right:</w:t>
      </w:r>
      <w:r w:rsidRPr="003132D9">
        <w:rPr>
          <w:rFonts w:eastAsia="Times New Roman" w:cstheme="minorHAnsi"/>
          <w:b/>
          <w:color w:val="000000" w:themeColor="text1"/>
          <w:lang w:eastAsia="ja-JP"/>
        </w:rPr>
        <w:t xml:space="preserve"> </w:t>
      </w:r>
    </w:p>
    <w:p w14:paraId="1AEE7E69" w14:textId="0CBAE658" w:rsidR="00B02D6B" w:rsidRPr="003132D9" w:rsidRDefault="00B02D6B" w:rsidP="00E118CB">
      <w:pPr>
        <w:widowControl w:val="0"/>
        <w:numPr>
          <w:ilvl w:val="0"/>
          <w:numId w:val="71"/>
        </w:numPr>
        <w:autoSpaceDE w:val="0"/>
        <w:autoSpaceDN w:val="0"/>
        <w:adjustRightInd w:val="0"/>
        <w:spacing w:after="60" w:line="240" w:lineRule="auto"/>
        <w:jc w:val="both"/>
        <w:rPr>
          <w:rFonts w:eastAsia="Times New Roman" w:cstheme="minorHAnsi"/>
          <w:bCs/>
          <w:color w:val="000000" w:themeColor="text1"/>
          <w:lang w:eastAsia="ja-JP"/>
        </w:rPr>
      </w:pPr>
      <w:r w:rsidRPr="003132D9">
        <w:rPr>
          <w:rFonts w:eastAsiaTheme="minorEastAsia" w:cstheme="minorHAnsi"/>
          <w:color w:val="000000" w:themeColor="text1"/>
          <w:lang w:eastAsia="ja-JP"/>
        </w:rPr>
        <w:t>Establishes</w:t>
      </w:r>
      <w:r w:rsidRPr="003132D9">
        <w:rPr>
          <w:rFonts w:eastAsia="Times New Roman" w:cstheme="minorHAnsi"/>
          <w:color w:val="000000" w:themeColor="text1"/>
          <w:lang w:eastAsia="ja-JP"/>
        </w:rPr>
        <w:t xml:space="preserve"> a </w:t>
      </w:r>
      <w:r w:rsidRPr="003132D9">
        <w:rPr>
          <w:rFonts w:eastAsia="Times New Roman" w:cstheme="minorHAnsi"/>
          <w:bCs/>
          <w:color w:val="000000" w:themeColor="text1"/>
          <w:lang w:eastAsia="ja-JP"/>
        </w:rPr>
        <w:t xml:space="preserve">presumption against </w:t>
      </w:r>
      <w:r w:rsidR="00563FCA">
        <w:rPr>
          <w:rFonts w:eastAsia="Times New Roman" w:cstheme="minorHAnsi"/>
          <w:bCs/>
          <w:color w:val="000000" w:themeColor="text1"/>
          <w:lang w:eastAsia="ja-JP"/>
        </w:rPr>
        <w:t xml:space="preserve">immigration </w:t>
      </w:r>
      <w:r w:rsidRPr="003132D9">
        <w:rPr>
          <w:rFonts w:eastAsia="Times New Roman" w:cstheme="minorHAnsi"/>
          <w:bCs/>
          <w:color w:val="000000" w:themeColor="text1"/>
          <w:lang w:eastAsia="ja-JP"/>
        </w:rPr>
        <w:t>detention</w:t>
      </w:r>
      <w:r w:rsidR="00563FCA">
        <w:rPr>
          <w:rFonts w:eastAsia="Times New Roman" w:cstheme="minorHAnsi"/>
          <w:bCs/>
          <w:color w:val="000000" w:themeColor="text1"/>
          <w:lang w:eastAsia="ja-JP"/>
        </w:rPr>
        <w:t xml:space="preserve"> in law</w:t>
      </w:r>
      <w:r w:rsidR="009A6BEC" w:rsidRPr="003132D9">
        <w:rPr>
          <w:rFonts w:eastAsia="Times New Roman" w:cstheme="minorHAnsi"/>
          <w:bCs/>
          <w:color w:val="000000" w:themeColor="text1"/>
          <w:lang w:eastAsia="ja-JP"/>
        </w:rPr>
        <w:t>;</w:t>
      </w:r>
    </w:p>
    <w:p w14:paraId="4A7438C4" w14:textId="768C2043" w:rsidR="00B02D6B" w:rsidRPr="003132D9" w:rsidRDefault="009A6BEC" w:rsidP="00E118CB">
      <w:pPr>
        <w:widowControl w:val="0"/>
        <w:numPr>
          <w:ilvl w:val="0"/>
          <w:numId w:val="71"/>
        </w:numPr>
        <w:autoSpaceDE w:val="0"/>
        <w:autoSpaceDN w:val="0"/>
        <w:adjustRightInd w:val="0"/>
        <w:spacing w:after="60" w:line="240" w:lineRule="auto"/>
        <w:jc w:val="both"/>
        <w:rPr>
          <w:rFonts w:eastAsia="Times New Roman" w:cstheme="minorHAnsi"/>
          <w:color w:val="000000" w:themeColor="text1"/>
          <w:lang w:eastAsia="ja-JP"/>
        </w:rPr>
      </w:pPr>
      <w:r w:rsidRPr="003132D9">
        <w:rPr>
          <w:rFonts w:eastAsia="Times New Roman" w:cstheme="minorHAnsi"/>
          <w:color w:val="000000" w:themeColor="text1"/>
          <w:lang w:eastAsia="ja-JP"/>
        </w:rPr>
        <w:t>P</w:t>
      </w:r>
      <w:r w:rsidR="00B02D6B" w:rsidRPr="003132D9">
        <w:rPr>
          <w:rFonts w:eastAsia="Times New Roman" w:cstheme="minorHAnsi"/>
          <w:color w:val="000000" w:themeColor="text1"/>
          <w:lang w:eastAsia="ja-JP"/>
        </w:rPr>
        <w:t>rohibit</w:t>
      </w:r>
      <w:r w:rsidRPr="003132D9">
        <w:rPr>
          <w:rFonts w:eastAsia="Times New Roman" w:cstheme="minorHAnsi"/>
          <w:color w:val="000000" w:themeColor="text1"/>
          <w:lang w:eastAsia="ja-JP"/>
        </w:rPr>
        <w:t>s</w:t>
      </w:r>
      <w:r w:rsidR="00B02D6B" w:rsidRPr="003132D9">
        <w:rPr>
          <w:rFonts w:eastAsia="Times New Roman" w:cstheme="minorHAnsi"/>
          <w:color w:val="000000" w:themeColor="text1"/>
          <w:lang w:eastAsia="ja-JP"/>
        </w:rPr>
        <w:t xml:space="preserve"> arbitrary detention</w:t>
      </w:r>
      <w:r w:rsidRPr="003132D9">
        <w:rPr>
          <w:rFonts w:eastAsia="Times New Roman" w:cstheme="minorHAnsi"/>
          <w:color w:val="000000" w:themeColor="text1"/>
          <w:lang w:eastAsia="ja-JP"/>
        </w:rPr>
        <w:t>;</w:t>
      </w:r>
    </w:p>
    <w:p w14:paraId="67B2A100" w14:textId="461742DE" w:rsidR="00B02D6B" w:rsidRPr="003132D9" w:rsidRDefault="009A6BEC" w:rsidP="00E118CB">
      <w:pPr>
        <w:widowControl w:val="0"/>
        <w:numPr>
          <w:ilvl w:val="0"/>
          <w:numId w:val="71"/>
        </w:numPr>
        <w:autoSpaceDE w:val="0"/>
        <w:autoSpaceDN w:val="0"/>
        <w:adjustRightInd w:val="0"/>
        <w:spacing w:after="60" w:line="240" w:lineRule="auto"/>
        <w:jc w:val="both"/>
        <w:rPr>
          <w:rFonts w:eastAsia="Times New Roman" w:cstheme="minorHAnsi"/>
          <w:b/>
          <w:color w:val="000000" w:themeColor="text1"/>
          <w:lang w:eastAsia="ja-JP"/>
        </w:rPr>
      </w:pPr>
      <w:r w:rsidRPr="003132D9">
        <w:rPr>
          <w:rFonts w:eastAsiaTheme="minorEastAsia" w:cstheme="minorHAnsi"/>
          <w:color w:val="000000" w:themeColor="text1"/>
          <w:lang w:eastAsia="ja-JP"/>
        </w:rPr>
        <w:t>Requires that a</w:t>
      </w:r>
      <w:r w:rsidR="00B02D6B" w:rsidRPr="003132D9">
        <w:rPr>
          <w:rFonts w:eastAsiaTheme="minorEastAsia" w:cstheme="minorHAnsi"/>
          <w:color w:val="000000" w:themeColor="text1"/>
          <w:lang w:eastAsia="ja-JP"/>
        </w:rPr>
        <w:t xml:space="preserve">ny deprivation of liberty comply with </w:t>
      </w:r>
      <w:r w:rsidR="00B02D6B" w:rsidRPr="003132D9">
        <w:rPr>
          <w:rFonts w:eastAsiaTheme="minorEastAsia" w:cstheme="minorHAnsi"/>
          <w:bCs/>
          <w:color w:val="000000" w:themeColor="text1"/>
          <w:lang w:eastAsia="ja-JP"/>
        </w:rPr>
        <w:t>due process and fair trial rights.</w:t>
      </w:r>
    </w:p>
    <w:p w14:paraId="6CB2EDE7" w14:textId="77777777" w:rsidR="00F83DD4" w:rsidRDefault="00F83DD4" w:rsidP="00E118CB">
      <w:pPr>
        <w:adjustRightInd w:val="0"/>
        <w:snapToGrid w:val="0"/>
        <w:spacing w:after="60" w:line="240" w:lineRule="auto"/>
        <w:jc w:val="both"/>
        <w:rPr>
          <w:rFonts w:eastAsia="Times New Roman" w:cstheme="minorHAnsi"/>
          <w:b/>
          <w:color w:val="000000" w:themeColor="text1"/>
          <w:lang w:eastAsia="ja-JP"/>
        </w:rPr>
      </w:pPr>
    </w:p>
    <w:p w14:paraId="1A7B8360" w14:textId="3F24BBA7" w:rsidR="00782124" w:rsidRDefault="00F83DD4" w:rsidP="00E118CB">
      <w:pPr>
        <w:adjustRightInd w:val="0"/>
        <w:snapToGrid w:val="0"/>
        <w:spacing w:after="60" w:line="240" w:lineRule="auto"/>
        <w:jc w:val="both"/>
        <w:rPr>
          <w:rFonts w:eastAsia="Times New Roman" w:cstheme="minorHAnsi"/>
          <w:b/>
          <w:color w:val="000000" w:themeColor="text1"/>
          <w:lang w:eastAsia="ja-JP"/>
        </w:rPr>
      </w:pPr>
      <w:r>
        <w:rPr>
          <w:rFonts w:eastAsia="Times New Roman" w:cstheme="minorHAnsi"/>
          <w:b/>
          <w:color w:val="000000" w:themeColor="text1"/>
          <w:lang w:eastAsia="ja-JP"/>
        </w:rPr>
        <w:t>Immigration d</w:t>
      </w:r>
      <w:r w:rsidRPr="003132D9">
        <w:rPr>
          <w:rFonts w:eastAsia="Times New Roman" w:cstheme="minorHAnsi"/>
          <w:b/>
          <w:color w:val="000000" w:themeColor="text1"/>
          <w:lang w:eastAsia="ja-JP"/>
        </w:rPr>
        <w:t xml:space="preserve">etention </w:t>
      </w:r>
      <w:r w:rsidR="00EA0C7C">
        <w:rPr>
          <w:rFonts w:eastAsia="Times New Roman" w:cstheme="minorHAnsi"/>
          <w:b/>
          <w:color w:val="000000" w:themeColor="text1"/>
          <w:lang w:eastAsia="ja-JP"/>
        </w:rPr>
        <w:t>constitutes</w:t>
      </w:r>
      <w:r w:rsidRPr="003132D9">
        <w:rPr>
          <w:rFonts w:eastAsia="Times New Roman" w:cstheme="minorHAnsi"/>
          <w:b/>
          <w:color w:val="000000" w:themeColor="text1"/>
          <w:lang w:eastAsia="ja-JP"/>
        </w:rPr>
        <w:t xml:space="preserve"> deprivation of liberty</w:t>
      </w:r>
    </w:p>
    <w:p w14:paraId="542B5746" w14:textId="4F6CEFDD" w:rsidR="00B02D6B" w:rsidRPr="003132D9" w:rsidRDefault="00782124" w:rsidP="00E118CB">
      <w:pPr>
        <w:adjustRightInd w:val="0"/>
        <w:snapToGrid w:val="0"/>
        <w:spacing w:after="60" w:line="240" w:lineRule="auto"/>
        <w:jc w:val="both"/>
        <w:rPr>
          <w:rFonts w:eastAsia="Times New Roman" w:cstheme="minorHAnsi"/>
          <w:b/>
          <w:color w:val="000000" w:themeColor="text1"/>
          <w:lang w:eastAsia="ja-JP"/>
        </w:rPr>
      </w:pPr>
      <w:r>
        <w:rPr>
          <w:rFonts w:eastAsia="Times New Roman" w:cstheme="minorHAnsi"/>
          <w:color w:val="000000" w:themeColor="text1"/>
          <w:lang w:eastAsia="ja-JP"/>
        </w:rPr>
        <w:t>The deprivation of liberty:</w:t>
      </w:r>
    </w:p>
    <w:p w14:paraId="195C4BEF" w14:textId="41FA397E" w:rsidR="0010037C" w:rsidRDefault="0010037C" w:rsidP="00E118CB">
      <w:pPr>
        <w:widowControl w:val="0"/>
        <w:numPr>
          <w:ilvl w:val="0"/>
          <w:numId w:val="72"/>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Must</w:t>
      </w:r>
      <w:r w:rsidR="00782124">
        <w:rPr>
          <w:rFonts w:eastAsiaTheme="minorEastAsia" w:cstheme="minorHAnsi"/>
          <w:color w:val="000000" w:themeColor="text1"/>
          <w:lang w:eastAsia="ja-JP"/>
        </w:rPr>
        <w:t xml:space="preserve"> not be mandatory or arbitrary;</w:t>
      </w:r>
    </w:p>
    <w:p w14:paraId="1DBFFB43" w14:textId="2469A26D" w:rsidR="00B02D6B" w:rsidRPr="003132D9" w:rsidRDefault="009A6BEC" w:rsidP="00E118CB">
      <w:pPr>
        <w:widowControl w:val="0"/>
        <w:numPr>
          <w:ilvl w:val="0"/>
          <w:numId w:val="72"/>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Must</w:t>
      </w:r>
      <w:r w:rsidR="00B02D6B" w:rsidRPr="003132D9">
        <w:rPr>
          <w:rFonts w:eastAsiaTheme="minorEastAsia" w:cstheme="minorHAnsi"/>
          <w:color w:val="000000" w:themeColor="text1"/>
          <w:lang w:eastAsia="ja-JP"/>
        </w:rPr>
        <w:t xml:space="preserve"> be individuali</w:t>
      </w:r>
      <w:r w:rsidRPr="003132D9">
        <w:rPr>
          <w:rFonts w:eastAsiaTheme="minorEastAsia" w:cstheme="minorHAnsi"/>
          <w:color w:val="000000" w:themeColor="text1"/>
          <w:lang w:eastAsia="ja-JP"/>
        </w:rPr>
        <w:t>z</w:t>
      </w:r>
      <w:r w:rsidR="00B02D6B" w:rsidRPr="003132D9">
        <w:rPr>
          <w:rFonts w:eastAsiaTheme="minorEastAsia" w:cstheme="minorHAnsi"/>
          <w:color w:val="000000" w:themeColor="text1"/>
          <w:lang w:eastAsia="ja-JP"/>
        </w:rPr>
        <w:t>ed</w:t>
      </w:r>
      <w:r w:rsidR="00563FCA">
        <w:rPr>
          <w:rFonts w:eastAsiaTheme="minorEastAsia" w:cstheme="minorHAnsi"/>
          <w:color w:val="000000" w:themeColor="text1"/>
          <w:lang w:eastAsia="ja-JP"/>
        </w:rPr>
        <w:t>, necessary and proportionate to legitimate aim</w:t>
      </w:r>
      <w:r w:rsidR="00DC2B6D">
        <w:rPr>
          <w:rFonts w:eastAsiaTheme="minorEastAsia" w:cstheme="minorHAnsi"/>
          <w:color w:val="000000" w:themeColor="text1"/>
          <w:lang w:eastAsia="ja-JP"/>
        </w:rPr>
        <w:t xml:space="preserve"> based in law</w:t>
      </w:r>
      <w:r w:rsidR="00F83DD4">
        <w:rPr>
          <w:rFonts w:eastAsiaTheme="minorEastAsia" w:cstheme="minorHAnsi"/>
          <w:color w:val="000000" w:themeColor="text1"/>
          <w:lang w:eastAsia="ja-JP"/>
        </w:rPr>
        <w:t>:</w:t>
      </w:r>
    </w:p>
    <w:p w14:paraId="69170338" w14:textId="49EE839C" w:rsidR="00B02D6B" w:rsidRPr="003132D9" w:rsidRDefault="00563FCA" w:rsidP="00E118CB">
      <w:pPr>
        <w:widowControl w:val="0"/>
        <w:numPr>
          <w:ilvl w:val="1"/>
          <w:numId w:val="72"/>
        </w:numPr>
        <w:autoSpaceDE w:val="0"/>
        <w:autoSpaceDN w:val="0"/>
        <w:adjustRightInd w:val="0"/>
        <w:spacing w:after="60" w:line="240" w:lineRule="auto"/>
        <w:ind w:left="714" w:hanging="357"/>
        <w:jc w:val="both"/>
        <w:rPr>
          <w:rFonts w:eastAsiaTheme="minorEastAsia" w:cstheme="minorHAnsi"/>
          <w:color w:val="000000" w:themeColor="text1"/>
          <w:lang w:eastAsia="ja-JP"/>
        </w:rPr>
      </w:pPr>
      <w:r>
        <w:rPr>
          <w:rFonts w:eastAsiaTheme="minorEastAsia" w:cstheme="minorHAnsi"/>
          <w:color w:val="000000" w:themeColor="text1"/>
          <w:lang w:eastAsia="ja-JP"/>
        </w:rPr>
        <w:t>F</w:t>
      </w:r>
      <w:r w:rsidR="00B02D6B" w:rsidRPr="003132D9">
        <w:rPr>
          <w:rFonts w:eastAsiaTheme="minorEastAsia" w:cstheme="minorHAnsi"/>
          <w:color w:val="000000" w:themeColor="text1"/>
          <w:lang w:eastAsia="ja-JP"/>
        </w:rPr>
        <w:t xml:space="preserve">actors </w:t>
      </w:r>
      <w:r>
        <w:rPr>
          <w:rFonts w:eastAsiaTheme="minorEastAsia" w:cstheme="minorHAnsi"/>
          <w:color w:val="000000" w:themeColor="text1"/>
          <w:lang w:eastAsia="ja-JP"/>
        </w:rPr>
        <w:t>to be considered include</w:t>
      </w:r>
      <w:r w:rsidR="009A6BEC" w:rsidRPr="003132D9">
        <w:rPr>
          <w:rFonts w:eastAsiaTheme="minorEastAsia" w:cstheme="minorHAnsi"/>
          <w:color w:val="000000" w:themeColor="text1"/>
          <w:lang w:eastAsia="ja-JP"/>
        </w:rPr>
        <w:t xml:space="preserve"> </w:t>
      </w:r>
      <w:r w:rsidR="00B02D6B" w:rsidRPr="003132D9">
        <w:rPr>
          <w:rFonts w:eastAsiaTheme="minorEastAsia" w:cstheme="minorHAnsi"/>
          <w:color w:val="000000" w:themeColor="text1"/>
          <w:lang w:eastAsia="ja-JP"/>
        </w:rPr>
        <w:t>impact of detention on physical and mental health, ability of the State to implement return decisions, etc.</w:t>
      </w:r>
      <w:r w:rsidR="009A6BEC" w:rsidRPr="003132D9">
        <w:rPr>
          <w:rFonts w:eastAsiaTheme="minorEastAsia" w:cstheme="minorHAnsi"/>
          <w:color w:val="000000" w:themeColor="text1"/>
          <w:lang w:eastAsia="ja-JP"/>
        </w:rPr>
        <w:t>;</w:t>
      </w:r>
    </w:p>
    <w:p w14:paraId="32E358EE" w14:textId="366BD723" w:rsidR="00B02D6B" w:rsidRPr="003132D9" w:rsidRDefault="00B02D6B" w:rsidP="00E118CB">
      <w:pPr>
        <w:widowControl w:val="0"/>
        <w:numPr>
          <w:ilvl w:val="0"/>
          <w:numId w:val="71"/>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 xml:space="preserve">Should </w:t>
      </w:r>
      <w:r w:rsidR="00F83DD4">
        <w:rPr>
          <w:rFonts w:eastAsiaTheme="minorEastAsia" w:cstheme="minorHAnsi"/>
          <w:color w:val="000000" w:themeColor="text1"/>
          <w:lang w:eastAsia="ja-JP"/>
        </w:rPr>
        <w:t>only be considered</w:t>
      </w:r>
      <w:r w:rsidRPr="003132D9">
        <w:rPr>
          <w:rFonts w:eastAsiaTheme="minorEastAsia" w:cstheme="minorHAnsi"/>
          <w:color w:val="000000" w:themeColor="text1"/>
          <w:lang w:eastAsia="ja-JP"/>
        </w:rPr>
        <w:t xml:space="preserve"> when no alternatives are available</w:t>
      </w:r>
      <w:r w:rsidR="00563FCA">
        <w:rPr>
          <w:rFonts w:eastAsiaTheme="minorEastAsia" w:cstheme="minorHAnsi"/>
          <w:color w:val="000000" w:themeColor="text1"/>
          <w:lang w:eastAsia="ja-JP"/>
        </w:rPr>
        <w:t xml:space="preserve"> and for the shortest</w:t>
      </w:r>
      <w:r w:rsidR="004C2256">
        <w:rPr>
          <w:rFonts w:eastAsiaTheme="minorEastAsia" w:cstheme="minorHAnsi"/>
          <w:color w:val="000000" w:themeColor="text1"/>
          <w:lang w:eastAsia="ja-JP"/>
        </w:rPr>
        <w:t xml:space="preserve"> period of time</w:t>
      </w:r>
      <w:r w:rsidR="009A6BEC" w:rsidRPr="003132D9">
        <w:rPr>
          <w:rFonts w:eastAsiaTheme="minorEastAsia" w:cstheme="minorHAnsi"/>
          <w:color w:val="000000" w:themeColor="text1"/>
          <w:lang w:eastAsia="ja-JP"/>
        </w:rPr>
        <w:t>;</w:t>
      </w:r>
      <w:r w:rsidRPr="003132D9">
        <w:rPr>
          <w:rFonts w:eastAsiaTheme="minorEastAsia" w:cstheme="minorHAnsi"/>
          <w:color w:val="000000" w:themeColor="text1"/>
          <w:lang w:eastAsia="ja-JP"/>
        </w:rPr>
        <w:t xml:space="preserve"> </w:t>
      </w:r>
      <w:r w:rsidR="009A6BEC" w:rsidRPr="003132D9">
        <w:rPr>
          <w:rFonts w:eastAsiaTheme="minorEastAsia" w:cstheme="minorHAnsi"/>
          <w:color w:val="000000" w:themeColor="text1"/>
          <w:lang w:eastAsia="ja-JP"/>
        </w:rPr>
        <w:t>c</w:t>
      </w:r>
      <w:r w:rsidRPr="003132D9">
        <w:rPr>
          <w:rFonts w:eastAsiaTheme="minorEastAsia" w:cstheme="minorHAnsi"/>
          <w:color w:val="000000" w:themeColor="text1"/>
          <w:lang w:eastAsia="ja-JP"/>
        </w:rPr>
        <w:t xml:space="preserve">onsideration of alternatives </w:t>
      </w:r>
      <w:r w:rsidR="004C2256">
        <w:rPr>
          <w:rFonts w:eastAsiaTheme="minorEastAsia" w:cstheme="minorHAnsi"/>
          <w:color w:val="000000" w:themeColor="text1"/>
          <w:lang w:eastAsia="ja-JP"/>
        </w:rPr>
        <w:t>should be</w:t>
      </w:r>
      <w:r w:rsidRPr="003132D9">
        <w:rPr>
          <w:rFonts w:eastAsiaTheme="minorEastAsia" w:cstheme="minorHAnsi"/>
          <w:color w:val="000000" w:themeColor="text1"/>
          <w:lang w:eastAsia="ja-JP"/>
        </w:rPr>
        <w:t xml:space="preserve"> part of an overall assessment of the necessity, proportionality of any detention and its duration</w:t>
      </w:r>
      <w:r w:rsidR="009A6BEC" w:rsidRPr="003132D9">
        <w:rPr>
          <w:rFonts w:eastAsiaTheme="minorEastAsia" w:cstheme="minorHAnsi"/>
          <w:color w:val="000000" w:themeColor="text1"/>
          <w:lang w:eastAsia="ja-JP"/>
        </w:rPr>
        <w:t>;</w:t>
      </w:r>
      <w:r w:rsidRPr="003132D9">
        <w:rPr>
          <w:rFonts w:eastAsiaTheme="minorEastAsia" w:cstheme="minorHAnsi"/>
          <w:color w:val="000000" w:themeColor="text1"/>
          <w:lang w:eastAsia="ja-JP"/>
        </w:rPr>
        <w:t xml:space="preserve"> </w:t>
      </w:r>
    </w:p>
    <w:p w14:paraId="32DC7E3F" w14:textId="77777777" w:rsidR="00F83DD4" w:rsidRDefault="00B02D6B" w:rsidP="00E118CB">
      <w:pPr>
        <w:widowControl w:val="0"/>
        <w:numPr>
          <w:ilvl w:val="0"/>
          <w:numId w:val="71"/>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Children should never be detained on the basis of their or their parents’ migration status</w:t>
      </w:r>
      <w:r w:rsidR="00F83DD4">
        <w:rPr>
          <w:rFonts w:eastAsiaTheme="minorEastAsia" w:cstheme="minorHAnsi"/>
          <w:color w:val="000000" w:themeColor="text1"/>
          <w:lang w:eastAsia="ja-JP"/>
        </w:rPr>
        <w:t>;</w:t>
      </w:r>
    </w:p>
    <w:p w14:paraId="05E004F2" w14:textId="7FF4608F" w:rsidR="00F83DD4" w:rsidRPr="00782124" w:rsidRDefault="00F83DD4" w:rsidP="00E118CB">
      <w:pPr>
        <w:widowControl w:val="0"/>
        <w:numPr>
          <w:ilvl w:val="0"/>
          <w:numId w:val="71"/>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 xml:space="preserve">May constitute discrimination if a specific group of migrants </w:t>
      </w:r>
      <w:r w:rsidR="00EA0C7C">
        <w:rPr>
          <w:rFonts w:eastAsiaTheme="minorEastAsia" w:cstheme="minorHAnsi"/>
          <w:color w:val="000000" w:themeColor="text1"/>
          <w:lang w:eastAsia="ja-JP"/>
        </w:rPr>
        <w:t>is</w:t>
      </w:r>
      <w:r>
        <w:rPr>
          <w:rFonts w:eastAsiaTheme="minorEastAsia" w:cstheme="minorHAnsi"/>
          <w:color w:val="000000" w:themeColor="text1"/>
          <w:lang w:eastAsia="ja-JP"/>
        </w:rPr>
        <w:t xml:space="preserve"> targeted, and is therefore prohibited</w:t>
      </w:r>
      <w:r w:rsidR="00782124">
        <w:rPr>
          <w:rFonts w:eastAsiaTheme="minorEastAsia" w:cstheme="minorHAnsi"/>
          <w:color w:val="000000" w:themeColor="text1"/>
          <w:lang w:eastAsia="ja-JP"/>
        </w:rPr>
        <w:t>.</w:t>
      </w:r>
    </w:p>
    <w:p w14:paraId="2307D050" w14:textId="77777777" w:rsidR="00B02D6B" w:rsidRPr="003132D9" w:rsidRDefault="00B02D6B" w:rsidP="00E118CB">
      <w:pPr>
        <w:adjustRightInd w:val="0"/>
        <w:snapToGrid w:val="0"/>
        <w:spacing w:after="60" w:line="240" w:lineRule="auto"/>
        <w:jc w:val="both"/>
        <w:rPr>
          <w:rFonts w:eastAsia="Times New Roman" w:cstheme="minorHAnsi"/>
          <w:color w:val="000000" w:themeColor="text1"/>
          <w:lang w:eastAsia="ja-JP"/>
        </w:rPr>
      </w:pPr>
    </w:p>
    <w:p w14:paraId="13FCD386" w14:textId="77777777" w:rsidR="00B02D6B" w:rsidRPr="003132D9" w:rsidRDefault="00B02D6B" w:rsidP="00E118CB">
      <w:pPr>
        <w:adjustRightInd w:val="0"/>
        <w:snapToGrid w:val="0"/>
        <w:spacing w:after="60" w:line="240" w:lineRule="auto"/>
        <w:jc w:val="both"/>
        <w:rPr>
          <w:rFonts w:eastAsiaTheme="minorEastAsia" w:cstheme="minorHAnsi"/>
          <w:b/>
          <w:bCs/>
          <w:color w:val="000000" w:themeColor="text1"/>
          <w:lang w:eastAsia="ja-JP"/>
        </w:rPr>
      </w:pPr>
      <w:r w:rsidRPr="003132D9">
        <w:rPr>
          <w:rFonts w:eastAsiaTheme="minorEastAsia" w:cstheme="minorHAnsi"/>
          <w:b/>
          <w:bCs/>
          <w:color w:val="000000" w:themeColor="text1"/>
          <w:lang w:eastAsia="ja-JP"/>
        </w:rPr>
        <w:t xml:space="preserve">Alternatives to detention </w:t>
      </w:r>
    </w:p>
    <w:p w14:paraId="654B66E9" w14:textId="6D00DD6B" w:rsidR="00B02D6B" w:rsidRPr="003132D9" w:rsidRDefault="00B02D6B" w:rsidP="00E118CB">
      <w:pPr>
        <w:widowControl w:val="0"/>
        <w:numPr>
          <w:ilvl w:val="0"/>
          <w:numId w:val="71"/>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Must be made available and sought</w:t>
      </w:r>
      <w:r w:rsidRPr="003132D9">
        <w:rPr>
          <w:rFonts w:eastAsiaTheme="minorEastAsia" w:cstheme="minorHAnsi"/>
          <w:b/>
          <w:bCs/>
          <w:color w:val="000000" w:themeColor="text1"/>
          <w:lang w:eastAsia="ja-JP"/>
        </w:rPr>
        <w:t xml:space="preserve"> </w:t>
      </w:r>
      <w:r w:rsidRPr="003132D9">
        <w:rPr>
          <w:rFonts w:eastAsiaTheme="minorEastAsia" w:cstheme="minorHAnsi"/>
          <w:color w:val="000000" w:themeColor="text1"/>
          <w:lang w:eastAsia="ja-JP"/>
        </w:rPr>
        <w:t>to ensure that detention</w:t>
      </w:r>
      <w:r w:rsidR="000E58A0">
        <w:rPr>
          <w:rFonts w:eastAsiaTheme="minorEastAsia" w:cstheme="minorHAnsi"/>
          <w:color w:val="000000" w:themeColor="text1"/>
          <w:lang w:eastAsia="ja-JP"/>
        </w:rPr>
        <w:t>/deprivation of liberty</w:t>
      </w:r>
      <w:r w:rsidRPr="003132D9">
        <w:rPr>
          <w:rFonts w:eastAsiaTheme="minorEastAsia" w:cstheme="minorHAnsi"/>
          <w:color w:val="000000" w:themeColor="text1"/>
          <w:lang w:eastAsia="ja-JP"/>
        </w:rPr>
        <w:t xml:space="preserve"> is an exceptional measure</w:t>
      </w:r>
      <w:r w:rsidR="000E58A0">
        <w:rPr>
          <w:rFonts w:eastAsiaTheme="minorEastAsia" w:cstheme="minorHAnsi"/>
          <w:color w:val="000000" w:themeColor="text1"/>
          <w:lang w:eastAsia="ja-JP"/>
        </w:rPr>
        <w:t xml:space="preserve"> of last resort</w:t>
      </w:r>
      <w:r w:rsidR="009A6BEC" w:rsidRPr="003132D9">
        <w:rPr>
          <w:rFonts w:eastAsiaTheme="minorEastAsia" w:cstheme="minorHAnsi"/>
          <w:color w:val="000000" w:themeColor="text1"/>
          <w:lang w:eastAsia="ja-JP"/>
        </w:rPr>
        <w:t>;</w:t>
      </w:r>
    </w:p>
    <w:p w14:paraId="18B7F16F" w14:textId="234B2203" w:rsidR="00B02D6B" w:rsidRPr="003132D9" w:rsidRDefault="00653468" w:rsidP="00E118CB">
      <w:pPr>
        <w:widowControl w:val="0"/>
        <w:numPr>
          <w:ilvl w:val="0"/>
          <w:numId w:val="71"/>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S</w:t>
      </w:r>
      <w:r w:rsidR="000E58A0">
        <w:rPr>
          <w:rFonts w:eastAsiaTheme="minorEastAsia" w:cstheme="minorHAnsi"/>
          <w:color w:val="000000" w:themeColor="text1"/>
          <w:lang w:eastAsia="ja-JP"/>
        </w:rPr>
        <w:t xml:space="preserve">hould not be considered if there is no justification for detention in the first place; </w:t>
      </w:r>
      <w:r w:rsidR="0069146C" w:rsidRPr="003132D9">
        <w:rPr>
          <w:rFonts w:eastAsiaTheme="minorEastAsia" w:cstheme="minorHAnsi"/>
          <w:color w:val="000000" w:themeColor="text1"/>
          <w:lang w:eastAsia="ja-JP"/>
        </w:rPr>
        <w:t xml:space="preserve">the </w:t>
      </w:r>
      <w:r w:rsidR="00B02D6B" w:rsidRPr="003132D9">
        <w:rPr>
          <w:rFonts w:eastAsiaTheme="minorEastAsia" w:cstheme="minorHAnsi"/>
          <w:color w:val="000000" w:themeColor="text1"/>
          <w:lang w:eastAsia="ja-JP"/>
        </w:rPr>
        <w:t>migrant should be released</w:t>
      </w:r>
      <w:r w:rsidR="0069146C" w:rsidRPr="003132D9">
        <w:rPr>
          <w:rFonts w:eastAsiaTheme="minorEastAsia" w:cstheme="minorHAnsi"/>
          <w:color w:val="000000" w:themeColor="text1"/>
          <w:lang w:eastAsia="ja-JP"/>
        </w:rPr>
        <w:t>;</w:t>
      </w:r>
    </w:p>
    <w:p w14:paraId="52AB3114" w14:textId="4011E67B" w:rsidR="00B02D6B" w:rsidRDefault="00653468" w:rsidP="00E118CB">
      <w:pPr>
        <w:widowControl w:val="0"/>
        <w:numPr>
          <w:ilvl w:val="0"/>
          <w:numId w:val="71"/>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S</w:t>
      </w:r>
      <w:r w:rsidR="00B02D6B" w:rsidRPr="003132D9">
        <w:rPr>
          <w:rFonts w:eastAsiaTheme="minorEastAsia" w:cstheme="minorHAnsi"/>
          <w:color w:val="000000" w:themeColor="text1"/>
          <w:lang w:eastAsia="ja-JP"/>
        </w:rPr>
        <w:t>hould be non-custodial, community-based</w:t>
      </w:r>
      <w:r w:rsidR="0069146C" w:rsidRPr="003132D9">
        <w:rPr>
          <w:rFonts w:eastAsiaTheme="minorEastAsia" w:cstheme="minorHAnsi"/>
          <w:color w:val="000000" w:themeColor="text1"/>
          <w:lang w:eastAsia="ja-JP"/>
        </w:rPr>
        <w:t>,</w:t>
      </w:r>
      <w:r w:rsidR="00B02D6B" w:rsidRPr="003132D9">
        <w:rPr>
          <w:rFonts w:eastAsiaTheme="minorEastAsia" w:cstheme="minorHAnsi"/>
          <w:color w:val="000000" w:themeColor="text1"/>
          <w:lang w:eastAsia="ja-JP"/>
        </w:rPr>
        <w:t xml:space="preserve"> and </w:t>
      </w:r>
      <w:r w:rsidR="000E58A0">
        <w:rPr>
          <w:rFonts w:eastAsiaTheme="minorEastAsia" w:cstheme="minorHAnsi"/>
          <w:color w:val="000000" w:themeColor="text1"/>
          <w:lang w:eastAsia="ja-JP"/>
        </w:rPr>
        <w:t>fully respect the human rights of the migrant</w:t>
      </w:r>
      <w:r>
        <w:rPr>
          <w:rFonts w:eastAsiaTheme="minorEastAsia" w:cstheme="minorHAnsi"/>
          <w:color w:val="000000" w:themeColor="text1"/>
          <w:lang w:eastAsia="ja-JP"/>
        </w:rPr>
        <w:t>: e.g. accommodation in</w:t>
      </w:r>
      <w:r w:rsidR="00B02D6B" w:rsidRPr="003132D9">
        <w:rPr>
          <w:rFonts w:eastAsiaTheme="minorEastAsia" w:cstheme="minorHAnsi"/>
          <w:color w:val="000000" w:themeColor="text1"/>
          <w:lang w:eastAsia="ja-JP"/>
        </w:rPr>
        <w:t xml:space="preserve"> open centres or at a designated place with humane conditions</w:t>
      </w:r>
      <w:r w:rsidR="000E58A0">
        <w:rPr>
          <w:rFonts w:eastAsiaTheme="minorEastAsia" w:cstheme="minorHAnsi"/>
          <w:color w:val="000000" w:themeColor="text1"/>
          <w:lang w:eastAsia="ja-JP"/>
        </w:rPr>
        <w:t>;</w:t>
      </w:r>
    </w:p>
    <w:p w14:paraId="486BF99B" w14:textId="09C3CA50" w:rsidR="000E58A0" w:rsidRPr="00862362" w:rsidRDefault="000E58A0" w:rsidP="00E118CB">
      <w:pPr>
        <w:widowControl w:val="0"/>
        <w:numPr>
          <w:ilvl w:val="0"/>
          <w:numId w:val="71"/>
        </w:numPr>
        <w:autoSpaceDE w:val="0"/>
        <w:autoSpaceDN w:val="0"/>
        <w:adjustRightInd w:val="0"/>
        <w:spacing w:after="60" w:line="240" w:lineRule="auto"/>
        <w:jc w:val="both"/>
        <w:rPr>
          <w:rFonts w:eastAsiaTheme="minorEastAsia" w:cstheme="minorHAnsi"/>
          <w:color w:val="000000" w:themeColor="text1"/>
          <w:lang w:eastAsia="ja-JP"/>
        </w:rPr>
      </w:pPr>
      <w:r w:rsidRPr="00862362">
        <w:rPr>
          <w:rFonts w:eastAsiaTheme="minorEastAsia" w:cstheme="minorHAnsi"/>
          <w:color w:val="000000" w:themeColor="text1"/>
          <w:lang w:eastAsia="ja-JP"/>
        </w:rPr>
        <w:t>Must not depend upon the ability of the individual to pay</w:t>
      </w:r>
      <w:r w:rsidR="00653468">
        <w:rPr>
          <w:rFonts w:eastAsiaTheme="minorEastAsia" w:cstheme="minorHAnsi"/>
          <w:color w:val="000000" w:themeColor="text1"/>
          <w:lang w:eastAsia="ja-JP"/>
        </w:rPr>
        <w:t>; reviewed by a judicial authority</w:t>
      </w:r>
      <w:r w:rsidRPr="00862362">
        <w:rPr>
          <w:rFonts w:eastAsiaTheme="minorEastAsia" w:cstheme="minorHAnsi"/>
          <w:color w:val="000000" w:themeColor="text1"/>
          <w:lang w:eastAsia="ja-JP"/>
        </w:rPr>
        <w:t>;</w:t>
      </w:r>
      <w:r w:rsidR="00653468" w:rsidRPr="00653468">
        <w:rPr>
          <w:rFonts w:eastAsiaTheme="minorEastAsia" w:cstheme="minorHAnsi"/>
          <w:color w:val="000000" w:themeColor="text1"/>
          <w:lang w:eastAsia="ja-JP"/>
        </w:rPr>
        <w:t xml:space="preserve"> </w:t>
      </w:r>
      <w:r w:rsidR="00653468">
        <w:rPr>
          <w:rFonts w:eastAsiaTheme="minorEastAsia" w:cstheme="minorHAnsi"/>
          <w:color w:val="000000" w:themeColor="text1"/>
          <w:lang w:eastAsia="ja-JP"/>
        </w:rPr>
        <w:t>may include</w:t>
      </w:r>
      <w:r w:rsidR="00653468" w:rsidRPr="00862362">
        <w:rPr>
          <w:rFonts w:eastAsiaTheme="minorEastAsia" w:cstheme="minorHAnsi"/>
          <w:color w:val="000000" w:themeColor="text1"/>
          <w:lang w:eastAsia="ja-JP"/>
        </w:rPr>
        <w:t xml:space="preserve"> report</w:t>
      </w:r>
      <w:r w:rsidR="00653468">
        <w:rPr>
          <w:rFonts w:eastAsiaTheme="minorEastAsia" w:cstheme="minorHAnsi"/>
          <w:color w:val="000000" w:themeColor="text1"/>
          <w:lang w:eastAsia="ja-JP"/>
        </w:rPr>
        <w:t>ing</w:t>
      </w:r>
      <w:r w:rsidR="00653468" w:rsidRPr="00862362">
        <w:rPr>
          <w:rFonts w:eastAsiaTheme="minorEastAsia" w:cstheme="minorHAnsi"/>
          <w:color w:val="000000" w:themeColor="text1"/>
          <w:lang w:eastAsia="ja-JP"/>
        </w:rPr>
        <w:t xml:space="preserve"> at regular intervals to the authorities</w:t>
      </w:r>
      <w:r w:rsidR="00653468">
        <w:rPr>
          <w:rFonts w:eastAsiaTheme="minorEastAsia" w:cstheme="minorHAnsi"/>
          <w:color w:val="000000" w:themeColor="text1"/>
          <w:lang w:eastAsia="ja-JP"/>
        </w:rPr>
        <w:t>;</w:t>
      </w:r>
      <w:r w:rsidR="00653468" w:rsidRPr="00862362">
        <w:rPr>
          <w:rFonts w:eastAsiaTheme="minorEastAsia" w:cstheme="minorHAnsi"/>
          <w:color w:val="000000" w:themeColor="text1"/>
          <w:lang w:eastAsia="ja-JP"/>
        </w:rPr>
        <w:t xml:space="preserve"> release on bail or other securities</w:t>
      </w:r>
      <w:r w:rsidR="00782124">
        <w:rPr>
          <w:rFonts w:eastAsiaTheme="minorEastAsia" w:cstheme="minorHAnsi"/>
          <w:color w:val="000000" w:themeColor="text1"/>
          <w:lang w:eastAsia="ja-JP"/>
        </w:rPr>
        <w:t>.</w:t>
      </w:r>
    </w:p>
    <w:p w14:paraId="70243FD9" w14:textId="77777777" w:rsidR="000E58A0" w:rsidRPr="003132D9" w:rsidRDefault="000E58A0" w:rsidP="00E118CB">
      <w:pPr>
        <w:widowControl w:val="0"/>
        <w:autoSpaceDE w:val="0"/>
        <w:autoSpaceDN w:val="0"/>
        <w:adjustRightInd w:val="0"/>
        <w:spacing w:after="60" w:line="240" w:lineRule="auto"/>
        <w:ind w:left="360"/>
        <w:jc w:val="both"/>
        <w:rPr>
          <w:rFonts w:eastAsiaTheme="minorEastAsia" w:cstheme="minorHAnsi"/>
          <w:color w:val="000000" w:themeColor="text1"/>
          <w:lang w:eastAsia="ja-JP"/>
        </w:rPr>
      </w:pPr>
    </w:p>
    <w:p w14:paraId="23127D54" w14:textId="3735196F" w:rsidR="00B02D6B" w:rsidRPr="003132D9" w:rsidRDefault="00B02D6B" w:rsidP="00E118CB">
      <w:pPr>
        <w:adjustRightInd w:val="0"/>
        <w:snapToGrid w:val="0"/>
        <w:spacing w:after="60" w:line="240" w:lineRule="auto"/>
        <w:jc w:val="both"/>
        <w:rPr>
          <w:rFonts w:eastAsiaTheme="minorEastAsia" w:cstheme="minorHAnsi"/>
          <w:b/>
          <w:bCs/>
          <w:color w:val="000000" w:themeColor="text1"/>
          <w:lang w:eastAsia="ja-JP"/>
        </w:rPr>
      </w:pPr>
      <w:r w:rsidRPr="003132D9">
        <w:rPr>
          <w:rFonts w:eastAsiaTheme="minorEastAsia" w:cstheme="minorHAnsi"/>
          <w:b/>
          <w:bCs/>
          <w:color w:val="000000" w:themeColor="text1"/>
          <w:lang w:eastAsia="ja-JP"/>
        </w:rPr>
        <w:t xml:space="preserve">Procedural </w:t>
      </w:r>
      <w:r w:rsidR="0069146C" w:rsidRPr="003132D9">
        <w:rPr>
          <w:rFonts w:eastAsiaTheme="minorEastAsia" w:cstheme="minorHAnsi"/>
          <w:b/>
          <w:bCs/>
          <w:color w:val="000000" w:themeColor="text1"/>
          <w:lang w:eastAsia="ja-JP"/>
        </w:rPr>
        <w:t>s</w:t>
      </w:r>
      <w:r w:rsidRPr="003132D9">
        <w:rPr>
          <w:rFonts w:eastAsiaTheme="minorEastAsia" w:cstheme="minorHAnsi"/>
          <w:b/>
          <w:bCs/>
          <w:color w:val="000000" w:themeColor="text1"/>
          <w:lang w:eastAsia="ja-JP"/>
        </w:rPr>
        <w:t>afeguards</w:t>
      </w:r>
    </w:p>
    <w:p w14:paraId="175ED22A" w14:textId="77777777" w:rsidR="00B02D6B" w:rsidRPr="003132D9" w:rsidRDefault="00B02D6B" w:rsidP="00E118CB">
      <w:pPr>
        <w:adjustRightInd w:val="0"/>
        <w:snapToGrid w:val="0"/>
        <w:spacing w:after="60" w:line="240" w:lineRule="auto"/>
        <w:jc w:val="both"/>
        <w:rPr>
          <w:rFonts w:eastAsiaTheme="minorEastAsia" w:cstheme="minorHAnsi"/>
          <w:i/>
          <w:iCs/>
          <w:lang w:eastAsia="ja-JP"/>
        </w:rPr>
      </w:pPr>
      <w:r w:rsidRPr="003132D9">
        <w:rPr>
          <w:rFonts w:eastAsiaTheme="minorEastAsia" w:cstheme="minorHAnsi"/>
          <w:i/>
          <w:iCs/>
          <w:lang w:eastAsia="ja-JP"/>
        </w:rPr>
        <w:t>Provision of information</w:t>
      </w:r>
    </w:p>
    <w:p w14:paraId="2BB15626" w14:textId="69BEDE5F" w:rsidR="00B02D6B" w:rsidRPr="003132D9" w:rsidRDefault="00653468" w:rsidP="00E118CB">
      <w:pPr>
        <w:numPr>
          <w:ilvl w:val="0"/>
          <w:numId w:val="77"/>
        </w:numPr>
        <w:adjustRightInd w:val="0"/>
        <w:snapToGrid w:val="0"/>
        <w:spacing w:after="60" w:line="240" w:lineRule="auto"/>
        <w:ind w:left="357" w:hanging="357"/>
        <w:jc w:val="both"/>
        <w:rPr>
          <w:rFonts w:eastAsiaTheme="minorEastAsia" w:cstheme="minorHAnsi"/>
          <w:lang w:eastAsia="ja-JP"/>
        </w:rPr>
      </w:pPr>
      <w:r>
        <w:rPr>
          <w:rFonts w:eastAsiaTheme="minorEastAsia" w:cstheme="minorHAnsi"/>
          <w:lang w:eastAsia="ja-JP"/>
        </w:rPr>
        <w:t xml:space="preserve">The migrant </w:t>
      </w:r>
      <w:r w:rsidR="00B02D6B" w:rsidRPr="003132D9">
        <w:rPr>
          <w:rFonts w:eastAsiaTheme="minorEastAsia" w:cstheme="minorHAnsi"/>
          <w:lang w:eastAsia="ja-JP"/>
        </w:rPr>
        <w:t>should receive information</w:t>
      </w:r>
      <w:r>
        <w:rPr>
          <w:rFonts w:eastAsiaTheme="minorEastAsia" w:cstheme="minorHAnsi"/>
          <w:lang w:eastAsia="ja-JP"/>
        </w:rPr>
        <w:t>,</w:t>
      </w:r>
      <w:r w:rsidR="00B02D6B" w:rsidRPr="003132D9">
        <w:rPr>
          <w:rFonts w:eastAsiaTheme="minorEastAsia" w:cstheme="minorHAnsi"/>
          <w:lang w:eastAsia="ja-JP"/>
        </w:rPr>
        <w:t xml:space="preserve"> orally and in writing</w:t>
      </w:r>
      <w:r>
        <w:rPr>
          <w:rFonts w:eastAsiaTheme="minorEastAsia" w:cstheme="minorHAnsi"/>
          <w:lang w:eastAsia="ja-JP"/>
        </w:rPr>
        <w:t>,</w:t>
      </w:r>
      <w:r w:rsidR="00B02D6B" w:rsidRPr="003132D9">
        <w:rPr>
          <w:rFonts w:eastAsiaTheme="minorEastAsia" w:cstheme="minorHAnsi"/>
          <w:lang w:eastAsia="ja-JP"/>
        </w:rPr>
        <w:t xml:space="preserve"> </w:t>
      </w:r>
      <w:r>
        <w:rPr>
          <w:rFonts w:eastAsiaTheme="minorEastAsia" w:cstheme="minorHAnsi"/>
          <w:lang w:eastAsia="ja-JP"/>
        </w:rPr>
        <w:t xml:space="preserve">and </w:t>
      </w:r>
      <w:r w:rsidR="00B02D6B" w:rsidRPr="003132D9">
        <w:rPr>
          <w:rFonts w:eastAsiaTheme="minorEastAsia" w:cstheme="minorHAnsi"/>
          <w:lang w:eastAsia="ja-JP"/>
        </w:rPr>
        <w:t xml:space="preserve">in a language </w:t>
      </w:r>
      <w:r w:rsidR="0069146C" w:rsidRPr="003132D9">
        <w:rPr>
          <w:rFonts w:eastAsiaTheme="minorEastAsia" w:cstheme="minorHAnsi"/>
          <w:lang w:eastAsia="ja-JP"/>
        </w:rPr>
        <w:t xml:space="preserve">that </w:t>
      </w:r>
      <w:r w:rsidR="00B02D6B" w:rsidRPr="003132D9">
        <w:rPr>
          <w:rFonts w:eastAsiaTheme="minorEastAsia" w:cstheme="minorHAnsi"/>
          <w:lang w:eastAsia="ja-JP"/>
        </w:rPr>
        <w:t>they can understand</w:t>
      </w:r>
      <w:r>
        <w:rPr>
          <w:rFonts w:eastAsiaTheme="minorEastAsia" w:cstheme="minorHAnsi"/>
          <w:lang w:eastAsia="ja-JP"/>
        </w:rPr>
        <w:t>,</w:t>
      </w:r>
      <w:r w:rsidR="00B02D6B" w:rsidRPr="003132D9">
        <w:rPr>
          <w:rFonts w:eastAsiaTheme="minorEastAsia" w:cstheme="minorHAnsi"/>
          <w:lang w:eastAsia="ja-JP"/>
        </w:rPr>
        <w:t xml:space="preserve"> </w:t>
      </w:r>
      <w:r>
        <w:rPr>
          <w:rFonts w:eastAsiaTheme="minorEastAsia" w:cstheme="minorHAnsi"/>
          <w:lang w:eastAsia="ja-JP"/>
        </w:rPr>
        <w:t>about</w:t>
      </w:r>
      <w:r w:rsidR="0069146C" w:rsidRPr="003132D9">
        <w:rPr>
          <w:rFonts w:eastAsiaTheme="minorEastAsia" w:cstheme="minorHAnsi"/>
          <w:lang w:eastAsia="ja-JP"/>
        </w:rPr>
        <w:t xml:space="preserve"> </w:t>
      </w:r>
      <w:r w:rsidR="00B02D6B" w:rsidRPr="003132D9">
        <w:rPr>
          <w:rFonts w:eastAsiaTheme="minorEastAsia" w:cstheme="minorHAnsi"/>
          <w:lang w:eastAsia="ja-JP"/>
        </w:rPr>
        <w:t>the grounds for the</w:t>
      </w:r>
      <w:r>
        <w:rPr>
          <w:rFonts w:eastAsiaTheme="minorEastAsia" w:cstheme="minorHAnsi"/>
          <w:lang w:eastAsia="ja-JP"/>
        </w:rPr>
        <w:t>ir</w:t>
      </w:r>
      <w:r w:rsidR="00B02D6B" w:rsidRPr="003132D9">
        <w:rPr>
          <w:rFonts w:eastAsiaTheme="minorEastAsia" w:cstheme="minorHAnsi"/>
          <w:lang w:eastAsia="ja-JP"/>
        </w:rPr>
        <w:t xml:space="preserve"> detention, their rights</w:t>
      </w:r>
      <w:r w:rsidR="0069146C" w:rsidRPr="003132D9">
        <w:rPr>
          <w:rFonts w:eastAsiaTheme="minorEastAsia" w:cstheme="minorHAnsi"/>
          <w:lang w:eastAsia="ja-JP"/>
        </w:rPr>
        <w:t>,</w:t>
      </w:r>
      <w:r w:rsidR="00B02D6B" w:rsidRPr="003132D9">
        <w:rPr>
          <w:rFonts w:eastAsiaTheme="minorEastAsia" w:cstheme="minorHAnsi"/>
          <w:lang w:eastAsia="ja-JP"/>
        </w:rPr>
        <w:t xml:space="preserve"> including the right to seek asylum, and the procedures to challenge and </w:t>
      </w:r>
      <w:r w:rsidR="0069146C" w:rsidRPr="003132D9">
        <w:rPr>
          <w:rFonts w:eastAsiaTheme="minorEastAsia" w:cstheme="minorHAnsi"/>
          <w:lang w:eastAsia="ja-JP"/>
        </w:rPr>
        <w:t xml:space="preserve">to have </w:t>
      </w:r>
      <w:r w:rsidR="00B02D6B" w:rsidRPr="003132D9">
        <w:rPr>
          <w:rFonts w:eastAsiaTheme="minorEastAsia" w:cstheme="minorHAnsi"/>
          <w:lang w:eastAsia="ja-JP"/>
        </w:rPr>
        <w:t>the l</w:t>
      </w:r>
      <w:r>
        <w:rPr>
          <w:rFonts w:eastAsiaTheme="minorEastAsia" w:cstheme="minorHAnsi"/>
          <w:lang w:eastAsia="ja-JP"/>
        </w:rPr>
        <w:t>awfulness/</w:t>
      </w:r>
      <w:r w:rsidR="00B02D6B" w:rsidRPr="003132D9">
        <w:rPr>
          <w:rFonts w:eastAsiaTheme="minorEastAsia" w:cstheme="minorHAnsi"/>
          <w:lang w:eastAsia="ja-JP"/>
        </w:rPr>
        <w:t>arbitrariness of the</w:t>
      </w:r>
      <w:r>
        <w:rPr>
          <w:rFonts w:eastAsiaTheme="minorEastAsia" w:cstheme="minorHAnsi"/>
          <w:lang w:eastAsia="ja-JP"/>
        </w:rPr>
        <w:t>ir</w:t>
      </w:r>
      <w:r w:rsidR="00B02D6B" w:rsidRPr="003132D9">
        <w:rPr>
          <w:rFonts w:eastAsiaTheme="minorEastAsia" w:cstheme="minorHAnsi"/>
          <w:lang w:eastAsia="ja-JP"/>
        </w:rPr>
        <w:t xml:space="preserve"> </w:t>
      </w:r>
      <w:r>
        <w:rPr>
          <w:rFonts w:eastAsiaTheme="minorEastAsia" w:cstheme="minorHAnsi"/>
          <w:lang w:eastAsia="ja-JP"/>
        </w:rPr>
        <w:t>detention</w:t>
      </w:r>
      <w:r w:rsidR="00B02D6B" w:rsidRPr="003132D9">
        <w:rPr>
          <w:rFonts w:eastAsiaTheme="minorEastAsia" w:cstheme="minorHAnsi"/>
          <w:lang w:eastAsia="ja-JP"/>
        </w:rPr>
        <w:t xml:space="preserve"> </w:t>
      </w:r>
      <w:r w:rsidR="0069146C" w:rsidRPr="003132D9">
        <w:rPr>
          <w:rFonts w:eastAsiaTheme="minorEastAsia" w:cstheme="minorHAnsi"/>
          <w:lang w:eastAsia="ja-JP"/>
        </w:rPr>
        <w:t>reviewed by</w:t>
      </w:r>
      <w:r w:rsidR="00B02D6B" w:rsidRPr="003132D9">
        <w:rPr>
          <w:rFonts w:eastAsiaTheme="minorEastAsia" w:cstheme="minorHAnsi"/>
          <w:lang w:eastAsia="ja-JP"/>
        </w:rPr>
        <w:t xml:space="preserve"> a judicial authority. </w:t>
      </w:r>
    </w:p>
    <w:p w14:paraId="12397EEA" w14:textId="77777777" w:rsidR="00392457" w:rsidRPr="003132D9" w:rsidRDefault="00392457" w:rsidP="00E118CB">
      <w:pPr>
        <w:adjustRightInd w:val="0"/>
        <w:snapToGrid w:val="0"/>
        <w:spacing w:after="60" w:line="240" w:lineRule="auto"/>
        <w:jc w:val="both"/>
        <w:rPr>
          <w:rFonts w:eastAsiaTheme="minorEastAsia" w:cstheme="minorHAnsi"/>
          <w:i/>
          <w:iCs/>
          <w:lang w:eastAsia="ja-JP"/>
        </w:rPr>
      </w:pPr>
    </w:p>
    <w:p w14:paraId="42C69B91" w14:textId="77777777" w:rsidR="00B02D6B" w:rsidRPr="003132D9" w:rsidRDefault="00B02D6B" w:rsidP="00E118CB">
      <w:pPr>
        <w:adjustRightInd w:val="0"/>
        <w:snapToGrid w:val="0"/>
        <w:spacing w:after="60" w:line="240" w:lineRule="auto"/>
        <w:jc w:val="both"/>
        <w:rPr>
          <w:rFonts w:eastAsiaTheme="minorEastAsia" w:cstheme="minorHAnsi"/>
          <w:i/>
          <w:iCs/>
          <w:lang w:eastAsia="ja-JP"/>
        </w:rPr>
      </w:pPr>
      <w:r w:rsidRPr="003132D9">
        <w:rPr>
          <w:rFonts w:eastAsiaTheme="minorEastAsia" w:cstheme="minorHAnsi"/>
          <w:i/>
          <w:iCs/>
          <w:lang w:eastAsia="ja-JP"/>
        </w:rPr>
        <w:t>Legal counsel and legal aid</w:t>
      </w:r>
    </w:p>
    <w:p w14:paraId="0C14D1A6" w14:textId="41653EB3" w:rsidR="001F2A01" w:rsidRPr="003132D9" w:rsidRDefault="00B02D6B" w:rsidP="00E118CB">
      <w:pPr>
        <w:numPr>
          <w:ilvl w:val="0"/>
          <w:numId w:val="77"/>
        </w:numPr>
        <w:adjustRightInd w:val="0"/>
        <w:snapToGri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lang w:eastAsia="ja-JP"/>
        </w:rPr>
        <w:t>Migrants have the right to the assistance of legal counsel at any time during their detention</w:t>
      </w:r>
      <w:r w:rsidR="00653468">
        <w:rPr>
          <w:rFonts w:eastAsiaTheme="minorEastAsia" w:cstheme="minorHAnsi"/>
          <w:lang w:eastAsia="ja-JP"/>
        </w:rPr>
        <w:t>, and</w:t>
      </w:r>
      <w:r w:rsidR="0069146C" w:rsidRPr="003132D9">
        <w:rPr>
          <w:rFonts w:eastAsiaTheme="minorEastAsia" w:cstheme="minorHAnsi"/>
          <w:lang w:eastAsia="ja-JP"/>
        </w:rPr>
        <w:t xml:space="preserve"> </w:t>
      </w:r>
      <w:r w:rsidRPr="003132D9">
        <w:rPr>
          <w:rFonts w:eastAsiaTheme="minorEastAsia" w:cstheme="minorHAnsi"/>
          <w:lang w:eastAsia="ja-JP"/>
        </w:rPr>
        <w:t xml:space="preserve">at no cost if they do not have </w:t>
      </w:r>
      <w:r w:rsidR="00653468">
        <w:rPr>
          <w:rFonts w:eastAsiaTheme="minorEastAsia" w:cstheme="minorHAnsi"/>
          <w:lang w:eastAsia="ja-JP"/>
        </w:rPr>
        <w:t xml:space="preserve">the </w:t>
      </w:r>
      <w:r w:rsidRPr="003132D9">
        <w:rPr>
          <w:rFonts w:eastAsiaTheme="minorEastAsia" w:cstheme="minorHAnsi"/>
          <w:lang w:eastAsia="ja-JP"/>
        </w:rPr>
        <w:t>means to pay, including through access to free and effective legal aid</w:t>
      </w:r>
      <w:r w:rsidR="001F2A01">
        <w:rPr>
          <w:rFonts w:eastAsiaTheme="minorEastAsia" w:cstheme="minorHAnsi"/>
          <w:lang w:eastAsia="ja-JP"/>
        </w:rPr>
        <w:t>;</w:t>
      </w:r>
    </w:p>
    <w:p w14:paraId="2460C5E1" w14:textId="3762E94D" w:rsidR="001F2A01" w:rsidRPr="003132D9" w:rsidRDefault="001F2A01" w:rsidP="00E118CB">
      <w:pPr>
        <w:numPr>
          <w:ilvl w:val="0"/>
          <w:numId w:val="77"/>
        </w:numPr>
        <w:adjustRightInd w:val="0"/>
        <w:snapToGrid w:val="0"/>
        <w:spacing w:after="60" w:line="240" w:lineRule="auto"/>
        <w:ind w:left="357" w:hanging="357"/>
        <w:jc w:val="both"/>
        <w:rPr>
          <w:rFonts w:eastAsiaTheme="minorEastAsia" w:cstheme="minorHAnsi"/>
          <w:color w:val="000000" w:themeColor="text1"/>
          <w:lang w:eastAsia="ja-JP"/>
        </w:rPr>
      </w:pPr>
      <w:r>
        <w:rPr>
          <w:rFonts w:eastAsiaTheme="minorEastAsia" w:cstheme="minorHAnsi"/>
          <w:lang w:eastAsia="ja-JP"/>
        </w:rPr>
        <w:t>They should be informed of that right, and in principle be able to choose their lawyer</w:t>
      </w:r>
      <w:r w:rsidR="006E13EB">
        <w:rPr>
          <w:rFonts w:eastAsiaTheme="minorEastAsia" w:cstheme="minorHAnsi"/>
          <w:lang w:eastAsia="ja-JP"/>
        </w:rPr>
        <w:t>.</w:t>
      </w:r>
    </w:p>
    <w:p w14:paraId="707D30F8" w14:textId="77777777" w:rsidR="001F2A01" w:rsidRDefault="001F2A01" w:rsidP="00E118CB">
      <w:pPr>
        <w:adjustRightInd w:val="0"/>
        <w:snapToGrid w:val="0"/>
        <w:spacing w:after="60" w:line="240" w:lineRule="auto"/>
        <w:ind w:left="357"/>
        <w:jc w:val="both"/>
        <w:rPr>
          <w:rFonts w:eastAsiaTheme="minorEastAsia" w:cstheme="minorHAnsi"/>
          <w:lang w:eastAsia="ja-JP"/>
        </w:rPr>
      </w:pPr>
    </w:p>
    <w:p w14:paraId="0522774E" w14:textId="51388D03" w:rsidR="001F2A01" w:rsidRPr="003132D9" w:rsidRDefault="001F2A01" w:rsidP="00E118CB">
      <w:pPr>
        <w:adjustRightInd w:val="0"/>
        <w:snapToGrid w:val="0"/>
        <w:spacing w:after="60" w:line="240" w:lineRule="auto"/>
        <w:jc w:val="both"/>
        <w:rPr>
          <w:rFonts w:eastAsiaTheme="minorEastAsia" w:cstheme="minorHAnsi"/>
          <w:i/>
          <w:iCs/>
          <w:color w:val="000000" w:themeColor="text1"/>
          <w:lang w:eastAsia="ja-JP"/>
        </w:rPr>
      </w:pPr>
      <w:r w:rsidRPr="003132D9">
        <w:rPr>
          <w:rFonts w:eastAsiaTheme="minorEastAsia" w:cstheme="minorHAnsi"/>
          <w:i/>
          <w:iCs/>
          <w:lang w:eastAsia="ja-JP"/>
        </w:rPr>
        <w:lastRenderedPageBreak/>
        <w:t>Remedy, including compensation</w:t>
      </w:r>
      <w:r w:rsidR="00B02D6B" w:rsidRPr="003132D9">
        <w:rPr>
          <w:rFonts w:eastAsiaTheme="minorEastAsia" w:cstheme="minorHAnsi"/>
          <w:i/>
          <w:iCs/>
          <w:lang w:eastAsia="ja-JP"/>
        </w:rPr>
        <w:t xml:space="preserve"> </w:t>
      </w:r>
    </w:p>
    <w:p w14:paraId="584AEB3B" w14:textId="13FA51D8" w:rsidR="00B02D6B" w:rsidRPr="003132D9" w:rsidRDefault="00B02D6B" w:rsidP="00E118CB">
      <w:pPr>
        <w:numPr>
          <w:ilvl w:val="0"/>
          <w:numId w:val="77"/>
        </w:numPr>
        <w:adjustRightInd w:val="0"/>
        <w:snapToGri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lang w:eastAsia="ja-JP"/>
        </w:rPr>
        <w:t>Any person whose rights have been violated, including the right to be free from arbitrary detention, has a right to an effective remedy.</w:t>
      </w:r>
    </w:p>
    <w:p w14:paraId="246A3E41" w14:textId="77777777" w:rsidR="00B02D6B" w:rsidRPr="003132D9" w:rsidRDefault="00B02D6B" w:rsidP="00E118CB">
      <w:pPr>
        <w:adjustRightInd w:val="0"/>
        <w:snapToGrid w:val="0"/>
        <w:spacing w:after="60" w:line="240" w:lineRule="auto"/>
        <w:jc w:val="both"/>
        <w:rPr>
          <w:rFonts w:eastAsiaTheme="minorEastAsia" w:cstheme="minorHAnsi"/>
          <w:i/>
          <w:iCs/>
          <w:color w:val="000000" w:themeColor="text1"/>
          <w:lang w:eastAsia="ja-JP"/>
        </w:rPr>
      </w:pPr>
      <w:r w:rsidRPr="003132D9">
        <w:rPr>
          <w:rFonts w:eastAsiaTheme="minorEastAsia" w:cstheme="minorHAnsi"/>
          <w:i/>
          <w:iCs/>
          <w:color w:val="000000" w:themeColor="text1"/>
          <w:lang w:eastAsia="ja-JP"/>
        </w:rPr>
        <w:t>Judicial review</w:t>
      </w:r>
    </w:p>
    <w:p w14:paraId="1AE31211" w14:textId="765AFB6A" w:rsidR="00B02D6B" w:rsidRPr="003132D9" w:rsidRDefault="00B02D6B"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Prompt initial review</w:t>
      </w:r>
      <w:r w:rsidRPr="003132D9">
        <w:rPr>
          <w:rFonts w:eastAsiaTheme="minorEastAsia" w:cstheme="minorHAnsi"/>
          <w:i/>
          <w:iCs/>
          <w:color w:val="000000" w:themeColor="text1"/>
          <w:lang w:eastAsia="ja-JP"/>
        </w:rPr>
        <w:t xml:space="preserve"> – </w:t>
      </w:r>
      <w:r w:rsidRPr="003132D9">
        <w:rPr>
          <w:rFonts w:eastAsiaTheme="minorEastAsia" w:cstheme="minorHAnsi"/>
          <w:color w:val="000000" w:themeColor="text1"/>
          <w:lang w:eastAsia="ja-JP"/>
        </w:rPr>
        <w:t>Any detained person should be brought promptly (</w:t>
      </w:r>
      <w:r w:rsidRPr="003132D9">
        <w:rPr>
          <w:rFonts w:eastAsiaTheme="minorEastAsia" w:cstheme="minorHAnsi"/>
          <w:b/>
          <w:bCs/>
          <w:color w:val="000000" w:themeColor="text1"/>
          <w:lang w:eastAsia="ja-JP"/>
        </w:rPr>
        <w:t>within 48 hours</w:t>
      </w:r>
      <w:r w:rsidRPr="003132D9">
        <w:rPr>
          <w:rFonts w:eastAsiaTheme="minorEastAsia" w:cstheme="minorHAnsi"/>
          <w:color w:val="000000" w:themeColor="text1"/>
          <w:lang w:eastAsia="ja-JP"/>
        </w:rPr>
        <w:t xml:space="preserve"> for </w:t>
      </w:r>
      <w:r w:rsidR="0069146C" w:rsidRPr="003132D9">
        <w:rPr>
          <w:rFonts w:eastAsiaTheme="minorEastAsia" w:cstheme="minorHAnsi"/>
          <w:color w:val="000000" w:themeColor="text1"/>
          <w:lang w:eastAsia="ja-JP"/>
        </w:rPr>
        <w:t xml:space="preserve">an </w:t>
      </w:r>
      <w:r w:rsidRPr="003132D9">
        <w:rPr>
          <w:rFonts w:eastAsiaTheme="minorEastAsia" w:cstheme="minorHAnsi"/>
          <w:color w:val="000000" w:themeColor="text1"/>
          <w:lang w:eastAsia="ja-JP"/>
        </w:rPr>
        <w:t>adult</w:t>
      </w:r>
      <w:r w:rsidR="001F2A01">
        <w:rPr>
          <w:rFonts w:eastAsiaTheme="minorEastAsia" w:cstheme="minorHAnsi"/>
          <w:color w:val="000000" w:themeColor="text1"/>
          <w:lang w:eastAsia="ja-JP"/>
        </w:rPr>
        <w:t>;</w:t>
      </w:r>
      <w:r w:rsidRPr="003132D9">
        <w:rPr>
          <w:rFonts w:eastAsiaTheme="minorEastAsia" w:cstheme="minorHAnsi"/>
          <w:color w:val="000000" w:themeColor="text1"/>
          <w:lang w:eastAsia="ja-JP"/>
        </w:rPr>
        <w:t xml:space="preserve"> </w:t>
      </w:r>
      <w:r w:rsidRPr="003132D9">
        <w:rPr>
          <w:rFonts w:eastAsiaTheme="minorEastAsia" w:cstheme="minorHAnsi"/>
          <w:b/>
          <w:bCs/>
          <w:color w:val="000000" w:themeColor="text1"/>
          <w:lang w:eastAsia="ja-JP"/>
        </w:rPr>
        <w:t>within 24 hours</w:t>
      </w:r>
      <w:r w:rsidRPr="003132D9">
        <w:rPr>
          <w:rFonts w:eastAsiaTheme="minorEastAsia" w:cstheme="minorHAnsi"/>
          <w:color w:val="000000" w:themeColor="text1"/>
          <w:lang w:eastAsia="ja-JP"/>
        </w:rPr>
        <w:t xml:space="preserve"> for </w:t>
      </w:r>
      <w:r w:rsidR="0069146C" w:rsidRPr="003132D9">
        <w:rPr>
          <w:rFonts w:eastAsiaTheme="minorEastAsia" w:cstheme="minorHAnsi"/>
          <w:color w:val="000000" w:themeColor="text1"/>
          <w:lang w:eastAsia="ja-JP"/>
        </w:rPr>
        <w:t xml:space="preserve">a </w:t>
      </w:r>
      <w:r w:rsidRPr="003132D9">
        <w:rPr>
          <w:rFonts w:eastAsiaTheme="minorEastAsia" w:cstheme="minorHAnsi"/>
          <w:color w:val="000000" w:themeColor="text1"/>
          <w:lang w:eastAsia="ja-JP"/>
        </w:rPr>
        <w:t>child) before a judicial or other independent authority to have the lawfulness of their detention reviewed</w:t>
      </w:r>
      <w:r w:rsidR="0069146C" w:rsidRPr="003132D9">
        <w:rPr>
          <w:rFonts w:eastAsiaTheme="minorEastAsia" w:cstheme="minorHAnsi"/>
          <w:color w:val="000000" w:themeColor="text1"/>
          <w:lang w:eastAsia="ja-JP"/>
        </w:rPr>
        <w:t>;</w:t>
      </w:r>
    </w:p>
    <w:p w14:paraId="1438D079" w14:textId="5C6C98C4" w:rsidR="00B02D6B" w:rsidRPr="003132D9" w:rsidRDefault="00B02D6B"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Periodic review</w:t>
      </w:r>
      <w:r w:rsidR="00EA0C7C">
        <w:rPr>
          <w:rFonts w:eastAsiaTheme="minorEastAsia" w:cstheme="minorHAnsi"/>
          <w:color w:val="000000" w:themeColor="text1"/>
          <w:lang w:eastAsia="ja-JP"/>
        </w:rPr>
        <w:t>s</w:t>
      </w:r>
      <w:r w:rsidRPr="003132D9">
        <w:rPr>
          <w:rFonts w:eastAsiaTheme="minorEastAsia" w:cstheme="minorHAnsi"/>
          <w:color w:val="000000" w:themeColor="text1"/>
          <w:lang w:eastAsia="ja-JP"/>
        </w:rPr>
        <w:t xml:space="preserve"> – After the initial review of the lawfulness of detention, the necessity for the continuation of detention should be </w:t>
      </w:r>
      <w:r w:rsidRPr="003132D9">
        <w:rPr>
          <w:rFonts w:eastAsiaTheme="minorEastAsia" w:cstheme="minorHAnsi"/>
          <w:b/>
          <w:bCs/>
          <w:color w:val="000000" w:themeColor="text1"/>
          <w:lang w:eastAsia="ja-JP"/>
        </w:rPr>
        <w:t xml:space="preserve">regularly and periodically reviewed </w:t>
      </w:r>
      <w:r w:rsidRPr="003132D9">
        <w:rPr>
          <w:rFonts w:eastAsiaTheme="minorEastAsia" w:cstheme="minorHAnsi"/>
          <w:color w:val="000000" w:themeColor="text1"/>
          <w:lang w:eastAsia="ja-JP"/>
        </w:rPr>
        <w:t>by a court or an independent body. Without periodic review</w:t>
      </w:r>
      <w:r w:rsidR="001F2A01">
        <w:rPr>
          <w:rFonts w:eastAsiaTheme="minorEastAsia" w:cstheme="minorHAnsi"/>
          <w:color w:val="000000" w:themeColor="text1"/>
          <w:lang w:eastAsia="ja-JP"/>
        </w:rPr>
        <w:t>s,</w:t>
      </w:r>
      <w:r w:rsidRPr="003132D9">
        <w:rPr>
          <w:rFonts w:eastAsiaTheme="minorEastAsia" w:cstheme="minorHAnsi"/>
          <w:color w:val="000000" w:themeColor="text1"/>
          <w:lang w:eastAsia="ja-JP"/>
        </w:rPr>
        <w:t xml:space="preserve"> keep</w:t>
      </w:r>
      <w:r w:rsidR="001F2A01">
        <w:rPr>
          <w:rFonts w:eastAsiaTheme="minorEastAsia" w:cstheme="minorHAnsi"/>
          <w:color w:val="000000" w:themeColor="text1"/>
          <w:lang w:eastAsia="ja-JP"/>
        </w:rPr>
        <w:t>ing</w:t>
      </w:r>
      <w:r w:rsidRPr="003132D9">
        <w:rPr>
          <w:rFonts w:eastAsiaTheme="minorEastAsia" w:cstheme="minorHAnsi"/>
          <w:color w:val="000000" w:themeColor="text1"/>
          <w:lang w:eastAsia="ja-JP"/>
        </w:rPr>
        <w:t xml:space="preserve"> a migrant in detention is arbitrary and therefore in breach of their human rights</w:t>
      </w:r>
      <w:r w:rsidR="0069146C" w:rsidRPr="003132D9">
        <w:rPr>
          <w:rFonts w:eastAsiaTheme="minorEastAsia" w:cstheme="minorHAnsi"/>
          <w:color w:val="000000" w:themeColor="text1"/>
          <w:lang w:eastAsia="ja-JP"/>
        </w:rPr>
        <w:t>;</w:t>
      </w:r>
    </w:p>
    <w:p w14:paraId="62A27192" w14:textId="4D2D7251" w:rsidR="00B02D6B" w:rsidRPr="003132D9" w:rsidRDefault="00B02D6B"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 xml:space="preserve">Any deprivation of liberty must comply with </w:t>
      </w:r>
      <w:r w:rsidRPr="003132D9">
        <w:rPr>
          <w:rFonts w:eastAsiaTheme="minorEastAsia" w:cstheme="minorHAnsi"/>
          <w:b/>
          <w:color w:val="000000" w:themeColor="text1"/>
          <w:lang w:eastAsia="ja-JP"/>
        </w:rPr>
        <w:t xml:space="preserve">due process and fair trial rights. </w:t>
      </w:r>
      <w:r w:rsidRPr="003132D9">
        <w:rPr>
          <w:rFonts w:eastAsiaTheme="minorEastAsia" w:cstheme="minorHAnsi"/>
          <w:color w:val="000000" w:themeColor="text1"/>
          <w:lang w:eastAsia="ja-JP"/>
        </w:rPr>
        <w:t>The right to habeas corpus</w:t>
      </w:r>
      <w:r w:rsidRPr="003132D9">
        <w:rPr>
          <w:rFonts w:eastAsia="Times New Roman" w:cstheme="minorHAnsi"/>
        </w:rPr>
        <w:t xml:space="preserve"> is a judicial remedy that entails the right to take proceedings before a court to </w:t>
      </w:r>
      <w:r w:rsidRPr="003132D9">
        <w:rPr>
          <w:rFonts w:eastAsia="Times New Roman" w:cstheme="minorHAnsi"/>
          <w:bCs/>
        </w:rPr>
        <w:t>challenge the lawfulness</w:t>
      </w:r>
      <w:r w:rsidRPr="003132D9">
        <w:rPr>
          <w:rFonts w:eastAsia="Times New Roman" w:cstheme="minorHAnsi"/>
        </w:rPr>
        <w:t xml:space="preserve"> of detention</w:t>
      </w:r>
      <w:r w:rsidR="00A30DDE">
        <w:rPr>
          <w:rFonts w:eastAsia="Times New Roman" w:cstheme="minorHAnsi"/>
        </w:rPr>
        <w:t>,</w:t>
      </w:r>
      <w:r w:rsidRPr="003132D9">
        <w:rPr>
          <w:rFonts w:eastAsia="Times New Roman" w:cstheme="minorHAnsi"/>
        </w:rPr>
        <w:t xml:space="preserve"> and </w:t>
      </w:r>
      <w:r w:rsidR="0069146C" w:rsidRPr="003132D9">
        <w:rPr>
          <w:rFonts w:eastAsia="Times New Roman" w:cstheme="minorHAnsi"/>
        </w:rPr>
        <w:t xml:space="preserve">to </w:t>
      </w:r>
      <w:r w:rsidRPr="003132D9">
        <w:rPr>
          <w:rFonts w:eastAsia="Times New Roman" w:cstheme="minorHAnsi"/>
        </w:rPr>
        <w:t>be released if the detention is not lawful.</w:t>
      </w:r>
    </w:p>
    <w:p w14:paraId="0CEBD00C" w14:textId="77777777" w:rsidR="00392457" w:rsidRPr="003132D9" w:rsidRDefault="00392457" w:rsidP="00E118CB">
      <w:pPr>
        <w:adjustRightInd w:val="0"/>
        <w:snapToGrid w:val="0"/>
        <w:spacing w:after="60" w:line="240" w:lineRule="auto"/>
        <w:jc w:val="both"/>
        <w:rPr>
          <w:rFonts w:eastAsiaTheme="minorEastAsia" w:cstheme="minorHAnsi"/>
          <w:i/>
          <w:iCs/>
          <w:color w:val="000000" w:themeColor="text1"/>
          <w:lang w:eastAsia="ja-JP"/>
        </w:rPr>
      </w:pPr>
    </w:p>
    <w:p w14:paraId="4D992650" w14:textId="77777777" w:rsidR="00B02D6B" w:rsidRPr="003132D9" w:rsidRDefault="00B02D6B" w:rsidP="00E118CB">
      <w:pPr>
        <w:adjustRightInd w:val="0"/>
        <w:snapToGrid w:val="0"/>
        <w:spacing w:after="60" w:line="240" w:lineRule="auto"/>
        <w:jc w:val="both"/>
        <w:rPr>
          <w:rFonts w:eastAsiaTheme="minorEastAsia" w:cstheme="minorHAnsi"/>
          <w:i/>
          <w:iCs/>
          <w:color w:val="000000" w:themeColor="text1"/>
          <w:lang w:eastAsia="ja-JP"/>
        </w:rPr>
      </w:pPr>
      <w:r w:rsidRPr="003132D9">
        <w:rPr>
          <w:rFonts w:eastAsiaTheme="minorEastAsia" w:cstheme="minorHAnsi"/>
          <w:i/>
          <w:iCs/>
          <w:color w:val="000000" w:themeColor="text1"/>
          <w:lang w:eastAsia="ja-JP"/>
        </w:rPr>
        <w:t>Consular assistance</w:t>
      </w:r>
    </w:p>
    <w:p w14:paraId="075FAF9F" w14:textId="5BD975A7" w:rsidR="00B02D6B" w:rsidRPr="003132D9" w:rsidRDefault="00B02D6B" w:rsidP="00E118CB">
      <w:pPr>
        <w:widowControl w:val="0"/>
        <w:numPr>
          <w:ilvl w:val="0"/>
          <w:numId w:val="73"/>
        </w:numPr>
        <w:autoSpaceDE w:val="0"/>
        <w:autoSpaceDN w:val="0"/>
        <w:adjustRightInd w:val="0"/>
        <w:spacing w:after="60" w:line="276"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Migrants have the right to communicate with the authorities of their country of origin</w:t>
      </w:r>
      <w:r w:rsidR="00396A9D" w:rsidRPr="003132D9">
        <w:rPr>
          <w:rFonts w:eastAsiaTheme="minorEastAsia" w:cstheme="minorHAnsi"/>
          <w:color w:val="000000" w:themeColor="text1"/>
          <w:lang w:eastAsia="ja-JP"/>
        </w:rPr>
        <w:t>, if they wish to</w:t>
      </w:r>
      <w:r w:rsidR="006E13EB">
        <w:rPr>
          <w:rFonts w:eastAsiaTheme="minorEastAsia" w:cstheme="minorHAnsi"/>
          <w:color w:val="000000" w:themeColor="text1"/>
          <w:lang w:eastAsia="ja-JP"/>
        </w:rPr>
        <w:t>.</w:t>
      </w:r>
      <w:r w:rsidRPr="003132D9">
        <w:rPr>
          <w:rFonts w:eastAsiaTheme="minorEastAsia" w:cstheme="minorHAnsi"/>
          <w:color w:val="000000" w:themeColor="text1"/>
          <w:lang w:eastAsia="ja-JP"/>
        </w:rPr>
        <w:t xml:space="preserve"> </w:t>
      </w:r>
    </w:p>
    <w:p w14:paraId="7CE11118" w14:textId="0A7752F4" w:rsidR="00B02D6B" w:rsidRPr="003132D9" w:rsidRDefault="00B02D6B"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Provide access to information on consular assistance, contact information, access to telephones and other means for the purpose of making such contact</w:t>
      </w:r>
      <w:r w:rsidR="0069146C" w:rsidRPr="003132D9">
        <w:rPr>
          <w:rFonts w:eastAsiaTheme="minorEastAsia" w:cstheme="minorHAnsi"/>
          <w:color w:val="000000" w:themeColor="text1"/>
          <w:lang w:eastAsia="ja-JP"/>
        </w:rPr>
        <w:t>;</w:t>
      </w:r>
      <w:r w:rsidRPr="003132D9">
        <w:rPr>
          <w:rFonts w:eastAsiaTheme="minorEastAsia" w:cstheme="minorHAnsi"/>
          <w:color w:val="000000" w:themeColor="text1"/>
          <w:lang w:eastAsia="ja-JP"/>
        </w:rPr>
        <w:t xml:space="preserve"> </w:t>
      </w:r>
    </w:p>
    <w:p w14:paraId="6159B79C" w14:textId="791753FF" w:rsidR="00B02D6B" w:rsidRPr="003132D9" w:rsidRDefault="00A30DDE"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However, t</w:t>
      </w:r>
      <w:r w:rsidR="00B02D6B" w:rsidRPr="003132D9">
        <w:rPr>
          <w:rFonts w:eastAsiaTheme="minorEastAsia" w:cstheme="minorHAnsi"/>
          <w:color w:val="000000" w:themeColor="text1"/>
          <w:lang w:eastAsia="ja-JP"/>
        </w:rPr>
        <w:t>o avoid putting the migrant at risk, consular officials</w:t>
      </w:r>
      <w:r>
        <w:rPr>
          <w:rFonts w:eastAsiaTheme="minorEastAsia" w:cstheme="minorHAnsi"/>
          <w:color w:val="000000" w:themeColor="text1"/>
          <w:lang w:eastAsia="ja-JP"/>
        </w:rPr>
        <w:t xml:space="preserve"> should </w:t>
      </w:r>
      <w:r w:rsidR="00B02D6B" w:rsidRPr="003132D9">
        <w:rPr>
          <w:rFonts w:eastAsiaTheme="minorEastAsia" w:cstheme="minorHAnsi"/>
          <w:color w:val="000000" w:themeColor="text1"/>
          <w:lang w:eastAsia="ja-JP"/>
        </w:rPr>
        <w:t xml:space="preserve">only </w:t>
      </w:r>
      <w:r>
        <w:rPr>
          <w:rFonts w:eastAsiaTheme="minorEastAsia" w:cstheme="minorHAnsi"/>
          <w:color w:val="000000" w:themeColor="text1"/>
          <w:lang w:eastAsia="ja-JP"/>
        </w:rPr>
        <w:t xml:space="preserve">be contacted </w:t>
      </w:r>
      <w:r w:rsidR="00B02D6B" w:rsidRPr="003132D9">
        <w:rPr>
          <w:rFonts w:eastAsiaTheme="minorEastAsia" w:cstheme="minorHAnsi"/>
          <w:color w:val="000000" w:themeColor="text1"/>
          <w:lang w:eastAsia="ja-JP"/>
        </w:rPr>
        <w:t>if requested by</w:t>
      </w:r>
      <w:r w:rsidR="0069146C" w:rsidRPr="003132D9">
        <w:rPr>
          <w:rFonts w:eastAsiaTheme="minorEastAsia" w:cstheme="minorHAnsi"/>
          <w:color w:val="000000" w:themeColor="text1"/>
          <w:lang w:eastAsia="ja-JP"/>
        </w:rPr>
        <w:t>,</w:t>
      </w:r>
      <w:r w:rsidR="00B02D6B" w:rsidRPr="003132D9">
        <w:rPr>
          <w:rFonts w:eastAsiaTheme="minorEastAsia" w:cstheme="minorHAnsi"/>
          <w:color w:val="000000" w:themeColor="text1"/>
          <w:lang w:eastAsia="ja-JP"/>
        </w:rPr>
        <w:t xml:space="preserve"> and with the free, informed consent of</w:t>
      </w:r>
      <w:r w:rsidR="0069146C" w:rsidRPr="003132D9">
        <w:rPr>
          <w:rFonts w:eastAsiaTheme="minorEastAsia" w:cstheme="minorHAnsi"/>
          <w:color w:val="000000" w:themeColor="text1"/>
          <w:lang w:eastAsia="ja-JP"/>
        </w:rPr>
        <w:t>,</w:t>
      </w:r>
      <w:r w:rsidR="00B02D6B" w:rsidRPr="003132D9">
        <w:rPr>
          <w:rFonts w:eastAsiaTheme="minorEastAsia" w:cstheme="minorHAnsi"/>
          <w:color w:val="000000" w:themeColor="text1"/>
          <w:lang w:eastAsia="ja-JP"/>
        </w:rPr>
        <w:t xml:space="preserve"> the person concerned. </w:t>
      </w:r>
    </w:p>
    <w:p w14:paraId="49E5B91B" w14:textId="77777777" w:rsidR="00392457" w:rsidRPr="003132D9" w:rsidRDefault="00392457" w:rsidP="00E118CB">
      <w:pPr>
        <w:widowControl w:val="0"/>
        <w:autoSpaceDE w:val="0"/>
        <w:autoSpaceDN w:val="0"/>
        <w:adjustRightInd w:val="0"/>
        <w:spacing w:after="60" w:line="240" w:lineRule="auto"/>
        <w:jc w:val="both"/>
        <w:rPr>
          <w:rFonts w:eastAsiaTheme="minorEastAsia" w:cstheme="minorHAnsi"/>
          <w:i/>
          <w:iCs/>
          <w:color w:val="000000" w:themeColor="text1"/>
          <w:lang w:eastAsia="ja-JP"/>
        </w:rPr>
      </w:pPr>
    </w:p>
    <w:p w14:paraId="0CFB2E0F" w14:textId="77777777" w:rsidR="00B02D6B" w:rsidRPr="003132D9" w:rsidRDefault="00B02D6B" w:rsidP="00E118CB">
      <w:pPr>
        <w:widowControl w:val="0"/>
        <w:autoSpaceDE w:val="0"/>
        <w:autoSpaceDN w:val="0"/>
        <w:adjustRightInd w:val="0"/>
        <w:spacing w:after="60" w:line="240" w:lineRule="auto"/>
        <w:jc w:val="both"/>
        <w:rPr>
          <w:rFonts w:eastAsiaTheme="minorEastAsia" w:cstheme="minorHAnsi"/>
          <w:i/>
          <w:iCs/>
          <w:color w:val="000000" w:themeColor="text1"/>
          <w:lang w:eastAsia="ja-JP"/>
        </w:rPr>
      </w:pPr>
      <w:r w:rsidRPr="003132D9">
        <w:rPr>
          <w:rFonts w:eastAsiaTheme="minorEastAsia" w:cstheme="minorHAnsi"/>
          <w:i/>
          <w:iCs/>
          <w:color w:val="000000" w:themeColor="text1"/>
          <w:lang w:eastAsia="ja-JP"/>
        </w:rPr>
        <w:t>Contact with the outside</w:t>
      </w:r>
    </w:p>
    <w:p w14:paraId="1B22A27C" w14:textId="27D8CE2E" w:rsidR="00B02D6B" w:rsidRPr="003132D9" w:rsidRDefault="00CE7EFF"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The migrant has the r</w:t>
      </w:r>
      <w:r w:rsidR="00B02D6B" w:rsidRPr="003132D9">
        <w:rPr>
          <w:rFonts w:eastAsiaTheme="minorEastAsia" w:cstheme="minorHAnsi"/>
          <w:color w:val="000000" w:themeColor="text1"/>
          <w:lang w:eastAsia="ja-JP"/>
        </w:rPr>
        <w:t>ight to make regular contact</w:t>
      </w:r>
      <w:r w:rsidR="00A30DDE">
        <w:rPr>
          <w:rFonts w:eastAsiaTheme="minorEastAsia" w:cstheme="minorHAnsi"/>
          <w:color w:val="000000" w:themeColor="text1"/>
          <w:lang w:eastAsia="ja-JP"/>
        </w:rPr>
        <w:t xml:space="preserve"> with/</w:t>
      </w:r>
      <w:r w:rsidR="00B02D6B" w:rsidRPr="003132D9">
        <w:rPr>
          <w:rFonts w:eastAsiaTheme="minorEastAsia" w:cstheme="minorHAnsi"/>
          <w:color w:val="000000" w:themeColor="text1"/>
          <w:lang w:eastAsia="ja-JP"/>
        </w:rPr>
        <w:t>receive visits from relatives, friends, religious</w:t>
      </w:r>
      <w:r w:rsidR="00A30DDE">
        <w:rPr>
          <w:rFonts w:eastAsiaTheme="minorEastAsia" w:cstheme="minorHAnsi"/>
          <w:color w:val="000000" w:themeColor="text1"/>
          <w:lang w:eastAsia="ja-JP"/>
        </w:rPr>
        <w:t>/humanitarian groups</w:t>
      </w:r>
      <w:r w:rsidR="00B02D6B" w:rsidRPr="003132D9">
        <w:rPr>
          <w:rFonts w:eastAsiaTheme="minorEastAsia" w:cstheme="minorHAnsi"/>
          <w:color w:val="000000" w:themeColor="text1"/>
          <w:lang w:eastAsia="ja-JP"/>
        </w:rPr>
        <w:t xml:space="preserve">, </w:t>
      </w:r>
      <w:r w:rsidR="00A30DDE">
        <w:rPr>
          <w:rFonts w:eastAsiaTheme="minorEastAsia" w:cstheme="minorHAnsi"/>
          <w:color w:val="000000" w:themeColor="text1"/>
          <w:lang w:eastAsia="ja-JP"/>
        </w:rPr>
        <w:t>civil society;</w:t>
      </w:r>
      <w:r w:rsidR="00B02D6B" w:rsidRPr="003132D9">
        <w:rPr>
          <w:rFonts w:eastAsiaTheme="minorEastAsia" w:cstheme="minorHAnsi"/>
          <w:color w:val="000000" w:themeColor="text1"/>
          <w:lang w:eastAsia="ja-JP"/>
        </w:rPr>
        <w:t xml:space="preserve"> </w:t>
      </w:r>
    </w:p>
    <w:p w14:paraId="1AC028E5" w14:textId="738F97D0" w:rsidR="00B02D6B" w:rsidRPr="003132D9" w:rsidRDefault="00A30DDE"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bCs/>
          <w:color w:val="000000" w:themeColor="text1"/>
          <w:lang w:eastAsia="ja-JP"/>
        </w:rPr>
        <w:t>Facilitate</w:t>
      </w:r>
      <w:r w:rsidR="00B02D6B" w:rsidRPr="003132D9">
        <w:rPr>
          <w:rFonts w:eastAsiaTheme="minorEastAsia" w:cstheme="minorHAnsi"/>
          <w:bCs/>
          <w:color w:val="000000" w:themeColor="text1"/>
          <w:lang w:eastAsia="ja-JP"/>
        </w:rPr>
        <w:t xml:space="preserve"> </w:t>
      </w:r>
      <w:r w:rsidR="00B02D6B" w:rsidRPr="003132D9">
        <w:rPr>
          <w:rFonts w:eastAsiaTheme="minorEastAsia" w:cstheme="minorHAnsi"/>
          <w:color w:val="000000" w:themeColor="text1"/>
          <w:lang w:eastAsia="ja-JP"/>
        </w:rPr>
        <w:t xml:space="preserve">communication </w:t>
      </w:r>
      <w:r w:rsidR="0069146C" w:rsidRPr="003132D9">
        <w:rPr>
          <w:rFonts w:eastAsiaTheme="minorEastAsia" w:cstheme="minorHAnsi"/>
          <w:color w:val="000000" w:themeColor="text1"/>
          <w:lang w:eastAsia="ja-JP"/>
        </w:rPr>
        <w:t>by</w:t>
      </w:r>
      <w:r w:rsidR="00B02D6B" w:rsidRPr="003132D9">
        <w:rPr>
          <w:rFonts w:eastAsiaTheme="minorEastAsia" w:cstheme="minorHAnsi"/>
          <w:color w:val="000000" w:themeColor="text1"/>
          <w:lang w:eastAsia="ja-JP"/>
        </w:rPr>
        <w:t xml:space="preserve"> telephone or </w:t>
      </w:r>
      <w:r w:rsidR="0069146C" w:rsidRPr="003132D9">
        <w:rPr>
          <w:rFonts w:eastAsiaTheme="minorEastAsia" w:cstheme="minorHAnsi"/>
          <w:color w:val="000000" w:themeColor="text1"/>
          <w:lang w:eastAsia="ja-JP"/>
        </w:rPr>
        <w:t>the I</w:t>
      </w:r>
      <w:r w:rsidR="00B02D6B" w:rsidRPr="003132D9">
        <w:rPr>
          <w:rFonts w:eastAsiaTheme="minorEastAsia" w:cstheme="minorHAnsi"/>
          <w:color w:val="000000" w:themeColor="text1"/>
          <w:lang w:eastAsia="ja-JP"/>
        </w:rPr>
        <w:t>nternet</w:t>
      </w:r>
      <w:r>
        <w:rPr>
          <w:rFonts w:eastAsiaTheme="minorEastAsia" w:cstheme="minorHAnsi"/>
          <w:color w:val="000000" w:themeColor="text1"/>
          <w:lang w:eastAsia="ja-JP"/>
        </w:rPr>
        <w:t>,</w:t>
      </w:r>
      <w:r w:rsidR="00B02D6B" w:rsidRPr="003132D9">
        <w:rPr>
          <w:rFonts w:eastAsiaTheme="minorEastAsia" w:cstheme="minorHAnsi"/>
          <w:color w:val="000000" w:themeColor="text1"/>
          <w:lang w:eastAsia="ja-JP"/>
        </w:rPr>
        <w:t xml:space="preserve"> where possible.</w:t>
      </w:r>
    </w:p>
    <w:p w14:paraId="58ED955C" w14:textId="77777777" w:rsidR="00B02D6B" w:rsidRPr="003132D9" w:rsidRDefault="00B02D6B" w:rsidP="00E118CB">
      <w:pPr>
        <w:adjustRightInd w:val="0"/>
        <w:snapToGrid w:val="0"/>
        <w:spacing w:after="60" w:line="240" w:lineRule="auto"/>
        <w:jc w:val="both"/>
        <w:rPr>
          <w:rFonts w:eastAsia="Times New Roman" w:cstheme="minorHAnsi"/>
          <w:color w:val="000000" w:themeColor="text1"/>
          <w:lang w:eastAsia="ja-JP"/>
        </w:rPr>
      </w:pPr>
    </w:p>
    <w:p w14:paraId="7A251475" w14:textId="01C72B73" w:rsidR="00B02D6B" w:rsidRPr="003132D9" w:rsidRDefault="00B02D6B" w:rsidP="00E118CB">
      <w:pPr>
        <w:widowControl w:val="0"/>
        <w:autoSpaceDE w:val="0"/>
        <w:autoSpaceDN w:val="0"/>
        <w:adjustRightInd w:val="0"/>
        <w:spacing w:after="60" w:line="240" w:lineRule="auto"/>
        <w:jc w:val="both"/>
        <w:rPr>
          <w:rFonts w:eastAsiaTheme="minorEastAsia" w:cstheme="minorHAnsi"/>
          <w:b/>
          <w:bCs/>
          <w:iCs/>
          <w:color w:val="000000" w:themeColor="text1"/>
          <w:lang w:eastAsia="ja-JP"/>
        </w:rPr>
      </w:pPr>
      <w:r w:rsidRPr="003132D9">
        <w:rPr>
          <w:rFonts w:eastAsiaTheme="minorEastAsia" w:cstheme="minorHAnsi"/>
          <w:b/>
          <w:bCs/>
          <w:iCs/>
          <w:color w:val="000000" w:themeColor="text1"/>
          <w:lang w:eastAsia="ja-JP"/>
        </w:rPr>
        <w:t>Administrative nature of</w:t>
      </w:r>
      <w:r w:rsidR="00EA0C7C">
        <w:rPr>
          <w:rFonts w:eastAsiaTheme="minorEastAsia" w:cstheme="minorHAnsi"/>
          <w:b/>
          <w:bCs/>
          <w:iCs/>
          <w:color w:val="000000" w:themeColor="text1"/>
          <w:lang w:eastAsia="ja-JP"/>
        </w:rPr>
        <w:t xml:space="preserve"> immigration</w:t>
      </w:r>
      <w:r w:rsidRPr="003132D9">
        <w:rPr>
          <w:rFonts w:eastAsiaTheme="minorEastAsia" w:cstheme="minorHAnsi"/>
          <w:b/>
          <w:bCs/>
          <w:iCs/>
          <w:color w:val="000000" w:themeColor="text1"/>
          <w:lang w:eastAsia="ja-JP"/>
        </w:rPr>
        <w:t xml:space="preserve"> detention</w:t>
      </w:r>
    </w:p>
    <w:p w14:paraId="3BE17BED" w14:textId="048F9759" w:rsidR="00987DC0" w:rsidRPr="00862362" w:rsidRDefault="00987DC0"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 xml:space="preserve">Facilities should be clearly and </w:t>
      </w:r>
      <w:r w:rsidRPr="00862362">
        <w:rPr>
          <w:rFonts w:eastAsiaTheme="minorEastAsia" w:cstheme="minorHAnsi"/>
          <w:color w:val="000000" w:themeColor="text1"/>
          <w:lang w:eastAsia="ja-JP"/>
        </w:rPr>
        <w:t xml:space="preserve">officially </w:t>
      </w:r>
      <w:r>
        <w:rPr>
          <w:rFonts w:eastAsiaTheme="minorEastAsia" w:cstheme="minorHAnsi"/>
          <w:color w:val="000000" w:themeColor="text1"/>
          <w:lang w:eastAsia="ja-JP"/>
        </w:rPr>
        <w:t xml:space="preserve">designated </w:t>
      </w:r>
      <w:r w:rsidRPr="00862362">
        <w:rPr>
          <w:rFonts w:eastAsiaTheme="minorEastAsia" w:cstheme="minorHAnsi"/>
          <w:color w:val="000000" w:themeColor="text1"/>
          <w:lang w:eastAsia="ja-JP"/>
        </w:rPr>
        <w:t xml:space="preserve">and legally recognized as places of </w:t>
      </w:r>
      <w:r>
        <w:rPr>
          <w:rFonts w:eastAsiaTheme="minorEastAsia" w:cstheme="minorHAnsi"/>
          <w:color w:val="000000" w:themeColor="text1"/>
          <w:lang w:eastAsia="ja-JP"/>
        </w:rPr>
        <w:t xml:space="preserve">immigration </w:t>
      </w:r>
      <w:r w:rsidRPr="00862362">
        <w:rPr>
          <w:rFonts w:eastAsiaTheme="minorEastAsia" w:cstheme="minorHAnsi"/>
          <w:color w:val="000000" w:themeColor="text1"/>
          <w:lang w:eastAsia="ja-JP"/>
        </w:rPr>
        <w:t>detention. </w:t>
      </w:r>
    </w:p>
    <w:p w14:paraId="7B8EC6DC" w14:textId="3ED7A960" w:rsidR="00B02D6B" w:rsidRPr="003132D9" w:rsidRDefault="00987DC0"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Pr>
          <w:rFonts w:eastAsiaTheme="minorEastAsia" w:cstheme="minorHAnsi"/>
          <w:color w:val="000000" w:themeColor="text1"/>
          <w:lang w:eastAsia="ja-JP"/>
        </w:rPr>
        <w:t>Such d</w:t>
      </w:r>
      <w:r w:rsidR="00B02D6B" w:rsidRPr="003132D9">
        <w:rPr>
          <w:rFonts w:eastAsiaTheme="minorEastAsia" w:cstheme="minorHAnsi"/>
          <w:color w:val="000000" w:themeColor="text1"/>
          <w:lang w:eastAsia="ja-JP"/>
        </w:rPr>
        <w:t>etention should not be punitive in nature</w:t>
      </w:r>
      <w:r>
        <w:rPr>
          <w:rFonts w:eastAsiaTheme="minorEastAsia" w:cstheme="minorHAnsi"/>
          <w:color w:val="000000" w:themeColor="text1"/>
          <w:lang w:eastAsia="ja-JP"/>
        </w:rPr>
        <w:t xml:space="preserve"> and the non-criminal status of migrants must be respected</w:t>
      </w:r>
      <w:r w:rsidR="0069146C" w:rsidRPr="003132D9">
        <w:rPr>
          <w:rFonts w:eastAsiaTheme="minorEastAsia" w:cstheme="minorHAnsi"/>
          <w:color w:val="000000" w:themeColor="text1"/>
          <w:lang w:eastAsia="ja-JP"/>
        </w:rPr>
        <w:t>;</w:t>
      </w:r>
      <w:r w:rsidR="00B02D6B" w:rsidRPr="003132D9">
        <w:rPr>
          <w:rFonts w:eastAsiaTheme="minorEastAsia" w:cstheme="minorHAnsi"/>
          <w:color w:val="000000" w:themeColor="text1"/>
          <w:lang w:eastAsia="ja-JP"/>
        </w:rPr>
        <w:t xml:space="preserve"> </w:t>
      </w:r>
    </w:p>
    <w:p w14:paraId="2F6FD797" w14:textId="226479CE" w:rsidR="00B02D6B" w:rsidRPr="003132D9" w:rsidRDefault="00B02D6B"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 xml:space="preserve">Migrants should be separated from </w:t>
      </w:r>
      <w:r w:rsidR="00987DC0">
        <w:rPr>
          <w:rFonts w:eastAsiaTheme="minorEastAsia" w:cstheme="minorHAnsi"/>
          <w:color w:val="000000" w:themeColor="text1"/>
          <w:lang w:eastAsia="ja-JP"/>
        </w:rPr>
        <w:t>convicted persons or</w:t>
      </w:r>
      <w:r w:rsidRPr="003132D9">
        <w:rPr>
          <w:rFonts w:eastAsiaTheme="minorEastAsia" w:cstheme="minorHAnsi"/>
          <w:color w:val="000000" w:themeColor="text1"/>
          <w:lang w:eastAsia="ja-JP"/>
        </w:rPr>
        <w:t xml:space="preserve"> detainees </w:t>
      </w:r>
      <w:r w:rsidR="00987DC0">
        <w:rPr>
          <w:rFonts w:eastAsiaTheme="minorEastAsia" w:cstheme="minorHAnsi"/>
          <w:color w:val="000000" w:themeColor="text1"/>
          <w:lang w:eastAsia="ja-JP"/>
        </w:rPr>
        <w:t>awaiting</w:t>
      </w:r>
      <w:r w:rsidRPr="003132D9">
        <w:rPr>
          <w:rFonts w:eastAsiaTheme="minorEastAsia" w:cstheme="minorHAnsi"/>
          <w:color w:val="000000" w:themeColor="text1"/>
          <w:lang w:eastAsia="ja-JP"/>
        </w:rPr>
        <w:t xml:space="preserve"> criminal proceedings. </w:t>
      </w:r>
    </w:p>
    <w:p w14:paraId="70AE8475" w14:textId="77777777" w:rsidR="0069146C" w:rsidRPr="003132D9" w:rsidRDefault="0069146C" w:rsidP="00E118CB">
      <w:pPr>
        <w:widowControl w:val="0"/>
        <w:autoSpaceDE w:val="0"/>
        <w:autoSpaceDN w:val="0"/>
        <w:adjustRightInd w:val="0"/>
        <w:spacing w:after="60" w:line="240" w:lineRule="auto"/>
        <w:ind w:left="360"/>
        <w:jc w:val="both"/>
        <w:rPr>
          <w:rFonts w:eastAsiaTheme="minorEastAsia" w:cstheme="minorHAnsi"/>
          <w:color w:val="000000" w:themeColor="text1"/>
          <w:lang w:eastAsia="ja-JP"/>
        </w:rPr>
      </w:pPr>
    </w:p>
    <w:p w14:paraId="49F75CC7" w14:textId="77777777" w:rsidR="00B02D6B" w:rsidRPr="003132D9" w:rsidRDefault="00B02D6B" w:rsidP="00E118CB">
      <w:pPr>
        <w:widowControl w:val="0"/>
        <w:autoSpaceDE w:val="0"/>
        <w:autoSpaceDN w:val="0"/>
        <w:adjustRightInd w:val="0"/>
        <w:spacing w:after="60" w:line="240" w:lineRule="auto"/>
        <w:jc w:val="both"/>
        <w:rPr>
          <w:rFonts w:eastAsiaTheme="minorEastAsia" w:cstheme="minorHAnsi"/>
          <w:bCs/>
          <w:i/>
          <w:iCs/>
          <w:color w:val="000000" w:themeColor="text1"/>
          <w:lang w:eastAsia="ja-JP"/>
        </w:rPr>
      </w:pPr>
      <w:r w:rsidRPr="003132D9">
        <w:rPr>
          <w:rFonts w:eastAsiaTheme="minorEastAsia" w:cstheme="minorHAnsi"/>
          <w:bCs/>
          <w:i/>
          <w:iCs/>
          <w:color w:val="000000" w:themeColor="text1"/>
          <w:lang w:eastAsia="ja-JP"/>
        </w:rPr>
        <w:t>Maintain a register</w:t>
      </w:r>
    </w:p>
    <w:p w14:paraId="31AF2984" w14:textId="0880FD8B" w:rsidR="00B02D6B" w:rsidRPr="003132D9" w:rsidRDefault="00B02D6B" w:rsidP="00E118CB">
      <w:pPr>
        <w:widowControl w:val="0"/>
        <w:numPr>
          <w:ilvl w:val="0"/>
          <w:numId w:val="73"/>
        </w:numPr>
        <w:tabs>
          <w:tab w:val="left" w:pos="1134"/>
        </w:tabs>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Keep a</w:t>
      </w:r>
      <w:r w:rsidR="0069146C" w:rsidRPr="003132D9">
        <w:rPr>
          <w:rFonts w:eastAsiaTheme="minorEastAsia" w:cstheme="minorHAnsi"/>
          <w:color w:val="000000" w:themeColor="text1"/>
          <w:lang w:eastAsia="ja-JP"/>
        </w:rPr>
        <w:t>n up-to-date</w:t>
      </w:r>
      <w:r w:rsidRPr="003132D9">
        <w:rPr>
          <w:rFonts w:eastAsiaTheme="minorEastAsia" w:cstheme="minorHAnsi"/>
          <w:color w:val="000000" w:themeColor="text1"/>
          <w:lang w:eastAsia="ja-JP"/>
        </w:rPr>
        <w:t xml:space="preserve"> register </w:t>
      </w:r>
      <w:r w:rsidR="0069146C" w:rsidRPr="003132D9">
        <w:rPr>
          <w:rFonts w:eastAsiaTheme="minorEastAsia" w:cstheme="minorHAnsi"/>
          <w:color w:val="000000" w:themeColor="text1"/>
          <w:lang w:eastAsia="ja-JP"/>
        </w:rPr>
        <w:t>of</w:t>
      </w:r>
      <w:r w:rsidRPr="003132D9">
        <w:rPr>
          <w:rFonts w:eastAsiaTheme="minorEastAsia" w:cstheme="minorHAnsi"/>
          <w:color w:val="000000" w:themeColor="text1"/>
          <w:lang w:eastAsia="ja-JP"/>
        </w:rPr>
        <w:t xml:space="preserve"> names and locations of individuals being detained</w:t>
      </w:r>
      <w:r w:rsidR="0069146C" w:rsidRPr="003132D9">
        <w:rPr>
          <w:rFonts w:eastAsiaTheme="minorEastAsia" w:cstheme="minorHAnsi"/>
          <w:color w:val="000000" w:themeColor="text1"/>
          <w:lang w:eastAsia="ja-JP"/>
        </w:rPr>
        <w:t>;</w:t>
      </w:r>
    </w:p>
    <w:p w14:paraId="27D88406" w14:textId="63637605" w:rsidR="00B02D6B" w:rsidRDefault="00B02D6B" w:rsidP="00E118CB">
      <w:pPr>
        <w:widowControl w:val="0"/>
        <w:numPr>
          <w:ilvl w:val="0"/>
          <w:numId w:val="73"/>
        </w:numPr>
        <w:tabs>
          <w:tab w:val="left" w:pos="1134"/>
        </w:tabs>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 xml:space="preserve">Make the register readily available and accessible to those concerned, including relatives and legal counsel. </w:t>
      </w:r>
    </w:p>
    <w:p w14:paraId="79B3916D" w14:textId="77777777" w:rsidR="00EA0C7C" w:rsidRPr="003132D9" w:rsidRDefault="00EA0C7C" w:rsidP="00E118CB">
      <w:pPr>
        <w:widowControl w:val="0"/>
        <w:tabs>
          <w:tab w:val="left" w:pos="1134"/>
        </w:tabs>
        <w:autoSpaceDE w:val="0"/>
        <w:autoSpaceDN w:val="0"/>
        <w:adjustRightInd w:val="0"/>
        <w:spacing w:after="60" w:line="240" w:lineRule="auto"/>
        <w:ind w:left="357"/>
        <w:jc w:val="both"/>
        <w:rPr>
          <w:rFonts w:eastAsiaTheme="minorEastAsia" w:cstheme="minorHAnsi"/>
          <w:color w:val="000000" w:themeColor="text1"/>
          <w:lang w:eastAsia="ja-JP"/>
        </w:rPr>
      </w:pPr>
    </w:p>
    <w:p w14:paraId="384D9034" w14:textId="675C84E7" w:rsidR="00392457" w:rsidRPr="000059A6" w:rsidRDefault="00EA0C7C" w:rsidP="00E118CB">
      <w:pPr>
        <w:widowControl w:val="0"/>
        <w:autoSpaceDE w:val="0"/>
        <w:autoSpaceDN w:val="0"/>
        <w:adjustRightInd w:val="0"/>
        <w:spacing w:after="60" w:line="240" w:lineRule="auto"/>
        <w:jc w:val="both"/>
        <w:rPr>
          <w:rFonts w:eastAsiaTheme="minorEastAsia" w:cstheme="minorHAnsi"/>
          <w:b/>
          <w:bCs/>
          <w:iCs/>
          <w:color w:val="000000" w:themeColor="text1"/>
          <w:lang w:eastAsia="ja-JP"/>
        </w:rPr>
      </w:pPr>
      <w:r w:rsidRPr="000059A6">
        <w:rPr>
          <w:rFonts w:eastAsiaTheme="minorEastAsia" w:cstheme="minorHAnsi"/>
          <w:b/>
          <w:bCs/>
          <w:iCs/>
          <w:color w:val="000000" w:themeColor="text1"/>
          <w:lang w:eastAsia="ja-JP"/>
        </w:rPr>
        <w:t>Conditions of detention</w:t>
      </w:r>
    </w:p>
    <w:p w14:paraId="12A1F34F" w14:textId="1B2675E2" w:rsidR="00B02D6B" w:rsidRPr="003132D9" w:rsidRDefault="00EA0C7C"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r>
        <w:rPr>
          <w:rFonts w:eastAsiaTheme="minorEastAsia" w:cstheme="minorHAnsi"/>
          <w:i/>
          <w:color w:val="000000" w:themeColor="text1"/>
          <w:lang w:eastAsia="ja-JP"/>
        </w:rPr>
        <w:t>S</w:t>
      </w:r>
      <w:r w:rsidR="00B02D6B" w:rsidRPr="003132D9">
        <w:rPr>
          <w:rFonts w:eastAsiaTheme="minorEastAsia" w:cstheme="minorHAnsi"/>
          <w:i/>
          <w:color w:val="000000" w:themeColor="text1"/>
          <w:lang w:eastAsia="ja-JP"/>
        </w:rPr>
        <w:t>afe environment</w:t>
      </w:r>
    </w:p>
    <w:p w14:paraId="69FFDE0F" w14:textId="2D85168D" w:rsidR="00B02D6B" w:rsidRPr="003132D9" w:rsidRDefault="00B02D6B" w:rsidP="00E118CB">
      <w:pPr>
        <w:widowControl w:val="0"/>
        <w:numPr>
          <w:ilvl w:val="0"/>
          <w:numId w:val="74"/>
        </w:numPr>
        <w:autoSpaceDE w:val="0"/>
        <w:autoSpaceDN w:val="0"/>
        <w:adjustRightInd w:val="0"/>
        <w:spacing w:after="60" w:line="240" w:lineRule="auto"/>
        <w:ind w:left="357" w:hanging="357"/>
        <w:jc w:val="both"/>
        <w:rPr>
          <w:rFonts w:eastAsiaTheme="minorEastAsia" w:cstheme="minorHAnsi"/>
          <w:i/>
          <w:color w:val="000000" w:themeColor="text1"/>
          <w:lang w:eastAsia="ja-JP"/>
        </w:rPr>
      </w:pPr>
      <w:r w:rsidRPr="003132D9">
        <w:rPr>
          <w:rFonts w:eastAsiaTheme="minorEastAsia" w:cstheme="minorHAnsi"/>
          <w:color w:val="000000" w:themeColor="text1"/>
          <w:lang w:eastAsia="ja-JP"/>
        </w:rPr>
        <w:t>Ensure that detention does not place individuals at risk of violence, ill-treatment or physical, mental or sexual abuse</w:t>
      </w:r>
      <w:r w:rsidR="0069146C" w:rsidRPr="003132D9">
        <w:rPr>
          <w:rFonts w:eastAsiaTheme="minorEastAsia" w:cstheme="minorHAnsi"/>
          <w:color w:val="000000" w:themeColor="text1"/>
          <w:lang w:eastAsia="ja-JP"/>
        </w:rPr>
        <w:t>;</w:t>
      </w:r>
    </w:p>
    <w:p w14:paraId="17F6E6C7" w14:textId="1F12D33D" w:rsidR="00B02D6B" w:rsidRPr="003132D9" w:rsidRDefault="00B02D6B" w:rsidP="00E118CB">
      <w:pPr>
        <w:widowControl w:val="0"/>
        <w:numPr>
          <w:ilvl w:val="0"/>
          <w:numId w:val="74"/>
        </w:numPr>
        <w:autoSpaceDE w:val="0"/>
        <w:autoSpaceDN w:val="0"/>
        <w:adjustRightInd w:val="0"/>
        <w:spacing w:after="60" w:line="240" w:lineRule="auto"/>
        <w:ind w:left="357" w:hanging="357"/>
        <w:jc w:val="both"/>
        <w:rPr>
          <w:rFonts w:eastAsiaTheme="minorEastAsia" w:cstheme="minorHAnsi"/>
          <w:i/>
          <w:color w:val="000000" w:themeColor="text1"/>
          <w:lang w:eastAsia="ja-JP"/>
        </w:rPr>
      </w:pPr>
      <w:r w:rsidRPr="003132D9">
        <w:rPr>
          <w:rFonts w:eastAsiaTheme="minorEastAsia" w:cstheme="minorHAnsi"/>
          <w:bCs/>
          <w:color w:val="000000" w:themeColor="text1"/>
          <w:lang w:eastAsia="ja-JP"/>
        </w:rPr>
        <w:t xml:space="preserve">Provide </w:t>
      </w:r>
      <w:r w:rsidRPr="003132D9">
        <w:rPr>
          <w:rFonts w:eastAsiaTheme="minorEastAsia" w:cstheme="minorHAnsi"/>
          <w:color w:val="000000" w:themeColor="text1"/>
          <w:lang w:eastAsia="ja-JP"/>
        </w:rPr>
        <w:t xml:space="preserve">alternatives to detention when physical and mental security cannot be guaranteed in detention – </w:t>
      </w:r>
      <w:r w:rsidR="0069146C" w:rsidRPr="003132D9">
        <w:rPr>
          <w:rFonts w:eastAsiaTheme="minorEastAsia" w:cstheme="minorHAnsi"/>
          <w:color w:val="000000" w:themeColor="text1"/>
          <w:lang w:eastAsia="ja-JP"/>
        </w:rPr>
        <w:t>e.g., for</w:t>
      </w:r>
      <w:r w:rsidRPr="003132D9">
        <w:rPr>
          <w:rFonts w:eastAsiaTheme="minorEastAsia" w:cstheme="minorHAnsi"/>
          <w:color w:val="000000" w:themeColor="text1"/>
          <w:lang w:eastAsia="ja-JP"/>
        </w:rPr>
        <w:t xml:space="preserve"> LGBTI </w:t>
      </w:r>
      <w:r w:rsidR="0069146C" w:rsidRPr="003132D9">
        <w:rPr>
          <w:rFonts w:eastAsiaTheme="minorEastAsia" w:cstheme="minorHAnsi"/>
          <w:color w:val="000000" w:themeColor="text1"/>
          <w:lang w:eastAsia="ja-JP"/>
        </w:rPr>
        <w:t>persons</w:t>
      </w:r>
      <w:r w:rsidRPr="003132D9">
        <w:rPr>
          <w:rFonts w:eastAsiaTheme="minorEastAsia" w:cstheme="minorHAnsi"/>
          <w:color w:val="000000" w:themeColor="text1"/>
          <w:lang w:eastAsia="ja-JP"/>
        </w:rPr>
        <w:t xml:space="preserve">, or persons with disabilities. </w:t>
      </w:r>
    </w:p>
    <w:p w14:paraId="76002766" w14:textId="77777777" w:rsidR="00392457" w:rsidRPr="003132D9" w:rsidRDefault="00392457"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p>
    <w:p w14:paraId="7EF45C5A" w14:textId="77777777" w:rsidR="00B02D6B" w:rsidRPr="003132D9" w:rsidRDefault="00B02D6B"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r w:rsidRPr="003132D9">
        <w:rPr>
          <w:rFonts w:eastAsiaTheme="minorEastAsia" w:cstheme="minorHAnsi"/>
          <w:i/>
          <w:color w:val="000000" w:themeColor="text1"/>
          <w:lang w:eastAsia="ja-JP"/>
        </w:rPr>
        <w:t>Adequate standard of living</w:t>
      </w:r>
    </w:p>
    <w:p w14:paraId="7F87E2E6" w14:textId="303E9C16" w:rsidR="00B02D6B" w:rsidRPr="003132D9" w:rsidRDefault="00B02D6B" w:rsidP="00E118CB">
      <w:pPr>
        <w:widowControl w:val="0"/>
        <w:numPr>
          <w:ilvl w:val="0"/>
          <w:numId w:val="75"/>
        </w:numPr>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Provide adequate sanitation,</w:t>
      </w:r>
      <w:r w:rsidRPr="003132D9">
        <w:rPr>
          <w:rFonts w:eastAsiaTheme="minorEastAsia" w:cstheme="minorHAnsi"/>
          <w:color w:val="000000" w:themeColor="text1"/>
          <w:vertAlign w:val="superscript"/>
          <w:lang w:eastAsia="ja-JP"/>
        </w:rPr>
        <w:t xml:space="preserve"> </w:t>
      </w:r>
      <w:r w:rsidRPr="003132D9">
        <w:rPr>
          <w:rFonts w:eastAsiaTheme="minorEastAsia" w:cstheme="minorHAnsi"/>
          <w:color w:val="000000" w:themeColor="text1"/>
          <w:lang w:eastAsia="ja-JP"/>
        </w:rPr>
        <w:t>food,</w:t>
      </w:r>
      <w:r w:rsidRPr="003132D9">
        <w:rPr>
          <w:rFonts w:eastAsiaTheme="minorEastAsia" w:cstheme="minorHAnsi"/>
          <w:color w:val="000000" w:themeColor="text1"/>
          <w:vertAlign w:val="superscript"/>
          <w:lang w:eastAsia="ja-JP"/>
        </w:rPr>
        <w:t xml:space="preserve"> </w:t>
      </w:r>
      <w:r w:rsidRPr="003132D9">
        <w:rPr>
          <w:rFonts w:eastAsiaTheme="minorEastAsia" w:cstheme="minorHAnsi"/>
          <w:color w:val="000000" w:themeColor="text1"/>
          <w:lang w:eastAsia="ja-JP"/>
        </w:rPr>
        <w:t>water,</w:t>
      </w:r>
      <w:r w:rsidRPr="003132D9">
        <w:rPr>
          <w:rFonts w:eastAsiaTheme="minorEastAsia" w:cstheme="minorHAnsi"/>
          <w:color w:val="000000" w:themeColor="text1"/>
          <w:vertAlign w:val="superscript"/>
          <w:lang w:eastAsia="ja-JP"/>
        </w:rPr>
        <w:t xml:space="preserve"> </w:t>
      </w:r>
      <w:r w:rsidRPr="003132D9">
        <w:rPr>
          <w:rFonts w:eastAsiaTheme="minorEastAsia" w:cstheme="minorHAnsi"/>
          <w:color w:val="000000" w:themeColor="text1"/>
          <w:lang w:eastAsia="ja-JP"/>
        </w:rPr>
        <w:t>bedding,</w:t>
      </w:r>
      <w:r w:rsidRPr="003132D9">
        <w:rPr>
          <w:rFonts w:eastAsiaTheme="minorEastAsia" w:cstheme="minorHAnsi"/>
          <w:color w:val="000000" w:themeColor="text1"/>
          <w:vertAlign w:val="superscript"/>
          <w:lang w:eastAsia="ja-JP"/>
        </w:rPr>
        <w:t xml:space="preserve"> </w:t>
      </w:r>
      <w:r w:rsidRPr="003132D9">
        <w:rPr>
          <w:rFonts w:eastAsiaTheme="minorEastAsia" w:cstheme="minorHAnsi"/>
          <w:color w:val="000000" w:themeColor="text1"/>
          <w:lang w:eastAsia="ja-JP"/>
        </w:rPr>
        <w:t xml:space="preserve">clothing, healthcare, space, light, heating and ventilation, recreation and exercise, and facilities </w:t>
      </w:r>
      <w:r w:rsidR="0069146C" w:rsidRPr="003132D9">
        <w:rPr>
          <w:rFonts w:eastAsiaTheme="minorEastAsia" w:cstheme="minorHAnsi"/>
          <w:color w:val="000000" w:themeColor="text1"/>
          <w:lang w:eastAsia="ja-JP"/>
        </w:rPr>
        <w:t>for</w:t>
      </w:r>
      <w:r w:rsidRPr="003132D9">
        <w:rPr>
          <w:rFonts w:eastAsiaTheme="minorEastAsia" w:cstheme="minorHAnsi"/>
          <w:color w:val="000000" w:themeColor="text1"/>
          <w:lang w:eastAsia="ja-JP"/>
        </w:rPr>
        <w:t xml:space="preserve"> religious practice.</w:t>
      </w:r>
    </w:p>
    <w:p w14:paraId="1B189BA6" w14:textId="77777777" w:rsidR="00392457" w:rsidRPr="003132D9" w:rsidRDefault="00392457"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p>
    <w:p w14:paraId="1A180028" w14:textId="77777777" w:rsidR="00B02D6B" w:rsidRPr="003132D9" w:rsidRDefault="00B02D6B"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r w:rsidRPr="003132D9">
        <w:rPr>
          <w:rFonts w:eastAsiaTheme="minorEastAsia" w:cstheme="minorHAnsi"/>
          <w:i/>
          <w:color w:val="000000" w:themeColor="text1"/>
          <w:lang w:eastAsia="ja-JP"/>
        </w:rPr>
        <w:t>Adequate medical and health care</w:t>
      </w:r>
    </w:p>
    <w:p w14:paraId="25CAB1A2" w14:textId="2ED52C9F" w:rsidR="00B02D6B" w:rsidRPr="003132D9" w:rsidRDefault="00B02D6B" w:rsidP="00E118CB">
      <w:pPr>
        <w:widowControl w:val="0"/>
        <w:numPr>
          <w:ilvl w:val="0"/>
          <w:numId w:val="73"/>
        </w:numPr>
        <w:tabs>
          <w:tab w:val="left" w:pos="1134"/>
        </w:tabs>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 xml:space="preserve">Provide unconditional access to adequate medical and health care to </w:t>
      </w:r>
      <w:r w:rsidR="00EA0C7C">
        <w:rPr>
          <w:rFonts w:eastAsiaTheme="minorEastAsia" w:cstheme="minorHAnsi"/>
          <w:color w:val="000000" w:themeColor="text1"/>
          <w:lang w:eastAsia="ja-JP"/>
        </w:rPr>
        <w:t xml:space="preserve">detained </w:t>
      </w:r>
      <w:r w:rsidRPr="003132D9">
        <w:rPr>
          <w:rFonts w:eastAsiaTheme="minorEastAsia" w:cstheme="minorHAnsi"/>
          <w:color w:val="000000" w:themeColor="text1"/>
          <w:lang w:eastAsia="ja-JP"/>
        </w:rPr>
        <w:t>individuals, including access to sexual and reproductive health services</w:t>
      </w:r>
      <w:r w:rsidR="0069146C" w:rsidRPr="003132D9">
        <w:rPr>
          <w:rFonts w:eastAsiaTheme="minorEastAsia" w:cstheme="minorHAnsi"/>
          <w:color w:val="000000" w:themeColor="text1"/>
          <w:lang w:eastAsia="ja-JP"/>
        </w:rPr>
        <w:t>;</w:t>
      </w:r>
      <w:r w:rsidRPr="003132D9">
        <w:rPr>
          <w:rFonts w:eastAsiaTheme="minorEastAsia" w:cstheme="minorHAnsi"/>
          <w:color w:val="000000" w:themeColor="text1"/>
          <w:lang w:eastAsia="ja-JP"/>
        </w:rPr>
        <w:t xml:space="preserve"> </w:t>
      </w:r>
    </w:p>
    <w:p w14:paraId="6C0D690B" w14:textId="638A6FEB" w:rsidR="00B02D6B" w:rsidRPr="003132D9" w:rsidRDefault="00B02D6B" w:rsidP="00E118CB">
      <w:pPr>
        <w:widowControl w:val="0"/>
        <w:numPr>
          <w:ilvl w:val="0"/>
          <w:numId w:val="73"/>
        </w:numPr>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Health care should be provided by qualified staff</w:t>
      </w:r>
      <w:r w:rsidRPr="003132D9">
        <w:rPr>
          <w:rFonts w:eastAsiaTheme="minorEastAsia" w:cstheme="minorHAnsi"/>
          <w:b/>
          <w:bCs/>
          <w:color w:val="000000" w:themeColor="text1"/>
          <w:lang w:eastAsia="ja-JP"/>
        </w:rPr>
        <w:t xml:space="preserve"> </w:t>
      </w:r>
      <w:r w:rsidRPr="003132D9">
        <w:rPr>
          <w:rFonts w:eastAsiaTheme="minorEastAsia" w:cstheme="minorHAnsi"/>
          <w:color w:val="000000" w:themeColor="text1"/>
          <w:lang w:eastAsia="ja-JP"/>
        </w:rPr>
        <w:t>whose primary role is to ensure the health of migrants in detention</w:t>
      </w:r>
      <w:r w:rsidR="0069146C" w:rsidRPr="003132D9">
        <w:rPr>
          <w:rFonts w:eastAsiaTheme="minorEastAsia" w:cstheme="minorHAnsi"/>
          <w:color w:val="000000" w:themeColor="text1"/>
          <w:lang w:eastAsia="ja-JP"/>
        </w:rPr>
        <w:t>;</w:t>
      </w:r>
      <w:r w:rsidRPr="003132D9">
        <w:rPr>
          <w:rFonts w:eastAsiaTheme="minorEastAsia" w:cstheme="minorHAnsi"/>
          <w:color w:val="000000" w:themeColor="text1"/>
          <w:lang w:eastAsia="ja-JP"/>
        </w:rPr>
        <w:t xml:space="preserve"> </w:t>
      </w:r>
      <w:r w:rsidR="0069146C" w:rsidRPr="003132D9">
        <w:rPr>
          <w:rFonts w:eastAsiaTheme="minorEastAsia" w:cstheme="minorHAnsi"/>
          <w:color w:val="000000" w:themeColor="text1"/>
          <w:lang w:eastAsia="ja-JP"/>
        </w:rPr>
        <w:t>s</w:t>
      </w:r>
      <w:r w:rsidRPr="003132D9">
        <w:rPr>
          <w:rFonts w:eastAsiaTheme="minorEastAsia" w:cstheme="minorHAnsi"/>
          <w:color w:val="000000" w:themeColor="text1"/>
          <w:lang w:eastAsia="ja-JP"/>
        </w:rPr>
        <w:t>uch care should be age, gender, culturally and linguistically appropriate.</w:t>
      </w:r>
    </w:p>
    <w:p w14:paraId="5983B8FD" w14:textId="77777777" w:rsidR="00392457" w:rsidRPr="003132D9" w:rsidRDefault="00392457"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p>
    <w:p w14:paraId="2D5CB4A0" w14:textId="4CF7034B" w:rsidR="00B02D6B" w:rsidRPr="003132D9" w:rsidRDefault="00EA0C7C"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r>
        <w:rPr>
          <w:rFonts w:eastAsiaTheme="minorEastAsia" w:cstheme="minorHAnsi"/>
          <w:i/>
          <w:color w:val="000000" w:themeColor="text1"/>
          <w:lang w:eastAsia="ja-JP"/>
        </w:rPr>
        <w:t>C</w:t>
      </w:r>
      <w:r w:rsidR="00B02D6B" w:rsidRPr="003132D9">
        <w:rPr>
          <w:rFonts w:eastAsiaTheme="minorEastAsia" w:cstheme="minorHAnsi"/>
          <w:i/>
          <w:color w:val="000000" w:themeColor="text1"/>
          <w:lang w:eastAsia="ja-JP"/>
        </w:rPr>
        <w:t>omplaint mechanism without reprisals</w:t>
      </w:r>
    </w:p>
    <w:p w14:paraId="588A3B7C" w14:textId="774DB0DD" w:rsidR="00B02D6B" w:rsidRPr="003132D9" w:rsidRDefault="00B02D6B" w:rsidP="00E118CB">
      <w:pPr>
        <w:widowControl w:val="0"/>
        <w:numPr>
          <w:ilvl w:val="0"/>
          <w:numId w:val="73"/>
        </w:numPr>
        <w:autoSpaceDE w:val="0"/>
        <w:autoSpaceDN w:val="0"/>
        <w:adjustRightInd w:val="0"/>
        <w:spacing w:after="60" w:line="240" w:lineRule="auto"/>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 xml:space="preserve">Detained individuals have the right to </w:t>
      </w:r>
      <w:r w:rsidR="00D42CD3">
        <w:rPr>
          <w:rFonts w:eastAsiaTheme="minorEastAsia" w:cstheme="minorHAnsi"/>
          <w:color w:val="000000" w:themeColor="text1"/>
          <w:lang w:eastAsia="ja-JP"/>
        </w:rPr>
        <w:t>submit</w:t>
      </w:r>
      <w:r w:rsidR="00D42CD3" w:rsidRPr="003132D9">
        <w:rPr>
          <w:rFonts w:eastAsiaTheme="minorEastAsia" w:cstheme="minorHAnsi"/>
          <w:color w:val="000000" w:themeColor="text1"/>
          <w:lang w:eastAsia="ja-JP"/>
        </w:rPr>
        <w:t xml:space="preserve"> </w:t>
      </w:r>
      <w:r w:rsidRPr="003132D9">
        <w:rPr>
          <w:rFonts w:eastAsiaTheme="minorEastAsia" w:cstheme="minorHAnsi"/>
          <w:color w:val="000000" w:themeColor="text1"/>
          <w:lang w:eastAsia="ja-JP"/>
        </w:rPr>
        <w:t>complaint</w:t>
      </w:r>
      <w:r w:rsidR="00D42CD3">
        <w:rPr>
          <w:rFonts w:eastAsiaTheme="minorEastAsia" w:cstheme="minorHAnsi"/>
          <w:color w:val="000000" w:themeColor="text1"/>
          <w:lang w:eastAsia="ja-JP"/>
        </w:rPr>
        <w:t>s</w:t>
      </w:r>
      <w:r w:rsidR="00EA0C7C">
        <w:rPr>
          <w:rFonts w:eastAsiaTheme="minorEastAsia" w:cstheme="minorHAnsi"/>
          <w:color w:val="000000" w:themeColor="text1"/>
          <w:lang w:eastAsia="ja-JP"/>
        </w:rPr>
        <w:t xml:space="preserve"> about</w:t>
      </w:r>
      <w:r w:rsidRPr="003132D9">
        <w:rPr>
          <w:rFonts w:eastAsiaTheme="minorEastAsia" w:cstheme="minorHAnsi"/>
          <w:color w:val="000000" w:themeColor="text1"/>
          <w:lang w:eastAsia="ja-JP"/>
        </w:rPr>
        <w:t xml:space="preserve"> the treatment they receive</w:t>
      </w:r>
      <w:r w:rsidR="0069146C" w:rsidRPr="003132D9">
        <w:rPr>
          <w:rFonts w:eastAsiaTheme="minorEastAsia" w:cstheme="minorHAnsi"/>
          <w:color w:val="000000" w:themeColor="text1"/>
          <w:lang w:eastAsia="ja-JP"/>
        </w:rPr>
        <w:t xml:space="preserve"> –</w:t>
      </w:r>
      <w:r w:rsidRPr="003132D9">
        <w:rPr>
          <w:rFonts w:eastAsiaTheme="minorEastAsia" w:cstheme="minorHAnsi"/>
          <w:color w:val="000000" w:themeColor="text1"/>
          <w:lang w:eastAsia="ja-JP"/>
        </w:rPr>
        <w:t xml:space="preserve"> including torture or other ill-treatment</w:t>
      </w:r>
      <w:r w:rsidR="003C0295" w:rsidRPr="003132D9">
        <w:rPr>
          <w:rFonts w:eastAsiaTheme="minorEastAsia" w:cstheme="minorHAnsi"/>
          <w:color w:val="000000" w:themeColor="text1"/>
          <w:lang w:eastAsia="ja-JP"/>
        </w:rPr>
        <w:t xml:space="preserve"> –</w:t>
      </w:r>
      <w:r w:rsidRPr="003132D9">
        <w:rPr>
          <w:rFonts w:eastAsiaTheme="minorEastAsia" w:cstheme="minorHAnsi"/>
          <w:color w:val="000000" w:themeColor="text1"/>
          <w:lang w:eastAsia="ja-JP"/>
        </w:rPr>
        <w:t xml:space="preserve"> to the authorities responsible for the administration of the detention and to higher authorities. Border officials should also have access to mechanisms to report any abuses they witness, including by colleagues</w:t>
      </w:r>
      <w:r w:rsidR="003C0295" w:rsidRPr="003132D9">
        <w:rPr>
          <w:rFonts w:eastAsiaTheme="minorEastAsia" w:cstheme="minorHAnsi"/>
          <w:color w:val="000000" w:themeColor="text1"/>
          <w:lang w:eastAsia="ja-JP"/>
        </w:rPr>
        <w:t>;</w:t>
      </w:r>
    </w:p>
    <w:p w14:paraId="4A18EA53" w14:textId="28B4150F" w:rsidR="00B02D6B" w:rsidRPr="003132D9" w:rsidRDefault="00B02D6B" w:rsidP="00E118CB">
      <w:pPr>
        <w:widowControl w:val="0"/>
        <w:numPr>
          <w:ilvl w:val="0"/>
          <w:numId w:val="76"/>
        </w:numPr>
        <w:tabs>
          <w:tab w:val="left" w:pos="1134"/>
        </w:tabs>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bCs/>
          <w:color w:val="000000" w:themeColor="text1"/>
          <w:lang w:eastAsia="ja-JP"/>
        </w:rPr>
        <w:t xml:space="preserve">Ensure </w:t>
      </w:r>
      <w:r w:rsidRPr="003132D9">
        <w:rPr>
          <w:rFonts w:eastAsiaTheme="minorEastAsia" w:cstheme="minorHAnsi"/>
          <w:color w:val="000000" w:themeColor="text1"/>
          <w:lang w:eastAsia="ja-JP"/>
        </w:rPr>
        <w:t xml:space="preserve">prompt, independent, thorough, confidential and impartial investigation of any allegations of ill-treatment of a detainee. </w:t>
      </w:r>
    </w:p>
    <w:p w14:paraId="38E249AB" w14:textId="77777777" w:rsidR="00392457" w:rsidRPr="003132D9" w:rsidRDefault="00392457"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p>
    <w:p w14:paraId="5C3104F4" w14:textId="77777777" w:rsidR="00B02D6B" w:rsidRPr="003132D9" w:rsidRDefault="00B02D6B" w:rsidP="00E118CB">
      <w:pPr>
        <w:widowControl w:val="0"/>
        <w:autoSpaceDE w:val="0"/>
        <w:autoSpaceDN w:val="0"/>
        <w:adjustRightInd w:val="0"/>
        <w:spacing w:after="60" w:line="240" w:lineRule="auto"/>
        <w:jc w:val="both"/>
        <w:rPr>
          <w:rFonts w:eastAsiaTheme="minorEastAsia" w:cstheme="minorHAnsi"/>
          <w:i/>
          <w:color w:val="000000" w:themeColor="text1"/>
          <w:lang w:eastAsia="ja-JP"/>
        </w:rPr>
      </w:pPr>
      <w:r w:rsidRPr="003132D9">
        <w:rPr>
          <w:rFonts w:eastAsiaTheme="minorEastAsia" w:cstheme="minorHAnsi"/>
          <w:i/>
          <w:color w:val="000000" w:themeColor="text1"/>
          <w:lang w:eastAsia="ja-JP"/>
        </w:rPr>
        <w:t>Independent monitoring</w:t>
      </w:r>
    </w:p>
    <w:p w14:paraId="5F97EAB1" w14:textId="62A347CA" w:rsidR="00B02D6B" w:rsidRPr="003132D9" w:rsidRDefault="00B02D6B" w:rsidP="00E118CB">
      <w:pPr>
        <w:widowControl w:val="0"/>
        <w:numPr>
          <w:ilvl w:val="0"/>
          <w:numId w:val="76"/>
        </w:numPr>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color w:val="000000" w:themeColor="text1"/>
          <w:lang w:eastAsia="ja-JP"/>
        </w:rPr>
        <w:t>Facilitate independent monitoring and evaluation at places of immigration detention by allowing relevant organi</w:t>
      </w:r>
      <w:r w:rsidR="003C0295" w:rsidRPr="003132D9">
        <w:rPr>
          <w:rFonts w:eastAsiaTheme="minorEastAsia" w:cstheme="minorHAnsi"/>
          <w:color w:val="000000" w:themeColor="text1"/>
          <w:lang w:eastAsia="ja-JP"/>
        </w:rPr>
        <w:t>z</w:t>
      </w:r>
      <w:r w:rsidRPr="003132D9">
        <w:rPr>
          <w:rFonts w:eastAsiaTheme="minorEastAsia" w:cstheme="minorHAnsi"/>
          <w:color w:val="000000" w:themeColor="text1"/>
          <w:lang w:eastAsia="ja-JP"/>
        </w:rPr>
        <w:t>ations</w:t>
      </w:r>
      <w:r w:rsidR="003C0295" w:rsidRPr="003132D9">
        <w:rPr>
          <w:rFonts w:eastAsiaTheme="minorEastAsia" w:cstheme="minorHAnsi"/>
          <w:color w:val="000000" w:themeColor="text1"/>
          <w:lang w:eastAsia="ja-JP"/>
        </w:rPr>
        <w:t xml:space="preserve"> and officials</w:t>
      </w:r>
      <w:r w:rsidRPr="003132D9">
        <w:rPr>
          <w:rFonts w:eastAsiaTheme="minorEastAsia" w:cstheme="minorHAnsi"/>
          <w:color w:val="000000" w:themeColor="text1"/>
          <w:lang w:eastAsia="ja-JP"/>
        </w:rPr>
        <w:t xml:space="preserve"> to access detainees and places of detention</w:t>
      </w:r>
      <w:r w:rsidR="003C0295" w:rsidRPr="003132D9">
        <w:rPr>
          <w:rFonts w:eastAsiaTheme="minorEastAsia" w:cstheme="minorHAnsi"/>
          <w:color w:val="000000" w:themeColor="text1"/>
          <w:lang w:eastAsia="ja-JP"/>
        </w:rPr>
        <w:t xml:space="preserve">, </w:t>
      </w:r>
      <w:r w:rsidRPr="003132D9">
        <w:rPr>
          <w:rFonts w:eastAsiaTheme="minorEastAsia" w:cstheme="minorHAnsi"/>
          <w:color w:val="000000" w:themeColor="text1"/>
          <w:lang w:eastAsia="ja-JP"/>
        </w:rPr>
        <w:t>includ</w:t>
      </w:r>
      <w:r w:rsidR="003C0295" w:rsidRPr="003132D9">
        <w:rPr>
          <w:rFonts w:eastAsiaTheme="minorEastAsia" w:cstheme="minorHAnsi"/>
          <w:color w:val="000000" w:themeColor="text1"/>
          <w:lang w:eastAsia="ja-JP"/>
        </w:rPr>
        <w:t>ing</w:t>
      </w:r>
      <w:r w:rsidRPr="003132D9">
        <w:rPr>
          <w:rFonts w:eastAsiaTheme="minorEastAsia" w:cstheme="minorHAnsi"/>
          <w:color w:val="000000" w:themeColor="text1"/>
          <w:lang w:eastAsia="ja-JP"/>
        </w:rPr>
        <w:t xml:space="preserve"> </w:t>
      </w:r>
      <w:r w:rsidR="003C0295" w:rsidRPr="003132D9">
        <w:rPr>
          <w:rFonts w:eastAsiaTheme="minorEastAsia" w:cstheme="minorHAnsi"/>
          <w:color w:val="000000" w:themeColor="text1"/>
          <w:lang w:eastAsia="ja-JP"/>
        </w:rPr>
        <w:t>n</w:t>
      </w:r>
      <w:r w:rsidRPr="003132D9">
        <w:rPr>
          <w:rFonts w:eastAsiaTheme="minorEastAsia" w:cstheme="minorHAnsi"/>
          <w:color w:val="000000" w:themeColor="text1"/>
          <w:lang w:eastAsia="ja-JP"/>
        </w:rPr>
        <w:t xml:space="preserve">ational </w:t>
      </w:r>
      <w:r w:rsidR="003C0295" w:rsidRPr="003132D9">
        <w:rPr>
          <w:rFonts w:eastAsiaTheme="minorEastAsia" w:cstheme="minorHAnsi"/>
          <w:color w:val="000000" w:themeColor="text1"/>
          <w:lang w:eastAsia="ja-JP"/>
        </w:rPr>
        <w:t>p</w:t>
      </w:r>
      <w:r w:rsidRPr="003132D9">
        <w:rPr>
          <w:rFonts w:eastAsiaTheme="minorEastAsia" w:cstheme="minorHAnsi"/>
          <w:color w:val="000000" w:themeColor="text1"/>
          <w:lang w:eastAsia="ja-JP"/>
        </w:rPr>
        <w:t xml:space="preserve">reventive </w:t>
      </w:r>
      <w:r w:rsidR="003C0295" w:rsidRPr="003132D9">
        <w:rPr>
          <w:rFonts w:eastAsiaTheme="minorEastAsia" w:cstheme="minorHAnsi"/>
          <w:color w:val="000000" w:themeColor="text1"/>
          <w:lang w:eastAsia="ja-JP"/>
        </w:rPr>
        <w:t>m</w:t>
      </w:r>
      <w:r w:rsidRPr="003132D9">
        <w:rPr>
          <w:rFonts w:eastAsiaTheme="minorEastAsia" w:cstheme="minorHAnsi"/>
          <w:color w:val="000000" w:themeColor="text1"/>
          <w:lang w:eastAsia="ja-JP"/>
        </w:rPr>
        <w:t>echanisms, national human rights institutions, international organi</w:t>
      </w:r>
      <w:r w:rsidR="003C0295" w:rsidRPr="003132D9">
        <w:rPr>
          <w:rFonts w:eastAsiaTheme="minorEastAsia" w:cstheme="minorHAnsi"/>
          <w:color w:val="000000" w:themeColor="text1"/>
          <w:lang w:eastAsia="ja-JP"/>
        </w:rPr>
        <w:t>z</w:t>
      </w:r>
      <w:r w:rsidRPr="003132D9">
        <w:rPr>
          <w:rFonts w:eastAsiaTheme="minorEastAsia" w:cstheme="minorHAnsi"/>
          <w:color w:val="000000" w:themeColor="text1"/>
          <w:lang w:eastAsia="ja-JP"/>
        </w:rPr>
        <w:t>ations, parliamentarians, civil society organi</w:t>
      </w:r>
      <w:r w:rsidR="003C0295" w:rsidRPr="003132D9">
        <w:rPr>
          <w:rFonts w:eastAsiaTheme="minorEastAsia" w:cstheme="minorHAnsi"/>
          <w:color w:val="000000" w:themeColor="text1"/>
          <w:lang w:eastAsia="ja-JP"/>
        </w:rPr>
        <w:t>z</w:t>
      </w:r>
      <w:r w:rsidRPr="003132D9">
        <w:rPr>
          <w:rFonts w:eastAsiaTheme="minorEastAsia" w:cstheme="minorHAnsi"/>
          <w:color w:val="000000" w:themeColor="text1"/>
          <w:lang w:eastAsia="ja-JP"/>
        </w:rPr>
        <w:t xml:space="preserve">ations, </w:t>
      </w:r>
      <w:r w:rsidR="003C0295" w:rsidRPr="003132D9">
        <w:rPr>
          <w:rFonts w:eastAsiaTheme="minorEastAsia" w:cstheme="minorHAnsi"/>
          <w:color w:val="000000" w:themeColor="text1"/>
          <w:lang w:eastAsia="ja-JP"/>
        </w:rPr>
        <w:t>among</w:t>
      </w:r>
      <w:r w:rsidRPr="003132D9">
        <w:rPr>
          <w:rFonts w:eastAsiaTheme="minorEastAsia" w:cstheme="minorHAnsi"/>
          <w:color w:val="000000" w:themeColor="text1"/>
          <w:lang w:eastAsia="ja-JP"/>
        </w:rPr>
        <w:t xml:space="preserve"> others</w:t>
      </w:r>
      <w:r w:rsidR="003C0295" w:rsidRPr="003132D9">
        <w:rPr>
          <w:rFonts w:eastAsiaTheme="minorEastAsia" w:cstheme="minorHAnsi"/>
          <w:color w:val="000000" w:themeColor="text1"/>
          <w:lang w:eastAsia="ja-JP"/>
        </w:rPr>
        <w:t>;</w:t>
      </w:r>
      <w:r w:rsidRPr="003132D9">
        <w:rPr>
          <w:rFonts w:eastAsiaTheme="minorEastAsia" w:cstheme="minorHAnsi"/>
          <w:color w:val="000000" w:themeColor="text1"/>
          <w:lang w:eastAsia="ja-JP"/>
        </w:rPr>
        <w:t> </w:t>
      </w:r>
    </w:p>
    <w:p w14:paraId="62137146" w14:textId="577AC9D9" w:rsidR="00B02D6B" w:rsidRPr="003132D9" w:rsidRDefault="00B02D6B" w:rsidP="00E118CB">
      <w:pPr>
        <w:widowControl w:val="0"/>
        <w:numPr>
          <w:ilvl w:val="0"/>
          <w:numId w:val="76"/>
        </w:numPr>
        <w:autoSpaceDE w:val="0"/>
        <w:autoSpaceDN w:val="0"/>
        <w:adjustRightInd w:val="0"/>
        <w:spacing w:after="60" w:line="240" w:lineRule="auto"/>
        <w:ind w:left="357" w:hanging="357"/>
        <w:jc w:val="both"/>
        <w:rPr>
          <w:rFonts w:eastAsiaTheme="minorEastAsia" w:cstheme="minorHAnsi"/>
          <w:color w:val="000000" w:themeColor="text1"/>
          <w:lang w:eastAsia="ja-JP"/>
        </w:rPr>
      </w:pPr>
      <w:r w:rsidRPr="003132D9">
        <w:rPr>
          <w:rFonts w:eastAsiaTheme="minorEastAsia" w:cstheme="minorHAnsi"/>
          <w:lang w:eastAsia="ja-JP"/>
        </w:rPr>
        <w:t xml:space="preserve">Ensure </w:t>
      </w:r>
      <w:r w:rsidR="003C0295" w:rsidRPr="003132D9">
        <w:rPr>
          <w:rFonts w:eastAsiaTheme="minorEastAsia" w:cstheme="minorHAnsi"/>
          <w:lang w:eastAsia="ja-JP"/>
        </w:rPr>
        <w:t>migrant</w:t>
      </w:r>
      <w:r w:rsidR="00D42CD3">
        <w:rPr>
          <w:rFonts w:eastAsiaTheme="minorEastAsia" w:cstheme="minorHAnsi"/>
          <w:lang w:eastAsia="ja-JP"/>
        </w:rPr>
        <w:t>s</w:t>
      </w:r>
      <w:r w:rsidR="003C0295" w:rsidRPr="003132D9">
        <w:rPr>
          <w:rFonts w:eastAsiaTheme="minorEastAsia" w:cstheme="minorHAnsi"/>
          <w:lang w:eastAsia="ja-JP"/>
        </w:rPr>
        <w:t>’</w:t>
      </w:r>
      <w:r w:rsidRPr="003132D9">
        <w:rPr>
          <w:rFonts w:eastAsiaTheme="minorEastAsia" w:cstheme="minorHAnsi"/>
          <w:lang w:eastAsia="ja-JP"/>
        </w:rPr>
        <w:t xml:space="preserve"> right to contact such organi</w:t>
      </w:r>
      <w:r w:rsidR="003C0295" w:rsidRPr="003132D9">
        <w:rPr>
          <w:rFonts w:eastAsiaTheme="minorEastAsia" w:cstheme="minorHAnsi"/>
          <w:lang w:eastAsia="ja-JP"/>
        </w:rPr>
        <w:t>z</w:t>
      </w:r>
      <w:r w:rsidRPr="003132D9">
        <w:rPr>
          <w:rFonts w:eastAsiaTheme="minorEastAsia" w:cstheme="minorHAnsi"/>
          <w:lang w:eastAsia="ja-JP"/>
        </w:rPr>
        <w:t xml:space="preserve">ations, without fear of any retribution. </w:t>
      </w:r>
    </w:p>
    <w:p w14:paraId="1EED76A1" w14:textId="77777777" w:rsidR="00B02D6B" w:rsidRPr="00B02D6B" w:rsidRDefault="00B02D6B" w:rsidP="00E118CB">
      <w:pPr>
        <w:spacing w:after="60" w:line="240" w:lineRule="auto"/>
        <w:jc w:val="both"/>
        <w:rPr>
          <w:rFonts w:eastAsiaTheme="minorEastAsia"/>
          <w:lang w:eastAsia="ja-JP"/>
        </w:rPr>
      </w:pPr>
    </w:p>
    <w:p w14:paraId="73149CC8" w14:textId="77777777" w:rsidR="00646066" w:rsidRDefault="00F83DD4" w:rsidP="00E118CB">
      <w:pPr>
        <w:spacing w:after="60" w:line="240" w:lineRule="auto"/>
        <w:jc w:val="both"/>
        <w:rPr>
          <w:rFonts w:eastAsia="Times New Roman" w:cstheme="minorHAnsi"/>
          <w:bCs/>
          <w:i/>
          <w:iCs/>
          <w:color w:val="000000" w:themeColor="text1"/>
          <w:lang w:eastAsia="ja-JP"/>
        </w:rPr>
      </w:pPr>
      <w:r w:rsidRPr="00862362">
        <w:rPr>
          <w:rFonts w:eastAsia="Times New Roman" w:cstheme="minorHAnsi"/>
          <w:bCs/>
          <w:color w:val="000000" w:themeColor="text1"/>
          <w:lang w:eastAsia="ja-JP"/>
        </w:rPr>
        <w:t xml:space="preserve">See </w:t>
      </w:r>
      <w:r w:rsidRPr="00862362">
        <w:rPr>
          <w:rFonts w:eastAsia="Times New Roman" w:cstheme="minorHAnsi"/>
          <w:bCs/>
          <w:i/>
          <w:iCs/>
          <w:color w:val="000000" w:themeColor="text1"/>
          <w:lang w:eastAsia="ja-JP"/>
        </w:rPr>
        <w:t>Session 5 summary</w:t>
      </w:r>
    </w:p>
    <w:p w14:paraId="16D1C29D" w14:textId="77777777" w:rsidR="00DF5A94" w:rsidRDefault="00DF5A94" w:rsidP="00E118CB">
      <w:pPr>
        <w:spacing w:after="60" w:line="240" w:lineRule="auto"/>
        <w:jc w:val="both"/>
        <w:rPr>
          <w:rFonts w:eastAsia="Times New Roman" w:cstheme="minorHAnsi"/>
          <w:bCs/>
          <w:i/>
          <w:iCs/>
          <w:color w:val="000000" w:themeColor="text1"/>
          <w:lang w:eastAsia="ja-JP"/>
        </w:rPr>
      </w:pPr>
    </w:p>
    <w:p w14:paraId="5E3DE6D6" w14:textId="77777777" w:rsidR="00DF5A94" w:rsidRDefault="00DF5A94" w:rsidP="00E118CB">
      <w:pPr>
        <w:spacing w:after="60" w:line="240" w:lineRule="auto"/>
        <w:jc w:val="both"/>
        <w:rPr>
          <w:rFonts w:eastAsia="Times New Roman" w:cstheme="minorHAnsi"/>
          <w:bCs/>
          <w:i/>
          <w:iCs/>
          <w:color w:val="000000" w:themeColor="text1"/>
          <w:lang w:eastAsia="ja-JP"/>
        </w:rPr>
      </w:pPr>
    </w:p>
    <w:p w14:paraId="131D8F44" w14:textId="0823BE08" w:rsidR="00DF5A94" w:rsidRDefault="00DF5A94" w:rsidP="000059A6">
      <w:pPr>
        <w:spacing w:after="60" w:line="240" w:lineRule="auto"/>
        <w:sectPr w:rsidR="00DF5A94" w:rsidSect="0095184A">
          <w:pgSz w:w="11900" w:h="16840"/>
          <w:pgMar w:top="720" w:right="1440" w:bottom="720" w:left="1440" w:header="720" w:footer="720" w:gutter="0"/>
          <w:cols w:space="720"/>
          <w:docGrid w:linePitch="360"/>
        </w:sectPr>
      </w:pPr>
    </w:p>
    <w:p w14:paraId="700DDA9F" w14:textId="5E452458" w:rsidR="00455B44" w:rsidRPr="007C719F" w:rsidRDefault="00D42CD3" w:rsidP="000059A6">
      <w:pPr>
        <w:pStyle w:val="Title"/>
        <w:adjustRightInd w:val="0"/>
        <w:snapToGrid w:val="0"/>
        <w:rPr>
          <w:rFonts w:ascii="Futura Std Book" w:hAnsi="Futura Std Book" w:cstheme="minorHAnsi"/>
          <w:bCs/>
          <w:iCs/>
          <w:color w:val="0070C0"/>
          <w:sz w:val="36"/>
          <w:szCs w:val="28"/>
        </w:rPr>
      </w:pPr>
      <w:r w:rsidRPr="007C719F">
        <w:rPr>
          <w:rFonts w:ascii="Futura Std Book" w:hAnsi="Futura Std Book"/>
          <w:b w:val="0"/>
          <w:bCs/>
          <w:iCs/>
          <w:noProof/>
          <w:color w:val="0070C0"/>
          <w:sz w:val="32"/>
          <w:szCs w:val="24"/>
          <w:lang w:eastAsia="en-GB"/>
        </w:rPr>
        <w:lastRenderedPageBreak/>
        <mc:AlternateContent>
          <mc:Choice Requires="wps">
            <w:drawing>
              <wp:anchor distT="45720" distB="45720" distL="114300" distR="114300" simplePos="0" relativeHeight="251757568" behindDoc="0" locked="0" layoutInCell="1" allowOverlap="1" wp14:anchorId="68669392" wp14:editId="5BD7758A">
                <wp:simplePos x="0" y="0"/>
                <wp:positionH relativeFrom="margin">
                  <wp:posOffset>-254386</wp:posOffset>
                </wp:positionH>
                <wp:positionV relativeFrom="paragraph">
                  <wp:posOffset>5632</wp:posOffset>
                </wp:positionV>
                <wp:extent cx="482600" cy="438785"/>
                <wp:effectExtent l="0" t="0" r="12700" b="1841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67BA7915" w14:textId="498BBCC8"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69392" id="_x0000_s1077" type="#_x0000_t202" style="position:absolute;left:0;text-align:left;margin-left:-20.05pt;margin-top:.45pt;width:38pt;height:34.5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sJQIAAEw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">
                <v:textbox>
                  <w:txbxContent>
                    <w:p w14:paraId="67BA7915" w14:textId="498BBCC8"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24</w:t>
                      </w:r>
                    </w:p>
                  </w:txbxContent>
                </v:textbox>
                <w10:wrap type="square" anchorx="margin"/>
              </v:shape>
            </w:pict>
          </mc:Fallback>
        </mc:AlternateContent>
      </w:r>
      <w:r w:rsidR="00455B44" w:rsidRPr="007C719F">
        <w:rPr>
          <w:rFonts w:ascii="Futura Std Book" w:hAnsi="Futura Std Book" w:cstheme="minorHAnsi"/>
          <w:bCs/>
          <w:iCs/>
          <w:color w:val="0070C0"/>
          <w:sz w:val="36"/>
          <w:szCs w:val="28"/>
        </w:rPr>
        <w:t>Human Rights at International Borders</w:t>
      </w:r>
    </w:p>
    <w:p w14:paraId="5E890B6F" w14:textId="79ADA042" w:rsidR="00392457" w:rsidRPr="007C719F" w:rsidRDefault="00392457" w:rsidP="000059A6">
      <w:pPr>
        <w:pStyle w:val="Title"/>
        <w:adjustRightInd w:val="0"/>
        <w:snapToGrid w:val="0"/>
        <w:rPr>
          <w:rFonts w:ascii="Futura Std Book" w:hAnsi="Futura Std Book" w:cstheme="minorHAnsi"/>
          <w:bCs/>
          <w:iCs/>
          <w:color w:val="FF33CC"/>
          <w:sz w:val="24"/>
          <w:szCs w:val="24"/>
        </w:rPr>
      </w:pPr>
      <w:r w:rsidRPr="007C719F">
        <w:rPr>
          <w:rFonts w:ascii="Futura Std Book" w:hAnsi="Futura Std Book" w:cstheme="minorHAnsi"/>
          <w:bCs/>
          <w:iCs/>
          <w:color w:val="FF33CC"/>
          <w:sz w:val="24"/>
          <w:szCs w:val="24"/>
        </w:rPr>
        <w:t>Case A –</w:t>
      </w:r>
      <w:r w:rsidR="0031226E" w:rsidRPr="007C719F">
        <w:rPr>
          <w:rFonts w:ascii="Futura Std Book" w:hAnsi="Futura Std Book" w:cstheme="minorHAnsi"/>
          <w:bCs/>
          <w:iCs/>
          <w:color w:val="FF33CC"/>
          <w:sz w:val="24"/>
          <w:szCs w:val="24"/>
        </w:rPr>
        <w:t xml:space="preserve"> D</w:t>
      </w:r>
      <w:r w:rsidRPr="007C719F">
        <w:rPr>
          <w:rFonts w:ascii="Futura Std Book" w:hAnsi="Futura Std Book" w:cstheme="minorHAnsi"/>
          <w:bCs/>
          <w:iCs/>
          <w:color w:val="FF33CC"/>
          <w:sz w:val="24"/>
          <w:szCs w:val="24"/>
        </w:rPr>
        <w:t>etention</w:t>
      </w:r>
    </w:p>
    <w:p w14:paraId="712EC8D3" w14:textId="77777777" w:rsidR="00392457" w:rsidRDefault="00392457" w:rsidP="00455B44">
      <w:pPr>
        <w:spacing w:after="120" w:line="276" w:lineRule="auto"/>
        <w:rPr>
          <w:b/>
          <w:smallCaps/>
        </w:rPr>
      </w:pPr>
    </w:p>
    <w:p w14:paraId="2ADB303A" w14:textId="77777777" w:rsidR="00455B44" w:rsidRPr="000059A6" w:rsidRDefault="004808A2" w:rsidP="00E118CB">
      <w:pPr>
        <w:spacing w:after="120" w:line="240" w:lineRule="auto"/>
        <w:jc w:val="both"/>
        <w:rPr>
          <w:b/>
          <w:smallCaps/>
          <w:sz w:val="24"/>
          <w:szCs w:val="24"/>
        </w:rPr>
      </w:pPr>
      <w:r w:rsidRPr="000059A6">
        <w:rPr>
          <w:b/>
          <w:smallCaps/>
          <w:sz w:val="24"/>
          <w:szCs w:val="24"/>
        </w:rPr>
        <w:t>INSTRUCTIONS</w:t>
      </w:r>
    </w:p>
    <w:p w14:paraId="35D5F85D" w14:textId="77777777" w:rsidR="004808A2" w:rsidRPr="000059A6" w:rsidRDefault="004808A2" w:rsidP="00E118CB">
      <w:pPr>
        <w:spacing w:after="120" w:line="240" w:lineRule="auto"/>
        <w:jc w:val="both"/>
        <w:rPr>
          <w:bCs/>
          <w:sz w:val="24"/>
          <w:szCs w:val="24"/>
        </w:rPr>
      </w:pPr>
      <w:r w:rsidRPr="000059A6">
        <w:rPr>
          <w:bCs/>
          <w:sz w:val="24"/>
          <w:szCs w:val="24"/>
        </w:rPr>
        <w:t>Read the case assigned to your group.</w:t>
      </w:r>
    </w:p>
    <w:p w14:paraId="6CA5D2B6" w14:textId="7C75CC10" w:rsidR="00455B44" w:rsidRPr="000059A6" w:rsidRDefault="00455B44" w:rsidP="00E118CB">
      <w:pPr>
        <w:pStyle w:val="SessionGuides"/>
        <w:numPr>
          <w:ilvl w:val="0"/>
          <w:numId w:val="78"/>
        </w:numPr>
        <w:spacing w:after="120" w:line="240" w:lineRule="auto"/>
        <w:jc w:val="both"/>
        <w:rPr>
          <w:rFonts w:asciiTheme="minorHAnsi" w:hAnsiTheme="minorHAnsi"/>
          <w:sz w:val="24"/>
          <w:szCs w:val="24"/>
        </w:rPr>
      </w:pPr>
      <w:r w:rsidRPr="000059A6">
        <w:rPr>
          <w:rFonts w:asciiTheme="minorHAnsi" w:hAnsiTheme="minorHAnsi"/>
          <w:sz w:val="24"/>
          <w:szCs w:val="24"/>
          <w:lang w:val="en-US"/>
        </w:rPr>
        <w:t>What human rights issues are experienced by the person</w:t>
      </w:r>
      <w:r w:rsidR="004808A2" w:rsidRPr="000059A6">
        <w:rPr>
          <w:rFonts w:asciiTheme="minorHAnsi" w:hAnsiTheme="minorHAnsi"/>
          <w:sz w:val="24"/>
          <w:szCs w:val="24"/>
          <w:lang w:val="en-US"/>
        </w:rPr>
        <w:t>(s)</w:t>
      </w:r>
      <w:r w:rsidRPr="000059A6">
        <w:rPr>
          <w:rFonts w:asciiTheme="minorHAnsi" w:hAnsiTheme="minorHAnsi"/>
          <w:sz w:val="24"/>
          <w:szCs w:val="24"/>
          <w:lang w:val="en-US"/>
        </w:rPr>
        <w:t xml:space="preserve"> in detention?</w:t>
      </w:r>
      <w:r w:rsidR="00E03243">
        <w:rPr>
          <w:rFonts w:asciiTheme="minorHAnsi" w:hAnsiTheme="minorHAnsi"/>
          <w:sz w:val="24"/>
          <w:szCs w:val="24"/>
          <w:lang w:val="en-US"/>
        </w:rPr>
        <w:t xml:space="preserve"> List at least four.</w:t>
      </w:r>
    </w:p>
    <w:p w14:paraId="30918289" w14:textId="77777777" w:rsidR="00455B44" w:rsidRPr="000059A6" w:rsidRDefault="00455B44" w:rsidP="00E118CB">
      <w:pPr>
        <w:pStyle w:val="SessionGuides"/>
        <w:numPr>
          <w:ilvl w:val="0"/>
          <w:numId w:val="78"/>
        </w:numPr>
        <w:spacing w:after="120" w:line="240" w:lineRule="auto"/>
        <w:jc w:val="both"/>
        <w:rPr>
          <w:rFonts w:asciiTheme="minorHAnsi" w:hAnsiTheme="minorHAnsi"/>
          <w:sz w:val="24"/>
          <w:szCs w:val="24"/>
        </w:rPr>
      </w:pPr>
      <w:r w:rsidRPr="000059A6">
        <w:rPr>
          <w:rFonts w:asciiTheme="minorHAnsi" w:hAnsiTheme="minorHAnsi"/>
          <w:sz w:val="24"/>
          <w:szCs w:val="24"/>
          <w:lang w:val="en-US"/>
        </w:rPr>
        <w:t>What should</w:t>
      </w:r>
      <w:r w:rsidR="003C0295" w:rsidRPr="000059A6">
        <w:rPr>
          <w:rFonts w:asciiTheme="minorHAnsi" w:hAnsiTheme="minorHAnsi"/>
          <w:sz w:val="24"/>
          <w:szCs w:val="24"/>
          <w:lang w:val="en-US"/>
        </w:rPr>
        <w:t>/could</w:t>
      </w:r>
      <w:r w:rsidRPr="000059A6">
        <w:rPr>
          <w:rFonts w:asciiTheme="minorHAnsi" w:hAnsiTheme="minorHAnsi"/>
          <w:sz w:val="24"/>
          <w:szCs w:val="24"/>
          <w:lang w:val="en-US"/>
        </w:rPr>
        <w:t xml:space="preserve"> have been done differently </w:t>
      </w:r>
      <w:r w:rsidRPr="000059A6">
        <w:rPr>
          <w:rFonts w:asciiTheme="minorHAnsi" w:hAnsiTheme="minorHAnsi"/>
          <w:sz w:val="24"/>
          <w:szCs w:val="24"/>
        </w:rPr>
        <w:t xml:space="preserve">to take </w:t>
      </w:r>
      <w:r w:rsidR="003C0295" w:rsidRPr="000059A6">
        <w:rPr>
          <w:rFonts w:asciiTheme="minorHAnsi" w:hAnsiTheme="minorHAnsi"/>
          <w:sz w:val="24"/>
          <w:szCs w:val="24"/>
        </w:rPr>
        <w:t xml:space="preserve">the </w:t>
      </w:r>
      <w:r w:rsidRPr="000059A6">
        <w:rPr>
          <w:rFonts w:asciiTheme="minorHAnsi" w:hAnsiTheme="minorHAnsi"/>
          <w:sz w:val="24"/>
          <w:szCs w:val="24"/>
        </w:rPr>
        <w:t>situations of vulnerability into account</w:t>
      </w:r>
      <w:r w:rsidRPr="000059A6">
        <w:rPr>
          <w:rFonts w:asciiTheme="minorHAnsi" w:hAnsiTheme="minorHAnsi"/>
          <w:sz w:val="24"/>
          <w:szCs w:val="24"/>
          <w:lang w:val="en-US"/>
        </w:rPr>
        <w:t xml:space="preserve">? </w:t>
      </w:r>
    </w:p>
    <w:p w14:paraId="59498355" w14:textId="75729F0D" w:rsidR="00455B44" w:rsidRPr="000059A6" w:rsidRDefault="003C0295" w:rsidP="00E118CB">
      <w:pPr>
        <w:pStyle w:val="SessionGuides"/>
        <w:numPr>
          <w:ilvl w:val="0"/>
          <w:numId w:val="78"/>
        </w:numPr>
        <w:spacing w:after="120" w:line="240" w:lineRule="auto"/>
        <w:jc w:val="both"/>
        <w:rPr>
          <w:rFonts w:asciiTheme="minorHAnsi" w:hAnsiTheme="minorHAnsi"/>
          <w:sz w:val="24"/>
          <w:szCs w:val="24"/>
        </w:rPr>
      </w:pPr>
      <w:r w:rsidRPr="000059A6">
        <w:rPr>
          <w:rFonts w:asciiTheme="minorHAnsi" w:hAnsiTheme="minorHAnsi"/>
          <w:sz w:val="24"/>
          <w:szCs w:val="24"/>
        </w:rPr>
        <w:t>What</w:t>
      </w:r>
      <w:r w:rsidR="00455B44" w:rsidRPr="000059A6">
        <w:rPr>
          <w:rFonts w:asciiTheme="minorHAnsi" w:hAnsiTheme="minorHAnsi"/>
          <w:sz w:val="24"/>
          <w:szCs w:val="24"/>
        </w:rPr>
        <w:t xml:space="preserve"> gender-specific concerns </w:t>
      </w:r>
      <w:r w:rsidRPr="000059A6">
        <w:rPr>
          <w:rFonts w:asciiTheme="minorHAnsi" w:hAnsiTheme="minorHAnsi"/>
          <w:sz w:val="24"/>
          <w:szCs w:val="24"/>
        </w:rPr>
        <w:t xml:space="preserve">can </w:t>
      </w:r>
      <w:r w:rsidR="00455B44" w:rsidRPr="000059A6">
        <w:rPr>
          <w:rFonts w:asciiTheme="minorHAnsi" w:hAnsiTheme="minorHAnsi"/>
          <w:sz w:val="24"/>
          <w:szCs w:val="24"/>
        </w:rPr>
        <w:t>you identify</w:t>
      </w:r>
      <w:r w:rsidRPr="000059A6">
        <w:rPr>
          <w:rFonts w:asciiTheme="minorHAnsi" w:hAnsiTheme="minorHAnsi"/>
          <w:sz w:val="24"/>
          <w:szCs w:val="24"/>
        </w:rPr>
        <w:t xml:space="preserve"> in the case</w:t>
      </w:r>
      <w:r w:rsidR="00455B44" w:rsidRPr="000059A6">
        <w:rPr>
          <w:rFonts w:asciiTheme="minorHAnsi" w:hAnsiTheme="minorHAnsi"/>
          <w:sz w:val="24"/>
          <w:szCs w:val="24"/>
        </w:rPr>
        <w:t xml:space="preserve">? </w:t>
      </w:r>
    </w:p>
    <w:p w14:paraId="74402B3E" w14:textId="77777777" w:rsidR="00455B44" w:rsidRPr="000059A6" w:rsidRDefault="00455B44" w:rsidP="00E118CB">
      <w:pPr>
        <w:pStyle w:val="SessionGuides"/>
        <w:numPr>
          <w:ilvl w:val="0"/>
          <w:numId w:val="78"/>
        </w:numPr>
        <w:spacing w:after="120" w:line="240" w:lineRule="auto"/>
        <w:jc w:val="both"/>
        <w:rPr>
          <w:rFonts w:asciiTheme="minorHAnsi" w:hAnsiTheme="minorHAnsi"/>
          <w:sz w:val="24"/>
          <w:szCs w:val="24"/>
        </w:rPr>
      </w:pPr>
      <w:r w:rsidRPr="000059A6">
        <w:rPr>
          <w:rFonts w:asciiTheme="minorHAnsi" w:hAnsiTheme="minorHAnsi"/>
          <w:sz w:val="24"/>
          <w:szCs w:val="24"/>
          <w:lang w:val="en-US"/>
        </w:rPr>
        <w:t xml:space="preserve">What steps could officials take to mitigate the issues? </w:t>
      </w:r>
    </w:p>
    <w:p w14:paraId="5CC7E1C8" w14:textId="77777777" w:rsidR="00455B44" w:rsidRPr="000059A6" w:rsidRDefault="00455B44" w:rsidP="00E118CB">
      <w:pPr>
        <w:spacing w:after="120" w:line="240" w:lineRule="auto"/>
        <w:jc w:val="both"/>
        <w:rPr>
          <w:sz w:val="24"/>
          <w:szCs w:val="24"/>
        </w:rPr>
      </w:pPr>
    </w:p>
    <w:p w14:paraId="7B2DA406" w14:textId="77777777" w:rsidR="00455B44" w:rsidRPr="000059A6" w:rsidRDefault="00455B44" w:rsidP="00E118CB">
      <w:pPr>
        <w:spacing w:after="120" w:line="240" w:lineRule="auto"/>
        <w:jc w:val="both"/>
        <w:rPr>
          <w:b/>
          <w:sz w:val="24"/>
          <w:szCs w:val="24"/>
        </w:rPr>
      </w:pPr>
      <w:r w:rsidRPr="000059A6">
        <w:rPr>
          <w:b/>
          <w:sz w:val="24"/>
          <w:szCs w:val="24"/>
        </w:rPr>
        <w:t>Kai, 17 years old, and Sammy, 22 years old</w:t>
      </w:r>
    </w:p>
    <w:p w14:paraId="41A950A1" w14:textId="494CB7F3" w:rsidR="00455B44" w:rsidRPr="000059A6" w:rsidRDefault="00B77FF7" w:rsidP="00E118CB">
      <w:pPr>
        <w:spacing w:after="120" w:line="240" w:lineRule="auto"/>
        <w:jc w:val="both"/>
        <w:rPr>
          <w:sz w:val="24"/>
          <w:szCs w:val="24"/>
        </w:rPr>
      </w:pPr>
      <w:r w:rsidRPr="000059A6">
        <w:rPr>
          <w:i/>
          <w:iCs/>
          <w:sz w:val="24"/>
          <w:szCs w:val="24"/>
        </w:rPr>
        <w:t>Kai</w:t>
      </w:r>
      <w:r w:rsidRPr="000059A6">
        <w:rPr>
          <w:sz w:val="24"/>
          <w:szCs w:val="24"/>
        </w:rPr>
        <w:t xml:space="preserve">: </w:t>
      </w:r>
      <w:r w:rsidR="00455B44" w:rsidRPr="000059A6">
        <w:rPr>
          <w:sz w:val="24"/>
          <w:szCs w:val="24"/>
        </w:rPr>
        <w:t xml:space="preserve">A few days ago, the smuggler took us to the border area and told us to run across a dry stream until we reached the other side in Syldavia. There was another person waiting for us and he was paid to drive us onwards. However, on the way a group of immigration officials stopped us and immediately brought us to an immigration detention centre.  </w:t>
      </w:r>
    </w:p>
    <w:p w14:paraId="178718A4" w14:textId="77777777" w:rsidR="00455B44" w:rsidRPr="000059A6" w:rsidRDefault="00455B44" w:rsidP="00E118CB">
      <w:pPr>
        <w:spacing w:after="120" w:line="240" w:lineRule="auto"/>
        <w:jc w:val="both"/>
        <w:rPr>
          <w:sz w:val="24"/>
          <w:szCs w:val="24"/>
        </w:rPr>
      </w:pPr>
      <w:r w:rsidRPr="000059A6">
        <w:rPr>
          <w:sz w:val="24"/>
          <w:szCs w:val="24"/>
        </w:rPr>
        <w:t xml:space="preserve">We are held with so many people in the same cell. It is very dirty and hot; many people have diseases. Most people seem much older than us and they often harass us. I’m worried about Sammy. After his last experience in detention, he cannot sleep at night and has lost a lot of weight. He is gay and we do not feel safe. </w:t>
      </w:r>
    </w:p>
    <w:p w14:paraId="34C9117D" w14:textId="77777777" w:rsidR="00455B44" w:rsidRPr="000059A6" w:rsidRDefault="00455B44" w:rsidP="00E118CB">
      <w:pPr>
        <w:spacing w:after="120" w:line="240" w:lineRule="auto"/>
        <w:jc w:val="both"/>
        <w:rPr>
          <w:sz w:val="24"/>
          <w:szCs w:val="24"/>
        </w:rPr>
      </w:pPr>
      <w:r w:rsidRPr="000059A6">
        <w:rPr>
          <w:sz w:val="24"/>
          <w:szCs w:val="24"/>
        </w:rPr>
        <w:t>We saw a judge some days ago, but the only question he asked is how we managed to cross the border. He did not even ask our age or why we were trying to reach Syldavia. I want to speak to someone to get advice on what to do but I have no idea how or whom I should contact. Some men tried to assault my cousin and I’m not sure how long we can stand up against them. We tried to get help from the guards, but they did not do anything but laugh.</w:t>
      </w:r>
    </w:p>
    <w:p w14:paraId="20B0ADF2" w14:textId="77777777" w:rsidR="00455B44" w:rsidRPr="00D42CD3" w:rsidRDefault="00455B44" w:rsidP="00E118CB">
      <w:pPr>
        <w:spacing w:after="120" w:line="240" w:lineRule="auto"/>
        <w:jc w:val="both"/>
        <w:rPr>
          <w:sz w:val="24"/>
          <w:szCs w:val="24"/>
        </w:rPr>
      </w:pPr>
    </w:p>
    <w:p w14:paraId="350DE5F8" w14:textId="77777777" w:rsidR="00455B44" w:rsidRPr="004808A2" w:rsidRDefault="00455B44">
      <w:pPr>
        <w:rPr>
          <w:sz w:val="24"/>
          <w:szCs w:val="24"/>
        </w:rPr>
        <w:sectPr w:rsidR="00455B44" w:rsidRPr="004808A2" w:rsidSect="000059A6">
          <w:pgSz w:w="11900" w:h="16840"/>
          <w:pgMar w:top="720" w:right="1440" w:bottom="720" w:left="1440" w:header="720" w:footer="720" w:gutter="0"/>
          <w:cols w:space="720"/>
          <w:docGrid w:linePitch="360"/>
        </w:sectPr>
      </w:pPr>
    </w:p>
    <w:p w14:paraId="713C38C0" w14:textId="40F1A1CA" w:rsidR="00455B44" w:rsidRPr="007C719F" w:rsidRDefault="00E03243" w:rsidP="000059A6">
      <w:pPr>
        <w:adjustRightInd w:val="0"/>
        <w:snapToGrid w:val="0"/>
        <w:spacing w:after="0" w:line="240" w:lineRule="auto"/>
        <w:jc w:val="center"/>
        <w:rPr>
          <w:rFonts w:ascii="Futura Std Book" w:eastAsia="Times New Roman" w:hAnsi="Futura Std Book" w:cs="Calibri"/>
          <w:b/>
          <w:bCs/>
          <w:iCs/>
          <w:color w:val="0070C0"/>
          <w:sz w:val="36"/>
          <w:szCs w:val="28"/>
          <w:lang w:eastAsia="ja-JP"/>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59616" behindDoc="0" locked="0" layoutInCell="1" allowOverlap="1" wp14:anchorId="4933B270" wp14:editId="7AD4DCFE">
                <wp:simplePos x="0" y="0"/>
                <wp:positionH relativeFrom="margin">
                  <wp:posOffset>-294198</wp:posOffset>
                </wp:positionH>
                <wp:positionV relativeFrom="paragraph">
                  <wp:posOffset>12452</wp:posOffset>
                </wp:positionV>
                <wp:extent cx="482600" cy="438785"/>
                <wp:effectExtent l="0" t="0" r="12700" b="1841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3A5D3FBE" w14:textId="038D4698"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B270" id="_x0000_s1078" type="#_x0000_t202" style="position:absolute;left:0;text-align:left;margin-left:-23.15pt;margin-top:1pt;width:38pt;height:34.5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W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">
                <v:textbox>
                  <w:txbxContent>
                    <w:p w14:paraId="3A5D3FBE" w14:textId="038D4698"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253</w:t>
                      </w:r>
                    </w:p>
                  </w:txbxContent>
                </v:textbox>
                <w10:wrap type="square" anchorx="margin"/>
              </v:shape>
            </w:pict>
          </mc:Fallback>
        </mc:AlternateContent>
      </w:r>
      <w:r w:rsidR="00455B44" w:rsidRPr="007C719F">
        <w:rPr>
          <w:rFonts w:ascii="Futura Std Book" w:eastAsia="Times New Roman" w:hAnsi="Futura Std Book" w:cs="Calibri"/>
          <w:b/>
          <w:bCs/>
          <w:iCs/>
          <w:color w:val="0070C0"/>
          <w:sz w:val="36"/>
          <w:szCs w:val="28"/>
          <w:lang w:eastAsia="ja-JP"/>
        </w:rPr>
        <w:t>Human Rights at International Borders</w:t>
      </w:r>
    </w:p>
    <w:p w14:paraId="2E5A1FE7" w14:textId="07B57A64" w:rsidR="004808A2" w:rsidRPr="007C719F" w:rsidRDefault="00E03243" w:rsidP="000059A6">
      <w:pPr>
        <w:pStyle w:val="ListParagraph"/>
        <w:ind w:left="0"/>
        <w:jc w:val="center"/>
        <w:rPr>
          <w:rFonts w:ascii="Futura Std Book" w:hAnsi="Futura Std Book"/>
          <w:b/>
          <w:color w:val="FF33CC"/>
        </w:rPr>
      </w:pPr>
      <w:r w:rsidRPr="007C719F">
        <w:rPr>
          <w:rFonts w:ascii="Futura Std Book" w:hAnsi="Futura Std Book"/>
          <w:b/>
          <w:color w:val="FF33CC"/>
        </w:rPr>
        <w:t xml:space="preserve">Case </w:t>
      </w:r>
      <w:r w:rsidR="004808A2" w:rsidRPr="007C719F">
        <w:rPr>
          <w:rFonts w:ascii="Futura Std Book" w:hAnsi="Futura Std Book"/>
          <w:b/>
          <w:color w:val="FF33CC"/>
        </w:rPr>
        <w:t xml:space="preserve">B – </w:t>
      </w:r>
      <w:r w:rsidR="007F1FFB" w:rsidRPr="007C719F">
        <w:rPr>
          <w:rFonts w:ascii="Futura Std Book" w:hAnsi="Futura Std Book"/>
          <w:b/>
          <w:color w:val="FF33CC"/>
        </w:rPr>
        <w:t>D</w:t>
      </w:r>
      <w:r w:rsidR="004808A2" w:rsidRPr="007C719F">
        <w:rPr>
          <w:rFonts w:ascii="Futura Std Book" w:hAnsi="Futura Std Book"/>
          <w:b/>
          <w:color w:val="FF33CC"/>
        </w:rPr>
        <w:t>etention</w:t>
      </w:r>
    </w:p>
    <w:p w14:paraId="38A72A8B" w14:textId="77777777" w:rsidR="00E03243" w:rsidRDefault="00E03243" w:rsidP="00E03243">
      <w:pPr>
        <w:spacing w:after="120" w:line="240" w:lineRule="auto"/>
        <w:rPr>
          <w:b/>
          <w:smallCaps/>
          <w:sz w:val="24"/>
          <w:szCs w:val="24"/>
        </w:rPr>
      </w:pPr>
    </w:p>
    <w:p w14:paraId="5286A806" w14:textId="7989DB18" w:rsidR="004808A2" w:rsidRDefault="004808A2" w:rsidP="00E118CB">
      <w:pPr>
        <w:spacing w:after="120" w:line="240" w:lineRule="auto"/>
        <w:jc w:val="both"/>
        <w:rPr>
          <w:b/>
          <w:smallCaps/>
          <w:sz w:val="24"/>
          <w:szCs w:val="24"/>
        </w:rPr>
      </w:pPr>
      <w:r>
        <w:rPr>
          <w:b/>
          <w:smallCaps/>
          <w:sz w:val="24"/>
          <w:szCs w:val="24"/>
        </w:rPr>
        <w:t>INSTRUCTIONS</w:t>
      </w:r>
    </w:p>
    <w:p w14:paraId="12E8D67C" w14:textId="77777777" w:rsidR="004808A2" w:rsidRPr="004808A2" w:rsidRDefault="004808A2" w:rsidP="00E118CB">
      <w:pPr>
        <w:spacing w:after="120" w:line="240" w:lineRule="auto"/>
        <w:jc w:val="both"/>
        <w:rPr>
          <w:bCs/>
          <w:sz w:val="24"/>
          <w:szCs w:val="24"/>
        </w:rPr>
      </w:pPr>
      <w:r w:rsidRPr="004808A2">
        <w:rPr>
          <w:bCs/>
          <w:sz w:val="24"/>
          <w:szCs w:val="24"/>
        </w:rPr>
        <w:t>Read the case assigned to your group.</w:t>
      </w:r>
    </w:p>
    <w:p w14:paraId="14DE7F35" w14:textId="6D33ECC4" w:rsidR="0095184A" w:rsidRPr="0095184A" w:rsidRDefault="00455B44" w:rsidP="00E118CB">
      <w:pPr>
        <w:pStyle w:val="ListParagraph"/>
        <w:numPr>
          <w:ilvl w:val="0"/>
          <w:numId w:val="116"/>
        </w:numPr>
        <w:spacing w:after="120"/>
        <w:contextualSpacing w:val="0"/>
        <w:jc w:val="both"/>
        <w:rPr>
          <w:rFonts w:eastAsia="MS Mincho" w:cs="Cambria"/>
          <w:lang w:eastAsia="ja-JP"/>
        </w:rPr>
      </w:pPr>
      <w:r w:rsidRPr="0095184A">
        <w:rPr>
          <w:rFonts w:eastAsia="MS Mincho" w:cs="Cambria"/>
          <w:lang w:eastAsia="ja-JP"/>
        </w:rPr>
        <w:t>What human rights issues are experienced by the person</w:t>
      </w:r>
      <w:r w:rsidR="00B101B1" w:rsidRPr="0095184A">
        <w:rPr>
          <w:rFonts w:eastAsia="MS Mincho" w:cs="Cambria"/>
          <w:lang w:eastAsia="ja-JP"/>
        </w:rPr>
        <w:t>(s)</w:t>
      </w:r>
      <w:r w:rsidRPr="0095184A">
        <w:rPr>
          <w:rFonts w:eastAsia="MS Mincho" w:cs="Cambria"/>
          <w:lang w:eastAsia="ja-JP"/>
        </w:rPr>
        <w:t xml:space="preserve"> in detention?</w:t>
      </w:r>
      <w:r w:rsidR="00E03243" w:rsidRPr="0095184A">
        <w:rPr>
          <w:rFonts w:eastAsia="MS Mincho" w:cs="Cambria"/>
          <w:lang w:eastAsia="ja-JP"/>
        </w:rPr>
        <w:t xml:space="preserve"> List at least four.</w:t>
      </w:r>
    </w:p>
    <w:p w14:paraId="5BC2F6D7" w14:textId="3A06DAE9" w:rsidR="00455B44" w:rsidRPr="0095184A" w:rsidRDefault="00455B44" w:rsidP="00E118CB">
      <w:pPr>
        <w:pStyle w:val="ListParagraph"/>
        <w:numPr>
          <w:ilvl w:val="0"/>
          <w:numId w:val="116"/>
        </w:numPr>
        <w:spacing w:after="120"/>
        <w:contextualSpacing w:val="0"/>
        <w:jc w:val="both"/>
        <w:rPr>
          <w:rFonts w:ascii="Calibri" w:eastAsia="MS Mincho" w:hAnsi="Calibri" w:cs="Cambria"/>
          <w:lang w:eastAsia="ja-JP"/>
        </w:rPr>
      </w:pPr>
      <w:r w:rsidRPr="0095184A">
        <w:rPr>
          <w:rFonts w:ascii="Calibri" w:eastAsia="MS Mincho" w:hAnsi="Calibri" w:cs="Cambria"/>
          <w:lang w:eastAsia="ja-JP"/>
        </w:rPr>
        <w:t>What should</w:t>
      </w:r>
      <w:r w:rsidR="00B101B1" w:rsidRPr="0095184A">
        <w:rPr>
          <w:rFonts w:ascii="Calibri" w:eastAsia="MS Mincho" w:hAnsi="Calibri" w:cs="Cambria"/>
          <w:lang w:eastAsia="ja-JP"/>
        </w:rPr>
        <w:t>/could</w:t>
      </w:r>
      <w:r w:rsidRPr="0095184A">
        <w:rPr>
          <w:rFonts w:ascii="Calibri" w:eastAsia="MS Mincho" w:hAnsi="Calibri" w:cs="Cambria"/>
          <w:lang w:eastAsia="ja-JP"/>
        </w:rPr>
        <w:t xml:space="preserve"> have been done differently to take </w:t>
      </w:r>
      <w:r w:rsidR="00B101B1" w:rsidRPr="0095184A">
        <w:rPr>
          <w:rFonts w:ascii="Calibri" w:eastAsia="MS Mincho" w:hAnsi="Calibri" w:cs="Cambria"/>
          <w:lang w:eastAsia="ja-JP"/>
        </w:rPr>
        <w:t xml:space="preserve">the </w:t>
      </w:r>
      <w:r w:rsidRPr="0095184A">
        <w:rPr>
          <w:rFonts w:ascii="Calibri" w:eastAsia="MS Mincho" w:hAnsi="Calibri" w:cs="Cambria"/>
          <w:lang w:eastAsia="ja-JP"/>
        </w:rPr>
        <w:t xml:space="preserve">situations of vulnerability into account? </w:t>
      </w:r>
    </w:p>
    <w:p w14:paraId="2345BABD" w14:textId="2C947692" w:rsidR="00E03243" w:rsidRPr="000059A6" w:rsidRDefault="00B101B1" w:rsidP="00E118CB">
      <w:pPr>
        <w:pStyle w:val="ListParagraph"/>
        <w:numPr>
          <w:ilvl w:val="0"/>
          <w:numId w:val="116"/>
        </w:numPr>
        <w:spacing w:after="120"/>
        <w:contextualSpacing w:val="0"/>
        <w:jc w:val="both"/>
        <w:rPr>
          <w:rFonts w:ascii="Calibri" w:eastAsia="MS Mincho" w:hAnsi="Calibri" w:cs="Cambria"/>
          <w:lang w:eastAsia="ja-JP"/>
        </w:rPr>
      </w:pPr>
      <w:r>
        <w:rPr>
          <w:rFonts w:ascii="Calibri" w:eastAsia="MS Mincho" w:hAnsi="Calibri" w:cs="Cambria"/>
          <w:lang w:eastAsia="ja-JP"/>
        </w:rPr>
        <w:t>What</w:t>
      </w:r>
      <w:r w:rsidR="00455B44" w:rsidRPr="003132D9">
        <w:rPr>
          <w:rFonts w:ascii="Calibri" w:eastAsia="MS Mincho" w:hAnsi="Calibri" w:cs="Cambria"/>
          <w:lang w:eastAsia="ja-JP"/>
        </w:rPr>
        <w:t xml:space="preserve"> gender-specific concerns can</w:t>
      </w:r>
      <w:r w:rsidR="002061A5">
        <w:rPr>
          <w:rFonts w:ascii="Calibri" w:eastAsia="MS Mincho" w:hAnsi="Calibri" w:cs="Cambria"/>
          <w:lang w:eastAsia="ja-JP"/>
        </w:rPr>
        <w:t xml:space="preserve"> you</w:t>
      </w:r>
      <w:r w:rsidR="00455B44" w:rsidRPr="003132D9">
        <w:rPr>
          <w:rFonts w:ascii="Calibri" w:eastAsia="MS Mincho" w:hAnsi="Calibri" w:cs="Cambria"/>
          <w:lang w:eastAsia="ja-JP"/>
        </w:rPr>
        <w:t xml:space="preserve"> identify</w:t>
      </w:r>
      <w:r>
        <w:rPr>
          <w:rFonts w:ascii="Calibri" w:eastAsia="MS Mincho" w:hAnsi="Calibri" w:cs="Cambria"/>
          <w:lang w:eastAsia="ja-JP"/>
        </w:rPr>
        <w:t xml:space="preserve"> in the case</w:t>
      </w:r>
      <w:r w:rsidR="00455B44" w:rsidRPr="003132D9">
        <w:rPr>
          <w:rFonts w:ascii="Calibri" w:eastAsia="MS Mincho" w:hAnsi="Calibri" w:cs="Cambria"/>
          <w:lang w:eastAsia="ja-JP"/>
        </w:rPr>
        <w:t>?</w:t>
      </w:r>
    </w:p>
    <w:p w14:paraId="327F34CD" w14:textId="77777777" w:rsidR="00455B44" w:rsidRPr="00E03243" w:rsidRDefault="00455B44" w:rsidP="00E118CB">
      <w:pPr>
        <w:pStyle w:val="ListParagraph"/>
        <w:numPr>
          <w:ilvl w:val="0"/>
          <w:numId w:val="116"/>
        </w:numPr>
        <w:spacing w:after="120"/>
        <w:contextualSpacing w:val="0"/>
        <w:jc w:val="both"/>
        <w:rPr>
          <w:rFonts w:ascii="Calibri" w:eastAsia="MS Mincho" w:hAnsi="Calibri" w:cs="Cambria"/>
          <w:lang w:eastAsia="ja-JP"/>
        </w:rPr>
      </w:pPr>
      <w:r w:rsidRPr="00E03243">
        <w:rPr>
          <w:rFonts w:ascii="Calibri" w:eastAsia="MS Mincho" w:hAnsi="Calibri" w:cs="Cambria"/>
          <w:lang w:eastAsia="ja-JP"/>
        </w:rPr>
        <w:t xml:space="preserve">What steps could officials take to mitigate the issues? </w:t>
      </w:r>
    </w:p>
    <w:p w14:paraId="55196527" w14:textId="77777777" w:rsidR="002061A5" w:rsidRDefault="002061A5" w:rsidP="00E118CB">
      <w:pPr>
        <w:spacing w:after="120" w:line="240" w:lineRule="auto"/>
        <w:jc w:val="both"/>
        <w:rPr>
          <w:rFonts w:ascii="Calibri" w:eastAsia="Calibri" w:hAnsi="Calibri" w:cs="Arial"/>
          <w:b/>
          <w:sz w:val="24"/>
          <w:szCs w:val="24"/>
        </w:rPr>
      </w:pPr>
    </w:p>
    <w:p w14:paraId="4A4A6A5A" w14:textId="77777777" w:rsidR="00455B44" w:rsidRPr="004808A2" w:rsidRDefault="00455B44" w:rsidP="00E118CB">
      <w:pPr>
        <w:spacing w:after="120" w:line="240" w:lineRule="auto"/>
        <w:jc w:val="both"/>
        <w:rPr>
          <w:rFonts w:ascii="Calibri" w:eastAsia="Calibri" w:hAnsi="Calibri" w:cs="Arial"/>
          <w:b/>
          <w:sz w:val="24"/>
          <w:szCs w:val="24"/>
        </w:rPr>
      </w:pPr>
      <w:r w:rsidRPr="004808A2">
        <w:rPr>
          <w:rFonts w:ascii="Calibri" w:eastAsia="Calibri" w:hAnsi="Calibri" w:cs="Arial"/>
          <w:b/>
          <w:sz w:val="24"/>
          <w:szCs w:val="24"/>
        </w:rPr>
        <w:t>Amodita, 20 years old, and Ichanga, 23 years old</w:t>
      </w:r>
    </w:p>
    <w:p w14:paraId="34C74CBB" w14:textId="77777777" w:rsidR="00455B44" w:rsidRPr="004808A2" w:rsidRDefault="00455B44" w:rsidP="00E118CB">
      <w:pPr>
        <w:spacing w:after="120" w:line="240" w:lineRule="auto"/>
        <w:jc w:val="both"/>
        <w:rPr>
          <w:rFonts w:ascii="Calibri" w:eastAsia="Calibri" w:hAnsi="Calibri" w:cs="Arial"/>
          <w:iCs/>
          <w:sz w:val="24"/>
          <w:szCs w:val="24"/>
        </w:rPr>
      </w:pPr>
      <w:r w:rsidRPr="004808A2">
        <w:rPr>
          <w:rFonts w:ascii="Calibri" w:eastAsia="Calibri" w:hAnsi="Calibri" w:cs="Arial"/>
          <w:i/>
          <w:sz w:val="24"/>
          <w:szCs w:val="24"/>
        </w:rPr>
        <w:t>Ichanga</w:t>
      </w:r>
      <w:r w:rsidRPr="004808A2">
        <w:rPr>
          <w:rFonts w:ascii="Calibri" w:eastAsia="Calibri" w:hAnsi="Calibri" w:cs="Arial"/>
          <w:iCs/>
          <w:sz w:val="24"/>
          <w:szCs w:val="24"/>
        </w:rPr>
        <w:t xml:space="preserve">: The immigration officials took me off the bus and brought me to a small room where they started questioning me about a terrorist cell LIBERTA that opposes the Liberto ruling party. They seemed unsatisfied with my answers that I did not know anything. They started shouting at me to tell the truth. Then they brought me to another room where two persons who appeared to be military staff resumed the interrogation. They were very intimidating and threatened they would lock me up for life if I did not admit my connections to LIBERTA. </w:t>
      </w:r>
    </w:p>
    <w:p w14:paraId="5CD76E82" w14:textId="77777777" w:rsidR="00455B44" w:rsidRPr="004808A2" w:rsidRDefault="00455B44" w:rsidP="00E118CB">
      <w:pPr>
        <w:spacing w:after="120" w:line="240" w:lineRule="auto"/>
        <w:jc w:val="both"/>
        <w:rPr>
          <w:rFonts w:ascii="Calibri" w:eastAsia="Calibri" w:hAnsi="Calibri" w:cs="Arial"/>
          <w:iCs/>
          <w:sz w:val="24"/>
          <w:szCs w:val="24"/>
        </w:rPr>
      </w:pPr>
      <w:r w:rsidRPr="004808A2">
        <w:rPr>
          <w:rFonts w:ascii="Calibri" w:eastAsia="Calibri" w:hAnsi="Calibri" w:cs="Arial"/>
          <w:iCs/>
          <w:sz w:val="24"/>
          <w:szCs w:val="24"/>
        </w:rPr>
        <w:t xml:space="preserve">After what seemed like many hours of threats and shouting, they locked me in the room and left. I have been in this room for a few days now. There is no bed, I lie on a thin mattress on the floor. They give me a little food sometimes and water once a day, but I have not been able to call anyone. I am worried about Amodita and whether she is ok.  </w:t>
      </w:r>
    </w:p>
    <w:p w14:paraId="4FB7637E" w14:textId="77777777" w:rsidR="002061A5" w:rsidRDefault="002061A5" w:rsidP="00E118CB">
      <w:pPr>
        <w:spacing w:after="120" w:line="240" w:lineRule="auto"/>
        <w:jc w:val="both"/>
        <w:rPr>
          <w:rFonts w:ascii="Calibri" w:eastAsia="Calibri" w:hAnsi="Calibri" w:cs="Arial"/>
          <w:i/>
          <w:sz w:val="24"/>
          <w:szCs w:val="24"/>
        </w:rPr>
      </w:pPr>
    </w:p>
    <w:p w14:paraId="4970B2B0" w14:textId="77777777" w:rsidR="00455B44" w:rsidRPr="004808A2" w:rsidRDefault="00455B44" w:rsidP="00E118CB">
      <w:pPr>
        <w:spacing w:after="120" w:line="240" w:lineRule="auto"/>
        <w:jc w:val="both"/>
        <w:rPr>
          <w:rFonts w:ascii="Calibri" w:eastAsia="Calibri" w:hAnsi="Calibri" w:cs="Arial"/>
          <w:iCs/>
          <w:sz w:val="24"/>
          <w:szCs w:val="24"/>
        </w:rPr>
      </w:pPr>
      <w:r w:rsidRPr="004808A2">
        <w:rPr>
          <w:rFonts w:ascii="Calibri" w:eastAsia="Calibri" w:hAnsi="Calibri" w:cs="Arial"/>
          <w:i/>
          <w:sz w:val="24"/>
          <w:szCs w:val="24"/>
        </w:rPr>
        <w:t>Amodita</w:t>
      </w:r>
      <w:r w:rsidRPr="004808A2">
        <w:rPr>
          <w:rFonts w:ascii="Calibri" w:eastAsia="Calibri" w:hAnsi="Calibri" w:cs="Arial"/>
          <w:iCs/>
          <w:sz w:val="24"/>
          <w:szCs w:val="24"/>
        </w:rPr>
        <w:t xml:space="preserve">: The official explained to me that attempting to enter Elbonia irregularly was a criminal offence in Elbonian law and that therefore I would be arrested and prosecuted. He called one of the private security guards to transfer me to the nearest holding facility. I felt very weak and the pain was not easing, I told them I was pregnant and needed to see a doctor, but they said I could not. The male security guard proceeded to do a security check despite me asking for a female guard – they said borders are not places for women. </w:t>
      </w:r>
    </w:p>
    <w:p w14:paraId="0383E295" w14:textId="77777777" w:rsidR="00455B44" w:rsidRPr="004808A2" w:rsidRDefault="00455B44" w:rsidP="00E118CB">
      <w:pPr>
        <w:spacing w:after="120" w:line="240" w:lineRule="auto"/>
        <w:jc w:val="both"/>
        <w:rPr>
          <w:rFonts w:ascii="Calibri" w:eastAsia="Calibri" w:hAnsi="Calibri" w:cs="Arial"/>
          <w:iCs/>
          <w:sz w:val="24"/>
          <w:szCs w:val="24"/>
        </w:rPr>
      </w:pPr>
      <w:r w:rsidRPr="004808A2">
        <w:rPr>
          <w:rFonts w:ascii="Calibri" w:eastAsia="Calibri" w:hAnsi="Calibri" w:cs="Arial"/>
          <w:iCs/>
          <w:sz w:val="24"/>
          <w:szCs w:val="24"/>
        </w:rPr>
        <w:t xml:space="preserve">The security guard then shackled me at the hands, legs and belly, placed me in the car and drove off. I was sweating profusely but did not receive any water. Finally, we arrived at a large facility where the guards immediately brought me to a cell that was overcrowded with many other women and girls. I learned later that some were convicted of criminal activities. I was still not able to see a doctor but they showed me a mattress on the floor where I could lie down. </w:t>
      </w:r>
    </w:p>
    <w:p w14:paraId="75981D08" w14:textId="77777777" w:rsidR="00455B44" w:rsidRPr="004808A2" w:rsidRDefault="00455B44" w:rsidP="00E118CB">
      <w:pPr>
        <w:spacing w:after="120" w:line="240" w:lineRule="auto"/>
        <w:jc w:val="both"/>
        <w:rPr>
          <w:rFonts w:ascii="Calibri" w:eastAsia="Calibri" w:hAnsi="Calibri" w:cs="Arial"/>
          <w:iCs/>
          <w:sz w:val="24"/>
          <w:szCs w:val="24"/>
        </w:rPr>
      </w:pPr>
      <w:r w:rsidRPr="004808A2">
        <w:rPr>
          <w:rFonts w:ascii="Calibri" w:eastAsia="Calibri" w:hAnsi="Calibri" w:cs="Arial"/>
          <w:iCs/>
          <w:sz w:val="24"/>
          <w:szCs w:val="24"/>
        </w:rPr>
        <w:t>That night I started bleeding heavily, so they finally let me see the facility’s doctor. But he said it was normal and dismissed me. The guards also refused to give me enough sanitary towels, telling me I could buy more myself but I did not have any money. After three days of heavy bleeding, I fainted. They brought me to a clinic of some sort where the doctor informed me that I had had a miscarriage.</w:t>
      </w:r>
    </w:p>
    <w:p w14:paraId="679EB0DE" w14:textId="77777777" w:rsidR="00455B44" w:rsidRDefault="00455B44">
      <w:pPr>
        <w:sectPr w:rsidR="00455B44" w:rsidSect="000059A6">
          <w:pgSz w:w="11900" w:h="16840"/>
          <w:pgMar w:top="720" w:right="1440" w:bottom="720" w:left="1440" w:header="720" w:footer="720" w:gutter="0"/>
          <w:cols w:space="720"/>
          <w:docGrid w:linePitch="360"/>
        </w:sectPr>
      </w:pPr>
    </w:p>
    <w:p w14:paraId="4DF42351" w14:textId="6468A877" w:rsidR="00455B44" w:rsidRPr="007C719F" w:rsidRDefault="0095184A" w:rsidP="000059A6">
      <w:pPr>
        <w:adjustRightInd w:val="0"/>
        <w:snapToGrid w:val="0"/>
        <w:spacing w:after="0" w:line="240" w:lineRule="auto"/>
        <w:jc w:val="center"/>
        <w:rPr>
          <w:rFonts w:ascii="Futura Std Book" w:eastAsia="Times New Roman" w:hAnsi="Futura Std Book" w:cs="Calibri"/>
          <w:b/>
          <w:bCs/>
          <w:iCs/>
          <w:color w:val="0070C0"/>
          <w:sz w:val="36"/>
          <w:szCs w:val="28"/>
          <w:lang w:eastAsia="ja-JP"/>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61664" behindDoc="0" locked="0" layoutInCell="1" allowOverlap="1" wp14:anchorId="11054C00" wp14:editId="036B2821">
                <wp:simplePos x="0" y="0"/>
                <wp:positionH relativeFrom="margin">
                  <wp:posOffset>-222637</wp:posOffset>
                </wp:positionH>
                <wp:positionV relativeFrom="paragraph">
                  <wp:posOffset>4500</wp:posOffset>
                </wp:positionV>
                <wp:extent cx="482600" cy="438785"/>
                <wp:effectExtent l="0" t="0" r="12700" b="1841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5518151D" w14:textId="0BFD23A0"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54C00" id="_x0000_s1079" type="#_x0000_t202" style="position:absolute;left:0;text-align:left;margin-left:-17.55pt;margin-top:.35pt;width:38pt;height:34.5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">
                <v:textbox>
                  <w:txbxContent>
                    <w:p w14:paraId="5518151D" w14:textId="0BFD23A0" w:rsidR="00644144" w:rsidRPr="00DB61FE" w:rsidRDefault="00644144" w:rsidP="002207E7">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26</w:t>
                      </w:r>
                    </w:p>
                  </w:txbxContent>
                </v:textbox>
                <w10:wrap type="square" anchorx="margin"/>
              </v:shape>
            </w:pict>
          </mc:Fallback>
        </mc:AlternateContent>
      </w:r>
      <w:r w:rsidR="00455B44" w:rsidRPr="007C719F">
        <w:rPr>
          <w:rFonts w:ascii="Futura Std Book" w:eastAsia="Times New Roman" w:hAnsi="Futura Std Book" w:cs="Calibri"/>
          <w:b/>
          <w:bCs/>
          <w:iCs/>
          <w:color w:val="0070C0"/>
          <w:sz w:val="36"/>
          <w:szCs w:val="28"/>
          <w:lang w:eastAsia="ja-JP"/>
        </w:rPr>
        <w:t>Human Rights at International Borders</w:t>
      </w:r>
    </w:p>
    <w:p w14:paraId="77A191A0" w14:textId="77777777" w:rsidR="005928E5" w:rsidRPr="007C719F" w:rsidRDefault="00455B44">
      <w:pPr>
        <w:pStyle w:val="ListParagraph"/>
        <w:adjustRightInd w:val="0"/>
        <w:snapToGrid w:val="0"/>
        <w:ind w:left="0"/>
        <w:jc w:val="center"/>
        <w:rPr>
          <w:rFonts w:ascii="Futura Std Book" w:eastAsia="Times New Roman" w:hAnsi="Futura Std Book" w:cs="Calibri"/>
          <w:b/>
          <w:bCs/>
          <w:iCs/>
          <w:color w:val="FF33CC"/>
          <w:lang w:eastAsia="ja-JP"/>
        </w:rPr>
      </w:pPr>
      <w:r w:rsidRPr="007C719F">
        <w:rPr>
          <w:rFonts w:ascii="Futura Std Book" w:eastAsia="Times New Roman" w:hAnsi="Futura Std Book" w:cs="Calibri"/>
          <w:b/>
          <w:bCs/>
          <w:iCs/>
          <w:color w:val="FF33CC"/>
          <w:lang w:eastAsia="ja-JP"/>
        </w:rPr>
        <w:t>Session 5</w:t>
      </w:r>
      <w:r w:rsidR="005928E5" w:rsidRPr="007C719F">
        <w:rPr>
          <w:rFonts w:ascii="Futura Std Book" w:eastAsia="Times New Roman" w:hAnsi="Futura Std Book" w:cs="Calibri"/>
          <w:b/>
          <w:bCs/>
          <w:iCs/>
          <w:color w:val="FF33CC"/>
          <w:lang w:eastAsia="ja-JP"/>
        </w:rPr>
        <w:t>: Avoiding detention and inadequate conditions of detention</w:t>
      </w:r>
    </w:p>
    <w:p w14:paraId="29FBBF22" w14:textId="31BE3B96" w:rsidR="00455B44" w:rsidRPr="000059A6" w:rsidRDefault="002061A5" w:rsidP="000059A6">
      <w:pPr>
        <w:pStyle w:val="ListParagraph"/>
        <w:adjustRightInd w:val="0"/>
        <w:snapToGrid w:val="0"/>
        <w:ind w:left="0"/>
        <w:jc w:val="center"/>
        <w:rPr>
          <w:rFonts w:ascii="Calibri" w:eastAsia="Times New Roman" w:hAnsi="Calibri" w:cs="Calibri"/>
          <w:b/>
          <w:bCs/>
          <w:iCs/>
          <w:color w:val="FF33CC"/>
          <w:lang w:eastAsia="ja-JP"/>
        </w:rPr>
      </w:pPr>
      <w:r w:rsidRPr="007C719F">
        <w:rPr>
          <w:rFonts w:ascii="Futura Std Book" w:eastAsia="Times New Roman" w:hAnsi="Futura Std Book" w:cs="Calibri"/>
          <w:b/>
          <w:bCs/>
          <w:iCs/>
          <w:color w:val="FF33CC"/>
          <w:lang w:eastAsia="ja-JP"/>
        </w:rPr>
        <w:t xml:space="preserve"> </w:t>
      </w:r>
      <w:r w:rsidR="00455B44" w:rsidRPr="007C719F">
        <w:rPr>
          <w:rFonts w:ascii="Futura Std Book" w:eastAsia="Times New Roman" w:hAnsi="Futura Std Book" w:cs="Calibri"/>
          <w:b/>
          <w:bCs/>
          <w:iCs/>
          <w:color w:val="FF33CC"/>
          <w:lang w:eastAsia="ja-JP"/>
        </w:rPr>
        <w:t>Summary</w:t>
      </w:r>
    </w:p>
    <w:p w14:paraId="39E033A0" w14:textId="77777777" w:rsidR="00455B44" w:rsidRPr="00455B44" w:rsidRDefault="00455B44" w:rsidP="00455B44">
      <w:pPr>
        <w:adjustRightInd w:val="0"/>
        <w:snapToGrid w:val="0"/>
        <w:spacing w:after="120" w:line="240" w:lineRule="auto"/>
        <w:jc w:val="center"/>
        <w:rPr>
          <w:rFonts w:ascii="Calibri" w:eastAsia="Times New Roman" w:hAnsi="Calibri" w:cs="Calibri"/>
          <w:b/>
          <w:bCs/>
          <w:iCs/>
          <w:smallCaps/>
          <w:color w:val="000000"/>
          <w:sz w:val="24"/>
          <w:szCs w:val="24"/>
          <w:lang w:eastAsia="ja-JP"/>
        </w:rPr>
      </w:pPr>
    </w:p>
    <w:p w14:paraId="69294469" w14:textId="6A00A79B" w:rsidR="00455B44" w:rsidRDefault="00455B44" w:rsidP="00E118CB">
      <w:pPr>
        <w:widowControl w:val="0"/>
        <w:autoSpaceDE w:val="0"/>
        <w:autoSpaceDN w:val="0"/>
        <w:adjustRightInd w:val="0"/>
        <w:snapToGrid w:val="0"/>
        <w:spacing w:after="60" w:line="240" w:lineRule="auto"/>
        <w:jc w:val="both"/>
        <w:rPr>
          <w:rFonts w:ascii="Calibri" w:eastAsia="MS Mincho" w:hAnsi="Calibri" w:cs="Calibri"/>
          <w:b/>
          <w:color w:val="000000"/>
          <w:sz w:val="24"/>
          <w:szCs w:val="24"/>
          <w:lang w:eastAsia="ja-JP"/>
        </w:rPr>
      </w:pPr>
      <w:r w:rsidRPr="003132D9">
        <w:rPr>
          <w:rFonts w:ascii="Calibri" w:eastAsia="MS Mincho" w:hAnsi="Calibri" w:cs="Calibri"/>
          <w:b/>
          <w:color w:val="000000"/>
          <w:sz w:val="24"/>
          <w:szCs w:val="24"/>
          <w:lang w:eastAsia="ja-JP"/>
        </w:rPr>
        <w:t xml:space="preserve">There are five key elements </w:t>
      </w:r>
      <w:r w:rsidR="002061A5">
        <w:rPr>
          <w:rFonts w:ascii="Calibri" w:eastAsia="MS Mincho" w:hAnsi="Calibri" w:cs="Calibri"/>
          <w:b/>
          <w:color w:val="000000"/>
          <w:sz w:val="24"/>
          <w:szCs w:val="24"/>
          <w:lang w:eastAsia="ja-JP"/>
        </w:rPr>
        <w:t>relating to</w:t>
      </w:r>
      <w:r w:rsidRPr="003132D9">
        <w:rPr>
          <w:rFonts w:ascii="Calibri" w:eastAsia="MS Mincho" w:hAnsi="Calibri" w:cs="Calibri"/>
          <w:b/>
          <w:color w:val="000000"/>
          <w:sz w:val="24"/>
          <w:szCs w:val="24"/>
          <w:lang w:eastAsia="ja-JP"/>
        </w:rPr>
        <w:t xml:space="preserve"> the right to liberty at international borders</w:t>
      </w:r>
      <w:r w:rsidR="002061A5">
        <w:rPr>
          <w:rFonts w:ascii="Calibri" w:eastAsia="MS Mincho" w:hAnsi="Calibri" w:cs="Calibri"/>
          <w:b/>
          <w:color w:val="000000"/>
          <w:sz w:val="24"/>
          <w:szCs w:val="24"/>
          <w:lang w:eastAsia="ja-JP"/>
        </w:rPr>
        <w:t>.</w:t>
      </w:r>
    </w:p>
    <w:p w14:paraId="7A760E19" w14:textId="77777777" w:rsidR="00501432" w:rsidRPr="00455B44" w:rsidRDefault="00501432" w:rsidP="00E118CB">
      <w:pPr>
        <w:widowControl w:val="0"/>
        <w:autoSpaceDE w:val="0"/>
        <w:autoSpaceDN w:val="0"/>
        <w:adjustRightInd w:val="0"/>
        <w:snapToGrid w:val="0"/>
        <w:spacing w:after="60" w:line="240" w:lineRule="auto"/>
        <w:jc w:val="both"/>
        <w:rPr>
          <w:rFonts w:ascii="Calibri" w:eastAsia="MS Mincho" w:hAnsi="Calibri" w:cs="Calibri"/>
          <w:bCs/>
          <w:color w:val="000000"/>
          <w:lang w:eastAsia="ja-JP"/>
        </w:rPr>
      </w:pPr>
    </w:p>
    <w:p w14:paraId="6F324E54" w14:textId="77777777" w:rsidR="00455B44" w:rsidRPr="00627226" w:rsidRDefault="00455B44" w:rsidP="00E118CB">
      <w:pPr>
        <w:widowControl w:val="0"/>
        <w:numPr>
          <w:ilvl w:val="0"/>
          <w:numId w:val="88"/>
        </w:numPr>
        <w:autoSpaceDE w:val="0"/>
        <w:autoSpaceDN w:val="0"/>
        <w:adjustRightInd w:val="0"/>
        <w:snapToGrid w:val="0"/>
        <w:spacing w:after="60" w:line="240" w:lineRule="auto"/>
        <w:ind w:left="357" w:hanging="357"/>
        <w:jc w:val="both"/>
        <w:rPr>
          <w:rFonts w:ascii="Calibri" w:eastAsia="MS Mincho" w:hAnsi="Calibri" w:cs="Calibri"/>
          <w:b/>
          <w:bCs/>
          <w:color w:val="000000"/>
          <w:lang w:eastAsia="ja-JP"/>
        </w:rPr>
      </w:pPr>
      <w:r w:rsidRPr="00627226">
        <w:rPr>
          <w:rFonts w:ascii="Calibri" w:eastAsia="MS Mincho" w:hAnsi="Calibri" w:cs="Calibri"/>
          <w:b/>
          <w:bCs/>
          <w:color w:val="000000"/>
          <w:lang w:eastAsia="ja-JP"/>
        </w:rPr>
        <w:t>Immigration detention should be a measure of last resort</w:t>
      </w:r>
    </w:p>
    <w:p w14:paraId="77F3D2B7" w14:textId="2449A012" w:rsidR="00455B44" w:rsidRPr="00627226" w:rsidRDefault="00455B44" w:rsidP="00E118CB">
      <w:pPr>
        <w:widowControl w:val="0"/>
        <w:numPr>
          <w:ilvl w:val="0"/>
          <w:numId w:val="80"/>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Everyone has the right to liberty, regardless of migration status, reasons for migrating</w:t>
      </w:r>
      <w:r w:rsidR="0095184A">
        <w:rPr>
          <w:rFonts w:ascii="Calibri" w:eastAsia="MS Mincho" w:hAnsi="Calibri" w:cs="Calibri"/>
          <w:color w:val="000000"/>
          <w:lang w:eastAsia="ja-JP"/>
        </w:rPr>
        <w:t>,</w:t>
      </w:r>
      <w:r w:rsidRPr="00627226">
        <w:rPr>
          <w:rFonts w:ascii="Calibri" w:eastAsia="MS Mincho" w:hAnsi="Calibri" w:cs="Calibri"/>
          <w:color w:val="000000"/>
          <w:lang w:eastAsia="ja-JP"/>
        </w:rPr>
        <w:t xml:space="preserve"> or how they have moved</w:t>
      </w:r>
      <w:r w:rsidR="0095184A">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5FE7AD64" w14:textId="77C67265" w:rsidR="00455B44" w:rsidRPr="00627226" w:rsidRDefault="00455B44" w:rsidP="00E118CB">
      <w:pPr>
        <w:widowControl w:val="0"/>
        <w:tabs>
          <w:tab w:val="left" w:pos="709"/>
        </w:tabs>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bCs/>
          <w:color w:val="000000"/>
          <w:lang w:eastAsia="ja-JP"/>
        </w:rPr>
        <w:tab/>
      </w:r>
      <w:r w:rsidRPr="00627226">
        <w:rPr>
          <w:rFonts w:ascii="Calibri" w:eastAsia="MS Mincho" w:hAnsi="Calibri" w:cs="Calibri"/>
          <w:bCs/>
          <w:color w:val="000000"/>
          <w:lang w:eastAsia="ja-JP"/>
        </w:rPr>
        <w:sym w:font="Wingdings" w:char="F0E0"/>
      </w:r>
      <w:r w:rsidRPr="00627226">
        <w:rPr>
          <w:rFonts w:ascii="Calibri" w:eastAsia="MS Mincho" w:hAnsi="Calibri" w:cs="Calibri"/>
          <w:b/>
          <w:bCs/>
          <w:color w:val="000000"/>
          <w:lang w:eastAsia="ja-JP"/>
        </w:rPr>
        <w:tab/>
      </w:r>
      <w:r w:rsidR="0095184A" w:rsidRPr="000059A6">
        <w:rPr>
          <w:rFonts w:ascii="Calibri" w:eastAsia="MS Mincho" w:hAnsi="Calibri" w:cs="Calibri"/>
          <w:color w:val="000000"/>
          <w:lang w:eastAsia="ja-JP"/>
        </w:rPr>
        <w:t>States</w:t>
      </w:r>
      <w:r w:rsidR="0095184A">
        <w:rPr>
          <w:rFonts w:ascii="Calibri" w:eastAsia="MS Mincho" w:hAnsi="Calibri" w:cs="Calibri"/>
          <w:b/>
          <w:bCs/>
          <w:color w:val="000000"/>
          <w:lang w:eastAsia="ja-JP"/>
        </w:rPr>
        <w:t xml:space="preserve"> </w:t>
      </w:r>
      <w:r w:rsidRPr="00627226">
        <w:rPr>
          <w:rFonts w:ascii="Calibri" w:eastAsia="MS Mincho" w:hAnsi="Calibri" w:cs="Calibri"/>
          <w:color w:val="000000"/>
          <w:lang w:eastAsia="ja-JP"/>
        </w:rPr>
        <w:t xml:space="preserve">should </w:t>
      </w:r>
      <w:r w:rsidR="0095184A">
        <w:rPr>
          <w:rFonts w:ascii="Calibri" w:eastAsia="MS Mincho" w:hAnsi="Calibri" w:cs="Calibri"/>
          <w:color w:val="000000"/>
          <w:lang w:eastAsia="ja-JP"/>
        </w:rPr>
        <w:t>establish</w:t>
      </w:r>
      <w:r w:rsidR="0095184A" w:rsidRPr="00627226">
        <w:rPr>
          <w:rFonts w:ascii="Calibri" w:eastAsia="MS Mincho" w:hAnsi="Calibri" w:cs="Calibri"/>
          <w:color w:val="000000"/>
          <w:lang w:eastAsia="ja-JP"/>
        </w:rPr>
        <w:t xml:space="preserve"> </w:t>
      </w:r>
      <w:r w:rsidRPr="00627226">
        <w:rPr>
          <w:rFonts w:ascii="Calibri" w:eastAsia="MS Mincho" w:hAnsi="Calibri" w:cs="Calibri"/>
          <w:color w:val="000000"/>
          <w:lang w:eastAsia="ja-JP"/>
        </w:rPr>
        <w:t xml:space="preserve">a </w:t>
      </w:r>
      <w:r w:rsidRPr="000059A6">
        <w:rPr>
          <w:rFonts w:ascii="Calibri" w:eastAsia="MS Mincho" w:hAnsi="Calibri" w:cs="Calibri"/>
          <w:i/>
          <w:iCs/>
          <w:color w:val="000000"/>
          <w:lang w:eastAsia="ja-JP"/>
        </w:rPr>
        <w:t>presumption against immigration detention</w:t>
      </w:r>
      <w:r w:rsidR="0095184A">
        <w:rPr>
          <w:rFonts w:ascii="Calibri" w:eastAsia="MS Mincho" w:hAnsi="Calibri" w:cs="Calibri"/>
          <w:color w:val="000000"/>
          <w:lang w:eastAsia="ja-JP"/>
        </w:rPr>
        <w:t xml:space="preserve"> in law</w:t>
      </w:r>
      <w:r w:rsidR="00B24558"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0B9C47D2" w14:textId="2AA12BD0" w:rsidR="00B022C1" w:rsidRDefault="00455B44" w:rsidP="00E118CB">
      <w:pPr>
        <w:widowControl w:val="0"/>
        <w:numPr>
          <w:ilvl w:val="0"/>
          <w:numId w:val="80"/>
        </w:numPr>
        <w:autoSpaceDE w:val="0"/>
        <w:autoSpaceDN w:val="0"/>
        <w:adjustRightInd w:val="0"/>
        <w:snapToGrid w:val="0"/>
        <w:spacing w:after="60" w:line="240" w:lineRule="auto"/>
        <w:ind w:left="360"/>
        <w:jc w:val="both"/>
        <w:rPr>
          <w:rFonts w:ascii="Calibri" w:eastAsia="MS Mincho" w:hAnsi="Calibri" w:cs="Calibri"/>
          <w:color w:val="000000"/>
          <w:lang w:eastAsia="ja-JP"/>
        </w:rPr>
      </w:pPr>
      <w:r w:rsidRPr="00627226">
        <w:rPr>
          <w:rFonts w:ascii="Calibri" w:eastAsia="MS Mincho" w:hAnsi="Calibri" w:cs="Calibri"/>
          <w:color w:val="000000"/>
          <w:lang w:eastAsia="ja-JP"/>
        </w:rPr>
        <w:t xml:space="preserve">Detention </w:t>
      </w:r>
      <w:r w:rsidR="0095184A">
        <w:rPr>
          <w:rFonts w:ascii="Calibri" w:eastAsia="MS Mincho" w:hAnsi="Calibri" w:cs="Calibri"/>
          <w:color w:val="000000"/>
          <w:lang w:eastAsia="ja-JP"/>
        </w:rPr>
        <w:t>may</w:t>
      </w:r>
      <w:r w:rsidRPr="00627226">
        <w:rPr>
          <w:rFonts w:ascii="Calibri" w:eastAsia="MS Mincho" w:hAnsi="Calibri" w:cs="Calibri"/>
          <w:color w:val="000000"/>
          <w:lang w:eastAsia="ja-JP"/>
        </w:rPr>
        <w:t xml:space="preserve"> be used</w:t>
      </w:r>
      <w:r w:rsidR="00B022C1">
        <w:rPr>
          <w:rFonts w:ascii="Calibri" w:eastAsia="MS Mincho" w:hAnsi="Calibri" w:cs="Calibri"/>
          <w:color w:val="000000"/>
          <w:lang w:eastAsia="ja-JP"/>
        </w:rPr>
        <w:t xml:space="preserve"> only</w:t>
      </w:r>
      <w:r w:rsidRPr="00627226">
        <w:rPr>
          <w:rFonts w:ascii="Calibri" w:eastAsia="MS Mincho" w:hAnsi="Calibri" w:cs="Calibri"/>
          <w:color w:val="000000"/>
          <w:lang w:eastAsia="ja-JP"/>
        </w:rPr>
        <w:t xml:space="preserve"> when it is determined</w:t>
      </w:r>
      <w:r w:rsidR="00B022C1">
        <w:rPr>
          <w:rFonts w:ascii="Calibri" w:eastAsia="MS Mincho" w:hAnsi="Calibri" w:cs="Calibri"/>
          <w:color w:val="000000"/>
          <w:lang w:eastAsia="ja-JP"/>
        </w:rPr>
        <w:t xml:space="preserve"> </w:t>
      </w:r>
      <w:r w:rsidRPr="00627226">
        <w:rPr>
          <w:rFonts w:ascii="Calibri" w:eastAsia="MS Mincho" w:hAnsi="Calibri" w:cs="Calibri"/>
          <w:color w:val="000000"/>
          <w:lang w:eastAsia="ja-JP"/>
        </w:rPr>
        <w:t xml:space="preserve">in each individual case to be </w:t>
      </w:r>
      <w:r w:rsidRPr="00627226">
        <w:rPr>
          <w:rFonts w:ascii="Calibri" w:eastAsia="MS Mincho" w:hAnsi="Calibri" w:cs="Calibri"/>
          <w:i/>
          <w:iCs/>
          <w:color w:val="000000"/>
          <w:lang w:eastAsia="ja-JP"/>
        </w:rPr>
        <w:t>necessary</w:t>
      </w:r>
      <w:r w:rsidRPr="00627226">
        <w:rPr>
          <w:rFonts w:ascii="Calibri" w:eastAsia="MS Mincho" w:hAnsi="Calibri" w:cs="Calibri"/>
          <w:color w:val="000000"/>
          <w:lang w:eastAsia="ja-JP"/>
        </w:rPr>
        <w:t xml:space="preserve"> and </w:t>
      </w:r>
      <w:r w:rsidRPr="00627226">
        <w:rPr>
          <w:rFonts w:ascii="Calibri" w:eastAsia="MS Mincho" w:hAnsi="Calibri" w:cs="Calibri"/>
          <w:i/>
          <w:iCs/>
          <w:color w:val="000000"/>
          <w:lang w:eastAsia="ja-JP"/>
        </w:rPr>
        <w:t>proportionate</w:t>
      </w:r>
      <w:r w:rsidRPr="00627226">
        <w:rPr>
          <w:rFonts w:ascii="Calibri" w:eastAsia="MS Mincho" w:hAnsi="Calibri" w:cs="Calibri"/>
          <w:color w:val="000000"/>
          <w:lang w:eastAsia="ja-JP"/>
        </w:rPr>
        <w:t xml:space="preserve"> </w:t>
      </w:r>
      <w:r w:rsidR="00B24558" w:rsidRPr="00627226">
        <w:rPr>
          <w:rFonts w:ascii="Calibri" w:eastAsia="MS Mincho" w:hAnsi="Calibri" w:cs="Calibri"/>
          <w:color w:val="000000"/>
          <w:lang w:eastAsia="ja-JP"/>
        </w:rPr>
        <w:t xml:space="preserve">for </w:t>
      </w:r>
      <w:r w:rsidRPr="00627226">
        <w:rPr>
          <w:rFonts w:ascii="Calibri" w:eastAsia="MS Mincho" w:hAnsi="Calibri" w:cs="Calibri"/>
          <w:color w:val="000000"/>
          <w:lang w:eastAsia="ja-JP"/>
        </w:rPr>
        <w:t xml:space="preserve">a </w:t>
      </w:r>
      <w:r w:rsidRPr="00627226">
        <w:rPr>
          <w:rFonts w:ascii="Calibri" w:eastAsia="MS Mincho" w:hAnsi="Calibri" w:cs="Calibri"/>
          <w:i/>
          <w:iCs/>
          <w:color w:val="000000"/>
          <w:lang w:eastAsia="ja-JP"/>
        </w:rPr>
        <w:t>legitimate purpose</w:t>
      </w:r>
      <w:r w:rsidRPr="00627226">
        <w:rPr>
          <w:rFonts w:ascii="Calibri" w:eastAsia="MS Mincho" w:hAnsi="Calibri" w:cs="Calibri"/>
          <w:color w:val="000000"/>
          <w:lang w:eastAsia="ja-JP"/>
        </w:rPr>
        <w:t xml:space="preserve"> defined by law</w:t>
      </w:r>
      <w:r w:rsidR="00B022C1">
        <w:rPr>
          <w:rFonts w:ascii="Calibri" w:eastAsia="MS Mincho" w:hAnsi="Calibri" w:cs="Calibri"/>
          <w:color w:val="000000"/>
          <w:lang w:eastAsia="ja-JP"/>
        </w:rPr>
        <w:t>,</w:t>
      </w:r>
      <w:r w:rsidRPr="00627226">
        <w:rPr>
          <w:rFonts w:ascii="Calibri" w:eastAsia="MS Mincho" w:hAnsi="Calibri" w:cs="Calibri"/>
          <w:color w:val="000000"/>
          <w:lang w:eastAsia="ja-JP"/>
        </w:rPr>
        <w:t xml:space="preserve"> at the moment of the decision</w:t>
      </w:r>
      <w:r w:rsidR="00B022C1">
        <w:rPr>
          <w:rFonts w:ascii="Calibri" w:eastAsia="MS Mincho" w:hAnsi="Calibri" w:cs="Calibri"/>
          <w:color w:val="000000"/>
          <w:lang w:eastAsia="ja-JP"/>
        </w:rPr>
        <w:t>.</w:t>
      </w:r>
    </w:p>
    <w:p w14:paraId="55F3B95B" w14:textId="15985902" w:rsidR="00455B44" w:rsidRPr="00627226" w:rsidRDefault="00B022C1" w:rsidP="00E118CB">
      <w:pPr>
        <w:widowControl w:val="0"/>
        <w:numPr>
          <w:ilvl w:val="0"/>
          <w:numId w:val="80"/>
        </w:numPr>
        <w:autoSpaceDE w:val="0"/>
        <w:autoSpaceDN w:val="0"/>
        <w:adjustRightInd w:val="0"/>
        <w:snapToGrid w:val="0"/>
        <w:spacing w:after="60" w:line="240" w:lineRule="auto"/>
        <w:ind w:left="360"/>
        <w:jc w:val="both"/>
        <w:rPr>
          <w:rFonts w:ascii="Calibri" w:eastAsia="MS Mincho" w:hAnsi="Calibri" w:cs="Calibri"/>
          <w:color w:val="000000"/>
          <w:lang w:eastAsia="ja-JP"/>
        </w:rPr>
      </w:pPr>
      <w:r>
        <w:rPr>
          <w:rFonts w:ascii="Calibri" w:eastAsia="MS Mincho" w:hAnsi="Calibri" w:cs="Calibri"/>
          <w:color w:val="000000"/>
          <w:lang w:eastAsia="ja-JP"/>
        </w:rPr>
        <w:t>Detention</w:t>
      </w:r>
      <w:r w:rsidR="00455B44" w:rsidRPr="00627226">
        <w:rPr>
          <w:rFonts w:ascii="Calibri" w:eastAsia="MS Mincho" w:hAnsi="Calibri" w:cs="Calibri"/>
          <w:color w:val="000000"/>
          <w:lang w:eastAsia="ja-JP"/>
        </w:rPr>
        <w:t xml:space="preserve"> </w:t>
      </w:r>
      <w:r>
        <w:rPr>
          <w:rFonts w:ascii="Calibri" w:eastAsia="MS Mincho" w:hAnsi="Calibri" w:cs="Calibri"/>
          <w:color w:val="000000"/>
          <w:lang w:eastAsia="ja-JP"/>
        </w:rPr>
        <w:t xml:space="preserve">must be </w:t>
      </w:r>
      <w:r w:rsidR="00455B44" w:rsidRPr="00627226">
        <w:rPr>
          <w:rFonts w:ascii="Calibri" w:eastAsia="MS Mincho" w:hAnsi="Calibri" w:cs="Calibri"/>
          <w:color w:val="000000"/>
          <w:lang w:eastAsia="ja-JP"/>
        </w:rPr>
        <w:t>reviewed regularly</w:t>
      </w:r>
      <w:r>
        <w:rPr>
          <w:rFonts w:ascii="Calibri" w:eastAsia="MS Mincho" w:hAnsi="Calibri" w:cs="Calibri"/>
          <w:color w:val="000000"/>
          <w:lang w:eastAsia="ja-JP"/>
        </w:rPr>
        <w:t xml:space="preserve"> to determine continued necessity</w:t>
      </w:r>
      <w:r w:rsidR="00455B44" w:rsidRPr="00627226">
        <w:rPr>
          <w:rFonts w:ascii="Calibri" w:eastAsia="MS Mincho" w:hAnsi="Calibri" w:cs="Calibri"/>
          <w:color w:val="000000"/>
          <w:lang w:eastAsia="ja-JP"/>
        </w:rPr>
        <w:t>. Migration detention policies and procedures must not be discriminatory</w:t>
      </w:r>
      <w:r w:rsidR="00B24558" w:rsidRPr="00627226">
        <w:rPr>
          <w:rFonts w:ascii="Calibri" w:eastAsia="MS Mincho" w:hAnsi="Calibri" w:cs="Calibri"/>
          <w:color w:val="000000"/>
          <w:lang w:eastAsia="ja-JP"/>
        </w:rPr>
        <w:t>;</w:t>
      </w:r>
    </w:p>
    <w:p w14:paraId="021AC4B5" w14:textId="32040CF9" w:rsidR="00455B44" w:rsidRPr="00627226" w:rsidRDefault="00B24558" w:rsidP="00E118CB">
      <w:pPr>
        <w:widowControl w:val="0"/>
        <w:numPr>
          <w:ilvl w:val="0"/>
          <w:numId w:val="80"/>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A</w:t>
      </w:r>
      <w:r w:rsidR="00455B44" w:rsidRPr="00627226">
        <w:rPr>
          <w:rFonts w:ascii="Calibri" w:eastAsia="MS Mincho" w:hAnsi="Calibri" w:cs="Calibri"/>
          <w:color w:val="000000"/>
          <w:lang w:eastAsia="ja-JP"/>
        </w:rPr>
        <w:t>lternatives to detention</w:t>
      </w:r>
      <w:r w:rsidRPr="00627226">
        <w:rPr>
          <w:rFonts w:ascii="Calibri" w:eastAsia="MS Mincho" w:hAnsi="Calibri" w:cs="Calibri"/>
          <w:color w:val="000000"/>
          <w:lang w:eastAsia="ja-JP"/>
        </w:rPr>
        <w:t xml:space="preserve"> must first be reviewed</w:t>
      </w:r>
      <w:r w:rsidR="00455B44" w:rsidRPr="00627226">
        <w:rPr>
          <w:rFonts w:ascii="Calibri" w:eastAsia="MS Mincho" w:hAnsi="Calibri" w:cs="Calibri"/>
          <w:color w:val="000000"/>
          <w:lang w:eastAsia="ja-JP"/>
        </w:rPr>
        <w:t xml:space="preserve"> to ensure that </w:t>
      </w:r>
      <w:r w:rsidRPr="00627226">
        <w:rPr>
          <w:rFonts w:ascii="Calibri" w:eastAsia="MS Mincho" w:hAnsi="Calibri" w:cs="Calibri"/>
          <w:color w:val="000000"/>
          <w:lang w:eastAsia="ja-JP"/>
        </w:rPr>
        <w:t>any</w:t>
      </w:r>
      <w:r w:rsidR="00455B44" w:rsidRPr="00627226">
        <w:rPr>
          <w:rFonts w:ascii="Calibri" w:eastAsia="MS Mincho" w:hAnsi="Calibri" w:cs="Calibri"/>
          <w:color w:val="000000"/>
          <w:lang w:eastAsia="ja-JP"/>
        </w:rPr>
        <w:t xml:space="preserve"> detention is an exceptional measure of last resort. </w:t>
      </w:r>
    </w:p>
    <w:p w14:paraId="57F915C4" w14:textId="77777777" w:rsidR="002061A5" w:rsidRPr="00627226" w:rsidRDefault="002061A5" w:rsidP="00E118CB">
      <w:pPr>
        <w:widowControl w:val="0"/>
        <w:autoSpaceDE w:val="0"/>
        <w:autoSpaceDN w:val="0"/>
        <w:adjustRightInd w:val="0"/>
        <w:snapToGrid w:val="0"/>
        <w:spacing w:after="60" w:line="240" w:lineRule="auto"/>
        <w:ind w:left="357"/>
        <w:jc w:val="both"/>
        <w:rPr>
          <w:rFonts w:ascii="Calibri" w:eastAsia="MS Mincho" w:hAnsi="Calibri" w:cs="Calibri"/>
          <w:color w:val="000000"/>
          <w:lang w:eastAsia="ja-JP"/>
        </w:rPr>
      </w:pPr>
    </w:p>
    <w:p w14:paraId="09C4DB06" w14:textId="77777777" w:rsidR="00455B44" w:rsidRPr="00627226" w:rsidRDefault="00455B44" w:rsidP="00E118CB">
      <w:pPr>
        <w:widowControl w:val="0"/>
        <w:numPr>
          <w:ilvl w:val="0"/>
          <w:numId w:val="88"/>
        </w:numPr>
        <w:autoSpaceDE w:val="0"/>
        <w:autoSpaceDN w:val="0"/>
        <w:adjustRightInd w:val="0"/>
        <w:snapToGrid w:val="0"/>
        <w:spacing w:after="60" w:line="240" w:lineRule="auto"/>
        <w:ind w:left="357" w:hanging="357"/>
        <w:jc w:val="both"/>
        <w:rPr>
          <w:rFonts w:ascii="Calibri" w:eastAsia="MS Mincho" w:hAnsi="Calibri" w:cs="Calibri"/>
          <w:b/>
          <w:bCs/>
          <w:color w:val="000000"/>
          <w:lang w:eastAsia="ja-JP"/>
        </w:rPr>
      </w:pPr>
      <w:r w:rsidRPr="00627226">
        <w:rPr>
          <w:rFonts w:ascii="Calibri" w:eastAsia="MS Mincho" w:hAnsi="Calibri" w:cs="Calibri"/>
          <w:b/>
          <w:bCs/>
          <w:color w:val="000000"/>
          <w:lang w:eastAsia="ja-JP"/>
        </w:rPr>
        <w:t>Immigration detention should not be mandatory or arbitrary</w:t>
      </w:r>
    </w:p>
    <w:p w14:paraId="5EA1BF5E" w14:textId="0BC28D00" w:rsidR="00B022C1" w:rsidRPr="000059A6" w:rsidRDefault="00B022C1" w:rsidP="00E118CB">
      <w:pPr>
        <w:pStyle w:val="ListParagraph"/>
        <w:widowControl w:val="0"/>
        <w:numPr>
          <w:ilvl w:val="0"/>
          <w:numId w:val="127"/>
        </w:numPr>
        <w:autoSpaceDE w:val="0"/>
        <w:autoSpaceDN w:val="0"/>
        <w:adjustRightInd w:val="0"/>
        <w:snapToGrid w:val="0"/>
        <w:spacing w:after="60"/>
        <w:ind w:left="360"/>
        <w:jc w:val="both"/>
        <w:rPr>
          <w:rFonts w:ascii="Calibri" w:eastAsia="MS Mincho" w:hAnsi="Calibri" w:cs="Calibri"/>
          <w:bCs/>
          <w:color w:val="000000"/>
          <w:lang w:eastAsia="ja-JP"/>
        </w:rPr>
      </w:pPr>
      <w:r w:rsidRPr="000059A6">
        <w:rPr>
          <w:rFonts w:ascii="Calibri" w:eastAsia="MS Mincho" w:hAnsi="Calibri" w:cs="Calibri"/>
          <w:bCs/>
          <w:color w:val="000000"/>
          <w:sz w:val="22"/>
          <w:szCs w:val="22"/>
          <w:lang w:eastAsia="ja-JP"/>
        </w:rPr>
        <w:t>International human rights law prohibits unlawful or arbitrary deprivation of liberty:</w:t>
      </w:r>
    </w:p>
    <w:p w14:paraId="21635A63" w14:textId="05385F04" w:rsidR="00B022C1" w:rsidRDefault="00B022C1" w:rsidP="00E118CB">
      <w:pPr>
        <w:widowControl w:val="0"/>
        <w:tabs>
          <w:tab w:val="left" w:pos="720"/>
        </w:tabs>
        <w:autoSpaceDE w:val="0"/>
        <w:autoSpaceDN w:val="0"/>
        <w:adjustRightInd w:val="0"/>
        <w:snapToGrid w:val="0"/>
        <w:spacing w:after="60" w:line="240" w:lineRule="auto"/>
        <w:ind w:left="357"/>
        <w:jc w:val="both"/>
        <w:rPr>
          <w:rFonts w:ascii="Calibri" w:eastAsia="MS Mincho" w:hAnsi="Calibri" w:cs="Calibri"/>
          <w:color w:val="000000"/>
          <w:lang w:eastAsia="ja-JP"/>
        </w:rPr>
      </w:pPr>
      <w:r w:rsidRPr="00627226">
        <w:rPr>
          <w:rFonts w:ascii="Calibri" w:eastAsia="MS Mincho" w:hAnsi="Calibri" w:cs="Calibri"/>
          <w:bCs/>
          <w:color w:val="000000"/>
          <w:lang w:eastAsia="ja-JP"/>
        </w:rPr>
        <w:sym w:font="Wingdings" w:char="F0E0"/>
      </w:r>
      <w:r>
        <w:rPr>
          <w:rFonts w:ascii="Calibri" w:eastAsia="MS Mincho" w:hAnsi="Calibri" w:cs="Calibri"/>
          <w:bCs/>
          <w:color w:val="000000"/>
          <w:lang w:eastAsia="ja-JP"/>
        </w:rPr>
        <w:t xml:space="preserve"> </w:t>
      </w:r>
      <w:r>
        <w:rPr>
          <w:rFonts w:ascii="Calibri" w:eastAsia="MS Mincho" w:hAnsi="Calibri" w:cs="Calibri"/>
          <w:bCs/>
          <w:color w:val="000000"/>
          <w:lang w:eastAsia="ja-JP"/>
        </w:rPr>
        <w:tab/>
      </w:r>
      <w:r w:rsidR="00455B44" w:rsidRPr="00627226">
        <w:rPr>
          <w:rFonts w:ascii="Calibri" w:eastAsia="MS Mincho" w:hAnsi="Calibri" w:cs="Calibri"/>
          <w:color w:val="000000"/>
          <w:lang w:eastAsia="ja-JP"/>
        </w:rPr>
        <w:t xml:space="preserve">The </w:t>
      </w:r>
      <w:r w:rsidR="00455B44" w:rsidRPr="000059A6">
        <w:rPr>
          <w:rFonts w:ascii="Calibri" w:eastAsia="MS Mincho" w:hAnsi="Calibri" w:cs="Calibri"/>
          <w:i/>
          <w:iCs/>
          <w:color w:val="000000"/>
          <w:lang w:eastAsia="ja-JP"/>
        </w:rPr>
        <w:t>prohibition of arbitrary detention is absolute</w:t>
      </w:r>
    </w:p>
    <w:p w14:paraId="60131EFD" w14:textId="4AF59BDE" w:rsidR="00455B44" w:rsidRPr="00627226" w:rsidRDefault="00455B44" w:rsidP="00E118CB">
      <w:pPr>
        <w:widowControl w:val="0"/>
        <w:tabs>
          <w:tab w:val="left" w:pos="720"/>
        </w:tabs>
        <w:autoSpaceDE w:val="0"/>
        <w:autoSpaceDN w:val="0"/>
        <w:adjustRightInd w:val="0"/>
        <w:snapToGrid w:val="0"/>
        <w:spacing w:after="60" w:line="240" w:lineRule="auto"/>
        <w:ind w:left="357"/>
        <w:jc w:val="both"/>
        <w:rPr>
          <w:rFonts w:ascii="Calibri" w:eastAsia="MS Mincho" w:hAnsi="Calibri" w:cs="Calibri"/>
          <w:color w:val="000000"/>
          <w:lang w:eastAsia="ja-JP"/>
        </w:rPr>
      </w:pPr>
      <w:r w:rsidRPr="00627226">
        <w:rPr>
          <w:rFonts w:ascii="Calibri" w:eastAsia="MS Mincho" w:hAnsi="Calibri" w:cs="Calibri"/>
          <w:color w:val="000000"/>
          <w:lang w:eastAsia="ja-JP"/>
        </w:rPr>
        <w:t>it cannot be suspended even in a state of emergency</w:t>
      </w:r>
      <w:r w:rsidR="002826E4"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r w:rsidR="00B022C1">
        <w:rPr>
          <w:rFonts w:ascii="Calibri" w:eastAsia="MS Mincho" w:hAnsi="Calibri" w:cs="Calibri"/>
          <w:color w:val="000000"/>
          <w:lang w:eastAsia="ja-JP"/>
        </w:rPr>
        <w:t xml:space="preserve">it is </w:t>
      </w:r>
      <w:r w:rsidRPr="00627226">
        <w:rPr>
          <w:rFonts w:ascii="Calibri" w:eastAsia="MS Mincho" w:hAnsi="Calibri" w:cs="Calibri"/>
          <w:color w:val="000000"/>
          <w:lang w:eastAsia="ja-JP"/>
        </w:rPr>
        <w:t>a non-derogable norm of customary international law</w:t>
      </w:r>
      <w:r w:rsidR="002826E4" w:rsidRPr="00627226">
        <w:rPr>
          <w:rFonts w:ascii="Calibri" w:eastAsia="MS Mincho" w:hAnsi="Calibri" w:cs="Calibri"/>
          <w:color w:val="000000"/>
          <w:lang w:eastAsia="ja-JP"/>
        </w:rPr>
        <w:t>;</w:t>
      </w:r>
    </w:p>
    <w:p w14:paraId="5898B763" w14:textId="367AAEB1" w:rsidR="00455B44" w:rsidRPr="00627226" w:rsidRDefault="00455B44" w:rsidP="00E118CB">
      <w:pPr>
        <w:widowControl w:val="0"/>
        <w:numPr>
          <w:ilvl w:val="0"/>
          <w:numId w:val="81"/>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Arbitrary detention can never be justified, including for any reason related to national emergency, public security, or in response to large movements of migrants or asylum seekers</w:t>
      </w:r>
      <w:r w:rsidR="002826E4"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r w:rsidR="002826E4" w:rsidRPr="00627226">
        <w:rPr>
          <w:rFonts w:ascii="Calibri" w:eastAsia="MS Mincho" w:hAnsi="Calibri" w:cs="Calibri"/>
          <w:color w:val="000000"/>
          <w:lang w:eastAsia="ja-JP"/>
        </w:rPr>
        <w:t>p</w:t>
      </w:r>
      <w:r w:rsidRPr="00627226">
        <w:rPr>
          <w:rFonts w:ascii="Calibri" w:eastAsia="MS Mincho" w:hAnsi="Calibri" w:cs="Calibri"/>
          <w:color w:val="000000"/>
          <w:lang w:eastAsia="ja-JP"/>
        </w:rPr>
        <w:t>rolonged detention is more likely to become arbitrary</w:t>
      </w:r>
      <w:r w:rsidR="002826E4" w:rsidRPr="00627226">
        <w:rPr>
          <w:rFonts w:ascii="Calibri" w:eastAsia="MS Mincho" w:hAnsi="Calibri" w:cs="Calibri"/>
          <w:color w:val="000000"/>
          <w:lang w:eastAsia="ja-JP"/>
        </w:rPr>
        <w:t>;</w:t>
      </w:r>
    </w:p>
    <w:p w14:paraId="75C024E2" w14:textId="4C2AA275" w:rsidR="00455B44" w:rsidRPr="00627226" w:rsidRDefault="00455B44" w:rsidP="00E118CB">
      <w:pPr>
        <w:widowControl w:val="0"/>
        <w:numPr>
          <w:ilvl w:val="0"/>
          <w:numId w:val="81"/>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Th</w:t>
      </w:r>
      <w:r w:rsidR="002826E4" w:rsidRPr="00627226">
        <w:rPr>
          <w:rFonts w:ascii="Calibri" w:eastAsia="MS Mincho" w:hAnsi="Calibri" w:cs="Calibri"/>
          <w:color w:val="000000"/>
          <w:lang w:eastAsia="ja-JP"/>
        </w:rPr>
        <w:t>e prohibition</w:t>
      </w:r>
      <w:r w:rsidRPr="00627226">
        <w:rPr>
          <w:rFonts w:ascii="Calibri" w:eastAsia="MS Mincho" w:hAnsi="Calibri" w:cs="Calibri"/>
          <w:color w:val="000000"/>
          <w:lang w:eastAsia="ja-JP"/>
        </w:rPr>
        <w:t xml:space="preserve"> extends to </w:t>
      </w:r>
      <w:r w:rsidR="009913F5">
        <w:rPr>
          <w:rFonts w:ascii="Calibri" w:eastAsia="MS Mincho" w:hAnsi="Calibri" w:cs="Calibri"/>
          <w:color w:val="000000"/>
          <w:lang w:eastAsia="ja-JP"/>
        </w:rPr>
        <w:t xml:space="preserve">all </w:t>
      </w:r>
      <w:r w:rsidR="009913F5" w:rsidRPr="00627226">
        <w:rPr>
          <w:rFonts w:ascii="Calibri" w:eastAsia="MS Mincho" w:hAnsi="Calibri" w:cs="Calibri"/>
          <w:color w:val="000000"/>
          <w:lang w:eastAsia="ja-JP"/>
        </w:rPr>
        <w:t>areas under the effective control of a State</w:t>
      </w:r>
      <w:r w:rsidR="009913F5">
        <w:rPr>
          <w:rFonts w:ascii="Calibri" w:eastAsia="MS Mincho" w:hAnsi="Calibri" w:cs="Calibri"/>
          <w:color w:val="000000"/>
          <w:lang w:eastAsia="ja-JP"/>
        </w:rPr>
        <w:t>,</w:t>
      </w:r>
      <w:r w:rsidR="009913F5" w:rsidRPr="00627226">
        <w:rPr>
          <w:rFonts w:ascii="Calibri" w:eastAsia="MS Mincho" w:hAnsi="Calibri" w:cs="Calibri"/>
          <w:color w:val="000000"/>
          <w:lang w:eastAsia="ja-JP"/>
        </w:rPr>
        <w:t xml:space="preserve"> </w:t>
      </w:r>
      <w:r w:rsidR="002826E4" w:rsidRPr="00627226">
        <w:rPr>
          <w:rFonts w:ascii="Calibri" w:eastAsia="MS Mincho" w:hAnsi="Calibri" w:cs="Calibri"/>
          <w:color w:val="000000"/>
          <w:lang w:eastAsia="ja-JP"/>
        </w:rPr>
        <w:t>both</w:t>
      </w:r>
      <w:r w:rsidRPr="00627226">
        <w:rPr>
          <w:rFonts w:ascii="Calibri" w:eastAsia="MS Mincho" w:hAnsi="Calibri" w:cs="Calibri"/>
          <w:color w:val="000000"/>
          <w:lang w:eastAsia="ja-JP"/>
        </w:rPr>
        <w:t xml:space="preserve"> territorial</w:t>
      </w:r>
      <w:r w:rsidR="009913F5">
        <w:rPr>
          <w:rFonts w:ascii="Calibri" w:eastAsia="MS Mincho" w:hAnsi="Calibri" w:cs="Calibri"/>
          <w:color w:val="000000"/>
          <w:lang w:eastAsia="ja-JP"/>
        </w:rPr>
        <w:t>ly</w:t>
      </w:r>
      <w:r w:rsidRPr="00627226">
        <w:rPr>
          <w:rFonts w:ascii="Calibri" w:eastAsia="MS Mincho" w:hAnsi="Calibri" w:cs="Calibri"/>
          <w:color w:val="000000"/>
          <w:lang w:eastAsia="ja-JP"/>
        </w:rPr>
        <w:t xml:space="preserve"> </w:t>
      </w:r>
      <w:r w:rsidR="009913F5">
        <w:rPr>
          <w:rFonts w:ascii="Calibri" w:eastAsia="MS Mincho" w:hAnsi="Calibri" w:cs="Calibri"/>
          <w:color w:val="000000"/>
          <w:lang w:eastAsia="ja-JP"/>
        </w:rPr>
        <w:t>and extraterritorially</w:t>
      </w:r>
      <w:r w:rsidR="002826E4"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6753DCB9" w14:textId="2323FA8B" w:rsidR="00455B44" w:rsidRPr="00627226" w:rsidRDefault="00455B44" w:rsidP="00E118CB">
      <w:pPr>
        <w:widowControl w:val="0"/>
        <w:numPr>
          <w:ilvl w:val="0"/>
          <w:numId w:val="81"/>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Automatic and/or mandatory detention in the context of migration is arbitrary</w:t>
      </w:r>
      <w:r w:rsidR="002826E4" w:rsidRPr="00627226">
        <w:rPr>
          <w:rFonts w:ascii="Calibri" w:eastAsia="MS Mincho" w:hAnsi="Calibri" w:cs="Calibri"/>
          <w:color w:val="000000"/>
          <w:lang w:eastAsia="ja-JP"/>
        </w:rPr>
        <w:t xml:space="preserve"> and</w:t>
      </w:r>
      <w:r w:rsidRPr="00627226">
        <w:rPr>
          <w:rFonts w:ascii="Calibri" w:eastAsia="MS Mincho" w:hAnsi="Calibri" w:cs="Calibri"/>
          <w:color w:val="000000"/>
          <w:lang w:eastAsia="ja-JP"/>
        </w:rPr>
        <w:t xml:space="preserve"> a violation of human rights</w:t>
      </w:r>
      <w:r w:rsidR="002826E4"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it does not comply with the test of proportionality </w:t>
      </w:r>
      <w:r w:rsidR="002826E4" w:rsidRPr="00627226">
        <w:rPr>
          <w:rFonts w:ascii="Calibri" w:eastAsia="MS Mincho" w:hAnsi="Calibri" w:cs="Calibri"/>
          <w:color w:val="000000"/>
          <w:lang w:eastAsia="ja-JP"/>
        </w:rPr>
        <w:t>as it does</w:t>
      </w:r>
      <w:r w:rsidRPr="00627226">
        <w:rPr>
          <w:rFonts w:ascii="Calibri" w:eastAsia="MS Mincho" w:hAnsi="Calibri" w:cs="Calibri"/>
          <w:color w:val="000000"/>
          <w:lang w:eastAsia="ja-JP"/>
        </w:rPr>
        <w:t xml:space="preserve"> not allow for an individuali</w:t>
      </w:r>
      <w:r w:rsidR="002826E4" w:rsidRPr="00627226">
        <w:rPr>
          <w:rFonts w:ascii="Calibri" w:eastAsia="MS Mincho" w:hAnsi="Calibri" w:cs="Calibri"/>
          <w:color w:val="000000"/>
          <w:lang w:eastAsia="ja-JP"/>
        </w:rPr>
        <w:t>z</w:t>
      </w:r>
      <w:r w:rsidRPr="00627226">
        <w:rPr>
          <w:rFonts w:ascii="Calibri" w:eastAsia="MS Mincho" w:hAnsi="Calibri" w:cs="Calibri"/>
          <w:color w:val="000000"/>
          <w:lang w:eastAsia="ja-JP"/>
        </w:rPr>
        <w:t>ed assessment of the situation of each migrant.</w:t>
      </w:r>
    </w:p>
    <w:p w14:paraId="17479155" w14:textId="77777777" w:rsidR="002061A5" w:rsidRPr="00627226" w:rsidRDefault="002061A5" w:rsidP="00E118CB">
      <w:pPr>
        <w:widowControl w:val="0"/>
        <w:autoSpaceDE w:val="0"/>
        <w:autoSpaceDN w:val="0"/>
        <w:adjustRightInd w:val="0"/>
        <w:snapToGrid w:val="0"/>
        <w:spacing w:after="60" w:line="240" w:lineRule="auto"/>
        <w:ind w:left="357"/>
        <w:jc w:val="both"/>
        <w:rPr>
          <w:rFonts w:ascii="Calibri" w:eastAsia="MS Mincho" w:hAnsi="Calibri" w:cs="Calibri"/>
          <w:color w:val="000000"/>
          <w:lang w:eastAsia="ja-JP"/>
        </w:rPr>
      </w:pPr>
    </w:p>
    <w:p w14:paraId="2F9F217A" w14:textId="77777777" w:rsidR="00455B44" w:rsidRPr="00627226" w:rsidRDefault="00455B44" w:rsidP="00E118CB">
      <w:pPr>
        <w:widowControl w:val="0"/>
        <w:numPr>
          <w:ilvl w:val="0"/>
          <w:numId w:val="88"/>
        </w:numPr>
        <w:autoSpaceDE w:val="0"/>
        <w:autoSpaceDN w:val="0"/>
        <w:adjustRightInd w:val="0"/>
        <w:snapToGrid w:val="0"/>
        <w:spacing w:after="60" w:line="240" w:lineRule="auto"/>
        <w:ind w:left="357" w:hanging="357"/>
        <w:jc w:val="both"/>
        <w:rPr>
          <w:rFonts w:ascii="Calibri" w:eastAsia="MS Mincho" w:hAnsi="Calibri" w:cs="Calibri"/>
          <w:b/>
          <w:bCs/>
          <w:color w:val="000000"/>
          <w:lang w:eastAsia="ja-JP"/>
        </w:rPr>
      </w:pPr>
      <w:r w:rsidRPr="00627226">
        <w:rPr>
          <w:rFonts w:ascii="Calibri" w:eastAsia="MS Mincho" w:hAnsi="Calibri" w:cs="Calibri"/>
          <w:b/>
          <w:bCs/>
          <w:color w:val="000000"/>
          <w:lang w:eastAsia="ja-JP"/>
        </w:rPr>
        <w:t xml:space="preserve">Detention of children for immigration purposes is prohibited </w:t>
      </w:r>
    </w:p>
    <w:p w14:paraId="6210EFC8" w14:textId="364F7279" w:rsidR="009913F5" w:rsidRPr="00FC0EAD" w:rsidRDefault="004B5469" w:rsidP="00E118CB">
      <w:pPr>
        <w:widowControl w:val="0"/>
        <w:numPr>
          <w:ilvl w:val="0"/>
          <w:numId w:val="82"/>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9C0A9C">
        <w:rPr>
          <w:rFonts w:ascii="Calibri" w:eastAsia="MS Mincho" w:hAnsi="Calibri" w:cs="Calibri"/>
          <w:color w:val="000000"/>
          <w:lang w:eastAsia="ja-JP"/>
        </w:rPr>
        <w:t xml:space="preserve">Detention of children for migration-related purposes is </w:t>
      </w:r>
      <w:r w:rsidRPr="000059A6">
        <w:rPr>
          <w:rFonts w:ascii="Calibri" w:eastAsia="MS Mincho" w:hAnsi="Calibri" w:cs="Calibri"/>
          <w:iCs/>
          <w:color w:val="000000"/>
          <w:lang w:eastAsia="ja-JP"/>
        </w:rPr>
        <w:t>never in the best interests of the child</w:t>
      </w:r>
      <w:r w:rsidR="009913F5" w:rsidRPr="00FC0EAD">
        <w:rPr>
          <w:rFonts w:ascii="Calibri" w:eastAsia="MS Mincho" w:hAnsi="Calibri" w:cs="Calibri"/>
          <w:color w:val="000000"/>
          <w:lang w:eastAsia="ja-JP"/>
        </w:rPr>
        <w:t xml:space="preserve">: </w:t>
      </w:r>
    </w:p>
    <w:p w14:paraId="06D4169F" w14:textId="664BFB56" w:rsidR="00455B44" w:rsidRPr="000059A6" w:rsidRDefault="009913F5" w:rsidP="00E118CB">
      <w:pPr>
        <w:widowControl w:val="0"/>
        <w:tabs>
          <w:tab w:val="left" w:pos="720"/>
        </w:tabs>
        <w:autoSpaceDE w:val="0"/>
        <w:autoSpaceDN w:val="0"/>
        <w:adjustRightInd w:val="0"/>
        <w:snapToGrid w:val="0"/>
        <w:spacing w:after="60" w:line="240" w:lineRule="auto"/>
        <w:ind w:left="360"/>
        <w:jc w:val="both"/>
        <w:rPr>
          <w:rFonts w:ascii="Calibri" w:eastAsia="MS Mincho" w:hAnsi="Calibri" w:cs="Calibri"/>
          <w:color w:val="000000"/>
          <w:lang w:eastAsia="ja-JP"/>
        </w:rPr>
      </w:pPr>
      <w:r w:rsidRPr="00FC0EAD">
        <w:rPr>
          <w:rFonts w:ascii="Calibri" w:eastAsia="MS Mincho" w:hAnsi="Calibri" w:cs="Calibri"/>
          <w:bCs/>
          <w:color w:val="000000"/>
          <w:lang w:eastAsia="ja-JP"/>
        </w:rPr>
        <w:sym w:font="Wingdings" w:char="F0E0"/>
      </w:r>
      <w:r w:rsidRPr="00FC0EAD">
        <w:rPr>
          <w:rFonts w:ascii="Calibri" w:eastAsia="MS Mincho" w:hAnsi="Calibri" w:cs="Calibri"/>
          <w:bCs/>
          <w:color w:val="000000"/>
          <w:lang w:eastAsia="ja-JP"/>
        </w:rPr>
        <w:t xml:space="preserve"> </w:t>
      </w:r>
      <w:r w:rsidRPr="00FC0EAD">
        <w:rPr>
          <w:rFonts w:ascii="Calibri" w:eastAsia="MS Mincho" w:hAnsi="Calibri" w:cs="Calibri"/>
          <w:bCs/>
          <w:color w:val="000000"/>
          <w:lang w:eastAsia="ja-JP"/>
        </w:rPr>
        <w:tab/>
      </w:r>
      <w:r w:rsidR="00455B44" w:rsidRPr="000059A6">
        <w:rPr>
          <w:rFonts w:ascii="Calibri" w:eastAsia="MS Mincho" w:hAnsi="Calibri" w:cs="Calibri"/>
          <w:color w:val="000000"/>
          <w:lang w:eastAsia="ja-JP"/>
        </w:rPr>
        <w:t xml:space="preserve"> </w:t>
      </w:r>
      <w:r w:rsidR="004B5469" w:rsidRPr="00FC0EAD">
        <w:rPr>
          <w:rFonts w:ascii="Calibri" w:eastAsia="MS Mincho" w:hAnsi="Calibri" w:cs="Calibri"/>
          <w:color w:val="000000"/>
          <w:lang w:eastAsia="ja-JP"/>
        </w:rPr>
        <w:t xml:space="preserve">Immigration detention of children </w:t>
      </w:r>
      <w:r w:rsidR="004B5469" w:rsidRPr="000059A6">
        <w:rPr>
          <w:rFonts w:ascii="Calibri" w:eastAsia="MS Mincho" w:hAnsi="Calibri" w:cs="Calibri"/>
          <w:i/>
          <w:color w:val="000000"/>
          <w:lang w:eastAsia="ja-JP"/>
        </w:rPr>
        <w:t>always constitutes a violation</w:t>
      </w:r>
      <w:r w:rsidR="004B5469" w:rsidRPr="00FC0EAD">
        <w:rPr>
          <w:rFonts w:ascii="Calibri" w:eastAsia="MS Mincho" w:hAnsi="Calibri" w:cs="Calibri"/>
          <w:color w:val="000000"/>
          <w:lang w:eastAsia="ja-JP"/>
        </w:rPr>
        <w:t xml:space="preserve"> of the rights of the</w:t>
      </w:r>
      <w:r w:rsidR="004B5469" w:rsidRPr="00627226">
        <w:rPr>
          <w:rFonts w:ascii="Calibri" w:eastAsia="MS Mincho" w:hAnsi="Calibri" w:cs="Calibri"/>
          <w:color w:val="000000"/>
          <w:lang w:eastAsia="ja-JP"/>
        </w:rPr>
        <w:t xml:space="preserve"> child</w:t>
      </w:r>
      <w:r w:rsidR="004B5469" w:rsidRPr="004B5469" w:rsidDel="009913F5">
        <w:rPr>
          <w:rFonts w:ascii="Calibri" w:eastAsia="MS Mincho" w:hAnsi="Calibri" w:cs="Calibri"/>
          <w:color w:val="000000"/>
          <w:lang w:eastAsia="ja-JP"/>
        </w:rPr>
        <w:t xml:space="preserve"> </w:t>
      </w:r>
    </w:p>
    <w:p w14:paraId="11748850" w14:textId="0A729B29" w:rsidR="00455B44" w:rsidRPr="00627226" w:rsidRDefault="00455B44" w:rsidP="00E118CB">
      <w:pPr>
        <w:widowControl w:val="0"/>
        <w:numPr>
          <w:ilvl w:val="0"/>
          <w:numId w:val="82"/>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9913F5">
        <w:rPr>
          <w:rFonts w:ascii="Calibri" w:eastAsia="MS Mincho" w:hAnsi="Calibri" w:cs="Calibri"/>
          <w:color w:val="000000"/>
          <w:lang w:eastAsia="ja-JP"/>
        </w:rPr>
        <w:t>Children</w:t>
      </w:r>
      <w:r w:rsidRPr="00627226">
        <w:rPr>
          <w:rFonts w:ascii="Calibri" w:eastAsia="MS Mincho" w:hAnsi="Calibri" w:cs="Calibri"/>
          <w:color w:val="000000"/>
          <w:lang w:eastAsia="ja-JP"/>
        </w:rPr>
        <w:t xml:space="preserve"> should never be detained on the basis of their or their parents’ migration status</w:t>
      </w:r>
      <w:r w:rsidR="002826E4"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22EF586E" w14:textId="53938236" w:rsidR="00213F59" w:rsidRDefault="00E83E73" w:rsidP="00E118CB">
      <w:pPr>
        <w:widowControl w:val="0"/>
        <w:numPr>
          <w:ilvl w:val="0"/>
          <w:numId w:val="87"/>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Pr>
          <w:rFonts w:ascii="Calibri" w:eastAsia="MS Mincho" w:hAnsi="Calibri" w:cs="Calibri"/>
          <w:color w:val="000000"/>
          <w:lang w:eastAsia="ja-JP"/>
        </w:rPr>
        <w:t xml:space="preserve">There is  no justification for detaining a child with their </w:t>
      </w:r>
      <w:r w:rsidR="00455B44" w:rsidRPr="00627226">
        <w:rPr>
          <w:rFonts w:ascii="Calibri" w:eastAsia="MS Mincho" w:hAnsi="Calibri" w:cs="Calibri"/>
          <w:color w:val="000000"/>
          <w:lang w:eastAsia="ja-JP"/>
        </w:rPr>
        <w:t>parents in immigration detention</w:t>
      </w:r>
      <w:r w:rsidR="002826E4" w:rsidRPr="00627226">
        <w:rPr>
          <w:rFonts w:ascii="Calibri" w:eastAsia="MS Mincho" w:hAnsi="Calibri" w:cs="Calibri"/>
          <w:color w:val="000000"/>
          <w:lang w:eastAsia="ja-JP"/>
        </w:rPr>
        <w:t xml:space="preserve">; </w:t>
      </w:r>
      <w:r>
        <w:rPr>
          <w:rFonts w:ascii="Calibri" w:eastAsia="MS Mincho" w:hAnsi="Calibri" w:cs="Calibri"/>
          <w:color w:val="000000"/>
          <w:lang w:eastAsia="ja-JP"/>
        </w:rPr>
        <w:t xml:space="preserve">that would </w:t>
      </w:r>
      <w:r w:rsidRPr="00627226">
        <w:rPr>
          <w:rFonts w:ascii="Calibri" w:eastAsia="MS Mincho" w:hAnsi="Calibri" w:cs="Calibri"/>
          <w:color w:val="000000"/>
          <w:lang w:eastAsia="ja-JP"/>
        </w:rPr>
        <w:t>constitute arbitrary detention</w:t>
      </w:r>
      <w:r>
        <w:rPr>
          <w:rFonts w:ascii="Calibri" w:eastAsia="MS Mincho" w:hAnsi="Calibri" w:cs="Calibri"/>
          <w:color w:val="000000"/>
          <w:lang w:eastAsia="ja-JP"/>
        </w:rPr>
        <w:t xml:space="preserve">; </w:t>
      </w:r>
    </w:p>
    <w:p w14:paraId="3E9E2188" w14:textId="2184C999" w:rsidR="00455B44" w:rsidRPr="00627226" w:rsidRDefault="00213F59" w:rsidP="00E118CB">
      <w:pPr>
        <w:widowControl w:val="0"/>
        <w:autoSpaceDE w:val="0"/>
        <w:autoSpaceDN w:val="0"/>
        <w:adjustRightInd w:val="0"/>
        <w:snapToGrid w:val="0"/>
        <w:spacing w:after="60" w:line="240" w:lineRule="auto"/>
        <w:ind w:left="357"/>
        <w:jc w:val="both"/>
        <w:rPr>
          <w:rFonts w:ascii="Calibri" w:eastAsia="MS Mincho" w:hAnsi="Calibri" w:cs="Calibri"/>
          <w:color w:val="000000"/>
          <w:lang w:eastAsia="ja-JP"/>
        </w:rPr>
      </w:pPr>
      <w:r w:rsidRPr="00627226">
        <w:rPr>
          <w:rFonts w:ascii="Calibri" w:eastAsia="MS Mincho" w:hAnsi="Calibri" w:cs="Calibri"/>
          <w:bCs/>
          <w:color w:val="000000"/>
          <w:lang w:eastAsia="ja-JP"/>
        </w:rPr>
        <w:sym w:font="Wingdings" w:char="F0E0"/>
      </w:r>
      <w:r>
        <w:rPr>
          <w:rFonts w:ascii="Calibri" w:eastAsia="MS Mincho" w:hAnsi="Calibri" w:cs="Calibri"/>
          <w:bCs/>
          <w:color w:val="000000"/>
          <w:lang w:eastAsia="ja-JP"/>
        </w:rPr>
        <w:t xml:space="preserve"> </w:t>
      </w:r>
      <w:r>
        <w:rPr>
          <w:rFonts w:ascii="Calibri" w:eastAsia="MS Mincho" w:hAnsi="Calibri" w:cs="Calibri"/>
          <w:bCs/>
          <w:color w:val="000000"/>
          <w:lang w:eastAsia="ja-JP"/>
        </w:rPr>
        <w:tab/>
      </w:r>
      <w:r>
        <w:rPr>
          <w:rFonts w:ascii="Calibri" w:eastAsia="MS Mincho" w:hAnsi="Calibri" w:cs="Calibri"/>
          <w:color w:val="000000"/>
          <w:lang w:eastAsia="ja-JP"/>
        </w:rPr>
        <w:t>A</w:t>
      </w:r>
      <w:r w:rsidR="00455B44" w:rsidRPr="00627226">
        <w:rPr>
          <w:rFonts w:ascii="Calibri" w:eastAsia="MS Mincho" w:hAnsi="Calibri" w:cs="Calibri"/>
          <w:color w:val="000000"/>
          <w:lang w:eastAsia="ja-JP"/>
        </w:rPr>
        <w:t xml:space="preserve">lternatives to detention must be </w:t>
      </w:r>
      <w:r w:rsidR="00455B44" w:rsidRPr="00627226">
        <w:rPr>
          <w:rFonts w:ascii="Calibri" w:eastAsia="MS Mincho" w:hAnsi="Calibri" w:cs="Calibri"/>
          <w:bCs/>
          <w:color w:val="000000"/>
          <w:lang w:eastAsia="ja-JP"/>
        </w:rPr>
        <w:t xml:space="preserve">applied to </w:t>
      </w:r>
      <w:r w:rsidR="00455B44" w:rsidRPr="000059A6">
        <w:rPr>
          <w:rFonts w:ascii="Calibri" w:eastAsia="MS Mincho" w:hAnsi="Calibri" w:cs="Calibri"/>
          <w:bCs/>
          <w:i/>
          <w:color w:val="000000"/>
          <w:lang w:eastAsia="ja-JP"/>
        </w:rPr>
        <w:t>the entire family</w:t>
      </w:r>
      <w:r w:rsidR="00455B44" w:rsidRPr="00627226">
        <w:rPr>
          <w:rFonts w:ascii="Calibri" w:eastAsia="MS Mincho" w:hAnsi="Calibri" w:cs="Calibri"/>
          <w:color w:val="000000"/>
          <w:lang w:eastAsia="ja-JP"/>
        </w:rPr>
        <w:t>.</w:t>
      </w:r>
    </w:p>
    <w:p w14:paraId="53792849" w14:textId="07CD86D9" w:rsidR="002061A5" w:rsidRDefault="002061A5" w:rsidP="00E118CB">
      <w:pPr>
        <w:widowControl w:val="0"/>
        <w:autoSpaceDE w:val="0"/>
        <w:autoSpaceDN w:val="0"/>
        <w:adjustRightInd w:val="0"/>
        <w:snapToGrid w:val="0"/>
        <w:spacing w:after="60" w:line="240" w:lineRule="auto"/>
        <w:ind w:left="357"/>
        <w:jc w:val="both"/>
        <w:rPr>
          <w:rFonts w:ascii="Calibri" w:eastAsia="MS Mincho" w:hAnsi="Calibri" w:cs="Calibri"/>
          <w:color w:val="000000"/>
          <w:lang w:eastAsia="ja-JP"/>
        </w:rPr>
      </w:pPr>
    </w:p>
    <w:p w14:paraId="72BAE3E8" w14:textId="06C63A83" w:rsidR="00DF5A94" w:rsidRDefault="00DF5A94">
      <w:pPr>
        <w:rPr>
          <w:rFonts w:ascii="Calibri" w:eastAsia="MS Mincho" w:hAnsi="Calibri" w:cs="Calibri"/>
          <w:color w:val="000000"/>
          <w:lang w:eastAsia="ja-JP"/>
        </w:rPr>
      </w:pPr>
      <w:r>
        <w:rPr>
          <w:rFonts w:ascii="Calibri" w:eastAsia="MS Mincho" w:hAnsi="Calibri" w:cs="Calibri"/>
          <w:color w:val="000000"/>
          <w:lang w:eastAsia="ja-JP"/>
        </w:rPr>
        <w:br w:type="page"/>
      </w:r>
    </w:p>
    <w:p w14:paraId="6A0B561A" w14:textId="7E36C23A" w:rsidR="00455B44" w:rsidRPr="00627226" w:rsidRDefault="00E83E73" w:rsidP="00E118CB">
      <w:pPr>
        <w:widowControl w:val="0"/>
        <w:numPr>
          <w:ilvl w:val="0"/>
          <w:numId w:val="88"/>
        </w:numPr>
        <w:autoSpaceDE w:val="0"/>
        <w:autoSpaceDN w:val="0"/>
        <w:adjustRightInd w:val="0"/>
        <w:snapToGrid w:val="0"/>
        <w:spacing w:after="60" w:line="240" w:lineRule="auto"/>
        <w:ind w:left="357" w:hanging="357"/>
        <w:jc w:val="both"/>
        <w:rPr>
          <w:rFonts w:ascii="Calibri" w:eastAsia="MS Mincho" w:hAnsi="Calibri" w:cs="Calibri"/>
          <w:b/>
          <w:bCs/>
          <w:color w:val="000000"/>
          <w:lang w:eastAsia="ja-JP"/>
        </w:rPr>
      </w:pPr>
      <w:r>
        <w:rPr>
          <w:rFonts w:ascii="Calibri" w:eastAsia="MS Mincho" w:hAnsi="Calibri" w:cs="Calibri"/>
          <w:b/>
          <w:bCs/>
          <w:color w:val="000000"/>
          <w:lang w:eastAsia="ja-JP"/>
        </w:rPr>
        <w:lastRenderedPageBreak/>
        <w:t>“</w:t>
      </w:r>
      <w:r w:rsidR="00455B44" w:rsidRPr="00627226">
        <w:rPr>
          <w:rFonts w:ascii="Calibri" w:eastAsia="MS Mincho" w:hAnsi="Calibri" w:cs="Calibri"/>
          <w:b/>
          <w:bCs/>
          <w:color w:val="000000"/>
          <w:lang w:eastAsia="ja-JP"/>
        </w:rPr>
        <w:t>Protective</w:t>
      </w:r>
      <w:r>
        <w:rPr>
          <w:rFonts w:ascii="Calibri" w:eastAsia="MS Mincho" w:hAnsi="Calibri" w:cs="Calibri"/>
          <w:b/>
          <w:bCs/>
          <w:color w:val="000000"/>
          <w:lang w:eastAsia="ja-JP"/>
        </w:rPr>
        <w:t>”</w:t>
      </w:r>
      <w:r w:rsidR="00455B44" w:rsidRPr="00627226">
        <w:rPr>
          <w:rFonts w:ascii="Calibri" w:eastAsia="MS Mincho" w:hAnsi="Calibri" w:cs="Calibri"/>
          <w:b/>
          <w:bCs/>
          <w:color w:val="000000"/>
          <w:lang w:eastAsia="ja-JP"/>
        </w:rPr>
        <w:t xml:space="preserve"> detention is not </w:t>
      </w:r>
      <w:r>
        <w:rPr>
          <w:rFonts w:ascii="Calibri" w:eastAsia="MS Mincho" w:hAnsi="Calibri" w:cs="Calibri"/>
          <w:b/>
          <w:bCs/>
          <w:color w:val="000000"/>
          <w:lang w:eastAsia="ja-JP"/>
        </w:rPr>
        <w:t>appropriate</w:t>
      </w:r>
    </w:p>
    <w:p w14:paraId="66CB8ADD" w14:textId="6093D834" w:rsidR="00E83E73" w:rsidRDefault="00E83E73" w:rsidP="00E118CB">
      <w:pPr>
        <w:widowControl w:val="0"/>
        <w:numPr>
          <w:ilvl w:val="0"/>
          <w:numId w:val="87"/>
        </w:numPr>
        <w:autoSpaceDE w:val="0"/>
        <w:autoSpaceDN w:val="0"/>
        <w:adjustRightInd w:val="0"/>
        <w:snapToGrid w:val="0"/>
        <w:spacing w:after="60" w:line="240" w:lineRule="auto"/>
        <w:ind w:left="357" w:hanging="357"/>
        <w:jc w:val="both"/>
        <w:rPr>
          <w:rFonts w:ascii="Calibri" w:eastAsia="MS Mincho" w:hAnsi="Calibri" w:cs="Calibri"/>
          <w:bCs/>
          <w:color w:val="000000"/>
          <w:lang w:eastAsia="ja-JP"/>
        </w:rPr>
      </w:pPr>
      <w:r>
        <w:rPr>
          <w:rFonts w:ascii="Calibri" w:eastAsia="MS Mincho" w:hAnsi="Calibri" w:cs="Calibri"/>
          <w:bCs/>
          <w:color w:val="000000"/>
          <w:lang w:eastAsia="ja-JP"/>
        </w:rPr>
        <w:t xml:space="preserve">Detaining an individual </w:t>
      </w:r>
      <w:r w:rsidR="009E1942">
        <w:rPr>
          <w:rFonts w:ascii="Calibri" w:eastAsia="MS Mincho" w:hAnsi="Calibri" w:cs="Calibri"/>
          <w:bCs/>
          <w:color w:val="000000"/>
          <w:lang w:eastAsia="ja-JP"/>
        </w:rPr>
        <w:t>with the intention</w:t>
      </w:r>
      <w:r>
        <w:rPr>
          <w:rFonts w:ascii="Calibri" w:eastAsia="MS Mincho" w:hAnsi="Calibri" w:cs="Calibri"/>
          <w:bCs/>
          <w:color w:val="000000"/>
          <w:lang w:eastAsia="ja-JP"/>
        </w:rPr>
        <w:t xml:space="preserve"> of protecting them from violence or other </w:t>
      </w:r>
      <w:r w:rsidR="00455B44" w:rsidRPr="00627226">
        <w:rPr>
          <w:rFonts w:ascii="Calibri" w:eastAsia="MS Mincho" w:hAnsi="Calibri" w:cs="Calibri"/>
          <w:bCs/>
          <w:color w:val="000000"/>
          <w:lang w:eastAsia="ja-JP"/>
        </w:rPr>
        <w:t>risk</w:t>
      </w:r>
      <w:r>
        <w:rPr>
          <w:rFonts w:ascii="Calibri" w:eastAsia="MS Mincho" w:hAnsi="Calibri" w:cs="Calibri"/>
          <w:bCs/>
          <w:color w:val="000000"/>
          <w:lang w:eastAsia="ja-JP"/>
        </w:rPr>
        <w:t>s</w:t>
      </w:r>
      <w:r w:rsidR="00455B44" w:rsidRPr="00627226">
        <w:rPr>
          <w:rFonts w:ascii="Calibri" w:eastAsia="MS Mincho" w:hAnsi="Calibri" w:cs="Calibri"/>
          <w:bCs/>
          <w:color w:val="000000"/>
          <w:lang w:eastAsia="ja-JP"/>
        </w:rPr>
        <w:t xml:space="preserve"> is </w:t>
      </w:r>
      <w:r>
        <w:rPr>
          <w:rFonts w:ascii="Calibri" w:eastAsia="MS Mincho" w:hAnsi="Calibri" w:cs="Calibri"/>
          <w:bCs/>
          <w:color w:val="000000"/>
          <w:lang w:eastAsia="ja-JP"/>
        </w:rPr>
        <w:t>a</w:t>
      </w:r>
      <w:r w:rsidR="00455B44" w:rsidRPr="00627226">
        <w:rPr>
          <w:rFonts w:ascii="Calibri" w:eastAsia="MS Mincho" w:hAnsi="Calibri" w:cs="Calibri"/>
          <w:bCs/>
          <w:color w:val="000000"/>
          <w:lang w:eastAsia="ja-JP"/>
        </w:rPr>
        <w:t xml:space="preserve"> breach of international human rights standards</w:t>
      </w:r>
      <w:r w:rsidR="009E1942">
        <w:rPr>
          <w:rFonts w:ascii="Calibri" w:eastAsia="MS Mincho" w:hAnsi="Calibri" w:cs="Calibri"/>
          <w:bCs/>
          <w:color w:val="000000"/>
          <w:lang w:eastAsia="ja-JP"/>
        </w:rPr>
        <w:t>;</w:t>
      </w:r>
    </w:p>
    <w:p w14:paraId="3CEAD1A4" w14:textId="0421B652" w:rsidR="00455B44" w:rsidRPr="00627226" w:rsidRDefault="002826E4" w:rsidP="00E118CB">
      <w:pPr>
        <w:widowControl w:val="0"/>
        <w:numPr>
          <w:ilvl w:val="0"/>
          <w:numId w:val="87"/>
        </w:numPr>
        <w:autoSpaceDE w:val="0"/>
        <w:autoSpaceDN w:val="0"/>
        <w:adjustRightInd w:val="0"/>
        <w:snapToGrid w:val="0"/>
        <w:spacing w:after="60" w:line="240" w:lineRule="auto"/>
        <w:ind w:left="357" w:hanging="357"/>
        <w:jc w:val="both"/>
        <w:rPr>
          <w:rFonts w:ascii="Calibri" w:eastAsia="MS Mincho" w:hAnsi="Calibri" w:cs="Calibri"/>
          <w:bCs/>
          <w:color w:val="000000"/>
          <w:lang w:eastAsia="ja-JP"/>
        </w:rPr>
      </w:pPr>
      <w:r w:rsidRPr="00627226">
        <w:rPr>
          <w:rFonts w:ascii="Calibri" w:eastAsia="MS Mincho" w:hAnsi="Calibri" w:cs="Calibri"/>
          <w:bCs/>
          <w:color w:val="000000"/>
          <w:lang w:eastAsia="ja-JP"/>
        </w:rPr>
        <w:t>Protective detention</w:t>
      </w:r>
      <w:r w:rsidR="00455B44" w:rsidRPr="00627226">
        <w:rPr>
          <w:rFonts w:ascii="Calibri" w:eastAsia="MS Mincho" w:hAnsi="Calibri" w:cs="Calibri"/>
          <w:bCs/>
          <w:color w:val="000000"/>
          <w:lang w:eastAsia="ja-JP"/>
        </w:rPr>
        <w:t xml:space="preserve"> is highly gendered in its reach, remit and application</w:t>
      </w:r>
      <w:r w:rsidR="00E83E73">
        <w:rPr>
          <w:rFonts w:ascii="Calibri" w:eastAsia="MS Mincho" w:hAnsi="Calibri" w:cs="Calibri"/>
          <w:bCs/>
          <w:color w:val="000000"/>
          <w:lang w:eastAsia="ja-JP"/>
        </w:rPr>
        <w:t>: it</w:t>
      </w:r>
      <w:r w:rsidRPr="00627226">
        <w:rPr>
          <w:rFonts w:ascii="Calibri" w:eastAsia="MS Mincho" w:hAnsi="Calibri" w:cs="Calibri"/>
          <w:bCs/>
          <w:color w:val="000000"/>
          <w:lang w:eastAsia="ja-JP"/>
        </w:rPr>
        <w:t xml:space="preserve"> is </w:t>
      </w:r>
      <w:r w:rsidR="00455B44" w:rsidRPr="00627226">
        <w:rPr>
          <w:rFonts w:ascii="Calibri" w:eastAsia="MS Mincho" w:hAnsi="Calibri" w:cs="Calibri"/>
          <w:bCs/>
          <w:color w:val="000000"/>
          <w:lang w:eastAsia="ja-JP"/>
        </w:rPr>
        <w:t>more frequently applied to women and girls</w:t>
      </w:r>
      <w:r w:rsidRPr="00627226">
        <w:rPr>
          <w:rFonts w:ascii="Calibri" w:eastAsia="MS Mincho" w:hAnsi="Calibri" w:cs="Calibri"/>
          <w:bCs/>
          <w:color w:val="000000"/>
          <w:lang w:eastAsia="ja-JP"/>
        </w:rPr>
        <w:t>;</w:t>
      </w:r>
      <w:r w:rsidR="00455B44" w:rsidRPr="00627226">
        <w:rPr>
          <w:rFonts w:ascii="Calibri" w:eastAsia="MS Mincho" w:hAnsi="Calibri" w:cs="Calibri"/>
          <w:bCs/>
          <w:color w:val="000000"/>
          <w:lang w:eastAsia="ja-JP"/>
        </w:rPr>
        <w:t xml:space="preserve"> </w:t>
      </w:r>
    </w:p>
    <w:p w14:paraId="1779618A" w14:textId="394F0039" w:rsidR="00455B44" w:rsidRPr="00627226" w:rsidRDefault="00E83E73" w:rsidP="00E118CB">
      <w:pPr>
        <w:widowControl w:val="0"/>
        <w:numPr>
          <w:ilvl w:val="0"/>
          <w:numId w:val="87"/>
        </w:numPr>
        <w:autoSpaceDE w:val="0"/>
        <w:autoSpaceDN w:val="0"/>
        <w:adjustRightInd w:val="0"/>
        <w:snapToGrid w:val="0"/>
        <w:spacing w:after="60" w:line="240" w:lineRule="auto"/>
        <w:ind w:left="357" w:hanging="357"/>
        <w:jc w:val="both"/>
        <w:rPr>
          <w:rFonts w:ascii="Calibri" w:eastAsia="MS Mincho" w:hAnsi="Calibri" w:cs="Calibri"/>
          <w:bCs/>
          <w:color w:val="000000"/>
          <w:lang w:eastAsia="ja-JP"/>
        </w:rPr>
      </w:pPr>
      <w:r>
        <w:rPr>
          <w:rFonts w:ascii="Calibri" w:eastAsia="MS Mincho" w:hAnsi="Calibri" w:cs="Calibri"/>
          <w:bCs/>
          <w:color w:val="000000"/>
          <w:lang w:eastAsia="ja-JP"/>
        </w:rPr>
        <w:t xml:space="preserve">Detaining </w:t>
      </w:r>
      <w:r w:rsidR="00455B44" w:rsidRPr="00627226">
        <w:rPr>
          <w:rFonts w:ascii="Calibri" w:eastAsia="MS Mincho" w:hAnsi="Calibri" w:cs="Calibri"/>
          <w:bCs/>
          <w:color w:val="000000"/>
          <w:lang w:eastAsia="ja-JP"/>
        </w:rPr>
        <w:t xml:space="preserve">a migrant </w:t>
      </w:r>
      <w:r>
        <w:rPr>
          <w:rFonts w:ascii="Calibri" w:eastAsia="MS Mincho" w:hAnsi="Calibri" w:cs="Calibri"/>
          <w:bCs/>
          <w:color w:val="000000"/>
          <w:lang w:eastAsia="ja-JP"/>
        </w:rPr>
        <w:t xml:space="preserve">who </w:t>
      </w:r>
      <w:r w:rsidR="00455B44" w:rsidRPr="00627226">
        <w:rPr>
          <w:rFonts w:ascii="Calibri" w:eastAsia="MS Mincho" w:hAnsi="Calibri" w:cs="Calibri"/>
          <w:bCs/>
          <w:color w:val="000000"/>
          <w:lang w:eastAsia="ja-JP"/>
        </w:rPr>
        <w:t>is in a vulnerable situation for their own protection is not a suitable response</w:t>
      </w:r>
      <w:r w:rsidR="002826E4" w:rsidRPr="00627226">
        <w:rPr>
          <w:rFonts w:ascii="Calibri" w:eastAsia="MS Mincho" w:hAnsi="Calibri" w:cs="Calibri"/>
          <w:bCs/>
          <w:color w:val="000000"/>
          <w:lang w:eastAsia="ja-JP"/>
        </w:rPr>
        <w:t>;</w:t>
      </w:r>
    </w:p>
    <w:p w14:paraId="269FA042" w14:textId="0EB36497" w:rsidR="00455B44" w:rsidRPr="00627226" w:rsidRDefault="00455B44" w:rsidP="00E118CB">
      <w:pPr>
        <w:widowControl w:val="0"/>
        <w:numPr>
          <w:ilvl w:val="0"/>
          <w:numId w:val="87"/>
        </w:numPr>
        <w:autoSpaceDE w:val="0"/>
        <w:autoSpaceDN w:val="0"/>
        <w:adjustRightInd w:val="0"/>
        <w:snapToGrid w:val="0"/>
        <w:spacing w:after="60" w:line="240" w:lineRule="auto"/>
        <w:ind w:left="357" w:hanging="357"/>
        <w:jc w:val="both"/>
        <w:rPr>
          <w:rFonts w:ascii="Calibri" w:eastAsia="MS Mincho" w:hAnsi="Calibri" w:cs="Calibri"/>
          <w:bCs/>
          <w:color w:val="000000"/>
          <w:lang w:eastAsia="ja-JP"/>
        </w:rPr>
      </w:pPr>
      <w:r w:rsidRPr="00627226">
        <w:rPr>
          <w:rFonts w:ascii="Calibri" w:eastAsia="MS Mincho" w:hAnsi="Calibri" w:cs="Calibri"/>
          <w:bCs/>
          <w:color w:val="000000"/>
          <w:lang w:eastAsia="ja-JP"/>
        </w:rPr>
        <w:t xml:space="preserve">Detention intensifies existing vulnerable situations </w:t>
      </w:r>
      <w:r w:rsidR="0055329D">
        <w:rPr>
          <w:rFonts w:ascii="Calibri" w:eastAsia="MS Mincho" w:hAnsi="Calibri" w:cs="Calibri"/>
          <w:bCs/>
          <w:color w:val="000000"/>
          <w:lang w:eastAsia="ja-JP"/>
        </w:rPr>
        <w:t xml:space="preserve">and therefore </w:t>
      </w:r>
      <w:r w:rsidRPr="00627226">
        <w:rPr>
          <w:rFonts w:ascii="Calibri" w:eastAsia="MS Mincho" w:hAnsi="Calibri" w:cs="Calibri"/>
          <w:bCs/>
          <w:color w:val="000000"/>
          <w:lang w:eastAsia="ja-JP"/>
        </w:rPr>
        <w:t>put</w:t>
      </w:r>
      <w:r w:rsidR="009E1942">
        <w:rPr>
          <w:rFonts w:ascii="Calibri" w:eastAsia="MS Mincho" w:hAnsi="Calibri" w:cs="Calibri"/>
          <w:bCs/>
          <w:color w:val="000000"/>
          <w:lang w:eastAsia="ja-JP"/>
        </w:rPr>
        <w:t>s</w:t>
      </w:r>
      <w:r w:rsidR="0055329D">
        <w:rPr>
          <w:rFonts w:ascii="Calibri" w:eastAsia="MS Mincho" w:hAnsi="Calibri" w:cs="Calibri"/>
          <w:bCs/>
          <w:color w:val="000000"/>
          <w:lang w:eastAsia="ja-JP"/>
        </w:rPr>
        <w:t xml:space="preserve"> the migrant</w:t>
      </w:r>
      <w:r w:rsidRPr="00627226">
        <w:rPr>
          <w:rFonts w:ascii="Calibri" w:eastAsia="MS Mincho" w:hAnsi="Calibri" w:cs="Calibri"/>
          <w:bCs/>
          <w:color w:val="000000"/>
          <w:lang w:eastAsia="ja-JP"/>
        </w:rPr>
        <w:t xml:space="preserve"> at risk of further abuse</w:t>
      </w:r>
      <w:r w:rsidR="002826E4" w:rsidRPr="00627226">
        <w:rPr>
          <w:rFonts w:ascii="Calibri" w:eastAsia="MS Mincho" w:hAnsi="Calibri" w:cs="Calibri"/>
          <w:bCs/>
          <w:color w:val="000000"/>
          <w:lang w:eastAsia="ja-JP"/>
        </w:rPr>
        <w:t>, which,</w:t>
      </w:r>
      <w:r w:rsidRPr="00627226">
        <w:rPr>
          <w:rFonts w:ascii="Calibri" w:eastAsia="MS Mincho" w:hAnsi="Calibri" w:cs="Calibri"/>
          <w:bCs/>
          <w:color w:val="000000"/>
          <w:lang w:eastAsia="ja-JP"/>
        </w:rPr>
        <w:t xml:space="preserve"> in some cases</w:t>
      </w:r>
      <w:r w:rsidR="002826E4" w:rsidRPr="00627226">
        <w:rPr>
          <w:rFonts w:ascii="Calibri" w:eastAsia="MS Mincho" w:hAnsi="Calibri" w:cs="Calibri"/>
          <w:bCs/>
          <w:color w:val="000000"/>
          <w:lang w:eastAsia="ja-JP"/>
        </w:rPr>
        <w:t>,</w:t>
      </w:r>
      <w:r w:rsidRPr="00627226">
        <w:rPr>
          <w:rFonts w:ascii="Calibri" w:eastAsia="MS Mincho" w:hAnsi="Calibri" w:cs="Calibri"/>
          <w:bCs/>
          <w:color w:val="000000"/>
          <w:lang w:eastAsia="ja-JP"/>
        </w:rPr>
        <w:t xml:space="preserve"> may amount to torture or ill-treatment</w:t>
      </w:r>
      <w:r w:rsidR="009E1942">
        <w:rPr>
          <w:rFonts w:ascii="Calibri" w:eastAsia="MS Mincho" w:hAnsi="Calibri" w:cs="Calibri"/>
          <w:bCs/>
          <w:color w:val="000000"/>
          <w:lang w:eastAsia="ja-JP"/>
        </w:rPr>
        <w:t>.</w:t>
      </w:r>
    </w:p>
    <w:p w14:paraId="0092646F" w14:textId="71BDFFAD" w:rsidR="009E1942" w:rsidRPr="004B5469" w:rsidRDefault="009E1942" w:rsidP="00E118CB">
      <w:pPr>
        <w:widowControl w:val="0"/>
        <w:autoSpaceDE w:val="0"/>
        <w:autoSpaceDN w:val="0"/>
        <w:adjustRightInd w:val="0"/>
        <w:snapToGrid w:val="0"/>
        <w:spacing w:after="60"/>
        <w:ind w:left="357"/>
        <w:jc w:val="both"/>
        <w:rPr>
          <w:rFonts w:ascii="Calibri" w:eastAsia="MS Mincho" w:hAnsi="Calibri" w:cs="Calibri"/>
          <w:bCs/>
          <w:color w:val="000000"/>
          <w:lang w:eastAsia="ja-JP"/>
        </w:rPr>
      </w:pPr>
      <w:r w:rsidRPr="002647ED">
        <w:rPr>
          <w:rFonts w:eastAsia="MS Mincho"/>
          <w:bCs/>
          <w:color w:val="000000"/>
          <w:lang w:eastAsia="ja-JP"/>
        </w:rPr>
        <w:sym w:font="Wingdings" w:char="F0E0"/>
      </w:r>
      <w:r w:rsidRPr="004B5469">
        <w:rPr>
          <w:rFonts w:eastAsia="MS Mincho" w:cstheme="minorHAnsi"/>
          <w:bCs/>
          <w:color w:val="000000"/>
          <w:lang w:eastAsia="ja-JP"/>
        </w:rPr>
        <w:t xml:space="preserve"> </w:t>
      </w:r>
      <w:r w:rsidRPr="004B5469">
        <w:rPr>
          <w:rFonts w:eastAsia="MS Mincho" w:cstheme="minorHAnsi"/>
          <w:bCs/>
          <w:color w:val="000000"/>
          <w:lang w:eastAsia="ja-JP"/>
        </w:rPr>
        <w:tab/>
      </w:r>
      <w:r w:rsidRPr="000059A6">
        <w:rPr>
          <w:rFonts w:eastAsia="DengXian" w:cstheme="minorHAnsi"/>
          <w:i/>
          <w:iCs/>
          <w:lang w:eastAsia="ja-JP"/>
        </w:rPr>
        <w:t>Refuges or open shelters would be the appropriate solution</w:t>
      </w:r>
      <w:r w:rsidRPr="000059A6">
        <w:rPr>
          <w:rFonts w:cstheme="minorHAnsi"/>
        </w:rPr>
        <w:t xml:space="preserve"> for </w:t>
      </w:r>
      <w:r w:rsidRPr="000059A6">
        <w:rPr>
          <w:rFonts w:eastAsia="DengXian" w:cstheme="minorHAnsi"/>
          <w:lang w:eastAsia="ja-JP"/>
        </w:rPr>
        <w:t>migrants who cannot move onwards from the border</w:t>
      </w:r>
      <w:r w:rsidR="00FC0EAD">
        <w:rPr>
          <w:rFonts w:eastAsia="DengXian" w:cstheme="minorHAnsi"/>
          <w:lang w:eastAsia="ja-JP"/>
        </w:rPr>
        <w:t>.</w:t>
      </w:r>
    </w:p>
    <w:p w14:paraId="5DB25AF4" w14:textId="77777777" w:rsidR="002061A5" w:rsidRPr="00627226" w:rsidRDefault="002061A5" w:rsidP="00E118CB">
      <w:pPr>
        <w:widowControl w:val="0"/>
        <w:autoSpaceDE w:val="0"/>
        <w:autoSpaceDN w:val="0"/>
        <w:adjustRightInd w:val="0"/>
        <w:snapToGrid w:val="0"/>
        <w:spacing w:after="60" w:line="240" w:lineRule="auto"/>
        <w:ind w:left="717" w:hanging="360"/>
        <w:jc w:val="both"/>
        <w:rPr>
          <w:rFonts w:ascii="Calibri" w:eastAsia="MS Mincho" w:hAnsi="Calibri" w:cs="Calibri"/>
          <w:bCs/>
          <w:color w:val="000000"/>
          <w:lang w:eastAsia="ja-JP"/>
        </w:rPr>
      </w:pPr>
    </w:p>
    <w:p w14:paraId="1E58191C" w14:textId="77777777" w:rsidR="00455B44" w:rsidRPr="00627226" w:rsidRDefault="00455B44" w:rsidP="00E118CB">
      <w:pPr>
        <w:widowControl w:val="0"/>
        <w:numPr>
          <w:ilvl w:val="0"/>
          <w:numId w:val="88"/>
        </w:numPr>
        <w:autoSpaceDE w:val="0"/>
        <w:autoSpaceDN w:val="0"/>
        <w:adjustRightInd w:val="0"/>
        <w:snapToGrid w:val="0"/>
        <w:spacing w:after="60" w:line="240" w:lineRule="auto"/>
        <w:ind w:left="357" w:hanging="357"/>
        <w:jc w:val="both"/>
        <w:rPr>
          <w:rFonts w:ascii="Calibri" w:eastAsia="MS Mincho" w:hAnsi="Calibri" w:cs="Calibri"/>
          <w:b/>
          <w:bCs/>
          <w:color w:val="000000"/>
          <w:lang w:eastAsia="ja-JP"/>
        </w:rPr>
      </w:pPr>
      <w:r w:rsidRPr="00627226">
        <w:rPr>
          <w:rFonts w:ascii="Calibri" w:eastAsia="MS Mincho" w:hAnsi="Calibri" w:cs="Calibri"/>
          <w:b/>
          <w:bCs/>
          <w:color w:val="000000"/>
          <w:lang w:eastAsia="ja-JP"/>
        </w:rPr>
        <w:t>Ensuring adequate conditions and dignity of the person</w:t>
      </w:r>
    </w:p>
    <w:p w14:paraId="380E183B" w14:textId="20E23E2C" w:rsidR="00EF5685" w:rsidRDefault="002826E4" w:rsidP="00E118CB">
      <w:pPr>
        <w:widowControl w:val="0"/>
        <w:numPr>
          <w:ilvl w:val="0"/>
          <w:numId w:val="89"/>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H</w:t>
      </w:r>
      <w:r w:rsidR="00455B44" w:rsidRPr="00627226">
        <w:rPr>
          <w:rFonts w:ascii="Calibri" w:eastAsia="MS Mincho" w:hAnsi="Calibri" w:cs="Calibri"/>
          <w:color w:val="000000"/>
          <w:lang w:eastAsia="ja-JP"/>
        </w:rPr>
        <w:t xml:space="preserve">umane treatment and respect for the dignity of a detained person </w:t>
      </w:r>
      <w:r w:rsidRPr="00627226">
        <w:rPr>
          <w:rFonts w:ascii="Calibri" w:eastAsia="MS Mincho" w:hAnsi="Calibri" w:cs="Calibri"/>
          <w:color w:val="000000"/>
          <w:lang w:eastAsia="ja-JP"/>
        </w:rPr>
        <w:t>are</w:t>
      </w:r>
      <w:r w:rsidR="00455B44" w:rsidRPr="00627226">
        <w:rPr>
          <w:rFonts w:ascii="Calibri" w:eastAsia="MS Mincho" w:hAnsi="Calibri" w:cs="Calibri"/>
          <w:color w:val="000000"/>
          <w:lang w:eastAsia="ja-JP"/>
        </w:rPr>
        <w:t xml:space="preserve"> a fundamental and universally applicable rule, forming a norm of customary international law applicable to all States</w:t>
      </w:r>
      <w:r w:rsidR="00501432">
        <w:rPr>
          <w:rFonts w:ascii="Calibri" w:eastAsia="MS Mincho" w:hAnsi="Calibri" w:cs="Calibri"/>
          <w:color w:val="000000"/>
          <w:lang w:eastAsia="ja-JP"/>
        </w:rPr>
        <w:t>:</w:t>
      </w:r>
    </w:p>
    <w:p w14:paraId="7A6E1B5D" w14:textId="49FF55E9" w:rsidR="00455B44" w:rsidRPr="000059A6" w:rsidRDefault="00EF5685" w:rsidP="00E118CB">
      <w:pPr>
        <w:widowControl w:val="0"/>
        <w:numPr>
          <w:ilvl w:val="0"/>
          <w:numId w:val="89"/>
        </w:numPr>
        <w:autoSpaceDE w:val="0"/>
        <w:autoSpaceDN w:val="0"/>
        <w:adjustRightInd w:val="0"/>
        <w:snapToGrid w:val="0"/>
        <w:spacing w:after="60" w:line="240" w:lineRule="auto"/>
        <w:ind w:left="357" w:hanging="357"/>
        <w:jc w:val="both"/>
        <w:rPr>
          <w:rFonts w:eastAsia="MS Mincho" w:cstheme="minorHAnsi"/>
          <w:color w:val="000000"/>
          <w:lang w:eastAsia="ja-JP"/>
        </w:rPr>
      </w:pPr>
      <w:r w:rsidRPr="00444254">
        <w:rPr>
          <w:rFonts w:ascii="Calibri" w:eastAsia="MS Mincho" w:hAnsi="Calibri" w:cs="Calibri"/>
          <w:color w:val="000000"/>
          <w:lang w:eastAsia="ja-JP"/>
        </w:rPr>
        <w:t xml:space="preserve">Detention conditions include </w:t>
      </w:r>
      <w:r w:rsidR="00455B44" w:rsidRPr="00444254">
        <w:rPr>
          <w:rFonts w:ascii="Calibri" w:eastAsia="MS Mincho" w:hAnsi="Calibri" w:cs="Calibri"/>
          <w:color w:val="000000"/>
          <w:lang w:eastAsia="ja-JP"/>
        </w:rPr>
        <w:t>provid</w:t>
      </w:r>
      <w:r w:rsidRPr="00444254">
        <w:rPr>
          <w:rFonts w:ascii="Calibri" w:eastAsia="MS Mincho" w:hAnsi="Calibri" w:cs="Calibri"/>
          <w:color w:val="000000"/>
          <w:lang w:eastAsia="ja-JP"/>
        </w:rPr>
        <w:t>ing</w:t>
      </w:r>
      <w:r w:rsidR="00455B44" w:rsidRPr="00444254">
        <w:rPr>
          <w:rFonts w:ascii="Calibri" w:eastAsia="MS Mincho" w:hAnsi="Calibri" w:cs="Calibri"/>
          <w:color w:val="000000"/>
          <w:lang w:eastAsia="ja-JP"/>
        </w:rPr>
        <w:t xml:space="preserve"> for the needs and protect</w:t>
      </w:r>
      <w:r w:rsidR="00275CAE" w:rsidRPr="00444254">
        <w:rPr>
          <w:rFonts w:ascii="Calibri" w:eastAsia="MS Mincho" w:hAnsi="Calibri" w:cs="Calibri"/>
          <w:color w:val="000000"/>
          <w:lang w:eastAsia="ja-JP"/>
        </w:rPr>
        <w:t>ing</w:t>
      </w:r>
      <w:r w:rsidR="00455B44" w:rsidRPr="00444254">
        <w:rPr>
          <w:rFonts w:ascii="Calibri" w:eastAsia="MS Mincho" w:hAnsi="Calibri" w:cs="Calibri"/>
          <w:color w:val="000000"/>
          <w:lang w:eastAsia="ja-JP"/>
        </w:rPr>
        <w:t xml:space="preserve"> the human rights</w:t>
      </w:r>
      <w:r w:rsidRPr="00444254">
        <w:rPr>
          <w:rFonts w:ascii="Calibri" w:eastAsia="MS Mincho" w:hAnsi="Calibri" w:cs="Calibri"/>
          <w:color w:val="000000"/>
          <w:lang w:eastAsia="ja-JP"/>
        </w:rPr>
        <w:t xml:space="preserve"> of detainees, and </w:t>
      </w:r>
      <w:r w:rsidR="00455B44" w:rsidRPr="00444254">
        <w:rPr>
          <w:rFonts w:ascii="Calibri" w:eastAsia="MS Mincho" w:hAnsi="Calibri" w:cs="Calibri"/>
          <w:color w:val="000000"/>
          <w:lang w:eastAsia="ja-JP"/>
        </w:rPr>
        <w:t>adher</w:t>
      </w:r>
      <w:r w:rsidR="00E2637B" w:rsidRPr="00444254">
        <w:rPr>
          <w:rFonts w:ascii="Calibri" w:eastAsia="MS Mincho" w:hAnsi="Calibri" w:cs="Calibri"/>
          <w:color w:val="000000"/>
          <w:lang w:eastAsia="ja-JP"/>
        </w:rPr>
        <w:t>ence</w:t>
      </w:r>
      <w:r w:rsidR="00455B44" w:rsidRPr="00444254">
        <w:rPr>
          <w:rFonts w:ascii="Calibri" w:eastAsia="MS Mincho" w:hAnsi="Calibri" w:cs="Calibri"/>
          <w:color w:val="000000"/>
          <w:lang w:eastAsia="ja-JP"/>
        </w:rPr>
        <w:t xml:space="preserve"> to</w:t>
      </w:r>
      <w:r w:rsidR="00A44D65" w:rsidRPr="00444254">
        <w:rPr>
          <w:rFonts w:ascii="Calibri" w:eastAsia="MS Mincho" w:hAnsi="Calibri" w:cs="Calibri"/>
          <w:color w:val="000000"/>
          <w:lang w:eastAsia="ja-JP"/>
        </w:rPr>
        <w:t xml:space="preserve"> </w:t>
      </w:r>
      <w:r w:rsidR="00455B44" w:rsidRPr="00444254">
        <w:rPr>
          <w:rFonts w:ascii="Calibri" w:eastAsia="MS Mincho" w:hAnsi="Calibri" w:cs="Calibri"/>
          <w:color w:val="000000"/>
          <w:lang w:eastAsia="ja-JP"/>
        </w:rPr>
        <w:t xml:space="preserve">the agreed minimum </w:t>
      </w:r>
      <w:r w:rsidR="00275CAE" w:rsidRPr="00444254">
        <w:rPr>
          <w:rFonts w:ascii="Calibri" w:eastAsia="MS Mincho" w:hAnsi="Calibri" w:cs="Calibri"/>
          <w:color w:val="000000"/>
          <w:lang w:eastAsia="ja-JP"/>
        </w:rPr>
        <w:t>int</w:t>
      </w:r>
      <w:r w:rsidR="00E2637B" w:rsidRPr="00444254">
        <w:rPr>
          <w:rFonts w:ascii="Calibri" w:eastAsia="MS Mincho" w:hAnsi="Calibri" w:cs="Calibri"/>
          <w:color w:val="000000"/>
          <w:lang w:eastAsia="ja-JP"/>
        </w:rPr>
        <w:t xml:space="preserve">ernational </w:t>
      </w:r>
      <w:r w:rsidR="00455B44" w:rsidRPr="00444254">
        <w:rPr>
          <w:rFonts w:ascii="Calibri" w:eastAsia="MS Mincho" w:hAnsi="Calibri" w:cs="Calibri"/>
          <w:color w:val="000000"/>
          <w:lang w:eastAsia="ja-JP"/>
        </w:rPr>
        <w:t>standards</w:t>
      </w:r>
      <w:r w:rsidR="00A44D65" w:rsidRPr="00444254">
        <w:rPr>
          <w:rFonts w:ascii="Calibri" w:eastAsia="MS Mincho" w:hAnsi="Calibri" w:cs="Calibri"/>
          <w:color w:val="000000"/>
          <w:lang w:eastAsia="ja-JP"/>
        </w:rPr>
        <w:t>,</w:t>
      </w:r>
      <w:r w:rsidR="00E2637B" w:rsidRPr="000059A6">
        <w:rPr>
          <w:rStyle w:val="FootnoteReference"/>
          <w:rFonts w:ascii="Calibri" w:eastAsia="MS Mincho" w:hAnsi="Calibri" w:cs="Calibri"/>
          <w:color w:val="000000"/>
          <w:sz w:val="24"/>
          <w:szCs w:val="24"/>
          <w:vertAlign w:val="baseline"/>
          <w:lang w:eastAsia="ja-JP"/>
        </w:rPr>
        <w:footnoteReference w:id="48"/>
      </w:r>
      <w:r w:rsidR="00A44D65" w:rsidRPr="00444254">
        <w:rPr>
          <w:rFonts w:ascii="Calibri" w:eastAsia="MS Mincho" w:hAnsi="Calibri" w:cs="Calibri"/>
          <w:color w:val="000000"/>
          <w:lang w:eastAsia="ja-JP"/>
        </w:rPr>
        <w:t xml:space="preserve"> </w:t>
      </w:r>
      <w:r w:rsidR="00455B44" w:rsidRPr="00444254">
        <w:rPr>
          <w:rFonts w:ascii="Calibri" w:eastAsia="MS Mincho" w:hAnsi="Calibri" w:cs="Calibri"/>
          <w:color w:val="000000"/>
          <w:lang w:eastAsia="ja-JP"/>
        </w:rPr>
        <w:t>and all other relevant international standards</w:t>
      </w:r>
      <w:r w:rsidR="00A44D65" w:rsidRPr="000059A6">
        <w:rPr>
          <w:rFonts w:eastAsia="MS Mincho" w:cstheme="minorHAnsi"/>
          <w:color w:val="000000"/>
          <w:lang w:eastAsia="ja-JP"/>
        </w:rPr>
        <w:t>;</w:t>
      </w:r>
      <w:r w:rsidR="00455B44" w:rsidRPr="000059A6">
        <w:rPr>
          <w:rFonts w:eastAsia="MS Mincho" w:cstheme="minorHAnsi"/>
          <w:color w:val="000000"/>
          <w:lang w:eastAsia="ja-JP"/>
        </w:rPr>
        <w:t xml:space="preserve"> </w:t>
      </w:r>
    </w:p>
    <w:p w14:paraId="6D1CC8E0" w14:textId="4FD87B88" w:rsidR="00455B44" w:rsidRPr="00627226" w:rsidRDefault="00275CAE" w:rsidP="00E118CB">
      <w:pPr>
        <w:widowControl w:val="0"/>
        <w:numPr>
          <w:ilvl w:val="0"/>
          <w:numId w:val="89"/>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Pr>
          <w:rFonts w:ascii="Calibri" w:eastAsia="MS Mincho" w:hAnsi="Calibri" w:cs="Calibri"/>
          <w:color w:val="000000"/>
          <w:lang w:eastAsia="ja-JP"/>
        </w:rPr>
        <w:t>C</w:t>
      </w:r>
      <w:r w:rsidR="00455B44" w:rsidRPr="00627226">
        <w:rPr>
          <w:rFonts w:ascii="Calibri" w:eastAsia="MS Mincho" w:hAnsi="Calibri" w:cs="Calibri"/>
          <w:color w:val="000000"/>
          <w:lang w:eastAsia="ja-JP"/>
        </w:rPr>
        <w:t>learly designated</w:t>
      </w:r>
      <w:r>
        <w:rPr>
          <w:rFonts w:ascii="Calibri" w:eastAsia="MS Mincho" w:hAnsi="Calibri" w:cs="Calibri"/>
          <w:color w:val="000000"/>
          <w:lang w:eastAsia="ja-JP"/>
        </w:rPr>
        <w:t xml:space="preserve"> facilities must be used for</w:t>
      </w:r>
      <w:r w:rsidR="00455B44" w:rsidRPr="00627226">
        <w:rPr>
          <w:rFonts w:ascii="Calibri" w:eastAsia="MS Mincho" w:hAnsi="Calibri" w:cs="Calibri"/>
          <w:color w:val="000000"/>
          <w:lang w:eastAsia="ja-JP"/>
        </w:rPr>
        <w:t xml:space="preserve"> immigration detention</w:t>
      </w:r>
      <w:r>
        <w:rPr>
          <w:rFonts w:ascii="Calibri" w:eastAsia="MS Mincho" w:hAnsi="Calibri" w:cs="Calibri"/>
          <w:color w:val="000000"/>
          <w:lang w:eastAsia="ja-JP"/>
        </w:rPr>
        <w:t>; it constitutes</w:t>
      </w:r>
      <w:r w:rsidR="00455B44" w:rsidRPr="00627226">
        <w:rPr>
          <w:rFonts w:ascii="Calibri" w:eastAsia="MS Mincho" w:hAnsi="Calibri" w:cs="Calibri"/>
          <w:color w:val="000000"/>
          <w:lang w:eastAsia="ja-JP"/>
        </w:rPr>
        <w:t xml:space="preserve"> administrative</w:t>
      </w:r>
      <w:r>
        <w:rPr>
          <w:rFonts w:ascii="Calibri" w:eastAsia="MS Mincho" w:hAnsi="Calibri" w:cs="Calibri"/>
          <w:color w:val="000000"/>
          <w:lang w:eastAsia="ja-JP"/>
        </w:rPr>
        <w:t xml:space="preserve"> detention and </w:t>
      </w:r>
      <w:r w:rsidR="00455B44" w:rsidRPr="00627226">
        <w:rPr>
          <w:rFonts w:ascii="Calibri" w:eastAsia="MS Mincho" w:hAnsi="Calibri" w:cs="Calibri"/>
          <w:color w:val="000000"/>
          <w:lang w:eastAsia="ja-JP"/>
        </w:rPr>
        <w:t>should</w:t>
      </w:r>
      <w:r w:rsidR="00A44D65" w:rsidRPr="00627226">
        <w:rPr>
          <w:rFonts w:ascii="Calibri" w:eastAsia="MS Mincho" w:hAnsi="Calibri" w:cs="Calibri"/>
          <w:color w:val="000000"/>
          <w:lang w:eastAsia="ja-JP"/>
        </w:rPr>
        <w:t xml:space="preserve"> not</w:t>
      </w:r>
      <w:r w:rsidR="00455B44" w:rsidRPr="00627226">
        <w:rPr>
          <w:rFonts w:ascii="Calibri" w:eastAsia="MS Mincho" w:hAnsi="Calibri" w:cs="Calibri"/>
          <w:color w:val="000000"/>
          <w:lang w:eastAsia="ja-JP"/>
        </w:rPr>
        <w:t xml:space="preserve"> be punitive in purpose or effect</w:t>
      </w:r>
      <w:r w:rsidR="00A44D65" w:rsidRPr="00627226">
        <w:rPr>
          <w:rFonts w:ascii="Calibri" w:eastAsia="MS Mincho" w:hAnsi="Calibri" w:cs="Calibri"/>
          <w:color w:val="000000"/>
          <w:lang w:eastAsia="ja-JP"/>
        </w:rPr>
        <w:t>;</w:t>
      </w:r>
      <w:r w:rsidRPr="00275CAE">
        <w:rPr>
          <w:rFonts w:ascii="Calibri" w:eastAsia="MS Mincho" w:hAnsi="Calibri" w:cs="Calibri"/>
          <w:color w:val="000000"/>
          <w:lang w:eastAsia="ja-JP"/>
        </w:rPr>
        <w:t xml:space="preserve"> </w:t>
      </w:r>
      <w:r w:rsidRPr="00627226">
        <w:rPr>
          <w:rFonts w:ascii="Calibri" w:eastAsia="MS Mincho" w:hAnsi="Calibri" w:cs="Calibri"/>
          <w:color w:val="000000"/>
          <w:lang w:eastAsia="ja-JP"/>
        </w:rPr>
        <w:t>it is not a criminal penalty</w:t>
      </w:r>
      <w:r>
        <w:rPr>
          <w:rFonts w:ascii="Calibri" w:eastAsia="MS Mincho" w:hAnsi="Calibri" w:cs="Calibri"/>
          <w:color w:val="000000"/>
          <w:lang w:eastAsia="ja-JP"/>
        </w:rPr>
        <w:t>;</w:t>
      </w:r>
    </w:p>
    <w:p w14:paraId="431FE031" w14:textId="2BF7987A" w:rsidR="00501432" w:rsidRPr="000059A6" w:rsidRDefault="00455B44" w:rsidP="00E118CB">
      <w:pPr>
        <w:pStyle w:val="ListParagraph"/>
        <w:numPr>
          <w:ilvl w:val="0"/>
          <w:numId w:val="89"/>
        </w:numPr>
        <w:spacing w:after="60"/>
        <w:ind w:left="360"/>
        <w:jc w:val="both"/>
        <w:rPr>
          <w:rFonts w:eastAsia="DengXian" w:cstheme="minorHAnsi"/>
          <w:sz w:val="22"/>
          <w:szCs w:val="22"/>
          <w:lang w:eastAsia="ja-JP"/>
        </w:rPr>
      </w:pPr>
      <w:r w:rsidRPr="000059A6">
        <w:rPr>
          <w:rFonts w:eastAsia="MS Mincho" w:cstheme="minorHAnsi"/>
          <w:color w:val="000000"/>
          <w:sz w:val="22"/>
          <w:szCs w:val="22"/>
          <w:lang w:eastAsia="ja-JP"/>
        </w:rPr>
        <w:t>Ensure adequate material conditions (food, water, hygiene/sanitation</w:t>
      </w:r>
      <w:r w:rsidR="00A44D65" w:rsidRPr="000059A6">
        <w:rPr>
          <w:rFonts w:eastAsia="MS Mincho" w:cstheme="minorHAnsi"/>
          <w:color w:val="000000"/>
          <w:sz w:val="22"/>
          <w:szCs w:val="22"/>
          <w:lang w:eastAsia="ja-JP"/>
        </w:rPr>
        <w:t xml:space="preserve"> –</w:t>
      </w:r>
      <w:r w:rsidRPr="000059A6">
        <w:rPr>
          <w:rFonts w:eastAsia="MS Mincho" w:cstheme="minorHAnsi"/>
          <w:color w:val="000000"/>
          <w:sz w:val="22"/>
          <w:szCs w:val="22"/>
          <w:lang w:eastAsia="ja-JP"/>
        </w:rPr>
        <w:t xml:space="preserve"> </w:t>
      </w:r>
      <w:r w:rsidRPr="000059A6">
        <w:rPr>
          <w:rFonts w:eastAsia="MS Mincho" w:cstheme="minorHAnsi"/>
          <w:iCs/>
          <w:sz w:val="22"/>
          <w:szCs w:val="22"/>
          <w:lang w:eastAsia="ja-JP"/>
        </w:rPr>
        <w:t>including sanitary towels provided free of charge and without stigma for those who need them</w:t>
      </w:r>
      <w:r w:rsidR="00A44D65" w:rsidRPr="000059A6">
        <w:rPr>
          <w:rFonts w:eastAsia="MS Mincho" w:cstheme="minorHAnsi"/>
          <w:iCs/>
          <w:sz w:val="22"/>
          <w:szCs w:val="22"/>
          <w:lang w:eastAsia="ja-JP"/>
        </w:rPr>
        <w:t xml:space="preserve"> –</w:t>
      </w:r>
      <w:r w:rsidRPr="000059A6">
        <w:rPr>
          <w:rFonts w:eastAsia="MS Mincho" w:cstheme="minorHAnsi"/>
          <w:color w:val="000000"/>
          <w:sz w:val="22"/>
          <w:szCs w:val="22"/>
          <w:lang w:eastAsia="ja-JP"/>
        </w:rPr>
        <w:t>, accommodation, clothing</w:t>
      </w:r>
      <w:r w:rsidR="00A44D65" w:rsidRPr="000059A6">
        <w:rPr>
          <w:rFonts w:eastAsia="MS Mincho" w:cstheme="minorHAnsi"/>
          <w:color w:val="000000"/>
          <w:sz w:val="22"/>
          <w:szCs w:val="22"/>
          <w:lang w:eastAsia="ja-JP"/>
        </w:rPr>
        <w:t>,</w:t>
      </w:r>
      <w:r w:rsidRPr="000059A6">
        <w:rPr>
          <w:rFonts w:eastAsia="MS Mincho" w:cstheme="minorHAnsi"/>
          <w:color w:val="000000"/>
          <w:sz w:val="22"/>
          <w:szCs w:val="22"/>
          <w:lang w:eastAsia="ja-JP"/>
        </w:rPr>
        <w:t xml:space="preserve"> bedding, </w:t>
      </w:r>
      <w:r w:rsidR="00A44D65" w:rsidRPr="000059A6">
        <w:rPr>
          <w:rFonts w:eastAsia="MS Mincho" w:cstheme="minorHAnsi"/>
          <w:color w:val="000000"/>
          <w:sz w:val="22"/>
          <w:szCs w:val="22"/>
          <w:lang w:eastAsia="ja-JP"/>
        </w:rPr>
        <w:t xml:space="preserve">assurance of </w:t>
      </w:r>
      <w:r w:rsidRPr="000059A6">
        <w:rPr>
          <w:rFonts w:eastAsia="MS Mincho" w:cstheme="minorHAnsi"/>
          <w:color w:val="000000"/>
          <w:sz w:val="22"/>
          <w:szCs w:val="22"/>
          <w:lang w:eastAsia="ja-JP"/>
        </w:rPr>
        <w:t>safety</w:t>
      </w:r>
      <w:r w:rsidR="00501432">
        <w:rPr>
          <w:rFonts w:eastAsia="MS Mincho" w:cstheme="minorHAnsi"/>
          <w:color w:val="000000"/>
          <w:sz w:val="22"/>
          <w:szCs w:val="22"/>
          <w:lang w:eastAsia="ja-JP"/>
        </w:rPr>
        <w:t xml:space="preserve"> and security of person</w:t>
      </w:r>
      <w:r w:rsidRPr="000059A6">
        <w:rPr>
          <w:rFonts w:eastAsia="MS Mincho" w:cstheme="minorHAnsi"/>
          <w:color w:val="000000"/>
          <w:sz w:val="22"/>
          <w:szCs w:val="22"/>
          <w:lang w:eastAsia="ja-JP"/>
        </w:rPr>
        <w:t>)</w:t>
      </w:r>
      <w:r w:rsidR="00501432">
        <w:rPr>
          <w:rFonts w:eastAsia="MS Mincho" w:cstheme="minorHAnsi"/>
          <w:color w:val="000000"/>
          <w:sz w:val="22"/>
          <w:szCs w:val="22"/>
          <w:lang w:eastAsia="ja-JP"/>
        </w:rPr>
        <w:t>:</w:t>
      </w:r>
    </w:p>
    <w:p w14:paraId="067BC409" w14:textId="203892A6" w:rsidR="00455B44" w:rsidRPr="00501432" w:rsidRDefault="00501432" w:rsidP="00E118CB">
      <w:pPr>
        <w:widowControl w:val="0"/>
        <w:numPr>
          <w:ilvl w:val="0"/>
          <w:numId w:val="89"/>
        </w:numPr>
        <w:autoSpaceDE w:val="0"/>
        <w:autoSpaceDN w:val="0"/>
        <w:adjustRightInd w:val="0"/>
        <w:snapToGrid w:val="0"/>
        <w:spacing w:after="60" w:line="240" w:lineRule="auto"/>
        <w:ind w:left="357" w:hanging="357"/>
        <w:jc w:val="both"/>
        <w:rPr>
          <w:rFonts w:ascii="Calibri" w:eastAsia="MS Mincho" w:hAnsi="Calibri" w:cs="Calibri"/>
          <w:color w:val="000000"/>
          <w:lang w:eastAsia="ja-JP"/>
        </w:rPr>
      </w:pPr>
      <w:r>
        <w:rPr>
          <w:rFonts w:ascii="Calibri" w:eastAsia="MS Mincho" w:hAnsi="Calibri" w:cs="Calibri"/>
          <w:color w:val="000000"/>
          <w:lang w:eastAsia="ja-JP"/>
        </w:rPr>
        <w:t>W</w:t>
      </w:r>
      <w:r w:rsidR="00455B44" w:rsidRPr="00501432">
        <w:rPr>
          <w:rFonts w:ascii="Calibri" w:eastAsia="MS Mincho" w:hAnsi="Calibri" w:cs="Calibri"/>
          <w:color w:val="000000"/>
          <w:lang w:eastAsia="ja-JP"/>
        </w:rPr>
        <w:t>omen</w:t>
      </w:r>
      <w:r>
        <w:rPr>
          <w:rFonts w:ascii="Calibri" w:eastAsia="MS Mincho" w:hAnsi="Calibri" w:cs="Calibri"/>
          <w:color w:val="000000"/>
          <w:lang w:eastAsia="ja-JP"/>
        </w:rPr>
        <w:t xml:space="preserve"> and men must be</w:t>
      </w:r>
      <w:r w:rsidR="00455B44" w:rsidRPr="00501432">
        <w:rPr>
          <w:rFonts w:ascii="Calibri" w:eastAsia="MS Mincho" w:hAnsi="Calibri" w:cs="Calibri"/>
          <w:color w:val="000000"/>
          <w:lang w:eastAsia="ja-JP"/>
        </w:rPr>
        <w:t xml:space="preserve"> detained separately</w:t>
      </w:r>
      <w:r w:rsidR="00A44D65" w:rsidRPr="00501432">
        <w:rPr>
          <w:rFonts w:ascii="Calibri" w:eastAsia="MS Mincho" w:hAnsi="Calibri" w:cs="Calibri"/>
          <w:color w:val="000000"/>
          <w:lang w:eastAsia="ja-JP"/>
        </w:rPr>
        <w:t>,</w:t>
      </w:r>
      <w:r w:rsidR="00455B44" w:rsidRPr="00501432">
        <w:rPr>
          <w:rFonts w:ascii="Calibri" w:eastAsia="MS Mincho" w:hAnsi="Calibri" w:cs="Calibri"/>
          <w:color w:val="000000"/>
          <w:lang w:eastAsia="ja-JP"/>
        </w:rPr>
        <w:t xml:space="preserve"> unless they belong to the same family</w:t>
      </w:r>
      <w:r>
        <w:rPr>
          <w:rFonts w:ascii="Calibri" w:eastAsia="MS Mincho" w:hAnsi="Calibri" w:cs="Calibri"/>
          <w:color w:val="000000"/>
          <w:lang w:eastAsia="ja-JP"/>
        </w:rPr>
        <w:t xml:space="preserve">; </w:t>
      </w:r>
      <w:r w:rsidR="00455B44" w:rsidRPr="00501432">
        <w:rPr>
          <w:rFonts w:ascii="Calibri" w:eastAsia="MS Mincho" w:hAnsi="Calibri" w:cs="Calibri"/>
          <w:color w:val="000000"/>
          <w:lang w:eastAsia="ja-JP"/>
        </w:rPr>
        <w:t xml:space="preserve">detention </w:t>
      </w:r>
      <w:r>
        <w:rPr>
          <w:rFonts w:ascii="Calibri" w:eastAsia="MS Mincho" w:hAnsi="Calibri" w:cs="Calibri"/>
          <w:color w:val="000000"/>
          <w:lang w:eastAsia="ja-JP"/>
        </w:rPr>
        <w:t>must</w:t>
      </w:r>
      <w:r w:rsidR="00455B44" w:rsidRPr="00501432">
        <w:rPr>
          <w:rFonts w:ascii="Calibri" w:eastAsia="MS Mincho" w:hAnsi="Calibri" w:cs="Calibri"/>
          <w:color w:val="000000"/>
          <w:lang w:eastAsia="ja-JP"/>
        </w:rPr>
        <w:t xml:space="preserve"> not put migrants at risk of violence</w:t>
      </w:r>
      <w:r>
        <w:rPr>
          <w:rFonts w:ascii="Calibri" w:eastAsia="MS Mincho" w:hAnsi="Calibri" w:cs="Calibri"/>
          <w:color w:val="000000"/>
          <w:lang w:eastAsia="ja-JP"/>
        </w:rPr>
        <w:t xml:space="preserve"> – t</w:t>
      </w:r>
      <w:r w:rsidR="00A44D65" w:rsidRPr="00501432">
        <w:rPr>
          <w:rFonts w:ascii="Calibri" w:eastAsia="MS Mincho" w:hAnsi="Calibri" w:cs="Calibri"/>
          <w:color w:val="000000"/>
          <w:lang w:eastAsia="ja-JP"/>
        </w:rPr>
        <w:t xml:space="preserve">he chosen gender identity </w:t>
      </w:r>
      <w:r w:rsidR="00455B44" w:rsidRPr="00501432">
        <w:rPr>
          <w:rFonts w:ascii="Calibri" w:eastAsia="MS Mincho" w:hAnsi="Calibri" w:cs="Calibri"/>
          <w:color w:val="000000"/>
          <w:lang w:eastAsia="ja-JP"/>
        </w:rPr>
        <w:t xml:space="preserve">and accommodation preference </w:t>
      </w:r>
      <w:r w:rsidR="00A44D65" w:rsidRPr="00501432">
        <w:rPr>
          <w:rFonts w:ascii="Calibri" w:eastAsia="MS Mincho" w:hAnsi="Calibri" w:cs="Calibri"/>
          <w:color w:val="000000"/>
          <w:lang w:eastAsia="ja-JP"/>
        </w:rPr>
        <w:t xml:space="preserve">of trans detainees </w:t>
      </w:r>
      <w:r w:rsidR="00455B44" w:rsidRPr="00501432">
        <w:rPr>
          <w:rFonts w:ascii="Calibri" w:eastAsia="MS Mincho" w:hAnsi="Calibri" w:cs="Calibri"/>
          <w:color w:val="000000"/>
          <w:lang w:eastAsia="ja-JP"/>
        </w:rPr>
        <w:t>should be taken into account and they should be able to appeal the placement decision.</w:t>
      </w:r>
    </w:p>
    <w:p w14:paraId="551C4311" w14:textId="77777777" w:rsidR="00455B44" w:rsidRPr="00627226" w:rsidRDefault="00455B44" w:rsidP="00E118CB">
      <w:pPr>
        <w:widowControl w:val="0"/>
        <w:autoSpaceDE w:val="0"/>
        <w:autoSpaceDN w:val="0"/>
        <w:adjustRightInd w:val="0"/>
        <w:snapToGrid w:val="0"/>
        <w:spacing w:after="60" w:line="240" w:lineRule="auto"/>
        <w:jc w:val="both"/>
        <w:rPr>
          <w:rFonts w:ascii="Calibri" w:eastAsia="MS Mincho" w:hAnsi="Calibri" w:cs="Calibri"/>
          <w:color w:val="000000"/>
          <w:lang w:eastAsia="ja-JP"/>
        </w:rPr>
      </w:pPr>
    </w:p>
    <w:p w14:paraId="3845CD0D" w14:textId="73FFD7F4" w:rsidR="00455B44" w:rsidRDefault="002061A5" w:rsidP="00E118CB">
      <w:pPr>
        <w:widowControl w:val="0"/>
        <w:autoSpaceDE w:val="0"/>
        <w:autoSpaceDN w:val="0"/>
        <w:adjustRightInd w:val="0"/>
        <w:snapToGrid w:val="0"/>
        <w:spacing w:after="60" w:line="240" w:lineRule="auto"/>
        <w:jc w:val="both"/>
        <w:rPr>
          <w:rFonts w:ascii="Calibri" w:eastAsia="MS Mincho" w:hAnsi="Calibri" w:cs="Calibri"/>
          <w:b/>
          <w:color w:val="000000"/>
          <w:sz w:val="24"/>
          <w:szCs w:val="24"/>
          <w:lang w:eastAsia="ja-JP"/>
        </w:rPr>
      </w:pPr>
      <w:r w:rsidRPr="00627226">
        <w:rPr>
          <w:rFonts w:ascii="Calibri" w:eastAsia="MS Mincho" w:hAnsi="Calibri" w:cs="Calibri"/>
          <w:b/>
          <w:color w:val="000000"/>
          <w:sz w:val="24"/>
          <w:szCs w:val="24"/>
          <w:lang w:eastAsia="ja-JP"/>
        </w:rPr>
        <w:t>S</w:t>
      </w:r>
      <w:r w:rsidR="00455B44" w:rsidRPr="00627226">
        <w:rPr>
          <w:rFonts w:ascii="Calibri" w:eastAsia="MS Mincho" w:hAnsi="Calibri" w:cs="Calibri"/>
          <w:b/>
          <w:color w:val="000000"/>
          <w:sz w:val="24"/>
          <w:szCs w:val="24"/>
          <w:lang w:eastAsia="ja-JP"/>
        </w:rPr>
        <w:t xml:space="preserve">pecial considerations for migrants in vulnerable situations in detention </w:t>
      </w:r>
    </w:p>
    <w:p w14:paraId="171EF3DA" w14:textId="58A29CDE" w:rsidR="002C789F" w:rsidRPr="00455B44" w:rsidRDefault="002C789F" w:rsidP="00E118CB">
      <w:pPr>
        <w:adjustRightInd w:val="0"/>
        <w:snapToGrid w:val="0"/>
        <w:spacing w:after="60" w:line="240" w:lineRule="auto"/>
        <w:ind w:left="720" w:hanging="360"/>
        <w:jc w:val="both"/>
        <w:rPr>
          <w:rFonts w:ascii="Calibri" w:eastAsia="MS Mincho" w:hAnsi="Calibri" w:cs="Calibri"/>
          <w:b/>
          <w:bCs/>
          <w:color w:val="000000"/>
          <w:lang w:eastAsia="ja-JP"/>
        </w:rPr>
      </w:pPr>
      <w:r w:rsidRPr="00627226">
        <w:rPr>
          <w:rFonts w:ascii="Calibri" w:eastAsia="MS Mincho" w:hAnsi="Calibri" w:cs="Calibri"/>
          <w:b/>
          <w:bCs/>
          <w:color w:val="000000"/>
          <w:lang w:eastAsia="ja-JP"/>
        </w:rPr>
        <w:sym w:font="Wingdings" w:char="F0E0"/>
      </w:r>
      <w:r w:rsidRPr="00627226">
        <w:rPr>
          <w:rFonts w:ascii="Calibri" w:eastAsia="MS Mincho" w:hAnsi="Calibri" w:cs="Calibri"/>
          <w:b/>
          <w:bCs/>
          <w:color w:val="000000"/>
          <w:lang w:eastAsia="ja-JP"/>
        </w:rPr>
        <w:t xml:space="preserve">  </w:t>
      </w:r>
      <w:r w:rsidRPr="00627226">
        <w:rPr>
          <w:rFonts w:ascii="Calibri" w:eastAsia="MS Mincho" w:hAnsi="Calibri" w:cs="Arial"/>
          <w:lang w:eastAsia="ja-JP"/>
        </w:rPr>
        <w:t xml:space="preserve">Migrants in vulnerable situations should benefit from </w:t>
      </w:r>
      <w:r w:rsidRPr="000059A6">
        <w:rPr>
          <w:rFonts w:ascii="Calibri" w:eastAsia="MS Mincho" w:hAnsi="Calibri" w:cs="Arial"/>
          <w:i/>
          <w:iCs/>
          <w:lang w:eastAsia="ja-JP"/>
        </w:rPr>
        <w:t xml:space="preserve">particular scrutiny of the decision </w:t>
      </w:r>
      <w:r w:rsidRPr="000059A6">
        <w:rPr>
          <w:rFonts w:ascii="Calibri" w:eastAsia="MS Mincho" w:hAnsi="Calibri" w:cs="Arial"/>
          <w:i/>
          <w:iCs/>
          <w:lang w:eastAsia="ja-JP"/>
        </w:rPr>
        <w:br/>
        <w:t>to detain them, and alternatives should be made available</w:t>
      </w:r>
      <w:r w:rsidRPr="00627226">
        <w:rPr>
          <w:rFonts w:ascii="Calibri" w:eastAsia="MS Mincho" w:hAnsi="Calibri" w:cs="Arial"/>
          <w:lang w:eastAsia="ja-JP"/>
        </w:rPr>
        <w:t>.</w:t>
      </w:r>
    </w:p>
    <w:p w14:paraId="7B58DAA6" w14:textId="77777777" w:rsidR="002C789F" w:rsidRDefault="002C789F" w:rsidP="00E118CB">
      <w:pPr>
        <w:adjustRightInd w:val="0"/>
        <w:snapToGrid w:val="0"/>
        <w:spacing w:after="60" w:line="240" w:lineRule="auto"/>
        <w:jc w:val="both"/>
        <w:rPr>
          <w:rFonts w:ascii="Calibri" w:eastAsia="MS Mincho" w:hAnsi="Calibri" w:cs="Calibri"/>
          <w:i/>
          <w:iCs/>
          <w:color w:val="000000"/>
          <w:lang w:eastAsia="ja-JP"/>
        </w:rPr>
      </w:pPr>
    </w:p>
    <w:p w14:paraId="68D83872" w14:textId="377A51AF" w:rsidR="00455B44" w:rsidRPr="000059A6" w:rsidRDefault="00455B44" w:rsidP="00E118CB">
      <w:pPr>
        <w:adjustRightInd w:val="0"/>
        <w:snapToGrid w:val="0"/>
        <w:spacing w:after="60" w:line="240" w:lineRule="auto"/>
        <w:jc w:val="both"/>
        <w:rPr>
          <w:rFonts w:ascii="Calibri" w:eastAsia="Times New Roman" w:hAnsi="Calibri" w:cs="Calibri"/>
          <w:i/>
          <w:iCs/>
          <w:color w:val="000000"/>
          <w:lang w:eastAsia="ja-JP"/>
        </w:rPr>
      </w:pPr>
      <w:r w:rsidRPr="000059A6">
        <w:rPr>
          <w:rFonts w:ascii="Calibri" w:eastAsia="MS Mincho" w:hAnsi="Calibri" w:cs="Calibri"/>
          <w:i/>
          <w:iCs/>
          <w:color w:val="000000"/>
          <w:lang w:eastAsia="ja-JP"/>
        </w:rPr>
        <w:t>Survivors of torture, trauma and violence, including sexual and gender</w:t>
      </w:r>
      <w:r w:rsidR="00A44D65" w:rsidRPr="000059A6">
        <w:rPr>
          <w:rFonts w:ascii="Calibri" w:eastAsia="MS Mincho" w:hAnsi="Calibri" w:cs="Calibri"/>
          <w:i/>
          <w:iCs/>
          <w:color w:val="000000"/>
          <w:lang w:eastAsia="ja-JP"/>
        </w:rPr>
        <w:t>-</w:t>
      </w:r>
      <w:r w:rsidRPr="000059A6">
        <w:rPr>
          <w:rFonts w:ascii="Calibri" w:eastAsia="MS Mincho" w:hAnsi="Calibri" w:cs="Calibri"/>
          <w:i/>
          <w:iCs/>
          <w:color w:val="000000"/>
          <w:lang w:eastAsia="ja-JP"/>
        </w:rPr>
        <w:t>based violence</w:t>
      </w:r>
    </w:p>
    <w:p w14:paraId="49FA6D9E" w14:textId="1030DD1B" w:rsidR="00455B44" w:rsidRPr="00627226" w:rsidRDefault="00455B44" w:rsidP="00E118CB">
      <w:pPr>
        <w:widowControl w:val="0"/>
        <w:numPr>
          <w:ilvl w:val="0"/>
          <w:numId w:val="83"/>
        </w:numPr>
        <w:autoSpaceDE w:val="0"/>
        <w:autoSpaceDN w:val="0"/>
        <w:adjustRightIn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Detention can aggravate or cause mental health issues, trauma, depression, anxiety or aggression, and have other physical, psychological and emotional consequences</w:t>
      </w:r>
      <w:r w:rsidR="00A44D65"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274C1812" w14:textId="1B5AEFAF" w:rsidR="00455B44" w:rsidRPr="00627226" w:rsidRDefault="00455B44" w:rsidP="00E118CB">
      <w:pPr>
        <w:widowControl w:val="0"/>
        <w:numPr>
          <w:ilvl w:val="0"/>
          <w:numId w:val="83"/>
        </w:numPr>
        <w:autoSpaceDE w:val="0"/>
        <w:autoSpaceDN w:val="0"/>
        <w:adjustRightInd w:val="0"/>
        <w:spacing w:after="60" w:line="240" w:lineRule="auto"/>
        <w:ind w:left="357" w:hanging="357"/>
        <w:jc w:val="both"/>
        <w:rPr>
          <w:rFonts w:ascii="Calibri" w:eastAsia="MS Mincho" w:hAnsi="Calibri" w:cs="Calibri"/>
          <w:b/>
          <w:bCs/>
          <w:color w:val="000000"/>
          <w:lang w:eastAsia="ja-JP"/>
        </w:rPr>
      </w:pPr>
      <w:r w:rsidRPr="00627226">
        <w:rPr>
          <w:rFonts w:ascii="Calibri" w:eastAsia="MS Mincho" w:hAnsi="Calibri" w:cs="Calibri"/>
          <w:color w:val="000000"/>
          <w:lang w:eastAsia="ja-JP"/>
        </w:rPr>
        <w:t>Provide initial and periodic assessments by qualified medical personnel</w:t>
      </w:r>
      <w:r w:rsidR="00C654B9" w:rsidRPr="00C654B9">
        <w:rPr>
          <w:rFonts w:ascii="Calibri" w:eastAsia="MS Mincho" w:hAnsi="Calibri" w:cs="Calibri"/>
          <w:color w:val="000000"/>
          <w:lang w:eastAsia="ja-JP"/>
        </w:rPr>
        <w:t xml:space="preserve"> </w:t>
      </w:r>
      <w:r w:rsidR="00C654B9" w:rsidRPr="00627226">
        <w:rPr>
          <w:rFonts w:ascii="Calibri" w:eastAsia="MS Mincho" w:hAnsi="Calibri" w:cs="Calibri"/>
          <w:color w:val="000000"/>
          <w:lang w:eastAsia="ja-JP"/>
        </w:rPr>
        <w:t>of detainees’ physical and mental state</w:t>
      </w:r>
      <w:r w:rsidR="00A44D65"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2D4443EE" w14:textId="2D08A698" w:rsidR="00455B44" w:rsidRPr="00627226" w:rsidRDefault="00455B44" w:rsidP="00E118CB">
      <w:pPr>
        <w:widowControl w:val="0"/>
        <w:numPr>
          <w:ilvl w:val="0"/>
          <w:numId w:val="83"/>
        </w:numPr>
        <w:autoSpaceDE w:val="0"/>
        <w:autoSpaceDN w:val="0"/>
        <w:adjustRightIn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In case of detention of survivors of violence, including sexual and gender</w:t>
      </w:r>
      <w:r w:rsidR="00A44D65" w:rsidRPr="00627226">
        <w:rPr>
          <w:rFonts w:ascii="Calibri" w:eastAsia="MS Mincho" w:hAnsi="Calibri" w:cs="Calibri"/>
          <w:color w:val="000000"/>
          <w:lang w:eastAsia="ja-JP"/>
        </w:rPr>
        <w:t>-</w:t>
      </w:r>
      <w:r w:rsidRPr="00627226">
        <w:rPr>
          <w:rFonts w:ascii="Calibri" w:eastAsia="MS Mincho" w:hAnsi="Calibri" w:cs="Calibri"/>
          <w:color w:val="000000"/>
          <w:lang w:eastAsia="ja-JP"/>
        </w:rPr>
        <w:t>based violence or other violent crime</w:t>
      </w:r>
      <w:r w:rsidR="00A44D65" w:rsidRPr="00627226">
        <w:rPr>
          <w:rFonts w:ascii="Calibri" w:eastAsia="MS Mincho" w:hAnsi="Calibri" w:cs="Calibri"/>
          <w:color w:val="000000"/>
          <w:lang w:eastAsia="ja-JP"/>
        </w:rPr>
        <w:t>:</w:t>
      </w:r>
    </w:p>
    <w:p w14:paraId="2EEECFB0" w14:textId="3B9955BA" w:rsidR="00455B44" w:rsidRPr="00627226" w:rsidRDefault="00455B44" w:rsidP="00E118CB">
      <w:pPr>
        <w:widowControl w:val="0"/>
        <w:numPr>
          <w:ilvl w:val="0"/>
          <w:numId w:val="85"/>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 xml:space="preserve">Ensure </w:t>
      </w:r>
      <w:r w:rsidR="00C654B9">
        <w:rPr>
          <w:rFonts w:ascii="Calibri" w:eastAsia="MS Mincho" w:hAnsi="Calibri" w:cs="Calibri"/>
          <w:color w:val="000000"/>
          <w:lang w:eastAsia="ja-JP"/>
        </w:rPr>
        <w:t>their</w:t>
      </w:r>
      <w:r w:rsidRPr="00627226">
        <w:rPr>
          <w:rFonts w:ascii="Calibri" w:eastAsia="MS Mincho" w:hAnsi="Calibri" w:cs="Calibri"/>
          <w:color w:val="000000"/>
          <w:lang w:eastAsia="ja-JP"/>
        </w:rPr>
        <w:t xml:space="preserve"> safe</w:t>
      </w:r>
      <w:r w:rsidR="00C654B9">
        <w:rPr>
          <w:rFonts w:ascii="Calibri" w:eastAsia="MS Mincho" w:hAnsi="Calibri" w:cs="Calibri"/>
          <w:color w:val="000000"/>
          <w:lang w:eastAsia="ja-JP"/>
        </w:rPr>
        <w:t>ty</w:t>
      </w:r>
      <w:r w:rsidRPr="00627226">
        <w:rPr>
          <w:rFonts w:ascii="Calibri" w:eastAsia="MS Mincho" w:hAnsi="Calibri" w:cs="Calibri"/>
          <w:color w:val="000000"/>
          <w:lang w:eastAsia="ja-JP"/>
        </w:rPr>
        <w:t xml:space="preserve"> in detention, especially if the perpetrator is</w:t>
      </w:r>
      <w:r w:rsidR="00C654B9">
        <w:rPr>
          <w:rFonts w:ascii="Calibri" w:eastAsia="MS Mincho" w:hAnsi="Calibri" w:cs="Calibri"/>
          <w:color w:val="000000"/>
          <w:lang w:eastAsia="ja-JP"/>
        </w:rPr>
        <w:t>/</w:t>
      </w:r>
      <w:r w:rsidRPr="00627226">
        <w:rPr>
          <w:rFonts w:ascii="Calibri" w:eastAsia="MS Mincho" w:hAnsi="Calibri" w:cs="Calibri"/>
          <w:color w:val="000000"/>
          <w:lang w:eastAsia="ja-JP"/>
        </w:rPr>
        <w:t>could be in the same facility</w:t>
      </w:r>
      <w:r w:rsidR="00A44D65" w:rsidRPr="00627226">
        <w:rPr>
          <w:rFonts w:ascii="Calibri" w:eastAsia="MS Mincho" w:hAnsi="Calibri" w:cs="Calibri"/>
          <w:color w:val="000000"/>
          <w:lang w:eastAsia="ja-JP"/>
        </w:rPr>
        <w:t>;</w:t>
      </w:r>
    </w:p>
    <w:p w14:paraId="1AA25EB1" w14:textId="047A8BCD" w:rsidR="00455B44" w:rsidRPr="00627226" w:rsidRDefault="00455B44" w:rsidP="00E118CB">
      <w:pPr>
        <w:widowControl w:val="0"/>
        <w:numPr>
          <w:ilvl w:val="0"/>
          <w:numId w:val="85"/>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Provide appropriate medical advice and counselling, including sexual and reproductive health information and services</w:t>
      </w:r>
      <w:r w:rsidR="004E400E"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62177847" w14:textId="6C51F908" w:rsidR="00455B44" w:rsidRPr="00627226" w:rsidRDefault="00455B44" w:rsidP="00E118CB">
      <w:pPr>
        <w:widowControl w:val="0"/>
        <w:numPr>
          <w:ilvl w:val="0"/>
          <w:numId w:val="85"/>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Provide physical and mental health care, psychosocial counselling and support</w:t>
      </w:r>
      <w:r w:rsidR="004E400E"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and legal aid.</w:t>
      </w:r>
    </w:p>
    <w:p w14:paraId="7EF504CA" w14:textId="77777777" w:rsidR="00455B44" w:rsidRPr="000059A6" w:rsidRDefault="00455B44" w:rsidP="00E118CB">
      <w:pPr>
        <w:adjustRightInd w:val="0"/>
        <w:snapToGrid w:val="0"/>
        <w:spacing w:after="60" w:line="240" w:lineRule="auto"/>
        <w:jc w:val="both"/>
        <w:rPr>
          <w:rFonts w:ascii="Calibri" w:eastAsia="MS Mincho" w:hAnsi="Calibri" w:cs="Calibri"/>
          <w:i/>
          <w:iCs/>
          <w:color w:val="000000"/>
          <w:lang w:eastAsia="ja-JP"/>
        </w:rPr>
      </w:pPr>
      <w:r w:rsidRPr="000059A6">
        <w:rPr>
          <w:rFonts w:ascii="Calibri" w:eastAsia="MS Mincho" w:hAnsi="Calibri" w:cs="Calibri"/>
          <w:i/>
          <w:iCs/>
          <w:color w:val="000000"/>
          <w:lang w:eastAsia="ja-JP"/>
        </w:rPr>
        <w:lastRenderedPageBreak/>
        <w:t>Children</w:t>
      </w:r>
    </w:p>
    <w:p w14:paraId="18C5AAD4" w14:textId="1FCBA5A3" w:rsidR="00455B44" w:rsidRDefault="00455B44" w:rsidP="00E118CB">
      <w:pPr>
        <w:widowControl w:val="0"/>
        <w:numPr>
          <w:ilvl w:val="0"/>
          <w:numId w:val="83"/>
        </w:numPr>
        <w:autoSpaceDE w:val="0"/>
        <w:autoSpaceDN w:val="0"/>
        <w:adjustRightInd w:val="0"/>
        <w:spacing w:after="60" w:line="240" w:lineRule="auto"/>
        <w:ind w:left="357" w:hanging="357"/>
        <w:jc w:val="both"/>
        <w:rPr>
          <w:rFonts w:ascii="Calibri" w:eastAsia="MS Mincho" w:hAnsi="Calibri" w:cs="Calibri"/>
          <w:color w:val="000000"/>
          <w:lang w:eastAsia="ja-JP"/>
        </w:rPr>
      </w:pPr>
      <w:r w:rsidRPr="00627226">
        <w:rPr>
          <w:rFonts w:ascii="Calibri" w:eastAsia="MS Mincho" w:hAnsi="Calibri" w:cs="Calibri"/>
          <w:color w:val="000000"/>
          <w:lang w:eastAsia="ja-JP"/>
        </w:rPr>
        <w:t>Detention of a child on the basis of their or their parents’ migration status is a violation of the child’s rights</w:t>
      </w:r>
      <w:r w:rsidR="004E400E" w:rsidRPr="00627226">
        <w:rPr>
          <w:rFonts w:ascii="Calibri" w:eastAsia="MS Mincho" w:hAnsi="Calibri" w:cs="Calibri"/>
          <w:color w:val="000000"/>
          <w:lang w:eastAsia="ja-JP"/>
        </w:rPr>
        <w:t>:</w:t>
      </w:r>
    </w:p>
    <w:p w14:paraId="5F447F8A" w14:textId="61DDAB58" w:rsidR="00C654B9" w:rsidRPr="00627226" w:rsidRDefault="00C654B9" w:rsidP="00E118CB">
      <w:pPr>
        <w:widowControl w:val="0"/>
        <w:autoSpaceDE w:val="0"/>
        <w:autoSpaceDN w:val="0"/>
        <w:adjustRightInd w:val="0"/>
        <w:spacing w:after="60" w:line="240" w:lineRule="auto"/>
        <w:ind w:left="357"/>
        <w:jc w:val="both"/>
        <w:rPr>
          <w:rFonts w:ascii="Calibri" w:eastAsia="MS Mincho" w:hAnsi="Calibri" w:cs="Calibri"/>
          <w:color w:val="000000"/>
          <w:lang w:eastAsia="ja-JP"/>
        </w:rPr>
      </w:pPr>
      <w:r w:rsidRPr="00627226">
        <w:rPr>
          <w:rFonts w:ascii="Calibri" w:eastAsia="MS Mincho" w:hAnsi="Calibri" w:cs="Calibri"/>
          <w:bCs/>
          <w:color w:val="000000"/>
          <w:lang w:eastAsia="ja-JP"/>
        </w:rPr>
        <w:sym w:font="Wingdings" w:char="F0E0"/>
      </w:r>
      <w:r>
        <w:rPr>
          <w:rFonts w:ascii="Calibri" w:eastAsia="MS Mincho" w:hAnsi="Calibri" w:cs="Calibri"/>
          <w:bCs/>
          <w:color w:val="000000"/>
          <w:lang w:eastAsia="ja-JP"/>
        </w:rPr>
        <w:t xml:space="preserve"> </w:t>
      </w:r>
      <w:r>
        <w:rPr>
          <w:rFonts w:ascii="Calibri" w:eastAsia="MS Mincho" w:hAnsi="Calibri" w:cs="Calibri"/>
          <w:bCs/>
          <w:color w:val="000000"/>
          <w:lang w:eastAsia="ja-JP"/>
        </w:rPr>
        <w:tab/>
      </w:r>
      <w:r w:rsidRPr="001C67C1">
        <w:rPr>
          <w:rFonts w:ascii="Calibri" w:eastAsia="MS Mincho" w:hAnsi="Calibri" w:cs="Calibri"/>
          <w:color w:val="000000"/>
          <w:lang w:eastAsia="ja-JP"/>
        </w:rPr>
        <w:t xml:space="preserve">Detention of children for migration-related purposes is </w:t>
      </w:r>
      <w:r w:rsidRPr="001C67C1">
        <w:rPr>
          <w:rFonts w:ascii="Calibri" w:eastAsia="MS Mincho" w:hAnsi="Calibri" w:cs="Calibri"/>
          <w:i/>
          <w:iCs/>
          <w:color w:val="000000"/>
          <w:lang w:eastAsia="ja-JP"/>
        </w:rPr>
        <w:t>never in the best interests of the child</w:t>
      </w:r>
    </w:p>
    <w:p w14:paraId="72373ACA" w14:textId="629E3042" w:rsidR="00455B44" w:rsidRPr="00627226" w:rsidRDefault="00455B44" w:rsidP="00E118CB">
      <w:pPr>
        <w:widowControl w:val="0"/>
        <w:numPr>
          <w:ilvl w:val="0"/>
          <w:numId w:val="90"/>
        </w:numPr>
        <w:autoSpaceDE w:val="0"/>
        <w:autoSpaceDN w:val="0"/>
        <w:adjustRightInd w:val="0"/>
        <w:spacing w:after="60" w:line="240" w:lineRule="auto"/>
        <w:jc w:val="both"/>
        <w:rPr>
          <w:rFonts w:ascii="Calibri" w:eastAsia="MS Mincho" w:hAnsi="Calibri" w:cs="Calibri"/>
          <w:color w:val="000000"/>
          <w:lang w:eastAsia="ja-JP"/>
        </w:rPr>
      </w:pPr>
      <w:r w:rsidRPr="00627226">
        <w:rPr>
          <w:rFonts w:ascii="Calibri" w:eastAsia="MS Mincho" w:hAnsi="Calibri" w:cs="Calibri"/>
          <w:color w:val="000000"/>
          <w:lang w:eastAsia="ja-JP"/>
        </w:rPr>
        <w:t xml:space="preserve">Adopt </w:t>
      </w:r>
      <w:r w:rsidR="00C654B9">
        <w:rPr>
          <w:rFonts w:ascii="Calibri" w:eastAsia="MS Mincho" w:hAnsi="Calibri" w:cs="Calibri"/>
          <w:color w:val="000000"/>
          <w:lang w:eastAsia="ja-JP"/>
        </w:rPr>
        <w:t xml:space="preserve">alternative </w:t>
      </w:r>
      <w:r w:rsidRPr="00627226">
        <w:rPr>
          <w:rFonts w:ascii="Calibri" w:eastAsia="MS Mincho" w:hAnsi="Calibri" w:cs="Calibri"/>
          <w:color w:val="000000"/>
          <w:lang w:eastAsia="ja-JP"/>
        </w:rPr>
        <w:t>solutions that fulfil the best interests of the child and allow the child to remain with their family and/or guardian in non-custodial, community-based contexts</w:t>
      </w:r>
      <w:r w:rsidR="004E400E" w:rsidRPr="00627226">
        <w:rPr>
          <w:rFonts w:ascii="Calibri" w:eastAsia="MS Mincho" w:hAnsi="Calibri" w:cs="Calibri"/>
          <w:color w:val="000000"/>
          <w:lang w:eastAsia="ja-JP"/>
        </w:rPr>
        <w:t>;</w:t>
      </w:r>
    </w:p>
    <w:p w14:paraId="4BD744ED" w14:textId="5F47E13C" w:rsidR="00455B44" w:rsidRPr="00627226" w:rsidRDefault="00455B44" w:rsidP="00E118CB">
      <w:pPr>
        <w:widowControl w:val="0"/>
        <w:numPr>
          <w:ilvl w:val="0"/>
          <w:numId w:val="90"/>
        </w:numPr>
        <w:autoSpaceDE w:val="0"/>
        <w:autoSpaceDN w:val="0"/>
        <w:adjustRightInd w:val="0"/>
        <w:spacing w:after="60" w:line="240" w:lineRule="auto"/>
        <w:jc w:val="both"/>
        <w:rPr>
          <w:rFonts w:ascii="Calibri" w:eastAsia="MS Mincho" w:hAnsi="Calibri" w:cs="Calibri"/>
          <w:color w:val="000000"/>
          <w:lang w:eastAsia="ja-JP"/>
        </w:rPr>
      </w:pPr>
      <w:r w:rsidRPr="00627226">
        <w:rPr>
          <w:rFonts w:ascii="Calibri" w:eastAsia="MS Mincho" w:hAnsi="Calibri" w:cs="Calibri"/>
          <w:color w:val="000000"/>
          <w:lang w:eastAsia="ja-JP"/>
        </w:rPr>
        <w:t xml:space="preserve">Ensure that families with children are not detained or separated, but accommodated </w:t>
      </w:r>
      <w:r w:rsidR="00C654B9">
        <w:rPr>
          <w:rFonts w:ascii="Calibri" w:eastAsia="MS Mincho" w:hAnsi="Calibri" w:cs="Calibri"/>
          <w:color w:val="000000"/>
          <w:lang w:eastAsia="ja-JP"/>
        </w:rPr>
        <w:t xml:space="preserve">together </w:t>
      </w:r>
      <w:r w:rsidRPr="00627226">
        <w:rPr>
          <w:rFonts w:ascii="Calibri" w:eastAsia="MS Mincho" w:hAnsi="Calibri" w:cs="Calibri"/>
          <w:color w:val="000000"/>
          <w:lang w:eastAsia="ja-JP"/>
        </w:rPr>
        <w:t xml:space="preserve">in non-custodial and child-friendly </w:t>
      </w:r>
      <w:r w:rsidR="00C654B9">
        <w:rPr>
          <w:rFonts w:ascii="Calibri" w:eastAsia="MS Mincho" w:hAnsi="Calibri" w:cs="Calibri"/>
          <w:color w:val="000000"/>
          <w:lang w:eastAsia="ja-JP"/>
        </w:rPr>
        <w:t>housing</w:t>
      </w:r>
      <w:r w:rsidR="004E400E" w:rsidRPr="00627226">
        <w:rPr>
          <w:rFonts w:ascii="Calibri" w:eastAsia="MS Mincho" w:hAnsi="Calibri" w:cs="Calibri"/>
          <w:color w:val="000000"/>
          <w:lang w:eastAsia="ja-JP"/>
        </w:rPr>
        <w:t>;</w:t>
      </w:r>
    </w:p>
    <w:p w14:paraId="1C7C2785" w14:textId="77777777" w:rsidR="00455B44" w:rsidRPr="00627226" w:rsidRDefault="00455B44" w:rsidP="00E118CB">
      <w:pPr>
        <w:widowControl w:val="0"/>
        <w:numPr>
          <w:ilvl w:val="0"/>
          <w:numId w:val="90"/>
        </w:numPr>
        <w:autoSpaceDE w:val="0"/>
        <w:autoSpaceDN w:val="0"/>
        <w:adjustRightInd w:val="0"/>
        <w:spacing w:after="60" w:line="240" w:lineRule="auto"/>
        <w:jc w:val="both"/>
        <w:rPr>
          <w:rFonts w:ascii="Calibri" w:eastAsia="MS Mincho" w:hAnsi="Calibri" w:cs="Calibri"/>
          <w:color w:val="000000"/>
          <w:lang w:eastAsia="ja-JP"/>
        </w:rPr>
      </w:pPr>
      <w:r w:rsidRPr="00627226">
        <w:rPr>
          <w:rFonts w:ascii="Calibri" w:eastAsia="MS Mincho" w:hAnsi="Calibri" w:cs="Calibri"/>
          <w:color w:val="000000"/>
          <w:lang w:eastAsia="ja-JP"/>
        </w:rPr>
        <w:t xml:space="preserve">Refer </w:t>
      </w:r>
      <w:r w:rsidRPr="00627226">
        <w:rPr>
          <w:rFonts w:ascii="Calibri" w:eastAsia="MS Mincho" w:hAnsi="Calibri" w:cs="Calibri"/>
          <w:bCs/>
          <w:color w:val="000000"/>
          <w:lang w:eastAsia="ja-JP"/>
        </w:rPr>
        <w:t>children born in detention</w:t>
      </w:r>
      <w:r w:rsidRPr="00627226">
        <w:rPr>
          <w:rFonts w:ascii="Calibri" w:eastAsia="MS Mincho" w:hAnsi="Calibri" w:cs="Calibri"/>
          <w:b/>
          <w:bCs/>
          <w:color w:val="000000"/>
          <w:lang w:eastAsia="ja-JP"/>
        </w:rPr>
        <w:t xml:space="preserve"> </w:t>
      </w:r>
      <w:r w:rsidRPr="00627226">
        <w:rPr>
          <w:rFonts w:ascii="Calibri" w:eastAsia="MS Mincho" w:hAnsi="Calibri" w:cs="Calibri"/>
          <w:color w:val="000000"/>
          <w:lang w:eastAsia="ja-JP"/>
        </w:rPr>
        <w:t xml:space="preserve">to an appropriate agency to ensure that they are registered immediately and receive birth certificates.  </w:t>
      </w:r>
    </w:p>
    <w:p w14:paraId="6204D09D" w14:textId="77777777" w:rsidR="002061A5" w:rsidRPr="00627226" w:rsidRDefault="002061A5" w:rsidP="00E118CB">
      <w:pPr>
        <w:widowControl w:val="0"/>
        <w:autoSpaceDE w:val="0"/>
        <w:autoSpaceDN w:val="0"/>
        <w:adjustRightInd w:val="0"/>
        <w:spacing w:after="60" w:line="240" w:lineRule="auto"/>
        <w:ind w:left="720"/>
        <w:jc w:val="both"/>
        <w:rPr>
          <w:rFonts w:ascii="Calibri" w:eastAsia="MS Mincho" w:hAnsi="Calibri" w:cs="Calibri"/>
          <w:color w:val="000000"/>
          <w:lang w:eastAsia="ja-JP"/>
        </w:rPr>
      </w:pPr>
    </w:p>
    <w:p w14:paraId="6DC3F2D2" w14:textId="77777777" w:rsidR="00455B44" w:rsidRPr="000059A6" w:rsidRDefault="00455B44" w:rsidP="00E118CB">
      <w:pPr>
        <w:adjustRightInd w:val="0"/>
        <w:snapToGrid w:val="0"/>
        <w:spacing w:after="60" w:line="240" w:lineRule="auto"/>
        <w:jc w:val="both"/>
        <w:rPr>
          <w:rFonts w:ascii="Calibri" w:eastAsia="MS Mincho" w:hAnsi="Calibri" w:cs="Calibri"/>
          <w:i/>
          <w:iCs/>
          <w:color w:val="000000"/>
          <w:lang w:eastAsia="ja-JP"/>
        </w:rPr>
      </w:pPr>
      <w:r w:rsidRPr="000059A6">
        <w:rPr>
          <w:rFonts w:ascii="Calibri" w:eastAsia="MS Mincho" w:hAnsi="Calibri" w:cs="Calibri"/>
          <w:i/>
          <w:iCs/>
          <w:color w:val="000000"/>
          <w:lang w:eastAsia="ja-JP"/>
        </w:rPr>
        <w:t>Women migrants</w:t>
      </w:r>
    </w:p>
    <w:p w14:paraId="11474FB0" w14:textId="18F8F3B3" w:rsidR="00455B44" w:rsidRPr="003132D9" w:rsidRDefault="003172AA" w:rsidP="00E118CB">
      <w:pPr>
        <w:pStyle w:val="ListParagraph"/>
        <w:numPr>
          <w:ilvl w:val="0"/>
          <w:numId w:val="83"/>
        </w:numPr>
        <w:adjustRightInd w:val="0"/>
        <w:snapToGrid w:val="0"/>
        <w:spacing w:after="60"/>
        <w:ind w:left="360"/>
        <w:jc w:val="both"/>
        <w:rPr>
          <w:rFonts w:ascii="Calibri" w:eastAsia="MS Mincho" w:hAnsi="Calibri" w:cs="Calibri"/>
          <w:b/>
          <w:bCs/>
          <w:color w:val="000000"/>
          <w:lang w:eastAsia="ja-JP"/>
        </w:rPr>
      </w:pPr>
      <w:r>
        <w:rPr>
          <w:rFonts w:ascii="Calibri" w:eastAsia="MS Mincho" w:hAnsi="Calibri" w:cs="Calibri"/>
          <w:bCs/>
          <w:color w:val="000000"/>
          <w:sz w:val="22"/>
          <w:szCs w:val="22"/>
          <w:lang w:eastAsia="ja-JP"/>
        </w:rPr>
        <w:t xml:space="preserve">Although </w:t>
      </w:r>
      <w:r w:rsidR="00455B44" w:rsidRPr="003132D9">
        <w:rPr>
          <w:rFonts w:ascii="Calibri" w:eastAsia="MS Mincho" w:hAnsi="Calibri" w:cs="Calibri"/>
          <w:bCs/>
          <w:color w:val="000000"/>
          <w:sz w:val="22"/>
          <w:szCs w:val="22"/>
          <w:lang w:eastAsia="ja-JP"/>
        </w:rPr>
        <w:t>not all women migrants are in vulnerable situations, it is important to give specific consideration to any detention of women migrants</w:t>
      </w:r>
      <w:r>
        <w:rPr>
          <w:rFonts w:ascii="Calibri" w:eastAsia="MS Mincho" w:hAnsi="Calibri" w:cs="Calibri"/>
          <w:bCs/>
          <w:color w:val="000000"/>
          <w:sz w:val="22"/>
          <w:szCs w:val="22"/>
          <w:lang w:eastAsia="ja-JP"/>
        </w:rPr>
        <w:t xml:space="preserve"> as</w:t>
      </w:r>
      <w:r w:rsidRPr="003132D9">
        <w:rPr>
          <w:rFonts w:ascii="Calibri" w:eastAsia="MS Mincho" w:hAnsi="Calibri" w:cs="Calibri"/>
          <w:bCs/>
          <w:color w:val="000000"/>
          <w:sz w:val="22"/>
          <w:szCs w:val="22"/>
          <w:lang w:eastAsia="ja-JP"/>
        </w:rPr>
        <w:t xml:space="preserve"> detention intensifies any existing vulnerable situations and puts individuals at risk of further abuse</w:t>
      </w:r>
      <w:r w:rsidR="004E400E" w:rsidRPr="003132D9">
        <w:rPr>
          <w:rFonts w:ascii="Calibri" w:eastAsia="MS Mincho" w:hAnsi="Calibri" w:cs="Calibri"/>
          <w:bCs/>
          <w:color w:val="000000"/>
          <w:sz w:val="22"/>
          <w:szCs w:val="22"/>
          <w:lang w:eastAsia="ja-JP"/>
        </w:rPr>
        <w:t>:</w:t>
      </w:r>
    </w:p>
    <w:p w14:paraId="77C8CDE7" w14:textId="0ADE984C"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 xml:space="preserve">Avoid detaining pregnant and nursing </w:t>
      </w:r>
      <w:r w:rsidRPr="00627226">
        <w:rPr>
          <w:rFonts w:ascii="Calibri" w:eastAsia="MS Mincho" w:hAnsi="Calibri" w:cs="Arial"/>
          <w:lang w:eastAsia="ja-JP"/>
        </w:rPr>
        <w:t>women, girls and other individuals who may not identify as women</w:t>
      </w:r>
      <w:r w:rsidR="004E400E" w:rsidRPr="00627226">
        <w:rPr>
          <w:rFonts w:ascii="Calibri" w:eastAsia="MS Mincho" w:hAnsi="Calibri" w:cs="Arial"/>
          <w:lang w:eastAsia="ja-JP"/>
        </w:rPr>
        <w:t>;</w:t>
      </w:r>
      <w:r w:rsidRPr="00627226">
        <w:rPr>
          <w:rFonts w:ascii="Calibri" w:eastAsia="MS Mincho" w:hAnsi="Calibri" w:cs="Calibri"/>
          <w:color w:val="000000"/>
          <w:lang w:eastAsia="ja-JP"/>
        </w:rPr>
        <w:t xml:space="preserve"> </w:t>
      </w:r>
    </w:p>
    <w:p w14:paraId="6D90153F" w14:textId="18854E0A"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Do not detain in the name of “protection”</w:t>
      </w:r>
      <w:r w:rsidR="004E400E" w:rsidRPr="00627226">
        <w:rPr>
          <w:rFonts w:ascii="Calibri" w:eastAsia="MS Mincho" w:hAnsi="Calibri" w:cs="Calibri"/>
          <w:color w:val="000000"/>
          <w:lang w:eastAsia="ja-JP"/>
        </w:rPr>
        <w:t>;</w:t>
      </w:r>
    </w:p>
    <w:p w14:paraId="4B8BF551" w14:textId="697318AD"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Recogni</w:t>
      </w:r>
      <w:r w:rsidR="004E400E" w:rsidRPr="00627226">
        <w:rPr>
          <w:rFonts w:ascii="Calibri" w:eastAsia="MS Mincho" w:hAnsi="Calibri" w:cs="Calibri"/>
          <w:color w:val="000000"/>
          <w:lang w:eastAsia="ja-JP"/>
        </w:rPr>
        <w:t>z</w:t>
      </w:r>
      <w:r w:rsidRPr="00627226">
        <w:rPr>
          <w:rFonts w:ascii="Calibri" w:eastAsia="MS Mincho" w:hAnsi="Calibri" w:cs="Calibri"/>
          <w:color w:val="000000"/>
          <w:lang w:eastAsia="ja-JP"/>
        </w:rPr>
        <w:t>e the gender-specific needs of women and girls as well as the significant variations in needs that can exist between different groups of women and girls</w:t>
      </w:r>
      <w:r w:rsidR="004E400E" w:rsidRPr="00627226">
        <w:rPr>
          <w:rFonts w:ascii="Calibri" w:eastAsia="MS Mincho" w:hAnsi="Calibri" w:cs="Calibri"/>
          <w:color w:val="000000"/>
          <w:lang w:eastAsia="ja-JP"/>
        </w:rPr>
        <w:t>;</w:t>
      </w:r>
    </w:p>
    <w:p w14:paraId="534EFFC3" w14:textId="5836ABC1" w:rsidR="00455B44" w:rsidRPr="00627226" w:rsidRDefault="004E400E"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Women should be detained s</w:t>
      </w:r>
      <w:r w:rsidR="00455B44" w:rsidRPr="00627226">
        <w:rPr>
          <w:rFonts w:ascii="Calibri" w:eastAsia="MS Mincho" w:hAnsi="Calibri" w:cs="Calibri"/>
          <w:color w:val="000000"/>
          <w:lang w:eastAsia="ja-JP"/>
        </w:rPr>
        <w:t>eparate</w:t>
      </w:r>
      <w:r w:rsidRPr="00627226">
        <w:rPr>
          <w:rFonts w:ascii="Calibri" w:eastAsia="MS Mincho" w:hAnsi="Calibri" w:cs="Calibri"/>
          <w:color w:val="000000"/>
          <w:lang w:eastAsia="ja-JP"/>
        </w:rPr>
        <w:t xml:space="preserve">ly </w:t>
      </w:r>
      <w:r w:rsidR="00455B44" w:rsidRPr="00627226">
        <w:rPr>
          <w:rFonts w:ascii="Calibri" w:eastAsia="MS Mincho" w:hAnsi="Calibri" w:cs="Calibri"/>
          <w:color w:val="000000"/>
          <w:lang w:eastAsia="ja-JP"/>
        </w:rPr>
        <w:t>from men</w:t>
      </w:r>
      <w:r w:rsidRPr="00627226">
        <w:rPr>
          <w:rFonts w:ascii="Calibri" w:eastAsia="MS Mincho" w:hAnsi="Calibri" w:cs="Calibri"/>
          <w:color w:val="000000"/>
          <w:lang w:eastAsia="ja-JP"/>
        </w:rPr>
        <w:t>;</w:t>
      </w:r>
    </w:p>
    <w:p w14:paraId="18B6C5CB" w14:textId="64B2692D"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Ensure the</w:t>
      </w:r>
      <w:r w:rsidR="004E400E" w:rsidRPr="00627226">
        <w:rPr>
          <w:rFonts w:ascii="Calibri" w:eastAsia="MS Mincho" w:hAnsi="Calibri" w:cs="Calibri"/>
          <w:color w:val="000000"/>
          <w:lang w:eastAsia="ja-JP"/>
        </w:rPr>
        <w:t xml:space="preserve"> presence of</w:t>
      </w:r>
      <w:r w:rsidRPr="00627226">
        <w:rPr>
          <w:rFonts w:ascii="Calibri" w:eastAsia="MS Mincho" w:hAnsi="Calibri" w:cs="Calibri"/>
          <w:color w:val="000000"/>
          <w:lang w:eastAsia="ja-JP"/>
        </w:rPr>
        <w:t xml:space="preserve"> sufficient women</w:t>
      </w:r>
      <w:r w:rsidRPr="00627226">
        <w:rPr>
          <w:rFonts w:ascii="Calibri" w:eastAsia="MS Mincho" w:hAnsi="Calibri" w:cs="Calibri"/>
          <w:b/>
          <w:bCs/>
          <w:color w:val="000000"/>
          <w:lang w:eastAsia="ja-JP"/>
        </w:rPr>
        <w:t xml:space="preserve"> </w:t>
      </w:r>
      <w:r w:rsidRPr="00627226">
        <w:rPr>
          <w:rFonts w:ascii="Calibri" w:eastAsia="MS Mincho" w:hAnsi="Calibri" w:cs="Calibri"/>
          <w:color w:val="000000"/>
          <w:lang w:eastAsia="ja-JP"/>
        </w:rPr>
        <w:t>staff</w:t>
      </w:r>
      <w:r w:rsidR="004E400E" w:rsidRPr="00627226">
        <w:rPr>
          <w:rFonts w:ascii="Calibri" w:eastAsia="MS Mincho" w:hAnsi="Calibri" w:cs="Calibri"/>
          <w:color w:val="000000"/>
          <w:lang w:eastAsia="ja-JP"/>
        </w:rPr>
        <w:t>;</w:t>
      </w:r>
    </w:p>
    <w:p w14:paraId="36CEAA14" w14:textId="2B79D04C"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Arial"/>
          <w:lang w:eastAsia="ja-JP"/>
        </w:rPr>
        <w:t xml:space="preserve">Provide </w:t>
      </w:r>
      <w:r w:rsidRPr="00627226">
        <w:rPr>
          <w:rFonts w:ascii="Calibri" w:eastAsia="MS Mincho" w:hAnsi="Calibri" w:cs="Calibri"/>
          <w:color w:val="000000"/>
          <w:lang w:eastAsia="ja-JP"/>
        </w:rPr>
        <w:t>appropriate sanitary facilities</w:t>
      </w:r>
      <w:r w:rsidR="004E400E" w:rsidRPr="00627226">
        <w:rPr>
          <w:rFonts w:ascii="Calibri" w:eastAsia="MS Mincho" w:hAnsi="Calibri" w:cs="Calibri"/>
          <w:color w:val="000000"/>
          <w:lang w:eastAsia="ja-JP"/>
        </w:rPr>
        <w:t>;</w:t>
      </w:r>
    </w:p>
    <w:p w14:paraId="315F96FC" w14:textId="7B38AB21"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Arial"/>
          <w:lang w:eastAsia="ja-JP"/>
        </w:rPr>
        <w:t>Ensure a</w:t>
      </w:r>
      <w:r w:rsidRPr="00627226">
        <w:rPr>
          <w:rFonts w:ascii="Calibri" w:eastAsia="MS Mincho" w:hAnsi="Calibri" w:cs="Calibri"/>
          <w:color w:val="000000"/>
          <w:lang w:eastAsia="ja-JP"/>
        </w:rPr>
        <w:t>ccess to sexual and reproductive health</w:t>
      </w:r>
      <w:r w:rsidR="004E400E" w:rsidRPr="00627226">
        <w:rPr>
          <w:rFonts w:ascii="Calibri" w:eastAsia="MS Mincho" w:hAnsi="Calibri" w:cs="Calibri"/>
          <w:color w:val="000000"/>
          <w:lang w:eastAsia="ja-JP"/>
        </w:rPr>
        <w:t>-</w:t>
      </w:r>
      <w:r w:rsidRPr="00627226">
        <w:rPr>
          <w:rFonts w:ascii="Calibri" w:eastAsia="MS Mincho" w:hAnsi="Calibri" w:cs="Calibri"/>
          <w:color w:val="000000"/>
          <w:lang w:eastAsia="ja-JP"/>
        </w:rPr>
        <w:t>care services.</w:t>
      </w:r>
    </w:p>
    <w:p w14:paraId="3B301398" w14:textId="77777777" w:rsidR="002061A5" w:rsidRPr="00627226" w:rsidRDefault="002061A5" w:rsidP="00E118CB">
      <w:pPr>
        <w:widowControl w:val="0"/>
        <w:autoSpaceDE w:val="0"/>
        <w:autoSpaceDN w:val="0"/>
        <w:adjustRightInd w:val="0"/>
        <w:spacing w:after="60" w:line="240" w:lineRule="auto"/>
        <w:ind w:left="720"/>
        <w:jc w:val="both"/>
        <w:rPr>
          <w:rFonts w:ascii="Calibri" w:eastAsia="MS Mincho" w:hAnsi="Calibri" w:cs="Calibri"/>
          <w:color w:val="000000"/>
          <w:lang w:eastAsia="ja-JP"/>
        </w:rPr>
      </w:pPr>
    </w:p>
    <w:p w14:paraId="3E6C8416" w14:textId="77777777" w:rsidR="00455B44" w:rsidRPr="000059A6" w:rsidRDefault="00455B44" w:rsidP="00E118CB">
      <w:pPr>
        <w:adjustRightInd w:val="0"/>
        <w:snapToGrid w:val="0"/>
        <w:spacing w:after="60" w:line="240" w:lineRule="auto"/>
        <w:jc w:val="both"/>
        <w:rPr>
          <w:rFonts w:ascii="Calibri" w:eastAsia="MS Mincho" w:hAnsi="Calibri" w:cs="Calibri"/>
          <w:i/>
          <w:iCs/>
          <w:color w:val="000000"/>
          <w:lang w:eastAsia="ja-JP"/>
        </w:rPr>
      </w:pPr>
      <w:r w:rsidRPr="000059A6">
        <w:rPr>
          <w:rFonts w:ascii="Calibri" w:eastAsia="MS Mincho" w:hAnsi="Calibri" w:cs="Calibri"/>
          <w:i/>
          <w:iCs/>
          <w:color w:val="000000"/>
          <w:lang w:eastAsia="ja-JP"/>
        </w:rPr>
        <w:t xml:space="preserve">Lesbian, gay, bisexual, transgender or intersex </w:t>
      </w:r>
      <w:r w:rsidR="004E400E" w:rsidRPr="000059A6">
        <w:rPr>
          <w:rFonts w:ascii="Calibri" w:eastAsia="MS Mincho" w:hAnsi="Calibri" w:cs="Calibri"/>
          <w:i/>
          <w:iCs/>
          <w:color w:val="000000"/>
          <w:lang w:eastAsia="ja-JP"/>
        </w:rPr>
        <w:t xml:space="preserve">(LGBTI) </w:t>
      </w:r>
      <w:r w:rsidRPr="000059A6">
        <w:rPr>
          <w:rFonts w:ascii="Calibri" w:eastAsia="MS Mincho" w:hAnsi="Calibri" w:cs="Calibri"/>
          <w:i/>
          <w:iCs/>
          <w:color w:val="000000"/>
          <w:lang w:eastAsia="ja-JP"/>
        </w:rPr>
        <w:t>migrants </w:t>
      </w:r>
    </w:p>
    <w:p w14:paraId="64141FF9" w14:textId="480A01AE" w:rsidR="00455B44" w:rsidRPr="003132D9" w:rsidRDefault="00455B44" w:rsidP="00E118CB">
      <w:pPr>
        <w:pStyle w:val="ListParagraph"/>
        <w:widowControl w:val="0"/>
        <w:numPr>
          <w:ilvl w:val="0"/>
          <w:numId w:val="83"/>
        </w:numPr>
        <w:autoSpaceDE w:val="0"/>
        <w:autoSpaceDN w:val="0"/>
        <w:adjustRightInd w:val="0"/>
        <w:spacing w:after="60"/>
        <w:ind w:left="360"/>
        <w:jc w:val="both"/>
        <w:rPr>
          <w:rFonts w:ascii="Calibri" w:eastAsia="MS Mincho" w:hAnsi="Calibri" w:cs="Calibri"/>
          <w:color w:val="000000"/>
          <w:lang w:eastAsia="ja-JP"/>
        </w:rPr>
      </w:pPr>
      <w:r w:rsidRPr="003132D9">
        <w:rPr>
          <w:rFonts w:ascii="Calibri" w:eastAsia="MS Mincho" w:hAnsi="Calibri" w:cs="Calibri"/>
          <w:color w:val="000000"/>
          <w:sz w:val="22"/>
          <w:szCs w:val="22"/>
          <w:lang w:eastAsia="ja-JP"/>
        </w:rPr>
        <w:t>Places of detention pose particular risks to LGBTI persons, especially trans people</w:t>
      </w:r>
      <w:r w:rsidR="004E400E" w:rsidRPr="00627226">
        <w:rPr>
          <w:rFonts w:ascii="Calibri" w:eastAsia="MS Mincho" w:hAnsi="Calibri" w:cs="Calibri"/>
          <w:color w:val="000000"/>
          <w:sz w:val="22"/>
          <w:szCs w:val="22"/>
          <w:lang w:eastAsia="ja-JP"/>
        </w:rPr>
        <w:t>:</w:t>
      </w:r>
      <w:r w:rsidRPr="003132D9">
        <w:rPr>
          <w:rFonts w:ascii="Calibri" w:eastAsia="MS Mincho" w:hAnsi="Calibri" w:cs="Calibri"/>
          <w:color w:val="000000"/>
          <w:sz w:val="22"/>
          <w:szCs w:val="22"/>
          <w:lang w:eastAsia="ja-JP"/>
        </w:rPr>
        <w:t xml:space="preserve"> </w:t>
      </w:r>
    </w:p>
    <w:p w14:paraId="731B8771" w14:textId="42EF513E"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 xml:space="preserve">Explore </w:t>
      </w:r>
      <w:r w:rsidRPr="00627226">
        <w:rPr>
          <w:rFonts w:ascii="Calibri" w:eastAsia="MS Mincho" w:hAnsi="Calibri" w:cs="Calibri"/>
          <w:bCs/>
          <w:color w:val="000000"/>
          <w:lang w:eastAsia="ja-JP"/>
        </w:rPr>
        <w:t>alternative arrangements</w:t>
      </w:r>
      <w:r w:rsidR="004E400E" w:rsidRPr="00627226">
        <w:rPr>
          <w:rFonts w:ascii="Calibri" w:eastAsia="MS Mincho" w:hAnsi="Calibri" w:cs="Calibri"/>
          <w:bCs/>
          <w:color w:val="000000"/>
          <w:lang w:eastAsia="ja-JP"/>
        </w:rPr>
        <w:t>;</w:t>
      </w:r>
    </w:p>
    <w:p w14:paraId="02280127" w14:textId="7808E964"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Ensure their protection from violence, ill-treatment or physical, mental or sexual abuse</w:t>
      </w:r>
      <w:r w:rsidR="004E400E" w:rsidRPr="00627226">
        <w:rPr>
          <w:rFonts w:ascii="Calibri" w:eastAsia="MS Mincho" w:hAnsi="Calibri" w:cs="Calibri"/>
          <w:color w:val="000000"/>
          <w:lang w:eastAsia="ja-JP"/>
        </w:rPr>
        <w:t>;</w:t>
      </w:r>
      <w:r w:rsidRPr="00627226">
        <w:rPr>
          <w:rFonts w:ascii="Calibri" w:eastAsia="MS Mincho" w:hAnsi="Calibri" w:cs="Calibri"/>
          <w:color w:val="000000"/>
          <w:vertAlign w:val="superscript"/>
          <w:lang w:eastAsia="ja-JP"/>
        </w:rPr>
        <w:t xml:space="preserve"> </w:t>
      </w:r>
    </w:p>
    <w:p w14:paraId="53C0D576" w14:textId="08EEA19C"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Ensure their access to appropriate medical care and counselling</w:t>
      </w:r>
      <w:r w:rsidR="004E400E"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27C9F4BA" w14:textId="2131328C" w:rsidR="00455B44" w:rsidRPr="00627226" w:rsidRDefault="00455B44" w:rsidP="00E118CB">
      <w:pPr>
        <w:widowControl w:val="0"/>
        <w:numPr>
          <w:ilvl w:val="0"/>
          <w:numId w:val="84"/>
        </w:numPr>
        <w:autoSpaceDE w:val="0"/>
        <w:autoSpaceDN w:val="0"/>
        <w:adjustRightInd w:val="0"/>
        <w:spacing w:after="60" w:line="240" w:lineRule="auto"/>
        <w:ind w:left="720"/>
        <w:jc w:val="both"/>
        <w:rPr>
          <w:rFonts w:ascii="Calibri" w:eastAsia="MS Mincho" w:hAnsi="Calibri" w:cs="Calibri"/>
          <w:color w:val="000000"/>
          <w:lang w:eastAsia="ja-JP"/>
        </w:rPr>
      </w:pPr>
      <w:r w:rsidRPr="00627226">
        <w:rPr>
          <w:rFonts w:ascii="Calibri" w:eastAsia="MS Mincho" w:hAnsi="Calibri" w:cs="Calibri"/>
          <w:color w:val="000000"/>
          <w:lang w:eastAsia="ja-JP"/>
        </w:rPr>
        <w:t>Ensure any segregation does not have the effect of further marginali</w:t>
      </w:r>
      <w:r w:rsidR="004E400E" w:rsidRPr="00627226">
        <w:rPr>
          <w:rFonts w:ascii="Calibri" w:eastAsia="MS Mincho" w:hAnsi="Calibri" w:cs="Calibri"/>
          <w:color w:val="000000"/>
          <w:lang w:eastAsia="ja-JP"/>
        </w:rPr>
        <w:t>z</w:t>
      </w:r>
      <w:r w:rsidRPr="00627226">
        <w:rPr>
          <w:rFonts w:ascii="Calibri" w:eastAsia="MS Mincho" w:hAnsi="Calibri" w:cs="Calibri"/>
          <w:color w:val="000000"/>
          <w:lang w:eastAsia="ja-JP"/>
        </w:rPr>
        <w:t>ing and stigmati</w:t>
      </w:r>
      <w:r w:rsidR="004E400E" w:rsidRPr="00627226">
        <w:rPr>
          <w:rFonts w:ascii="Calibri" w:eastAsia="MS Mincho" w:hAnsi="Calibri" w:cs="Calibri"/>
          <w:color w:val="000000"/>
          <w:lang w:eastAsia="ja-JP"/>
        </w:rPr>
        <w:t>z</w:t>
      </w:r>
      <w:r w:rsidRPr="00627226">
        <w:rPr>
          <w:rFonts w:ascii="Calibri" w:eastAsia="MS Mincho" w:hAnsi="Calibri" w:cs="Calibri"/>
          <w:color w:val="000000"/>
          <w:lang w:eastAsia="ja-JP"/>
        </w:rPr>
        <w:t>ing LGBTI individuals or putting them at risk of further abuse</w:t>
      </w:r>
      <w:r w:rsidR="004E400E"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including torture or ill-treatment. </w:t>
      </w:r>
    </w:p>
    <w:p w14:paraId="09BE3A6C" w14:textId="77777777" w:rsidR="002061A5" w:rsidRPr="00627226" w:rsidRDefault="002061A5" w:rsidP="00E118CB">
      <w:pPr>
        <w:widowControl w:val="0"/>
        <w:autoSpaceDE w:val="0"/>
        <w:autoSpaceDN w:val="0"/>
        <w:adjustRightInd w:val="0"/>
        <w:spacing w:after="60" w:line="240" w:lineRule="auto"/>
        <w:ind w:left="720"/>
        <w:jc w:val="both"/>
        <w:rPr>
          <w:rFonts w:ascii="Calibri" w:eastAsia="MS Mincho" w:hAnsi="Calibri" w:cs="Calibri"/>
          <w:color w:val="000000"/>
          <w:lang w:eastAsia="ja-JP"/>
        </w:rPr>
      </w:pPr>
    </w:p>
    <w:p w14:paraId="61D3F336" w14:textId="77777777" w:rsidR="00455B44" w:rsidRPr="000059A6" w:rsidRDefault="00455B44" w:rsidP="00E118CB">
      <w:pPr>
        <w:adjustRightInd w:val="0"/>
        <w:snapToGrid w:val="0"/>
        <w:spacing w:after="60" w:line="240" w:lineRule="auto"/>
        <w:jc w:val="both"/>
        <w:rPr>
          <w:rFonts w:ascii="Calibri" w:eastAsia="MS Mincho" w:hAnsi="Calibri" w:cs="Calibri"/>
          <w:i/>
          <w:iCs/>
          <w:color w:val="000000"/>
          <w:lang w:eastAsia="ja-JP"/>
        </w:rPr>
      </w:pPr>
      <w:r w:rsidRPr="000059A6">
        <w:rPr>
          <w:rFonts w:ascii="Calibri" w:eastAsia="MS Mincho" w:hAnsi="Calibri" w:cs="Calibri"/>
          <w:i/>
          <w:iCs/>
          <w:color w:val="000000"/>
          <w:lang w:eastAsia="ja-JP"/>
        </w:rPr>
        <w:t>Migrants with disabilities</w:t>
      </w:r>
    </w:p>
    <w:p w14:paraId="1B263E61" w14:textId="776CF375" w:rsidR="00455B44" w:rsidRPr="00627226" w:rsidRDefault="00455B44" w:rsidP="00E118CB">
      <w:pPr>
        <w:numPr>
          <w:ilvl w:val="0"/>
          <w:numId w:val="86"/>
        </w:numPr>
        <w:adjustRightInd w:val="0"/>
        <w:snapToGrid w:val="0"/>
        <w:spacing w:after="60" w:line="240" w:lineRule="auto"/>
        <w:jc w:val="both"/>
        <w:rPr>
          <w:rFonts w:ascii="Calibri" w:eastAsia="MS Mincho" w:hAnsi="Calibri" w:cs="Calibri"/>
          <w:color w:val="000000"/>
          <w:lang w:eastAsia="ja-JP"/>
        </w:rPr>
      </w:pPr>
      <w:r w:rsidRPr="00627226">
        <w:rPr>
          <w:rFonts w:ascii="Calibri" w:eastAsia="MS Mincho" w:hAnsi="Calibri" w:cs="Calibri"/>
          <w:color w:val="000000"/>
          <w:lang w:eastAsia="ja-JP"/>
        </w:rPr>
        <w:t>Ensure detention facilities are built or modified to ensure accessibility so that disabled migrants can access and navigate the building on an equal basis with the other detainees</w:t>
      </w:r>
      <w:r w:rsidR="004E400E" w:rsidRPr="00627226">
        <w:rPr>
          <w:rFonts w:ascii="Calibri" w:eastAsia="MS Mincho" w:hAnsi="Calibri" w:cs="Calibri"/>
          <w:color w:val="000000"/>
          <w:lang w:eastAsia="ja-JP"/>
        </w:rPr>
        <w:t>;</w:t>
      </w:r>
      <w:r w:rsidRPr="00627226">
        <w:rPr>
          <w:rFonts w:ascii="Calibri" w:eastAsia="MS Mincho" w:hAnsi="Calibri" w:cs="Calibri"/>
          <w:color w:val="000000"/>
          <w:lang w:eastAsia="ja-JP"/>
        </w:rPr>
        <w:t xml:space="preserve"> </w:t>
      </w:r>
    </w:p>
    <w:p w14:paraId="2533C7F6" w14:textId="106C12A3" w:rsidR="00455B44" w:rsidRPr="00627226" w:rsidRDefault="00C443F0" w:rsidP="00E118CB">
      <w:pPr>
        <w:numPr>
          <w:ilvl w:val="0"/>
          <w:numId w:val="86"/>
        </w:numPr>
        <w:adjustRightInd w:val="0"/>
        <w:snapToGrid w:val="0"/>
        <w:spacing w:after="60" w:line="240" w:lineRule="auto"/>
        <w:jc w:val="both"/>
        <w:rPr>
          <w:rFonts w:ascii="Calibri" w:eastAsia="MS Mincho" w:hAnsi="Calibri" w:cs="Calibri"/>
          <w:color w:val="000000"/>
          <w:lang w:eastAsia="ja-JP"/>
        </w:rPr>
      </w:pPr>
      <w:r>
        <w:rPr>
          <w:rFonts w:ascii="Calibri" w:eastAsia="MS Mincho" w:hAnsi="Calibri" w:cs="Calibri"/>
          <w:color w:val="000000"/>
          <w:lang w:eastAsia="ja-JP"/>
        </w:rPr>
        <w:t>States</w:t>
      </w:r>
      <w:r w:rsidR="00455B44" w:rsidRPr="00627226">
        <w:rPr>
          <w:rFonts w:ascii="Calibri" w:eastAsia="MS Mincho" w:hAnsi="Calibri" w:cs="Calibri"/>
          <w:color w:val="000000"/>
          <w:lang w:eastAsia="ja-JP"/>
        </w:rPr>
        <w:t xml:space="preserve"> have a positive legal obligation to provide reasonable accommodation in any particular case to ensure that a person with a disability can enjoy or exercise their rights</w:t>
      </w:r>
      <w:r>
        <w:rPr>
          <w:rFonts w:ascii="Calibri" w:eastAsia="MS Mincho" w:hAnsi="Calibri" w:cs="Calibri"/>
          <w:color w:val="000000"/>
          <w:lang w:eastAsia="ja-JP"/>
        </w:rPr>
        <w:t xml:space="preserve"> on an equal basis with others</w:t>
      </w:r>
      <w:r w:rsidR="004E400E" w:rsidRPr="00627226">
        <w:rPr>
          <w:rFonts w:ascii="Calibri" w:eastAsia="MS Mincho" w:hAnsi="Calibri" w:cs="Calibri"/>
          <w:color w:val="000000"/>
          <w:lang w:eastAsia="ja-JP"/>
        </w:rPr>
        <w:t>;</w:t>
      </w:r>
      <w:r w:rsidR="00455B44" w:rsidRPr="00627226">
        <w:rPr>
          <w:rFonts w:ascii="Calibri" w:eastAsia="MS Mincho" w:hAnsi="Calibri" w:cs="Calibri"/>
          <w:color w:val="000000"/>
          <w:lang w:eastAsia="ja-JP"/>
        </w:rPr>
        <w:t xml:space="preserve"> </w:t>
      </w:r>
    </w:p>
    <w:p w14:paraId="4E8AEF19" w14:textId="1D13C07F" w:rsidR="00455B44" w:rsidRPr="00627226" w:rsidRDefault="00455B44" w:rsidP="00E118CB">
      <w:pPr>
        <w:numPr>
          <w:ilvl w:val="0"/>
          <w:numId w:val="86"/>
        </w:numPr>
        <w:adjustRightInd w:val="0"/>
        <w:snapToGrid w:val="0"/>
        <w:spacing w:after="60" w:line="240" w:lineRule="auto"/>
        <w:jc w:val="both"/>
        <w:rPr>
          <w:rFonts w:ascii="Calibri" w:eastAsia="MS Mincho" w:hAnsi="Calibri" w:cs="Calibri"/>
          <w:b/>
          <w:bCs/>
          <w:color w:val="000000"/>
          <w:lang w:eastAsia="ja-JP"/>
        </w:rPr>
      </w:pPr>
      <w:r w:rsidRPr="00627226">
        <w:rPr>
          <w:rFonts w:ascii="Calibri" w:eastAsia="MS Mincho" w:hAnsi="Calibri" w:cs="Calibri"/>
          <w:color w:val="000000"/>
          <w:lang w:eastAsia="ja-JP"/>
        </w:rPr>
        <w:t>Consider specific measures to prevent all forms of exploitation, violence and abuse of persons with disabilities in detention</w:t>
      </w:r>
      <w:r w:rsidR="004E400E" w:rsidRPr="00627226">
        <w:rPr>
          <w:rFonts w:ascii="Calibri" w:eastAsia="MS Mincho" w:hAnsi="Calibri" w:cs="Calibri"/>
          <w:color w:val="000000"/>
          <w:lang w:eastAsia="ja-JP"/>
        </w:rPr>
        <w:t>:</w:t>
      </w:r>
    </w:p>
    <w:p w14:paraId="7801EF5D" w14:textId="77777777" w:rsidR="00455B44" w:rsidRDefault="00455B44" w:rsidP="00455B44">
      <w:pPr>
        <w:widowControl w:val="0"/>
        <w:autoSpaceDE w:val="0"/>
        <w:autoSpaceDN w:val="0"/>
        <w:adjustRightInd w:val="0"/>
        <w:spacing w:after="120" w:line="276" w:lineRule="auto"/>
        <w:rPr>
          <w:rFonts w:ascii="Calibri" w:eastAsia="MS Mincho" w:hAnsi="Calibri" w:cs="Calibri"/>
          <w:color w:val="000000"/>
          <w:lang w:eastAsia="ja-JP"/>
        </w:rPr>
        <w:sectPr w:rsidR="00455B44" w:rsidSect="003C3F7A">
          <w:footnotePr>
            <w:numFmt w:val="chicago"/>
            <w:numRestart w:val="eachSect"/>
          </w:footnotePr>
          <w:pgSz w:w="11900" w:h="16840"/>
          <w:pgMar w:top="1440" w:right="1080" w:bottom="1440" w:left="1080" w:header="720" w:footer="720" w:gutter="0"/>
          <w:cols w:space="720"/>
          <w:docGrid w:linePitch="360"/>
        </w:sectPr>
      </w:pPr>
    </w:p>
    <w:p w14:paraId="7D48CAED" w14:textId="1CFEF704" w:rsidR="00455B44" w:rsidRPr="007C719F" w:rsidRDefault="008A7028" w:rsidP="000059A6">
      <w:pPr>
        <w:adjustRightInd w:val="0"/>
        <w:snapToGrid w:val="0"/>
        <w:spacing w:after="0" w:line="240" w:lineRule="auto"/>
        <w:jc w:val="center"/>
        <w:rPr>
          <w:rFonts w:ascii="Futura Std Book" w:eastAsia="Times New Roman" w:hAnsi="Futura Std Book" w:cs="Calibri"/>
          <w:b/>
          <w:bCs/>
          <w:iCs/>
          <w:sz w:val="36"/>
          <w:szCs w:val="28"/>
          <w:lang w:eastAsia="ja-JP"/>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63712" behindDoc="0" locked="0" layoutInCell="1" allowOverlap="1" wp14:anchorId="78730792" wp14:editId="6CFF87AD">
                <wp:simplePos x="0" y="0"/>
                <wp:positionH relativeFrom="margin">
                  <wp:posOffset>-381662</wp:posOffset>
                </wp:positionH>
                <wp:positionV relativeFrom="paragraph">
                  <wp:posOffset>5771</wp:posOffset>
                </wp:positionV>
                <wp:extent cx="482600" cy="438785"/>
                <wp:effectExtent l="0" t="0" r="12700" b="1841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2A05D058" w14:textId="51326B56" w:rsidR="00644144" w:rsidRPr="00DB61FE" w:rsidRDefault="00644144" w:rsidP="0014580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30792" id="_x0000_s1080" type="#_x0000_t202" style="position:absolute;left:0;text-align:left;margin-left:-30.05pt;margin-top:.45pt;width:38pt;height:34.5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bt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">
                <v:textbox>
                  <w:txbxContent>
                    <w:p w14:paraId="2A05D058" w14:textId="51326B56" w:rsidR="00644144" w:rsidRPr="00DB61FE" w:rsidRDefault="00644144" w:rsidP="0014580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27</w:t>
                      </w:r>
                    </w:p>
                  </w:txbxContent>
                </v:textbox>
                <w10:wrap type="square" anchorx="margin"/>
              </v:shape>
            </w:pict>
          </mc:Fallback>
        </mc:AlternateContent>
      </w:r>
      <w:r w:rsidR="00455B44" w:rsidRPr="007C719F">
        <w:rPr>
          <w:rFonts w:ascii="Futura Std Book" w:eastAsia="Times New Roman" w:hAnsi="Futura Std Book" w:cs="Calibri"/>
          <w:b/>
          <w:bCs/>
          <w:iCs/>
          <w:color w:val="0070C0"/>
          <w:sz w:val="36"/>
          <w:szCs w:val="28"/>
          <w:lang w:eastAsia="ja-JP"/>
        </w:rPr>
        <w:t>Human Rights at International Borders</w:t>
      </w:r>
    </w:p>
    <w:p w14:paraId="6C9DE7F2" w14:textId="1FFC1F7D" w:rsidR="00455B44" w:rsidRPr="007C719F" w:rsidRDefault="00627226" w:rsidP="000059A6">
      <w:pPr>
        <w:spacing w:after="0" w:line="240" w:lineRule="auto"/>
        <w:jc w:val="center"/>
        <w:rPr>
          <w:rFonts w:ascii="Futura Std Book" w:eastAsia="Times New Roman" w:hAnsi="Futura Std Book" w:cs="Calibri"/>
          <w:b/>
          <w:bCs/>
          <w:iCs/>
          <w:color w:val="990000"/>
          <w:lang w:eastAsia="ja-JP"/>
        </w:rPr>
      </w:pPr>
      <w:r w:rsidRPr="007C719F">
        <w:rPr>
          <w:rFonts w:ascii="Futura Std Book" w:eastAsia="MS Mincho" w:hAnsi="Futura Std Book"/>
          <w:b/>
          <w:bCs/>
          <w:color w:val="663300"/>
          <w:sz w:val="24"/>
          <w:szCs w:val="24"/>
          <w:lang w:val="en-US"/>
        </w:rPr>
        <w:t>Case A –</w:t>
      </w:r>
      <w:r w:rsidRPr="007C719F">
        <w:rPr>
          <w:rFonts w:ascii="Futura Std Book" w:eastAsia="Times New Roman" w:hAnsi="Futura Std Book" w:cs="Calibri"/>
          <w:b/>
          <w:bCs/>
          <w:iCs/>
          <w:color w:val="990000"/>
          <w:sz w:val="24"/>
          <w:szCs w:val="24"/>
          <w:lang w:eastAsia="ja-JP"/>
        </w:rPr>
        <w:t xml:space="preserve"> </w:t>
      </w:r>
      <w:r w:rsidRPr="007C719F">
        <w:rPr>
          <w:rFonts w:ascii="Futura Std Book" w:eastAsia="MS Mincho" w:hAnsi="Futura Std Book"/>
          <w:b/>
          <w:bCs/>
          <w:color w:val="663300"/>
          <w:sz w:val="24"/>
          <w:szCs w:val="24"/>
          <w:lang w:val="en-US"/>
        </w:rPr>
        <w:t>Return</w:t>
      </w:r>
    </w:p>
    <w:p w14:paraId="00D826E1" w14:textId="77777777" w:rsidR="00627226" w:rsidRDefault="00627226" w:rsidP="00627226">
      <w:pPr>
        <w:rPr>
          <w:rFonts w:ascii="Calibri" w:eastAsia="Times New Roman" w:hAnsi="Calibri" w:cs="Calibri"/>
          <w:b/>
          <w:bCs/>
          <w:iCs/>
          <w:smallCaps/>
          <w:sz w:val="24"/>
          <w:szCs w:val="24"/>
          <w:lang w:eastAsia="ja-JP"/>
        </w:rPr>
      </w:pPr>
    </w:p>
    <w:p w14:paraId="7F5831DE" w14:textId="77777777" w:rsidR="00627226" w:rsidRDefault="00627226" w:rsidP="00E118CB">
      <w:pPr>
        <w:spacing w:after="120" w:line="240" w:lineRule="auto"/>
        <w:jc w:val="both"/>
        <w:rPr>
          <w:rFonts w:ascii="Calibri" w:eastAsia="Times New Roman" w:hAnsi="Calibri" w:cs="Calibri"/>
          <w:b/>
          <w:bCs/>
          <w:iCs/>
          <w:smallCaps/>
          <w:sz w:val="24"/>
          <w:szCs w:val="24"/>
          <w:lang w:eastAsia="ja-JP"/>
        </w:rPr>
      </w:pPr>
      <w:r>
        <w:rPr>
          <w:rFonts w:ascii="Calibri" w:eastAsia="Times New Roman" w:hAnsi="Calibri" w:cs="Calibri"/>
          <w:b/>
          <w:bCs/>
          <w:iCs/>
          <w:smallCaps/>
          <w:sz w:val="24"/>
          <w:szCs w:val="24"/>
          <w:lang w:eastAsia="ja-JP"/>
        </w:rPr>
        <w:t>INSTRUCTIONS</w:t>
      </w:r>
    </w:p>
    <w:p w14:paraId="757E1153" w14:textId="77777777" w:rsidR="00627226" w:rsidRPr="00627226" w:rsidRDefault="00627226" w:rsidP="00E118CB">
      <w:pPr>
        <w:spacing w:after="120" w:line="240" w:lineRule="auto"/>
        <w:jc w:val="both"/>
        <w:rPr>
          <w:rFonts w:ascii="Calibri" w:eastAsia="Times New Roman" w:hAnsi="Calibri" w:cs="Calibri"/>
          <w:iCs/>
          <w:sz w:val="24"/>
          <w:szCs w:val="24"/>
          <w:lang w:eastAsia="ja-JP"/>
        </w:rPr>
      </w:pPr>
      <w:r w:rsidRPr="00627226">
        <w:rPr>
          <w:rFonts w:ascii="Calibri" w:eastAsia="Times New Roman" w:hAnsi="Calibri" w:cs="Calibri"/>
          <w:iCs/>
          <w:sz w:val="24"/>
          <w:szCs w:val="24"/>
          <w:lang w:eastAsia="ja-JP"/>
        </w:rPr>
        <w:t>Read the case assigned to your group.</w:t>
      </w:r>
    </w:p>
    <w:p w14:paraId="4D8C4679" w14:textId="272A0497" w:rsidR="00627226" w:rsidRPr="000059A6" w:rsidRDefault="00455B44" w:rsidP="00E118CB">
      <w:pPr>
        <w:pStyle w:val="ListParagraph"/>
        <w:numPr>
          <w:ilvl w:val="0"/>
          <w:numId w:val="91"/>
        </w:numPr>
        <w:spacing w:after="120"/>
        <w:contextualSpacing w:val="0"/>
        <w:jc w:val="both"/>
        <w:rPr>
          <w:rFonts w:ascii="Calibri" w:eastAsia="Calibri" w:hAnsi="Calibri" w:cs="Arial"/>
        </w:rPr>
      </w:pPr>
      <w:r w:rsidRPr="00627226">
        <w:rPr>
          <w:rFonts w:eastAsia="Calibri" w:cs="Arial"/>
        </w:rPr>
        <w:t>Focusing on</w:t>
      </w:r>
      <w:r w:rsidR="00D87934" w:rsidRPr="00627226">
        <w:rPr>
          <w:rFonts w:eastAsia="Calibri" w:cs="Arial"/>
        </w:rPr>
        <w:t xml:space="preserve"> human rights</w:t>
      </w:r>
      <w:r w:rsidRPr="00627226">
        <w:rPr>
          <w:rFonts w:eastAsia="Calibri" w:cs="Arial"/>
        </w:rPr>
        <w:t xml:space="preserve"> issues relating to return, discuss what went wrong</w:t>
      </w:r>
      <w:r w:rsidR="008A7028">
        <w:rPr>
          <w:rFonts w:eastAsia="Calibri" w:cs="Arial"/>
        </w:rPr>
        <w:t>.</w:t>
      </w:r>
    </w:p>
    <w:p w14:paraId="197868AD" w14:textId="349E6659" w:rsidR="00455B44" w:rsidRPr="00627226" w:rsidRDefault="00D87934" w:rsidP="00E118CB">
      <w:pPr>
        <w:pStyle w:val="ListParagraph"/>
        <w:numPr>
          <w:ilvl w:val="0"/>
          <w:numId w:val="91"/>
        </w:numPr>
        <w:spacing w:after="120"/>
        <w:contextualSpacing w:val="0"/>
        <w:jc w:val="both"/>
        <w:rPr>
          <w:rFonts w:ascii="Calibri" w:eastAsia="Calibri" w:hAnsi="Calibri" w:cs="Arial"/>
        </w:rPr>
      </w:pPr>
      <w:r w:rsidRPr="00627226">
        <w:rPr>
          <w:rFonts w:ascii="Calibri" w:eastAsia="Calibri" w:hAnsi="Calibri" w:cs="Arial"/>
        </w:rPr>
        <w:t>What</w:t>
      </w:r>
      <w:r w:rsidR="00455B44" w:rsidRPr="00627226">
        <w:rPr>
          <w:rFonts w:ascii="Calibri" w:eastAsia="Calibri" w:hAnsi="Calibri" w:cs="Arial"/>
        </w:rPr>
        <w:t xml:space="preserve"> considerations should have been taken in</w:t>
      </w:r>
      <w:r w:rsidRPr="00627226">
        <w:rPr>
          <w:rFonts w:ascii="Calibri" w:eastAsia="Calibri" w:hAnsi="Calibri" w:cs="Arial"/>
        </w:rPr>
        <w:t>to account and what measures should have been taken</w:t>
      </w:r>
      <w:r w:rsidR="00455B44" w:rsidRPr="00627226">
        <w:rPr>
          <w:rFonts w:ascii="Calibri" w:eastAsia="Calibri" w:hAnsi="Calibri" w:cs="Arial"/>
        </w:rPr>
        <w:t xml:space="preserve"> to </w:t>
      </w:r>
      <w:r w:rsidRPr="00627226">
        <w:rPr>
          <w:rFonts w:ascii="Calibri" w:eastAsia="Calibri" w:hAnsi="Calibri" w:cs="Arial"/>
        </w:rPr>
        <w:t>en</w:t>
      </w:r>
      <w:r w:rsidR="00455B44" w:rsidRPr="00627226">
        <w:rPr>
          <w:rFonts w:ascii="Calibri" w:eastAsia="Calibri" w:hAnsi="Calibri" w:cs="Arial"/>
        </w:rPr>
        <w:t>sure the return decision and process w</w:t>
      </w:r>
      <w:r w:rsidR="00D32478">
        <w:rPr>
          <w:rFonts w:ascii="Calibri" w:eastAsia="Calibri" w:hAnsi="Calibri" w:cs="Arial"/>
        </w:rPr>
        <w:t>ere</w:t>
      </w:r>
      <w:r w:rsidR="00455B44" w:rsidRPr="00627226">
        <w:rPr>
          <w:rFonts w:ascii="Calibri" w:eastAsia="Calibri" w:hAnsi="Calibri" w:cs="Arial"/>
        </w:rPr>
        <w:t xml:space="preserve"> human</w:t>
      </w:r>
      <w:r w:rsidRPr="00627226">
        <w:rPr>
          <w:rFonts w:ascii="Calibri" w:eastAsia="Calibri" w:hAnsi="Calibri" w:cs="Arial"/>
        </w:rPr>
        <w:t>-</w:t>
      </w:r>
      <w:r w:rsidR="00455B44" w:rsidRPr="00627226">
        <w:rPr>
          <w:rFonts w:ascii="Calibri" w:eastAsia="Calibri" w:hAnsi="Calibri" w:cs="Arial"/>
        </w:rPr>
        <w:t>rights compliant</w:t>
      </w:r>
      <w:r w:rsidR="00D32478">
        <w:rPr>
          <w:rFonts w:ascii="Calibri" w:eastAsia="Calibri" w:hAnsi="Calibri" w:cs="Arial"/>
        </w:rPr>
        <w:t>?</w:t>
      </w:r>
    </w:p>
    <w:p w14:paraId="3B546AB9" w14:textId="31DEB59B" w:rsidR="00455B44" w:rsidRPr="00627226" w:rsidRDefault="00D87934" w:rsidP="00E118CB">
      <w:pPr>
        <w:numPr>
          <w:ilvl w:val="0"/>
          <w:numId w:val="91"/>
        </w:numPr>
        <w:spacing w:after="120" w:line="240" w:lineRule="auto"/>
        <w:jc w:val="both"/>
        <w:rPr>
          <w:rFonts w:ascii="Calibri" w:eastAsia="Calibri" w:hAnsi="Calibri" w:cs="Arial"/>
          <w:sz w:val="24"/>
          <w:szCs w:val="24"/>
        </w:rPr>
      </w:pPr>
      <w:r w:rsidRPr="00627226">
        <w:rPr>
          <w:rFonts w:ascii="Calibri" w:eastAsia="Calibri" w:hAnsi="Calibri" w:cs="Arial"/>
          <w:sz w:val="24"/>
          <w:szCs w:val="24"/>
        </w:rPr>
        <w:t>What</w:t>
      </w:r>
      <w:r w:rsidR="00455B44" w:rsidRPr="00627226">
        <w:rPr>
          <w:rFonts w:ascii="Calibri" w:eastAsia="Calibri" w:hAnsi="Calibri" w:cs="Arial"/>
          <w:sz w:val="24"/>
          <w:szCs w:val="24"/>
        </w:rPr>
        <w:t xml:space="preserve"> gender-specific concerns </w:t>
      </w:r>
      <w:r w:rsidRPr="00627226">
        <w:rPr>
          <w:rFonts w:ascii="Calibri" w:eastAsia="Calibri" w:hAnsi="Calibri" w:cs="Arial"/>
          <w:sz w:val="24"/>
          <w:szCs w:val="24"/>
        </w:rPr>
        <w:t>can you identify in the case</w:t>
      </w:r>
      <w:r w:rsidR="00455B44" w:rsidRPr="00627226">
        <w:rPr>
          <w:rFonts w:ascii="Calibri" w:eastAsia="Calibri" w:hAnsi="Calibri" w:cs="Arial"/>
          <w:sz w:val="24"/>
          <w:szCs w:val="24"/>
        </w:rPr>
        <w:t xml:space="preserve">? </w:t>
      </w:r>
    </w:p>
    <w:p w14:paraId="308F05B0" w14:textId="77777777" w:rsidR="00455B44" w:rsidRPr="00627226" w:rsidRDefault="00455B44" w:rsidP="00E118CB">
      <w:pPr>
        <w:spacing w:after="120" w:line="240" w:lineRule="auto"/>
        <w:jc w:val="both"/>
        <w:rPr>
          <w:rFonts w:ascii="Calibri" w:eastAsia="Calibri" w:hAnsi="Calibri" w:cs="Arial"/>
          <w:sz w:val="24"/>
          <w:szCs w:val="24"/>
        </w:rPr>
      </w:pPr>
    </w:p>
    <w:p w14:paraId="79D9F98A" w14:textId="77777777" w:rsidR="00455B44" w:rsidRPr="00627226" w:rsidRDefault="00455B44" w:rsidP="00E118CB">
      <w:pPr>
        <w:spacing w:after="120" w:line="240" w:lineRule="auto"/>
        <w:jc w:val="both"/>
        <w:rPr>
          <w:rFonts w:ascii="Calibri" w:eastAsia="Calibri" w:hAnsi="Calibri" w:cs="Arial"/>
          <w:b/>
          <w:sz w:val="24"/>
          <w:szCs w:val="24"/>
        </w:rPr>
      </w:pPr>
      <w:r w:rsidRPr="00627226">
        <w:rPr>
          <w:rFonts w:ascii="Calibri" w:eastAsia="Calibri" w:hAnsi="Calibri" w:cs="Arial"/>
          <w:b/>
          <w:sz w:val="24"/>
          <w:szCs w:val="24"/>
        </w:rPr>
        <w:t>Kai, 17 years old, and Sammy, 22 years old</w:t>
      </w:r>
    </w:p>
    <w:p w14:paraId="5B063DE6" w14:textId="47E9D273" w:rsidR="008A7028" w:rsidRDefault="00455B44" w:rsidP="00E118CB">
      <w:pPr>
        <w:spacing w:after="120" w:line="240" w:lineRule="auto"/>
        <w:jc w:val="both"/>
        <w:rPr>
          <w:rFonts w:ascii="Calibri" w:eastAsia="Calibri" w:hAnsi="Calibri" w:cs="Arial"/>
          <w:sz w:val="24"/>
          <w:szCs w:val="24"/>
        </w:rPr>
      </w:pPr>
      <w:r w:rsidRPr="00627226">
        <w:rPr>
          <w:rFonts w:ascii="Calibri" w:eastAsia="Calibri" w:hAnsi="Calibri" w:cs="Arial"/>
          <w:sz w:val="24"/>
          <w:szCs w:val="24"/>
        </w:rPr>
        <w:t xml:space="preserve">One week ago, Sammy and I got given a piece of paper that said we will be sent back to our country. It had no further information about the reasons why we could not stay, when we </w:t>
      </w:r>
      <w:r w:rsidR="008A7028">
        <w:rPr>
          <w:rFonts w:ascii="Calibri" w:eastAsia="Calibri" w:hAnsi="Calibri" w:cs="Arial"/>
          <w:sz w:val="24"/>
          <w:szCs w:val="24"/>
        </w:rPr>
        <w:t>w</w:t>
      </w:r>
      <w:r w:rsidRPr="00627226">
        <w:rPr>
          <w:rFonts w:ascii="Calibri" w:eastAsia="Calibri" w:hAnsi="Calibri" w:cs="Arial"/>
          <w:sz w:val="24"/>
          <w:szCs w:val="24"/>
        </w:rPr>
        <w:t>ould be sent back or if there was a way to prevent our return. We were very surprised because we never saw the judge again, so we never had the chance to explain our story.</w:t>
      </w:r>
    </w:p>
    <w:p w14:paraId="798C17FF" w14:textId="323D11A6" w:rsidR="008A7028" w:rsidRDefault="00455B44" w:rsidP="00E118CB">
      <w:pPr>
        <w:spacing w:after="120" w:line="240" w:lineRule="auto"/>
        <w:jc w:val="both"/>
        <w:rPr>
          <w:rFonts w:ascii="Calibri" w:eastAsia="Calibri" w:hAnsi="Calibri" w:cs="Arial"/>
          <w:sz w:val="24"/>
          <w:szCs w:val="24"/>
        </w:rPr>
      </w:pPr>
      <w:r w:rsidRPr="00627226">
        <w:rPr>
          <w:rFonts w:ascii="Calibri" w:eastAsia="Calibri" w:hAnsi="Calibri" w:cs="Arial"/>
          <w:sz w:val="24"/>
          <w:szCs w:val="24"/>
        </w:rPr>
        <w:t xml:space="preserve">Even if the treatment and conditions here in detention have been awful and we do not feel safe, I am more terrified about what might happen to us once we are back. In addition to the gangs, I’m also afraid that people back home will think I committed a crime because often the people who get deported are criminals. </w:t>
      </w:r>
    </w:p>
    <w:p w14:paraId="5631CB44" w14:textId="641E4D65" w:rsidR="00455B44" w:rsidRPr="00627226" w:rsidRDefault="00455B44" w:rsidP="00E118CB">
      <w:pPr>
        <w:spacing w:after="120" w:line="240" w:lineRule="auto"/>
        <w:jc w:val="both"/>
        <w:rPr>
          <w:rFonts w:ascii="Calibri" w:eastAsia="Calibri" w:hAnsi="Calibri" w:cs="Arial"/>
          <w:sz w:val="24"/>
          <w:szCs w:val="24"/>
        </w:rPr>
      </w:pPr>
      <w:r w:rsidRPr="00627226">
        <w:rPr>
          <w:rFonts w:ascii="Calibri" w:eastAsia="Calibri" w:hAnsi="Calibri" w:cs="Arial"/>
          <w:sz w:val="24"/>
          <w:szCs w:val="24"/>
        </w:rPr>
        <w:t>My father is desperate; he said he would try to get some help through a lawyer. But a lawyer is expensive and we may be running out of time as the guards said we could be sent back anytime.</w:t>
      </w:r>
    </w:p>
    <w:p w14:paraId="458BAD4B" w14:textId="6BDACE1E" w:rsidR="00455B44" w:rsidRPr="00627226" w:rsidRDefault="00455B44" w:rsidP="00E118CB">
      <w:pPr>
        <w:spacing w:after="120" w:line="240" w:lineRule="auto"/>
        <w:jc w:val="both"/>
        <w:rPr>
          <w:rFonts w:ascii="Calibri" w:eastAsia="Calibri" w:hAnsi="Calibri" w:cs="Arial"/>
          <w:sz w:val="24"/>
          <w:szCs w:val="24"/>
        </w:rPr>
      </w:pPr>
      <w:r w:rsidRPr="00627226">
        <w:rPr>
          <w:rFonts w:ascii="Calibri" w:eastAsia="Calibri" w:hAnsi="Calibri" w:cs="Arial"/>
          <w:sz w:val="24"/>
          <w:szCs w:val="24"/>
        </w:rPr>
        <w:t xml:space="preserve">This morning, an official told us we should gather our belongings, as we would be returned in the afternoon. I insisted that I could not return; </w:t>
      </w:r>
      <w:r w:rsidR="00D87934" w:rsidRPr="00627226">
        <w:rPr>
          <w:rFonts w:ascii="Calibri" w:eastAsia="Calibri" w:hAnsi="Calibri" w:cs="Arial"/>
          <w:sz w:val="24"/>
          <w:szCs w:val="24"/>
        </w:rPr>
        <w:t xml:space="preserve">that </w:t>
      </w:r>
      <w:r w:rsidRPr="00627226">
        <w:rPr>
          <w:rFonts w:ascii="Calibri" w:eastAsia="Calibri" w:hAnsi="Calibri" w:cs="Arial"/>
          <w:sz w:val="24"/>
          <w:szCs w:val="24"/>
        </w:rPr>
        <w:t>I was 17 years old and I had no family at home</w:t>
      </w:r>
      <w:r w:rsidR="00D87934" w:rsidRPr="00627226">
        <w:rPr>
          <w:rFonts w:ascii="Calibri" w:eastAsia="Calibri" w:hAnsi="Calibri" w:cs="Arial"/>
          <w:sz w:val="24"/>
          <w:szCs w:val="24"/>
        </w:rPr>
        <w:t>. W</w:t>
      </w:r>
      <w:r w:rsidRPr="00627226">
        <w:rPr>
          <w:rFonts w:ascii="Calibri" w:eastAsia="Calibri" w:hAnsi="Calibri" w:cs="Arial"/>
          <w:sz w:val="24"/>
          <w:szCs w:val="24"/>
        </w:rPr>
        <w:t>e also tried to explain that it was dangerous for Sammy to return, but as there were so many people in the cell</w:t>
      </w:r>
      <w:r w:rsidR="00D87934" w:rsidRPr="00627226">
        <w:rPr>
          <w:rFonts w:ascii="Calibri" w:eastAsia="Calibri" w:hAnsi="Calibri" w:cs="Arial"/>
          <w:sz w:val="24"/>
          <w:szCs w:val="24"/>
        </w:rPr>
        <w:t>,</w:t>
      </w:r>
      <w:r w:rsidRPr="00627226">
        <w:rPr>
          <w:rFonts w:ascii="Calibri" w:eastAsia="Calibri" w:hAnsi="Calibri" w:cs="Arial"/>
          <w:sz w:val="24"/>
          <w:szCs w:val="24"/>
        </w:rPr>
        <w:t xml:space="preserve"> we did not feel safe to explain this. The official looked surprised and left and came back with a person who said she was a child protection officer and that she wanted to learn more about our case.</w:t>
      </w:r>
    </w:p>
    <w:p w14:paraId="1A83F6C2" w14:textId="77777777" w:rsidR="00455B44" w:rsidRPr="00627226" w:rsidRDefault="00455B44" w:rsidP="00E118CB">
      <w:pPr>
        <w:widowControl w:val="0"/>
        <w:autoSpaceDE w:val="0"/>
        <w:autoSpaceDN w:val="0"/>
        <w:adjustRightInd w:val="0"/>
        <w:spacing w:after="120" w:line="240" w:lineRule="auto"/>
        <w:jc w:val="both"/>
        <w:rPr>
          <w:rFonts w:ascii="Calibri" w:eastAsia="MS Mincho" w:hAnsi="Calibri" w:cs="Calibri"/>
          <w:color w:val="000000"/>
          <w:sz w:val="24"/>
          <w:szCs w:val="24"/>
          <w:lang w:eastAsia="ja-JP"/>
        </w:rPr>
      </w:pPr>
    </w:p>
    <w:p w14:paraId="539E2227" w14:textId="77777777" w:rsidR="00455B44" w:rsidRDefault="00455B44">
      <w:pPr>
        <w:sectPr w:rsidR="00455B44" w:rsidSect="000059A6">
          <w:pgSz w:w="11900" w:h="16840"/>
          <w:pgMar w:top="720" w:right="1440" w:bottom="720" w:left="1440" w:header="720" w:footer="720" w:gutter="0"/>
          <w:cols w:space="720"/>
          <w:docGrid w:linePitch="360"/>
        </w:sectPr>
      </w:pPr>
    </w:p>
    <w:p w14:paraId="74911C6A" w14:textId="2FA140EA" w:rsidR="00455B44" w:rsidRPr="007C719F" w:rsidRDefault="00DF1FD9" w:rsidP="000059A6">
      <w:pPr>
        <w:adjustRightInd w:val="0"/>
        <w:snapToGrid w:val="0"/>
        <w:spacing w:after="0" w:line="240" w:lineRule="auto"/>
        <w:jc w:val="center"/>
        <w:rPr>
          <w:rFonts w:ascii="Futura Std Book" w:eastAsia="Times New Roman" w:hAnsi="Futura Std Book" w:cs="Calibri"/>
          <w:b/>
          <w:bCs/>
          <w:iCs/>
          <w:sz w:val="36"/>
          <w:szCs w:val="28"/>
          <w:lang w:eastAsia="ja-JP"/>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65760" behindDoc="0" locked="0" layoutInCell="1" allowOverlap="1" wp14:anchorId="33C64A92" wp14:editId="7A2133E6">
                <wp:simplePos x="0" y="0"/>
                <wp:positionH relativeFrom="margin">
                  <wp:posOffset>-341906</wp:posOffset>
                </wp:positionH>
                <wp:positionV relativeFrom="paragraph">
                  <wp:posOffset>5770</wp:posOffset>
                </wp:positionV>
                <wp:extent cx="482600" cy="438785"/>
                <wp:effectExtent l="0" t="0" r="12700" b="1841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494B317E" w14:textId="3B0561D6" w:rsidR="00644144" w:rsidRPr="00DB61FE" w:rsidRDefault="00644144" w:rsidP="0014580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64A92" id="_x0000_s1081" type="#_x0000_t202" style="position:absolute;left:0;text-align:left;margin-left:-26.9pt;margin-top:.45pt;width:38pt;height:34.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fMJg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">
                <v:textbox>
                  <w:txbxContent>
                    <w:p w14:paraId="494B317E" w14:textId="3B0561D6" w:rsidR="00644144" w:rsidRPr="00DB61FE" w:rsidRDefault="00644144" w:rsidP="0014580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28</w:t>
                      </w:r>
                    </w:p>
                  </w:txbxContent>
                </v:textbox>
                <w10:wrap type="square" anchorx="margin"/>
              </v:shape>
            </w:pict>
          </mc:Fallback>
        </mc:AlternateContent>
      </w:r>
      <w:r w:rsidR="00455B44" w:rsidRPr="007C719F">
        <w:rPr>
          <w:rFonts w:ascii="Futura Std Book" w:eastAsia="Times New Roman" w:hAnsi="Futura Std Book" w:cs="Calibri"/>
          <w:b/>
          <w:bCs/>
          <w:iCs/>
          <w:color w:val="0070C0"/>
          <w:sz w:val="36"/>
          <w:szCs w:val="28"/>
          <w:lang w:eastAsia="ja-JP"/>
        </w:rPr>
        <w:t>Human Rights at International Borders</w:t>
      </w:r>
    </w:p>
    <w:p w14:paraId="7DFBFE13" w14:textId="4DDB4523" w:rsidR="00D32478" w:rsidRPr="000059A6" w:rsidRDefault="00D32478" w:rsidP="00386EB2">
      <w:pPr>
        <w:spacing w:after="0" w:line="240" w:lineRule="auto"/>
        <w:jc w:val="center"/>
        <w:rPr>
          <w:rFonts w:ascii="Calibri" w:eastAsia="Times New Roman" w:hAnsi="Calibri" w:cs="Calibri"/>
          <w:b/>
          <w:bCs/>
          <w:iCs/>
          <w:lang w:eastAsia="ja-JP"/>
        </w:rPr>
      </w:pPr>
      <w:r w:rsidRPr="007C719F">
        <w:rPr>
          <w:rFonts w:ascii="Futura Std Book" w:eastAsia="Times New Roman" w:hAnsi="Futura Std Book" w:cs="Calibri"/>
          <w:b/>
          <w:bCs/>
          <w:i/>
          <w:caps/>
          <w:sz w:val="28"/>
          <w:szCs w:val="28"/>
          <w:lang w:eastAsia="ja-JP"/>
        </w:rPr>
        <w:t xml:space="preserve"> </w:t>
      </w:r>
      <w:r w:rsidR="00DF1FD9" w:rsidRPr="007C719F">
        <w:rPr>
          <w:rFonts w:ascii="Futura Std Book" w:eastAsia="MS Mincho" w:hAnsi="Futura Std Book"/>
          <w:b/>
          <w:bCs/>
          <w:color w:val="663300"/>
          <w:sz w:val="24"/>
          <w:szCs w:val="24"/>
          <w:lang w:val="en-US"/>
        </w:rPr>
        <w:t>Case B – Return</w:t>
      </w:r>
    </w:p>
    <w:p w14:paraId="32D39BFA" w14:textId="77777777" w:rsidR="00DF1FD9" w:rsidRPr="00551D60" w:rsidRDefault="00DF1FD9" w:rsidP="00551D60">
      <w:pPr>
        <w:spacing w:after="60" w:line="276" w:lineRule="auto"/>
        <w:rPr>
          <w:rFonts w:ascii="Calibri" w:eastAsia="Times New Roman" w:hAnsi="Calibri" w:cs="Calibri"/>
          <w:b/>
          <w:bCs/>
          <w:iCs/>
          <w:smallCaps/>
          <w:sz w:val="24"/>
          <w:szCs w:val="24"/>
          <w:lang w:eastAsia="ja-JP"/>
        </w:rPr>
      </w:pPr>
    </w:p>
    <w:p w14:paraId="474F0A93" w14:textId="6E3999F1" w:rsidR="00D32478" w:rsidRPr="003132D9" w:rsidRDefault="00D32478" w:rsidP="00E118CB">
      <w:pPr>
        <w:spacing w:after="120" w:line="240" w:lineRule="auto"/>
        <w:jc w:val="both"/>
        <w:rPr>
          <w:rFonts w:ascii="Calibri" w:eastAsia="Times New Roman" w:hAnsi="Calibri" w:cs="Calibri"/>
          <w:b/>
          <w:bCs/>
          <w:iCs/>
          <w:smallCaps/>
          <w:sz w:val="24"/>
          <w:szCs w:val="24"/>
          <w:lang w:eastAsia="ja-JP"/>
        </w:rPr>
      </w:pPr>
      <w:r w:rsidRPr="003132D9">
        <w:rPr>
          <w:rFonts w:ascii="Calibri" w:eastAsia="Times New Roman" w:hAnsi="Calibri" w:cs="Calibri"/>
          <w:b/>
          <w:bCs/>
          <w:iCs/>
          <w:smallCaps/>
          <w:sz w:val="24"/>
          <w:szCs w:val="24"/>
          <w:lang w:eastAsia="ja-JP"/>
        </w:rPr>
        <w:t>INSTRUCTIONS</w:t>
      </w:r>
    </w:p>
    <w:p w14:paraId="58DF8175" w14:textId="31F04093" w:rsidR="00455B44" w:rsidRPr="003132D9" w:rsidRDefault="00D32478" w:rsidP="00E118CB">
      <w:pPr>
        <w:spacing w:after="120" w:line="240" w:lineRule="auto"/>
        <w:jc w:val="both"/>
        <w:rPr>
          <w:rFonts w:ascii="Calibri" w:eastAsia="Calibri" w:hAnsi="Calibri" w:cs="Arial"/>
          <w:b/>
          <w:sz w:val="24"/>
          <w:szCs w:val="24"/>
        </w:rPr>
      </w:pPr>
      <w:r w:rsidRPr="003132D9">
        <w:rPr>
          <w:rFonts w:ascii="Calibri" w:eastAsia="Times New Roman" w:hAnsi="Calibri" w:cs="Calibri"/>
          <w:iCs/>
          <w:sz w:val="24"/>
          <w:szCs w:val="24"/>
          <w:lang w:eastAsia="ja-JP"/>
        </w:rPr>
        <w:t>Read the case assigned to your group.</w:t>
      </w:r>
    </w:p>
    <w:p w14:paraId="11765DEB" w14:textId="089F51D1" w:rsidR="00455B44" w:rsidRPr="003132D9" w:rsidRDefault="00455B44" w:rsidP="00E118CB">
      <w:pPr>
        <w:numPr>
          <w:ilvl w:val="0"/>
          <w:numId w:val="92"/>
        </w:numPr>
        <w:spacing w:after="120" w:line="240" w:lineRule="auto"/>
        <w:jc w:val="both"/>
        <w:rPr>
          <w:rFonts w:ascii="Calibri" w:eastAsia="Calibri" w:hAnsi="Calibri" w:cs="Arial"/>
          <w:sz w:val="24"/>
          <w:szCs w:val="24"/>
        </w:rPr>
      </w:pPr>
      <w:r w:rsidRPr="003132D9">
        <w:rPr>
          <w:rFonts w:ascii="Calibri" w:eastAsia="Calibri" w:hAnsi="Calibri" w:cs="Arial"/>
          <w:sz w:val="24"/>
          <w:szCs w:val="24"/>
        </w:rPr>
        <w:t>Focusing on</w:t>
      </w:r>
      <w:r w:rsidR="00D32478" w:rsidRPr="003132D9">
        <w:rPr>
          <w:rFonts w:ascii="Calibri" w:eastAsia="Calibri" w:hAnsi="Calibri" w:cs="Arial"/>
          <w:sz w:val="24"/>
          <w:szCs w:val="24"/>
        </w:rPr>
        <w:t xml:space="preserve"> human rights</w:t>
      </w:r>
      <w:r w:rsidRPr="003132D9">
        <w:rPr>
          <w:rFonts w:ascii="Calibri" w:eastAsia="Calibri" w:hAnsi="Calibri" w:cs="Arial"/>
          <w:sz w:val="24"/>
          <w:szCs w:val="24"/>
        </w:rPr>
        <w:t xml:space="preserve"> </w:t>
      </w:r>
      <w:r w:rsidRPr="003132D9">
        <w:rPr>
          <w:rFonts w:ascii="Calibri" w:eastAsia="Calibri" w:hAnsi="Calibri" w:cs="Arial"/>
          <w:sz w:val="24"/>
          <w:szCs w:val="24"/>
          <w:lang w:val="en-US"/>
        </w:rPr>
        <w:t xml:space="preserve">issues relating to return, </w:t>
      </w:r>
      <w:r w:rsidRPr="003132D9">
        <w:rPr>
          <w:rFonts w:ascii="Calibri" w:eastAsia="Calibri" w:hAnsi="Calibri" w:cs="Arial"/>
          <w:sz w:val="24"/>
          <w:szCs w:val="24"/>
        </w:rPr>
        <w:t>discuss what went wrong</w:t>
      </w:r>
      <w:r w:rsidR="00DF1FD9">
        <w:rPr>
          <w:rFonts w:ascii="Calibri" w:eastAsia="Calibri" w:hAnsi="Calibri" w:cs="Arial"/>
          <w:sz w:val="24"/>
          <w:szCs w:val="24"/>
        </w:rPr>
        <w:t>.</w:t>
      </w:r>
      <w:r w:rsidRPr="003132D9">
        <w:rPr>
          <w:rFonts w:ascii="Calibri" w:eastAsia="Calibri" w:hAnsi="Calibri" w:cs="Arial"/>
          <w:sz w:val="24"/>
          <w:szCs w:val="24"/>
        </w:rPr>
        <w:t xml:space="preserve"> </w:t>
      </w:r>
    </w:p>
    <w:p w14:paraId="04FDAFE1" w14:textId="1681FCC9" w:rsidR="00455B44" w:rsidRPr="003132D9" w:rsidRDefault="00D32478" w:rsidP="00E118CB">
      <w:pPr>
        <w:numPr>
          <w:ilvl w:val="0"/>
          <w:numId w:val="92"/>
        </w:numPr>
        <w:spacing w:after="120" w:line="240" w:lineRule="auto"/>
        <w:jc w:val="both"/>
        <w:rPr>
          <w:rFonts w:ascii="Calibri" w:eastAsia="Calibri" w:hAnsi="Calibri" w:cs="Arial"/>
          <w:sz w:val="24"/>
          <w:szCs w:val="24"/>
        </w:rPr>
      </w:pPr>
      <w:r w:rsidRPr="003132D9">
        <w:rPr>
          <w:rFonts w:ascii="Calibri" w:eastAsia="Calibri" w:hAnsi="Calibri" w:cs="Arial"/>
          <w:sz w:val="24"/>
          <w:szCs w:val="24"/>
        </w:rPr>
        <w:t xml:space="preserve">What </w:t>
      </w:r>
      <w:r w:rsidR="00455B44" w:rsidRPr="003132D9">
        <w:rPr>
          <w:rFonts w:ascii="Calibri" w:eastAsia="Calibri" w:hAnsi="Calibri" w:cs="Arial"/>
          <w:sz w:val="24"/>
          <w:szCs w:val="24"/>
        </w:rPr>
        <w:t>considerations should have been taken in</w:t>
      </w:r>
      <w:r w:rsidRPr="003132D9">
        <w:rPr>
          <w:rFonts w:ascii="Calibri" w:eastAsia="Calibri" w:hAnsi="Calibri" w:cs="Arial"/>
          <w:sz w:val="24"/>
          <w:szCs w:val="24"/>
        </w:rPr>
        <w:t xml:space="preserve">to account and what measures should have been taken </w:t>
      </w:r>
      <w:r w:rsidR="00455B44" w:rsidRPr="003132D9">
        <w:rPr>
          <w:rFonts w:ascii="Calibri" w:eastAsia="Calibri" w:hAnsi="Calibri" w:cs="Arial"/>
          <w:sz w:val="24"/>
          <w:szCs w:val="24"/>
        </w:rPr>
        <w:t xml:space="preserve">to </w:t>
      </w:r>
      <w:r w:rsidRPr="003132D9">
        <w:rPr>
          <w:rFonts w:ascii="Calibri" w:eastAsia="Calibri" w:hAnsi="Calibri" w:cs="Arial"/>
          <w:sz w:val="24"/>
          <w:szCs w:val="24"/>
        </w:rPr>
        <w:t>en</w:t>
      </w:r>
      <w:r w:rsidR="00455B44" w:rsidRPr="003132D9">
        <w:rPr>
          <w:rFonts w:ascii="Calibri" w:eastAsia="Calibri" w:hAnsi="Calibri" w:cs="Arial"/>
          <w:sz w:val="24"/>
          <w:szCs w:val="24"/>
        </w:rPr>
        <w:t>sure the return decision and process w</w:t>
      </w:r>
      <w:r w:rsidRPr="003132D9">
        <w:rPr>
          <w:rFonts w:ascii="Calibri" w:eastAsia="Calibri" w:hAnsi="Calibri" w:cs="Arial"/>
          <w:sz w:val="24"/>
          <w:szCs w:val="24"/>
        </w:rPr>
        <w:t>ere</w:t>
      </w:r>
      <w:r w:rsidR="00455B44" w:rsidRPr="003132D9">
        <w:rPr>
          <w:rFonts w:ascii="Calibri" w:eastAsia="Calibri" w:hAnsi="Calibri" w:cs="Arial"/>
          <w:sz w:val="24"/>
          <w:szCs w:val="24"/>
        </w:rPr>
        <w:t xml:space="preserve"> human rights compliant</w:t>
      </w:r>
      <w:r w:rsidR="00DF1FD9">
        <w:rPr>
          <w:rFonts w:ascii="Calibri" w:eastAsia="Calibri" w:hAnsi="Calibri" w:cs="Arial"/>
          <w:sz w:val="24"/>
          <w:szCs w:val="24"/>
        </w:rPr>
        <w:t>?</w:t>
      </w:r>
    </w:p>
    <w:p w14:paraId="1351045C" w14:textId="7B51D565" w:rsidR="00455B44" w:rsidRPr="003132D9" w:rsidRDefault="00D32478" w:rsidP="00E118CB">
      <w:pPr>
        <w:numPr>
          <w:ilvl w:val="0"/>
          <w:numId w:val="92"/>
        </w:numPr>
        <w:spacing w:after="120" w:line="240" w:lineRule="auto"/>
        <w:jc w:val="both"/>
        <w:rPr>
          <w:rFonts w:ascii="Calibri" w:eastAsia="Calibri" w:hAnsi="Calibri" w:cs="Arial"/>
          <w:sz w:val="24"/>
          <w:szCs w:val="24"/>
        </w:rPr>
      </w:pPr>
      <w:r w:rsidRPr="003132D9">
        <w:rPr>
          <w:rFonts w:ascii="Calibri" w:eastAsia="Calibri" w:hAnsi="Calibri" w:cs="Arial"/>
          <w:sz w:val="24"/>
          <w:szCs w:val="24"/>
        </w:rPr>
        <w:t>What</w:t>
      </w:r>
      <w:r w:rsidR="00455B44" w:rsidRPr="003132D9">
        <w:rPr>
          <w:rFonts w:ascii="Calibri" w:eastAsia="Calibri" w:hAnsi="Calibri" w:cs="Arial"/>
          <w:sz w:val="24"/>
          <w:szCs w:val="24"/>
        </w:rPr>
        <w:t xml:space="preserve"> gender-specific concerns </w:t>
      </w:r>
      <w:r w:rsidRPr="003132D9">
        <w:rPr>
          <w:rFonts w:ascii="Calibri" w:eastAsia="Calibri" w:hAnsi="Calibri" w:cs="Arial"/>
          <w:sz w:val="24"/>
          <w:szCs w:val="24"/>
        </w:rPr>
        <w:t>can you identify in the case</w:t>
      </w:r>
      <w:r w:rsidR="00455B44" w:rsidRPr="003132D9">
        <w:rPr>
          <w:rFonts w:ascii="Calibri" w:eastAsia="Calibri" w:hAnsi="Calibri" w:cs="Arial"/>
          <w:sz w:val="24"/>
          <w:szCs w:val="24"/>
        </w:rPr>
        <w:t xml:space="preserve">? </w:t>
      </w:r>
    </w:p>
    <w:p w14:paraId="26210B0D" w14:textId="77777777" w:rsidR="00455B44" w:rsidRPr="003132D9" w:rsidRDefault="00455B44" w:rsidP="00E118CB">
      <w:pPr>
        <w:spacing w:after="120" w:line="240" w:lineRule="auto"/>
        <w:jc w:val="both"/>
        <w:rPr>
          <w:rFonts w:ascii="Calibri" w:eastAsia="Calibri" w:hAnsi="Calibri" w:cs="Arial"/>
          <w:sz w:val="24"/>
          <w:szCs w:val="24"/>
        </w:rPr>
      </w:pPr>
    </w:p>
    <w:p w14:paraId="5CB1AC17" w14:textId="77777777" w:rsidR="00455B44" w:rsidRPr="003132D9" w:rsidRDefault="00455B44" w:rsidP="00E118CB">
      <w:pPr>
        <w:spacing w:after="120" w:line="240" w:lineRule="auto"/>
        <w:jc w:val="both"/>
        <w:rPr>
          <w:rFonts w:ascii="Calibri" w:eastAsia="Calibri" w:hAnsi="Calibri" w:cs="Arial"/>
          <w:b/>
          <w:sz w:val="24"/>
          <w:szCs w:val="24"/>
        </w:rPr>
      </w:pPr>
      <w:r w:rsidRPr="003132D9">
        <w:rPr>
          <w:rFonts w:ascii="Calibri" w:eastAsia="Calibri" w:hAnsi="Calibri" w:cs="Arial"/>
          <w:b/>
          <w:sz w:val="24"/>
          <w:szCs w:val="24"/>
        </w:rPr>
        <w:t>Amodita, 20 years old, and Ichanga, 23 years old</w:t>
      </w:r>
    </w:p>
    <w:p w14:paraId="3B781B16" w14:textId="0D747643" w:rsidR="00DF1FD9" w:rsidRDefault="00455B44" w:rsidP="00E118CB">
      <w:pPr>
        <w:spacing w:after="120" w:line="240" w:lineRule="auto"/>
        <w:jc w:val="both"/>
        <w:rPr>
          <w:rFonts w:ascii="Calibri" w:eastAsia="Calibri" w:hAnsi="Calibri" w:cs="Arial"/>
          <w:iCs/>
          <w:sz w:val="24"/>
          <w:szCs w:val="24"/>
        </w:rPr>
      </w:pPr>
      <w:r w:rsidRPr="003132D9">
        <w:rPr>
          <w:rFonts w:ascii="Calibri" w:eastAsia="Calibri" w:hAnsi="Calibri" w:cs="Arial"/>
          <w:i/>
          <w:sz w:val="24"/>
          <w:szCs w:val="24"/>
        </w:rPr>
        <w:t>Amodita</w:t>
      </w:r>
      <w:r w:rsidRPr="003132D9">
        <w:rPr>
          <w:rFonts w:ascii="Calibri" w:eastAsia="Calibri" w:hAnsi="Calibri" w:cs="Arial"/>
          <w:iCs/>
          <w:sz w:val="24"/>
          <w:szCs w:val="24"/>
        </w:rPr>
        <w:t>: I am back in the holding facility</w:t>
      </w:r>
      <w:r w:rsidR="00D32478">
        <w:rPr>
          <w:rFonts w:ascii="Calibri" w:eastAsia="Calibri" w:hAnsi="Calibri" w:cs="Arial"/>
          <w:iCs/>
          <w:sz w:val="24"/>
          <w:szCs w:val="24"/>
        </w:rPr>
        <w:t>. Y</w:t>
      </w:r>
      <w:r w:rsidRPr="003132D9">
        <w:rPr>
          <w:rFonts w:ascii="Calibri" w:eastAsia="Calibri" w:hAnsi="Calibri" w:cs="Arial"/>
          <w:iCs/>
          <w:sz w:val="24"/>
          <w:szCs w:val="24"/>
        </w:rPr>
        <w:t xml:space="preserve">esterday an official came to tell me that they could drop the criminal charges against me if I agreed to return voluntarily to my country. </w:t>
      </w:r>
    </w:p>
    <w:p w14:paraId="558E1A87" w14:textId="47E9917A" w:rsidR="00DF1FD9" w:rsidRDefault="00455B44" w:rsidP="00E118CB">
      <w:pPr>
        <w:spacing w:after="120" w:line="240" w:lineRule="auto"/>
        <w:jc w:val="both"/>
        <w:rPr>
          <w:rFonts w:ascii="Calibri" w:eastAsia="Calibri" w:hAnsi="Calibri" w:cs="Arial"/>
          <w:iCs/>
          <w:sz w:val="24"/>
          <w:szCs w:val="24"/>
        </w:rPr>
      </w:pPr>
      <w:r w:rsidRPr="003132D9">
        <w:rPr>
          <w:rFonts w:ascii="Calibri" w:eastAsia="Calibri" w:hAnsi="Calibri" w:cs="Arial"/>
          <w:iCs/>
          <w:sz w:val="24"/>
          <w:szCs w:val="24"/>
        </w:rPr>
        <w:t xml:space="preserve">The official explained that I could sign the agreement and then be returned together with others by bus. I told the official this was impossible, because I had nothing to return to, no land, no job, no proper health care, and my family relies on me for support, especially since my father is so ill. Everyone will see me as a failure – I did not get a job, I lost my baby, and </w:t>
      </w:r>
      <w:r w:rsidR="00B85708">
        <w:rPr>
          <w:rFonts w:ascii="Calibri" w:eastAsia="Calibri" w:hAnsi="Calibri" w:cs="Arial"/>
          <w:iCs/>
          <w:sz w:val="24"/>
          <w:szCs w:val="24"/>
        </w:rPr>
        <w:t xml:space="preserve">they will say I am </w:t>
      </w:r>
      <w:r w:rsidRPr="003132D9">
        <w:rPr>
          <w:rFonts w:ascii="Calibri" w:eastAsia="Calibri" w:hAnsi="Calibri" w:cs="Arial"/>
          <w:iCs/>
          <w:sz w:val="24"/>
          <w:szCs w:val="24"/>
        </w:rPr>
        <w:t xml:space="preserve">a woman with loose morals as I will be returning without my husband. </w:t>
      </w:r>
    </w:p>
    <w:p w14:paraId="25A0F6DC" w14:textId="667EC471" w:rsidR="00455B44" w:rsidRPr="003132D9" w:rsidRDefault="00455B44" w:rsidP="00E118CB">
      <w:pPr>
        <w:spacing w:after="120" w:line="240" w:lineRule="auto"/>
        <w:jc w:val="both"/>
        <w:rPr>
          <w:rFonts w:ascii="Calibri" w:eastAsia="Calibri" w:hAnsi="Calibri" w:cs="Arial"/>
          <w:iCs/>
          <w:sz w:val="24"/>
          <w:szCs w:val="24"/>
        </w:rPr>
      </w:pPr>
      <w:r w:rsidRPr="003132D9">
        <w:rPr>
          <w:rFonts w:ascii="Calibri" w:eastAsia="Calibri" w:hAnsi="Calibri" w:cs="Arial"/>
          <w:iCs/>
          <w:sz w:val="24"/>
          <w:szCs w:val="24"/>
        </w:rPr>
        <w:t xml:space="preserve">I don’t </w:t>
      </w:r>
      <w:r w:rsidR="00B85708">
        <w:rPr>
          <w:rFonts w:ascii="Calibri" w:eastAsia="Calibri" w:hAnsi="Calibri" w:cs="Arial"/>
          <w:iCs/>
          <w:sz w:val="24"/>
          <w:szCs w:val="24"/>
        </w:rPr>
        <w:t xml:space="preserve">even </w:t>
      </w:r>
      <w:r w:rsidRPr="003132D9">
        <w:rPr>
          <w:rFonts w:ascii="Calibri" w:eastAsia="Calibri" w:hAnsi="Calibri" w:cs="Arial"/>
          <w:iCs/>
          <w:sz w:val="24"/>
          <w:szCs w:val="24"/>
        </w:rPr>
        <w:t>know where Ichanga is and what has happened to him. No one has had any news from him and I am very worried. I cannot go back!</w:t>
      </w:r>
    </w:p>
    <w:p w14:paraId="2B2B2041" w14:textId="77777777" w:rsidR="00455B44" w:rsidRPr="003132D9" w:rsidRDefault="00455B44" w:rsidP="00E118CB">
      <w:pPr>
        <w:spacing w:after="120" w:line="240" w:lineRule="auto"/>
        <w:jc w:val="both"/>
        <w:rPr>
          <w:rFonts w:ascii="Calibri" w:eastAsia="Calibri" w:hAnsi="Calibri" w:cs="Arial"/>
          <w:iCs/>
          <w:sz w:val="24"/>
          <w:szCs w:val="24"/>
        </w:rPr>
      </w:pPr>
    </w:p>
    <w:p w14:paraId="0AA1054B" w14:textId="77777777" w:rsidR="00DF1FD9" w:rsidRDefault="00455B44" w:rsidP="00E118CB">
      <w:pPr>
        <w:spacing w:after="120" w:line="240" w:lineRule="auto"/>
        <w:jc w:val="both"/>
        <w:rPr>
          <w:rFonts w:ascii="Calibri" w:eastAsia="Calibri" w:hAnsi="Calibri" w:cs="Arial"/>
          <w:iCs/>
          <w:sz w:val="24"/>
          <w:szCs w:val="24"/>
        </w:rPr>
      </w:pPr>
      <w:r w:rsidRPr="003132D9">
        <w:rPr>
          <w:rFonts w:ascii="Calibri" w:eastAsia="Calibri" w:hAnsi="Calibri" w:cs="Arial"/>
          <w:i/>
          <w:sz w:val="24"/>
          <w:szCs w:val="24"/>
        </w:rPr>
        <w:t>Ichanga</w:t>
      </w:r>
      <w:r w:rsidRPr="003132D9">
        <w:rPr>
          <w:rFonts w:ascii="Calibri" w:eastAsia="Calibri" w:hAnsi="Calibri" w:cs="Arial"/>
          <w:iCs/>
          <w:sz w:val="24"/>
          <w:szCs w:val="24"/>
        </w:rPr>
        <w:t>: Yesterday, a man claiming to work for the embassy of my country came to see me. He told me that he could help me go back to my country. I was worried, however, that if I returned, I would be put in prison and tortured. I have heard of cases where people, who were accused of supporting LIBERTA or other terrorist</w:t>
      </w:r>
      <w:r w:rsidR="00DF1FD9">
        <w:rPr>
          <w:rFonts w:ascii="Calibri" w:eastAsia="Calibri" w:hAnsi="Calibri" w:cs="Arial"/>
          <w:iCs/>
          <w:sz w:val="24"/>
          <w:szCs w:val="24"/>
        </w:rPr>
        <w:t xml:space="preserve"> group</w:t>
      </w:r>
      <w:r w:rsidRPr="003132D9">
        <w:rPr>
          <w:rFonts w:ascii="Calibri" w:eastAsia="Calibri" w:hAnsi="Calibri" w:cs="Arial"/>
          <w:iCs/>
          <w:sz w:val="24"/>
          <w:szCs w:val="24"/>
        </w:rPr>
        <w:t>s, were severely punished and sometimes their families never heard from them again. I told the man I wanted to speak to a judge</w:t>
      </w:r>
      <w:r w:rsidR="00DF1FD9">
        <w:rPr>
          <w:rFonts w:ascii="Calibri" w:eastAsia="Calibri" w:hAnsi="Calibri" w:cs="Arial"/>
          <w:iCs/>
          <w:sz w:val="24"/>
          <w:szCs w:val="24"/>
        </w:rPr>
        <w:t>,</w:t>
      </w:r>
      <w:r w:rsidRPr="003132D9">
        <w:rPr>
          <w:rFonts w:ascii="Calibri" w:eastAsia="Calibri" w:hAnsi="Calibri" w:cs="Arial"/>
          <w:iCs/>
          <w:sz w:val="24"/>
          <w:szCs w:val="24"/>
        </w:rPr>
        <w:t xml:space="preserve"> but he said that was not his job. </w:t>
      </w:r>
    </w:p>
    <w:p w14:paraId="30811849" w14:textId="449B087A" w:rsidR="00455B44" w:rsidRPr="003132D9" w:rsidRDefault="00455B44" w:rsidP="00E118CB">
      <w:pPr>
        <w:spacing w:after="120" w:line="240" w:lineRule="auto"/>
        <w:jc w:val="both"/>
        <w:rPr>
          <w:rFonts w:ascii="Calibri" w:eastAsia="Calibri" w:hAnsi="Calibri" w:cs="Arial"/>
          <w:iCs/>
          <w:sz w:val="24"/>
          <w:szCs w:val="24"/>
        </w:rPr>
      </w:pPr>
      <w:r w:rsidRPr="003132D9">
        <w:rPr>
          <w:rFonts w:ascii="Calibri" w:eastAsia="Calibri" w:hAnsi="Calibri" w:cs="Arial"/>
          <w:iCs/>
          <w:sz w:val="24"/>
          <w:szCs w:val="24"/>
        </w:rPr>
        <w:t>This afternoon some men in military uniforms came into my cell, handcuffed me and brought me to the airport where I was to board the next flight back to my country. When I heard this, I started screaming because I did not want to be returned. Two officials then pushed me to the ground and started punching me.</w:t>
      </w:r>
    </w:p>
    <w:p w14:paraId="638D649C" w14:textId="77777777" w:rsidR="00455B44" w:rsidRPr="00455B44" w:rsidRDefault="00455B44" w:rsidP="000059A6">
      <w:pPr>
        <w:spacing w:after="120" w:line="240" w:lineRule="auto"/>
        <w:rPr>
          <w:rFonts w:ascii="Calibri" w:eastAsia="Calibri" w:hAnsi="Calibri" w:cs="Arial"/>
          <w:iCs/>
        </w:rPr>
      </w:pPr>
    </w:p>
    <w:p w14:paraId="4259A870" w14:textId="77777777" w:rsidR="00455B44" w:rsidRDefault="00455B44">
      <w:pPr>
        <w:sectPr w:rsidR="00455B44" w:rsidSect="000059A6">
          <w:pgSz w:w="11900" w:h="16840"/>
          <w:pgMar w:top="720" w:right="1440" w:bottom="720" w:left="1440" w:header="720" w:footer="720" w:gutter="0"/>
          <w:cols w:space="720"/>
          <w:docGrid w:linePitch="360"/>
        </w:sectPr>
      </w:pPr>
    </w:p>
    <w:p w14:paraId="049F9C85" w14:textId="0A6DA30D" w:rsidR="00BA54F9" w:rsidRPr="007C719F" w:rsidRDefault="00DF1FD9" w:rsidP="000059A6">
      <w:pPr>
        <w:adjustRightInd w:val="0"/>
        <w:snapToGrid w:val="0"/>
        <w:spacing w:after="0" w:line="240" w:lineRule="auto"/>
        <w:jc w:val="center"/>
        <w:rPr>
          <w:rFonts w:ascii="Futura Std Book" w:eastAsia="Times New Roman" w:hAnsi="Futura Std Book" w:cs="Times New Roman"/>
          <w:b/>
          <w:bCs/>
          <w:iCs/>
          <w:color w:val="0070C0"/>
          <w:sz w:val="28"/>
          <w:szCs w:val="28"/>
          <w:lang w:eastAsia="ja-JP"/>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67808" behindDoc="0" locked="0" layoutInCell="1" allowOverlap="1" wp14:anchorId="21981C03" wp14:editId="4A45C7A3">
                <wp:simplePos x="0" y="0"/>
                <wp:positionH relativeFrom="margin">
                  <wp:posOffset>-357809</wp:posOffset>
                </wp:positionH>
                <wp:positionV relativeFrom="paragraph">
                  <wp:posOffset>5770</wp:posOffset>
                </wp:positionV>
                <wp:extent cx="482600" cy="438785"/>
                <wp:effectExtent l="0" t="0" r="12700" b="184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30894157" w14:textId="30768051" w:rsidR="00644144" w:rsidRPr="00DB61FE" w:rsidRDefault="00644144" w:rsidP="0014580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1C03" id="_x0000_s1082" type="#_x0000_t202" style="position:absolute;left:0;text-align:left;margin-left:-28.15pt;margin-top:.45pt;width:38pt;height:34.5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JwIAAEw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">
                <v:textbox>
                  <w:txbxContent>
                    <w:p w14:paraId="30894157" w14:textId="30768051" w:rsidR="00644144" w:rsidRPr="00DB61FE" w:rsidRDefault="00644144" w:rsidP="00145806">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29</w:t>
                      </w:r>
                    </w:p>
                  </w:txbxContent>
                </v:textbox>
                <w10:wrap type="square" anchorx="margin"/>
              </v:shape>
            </w:pict>
          </mc:Fallback>
        </mc:AlternateContent>
      </w:r>
      <w:r w:rsidR="00BA54F9" w:rsidRPr="007C719F">
        <w:rPr>
          <w:rFonts w:ascii="Futura Std Book" w:eastAsia="Times New Roman" w:hAnsi="Futura Std Book" w:cs="Times New Roman"/>
          <w:b/>
          <w:bCs/>
          <w:iCs/>
          <w:color w:val="0070C0"/>
          <w:sz w:val="36"/>
          <w:szCs w:val="28"/>
          <w:lang w:eastAsia="ja-JP"/>
        </w:rPr>
        <w:t>Human Rights at International Borders</w:t>
      </w:r>
    </w:p>
    <w:p w14:paraId="7A4446E5" w14:textId="6088FA37" w:rsidR="009C4E4E" w:rsidRPr="007C719F" w:rsidRDefault="00D32478" w:rsidP="00386EB2">
      <w:pPr>
        <w:spacing w:after="0" w:line="240" w:lineRule="auto"/>
        <w:jc w:val="center"/>
        <w:rPr>
          <w:rFonts w:ascii="Futura Std Book" w:eastAsia="MS Mincho" w:hAnsi="Futura Std Book"/>
          <w:b/>
          <w:bCs/>
          <w:color w:val="663300"/>
          <w:sz w:val="24"/>
          <w:szCs w:val="24"/>
          <w:lang w:val="en-US"/>
        </w:rPr>
      </w:pPr>
      <w:r w:rsidRPr="007C719F">
        <w:rPr>
          <w:rFonts w:ascii="Futura Std Book" w:eastAsia="MS Mincho" w:hAnsi="Futura Std Book"/>
          <w:b/>
          <w:bCs/>
          <w:color w:val="663300"/>
          <w:sz w:val="24"/>
          <w:szCs w:val="24"/>
          <w:lang w:val="en-US"/>
        </w:rPr>
        <w:t>Steps for a</w:t>
      </w:r>
      <w:r w:rsidR="00BA54F9" w:rsidRPr="007C719F">
        <w:rPr>
          <w:rFonts w:ascii="Futura Std Book" w:eastAsia="MS Mincho" w:hAnsi="Futura Std Book"/>
          <w:b/>
          <w:bCs/>
          <w:color w:val="663300"/>
          <w:sz w:val="24"/>
          <w:szCs w:val="24"/>
          <w:lang w:val="en-US"/>
        </w:rPr>
        <w:t xml:space="preserve"> </w:t>
      </w:r>
      <w:r w:rsidR="00DF1FD9" w:rsidRPr="007C719F">
        <w:rPr>
          <w:rFonts w:ascii="Futura Std Book" w:eastAsia="MS Mincho" w:hAnsi="Futura Std Book"/>
          <w:b/>
          <w:bCs/>
          <w:color w:val="663300"/>
          <w:sz w:val="24"/>
          <w:szCs w:val="24"/>
          <w:lang w:val="en-US"/>
        </w:rPr>
        <w:t>h</w:t>
      </w:r>
      <w:r w:rsidR="009C4E4E" w:rsidRPr="007C719F">
        <w:rPr>
          <w:rFonts w:ascii="Futura Std Book" w:eastAsia="MS Mincho" w:hAnsi="Futura Std Book"/>
          <w:b/>
          <w:bCs/>
          <w:color w:val="663300"/>
          <w:sz w:val="24"/>
          <w:szCs w:val="24"/>
          <w:lang w:val="en-US"/>
        </w:rPr>
        <w:t>uman rights-based return</w:t>
      </w:r>
    </w:p>
    <w:p w14:paraId="093345A8" w14:textId="77777777" w:rsidR="00D32478" w:rsidRDefault="00D32478" w:rsidP="00D32478">
      <w:pPr>
        <w:adjustRightInd w:val="0"/>
        <w:snapToGrid w:val="0"/>
        <w:spacing w:after="40" w:line="276" w:lineRule="auto"/>
        <w:rPr>
          <w:rFonts w:ascii="Calibri" w:eastAsia="MS Mincho" w:hAnsi="Calibri" w:cs="Times New Roman"/>
          <w:b/>
          <w:color w:val="000000"/>
          <w:lang w:eastAsia="ja-JP"/>
        </w:rPr>
      </w:pPr>
    </w:p>
    <w:p w14:paraId="0F03EC44" w14:textId="77777777" w:rsidR="00BA54F9" w:rsidRPr="00BA54F9" w:rsidRDefault="00BA54F9" w:rsidP="00E118CB">
      <w:pPr>
        <w:adjustRightInd w:val="0"/>
        <w:snapToGrid w:val="0"/>
        <w:spacing w:after="60" w:line="240" w:lineRule="auto"/>
        <w:jc w:val="both"/>
        <w:rPr>
          <w:rFonts w:ascii="Calibri" w:eastAsia="Times New Roman" w:hAnsi="Calibri" w:cs="Times New Roman"/>
          <w:b/>
          <w:color w:val="000000"/>
          <w:lang w:eastAsia="ja-JP"/>
        </w:rPr>
      </w:pPr>
      <w:r w:rsidRPr="00BA54F9">
        <w:rPr>
          <w:rFonts w:ascii="Calibri" w:eastAsia="MS Mincho" w:hAnsi="Calibri" w:cs="Times New Roman"/>
          <w:b/>
          <w:color w:val="000000"/>
          <w:lang w:eastAsia="ja-JP"/>
        </w:rPr>
        <w:t>Procedural safeguards</w:t>
      </w:r>
    </w:p>
    <w:p w14:paraId="248BA2F4" w14:textId="77777777"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i/>
          <w:color w:val="000000"/>
          <w:lang w:eastAsia="ja-JP"/>
        </w:rPr>
      </w:pPr>
      <w:r w:rsidRPr="00BA54F9">
        <w:rPr>
          <w:rFonts w:ascii="Calibri" w:eastAsia="MS Mincho" w:hAnsi="Calibri" w:cs="Times New Roman"/>
          <w:i/>
          <w:color w:val="000000"/>
          <w:lang w:eastAsia="ja-JP"/>
        </w:rPr>
        <w:t>Individual assessment</w:t>
      </w:r>
    </w:p>
    <w:p w14:paraId="1BF7319A" w14:textId="27FC2531" w:rsidR="00BA54F9" w:rsidRPr="00BA54F9" w:rsidRDefault="009C4E4E"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A</w:t>
      </w:r>
      <w:r w:rsidR="00BA54F9" w:rsidRPr="00BA54F9">
        <w:rPr>
          <w:rFonts w:ascii="Calibri" w:eastAsia="MS Mincho" w:hAnsi="Calibri" w:cs="Times New Roman"/>
          <w:color w:val="000000"/>
          <w:lang w:eastAsia="ja-JP"/>
        </w:rPr>
        <w:t xml:space="preserve">n </w:t>
      </w:r>
      <w:r w:rsidR="00BA54F9" w:rsidRPr="00BA54F9">
        <w:rPr>
          <w:rFonts w:ascii="Calibri" w:eastAsia="MS Mincho" w:hAnsi="Calibri" w:cs="Times New Roman"/>
          <w:bCs/>
          <w:iCs/>
          <w:color w:val="000000"/>
          <w:lang w:eastAsia="ja-JP"/>
        </w:rPr>
        <w:t>individual</w:t>
      </w:r>
      <w:r w:rsidR="00BA54F9" w:rsidRPr="00BA54F9">
        <w:rPr>
          <w:rFonts w:ascii="Calibri" w:eastAsia="MS Mincho" w:hAnsi="Calibri" w:cs="Times New Roman"/>
          <w:color w:val="000000"/>
          <w:lang w:eastAsia="ja-JP"/>
        </w:rPr>
        <w:t xml:space="preserve"> assessment</w:t>
      </w:r>
      <w:r>
        <w:rPr>
          <w:rFonts w:ascii="Calibri" w:eastAsia="MS Mincho" w:hAnsi="Calibri" w:cs="Times New Roman"/>
          <w:color w:val="000000"/>
          <w:lang w:eastAsia="ja-JP"/>
        </w:rPr>
        <w:t xml:space="preserve"> must be carried out</w:t>
      </w:r>
      <w:r w:rsidR="00BA54F9" w:rsidRPr="00BA54F9">
        <w:rPr>
          <w:rFonts w:ascii="Calibri" w:eastAsia="MS Mincho" w:hAnsi="Calibri" w:cs="Times New Roman"/>
          <w:color w:val="000000"/>
          <w:lang w:eastAsia="ja-JP"/>
        </w:rPr>
        <w:t xml:space="preserve"> for each return decision, in accordance with international human rights standards, including the principle of non-refoulement and the prohibition of arbitrary and collective expulsion</w:t>
      </w:r>
      <w:r>
        <w:rPr>
          <w:rFonts w:ascii="Calibri" w:eastAsia="MS Mincho" w:hAnsi="Calibri" w:cs="Times New Roman"/>
          <w:color w:val="000000"/>
          <w:lang w:eastAsia="ja-JP"/>
        </w:rPr>
        <w:t>;</w:t>
      </w:r>
      <w:r w:rsidR="00BA54F9" w:rsidRPr="00BA54F9">
        <w:rPr>
          <w:rFonts w:ascii="Calibri" w:eastAsia="MS Mincho" w:hAnsi="Calibri" w:cs="Times New Roman"/>
          <w:bCs/>
          <w:iCs/>
          <w:color w:val="000000"/>
          <w:lang w:eastAsia="ja-JP"/>
        </w:rPr>
        <w:t xml:space="preserve"> </w:t>
      </w:r>
    </w:p>
    <w:p w14:paraId="753694F1" w14:textId="5F961402" w:rsidR="00BA54F9" w:rsidRPr="00BA54F9" w:rsidRDefault="00BA54F9"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bCs/>
          <w:iCs/>
          <w:color w:val="000000"/>
          <w:lang w:eastAsia="ja-JP"/>
        </w:rPr>
        <w:t>Ensure individuals are only returned to places that are safe for them</w:t>
      </w:r>
      <w:r w:rsidR="009C4E4E">
        <w:rPr>
          <w:rFonts w:ascii="Calibri" w:eastAsia="MS Mincho" w:hAnsi="Calibri" w:cs="Times New Roman"/>
          <w:bCs/>
          <w:iCs/>
          <w:color w:val="000000"/>
          <w:lang w:eastAsia="ja-JP"/>
        </w:rPr>
        <w:t>;</w:t>
      </w:r>
      <w:r w:rsidRPr="00BA54F9">
        <w:rPr>
          <w:rFonts w:ascii="Calibri" w:eastAsia="MS Mincho" w:hAnsi="Calibri" w:cs="Times New Roman"/>
          <w:bCs/>
          <w:iCs/>
          <w:color w:val="000000"/>
          <w:lang w:eastAsia="ja-JP"/>
        </w:rPr>
        <w:t xml:space="preserve"> </w:t>
      </w:r>
      <w:r w:rsidR="009C4E4E">
        <w:rPr>
          <w:rFonts w:ascii="Calibri" w:eastAsia="MS Mincho" w:hAnsi="Calibri" w:cs="Times New Roman"/>
          <w:color w:val="000000"/>
          <w:lang w:eastAsia="ja-JP"/>
        </w:rPr>
        <w:t>d</w:t>
      </w:r>
      <w:r w:rsidRPr="00BA54F9">
        <w:rPr>
          <w:rFonts w:ascii="Calibri" w:eastAsia="MS Mincho" w:hAnsi="Calibri" w:cs="Times New Roman"/>
          <w:color w:val="000000"/>
          <w:lang w:eastAsia="ja-JP"/>
        </w:rPr>
        <w:t xml:space="preserve">o not return individuals to situations of destitution or inhospitable conditions where their safety or human rights </w:t>
      </w:r>
      <w:r w:rsidR="002C789F">
        <w:rPr>
          <w:rFonts w:ascii="Calibri" w:eastAsia="MS Mincho" w:hAnsi="Calibri" w:cs="Times New Roman"/>
          <w:color w:val="000000"/>
          <w:lang w:eastAsia="ja-JP"/>
        </w:rPr>
        <w:t>may be</w:t>
      </w:r>
      <w:r w:rsidRPr="00BA54F9">
        <w:rPr>
          <w:rFonts w:ascii="Calibri" w:eastAsia="MS Mincho" w:hAnsi="Calibri" w:cs="Times New Roman"/>
          <w:color w:val="000000"/>
          <w:lang w:eastAsia="ja-JP"/>
        </w:rPr>
        <w:t xml:space="preserve"> threatened (</w:t>
      </w:r>
      <w:r w:rsidR="009C4E4E">
        <w:rPr>
          <w:rFonts w:ascii="Calibri" w:eastAsia="MS Mincho" w:hAnsi="Calibri" w:cs="Times New Roman"/>
          <w:color w:val="000000"/>
          <w:lang w:eastAsia="ja-JP"/>
        </w:rPr>
        <w:t>e.g.,</w:t>
      </w:r>
      <w:r w:rsidRPr="00BA54F9">
        <w:rPr>
          <w:rFonts w:ascii="Calibri" w:eastAsia="MS Mincho" w:hAnsi="Calibri" w:cs="Times New Roman"/>
          <w:color w:val="000000"/>
          <w:lang w:eastAsia="ja-JP"/>
        </w:rPr>
        <w:t xml:space="preserve"> to</w:t>
      </w:r>
      <w:r w:rsidR="009C4E4E">
        <w:rPr>
          <w:rFonts w:ascii="Calibri" w:eastAsia="MS Mincho" w:hAnsi="Calibri" w:cs="Times New Roman"/>
          <w:color w:val="000000"/>
          <w:lang w:eastAsia="ja-JP"/>
        </w:rPr>
        <w:t xml:space="preserve"> a ”</w:t>
      </w:r>
      <w:r w:rsidRPr="00BA54F9">
        <w:rPr>
          <w:rFonts w:ascii="Calibri" w:eastAsia="MS Mincho" w:hAnsi="Calibri" w:cs="Times New Roman"/>
          <w:color w:val="000000"/>
          <w:lang w:eastAsia="ja-JP"/>
        </w:rPr>
        <w:t>no-man’s land</w:t>
      </w:r>
      <w:r w:rsidR="009C4E4E">
        <w:rPr>
          <w:rFonts w:ascii="Calibri" w:eastAsia="MS Mincho" w:hAnsi="Calibri" w:cs="Times New Roman"/>
          <w:color w:val="000000"/>
          <w:lang w:eastAsia="ja-JP"/>
        </w:rPr>
        <w:t>”</w:t>
      </w:r>
      <w:r w:rsidRPr="00BA54F9">
        <w:rPr>
          <w:rFonts w:ascii="Calibri" w:eastAsia="MS Mincho" w:hAnsi="Calibri" w:cs="Times New Roman"/>
          <w:color w:val="000000"/>
          <w:lang w:eastAsia="ja-JP"/>
        </w:rPr>
        <w:t>)</w:t>
      </w:r>
      <w:r w:rsidR="009C4E4E">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r w:rsidR="009C4E4E">
        <w:rPr>
          <w:rFonts w:ascii="Calibri" w:eastAsia="MS Mincho" w:hAnsi="Calibri" w:cs="Times New Roman"/>
          <w:color w:val="000000"/>
          <w:lang w:eastAsia="ja-JP"/>
        </w:rPr>
        <w:t>r</w:t>
      </w:r>
      <w:r w:rsidRPr="00BA54F9">
        <w:rPr>
          <w:rFonts w:ascii="Calibri" w:eastAsia="MS Mincho" w:hAnsi="Calibri" w:cs="Times New Roman"/>
          <w:color w:val="000000"/>
          <w:lang w:eastAsia="ja-JP"/>
        </w:rPr>
        <w:t>eturns can create</w:t>
      </w:r>
      <w:r w:rsidR="002C789F">
        <w:rPr>
          <w:rFonts w:ascii="Calibri" w:eastAsia="MS Mincho" w:hAnsi="Calibri" w:cs="Times New Roman"/>
          <w:color w:val="000000"/>
          <w:lang w:eastAsia="ja-JP"/>
        </w:rPr>
        <w:t>/</w:t>
      </w:r>
      <w:r w:rsidRPr="00BA54F9">
        <w:rPr>
          <w:rFonts w:ascii="Calibri" w:eastAsia="MS Mincho" w:hAnsi="Calibri" w:cs="Times New Roman"/>
          <w:color w:val="000000"/>
          <w:lang w:eastAsia="ja-JP"/>
        </w:rPr>
        <w:t>exacerbate a situation of vulnerability for some migrants</w:t>
      </w:r>
      <w:r w:rsidR="002C789F">
        <w:rPr>
          <w:rFonts w:ascii="Calibri" w:eastAsia="MS Mincho" w:hAnsi="Calibri" w:cs="Times New Roman"/>
          <w:color w:val="000000"/>
          <w:lang w:eastAsia="ja-JP"/>
        </w:rPr>
        <w:t xml:space="preserve"> (</w:t>
      </w:r>
      <w:r w:rsidR="009C4E4E">
        <w:rPr>
          <w:rFonts w:ascii="Calibri" w:eastAsia="MS Mincho" w:hAnsi="Calibri" w:cs="Times New Roman"/>
          <w:color w:val="000000"/>
          <w:lang w:eastAsia="ja-JP"/>
        </w:rPr>
        <w:t>e.g.,</w:t>
      </w:r>
      <w:r w:rsidRPr="00BA54F9">
        <w:rPr>
          <w:rFonts w:ascii="Calibri" w:eastAsia="MS Mincho" w:hAnsi="Calibri" w:cs="Times New Roman"/>
          <w:color w:val="000000"/>
          <w:lang w:eastAsia="ja-JP"/>
        </w:rPr>
        <w:t xml:space="preserve"> </w:t>
      </w:r>
      <w:r w:rsidR="002C789F">
        <w:rPr>
          <w:rFonts w:ascii="Calibri" w:eastAsia="MS Mincho" w:hAnsi="Calibri" w:cs="Times New Roman"/>
          <w:color w:val="000000"/>
          <w:lang w:eastAsia="ja-JP"/>
        </w:rPr>
        <w:t>if they</w:t>
      </w:r>
      <w:r w:rsidRPr="00BA54F9">
        <w:rPr>
          <w:rFonts w:ascii="Calibri" w:eastAsia="MS Mincho" w:hAnsi="Calibri" w:cs="Times New Roman"/>
          <w:color w:val="000000"/>
          <w:lang w:eastAsia="ja-JP"/>
        </w:rPr>
        <w:t xml:space="preserve"> took on debt to cover </w:t>
      </w:r>
      <w:r w:rsidR="002C789F">
        <w:rPr>
          <w:rFonts w:ascii="Calibri" w:eastAsia="MS Mincho" w:hAnsi="Calibri" w:cs="Times New Roman"/>
          <w:color w:val="000000"/>
          <w:lang w:eastAsia="ja-JP"/>
        </w:rPr>
        <w:t>migration</w:t>
      </w:r>
      <w:r w:rsidRPr="00BA54F9">
        <w:rPr>
          <w:rFonts w:ascii="Calibri" w:eastAsia="MS Mincho" w:hAnsi="Calibri" w:cs="Times New Roman"/>
          <w:color w:val="000000"/>
          <w:lang w:eastAsia="ja-JP"/>
        </w:rPr>
        <w:t xml:space="preserve"> costs</w:t>
      </w:r>
      <w:r w:rsidR="002C789F">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stigma</w:t>
      </w:r>
      <w:r w:rsidR="002C789F">
        <w:rPr>
          <w:rFonts w:ascii="Calibri" w:eastAsia="MS Mincho" w:hAnsi="Calibri" w:cs="Times New Roman"/>
          <w:color w:val="000000"/>
          <w:lang w:eastAsia="ja-JP"/>
        </w:rPr>
        <w:t>tization</w:t>
      </w:r>
      <w:r w:rsidRPr="00BA54F9">
        <w:rPr>
          <w:rFonts w:ascii="Calibri" w:eastAsia="MS Mincho" w:hAnsi="Calibri" w:cs="Times New Roman"/>
          <w:color w:val="000000"/>
          <w:lang w:eastAsia="ja-JP"/>
        </w:rPr>
        <w:t xml:space="preserve"> that is often tied </w:t>
      </w:r>
      <w:r w:rsidR="009C4E4E">
        <w:rPr>
          <w:rFonts w:ascii="Calibri" w:eastAsia="MS Mincho" w:hAnsi="Calibri" w:cs="Times New Roman"/>
          <w:color w:val="000000"/>
          <w:lang w:eastAsia="ja-JP"/>
        </w:rPr>
        <w:t>in</w:t>
      </w:r>
      <w:r w:rsidRPr="00BA54F9">
        <w:rPr>
          <w:rFonts w:ascii="Calibri" w:eastAsia="MS Mincho" w:hAnsi="Calibri" w:cs="Times New Roman"/>
          <w:color w:val="000000"/>
          <w:lang w:eastAsia="ja-JP"/>
        </w:rPr>
        <w:t xml:space="preserve"> with gender norms and roles</w:t>
      </w:r>
      <w:r w:rsidR="002C789F">
        <w:rPr>
          <w:rFonts w:ascii="Calibri" w:eastAsia="MS Mincho" w:hAnsi="Calibri" w:cs="Times New Roman"/>
          <w:color w:val="000000"/>
          <w:lang w:eastAsia="ja-JP"/>
        </w:rPr>
        <w:t>)</w:t>
      </w:r>
      <w:r w:rsidR="009C4E4E">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p>
    <w:p w14:paraId="49FCE400" w14:textId="2982018F" w:rsidR="00BA54F9" w:rsidRPr="00BA54F9" w:rsidRDefault="00BA54F9"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bCs/>
          <w:iCs/>
          <w:color w:val="000000"/>
          <w:lang w:eastAsia="ja-JP"/>
        </w:rPr>
        <w:t xml:space="preserve">Ensure </w:t>
      </w:r>
      <w:r w:rsidR="009C4E4E">
        <w:rPr>
          <w:rFonts w:ascii="Calibri" w:eastAsia="MS Mincho" w:hAnsi="Calibri" w:cs="Times New Roman"/>
          <w:bCs/>
          <w:iCs/>
          <w:color w:val="000000"/>
          <w:lang w:eastAsia="ja-JP"/>
        </w:rPr>
        <w:t>thorough</w:t>
      </w:r>
      <w:r w:rsidRPr="00BA54F9">
        <w:rPr>
          <w:rFonts w:ascii="Calibri" w:eastAsia="MS Mincho" w:hAnsi="Calibri" w:cs="Times New Roman"/>
          <w:bCs/>
          <w:iCs/>
          <w:color w:val="000000"/>
          <w:lang w:eastAsia="ja-JP"/>
        </w:rPr>
        <w:t xml:space="preserve"> assessment of any third country</w:t>
      </w:r>
      <w:r w:rsidR="002C789F">
        <w:rPr>
          <w:rFonts w:ascii="Calibri" w:eastAsia="MS Mincho" w:hAnsi="Calibri" w:cs="Times New Roman"/>
          <w:bCs/>
          <w:iCs/>
          <w:color w:val="000000"/>
          <w:lang w:eastAsia="ja-JP"/>
        </w:rPr>
        <w:t xml:space="preserve"> being considered</w:t>
      </w:r>
      <w:r w:rsidRPr="00BA54F9">
        <w:rPr>
          <w:rFonts w:ascii="Calibri" w:eastAsia="MS Mincho" w:hAnsi="Calibri" w:cs="Times New Roman"/>
          <w:bCs/>
          <w:iCs/>
          <w:color w:val="000000"/>
          <w:lang w:eastAsia="ja-JP"/>
        </w:rPr>
        <w:t xml:space="preserve"> </w:t>
      </w:r>
      <w:r w:rsidR="009C4E4E">
        <w:rPr>
          <w:rFonts w:ascii="Calibri" w:eastAsia="MS Mincho" w:hAnsi="Calibri" w:cs="Times New Roman"/>
          <w:bCs/>
          <w:iCs/>
          <w:color w:val="000000"/>
          <w:lang w:eastAsia="ja-JP"/>
        </w:rPr>
        <w:t xml:space="preserve">so as </w:t>
      </w:r>
      <w:r w:rsidRPr="00BA54F9">
        <w:rPr>
          <w:rFonts w:ascii="Calibri" w:eastAsia="MS Mincho" w:hAnsi="Calibri" w:cs="Times New Roman"/>
          <w:bCs/>
          <w:iCs/>
          <w:color w:val="000000"/>
          <w:lang w:eastAsia="ja-JP"/>
        </w:rPr>
        <w:t>to avoid refoulement or other serious human rights abuses</w:t>
      </w:r>
      <w:r w:rsidR="009C4E4E">
        <w:rPr>
          <w:rFonts w:ascii="Calibri" w:eastAsia="MS Mincho" w:hAnsi="Calibri" w:cs="Times New Roman"/>
          <w:bCs/>
          <w:iCs/>
          <w:color w:val="000000"/>
          <w:lang w:eastAsia="ja-JP"/>
        </w:rPr>
        <w:t>;</w:t>
      </w:r>
    </w:p>
    <w:p w14:paraId="05C3B6FC" w14:textId="7B829D25" w:rsidR="00BA54F9" w:rsidRPr="00BA54F9" w:rsidRDefault="00BA54F9"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Allow the individual to choose </w:t>
      </w:r>
      <w:r w:rsidRPr="00BA54F9">
        <w:rPr>
          <w:rFonts w:ascii="Calibri" w:eastAsia="MS Mincho" w:hAnsi="Calibri" w:cs="Times New Roman"/>
          <w:bCs/>
          <w:iCs/>
          <w:color w:val="000000"/>
          <w:lang w:eastAsia="ja-JP"/>
        </w:rPr>
        <w:t>the</w:t>
      </w:r>
      <w:r w:rsidRPr="00BA54F9">
        <w:rPr>
          <w:rFonts w:ascii="Calibri" w:eastAsia="MS Mincho" w:hAnsi="Calibri" w:cs="Times New Roman"/>
          <w:color w:val="000000"/>
          <w:lang w:eastAsia="ja-JP"/>
        </w:rPr>
        <w:t xml:space="preserve"> State to which they </w:t>
      </w:r>
      <w:r w:rsidR="009C4E4E">
        <w:rPr>
          <w:rFonts w:ascii="Calibri" w:eastAsia="MS Mincho" w:hAnsi="Calibri" w:cs="Times New Roman"/>
          <w:color w:val="000000"/>
          <w:lang w:eastAsia="ja-JP"/>
        </w:rPr>
        <w:t xml:space="preserve">are to be </w:t>
      </w:r>
      <w:r w:rsidRPr="00BA54F9">
        <w:rPr>
          <w:rFonts w:ascii="Calibri" w:eastAsia="MS Mincho" w:hAnsi="Calibri" w:cs="Times New Roman"/>
          <w:color w:val="000000"/>
          <w:lang w:eastAsia="ja-JP"/>
        </w:rPr>
        <w:t>return</w:t>
      </w:r>
      <w:r w:rsidR="009C4E4E">
        <w:rPr>
          <w:rFonts w:ascii="Calibri" w:eastAsia="MS Mincho" w:hAnsi="Calibri" w:cs="Times New Roman"/>
          <w:color w:val="000000"/>
          <w:lang w:eastAsia="ja-JP"/>
        </w:rPr>
        <w:t>ed</w:t>
      </w:r>
      <w:r w:rsidRPr="00BA54F9">
        <w:rPr>
          <w:rFonts w:ascii="Calibri" w:eastAsia="MS Mincho" w:hAnsi="Calibri" w:cs="Times New Roman"/>
          <w:color w:val="000000"/>
          <w:lang w:eastAsia="ja-JP"/>
        </w:rPr>
        <w:t>, to the extent possible</w:t>
      </w:r>
      <w:r w:rsidR="009C4E4E">
        <w:rPr>
          <w:rFonts w:ascii="Calibri" w:eastAsia="MS Mincho" w:hAnsi="Calibri" w:cs="Times New Roman"/>
          <w:color w:val="000000"/>
          <w:lang w:eastAsia="ja-JP"/>
        </w:rPr>
        <w:t>;</w:t>
      </w:r>
    </w:p>
    <w:p w14:paraId="404F9300" w14:textId="77777777" w:rsidR="00BA54F9" w:rsidRDefault="00BA54F9"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Check the documentation requirements of the receiving country. </w:t>
      </w:r>
    </w:p>
    <w:p w14:paraId="47C73C58" w14:textId="77777777" w:rsidR="009C4E4E" w:rsidRPr="00BA54F9" w:rsidRDefault="009C4E4E" w:rsidP="00E118CB">
      <w:pPr>
        <w:widowControl w:val="0"/>
        <w:autoSpaceDE w:val="0"/>
        <w:autoSpaceDN w:val="0"/>
        <w:adjustRightInd w:val="0"/>
        <w:snapToGrid w:val="0"/>
        <w:spacing w:after="60" w:line="240" w:lineRule="auto"/>
        <w:ind w:left="360"/>
        <w:jc w:val="both"/>
        <w:rPr>
          <w:rFonts w:ascii="Calibri" w:eastAsia="MS Mincho" w:hAnsi="Calibri" w:cs="Times New Roman"/>
          <w:color w:val="000000"/>
          <w:lang w:eastAsia="ja-JP"/>
        </w:rPr>
      </w:pPr>
    </w:p>
    <w:p w14:paraId="4162D189" w14:textId="77777777"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i/>
          <w:iCs/>
          <w:color w:val="000000"/>
          <w:lang w:eastAsia="ja-JP"/>
        </w:rPr>
      </w:pPr>
      <w:r w:rsidRPr="00BA54F9">
        <w:rPr>
          <w:rFonts w:ascii="Calibri" w:eastAsia="MS Mincho" w:hAnsi="Calibri" w:cs="Times New Roman"/>
          <w:i/>
          <w:iCs/>
          <w:color w:val="000000"/>
          <w:lang w:eastAsia="ja-JP"/>
        </w:rPr>
        <w:t>Right to information</w:t>
      </w:r>
    </w:p>
    <w:p w14:paraId="070D5F3F" w14:textId="30834986" w:rsidR="00BA54F9" w:rsidRPr="00BA54F9" w:rsidRDefault="009C4E4E"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 xml:space="preserve">Provide </w:t>
      </w:r>
      <w:r w:rsidR="00BA54F9" w:rsidRPr="00BA54F9">
        <w:rPr>
          <w:rFonts w:ascii="Calibri" w:eastAsia="MS Mincho" w:hAnsi="Calibri" w:cs="Times New Roman"/>
          <w:color w:val="000000"/>
          <w:lang w:eastAsia="ja-JP"/>
        </w:rPr>
        <w:t>individuali</w:t>
      </w:r>
      <w:r>
        <w:rPr>
          <w:rFonts w:ascii="Calibri" w:eastAsia="MS Mincho" w:hAnsi="Calibri" w:cs="Times New Roman"/>
          <w:color w:val="000000"/>
          <w:lang w:eastAsia="ja-JP"/>
        </w:rPr>
        <w:t>z</w:t>
      </w:r>
      <w:r w:rsidR="00BA54F9" w:rsidRPr="00BA54F9">
        <w:rPr>
          <w:rFonts w:ascii="Calibri" w:eastAsia="MS Mincho" w:hAnsi="Calibri" w:cs="Times New Roman"/>
          <w:color w:val="000000"/>
          <w:lang w:eastAsia="ja-JP"/>
        </w:rPr>
        <w:t xml:space="preserve">ed justification of the removal in writing, in a language </w:t>
      </w:r>
      <w:r>
        <w:rPr>
          <w:rFonts w:ascii="Calibri" w:eastAsia="MS Mincho" w:hAnsi="Calibri" w:cs="Times New Roman"/>
          <w:color w:val="000000"/>
          <w:lang w:eastAsia="ja-JP"/>
        </w:rPr>
        <w:t xml:space="preserve">that </w:t>
      </w:r>
      <w:r w:rsidR="00BA54F9" w:rsidRPr="00BA54F9">
        <w:rPr>
          <w:rFonts w:ascii="Calibri" w:eastAsia="MS Mincho" w:hAnsi="Calibri" w:cs="Times New Roman"/>
          <w:color w:val="000000"/>
          <w:lang w:eastAsia="ja-JP"/>
        </w:rPr>
        <w:t xml:space="preserve">the individual </w:t>
      </w:r>
      <w:r>
        <w:rPr>
          <w:rFonts w:ascii="Calibri" w:eastAsia="MS Mincho" w:hAnsi="Calibri" w:cs="Times New Roman"/>
          <w:color w:val="000000"/>
          <w:lang w:eastAsia="ja-JP"/>
        </w:rPr>
        <w:t xml:space="preserve">concerned </w:t>
      </w:r>
      <w:r w:rsidR="00BA54F9" w:rsidRPr="00BA54F9">
        <w:rPr>
          <w:rFonts w:ascii="Calibri" w:eastAsia="MS Mincho" w:hAnsi="Calibri" w:cs="Times New Roman"/>
          <w:color w:val="000000"/>
          <w:lang w:eastAsia="ja-JP"/>
        </w:rPr>
        <w:t>understand</w:t>
      </w:r>
      <w:r w:rsidR="002C789F">
        <w:rPr>
          <w:rFonts w:ascii="Calibri" w:eastAsia="MS Mincho" w:hAnsi="Calibri" w:cs="Times New Roman"/>
          <w:color w:val="000000"/>
          <w:lang w:eastAsia="ja-JP"/>
        </w:rPr>
        <w:t>s</w:t>
      </w:r>
      <w:r>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and in an accessible format</w:t>
      </w:r>
      <w:r>
        <w:rPr>
          <w:rFonts w:ascii="Calibri" w:eastAsia="MS Mincho" w:hAnsi="Calibri" w:cs="Times New Roman"/>
          <w:color w:val="000000"/>
          <w:lang w:eastAsia="ja-JP"/>
        </w:rPr>
        <w:t>;</w:t>
      </w:r>
    </w:p>
    <w:p w14:paraId="270BABA3" w14:textId="72BDC4CA" w:rsidR="00BA54F9" w:rsidRDefault="009C4E4E"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 xml:space="preserve">Provide </w:t>
      </w:r>
      <w:r w:rsidR="00BA54F9" w:rsidRPr="00BA54F9">
        <w:rPr>
          <w:rFonts w:ascii="Calibri" w:eastAsia="MS Mincho" w:hAnsi="Calibri" w:cs="Times New Roman"/>
          <w:color w:val="000000"/>
          <w:lang w:eastAsia="ja-JP"/>
        </w:rPr>
        <w:t>Information on the grounds on which the removal orders are based</w:t>
      </w:r>
      <w:r w:rsidR="002C789F">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the execution of removal orders and its timeline</w:t>
      </w:r>
      <w:r w:rsidR="002C789F">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w:t>
      </w:r>
      <w:r>
        <w:rPr>
          <w:rFonts w:ascii="Calibri" w:eastAsia="MS Mincho" w:hAnsi="Calibri" w:cs="Times New Roman"/>
          <w:color w:val="000000"/>
          <w:lang w:eastAsia="ja-JP"/>
        </w:rPr>
        <w:t>the</w:t>
      </w:r>
      <w:r w:rsidRPr="00BA54F9">
        <w:rPr>
          <w:rFonts w:ascii="Calibri" w:eastAsia="MS Mincho" w:hAnsi="Calibri" w:cs="Times New Roman"/>
          <w:color w:val="000000"/>
          <w:lang w:eastAsia="ja-JP"/>
        </w:rPr>
        <w:t xml:space="preserve"> </w:t>
      </w:r>
      <w:r w:rsidR="00BA54F9" w:rsidRPr="00BA54F9">
        <w:rPr>
          <w:rFonts w:ascii="Calibri" w:eastAsia="MS Mincho" w:hAnsi="Calibri" w:cs="Times New Roman"/>
          <w:color w:val="000000"/>
          <w:lang w:eastAsia="ja-JP"/>
        </w:rPr>
        <w:t>consequences of non-compliance, as well as remedies available to challenge the removal order</w:t>
      </w:r>
      <w:r w:rsidR="002C789F">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and other information about relevant human rights.</w:t>
      </w:r>
    </w:p>
    <w:p w14:paraId="05C44517" w14:textId="77777777" w:rsidR="009C4E4E" w:rsidRPr="00BA54F9" w:rsidRDefault="009C4E4E" w:rsidP="00E118CB">
      <w:pPr>
        <w:widowControl w:val="0"/>
        <w:autoSpaceDE w:val="0"/>
        <w:autoSpaceDN w:val="0"/>
        <w:adjustRightInd w:val="0"/>
        <w:snapToGrid w:val="0"/>
        <w:spacing w:after="60" w:line="240" w:lineRule="auto"/>
        <w:ind w:left="360"/>
        <w:jc w:val="both"/>
        <w:rPr>
          <w:rFonts w:ascii="Calibri" w:eastAsia="MS Mincho" w:hAnsi="Calibri" w:cs="Times New Roman"/>
          <w:color w:val="000000"/>
          <w:lang w:eastAsia="ja-JP"/>
        </w:rPr>
      </w:pPr>
    </w:p>
    <w:p w14:paraId="559B31A9" w14:textId="77777777"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i/>
          <w:iCs/>
          <w:color w:val="000000"/>
          <w:lang w:eastAsia="ja-JP"/>
        </w:rPr>
      </w:pPr>
      <w:r w:rsidRPr="00BA54F9">
        <w:rPr>
          <w:rFonts w:ascii="Calibri" w:eastAsia="MS Mincho" w:hAnsi="Calibri" w:cs="Times New Roman"/>
          <w:i/>
          <w:iCs/>
          <w:color w:val="000000"/>
          <w:lang w:eastAsia="ja-JP"/>
        </w:rPr>
        <w:t>Right to an effective remedy</w:t>
      </w:r>
    </w:p>
    <w:p w14:paraId="3DCD03FA" w14:textId="59A25A3D" w:rsidR="00BA54F9" w:rsidRPr="00BA54F9" w:rsidRDefault="00BA54F9"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Inform </w:t>
      </w:r>
      <w:r w:rsidR="009C4E4E">
        <w:rPr>
          <w:rFonts w:ascii="Calibri" w:eastAsia="MS Mincho" w:hAnsi="Calibri" w:cs="Times New Roman"/>
          <w:color w:val="000000"/>
          <w:lang w:eastAsia="ja-JP"/>
        </w:rPr>
        <w:t>the</w:t>
      </w:r>
      <w:r w:rsidRPr="00BA54F9">
        <w:rPr>
          <w:rFonts w:ascii="Calibri" w:eastAsia="MS Mincho" w:hAnsi="Calibri" w:cs="Times New Roman"/>
          <w:color w:val="000000"/>
          <w:lang w:eastAsia="ja-JP"/>
        </w:rPr>
        <w:t xml:space="preserve"> migrant </w:t>
      </w:r>
      <w:r w:rsidR="009C4E4E">
        <w:rPr>
          <w:rFonts w:ascii="Calibri" w:eastAsia="MS Mincho" w:hAnsi="Calibri" w:cs="Times New Roman"/>
          <w:color w:val="000000"/>
          <w:lang w:eastAsia="ja-JP"/>
        </w:rPr>
        <w:t>of</w:t>
      </w:r>
      <w:r w:rsidRPr="00BA54F9">
        <w:rPr>
          <w:rFonts w:ascii="Calibri" w:eastAsia="MS Mincho" w:hAnsi="Calibri" w:cs="Times New Roman"/>
          <w:color w:val="000000"/>
          <w:lang w:eastAsia="ja-JP"/>
        </w:rPr>
        <w:t xml:space="preserve"> </w:t>
      </w:r>
      <w:r w:rsidR="00D62CA4">
        <w:rPr>
          <w:rFonts w:ascii="Calibri" w:eastAsia="MS Mincho" w:hAnsi="Calibri" w:cs="Times New Roman"/>
          <w:color w:val="000000"/>
          <w:lang w:eastAsia="ja-JP"/>
        </w:rPr>
        <w:t>the</w:t>
      </w:r>
      <w:r w:rsidRPr="00BA54F9">
        <w:rPr>
          <w:rFonts w:ascii="Calibri" w:eastAsia="MS Mincho" w:hAnsi="Calibri" w:cs="Times New Roman"/>
          <w:color w:val="000000"/>
          <w:lang w:eastAsia="ja-JP"/>
        </w:rPr>
        <w:t xml:space="preserve"> intended deportation in a timely manner</w:t>
      </w:r>
      <w:r w:rsidR="00D62CA4">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and enable them to appear in person before a competent, impartial and independent judicial or administrative body in order to challenge the removal decision</w:t>
      </w:r>
      <w:r w:rsidR="00D62CA4">
        <w:rPr>
          <w:rFonts w:ascii="Calibri" w:eastAsia="MS Mincho" w:hAnsi="Calibri" w:cs="Times New Roman"/>
          <w:color w:val="000000"/>
          <w:lang w:eastAsia="ja-JP"/>
        </w:rPr>
        <w:t>,</w:t>
      </w:r>
      <w:r w:rsidR="00937122">
        <w:rPr>
          <w:rFonts w:ascii="Calibri" w:eastAsia="MS Mincho" w:hAnsi="Calibri" w:cs="Times New Roman"/>
          <w:color w:val="000000"/>
          <w:lang w:eastAsia="ja-JP"/>
        </w:rPr>
        <w:t xml:space="preserve"> </w:t>
      </w:r>
      <w:r w:rsidRPr="00BA54F9">
        <w:rPr>
          <w:rFonts w:ascii="Calibri" w:eastAsia="MS Mincho" w:hAnsi="Calibri" w:cs="Times New Roman"/>
          <w:color w:val="000000"/>
          <w:lang w:eastAsia="ja-JP"/>
        </w:rPr>
        <w:t>and to exercise their right to make submissions against the return</w:t>
      </w:r>
      <w:r w:rsidR="00D62CA4">
        <w:rPr>
          <w:rFonts w:ascii="Calibri" w:eastAsia="MS Mincho" w:hAnsi="Calibri" w:cs="Times New Roman"/>
          <w:color w:val="000000"/>
          <w:lang w:eastAsia="ja-JP"/>
        </w:rPr>
        <w:t>;</w:t>
      </w:r>
    </w:p>
    <w:p w14:paraId="7D1E50A7" w14:textId="446CCBF3" w:rsidR="00BA54F9" w:rsidRPr="00BA54F9" w:rsidRDefault="00BA54F9" w:rsidP="00E118CB">
      <w:pPr>
        <w:widowControl w:val="0"/>
        <w:numPr>
          <w:ilvl w:val="0"/>
          <w:numId w:val="93"/>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Ensure full facilities for pursuing a remedy against removal so that th</w:t>
      </w:r>
      <w:r w:rsidR="00D62CA4">
        <w:rPr>
          <w:rFonts w:ascii="Calibri" w:eastAsia="MS Mincho" w:hAnsi="Calibri" w:cs="Times New Roman"/>
          <w:color w:val="000000"/>
          <w:lang w:eastAsia="ja-JP"/>
        </w:rPr>
        <w:t>e</w:t>
      </w:r>
      <w:r w:rsidRPr="00BA54F9">
        <w:rPr>
          <w:rFonts w:ascii="Calibri" w:eastAsia="MS Mincho" w:hAnsi="Calibri" w:cs="Times New Roman"/>
          <w:color w:val="000000"/>
          <w:lang w:eastAsia="ja-JP"/>
        </w:rPr>
        <w:t xml:space="preserve"> right will be an effective one in all circumstances.</w:t>
      </w:r>
    </w:p>
    <w:p w14:paraId="0F0917C6" w14:textId="77777777" w:rsidR="00BA54F9" w:rsidRPr="00BA54F9" w:rsidRDefault="00BA54F9" w:rsidP="00E118CB">
      <w:pPr>
        <w:adjustRightInd w:val="0"/>
        <w:snapToGrid w:val="0"/>
        <w:spacing w:after="60" w:line="240" w:lineRule="auto"/>
        <w:jc w:val="both"/>
        <w:rPr>
          <w:rFonts w:ascii="Calibri" w:eastAsia="Times New Roman" w:hAnsi="Calibri" w:cs="Times New Roman"/>
          <w:color w:val="000000"/>
          <w:lang w:eastAsia="ja-JP"/>
        </w:rPr>
      </w:pPr>
    </w:p>
    <w:p w14:paraId="6AE1B934" w14:textId="6039CB55" w:rsidR="00BA54F9" w:rsidRPr="00BA54F9" w:rsidRDefault="00BA54F9" w:rsidP="00E118CB">
      <w:pPr>
        <w:adjustRightInd w:val="0"/>
        <w:snapToGrid w:val="0"/>
        <w:spacing w:after="60" w:line="240" w:lineRule="auto"/>
        <w:jc w:val="both"/>
        <w:rPr>
          <w:rFonts w:ascii="Calibri" w:eastAsia="Times New Roman" w:hAnsi="Calibri" w:cs="Times New Roman"/>
          <w:b/>
          <w:color w:val="000000"/>
          <w:lang w:eastAsia="ja-JP"/>
        </w:rPr>
      </w:pPr>
      <w:r w:rsidRPr="00BA54F9">
        <w:rPr>
          <w:rFonts w:ascii="Calibri" w:eastAsia="Times New Roman" w:hAnsi="Calibri" w:cs="Times New Roman"/>
          <w:b/>
          <w:color w:val="000000"/>
          <w:lang w:eastAsia="ja-JP"/>
        </w:rPr>
        <w:t>Prepar</w:t>
      </w:r>
      <w:r w:rsidR="002C789F">
        <w:rPr>
          <w:rFonts w:ascii="Calibri" w:eastAsia="Times New Roman" w:hAnsi="Calibri" w:cs="Times New Roman"/>
          <w:b/>
          <w:color w:val="000000"/>
          <w:lang w:eastAsia="ja-JP"/>
        </w:rPr>
        <w:t xml:space="preserve">ing for the </w:t>
      </w:r>
      <w:r w:rsidRPr="00BA54F9">
        <w:rPr>
          <w:rFonts w:ascii="Calibri" w:eastAsia="Times New Roman" w:hAnsi="Calibri" w:cs="Times New Roman"/>
          <w:b/>
          <w:color w:val="000000"/>
          <w:lang w:eastAsia="ja-JP"/>
        </w:rPr>
        <w:t>return</w:t>
      </w:r>
    </w:p>
    <w:p w14:paraId="708AFB85" w14:textId="6EAC31DB" w:rsidR="00BA54F9" w:rsidRPr="00BA54F9" w:rsidRDefault="002C789F" w:rsidP="00E118CB">
      <w:pPr>
        <w:widowControl w:val="0"/>
        <w:autoSpaceDE w:val="0"/>
        <w:autoSpaceDN w:val="0"/>
        <w:adjustRightInd w:val="0"/>
        <w:snapToGrid w:val="0"/>
        <w:spacing w:after="60" w:line="240" w:lineRule="auto"/>
        <w:jc w:val="both"/>
        <w:rPr>
          <w:rFonts w:ascii="Calibri" w:eastAsia="MS Mincho" w:hAnsi="Calibri" w:cs="Times New Roman"/>
          <w:i/>
          <w:color w:val="000000"/>
          <w:lang w:eastAsia="ja-JP"/>
        </w:rPr>
      </w:pPr>
      <w:r>
        <w:rPr>
          <w:rFonts w:ascii="Calibri" w:eastAsia="MS Mincho" w:hAnsi="Calibri" w:cs="Times New Roman"/>
          <w:i/>
          <w:color w:val="000000"/>
          <w:lang w:eastAsia="ja-JP"/>
        </w:rPr>
        <w:t>Competent p</w:t>
      </w:r>
      <w:r w:rsidR="00BA54F9" w:rsidRPr="00BA54F9">
        <w:rPr>
          <w:rFonts w:ascii="Calibri" w:eastAsia="MS Mincho" w:hAnsi="Calibri" w:cs="Times New Roman"/>
          <w:i/>
          <w:color w:val="000000"/>
          <w:lang w:eastAsia="ja-JP"/>
        </w:rPr>
        <w:t>ersonnel</w:t>
      </w:r>
    </w:p>
    <w:p w14:paraId="1EE0126F" w14:textId="5A404717" w:rsidR="00BA54F9" w:rsidRPr="00BA54F9" w:rsidRDefault="00BA54F9" w:rsidP="00E118CB">
      <w:pPr>
        <w:widowControl w:val="0"/>
        <w:numPr>
          <w:ilvl w:val="0"/>
          <w:numId w:val="96"/>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Inform migrants well in advance of the date of return</w:t>
      </w:r>
      <w:r w:rsidR="0063473C">
        <w:rPr>
          <w:rFonts w:ascii="Calibri" w:eastAsia="MS Mincho" w:hAnsi="Calibri" w:cs="Times New Roman"/>
          <w:color w:val="000000"/>
          <w:lang w:eastAsia="ja-JP"/>
        </w:rPr>
        <w:t xml:space="preserve"> and</w:t>
      </w:r>
      <w:r w:rsidRPr="00BA54F9">
        <w:rPr>
          <w:rFonts w:ascii="Calibri" w:eastAsia="MS Mincho" w:hAnsi="Calibri" w:cs="Times New Roman"/>
          <w:color w:val="000000"/>
          <w:lang w:eastAsia="ja-JP"/>
        </w:rPr>
        <w:t xml:space="preserve"> applicable procedures</w:t>
      </w:r>
      <w:r w:rsidR="00D62CA4">
        <w:rPr>
          <w:rFonts w:ascii="Calibri" w:eastAsia="MS Mincho" w:hAnsi="Calibri" w:cs="Times New Roman"/>
          <w:color w:val="000000"/>
          <w:lang w:eastAsia="ja-JP"/>
        </w:rPr>
        <w:t>;</w:t>
      </w:r>
    </w:p>
    <w:p w14:paraId="152FDC35" w14:textId="6EF411DF" w:rsidR="00BA54F9" w:rsidRPr="00BA54F9" w:rsidRDefault="00BA54F9" w:rsidP="00E118CB">
      <w:pPr>
        <w:widowControl w:val="0"/>
        <w:numPr>
          <w:ilvl w:val="0"/>
          <w:numId w:val="96"/>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Ensure that only officials with </w:t>
      </w:r>
      <w:r w:rsidRPr="000059A6">
        <w:rPr>
          <w:rFonts w:ascii="Calibri" w:eastAsia="MS Mincho" w:hAnsi="Calibri" w:cs="Times New Roman"/>
          <w:bCs/>
          <w:i/>
          <w:iCs/>
          <w:color w:val="000000"/>
          <w:lang w:eastAsia="ja-JP"/>
        </w:rPr>
        <w:t>competent authority</w:t>
      </w:r>
      <w:r w:rsidRPr="00BA54F9">
        <w:rPr>
          <w:rFonts w:ascii="Calibri" w:eastAsia="MS Mincho" w:hAnsi="Calibri" w:cs="Times New Roman"/>
          <w:color w:val="000000"/>
          <w:lang w:eastAsia="ja-JP"/>
        </w:rPr>
        <w:t xml:space="preserve"> carry out the return</w:t>
      </w:r>
      <w:r w:rsidR="00D62CA4">
        <w:rPr>
          <w:rFonts w:ascii="Calibri" w:eastAsia="MS Mincho" w:hAnsi="Calibri" w:cs="Times New Roman"/>
          <w:color w:val="000000"/>
          <w:lang w:eastAsia="ja-JP"/>
        </w:rPr>
        <w:t>:</w:t>
      </w:r>
    </w:p>
    <w:p w14:paraId="681F935A" w14:textId="592BCFDF" w:rsidR="00BA54F9" w:rsidRPr="00BA54F9" w:rsidRDefault="0063473C" w:rsidP="00E118CB">
      <w:pPr>
        <w:widowControl w:val="0"/>
        <w:numPr>
          <w:ilvl w:val="1"/>
          <w:numId w:val="96"/>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They h</w:t>
      </w:r>
      <w:r w:rsidR="00BA54F9" w:rsidRPr="00BA54F9">
        <w:rPr>
          <w:rFonts w:ascii="Calibri" w:eastAsia="MS Mincho" w:hAnsi="Calibri" w:cs="Times New Roman"/>
          <w:color w:val="000000"/>
          <w:lang w:eastAsia="ja-JP"/>
        </w:rPr>
        <w:t>ave undergone specific training</w:t>
      </w:r>
      <w:r>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including relating to the gender-specific needs and human rights of women and girls, measures necessary </w:t>
      </w:r>
      <w:r>
        <w:rPr>
          <w:rFonts w:ascii="Calibri" w:eastAsia="MS Mincho" w:hAnsi="Calibri" w:cs="Times New Roman"/>
          <w:color w:val="000000"/>
          <w:lang w:eastAsia="ja-JP"/>
        </w:rPr>
        <w:t>for</w:t>
      </w:r>
      <w:r w:rsidR="00BA54F9" w:rsidRPr="00BA54F9">
        <w:rPr>
          <w:rFonts w:ascii="Calibri" w:eastAsia="MS Mincho" w:hAnsi="Calibri" w:cs="Times New Roman"/>
          <w:color w:val="000000"/>
          <w:lang w:eastAsia="ja-JP"/>
        </w:rPr>
        <w:t xml:space="preserve"> </w:t>
      </w:r>
      <w:r>
        <w:rPr>
          <w:rFonts w:ascii="Calibri" w:eastAsia="MS Mincho" w:hAnsi="Calibri" w:cs="Times New Roman"/>
          <w:color w:val="000000"/>
          <w:lang w:eastAsia="ja-JP"/>
        </w:rPr>
        <w:t>implementing</w:t>
      </w:r>
      <w:r w:rsidR="00BA54F9" w:rsidRPr="00BA54F9">
        <w:rPr>
          <w:rFonts w:ascii="Calibri" w:eastAsia="MS Mincho" w:hAnsi="Calibri" w:cs="Times New Roman"/>
          <w:color w:val="000000"/>
          <w:lang w:eastAsia="ja-JP"/>
        </w:rPr>
        <w:t xml:space="preserve"> </w:t>
      </w:r>
      <w:r>
        <w:rPr>
          <w:rFonts w:ascii="Calibri" w:eastAsia="MS Mincho" w:hAnsi="Calibri" w:cs="Times New Roman"/>
          <w:color w:val="000000"/>
          <w:lang w:eastAsia="ja-JP"/>
        </w:rPr>
        <w:t xml:space="preserve">the </w:t>
      </w:r>
      <w:r w:rsidR="00BA54F9" w:rsidRPr="00BA54F9">
        <w:rPr>
          <w:rFonts w:ascii="Calibri" w:eastAsia="MS Mincho" w:hAnsi="Calibri" w:cs="Times New Roman"/>
          <w:color w:val="000000"/>
          <w:lang w:eastAsia="ja-JP"/>
        </w:rPr>
        <w:t>return of migrants who are in vulnerable situations, and avoiding excessive use of force</w:t>
      </w:r>
      <w:r w:rsidR="00B378D9">
        <w:rPr>
          <w:rFonts w:ascii="Calibri" w:eastAsia="MS Mincho" w:hAnsi="Calibri" w:cs="Times New Roman"/>
          <w:color w:val="000000"/>
          <w:lang w:eastAsia="ja-JP"/>
        </w:rPr>
        <w:t>;</w:t>
      </w:r>
    </w:p>
    <w:p w14:paraId="1E64C315" w14:textId="6D0A20BA" w:rsidR="00BA54F9" w:rsidRPr="00BA54F9" w:rsidRDefault="00BA54F9" w:rsidP="00E118CB">
      <w:pPr>
        <w:widowControl w:val="0"/>
        <w:numPr>
          <w:ilvl w:val="0"/>
          <w:numId w:val="96"/>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Ensure the</w:t>
      </w:r>
      <w:r w:rsidR="000F27E1">
        <w:rPr>
          <w:rFonts w:ascii="Calibri" w:eastAsia="MS Mincho" w:hAnsi="Calibri" w:cs="Times New Roman"/>
          <w:color w:val="000000"/>
          <w:lang w:eastAsia="ja-JP"/>
        </w:rPr>
        <w:t xml:space="preserve"> presence </w:t>
      </w:r>
      <w:r w:rsidR="0063473C" w:rsidRPr="00BA54F9">
        <w:rPr>
          <w:rFonts w:ascii="Calibri" w:eastAsia="MS Mincho" w:hAnsi="Calibri" w:cs="Times New Roman"/>
          <w:color w:val="000000"/>
          <w:lang w:eastAsia="ja-JP"/>
        </w:rPr>
        <w:t>throughout the journey</w:t>
      </w:r>
      <w:r w:rsidR="0063473C">
        <w:rPr>
          <w:rFonts w:ascii="Calibri" w:eastAsia="MS Mincho" w:hAnsi="Calibri" w:cs="Times New Roman"/>
          <w:color w:val="000000"/>
          <w:lang w:eastAsia="ja-JP"/>
        </w:rPr>
        <w:t xml:space="preserve"> </w:t>
      </w:r>
      <w:r w:rsidR="000F27E1">
        <w:rPr>
          <w:rFonts w:ascii="Calibri" w:eastAsia="MS Mincho" w:hAnsi="Calibri" w:cs="Times New Roman"/>
          <w:color w:val="000000"/>
          <w:lang w:eastAsia="ja-JP"/>
        </w:rPr>
        <w:t>of</w:t>
      </w:r>
      <w:r w:rsidRPr="00BA54F9">
        <w:rPr>
          <w:rFonts w:ascii="Calibri" w:eastAsia="MS Mincho" w:hAnsi="Calibri" w:cs="Times New Roman"/>
          <w:color w:val="000000"/>
          <w:lang w:eastAsia="ja-JP"/>
        </w:rPr>
        <w:t xml:space="preserve"> at least one official of the</w:t>
      </w:r>
      <w:r w:rsidRPr="00BA54F9">
        <w:rPr>
          <w:rFonts w:ascii="Calibri" w:eastAsia="MS Mincho" w:hAnsi="Calibri" w:cs="Times New Roman"/>
          <w:b/>
          <w:bCs/>
          <w:color w:val="000000"/>
          <w:lang w:eastAsia="ja-JP"/>
        </w:rPr>
        <w:t xml:space="preserve"> </w:t>
      </w:r>
      <w:r w:rsidRPr="000059A6">
        <w:rPr>
          <w:rFonts w:ascii="Calibri" w:eastAsia="MS Mincho" w:hAnsi="Calibri" w:cs="Times New Roman"/>
          <w:i/>
          <w:iCs/>
          <w:color w:val="000000"/>
          <w:lang w:eastAsia="ja-JP"/>
        </w:rPr>
        <w:t>same gender</w:t>
      </w:r>
      <w:r w:rsidRPr="00BA54F9">
        <w:rPr>
          <w:rFonts w:ascii="Calibri" w:eastAsia="MS Mincho" w:hAnsi="Calibri" w:cs="Times New Roman"/>
          <w:b/>
          <w:bCs/>
          <w:color w:val="000000"/>
          <w:lang w:eastAsia="ja-JP"/>
        </w:rPr>
        <w:t xml:space="preserve"> </w:t>
      </w:r>
      <w:r w:rsidRPr="00BA54F9">
        <w:rPr>
          <w:rFonts w:ascii="Calibri" w:eastAsia="MS Mincho" w:hAnsi="Calibri" w:cs="Times New Roman"/>
          <w:color w:val="000000"/>
          <w:lang w:eastAsia="ja-JP"/>
        </w:rPr>
        <w:t xml:space="preserve">as the individual </w:t>
      </w:r>
      <w:r w:rsidR="000F27E1">
        <w:rPr>
          <w:rFonts w:ascii="Calibri" w:eastAsia="MS Mincho" w:hAnsi="Calibri" w:cs="Times New Roman"/>
          <w:color w:val="000000"/>
          <w:lang w:eastAsia="ja-JP"/>
        </w:rPr>
        <w:t>who is</w:t>
      </w:r>
      <w:r w:rsidR="00D32478">
        <w:rPr>
          <w:rFonts w:ascii="Calibri" w:eastAsia="MS Mincho" w:hAnsi="Calibri" w:cs="Times New Roman"/>
          <w:color w:val="000000"/>
          <w:lang w:eastAsia="ja-JP"/>
        </w:rPr>
        <w:t xml:space="preserve"> </w:t>
      </w:r>
      <w:r w:rsidRPr="00BA54F9">
        <w:rPr>
          <w:rFonts w:ascii="Calibri" w:eastAsia="MS Mincho" w:hAnsi="Calibri" w:cs="Times New Roman"/>
          <w:color w:val="000000"/>
          <w:lang w:eastAsia="ja-JP"/>
        </w:rPr>
        <w:t>being returned</w:t>
      </w:r>
      <w:r w:rsidR="000F27E1">
        <w:rPr>
          <w:rFonts w:ascii="Calibri" w:eastAsia="MS Mincho" w:hAnsi="Calibri" w:cs="Times New Roman"/>
          <w:color w:val="000000"/>
          <w:lang w:eastAsia="ja-JP"/>
        </w:rPr>
        <w:t>;</w:t>
      </w:r>
    </w:p>
    <w:p w14:paraId="1A9CB8E0" w14:textId="4E8DED42" w:rsidR="00BA54F9" w:rsidRPr="00BA54F9" w:rsidRDefault="00BA54F9" w:rsidP="00E118CB">
      <w:pPr>
        <w:widowControl w:val="0"/>
        <w:numPr>
          <w:ilvl w:val="0"/>
          <w:numId w:val="96"/>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Include officials who can communicate with the individual in a</w:t>
      </w:r>
      <w:r w:rsidRPr="00BA54F9">
        <w:rPr>
          <w:rFonts w:ascii="Calibri" w:eastAsia="MS Mincho" w:hAnsi="Calibri" w:cs="Times New Roman"/>
          <w:b/>
          <w:bCs/>
          <w:color w:val="000000"/>
          <w:lang w:eastAsia="ja-JP"/>
        </w:rPr>
        <w:t xml:space="preserve"> </w:t>
      </w:r>
      <w:r w:rsidRPr="000059A6">
        <w:rPr>
          <w:rFonts w:ascii="Calibri" w:eastAsia="MS Mincho" w:hAnsi="Calibri" w:cs="Times New Roman"/>
          <w:i/>
          <w:iCs/>
          <w:color w:val="000000"/>
          <w:lang w:eastAsia="ja-JP"/>
        </w:rPr>
        <w:t>language</w:t>
      </w:r>
      <w:r w:rsidRPr="00BA54F9">
        <w:rPr>
          <w:rFonts w:ascii="Calibri" w:eastAsia="MS Mincho" w:hAnsi="Calibri" w:cs="Times New Roman"/>
          <w:b/>
          <w:bCs/>
          <w:color w:val="000000"/>
          <w:lang w:eastAsia="ja-JP"/>
        </w:rPr>
        <w:t xml:space="preserve"> </w:t>
      </w:r>
      <w:r w:rsidR="0063473C" w:rsidRPr="000059A6">
        <w:rPr>
          <w:rFonts w:ascii="Calibri" w:eastAsia="MS Mincho" w:hAnsi="Calibri" w:cs="Times New Roman"/>
          <w:color w:val="000000"/>
          <w:lang w:eastAsia="ja-JP"/>
        </w:rPr>
        <w:t xml:space="preserve">that </w:t>
      </w:r>
      <w:r w:rsidRPr="00BA54F9">
        <w:rPr>
          <w:rFonts w:ascii="Calibri" w:eastAsia="MS Mincho" w:hAnsi="Calibri" w:cs="Times New Roman"/>
          <w:color w:val="000000"/>
          <w:lang w:eastAsia="ja-JP"/>
        </w:rPr>
        <w:t>they are known to understand</w:t>
      </w:r>
      <w:r w:rsidR="000F27E1">
        <w:rPr>
          <w:rFonts w:ascii="Calibri" w:eastAsia="MS Mincho" w:hAnsi="Calibri" w:cs="Times New Roman"/>
          <w:color w:val="000000"/>
          <w:lang w:eastAsia="ja-JP"/>
        </w:rPr>
        <w:t>;</w:t>
      </w:r>
    </w:p>
    <w:p w14:paraId="096D1E5A" w14:textId="525CE729" w:rsidR="00BA54F9" w:rsidRDefault="0063473C" w:rsidP="00E118CB">
      <w:pPr>
        <w:widowControl w:val="0"/>
        <w:numPr>
          <w:ilvl w:val="0"/>
          <w:numId w:val="96"/>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O</w:t>
      </w:r>
      <w:r w:rsidR="00BA54F9" w:rsidRPr="00BA54F9">
        <w:rPr>
          <w:rFonts w:ascii="Calibri" w:eastAsia="MS Mincho" w:hAnsi="Calibri" w:cs="Times New Roman"/>
          <w:color w:val="000000"/>
          <w:lang w:eastAsia="ja-JP"/>
        </w:rPr>
        <w:t xml:space="preserve">fficials implementing the return order should be </w:t>
      </w:r>
      <w:r w:rsidR="00BA54F9" w:rsidRPr="000059A6">
        <w:rPr>
          <w:rFonts w:ascii="Calibri" w:eastAsia="MS Mincho" w:hAnsi="Calibri" w:cs="Times New Roman"/>
          <w:i/>
          <w:iCs/>
          <w:color w:val="000000"/>
          <w:lang w:eastAsia="ja-JP"/>
        </w:rPr>
        <w:t>identifiable</w:t>
      </w:r>
      <w:r w:rsidR="00BA54F9" w:rsidRPr="00BA54F9">
        <w:rPr>
          <w:rFonts w:ascii="Calibri" w:eastAsia="MS Mincho" w:hAnsi="Calibri" w:cs="Times New Roman"/>
          <w:color w:val="000000"/>
          <w:lang w:eastAsia="ja-JP"/>
        </w:rPr>
        <w:t xml:space="preserve"> to the migrant </w:t>
      </w:r>
      <w:r w:rsidR="00D51A13">
        <w:rPr>
          <w:rFonts w:ascii="Calibri" w:eastAsia="MS Mincho" w:hAnsi="Calibri" w:cs="Times New Roman"/>
          <w:color w:val="000000"/>
          <w:lang w:eastAsia="ja-JP"/>
        </w:rPr>
        <w:t xml:space="preserve">who </w:t>
      </w:r>
      <w:r>
        <w:rPr>
          <w:rFonts w:ascii="Calibri" w:eastAsia="MS Mincho" w:hAnsi="Calibri" w:cs="Times New Roman"/>
          <w:color w:val="000000"/>
          <w:lang w:eastAsia="ja-JP"/>
        </w:rPr>
        <w:t>is</w:t>
      </w:r>
      <w:r w:rsidR="00D51A13">
        <w:rPr>
          <w:rFonts w:ascii="Calibri" w:eastAsia="MS Mincho" w:hAnsi="Calibri" w:cs="Times New Roman"/>
          <w:color w:val="000000"/>
          <w:lang w:eastAsia="ja-JP"/>
        </w:rPr>
        <w:t xml:space="preserve"> being </w:t>
      </w:r>
      <w:r w:rsidR="00BA54F9" w:rsidRPr="00BA54F9">
        <w:rPr>
          <w:rFonts w:ascii="Calibri" w:eastAsia="MS Mincho" w:hAnsi="Calibri" w:cs="Times New Roman"/>
          <w:color w:val="000000"/>
          <w:lang w:eastAsia="ja-JP"/>
        </w:rPr>
        <w:t>return</w:t>
      </w:r>
      <w:r w:rsidR="00D51A13">
        <w:rPr>
          <w:rFonts w:ascii="Calibri" w:eastAsia="MS Mincho" w:hAnsi="Calibri" w:cs="Times New Roman"/>
          <w:color w:val="000000"/>
          <w:lang w:eastAsia="ja-JP"/>
        </w:rPr>
        <w:t>ed</w:t>
      </w:r>
      <w:r w:rsidR="00BA54F9" w:rsidRPr="00BA54F9">
        <w:rPr>
          <w:rFonts w:ascii="Calibri" w:eastAsia="MS Mincho" w:hAnsi="Calibri" w:cs="Times New Roman"/>
          <w:color w:val="000000"/>
          <w:lang w:eastAsia="ja-JP"/>
        </w:rPr>
        <w:t xml:space="preserve"> through clearly displayed names or personnel numbers.</w:t>
      </w:r>
    </w:p>
    <w:p w14:paraId="7E1E8ED7" w14:textId="77777777" w:rsidR="00E118CB" w:rsidRPr="00E118CB" w:rsidRDefault="00E118CB" w:rsidP="00E118CB">
      <w:pPr>
        <w:jc w:val="both"/>
        <w:rPr>
          <w:rFonts w:ascii="Calibri" w:eastAsia="MS Mincho" w:hAnsi="Calibri" w:cs="Times New Roman"/>
          <w:color w:val="000000"/>
          <w:sz w:val="12"/>
          <w:lang w:eastAsia="ja-JP"/>
        </w:rPr>
      </w:pPr>
    </w:p>
    <w:p w14:paraId="30F36BDA" w14:textId="5BEF15A7" w:rsidR="00BA54F9" w:rsidRPr="00E118CB" w:rsidRDefault="00BA54F9" w:rsidP="00E118CB">
      <w:pPr>
        <w:jc w:val="both"/>
        <w:rPr>
          <w:rFonts w:ascii="Calibri" w:eastAsia="MS Mincho" w:hAnsi="Calibri" w:cs="Times New Roman"/>
          <w:color w:val="000000"/>
          <w:lang w:eastAsia="ja-JP"/>
        </w:rPr>
      </w:pPr>
      <w:r w:rsidRPr="00BA54F9">
        <w:rPr>
          <w:rFonts w:ascii="Calibri" w:eastAsia="MS Mincho" w:hAnsi="Calibri" w:cs="Times New Roman"/>
          <w:i/>
          <w:color w:val="000000"/>
          <w:lang w:eastAsia="ja-JP"/>
        </w:rPr>
        <w:t>Implementing a return order</w:t>
      </w:r>
    </w:p>
    <w:p w14:paraId="56F98259" w14:textId="5F114E04" w:rsidR="0063473C" w:rsidRDefault="0063473C" w:rsidP="00E118CB">
      <w:pPr>
        <w:widowControl w:val="0"/>
        <w:numPr>
          <w:ilvl w:val="0"/>
          <w:numId w:val="97"/>
        </w:numPr>
        <w:autoSpaceDE w:val="0"/>
        <w:autoSpaceDN w:val="0"/>
        <w:adjustRightInd w:val="0"/>
        <w:snapToGrid w:val="0"/>
        <w:spacing w:after="60" w:line="240" w:lineRule="auto"/>
        <w:contextualSpacing/>
        <w:jc w:val="both"/>
        <w:rPr>
          <w:rFonts w:ascii="Calibri" w:eastAsia="MS Mincho" w:hAnsi="Calibri" w:cs="Times New Roman"/>
          <w:bCs/>
          <w:iCs/>
          <w:color w:val="000000"/>
          <w:lang w:eastAsia="ja-JP"/>
        </w:rPr>
      </w:pPr>
      <w:r w:rsidRPr="00551D60">
        <w:rPr>
          <w:rFonts w:ascii="Calibri" w:eastAsia="MS Mincho" w:hAnsi="Calibri" w:cs="Times New Roman"/>
          <w:bCs/>
          <w:iCs/>
          <w:color w:val="000000"/>
          <w:lang w:eastAsia="ja-JP"/>
        </w:rPr>
        <w:t>Initiate</w:t>
      </w:r>
      <w:r w:rsidRPr="005830F9">
        <w:rPr>
          <w:rFonts w:ascii="Calibri" w:eastAsia="MS Mincho" w:hAnsi="Calibri" w:cs="Times New Roman"/>
          <w:bCs/>
          <w:iCs/>
          <w:color w:val="000000"/>
          <w:lang w:eastAsia="ja-JP"/>
        </w:rPr>
        <w:t xml:space="preserve"> </w:t>
      </w:r>
      <w:r w:rsidR="00BA54F9" w:rsidRPr="0063473C">
        <w:rPr>
          <w:rFonts w:ascii="Calibri" w:eastAsia="MS Mincho" w:hAnsi="Calibri" w:cs="Times New Roman"/>
          <w:bCs/>
          <w:iCs/>
          <w:color w:val="000000"/>
          <w:lang w:eastAsia="ja-JP"/>
        </w:rPr>
        <w:t>return proceedings only when procedures, including appeal procedures, are completed</w:t>
      </w:r>
      <w:r w:rsidR="00D51A13" w:rsidRPr="0063473C">
        <w:rPr>
          <w:rFonts w:ascii="Calibri" w:eastAsia="MS Mincho" w:hAnsi="Calibri" w:cs="Times New Roman"/>
          <w:bCs/>
          <w:iCs/>
          <w:color w:val="000000"/>
          <w:lang w:eastAsia="ja-JP"/>
        </w:rPr>
        <w:t>;</w:t>
      </w:r>
    </w:p>
    <w:p w14:paraId="35D5660E" w14:textId="0E976D20" w:rsidR="00BA54F9" w:rsidRPr="00BA54F9" w:rsidRDefault="00BA54F9" w:rsidP="00E118CB">
      <w:pPr>
        <w:widowControl w:val="0"/>
        <w:numPr>
          <w:ilvl w:val="0"/>
          <w:numId w:val="95"/>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bCs/>
          <w:color w:val="000000"/>
          <w:lang w:eastAsia="ja-JP"/>
        </w:rPr>
        <w:t>Implement a</w:t>
      </w:r>
      <w:r w:rsidRPr="00BA54F9">
        <w:rPr>
          <w:rFonts w:ascii="Calibri" w:eastAsia="MS Mincho" w:hAnsi="Calibri" w:cs="Times New Roman"/>
          <w:color w:val="000000"/>
          <w:lang w:eastAsia="ja-JP"/>
        </w:rPr>
        <w:t xml:space="preserve"> return order only in accordance with international law, in safe conditions and with</w:t>
      </w:r>
      <w:r w:rsidR="0063473C">
        <w:rPr>
          <w:rFonts w:ascii="Calibri" w:eastAsia="MS Mincho" w:hAnsi="Calibri" w:cs="Times New Roman"/>
          <w:color w:val="000000"/>
          <w:lang w:eastAsia="ja-JP"/>
        </w:rPr>
        <w:t xml:space="preserve"> full </w:t>
      </w:r>
      <w:r w:rsidR="0063473C" w:rsidRPr="000059A6">
        <w:rPr>
          <w:rFonts w:ascii="Calibri" w:eastAsia="MS Mincho" w:hAnsi="Calibri" w:cs="Times New Roman"/>
          <w:i/>
          <w:iCs/>
          <w:color w:val="000000"/>
          <w:lang w:eastAsia="ja-JP"/>
        </w:rPr>
        <w:t>respect for the</w:t>
      </w:r>
      <w:r w:rsidRPr="000059A6">
        <w:rPr>
          <w:rFonts w:ascii="Calibri" w:eastAsia="MS Mincho" w:hAnsi="Calibri" w:cs="Times New Roman"/>
          <w:i/>
          <w:iCs/>
          <w:color w:val="000000"/>
          <w:lang w:eastAsia="ja-JP"/>
        </w:rPr>
        <w:t xml:space="preserve"> dignity</w:t>
      </w:r>
      <w:r w:rsidR="0063473C">
        <w:rPr>
          <w:rFonts w:ascii="Calibri" w:eastAsia="MS Mincho" w:hAnsi="Calibri" w:cs="Times New Roman"/>
          <w:color w:val="000000"/>
          <w:lang w:eastAsia="ja-JP"/>
        </w:rPr>
        <w:t xml:space="preserve"> of the person</w:t>
      </w:r>
      <w:r w:rsidR="00D51A13">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p>
    <w:p w14:paraId="56B8FCF4" w14:textId="62420EF5" w:rsidR="00BA54F9" w:rsidRPr="00BA54F9" w:rsidRDefault="00BA54F9" w:rsidP="00E118CB">
      <w:pPr>
        <w:widowControl w:val="0"/>
        <w:numPr>
          <w:ilvl w:val="0"/>
          <w:numId w:val="95"/>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Only return an individual if they are </w:t>
      </w:r>
      <w:r w:rsidRPr="000059A6">
        <w:rPr>
          <w:rFonts w:ascii="Calibri" w:eastAsia="MS Mincho" w:hAnsi="Calibri" w:cs="Times New Roman"/>
          <w:i/>
          <w:iCs/>
          <w:color w:val="000000"/>
          <w:lang w:eastAsia="ja-JP"/>
        </w:rPr>
        <w:t>medically fit to travel</w:t>
      </w:r>
      <w:r w:rsidR="00D51A13" w:rsidRPr="000059A6">
        <w:rPr>
          <w:rFonts w:ascii="Calibri" w:eastAsia="MS Mincho" w:hAnsi="Calibri" w:cs="Times New Roman"/>
          <w:color w:val="000000"/>
          <w:lang w:eastAsia="ja-JP"/>
        </w:rPr>
        <w:t>;</w:t>
      </w:r>
    </w:p>
    <w:p w14:paraId="11CCFCA0" w14:textId="4053C4EC" w:rsidR="00BA54F9" w:rsidRPr="00BA54F9" w:rsidRDefault="0063473C" w:rsidP="00E118CB">
      <w:pPr>
        <w:widowControl w:val="0"/>
        <w:numPr>
          <w:ilvl w:val="0"/>
          <w:numId w:val="95"/>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R</w:t>
      </w:r>
      <w:r w:rsidR="00BA54F9" w:rsidRPr="000059A6">
        <w:rPr>
          <w:rFonts w:ascii="Calibri" w:eastAsia="MS Mincho" w:hAnsi="Calibri" w:cs="Times New Roman"/>
          <w:color w:val="000000"/>
          <w:lang w:eastAsia="ja-JP"/>
        </w:rPr>
        <w:t>eturn</w:t>
      </w:r>
      <w:r>
        <w:rPr>
          <w:rFonts w:ascii="Calibri" w:eastAsia="MS Mincho" w:hAnsi="Calibri" w:cs="Times New Roman"/>
          <w:color w:val="000000"/>
          <w:lang w:eastAsia="ja-JP"/>
        </w:rPr>
        <w:t xml:space="preserve"> procedures should not be undertaken</w:t>
      </w:r>
      <w:r w:rsidR="00BA54F9" w:rsidRPr="000059A6">
        <w:rPr>
          <w:rFonts w:ascii="Calibri" w:eastAsia="MS Mincho" w:hAnsi="Calibri" w:cs="Times New Roman"/>
          <w:color w:val="000000"/>
          <w:lang w:eastAsia="ja-JP"/>
        </w:rPr>
        <w:t xml:space="preserve"> at all costs</w:t>
      </w:r>
      <w:r w:rsidR="00D51A13" w:rsidRPr="000059A6">
        <w:rPr>
          <w:rFonts w:ascii="Calibri" w:eastAsia="MS Mincho" w:hAnsi="Calibri" w:cs="Times New Roman"/>
          <w:color w:val="000000"/>
          <w:lang w:eastAsia="ja-JP"/>
        </w:rPr>
        <w:t>;</w:t>
      </w:r>
      <w:r w:rsidR="00BA54F9" w:rsidRPr="000059A6">
        <w:rPr>
          <w:rFonts w:ascii="Calibri" w:eastAsia="MS Mincho" w:hAnsi="Calibri" w:cs="Times New Roman"/>
          <w:color w:val="000000"/>
          <w:lang w:eastAsia="ja-JP"/>
        </w:rPr>
        <w:t xml:space="preserve"> </w:t>
      </w:r>
      <w:r w:rsidR="00D51A13" w:rsidRPr="000059A6">
        <w:rPr>
          <w:rFonts w:ascii="Calibri" w:eastAsia="MS Mincho" w:hAnsi="Calibri" w:cs="Times New Roman"/>
          <w:color w:val="000000"/>
          <w:lang w:eastAsia="ja-JP"/>
        </w:rPr>
        <w:t>i</w:t>
      </w:r>
      <w:r w:rsidR="00BA54F9" w:rsidRPr="00BA54F9">
        <w:rPr>
          <w:rFonts w:ascii="Calibri" w:eastAsia="MS Mincho" w:hAnsi="Calibri" w:cs="Times New Roman"/>
          <w:color w:val="000000"/>
          <w:lang w:eastAsia="ja-JP"/>
        </w:rPr>
        <w:t>nterrupt the process at any point if the rights or safety of the individual or the official(s) would be endangered</w:t>
      </w:r>
      <w:r w:rsidR="00D51A13">
        <w:rPr>
          <w:rFonts w:ascii="Calibri" w:eastAsia="MS Mincho" w:hAnsi="Calibri" w:cs="Times New Roman"/>
          <w:color w:val="000000"/>
          <w:lang w:eastAsia="ja-JP"/>
        </w:rPr>
        <w:t>;</w:t>
      </w:r>
    </w:p>
    <w:p w14:paraId="000453C1" w14:textId="1D9770C1" w:rsidR="00BA54F9" w:rsidRPr="00BA54F9" w:rsidRDefault="00BA54F9" w:rsidP="00E118CB">
      <w:pPr>
        <w:widowControl w:val="0"/>
        <w:numPr>
          <w:ilvl w:val="0"/>
          <w:numId w:val="95"/>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Any </w:t>
      </w:r>
      <w:r w:rsidRPr="000059A6">
        <w:rPr>
          <w:rFonts w:ascii="Calibri" w:eastAsia="MS Mincho" w:hAnsi="Calibri" w:cs="Times New Roman"/>
          <w:bCs/>
          <w:i/>
          <w:iCs/>
          <w:color w:val="000000"/>
          <w:lang w:eastAsia="ja-JP"/>
        </w:rPr>
        <w:t>force</w:t>
      </w:r>
      <w:r w:rsidRPr="00BA54F9">
        <w:rPr>
          <w:rFonts w:ascii="Calibri" w:eastAsia="MS Mincho" w:hAnsi="Calibri" w:cs="Times New Roman"/>
          <w:color w:val="000000"/>
          <w:lang w:eastAsia="ja-JP"/>
        </w:rPr>
        <w:t xml:space="preserve"> </w:t>
      </w:r>
      <w:r w:rsidRPr="000059A6">
        <w:rPr>
          <w:rFonts w:ascii="Calibri" w:eastAsia="MS Mincho" w:hAnsi="Calibri" w:cs="Times New Roman"/>
          <w:i/>
          <w:iCs/>
          <w:color w:val="000000"/>
          <w:lang w:eastAsia="ja-JP"/>
        </w:rPr>
        <w:t>should only be used as a</w:t>
      </w:r>
      <w:r w:rsidRPr="00BA54F9">
        <w:rPr>
          <w:rFonts w:ascii="Calibri" w:eastAsia="MS Mincho" w:hAnsi="Calibri" w:cs="Times New Roman"/>
          <w:color w:val="000000"/>
          <w:lang w:eastAsia="ja-JP"/>
        </w:rPr>
        <w:t xml:space="preserve"> </w:t>
      </w:r>
      <w:r w:rsidRPr="000059A6">
        <w:rPr>
          <w:rFonts w:ascii="Calibri" w:eastAsia="MS Mincho" w:hAnsi="Calibri" w:cs="Times New Roman"/>
          <w:bCs/>
          <w:i/>
          <w:iCs/>
          <w:color w:val="000000"/>
          <w:lang w:eastAsia="ja-JP"/>
        </w:rPr>
        <w:t>last resort</w:t>
      </w:r>
      <w:r w:rsidRPr="00BA54F9">
        <w:rPr>
          <w:rFonts w:ascii="Calibri" w:eastAsia="MS Mincho" w:hAnsi="Calibri" w:cs="Times New Roman"/>
          <w:color w:val="000000"/>
          <w:lang w:eastAsia="ja-JP"/>
        </w:rPr>
        <w:t xml:space="preserve"> and should be </w:t>
      </w:r>
      <w:r w:rsidRPr="000059A6">
        <w:rPr>
          <w:rFonts w:ascii="Calibri" w:eastAsia="MS Mincho" w:hAnsi="Calibri" w:cs="Times New Roman"/>
          <w:bCs/>
          <w:color w:val="000000"/>
          <w:lang w:eastAsia="ja-JP"/>
        </w:rPr>
        <w:t>lawful</w:t>
      </w:r>
      <w:r w:rsidRPr="00551D60">
        <w:rPr>
          <w:rFonts w:ascii="Calibri" w:eastAsia="MS Mincho" w:hAnsi="Calibri" w:cs="Times New Roman"/>
          <w:bCs/>
          <w:color w:val="000000"/>
          <w:lang w:eastAsia="ja-JP"/>
        </w:rPr>
        <w:t xml:space="preserve">, </w:t>
      </w:r>
      <w:r w:rsidRPr="000059A6">
        <w:rPr>
          <w:rFonts w:ascii="Calibri" w:eastAsia="MS Mincho" w:hAnsi="Calibri" w:cs="Times New Roman"/>
          <w:bCs/>
          <w:color w:val="000000"/>
          <w:lang w:eastAsia="ja-JP"/>
        </w:rPr>
        <w:t>strictly necessary</w:t>
      </w:r>
      <w:r w:rsidRPr="00077CA4">
        <w:rPr>
          <w:rFonts w:ascii="Calibri" w:eastAsia="MS Mincho" w:hAnsi="Calibri" w:cs="Times New Roman"/>
          <w:bCs/>
          <w:color w:val="000000"/>
          <w:lang w:eastAsia="ja-JP"/>
        </w:rPr>
        <w:t xml:space="preserve"> and </w:t>
      </w:r>
      <w:r w:rsidRPr="000059A6">
        <w:rPr>
          <w:rFonts w:ascii="Calibri" w:eastAsia="MS Mincho" w:hAnsi="Calibri" w:cs="Times New Roman"/>
          <w:bCs/>
          <w:color w:val="000000"/>
          <w:lang w:eastAsia="ja-JP"/>
        </w:rPr>
        <w:t>proportionate</w:t>
      </w:r>
      <w:r w:rsidR="00D51A13" w:rsidRPr="003132D9">
        <w:rPr>
          <w:rFonts w:ascii="Calibri" w:eastAsia="MS Mincho" w:hAnsi="Calibri" w:cs="Times New Roman"/>
          <w:bCs/>
          <w:color w:val="000000"/>
          <w:lang w:eastAsia="ja-JP"/>
        </w:rPr>
        <w:t>:</w:t>
      </w:r>
    </w:p>
    <w:p w14:paraId="410DCD7C" w14:textId="4ACC5439" w:rsidR="00BA54F9" w:rsidRPr="00BA54F9" w:rsidRDefault="00BA54F9" w:rsidP="00E118CB">
      <w:pPr>
        <w:widowControl w:val="0"/>
        <w:numPr>
          <w:ilvl w:val="1"/>
          <w:numId w:val="95"/>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sidRPr="000059A6">
        <w:rPr>
          <w:rFonts w:ascii="Calibri" w:eastAsia="MS Mincho" w:hAnsi="Calibri" w:cs="Times New Roman"/>
          <w:i/>
          <w:iCs/>
          <w:color w:val="000000"/>
          <w:lang w:eastAsia="ja-JP"/>
        </w:rPr>
        <w:t>Use of restraints should be strictly necessary and proportionate</w:t>
      </w:r>
      <w:r w:rsidRPr="00BA54F9">
        <w:rPr>
          <w:rFonts w:ascii="Calibri" w:eastAsia="MS Mincho" w:hAnsi="Calibri" w:cs="Times New Roman"/>
          <w:color w:val="000000"/>
          <w:lang w:eastAsia="ja-JP"/>
        </w:rPr>
        <w:t xml:space="preserve"> to actual</w:t>
      </w:r>
      <w:r w:rsidR="0063473C">
        <w:rPr>
          <w:rFonts w:ascii="Calibri" w:eastAsia="MS Mincho" w:hAnsi="Calibri" w:cs="Times New Roman"/>
          <w:color w:val="000000"/>
          <w:lang w:eastAsia="ja-JP"/>
        </w:rPr>
        <w:t>/</w:t>
      </w:r>
      <w:r w:rsidRPr="00BA54F9">
        <w:rPr>
          <w:rFonts w:ascii="Calibri" w:eastAsia="MS Mincho" w:hAnsi="Calibri" w:cs="Times New Roman"/>
          <w:color w:val="000000"/>
          <w:lang w:eastAsia="ja-JP"/>
        </w:rPr>
        <w:t>reasonably anticipated resistance by the individual being returned</w:t>
      </w:r>
      <w:r w:rsidR="00D51A13">
        <w:rPr>
          <w:rFonts w:ascii="Calibri" w:eastAsia="MS Mincho" w:hAnsi="Calibri" w:cs="Times New Roman"/>
          <w:color w:val="000000"/>
          <w:lang w:eastAsia="ja-JP"/>
        </w:rPr>
        <w:t>;</w:t>
      </w:r>
    </w:p>
    <w:p w14:paraId="4990D4A1" w14:textId="5D4FCFA4" w:rsidR="00BA54F9" w:rsidRPr="00BA54F9" w:rsidRDefault="0063473C" w:rsidP="00E118CB">
      <w:pPr>
        <w:widowControl w:val="0"/>
        <w:numPr>
          <w:ilvl w:val="1"/>
          <w:numId w:val="95"/>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sidRPr="000059A6">
        <w:rPr>
          <w:rFonts w:ascii="Calibri" w:eastAsia="MS Mincho" w:hAnsi="Calibri" w:cs="Times New Roman"/>
          <w:b/>
          <w:bCs/>
          <w:i/>
          <w:iCs/>
          <w:color w:val="000000"/>
          <w:lang w:eastAsia="ja-JP"/>
        </w:rPr>
        <w:t>N</w:t>
      </w:r>
      <w:r w:rsidR="00BA54F9" w:rsidRPr="000059A6">
        <w:rPr>
          <w:rFonts w:ascii="Calibri" w:eastAsia="MS Mincho" w:hAnsi="Calibri" w:cs="Times New Roman"/>
          <w:b/>
          <w:bCs/>
          <w:i/>
          <w:iCs/>
          <w:color w:val="000000"/>
          <w:lang w:eastAsia="ja-JP"/>
        </w:rPr>
        <w:t>ever</w:t>
      </w:r>
      <w:r w:rsidR="00BA54F9" w:rsidRPr="000059A6">
        <w:rPr>
          <w:rFonts w:ascii="Calibri" w:eastAsia="MS Mincho" w:hAnsi="Calibri" w:cs="Times New Roman"/>
          <w:bCs/>
          <w:i/>
          <w:iCs/>
          <w:color w:val="000000"/>
          <w:lang w:eastAsia="ja-JP"/>
        </w:rPr>
        <w:t xml:space="preserve"> use</w:t>
      </w:r>
      <w:r>
        <w:rPr>
          <w:rFonts w:ascii="Calibri" w:eastAsia="MS Mincho" w:hAnsi="Calibri" w:cs="Times New Roman"/>
          <w:bCs/>
          <w:color w:val="000000"/>
          <w:lang w:eastAsia="ja-JP"/>
        </w:rPr>
        <w:t xml:space="preserve"> the following measures</w:t>
      </w:r>
      <w:r w:rsidR="00BA54F9" w:rsidRPr="00BA54F9">
        <w:rPr>
          <w:rFonts w:ascii="Calibri" w:eastAsia="MS Mincho" w:hAnsi="Calibri" w:cs="Times New Roman"/>
          <w:b/>
          <w:bCs/>
          <w:color w:val="000000"/>
          <w:lang w:eastAsia="ja-JP"/>
        </w:rPr>
        <w:t xml:space="preserve"> </w:t>
      </w:r>
      <w:r w:rsidR="00BA54F9" w:rsidRPr="00BA54F9">
        <w:rPr>
          <w:rFonts w:ascii="Calibri" w:eastAsia="MS Mincho" w:hAnsi="Calibri" w:cs="Times New Roman"/>
          <w:color w:val="000000"/>
          <w:lang w:eastAsia="ja-JP"/>
        </w:rPr>
        <w:t>to facilitate the removal process:</w:t>
      </w:r>
    </w:p>
    <w:p w14:paraId="543A103C" w14:textId="2A2E6EB4" w:rsidR="00BA54F9" w:rsidRPr="00BA54F9" w:rsidRDefault="00BA54F9" w:rsidP="00E118CB">
      <w:pPr>
        <w:widowControl w:val="0"/>
        <w:numPr>
          <w:ilvl w:val="2"/>
          <w:numId w:val="95"/>
        </w:numPr>
        <w:autoSpaceDE w:val="0"/>
        <w:autoSpaceDN w:val="0"/>
        <w:adjustRightInd w:val="0"/>
        <w:snapToGrid w:val="0"/>
        <w:spacing w:after="60" w:line="240" w:lineRule="auto"/>
        <w:ind w:left="1004" w:hanging="284"/>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Any means</w:t>
      </w:r>
      <w:r w:rsidR="00D73587">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coercion, restraint or force likely to obstruct the individuals’ nose or mouth</w:t>
      </w:r>
      <w:r w:rsidR="00D51A13">
        <w:rPr>
          <w:rFonts w:ascii="Calibri" w:eastAsia="MS Mincho" w:hAnsi="Calibri" w:cs="Times New Roman"/>
          <w:color w:val="000000"/>
          <w:lang w:eastAsia="ja-JP"/>
        </w:rPr>
        <w:t>;</w:t>
      </w:r>
    </w:p>
    <w:p w14:paraId="528DAF47" w14:textId="57142A6D" w:rsidR="00BA54F9" w:rsidRPr="00BA54F9" w:rsidRDefault="00BA54F9" w:rsidP="00E118CB">
      <w:pPr>
        <w:widowControl w:val="0"/>
        <w:numPr>
          <w:ilvl w:val="2"/>
          <w:numId w:val="95"/>
        </w:numPr>
        <w:autoSpaceDE w:val="0"/>
        <w:autoSpaceDN w:val="0"/>
        <w:adjustRightInd w:val="0"/>
        <w:snapToGrid w:val="0"/>
        <w:spacing w:after="60" w:line="240" w:lineRule="auto"/>
        <w:ind w:left="1004" w:hanging="284"/>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Any means</w:t>
      </w:r>
      <w:r w:rsidR="00D73587">
        <w:rPr>
          <w:rFonts w:ascii="Calibri" w:eastAsia="MS Mincho" w:hAnsi="Calibri" w:cs="Times New Roman"/>
          <w:color w:val="000000"/>
          <w:lang w:eastAsia="ja-JP"/>
        </w:rPr>
        <w:t xml:space="preserve">, </w:t>
      </w:r>
      <w:r w:rsidRPr="00BA54F9">
        <w:rPr>
          <w:rFonts w:ascii="Calibri" w:eastAsia="MS Mincho" w:hAnsi="Calibri" w:cs="Times New Roman"/>
          <w:color w:val="000000"/>
          <w:lang w:eastAsia="ja-JP"/>
        </w:rPr>
        <w:t>coercion, restraint or force likely to force the individual into positions that risk asphyxiating them</w:t>
      </w:r>
      <w:r w:rsidR="00D51A13">
        <w:rPr>
          <w:rFonts w:ascii="Calibri" w:eastAsia="MS Mincho" w:hAnsi="Calibri" w:cs="Times New Roman"/>
          <w:color w:val="000000"/>
          <w:lang w:eastAsia="ja-JP"/>
        </w:rPr>
        <w:t>;</w:t>
      </w:r>
      <w:r w:rsidRPr="00BA54F9">
        <w:rPr>
          <w:rFonts w:ascii="Calibri" w:eastAsia="MS Mincho" w:hAnsi="Calibri" w:cs="Times New Roman"/>
          <w:color w:val="000000"/>
          <w:vertAlign w:val="superscript"/>
          <w:lang w:eastAsia="ja-JP"/>
        </w:rPr>
        <w:t xml:space="preserve"> </w:t>
      </w:r>
    </w:p>
    <w:p w14:paraId="208A1CB3" w14:textId="2A7DF616" w:rsidR="00BA54F9" w:rsidRPr="00BA54F9" w:rsidRDefault="00BA54F9" w:rsidP="00E118CB">
      <w:pPr>
        <w:widowControl w:val="0"/>
        <w:numPr>
          <w:ilvl w:val="2"/>
          <w:numId w:val="95"/>
        </w:numPr>
        <w:autoSpaceDE w:val="0"/>
        <w:autoSpaceDN w:val="0"/>
        <w:adjustRightInd w:val="0"/>
        <w:snapToGrid w:val="0"/>
        <w:spacing w:after="60" w:line="240" w:lineRule="auto"/>
        <w:ind w:left="1004" w:hanging="284"/>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Non-medically justified measures or treatment (</w:t>
      </w:r>
      <w:r w:rsidR="00D51A13">
        <w:rPr>
          <w:rFonts w:ascii="Calibri" w:eastAsia="MS Mincho" w:hAnsi="Calibri" w:cs="Times New Roman"/>
          <w:color w:val="000000"/>
          <w:lang w:eastAsia="ja-JP"/>
        </w:rPr>
        <w:t>e.g.,</w:t>
      </w:r>
      <w:r w:rsidRPr="00BA54F9">
        <w:rPr>
          <w:rFonts w:ascii="Calibri" w:eastAsia="MS Mincho" w:hAnsi="Calibri" w:cs="Times New Roman"/>
          <w:color w:val="000000"/>
          <w:lang w:eastAsia="ja-JP"/>
        </w:rPr>
        <w:t xml:space="preserve"> tranquilli</w:t>
      </w:r>
      <w:r w:rsidR="00D51A13">
        <w:rPr>
          <w:rFonts w:ascii="Calibri" w:eastAsia="MS Mincho" w:hAnsi="Calibri" w:cs="Times New Roman"/>
          <w:color w:val="000000"/>
          <w:lang w:eastAsia="ja-JP"/>
        </w:rPr>
        <w:t>z</w:t>
      </w:r>
      <w:r w:rsidRPr="00BA54F9">
        <w:rPr>
          <w:rFonts w:ascii="Calibri" w:eastAsia="MS Mincho" w:hAnsi="Calibri" w:cs="Times New Roman"/>
          <w:color w:val="000000"/>
          <w:lang w:eastAsia="ja-JP"/>
        </w:rPr>
        <w:t>ers, sedatives</w:t>
      </w:r>
      <w:r w:rsidR="00D73587">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other medication)</w:t>
      </w:r>
      <w:r w:rsidR="00D51A13">
        <w:rPr>
          <w:rFonts w:ascii="Calibri" w:eastAsia="MS Mincho" w:hAnsi="Calibri" w:cs="Times New Roman"/>
          <w:color w:val="000000"/>
          <w:lang w:eastAsia="ja-JP"/>
        </w:rPr>
        <w:t>;</w:t>
      </w:r>
    </w:p>
    <w:p w14:paraId="6D7BB3B3" w14:textId="77777777" w:rsidR="00BA54F9" w:rsidRDefault="00BA54F9" w:rsidP="00E118CB">
      <w:pPr>
        <w:widowControl w:val="0"/>
        <w:numPr>
          <w:ilvl w:val="1"/>
          <w:numId w:val="95"/>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Ensure access to adequate food and water</w:t>
      </w:r>
      <w:r w:rsidR="00D51A13">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and to bathroom facilities during the return journey.</w:t>
      </w:r>
    </w:p>
    <w:p w14:paraId="3DA9CE77" w14:textId="77777777" w:rsidR="00D51A13" w:rsidRPr="00BA54F9" w:rsidRDefault="00D51A13" w:rsidP="00E118CB">
      <w:pPr>
        <w:widowControl w:val="0"/>
        <w:autoSpaceDE w:val="0"/>
        <w:autoSpaceDN w:val="0"/>
        <w:adjustRightInd w:val="0"/>
        <w:snapToGrid w:val="0"/>
        <w:spacing w:after="60" w:line="240" w:lineRule="auto"/>
        <w:ind w:left="714"/>
        <w:jc w:val="both"/>
        <w:rPr>
          <w:rFonts w:ascii="Calibri" w:eastAsia="MS Mincho" w:hAnsi="Calibri" w:cs="Times New Roman"/>
          <w:color w:val="000000"/>
          <w:lang w:eastAsia="ja-JP"/>
        </w:rPr>
      </w:pPr>
    </w:p>
    <w:p w14:paraId="36628F8F" w14:textId="3D5684E1"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i/>
          <w:color w:val="000000"/>
          <w:lang w:eastAsia="ja-JP"/>
        </w:rPr>
      </w:pPr>
      <w:r w:rsidRPr="00BA54F9">
        <w:rPr>
          <w:rFonts w:ascii="Calibri" w:eastAsia="MS Mincho" w:hAnsi="Calibri" w:cs="Times New Roman"/>
          <w:i/>
          <w:color w:val="000000"/>
          <w:lang w:eastAsia="ja-JP"/>
        </w:rPr>
        <w:t>Special consideration</w:t>
      </w:r>
      <w:r w:rsidR="00D73587">
        <w:rPr>
          <w:rFonts w:ascii="Calibri" w:eastAsia="MS Mincho" w:hAnsi="Calibri" w:cs="Times New Roman"/>
          <w:i/>
          <w:color w:val="000000"/>
          <w:lang w:eastAsia="ja-JP"/>
        </w:rPr>
        <w:t>s</w:t>
      </w:r>
      <w:r w:rsidRPr="00BA54F9">
        <w:rPr>
          <w:rFonts w:ascii="Calibri" w:eastAsia="MS Mincho" w:hAnsi="Calibri" w:cs="Times New Roman"/>
          <w:i/>
          <w:color w:val="000000"/>
          <w:lang w:eastAsia="ja-JP"/>
        </w:rPr>
        <w:t xml:space="preserve"> when </w:t>
      </w:r>
      <w:r w:rsidR="00D51A13">
        <w:rPr>
          <w:rFonts w:ascii="Calibri" w:eastAsia="MS Mincho" w:hAnsi="Calibri" w:cs="Times New Roman"/>
          <w:i/>
          <w:color w:val="000000"/>
          <w:lang w:eastAsia="ja-JP"/>
        </w:rPr>
        <w:t xml:space="preserve">returning </w:t>
      </w:r>
      <w:r w:rsidRPr="00BA54F9">
        <w:rPr>
          <w:rFonts w:ascii="Calibri" w:eastAsia="MS Mincho" w:hAnsi="Calibri" w:cs="Times New Roman"/>
          <w:i/>
          <w:color w:val="000000"/>
          <w:lang w:eastAsia="ja-JP"/>
        </w:rPr>
        <w:t>a child</w:t>
      </w:r>
    </w:p>
    <w:p w14:paraId="2EEBBB02" w14:textId="72979999" w:rsidR="00D73587" w:rsidRPr="000059A6" w:rsidRDefault="00BA54F9" w:rsidP="00E118CB">
      <w:pPr>
        <w:pStyle w:val="ListParagraph"/>
        <w:widowControl w:val="0"/>
        <w:numPr>
          <w:ilvl w:val="1"/>
          <w:numId w:val="69"/>
        </w:numPr>
        <w:autoSpaceDE w:val="0"/>
        <w:autoSpaceDN w:val="0"/>
        <w:adjustRightInd w:val="0"/>
        <w:snapToGrid w:val="0"/>
        <w:spacing w:after="60"/>
        <w:ind w:left="720"/>
        <w:jc w:val="both"/>
        <w:rPr>
          <w:rFonts w:ascii="Calibri" w:eastAsia="MS Mincho" w:hAnsi="Calibri" w:cs="Times New Roman"/>
          <w:color w:val="000000"/>
          <w:lang w:eastAsia="ja-JP"/>
        </w:rPr>
      </w:pPr>
      <w:r w:rsidRPr="000059A6">
        <w:rPr>
          <w:rFonts w:ascii="Calibri" w:eastAsia="MS Mincho" w:hAnsi="Calibri" w:cs="Times New Roman"/>
          <w:color w:val="000000"/>
          <w:sz w:val="22"/>
          <w:szCs w:val="22"/>
          <w:lang w:eastAsia="ja-JP"/>
        </w:rPr>
        <w:t>Children should only be returned whe</w:t>
      </w:r>
      <w:r w:rsidR="00D73587">
        <w:rPr>
          <w:rFonts w:ascii="Calibri" w:eastAsia="MS Mincho" w:hAnsi="Calibri" w:cs="Times New Roman"/>
          <w:color w:val="000000"/>
          <w:sz w:val="22"/>
          <w:szCs w:val="22"/>
          <w:lang w:eastAsia="ja-JP"/>
        </w:rPr>
        <w:t>n</w:t>
      </w:r>
      <w:r w:rsidRPr="000059A6">
        <w:rPr>
          <w:rFonts w:ascii="Calibri" w:eastAsia="MS Mincho" w:hAnsi="Calibri" w:cs="Times New Roman"/>
          <w:color w:val="000000"/>
          <w:sz w:val="22"/>
          <w:szCs w:val="22"/>
          <w:lang w:eastAsia="ja-JP"/>
        </w:rPr>
        <w:t xml:space="preserve"> it has been determined that it is in the </w:t>
      </w:r>
      <w:r w:rsidRPr="000059A6">
        <w:rPr>
          <w:rFonts w:ascii="Calibri" w:eastAsia="MS Mincho" w:hAnsi="Calibri" w:cs="Times New Roman"/>
          <w:i/>
          <w:iCs/>
          <w:color w:val="000000"/>
          <w:sz w:val="22"/>
          <w:szCs w:val="22"/>
          <w:lang w:eastAsia="ja-JP"/>
        </w:rPr>
        <w:t>best interest of the individual child</w:t>
      </w:r>
      <w:r w:rsidRPr="000059A6">
        <w:rPr>
          <w:rFonts w:ascii="Calibri" w:eastAsia="MS Mincho" w:hAnsi="Calibri" w:cs="Times New Roman"/>
          <w:color w:val="000000"/>
          <w:sz w:val="22"/>
          <w:szCs w:val="22"/>
          <w:lang w:eastAsia="ja-JP"/>
        </w:rPr>
        <w:t xml:space="preserve"> </w:t>
      </w:r>
    </w:p>
    <w:p w14:paraId="365D3AB3" w14:textId="03FCB785" w:rsidR="00D51A13" w:rsidRPr="00BA54F9" w:rsidRDefault="00D73587" w:rsidP="00E118CB">
      <w:pPr>
        <w:widowControl w:val="0"/>
        <w:numPr>
          <w:ilvl w:val="0"/>
          <w:numId w:val="94"/>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The child’s best interest should be</w:t>
      </w:r>
      <w:r w:rsidRPr="0047527F">
        <w:rPr>
          <w:rFonts w:ascii="Calibri" w:eastAsia="MS Mincho" w:hAnsi="Calibri" w:cs="Times New Roman"/>
          <w:color w:val="000000"/>
          <w:lang w:eastAsia="ja-JP"/>
        </w:rPr>
        <w:t xml:space="preserve"> </w:t>
      </w:r>
      <w:r>
        <w:rPr>
          <w:rFonts w:ascii="Calibri" w:eastAsia="MS Mincho" w:hAnsi="Calibri" w:cs="Times New Roman"/>
          <w:color w:val="000000"/>
          <w:lang w:eastAsia="ja-JP"/>
        </w:rPr>
        <w:t xml:space="preserve">determined through formal, multi-disciplinary and </w:t>
      </w:r>
      <w:r w:rsidRPr="0047527F">
        <w:rPr>
          <w:rFonts w:ascii="Calibri" w:eastAsia="MS Mincho" w:hAnsi="Calibri" w:cs="Times New Roman"/>
          <w:color w:val="000000"/>
          <w:lang w:eastAsia="ja-JP"/>
        </w:rPr>
        <w:t>participatory process</w:t>
      </w:r>
      <w:r>
        <w:rPr>
          <w:rFonts w:ascii="Calibri" w:eastAsia="MS Mincho" w:hAnsi="Calibri" w:cs="Times New Roman"/>
          <w:color w:val="000000"/>
          <w:lang w:eastAsia="ja-JP"/>
        </w:rPr>
        <w:t xml:space="preserve"> that takes into</w:t>
      </w:r>
      <w:r w:rsidR="00BA54F9" w:rsidRPr="00BA54F9">
        <w:rPr>
          <w:rFonts w:ascii="Calibri" w:eastAsia="MS Mincho" w:hAnsi="Calibri" w:cs="Times New Roman"/>
          <w:color w:val="000000"/>
          <w:lang w:eastAsia="ja-JP"/>
        </w:rPr>
        <w:t xml:space="preserve"> consideration family unity, </w:t>
      </w:r>
      <w:r>
        <w:rPr>
          <w:rFonts w:ascii="Calibri" w:eastAsia="MS Mincho" w:hAnsi="Calibri" w:cs="Times New Roman"/>
          <w:color w:val="000000"/>
          <w:lang w:eastAsia="ja-JP"/>
        </w:rPr>
        <w:t xml:space="preserve">the child’s well-being, </w:t>
      </w:r>
      <w:r w:rsidR="00BA54F9" w:rsidRPr="00BA54F9">
        <w:rPr>
          <w:rFonts w:ascii="Calibri" w:eastAsia="MS Mincho" w:hAnsi="Calibri" w:cs="Times New Roman"/>
          <w:color w:val="000000"/>
          <w:lang w:eastAsia="ja-JP"/>
        </w:rPr>
        <w:t>survival and development, among other</w:t>
      </w:r>
      <w:r>
        <w:rPr>
          <w:rFonts w:ascii="Calibri" w:eastAsia="MS Mincho" w:hAnsi="Calibri" w:cs="Times New Roman"/>
          <w:color w:val="000000"/>
          <w:lang w:eastAsia="ja-JP"/>
        </w:rPr>
        <w:t>s;</w:t>
      </w:r>
      <w:r w:rsidR="00BA54F9" w:rsidRPr="00BA54F9">
        <w:rPr>
          <w:rFonts w:ascii="Calibri" w:eastAsia="MS Mincho" w:hAnsi="Calibri" w:cs="Times New Roman"/>
          <w:color w:val="000000"/>
          <w:lang w:eastAsia="ja-JP"/>
        </w:rPr>
        <w:t xml:space="preserve"> </w:t>
      </w:r>
    </w:p>
    <w:p w14:paraId="31A1C16A" w14:textId="7660A0C5" w:rsidR="00BA54F9" w:rsidRPr="00D51A13" w:rsidRDefault="00BA54F9" w:rsidP="00E118CB">
      <w:pPr>
        <w:widowControl w:val="0"/>
        <w:numPr>
          <w:ilvl w:val="0"/>
          <w:numId w:val="94"/>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D51A13">
        <w:rPr>
          <w:rFonts w:ascii="Calibri" w:eastAsia="MS Mincho" w:hAnsi="Calibri" w:cs="Times New Roman"/>
          <w:color w:val="000000"/>
          <w:lang w:eastAsia="ja-JP"/>
        </w:rPr>
        <w:t>All return measures must be conducted in a safe, child-appropriate and gender-sensitive manner. Ensure</w:t>
      </w:r>
      <w:r w:rsidR="002F1638">
        <w:rPr>
          <w:rFonts w:ascii="Calibri" w:eastAsia="MS Mincho" w:hAnsi="Calibri" w:cs="Times New Roman"/>
          <w:color w:val="000000"/>
          <w:lang w:eastAsia="ja-JP"/>
        </w:rPr>
        <w:t>, prior to the return,</w:t>
      </w:r>
      <w:r w:rsidRPr="00D51A13">
        <w:rPr>
          <w:rFonts w:ascii="Calibri" w:eastAsia="MS Mincho" w:hAnsi="Calibri" w:cs="Times New Roman"/>
          <w:color w:val="000000"/>
          <w:lang w:eastAsia="ja-JP"/>
        </w:rPr>
        <w:t xml:space="preserve"> that:</w:t>
      </w:r>
    </w:p>
    <w:p w14:paraId="2585D7ED" w14:textId="11192D81" w:rsidR="00BA54F9" w:rsidRPr="00BA54F9" w:rsidRDefault="00BA54F9" w:rsidP="00E118CB">
      <w:pPr>
        <w:widowControl w:val="0"/>
        <w:numPr>
          <w:ilvl w:val="1"/>
          <w:numId w:val="94"/>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The appropriate family or guardian has been identified</w:t>
      </w:r>
      <w:r w:rsidR="00D51A13">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p>
    <w:p w14:paraId="1AB95F77" w14:textId="38365A04" w:rsidR="00BA54F9" w:rsidRPr="00BA54F9" w:rsidRDefault="00D51A13" w:rsidP="00E118CB">
      <w:pPr>
        <w:widowControl w:val="0"/>
        <w:numPr>
          <w:ilvl w:val="1"/>
          <w:numId w:val="94"/>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Satisfactory r</w:t>
      </w:r>
      <w:r w:rsidR="00BA54F9" w:rsidRPr="00BA54F9">
        <w:rPr>
          <w:rFonts w:ascii="Calibri" w:eastAsia="MS Mincho" w:hAnsi="Calibri" w:cs="Times New Roman"/>
          <w:color w:val="000000"/>
          <w:lang w:eastAsia="ja-JP"/>
        </w:rPr>
        <w:t xml:space="preserve">eception and care arrangements </w:t>
      </w:r>
      <w:r>
        <w:rPr>
          <w:rFonts w:ascii="Calibri" w:eastAsia="MS Mincho" w:hAnsi="Calibri" w:cs="Times New Roman"/>
          <w:color w:val="000000"/>
          <w:lang w:eastAsia="ja-JP"/>
        </w:rPr>
        <w:t>for</w:t>
      </w:r>
      <w:r w:rsidR="00BA54F9" w:rsidRPr="00BA54F9">
        <w:rPr>
          <w:rFonts w:ascii="Calibri" w:eastAsia="MS Mincho" w:hAnsi="Calibri" w:cs="Times New Roman"/>
          <w:color w:val="000000"/>
          <w:lang w:eastAsia="ja-JP"/>
        </w:rPr>
        <w:t xml:space="preserve"> </w:t>
      </w:r>
      <w:r w:rsidR="002F1638">
        <w:rPr>
          <w:rFonts w:ascii="Calibri" w:eastAsia="MS Mincho" w:hAnsi="Calibri" w:cs="Times New Roman"/>
          <w:color w:val="000000"/>
          <w:lang w:eastAsia="ja-JP"/>
        </w:rPr>
        <w:t xml:space="preserve">the </w:t>
      </w:r>
      <w:r w:rsidR="00BA54F9" w:rsidRPr="00BA54F9">
        <w:rPr>
          <w:rFonts w:ascii="Calibri" w:eastAsia="MS Mincho" w:hAnsi="Calibri" w:cs="Times New Roman"/>
          <w:color w:val="000000"/>
          <w:lang w:eastAsia="ja-JP"/>
        </w:rPr>
        <w:t>child</w:t>
      </w:r>
      <w:r>
        <w:rPr>
          <w:rFonts w:ascii="Calibri" w:eastAsia="MS Mincho" w:hAnsi="Calibri" w:cs="Times New Roman"/>
          <w:color w:val="000000"/>
          <w:lang w:eastAsia="ja-JP"/>
        </w:rPr>
        <w:t xml:space="preserve"> </w:t>
      </w:r>
      <w:r w:rsidR="002F1638">
        <w:rPr>
          <w:rFonts w:ascii="Calibri" w:eastAsia="MS Mincho" w:hAnsi="Calibri" w:cs="Times New Roman"/>
          <w:color w:val="000000"/>
          <w:lang w:eastAsia="ja-JP"/>
        </w:rPr>
        <w:t xml:space="preserve">is clear and </w:t>
      </w:r>
      <w:r>
        <w:rPr>
          <w:rFonts w:ascii="Calibri" w:eastAsia="MS Mincho" w:hAnsi="Calibri" w:cs="Times New Roman"/>
          <w:color w:val="000000"/>
          <w:lang w:eastAsia="ja-JP"/>
        </w:rPr>
        <w:t>ascertained</w:t>
      </w:r>
      <w:r w:rsidRPr="00D51A13">
        <w:rPr>
          <w:rFonts w:ascii="Calibri" w:eastAsia="MS Mincho" w:hAnsi="Calibri" w:cs="Times New Roman"/>
          <w:color w:val="000000"/>
          <w:lang w:eastAsia="ja-JP"/>
        </w:rPr>
        <w:t>;</w:t>
      </w:r>
      <w:r w:rsidR="00BA54F9" w:rsidRPr="00BA54F9">
        <w:rPr>
          <w:rFonts w:ascii="Calibri" w:eastAsia="MS Mincho" w:hAnsi="Calibri" w:cs="Times New Roman"/>
          <w:color w:val="000000"/>
          <w:vertAlign w:val="superscript"/>
          <w:lang w:eastAsia="ja-JP"/>
        </w:rPr>
        <w:t xml:space="preserve"> </w:t>
      </w:r>
      <w:r w:rsidRPr="003132D9">
        <w:rPr>
          <w:rFonts w:ascii="Calibri" w:eastAsia="MS Mincho" w:hAnsi="Calibri" w:cs="Times New Roman"/>
          <w:color w:val="000000"/>
          <w:lang w:eastAsia="ja-JP"/>
        </w:rPr>
        <w:t>c</w:t>
      </w:r>
      <w:r w:rsidR="00BA54F9" w:rsidRPr="00D51A13">
        <w:rPr>
          <w:rFonts w:ascii="Calibri" w:eastAsia="MS Mincho" w:hAnsi="Calibri" w:cs="Times New Roman"/>
          <w:color w:val="000000"/>
          <w:lang w:eastAsia="ja-JP"/>
        </w:rPr>
        <w:t>hildren</w:t>
      </w:r>
      <w:r w:rsidR="00BA54F9" w:rsidRPr="00BA54F9">
        <w:rPr>
          <w:rFonts w:ascii="Calibri" w:eastAsia="MS Mincho" w:hAnsi="Calibri" w:cs="Times New Roman"/>
          <w:color w:val="000000"/>
          <w:lang w:eastAsia="ja-JP"/>
        </w:rPr>
        <w:t xml:space="preserve"> should never be handed over to border authorities of receiving countries if it is unclear how they will be cared for</w:t>
      </w:r>
      <w:r>
        <w:rPr>
          <w:rFonts w:ascii="Calibri" w:eastAsia="MS Mincho" w:hAnsi="Calibri" w:cs="Times New Roman"/>
          <w:color w:val="000000"/>
          <w:lang w:eastAsia="ja-JP"/>
        </w:rPr>
        <w:t>;</w:t>
      </w:r>
    </w:p>
    <w:p w14:paraId="54900CD4" w14:textId="1B31CFAC" w:rsidR="00BA54F9" w:rsidRPr="00BA54F9" w:rsidRDefault="00BA54F9" w:rsidP="00E118CB">
      <w:pPr>
        <w:numPr>
          <w:ilvl w:val="1"/>
          <w:numId w:val="94"/>
        </w:numPr>
        <w:spacing w:after="60" w:line="240" w:lineRule="auto"/>
        <w:ind w:left="714" w:hanging="357"/>
        <w:contextualSpacing/>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A parent, legal guardian, or speciali</w:t>
      </w:r>
      <w:r w:rsidR="00D51A13">
        <w:rPr>
          <w:rFonts w:ascii="Calibri" w:eastAsia="MS Mincho" w:hAnsi="Calibri" w:cs="Times New Roman"/>
          <w:color w:val="000000"/>
          <w:lang w:eastAsia="ja-JP"/>
        </w:rPr>
        <w:t>z</w:t>
      </w:r>
      <w:r w:rsidRPr="00BA54F9">
        <w:rPr>
          <w:rFonts w:ascii="Calibri" w:eastAsia="MS Mincho" w:hAnsi="Calibri" w:cs="Times New Roman"/>
          <w:color w:val="000000"/>
          <w:lang w:eastAsia="ja-JP"/>
        </w:rPr>
        <w:t xml:space="preserve">ed child protection officer </w:t>
      </w:r>
      <w:r w:rsidR="00D51A13">
        <w:rPr>
          <w:rFonts w:ascii="Calibri" w:eastAsia="MS Mincho" w:hAnsi="Calibri" w:cs="Times New Roman"/>
          <w:color w:val="000000"/>
          <w:lang w:eastAsia="ja-JP"/>
        </w:rPr>
        <w:t>must</w:t>
      </w:r>
      <w:r w:rsidRPr="00BA54F9">
        <w:rPr>
          <w:rFonts w:ascii="Calibri" w:eastAsia="MS Mincho" w:hAnsi="Calibri" w:cs="Times New Roman"/>
          <w:color w:val="000000"/>
          <w:lang w:eastAsia="ja-JP"/>
        </w:rPr>
        <w:t xml:space="preserve"> accompany </w:t>
      </w:r>
      <w:r w:rsidR="002F1638">
        <w:rPr>
          <w:rFonts w:ascii="Calibri" w:eastAsia="MS Mincho" w:hAnsi="Calibri" w:cs="Times New Roman"/>
          <w:color w:val="000000"/>
          <w:lang w:eastAsia="ja-JP"/>
        </w:rPr>
        <w:t xml:space="preserve">the </w:t>
      </w:r>
      <w:r w:rsidRPr="00BA54F9">
        <w:rPr>
          <w:rFonts w:ascii="Calibri" w:eastAsia="MS Mincho" w:hAnsi="Calibri" w:cs="Times New Roman"/>
          <w:color w:val="000000"/>
          <w:lang w:eastAsia="ja-JP"/>
        </w:rPr>
        <w:t>child throughout the return process.</w:t>
      </w:r>
    </w:p>
    <w:p w14:paraId="35490E7D" w14:textId="77777777" w:rsidR="00BA54F9" w:rsidRPr="00BA54F9" w:rsidRDefault="00BA54F9" w:rsidP="00E118CB">
      <w:pPr>
        <w:adjustRightInd w:val="0"/>
        <w:snapToGrid w:val="0"/>
        <w:spacing w:after="60" w:line="240" w:lineRule="auto"/>
        <w:jc w:val="both"/>
        <w:rPr>
          <w:rFonts w:ascii="Calibri" w:eastAsia="Times New Roman" w:hAnsi="Calibri" w:cs="Times New Roman"/>
          <w:color w:val="000000"/>
          <w:lang w:eastAsia="ja-JP"/>
        </w:rPr>
      </w:pPr>
    </w:p>
    <w:p w14:paraId="4EBD9359" w14:textId="60F8BD11"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b/>
          <w:bCs/>
          <w:iCs/>
          <w:color w:val="000000"/>
          <w:lang w:eastAsia="ja-JP"/>
        </w:rPr>
        <w:t>When return is not possible</w:t>
      </w:r>
    </w:p>
    <w:p w14:paraId="59CA912D" w14:textId="15AEEDA2" w:rsidR="00BA54F9" w:rsidRPr="00BA54F9" w:rsidRDefault="002F1638" w:rsidP="00E118CB">
      <w:pPr>
        <w:widowControl w:val="0"/>
        <w:numPr>
          <w:ilvl w:val="0"/>
          <w:numId w:val="95"/>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A</w:t>
      </w:r>
      <w:r w:rsidR="00BA54F9" w:rsidRPr="00BA54F9">
        <w:rPr>
          <w:rFonts w:ascii="Calibri" w:eastAsia="MS Mincho" w:hAnsi="Calibri" w:cs="Times New Roman"/>
          <w:color w:val="000000"/>
          <w:lang w:eastAsia="ja-JP"/>
        </w:rPr>
        <w:t xml:space="preserve">ppropriate administrative and legislative mechanisms </w:t>
      </w:r>
      <w:r>
        <w:rPr>
          <w:rFonts w:ascii="Calibri" w:eastAsia="MS Mincho" w:hAnsi="Calibri" w:cs="Times New Roman"/>
          <w:color w:val="000000"/>
          <w:lang w:eastAsia="ja-JP"/>
        </w:rPr>
        <w:t xml:space="preserve">should be in place </w:t>
      </w:r>
      <w:r w:rsidR="00BA54F9" w:rsidRPr="00BA54F9">
        <w:rPr>
          <w:rFonts w:ascii="Calibri" w:eastAsia="MS Mincho" w:hAnsi="Calibri" w:cs="Times New Roman"/>
          <w:color w:val="000000"/>
          <w:lang w:eastAsia="ja-JP"/>
        </w:rPr>
        <w:t>to grant legal status to individuals who cannot return (</w:t>
      </w:r>
      <w:r w:rsidR="00D51A13">
        <w:rPr>
          <w:rFonts w:ascii="Calibri" w:eastAsia="MS Mincho" w:hAnsi="Calibri" w:cs="Times New Roman"/>
          <w:color w:val="000000"/>
          <w:lang w:eastAsia="ja-JP"/>
        </w:rPr>
        <w:t>e.g.,</w:t>
      </w:r>
      <w:r w:rsidR="00BA54F9" w:rsidRPr="00BA54F9">
        <w:rPr>
          <w:rFonts w:ascii="Calibri" w:eastAsia="MS Mincho" w:hAnsi="Calibri" w:cs="Times New Roman"/>
          <w:color w:val="000000"/>
          <w:lang w:eastAsia="ja-JP"/>
        </w:rPr>
        <w:t xml:space="preserve"> </w:t>
      </w:r>
      <w:r w:rsidR="00BA54F9" w:rsidRPr="00BA54F9">
        <w:rPr>
          <w:rFonts w:ascii="Calibri" w:eastAsia="MS Mincho" w:hAnsi="Calibri" w:cs="Times New Roman"/>
          <w:color w:val="000000"/>
          <w:lang w:val="en-US" w:eastAsia="ja-JP"/>
        </w:rPr>
        <w:t>residence permit or special visa</w:t>
      </w:r>
      <w:r w:rsidR="00BA54F9" w:rsidRPr="00BA54F9">
        <w:rPr>
          <w:rFonts w:ascii="Calibri" w:eastAsia="MS Mincho" w:hAnsi="Calibri" w:cs="Times New Roman"/>
          <w:color w:val="000000"/>
          <w:lang w:eastAsia="ja-JP"/>
        </w:rPr>
        <w:t>)</w:t>
      </w:r>
      <w:r w:rsidR="00D51A13">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w:t>
      </w:r>
    </w:p>
    <w:p w14:paraId="40D9BD52" w14:textId="76E0820D" w:rsidR="002F1638" w:rsidRPr="00551D60" w:rsidRDefault="00BA54F9" w:rsidP="00E118CB">
      <w:pPr>
        <w:widowControl w:val="0"/>
        <w:numPr>
          <w:ilvl w:val="0"/>
          <w:numId w:val="95"/>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iCs/>
          <w:color w:val="000000"/>
          <w:lang w:eastAsia="ja-JP"/>
        </w:rPr>
        <w:t>Indefinite detention is not an option</w:t>
      </w:r>
      <w:r w:rsidR="00D51A13">
        <w:rPr>
          <w:rFonts w:ascii="Calibri" w:eastAsia="MS Mincho" w:hAnsi="Calibri" w:cs="Times New Roman"/>
          <w:iCs/>
          <w:color w:val="000000"/>
          <w:lang w:eastAsia="ja-JP"/>
        </w:rPr>
        <w:t>;</w:t>
      </w:r>
      <w:r w:rsidRPr="00BA54F9">
        <w:rPr>
          <w:rFonts w:ascii="Calibri" w:eastAsia="MS Mincho" w:hAnsi="Calibri" w:cs="Times New Roman"/>
          <w:iCs/>
          <w:color w:val="000000"/>
          <w:lang w:eastAsia="ja-JP"/>
        </w:rPr>
        <w:t xml:space="preserve"> alternative measures </w:t>
      </w:r>
      <w:r w:rsidR="00EC5C2B">
        <w:rPr>
          <w:rFonts w:ascii="Calibri" w:eastAsia="MS Mincho" w:hAnsi="Calibri" w:cs="Times New Roman"/>
          <w:iCs/>
          <w:color w:val="000000"/>
          <w:lang w:eastAsia="ja-JP"/>
        </w:rPr>
        <w:t xml:space="preserve">or release of the migrant </w:t>
      </w:r>
      <w:r w:rsidRPr="00BA54F9">
        <w:rPr>
          <w:rFonts w:ascii="Calibri" w:eastAsia="MS Mincho" w:hAnsi="Calibri" w:cs="Times New Roman"/>
          <w:iCs/>
          <w:color w:val="000000"/>
          <w:lang w:eastAsia="ja-JP"/>
        </w:rPr>
        <w:t>should be explored</w:t>
      </w:r>
      <w:r w:rsidR="002F1638">
        <w:rPr>
          <w:rFonts w:ascii="Calibri" w:eastAsia="MS Mincho" w:hAnsi="Calibri" w:cs="Times New Roman"/>
          <w:iCs/>
          <w:color w:val="000000"/>
          <w:lang w:eastAsia="ja-JP"/>
        </w:rPr>
        <w:t>;</w:t>
      </w:r>
    </w:p>
    <w:p w14:paraId="4B304F00" w14:textId="38EA72F4" w:rsidR="00BA54F9" w:rsidRPr="00BA54F9" w:rsidRDefault="00EC5C2B" w:rsidP="00E118CB">
      <w:pPr>
        <w:widowControl w:val="0"/>
        <w:numPr>
          <w:ilvl w:val="0"/>
          <w:numId w:val="95"/>
        </w:numPr>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iCs/>
          <w:color w:val="000000"/>
          <w:lang w:eastAsia="ja-JP"/>
        </w:rPr>
        <w:t>Sustainable solutions foru</w:t>
      </w:r>
      <w:r w:rsidR="002F1638">
        <w:rPr>
          <w:rFonts w:ascii="Calibri" w:eastAsia="MS Mincho" w:hAnsi="Calibri" w:cs="Times New Roman"/>
          <w:iCs/>
          <w:color w:val="000000"/>
          <w:lang w:eastAsia="ja-JP"/>
        </w:rPr>
        <w:t>naccompanied/separated children and children with families may include integration into country of destination/residence, resettlement in a third country or other solution identified on a case-by-case basis.</w:t>
      </w:r>
    </w:p>
    <w:p w14:paraId="10E1504D" w14:textId="77777777" w:rsidR="00BA54F9" w:rsidRDefault="00BA54F9" w:rsidP="000059A6">
      <w:pPr>
        <w:spacing w:after="60" w:line="240" w:lineRule="auto"/>
        <w:sectPr w:rsidR="00BA54F9" w:rsidSect="000059A6">
          <w:pgSz w:w="11900" w:h="16840"/>
          <w:pgMar w:top="720" w:right="1440" w:bottom="720" w:left="1440" w:header="720" w:footer="720" w:gutter="0"/>
          <w:cols w:space="720"/>
          <w:docGrid w:linePitch="360"/>
        </w:sectPr>
      </w:pPr>
    </w:p>
    <w:p w14:paraId="2ED25F22" w14:textId="743F5396" w:rsidR="00BA54F9" w:rsidRPr="007C719F" w:rsidRDefault="0019360B" w:rsidP="000059A6">
      <w:pPr>
        <w:adjustRightInd w:val="0"/>
        <w:snapToGrid w:val="0"/>
        <w:spacing w:after="0" w:line="240" w:lineRule="auto"/>
        <w:jc w:val="center"/>
        <w:rPr>
          <w:rFonts w:ascii="Futura Std Book" w:eastAsia="Times New Roman" w:hAnsi="Futura Std Book" w:cs="Times New Roman"/>
          <w:b/>
          <w:bCs/>
          <w:iCs/>
          <w:color w:val="000000"/>
          <w:sz w:val="36"/>
          <w:szCs w:val="28"/>
          <w:lang w:eastAsia="ja-JP"/>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69856" behindDoc="0" locked="0" layoutInCell="1" allowOverlap="1" wp14:anchorId="5FEC0695" wp14:editId="0A88D0C9">
                <wp:simplePos x="0" y="0"/>
                <wp:positionH relativeFrom="margin">
                  <wp:posOffset>-310101</wp:posOffset>
                </wp:positionH>
                <wp:positionV relativeFrom="paragraph">
                  <wp:posOffset>607</wp:posOffset>
                </wp:positionV>
                <wp:extent cx="482600" cy="438785"/>
                <wp:effectExtent l="0" t="0" r="12700" b="184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4CE294D0" w14:textId="3299A77F"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C0695" id="_x0000_s1083" type="#_x0000_t202" style="position:absolute;left:0;text-align:left;margin-left:-24.4pt;margin-top:.05pt;width:38pt;height:34.5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iJw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">
                <v:textbox>
                  <w:txbxContent>
                    <w:p w14:paraId="4CE294D0" w14:textId="3299A77F"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30</w:t>
                      </w:r>
                    </w:p>
                  </w:txbxContent>
                </v:textbox>
                <w10:wrap type="square" anchorx="margin"/>
              </v:shape>
            </w:pict>
          </mc:Fallback>
        </mc:AlternateContent>
      </w:r>
      <w:r w:rsidR="00BA54F9" w:rsidRPr="007C719F">
        <w:rPr>
          <w:rFonts w:ascii="Futura Std Book" w:eastAsia="Times New Roman" w:hAnsi="Futura Std Book" w:cs="Times New Roman"/>
          <w:b/>
          <w:bCs/>
          <w:iCs/>
          <w:color w:val="0070C0"/>
          <w:sz w:val="36"/>
          <w:szCs w:val="28"/>
          <w:lang w:eastAsia="ja-JP"/>
        </w:rPr>
        <w:t>Human Rights at International Borders</w:t>
      </w:r>
    </w:p>
    <w:p w14:paraId="6FE2BA74" w14:textId="77777777" w:rsidR="0019360B" w:rsidRPr="007C719F" w:rsidRDefault="00D32478" w:rsidP="00386EB2">
      <w:pPr>
        <w:spacing w:after="0" w:line="240" w:lineRule="auto"/>
        <w:jc w:val="center"/>
        <w:rPr>
          <w:rFonts w:ascii="Futura Std Book" w:eastAsia="MS Mincho" w:hAnsi="Futura Std Book"/>
          <w:b/>
          <w:bCs/>
          <w:color w:val="663300"/>
          <w:sz w:val="24"/>
          <w:szCs w:val="24"/>
          <w:lang w:val="en-US"/>
        </w:rPr>
      </w:pPr>
      <w:r w:rsidRPr="007C719F">
        <w:rPr>
          <w:rFonts w:ascii="Futura Std Book" w:eastAsia="Times New Roman" w:hAnsi="Futura Std Book" w:cs="Times New Roman"/>
          <w:b/>
          <w:bCs/>
          <w:iCs/>
          <w:smallCaps/>
          <w:color w:val="538135" w:themeColor="accent6" w:themeShade="BF"/>
          <w:lang w:eastAsia="ja-JP"/>
        </w:rPr>
        <w:t xml:space="preserve"> </w:t>
      </w:r>
      <w:r w:rsidR="00BA54F9" w:rsidRPr="007C719F">
        <w:rPr>
          <w:rFonts w:ascii="Futura Std Book" w:eastAsia="MS Mincho" w:hAnsi="Futura Std Book"/>
          <w:b/>
          <w:bCs/>
          <w:color w:val="663300"/>
          <w:sz w:val="24"/>
          <w:szCs w:val="24"/>
          <w:lang w:val="en-US"/>
        </w:rPr>
        <w:t>Session 6</w:t>
      </w:r>
      <w:r w:rsidR="0019360B" w:rsidRPr="007C719F">
        <w:rPr>
          <w:rFonts w:ascii="Futura Std Book" w:eastAsia="MS Mincho" w:hAnsi="Futura Std Book"/>
          <w:b/>
          <w:bCs/>
          <w:color w:val="663300"/>
          <w:sz w:val="24"/>
          <w:szCs w:val="24"/>
          <w:lang w:val="en-US"/>
        </w:rPr>
        <w:t>: Human rights-based return</w:t>
      </w:r>
    </w:p>
    <w:p w14:paraId="579867ED" w14:textId="13135D41" w:rsidR="00BA54F9" w:rsidRPr="000059A6" w:rsidRDefault="00D32478" w:rsidP="00386EB2">
      <w:pPr>
        <w:spacing w:after="0" w:line="240" w:lineRule="auto"/>
        <w:jc w:val="center"/>
        <w:rPr>
          <w:rFonts w:ascii="Calibri" w:eastAsia="Times New Roman" w:hAnsi="Calibri" w:cs="Times New Roman"/>
          <w:b/>
          <w:bCs/>
          <w:iCs/>
          <w:color w:val="990000"/>
          <w:lang w:eastAsia="ja-JP"/>
        </w:rPr>
      </w:pPr>
      <w:r w:rsidRPr="007C719F">
        <w:rPr>
          <w:rFonts w:ascii="Futura Std Book" w:eastAsia="MS Mincho" w:hAnsi="Futura Std Book"/>
          <w:b/>
          <w:bCs/>
          <w:color w:val="663300"/>
          <w:sz w:val="24"/>
          <w:szCs w:val="24"/>
          <w:lang w:val="en-US"/>
        </w:rPr>
        <w:t xml:space="preserve"> </w:t>
      </w:r>
      <w:r w:rsidR="00BA54F9" w:rsidRPr="007C719F">
        <w:rPr>
          <w:rFonts w:ascii="Futura Std Book" w:eastAsia="MS Mincho" w:hAnsi="Futura Std Book"/>
          <w:b/>
          <w:bCs/>
          <w:color w:val="663300"/>
          <w:sz w:val="24"/>
          <w:szCs w:val="24"/>
          <w:lang w:val="en-US"/>
        </w:rPr>
        <w:t>Summary</w:t>
      </w:r>
    </w:p>
    <w:p w14:paraId="50ED86B3" w14:textId="77777777" w:rsidR="00802865" w:rsidRDefault="00802865">
      <w:pPr>
        <w:adjustRightInd w:val="0"/>
        <w:snapToGrid w:val="0"/>
        <w:spacing w:after="120" w:line="240" w:lineRule="auto"/>
        <w:rPr>
          <w:rFonts w:ascii="Calibri" w:eastAsia="Times New Roman" w:hAnsi="Calibri" w:cs="Times New Roman"/>
          <w:b/>
          <w:color w:val="000000"/>
          <w:sz w:val="24"/>
          <w:szCs w:val="24"/>
          <w:lang w:eastAsia="ja-JP"/>
        </w:rPr>
      </w:pPr>
    </w:p>
    <w:p w14:paraId="435559AB" w14:textId="5CBA55E5" w:rsidR="00BA54F9" w:rsidRDefault="0019360B" w:rsidP="0019360B">
      <w:pPr>
        <w:adjustRightInd w:val="0"/>
        <w:snapToGrid w:val="0"/>
        <w:spacing w:after="60" w:line="240" w:lineRule="auto"/>
        <w:rPr>
          <w:rFonts w:ascii="Calibri" w:eastAsia="Times New Roman" w:hAnsi="Calibri" w:cs="Times New Roman"/>
          <w:b/>
          <w:color w:val="000000"/>
          <w:sz w:val="24"/>
          <w:szCs w:val="24"/>
          <w:lang w:eastAsia="ja-JP"/>
        </w:rPr>
      </w:pPr>
      <w:r>
        <w:rPr>
          <w:rFonts w:ascii="Calibri" w:eastAsia="Times New Roman" w:hAnsi="Calibri" w:cs="Times New Roman"/>
          <w:b/>
          <w:color w:val="000000"/>
          <w:sz w:val="24"/>
          <w:szCs w:val="24"/>
          <w:lang w:eastAsia="ja-JP"/>
        </w:rPr>
        <w:t>Key h</w:t>
      </w:r>
      <w:r w:rsidR="00BA54F9" w:rsidRPr="00BA54F9">
        <w:rPr>
          <w:rFonts w:ascii="Calibri" w:eastAsia="Times New Roman" w:hAnsi="Calibri" w:cs="Times New Roman"/>
          <w:b/>
          <w:color w:val="000000"/>
          <w:sz w:val="24"/>
          <w:szCs w:val="24"/>
          <w:lang w:eastAsia="ja-JP"/>
        </w:rPr>
        <w:t xml:space="preserve">uman rights considerations </w:t>
      </w:r>
      <w:r>
        <w:rPr>
          <w:rFonts w:ascii="Calibri" w:eastAsia="Times New Roman" w:hAnsi="Calibri" w:cs="Times New Roman"/>
          <w:b/>
          <w:color w:val="000000"/>
          <w:sz w:val="24"/>
          <w:szCs w:val="24"/>
          <w:lang w:eastAsia="ja-JP"/>
        </w:rPr>
        <w:t>relating</w:t>
      </w:r>
      <w:r w:rsidR="00BA54F9" w:rsidRPr="00BA54F9">
        <w:rPr>
          <w:rFonts w:ascii="Calibri" w:eastAsia="Times New Roman" w:hAnsi="Calibri" w:cs="Times New Roman"/>
          <w:b/>
          <w:color w:val="000000"/>
          <w:sz w:val="24"/>
          <w:szCs w:val="24"/>
          <w:lang w:eastAsia="ja-JP"/>
        </w:rPr>
        <w:t xml:space="preserve"> to return</w:t>
      </w:r>
    </w:p>
    <w:p w14:paraId="6B173ED0" w14:textId="77777777" w:rsidR="0019360B" w:rsidRPr="00BA54F9" w:rsidRDefault="0019360B" w:rsidP="000059A6">
      <w:pPr>
        <w:adjustRightInd w:val="0"/>
        <w:snapToGrid w:val="0"/>
        <w:spacing w:after="60" w:line="240" w:lineRule="auto"/>
        <w:rPr>
          <w:rFonts w:ascii="Calibri" w:eastAsia="Times New Roman" w:hAnsi="Calibri" w:cs="Times New Roman"/>
          <w:b/>
          <w:color w:val="000000"/>
          <w:sz w:val="24"/>
          <w:szCs w:val="24"/>
          <w:lang w:eastAsia="ja-JP"/>
        </w:rPr>
      </w:pPr>
    </w:p>
    <w:p w14:paraId="752A2CED" w14:textId="48DC3B55" w:rsidR="00BA54F9" w:rsidRPr="00BA54F9" w:rsidRDefault="00937122" w:rsidP="00E118CB">
      <w:pPr>
        <w:widowControl w:val="0"/>
        <w:numPr>
          <w:ilvl w:val="0"/>
          <w:numId w:val="100"/>
        </w:numPr>
        <w:autoSpaceDE w:val="0"/>
        <w:autoSpaceDN w:val="0"/>
        <w:adjustRightInd w:val="0"/>
        <w:snapToGrid w:val="0"/>
        <w:spacing w:after="60" w:line="240" w:lineRule="auto"/>
        <w:contextualSpacing/>
        <w:jc w:val="both"/>
        <w:rPr>
          <w:rFonts w:ascii="Calibri" w:eastAsia="MS Mincho" w:hAnsi="Calibri" w:cs="Times New Roman"/>
          <w:b/>
          <w:bCs/>
          <w:color w:val="000000"/>
          <w:lang w:eastAsia="ja-JP"/>
        </w:rPr>
      </w:pPr>
      <w:r w:rsidRPr="000059A6">
        <w:rPr>
          <w:rFonts w:ascii="Calibri" w:eastAsia="MS Mincho" w:hAnsi="Calibri" w:cs="Times New Roman"/>
          <w:b/>
          <w:bCs/>
          <w:color w:val="000000"/>
          <w:lang w:eastAsia="ja-JP"/>
        </w:rPr>
        <w:t>P</w:t>
      </w:r>
      <w:r w:rsidR="00BA54F9" w:rsidRPr="00BA54F9">
        <w:rPr>
          <w:rFonts w:ascii="Calibri" w:eastAsia="MS Mincho" w:hAnsi="Calibri" w:cs="Times New Roman"/>
          <w:b/>
          <w:bCs/>
          <w:color w:val="000000"/>
          <w:lang w:eastAsia="ja-JP"/>
        </w:rPr>
        <w:t>rinciple of non-refoulement</w:t>
      </w:r>
    </w:p>
    <w:p w14:paraId="6E0A6EB0" w14:textId="5BB658A0" w:rsidR="00BA54F9" w:rsidRPr="000059A6" w:rsidRDefault="0019360B" w:rsidP="00E118CB">
      <w:pPr>
        <w:pStyle w:val="ListParagraph"/>
        <w:widowControl w:val="0"/>
        <w:numPr>
          <w:ilvl w:val="1"/>
          <w:numId w:val="69"/>
        </w:numPr>
        <w:autoSpaceDE w:val="0"/>
        <w:autoSpaceDN w:val="0"/>
        <w:adjustRightInd w:val="0"/>
        <w:snapToGrid w:val="0"/>
        <w:spacing w:after="60"/>
        <w:ind w:left="720"/>
        <w:jc w:val="both"/>
        <w:rPr>
          <w:rFonts w:ascii="Calibri" w:eastAsia="MS Mincho" w:hAnsi="Calibri" w:cs="Times New Roman"/>
          <w:b/>
          <w:bCs/>
          <w:color w:val="000000"/>
          <w:lang w:eastAsia="ja-JP"/>
        </w:rPr>
      </w:pPr>
      <w:r w:rsidRPr="000059A6">
        <w:rPr>
          <w:rFonts w:ascii="Calibri" w:eastAsia="MS Mincho" w:hAnsi="Calibri" w:cs="Times New Roman"/>
          <w:i/>
          <w:iCs/>
          <w:color w:val="000000"/>
          <w:sz w:val="22"/>
          <w:szCs w:val="22"/>
          <w:lang w:eastAsia="ja-JP"/>
        </w:rPr>
        <w:t>The principle of non-refoulement p</w:t>
      </w:r>
      <w:r w:rsidR="00BA54F9" w:rsidRPr="000059A6">
        <w:rPr>
          <w:rFonts w:ascii="Calibri" w:eastAsia="MS Mincho" w:hAnsi="Calibri" w:cs="Times New Roman"/>
          <w:i/>
          <w:iCs/>
          <w:color w:val="000000"/>
          <w:sz w:val="22"/>
          <w:szCs w:val="22"/>
          <w:lang w:eastAsia="ja-JP"/>
        </w:rPr>
        <w:t>rohibits States from re</w:t>
      </w:r>
      <w:r w:rsidRPr="000059A6">
        <w:rPr>
          <w:rFonts w:ascii="Calibri" w:eastAsia="MS Mincho" w:hAnsi="Calibri" w:cs="Times New Roman"/>
          <w:i/>
          <w:iCs/>
          <w:color w:val="000000"/>
          <w:sz w:val="22"/>
          <w:szCs w:val="22"/>
          <w:lang w:eastAsia="ja-JP"/>
        </w:rPr>
        <w:t>turning</w:t>
      </w:r>
      <w:r w:rsidR="00BA54F9" w:rsidRPr="000059A6">
        <w:rPr>
          <w:rFonts w:ascii="Calibri" w:eastAsia="MS Mincho" w:hAnsi="Calibri" w:cs="Times New Roman"/>
          <w:i/>
          <w:iCs/>
          <w:color w:val="000000"/>
          <w:sz w:val="22"/>
          <w:szCs w:val="22"/>
          <w:lang w:eastAsia="ja-JP"/>
        </w:rPr>
        <w:t xml:space="preserve"> any person under their jurisdiction or effective control</w:t>
      </w:r>
      <w:r w:rsidRPr="000059A6">
        <w:rPr>
          <w:rFonts w:ascii="Calibri" w:eastAsia="MS Mincho" w:hAnsi="Calibri" w:cs="Times New Roman"/>
          <w:i/>
          <w:iCs/>
          <w:color w:val="000000"/>
          <w:sz w:val="22"/>
          <w:szCs w:val="22"/>
          <w:lang w:eastAsia="ja-JP"/>
        </w:rPr>
        <w:t>,</w:t>
      </w:r>
      <w:r w:rsidR="00BA54F9" w:rsidRPr="000059A6">
        <w:rPr>
          <w:rFonts w:ascii="Calibri" w:eastAsia="MS Mincho" w:hAnsi="Calibri" w:cs="Times New Roman"/>
          <w:i/>
          <w:iCs/>
          <w:color w:val="000000"/>
          <w:sz w:val="22"/>
          <w:szCs w:val="22"/>
          <w:lang w:eastAsia="ja-JP"/>
        </w:rPr>
        <w:t xml:space="preserve"> when there are substantial grounds for believing that the </w:t>
      </w:r>
      <w:r w:rsidRPr="000059A6">
        <w:rPr>
          <w:rFonts w:ascii="Calibri" w:eastAsia="MS Mincho" w:hAnsi="Calibri" w:cs="Times New Roman"/>
          <w:i/>
          <w:iCs/>
          <w:color w:val="000000"/>
          <w:sz w:val="22"/>
          <w:szCs w:val="22"/>
          <w:lang w:eastAsia="ja-JP"/>
        </w:rPr>
        <w:t>person</w:t>
      </w:r>
      <w:r w:rsidR="00BA54F9" w:rsidRPr="000059A6">
        <w:rPr>
          <w:rFonts w:ascii="Calibri" w:eastAsia="MS Mincho" w:hAnsi="Calibri" w:cs="Times New Roman"/>
          <w:i/>
          <w:iCs/>
          <w:color w:val="000000"/>
          <w:sz w:val="22"/>
          <w:szCs w:val="22"/>
          <w:lang w:eastAsia="ja-JP"/>
        </w:rPr>
        <w:t xml:space="preserve"> would be at risk of being subjected to torture, or </w:t>
      </w:r>
      <w:r w:rsidRPr="000059A6">
        <w:rPr>
          <w:rFonts w:ascii="Calibri" w:eastAsia="MS Mincho" w:hAnsi="Calibri" w:cs="Times New Roman"/>
          <w:i/>
          <w:iCs/>
          <w:color w:val="000000"/>
          <w:sz w:val="22"/>
          <w:szCs w:val="22"/>
          <w:lang w:eastAsia="ja-JP"/>
        </w:rPr>
        <w:t xml:space="preserve">other </w:t>
      </w:r>
      <w:r w:rsidR="00BA54F9" w:rsidRPr="000059A6">
        <w:rPr>
          <w:rFonts w:ascii="Calibri" w:eastAsia="MS Mincho" w:hAnsi="Calibri" w:cs="Times New Roman"/>
          <w:i/>
          <w:iCs/>
          <w:color w:val="000000"/>
          <w:sz w:val="22"/>
          <w:szCs w:val="22"/>
          <w:lang w:eastAsia="ja-JP"/>
        </w:rPr>
        <w:t>cruel, inhuman and degrading treatment or punishment, persecution or other serious human rights violations</w:t>
      </w:r>
      <w:r w:rsidRPr="000059A6">
        <w:rPr>
          <w:rFonts w:ascii="Calibri" w:eastAsia="MS Mincho" w:hAnsi="Calibri" w:cs="Times New Roman"/>
          <w:i/>
          <w:iCs/>
          <w:color w:val="000000"/>
          <w:sz w:val="22"/>
          <w:szCs w:val="22"/>
          <w:lang w:eastAsia="ja-JP"/>
        </w:rPr>
        <w:t>,</w:t>
      </w:r>
      <w:r>
        <w:rPr>
          <w:rFonts w:ascii="Calibri" w:eastAsia="MS Mincho" w:hAnsi="Calibri" w:cs="Times New Roman"/>
          <w:color w:val="000000"/>
          <w:sz w:val="22"/>
          <w:szCs w:val="22"/>
          <w:lang w:eastAsia="ja-JP"/>
        </w:rPr>
        <w:t xml:space="preserve"> either</w:t>
      </w:r>
      <w:r w:rsidR="00BA54F9" w:rsidRPr="000059A6">
        <w:rPr>
          <w:rFonts w:ascii="Calibri" w:eastAsia="MS Mincho" w:hAnsi="Calibri" w:cs="Times New Roman"/>
          <w:color w:val="000000"/>
          <w:sz w:val="22"/>
          <w:szCs w:val="22"/>
          <w:lang w:eastAsia="ja-JP"/>
        </w:rPr>
        <w:t xml:space="preserve"> in the </w:t>
      </w:r>
      <w:r w:rsidR="00753532">
        <w:rPr>
          <w:rFonts w:ascii="Calibri" w:eastAsia="MS Mincho" w:hAnsi="Calibri" w:cs="Times New Roman"/>
          <w:color w:val="000000"/>
          <w:sz w:val="22"/>
          <w:szCs w:val="22"/>
          <w:lang w:eastAsia="ja-JP"/>
        </w:rPr>
        <w:t>country</w:t>
      </w:r>
      <w:r w:rsidR="00BA54F9" w:rsidRPr="000059A6">
        <w:rPr>
          <w:rFonts w:ascii="Calibri" w:eastAsia="MS Mincho" w:hAnsi="Calibri" w:cs="Times New Roman"/>
          <w:b/>
          <w:bCs/>
          <w:color w:val="000000"/>
          <w:sz w:val="22"/>
          <w:szCs w:val="22"/>
          <w:lang w:eastAsia="ja-JP"/>
        </w:rPr>
        <w:t xml:space="preserve"> </w:t>
      </w:r>
      <w:r w:rsidR="00BA54F9" w:rsidRPr="000059A6">
        <w:rPr>
          <w:rFonts w:ascii="Calibri" w:eastAsia="MS Mincho" w:hAnsi="Calibri" w:cs="Times New Roman"/>
          <w:color w:val="000000"/>
          <w:sz w:val="22"/>
          <w:szCs w:val="22"/>
          <w:lang w:eastAsia="ja-JP"/>
        </w:rPr>
        <w:t>to which they are to be transferred</w:t>
      </w:r>
      <w:r w:rsidR="00753532">
        <w:rPr>
          <w:rFonts w:ascii="Calibri" w:eastAsia="MS Mincho" w:hAnsi="Calibri" w:cs="Times New Roman"/>
          <w:color w:val="000000"/>
          <w:sz w:val="22"/>
          <w:szCs w:val="22"/>
          <w:lang w:eastAsia="ja-JP"/>
        </w:rPr>
        <w:t>/</w:t>
      </w:r>
      <w:r w:rsidR="00BA54F9" w:rsidRPr="000059A6">
        <w:rPr>
          <w:rFonts w:ascii="Calibri" w:eastAsia="MS Mincho" w:hAnsi="Calibri" w:cs="Times New Roman"/>
          <w:color w:val="000000"/>
          <w:sz w:val="22"/>
          <w:szCs w:val="22"/>
          <w:lang w:eastAsia="ja-JP"/>
        </w:rPr>
        <w:t>removed</w:t>
      </w:r>
      <w:r w:rsidR="00753532">
        <w:rPr>
          <w:rFonts w:ascii="Calibri" w:eastAsia="MS Mincho" w:hAnsi="Calibri" w:cs="Times New Roman"/>
          <w:color w:val="000000"/>
          <w:sz w:val="22"/>
          <w:szCs w:val="22"/>
          <w:lang w:eastAsia="ja-JP"/>
        </w:rPr>
        <w:t xml:space="preserve"> (direct refoulement)</w:t>
      </w:r>
      <w:r w:rsidR="00BA54F9" w:rsidRPr="000059A6">
        <w:rPr>
          <w:rFonts w:ascii="Calibri" w:eastAsia="MS Mincho" w:hAnsi="Calibri" w:cs="Times New Roman"/>
          <w:color w:val="000000"/>
          <w:sz w:val="22"/>
          <w:szCs w:val="22"/>
          <w:lang w:eastAsia="ja-JP"/>
        </w:rPr>
        <w:t xml:space="preserve">, or </w:t>
      </w:r>
      <w:r w:rsidR="00753532">
        <w:rPr>
          <w:rFonts w:ascii="Calibri" w:eastAsia="MS Mincho" w:hAnsi="Calibri" w:cs="Times New Roman"/>
          <w:color w:val="000000"/>
          <w:sz w:val="22"/>
          <w:szCs w:val="22"/>
          <w:lang w:eastAsia="ja-JP"/>
        </w:rPr>
        <w:t>in</w:t>
      </w:r>
      <w:r w:rsidR="00BA54F9" w:rsidRPr="000059A6">
        <w:rPr>
          <w:rFonts w:ascii="Calibri" w:eastAsia="MS Mincho" w:hAnsi="Calibri" w:cs="Times New Roman"/>
          <w:color w:val="000000"/>
          <w:sz w:val="22"/>
          <w:szCs w:val="22"/>
          <w:lang w:eastAsia="ja-JP"/>
        </w:rPr>
        <w:t xml:space="preserve"> a third </w:t>
      </w:r>
      <w:r w:rsidR="00753532">
        <w:rPr>
          <w:rFonts w:ascii="Calibri" w:eastAsia="MS Mincho" w:hAnsi="Calibri" w:cs="Times New Roman"/>
          <w:color w:val="000000"/>
          <w:sz w:val="22"/>
          <w:szCs w:val="22"/>
          <w:lang w:eastAsia="ja-JP"/>
        </w:rPr>
        <w:t xml:space="preserve">country </w:t>
      </w:r>
      <w:r w:rsidR="00C634C5">
        <w:rPr>
          <w:rFonts w:ascii="Calibri" w:eastAsia="MS Mincho" w:hAnsi="Calibri" w:cs="Times New Roman"/>
          <w:color w:val="000000"/>
          <w:sz w:val="22"/>
          <w:szCs w:val="22"/>
          <w:lang w:eastAsia="ja-JP"/>
        </w:rPr>
        <w:t>of</w:t>
      </w:r>
      <w:r w:rsidR="00753532">
        <w:rPr>
          <w:rFonts w:ascii="Calibri" w:eastAsia="MS Mincho" w:hAnsi="Calibri" w:cs="Times New Roman"/>
          <w:color w:val="000000"/>
          <w:sz w:val="22"/>
          <w:szCs w:val="22"/>
          <w:lang w:eastAsia="ja-JP"/>
        </w:rPr>
        <w:t xml:space="preserve"> further transfer (indirect or chain refoulement).</w:t>
      </w:r>
      <w:r w:rsidR="00BA54F9" w:rsidRPr="000059A6">
        <w:rPr>
          <w:rFonts w:ascii="Calibri" w:eastAsia="MS Mincho" w:hAnsi="Calibri" w:cs="Times New Roman"/>
          <w:color w:val="000000"/>
          <w:sz w:val="22"/>
          <w:szCs w:val="22"/>
          <w:lang w:eastAsia="ja-JP"/>
        </w:rPr>
        <w:t xml:space="preserve"> </w:t>
      </w:r>
    </w:p>
    <w:p w14:paraId="7C9BEE19" w14:textId="2F5477CB" w:rsidR="00BA54F9" w:rsidRPr="00BA54F9" w:rsidRDefault="00753532" w:rsidP="00E118CB">
      <w:pPr>
        <w:widowControl w:val="0"/>
        <w:numPr>
          <w:ilvl w:val="0"/>
          <w:numId w:val="98"/>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Non-refoulement</w:t>
      </w:r>
      <w:r w:rsidR="00BA54F9" w:rsidRPr="00BA54F9">
        <w:rPr>
          <w:rFonts w:ascii="Calibri" w:eastAsia="MS Mincho" w:hAnsi="Calibri" w:cs="Times New Roman"/>
          <w:color w:val="000000"/>
          <w:lang w:eastAsia="ja-JP"/>
        </w:rPr>
        <w:t xml:space="preserve"> is established in international refugee law and in international human rights law</w:t>
      </w:r>
      <w:r w:rsidR="00937122">
        <w:rPr>
          <w:rFonts w:ascii="Calibri" w:eastAsia="MS Mincho" w:hAnsi="Calibri" w:cs="Times New Roman"/>
          <w:color w:val="000000"/>
          <w:lang w:eastAsia="ja-JP"/>
        </w:rPr>
        <w:t>;</w:t>
      </w:r>
    </w:p>
    <w:p w14:paraId="20CAD624" w14:textId="706EB39D" w:rsidR="00B322D3" w:rsidRPr="00BA54F9" w:rsidRDefault="00B322D3" w:rsidP="00E118CB">
      <w:pPr>
        <w:widowControl w:val="0"/>
        <w:numPr>
          <w:ilvl w:val="0"/>
          <w:numId w:val="98"/>
        </w:numPr>
        <w:autoSpaceDE w:val="0"/>
        <w:autoSpaceDN w:val="0"/>
        <w:adjustRightInd w:val="0"/>
        <w:snapToGrid w:val="0"/>
        <w:spacing w:after="60" w:line="240" w:lineRule="auto"/>
        <w:ind w:left="360"/>
        <w:jc w:val="both"/>
        <w:rPr>
          <w:rFonts w:ascii="Calibri" w:eastAsia="MS Mincho" w:hAnsi="Calibri" w:cs="Times New Roman"/>
          <w:color w:val="000000"/>
          <w:lang w:eastAsia="ja-JP"/>
        </w:rPr>
      </w:pPr>
      <w:r>
        <w:rPr>
          <w:rFonts w:ascii="Calibri" w:eastAsia="MS Mincho" w:hAnsi="Calibri" w:cs="Times New Roman"/>
          <w:bCs/>
          <w:color w:val="000000"/>
          <w:lang w:eastAsia="ja-JP"/>
        </w:rPr>
        <w:t>Under international human rights law, it</w:t>
      </w:r>
      <w:r w:rsidRPr="00BA54F9">
        <w:rPr>
          <w:rFonts w:ascii="Calibri" w:eastAsia="MS Mincho" w:hAnsi="Calibri" w:cs="Times New Roman"/>
          <w:bCs/>
          <w:color w:val="000000"/>
          <w:lang w:eastAsia="ja-JP"/>
        </w:rPr>
        <w:t xml:space="preserve"> </w:t>
      </w:r>
      <w:r w:rsidRPr="00BA54F9">
        <w:rPr>
          <w:rFonts w:ascii="Calibri" w:eastAsia="MS Mincho" w:hAnsi="Calibri" w:cs="Times New Roman"/>
          <w:color w:val="000000"/>
          <w:lang w:eastAsia="ja-JP"/>
        </w:rPr>
        <w:t xml:space="preserve">is </w:t>
      </w:r>
      <w:r w:rsidRPr="00EF6D1A">
        <w:rPr>
          <w:rFonts w:ascii="Calibri" w:eastAsia="MS Mincho" w:hAnsi="Calibri" w:cs="Times New Roman"/>
          <w:i/>
          <w:iCs/>
          <w:color w:val="000000"/>
          <w:lang w:eastAsia="ja-JP"/>
        </w:rPr>
        <w:t xml:space="preserve">an </w:t>
      </w:r>
      <w:r w:rsidRPr="00EF6D1A">
        <w:rPr>
          <w:rFonts w:ascii="Calibri" w:eastAsia="MS Mincho" w:hAnsi="Calibri" w:cs="Times New Roman"/>
          <w:bCs/>
          <w:i/>
          <w:iCs/>
          <w:color w:val="000000"/>
          <w:lang w:eastAsia="ja-JP"/>
        </w:rPr>
        <w:t>absolute prohibition</w:t>
      </w:r>
      <w:r w:rsidRPr="00BA54F9">
        <w:rPr>
          <w:rFonts w:ascii="Calibri" w:eastAsia="MS Mincho" w:hAnsi="Calibri" w:cs="Times New Roman"/>
          <w:color w:val="000000"/>
          <w:lang w:eastAsia="ja-JP"/>
        </w:rPr>
        <w:t xml:space="preserve"> and no exceptions are permitted</w:t>
      </w:r>
      <w:r>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r>
        <w:rPr>
          <w:rFonts w:ascii="Calibri" w:eastAsia="MS Mincho" w:hAnsi="Calibri" w:cs="Times New Roman"/>
          <w:color w:val="000000"/>
          <w:lang w:eastAsia="ja-JP"/>
        </w:rPr>
        <w:t>i</w:t>
      </w:r>
      <w:r w:rsidRPr="00BA54F9">
        <w:rPr>
          <w:rFonts w:ascii="Calibri" w:eastAsia="MS Mincho" w:hAnsi="Calibri" w:cs="Times New Roman"/>
          <w:color w:val="000000"/>
          <w:lang w:eastAsia="ja-JP"/>
        </w:rPr>
        <w:t xml:space="preserve">t </w:t>
      </w:r>
      <w:r>
        <w:rPr>
          <w:rFonts w:ascii="Calibri" w:eastAsia="MS Mincho" w:hAnsi="Calibri" w:cs="Times New Roman"/>
          <w:color w:val="000000"/>
          <w:lang w:eastAsia="ja-JP"/>
        </w:rPr>
        <w:t xml:space="preserve">unequivocally </w:t>
      </w:r>
      <w:r w:rsidRPr="00BA54F9">
        <w:rPr>
          <w:rFonts w:ascii="Calibri" w:eastAsia="MS Mincho" w:hAnsi="Calibri" w:cs="Times New Roman"/>
          <w:color w:val="000000"/>
          <w:lang w:eastAsia="ja-JP"/>
        </w:rPr>
        <w:t>protects anyone who is at risk, regardless of their status or whether they are considered a danger to the security of the country</w:t>
      </w:r>
      <w:r>
        <w:rPr>
          <w:rFonts w:ascii="Calibri" w:eastAsia="MS Mincho" w:hAnsi="Calibri" w:cs="Times New Roman"/>
          <w:color w:val="000000"/>
          <w:lang w:eastAsia="ja-JP"/>
        </w:rPr>
        <w:t>;</w:t>
      </w:r>
    </w:p>
    <w:p w14:paraId="050A2554" w14:textId="2BCAA74E" w:rsidR="00BA54F9" w:rsidRPr="00BA54F9" w:rsidRDefault="00BA54F9" w:rsidP="00E118CB">
      <w:pPr>
        <w:widowControl w:val="0"/>
        <w:numPr>
          <w:ilvl w:val="0"/>
          <w:numId w:val="98"/>
        </w:numPr>
        <w:autoSpaceDE w:val="0"/>
        <w:autoSpaceDN w:val="0"/>
        <w:adjustRightInd w:val="0"/>
        <w:snapToGrid w:val="0"/>
        <w:spacing w:after="60" w:line="240" w:lineRule="auto"/>
        <w:ind w:left="360"/>
        <w:jc w:val="both"/>
        <w:rPr>
          <w:rFonts w:ascii="Calibri" w:eastAsia="MS Mincho" w:hAnsi="Calibri" w:cs="Times New Roman"/>
          <w:color w:val="000000"/>
          <w:lang w:eastAsia="ja-JP"/>
        </w:rPr>
      </w:pPr>
      <w:r w:rsidRPr="003132D9">
        <w:rPr>
          <w:rFonts w:ascii="Calibri" w:eastAsia="MS Mincho" w:hAnsi="Calibri" w:cs="Times New Roman"/>
          <w:color w:val="000000"/>
          <w:lang w:eastAsia="ja-JP"/>
        </w:rPr>
        <w:t>Chain or indirect refoulement</w:t>
      </w:r>
      <w:r w:rsidRPr="00BA54F9">
        <w:rPr>
          <w:rFonts w:ascii="Calibri" w:eastAsia="MS Mincho" w:hAnsi="Calibri" w:cs="Times New Roman"/>
          <w:color w:val="000000"/>
          <w:lang w:eastAsia="ja-JP"/>
        </w:rPr>
        <w:t xml:space="preserve"> is prohibited: </w:t>
      </w:r>
      <w:r w:rsidR="00937122">
        <w:rPr>
          <w:rFonts w:ascii="Calibri" w:eastAsia="MS Mincho" w:hAnsi="Calibri" w:cs="Times New Roman"/>
          <w:color w:val="000000"/>
          <w:lang w:eastAsia="ja-JP"/>
        </w:rPr>
        <w:t xml:space="preserve">i.e., </w:t>
      </w:r>
      <w:r w:rsidRPr="00BA54F9">
        <w:rPr>
          <w:rFonts w:ascii="Calibri" w:eastAsia="MS Mincho" w:hAnsi="Calibri" w:cs="Times New Roman"/>
          <w:color w:val="000000"/>
          <w:lang w:eastAsia="ja-JP"/>
        </w:rPr>
        <w:t xml:space="preserve">the transfer of a migrant to </w:t>
      </w:r>
      <w:r w:rsidR="00937122">
        <w:rPr>
          <w:rFonts w:ascii="Calibri" w:eastAsia="MS Mincho" w:hAnsi="Calibri" w:cs="Times New Roman"/>
          <w:color w:val="000000"/>
          <w:lang w:eastAsia="ja-JP"/>
        </w:rPr>
        <w:t xml:space="preserve">a </w:t>
      </w:r>
      <w:r w:rsidRPr="00BA54F9">
        <w:rPr>
          <w:rFonts w:ascii="Calibri" w:eastAsia="MS Mincho" w:hAnsi="Calibri" w:cs="Times New Roman"/>
          <w:color w:val="000000"/>
          <w:lang w:eastAsia="ja-JP"/>
        </w:rPr>
        <w:t xml:space="preserve">State </w:t>
      </w:r>
      <w:r w:rsidRPr="00BA54F9">
        <w:rPr>
          <w:rFonts w:ascii="Calibri" w:eastAsia="MS Mincho" w:hAnsi="Calibri" w:cs="Times New Roman"/>
          <w:bCs/>
          <w:color w:val="000000"/>
          <w:lang w:eastAsia="ja-JP"/>
        </w:rPr>
        <w:t>where there is</w:t>
      </w:r>
      <w:r w:rsidRPr="00BA54F9">
        <w:rPr>
          <w:rFonts w:ascii="Calibri" w:eastAsia="MS Mincho" w:hAnsi="Calibri" w:cs="Times New Roman"/>
          <w:b/>
          <w:bCs/>
          <w:color w:val="000000"/>
          <w:lang w:eastAsia="ja-JP"/>
        </w:rPr>
        <w:t xml:space="preserve"> </w:t>
      </w:r>
      <w:r w:rsidRPr="003132D9">
        <w:rPr>
          <w:rFonts w:ascii="Calibri" w:eastAsia="MS Mincho" w:hAnsi="Calibri" w:cs="Times New Roman"/>
          <w:color w:val="000000"/>
          <w:lang w:eastAsia="ja-JP"/>
        </w:rPr>
        <w:t>a risk of further transfer</w:t>
      </w:r>
      <w:r w:rsidRPr="00BA54F9">
        <w:rPr>
          <w:rFonts w:ascii="Calibri" w:eastAsia="MS Mincho" w:hAnsi="Calibri" w:cs="Times New Roman"/>
          <w:color w:val="000000"/>
          <w:lang w:eastAsia="ja-JP"/>
        </w:rPr>
        <w:t xml:space="preserve"> to a place</w:t>
      </w:r>
      <w:r w:rsidR="00753532">
        <w:rPr>
          <w:rFonts w:ascii="Calibri" w:eastAsia="MS Mincho" w:hAnsi="Calibri" w:cs="Times New Roman"/>
          <w:color w:val="000000"/>
          <w:lang w:eastAsia="ja-JP"/>
        </w:rPr>
        <w:t>/</w:t>
      </w:r>
      <w:r w:rsidRPr="00BA54F9">
        <w:rPr>
          <w:rFonts w:ascii="Calibri" w:eastAsia="MS Mincho" w:hAnsi="Calibri" w:cs="Times New Roman"/>
          <w:color w:val="000000"/>
          <w:lang w:eastAsia="ja-JP"/>
        </w:rPr>
        <w:t>country where the</w:t>
      </w:r>
      <w:r w:rsidR="00753532">
        <w:rPr>
          <w:rFonts w:ascii="Calibri" w:eastAsia="MS Mincho" w:hAnsi="Calibri" w:cs="Times New Roman"/>
          <w:color w:val="000000"/>
          <w:lang w:eastAsia="ja-JP"/>
        </w:rPr>
        <w:t>y</w:t>
      </w:r>
      <w:r w:rsidRPr="00BA54F9">
        <w:rPr>
          <w:rFonts w:ascii="Calibri" w:eastAsia="MS Mincho" w:hAnsi="Calibri" w:cs="Times New Roman"/>
          <w:color w:val="000000"/>
          <w:lang w:eastAsia="ja-JP"/>
        </w:rPr>
        <w:t xml:space="preserve"> could be subjected to serious human rights violations</w:t>
      </w:r>
      <w:r w:rsidR="00937122">
        <w:rPr>
          <w:rFonts w:ascii="Calibri" w:eastAsia="MS Mincho" w:hAnsi="Calibri" w:cs="Times New Roman"/>
          <w:color w:val="000000"/>
          <w:lang w:eastAsia="ja-JP"/>
        </w:rPr>
        <w:t>;</w:t>
      </w:r>
      <w:r w:rsidR="00753532">
        <w:rPr>
          <w:rFonts w:ascii="Calibri" w:eastAsia="MS Mincho" w:hAnsi="Calibri" w:cs="Times New Roman"/>
          <w:color w:val="000000"/>
          <w:lang w:eastAsia="ja-JP"/>
        </w:rPr>
        <w:t xml:space="preserve"> the deporting State must be aware of and take into consideration post-return risk;</w:t>
      </w:r>
    </w:p>
    <w:p w14:paraId="7146BEE3" w14:textId="488BB966" w:rsidR="00BA54F9" w:rsidRPr="00BA54F9" w:rsidRDefault="00753532" w:rsidP="00E118CB">
      <w:pPr>
        <w:widowControl w:val="0"/>
        <w:numPr>
          <w:ilvl w:val="0"/>
          <w:numId w:val="98"/>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N</w:t>
      </w:r>
      <w:r w:rsidR="00BA54F9" w:rsidRPr="00BA54F9">
        <w:rPr>
          <w:rFonts w:ascii="Calibri" w:eastAsia="MS Mincho" w:hAnsi="Calibri" w:cs="Times New Roman"/>
          <w:color w:val="000000"/>
          <w:lang w:eastAsia="ja-JP"/>
        </w:rPr>
        <w:t xml:space="preserve">on-refoulement applies to </w:t>
      </w:r>
      <w:r w:rsidR="00937122">
        <w:rPr>
          <w:rFonts w:ascii="Calibri" w:eastAsia="MS Mincho" w:hAnsi="Calibri" w:cs="Times New Roman"/>
          <w:color w:val="000000"/>
          <w:lang w:eastAsia="ja-JP"/>
        </w:rPr>
        <w:t>all</w:t>
      </w:r>
      <w:r w:rsidR="00BA54F9" w:rsidRPr="00BA54F9">
        <w:rPr>
          <w:rFonts w:ascii="Calibri" w:eastAsia="MS Mincho" w:hAnsi="Calibri" w:cs="Times New Roman"/>
          <w:color w:val="000000"/>
          <w:lang w:eastAsia="ja-JP"/>
        </w:rPr>
        <w:t xml:space="preserve"> persons who are under the jurisdiction or effective control</w:t>
      </w:r>
      <w:r w:rsidR="00937122">
        <w:rPr>
          <w:rFonts w:ascii="Calibri" w:eastAsia="MS Mincho" w:hAnsi="Calibri" w:cs="Times New Roman"/>
          <w:color w:val="000000"/>
          <w:lang w:eastAsia="ja-JP"/>
        </w:rPr>
        <w:t xml:space="preserve"> of a State</w:t>
      </w:r>
      <w:r w:rsidR="00BA54F9" w:rsidRPr="00BA54F9">
        <w:rPr>
          <w:rFonts w:ascii="Calibri" w:eastAsia="MS Mincho" w:hAnsi="Calibri" w:cs="Times New Roman"/>
          <w:color w:val="000000"/>
          <w:lang w:eastAsia="ja-JP"/>
        </w:rPr>
        <w:t>, including extraterritorially (</w:t>
      </w:r>
      <w:r w:rsidR="00937122">
        <w:rPr>
          <w:rFonts w:ascii="Calibri" w:eastAsia="MS Mincho" w:hAnsi="Calibri" w:cs="Times New Roman"/>
          <w:color w:val="000000"/>
          <w:lang w:eastAsia="ja-JP"/>
        </w:rPr>
        <w:t>e.g.,</w:t>
      </w:r>
      <w:r w:rsidR="00BA54F9" w:rsidRPr="00BA54F9">
        <w:rPr>
          <w:rFonts w:ascii="Calibri" w:eastAsia="MS Mincho" w:hAnsi="Calibri" w:cs="Times New Roman"/>
          <w:color w:val="000000"/>
          <w:lang w:eastAsia="ja-JP"/>
        </w:rPr>
        <w:t xml:space="preserve"> </w:t>
      </w:r>
      <w:r w:rsidR="00937122">
        <w:rPr>
          <w:rFonts w:ascii="Calibri" w:eastAsia="MS Mincho" w:hAnsi="Calibri" w:cs="Times New Roman"/>
          <w:color w:val="000000"/>
          <w:lang w:eastAsia="ja-JP"/>
        </w:rPr>
        <w:t xml:space="preserve">the </w:t>
      </w:r>
      <w:r w:rsidR="00BA54F9" w:rsidRPr="00BA54F9">
        <w:rPr>
          <w:rFonts w:ascii="Calibri" w:eastAsia="MS Mincho" w:hAnsi="Calibri" w:cs="Times New Roman"/>
          <w:color w:val="000000"/>
          <w:lang w:eastAsia="ja-JP"/>
        </w:rPr>
        <w:t>high seas, immigration control areas outside of the territory)</w:t>
      </w:r>
      <w:r w:rsidR="00937122">
        <w:rPr>
          <w:rFonts w:ascii="Calibri" w:eastAsia="MS Mincho" w:hAnsi="Calibri" w:cs="Times New Roman"/>
          <w:color w:val="000000"/>
          <w:lang w:eastAsia="ja-JP"/>
        </w:rPr>
        <w:t>;</w:t>
      </w:r>
    </w:p>
    <w:p w14:paraId="4215ED38" w14:textId="3AA91DCA" w:rsidR="00BA54F9" w:rsidRPr="00BA54F9" w:rsidRDefault="00BA54F9" w:rsidP="00E118CB">
      <w:pPr>
        <w:widowControl w:val="0"/>
        <w:numPr>
          <w:ilvl w:val="0"/>
          <w:numId w:val="103"/>
        </w:numPr>
        <w:autoSpaceDE w:val="0"/>
        <w:autoSpaceDN w:val="0"/>
        <w:adjustRightInd w:val="0"/>
        <w:snapToGrid w:val="0"/>
        <w:spacing w:after="60" w:line="240" w:lineRule="auto"/>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Diplomatic assurances</w:t>
      </w:r>
      <w:r w:rsidR="00255D72">
        <w:rPr>
          <w:rFonts w:ascii="Calibri" w:eastAsia="MS Mincho" w:hAnsi="Calibri" w:cs="Times New Roman"/>
          <w:color w:val="000000"/>
          <w:lang w:eastAsia="ja-JP"/>
        </w:rPr>
        <w:t xml:space="preserve"> and </w:t>
      </w:r>
      <w:r w:rsidRPr="00BA54F9">
        <w:rPr>
          <w:rFonts w:ascii="Calibri" w:eastAsia="MS Mincho" w:hAnsi="Calibri" w:cs="Times New Roman"/>
          <w:color w:val="000000"/>
          <w:lang w:eastAsia="ja-JP"/>
        </w:rPr>
        <w:t>pushback and pullback</w:t>
      </w:r>
      <w:r w:rsidR="00255D72">
        <w:rPr>
          <w:rFonts w:ascii="Calibri" w:eastAsia="MS Mincho" w:hAnsi="Calibri" w:cs="Times New Roman"/>
          <w:color w:val="000000"/>
          <w:lang w:eastAsia="ja-JP"/>
        </w:rPr>
        <w:t xml:space="preserve"> measures</w:t>
      </w:r>
      <w:r w:rsidRPr="00BA54F9">
        <w:rPr>
          <w:rFonts w:ascii="Calibri" w:eastAsia="MS Mincho" w:hAnsi="Calibri" w:cs="Times New Roman"/>
          <w:color w:val="000000"/>
          <w:lang w:eastAsia="ja-JP"/>
        </w:rPr>
        <w:t xml:space="preserve"> are examples of practices </w:t>
      </w:r>
      <w:r w:rsidR="00937122">
        <w:rPr>
          <w:rFonts w:ascii="Calibri" w:eastAsia="MS Mincho" w:hAnsi="Calibri" w:cs="Times New Roman"/>
          <w:color w:val="000000"/>
          <w:lang w:eastAsia="ja-JP"/>
        </w:rPr>
        <w:t xml:space="preserve">that </w:t>
      </w:r>
      <w:r w:rsidRPr="00BA54F9">
        <w:rPr>
          <w:rFonts w:ascii="Calibri" w:eastAsia="MS Mincho" w:hAnsi="Calibri" w:cs="Times New Roman"/>
          <w:color w:val="000000"/>
          <w:lang w:eastAsia="ja-JP"/>
        </w:rPr>
        <w:t>pose high risks of violatin</w:t>
      </w:r>
      <w:r w:rsidR="00255D72">
        <w:rPr>
          <w:rFonts w:ascii="Calibri" w:eastAsia="MS Mincho" w:hAnsi="Calibri" w:cs="Times New Roman"/>
          <w:color w:val="000000"/>
          <w:lang w:eastAsia="ja-JP"/>
        </w:rPr>
        <w:t>g</w:t>
      </w:r>
      <w:r w:rsidRPr="00BA54F9">
        <w:rPr>
          <w:rFonts w:ascii="Calibri" w:eastAsia="MS Mincho" w:hAnsi="Calibri" w:cs="Times New Roman"/>
          <w:color w:val="000000"/>
          <w:lang w:eastAsia="ja-JP"/>
        </w:rPr>
        <w:t xml:space="preserve"> the principle of non-refoulement</w:t>
      </w:r>
      <w:r w:rsidR="00802865">
        <w:rPr>
          <w:rFonts w:ascii="Calibri" w:eastAsia="MS Mincho" w:hAnsi="Calibri" w:cs="Times New Roman"/>
          <w:color w:val="000000"/>
          <w:lang w:eastAsia="ja-JP"/>
        </w:rPr>
        <w:t>;</w:t>
      </w:r>
    </w:p>
    <w:p w14:paraId="5E3A66C4" w14:textId="7E21ABB1" w:rsidR="00BA54F9" w:rsidRPr="00BA54F9" w:rsidRDefault="00BA54F9" w:rsidP="00E118CB">
      <w:pPr>
        <w:numPr>
          <w:ilvl w:val="0"/>
          <w:numId w:val="103"/>
        </w:numPr>
        <w:spacing w:after="60" w:line="240" w:lineRule="auto"/>
        <w:jc w:val="both"/>
        <w:rPr>
          <w:rFonts w:ascii="Calibri" w:eastAsia="MS Mincho" w:hAnsi="Calibri" w:cs="Calibri"/>
          <w:lang w:eastAsia="ja-JP"/>
        </w:rPr>
      </w:pPr>
      <w:r w:rsidRPr="00BA54F9">
        <w:rPr>
          <w:rFonts w:ascii="Calibri" w:eastAsia="MS Mincho" w:hAnsi="Calibri" w:cs="Calibri"/>
          <w:lang w:eastAsia="ja-JP"/>
        </w:rPr>
        <w:t>In the context of rescue and interception in territorial waters</w:t>
      </w:r>
      <w:r w:rsidR="00255D72">
        <w:rPr>
          <w:rFonts w:ascii="Calibri" w:eastAsia="MS Mincho" w:hAnsi="Calibri" w:cs="Calibri"/>
          <w:lang w:eastAsia="ja-JP"/>
        </w:rPr>
        <w:t xml:space="preserve"> or</w:t>
      </w:r>
      <w:r w:rsidRPr="00BA54F9">
        <w:rPr>
          <w:rFonts w:ascii="Calibri" w:eastAsia="MS Mincho" w:hAnsi="Calibri" w:cs="Calibri"/>
          <w:lang w:eastAsia="ja-JP"/>
        </w:rPr>
        <w:t xml:space="preserve"> on the high seas</w:t>
      </w:r>
      <w:r w:rsidR="00255D72">
        <w:rPr>
          <w:rFonts w:ascii="Calibri" w:eastAsia="MS Mincho" w:hAnsi="Calibri" w:cs="Calibri"/>
          <w:lang w:eastAsia="ja-JP"/>
        </w:rPr>
        <w:t>,</w:t>
      </w:r>
      <w:r w:rsidRPr="00BA54F9">
        <w:rPr>
          <w:rFonts w:ascii="Calibri" w:eastAsia="MS Mincho" w:hAnsi="Calibri" w:cs="Calibri"/>
          <w:lang w:eastAsia="ja-JP"/>
        </w:rPr>
        <w:t xml:space="preserve"> and in </w:t>
      </w:r>
      <w:r w:rsidR="00255D72">
        <w:rPr>
          <w:rFonts w:ascii="Calibri" w:eastAsia="MS Mincho" w:hAnsi="Calibri" w:cs="Calibri"/>
          <w:lang w:eastAsia="ja-JP"/>
        </w:rPr>
        <w:t xml:space="preserve">subsequent </w:t>
      </w:r>
      <w:r w:rsidRPr="00BA54F9">
        <w:rPr>
          <w:rFonts w:ascii="Calibri" w:eastAsia="MS Mincho" w:hAnsi="Calibri" w:cs="Calibri"/>
          <w:lang w:eastAsia="ja-JP"/>
        </w:rPr>
        <w:t xml:space="preserve">disembarkation, the principle </w:t>
      </w:r>
      <w:r w:rsidR="00255D72">
        <w:rPr>
          <w:rFonts w:ascii="Calibri" w:eastAsia="MS Mincho" w:hAnsi="Calibri" w:cs="Calibri"/>
          <w:lang w:eastAsia="ja-JP"/>
        </w:rPr>
        <w:t xml:space="preserve">of non-refoulement </w:t>
      </w:r>
      <w:r w:rsidRPr="00BA54F9">
        <w:rPr>
          <w:rFonts w:ascii="Calibri" w:eastAsia="MS Mincho" w:hAnsi="Calibri" w:cs="Calibri"/>
          <w:lang w:eastAsia="ja-JP"/>
        </w:rPr>
        <w:t xml:space="preserve">requires that migrants are </w:t>
      </w:r>
      <w:r w:rsidR="00255D72">
        <w:rPr>
          <w:rFonts w:ascii="Calibri" w:eastAsia="MS Mincho" w:hAnsi="Calibri" w:cs="Calibri"/>
          <w:lang w:eastAsia="ja-JP"/>
        </w:rPr>
        <w:t xml:space="preserve">taken only </w:t>
      </w:r>
      <w:r w:rsidRPr="00BA54F9">
        <w:rPr>
          <w:rFonts w:ascii="Calibri" w:eastAsia="MS Mincho" w:hAnsi="Calibri" w:cs="Calibri"/>
          <w:lang w:eastAsia="ja-JP"/>
        </w:rPr>
        <w:t>to a place</w:t>
      </w:r>
      <w:r w:rsidR="00255D72">
        <w:rPr>
          <w:rFonts w:ascii="Calibri" w:eastAsia="MS Mincho" w:hAnsi="Calibri" w:cs="Calibri"/>
          <w:lang w:eastAsia="ja-JP"/>
        </w:rPr>
        <w:t>/location where their</w:t>
      </w:r>
      <w:r w:rsidRPr="00BA54F9">
        <w:rPr>
          <w:rFonts w:ascii="Calibri" w:eastAsia="MS Mincho" w:hAnsi="Calibri" w:cs="Calibri"/>
          <w:lang w:eastAsia="ja-JP"/>
        </w:rPr>
        <w:t xml:space="preserve"> safety </w:t>
      </w:r>
      <w:r w:rsidR="00255D72">
        <w:rPr>
          <w:rFonts w:ascii="Calibri" w:eastAsia="MS Mincho" w:hAnsi="Calibri" w:cs="Calibri"/>
          <w:lang w:eastAsia="ja-JP"/>
        </w:rPr>
        <w:t>and</w:t>
      </w:r>
      <w:r w:rsidRPr="00BA54F9">
        <w:rPr>
          <w:rFonts w:ascii="Calibri" w:eastAsia="MS Mincho" w:hAnsi="Calibri" w:cs="Calibri"/>
          <w:lang w:eastAsia="ja-JP"/>
        </w:rPr>
        <w:t xml:space="preserve"> human rights are no</w:t>
      </w:r>
      <w:r w:rsidR="00255D72">
        <w:rPr>
          <w:rFonts w:ascii="Calibri" w:eastAsia="MS Mincho" w:hAnsi="Calibri" w:cs="Calibri"/>
          <w:lang w:eastAsia="ja-JP"/>
        </w:rPr>
        <w:t xml:space="preserve"> longer</w:t>
      </w:r>
      <w:r w:rsidRPr="00BA54F9">
        <w:rPr>
          <w:rFonts w:ascii="Calibri" w:eastAsia="MS Mincho" w:hAnsi="Calibri" w:cs="Calibri"/>
          <w:lang w:eastAsia="ja-JP"/>
        </w:rPr>
        <w:t xml:space="preserve"> threatened and where they </w:t>
      </w:r>
      <w:r w:rsidR="00255D72">
        <w:rPr>
          <w:rFonts w:ascii="Calibri" w:eastAsia="MS Mincho" w:hAnsi="Calibri" w:cs="Calibri"/>
          <w:lang w:eastAsia="ja-JP"/>
        </w:rPr>
        <w:t xml:space="preserve">will not be subject to </w:t>
      </w:r>
      <w:r w:rsidRPr="00BA54F9">
        <w:rPr>
          <w:rFonts w:ascii="Calibri" w:eastAsia="MS Mincho" w:hAnsi="Calibri" w:cs="Calibri"/>
          <w:lang w:eastAsia="ja-JP"/>
        </w:rPr>
        <w:t xml:space="preserve">chain refoulement. </w:t>
      </w:r>
    </w:p>
    <w:p w14:paraId="01855CDA" w14:textId="77777777"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b/>
          <w:bCs/>
          <w:color w:val="000000"/>
          <w:lang w:eastAsia="ja-JP"/>
        </w:rPr>
      </w:pPr>
    </w:p>
    <w:p w14:paraId="7447BD08" w14:textId="6CC49EAF" w:rsidR="00BA54F9" w:rsidRPr="00BA54F9" w:rsidRDefault="00802865" w:rsidP="00E118CB">
      <w:pPr>
        <w:widowControl w:val="0"/>
        <w:numPr>
          <w:ilvl w:val="0"/>
          <w:numId w:val="100"/>
        </w:numPr>
        <w:autoSpaceDE w:val="0"/>
        <w:autoSpaceDN w:val="0"/>
        <w:adjustRightInd w:val="0"/>
        <w:snapToGrid w:val="0"/>
        <w:spacing w:after="60" w:line="240" w:lineRule="auto"/>
        <w:ind w:left="357" w:hanging="357"/>
        <w:jc w:val="both"/>
        <w:rPr>
          <w:rFonts w:ascii="Calibri" w:eastAsia="MS Mincho" w:hAnsi="Calibri" w:cs="Times New Roman"/>
          <w:b/>
          <w:bCs/>
          <w:color w:val="000000"/>
          <w:lang w:eastAsia="ja-JP"/>
        </w:rPr>
      </w:pPr>
      <w:r>
        <w:rPr>
          <w:rFonts w:ascii="Calibri" w:eastAsia="MS Mincho" w:hAnsi="Calibri" w:cs="Times New Roman"/>
          <w:b/>
          <w:bCs/>
          <w:color w:val="000000"/>
          <w:lang w:eastAsia="ja-JP"/>
        </w:rPr>
        <w:t>P</w:t>
      </w:r>
      <w:r w:rsidR="00BA54F9" w:rsidRPr="00BA54F9">
        <w:rPr>
          <w:rFonts w:ascii="Calibri" w:eastAsia="MS Mincho" w:hAnsi="Calibri" w:cs="Times New Roman"/>
          <w:b/>
          <w:bCs/>
          <w:color w:val="000000"/>
          <w:lang w:eastAsia="ja-JP"/>
        </w:rPr>
        <w:t>rohibition of collective expulsion</w:t>
      </w:r>
    </w:p>
    <w:p w14:paraId="7F2BD1B1" w14:textId="4A6AF1EE" w:rsidR="00BA54F9" w:rsidRPr="00BA54F9" w:rsidRDefault="00255D72" w:rsidP="00E118CB">
      <w:pPr>
        <w:widowControl w:val="0"/>
        <w:autoSpaceDE w:val="0"/>
        <w:autoSpaceDN w:val="0"/>
        <w:adjustRightInd w:val="0"/>
        <w:snapToGrid w:val="0"/>
        <w:spacing w:after="60" w:line="240" w:lineRule="auto"/>
        <w:ind w:left="720" w:hanging="360"/>
        <w:jc w:val="both"/>
        <w:rPr>
          <w:rFonts w:ascii="Calibri" w:eastAsia="MS Mincho" w:hAnsi="Calibri" w:cs="Times New Roman"/>
          <w:color w:val="000000"/>
          <w:lang w:eastAsia="ja-JP"/>
        </w:rPr>
      </w:pPr>
      <w:r>
        <w:rPr>
          <w:rFonts w:asciiTheme="majorBidi" w:eastAsia="DengXian" w:hAnsiTheme="majorBidi" w:cstheme="majorBidi"/>
          <w:lang w:eastAsia="ja-JP"/>
        </w:rPr>
        <w:sym w:font="Wingdings" w:char="F0E0"/>
      </w:r>
      <w:r>
        <w:rPr>
          <w:rFonts w:asciiTheme="majorBidi" w:eastAsia="DengXian" w:hAnsiTheme="majorBidi" w:cstheme="majorBidi"/>
          <w:lang w:eastAsia="ja-JP"/>
        </w:rPr>
        <w:tab/>
      </w:r>
      <w:r w:rsidRPr="000059A6">
        <w:rPr>
          <w:rFonts w:eastAsia="DengXian" w:cstheme="minorHAnsi"/>
          <w:lang w:eastAsia="ja-JP"/>
        </w:rPr>
        <w:t xml:space="preserve">Collective expulsions are </w:t>
      </w:r>
      <w:r w:rsidRPr="000059A6">
        <w:rPr>
          <w:rFonts w:eastAsia="DengXian" w:cstheme="minorHAnsi"/>
          <w:i/>
          <w:iCs/>
          <w:lang w:eastAsia="ja-JP"/>
        </w:rPr>
        <w:t>prohibited as a principle of general international law</w:t>
      </w:r>
      <w:r>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r w:rsidRPr="000059A6">
        <w:rPr>
          <w:rFonts w:ascii="Calibri" w:eastAsia="MS Mincho" w:hAnsi="Calibri" w:cs="Times New Roman"/>
          <w:i/>
          <w:iCs/>
          <w:color w:val="000000"/>
          <w:lang w:eastAsia="ja-JP"/>
        </w:rPr>
        <w:t>States are p</w:t>
      </w:r>
      <w:r w:rsidR="00BA54F9" w:rsidRPr="000059A6">
        <w:rPr>
          <w:rFonts w:ascii="Calibri" w:eastAsia="MS Mincho" w:hAnsi="Calibri" w:cs="Times New Roman"/>
          <w:i/>
          <w:iCs/>
          <w:color w:val="000000"/>
          <w:lang w:eastAsia="ja-JP"/>
        </w:rPr>
        <w:t>rohibit</w:t>
      </w:r>
      <w:r w:rsidRPr="000059A6">
        <w:rPr>
          <w:rFonts w:ascii="Calibri" w:eastAsia="MS Mincho" w:hAnsi="Calibri" w:cs="Times New Roman"/>
          <w:i/>
          <w:iCs/>
          <w:color w:val="000000"/>
          <w:lang w:eastAsia="ja-JP"/>
        </w:rPr>
        <w:t>ed</w:t>
      </w:r>
      <w:r w:rsidR="00BA54F9" w:rsidRPr="000059A6">
        <w:rPr>
          <w:rFonts w:ascii="Calibri" w:eastAsia="MS Mincho" w:hAnsi="Calibri" w:cs="Times New Roman"/>
          <w:i/>
          <w:iCs/>
          <w:color w:val="000000"/>
          <w:lang w:eastAsia="ja-JP"/>
        </w:rPr>
        <w:t xml:space="preserve"> from returning migrants in a collective manner without examining the individual circumstances of each one, including through a personal interview</w:t>
      </w:r>
      <w:r w:rsidR="00F53EF4">
        <w:rPr>
          <w:rFonts w:ascii="Calibri" w:eastAsia="MS Mincho" w:hAnsi="Calibri" w:cs="Times New Roman"/>
          <w:color w:val="000000"/>
          <w:lang w:eastAsia="ja-JP"/>
        </w:rPr>
        <w:t>.</w:t>
      </w:r>
    </w:p>
    <w:p w14:paraId="4F186D5C" w14:textId="44389C9E" w:rsidR="00BA54F9" w:rsidRPr="00F53EF4" w:rsidRDefault="00BA54F9" w:rsidP="00E118CB">
      <w:pPr>
        <w:widowControl w:val="0"/>
        <w:numPr>
          <w:ilvl w:val="0"/>
          <w:numId w:val="98"/>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sidRPr="00551D60">
        <w:rPr>
          <w:rFonts w:ascii="Calibri" w:eastAsia="MS Mincho" w:hAnsi="Calibri" w:cs="Times New Roman"/>
          <w:color w:val="000000"/>
          <w:lang w:eastAsia="ja-JP"/>
        </w:rPr>
        <w:t xml:space="preserve">The </w:t>
      </w:r>
      <w:r w:rsidR="00F53EF4" w:rsidRPr="00551D60">
        <w:rPr>
          <w:rFonts w:ascii="Calibri" w:eastAsia="MS Mincho" w:hAnsi="Calibri" w:cs="Times New Roman"/>
          <w:color w:val="000000"/>
          <w:lang w:eastAsia="ja-JP"/>
        </w:rPr>
        <w:t xml:space="preserve">prohibition of collective expulsion requires that States </w:t>
      </w:r>
      <w:r w:rsidR="00F53EF4" w:rsidRPr="005830F9">
        <w:rPr>
          <w:rFonts w:ascii="Calibri" w:eastAsia="MS Mincho" w:hAnsi="Calibri" w:cs="Times New Roman"/>
          <w:color w:val="000000"/>
          <w:lang w:eastAsia="ja-JP"/>
        </w:rPr>
        <w:t>conduct</w:t>
      </w:r>
      <w:r w:rsidR="00F53EF4" w:rsidRPr="00F53EF4">
        <w:rPr>
          <w:rFonts w:ascii="Calibri" w:eastAsia="MS Mincho" w:hAnsi="Calibri" w:cs="Times New Roman"/>
          <w:color w:val="000000"/>
          <w:lang w:eastAsia="ja-JP"/>
        </w:rPr>
        <w:t xml:space="preserve"> the </w:t>
      </w:r>
      <w:r w:rsidRPr="00F53EF4">
        <w:rPr>
          <w:rFonts w:ascii="Calibri" w:eastAsia="MS Mincho" w:hAnsi="Calibri" w:cs="Times New Roman"/>
          <w:color w:val="000000"/>
          <w:lang w:eastAsia="ja-JP"/>
        </w:rPr>
        <w:t>due process of an individual assessment of each individual case, including any appeal</w:t>
      </w:r>
      <w:r w:rsidR="00F53EF4" w:rsidRPr="00F53EF4">
        <w:rPr>
          <w:rFonts w:ascii="Calibri" w:eastAsia="MS Mincho" w:hAnsi="Calibri" w:cs="Times New Roman"/>
          <w:color w:val="000000"/>
          <w:lang w:eastAsia="ja-JP"/>
        </w:rPr>
        <w:t>;</w:t>
      </w:r>
      <w:r w:rsidR="00F53EF4">
        <w:rPr>
          <w:rFonts w:ascii="Calibri" w:eastAsia="MS Mincho" w:hAnsi="Calibri" w:cs="Times New Roman"/>
          <w:color w:val="000000"/>
          <w:lang w:eastAsia="ja-JP"/>
        </w:rPr>
        <w:t xml:space="preserve"> a</w:t>
      </w:r>
      <w:r w:rsidRPr="00F53EF4">
        <w:rPr>
          <w:rFonts w:ascii="Calibri" w:eastAsia="MS Mincho" w:hAnsi="Calibri" w:cs="Times New Roman"/>
          <w:color w:val="000000"/>
          <w:lang w:eastAsia="ja-JP"/>
        </w:rPr>
        <w:t xml:space="preserve">bsence of a reasonable and objective examination of each person’s situation </w:t>
      </w:r>
      <w:r w:rsidR="00F53EF4">
        <w:rPr>
          <w:rFonts w:ascii="Calibri" w:eastAsia="MS Mincho" w:hAnsi="Calibri" w:cs="Times New Roman"/>
          <w:color w:val="000000"/>
          <w:lang w:eastAsia="ja-JP"/>
        </w:rPr>
        <w:t>renders</w:t>
      </w:r>
      <w:r w:rsidRPr="00F53EF4">
        <w:rPr>
          <w:rFonts w:ascii="Calibri" w:eastAsia="MS Mincho" w:hAnsi="Calibri" w:cs="Times New Roman"/>
          <w:color w:val="000000"/>
          <w:lang w:eastAsia="ja-JP"/>
        </w:rPr>
        <w:t xml:space="preserve"> collective expulsion arbitrary and therefore, prohibited</w:t>
      </w:r>
      <w:r w:rsidR="00802865" w:rsidRPr="00F53EF4">
        <w:rPr>
          <w:rFonts w:ascii="Calibri" w:eastAsia="MS Mincho" w:hAnsi="Calibri" w:cs="Times New Roman"/>
          <w:color w:val="000000"/>
          <w:lang w:eastAsia="ja-JP"/>
        </w:rPr>
        <w:t>;</w:t>
      </w:r>
    </w:p>
    <w:p w14:paraId="77283836" w14:textId="4FD8245D" w:rsidR="00BA54F9" w:rsidRPr="00BA54F9" w:rsidRDefault="00BA54F9" w:rsidP="00E118CB">
      <w:pPr>
        <w:widowControl w:val="0"/>
        <w:numPr>
          <w:ilvl w:val="0"/>
          <w:numId w:val="98"/>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sidRPr="003132D9">
        <w:rPr>
          <w:rFonts w:ascii="Calibri" w:eastAsia="MS Mincho" w:hAnsi="Calibri" w:cs="Times New Roman"/>
          <w:color w:val="000000"/>
          <w:lang w:eastAsia="ja-JP"/>
        </w:rPr>
        <w:t>States are required</w:t>
      </w:r>
      <w:r w:rsidR="00F53EF4">
        <w:rPr>
          <w:rFonts w:ascii="Calibri" w:eastAsia="MS Mincho" w:hAnsi="Calibri" w:cs="Times New Roman"/>
          <w:color w:val="000000"/>
          <w:lang w:eastAsia="ja-JP"/>
        </w:rPr>
        <w:t xml:space="preserve"> to</w:t>
      </w:r>
      <w:r w:rsidRPr="003132D9">
        <w:rPr>
          <w:rFonts w:ascii="Calibri" w:eastAsia="MS Mincho" w:hAnsi="Calibri" w:cs="Times New Roman"/>
          <w:color w:val="000000"/>
          <w:lang w:eastAsia="ja-JP"/>
        </w:rPr>
        <w:t>:</w:t>
      </w:r>
    </w:p>
    <w:p w14:paraId="5D016EFE" w14:textId="178ABA73" w:rsidR="00BA54F9" w:rsidRPr="00BA54F9" w:rsidRDefault="00F53EF4" w:rsidP="00E118CB">
      <w:pPr>
        <w:widowControl w:val="0"/>
        <w:numPr>
          <w:ilvl w:val="1"/>
          <w:numId w:val="98"/>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Assess each migrant’s individual situation</w:t>
      </w:r>
      <w:r w:rsidR="00BA54F9" w:rsidRPr="00BA54F9">
        <w:rPr>
          <w:rFonts w:ascii="Calibri" w:eastAsia="MS Mincho" w:hAnsi="Calibri" w:cs="Times New Roman"/>
          <w:color w:val="000000"/>
          <w:lang w:eastAsia="ja-JP"/>
        </w:rPr>
        <w:t>, with due diligence and in good faith, and decide each case of expulsion</w:t>
      </w:r>
      <w:r>
        <w:rPr>
          <w:rFonts w:ascii="Calibri" w:eastAsia="MS Mincho" w:hAnsi="Calibri" w:cs="Times New Roman"/>
          <w:color w:val="000000"/>
          <w:lang w:eastAsia="ja-JP"/>
        </w:rPr>
        <w:t xml:space="preserve"> individually</w:t>
      </w:r>
      <w:r w:rsidR="00802865">
        <w:rPr>
          <w:rFonts w:ascii="Calibri" w:eastAsia="MS Mincho" w:hAnsi="Calibri" w:cs="Times New Roman"/>
          <w:color w:val="000000"/>
          <w:lang w:eastAsia="ja-JP"/>
        </w:rPr>
        <w:t>;</w:t>
      </w:r>
    </w:p>
    <w:p w14:paraId="1B0BFE63" w14:textId="010A153B" w:rsidR="00BA54F9" w:rsidRPr="00BA54F9" w:rsidRDefault="00F53EF4" w:rsidP="00E118CB">
      <w:pPr>
        <w:widowControl w:val="0"/>
        <w:numPr>
          <w:ilvl w:val="1"/>
          <w:numId w:val="98"/>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F</w:t>
      </w:r>
      <w:r w:rsidR="00BA54F9" w:rsidRPr="00BA54F9">
        <w:rPr>
          <w:rFonts w:ascii="Calibri" w:eastAsia="MS Mincho" w:hAnsi="Calibri" w:cs="Times New Roman"/>
          <w:color w:val="000000"/>
          <w:lang w:eastAsia="ja-JP"/>
        </w:rPr>
        <w:t>ollow specific procedural rules to ensure that no individual is expelled arbitrarily</w:t>
      </w:r>
      <w:r w:rsidR="00802865">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w:t>
      </w:r>
    </w:p>
    <w:p w14:paraId="362AD5F6" w14:textId="0EFEFCF2" w:rsidR="00BA54F9" w:rsidRDefault="00F53EF4" w:rsidP="00E118CB">
      <w:pPr>
        <w:widowControl w:val="0"/>
        <w:numPr>
          <w:ilvl w:val="1"/>
          <w:numId w:val="98"/>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E</w:t>
      </w:r>
      <w:r w:rsidR="00BA54F9" w:rsidRPr="00BA54F9">
        <w:rPr>
          <w:rFonts w:ascii="Calibri" w:eastAsia="MS Mincho" w:hAnsi="Calibri" w:cs="Times New Roman"/>
          <w:color w:val="000000"/>
          <w:lang w:eastAsia="ja-JP"/>
        </w:rPr>
        <w:t>nsure that effective remedies are accessible</w:t>
      </w:r>
      <w:r w:rsidR="00802865">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w:t>
      </w:r>
    </w:p>
    <w:p w14:paraId="23744E02" w14:textId="3FE16C15" w:rsidR="00444254" w:rsidRDefault="00444254">
      <w:pPr>
        <w:rPr>
          <w:rFonts w:ascii="Calibri" w:eastAsia="MS Mincho" w:hAnsi="Calibri" w:cs="Times New Roman"/>
          <w:color w:val="000000"/>
          <w:lang w:eastAsia="ja-JP"/>
        </w:rPr>
      </w:pPr>
      <w:r>
        <w:rPr>
          <w:rFonts w:ascii="Calibri" w:eastAsia="MS Mincho" w:hAnsi="Calibri" w:cs="Times New Roman"/>
          <w:color w:val="000000"/>
          <w:lang w:eastAsia="ja-JP"/>
        </w:rPr>
        <w:br w:type="page"/>
      </w:r>
    </w:p>
    <w:p w14:paraId="245F0879" w14:textId="056FDFDB" w:rsidR="00BA54F9" w:rsidRPr="00BA54F9" w:rsidRDefault="005B0059" w:rsidP="00E118CB">
      <w:pPr>
        <w:widowControl w:val="0"/>
        <w:numPr>
          <w:ilvl w:val="0"/>
          <w:numId w:val="98"/>
        </w:numPr>
        <w:autoSpaceDE w:val="0"/>
        <w:autoSpaceDN w:val="0"/>
        <w:adjustRightInd w:val="0"/>
        <w:snapToGrid w:val="0"/>
        <w:spacing w:after="60" w:line="240" w:lineRule="auto"/>
        <w:ind w:left="357" w:hanging="357"/>
        <w:jc w:val="both"/>
        <w:rPr>
          <w:rFonts w:ascii="Calibri" w:eastAsia="MS Mincho" w:hAnsi="Calibri" w:cs="Arial"/>
          <w:lang w:eastAsia="ja-JP"/>
        </w:rPr>
      </w:pPr>
      <w:r>
        <w:rPr>
          <w:rFonts w:ascii="Calibri" w:eastAsia="MS Mincho" w:hAnsi="Calibri" w:cs="Times New Roman"/>
          <w:color w:val="000000"/>
          <w:lang w:eastAsia="ja-JP"/>
        </w:rPr>
        <w:lastRenderedPageBreak/>
        <w:t>The prohibition a</w:t>
      </w:r>
      <w:r w:rsidR="00BA54F9" w:rsidRPr="00BA54F9">
        <w:rPr>
          <w:rFonts w:ascii="Calibri" w:eastAsia="MS Mincho" w:hAnsi="Calibri" w:cs="Times New Roman"/>
          <w:color w:val="000000"/>
          <w:lang w:eastAsia="ja-JP"/>
        </w:rPr>
        <w:t>pplies to</w:t>
      </w:r>
      <w:r w:rsidR="00BA54F9" w:rsidRPr="00BA54F9">
        <w:rPr>
          <w:rFonts w:ascii="Calibri" w:eastAsia="MS Mincho" w:hAnsi="Calibri" w:cs="Times New Roman"/>
          <w:b/>
          <w:bCs/>
          <w:color w:val="000000"/>
          <w:lang w:eastAsia="ja-JP"/>
        </w:rPr>
        <w:t xml:space="preserve"> </w:t>
      </w:r>
      <w:r w:rsidR="00BA54F9" w:rsidRPr="00BA54F9">
        <w:rPr>
          <w:rFonts w:ascii="Calibri" w:eastAsia="MS Mincho" w:hAnsi="Calibri" w:cs="Times New Roman"/>
          <w:color w:val="000000"/>
          <w:lang w:eastAsia="ja-JP"/>
        </w:rPr>
        <w:t xml:space="preserve">any area over which the State </w:t>
      </w:r>
      <w:r w:rsidR="00BA54F9" w:rsidRPr="00802865">
        <w:rPr>
          <w:rFonts w:ascii="Calibri" w:eastAsia="MS Mincho" w:hAnsi="Calibri" w:cs="Times New Roman"/>
          <w:color w:val="000000"/>
          <w:lang w:eastAsia="ja-JP"/>
        </w:rPr>
        <w:t xml:space="preserve">exercises </w:t>
      </w:r>
      <w:r w:rsidR="00BA54F9" w:rsidRPr="003132D9">
        <w:rPr>
          <w:rFonts w:ascii="Calibri" w:eastAsia="MS Mincho" w:hAnsi="Calibri" w:cs="Times New Roman"/>
          <w:color w:val="000000"/>
          <w:lang w:eastAsia="ja-JP"/>
        </w:rPr>
        <w:t>jurisdiction or effective control</w:t>
      </w:r>
      <w:r>
        <w:rPr>
          <w:rFonts w:ascii="Calibri" w:eastAsia="MS Mincho" w:hAnsi="Calibri" w:cs="Times New Roman"/>
          <w:color w:val="000000"/>
          <w:lang w:eastAsia="ja-JP"/>
        </w:rPr>
        <w:t>, including extraterritorially (e</w:t>
      </w:r>
      <w:r w:rsidR="00802865">
        <w:rPr>
          <w:rFonts w:ascii="Calibri" w:eastAsia="MS Mincho" w:hAnsi="Calibri" w:cs="Times New Roman"/>
          <w:color w:val="000000"/>
          <w:lang w:eastAsia="ja-JP"/>
        </w:rPr>
        <w:t xml:space="preserve">.g., </w:t>
      </w:r>
      <w:r w:rsidR="00BA54F9" w:rsidRPr="00BA54F9">
        <w:rPr>
          <w:rFonts w:ascii="Calibri" w:eastAsia="MS Mincho" w:hAnsi="Calibri" w:cs="Times New Roman"/>
          <w:color w:val="000000"/>
          <w:lang w:eastAsia="ja-JP"/>
        </w:rPr>
        <w:t>interception on the high seas, p</w:t>
      </w:r>
      <w:r w:rsidR="00BA54F9" w:rsidRPr="00BA54F9">
        <w:rPr>
          <w:rFonts w:ascii="Calibri" w:eastAsia="MS Mincho" w:hAnsi="Calibri" w:cs="Arial"/>
          <w:lang w:eastAsia="ja-JP"/>
        </w:rPr>
        <w:t>ushback from sea and land borders</w:t>
      </w:r>
      <w:r>
        <w:rPr>
          <w:rFonts w:ascii="Calibri" w:eastAsia="MS Mincho" w:hAnsi="Calibri" w:cs="Arial"/>
          <w:lang w:eastAsia="ja-JP"/>
        </w:rPr>
        <w:t>)</w:t>
      </w:r>
      <w:r w:rsidR="00802865">
        <w:rPr>
          <w:rFonts w:ascii="Calibri" w:eastAsia="MS Mincho" w:hAnsi="Calibri" w:cs="Arial"/>
          <w:lang w:eastAsia="ja-JP"/>
        </w:rPr>
        <w:t>;</w:t>
      </w:r>
    </w:p>
    <w:p w14:paraId="6CD4D615" w14:textId="21AD7039" w:rsidR="00BA54F9" w:rsidRPr="00BA54F9" w:rsidRDefault="00BA54F9" w:rsidP="00E118CB">
      <w:pPr>
        <w:widowControl w:val="0"/>
        <w:numPr>
          <w:ilvl w:val="0"/>
          <w:numId w:val="98"/>
        </w:numPr>
        <w:autoSpaceDE w:val="0"/>
        <w:autoSpaceDN w:val="0"/>
        <w:adjustRightInd w:val="0"/>
        <w:snapToGrid w:val="0"/>
        <w:spacing w:after="60" w:line="240" w:lineRule="auto"/>
        <w:ind w:left="357" w:hanging="357"/>
        <w:jc w:val="both"/>
        <w:rPr>
          <w:rFonts w:ascii="Calibri" w:eastAsia="MS Mincho" w:hAnsi="Calibri" w:cs="Arial"/>
          <w:lang w:eastAsia="ja-JP"/>
        </w:rPr>
      </w:pPr>
      <w:r w:rsidRPr="00BA54F9">
        <w:rPr>
          <w:rFonts w:ascii="Calibri" w:eastAsia="MS Mincho" w:hAnsi="Calibri" w:cs="Arial"/>
          <w:lang w:eastAsia="ja-JP"/>
        </w:rPr>
        <w:t xml:space="preserve">Return carried out in the framework of </w:t>
      </w:r>
      <w:r w:rsidRPr="003132D9">
        <w:rPr>
          <w:rFonts w:ascii="Calibri" w:eastAsia="MS Mincho" w:hAnsi="Calibri" w:cs="Arial"/>
          <w:lang w:eastAsia="ja-JP"/>
        </w:rPr>
        <w:t>bilateral</w:t>
      </w:r>
      <w:r w:rsidR="005B0059">
        <w:rPr>
          <w:rFonts w:ascii="Calibri" w:eastAsia="MS Mincho" w:hAnsi="Calibri" w:cs="Arial"/>
          <w:lang w:eastAsia="ja-JP"/>
        </w:rPr>
        <w:t>/multilateral</w:t>
      </w:r>
      <w:r w:rsidRPr="003132D9">
        <w:rPr>
          <w:rFonts w:ascii="Calibri" w:eastAsia="MS Mincho" w:hAnsi="Calibri" w:cs="Arial"/>
          <w:lang w:eastAsia="ja-JP"/>
        </w:rPr>
        <w:t xml:space="preserve"> re</w:t>
      </w:r>
      <w:r w:rsidR="005B0059">
        <w:rPr>
          <w:rFonts w:ascii="Calibri" w:eastAsia="MS Mincho" w:hAnsi="Calibri" w:cs="Arial"/>
          <w:lang w:eastAsia="ja-JP"/>
        </w:rPr>
        <w:t>-</w:t>
      </w:r>
      <w:r w:rsidRPr="003132D9">
        <w:rPr>
          <w:rFonts w:ascii="Calibri" w:eastAsia="MS Mincho" w:hAnsi="Calibri" w:cs="Arial"/>
          <w:lang w:eastAsia="ja-JP"/>
        </w:rPr>
        <w:t>admission or other agreements</w:t>
      </w:r>
      <w:r w:rsidRPr="00BA54F9">
        <w:rPr>
          <w:rFonts w:ascii="Calibri" w:eastAsia="MS Mincho" w:hAnsi="Calibri" w:cs="Arial"/>
          <w:lang w:eastAsia="ja-JP"/>
        </w:rPr>
        <w:t xml:space="preserve"> amount to collective expulsion if they do not provide for </w:t>
      </w:r>
      <w:r w:rsidR="005B0059">
        <w:rPr>
          <w:rFonts w:ascii="Calibri" w:eastAsia="MS Mincho" w:hAnsi="Calibri" w:cs="Arial"/>
          <w:lang w:eastAsia="ja-JP"/>
        </w:rPr>
        <w:t xml:space="preserve">an </w:t>
      </w:r>
      <w:r w:rsidRPr="00BA54F9">
        <w:rPr>
          <w:rFonts w:ascii="Calibri" w:eastAsia="MS Mincho" w:hAnsi="Calibri" w:cs="Arial"/>
          <w:lang w:eastAsia="ja-JP"/>
        </w:rPr>
        <w:t>individuali</w:t>
      </w:r>
      <w:r w:rsidR="005B0059">
        <w:rPr>
          <w:rFonts w:ascii="Calibri" w:eastAsia="MS Mincho" w:hAnsi="Calibri" w:cs="Arial"/>
          <w:lang w:eastAsia="ja-JP"/>
        </w:rPr>
        <w:t>z</w:t>
      </w:r>
      <w:r w:rsidRPr="00BA54F9">
        <w:rPr>
          <w:rFonts w:ascii="Calibri" w:eastAsia="MS Mincho" w:hAnsi="Calibri" w:cs="Arial"/>
          <w:lang w:eastAsia="ja-JP"/>
        </w:rPr>
        <w:t xml:space="preserve">ed assessment </w:t>
      </w:r>
      <w:r w:rsidR="005B0059">
        <w:rPr>
          <w:rFonts w:ascii="Calibri" w:eastAsia="MS Mincho" w:hAnsi="Calibri" w:cs="Arial"/>
          <w:lang w:eastAsia="ja-JP"/>
        </w:rPr>
        <w:t xml:space="preserve">of </w:t>
      </w:r>
      <w:r w:rsidRPr="00BA54F9">
        <w:rPr>
          <w:rFonts w:ascii="Calibri" w:eastAsia="MS Mincho" w:hAnsi="Calibri" w:cs="Arial"/>
          <w:lang w:eastAsia="ja-JP"/>
        </w:rPr>
        <w:t>each migrant</w:t>
      </w:r>
      <w:r w:rsidR="005B0059">
        <w:rPr>
          <w:rFonts w:ascii="Calibri" w:eastAsia="MS Mincho" w:hAnsi="Calibri" w:cs="Arial"/>
          <w:lang w:eastAsia="ja-JP"/>
        </w:rPr>
        <w:t xml:space="preserve">’s circumstance; such return </w:t>
      </w:r>
      <w:r w:rsidRPr="00BA54F9">
        <w:rPr>
          <w:rFonts w:ascii="Calibri" w:eastAsia="MS Mincho" w:hAnsi="Calibri" w:cs="Arial"/>
          <w:lang w:eastAsia="ja-JP"/>
        </w:rPr>
        <w:t>would be incompatible with the procedural requirements of the prohibition of collective expulsion and the principle of non-refoulement.</w:t>
      </w:r>
    </w:p>
    <w:p w14:paraId="3C25D273" w14:textId="77777777"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color w:val="000000"/>
          <w:lang w:eastAsia="ja-JP"/>
        </w:rPr>
      </w:pPr>
    </w:p>
    <w:p w14:paraId="12075222" w14:textId="77777777" w:rsidR="00BA54F9" w:rsidRPr="00BA54F9" w:rsidRDefault="00BA54F9" w:rsidP="00E118CB">
      <w:pPr>
        <w:widowControl w:val="0"/>
        <w:numPr>
          <w:ilvl w:val="0"/>
          <w:numId w:val="100"/>
        </w:numPr>
        <w:autoSpaceDE w:val="0"/>
        <w:autoSpaceDN w:val="0"/>
        <w:adjustRightInd w:val="0"/>
        <w:snapToGrid w:val="0"/>
        <w:spacing w:after="60" w:line="240" w:lineRule="auto"/>
        <w:ind w:left="357" w:hanging="357"/>
        <w:jc w:val="both"/>
        <w:rPr>
          <w:rFonts w:ascii="Calibri" w:eastAsia="MS Mincho" w:hAnsi="Calibri" w:cs="Times New Roman"/>
          <w:b/>
          <w:bCs/>
          <w:color w:val="000000"/>
          <w:lang w:eastAsia="ja-JP"/>
        </w:rPr>
      </w:pPr>
      <w:r w:rsidRPr="00BA54F9">
        <w:rPr>
          <w:rFonts w:ascii="Calibri" w:eastAsia="MS Mincho" w:hAnsi="Calibri" w:cs="Times New Roman"/>
          <w:b/>
          <w:bCs/>
          <w:color w:val="000000"/>
          <w:lang w:eastAsia="ja-JP"/>
        </w:rPr>
        <w:t xml:space="preserve">Voluntary return </w:t>
      </w:r>
    </w:p>
    <w:p w14:paraId="3DE69959" w14:textId="15B7044A" w:rsidR="00BA54F9" w:rsidRPr="00BA54F9" w:rsidRDefault="00BA54F9" w:rsidP="00E118CB">
      <w:pPr>
        <w:widowControl w:val="0"/>
        <w:numPr>
          <w:ilvl w:val="0"/>
          <w:numId w:val="102"/>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Voluntary return should be promoted in preference to forced return</w:t>
      </w:r>
      <w:r w:rsidR="00802865">
        <w:rPr>
          <w:rFonts w:ascii="Calibri" w:eastAsia="MS Mincho" w:hAnsi="Calibri" w:cs="Times New Roman"/>
          <w:color w:val="000000"/>
          <w:lang w:eastAsia="ja-JP"/>
        </w:rPr>
        <w:t>;</w:t>
      </w:r>
    </w:p>
    <w:p w14:paraId="5295D19C" w14:textId="5D39D9EC" w:rsidR="00BA54F9" w:rsidRPr="00BA54F9" w:rsidRDefault="005B0059" w:rsidP="00E118CB">
      <w:pPr>
        <w:widowControl w:val="0"/>
        <w:numPr>
          <w:ilvl w:val="0"/>
          <w:numId w:val="102"/>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A r</w:t>
      </w:r>
      <w:r w:rsidR="00BA54F9" w:rsidRPr="00BA54F9">
        <w:rPr>
          <w:rFonts w:ascii="Calibri" w:eastAsia="MS Mincho" w:hAnsi="Calibri" w:cs="Times New Roman"/>
          <w:color w:val="000000"/>
          <w:lang w:eastAsia="ja-JP"/>
        </w:rPr>
        <w:t xml:space="preserve">eturn can only be </w:t>
      </w:r>
      <w:r>
        <w:rPr>
          <w:rFonts w:ascii="Calibri" w:eastAsia="MS Mincho" w:hAnsi="Calibri" w:cs="Times New Roman"/>
          <w:color w:val="000000"/>
          <w:lang w:eastAsia="ja-JP"/>
        </w:rPr>
        <w:t>considered as</w:t>
      </w:r>
      <w:r w:rsidR="00BA54F9" w:rsidRPr="00BA54F9">
        <w:rPr>
          <w:rFonts w:ascii="Calibri" w:eastAsia="MS Mincho" w:hAnsi="Calibri" w:cs="Times New Roman"/>
          <w:color w:val="000000"/>
          <w:lang w:eastAsia="ja-JP"/>
        </w:rPr>
        <w:t xml:space="preserve"> “voluntary” if </w:t>
      </w:r>
      <w:r>
        <w:rPr>
          <w:rFonts w:ascii="Calibri" w:eastAsia="MS Mincho" w:hAnsi="Calibri" w:cs="Times New Roman"/>
          <w:color w:val="000000"/>
          <w:lang w:eastAsia="ja-JP"/>
        </w:rPr>
        <w:t xml:space="preserve">the </w:t>
      </w:r>
      <w:r w:rsidR="00BA54F9" w:rsidRPr="00BA54F9">
        <w:rPr>
          <w:rFonts w:ascii="Calibri" w:eastAsia="MS Mincho" w:hAnsi="Calibri" w:cs="Times New Roman"/>
          <w:color w:val="000000"/>
          <w:lang w:eastAsia="ja-JP"/>
        </w:rPr>
        <w:t>migrant give</w:t>
      </w:r>
      <w:r>
        <w:rPr>
          <w:rFonts w:ascii="Calibri" w:eastAsia="MS Mincho" w:hAnsi="Calibri" w:cs="Times New Roman"/>
          <w:color w:val="000000"/>
          <w:lang w:eastAsia="ja-JP"/>
        </w:rPr>
        <w:t>s</w:t>
      </w:r>
      <w:r w:rsidR="00BA54F9" w:rsidRPr="00BA54F9">
        <w:rPr>
          <w:rFonts w:ascii="Calibri" w:eastAsia="MS Mincho" w:hAnsi="Calibri" w:cs="Times New Roman"/>
          <w:color w:val="000000"/>
          <w:lang w:eastAsia="ja-JP"/>
        </w:rPr>
        <w:t xml:space="preserve"> their free and informed consent to return:</w:t>
      </w:r>
    </w:p>
    <w:p w14:paraId="58972530" w14:textId="5CDF6026" w:rsidR="00BA54F9" w:rsidRPr="00BA54F9" w:rsidRDefault="00BA54F9" w:rsidP="00E118CB">
      <w:pPr>
        <w:widowControl w:val="0"/>
        <w:numPr>
          <w:ilvl w:val="1"/>
          <w:numId w:val="99"/>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sidRPr="003132D9">
        <w:rPr>
          <w:rFonts w:ascii="Calibri" w:eastAsia="MS Mincho" w:hAnsi="Calibri" w:cs="Times New Roman"/>
          <w:i/>
          <w:iCs/>
          <w:color w:val="000000"/>
          <w:lang w:eastAsia="ja-JP"/>
        </w:rPr>
        <w:t>Free</w:t>
      </w:r>
      <w:r w:rsidRPr="00BA54F9">
        <w:rPr>
          <w:rFonts w:ascii="Calibri" w:eastAsia="MS Mincho" w:hAnsi="Calibri" w:cs="Times New Roman"/>
          <w:color w:val="000000"/>
          <w:lang w:eastAsia="ja-JP"/>
        </w:rPr>
        <w:t xml:space="preserve"> </w:t>
      </w:r>
      <w:r w:rsidR="00802865">
        <w:rPr>
          <w:rFonts w:ascii="Calibri" w:eastAsia="MS Mincho" w:hAnsi="Calibri" w:cs="Times New Roman"/>
          <w:color w:val="000000"/>
          <w:lang w:eastAsia="ja-JP"/>
        </w:rPr>
        <w:t>from</w:t>
      </w:r>
      <w:r w:rsidRPr="00BA54F9">
        <w:rPr>
          <w:rFonts w:ascii="Calibri" w:eastAsia="MS Mincho" w:hAnsi="Calibri" w:cs="Times New Roman"/>
          <w:color w:val="000000"/>
          <w:lang w:eastAsia="ja-JP"/>
        </w:rPr>
        <w:t xml:space="preserve"> any coe</w:t>
      </w:r>
      <w:r w:rsidR="00802865">
        <w:rPr>
          <w:rFonts w:ascii="Calibri" w:eastAsia="MS Mincho" w:hAnsi="Calibri" w:cs="Times New Roman"/>
          <w:color w:val="000000"/>
          <w:lang w:eastAsia="ja-JP"/>
        </w:rPr>
        <w:t>rc</w:t>
      </w:r>
      <w:r w:rsidRPr="00BA54F9">
        <w:rPr>
          <w:rFonts w:ascii="Calibri" w:eastAsia="MS Mincho" w:hAnsi="Calibri" w:cs="Times New Roman"/>
          <w:color w:val="000000"/>
          <w:lang w:eastAsia="ja-JP"/>
        </w:rPr>
        <w:t>ion</w:t>
      </w:r>
      <w:r w:rsidR="005B0059">
        <w:rPr>
          <w:rFonts w:ascii="Calibri" w:eastAsia="MS Mincho" w:hAnsi="Calibri" w:cs="Times New Roman"/>
          <w:color w:val="000000"/>
          <w:lang w:eastAsia="ja-JP"/>
        </w:rPr>
        <w:t>, such as</w:t>
      </w:r>
      <w:r w:rsidRPr="00BA54F9">
        <w:rPr>
          <w:rFonts w:ascii="Calibri" w:eastAsia="MS Mincho" w:hAnsi="Calibri" w:cs="Times New Roman"/>
          <w:color w:val="000000"/>
          <w:lang w:eastAsia="ja-JP"/>
        </w:rPr>
        <w:t xml:space="preserve"> </w:t>
      </w:r>
      <w:r w:rsidR="005B0059">
        <w:rPr>
          <w:rFonts w:ascii="Calibri" w:eastAsia="MS Mincho" w:hAnsi="Calibri" w:cs="Times New Roman"/>
          <w:color w:val="000000"/>
          <w:lang w:eastAsia="ja-JP"/>
        </w:rPr>
        <w:t xml:space="preserve">violence, ill-treatment, </w:t>
      </w:r>
      <w:r w:rsidRPr="00BA54F9">
        <w:rPr>
          <w:rFonts w:ascii="Calibri" w:eastAsia="MS Mincho" w:hAnsi="Calibri" w:cs="Times New Roman"/>
          <w:color w:val="000000"/>
          <w:lang w:eastAsia="ja-JP"/>
        </w:rPr>
        <w:t xml:space="preserve">actual or implied threat of indefinite or arbitrary detention, or detention in inadequate conditions; </w:t>
      </w:r>
    </w:p>
    <w:p w14:paraId="2BE4771F" w14:textId="3A4EC1EF" w:rsidR="00BA54F9" w:rsidRPr="00802865" w:rsidRDefault="00BA54F9" w:rsidP="00E118CB">
      <w:pPr>
        <w:widowControl w:val="0"/>
        <w:numPr>
          <w:ilvl w:val="1"/>
          <w:numId w:val="99"/>
        </w:numPr>
        <w:autoSpaceDE w:val="0"/>
        <w:autoSpaceDN w:val="0"/>
        <w:adjustRightInd w:val="0"/>
        <w:snapToGrid w:val="0"/>
        <w:spacing w:after="60" w:line="240" w:lineRule="auto"/>
        <w:ind w:left="714" w:hanging="357"/>
        <w:jc w:val="both"/>
        <w:rPr>
          <w:rFonts w:ascii="Calibri" w:eastAsia="MS Mincho" w:hAnsi="Calibri" w:cs="Times New Roman"/>
          <w:color w:val="000000"/>
          <w:lang w:eastAsia="ja-JP"/>
        </w:rPr>
      </w:pPr>
      <w:r w:rsidRPr="003132D9">
        <w:rPr>
          <w:rFonts w:ascii="Calibri" w:eastAsia="MS Mincho" w:hAnsi="Calibri" w:cs="Times New Roman"/>
          <w:i/>
          <w:iCs/>
          <w:color w:val="000000"/>
          <w:lang w:eastAsia="ja-JP"/>
        </w:rPr>
        <w:t>Informed</w:t>
      </w:r>
      <w:r w:rsidRPr="00BA54F9">
        <w:rPr>
          <w:rFonts w:ascii="Calibri" w:eastAsia="MS Mincho" w:hAnsi="Calibri" w:cs="Times New Roman"/>
          <w:color w:val="000000"/>
          <w:lang w:eastAsia="ja-JP"/>
        </w:rPr>
        <w:t xml:space="preserve"> </w:t>
      </w:r>
      <w:r w:rsidR="00802865">
        <w:rPr>
          <w:rFonts w:ascii="Calibri" w:eastAsia="MS Mincho" w:hAnsi="Calibri" w:cs="Times New Roman"/>
          <w:color w:val="000000"/>
          <w:lang w:eastAsia="ja-JP"/>
        </w:rPr>
        <w:t>means that the indi</w:t>
      </w:r>
      <w:r w:rsidRPr="00BA54F9">
        <w:rPr>
          <w:rFonts w:ascii="Calibri" w:eastAsia="MS Mincho" w:hAnsi="Calibri" w:cs="Times New Roman"/>
          <w:color w:val="000000"/>
          <w:lang w:eastAsia="ja-JP"/>
        </w:rPr>
        <w:t xml:space="preserve">vidual received all relevant information </w:t>
      </w:r>
      <w:r w:rsidR="005B0059">
        <w:rPr>
          <w:rFonts w:ascii="Calibri" w:eastAsia="MS Mincho" w:hAnsi="Calibri" w:cs="Times New Roman"/>
          <w:color w:val="000000"/>
          <w:lang w:eastAsia="ja-JP"/>
        </w:rPr>
        <w:t xml:space="preserve">necessary </w:t>
      </w:r>
      <w:r w:rsidRPr="00BA54F9">
        <w:rPr>
          <w:rFonts w:ascii="Calibri" w:eastAsia="MS Mincho" w:hAnsi="Calibri" w:cs="Times New Roman"/>
          <w:color w:val="000000"/>
          <w:lang w:eastAsia="ja-JP"/>
        </w:rPr>
        <w:t>to make the decision</w:t>
      </w:r>
      <w:r w:rsidR="00802865">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r w:rsidR="00802865">
        <w:rPr>
          <w:rFonts w:ascii="Calibri" w:eastAsia="MS Mincho" w:hAnsi="Calibri" w:cs="Times New Roman"/>
          <w:color w:val="000000"/>
          <w:lang w:eastAsia="ja-JP"/>
        </w:rPr>
        <w:t>t</w:t>
      </w:r>
      <w:r w:rsidRPr="00BA54F9">
        <w:rPr>
          <w:rFonts w:ascii="Calibri" w:eastAsia="MS Mincho" w:hAnsi="Calibri" w:cs="Times New Roman"/>
          <w:color w:val="000000"/>
          <w:lang w:eastAsia="ja-JP"/>
        </w:rPr>
        <w:t xml:space="preserve">he information should up-to-date, accurate and objective, </w:t>
      </w:r>
      <w:r w:rsidR="005B0059">
        <w:rPr>
          <w:rFonts w:ascii="Calibri" w:eastAsia="MS Mincho" w:hAnsi="Calibri" w:cs="Times New Roman"/>
          <w:color w:val="000000"/>
          <w:lang w:eastAsia="ja-JP"/>
        </w:rPr>
        <w:t>including about</w:t>
      </w:r>
      <w:r w:rsidRPr="00BA54F9">
        <w:rPr>
          <w:rFonts w:ascii="Calibri" w:eastAsia="MS Mincho" w:hAnsi="Calibri" w:cs="Times New Roman"/>
          <w:color w:val="000000"/>
          <w:lang w:eastAsia="ja-JP"/>
        </w:rPr>
        <w:t xml:space="preserve"> the places and circumstances to which the person w</w:t>
      </w:r>
      <w:r w:rsidR="005B0059">
        <w:rPr>
          <w:rFonts w:ascii="Calibri" w:eastAsia="MS Mincho" w:hAnsi="Calibri" w:cs="Times New Roman"/>
          <w:color w:val="000000"/>
          <w:lang w:eastAsia="ja-JP"/>
        </w:rPr>
        <w:t>ould</w:t>
      </w:r>
      <w:r w:rsidRPr="00BA54F9">
        <w:rPr>
          <w:rFonts w:ascii="Calibri" w:eastAsia="MS Mincho" w:hAnsi="Calibri" w:cs="Times New Roman"/>
          <w:color w:val="000000"/>
          <w:lang w:eastAsia="ja-JP"/>
        </w:rPr>
        <w:t xml:space="preserve"> be returning</w:t>
      </w:r>
      <w:r w:rsidR="00802865">
        <w:rPr>
          <w:rFonts w:ascii="Calibri" w:eastAsia="MS Mincho" w:hAnsi="Calibri" w:cs="Times New Roman"/>
          <w:color w:val="000000"/>
          <w:lang w:eastAsia="ja-JP"/>
        </w:rPr>
        <w:t>;</w:t>
      </w:r>
      <w:r w:rsidRPr="00BA54F9">
        <w:rPr>
          <w:rFonts w:ascii="Calibri" w:eastAsia="MS Mincho" w:hAnsi="Calibri" w:cs="Times New Roman"/>
          <w:color w:val="000000"/>
          <w:lang w:eastAsia="ja-JP"/>
        </w:rPr>
        <w:t xml:space="preserve"> </w:t>
      </w:r>
      <w:r w:rsidR="00802865">
        <w:rPr>
          <w:rFonts w:ascii="Calibri" w:eastAsia="MS Mincho" w:hAnsi="Calibri" w:cs="Times New Roman"/>
          <w:color w:val="000000"/>
          <w:lang w:eastAsia="ja-JP"/>
        </w:rPr>
        <w:t>i</w:t>
      </w:r>
      <w:r w:rsidRPr="00BA54F9">
        <w:rPr>
          <w:rFonts w:ascii="Calibri" w:eastAsia="MS Mincho" w:hAnsi="Calibri" w:cs="Times New Roman"/>
          <w:color w:val="000000"/>
          <w:lang w:eastAsia="ja-JP"/>
        </w:rPr>
        <w:t xml:space="preserve">t should be </w:t>
      </w:r>
      <w:r w:rsidRPr="00BA54F9">
        <w:rPr>
          <w:rFonts w:ascii="Calibri" w:eastAsia="MS Mincho" w:hAnsi="Calibri" w:cs="Times New Roman"/>
          <w:iCs/>
          <w:color w:val="000000"/>
          <w:lang w:eastAsia="ja-JP"/>
        </w:rPr>
        <w:t>provided in good time to allow the migrant to give the options full consideration before reaching a decision</w:t>
      </w:r>
      <w:r w:rsidR="005B0059">
        <w:rPr>
          <w:rFonts w:ascii="Calibri" w:eastAsia="MS Mincho" w:hAnsi="Calibri" w:cs="Times New Roman"/>
          <w:iCs/>
          <w:color w:val="000000"/>
          <w:lang w:eastAsia="ja-JP"/>
        </w:rPr>
        <w:t xml:space="preserve"> or to appeal</w:t>
      </w:r>
      <w:r w:rsidR="00802865">
        <w:rPr>
          <w:rFonts w:ascii="Calibri" w:eastAsia="MS Mincho" w:hAnsi="Calibri" w:cs="Times New Roman"/>
          <w:iCs/>
          <w:color w:val="000000"/>
          <w:lang w:eastAsia="ja-JP"/>
        </w:rPr>
        <w:t>;</w:t>
      </w:r>
      <w:r w:rsidRPr="00BA54F9">
        <w:rPr>
          <w:rFonts w:ascii="Calibri" w:eastAsia="MS Mincho" w:hAnsi="Calibri" w:cs="Times New Roman"/>
          <w:iCs/>
          <w:color w:val="000000"/>
          <w:lang w:eastAsia="ja-JP"/>
        </w:rPr>
        <w:t xml:space="preserve"> </w:t>
      </w:r>
      <w:r w:rsidR="00BC69E5">
        <w:rPr>
          <w:rFonts w:ascii="Calibri" w:eastAsia="MS Mincho" w:hAnsi="Calibri" w:cs="Times New Roman"/>
          <w:iCs/>
          <w:color w:val="000000"/>
          <w:lang w:eastAsia="ja-JP"/>
        </w:rPr>
        <w:t>i</w:t>
      </w:r>
      <w:r w:rsidRPr="00802865">
        <w:rPr>
          <w:rFonts w:ascii="Calibri" w:eastAsia="MS Mincho" w:hAnsi="Calibri" w:cs="Calibri"/>
          <w:iCs/>
          <w:lang w:eastAsia="ja-JP"/>
        </w:rPr>
        <w:t xml:space="preserve">nformation </w:t>
      </w:r>
      <w:r w:rsidR="00802865">
        <w:rPr>
          <w:rFonts w:ascii="Calibri" w:eastAsia="MS Mincho" w:hAnsi="Calibri" w:cs="Calibri"/>
          <w:iCs/>
          <w:lang w:eastAsia="ja-JP"/>
        </w:rPr>
        <w:t xml:space="preserve">provided </w:t>
      </w:r>
      <w:r w:rsidRPr="00802865">
        <w:rPr>
          <w:rFonts w:ascii="Calibri" w:eastAsia="MS Mincho" w:hAnsi="Calibri" w:cs="Calibri"/>
          <w:iCs/>
          <w:lang w:eastAsia="ja-JP"/>
        </w:rPr>
        <w:t xml:space="preserve">only on the form that migrants </w:t>
      </w:r>
      <w:r w:rsidR="00BC69E5">
        <w:rPr>
          <w:rFonts w:ascii="Calibri" w:eastAsia="MS Mincho" w:hAnsi="Calibri" w:cs="Calibri"/>
          <w:iCs/>
          <w:lang w:eastAsia="ja-JP"/>
        </w:rPr>
        <w:t>must</w:t>
      </w:r>
      <w:r w:rsidRPr="00802865">
        <w:rPr>
          <w:rFonts w:ascii="Calibri" w:eastAsia="MS Mincho" w:hAnsi="Calibri" w:cs="Calibri"/>
          <w:iCs/>
          <w:lang w:eastAsia="ja-JP"/>
        </w:rPr>
        <w:t xml:space="preserve"> sign </w:t>
      </w:r>
      <w:r w:rsidR="00802865">
        <w:rPr>
          <w:rFonts w:ascii="Calibri" w:eastAsia="MS Mincho" w:hAnsi="Calibri" w:cs="Calibri"/>
          <w:iCs/>
          <w:lang w:eastAsia="ja-JP"/>
        </w:rPr>
        <w:t>when</w:t>
      </w:r>
      <w:r w:rsidRPr="00802865">
        <w:rPr>
          <w:rFonts w:ascii="Calibri" w:eastAsia="MS Mincho" w:hAnsi="Calibri" w:cs="Calibri"/>
          <w:iCs/>
          <w:lang w:eastAsia="ja-JP"/>
        </w:rPr>
        <w:t xml:space="preserve"> they are being returned does not constitute free and informed consent.</w:t>
      </w:r>
    </w:p>
    <w:p w14:paraId="76BAA2DF" w14:textId="77777777"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color w:val="000000"/>
          <w:lang w:eastAsia="ja-JP"/>
        </w:rPr>
      </w:pPr>
    </w:p>
    <w:p w14:paraId="71073135" w14:textId="77777777" w:rsidR="00BA54F9" w:rsidRPr="00BA54F9" w:rsidRDefault="00BA54F9" w:rsidP="00E118CB">
      <w:pPr>
        <w:widowControl w:val="0"/>
        <w:numPr>
          <w:ilvl w:val="0"/>
          <w:numId w:val="100"/>
        </w:numPr>
        <w:autoSpaceDE w:val="0"/>
        <w:autoSpaceDN w:val="0"/>
        <w:adjustRightInd w:val="0"/>
        <w:snapToGrid w:val="0"/>
        <w:spacing w:after="60" w:line="240" w:lineRule="auto"/>
        <w:contextualSpacing/>
        <w:jc w:val="both"/>
        <w:rPr>
          <w:rFonts w:ascii="Calibri" w:eastAsia="MS Mincho" w:hAnsi="Calibri" w:cs="Times New Roman"/>
          <w:b/>
          <w:color w:val="000000"/>
          <w:lang w:eastAsia="ja-JP"/>
        </w:rPr>
      </w:pPr>
      <w:r w:rsidRPr="00BA54F9">
        <w:rPr>
          <w:rFonts w:ascii="Calibri" w:eastAsia="MS Mincho" w:hAnsi="Calibri" w:cs="Times New Roman"/>
          <w:b/>
          <w:color w:val="000000"/>
          <w:lang w:eastAsia="ja-JP"/>
        </w:rPr>
        <w:t>Sustainable return</w:t>
      </w:r>
    </w:p>
    <w:p w14:paraId="3BF7A32F" w14:textId="5170281C" w:rsidR="00BA54F9" w:rsidRPr="00BA54F9" w:rsidRDefault="00BC69E5" w:rsidP="00E118CB">
      <w:pPr>
        <w:widowControl w:val="0"/>
        <w:autoSpaceDE w:val="0"/>
        <w:autoSpaceDN w:val="0"/>
        <w:adjustRightInd w:val="0"/>
        <w:snapToGrid w:val="0"/>
        <w:spacing w:after="60" w:line="240" w:lineRule="auto"/>
        <w:jc w:val="both"/>
        <w:rPr>
          <w:rFonts w:ascii="Calibri" w:eastAsia="MS Mincho" w:hAnsi="Calibri" w:cs="Times New Roman"/>
          <w:color w:val="000000"/>
          <w:lang w:eastAsia="ja-JP"/>
        </w:rPr>
      </w:pPr>
      <w:r>
        <w:rPr>
          <w:rFonts w:ascii="Calibri" w:eastAsia="MS Mincho" w:hAnsi="Calibri" w:cs="Times New Roman"/>
          <w:color w:val="000000"/>
          <w:lang w:eastAsia="ja-JP"/>
        </w:rPr>
        <w:t>While m</w:t>
      </w:r>
      <w:r w:rsidR="00BA54F9" w:rsidRPr="00BA54F9">
        <w:rPr>
          <w:rFonts w:ascii="Calibri" w:eastAsia="MS Mincho" w:hAnsi="Calibri" w:cs="Times New Roman"/>
          <w:color w:val="000000"/>
          <w:lang w:eastAsia="ja-JP"/>
        </w:rPr>
        <w:t>uch of the work of ensuring that a return is “sustainable” for the migrant falls outside the remit of the border authorities</w:t>
      </w:r>
      <w:r>
        <w:rPr>
          <w:rFonts w:ascii="Calibri" w:eastAsia="MS Mincho" w:hAnsi="Calibri" w:cs="Times New Roman"/>
          <w:color w:val="000000"/>
          <w:lang w:eastAsia="ja-JP"/>
        </w:rPr>
        <w:t xml:space="preserve">, </w:t>
      </w:r>
      <w:r w:rsidR="00BA54F9" w:rsidRPr="00BA54F9">
        <w:rPr>
          <w:rFonts w:ascii="Calibri" w:eastAsia="MS Mincho" w:hAnsi="Calibri" w:cs="Times New Roman"/>
          <w:color w:val="000000"/>
          <w:lang w:eastAsia="ja-JP"/>
        </w:rPr>
        <w:t xml:space="preserve">there are some steps that border officials can take </w:t>
      </w:r>
      <w:r>
        <w:rPr>
          <w:rFonts w:ascii="Calibri" w:eastAsia="MS Mincho" w:hAnsi="Calibri" w:cs="Times New Roman"/>
          <w:color w:val="000000"/>
          <w:lang w:eastAsia="ja-JP"/>
        </w:rPr>
        <w:t xml:space="preserve">to protect the human rights of returnees, </w:t>
      </w:r>
      <w:r w:rsidR="00BA54F9" w:rsidRPr="00BA54F9">
        <w:rPr>
          <w:rFonts w:ascii="Calibri" w:eastAsia="MS Mincho" w:hAnsi="Calibri" w:cs="Times New Roman"/>
          <w:color w:val="000000"/>
          <w:lang w:eastAsia="ja-JP"/>
        </w:rPr>
        <w:t>includ</w:t>
      </w:r>
      <w:r>
        <w:rPr>
          <w:rFonts w:ascii="Calibri" w:eastAsia="MS Mincho" w:hAnsi="Calibri" w:cs="Times New Roman"/>
          <w:color w:val="000000"/>
          <w:lang w:eastAsia="ja-JP"/>
        </w:rPr>
        <w:t>ing</w:t>
      </w:r>
      <w:r w:rsidR="00BA54F9" w:rsidRPr="00BA54F9">
        <w:rPr>
          <w:rFonts w:ascii="Calibri" w:eastAsia="MS Mincho" w:hAnsi="Calibri" w:cs="Times New Roman"/>
          <w:color w:val="000000"/>
          <w:lang w:eastAsia="ja-JP"/>
        </w:rPr>
        <w:t>:</w:t>
      </w:r>
    </w:p>
    <w:p w14:paraId="263C0F54" w14:textId="56BF900A" w:rsidR="00BA54F9" w:rsidRPr="00BA54F9" w:rsidRDefault="00BA54F9" w:rsidP="00E118CB">
      <w:pPr>
        <w:widowControl w:val="0"/>
        <w:numPr>
          <w:ilvl w:val="0"/>
          <w:numId w:val="101"/>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Ensuring that </w:t>
      </w:r>
      <w:r w:rsidR="00BC69E5">
        <w:rPr>
          <w:rFonts w:ascii="Calibri" w:eastAsia="MS Mincho" w:hAnsi="Calibri" w:cs="Times New Roman"/>
          <w:color w:val="000000"/>
          <w:lang w:eastAsia="ja-JP"/>
        </w:rPr>
        <w:t xml:space="preserve">the </w:t>
      </w:r>
      <w:r w:rsidRPr="00BA54F9">
        <w:rPr>
          <w:rFonts w:ascii="Calibri" w:eastAsia="MS Mincho" w:hAnsi="Calibri" w:cs="Times New Roman"/>
          <w:color w:val="000000"/>
          <w:lang w:eastAsia="ja-JP"/>
        </w:rPr>
        <w:t>return</w:t>
      </w:r>
      <w:r w:rsidR="00BC69E5">
        <w:rPr>
          <w:rFonts w:ascii="Calibri" w:eastAsia="MS Mincho" w:hAnsi="Calibri" w:cs="Times New Roman"/>
          <w:color w:val="000000"/>
          <w:lang w:eastAsia="ja-JP"/>
        </w:rPr>
        <w:t xml:space="preserve"> is</w:t>
      </w:r>
      <w:r w:rsidRPr="00BA54F9">
        <w:rPr>
          <w:rFonts w:ascii="Calibri" w:eastAsia="MS Mincho" w:hAnsi="Calibri" w:cs="Times New Roman"/>
          <w:color w:val="000000"/>
          <w:lang w:eastAsia="ja-JP"/>
        </w:rPr>
        <w:t xml:space="preserve"> carried out in safe conditions and with </w:t>
      </w:r>
      <w:r w:rsidR="00BC69E5">
        <w:rPr>
          <w:rFonts w:ascii="Calibri" w:eastAsia="MS Mincho" w:hAnsi="Calibri" w:cs="Times New Roman"/>
          <w:color w:val="000000"/>
          <w:lang w:eastAsia="ja-JP"/>
        </w:rPr>
        <w:t xml:space="preserve">full respect for the </w:t>
      </w:r>
      <w:r w:rsidRPr="00BA54F9">
        <w:rPr>
          <w:rFonts w:ascii="Calibri" w:eastAsia="MS Mincho" w:hAnsi="Calibri" w:cs="Times New Roman"/>
          <w:color w:val="000000"/>
          <w:lang w:eastAsia="ja-JP"/>
        </w:rPr>
        <w:t>dignity</w:t>
      </w:r>
      <w:r w:rsidR="00BC69E5">
        <w:rPr>
          <w:rFonts w:ascii="Calibri" w:eastAsia="MS Mincho" w:hAnsi="Calibri" w:cs="Times New Roman"/>
          <w:color w:val="000000"/>
          <w:lang w:eastAsia="ja-JP"/>
        </w:rPr>
        <w:t xml:space="preserve"> of the individual</w:t>
      </w:r>
      <w:r w:rsidRPr="00BA54F9">
        <w:rPr>
          <w:rFonts w:ascii="Calibri" w:eastAsia="MS Mincho" w:hAnsi="Calibri" w:cs="Times New Roman"/>
          <w:color w:val="000000"/>
          <w:lang w:eastAsia="ja-JP"/>
        </w:rPr>
        <w:t>;</w:t>
      </w:r>
    </w:p>
    <w:p w14:paraId="6924C767" w14:textId="3D4855BE" w:rsidR="00BA54F9" w:rsidRPr="00BA54F9" w:rsidRDefault="00BA54F9" w:rsidP="00E118CB">
      <w:pPr>
        <w:widowControl w:val="0"/>
        <w:numPr>
          <w:ilvl w:val="0"/>
          <w:numId w:val="101"/>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Mitigating risks of human rights violations that returnees </w:t>
      </w:r>
      <w:r w:rsidR="00BC69E5">
        <w:rPr>
          <w:rFonts w:ascii="Calibri" w:eastAsia="MS Mincho" w:hAnsi="Calibri" w:cs="Times New Roman"/>
          <w:color w:val="000000"/>
          <w:lang w:eastAsia="ja-JP"/>
        </w:rPr>
        <w:t xml:space="preserve">may </w:t>
      </w:r>
      <w:r w:rsidRPr="00BA54F9">
        <w:rPr>
          <w:rFonts w:ascii="Calibri" w:eastAsia="MS Mincho" w:hAnsi="Calibri" w:cs="Times New Roman"/>
          <w:color w:val="000000"/>
          <w:lang w:eastAsia="ja-JP"/>
        </w:rPr>
        <w:t xml:space="preserve">face in the country </w:t>
      </w:r>
      <w:r w:rsidR="00BC69E5">
        <w:rPr>
          <w:rFonts w:ascii="Calibri" w:eastAsia="MS Mincho" w:hAnsi="Calibri" w:cs="Times New Roman"/>
          <w:color w:val="000000"/>
          <w:lang w:eastAsia="ja-JP"/>
        </w:rPr>
        <w:t>to which they are to be returned</w:t>
      </w:r>
      <w:r w:rsidRPr="00BA54F9">
        <w:rPr>
          <w:rFonts w:ascii="Calibri" w:eastAsia="MS Mincho" w:hAnsi="Calibri" w:cs="Times New Roman"/>
          <w:color w:val="000000"/>
          <w:lang w:eastAsia="ja-JP"/>
        </w:rPr>
        <w:t>;</w:t>
      </w:r>
    </w:p>
    <w:p w14:paraId="4302BBF8" w14:textId="1B0E246E" w:rsidR="00BA54F9" w:rsidRPr="00BA54F9" w:rsidRDefault="00BA54F9" w:rsidP="00E118CB">
      <w:pPr>
        <w:widowControl w:val="0"/>
        <w:numPr>
          <w:ilvl w:val="0"/>
          <w:numId w:val="101"/>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sidRPr="00BA54F9">
        <w:rPr>
          <w:rFonts w:ascii="Calibri" w:eastAsia="MS Mincho" w:hAnsi="Calibri" w:cs="Times New Roman"/>
          <w:color w:val="000000"/>
          <w:lang w:eastAsia="ja-JP"/>
        </w:rPr>
        <w:t xml:space="preserve">Preparing a plan for sustainable reintegration </w:t>
      </w:r>
      <w:r w:rsidR="00BC69E5">
        <w:rPr>
          <w:rFonts w:ascii="Calibri" w:eastAsia="MS Mincho" w:hAnsi="Calibri" w:cs="Times New Roman"/>
          <w:color w:val="000000"/>
          <w:lang w:eastAsia="ja-JP"/>
        </w:rPr>
        <w:t xml:space="preserve">of the migrant </w:t>
      </w:r>
      <w:r w:rsidRPr="00BA54F9">
        <w:rPr>
          <w:rFonts w:ascii="Calibri" w:eastAsia="MS Mincho" w:hAnsi="Calibri" w:cs="Times New Roman"/>
          <w:color w:val="000000"/>
          <w:lang w:eastAsia="ja-JP"/>
        </w:rPr>
        <w:t>and continued evaluation</w:t>
      </w:r>
      <w:r w:rsidR="00BC69E5">
        <w:rPr>
          <w:rFonts w:ascii="Calibri" w:eastAsia="MS Mincho" w:hAnsi="Calibri" w:cs="Times New Roman"/>
          <w:color w:val="000000"/>
          <w:lang w:eastAsia="ja-JP"/>
        </w:rPr>
        <w:t xml:space="preserve"> of the return</w:t>
      </w:r>
      <w:r w:rsidRPr="00BA54F9">
        <w:rPr>
          <w:rFonts w:ascii="Calibri" w:eastAsia="MS Mincho" w:hAnsi="Calibri" w:cs="Times New Roman"/>
          <w:color w:val="000000"/>
          <w:lang w:eastAsia="ja-JP"/>
        </w:rPr>
        <w:t xml:space="preserve">, especially when </w:t>
      </w:r>
      <w:r w:rsidR="00BC69E5">
        <w:rPr>
          <w:rFonts w:ascii="Calibri" w:eastAsia="MS Mincho" w:hAnsi="Calibri" w:cs="Times New Roman"/>
          <w:color w:val="000000"/>
          <w:lang w:eastAsia="ja-JP"/>
        </w:rPr>
        <w:t xml:space="preserve">a </w:t>
      </w:r>
      <w:r w:rsidRPr="00BA54F9">
        <w:rPr>
          <w:rFonts w:ascii="Calibri" w:eastAsia="MS Mincho" w:hAnsi="Calibri" w:cs="Times New Roman"/>
          <w:color w:val="000000"/>
          <w:lang w:eastAsia="ja-JP"/>
        </w:rPr>
        <w:t>child</w:t>
      </w:r>
      <w:r w:rsidR="00BC69E5">
        <w:rPr>
          <w:rFonts w:ascii="Calibri" w:eastAsia="MS Mincho" w:hAnsi="Calibri" w:cs="Times New Roman"/>
          <w:color w:val="000000"/>
          <w:lang w:eastAsia="ja-JP"/>
        </w:rPr>
        <w:t xml:space="preserve"> is</w:t>
      </w:r>
      <w:r w:rsidRPr="00BA54F9">
        <w:rPr>
          <w:rFonts w:ascii="Calibri" w:eastAsia="MS Mincho" w:hAnsi="Calibri" w:cs="Times New Roman"/>
          <w:color w:val="000000"/>
          <w:lang w:eastAsia="ja-JP"/>
        </w:rPr>
        <w:t xml:space="preserve"> being returned;</w:t>
      </w:r>
    </w:p>
    <w:p w14:paraId="5AF1F51B" w14:textId="3B7FBF8B" w:rsidR="00BA54F9" w:rsidRPr="00BA54F9" w:rsidRDefault="00BC69E5" w:rsidP="00E118CB">
      <w:pPr>
        <w:widowControl w:val="0"/>
        <w:numPr>
          <w:ilvl w:val="0"/>
          <w:numId w:val="101"/>
        </w:numPr>
        <w:autoSpaceDE w:val="0"/>
        <w:autoSpaceDN w:val="0"/>
        <w:adjustRightInd w:val="0"/>
        <w:snapToGrid w:val="0"/>
        <w:spacing w:after="60" w:line="240" w:lineRule="auto"/>
        <w:ind w:left="357" w:hanging="357"/>
        <w:jc w:val="both"/>
        <w:rPr>
          <w:rFonts w:ascii="Calibri" w:eastAsia="MS Mincho" w:hAnsi="Calibri" w:cs="Times New Roman"/>
          <w:color w:val="000000"/>
          <w:lang w:eastAsia="ja-JP"/>
        </w:rPr>
      </w:pPr>
      <w:r>
        <w:rPr>
          <w:rFonts w:ascii="Calibri" w:eastAsia="MS Mincho" w:hAnsi="Calibri" w:cs="Times New Roman"/>
          <w:color w:val="000000"/>
          <w:lang w:eastAsia="ja-JP"/>
        </w:rPr>
        <w:t>Maintaining the confidentiality of</w:t>
      </w:r>
      <w:r w:rsidR="00BA54F9" w:rsidRPr="00BA54F9">
        <w:rPr>
          <w:rFonts w:ascii="Calibri" w:eastAsia="MS Mincho" w:hAnsi="Calibri" w:cs="Times New Roman"/>
          <w:color w:val="000000"/>
          <w:lang w:eastAsia="ja-JP"/>
        </w:rPr>
        <w:t xml:space="preserve"> sensitive personal information – such as criminal records, health</w:t>
      </w:r>
      <w:r>
        <w:rPr>
          <w:rFonts w:ascii="Calibri" w:eastAsia="MS Mincho" w:hAnsi="Calibri" w:cs="Times New Roman"/>
          <w:color w:val="000000"/>
          <w:lang w:eastAsia="ja-JP"/>
        </w:rPr>
        <w:t xml:space="preserve"> status</w:t>
      </w:r>
      <w:r w:rsidR="00BA54F9" w:rsidRPr="00BA54F9">
        <w:rPr>
          <w:rFonts w:ascii="Calibri" w:eastAsia="MS Mincho" w:hAnsi="Calibri" w:cs="Times New Roman"/>
          <w:color w:val="000000"/>
          <w:lang w:eastAsia="ja-JP"/>
        </w:rPr>
        <w:t xml:space="preserve">, or sexual orientation – in order to protect the life, security and privacy of </w:t>
      </w:r>
      <w:r>
        <w:rPr>
          <w:rFonts w:ascii="Calibri" w:eastAsia="MS Mincho" w:hAnsi="Calibri" w:cs="Times New Roman"/>
          <w:color w:val="000000"/>
          <w:lang w:eastAsia="ja-JP"/>
        </w:rPr>
        <w:t xml:space="preserve">the </w:t>
      </w:r>
      <w:r w:rsidR="00BA54F9" w:rsidRPr="00BA54F9">
        <w:rPr>
          <w:rFonts w:ascii="Calibri" w:eastAsia="MS Mincho" w:hAnsi="Calibri" w:cs="Times New Roman"/>
          <w:color w:val="000000"/>
          <w:lang w:eastAsia="ja-JP"/>
        </w:rPr>
        <w:t>migrant</w:t>
      </w:r>
      <w:r>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s</w:t>
      </w:r>
      <w:r>
        <w:rPr>
          <w:rFonts w:ascii="Calibri" w:eastAsia="MS Mincho" w:hAnsi="Calibri" w:cs="Times New Roman"/>
          <w:color w:val="000000"/>
          <w:lang w:eastAsia="ja-JP"/>
        </w:rPr>
        <w:t>)</w:t>
      </w:r>
      <w:r w:rsidR="00BA54F9" w:rsidRPr="00BA54F9">
        <w:rPr>
          <w:rFonts w:ascii="Calibri" w:eastAsia="MS Mincho" w:hAnsi="Calibri" w:cs="Times New Roman"/>
          <w:color w:val="000000"/>
          <w:lang w:eastAsia="ja-JP"/>
        </w:rPr>
        <w:t xml:space="preserve"> and their families</w:t>
      </w:r>
      <w:r w:rsidR="00F04A65">
        <w:rPr>
          <w:rFonts w:ascii="Calibri" w:eastAsia="MS Mincho" w:hAnsi="Calibri" w:cs="Times New Roman"/>
          <w:color w:val="000000"/>
          <w:lang w:eastAsia="ja-JP"/>
        </w:rPr>
        <w:t xml:space="preserve"> upon return</w:t>
      </w:r>
      <w:r w:rsidR="00BA54F9" w:rsidRPr="00BA54F9">
        <w:rPr>
          <w:rFonts w:ascii="Calibri" w:eastAsia="MS Mincho" w:hAnsi="Calibri" w:cs="Times New Roman"/>
          <w:color w:val="000000"/>
          <w:lang w:eastAsia="ja-JP"/>
        </w:rPr>
        <w:t xml:space="preserve">. </w:t>
      </w:r>
    </w:p>
    <w:p w14:paraId="0F54E8C0" w14:textId="77777777" w:rsidR="00BA54F9" w:rsidRPr="00BA54F9" w:rsidRDefault="00BA54F9" w:rsidP="00E118CB">
      <w:pPr>
        <w:widowControl w:val="0"/>
        <w:autoSpaceDE w:val="0"/>
        <w:autoSpaceDN w:val="0"/>
        <w:adjustRightInd w:val="0"/>
        <w:snapToGrid w:val="0"/>
        <w:spacing w:after="60" w:line="240" w:lineRule="auto"/>
        <w:jc w:val="both"/>
        <w:rPr>
          <w:rFonts w:ascii="Calibri" w:eastAsia="MS Mincho" w:hAnsi="Calibri" w:cs="Times New Roman"/>
          <w:color w:val="000000"/>
          <w:lang w:eastAsia="ja-JP"/>
        </w:rPr>
      </w:pPr>
    </w:p>
    <w:p w14:paraId="4771BC5B" w14:textId="62216E68" w:rsidR="00BA54F9" w:rsidRPr="000059A6" w:rsidRDefault="00BA54F9" w:rsidP="00E118CB">
      <w:pPr>
        <w:widowControl w:val="0"/>
        <w:autoSpaceDE w:val="0"/>
        <w:autoSpaceDN w:val="0"/>
        <w:adjustRightInd w:val="0"/>
        <w:snapToGrid w:val="0"/>
        <w:spacing w:after="60" w:line="240" w:lineRule="auto"/>
        <w:jc w:val="both"/>
        <w:rPr>
          <w:rFonts w:ascii="Calibri" w:eastAsia="MS Mincho" w:hAnsi="Calibri" w:cs="Times New Roman"/>
          <w:iCs/>
          <w:color w:val="000000"/>
          <w:lang w:eastAsia="ja-JP"/>
        </w:rPr>
      </w:pPr>
      <w:r w:rsidRPr="000059A6">
        <w:rPr>
          <w:rFonts w:ascii="Calibri" w:eastAsia="MS Mincho" w:hAnsi="Calibri" w:cs="Times New Roman"/>
          <w:iCs/>
          <w:color w:val="000000"/>
          <w:lang w:eastAsia="ja-JP"/>
        </w:rPr>
        <w:t xml:space="preserve">For the application of due process rights </w:t>
      </w:r>
      <w:r w:rsidR="00BC69E5">
        <w:rPr>
          <w:rFonts w:ascii="Calibri" w:eastAsia="MS Mincho" w:hAnsi="Calibri" w:cs="Times New Roman"/>
          <w:iCs/>
          <w:color w:val="000000"/>
          <w:lang w:eastAsia="ja-JP"/>
        </w:rPr>
        <w:t>in</w:t>
      </w:r>
      <w:r w:rsidRPr="000059A6">
        <w:rPr>
          <w:rFonts w:ascii="Calibri" w:eastAsia="MS Mincho" w:hAnsi="Calibri" w:cs="Times New Roman"/>
          <w:iCs/>
          <w:color w:val="000000"/>
          <w:lang w:eastAsia="ja-JP"/>
        </w:rPr>
        <w:t xml:space="preserve"> return procedures</w:t>
      </w:r>
      <w:r w:rsidR="00BC69E5">
        <w:rPr>
          <w:rFonts w:ascii="Calibri" w:eastAsia="MS Mincho" w:hAnsi="Calibri" w:cs="Times New Roman"/>
          <w:iCs/>
          <w:color w:val="000000"/>
          <w:lang w:eastAsia="ja-JP"/>
        </w:rPr>
        <w:t>,</w:t>
      </w:r>
      <w:r w:rsidRPr="000059A6">
        <w:rPr>
          <w:rFonts w:ascii="Calibri" w:eastAsia="MS Mincho" w:hAnsi="Calibri" w:cs="Times New Roman"/>
          <w:iCs/>
          <w:color w:val="000000"/>
          <w:lang w:eastAsia="ja-JP"/>
        </w:rPr>
        <w:t xml:space="preserve"> see </w:t>
      </w:r>
      <w:r w:rsidRPr="000059A6">
        <w:rPr>
          <w:rFonts w:ascii="Calibri" w:eastAsia="MS Mincho" w:hAnsi="Calibri" w:cs="Times New Roman"/>
          <w:bCs/>
          <w:i/>
          <w:color w:val="000000"/>
          <w:lang w:eastAsia="ja-JP"/>
        </w:rPr>
        <w:t>Steps for a human rights-based return</w:t>
      </w:r>
      <w:r w:rsidRPr="000059A6">
        <w:rPr>
          <w:rFonts w:ascii="Calibri" w:eastAsia="MS Mincho" w:hAnsi="Calibri" w:cs="Times New Roman"/>
          <w:iCs/>
          <w:color w:val="000000"/>
          <w:lang w:eastAsia="ja-JP"/>
        </w:rPr>
        <w:t>.</w:t>
      </w:r>
    </w:p>
    <w:p w14:paraId="7153C825" w14:textId="77777777" w:rsidR="00BA54F9" w:rsidRDefault="00BA54F9">
      <w:pPr>
        <w:sectPr w:rsidR="00BA54F9" w:rsidSect="000059A6">
          <w:pgSz w:w="11900" w:h="16840"/>
          <w:pgMar w:top="720" w:right="1440" w:bottom="720" w:left="1440" w:header="720" w:footer="720" w:gutter="0"/>
          <w:cols w:space="720"/>
          <w:docGrid w:linePitch="360"/>
        </w:sectPr>
      </w:pPr>
    </w:p>
    <w:p w14:paraId="36323285" w14:textId="72500CC7" w:rsidR="006B5060" w:rsidRPr="007C719F" w:rsidRDefault="003124CF" w:rsidP="000059A6">
      <w:pPr>
        <w:pStyle w:val="Title"/>
        <w:adjustRightInd w:val="0"/>
        <w:snapToGrid w:val="0"/>
        <w:rPr>
          <w:rFonts w:ascii="Futura Std Book" w:hAnsi="Futura Std Book"/>
          <w:bCs/>
          <w:iCs/>
          <w:sz w:val="36"/>
          <w:szCs w:val="28"/>
        </w:rPr>
      </w:pPr>
      <w:r w:rsidRPr="007C719F">
        <w:rPr>
          <w:rFonts w:ascii="Futura Std Book" w:hAnsi="Futura Std Book"/>
          <w:b w:val="0"/>
          <w:bCs/>
          <w:iCs/>
          <w:noProof/>
          <w:color w:val="0070C0"/>
          <w:sz w:val="32"/>
          <w:szCs w:val="24"/>
          <w:lang w:eastAsia="en-GB"/>
        </w:rPr>
        <w:lastRenderedPageBreak/>
        <mc:AlternateContent>
          <mc:Choice Requires="wps">
            <w:drawing>
              <wp:anchor distT="45720" distB="45720" distL="114300" distR="114300" simplePos="0" relativeHeight="251771904" behindDoc="0" locked="0" layoutInCell="1" allowOverlap="1" wp14:anchorId="3D51AA20" wp14:editId="4D497C8A">
                <wp:simplePos x="0" y="0"/>
                <wp:positionH relativeFrom="margin">
                  <wp:posOffset>-373712</wp:posOffset>
                </wp:positionH>
                <wp:positionV relativeFrom="paragraph">
                  <wp:posOffset>5770</wp:posOffset>
                </wp:positionV>
                <wp:extent cx="482600" cy="438785"/>
                <wp:effectExtent l="0" t="0" r="12700" b="1841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29CFAB64" w14:textId="73C33402"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AA20" id="_x0000_s1084" type="#_x0000_t202" style="position:absolute;left:0;text-align:left;margin-left:-29.45pt;margin-top:.45pt;width:38pt;height:34.5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">
                <v:textbox>
                  <w:txbxContent>
                    <w:p w14:paraId="29CFAB64" w14:textId="73C33402"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31</w:t>
                      </w:r>
                    </w:p>
                  </w:txbxContent>
                </v:textbox>
                <w10:wrap type="square" anchorx="margin"/>
              </v:shape>
            </w:pict>
          </mc:Fallback>
        </mc:AlternateContent>
      </w:r>
      <w:r w:rsidR="006B5060" w:rsidRPr="007C719F">
        <w:rPr>
          <w:rFonts w:ascii="Futura Std Book" w:hAnsi="Futura Std Book"/>
          <w:bCs/>
          <w:iCs/>
          <w:color w:val="0070C0"/>
          <w:sz w:val="36"/>
          <w:szCs w:val="28"/>
        </w:rPr>
        <w:t>Human Rights at International Borders</w:t>
      </w:r>
    </w:p>
    <w:p w14:paraId="390772C8" w14:textId="27900139" w:rsidR="006B5060" w:rsidRPr="007C719F" w:rsidRDefault="006B5060" w:rsidP="00386EB2">
      <w:pPr>
        <w:spacing w:before="60" w:after="60" w:line="240" w:lineRule="auto"/>
        <w:jc w:val="center"/>
        <w:rPr>
          <w:rFonts w:ascii="Futura Std Book" w:hAnsi="Futura Std Book"/>
          <w:bCs/>
          <w:iCs/>
          <w:color w:val="0070C0"/>
          <w:sz w:val="24"/>
          <w:szCs w:val="24"/>
        </w:rPr>
      </w:pPr>
      <w:r w:rsidRPr="007C719F">
        <w:rPr>
          <w:rFonts w:ascii="Futura Std Book" w:eastAsia="MS Mincho" w:hAnsi="Futura Std Book" w:cstheme="minorHAnsi"/>
          <w:b/>
          <w:bCs/>
          <w:color w:val="006600"/>
          <w:sz w:val="24"/>
          <w:szCs w:val="24"/>
          <w:lang w:val="en-US"/>
        </w:rPr>
        <w:t xml:space="preserve">Key </w:t>
      </w:r>
      <w:r w:rsidR="00A86899" w:rsidRPr="007C719F">
        <w:rPr>
          <w:rFonts w:ascii="Futura Std Book" w:eastAsia="MS Mincho" w:hAnsi="Futura Std Book" w:cstheme="minorHAnsi"/>
          <w:b/>
          <w:bCs/>
          <w:color w:val="006600"/>
          <w:sz w:val="24"/>
          <w:szCs w:val="24"/>
          <w:lang w:val="en-US"/>
        </w:rPr>
        <w:t>learning points/</w:t>
      </w:r>
      <w:r w:rsidR="003124CF" w:rsidRPr="007C719F">
        <w:rPr>
          <w:rFonts w:ascii="Futura Std Book" w:eastAsia="MS Mincho" w:hAnsi="Futura Std Book" w:cstheme="minorHAnsi"/>
          <w:b/>
          <w:bCs/>
          <w:color w:val="006600"/>
          <w:sz w:val="24"/>
          <w:szCs w:val="24"/>
          <w:lang w:val="en-US"/>
        </w:rPr>
        <w:t>m</w:t>
      </w:r>
      <w:r w:rsidRPr="007C719F">
        <w:rPr>
          <w:rFonts w:ascii="Futura Std Book" w:eastAsia="MS Mincho" w:hAnsi="Futura Std Book" w:cstheme="minorHAnsi"/>
          <w:b/>
          <w:bCs/>
          <w:color w:val="006600"/>
          <w:sz w:val="24"/>
          <w:szCs w:val="24"/>
          <w:lang w:val="en-US"/>
        </w:rPr>
        <w:t>essages</w:t>
      </w:r>
    </w:p>
    <w:p w14:paraId="6DCB3CDE" w14:textId="77777777" w:rsidR="006B5060" w:rsidRPr="0017261E" w:rsidRDefault="006B5060" w:rsidP="006B5060">
      <w:pPr>
        <w:pStyle w:val="Title"/>
        <w:adjustRightInd w:val="0"/>
        <w:snapToGrid w:val="0"/>
        <w:jc w:val="left"/>
        <w:rPr>
          <w:rFonts w:asciiTheme="minorHAnsi" w:hAnsiTheme="minorHAnsi"/>
          <w:bCs/>
          <w:iCs/>
          <w:smallCaps/>
          <w:sz w:val="24"/>
          <w:szCs w:val="24"/>
        </w:rPr>
      </w:pPr>
    </w:p>
    <w:p w14:paraId="28EB052A" w14:textId="5A8BA8AB" w:rsidR="006B5060" w:rsidRPr="007C719F" w:rsidRDefault="003124CF" w:rsidP="00E118CB">
      <w:pPr>
        <w:spacing w:after="60" w:line="240" w:lineRule="auto"/>
        <w:jc w:val="both"/>
        <w:rPr>
          <w:rFonts w:ascii="Futura Std Book" w:hAnsi="Futura Std Book" w:cstheme="minorHAnsi"/>
          <w:b/>
          <w:bCs/>
          <w:sz w:val="24"/>
          <w:szCs w:val="24"/>
        </w:rPr>
      </w:pPr>
      <w:r w:rsidRPr="007C719F">
        <w:rPr>
          <w:rFonts w:ascii="Futura Std Book" w:hAnsi="Futura Std Book" w:cstheme="minorHAnsi"/>
          <w:b/>
          <w:bCs/>
          <w:color w:val="FF6600"/>
          <w:sz w:val="24"/>
          <w:szCs w:val="24"/>
        </w:rPr>
        <w:t>Session 1: Introduction to human rights</w:t>
      </w:r>
      <w:r w:rsidRPr="007C719F">
        <w:rPr>
          <w:rFonts w:ascii="Futura Std Book" w:hAnsi="Futura Std Book" w:cstheme="minorHAnsi"/>
          <w:b/>
          <w:bCs/>
          <w:color w:val="0070C0"/>
          <w:sz w:val="24"/>
          <w:szCs w:val="24"/>
        </w:rPr>
        <w:t xml:space="preserve"> </w:t>
      </w:r>
      <w:r w:rsidR="006B5060" w:rsidRPr="007C719F">
        <w:rPr>
          <w:rFonts w:ascii="Futura Std Book" w:hAnsi="Futura Std Book" w:cstheme="minorHAnsi"/>
          <w:b/>
          <w:bCs/>
          <w:sz w:val="24"/>
          <w:szCs w:val="24"/>
        </w:rPr>
        <w:tab/>
      </w:r>
    </w:p>
    <w:p w14:paraId="5B31E11E" w14:textId="3AD29478" w:rsidR="006B5060" w:rsidRPr="0017261E" w:rsidRDefault="006B5060" w:rsidP="00E118CB">
      <w:pPr>
        <w:numPr>
          <w:ilvl w:val="0"/>
          <w:numId w:val="104"/>
        </w:numPr>
        <w:spacing w:after="60" w:line="240" w:lineRule="auto"/>
        <w:jc w:val="both"/>
        <w:rPr>
          <w:rFonts w:cstheme="minorHAnsi"/>
        </w:rPr>
      </w:pPr>
      <w:r w:rsidRPr="0017261E">
        <w:rPr>
          <w:rFonts w:cstheme="minorHAnsi"/>
        </w:rPr>
        <w:t>Human rights are inherent and inalienable: all pe</w:t>
      </w:r>
      <w:r w:rsidR="00C47A97">
        <w:rPr>
          <w:rFonts w:cstheme="minorHAnsi"/>
        </w:rPr>
        <w:t>rsons</w:t>
      </w:r>
      <w:r w:rsidRPr="0017261E">
        <w:rPr>
          <w:rFonts w:cstheme="minorHAnsi"/>
        </w:rPr>
        <w:t xml:space="preserve"> at international borders, including migrants</w:t>
      </w:r>
      <w:r w:rsidR="003124CF">
        <w:rPr>
          <w:rFonts w:cstheme="minorHAnsi"/>
        </w:rPr>
        <w:t>,</w:t>
      </w:r>
      <w:r w:rsidRPr="0017261E">
        <w:rPr>
          <w:rFonts w:cstheme="minorHAnsi"/>
        </w:rPr>
        <w:t xml:space="preserve"> regardless of their status, are entitled to the same human rights</w:t>
      </w:r>
      <w:r>
        <w:rPr>
          <w:rFonts w:cstheme="minorHAnsi"/>
        </w:rPr>
        <w:t>.</w:t>
      </w:r>
      <w:r w:rsidRPr="0017261E">
        <w:rPr>
          <w:rFonts w:cstheme="minorHAnsi"/>
        </w:rPr>
        <w:t xml:space="preserve"> </w:t>
      </w:r>
    </w:p>
    <w:p w14:paraId="239612F8" w14:textId="479C64A8" w:rsidR="006B5060" w:rsidRDefault="006B5060" w:rsidP="00E118CB">
      <w:pPr>
        <w:numPr>
          <w:ilvl w:val="0"/>
          <w:numId w:val="104"/>
        </w:numPr>
        <w:spacing w:after="60" w:line="240" w:lineRule="auto"/>
        <w:ind w:left="357" w:hanging="357"/>
        <w:jc w:val="both"/>
        <w:rPr>
          <w:rFonts w:cstheme="minorHAnsi"/>
        </w:rPr>
      </w:pPr>
      <w:r w:rsidRPr="0017261E">
        <w:rPr>
          <w:rFonts w:cstheme="minorHAnsi"/>
        </w:rPr>
        <w:t>States (as duty</w:t>
      </w:r>
      <w:r w:rsidR="00C47A97">
        <w:rPr>
          <w:rFonts w:cstheme="minorHAnsi"/>
        </w:rPr>
        <w:t xml:space="preserve"> </w:t>
      </w:r>
      <w:r w:rsidRPr="0017261E">
        <w:rPr>
          <w:rFonts w:cstheme="minorHAnsi"/>
        </w:rPr>
        <w:t>bearers) have specific obligations towar</w:t>
      </w:r>
      <w:r w:rsidR="0041547F">
        <w:rPr>
          <w:rFonts w:cstheme="minorHAnsi"/>
        </w:rPr>
        <w:t>ds individuals</w:t>
      </w:r>
      <w:r w:rsidR="003124CF">
        <w:rPr>
          <w:rFonts w:cstheme="minorHAnsi"/>
        </w:rPr>
        <w:t xml:space="preserve"> </w:t>
      </w:r>
      <w:r w:rsidRPr="0017261E">
        <w:rPr>
          <w:rFonts w:cstheme="minorHAnsi"/>
        </w:rPr>
        <w:t>(the rights</w:t>
      </w:r>
      <w:r w:rsidR="003124CF">
        <w:rPr>
          <w:rFonts w:cstheme="minorHAnsi"/>
        </w:rPr>
        <w:t xml:space="preserve"> </w:t>
      </w:r>
      <w:r w:rsidRPr="0017261E">
        <w:rPr>
          <w:rFonts w:cstheme="minorHAnsi"/>
        </w:rPr>
        <w:t>holders)</w:t>
      </w:r>
      <w:r w:rsidR="00C47A97">
        <w:rPr>
          <w:rFonts w:cstheme="minorHAnsi"/>
        </w:rPr>
        <w:t xml:space="preserve"> under their jurisdiction</w:t>
      </w:r>
      <w:r>
        <w:rPr>
          <w:rFonts w:cstheme="minorHAnsi"/>
        </w:rPr>
        <w:t>.</w:t>
      </w:r>
      <w:r w:rsidRPr="0017261E">
        <w:rPr>
          <w:rFonts w:cstheme="minorHAnsi"/>
        </w:rPr>
        <w:t xml:space="preserve"> </w:t>
      </w:r>
    </w:p>
    <w:p w14:paraId="4F626A1E" w14:textId="77777777" w:rsidR="00C47A97" w:rsidRPr="0017261E" w:rsidRDefault="00C47A97" w:rsidP="00E118CB">
      <w:pPr>
        <w:numPr>
          <w:ilvl w:val="0"/>
          <w:numId w:val="104"/>
        </w:numPr>
        <w:spacing w:after="60" w:line="240" w:lineRule="auto"/>
        <w:ind w:left="357" w:hanging="357"/>
        <w:jc w:val="both"/>
        <w:rPr>
          <w:rFonts w:cstheme="minorHAnsi"/>
        </w:rPr>
      </w:pPr>
      <w:r>
        <w:rPr>
          <w:rFonts w:cstheme="minorHAnsi"/>
        </w:rPr>
        <w:t>The right to due process applies in all border governance contexts to ensure that every individual is treated fairly and with respect for their human rights. The tests of lawfulness, necessity and proportionality are crucial in any consideration of limitation to the human rights of individuals at international borders</w:t>
      </w:r>
    </w:p>
    <w:p w14:paraId="0D8DD951" w14:textId="24F7BAFF" w:rsidR="006B5060" w:rsidRPr="0017261E" w:rsidRDefault="006B5060" w:rsidP="00E118CB">
      <w:pPr>
        <w:numPr>
          <w:ilvl w:val="0"/>
          <w:numId w:val="104"/>
        </w:numPr>
        <w:spacing w:after="60" w:line="240" w:lineRule="auto"/>
        <w:jc w:val="both"/>
        <w:rPr>
          <w:rFonts w:cstheme="minorHAnsi"/>
        </w:rPr>
      </w:pPr>
      <w:r w:rsidRPr="0017261E">
        <w:rPr>
          <w:rFonts w:cstheme="minorHAnsi"/>
          <w:bCs/>
          <w:iCs/>
        </w:rPr>
        <w:t>Human rights should be at the centre of all border governance measures</w:t>
      </w:r>
      <w:r w:rsidR="00C47A97">
        <w:rPr>
          <w:rFonts w:cstheme="minorHAnsi"/>
          <w:bCs/>
          <w:iCs/>
        </w:rPr>
        <w:t xml:space="preserve">: </w:t>
      </w:r>
      <w:r w:rsidRPr="0017261E">
        <w:rPr>
          <w:rFonts w:cstheme="minorHAnsi"/>
          <w:bCs/>
        </w:rPr>
        <w:t xml:space="preserve">migrants </w:t>
      </w:r>
      <w:r w:rsidR="00C47A97">
        <w:rPr>
          <w:rFonts w:cstheme="minorHAnsi"/>
          <w:bCs/>
        </w:rPr>
        <w:t xml:space="preserve">must be </w:t>
      </w:r>
      <w:r w:rsidRPr="0017261E">
        <w:rPr>
          <w:rFonts w:cstheme="minorHAnsi"/>
          <w:bCs/>
        </w:rPr>
        <w:t>protected against any form of discrimination</w:t>
      </w:r>
      <w:r w:rsidR="003124CF">
        <w:rPr>
          <w:rFonts w:cstheme="minorHAnsi"/>
          <w:bCs/>
        </w:rPr>
        <w:t>,</w:t>
      </w:r>
      <w:r w:rsidR="00C47A97">
        <w:rPr>
          <w:rFonts w:cstheme="minorHAnsi"/>
          <w:bCs/>
        </w:rPr>
        <w:t xml:space="preserve"> and p</w:t>
      </w:r>
      <w:r>
        <w:rPr>
          <w:rFonts w:cstheme="minorHAnsi"/>
          <w:bCs/>
        </w:rPr>
        <w:t>riority should be given to provi</w:t>
      </w:r>
      <w:r w:rsidR="003124CF">
        <w:rPr>
          <w:rFonts w:cstheme="minorHAnsi"/>
          <w:bCs/>
        </w:rPr>
        <w:t>ding</w:t>
      </w:r>
      <w:r w:rsidRPr="002C0C23">
        <w:rPr>
          <w:rFonts w:cstheme="minorHAnsi"/>
          <w:bCs/>
        </w:rPr>
        <w:t xml:space="preserve"> </w:t>
      </w:r>
      <w:r w:rsidRPr="0017261E">
        <w:rPr>
          <w:rFonts w:cstheme="minorHAnsi"/>
          <w:bCs/>
        </w:rPr>
        <w:t>assistance and protection from harm</w:t>
      </w:r>
      <w:r w:rsidR="00C47A97">
        <w:rPr>
          <w:rFonts w:cstheme="minorHAnsi"/>
          <w:bCs/>
        </w:rPr>
        <w:t>. That</w:t>
      </w:r>
      <w:r w:rsidRPr="0017261E">
        <w:rPr>
          <w:rFonts w:cstheme="minorHAnsi"/>
          <w:bCs/>
        </w:rPr>
        <w:t xml:space="preserve"> mean</w:t>
      </w:r>
      <w:r w:rsidR="00C47A97">
        <w:rPr>
          <w:rFonts w:cstheme="minorHAnsi"/>
          <w:bCs/>
        </w:rPr>
        <w:t>s</w:t>
      </w:r>
      <w:r w:rsidRPr="0017261E">
        <w:rPr>
          <w:rFonts w:cstheme="minorHAnsi"/>
          <w:bCs/>
        </w:rPr>
        <w:t xml:space="preserve"> that </w:t>
      </w:r>
      <w:r w:rsidRPr="0017261E">
        <w:rPr>
          <w:rFonts w:cstheme="minorHAnsi"/>
          <w:bCs/>
          <w:iCs/>
        </w:rPr>
        <w:t>human rights obligations take precedence over law enforcement and migration management objectives</w:t>
      </w:r>
      <w:r>
        <w:rPr>
          <w:rFonts w:cstheme="minorHAnsi"/>
          <w:bCs/>
          <w:iCs/>
        </w:rPr>
        <w:t>.</w:t>
      </w:r>
    </w:p>
    <w:p w14:paraId="15D6B8CB" w14:textId="72940DC5" w:rsidR="006B5060" w:rsidRPr="0017261E" w:rsidRDefault="006B5060" w:rsidP="00E118CB">
      <w:pPr>
        <w:numPr>
          <w:ilvl w:val="0"/>
          <w:numId w:val="104"/>
        </w:numPr>
        <w:spacing w:after="60" w:line="240" w:lineRule="auto"/>
        <w:jc w:val="both"/>
        <w:rPr>
          <w:rFonts w:cstheme="minorHAnsi"/>
        </w:rPr>
      </w:pPr>
      <w:r w:rsidRPr="0017261E">
        <w:rPr>
          <w:rFonts w:cstheme="minorHAnsi"/>
        </w:rPr>
        <w:t>A gender-responsive</w:t>
      </w:r>
      <w:r w:rsidR="003124CF">
        <w:rPr>
          <w:rFonts w:cstheme="minorHAnsi"/>
        </w:rPr>
        <w:t>,</w:t>
      </w:r>
      <w:r w:rsidRPr="0017261E">
        <w:rPr>
          <w:rFonts w:cstheme="minorHAnsi"/>
        </w:rPr>
        <w:t xml:space="preserve"> rights-based approach to border governance is necessary to account for different experiences, views and needs of both migrants and border authorities</w:t>
      </w:r>
      <w:r w:rsidR="00C47A97">
        <w:rPr>
          <w:rFonts w:cstheme="minorHAnsi"/>
        </w:rPr>
        <w:t>, taking into account</w:t>
      </w:r>
      <w:r w:rsidRPr="0017261E">
        <w:rPr>
          <w:rFonts w:cstheme="minorHAnsi"/>
        </w:rPr>
        <w:t xml:space="preserve"> gender</w:t>
      </w:r>
      <w:r w:rsidR="00C47A97">
        <w:rPr>
          <w:rFonts w:cstheme="minorHAnsi"/>
        </w:rPr>
        <w:t xml:space="preserve">, </w:t>
      </w:r>
      <w:r w:rsidRPr="0017261E">
        <w:rPr>
          <w:rFonts w:cstheme="minorHAnsi"/>
        </w:rPr>
        <w:t>age</w:t>
      </w:r>
      <w:r w:rsidR="00C47A97">
        <w:rPr>
          <w:rFonts w:cstheme="minorHAnsi"/>
        </w:rPr>
        <w:t xml:space="preserve"> and other factors</w:t>
      </w:r>
      <w:r>
        <w:rPr>
          <w:rFonts w:cstheme="minorHAnsi"/>
        </w:rPr>
        <w:t>.</w:t>
      </w:r>
    </w:p>
    <w:p w14:paraId="697BF858" w14:textId="3167F7DB" w:rsidR="006B5060" w:rsidRDefault="00C47A97" w:rsidP="00E118CB">
      <w:pPr>
        <w:numPr>
          <w:ilvl w:val="0"/>
          <w:numId w:val="104"/>
        </w:numPr>
        <w:spacing w:after="60" w:line="240" w:lineRule="auto"/>
        <w:jc w:val="both"/>
        <w:rPr>
          <w:rFonts w:cstheme="minorHAnsi"/>
        </w:rPr>
      </w:pPr>
      <w:r>
        <w:rPr>
          <w:rFonts w:cstheme="minorHAnsi"/>
        </w:rPr>
        <w:t>I</w:t>
      </w:r>
      <w:r w:rsidR="006B5060" w:rsidRPr="0017261E">
        <w:rPr>
          <w:rFonts w:cstheme="minorHAnsi"/>
        </w:rPr>
        <w:t>nternational human rights law and the rule of law are complementary</w:t>
      </w:r>
      <w:r w:rsidR="003124CF">
        <w:rPr>
          <w:rFonts w:cstheme="minorHAnsi"/>
        </w:rPr>
        <w:t>,</w:t>
      </w:r>
      <w:r w:rsidR="006B5060" w:rsidRPr="0017261E">
        <w:rPr>
          <w:rFonts w:cstheme="minorHAnsi"/>
        </w:rPr>
        <w:t xml:space="preserve"> and </w:t>
      </w:r>
      <w:r>
        <w:rPr>
          <w:rFonts w:cstheme="minorHAnsi"/>
        </w:rPr>
        <w:t>both must be respected as they are</w:t>
      </w:r>
      <w:r w:rsidR="006B5060" w:rsidRPr="0017261E">
        <w:rPr>
          <w:rFonts w:cstheme="minorHAnsi"/>
        </w:rPr>
        <w:t xml:space="preserve"> essential </w:t>
      </w:r>
      <w:r>
        <w:rPr>
          <w:rFonts w:cstheme="minorHAnsi"/>
        </w:rPr>
        <w:t>to</w:t>
      </w:r>
      <w:r w:rsidR="006B5060" w:rsidRPr="0017261E">
        <w:rPr>
          <w:rFonts w:cstheme="minorHAnsi"/>
        </w:rPr>
        <w:t xml:space="preserve"> successful efforts to effectively prevent and combat terrorism</w:t>
      </w:r>
      <w:r w:rsidR="006B5060">
        <w:rPr>
          <w:rFonts w:cstheme="minorHAnsi"/>
        </w:rPr>
        <w:t>.</w:t>
      </w:r>
    </w:p>
    <w:p w14:paraId="53F33570" w14:textId="77777777" w:rsidR="00C47A97" w:rsidRPr="0017261E" w:rsidRDefault="00C47A97" w:rsidP="00E118CB">
      <w:pPr>
        <w:spacing w:after="60" w:line="240" w:lineRule="auto"/>
        <w:ind w:left="360"/>
        <w:jc w:val="both"/>
        <w:rPr>
          <w:rFonts w:cstheme="minorHAnsi"/>
        </w:rPr>
      </w:pPr>
    </w:p>
    <w:p w14:paraId="3455F1FD" w14:textId="7C9C5828" w:rsidR="006B5060" w:rsidRPr="007C719F" w:rsidRDefault="003124CF" w:rsidP="00E118CB">
      <w:pPr>
        <w:pStyle w:val="SessionGuides"/>
        <w:spacing w:after="60" w:line="240" w:lineRule="auto"/>
        <w:jc w:val="both"/>
        <w:rPr>
          <w:rFonts w:ascii="Futura Std Book" w:hAnsi="Futura Std Book" w:cstheme="minorHAnsi"/>
          <w:b/>
          <w:bCs/>
          <w:sz w:val="24"/>
          <w:szCs w:val="24"/>
        </w:rPr>
      </w:pPr>
      <w:r w:rsidRPr="007C719F">
        <w:rPr>
          <w:rFonts w:ascii="Futura Std Book" w:hAnsi="Futura Std Book" w:cstheme="minorHAnsi"/>
          <w:b/>
          <w:bCs/>
          <w:color w:val="C00000"/>
          <w:sz w:val="24"/>
          <w:szCs w:val="24"/>
        </w:rPr>
        <w:t>Session 2: Migrants in vulnerable situations at international borders</w:t>
      </w:r>
      <w:r w:rsidR="006B5060" w:rsidRPr="007C719F">
        <w:rPr>
          <w:rFonts w:ascii="Futura Std Book" w:hAnsi="Futura Std Book" w:cstheme="minorHAnsi"/>
          <w:b/>
          <w:bCs/>
          <w:sz w:val="24"/>
          <w:szCs w:val="24"/>
        </w:rPr>
        <w:tab/>
      </w:r>
    </w:p>
    <w:p w14:paraId="60314AC1" w14:textId="0BE34ADD"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Some migrants will need specific human rights protection because of the situations they left behind</w:t>
      </w:r>
      <w:r w:rsidR="002548D4">
        <w:rPr>
          <w:rFonts w:asciiTheme="minorHAnsi" w:hAnsiTheme="minorHAnsi" w:cstheme="minorHAnsi"/>
        </w:rPr>
        <w:t>;</w:t>
      </w:r>
      <w:r w:rsidRPr="0017261E">
        <w:rPr>
          <w:rFonts w:asciiTheme="minorHAnsi" w:hAnsiTheme="minorHAnsi" w:cstheme="minorHAnsi"/>
        </w:rPr>
        <w:t xml:space="preserve"> the circumstances in which they </w:t>
      </w:r>
      <w:r w:rsidR="002548D4">
        <w:rPr>
          <w:rFonts w:asciiTheme="minorHAnsi" w:hAnsiTheme="minorHAnsi" w:cstheme="minorHAnsi"/>
        </w:rPr>
        <w:t>travelled;</w:t>
      </w:r>
      <w:r w:rsidRPr="0017261E">
        <w:rPr>
          <w:rFonts w:asciiTheme="minorHAnsi" w:hAnsiTheme="minorHAnsi" w:cstheme="minorHAnsi"/>
        </w:rPr>
        <w:t xml:space="preserve"> the conditions they face on arrival</w:t>
      </w:r>
      <w:r w:rsidR="002548D4">
        <w:rPr>
          <w:rFonts w:asciiTheme="minorHAnsi" w:hAnsiTheme="minorHAnsi" w:cstheme="minorHAnsi"/>
        </w:rPr>
        <w:t>;</w:t>
      </w:r>
      <w:r w:rsidRPr="0017261E">
        <w:rPr>
          <w:rFonts w:asciiTheme="minorHAnsi" w:hAnsiTheme="minorHAnsi" w:cstheme="minorHAnsi"/>
        </w:rPr>
        <w:t xml:space="preserve"> or personal characteristics such as their age, gender identity, disability or health status</w:t>
      </w:r>
      <w:r>
        <w:rPr>
          <w:rFonts w:asciiTheme="minorHAnsi" w:hAnsiTheme="minorHAnsi" w:cstheme="minorHAnsi"/>
        </w:rPr>
        <w:t>.</w:t>
      </w:r>
    </w:p>
    <w:p w14:paraId="5E0DB1C4" w14:textId="29BBB663" w:rsidR="006B5060" w:rsidRPr="0017261E" w:rsidRDefault="002548D4" w:rsidP="00E118CB">
      <w:pPr>
        <w:pStyle w:val="SessionGuides"/>
        <w:numPr>
          <w:ilvl w:val="0"/>
          <w:numId w:val="104"/>
        </w:numPr>
        <w:spacing w:after="60" w:line="240" w:lineRule="auto"/>
        <w:jc w:val="both"/>
        <w:rPr>
          <w:rFonts w:asciiTheme="minorHAnsi" w:hAnsiTheme="minorHAnsi" w:cstheme="minorHAnsi"/>
        </w:rPr>
      </w:pPr>
      <w:r>
        <w:rPr>
          <w:rFonts w:asciiTheme="minorHAnsi" w:hAnsiTheme="minorHAnsi" w:cstheme="minorHAnsi"/>
        </w:rPr>
        <w:t>Alt</w:t>
      </w:r>
      <w:r w:rsidR="006B5060" w:rsidRPr="0017261E">
        <w:rPr>
          <w:rFonts w:asciiTheme="minorHAnsi" w:hAnsiTheme="minorHAnsi" w:cstheme="minorHAnsi"/>
        </w:rPr>
        <w:t>hough a migrant who is in or has experienced a vulnerable situation may fall outside the specific legal category of “refugee”, it is important to ensure that their specific human rights protection needs are met</w:t>
      </w:r>
      <w:r w:rsidR="006B5060">
        <w:rPr>
          <w:rFonts w:asciiTheme="minorHAnsi" w:hAnsiTheme="minorHAnsi" w:cstheme="minorHAnsi"/>
        </w:rPr>
        <w:t>.</w:t>
      </w:r>
    </w:p>
    <w:p w14:paraId="4E699C5F" w14:textId="77777777"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An individual’s need for human rights protection can change in the course of their journey or over time</w:t>
      </w:r>
      <w:r>
        <w:rPr>
          <w:rFonts w:asciiTheme="minorHAnsi" w:hAnsiTheme="minorHAnsi" w:cstheme="minorHAnsi"/>
        </w:rPr>
        <w:t>.</w:t>
      </w:r>
    </w:p>
    <w:p w14:paraId="44A0BF21" w14:textId="77777777" w:rsidR="002548D4" w:rsidRDefault="002548D4" w:rsidP="00E118CB">
      <w:pPr>
        <w:spacing w:after="60" w:line="240" w:lineRule="auto"/>
        <w:jc w:val="both"/>
        <w:rPr>
          <w:rFonts w:eastAsiaTheme="minorEastAsia" w:cstheme="minorHAnsi"/>
          <w:lang w:eastAsia="ja-JP"/>
        </w:rPr>
      </w:pPr>
    </w:p>
    <w:p w14:paraId="65D12DED" w14:textId="2150ACFD" w:rsidR="006B5060" w:rsidRPr="007C719F" w:rsidRDefault="003124CF" w:rsidP="00E118CB">
      <w:pPr>
        <w:pStyle w:val="SessionGuides"/>
        <w:spacing w:after="60" w:line="240" w:lineRule="auto"/>
        <w:jc w:val="both"/>
        <w:rPr>
          <w:rFonts w:ascii="Futura Std Book" w:hAnsi="Futura Std Book" w:cstheme="minorHAnsi"/>
          <w:b/>
          <w:bCs/>
          <w:color w:val="00B0F0"/>
          <w:sz w:val="24"/>
          <w:szCs w:val="24"/>
        </w:rPr>
      </w:pPr>
      <w:r w:rsidRPr="007C719F">
        <w:rPr>
          <w:rFonts w:ascii="Futura Std Book" w:hAnsi="Futura Std Book" w:cstheme="minorHAnsi"/>
          <w:b/>
          <w:bCs/>
          <w:color w:val="00B0F0"/>
          <w:sz w:val="24"/>
          <w:szCs w:val="24"/>
        </w:rPr>
        <w:t>Session 3: Ensuring human rights in interception, rescue and immediate assistance</w:t>
      </w:r>
    </w:p>
    <w:p w14:paraId="24DBCE3E" w14:textId="41C2F7D0" w:rsidR="006B5060" w:rsidRPr="0017261E" w:rsidRDefault="006B5060" w:rsidP="00E118CB">
      <w:pPr>
        <w:pStyle w:val="SessionGuides"/>
        <w:numPr>
          <w:ilvl w:val="0"/>
          <w:numId w:val="105"/>
        </w:numPr>
        <w:spacing w:after="60" w:line="240" w:lineRule="auto"/>
        <w:jc w:val="both"/>
        <w:rPr>
          <w:rFonts w:asciiTheme="minorHAnsi" w:hAnsiTheme="minorHAnsi" w:cstheme="minorHAnsi"/>
        </w:rPr>
      </w:pPr>
      <w:r w:rsidRPr="0017261E">
        <w:rPr>
          <w:rFonts w:asciiTheme="minorHAnsi" w:hAnsiTheme="minorHAnsi" w:cstheme="minorHAnsi"/>
        </w:rPr>
        <w:t xml:space="preserve">Border officials play an essential role in protecting the lives and safety of all migrants, including those in vulnerable situations, </w:t>
      </w:r>
      <w:r w:rsidR="006E7EFA">
        <w:rPr>
          <w:rFonts w:asciiTheme="minorHAnsi" w:hAnsiTheme="minorHAnsi" w:cstheme="minorHAnsi"/>
        </w:rPr>
        <w:t xml:space="preserve">in </w:t>
      </w:r>
      <w:r w:rsidRPr="0017261E">
        <w:rPr>
          <w:rFonts w:asciiTheme="minorHAnsi" w:hAnsiTheme="minorHAnsi" w:cstheme="minorHAnsi"/>
        </w:rPr>
        <w:t>interception, rescue and immediate assistance</w:t>
      </w:r>
      <w:r>
        <w:rPr>
          <w:rFonts w:asciiTheme="minorHAnsi" w:hAnsiTheme="minorHAnsi" w:cstheme="minorHAnsi"/>
        </w:rPr>
        <w:t>.</w:t>
      </w:r>
    </w:p>
    <w:p w14:paraId="1F83DEA4" w14:textId="77777777" w:rsidR="006B5060" w:rsidRPr="0017261E" w:rsidRDefault="006B5060" w:rsidP="00E118CB">
      <w:pPr>
        <w:pStyle w:val="SessionGuides"/>
        <w:numPr>
          <w:ilvl w:val="0"/>
          <w:numId w:val="105"/>
        </w:numPr>
        <w:spacing w:after="60" w:line="240" w:lineRule="auto"/>
        <w:jc w:val="both"/>
        <w:rPr>
          <w:rFonts w:asciiTheme="minorHAnsi" w:hAnsiTheme="minorHAnsi" w:cstheme="minorHAnsi"/>
        </w:rPr>
      </w:pPr>
      <w:r w:rsidRPr="0017261E">
        <w:rPr>
          <w:rFonts w:asciiTheme="minorHAnsi" w:hAnsiTheme="minorHAnsi" w:cstheme="minorHAnsi"/>
        </w:rPr>
        <w:t>Planning for interception, rescue and immediate assistance is vital</w:t>
      </w:r>
      <w:r>
        <w:rPr>
          <w:rFonts w:asciiTheme="minorHAnsi" w:hAnsiTheme="minorHAnsi" w:cstheme="minorHAnsi"/>
        </w:rPr>
        <w:t>.</w:t>
      </w:r>
    </w:p>
    <w:p w14:paraId="2101034F" w14:textId="77777777" w:rsidR="006B5060" w:rsidRPr="0017261E" w:rsidRDefault="006B5060" w:rsidP="00E118CB">
      <w:pPr>
        <w:pStyle w:val="SessionGuides"/>
        <w:numPr>
          <w:ilvl w:val="0"/>
          <w:numId w:val="105"/>
        </w:numPr>
        <w:spacing w:after="60" w:line="240" w:lineRule="auto"/>
        <w:jc w:val="both"/>
        <w:rPr>
          <w:rFonts w:asciiTheme="minorHAnsi" w:hAnsiTheme="minorHAnsi" w:cstheme="minorHAnsi"/>
        </w:rPr>
      </w:pPr>
      <w:r w:rsidRPr="0017261E">
        <w:rPr>
          <w:rFonts w:asciiTheme="minorHAnsi" w:hAnsiTheme="minorHAnsi" w:cstheme="minorHAnsi"/>
        </w:rPr>
        <w:t>Dangerous interception methods must be avoided</w:t>
      </w:r>
      <w:r>
        <w:rPr>
          <w:rFonts w:asciiTheme="minorHAnsi" w:hAnsiTheme="minorHAnsi" w:cstheme="minorHAnsi"/>
        </w:rPr>
        <w:t>.</w:t>
      </w:r>
    </w:p>
    <w:p w14:paraId="3EE8BD59" w14:textId="5D5B4BB1" w:rsidR="006B5060" w:rsidRPr="0017261E" w:rsidRDefault="006B5060" w:rsidP="00E118CB">
      <w:pPr>
        <w:pStyle w:val="SessionGuides"/>
        <w:numPr>
          <w:ilvl w:val="0"/>
          <w:numId w:val="105"/>
        </w:numPr>
        <w:spacing w:after="60" w:line="240" w:lineRule="auto"/>
        <w:jc w:val="both"/>
        <w:rPr>
          <w:rFonts w:asciiTheme="minorHAnsi" w:hAnsiTheme="minorHAnsi" w:cstheme="minorHAnsi"/>
        </w:rPr>
      </w:pPr>
      <w:r w:rsidRPr="0017261E">
        <w:rPr>
          <w:rFonts w:asciiTheme="minorHAnsi" w:hAnsiTheme="minorHAnsi" w:cstheme="minorHAnsi"/>
        </w:rPr>
        <w:t>Any use of force by law enforcement should be exceptional</w:t>
      </w:r>
      <w:r w:rsidR="009043D7">
        <w:rPr>
          <w:rFonts w:asciiTheme="minorHAnsi" w:hAnsiTheme="minorHAnsi" w:cstheme="minorHAnsi"/>
        </w:rPr>
        <w:t xml:space="preserve"> and must</w:t>
      </w:r>
      <w:r w:rsidRPr="0017261E">
        <w:rPr>
          <w:rFonts w:asciiTheme="minorHAnsi" w:hAnsiTheme="minorHAnsi" w:cstheme="minorHAnsi"/>
        </w:rPr>
        <w:t xml:space="preserve"> meet </w:t>
      </w:r>
      <w:r w:rsidR="009043D7">
        <w:rPr>
          <w:rFonts w:asciiTheme="minorHAnsi" w:hAnsiTheme="minorHAnsi" w:cstheme="minorHAnsi"/>
        </w:rPr>
        <w:t>the</w:t>
      </w:r>
      <w:r w:rsidRPr="0017261E">
        <w:rPr>
          <w:rFonts w:asciiTheme="minorHAnsi" w:hAnsiTheme="minorHAnsi" w:cstheme="minorHAnsi"/>
        </w:rPr>
        <w:t xml:space="preserve"> requirements of legality, necessity, proportionality, non-discrimination, precaution and accountability</w:t>
      </w:r>
      <w:r>
        <w:rPr>
          <w:rFonts w:asciiTheme="minorHAnsi" w:hAnsiTheme="minorHAnsi" w:cstheme="minorHAnsi"/>
        </w:rPr>
        <w:t>.</w:t>
      </w:r>
    </w:p>
    <w:p w14:paraId="01B4DC66" w14:textId="77777777" w:rsidR="006B5060" w:rsidRPr="0017261E" w:rsidRDefault="006B5060" w:rsidP="00E118CB">
      <w:pPr>
        <w:pStyle w:val="SessionGuides"/>
        <w:numPr>
          <w:ilvl w:val="0"/>
          <w:numId w:val="105"/>
        </w:numPr>
        <w:spacing w:after="60" w:line="240" w:lineRule="auto"/>
        <w:jc w:val="both"/>
        <w:rPr>
          <w:rFonts w:asciiTheme="minorHAnsi" w:hAnsiTheme="minorHAnsi" w:cstheme="minorHAnsi"/>
        </w:rPr>
      </w:pPr>
      <w:r w:rsidRPr="0017261E">
        <w:rPr>
          <w:rFonts w:asciiTheme="minorHAnsi" w:hAnsiTheme="minorHAnsi" w:cstheme="minorHAnsi"/>
        </w:rPr>
        <w:t>The risk of harm must never outweigh the advantage of using force</w:t>
      </w:r>
      <w:r>
        <w:rPr>
          <w:rFonts w:asciiTheme="minorHAnsi" w:hAnsiTheme="minorHAnsi" w:cstheme="minorHAnsi"/>
        </w:rPr>
        <w:t>.</w:t>
      </w:r>
    </w:p>
    <w:p w14:paraId="6C62016E" w14:textId="77777777" w:rsidR="003124CF" w:rsidRDefault="003124CF" w:rsidP="000059A6">
      <w:pPr>
        <w:pStyle w:val="SessionGuides"/>
        <w:spacing w:after="60" w:line="240" w:lineRule="auto"/>
        <w:rPr>
          <w:rFonts w:asciiTheme="minorHAnsi" w:hAnsiTheme="minorHAnsi" w:cstheme="minorHAnsi"/>
          <w:b/>
          <w:bCs/>
        </w:rPr>
      </w:pPr>
    </w:p>
    <w:p w14:paraId="0590CCA6" w14:textId="60D405D2" w:rsidR="00444254" w:rsidRDefault="00444254">
      <w:pPr>
        <w:rPr>
          <w:rFonts w:eastAsiaTheme="minorEastAsia" w:cstheme="minorHAnsi"/>
          <w:b/>
          <w:bCs/>
          <w:lang w:eastAsia="ja-JP"/>
        </w:rPr>
      </w:pPr>
      <w:r>
        <w:rPr>
          <w:rFonts w:cstheme="minorHAnsi"/>
          <w:b/>
          <w:bCs/>
        </w:rPr>
        <w:br w:type="page"/>
      </w:r>
    </w:p>
    <w:p w14:paraId="1277D919" w14:textId="5F2ED787" w:rsidR="006B5060" w:rsidRPr="007C719F" w:rsidRDefault="003124CF" w:rsidP="00E118CB">
      <w:pPr>
        <w:pStyle w:val="SessionGuides"/>
        <w:tabs>
          <w:tab w:val="left" w:pos="1080"/>
        </w:tabs>
        <w:spacing w:after="60" w:line="240" w:lineRule="auto"/>
        <w:jc w:val="both"/>
        <w:rPr>
          <w:rFonts w:ascii="Futura Std Book" w:hAnsi="Futura Std Book" w:cstheme="minorHAnsi"/>
          <w:b/>
          <w:bCs/>
          <w:sz w:val="24"/>
          <w:szCs w:val="24"/>
        </w:rPr>
      </w:pPr>
      <w:r w:rsidRPr="007C719F">
        <w:rPr>
          <w:rFonts w:ascii="Futura Std Book" w:hAnsi="Futura Std Book" w:cstheme="minorHAnsi"/>
          <w:b/>
          <w:bCs/>
          <w:color w:val="00B050"/>
          <w:sz w:val="24"/>
          <w:szCs w:val="24"/>
        </w:rPr>
        <w:lastRenderedPageBreak/>
        <w:t>Session 4:</w:t>
      </w:r>
      <w:r w:rsidR="00444254" w:rsidRPr="007C719F">
        <w:rPr>
          <w:rFonts w:ascii="Futura Std Book" w:hAnsi="Futura Std Book" w:cstheme="minorHAnsi"/>
          <w:b/>
          <w:bCs/>
          <w:color w:val="00B050"/>
          <w:sz w:val="24"/>
          <w:szCs w:val="24"/>
        </w:rPr>
        <w:tab/>
      </w:r>
      <w:r w:rsidRPr="007C719F">
        <w:rPr>
          <w:rFonts w:ascii="Futura Std Book" w:hAnsi="Futura Std Book" w:cstheme="minorHAnsi"/>
          <w:b/>
          <w:bCs/>
          <w:color w:val="00B050"/>
          <w:sz w:val="24"/>
          <w:szCs w:val="24"/>
        </w:rPr>
        <w:t xml:space="preserve">Ensuring human rights-based screening and interviewing </w:t>
      </w:r>
      <w:r w:rsidR="00B6428E" w:rsidRPr="007C719F">
        <w:rPr>
          <w:rFonts w:ascii="Futura Std Book" w:hAnsi="Futura Std Book" w:cstheme="minorHAnsi"/>
          <w:b/>
          <w:bCs/>
          <w:color w:val="00B050"/>
          <w:sz w:val="24"/>
          <w:szCs w:val="24"/>
        </w:rPr>
        <w:br/>
        <w:t xml:space="preserve">  </w:t>
      </w:r>
      <w:r w:rsidR="00444254" w:rsidRPr="007C719F">
        <w:rPr>
          <w:rFonts w:ascii="Futura Std Book" w:hAnsi="Futura Std Book" w:cstheme="minorHAnsi"/>
          <w:b/>
          <w:bCs/>
          <w:color w:val="00B050"/>
          <w:sz w:val="24"/>
          <w:szCs w:val="24"/>
        </w:rPr>
        <w:tab/>
      </w:r>
      <w:r w:rsidRPr="007C719F">
        <w:rPr>
          <w:rFonts w:ascii="Futura Std Book" w:hAnsi="Futura Std Book" w:cstheme="minorHAnsi"/>
          <w:b/>
          <w:bCs/>
          <w:color w:val="00B050"/>
          <w:sz w:val="24"/>
          <w:szCs w:val="24"/>
        </w:rPr>
        <w:t>at international borders</w:t>
      </w:r>
      <w:r w:rsidR="006B5060" w:rsidRPr="007C719F">
        <w:rPr>
          <w:rFonts w:ascii="Futura Std Book" w:hAnsi="Futura Std Book" w:cstheme="minorHAnsi"/>
          <w:b/>
          <w:bCs/>
          <w:sz w:val="24"/>
          <w:szCs w:val="24"/>
        </w:rPr>
        <w:tab/>
      </w:r>
    </w:p>
    <w:p w14:paraId="1AD055B9" w14:textId="1C9AD583" w:rsidR="006B5060" w:rsidRPr="0017261E" w:rsidRDefault="009043D7" w:rsidP="00E118CB">
      <w:pPr>
        <w:pStyle w:val="SessionGuides"/>
        <w:numPr>
          <w:ilvl w:val="0"/>
          <w:numId w:val="104"/>
        </w:numPr>
        <w:spacing w:after="60" w:line="240" w:lineRule="auto"/>
        <w:jc w:val="both"/>
        <w:rPr>
          <w:rFonts w:asciiTheme="minorHAnsi" w:hAnsiTheme="minorHAnsi" w:cstheme="minorHAnsi"/>
          <w:bCs/>
        </w:rPr>
      </w:pPr>
      <w:r>
        <w:rPr>
          <w:rFonts w:asciiTheme="minorHAnsi" w:hAnsiTheme="minorHAnsi" w:cstheme="minorHAnsi"/>
        </w:rPr>
        <w:t>Human r</w:t>
      </w:r>
      <w:r w:rsidR="006B5060" w:rsidRPr="0017261E">
        <w:rPr>
          <w:rFonts w:asciiTheme="minorHAnsi" w:hAnsiTheme="minorHAnsi" w:cstheme="minorHAnsi"/>
        </w:rPr>
        <w:t>ights-based screening and interviewing should always be based on</w:t>
      </w:r>
      <w:r w:rsidR="006B5060" w:rsidRPr="0017261E">
        <w:rPr>
          <w:rFonts w:asciiTheme="minorHAnsi" w:hAnsiTheme="minorHAnsi" w:cstheme="minorHAnsi"/>
          <w:bCs/>
        </w:rPr>
        <w:t xml:space="preserve"> an individuali</w:t>
      </w:r>
      <w:r>
        <w:rPr>
          <w:rFonts w:asciiTheme="minorHAnsi" w:hAnsiTheme="minorHAnsi" w:cstheme="minorHAnsi"/>
          <w:bCs/>
        </w:rPr>
        <w:t>z</w:t>
      </w:r>
      <w:r w:rsidR="006B5060" w:rsidRPr="0017261E">
        <w:rPr>
          <w:rFonts w:asciiTheme="minorHAnsi" w:hAnsiTheme="minorHAnsi" w:cstheme="minorHAnsi"/>
          <w:bCs/>
        </w:rPr>
        <w:t>ed approach and assessment</w:t>
      </w:r>
      <w:r w:rsidR="006B5060">
        <w:rPr>
          <w:rFonts w:asciiTheme="minorHAnsi" w:hAnsiTheme="minorHAnsi" w:cstheme="minorHAnsi"/>
          <w:bCs/>
        </w:rPr>
        <w:t>.</w:t>
      </w:r>
    </w:p>
    <w:p w14:paraId="4575692E" w14:textId="7AFDC50C" w:rsidR="006B5060" w:rsidRPr="0017261E" w:rsidRDefault="006B5060" w:rsidP="00E118CB">
      <w:pPr>
        <w:pStyle w:val="SessionGuides"/>
        <w:numPr>
          <w:ilvl w:val="0"/>
          <w:numId w:val="104"/>
        </w:numPr>
        <w:spacing w:after="60" w:line="240" w:lineRule="auto"/>
        <w:jc w:val="both"/>
        <w:rPr>
          <w:rFonts w:asciiTheme="minorHAnsi" w:hAnsiTheme="minorHAnsi" w:cstheme="minorHAnsi"/>
          <w:bCs/>
        </w:rPr>
      </w:pPr>
      <w:r w:rsidRPr="0017261E">
        <w:rPr>
          <w:rFonts w:asciiTheme="minorHAnsi" w:hAnsiTheme="minorHAnsi" w:cstheme="minorHAnsi"/>
          <w:bCs/>
        </w:rPr>
        <w:t xml:space="preserve">Avoiding stereotyping and discriminatory approaches is essential for a </w:t>
      </w:r>
      <w:r w:rsidR="00B6428E">
        <w:rPr>
          <w:rFonts w:asciiTheme="minorHAnsi" w:hAnsiTheme="minorHAnsi" w:cstheme="minorHAnsi"/>
          <w:bCs/>
        </w:rPr>
        <w:t xml:space="preserve">human </w:t>
      </w:r>
      <w:r w:rsidRPr="0017261E">
        <w:rPr>
          <w:rFonts w:asciiTheme="minorHAnsi" w:hAnsiTheme="minorHAnsi" w:cstheme="minorHAnsi"/>
          <w:bCs/>
        </w:rPr>
        <w:t>rights-based approach and for effective border security and counter-terrorism investigations</w:t>
      </w:r>
      <w:r>
        <w:rPr>
          <w:rFonts w:asciiTheme="minorHAnsi" w:hAnsiTheme="minorHAnsi" w:cstheme="minorHAnsi"/>
          <w:bCs/>
        </w:rPr>
        <w:t>.</w:t>
      </w:r>
    </w:p>
    <w:p w14:paraId="4450F4C9" w14:textId="0924C782" w:rsidR="006B5060" w:rsidRPr="0017261E" w:rsidRDefault="006B5060" w:rsidP="00E118CB">
      <w:pPr>
        <w:pStyle w:val="SessionGuides"/>
        <w:numPr>
          <w:ilvl w:val="0"/>
          <w:numId w:val="104"/>
        </w:numPr>
        <w:spacing w:after="60" w:line="240" w:lineRule="auto"/>
        <w:jc w:val="both"/>
        <w:rPr>
          <w:rFonts w:asciiTheme="minorHAnsi" w:hAnsiTheme="minorHAnsi" w:cstheme="minorHAnsi"/>
          <w:bCs/>
        </w:rPr>
      </w:pPr>
      <w:r w:rsidRPr="0017261E">
        <w:rPr>
          <w:rFonts w:asciiTheme="minorHAnsi" w:hAnsiTheme="minorHAnsi" w:cstheme="minorHAnsi"/>
          <w:bCs/>
        </w:rPr>
        <w:t xml:space="preserve">One of the objectives of screening and interviewing is to identify individuals who may be in vulnerable situations </w:t>
      </w:r>
      <w:r w:rsidR="00B6428E">
        <w:rPr>
          <w:rFonts w:asciiTheme="minorHAnsi" w:hAnsiTheme="minorHAnsi" w:cstheme="minorHAnsi"/>
          <w:bCs/>
        </w:rPr>
        <w:t xml:space="preserve">so as to </w:t>
      </w:r>
      <w:r w:rsidRPr="0017261E">
        <w:rPr>
          <w:rFonts w:asciiTheme="minorHAnsi" w:hAnsiTheme="minorHAnsi" w:cstheme="minorHAnsi"/>
          <w:bCs/>
        </w:rPr>
        <w:t>facilitate referral to the appropriate support services</w:t>
      </w:r>
      <w:r>
        <w:rPr>
          <w:rFonts w:asciiTheme="minorHAnsi" w:hAnsiTheme="minorHAnsi" w:cstheme="minorHAnsi"/>
          <w:bCs/>
        </w:rPr>
        <w:t>.</w:t>
      </w:r>
    </w:p>
    <w:p w14:paraId="70CB8C26" w14:textId="77777777" w:rsidR="006B5060" w:rsidRDefault="006B5060" w:rsidP="00E118CB">
      <w:pPr>
        <w:pStyle w:val="SessionGuides"/>
        <w:numPr>
          <w:ilvl w:val="0"/>
          <w:numId w:val="104"/>
        </w:numPr>
        <w:spacing w:after="60" w:line="240" w:lineRule="auto"/>
        <w:jc w:val="both"/>
        <w:rPr>
          <w:rFonts w:asciiTheme="minorHAnsi" w:hAnsiTheme="minorHAnsi" w:cstheme="minorHAnsi"/>
          <w:bCs/>
        </w:rPr>
      </w:pPr>
      <w:r w:rsidRPr="0017261E">
        <w:rPr>
          <w:rFonts w:asciiTheme="minorHAnsi" w:hAnsiTheme="minorHAnsi" w:cstheme="minorHAnsi"/>
          <w:bCs/>
        </w:rPr>
        <w:t>The right to privacy should be protected throughout screening and interviewing, including with regard to the collection and storage of migrants’ personal data</w:t>
      </w:r>
      <w:r>
        <w:rPr>
          <w:rFonts w:asciiTheme="minorHAnsi" w:hAnsiTheme="minorHAnsi" w:cstheme="minorHAnsi"/>
          <w:bCs/>
        </w:rPr>
        <w:t>.</w:t>
      </w:r>
    </w:p>
    <w:p w14:paraId="7D4EE410" w14:textId="77777777" w:rsidR="009043D7" w:rsidRPr="0017261E" w:rsidRDefault="009043D7" w:rsidP="00E118CB">
      <w:pPr>
        <w:pStyle w:val="SessionGuides"/>
        <w:spacing w:after="60" w:line="240" w:lineRule="auto"/>
        <w:ind w:left="360"/>
        <w:jc w:val="both"/>
        <w:rPr>
          <w:rFonts w:asciiTheme="minorHAnsi" w:hAnsiTheme="minorHAnsi" w:cstheme="minorHAnsi"/>
          <w:bCs/>
        </w:rPr>
      </w:pPr>
    </w:p>
    <w:p w14:paraId="56902E8D" w14:textId="63067A4D" w:rsidR="006B5060" w:rsidRPr="007C719F" w:rsidRDefault="003124CF" w:rsidP="00E118CB">
      <w:pPr>
        <w:pStyle w:val="SessionGuides"/>
        <w:spacing w:after="60" w:line="240" w:lineRule="auto"/>
        <w:jc w:val="both"/>
        <w:rPr>
          <w:rFonts w:ascii="Futura Std Book" w:hAnsi="Futura Std Book" w:cstheme="minorHAnsi"/>
          <w:b/>
          <w:bCs/>
          <w:sz w:val="24"/>
          <w:szCs w:val="24"/>
        </w:rPr>
      </w:pPr>
      <w:r w:rsidRPr="007C719F">
        <w:rPr>
          <w:rFonts w:ascii="Futura Std Book" w:hAnsi="Futura Std Book" w:cstheme="minorHAnsi"/>
          <w:b/>
          <w:bCs/>
          <w:color w:val="FF00FF"/>
          <w:sz w:val="24"/>
          <w:szCs w:val="24"/>
        </w:rPr>
        <w:t>Session 5: Avoiding detention and inadequate conditions of detention</w:t>
      </w:r>
      <w:r w:rsidR="006B5060" w:rsidRPr="007C719F">
        <w:rPr>
          <w:rFonts w:ascii="Futura Std Book" w:hAnsi="Futura Std Book" w:cstheme="minorHAnsi"/>
          <w:b/>
          <w:bCs/>
          <w:sz w:val="24"/>
          <w:szCs w:val="24"/>
        </w:rPr>
        <w:tab/>
      </w:r>
    </w:p>
    <w:p w14:paraId="7456B10F" w14:textId="2E20BDBD"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Irregular migration is not a crime</w:t>
      </w:r>
      <w:r w:rsidR="009043D7">
        <w:rPr>
          <w:rFonts w:asciiTheme="minorHAnsi" w:hAnsiTheme="minorHAnsi" w:cstheme="minorHAnsi"/>
        </w:rPr>
        <w:t>;</w:t>
      </w:r>
      <w:r w:rsidRPr="0017261E">
        <w:rPr>
          <w:rFonts w:asciiTheme="minorHAnsi" w:hAnsiTheme="minorHAnsi" w:cstheme="minorHAnsi"/>
        </w:rPr>
        <w:t xml:space="preserve"> </w:t>
      </w:r>
      <w:r w:rsidR="009043D7">
        <w:rPr>
          <w:rFonts w:asciiTheme="minorHAnsi" w:hAnsiTheme="minorHAnsi" w:cstheme="minorHAnsi"/>
        </w:rPr>
        <w:t>a</w:t>
      </w:r>
      <w:r w:rsidRPr="0017261E">
        <w:rPr>
          <w:rFonts w:asciiTheme="minorHAnsi" w:hAnsiTheme="minorHAnsi" w:cstheme="minorHAnsi"/>
        </w:rPr>
        <w:t>t most</w:t>
      </w:r>
      <w:r w:rsidR="009043D7">
        <w:rPr>
          <w:rFonts w:asciiTheme="minorHAnsi" w:hAnsiTheme="minorHAnsi" w:cstheme="minorHAnsi"/>
        </w:rPr>
        <w:t>,</w:t>
      </w:r>
      <w:r w:rsidRPr="0017261E">
        <w:rPr>
          <w:rFonts w:asciiTheme="minorHAnsi" w:hAnsiTheme="minorHAnsi" w:cstheme="minorHAnsi"/>
        </w:rPr>
        <w:t xml:space="preserve"> it </w:t>
      </w:r>
      <w:r w:rsidR="00B6428E">
        <w:rPr>
          <w:rFonts w:asciiTheme="minorHAnsi" w:hAnsiTheme="minorHAnsi" w:cstheme="minorHAnsi"/>
        </w:rPr>
        <w:t>may</w:t>
      </w:r>
      <w:r w:rsidR="00B6428E" w:rsidRPr="0017261E">
        <w:rPr>
          <w:rFonts w:asciiTheme="minorHAnsi" w:hAnsiTheme="minorHAnsi" w:cstheme="minorHAnsi"/>
        </w:rPr>
        <w:t xml:space="preserve"> </w:t>
      </w:r>
      <w:r w:rsidRPr="0017261E">
        <w:rPr>
          <w:rFonts w:asciiTheme="minorHAnsi" w:hAnsiTheme="minorHAnsi" w:cstheme="minorHAnsi"/>
        </w:rPr>
        <w:t>be considered an administrative offence</w:t>
      </w:r>
      <w:r>
        <w:rPr>
          <w:rFonts w:asciiTheme="minorHAnsi" w:hAnsiTheme="minorHAnsi" w:cstheme="minorHAnsi"/>
        </w:rPr>
        <w:t>.</w:t>
      </w:r>
    </w:p>
    <w:p w14:paraId="3CD3847C" w14:textId="7B44E7E5"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Immigration detention should be avoided</w:t>
      </w:r>
      <w:r w:rsidR="009043D7">
        <w:rPr>
          <w:rFonts w:asciiTheme="minorHAnsi" w:hAnsiTheme="minorHAnsi" w:cstheme="minorHAnsi"/>
        </w:rPr>
        <w:t>;</w:t>
      </w:r>
      <w:r w:rsidRPr="0017261E">
        <w:rPr>
          <w:rFonts w:asciiTheme="minorHAnsi" w:hAnsiTheme="minorHAnsi" w:cstheme="minorHAnsi"/>
        </w:rPr>
        <w:t xml:space="preserve"> </w:t>
      </w:r>
      <w:r w:rsidR="009043D7">
        <w:rPr>
          <w:rFonts w:asciiTheme="minorHAnsi" w:hAnsiTheme="minorHAnsi" w:cstheme="minorHAnsi"/>
        </w:rPr>
        <w:t>i</w:t>
      </w:r>
      <w:r w:rsidRPr="0017261E">
        <w:rPr>
          <w:rFonts w:asciiTheme="minorHAnsi" w:hAnsiTheme="minorHAnsi" w:cstheme="minorHAnsi"/>
        </w:rPr>
        <w:t>t should be an exceptional measure of last resort</w:t>
      </w:r>
      <w:r>
        <w:rPr>
          <w:rFonts w:asciiTheme="minorHAnsi" w:hAnsiTheme="minorHAnsi" w:cstheme="minorHAnsi"/>
        </w:rPr>
        <w:t>.</w:t>
      </w:r>
    </w:p>
    <w:p w14:paraId="198E6297" w14:textId="1D812C10" w:rsidR="006B5060" w:rsidRPr="0017261E" w:rsidRDefault="009043D7" w:rsidP="00E118CB">
      <w:pPr>
        <w:pStyle w:val="SessionGuides"/>
        <w:numPr>
          <w:ilvl w:val="0"/>
          <w:numId w:val="104"/>
        </w:numPr>
        <w:spacing w:after="60" w:line="240" w:lineRule="auto"/>
        <w:jc w:val="both"/>
        <w:rPr>
          <w:rFonts w:asciiTheme="minorHAnsi" w:hAnsiTheme="minorHAnsi" w:cstheme="minorHAnsi"/>
        </w:rPr>
      </w:pPr>
      <w:r>
        <w:rPr>
          <w:rFonts w:asciiTheme="minorHAnsi" w:hAnsiTheme="minorHAnsi" w:cstheme="minorHAnsi"/>
        </w:rPr>
        <w:t>Regarding children, i</w:t>
      </w:r>
      <w:r w:rsidR="006B5060" w:rsidRPr="0017261E">
        <w:rPr>
          <w:rFonts w:asciiTheme="minorHAnsi" w:hAnsiTheme="minorHAnsi" w:cstheme="minorHAnsi"/>
        </w:rPr>
        <w:t>mmigration detention is never in the best interests of the child and is therefore prohibited</w:t>
      </w:r>
      <w:r w:rsidR="006B5060">
        <w:rPr>
          <w:rFonts w:asciiTheme="minorHAnsi" w:hAnsiTheme="minorHAnsi" w:cstheme="minorHAnsi"/>
        </w:rPr>
        <w:t>.</w:t>
      </w:r>
    </w:p>
    <w:p w14:paraId="0668F0A8" w14:textId="77777777"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There are many human rights-based non-custodial alternatives to immigration detention</w:t>
      </w:r>
      <w:r>
        <w:rPr>
          <w:rFonts w:asciiTheme="minorHAnsi" w:hAnsiTheme="minorHAnsi" w:cstheme="minorHAnsi"/>
        </w:rPr>
        <w:t>.</w:t>
      </w:r>
    </w:p>
    <w:p w14:paraId="02E5208C" w14:textId="77777777"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Detention can create, increase or exacerbate situations of vulnerability for migrants</w:t>
      </w:r>
      <w:r>
        <w:rPr>
          <w:rFonts w:asciiTheme="minorHAnsi" w:hAnsiTheme="minorHAnsi" w:cstheme="minorHAnsi"/>
        </w:rPr>
        <w:t>.</w:t>
      </w:r>
    </w:p>
    <w:p w14:paraId="2B1E4139" w14:textId="77777777" w:rsidR="006B5060"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Respect for the dignity of detained migrants must be guaranteed</w:t>
      </w:r>
      <w:r>
        <w:rPr>
          <w:rFonts w:asciiTheme="minorHAnsi" w:hAnsiTheme="minorHAnsi" w:cstheme="minorHAnsi"/>
        </w:rPr>
        <w:t>.</w:t>
      </w:r>
    </w:p>
    <w:p w14:paraId="42B9018C" w14:textId="77777777" w:rsidR="009043D7" w:rsidRDefault="009043D7" w:rsidP="00E118CB">
      <w:pPr>
        <w:spacing w:after="60" w:line="240" w:lineRule="auto"/>
        <w:jc w:val="both"/>
        <w:rPr>
          <w:rFonts w:eastAsiaTheme="minorEastAsia" w:cstheme="minorHAnsi"/>
          <w:lang w:eastAsia="ja-JP"/>
        </w:rPr>
      </w:pPr>
    </w:p>
    <w:p w14:paraId="36219818" w14:textId="7F841CA1" w:rsidR="006B5060" w:rsidRPr="007C719F" w:rsidRDefault="003124CF" w:rsidP="00E118CB">
      <w:pPr>
        <w:spacing w:after="60" w:line="240" w:lineRule="auto"/>
        <w:jc w:val="both"/>
        <w:rPr>
          <w:rFonts w:ascii="Futura Std Book" w:hAnsi="Futura Std Book" w:cstheme="minorHAnsi"/>
        </w:rPr>
      </w:pPr>
      <w:r w:rsidRPr="007C719F">
        <w:rPr>
          <w:rFonts w:ascii="Futura Std Book" w:eastAsia="MS Mincho" w:hAnsi="Futura Std Book"/>
          <w:b/>
          <w:bCs/>
          <w:color w:val="663300"/>
          <w:sz w:val="24"/>
          <w:szCs w:val="24"/>
          <w:lang w:val="en-US"/>
        </w:rPr>
        <w:t>Session 6: Human rights-based return</w:t>
      </w:r>
      <w:r w:rsidR="006B5060" w:rsidRPr="007C719F">
        <w:rPr>
          <w:rFonts w:ascii="Futura Std Book" w:hAnsi="Futura Std Book" w:cstheme="minorHAnsi"/>
        </w:rPr>
        <w:tab/>
      </w:r>
    </w:p>
    <w:p w14:paraId="41D49FC5" w14:textId="0A4B3CE2"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Return</w:t>
      </w:r>
      <w:r w:rsidR="00CE5D62">
        <w:rPr>
          <w:rFonts w:asciiTheme="minorHAnsi" w:hAnsiTheme="minorHAnsi" w:cstheme="minorHAnsi"/>
        </w:rPr>
        <w:t>s</w:t>
      </w:r>
      <w:r w:rsidRPr="0017261E">
        <w:rPr>
          <w:rFonts w:asciiTheme="minorHAnsi" w:hAnsiTheme="minorHAnsi" w:cstheme="minorHAnsi"/>
        </w:rPr>
        <w:t xml:space="preserve"> must always be based on an individual assessment of each case</w:t>
      </w:r>
      <w:r>
        <w:rPr>
          <w:rFonts w:asciiTheme="minorHAnsi" w:hAnsiTheme="minorHAnsi" w:cstheme="minorHAnsi"/>
        </w:rPr>
        <w:t>.</w:t>
      </w:r>
    </w:p>
    <w:p w14:paraId="1502143F" w14:textId="4B9829EB"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 xml:space="preserve">No one </w:t>
      </w:r>
      <w:r w:rsidR="009043D7">
        <w:rPr>
          <w:rFonts w:asciiTheme="minorHAnsi" w:hAnsiTheme="minorHAnsi" w:cstheme="minorHAnsi"/>
        </w:rPr>
        <w:t>shall</w:t>
      </w:r>
      <w:r w:rsidRPr="0017261E">
        <w:rPr>
          <w:rFonts w:asciiTheme="minorHAnsi" w:hAnsiTheme="minorHAnsi" w:cstheme="minorHAnsi"/>
        </w:rPr>
        <w:t xml:space="preserve"> be returned to situations where they may </w:t>
      </w:r>
      <w:r w:rsidR="009043D7">
        <w:rPr>
          <w:rFonts w:asciiTheme="minorHAnsi" w:hAnsiTheme="minorHAnsi" w:cstheme="minorHAnsi"/>
        </w:rPr>
        <w:t xml:space="preserve">be in danger of being subjected to </w:t>
      </w:r>
      <w:r w:rsidRPr="0017261E">
        <w:rPr>
          <w:rFonts w:asciiTheme="minorHAnsi" w:hAnsiTheme="minorHAnsi" w:cstheme="minorHAnsi"/>
        </w:rPr>
        <w:t>torture, persecution, or other serious human rights violations</w:t>
      </w:r>
      <w:r>
        <w:rPr>
          <w:rFonts w:asciiTheme="minorHAnsi" w:hAnsiTheme="minorHAnsi" w:cstheme="minorHAnsi"/>
        </w:rPr>
        <w:t>.</w:t>
      </w:r>
    </w:p>
    <w:p w14:paraId="0BCF79E6" w14:textId="159D56CB"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 xml:space="preserve">States should ensure </w:t>
      </w:r>
      <w:r w:rsidR="009043D7">
        <w:rPr>
          <w:rFonts w:asciiTheme="minorHAnsi" w:hAnsiTheme="minorHAnsi" w:cstheme="minorHAnsi"/>
        </w:rPr>
        <w:t xml:space="preserve">that </w:t>
      </w:r>
      <w:r w:rsidRPr="0017261E">
        <w:rPr>
          <w:rFonts w:asciiTheme="minorHAnsi" w:hAnsiTheme="minorHAnsi" w:cstheme="minorHAnsi"/>
        </w:rPr>
        <w:t>return</w:t>
      </w:r>
      <w:r w:rsidR="00CE5D62">
        <w:rPr>
          <w:rFonts w:asciiTheme="minorHAnsi" w:hAnsiTheme="minorHAnsi" w:cstheme="minorHAnsi"/>
        </w:rPr>
        <w:t>s</w:t>
      </w:r>
      <w:r w:rsidR="00B6428E">
        <w:rPr>
          <w:rFonts w:asciiTheme="minorHAnsi" w:hAnsiTheme="minorHAnsi" w:cstheme="minorHAnsi"/>
        </w:rPr>
        <w:t xml:space="preserve"> </w:t>
      </w:r>
      <w:r w:rsidR="00CE5D62">
        <w:rPr>
          <w:rFonts w:asciiTheme="minorHAnsi" w:hAnsiTheme="minorHAnsi" w:cstheme="minorHAnsi"/>
        </w:rPr>
        <w:t>are</w:t>
      </w:r>
      <w:r w:rsidRPr="0017261E">
        <w:rPr>
          <w:rFonts w:asciiTheme="minorHAnsi" w:hAnsiTheme="minorHAnsi" w:cstheme="minorHAnsi"/>
        </w:rPr>
        <w:t xml:space="preserve"> lawful and sustainable </w:t>
      </w:r>
      <w:r w:rsidR="00B6428E">
        <w:rPr>
          <w:rFonts w:asciiTheme="minorHAnsi" w:hAnsiTheme="minorHAnsi" w:cstheme="minorHAnsi"/>
        </w:rPr>
        <w:t xml:space="preserve">in order </w:t>
      </w:r>
      <w:r w:rsidRPr="0017261E">
        <w:rPr>
          <w:rFonts w:asciiTheme="minorHAnsi" w:hAnsiTheme="minorHAnsi" w:cstheme="minorHAnsi"/>
        </w:rPr>
        <w:t xml:space="preserve">to avoid </w:t>
      </w:r>
      <w:r w:rsidR="009043D7">
        <w:rPr>
          <w:rFonts w:asciiTheme="minorHAnsi" w:hAnsiTheme="minorHAnsi" w:cstheme="minorHAnsi"/>
        </w:rPr>
        <w:t>recurring</w:t>
      </w:r>
      <w:r w:rsidRPr="0017261E">
        <w:rPr>
          <w:rFonts w:asciiTheme="minorHAnsi" w:hAnsiTheme="minorHAnsi" w:cstheme="minorHAnsi"/>
        </w:rPr>
        <w:t xml:space="preserve"> cycles of insecure and irregular migration </w:t>
      </w:r>
      <w:r w:rsidR="00B6428E">
        <w:rPr>
          <w:rFonts w:asciiTheme="minorHAnsi" w:hAnsiTheme="minorHAnsi" w:cstheme="minorHAnsi"/>
        </w:rPr>
        <w:t>that</w:t>
      </w:r>
      <w:r w:rsidRPr="0017261E">
        <w:rPr>
          <w:rFonts w:asciiTheme="minorHAnsi" w:hAnsiTheme="minorHAnsi" w:cstheme="minorHAnsi"/>
        </w:rPr>
        <w:t xml:space="preserve"> carry human rights risks for migrant</w:t>
      </w:r>
      <w:r w:rsidR="009043D7">
        <w:rPr>
          <w:rFonts w:asciiTheme="minorHAnsi" w:hAnsiTheme="minorHAnsi" w:cstheme="minorHAnsi"/>
        </w:rPr>
        <w:t>s</w:t>
      </w:r>
      <w:r>
        <w:rPr>
          <w:rFonts w:asciiTheme="minorHAnsi" w:hAnsiTheme="minorHAnsi" w:cstheme="minorHAnsi"/>
        </w:rPr>
        <w:t>.</w:t>
      </w:r>
    </w:p>
    <w:p w14:paraId="31842B32" w14:textId="2CB915DC" w:rsidR="006B5060" w:rsidRPr="0017261E" w:rsidRDefault="00B6428E" w:rsidP="00E118CB">
      <w:pPr>
        <w:pStyle w:val="SessionGuides"/>
        <w:numPr>
          <w:ilvl w:val="0"/>
          <w:numId w:val="104"/>
        </w:numPr>
        <w:spacing w:after="60" w:line="240" w:lineRule="auto"/>
        <w:jc w:val="both"/>
        <w:rPr>
          <w:rFonts w:asciiTheme="minorHAnsi" w:hAnsiTheme="minorHAnsi" w:cstheme="minorHAnsi"/>
        </w:rPr>
      </w:pPr>
      <w:r>
        <w:rPr>
          <w:rFonts w:asciiTheme="minorHAnsi" w:hAnsiTheme="minorHAnsi" w:cstheme="minorHAnsi"/>
        </w:rPr>
        <w:t>Every</w:t>
      </w:r>
      <w:r w:rsidR="006B5060" w:rsidRPr="0017261E">
        <w:rPr>
          <w:rFonts w:asciiTheme="minorHAnsi" w:hAnsiTheme="minorHAnsi" w:cstheme="minorHAnsi"/>
        </w:rPr>
        <w:t xml:space="preserve"> return must follow due process and procedural safeguards</w:t>
      </w:r>
      <w:r w:rsidR="006B5060">
        <w:rPr>
          <w:rFonts w:asciiTheme="minorHAnsi" w:hAnsiTheme="minorHAnsi" w:cstheme="minorHAnsi"/>
        </w:rPr>
        <w:t>.</w:t>
      </w:r>
    </w:p>
    <w:p w14:paraId="3679F14F" w14:textId="35372E0C" w:rsidR="006B5060" w:rsidRPr="0017261E" w:rsidRDefault="006B5060" w:rsidP="00E118CB">
      <w:pPr>
        <w:pStyle w:val="SessionGuides"/>
        <w:numPr>
          <w:ilvl w:val="0"/>
          <w:numId w:val="104"/>
        </w:numPr>
        <w:spacing w:after="60" w:line="240" w:lineRule="auto"/>
        <w:jc w:val="both"/>
        <w:rPr>
          <w:rFonts w:asciiTheme="minorHAnsi" w:hAnsiTheme="minorHAnsi" w:cstheme="minorHAnsi"/>
        </w:rPr>
      </w:pPr>
      <w:r w:rsidRPr="0017261E">
        <w:rPr>
          <w:rFonts w:asciiTheme="minorHAnsi" w:hAnsiTheme="minorHAnsi" w:cstheme="minorHAnsi"/>
        </w:rPr>
        <w:t xml:space="preserve">Voluntary return, free from any coercion, should always be promoted in preference to forced return in order to enable migrants to return to their countries </w:t>
      </w:r>
      <w:r w:rsidR="00B6428E">
        <w:rPr>
          <w:rFonts w:asciiTheme="minorHAnsi" w:hAnsiTheme="minorHAnsi" w:cstheme="minorHAnsi"/>
        </w:rPr>
        <w:t>with</w:t>
      </w:r>
      <w:r w:rsidRPr="0017261E">
        <w:rPr>
          <w:rFonts w:asciiTheme="minorHAnsi" w:hAnsiTheme="minorHAnsi" w:cstheme="minorHAnsi"/>
        </w:rPr>
        <w:t xml:space="preserve"> dignity</w:t>
      </w:r>
      <w:r>
        <w:rPr>
          <w:rFonts w:asciiTheme="minorHAnsi" w:hAnsiTheme="minorHAnsi" w:cstheme="minorHAnsi"/>
        </w:rPr>
        <w:t>.</w:t>
      </w:r>
    </w:p>
    <w:p w14:paraId="7F2B3CDC" w14:textId="77777777" w:rsidR="006B5060" w:rsidRDefault="006B5060" w:rsidP="00E118CB">
      <w:pPr>
        <w:spacing w:after="60" w:line="240" w:lineRule="auto"/>
        <w:jc w:val="both"/>
      </w:pPr>
    </w:p>
    <w:p w14:paraId="38CAC9F8" w14:textId="77777777" w:rsidR="00E41C89" w:rsidRDefault="00E41C89">
      <w:pPr>
        <w:sectPr w:rsidR="00E41C89" w:rsidSect="000059A6">
          <w:pgSz w:w="11900" w:h="16840"/>
          <w:pgMar w:top="720" w:right="1440" w:bottom="720" w:left="1440" w:header="720" w:footer="720" w:gutter="0"/>
          <w:cols w:space="720"/>
          <w:docGrid w:linePitch="360"/>
        </w:sectPr>
      </w:pPr>
    </w:p>
    <w:p w14:paraId="2D2B4D58" w14:textId="44B3D839" w:rsidR="00E41C89" w:rsidRPr="007C719F" w:rsidRDefault="00B6428E" w:rsidP="00551D60">
      <w:pPr>
        <w:widowControl w:val="0"/>
        <w:spacing w:after="60" w:line="240" w:lineRule="auto"/>
        <w:jc w:val="center"/>
        <w:rPr>
          <w:rFonts w:ascii="Futura Std Book" w:eastAsia="MS Mincho" w:hAnsi="Futura Std Book" w:cs="Times New Roman"/>
          <w:b/>
          <w:bCs/>
          <w:iCs/>
          <w:kern w:val="2"/>
          <w:sz w:val="28"/>
          <w:szCs w:val="28"/>
          <w:lang w:eastAsia="ja-JP"/>
        </w:rPr>
      </w:pPr>
      <w:r w:rsidRPr="00551D60">
        <w:rPr>
          <w:rFonts w:ascii="Calibri" w:hAnsi="Calibri"/>
          <w:b/>
          <w:bCs/>
          <w:iCs/>
          <w:noProof/>
          <w:color w:val="0070C0"/>
          <w:sz w:val="24"/>
          <w:szCs w:val="24"/>
          <w:lang w:eastAsia="en-GB"/>
        </w:rPr>
        <w:lastRenderedPageBreak/>
        <mc:AlternateContent>
          <mc:Choice Requires="wps">
            <w:drawing>
              <wp:anchor distT="45720" distB="45720" distL="114300" distR="114300" simplePos="0" relativeHeight="251773952" behindDoc="0" locked="0" layoutInCell="1" allowOverlap="1" wp14:anchorId="6A223EE7" wp14:editId="0C7BBA02">
                <wp:simplePos x="0" y="0"/>
                <wp:positionH relativeFrom="margin">
                  <wp:posOffset>-7952</wp:posOffset>
                </wp:positionH>
                <wp:positionV relativeFrom="paragraph">
                  <wp:posOffset>552</wp:posOffset>
                </wp:positionV>
                <wp:extent cx="482600" cy="438785"/>
                <wp:effectExtent l="0" t="0" r="12700" b="1841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418C79E4" w14:textId="5F19858A"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23EE7" id="_x0000_s1085" type="#_x0000_t202" style="position:absolute;left:0;text-align:left;margin-left:-.65pt;margin-top:.05pt;width:38pt;height:34.5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vG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">
                <v:textbox>
                  <w:txbxContent>
                    <w:p w14:paraId="418C79E4" w14:textId="5F19858A"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32</w:t>
                      </w:r>
                    </w:p>
                  </w:txbxContent>
                </v:textbox>
                <w10:wrap type="square" anchorx="margin"/>
              </v:shape>
            </w:pict>
          </mc:Fallback>
        </mc:AlternateContent>
      </w:r>
      <w:r w:rsidR="00E41C89" w:rsidRPr="003132D9">
        <w:rPr>
          <w:rFonts w:ascii="Calibri" w:eastAsia="MS Mincho" w:hAnsi="Calibri" w:cs="Times New Roman"/>
          <w:b/>
          <w:bCs/>
          <w:i/>
          <w:caps/>
          <w:kern w:val="2"/>
          <w:sz w:val="24"/>
          <w:szCs w:val="24"/>
          <w:lang w:eastAsia="ja-JP"/>
        </w:rPr>
        <w:t xml:space="preserve"> </w:t>
      </w:r>
      <w:r w:rsidR="00E41C89" w:rsidRPr="007C719F">
        <w:rPr>
          <w:rFonts w:ascii="Futura Std Book" w:eastAsia="MS Mincho" w:hAnsi="Futura Std Book" w:cs="Times New Roman"/>
          <w:b/>
          <w:bCs/>
          <w:iCs/>
          <w:color w:val="0070C0"/>
          <w:kern w:val="2"/>
          <w:sz w:val="36"/>
          <w:szCs w:val="28"/>
          <w:lang w:eastAsia="ja-JP"/>
        </w:rPr>
        <w:t>Human Rights at International Borders</w:t>
      </w:r>
    </w:p>
    <w:p w14:paraId="7142E9EE" w14:textId="7EDEB35B" w:rsidR="00E41C89" w:rsidRPr="007C719F" w:rsidRDefault="00E41C89" w:rsidP="00551D60">
      <w:pPr>
        <w:widowControl w:val="0"/>
        <w:spacing w:after="60" w:line="240" w:lineRule="auto"/>
        <w:jc w:val="center"/>
        <w:rPr>
          <w:rFonts w:ascii="Futura Std Book" w:eastAsia="MS Mincho" w:hAnsi="Futura Std Book" w:cs="Calibri (Body)"/>
          <w:bCs/>
          <w:iCs/>
          <w:caps/>
          <w:color w:val="0070C0"/>
          <w:kern w:val="2"/>
          <w:sz w:val="24"/>
          <w:szCs w:val="24"/>
          <w:lang w:eastAsia="ja-JP"/>
        </w:rPr>
      </w:pPr>
      <w:r w:rsidRPr="007C719F">
        <w:rPr>
          <w:rFonts w:ascii="Futura Std Book" w:eastAsia="MS Mincho" w:hAnsi="Futura Std Book" w:cs="Calibri (Body)"/>
          <w:bCs/>
          <w:iCs/>
          <w:caps/>
          <w:color w:val="0070C0"/>
          <w:kern w:val="2"/>
          <w:sz w:val="24"/>
          <w:szCs w:val="24"/>
          <w:lang w:eastAsia="ja-JP"/>
        </w:rPr>
        <w:t>[</w:t>
      </w:r>
      <w:r w:rsidR="00B6428E" w:rsidRPr="007C719F">
        <w:rPr>
          <w:rFonts w:ascii="Futura Std Book" w:eastAsia="MS Mincho" w:hAnsi="Futura Std Book" w:cs="Calibri (Body)"/>
          <w:bCs/>
          <w:iCs/>
          <w:color w:val="0070C0"/>
          <w:kern w:val="2"/>
          <w:sz w:val="24"/>
          <w:szCs w:val="24"/>
          <w:lang w:eastAsia="ja-JP"/>
        </w:rPr>
        <w:t>Location</w:t>
      </w:r>
      <w:r w:rsidRPr="007C719F">
        <w:rPr>
          <w:rFonts w:ascii="Futura Std Book" w:eastAsia="MS Mincho" w:hAnsi="Futura Std Book" w:cs="Calibri (Body)"/>
          <w:bCs/>
          <w:iCs/>
          <w:color w:val="0070C0"/>
          <w:kern w:val="2"/>
          <w:sz w:val="24"/>
          <w:szCs w:val="24"/>
          <w:lang w:eastAsia="ja-JP"/>
        </w:rPr>
        <w:t>], [</w:t>
      </w:r>
      <w:r w:rsidR="00B6428E" w:rsidRPr="007C719F">
        <w:rPr>
          <w:rFonts w:ascii="Futura Std Book" w:eastAsia="MS Mincho" w:hAnsi="Futura Std Book" w:cs="Calibri (Body)"/>
          <w:bCs/>
          <w:iCs/>
          <w:color w:val="0070C0"/>
          <w:kern w:val="2"/>
          <w:sz w:val="24"/>
          <w:szCs w:val="24"/>
          <w:lang w:eastAsia="ja-JP"/>
        </w:rPr>
        <w:t>Date</w:t>
      </w:r>
      <w:r w:rsidRPr="007C719F">
        <w:rPr>
          <w:rFonts w:ascii="Futura Std Book" w:eastAsia="MS Mincho" w:hAnsi="Futura Std Book" w:cs="Calibri (Body)"/>
          <w:bCs/>
          <w:iCs/>
          <w:caps/>
          <w:color w:val="0070C0"/>
          <w:kern w:val="2"/>
          <w:sz w:val="24"/>
          <w:szCs w:val="24"/>
          <w:lang w:eastAsia="ja-JP"/>
        </w:rPr>
        <w:t>]</w:t>
      </w:r>
    </w:p>
    <w:p w14:paraId="2F153BCF" w14:textId="40939E6C" w:rsidR="00E41C89" w:rsidRPr="007C719F" w:rsidRDefault="00E41C89" w:rsidP="00B6428E">
      <w:pPr>
        <w:widowControl w:val="0"/>
        <w:spacing w:after="60" w:line="240" w:lineRule="auto"/>
        <w:jc w:val="center"/>
        <w:rPr>
          <w:rFonts w:ascii="Futura Std Book" w:eastAsia="MS Mincho" w:hAnsi="Futura Std Book" w:cs="Times New Roman"/>
          <w:b/>
          <w:bCs/>
          <w:iCs/>
          <w:caps/>
          <w:color w:val="0070C0"/>
          <w:kern w:val="2"/>
          <w:sz w:val="24"/>
          <w:szCs w:val="24"/>
          <w:lang w:eastAsia="ja-JP"/>
        </w:rPr>
      </w:pPr>
      <w:r w:rsidRPr="007C719F">
        <w:rPr>
          <w:rFonts w:ascii="Futura Std Book" w:eastAsia="MS Mincho" w:hAnsi="Futura Std Book" w:cs="Times New Roman"/>
          <w:b/>
          <w:bCs/>
          <w:iCs/>
          <w:caps/>
          <w:color w:val="0070C0"/>
          <w:kern w:val="2"/>
          <w:sz w:val="24"/>
          <w:szCs w:val="24"/>
          <w:lang w:eastAsia="ja-JP"/>
        </w:rPr>
        <w:t>Pre-</w:t>
      </w:r>
      <w:r w:rsidR="009826FB" w:rsidRPr="007C719F">
        <w:rPr>
          <w:rFonts w:ascii="Futura Std Book" w:eastAsia="MS Mincho" w:hAnsi="Futura Std Book" w:cs="Times New Roman"/>
          <w:b/>
          <w:bCs/>
          <w:iCs/>
          <w:caps/>
          <w:color w:val="0070C0"/>
          <w:kern w:val="2"/>
          <w:sz w:val="24"/>
          <w:szCs w:val="24"/>
          <w:lang w:eastAsia="ja-JP"/>
        </w:rPr>
        <w:t xml:space="preserve">Course </w:t>
      </w:r>
      <w:r w:rsidRPr="007C719F">
        <w:rPr>
          <w:rFonts w:ascii="Futura Std Book" w:eastAsia="MS Mincho" w:hAnsi="Futura Std Book" w:cs="Times New Roman"/>
          <w:b/>
          <w:bCs/>
          <w:iCs/>
          <w:caps/>
          <w:color w:val="0070C0"/>
          <w:kern w:val="2"/>
          <w:sz w:val="24"/>
          <w:szCs w:val="24"/>
          <w:lang w:eastAsia="ja-JP"/>
        </w:rPr>
        <w:t>Training Needs Assessment</w:t>
      </w:r>
    </w:p>
    <w:p w14:paraId="249FB326" w14:textId="77777777" w:rsidR="00B6428E" w:rsidRPr="000059A6" w:rsidRDefault="00B6428E" w:rsidP="00551D60">
      <w:pPr>
        <w:widowControl w:val="0"/>
        <w:spacing w:after="60" w:line="240" w:lineRule="auto"/>
        <w:jc w:val="center"/>
        <w:rPr>
          <w:rFonts w:ascii="Calibri" w:eastAsia="MS Mincho" w:hAnsi="Calibri" w:cs="Times New Roman"/>
          <w:b/>
          <w:bCs/>
          <w:iCs/>
          <w:caps/>
          <w:color w:val="0070C0"/>
          <w:kern w:val="2"/>
          <w:sz w:val="24"/>
          <w:szCs w:val="24"/>
          <w:lang w:eastAsia="ja-JP"/>
        </w:rPr>
      </w:pPr>
    </w:p>
    <w:p w14:paraId="2458BE11" w14:textId="174F8B6E" w:rsidR="00E41C89" w:rsidRPr="00E41C89" w:rsidRDefault="00E41C89" w:rsidP="00E118CB">
      <w:pPr>
        <w:widowControl w:val="0"/>
        <w:spacing w:after="60" w:line="240" w:lineRule="auto"/>
        <w:jc w:val="both"/>
        <w:rPr>
          <w:rFonts w:ascii="Calibri" w:eastAsia="MS Mincho" w:hAnsi="Calibri" w:cs="Cambria"/>
          <w:kern w:val="2"/>
          <w:lang w:eastAsia="ja-JP"/>
        </w:rPr>
      </w:pPr>
      <w:r w:rsidRPr="00E41C89">
        <w:rPr>
          <w:rFonts w:ascii="Calibri" w:eastAsia="MS Mincho" w:hAnsi="Calibri" w:cs="Cambria"/>
          <w:kern w:val="2"/>
          <w:lang w:eastAsia="ja-JP"/>
        </w:rPr>
        <w:t xml:space="preserve">This questionnaire is </w:t>
      </w:r>
      <w:r w:rsidR="00D62124">
        <w:rPr>
          <w:rFonts w:ascii="Calibri" w:eastAsia="MS Mincho" w:hAnsi="Calibri" w:cs="Cambria"/>
          <w:kern w:val="2"/>
          <w:lang w:eastAsia="ja-JP"/>
        </w:rPr>
        <w:t xml:space="preserve">intended to give </w:t>
      </w:r>
      <w:r w:rsidRPr="00E41C89">
        <w:rPr>
          <w:rFonts w:ascii="Calibri" w:eastAsia="MS Mincho" w:hAnsi="Calibri" w:cs="Cambria"/>
          <w:kern w:val="2"/>
          <w:lang w:eastAsia="ja-JP"/>
        </w:rPr>
        <w:t>the trainer</w:t>
      </w:r>
      <w:r w:rsidR="00D62124">
        <w:rPr>
          <w:rFonts w:ascii="Calibri" w:eastAsia="MS Mincho" w:hAnsi="Calibri" w:cs="Cambria"/>
          <w:kern w:val="2"/>
          <w:lang w:eastAsia="ja-JP"/>
        </w:rPr>
        <w:t>(s) an idea of</w:t>
      </w:r>
      <w:r w:rsidRPr="00E41C89">
        <w:rPr>
          <w:rFonts w:ascii="Calibri" w:eastAsia="MS Mincho" w:hAnsi="Calibri" w:cs="Cambria"/>
          <w:kern w:val="2"/>
          <w:lang w:eastAsia="ja-JP"/>
        </w:rPr>
        <w:t xml:space="preserve"> </w:t>
      </w:r>
      <w:r w:rsidR="00D62124">
        <w:rPr>
          <w:rFonts w:ascii="Calibri" w:eastAsia="MS Mincho" w:hAnsi="Calibri" w:cs="Cambria"/>
          <w:kern w:val="2"/>
          <w:lang w:eastAsia="ja-JP"/>
        </w:rPr>
        <w:t xml:space="preserve">participants’ </w:t>
      </w:r>
      <w:r w:rsidRPr="00E41C89">
        <w:rPr>
          <w:rFonts w:ascii="Calibri" w:eastAsia="MS Mincho" w:hAnsi="Calibri" w:cs="Cambria"/>
          <w:kern w:val="2"/>
          <w:lang w:eastAsia="ja-JP"/>
        </w:rPr>
        <w:t xml:space="preserve">prior knowledge </w:t>
      </w:r>
      <w:r w:rsidR="00D62124">
        <w:rPr>
          <w:rFonts w:ascii="Calibri" w:eastAsia="MS Mincho" w:hAnsi="Calibri" w:cs="Cambria"/>
          <w:kern w:val="2"/>
          <w:lang w:eastAsia="ja-JP"/>
        </w:rPr>
        <w:t xml:space="preserve">and experience </w:t>
      </w:r>
      <w:r w:rsidRPr="00E41C89">
        <w:rPr>
          <w:rFonts w:ascii="Calibri" w:eastAsia="MS Mincho" w:hAnsi="Calibri" w:cs="Cambria"/>
          <w:kern w:val="2"/>
          <w:lang w:eastAsia="ja-JP"/>
        </w:rPr>
        <w:t xml:space="preserve">and their specific learning needs </w:t>
      </w:r>
      <w:r w:rsidR="00D62124">
        <w:rPr>
          <w:rFonts w:ascii="Calibri" w:eastAsia="MS Mincho" w:hAnsi="Calibri" w:cs="Cambria"/>
          <w:kern w:val="2"/>
          <w:lang w:eastAsia="ja-JP"/>
        </w:rPr>
        <w:t>in relation to</w:t>
      </w:r>
      <w:r w:rsidRPr="00E41C89">
        <w:rPr>
          <w:rFonts w:ascii="Calibri" w:eastAsia="MS Mincho" w:hAnsi="Calibri" w:cs="Cambria"/>
          <w:kern w:val="2"/>
          <w:lang w:eastAsia="ja-JP"/>
        </w:rPr>
        <w:t xml:space="preserve"> </w:t>
      </w:r>
      <w:r w:rsidR="00D62124">
        <w:rPr>
          <w:rFonts w:ascii="Calibri" w:eastAsia="MS Mincho" w:hAnsi="Calibri" w:cs="Cambria"/>
          <w:kern w:val="2"/>
          <w:lang w:eastAsia="ja-JP"/>
        </w:rPr>
        <w:t>upholding</w:t>
      </w:r>
      <w:r w:rsidRPr="00E41C89">
        <w:rPr>
          <w:rFonts w:ascii="Calibri" w:eastAsia="MS Mincho" w:hAnsi="Calibri" w:cs="Cambria"/>
          <w:kern w:val="2"/>
          <w:lang w:eastAsia="ja-JP"/>
        </w:rPr>
        <w:t xml:space="preserve"> human rights at international borders</w:t>
      </w:r>
      <w:r w:rsidR="00D62124">
        <w:rPr>
          <w:rFonts w:ascii="Calibri" w:eastAsia="MS Mincho" w:hAnsi="Calibri" w:cs="Cambria"/>
          <w:kern w:val="2"/>
          <w:lang w:eastAsia="ja-JP"/>
        </w:rPr>
        <w:t xml:space="preserve">, taking into account that </w:t>
      </w:r>
      <w:r w:rsidRPr="00E41C89">
        <w:rPr>
          <w:rFonts w:ascii="Calibri" w:eastAsia="MS Mincho" w:hAnsi="Calibri" w:cs="Cambria"/>
          <w:kern w:val="2"/>
          <w:lang w:eastAsia="ja-JP"/>
        </w:rPr>
        <w:t xml:space="preserve">participants may not work </w:t>
      </w:r>
      <w:r w:rsidR="00B6428E">
        <w:rPr>
          <w:rFonts w:ascii="Calibri" w:eastAsia="MS Mincho" w:hAnsi="Calibri" w:cs="Cambria"/>
          <w:kern w:val="2"/>
          <w:lang w:eastAsia="ja-JP"/>
        </w:rPr>
        <w:t>in</w:t>
      </w:r>
      <w:r w:rsidR="00B6428E" w:rsidRPr="00E41C89">
        <w:rPr>
          <w:rFonts w:ascii="Calibri" w:eastAsia="MS Mincho" w:hAnsi="Calibri" w:cs="Cambria"/>
          <w:kern w:val="2"/>
          <w:lang w:eastAsia="ja-JP"/>
        </w:rPr>
        <w:t xml:space="preserve"> </w:t>
      </w:r>
      <w:r w:rsidRPr="00E41C89">
        <w:rPr>
          <w:rFonts w:ascii="Calibri" w:eastAsia="MS Mincho" w:hAnsi="Calibri" w:cs="Cambria"/>
          <w:kern w:val="2"/>
          <w:lang w:eastAsia="ja-JP"/>
        </w:rPr>
        <w:t xml:space="preserve">all </w:t>
      </w:r>
      <w:r w:rsidR="00D62124">
        <w:rPr>
          <w:rFonts w:ascii="Calibri" w:eastAsia="MS Mincho" w:hAnsi="Calibri" w:cs="Cambria"/>
          <w:kern w:val="2"/>
          <w:lang w:eastAsia="ja-JP"/>
        </w:rPr>
        <w:t xml:space="preserve">the </w:t>
      </w:r>
      <w:r w:rsidRPr="00E41C89">
        <w:rPr>
          <w:rFonts w:ascii="Calibri" w:eastAsia="MS Mincho" w:hAnsi="Calibri" w:cs="Cambria"/>
          <w:kern w:val="2"/>
          <w:lang w:eastAsia="ja-JP"/>
        </w:rPr>
        <w:t>areas covered by the training course and th</w:t>
      </w:r>
      <w:r w:rsidR="008A7DE4">
        <w:rPr>
          <w:rFonts w:ascii="Calibri" w:eastAsia="MS Mincho" w:hAnsi="Calibri" w:cs="Cambria"/>
          <w:kern w:val="2"/>
          <w:lang w:eastAsia="ja-JP"/>
        </w:rPr>
        <w:t>e</w:t>
      </w:r>
      <w:r w:rsidRPr="00E41C89">
        <w:rPr>
          <w:rFonts w:ascii="Calibri" w:eastAsia="MS Mincho" w:hAnsi="Calibri" w:cs="Cambria"/>
          <w:kern w:val="2"/>
          <w:lang w:eastAsia="ja-JP"/>
        </w:rPr>
        <w:t xml:space="preserve"> questionnaire.</w:t>
      </w:r>
    </w:p>
    <w:p w14:paraId="7B8067F7" w14:textId="77777777" w:rsidR="00E41C89" w:rsidRPr="00E41C89" w:rsidRDefault="00E41C89" w:rsidP="00E118CB">
      <w:pPr>
        <w:widowControl w:val="0"/>
        <w:spacing w:after="60" w:line="240" w:lineRule="auto"/>
        <w:jc w:val="both"/>
        <w:rPr>
          <w:rFonts w:ascii="Calibri" w:eastAsia="MS Mincho" w:hAnsi="Calibri" w:cs="Cambria"/>
          <w:kern w:val="2"/>
          <w:lang w:eastAsia="ja-JP"/>
        </w:rPr>
      </w:pPr>
      <w:r w:rsidRPr="00E41C89">
        <w:rPr>
          <w:rFonts w:ascii="Calibri" w:eastAsia="MS Mincho" w:hAnsi="Calibri" w:cs="Cambria"/>
          <w:kern w:val="2"/>
          <w:lang w:eastAsia="ja-JP"/>
        </w:rPr>
        <w:t>Please select one answer for each question, unless otherwise directed.</w:t>
      </w:r>
    </w:p>
    <w:p w14:paraId="08216E1D" w14:textId="77777777" w:rsidR="00E41C89" w:rsidRPr="000059A6" w:rsidRDefault="00E41C89" w:rsidP="00E41C89">
      <w:pPr>
        <w:widowControl w:val="0"/>
        <w:spacing w:before="240" w:after="120" w:line="240" w:lineRule="auto"/>
        <w:jc w:val="both"/>
        <w:rPr>
          <w:rFonts w:ascii="Calibri" w:eastAsia="MS Mincho" w:hAnsi="Calibri" w:cs="Cambria"/>
          <w:b/>
          <w:color w:val="0070C0"/>
          <w:kern w:val="2"/>
          <w:sz w:val="24"/>
          <w:szCs w:val="24"/>
          <w:lang w:eastAsia="ja-JP"/>
        </w:rPr>
      </w:pPr>
      <w:r w:rsidRPr="000059A6">
        <w:rPr>
          <w:rFonts w:ascii="Calibri" w:eastAsia="MS Mincho" w:hAnsi="Calibri" w:cs="Cambria"/>
          <w:b/>
          <w:color w:val="0070C0"/>
          <w:kern w:val="2"/>
          <w:sz w:val="24"/>
          <w:szCs w:val="24"/>
          <w:lang w:eastAsia="ja-JP"/>
        </w:rPr>
        <w:t>Session 1: Introduction to human rights</w:t>
      </w:r>
    </w:p>
    <w:tbl>
      <w:tblPr>
        <w:tblStyle w:val="TableGrid6"/>
        <w:tblW w:w="10525" w:type="dxa"/>
        <w:tblLook w:val="04A0" w:firstRow="1" w:lastRow="0" w:firstColumn="1" w:lastColumn="0" w:noHBand="0" w:noVBand="1"/>
      </w:tblPr>
      <w:tblGrid>
        <w:gridCol w:w="817"/>
        <w:gridCol w:w="9708"/>
      </w:tblGrid>
      <w:tr w:rsidR="00E41C89" w:rsidRPr="008438B9" w14:paraId="1C34AC0A" w14:textId="77777777" w:rsidTr="00E41C89">
        <w:tc>
          <w:tcPr>
            <w:tcW w:w="817" w:type="dxa"/>
          </w:tcPr>
          <w:p w14:paraId="0589F9EC"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w:t>
            </w:r>
          </w:p>
        </w:tc>
        <w:tc>
          <w:tcPr>
            <w:tcW w:w="9708" w:type="dxa"/>
          </w:tcPr>
          <w:p w14:paraId="19458CBB" w14:textId="77777777" w:rsidR="00E41C89" w:rsidRPr="003132D9" w:rsidRDefault="00E41C89" w:rsidP="00551D60">
            <w:pPr>
              <w:widowControl w:val="0"/>
              <w:jc w:val="both"/>
              <w:rPr>
                <w:rFonts w:ascii="Calibri" w:hAnsi="Calibri" w:cs="Cambria"/>
                <w:b/>
                <w:sz w:val="22"/>
                <w:szCs w:val="22"/>
              </w:rPr>
            </w:pPr>
            <w:r w:rsidRPr="008438B9">
              <w:rPr>
                <w:rFonts w:ascii="Calibri" w:hAnsi="Calibri" w:cs="MS Gothic"/>
              </w:rPr>
              <w:t>Human rights law obligates only the executive branch of the State. Courts and Parliaments are not obligated to uphold human rights.</w:t>
            </w:r>
          </w:p>
        </w:tc>
      </w:tr>
      <w:tr w:rsidR="00E41C89" w:rsidRPr="008438B9" w14:paraId="5ABD9A01" w14:textId="77777777" w:rsidTr="00E41C89">
        <w:tc>
          <w:tcPr>
            <w:tcW w:w="817" w:type="dxa"/>
          </w:tcPr>
          <w:p w14:paraId="2BB8C7C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w:t>
            </w:r>
          </w:p>
        </w:tc>
        <w:tc>
          <w:tcPr>
            <w:tcW w:w="9708" w:type="dxa"/>
          </w:tcPr>
          <w:p w14:paraId="6AD44C4B" w14:textId="77777777" w:rsidR="00E41C89" w:rsidRPr="003132D9" w:rsidRDefault="00E41C89" w:rsidP="00551D60">
            <w:pPr>
              <w:widowControl w:val="0"/>
              <w:numPr>
                <w:ilvl w:val="0"/>
                <w:numId w:val="106"/>
              </w:numPr>
              <w:jc w:val="both"/>
              <w:rPr>
                <w:rFonts w:ascii="Calibri" w:hAnsi="Calibri" w:cs="Cambria"/>
                <w:sz w:val="22"/>
                <w:szCs w:val="22"/>
              </w:rPr>
            </w:pPr>
            <w:r w:rsidRPr="008438B9">
              <w:rPr>
                <w:rFonts w:ascii="Calibri" w:hAnsi="Calibri" w:cs="Cambria"/>
              </w:rPr>
              <w:t>True</w:t>
            </w:r>
          </w:p>
          <w:p w14:paraId="6D7FCBE2" w14:textId="77777777" w:rsidR="00E41C89" w:rsidRPr="003132D9" w:rsidRDefault="00E41C89" w:rsidP="005830F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36CA10C6"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7FD36958" w14:textId="77777777" w:rsidTr="00E41C89">
        <w:tc>
          <w:tcPr>
            <w:tcW w:w="817" w:type="dxa"/>
          </w:tcPr>
          <w:p w14:paraId="00F251C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w:t>
            </w:r>
          </w:p>
        </w:tc>
        <w:tc>
          <w:tcPr>
            <w:tcW w:w="9708" w:type="dxa"/>
          </w:tcPr>
          <w:p w14:paraId="6B38DF17" w14:textId="61A4AD63" w:rsidR="00E41C89" w:rsidRPr="003132D9" w:rsidRDefault="00E41C89" w:rsidP="00E41C89">
            <w:pPr>
              <w:widowControl w:val="0"/>
              <w:jc w:val="both"/>
              <w:rPr>
                <w:rFonts w:ascii="Calibri" w:hAnsi="Calibri" w:cs="MS Gothic"/>
                <w:sz w:val="22"/>
                <w:szCs w:val="22"/>
              </w:rPr>
            </w:pPr>
            <w:r w:rsidRPr="008438B9">
              <w:rPr>
                <w:rFonts w:ascii="Calibri" w:hAnsi="Calibri" w:cs="MS Gothic"/>
              </w:rPr>
              <w:t>Under international human rights law, States h</w:t>
            </w:r>
            <w:r w:rsidR="00D62124" w:rsidRPr="008438B9">
              <w:rPr>
                <w:rFonts w:ascii="Calibri" w:hAnsi="Calibri" w:cs="MS Gothic"/>
              </w:rPr>
              <w:t>ave</w:t>
            </w:r>
            <w:r w:rsidRPr="008438B9">
              <w:rPr>
                <w:rFonts w:ascii="Calibri" w:hAnsi="Calibri" w:cs="MS Gothic"/>
              </w:rPr>
              <w:t xml:space="preserve"> obligations only towards their citizens.</w:t>
            </w:r>
          </w:p>
        </w:tc>
      </w:tr>
      <w:tr w:rsidR="00E41C89" w:rsidRPr="008438B9" w14:paraId="236C3949" w14:textId="77777777" w:rsidTr="00E41C89">
        <w:tc>
          <w:tcPr>
            <w:tcW w:w="817" w:type="dxa"/>
          </w:tcPr>
          <w:p w14:paraId="6C7D413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w:t>
            </w:r>
          </w:p>
        </w:tc>
        <w:tc>
          <w:tcPr>
            <w:tcW w:w="9708" w:type="dxa"/>
          </w:tcPr>
          <w:p w14:paraId="1C3CAD22"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5ECAC173"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r w:rsidRPr="008438B9">
              <w:rPr>
                <w:rFonts w:ascii="Calibri" w:hAnsi="Calibri" w:cs="MS Gothic"/>
              </w:rPr>
              <w:t xml:space="preserve"> </w:t>
            </w:r>
          </w:p>
        </w:tc>
      </w:tr>
    </w:tbl>
    <w:p w14:paraId="09DE7D90"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54B21388" w14:textId="77777777" w:rsidTr="00E41C89">
        <w:tc>
          <w:tcPr>
            <w:tcW w:w="817" w:type="dxa"/>
          </w:tcPr>
          <w:p w14:paraId="3783C13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Q3</w:t>
            </w:r>
          </w:p>
        </w:tc>
        <w:tc>
          <w:tcPr>
            <w:tcW w:w="9708" w:type="dxa"/>
          </w:tcPr>
          <w:p w14:paraId="54978ABB" w14:textId="77777777" w:rsidR="00E41C89" w:rsidRPr="003132D9" w:rsidRDefault="00E41C89" w:rsidP="00E41C89">
            <w:pPr>
              <w:widowControl w:val="0"/>
              <w:jc w:val="both"/>
              <w:rPr>
                <w:rFonts w:ascii="Calibri" w:hAnsi="Calibri" w:cs="Cambria"/>
                <w:b/>
                <w:sz w:val="22"/>
                <w:szCs w:val="22"/>
              </w:rPr>
            </w:pPr>
            <w:r w:rsidRPr="008438B9">
              <w:rPr>
                <w:rFonts w:ascii="Calibri" w:hAnsi="Calibri" w:cs="MS Gothic"/>
              </w:rPr>
              <w:t>International human rights law allows States to restrict certain rights.</w:t>
            </w:r>
          </w:p>
        </w:tc>
      </w:tr>
      <w:tr w:rsidR="00E41C89" w:rsidRPr="008438B9" w14:paraId="00B4F224" w14:textId="77777777" w:rsidTr="00E41C89">
        <w:tc>
          <w:tcPr>
            <w:tcW w:w="817" w:type="dxa"/>
          </w:tcPr>
          <w:p w14:paraId="4EA41BF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A3</w:t>
            </w:r>
          </w:p>
        </w:tc>
        <w:tc>
          <w:tcPr>
            <w:tcW w:w="9708" w:type="dxa"/>
          </w:tcPr>
          <w:p w14:paraId="08D1276D" w14:textId="059C922C"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MS Gothic"/>
              </w:rPr>
              <w:t>Whenever the State decides to do so</w:t>
            </w:r>
          </w:p>
          <w:p w14:paraId="5AE23486" w14:textId="62A0685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MS Gothic"/>
              </w:rPr>
              <w:t>When certain requirements are met</w:t>
            </w:r>
          </w:p>
          <w:p w14:paraId="3305CDCD" w14:textId="3ECFC0F3"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MS Gothic"/>
              </w:rPr>
              <w:t>Neither of the above</w:t>
            </w:r>
          </w:p>
        </w:tc>
      </w:tr>
    </w:tbl>
    <w:p w14:paraId="38B9F930"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5B83A6C6" w14:textId="77777777" w:rsidTr="00E41C89">
        <w:tc>
          <w:tcPr>
            <w:tcW w:w="817" w:type="dxa"/>
          </w:tcPr>
          <w:p w14:paraId="5199836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w:t>
            </w:r>
          </w:p>
        </w:tc>
        <w:tc>
          <w:tcPr>
            <w:tcW w:w="9708" w:type="dxa"/>
          </w:tcPr>
          <w:p w14:paraId="0953BB80" w14:textId="77777777" w:rsidR="00D62124" w:rsidRPr="003132D9" w:rsidRDefault="00E41C89" w:rsidP="00E41C89">
            <w:pPr>
              <w:widowControl w:val="0"/>
              <w:jc w:val="both"/>
              <w:rPr>
                <w:rFonts w:ascii="Calibri" w:hAnsi="Calibri" w:cs="MS Gothic"/>
                <w:sz w:val="22"/>
                <w:szCs w:val="22"/>
              </w:rPr>
            </w:pPr>
            <w:r w:rsidRPr="008438B9">
              <w:rPr>
                <w:rFonts w:ascii="Calibri" w:hAnsi="Calibri" w:cs="MS Gothic"/>
              </w:rPr>
              <w:t xml:space="preserve">What rights may be especially at risk at international borders?                           </w:t>
            </w:r>
          </w:p>
          <w:p w14:paraId="6C4CDB3D" w14:textId="3B6B97AC" w:rsidR="00E41C89" w:rsidRPr="003132D9" w:rsidRDefault="00D62124" w:rsidP="00E41C89">
            <w:pPr>
              <w:widowControl w:val="0"/>
              <w:jc w:val="both"/>
              <w:rPr>
                <w:rFonts w:ascii="Calibri" w:hAnsi="Calibri" w:cs="MS Gothic"/>
                <w:sz w:val="22"/>
                <w:szCs w:val="22"/>
              </w:rPr>
            </w:pPr>
            <w:r w:rsidRPr="008438B9">
              <w:rPr>
                <w:rFonts w:ascii="Calibri" w:hAnsi="Calibri" w:cs="MS Gothic"/>
              </w:rPr>
              <w:t>C</w:t>
            </w:r>
            <w:r w:rsidR="00E41C89" w:rsidRPr="008438B9">
              <w:rPr>
                <w:rFonts w:ascii="Calibri" w:hAnsi="Calibri" w:cs="MS Gothic"/>
                <w:i/>
              </w:rPr>
              <w:t xml:space="preserve">hoose any </w:t>
            </w:r>
            <w:r w:rsidRPr="008438B9">
              <w:rPr>
                <w:rFonts w:ascii="Calibri" w:hAnsi="Calibri" w:cs="MS Gothic"/>
                <w:i/>
              </w:rPr>
              <w:t>number of answers.</w:t>
            </w:r>
          </w:p>
        </w:tc>
      </w:tr>
      <w:tr w:rsidR="00E41C89" w:rsidRPr="008438B9" w14:paraId="07A2E8E1" w14:textId="77777777" w:rsidTr="00E41C89">
        <w:tc>
          <w:tcPr>
            <w:tcW w:w="817" w:type="dxa"/>
          </w:tcPr>
          <w:p w14:paraId="64A1DE42"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w:t>
            </w:r>
          </w:p>
        </w:tc>
        <w:tc>
          <w:tcPr>
            <w:tcW w:w="9708" w:type="dxa"/>
          </w:tcPr>
          <w:p w14:paraId="30D86C22" w14:textId="29A667B2"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MS Gothic"/>
              </w:rPr>
              <w:t>Right to life</w:t>
            </w:r>
          </w:p>
          <w:p w14:paraId="79B92C3D" w14:textId="6FE4D2B4"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MS Gothic"/>
              </w:rPr>
              <w:t>Right to freedom of movement</w:t>
            </w:r>
          </w:p>
          <w:p w14:paraId="4FE322D6" w14:textId="387448B0"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MS Gothic"/>
              </w:rPr>
              <w:t>Right to family life</w:t>
            </w:r>
          </w:p>
          <w:p w14:paraId="57BC3D30" w14:textId="6015672B"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MS Gothic"/>
              </w:rPr>
              <w:t>Right to due process</w:t>
            </w:r>
          </w:p>
          <w:p w14:paraId="6B844548" w14:textId="3023D7A8"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MS Gothic"/>
              </w:rPr>
              <w:t>Right to health</w:t>
            </w:r>
          </w:p>
          <w:p w14:paraId="4C62DC1B" w14:textId="6A15053F"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MS Gothic"/>
              </w:rPr>
              <w:t>None of the above</w:t>
            </w:r>
          </w:p>
        </w:tc>
      </w:tr>
    </w:tbl>
    <w:p w14:paraId="0FCCB6E4"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7D200D9B" w14:textId="77777777" w:rsidTr="00E41C89">
        <w:tc>
          <w:tcPr>
            <w:tcW w:w="817" w:type="dxa"/>
          </w:tcPr>
          <w:p w14:paraId="3B90F05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Q5</w:t>
            </w:r>
          </w:p>
        </w:tc>
        <w:tc>
          <w:tcPr>
            <w:tcW w:w="9708" w:type="dxa"/>
          </w:tcPr>
          <w:p w14:paraId="426022B3" w14:textId="5DFA6F7F" w:rsidR="00E41C89" w:rsidRPr="003132D9" w:rsidRDefault="00E41C89" w:rsidP="00E41C89">
            <w:pPr>
              <w:widowControl w:val="0"/>
              <w:jc w:val="both"/>
              <w:rPr>
                <w:rFonts w:ascii="Calibri" w:hAnsi="Calibri" w:cs="Cambria"/>
                <w:b/>
                <w:sz w:val="22"/>
                <w:szCs w:val="22"/>
              </w:rPr>
            </w:pPr>
            <w:r w:rsidRPr="008438B9">
              <w:rPr>
                <w:rFonts w:ascii="Calibri" w:hAnsi="Calibri" w:cs="MS Gothic"/>
              </w:rPr>
              <w:t xml:space="preserve">Because border officials have important responsibilities, including preventing </w:t>
            </w:r>
            <w:r w:rsidR="00D62124" w:rsidRPr="008438B9">
              <w:rPr>
                <w:rFonts w:ascii="Calibri" w:hAnsi="Calibri" w:cs="MS Gothic"/>
              </w:rPr>
              <w:t xml:space="preserve">the </w:t>
            </w:r>
            <w:r w:rsidRPr="008438B9">
              <w:rPr>
                <w:rFonts w:ascii="Calibri" w:hAnsi="Calibri" w:cs="MS Gothic"/>
              </w:rPr>
              <w:t>movement of individuals without proper documentation and detecting transnational organi</w:t>
            </w:r>
            <w:r w:rsidR="00D62124" w:rsidRPr="008438B9">
              <w:rPr>
                <w:rFonts w:ascii="Calibri" w:hAnsi="Calibri" w:cs="MS Gothic"/>
              </w:rPr>
              <w:t>z</w:t>
            </w:r>
            <w:r w:rsidRPr="008438B9">
              <w:rPr>
                <w:rFonts w:ascii="Calibri" w:hAnsi="Calibri" w:cs="MS Gothic"/>
              </w:rPr>
              <w:t xml:space="preserve">ed crimes or </w:t>
            </w:r>
            <w:r w:rsidR="00D62124" w:rsidRPr="008438B9">
              <w:rPr>
                <w:rFonts w:ascii="Calibri" w:hAnsi="Calibri" w:cs="MS Gothic"/>
              </w:rPr>
              <w:t xml:space="preserve">the activities of </w:t>
            </w:r>
            <w:r w:rsidRPr="008438B9">
              <w:rPr>
                <w:rFonts w:ascii="Calibri" w:hAnsi="Calibri" w:cs="MS Gothic"/>
              </w:rPr>
              <w:t>terrorist groups, the</w:t>
            </w:r>
            <w:r w:rsidR="00D62124" w:rsidRPr="008438B9">
              <w:rPr>
                <w:rFonts w:ascii="Calibri" w:hAnsi="Calibri" w:cs="MS Gothic"/>
              </w:rPr>
              <w:t>y</w:t>
            </w:r>
            <w:r w:rsidRPr="008438B9">
              <w:rPr>
                <w:rFonts w:ascii="Calibri" w:hAnsi="Calibri" w:cs="MS Gothic"/>
              </w:rPr>
              <w:t xml:space="preserve"> do not have to respect human rights all the time.</w:t>
            </w:r>
          </w:p>
        </w:tc>
      </w:tr>
      <w:tr w:rsidR="00E41C89" w:rsidRPr="008438B9" w14:paraId="1988F34D" w14:textId="77777777" w:rsidTr="00E41C89">
        <w:tc>
          <w:tcPr>
            <w:tcW w:w="817" w:type="dxa"/>
          </w:tcPr>
          <w:p w14:paraId="51B6F8AE"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A5</w:t>
            </w:r>
          </w:p>
        </w:tc>
        <w:tc>
          <w:tcPr>
            <w:tcW w:w="9708" w:type="dxa"/>
          </w:tcPr>
          <w:p w14:paraId="736F1156"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06F90030"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35EA9DDA"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0812DE96" w14:textId="77777777" w:rsidTr="00E41C89">
        <w:tc>
          <w:tcPr>
            <w:tcW w:w="817" w:type="dxa"/>
          </w:tcPr>
          <w:p w14:paraId="04B6759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Q6</w:t>
            </w:r>
          </w:p>
        </w:tc>
        <w:tc>
          <w:tcPr>
            <w:tcW w:w="9708" w:type="dxa"/>
          </w:tcPr>
          <w:p w14:paraId="66CAAB19" w14:textId="77777777" w:rsidR="00E41C89" w:rsidRPr="003132D9" w:rsidRDefault="00E41C89" w:rsidP="00E41C89">
            <w:pPr>
              <w:widowControl w:val="0"/>
              <w:jc w:val="both"/>
              <w:rPr>
                <w:rFonts w:ascii="Calibri" w:hAnsi="Calibri" w:cs="MS Gothic"/>
                <w:sz w:val="22"/>
                <w:szCs w:val="22"/>
              </w:rPr>
            </w:pPr>
            <w:r w:rsidRPr="008438B9">
              <w:rPr>
                <w:rFonts w:ascii="Calibri" w:hAnsi="Calibri" w:cs="MS Gothic"/>
              </w:rPr>
              <w:t>Because the State is responsible for immigration policies, including visa requirements, border officials – who are State actors – can discriminate against people at international borders on any grounds</w:t>
            </w:r>
            <w:r w:rsidR="008438B9" w:rsidRPr="008438B9">
              <w:rPr>
                <w:rFonts w:ascii="Calibri" w:hAnsi="Calibri" w:cs="MS Gothic"/>
              </w:rPr>
              <w:t>.</w:t>
            </w:r>
          </w:p>
        </w:tc>
      </w:tr>
      <w:tr w:rsidR="00E41C89" w:rsidRPr="008438B9" w14:paraId="2F4E84C6" w14:textId="77777777" w:rsidTr="00E41C89">
        <w:tc>
          <w:tcPr>
            <w:tcW w:w="817" w:type="dxa"/>
          </w:tcPr>
          <w:p w14:paraId="56F1E7AC"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A6</w:t>
            </w:r>
          </w:p>
        </w:tc>
        <w:tc>
          <w:tcPr>
            <w:tcW w:w="9708" w:type="dxa"/>
          </w:tcPr>
          <w:p w14:paraId="1951A0C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6B90DBD6"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72486649"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709CCF78" w14:textId="77777777" w:rsidTr="00E41C89">
        <w:tc>
          <w:tcPr>
            <w:tcW w:w="817" w:type="dxa"/>
          </w:tcPr>
          <w:p w14:paraId="5E88EDD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Q7</w:t>
            </w:r>
          </w:p>
        </w:tc>
        <w:tc>
          <w:tcPr>
            <w:tcW w:w="9708" w:type="dxa"/>
          </w:tcPr>
          <w:p w14:paraId="461A0E21" w14:textId="77777777" w:rsidR="00E41C89" w:rsidRPr="003132D9" w:rsidRDefault="00E41C89" w:rsidP="00E41C89">
            <w:pPr>
              <w:widowControl w:val="0"/>
              <w:jc w:val="both"/>
              <w:rPr>
                <w:rFonts w:ascii="Calibri" w:hAnsi="Calibri" w:cs="Cambria"/>
                <w:bCs/>
                <w:sz w:val="22"/>
                <w:szCs w:val="22"/>
              </w:rPr>
            </w:pPr>
            <w:r w:rsidRPr="008438B9">
              <w:rPr>
                <w:rFonts w:ascii="Calibri" w:hAnsi="Calibri" w:cs="MS Gothic"/>
                <w:bCs/>
              </w:rPr>
              <w:t>Women migrants are inherently vulnerable and in need of protection.</w:t>
            </w:r>
          </w:p>
        </w:tc>
      </w:tr>
      <w:tr w:rsidR="00E41C89" w:rsidRPr="008438B9" w14:paraId="4A1D4543" w14:textId="77777777" w:rsidTr="00E41C89">
        <w:tc>
          <w:tcPr>
            <w:tcW w:w="817" w:type="dxa"/>
          </w:tcPr>
          <w:p w14:paraId="4AD0135F"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A7</w:t>
            </w:r>
          </w:p>
        </w:tc>
        <w:tc>
          <w:tcPr>
            <w:tcW w:w="9708" w:type="dxa"/>
          </w:tcPr>
          <w:p w14:paraId="2B84093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036162F0"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lastRenderedPageBreak/>
              <w:t>False</w:t>
            </w:r>
          </w:p>
        </w:tc>
      </w:tr>
    </w:tbl>
    <w:p w14:paraId="5FF6FE65"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78207E70" w14:textId="77777777" w:rsidTr="00D66791">
        <w:tc>
          <w:tcPr>
            <w:tcW w:w="817" w:type="dxa"/>
          </w:tcPr>
          <w:p w14:paraId="218A477A"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Q8</w:t>
            </w:r>
          </w:p>
        </w:tc>
        <w:tc>
          <w:tcPr>
            <w:tcW w:w="9708" w:type="dxa"/>
          </w:tcPr>
          <w:p w14:paraId="50E4E48B" w14:textId="6B944FCC" w:rsidR="00E41C89" w:rsidRPr="003132D9" w:rsidRDefault="00E41C89" w:rsidP="00E41C89">
            <w:pPr>
              <w:widowControl w:val="0"/>
              <w:jc w:val="both"/>
              <w:rPr>
                <w:rFonts w:ascii="Calibri" w:hAnsi="Calibri" w:cs="Cambria"/>
                <w:bCs/>
                <w:sz w:val="22"/>
                <w:szCs w:val="22"/>
              </w:rPr>
            </w:pPr>
            <w:r w:rsidRPr="008438B9">
              <w:rPr>
                <w:rFonts w:ascii="Calibri" w:hAnsi="Calibri" w:cs="Cambria"/>
                <w:bCs/>
              </w:rPr>
              <w:t xml:space="preserve">It is not the </w:t>
            </w:r>
            <w:r w:rsidR="008438B9" w:rsidRPr="008438B9">
              <w:rPr>
                <w:rFonts w:ascii="Calibri" w:hAnsi="Calibri" w:cs="Cambria"/>
                <w:bCs/>
              </w:rPr>
              <w:t xml:space="preserve">responsibility of </w:t>
            </w:r>
            <w:r w:rsidRPr="008438B9">
              <w:rPr>
                <w:rFonts w:ascii="Calibri" w:hAnsi="Calibri" w:cs="Cambria"/>
                <w:bCs/>
              </w:rPr>
              <w:t>border officials to take into account any gendered impacts of migrants’ journeys and experiences.</w:t>
            </w:r>
          </w:p>
        </w:tc>
      </w:tr>
      <w:tr w:rsidR="00E41C89" w:rsidRPr="008438B9" w14:paraId="50F06580" w14:textId="77777777" w:rsidTr="00D66791">
        <w:tc>
          <w:tcPr>
            <w:tcW w:w="817" w:type="dxa"/>
          </w:tcPr>
          <w:p w14:paraId="119F75A4"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A8</w:t>
            </w:r>
          </w:p>
        </w:tc>
        <w:tc>
          <w:tcPr>
            <w:tcW w:w="9708" w:type="dxa"/>
          </w:tcPr>
          <w:p w14:paraId="2D70DE3C"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5E0A6C7A"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t>False</w:t>
            </w:r>
          </w:p>
        </w:tc>
      </w:tr>
    </w:tbl>
    <w:p w14:paraId="3172CFE5"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25A61F56" w14:textId="77777777" w:rsidTr="00D66791">
        <w:tc>
          <w:tcPr>
            <w:tcW w:w="817" w:type="dxa"/>
          </w:tcPr>
          <w:p w14:paraId="1C9E495A"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Q9</w:t>
            </w:r>
          </w:p>
        </w:tc>
        <w:tc>
          <w:tcPr>
            <w:tcW w:w="9708" w:type="dxa"/>
          </w:tcPr>
          <w:p w14:paraId="7F70CE45" w14:textId="77777777" w:rsidR="00E41C89" w:rsidRPr="003132D9" w:rsidRDefault="00E41C89" w:rsidP="00E41C89">
            <w:pPr>
              <w:widowControl w:val="0"/>
              <w:jc w:val="both"/>
              <w:rPr>
                <w:rFonts w:ascii="Calibri" w:hAnsi="Calibri" w:cs="Cambria"/>
                <w:b/>
                <w:sz w:val="22"/>
                <w:szCs w:val="22"/>
              </w:rPr>
            </w:pPr>
            <w:r w:rsidRPr="008438B9">
              <w:rPr>
                <w:rFonts w:ascii="Calibri" w:hAnsi="Calibri" w:cs="MS Gothic"/>
              </w:rPr>
              <w:t>Because of their important responsibilities, the</w:t>
            </w:r>
            <w:r w:rsidRPr="008438B9" w:rsidDel="00CE7068">
              <w:rPr>
                <w:rFonts w:ascii="Calibri" w:hAnsi="Calibri" w:cs="MS Gothic"/>
              </w:rPr>
              <w:t xml:space="preserve"> </w:t>
            </w:r>
            <w:r w:rsidRPr="008438B9">
              <w:rPr>
                <w:rFonts w:ascii="Calibri" w:hAnsi="Calibri" w:cs="MS Gothic"/>
              </w:rPr>
              <w:t>State can restrict the human rights of border officials at any time.</w:t>
            </w:r>
          </w:p>
        </w:tc>
      </w:tr>
      <w:tr w:rsidR="00E41C89" w:rsidRPr="008438B9" w14:paraId="2EC5DC9A" w14:textId="77777777" w:rsidTr="00D66791">
        <w:tc>
          <w:tcPr>
            <w:tcW w:w="817" w:type="dxa"/>
          </w:tcPr>
          <w:p w14:paraId="710CD9D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A9</w:t>
            </w:r>
          </w:p>
        </w:tc>
        <w:tc>
          <w:tcPr>
            <w:tcW w:w="9708" w:type="dxa"/>
          </w:tcPr>
          <w:p w14:paraId="150EF943"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7A7D2A1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77ACC4CD"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07EB8B7F" w14:textId="77777777" w:rsidTr="00D66791">
        <w:tc>
          <w:tcPr>
            <w:tcW w:w="817" w:type="dxa"/>
          </w:tcPr>
          <w:p w14:paraId="3A06E9E7"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Q10</w:t>
            </w:r>
          </w:p>
        </w:tc>
        <w:tc>
          <w:tcPr>
            <w:tcW w:w="9708" w:type="dxa"/>
          </w:tcPr>
          <w:p w14:paraId="36481F75" w14:textId="574CCC05" w:rsidR="00E41C89" w:rsidRPr="003132D9" w:rsidRDefault="00E41C89" w:rsidP="00E41C89">
            <w:pPr>
              <w:widowControl w:val="0"/>
              <w:jc w:val="both"/>
              <w:rPr>
                <w:rFonts w:ascii="Calibri" w:hAnsi="Calibri" w:cs="Cambria"/>
                <w:b/>
                <w:sz w:val="22"/>
                <w:szCs w:val="22"/>
              </w:rPr>
            </w:pPr>
            <w:r w:rsidRPr="008438B9">
              <w:rPr>
                <w:rFonts w:ascii="Calibri" w:hAnsi="Calibri" w:cs="MS Gothic"/>
              </w:rPr>
              <w:t xml:space="preserve">Because border control is the </w:t>
            </w:r>
            <w:r w:rsidR="008438B9" w:rsidRPr="008438B9">
              <w:rPr>
                <w:rFonts w:ascii="Calibri" w:hAnsi="Calibri" w:cs="MS Gothic"/>
              </w:rPr>
              <w:t xml:space="preserve">responsibility of the </w:t>
            </w:r>
            <w:r w:rsidRPr="008438B9">
              <w:rPr>
                <w:rFonts w:ascii="Calibri" w:hAnsi="Calibri" w:cs="MS Gothic"/>
              </w:rPr>
              <w:t>State, the State can decide whether or not to criminali</w:t>
            </w:r>
            <w:r w:rsidR="008438B9" w:rsidRPr="008438B9">
              <w:rPr>
                <w:rFonts w:ascii="Calibri" w:hAnsi="Calibri" w:cs="MS Gothic"/>
              </w:rPr>
              <w:t>z</w:t>
            </w:r>
            <w:r w:rsidRPr="008438B9">
              <w:rPr>
                <w:rFonts w:ascii="Calibri" w:hAnsi="Calibri" w:cs="MS Gothic"/>
              </w:rPr>
              <w:t xml:space="preserve">e the crossing of the border without proper documentation. </w:t>
            </w:r>
            <w:r w:rsidRPr="008438B9">
              <w:rPr>
                <w:rFonts w:ascii="Calibri" w:hAnsi="Calibri" w:cs="Cambria"/>
              </w:rPr>
              <w:tab/>
            </w:r>
            <w:r w:rsidRPr="008438B9">
              <w:rPr>
                <w:rFonts w:ascii="Calibri" w:hAnsi="Calibri" w:cs="MS Gothic"/>
              </w:rPr>
              <w:t xml:space="preserve"> </w:t>
            </w:r>
          </w:p>
        </w:tc>
      </w:tr>
      <w:tr w:rsidR="00E41C89" w:rsidRPr="008438B9" w14:paraId="0F7A7551" w14:textId="77777777" w:rsidTr="00D66791">
        <w:tc>
          <w:tcPr>
            <w:tcW w:w="817" w:type="dxa"/>
          </w:tcPr>
          <w:p w14:paraId="72533F4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A10</w:t>
            </w:r>
          </w:p>
        </w:tc>
        <w:tc>
          <w:tcPr>
            <w:tcW w:w="9708" w:type="dxa"/>
          </w:tcPr>
          <w:p w14:paraId="7EAEA2A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0CA4205E"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67F35C9F"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p w14:paraId="7E352270" w14:textId="77777777" w:rsidR="00E41C89" w:rsidRPr="003132D9" w:rsidRDefault="00E41C89" w:rsidP="00E41C89">
      <w:pPr>
        <w:widowControl w:val="0"/>
        <w:spacing w:after="120" w:line="240" w:lineRule="auto"/>
        <w:jc w:val="both"/>
        <w:rPr>
          <w:rFonts w:ascii="Calibri" w:eastAsia="MS Mincho" w:hAnsi="Calibri" w:cs="Cambria"/>
          <w:b/>
          <w:kern w:val="2"/>
          <w:sz w:val="24"/>
          <w:szCs w:val="24"/>
          <w:lang w:eastAsia="ja-JP"/>
        </w:rPr>
      </w:pPr>
      <w:r w:rsidRPr="000059A6">
        <w:rPr>
          <w:rFonts w:ascii="Calibri" w:eastAsia="MS Mincho" w:hAnsi="Calibri" w:cs="Cambria"/>
          <w:b/>
          <w:color w:val="0070C0"/>
          <w:kern w:val="2"/>
          <w:sz w:val="24"/>
          <w:szCs w:val="24"/>
          <w:lang w:eastAsia="ja-JP"/>
        </w:rPr>
        <w:t>Session 2:  Migrants in vulnerable situations at international borders</w:t>
      </w:r>
      <w:r w:rsidRPr="003132D9">
        <w:rPr>
          <w:rFonts w:ascii="Calibri" w:eastAsia="MS Mincho" w:hAnsi="Calibri" w:cs="Cambria"/>
          <w:bCs/>
          <w:kern w:val="2"/>
          <w:sz w:val="24"/>
          <w:szCs w:val="24"/>
          <w:lang w:eastAsia="ja-JP"/>
        </w:rPr>
        <w:tab/>
      </w:r>
    </w:p>
    <w:tbl>
      <w:tblPr>
        <w:tblStyle w:val="TableGrid6"/>
        <w:tblW w:w="10525" w:type="dxa"/>
        <w:tblLook w:val="04A0" w:firstRow="1" w:lastRow="0" w:firstColumn="1" w:lastColumn="0" w:noHBand="0" w:noVBand="1"/>
      </w:tblPr>
      <w:tblGrid>
        <w:gridCol w:w="817"/>
        <w:gridCol w:w="9708"/>
      </w:tblGrid>
      <w:tr w:rsidR="00E41C89" w:rsidRPr="008438B9" w14:paraId="055E70F8" w14:textId="77777777" w:rsidTr="00D66791">
        <w:tc>
          <w:tcPr>
            <w:tcW w:w="817" w:type="dxa"/>
          </w:tcPr>
          <w:p w14:paraId="57772B5B"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Q11</w:t>
            </w:r>
          </w:p>
        </w:tc>
        <w:tc>
          <w:tcPr>
            <w:tcW w:w="9708" w:type="dxa"/>
          </w:tcPr>
          <w:p w14:paraId="11C727E4" w14:textId="77777777" w:rsidR="00D66791" w:rsidRPr="003132D9" w:rsidRDefault="00E41C89" w:rsidP="00E41C89">
            <w:pPr>
              <w:widowControl w:val="0"/>
              <w:jc w:val="both"/>
              <w:rPr>
                <w:rFonts w:ascii="Calibri" w:hAnsi="Calibri" w:cs="Cambria"/>
                <w:bCs/>
                <w:sz w:val="22"/>
                <w:szCs w:val="22"/>
              </w:rPr>
            </w:pPr>
            <w:r w:rsidRPr="008438B9">
              <w:rPr>
                <w:rFonts w:ascii="Calibri" w:hAnsi="Calibri" w:cs="Times New Roman"/>
              </w:rPr>
              <w:t>Vulnerable situations that some migrants may face can include:</w:t>
            </w:r>
            <w:r w:rsidRPr="008438B9">
              <w:rPr>
                <w:rFonts w:ascii="Calibri" w:hAnsi="Calibri" w:cs="Cambria"/>
                <w:bCs/>
              </w:rPr>
              <w:t xml:space="preserve"> </w:t>
            </w:r>
            <w:r w:rsidRPr="008438B9">
              <w:rPr>
                <w:rFonts w:ascii="Calibri" w:hAnsi="Calibri" w:cs="Cambria"/>
                <w:bCs/>
              </w:rPr>
              <w:tab/>
            </w:r>
            <w:r w:rsidRPr="008438B9">
              <w:rPr>
                <w:rFonts w:ascii="Calibri" w:hAnsi="Calibri" w:cs="Cambria"/>
                <w:bCs/>
              </w:rPr>
              <w:tab/>
              <w:t xml:space="preserve">         </w:t>
            </w:r>
          </w:p>
          <w:p w14:paraId="20520389" w14:textId="66D152E6" w:rsidR="00E41C89" w:rsidRPr="003132D9" w:rsidRDefault="008438B9" w:rsidP="00E41C89">
            <w:pPr>
              <w:widowControl w:val="0"/>
              <w:jc w:val="both"/>
              <w:rPr>
                <w:rFonts w:ascii="Calibri" w:hAnsi="Calibri" w:cs="Cambria"/>
                <w:b/>
                <w:sz w:val="22"/>
                <w:szCs w:val="22"/>
              </w:rPr>
            </w:pPr>
            <w:r>
              <w:rPr>
                <w:rFonts w:ascii="Calibri" w:hAnsi="Calibri" w:cs="MS Gothic"/>
                <w:i/>
                <w:sz w:val="22"/>
                <w:szCs w:val="22"/>
              </w:rPr>
              <w:t>C</w:t>
            </w:r>
            <w:r w:rsidR="00E41C89" w:rsidRPr="008438B9">
              <w:rPr>
                <w:rFonts w:ascii="Calibri" w:hAnsi="Calibri" w:cs="MS Gothic"/>
                <w:i/>
              </w:rPr>
              <w:t xml:space="preserve">hoose any </w:t>
            </w:r>
            <w:r>
              <w:rPr>
                <w:rFonts w:ascii="Calibri" w:hAnsi="Calibri" w:cs="MS Gothic"/>
                <w:i/>
                <w:sz w:val="22"/>
                <w:szCs w:val="22"/>
              </w:rPr>
              <w:t>number of answers</w:t>
            </w:r>
          </w:p>
        </w:tc>
      </w:tr>
      <w:tr w:rsidR="00E41C89" w:rsidRPr="008438B9" w14:paraId="73AD84F7" w14:textId="77777777" w:rsidTr="00D66791">
        <w:tc>
          <w:tcPr>
            <w:tcW w:w="817" w:type="dxa"/>
          </w:tcPr>
          <w:p w14:paraId="1320978A"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A11</w:t>
            </w:r>
          </w:p>
        </w:tc>
        <w:tc>
          <w:tcPr>
            <w:tcW w:w="9708" w:type="dxa"/>
          </w:tcPr>
          <w:p w14:paraId="64623A82"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Factors that may have caused them to leave their country of origin</w:t>
            </w:r>
          </w:p>
          <w:p w14:paraId="276B81F7"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Factors that may have occurred during their transit / journey</w:t>
            </w:r>
          </w:p>
          <w:p w14:paraId="6265BA6B" w14:textId="6C7D95C7" w:rsidR="00E41C89" w:rsidRPr="003132D9" w:rsidRDefault="00E41C89" w:rsidP="00E41C89">
            <w:pPr>
              <w:widowControl w:val="0"/>
              <w:numPr>
                <w:ilvl w:val="0"/>
                <w:numId w:val="106"/>
              </w:numPr>
              <w:jc w:val="both"/>
              <w:rPr>
                <w:rFonts w:ascii="Calibri" w:hAnsi="Calibri" w:cs="Times New Roman"/>
                <w:sz w:val="22"/>
                <w:szCs w:val="22"/>
              </w:rPr>
            </w:pPr>
            <w:r w:rsidRPr="008438B9">
              <w:rPr>
                <w:rFonts w:ascii="Calibri" w:hAnsi="Calibri" w:cs="Cambria"/>
              </w:rPr>
              <w:t>Factors that may be linked to the individual’s identity or circumstance</w:t>
            </w:r>
            <w:r w:rsidR="00551D60">
              <w:rPr>
                <w:rFonts w:ascii="Calibri" w:hAnsi="Calibri" w:cs="Cambria"/>
              </w:rPr>
              <w:t>s</w:t>
            </w:r>
          </w:p>
        </w:tc>
      </w:tr>
    </w:tbl>
    <w:p w14:paraId="62D2FFB9" w14:textId="77777777" w:rsidR="00E41C89" w:rsidRPr="008438B9" w:rsidRDefault="00E41C89" w:rsidP="00E41C89">
      <w:pPr>
        <w:widowControl w:val="0"/>
        <w:spacing w:after="0" w:line="240" w:lineRule="auto"/>
        <w:jc w:val="both"/>
        <w:rPr>
          <w:rFonts w:ascii="Calibri" w:eastAsia="MS Mincho" w:hAnsi="Calibri" w:cs="Cambria"/>
          <w:b/>
          <w:kern w:val="2"/>
          <w:lang w:eastAsia="ja-JP"/>
        </w:rPr>
      </w:pPr>
    </w:p>
    <w:p w14:paraId="53A9501F" w14:textId="076628F6" w:rsidR="00E41C89" w:rsidRPr="000059A6" w:rsidRDefault="00E41C89" w:rsidP="00E41C89">
      <w:pPr>
        <w:widowControl w:val="0"/>
        <w:spacing w:after="120" w:line="240" w:lineRule="auto"/>
        <w:jc w:val="both"/>
        <w:rPr>
          <w:rFonts w:ascii="Calibri" w:eastAsia="MS Mincho" w:hAnsi="Calibri" w:cs="Cambria"/>
          <w:b/>
          <w:color w:val="0070C0"/>
          <w:kern w:val="2"/>
          <w:sz w:val="24"/>
          <w:szCs w:val="24"/>
          <w:lang w:eastAsia="ja-JP"/>
        </w:rPr>
      </w:pPr>
      <w:r w:rsidRPr="000059A6">
        <w:rPr>
          <w:rFonts w:ascii="Calibri" w:eastAsia="MS Mincho" w:hAnsi="Calibri" w:cs="Cambria"/>
          <w:b/>
          <w:color w:val="0070C0"/>
          <w:kern w:val="2"/>
          <w:sz w:val="24"/>
          <w:szCs w:val="24"/>
          <w:lang w:eastAsia="ja-JP"/>
        </w:rPr>
        <w:t xml:space="preserve">Session 3: </w:t>
      </w:r>
      <w:r w:rsidR="008438B9" w:rsidRPr="000059A6">
        <w:rPr>
          <w:rFonts w:ascii="Calibri" w:eastAsia="MS Mincho" w:hAnsi="Calibri" w:cs="Cambria"/>
          <w:b/>
          <w:color w:val="0070C0"/>
          <w:kern w:val="2"/>
          <w:sz w:val="24"/>
          <w:szCs w:val="24"/>
          <w:lang w:eastAsia="ja-JP"/>
        </w:rPr>
        <w:t>Ensuring h</w:t>
      </w:r>
      <w:r w:rsidRPr="000059A6">
        <w:rPr>
          <w:rFonts w:ascii="Calibri" w:eastAsia="MS Mincho" w:hAnsi="Calibri" w:cs="Cambria"/>
          <w:b/>
          <w:color w:val="0070C0"/>
          <w:kern w:val="2"/>
          <w:sz w:val="24"/>
          <w:szCs w:val="24"/>
          <w:lang w:eastAsia="ja-JP"/>
        </w:rPr>
        <w:t>uman rights in interception</w:t>
      </w:r>
      <w:r w:rsidR="008438B9" w:rsidRPr="000059A6">
        <w:rPr>
          <w:rFonts w:ascii="Calibri" w:eastAsia="MS Mincho" w:hAnsi="Calibri" w:cs="Cambria"/>
          <w:b/>
          <w:color w:val="0070C0"/>
          <w:kern w:val="2"/>
          <w:sz w:val="24"/>
          <w:szCs w:val="24"/>
          <w:lang w:eastAsia="ja-JP"/>
        </w:rPr>
        <w:t>, rescue</w:t>
      </w:r>
      <w:r w:rsidRPr="000059A6">
        <w:rPr>
          <w:rFonts w:ascii="Calibri" w:eastAsia="MS Mincho" w:hAnsi="Calibri" w:cs="Cambria"/>
          <w:b/>
          <w:color w:val="0070C0"/>
          <w:kern w:val="2"/>
          <w:sz w:val="24"/>
          <w:szCs w:val="24"/>
          <w:lang w:eastAsia="ja-JP"/>
        </w:rPr>
        <w:t xml:space="preserve"> and immediate assistance </w:t>
      </w:r>
    </w:p>
    <w:tbl>
      <w:tblPr>
        <w:tblStyle w:val="TableGrid6"/>
        <w:tblW w:w="10525" w:type="dxa"/>
        <w:tblLook w:val="04A0" w:firstRow="1" w:lastRow="0" w:firstColumn="1" w:lastColumn="0" w:noHBand="0" w:noVBand="1"/>
      </w:tblPr>
      <w:tblGrid>
        <w:gridCol w:w="817"/>
        <w:gridCol w:w="9708"/>
      </w:tblGrid>
      <w:tr w:rsidR="00E41C89" w:rsidRPr="008438B9" w14:paraId="4255B066" w14:textId="77777777" w:rsidTr="00D66791">
        <w:tc>
          <w:tcPr>
            <w:tcW w:w="817" w:type="dxa"/>
          </w:tcPr>
          <w:p w14:paraId="21738F07"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Q12</w:t>
            </w:r>
          </w:p>
        </w:tc>
        <w:tc>
          <w:tcPr>
            <w:tcW w:w="9708" w:type="dxa"/>
          </w:tcPr>
          <w:p w14:paraId="6942CA3F" w14:textId="77777777" w:rsidR="00E41C89" w:rsidRPr="003132D9" w:rsidRDefault="00E41C89">
            <w:pPr>
              <w:widowControl w:val="0"/>
              <w:jc w:val="both"/>
              <w:rPr>
                <w:rFonts w:ascii="Calibri" w:hAnsi="Calibri" w:cs="Cambria"/>
                <w:b/>
                <w:sz w:val="22"/>
                <w:szCs w:val="22"/>
              </w:rPr>
            </w:pPr>
            <w:r w:rsidRPr="008438B9">
              <w:rPr>
                <w:rFonts w:ascii="Calibri" w:hAnsi="Calibri" w:cs="MS Gothic"/>
              </w:rPr>
              <w:t xml:space="preserve">When intercepting migrants and/or providing immediate assistance, even when there is very limited time to plan and prepare, border officials should analyse </w:t>
            </w:r>
            <w:r w:rsidR="008438B9">
              <w:rPr>
                <w:rFonts w:ascii="Calibri" w:hAnsi="Calibri" w:cs="MS Gothic"/>
                <w:sz w:val="22"/>
                <w:szCs w:val="22"/>
              </w:rPr>
              <w:t xml:space="preserve">all </w:t>
            </w:r>
            <w:r w:rsidRPr="008438B9">
              <w:rPr>
                <w:rFonts w:ascii="Calibri" w:hAnsi="Calibri" w:cs="MS Gothic"/>
              </w:rPr>
              <w:t xml:space="preserve">information about the incident and consider various response scenarios. </w:t>
            </w:r>
          </w:p>
        </w:tc>
      </w:tr>
      <w:tr w:rsidR="00E41C89" w:rsidRPr="008438B9" w14:paraId="69D4215F" w14:textId="77777777" w:rsidTr="00D66791">
        <w:tc>
          <w:tcPr>
            <w:tcW w:w="817" w:type="dxa"/>
          </w:tcPr>
          <w:p w14:paraId="6C5D06E7"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A12</w:t>
            </w:r>
          </w:p>
        </w:tc>
        <w:tc>
          <w:tcPr>
            <w:tcW w:w="9708" w:type="dxa"/>
          </w:tcPr>
          <w:p w14:paraId="47DEC18E" w14:textId="77777777" w:rsidR="00E41C89" w:rsidRPr="003132D9" w:rsidRDefault="00E41C89">
            <w:pPr>
              <w:widowControl w:val="0"/>
              <w:numPr>
                <w:ilvl w:val="0"/>
                <w:numId w:val="106"/>
              </w:numPr>
              <w:jc w:val="both"/>
              <w:rPr>
                <w:rFonts w:ascii="Calibri" w:hAnsi="Calibri" w:cs="Cambria"/>
                <w:sz w:val="22"/>
                <w:szCs w:val="22"/>
              </w:rPr>
            </w:pPr>
            <w:r w:rsidRPr="008438B9">
              <w:rPr>
                <w:rFonts w:ascii="Calibri" w:hAnsi="Calibri" w:cs="Cambria"/>
              </w:rPr>
              <w:t>True</w:t>
            </w:r>
          </w:p>
          <w:p w14:paraId="47B44551" w14:textId="77777777" w:rsidR="00E41C89" w:rsidRPr="003132D9" w:rsidRDefault="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0A111767"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3CE7D74F" w14:textId="77777777" w:rsidTr="00D66791">
        <w:tc>
          <w:tcPr>
            <w:tcW w:w="817" w:type="dxa"/>
          </w:tcPr>
          <w:p w14:paraId="4CBB6E62"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Q13</w:t>
            </w:r>
          </w:p>
        </w:tc>
        <w:tc>
          <w:tcPr>
            <w:tcW w:w="9708" w:type="dxa"/>
          </w:tcPr>
          <w:p w14:paraId="4D8686A2" w14:textId="77777777" w:rsidR="00E41C89" w:rsidRPr="003132D9" w:rsidRDefault="00E41C89" w:rsidP="00E41C89">
            <w:pPr>
              <w:widowControl w:val="0"/>
              <w:jc w:val="both"/>
              <w:rPr>
                <w:rFonts w:ascii="Calibri" w:hAnsi="Calibri" w:cs="Cambria"/>
                <w:b/>
                <w:sz w:val="22"/>
                <w:szCs w:val="22"/>
              </w:rPr>
            </w:pPr>
            <w:r w:rsidRPr="008438B9">
              <w:rPr>
                <w:rFonts w:ascii="Calibri" w:hAnsi="Calibri" w:cs="MS Gothic"/>
              </w:rPr>
              <w:t xml:space="preserve">In an interception operation, the safety of individuals at international borders should come first before the safety of the border officials. </w:t>
            </w:r>
            <w:r w:rsidRPr="008438B9">
              <w:rPr>
                <w:rFonts w:ascii="Calibri" w:hAnsi="Calibri" w:cs="Cambria"/>
              </w:rPr>
              <w:tab/>
            </w:r>
          </w:p>
        </w:tc>
      </w:tr>
      <w:tr w:rsidR="00E41C89" w:rsidRPr="008438B9" w14:paraId="5E9E03A3" w14:textId="77777777" w:rsidTr="00D66791">
        <w:tc>
          <w:tcPr>
            <w:tcW w:w="817" w:type="dxa"/>
          </w:tcPr>
          <w:p w14:paraId="253BBF1A"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A13</w:t>
            </w:r>
          </w:p>
        </w:tc>
        <w:tc>
          <w:tcPr>
            <w:tcW w:w="9708" w:type="dxa"/>
          </w:tcPr>
          <w:p w14:paraId="001F1447"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43599460"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6EFE677E"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07B97B6D" w14:textId="77777777" w:rsidTr="00D66791">
        <w:tc>
          <w:tcPr>
            <w:tcW w:w="817" w:type="dxa"/>
          </w:tcPr>
          <w:p w14:paraId="30D54077"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Q14</w:t>
            </w:r>
          </w:p>
        </w:tc>
        <w:tc>
          <w:tcPr>
            <w:tcW w:w="9708" w:type="dxa"/>
          </w:tcPr>
          <w:p w14:paraId="0016DA18" w14:textId="753E0BF4" w:rsidR="00E41C89" w:rsidRPr="003132D9" w:rsidRDefault="00E41C89" w:rsidP="00E41C89">
            <w:pPr>
              <w:widowControl w:val="0"/>
              <w:jc w:val="both"/>
              <w:rPr>
                <w:rFonts w:ascii="Calibri" w:hAnsi="Calibri" w:cs="Cambria"/>
                <w:b/>
                <w:sz w:val="22"/>
                <w:szCs w:val="22"/>
              </w:rPr>
            </w:pPr>
            <w:r w:rsidRPr="008438B9">
              <w:rPr>
                <w:rFonts w:ascii="Calibri" w:hAnsi="Calibri" w:cs="MS Gothic"/>
              </w:rPr>
              <w:t xml:space="preserve">Because people decide to cross the border of their own free will, even if they are in danger, border officials have no </w:t>
            </w:r>
            <w:r w:rsidR="008438B9" w:rsidRPr="008438B9">
              <w:rPr>
                <w:rFonts w:ascii="Calibri" w:hAnsi="Calibri" w:cs="MS Gothic"/>
              </w:rPr>
              <w:t>responsibilit</w:t>
            </w:r>
            <w:r w:rsidR="008438B9">
              <w:rPr>
                <w:rFonts w:ascii="Calibri" w:hAnsi="Calibri" w:cs="MS Gothic"/>
                <w:sz w:val="22"/>
                <w:szCs w:val="22"/>
              </w:rPr>
              <w:t>y</w:t>
            </w:r>
            <w:r w:rsidR="008438B9" w:rsidRPr="008438B9">
              <w:rPr>
                <w:rFonts w:ascii="Calibri" w:hAnsi="Calibri" w:cs="MS Gothic"/>
              </w:rPr>
              <w:t xml:space="preserve"> </w:t>
            </w:r>
            <w:r w:rsidRPr="008438B9">
              <w:rPr>
                <w:rFonts w:ascii="Calibri" w:hAnsi="Calibri" w:cs="MS Gothic"/>
              </w:rPr>
              <w:t>to rescue them.</w:t>
            </w:r>
          </w:p>
        </w:tc>
      </w:tr>
      <w:tr w:rsidR="00E41C89" w:rsidRPr="008438B9" w14:paraId="2C2E5D58" w14:textId="77777777" w:rsidTr="00D66791">
        <w:tc>
          <w:tcPr>
            <w:tcW w:w="817" w:type="dxa"/>
          </w:tcPr>
          <w:p w14:paraId="71C0BA9F"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A14</w:t>
            </w:r>
          </w:p>
        </w:tc>
        <w:tc>
          <w:tcPr>
            <w:tcW w:w="9708" w:type="dxa"/>
          </w:tcPr>
          <w:p w14:paraId="09C44BD6"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4A9E0B90"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09BFBE22"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49F499AE" w14:textId="77777777" w:rsidTr="00D66791">
        <w:tc>
          <w:tcPr>
            <w:tcW w:w="817" w:type="dxa"/>
          </w:tcPr>
          <w:p w14:paraId="1BEDC49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Q15</w:t>
            </w:r>
          </w:p>
        </w:tc>
        <w:tc>
          <w:tcPr>
            <w:tcW w:w="9708" w:type="dxa"/>
          </w:tcPr>
          <w:p w14:paraId="0B9ABA95" w14:textId="77777777" w:rsidR="00E41C89" w:rsidRPr="003132D9" w:rsidRDefault="00E41C89" w:rsidP="00E41C89">
            <w:pPr>
              <w:widowControl w:val="0"/>
              <w:jc w:val="both"/>
              <w:rPr>
                <w:rFonts w:ascii="Calibri" w:hAnsi="Calibri" w:cs="Cambria"/>
                <w:b/>
                <w:sz w:val="22"/>
                <w:szCs w:val="22"/>
              </w:rPr>
            </w:pPr>
            <w:r w:rsidRPr="008438B9">
              <w:rPr>
                <w:rFonts w:ascii="Calibri" w:hAnsi="Calibri" w:cs="MS Gothic"/>
              </w:rPr>
              <w:t xml:space="preserve">Ships that encounter migrants at sea can decide whether or not to provide assistance. </w:t>
            </w:r>
            <w:r w:rsidRPr="008438B9">
              <w:rPr>
                <w:rFonts w:ascii="Calibri" w:hAnsi="Calibri" w:cs="Cambria"/>
              </w:rPr>
              <w:tab/>
            </w:r>
          </w:p>
        </w:tc>
      </w:tr>
      <w:tr w:rsidR="00E41C89" w:rsidRPr="008438B9" w14:paraId="7A53EA9B" w14:textId="77777777" w:rsidTr="00D66791">
        <w:tc>
          <w:tcPr>
            <w:tcW w:w="817" w:type="dxa"/>
          </w:tcPr>
          <w:p w14:paraId="47B880DA"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A15</w:t>
            </w:r>
          </w:p>
        </w:tc>
        <w:tc>
          <w:tcPr>
            <w:tcW w:w="9708" w:type="dxa"/>
          </w:tcPr>
          <w:p w14:paraId="0C340078"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4202A3D5"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005C4069"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050084FC" w14:textId="77777777" w:rsidTr="00D66791">
        <w:tc>
          <w:tcPr>
            <w:tcW w:w="817" w:type="dxa"/>
          </w:tcPr>
          <w:p w14:paraId="6E1FB89C"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Q16</w:t>
            </w:r>
          </w:p>
        </w:tc>
        <w:tc>
          <w:tcPr>
            <w:tcW w:w="9708" w:type="dxa"/>
          </w:tcPr>
          <w:p w14:paraId="51FA28EA" w14:textId="685D7E62" w:rsidR="00E41C89" w:rsidRPr="003132D9" w:rsidRDefault="00E41C89" w:rsidP="00E41C89">
            <w:pPr>
              <w:widowControl w:val="0"/>
              <w:jc w:val="both"/>
              <w:rPr>
                <w:rFonts w:ascii="Calibri" w:hAnsi="Calibri" w:cs="Cambria"/>
                <w:b/>
                <w:sz w:val="22"/>
                <w:szCs w:val="22"/>
              </w:rPr>
            </w:pPr>
            <w:r w:rsidRPr="008438B9">
              <w:rPr>
                <w:rFonts w:ascii="Calibri" w:hAnsi="Calibri" w:cs="MS Gothic"/>
              </w:rPr>
              <w:t xml:space="preserve">Border officials should provide immediate assistance, such as food, water and medical care, as well as information, after intercepting anybody at international borders. </w:t>
            </w:r>
          </w:p>
        </w:tc>
      </w:tr>
      <w:tr w:rsidR="00E41C89" w:rsidRPr="008438B9" w14:paraId="4795D807" w14:textId="77777777" w:rsidTr="00D66791">
        <w:tc>
          <w:tcPr>
            <w:tcW w:w="817" w:type="dxa"/>
          </w:tcPr>
          <w:p w14:paraId="7FFA6134"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lastRenderedPageBreak/>
              <w:t>A16</w:t>
            </w:r>
          </w:p>
        </w:tc>
        <w:tc>
          <w:tcPr>
            <w:tcW w:w="9708" w:type="dxa"/>
          </w:tcPr>
          <w:p w14:paraId="437007CB"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3BE7D2FC"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t>False</w:t>
            </w:r>
          </w:p>
        </w:tc>
      </w:tr>
    </w:tbl>
    <w:p w14:paraId="79D58504" w14:textId="3858D67C" w:rsidR="00444254" w:rsidRPr="00E118CB" w:rsidRDefault="00444254">
      <w:pPr>
        <w:rPr>
          <w:rFonts w:ascii="Calibri" w:eastAsia="MS Mincho" w:hAnsi="Calibri" w:cs="Cambria"/>
          <w:b/>
          <w:kern w:val="2"/>
          <w:sz w:val="16"/>
          <w:szCs w:val="24"/>
          <w:lang w:eastAsia="ja-JP"/>
        </w:rPr>
      </w:pPr>
    </w:p>
    <w:p w14:paraId="0F5CDEF8" w14:textId="65C6616C" w:rsidR="00E41C89" w:rsidRPr="000059A6" w:rsidRDefault="00E41C89" w:rsidP="00E41C89">
      <w:pPr>
        <w:widowControl w:val="0"/>
        <w:spacing w:after="120" w:line="240" w:lineRule="auto"/>
        <w:jc w:val="both"/>
        <w:rPr>
          <w:rFonts w:ascii="Calibri" w:eastAsia="MS Mincho" w:hAnsi="Calibri" w:cs="Cambria"/>
          <w:b/>
          <w:color w:val="0070C0"/>
          <w:kern w:val="2"/>
          <w:sz w:val="24"/>
          <w:szCs w:val="24"/>
          <w:lang w:eastAsia="ja-JP"/>
        </w:rPr>
      </w:pPr>
      <w:r w:rsidRPr="000059A6">
        <w:rPr>
          <w:rFonts w:ascii="Calibri" w:eastAsia="MS Mincho" w:hAnsi="Calibri" w:cs="Cambria"/>
          <w:b/>
          <w:color w:val="0070C0"/>
          <w:kern w:val="2"/>
          <w:sz w:val="24"/>
          <w:szCs w:val="24"/>
          <w:lang w:eastAsia="ja-JP"/>
        </w:rPr>
        <w:t xml:space="preserve">Session 4:  </w:t>
      </w:r>
      <w:r w:rsidR="00C94B0C" w:rsidRPr="000059A6">
        <w:rPr>
          <w:rFonts w:ascii="Calibri" w:eastAsia="MS Mincho" w:hAnsi="Calibri" w:cs="Cambria"/>
          <w:b/>
          <w:color w:val="0070C0"/>
          <w:kern w:val="2"/>
          <w:sz w:val="24"/>
          <w:szCs w:val="24"/>
          <w:lang w:eastAsia="ja-JP"/>
        </w:rPr>
        <w:t>Ensuring h</w:t>
      </w:r>
      <w:r w:rsidRPr="000059A6">
        <w:rPr>
          <w:rFonts w:ascii="Calibri" w:eastAsia="MS Mincho" w:hAnsi="Calibri" w:cs="Cambria"/>
          <w:b/>
          <w:color w:val="0070C0"/>
          <w:kern w:val="2"/>
          <w:sz w:val="24"/>
          <w:szCs w:val="24"/>
          <w:lang w:eastAsia="ja-JP"/>
        </w:rPr>
        <w:t>uman rights-based screening and interviewing</w:t>
      </w:r>
      <w:r w:rsidR="008438B9" w:rsidRPr="000059A6">
        <w:rPr>
          <w:rFonts w:ascii="Calibri" w:eastAsia="MS Mincho" w:hAnsi="Calibri" w:cs="Cambria"/>
          <w:b/>
          <w:color w:val="0070C0"/>
          <w:kern w:val="2"/>
          <w:sz w:val="24"/>
          <w:szCs w:val="24"/>
          <w:lang w:eastAsia="ja-JP"/>
        </w:rPr>
        <w:t xml:space="preserve"> at international borders</w:t>
      </w:r>
    </w:p>
    <w:tbl>
      <w:tblPr>
        <w:tblStyle w:val="TableGrid6"/>
        <w:tblW w:w="10525" w:type="dxa"/>
        <w:tblLook w:val="04A0" w:firstRow="1" w:lastRow="0" w:firstColumn="1" w:lastColumn="0" w:noHBand="0" w:noVBand="1"/>
      </w:tblPr>
      <w:tblGrid>
        <w:gridCol w:w="817"/>
        <w:gridCol w:w="9708"/>
      </w:tblGrid>
      <w:tr w:rsidR="00E41C89" w:rsidRPr="008438B9" w14:paraId="6E8E9B4A" w14:textId="77777777" w:rsidTr="00D66791">
        <w:tc>
          <w:tcPr>
            <w:tcW w:w="817" w:type="dxa"/>
          </w:tcPr>
          <w:p w14:paraId="78E294F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Q17</w:t>
            </w:r>
          </w:p>
        </w:tc>
        <w:tc>
          <w:tcPr>
            <w:tcW w:w="9708" w:type="dxa"/>
          </w:tcPr>
          <w:p w14:paraId="27792BB6" w14:textId="069454B0" w:rsidR="00E41C89" w:rsidRPr="003132D9" w:rsidRDefault="00E41C89" w:rsidP="00E41C89">
            <w:pPr>
              <w:widowControl w:val="0"/>
              <w:jc w:val="both"/>
              <w:rPr>
                <w:rFonts w:ascii="Calibri" w:hAnsi="Calibri" w:cs="Cambria"/>
                <w:b/>
                <w:sz w:val="22"/>
                <w:szCs w:val="22"/>
              </w:rPr>
            </w:pPr>
            <w:r w:rsidRPr="008438B9">
              <w:rPr>
                <w:rFonts w:ascii="Calibri" w:hAnsi="Calibri" w:cs="Times New Roman"/>
              </w:rPr>
              <w:t>The responsibility of border officials undertaking primary screening</w:t>
            </w:r>
            <w:r w:rsidR="008438B9">
              <w:rPr>
                <w:rFonts w:ascii="Calibri" w:hAnsi="Calibri" w:cs="Times New Roman"/>
                <w:sz w:val="22"/>
                <w:szCs w:val="22"/>
              </w:rPr>
              <w:t>s</w:t>
            </w:r>
            <w:r w:rsidRPr="008438B9">
              <w:rPr>
                <w:rFonts w:ascii="Calibri" w:hAnsi="Calibri" w:cs="Times New Roman"/>
              </w:rPr>
              <w:t xml:space="preserve"> is to identify potential signs of irregular status, vulnerable situations, or security threat. In-depth assessments of such persons should be done by speciali</w:t>
            </w:r>
            <w:r w:rsidR="008438B9">
              <w:rPr>
                <w:rFonts w:ascii="Calibri" w:hAnsi="Calibri" w:cs="Times New Roman"/>
                <w:sz w:val="22"/>
                <w:szCs w:val="22"/>
              </w:rPr>
              <w:t>z</w:t>
            </w:r>
            <w:r w:rsidRPr="008438B9">
              <w:rPr>
                <w:rFonts w:ascii="Calibri" w:hAnsi="Calibri" w:cs="Times New Roman"/>
              </w:rPr>
              <w:t>ed officials.</w:t>
            </w:r>
          </w:p>
        </w:tc>
      </w:tr>
      <w:tr w:rsidR="00E41C89" w:rsidRPr="008438B9" w14:paraId="2C5207BB" w14:textId="77777777" w:rsidTr="00D66791">
        <w:tc>
          <w:tcPr>
            <w:tcW w:w="817" w:type="dxa"/>
          </w:tcPr>
          <w:p w14:paraId="6FE84C3B"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A17</w:t>
            </w:r>
          </w:p>
        </w:tc>
        <w:tc>
          <w:tcPr>
            <w:tcW w:w="9708" w:type="dxa"/>
          </w:tcPr>
          <w:p w14:paraId="3DC1786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4235FDA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61FF4CA6" w14:textId="77777777" w:rsidR="008A7DE4" w:rsidRPr="008438B9" w:rsidRDefault="008A7DE4"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66F10FF4" w14:textId="77777777" w:rsidTr="00D66791">
        <w:tc>
          <w:tcPr>
            <w:tcW w:w="817" w:type="dxa"/>
          </w:tcPr>
          <w:p w14:paraId="1A2C7398"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Q18</w:t>
            </w:r>
          </w:p>
        </w:tc>
        <w:tc>
          <w:tcPr>
            <w:tcW w:w="9708" w:type="dxa"/>
          </w:tcPr>
          <w:p w14:paraId="365B484A" w14:textId="77777777" w:rsidR="00E41C89" w:rsidRPr="003132D9" w:rsidRDefault="00E41C89" w:rsidP="00E41C89">
            <w:pPr>
              <w:widowControl w:val="0"/>
              <w:jc w:val="both"/>
              <w:rPr>
                <w:rFonts w:ascii="Calibri" w:hAnsi="Calibri" w:cs="MS Gothic"/>
                <w:sz w:val="22"/>
                <w:szCs w:val="22"/>
              </w:rPr>
            </w:pPr>
            <w:r w:rsidRPr="008438B9">
              <w:rPr>
                <w:rFonts w:ascii="Calibri" w:hAnsi="Calibri" w:cs="Times New Roman"/>
                <w:color w:val="000000"/>
              </w:rPr>
              <w:t>As individuals at international borders have not yet been admitted to the country, they have no rights to due process or individual assessment.</w:t>
            </w:r>
          </w:p>
        </w:tc>
      </w:tr>
      <w:tr w:rsidR="00E41C89" w:rsidRPr="008438B9" w14:paraId="70397E8F" w14:textId="77777777" w:rsidTr="00D66791">
        <w:tc>
          <w:tcPr>
            <w:tcW w:w="817" w:type="dxa"/>
          </w:tcPr>
          <w:p w14:paraId="48FDF20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A18</w:t>
            </w:r>
          </w:p>
        </w:tc>
        <w:tc>
          <w:tcPr>
            <w:tcW w:w="9708" w:type="dxa"/>
          </w:tcPr>
          <w:p w14:paraId="513A25EB"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3ECD977D"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68B92038"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63A9CC51" w14:textId="77777777" w:rsidTr="00D66791">
        <w:tc>
          <w:tcPr>
            <w:tcW w:w="817" w:type="dxa"/>
          </w:tcPr>
          <w:p w14:paraId="2115F05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Q19</w:t>
            </w:r>
          </w:p>
        </w:tc>
        <w:tc>
          <w:tcPr>
            <w:tcW w:w="9708" w:type="dxa"/>
          </w:tcPr>
          <w:p w14:paraId="61B12373" w14:textId="03819F5C" w:rsidR="00E41C89" w:rsidRPr="003132D9" w:rsidRDefault="00E41C89" w:rsidP="00E41C89">
            <w:pPr>
              <w:widowControl w:val="0"/>
              <w:jc w:val="both"/>
              <w:rPr>
                <w:rFonts w:ascii="Calibri" w:hAnsi="Calibri" w:cs="MS Gothic"/>
                <w:sz w:val="22"/>
                <w:szCs w:val="22"/>
              </w:rPr>
            </w:pPr>
            <w:r w:rsidRPr="008438B9">
              <w:rPr>
                <w:rFonts w:ascii="Calibri" w:hAnsi="Calibri" w:cs="Times New Roman"/>
              </w:rPr>
              <w:t xml:space="preserve">Screening should not be discriminatory. Therefore, border officials should not pay attention even if some individuals appear to require special attention, such as medical needs. </w:t>
            </w:r>
          </w:p>
        </w:tc>
      </w:tr>
      <w:tr w:rsidR="00E41C89" w:rsidRPr="008438B9" w14:paraId="67849036" w14:textId="77777777" w:rsidTr="00D66791">
        <w:tc>
          <w:tcPr>
            <w:tcW w:w="817" w:type="dxa"/>
          </w:tcPr>
          <w:p w14:paraId="04101B97"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A19</w:t>
            </w:r>
          </w:p>
        </w:tc>
        <w:tc>
          <w:tcPr>
            <w:tcW w:w="9708" w:type="dxa"/>
          </w:tcPr>
          <w:p w14:paraId="78FF335D"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716269DF"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t>False</w:t>
            </w:r>
          </w:p>
        </w:tc>
      </w:tr>
    </w:tbl>
    <w:p w14:paraId="639D5FBA"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47407CCE" w14:textId="77777777" w:rsidTr="00D66791">
        <w:tc>
          <w:tcPr>
            <w:tcW w:w="817" w:type="dxa"/>
          </w:tcPr>
          <w:p w14:paraId="276E42EE"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Q20</w:t>
            </w:r>
          </w:p>
        </w:tc>
        <w:tc>
          <w:tcPr>
            <w:tcW w:w="9708" w:type="dxa"/>
          </w:tcPr>
          <w:p w14:paraId="4C0A6E91" w14:textId="1ECB4179" w:rsidR="00E41C89" w:rsidRPr="003132D9" w:rsidRDefault="00E41C89" w:rsidP="00E41C89">
            <w:pPr>
              <w:widowControl w:val="0"/>
              <w:jc w:val="both"/>
              <w:rPr>
                <w:rFonts w:ascii="Calibri" w:hAnsi="Calibri" w:cs="Times New Roman"/>
                <w:sz w:val="22"/>
                <w:szCs w:val="22"/>
              </w:rPr>
            </w:pPr>
            <w:r w:rsidRPr="008438B9">
              <w:rPr>
                <w:rFonts w:ascii="Calibri" w:hAnsi="Calibri" w:cs="Times New Roman"/>
              </w:rPr>
              <w:t>The importance of border security and management at international borders overrides the right to privacy of individuals crossing the border</w:t>
            </w:r>
            <w:r w:rsidR="008438B9">
              <w:rPr>
                <w:rFonts w:ascii="Calibri" w:hAnsi="Calibri" w:cs="Times New Roman"/>
                <w:sz w:val="22"/>
                <w:szCs w:val="22"/>
              </w:rPr>
              <w:t>;</w:t>
            </w:r>
            <w:r w:rsidRPr="008438B9">
              <w:rPr>
                <w:rFonts w:ascii="Calibri" w:hAnsi="Calibri" w:cs="Times New Roman"/>
              </w:rPr>
              <w:t xml:space="preserve"> border officials are permitted to collect any information they think they need.</w:t>
            </w:r>
          </w:p>
        </w:tc>
      </w:tr>
      <w:tr w:rsidR="00E41C89" w:rsidRPr="008438B9" w14:paraId="79468BEF" w14:textId="77777777" w:rsidTr="00D66791">
        <w:tc>
          <w:tcPr>
            <w:tcW w:w="817" w:type="dxa"/>
          </w:tcPr>
          <w:p w14:paraId="1000B34B"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A20</w:t>
            </w:r>
          </w:p>
        </w:tc>
        <w:tc>
          <w:tcPr>
            <w:tcW w:w="9708" w:type="dxa"/>
          </w:tcPr>
          <w:p w14:paraId="05EB1087"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25E5BB13"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22734D55"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5A436654" w14:textId="77777777" w:rsidTr="00D66791">
        <w:tc>
          <w:tcPr>
            <w:tcW w:w="817" w:type="dxa"/>
          </w:tcPr>
          <w:p w14:paraId="3C6A72F2"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Q21</w:t>
            </w:r>
          </w:p>
        </w:tc>
        <w:tc>
          <w:tcPr>
            <w:tcW w:w="9708" w:type="dxa"/>
          </w:tcPr>
          <w:p w14:paraId="5AC8892D" w14:textId="769B8982" w:rsidR="00E41C89" w:rsidRPr="003132D9" w:rsidRDefault="00E41C89" w:rsidP="00D66791">
            <w:pPr>
              <w:widowControl w:val="0"/>
              <w:numPr>
                <w:ilvl w:val="0"/>
                <w:numId w:val="106"/>
              </w:numPr>
              <w:jc w:val="both"/>
              <w:rPr>
                <w:rFonts w:ascii="Calibri" w:hAnsi="Calibri" w:cs="MS Gothic"/>
                <w:sz w:val="22"/>
                <w:szCs w:val="22"/>
              </w:rPr>
            </w:pPr>
            <w:r w:rsidRPr="008438B9">
              <w:rPr>
                <w:rFonts w:ascii="Calibri" w:hAnsi="Calibri" w:cs="Times New Roman"/>
              </w:rPr>
              <w:t xml:space="preserve">Those who are found to be a potential security threat at international borders should not expect their human rights to be respected, because national security is </w:t>
            </w:r>
            <w:r w:rsidR="008438B9">
              <w:rPr>
                <w:rFonts w:ascii="Calibri" w:hAnsi="Calibri" w:cs="Times New Roman"/>
                <w:sz w:val="22"/>
                <w:szCs w:val="22"/>
              </w:rPr>
              <w:t xml:space="preserve">of </w:t>
            </w:r>
            <w:r w:rsidRPr="008438B9">
              <w:rPr>
                <w:rFonts w:ascii="Calibri" w:hAnsi="Calibri" w:cs="Times New Roman"/>
              </w:rPr>
              <w:t>paramount importance.</w:t>
            </w:r>
          </w:p>
        </w:tc>
      </w:tr>
      <w:tr w:rsidR="00E41C89" w:rsidRPr="008438B9" w14:paraId="5278560D" w14:textId="77777777" w:rsidTr="00D66791">
        <w:tc>
          <w:tcPr>
            <w:tcW w:w="817" w:type="dxa"/>
          </w:tcPr>
          <w:p w14:paraId="66B97C54"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A21</w:t>
            </w:r>
          </w:p>
        </w:tc>
        <w:tc>
          <w:tcPr>
            <w:tcW w:w="9708" w:type="dxa"/>
          </w:tcPr>
          <w:p w14:paraId="74E39E38"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5B39C646"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6D8A1CC4"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6842F18E" w14:textId="77777777" w:rsidTr="00D66791">
        <w:tc>
          <w:tcPr>
            <w:tcW w:w="817" w:type="dxa"/>
          </w:tcPr>
          <w:p w14:paraId="667E888E"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Q22</w:t>
            </w:r>
          </w:p>
        </w:tc>
        <w:tc>
          <w:tcPr>
            <w:tcW w:w="9708" w:type="dxa"/>
          </w:tcPr>
          <w:p w14:paraId="1F49AB72" w14:textId="77777777" w:rsidR="00E41C89" w:rsidRPr="003132D9" w:rsidRDefault="00E41C89" w:rsidP="00E41C89">
            <w:pPr>
              <w:widowControl w:val="0"/>
              <w:jc w:val="both"/>
              <w:rPr>
                <w:rFonts w:ascii="Calibri" w:hAnsi="Calibri" w:cs="MS Gothic"/>
                <w:sz w:val="22"/>
                <w:szCs w:val="22"/>
              </w:rPr>
            </w:pPr>
            <w:r w:rsidRPr="008438B9">
              <w:rPr>
                <w:rFonts w:ascii="Calibri" w:hAnsi="Calibri" w:cs="Times New Roman"/>
              </w:rPr>
              <w:t>Border officials can share the data of migrants/other travellers without restriction</w:t>
            </w:r>
            <w:r w:rsidRPr="008438B9">
              <w:rPr>
                <w:rFonts w:ascii="Calibri" w:hAnsi="Calibri" w:cs="MS Gothic"/>
              </w:rPr>
              <w:t xml:space="preserve">.  </w:t>
            </w:r>
          </w:p>
        </w:tc>
      </w:tr>
      <w:tr w:rsidR="00E41C89" w:rsidRPr="008438B9" w14:paraId="4FD2A22E" w14:textId="77777777" w:rsidTr="00D66791">
        <w:tc>
          <w:tcPr>
            <w:tcW w:w="817" w:type="dxa"/>
          </w:tcPr>
          <w:p w14:paraId="6B39B6D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A22</w:t>
            </w:r>
          </w:p>
        </w:tc>
        <w:tc>
          <w:tcPr>
            <w:tcW w:w="9708" w:type="dxa"/>
          </w:tcPr>
          <w:p w14:paraId="20274ECA"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1F064D5D"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5EA49DCB"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05A74CA0" w14:textId="77777777" w:rsidTr="00D66791">
        <w:tc>
          <w:tcPr>
            <w:tcW w:w="817" w:type="dxa"/>
          </w:tcPr>
          <w:p w14:paraId="6C4661D7"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Q23</w:t>
            </w:r>
          </w:p>
        </w:tc>
        <w:tc>
          <w:tcPr>
            <w:tcW w:w="9708" w:type="dxa"/>
          </w:tcPr>
          <w:p w14:paraId="632460ED" w14:textId="71E5BF7F" w:rsidR="00E41C89" w:rsidRPr="003132D9" w:rsidRDefault="00E41C89" w:rsidP="00E41C89">
            <w:pPr>
              <w:widowControl w:val="0"/>
              <w:jc w:val="both"/>
              <w:rPr>
                <w:rFonts w:ascii="Calibri" w:hAnsi="Calibri" w:cs="Cambria"/>
                <w:b/>
                <w:sz w:val="22"/>
                <w:szCs w:val="22"/>
              </w:rPr>
            </w:pPr>
            <w:r w:rsidRPr="008438B9">
              <w:rPr>
                <w:rFonts w:ascii="Calibri" w:hAnsi="Calibri" w:cs="Times New Roman"/>
              </w:rPr>
              <w:t>Any migrant wearing a head covering, including in line with religious practice, has to remove it at the request of a border official.</w:t>
            </w:r>
          </w:p>
        </w:tc>
      </w:tr>
      <w:tr w:rsidR="00E41C89" w:rsidRPr="008438B9" w14:paraId="50F133D4" w14:textId="77777777" w:rsidTr="00D66791">
        <w:tc>
          <w:tcPr>
            <w:tcW w:w="817" w:type="dxa"/>
          </w:tcPr>
          <w:p w14:paraId="7E335882"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A23</w:t>
            </w:r>
          </w:p>
        </w:tc>
        <w:tc>
          <w:tcPr>
            <w:tcW w:w="9708" w:type="dxa"/>
          </w:tcPr>
          <w:p w14:paraId="12D770E2"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6E12591A"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t>False</w:t>
            </w:r>
          </w:p>
        </w:tc>
      </w:tr>
    </w:tbl>
    <w:p w14:paraId="505E2FBF"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20716BA5" w14:textId="77777777" w:rsidTr="00D66791">
        <w:tc>
          <w:tcPr>
            <w:tcW w:w="817" w:type="dxa"/>
          </w:tcPr>
          <w:p w14:paraId="485A8329"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Q24</w:t>
            </w:r>
          </w:p>
        </w:tc>
        <w:tc>
          <w:tcPr>
            <w:tcW w:w="9708" w:type="dxa"/>
          </w:tcPr>
          <w:p w14:paraId="53668E64" w14:textId="77777777" w:rsidR="00E41C89" w:rsidRPr="003132D9" w:rsidRDefault="00E41C89" w:rsidP="00E41C89">
            <w:pPr>
              <w:widowControl w:val="0"/>
              <w:jc w:val="both"/>
              <w:rPr>
                <w:rFonts w:ascii="Calibri" w:hAnsi="Calibri" w:cs="Times New Roman"/>
                <w:sz w:val="22"/>
                <w:szCs w:val="22"/>
              </w:rPr>
            </w:pPr>
            <w:r w:rsidRPr="008438B9">
              <w:rPr>
                <w:rFonts w:ascii="Calibri" w:hAnsi="Calibri" w:cs="Times New Roman"/>
              </w:rPr>
              <w:t>When somebody is denied entry at the border, the person has no right to challenge the decision.</w:t>
            </w:r>
          </w:p>
        </w:tc>
      </w:tr>
      <w:tr w:rsidR="00E41C89" w:rsidRPr="008438B9" w14:paraId="33ED0739" w14:textId="77777777" w:rsidTr="00D66791">
        <w:tc>
          <w:tcPr>
            <w:tcW w:w="817" w:type="dxa"/>
          </w:tcPr>
          <w:p w14:paraId="3A3B603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A24</w:t>
            </w:r>
          </w:p>
        </w:tc>
        <w:tc>
          <w:tcPr>
            <w:tcW w:w="9708" w:type="dxa"/>
          </w:tcPr>
          <w:p w14:paraId="12E65467"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2940BF06"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273AD878" w14:textId="77777777" w:rsidR="00E41C89" w:rsidRPr="008438B9" w:rsidRDefault="00E41C89" w:rsidP="00E41C89">
      <w:pPr>
        <w:widowControl w:val="0"/>
        <w:spacing w:after="0" w:line="240" w:lineRule="auto"/>
        <w:jc w:val="both"/>
        <w:rPr>
          <w:rFonts w:ascii="Calibri" w:eastAsia="MS Mincho" w:hAnsi="Calibri" w:cs="Cambria"/>
          <w:b/>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2E0CCAE2" w14:textId="77777777" w:rsidTr="00D66791">
        <w:tc>
          <w:tcPr>
            <w:tcW w:w="817" w:type="dxa"/>
          </w:tcPr>
          <w:p w14:paraId="178F475E"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Q25</w:t>
            </w:r>
          </w:p>
        </w:tc>
        <w:tc>
          <w:tcPr>
            <w:tcW w:w="9708" w:type="dxa"/>
          </w:tcPr>
          <w:p w14:paraId="6EB19778" w14:textId="6B674918" w:rsidR="00E41C89" w:rsidRPr="003132D9" w:rsidRDefault="00C94B0C" w:rsidP="00E41C89">
            <w:pPr>
              <w:widowControl w:val="0"/>
              <w:jc w:val="both"/>
              <w:rPr>
                <w:rFonts w:ascii="Calibri" w:hAnsi="Calibri" w:cs="Cambria"/>
                <w:b/>
                <w:sz w:val="22"/>
                <w:szCs w:val="22"/>
              </w:rPr>
            </w:pPr>
            <w:r w:rsidRPr="008F78AC">
              <w:rPr>
                <w:rFonts w:ascii="Calibri" w:hAnsi="Calibri" w:cs="MS Gothic"/>
              </w:rPr>
              <w:t>The responsibility of b</w:t>
            </w:r>
            <w:r w:rsidR="00E41C89" w:rsidRPr="008438B9">
              <w:rPr>
                <w:rFonts w:ascii="Calibri" w:hAnsi="Calibri" w:cs="MS Gothic"/>
              </w:rPr>
              <w:t>order officials</w:t>
            </w:r>
            <w:r>
              <w:rPr>
                <w:rFonts w:ascii="Calibri" w:hAnsi="Calibri" w:cs="MS Gothic"/>
                <w:sz w:val="22"/>
                <w:szCs w:val="22"/>
              </w:rPr>
              <w:t xml:space="preserve"> </w:t>
            </w:r>
            <w:r w:rsidR="00E41C89" w:rsidRPr="008438B9">
              <w:rPr>
                <w:rFonts w:ascii="Calibri" w:hAnsi="Calibri" w:cs="MS Gothic"/>
              </w:rPr>
              <w:t>is to check a person’s immigration status</w:t>
            </w:r>
            <w:r w:rsidR="008438B9">
              <w:rPr>
                <w:rFonts w:ascii="Calibri" w:hAnsi="Calibri" w:cs="MS Gothic"/>
                <w:sz w:val="22"/>
                <w:szCs w:val="22"/>
              </w:rPr>
              <w:t>, not</w:t>
            </w:r>
            <w:r w:rsidR="00E41C89" w:rsidRPr="008438B9">
              <w:rPr>
                <w:rFonts w:ascii="Calibri" w:hAnsi="Calibri" w:cs="MS Gothic"/>
              </w:rPr>
              <w:t xml:space="preserve"> to worry about the needs of individuals arriving at the border.</w:t>
            </w:r>
          </w:p>
        </w:tc>
      </w:tr>
      <w:tr w:rsidR="00E41C89" w:rsidRPr="008438B9" w14:paraId="24D5FB94" w14:textId="77777777" w:rsidTr="00D66791">
        <w:tc>
          <w:tcPr>
            <w:tcW w:w="817" w:type="dxa"/>
          </w:tcPr>
          <w:p w14:paraId="3BD01658"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A25</w:t>
            </w:r>
          </w:p>
        </w:tc>
        <w:tc>
          <w:tcPr>
            <w:tcW w:w="9708" w:type="dxa"/>
          </w:tcPr>
          <w:p w14:paraId="38F60A6E"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51FAFD58"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lastRenderedPageBreak/>
              <w:t>False</w:t>
            </w:r>
          </w:p>
        </w:tc>
      </w:tr>
    </w:tbl>
    <w:p w14:paraId="0A8A595F" w14:textId="3E4B39A3"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7406C09B" w14:textId="77777777" w:rsidTr="00D66791">
        <w:tc>
          <w:tcPr>
            <w:tcW w:w="817" w:type="dxa"/>
          </w:tcPr>
          <w:p w14:paraId="789340D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Q26</w:t>
            </w:r>
          </w:p>
        </w:tc>
        <w:tc>
          <w:tcPr>
            <w:tcW w:w="9708" w:type="dxa"/>
          </w:tcPr>
          <w:p w14:paraId="442C56B2" w14:textId="3B24ECF5" w:rsidR="00E41C89" w:rsidRPr="003132D9" w:rsidRDefault="00E41C89" w:rsidP="00E41C89">
            <w:pPr>
              <w:widowControl w:val="0"/>
              <w:jc w:val="both"/>
              <w:rPr>
                <w:rFonts w:ascii="Calibri" w:hAnsi="Calibri" w:cs="MS Gothic"/>
                <w:color w:val="000000"/>
                <w:sz w:val="22"/>
                <w:szCs w:val="22"/>
              </w:rPr>
            </w:pPr>
            <w:r w:rsidRPr="008438B9">
              <w:rPr>
                <w:rFonts w:ascii="Calibri" w:hAnsi="Calibri" w:cs="MS Gothic"/>
                <w:color w:val="000000"/>
              </w:rPr>
              <w:t xml:space="preserve">It is important to </w:t>
            </w:r>
            <w:r w:rsidR="00C94B0C" w:rsidRPr="008F78AC">
              <w:rPr>
                <w:rFonts w:ascii="Calibri" w:hAnsi="Calibri" w:cs="MS Gothic"/>
                <w:color w:val="000000"/>
              </w:rPr>
              <w:t>obtain</w:t>
            </w:r>
            <w:r w:rsidRPr="008438B9">
              <w:rPr>
                <w:rFonts w:ascii="Calibri" w:hAnsi="Calibri" w:cs="MS Gothic"/>
                <w:color w:val="000000"/>
              </w:rPr>
              <w:t xml:space="preserve"> as much information as possible</w:t>
            </w:r>
            <w:r w:rsidR="00C94B0C" w:rsidRPr="008F78AC">
              <w:rPr>
                <w:rFonts w:ascii="Calibri" w:hAnsi="Calibri" w:cs="MS Gothic"/>
                <w:color w:val="000000"/>
              </w:rPr>
              <w:t xml:space="preserve"> about a migrant, therefore</w:t>
            </w:r>
            <w:r w:rsidRPr="008438B9">
              <w:rPr>
                <w:rFonts w:ascii="Calibri" w:hAnsi="Calibri" w:cs="MS Gothic"/>
                <w:color w:val="000000"/>
              </w:rPr>
              <w:t xml:space="preserve"> border officials should ask about the individual’s background, even if </w:t>
            </w:r>
            <w:r w:rsidR="00C94B0C" w:rsidRPr="008F78AC">
              <w:rPr>
                <w:rFonts w:ascii="Calibri" w:hAnsi="Calibri" w:cs="MS Gothic"/>
                <w:color w:val="000000"/>
              </w:rPr>
              <w:t xml:space="preserve">it is obviously </w:t>
            </w:r>
            <w:r w:rsidRPr="008438B9">
              <w:rPr>
                <w:rFonts w:ascii="Calibri" w:hAnsi="Calibri" w:cs="MS Gothic"/>
                <w:color w:val="000000"/>
              </w:rPr>
              <w:t>difficult for them to recount</w:t>
            </w:r>
            <w:r w:rsidR="00C94B0C" w:rsidRPr="008F78AC">
              <w:rPr>
                <w:rFonts w:ascii="Calibri" w:hAnsi="Calibri" w:cs="MS Gothic"/>
                <w:color w:val="000000"/>
              </w:rPr>
              <w:t xml:space="preserve"> some of their experiences</w:t>
            </w:r>
            <w:r w:rsidRPr="008438B9">
              <w:rPr>
                <w:rFonts w:ascii="Calibri" w:hAnsi="Calibri" w:cs="MS Gothic"/>
                <w:color w:val="000000"/>
              </w:rPr>
              <w:t>.</w:t>
            </w:r>
          </w:p>
        </w:tc>
      </w:tr>
      <w:tr w:rsidR="00E41C89" w:rsidRPr="008438B9" w14:paraId="7F6BB79B" w14:textId="77777777" w:rsidTr="00D66791">
        <w:tc>
          <w:tcPr>
            <w:tcW w:w="817" w:type="dxa"/>
          </w:tcPr>
          <w:p w14:paraId="4217E14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A26</w:t>
            </w:r>
          </w:p>
        </w:tc>
        <w:tc>
          <w:tcPr>
            <w:tcW w:w="9708" w:type="dxa"/>
          </w:tcPr>
          <w:p w14:paraId="292990F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3AAC4F5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626FA5B3"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32E37088" w14:textId="77777777" w:rsidTr="00D66791">
        <w:tc>
          <w:tcPr>
            <w:tcW w:w="817" w:type="dxa"/>
          </w:tcPr>
          <w:p w14:paraId="7034AF8C"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Q27</w:t>
            </w:r>
          </w:p>
        </w:tc>
        <w:tc>
          <w:tcPr>
            <w:tcW w:w="9708" w:type="dxa"/>
          </w:tcPr>
          <w:p w14:paraId="303F80CD" w14:textId="12A348CD" w:rsidR="00D66791" w:rsidRPr="000059A6" w:rsidRDefault="00E41C89" w:rsidP="00E41C89">
            <w:pPr>
              <w:widowControl w:val="0"/>
              <w:jc w:val="both"/>
              <w:rPr>
                <w:rFonts w:ascii="Calibri" w:hAnsi="Calibri" w:cs="MS Gothic"/>
              </w:rPr>
            </w:pPr>
            <w:r w:rsidRPr="008438B9">
              <w:rPr>
                <w:rFonts w:ascii="Calibri" w:hAnsi="Calibri" w:cs="MS Gothic"/>
              </w:rPr>
              <w:t xml:space="preserve">The preparation for interviewing an </w:t>
            </w:r>
            <w:r w:rsidRPr="008F78AC">
              <w:rPr>
                <w:rFonts w:ascii="Calibri" w:hAnsi="Calibri" w:cs="MS Gothic"/>
              </w:rPr>
              <w:t>individual</w:t>
            </w:r>
            <w:r w:rsidR="00C94B0C" w:rsidRPr="008F78AC">
              <w:rPr>
                <w:rFonts w:ascii="Calibri" w:hAnsi="Calibri" w:cs="MS Gothic"/>
              </w:rPr>
              <w:t xml:space="preserve"> at the border</w:t>
            </w:r>
            <w:r w:rsidRPr="008F78AC">
              <w:rPr>
                <w:rFonts w:ascii="Calibri" w:hAnsi="Calibri" w:cs="MS Gothic"/>
              </w:rPr>
              <w:t xml:space="preserve"> include</w:t>
            </w:r>
            <w:r w:rsidR="00C94B0C" w:rsidRPr="008F78AC">
              <w:rPr>
                <w:rFonts w:ascii="Calibri" w:hAnsi="Calibri" w:cs="MS Gothic"/>
              </w:rPr>
              <w:t>s</w:t>
            </w:r>
            <w:r w:rsidRPr="008F78AC">
              <w:rPr>
                <w:rFonts w:ascii="Calibri" w:hAnsi="Calibri" w:cs="MS Gothic"/>
              </w:rPr>
              <w:t xml:space="preserve"> the following steps:        </w:t>
            </w:r>
          </w:p>
          <w:p w14:paraId="0F3D0487" w14:textId="6CA3851D" w:rsidR="00E41C89" w:rsidRPr="003132D9" w:rsidRDefault="00C94B0C" w:rsidP="00E41C89">
            <w:pPr>
              <w:widowControl w:val="0"/>
              <w:jc w:val="both"/>
              <w:rPr>
                <w:rFonts w:ascii="Calibri" w:hAnsi="Calibri" w:cs="MS Gothic"/>
                <w:sz w:val="22"/>
                <w:szCs w:val="22"/>
              </w:rPr>
            </w:pPr>
            <w:r w:rsidRPr="008F78AC">
              <w:rPr>
                <w:rFonts w:ascii="Calibri" w:hAnsi="Calibri" w:cs="MS Gothic"/>
                <w:i/>
              </w:rPr>
              <w:t>C</w:t>
            </w:r>
            <w:r w:rsidR="00E41C89" w:rsidRPr="008F78AC">
              <w:rPr>
                <w:rFonts w:ascii="Calibri" w:hAnsi="Calibri" w:cs="MS Gothic"/>
                <w:i/>
              </w:rPr>
              <w:t xml:space="preserve">hoose any </w:t>
            </w:r>
            <w:r w:rsidRPr="008F78AC">
              <w:rPr>
                <w:rFonts w:ascii="Calibri" w:hAnsi="Calibri" w:cs="MS Gothic"/>
                <w:i/>
              </w:rPr>
              <w:t>number of answers</w:t>
            </w:r>
          </w:p>
        </w:tc>
      </w:tr>
      <w:tr w:rsidR="00E41C89" w:rsidRPr="008438B9" w14:paraId="7755141D" w14:textId="77777777" w:rsidTr="00D66791">
        <w:tc>
          <w:tcPr>
            <w:tcW w:w="817" w:type="dxa"/>
          </w:tcPr>
          <w:p w14:paraId="5A60E1CE"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A27</w:t>
            </w:r>
          </w:p>
        </w:tc>
        <w:tc>
          <w:tcPr>
            <w:tcW w:w="9708" w:type="dxa"/>
          </w:tcPr>
          <w:p w14:paraId="51C371DA"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Choosing the interviewer and the location</w:t>
            </w:r>
          </w:p>
          <w:p w14:paraId="51F3A61D"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Gathering information about available resources for support</w:t>
            </w:r>
            <w:r w:rsidR="00C94B0C">
              <w:rPr>
                <w:rFonts w:ascii="Calibri" w:hAnsi="Calibri" w:cs="Cambria"/>
                <w:sz w:val="22"/>
                <w:szCs w:val="22"/>
              </w:rPr>
              <w:t>,</w:t>
            </w:r>
            <w:r w:rsidRPr="008438B9">
              <w:rPr>
                <w:rFonts w:ascii="Calibri" w:hAnsi="Calibri" w:cs="Cambria"/>
              </w:rPr>
              <w:t xml:space="preserve"> including referral mechanisms</w:t>
            </w:r>
          </w:p>
          <w:p w14:paraId="0B389249"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Preparing questions for the interview</w:t>
            </w:r>
          </w:p>
          <w:p w14:paraId="1450B5A4"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Preparing an interpreter</w:t>
            </w:r>
          </w:p>
        </w:tc>
      </w:tr>
    </w:tbl>
    <w:p w14:paraId="15F19DF0"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352B6094" w14:textId="77777777" w:rsidTr="00D66791">
        <w:tc>
          <w:tcPr>
            <w:tcW w:w="817" w:type="dxa"/>
          </w:tcPr>
          <w:p w14:paraId="7144CE56"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Q28</w:t>
            </w:r>
          </w:p>
        </w:tc>
        <w:tc>
          <w:tcPr>
            <w:tcW w:w="9708" w:type="dxa"/>
          </w:tcPr>
          <w:p w14:paraId="77ACA463" w14:textId="420C8100" w:rsidR="00E41C89" w:rsidRPr="000059A6" w:rsidRDefault="00E41C89" w:rsidP="00E41C89">
            <w:pPr>
              <w:widowControl w:val="0"/>
              <w:jc w:val="both"/>
              <w:rPr>
                <w:rFonts w:ascii="Calibri" w:hAnsi="Calibri" w:cs="Cambria"/>
                <w:b/>
              </w:rPr>
            </w:pPr>
            <w:r w:rsidRPr="008F78AC">
              <w:rPr>
                <w:rFonts w:ascii="Calibri" w:hAnsi="Calibri" w:cs="MS Gothic"/>
              </w:rPr>
              <w:t xml:space="preserve">The </w:t>
            </w:r>
            <w:r w:rsidR="00C94B0C" w:rsidRPr="008F78AC">
              <w:rPr>
                <w:rFonts w:ascii="Calibri" w:hAnsi="Calibri" w:cs="MS Gothic"/>
              </w:rPr>
              <w:t xml:space="preserve">aim of the </w:t>
            </w:r>
            <w:r w:rsidRPr="008F78AC">
              <w:rPr>
                <w:rFonts w:ascii="Calibri" w:hAnsi="Calibri" w:cs="MS Gothic"/>
              </w:rPr>
              <w:t>interview is to collect information from</w:t>
            </w:r>
            <w:r w:rsidR="00C94B0C" w:rsidRPr="008F78AC">
              <w:rPr>
                <w:rFonts w:ascii="Calibri" w:hAnsi="Calibri" w:cs="MS Gothic"/>
              </w:rPr>
              <w:t>/about</w:t>
            </w:r>
            <w:r w:rsidRPr="008F78AC">
              <w:rPr>
                <w:rFonts w:ascii="Calibri" w:hAnsi="Calibri" w:cs="MS Gothic"/>
              </w:rPr>
              <w:t xml:space="preserve"> the individual w</w:t>
            </w:r>
            <w:r w:rsidR="00C94B0C" w:rsidRPr="008F78AC">
              <w:rPr>
                <w:rFonts w:ascii="Calibri" w:hAnsi="Calibri" w:cs="MS Gothic"/>
              </w:rPr>
              <w:t>ishing</w:t>
            </w:r>
            <w:r w:rsidRPr="008F78AC">
              <w:rPr>
                <w:rFonts w:ascii="Calibri" w:hAnsi="Calibri" w:cs="MS Gothic"/>
              </w:rPr>
              <w:t xml:space="preserve"> to cross an international border. The individual does not need to know the purpose of the interview.</w:t>
            </w:r>
          </w:p>
        </w:tc>
      </w:tr>
      <w:tr w:rsidR="00E41C89" w:rsidRPr="008438B9" w14:paraId="163DE9C7" w14:textId="77777777" w:rsidTr="00D66791">
        <w:tc>
          <w:tcPr>
            <w:tcW w:w="817" w:type="dxa"/>
          </w:tcPr>
          <w:p w14:paraId="5C24D5EC"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A28</w:t>
            </w:r>
          </w:p>
        </w:tc>
        <w:tc>
          <w:tcPr>
            <w:tcW w:w="9708" w:type="dxa"/>
          </w:tcPr>
          <w:p w14:paraId="0C2F958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1887366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603E3628"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58EA5C9E" w14:textId="77777777" w:rsidTr="00D66791">
        <w:tc>
          <w:tcPr>
            <w:tcW w:w="817" w:type="dxa"/>
          </w:tcPr>
          <w:p w14:paraId="4DB08595"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Q29</w:t>
            </w:r>
          </w:p>
        </w:tc>
        <w:tc>
          <w:tcPr>
            <w:tcW w:w="9708" w:type="dxa"/>
          </w:tcPr>
          <w:p w14:paraId="080171EF" w14:textId="77777777" w:rsidR="00D66791" w:rsidRPr="003132D9" w:rsidRDefault="00E41C89" w:rsidP="00E41C89">
            <w:pPr>
              <w:widowControl w:val="0"/>
              <w:jc w:val="both"/>
              <w:rPr>
                <w:rFonts w:ascii="Calibri" w:hAnsi="Calibri" w:cs="MS Gothic"/>
                <w:sz w:val="22"/>
                <w:szCs w:val="22"/>
              </w:rPr>
            </w:pPr>
            <w:r w:rsidRPr="008438B9">
              <w:rPr>
                <w:rFonts w:ascii="Calibri" w:hAnsi="Calibri" w:cs="MS Gothic"/>
              </w:rPr>
              <w:t xml:space="preserve">To record the interview, the border official should:                                                          </w:t>
            </w:r>
          </w:p>
          <w:p w14:paraId="3A7C9845" w14:textId="3465F88C" w:rsidR="00E41C89" w:rsidRPr="003132D9" w:rsidRDefault="00C94B0C" w:rsidP="00E41C89">
            <w:pPr>
              <w:widowControl w:val="0"/>
              <w:jc w:val="both"/>
              <w:rPr>
                <w:rFonts w:ascii="Calibri" w:hAnsi="Calibri" w:cs="MS Gothic"/>
                <w:sz w:val="22"/>
                <w:szCs w:val="22"/>
              </w:rPr>
            </w:pPr>
            <w:r w:rsidRPr="008F78AC">
              <w:rPr>
                <w:rFonts w:ascii="Calibri" w:hAnsi="Calibri" w:cs="MS Gothic"/>
                <w:i/>
              </w:rPr>
              <w:t>C</w:t>
            </w:r>
            <w:r w:rsidR="00E41C89" w:rsidRPr="008F78AC">
              <w:rPr>
                <w:rFonts w:ascii="Calibri" w:hAnsi="Calibri" w:cs="MS Gothic"/>
                <w:i/>
              </w:rPr>
              <w:t>hoose any</w:t>
            </w:r>
            <w:r w:rsidRPr="008F78AC">
              <w:rPr>
                <w:rFonts w:ascii="Calibri" w:hAnsi="Calibri" w:cs="MS Gothic"/>
                <w:i/>
              </w:rPr>
              <w:t xml:space="preserve"> number of answers</w:t>
            </w:r>
          </w:p>
        </w:tc>
      </w:tr>
      <w:tr w:rsidR="00E41C89" w:rsidRPr="008438B9" w14:paraId="57338D71" w14:textId="77777777" w:rsidTr="00D66791">
        <w:tc>
          <w:tcPr>
            <w:tcW w:w="817" w:type="dxa"/>
          </w:tcPr>
          <w:p w14:paraId="31EFF32A"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A29</w:t>
            </w:r>
          </w:p>
        </w:tc>
        <w:tc>
          <w:tcPr>
            <w:tcW w:w="9708" w:type="dxa"/>
          </w:tcPr>
          <w:p w14:paraId="5D505CF6" w14:textId="70B53953"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Explain how the interview will be recorded (</w:t>
            </w:r>
            <w:r w:rsidR="00C94B0C">
              <w:rPr>
                <w:rFonts w:ascii="Calibri" w:hAnsi="Calibri" w:cs="Cambria"/>
                <w:sz w:val="22"/>
                <w:szCs w:val="22"/>
              </w:rPr>
              <w:t xml:space="preserve">e.g., </w:t>
            </w:r>
            <w:r w:rsidRPr="008438B9">
              <w:rPr>
                <w:rFonts w:ascii="Calibri" w:hAnsi="Calibri" w:cs="Cambria"/>
              </w:rPr>
              <w:t>in writing, voice recording)</w:t>
            </w:r>
          </w:p>
          <w:p w14:paraId="6F0B26E0" w14:textId="7365202F"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Give assurances about confidentiality</w:t>
            </w:r>
          </w:p>
          <w:p w14:paraId="19DF5397" w14:textId="09908ECF"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Obtain the informed consent of the interviewee to record</w:t>
            </w:r>
            <w:r w:rsidR="00C94B0C">
              <w:rPr>
                <w:rFonts w:ascii="Calibri" w:hAnsi="Calibri" w:cs="Cambria"/>
                <w:sz w:val="22"/>
                <w:szCs w:val="22"/>
              </w:rPr>
              <w:t xml:space="preserve"> the interview</w:t>
            </w:r>
          </w:p>
          <w:p w14:paraId="27969735" w14:textId="09C345B0"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None of the above</w:t>
            </w:r>
          </w:p>
        </w:tc>
      </w:tr>
    </w:tbl>
    <w:p w14:paraId="6FC602F0"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F78AC" w14:paraId="239DC7E5" w14:textId="77777777" w:rsidTr="00D66791">
        <w:tc>
          <w:tcPr>
            <w:tcW w:w="817" w:type="dxa"/>
          </w:tcPr>
          <w:p w14:paraId="1A6B97B1" w14:textId="77777777" w:rsidR="00E41C89" w:rsidRPr="000059A6" w:rsidRDefault="00E41C89" w:rsidP="00E41C89">
            <w:pPr>
              <w:widowControl w:val="0"/>
              <w:jc w:val="both"/>
              <w:rPr>
                <w:rFonts w:ascii="Calibri" w:hAnsi="Calibri" w:cs="Cambria"/>
                <w:b/>
              </w:rPr>
            </w:pPr>
            <w:r w:rsidRPr="008F78AC">
              <w:rPr>
                <w:rFonts w:ascii="Calibri" w:hAnsi="Calibri" w:cs="Cambria"/>
                <w:b/>
              </w:rPr>
              <w:t>Q30</w:t>
            </w:r>
          </w:p>
        </w:tc>
        <w:tc>
          <w:tcPr>
            <w:tcW w:w="9708" w:type="dxa"/>
          </w:tcPr>
          <w:p w14:paraId="2CA7275C" w14:textId="054654A7" w:rsidR="00E41C89" w:rsidRPr="000059A6" w:rsidRDefault="00C94B0C" w:rsidP="00E41C89">
            <w:pPr>
              <w:widowControl w:val="0"/>
              <w:jc w:val="both"/>
              <w:rPr>
                <w:rFonts w:ascii="Calibri" w:hAnsi="Calibri" w:cs="Times New Roman"/>
              </w:rPr>
            </w:pPr>
            <w:r w:rsidRPr="008F78AC">
              <w:rPr>
                <w:rFonts w:ascii="Calibri" w:hAnsi="Calibri" w:cs="MS Gothic"/>
              </w:rPr>
              <w:t>The a</w:t>
            </w:r>
            <w:r w:rsidR="00E41C89" w:rsidRPr="008F78AC">
              <w:rPr>
                <w:rFonts w:ascii="Calibri" w:hAnsi="Calibri" w:cs="MS Gothic"/>
              </w:rPr>
              <w:t xml:space="preserve">ssessment of asylum claims </w:t>
            </w:r>
            <w:r w:rsidRPr="008F78AC">
              <w:rPr>
                <w:rFonts w:ascii="Calibri" w:hAnsi="Calibri" w:cs="MS Gothic"/>
              </w:rPr>
              <w:t>must</w:t>
            </w:r>
            <w:r w:rsidR="00E41C89" w:rsidRPr="008F78AC">
              <w:rPr>
                <w:rFonts w:ascii="Calibri" w:hAnsi="Calibri" w:cs="MS Gothic"/>
              </w:rPr>
              <w:t xml:space="preserve"> be done by a speciali</w:t>
            </w:r>
            <w:r w:rsidRPr="008F78AC">
              <w:rPr>
                <w:rFonts w:ascii="Calibri" w:hAnsi="Calibri" w:cs="MS Gothic"/>
              </w:rPr>
              <w:t>z</w:t>
            </w:r>
            <w:r w:rsidR="00E41C89" w:rsidRPr="008F78AC">
              <w:rPr>
                <w:rFonts w:ascii="Calibri" w:hAnsi="Calibri" w:cs="MS Gothic"/>
              </w:rPr>
              <w:t>ed official.</w:t>
            </w:r>
          </w:p>
        </w:tc>
      </w:tr>
      <w:tr w:rsidR="00E41C89" w:rsidRPr="008F78AC" w14:paraId="309F2609" w14:textId="77777777" w:rsidTr="00D66791">
        <w:tc>
          <w:tcPr>
            <w:tcW w:w="817" w:type="dxa"/>
          </w:tcPr>
          <w:p w14:paraId="770A5D00" w14:textId="77777777" w:rsidR="00E41C89" w:rsidRPr="000059A6" w:rsidRDefault="00E41C89" w:rsidP="00E41C89">
            <w:pPr>
              <w:widowControl w:val="0"/>
              <w:jc w:val="both"/>
              <w:rPr>
                <w:rFonts w:ascii="Calibri" w:hAnsi="Calibri" w:cs="Cambria"/>
                <w:b/>
              </w:rPr>
            </w:pPr>
            <w:r w:rsidRPr="008F78AC">
              <w:rPr>
                <w:rFonts w:ascii="Calibri" w:hAnsi="Calibri" w:cs="Cambria"/>
                <w:b/>
              </w:rPr>
              <w:t>A30</w:t>
            </w:r>
          </w:p>
        </w:tc>
        <w:tc>
          <w:tcPr>
            <w:tcW w:w="9708" w:type="dxa"/>
          </w:tcPr>
          <w:p w14:paraId="639ECDC5"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True</w:t>
            </w:r>
          </w:p>
          <w:p w14:paraId="5E48F9AC"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 xml:space="preserve">False </w:t>
            </w:r>
          </w:p>
        </w:tc>
      </w:tr>
    </w:tbl>
    <w:p w14:paraId="6482E5FC" w14:textId="77777777" w:rsidR="00E41C89" w:rsidRPr="000059A6" w:rsidRDefault="00E41C89" w:rsidP="00E41C89">
      <w:pPr>
        <w:widowControl w:val="0"/>
        <w:spacing w:after="0" w:line="240" w:lineRule="auto"/>
        <w:jc w:val="both"/>
        <w:rPr>
          <w:rFonts w:ascii="Calibri" w:eastAsia="Malgun Gothic" w:hAnsi="Calibri" w:cs="Cambria"/>
          <w:b/>
          <w:kern w:val="2"/>
          <w:sz w:val="24"/>
          <w:szCs w:val="24"/>
          <w:lang w:eastAsia="ko-KR"/>
        </w:rPr>
      </w:pPr>
    </w:p>
    <w:tbl>
      <w:tblPr>
        <w:tblStyle w:val="TableGrid6"/>
        <w:tblW w:w="10525" w:type="dxa"/>
        <w:tblLook w:val="04A0" w:firstRow="1" w:lastRow="0" w:firstColumn="1" w:lastColumn="0" w:noHBand="0" w:noVBand="1"/>
      </w:tblPr>
      <w:tblGrid>
        <w:gridCol w:w="817"/>
        <w:gridCol w:w="9708"/>
      </w:tblGrid>
      <w:tr w:rsidR="00E41C89" w:rsidRPr="008F78AC" w14:paraId="35C4B7BF" w14:textId="77777777" w:rsidTr="00D66791">
        <w:tc>
          <w:tcPr>
            <w:tcW w:w="817" w:type="dxa"/>
          </w:tcPr>
          <w:p w14:paraId="0CBDCFAA" w14:textId="77777777" w:rsidR="00E41C89" w:rsidRPr="000059A6" w:rsidRDefault="00E41C89" w:rsidP="00E41C89">
            <w:pPr>
              <w:widowControl w:val="0"/>
              <w:jc w:val="both"/>
              <w:rPr>
                <w:rFonts w:ascii="Calibri" w:hAnsi="Calibri" w:cs="Cambria"/>
                <w:b/>
              </w:rPr>
            </w:pPr>
            <w:r w:rsidRPr="008F78AC">
              <w:rPr>
                <w:rFonts w:ascii="Calibri" w:hAnsi="Calibri" w:cs="Cambria"/>
                <w:b/>
              </w:rPr>
              <w:t>Q31</w:t>
            </w:r>
          </w:p>
        </w:tc>
        <w:tc>
          <w:tcPr>
            <w:tcW w:w="9708" w:type="dxa"/>
          </w:tcPr>
          <w:p w14:paraId="68D45B70" w14:textId="77777777" w:rsidR="00E41C89" w:rsidRPr="000059A6" w:rsidRDefault="00E41C89" w:rsidP="00E41C89">
            <w:pPr>
              <w:widowControl w:val="0"/>
              <w:jc w:val="both"/>
              <w:rPr>
                <w:rFonts w:ascii="Calibri" w:hAnsi="Calibri" w:cs="Cambria"/>
                <w:b/>
              </w:rPr>
            </w:pPr>
            <w:r w:rsidRPr="008F78AC">
              <w:rPr>
                <w:rFonts w:ascii="Calibri" w:hAnsi="Calibri" w:cs="MS Gothic"/>
              </w:rPr>
              <w:t>Selection of the interviewer is particularly important when interviewing individuals who may be survivors of sexual violence or other trauma.</w:t>
            </w:r>
          </w:p>
        </w:tc>
      </w:tr>
      <w:tr w:rsidR="00E41C89" w:rsidRPr="008F78AC" w14:paraId="6BDC6289" w14:textId="77777777" w:rsidTr="00D66791">
        <w:tc>
          <w:tcPr>
            <w:tcW w:w="817" w:type="dxa"/>
          </w:tcPr>
          <w:p w14:paraId="56C9EEFB" w14:textId="77777777" w:rsidR="00E41C89" w:rsidRPr="000059A6" w:rsidRDefault="00E41C89" w:rsidP="00E41C89">
            <w:pPr>
              <w:widowControl w:val="0"/>
              <w:jc w:val="both"/>
              <w:rPr>
                <w:rFonts w:ascii="Calibri" w:hAnsi="Calibri" w:cs="Cambria"/>
                <w:b/>
              </w:rPr>
            </w:pPr>
            <w:r w:rsidRPr="008F78AC">
              <w:rPr>
                <w:rFonts w:ascii="Calibri" w:hAnsi="Calibri" w:cs="Cambria"/>
                <w:b/>
              </w:rPr>
              <w:t>A31</w:t>
            </w:r>
          </w:p>
        </w:tc>
        <w:tc>
          <w:tcPr>
            <w:tcW w:w="9708" w:type="dxa"/>
          </w:tcPr>
          <w:p w14:paraId="1BE1EFCC"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True</w:t>
            </w:r>
          </w:p>
          <w:p w14:paraId="45B92C11"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 xml:space="preserve">False </w:t>
            </w:r>
          </w:p>
        </w:tc>
      </w:tr>
    </w:tbl>
    <w:p w14:paraId="00BD2439" w14:textId="77777777" w:rsidR="00E41C89" w:rsidRPr="000059A6" w:rsidRDefault="00E41C89" w:rsidP="00E41C89">
      <w:pPr>
        <w:widowControl w:val="0"/>
        <w:spacing w:after="0" w:line="240" w:lineRule="auto"/>
        <w:jc w:val="both"/>
        <w:rPr>
          <w:rFonts w:ascii="Calibri" w:eastAsia="Malgun Gothic" w:hAnsi="Calibri" w:cs="Cambria"/>
          <w:b/>
          <w:kern w:val="2"/>
          <w:sz w:val="24"/>
          <w:szCs w:val="24"/>
          <w:lang w:eastAsia="ko-KR"/>
        </w:rPr>
      </w:pPr>
    </w:p>
    <w:tbl>
      <w:tblPr>
        <w:tblStyle w:val="TableGrid6"/>
        <w:tblW w:w="10525" w:type="dxa"/>
        <w:tblLook w:val="04A0" w:firstRow="1" w:lastRow="0" w:firstColumn="1" w:lastColumn="0" w:noHBand="0" w:noVBand="1"/>
      </w:tblPr>
      <w:tblGrid>
        <w:gridCol w:w="817"/>
        <w:gridCol w:w="9708"/>
      </w:tblGrid>
      <w:tr w:rsidR="00E41C89" w:rsidRPr="008F78AC" w14:paraId="19DC48FB" w14:textId="77777777" w:rsidTr="00D66791">
        <w:tc>
          <w:tcPr>
            <w:tcW w:w="817" w:type="dxa"/>
          </w:tcPr>
          <w:p w14:paraId="73235B52" w14:textId="77777777" w:rsidR="00E41C89" w:rsidRPr="000059A6" w:rsidRDefault="00E41C89" w:rsidP="00E41C89">
            <w:pPr>
              <w:widowControl w:val="0"/>
              <w:jc w:val="both"/>
              <w:rPr>
                <w:rFonts w:ascii="Calibri" w:hAnsi="Calibri" w:cs="Cambria"/>
                <w:b/>
              </w:rPr>
            </w:pPr>
            <w:r w:rsidRPr="008F78AC">
              <w:rPr>
                <w:rFonts w:ascii="Calibri" w:hAnsi="Calibri" w:cs="Cambria"/>
                <w:b/>
              </w:rPr>
              <w:t>Q32</w:t>
            </w:r>
          </w:p>
        </w:tc>
        <w:tc>
          <w:tcPr>
            <w:tcW w:w="9708" w:type="dxa"/>
          </w:tcPr>
          <w:p w14:paraId="2E7356F9" w14:textId="77777777" w:rsidR="00E41C89" w:rsidRPr="000059A6" w:rsidRDefault="00E41C89" w:rsidP="00E41C89">
            <w:pPr>
              <w:widowControl w:val="0"/>
              <w:jc w:val="both"/>
              <w:rPr>
                <w:rFonts w:ascii="Calibri" w:hAnsi="Calibri" w:cs="Times New Roman"/>
              </w:rPr>
            </w:pPr>
            <w:r w:rsidRPr="008F78AC">
              <w:rPr>
                <w:rFonts w:ascii="Calibri" w:hAnsi="Calibri" w:cs="Times New Roman"/>
              </w:rPr>
              <w:t>If a person claims to be 18 years old, even if they appear to be younger, they should be treated as an adult.</w:t>
            </w:r>
          </w:p>
        </w:tc>
      </w:tr>
      <w:tr w:rsidR="00E41C89" w:rsidRPr="008F78AC" w14:paraId="681C6081" w14:textId="77777777" w:rsidTr="00D66791">
        <w:tc>
          <w:tcPr>
            <w:tcW w:w="817" w:type="dxa"/>
          </w:tcPr>
          <w:p w14:paraId="32E87357" w14:textId="77777777" w:rsidR="00E41C89" w:rsidRPr="000059A6" w:rsidRDefault="00E41C89" w:rsidP="00E41C89">
            <w:pPr>
              <w:widowControl w:val="0"/>
              <w:jc w:val="both"/>
              <w:rPr>
                <w:rFonts w:ascii="Calibri" w:hAnsi="Calibri" w:cs="Cambria"/>
                <w:b/>
              </w:rPr>
            </w:pPr>
            <w:r w:rsidRPr="008F78AC">
              <w:rPr>
                <w:rFonts w:ascii="Calibri" w:hAnsi="Calibri" w:cs="Cambria"/>
                <w:b/>
              </w:rPr>
              <w:t>A32</w:t>
            </w:r>
          </w:p>
        </w:tc>
        <w:tc>
          <w:tcPr>
            <w:tcW w:w="9708" w:type="dxa"/>
          </w:tcPr>
          <w:p w14:paraId="1A9DA640"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True</w:t>
            </w:r>
          </w:p>
          <w:p w14:paraId="2CFFB054"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 xml:space="preserve">False </w:t>
            </w:r>
          </w:p>
        </w:tc>
      </w:tr>
    </w:tbl>
    <w:p w14:paraId="23AF1479" w14:textId="77777777" w:rsidR="00E41C89" w:rsidRPr="000059A6" w:rsidRDefault="00E41C89" w:rsidP="00E41C89">
      <w:pPr>
        <w:widowControl w:val="0"/>
        <w:spacing w:after="0" w:line="240" w:lineRule="auto"/>
        <w:jc w:val="both"/>
        <w:rPr>
          <w:rFonts w:ascii="Calibri" w:eastAsia="Malgun Gothic" w:hAnsi="Calibri" w:cs="Cambria"/>
          <w:b/>
          <w:kern w:val="2"/>
          <w:sz w:val="24"/>
          <w:szCs w:val="24"/>
          <w:lang w:eastAsia="ko-KR"/>
        </w:rPr>
      </w:pPr>
    </w:p>
    <w:tbl>
      <w:tblPr>
        <w:tblStyle w:val="TableGrid6"/>
        <w:tblW w:w="10525" w:type="dxa"/>
        <w:tblLook w:val="04A0" w:firstRow="1" w:lastRow="0" w:firstColumn="1" w:lastColumn="0" w:noHBand="0" w:noVBand="1"/>
      </w:tblPr>
      <w:tblGrid>
        <w:gridCol w:w="817"/>
        <w:gridCol w:w="9708"/>
      </w:tblGrid>
      <w:tr w:rsidR="00E41C89" w:rsidRPr="008F78AC" w14:paraId="586544BA" w14:textId="77777777" w:rsidTr="00D66791">
        <w:tc>
          <w:tcPr>
            <w:tcW w:w="817" w:type="dxa"/>
          </w:tcPr>
          <w:p w14:paraId="0EB1371C" w14:textId="77777777" w:rsidR="00E41C89" w:rsidRPr="000059A6" w:rsidRDefault="00E41C89" w:rsidP="00E41C89">
            <w:pPr>
              <w:widowControl w:val="0"/>
              <w:jc w:val="both"/>
              <w:rPr>
                <w:rFonts w:ascii="Calibri" w:hAnsi="Calibri" w:cs="Cambria"/>
                <w:b/>
              </w:rPr>
            </w:pPr>
            <w:r w:rsidRPr="008F78AC">
              <w:rPr>
                <w:rFonts w:ascii="Calibri" w:hAnsi="Calibri" w:cs="Cambria"/>
                <w:b/>
              </w:rPr>
              <w:t>Q33</w:t>
            </w:r>
          </w:p>
        </w:tc>
        <w:tc>
          <w:tcPr>
            <w:tcW w:w="9708" w:type="dxa"/>
          </w:tcPr>
          <w:p w14:paraId="3F9BD5C9" w14:textId="4B997A64" w:rsidR="00E41C89" w:rsidRPr="000059A6" w:rsidRDefault="00E41C89" w:rsidP="00E41C89">
            <w:pPr>
              <w:widowControl w:val="0"/>
              <w:jc w:val="both"/>
              <w:rPr>
                <w:rFonts w:ascii="Calibri" w:hAnsi="Calibri" w:cs="Cambria"/>
                <w:b/>
              </w:rPr>
            </w:pPr>
            <w:r w:rsidRPr="008F78AC">
              <w:rPr>
                <w:rFonts w:ascii="Calibri" w:hAnsi="Calibri" w:cs="Times New Roman"/>
              </w:rPr>
              <w:t>A group of individuals who claim to be related to each other can be screened together</w:t>
            </w:r>
            <w:r w:rsidR="00C94B0C" w:rsidRPr="008F78AC">
              <w:rPr>
                <w:rFonts w:ascii="Calibri" w:hAnsi="Calibri" w:cs="Times New Roman"/>
              </w:rPr>
              <w:t xml:space="preserve">; it is not necessary to </w:t>
            </w:r>
            <w:r w:rsidRPr="008F78AC">
              <w:rPr>
                <w:rFonts w:ascii="Calibri" w:hAnsi="Calibri" w:cs="Times New Roman"/>
              </w:rPr>
              <w:t>screen</w:t>
            </w:r>
            <w:r w:rsidRPr="009E1928">
              <w:rPr>
                <w:rFonts w:ascii="Calibri" w:hAnsi="Calibri" w:cs="Times New Roman"/>
              </w:rPr>
              <w:t xml:space="preserve"> each person</w:t>
            </w:r>
            <w:r w:rsidR="00C94B0C" w:rsidRPr="008F78AC">
              <w:rPr>
                <w:rFonts w:ascii="Calibri" w:hAnsi="Calibri" w:cs="Times New Roman"/>
              </w:rPr>
              <w:t xml:space="preserve"> separately</w:t>
            </w:r>
            <w:r w:rsidRPr="008F78AC">
              <w:rPr>
                <w:rFonts w:ascii="Calibri" w:hAnsi="Calibri" w:cs="Times New Roman"/>
              </w:rPr>
              <w:t>.</w:t>
            </w:r>
          </w:p>
        </w:tc>
      </w:tr>
      <w:tr w:rsidR="00E41C89" w:rsidRPr="008F78AC" w14:paraId="0E8CF167" w14:textId="77777777" w:rsidTr="00D66791">
        <w:tc>
          <w:tcPr>
            <w:tcW w:w="817" w:type="dxa"/>
          </w:tcPr>
          <w:p w14:paraId="400A8310" w14:textId="77777777" w:rsidR="00E41C89" w:rsidRPr="000059A6" w:rsidRDefault="00E41C89" w:rsidP="00E41C89">
            <w:pPr>
              <w:widowControl w:val="0"/>
              <w:jc w:val="both"/>
              <w:rPr>
                <w:rFonts w:ascii="Calibri" w:hAnsi="Calibri" w:cs="Cambria"/>
                <w:b/>
              </w:rPr>
            </w:pPr>
            <w:r w:rsidRPr="008F78AC">
              <w:rPr>
                <w:rFonts w:ascii="Calibri" w:hAnsi="Calibri" w:cs="Cambria"/>
                <w:b/>
              </w:rPr>
              <w:t>A33</w:t>
            </w:r>
          </w:p>
        </w:tc>
        <w:tc>
          <w:tcPr>
            <w:tcW w:w="9708" w:type="dxa"/>
          </w:tcPr>
          <w:p w14:paraId="6E52E170"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True</w:t>
            </w:r>
          </w:p>
          <w:p w14:paraId="7C9F83B7"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 xml:space="preserve">False </w:t>
            </w:r>
          </w:p>
        </w:tc>
      </w:tr>
    </w:tbl>
    <w:p w14:paraId="1311A49E" w14:textId="6DE7ADED" w:rsidR="00444254" w:rsidRPr="00E118CB" w:rsidRDefault="00444254">
      <w:pPr>
        <w:rPr>
          <w:rFonts w:ascii="Calibri" w:eastAsia="Malgun Gothic" w:hAnsi="Calibri" w:cs="Cambria"/>
          <w:b/>
          <w:kern w:val="2"/>
          <w:sz w:val="6"/>
          <w:lang w:eastAsia="ko-KR"/>
        </w:rPr>
      </w:pPr>
    </w:p>
    <w:p w14:paraId="6DBB96D3" w14:textId="77777777" w:rsidR="00E41C89" w:rsidRPr="000059A6" w:rsidRDefault="00E41C89" w:rsidP="00E41C89">
      <w:pPr>
        <w:widowControl w:val="0"/>
        <w:spacing w:after="120" w:line="240" w:lineRule="auto"/>
        <w:jc w:val="both"/>
        <w:rPr>
          <w:rFonts w:ascii="Calibri" w:eastAsia="MS Mincho" w:hAnsi="Calibri" w:cs="Cambria"/>
          <w:b/>
          <w:color w:val="0070C0"/>
          <w:kern w:val="2"/>
          <w:sz w:val="24"/>
          <w:szCs w:val="24"/>
          <w:lang w:eastAsia="ja-JP"/>
        </w:rPr>
      </w:pPr>
      <w:r w:rsidRPr="000059A6">
        <w:rPr>
          <w:rFonts w:ascii="Calibri" w:eastAsia="MS Mincho" w:hAnsi="Calibri" w:cs="Cambria"/>
          <w:b/>
          <w:color w:val="0070C0"/>
          <w:kern w:val="2"/>
          <w:sz w:val="24"/>
          <w:szCs w:val="24"/>
          <w:lang w:eastAsia="ja-JP"/>
        </w:rPr>
        <w:t>Session 5:  Avoiding detention and inadequate conditions of detention</w:t>
      </w:r>
    </w:p>
    <w:tbl>
      <w:tblPr>
        <w:tblStyle w:val="TableGrid6"/>
        <w:tblW w:w="10525" w:type="dxa"/>
        <w:tblLook w:val="04A0" w:firstRow="1" w:lastRow="0" w:firstColumn="1" w:lastColumn="0" w:noHBand="0" w:noVBand="1"/>
      </w:tblPr>
      <w:tblGrid>
        <w:gridCol w:w="817"/>
        <w:gridCol w:w="9708"/>
      </w:tblGrid>
      <w:tr w:rsidR="00E41C89" w:rsidRPr="008438B9" w14:paraId="59BAD415" w14:textId="77777777" w:rsidTr="00D66791">
        <w:tc>
          <w:tcPr>
            <w:tcW w:w="817" w:type="dxa"/>
          </w:tcPr>
          <w:p w14:paraId="5095FE6F"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Q34</w:t>
            </w:r>
          </w:p>
        </w:tc>
        <w:tc>
          <w:tcPr>
            <w:tcW w:w="9708" w:type="dxa"/>
          </w:tcPr>
          <w:p w14:paraId="254EC3D0" w14:textId="77777777" w:rsidR="00E41C89" w:rsidRPr="003132D9" w:rsidRDefault="00E41C89" w:rsidP="00E41C89">
            <w:pPr>
              <w:widowControl w:val="0"/>
              <w:autoSpaceDE w:val="0"/>
              <w:autoSpaceDN w:val="0"/>
              <w:adjustRightInd w:val="0"/>
              <w:spacing w:line="216" w:lineRule="atLeast"/>
              <w:jc w:val="both"/>
              <w:rPr>
                <w:rFonts w:ascii="Calibri" w:hAnsi="Calibri" w:cs="MS Gothic"/>
                <w:color w:val="000000"/>
                <w:sz w:val="22"/>
                <w:szCs w:val="22"/>
              </w:rPr>
            </w:pPr>
            <w:r w:rsidRPr="008438B9">
              <w:rPr>
                <w:rFonts w:ascii="Calibri" w:hAnsi="Calibri" w:cs="MS Gothic"/>
                <w:color w:val="000000"/>
              </w:rPr>
              <w:t xml:space="preserve">Since non-nationals at international borders do not have the right to liberty, immigration detention </w:t>
            </w:r>
            <w:r w:rsidRPr="008438B9">
              <w:rPr>
                <w:rFonts w:ascii="Calibri" w:hAnsi="Calibri" w:cs="MS Gothic"/>
                <w:color w:val="000000"/>
              </w:rPr>
              <w:lastRenderedPageBreak/>
              <w:t>can be ordered whenever a border official considers it appropriate.</w:t>
            </w:r>
          </w:p>
        </w:tc>
      </w:tr>
      <w:tr w:rsidR="00E41C89" w:rsidRPr="008438B9" w14:paraId="19380D93" w14:textId="77777777" w:rsidTr="00D66791">
        <w:tc>
          <w:tcPr>
            <w:tcW w:w="817" w:type="dxa"/>
          </w:tcPr>
          <w:p w14:paraId="6F671B7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lastRenderedPageBreak/>
              <w:t>A34</w:t>
            </w:r>
          </w:p>
        </w:tc>
        <w:tc>
          <w:tcPr>
            <w:tcW w:w="9708" w:type="dxa"/>
          </w:tcPr>
          <w:p w14:paraId="6194BAE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21D23B42"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166D7588"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1FDA2B76" w14:textId="77777777" w:rsidTr="00D66791">
        <w:tc>
          <w:tcPr>
            <w:tcW w:w="817" w:type="dxa"/>
          </w:tcPr>
          <w:p w14:paraId="00428D92"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Q35</w:t>
            </w:r>
          </w:p>
        </w:tc>
        <w:tc>
          <w:tcPr>
            <w:tcW w:w="9708" w:type="dxa"/>
          </w:tcPr>
          <w:p w14:paraId="143DBF22" w14:textId="77777777" w:rsidR="00E41C89" w:rsidRPr="003132D9" w:rsidRDefault="00E41C89" w:rsidP="00E41C89">
            <w:pPr>
              <w:widowControl w:val="0"/>
              <w:jc w:val="both"/>
              <w:rPr>
                <w:rFonts w:ascii="Calibri" w:hAnsi="Calibri" w:cs="MS Gothic"/>
                <w:sz w:val="22"/>
                <w:szCs w:val="22"/>
              </w:rPr>
            </w:pPr>
            <w:r w:rsidRPr="008438B9">
              <w:rPr>
                <w:rFonts w:ascii="Calibri" w:hAnsi="Calibri" w:cs="MS Gothic"/>
                <w:color w:val="000000"/>
              </w:rPr>
              <w:t>The prohibition of arbitrary detention in international law does not apply to immigration detention.</w:t>
            </w:r>
          </w:p>
        </w:tc>
      </w:tr>
      <w:tr w:rsidR="00E41C89" w:rsidRPr="008438B9" w14:paraId="5880A786" w14:textId="77777777" w:rsidTr="00D66791">
        <w:tc>
          <w:tcPr>
            <w:tcW w:w="817" w:type="dxa"/>
          </w:tcPr>
          <w:p w14:paraId="0FC200E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A35</w:t>
            </w:r>
          </w:p>
        </w:tc>
        <w:tc>
          <w:tcPr>
            <w:tcW w:w="9708" w:type="dxa"/>
          </w:tcPr>
          <w:p w14:paraId="20A86778"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7796351E"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5AA7A19C"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3433F92C" w14:textId="77777777" w:rsidTr="00D66791">
        <w:tc>
          <w:tcPr>
            <w:tcW w:w="817" w:type="dxa"/>
          </w:tcPr>
          <w:p w14:paraId="6BEFC705"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Q36</w:t>
            </w:r>
          </w:p>
        </w:tc>
        <w:tc>
          <w:tcPr>
            <w:tcW w:w="9708" w:type="dxa"/>
          </w:tcPr>
          <w:p w14:paraId="68B2F37D" w14:textId="59F934C1" w:rsidR="00E41C89" w:rsidRPr="003132D9" w:rsidRDefault="00E41C89" w:rsidP="00E41C89">
            <w:pPr>
              <w:widowControl w:val="0"/>
              <w:jc w:val="both"/>
              <w:rPr>
                <w:rFonts w:ascii="Calibri" w:hAnsi="Calibri" w:cs="MS Gothic"/>
                <w:sz w:val="22"/>
                <w:szCs w:val="22"/>
              </w:rPr>
            </w:pPr>
            <w:r w:rsidRPr="008438B9">
              <w:rPr>
                <w:rFonts w:ascii="Calibri" w:hAnsi="Calibri" w:cs="MS Gothic"/>
                <w:color w:val="000000"/>
              </w:rPr>
              <w:t>The longer the duration of immigration detention, the more likely it is to become arbitrary.</w:t>
            </w:r>
          </w:p>
        </w:tc>
      </w:tr>
      <w:tr w:rsidR="00E41C89" w:rsidRPr="008438B9" w14:paraId="42CD9B88" w14:textId="77777777" w:rsidTr="00D66791">
        <w:tc>
          <w:tcPr>
            <w:tcW w:w="817" w:type="dxa"/>
          </w:tcPr>
          <w:p w14:paraId="48EAE300"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A36</w:t>
            </w:r>
          </w:p>
        </w:tc>
        <w:tc>
          <w:tcPr>
            <w:tcW w:w="9708" w:type="dxa"/>
          </w:tcPr>
          <w:p w14:paraId="761364EB"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6113771E"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t>False</w:t>
            </w:r>
          </w:p>
        </w:tc>
      </w:tr>
    </w:tbl>
    <w:p w14:paraId="64D47DE1"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20127560" w14:textId="77777777" w:rsidTr="00D66791">
        <w:tc>
          <w:tcPr>
            <w:tcW w:w="817" w:type="dxa"/>
          </w:tcPr>
          <w:p w14:paraId="46EE19E6"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Q37</w:t>
            </w:r>
          </w:p>
        </w:tc>
        <w:tc>
          <w:tcPr>
            <w:tcW w:w="9708" w:type="dxa"/>
          </w:tcPr>
          <w:p w14:paraId="37645B61" w14:textId="77777777" w:rsidR="00E41C89" w:rsidRPr="003132D9" w:rsidRDefault="00E41C89" w:rsidP="00E41C89">
            <w:pPr>
              <w:widowControl w:val="0"/>
              <w:autoSpaceDE w:val="0"/>
              <w:autoSpaceDN w:val="0"/>
              <w:adjustRightInd w:val="0"/>
              <w:spacing w:line="216" w:lineRule="atLeast"/>
              <w:jc w:val="both"/>
              <w:rPr>
                <w:rFonts w:ascii="Calibri" w:hAnsi="Calibri" w:cs="MS Gothic"/>
                <w:color w:val="000000"/>
                <w:sz w:val="22"/>
                <w:szCs w:val="22"/>
              </w:rPr>
            </w:pPr>
            <w:r w:rsidRPr="008438B9">
              <w:rPr>
                <w:rFonts w:ascii="Calibri" w:hAnsi="Calibri" w:cs="MS Gothic"/>
                <w:color w:val="000000"/>
              </w:rPr>
              <w:t>A child should never be detained, even if their family members are.</w:t>
            </w:r>
          </w:p>
        </w:tc>
      </w:tr>
      <w:tr w:rsidR="00E41C89" w:rsidRPr="008438B9" w14:paraId="0B716123" w14:textId="77777777" w:rsidTr="00D66791">
        <w:tc>
          <w:tcPr>
            <w:tcW w:w="817" w:type="dxa"/>
          </w:tcPr>
          <w:p w14:paraId="7F2DB53E"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A37</w:t>
            </w:r>
          </w:p>
        </w:tc>
        <w:tc>
          <w:tcPr>
            <w:tcW w:w="9708" w:type="dxa"/>
          </w:tcPr>
          <w:p w14:paraId="178F15C5"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6742DEFC"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17A82B4C"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37372504" w14:textId="77777777" w:rsidTr="00D66791">
        <w:tc>
          <w:tcPr>
            <w:tcW w:w="817" w:type="dxa"/>
          </w:tcPr>
          <w:p w14:paraId="2991C33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Q38</w:t>
            </w:r>
          </w:p>
        </w:tc>
        <w:tc>
          <w:tcPr>
            <w:tcW w:w="9708" w:type="dxa"/>
          </w:tcPr>
          <w:p w14:paraId="57FA4508" w14:textId="4869B591" w:rsidR="00E41C89" w:rsidRPr="000059A6" w:rsidRDefault="00E41C89" w:rsidP="00E41C89">
            <w:pPr>
              <w:widowControl w:val="0"/>
              <w:jc w:val="both"/>
              <w:rPr>
                <w:rFonts w:ascii="Calibri" w:hAnsi="Calibri" w:cs="MS Gothic"/>
              </w:rPr>
            </w:pPr>
            <w:r w:rsidRPr="008F78AC">
              <w:rPr>
                <w:rFonts w:ascii="Calibri" w:hAnsi="Calibri" w:cs="MS Gothic"/>
              </w:rPr>
              <w:t xml:space="preserve">The decision to detain someone should be made after consideration of all factors concerning each individual and should always be </w:t>
            </w:r>
            <w:r w:rsidR="00C94B0C" w:rsidRPr="008F78AC">
              <w:rPr>
                <w:rFonts w:ascii="Calibri" w:hAnsi="Calibri" w:cs="MS Gothic"/>
              </w:rPr>
              <w:t xml:space="preserve">a measure of </w:t>
            </w:r>
            <w:r w:rsidRPr="008F78AC">
              <w:rPr>
                <w:rFonts w:ascii="Calibri" w:hAnsi="Calibri" w:cs="MS Gothic"/>
              </w:rPr>
              <w:t>last resort.</w:t>
            </w:r>
          </w:p>
        </w:tc>
      </w:tr>
      <w:tr w:rsidR="00E41C89" w:rsidRPr="008438B9" w14:paraId="639D0B6C" w14:textId="77777777" w:rsidTr="00D66791">
        <w:tc>
          <w:tcPr>
            <w:tcW w:w="817" w:type="dxa"/>
          </w:tcPr>
          <w:p w14:paraId="5993CD8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A38</w:t>
            </w:r>
          </w:p>
        </w:tc>
        <w:tc>
          <w:tcPr>
            <w:tcW w:w="9708" w:type="dxa"/>
          </w:tcPr>
          <w:p w14:paraId="16400A3C" w14:textId="77777777" w:rsidR="00E41C89" w:rsidRPr="000059A6" w:rsidRDefault="00E41C89" w:rsidP="00E41C89">
            <w:pPr>
              <w:widowControl w:val="0"/>
              <w:numPr>
                <w:ilvl w:val="0"/>
                <w:numId w:val="106"/>
              </w:numPr>
              <w:jc w:val="both"/>
              <w:rPr>
                <w:rFonts w:ascii="Calibri" w:hAnsi="Calibri" w:cs="Cambria"/>
              </w:rPr>
            </w:pPr>
            <w:r w:rsidRPr="008F78AC">
              <w:rPr>
                <w:rFonts w:ascii="Calibri" w:hAnsi="Calibri" w:cs="Cambria"/>
              </w:rPr>
              <w:t>True</w:t>
            </w:r>
          </w:p>
          <w:p w14:paraId="31D56C00" w14:textId="77777777" w:rsidR="00E41C89" w:rsidRPr="000059A6" w:rsidRDefault="00E41C89" w:rsidP="00E41C89">
            <w:pPr>
              <w:widowControl w:val="0"/>
              <w:numPr>
                <w:ilvl w:val="0"/>
                <w:numId w:val="106"/>
              </w:numPr>
              <w:jc w:val="both"/>
              <w:rPr>
                <w:rFonts w:ascii="Calibri" w:hAnsi="Calibri" w:cs="Times New Roman"/>
              </w:rPr>
            </w:pPr>
            <w:r w:rsidRPr="008F78AC">
              <w:rPr>
                <w:rFonts w:ascii="Calibri" w:hAnsi="Calibri" w:cs="Cambria"/>
              </w:rPr>
              <w:t>False</w:t>
            </w:r>
          </w:p>
        </w:tc>
      </w:tr>
    </w:tbl>
    <w:p w14:paraId="1ACC1CC2" w14:textId="77777777" w:rsidR="00E41C8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116EBD0E" w14:textId="77777777" w:rsidTr="00D66791">
        <w:tc>
          <w:tcPr>
            <w:tcW w:w="817" w:type="dxa"/>
          </w:tcPr>
          <w:p w14:paraId="4B14149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Q39</w:t>
            </w:r>
          </w:p>
        </w:tc>
        <w:tc>
          <w:tcPr>
            <w:tcW w:w="9708" w:type="dxa"/>
          </w:tcPr>
          <w:p w14:paraId="5C67B3EF" w14:textId="4DBFFE65" w:rsidR="00E41C89" w:rsidRPr="003132D9" w:rsidRDefault="00E41C89" w:rsidP="00E41C89">
            <w:pPr>
              <w:widowControl w:val="0"/>
              <w:jc w:val="both"/>
              <w:rPr>
                <w:rFonts w:ascii="Calibri" w:hAnsi="Calibri" w:cs="Times New Roman"/>
                <w:sz w:val="22"/>
                <w:szCs w:val="22"/>
              </w:rPr>
            </w:pPr>
            <w:r w:rsidRPr="008438B9">
              <w:rPr>
                <w:rFonts w:ascii="Calibri" w:hAnsi="Calibri" w:cs="MS Gothic"/>
              </w:rPr>
              <w:t>An individual’s detention should be reviewed promptly</w:t>
            </w:r>
            <w:r w:rsidR="00C94B0C">
              <w:rPr>
                <w:rFonts w:ascii="Calibri" w:hAnsi="Calibri" w:cs="MS Gothic"/>
                <w:sz w:val="22"/>
                <w:szCs w:val="22"/>
              </w:rPr>
              <w:t xml:space="preserve"> –</w:t>
            </w:r>
            <w:r w:rsidRPr="008438B9">
              <w:rPr>
                <w:rFonts w:ascii="Calibri" w:hAnsi="Calibri" w:cs="MS Gothic"/>
              </w:rPr>
              <w:t xml:space="preserve"> ideally within the first 48 hours or sooner</w:t>
            </w:r>
            <w:r w:rsidR="00C94B0C">
              <w:rPr>
                <w:rFonts w:ascii="Calibri" w:hAnsi="Calibri" w:cs="MS Gothic"/>
                <w:sz w:val="22"/>
                <w:szCs w:val="22"/>
              </w:rPr>
              <w:t xml:space="preserve"> </w:t>
            </w:r>
            <w:r w:rsidR="00C94B0C" w:rsidRPr="00551D60">
              <w:rPr>
                <w:rFonts w:ascii="Calibri" w:hAnsi="Calibri" w:cs="MS Gothic"/>
              </w:rPr>
              <w:t>in the case of</w:t>
            </w:r>
            <w:r w:rsidRPr="00551D60">
              <w:rPr>
                <w:rFonts w:ascii="Calibri" w:hAnsi="Calibri" w:cs="MS Gothic"/>
              </w:rPr>
              <w:t xml:space="preserve"> child</w:t>
            </w:r>
            <w:r w:rsidR="00C94B0C" w:rsidRPr="00551D60">
              <w:rPr>
                <w:rFonts w:ascii="Calibri" w:hAnsi="Calibri" w:cs="MS Gothic"/>
              </w:rPr>
              <w:t>ren</w:t>
            </w:r>
            <w:r w:rsidRPr="00551D60">
              <w:rPr>
                <w:rFonts w:ascii="Calibri" w:hAnsi="Calibri" w:cs="MS Gothic"/>
              </w:rPr>
              <w:t>. The</w:t>
            </w:r>
            <w:r w:rsidR="00C94B0C" w:rsidRPr="00551D60">
              <w:rPr>
                <w:rFonts w:ascii="Calibri" w:hAnsi="Calibri" w:cs="MS Gothic"/>
              </w:rPr>
              <w:t xml:space="preserve"> detention </w:t>
            </w:r>
            <w:r w:rsidRPr="00551D60">
              <w:rPr>
                <w:rFonts w:ascii="Calibri" w:hAnsi="Calibri" w:cs="MS Gothic"/>
              </w:rPr>
              <w:t xml:space="preserve">should be </w:t>
            </w:r>
            <w:r w:rsidR="00C94B0C" w:rsidRPr="00551D60">
              <w:rPr>
                <w:rFonts w:ascii="Calibri" w:hAnsi="Calibri" w:cs="MS Gothic"/>
              </w:rPr>
              <w:t xml:space="preserve">reviewed </w:t>
            </w:r>
            <w:r w:rsidRPr="00551D60">
              <w:rPr>
                <w:rFonts w:ascii="Calibri" w:hAnsi="Calibri" w:cs="MS Gothic"/>
              </w:rPr>
              <w:t>periodic</w:t>
            </w:r>
            <w:r w:rsidR="00C94B0C" w:rsidRPr="00551D60">
              <w:rPr>
                <w:rFonts w:ascii="Calibri" w:hAnsi="Calibri" w:cs="MS Gothic"/>
              </w:rPr>
              <w:t xml:space="preserve">ally </w:t>
            </w:r>
            <w:r w:rsidRPr="00551D60">
              <w:rPr>
                <w:rFonts w:ascii="Calibri" w:hAnsi="Calibri" w:cs="MS Gothic"/>
              </w:rPr>
              <w:t>as long as the person is detained.</w:t>
            </w:r>
          </w:p>
        </w:tc>
      </w:tr>
      <w:tr w:rsidR="00E41C89" w:rsidRPr="008438B9" w14:paraId="4EEEA093" w14:textId="77777777" w:rsidTr="00D66791">
        <w:tc>
          <w:tcPr>
            <w:tcW w:w="817" w:type="dxa"/>
          </w:tcPr>
          <w:p w14:paraId="605784C5"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A39</w:t>
            </w:r>
          </w:p>
        </w:tc>
        <w:tc>
          <w:tcPr>
            <w:tcW w:w="9708" w:type="dxa"/>
          </w:tcPr>
          <w:p w14:paraId="188D6CBC"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049122B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3393012B"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1BD2619C" w14:textId="77777777" w:rsidTr="00D66791">
        <w:tc>
          <w:tcPr>
            <w:tcW w:w="817" w:type="dxa"/>
          </w:tcPr>
          <w:p w14:paraId="29A09954"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Q40</w:t>
            </w:r>
          </w:p>
        </w:tc>
        <w:tc>
          <w:tcPr>
            <w:tcW w:w="9708" w:type="dxa"/>
          </w:tcPr>
          <w:p w14:paraId="1126E2AB" w14:textId="152FFE82" w:rsidR="00E41C89" w:rsidRPr="000059A6" w:rsidRDefault="00E41C89" w:rsidP="00E41C89">
            <w:pPr>
              <w:widowControl w:val="0"/>
              <w:jc w:val="both"/>
              <w:rPr>
                <w:rFonts w:ascii="Calibri" w:hAnsi="Calibri" w:cs="Cambria"/>
                <w:b/>
              </w:rPr>
            </w:pPr>
            <w:r w:rsidRPr="00551D60">
              <w:rPr>
                <w:rFonts w:ascii="Calibri" w:hAnsi="Calibri" w:cs="MS Gothic"/>
              </w:rPr>
              <w:t xml:space="preserve">It is </w:t>
            </w:r>
            <w:r w:rsidR="00C94B0C" w:rsidRPr="00551D60">
              <w:rPr>
                <w:rFonts w:ascii="Calibri" w:hAnsi="Calibri" w:cs="MS Gothic"/>
              </w:rPr>
              <w:t>appropriate</w:t>
            </w:r>
            <w:r w:rsidRPr="00551D60">
              <w:rPr>
                <w:rFonts w:ascii="Calibri" w:hAnsi="Calibri" w:cs="MS Gothic"/>
              </w:rPr>
              <w:t xml:space="preserve"> to house individuals detained for immigration-related matters in facilities with </w:t>
            </w:r>
            <w:r w:rsidR="00C94B0C" w:rsidRPr="00551D60">
              <w:rPr>
                <w:rFonts w:ascii="Calibri" w:hAnsi="Calibri" w:cs="MS Gothic"/>
              </w:rPr>
              <w:t>persons</w:t>
            </w:r>
            <w:r w:rsidRPr="00551D60">
              <w:rPr>
                <w:rFonts w:ascii="Calibri" w:hAnsi="Calibri" w:cs="MS Gothic"/>
              </w:rPr>
              <w:t xml:space="preserve"> detained for criminal </w:t>
            </w:r>
            <w:r w:rsidR="00C94B0C" w:rsidRPr="00551D60">
              <w:rPr>
                <w:rFonts w:ascii="Calibri" w:hAnsi="Calibri" w:cs="MS Gothic"/>
              </w:rPr>
              <w:t>offences</w:t>
            </w:r>
            <w:r w:rsidRPr="00551D60">
              <w:rPr>
                <w:rFonts w:ascii="Calibri" w:hAnsi="Calibri" w:cs="MS Gothic"/>
              </w:rPr>
              <w:t>.</w:t>
            </w:r>
          </w:p>
        </w:tc>
      </w:tr>
      <w:tr w:rsidR="00E41C89" w:rsidRPr="008438B9" w14:paraId="34549C71" w14:textId="77777777" w:rsidTr="00D66791">
        <w:tc>
          <w:tcPr>
            <w:tcW w:w="817" w:type="dxa"/>
          </w:tcPr>
          <w:p w14:paraId="70F76CF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A40</w:t>
            </w:r>
          </w:p>
        </w:tc>
        <w:tc>
          <w:tcPr>
            <w:tcW w:w="9708" w:type="dxa"/>
          </w:tcPr>
          <w:p w14:paraId="5F1B607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3851C739"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2D026083"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5103"/>
        <w:gridCol w:w="4605"/>
      </w:tblGrid>
      <w:tr w:rsidR="00E41C89" w:rsidRPr="008438B9" w14:paraId="3FF8A479" w14:textId="77777777" w:rsidTr="00D66791">
        <w:tc>
          <w:tcPr>
            <w:tcW w:w="817" w:type="dxa"/>
          </w:tcPr>
          <w:p w14:paraId="4F3D43AD"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Q41</w:t>
            </w:r>
          </w:p>
        </w:tc>
        <w:tc>
          <w:tcPr>
            <w:tcW w:w="9708" w:type="dxa"/>
            <w:gridSpan w:val="2"/>
          </w:tcPr>
          <w:p w14:paraId="7C5A25A0" w14:textId="77777777" w:rsidR="00D66791" w:rsidRPr="003132D9" w:rsidRDefault="00E41C89" w:rsidP="00E41C89">
            <w:pPr>
              <w:widowControl w:val="0"/>
              <w:rPr>
                <w:rFonts w:ascii="Calibri" w:hAnsi="Calibri" w:cs="MS Gothic"/>
                <w:sz w:val="22"/>
                <w:szCs w:val="22"/>
              </w:rPr>
            </w:pPr>
            <w:r w:rsidRPr="008438B9">
              <w:rPr>
                <w:rFonts w:ascii="Calibri" w:hAnsi="Calibri" w:cs="MS Gothic"/>
              </w:rPr>
              <w:t xml:space="preserve">The State is obligated to provide the following for detained individuals:                      </w:t>
            </w:r>
          </w:p>
          <w:p w14:paraId="29626CE7" w14:textId="518D52CC" w:rsidR="00E41C89" w:rsidRPr="000059A6" w:rsidRDefault="00C94B0C" w:rsidP="00E41C89">
            <w:pPr>
              <w:widowControl w:val="0"/>
              <w:rPr>
                <w:rFonts w:ascii="Calibri" w:hAnsi="Calibri" w:cs="MS Gothic"/>
              </w:rPr>
            </w:pPr>
            <w:r w:rsidRPr="008F78AC">
              <w:rPr>
                <w:rFonts w:ascii="Calibri" w:hAnsi="Calibri" w:cs="MS Gothic"/>
                <w:i/>
              </w:rPr>
              <w:t>C</w:t>
            </w:r>
            <w:r w:rsidR="00E41C89" w:rsidRPr="008F78AC">
              <w:rPr>
                <w:rFonts w:ascii="Calibri" w:hAnsi="Calibri" w:cs="MS Gothic"/>
                <w:i/>
              </w:rPr>
              <w:t xml:space="preserve">hoose any </w:t>
            </w:r>
            <w:r w:rsidRPr="008F78AC">
              <w:rPr>
                <w:rFonts w:ascii="Calibri" w:hAnsi="Calibri" w:cs="MS Gothic"/>
                <w:i/>
              </w:rPr>
              <w:t>number of answers</w:t>
            </w:r>
          </w:p>
        </w:tc>
      </w:tr>
      <w:tr w:rsidR="00E41C89" w:rsidRPr="008438B9" w14:paraId="6E314B31" w14:textId="77777777" w:rsidTr="00D66791">
        <w:tc>
          <w:tcPr>
            <w:tcW w:w="817" w:type="dxa"/>
          </w:tcPr>
          <w:p w14:paraId="40CA8588"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A41</w:t>
            </w:r>
          </w:p>
        </w:tc>
        <w:tc>
          <w:tcPr>
            <w:tcW w:w="5103" w:type="dxa"/>
          </w:tcPr>
          <w:p w14:paraId="34718880"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Basic sanitation</w:t>
            </w:r>
          </w:p>
          <w:p w14:paraId="028E6507"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Food</w:t>
            </w:r>
          </w:p>
          <w:p w14:paraId="2BC67EC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Water</w:t>
            </w:r>
          </w:p>
          <w:p w14:paraId="78FB86B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Bedding</w:t>
            </w:r>
          </w:p>
          <w:p w14:paraId="646B2DAF"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Clothing</w:t>
            </w:r>
          </w:p>
        </w:tc>
        <w:tc>
          <w:tcPr>
            <w:tcW w:w="4605" w:type="dxa"/>
          </w:tcPr>
          <w:p w14:paraId="7EC4764D" w14:textId="35AE2C5C"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Health</w:t>
            </w:r>
            <w:r w:rsidR="00B0644C">
              <w:rPr>
                <w:rFonts w:ascii="Calibri" w:hAnsi="Calibri" w:cs="Cambria"/>
                <w:sz w:val="22"/>
                <w:szCs w:val="22"/>
              </w:rPr>
              <w:t>-</w:t>
            </w:r>
            <w:r w:rsidRPr="008438B9">
              <w:rPr>
                <w:rFonts w:ascii="Calibri" w:hAnsi="Calibri" w:cs="Cambria"/>
              </w:rPr>
              <w:t>care services</w:t>
            </w:r>
          </w:p>
          <w:p w14:paraId="51FB5F1C"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Space</w:t>
            </w:r>
          </w:p>
          <w:p w14:paraId="337C87D2"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Light, heating and ventilation</w:t>
            </w:r>
          </w:p>
          <w:p w14:paraId="4B73442D"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Recreation and exercise</w:t>
            </w:r>
          </w:p>
          <w:p w14:paraId="200B57BA" w14:textId="75E88D80" w:rsidR="00E41C89" w:rsidRPr="003132D9" w:rsidRDefault="00E41C89" w:rsidP="00E41C89">
            <w:pPr>
              <w:widowControl w:val="0"/>
              <w:numPr>
                <w:ilvl w:val="0"/>
                <w:numId w:val="106"/>
              </w:numPr>
              <w:jc w:val="both"/>
              <w:rPr>
                <w:rFonts w:ascii="Calibri" w:hAnsi="Calibri" w:cs="MS Gothic"/>
                <w:color w:val="000000"/>
                <w:sz w:val="22"/>
                <w:szCs w:val="22"/>
              </w:rPr>
            </w:pPr>
            <w:r w:rsidRPr="008438B9">
              <w:rPr>
                <w:rFonts w:ascii="Calibri" w:hAnsi="Calibri" w:cs="Cambria"/>
              </w:rPr>
              <w:t xml:space="preserve">Facilities </w:t>
            </w:r>
            <w:r w:rsidR="00B0644C">
              <w:rPr>
                <w:rFonts w:ascii="Calibri" w:hAnsi="Calibri" w:cs="Cambria"/>
                <w:sz w:val="22"/>
                <w:szCs w:val="22"/>
              </w:rPr>
              <w:t>for</w:t>
            </w:r>
            <w:r w:rsidRPr="008438B9">
              <w:rPr>
                <w:rFonts w:ascii="Calibri" w:hAnsi="Calibri" w:cs="Cambria"/>
              </w:rPr>
              <w:t xml:space="preserve"> religious practice</w:t>
            </w:r>
          </w:p>
        </w:tc>
      </w:tr>
    </w:tbl>
    <w:p w14:paraId="741E81B8" w14:textId="1D9D3091" w:rsidR="00E41C89" w:rsidRDefault="00E41C89" w:rsidP="00E41C89">
      <w:pPr>
        <w:widowControl w:val="0"/>
        <w:spacing w:after="0" w:line="240" w:lineRule="auto"/>
        <w:jc w:val="both"/>
        <w:rPr>
          <w:rFonts w:ascii="Calibri" w:eastAsia="Malgun Gothic" w:hAnsi="Calibri" w:cs="Cambria"/>
          <w:b/>
          <w:kern w:val="2"/>
          <w:lang w:eastAsia="ko-KR"/>
        </w:rPr>
      </w:pPr>
    </w:p>
    <w:p w14:paraId="325CF89A" w14:textId="33BA0230" w:rsidR="00444254" w:rsidRDefault="00444254">
      <w:pPr>
        <w:rPr>
          <w:rFonts w:ascii="Calibri" w:eastAsia="Malgun Gothic" w:hAnsi="Calibri" w:cs="Cambria"/>
          <w:b/>
          <w:kern w:val="2"/>
          <w:lang w:eastAsia="ko-KR"/>
        </w:rPr>
      </w:pPr>
      <w:r>
        <w:rPr>
          <w:rFonts w:ascii="Calibri" w:eastAsia="Malgun Gothic" w:hAnsi="Calibri" w:cs="Cambria"/>
          <w:b/>
          <w:kern w:val="2"/>
          <w:lang w:eastAsia="ko-KR"/>
        </w:rPr>
        <w:br w:type="page"/>
      </w:r>
    </w:p>
    <w:p w14:paraId="516377D6" w14:textId="77777777" w:rsidR="00E41C89" w:rsidRPr="000059A6" w:rsidRDefault="00E41C89" w:rsidP="00E41C89">
      <w:pPr>
        <w:widowControl w:val="0"/>
        <w:spacing w:after="120" w:line="240" w:lineRule="auto"/>
        <w:jc w:val="both"/>
        <w:rPr>
          <w:rFonts w:ascii="Calibri" w:eastAsia="MS Mincho" w:hAnsi="Calibri" w:cs="Cambria"/>
          <w:b/>
          <w:color w:val="0070C0"/>
          <w:kern w:val="2"/>
          <w:sz w:val="24"/>
          <w:szCs w:val="24"/>
          <w:lang w:eastAsia="ja-JP"/>
        </w:rPr>
      </w:pPr>
      <w:r w:rsidRPr="000059A6">
        <w:rPr>
          <w:rFonts w:ascii="Calibri" w:eastAsia="MS Mincho" w:hAnsi="Calibri" w:cs="Cambria"/>
          <w:b/>
          <w:color w:val="0070C0"/>
          <w:kern w:val="2"/>
          <w:sz w:val="24"/>
          <w:szCs w:val="24"/>
          <w:lang w:eastAsia="ja-JP"/>
        </w:rPr>
        <w:lastRenderedPageBreak/>
        <w:t>Session 6:  Ensuring human rights-based return</w:t>
      </w:r>
    </w:p>
    <w:tbl>
      <w:tblPr>
        <w:tblStyle w:val="TableGrid6"/>
        <w:tblW w:w="10525" w:type="dxa"/>
        <w:tblLook w:val="04A0" w:firstRow="1" w:lastRow="0" w:firstColumn="1" w:lastColumn="0" w:noHBand="0" w:noVBand="1"/>
      </w:tblPr>
      <w:tblGrid>
        <w:gridCol w:w="817"/>
        <w:gridCol w:w="9708"/>
      </w:tblGrid>
      <w:tr w:rsidR="00E41C89" w:rsidRPr="008438B9" w14:paraId="4BD2CAF6" w14:textId="77777777" w:rsidTr="00D66791">
        <w:tc>
          <w:tcPr>
            <w:tcW w:w="817" w:type="dxa"/>
          </w:tcPr>
          <w:p w14:paraId="6FF940A7"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Q42</w:t>
            </w:r>
          </w:p>
        </w:tc>
        <w:tc>
          <w:tcPr>
            <w:tcW w:w="9708" w:type="dxa"/>
          </w:tcPr>
          <w:p w14:paraId="483246CC" w14:textId="3ABA4FCD" w:rsidR="00E41C89" w:rsidRPr="000059A6" w:rsidRDefault="00E41C89" w:rsidP="00E41C89">
            <w:pPr>
              <w:widowControl w:val="0"/>
              <w:autoSpaceDE w:val="0"/>
              <w:autoSpaceDN w:val="0"/>
              <w:adjustRightInd w:val="0"/>
              <w:spacing w:line="216" w:lineRule="atLeast"/>
              <w:jc w:val="both"/>
              <w:rPr>
                <w:rFonts w:ascii="Calibri" w:hAnsi="Calibri" w:cs="MS Gothic"/>
                <w:color w:val="000000"/>
              </w:rPr>
            </w:pPr>
            <w:r w:rsidRPr="00551D60">
              <w:rPr>
                <w:rFonts w:ascii="Calibri" w:hAnsi="Calibri" w:cs="MS Gothic"/>
                <w:color w:val="000000"/>
              </w:rPr>
              <w:t xml:space="preserve">The principle of non-refoulement prohibits the State from returning </w:t>
            </w:r>
            <w:r w:rsidR="00B0644C" w:rsidRPr="00551D60">
              <w:rPr>
                <w:rFonts w:ascii="Calibri" w:hAnsi="Calibri" w:cs="MS Gothic"/>
                <w:color w:val="000000"/>
              </w:rPr>
              <w:t>a person</w:t>
            </w:r>
            <w:r w:rsidRPr="00551D60">
              <w:rPr>
                <w:rFonts w:ascii="Calibri" w:hAnsi="Calibri" w:cs="MS Gothic"/>
                <w:color w:val="000000"/>
              </w:rPr>
              <w:t xml:space="preserve"> to a country where the person </w:t>
            </w:r>
            <w:r w:rsidR="00B0644C" w:rsidRPr="00551D60">
              <w:rPr>
                <w:rFonts w:ascii="Calibri" w:hAnsi="Calibri" w:cs="MS Gothic"/>
                <w:color w:val="000000"/>
              </w:rPr>
              <w:t xml:space="preserve">may </w:t>
            </w:r>
            <w:r w:rsidRPr="00551D60">
              <w:rPr>
                <w:rFonts w:ascii="Calibri" w:hAnsi="Calibri" w:cs="MS Gothic"/>
                <w:color w:val="000000"/>
              </w:rPr>
              <w:t xml:space="preserve">be subjected to torture or other serious human rights violations, unless the </w:t>
            </w:r>
            <w:r w:rsidR="00B0644C" w:rsidRPr="00551D60">
              <w:rPr>
                <w:rFonts w:ascii="Calibri" w:hAnsi="Calibri" w:cs="MS Gothic"/>
                <w:color w:val="000000"/>
              </w:rPr>
              <w:t xml:space="preserve">Government </w:t>
            </w:r>
            <w:r w:rsidRPr="00551D60">
              <w:rPr>
                <w:rFonts w:ascii="Calibri" w:hAnsi="Calibri" w:cs="MS Gothic"/>
                <w:color w:val="000000"/>
              </w:rPr>
              <w:t>of the country provides assurances that there would be no such risk.</w:t>
            </w:r>
          </w:p>
        </w:tc>
      </w:tr>
      <w:tr w:rsidR="00E41C89" w:rsidRPr="008438B9" w14:paraId="2F63A128" w14:textId="77777777" w:rsidTr="00D66791">
        <w:tc>
          <w:tcPr>
            <w:tcW w:w="817" w:type="dxa"/>
          </w:tcPr>
          <w:p w14:paraId="70C12AD0"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A42</w:t>
            </w:r>
          </w:p>
        </w:tc>
        <w:tc>
          <w:tcPr>
            <w:tcW w:w="9708" w:type="dxa"/>
          </w:tcPr>
          <w:p w14:paraId="3D945989"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7F3BACDD"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1C2A5393"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77D89996" w14:textId="77777777" w:rsidTr="00D66791">
        <w:tc>
          <w:tcPr>
            <w:tcW w:w="817" w:type="dxa"/>
          </w:tcPr>
          <w:p w14:paraId="1ED4F24A"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Q43</w:t>
            </w:r>
          </w:p>
        </w:tc>
        <w:tc>
          <w:tcPr>
            <w:tcW w:w="9708" w:type="dxa"/>
          </w:tcPr>
          <w:p w14:paraId="6A5FCA16" w14:textId="6A7748C0" w:rsidR="00E41C89" w:rsidRPr="003132D9" w:rsidRDefault="00B0644C" w:rsidP="00E41C89">
            <w:pPr>
              <w:widowControl w:val="0"/>
              <w:jc w:val="both"/>
              <w:rPr>
                <w:rFonts w:ascii="Calibri" w:hAnsi="Calibri" w:cs="MS Gothic"/>
                <w:sz w:val="22"/>
                <w:szCs w:val="22"/>
              </w:rPr>
            </w:pPr>
            <w:r>
              <w:rPr>
                <w:rFonts w:ascii="Calibri" w:hAnsi="Calibri" w:cs="MS Gothic"/>
                <w:color w:val="000000"/>
                <w:sz w:val="22"/>
                <w:szCs w:val="22"/>
              </w:rPr>
              <w:t>R</w:t>
            </w:r>
            <w:r w:rsidR="00E41C89" w:rsidRPr="008438B9">
              <w:rPr>
                <w:rFonts w:ascii="Calibri" w:hAnsi="Calibri" w:cs="MS Gothic"/>
                <w:color w:val="000000"/>
              </w:rPr>
              <w:t>eturn</w:t>
            </w:r>
            <w:r>
              <w:rPr>
                <w:rFonts w:ascii="Calibri" w:hAnsi="Calibri" w:cs="MS Gothic"/>
                <w:color w:val="000000"/>
                <w:sz w:val="22"/>
                <w:szCs w:val="22"/>
              </w:rPr>
              <w:t>ing</w:t>
            </w:r>
            <w:r w:rsidR="00E41C89" w:rsidRPr="008438B9">
              <w:rPr>
                <w:rFonts w:ascii="Calibri" w:hAnsi="Calibri" w:cs="MS Gothic"/>
                <w:color w:val="000000"/>
              </w:rPr>
              <w:t xml:space="preserve"> a couple or family to the</w:t>
            </w:r>
            <w:r>
              <w:rPr>
                <w:rFonts w:ascii="Calibri" w:hAnsi="Calibri" w:cs="MS Gothic"/>
                <w:color w:val="000000"/>
                <w:sz w:val="22"/>
                <w:szCs w:val="22"/>
              </w:rPr>
              <w:t>ir</w:t>
            </w:r>
            <w:r w:rsidR="00E41C89" w:rsidRPr="008438B9">
              <w:rPr>
                <w:rFonts w:ascii="Calibri" w:hAnsi="Calibri" w:cs="MS Gothic"/>
                <w:color w:val="000000"/>
              </w:rPr>
              <w:t xml:space="preserve"> country of origin can be decided without separate examination of each individual.</w:t>
            </w:r>
          </w:p>
        </w:tc>
      </w:tr>
      <w:tr w:rsidR="00E41C89" w:rsidRPr="008438B9" w14:paraId="050FB2F0" w14:textId="77777777" w:rsidTr="00D66791">
        <w:tc>
          <w:tcPr>
            <w:tcW w:w="817" w:type="dxa"/>
          </w:tcPr>
          <w:p w14:paraId="4B890966"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A43</w:t>
            </w:r>
          </w:p>
        </w:tc>
        <w:tc>
          <w:tcPr>
            <w:tcW w:w="9708" w:type="dxa"/>
          </w:tcPr>
          <w:p w14:paraId="633A7C46"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55BE6AB0"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4650623A" w14:textId="77777777" w:rsidR="004D1674" w:rsidRDefault="004D1674"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59C07C74" w14:textId="77777777" w:rsidTr="00D66791">
        <w:tc>
          <w:tcPr>
            <w:tcW w:w="817" w:type="dxa"/>
          </w:tcPr>
          <w:p w14:paraId="0CF667A0"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Q44</w:t>
            </w:r>
          </w:p>
        </w:tc>
        <w:tc>
          <w:tcPr>
            <w:tcW w:w="9708" w:type="dxa"/>
          </w:tcPr>
          <w:p w14:paraId="63F21946" w14:textId="77777777" w:rsidR="00E41C89" w:rsidRPr="003132D9" w:rsidRDefault="00E41C89" w:rsidP="00E41C89">
            <w:pPr>
              <w:widowControl w:val="0"/>
              <w:jc w:val="both"/>
              <w:rPr>
                <w:rFonts w:ascii="Calibri" w:hAnsi="Calibri" w:cs="MS Gothic"/>
                <w:sz w:val="22"/>
                <w:szCs w:val="22"/>
              </w:rPr>
            </w:pPr>
            <w:r w:rsidRPr="008A7DE4">
              <w:rPr>
                <w:rFonts w:ascii="Calibri" w:hAnsi="Calibri" w:cs="MS Gothic"/>
                <w:color w:val="000000"/>
              </w:rPr>
              <w:t>A decision by a</w:t>
            </w:r>
            <w:r w:rsidRPr="008438B9">
              <w:rPr>
                <w:rFonts w:ascii="Calibri" w:hAnsi="Calibri" w:cs="MS Gothic"/>
                <w:color w:val="000000"/>
              </w:rPr>
              <w:t xml:space="preserve"> migrant to return to their country of origin rather than face prolonged detention is a voluntary return. </w:t>
            </w:r>
          </w:p>
        </w:tc>
      </w:tr>
      <w:tr w:rsidR="00E41C89" w:rsidRPr="008438B9" w14:paraId="0CD22DBD" w14:textId="77777777" w:rsidTr="00D66791">
        <w:tc>
          <w:tcPr>
            <w:tcW w:w="817" w:type="dxa"/>
          </w:tcPr>
          <w:p w14:paraId="487348CE"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A44</w:t>
            </w:r>
          </w:p>
        </w:tc>
        <w:tc>
          <w:tcPr>
            <w:tcW w:w="9708" w:type="dxa"/>
          </w:tcPr>
          <w:p w14:paraId="09BCD870"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2CC7ECBF"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t>False</w:t>
            </w:r>
          </w:p>
        </w:tc>
      </w:tr>
    </w:tbl>
    <w:p w14:paraId="763150AC"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48CAD805" w14:textId="77777777" w:rsidTr="00D66791">
        <w:tc>
          <w:tcPr>
            <w:tcW w:w="817" w:type="dxa"/>
          </w:tcPr>
          <w:p w14:paraId="5CF0CC58"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Q45</w:t>
            </w:r>
          </w:p>
        </w:tc>
        <w:tc>
          <w:tcPr>
            <w:tcW w:w="9708" w:type="dxa"/>
          </w:tcPr>
          <w:p w14:paraId="1CDC4189" w14:textId="77777777" w:rsidR="00E41C89" w:rsidRPr="003132D9" w:rsidRDefault="00E41C89" w:rsidP="00E41C89">
            <w:pPr>
              <w:widowControl w:val="0"/>
              <w:autoSpaceDE w:val="0"/>
              <w:autoSpaceDN w:val="0"/>
              <w:adjustRightInd w:val="0"/>
              <w:spacing w:line="216" w:lineRule="atLeast"/>
              <w:jc w:val="both"/>
              <w:rPr>
                <w:rFonts w:ascii="Calibri" w:hAnsi="Calibri" w:cs="MS Gothic"/>
                <w:color w:val="000000"/>
                <w:sz w:val="22"/>
                <w:szCs w:val="22"/>
              </w:rPr>
            </w:pPr>
            <w:r w:rsidRPr="008438B9">
              <w:rPr>
                <w:rFonts w:ascii="Calibri" w:hAnsi="Calibri" w:cs="MS Gothic"/>
                <w:color w:val="000000"/>
              </w:rPr>
              <w:t>A decision of voluntary return by an individual is valid as long as it is made free of any coercion, although they might not have received all relevant information.</w:t>
            </w:r>
          </w:p>
        </w:tc>
      </w:tr>
      <w:tr w:rsidR="00E41C89" w:rsidRPr="008438B9" w14:paraId="266DAD07" w14:textId="77777777" w:rsidTr="00D66791">
        <w:tc>
          <w:tcPr>
            <w:tcW w:w="817" w:type="dxa"/>
          </w:tcPr>
          <w:p w14:paraId="28CE1AF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A45</w:t>
            </w:r>
          </w:p>
        </w:tc>
        <w:tc>
          <w:tcPr>
            <w:tcW w:w="9708" w:type="dxa"/>
          </w:tcPr>
          <w:p w14:paraId="05EC9BAC"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611CBC38"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5893A29C"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61E23AA6" w14:textId="77777777" w:rsidTr="00D66791">
        <w:tc>
          <w:tcPr>
            <w:tcW w:w="817" w:type="dxa"/>
          </w:tcPr>
          <w:p w14:paraId="32D215F0"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Q46</w:t>
            </w:r>
          </w:p>
        </w:tc>
        <w:tc>
          <w:tcPr>
            <w:tcW w:w="9708" w:type="dxa"/>
          </w:tcPr>
          <w:p w14:paraId="40A054CE" w14:textId="77777777" w:rsidR="00E41C89" w:rsidRPr="003132D9" w:rsidRDefault="00E41C89" w:rsidP="00E41C89">
            <w:pPr>
              <w:widowControl w:val="0"/>
              <w:jc w:val="both"/>
              <w:rPr>
                <w:rFonts w:ascii="Calibri" w:hAnsi="Calibri" w:cs="MS Gothic"/>
                <w:sz w:val="22"/>
                <w:szCs w:val="22"/>
              </w:rPr>
            </w:pPr>
            <w:r w:rsidRPr="008438B9">
              <w:rPr>
                <w:rFonts w:ascii="Calibri" w:hAnsi="Calibri" w:cs="MS Gothic"/>
                <w:color w:val="000000"/>
              </w:rPr>
              <w:t>When a migrant is ordered to return involuntarily, they should be able to challenge the decision in court.</w:t>
            </w:r>
          </w:p>
        </w:tc>
      </w:tr>
      <w:tr w:rsidR="00E41C89" w:rsidRPr="008438B9" w14:paraId="019ABBFA" w14:textId="77777777" w:rsidTr="00D66791">
        <w:tc>
          <w:tcPr>
            <w:tcW w:w="817" w:type="dxa"/>
          </w:tcPr>
          <w:p w14:paraId="3EF0EE03"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A46</w:t>
            </w:r>
          </w:p>
        </w:tc>
        <w:tc>
          <w:tcPr>
            <w:tcW w:w="9708" w:type="dxa"/>
          </w:tcPr>
          <w:p w14:paraId="3BE7BEA9"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448A1D81"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False</w:t>
            </w:r>
          </w:p>
        </w:tc>
      </w:tr>
    </w:tbl>
    <w:p w14:paraId="282A1EB1"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5B96E4F1" w14:textId="77777777" w:rsidTr="00D66791">
        <w:tc>
          <w:tcPr>
            <w:tcW w:w="817" w:type="dxa"/>
          </w:tcPr>
          <w:p w14:paraId="72E840F8"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Q47</w:t>
            </w:r>
          </w:p>
        </w:tc>
        <w:tc>
          <w:tcPr>
            <w:tcW w:w="9708" w:type="dxa"/>
          </w:tcPr>
          <w:p w14:paraId="5311592D" w14:textId="0C7CBA8A" w:rsidR="00E41C89" w:rsidRPr="003132D9" w:rsidRDefault="00E41C89" w:rsidP="00E41C89">
            <w:pPr>
              <w:widowControl w:val="0"/>
              <w:jc w:val="both"/>
              <w:rPr>
                <w:rFonts w:ascii="Calibri" w:hAnsi="Calibri" w:cs="MS Gothic"/>
                <w:sz w:val="22"/>
                <w:szCs w:val="22"/>
              </w:rPr>
            </w:pPr>
            <w:r w:rsidRPr="008438B9">
              <w:rPr>
                <w:rFonts w:ascii="Calibri" w:hAnsi="Calibri" w:cs="MS Gothic"/>
              </w:rPr>
              <w:t xml:space="preserve">Border officials who are involved in implementing an involuntary return order have no obligation to check the situation of the </w:t>
            </w:r>
            <w:r w:rsidRPr="008F78AC">
              <w:rPr>
                <w:rFonts w:ascii="Calibri" w:hAnsi="Calibri" w:cs="MS Gothic"/>
              </w:rPr>
              <w:t xml:space="preserve">place </w:t>
            </w:r>
            <w:r w:rsidR="008A7DE4" w:rsidRPr="008F78AC">
              <w:rPr>
                <w:rFonts w:ascii="Calibri" w:hAnsi="Calibri" w:cs="MS Gothic"/>
              </w:rPr>
              <w:t xml:space="preserve">to which </w:t>
            </w:r>
            <w:r w:rsidRPr="008F78AC">
              <w:rPr>
                <w:rFonts w:ascii="Calibri" w:hAnsi="Calibri" w:cs="MS Gothic"/>
              </w:rPr>
              <w:t>the migrant</w:t>
            </w:r>
            <w:r w:rsidRPr="008438B9">
              <w:rPr>
                <w:rFonts w:ascii="Calibri" w:hAnsi="Calibri" w:cs="MS Gothic"/>
              </w:rPr>
              <w:t xml:space="preserve"> is being returned.</w:t>
            </w:r>
          </w:p>
        </w:tc>
      </w:tr>
      <w:tr w:rsidR="00E41C89" w:rsidRPr="008438B9" w14:paraId="04DDB84D" w14:textId="77777777" w:rsidTr="00D66791">
        <w:tc>
          <w:tcPr>
            <w:tcW w:w="817" w:type="dxa"/>
          </w:tcPr>
          <w:p w14:paraId="46D9EA56"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A47</w:t>
            </w:r>
          </w:p>
        </w:tc>
        <w:tc>
          <w:tcPr>
            <w:tcW w:w="9708" w:type="dxa"/>
          </w:tcPr>
          <w:p w14:paraId="30FFB797"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5D32E73B" w14:textId="77777777" w:rsidR="00E41C89" w:rsidRPr="003132D9" w:rsidRDefault="00E41C89" w:rsidP="00E41C89">
            <w:pPr>
              <w:widowControl w:val="0"/>
              <w:numPr>
                <w:ilvl w:val="0"/>
                <w:numId w:val="106"/>
              </w:numPr>
              <w:jc w:val="both"/>
              <w:rPr>
                <w:rFonts w:ascii="Calibri" w:hAnsi="Calibri" w:cs="Times New Roman"/>
                <w:sz w:val="22"/>
                <w:szCs w:val="22"/>
              </w:rPr>
            </w:pPr>
            <w:r w:rsidRPr="008438B9">
              <w:rPr>
                <w:rFonts w:ascii="Calibri" w:hAnsi="Calibri" w:cs="Cambria"/>
              </w:rPr>
              <w:t>False</w:t>
            </w:r>
          </w:p>
        </w:tc>
      </w:tr>
    </w:tbl>
    <w:p w14:paraId="48F40ABC" w14:textId="77777777" w:rsidR="00E41C89" w:rsidRPr="008438B9" w:rsidRDefault="00E41C89" w:rsidP="00E41C89">
      <w:pPr>
        <w:widowControl w:val="0"/>
        <w:spacing w:after="0" w:line="240" w:lineRule="auto"/>
        <w:jc w:val="both"/>
        <w:rPr>
          <w:rFonts w:ascii="Calibri" w:eastAsia="MS Mincho" w:hAnsi="Calibri" w:cs="Cambria"/>
          <w:kern w:val="2"/>
          <w:lang w:eastAsia="ja-JP"/>
        </w:rPr>
      </w:pPr>
    </w:p>
    <w:tbl>
      <w:tblPr>
        <w:tblStyle w:val="TableGrid6"/>
        <w:tblW w:w="10525" w:type="dxa"/>
        <w:tblLook w:val="04A0" w:firstRow="1" w:lastRow="0" w:firstColumn="1" w:lastColumn="0" w:noHBand="0" w:noVBand="1"/>
      </w:tblPr>
      <w:tblGrid>
        <w:gridCol w:w="817"/>
        <w:gridCol w:w="9708"/>
      </w:tblGrid>
      <w:tr w:rsidR="00E41C89" w:rsidRPr="008438B9" w14:paraId="2DDBB1DA" w14:textId="77777777" w:rsidTr="00D66791">
        <w:tc>
          <w:tcPr>
            <w:tcW w:w="817" w:type="dxa"/>
          </w:tcPr>
          <w:p w14:paraId="554CA0F1"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Q48</w:t>
            </w:r>
          </w:p>
        </w:tc>
        <w:tc>
          <w:tcPr>
            <w:tcW w:w="9708" w:type="dxa"/>
          </w:tcPr>
          <w:p w14:paraId="77C724CD" w14:textId="15E46296" w:rsidR="00E41C89" w:rsidRPr="003132D9" w:rsidRDefault="00E41C89" w:rsidP="00E41C89">
            <w:pPr>
              <w:widowControl w:val="0"/>
              <w:jc w:val="both"/>
              <w:rPr>
                <w:rFonts w:ascii="Calibri" w:hAnsi="Calibri" w:cs="Times New Roman"/>
                <w:sz w:val="22"/>
                <w:szCs w:val="22"/>
              </w:rPr>
            </w:pPr>
            <w:r w:rsidRPr="008438B9">
              <w:rPr>
                <w:rFonts w:ascii="Calibri" w:hAnsi="Calibri" w:cs="MS Gothic"/>
              </w:rPr>
              <w:t xml:space="preserve">The border official who is implementing an involuntary return order is </w:t>
            </w:r>
            <w:r w:rsidRPr="008F78AC">
              <w:rPr>
                <w:rFonts w:ascii="Calibri" w:hAnsi="Calibri" w:cs="MS Gothic"/>
              </w:rPr>
              <w:t xml:space="preserve">responsible </w:t>
            </w:r>
            <w:r w:rsidR="008A7DE4" w:rsidRPr="008F78AC">
              <w:rPr>
                <w:rFonts w:ascii="Calibri" w:hAnsi="Calibri" w:cs="MS Gothic"/>
              </w:rPr>
              <w:t>for</w:t>
            </w:r>
            <w:r w:rsidRPr="008F78AC">
              <w:rPr>
                <w:rFonts w:ascii="Calibri" w:hAnsi="Calibri" w:cs="MS Gothic"/>
              </w:rPr>
              <w:t xml:space="preserve"> execut</w:t>
            </w:r>
            <w:r w:rsidR="008A7DE4" w:rsidRPr="009E1928">
              <w:rPr>
                <w:rFonts w:ascii="Calibri" w:hAnsi="Calibri" w:cs="MS Gothic"/>
              </w:rPr>
              <w:t>ing</w:t>
            </w:r>
            <w:r w:rsidRPr="008438B9">
              <w:rPr>
                <w:rFonts w:ascii="Calibri" w:hAnsi="Calibri" w:cs="MS Gothic"/>
              </w:rPr>
              <w:t xml:space="preserve"> the order at all costs.</w:t>
            </w:r>
          </w:p>
        </w:tc>
      </w:tr>
      <w:tr w:rsidR="00E41C89" w:rsidRPr="008438B9" w14:paraId="629F251D" w14:textId="77777777" w:rsidTr="00D66791">
        <w:tc>
          <w:tcPr>
            <w:tcW w:w="817" w:type="dxa"/>
          </w:tcPr>
          <w:p w14:paraId="6042C8E4"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A48</w:t>
            </w:r>
          </w:p>
        </w:tc>
        <w:tc>
          <w:tcPr>
            <w:tcW w:w="9708" w:type="dxa"/>
          </w:tcPr>
          <w:p w14:paraId="7D21C4B7"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True</w:t>
            </w:r>
          </w:p>
          <w:p w14:paraId="1384A448" w14:textId="77777777" w:rsidR="00E41C89" w:rsidRPr="003132D9" w:rsidRDefault="00E41C89" w:rsidP="00E41C89">
            <w:pPr>
              <w:widowControl w:val="0"/>
              <w:numPr>
                <w:ilvl w:val="0"/>
                <w:numId w:val="106"/>
              </w:numPr>
              <w:jc w:val="both"/>
              <w:rPr>
                <w:rFonts w:ascii="Calibri" w:hAnsi="Calibri" w:cs="Cambria"/>
                <w:sz w:val="22"/>
                <w:szCs w:val="22"/>
              </w:rPr>
            </w:pPr>
            <w:r w:rsidRPr="008438B9">
              <w:rPr>
                <w:rFonts w:ascii="Calibri" w:hAnsi="Calibri" w:cs="Cambria"/>
              </w:rPr>
              <w:t xml:space="preserve">False </w:t>
            </w:r>
          </w:p>
        </w:tc>
      </w:tr>
    </w:tbl>
    <w:p w14:paraId="0E5FA3E7" w14:textId="77777777" w:rsidR="008A7DE4" w:rsidRPr="008438B9" w:rsidRDefault="008A7DE4"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14E49DE6" w14:textId="77777777" w:rsidTr="00D66791">
        <w:trPr>
          <w:trHeight w:val="83"/>
        </w:trPr>
        <w:tc>
          <w:tcPr>
            <w:tcW w:w="817" w:type="dxa"/>
          </w:tcPr>
          <w:p w14:paraId="061F8AA5"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Q49</w:t>
            </w:r>
          </w:p>
        </w:tc>
        <w:tc>
          <w:tcPr>
            <w:tcW w:w="9708" w:type="dxa"/>
          </w:tcPr>
          <w:p w14:paraId="0316987D" w14:textId="77777777" w:rsidR="00E41C89" w:rsidRPr="003132D9" w:rsidRDefault="00E41C89" w:rsidP="00E41C89">
            <w:pPr>
              <w:widowControl w:val="0"/>
              <w:jc w:val="both"/>
              <w:rPr>
                <w:rFonts w:ascii="Calibri" w:hAnsi="Calibri" w:cs="MS Gothic"/>
                <w:sz w:val="22"/>
                <w:szCs w:val="22"/>
              </w:rPr>
            </w:pPr>
            <w:r w:rsidRPr="008438B9">
              <w:rPr>
                <w:rFonts w:ascii="Calibri" w:hAnsi="Calibri" w:cs="Calibri"/>
                <w:color w:val="000000"/>
              </w:rPr>
              <w:t>Children should be returned whenever their parents are returned.</w:t>
            </w:r>
          </w:p>
        </w:tc>
      </w:tr>
      <w:tr w:rsidR="00E41C89" w:rsidRPr="008438B9" w14:paraId="6711EB2D" w14:textId="77777777" w:rsidTr="00D66791">
        <w:tc>
          <w:tcPr>
            <w:tcW w:w="817" w:type="dxa"/>
          </w:tcPr>
          <w:p w14:paraId="218A33A9"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A49</w:t>
            </w:r>
          </w:p>
        </w:tc>
        <w:tc>
          <w:tcPr>
            <w:tcW w:w="9708" w:type="dxa"/>
          </w:tcPr>
          <w:p w14:paraId="4DECA03A" w14:textId="77777777" w:rsidR="00E41C89" w:rsidRPr="003132D9" w:rsidRDefault="00E41C89" w:rsidP="00E41C89">
            <w:pPr>
              <w:widowControl w:val="0"/>
              <w:numPr>
                <w:ilvl w:val="0"/>
                <w:numId w:val="106"/>
              </w:numPr>
              <w:jc w:val="both"/>
              <w:rPr>
                <w:rFonts w:ascii="Calibri" w:hAnsi="Calibri" w:cs="MS Gothic"/>
                <w:color w:val="000000"/>
                <w:sz w:val="22"/>
                <w:szCs w:val="22"/>
              </w:rPr>
            </w:pPr>
            <w:r w:rsidRPr="008438B9">
              <w:rPr>
                <w:rFonts w:ascii="Calibri" w:hAnsi="Calibri" w:cs="Cambria"/>
              </w:rPr>
              <w:t>True</w:t>
            </w:r>
          </w:p>
          <w:p w14:paraId="09CBB601" w14:textId="77777777" w:rsidR="00E41C89" w:rsidRPr="003132D9" w:rsidRDefault="00E41C89" w:rsidP="00E41C89">
            <w:pPr>
              <w:widowControl w:val="0"/>
              <w:numPr>
                <w:ilvl w:val="0"/>
                <w:numId w:val="106"/>
              </w:numPr>
              <w:jc w:val="both"/>
              <w:rPr>
                <w:rFonts w:ascii="Calibri" w:hAnsi="Calibri" w:cs="MS Gothic"/>
                <w:sz w:val="22"/>
                <w:szCs w:val="22"/>
              </w:rPr>
            </w:pPr>
            <w:r w:rsidRPr="008438B9">
              <w:rPr>
                <w:rFonts w:ascii="Calibri" w:hAnsi="Calibri" w:cs="Cambria"/>
              </w:rPr>
              <w:t>False</w:t>
            </w:r>
          </w:p>
        </w:tc>
      </w:tr>
    </w:tbl>
    <w:p w14:paraId="3577FAA2" w14:textId="77777777" w:rsidR="00E41C89" w:rsidRPr="008438B9" w:rsidRDefault="00E41C89" w:rsidP="00E41C89">
      <w:pPr>
        <w:widowControl w:val="0"/>
        <w:spacing w:after="0" w:line="240" w:lineRule="auto"/>
        <w:jc w:val="both"/>
        <w:rPr>
          <w:rFonts w:ascii="Calibri" w:eastAsia="Malgun Gothic" w:hAnsi="Calibri" w:cs="Cambria"/>
          <w:b/>
          <w:kern w:val="2"/>
          <w:lang w:eastAsia="ko-KR"/>
        </w:rPr>
      </w:pPr>
    </w:p>
    <w:tbl>
      <w:tblPr>
        <w:tblStyle w:val="TableGrid6"/>
        <w:tblW w:w="10525" w:type="dxa"/>
        <w:tblLook w:val="04A0" w:firstRow="1" w:lastRow="0" w:firstColumn="1" w:lastColumn="0" w:noHBand="0" w:noVBand="1"/>
      </w:tblPr>
      <w:tblGrid>
        <w:gridCol w:w="817"/>
        <w:gridCol w:w="9708"/>
      </w:tblGrid>
      <w:tr w:rsidR="00E41C89" w:rsidRPr="008438B9" w14:paraId="2EE8F8DE" w14:textId="77777777" w:rsidTr="00D66791">
        <w:tc>
          <w:tcPr>
            <w:tcW w:w="817" w:type="dxa"/>
          </w:tcPr>
          <w:p w14:paraId="56D6F829"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Q50</w:t>
            </w:r>
          </w:p>
        </w:tc>
        <w:tc>
          <w:tcPr>
            <w:tcW w:w="9708" w:type="dxa"/>
          </w:tcPr>
          <w:p w14:paraId="0FFB1889" w14:textId="77777777" w:rsidR="00E41C89" w:rsidRPr="003132D9" w:rsidRDefault="00E41C89" w:rsidP="00E41C89">
            <w:pPr>
              <w:widowControl w:val="0"/>
              <w:jc w:val="both"/>
              <w:rPr>
                <w:rFonts w:ascii="Calibri" w:hAnsi="Calibri" w:cs="Cambria"/>
                <w:b/>
                <w:sz w:val="22"/>
                <w:szCs w:val="22"/>
              </w:rPr>
            </w:pPr>
            <w:r w:rsidRPr="008438B9">
              <w:rPr>
                <w:rFonts w:ascii="Calibri" w:hAnsi="Calibri" w:cs="MS Gothic"/>
              </w:rPr>
              <w:t>When returning a migrant is not possible, the individual can be detained until the situation is resolved.</w:t>
            </w:r>
          </w:p>
        </w:tc>
      </w:tr>
      <w:tr w:rsidR="00E41C89" w:rsidRPr="008438B9" w14:paraId="06E056CF" w14:textId="77777777" w:rsidTr="00D66791">
        <w:tc>
          <w:tcPr>
            <w:tcW w:w="817" w:type="dxa"/>
          </w:tcPr>
          <w:p w14:paraId="3AA01FDC" w14:textId="77777777" w:rsidR="00E41C89" w:rsidRPr="003132D9" w:rsidRDefault="00E41C89" w:rsidP="00E41C89">
            <w:pPr>
              <w:widowControl w:val="0"/>
              <w:jc w:val="both"/>
              <w:rPr>
                <w:rFonts w:ascii="Calibri" w:hAnsi="Calibri" w:cs="Cambria"/>
                <w:b/>
                <w:sz w:val="22"/>
                <w:szCs w:val="22"/>
              </w:rPr>
            </w:pPr>
            <w:r w:rsidRPr="008438B9">
              <w:rPr>
                <w:rFonts w:ascii="Calibri" w:hAnsi="Calibri" w:cs="Cambria"/>
                <w:b/>
              </w:rPr>
              <w:t>A50</w:t>
            </w:r>
          </w:p>
        </w:tc>
        <w:tc>
          <w:tcPr>
            <w:tcW w:w="9708" w:type="dxa"/>
          </w:tcPr>
          <w:p w14:paraId="2BF31224" w14:textId="77777777" w:rsidR="00E41C89" w:rsidRPr="003132D9" w:rsidRDefault="00E41C89" w:rsidP="00E41C89">
            <w:pPr>
              <w:widowControl w:val="0"/>
              <w:numPr>
                <w:ilvl w:val="0"/>
                <w:numId w:val="106"/>
              </w:numPr>
              <w:jc w:val="both"/>
              <w:rPr>
                <w:rFonts w:ascii="Calibri" w:hAnsi="Calibri" w:cs="MS Gothic"/>
                <w:color w:val="000000"/>
                <w:sz w:val="22"/>
                <w:szCs w:val="22"/>
              </w:rPr>
            </w:pPr>
            <w:r w:rsidRPr="008438B9">
              <w:rPr>
                <w:rFonts w:ascii="Calibri" w:hAnsi="Calibri" w:cs="Cambria"/>
              </w:rPr>
              <w:t>True</w:t>
            </w:r>
          </w:p>
          <w:p w14:paraId="270BB30A" w14:textId="77777777" w:rsidR="00E41C89" w:rsidRPr="003132D9" w:rsidRDefault="00E41C89" w:rsidP="00E41C89">
            <w:pPr>
              <w:widowControl w:val="0"/>
              <w:numPr>
                <w:ilvl w:val="0"/>
                <w:numId w:val="106"/>
              </w:numPr>
              <w:jc w:val="both"/>
              <w:rPr>
                <w:rFonts w:ascii="Calibri" w:hAnsi="Calibri" w:cs="MS Gothic"/>
                <w:color w:val="000000"/>
                <w:sz w:val="22"/>
                <w:szCs w:val="22"/>
              </w:rPr>
            </w:pPr>
            <w:r w:rsidRPr="008438B9">
              <w:rPr>
                <w:rFonts w:ascii="Calibri" w:hAnsi="Calibri" w:cs="Cambria"/>
              </w:rPr>
              <w:t>False</w:t>
            </w:r>
          </w:p>
        </w:tc>
      </w:tr>
    </w:tbl>
    <w:p w14:paraId="290544FC" w14:textId="277C43A7" w:rsidR="00E41C89" w:rsidRPr="008438B9" w:rsidRDefault="00E41C89" w:rsidP="00E41C89">
      <w:pPr>
        <w:widowControl w:val="0"/>
        <w:spacing w:after="0" w:line="240" w:lineRule="auto"/>
        <w:jc w:val="both"/>
        <w:rPr>
          <w:rFonts w:ascii="Calibri" w:eastAsia="Malgun Gothic" w:hAnsi="Calibri" w:cs="Cambria"/>
          <w:b/>
          <w:kern w:val="2"/>
          <w:lang w:eastAsia="ko-KR"/>
        </w:rPr>
      </w:pPr>
    </w:p>
    <w:p w14:paraId="4A343BCE" w14:textId="1854F104" w:rsidR="00E41C89" w:rsidRPr="000059A6" w:rsidRDefault="00551D60" w:rsidP="00551D60">
      <w:pPr>
        <w:widowControl w:val="0"/>
        <w:spacing w:after="0" w:line="240" w:lineRule="auto"/>
        <w:jc w:val="center"/>
        <w:rPr>
          <w:rFonts w:ascii="Calibri" w:eastAsia="Malgun Gothic" w:hAnsi="Calibri" w:cs="Cambria"/>
          <w:b/>
          <w:i/>
          <w:iCs/>
          <w:color w:val="0070C0"/>
          <w:kern w:val="2"/>
          <w:lang w:eastAsia="ko-KR"/>
        </w:rPr>
      </w:pPr>
      <w:r w:rsidRPr="00551D60">
        <w:rPr>
          <w:rFonts w:ascii="Calibri" w:eastAsia="Malgun Gothic" w:hAnsi="Calibri" w:cs="Cambria"/>
          <w:b/>
          <w:i/>
          <w:iCs/>
          <w:color w:val="0070C0"/>
          <w:kern w:val="2"/>
          <w:lang w:eastAsia="ko-KR"/>
        </w:rPr>
        <w:t>Thank you</w:t>
      </w:r>
    </w:p>
    <w:p w14:paraId="51A46A18" w14:textId="653C1D0E" w:rsidR="00E41C89" w:rsidRDefault="00E41C89">
      <w:pPr>
        <w:sectPr w:rsidR="00E41C89" w:rsidSect="00551D60">
          <w:pgSz w:w="11900" w:h="16840"/>
          <w:pgMar w:top="720" w:right="720" w:bottom="720" w:left="720" w:header="720" w:footer="720" w:gutter="0"/>
          <w:cols w:space="720"/>
          <w:docGrid w:linePitch="360"/>
        </w:sectPr>
      </w:pPr>
    </w:p>
    <w:p w14:paraId="2B86F023" w14:textId="57A14B6C" w:rsidR="00DD3D6B" w:rsidRPr="007C719F" w:rsidRDefault="00551D60" w:rsidP="000059A6">
      <w:pPr>
        <w:spacing w:after="0" w:line="240" w:lineRule="auto"/>
        <w:jc w:val="center"/>
        <w:rPr>
          <w:rFonts w:ascii="Futura Std Book" w:hAnsi="Futura Std Book" w:cstheme="minorHAnsi"/>
          <w:b/>
          <w:bCs/>
          <w:iCs/>
          <w:sz w:val="36"/>
          <w:szCs w:val="28"/>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76000" behindDoc="0" locked="0" layoutInCell="1" allowOverlap="1" wp14:anchorId="3191D2A3" wp14:editId="6BEAD472">
                <wp:simplePos x="0" y="0"/>
                <wp:positionH relativeFrom="margin">
                  <wp:posOffset>-373711</wp:posOffset>
                </wp:positionH>
                <wp:positionV relativeFrom="paragraph">
                  <wp:posOffset>5743</wp:posOffset>
                </wp:positionV>
                <wp:extent cx="482600" cy="438785"/>
                <wp:effectExtent l="0" t="0" r="12700" b="1841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4CF09D9B" w14:textId="30EED43D"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1D2A3" id="_x0000_s1086" type="#_x0000_t202" style="position:absolute;left:0;text-align:left;margin-left:-29.45pt;margin-top:.45pt;width:38pt;height:34.5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KtJw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">
                <v:textbox>
                  <w:txbxContent>
                    <w:p w14:paraId="4CF09D9B" w14:textId="30EED43D"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33</w:t>
                      </w:r>
                    </w:p>
                  </w:txbxContent>
                </v:textbox>
                <w10:wrap type="square" anchorx="margin"/>
              </v:shape>
            </w:pict>
          </mc:Fallback>
        </mc:AlternateContent>
      </w:r>
      <w:r w:rsidR="00DD3D6B" w:rsidRPr="007C719F">
        <w:rPr>
          <w:rFonts w:ascii="Futura Std Book" w:hAnsi="Futura Std Book" w:cstheme="minorHAnsi"/>
          <w:b/>
          <w:bCs/>
          <w:iCs/>
          <w:color w:val="0070C0"/>
          <w:sz w:val="36"/>
          <w:szCs w:val="28"/>
          <w:lang w:val="en-US"/>
        </w:rPr>
        <w:t>Human Rights at International Borders</w:t>
      </w:r>
      <w:r w:rsidR="00DD3D6B" w:rsidRPr="007C719F">
        <w:rPr>
          <w:rFonts w:ascii="Futura Std Book" w:hAnsi="Futura Std Book" w:cstheme="minorHAnsi"/>
          <w:b/>
          <w:bCs/>
          <w:iCs/>
          <w:sz w:val="36"/>
          <w:szCs w:val="28"/>
        </w:rPr>
        <w:t xml:space="preserve"> </w:t>
      </w:r>
    </w:p>
    <w:p w14:paraId="1B848C1C" w14:textId="543D9F76" w:rsidR="00551D60" w:rsidRPr="007C719F" w:rsidRDefault="00551D60" w:rsidP="000059A6">
      <w:pPr>
        <w:spacing w:after="0" w:line="240" w:lineRule="auto"/>
        <w:jc w:val="center"/>
        <w:rPr>
          <w:rFonts w:ascii="Futura Std Book" w:hAnsi="Futura Std Book" w:cs="Calibri (Body)"/>
          <w:bCs/>
          <w:iCs/>
          <w:color w:val="0070C0"/>
          <w:sz w:val="24"/>
          <w:szCs w:val="24"/>
          <w:lang w:val="en-US"/>
        </w:rPr>
      </w:pPr>
      <w:r w:rsidRPr="007C719F">
        <w:rPr>
          <w:rFonts w:ascii="Futura Std Book" w:hAnsi="Futura Std Book" w:cs="Calibri (Body)"/>
          <w:bCs/>
          <w:iCs/>
          <w:color w:val="0070C0"/>
          <w:sz w:val="24"/>
          <w:szCs w:val="24"/>
          <w:lang w:val="en-US"/>
        </w:rPr>
        <w:t>[Location], [Date]</w:t>
      </w:r>
    </w:p>
    <w:p w14:paraId="72B74B40" w14:textId="5B1B4F00" w:rsidR="00DD3D6B" w:rsidRPr="007C719F" w:rsidRDefault="00DD3D6B" w:rsidP="00551D60">
      <w:pPr>
        <w:spacing w:after="0" w:line="240" w:lineRule="auto"/>
        <w:jc w:val="center"/>
        <w:rPr>
          <w:rFonts w:ascii="Futura Std Book" w:hAnsi="Futura Std Book" w:cstheme="minorHAnsi"/>
          <w:b/>
          <w:bCs/>
          <w:caps/>
          <w:color w:val="0070C0"/>
          <w:sz w:val="24"/>
          <w:szCs w:val="24"/>
        </w:rPr>
      </w:pPr>
      <w:r w:rsidRPr="007C719F">
        <w:rPr>
          <w:rFonts w:ascii="Futura Std Book" w:hAnsi="Futura Std Book" w:cstheme="minorHAnsi"/>
          <w:b/>
          <w:bCs/>
          <w:caps/>
          <w:color w:val="0070C0"/>
          <w:sz w:val="24"/>
          <w:szCs w:val="24"/>
        </w:rPr>
        <w:t xml:space="preserve">EVALUATION FORM </w:t>
      </w:r>
      <w:r w:rsidRPr="007C719F">
        <w:rPr>
          <w:rFonts w:ascii="Futura Std Book" w:hAnsi="Futura Std Book" w:cstheme="minorHAnsi"/>
          <w:b/>
          <w:bCs/>
          <w:color w:val="0070C0"/>
          <w:sz w:val="24"/>
          <w:szCs w:val="24"/>
        </w:rPr>
        <w:t>– Day 1</w:t>
      </w:r>
    </w:p>
    <w:p w14:paraId="06ED5769" w14:textId="77777777" w:rsidR="00551D60" w:rsidRPr="000059A6" w:rsidRDefault="00551D60" w:rsidP="000059A6">
      <w:pPr>
        <w:spacing w:after="0" w:line="240" w:lineRule="auto"/>
        <w:jc w:val="center"/>
        <w:rPr>
          <w:rFonts w:cstheme="minorHAnsi"/>
          <w:b/>
          <w:bCs/>
          <w:caps/>
          <w:color w:val="0070C0"/>
          <w:sz w:val="24"/>
          <w:szCs w:val="24"/>
        </w:rPr>
      </w:pPr>
    </w:p>
    <w:p w14:paraId="303B9D7E" w14:textId="253CDBD7" w:rsidR="00DD3D6B" w:rsidRDefault="00DD3D6B" w:rsidP="000059A6">
      <w:pPr>
        <w:spacing w:after="60" w:line="240" w:lineRule="auto"/>
        <w:rPr>
          <w:rFonts w:cstheme="minorHAnsi"/>
        </w:rPr>
      </w:pPr>
      <w:r>
        <w:rPr>
          <w:rFonts w:cstheme="minorHAnsi"/>
        </w:rPr>
        <w:t xml:space="preserve">Please complete this evaluation form before you leave on day 1. Your </w:t>
      </w:r>
      <w:r w:rsidR="00014E20">
        <w:rPr>
          <w:rFonts w:cstheme="minorHAnsi"/>
        </w:rPr>
        <w:t>feedback</w:t>
      </w:r>
      <w:r>
        <w:rPr>
          <w:rFonts w:cstheme="minorHAnsi"/>
        </w:rPr>
        <w:t xml:space="preserve"> is important to us and </w:t>
      </w:r>
      <w:r w:rsidR="00014E20">
        <w:rPr>
          <w:rFonts w:cstheme="minorHAnsi"/>
        </w:rPr>
        <w:t xml:space="preserve">will assist in </w:t>
      </w:r>
      <w:r>
        <w:rPr>
          <w:rFonts w:cstheme="minorHAnsi"/>
        </w:rPr>
        <w:t xml:space="preserve">the development of </w:t>
      </w:r>
      <w:r w:rsidR="00014E20">
        <w:rPr>
          <w:rFonts w:cstheme="minorHAnsi"/>
        </w:rPr>
        <w:t>ongoing training.</w:t>
      </w:r>
    </w:p>
    <w:p w14:paraId="7A15A98F" w14:textId="51EB308E" w:rsidR="00014E20" w:rsidRDefault="00014E20" w:rsidP="000059A6">
      <w:pPr>
        <w:spacing w:after="60" w:line="240" w:lineRule="auto"/>
        <w:rPr>
          <w:rFonts w:cstheme="minorHAnsi"/>
        </w:rPr>
      </w:pPr>
      <w:r>
        <w:rPr>
          <w:rFonts w:cstheme="minorHAnsi"/>
        </w:rPr>
        <w:t>R</w:t>
      </w:r>
      <w:r w:rsidR="00DD3D6B">
        <w:rPr>
          <w:rFonts w:cstheme="minorHAnsi"/>
        </w:rPr>
        <w:t xml:space="preserve">ate the </w:t>
      </w:r>
      <w:r w:rsidR="00DD3D6B" w:rsidRPr="00134522">
        <w:rPr>
          <w:rFonts w:cstheme="minorHAnsi"/>
        </w:rPr>
        <w:t>overall quality of the training</w:t>
      </w:r>
      <w:r w:rsidR="00DD3D6B">
        <w:rPr>
          <w:rFonts w:cstheme="minorHAnsi"/>
        </w:rPr>
        <w:t xml:space="preserve"> and it</w:t>
      </w:r>
      <w:r>
        <w:rPr>
          <w:rFonts w:cstheme="minorHAnsi"/>
        </w:rPr>
        <w:t>s</w:t>
      </w:r>
      <w:r w:rsidR="00DD3D6B">
        <w:rPr>
          <w:rFonts w:cstheme="minorHAnsi"/>
        </w:rPr>
        <w:t xml:space="preserve"> applicab</w:t>
      </w:r>
      <w:r>
        <w:rPr>
          <w:rFonts w:cstheme="minorHAnsi"/>
        </w:rPr>
        <w:t>ility</w:t>
      </w:r>
      <w:r w:rsidR="00DD3D6B">
        <w:rPr>
          <w:rFonts w:cstheme="minorHAnsi"/>
        </w:rPr>
        <w:t xml:space="preserve"> to your work. </w:t>
      </w:r>
      <w:r>
        <w:rPr>
          <w:rFonts w:cstheme="minorHAnsi"/>
        </w:rPr>
        <w:t>C</w:t>
      </w:r>
      <w:r w:rsidR="00DD3D6B">
        <w:rPr>
          <w:rFonts w:cstheme="minorHAnsi"/>
        </w:rPr>
        <w:t>ircle or tick your answer to both questions for each session</w:t>
      </w:r>
      <w:r>
        <w:rPr>
          <w:rFonts w:cstheme="minorHAnsi"/>
        </w:rPr>
        <w:t>, and provide any additional</w:t>
      </w:r>
      <w:r w:rsidR="00DD3D6B">
        <w:rPr>
          <w:rFonts w:cstheme="minorHAnsi"/>
        </w:rPr>
        <w:t xml:space="preserve"> comment</w:t>
      </w:r>
      <w:r>
        <w:rPr>
          <w:rFonts w:cstheme="minorHAnsi"/>
        </w:rPr>
        <w:t>s or suggestions</w:t>
      </w:r>
      <w:r w:rsidR="00DD3D6B">
        <w:rPr>
          <w:rFonts w:cstheme="minorHAnsi"/>
        </w:rPr>
        <w:t xml:space="preserve">, if you wish to do so. </w:t>
      </w:r>
    </w:p>
    <w:p w14:paraId="2C16DB65" w14:textId="46B2A308" w:rsidR="00DD3D6B" w:rsidRPr="001C1F13" w:rsidRDefault="00014E20" w:rsidP="000059A6">
      <w:pPr>
        <w:spacing w:after="60" w:line="240" w:lineRule="auto"/>
        <w:rPr>
          <w:rFonts w:cstheme="minorHAnsi"/>
        </w:rPr>
      </w:pPr>
      <w:r>
        <w:rPr>
          <w:rFonts w:cstheme="minorHAnsi"/>
        </w:rPr>
        <w:t>Answer the final questions and provide any other comments, as necessary.</w:t>
      </w:r>
      <w:r w:rsidR="00DD3D6B">
        <w:rPr>
          <w:rFonts w:cstheme="minorHAnsi"/>
        </w:rPr>
        <w:t xml:space="preserve"> </w:t>
      </w:r>
    </w:p>
    <w:p w14:paraId="03EB82B1" w14:textId="6AB18778" w:rsidR="00DD3D6B" w:rsidRDefault="00DD3D6B" w:rsidP="004F41B5">
      <w:pPr>
        <w:spacing w:after="60" w:line="240" w:lineRule="auto"/>
        <w:rPr>
          <w:rFonts w:cstheme="minorHAnsi"/>
        </w:rPr>
      </w:pPr>
    </w:p>
    <w:p w14:paraId="37A6FCD5" w14:textId="1B290972" w:rsidR="004F41B5" w:rsidRPr="000059A6" w:rsidRDefault="004F41B5" w:rsidP="000059A6">
      <w:pPr>
        <w:spacing w:after="60" w:line="240" w:lineRule="auto"/>
        <w:rPr>
          <w:rFonts w:cstheme="minorHAnsi"/>
          <w:b/>
          <w:bCs/>
          <w:color w:val="FF6600"/>
          <w:sz w:val="24"/>
          <w:szCs w:val="24"/>
        </w:rPr>
      </w:pPr>
      <w:r w:rsidRPr="000059A6">
        <w:rPr>
          <w:rFonts w:cstheme="minorHAnsi"/>
          <w:b/>
          <w:bCs/>
          <w:color w:val="FF6600"/>
          <w:sz w:val="24"/>
          <w:szCs w:val="24"/>
        </w:rPr>
        <w:t>Session 1: Introduction to human rights</w:t>
      </w:r>
    </w:p>
    <w:tbl>
      <w:tblPr>
        <w:tblStyle w:val="TableGrid"/>
        <w:tblW w:w="5000" w:type="pct"/>
        <w:tblLook w:val="04A0" w:firstRow="1" w:lastRow="0" w:firstColumn="1" w:lastColumn="0" w:noHBand="0" w:noVBand="1"/>
      </w:tblPr>
      <w:tblGrid>
        <w:gridCol w:w="1513"/>
        <w:gridCol w:w="1501"/>
        <w:gridCol w:w="377"/>
        <w:gridCol w:w="1126"/>
        <w:gridCol w:w="751"/>
        <w:gridCol w:w="751"/>
        <w:gridCol w:w="1126"/>
        <w:gridCol w:w="377"/>
        <w:gridCol w:w="1488"/>
      </w:tblGrid>
      <w:tr w:rsidR="00DD3D6B" w:rsidRPr="001C1F13" w14:paraId="7FA48B0E" w14:textId="77777777" w:rsidTr="003132D9">
        <w:tc>
          <w:tcPr>
            <w:tcW w:w="839" w:type="pct"/>
            <w:vMerge w:val="restart"/>
            <w:vAlign w:val="center"/>
          </w:tcPr>
          <w:p w14:paraId="7D018156" w14:textId="392BDA61" w:rsidR="00DD3D6B" w:rsidRPr="001C1F13" w:rsidRDefault="00DD3D6B" w:rsidP="000059A6">
            <w:pPr>
              <w:spacing w:after="60"/>
              <w:rPr>
                <w:rFonts w:cstheme="minorHAnsi"/>
                <w:b/>
                <w:bCs/>
              </w:rPr>
            </w:pPr>
            <w:r w:rsidRPr="000059A6">
              <w:rPr>
                <w:rFonts w:cstheme="minorHAnsi"/>
                <w:b/>
                <w:bCs/>
                <w:color w:val="FF6600"/>
              </w:rPr>
              <w:t xml:space="preserve">Session 1.1:  </w:t>
            </w:r>
            <w:r w:rsidR="009C2D07" w:rsidRPr="000059A6">
              <w:rPr>
                <w:rFonts w:cstheme="minorHAnsi"/>
                <w:b/>
                <w:bCs/>
                <w:color w:val="FF6600"/>
              </w:rPr>
              <w:t>H</w:t>
            </w:r>
            <w:r w:rsidRPr="000059A6">
              <w:rPr>
                <w:rFonts w:cstheme="minorHAnsi"/>
                <w:b/>
                <w:bCs/>
                <w:color w:val="FF6600"/>
              </w:rPr>
              <w:t>uman rights</w:t>
            </w:r>
          </w:p>
          <w:p w14:paraId="3DCBB38F" w14:textId="77777777" w:rsidR="00DD3D6B" w:rsidRPr="001C1F13" w:rsidRDefault="00DD3D6B" w:rsidP="000059A6">
            <w:pPr>
              <w:spacing w:after="60"/>
              <w:rPr>
                <w:rFonts w:cstheme="minorHAnsi"/>
              </w:rPr>
            </w:pPr>
          </w:p>
        </w:tc>
        <w:tc>
          <w:tcPr>
            <w:tcW w:w="4161" w:type="pct"/>
            <w:gridSpan w:val="8"/>
            <w:vAlign w:val="center"/>
          </w:tcPr>
          <w:p w14:paraId="4AB43D68"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27022F2B" w14:textId="77777777" w:rsidTr="003132D9">
        <w:tc>
          <w:tcPr>
            <w:tcW w:w="839" w:type="pct"/>
            <w:vMerge/>
          </w:tcPr>
          <w:p w14:paraId="667794D7" w14:textId="77777777" w:rsidR="00DD3D6B" w:rsidRPr="001C1F13" w:rsidRDefault="00DD3D6B" w:rsidP="000059A6">
            <w:pPr>
              <w:spacing w:after="60"/>
              <w:rPr>
                <w:rFonts w:cstheme="minorHAnsi"/>
              </w:rPr>
            </w:pPr>
          </w:p>
        </w:tc>
        <w:tc>
          <w:tcPr>
            <w:tcW w:w="1042" w:type="pct"/>
            <w:gridSpan w:val="2"/>
            <w:vAlign w:val="center"/>
          </w:tcPr>
          <w:p w14:paraId="1495E695" w14:textId="77777777" w:rsidR="00DD3D6B" w:rsidRPr="001C1F13" w:rsidRDefault="00DD3D6B" w:rsidP="000059A6">
            <w:pPr>
              <w:spacing w:after="60"/>
              <w:jc w:val="center"/>
              <w:rPr>
                <w:rFonts w:cstheme="minorHAnsi"/>
                <w:i/>
              </w:rPr>
            </w:pPr>
          </w:p>
          <w:p w14:paraId="55BB99E0" w14:textId="77777777" w:rsidR="00DD3D6B" w:rsidRPr="001C1F13" w:rsidRDefault="00DD3D6B" w:rsidP="000059A6">
            <w:pPr>
              <w:spacing w:after="60"/>
              <w:jc w:val="center"/>
              <w:rPr>
                <w:rFonts w:cstheme="minorHAnsi"/>
                <w:i/>
              </w:rPr>
            </w:pPr>
            <w:r w:rsidRPr="001C1F13">
              <w:rPr>
                <w:rFonts w:cstheme="minorHAnsi"/>
                <w:i/>
              </w:rPr>
              <w:t>poor</w:t>
            </w:r>
          </w:p>
          <w:p w14:paraId="190B059D" w14:textId="77777777" w:rsidR="00DD3D6B" w:rsidRPr="001C1F13" w:rsidRDefault="00DD3D6B" w:rsidP="000059A6">
            <w:pPr>
              <w:spacing w:after="60"/>
              <w:jc w:val="center"/>
              <w:rPr>
                <w:rFonts w:cstheme="minorHAnsi"/>
                <w:i/>
              </w:rPr>
            </w:pPr>
          </w:p>
        </w:tc>
        <w:tc>
          <w:tcPr>
            <w:tcW w:w="1042" w:type="pct"/>
            <w:gridSpan w:val="2"/>
            <w:vAlign w:val="center"/>
          </w:tcPr>
          <w:p w14:paraId="56E30657"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2"/>
            <w:vAlign w:val="center"/>
          </w:tcPr>
          <w:p w14:paraId="5E771B2F" w14:textId="46B0ACE5" w:rsidR="00DD3D6B" w:rsidRPr="001C1F13" w:rsidRDefault="009009A8" w:rsidP="000059A6">
            <w:pPr>
              <w:spacing w:after="60"/>
              <w:jc w:val="center"/>
              <w:rPr>
                <w:rFonts w:cstheme="minorHAnsi"/>
                <w:i/>
              </w:rPr>
            </w:pPr>
            <w:r>
              <w:rPr>
                <w:rFonts w:cstheme="minorHAnsi"/>
                <w:i/>
              </w:rPr>
              <w:t>good</w:t>
            </w:r>
          </w:p>
        </w:tc>
        <w:tc>
          <w:tcPr>
            <w:tcW w:w="1036" w:type="pct"/>
            <w:gridSpan w:val="2"/>
            <w:vAlign w:val="center"/>
          </w:tcPr>
          <w:p w14:paraId="1A5AC347" w14:textId="1899036D" w:rsidR="00DD3D6B" w:rsidRPr="001C1F13" w:rsidRDefault="009009A8" w:rsidP="000059A6">
            <w:pPr>
              <w:spacing w:after="60"/>
              <w:jc w:val="center"/>
              <w:rPr>
                <w:rFonts w:cstheme="minorHAnsi"/>
                <w:i/>
              </w:rPr>
            </w:pPr>
            <w:r>
              <w:rPr>
                <w:rFonts w:cstheme="minorHAnsi"/>
                <w:i/>
              </w:rPr>
              <w:t>excellent</w:t>
            </w:r>
          </w:p>
        </w:tc>
      </w:tr>
      <w:tr w:rsidR="00DD3D6B" w:rsidRPr="001C1F13" w14:paraId="53D0CD61" w14:textId="77777777" w:rsidTr="003132D9">
        <w:tc>
          <w:tcPr>
            <w:tcW w:w="839" w:type="pct"/>
            <w:vMerge/>
          </w:tcPr>
          <w:p w14:paraId="19D85D30" w14:textId="77777777" w:rsidR="00DD3D6B" w:rsidRPr="001C1F13" w:rsidRDefault="00DD3D6B" w:rsidP="000059A6">
            <w:pPr>
              <w:spacing w:after="60"/>
              <w:rPr>
                <w:rFonts w:cstheme="minorHAnsi"/>
              </w:rPr>
            </w:pPr>
          </w:p>
        </w:tc>
        <w:tc>
          <w:tcPr>
            <w:tcW w:w="4161" w:type="pct"/>
            <w:gridSpan w:val="8"/>
            <w:vAlign w:val="center"/>
          </w:tcPr>
          <w:p w14:paraId="1C7BC8BD"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149778EC" w14:textId="77777777" w:rsidTr="003132D9">
        <w:tc>
          <w:tcPr>
            <w:tcW w:w="839" w:type="pct"/>
            <w:vMerge/>
          </w:tcPr>
          <w:p w14:paraId="0C63F076" w14:textId="77777777" w:rsidR="00DD3D6B" w:rsidRPr="001C1F13" w:rsidRDefault="00DD3D6B" w:rsidP="000059A6">
            <w:pPr>
              <w:spacing w:after="60"/>
              <w:rPr>
                <w:rFonts w:cstheme="minorHAnsi"/>
              </w:rPr>
            </w:pPr>
          </w:p>
        </w:tc>
        <w:tc>
          <w:tcPr>
            <w:tcW w:w="833" w:type="pct"/>
            <w:vAlign w:val="center"/>
          </w:tcPr>
          <w:p w14:paraId="710C99C2" w14:textId="77777777" w:rsidR="00DD3D6B" w:rsidRPr="001C1F13" w:rsidRDefault="00DD3D6B" w:rsidP="000059A6">
            <w:pPr>
              <w:spacing w:after="60"/>
              <w:jc w:val="center"/>
              <w:rPr>
                <w:rFonts w:cstheme="minorHAnsi"/>
                <w:i/>
              </w:rPr>
            </w:pPr>
          </w:p>
          <w:p w14:paraId="0B739ED7" w14:textId="77777777" w:rsidR="00DD3D6B" w:rsidRPr="001C1F13" w:rsidRDefault="00DD3D6B" w:rsidP="000059A6">
            <w:pPr>
              <w:spacing w:after="60"/>
              <w:jc w:val="center"/>
              <w:rPr>
                <w:rFonts w:cstheme="minorHAnsi"/>
                <w:i/>
              </w:rPr>
            </w:pPr>
            <w:r w:rsidRPr="001C1F13">
              <w:rPr>
                <w:rFonts w:cstheme="minorHAnsi"/>
                <w:i/>
              </w:rPr>
              <w:t>not at all</w:t>
            </w:r>
          </w:p>
          <w:p w14:paraId="6DA15F37" w14:textId="77777777" w:rsidR="00DD3D6B" w:rsidRPr="001C1F13" w:rsidRDefault="00DD3D6B" w:rsidP="000059A6">
            <w:pPr>
              <w:spacing w:after="60"/>
              <w:jc w:val="center"/>
              <w:rPr>
                <w:rFonts w:cstheme="minorHAnsi"/>
                <w:i/>
              </w:rPr>
            </w:pPr>
          </w:p>
        </w:tc>
        <w:tc>
          <w:tcPr>
            <w:tcW w:w="834" w:type="pct"/>
            <w:gridSpan w:val="2"/>
            <w:vAlign w:val="center"/>
          </w:tcPr>
          <w:p w14:paraId="62CEBB43"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2"/>
            <w:vAlign w:val="center"/>
          </w:tcPr>
          <w:p w14:paraId="2FF2E3F7"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2"/>
            <w:vAlign w:val="center"/>
          </w:tcPr>
          <w:p w14:paraId="1420406B" w14:textId="77777777" w:rsidR="00DD3D6B" w:rsidRPr="001C1F13" w:rsidRDefault="00DD3D6B" w:rsidP="000059A6">
            <w:pPr>
              <w:spacing w:after="60"/>
              <w:jc w:val="center"/>
              <w:rPr>
                <w:rFonts w:cstheme="minorHAnsi"/>
                <w:i/>
              </w:rPr>
            </w:pPr>
            <w:r w:rsidRPr="001C1F13">
              <w:rPr>
                <w:rFonts w:cstheme="minorHAnsi"/>
                <w:i/>
              </w:rPr>
              <w:t>a lot</w:t>
            </w:r>
          </w:p>
        </w:tc>
        <w:tc>
          <w:tcPr>
            <w:tcW w:w="827" w:type="pct"/>
            <w:vAlign w:val="center"/>
          </w:tcPr>
          <w:p w14:paraId="3453F980"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46377711" w14:textId="77777777" w:rsidTr="00797B14">
        <w:tc>
          <w:tcPr>
            <w:tcW w:w="5000" w:type="pct"/>
            <w:gridSpan w:val="9"/>
            <w:tcBorders>
              <w:bottom w:val="double" w:sz="4" w:space="0" w:color="auto"/>
            </w:tcBorders>
          </w:tcPr>
          <w:p w14:paraId="1206ABE9" w14:textId="77777777" w:rsidR="00DD3D6B" w:rsidRPr="001C1F13" w:rsidRDefault="00DD3D6B" w:rsidP="000059A6">
            <w:pPr>
              <w:spacing w:after="60"/>
              <w:rPr>
                <w:rFonts w:cstheme="minorHAnsi"/>
                <w:b/>
              </w:rPr>
            </w:pPr>
            <w:r w:rsidRPr="001C1F13">
              <w:rPr>
                <w:rFonts w:cstheme="minorHAnsi"/>
                <w:b/>
              </w:rPr>
              <w:t xml:space="preserve">Comments: </w:t>
            </w:r>
          </w:p>
          <w:p w14:paraId="24FDC9A3" w14:textId="77777777" w:rsidR="00DD3D6B" w:rsidRDefault="00DD3D6B" w:rsidP="000059A6">
            <w:pPr>
              <w:spacing w:after="60"/>
              <w:rPr>
                <w:rFonts w:cstheme="minorHAnsi"/>
              </w:rPr>
            </w:pPr>
          </w:p>
          <w:p w14:paraId="372D2A56" w14:textId="77777777" w:rsidR="00DD3D6B" w:rsidRPr="001C1F13" w:rsidRDefault="00DD3D6B" w:rsidP="000059A6">
            <w:pPr>
              <w:spacing w:after="60"/>
              <w:rPr>
                <w:rFonts w:cstheme="minorHAnsi"/>
              </w:rPr>
            </w:pPr>
          </w:p>
          <w:p w14:paraId="5ABE00F4" w14:textId="77777777" w:rsidR="00DD3D6B" w:rsidRPr="001C1F13" w:rsidRDefault="00DD3D6B" w:rsidP="000059A6">
            <w:pPr>
              <w:spacing w:after="60"/>
              <w:rPr>
                <w:rFonts w:cstheme="minorHAnsi"/>
              </w:rPr>
            </w:pPr>
          </w:p>
        </w:tc>
      </w:tr>
      <w:tr w:rsidR="00DD3D6B" w:rsidRPr="001C1F13" w14:paraId="2DD7101C" w14:textId="77777777" w:rsidTr="003132D9">
        <w:tc>
          <w:tcPr>
            <w:tcW w:w="839" w:type="pct"/>
            <w:vMerge w:val="restart"/>
            <w:tcBorders>
              <w:top w:val="double" w:sz="4" w:space="0" w:color="auto"/>
            </w:tcBorders>
            <w:vAlign w:val="center"/>
          </w:tcPr>
          <w:p w14:paraId="58DFACA1" w14:textId="77777777" w:rsidR="00DD3D6B" w:rsidRPr="000059A6" w:rsidRDefault="00DD3D6B" w:rsidP="000059A6">
            <w:pPr>
              <w:spacing w:after="60"/>
              <w:rPr>
                <w:rFonts w:cstheme="minorHAnsi"/>
                <w:b/>
                <w:bCs/>
                <w:iCs/>
                <w:color w:val="FF6600"/>
              </w:rPr>
            </w:pPr>
            <w:r w:rsidRPr="000059A6">
              <w:rPr>
                <w:rFonts w:cstheme="minorHAnsi"/>
                <w:b/>
                <w:bCs/>
                <w:iCs/>
                <w:color w:val="FF6600"/>
              </w:rPr>
              <w:t xml:space="preserve">Session 1.2: </w:t>
            </w:r>
            <w:r w:rsidRPr="000059A6">
              <w:rPr>
                <w:rFonts w:cstheme="minorHAnsi"/>
                <w:b/>
                <w:bCs/>
                <w:color w:val="FF6600"/>
              </w:rPr>
              <w:t>Gender, migration and human rights</w:t>
            </w:r>
          </w:p>
          <w:p w14:paraId="17EE7415" w14:textId="77777777" w:rsidR="00DD3D6B" w:rsidRPr="001C1F13" w:rsidRDefault="00DD3D6B" w:rsidP="000059A6">
            <w:pPr>
              <w:spacing w:after="60"/>
              <w:rPr>
                <w:rFonts w:cstheme="minorHAnsi"/>
              </w:rPr>
            </w:pPr>
          </w:p>
        </w:tc>
        <w:tc>
          <w:tcPr>
            <w:tcW w:w="4161" w:type="pct"/>
            <w:gridSpan w:val="8"/>
            <w:tcBorders>
              <w:top w:val="double" w:sz="4" w:space="0" w:color="auto"/>
            </w:tcBorders>
            <w:vAlign w:val="center"/>
          </w:tcPr>
          <w:p w14:paraId="31E80A12"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3D9F211B" w14:textId="77777777" w:rsidTr="003132D9">
        <w:tc>
          <w:tcPr>
            <w:tcW w:w="839" w:type="pct"/>
            <w:vMerge/>
          </w:tcPr>
          <w:p w14:paraId="2E91C529" w14:textId="77777777" w:rsidR="00DD3D6B" w:rsidRPr="001C1F13" w:rsidRDefault="00DD3D6B" w:rsidP="000059A6">
            <w:pPr>
              <w:spacing w:after="60"/>
              <w:rPr>
                <w:rFonts w:cstheme="minorHAnsi"/>
              </w:rPr>
            </w:pPr>
          </w:p>
        </w:tc>
        <w:tc>
          <w:tcPr>
            <w:tcW w:w="1042" w:type="pct"/>
            <w:gridSpan w:val="2"/>
            <w:vAlign w:val="center"/>
          </w:tcPr>
          <w:p w14:paraId="29457835" w14:textId="77777777" w:rsidR="00DD3D6B" w:rsidRPr="001C1F13" w:rsidRDefault="00DD3D6B" w:rsidP="000059A6">
            <w:pPr>
              <w:spacing w:after="60"/>
              <w:jc w:val="center"/>
              <w:rPr>
                <w:rFonts w:cstheme="minorHAnsi"/>
                <w:i/>
              </w:rPr>
            </w:pPr>
          </w:p>
          <w:p w14:paraId="69215993" w14:textId="77777777" w:rsidR="00DD3D6B" w:rsidRPr="001C1F13" w:rsidRDefault="00DD3D6B" w:rsidP="000059A6">
            <w:pPr>
              <w:spacing w:after="60"/>
              <w:jc w:val="center"/>
              <w:rPr>
                <w:rFonts w:cstheme="minorHAnsi"/>
                <w:i/>
              </w:rPr>
            </w:pPr>
            <w:r w:rsidRPr="001C1F13">
              <w:rPr>
                <w:rFonts w:cstheme="minorHAnsi"/>
                <w:i/>
              </w:rPr>
              <w:t>poor</w:t>
            </w:r>
          </w:p>
          <w:p w14:paraId="3F7651D1" w14:textId="77777777" w:rsidR="00DD3D6B" w:rsidRPr="001C1F13" w:rsidRDefault="00DD3D6B" w:rsidP="000059A6">
            <w:pPr>
              <w:spacing w:after="60"/>
              <w:jc w:val="center"/>
              <w:rPr>
                <w:rFonts w:cstheme="minorHAnsi"/>
                <w:i/>
              </w:rPr>
            </w:pPr>
          </w:p>
        </w:tc>
        <w:tc>
          <w:tcPr>
            <w:tcW w:w="1042" w:type="pct"/>
            <w:gridSpan w:val="2"/>
            <w:vAlign w:val="center"/>
          </w:tcPr>
          <w:p w14:paraId="392D8A9B"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2"/>
            <w:vAlign w:val="center"/>
          </w:tcPr>
          <w:p w14:paraId="232B2152" w14:textId="25CD4CD1" w:rsidR="00DD3D6B" w:rsidRPr="001C1F13" w:rsidRDefault="009009A8" w:rsidP="000059A6">
            <w:pPr>
              <w:spacing w:after="60"/>
              <w:jc w:val="center"/>
              <w:rPr>
                <w:rFonts w:cstheme="minorHAnsi"/>
                <w:i/>
              </w:rPr>
            </w:pPr>
            <w:r>
              <w:rPr>
                <w:rFonts w:cstheme="minorHAnsi"/>
                <w:i/>
              </w:rPr>
              <w:t>good</w:t>
            </w:r>
          </w:p>
        </w:tc>
        <w:tc>
          <w:tcPr>
            <w:tcW w:w="1036" w:type="pct"/>
            <w:gridSpan w:val="2"/>
            <w:vAlign w:val="center"/>
          </w:tcPr>
          <w:p w14:paraId="48AA056E" w14:textId="59F789E5" w:rsidR="00DD3D6B" w:rsidRPr="001C1F13" w:rsidRDefault="009009A8" w:rsidP="000059A6">
            <w:pPr>
              <w:spacing w:after="60"/>
              <w:jc w:val="center"/>
              <w:rPr>
                <w:rFonts w:cstheme="minorHAnsi"/>
                <w:i/>
              </w:rPr>
            </w:pPr>
            <w:r>
              <w:rPr>
                <w:rFonts w:cstheme="minorHAnsi"/>
                <w:i/>
              </w:rPr>
              <w:t>excellent</w:t>
            </w:r>
          </w:p>
        </w:tc>
      </w:tr>
      <w:tr w:rsidR="00DD3D6B" w:rsidRPr="001C1F13" w14:paraId="7CE85631" w14:textId="77777777" w:rsidTr="003132D9">
        <w:tc>
          <w:tcPr>
            <w:tcW w:w="839" w:type="pct"/>
            <w:vMerge/>
          </w:tcPr>
          <w:p w14:paraId="1CC5E1FA" w14:textId="77777777" w:rsidR="00DD3D6B" w:rsidRPr="001C1F13" w:rsidRDefault="00DD3D6B" w:rsidP="000059A6">
            <w:pPr>
              <w:spacing w:after="60"/>
              <w:rPr>
                <w:rFonts w:cstheme="minorHAnsi"/>
              </w:rPr>
            </w:pPr>
          </w:p>
        </w:tc>
        <w:tc>
          <w:tcPr>
            <w:tcW w:w="4161" w:type="pct"/>
            <w:gridSpan w:val="8"/>
            <w:vAlign w:val="center"/>
          </w:tcPr>
          <w:p w14:paraId="6E7AED23"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21515B16" w14:textId="77777777" w:rsidTr="003132D9">
        <w:tc>
          <w:tcPr>
            <w:tcW w:w="839" w:type="pct"/>
            <w:vMerge/>
          </w:tcPr>
          <w:p w14:paraId="783F8704" w14:textId="77777777" w:rsidR="00DD3D6B" w:rsidRPr="001C1F13" w:rsidRDefault="00DD3D6B" w:rsidP="000059A6">
            <w:pPr>
              <w:spacing w:after="60"/>
              <w:rPr>
                <w:rFonts w:cstheme="minorHAnsi"/>
              </w:rPr>
            </w:pPr>
          </w:p>
        </w:tc>
        <w:tc>
          <w:tcPr>
            <w:tcW w:w="833" w:type="pct"/>
            <w:vAlign w:val="center"/>
          </w:tcPr>
          <w:p w14:paraId="382B8FFA" w14:textId="77777777" w:rsidR="00DD3D6B" w:rsidRPr="001C1F13" w:rsidRDefault="00DD3D6B" w:rsidP="000059A6">
            <w:pPr>
              <w:spacing w:after="60"/>
              <w:jc w:val="center"/>
              <w:rPr>
                <w:rFonts w:cstheme="minorHAnsi"/>
                <w:i/>
              </w:rPr>
            </w:pPr>
          </w:p>
          <w:p w14:paraId="7A3F3678" w14:textId="77777777" w:rsidR="00DD3D6B" w:rsidRPr="001C1F13" w:rsidRDefault="00DD3D6B" w:rsidP="000059A6">
            <w:pPr>
              <w:spacing w:after="60"/>
              <w:jc w:val="center"/>
              <w:rPr>
                <w:rFonts w:cstheme="minorHAnsi"/>
                <w:i/>
              </w:rPr>
            </w:pPr>
            <w:r w:rsidRPr="001C1F13">
              <w:rPr>
                <w:rFonts w:cstheme="minorHAnsi"/>
                <w:i/>
              </w:rPr>
              <w:t>not at all</w:t>
            </w:r>
          </w:p>
          <w:p w14:paraId="661992D3" w14:textId="77777777" w:rsidR="00DD3D6B" w:rsidRPr="001C1F13" w:rsidRDefault="00DD3D6B" w:rsidP="000059A6">
            <w:pPr>
              <w:spacing w:after="60"/>
              <w:jc w:val="center"/>
              <w:rPr>
                <w:rFonts w:cstheme="minorHAnsi"/>
                <w:i/>
              </w:rPr>
            </w:pPr>
          </w:p>
        </w:tc>
        <w:tc>
          <w:tcPr>
            <w:tcW w:w="834" w:type="pct"/>
            <w:gridSpan w:val="2"/>
            <w:vAlign w:val="center"/>
          </w:tcPr>
          <w:p w14:paraId="7E22A4F4"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2"/>
            <w:vAlign w:val="center"/>
          </w:tcPr>
          <w:p w14:paraId="121F31F5"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2"/>
            <w:vAlign w:val="center"/>
          </w:tcPr>
          <w:p w14:paraId="51CC4DA8" w14:textId="77777777" w:rsidR="00DD3D6B" w:rsidRPr="001C1F13" w:rsidRDefault="00DD3D6B" w:rsidP="000059A6">
            <w:pPr>
              <w:spacing w:after="60"/>
              <w:jc w:val="center"/>
              <w:rPr>
                <w:rFonts w:cstheme="minorHAnsi"/>
                <w:i/>
              </w:rPr>
            </w:pPr>
            <w:r w:rsidRPr="001C1F13">
              <w:rPr>
                <w:rFonts w:cstheme="minorHAnsi"/>
                <w:i/>
              </w:rPr>
              <w:t>a lot</w:t>
            </w:r>
          </w:p>
        </w:tc>
        <w:tc>
          <w:tcPr>
            <w:tcW w:w="827" w:type="pct"/>
            <w:vAlign w:val="center"/>
          </w:tcPr>
          <w:p w14:paraId="25CC1514"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4F75607A" w14:textId="77777777" w:rsidTr="00797B14">
        <w:tc>
          <w:tcPr>
            <w:tcW w:w="5000" w:type="pct"/>
            <w:gridSpan w:val="9"/>
            <w:tcBorders>
              <w:bottom w:val="double" w:sz="4" w:space="0" w:color="auto"/>
            </w:tcBorders>
          </w:tcPr>
          <w:p w14:paraId="49202505" w14:textId="77777777" w:rsidR="00DD3D6B" w:rsidRPr="001C1F13" w:rsidRDefault="00DD3D6B" w:rsidP="000059A6">
            <w:pPr>
              <w:spacing w:after="60"/>
              <w:rPr>
                <w:rFonts w:cstheme="minorHAnsi"/>
                <w:b/>
              </w:rPr>
            </w:pPr>
            <w:r w:rsidRPr="001C1F13">
              <w:rPr>
                <w:rFonts w:cstheme="minorHAnsi"/>
                <w:b/>
              </w:rPr>
              <w:t xml:space="preserve">Comments: </w:t>
            </w:r>
          </w:p>
          <w:p w14:paraId="71391C56" w14:textId="77777777" w:rsidR="00DD3D6B" w:rsidRDefault="00DD3D6B" w:rsidP="000059A6">
            <w:pPr>
              <w:spacing w:after="60"/>
              <w:rPr>
                <w:rFonts w:cstheme="minorHAnsi"/>
              </w:rPr>
            </w:pPr>
          </w:p>
          <w:p w14:paraId="3701022F" w14:textId="77777777" w:rsidR="00DD3D6B" w:rsidRPr="001C1F13" w:rsidRDefault="00DD3D6B" w:rsidP="000059A6">
            <w:pPr>
              <w:spacing w:after="60"/>
              <w:rPr>
                <w:rFonts w:cstheme="minorHAnsi"/>
              </w:rPr>
            </w:pPr>
          </w:p>
          <w:p w14:paraId="3CBD9121" w14:textId="77777777" w:rsidR="00DD3D6B" w:rsidRPr="001C1F13" w:rsidRDefault="00DD3D6B" w:rsidP="000059A6">
            <w:pPr>
              <w:spacing w:after="60"/>
              <w:rPr>
                <w:rFonts w:cstheme="minorHAnsi"/>
              </w:rPr>
            </w:pPr>
          </w:p>
        </w:tc>
      </w:tr>
    </w:tbl>
    <w:p w14:paraId="6502F8B7" w14:textId="77777777" w:rsidR="002104F9" w:rsidRDefault="002104F9" w:rsidP="000059A6">
      <w:pPr>
        <w:spacing w:after="60" w:line="240" w:lineRule="auto"/>
      </w:pPr>
      <w:r>
        <w:br w:type="page"/>
      </w:r>
    </w:p>
    <w:tbl>
      <w:tblPr>
        <w:tblStyle w:val="TableGrid"/>
        <w:tblW w:w="5000" w:type="pct"/>
        <w:tblLook w:val="04A0" w:firstRow="1" w:lastRow="0" w:firstColumn="1" w:lastColumn="0" w:noHBand="0" w:noVBand="1"/>
      </w:tblPr>
      <w:tblGrid>
        <w:gridCol w:w="1513"/>
        <w:gridCol w:w="1501"/>
        <w:gridCol w:w="377"/>
        <w:gridCol w:w="1126"/>
        <w:gridCol w:w="751"/>
        <w:gridCol w:w="751"/>
        <w:gridCol w:w="1126"/>
        <w:gridCol w:w="377"/>
        <w:gridCol w:w="1488"/>
      </w:tblGrid>
      <w:tr w:rsidR="00DD3D6B" w:rsidRPr="001C1F13" w14:paraId="3D27D4DA" w14:textId="77777777" w:rsidTr="003132D9">
        <w:tc>
          <w:tcPr>
            <w:tcW w:w="839" w:type="pct"/>
            <w:vMerge w:val="restart"/>
            <w:vAlign w:val="center"/>
          </w:tcPr>
          <w:p w14:paraId="3E0C80DD" w14:textId="77777777" w:rsidR="00DD3D6B" w:rsidRPr="001C1F13" w:rsidRDefault="00DD3D6B" w:rsidP="000059A6">
            <w:pPr>
              <w:spacing w:after="60"/>
              <w:rPr>
                <w:rFonts w:cstheme="minorHAnsi"/>
              </w:rPr>
            </w:pPr>
            <w:r w:rsidRPr="000059A6">
              <w:rPr>
                <w:b/>
                <w:bCs/>
                <w:iCs/>
                <w:color w:val="FF6600"/>
              </w:rPr>
              <w:lastRenderedPageBreak/>
              <w:t>Session 1.3: Human rights at international borders</w:t>
            </w:r>
          </w:p>
        </w:tc>
        <w:tc>
          <w:tcPr>
            <w:tcW w:w="4161" w:type="pct"/>
            <w:gridSpan w:val="8"/>
            <w:vAlign w:val="center"/>
          </w:tcPr>
          <w:p w14:paraId="00B865D9"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52CBEFEF" w14:textId="77777777" w:rsidTr="003132D9">
        <w:tc>
          <w:tcPr>
            <w:tcW w:w="839" w:type="pct"/>
            <w:vMerge/>
          </w:tcPr>
          <w:p w14:paraId="3C1D90AE" w14:textId="77777777" w:rsidR="00DD3D6B" w:rsidRPr="001C1F13" w:rsidRDefault="00DD3D6B" w:rsidP="000059A6">
            <w:pPr>
              <w:spacing w:after="60"/>
              <w:rPr>
                <w:rFonts w:cstheme="minorHAnsi"/>
              </w:rPr>
            </w:pPr>
          </w:p>
        </w:tc>
        <w:tc>
          <w:tcPr>
            <w:tcW w:w="1042" w:type="pct"/>
            <w:gridSpan w:val="2"/>
            <w:vAlign w:val="center"/>
          </w:tcPr>
          <w:p w14:paraId="55442E37" w14:textId="77777777" w:rsidR="00DD3D6B" w:rsidRPr="001C1F13" w:rsidRDefault="00DD3D6B" w:rsidP="000059A6">
            <w:pPr>
              <w:spacing w:after="60"/>
              <w:jc w:val="center"/>
              <w:rPr>
                <w:rFonts w:cstheme="minorHAnsi"/>
                <w:i/>
              </w:rPr>
            </w:pPr>
          </w:p>
          <w:p w14:paraId="33ADC701" w14:textId="77777777" w:rsidR="00DD3D6B" w:rsidRPr="001C1F13" w:rsidRDefault="00DD3D6B" w:rsidP="000059A6">
            <w:pPr>
              <w:spacing w:after="60"/>
              <w:jc w:val="center"/>
              <w:rPr>
                <w:rFonts w:cstheme="minorHAnsi"/>
                <w:i/>
              </w:rPr>
            </w:pPr>
            <w:r w:rsidRPr="001C1F13">
              <w:rPr>
                <w:rFonts w:cstheme="minorHAnsi"/>
                <w:i/>
              </w:rPr>
              <w:t>poor</w:t>
            </w:r>
          </w:p>
          <w:p w14:paraId="2CB82EBB" w14:textId="77777777" w:rsidR="00DD3D6B" w:rsidRPr="001C1F13" w:rsidRDefault="00DD3D6B" w:rsidP="000059A6">
            <w:pPr>
              <w:spacing w:after="60"/>
              <w:jc w:val="center"/>
              <w:rPr>
                <w:rFonts w:cstheme="minorHAnsi"/>
                <w:i/>
              </w:rPr>
            </w:pPr>
          </w:p>
        </w:tc>
        <w:tc>
          <w:tcPr>
            <w:tcW w:w="1042" w:type="pct"/>
            <w:gridSpan w:val="2"/>
            <w:vAlign w:val="center"/>
          </w:tcPr>
          <w:p w14:paraId="30E58CB5"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2"/>
            <w:vAlign w:val="center"/>
          </w:tcPr>
          <w:p w14:paraId="7153CE3F" w14:textId="4105D8E6" w:rsidR="00DD3D6B" w:rsidRPr="001C1F13" w:rsidRDefault="009009A8" w:rsidP="000059A6">
            <w:pPr>
              <w:spacing w:after="60"/>
              <w:jc w:val="center"/>
              <w:rPr>
                <w:rFonts w:cstheme="minorHAnsi"/>
                <w:i/>
              </w:rPr>
            </w:pPr>
            <w:r>
              <w:rPr>
                <w:rFonts w:cstheme="minorHAnsi"/>
                <w:i/>
              </w:rPr>
              <w:t>good</w:t>
            </w:r>
          </w:p>
        </w:tc>
        <w:tc>
          <w:tcPr>
            <w:tcW w:w="1036" w:type="pct"/>
            <w:gridSpan w:val="2"/>
            <w:vAlign w:val="center"/>
          </w:tcPr>
          <w:p w14:paraId="371C4691" w14:textId="1A288582" w:rsidR="00DD3D6B" w:rsidRPr="001C1F13" w:rsidRDefault="009009A8" w:rsidP="000059A6">
            <w:pPr>
              <w:spacing w:after="60"/>
              <w:jc w:val="center"/>
              <w:rPr>
                <w:rFonts w:cstheme="minorHAnsi"/>
                <w:i/>
              </w:rPr>
            </w:pPr>
            <w:r>
              <w:rPr>
                <w:rFonts w:cstheme="minorHAnsi"/>
                <w:i/>
              </w:rPr>
              <w:t>excellent</w:t>
            </w:r>
          </w:p>
        </w:tc>
      </w:tr>
      <w:tr w:rsidR="00DD3D6B" w:rsidRPr="001C1F13" w14:paraId="66FEB5F7" w14:textId="77777777" w:rsidTr="003132D9">
        <w:tc>
          <w:tcPr>
            <w:tcW w:w="839" w:type="pct"/>
            <w:vMerge/>
          </w:tcPr>
          <w:p w14:paraId="74C073B2" w14:textId="77777777" w:rsidR="00DD3D6B" w:rsidRPr="001C1F13" w:rsidRDefault="00DD3D6B" w:rsidP="000059A6">
            <w:pPr>
              <w:spacing w:after="60"/>
              <w:rPr>
                <w:rFonts w:cstheme="minorHAnsi"/>
              </w:rPr>
            </w:pPr>
          </w:p>
        </w:tc>
        <w:tc>
          <w:tcPr>
            <w:tcW w:w="4161" w:type="pct"/>
            <w:gridSpan w:val="8"/>
            <w:vAlign w:val="center"/>
          </w:tcPr>
          <w:p w14:paraId="162365A2"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21B94834" w14:textId="77777777" w:rsidTr="003132D9">
        <w:tc>
          <w:tcPr>
            <w:tcW w:w="839" w:type="pct"/>
            <w:vMerge/>
          </w:tcPr>
          <w:p w14:paraId="5497B4D2" w14:textId="77777777" w:rsidR="00DD3D6B" w:rsidRPr="001C1F13" w:rsidRDefault="00DD3D6B" w:rsidP="000059A6">
            <w:pPr>
              <w:spacing w:after="60"/>
              <w:rPr>
                <w:rFonts w:cstheme="minorHAnsi"/>
              </w:rPr>
            </w:pPr>
          </w:p>
        </w:tc>
        <w:tc>
          <w:tcPr>
            <w:tcW w:w="833" w:type="pct"/>
            <w:vAlign w:val="center"/>
          </w:tcPr>
          <w:p w14:paraId="5B00D24D" w14:textId="77777777" w:rsidR="00DD3D6B" w:rsidRPr="001C1F13" w:rsidRDefault="00DD3D6B" w:rsidP="000059A6">
            <w:pPr>
              <w:spacing w:after="60"/>
              <w:jc w:val="center"/>
              <w:rPr>
                <w:rFonts w:cstheme="minorHAnsi"/>
                <w:i/>
              </w:rPr>
            </w:pPr>
          </w:p>
          <w:p w14:paraId="4990B109" w14:textId="77777777" w:rsidR="00DD3D6B" w:rsidRPr="001C1F13" w:rsidRDefault="00DD3D6B" w:rsidP="000059A6">
            <w:pPr>
              <w:spacing w:after="60"/>
              <w:jc w:val="center"/>
              <w:rPr>
                <w:rFonts w:cstheme="minorHAnsi"/>
                <w:i/>
              </w:rPr>
            </w:pPr>
            <w:r w:rsidRPr="001C1F13">
              <w:rPr>
                <w:rFonts w:cstheme="minorHAnsi"/>
                <w:i/>
              </w:rPr>
              <w:t>not at all</w:t>
            </w:r>
          </w:p>
          <w:p w14:paraId="4EE470AC" w14:textId="77777777" w:rsidR="00DD3D6B" w:rsidRPr="001C1F13" w:rsidRDefault="00DD3D6B" w:rsidP="000059A6">
            <w:pPr>
              <w:spacing w:after="60"/>
              <w:jc w:val="center"/>
              <w:rPr>
                <w:rFonts w:cstheme="minorHAnsi"/>
                <w:i/>
              </w:rPr>
            </w:pPr>
          </w:p>
        </w:tc>
        <w:tc>
          <w:tcPr>
            <w:tcW w:w="834" w:type="pct"/>
            <w:gridSpan w:val="2"/>
            <w:vAlign w:val="center"/>
          </w:tcPr>
          <w:p w14:paraId="2CC35E7D"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2"/>
            <w:vAlign w:val="center"/>
          </w:tcPr>
          <w:p w14:paraId="5E0C9961"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2"/>
            <w:vAlign w:val="center"/>
          </w:tcPr>
          <w:p w14:paraId="24651261" w14:textId="77777777" w:rsidR="00DD3D6B" w:rsidRPr="001C1F13" w:rsidRDefault="00DD3D6B" w:rsidP="000059A6">
            <w:pPr>
              <w:spacing w:after="60"/>
              <w:jc w:val="center"/>
              <w:rPr>
                <w:rFonts w:cstheme="minorHAnsi"/>
                <w:i/>
              </w:rPr>
            </w:pPr>
            <w:r w:rsidRPr="001C1F13">
              <w:rPr>
                <w:rFonts w:cstheme="minorHAnsi"/>
                <w:i/>
              </w:rPr>
              <w:t>a lot</w:t>
            </w:r>
          </w:p>
        </w:tc>
        <w:tc>
          <w:tcPr>
            <w:tcW w:w="827" w:type="pct"/>
            <w:vAlign w:val="center"/>
          </w:tcPr>
          <w:p w14:paraId="547EDB8B"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2747AAEE" w14:textId="77777777" w:rsidTr="00797B14">
        <w:tc>
          <w:tcPr>
            <w:tcW w:w="5000" w:type="pct"/>
            <w:gridSpan w:val="9"/>
            <w:tcBorders>
              <w:bottom w:val="double" w:sz="4" w:space="0" w:color="auto"/>
            </w:tcBorders>
          </w:tcPr>
          <w:p w14:paraId="5C13AB29" w14:textId="77777777" w:rsidR="00DD3D6B" w:rsidRPr="001C1F13" w:rsidRDefault="00DD3D6B" w:rsidP="000059A6">
            <w:pPr>
              <w:spacing w:after="60"/>
              <w:rPr>
                <w:rFonts w:cstheme="minorHAnsi"/>
                <w:b/>
              </w:rPr>
            </w:pPr>
            <w:r w:rsidRPr="001C1F13">
              <w:rPr>
                <w:rFonts w:cstheme="minorHAnsi"/>
                <w:b/>
              </w:rPr>
              <w:t xml:space="preserve">Comments: </w:t>
            </w:r>
          </w:p>
          <w:p w14:paraId="799A2D8A" w14:textId="77777777" w:rsidR="00DD3D6B" w:rsidRDefault="00DD3D6B" w:rsidP="000059A6">
            <w:pPr>
              <w:spacing w:after="60"/>
              <w:rPr>
                <w:rFonts w:cstheme="minorHAnsi"/>
              </w:rPr>
            </w:pPr>
          </w:p>
          <w:p w14:paraId="2AD20BAF" w14:textId="77777777" w:rsidR="00DD3D6B" w:rsidRDefault="00DD3D6B" w:rsidP="000059A6">
            <w:pPr>
              <w:spacing w:after="60"/>
              <w:rPr>
                <w:rFonts w:cstheme="minorHAnsi"/>
              </w:rPr>
            </w:pPr>
          </w:p>
          <w:p w14:paraId="5716F87D" w14:textId="77777777" w:rsidR="00DD3D6B" w:rsidRPr="001C1F13" w:rsidRDefault="00DD3D6B" w:rsidP="000059A6">
            <w:pPr>
              <w:spacing w:after="60"/>
              <w:rPr>
                <w:rFonts w:cstheme="minorHAnsi"/>
              </w:rPr>
            </w:pPr>
          </w:p>
        </w:tc>
      </w:tr>
      <w:tr w:rsidR="00DD3D6B" w:rsidRPr="001C1F13" w14:paraId="7F6FE790" w14:textId="77777777" w:rsidTr="003132D9">
        <w:tc>
          <w:tcPr>
            <w:tcW w:w="839" w:type="pct"/>
            <w:vMerge w:val="restart"/>
            <w:vAlign w:val="center"/>
          </w:tcPr>
          <w:p w14:paraId="037525EF" w14:textId="77777777" w:rsidR="00DD3D6B" w:rsidRPr="001C1F13" w:rsidRDefault="00DD3D6B" w:rsidP="000059A6">
            <w:pPr>
              <w:spacing w:after="60"/>
              <w:rPr>
                <w:b/>
                <w:bCs/>
                <w:iCs/>
              </w:rPr>
            </w:pPr>
            <w:r w:rsidRPr="000059A6">
              <w:rPr>
                <w:b/>
                <w:bCs/>
                <w:iCs/>
                <w:color w:val="FF6600"/>
              </w:rPr>
              <w:t>Session 1.4: Key human rights principles at international borders</w:t>
            </w:r>
            <w:r w:rsidRPr="000059A6">
              <w:rPr>
                <w:rFonts w:cstheme="minorHAnsi"/>
                <w:color w:val="FF6600"/>
              </w:rPr>
              <w:t xml:space="preserve"> </w:t>
            </w:r>
          </w:p>
        </w:tc>
        <w:tc>
          <w:tcPr>
            <w:tcW w:w="4161" w:type="pct"/>
            <w:gridSpan w:val="8"/>
            <w:vAlign w:val="center"/>
          </w:tcPr>
          <w:p w14:paraId="403D0183"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1CB2B517" w14:textId="77777777" w:rsidTr="003132D9">
        <w:tc>
          <w:tcPr>
            <w:tcW w:w="839" w:type="pct"/>
            <w:vMerge/>
          </w:tcPr>
          <w:p w14:paraId="03136B83" w14:textId="77777777" w:rsidR="00DD3D6B" w:rsidRPr="001C1F13" w:rsidRDefault="00DD3D6B" w:rsidP="000059A6">
            <w:pPr>
              <w:spacing w:after="60"/>
              <w:rPr>
                <w:rFonts w:cstheme="minorHAnsi"/>
              </w:rPr>
            </w:pPr>
          </w:p>
        </w:tc>
        <w:tc>
          <w:tcPr>
            <w:tcW w:w="1042" w:type="pct"/>
            <w:gridSpan w:val="2"/>
            <w:vAlign w:val="center"/>
          </w:tcPr>
          <w:p w14:paraId="1B103F28" w14:textId="77777777" w:rsidR="00DD3D6B" w:rsidRPr="001C1F13" w:rsidRDefault="00DD3D6B" w:rsidP="000059A6">
            <w:pPr>
              <w:spacing w:after="60"/>
              <w:jc w:val="center"/>
              <w:rPr>
                <w:rFonts w:cstheme="minorHAnsi"/>
                <w:i/>
              </w:rPr>
            </w:pPr>
          </w:p>
          <w:p w14:paraId="5953AEB5" w14:textId="77777777" w:rsidR="00DD3D6B" w:rsidRPr="001C1F13" w:rsidRDefault="00DD3D6B" w:rsidP="000059A6">
            <w:pPr>
              <w:spacing w:after="60"/>
              <w:jc w:val="center"/>
              <w:rPr>
                <w:rFonts w:cstheme="minorHAnsi"/>
                <w:i/>
              </w:rPr>
            </w:pPr>
            <w:r w:rsidRPr="001C1F13">
              <w:rPr>
                <w:rFonts w:cstheme="minorHAnsi"/>
                <w:i/>
              </w:rPr>
              <w:t>poor</w:t>
            </w:r>
          </w:p>
          <w:p w14:paraId="7A624A0A" w14:textId="77777777" w:rsidR="00DD3D6B" w:rsidRPr="001C1F13" w:rsidRDefault="00DD3D6B" w:rsidP="000059A6">
            <w:pPr>
              <w:spacing w:after="60"/>
              <w:jc w:val="center"/>
              <w:rPr>
                <w:rFonts w:cstheme="minorHAnsi"/>
                <w:i/>
              </w:rPr>
            </w:pPr>
          </w:p>
        </w:tc>
        <w:tc>
          <w:tcPr>
            <w:tcW w:w="1042" w:type="pct"/>
            <w:gridSpan w:val="2"/>
            <w:vAlign w:val="center"/>
          </w:tcPr>
          <w:p w14:paraId="27BF5E3E"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2"/>
            <w:vAlign w:val="center"/>
          </w:tcPr>
          <w:p w14:paraId="738F26B2" w14:textId="67DBCF11" w:rsidR="00DD3D6B" w:rsidRPr="001C1F13" w:rsidRDefault="009009A8" w:rsidP="000059A6">
            <w:pPr>
              <w:spacing w:after="60"/>
              <w:jc w:val="center"/>
              <w:rPr>
                <w:rFonts w:cstheme="minorHAnsi"/>
                <w:i/>
              </w:rPr>
            </w:pPr>
            <w:r>
              <w:rPr>
                <w:rFonts w:cstheme="minorHAnsi"/>
                <w:i/>
              </w:rPr>
              <w:t>good</w:t>
            </w:r>
          </w:p>
        </w:tc>
        <w:tc>
          <w:tcPr>
            <w:tcW w:w="1036" w:type="pct"/>
            <w:gridSpan w:val="2"/>
            <w:vAlign w:val="center"/>
          </w:tcPr>
          <w:p w14:paraId="55CC6104" w14:textId="6B073590" w:rsidR="00DD3D6B" w:rsidRPr="001C1F13" w:rsidRDefault="009009A8" w:rsidP="000059A6">
            <w:pPr>
              <w:spacing w:after="60"/>
              <w:jc w:val="center"/>
              <w:rPr>
                <w:rFonts w:cstheme="minorHAnsi"/>
                <w:i/>
              </w:rPr>
            </w:pPr>
            <w:r>
              <w:rPr>
                <w:rFonts w:cstheme="minorHAnsi"/>
                <w:i/>
              </w:rPr>
              <w:t>excellent</w:t>
            </w:r>
          </w:p>
        </w:tc>
      </w:tr>
      <w:tr w:rsidR="00DD3D6B" w:rsidRPr="001C1F13" w14:paraId="244A520B" w14:textId="77777777" w:rsidTr="003132D9">
        <w:tc>
          <w:tcPr>
            <w:tcW w:w="839" w:type="pct"/>
            <w:vMerge/>
          </w:tcPr>
          <w:p w14:paraId="0ED9F6A5" w14:textId="77777777" w:rsidR="00DD3D6B" w:rsidRPr="001C1F13" w:rsidRDefault="00DD3D6B" w:rsidP="000059A6">
            <w:pPr>
              <w:spacing w:after="60"/>
              <w:rPr>
                <w:rFonts w:cstheme="minorHAnsi"/>
              </w:rPr>
            </w:pPr>
          </w:p>
        </w:tc>
        <w:tc>
          <w:tcPr>
            <w:tcW w:w="4161" w:type="pct"/>
            <w:gridSpan w:val="8"/>
            <w:vAlign w:val="center"/>
          </w:tcPr>
          <w:p w14:paraId="5AD7CFC3"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1B667515" w14:textId="77777777" w:rsidTr="003132D9">
        <w:tc>
          <w:tcPr>
            <w:tcW w:w="839" w:type="pct"/>
            <w:vMerge/>
          </w:tcPr>
          <w:p w14:paraId="523A408B" w14:textId="77777777" w:rsidR="00DD3D6B" w:rsidRPr="001C1F13" w:rsidRDefault="00DD3D6B" w:rsidP="000059A6">
            <w:pPr>
              <w:spacing w:after="60"/>
              <w:rPr>
                <w:rFonts w:cstheme="minorHAnsi"/>
              </w:rPr>
            </w:pPr>
          </w:p>
        </w:tc>
        <w:tc>
          <w:tcPr>
            <w:tcW w:w="833" w:type="pct"/>
            <w:vAlign w:val="center"/>
          </w:tcPr>
          <w:p w14:paraId="1FCAF874" w14:textId="77777777" w:rsidR="00DD3D6B" w:rsidRPr="001C1F13" w:rsidRDefault="00DD3D6B" w:rsidP="000059A6">
            <w:pPr>
              <w:spacing w:after="60"/>
              <w:jc w:val="center"/>
              <w:rPr>
                <w:rFonts w:cstheme="minorHAnsi"/>
                <w:i/>
              </w:rPr>
            </w:pPr>
          </w:p>
          <w:p w14:paraId="48AA3974" w14:textId="77777777" w:rsidR="00DD3D6B" w:rsidRPr="001C1F13" w:rsidRDefault="00DD3D6B" w:rsidP="000059A6">
            <w:pPr>
              <w:spacing w:after="60"/>
              <w:jc w:val="center"/>
              <w:rPr>
                <w:rFonts w:cstheme="minorHAnsi"/>
                <w:i/>
              </w:rPr>
            </w:pPr>
            <w:r w:rsidRPr="001C1F13">
              <w:rPr>
                <w:rFonts w:cstheme="minorHAnsi"/>
                <w:i/>
              </w:rPr>
              <w:t>not at all</w:t>
            </w:r>
          </w:p>
          <w:p w14:paraId="456B03A3" w14:textId="77777777" w:rsidR="00DD3D6B" w:rsidRPr="001C1F13" w:rsidRDefault="00DD3D6B" w:rsidP="000059A6">
            <w:pPr>
              <w:spacing w:after="60"/>
              <w:jc w:val="center"/>
              <w:rPr>
                <w:rFonts w:cstheme="minorHAnsi"/>
                <w:i/>
              </w:rPr>
            </w:pPr>
          </w:p>
        </w:tc>
        <w:tc>
          <w:tcPr>
            <w:tcW w:w="834" w:type="pct"/>
            <w:gridSpan w:val="2"/>
            <w:vAlign w:val="center"/>
          </w:tcPr>
          <w:p w14:paraId="35775EA7"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2"/>
            <w:vAlign w:val="center"/>
          </w:tcPr>
          <w:p w14:paraId="3F770FB9"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2"/>
            <w:vAlign w:val="center"/>
          </w:tcPr>
          <w:p w14:paraId="55A30AFE" w14:textId="77777777" w:rsidR="00DD3D6B" w:rsidRPr="001C1F13" w:rsidRDefault="00DD3D6B" w:rsidP="000059A6">
            <w:pPr>
              <w:spacing w:after="60"/>
              <w:jc w:val="center"/>
              <w:rPr>
                <w:rFonts w:cstheme="minorHAnsi"/>
                <w:i/>
              </w:rPr>
            </w:pPr>
            <w:r w:rsidRPr="001C1F13">
              <w:rPr>
                <w:rFonts w:cstheme="minorHAnsi"/>
                <w:i/>
              </w:rPr>
              <w:t>a lot</w:t>
            </w:r>
          </w:p>
        </w:tc>
        <w:tc>
          <w:tcPr>
            <w:tcW w:w="827" w:type="pct"/>
            <w:vAlign w:val="center"/>
          </w:tcPr>
          <w:p w14:paraId="6AE9837E"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01D8CCB0" w14:textId="77777777" w:rsidTr="00797B14">
        <w:tc>
          <w:tcPr>
            <w:tcW w:w="5000" w:type="pct"/>
            <w:gridSpan w:val="9"/>
            <w:tcBorders>
              <w:bottom w:val="double" w:sz="4" w:space="0" w:color="auto"/>
            </w:tcBorders>
          </w:tcPr>
          <w:p w14:paraId="44A6674B" w14:textId="77777777" w:rsidR="00DD3D6B" w:rsidRPr="001C1F13" w:rsidRDefault="00DD3D6B" w:rsidP="000059A6">
            <w:pPr>
              <w:spacing w:after="60"/>
              <w:rPr>
                <w:rFonts w:cstheme="minorHAnsi"/>
                <w:b/>
              </w:rPr>
            </w:pPr>
            <w:r w:rsidRPr="001C1F13">
              <w:rPr>
                <w:rFonts w:cstheme="minorHAnsi"/>
                <w:b/>
              </w:rPr>
              <w:t xml:space="preserve">Comments: </w:t>
            </w:r>
          </w:p>
          <w:p w14:paraId="3ED578B8" w14:textId="77777777" w:rsidR="00DD3D6B" w:rsidRDefault="00DD3D6B" w:rsidP="000059A6">
            <w:pPr>
              <w:spacing w:after="60"/>
              <w:rPr>
                <w:rFonts w:cstheme="minorHAnsi"/>
              </w:rPr>
            </w:pPr>
          </w:p>
          <w:p w14:paraId="1E8507D5" w14:textId="77777777" w:rsidR="00DD3D6B" w:rsidRPr="001C1F13" w:rsidRDefault="00DD3D6B" w:rsidP="000059A6">
            <w:pPr>
              <w:spacing w:after="60"/>
              <w:rPr>
                <w:rFonts w:cstheme="minorHAnsi"/>
              </w:rPr>
            </w:pPr>
          </w:p>
          <w:p w14:paraId="708A39D0" w14:textId="77777777" w:rsidR="00DD3D6B" w:rsidRPr="001C1F13" w:rsidRDefault="00DD3D6B" w:rsidP="000059A6">
            <w:pPr>
              <w:spacing w:after="60"/>
              <w:rPr>
                <w:rFonts w:cstheme="minorHAnsi"/>
              </w:rPr>
            </w:pPr>
          </w:p>
        </w:tc>
      </w:tr>
      <w:tr w:rsidR="00DD3D6B" w:rsidRPr="001C1F13" w14:paraId="3AF14A0E" w14:textId="77777777" w:rsidTr="003132D9">
        <w:tc>
          <w:tcPr>
            <w:tcW w:w="839" w:type="pct"/>
            <w:vMerge w:val="restart"/>
            <w:vAlign w:val="center"/>
          </w:tcPr>
          <w:p w14:paraId="7531339B" w14:textId="6E6E0DED" w:rsidR="00DD3D6B" w:rsidRPr="001C1F13" w:rsidRDefault="00DD3D6B" w:rsidP="000059A6">
            <w:pPr>
              <w:spacing w:after="60"/>
              <w:rPr>
                <w:rFonts w:cstheme="minorHAnsi"/>
              </w:rPr>
            </w:pPr>
            <w:r w:rsidRPr="000059A6">
              <w:rPr>
                <w:b/>
                <w:bCs/>
                <w:iCs/>
                <w:color w:val="FF6600"/>
              </w:rPr>
              <w:t xml:space="preserve">Session 1.5: </w:t>
            </w:r>
            <w:r w:rsidR="009C2D07" w:rsidRPr="000059A6">
              <w:rPr>
                <w:b/>
                <w:bCs/>
                <w:iCs/>
                <w:color w:val="FF6600"/>
              </w:rPr>
              <w:t>H</w:t>
            </w:r>
            <w:r w:rsidRPr="000059A6">
              <w:rPr>
                <w:b/>
                <w:bCs/>
                <w:iCs/>
                <w:color w:val="FF6600"/>
              </w:rPr>
              <w:t>uman rights of border authorities</w:t>
            </w:r>
            <w:r w:rsidR="009C2D07" w:rsidRPr="000059A6">
              <w:rPr>
                <w:b/>
                <w:bCs/>
                <w:iCs/>
                <w:color w:val="FF6600"/>
              </w:rPr>
              <w:t xml:space="preserve"> and institutional accountability</w:t>
            </w:r>
          </w:p>
        </w:tc>
        <w:tc>
          <w:tcPr>
            <w:tcW w:w="4161" w:type="pct"/>
            <w:gridSpan w:val="8"/>
            <w:vAlign w:val="center"/>
          </w:tcPr>
          <w:p w14:paraId="7B95BFF0"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38D0FA50" w14:textId="77777777" w:rsidTr="003132D9">
        <w:tc>
          <w:tcPr>
            <w:tcW w:w="839" w:type="pct"/>
            <w:vMerge/>
          </w:tcPr>
          <w:p w14:paraId="55B2DC44" w14:textId="77777777" w:rsidR="00DD3D6B" w:rsidRPr="001C1F13" w:rsidRDefault="00DD3D6B" w:rsidP="000059A6">
            <w:pPr>
              <w:spacing w:after="60"/>
              <w:rPr>
                <w:rFonts w:cstheme="minorHAnsi"/>
              </w:rPr>
            </w:pPr>
          </w:p>
        </w:tc>
        <w:tc>
          <w:tcPr>
            <w:tcW w:w="1042" w:type="pct"/>
            <w:gridSpan w:val="2"/>
            <w:vAlign w:val="center"/>
          </w:tcPr>
          <w:p w14:paraId="49B90D18" w14:textId="77777777" w:rsidR="00DD3D6B" w:rsidRPr="001C1F13" w:rsidRDefault="00DD3D6B" w:rsidP="000059A6">
            <w:pPr>
              <w:spacing w:after="60"/>
              <w:jc w:val="center"/>
              <w:rPr>
                <w:rFonts w:cstheme="minorHAnsi"/>
                <w:i/>
              </w:rPr>
            </w:pPr>
          </w:p>
          <w:p w14:paraId="5B383D3D" w14:textId="77777777" w:rsidR="00DD3D6B" w:rsidRPr="001C1F13" w:rsidRDefault="00DD3D6B" w:rsidP="000059A6">
            <w:pPr>
              <w:spacing w:after="60"/>
              <w:jc w:val="center"/>
              <w:rPr>
                <w:rFonts w:cstheme="minorHAnsi"/>
                <w:i/>
              </w:rPr>
            </w:pPr>
            <w:r w:rsidRPr="001C1F13">
              <w:rPr>
                <w:rFonts w:cstheme="minorHAnsi"/>
                <w:i/>
              </w:rPr>
              <w:t>poor</w:t>
            </w:r>
          </w:p>
          <w:p w14:paraId="1792401A" w14:textId="77777777" w:rsidR="00DD3D6B" w:rsidRPr="001C1F13" w:rsidRDefault="00DD3D6B" w:rsidP="000059A6">
            <w:pPr>
              <w:spacing w:after="60"/>
              <w:jc w:val="center"/>
              <w:rPr>
                <w:rFonts w:cstheme="minorHAnsi"/>
                <w:i/>
              </w:rPr>
            </w:pPr>
          </w:p>
        </w:tc>
        <w:tc>
          <w:tcPr>
            <w:tcW w:w="1042" w:type="pct"/>
            <w:gridSpan w:val="2"/>
            <w:vAlign w:val="center"/>
          </w:tcPr>
          <w:p w14:paraId="60B1F159"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2"/>
            <w:vAlign w:val="center"/>
          </w:tcPr>
          <w:p w14:paraId="2584BD3F" w14:textId="731EAEA2" w:rsidR="00DD3D6B" w:rsidRPr="001C1F13" w:rsidRDefault="009009A8" w:rsidP="000059A6">
            <w:pPr>
              <w:spacing w:after="60"/>
              <w:jc w:val="center"/>
              <w:rPr>
                <w:rFonts w:cstheme="minorHAnsi"/>
                <w:i/>
              </w:rPr>
            </w:pPr>
            <w:r>
              <w:rPr>
                <w:rFonts w:cstheme="minorHAnsi"/>
                <w:i/>
              </w:rPr>
              <w:t>good</w:t>
            </w:r>
          </w:p>
        </w:tc>
        <w:tc>
          <w:tcPr>
            <w:tcW w:w="1036" w:type="pct"/>
            <w:gridSpan w:val="2"/>
            <w:vAlign w:val="center"/>
          </w:tcPr>
          <w:p w14:paraId="705CF286" w14:textId="79F42E6D" w:rsidR="00DD3D6B" w:rsidRPr="001C1F13" w:rsidRDefault="009009A8" w:rsidP="000059A6">
            <w:pPr>
              <w:spacing w:after="60"/>
              <w:jc w:val="center"/>
              <w:rPr>
                <w:rFonts w:cstheme="minorHAnsi"/>
                <w:i/>
              </w:rPr>
            </w:pPr>
            <w:r>
              <w:rPr>
                <w:rFonts w:cstheme="minorHAnsi"/>
                <w:i/>
              </w:rPr>
              <w:t>excellent</w:t>
            </w:r>
          </w:p>
        </w:tc>
      </w:tr>
      <w:tr w:rsidR="00DD3D6B" w:rsidRPr="001C1F13" w14:paraId="79067D6C" w14:textId="77777777" w:rsidTr="003132D9">
        <w:tc>
          <w:tcPr>
            <w:tcW w:w="839" w:type="pct"/>
            <w:vMerge/>
          </w:tcPr>
          <w:p w14:paraId="441F9DD0" w14:textId="77777777" w:rsidR="00DD3D6B" w:rsidRPr="001C1F13" w:rsidRDefault="00DD3D6B" w:rsidP="000059A6">
            <w:pPr>
              <w:spacing w:after="60"/>
              <w:rPr>
                <w:rFonts w:cstheme="minorHAnsi"/>
              </w:rPr>
            </w:pPr>
          </w:p>
        </w:tc>
        <w:tc>
          <w:tcPr>
            <w:tcW w:w="4161" w:type="pct"/>
            <w:gridSpan w:val="8"/>
            <w:vAlign w:val="center"/>
          </w:tcPr>
          <w:p w14:paraId="0BF60ABC"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018EEEC9" w14:textId="77777777" w:rsidTr="003132D9">
        <w:tc>
          <w:tcPr>
            <w:tcW w:w="839" w:type="pct"/>
            <w:vMerge/>
          </w:tcPr>
          <w:p w14:paraId="0906A21B" w14:textId="77777777" w:rsidR="00DD3D6B" w:rsidRPr="001C1F13" w:rsidRDefault="00DD3D6B" w:rsidP="000059A6">
            <w:pPr>
              <w:spacing w:after="60"/>
              <w:rPr>
                <w:rFonts w:cstheme="minorHAnsi"/>
              </w:rPr>
            </w:pPr>
          </w:p>
        </w:tc>
        <w:tc>
          <w:tcPr>
            <w:tcW w:w="833" w:type="pct"/>
            <w:vAlign w:val="center"/>
          </w:tcPr>
          <w:p w14:paraId="5E85A1AD" w14:textId="77777777" w:rsidR="00DD3D6B" w:rsidRPr="001C1F13" w:rsidRDefault="00DD3D6B" w:rsidP="000059A6">
            <w:pPr>
              <w:spacing w:after="60"/>
              <w:jc w:val="center"/>
              <w:rPr>
                <w:rFonts w:cstheme="minorHAnsi"/>
                <w:i/>
              </w:rPr>
            </w:pPr>
          </w:p>
          <w:p w14:paraId="479848B5" w14:textId="77777777" w:rsidR="00DD3D6B" w:rsidRPr="001C1F13" w:rsidRDefault="00DD3D6B" w:rsidP="000059A6">
            <w:pPr>
              <w:spacing w:after="60"/>
              <w:jc w:val="center"/>
              <w:rPr>
                <w:rFonts w:cstheme="minorHAnsi"/>
                <w:i/>
              </w:rPr>
            </w:pPr>
            <w:r w:rsidRPr="001C1F13">
              <w:rPr>
                <w:rFonts w:cstheme="minorHAnsi"/>
                <w:i/>
              </w:rPr>
              <w:t>not at all</w:t>
            </w:r>
          </w:p>
          <w:p w14:paraId="382A1FF2" w14:textId="77777777" w:rsidR="00DD3D6B" w:rsidRPr="001C1F13" w:rsidRDefault="00DD3D6B" w:rsidP="000059A6">
            <w:pPr>
              <w:spacing w:after="60"/>
              <w:jc w:val="center"/>
              <w:rPr>
                <w:rFonts w:cstheme="minorHAnsi"/>
                <w:i/>
              </w:rPr>
            </w:pPr>
          </w:p>
        </w:tc>
        <w:tc>
          <w:tcPr>
            <w:tcW w:w="834" w:type="pct"/>
            <w:gridSpan w:val="2"/>
            <w:vAlign w:val="center"/>
          </w:tcPr>
          <w:p w14:paraId="431858BC"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2"/>
            <w:vAlign w:val="center"/>
          </w:tcPr>
          <w:p w14:paraId="18110BA0"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2"/>
            <w:vAlign w:val="center"/>
          </w:tcPr>
          <w:p w14:paraId="60F7BF1B" w14:textId="77777777" w:rsidR="00DD3D6B" w:rsidRPr="001C1F13" w:rsidRDefault="00DD3D6B" w:rsidP="000059A6">
            <w:pPr>
              <w:spacing w:after="60"/>
              <w:jc w:val="center"/>
              <w:rPr>
                <w:rFonts w:cstheme="minorHAnsi"/>
                <w:i/>
              </w:rPr>
            </w:pPr>
            <w:r w:rsidRPr="001C1F13">
              <w:rPr>
                <w:rFonts w:cstheme="minorHAnsi"/>
                <w:i/>
              </w:rPr>
              <w:t>a lot</w:t>
            </w:r>
          </w:p>
        </w:tc>
        <w:tc>
          <w:tcPr>
            <w:tcW w:w="827" w:type="pct"/>
            <w:vAlign w:val="center"/>
          </w:tcPr>
          <w:p w14:paraId="1B6B61AD"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07B9FD52" w14:textId="77777777" w:rsidTr="00797B14">
        <w:tc>
          <w:tcPr>
            <w:tcW w:w="5000" w:type="pct"/>
            <w:gridSpan w:val="9"/>
            <w:tcBorders>
              <w:bottom w:val="double" w:sz="4" w:space="0" w:color="auto"/>
            </w:tcBorders>
          </w:tcPr>
          <w:p w14:paraId="636B4CB0" w14:textId="77777777" w:rsidR="00DD3D6B" w:rsidRPr="001C1F13" w:rsidRDefault="00DD3D6B" w:rsidP="000059A6">
            <w:pPr>
              <w:spacing w:after="60"/>
              <w:rPr>
                <w:rFonts w:cstheme="minorHAnsi"/>
                <w:b/>
              </w:rPr>
            </w:pPr>
            <w:r w:rsidRPr="001C1F13">
              <w:rPr>
                <w:rFonts w:cstheme="minorHAnsi"/>
                <w:b/>
              </w:rPr>
              <w:t xml:space="preserve">Comments: </w:t>
            </w:r>
          </w:p>
          <w:p w14:paraId="2669FA92" w14:textId="77777777" w:rsidR="00DD3D6B" w:rsidRDefault="00DD3D6B" w:rsidP="000059A6">
            <w:pPr>
              <w:spacing w:after="60"/>
              <w:rPr>
                <w:rFonts w:cstheme="minorHAnsi"/>
              </w:rPr>
            </w:pPr>
          </w:p>
          <w:p w14:paraId="4ABE70EE" w14:textId="77777777" w:rsidR="00DD3D6B" w:rsidRPr="001C1F13" w:rsidRDefault="00DD3D6B" w:rsidP="000059A6">
            <w:pPr>
              <w:spacing w:after="60"/>
              <w:rPr>
                <w:rFonts w:cstheme="minorHAnsi"/>
              </w:rPr>
            </w:pPr>
          </w:p>
          <w:p w14:paraId="06FF35A7" w14:textId="77777777" w:rsidR="00DD3D6B" w:rsidRPr="001C1F13" w:rsidRDefault="00DD3D6B" w:rsidP="000059A6">
            <w:pPr>
              <w:spacing w:after="60"/>
              <w:rPr>
                <w:rFonts w:cstheme="minorHAnsi"/>
              </w:rPr>
            </w:pPr>
          </w:p>
        </w:tc>
      </w:tr>
    </w:tbl>
    <w:p w14:paraId="1F87FE3F" w14:textId="77777777" w:rsidR="004F41B5" w:rsidRDefault="004F41B5" w:rsidP="004F41B5">
      <w:pPr>
        <w:spacing w:after="60" w:line="240" w:lineRule="auto"/>
      </w:pPr>
    </w:p>
    <w:p w14:paraId="68372785" w14:textId="77777777" w:rsidR="004F41B5" w:rsidRDefault="004F41B5" w:rsidP="004F41B5">
      <w:pPr>
        <w:spacing w:after="60" w:line="240" w:lineRule="auto"/>
      </w:pPr>
    </w:p>
    <w:p w14:paraId="73900237" w14:textId="48427D81" w:rsidR="004F41B5" w:rsidRDefault="009C2D07" w:rsidP="004F41B5">
      <w:pPr>
        <w:spacing w:after="60" w:line="240" w:lineRule="auto"/>
      </w:pPr>
      <w:r>
        <w:br w:type="page"/>
      </w:r>
    </w:p>
    <w:p w14:paraId="39D58772" w14:textId="6ED1D4DD" w:rsidR="004F41B5" w:rsidRPr="000059A6" w:rsidRDefault="004F41B5" w:rsidP="004F41B5">
      <w:pPr>
        <w:spacing w:after="60" w:line="240" w:lineRule="auto"/>
        <w:rPr>
          <w:b/>
          <w:bCs/>
          <w:color w:val="C00000"/>
          <w:sz w:val="24"/>
          <w:szCs w:val="24"/>
        </w:rPr>
      </w:pPr>
      <w:r w:rsidRPr="000059A6">
        <w:rPr>
          <w:b/>
          <w:bCs/>
          <w:color w:val="C00000"/>
          <w:sz w:val="24"/>
          <w:szCs w:val="24"/>
        </w:rPr>
        <w:lastRenderedPageBreak/>
        <w:t>Session 2: Migrants in vulnerable situations at international borders</w:t>
      </w:r>
    </w:p>
    <w:tbl>
      <w:tblPr>
        <w:tblStyle w:val="TableGrid"/>
        <w:tblW w:w="5000" w:type="pct"/>
        <w:tblLook w:val="04A0" w:firstRow="1" w:lastRow="0" w:firstColumn="1" w:lastColumn="0" w:noHBand="0" w:noVBand="1"/>
      </w:tblPr>
      <w:tblGrid>
        <w:gridCol w:w="1557"/>
        <w:gridCol w:w="1496"/>
        <w:gridCol w:w="371"/>
        <w:gridCol w:w="1119"/>
        <w:gridCol w:w="746"/>
        <w:gridCol w:w="744"/>
        <w:gridCol w:w="1123"/>
        <w:gridCol w:w="371"/>
        <w:gridCol w:w="1483"/>
      </w:tblGrid>
      <w:tr w:rsidR="00DD3D6B" w:rsidRPr="001C1F13" w14:paraId="728EA09A" w14:textId="77777777" w:rsidTr="005C072B">
        <w:tc>
          <w:tcPr>
            <w:tcW w:w="864" w:type="pct"/>
            <w:vMerge w:val="restart"/>
            <w:vAlign w:val="center"/>
          </w:tcPr>
          <w:p w14:paraId="4CDA0CC1" w14:textId="77777777" w:rsidR="00DD3D6B" w:rsidRPr="001C1F13" w:rsidRDefault="00DD3D6B" w:rsidP="000059A6">
            <w:pPr>
              <w:spacing w:after="60"/>
              <w:rPr>
                <w:b/>
                <w:bCs/>
                <w:iCs/>
              </w:rPr>
            </w:pPr>
            <w:r w:rsidRPr="000059A6">
              <w:rPr>
                <w:b/>
                <w:bCs/>
                <w:iCs/>
                <w:color w:val="C00000"/>
              </w:rPr>
              <w:t>Session 2.1: Migrants in vulnerable situations</w:t>
            </w:r>
            <w:r w:rsidR="009C2D07" w:rsidRPr="000059A6">
              <w:rPr>
                <w:b/>
                <w:bCs/>
                <w:iCs/>
                <w:color w:val="C00000"/>
              </w:rPr>
              <w:t xml:space="preserve"> at international borders</w:t>
            </w:r>
          </w:p>
        </w:tc>
        <w:tc>
          <w:tcPr>
            <w:tcW w:w="4136" w:type="pct"/>
            <w:gridSpan w:val="8"/>
            <w:vAlign w:val="center"/>
          </w:tcPr>
          <w:p w14:paraId="64282133"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4C1C3AF4" w14:textId="77777777" w:rsidTr="005C072B">
        <w:tc>
          <w:tcPr>
            <w:tcW w:w="864" w:type="pct"/>
            <w:vMerge/>
          </w:tcPr>
          <w:p w14:paraId="64B4368B" w14:textId="77777777" w:rsidR="00DD3D6B" w:rsidRPr="001C1F13" w:rsidRDefault="00DD3D6B" w:rsidP="000059A6">
            <w:pPr>
              <w:spacing w:after="60"/>
              <w:rPr>
                <w:rFonts w:cstheme="minorHAnsi"/>
              </w:rPr>
            </w:pPr>
          </w:p>
        </w:tc>
        <w:tc>
          <w:tcPr>
            <w:tcW w:w="1036" w:type="pct"/>
            <w:gridSpan w:val="2"/>
            <w:vAlign w:val="center"/>
          </w:tcPr>
          <w:p w14:paraId="709D6369" w14:textId="77777777" w:rsidR="00DD3D6B" w:rsidRPr="001C1F13" w:rsidRDefault="00DD3D6B" w:rsidP="000059A6">
            <w:pPr>
              <w:spacing w:after="60"/>
              <w:jc w:val="center"/>
              <w:rPr>
                <w:rFonts w:cstheme="minorHAnsi"/>
                <w:i/>
              </w:rPr>
            </w:pPr>
          </w:p>
          <w:p w14:paraId="60FBA914" w14:textId="77777777" w:rsidR="00DD3D6B" w:rsidRPr="001C1F13" w:rsidRDefault="00DD3D6B" w:rsidP="000059A6">
            <w:pPr>
              <w:spacing w:after="60"/>
              <w:jc w:val="center"/>
              <w:rPr>
                <w:rFonts w:cstheme="minorHAnsi"/>
                <w:i/>
              </w:rPr>
            </w:pPr>
            <w:r w:rsidRPr="001C1F13">
              <w:rPr>
                <w:rFonts w:cstheme="minorHAnsi"/>
                <w:i/>
              </w:rPr>
              <w:t>poor</w:t>
            </w:r>
          </w:p>
          <w:p w14:paraId="319260DF" w14:textId="77777777" w:rsidR="00DD3D6B" w:rsidRPr="001C1F13" w:rsidRDefault="00DD3D6B" w:rsidP="000059A6">
            <w:pPr>
              <w:spacing w:after="60"/>
              <w:jc w:val="center"/>
              <w:rPr>
                <w:rFonts w:cstheme="minorHAnsi"/>
                <w:i/>
              </w:rPr>
            </w:pPr>
          </w:p>
        </w:tc>
        <w:tc>
          <w:tcPr>
            <w:tcW w:w="1035" w:type="pct"/>
            <w:gridSpan w:val="2"/>
            <w:vAlign w:val="center"/>
          </w:tcPr>
          <w:p w14:paraId="579B2779" w14:textId="77777777" w:rsidR="00DD3D6B" w:rsidRPr="001C1F13" w:rsidRDefault="00DD3D6B" w:rsidP="000059A6">
            <w:pPr>
              <w:spacing w:after="60"/>
              <w:jc w:val="center"/>
              <w:rPr>
                <w:rFonts w:cstheme="minorHAnsi"/>
                <w:i/>
              </w:rPr>
            </w:pPr>
            <w:r w:rsidRPr="001C1F13">
              <w:rPr>
                <w:rFonts w:cstheme="minorHAnsi"/>
                <w:i/>
              </w:rPr>
              <w:t>fair</w:t>
            </w:r>
          </w:p>
        </w:tc>
        <w:tc>
          <w:tcPr>
            <w:tcW w:w="1036" w:type="pct"/>
            <w:gridSpan w:val="2"/>
            <w:vAlign w:val="center"/>
          </w:tcPr>
          <w:p w14:paraId="76462C56" w14:textId="786CD66C" w:rsidR="00DD3D6B" w:rsidRPr="001C1F13" w:rsidRDefault="009009A8" w:rsidP="000059A6">
            <w:pPr>
              <w:spacing w:after="60"/>
              <w:jc w:val="center"/>
              <w:rPr>
                <w:rFonts w:cstheme="minorHAnsi"/>
                <w:i/>
              </w:rPr>
            </w:pPr>
            <w:r>
              <w:rPr>
                <w:rFonts w:cstheme="minorHAnsi"/>
                <w:i/>
              </w:rPr>
              <w:t>good</w:t>
            </w:r>
          </w:p>
        </w:tc>
        <w:tc>
          <w:tcPr>
            <w:tcW w:w="1029" w:type="pct"/>
            <w:gridSpan w:val="2"/>
            <w:vAlign w:val="center"/>
          </w:tcPr>
          <w:p w14:paraId="7D1FE835" w14:textId="28EBA01D" w:rsidR="00DD3D6B" w:rsidRPr="001C1F13" w:rsidRDefault="009009A8" w:rsidP="000059A6">
            <w:pPr>
              <w:spacing w:after="60"/>
              <w:jc w:val="center"/>
              <w:rPr>
                <w:rFonts w:cstheme="minorHAnsi"/>
                <w:i/>
              </w:rPr>
            </w:pPr>
            <w:r>
              <w:rPr>
                <w:rFonts w:cstheme="minorHAnsi"/>
                <w:i/>
              </w:rPr>
              <w:t>excellent</w:t>
            </w:r>
          </w:p>
        </w:tc>
      </w:tr>
      <w:tr w:rsidR="00DD3D6B" w:rsidRPr="001C1F13" w14:paraId="674970FB" w14:textId="77777777" w:rsidTr="005C072B">
        <w:tc>
          <w:tcPr>
            <w:tcW w:w="864" w:type="pct"/>
            <w:vMerge/>
          </w:tcPr>
          <w:p w14:paraId="720E8CA9" w14:textId="77777777" w:rsidR="00DD3D6B" w:rsidRPr="001C1F13" w:rsidRDefault="00DD3D6B" w:rsidP="000059A6">
            <w:pPr>
              <w:spacing w:after="60"/>
              <w:rPr>
                <w:rFonts w:cstheme="minorHAnsi"/>
              </w:rPr>
            </w:pPr>
          </w:p>
        </w:tc>
        <w:tc>
          <w:tcPr>
            <w:tcW w:w="4136" w:type="pct"/>
            <w:gridSpan w:val="8"/>
            <w:vAlign w:val="center"/>
          </w:tcPr>
          <w:p w14:paraId="3337306C"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5938779C" w14:textId="77777777" w:rsidTr="005C072B">
        <w:tc>
          <w:tcPr>
            <w:tcW w:w="864" w:type="pct"/>
            <w:vMerge/>
          </w:tcPr>
          <w:p w14:paraId="07802D8C" w14:textId="77777777" w:rsidR="00DD3D6B" w:rsidRPr="001C1F13" w:rsidRDefault="00DD3D6B" w:rsidP="000059A6">
            <w:pPr>
              <w:spacing w:after="60"/>
              <w:rPr>
                <w:rFonts w:cstheme="minorHAnsi"/>
              </w:rPr>
            </w:pPr>
          </w:p>
        </w:tc>
        <w:tc>
          <w:tcPr>
            <w:tcW w:w="830" w:type="pct"/>
            <w:vAlign w:val="center"/>
          </w:tcPr>
          <w:p w14:paraId="5B5FF799" w14:textId="77777777" w:rsidR="00DD3D6B" w:rsidRPr="001C1F13" w:rsidRDefault="00DD3D6B" w:rsidP="000059A6">
            <w:pPr>
              <w:spacing w:after="60"/>
              <w:jc w:val="center"/>
              <w:rPr>
                <w:rFonts w:cstheme="minorHAnsi"/>
                <w:i/>
              </w:rPr>
            </w:pPr>
          </w:p>
          <w:p w14:paraId="0BAA9B13" w14:textId="77777777" w:rsidR="00DD3D6B" w:rsidRPr="001C1F13" w:rsidRDefault="00DD3D6B" w:rsidP="000059A6">
            <w:pPr>
              <w:spacing w:after="60"/>
              <w:jc w:val="center"/>
              <w:rPr>
                <w:rFonts w:cstheme="minorHAnsi"/>
                <w:i/>
              </w:rPr>
            </w:pPr>
            <w:r w:rsidRPr="001C1F13">
              <w:rPr>
                <w:rFonts w:cstheme="minorHAnsi"/>
                <w:i/>
              </w:rPr>
              <w:t>not at all</w:t>
            </w:r>
          </w:p>
          <w:p w14:paraId="2B0BF05C" w14:textId="77777777" w:rsidR="00DD3D6B" w:rsidRPr="001C1F13" w:rsidRDefault="00DD3D6B" w:rsidP="000059A6">
            <w:pPr>
              <w:spacing w:after="60"/>
              <w:jc w:val="center"/>
              <w:rPr>
                <w:rFonts w:cstheme="minorHAnsi"/>
                <w:i/>
              </w:rPr>
            </w:pPr>
          </w:p>
        </w:tc>
        <w:tc>
          <w:tcPr>
            <w:tcW w:w="827" w:type="pct"/>
            <w:gridSpan w:val="2"/>
            <w:vAlign w:val="center"/>
          </w:tcPr>
          <w:p w14:paraId="0410C5B4" w14:textId="77777777" w:rsidR="00DD3D6B" w:rsidRPr="001C1F13" w:rsidRDefault="00DD3D6B" w:rsidP="000059A6">
            <w:pPr>
              <w:spacing w:after="60"/>
              <w:jc w:val="center"/>
              <w:rPr>
                <w:rFonts w:cstheme="minorHAnsi"/>
                <w:i/>
              </w:rPr>
            </w:pPr>
            <w:r w:rsidRPr="001C1F13">
              <w:rPr>
                <w:rFonts w:cstheme="minorHAnsi"/>
                <w:i/>
              </w:rPr>
              <w:t>very little</w:t>
            </w:r>
          </w:p>
        </w:tc>
        <w:tc>
          <w:tcPr>
            <w:tcW w:w="827" w:type="pct"/>
            <w:gridSpan w:val="2"/>
            <w:vAlign w:val="center"/>
          </w:tcPr>
          <w:p w14:paraId="127D3A6C" w14:textId="77777777" w:rsidR="00DD3D6B" w:rsidRPr="001C1F13" w:rsidRDefault="00DD3D6B" w:rsidP="000059A6">
            <w:pPr>
              <w:spacing w:after="60"/>
              <w:jc w:val="center"/>
              <w:rPr>
                <w:rFonts w:cstheme="minorHAnsi"/>
                <w:i/>
              </w:rPr>
            </w:pPr>
            <w:r w:rsidRPr="001C1F13">
              <w:rPr>
                <w:rFonts w:cstheme="minorHAnsi"/>
                <w:i/>
              </w:rPr>
              <w:t>some</w:t>
            </w:r>
          </w:p>
        </w:tc>
        <w:tc>
          <w:tcPr>
            <w:tcW w:w="829" w:type="pct"/>
            <w:gridSpan w:val="2"/>
            <w:vAlign w:val="center"/>
          </w:tcPr>
          <w:p w14:paraId="69370544" w14:textId="77777777" w:rsidR="00DD3D6B" w:rsidRPr="001C1F13" w:rsidRDefault="00DD3D6B" w:rsidP="000059A6">
            <w:pPr>
              <w:spacing w:after="60"/>
              <w:jc w:val="center"/>
              <w:rPr>
                <w:rFonts w:cstheme="minorHAnsi"/>
                <w:i/>
              </w:rPr>
            </w:pPr>
            <w:r w:rsidRPr="001C1F13">
              <w:rPr>
                <w:rFonts w:cstheme="minorHAnsi"/>
                <w:i/>
              </w:rPr>
              <w:t>a lot</w:t>
            </w:r>
          </w:p>
        </w:tc>
        <w:tc>
          <w:tcPr>
            <w:tcW w:w="823" w:type="pct"/>
            <w:vAlign w:val="center"/>
          </w:tcPr>
          <w:p w14:paraId="7ED1FF34"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4BC06114" w14:textId="77777777" w:rsidTr="000059A6">
        <w:tc>
          <w:tcPr>
            <w:tcW w:w="5000" w:type="pct"/>
            <w:gridSpan w:val="9"/>
            <w:tcBorders>
              <w:bottom w:val="double" w:sz="4" w:space="0" w:color="auto"/>
            </w:tcBorders>
          </w:tcPr>
          <w:p w14:paraId="6651701D" w14:textId="77777777" w:rsidR="00DD3D6B" w:rsidRPr="001C1F13" w:rsidRDefault="00DD3D6B" w:rsidP="000059A6">
            <w:pPr>
              <w:spacing w:after="60"/>
              <w:rPr>
                <w:rFonts w:cstheme="minorHAnsi"/>
                <w:b/>
              </w:rPr>
            </w:pPr>
            <w:r w:rsidRPr="001C1F13">
              <w:rPr>
                <w:rFonts w:cstheme="minorHAnsi"/>
                <w:b/>
              </w:rPr>
              <w:t xml:space="preserve">Comments: </w:t>
            </w:r>
          </w:p>
          <w:p w14:paraId="5D46FD92" w14:textId="77777777" w:rsidR="00DD3D6B" w:rsidRPr="001C1F13" w:rsidRDefault="00DD3D6B" w:rsidP="000059A6">
            <w:pPr>
              <w:spacing w:after="60"/>
              <w:rPr>
                <w:rFonts w:cstheme="minorHAnsi"/>
              </w:rPr>
            </w:pPr>
          </w:p>
          <w:p w14:paraId="077ABF9B" w14:textId="77777777" w:rsidR="00DD3D6B" w:rsidRDefault="00DD3D6B" w:rsidP="000059A6">
            <w:pPr>
              <w:spacing w:after="60"/>
              <w:rPr>
                <w:rFonts w:cstheme="minorHAnsi"/>
              </w:rPr>
            </w:pPr>
          </w:p>
          <w:p w14:paraId="0B155090" w14:textId="77777777" w:rsidR="00DD3D6B" w:rsidRPr="001C1F13" w:rsidRDefault="00DD3D6B" w:rsidP="000059A6">
            <w:pPr>
              <w:spacing w:after="60"/>
              <w:rPr>
                <w:rFonts w:cstheme="minorHAnsi"/>
              </w:rPr>
            </w:pPr>
          </w:p>
        </w:tc>
      </w:tr>
      <w:tr w:rsidR="005C072B" w:rsidRPr="001C1F13" w14:paraId="716087C0" w14:textId="77777777" w:rsidTr="000059A6">
        <w:tc>
          <w:tcPr>
            <w:tcW w:w="5000" w:type="pct"/>
            <w:gridSpan w:val="9"/>
            <w:tcBorders>
              <w:top w:val="double" w:sz="4" w:space="0" w:color="auto"/>
              <w:left w:val="nil"/>
              <w:right w:val="nil"/>
            </w:tcBorders>
            <w:vAlign w:val="center"/>
          </w:tcPr>
          <w:p w14:paraId="7E993A7E" w14:textId="77777777" w:rsidR="005C072B" w:rsidRDefault="005C072B" w:rsidP="005C072B">
            <w:pPr>
              <w:spacing w:after="60"/>
              <w:rPr>
                <w:rFonts w:cstheme="minorHAnsi"/>
                <w:b/>
                <w:bCs/>
                <w:iCs/>
              </w:rPr>
            </w:pPr>
          </w:p>
          <w:p w14:paraId="629E639E" w14:textId="4F5B5A04" w:rsidR="005C072B" w:rsidRPr="000059A6" w:rsidRDefault="005C072B" w:rsidP="000059A6">
            <w:pPr>
              <w:spacing w:after="60"/>
              <w:ind w:left="-113"/>
              <w:rPr>
                <w:rFonts w:cstheme="minorHAnsi"/>
                <w:color w:val="00B0F0"/>
                <w:sz w:val="24"/>
                <w:szCs w:val="24"/>
              </w:rPr>
            </w:pPr>
            <w:r w:rsidRPr="000059A6">
              <w:rPr>
                <w:rFonts w:cstheme="minorHAnsi"/>
                <w:b/>
                <w:bCs/>
                <w:iCs/>
                <w:color w:val="00B0F0"/>
                <w:sz w:val="24"/>
                <w:szCs w:val="24"/>
              </w:rPr>
              <w:t>Session 3: Ensuring human rights in interception, rescue and immediate assistance</w:t>
            </w:r>
          </w:p>
        </w:tc>
      </w:tr>
      <w:tr w:rsidR="00DD3D6B" w:rsidRPr="001C1F13" w14:paraId="45B9FB6A" w14:textId="77777777" w:rsidTr="005C072B">
        <w:tc>
          <w:tcPr>
            <w:tcW w:w="864" w:type="pct"/>
            <w:vMerge w:val="restart"/>
            <w:vAlign w:val="center"/>
          </w:tcPr>
          <w:p w14:paraId="01F99BB1" w14:textId="2E382477" w:rsidR="00DD3D6B" w:rsidRPr="001C1F13" w:rsidRDefault="00DD3D6B" w:rsidP="000059A6">
            <w:pPr>
              <w:spacing w:after="60"/>
              <w:rPr>
                <w:rFonts w:cstheme="minorHAnsi"/>
                <w:b/>
                <w:bCs/>
                <w:iCs/>
              </w:rPr>
            </w:pPr>
            <w:r w:rsidRPr="000059A6">
              <w:rPr>
                <w:rFonts w:cstheme="minorHAnsi"/>
                <w:b/>
                <w:bCs/>
                <w:iCs/>
                <w:color w:val="00B0F0"/>
              </w:rPr>
              <w:t xml:space="preserve">Session 3.1 Human rights considerations in </w:t>
            </w:r>
            <w:r w:rsidR="009C2D07" w:rsidRPr="000059A6">
              <w:rPr>
                <w:rFonts w:cstheme="minorHAnsi"/>
                <w:b/>
                <w:bCs/>
                <w:iCs/>
                <w:color w:val="00B0F0"/>
              </w:rPr>
              <w:t xml:space="preserve">interception, </w:t>
            </w:r>
            <w:r w:rsidRPr="000059A6">
              <w:rPr>
                <w:rFonts w:cstheme="minorHAnsi"/>
                <w:b/>
                <w:bCs/>
                <w:iCs/>
                <w:color w:val="00B0F0"/>
              </w:rPr>
              <w:t>rescue and</w:t>
            </w:r>
            <w:r w:rsidR="009C2D07" w:rsidRPr="000059A6">
              <w:rPr>
                <w:rFonts w:cstheme="minorHAnsi"/>
                <w:b/>
                <w:bCs/>
                <w:iCs/>
                <w:color w:val="00B0F0"/>
              </w:rPr>
              <w:t xml:space="preserve"> immediate</w:t>
            </w:r>
            <w:r w:rsidRPr="000059A6">
              <w:rPr>
                <w:rFonts w:cstheme="minorHAnsi"/>
                <w:b/>
                <w:bCs/>
                <w:iCs/>
                <w:color w:val="00B0F0"/>
              </w:rPr>
              <w:t xml:space="preserve"> assistance</w:t>
            </w:r>
            <w:r w:rsidRPr="000059A6">
              <w:rPr>
                <w:rFonts w:cstheme="minorHAnsi"/>
                <w:b/>
                <w:bCs/>
                <w:color w:val="00B0F0"/>
              </w:rPr>
              <w:t xml:space="preserve"> </w:t>
            </w:r>
          </w:p>
        </w:tc>
        <w:tc>
          <w:tcPr>
            <w:tcW w:w="4136" w:type="pct"/>
            <w:gridSpan w:val="8"/>
            <w:vAlign w:val="center"/>
          </w:tcPr>
          <w:p w14:paraId="5FD6925E"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1197C1F6" w14:textId="77777777" w:rsidTr="005C072B">
        <w:tc>
          <w:tcPr>
            <w:tcW w:w="864" w:type="pct"/>
            <w:vMerge/>
          </w:tcPr>
          <w:p w14:paraId="0AEEE522" w14:textId="77777777" w:rsidR="00DD3D6B" w:rsidRPr="001C1F13" w:rsidRDefault="00DD3D6B" w:rsidP="000059A6">
            <w:pPr>
              <w:spacing w:after="60"/>
              <w:rPr>
                <w:rFonts w:cstheme="minorHAnsi"/>
              </w:rPr>
            </w:pPr>
          </w:p>
        </w:tc>
        <w:tc>
          <w:tcPr>
            <w:tcW w:w="1036" w:type="pct"/>
            <w:gridSpan w:val="2"/>
            <w:vAlign w:val="center"/>
          </w:tcPr>
          <w:p w14:paraId="09D8F1BE" w14:textId="77777777" w:rsidR="00DD3D6B" w:rsidRPr="001C1F13" w:rsidRDefault="00DD3D6B" w:rsidP="000059A6">
            <w:pPr>
              <w:spacing w:after="60"/>
              <w:jc w:val="center"/>
              <w:rPr>
                <w:rFonts w:cstheme="minorHAnsi"/>
                <w:i/>
              </w:rPr>
            </w:pPr>
          </w:p>
          <w:p w14:paraId="62BEB5D3" w14:textId="77777777" w:rsidR="00DD3D6B" w:rsidRPr="001C1F13" w:rsidRDefault="00DD3D6B" w:rsidP="000059A6">
            <w:pPr>
              <w:spacing w:after="60"/>
              <w:jc w:val="center"/>
              <w:rPr>
                <w:rFonts w:cstheme="minorHAnsi"/>
                <w:i/>
              </w:rPr>
            </w:pPr>
            <w:r w:rsidRPr="001C1F13">
              <w:rPr>
                <w:rFonts w:cstheme="minorHAnsi"/>
                <w:i/>
              </w:rPr>
              <w:t>poor</w:t>
            </w:r>
          </w:p>
          <w:p w14:paraId="49525B82" w14:textId="77777777" w:rsidR="00DD3D6B" w:rsidRPr="001C1F13" w:rsidRDefault="00DD3D6B" w:rsidP="000059A6">
            <w:pPr>
              <w:spacing w:after="60"/>
              <w:jc w:val="center"/>
              <w:rPr>
                <w:rFonts w:cstheme="minorHAnsi"/>
                <w:i/>
              </w:rPr>
            </w:pPr>
          </w:p>
        </w:tc>
        <w:tc>
          <w:tcPr>
            <w:tcW w:w="1035" w:type="pct"/>
            <w:gridSpan w:val="2"/>
            <w:vAlign w:val="center"/>
          </w:tcPr>
          <w:p w14:paraId="778D6DBA" w14:textId="77777777" w:rsidR="00DD3D6B" w:rsidRPr="001C1F13" w:rsidRDefault="00DD3D6B" w:rsidP="000059A6">
            <w:pPr>
              <w:spacing w:after="60"/>
              <w:jc w:val="center"/>
              <w:rPr>
                <w:rFonts w:cstheme="minorHAnsi"/>
                <w:i/>
              </w:rPr>
            </w:pPr>
            <w:r w:rsidRPr="001C1F13">
              <w:rPr>
                <w:rFonts w:cstheme="minorHAnsi"/>
                <w:i/>
              </w:rPr>
              <w:t>fair</w:t>
            </w:r>
          </w:p>
        </w:tc>
        <w:tc>
          <w:tcPr>
            <w:tcW w:w="1036" w:type="pct"/>
            <w:gridSpan w:val="2"/>
            <w:vAlign w:val="center"/>
          </w:tcPr>
          <w:p w14:paraId="07B7812B" w14:textId="4D63E883" w:rsidR="00DD3D6B" w:rsidRPr="001C1F13" w:rsidRDefault="009009A8" w:rsidP="000059A6">
            <w:pPr>
              <w:spacing w:after="60"/>
              <w:jc w:val="center"/>
              <w:rPr>
                <w:rFonts w:cstheme="minorHAnsi"/>
                <w:i/>
              </w:rPr>
            </w:pPr>
            <w:r>
              <w:rPr>
                <w:rFonts w:cstheme="minorHAnsi"/>
                <w:i/>
              </w:rPr>
              <w:t>good</w:t>
            </w:r>
          </w:p>
        </w:tc>
        <w:tc>
          <w:tcPr>
            <w:tcW w:w="1029" w:type="pct"/>
            <w:gridSpan w:val="2"/>
            <w:vAlign w:val="center"/>
          </w:tcPr>
          <w:p w14:paraId="25E30732" w14:textId="7251B0C7" w:rsidR="00DD3D6B" w:rsidRPr="001C1F13" w:rsidRDefault="009009A8" w:rsidP="000059A6">
            <w:pPr>
              <w:spacing w:after="60"/>
              <w:jc w:val="center"/>
              <w:rPr>
                <w:rFonts w:cstheme="minorHAnsi"/>
                <w:i/>
              </w:rPr>
            </w:pPr>
            <w:r>
              <w:rPr>
                <w:rFonts w:cstheme="minorHAnsi"/>
                <w:i/>
              </w:rPr>
              <w:t>excellent</w:t>
            </w:r>
          </w:p>
        </w:tc>
      </w:tr>
      <w:tr w:rsidR="00DD3D6B" w:rsidRPr="001C1F13" w14:paraId="4EDA4933" w14:textId="77777777" w:rsidTr="005C072B">
        <w:tc>
          <w:tcPr>
            <w:tcW w:w="864" w:type="pct"/>
            <w:vMerge/>
          </w:tcPr>
          <w:p w14:paraId="05F8C812" w14:textId="77777777" w:rsidR="00DD3D6B" w:rsidRPr="001C1F13" w:rsidRDefault="00DD3D6B" w:rsidP="000059A6">
            <w:pPr>
              <w:spacing w:after="60"/>
              <w:rPr>
                <w:rFonts w:cstheme="minorHAnsi"/>
              </w:rPr>
            </w:pPr>
          </w:p>
        </w:tc>
        <w:tc>
          <w:tcPr>
            <w:tcW w:w="4136" w:type="pct"/>
            <w:gridSpan w:val="8"/>
            <w:vAlign w:val="center"/>
          </w:tcPr>
          <w:p w14:paraId="34201BE1"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22157BD1" w14:textId="77777777" w:rsidTr="005C072B">
        <w:tc>
          <w:tcPr>
            <w:tcW w:w="864" w:type="pct"/>
            <w:vMerge/>
          </w:tcPr>
          <w:p w14:paraId="273707CA" w14:textId="77777777" w:rsidR="00DD3D6B" w:rsidRPr="001C1F13" w:rsidRDefault="00DD3D6B" w:rsidP="000059A6">
            <w:pPr>
              <w:spacing w:after="60"/>
              <w:rPr>
                <w:rFonts w:cstheme="minorHAnsi"/>
              </w:rPr>
            </w:pPr>
          </w:p>
        </w:tc>
        <w:tc>
          <w:tcPr>
            <w:tcW w:w="830" w:type="pct"/>
            <w:vAlign w:val="center"/>
          </w:tcPr>
          <w:p w14:paraId="05329732" w14:textId="77777777" w:rsidR="00DD3D6B" w:rsidRPr="001C1F13" w:rsidRDefault="00DD3D6B" w:rsidP="000059A6">
            <w:pPr>
              <w:spacing w:after="60"/>
              <w:jc w:val="center"/>
              <w:rPr>
                <w:rFonts w:cstheme="minorHAnsi"/>
                <w:i/>
              </w:rPr>
            </w:pPr>
          </w:p>
          <w:p w14:paraId="00DEFF3B" w14:textId="77777777" w:rsidR="00DD3D6B" w:rsidRPr="001C1F13" w:rsidRDefault="00DD3D6B" w:rsidP="000059A6">
            <w:pPr>
              <w:spacing w:after="60"/>
              <w:jc w:val="center"/>
              <w:rPr>
                <w:rFonts w:cstheme="minorHAnsi"/>
                <w:i/>
              </w:rPr>
            </w:pPr>
            <w:r w:rsidRPr="001C1F13">
              <w:rPr>
                <w:rFonts w:cstheme="minorHAnsi"/>
                <w:i/>
              </w:rPr>
              <w:t>not at all</w:t>
            </w:r>
          </w:p>
          <w:p w14:paraId="05F23867" w14:textId="77777777" w:rsidR="00DD3D6B" w:rsidRPr="001C1F13" w:rsidRDefault="00DD3D6B" w:rsidP="000059A6">
            <w:pPr>
              <w:spacing w:after="60"/>
              <w:jc w:val="center"/>
              <w:rPr>
                <w:rFonts w:cstheme="minorHAnsi"/>
                <w:i/>
              </w:rPr>
            </w:pPr>
          </w:p>
        </w:tc>
        <w:tc>
          <w:tcPr>
            <w:tcW w:w="827" w:type="pct"/>
            <w:gridSpan w:val="2"/>
            <w:vAlign w:val="center"/>
          </w:tcPr>
          <w:p w14:paraId="386A8336" w14:textId="77777777" w:rsidR="00DD3D6B" w:rsidRPr="001C1F13" w:rsidRDefault="00DD3D6B" w:rsidP="000059A6">
            <w:pPr>
              <w:spacing w:after="60"/>
              <w:jc w:val="center"/>
              <w:rPr>
                <w:rFonts w:cstheme="minorHAnsi"/>
                <w:i/>
              </w:rPr>
            </w:pPr>
            <w:r w:rsidRPr="001C1F13">
              <w:rPr>
                <w:rFonts w:cstheme="minorHAnsi"/>
                <w:i/>
              </w:rPr>
              <w:t>very little</w:t>
            </w:r>
          </w:p>
        </w:tc>
        <w:tc>
          <w:tcPr>
            <w:tcW w:w="827" w:type="pct"/>
            <w:gridSpan w:val="2"/>
            <w:vAlign w:val="center"/>
          </w:tcPr>
          <w:p w14:paraId="69389201" w14:textId="77777777" w:rsidR="00DD3D6B" w:rsidRPr="001C1F13" w:rsidRDefault="00DD3D6B" w:rsidP="000059A6">
            <w:pPr>
              <w:spacing w:after="60"/>
              <w:jc w:val="center"/>
              <w:rPr>
                <w:rFonts w:cstheme="minorHAnsi"/>
                <w:i/>
              </w:rPr>
            </w:pPr>
            <w:r w:rsidRPr="001C1F13">
              <w:rPr>
                <w:rFonts w:cstheme="minorHAnsi"/>
                <w:i/>
              </w:rPr>
              <w:t>some</w:t>
            </w:r>
          </w:p>
        </w:tc>
        <w:tc>
          <w:tcPr>
            <w:tcW w:w="829" w:type="pct"/>
            <w:gridSpan w:val="2"/>
            <w:vAlign w:val="center"/>
          </w:tcPr>
          <w:p w14:paraId="3A4613B8" w14:textId="77777777" w:rsidR="00DD3D6B" w:rsidRPr="001C1F13" w:rsidRDefault="00DD3D6B" w:rsidP="000059A6">
            <w:pPr>
              <w:spacing w:after="60"/>
              <w:jc w:val="center"/>
              <w:rPr>
                <w:rFonts w:cstheme="minorHAnsi"/>
                <w:i/>
              </w:rPr>
            </w:pPr>
            <w:r w:rsidRPr="001C1F13">
              <w:rPr>
                <w:rFonts w:cstheme="minorHAnsi"/>
                <w:i/>
              </w:rPr>
              <w:t>a lot</w:t>
            </w:r>
          </w:p>
        </w:tc>
        <w:tc>
          <w:tcPr>
            <w:tcW w:w="823" w:type="pct"/>
            <w:vAlign w:val="center"/>
          </w:tcPr>
          <w:p w14:paraId="2D6F4E24"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699EB8C6" w14:textId="77777777" w:rsidTr="00797B14">
        <w:tc>
          <w:tcPr>
            <w:tcW w:w="5000" w:type="pct"/>
            <w:gridSpan w:val="9"/>
            <w:tcBorders>
              <w:bottom w:val="double" w:sz="4" w:space="0" w:color="auto"/>
            </w:tcBorders>
          </w:tcPr>
          <w:p w14:paraId="2D3BD85E" w14:textId="77777777" w:rsidR="00DD3D6B" w:rsidRDefault="00DD3D6B" w:rsidP="000059A6">
            <w:pPr>
              <w:spacing w:after="60"/>
              <w:rPr>
                <w:rFonts w:cstheme="minorHAnsi"/>
                <w:b/>
              </w:rPr>
            </w:pPr>
            <w:r w:rsidRPr="001C1F13">
              <w:rPr>
                <w:rFonts w:cstheme="minorHAnsi"/>
                <w:b/>
              </w:rPr>
              <w:t xml:space="preserve">Comments: </w:t>
            </w:r>
          </w:p>
          <w:p w14:paraId="6BE86703" w14:textId="77777777" w:rsidR="00DD3D6B" w:rsidRPr="001C1F13" w:rsidRDefault="00DD3D6B" w:rsidP="000059A6">
            <w:pPr>
              <w:spacing w:after="60"/>
              <w:rPr>
                <w:rFonts w:cstheme="minorHAnsi"/>
              </w:rPr>
            </w:pPr>
          </w:p>
          <w:p w14:paraId="4DC4C843" w14:textId="77777777" w:rsidR="00DD3D6B" w:rsidRPr="001C1F13" w:rsidRDefault="00DD3D6B" w:rsidP="000059A6">
            <w:pPr>
              <w:spacing w:after="60"/>
              <w:rPr>
                <w:rFonts w:cstheme="minorHAnsi"/>
              </w:rPr>
            </w:pPr>
          </w:p>
          <w:p w14:paraId="11439B05" w14:textId="77777777" w:rsidR="00DD3D6B" w:rsidRPr="001C1F13" w:rsidRDefault="00DD3D6B" w:rsidP="000059A6">
            <w:pPr>
              <w:spacing w:after="60"/>
              <w:rPr>
                <w:rFonts w:cstheme="minorHAnsi"/>
              </w:rPr>
            </w:pPr>
          </w:p>
        </w:tc>
      </w:tr>
      <w:tr w:rsidR="00DD3D6B" w:rsidRPr="001C1F13" w14:paraId="7306D550" w14:textId="77777777" w:rsidTr="005C072B">
        <w:tc>
          <w:tcPr>
            <w:tcW w:w="864" w:type="pct"/>
            <w:vMerge w:val="restart"/>
            <w:vAlign w:val="center"/>
          </w:tcPr>
          <w:p w14:paraId="09237959" w14:textId="77777777" w:rsidR="00DD3D6B" w:rsidRPr="001C1F13" w:rsidRDefault="00DD3D6B" w:rsidP="000059A6">
            <w:pPr>
              <w:spacing w:after="60"/>
              <w:rPr>
                <w:rFonts w:cstheme="minorHAnsi"/>
                <w:b/>
                <w:bCs/>
                <w:iCs/>
              </w:rPr>
            </w:pPr>
            <w:r w:rsidRPr="000059A6">
              <w:rPr>
                <w:rFonts w:cstheme="minorHAnsi"/>
                <w:b/>
                <w:bCs/>
                <w:iCs/>
                <w:color w:val="00B0F0"/>
              </w:rPr>
              <w:t>Session 3.2 When and how may force be used at international borders?</w:t>
            </w:r>
          </w:p>
        </w:tc>
        <w:tc>
          <w:tcPr>
            <w:tcW w:w="4136" w:type="pct"/>
            <w:gridSpan w:val="8"/>
            <w:vAlign w:val="center"/>
          </w:tcPr>
          <w:p w14:paraId="30F2F0A6"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71BD346A" w14:textId="77777777" w:rsidTr="005C072B">
        <w:tc>
          <w:tcPr>
            <w:tcW w:w="864" w:type="pct"/>
            <w:vMerge/>
          </w:tcPr>
          <w:p w14:paraId="68324310" w14:textId="77777777" w:rsidR="00DD3D6B" w:rsidRPr="001C1F13" w:rsidRDefault="00DD3D6B" w:rsidP="000059A6">
            <w:pPr>
              <w:spacing w:after="60"/>
              <w:rPr>
                <w:rFonts w:cstheme="minorHAnsi"/>
              </w:rPr>
            </w:pPr>
          </w:p>
        </w:tc>
        <w:tc>
          <w:tcPr>
            <w:tcW w:w="1036" w:type="pct"/>
            <w:gridSpan w:val="2"/>
            <w:vAlign w:val="center"/>
          </w:tcPr>
          <w:p w14:paraId="6B43B751" w14:textId="77777777" w:rsidR="00DD3D6B" w:rsidRPr="001C1F13" w:rsidRDefault="00DD3D6B" w:rsidP="000059A6">
            <w:pPr>
              <w:spacing w:after="60"/>
              <w:jc w:val="center"/>
              <w:rPr>
                <w:rFonts w:cstheme="minorHAnsi"/>
                <w:i/>
              </w:rPr>
            </w:pPr>
          </w:p>
          <w:p w14:paraId="1FDC9DF5" w14:textId="77777777" w:rsidR="00DD3D6B" w:rsidRPr="001C1F13" w:rsidRDefault="00DD3D6B" w:rsidP="000059A6">
            <w:pPr>
              <w:spacing w:after="60"/>
              <w:jc w:val="center"/>
              <w:rPr>
                <w:rFonts w:cstheme="minorHAnsi"/>
                <w:i/>
              </w:rPr>
            </w:pPr>
            <w:r w:rsidRPr="001C1F13">
              <w:rPr>
                <w:rFonts w:cstheme="minorHAnsi"/>
                <w:i/>
              </w:rPr>
              <w:t>poor</w:t>
            </w:r>
          </w:p>
          <w:p w14:paraId="6DA47979" w14:textId="77777777" w:rsidR="00DD3D6B" w:rsidRPr="001C1F13" w:rsidRDefault="00DD3D6B" w:rsidP="000059A6">
            <w:pPr>
              <w:spacing w:after="60"/>
              <w:jc w:val="center"/>
              <w:rPr>
                <w:rFonts w:cstheme="minorHAnsi"/>
                <w:i/>
              </w:rPr>
            </w:pPr>
          </w:p>
        </w:tc>
        <w:tc>
          <w:tcPr>
            <w:tcW w:w="1035" w:type="pct"/>
            <w:gridSpan w:val="2"/>
            <w:vAlign w:val="center"/>
          </w:tcPr>
          <w:p w14:paraId="59D4FD02" w14:textId="77777777" w:rsidR="00DD3D6B" w:rsidRPr="001C1F13" w:rsidRDefault="00DD3D6B" w:rsidP="000059A6">
            <w:pPr>
              <w:spacing w:after="60"/>
              <w:jc w:val="center"/>
              <w:rPr>
                <w:rFonts w:cstheme="minorHAnsi"/>
                <w:i/>
              </w:rPr>
            </w:pPr>
            <w:r w:rsidRPr="001C1F13">
              <w:rPr>
                <w:rFonts w:cstheme="minorHAnsi"/>
                <w:i/>
              </w:rPr>
              <w:t>fair</w:t>
            </w:r>
          </w:p>
        </w:tc>
        <w:tc>
          <w:tcPr>
            <w:tcW w:w="1036" w:type="pct"/>
            <w:gridSpan w:val="2"/>
            <w:vAlign w:val="center"/>
          </w:tcPr>
          <w:p w14:paraId="5AFB1EDA" w14:textId="00AF461B" w:rsidR="00DD3D6B" w:rsidRPr="001C1F13" w:rsidRDefault="009009A8" w:rsidP="000059A6">
            <w:pPr>
              <w:spacing w:after="60"/>
              <w:jc w:val="center"/>
              <w:rPr>
                <w:rFonts w:cstheme="minorHAnsi"/>
                <w:i/>
              </w:rPr>
            </w:pPr>
            <w:r>
              <w:rPr>
                <w:rFonts w:cstheme="minorHAnsi"/>
                <w:i/>
              </w:rPr>
              <w:t>good</w:t>
            </w:r>
          </w:p>
        </w:tc>
        <w:tc>
          <w:tcPr>
            <w:tcW w:w="1029" w:type="pct"/>
            <w:gridSpan w:val="2"/>
            <w:vAlign w:val="center"/>
          </w:tcPr>
          <w:p w14:paraId="6EDB64F6" w14:textId="36B68AD5" w:rsidR="00DD3D6B" w:rsidRPr="001C1F13" w:rsidRDefault="009009A8" w:rsidP="000059A6">
            <w:pPr>
              <w:spacing w:after="60"/>
              <w:jc w:val="center"/>
              <w:rPr>
                <w:rFonts w:cstheme="minorHAnsi"/>
                <w:i/>
              </w:rPr>
            </w:pPr>
            <w:r>
              <w:rPr>
                <w:rFonts w:cstheme="minorHAnsi"/>
                <w:i/>
              </w:rPr>
              <w:t>excellent</w:t>
            </w:r>
          </w:p>
        </w:tc>
      </w:tr>
      <w:tr w:rsidR="00DD3D6B" w:rsidRPr="001C1F13" w14:paraId="7C8C74EB" w14:textId="77777777" w:rsidTr="005C072B">
        <w:tc>
          <w:tcPr>
            <w:tcW w:w="864" w:type="pct"/>
            <w:vMerge/>
          </w:tcPr>
          <w:p w14:paraId="0290BAE0" w14:textId="77777777" w:rsidR="00DD3D6B" w:rsidRPr="001C1F13" w:rsidRDefault="00DD3D6B" w:rsidP="000059A6">
            <w:pPr>
              <w:spacing w:after="60"/>
              <w:rPr>
                <w:rFonts w:cstheme="minorHAnsi"/>
              </w:rPr>
            </w:pPr>
          </w:p>
        </w:tc>
        <w:tc>
          <w:tcPr>
            <w:tcW w:w="4136" w:type="pct"/>
            <w:gridSpan w:val="8"/>
            <w:vAlign w:val="center"/>
          </w:tcPr>
          <w:p w14:paraId="055DDA4D"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5410C6BE" w14:textId="77777777" w:rsidTr="005C072B">
        <w:tc>
          <w:tcPr>
            <w:tcW w:w="864" w:type="pct"/>
            <w:vMerge/>
          </w:tcPr>
          <w:p w14:paraId="336E4E01" w14:textId="77777777" w:rsidR="00DD3D6B" w:rsidRPr="001C1F13" w:rsidRDefault="00DD3D6B" w:rsidP="000059A6">
            <w:pPr>
              <w:spacing w:after="60"/>
              <w:rPr>
                <w:rFonts w:cstheme="minorHAnsi"/>
              </w:rPr>
            </w:pPr>
          </w:p>
        </w:tc>
        <w:tc>
          <w:tcPr>
            <w:tcW w:w="830" w:type="pct"/>
            <w:vAlign w:val="center"/>
          </w:tcPr>
          <w:p w14:paraId="29B3439F" w14:textId="77777777" w:rsidR="00DD3D6B" w:rsidRPr="001C1F13" w:rsidRDefault="00DD3D6B" w:rsidP="000059A6">
            <w:pPr>
              <w:spacing w:after="60"/>
              <w:jc w:val="center"/>
              <w:rPr>
                <w:rFonts w:cstheme="minorHAnsi"/>
                <w:i/>
              </w:rPr>
            </w:pPr>
          </w:p>
          <w:p w14:paraId="5D35FAA2" w14:textId="77777777" w:rsidR="00DD3D6B" w:rsidRPr="001C1F13" w:rsidRDefault="00DD3D6B" w:rsidP="000059A6">
            <w:pPr>
              <w:spacing w:after="60"/>
              <w:jc w:val="center"/>
              <w:rPr>
                <w:rFonts w:cstheme="minorHAnsi"/>
                <w:i/>
              </w:rPr>
            </w:pPr>
            <w:r w:rsidRPr="001C1F13">
              <w:rPr>
                <w:rFonts w:cstheme="minorHAnsi"/>
                <w:i/>
              </w:rPr>
              <w:t>not at all</w:t>
            </w:r>
          </w:p>
          <w:p w14:paraId="7ADD0AD0" w14:textId="77777777" w:rsidR="00DD3D6B" w:rsidRPr="001C1F13" w:rsidRDefault="00DD3D6B" w:rsidP="000059A6">
            <w:pPr>
              <w:spacing w:after="60"/>
              <w:jc w:val="center"/>
              <w:rPr>
                <w:rFonts w:cstheme="minorHAnsi"/>
                <w:i/>
              </w:rPr>
            </w:pPr>
          </w:p>
        </w:tc>
        <w:tc>
          <w:tcPr>
            <w:tcW w:w="827" w:type="pct"/>
            <w:gridSpan w:val="2"/>
            <w:vAlign w:val="center"/>
          </w:tcPr>
          <w:p w14:paraId="0CF4D855" w14:textId="77777777" w:rsidR="00DD3D6B" w:rsidRPr="001C1F13" w:rsidRDefault="00DD3D6B" w:rsidP="000059A6">
            <w:pPr>
              <w:spacing w:after="60"/>
              <w:jc w:val="center"/>
              <w:rPr>
                <w:rFonts w:cstheme="minorHAnsi"/>
                <w:i/>
              </w:rPr>
            </w:pPr>
            <w:r w:rsidRPr="001C1F13">
              <w:rPr>
                <w:rFonts w:cstheme="minorHAnsi"/>
                <w:i/>
              </w:rPr>
              <w:t>very little</w:t>
            </w:r>
          </w:p>
        </w:tc>
        <w:tc>
          <w:tcPr>
            <w:tcW w:w="827" w:type="pct"/>
            <w:gridSpan w:val="2"/>
            <w:vAlign w:val="center"/>
          </w:tcPr>
          <w:p w14:paraId="281BF7A4" w14:textId="77777777" w:rsidR="00DD3D6B" w:rsidRPr="001C1F13" w:rsidRDefault="00DD3D6B" w:rsidP="000059A6">
            <w:pPr>
              <w:spacing w:after="60"/>
              <w:jc w:val="center"/>
              <w:rPr>
                <w:rFonts w:cstheme="minorHAnsi"/>
                <w:i/>
              </w:rPr>
            </w:pPr>
            <w:r w:rsidRPr="001C1F13">
              <w:rPr>
                <w:rFonts w:cstheme="minorHAnsi"/>
                <w:i/>
              </w:rPr>
              <w:t>some</w:t>
            </w:r>
          </w:p>
        </w:tc>
        <w:tc>
          <w:tcPr>
            <w:tcW w:w="829" w:type="pct"/>
            <w:gridSpan w:val="2"/>
            <w:vAlign w:val="center"/>
          </w:tcPr>
          <w:p w14:paraId="53F82259" w14:textId="77777777" w:rsidR="00DD3D6B" w:rsidRPr="001C1F13" w:rsidRDefault="00DD3D6B" w:rsidP="000059A6">
            <w:pPr>
              <w:spacing w:after="60"/>
              <w:jc w:val="center"/>
              <w:rPr>
                <w:rFonts w:cstheme="minorHAnsi"/>
                <w:i/>
              </w:rPr>
            </w:pPr>
            <w:r w:rsidRPr="001C1F13">
              <w:rPr>
                <w:rFonts w:cstheme="minorHAnsi"/>
                <w:i/>
              </w:rPr>
              <w:t>a lot</w:t>
            </w:r>
          </w:p>
        </w:tc>
        <w:tc>
          <w:tcPr>
            <w:tcW w:w="823" w:type="pct"/>
            <w:vAlign w:val="center"/>
          </w:tcPr>
          <w:p w14:paraId="714A8D04"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6A4ECC69" w14:textId="77777777" w:rsidTr="00797B14">
        <w:tc>
          <w:tcPr>
            <w:tcW w:w="5000" w:type="pct"/>
            <w:gridSpan w:val="9"/>
            <w:tcBorders>
              <w:bottom w:val="double" w:sz="4" w:space="0" w:color="auto"/>
            </w:tcBorders>
          </w:tcPr>
          <w:p w14:paraId="22A53D45" w14:textId="77777777" w:rsidR="00DD3D6B" w:rsidRPr="001C1F13" w:rsidRDefault="00DD3D6B" w:rsidP="000059A6">
            <w:pPr>
              <w:spacing w:after="60"/>
              <w:rPr>
                <w:rFonts w:cstheme="minorHAnsi"/>
                <w:b/>
              </w:rPr>
            </w:pPr>
            <w:r w:rsidRPr="001C1F13">
              <w:rPr>
                <w:rFonts w:cstheme="minorHAnsi"/>
                <w:b/>
              </w:rPr>
              <w:t xml:space="preserve">Comments: </w:t>
            </w:r>
          </w:p>
          <w:p w14:paraId="382C362A" w14:textId="77777777" w:rsidR="00DD3D6B" w:rsidRPr="001C1F13" w:rsidRDefault="00DD3D6B" w:rsidP="000059A6">
            <w:pPr>
              <w:spacing w:after="60"/>
              <w:rPr>
                <w:rFonts w:cstheme="minorHAnsi"/>
              </w:rPr>
            </w:pPr>
          </w:p>
          <w:p w14:paraId="1326C8A5" w14:textId="77777777" w:rsidR="00DD3D6B" w:rsidRPr="001C1F13" w:rsidRDefault="00DD3D6B" w:rsidP="000059A6">
            <w:pPr>
              <w:spacing w:after="60"/>
              <w:rPr>
                <w:rFonts w:cstheme="minorHAnsi"/>
              </w:rPr>
            </w:pPr>
          </w:p>
          <w:p w14:paraId="51EC1E2F" w14:textId="77777777" w:rsidR="00DD3D6B" w:rsidRPr="001C1F13" w:rsidRDefault="00DD3D6B" w:rsidP="000059A6">
            <w:pPr>
              <w:spacing w:after="60"/>
              <w:rPr>
                <w:rFonts w:cstheme="minorHAnsi"/>
              </w:rPr>
            </w:pPr>
          </w:p>
        </w:tc>
      </w:tr>
    </w:tbl>
    <w:p w14:paraId="6C04C217" w14:textId="77777777" w:rsidR="009C2D07" w:rsidRDefault="009C2D07" w:rsidP="000059A6">
      <w:pPr>
        <w:spacing w:after="60" w:line="240" w:lineRule="auto"/>
        <w:rPr>
          <w:rFonts w:cstheme="minorHAnsi"/>
        </w:rPr>
      </w:pPr>
      <w:r>
        <w:rPr>
          <w:rFonts w:cstheme="minorHAnsi"/>
        </w:rPr>
        <w:br w:type="page"/>
      </w:r>
    </w:p>
    <w:p w14:paraId="7112464C" w14:textId="77777777" w:rsidR="00DD3D6B" w:rsidRPr="000059A6" w:rsidRDefault="00DD3D6B" w:rsidP="000059A6">
      <w:pPr>
        <w:spacing w:after="60" w:line="240" w:lineRule="auto"/>
        <w:rPr>
          <w:rFonts w:cstheme="minorHAnsi"/>
        </w:rPr>
      </w:pPr>
      <w:r w:rsidRPr="000059A6">
        <w:rPr>
          <w:rFonts w:cstheme="minorHAnsi"/>
        </w:rPr>
        <w:lastRenderedPageBreak/>
        <w:t xml:space="preserve">What did you find </w:t>
      </w:r>
      <w:r w:rsidRPr="000059A6">
        <w:rPr>
          <w:rFonts w:cstheme="minorHAnsi"/>
          <w:i/>
        </w:rPr>
        <w:t>most</w:t>
      </w:r>
      <w:r w:rsidRPr="000059A6">
        <w:rPr>
          <w:rFonts w:cstheme="minorHAnsi"/>
        </w:rPr>
        <w:t xml:space="preserve"> useful about day 1 of the training session?</w:t>
      </w:r>
    </w:p>
    <w:p w14:paraId="651FD0FC" w14:textId="77777777" w:rsidR="00DD3D6B" w:rsidRPr="00F27A1A" w:rsidRDefault="00DD3D6B" w:rsidP="000059A6">
      <w:pPr>
        <w:spacing w:after="60" w:line="240" w:lineRule="auto"/>
        <w:rPr>
          <w:rFonts w:cstheme="minorHAnsi"/>
          <w:b/>
          <w:bCs/>
          <w:u w:val="single"/>
        </w:rPr>
      </w:pPr>
    </w:p>
    <w:p w14:paraId="10A14BA9" w14:textId="77777777" w:rsidR="00DD3D6B" w:rsidRPr="00F27A1A" w:rsidRDefault="00DD3D6B" w:rsidP="000059A6">
      <w:pPr>
        <w:spacing w:after="60" w:line="240" w:lineRule="auto"/>
        <w:rPr>
          <w:rFonts w:cstheme="minorHAnsi"/>
          <w:b/>
          <w:bCs/>
          <w:u w:val="single"/>
        </w:rPr>
      </w:pPr>
    </w:p>
    <w:p w14:paraId="16E04C64" w14:textId="77777777" w:rsidR="00DD3D6B" w:rsidRPr="00F27A1A" w:rsidRDefault="00DD3D6B" w:rsidP="000059A6">
      <w:pPr>
        <w:spacing w:after="60" w:line="240" w:lineRule="auto"/>
        <w:rPr>
          <w:rFonts w:cstheme="minorHAnsi"/>
          <w:b/>
          <w:bCs/>
          <w:u w:val="single"/>
        </w:rPr>
      </w:pPr>
    </w:p>
    <w:p w14:paraId="35DF626F" w14:textId="77777777" w:rsidR="00DD3D6B" w:rsidRPr="00F27A1A" w:rsidRDefault="00DD3D6B" w:rsidP="000059A6">
      <w:pPr>
        <w:spacing w:after="60" w:line="240" w:lineRule="auto"/>
        <w:rPr>
          <w:rFonts w:cstheme="minorHAnsi"/>
          <w:b/>
          <w:bCs/>
          <w:u w:val="single"/>
        </w:rPr>
      </w:pPr>
    </w:p>
    <w:p w14:paraId="55D00873" w14:textId="77777777" w:rsidR="00DD3D6B" w:rsidRPr="00F27A1A" w:rsidRDefault="00DD3D6B" w:rsidP="000059A6">
      <w:pPr>
        <w:spacing w:after="60" w:line="240" w:lineRule="auto"/>
        <w:rPr>
          <w:rFonts w:cstheme="minorHAnsi"/>
          <w:b/>
          <w:bCs/>
          <w:u w:val="single"/>
        </w:rPr>
      </w:pPr>
    </w:p>
    <w:p w14:paraId="5D9343DC" w14:textId="77777777" w:rsidR="009C2D07" w:rsidRPr="00F27A1A" w:rsidRDefault="009C2D07" w:rsidP="000059A6">
      <w:pPr>
        <w:spacing w:after="60" w:line="240" w:lineRule="auto"/>
        <w:rPr>
          <w:rFonts w:cstheme="minorHAnsi"/>
          <w:b/>
          <w:bCs/>
          <w:u w:val="single"/>
        </w:rPr>
      </w:pPr>
    </w:p>
    <w:p w14:paraId="759F2550" w14:textId="77777777" w:rsidR="00DD3D6B" w:rsidRPr="000059A6" w:rsidRDefault="00DD3D6B" w:rsidP="000059A6">
      <w:pPr>
        <w:spacing w:after="60" w:line="240" w:lineRule="auto"/>
        <w:rPr>
          <w:rFonts w:cstheme="minorHAnsi"/>
        </w:rPr>
      </w:pPr>
      <w:r w:rsidRPr="000059A6">
        <w:rPr>
          <w:rFonts w:cstheme="minorHAnsi"/>
        </w:rPr>
        <w:t xml:space="preserve">What did you find </w:t>
      </w:r>
      <w:r w:rsidRPr="000059A6">
        <w:rPr>
          <w:rFonts w:cstheme="minorHAnsi"/>
          <w:i/>
        </w:rPr>
        <w:t>least</w:t>
      </w:r>
      <w:r w:rsidRPr="000059A6">
        <w:rPr>
          <w:rFonts w:cstheme="minorHAnsi"/>
        </w:rPr>
        <w:t xml:space="preserve"> useful about day 1 of the training session?</w:t>
      </w:r>
    </w:p>
    <w:p w14:paraId="75675875" w14:textId="77777777" w:rsidR="00DD3D6B" w:rsidRPr="00F27A1A" w:rsidRDefault="00DD3D6B" w:rsidP="000059A6">
      <w:pPr>
        <w:spacing w:after="60" w:line="240" w:lineRule="auto"/>
        <w:rPr>
          <w:rFonts w:cstheme="minorHAnsi"/>
          <w:b/>
          <w:bCs/>
          <w:u w:val="single"/>
        </w:rPr>
      </w:pPr>
    </w:p>
    <w:p w14:paraId="18B97E03" w14:textId="77777777" w:rsidR="00DD3D6B" w:rsidRPr="00F27A1A" w:rsidRDefault="00DD3D6B" w:rsidP="000059A6">
      <w:pPr>
        <w:spacing w:after="60" w:line="240" w:lineRule="auto"/>
        <w:rPr>
          <w:rFonts w:cstheme="minorHAnsi"/>
          <w:b/>
          <w:bCs/>
          <w:u w:val="single"/>
        </w:rPr>
      </w:pPr>
    </w:p>
    <w:p w14:paraId="1F23F629" w14:textId="77777777" w:rsidR="00DD3D6B" w:rsidRPr="00F27A1A" w:rsidRDefault="00DD3D6B" w:rsidP="000059A6">
      <w:pPr>
        <w:spacing w:after="60" w:line="240" w:lineRule="auto"/>
        <w:rPr>
          <w:rFonts w:cstheme="minorHAnsi"/>
          <w:b/>
          <w:bCs/>
          <w:u w:val="single"/>
        </w:rPr>
      </w:pPr>
    </w:p>
    <w:p w14:paraId="41A737CB" w14:textId="77777777" w:rsidR="00DD3D6B" w:rsidRPr="00F27A1A" w:rsidRDefault="00DD3D6B" w:rsidP="000059A6">
      <w:pPr>
        <w:spacing w:after="60" w:line="240" w:lineRule="auto"/>
        <w:rPr>
          <w:rFonts w:cstheme="minorHAnsi"/>
          <w:b/>
          <w:bCs/>
          <w:u w:val="single"/>
        </w:rPr>
      </w:pPr>
    </w:p>
    <w:p w14:paraId="471449BA" w14:textId="77777777" w:rsidR="00DD3D6B" w:rsidRPr="00F27A1A" w:rsidRDefault="00DD3D6B" w:rsidP="000059A6">
      <w:pPr>
        <w:spacing w:after="60" w:line="240" w:lineRule="auto"/>
        <w:rPr>
          <w:rFonts w:cstheme="minorHAnsi"/>
          <w:b/>
          <w:bCs/>
          <w:u w:val="single"/>
        </w:rPr>
      </w:pPr>
    </w:p>
    <w:p w14:paraId="705D3C62" w14:textId="77777777" w:rsidR="00DD3D6B" w:rsidRPr="00F27A1A" w:rsidRDefault="00DD3D6B" w:rsidP="000059A6">
      <w:pPr>
        <w:spacing w:after="60" w:line="240" w:lineRule="auto"/>
        <w:rPr>
          <w:rFonts w:cstheme="minorHAnsi"/>
          <w:b/>
          <w:bCs/>
          <w:u w:val="single"/>
        </w:rPr>
      </w:pPr>
    </w:p>
    <w:p w14:paraId="6207E757" w14:textId="77777777" w:rsidR="00DD3D6B" w:rsidRPr="000059A6" w:rsidRDefault="00DD3D6B" w:rsidP="000059A6">
      <w:pPr>
        <w:spacing w:after="60" w:line="240" w:lineRule="auto"/>
        <w:rPr>
          <w:rFonts w:cstheme="minorHAnsi"/>
        </w:rPr>
      </w:pPr>
      <w:r w:rsidRPr="000059A6">
        <w:rPr>
          <w:rFonts w:cstheme="minorHAnsi"/>
        </w:rPr>
        <w:t xml:space="preserve">What </w:t>
      </w:r>
      <w:r w:rsidR="002104F9" w:rsidRPr="000059A6">
        <w:rPr>
          <w:rFonts w:cstheme="minorHAnsi"/>
        </w:rPr>
        <w:t>(</w:t>
      </w:r>
      <w:r w:rsidRPr="000059A6">
        <w:rPr>
          <w:rFonts w:cstheme="minorHAnsi"/>
        </w:rPr>
        <w:t>other</w:t>
      </w:r>
      <w:r w:rsidR="002104F9" w:rsidRPr="000059A6">
        <w:rPr>
          <w:rFonts w:cstheme="minorHAnsi"/>
        </w:rPr>
        <w:t>)</w:t>
      </w:r>
      <w:r w:rsidRPr="000059A6">
        <w:rPr>
          <w:rFonts w:cstheme="minorHAnsi"/>
        </w:rPr>
        <w:t xml:space="preserve"> topics would you like to learn more about?</w:t>
      </w:r>
    </w:p>
    <w:p w14:paraId="6442E60C" w14:textId="77777777" w:rsidR="00DD3D6B" w:rsidRPr="00F27A1A" w:rsidRDefault="00DD3D6B" w:rsidP="000059A6">
      <w:pPr>
        <w:spacing w:after="60" w:line="240" w:lineRule="auto"/>
        <w:rPr>
          <w:rFonts w:cstheme="minorHAnsi"/>
        </w:rPr>
      </w:pPr>
    </w:p>
    <w:p w14:paraId="75803458" w14:textId="77777777" w:rsidR="00DD3D6B" w:rsidRPr="00F27A1A" w:rsidRDefault="00DD3D6B" w:rsidP="000059A6">
      <w:pPr>
        <w:spacing w:after="60" w:line="240" w:lineRule="auto"/>
        <w:rPr>
          <w:rFonts w:cstheme="minorHAnsi"/>
          <w:b/>
        </w:rPr>
      </w:pPr>
    </w:p>
    <w:p w14:paraId="526519F1" w14:textId="77777777" w:rsidR="00DD3D6B" w:rsidRPr="00F27A1A" w:rsidRDefault="00DD3D6B" w:rsidP="000059A6">
      <w:pPr>
        <w:spacing w:after="60" w:line="240" w:lineRule="auto"/>
        <w:rPr>
          <w:rFonts w:cstheme="minorHAnsi"/>
          <w:b/>
        </w:rPr>
      </w:pPr>
    </w:p>
    <w:p w14:paraId="0BA103B4" w14:textId="77777777" w:rsidR="00DD3D6B" w:rsidRPr="00F27A1A" w:rsidRDefault="00DD3D6B" w:rsidP="000059A6">
      <w:pPr>
        <w:spacing w:after="60" w:line="240" w:lineRule="auto"/>
        <w:rPr>
          <w:rFonts w:cstheme="minorHAnsi"/>
          <w:b/>
        </w:rPr>
      </w:pPr>
    </w:p>
    <w:p w14:paraId="3B17B901" w14:textId="77777777" w:rsidR="00DD3D6B" w:rsidRPr="00F27A1A" w:rsidRDefault="00DD3D6B" w:rsidP="000059A6">
      <w:pPr>
        <w:spacing w:after="60" w:line="240" w:lineRule="auto"/>
        <w:rPr>
          <w:rFonts w:cstheme="minorHAnsi"/>
          <w:b/>
        </w:rPr>
      </w:pPr>
    </w:p>
    <w:p w14:paraId="18212013" w14:textId="77777777" w:rsidR="00DD3D6B" w:rsidRPr="00F27A1A" w:rsidRDefault="00DD3D6B" w:rsidP="000059A6">
      <w:pPr>
        <w:spacing w:after="60" w:line="240" w:lineRule="auto"/>
        <w:rPr>
          <w:rFonts w:cstheme="minorHAnsi"/>
        </w:rPr>
      </w:pPr>
    </w:p>
    <w:p w14:paraId="086A118A" w14:textId="77777777" w:rsidR="00DD3D6B" w:rsidRPr="000059A6" w:rsidRDefault="00DD3D6B" w:rsidP="000059A6">
      <w:pPr>
        <w:spacing w:after="60" w:line="240" w:lineRule="auto"/>
        <w:rPr>
          <w:rFonts w:cstheme="minorHAnsi"/>
          <w:bCs/>
        </w:rPr>
      </w:pPr>
      <w:r w:rsidRPr="000059A6">
        <w:rPr>
          <w:rFonts w:cstheme="minorHAnsi"/>
          <w:bCs/>
        </w:rPr>
        <w:t>Any other comments?</w:t>
      </w:r>
    </w:p>
    <w:p w14:paraId="682F8C6F" w14:textId="77777777" w:rsidR="00DD3D6B" w:rsidRPr="00F27A1A" w:rsidRDefault="00DD3D6B" w:rsidP="000059A6">
      <w:pPr>
        <w:spacing w:after="60" w:line="240" w:lineRule="auto"/>
        <w:rPr>
          <w:rFonts w:cstheme="minorHAnsi"/>
          <w:bCs/>
        </w:rPr>
      </w:pPr>
    </w:p>
    <w:p w14:paraId="032B6C19" w14:textId="77777777" w:rsidR="00DD3D6B" w:rsidRPr="00F27A1A" w:rsidRDefault="00DD3D6B" w:rsidP="000059A6">
      <w:pPr>
        <w:spacing w:after="60" w:line="240" w:lineRule="auto"/>
        <w:rPr>
          <w:rFonts w:cstheme="minorHAnsi"/>
          <w:bCs/>
        </w:rPr>
      </w:pPr>
    </w:p>
    <w:p w14:paraId="33DEB288" w14:textId="77777777" w:rsidR="00DD3D6B" w:rsidRPr="00F27A1A" w:rsidRDefault="00DD3D6B" w:rsidP="000059A6">
      <w:pPr>
        <w:spacing w:after="60" w:line="240" w:lineRule="auto"/>
        <w:rPr>
          <w:rFonts w:cstheme="minorHAnsi"/>
          <w:bCs/>
        </w:rPr>
      </w:pPr>
    </w:p>
    <w:p w14:paraId="0173CEC6" w14:textId="77777777" w:rsidR="00DD3D6B" w:rsidRPr="00F27A1A" w:rsidRDefault="00DD3D6B" w:rsidP="000059A6">
      <w:pPr>
        <w:spacing w:after="60" w:line="240" w:lineRule="auto"/>
        <w:rPr>
          <w:rFonts w:cstheme="minorHAnsi"/>
          <w:bCs/>
        </w:rPr>
      </w:pPr>
    </w:p>
    <w:p w14:paraId="52D0315C" w14:textId="77777777" w:rsidR="00DD3D6B" w:rsidRPr="00F27A1A" w:rsidRDefault="00DD3D6B" w:rsidP="000059A6">
      <w:pPr>
        <w:spacing w:after="60" w:line="240" w:lineRule="auto"/>
        <w:rPr>
          <w:rFonts w:cstheme="minorHAnsi"/>
          <w:bCs/>
        </w:rPr>
      </w:pPr>
    </w:p>
    <w:p w14:paraId="18026F71" w14:textId="77777777" w:rsidR="00DD3D6B" w:rsidRPr="00F27A1A" w:rsidRDefault="00DD3D6B" w:rsidP="000059A6">
      <w:pPr>
        <w:spacing w:after="60" w:line="240" w:lineRule="auto"/>
        <w:rPr>
          <w:rFonts w:cstheme="minorHAnsi"/>
          <w:bCs/>
        </w:rPr>
      </w:pPr>
    </w:p>
    <w:p w14:paraId="3079F8E6" w14:textId="77777777" w:rsidR="00DD3D6B" w:rsidRPr="00F27A1A" w:rsidRDefault="00DD3D6B" w:rsidP="000059A6">
      <w:pPr>
        <w:spacing w:after="60" w:line="240" w:lineRule="auto"/>
        <w:rPr>
          <w:rFonts w:cstheme="minorHAnsi"/>
          <w:b/>
          <w:i/>
        </w:rPr>
      </w:pPr>
    </w:p>
    <w:p w14:paraId="24F49BF4" w14:textId="482B91A0" w:rsidR="00DD3D6B" w:rsidRPr="000059A6" w:rsidRDefault="005C072B" w:rsidP="000059A6">
      <w:pPr>
        <w:spacing w:after="60" w:line="240" w:lineRule="auto"/>
        <w:jc w:val="center"/>
        <w:rPr>
          <w:rFonts w:cstheme="minorHAnsi"/>
          <w:b/>
          <w:i/>
          <w:color w:val="0070C0"/>
          <w:sz w:val="24"/>
          <w:szCs w:val="24"/>
        </w:rPr>
      </w:pPr>
      <w:r w:rsidRPr="000059A6">
        <w:rPr>
          <w:rFonts w:cstheme="minorHAnsi"/>
          <w:b/>
          <w:i/>
          <w:color w:val="0070C0"/>
          <w:sz w:val="24"/>
          <w:szCs w:val="24"/>
        </w:rPr>
        <w:t>Thank you</w:t>
      </w:r>
    </w:p>
    <w:p w14:paraId="570F985C" w14:textId="7C47A336" w:rsidR="00DD3D6B" w:rsidRDefault="00DD3D6B" w:rsidP="004F41B5">
      <w:pPr>
        <w:spacing w:after="60" w:line="240" w:lineRule="auto"/>
        <w:rPr>
          <w:rFonts w:cstheme="minorHAnsi"/>
        </w:rPr>
      </w:pPr>
    </w:p>
    <w:p w14:paraId="634D4753" w14:textId="26B62CF8" w:rsidR="004F41B5" w:rsidRDefault="004F41B5" w:rsidP="004F41B5">
      <w:pPr>
        <w:spacing w:after="60" w:line="240" w:lineRule="auto"/>
        <w:rPr>
          <w:rFonts w:cstheme="minorHAnsi"/>
        </w:rPr>
      </w:pPr>
    </w:p>
    <w:p w14:paraId="2CE05573" w14:textId="77777777" w:rsidR="004F41B5" w:rsidRDefault="004F41B5" w:rsidP="004F41B5">
      <w:pPr>
        <w:spacing w:after="60" w:line="240" w:lineRule="auto"/>
        <w:rPr>
          <w:rFonts w:cstheme="minorHAnsi"/>
        </w:rPr>
        <w:sectPr w:rsidR="004F41B5" w:rsidSect="00551D60">
          <w:pgSz w:w="11900" w:h="16840"/>
          <w:pgMar w:top="720" w:right="1440" w:bottom="720" w:left="1440" w:header="706" w:footer="706" w:gutter="0"/>
          <w:cols w:space="708"/>
          <w:docGrid w:linePitch="360"/>
        </w:sectPr>
      </w:pPr>
    </w:p>
    <w:p w14:paraId="35E7FC90" w14:textId="736B82D1" w:rsidR="004F41B5" w:rsidRPr="001C1F13" w:rsidRDefault="005C072B" w:rsidP="000059A6">
      <w:pPr>
        <w:spacing w:after="60" w:line="240" w:lineRule="auto"/>
        <w:rPr>
          <w:rFonts w:cstheme="minorHAnsi"/>
        </w:rPr>
      </w:pPr>
      <w:r w:rsidRPr="00551D60">
        <w:rPr>
          <w:rFonts w:ascii="Calibri" w:hAnsi="Calibri"/>
          <w:b/>
          <w:bCs/>
          <w:iCs/>
          <w:noProof/>
          <w:color w:val="0070C0"/>
          <w:sz w:val="24"/>
          <w:szCs w:val="24"/>
          <w:lang w:eastAsia="en-GB"/>
        </w:rPr>
        <w:lastRenderedPageBreak/>
        <mc:AlternateContent>
          <mc:Choice Requires="wps">
            <w:drawing>
              <wp:anchor distT="45720" distB="45720" distL="114300" distR="114300" simplePos="0" relativeHeight="251778048" behindDoc="0" locked="0" layoutInCell="1" allowOverlap="1" wp14:anchorId="6971A7F7" wp14:editId="116C2367">
                <wp:simplePos x="0" y="0"/>
                <wp:positionH relativeFrom="margin">
                  <wp:posOffset>-341906</wp:posOffset>
                </wp:positionH>
                <wp:positionV relativeFrom="paragraph">
                  <wp:posOffset>222885</wp:posOffset>
                </wp:positionV>
                <wp:extent cx="482600" cy="438785"/>
                <wp:effectExtent l="0" t="0" r="12700" b="1841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18D10A36" w14:textId="1CFDABBF"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A7F7" id="_x0000_s1087" type="#_x0000_t202" style="position:absolute;margin-left:-26.9pt;margin-top:17.55pt;width:38pt;height:34.5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OMJw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">
                <v:textbox>
                  <w:txbxContent>
                    <w:p w14:paraId="18D10A36" w14:textId="1CFDABBF"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34</w:t>
                      </w:r>
                    </w:p>
                  </w:txbxContent>
                </v:textbox>
                <w10:wrap type="square" anchorx="margin"/>
              </v:shape>
            </w:pict>
          </mc:Fallback>
        </mc:AlternateContent>
      </w:r>
    </w:p>
    <w:p w14:paraId="0C54EE85" w14:textId="05ADB0FD" w:rsidR="00DD3D6B" w:rsidRPr="007C719F" w:rsidRDefault="00DD3D6B" w:rsidP="000059A6">
      <w:pPr>
        <w:spacing w:after="0" w:line="240" w:lineRule="auto"/>
        <w:jc w:val="center"/>
        <w:rPr>
          <w:rFonts w:ascii="Futura Std Book" w:hAnsi="Futura Std Book" w:cstheme="minorHAnsi"/>
          <w:b/>
          <w:bCs/>
          <w:iCs/>
          <w:color w:val="0070C0"/>
          <w:sz w:val="36"/>
          <w:szCs w:val="28"/>
        </w:rPr>
      </w:pPr>
      <w:r w:rsidRPr="007C719F">
        <w:rPr>
          <w:rFonts w:ascii="Futura Std Book" w:hAnsi="Futura Std Book" w:cstheme="minorHAnsi"/>
          <w:b/>
          <w:bCs/>
          <w:iCs/>
          <w:color w:val="0070C0"/>
          <w:sz w:val="36"/>
          <w:szCs w:val="28"/>
          <w:lang w:val="en-US"/>
        </w:rPr>
        <w:t>Human Rights at International Borders</w:t>
      </w:r>
      <w:r w:rsidRPr="007C719F">
        <w:rPr>
          <w:rFonts w:ascii="Futura Std Book" w:hAnsi="Futura Std Book" w:cstheme="minorHAnsi"/>
          <w:b/>
          <w:bCs/>
          <w:iCs/>
          <w:color w:val="0070C0"/>
          <w:sz w:val="36"/>
          <w:szCs w:val="28"/>
        </w:rPr>
        <w:t xml:space="preserve"> </w:t>
      </w:r>
    </w:p>
    <w:p w14:paraId="0C55FBBE" w14:textId="345DE60B" w:rsidR="005C072B" w:rsidRPr="007C719F" w:rsidRDefault="005C072B" w:rsidP="000059A6">
      <w:pPr>
        <w:spacing w:after="0" w:line="240" w:lineRule="auto"/>
        <w:jc w:val="center"/>
        <w:rPr>
          <w:rFonts w:ascii="Futura Std Book" w:hAnsi="Futura Std Book" w:cs="Calibri (Body)"/>
          <w:bCs/>
          <w:iCs/>
          <w:color w:val="0070C0"/>
          <w:sz w:val="24"/>
          <w:szCs w:val="24"/>
          <w:lang w:val="en-US"/>
        </w:rPr>
      </w:pPr>
      <w:r w:rsidRPr="007C719F">
        <w:rPr>
          <w:rFonts w:ascii="Futura Std Book" w:hAnsi="Futura Std Book" w:cs="Calibri (Body)"/>
          <w:bCs/>
          <w:iCs/>
          <w:color w:val="0070C0"/>
          <w:sz w:val="24"/>
          <w:szCs w:val="24"/>
          <w:lang w:val="en-US"/>
        </w:rPr>
        <w:t>[Location], [Date]</w:t>
      </w:r>
    </w:p>
    <w:p w14:paraId="314F29C7" w14:textId="114F13C2" w:rsidR="00DD3D6B" w:rsidRPr="007C719F" w:rsidRDefault="00DD3D6B" w:rsidP="005C072B">
      <w:pPr>
        <w:spacing w:after="0" w:line="240" w:lineRule="auto"/>
        <w:jc w:val="center"/>
        <w:rPr>
          <w:rFonts w:ascii="Futura Std Book" w:hAnsi="Futura Std Book" w:cstheme="minorHAnsi"/>
          <w:b/>
          <w:bCs/>
          <w:color w:val="0070C0"/>
          <w:sz w:val="24"/>
          <w:szCs w:val="24"/>
        </w:rPr>
      </w:pPr>
      <w:r w:rsidRPr="007C719F">
        <w:rPr>
          <w:rFonts w:ascii="Futura Std Book" w:hAnsi="Futura Std Book" w:cstheme="minorHAnsi"/>
          <w:b/>
          <w:bCs/>
          <w:color w:val="0070C0"/>
          <w:sz w:val="24"/>
          <w:szCs w:val="24"/>
        </w:rPr>
        <w:t>EVALUATION FORM – Day 2</w:t>
      </w:r>
    </w:p>
    <w:p w14:paraId="7CC50A24" w14:textId="77777777" w:rsidR="005C072B" w:rsidRPr="000059A6" w:rsidRDefault="005C072B" w:rsidP="000059A6">
      <w:pPr>
        <w:spacing w:after="0" w:line="240" w:lineRule="auto"/>
        <w:jc w:val="center"/>
        <w:rPr>
          <w:rFonts w:cstheme="minorHAnsi"/>
          <w:b/>
          <w:bCs/>
          <w:color w:val="0070C0"/>
          <w:sz w:val="24"/>
          <w:szCs w:val="24"/>
        </w:rPr>
      </w:pPr>
    </w:p>
    <w:p w14:paraId="4F2B7B3A" w14:textId="278FF1BB" w:rsidR="00DD3D6B" w:rsidRDefault="00DD3D6B" w:rsidP="000059A6">
      <w:pPr>
        <w:spacing w:after="60" w:line="240" w:lineRule="auto"/>
        <w:rPr>
          <w:rFonts w:cstheme="minorHAnsi"/>
        </w:rPr>
      </w:pPr>
      <w:r>
        <w:rPr>
          <w:rFonts w:cstheme="minorHAnsi"/>
        </w:rPr>
        <w:t xml:space="preserve">Please complete this evaluation form before you leave on day 2. Your </w:t>
      </w:r>
      <w:r w:rsidR="009C2D07">
        <w:rPr>
          <w:rFonts w:cstheme="minorHAnsi"/>
        </w:rPr>
        <w:t>feedback</w:t>
      </w:r>
      <w:r>
        <w:rPr>
          <w:rFonts w:cstheme="minorHAnsi"/>
        </w:rPr>
        <w:t xml:space="preserve"> is important to us and</w:t>
      </w:r>
      <w:r w:rsidR="009C2D07">
        <w:rPr>
          <w:rFonts w:cstheme="minorHAnsi"/>
        </w:rPr>
        <w:t xml:space="preserve"> will assist in</w:t>
      </w:r>
      <w:r>
        <w:rPr>
          <w:rFonts w:cstheme="minorHAnsi"/>
        </w:rPr>
        <w:t xml:space="preserve"> the development of </w:t>
      </w:r>
      <w:r w:rsidR="009C2D07">
        <w:rPr>
          <w:rFonts w:cstheme="minorHAnsi"/>
        </w:rPr>
        <w:t>ongoing training</w:t>
      </w:r>
      <w:r>
        <w:rPr>
          <w:rFonts w:cstheme="minorHAnsi"/>
        </w:rPr>
        <w:t>.</w:t>
      </w:r>
    </w:p>
    <w:p w14:paraId="522350FD" w14:textId="49DC928B" w:rsidR="00B33E4A" w:rsidRDefault="009C2D07" w:rsidP="000059A6">
      <w:pPr>
        <w:spacing w:after="60" w:line="240" w:lineRule="auto"/>
        <w:rPr>
          <w:rFonts w:cstheme="minorHAnsi"/>
        </w:rPr>
      </w:pPr>
      <w:r>
        <w:rPr>
          <w:rFonts w:cstheme="minorHAnsi"/>
        </w:rPr>
        <w:t>R</w:t>
      </w:r>
      <w:r w:rsidR="00DD3D6B">
        <w:rPr>
          <w:rFonts w:cstheme="minorHAnsi"/>
        </w:rPr>
        <w:t xml:space="preserve">ate the </w:t>
      </w:r>
      <w:r w:rsidR="00DD3D6B" w:rsidRPr="00134522">
        <w:rPr>
          <w:rFonts w:cstheme="minorHAnsi"/>
        </w:rPr>
        <w:t>overall quality of the training</w:t>
      </w:r>
      <w:r w:rsidR="00DD3D6B">
        <w:rPr>
          <w:rFonts w:cstheme="minorHAnsi"/>
        </w:rPr>
        <w:t xml:space="preserve"> and its applicab</w:t>
      </w:r>
      <w:r w:rsidR="00B33E4A">
        <w:rPr>
          <w:rFonts w:cstheme="minorHAnsi"/>
        </w:rPr>
        <w:t>ility</w:t>
      </w:r>
      <w:r w:rsidR="00DD3D6B">
        <w:rPr>
          <w:rFonts w:cstheme="minorHAnsi"/>
        </w:rPr>
        <w:t xml:space="preserve"> to your work. </w:t>
      </w:r>
      <w:r w:rsidR="00B33E4A">
        <w:rPr>
          <w:rFonts w:cstheme="minorHAnsi"/>
        </w:rPr>
        <w:t>C</w:t>
      </w:r>
      <w:r w:rsidR="00DD3D6B">
        <w:rPr>
          <w:rFonts w:cstheme="minorHAnsi"/>
        </w:rPr>
        <w:t>ircle or tick your answer to both questions for each session</w:t>
      </w:r>
      <w:r w:rsidR="00B33E4A">
        <w:rPr>
          <w:rFonts w:cstheme="minorHAnsi"/>
        </w:rPr>
        <w:t>, and provide any additional</w:t>
      </w:r>
      <w:r w:rsidR="00DD3D6B">
        <w:rPr>
          <w:rFonts w:cstheme="minorHAnsi"/>
        </w:rPr>
        <w:t xml:space="preserve"> comment</w:t>
      </w:r>
      <w:r w:rsidR="00B33E4A">
        <w:rPr>
          <w:rFonts w:cstheme="minorHAnsi"/>
        </w:rPr>
        <w:t>s or suggestions</w:t>
      </w:r>
      <w:r w:rsidR="00DD3D6B">
        <w:rPr>
          <w:rFonts w:cstheme="minorHAnsi"/>
        </w:rPr>
        <w:t xml:space="preserve">, if you wish to do so. </w:t>
      </w:r>
    </w:p>
    <w:p w14:paraId="2FE6C97C" w14:textId="1F26E374" w:rsidR="00DD3D6B" w:rsidRDefault="00B33E4A" w:rsidP="00E268A3">
      <w:pPr>
        <w:spacing w:after="60" w:line="240" w:lineRule="auto"/>
        <w:rPr>
          <w:rFonts w:cstheme="minorHAnsi"/>
        </w:rPr>
      </w:pPr>
      <w:r>
        <w:rPr>
          <w:rFonts w:cstheme="minorHAnsi"/>
        </w:rPr>
        <w:t xml:space="preserve">Answer the final </w:t>
      </w:r>
      <w:r w:rsidR="00DD3D6B">
        <w:rPr>
          <w:rFonts w:cstheme="minorHAnsi"/>
        </w:rPr>
        <w:t xml:space="preserve">questions and </w:t>
      </w:r>
      <w:r>
        <w:rPr>
          <w:rFonts w:cstheme="minorHAnsi"/>
        </w:rPr>
        <w:t xml:space="preserve">provide </w:t>
      </w:r>
      <w:r w:rsidR="00DD3D6B">
        <w:rPr>
          <w:rFonts w:cstheme="minorHAnsi"/>
        </w:rPr>
        <w:t>any other comments</w:t>
      </w:r>
      <w:r>
        <w:rPr>
          <w:rFonts w:cstheme="minorHAnsi"/>
        </w:rPr>
        <w:t>, as necessary</w:t>
      </w:r>
      <w:r w:rsidR="00DD3D6B">
        <w:rPr>
          <w:rFonts w:cstheme="minorHAnsi"/>
        </w:rPr>
        <w:t xml:space="preserve">. </w:t>
      </w:r>
    </w:p>
    <w:p w14:paraId="3CBA620B" w14:textId="55500501" w:rsidR="00E268A3" w:rsidRDefault="00E268A3" w:rsidP="00E268A3">
      <w:pPr>
        <w:spacing w:after="60" w:line="240" w:lineRule="auto"/>
        <w:rPr>
          <w:rFonts w:cstheme="minorHAnsi"/>
        </w:rPr>
      </w:pPr>
    </w:p>
    <w:p w14:paraId="43CC7024" w14:textId="291A471F" w:rsidR="00DD3D6B" w:rsidRPr="000059A6" w:rsidRDefault="00E268A3" w:rsidP="000059A6">
      <w:pPr>
        <w:tabs>
          <w:tab w:val="left" w:pos="1080"/>
        </w:tabs>
        <w:spacing w:after="60" w:line="240" w:lineRule="auto"/>
        <w:rPr>
          <w:rFonts w:cstheme="minorHAnsi"/>
          <w:color w:val="00B050"/>
        </w:rPr>
      </w:pPr>
      <w:r w:rsidRPr="000059A6">
        <w:rPr>
          <w:rFonts w:cstheme="minorHAnsi"/>
          <w:b/>
          <w:bCs/>
          <w:color w:val="00B050"/>
          <w:sz w:val="24"/>
          <w:szCs w:val="24"/>
        </w:rPr>
        <w:t>Session 4:</w:t>
      </w:r>
      <w:r w:rsidR="00444254">
        <w:rPr>
          <w:rFonts w:cstheme="minorHAnsi"/>
          <w:b/>
          <w:bCs/>
          <w:color w:val="00B050"/>
          <w:sz w:val="24"/>
          <w:szCs w:val="24"/>
        </w:rPr>
        <w:tab/>
      </w:r>
      <w:r w:rsidRPr="000059A6">
        <w:rPr>
          <w:rFonts w:cstheme="minorHAnsi"/>
          <w:b/>
          <w:bCs/>
          <w:color w:val="00B050"/>
          <w:sz w:val="24"/>
          <w:szCs w:val="24"/>
        </w:rPr>
        <w:t xml:space="preserve">Ensuring human rights-based screening and interviewing </w:t>
      </w:r>
      <w:r w:rsidRPr="000059A6">
        <w:rPr>
          <w:rFonts w:cstheme="minorHAnsi"/>
          <w:b/>
          <w:bCs/>
          <w:color w:val="00B050"/>
          <w:sz w:val="24"/>
          <w:szCs w:val="24"/>
        </w:rPr>
        <w:br/>
        <w:t xml:space="preserve">  </w:t>
      </w:r>
      <w:r w:rsidR="00444254">
        <w:rPr>
          <w:rFonts w:cstheme="minorHAnsi"/>
          <w:b/>
          <w:bCs/>
          <w:color w:val="00B050"/>
          <w:sz w:val="24"/>
          <w:szCs w:val="24"/>
        </w:rPr>
        <w:tab/>
      </w:r>
      <w:r w:rsidRPr="000059A6">
        <w:rPr>
          <w:rFonts w:cstheme="minorHAnsi"/>
          <w:b/>
          <w:bCs/>
          <w:color w:val="00B050"/>
          <w:sz w:val="24"/>
          <w:szCs w:val="24"/>
        </w:rPr>
        <w:t>at international borders</w:t>
      </w:r>
    </w:p>
    <w:tbl>
      <w:tblPr>
        <w:tblStyle w:val="TableGrid"/>
        <w:tblW w:w="5000" w:type="pct"/>
        <w:tblLook w:val="04A0" w:firstRow="1" w:lastRow="0" w:firstColumn="1" w:lastColumn="0" w:noHBand="0" w:noVBand="1"/>
      </w:tblPr>
      <w:tblGrid>
        <w:gridCol w:w="1557"/>
        <w:gridCol w:w="1495"/>
        <w:gridCol w:w="371"/>
        <w:gridCol w:w="1120"/>
        <w:gridCol w:w="745"/>
        <w:gridCol w:w="746"/>
        <w:gridCol w:w="1121"/>
        <w:gridCol w:w="372"/>
        <w:gridCol w:w="1483"/>
      </w:tblGrid>
      <w:tr w:rsidR="00DD3D6B" w:rsidRPr="001C1F13" w14:paraId="0A0EE0D7" w14:textId="77777777" w:rsidTr="003132D9">
        <w:tc>
          <w:tcPr>
            <w:tcW w:w="839" w:type="pct"/>
            <w:vMerge w:val="restart"/>
            <w:vAlign w:val="center"/>
          </w:tcPr>
          <w:p w14:paraId="14F6E39B" w14:textId="6183789A" w:rsidR="00DD3D6B" w:rsidRDefault="00DD3D6B" w:rsidP="000059A6">
            <w:pPr>
              <w:spacing w:after="60"/>
              <w:rPr>
                <w:rFonts w:cstheme="minorHAnsi"/>
                <w:b/>
                <w:bCs/>
              </w:rPr>
            </w:pPr>
            <w:r w:rsidRPr="000059A6">
              <w:rPr>
                <w:rFonts w:cstheme="minorHAnsi"/>
                <w:b/>
                <w:bCs/>
                <w:color w:val="00B050"/>
              </w:rPr>
              <w:t>Session 4.</w:t>
            </w:r>
            <w:r w:rsidR="00B33E4A" w:rsidRPr="000059A6">
              <w:rPr>
                <w:rFonts w:cstheme="minorHAnsi"/>
                <w:b/>
                <w:bCs/>
                <w:color w:val="00B050"/>
              </w:rPr>
              <w:t>1</w:t>
            </w:r>
            <w:r w:rsidRPr="000059A6">
              <w:rPr>
                <w:rFonts w:cstheme="minorHAnsi"/>
                <w:b/>
                <w:bCs/>
                <w:color w:val="00B050"/>
              </w:rPr>
              <w:t xml:space="preserve">: </w:t>
            </w:r>
            <w:r w:rsidR="00B33E4A" w:rsidRPr="000059A6">
              <w:rPr>
                <w:rFonts w:cstheme="minorHAnsi"/>
                <w:b/>
                <w:bCs/>
                <w:color w:val="00B050"/>
              </w:rPr>
              <w:t>S</w:t>
            </w:r>
            <w:r w:rsidRPr="000059A6">
              <w:rPr>
                <w:rFonts w:cstheme="minorHAnsi"/>
                <w:b/>
                <w:bCs/>
                <w:color w:val="00B050"/>
              </w:rPr>
              <w:t>creening and interviewing</w:t>
            </w:r>
            <w:r w:rsidR="00B33E4A" w:rsidRPr="000059A6">
              <w:rPr>
                <w:rFonts w:cstheme="minorHAnsi"/>
                <w:b/>
                <w:bCs/>
                <w:color w:val="00B050"/>
              </w:rPr>
              <w:t xml:space="preserve"> </w:t>
            </w:r>
          </w:p>
          <w:p w14:paraId="66E62CE5" w14:textId="6E0A7D11" w:rsidR="00DD3D6B" w:rsidRPr="001C1F13" w:rsidRDefault="00DD3D6B" w:rsidP="000059A6">
            <w:pPr>
              <w:spacing w:after="60"/>
              <w:rPr>
                <w:rFonts w:cstheme="minorHAnsi"/>
              </w:rPr>
            </w:pPr>
          </w:p>
        </w:tc>
        <w:tc>
          <w:tcPr>
            <w:tcW w:w="4161" w:type="pct"/>
            <w:gridSpan w:val="8"/>
            <w:vAlign w:val="center"/>
          </w:tcPr>
          <w:p w14:paraId="27552F93"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35E4B798" w14:textId="77777777" w:rsidTr="003132D9">
        <w:trPr>
          <w:trHeight w:val="1701"/>
        </w:trPr>
        <w:tc>
          <w:tcPr>
            <w:tcW w:w="839" w:type="pct"/>
            <w:vMerge/>
          </w:tcPr>
          <w:p w14:paraId="77D441B0" w14:textId="77777777" w:rsidR="00DD3D6B" w:rsidRPr="001C1F13" w:rsidRDefault="00DD3D6B" w:rsidP="000059A6">
            <w:pPr>
              <w:spacing w:after="60"/>
              <w:rPr>
                <w:rFonts w:cstheme="minorHAnsi"/>
              </w:rPr>
            </w:pPr>
          </w:p>
        </w:tc>
        <w:tc>
          <w:tcPr>
            <w:tcW w:w="1042" w:type="pct"/>
            <w:gridSpan w:val="2"/>
            <w:vAlign w:val="center"/>
          </w:tcPr>
          <w:p w14:paraId="24E8F5E0" w14:textId="77777777" w:rsidR="00DD3D6B" w:rsidRPr="001C1F13" w:rsidRDefault="00DD3D6B" w:rsidP="000059A6">
            <w:pPr>
              <w:spacing w:after="60"/>
              <w:jc w:val="center"/>
              <w:rPr>
                <w:rFonts w:cstheme="minorHAnsi"/>
                <w:i/>
              </w:rPr>
            </w:pPr>
          </w:p>
          <w:p w14:paraId="182D4C72" w14:textId="77777777" w:rsidR="00DD3D6B" w:rsidRPr="001C1F13" w:rsidRDefault="00DD3D6B" w:rsidP="000059A6">
            <w:pPr>
              <w:spacing w:after="60"/>
              <w:jc w:val="center"/>
              <w:rPr>
                <w:rFonts w:cstheme="minorHAnsi"/>
                <w:i/>
              </w:rPr>
            </w:pPr>
            <w:r w:rsidRPr="001C1F13">
              <w:rPr>
                <w:rFonts w:cstheme="minorHAnsi"/>
                <w:i/>
              </w:rPr>
              <w:t>poor</w:t>
            </w:r>
          </w:p>
          <w:p w14:paraId="1CDA827D" w14:textId="77777777" w:rsidR="00DD3D6B" w:rsidRPr="001C1F13" w:rsidRDefault="00DD3D6B" w:rsidP="000059A6">
            <w:pPr>
              <w:spacing w:after="60"/>
              <w:jc w:val="center"/>
              <w:rPr>
                <w:rFonts w:cstheme="minorHAnsi"/>
                <w:i/>
              </w:rPr>
            </w:pPr>
          </w:p>
        </w:tc>
        <w:tc>
          <w:tcPr>
            <w:tcW w:w="1042" w:type="pct"/>
            <w:gridSpan w:val="2"/>
            <w:vAlign w:val="center"/>
          </w:tcPr>
          <w:p w14:paraId="05CCBD6C" w14:textId="58D5AD6D" w:rsidR="00DD3D6B" w:rsidRPr="001C1F13" w:rsidRDefault="009009A8" w:rsidP="000059A6">
            <w:pPr>
              <w:spacing w:after="60"/>
              <w:jc w:val="center"/>
              <w:rPr>
                <w:rFonts w:cstheme="minorHAnsi"/>
                <w:i/>
              </w:rPr>
            </w:pPr>
            <w:r>
              <w:rPr>
                <w:rFonts w:cstheme="minorHAnsi"/>
                <w:i/>
              </w:rPr>
              <w:t>f</w:t>
            </w:r>
            <w:r w:rsidR="00DD3D6B" w:rsidRPr="001C1F13">
              <w:rPr>
                <w:rFonts w:cstheme="minorHAnsi"/>
                <w:i/>
              </w:rPr>
              <w:t>air</w:t>
            </w:r>
          </w:p>
        </w:tc>
        <w:tc>
          <w:tcPr>
            <w:tcW w:w="1042" w:type="pct"/>
            <w:gridSpan w:val="2"/>
            <w:vAlign w:val="center"/>
          </w:tcPr>
          <w:p w14:paraId="1A8B7AB4" w14:textId="628B78EC" w:rsidR="00DD3D6B" w:rsidRPr="001C1F13" w:rsidRDefault="009009A8" w:rsidP="000059A6">
            <w:pPr>
              <w:spacing w:after="60"/>
              <w:jc w:val="center"/>
              <w:rPr>
                <w:rFonts w:cstheme="minorHAnsi"/>
                <w:i/>
              </w:rPr>
            </w:pPr>
            <w:r>
              <w:rPr>
                <w:rFonts w:cstheme="minorHAnsi"/>
                <w:i/>
              </w:rPr>
              <w:t>good</w:t>
            </w:r>
          </w:p>
        </w:tc>
        <w:tc>
          <w:tcPr>
            <w:tcW w:w="1036" w:type="pct"/>
            <w:gridSpan w:val="2"/>
            <w:vAlign w:val="center"/>
          </w:tcPr>
          <w:p w14:paraId="73EF1425" w14:textId="4CC8982A" w:rsidR="00DD3D6B" w:rsidRPr="001C1F13" w:rsidRDefault="009009A8" w:rsidP="000059A6">
            <w:pPr>
              <w:spacing w:after="60"/>
              <w:jc w:val="center"/>
              <w:rPr>
                <w:rFonts w:cstheme="minorHAnsi"/>
                <w:i/>
              </w:rPr>
            </w:pPr>
            <w:r>
              <w:rPr>
                <w:rFonts w:cstheme="minorHAnsi"/>
                <w:i/>
              </w:rPr>
              <w:t>excellent</w:t>
            </w:r>
          </w:p>
        </w:tc>
      </w:tr>
      <w:tr w:rsidR="00DD3D6B" w:rsidRPr="001C1F13" w14:paraId="40B97484" w14:textId="77777777" w:rsidTr="003132D9">
        <w:tc>
          <w:tcPr>
            <w:tcW w:w="839" w:type="pct"/>
            <w:vMerge/>
          </w:tcPr>
          <w:p w14:paraId="22640847" w14:textId="77777777" w:rsidR="00DD3D6B" w:rsidRPr="001C1F13" w:rsidRDefault="00DD3D6B" w:rsidP="000059A6">
            <w:pPr>
              <w:spacing w:after="60"/>
              <w:rPr>
                <w:rFonts w:cstheme="minorHAnsi"/>
              </w:rPr>
            </w:pPr>
          </w:p>
        </w:tc>
        <w:tc>
          <w:tcPr>
            <w:tcW w:w="4161" w:type="pct"/>
            <w:gridSpan w:val="8"/>
            <w:vAlign w:val="center"/>
          </w:tcPr>
          <w:p w14:paraId="729E5F43"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77E068C2" w14:textId="77777777" w:rsidTr="003132D9">
        <w:tc>
          <w:tcPr>
            <w:tcW w:w="839" w:type="pct"/>
            <w:vMerge/>
          </w:tcPr>
          <w:p w14:paraId="25B7CA71" w14:textId="77777777" w:rsidR="00DD3D6B" w:rsidRPr="001C1F13" w:rsidRDefault="00DD3D6B" w:rsidP="000059A6">
            <w:pPr>
              <w:spacing w:after="60"/>
              <w:rPr>
                <w:rFonts w:cstheme="minorHAnsi"/>
              </w:rPr>
            </w:pPr>
          </w:p>
        </w:tc>
        <w:tc>
          <w:tcPr>
            <w:tcW w:w="833" w:type="pct"/>
            <w:vAlign w:val="center"/>
          </w:tcPr>
          <w:p w14:paraId="16DE0667" w14:textId="77777777" w:rsidR="00DD3D6B" w:rsidRPr="001C1F13" w:rsidRDefault="00DD3D6B" w:rsidP="000059A6">
            <w:pPr>
              <w:spacing w:after="60"/>
              <w:jc w:val="center"/>
              <w:rPr>
                <w:rFonts w:cstheme="minorHAnsi"/>
                <w:i/>
              </w:rPr>
            </w:pPr>
          </w:p>
          <w:p w14:paraId="5EA85D7B" w14:textId="77777777" w:rsidR="00DD3D6B" w:rsidRPr="001C1F13" w:rsidRDefault="00DD3D6B" w:rsidP="000059A6">
            <w:pPr>
              <w:spacing w:after="60"/>
              <w:jc w:val="center"/>
              <w:rPr>
                <w:rFonts w:cstheme="minorHAnsi"/>
                <w:i/>
              </w:rPr>
            </w:pPr>
            <w:r w:rsidRPr="001C1F13">
              <w:rPr>
                <w:rFonts w:cstheme="minorHAnsi"/>
                <w:i/>
              </w:rPr>
              <w:t>not at all</w:t>
            </w:r>
          </w:p>
          <w:p w14:paraId="7C171D22" w14:textId="77777777" w:rsidR="00DD3D6B" w:rsidRPr="001C1F13" w:rsidRDefault="00DD3D6B" w:rsidP="000059A6">
            <w:pPr>
              <w:spacing w:after="60"/>
              <w:jc w:val="center"/>
              <w:rPr>
                <w:rFonts w:cstheme="minorHAnsi"/>
                <w:i/>
              </w:rPr>
            </w:pPr>
          </w:p>
        </w:tc>
        <w:tc>
          <w:tcPr>
            <w:tcW w:w="834" w:type="pct"/>
            <w:gridSpan w:val="2"/>
            <w:vAlign w:val="center"/>
          </w:tcPr>
          <w:p w14:paraId="1DC59F4F"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2"/>
            <w:vAlign w:val="center"/>
          </w:tcPr>
          <w:p w14:paraId="417D5A36"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2"/>
            <w:vAlign w:val="center"/>
          </w:tcPr>
          <w:p w14:paraId="00FAB285" w14:textId="77777777" w:rsidR="00DD3D6B" w:rsidRPr="001C1F13" w:rsidRDefault="00DD3D6B" w:rsidP="000059A6">
            <w:pPr>
              <w:spacing w:after="60"/>
              <w:jc w:val="center"/>
              <w:rPr>
                <w:rFonts w:cstheme="minorHAnsi"/>
                <w:i/>
              </w:rPr>
            </w:pPr>
            <w:r w:rsidRPr="001C1F13">
              <w:rPr>
                <w:rFonts w:cstheme="minorHAnsi"/>
                <w:i/>
              </w:rPr>
              <w:t>a lot</w:t>
            </w:r>
          </w:p>
        </w:tc>
        <w:tc>
          <w:tcPr>
            <w:tcW w:w="827" w:type="pct"/>
            <w:vAlign w:val="center"/>
          </w:tcPr>
          <w:p w14:paraId="2C9F572F"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5A697BE2" w14:textId="77777777" w:rsidTr="00797B14">
        <w:tc>
          <w:tcPr>
            <w:tcW w:w="5000" w:type="pct"/>
            <w:gridSpan w:val="9"/>
            <w:tcBorders>
              <w:bottom w:val="double" w:sz="4" w:space="0" w:color="auto"/>
            </w:tcBorders>
          </w:tcPr>
          <w:p w14:paraId="771FD924" w14:textId="77777777" w:rsidR="00DD3D6B" w:rsidRPr="001C1F13" w:rsidRDefault="00DD3D6B" w:rsidP="000059A6">
            <w:pPr>
              <w:spacing w:after="60"/>
              <w:rPr>
                <w:rFonts w:cstheme="minorHAnsi"/>
                <w:b/>
              </w:rPr>
            </w:pPr>
            <w:r w:rsidRPr="001C1F13">
              <w:rPr>
                <w:rFonts w:cstheme="minorHAnsi"/>
                <w:b/>
              </w:rPr>
              <w:t xml:space="preserve">Comments: </w:t>
            </w:r>
          </w:p>
          <w:p w14:paraId="1BDA29A6" w14:textId="77777777" w:rsidR="00DD3D6B" w:rsidRPr="001C1F13" w:rsidRDefault="00DD3D6B" w:rsidP="000059A6">
            <w:pPr>
              <w:spacing w:after="60"/>
              <w:rPr>
                <w:rFonts w:cstheme="minorHAnsi"/>
              </w:rPr>
            </w:pPr>
          </w:p>
          <w:p w14:paraId="1B7C8A9E" w14:textId="77777777" w:rsidR="00DD3D6B" w:rsidRPr="001C1F13" w:rsidRDefault="00DD3D6B" w:rsidP="000059A6">
            <w:pPr>
              <w:spacing w:after="60"/>
              <w:rPr>
                <w:rFonts w:cstheme="minorHAnsi"/>
              </w:rPr>
            </w:pPr>
          </w:p>
          <w:p w14:paraId="13DE838D" w14:textId="77777777" w:rsidR="00DD3D6B" w:rsidRPr="001C1F13" w:rsidRDefault="00DD3D6B" w:rsidP="000059A6">
            <w:pPr>
              <w:spacing w:after="60"/>
              <w:rPr>
                <w:rFonts w:cstheme="minorHAnsi"/>
              </w:rPr>
            </w:pPr>
          </w:p>
        </w:tc>
      </w:tr>
      <w:tr w:rsidR="00DD3D6B" w:rsidRPr="001C1F13" w14:paraId="674CD9E4" w14:textId="77777777" w:rsidTr="003132D9">
        <w:tc>
          <w:tcPr>
            <w:tcW w:w="839" w:type="pct"/>
            <w:vMerge w:val="restart"/>
            <w:vAlign w:val="center"/>
          </w:tcPr>
          <w:p w14:paraId="1BC267C4" w14:textId="00F0D8B4" w:rsidR="00DD3D6B" w:rsidRPr="00D059BC" w:rsidRDefault="002104F9" w:rsidP="000059A6">
            <w:pPr>
              <w:spacing w:after="60"/>
              <w:rPr>
                <w:b/>
                <w:bCs/>
                <w:iCs/>
              </w:rPr>
            </w:pPr>
            <w:r w:rsidRPr="000059A6">
              <w:rPr>
                <w:rFonts w:cstheme="minorHAnsi"/>
                <w:b/>
                <w:bCs/>
                <w:iCs/>
                <w:color w:val="00B050"/>
              </w:rPr>
              <w:t>Session 4.2: Key human rights considerations and practical measures for screening and interviewing</w:t>
            </w:r>
            <w:r w:rsidRPr="000059A6">
              <w:rPr>
                <w:b/>
                <w:bCs/>
                <w:iCs/>
                <w:color w:val="00B050"/>
              </w:rPr>
              <w:t xml:space="preserve"> </w:t>
            </w:r>
          </w:p>
        </w:tc>
        <w:tc>
          <w:tcPr>
            <w:tcW w:w="4161" w:type="pct"/>
            <w:gridSpan w:val="8"/>
            <w:vAlign w:val="center"/>
          </w:tcPr>
          <w:p w14:paraId="0C139BCE"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5C6319D3" w14:textId="77777777" w:rsidTr="003132D9">
        <w:tc>
          <w:tcPr>
            <w:tcW w:w="839" w:type="pct"/>
            <w:vMerge/>
          </w:tcPr>
          <w:p w14:paraId="0A4FF88B" w14:textId="77777777" w:rsidR="00DD3D6B" w:rsidRPr="001C1F13" w:rsidRDefault="00DD3D6B" w:rsidP="000059A6">
            <w:pPr>
              <w:spacing w:after="60"/>
              <w:rPr>
                <w:rFonts w:cstheme="minorHAnsi"/>
              </w:rPr>
            </w:pPr>
          </w:p>
        </w:tc>
        <w:tc>
          <w:tcPr>
            <w:tcW w:w="1042" w:type="pct"/>
            <w:gridSpan w:val="2"/>
            <w:vAlign w:val="center"/>
          </w:tcPr>
          <w:p w14:paraId="38FE9183" w14:textId="77777777" w:rsidR="00DD3D6B" w:rsidRPr="001C1F13" w:rsidRDefault="00DD3D6B" w:rsidP="000059A6">
            <w:pPr>
              <w:spacing w:after="60"/>
              <w:jc w:val="center"/>
              <w:rPr>
                <w:rFonts w:cstheme="minorHAnsi"/>
                <w:i/>
              </w:rPr>
            </w:pPr>
          </w:p>
          <w:p w14:paraId="19211E17" w14:textId="77777777" w:rsidR="00DD3D6B" w:rsidRPr="001C1F13" w:rsidRDefault="00DD3D6B" w:rsidP="000059A6">
            <w:pPr>
              <w:spacing w:after="60"/>
              <w:jc w:val="center"/>
              <w:rPr>
                <w:rFonts w:cstheme="minorHAnsi"/>
                <w:i/>
              </w:rPr>
            </w:pPr>
            <w:r w:rsidRPr="001C1F13">
              <w:rPr>
                <w:rFonts w:cstheme="minorHAnsi"/>
                <w:i/>
              </w:rPr>
              <w:t>poor</w:t>
            </w:r>
          </w:p>
          <w:p w14:paraId="268C277B" w14:textId="77777777" w:rsidR="00DD3D6B" w:rsidRPr="001C1F13" w:rsidRDefault="00DD3D6B" w:rsidP="000059A6">
            <w:pPr>
              <w:spacing w:after="60"/>
              <w:jc w:val="center"/>
              <w:rPr>
                <w:rFonts w:cstheme="minorHAnsi"/>
                <w:i/>
              </w:rPr>
            </w:pPr>
          </w:p>
        </w:tc>
        <w:tc>
          <w:tcPr>
            <w:tcW w:w="1042" w:type="pct"/>
            <w:gridSpan w:val="2"/>
            <w:vAlign w:val="center"/>
          </w:tcPr>
          <w:p w14:paraId="69D36C54"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2"/>
            <w:vAlign w:val="center"/>
          </w:tcPr>
          <w:p w14:paraId="6EEFB9C4" w14:textId="23736519" w:rsidR="00DD3D6B" w:rsidRPr="001C1F13" w:rsidRDefault="009009A8" w:rsidP="000059A6">
            <w:pPr>
              <w:spacing w:after="60"/>
              <w:jc w:val="center"/>
              <w:rPr>
                <w:rFonts w:cstheme="minorHAnsi"/>
                <w:i/>
              </w:rPr>
            </w:pPr>
            <w:r>
              <w:rPr>
                <w:rFonts w:cstheme="minorHAnsi"/>
                <w:i/>
              </w:rPr>
              <w:t>good</w:t>
            </w:r>
          </w:p>
        </w:tc>
        <w:tc>
          <w:tcPr>
            <w:tcW w:w="1036" w:type="pct"/>
            <w:gridSpan w:val="2"/>
            <w:vAlign w:val="center"/>
          </w:tcPr>
          <w:p w14:paraId="7DB67994" w14:textId="13796B67" w:rsidR="00DD3D6B" w:rsidRPr="001C1F13" w:rsidRDefault="009009A8" w:rsidP="000059A6">
            <w:pPr>
              <w:spacing w:after="60"/>
              <w:jc w:val="center"/>
              <w:rPr>
                <w:rFonts w:cstheme="minorHAnsi"/>
                <w:i/>
              </w:rPr>
            </w:pPr>
            <w:r>
              <w:rPr>
                <w:rFonts w:cstheme="minorHAnsi"/>
                <w:i/>
              </w:rPr>
              <w:t>excellent</w:t>
            </w:r>
          </w:p>
        </w:tc>
      </w:tr>
      <w:tr w:rsidR="00DD3D6B" w:rsidRPr="001C1F13" w14:paraId="65BEDB98" w14:textId="77777777" w:rsidTr="003132D9">
        <w:tc>
          <w:tcPr>
            <w:tcW w:w="839" w:type="pct"/>
            <w:vMerge/>
          </w:tcPr>
          <w:p w14:paraId="60E2A59E" w14:textId="77777777" w:rsidR="00DD3D6B" w:rsidRPr="001C1F13" w:rsidRDefault="00DD3D6B" w:rsidP="000059A6">
            <w:pPr>
              <w:spacing w:after="60"/>
              <w:rPr>
                <w:rFonts w:cstheme="minorHAnsi"/>
              </w:rPr>
            </w:pPr>
          </w:p>
        </w:tc>
        <w:tc>
          <w:tcPr>
            <w:tcW w:w="4161" w:type="pct"/>
            <w:gridSpan w:val="8"/>
            <w:vAlign w:val="center"/>
          </w:tcPr>
          <w:p w14:paraId="71F882CD"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6CF1B16D" w14:textId="77777777" w:rsidTr="003132D9">
        <w:tc>
          <w:tcPr>
            <w:tcW w:w="839" w:type="pct"/>
            <w:vMerge/>
          </w:tcPr>
          <w:p w14:paraId="65FB506D" w14:textId="77777777" w:rsidR="00DD3D6B" w:rsidRPr="001C1F13" w:rsidRDefault="00DD3D6B" w:rsidP="000059A6">
            <w:pPr>
              <w:spacing w:after="60"/>
              <w:rPr>
                <w:rFonts w:cstheme="minorHAnsi"/>
              </w:rPr>
            </w:pPr>
          </w:p>
        </w:tc>
        <w:tc>
          <w:tcPr>
            <w:tcW w:w="833" w:type="pct"/>
            <w:vAlign w:val="center"/>
          </w:tcPr>
          <w:p w14:paraId="75494940" w14:textId="77777777" w:rsidR="00DD3D6B" w:rsidRPr="001C1F13" w:rsidRDefault="00DD3D6B" w:rsidP="000059A6">
            <w:pPr>
              <w:spacing w:after="60"/>
              <w:jc w:val="center"/>
              <w:rPr>
                <w:rFonts w:cstheme="minorHAnsi"/>
                <w:i/>
              </w:rPr>
            </w:pPr>
          </w:p>
          <w:p w14:paraId="178C0C6C" w14:textId="77777777" w:rsidR="00DD3D6B" w:rsidRPr="001C1F13" w:rsidRDefault="00DD3D6B" w:rsidP="000059A6">
            <w:pPr>
              <w:spacing w:after="60"/>
              <w:jc w:val="center"/>
              <w:rPr>
                <w:rFonts w:cstheme="minorHAnsi"/>
                <w:i/>
              </w:rPr>
            </w:pPr>
            <w:r w:rsidRPr="001C1F13">
              <w:rPr>
                <w:rFonts w:cstheme="minorHAnsi"/>
                <w:i/>
              </w:rPr>
              <w:t>not at all</w:t>
            </w:r>
          </w:p>
          <w:p w14:paraId="72C53B8F" w14:textId="77777777" w:rsidR="00DD3D6B" w:rsidRPr="001C1F13" w:rsidRDefault="00DD3D6B" w:rsidP="000059A6">
            <w:pPr>
              <w:spacing w:after="60"/>
              <w:jc w:val="center"/>
              <w:rPr>
                <w:rFonts w:cstheme="minorHAnsi"/>
                <w:i/>
              </w:rPr>
            </w:pPr>
          </w:p>
        </w:tc>
        <w:tc>
          <w:tcPr>
            <w:tcW w:w="834" w:type="pct"/>
            <w:gridSpan w:val="2"/>
            <w:vAlign w:val="center"/>
          </w:tcPr>
          <w:p w14:paraId="138AE339"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2"/>
            <w:vAlign w:val="center"/>
          </w:tcPr>
          <w:p w14:paraId="523BC85D"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2"/>
            <w:vAlign w:val="center"/>
          </w:tcPr>
          <w:p w14:paraId="5A827CA3" w14:textId="77777777" w:rsidR="00DD3D6B" w:rsidRPr="001C1F13" w:rsidRDefault="00DD3D6B" w:rsidP="000059A6">
            <w:pPr>
              <w:spacing w:after="60"/>
              <w:jc w:val="center"/>
              <w:rPr>
                <w:rFonts w:cstheme="minorHAnsi"/>
                <w:i/>
              </w:rPr>
            </w:pPr>
            <w:r w:rsidRPr="001C1F13">
              <w:rPr>
                <w:rFonts w:cstheme="minorHAnsi"/>
                <w:i/>
              </w:rPr>
              <w:t>a lot</w:t>
            </w:r>
          </w:p>
        </w:tc>
        <w:tc>
          <w:tcPr>
            <w:tcW w:w="827" w:type="pct"/>
            <w:vAlign w:val="center"/>
          </w:tcPr>
          <w:p w14:paraId="5AF465C9"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15007B6F" w14:textId="77777777" w:rsidTr="00797B14">
        <w:tc>
          <w:tcPr>
            <w:tcW w:w="5000" w:type="pct"/>
            <w:gridSpan w:val="9"/>
            <w:tcBorders>
              <w:bottom w:val="double" w:sz="4" w:space="0" w:color="auto"/>
            </w:tcBorders>
          </w:tcPr>
          <w:p w14:paraId="0F308189" w14:textId="77777777" w:rsidR="00DD3D6B" w:rsidRPr="001C1F13" w:rsidRDefault="00DD3D6B" w:rsidP="000059A6">
            <w:pPr>
              <w:spacing w:after="60"/>
              <w:rPr>
                <w:rFonts w:cstheme="minorHAnsi"/>
                <w:b/>
              </w:rPr>
            </w:pPr>
            <w:r w:rsidRPr="001C1F13">
              <w:rPr>
                <w:rFonts w:cstheme="minorHAnsi"/>
                <w:b/>
              </w:rPr>
              <w:t xml:space="preserve">Comments: </w:t>
            </w:r>
          </w:p>
          <w:p w14:paraId="52E61DA4" w14:textId="77777777" w:rsidR="00DD3D6B" w:rsidRPr="001C1F13" w:rsidRDefault="00DD3D6B" w:rsidP="000059A6">
            <w:pPr>
              <w:spacing w:after="60"/>
              <w:rPr>
                <w:rFonts w:cstheme="minorHAnsi"/>
              </w:rPr>
            </w:pPr>
          </w:p>
          <w:p w14:paraId="610BF13F" w14:textId="77777777" w:rsidR="00DD3D6B" w:rsidRPr="001C1F13" w:rsidRDefault="00DD3D6B" w:rsidP="000059A6">
            <w:pPr>
              <w:spacing w:after="60"/>
              <w:rPr>
                <w:rFonts w:cstheme="minorHAnsi"/>
              </w:rPr>
            </w:pPr>
          </w:p>
          <w:p w14:paraId="2232E178" w14:textId="77777777" w:rsidR="00DD3D6B" w:rsidRPr="001C1F13" w:rsidRDefault="00DD3D6B" w:rsidP="000059A6">
            <w:pPr>
              <w:spacing w:after="60"/>
              <w:rPr>
                <w:rFonts w:cstheme="minorHAnsi"/>
              </w:rPr>
            </w:pPr>
          </w:p>
        </w:tc>
      </w:tr>
    </w:tbl>
    <w:p w14:paraId="4E8C05B3" w14:textId="77777777" w:rsidR="00B33E4A" w:rsidRDefault="00B33E4A" w:rsidP="000059A6">
      <w:pPr>
        <w:spacing w:after="60" w:line="240" w:lineRule="auto"/>
      </w:pPr>
      <w:r>
        <w:br w:type="page"/>
      </w:r>
    </w:p>
    <w:tbl>
      <w:tblPr>
        <w:tblStyle w:val="TableGrid"/>
        <w:tblW w:w="5000" w:type="pct"/>
        <w:tblLook w:val="04A0" w:firstRow="1" w:lastRow="0" w:firstColumn="1" w:lastColumn="0" w:noHBand="0" w:noVBand="1"/>
      </w:tblPr>
      <w:tblGrid>
        <w:gridCol w:w="1513"/>
        <w:gridCol w:w="43"/>
        <w:gridCol w:w="1458"/>
        <w:gridCol w:w="38"/>
        <w:gridCol w:w="339"/>
        <w:gridCol w:w="32"/>
        <w:gridCol w:w="1094"/>
        <w:gridCol w:w="25"/>
        <w:gridCol w:w="726"/>
        <w:gridCol w:w="20"/>
        <w:gridCol w:w="732"/>
        <w:gridCol w:w="13"/>
        <w:gridCol w:w="1114"/>
        <w:gridCol w:w="9"/>
        <w:gridCol w:w="371"/>
        <w:gridCol w:w="1483"/>
      </w:tblGrid>
      <w:tr w:rsidR="00DD3D6B" w:rsidRPr="001C1F13" w14:paraId="1E3FAD5D" w14:textId="77777777" w:rsidTr="00E268A3">
        <w:tc>
          <w:tcPr>
            <w:tcW w:w="840" w:type="pct"/>
            <w:vMerge w:val="restart"/>
            <w:vAlign w:val="center"/>
          </w:tcPr>
          <w:p w14:paraId="6CC37C97" w14:textId="77777777" w:rsidR="002104F9" w:rsidRPr="000059A6" w:rsidRDefault="002104F9" w:rsidP="000059A6">
            <w:pPr>
              <w:spacing w:after="60"/>
              <w:rPr>
                <w:b/>
                <w:bCs/>
                <w:iCs/>
                <w:color w:val="00B050"/>
              </w:rPr>
            </w:pPr>
            <w:r w:rsidRPr="000059A6">
              <w:rPr>
                <w:b/>
                <w:bCs/>
                <w:iCs/>
                <w:color w:val="00B050"/>
              </w:rPr>
              <w:lastRenderedPageBreak/>
              <w:t>Session 4.3: Exercise (role play): Screening at the border</w:t>
            </w:r>
          </w:p>
          <w:p w14:paraId="228FA185" w14:textId="5CC03958" w:rsidR="00DD3D6B" w:rsidRPr="001C1F13" w:rsidRDefault="00DD3D6B" w:rsidP="000059A6">
            <w:pPr>
              <w:spacing w:after="60"/>
              <w:rPr>
                <w:b/>
                <w:bCs/>
                <w:iCs/>
              </w:rPr>
            </w:pPr>
          </w:p>
        </w:tc>
        <w:tc>
          <w:tcPr>
            <w:tcW w:w="4160" w:type="pct"/>
            <w:gridSpan w:val="15"/>
            <w:vAlign w:val="center"/>
          </w:tcPr>
          <w:p w14:paraId="7B343E1C"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73B6C485" w14:textId="77777777" w:rsidTr="00E268A3">
        <w:tc>
          <w:tcPr>
            <w:tcW w:w="840" w:type="pct"/>
            <w:vMerge/>
          </w:tcPr>
          <w:p w14:paraId="0BEA7F90" w14:textId="77777777" w:rsidR="00DD3D6B" w:rsidRPr="001C1F13" w:rsidRDefault="00DD3D6B" w:rsidP="000059A6">
            <w:pPr>
              <w:spacing w:after="60"/>
              <w:rPr>
                <w:rFonts w:cstheme="minorHAnsi"/>
              </w:rPr>
            </w:pPr>
          </w:p>
        </w:tc>
        <w:tc>
          <w:tcPr>
            <w:tcW w:w="1042" w:type="pct"/>
            <w:gridSpan w:val="4"/>
            <w:vAlign w:val="center"/>
          </w:tcPr>
          <w:p w14:paraId="3E2C6252" w14:textId="77777777" w:rsidR="00DD3D6B" w:rsidRPr="001C1F13" w:rsidRDefault="00DD3D6B" w:rsidP="000059A6">
            <w:pPr>
              <w:spacing w:after="60"/>
              <w:jc w:val="center"/>
              <w:rPr>
                <w:rFonts w:cstheme="minorHAnsi"/>
                <w:i/>
              </w:rPr>
            </w:pPr>
          </w:p>
          <w:p w14:paraId="47C4C7AB" w14:textId="77777777" w:rsidR="00DD3D6B" w:rsidRPr="001C1F13" w:rsidRDefault="00DD3D6B" w:rsidP="000059A6">
            <w:pPr>
              <w:spacing w:after="60"/>
              <w:jc w:val="center"/>
              <w:rPr>
                <w:rFonts w:cstheme="minorHAnsi"/>
                <w:i/>
              </w:rPr>
            </w:pPr>
            <w:r w:rsidRPr="001C1F13">
              <w:rPr>
                <w:rFonts w:cstheme="minorHAnsi"/>
                <w:i/>
              </w:rPr>
              <w:t>poor</w:t>
            </w:r>
          </w:p>
          <w:p w14:paraId="632CC9D4" w14:textId="77777777" w:rsidR="00DD3D6B" w:rsidRPr="001C1F13" w:rsidRDefault="00DD3D6B" w:rsidP="000059A6">
            <w:pPr>
              <w:spacing w:after="60"/>
              <w:jc w:val="center"/>
              <w:rPr>
                <w:rFonts w:cstheme="minorHAnsi"/>
                <w:i/>
              </w:rPr>
            </w:pPr>
          </w:p>
        </w:tc>
        <w:tc>
          <w:tcPr>
            <w:tcW w:w="1042" w:type="pct"/>
            <w:gridSpan w:val="4"/>
            <w:vAlign w:val="center"/>
          </w:tcPr>
          <w:p w14:paraId="4847BAA2"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4"/>
            <w:vAlign w:val="center"/>
          </w:tcPr>
          <w:p w14:paraId="02CFB2EB" w14:textId="2AF135EE" w:rsidR="00DD3D6B" w:rsidRPr="001C1F13" w:rsidRDefault="009009A8" w:rsidP="000059A6">
            <w:pPr>
              <w:spacing w:after="60"/>
              <w:jc w:val="center"/>
              <w:rPr>
                <w:rFonts w:cstheme="minorHAnsi"/>
                <w:i/>
              </w:rPr>
            </w:pPr>
            <w:r>
              <w:rPr>
                <w:rFonts w:cstheme="minorHAnsi"/>
                <w:i/>
              </w:rPr>
              <w:t>good</w:t>
            </w:r>
          </w:p>
        </w:tc>
        <w:tc>
          <w:tcPr>
            <w:tcW w:w="1035" w:type="pct"/>
            <w:gridSpan w:val="3"/>
            <w:vAlign w:val="center"/>
          </w:tcPr>
          <w:p w14:paraId="750FA195" w14:textId="65265B98" w:rsidR="00DD3D6B" w:rsidRPr="001C1F13" w:rsidRDefault="009009A8" w:rsidP="000059A6">
            <w:pPr>
              <w:spacing w:after="60"/>
              <w:jc w:val="center"/>
              <w:rPr>
                <w:rFonts w:cstheme="minorHAnsi"/>
                <w:i/>
              </w:rPr>
            </w:pPr>
            <w:r>
              <w:rPr>
                <w:rFonts w:cstheme="minorHAnsi"/>
                <w:i/>
              </w:rPr>
              <w:t>excellent</w:t>
            </w:r>
          </w:p>
        </w:tc>
      </w:tr>
      <w:tr w:rsidR="00DD3D6B" w:rsidRPr="001C1F13" w14:paraId="6A196DC8" w14:textId="77777777" w:rsidTr="00E268A3">
        <w:tc>
          <w:tcPr>
            <w:tcW w:w="840" w:type="pct"/>
            <w:vMerge/>
          </w:tcPr>
          <w:p w14:paraId="459E08BE" w14:textId="77777777" w:rsidR="00DD3D6B" w:rsidRPr="001C1F13" w:rsidRDefault="00DD3D6B" w:rsidP="000059A6">
            <w:pPr>
              <w:spacing w:after="60"/>
              <w:rPr>
                <w:rFonts w:cstheme="minorHAnsi"/>
              </w:rPr>
            </w:pPr>
          </w:p>
        </w:tc>
        <w:tc>
          <w:tcPr>
            <w:tcW w:w="4160" w:type="pct"/>
            <w:gridSpan w:val="15"/>
            <w:vAlign w:val="center"/>
          </w:tcPr>
          <w:p w14:paraId="5AC2468D"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45AF7397" w14:textId="77777777" w:rsidTr="00E268A3">
        <w:tc>
          <w:tcPr>
            <w:tcW w:w="840" w:type="pct"/>
            <w:vMerge/>
          </w:tcPr>
          <w:p w14:paraId="6C957456" w14:textId="77777777" w:rsidR="00DD3D6B" w:rsidRPr="001C1F13" w:rsidRDefault="00DD3D6B" w:rsidP="000059A6">
            <w:pPr>
              <w:spacing w:after="60"/>
              <w:rPr>
                <w:rFonts w:cstheme="minorHAnsi"/>
              </w:rPr>
            </w:pPr>
          </w:p>
        </w:tc>
        <w:tc>
          <w:tcPr>
            <w:tcW w:w="833" w:type="pct"/>
            <w:gridSpan w:val="2"/>
            <w:vAlign w:val="center"/>
          </w:tcPr>
          <w:p w14:paraId="3C9CE98C" w14:textId="77777777" w:rsidR="00DD3D6B" w:rsidRPr="001C1F13" w:rsidRDefault="00DD3D6B" w:rsidP="000059A6">
            <w:pPr>
              <w:spacing w:after="60"/>
              <w:jc w:val="center"/>
              <w:rPr>
                <w:rFonts w:cstheme="minorHAnsi"/>
                <w:i/>
              </w:rPr>
            </w:pPr>
          </w:p>
          <w:p w14:paraId="6AB885AF" w14:textId="77777777" w:rsidR="00DD3D6B" w:rsidRPr="001C1F13" w:rsidRDefault="00DD3D6B" w:rsidP="000059A6">
            <w:pPr>
              <w:spacing w:after="60"/>
              <w:jc w:val="center"/>
              <w:rPr>
                <w:rFonts w:cstheme="minorHAnsi"/>
                <w:i/>
              </w:rPr>
            </w:pPr>
            <w:r w:rsidRPr="001C1F13">
              <w:rPr>
                <w:rFonts w:cstheme="minorHAnsi"/>
                <w:i/>
              </w:rPr>
              <w:t>not at all</w:t>
            </w:r>
          </w:p>
          <w:p w14:paraId="43ED8502" w14:textId="77777777" w:rsidR="00DD3D6B" w:rsidRPr="001C1F13" w:rsidRDefault="00DD3D6B" w:rsidP="000059A6">
            <w:pPr>
              <w:spacing w:after="60"/>
              <w:jc w:val="center"/>
              <w:rPr>
                <w:rFonts w:cstheme="minorHAnsi"/>
                <w:i/>
              </w:rPr>
            </w:pPr>
          </w:p>
        </w:tc>
        <w:tc>
          <w:tcPr>
            <w:tcW w:w="834" w:type="pct"/>
            <w:gridSpan w:val="4"/>
            <w:vAlign w:val="center"/>
          </w:tcPr>
          <w:p w14:paraId="0A146FED"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4"/>
            <w:vAlign w:val="center"/>
          </w:tcPr>
          <w:p w14:paraId="4D16948A"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4"/>
            <w:vAlign w:val="center"/>
          </w:tcPr>
          <w:p w14:paraId="764D49DF" w14:textId="77777777" w:rsidR="00DD3D6B" w:rsidRPr="001C1F13" w:rsidRDefault="00DD3D6B" w:rsidP="000059A6">
            <w:pPr>
              <w:spacing w:after="60"/>
              <w:jc w:val="center"/>
              <w:rPr>
                <w:rFonts w:cstheme="minorHAnsi"/>
                <w:i/>
              </w:rPr>
            </w:pPr>
            <w:r w:rsidRPr="001C1F13">
              <w:rPr>
                <w:rFonts w:cstheme="minorHAnsi"/>
                <w:i/>
              </w:rPr>
              <w:t>a lot</w:t>
            </w:r>
          </w:p>
        </w:tc>
        <w:tc>
          <w:tcPr>
            <w:tcW w:w="826" w:type="pct"/>
            <w:vAlign w:val="center"/>
          </w:tcPr>
          <w:p w14:paraId="0E17E4C1"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0F9545B1" w14:textId="77777777" w:rsidTr="00797B14">
        <w:tc>
          <w:tcPr>
            <w:tcW w:w="5000" w:type="pct"/>
            <w:gridSpan w:val="16"/>
            <w:tcBorders>
              <w:bottom w:val="double" w:sz="4" w:space="0" w:color="auto"/>
            </w:tcBorders>
          </w:tcPr>
          <w:p w14:paraId="76F23986" w14:textId="77777777" w:rsidR="00DD3D6B" w:rsidRPr="001C1F13" w:rsidRDefault="00DD3D6B" w:rsidP="000059A6">
            <w:pPr>
              <w:spacing w:after="60"/>
              <w:rPr>
                <w:rFonts w:cstheme="minorHAnsi"/>
                <w:b/>
              </w:rPr>
            </w:pPr>
            <w:r w:rsidRPr="001C1F13">
              <w:rPr>
                <w:rFonts w:cstheme="minorHAnsi"/>
                <w:b/>
              </w:rPr>
              <w:t xml:space="preserve">Comments: </w:t>
            </w:r>
          </w:p>
          <w:p w14:paraId="4595C96F" w14:textId="77777777" w:rsidR="00DD3D6B" w:rsidRPr="001C1F13" w:rsidRDefault="00DD3D6B" w:rsidP="000059A6">
            <w:pPr>
              <w:spacing w:after="60"/>
              <w:rPr>
                <w:rFonts w:cstheme="minorHAnsi"/>
              </w:rPr>
            </w:pPr>
          </w:p>
          <w:p w14:paraId="1E5D75A0" w14:textId="77777777" w:rsidR="00DD3D6B" w:rsidRPr="001C1F13" w:rsidRDefault="00DD3D6B" w:rsidP="000059A6">
            <w:pPr>
              <w:spacing w:after="60"/>
              <w:rPr>
                <w:rFonts w:cstheme="minorHAnsi"/>
              </w:rPr>
            </w:pPr>
          </w:p>
          <w:p w14:paraId="02764DDA" w14:textId="77777777" w:rsidR="00DD3D6B" w:rsidRPr="001C1F13" w:rsidRDefault="00DD3D6B" w:rsidP="000059A6">
            <w:pPr>
              <w:spacing w:after="60"/>
              <w:rPr>
                <w:rFonts w:cstheme="minorHAnsi"/>
              </w:rPr>
            </w:pPr>
          </w:p>
        </w:tc>
      </w:tr>
      <w:tr w:rsidR="00DD3D6B" w:rsidRPr="001C1F13" w14:paraId="346E7941" w14:textId="77777777" w:rsidTr="00E268A3">
        <w:tc>
          <w:tcPr>
            <w:tcW w:w="840" w:type="pct"/>
            <w:vMerge w:val="restart"/>
            <w:vAlign w:val="center"/>
          </w:tcPr>
          <w:p w14:paraId="6C9F5232" w14:textId="58FB97E5" w:rsidR="00DD3D6B" w:rsidRPr="000059A6" w:rsidRDefault="00DD3D6B" w:rsidP="000059A6">
            <w:pPr>
              <w:spacing w:after="60"/>
              <w:rPr>
                <w:b/>
                <w:bCs/>
                <w:iCs/>
                <w:color w:val="00B050"/>
              </w:rPr>
            </w:pPr>
            <w:r w:rsidRPr="000059A6">
              <w:rPr>
                <w:b/>
                <w:bCs/>
                <w:iCs/>
                <w:color w:val="00B050"/>
              </w:rPr>
              <w:t xml:space="preserve">Session 4.4: </w:t>
            </w:r>
            <w:r w:rsidR="002104F9" w:rsidRPr="000059A6">
              <w:rPr>
                <w:b/>
                <w:bCs/>
                <w:iCs/>
                <w:color w:val="00B050"/>
              </w:rPr>
              <w:t>Practical steps to ensure h</w:t>
            </w:r>
            <w:r w:rsidRPr="000059A6">
              <w:rPr>
                <w:b/>
                <w:bCs/>
                <w:iCs/>
                <w:color w:val="00B050"/>
              </w:rPr>
              <w:t>uman rights-</w:t>
            </w:r>
            <w:r w:rsidR="002104F9" w:rsidRPr="000059A6">
              <w:rPr>
                <w:b/>
                <w:bCs/>
                <w:iCs/>
                <w:color w:val="00B050"/>
              </w:rPr>
              <w:t>based and gender-</w:t>
            </w:r>
            <w:r w:rsidRPr="000059A6">
              <w:rPr>
                <w:b/>
                <w:bCs/>
                <w:iCs/>
                <w:color w:val="00B050"/>
              </w:rPr>
              <w:t>sensitive interview</w:t>
            </w:r>
            <w:r w:rsidR="002104F9" w:rsidRPr="000059A6">
              <w:rPr>
                <w:b/>
                <w:bCs/>
                <w:iCs/>
                <w:color w:val="00B050"/>
              </w:rPr>
              <w:t>s</w:t>
            </w:r>
          </w:p>
          <w:p w14:paraId="62AE29FE" w14:textId="77777777" w:rsidR="002D3467" w:rsidRPr="00D059BC" w:rsidRDefault="002D3467" w:rsidP="000059A6">
            <w:pPr>
              <w:spacing w:after="60"/>
              <w:rPr>
                <w:b/>
                <w:bCs/>
                <w:iCs/>
              </w:rPr>
            </w:pPr>
          </w:p>
        </w:tc>
        <w:tc>
          <w:tcPr>
            <w:tcW w:w="4160" w:type="pct"/>
            <w:gridSpan w:val="15"/>
            <w:vAlign w:val="center"/>
          </w:tcPr>
          <w:p w14:paraId="4E8DE3F1"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4C4E03C3" w14:textId="77777777" w:rsidTr="00E268A3">
        <w:tc>
          <w:tcPr>
            <w:tcW w:w="840" w:type="pct"/>
            <w:vMerge/>
          </w:tcPr>
          <w:p w14:paraId="0D2E9140" w14:textId="77777777" w:rsidR="00DD3D6B" w:rsidRPr="001C1F13" w:rsidRDefault="00DD3D6B" w:rsidP="000059A6">
            <w:pPr>
              <w:spacing w:after="60"/>
              <w:rPr>
                <w:rFonts w:cstheme="minorHAnsi"/>
              </w:rPr>
            </w:pPr>
          </w:p>
        </w:tc>
        <w:tc>
          <w:tcPr>
            <w:tcW w:w="1042" w:type="pct"/>
            <w:gridSpan w:val="4"/>
            <w:vAlign w:val="center"/>
          </w:tcPr>
          <w:p w14:paraId="4E870789" w14:textId="77777777" w:rsidR="00DD3D6B" w:rsidRPr="001C1F13" w:rsidRDefault="00DD3D6B" w:rsidP="000059A6">
            <w:pPr>
              <w:spacing w:after="60"/>
              <w:jc w:val="center"/>
              <w:rPr>
                <w:rFonts w:cstheme="minorHAnsi"/>
                <w:i/>
              </w:rPr>
            </w:pPr>
          </w:p>
          <w:p w14:paraId="2D38F0F5" w14:textId="77777777" w:rsidR="00DD3D6B" w:rsidRPr="001C1F13" w:rsidRDefault="00DD3D6B" w:rsidP="000059A6">
            <w:pPr>
              <w:spacing w:after="60"/>
              <w:jc w:val="center"/>
              <w:rPr>
                <w:rFonts w:cstheme="minorHAnsi"/>
                <w:i/>
              </w:rPr>
            </w:pPr>
            <w:r w:rsidRPr="001C1F13">
              <w:rPr>
                <w:rFonts w:cstheme="minorHAnsi"/>
                <w:i/>
              </w:rPr>
              <w:t>poor</w:t>
            </w:r>
          </w:p>
          <w:p w14:paraId="7C80A6D7" w14:textId="77777777" w:rsidR="00DD3D6B" w:rsidRPr="001C1F13" w:rsidRDefault="00DD3D6B" w:rsidP="000059A6">
            <w:pPr>
              <w:spacing w:after="60"/>
              <w:jc w:val="center"/>
              <w:rPr>
                <w:rFonts w:cstheme="minorHAnsi"/>
                <w:i/>
              </w:rPr>
            </w:pPr>
          </w:p>
        </w:tc>
        <w:tc>
          <w:tcPr>
            <w:tcW w:w="1042" w:type="pct"/>
            <w:gridSpan w:val="4"/>
            <w:vAlign w:val="center"/>
          </w:tcPr>
          <w:p w14:paraId="6E8D7D04" w14:textId="77777777" w:rsidR="00DD3D6B" w:rsidRPr="001C1F13" w:rsidRDefault="00DD3D6B" w:rsidP="000059A6">
            <w:pPr>
              <w:spacing w:after="60"/>
              <w:jc w:val="center"/>
              <w:rPr>
                <w:rFonts w:cstheme="minorHAnsi"/>
                <w:i/>
              </w:rPr>
            </w:pPr>
            <w:r w:rsidRPr="001C1F13">
              <w:rPr>
                <w:rFonts w:cstheme="minorHAnsi"/>
                <w:i/>
              </w:rPr>
              <w:t>fair</w:t>
            </w:r>
          </w:p>
        </w:tc>
        <w:tc>
          <w:tcPr>
            <w:tcW w:w="1042" w:type="pct"/>
            <w:gridSpan w:val="4"/>
            <w:vAlign w:val="center"/>
          </w:tcPr>
          <w:p w14:paraId="4501E67B" w14:textId="14A2898F" w:rsidR="00DD3D6B" w:rsidRPr="001C1F13" w:rsidRDefault="009009A8" w:rsidP="000059A6">
            <w:pPr>
              <w:spacing w:after="60"/>
              <w:jc w:val="center"/>
              <w:rPr>
                <w:rFonts w:cstheme="minorHAnsi"/>
                <w:i/>
              </w:rPr>
            </w:pPr>
            <w:r>
              <w:rPr>
                <w:rFonts w:cstheme="minorHAnsi"/>
                <w:i/>
              </w:rPr>
              <w:t>good</w:t>
            </w:r>
          </w:p>
        </w:tc>
        <w:tc>
          <w:tcPr>
            <w:tcW w:w="1035" w:type="pct"/>
            <w:gridSpan w:val="3"/>
            <w:vAlign w:val="center"/>
          </w:tcPr>
          <w:p w14:paraId="74F3E967" w14:textId="64BF83C3" w:rsidR="00DD3D6B" w:rsidRPr="001C1F13" w:rsidRDefault="009009A8" w:rsidP="000059A6">
            <w:pPr>
              <w:spacing w:after="60"/>
              <w:jc w:val="center"/>
              <w:rPr>
                <w:rFonts w:cstheme="minorHAnsi"/>
                <w:i/>
              </w:rPr>
            </w:pPr>
            <w:r>
              <w:rPr>
                <w:rFonts w:cstheme="minorHAnsi"/>
                <w:i/>
              </w:rPr>
              <w:t>excellent</w:t>
            </w:r>
          </w:p>
        </w:tc>
      </w:tr>
      <w:tr w:rsidR="00DD3D6B" w:rsidRPr="001C1F13" w14:paraId="3D5730DD" w14:textId="77777777" w:rsidTr="00E268A3">
        <w:tc>
          <w:tcPr>
            <w:tcW w:w="840" w:type="pct"/>
            <w:vMerge/>
          </w:tcPr>
          <w:p w14:paraId="67F326AE" w14:textId="77777777" w:rsidR="00DD3D6B" w:rsidRPr="001C1F13" w:rsidRDefault="00DD3D6B" w:rsidP="000059A6">
            <w:pPr>
              <w:spacing w:after="60"/>
              <w:rPr>
                <w:rFonts w:cstheme="minorHAnsi"/>
              </w:rPr>
            </w:pPr>
          </w:p>
        </w:tc>
        <w:tc>
          <w:tcPr>
            <w:tcW w:w="4160" w:type="pct"/>
            <w:gridSpan w:val="15"/>
            <w:vAlign w:val="center"/>
          </w:tcPr>
          <w:p w14:paraId="761FCF0E"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3569E5C7" w14:textId="77777777" w:rsidTr="00E268A3">
        <w:tc>
          <w:tcPr>
            <w:tcW w:w="840" w:type="pct"/>
            <w:vMerge/>
          </w:tcPr>
          <w:p w14:paraId="54FA73F6" w14:textId="77777777" w:rsidR="00DD3D6B" w:rsidRPr="001C1F13" w:rsidRDefault="00DD3D6B" w:rsidP="000059A6">
            <w:pPr>
              <w:spacing w:after="60"/>
              <w:rPr>
                <w:rFonts w:cstheme="minorHAnsi"/>
              </w:rPr>
            </w:pPr>
          </w:p>
        </w:tc>
        <w:tc>
          <w:tcPr>
            <w:tcW w:w="833" w:type="pct"/>
            <w:gridSpan w:val="2"/>
            <w:vAlign w:val="center"/>
          </w:tcPr>
          <w:p w14:paraId="273F90DD" w14:textId="77777777" w:rsidR="00DD3D6B" w:rsidRPr="001C1F13" w:rsidRDefault="00DD3D6B" w:rsidP="000059A6">
            <w:pPr>
              <w:spacing w:after="60"/>
              <w:jc w:val="center"/>
              <w:rPr>
                <w:rFonts w:cstheme="minorHAnsi"/>
                <w:i/>
              </w:rPr>
            </w:pPr>
          </w:p>
          <w:p w14:paraId="4CA548B9" w14:textId="77777777" w:rsidR="00DD3D6B" w:rsidRPr="001C1F13" w:rsidRDefault="00DD3D6B" w:rsidP="000059A6">
            <w:pPr>
              <w:spacing w:after="60"/>
              <w:jc w:val="center"/>
              <w:rPr>
                <w:rFonts w:cstheme="minorHAnsi"/>
                <w:i/>
              </w:rPr>
            </w:pPr>
            <w:r w:rsidRPr="001C1F13">
              <w:rPr>
                <w:rFonts w:cstheme="minorHAnsi"/>
                <w:i/>
              </w:rPr>
              <w:t>not at all</w:t>
            </w:r>
          </w:p>
          <w:p w14:paraId="7BE3C442" w14:textId="77777777" w:rsidR="00DD3D6B" w:rsidRPr="001C1F13" w:rsidRDefault="00DD3D6B" w:rsidP="000059A6">
            <w:pPr>
              <w:spacing w:after="60"/>
              <w:jc w:val="center"/>
              <w:rPr>
                <w:rFonts w:cstheme="minorHAnsi"/>
                <w:i/>
              </w:rPr>
            </w:pPr>
          </w:p>
        </w:tc>
        <w:tc>
          <w:tcPr>
            <w:tcW w:w="834" w:type="pct"/>
            <w:gridSpan w:val="4"/>
            <w:vAlign w:val="center"/>
          </w:tcPr>
          <w:p w14:paraId="6BED1D1F" w14:textId="77777777" w:rsidR="00DD3D6B" w:rsidRPr="001C1F13" w:rsidRDefault="00DD3D6B" w:rsidP="000059A6">
            <w:pPr>
              <w:spacing w:after="60"/>
              <w:jc w:val="center"/>
              <w:rPr>
                <w:rFonts w:cstheme="minorHAnsi"/>
                <w:i/>
              </w:rPr>
            </w:pPr>
            <w:r w:rsidRPr="001C1F13">
              <w:rPr>
                <w:rFonts w:cstheme="minorHAnsi"/>
                <w:i/>
              </w:rPr>
              <w:t>very little</w:t>
            </w:r>
          </w:p>
        </w:tc>
        <w:tc>
          <w:tcPr>
            <w:tcW w:w="834" w:type="pct"/>
            <w:gridSpan w:val="4"/>
            <w:vAlign w:val="center"/>
          </w:tcPr>
          <w:p w14:paraId="028325ED" w14:textId="77777777" w:rsidR="00DD3D6B" w:rsidRPr="001C1F13" w:rsidRDefault="00DD3D6B" w:rsidP="000059A6">
            <w:pPr>
              <w:spacing w:after="60"/>
              <w:jc w:val="center"/>
              <w:rPr>
                <w:rFonts w:cstheme="minorHAnsi"/>
                <w:i/>
              </w:rPr>
            </w:pPr>
            <w:r w:rsidRPr="001C1F13">
              <w:rPr>
                <w:rFonts w:cstheme="minorHAnsi"/>
                <w:i/>
              </w:rPr>
              <w:t>some</w:t>
            </w:r>
          </w:p>
        </w:tc>
        <w:tc>
          <w:tcPr>
            <w:tcW w:w="834" w:type="pct"/>
            <w:gridSpan w:val="4"/>
            <w:vAlign w:val="center"/>
          </w:tcPr>
          <w:p w14:paraId="7C52ABB8" w14:textId="77777777" w:rsidR="00DD3D6B" w:rsidRPr="001C1F13" w:rsidRDefault="00DD3D6B" w:rsidP="000059A6">
            <w:pPr>
              <w:spacing w:after="60"/>
              <w:jc w:val="center"/>
              <w:rPr>
                <w:rFonts w:cstheme="minorHAnsi"/>
                <w:i/>
              </w:rPr>
            </w:pPr>
            <w:r w:rsidRPr="001C1F13">
              <w:rPr>
                <w:rFonts w:cstheme="minorHAnsi"/>
                <w:i/>
              </w:rPr>
              <w:t>a lot</w:t>
            </w:r>
          </w:p>
        </w:tc>
        <w:tc>
          <w:tcPr>
            <w:tcW w:w="826" w:type="pct"/>
            <w:vAlign w:val="center"/>
          </w:tcPr>
          <w:p w14:paraId="0A929BA6"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4ED83C6B" w14:textId="77777777" w:rsidTr="00797B14">
        <w:tc>
          <w:tcPr>
            <w:tcW w:w="5000" w:type="pct"/>
            <w:gridSpan w:val="16"/>
            <w:tcBorders>
              <w:bottom w:val="double" w:sz="4" w:space="0" w:color="auto"/>
            </w:tcBorders>
          </w:tcPr>
          <w:p w14:paraId="3AA0DF28" w14:textId="77777777" w:rsidR="00DD3D6B" w:rsidRPr="001C1F13" w:rsidRDefault="00DD3D6B" w:rsidP="000059A6">
            <w:pPr>
              <w:spacing w:after="60"/>
              <w:rPr>
                <w:rFonts w:cstheme="minorHAnsi"/>
                <w:b/>
              </w:rPr>
            </w:pPr>
            <w:r w:rsidRPr="001C1F13">
              <w:rPr>
                <w:rFonts w:cstheme="minorHAnsi"/>
                <w:b/>
              </w:rPr>
              <w:t xml:space="preserve">Comments: </w:t>
            </w:r>
          </w:p>
          <w:p w14:paraId="489DCF88" w14:textId="77777777" w:rsidR="00DD3D6B" w:rsidRPr="001C1F13" w:rsidRDefault="00DD3D6B" w:rsidP="000059A6">
            <w:pPr>
              <w:spacing w:after="60"/>
              <w:rPr>
                <w:rFonts w:cstheme="minorHAnsi"/>
              </w:rPr>
            </w:pPr>
          </w:p>
          <w:p w14:paraId="692F719D" w14:textId="77777777" w:rsidR="00DD3D6B" w:rsidRPr="001C1F13" w:rsidRDefault="00DD3D6B" w:rsidP="000059A6">
            <w:pPr>
              <w:spacing w:after="60"/>
              <w:rPr>
                <w:rFonts w:cstheme="minorHAnsi"/>
              </w:rPr>
            </w:pPr>
          </w:p>
          <w:p w14:paraId="5C2692BD" w14:textId="77777777" w:rsidR="00DD3D6B" w:rsidRPr="001C1F13" w:rsidRDefault="00DD3D6B" w:rsidP="000059A6">
            <w:pPr>
              <w:spacing w:after="60"/>
              <w:rPr>
                <w:rFonts w:cstheme="minorHAnsi"/>
              </w:rPr>
            </w:pPr>
          </w:p>
        </w:tc>
      </w:tr>
      <w:tr w:rsidR="00E268A3" w:rsidRPr="001C1F13" w14:paraId="0DA7F077" w14:textId="77777777" w:rsidTr="00E268A3">
        <w:tc>
          <w:tcPr>
            <w:tcW w:w="864" w:type="pct"/>
            <w:gridSpan w:val="2"/>
            <w:vMerge w:val="restart"/>
            <w:vAlign w:val="center"/>
          </w:tcPr>
          <w:p w14:paraId="6923D891" w14:textId="77777777" w:rsidR="00E268A3" w:rsidRPr="000059A6" w:rsidRDefault="00E268A3" w:rsidP="00E268A3">
            <w:pPr>
              <w:spacing w:after="60"/>
              <w:rPr>
                <w:b/>
                <w:bCs/>
                <w:iCs/>
                <w:color w:val="00B050"/>
              </w:rPr>
            </w:pPr>
            <w:r w:rsidRPr="000059A6">
              <w:rPr>
                <w:b/>
                <w:bCs/>
                <w:iCs/>
                <w:color w:val="00B050"/>
              </w:rPr>
              <w:t>Session 4.5: Exercise (role play) Interviewing at the border</w:t>
            </w:r>
          </w:p>
          <w:p w14:paraId="7B1FD51B" w14:textId="3434D032" w:rsidR="00E268A3" w:rsidRPr="00D059BC" w:rsidRDefault="00E268A3" w:rsidP="00532E4C">
            <w:pPr>
              <w:spacing w:after="60"/>
              <w:rPr>
                <w:b/>
                <w:bCs/>
                <w:iCs/>
              </w:rPr>
            </w:pPr>
          </w:p>
        </w:tc>
        <w:tc>
          <w:tcPr>
            <w:tcW w:w="4136" w:type="pct"/>
            <w:gridSpan w:val="14"/>
            <w:vAlign w:val="center"/>
          </w:tcPr>
          <w:p w14:paraId="0F3F6239" w14:textId="77777777" w:rsidR="00E268A3" w:rsidRPr="001C1F13" w:rsidRDefault="00E268A3" w:rsidP="00532E4C">
            <w:pPr>
              <w:spacing w:after="60"/>
              <w:jc w:val="center"/>
              <w:rPr>
                <w:rFonts w:cstheme="minorHAnsi"/>
              </w:rPr>
            </w:pPr>
            <w:r>
              <w:rPr>
                <w:rFonts w:cstheme="minorHAnsi"/>
              </w:rPr>
              <w:t>How would you rate the content of this training session?</w:t>
            </w:r>
          </w:p>
        </w:tc>
      </w:tr>
      <w:tr w:rsidR="00E268A3" w:rsidRPr="001C1F13" w14:paraId="1A517B77" w14:textId="77777777" w:rsidTr="00E268A3">
        <w:tc>
          <w:tcPr>
            <w:tcW w:w="864" w:type="pct"/>
            <w:gridSpan w:val="2"/>
            <w:vMerge/>
          </w:tcPr>
          <w:p w14:paraId="7EC0AAD7" w14:textId="77777777" w:rsidR="00E268A3" w:rsidRPr="001C1F13" w:rsidRDefault="00E268A3" w:rsidP="00532E4C">
            <w:pPr>
              <w:spacing w:after="60"/>
              <w:rPr>
                <w:rFonts w:cstheme="minorHAnsi"/>
              </w:rPr>
            </w:pPr>
          </w:p>
        </w:tc>
        <w:tc>
          <w:tcPr>
            <w:tcW w:w="1036" w:type="pct"/>
            <w:gridSpan w:val="4"/>
            <w:vAlign w:val="center"/>
          </w:tcPr>
          <w:p w14:paraId="4067015A" w14:textId="77777777" w:rsidR="00E268A3" w:rsidRPr="001C1F13" w:rsidRDefault="00E268A3" w:rsidP="00532E4C">
            <w:pPr>
              <w:spacing w:after="60"/>
              <w:jc w:val="center"/>
              <w:rPr>
                <w:rFonts w:cstheme="minorHAnsi"/>
                <w:i/>
              </w:rPr>
            </w:pPr>
          </w:p>
          <w:p w14:paraId="4AABAE4A" w14:textId="77777777" w:rsidR="00E268A3" w:rsidRPr="001C1F13" w:rsidRDefault="00E268A3" w:rsidP="00532E4C">
            <w:pPr>
              <w:spacing w:after="60"/>
              <w:jc w:val="center"/>
              <w:rPr>
                <w:rFonts w:cstheme="minorHAnsi"/>
                <w:i/>
              </w:rPr>
            </w:pPr>
            <w:r w:rsidRPr="001C1F13">
              <w:rPr>
                <w:rFonts w:cstheme="minorHAnsi"/>
                <w:i/>
              </w:rPr>
              <w:t>poor</w:t>
            </w:r>
          </w:p>
          <w:p w14:paraId="374A297F" w14:textId="77777777" w:rsidR="00E268A3" w:rsidRPr="001C1F13" w:rsidRDefault="00E268A3" w:rsidP="00532E4C">
            <w:pPr>
              <w:spacing w:after="60"/>
              <w:jc w:val="center"/>
              <w:rPr>
                <w:rFonts w:cstheme="minorHAnsi"/>
                <w:i/>
              </w:rPr>
            </w:pPr>
          </w:p>
        </w:tc>
        <w:tc>
          <w:tcPr>
            <w:tcW w:w="1035" w:type="pct"/>
            <w:gridSpan w:val="4"/>
            <w:vAlign w:val="center"/>
          </w:tcPr>
          <w:p w14:paraId="3326B418" w14:textId="77777777" w:rsidR="00E268A3" w:rsidRPr="001C1F13" w:rsidRDefault="00E268A3" w:rsidP="00532E4C">
            <w:pPr>
              <w:spacing w:after="60"/>
              <w:jc w:val="center"/>
              <w:rPr>
                <w:rFonts w:cstheme="minorHAnsi"/>
                <w:i/>
              </w:rPr>
            </w:pPr>
            <w:r w:rsidRPr="001C1F13">
              <w:rPr>
                <w:rFonts w:cstheme="minorHAnsi"/>
                <w:i/>
              </w:rPr>
              <w:t>fair</w:t>
            </w:r>
          </w:p>
        </w:tc>
        <w:tc>
          <w:tcPr>
            <w:tcW w:w="1036" w:type="pct"/>
            <w:gridSpan w:val="4"/>
            <w:vAlign w:val="center"/>
          </w:tcPr>
          <w:p w14:paraId="6ED7D714" w14:textId="32AADB80" w:rsidR="00E268A3" w:rsidRPr="001C1F13" w:rsidRDefault="009009A8" w:rsidP="00532E4C">
            <w:pPr>
              <w:spacing w:after="60"/>
              <w:jc w:val="center"/>
              <w:rPr>
                <w:rFonts w:cstheme="minorHAnsi"/>
                <w:i/>
              </w:rPr>
            </w:pPr>
            <w:r>
              <w:rPr>
                <w:rFonts w:cstheme="minorHAnsi"/>
                <w:i/>
              </w:rPr>
              <w:t>good</w:t>
            </w:r>
          </w:p>
        </w:tc>
        <w:tc>
          <w:tcPr>
            <w:tcW w:w="1029" w:type="pct"/>
            <w:gridSpan w:val="2"/>
            <w:vAlign w:val="center"/>
          </w:tcPr>
          <w:p w14:paraId="69631CB7" w14:textId="76A881EB" w:rsidR="00E268A3" w:rsidRPr="001C1F13" w:rsidRDefault="009009A8" w:rsidP="00532E4C">
            <w:pPr>
              <w:spacing w:after="60"/>
              <w:jc w:val="center"/>
              <w:rPr>
                <w:rFonts w:cstheme="minorHAnsi"/>
                <w:i/>
              </w:rPr>
            </w:pPr>
            <w:r>
              <w:rPr>
                <w:rFonts w:cstheme="minorHAnsi"/>
                <w:i/>
              </w:rPr>
              <w:t>excellent</w:t>
            </w:r>
          </w:p>
        </w:tc>
      </w:tr>
      <w:tr w:rsidR="00E268A3" w:rsidRPr="001C1F13" w14:paraId="1F08BFF1" w14:textId="77777777" w:rsidTr="00E268A3">
        <w:tc>
          <w:tcPr>
            <w:tcW w:w="864" w:type="pct"/>
            <w:gridSpan w:val="2"/>
            <w:vMerge/>
          </w:tcPr>
          <w:p w14:paraId="42FA35AF" w14:textId="77777777" w:rsidR="00E268A3" w:rsidRPr="001C1F13" w:rsidRDefault="00E268A3" w:rsidP="00532E4C">
            <w:pPr>
              <w:spacing w:after="60"/>
              <w:rPr>
                <w:rFonts w:cstheme="minorHAnsi"/>
              </w:rPr>
            </w:pPr>
          </w:p>
        </w:tc>
        <w:tc>
          <w:tcPr>
            <w:tcW w:w="4136" w:type="pct"/>
            <w:gridSpan w:val="14"/>
            <w:vAlign w:val="center"/>
          </w:tcPr>
          <w:p w14:paraId="13EA4FEC" w14:textId="77777777" w:rsidR="00E268A3" w:rsidRPr="001C1F13" w:rsidRDefault="00E268A3" w:rsidP="00532E4C">
            <w:pPr>
              <w:spacing w:after="60"/>
              <w:jc w:val="center"/>
              <w:rPr>
                <w:rFonts w:cstheme="minorHAnsi"/>
              </w:rPr>
            </w:pPr>
            <w:r w:rsidRPr="00134522">
              <w:rPr>
                <w:rFonts w:cstheme="minorHAnsi"/>
              </w:rPr>
              <w:t>I will be able to apply what I learned in this training session to my work</w:t>
            </w:r>
          </w:p>
        </w:tc>
      </w:tr>
      <w:tr w:rsidR="00E268A3" w:rsidRPr="001C1F13" w14:paraId="2AC7ABF2" w14:textId="77777777" w:rsidTr="00E268A3">
        <w:tc>
          <w:tcPr>
            <w:tcW w:w="864" w:type="pct"/>
            <w:gridSpan w:val="2"/>
            <w:vMerge/>
          </w:tcPr>
          <w:p w14:paraId="2DB844A9" w14:textId="77777777" w:rsidR="00E268A3" w:rsidRPr="001C1F13" w:rsidRDefault="00E268A3" w:rsidP="00532E4C">
            <w:pPr>
              <w:spacing w:after="60"/>
              <w:rPr>
                <w:rFonts w:cstheme="minorHAnsi"/>
              </w:rPr>
            </w:pPr>
          </w:p>
        </w:tc>
        <w:tc>
          <w:tcPr>
            <w:tcW w:w="830" w:type="pct"/>
            <w:gridSpan w:val="2"/>
            <w:vAlign w:val="center"/>
          </w:tcPr>
          <w:p w14:paraId="112EE582" w14:textId="77777777" w:rsidR="00E268A3" w:rsidRPr="001C1F13" w:rsidRDefault="00E268A3" w:rsidP="00532E4C">
            <w:pPr>
              <w:spacing w:after="60"/>
              <w:jc w:val="center"/>
              <w:rPr>
                <w:rFonts w:cstheme="minorHAnsi"/>
                <w:i/>
              </w:rPr>
            </w:pPr>
          </w:p>
          <w:p w14:paraId="4F276519" w14:textId="77777777" w:rsidR="00E268A3" w:rsidRPr="001C1F13" w:rsidRDefault="00E268A3" w:rsidP="00532E4C">
            <w:pPr>
              <w:spacing w:after="60"/>
              <w:jc w:val="center"/>
              <w:rPr>
                <w:rFonts w:cstheme="minorHAnsi"/>
                <w:i/>
              </w:rPr>
            </w:pPr>
            <w:r w:rsidRPr="001C1F13">
              <w:rPr>
                <w:rFonts w:cstheme="minorHAnsi"/>
                <w:i/>
              </w:rPr>
              <w:t>not at all</w:t>
            </w:r>
          </w:p>
          <w:p w14:paraId="355E44C1" w14:textId="77777777" w:rsidR="00E268A3" w:rsidRPr="001C1F13" w:rsidRDefault="00E268A3" w:rsidP="00532E4C">
            <w:pPr>
              <w:spacing w:after="60"/>
              <w:jc w:val="center"/>
              <w:rPr>
                <w:rFonts w:cstheme="minorHAnsi"/>
                <w:i/>
              </w:rPr>
            </w:pPr>
          </w:p>
        </w:tc>
        <w:tc>
          <w:tcPr>
            <w:tcW w:w="827" w:type="pct"/>
            <w:gridSpan w:val="4"/>
            <w:vAlign w:val="center"/>
          </w:tcPr>
          <w:p w14:paraId="7C805D54" w14:textId="77777777" w:rsidR="00E268A3" w:rsidRPr="001C1F13" w:rsidRDefault="00E268A3" w:rsidP="00532E4C">
            <w:pPr>
              <w:spacing w:after="60"/>
              <w:jc w:val="center"/>
              <w:rPr>
                <w:rFonts w:cstheme="minorHAnsi"/>
                <w:i/>
              </w:rPr>
            </w:pPr>
            <w:r w:rsidRPr="001C1F13">
              <w:rPr>
                <w:rFonts w:cstheme="minorHAnsi"/>
                <w:i/>
              </w:rPr>
              <w:t>very little</w:t>
            </w:r>
          </w:p>
        </w:tc>
        <w:tc>
          <w:tcPr>
            <w:tcW w:w="827" w:type="pct"/>
            <w:gridSpan w:val="4"/>
            <w:vAlign w:val="center"/>
          </w:tcPr>
          <w:p w14:paraId="638948B7" w14:textId="77777777" w:rsidR="00E268A3" w:rsidRPr="001C1F13" w:rsidRDefault="00E268A3" w:rsidP="00532E4C">
            <w:pPr>
              <w:spacing w:after="60"/>
              <w:jc w:val="center"/>
              <w:rPr>
                <w:rFonts w:cstheme="minorHAnsi"/>
                <w:i/>
              </w:rPr>
            </w:pPr>
            <w:r w:rsidRPr="001C1F13">
              <w:rPr>
                <w:rFonts w:cstheme="minorHAnsi"/>
                <w:i/>
              </w:rPr>
              <w:t>some</w:t>
            </w:r>
          </w:p>
        </w:tc>
        <w:tc>
          <w:tcPr>
            <w:tcW w:w="829" w:type="pct"/>
            <w:gridSpan w:val="3"/>
            <w:vAlign w:val="center"/>
          </w:tcPr>
          <w:p w14:paraId="24B76F38" w14:textId="77777777" w:rsidR="00E268A3" w:rsidRPr="001C1F13" w:rsidRDefault="00E268A3" w:rsidP="00532E4C">
            <w:pPr>
              <w:spacing w:after="60"/>
              <w:jc w:val="center"/>
              <w:rPr>
                <w:rFonts w:cstheme="minorHAnsi"/>
                <w:i/>
              </w:rPr>
            </w:pPr>
            <w:r w:rsidRPr="001C1F13">
              <w:rPr>
                <w:rFonts w:cstheme="minorHAnsi"/>
                <w:i/>
              </w:rPr>
              <w:t>a lot</w:t>
            </w:r>
          </w:p>
        </w:tc>
        <w:tc>
          <w:tcPr>
            <w:tcW w:w="823" w:type="pct"/>
            <w:vAlign w:val="center"/>
          </w:tcPr>
          <w:p w14:paraId="2C328FE9" w14:textId="77777777" w:rsidR="00E268A3" w:rsidRPr="001C1F13" w:rsidRDefault="00E268A3" w:rsidP="00532E4C">
            <w:pPr>
              <w:spacing w:after="60"/>
              <w:jc w:val="center"/>
              <w:rPr>
                <w:rFonts w:cstheme="minorHAnsi"/>
                <w:i/>
              </w:rPr>
            </w:pPr>
            <w:r w:rsidRPr="001C1F13">
              <w:rPr>
                <w:rFonts w:cstheme="minorHAnsi"/>
                <w:i/>
              </w:rPr>
              <w:t>everything</w:t>
            </w:r>
          </w:p>
        </w:tc>
      </w:tr>
      <w:tr w:rsidR="00E268A3" w:rsidRPr="001C1F13" w14:paraId="47C3A336" w14:textId="77777777" w:rsidTr="00532E4C">
        <w:tc>
          <w:tcPr>
            <w:tcW w:w="5000" w:type="pct"/>
            <w:gridSpan w:val="16"/>
            <w:tcBorders>
              <w:bottom w:val="double" w:sz="4" w:space="0" w:color="auto"/>
            </w:tcBorders>
          </w:tcPr>
          <w:p w14:paraId="491C35A2" w14:textId="77777777" w:rsidR="00E268A3" w:rsidRPr="001C1F13" w:rsidRDefault="00E268A3" w:rsidP="00532E4C">
            <w:pPr>
              <w:spacing w:after="60"/>
              <w:rPr>
                <w:rFonts w:cstheme="minorHAnsi"/>
                <w:b/>
              </w:rPr>
            </w:pPr>
            <w:r w:rsidRPr="001C1F13">
              <w:rPr>
                <w:rFonts w:cstheme="minorHAnsi"/>
                <w:b/>
              </w:rPr>
              <w:t xml:space="preserve">Comments: </w:t>
            </w:r>
          </w:p>
          <w:p w14:paraId="5A427612" w14:textId="77777777" w:rsidR="00E268A3" w:rsidRPr="001C1F13" w:rsidRDefault="00E268A3" w:rsidP="00532E4C">
            <w:pPr>
              <w:spacing w:after="60"/>
              <w:rPr>
                <w:rFonts w:cstheme="minorHAnsi"/>
              </w:rPr>
            </w:pPr>
          </w:p>
          <w:p w14:paraId="42B871CC" w14:textId="77777777" w:rsidR="00E268A3" w:rsidRPr="001C1F13" w:rsidRDefault="00E268A3" w:rsidP="00532E4C">
            <w:pPr>
              <w:spacing w:after="60"/>
              <w:rPr>
                <w:rFonts w:cstheme="minorHAnsi"/>
              </w:rPr>
            </w:pPr>
          </w:p>
          <w:p w14:paraId="38F2701C" w14:textId="77777777" w:rsidR="00E268A3" w:rsidRPr="001C1F13" w:rsidRDefault="00E268A3" w:rsidP="00532E4C">
            <w:pPr>
              <w:spacing w:after="60"/>
              <w:rPr>
                <w:rFonts w:cstheme="minorHAnsi"/>
              </w:rPr>
            </w:pPr>
          </w:p>
        </w:tc>
      </w:tr>
    </w:tbl>
    <w:p w14:paraId="5892B3F4" w14:textId="2C2FD081" w:rsidR="00DD3D6B" w:rsidRDefault="00DD3D6B" w:rsidP="00E268A3">
      <w:pPr>
        <w:spacing w:after="60" w:line="240" w:lineRule="auto"/>
        <w:rPr>
          <w:rFonts w:cstheme="minorHAnsi"/>
          <w:b/>
          <w:bCs/>
          <w:u w:val="single"/>
        </w:rPr>
      </w:pPr>
    </w:p>
    <w:p w14:paraId="415EA334" w14:textId="66A7E086" w:rsidR="00E268A3" w:rsidRDefault="00E268A3" w:rsidP="00E268A3">
      <w:pPr>
        <w:spacing w:after="60" w:line="240" w:lineRule="auto"/>
        <w:rPr>
          <w:rFonts w:cstheme="minorHAnsi"/>
          <w:b/>
          <w:bCs/>
          <w:u w:val="single"/>
        </w:rPr>
      </w:pPr>
    </w:p>
    <w:p w14:paraId="515D5E54" w14:textId="05F89AB4" w:rsidR="00E268A3" w:rsidRDefault="00E268A3">
      <w:pPr>
        <w:rPr>
          <w:rFonts w:cstheme="minorHAnsi"/>
          <w:b/>
          <w:bCs/>
          <w:u w:val="single"/>
        </w:rPr>
      </w:pPr>
      <w:r>
        <w:rPr>
          <w:rFonts w:cstheme="minorHAnsi"/>
          <w:b/>
          <w:bCs/>
          <w:u w:val="single"/>
        </w:rPr>
        <w:br w:type="page"/>
      </w:r>
    </w:p>
    <w:p w14:paraId="0F0E84BD" w14:textId="77777777" w:rsidR="00DD3D6B" w:rsidRPr="000059A6" w:rsidRDefault="00DD3D6B" w:rsidP="000059A6">
      <w:pPr>
        <w:spacing w:after="60" w:line="240" w:lineRule="auto"/>
        <w:rPr>
          <w:rFonts w:cstheme="minorHAnsi"/>
        </w:rPr>
      </w:pPr>
      <w:r w:rsidRPr="000059A6">
        <w:rPr>
          <w:rFonts w:cstheme="minorHAnsi"/>
        </w:rPr>
        <w:lastRenderedPageBreak/>
        <w:t xml:space="preserve">What did you find </w:t>
      </w:r>
      <w:r w:rsidRPr="000059A6">
        <w:rPr>
          <w:rFonts w:cstheme="minorHAnsi"/>
          <w:i/>
        </w:rPr>
        <w:t>most</w:t>
      </w:r>
      <w:r w:rsidRPr="000059A6">
        <w:rPr>
          <w:rFonts w:cstheme="minorHAnsi"/>
        </w:rPr>
        <w:t xml:space="preserve"> useful about day 2 of the training session?</w:t>
      </w:r>
    </w:p>
    <w:p w14:paraId="3B070C1F" w14:textId="77777777" w:rsidR="00DD3D6B" w:rsidRPr="00F27A1A" w:rsidRDefault="00DD3D6B" w:rsidP="000059A6">
      <w:pPr>
        <w:spacing w:after="60" w:line="240" w:lineRule="auto"/>
        <w:rPr>
          <w:rFonts w:cstheme="minorHAnsi"/>
          <w:b/>
          <w:bCs/>
          <w:u w:val="single"/>
        </w:rPr>
      </w:pPr>
    </w:p>
    <w:p w14:paraId="1868C35A" w14:textId="77777777" w:rsidR="00DD3D6B" w:rsidRPr="00F27A1A" w:rsidRDefault="00DD3D6B" w:rsidP="000059A6">
      <w:pPr>
        <w:spacing w:after="60" w:line="240" w:lineRule="auto"/>
        <w:rPr>
          <w:rFonts w:cstheme="minorHAnsi"/>
          <w:b/>
          <w:bCs/>
          <w:u w:val="single"/>
        </w:rPr>
      </w:pPr>
    </w:p>
    <w:p w14:paraId="061B0F1E" w14:textId="77777777" w:rsidR="00DD3D6B" w:rsidRPr="00F27A1A" w:rsidRDefault="00DD3D6B" w:rsidP="000059A6">
      <w:pPr>
        <w:spacing w:after="60" w:line="240" w:lineRule="auto"/>
        <w:rPr>
          <w:rFonts w:cstheme="minorHAnsi"/>
          <w:b/>
          <w:bCs/>
          <w:u w:val="single"/>
        </w:rPr>
      </w:pPr>
    </w:p>
    <w:p w14:paraId="571FA6F2" w14:textId="77777777" w:rsidR="00DD3D6B" w:rsidRPr="00F27A1A" w:rsidRDefault="00DD3D6B" w:rsidP="000059A6">
      <w:pPr>
        <w:spacing w:after="60" w:line="240" w:lineRule="auto"/>
        <w:rPr>
          <w:rFonts w:cstheme="minorHAnsi"/>
          <w:b/>
          <w:bCs/>
          <w:u w:val="single"/>
        </w:rPr>
      </w:pPr>
    </w:p>
    <w:p w14:paraId="745482D4" w14:textId="0616778C" w:rsidR="00DD3D6B" w:rsidRDefault="00DD3D6B" w:rsidP="00E268A3">
      <w:pPr>
        <w:spacing w:after="60" w:line="240" w:lineRule="auto"/>
        <w:rPr>
          <w:rFonts w:cstheme="minorHAnsi"/>
          <w:b/>
          <w:bCs/>
          <w:u w:val="single"/>
        </w:rPr>
      </w:pPr>
    </w:p>
    <w:p w14:paraId="26F4E391" w14:textId="77777777" w:rsidR="00E268A3" w:rsidRPr="00F27A1A" w:rsidRDefault="00E268A3" w:rsidP="000059A6">
      <w:pPr>
        <w:spacing w:after="60" w:line="240" w:lineRule="auto"/>
        <w:rPr>
          <w:rFonts w:cstheme="minorHAnsi"/>
          <w:b/>
          <w:bCs/>
          <w:u w:val="single"/>
        </w:rPr>
      </w:pPr>
    </w:p>
    <w:p w14:paraId="56610AE2" w14:textId="16058D46" w:rsidR="00DD3D6B" w:rsidRPr="000059A6" w:rsidRDefault="00DD3D6B" w:rsidP="000059A6">
      <w:pPr>
        <w:spacing w:after="60" w:line="240" w:lineRule="auto"/>
        <w:rPr>
          <w:rFonts w:cstheme="minorHAnsi"/>
        </w:rPr>
      </w:pPr>
      <w:r w:rsidRPr="000059A6">
        <w:rPr>
          <w:rFonts w:cstheme="minorHAnsi"/>
        </w:rPr>
        <w:t xml:space="preserve">What did you find </w:t>
      </w:r>
      <w:r w:rsidRPr="000059A6">
        <w:rPr>
          <w:rFonts w:cstheme="minorHAnsi"/>
          <w:i/>
        </w:rPr>
        <w:t>least</w:t>
      </w:r>
      <w:r w:rsidRPr="000059A6">
        <w:rPr>
          <w:rFonts w:cstheme="minorHAnsi"/>
        </w:rPr>
        <w:t xml:space="preserve"> useful about day 2 of the training session?</w:t>
      </w:r>
    </w:p>
    <w:p w14:paraId="63EB5C90" w14:textId="77777777" w:rsidR="00DD3D6B" w:rsidRPr="00F27A1A" w:rsidRDefault="00DD3D6B" w:rsidP="000059A6">
      <w:pPr>
        <w:spacing w:after="60" w:line="240" w:lineRule="auto"/>
        <w:rPr>
          <w:rFonts w:cstheme="minorHAnsi"/>
          <w:b/>
          <w:bCs/>
          <w:u w:val="single"/>
        </w:rPr>
      </w:pPr>
    </w:p>
    <w:p w14:paraId="574ADFB2" w14:textId="77777777" w:rsidR="00DD3D6B" w:rsidRPr="00F27A1A" w:rsidRDefault="00DD3D6B" w:rsidP="000059A6">
      <w:pPr>
        <w:spacing w:after="60" w:line="240" w:lineRule="auto"/>
        <w:rPr>
          <w:rFonts w:cstheme="minorHAnsi"/>
          <w:b/>
          <w:bCs/>
          <w:u w:val="single"/>
        </w:rPr>
      </w:pPr>
    </w:p>
    <w:p w14:paraId="6E749244" w14:textId="77777777" w:rsidR="00DD3D6B" w:rsidRPr="00F27A1A" w:rsidRDefault="00DD3D6B" w:rsidP="000059A6">
      <w:pPr>
        <w:spacing w:after="60" w:line="240" w:lineRule="auto"/>
        <w:rPr>
          <w:rFonts w:cstheme="minorHAnsi"/>
          <w:b/>
          <w:bCs/>
          <w:u w:val="single"/>
        </w:rPr>
      </w:pPr>
    </w:p>
    <w:p w14:paraId="091C3C68" w14:textId="77777777" w:rsidR="00DD3D6B" w:rsidRPr="00F27A1A" w:rsidRDefault="00DD3D6B" w:rsidP="000059A6">
      <w:pPr>
        <w:spacing w:after="60" w:line="240" w:lineRule="auto"/>
        <w:rPr>
          <w:rFonts w:cstheme="minorHAnsi"/>
          <w:b/>
          <w:bCs/>
          <w:u w:val="single"/>
        </w:rPr>
      </w:pPr>
    </w:p>
    <w:p w14:paraId="1B462572" w14:textId="77777777" w:rsidR="00DD3D6B" w:rsidRPr="00F27A1A" w:rsidRDefault="00DD3D6B" w:rsidP="000059A6">
      <w:pPr>
        <w:spacing w:after="60" w:line="240" w:lineRule="auto"/>
        <w:rPr>
          <w:rFonts w:cstheme="minorHAnsi"/>
          <w:b/>
          <w:bCs/>
          <w:u w:val="single"/>
        </w:rPr>
      </w:pPr>
    </w:p>
    <w:p w14:paraId="6D173AB6" w14:textId="77777777" w:rsidR="00DD3D6B" w:rsidRPr="00F27A1A" w:rsidRDefault="00DD3D6B" w:rsidP="000059A6">
      <w:pPr>
        <w:spacing w:after="60" w:line="240" w:lineRule="auto"/>
        <w:rPr>
          <w:rFonts w:cstheme="minorHAnsi"/>
          <w:b/>
          <w:bCs/>
          <w:u w:val="single"/>
        </w:rPr>
      </w:pPr>
    </w:p>
    <w:p w14:paraId="04F0E1C4" w14:textId="77777777" w:rsidR="00DD3D6B" w:rsidRPr="000059A6" w:rsidRDefault="00DD3D6B" w:rsidP="000059A6">
      <w:pPr>
        <w:spacing w:after="60" w:line="240" w:lineRule="auto"/>
        <w:rPr>
          <w:rFonts w:cstheme="minorHAnsi"/>
        </w:rPr>
      </w:pPr>
      <w:r w:rsidRPr="000059A6">
        <w:rPr>
          <w:rFonts w:cstheme="minorHAnsi"/>
        </w:rPr>
        <w:t xml:space="preserve">What </w:t>
      </w:r>
      <w:r w:rsidR="002104F9" w:rsidRPr="000059A6">
        <w:rPr>
          <w:rFonts w:cstheme="minorHAnsi"/>
        </w:rPr>
        <w:t>(</w:t>
      </w:r>
      <w:r w:rsidRPr="000059A6">
        <w:rPr>
          <w:rFonts w:cstheme="minorHAnsi"/>
        </w:rPr>
        <w:t>other</w:t>
      </w:r>
      <w:r w:rsidR="002104F9" w:rsidRPr="000059A6">
        <w:rPr>
          <w:rFonts w:cstheme="minorHAnsi"/>
        </w:rPr>
        <w:t>)</w:t>
      </w:r>
      <w:r w:rsidRPr="000059A6">
        <w:rPr>
          <w:rFonts w:cstheme="minorHAnsi"/>
        </w:rPr>
        <w:t xml:space="preserve"> topics would you like to learn more about?</w:t>
      </w:r>
    </w:p>
    <w:p w14:paraId="2811CF28" w14:textId="77777777" w:rsidR="00DD3D6B" w:rsidRPr="00F27A1A" w:rsidRDefault="00DD3D6B" w:rsidP="000059A6">
      <w:pPr>
        <w:spacing w:after="60" w:line="240" w:lineRule="auto"/>
        <w:rPr>
          <w:rFonts w:cstheme="minorHAnsi"/>
        </w:rPr>
      </w:pPr>
    </w:p>
    <w:p w14:paraId="4E44F8CA" w14:textId="77777777" w:rsidR="00DD3D6B" w:rsidRPr="00F27A1A" w:rsidRDefault="00DD3D6B" w:rsidP="000059A6">
      <w:pPr>
        <w:spacing w:after="60" w:line="240" w:lineRule="auto"/>
        <w:rPr>
          <w:rFonts w:cstheme="minorHAnsi"/>
          <w:b/>
        </w:rPr>
      </w:pPr>
    </w:p>
    <w:p w14:paraId="47092D42" w14:textId="77777777" w:rsidR="00DD3D6B" w:rsidRPr="00F27A1A" w:rsidRDefault="00DD3D6B" w:rsidP="000059A6">
      <w:pPr>
        <w:spacing w:after="60" w:line="240" w:lineRule="auto"/>
        <w:rPr>
          <w:rFonts w:cstheme="minorHAnsi"/>
          <w:b/>
        </w:rPr>
      </w:pPr>
    </w:p>
    <w:p w14:paraId="461A0894" w14:textId="77777777" w:rsidR="00DD3D6B" w:rsidRPr="00F27A1A" w:rsidRDefault="00DD3D6B" w:rsidP="000059A6">
      <w:pPr>
        <w:spacing w:after="60" w:line="240" w:lineRule="auto"/>
        <w:rPr>
          <w:rFonts w:cstheme="minorHAnsi"/>
          <w:b/>
        </w:rPr>
      </w:pPr>
    </w:p>
    <w:p w14:paraId="6FC7FA2B" w14:textId="77777777" w:rsidR="00DD3D6B" w:rsidRPr="00F27A1A" w:rsidRDefault="00DD3D6B" w:rsidP="000059A6">
      <w:pPr>
        <w:spacing w:after="60" w:line="240" w:lineRule="auto"/>
        <w:rPr>
          <w:rFonts w:cstheme="minorHAnsi"/>
          <w:b/>
        </w:rPr>
      </w:pPr>
    </w:p>
    <w:p w14:paraId="65D52CBE" w14:textId="77777777" w:rsidR="00DD3D6B" w:rsidRPr="00F27A1A" w:rsidRDefault="00DD3D6B" w:rsidP="000059A6">
      <w:pPr>
        <w:spacing w:after="60" w:line="240" w:lineRule="auto"/>
        <w:rPr>
          <w:rFonts w:cstheme="minorHAnsi"/>
        </w:rPr>
      </w:pPr>
    </w:p>
    <w:p w14:paraId="4A120E17" w14:textId="77777777" w:rsidR="00DD3D6B" w:rsidRPr="000059A6" w:rsidRDefault="00DD3D6B" w:rsidP="000059A6">
      <w:pPr>
        <w:spacing w:after="60" w:line="240" w:lineRule="auto"/>
        <w:rPr>
          <w:rFonts w:cstheme="minorHAnsi"/>
          <w:bCs/>
        </w:rPr>
      </w:pPr>
      <w:r w:rsidRPr="000059A6">
        <w:rPr>
          <w:rFonts w:cstheme="minorHAnsi"/>
          <w:bCs/>
        </w:rPr>
        <w:t>Any other comments?</w:t>
      </w:r>
    </w:p>
    <w:p w14:paraId="31B35229" w14:textId="77777777" w:rsidR="00DD3D6B" w:rsidRPr="00F27A1A" w:rsidRDefault="00DD3D6B" w:rsidP="000059A6">
      <w:pPr>
        <w:spacing w:after="60" w:line="240" w:lineRule="auto"/>
        <w:rPr>
          <w:rFonts w:cstheme="minorHAnsi"/>
          <w:bCs/>
        </w:rPr>
      </w:pPr>
    </w:p>
    <w:p w14:paraId="4763C583" w14:textId="77777777" w:rsidR="00DD3D6B" w:rsidRPr="00F27A1A" w:rsidRDefault="00DD3D6B" w:rsidP="000059A6">
      <w:pPr>
        <w:spacing w:after="60" w:line="240" w:lineRule="auto"/>
        <w:rPr>
          <w:rFonts w:cstheme="minorHAnsi"/>
          <w:bCs/>
        </w:rPr>
      </w:pPr>
    </w:p>
    <w:p w14:paraId="599D0B87" w14:textId="77777777" w:rsidR="00DD3D6B" w:rsidRPr="00F27A1A" w:rsidRDefault="00DD3D6B" w:rsidP="000059A6">
      <w:pPr>
        <w:spacing w:after="60" w:line="240" w:lineRule="auto"/>
        <w:rPr>
          <w:rFonts w:cstheme="minorHAnsi"/>
          <w:bCs/>
        </w:rPr>
      </w:pPr>
    </w:p>
    <w:p w14:paraId="78D02B2E" w14:textId="77777777" w:rsidR="00DD3D6B" w:rsidRPr="00F27A1A" w:rsidRDefault="00DD3D6B" w:rsidP="000059A6">
      <w:pPr>
        <w:spacing w:after="60" w:line="240" w:lineRule="auto"/>
        <w:rPr>
          <w:rFonts w:cstheme="minorHAnsi"/>
          <w:bCs/>
        </w:rPr>
      </w:pPr>
    </w:p>
    <w:p w14:paraId="65158E8D" w14:textId="77777777" w:rsidR="00DD3D6B" w:rsidRPr="00F27A1A" w:rsidRDefault="00DD3D6B" w:rsidP="000059A6">
      <w:pPr>
        <w:spacing w:after="60" w:line="240" w:lineRule="auto"/>
        <w:rPr>
          <w:rFonts w:cstheme="minorHAnsi"/>
          <w:bCs/>
        </w:rPr>
      </w:pPr>
    </w:p>
    <w:p w14:paraId="070AA765" w14:textId="77777777" w:rsidR="00DD3D6B" w:rsidRPr="00F27A1A" w:rsidRDefault="00DD3D6B" w:rsidP="000059A6">
      <w:pPr>
        <w:spacing w:after="60" w:line="240" w:lineRule="auto"/>
        <w:rPr>
          <w:rFonts w:cstheme="minorHAnsi"/>
          <w:bCs/>
        </w:rPr>
      </w:pPr>
    </w:p>
    <w:p w14:paraId="61BBED56" w14:textId="050EDA78" w:rsidR="00DD3D6B" w:rsidRPr="000059A6" w:rsidRDefault="00E268A3" w:rsidP="000059A6">
      <w:pPr>
        <w:spacing w:after="60" w:line="240" w:lineRule="auto"/>
        <w:jc w:val="center"/>
        <w:rPr>
          <w:rFonts w:cstheme="minorHAnsi"/>
          <w:b/>
          <w:i/>
          <w:color w:val="0070C0"/>
          <w:sz w:val="24"/>
          <w:szCs w:val="24"/>
        </w:rPr>
      </w:pPr>
      <w:r w:rsidRPr="005830F9">
        <w:rPr>
          <w:rFonts w:cstheme="minorHAnsi"/>
          <w:b/>
          <w:i/>
          <w:color w:val="0070C0"/>
          <w:sz w:val="24"/>
          <w:szCs w:val="24"/>
        </w:rPr>
        <w:t xml:space="preserve">Thank you </w:t>
      </w:r>
    </w:p>
    <w:p w14:paraId="018CE0BA" w14:textId="77777777" w:rsidR="00DD3D6B" w:rsidRPr="001C1F13" w:rsidRDefault="00DD3D6B" w:rsidP="000059A6">
      <w:pPr>
        <w:spacing w:after="60" w:line="240" w:lineRule="auto"/>
        <w:rPr>
          <w:rFonts w:cstheme="minorHAnsi"/>
        </w:rPr>
      </w:pPr>
    </w:p>
    <w:p w14:paraId="1495E2F0" w14:textId="5E382156" w:rsidR="00522EBD" w:rsidRDefault="00522EBD" w:rsidP="00E268A3">
      <w:pPr>
        <w:widowControl w:val="0"/>
        <w:spacing w:after="60" w:line="240" w:lineRule="auto"/>
        <w:jc w:val="center"/>
      </w:pPr>
    </w:p>
    <w:p w14:paraId="2A63C639" w14:textId="50B83459" w:rsidR="00E268A3" w:rsidRDefault="00E268A3" w:rsidP="00E268A3">
      <w:pPr>
        <w:widowControl w:val="0"/>
        <w:spacing w:after="60" w:line="240" w:lineRule="auto"/>
        <w:jc w:val="center"/>
      </w:pPr>
    </w:p>
    <w:p w14:paraId="45BD2AA6" w14:textId="77777777" w:rsidR="00E268A3" w:rsidRDefault="00E268A3" w:rsidP="000059A6">
      <w:pPr>
        <w:widowControl w:val="0"/>
        <w:spacing w:after="60" w:line="240" w:lineRule="auto"/>
        <w:jc w:val="center"/>
      </w:pPr>
    </w:p>
    <w:p w14:paraId="62291C86" w14:textId="77777777" w:rsidR="00E268A3" w:rsidRDefault="00E268A3" w:rsidP="00E268A3">
      <w:pPr>
        <w:widowControl w:val="0"/>
        <w:spacing w:after="60" w:line="240" w:lineRule="auto"/>
        <w:jc w:val="center"/>
        <w:sectPr w:rsidR="00E268A3" w:rsidSect="005C072B">
          <w:pgSz w:w="11900" w:h="16840"/>
          <w:pgMar w:top="720" w:right="1440" w:bottom="720" w:left="1440" w:header="706" w:footer="706" w:gutter="0"/>
          <w:cols w:space="708"/>
          <w:docGrid w:linePitch="360"/>
        </w:sectPr>
      </w:pPr>
    </w:p>
    <w:p w14:paraId="02823B5B" w14:textId="05323395" w:rsidR="00DD3D6B" w:rsidRPr="007C719F" w:rsidRDefault="00E268A3" w:rsidP="000059A6">
      <w:pPr>
        <w:spacing w:after="0" w:line="240" w:lineRule="auto"/>
        <w:jc w:val="center"/>
        <w:rPr>
          <w:rFonts w:ascii="Futura Std Book" w:hAnsi="Futura Std Book" w:cstheme="minorHAnsi"/>
          <w:b/>
          <w:bCs/>
          <w:iCs/>
          <w:color w:val="0070C0"/>
          <w:sz w:val="36"/>
          <w:szCs w:val="28"/>
          <w:lang w:val="en-US"/>
        </w:rPr>
      </w:pPr>
      <w:r w:rsidRPr="007C719F">
        <w:rPr>
          <w:rFonts w:ascii="Futura Std Book" w:hAnsi="Futura Std Book"/>
          <w:b/>
          <w:bCs/>
          <w:iCs/>
          <w:noProof/>
          <w:color w:val="0070C0"/>
          <w:sz w:val="32"/>
          <w:szCs w:val="24"/>
          <w:lang w:eastAsia="en-GB"/>
        </w:rPr>
        <w:lastRenderedPageBreak/>
        <mc:AlternateContent>
          <mc:Choice Requires="wps">
            <w:drawing>
              <wp:anchor distT="45720" distB="45720" distL="114300" distR="114300" simplePos="0" relativeHeight="251780096" behindDoc="0" locked="0" layoutInCell="1" allowOverlap="1" wp14:anchorId="72D4276D" wp14:editId="6563DCE9">
                <wp:simplePos x="0" y="0"/>
                <wp:positionH relativeFrom="margin">
                  <wp:posOffset>-357808</wp:posOffset>
                </wp:positionH>
                <wp:positionV relativeFrom="paragraph">
                  <wp:posOffset>83</wp:posOffset>
                </wp:positionV>
                <wp:extent cx="482600" cy="438785"/>
                <wp:effectExtent l="0" t="0" r="12700" b="1841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6143ABFB" w14:textId="3E649351"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4276D" id="_x0000_s1088" type="#_x0000_t202" style="position:absolute;left:0;text-align:left;margin-left:-28.15pt;margin-top:0;width:38pt;height:34.5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u2JwIAAE0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">
                <v:textbox>
                  <w:txbxContent>
                    <w:p w14:paraId="6143ABFB" w14:textId="3E649351"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35</w:t>
                      </w:r>
                    </w:p>
                  </w:txbxContent>
                </v:textbox>
                <w10:wrap type="square" anchorx="margin"/>
              </v:shape>
            </w:pict>
          </mc:Fallback>
        </mc:AlternateContent>
      </w:r>
      <w:r w:rsidR="00DD3D6B" w:rsidRPr="007C719F">
        <w:rPr>
          <w:rFonts w:ascii="Futura Std Book" w:hAnsi="Futura Std Book" w:cstheme="minorHAnsi"/>
          <w:b/>
          <w:bCs/>
          <w:iCs/>
          <w:color w:val="0070C0"/>
          <w:sz w:val="36"/>
          <w:szCs w:val="28"/>
          <w:lang w:val="en-US"/>
        </w:rPr>
        <w:t>Human Rights at International Borders</w:t>
      </w:r>
    </w:p>
    <w:p w14:paraId="3E849F82" w14:textId="41D59A39" w:rsidR="00E268A3" w:rsidRPr="007C719F" w:rsidRDefault="00E268A3" w:rsidP="000059A6">
      <w:pPr>
        <w:spacing w:after="0" w:line="240" w:lineRule="auto"/>
        <w:jc w:val="center"/>
        <w:rPr>
          <w:rFonts w:ascii="Futura Std Book" w:hAnsi="Futura Std Book" w:cs="Calibri (Body)"/>
          <w:bCs/>
          <w:iCs/>
          <w:color w:val="0070C0"/>
          <w:lang w:val="en-US"/>
        </w:rPr>
      </w:pPr>
      <w:r w:rsidRPr="007C719F">
        <w:rPr>
          <w:rFonts w:ascii="Futura Std Book" w:hAnsi="Futura Std Book" w:cs="Calibri (Body)"/>
          <w:bCs/>
          <w:iCs/>
          <w:color w:val="0070C0"/>
          <w:lang w:val="en-US"/>
        </w:rPr>
        <w:t>[Location], [Date]</w:t>
      </w:r>
    </w:p>
    <w:p w14:paraId="592BBD71" w14:textId="3A8A43AA" w:rsidR="00DD3D6B" w:rsidRPr="007C719F" w:rsidRDefault="00DD3D6B" w:rsidP="00E268A3">
      <w:pPr>
        <w:spacing w:after="0" w:line="240" w:lineRule="auto"/>
        <w:jc w:val="center"/>
        <w:rPr>
          <w:rFonts w:ascii="Futura Std Book" w:hAnsi="Futura Std Book" w:cstheme="minorHAnsi"/>
          <w:b/>
          <w:bCs/>
          <w:color w:val="0070C0"/>
          <w:sz w:val="24"/>
          <w:szCs w:val="24"/>
        </w:rPr>
      </w:pPr>
      <w:r w:rsidRPr="007C719F">
        <w:rPr>
          <w:rFonts w:ascii="Futura Std Book" w:hAnsi="Futura Std Book" w:cstheme="minorHAnsi"/>
          <w:b/>
          <w:bCs/>
          <w:caps/>
          <w:color w:val="0070C0"/>
          <w:sz w:val="24"/>
          <w:szCs w:val="24"/>
        </w:rPr>
        <w:t xml:space="preserve">EVALUATION FORM </w:t>
      </w:r>
      <w:r w:rsidRPr="007C719F">
        <w:rPr>
          <w:rFonts w:ascii="Futura Std Book" w:hAnsi="Futura Std Book" w:cstheme="minorHAnsi"/>
          <w:b/>
          <w:bCs/>
          <w:color w:val="0070C0"/>
          <w:sz w:val="24"/>
          <w:szCs w:val="24"/>
        </w:rPr>
        <w:t>– Day 3</w:t>
      </w:r>
    </w:p>
    <w:p w14:paraId="37786D0F" w14:textId="77777777" w:rsidR="00E268A3" w:rsidRPr="000059A6" w:rsidRDefault="00E268A3" w:rsidP="000059A6">
      <w:pPr>
        <w:spacing w:after="0" w:line="240" w:lineRule="auto"/>
        <w:jc w:val="center"/>
        <w:rPr>
          <w:rFonts w:cstheme="minorHAnsi"/>
          <w:b/>
          <w:bCs/>
          <w:caps/>
          <w:color w:val="0070C0"/>
          <w:sz w:val="24"/>
          <w:szCs w:val="24"/>
        </w:rPr>
      </w:pPr>
    </w:p>
    <w:p w14:paraId="2186C1AD" w14:textId="43CEA592" w:rsidR="00DD3D6B" w:rsidRDefault="00DD3D6B" w:rsidP="000059A6">
      <w:pPr>
        <w:spacing w:after="60" w:line="240" w:lineRule="auto"/>
        <w:rPr>
          <w:rFonts w:cstheme="minorHAnsi"/>
        </w:rPr>
      </w:pPr>
      <w:r>
        <w:rPr>
          <w:rFonts w:cstheme="minorHAnsi"/>
        </w:rPr>
        <w:t xml:space="preserve">Please complete this evaluation form before you leave on day 3. Your </w:t>
      </w:r>
      <w:r w:rsidR="005E6A29">
        <w:rPr>
          <w:rFonts w:cstheme="minorHAnsi"/>
        </w:rPr>
        <w:t>feedback</w:t>
      </w:r>
      <w:r>
        <w:rPr>
          <w:rFonts w:cstheme="minorHAnsi"/>
        </w:rPr>
        <w:t xml:space="preserve"> is important to us and </w:t>
      </w:r>
      <w:r w:rsidR="005E6A29">
        <w:rPr>
          <w:rFonts w:cstheme="minorHAnsi"/>
        </w:rPr>
        <w:t xml:space="preserve">will assist in </w:t>
      </w:r>
      <w:r>
        <w:rPr>
          <w:rFonts w:cstheme="minorHAnsi"/>
        </w:rPr>
        <w:t xml:space="preserve">the development of </w:t>
      </w:r>
      <w:r w:rsidR="005E6A29">
        <w:rPr>
          <w:rFonts w:cstheme="minorHAnsi"/>
        </w:rPr>
        <w:t>ongoing training</w:t>
      </w:r>
      <w:r>
        <w:rPr>
          <w:rFonts w:cstheme="minorHAnsi"/>
        </w:rPr>
        <w:t>.</w:t>
      </w:r>
    </w:p>
    <w:p w14:paraId="49C0D321" w14:textId="75A23D49" w:rsidR="005E6A29" w:rsidRDefault="005E6A29" w:rsidP="000059A6">
      <w:pPr>
        <w:spacing w:after="60" w:line="240" w:lineRule="auto"/>
        <w:rPr>
          <w:rFonts w:cstheme="minorHAnsi"/>
        </w:rPr>
      </w:pPr>
      <w:r>
        <w:rPr>
          <w:rFonts w:cstheme="minorHAnsi"/>
        </w:rPr>
        <w:t>R</w:t>
      </w:r>
      <w:r w:rsidR="00DD3D6B">
        <w:rPr>
          <w:rFonts w:cstheme="minorHAnsi"/>
        </w:rPr>
        <w:t xml:space="preserve">ate the </w:t>
      </w:r>
      <w:r w:rsidR="00DD3D6B" w:rsidRPr="00134522">
        <w:rPr>
          <w:rFonts w:cstheme="minorHAnsi"/>
        </w:rPr>
        <w:t>overall quality of the training</w:t>
      </w:r>
      <w:r w:rsidR="00DD3D6B">
        <w:rPr>
          <w:rFonts w:cstheme="minorHAnsi"/>
        </w:rPr>
        <w:t xml:space="preserve"> and its applicab</w:t>
      </w:r>
      <w:r>
        <w:rPr>
          <w:rFonts w:cstheme="minorHAnsi"/>
        </w:rPr>
        <w:t>ility</w:t>
      </w:r>
      <w:r w:rsidR="00DD3D6B">
        <w:rPr>
          <w:rFonts w:cstheme="minorHAnsi"/>
        </w:rPr>
        <w:t xml:space="preserve"> to your work. </w:t>
      </w:r>
      <w:r>
        <w:rPr>
          <w:rFonts w:cstheme="minorHAnsi"/>
        </w:rPr>
        <w:t>C</w:t>
      </w:r>
      <w:r w:rsidR="00DD3D6B">
        <w:rPr>
          <w:rFonts w:cstheme="minorHAnsi"/>
        </w:rPr>
        <w:t>ircle or tick your answer to both questions for each session</w:t>
      </w:r>
      <w:r>
        <w:rPr>
          <w:rFonts w:cstheme="minorHAnsi"/>
        </w:rPr>
        <w:t xml:space="preserve">, and provide any additional </w:t>
      </w:r>
      <w:r w:rsidR="00DD3D6B">
        <w:rPr>
          <w:rFonts w:cstheme="minorHAnsi"/>
        </w:rPr>
        <w:t>comment</w:t>
      </w:r>
      <w:r>
        <w:rPr>
          <w:rFonts w:cstheme="minorHAnsi"/>
        </w:rPr>
        <w:t>s or suggestions</w:t>
      </w:r>
      <w:r w:rsidR="00DD3D6B">
        <w:rPr>
          <w:rFonts w:cstheme="minorHAnsi"/>
        </w:rPr>
        <w:t xml:space="preserve">, if you wish to do so. </w:t>
      </w:r>
    </w:p>
    <w:p w14:paraId="05706532" w14:textId="09C36F07" w:rsidR="00DD3D6B" w:rsidRDefault="005E6A29" w:rsidP="000059A6">
      <w:pPr>
        <w:spacing w:after="60" w:line="240" w:lineRule="auto"/>
        <w:rPr>
          <w:rFonts w:cstheme="minorHAnsi"/>
        </w:rPr>
      </w:pPr>
      <w:r>
        <w:rPr>
          <w:rFonts w:cstheme="minorHAnsi"/>
        </w:rPr>
        <w:t>Answer the final</w:t>
      </w:r>
      <w:r w:rsidR="00DD3D6B">
        <w:rPr>
          <w:rFonts w:cstheme="minorHAnsi"/>
        </w:rPr>
        <w:t xml:space="preserve"> questions and </w:t>
      </w:r>
      <w:r>
        <w:rPr>
          <w:rFonts w:cstheme="minorHAnsi"/>
        </w:rPr>
        <w:t>provide</w:t>
      </w:r>
      <w:r w:rsidR="00DD3D6B">
        <w:rPr>
          <w:rFonts w:cstheme="minorHAnsi"/>
        </w:rPr>
        <w:t xml:space="preserve"> any other comments</w:t>
      </w:r>
      <w:r>
        <w:rPr>
          <w:rFonts w:cstheme="minorHAnsi"/>
        </w:rPr>
        <w:t>, as necessary</w:t>
      </w:r>
      <w:r w:rsidR="00DD3D6B">
        <w:rPr>
          <w:rFonts w:cstheme="minorHAnsi"/>
        </w:rPr>
        <w:t xml:space="preserve">. </w:t>
      </w:r>
    </w:p>
    <w:p w14:paraId="43E6D83A" w14:textId="6E129DB6" w:rsidR="00DD3D6B" w:rsidRDefault="00DD3D6B" w:rsidP="00D9473D">
      <w:pPr>
        <w:spacing w:after="60" w:line="240" w:lineRule="auto"/>
        <w:rPr>
          <w:rFonts w:cstheme="minorHAnsi"/>
        </w:rPr>
      </w:pPr>
      <w:r>
        <w:rPr>
          <w:rFonts w:cstheme="minorHAnsi"/>
        </w:rPr>
        <w:t>As this is the final day</w:t>
      </w:r>
      <w:r w:rsidR="005E6A29">
        <w:rPr>
          <w:rFonts w:cstheme="minorHAnsi"/>
        </w:rPr>
        <w:t xml:space="preserve"> of the training course</w:t>
      </w:r>
      <w:r>
        <w:rPr>
          <w:rFonts w:cstheme="minorHAnsi"/>
        </w:rPr>
        <w:t xml:space="preserve">, </w:t>
      </w:r>
      <w:r w:rsidR="005E6A29">
        <w:rPr>
          <w:rFonts w:cstheme="minorHAnsi"/>
        </w:rPr>
        <w:t xml:space="preserve">please also complete the </w:t>
      </w:r>
      <w:r w:rsidR="00F3453D">
        <w:rPr>
          <w:rFonts w:cstheme="minorHAnsi"/>
        </w:rPr>
        <w:t>O</w:t>
      </w:r>
      <w:r w:rsidR="005E6A29">
        <w:rPr>
          <w:rFonts w:cstheme="minorHAnsi"/>
        </w:rPr>
        <w:t xml:space="preserve">verall </w:t>
      </w:r>
      <w:r w:rsidR="00F3453D">
        <w:rPr>
          <w:rFonts w:cstheme="minorHAnsi"/>
        </w:rPr>
        <w:t>C</w:t>
      </w:r>
      <w:r w:rsidR="005E6A29">
        <w:rPr>
          <w:rFonts w:cstheme="minorHAnsi"/>
        </w:rPr>
        <w:t xml:space="preserve">ourse </w:t>
      </w:r>
      <w:r w:rsidR="00F3453D">
        <w:rPr>
          <w:rFonts w:cstheme="minorHAnsi"/>
        </w:rPr>
        <w:t>E</w:t>
      </w:r>
      <w:r>
        <w:rPr>
          <w:rFonts w:cstheme="minorHAnsi"/>
        </w:rPr>
        <w:t>valuation.</w:t>
      </w:r>
    </w:p>
    <w:p w14:paraId="192DCE22" w14:textId="0D49A62D" w:rsidR="00D9473D" w:rsidRDefault="00D9473D" w:rsidP="00D9473D">
      <w:pPr>
        <w:spacing w:after="60" w:line="240" w:lineRule="auto"/>
        <w:rPr>
          <w:rFonts w:cstheme="minorHAnsi"/>
        </w:rPr>
      </w:pPr>
    </w:p>
    <w:p w14:paraId="5D78CC2F" w14:textId="0AE2B072" w:rsidR="00D9473D" w:rsidRPr="000059A6" w:rsidRDefault="00D9473D" w:rsidP="000059A6">
      <w:pPr>
        <w:spacing w:after="60" w:line="240" w:lineRule="auto"/>
        <w:rPr>
          <w:rFonts w:cstheme="minorHAnsi"/>
          <w:b/>
          <w:bCs/>
          <w:color w:val="FF00FF"/>
          <w:sz w:val="24"/>
          <w:szCs w:val="24"/>
        </w:rPr>
      </w:pPr>
      <w:r w:rsidRPr="000059A6">
        <w:rPr>
          <w:rFonts w:cstheme="minorHAnsi"/>
          <w:b/>
          <w:bCs/>
          <w:color w:val="FF00FF"/>
          <w:sz w:val="24"/>
          <w:szCs w:val="24"/>
        </w:rPr>
        <w:t>Session 5: Avoiding detention and inadequate conditions of detention</w:t>
      </w:r>
    </w:p>
    <w:tbl>
      <w:tblPr>
        <w:tblStyle w:val="TableGrid"/>
        <w:tblW w:w="5000" w:type="pct"/>
        <w:tblLook w:val="04A0" w:firstRow="1" w:lastRow="0" w:firstColumn="1" w:lastColumn="0" w:noHBand="0" w:noVBand="1"/>
      </w:tblPr>
      <w:tblGrid>
        <w:gridCol w:w="1605"/>
        <w:gridCol w:w="1486"/>
        <w:gridCol w:w="366"/>
        <w:gridCol w:w="1114"/>
        <w:gridCol w:w="741"/>
        <w:gridCol w:w="739"/>
        <w:gridCol w:w="1115"/>
        <w:gridCol w:w="366"/>
        <w:gridCol w:w="1478"/>
      </w:tblGrid>
      <w:tr w:rsidR="00DD3D6B" w:rsidRPr="001C1F13" w14:paraId="007414CC" w14:textId="77777777" w:rsidTr="000059A6">
        <w:tc>
          <w:tcPr>
            <w:tcW w:w="891" w:type="pct"/>
            <w:vMerge w:val="restart"/>
            <w:vAlign w:val="center"/>
          </w:tcPr>
          <w:p w14:paraId="079014D7" w14:textId="185182E8" w:rsidR="00DD3D6B" w:rsidRDefault="00DD3D6B" w:rsidP="000059A6">
            <w:pPr>
              <w:spacing w:after="60"/>
              <w:rPr>
                <w:rFonts w:cstheme="minorHAnsi"/>
                <w:b/>
                <w:bCs/>
              </w:rPr>
            </w:pPr>
            <w:r w:rsidRPr="000059A6">
              <w:rPr>
                <w:rFonts w:cstheme="minorHAnsi"/>
                <w:b/>
                <w:bCs/>
                <w:color w:val="FF00FF"/>
              </w:rPr>
              <w:t>Session 5.</w:t>
            </w:r>
            <w:r w:rsidR="005E6A29" w:rsidRPr="000059A6">
              <w:rPr>
                <w:rFonts w:cstheme="minorHAnsi"/>
                <w:b/>
                <w:bCs/>
                <w:color w:val="FF00FF"/>
              </w:rPr>
              <w:t>1</w:t>
            </w:r>
            <w:r w:rsidRPr="000059A6">
              <w:rPr>
                <w:rFonts w:cstheme="minorHAnsi"/>
                <w:b/>
                <w:bCs/>
                <w:color w:val="FF00FF"/>
              </w:rPr>
              <w:t xml:space="preserve">: </w:t>
            </w:r>
            <w:r w:rsidR="005E6A29" w:rsidRPr="000059A6">
              <w:rPr>
                <w:rFonts w:cstheme="minorHAnsi"/>
                <w:b/>
                <w:bCs/>
                <w:color w:val="FF00FF"/>
              </w:rPr>
              <w:t>I</w:t>
            </w:r>
            <w:r w:rsidRPr="000059A6">
              <w:rPr>
                <w:rFonts w:cstheme="minorHAnsi"/>
                <w:b/>
                <w:bCs/>
                <w:color w:val="FF00FF"/>
              </w:rPr>
              <w:t>mmigration detention</w:t>
            </w:r>
          </w:p>
          <w:p w14:paraId="3D7C3C9F" w14:textId="77777777" w:rsidR="00DD3D6B" w:rsidRPr="00AE1A3D" w:rsidRDefault="00DD3D6B" w:rsidP="000059A6">
            <w:pPr>
              <w:spacing w:after="60"/>
              <w:rPr>
                <w:rFonts w:cstheme="minorHAnsi"/>
                <w:bCs/>
              </w:rPr>
            </w:pPr>
            <w:r w:rsidRPr="00AE1A3D">
              <w:rPr>
                <w:rFonts w:cstheme="minorHAnsi"/>
                <w:bCs/>
              </w:rPr>
              <w:t>and</w:t>
            </w:r>
          </w:p>
          <w:p w14:paraId="622E624C" w14:textId="4BA07EEA" w:rsidR="00DD3D6B" w:rsidRPr="001C1F13" w:rsidRDefault="00DD3D6B" w:rsidP="000059A6">
            <w:pPr>
              <w:spacing w:after="60"/>
              <w:rPr>
                <w:rFonts w:cstheme="minorHAnsi"/>
              </w:rPr>
            </w:pPr>
            <w:r w:rsidRPr="000059A6">
              <w:rPr>
                <w:rFonts w:cstheme="minorHAnsi"/>
                <w:b/>
                <w:bCs/>
                <w:iCs/>
                <w:color w:val="FF00FF"/>
              </w:rPr>
              <w:t>Session 5.</w:t>
            </w:r>
            <w:r w:rsidR="005E6A29" w:rsidRPr="000059A6">
              <w:rPr>
                <w:rFonts w:cstheme="minorHAnsi"/>
                <w:b/>
                <w:bCs/>
                <w:iCs/>
                <w:color w:val="FF00FF"/>
              </w:rPr>
              <w:t>2</w:t>
            </w:r>
            <w:r w:rsidRPr="000059A6">
              <w:rPr>
                <w:rFonts w:cstheme="minorHAnsi"/>
                <w:b/>
                <w:bCs/>
                <w:iCs/>
                <w:color w:val="FF00FF"/>
              </w:rPr>
              <w:t xml:space="preserve">: Key human rights considerations </w:t>
            </w:r>
            <w:r w:rsidR="005E6A29" w:rsidRPr="000059A6">
              <w:rPr>
                <w:rFonts w:cstheme="minorHAnsi"/>
                <w:b/>
                <w:bCs/>
                <w:iCs/>
                <w:color w:val="FF00FF"/>
              </w:rPr>
              <w:t xml:space="preserve">regarding </w:t>
            </w:r>
            <w:r w:rsidRPr="000059A6">
              <w:rPr>
                <w:rFonts w:cstheme="minorHAnsi"/>
                <w:b/>
                <w:bCs/>
                <w:iCs/>
                <w:color w:val="FF00FF"/>
              </w:rPr>
              <w:t>immigration detention</w:t>
            </w:r>
          </w:p>
        </w:tc>
        <w:tc>
          <w:tcPr>
            <w:tcW w:w="4109" w:type="pct"/>
            <w:gridSpan w:val="8"/>
            <w:vAlign w:val="center"/>
          </w:tcPr>
          <w:p w14:paraId="287DE2D7"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5ECE73A7" w14:textId="77777777" w:rsidTr="000059A6">
        <w:trPr>
          <w:trHeight w:val="1701"/>
        </w:trPr>
        <w:tc>
          <w:tcPr>
            <w:tcW w:w="891" w:type="pct"/>
            <w:vMerge/>
          </w:tcPr>
          <w:p w14:paraId="004E7C8D" w14:textId="77777777" w:rsidR="00DD3D6B" w:rsidRPr="001C1F13" w:rsidRDefault="00DD3D6B" w:rsidP="000059A6">
            <w:pPr>
              <w:spacing w:after="60"/>
              <w:rPr>
                <w:rFonts w:cstheme="minorHAnsi"/>
              </w:rPr>
            </w:pPr>
          </w:p>
        </w:tc>
        <w:tc>
          <w:tcPr>
            <w:tcW w:w="1028" w:type="pct"/>
            <w:gridSpan w:val="2"/>
            <w:vAlign w:val="center"/>
          </w:tcPr>
          <w:p w14:paraId="5E0CE7AB" w14:textId="77777777" w:rsidR="00DD3D6B" w:rsidRPr="001C1F13" w:rsidRDefault="00DD3D6B" w:rsidP="000059A6">
            <w:pPr>
              <w:spacing w:after="60"/>
              <w:jc w:val="center"/>
              <w:rPr>
                <w:rFonts w:cstheme="minorHAnsi"/>
                <w:i/>
              </w:rPr>
            </w:pPr>
          </w:p>
          <w:p w14:paraId="3020642C" w14:textId="77777777" w:rsidR="00DD3D6B" w:rsidRPr="001C1F13" w:rsidRDefault="00DD3D6B" w:rsidP="000059A6">
            <w:pPr>
              <w:spacing w:after="60"/>
              <w:jc w:val="center"/>
              <w:rPr>
                <w:rFonts w:cstheme="minorHAnsi"/>
                <w:i/>
              </w:rPr>
            </w:pPr>
            <w:r w:rsidRPr="001C1F13">
              <w:rPr>
                <w:rFonts w:cstheme="minorHAnsi"/>
                <w:i/>
              </w:rPr>
              <w:t>poor</w:t>
            </w:r>
          </w:p>
          <w:p w14:paraId="65AFC047" w14:textId="77777777" w:rsidR="00DD3D6B" w:rsidRPr="001C1F13" w:rsidRDefault="00DD3D6B" w:rsidP="000059A6">
            <w:pPr>
              <w:spacing w:after="60"/>
              <w:jc w:val="center"/>
              <w:rPr>
                <w:rFonts w:cstheme="minorHAnsi"/>
                <w:i/>
              </w:rPr>
            </w:pPr>
          </w:p>
        </w:tc>
        <w:tc>
          <w:tcPr>
            <w:tcW w:w="1029" w:type="pct"/>
            <w:gridSpan w:val="2"/>
            <w:vAlign w:val="center"/>
          </w:tcPr>
          <w:p w14:paraId="22704AE5" w14:textId="77777777" w:rsidR="00DD3D6B" w:rsidRPr="001C1F13" w:rsidRDefault="00DD3D6B" w:rsidP="000059A6">
            <w:pPr>
              <w:spacing w:after="60"/>
              <w:jc w:val="center"/>
              <w:rPr>
                <w:rFonts w:cstheme="minorHAnsi"/>
                <w:i/>
              </w:rPr>
            </w:pPr>
            <w:r w:rsidRPr="001C1F13">
              <w:rPr>
                <w:rFonts w:cstheme="minorHAnsi"/>
                <w:i/>
              </w:rPr>
              <w:t>fair</w:t>
            </w:r>
          </w:p>
        </w:tc>
        <w:tc>
          <w:tcPr>
            <w:tcW w:w="1029" w:type="pct"/>
            <w:gridSpan w:val="2"/>
            <w:vAlign w:val="center"/>
          </w:tcPr>
          <w:p w14:paraId="48F60AA2" w14:textId="524F4A1C" w:rsidR="00DD3D6B" w:rsidRPr="001C1F13" w:rsidRDefault="009009A8" w:rsidP="000059A6">
            <w:pPr>
              <w:spacing w:after="60"/>
              <w:jc w:val="center"/>
              <w:rPr>
                <w:rFonts w:cstheme="minorHAnsi"/>
                <w:i/>
              </w:rPr>
            </w:pPr>
            <w:r>
              <w:rPr>
                <w:rFonts w:cstheme="minorHAnsi"/>
                <w:i/>
              </w:rPr>
              <w:t>good</w:t>
            </w:r>
          </w:p>
        </w:tc>
        <w:tc>
          <w:tcPr>
            <w:tcW w:w="1022" w:type="pct"/>
            <w:gridSpan w:val="2"/>
            <w:vAlign w:val="center"/>
          </w:tcPr>
          <w:p w14:paraId="2202C1B8" w14:textId="5B92D09A" w:rsidR="00DD3D6B" w:rsidRPr="001C1F13" w:rsidRDefault="009009A8" w:rsidP="000059A6">
            <w:pPr>
              <w:spacing w:after="60"/>
              <w:jc w:val="center"/>
              <w:rPr>
                <w:rFonts w:cstheme="minorHAnsi"/>
                <w:i/>
              </w:rPr>
            </w:pPr>
            <w:r>
              <w:rPr>
                <w:rFonts w:cstheme="minorHAnsi"/>
                <w:i/>
              </w:rPr>
              <w:t>excellent</w:t>
            </w:r>
          </w:p>
        </w:tc>
      </w:tr>
      <w:tr w:rsidR="00DD3D6B" w:rsidRPr="001C1F13" w14:paraId="715F8867" w14:textId="77777777" w:rsidTr="000059A6">
        <w:tc>
          <w:tcPr>
            <w:tcW w:w="891" w:type="pct"/>
            <w:vMerge/>
          </w:tcPr>
          <w:p w14:paraId="3137B645" w14:textId="77777777" w:rsidR="00DD3D6B" w:rsidRPr="001C1F13" w:rsidRDefault="00DD3D6B" w:rsidP="000059A6">
            <w:pPr>
              <w:spacing w:after="60"/>
              <w:rPr>
                <w:rFonts w:cstheme="minorHAnsi"/>
              </w:rPr>
            </w:pPr>
          </w:p>
        </w:tc>
        <w:tc>
          <w:tcPr>
            <w:tcW w:w="4109" w:type="pct"/>
            <w:gridSpan w:val="8"/>
            <w:vAlign w:val="center"/>
          </w:tcPr>
          <w:p w14:paraId="41583E6C"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47D21FFF" w14:textId="77777777" w:rsidTr="000059A6">
        <w:tc>
          <w:tcPr>
            <w:tcW w:w="891" w:type="pct"/>
            <w:vMerge/>
          </w:tcPr>
          <w:p w14:paraId="7900C915" w14:textId="77777777" w:rsidR="00DD3D6B" w:rsidRPr="001C1F13" w:rsidRDefault="00DD3D6B" w:rsidP="000059A6">
            <w:pPr>
              <w:spacing w:after="60"/>
              <w:rPr>
                <w:rFonts w:cstheme="minorHAnsi"/>
              </w:rPr>
            </w:pPr>
          </w:p>
        </w:tc>
        <w:tc>
          <w:tcPr>
            <w:tcW w:w="825" w:type="pct"/>
            <w:vAlign w:val="center"/>
          </w:tcPr>
          <w:p w14:paraId="2E2F1999" w14:textId="77777777" w:rsidR="00DD3D6B" w:rsidRPr="001C1F13" w:rsidRDefault="00DD3D6B" w:rsidP="000059A6">
            <w:pPr>
              <w:spacing w:after="60"/>
              <w:jc w:val="center"/>
              <w:rPr>
                <w:rFonts w:cstheme="minorHAnsi"/>
                <w:i/>
              </w:rPr>
            </w:pPr>
          </w:p>
          <w:p w14:paraId="5FF5DCDE" w14:textId="77777777" w:rsidR="00DD3D6B" w:rsidRPr="001C1F13" w:rsidRDefault="00DD3D6B" w:rsidP="000059A6">
            <w:pPr>
              <w:spacing w:after="60"/>
              <w:jc w:val="center"/>
              <w:rPr>
                <w:rFonts w:cstheme="minorHAnsi"/>
                <w:i/>
              </w:rPr>
            </w:pPr>
            <w:r w:rsidRPr="001C1F13">
              <w:rPr>
                <w:rFonts w:cstheme="minorHAnsi"/>
                <w:i/>
              </w:rPr>
              <w:t>not at all</w:t>
            </w:r>
          </w:p>
          <w:p w14:paraId="76272C21" w14:textId="77777777" w:rsidR="00DD3D6B" w:rsidRPr="001C1F13" w:rsidRDefault="00DD3D6B" w:rsidP="000059A6">
            <w:pPr>
              <w:spacing w:after="60"/>
              <w:jc w:val="center"/>
              <w:rPr>
                <w:rFonts w:cstheme="minorHAnsi"/>
                <w:i/>
              </w:rPr>
            </w:pPr>
          </w:p>
        </w:tc>
        <w:tc>
          <w:tcPr>
            <w:tcW w:w="821" w:type="pct"/>
            <w:gridSpan w:val="2"/>
            <w:vAlign w:val="center"/>
          </w:tcPr>
          <w:p w14:paraId="57D4D503" w14:textId="77777777" w:rsidR="00DD3D6B" w:rsidRPr="001C1F13" w:rsidRDefault="00DD3D6B" w:rsidP="000059A6">
            <w:pPr>
              <w:spacing w:after="60"/>
              <w:jc w:val="center"/>
              <w:rPr>
                <w:rFonts w:cstheme="minorHAnsi"/>
                <w:i/>
              </w:rPr>
            </w:pPr>
            <w:r w:rsidRPr="001C1F13">
              <w:rPr>
                <w:rFonts w:cstheme="minorHAnsi"/>
                <w:i/>
              </w:rPr>
              <w:t>very little</w:t>
            </w:r>
          </w:p>
        </w:tc>
        <w:tc>
          <w:tcPr>
            <w:tcW w:w="821" w:type="pct"/>
            <w:gridSpan w:val="2"/>
            <w:vAlign w:val="center"/>
          </w:tcPr>
          <w:p w14:paraId="1AFCCB01" w14:textId="77777777" w:rsidR="00DD3D6B" w:rsidRPr="001C1F13" w:rsidRDefault="00DD3D6B" w:rsidP="000059A6">
            <w:pPr>
              <w:spacing w:after="60"/>
              <w:jc w:val="center"/>
              <w:rPr>
                <w:rFonts w:cstheme="minorHAnsi"/>
                <w:i/>
              </w:rPr>
            </w:pPr>
            <w:r w:rsidRPr="001C1F13">
              <w:rPr>
                <w:rFonts w:cstheme="minorHAnsi"/>
                <w:i/>
              </w:rPr>
              <w:t>some</w:t>
            </w:r>
          </w:p>
        </w:tc>
        <w:tc>
          <w:tcPr>
            <w:tcW w:w="822" w:type="pct"/>
            <w:gridSpan w:val="2"/>
            <w:vAlign w:val="center"/>
          </w:tcPr>
          <w:p w14:paraId="6F04A2F4" w14:textId="77777777" w:rsidR="00DD3D6B" w:rsidRPr="001C1F13" w:rsidRDefault="00DD3D6B" w:rsidP="000059A6">
            <w:pPr>
              <w:spacing w:after="60"/>
              <w:jc w:val="center"/>
              <w:rPr>
                <w:rFonts w:cstheme="minorHAnsi"/>
                <w:i/>
              </w:rPr>
            </w:pPr>
            <w:r w:rsidRPr="001C1F13">
              <w:rPr>
                <w:rFonts w:cstheme="minorHAnsi"/>
                <w:i/>
              </w:rPr>
              <w:t>a lot</w:t>
            </w:r>
          </w:p>
        </w:tc>
        <w:tc>
          <w:tcPr>
            <w:tcW w:w="819" w:type="pct"/>
            <w:vAlign w:val="center"/>
          </w:tcPr>
          <w:p w14:paraId="1FEC5052"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18A58392" w14:textId="77777777" w:rsidTr="00797B14">
        <w:tc>
          <w:tcPr>
            <w:tcW w:w="5000" w:type="pct"/>
            <w:gridSpan w:val="9"/>
            <w:tcBorders>
              <w:bottom w:val="double" w:sz="4" w:space="0" w:color="auto"/>
            </w:tcBorders>
          </w:tcPr>
          <w:p w14:paraId="63225B0B" w14:textId="77777777" w:rsidR="00DD3D6B" w:rsidRPr="001C1F13" w:rsidRDefault="00DD3D6B" w:rsidP="000059A6">
            <w:pPr>
              <w:spacing w:after="60"/>
              <w:rPr>
                <w:rFonts w:cstheme="minorHAnsi"/>
                <w:b/>
              </w:rPr>
            </w:pPr>
            <w:r w:rsidRPr="001C1F13">
              <w:rPr>
                <w:rFonts w:cstheme="minorHAnsi"/>
                <w:b/>
              </w:rPr>
              <w:t xml:space="preserve">Comments: </w:t>
            </w:r>
          </w:p>
          <w:p w14:paraId="380B93EE" w14:textId="77777777" w:rsidR="00DD3D6B" w:rsidRPr="001C1F13" w:rsidRDefault="00DD3D6B" w:rsidP="000059A6">
            <w:pPr>
              <w:spacing w:after="60"/>
              <w:rPr>
                <w:rFonts w:cstheme="minorHAnsi"/>
              </w:rPr>
            </w:pPr>
          </w:p>
          <w:p w14:paraId="2F36F09F" w14:textId="77777777" w:rsidR="00DD3D6B" w:rsidRPr="001C1F13" w:rsidRDefault="00DD3D6B" w:rsidP="000059A6">
            <w:pPr>
              <w:spacing w:after="60"/>
              <w:rPr>
                <w:rFonts w:cstheme="minorHAnsi"/>
              </w:rPr>
            </w:pPr>
          </w:p>
          <w:p w14:paraId="69B9D176" w14:textId="77777777" w:rsidR="00DD3D6B" w:rsidRPr="001C1F13" w:rsidRDefault="00DD3D6B" w:rsidP="000059A6">
            <w:pPr>
              <w:spacing w:after="60"/>
              <w:rPr>
                <w:rFonts w:cstheme="minorHAnsi"/>
              </w:rPr>
            </w:pPr>
          </w:p>
        </w:tc>
      </w:tr>
      <w:tr w:rsidR="00DD3D6B" w:rsidRPr="001C1F13" w14:paraId="77B2E5A5" w14:textId="77777777" w:rsidTr="000059A6">
        <w:tc>
          <w:tcPr>
            <w:tcW w:w="891" w:type="pct"/>
            <w:vMerge w:val="restart"/>
            <w:vAlign w:val="center"/>
          </w:tcPr>
          <w:p w14:paraId="20B53A81" w14:textId="24C8D9F9" w:rsidR="00DD3D6B" w:rsidRPr="000059A6" w:rsidRDefault="00DD3D6B" w:rsidP="000059A6">
            <w:pPr>
              <w:spacing w:after="60"/>
              <w:rPr>
                <w:b/>
                <w:bCs/>
                <w:iCs/>
                <w:color w:val="FF00FF"/>
              </w:rPr>
            </w:pPr>
            <w:r w:rsidRPr="000059A6">
              <w:rPr>
                <w:b/>
                <w:bCs/>
                <w:iCs/>
                <w:color w:val="FF00FF"/>
              </w:rPr>
              <w:t>Session 5.</w:t>
            </w:r>
            <w:r w:rsidR="005E6A29" w:rsidRPr="000059A6">
              <w:rPr>
                <w:b/>
                <w:bCs/>
                <w:iCs/>
                <w:color w:val="FF00FF"/>
              </w:rPr>
              <w:t>3</w:t>
            </w:r>
            <w:r w:rsidRPr="000059A6">
              <w:rPr>
                <w:b/>
                <w:bCs/>
                <w:iCs/>
                <w:color w:val="FF00FF"/>
              </w:rPr>
              <w:t xml:space="preserve">: </w:t>
            </w:r>
            <w:r w:rsidR="005E6A29" w:rsidRPr="000059A6">
              <w:rPr>
                <w:b/>
                <w:bCs/>
                <w:iCs/>
                <w:color w:val="FF00FF"/>
              </w:rPr>
              <w:t>P</w:t>
            </w:r>
            <w:r w:rsidRPr="000059A6">
              <w:rPr>
                <w:b/>
                <w:bCs/>
                <w:iCs/>
                <w:color w:val="FF00FF"/>
              </w:rPr>
              <w:t>rotect</w:t>
            </w:r>
            <w:r w:rsidR="005E6A29" w:rsidRPr="000059A6">
              <w:rPr>
                <w:b/>
                <w:bCs/>
                <w:iCs/>
                <w:color w:val="FF00FF"/>
              </w:rPr>
              <w:t>ing</w:t>
            </w:r>
            <w:r w:rsidRPr="000059A6">
              <w:rPr>
                <w:b/>
                <w:bCs/>
                <w:iCs/>
                <w:color w:val="FF00FF"/>
              </w:rPr>
              <w:t xml:space="preserve"> human rights </w:t>
            </w:r>
            <w:r w:rsidR="005E6A29" w:rsidRPr="000059A6">
              <w:rPr>
                <w:b/>
                <w:bCs/>
                <w:iCs/>
                <w:color w:val="FF00FF"/>
              </w:rPr>
              <w:t xml:space="preserve">in the event of </w:t>
            </w:r>
            <w:r w:rsidRPr="000059A6">
              <w:rPr>
                <w:b/>
                <w:bCs/>
                <w:iCs/>
                <w:color w:val="FF00FF"/>
              </w:rPr>
              <w:t xml:space="preserve">immigration detention </w:t>
            </w:r>
          </w:p>
        </w:tc>
        <w:tc>
          <w:tcPr>
            <w:tcW w:w="4109" w:type="pct"/>
            <w:gridSpan w:val="8"/>
            <w:vAlign w:val="center"/>
          </w:tcPr>
          <w:p w14:paraId="63921EC2"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1F0287D1" w14:textId="77777777" w:rsidTr="000059A6">
        <w:tc>
          <w:tcPr>
            <w:tcW w:w="891" w:type="pct"/>
            <w:vMerge/>
          </w:tcPr>
          <w:p w14:paraId="2520DDBC" w14:textId="77777777" w:rsidR="00DD3D6B" w:rsidRPr="001C1F13" w:rsidRDefault="00DD3D6B" w:rsidP="000059A6">
            <w:pPr>
              <w:spacing w:after="60"/>
              <w:rPr>
                <w:rFonts w:cstheme="minorHAnsi"/>
              </w:rPr>
            </w:pPr>
          </w:p>
        </w:tc>
        <w:tc>
          <w:tcPr>
            <w:tcW w:w="1028" w:type="pct"/>
            <w:gridSpan w:val="2"/>
            <w:vAlign w:val="center"/>
          </w:tcPr>
          <w:p w14:paraId="78E73342" w14:textId="77777777" w:rsidR="00DD3D6B" w:rsidRPr="001C1F13" w:rsidRDefault="00DD3D6B" w:rsidP="000059A6">
            <w:pPr>
              <w:spacing w:after="60"/>
              <w:jc w:val="center"/>
              <w:rPr>
                <w:rFonts w:cstheme="minorHAnsi"/>
                <w:i/>
              </w:rPr>
            </w:pPr>
          </w:p>
          <w:p w14:paraId="58A6737F" w14:textId="77777777" w:rsidR="00DD3D6B" w:rsidRPr="001C1F13" w:rsidRDefault="00DD3D6B" w:rsidP="000059A6">
            <w:pPr>
              <w:spacing w:after="60"/>
              <w:jc w:val="center"/>
              <w:rPr>
                <w:rFonts w:cstheme="minorHAnsi"/>
                <w:i/>
              </w:rPr>
            </w:pPr>
            <w:r w:rsidRPr="001C1F13">
              <w:rPr>
                <w:rFonts w:cstheme="minorHAnsi"/>
                <w:i/>
              </w:rPr>
              <w:t>poor</w:t>
            </w:r>
          </w:p>
          <w:p w14:paraId="04A9A72E" w14:textId="77777777" w:rsidR="00DD3D6B" w:rsidRPr="001C1F13" w:rsidRDefault="00DD3D6B" w:rsidP="000059A6">
            <w:pPr>
              <w:spacing w:after="60"/>
              <w:jc w:val="center"/>
              <w:rPr>
                <w:rFonts w:cstheme="minorHAnsi"/>
                <w:i/>
              </w:rPr>
            </w:pPr>
          </w:p>
        </w:tc>
        <w:tc>
          <w:tcPr>
            <w:tcW w:w="1029" w:type="pct"/>
            <w:gridSpan w:val="2"/>
            <w:vAlign w:val="center"/>
          </w:tcPr>
          <w:p w14:paraId="7B7F5398" w14:textId="77777777" w:rsidR="00DD3D6B" w:rsidRPr="001C1F13" w:rsidRDefault="00DD3D6B" w:rsidP="000059A6">
            <w:pPr>
              <w:spacing w:after="60"/>
              <w:jc w:val="center"/>
              <w:rPr>
                <w:rFonts w:cstheme="minorHAnsi"/>
                <w:i/>
              </w:rPr>
            </w:pPr>
            <w:r w:rsidRPr="001C1F13">
              <w:rPr>
                <w:rFonts w:cstheme="minorHAnsi"/>
                <w:i/>
              </w:rPr>
              <w:t>fair</w:t>
            </w:r>
          </w:p>
        </w:tc>
        <w:tc>
          <w:tcPr>
            <w:tcW w:w="1029" w:type="pct"/>
            <w:gridSpan w:val="2"/>
            <w:vAlign w:val="center"/>
          </w:tcPr>
          <w:p w14:paraId="5EB6DDC9" w14:textId="21D36B46" w:rsidR="00DD3D6B" w:rsidRPr="001C1F13" w:rsidRDefault="009009A8" w:rsidP="000059A6">
            <w:pPr>
              <w:spacing w:after="60"/>
              <w:jc w:val="center"/>
              <w:rPr>
                <w:rFonts w:cstheme="minorHAnsi"/>
                <w:i/>
              </w:rPr>
            </w:pPr>
            <w:r>
              <w:rPr>
                <w:rFonts w:cstheme="minorHAnsi"/>
                <w:i/>
              </w:rPr>
              <w:t>good</w:t>
            </w:r>
          </w:p>
        </w:tc>
        <w:tc>
          <w:tcPr>
            <w:tcW w:w="1022" w:type="pct"/>
            <w:gridSpan w:val="2"/>
            <w:vAlign w:val="center"/>
          </w:tcPr>
          <w:p w14:paraId="286753B1" w14:textId="61466016" w:rsidR="00DD3D6B" w:rsidRPr="001C1F13" w:rsidRDefault="009009A8" w:rsidP="000059A6">
            <w:pPr>
              <w:spacing w:after="60"/>
              <w:jc w:val="center"/>
              <w:rPr>
                <w:rFonts w:cstheme="minorHAnsi"/>
                <w:i/>
              </w:rPr>
            </w:pPr>
            <w:r>
              <w:rPr>
                <w:rFonts w:cstheme="minorHAnsi"/>
                <w:i/>
              </w:rPr>
              <w:t>excellent</w:t>
            </w:r>
          </w:p>
        </w:tc>
      </w:tr>
      <w:tr w:rsidR="00DD3D6B" w:rsidRPr="001C1F13" w14:paraId="1B28D121" w14:textId="77777777" w:rsidTr="000059A6">
        <w:tc>
          <w:tcPr>
            <w:tcW w:w="891" w:type="pct"/>
            <w:vMerge/>
          </w:tcPr>
          <w:p w14:paraId="3F212096" w14:textId="77777777" w:rsidR="00DD3D6B" w:rsidRPr="001C1F13" w:rsidRDefault="00DD3D6B" w:rsidP="000059A6">
            <w:pPr>
              <w:spacing w:after="60"/>
              <w:rPr>
                <w:rFonts w:cstheme="minorHAnsi"/>
              </w:rPr>
            </w:pPr>
          </w:p>
        </w:tc>
        <w:tc>
          <w:tcPr>
            <w:tcW w:w="4109" w:type="pct"/>
            <w:gridSpan w:val="8"/>
            <w:vAlign w:val="center"/>
          </w:tcPr>
          <w:p w14:paraId="74EBF527"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2FC72C79" w14:textId="77777777" w:rsidTr="000059A6">
        <w:tc>
          <w:tcPr>
            <w:tcW w:w="891" w:type="pct"/>
            <w:vMerge/>
          </w:tcPr>
          <w:p w14:paraId="07EBB17D" w14:textId="77777777" w:rsidR="00DD3D6B" w:rsidRPr="001C1F13" w:rsidRDefault="00DD3D6B" w:rsidP="000059A6">
            <w:pPr>
              <w:spacing w:after="60"/>
              <w:rPr>
                <w:rFonts w:cstheme="minorHAnsi"/>
              </w:rPr>
            </w:pPr>
          </w:p>
        </w:tc>
        <w:tc>
          <w:tcPr>
            <w:tcW w:w="825" w:type="pct"/>
            <w:vAlign w:val="center"/>
          </w:tcPr>
          <w:p w14:paraId="7804BB5C" w14:textId="77777777" w:rsidR="00DD3D6B" w:rsidRPr="001C1F13" w:rsidRDefault="00DD3D6B" w:rsidP="000059A6">
            <w:pPr>
              <w:spacing w:after="60"/>
              <w:jc w:val="center"/>
              <w:rPr>
                <w:rFonts w:cstheme="minorHAnsi"/>
                <w:i/>
              </w:rPr>
            </w:pPr>
          </w:p>
          <w:p w14:paraId="6894A60A" w14:textId="77777777" w:rsidR="00DD3D6B" w:rsidRPr="001C1F13" w:rsidRDefault="00DD3D6B" w:rsidP="000059A6">
            <w:pPr>
              <w:spacing w:after="60"/>
              <w:jc w:val="center"/>
              <w:rPr>
                <w:rFonts w:cstheme="minorHAnsi"/>
                <w:i/>
              </w:rPr>
            </w:pPr>
            <w:r w:rsidRPr="001C1F13">
              <w:rPr>
                <w:rFonts w:cstheme="minorHAnsi"/>
                <w:i/>
              </w:rPr>
              <w:t>not at all</w:t>
            </w:r>
          </w:p>
          <w:p w14:paraId="29B2C3F2" w14:textId="77777777" w:rsidR="00DD3D6B" w:rsidRPr="001C1F13" w:rsidRDefault="00DD3D6B" w:rsidP="000059A6">
            <w:pPr>
              <w:spacing w:after="60"/>
              <w:jc w:val="center"/>
              <w:rPr>
                <w:rFonts w:cstheme="minorHAnsi"/>
                <w:i/>
              </w:rPr>
            </w:pPr>
          </w:p>
        </w:tc>
        <w:tc>
          <w:tcPr>
            <w:tcW w:w="821" w:type="pct"/>
            <w:gridSpan w:val="2"/>
            <w:vAlign w:val="center"/>
          </w:tcPr>
          <w:p w14:paraId="4A13ED7C" w14:textId="77777777" w:rsidR="00DD3D6B" w:rsidRPr="001C1F13" w:rsidRDefault="00DD3D6B" w:rsidP="000059A6">
            <w:pPr>
              <w:spacing w:after="60"/>
              <w:jc w:val="center"/>
              <w:rPr>
                <w:rFonts w:cstheme="minorHAnsi"/>
                <w:i/>
              </w:rPr>
            </w:pPr>
            <w:r w:rsidRPr="001C1F13">
              <w:rPr>
                <w:rFonts w:cstheme="minorHAnsi"/>
                <w:i/>
              </w:rPr>
              <w:t>very little</w:t>
            </w:r>
          </w:p>
        </w:tc>
        <w:tc>
          <w:tcPr>
            <w:tcW w:w="821" w:type="pct"/>
            <w:gridSpan w:val="2"/>
            <w:vAlign w:val="center"/>
          </w:tcPr>
          <w:p w14:paraId="798A8E54" w14:textId="77777777" w:rsidR="00DD3D6B" w:rsidRPr="001C1F13" w:rsidRDefault="00DD3D6B" w:rsidP="000059A6">
            <w:pPr>
              <w:spacing w:after="60"/>
              <w:jc w:val="center"/>
              <w:rPr>
                <w:rFonts w:cstheme="minorHAnsi"/>
                <w:i/>
              </w:rPr>
            </w:pPr>
            <w:r w:rsidRPr="001C1F13">
              <w:rPr>
                <w:rFonts w:cstheme="minorHAnsi"/>
                <w:i/>
              </w:rPr>
              <w:t>some</w:t>
            </w:r>
          </w:p>
        </w:tc>
        <w:tc>
          <w:tcPr>
            <w:tcW w:w="822" w:type="pct"/>
            <w:gridSpan w:val="2"/>
            <w:vAlign w:val="center"/>
          </w:tcPr>
          <w:p w14:paraId="53831604" w14:textId="77777777" w:rsidR="00DD3D6B" w:rsidRPr="001C1F13" w:rsidRDefault="00DD3D6B" w:rsidP="000059A6">
            <w:pPr>
              <w:spacing w:after="60"/>
              <w:jc w:val="center"/>
              <w:rPr>
                <w:rFonts w:cstheme="minorHAnsi"/>
                <w:i/>
              </w:rPr>
            </w:pPr>
            <w:r w:rsidRPr="001C1F13">
              <w:rPr>
                <w:rFonts w:cstheme="minorHAnsi"/>
                <w:i/>
              </w:rPr>
              <w:t>a lot</w:t>
            </w:r>
          </w:p>
        </w:tc>
        <w:tc>
          <w:tcPr>
            <w:tcW w:w="819" w:type="pct"/>
            <w:vAlign w:val="center"/>
          </w:tcPr>
          <w:p w14:paraId="66F067B3"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2AF4D4BF" w14:textId="77777777" w:rsidTr="000059A6">
        <w:tc>
          <w:tcPr>
            <w:tcW w:w="5000" w:type="pct"/>
            <w:gridSpan w:val="9"/>
            <w:tcBorders>
              <w:bottom w:val="double" w:sz="4" w:space="0" w:color="auto"/>
            </w:tcBorders>
          </w:tcPr>
          <w:p w14:paraId="0701EDC2" w14:textId="77777777" w:rsidR="00DD3D6B" w:rsidRPr="001C1F13" w:rsidRDefault="00DD3D6B" w:rsidP="000059A6">
            <w:pPr>
              <w:spacing w:after="60"/>
              <w:rPr>
                <w:rFonts w:cstheme="minorHAnsi"/>
                <w:b/>
              </w:rPr>
            </w:pPr>
            <w:r w:rsidRPr="001C1F13">
              <w:rPr>
                <w:rFonts w:cstheme="minorHAnsi"/>
                <w:b/>
              </w:rPr>
              <w:t xml:space="preserve">Comments: </w:t>
            </w:r>
          </w:p>
          <w:p w14:paraId="700AF01C" w14:textId="77777777" w:rsidR="00DD3D6B" w:rsidRPr="001C1F13" w:rsidRDefault="00DD3D6B" w:rsidP="000059A6">
            <w:pPr>
              <w:spacing w:after="60"/>
              <w:rPr>
                <w:rFonts w:cstheme="minorHAnsi"/>
              </w:rPr>
            </w:pPr>
          </w:p>
          <w:p w14:paraId="6EAA4AB2" w14:textId="77777777" w:rsidR="00DD3D6B" w:rsidRPr="001C1F13" w:rsidRDefault="00DD3D6B" w:rsidP="000059A6">
            <w:pPr>
              <w:spacing w:after="60"/>
              <w:rPr>
                <w:rFonts w:cstheme="minorHAnsi"/>
              </w:rPr>
            </w:pPr>
          </w:p>
          <w:p w14:paraId="1600777E" w14:textId="77777777" w:rsidR="00DD3D6B" w:rsidRPr="001C1F13" w:rsidRDefault="00DD3D6B" w:rsidP="000059A6">
            <w:pPr>
              <w:spacing w:after="60"/>
              <w:rPr>
                <w:rFonts w:cstheme="minorHAnsi"/>
              </w:rPr>
            </w:pPr>
          </w:p>
        </w:tc>
      </w:tr>
      <w:tr w:rsidR="00D9473D" w:rsidRPr="001C1F13" w14:paraId="152A03CA" w14:textId="77777777" w:rsidTr="000059A6">
        <w:tc>
          <w:tcPr>
            <w:tcW w:w="891" w:type="pct"/>
            <w:tcBorders>
              <w:top w:val="double" w:sz="4" w:space="0" w:color="auto"/>
              <w:left w:val="nil"/>
              <w:bottom w:val="single" w:sz="4" w:space="0" w:color="auto"/>
              <w:right w:val="nil"/>
            </w:tcBorders>
            <w:vAlign w:val="center"/>
          </w:tcPr>
          <w:p w14:paraId="30AA88A0" w14:textId="77777777" w:rsidR="00D9473D" w:rsidRDefault="00D9473D" w:rsidP="00D9473D">
            <w:pPr>
              <w:spacing w:after="60"/>
              <w:rPr>
                <w:b/>
                <w:bCs/>
                <w:iCs/>
                <w:color w:val="FF00FF"/>
              </w:rPr>
            </w:pPr>
          </w:p>
          <w:p w14:paraId="7F7CAF14" w14:textId="77777777" w:rsidR="00D9473D" w:rsidRDefault="00D9473D" w:rsidP="00D9473D">
            <w:pPr>
              <w:spacing w:after="60"/>
              <w:rPr>
                <w:b/>
                <w:bCs/>
                <w:iCs/>
                <w:color w:val="FF00FF"/>
              </w:rPr>
            </w:pPr>
          </w:p>
          <w:p w14:paraId="03A4FC97" w14:textId="77777777" w:rsidR="00D9473D" w:rsidRDefault="00D9473D" w:rsidP="00D9473D">
            <w:pPr>
              <w:spacing w:after="60"/>
              <w:rPr>
                <w:b/>
                <w:bCs/>
                <w:iCs/>
                <w:color w:val="FF00FF"/>
              </w:rPr>
            </w:pPr>
          </w:p>
          <w:p w14:paraId="649DE74E" w14:textId="77777777" w:rsidR="00D9473D" w:rsidRDefault="00D9473D" w:rsidP="00D9473D">
            <w:pPr>
              <w:spacing w:after="60"/>
              <w:rPr>
                <w:b/>
                <w:bCs/>
                <w:iCs/>
                <w:color w:val="FF00FF"/>
              </w:rPr>
            </w:pPr>
          </w:p>
          <w:p w14:paraId="099C505C" w14:textId="77777777" w:rsidR="00D9473D" w:rsidRDefault="00D9473D" w:rsidP="00D9473D">
            <w:pPr>
              <w:spacing w:after="60"/>
              <w:rPr>
                <w:b/>
                <w:bCs/>
                <w:iCs/>
                <w:color w:val="FF00FF"/>
              </w:rPr>
            </w:pPr>
          </w:p>
          <w:p w14:paraId="4F661110" w14:textId="18BF9AA4" w:rsidR="00D9473D" w:rsidRPr="005830F9" w:rsidRDefault="00D9473D" w:rsidP="00D9473D">
            <w:pPr>
              <w:spacing w:after="60"/>
              <w:rPr>
                <w:b/>
                <w:bCs/>
                <w:iCs/>
                <w:color w:val="FF00FF"/>
              </w:rPr>
            </w:pPr>
          </w:p>
        </w:tc>
        <w:tc>
          <w:tcPr>
            <w:tcW w:w="4109" w:type="pct"/>
            <w:gridSpan w:val="8"/>
            <w:tcBorders>
              <w:top w:val="double" w:sz="4" w:space="0" w:color="auto"/>
              <w:left w:val="nil"/>
              <w:bottom w:val="single" w:sz="4" w:space="0" w:color="auto"/>
              <w:right w:val="nil"/>
            </w:tcBorders>
            <w:vAlign w:val="center"/>
          </w:tcPr>
          <w:p w14:paraId="19A9763F" w14:textId="77777777" w:rsidR="00D9473D" w:rsidRDefault="00D9473D" w:rsidP="00D9473D">
            <w:pPr>
              <w:spacing w:after="60"/>
              <w:jc w:val="center"/>
              <w:rPr>
                <w:rFonts w:cstheme="minorHAnsi"/>
              </w:rPr>
            </w:pPr>
          </w:p>
        </w:tc>
      </w:tr>
      <w:tr w:rsidR="00DD3D6B" w:rsidRPr="001C1F13" w14:paraId="5A4A1904" w14:textId="77777777" w:rsidTr="000059A6">
        <w:tc>
          <w:tcPr>
            <w:tcW w:w="891" w:type="pct"/>
            <w:vMerge w:val="restart"/>
            <w:tcBorders>
              <w:top w:val="single" w:sz="4" w:space="0" w:color="auto"/>
            </w:tcBorders>
            <w:vAlign w:val="center"/>
          </w:tcPr>
          <w:p w14:paraId="0D92712A" w14:textId="7A89D0EC" w:rsidR="00DD3D6B" w:rsidRPr="001C1F13" w:rsidRDefault="00DD3D6B" w:rsidP="000059A6">
            <w:pPr>
              <w:spacing w:after="60"/>
              <w:rPr>
                <w:b/>
                <w:bCs/>
                <w:iCs/>
              </w:rPr>
            </w:pPr>
            <w:r w:rsidRPr="000059A6">
              <w:rPr>
                <w:b/>
                <w:bCs/>
                <w:iCs/>
                <w:color w:val="FF00FF"/>
              </w:rPr>
              <w:t>Session 5.</w:t>
            </w:r>
            <w:r w:rsidR="002D3467" w:rsidRPr="000059A6">
              <w:rPr>
                <w:b/>
                <w:bCs/>
                <w:iCs/>
                <w:color w:val="FF00FF"/>
              </w:rPr>
              <w:t>4</w:t>
            </w:r>
            <w:r w:rsidRPr="000059A6">
              <w:rPr>
                <w:b/>
                <w:bCs/>
                <w:iCs/>
                <w:color w:val="FF00FF"/>
              </w:rPr>
              <w:t xml:space="preserve">: Situations of vulnerability </w:t>
            </w:r>
            <w:r w:rsidR="002D3467" w:rsidRPr="000059A6">
              <w:rPr>
                <w:b/>
                <w:bCs/>
                <w:iCs/>
                <w:color w:val="FF00FF"/>
              </w:rPr>
              <w:t>and immigration</w:t>
            </w:r>
            <w:r w:rsidRPr="000059A6">
              <w:rPr>
                <w:b/>
                <w:bCs/>
                <w:iCs/>
                <w:color w:val="FF00FF"/>
              </w:rPr>
              <w:t xml:space="preserve"> detention</w:t>
            </w:r>
          </w:p>
        </w:tc>
        <w:tc>
          <w:tcPr>
            <w:tcW w:w="4109" w:type="pct"/>
            <w:gridSpan w:val="8"/>
            <w:tcBorders>
              <w:top w:val="single" w:sz="4" w:space="0" w:color="auto"/>
            </w:tcBorders>
            <w:vAlign w:val="center"/>
          </w:tcPr>
          <w:p w14:paraId="460C2090"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23BBBBA4" w14:textId="77777777" w:rsidTr="000059A6">
        <w:tc>
          <w:tcPr>
            <w:tcW w:w="891" w:type="pct"/>
            <w:vMerge/>
          </w:tcPr>
          <w:p w14:paraId="67AE8D16" w14:textId="77777777" w:rsidR="00DD3D6B" w:rsidRPr="001C1F13" w:rsidRDefault="00DD3D6B" w:rsidP="000059A6">
            <w:pPr>
              <w:spacing w:after="60"/>
              <w:rPr>
                <w:rFonts w:cstheme="minorHAnsi"/>
              </w:rPr>
            </w:pPr>
          </w:p>
        </w:tc>
        <w:tc>
          <w:tcPr>
            <w:tcW w:w="1028" w:type="pct"/>
            <w:gridSpan w:val="2"/>
            <w:vAlign w:val="center"/>
          </w:tcPr>
          <w:p w14:paraId="2E676EA4" w14:textId="77777777" w:rsidR="00DD3D6B" w:rsidRPr="001C1F13" w:rsidRDefault="00DD3D6B" w:rsidP="000059A6">
            <w:pPr>
              <w:spacing w:after="60"/>
              <w:jc w:val="center"/>
              <w:rPr>
                <w:rFonts w:cstheme="minorHAnsi"/>
                <w:i/>
              </w:rPr>
            </w:pPr>
          </w:p>
          <w:p w14:paraId="510C67C3" w14:textId="77777777" w:rsidR="00DD3D6B" w:rsidRPr="001C1F13" w:rsidRDefault="00DD3D6B" w:rsidP="000059A6">
            <w:pPr>
              <w:spacing w:after="60"/>
              <w:jc w:val="center"/>
              <w:rPr>
                <w:rFonts w:cstheme="minorHAnsi"/>
                <w:i/>
              </w:rPr>
            </w:pPr>
            <w:r w:rsidRPr="001C1F13">
              <w:rPr>
                <w:rFonts w:cstheme="minorHAnsi"/>
                <w:i/>
              </w:rPr>
              <w:t>poor</w:t>
            </w:r>
          </w:p>
          <w:p w14:paraId="63F58A0A" w14:textId="77777777" w:rsidR="00DD3D6B" w:rsidRPr="001C1F13" w:rsidRDefault="00DD3D6B" w:rsidP="000059A6">
            <w:pPr>
              <w:spacing w:after="60"/>
              <w:jc w:val="center"/>
              <w:rPr>
                <w:rFonts w:cstheme="minorHAnsi"/>
                <w:i/>
              </w:rPr>
            </w:pPr>
          </w:p>
        </w:tc>
        <w:tc>
          <w:tcPr>
            <w:tcW w:w="1029" w:type="pct"/>
            <w:gridSpan w:val="2"/>
            <w:vAlign w:val="center"/>
          </w:tcPr>
          <w:p w14:paraId="5DBD988B" w14:textId="77777777" w:rsidR="00DD3D6B" w:rsidRPr="001C1F13" w:rsidRDefault="00DD3D6B" w:rsidP="000059A6">
            <w:pPr>
              <w:spacing w:after="60"/>
              <w:jc w:val="center"/>
              <w:rPr>
                <w:rFonts w:cstheme="minorHAnsi"/>
                <w:i/>
              </w:rPr>
            </w:pPr>
            <w:r w:rsidRPr="001C1F13">
              <w:rPr>
                <w:rFonts w:cstheme="minorHAnsi"/>
                <w:i/>
              </w:rPr>
              <w:t>fair</w:t>
            </w:r>
          </w:p>
        </w:tc>
        <w:tc>
          <w:tcPr>
            <w:tcW w:w="1029" w:type="pct"/>
            <w:gridSpan w:val="2"/>
            <w:vAlign w:val="center"/>
          </w:tcPr>
          <w:p w14:paraId="4D91F073" w14:textId="635546B5" w:rsidR="00DD3D6B" w:rsidRPr="001C1F13" w:rsidRDefault="009009A8" w:rsidP="000059A6">
            <w:pPr>
              <w:spacing w:after="60"/>
              <w:jc w:val="center"/>
              <w:rPr>
                <w:rFonts w:cstheme="minorHAnsi"/>
                <w:i/>
              </w:rPr>
            </w:pPr>
            <w:r>
              <w:rPr>
                <w:rFonts w:cstheme="minorHAnsi"/>
                <w:i/>
              </w:rPr>
              <w:t>good</w:t>
            </w:r>
          </w:p>
        </w:tc>
        <w:tc>
          <w:tcPr>
            <w:tcW w:w="1022" w:type="pct"/>
            <w:gridSpan w:val="2"/>
            <w:vAlign w:val="center"/>
          </w:tcPr>
          <w:p w14:paraId="72C25174" w14:textId="18FB2D72" w:rsidR="00DD3D6B" w:rsidRPr="001C1F13" w:rsidRDefault="009009A8" w:rsidP="000059A6">
            <w:pPr>
              <w:spacing w:after="60"/>
              <w:jc w:val="center"/>
              <w:rPr>
                <w:rFonts w:cstheme="minorHAnsi"/>
                <w:i/>
              </w:rPr>
            </w:pPr>
            <w:r>
              <w:rPr>
                <w:rFonts w:cstheme="minorHAnsi"/>
                <w:i/>
              </w:rPr>
              <w:t>excellent</w:t>
            </w:r>
          </w:p>
        </w:tc>
      </w:tr>
      <w:tr w:rsidR="00DD3D6B" w:rsidRPr="001C1F13" w14:paraId="64F6A324" w14:textId="77777777" w:rsidTr="000059A6">
        <w:tc>
          <w:tcPr>
            <w:tcW w:w="891" w:type="pct"/>
            <w:vMerge/>
          </w:tcPr>
          <w:p w14:paraId="741A36A7" w14:textId="77777777" w:rsidR="00DD3D6B" w:rsidRPr="001C1F13" w:rsidRDefault="00DD3D6B" w:rsidP="000059A6">
            <w:pPr>
              <w:spacing w:after="60"/>
              <w:rPr>
                <w:rFonts w:cstheme="minorHAnsi"/>
              </w:rPr>
            </w:pPr>
          </w:p>
        </w:tc>
        <w:tc>
          <w:tcPr>
            <w:tcW w:w="4109" w:type="pct"/>
            <w:gridSpan w:val="8"/>
            <w:vAlign w:val="center"/>
          </w:tcPr>
          <w:p w14:paraId="2CAF87BA"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74DF9144" w14:textId="77777777" w:rsidTr="000059A6">
        <w:tc>
          <w:tcPr>
            <w:tcW w:w="891" w:type="pct"/>
            <w:vMerge/>
          </w:tcPr>
          <w:p w14:paraId="64DD7B3C" w14:textId="77777777" w:rsidR="00DD3D6B" w:rsidRPr="001C1F13" w:rsidRDefault="00DD3D6B" w:rsidP="000059A6">
            <w:pPr>
              <w:spacing w:after="60"/>
              <w:rPr>
                <w:rFonts w:cstheme="minorHAnsi"/>
              </w:rPr>
            </w:pPr>
          </w:p>
        </w:tc>
        <w:tc>
          <w:tcPr>
            <w:tcW w:w="825" w:type="pct"/>
            <w:vAlign w:val="center"/>
          </w:tcPr>
          <w:p w14:paraId="1FCDA0DD" w14:textId="77777777" w:rsidR="00DD3D6B" w:rsidRPr="001C1F13" w:rsidRDefault="00DD3D6B" w:rsidP="000059A6">
            <w:pPr>
              <w:spacing w:after="60"/>
              <w:jc w:val="center"/>
              <w:rPr>
                <w:rFonts w:cstheme="minorHAnsi"/>
                <w:i/>
              </w:rPr>
            </w:pPr>
          </w:p>
          <w:p w14:paraId="2EA0FFA0" w14:textId="77777777" w:rsidR="00DD3D6B" w:rsidRPr="001C1F13" w:rsidRDefault="00DD3D6B" w:rsidP="000059A6">
            <w:pPr>
              <w:spacing w:after="60"/>
              <w:jc w:val="center"/>
              <w:rPr>
                <w:rFonts w:cstheme="minorHAnsi"/>
                <w:i/>
              </w:rPr>
            </w:pPr>
            <w:r w:rsidRPr="001C1F13">
              <w:rPr>
                <w:rFonts w:cstheme="minorHAnsi"/>
                <w:i/>
              </w:rPr>
              <w:t>not at all</w:t>
            </w:r>
          </w:p>
          <w:p w14:paraId="717B5F95" w14:textId="77777777" w:rsidR="00DD3D6B" w:rsidRPr="001C1F13" w:rsidRDefault="00DD3D6B" w:rsidP="000059A6">
            <w:pPr>
              <w:spacing w:after="60"/>
              <w:jc w:val="center"/>
              <w:rPr>
                <w:rFonts w:cstheme="minorHAnsi"/>
                <w:i/>
              </w:rPr>
            </w:pPr>
          </w:p>
        </w:tc>
        <w:tc>
          <w:tcPr>
            <w:tcW w:w="821" w:type="pct"/>
            <w:gridSpan w:val="2"/>
            <w:vAlign w:val="center"/>
          </w:tcPr>
          <w:p w14:paraId="250EDBC1" w14:textId="77777777" w:rsidR="00DD3D6B" w:rsidRPr="001C1F13" w:rsidRDefault="00DD3D6B" w:rsidP="000059A6">
            <w:pPr>
              <w:spacing w:after="60"/>
              <w:jc w:val="center"/>
              <w:rPr>
                <w:rFonts w:cstheme="minorHAnsi"/>
                <w:i/>
              </w:rPr>
            </w:pPr>
            <w:r w:rsidRPr="001C1F13">
              <w:rPr>
                <w:rFonts w:cstheme="minorHAnsi"/>
                <w:i/>
              </w:rPr>
              <w:t>very little</w:t>
            </w:r>
          </w:p>
        </w:tc>
        <w:tc>
          <w:tcPr>
            <w:tcW w:w="821" w:type="pct"/>
            <w:gridSpan w:val="2"/>
            <w:vAlign w:val="center"/>
          </w:tcPr>
          <w:p w14:paraId="46114212" w14:textId="77777777" w:rsidR="00DD3D6B" w:rsidRPr="001C1F13" w:rsidRDefault="00DD3D6B" w:rsidP="000059A6">
            <w:pPr>
              <w:spacing w:after="60"/>
              <w:jc w:val="center"/>
              <w:rPr>
                <w:rFonts w:cstheme="minorHAnsi"/>
                <w:i/>
              </w:rPr>
            </w:pPr>
            <w:r w:rsidRPr="001C1F13">
              <w:rPr>
                <w:rFonts w:cstheme="minorHAnsi"/>
                <w:i/>
              </w:rPr>
              <w:t>some</w:t>
            </w:r>
          </w:p>
        </w:tc>
        <w:tc>
          <w:tcPr>
            <w:tcW w:w="822" w:type="pct"/>
            <w:gridSpan w:val="2"/>
            <w:vAlign w:val="center"/>
          </w:tcPr>
          <w:p w14:paraId="1F2086E8" w14:textId="77777777" w:rsidR="00DD3D6B" w:rsidRPr="001C1F13" w:rsidRDefault="00DD3D6B" w:rsidP="000059A6">
            <w:pPr>
              <w:spacing w:after="60"/>
              <w:jc w:val="center"/>
              <w:rPr>
                <w:rFonts w:cstheme="minorHAnsi"/>
                <w:i/>
              </w:rPr>
            </w:pPr>
            <w:r w:rsidRPr="001C1F13">
              <w:rPr>
                <w:rFonts w:cstheme="minorHAnsi"/>
                <w:i/>
              </w:rPr>
              <w:t>a lot</w:t>
            </w:r>
          </w:p>
        </w:tc>
        <w:tc>
          <w:tcPr>
            <w:tcW w:w="819" w:type="pct"/>
            <w:vAlign w:val="center"/>
          </w:tcPr>
          <w:p w14:paraId="3DE42801"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3B4D2D08" w14:textId="77777777" w:rsidTr="000059A6">
        <w:tc>
          <w:tcPr>
            <w:tcW w:w="5000" w:type="pct"/>
            <w:gridSpan w:val="9"/>
            <w:tcBorders>
              <w:bottom w:val="double" w:sz="4" w:space="0" w:color="auto"/>
            </w:tcBorders>
          </w:tcPr>
          <w:p w14:paraId="3FD4D4EA" w14:textId="77777777" w:rsidR="00DD3D6B" w:rsidRPr="001C1F13" w:rsidRDefault="00DD3D6B" w:rsidP="000059A6">
            <w:pPr>
              <w:spacing w:after="60"/>
              <w:rPr>
                <w:rFonts w:cstheme="minorHAnsi"/>
                <w:b/>
              </w:rPr>
            </w:pPr>
            <w:r w:rsidRPr="001C1F13">
              <w:rPr>
                <w:rFonts w:cstheme="minorHAnsi"/>
                <w:b/>
              </w:rPr>
              <w:t xml:space="preserve">Comments: </w:t>
            </w:r>
          </w:p>
          <w:p w14:paraId="62F8EE8C" w14:textId="77777777" w:rsidR="00DD3D6B" w:rsidRPr="001C1F13" w:rsidRDefault="00DD3D6B" w:rsidP="000059A6">
            <w:pPr>
              <w:spacing w:after="60"/>
              <w:rPr>
                <w:rFonts w:cstheme="minorHAnsi"/>
              </w:rPr>
            </w:pPr>
          </w:p>
          <w:p w14:paraId="02E44D06" w14:textId="77777777" w:rsidR="00DD3D6B" w:rsidRPr="001C1F13" w:rsidRDefault="00DD3D6B" w:rsidP="000059A6">
            <w:pPr>
              <w:spacing w:after="60"/>
              <w:rPr>
                <w:rFonts w:cstheme="minorHAnsi"/>
              </w:rPr>
            </w:pPr>
          </w:p>
          <w:p w14:paraId="0B6BA2B2" w14:textId="77777777" w:rsidR="00DD3D6B" w:rsidRPr="001C1F13" w:rsidRDefault="00DD3D6B" w:rsidP="000059A6">
            <w:pPr>
              <w:spacing w:after="60"/>
              <w:rPr>
                <w:rFonts w:cstheme="minorHAnsi"/>
              </w:rPr>
            </w:pPr>
          </w:p>
        </w:tc>
      </w:tr>
      <w:tr w:rsidR="00D9473D" w:rsidRPr="001C1F13" w14:paraId="4E6740A4" w14:textId="77777777" w:rsidTr="000059A6">
        <w:tc>
          <w:tcPr>
            <w:tcW w:w="5000" w:type="pct"/>
            <w:gridSpan w:val="9"/>
            <w:tcBorders>
              <w:top w:val="double" w:sz="4" w:space="0" w:color="auto"/>
              <w:left w:val="nil"/>
              <w:right w:val="nil"/>
            </w:tcBorders>
            <w:vAlign w:val="center"/>
          </w:tcPr>
          <w:p w14:paraId="0D65E85E" w14:textId="77777777" w:rsidR="00D9473D" w:rsidRDefault="00D9473D" w:rsidP="00D9473D">
            <w:pPr>
              <w:spacing w:after="60"/>
              <w:jc w:val="center"/>
              <w:rPr>
                <w:rFonts w:cstheme="minorHAnsi"/>
              </w:rPr>
            </w:pPr>
          </w:p>
          <w:p w14:paraId="48A1C60B" w14:textId="77777777" w:rsidR="00D9473D" w:rsidRDefault="00D9473D" w:rsidP="00D9473D">
            <w:pPr>
              <w:spacing w:after="60"/>
              <w:jc w:val="center"/>
              <w:rPr>
                <w:rFonts w:cstheme="minorHAnsi"/>
              </w:rPr>
            </w:pPr>
          </w:p>
          <w:p w14:paraId="48DC0120" w14:textId="77777777" w:rsidR="00D9473D" w:rsidRDefault="00D9473D" w:rsidP="00D9473D">
            <w:pPr>
              <w:spacing w:after="60"/>
              <w:jc w:val="center"/>
              <w:rPr>
                <w:rFonts w:cstheme="minorHAnsi"/>
              </w:rPr>
            </w:pPr>
          </w:p>
          <w:p w14:paraId="5CEB6AA6" w14:textId="4B86E712" w:rsidR="00D9473D" w:rsidRPr="000059A6" w:rsidRDefault="005830F9" w:rsidP="002E0C51">
            <w:pPr>
              <w:spacing w:after="60"/>
              <w:rPr>
                <w:rFonts w:cstheme="minorHAnsi"/>
                <w:b/>
                <w:bCs/>
                <w:sz w:val="24"/>
                <w:szCs w:val="24"/>
              </w:rPr>
            </w:pPr>
            <w:r w:rsidRPr="002E0C51">
              <w:rPr>
                <w:b/>
                <w:bCs/>
                <w:color w:val="663300"/>
                <w:sz w:val="24"/>
                <w:szCs w:val="24"/>
              </w:rPr>
              <w:t>Session 6: Human rights-based return</w:t>
            </w:r>
          </w:p>
        </w:tc>
      </w:tr>
      <w:tr w:rsidR="00DD3D6B" w:rsidRPr="001C1F13" w14:paraId="45EF08FD" w14:textId="77777777" w:rsidTr="000059A6">
        <w:tc>
          <w:tcPr>
            <w:tcW w:w="891" w:type="pct"/>
            <w:vMerge w:val="restart"/>
            <w:vAlign w:val="center"/>
          </w:tcPr>
          <w:p w14:paraId="1AC55661" w14:textId="46ECB3FF" w:rsidR="00DD3D6B" w:rsidRPr="002E0C51" w:rsidRDefault="00DD3D6B" w:rsidP="002E0C51">
            <w:pPr>
              <w:spacing w:before="60" w:after="60"/>
              <w:rPr>
                <w:b/>
                <w:bCs/>
                <w:color w:val="663300"/>
              </w:rPr>
            </w:pPr>
            <w:r w:rsidRPr="002E0C51">
              <w:rPr>
                <w:b/>
                <w:bCs/>
                <w:color w:val="663300"/>
              </w:rPr>
              <w:t>Session 6.</w:t>
            </w:r>
            <w:r w:rsidR="002D3467" w:rsidRPr="002E0C51">
              <w:rPr>
                <w:b/>
                <w:bCs/>
                <w:color w:val="663300"/>
              </w:rPr>
              <w:t>1</w:t>
            </w:r>
            <w:r w:rsidRPr="002E0C51">
              <w:rPr>
                <w:b/>
                <w:bCs/>
                <w:color w:val="663300"/>
              </w:rPr>
              <w:t xml:space="preserve">: </w:t>
            </w:r>
            <w:r w:rsidR="002D3467" w:rsidRPr="002E0C51">
              <w:rPr>
                <w:b/>
                <w:bCs/>
                <w:color w:val="663300"/>
              </w:rPr>
              <w:t>Return in the context of migration</w:t>
            </w:r>
          </w:p>
          <w:p w14:paraId="1F8F8090" w14:textId="77777777" w:rsidR="00DD3D6B" w:rsidRDefault="00DD3D6B" w:rsidP="000059A6">
            <w:pPr>
              <w:spacing w:after="60"/>
              <w:rPr>
                <w:iCs/>
              </w:rPr>
            </w:pPr>
            <w:r>
              <w:rPr>
                <w:iCs/>
              </w:rPr>
              <w:t>and</w:t>
            </w:r>
          </w:p>
          <w:p w14:paraId="5F43C610" w14:textId="06528DB2" w:rsidR="00DD3D6B" w:rsidRPr="002E0C51" w:rsidRDefault="00DD3D6B" w:rsidP="002E0C51">
            <w:pPr>
              <w:spacing w:before="60" w:after="60"/>
              <w:rPr>
                <w:iCs/>
              </w:rPr>
            </w:pPr>
            <w:r w:rsidRPr="002E0C51">
              <w:rPr>
                <w:b/>
                <w:bCs/>
                <w:color w:val="663300"/>
              </w:rPr>
              <w:t>Session 6.</w:t>
            </w:r>
            <w:r w:rsidR="002D3467" w:rsidRPr="002E0C51">
              <w:rPr>
                <w:b/>
                <w:bCs/>
                <w:color w:val="663300"/>
              </w:rPr>
              <w:t>2</w:t>
            </w:r>
            <w:r w:rsidRPr="002E0C51">
              <w:rPr>
                <w:b/>
                <w:bCs/>
                <w:color w:val="663300"/>
              </w:rPr>
              <w:t xml:space="preserve">: Key human rights considerations </w:t>
            </w:r>
            <w:r w:rsidR="002D3467" w:rsidRPr="002E0C51">
              <w:rPr>
                <w:b/>
                <w:bCs/>
                <w:color w:val="663300"/>
              </w:rPr>
              <w:t xml:space="preserve">relating </w:t>
            </w:r>
            <w:r w:rsidRPr="002E0C51">
              <w:rPr>
                <w:b/>
                <w:bCs/>
                <w:color w:val="663300"/>
              </w:rPr>
              <w:t>to return</w:t>
            </w:r>
          </w:p>
        </w:tc>
        <w:tc>
          <w:tcPr>
            <w:tcW w:w="4109" w:type="pct"/>
            <w:gridSpan w:val="8"/>
            <w:vAlign w:val="center"/>
          </w:tcPr>
          <w:p w14:paraId="46124507"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4667FB8C" w14:textId="77777777" w:rsidTr="000059A6">
        <w:tc>
          <w:tcPr>
            <w:tcW w:w="891" w:type="pct"/>
            <w:vMerge/>
          </w:tcPr>
          <w:p w14:paraId="7E38BDE1" w14:textId="77777777" w:rsidR="00DD3D6B" w:rsidRPr="001C1F13" w:rsidRDefault="00DD3D6B" w:rsidP="000059A6">
            <w:pPr>
              <w:spacing w:after="60"/>
              <w:rPr>
                <w:rFonts w:cstheme="minorHAnsi"/>
              </w:rPr>
            </w:pPr>
          </w:p>
        </w:tc>
        <w:tc>
          <w:tcPr>
            <w:tcW w:w="1028" w:type="pct"/>
            <w:gridSpan w:val="2"/>
            <w:vAlign w:val="center"/>
          </w:tcPr>
          <w:p w14:paraId="61D95720" w14:textId="77777777" w:rsidR="00DD3D6B" w:rsidRPr="001C1F13" w:rsidRDefault="00DD3D6B" w:rsidP="000059A6">
            <w:pPr>
              <w:spacing w:after="60"/>
              <w:jc w:val="center"/>
              <w:rPr>
                <w:rFonts w:cstheme="minorHAnsi"/>
                <w:i/>
              </w:rPr>
            </w:pPr>
          </w:p>
          <w:p w14:paraId="69F04029" w14:textId="77777777" w:rsidR="00DD3D6B" w:rsidRPr="001C1F13" w:rsidRDefault="00DD3D6B" w:rsidP="000059A6">
            <w:pPr>
              <w:spacing w:after="60"/>
              <w:jc w:val="center"/>
              <w:rPr>
                <w:rFonts w:cstheme="minorHAnsi"/>
                <w:i/>
              </w:rPr>
            </w:pPr>
            <w:r w:rsidRPr="001C1F13">
              <w:rPr>
                <w:rFonts w:cstheme="minorHAnsi"/>
                <w:i/>
              </w:rPr>
              <w:t>poor</w:t>
            </w:r>
          </w:p>
          <w:p w14:paraId="40DA676B" w14:textId="77777777" w:rsidR="00DD3D6B" w:rsidRPr="001C1F13" w:rsidRDefault="00DD3D6B" w:rsidP="000059A6">
            <w:pPr>
              <w:spacing w:after="60"/>
              <w:jc w:val="center"/>
              <w:rPr>
                <w:rFonts w:cstheme="minorHAnsi"/>
                <w:i/>
              </w:rPr>
            </w:pPr>
          </w:p>
        </w:tc>
        <w:tc>
          <w:tcPr>
            <w:tcW w:w="1029" w:type="pct"/>
            <w:gridSpan w:val="2"/>
            <w:vAlign w:val="center"/>
          </w:tcPr>
          <w:p w14:paraId="15BE5DBF" w14:textId="77777777" w:rsidR="00DD3D6B" w:rsidRPr="001C1F13" w:rsidRDefault="00DD3D6B" w:rsidP="000059A6">
            <w:pPr>
              <w:spacing w:after="60"/>
              <w:jc w:val="center"/>
              <w:rPr>
                <w:rFonts w:cstheme="minorHAnsi"/>
                <w:i/>
              </w:rPr>
            </w:pPr>
            <w:r w:rsidRPr="001C1F13">
              <w:rPr>
                <w:rFonts w:cstheme="minorHAnsi"/>
                <w:i/>
              </w:rPr>
              <w:t>fair</w:t>
            </w:r>
          </w:p>
        </w:tc>
        <w:tc>
          <w:tcPr>
            <w:tcW w:w="1029" w:type="pct"/>
            <w:gridSpan w:val="2"/>
            <w:vAlign w:val="center"/>
          </w:tcPr>
          <w:p w14:paraId="431F351D" w14:textId="677D1101" w:rsidR="00DD3D6B" w:rsidRPr="001C1F13" w:rsidRDefault="009009A8" w:rsidP="000059A6">
            <w:pPr>
              <w:spacing w:after="60"/>
              <w:jc w:val="center"/>
              <w:rPr>
                <w:rFonts w:cstheme="minorHAnsi"/>
                <w:i/>
              </w:rPr>
            </w:pPr>
            <w:r>
              <w:rPr>
                <w:rFonts w:cstheme="minorHAnsi"/>
                <w:i/>
              </w:rPr>
              <w:t>good</w:t>
            </w:r>
          </w:p>
        </w:tc>
        <w:tc>
          <w:tcPr>
            <w:tcW w:w="1022" w:type="pct"/>
            <w:gridSpan w:val="2"/>
            <w:vAlign w:val="center"/>
          </w:tcPr>
          <w:p w14:paraId="1F457360" w14:textId="2638EB46" w:rsidR="00DD3D6B" w:rsidRPr="001C1F13" w:rsidRDefault="009009A8" w:rsidP="000059A6">
            <w:pPr>
              <w:spacing w:after="60"/>
              <w:jc w:val="center"/>
              <w:rPr>
                <w:rFonts w:cstheme="minorHAnsi"/>
                <w:i/>
              </w:rPr>
            </w:pPr>
            <w:r>
              <w:rPr>
                <w:rFonts w:cstheme="minorHAnsi"/>
                <w:i/>
              </w:rPr>
              <w:t>excellent</w:t>
            </w:r>
          </w:p>
        </w:tc>
      </w:tr>
      <w:tr w:rsidR="00DD3D6B" w:rsidRPr="001C1F13" w14:paraId="35732013" w14:textId="77777777" w:rsidTr="000059A6">
        <w:tc>
          <w:tcPr>
            <w:tcW w:w="891" w:type="pct"/>
            <w:vMerge/>
          </w:tcPr>
          <w:p w14:paraId="1E2A0340" w14:textId="77777777" w:rsidR="00DD3D6B" w:rsidRPr="001C1F13" w:rsidRDefault="00DD3D6B" w:rsidP="000059A6">
            <w:pPr>
              <w:spacing w:after="60"/>
              <w:rPr>
                <w:rFonts w:cstheme="minorHAnsi"/>
              </w:rPr>
            </w:pPr>
          </w:p>
        </w:tc>
        <w:tc>
          <w:tcPr>
            <w:tcW w:w="4109" w:type="pct"/>
            <w:gridSpan w:val="8"/>
            <w:vAlign w:val="center"/>
          </w:tcPr>
          <w:p w14:paraId="4CCB7C7A"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1775ADBA" w14:textId="77777777" w:rsidTr="000059A6">
        <w:tc>
          <w:tcPr>
            <w:tcW w:w="891" w:type="pct"/>
            <w:vMerge/>
          </w:tcPr>
          <w:p w14:paraId="1CA244E2" w14:textId="77777777" w:rsidR="00DD3D6B" w:rsidRPr="001C1F13" w:rsidRDefault="00DD3D6B" w:rsidP="000059A6">
            <w:pPr>
              <w:spacing w:after="60"/>
              <w:rPr>
                <w:rFonts w:cstheme="minorHAnsi"/>
              </w:rPr>
            </w:pPr>
          </w:p>
        </w:tc>
        <w:tc>
          <w:tcPr>
            <w:tcW w:w="825" w:type="pct"/>
            <w:vAlign w:val="center"/>
          </w:tcPr>
          <w:p w14:paraId="18394CA0" w14:textId="77777777" w:rsidR="00DD3D6B" w:rsidRPr="001C1F13" w:rsidRDefault="00DD3D6B" w:rsidP="000059A6">
            <w:pPr>
              <w:spacing w:after="60"/>
              <w:jc w:val="center"/>
              <w:rPr>
                <w:rFonts w:cstheme="minorHAnsi"/>
                <w:i/>
              </w:rPr>
            </w:pPr>
          </w:p>
          <w:p w14:paraId="693D4447" w14:textId="77777777" w:rsidR="00DD3D6B" w:rsidRPr="001C1F13" w:rsidRDefault="00DD3D6B" w:rsidP="000059A6">
            <w:pPr>
              <w:spacing w:after="60"/>
              <w:jc w:val="center"/>
              <w:rPr>
                <w:rFonts w:cstheme="minorHAnsi"/>
                <w:i/>
              </w:rPr>
            </w:pPr>
            <w:r w:rsidRPr="001C1F13">
              <w:rPr>
                <w:rFonts w:cstheme="minorHAnsi"/>
                <w:i/>
              </w:rPr>
              <w:t>not at all</w:t>
            </w:r>
          </w:p>
          <w:p w14:paraId="6E7153CC" w14:textId="77777777" w:rsidR="00DD3D6B" w:rsidRPr="001C1F13" w:rsidRDefault="00DD3D6B" w:rsidP="000059A6">
            <w:pPr>
              <w:spacing w:after="60"/>
              <w:jc w:val="center"/>
              <w:rPr>
                <w:rFonts w:cstheme="minorHAnsi"/>
                <w:i/>
              </w:rPr>
            </w:pPr>
          </w:p>
        </w:tc>
        <w:tc>
          <w:tcPr>
            <w:tcW w:w="821" w:type="pct"/>
            <w:gridSpan w:val="2"/>
            <w:vAlign w:val="center"/>
          </w:tcPr>
          <w:p w14:paraId="0CA8AA8E" w14:textId="77777777" w:rsidR="00DD3D6B" w:rsidRPr="001C1F13" w:rsidRDefault="00DD3D6B" w:rsidP="000059A6">
            <w:pPr>
              <w:spacing w:after="60"/>
              <w:jc w:val="center"/>
              <w:rPr>
                <w:rFonts w:cstheme="minorHAnsi"/>
                <w:i/>
              </w:rPr>
            </w:pPr>
            <w:r w:rsidRPr="001C1F13">
              <w:rPr>
                <w:rFonts w:cstheme="minorHAnsi"/>
                <w:i/>
              </w:rPr>
              <w:t>very little</w:t>
            </w:r>
          </w:p>
        </w:tc>
        <w:tc>
          <w:tcPr>
            <w:tcW w:w="821" w:type="pct"/>
            <w:gridSpan w:val="2"/>
            <w:vAlign w:val="center"/>
          </w:tcPr>
          <w:p w14:paraId="3DA3BD5D" w14:textId="77777777" w:rsidR="00DD3D6B" w:rsidRPr="001C1F13" w:rsidRDefault="00DD3D6B" w:rsidP="000059A6">
            <w:pPr>
              <w:spacing w:after="60"/>
              <w:jc w:val="center"/>
              <w:rPr>
                <w:rFonts w:cstheme="minorHAnsi"/>
                <w:i/>
              </w:rPr>
            </w:pPr>
            <w:r w:rsidRPr="001C1F13">
              <w:rPr>
                <w:rFonts w:cstheme="minorHAnsi"/>
                <w:i/>
              </w:rPr>
              <w:t>some</w:t>
            </w:r>
          </w:p>
        </w:tc>
        <w:tc>
          <w:tcPr>
            <w:tcW w:w="822" w:type="pct"/>
            <w:gridSpan w:val="2"/>
            <w:vAlign w:val="center"/>
          </w:tcPr>
          <w:p w14:paraId="4DA45FF7" w14:textId="77777777" w:rsidR="00DD3D6B" w:rsidRPr="001C1F13" w:rsidRDefault="00DD3D6B" w:rsidP="000059A6">
            <w:pPr>
              <w:spacing w:after="60"/>
              <w:jc w:val="center"/>
              <w:rPr>
                <w:rFonts w:cstheme="minorHAnsi"/>
                <w:i/>
              </w:rPr>
            </w:pPr>
            <w:r w:rsidRPr="001C1F13">
              <w:rPr>
                <w:rFonts w:cstheme="minorHAnsi"/>
                <w:i/>
              </w:rPr>
              <w:t>a lot</w:t>
            </w:r>
          </w:p>
        </w:tc>
        <w:tc>
          <w:tcPr>
            <w:tcW w:w="819" w:type="pct"/>
            <w:vAlign w:val="center"/>
          </w:tcPr>
          <w:p w14:paraId="36027600"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658DC2AD" w14:textId="77777777" w:rsidTr="00797B14">
        <w:tc>
          <w:tcPr>
            <w:tcW w:w="5000" w:type="pct"/>
            <w:gridSpan w:val="9"/>
            <w:tcBorders>
              <w:bottom w:val="double" w:sz="4" w:space="0" w:color="auto"/>
            </w:tcBorders>
          </w:tcPr>
          <w:p w14:paraId="1896763D" w14:textId="77777777" w:rsidR="00DD3D6B" w:rsidRPr="001C1F13" w:rsidRDefault="00DD3D6B" w:rsidP="000059A6">
            <w:pPr>
              <w:spacing w:after="60"/>
              <w:rPr>
                <w:rFonts w:cstheme="minorHAnsi"/>
                <w:b/>
              </w:rPr>
            </w:pPr>
            <w:r w:rsidRPr="001C1F13">
              <w:rPr>
                <w:rFonts w:cstheme="minorHAnsi"/>
                <w:b/>
              </w:rPr>
              <w:t xml:space="preserve">Comments: </w:t>
            </w:r>
          </w:p>
          <w:p w14:paraId="5F42C871" w14:textId="77777777" w:rsidR="00DD3D6B" w:rsidRPr="001C1F13" w:rsidRDefault="00DD3D6B" w:rsidP="000059A6">
            <w:pPr>
              <w:spacing w:after="60"/>
              <w:rPr>
                <w:rFonts w:cstheme="minorHAnsi"/>
              </w:rPr>
            </w:pPr>
          </w:p>
          <w:p w14:paraId="20107F6E" w14:textId="77777777" w:rsidR="00DD3D6B" w:rsidRPr="001C1F13" w:rsidRDefault="00DD3D6B" w:rsidP="000059A6">
            <w:pPr>
              <w:spacing w:after="60"/>
              <w:rPr>
                <w:rFonts w:cstheme="minorHAnsi"/>
              </w:rPr>
            </w:pPr>
          </w:p>
          <w:p w14:paraId="33F55369" w14:textId="77777777" w:rsidR="00DD3D6B" w:rsidRPr="001C1F13" w:rsidRDefault="00DD3D6B" w:rsidP="000059A6">
            <w:pPr>
              <w:spacing w:after="60"/>
              <w:rPr>
                <w:rFonts w:cstheme="minorHAnsi"/>
              </w:rPr>
            </w:pPr>
          </w:p>
        </w:tc>
      </w:tr>
      <w:tr w:rsidR="00DD3D6B" w:rsidRPr="001C1F13" w14:paraId="1BF29BEF" w14:textId="77777777" w:rsidTr="000059A6">
        <w:tc>
          <w:tcPr>
            <w:tcW w:w="891" w:type="pct"/>
            <w:vMerge w:val="restart"/>
            <w:vAlign w:val="center"/>
          </w:tcPr>
          <w:p w14:paraId="0A725765" w14:textId="366CE287" w:rsidR="00DD3D6B" w:rsidRPr="00D059BC" w:rsidRDefault="002D3467" w:rsidP="002E0C51">
            <w:pPr>
              <w:spacing w:before="60" w:after="60"/>
              <w:rPr>
                <w:b/>
                <w:bCs/>
                <w:iCs/>
              </w:rPr>
            </w:pPr>
            <w:r w:rsidRPr="002E0C51">
              <w:rPr>
                <w:b/>
                <w:bCs/>
                <w:color w:val="663300"/>
              </w:rPr>
              <w:t xml:space="preserve">Session </w:t>
            </w:r>
            <w:r w:rsidR="00DD3D6B" w:rsidRPr="002E0C51">
              <w:rPr>
                <w:b/>
                <w:bCs/>
                <w:color w:val="663300"/>
              </w:rPr>
              <w:t>6.</w:t>
            </w:r>
            <w:r w:rsidRPr="002E0C51">
              <w:rPr>
                <w:b/>
                <w:bCs/>
                <w:color w:val="663300"/>
              </w:rPr>
              <w:t>3</w:t>
            </w:r>
            <w:r w:rsidR="00DD3D6B" w:rsidRPr="002E0C51">
              <w:rPr>
                <w:b/>
                <w:bCs/>
                <w:color w:val="663300"/>
              </w:rPr>
              <w:t xml:space="preserve">: </w:t>
            </w:r>
            <w:r w:rsidRPr="002E0C51">
              <w:rPr>
                <w:b/>
                <w:bCs/>
                <w:color w:val="663300"/>
              </w:rPr>
              <w:t xml:space="preserve">Practical </w:t>
            </w:r>
            <w:r w:rsidR="00DD3D6B" w:rsidRPr="002E0C51">
              <w:rPr>
                <w:b/>
                <w:bCs/>
                <w:color w:val="663300"/>
              </w:rPr>
              <w:t>steps to protect human rights in the return process</w:t>
            </w:r>
          </w:p>
        </w:tc>
        <w:tc>
          <w:tcPr>
            <w:tcW w:w="4109" w:type="pct"/>
            <w:gridSpan w:val="8"/>
            <w:vAlign w:val="center"/>
          </w:tcPr>
          <w:p w14:paraId="5F8F6A6C" w14:textId="77777777" w:rsidR="00DD3D6B" w:rsidRPr="001C1F13" w:rsidRDefault="00DD3D6B" w:rsidP="000059A6">
            <w:pPr>
              <w:spacing w:after="60"/>
              <w:jc w:val="center"/>
              <w:rPr>
                <w:rFonts w:cstheme="minorHAnsi"/>
              </w:rPr>
            </w:pPr>
            <w:r>
              <w:rPr>
                <w:rFonts w:cstheme="minorHAnsi"/>
              </w:rPr>
              <w:t>How would you rate the content of this training session?</w:t>
            </w:r>
          </w:p>
        </w:tc>
      </w:tr>
      <w:tr w:rsidR="00DD3D6B" w:rsidRPr="001C1F13" w14:paraId="372D3BE3" w14:textId="77777777" w:rsidTr="000059A6">
        <w:tc>
          <w:tcPr>
            <w:tcW w:w="891" w:type="pct"/>
            <w:vMerge/>
          </w:tcPr>
          <w:p w14:paraId="4554EC7A" w14:textId="77777777" w:rsidR="00DD3D6B" w:rsidRPr="001C1F13" w:rsidRDefault="00DD3D6B" w:rsidP="000059A6">
            <w:pPr>
              <w:spacing w:after="60"/>
              <w:rPr>
                <w:rFonts w:cstheme="minorHAnsi"/>
              </w:rPr>
            </w:pPr>
          </w:p>
        </w:tc>
        <w:tc>
          <w:tcPr>
            <w:tcW w:w="1028" w:type="pct"/>
            <w:gridSpan w:val="2"/>
            <w:vAlign w:val="center"/>
          </w:tcPr>
          <w:p w14:paraId="6600D730" w14:textId="77777777" w:rsidR="00DD3D6B" w:rsidRPr="001C1F13" w:rsidRDefault="00DD3D6B" w:rsidP="000059A6">
            <w:pPr>
              <w:spacing w:after="60"/>
              <w:jc w:val="center"/>
              <w:rPr>
                <w:rFonts w:cstheme="minorHAnsi"/>
                <w:i/>
              </w:rPr>
            </w:pPr>
          </w:p>
          <w:p w14:paraId="494C4898" w14:textId="77777777" w:rsidR="00DD3D6B" w:rsidRPr="001C1F13" w:rsidRDefault="00DD3D6B" w:rsidP="000059A6">
            <w:pPr>
              <w:spacing w:after="60"/>
              <w:jc w:val="center"/>
              <w:rPr>
                <w:rFonts w:cstheme="minorHAnsi"/>
                <w:i/>
              </w:rPr>
            </w:pPr>
            <w:r w:rsidRPr="001C1F13">
              <w:rPr>
                <w:rFonts w:cstheme="minorHAnsi"/>
                <w:i/>
              </w:rPr>
              <w:t>poor</w:t>
            </w:r>
          </w:p>
          <w:p w14:paraId="0E89C83D" w14:textId="77777777" w:rsidR="00DD3D6B" w:rsidRPr="001C1F13" w:rsidRDefault="00DD3D6B" w:rsidP="000059A6">
            <w:pPr>
              <w:spacing w:after="60"/>
              <w:jc w:val="center"/>
              <w:rPr>
                <w:rFonts w:cstheme="minorHAnsi"/>
                <w:i/>
              </w:rPr>
            </w:pPr>
          </w:p>
        </w:tc>
        <w:tc>
          <w:tcPr>
            <w:tcW w:w="1029" w:type="pct"/>
            <w:gridSpan w:val="2"/>
            <w:vAlign w:val="center"/>
          </w:tcPr>
          <w:p w14:paraId="56D3778B" w14:textId="77777777" w:rsidR="00DD3D6B" w:rsidRPr="001C1F13" w:rsidRDefault="00DD3D6B" w:rsidP="000059A6">
            <w:pPr>
              <w:spacing w:after="60"/>
              <w:jc w:val="center"/>
              <w:rPr>
                <w:rFonts w:cstheme="minorHAnsi"/>
                <w:i/>
              </w:rPr>
            </w:pPr>
            <w:r w:rsidRPr="001C1F13">
              <w:rPr>
                <w:rFonts w:cstheme="minorHAnsi"/>
                <w:i/>
              </w:rPr>
              <w:t>fair</w:t>
            </w:r>
          </w:p>
        </w:tc>
        <w:tc>
          <w:tcPr>
            <w:tcW w:w="1029" w:type="pct"/>
            <w:gridSpan w:val="2"/>
            <w:vAlign w:val="center"/>
          </w:tcPr>
          <w:p w14:paraId="099DEFDC" w14:textId="268F8EB9" w:rsidR="00DD3D6B" w:rsidRPr="001C1F13" w:rsidRDefault="009009A8" w:rsidP="000059A6">
            <w:pPr>
              <w:spacing w:after="60"/>
              <w:jc w:val="center"/>
              <w:rPr>
                <w:rFonts w:cstheme="minorHAnsi"/>
                <w:i/>
              </w:rPr>
            </w:pPr>
            <w:r>
              <w:rPr>
                <w:rFonts w:cstheme="minorHAnsi"/>
                <w:i/>
              </w:rPr>
              <w:t>good</w:t>
            </w:r>
          </w:p>
        </w:tc>
        <w:tc>
          <w:tcPr>
            <w:tcW w:w="1022" w:type="pct"/>
            <w:gridSpan w:val="2"/>
            <w:vAlign w:val="center"/>
          </w:tcPr>
          <w:p w14:paraId="0B076EAB" w14:textId="31EB7163" w:rsidR="00DD3D6B" w:rsidRPr="001C1F13" w:rsidRDefault="009009A8" w:rsidP="000059A6">
            <w:pPr>
              <w:spacing w:after="60"/>
              <w:jc w:val="center"/>
              <w:rPr>
                <w:rFonts w:cstheme="minorHAnsi"/>
                <w:i/>
              </w:rPr>
            </w:pPr>
            <w:r>
              <w:rPr>
                <w:rFonts w:cstheme="minorHAnsi"/>
                <w:i/>
              </w:rPr>
              <w:t>excellent</w:t>
            </w:r>
          </w:p>
        </w:tc>
      </w:tr>
      <w:tr w:rsidR="00DD3D6B" w:rsidRPr="001C1F13" w14:paraId="451CDE7B" w14:textId="77777777" w:rsidTr="000059A6">
        <w:tc>
          <w:tcPr>
            <w:tcW w:w="891" w:type="pct"/>
            <w:vMerge/>
          </w:tcPr>
          <w:p w14:paraId="5D5F3BEB" w14:textId="77777777" w:rsidR="00DD3D6B" w:rsidRPr="001C1F13" w:rsidRDefault="00DD3D6B" w:rsidP="000059A6">
            <w:pPr>
              <w:spacing w:after="60"/>
              <w:rPr>
                <w:rFonts w:cstheme="minorHAnsi"/>
              </w:rPr>
            </w:pPr>
          </w:p>
        </w:tc>
        <w:tc>
          <w:tcPr>
            <w:tcW w:w="4109" w:type="pct"/>
            <w:gridSpan w:val="8"/>
            <w:vAlign w:val="center"/>
          </w:tcPr>
          <w:p w14:paraId="298A9903" w14:textId="77777777" w:rsidR="00DD3D6B" w:rsidRPr="001C1F13" w:rsidRDefault="00DD3D6B" w:rsidP="000059A6">
            <w:pPr>
              <w:spacing w:after="60"/>
              <w:jc w:val="center"/>
              <w:rPr>
                <w:rFonts w:cstheme="minorHAnsi"/>
              </w:rPr>
            </w:pPr>
            <w:r w:rsidRPr="00134522">
              <w:rPr>
                <w:rFonts w:cstheme="minorHAnsi"/>
              </w:rPr>
              <w:t>I will be able to apply what I learned in this training session to my work</w:t>
            </w:r>
          </w:p>
        </w:tc>
      </w:tr>
      <w:tr w:rsidR="00DD3D6B" w:rsidRPr="001C1F13" w14:paraId="3440B244" w14:textId="77777777" w:rsidTr="000059A6">
        <w:tc>
          <w:tcPr>
            <w:tcW w:w="891" w:type="pct"/>
            <w:vMerge/>
          </w:tcPr>
          <w:p w14:paraId="7F8FFF14" w14:textId="77777777" w:rsidR="00DD3D6B" w:rsidRPr="001C1F13" w:rsidRDefault="00DD3D6B" w:rsidP="000059A6">
            <w:pPr>
              <w:spacing w:after="60"/>
              <w:rPr>
                <w:rFonts w:cstheme="minorHAnsi"/>
              </w:rPr>
            </w:pPr>
          </w:p>
        </w:tc>
        <w:tc>
          <w:tcPr>
            <w:tcW w:w="825" w:type="pct"/>
            <w:vAlign w:val="center"/>
          </w:tcPr>
          <w:p w14:paraId="52399FC5" w14:textId="77777777" w:rsidR="00DD3D6B" w:rsidRPr="001C1F13" w:rsidRDefault="00DD3D6B" w:rsidP="000059A6">
            <w:pPr>
              <w:spacing w:after="60"/>
              <w:jc w:val="center"/>
              <w:rPr>
                <w:rFonts w:cstheme="minorHAnsi"/>
                <w:i/>
              </w:rPr>
            </w:pPr>
          </w:p>
          <w:p w14:paraId="07B32C00" w14:textId="77777777" w:rsidR="00DD3D6B" w:rsidRPr="001C1F13" w:rsidRDefault="00DD3D6B" w:rsidP="000059A6">
            <w:pPr>
              <w:spacing w:after="60"/>
              <w:jc w:val="center"/>
              <w:rPr>
                <w:rFonts w:cstheme="minorHAnsi"/>
                <w:i/>
              </w:rPr>
            </w:pPr>
            <w:r w:rsidRPr="001C1F13">
              <w:rPr>
                <w:rFonts w:cstheme="minorHAnsi"/>
                <w:i/>
              </w:rPr>
              <w:t>not at all</w:t>
            </w:r>
          </w:p>
          <w:p w14:paraId="7FABB0E5" w14:textId="77777777" w:rsidR="00DD3D6B" w:rsidRPr="001C1F13" w:rsidRDefault="00DD3D6B" w:rsidP="000059A6">
            <w:pPr>
              <w:spacing w:after="60"/>
              <w:jc w:val="center"/>
              <w:rPr>
                <w:rFonts w:cstheme="minorHAnsi"/>
                <w:i/>
              </w:rPr>
            </w:pPr>
          </w:p>
        </w:tc>
        <w:tc>
          <w:tcPr>
            <w:tcW w:w="821" w:type="pct"/>
            <w:gridSpan w:val="2"/>
            <w:vAlign w:val="center"/>
          </w:tcPr>
          <w:p w14:paraId="78AE4A88" w14:textId="77777777" w:rsidR="00DD3D6B" w:rsidRPr="001C1F13" w:rsidRDefault="00DD3D6B" w:rsidP="000059A6">
            <w:pPr>
              <w:spacing w:after="60"/>
              <w:jc w:val="center"/>
              <w:rPr>
                <w:rFonts w:cstheme="minorHAnsi"/>
                <w:i/>
              </w:rPr>
            </w:pPr>
            <w:r w:rsidRPr="001C1F13">
              <w:rPr>
                <w:rFonts w:cstheme="minorHAnsi"/>
                <w:i/>
              </w:rPr>
              <w:t>very little</w:t>
            </w:r>
          </w:p>
        </w:tc>
        <w:tc>
          <w:tcPr>
            <w:tcW w:w="821" w:type="pct"/>
            <w:gridSpan w:val="2"/>
            <w:vAlign w:val="center"/>
          </w:tcPr>
          <w:p w14:paraId="516E41A9" w14:textId="77777777" w:rsidR="00DD3D6B" w:rsidRPr="001C1F13" w:rsidRDefault="00DD3D6B" w:rsidP="000059A6">
            <w:pPr>
              <w:spacing w:after="60"/>
              <w:jc w:val="center"/>
              <w:rPr>
                <w:rFonts w:cstheme="minorHAnsi"/>
                <w:i/>
              </w:rPr>
            </w:pPr>
            <w:r w:rsidRPr="001C1F13">
              <w:rPr>
                <w:rFonts w:cstheme="minorHAnsi"/>
                <w:i/>
              </w:rPr>
              <w:t>some</w:t>
            </w:r>
          </w:p>
        </w:tc>
        <w:tc>
          <w:tcPr>
            <w:tcW w:w="822" w:type="pct"/>
            <w:gridSpan w:val="2"/>
            <w:vAlign w:val="center"/>
          </w:tcPr>
          <w:p w14:paraId="0DD9CCC9" w14:textId="77777777" w:rsidR="00DD3D6B" w:rsidRPr="001C1F13" w:rsidRDefault="00DD3D6B" w:rsidP="000059A6">
            <w:pPr>
              <w:spacing w:after="60"/>
              <w:jc w:val="center"/>
              <w:rPr>
                <w:rFonts w:cstheme="minorHAnsi"/>
                <w:i/>
              </w:rPr>
            </w:pPr>
            <w:r w:rsidRPr="001C1F13">
              <w:rPr>
                <w:rFonts w:cstheme="minorHAnsi"/>
                <w:i/>
              </w:rPr>
              <w:t>a lot</w:t>
            </w:r>
          </w:p>
        </w:tc>
        <w:tc>
          <w:tcPr>
            <w:tcW w:w="819" w:type="pct"/>
            <w:vAlign w:val="center"/>
          </w:tcPr>
          <w:p w14:paraId="7791ED12" w14:textId="77777777" w:rsidR="00DD3D6B" w:rsidRPr="001C1F13" w:rsidRDefault="00DD3D6B" w:rsidP="000059A6">
            <w:pPr>
              <w:spacing w:after="60"/>
              <w:jc w:val="center"/>
              <w:rPr>
                <w:rFonts w:cstheme="minorHAnsi"/>
                <w:i/>
              </w:rPr>
            </w:pPr>
            <w:r w:rsidRPr="001C1F13">
              <w:rPr>
                <w:rFonts w:cstheme="minorHAnsi"/>
                <w:i/>
              </w:rPr>
              <w:t>everything</w:t>
            </w:r>
          </w:p>
        </w:tc>
      </w:tr>
      <w:tr w:rsidR="00DD3D6B" w:rsidRPr="001C1F13" w14:paraId="6AEEF6F3" w14:textId="77777777" w:rsidTr="000059A6">
        <w:tc>
          <w:tcPr>
            <w:tcW w:w="5000" w:type="pct"/>
            <w:gridSpan w:val="9"/>
            <w:tcBorders>
              <w:bottom w:val="single" w:sz="4" w:space="0" w:color="auto"/>
            </w:tcBorders>
          </w:tcPr>
          <w:p w14:paraId="3103B5BE" w14:textId="77777777" w:rsidR="00DD3D6B" w:rsidRPr="001C1F13" w:rsidRDefault="00DD3D6B" w:rsidP="000059A6">
            <w:pPr>
              <w:spacing w:after="60"/>
              <w:rPr>
                <w:rFonts w:cstheme="minorHAnsi"/>
                <w:b/>
              </w:rPr>
            </w:pPr>
            <w:r w:rsidRPr="001C1F13">
              <w:rPr>
                <w:rFonts w:cstheme="minorHAnsi"/>
                <w:b/>
              </w:rPr>
              <w:t xml:space="preserve">Comments: </w:t>
            </w:r>
          </w:p>
          <w:p w14:paraId="76600819" w14:textId="77777777" w:rsidR="00DD3D6B" w:rsidRPr="001C1F13" w:rsidRDefault="00DD3D6B" w:rsidP="000059A6">
            <w:pPr>
              <w:spacing w:after="60"/>
              <w:rPr>
                <w:rFonts w:cstheme="minorHAnsi"/>
              </w:rPr>
            </w:pPr>
          </w:p>
          <w:p w14:paraId="5D238B42" w14:textId="77777777" w:rsidR="00DD3D6B" w:rsidRPr="001C1F13" w:rsidRDefault="00DD3D6B" w:rsidP="000059A6">
            <w:pPr>
              <w:spacing w:after="60"/>
              <w:rPr>
                <w:rFonts w:cstheme="minorHAnsi"/>
              </w:rPr>
            </w:pPr>
          </w:p>
          <w:p w14:paraId="37A25DA3" w14:textId="77777777" w:rsidR="00DD3D6B" w:rsidRPr="001C1F13" w:rsidRDefault="00DD3D6B" w:rsidP="000059A6">
            <w:pPr>
              <w:spacing w:after="60"/>
              <w:rPr>
                <w:rFonts w:cstheme="minorHAnsi"/>
              </w:rPr>
            </w:pPr>
          </w:p>
        </w:tc>
      </w:tr>
    </w:tbl>
    <w:p w14:paraId="6C84C614" w14:textId="581FB4B9" w:rsidR="00DD3D6B" w:rsidRDefault="00DD3D6B" w:rsidP="00D9473D">
      <w:pPr>
        <w:spacing w:after="60" w:line="240" w:lineRule="auto"/>
        <w:rPr>
          <w:rFonts w:cstheme="minorHAnsi"/>
          <w:b/>
          <w:bCs/>
          <w:u w:val="single"/>
        </w:rPr>
      </w:pPr>
    </w:p>
    <w:p w14:paraId="53650DAC" w14:textId="66CA71F9" w:rsidR="005830F9" w:rsidRDefault="005830F9" w:rsidP="00D9473D">
      <w:pPr>
        <w:spacing w:after="60" w:line="240" w:lineRule="auto"/>
        <w:rPr>
          <w:rFonts w:cstheme="minorHAnsi"/>
          <w:b/>
          <w:bCs/>
          <w:u w:val="single"/>
        </w:rPr>
      </w:pPr>
    </w:p>
    <w:p w14:paraId="7F834C46" w14:textId="77777777" w:rsidR="005830F9" w:rsidRDefault="005830F9" w:rsidP="000059A6">
      <w:pPr>
        <w:spacing w:after="60" w:line="240" w:lineRule="auto"/>
        <w:rPr>
          <w:rFonts w:cstheme="minorHAnsi"/>
          <w:b/>
          <w:bCs/>
          <w:u w:val="single"/>
        </w:rPr>
      </w:pPr>
    </w:p>
    <w:p w14:paraId="3CAFEC92" w14:textId="77777777" w:rsidR="00DD3D6B" w:rsidRPr="000059A6" w:rsidRDefault="00DD3D6B" w:rsidP="000059A6">
      <w:pPr>
        <w:spacing w:after="60" w:line="240" w:lineRule="auto"/>
        <w:rPr>
          <w:rFonts w:cstheme="minorHAnsi"/>
        </w:rPr>
      </w:pPr>
      <w:r w:rsidRPr="000059A6">
        <w:rPr>
          <w:rFonts w:cstheme="minorHAnsi"/>
        </w:rPr>
        <w:t xml:space="preserve">What did you find </w:t>
      </w:r>
      <w:r w:rsidRPr="000059A6">
        <w:rPr>
          <w:rFonts w:cstheme="minorHAnsi"/>
          <w:i/>
        </w:rPr>
        <w:t>most</w:t>
      </w:r>
      <w:r w:rsidRPr="000059A6">
        <w:rPr>
          <w:rFonts w:cstheme="minorHAnsi"/>
        </w:rPr>
        <w:t xml:space="preserve"> useful about day 3 of the training session?</w:t>
      </w:r>
    </w:p>
    <w:p w14:paraId="441367E4" w14:textId="77777777" w:rsidR="00DD3D6B" w:rsidRPr="00F27A1A" w:rsidRDefault="00DD3D6B" w:rsidP="000059A6">
      <w:pPr>
        <w:spacing w:after="60" w:line="240" w:lineRule="auto"/>
        <w:rPr>
          <w:rFonts w:cstheme="minorHAnsi"/>
          <w:b/>
          <w:bCs/>
          <w:u w:val="single"/>
        </w:rPr>
      </w:pPr>
    </w:p>
    <w:p w14:paraId="37858147" w14:textId="77777777" w:rsidR="00DD3D6B" w:rsidRPr="00F27A1A" w:rsidRDefault="00DD3D6B" w:rsidP="000059A6">
      <w:pPr>
        <w:spacing w:after="60" w:line="240" w:lineRule="auto"/>
        <w:rPr>
          <w:rFonts w:cstheme="minorHAnsi"/>
          <w:b/>
          <w:bCs/>
          <w:u w:val="single"/>
        </w:rPr>
      </w:pPr>
    </w:p>
    <w:p w14:paraId="17BD4667" w14:textId="77777777" w:rsidR="00DD3D6B" w:rsidRPr="00F27A1A" w:rsidRDefault="00DD3D6B" w:rsidP="000059A6">
      <w:pPr>
        <w:spacing w:after="60" w:line="240" w:lineRule="auto"/>
        <w:rPr>
          <w:rFonts w:cstheme="minorHAnsi"/>
          <w:b/>
          <w:bCs/>
          <w:u w:val="single"/>
        </w:rPr>
      </w:pPr>
    </w:p>
    <w:p w14:paraId="5342AD71" w14:textId="77777777" w:rsidR="00DD3D6B" w:rsidRPr="00F27A1A" w:rsidRDefault="00DD3D6B" w:rsidP="000059A6">
      <w:pPr>
        <w:spacing w:after="60" w:line="240" w:lineRule="auto"/>
        <w:rPr>
          <w:rFonts w:cstheme="minorHAnsi"/>
          <w:b/>
          <w:bCs/>
          <w:u w:val="single"/>
        </w:rPr>
      </w:pPr>
    </w:p>
    <w:p w14:paraId="4004A197" w14:textId="77777777" w:rsidR="00DD3D6B" w:rsidRPr="00F27A1A" w:rsidRDefault="00DD3D6B" w:rsidP="000059A6">
      <w:pPr>
        <w:spacing w:after="60" w:line="240" w:lineRule="auto"/>
        <w:rPr>
          <w:rFonts w:cstheme="minorHAnsi"/>
          <w:b/>
          <w:bCs/>
          <w:u w:val="single"/>
        </w:rPr>
      </w:pPr>
    </w:p>
    <w:p w14:paraId="0CB7FA05" w14:textId="77777777" w:rsidR="00DD3D6B" w:rsidRPr="00F27A1A" w:rsidRDefault="00DD3D6B" w:rsidP="000059A6">
      <w:pPr>
        <w:spacing w:after="60" w:line="240" w:lineRule="auto"/>
        <w:rPr>
          <w:rFonts w:cstheme="minorHAnsi"/>
          <w:b/>
          <w:bCs/>
          <w:u w:val="single"/>
        </w:rPr>
      </w:pPr>
    </w:p>
    <w:p w14:paraId="08FF5555" w14:textId="77777777" w:rsidR="00DD3D6B" w:rsidRPr="000059A6" w:rsidRDefault="00DD3D6B" w:rsidP="000059A6">
      <w:pPr>
        <w:spacing w:after="60" w:line="240" w:lineRule="auto"/>
        <w:rPr>
          <w:rFonts w:cstheme="minorHAnsi"/>
        </w:rPr>
      </w:pPr>
      <w:r w:rsidRPr="000059A6">
        <w:rPr>
          <w:rFonts w:cstheme="minorHAnsi"/>
        </w:rPr>
        <w:t xml:space="preserve">What did you find </w:t>
      </w:r>
      <w:r w:rsidRPr="000059A6">
        <w:rPr>
          <w:rFonts w:cstheme="minorHAnsi"/>
          <w:i/>
        </w:rPr>
        <w:t>least</w:t>
      </w:r>
      <w:r w:rsidRPr="000059A6">
        <w:rPr>
          <w:rFonts w:cstheme="minorHAnsi"/>
        </w:rPr>
        <w:t xml:space="preserve"> useful about day 3 of the training session?</w:t>
      </w:r>
    </w:p>
    <w:p w14:paraId="4679443E" w14:textId="77777777" w:rsidR="00DD3D6B" w:rsidRPr="00F27A1A" w:rsidRDefault="00DD3D6B" w:rsidP="000059A6">
      <w:pPr>
        <w:spacing w:after="60" w:line="240" w:lineRule="auto"/>
        <w:rPr>
          <w:rFonts w:cstheme="minorHAnsi"/>
          <w:b/>
          <w:bCs/>
          <w:u w:val="single"/>
        </w:rPr>
      </w:pPr>
    </w:p>
    <w:p w14:paraId="353BD85D" w14:textId="77777777" w:rsidR="00DD3D6B" w:rsidRPr="00F27A1A" w:rsidRDefault="00DD3D6B" w:rsidP="000059A6">
      <w:pPr>
        <w:spacing w:after="60" w:line="240" w:lineRule="auto"/>
        <w:rPr>
          <w:rFonts w:cstheme="minorHAnsi"/>
          <w:b/>
          <w:bCs/>
          <w:u w:val="single"/>
        </w:rPr>
      </w:pPr>
    </w:p>
    <w:p w14:paraId="53E83975" w14:textId="77777777" w:rsidR="00DD3D6B" w:rsidRPr="00F27A1A" w:rsidRDefault="00DD3D6B" w:rsidP="000059A6">
      <w:pPr>
        <w:spacing w:after="60" w:line="240" w:lineRule="auto"/>
        <w:rPr>
          <w:rFonts w:cstheme="minorHAnsi"/>
          <w:b/>
          <w:bCs/>
          <w:u w:val="single"/>
        </w:rPr>
      </w:pPr>
    </w:p>
    <w:p w14:paraId="0EF116E6" w14:textId="77777777" w:rsidR="00DD3D6B" w:rsidRPr="00F27A1A" w:rsidRDefault="00DD3D6B" w:rsidP="000059A6">
      <w:pPr>
        <w:spacing w:after="60" w:line="240" w:lineRule="auto"/>
        <w:rPr>
          <w:rFonts w:cstheme="minorHAnsi"/>
          <w:b/>
          <w:bCs/>
          <w:u w:val="single"/>
        </w:rPr>
      </w:pPr>
    </w:p>
    <w:p w14:paraId="52081D6A" w14:textId="77777777" w:rsidR="00DD3D6B" w:rsidRPr="00F27A1A" w:rsidRDefault="00DD3D6B" w:rsidP="000059A6">
      <w:pPr>
        <w:spacing w:after="60" w:line="240" w:lineRule="auto"/>
        <w:rPr>
          <w:rFonts w:cstheme="minorHAnsi"/>
          <w:b/>
          <w:bCs/>
          <w:u w:val="single"/>
        </w:rPr>
      </w:pPr>
    </w:p>
    <w:p w14:paraId="1C5D5DA0" w14:textId="77777777" w:rsidR="00DD3D6B" w:rsidRPr="00F27A1A" w:rsidRDefault="00DD3D6B" w:rsidP="000059A6">
      <w:pPr>
        <w:spacing w:after="60" w:line="240" w:lineRule="auto"/>
        <w:rPr>
          <w:rFonts w:cstheme="minorHAnsi"/>
          <w:b/>
          <w:bCs/>
          <w:u w:val="single"/>
        </w:rPr>
      </w:pPr>
    </w:p>
    <w:p w14:paraId="02C7B955" w14:textId="77777777" w:rsidR="00DD3D6B" w:rsidRPr="000059A6" w:rsidRDefault="00DD3D6B" w:rsidP="000059A6">
      <w:pPr>
        <w:spacing w:after="60" w:line="240" w:lineRule="auto"/>
        <w:rPr>
          <w:rFonts w:cstheme="minorHAnsi"/>
        </w:rPr>
      </w:pPr>
      <w:r w:rsidRPr="000059A6">
        <w:rPr>
          <w:rFonts w:cstheme="minorHAnsi"/>
        </w:rPr>
        <w:t xml:space="preserve">What </w:t>
      </w:r>
      <w:r w:rsidR="002A1531" w:rsidRPr="000059A6">
        <w:rPr>
          <w:rFonts w:cstheme="minorHAnsi"/>
        </w:rPr>
        <w:t>(</w:t>
      </w:r>
      <w:r w:rsidRPr="000059A6">
        <w:rPr>
          <w:rFonts w:cstheme="minorHAnsi"/>
        </w:rPr>
        <w:t>other</w:t>
      </w:r>
      <w:r w:rsidR="002A1531" w:rsidRPr="000059A6">
        <w:rPr>
          <w:rFonts w:cstheme="minorHAnsi"/>
        </w:rPr>
        <w:t>)</w:t>
      </w:r>
      <w:r w:rsidRPr="000059A6">
        <w:rPr>
          <w:rFonts w:cstheme="minorHAnsi"/>
        </w:rPr>
        <w:t xml:space="preserve"> topics would you like to learn more about?</w:t>
      </w:r>
    </w:p>
    <w:p w14:paraId="431DA009" w14:textId="77777777" w:rsidR="00DD3D6B" w:rsidRPr="00F27A1A" w:rsidRDefault="00DD3D6B" w:rsidP="000059A6">
      <w:pPr>
        <w:spacing w:after="60" w:line="240" w:lineRule="auto"/>
        <w:rPr>
          <w:rFonts w:cstheme="minorHAnsi"/>
        </w:rPr>
      </w:pPr>
    </w:p>
    <w:p w14:paraId="62914EEA" w14:textId="77777777" w:rsidR="00DD3D6B" w:rsidRPr="00F27A1A" w:rsidRDefault="00DD3D6B" w:rsidP="000059A6">
      <w:pPr>
        <w:spacing w:after="60" w:line="240" w:lineRule="auto"/>
        <w:rPr>
          <w:rFonts w:cstheme="minorHAnsi"/>
          <w:b/>
        </w:rPr>
      </w:pPr>
    </w:p>
    <w:p w14:paraId="7B8D4916" w14:textId="77777777" w:rsidR="00DD3D6B" w:rsidRPr="00F27A1A" w:rsidRDefault="00DD3D6B" w:rsidP="000059A6">
      <w:pPr>
        <w:spacing w:after="60" w:line="240" w:lineRule="auto"/>
        <w:rPr>
          <w:rFonts w:cstheme="minorHAnsi"/>
          <w:b/>
        </w:rPr>
      </w:pPr>
    </w:p>
    <w:p w14:paraId="7639C846" w14:textId="77777777" w:rsidR="00DD3D6B" w:rsidRPr="00F27A1A" w:rsidRDefault="00DD3D6B" w:rsidP="000059A6">
      <w:pPr>
        <w:spacing w:after="60" w:line="240" w:lineRule="auto"/>
        <w:rPr>
          <w:rFonts w:cstheme="minorHAnsi"/>
          <w:b/>
        </w:rPr>
      </w:pPr>
    </w:p>
    <w:p w14:paraId="21C52C3A" w14:textId="77777777" w:rsidR="00DD3D6B" w:rsidRPr="00F27A1A" w:rsidRDefault="00DD3D6B" w:rsidP="000059A6">
      <w:pPr>
        <w:spacing w:after="60" w:line="240" w:lineRule="auto"/>
        <w:rPr>
          <w:rFonts w:cstheme="minorHAnsi"/>
          <w:b/>
        </w:rPr>
      </w:pPr>
    </w:p>
    <w:p w14:paraId="243E7E38" w14:textId="77777777" w:rsidR="00DD3D6B" w:rsidRPr="00F27A1A" w:rsidRDefault="00DD3D6B" w:rsidP="000059A6">
      <w:pPr>
        <w:spacing w:after="60" w:line="240" w:lineRule="auto"/>
        <w:rPr>
          <w:rFonts w:cstheme="minorHAnsi"/>
        </w:rPr>
      </w:pPr>
    </w:p>
    <w:p w14:paraId="2E65E515" w14:textId="77777777" w:rsidR="005830F9" w:rsidRDefault="00DD3D6B" w:rsidP="00D9473D">
      <w:pPr>
        <w:spacing w:after="60" w:line="240" w:lineRule="auto"/>
        <w:rPr>
          <w:rFonts w:cstheme="minorHAnsi"/>
          <w:bCs/>
        </w:rPr>
      </w:pPr>
      <w:r w:rsidRPr="000059A6">
        <w:rPr>
          <w:rFonts w:cstheme="minorHAnsi"/>
          <w:bCs/>
        </w:rPr>
        <w:t>Any other comments?</w:t>
      </w:r>
    </w:p>
    <w:p w14:paraId="51AF4AB7" w14:textId="77777777" w:rsidR="005830F9" w:rsidRDefault="005830F9" w:rsidP="00D9473D">
      <w:pPr>
        <w:spacing w:after="60" w:line="240" w:lineRule="auto"/>
        <w:rPr>
          <w:rFonts w:cstheme="minorHAnsi"/>
          <w:bCs/>
        </w:rPr>
      </w:pPr>
    </w:p>
    <w:p w14:paraId="364D58DB" w14:textId="77777777" w:rsidR="005830F9" w:rsidRDefault="005830F9" w:rsidP="00D9473D">
      <w:pPr>
        <w:spacing w:after="60" w:line="240" w:lineRule="auto"/>
        <w:rPr>
          <w:rFonts w:cstheme="minorHAnsi"/>
          <w:bCs/>
        </w:rPr>
      </w:pPr>
    </w:p>
    <w:p w14:paraId="27CFC5D5" w14:textId="77777777" w:rsidR="005830F9" w:rsidRDefault="005830F9" w:rsidP="00D9473D">
      <w:pPr>
        <w:spacing w:after="60" w:line="240" w:lineRule="auto"/>
        <w:rPr>
          <w:rFonts w:cstheme="minorHAnsi"/>
          <w:bCs/>
        </w:rPr>
      </w:pPr>
    </w:p>
    <w:p w14:paraId="3C04EF3F" w14:textId="77777777" w:rsidR="005830F9" w:rsidRDefault="005830F9" w:rsidP="00D9473D">
      <w:pPr>
        <w:spacing w:after="60" w:line="240" w:lineRule="auto"/>
        <w:rPr>
          <w:rFonts w:cstheme="minorHAnsi"/>
          <w:bCs/>
        </w:rPr>
      </w:pPr>
    </w:p>
    <w:p w14:paraId="57A42DD3" w14:textId="77777777" w:rsidR="005830F9" w:rsidRDefault="005830F9" w:rsidP="00D9473D">
      <w:pPr>
        <w:spacing w:after="60" w:line="240" w:lineRule="auto"/>
        <w:rPr>
          <w:rFonts w:cstheme="minorHAnsi"/>
          <w:bCs/>
        </w:rPr>
      </w:pPr>
    </w:p>
    <w:p w14:paraId="301A33B3" w14:textId="77777777" w:rsidR="005830F9" w:rsidRDefault="005830F9" w:rsidP="00D9473D">
      <w:pPr>
        <w:spacing w:after="60" w:line="240" w:lineRule="auto"/>
        <w:rPr>
          <w:rFonts w:cstheme="minorHAnsi"/>
          <w:bCs/>
        </w:rPr>
      </w:pPr>
    </w:p>
    <w:p w14:paraId="04502939" w14:textId="77777777" w:rsidR="005830F9" w:rsidRDefault="005830F9" w:rsidP="00D9473D">
      <w:pPr>
        <w:spacing w:after="60" w:line="240" w:lineRule="auto"/>
        <w:rPr>
          <w:rFonts w:cstheme="minorHAnsi"/>
          <w:bCs/>
        </w:rPr>
      </w:pPr>
    </w:p>
    <w:p w14:paraId="313BB311" w14:textId="77777777" w:rsidR="005830F9" w:rsidRDefault="005830F9" w:rsidP="005830F9">
      <w:pPr>
        <w:spacing w:after="60" w:line="240" w:lineRule="auto"/>
        <w:jc w:val="center"/>
        <w:rPr>
          <w:rFonts w:cstheme="minorHAnsi"/>
          <w:b/>
          <w:i/>
          <w:iCs/>
          <w:color w:val="0070C0"/>
          <w:sz w:val="24"/>
          <w:szCs w:val="24"/>
        </w:rPr>
      </w:pPr>
      <w:r w:rsidRPr="000059A6">
        <w:rPr>
          <w:rFonts w:cstheme="minorHAnsi"/>
          <w:b/>
          <w:i/>
          <w:iCs/>
          <w:color w:val="0070C0"/>
          <w:sz w:val="24"/>
          <w:szCs w:val="24"/>
        </w:rPr>
        <w:t>Thank you</w:t>
      </w:r>
    </w:p>
    <w:p w14:paraId="7C77962C" w14:textId="1D0B16E8" w:rsidR="005830F9" w:rsidRDefault="005830F9" w:rsidP="005830F9">
      <w:pPr>
        <w:spacing w:after="60" w:line="240" w:lineRule="auto"/>
        <w:jc w:val="center"/>
        <w:rPr>
          <w:rFonts w:cstheme="minorHAnsi"/>
          <w:b/>
          <w:i/>
          <w:iCs/>
          <w:color w:val="0070C0"/>
          <w:sz w:val="24"/>
          <w:szCs w:val="24"/>
        </w:rPr>
      </w:pPr>
    </w:p>
    <w:p w14:paraId="4D7A80B2" w14:textId="77777777" w:rsidR="005830F9" w:rsidRDefault="005830F9" w:rsidP="005830F9">
      <w:pPr>
        <w:spacing w:after="60" w:line="240" w:lineRule="auto"/>
        <w:jc w:val="center"/>
        <w:rPr>
          <w:rFonts w:cstheme="minorHAnsi"/>
          <w:b/>
          <w:i/>
          <w:iCs/>
          <w:color w:val="0070C0"/>
          <w:sz w:val="24"/>
          <w:szCs w:val="24"/>
        </w:rPr>
      </w:pPr>
    </w:p>
    <w:p w14:paraId="44DE3E5C" w14:textId="77777777" w:rsidR="005830F9" w:rsidRDefault="005830F9" w:rsidP="005830F9">
      <w:pPr>
        <w:spacing w:after="60" w:line="240" w:lineRule="auto"/>
        <w:jc w:val="center"/>
        <w:rPr>
          <w:rFonts w:cstheme="minorHAnsi"/>
          <w:b/>
          <w:i/>
          <w:iCs/>
          <w:sz w:val="24"/>
          <w:szCs w:val="24"/>
          <w:u w:val="single"/>
        </w:rPr>
        <w:sectPr w:rsidR="005830F9" w:rsidSect="00E268A3">
          <w:pgSz w:w="11900" w:h="16840"/>
          <w:pgMar w:top="720" w:right="1440" w:bottom="720" w:left="1440" w:header="706" w:footer="706" w:gutter="0"/>
          <w:cols w:space="708"/>
          <w:docGrid w:linePitch="360"/>
        </w:sectPr>
      </w:pPr>
    </w:p>
    <w:p w14:paraId="04428EA2" w14:textId="142DB150" w:rsidR="00DD3D6B" w:rsidRPr="00C32422" w:rsidRDefault="005830F9" w:rsidP="000059A6">
      <w:pPr>
        <w:spacing w:after="60" w:line="240" w:lineRule="auto"/>
        <w:jc w:val="center"/>
        <w:rPr>
          <w:rFonts w:cstheme="minorHAnsi"/>
          <w:b/>
          <w:bCs/>
          <w:sz w:val="10"/>
          <w:szCs w:val="10"/>
        </w:rPr>
      </w:pPr>
      <w:r w:rsidRPr="00551D60">
        <w:rPr>
          <w:rFonts w:ascii="Calibri" w:hAnsi="Calibri"/>
          <w:b/>
          <w:bCs/>
          <w:iCs/>
          <w:noProof/>
          <w:color w:val="0070C0"/>
          <w:sz w:val="24"/>
          <w:szCs w:val="24"/>
          <w:lang w:eastAsia="en-GB"/>
        </w:rPr>
        <w:lastRenderedPageBreak/>
        <mc:AlternateContent>
          <mc:Choice Requires="wps">
            <w:drawing>
              <wp:anchor distT="45720" distB="45720" distL="114300" distR="114300" simplePos="0" relativeHeight="251782144" behindDoc="0" locked="0" layoutInCell="1" allowOverlap="1" wp14:anchorId="0654F641" wp14:editId="53E941A9">
                <wp:simplePos x="0" y="0"/>
                <wp:positionH relativeFrom="margin">
                  <wp:posOffset>-389614</wp:posOffset>
                </wp:positionH>
                <wp:positionV relativeFrom="paragraph">
                  <wp:posOffset>123080</wp:posOffset>
                </wp:positionV>
                <wp:extent cx="482600" cy="438785"/>
                <wp:effectExtent l="0" t="0" r="12700" b="1841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38785"/>
                        </a:xfrm>
                        <a:prstGeom prst="rect">
                          <a:avLst/>
                        </a:prstGeom>
                        <a:solidFill>
                          <a:srgbClr val="FFFFFF"/>
                        </a:solidFill>
                        <a:ln w="9525">
                          <a:solidFill>
                            <a:srgbClr val="000000"/>
                          </a:solidFill>
                          <a:miter lim="800000"/>
                          <a:headEnd/>
                          <a:tailEnd/>
                        </a:ln>
                      </wps:spPr>
                      <wps:txbx>
                        <w:txbxContent>
                          <w:p w14:paraId="4D3D30DC" w14:textId="6046C02B"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4F641" id="_x0000_s1089" type="#_x0000_t202" style="position:absolute;left:0;text-align:left;margin-left:-30.7pt;margin-top:9.7pt;width:38pt;height:34.5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d9JwIAAE0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">
                <v:textbox>
                  <w:txbxContent>
                    <w:p w14:paraId="4D3D30DC" w14:textId="6046C02B" w:rsidR="00644144" w:rsidRPr="00DB61FE" w:rsidRDefault="00644144" w:rsidP="008A702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36</w:t>
                      </w:r>
                    </w:p>
                  </w:txbxContent>
                </v:textbox>
                <w10:wrap type="square" anchorx="margin"/>
              </v:shape>
            </w:pict>
          </mc:Fallback>
        </mc:AlternateContent>
      </w:r>
    </w:p>
    <w:p w14:paraId="08669B1F" w14:textId="5110C0E8" w:rsidR="00DD3D6B" w:rsidRPr="007C719F" w:rsidRDefault="00DD3D6B" w:rsidP="000059A6">
      <w:pPr>
        <w:shd w:val="clear" w:color="auto" w:fill="E7E6E6" w:themeFill="background2"/>
        <w:spacing w:after="0" w:line="240" w:lineRule="auto"/>
        <w:jc w:val="center"/>
        <w:rPr>
          <w:rFonts w:ascii="Futura Std Book" w:hAnsi="Futura Std Book" w:cstheme="minorHAnsi"/>
          <w:b/>
          <w:bCs/>
          <w:iCs/>
          <w:color w:val="0070C0"/>
          <w:sz w:val="36"/>
          <w:szCs w:val="28"/>
        </w:rPr>
      </w:pPr>
      <w:r w:rsidRPr="007C719F">
        <w:rPr>
          <w:rFonts w:ascii="Futura Std Book" w:hAnsi="Futura Std Book" w:cstheme="minorHAnsi"/>
          <w:b/>
          <w:bCs/>
          <w:iCs/>
          <w:color w:val="0070C0"/>
          <w:sz w:val="36"/>
          <w:szCs w:val="28"/>
          <w:lang w:val="en-US"/>
        </w:rPr>
        <w:t>Human Rights at International Borders</w:t>
      </w:r>
      <w:r w:rsidRPr="007C719F">
        <w:rPr>
          <w:rFonts w:ascii="Futura Std Book" w:hAnsi="Futura Std Book" w:cstheme="minorHAnsi"/>
          <w:b/>
          <w:bCs/>
          <w:iCs/>
          <w:color w:val="0070C0"/>
          <w:sz w:val="36"/>
          <w:szCs w:val="28"/>
        </w:rPr>
        <w:t xml:space="preserve"> </w:t>
      </w:r>
    </w:p>
    <w:p w14:paraId="5364BE27" w14:textId="37F805A2" w:rsidR="005830F9" w:rsidRPr="007C719F" w:rsidRDefault="005830F9" w:rsidP="000059A6">
      <w:pPr>
        <w:spacing w:after="0" w:line="240" w:lineRule="auto"/>
        <w:jc w:val="center"/>
        <w:rPr>
          <w:rFonts w:ascii="Futura Std Book" w:hAnsi="Futura Std Book" w:cs="Calibri (Body)"/>
          <w:bCs/>
          <w:iCs/>
          <w:color w:val="0070C0"/>
          <w:sz w:val="24"/>
          <w:szCs w:val="24"/>
          <w:lang w:val="en-US"/>
        </w:rPr>
      </w:pPr>
      <w:r w:rsidRPr="007C719F">
        <w:rPr>
          <w:rFonts w:ascii="Futura Std Book" w:hAnsi="Futura Std Book" w:cs="Calibri (Body)"/>
          <w:bCs/>
          <w:iCs/>
          <w:color w:val="0070C0"/>
          <w:sz w:val="24"/>
          <w:szCs w:val="24"/>
          <w:lang w:val="en-US"/>
        </w:rPr>
        <w:t>[Location], [Date]</w:t>
      </w:r>
    </w:p>
    <w:p w14:paraId="6359A590" w14:textId="40FCDAD6" w:rsidR="00DD3D6B" w:rsidRPr="007C719F" w:rsidRDefault="002A1531" w:rsidP="000059A6">
      <w:pPr>
        <w:shd w:val="clear" w:color="auto" w:fill="E7E6E6" w:themeFill="background2"/>
        <w:spacing w:after="0" w:line="240" w:lineRule="auto"/>
        <w:jc w:val="center"/>
        <w:rPr>
          <w:rFonts w:ascii="Futura Std Book" w:hAnsi="Futura Std Book" w:cstheme="minorHAnsi"/>
          <w:b/>
          <w:bCs/>
          <w:caps/>
          <w:color w:val="0070C0"/>
          <w:sz w:val="24"/>
          <w:szCs w:val="24"/>
        </w:rPr>
      </w:pPr>
      <w:r w:rsidRPr="007C719F">
        <w:rPr>
          <w:rFonts w:ascii="Futura Std Book" w:hAnsi="Futura Std Book" w:cstheme="minorHAnsi"/>
          <w:b/>
          <w:bCs/>
          <w:caps/>
          <w:color w:val="0070C0"/>
          <w:sz w:val="24"/>
          <w:szCs w:val="24"/>
        </w:rPr>
        <w:t>OVERALL COURSE EVALUATION</w:t>
      </w:r>
    </w:p>
    <w:p w14:paraId="01317316" w14:textId="09523035" w:rsidR="00DD3D6B" w:rsidRPr="00C32422" w:rsidRDefault="00DD3D6B" w:rsidP="00DD3D6B">
      <w:pPr>
        <w:shd w:val="clear" w:color="auto" w:fill="E7E6E6" w:themeFill="background2"/>
        <w:rPr>
          <w:rFonts w:cstheme="minorHAnsi"/>
          <w:b/>
          <w:bCs/>
          <w:sz w:val="10"/>
          <w:szCs w:val="10"/>
        </w:rPr>
      </w:pPr>
    </w:p>
    <w:p w14:paraId="6118CA70" w14:textId="30AE3C15" w:rsidR="00DD3D6B" w:rsidRPr="00FE63D5" w:rsidRDefault="00DD3D6B" w:rsidP="000059A6">
      <w:pPr>
        <w:spacing w:after="60" w:line="240" w:lineRule="auto"/>
        <w:rPr>
          <w:rFonts w:cstheme="minorHAnsi"/>
          <w:b/>
          <w:bCs/>
        </w:rPr>
      </w:pPr>
    </w:p>
    <w:p w14:paraId="0F1B146A" w14:textId="77777777" w:rsidR="00DD3D6B" w:rsidRPr="003132D9" w:rsidRDefault="00DD3D6B" w:rsidP="000059A6">
      <w:pPr>
        <w:spacing w:after="60" w:line="240" w:lineRule="auto"/>
        <w:rPr>
          <w:rFonts w:cstheme="minorHAnsi"/>
          <w:b/>
          <w:iCs/>
        </w:rPr>
      </w:pPr>
      <w:r w:rsidRPr="003132D9">
        <w:rPr>
          <w:rFonts w:cstheme="minorHAnsi"/>
          <w:b/>
          <w:iCs/>
        </w:rPr>
        <w:t>Name (optional):</w:t>
      </w:r>
    </w:p>
    <w:p w14:paraId="1CEAF0C4" w14:textId="77777777" w:rsidR="00DD3D6B" w:rsidRPr="00FE63D5" w:rsidRDefault="00DD3D6B" w:rsidP="000059A6">
      <w:pPr>
        <w:spacing w:after="60" w:line="240" w:lineRule="auto"/>
        <w:rPr>
          <w:rFonts w:cstheme="minorHAnsi"/>
          <w:b/>
          <w:bCs/>
        </w:rPr>
      </w:pPr>
    </w:p>
    <w:p w14:paraId="7C2342E6" w14:textId="77777777" w:rsidR="00DD3D6B" w:rsidRPr="000059A6" w:rsidRDefault="00DD3D6B" w:rsidP="000059A6">
      <w:pPr>
        <w:spacing w:after="60" w:line="240" w:lineRule="auto"/>
        <w:jc w:val="center"/>
        <w:rPr>
          <w:rFonts w:ascii="Calibri" w:eastAsia="Times New Roman" w:hAnsi="Calibri" w:cs="Calibri"/>
          <w:b/>
          <w:bCs/>
          <w:i/>
          <w:color w:val="0070C0"/>
          <w:sz w:val="24"/>
          <w:szCs w:val="24"/>
        </w:rPr>
      </w:pPr>
      <w:r w:rsidRPr="000059A6">
        <w:rPr>
          <w:rFonts w:ascii="Calibri" w:eastAsia="Times New Roman" w:hAnsi="Calibri" w:cs="Calibri"/>
          <w:b/>
          <w:bCs/>
          <w:i/>
          <w:color w:val="0070C0"/>
          <w:sz w:val="24"/>
          <w:szCs w:val="24"/>
        </w:rPr>
        <w:t>Course content and methodology</w:t>
      </w:r>
    </w:p>
    <w:p w14:paraId="6FCA7E7E" w14:textId="3F642C6B" w:rsidR="00DD3D6B" w:rsidRDefault="00DD3D6B" w:rsidP="000059A6">
      <w:pPr>
        <w:numPr>
          <w:ilvl w:val="0"/>
          <w:numId w:val="113"/>
        </w:numPr>
        <w:tabs>
          <w:tab w:val="clear" w:pos="360"/>
          <w:tab w:val="num" w:pos="426"/>
        </w:tabs>
        <w:spacing w:after="60" w:line="240" w:lineRule="auto"/>
        <w:ind w:left="426" w:hanging="426"/>
        <w:jc w:val="both"/>
        <w:rPr>
          <w:rFonts w:ascii="Calibri" w:eastAsia="Times New Roman" w:hAnsi="Calibri" w:cs="Calibri"/>
          <w:b/>
          <w:bCs/>
        </w:rPr>
      </w:pPr>
      <w:r w:rsidRPr="0025529E">
        <w:rPr>
          <w:rFonts w:ascii="Calibri" w:eastAsia="Times New Roman" w:hAnsi="Calibri" w:cs="Calibri"/>
          <w:b/>
          <w:bCs/>
        </w:rPr>
        <w:t>How would you rate</w:t>
      </w:r>
      <w:r w:rsidR="00D0577E">
        <w:rPr>
          <w:rFonts w:ascii="Calibri" w:eastAsia="Times New Roman" w:hAnsi="Calibri" w:cs="Calibri"/>
          <w:b/>
          <w:bCs/>
        </w:rPr>
        <w:t>?</w:t>
      </w:r>
      <w:r w:rsidRPr="0025529E">
        <w:rPr>
          <w:rFonts w:ascii="Calibri" w:eastAsia="Times New Roman" w:hAnsi="Calibri" w:cs="Calibri"/>
          <w:b/>
          <w:bC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1394"/>
        <w:gridCol w:w="1324"/>
        <w:gridCol w:w="1321"/>
        <w:gridCol w:w="1321"/>
      </w:tblGrid>
      <w:tr w:rsidR="00F3453D" w:rsidRPr="00F80D88" w14:paraId="672BD9EB" w14:textId="77777777" w:rsidTr="00F3453D">
        <w:tc>
          <w:tcPr>
            <w:tcW w:w="2029" w:type="pct"/>
          </w:tcPr>
          <w:p w14:paraId="46639B3D" w14:textId="77777777" w:rsidR="00F3453D" w:rsidRPr="00F80D88" w:rsidRDefault="00F3453D" w:rsidP="000059A6">
            <w:pPr>
              <w:spacing w:after="60"/>
              <w:rPr>
                <w:rFonts w:cstheme="minorHAnsi"/>
              </w:rPr>
            </w:pPr>
          </w:p>
        </w:tc>
        <w:tc>
          <w:tcPr>
            <w:tcW w:w="773" w:type="pct"/>
          </w:tcPr>
          <w:p w14:paraId="7647498D" w14:textId="4AE7AE37" w:rsidR="00F3453D" w:rsidRDefault="00F3453D" w:rsidP="000059A6">
            <w:pPr>
              <w:spacing w:after="60"/>
              <w:jc w:val="center"/>
              <w:rPr>
                <w:rFonts w:cstheme="minorHAnsi"/>
              </w:rPr>
            </w:pPr>
            <w:r>
              <w:rPr>
                <w:rFonts w:cstheme="minorHAnsi"/>
              </w:rPr>
              <w:t xml:space="preserve">Not </w:t>
            </w:r>
          </w:p>
          <w:p w14:paraId="27DD909F" w14:textId="77777777" w:rsidR="00F3453D" w:rsidRPr="00F80D88" w:rsidRDefault="00F3453D" w:rsidP="000059A6">
            <w:pPr>
              <w:spacing w:after="60"/>
              <w:jc w:val="center"/>
              <w:rPr>
                <w:rFonts w:cstheme="minorHAnsi"/>
              </w:rPr>
            </w:pPr>
            <w:r w:rsidRPr="00FE63D5">
              <w:rPr>
                <w:rFonts w:cstheme="minorHAnsi"/>
              </w:rPr>
              <w:t>satisfactory</w:t>
            </w:r>
          </w:p>
        </w:tc>
        <w:tc>
          <w:tcPr>
            <w:tcW w:w="734" w:type="pct"/>
          </w:tcPr>
          <w:p w14:paraId="7A01FAE6" w14:textId="77777777" w:rsidR="00F3453D" w:rsidRPr="00F80D88" w:rsidRDefault="00F3453D" w:rsidP="000059A6">
            <w:pPr>
              <w:spacing w:after="60"/>
              <w:jc w:val="center"/>
              <w:rPr>
                <w:rFonts w:cstheme="minorHAnsi"/>
              </w:rPr>
            </w:pPr>
            <w:r>
              <w:rPr>
                <w:rFonts w:cstheme="minorHAnsi"/>
              </w:rPr>
              <w:t>Somewhat satisfactory</w:t>
            </w:r>
          </w:p>
        </w:tc>
        <w:tc>
          <w:tcPr>
            <w:tcW w:w="732" w:type="pct"/>
          </w:tcPr>
          <w:p w14:paraId="39035346" w14:textId="77777777" w:rsidR="00F3453D" w:rsidRDefault="00F3453D" w:rsidP="000059A6">
            <w:pPr>
              <w:spacing w:after="60"/>
              <w:jc w:val="center"/>
              <w:rPr>
                <w:rFonts w:cstheme="minorHAnsi"/>
              </w:rPr>
            </w:pPr>
          </w:p>
          <w:p w14:paraId="4F9E78E0" w14:textId="3E7E06DE" w:rsidR="00F3453D" w:rsidRPr="00F80D88" w:rsidRDefault="00F3453D" w:rsidP="000059A6">
            <w:pPr>
              <w:spacing w:after="60"/>
              <w:jc w:val="center"/>
              <w:rPr>
                <w:rFonts w:cstheme="minorHAnsi"/>
              </w:rPr>
            </w:pPr>
            <w:r>
              <w:rPr>
                <w:rFonts w:cstheme="minorHAnsi"/>
              </w:rPr>
              <w:t>S</w:t>
            </w:r>
            <w:r w:rsidRPr="00FE63D5">
              <w:rPr>
                <w:rFonts w:cstheme="minorHAnsi"/>
              </w:rPr>
              <w:t>atisfactory</w:t>
            </w:r>
          </w:p>
        </w:tc>
        <w:tc>
          <w:tcPr>
            <w:tcW w:w="733" w:type="pct"/>
          </w:tcPr>
          <w:p w14:paraId="0D8FF80E" w14:textId="77777777" w:rsidR="00F3453D" w:rsidRPr="00F80D88" w:rsidRDefault="00F3453D" w:rsidP="000059A6">
            <w:pPr>
              <w:spacing w:after="60"/>
              <w:jc w:val="center"/>
              <w:rPr>
                <w:rFonts w:cstheme="minorHAnsi"/>
              </w:rPr>
            </w:pPr>
            <w:r>
              <w:rPr>
                <w:rFonts w:cstheme="minorHAnsi"/>
              </w:rPr>
              <w:t>Very satisfactory</w:t>
            </w:r>
          </w:p>
        </w:tc>
      </w:tr>
      <w:tr w:rsidR="00DD3D6B" w:rsidRPr="00F80D88" w14:paraId="7EAE7806" w14:textId="77777777" w:rsidTr="00F3453D">
        <w:tc>
          <w:tcPr>
            <w:tcW w:w="2029" w:type="pct"/>
          </w:tcPr>
          <w:p w14:paraId="18540C5A" w14:textId="77777777" w:rsidR="00DD3D6B" w:rsidRPr="00F80D88" w:rsidRDefault="00DD3D6B" w:rsidP="000059A6">
            <w:pPr>
              <w:spacing w:after="60"/>
              <w:rPr>
                <w:rFonts w:cstheme="minorHAnsi"/>
              </w:rPr>
            </w:pPr>
            <w:r w:rsidRPr="0025529E">
              <w:rPr>
                <w:rFonts w:ascii="Calibri" w:eastAsia="Times New Roman" w:hAnsi="Calibri" w:cs="Calibri"/>
              </w:rPr>
              <w:t xml:space="preserve">The </w:t>
            </w:r>
            <w:r w:rsidRPr="00627FFC">
              <w:rPr>
                <w:rFonts w:ascii="Calibri" w:eastAsia="Times New Roman" w:hAnsi="Calibri" w:cs="Calibri"/>
                <w:iCs/>
              </w:rPr>
              <w:t>course</w:t>
            </w:r>
            <w:r w:rsidRPr="0025529E">
              <w:rPr>
                <w:rFonts w:ascii="Calibri" w:eastAsia="Times New Roman" w:hAnsi="Calibri" w:cs="Calibri"/>
              </w:rPr>
              <w:t xml:space="preserve"> content</w:t>
            </w:r>
          </w:p>
        </w:tc>
        <w:tc>
          <w:tcPr>
            <w:tcW w:w="773" w:type="pct"/>
          </w:tcPr>
          <w:p w14:paraId="6B6A9576"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72F4B59E"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30E86204"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5E04F16B" w14:textId="77777777" w:rsidR="00DD3D6B" w:rsidRPr="00F80D88" w:rsidRDefault="00DD3D6B" w:rsidP="000059A6">
            <w:pPr>
              <w:spacing w:after="60"/>
              <w:jc w:val="center"/>
              <w:rPr>
                <w:rFonts w:cstheme="minorHAnsi"/>
              </w:rPr>
            </w:pPr>
            <w:r w:rsidRPr="00F80D88">
              <w:rPr>
                <w:rFonts w:cstheme="minorHAnsi"/>
              </w:rPr>
              <w:t>4</w:t>
            </w:r>
          </w:p>
        </w:tc>
      </w:tr>
      <w:tr w:rsidR="00DD3D6B" w:rsidRPr="00F80D88" w14:paraId="3BCDF9AF" w14:textId="77777777" w:rsidTr="00F3453D">
        <w:tc>
          <w:tcPr>
            <w:tcW w:w="2029" w:type="pct"/>
          </w:tcPr>
          <w:p w14:paraId="063F7C70" w14:textId="77777777" w:rsidR="00DD3D6B" w:rsidRPr="00F80D88" w:rsidRDefault="00DD3D6B" w:rsidP="000059A6">
            <w:pPr>
              <w:spacing w:after="60"/>
              <w:rPr>
                <w:rFonts w:cstheme="minorHAnsi"/>
              </w:rPr>
            </w:pPr>
            <w:r w:rsidRPr="0025529E">
              <w:rPr>
                <w:rFonts w:ascii="Calibri" w:eastAsia="Times New Roman" w:hAnsi="Calibri" w:cs="Calibri"/>
              </w:rPr>
              <w:t>The rhythm/pace</w:t>
            </w:r>
            <w:r w:rsidR="00F3453D">
              <w:rPr>
                <w:rFonts w:ascii="Calibri" w:eastAsia="Times New Roman" w:hAnsi="Calibri" w:cs="Calibri"/>
              </w:rPr>
              <w:t xml:space="preserve"> of the course</w:t>
            </w:r>
          </w:p>
        </w:tc>
        <w:tc>
          <w:tcPr>
            <w:tcW w:w="773" w:type="pct"/>
          </w:tcPr>
          <w:p w14:paraId="4C958AB6"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1FF74089"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6B738821"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4A3A5B50" w14:textId="77777777" w:rsidR="00DD3D6B" w:rsidRPr="00F80D88" w:rsidRDefault="00DD3D6B" w:rsidP="000059A6">
            <w:pPr>
              <w:spacing w:after="60"/>
              <w:jc w:val="center"/>
              <w:rPr>
                <w:rFonts w:cstheme="minorHAnsi"/>
              </w:rPr>
            </w:pPr>
            <w:r w:rsidRPr="00F80D88">
              <w:rPr>
                <w:rFonts w:cstheme="minorHAnsi"/>
              </w:rPr>
              <w:t>4</w:t>
            </w:r>
          </w:p>
        </w:tc>
      </w:tr>
      <w:tr w:rsidR="00DD3D6B" w:rsidRPr="00F80D88" w14:paraId="402354BB" w14:textId="77777777" w:rsidTr="00F3453D">
        <w:tc>
          <w:tcPr>
            <w:tcW w:w="2029" w:type="pct"/>
          </w:tcPr>
          <w:p w14:paraId="67F07E72" w14:textId="77777777" w:rsidR="00DD3D6B" w:rsidRPr="00F80D88" w:rsidRDefault="00DD3D6B" w:rsidP="000059A6">
            <w:pPr>
              <w:spacing w:after="60"/>
              <w:rPr>
                <w:rFonts w:cstheme="minorHAnsi"/>
              </w:rPr>
            </w:pPr>
            <w:r w:rsidRPr="0025529E">
              <w:rPr>
                <w:rFonts w:ascii="Calibri" w:eastAsia="Times New Roman" w:hAnsi="Calibri" w:cs="Calibri"/>
              </w:rPr>
              <w:t>The training materials used</w:t>
            </w:r>
          </w:p>
        </w:tc>
        <w:tc>
          <w:tcPr>
            <w:tcW w:w="773" w:type="pct"/>
          </w:tcPr>
          <w:p w14:paraId="102FCD62"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14E6E6A5"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792B0AB3"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03466F2A" w14:textId="77777777" w:rsidR="00DD3D6B" w:rsidRPr="00F80D88" w:rsidRDefault="00DD3D6B" w:rsidP="000059A6">
            <w:pPr>
              <w:spacing w:after="60"/>
              <w:jc w:val="center"/>
              <w:rPr>
                <w:rFonts w:cstheme="minorHAnsi"/>
              </w:rPr>
            </w:pPr>
            <w:r w:rsidRPr="00F80D88">
              <w:rPr>
                <w:rFonts w:cstheme="minorHAnsi"/>
              </w:rPr>
              <w:t>4</w:t>
            </w:r>
          </w:p>
        </w:tc>
      </w:tr>
      <w:tr w:rsidR="00DD3D6B" w:rsidRPr="00F80D88" w14:paraId="167B1011" w14:textId="77777777" w:rsidTr="00F3453D">
        <w:tc>
          <w:tcPr>
            <w:tcW w:w="2029" w:type="pct"/>
          </w:tcPr>
          <w:p w14:paraId="267665CD" w14:textId="77777777" w:rsidR="00DD3D6B" w:rsidRPr="00F80D88" w:rsidRDefault="00DD3D6B" w:rsidP="000059A6">
            <w:pPr>
              <w:spacing w:after="60"/>
              <w:rPr>
                <w:rFonts w:cstheme="minorHAnsi"/>
              </w:rPr>
            </w:pPr>
            <w:r w:rsidRPr="0025529E">
              <w:rPr>
                <w:rFonts w:ascii="Calibri" w:eastAsia="Times New Roman" w:hAnsi="Calibri" w:cs="Calibri"/>
              </w:rPr>
              <w:t>The handouts/materials provided</w:t>
            </w:r>
          </w:p>
        </w:tc>
        <w:tc>
          <w:tcPr>
            <w:tcW w:w="773" w:type="pct"/>
          </w:tcPr>
          <w:p w14:paraId="272C281D"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640BB4AE"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301F5060"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3C5B528F" w14:textId="77777777" w:rsidR="00DD3D6B" w:rsidRPr="00F80D88" w:rsidRDefault="00DD3D6B" w:rsidP="000059A6">
            <w:pPr>
              <w:spacing w:after="60"/>
              <w:jc w:val="center"/>
              <w:rPr>
                <w:rFonts w:cstheme="minorHAnsi"/>
              </w:rPr>
            </w:pPr>
            <w:r w:rsidRPr="00F80D88">
              <w:rPr>
                <w:rFonts w:cstheme="minorHAnsi"/>
              </w:rPr>
              <w:t>4</w:t>
            </w:r>
          </w:p>
        </w:tc>
      </w:tr>
      <w:tr w:rsidR="00DD3D6B" w:rsidRPr="00F80D88" w14:paraId="0360A180" w14:textId="77777777" w:rsidTr="00F3453D">
        <w:tc>
          <w:tcPr>
            <w:tcW w:w="2029" w:type="pct"/>
          </w:tcPr>
          <w:p w14:paraId="0A242708" w14:textId="77777777" w:rsidR="00DD3D6B" w:rsidRPr="00F80D88" w:rsidRDefault="00DD3D6B" w:rsidP="000059A6">
            <w:pPr>
              <w:spacing w:after="60"/>
              <w:rPr>
                <w:rFonts w:cstheme="minorHAnsi"/>
              </w:rPr>
            </w:pPr>
            <w:r w:rsidRPr="0025529E">
              <w:rPr>
                <w:rFonts w:ascii="Calibri" w:eastAsia="Times New Roman" w:hAnsi="Calibri" w:cs="Calibri"/>
              </w:rPr>
              <w:t>Opportunities to learn from colleagues</w:t>
            </w:r>
          </w:p>
        </w:tc>
        <w:tc>
          <w:tcPr>
            <w:tcW w:w="773" w:type="pct"/>
          </w:tcPr>
          <w:p w14:paraId="27FA22FE"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421D2FE2"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74C2C11F"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6E77C229" w14:textId="77777777" w:rsidR="00DD3D6B" w:rsidRPr="00F80D88" w:rsidRDefault="00DD3D6B" w:rsidP="000059A6">
            <w:pPr>
              <w:spacing w:after="60"/>
              <w:jc w:val="center"/>
              <w:rPr>
                <w:rFonts w:cstheme="minorHAnsi"/>
              </w:rPr>
            </w:pPr>
            <w:r w:rsidRPr="00F80D88">
              <w:rPr>
                <w:rFonts w:cstheme="minorHAnsi"/>
              </w:rPr>
              <w:t>4</w:t>
            </w:r>
          </w:p>
        </w:tc>
      </w:tr>
    </w:tbl>
    <w:p w14:paraId="2D204FB1" w14:textId="77777777" w:rsidR="00DD3D6B" w:rsidRPr="0025529E" w:rsidRDefault="00DD3D6B" w:rsidP="000059A6">
      <w:pPr>
        <w:spacing w:after="60" w:line="240" w:lineRule="auto"/>
        <w:rPr>
          <w:rFonts w:ascii="Calibri" w:eastAsia="Times New Roman" w:hAnsi="Calibri" w:cs="Calibri"/>
          <w:b/>
          <w:bCs/>
        </w:rPr>
      </w:pPr>
      <w:r w:rsidRPr="0025529E">
        <w:rPr>
          <w:rFonts w:ascii="Calibri" w:eastAsia="Times New Roman" w:hAnsi="Calibri" w:cs="Calibri"/>
          <w:b/>
          <w:bCs/>
        </w:rPr>
        <w:t>Comments:</w:t>
      </w:r>
    </w:p>
    <w:p w14:paraId="4B9E08E0" w14:textId="77777777" w:rsidR="00DD3D6B" w:rsidRDefault="00DD3D6B" w:rsidP="000059A6">
      <w:pPr>
        <w:spacing w:after="60" w:line="240" w:lineRule="auto"/>
        <w:rPr>
          <w:rFonts w:cstheme="minorHAnsi"/>
        </w:rPr>
      </w:pPr>
    </w:p>
    <w:p w14:paraId="08C74F79" w14:textId="77777777" w:rsidR="00DD3D6B" w:rsidRDefault="00DD3D6B" w:rsidP="000059A6">
      <w:pPr>
        <w:spacing w:after="60" w:line="240" w:lineRule="auto"/>
        <w:rPr>
          <w:rFonts w:cstheme="minorHAnsi"/>
        </w:rPr>
      </w:pPr>
    </w:p>
    <w:p w14:paraId="61407D1E" w14:textId="77777777" w:rsidR="00DD3D6B" w:rsidRPr="00FE63D5" w:rsidRDefault="00DD3D6B" w:rsidP="000059A6">
      <w:pPr>
        <w:spacing w:after="60" w:line="240" w:lineRule="auto"/>
        <w:rPr>
          <w:rFonts w:cstheme="minorHAnsi"/>
        </w:rPr>
      </w:pPr>
    </w:p>
    <w:p w14:paraId="020CCF87" w14:textId="77777777" w:rsidR="00DD3D6B" w:rsidRPr="00FE63D5" w:rsidRDefault="00DD3D6B" w:rsidP="000059A6">
      <w:pPr>
        <w:spacing w:after="60" w:line="240" w:lineRule="auto"/>
        <w:rPr>
          <w:rFonts w:cstheme="minorHAnsi"/>
        </w:rPr>
      </w:pPr>
    </w:p>
    <w:p w14:paraId="40822989" w14:textId="77777777" w:rsidR="00DD3D6B" w:rsidRPr="00FE63D5" w:rsidRDefault="00DD3D6B" w:rsidP="000059A6">
      <w:pPr>
        <w:spacing w:after="60" w:line="240" w:lineRule="auto"/>
        <w:rPr>
          <w:rFonts w:cstheme="minorHAnsi"/>
        </w:rPr>
      </w:pPr>
    </w:p>
    <w:p w14:paraId="5C804F27" w14:textId="03DA4FA3" w:rsidR="00DD3D6B" w:rsidRPr="00FE63D5" w:rsidRDefault="00DD3D6B" w:rsidP="000059A6">
      <w:pPr>
        <w:numPr>
          <w:ilvl w:val="0"/>
          <w:numId w:val="113"/>
        </w:numPr>
        <w:tabs>
          <w:tab w:val="clear" w:pos="360"/>
          <w:tab w:val="num" w:pos="426"/>
        </w:tabs>
        <w:spacing w:after="60" w:line="240" w:lineRule="auto"/>
        <w:ind w:left="426" w:hanging="426"/>
        <w:jc w:val="both"/>
        <w:rPr>
          <w:rFonts w:cstheme="minorHAnsi"/>
          <w:b/>
          <w:bCs/>
        </w:rPr>
      </w:pPr>
      <w:r w:rsidRPr="00FE63D5">
        <w:rPr>
          <w:rFonts w:cstheme="minorHAnsi"/>
          <w:b/>
          <w:bCs/>
        </w:rPr>
        <w:t>How would you rate</w:t>
      </w:r>
      <w:r w:rsidR="00D0577E">
        <w:rPr>
          <w:rFonts w:cstheme="minorHAnsi"/>
          <w:b/>
          <w:bCs/>
        </w:rPr>
        <w:t>?</w:t>
      </w:r>
      <w:r w:rsidRPr="00FE63D5">
        <w:rPr>
          <w:rFonts w:cstheme="minorHAnsi"/>
          <w:b/>
          <w:bC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394"/>
        <w:gridCol w:w="1288"/>
        <w:gridCol w:w="1335"/>
        <w:gridCol w:w="1351"/>
      </w:tblGrid>
      <w:tr w:rsidR="00F3453D" w:rsidRPr="00F80D88" w14:paraId="57206CCD" w14:textId="77777777" w:rsidTr="00F3453D">
        <w:trPr>
          <w:trHeight w:val="317"/>
        </w:trPr>
        <w:tc>
          <w:tcPr>
            <w:tcW w:w="2024" w:type="pct"/>
          </w:tcPr>
          <w:p w14:paraId="4169689B" w14:textId="77777777" w:rsidR="00F3453D" w:rsidRPr="00F80D88" w:rsidRDefault="00F3453D" w:rsidP="000059A6">
            <w:pPr>
              <w:spacing w:after="60"/>
              <w:rPr>
                <w:rFonts w:cstheme="minorHAnsi"/>
              </w:rPr>
            </w:pPr>
          </w:p>
        </w:tc>
        <w:tc>
          <w:tcPr>
            <w:tcW w:w="773" w:type="pct"/>
          </w:tcPr>
          <w:p w14:paraId="03DEC932" w14:textId="2083436E" w:rsidR="00F3453D" w:rsidRPr="00F80D88" w:rsidRDefault="00F3453D" w:rsidP="000059A6">
            <w:pPr>
              <w:spacing w:after="60"/>
              <w:jc w:val="center"/>
              <w:rPr>
                <w:rFonts w:cstheme="minorHAnsi"/>
              </w:rPr>
            </w:pPr>
            <w:r>
              <w:rPr>
                <w:rFonts w:cstheme="minorHAnsi"/>
              </w:rPr>
              <w:t xml:space="preserve">Not  </w:t>
            </w:r>
            <w:r w:rsidRPr="00FE63D5">
              <w:rPr>
                <w:rFonts w:cstheme="minorHAnsi"/>
              </w:rPr>
              <w:t>satisfactory</w:t>
            </w:r>
          </w:p>
        </w:tc>
        <w:tc>
          <w:tcPr>
            <w:tcW w:w="714" w:type="pct"/>
          </w:tcPr>
          <w:p w14:paraId="14D93033" w14:textId="77777777" w:rsidR="00F3453D" w:rsidRPr="00F80D88" w:rsidRDefault="00F3453D" w:rsidP="000059A6">
            <w:pPr>
              <w:spacing w:after="60"/>
              <w:jc w:val="center"/>
              <w:rPr>
                <w:rFonts w:cstheme="minorHAnsi"/>
              </w:rPr>
            </w:pPr>
            <w:r>
              <w:rPr>
                <w:rFonts w:cstheme="minorHAnsi"/>
              </w:rPr>
              <w:t>Somewhat satisfactory</w:t>
            </w:r>
          </w:p>
        </w:tc>
        <w:tc>
          <w:tcPr>
            <w:tcW w:w="740" w:type="pct"/>
          </w:tcPr>
          <w:p w14:paraId="6B1ACE5F" w14:textId="66BE8A8E" w:rsidR="00F3453D" w:rsidRDefault="00F3453D" w:rsidP="000059A6">
            <w:pPr>
              <w:spacing w:after="60"/>
              <w:jc w:val="center"/>
              <w:rPr>
                <w:rFonts w:cstheme="minorHAnsi"/>
              </w:rPr>
            </w:pPr>
          </w:p>
          <w:p w14:paraId="7E6BF50A" w14:textId="36D6613F" w:rsidR="00F3453D" w:rsidRPr="00F80D88" w:rsidRDefault="00F3453D" w:rsidP="000059A6">
            <w:pPr>
              <w:spacing w:after="60"/>
              <w:jc w:val="center"/>
              <w:rPr>
                <w:rFonts w:cstheme="minorHAnsi"/>
              </w:rPr>
            </w:pPr>
            <w:r>
              <w:rPr>
                <w:rFonts w:cstheme="minorHAnsi"/>
              </w:rPr>
              <w:t>S</w:t>
            </w:r>
            <w:r w:rsidRPr="00FE63D5">
              <w:rPr>
                <w:rFonts w:cstheme="minorHAnsi"/>
              </w:rPr>
              <w:t>atisfactory</w:t>
            </w:r>
          </w:p>
        </w:tc>
        <w:tc>
          <w:tcPr>
            <w:tcW w:w="749" w:type="pct"/>
          </w:tcPr>
          <w:p w14:paraId="0EA47B72" w14:textId="77777777" w:rsidR="00F3453D" w:rsidRPr="00F80D88" w:rsidRDefault="00F3453D" w:rsidP="000059A6">
            <w:pPr>
              <w:spacing w:after="60"/>
              <w:jc w:val="center"/>
              <w:rPr>
                <w:rFonts w:cstheme="minorHAnsi"/>
              </w:rPr>
            </w:pPr>
            <w:r>
              <w:rPr>
                <w:rFonts w:cstheme="minorHAnsi"/>
              </w:rPr>
              <w:t>Very satisfactory</w:t>
            </w:r>
          </w:p>
        </w:tc>
      </w:tr>
      <w:tr w:rsidR="00F3453D" w:rsidRPr="00F80D88" w14:paraId="60DCF509" w14:textId="77777777" w:rsidTr="00F3453D">
        <w:trPr>
          <w:trHeight w:val="317"/>
        </w:trPr>
        <w:tc>
          <w:tcPr>
            <w:tcW w:w="2024" w:type="pct"/>
          </w:tcPr>
          <w:p w14:paraId="11FACAA5" w14:textId="74A296F0" w:rsidR="00DD3D6B" w:rsidRPr="00F80D88" w:rsidRDefault="00DD3D6B" w:rsidP="000059A6">
            <w:pPr>
              <w:spacing w:after="60"/>
              <w:rPr>
                <w:rFonts w:cstheme="minorHAnsi"/>
              </w:rPr>
            </w:pPr>
            <w:r w:rsidRPr="00FE63D5">
              <w:rPr>
                <w:rFonts w:cstheme="minorHAnsi"/>
              </w:rPr>
              <w:t>The</w:t>
            </w:r>
            <w:r w:rsidR="00F3453D">
              <w:rPr>
                <w:rFonts w:cstheme="minorHAnsi"/>
              </w:rPr>
              <w:t xml:space="preserve"> human rights </w:t>
            </w:r>
            <w:r w:rsidRPr="00FE63D5">
              <w:rPr>
                <w:rFonts w:cstheme="minorHAnsi"/>
              </w:rPr>
              <w:t>content</w:t>
            </w:r>
            <w:r>
              <w:rPr>
                <w:rFonts w:cstheme="minorHAnsi"/>
              </w:rPr>
              <w:t xml:space="preserve"> of the course</w:t>
            </w:r>
          </w:p>
        </w:tc>
        <w:tc>
          <w:tcPr>
            <w:tcW w:w="773" w:type="pct"/>
          </w:tcPr>
          <w:p w14:paraId="5D3CCB12" w14:textId="77777777" w:rsidR="00DD3D6B" w:rsidRPr="00F80D88" w:rsidRDefault="00DD3D6B" w:rsidP="000059A6">
            <w:pPr>
              <w:spacing w:after="60"/>
              <w:jc w:val="center"/>
              <w:rPr>
                <w:rFonts w:cstheme="minorHAnsi"/>
              </w:rPr>
            </w:pPr>
            <w:r w:rsidRPr="00F80D88">
              <w:rPr>
                <w:rFonts w:cstheme="minorHAnsi"/>
              </w:rPr>
              <w:t>1</w:t>
            </w:r>
          </w:p>
        </w:tc>
        <w:tc>
          <w:tcPr>
            <w:tcW w:w="714" w:type="pct"/>
          </w:tcPr>
          <w:p w14:paraId="0047550C" w14:textId="77777777" w:rsidR="00DD3D6B" w:rsidRPr="00F80D88" w:rsidRDefault="00DD3D6B" w:rsidP="000059A6">
            <w:pPr>
              <w:spacing w:after="60"/>
              <w:jc w:val="center"/>
              <w:rPr>
                <w:rFonts w:cstheme="minorHAnsi"/>
              </w:rPr>
            </w:pPr>
            <w:r w:rsidRPr="00F80D88">
              <w:rPr>
                <w:rFonts w:cstheme="minorHAnsi"/>
              </w:rPr>
              <w:t>2</w:t>
            </w:r>
          </w:p>
        </w:tc>
        <w:tc>
          <w:tcPr>
            <w:tcW w:w="740" w:type="pct"/>
          </w:tcPr>
          <w:p w14:paraId="4B96693A" w14:textId="77777777" w:rsidR="00DD3D6B" w:rsidRPr="00F80D88" w:rsidRDefault="00DD3D6B" w:rsidP="000059A6">
            <w:pPr>
              <w:spacing w:after="60"/>
              <w:jc w:val="center"/>
              <w:rPr>
                <w:rFonts w:cstheme="minorHAnsi"/>
              </w:rPr>
            </w:pPr>
            <w:r w:rsidRPr="00F80D88">
              <w:rPr>
                <w:rFonts w:cstheme="minorHAnsi"/>
              </w:rPr>
              <w:t>3</w:t>
            </w:r>
          </w:p>
        </w:tc>
        <w:tc>
          <w:tcPr>
            <w:tcW w:w="749" w:type="pct"/>
          </w:tcPr>
          <w:p w14:paraId="644FB4EE" w14:textId="77777777" w:rsidR="00DD3D6B" w:rsidRPr="00F80D88" w:rsidRDefault="00DD3D6B" w:rsidP="000059A6">
            <w:pPr>
              <w:spacing w:after="60"/>
              <w:jc w:val="center"/>
              <w:rPr>
                <w:rFonts w:cstheme="minorHAnsi"/>
              </w:rPr>
            </w:pPr>
            <w:r w:rsidRPr="00F80D88">
              <w:rPr>
                <w:rFonts w:cstheme="minorHAnsi"/>
              </w:rPr>
              <w:t>4</w:t>
            </w:r>
          </w:p>
        </w:tc>
      </w:tr>
      <w:tr w:rsidR="00F3453D" w:rsidRPr="00F80D88" w14:paraId="65ECE205" w14:textId="77777777" w:rsidTr="00F3453D">
        <w:trPr>
          <w:trHeight w:val="317"/>
        </w:trPr>
        <w:tc>
          <w:tcPr>
            <w:tcW w:w="2024" w:type="pct"/>
          </w:tcPr>
          <w:p w14:paraId="17B14DA9" w14:textId="44910AB2" w:rsidR="00DD3D6B" w:rsidRPr="00F80D88" w:rsidRDefault="00DD3D6B" w:rsidP="000059A6">
            <w:pPr>
              <w:spacing w:after="60"/>
              <w:rPr>
                <w:rFonts w:cstheme="minorHAnsi"/>
              </w:rPr>
            </w:pPr>
            <w:r w:rsidRPr="00FE63D5">
              <w:rPr>
                <w:rFonts w:cstheme="minorHAnsi"/>
                <w:bCs/>
              </w:rPr>
              <w:t xml:space="preserve">Integration of gender </w:t>
            </w:r>
            <w:r>
              <w:rPr>
                <w:rFonts w:cstheme="minorHAnsi"/>
                <w:bCs/>
              </w:rPr>
              <w:t>through</w:t>
            </w:r>
            <w:r w:rsidRPr="00FE63D5">
              <w:rPr>
                <w:rFonts w:cstheme="minorHAnsi"/>
                <w:bCs/>
              </w:rPr>
              <w:t xml:space="preserve"> the </w:t>
            </w:r>
            <w:r>
              <w:rPr>
                <w:rFonts w:cstheme="minorHAnsi"/>
                <w:bCs/>
              </w:rPr>
              <w:t>course</w:t>
            </w:r>
          </w:p>
        </w:tc>
        <w:tc>
          <w:tcPr>
            <w:tcW w:w="773" w:type="pct"/>
            <w:vAlign w:val="center"/>
          </w:tcPr>
          <w:p w14:paraId="07FD1BBF" w14:textId="77777777" w:rsidR="00DD3D6B" w:rsidRPr="00F80D88" w:rsidRDefault="00DD3D6B" w:rsidP="000059A6">
            <w:pPr>
              <w:spacing w:after="60"/>
              <w:jc w:val="center"/>
              <w:rPr>
                <w:rFonts w:cstheme="minorHAnsi"/>
              </w:rPr>
            </w:pPr>
            <w:r w:rsidRPr="00F80D88">
              <w:rPr>
                <w:rFonts w:cstheme="minorHAnsi"/>
              </w:rPr>
              <w:t>1</w:t>
            </w:r>
          </w:p>
        </w:tc>
        <w:tc>
          <w:tcPr>
            <w:tcW w:w="714" w:type="pct"/>
            <w:vAlign w:val="center"/>
          </w:tcPr>
          <w:p w14:paraId="141E2F94" w14:textId="77777777" w:rsidR="00DD3D6B" w:rsidRPr="00F80D88" w:rsidRDefault="00DD3D6B" w:rsidP="000059A6">
            <w:pPr>
              <w:spacing w:after="60"/>
              <w:jc w:val="center"/>
              <w:rPr>
                <w:rFonts w:cstheme="minorHAnsi"/>
              </w:rPr>
            </w:pPr>
            <w:r w:rsidRPr="00F80D88">
              <w:rPr>
                <w:rFonts w:cstheme="minorHAnsi"/>
              </w:rPr>
              <w:t>2</w:t>
            </w:r>
          </w:p>
        </w:tc>
        <w:tc>
          <w:tcPr>
            <w:tcW w:w="740" w:type="pct"/>
            <w:vAlign w:val="center"/>
          </w:tcPr>
          <w:p w14:paraId="6513F54A" w14:textId="77777777" w:rsidR="00DD3D6B" w:rsidRPr="00F80D88" w:rsidRDefault="00DD3D6B" w:rsidP="000059A6">
            <w:pPr>
              <w:spacing w:after="60"/>
              <w:jc w:val="center"/>
              <w:rPr>
                <w:rFonts w:cstheme="minorHAnsi"/>
              </w:rPr>
            </w:pPr>
            <w:r w:rsidRPr="00F80D88">
              <w:rPr>
                <w:rFonts w:cstheme="minorHAnsi"/>
              </w:rPr>
              <w:t>3</w:t>
            </w:r>
          </w:p>
        </w:tc>
        <w:tc>
          <w:tcPr>
            <w:tcW w:w="749" w:type="pct"/>
            <w:vAlign w:val="center"/>
          </w:tcPr>
          <w:p w14:paraId="49B5FE62" w14:textId="77777777" w:rsidR="00DD3D6B" w:rsidRPr="00F80D88" w:rsidRDefault="00DD3D6B" w:rsidP="000059A6">
            <w:pPr>
              <w:spacing w:after="60"/>
              <w:jc w:val="center"/>
              <w:rPr>
                <w:rFonts w:cstheme="minorHAnsi"/>
              </w:rPr>
            </w:pPr>
            <w:r w:rsidRPr="00F80D88">
              <w:rPr>
                <w:rFonts w:cstheme="minorHAnsi"/>
              </w:rPr>
              <w:t>4</w:t>
            </w:r>
          </w:p>
        </w:tc>
      </w:tr>
      <w:tr w:rsidR="00F3453D" w:rsidRPr="00F80D88" w14:paraId="18060CCD" w14:textId="77777777" w:rsidTr="00F3453D">
        <w:trPr>
          <w:trHeight w:val="317"/>
        </w:trPr>
        <w:tc>
          <w:tcPr>
            <w:tcW w:w="2024" w:type="pct"/>
          </w:tcPr>
          <w:p w14:paraId="4BA7D3A6" w14:textId="77777777" w:rsidR="00DD3D6B" w:rsidRPr="00627FFC" w:rsidRDefault="00DD3D6B" w:rsidP="000059A6">
            <w:pPr>
              <w:spacing w:after="60"/>
              <w:rPr>
                <w:rFonts w:cstheme="minorHAnsi"/>
              </w:rPr>
            </w:pPr>
            <w:r w:rsidRPr="00627FFC">
              <w:rPr>
                <w:rFonts w:cstheme="minorHAnsi"/>
              </w:rPr>
              <w:t>Training techniques</w:t>
            </w:r>
            <w:r>
              <w:rPr>
                <w:rFonts w:cstheme="minorHAnsi"/>
              </w:rPr>
              <w:t>*</w:t>
            </w:r>
            <w:r w:rsidRPr="00627FFC">
              <w:rPr>
                <w:rFonts w:cstheme="minorHAnsi"/>
              </w:rPr>
              <w:t xml:space="preserve"> used</w:t>
            </w:r>
          </w:p>
        </w:tc>
        <w:tc>
          <w:tcPr>
            <w:tcW w:w="773" w:type="pct"/>
          </w:tcPr>
          <w:p w14:paraId="006F6E7C" w14:textId="77777777" w:rsidR="00DD3D6B" w:rsidRPr="00F80D88" w:rsidRDefault="00DD3D6B" w:rsidP="000059A6">
            <w:pPr>
              <w:spacing w:after="60"/>
              <w:jc w:val="center"/>
              <w:rPr>
                <w:rFonts w:cstheme="minorHAnsi"/>
              </w:rPr>
            </w:pPr>
            <w:r w:rsidRPr="00F80D88">
              <w:rPr>
                <w:rFonts w:cstheme="minorHAnsi"/>
              </w:rPr>
              <w:t>1</w:t>
            </w:r>
          </w:p>
        </w:tc>
        <w:tc>
          <w:tcPr>
            <w:tcW w:w="714" w:type="pct"/>
          </w:tcPr>
          <w:p w14:paraId="4DEE4318" w14:textId="77777777" w:rsidR="00DD3D6B" w:rsidRPr="00F80D88" w:rsidRDefault="00DD3D6B" w:rsidP="000059A6">
            <w:pPr>
              <w:spacing w:after="60"/>
              <w:jc w:val="center"/>
              <w:rPr>
                <w:rFonts w:cstheme="minorHAnsi"/>
              </w:rPr>
            </w:pPr>
            <w:r w:rsidRPr="00F80D88">
              <w:rPr>
                <w:rFonts w:cstheme="minorHAnsi"/>
              </w:rPr>
              <w:t>2</w:t>
            </w:r>
          </w:p>
        </w:tc>
        <w:tc>
          <w:tcPr>
            <w:tcW w:w="740" w:type="pct"/>
          </w:tcPr>
          <w:p w14:paraId="4890C477" w14:textId="77777777" w:rsidR="00DD3D6B" w:rsidRPr="00F80D88" w:rsidRDefault="00DD3D6B" w:rsidP="000059A6">
            <w:pPr>
              <w:spacing w:after="60"/>
              <w:jc w:val="center"/>
              <w:rPr>
                <w:rFonts w:cstheme="minorHAnsi"/>
              </w:rPr>
            </w:pPr>
            <w:r w:rsidRPr="00F80D88">
              <w:rPr>
                <w:rFonts w:cstheme="minorHAnsi"/>
              </w:rPr>
              <w:t>3</w:t>
            </w:r>
          </w:p>
        </w:tc>
        <w:tc>
          <w:tcPr>
            <w:tcW w:w="749" w:type="pct"/>
          </w:tcPr>
          <w:p w14:paraId="74CDD8E0" w14:textId="77777777" w:rsidR="00DD3D6B" w:rsidRPr="00F80D88" w:rsidRDefault="00DD3D6B" w:rsidP="000059A6">
            <w:pPr>
              <w:spacing w:after="60"/>
              <w:jc w:val="center"/>
              <w:rPr>
                <w:rFonts w:cstheme="minorHAnsi"/>
              </w:rPr>
            </w:pPr>
            <w:r w:rsidRPr="00F80D88">
              <w:rPr>
                <w:rFonts w:cstheme="minorHAnsi"/>
              </w:rPr>
              <w:t>4</w:t>
            </w:r>
          </w:p>
        </w:tc>
      </w:tr>
      <w:tr w:rsidR="00F3453D" w:rsidRPr="00F80D88" w14:paraId="135F0428" w14:textId="77777777" w:rsidTr="00F3453D">
        <w:trPr>
          <w:trHeight w:val="317"/>
        </w:trPr>
        <w:tc>
          <w:tcPr>
            <w:tcW w:w="2024" w:type="pct"/>
          </w:tcPr>
          <w:p w14:paraId="3B25DF07" w14:textId="77777777" w:rsidR="00DD3D6B" w:rsidRPr="00F80D88" w:rsidRDefault="00DD3D6B" w:rsidP="000059A6">
            <w:pPr>
              <w:spacing w:after="60"/>
              <w:rPr>
                <w:rFonts w:cstheme="minorHAnsi"/>
              </w:rPr>
            </w:pPr>
            <w:r w:rsidRPr="00FE63D5">
              <w:rPr>
                <w:rFonts w:cstheme="minorHAnsi"/>
              </w:rPr>
              <w:t xml:space="preserve">Relevance to border </w:t>
            </w:r>
            <w:r>
              <w:rPr>
                <w:rFonts w:cstheme="minorHAnsi"/>
              </w:rPr>
              <w:t>officials’</w:t>
            </w:r>
            <w:r w:rsidRPr="00FE63D5">
              <w:rPr>
                <w:rFonts w:cstheme="minorHAnsi"/>
              </w:rPr>
              <w:t xml:space="preserve"> work</w:t>
            </w:r>
          </w:p>
        </w:tc>
        <w:tc>
          <w:tcPr>
            <w:tcW w:w="773" w:type="pct"/>
          </w:tcPr>
          <w:p w14:paraId="36E9DF1E" w14:textId="77777777" w:rsidR="00DD3D6B" w:rsidRPr="00F80D88" w:rsidRDefault="00DD3D6B" w:rsidP="000059A6">
            <w:pPr>
              <w:spacing w:after="60"/>
              <w:jc w:val="center"/>
              <w:rPr>
                <w:rFonts w:cstheme="minorHAnsi"/>
              </w:rPr>
            </w:pPr>
            <w:r w:rsidRPr="00F80D88">
              <w:rPr>
                <w:rFonts w:cstheme="minorHAnsi"/>
              </w:rPr>
              <w:t>1</w:t>
            </w:r>
          </w:p>
        </w:tc>
        <w:tc>
          <w:tcPr>
            <w:tcW w:w="714" w:type="pct"/>
          </w:tcPr>
          <w:p w14:paraId="452157FE" w14:textId="77777777" w:rsidR="00DD3D6B" w:rsidRPr="00F80D88" w:rsidRDefault="00DD3D6B" w:rsidP="000059A6">
            <w:pPr>
              <w:spacing w:after="60"/>
              <w:jc w:val="center"/>
              <w:rPr>
                <w:rFonts w:cstheme="minorHAnsi"/>
              </w:rPr>
            </w:pPr>
            <w:r w:rsidRPr="00F80D88">
              <w:rPr>
                <w:rFonts w:cstheme="minorHAnsi"/>
              </w:rPr>
              <w:t>2</w:t>
            </w:r>
          </w:p>
        </w:tc>
        <w:tc>
          <w:tcPr>
            <w:tcW w:w="740" w:type="pct"/>
          </w:tcPr>
          <w:p w14:paraId="2B3979CD" w14:textId="77777777" w:rsidR="00DD3D6B" w:rsidRPr="00F80D88" w:rsidRDefault="00DD3D6B" w:rsidP="000059A6">
            <w:pPr>
              <w:spacing w:after="60"/>
              <w:jc w:val="center"/>
              <w:rPr>
                <w:rFonts w:cstheme="minorHAnsi"/>
              </w:rPr>
            </w:pPr>
            <w:r w:rsidRPr="00F80D88">
              <w:rPr>
                <w:rFonts w:cstheme="minorHAnsi"/>
              </w:rPr>
              <w:t>3</w:t>
            </w:r>
          </w:p>
        </w:tc>
        <w:tc>
          <w:tcPr>
            <w:tcW w:w="749" w:type="pct"/>
          </w:tcPr>
          <w:p w14:paraId="57026EBC" w14:textId="77777777" w:rsidR="00DD3D6B" w:rsidRPr="00F80D88" w:rsidRDefault="00DD3D6B" w:rsidP="000059A6">
            <w:pPr>
              <w:spacing w:after="60"/>
              <w:jc w:val="center"/>
              <w:rPr>
                <w:rFonts w:cstheme="minorHAnsi"/>
              </w:rPr>
            </w:pPr>
            <w:r w:rsidRPr="00F80D88">
              <w:rPr>
                <w:rFonts w:cstheme="minorHAnsi"/>
              </w:rPr>
              <w:t>4</w:t>
            </w:r>
          </w:p>
        </w:tc>
      </w:tr>
    </w:tbl>
    <w:p w14:paraId="3F2F2E8D" w14:textId="37F8BF25" w:rsidR="00DD3D6B" w:rsidRPr="00627FFC" w:rsidRDefault="00DD3D6B" w:rsidP="000059A6">
      <w:pPr>
        <w:spacing w:after="60" w:line="240" w:lineRule="auto"/>
        <w:rPr>
          <w:rFonts w:cstheme="minorHAnsi"/>
          <w:sz w:val="20"/>
          <w:szCs w:val="20"/>
        </w:rPr>
      </w:pPr>
      <w:r w:rsidRPr="00627FFC">
        <w:rPr>
          <w:rFonts w:cstheme="minorHAnsi"/>
          <w:sz w:val="20"/>
          <w:szCs w:val="20"/>
        </w:rPr>
        <w:t xml:space="preserve">* These include: small group discussion, case studies, role-play exercises, interactive discussions, </w:t>
      </w:r>
      <w:r w:rsidR="00F3453D">
        <w:rPr>
          <w:rFonts w:cstheme="minorHAnsi"/>
          <w:sz w:val="20"/>
          <w:szCs w:val="20"/>
        </w:rPr>
        <w:t xml:space="preserve">trainer’s presentation </w:t>
      </w:r>
    </w:p>
    <w:p w14:paraId="10199DA9" w14:textId="77777777" w:rsidR="00DD3D6B" w:rsidRPr="00FE63D5" w:rsidRDefault="00DD3D6B" w:rsidP="000059A6">
      <w:pPr>
        <w:spacing w:after="60" w:line="240" w:lineRule="auto"/>
        <w:rPr>
          <w:rFonts w:cstheme="minorHAnsi"/>
          <w:b/>
          <w:bCs/>
        </w:rPr>
      </w:pPr>
      <w:r w:rsidRPr="00FE63D5">
        <w:rPr>
          <w:rFonts w:cstheme="minorHAnsi"/>
          <w:b/>
          <w:bCs/>
        </w:rPr>
        <w:t>Comments:</w:t>
      </w:r>
    </w:p>
    <w:p w14:paraId="41C205FB" w14:textId="77777777" w:rsidR="00DD3D6B" w:rsidRDefault="00DD3D6B" w:rsidP="000059A6">
      <w:pPr>
        <w:spacing w:after="60" w:line="240" w:lineRule="auto"/>
        <w:rPr>
          <w:rFonts w:cstheme="minorHAnsi"/>
        </w:rPr>
      </w:pPr>
    </w:p>
    <w:p w14:paraId="4B6C40C1" w14:textId="77777777" w:rsidR="00DD3D6B" w:rsidRPr="0008681A" w:rsidRDefault="00DD3D6B" w:rsidP="000059A6">
      <w:pPr>
        <w:spacing w:after="60" w:line="240" w:lineRule="auto"/>
        <w:rPr>
          <w:rFonts w:cstheme="minorHAnsi"/>
        </w:rPr>
      </w:pPr>
    </w:p>
    <w:p w14:paraId="12FD0C66" w14:textId="77777777" w:rsidR="00DD3D6B" w:rsidRDefault="00DD3D6B" w:rsidP="000059A6">
      <w:pPr>
        <w:spacing w:after="60" w:line="240" w:lineRule="auto"/>
        <w:rPr>
          <w:rFonts w:cstheme="minorHAnsi"/>
          <w:bCs/>
        </w:rPr>
      </w:pPr>
    </w:p>
    <w:p w14:paraId="10D16832" w14:textId="77777777" w:rsidR="00DD3D6B" w:rsidRPr="00FE63D5" w:rsidRDefault="00DD3D6B" w:rsidP="000059A6">
      <w:pPr>
        <w:spacing w:after="60" w:line="240" w:lineRule="auto"/>
        <w:rPr>
          <w:rFonts w:cstheme="minorHAnsi"/>
          <w:bCs/>
        </w:rPr>
      </w:pPr>
    </w:p>
    <w:p w14:paraId="4C96F00C" w14:textId="08E688EB" w:rsidR="009D2E36" w:rsidRDefault="009D2E36">
      <w:pPr>
        <w:rPr>
          <w:rFonts w:cstheme="minorHAnsi"/>
        </w:rPr>
      </w:pPr>
      <w:r>
        <w:rPr>
          <w:rFonts w:cstheme="minorHAnsi"/>
        </w:rPr>
        <w:br w:type="page"/>
      </w:r>
    </w:p>
    <w:p w14:paraId="5583EACD" w14:textId="2313E8F7" w:rsidR="00DD3D6B" w:rsidRPr="00AE1A3D" w:rsidRDefault="00DD3D6B" w:rsidP="000059A6">
      <w:pPr>
        <w:numPr>
          <w:ilvl w:val="0"/>
          <w:numId w:val="113"/>
        </w:numPr>
        <w:tabs>
          <w:tab w:val="clear" w:pos="360"/>
          <w:tab w:val="num" w:pos="426"/>
        </w:tabs>
        <w:spacing w:after="60" w:line="240" w:lineRule="auto"/>
        <w:ind w:left="426" w:hanging="426"/>
        <w:jc w:val="both"/>
        <w:rPr>
          <w:rFonts w:cstheme="minorHAnsi"/>
          <w:b/>
          <w:bCs/>
        </w:rPr>
      </w:pPr>
      <w:r w:rsidRPr="00AE1A3D">
        <w:rPr>
          <w:rFonts w:cstheme="minorHAnsi"/>
          <w:b/>
          <w:bCs/>
        </w:rPr>
        <w:t>Did the course adequately respond to your expectations?           Yes</w:t>
      </w:r>
      <w:r w:rsidRPr="00AE1A3D">
        <w:rPr>
          <w:rFonts w:cstheme="minorHAnsi"/>
          <w:b/>
          <w:bCs/>
        </w:rPr>
        <w:tab/>
        <w:t>No</w:t>
      </w:r>
      <w:r w:rsidRPr="00AE1A3D">
        <w:rPr>
          <w:rFonts w:cstheme="minorHAnsi"/>
          <w:b/>
          <w:bCs/>
        </w:rPr>
        <w:tab/>
      </w:r>
      <w:r w:rsidR="009D2E36">
        <w:rPr>
          <w:rFonts w:cstheme="minorHAnsi"/>
          <w:b/>
          <w:bCs/>
        </w:rPr>
        <w:br/>
      </w:r>
      <w:r w:rsidRPr="00AE1A3D">
        <w:rPr>
          <w:rFonts w:cstheme="minorHAnsi"/>
          <w:b/>
          <w:bCs/>
        </w:rPr>
        <w:t>(please circle)</w:t>
      </w:r>
    </w:p>
    <w:p w14:paraId="40D3B0A3" w14:textId="77777777" w:rsidR="00DD3D6B" w:rsidRDefault="00DD3D6B" w:rsidP="000059A6">
      <w:pPr>
        <w:spacing w:after="60" w:line="240" w:lineRule="auto"/>
        <w:ind w:left="426"/>
        <w:jc w:val="both"/>
        <w:rPr>
          <w:rFonts w:cstheme="minorHAnsi"/>
          <w:b/>
          <w:bCs/>
        </w:rPr>
      </w:pPr>
      <w:r>
        <w:rPr>
          <w:rFonts w:cstheme="minorHAnsi"/>
          <w:b/>
          <w:bCs/>
        </w:rPr>
        <w:t>Please elaborate</w:t>
      </w:r>
      <w:r w:rsidR="00F3453D">
        <w:rPr>
          <w:rFonts w:cstheme="minorHAnsi"/>
          <w:b/>
          <w:bCs/>
        </w:rPr>
        <w:t>.</w:t>
      </w:r>
    </w:p>
    <w:p w14:paraId="142C21DA" w14:textId="77777777" w:rsidR="00DD3D6B" w:rsidRDefault="00DD3D6B" w:rsidP="000059A6">
      <w:pPr>
        <w:spacing w:after="60" w:line="240" w:lineRule="auto"/>
        <w:rPr>
          <w:rFonts w:cstheme="minorHAnsi"/>
          <w:bCs/>
        </w:rPr>
      </w:pPr>
    </w:p>
    <w:p w14:paraId="7C1B6A5B" w14:textId="77777777" w:rsidR="00DD3D6B" w:rsidRDefault="00DD3D6B" w:rsidP="000059A6">
      <w:pPr>
        <w:spacing w:after="60" w:line="240" w:lineRule="auto"/>
        <w:rPr>
          <w:rFonts w:cstheme="minorHAnsi"/>
          <w:bCs/>
        </w:rPr>
      </w:pPr>
    </w:p>
    <w:p w14:paraId="42CC0DCF" w14:textId="77777777" w:rsidR="00DD3D6B" w:rsidRDefault="00DD3D6B" w:rsidP="000059A6">
      <w:pPr>
        <w:spacing w:after="60" w:line="240" w:lineRule="auto"/>
        <w:rPr>
          <w:rFonts w:cstheme="minorHAnsi"/>
          <w:bCs/>
        </w:rPr>
      </w:pPr>
    </w:p>
    <w:p w14:paraId="293A95A4" w14:textId="77777777" w:rsidR="00DD3D6B" w:rsidRDefault="00DD3D6B" w:rsidP="000059A6">
      <w:pPr>
        <w:spacing w:after="60" w:line="240" w:lineRule="auto"/>
        <w:rPr>
          <w:rFonts w:cstheme="minorHAnsi"/>
          <w:bCs/>
        </w:rPr>
      </w:pPr>
    </w:p>
    <w:p w14:paraId="478B8D71" w14:textId="77777777" w:rsidR="00DD3D6B" w:rsidRDefault="00DD3D6B" w:rsidP="000059A6">
      <w:pPr>
        <w:spacing w:after="60" w:line="240" w:lineRule="auto"/>
        <w:rPr>
          <w:rFonts w:cstheme="minorHAnsi"/>
          <w:bCs/>
        </w:rPr>
      </w:pPr>
    </w:p>
    <w:p w14:paraId="4FBE1239" w14:textId="77777777" w:rsidR="00DD3D6B" w:rsidRDefault="00DD3D6B" w:rsidP="000059A6">
      <w:pPr>
        <w:spacing w:after="60" w:line="240" w:lineRule="auto"/>
        <w:rPr>
          <w:rFonts w:cstheme="minorHAnsi"/>
          <w:bCs/>
        </w:rPr>
      </w:pPr>
    </w:p>
    <w:p w14:paraId="49CDFD4F" w14:textId="77777777" w:rsidR="00DD3D6B" w:rsidRPr="00AE1A3D" w:rsidRDefault="00DD3D6B" w:rsidP="000059A6">
      <w:pPr>
        <w:numPr>
          <w:ilvl w:val="0"/>
          <w:numId w:val="113"/>
        </w:numPr>
        <w:tabs>
          <w:tab w:val="clear" w:pos="360"/>
          <w:tab w:val="num" w:pos="426"/>
        </w:tabs>
        <w:spacing w:after="60" w:line="240" w:lineRule="auto"/>
        <w:ind w:left="425" w:hanging="425"/>
        <w:jc w:val="both"/>
        <w:rPr>
          <w:rFonts w:cstheme="minorHAnsi"/>
          <w:b/>
          <w:bCs/>
          <w:u w:val="single"/>
        </w:rPr>
      </w:pPr>
      <w:r w:rsidRPr="00FE63D5">
        <w:rPr>
          <w:rFonts w:cstheme="minorHAnsi"/>
          <w:b/>
          <w:bCs/>
        </w:rPr>
        <w:t xml:space="preserve">Which session did you find </w:t>
      </w:r>
      <w:r w:rsidRPr="000059A6">
        <w:rPr>
          <w:rFonts w:cstheme="minorHAnsi"/>
          <w:b/>
          <w:bCs/>
          <w:i/>
          <w:iCs/>
        </w:rPr>
        <w:t>most / least</w:t>
      </w:r>
      <w:r w:rsidRPr="00FE63D5">
        <w:rPr>
          <w:rFonts w:cstheme="minorHAnsi"/>
          <w:b/>
          <w:bCs/>
        </w:rPr>
        <w:t xml:space="preserve"> useful? Please explain why. </w:t>
      </w:r>
    </w:p>
    <w:p w14:paraId="7E7B890D" w14:textId="77777777" w:rsidR="00DD3D6B" w:rsidRDefault="00DD3D6B" w:rsidP="000059A6">
      <w:pPr>
        <w:spacing w:after="60" w:line="240" w:lineRule="auto"/>
        <w:jc w:val="both"/>
        <w:rPr>
          <w:rFonts w:cstheme="minorHAnsi"/>
          <w:b/>
          <w:bCs/>
        </w:rPr>
      </w:pPr>
    </w:p>
    <w:p w14:paraId="6445B141" w14:textId="77777777" w:rsidR="00DD3D6B" w:rsidRDefault="00DD3D6B" w:rsidP="000059A6">
      <w:pPr>
        <w:spacing w:after="60" w:line="240" w:lineRule="auto"/>
        <w:jc w:val="both"/>
        <w:rPr>
          <w:rFonts w:cstheme="minorHAnsi"/>
          <w:b/>
          <w:bCs/>
        </w:rPr>
      </w:pPr>
    </w:p>
    <w:p w14:paraId="60ADFC6D" w14:textId="77777777" w:rsidR="00DD3D6B" w:rsidRDefault="00DD3D6B" w:rsidP="000059A6">
      <w:pPr>
        <w:spacing w:after="60" w:line="240" w:lineRule="auto"/>
        <w:jc w:val="both"/>
        <w:rPr>
          <w:rFonts w:cstheme="minorHAnsi"/>
          <w:b/>
          <w:bCs/>
        </w:rPr>
      </w:pPr>
    </w:p>
    <w:p w14:paraId="0DB9DE6E" w14:textId="77777777" w:rsidR="00DD3D6B" w:rsidRDefault="00DD3D6B" w:rsidP="000059A6">
      <w:pPr>
        <w:spacing w:after="60" w:line="240" w:lineRule="auto"/>
        <w:jc w:val="both"/>
        <w:rPr>
          <w:rFonts w:cstheme="minorHAnsi"/>
          <w:b/>
          <w:bCs/>
        </w:rPr>
      </w:pPr>
    </w:p>
    <w:p w14:paraId="2E96ECF7" w14:textId="77777777" w:rsidR="00DD3D6B" w:rsidRDefault="00DD3D6B" w:rsidP="000059A6">
      <w:pPr>
        <w:spacing w:after="60" w:line="240" w:lineRule="auto"/>
        <w:jc w:val="both"/>
        <w:rPr>
          <w:rFonts w:cstheme="minorHAnsi"/>
          <w:b/>
          <w:bCs/>
        </w:rPr>
      </w:pPr>
    </w:p>
    <w:p w14:paraId="6F0D92C0" w14:textId="4DDD1D07" w:rsidR="00DD3D6B" w:rsidRDefault="00DD3D6B" w:rsidP="009D2E36">
      <w:pPr>
        <w:spacing w:after="60" w:line="240" w:lineRule="auto"/>
        <w:jc w:val="both"/>
        <w:rPr>
          <w:rFonts w:cstheme="minorHAnsi"/>
          <w:b/>
          <w:bCs/>
        </w:rPr>
      </w:pPr>
    </w:p>
    <w:p w14:paraId="36AF7274" w14:textId="03C6AEFA" w:rsidR="009D2E36" w:rsidRDefault="009D2E36" w:rsidP="009D2E36">
      <w:pPr>
        <w:spacing w:after="60" w:line="240" w:lineRule="auto"/>
        <w:jc w:val="both"/>
        <w:rPr>
          <w:rFonts w:cstheme="minorHAnsi"/>
          <w:b/>
          <w:bCs/>
        </w:rPr>
      </w:pPr>
    </w:p>
    <w:p w14:paraId="78335055" w14:textId="77777777" w:rsidR="009D2E36" w:rsidRDefault="009D2E36" w:rsidP="000059A6">
      <w:pPr>
        <w:spacing w:after="60" w:line="240" w:lineRule="auto"/>
        <w:jc w:val="both"/>
        <w:rPr>
          <w:rFonts w:cstheme="minorHAnsi"/>
          <w:b/>
          <w:bCs/>
        </w:rPr>
      </w:pPr>
    </w:p>
    <w:p w14:paraId="76C3B37A" w14:textId="77777777" w:rsidR="00DD3D6B" w:rsidRDefault="00DD3D6B" w:rsidP="000059A6">
      <w:pPr>
        <w:spacing w:after="60" w:line="240" w:lineRule="auto"/>
        <w:jc w:val="both"/>
        <w:rPr>
          <w:rFonts w:cstheme="minorHAnsi"/>
          <w:b/>
          <w:bCs/>
        </w:rPr>
      </w:pPr>
    </w:p>
    <w:p w14:paraId="4CC94688" w14:textId="5CC9D025" w:rsidR="00DD3D6B" w:rsidRDefault="00DD3D6B" w:rsidP="000059A6">
      <w:pPr>
        <w:numPr>
          <w:ilvl w:val="0"/>
          <w:numId w:val="113"/>
        </w:numPr>
        <w:tabs>
          <w:tab w:val="clear" w:pos="360"/>
          <w:tab w:val="num" w:pos="426"/>
        </w:tabs>
        <w:spacing w:after="60" w:line="240" w:lineRule="auto"/>
        <w:ind w:left="426" w:hanging="426"/>
        <w:jc w:val="both"/>
        <w:rPr>
          <w:rFonts w:cstheme="minorHAnsi"/>
          <w:b/>
          <w:bCs/>
        </w:rPr>
      </w:pPr>
      <w:r w:rsidRPr="00FE63D5">
        <w:rPr>
          <w:rFonts w:cstheme="minorHAnsi"/>
          <w:b/>
          <w:bCs/>
        </w:rPr>
        <w:t>Is there any topic not included that you would have wished to have addressed</w:t>
      </w:r>
      <w:r>
        <w:rPr>
          <w:rFonts w:cstheme="minorHAnsi"/>
          <w:b/>
          <w:bCs/>
        </w:rPr>
        <w:t xml:space="preserve"> in the training course</w:t>
      </w:r>
      <w:r w:rsidRPr="00FE63D5">
        <w:rPr>
          <w:rFonts w:cstheme="minorHAnsi"/>
          <w:b/>
          <w:bCs/>
        </w:rPr>
        <w:t>?</w:t>
      </w:r>
    </w:p>
    <w:p w14:paraId="60A3A8F2" w14:textId="77777777" w:rsidR="00DD3D6B" w:rsidRDefault="00DD3D6B" w:rsidP="000059A6">
      <w:pPr>
        <w:spacing w:after="60" w:line="240" w:lineRule="auto"/>
        <w:jc w:val="both"/>
        <w:rPr>
          <w:rFonts w:cstheme="minorHAnsi"/>
          <w:b/>
          <w:bCs/>
        </w:rPr>
      </w:pPr>
    </w:p>
    <w:p w14:paraId="01952814" w14:textId="77777777" w:rsidR="00DD3D6B" w:rsidRDefault="00DD3D6B" w:rsidP="000059A6">
      <w:pPr>
        <w:spacing w:after="60" w:line="240" w:lineRule="auto"/>
        <w:jc w:val="both"/>
        <w:rPr>
          <w:rFonts w:cstheme="minorHAnsi"/>
          <w:b/>
          <w:bCs/>
        </w:rPr>
      </w:pPr>
    </w:p>
    <w:p w14:paraId="522F4AC6" w14:textId="77777777" w:rsidR="00DD3D6B" w:rsidRDefault="00DD3D6B" w:rsidP="000059A6">
      <w:pPr>
        <w:spacing w:after="60" w:line="240" w:lineRule="auto"/>
        <w:jc w:val="both"/>
        <w:rPr>
          <w:rFonts w:cstheme="minorHAnsi"/>
          <w:b/>
          <w:bCs/>
        </w:rPr>
      </w:pPr>
    </w:p>
    <w:p w14:paraId="7B548104" w14:textId="77777777" w:rsidR="00DD3D6B" w:rsidRDefault="00DD3D6B" w:rsidP="000059A6">
      <w:pPr>
        <w:spacing w:after="60" w:line="240" w:lineRule="auto"/>
        <w:jc w:val="both"/>
        <w:rPr>
          <w:rFonts w:cstheme="minorHAnsi"/>
          <w:b/>
          <w:bCs/>
        </w:rPr>
      </w:pPr>
    </w:p>
    <w:p w14:paraId="73E6821E" w14:textId="77777777" w:rsidR="00DD3D6B" w:rsidRDefault="00DD3D6B" w:rsidP="000059A6">
      <w:pPr>
        <w:spacing w:after="60" w:line="240" w:lineRule="auto"/>
        <w:jc w:val="both"/>
        <w:rPr>
          <w:rFonts w:cstheme="minorHAnsi"/>
          <w:b/>
          <w:bCs/>
        </w:rPr>
      </w:pPr>
    </w:p>
    <w:p w14:paraId="6D1AA8EA" w14:textId="77777777" w:rsidR="00DD3D6B" w:rsidRDefault="00DD3D6B" w:rsidP="000059A6">
      <w:pPr>
        <w:spacing w:after="60" w:line="240" w:lineRule="auto"/>
        <w:jc w:val="both"/>
        <w:rPr>
          <w:rFonts w:cstheme="minorHAnsi"/>
          <w:b/>
          <w:bCs/>
        </w:rPr>
      </w:pPr>
    </w:p>
    <w:p w14:paraId="32CF0821" w14:textId="77777777" w:rsidR="00DD3D6B" w:rsidRDefault="00DD3D6B" w:rsidP="000059A6">
      <w:pPr>
        <w:spacing w:after="60" w:line="240" w:lineRule="auto"/>
        <w:jc w:val="both"/>
        <w:rPr>
          <w:rFonts w:cstheme="minorHAnsi"/>
          <w:b/>
          <w:bCs/>
        </w:rPr>
      </w:pPr>
    </w:p>
    <w:p w14:paraId="4B779BDA" w14:textId="39B963ED" w:rsidR="00DD3D6B" w:rsidRPr="00627FFC" w:rsidRDefault="00DD3D6B" w:rsidP="000059A6">
      <w:pPr>
        <w:pStyle w:val="ListParagraph"/>
        <w:numPr>
          <w:ilvl w:val="0"/>
          <w:numId w:val="113"/>
        </w:numPr>
        <w:spacing w:after="60"/>
        <w:rPr>
          <w:rFonts w:cstheme="minorHAnsi"/>
          <w:b/>
          <w:sz w:val="22"/>
          <w:szCs w:val="22"/>
        </w:rPr>
      </w:pPr>
      <w:r w:rsidRPr="00627FFC">
        <w:rPr>
          <w:rFonts w:cstheme="minorHAnsi"/>
          <w:b/>
          <w:sz w:val="22"/>
          <w:szCs w:val="22"/>
        </w:rPr>
        <w:t xml:space="preserve">Are there any changes that you would recommend to make </w:t>
      </w:r>
      <w:r w:rsidR="00F3453D">
        <w:rPr>
          <w:rFonts w:cstheme="minorHAnsi"/>
          <w:b/>
          <w:sz w:val="22"/>
          <w:szCs w:val="22"/>
        </w:rPr>
        <w:t>the training course</w:t>
      </w:r>
      <w:r w:rsidRPr="00627FFC">
        <w:rPr>
          <w:rFonts w:cstheme="minorHAnsi"/>
          <w:b/>
          <w:sz w:val="22"/>
          <w:szCs w:val="22"/>
        </w:rPr>
        <w:t xml:space="preserve"> more useful for border officials working at international borders?</w:t>
      </w:r>
    </w:p>
    <w:p w14:paraId="46A2C712" w14:textId="77777777" w:rsidR="00DD3D6B" w:rsidRDefault="00DD3D6B" w:rsidP="000059A6">
      <w:pPr>
        <w:spacing w:after="60" w:line="240" w:lineRule="auto"/>
        <w:jc w:val="both"/>
        <w:rPr>
          <w:rFonts w:cstheme="minorHAnsi"/>
          <w:b/>
          <w:bCs/>
          <w:u w:val="single"/>
        </w:rPr>
      </w:pPr>
    </w:p>
    <w:p w14:paraId="6DBBE550" w14:textId="77777777" w:rsidR="00DD3D6B" w:rsidRDefault="00DD3D6B" w:rsidP="000059A6">
      <w:pPr>
        <w:spacing w:after="60" w:line="240" w:lineRule="auto"/>
        <w:jc w:val="both"/>
        <w:rPr>
          <w:rFonts w:cstheme="minorHAnsi"/>
          <w:b/>
          <w:bCs/>
          <w:u w:val="single"/>
        </w:rPr>
      </w:pPr>
    </w:p>
    <w:p w14:paraId="5C591DDB" w14:textId="77777777" w:rsidR="00DD3D6B" w:rsidRDefault="00DD3D6B" w:rsidP="000059A6">
      <w:pPr>
        <w:spacing w:after="60" w:line="240" w:lineRule="auto"/>
        <w:jc w:val="both"/>
        <w:rPr>
          <w:rFonts w:cstheme="minorHAnsi"/>
          <w:b/>
          <w:bCs/>
          <w:u w:val="single"/>
        </w:rPr>
      </w:pPr>
    </w:p>
    <w:p w14:paraId="61DB34B2" w14:textId="77777777" w:rsidR="00DD3D6B" w:rsidRDefault="00DD3D6B" w:rsidP="000059A6">
      <w:pPr>
        <w:spacing w:after="60" w:line="240" w:lineRule="auto"/>
        <w:jc w:val="both"/>
        <w:rPr>
          <w:rFonts w:cstheme="minorHAnsi"/>
          <w:b/>
          <w:bCs/>
          <w:u w:val="single"/>
        </w:rPr>
      </w:pPr>
    </w:p>
    <w:p w14:paraId="31817E36" w14:textId="639DD0D3" w:rsidR="00DD3D6B" w:rsidRDefault="00DD3D6B" w:rsidP="009D2E36">
      <w:pPr>
        <w:spacing w:after="60" w:line="240" w:lineRule="auto"/>
        <w:jc w:val="both"/>
        <w:rPr>
          <w:rFonts w:cstheme="minorHAnsi"/>
          <w:b/>
          <w:bCs/>
          <w:u w:val="single"/>
        </w:rPr>
      </w:pPr>
    </w:p>
    <w:p w14:paraId="386129E9" w14:textId="77777777" w:rsidR="009D2E36" w:rsidRPr="00FE63D5" w:rsidRDefault="009D2E36" w:rsidP="000059A6">
      <w:pPr>
        <w:spacing w:after="60" w:line="240" w:lineRule="auto"/>
        <w:jc w:val="both"/>
        <w:rPr>
          <w:rFonts w:cstheme="minorHAnsi"/>
          <w:b/>
          <w:bCs/>
          <w:u w:val="single"/>
        </w:rPr>
      </w:pPr>
    </w:p>
    <w:p w14:paraId="4FD3A686" w14:textId="0291A1C5" w:rsidR="009D2E36" w:rsidRDefault="009D2E36">
      <w:pPr>
        <w:rPr>
          <w:rFonts w:cstheme="minorHAnsi"/>
          <w:bCs/>
        </w:rPr>
      </w:pPr>
      <w:r>
        <w:rPr>
          <w:rFonts w:cstheme="minorHAnsi"/>
          <w:bCs/>
        </w:rPr>
        <w:br w:type="page"/>
      </w:r>
    </w:p>
    <w:p w14:paraId="14B36B10" w14:textId="5CEE3D23" w:rsidR="00DD3D6B" w:rsidRDefault="00DD3D6B" w:rsidP="009D2E36">
      <w:pPr>
        <w:spacing w:after="60" w:line="240" w:lineRule="auto"/>
        <w:jc w:val="center"/>
        <w:rPr>
          <w:rFonts w:cstheme="minorHAnsi"/>
          <w:b/>
          <w:bCs/>
          <w:i/>
          <w:color w:val="0070C0"/>
          <w:sz w:val="24"/>
          <w:szCs w:val="24"/>
        </w:rPr>
      </w:pPr>
      <w:r w:rsidRPr="000059A6">
        <w:rPr>
          <w:rFonts w:cstheme="minorHAnsi"/>
          <w:b/>
          <w:bCs/>
          <w:i/>
          <w:color w:val="0070C0"/>
          <w:sz w:val="24"/>
          <w:szCs w:val="24"/>
        </w:rPr>
        <w:t>Your engagement with</w:t>
      </w:r>
      <w:r w:rsidR="00D0577E" w:rsidRPr="000059A6">
        <w:rPr>
          <w:rFonts w:cstheme="minorHAnsi"/>
          <w:b/>
          <w:bCs/>
          <w:i/>
          <w:color w:val="0070C0"/>
          <w:sz w:val="24"/>
          <w:szCs w:val="24"/>
        </w:rPr>
        <w:t>,</w:t>
      </w:r>
      <w:r w:rsidRPr="000059A6">
        <w:rPr>
          <w:rFonts w:cstheme="minorHAnsi"/>
          <w:b/>
          <w:bCs/>
          <w:i/>
          <w:color w:val="0070C0"/>
          <w:sz w:val="24"/>
          <w:szCs w:val="24"/>
        </w:rPr>
        <w:t xml:space="preserve"> and experience of</w:t>
      </w:r>
      <w:r w:rsidR="00D0577E" w:rsidRPr="000059A6">
        <w:rPr>
          <w:rFonts w:cstheme="minorHAnsi"/>
          <w:b/>
          <w:bCs/>
          <w:i/>
          <w:color w:val="0070C0"/>
          <w:sz w:val="24"/>
          <w:szCs w:val="24"/>
        </w:rPr>
        <w:t>,</w:t>
      </w:r>
      <w:r w:rsidRPr="000059A6">
        <w:rPr>
          <w:rFonts w:cstheme="minorHAnsi"/>
          <w:b/>
          <w:bCs/>
          <w:i/>
          <w:color w:val="0070C0"/>
          <w:sz w:val="24"/>
          <w:szCs w:val="24"/>
        </w:rPr>
        <w:t xml:space="preserve"> the training course</w:t>
      </w:r>
    </w:p>
    <w:p w14:paraId="3AAC6239" w14:textId="77777777" w:rsidR="009D2E36" w:rsidRPr="000059A6" w:rsidRDefault="009D2E36" w:rsidP="000059A6">
      <w:pPr>
        <w:spacing w:after="60" w:line="240" w:lineRule="auto"/>
        <w:jc w:val="center"/>
        <w:rPr>
          <w:rFonts w:cstheme="minorHAnsi"/>
          <w:b/>
          <w:bCs/>
          <w:i/>
          <w:color w:val="0070C0"/>
          <w:sz w:val="24"/>
          <w:szCs w:val="24"/>
        </w:rPr>
      </w:pPr>
    </w:p>
    <w:p w14:paraId="421F06D3" w14:textId="77777777" w:rsidR="00DD3D6B" w:rsidRPr="00F80D88" w:rsidRDefault="00DD3D6B" w:rsidP="000059A6">
      <w:pPr>
        <w:numPr>
          <w:ilvl w:val="0"/>
          <w:numId w:val="113"/>
        </w:numPr>
        <w:tabs>
          <w:tab w:val="clear" w:pos="360"/>
          <w:tab w:val="num" w:pos="426"/>
        </w:tabs>
        <w:spacing w:after="60" w:line="240" w:lineRule="auto"/>
        <w:ind w:left="426" w:hanging="426"/>
        <w:jc w:val="both"/>
        <w:rPr>
          <w:rFonts w:cstheme="minorHAnsi"/>
          <w:b/>
          <w:bCs/>
        </w:rPr>
      </w:pPr>
      <w:r w:rsidRPr="00FE63D5">
        <w:rPr>
          <w:rFonts w:cstheme="minorHAnsi"/>
          <w:b/>
          <w:bCs/>
        </w:rPr>
        <w:t>Indicate your level of satisfaction with:</w:t>
      </w:r>
      <w:r w:rsidRPr="00F80D88">
        <w:rPr>
          <w:rFonts w:cstheme="minorHAnsi"/>
        </w:rPr>
        <w:tab/>
      </w:r>
      <w:r w:rsidRPr="00F80D88">
        <w:rPr>
          <w:rFonts w:cstheme="minorHAnsi"/>
        </w:rPr>
        <w:tab/>
      </w:r>
      <w:r w:rsidRPr="00F80D88">
        <w:rPr>
          <w:rFonts w:cstheme="minorHAnsi"/>
        </w:rPr>
        <w:tab/>
      </w:r>
      <w:r w:rsidRPr="00F80D88">
        <w:rPr>
          <w:rFonts w:cstheme="minorHAnsi"/>
        </w:rPr>
        <w:tab/>
      </w:r>
      <w:r w:rsidRPr="00F80D88">
        <w:rPr>
          <w:rFonts w:cstheme="minorHAnsi"/>
        </w:rPr>
        <w:tab/>
      </w:r>
      <w:r w:rsidRPr="00F80D88">
        <w:rPr>
          <w:rFonts w:cstheme="minorHAnsi"/>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1394"/>
        <w:gridCol w:w="1324"/>
        <w:gridCol w:w="1321"/>
        <w:gridCol w:w="1321"/>
      </w:tblGrid>
      <w:tr w:rsidR="00D0577E" w:rsidRPr="00F80D88" w14:paraId="2440D673" w14:textId="77777777" w:rsidTr="00D0577E">
        <w:tc>
          <w:tcPr>
            <w:tcW w:w="2029" w:type="pct"/>
          </w:tcPr>
          <w:p w14:paraId="3B55A777" w14:textId="77777777" w:rsidR="00D0577E" w:rsidRPr="00F80D88" w:rsidRDefault="00D0577E" w:rsidP="000059A6">
            <w:pPr>
              <w:spacing w:after="60"/>
              <w:rPr>
                <w:rFonts w:cstheme="minorHAnsi"/>
              </w:rPr>
            </w:pPr>
          </w:p>
        </w:tc>
        <w:tc>
          <w:tcPr>
            <w:tcW w:w="773" w:type="pct"/>
          </w:tcPr>
          <w:p w14:paraId="60065FC3" w14:textId="359E1F39" w:rsidR="00D0577E" w:rsidRPr="00F80D88" w:rsidRDefault="00D0577E" w:rsidP="000059A6">
            <w:pPr>
              <w:spacing w:after="60"/>
              <w:jc w:val="center"/>
              <w:rPr>
                <w:rFonts w:cstheme="minorHAnsi"/>
              </w:rPr>
            </w:pPr>
            <w:r>
              <w:rPr>
                <w:rFonts w:cstheme="minorHAnsi"/>
              </w:rPr>
              <w:t xml:space="preserve">Not </w:t>
            </w:r>
            <w:r w:rsidRPr="00FE63D5">
              <w:rPr>
                <w:rFonts w:cstheme="minorHAnsi"/>
              </w:rPr>
              <w:t>satisfactory</w:t>
            </w:r>
          </w:p>
        </w:tc>
        <w:tc>
          <w:tcPr>
            <w:tcW w:w="734" w:type="pct"/>
          </w:tcPr>
          <w:p w14:paraId="6F94AC61" w14:textId="77777777" w:rsidR="00D0577E" w:rsidRPr="00F80D88" w:rsidRDefault="00D0577E" w:rsidP="000059A6">
            <w:pPr>
              <w:spacing w:after="60"/>
              <w:jc w:val="center"/>
              <w:rPr>
                <w:rFonts w:cstheme="minorHAnsi"/>
              </w:rPr>
            </w:pPr>
            <w:r>
              <w:rPr>
                <w:rFonts w:cstheme="minorHAnsi"/>
              </w:rPr>
              <w:t>Somewhat satisfactory</w:t>
            </w:r>
          </w:p>
        </w:tc>
        <w:tc>
          <w:tcPr>
            <w:tcW w:w="732" w:type="pct"/>
          </w:tcPr>
          <w:p w14:paraId="35A5FEB3" w14:textId="0E20B0D7" w:rsidR="00D0577E" w:rsidRDefault="00D0577E" w:rsidP="000059A6">
            <w:pPr>
              <w:spacing w:after="60"/>
              <w:jc w:val="center"/>
              <w:rPr>
                <w:rFonts w:cstheme="minorHAnsi"/>
              </w:rPr>
            </w:pPr>
          </w:p>
          <w:p w14:paraId="3C28DD70" w14:textId="172CE77F" w:rsidR="00D0577E" w:rsidRPr="00F80D88" w:rsidRDefault="00D0577E" w:rsidP="000059A6">
            <w:pPr>
              <w:spacing w:after="60"/>
              <w:jc w:val="center"/>
              <w:rPr>
                <w:rFonts w:cstheme="minorHAnsi"/>
              </w:rPr>
            </w:pPr>
            <w:r>
              <w:rPr>
                <w:rFonts w:cstheme="minorHAnsi"/>
              </w:rPr>
              <w:t>S</w:t>
            </w:r>
            <w:r w:rsidRPr="00FE63D5">
              <w:rPr>
                <w:rFonts w:cstheme="minorHAnsi"/>
              </w:rPr>
              <w:t>atisfactory</w:t>
            </w:r>
          </w:p>
        </w:tc>
        <w:tc>
          <w:tcPr>
            <w:tcW w:w="733" w:type="pct"/>
          </w:tcPr>
          <w:p w14:paraId="06C3E550" w14:textId="77777777" w:rsidR="00D0577E" w:rsidRPr="00F80D88" w:rsidRDefault="00D0577E" w:rsidP="000059A6">
            <w:pPr>
              <w:spacing w:after="60"/>
              <w:jc w:val="center"/>
              <w:rPr>
                <w:rFonts w:cstheme="minorHAnsi"/>
              </w:rPr>
            </w:pPr>
            <w:r>
              <w:rPr>
                <w:rFonts w:cstheme="minorHAnsi"/>
              </w:rPr>
              <w:t>Very satisfactory</w:t>
            </w:r>
          </w:p>
        </w:tc>
      </w:tr>
      <w:tr w:rsidR="00DD3D6B" w:rsidRPr="00F80D88" w14:paraId="6A1C17DC" w14:textId="77777777" w:rsidTr="00D0577E">
        <w:tc>
          <w:tcPr>
            <w:tcW w:w="2029" w:type="pct"/>
          </w:tcPr>
          <w:p w14:paraId="666FCFF1" w14:textId="77777777" w:rsidR="00DD3D6B" w:rsidRPr="00F80D88" w:rsidRDefault="00DD3D6B" w:rsidP="000059A6">
            <w:pPr>
              <w:spacing w:after="60"/>
              <w:rPr>
                <w:rFonts w:cstheme="minorHAnsi"/>
              </w:rPr>
            </w:pPr>
            <w:r w:rsidRPr="00F80D88">
              <w:rPr>
                <w:rFonts w:cstheme="minorHAnsi"/>
              </w:rPr>
              <w:t>Your attendance</w:t>
            </w:r>
          </w:p>
        </w:tc>
        <w:tc>
          <w:tcPr>
            <w:tcW w:w="773" w:type="pct"/>
          </w:tcPr>
          <w:p w14:paraId="6A894C68"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3045154A"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654E73C0"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0DBB6B9D" w14:textId="77777777" w:rsidR="00DD3D6B" w:rsidRPr="00F80D88" w:rsidRDefault="00DD3D6B" w:rsidP="000059A6">
            <w:pPr>
              <w:spacing w:after="60"/>
              <w:jc w:val="center"/>
              <w:rPr>
                <w:rFonts w:cstheme="minorHAnsi"/>
              </w:rPr>
            </w:pPr>
            <w:r w:rsidRPr="00F80D88">
              <w:rPr>
                <w:rFonts w:cstheme="minorHAnsi"/>
              </w:rPr>
              <w:t>4</w:t>
            </w:r>
          </w:p>
        </w:tc>
      </w:tr>
      <w:tr w:rsidR="00DD3D6B" w:rsidRPr="00F80D88" w14:paraId="7204EAEF" w14:textId="77777777" w:rsidTr="00D0577E">
        <w:tc>
          <w:tcPr>
            <w:tcW w:w="2029" w:type="pct"/>
          </w:tcPr>
          <w:p w14:paraId="52CC4B1B" w14:textId="77777777" w:rsidR="00DD3D6B" w:rsidRPr="00F80D88" w:rsidRDefault="00DD3D6B" w:rsidP="000059A6">
            <w:pPr>
              <w:spacing w:after="60"/>
              <w:rPr>
                <w:rFonts w:cstheme="minorHAnsi"/>
              </w:rPr>
            </w:pPr>
            <w:r w:rsidRPr="00F80D88">
              <w:rPr>
                <w:rFonts w:cstheme="minorHAnsi"/>
              </w:rPr>
              <w:t>Your commitment</w:t>
            </w:r>
          </w:p>
        </w:tc>
        <w:tc>
          <w:tcPr>
            <w:tcW w:w="773" w:type="pct"/>
          </w:tcPr>
          <w:p w14:paraId="026A3224"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3F122EB3"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37965588"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1D5C1E59" w14:textId="77777777" w:rsidR="00DD3D6B" w:rsidRPr="00F80D88" w:rsidRDefault="00DD3D6B" w:rsidP="000059A6">
            <w:pPr>
              <w:spacing w:after="60"/>
              <w:jc w:val="center"/>
              <w:rPr>
                <w:rFonts w:cstheme="minorHAnsi"/>
              </w:rPr>
            </w:pPr>
            <w:r w:rsidRPr="00F80D88">
              <w:rPr>
                <w:rFonts w:cstheme="minorHAnsi"/>
              </w:rPr>
              <w:t>4</w:t>
            </w:r>
          </w:p>
        </w:tc>
      </w:tr>
      <w:tr w:rsidR="00DD3D6B" w:rsidRPr="00F80D88" w14:paraId="221090AA" w14:textId="77777777" w:rsidTr="00D0577E">
        <w:tc>
          <w:tcPr>
            <w:tcW w:w="2029" w:type="pct"/>
          </w:tcPr>
          <w:p w14:paraId="41B5D247" w14:textId="77777777" w:rsidR="00DD3D6B" w:rsidRPr="00F80D88" w:rsidRDefault="00DD3D6B" w:rsidP="000059A6">
            <w:pPr>
              <w:spacing w:after="60"/>
              <w:rPr>
                <w:rFonts w:cstheme="minorHAnsi"/>
              </w:rPr>
            </w:pPr>
            <w:r w:rsidRPr="00F80D88">
              <w:rPr>
                <w:rFonts w:cstheme="minorHAnsi"/>
              </w:rPr>
              <w:t>Your work</w:t>
            </w:r>
          </w:p>
        </w:tc>
        <w:tc>
          <w:tcPr>
            <w:tcW w:w="773" w:type="pct"/>
          </w:tcPr>
          <w:p w14:paraId="7750C694"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70DF2555"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3BA81A9A"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3B114F00" w14:textId="77777777" w:rsidR="00DD3D6B" w:rsidRPr="00F80D88" w:rsidRDefault="00DD3D6B" w:rsidP="000059A6">
            <w:pPr>
              <w:spacing w:after="60"/>
              <w:jc w:val="center"/>
              <w:rPr>
                <w:rFonts w:cstheme="minorHAnsi"/>
              </w:rPr>
            </w:pPr>
            <w:r w:rsidRPr="00F80D88">
              <w:rPr>
                <w:rFonts w:cstheme="minorHAnsi"/>
              </w:rPr>
              <w:t>4</w:t>
            </w:r>
          </w:p>
        </w:tc>
      </w:tr>
      <w:tr w:rsidR="00DD3D6B" w:rsidRPr="00F80D88" w14:paraId="76B4C11E" w14:textId="77777777" w:rsidTr="00D0577E">
        <w:tc>
          <w:tcPr>
            <w:tcW w:w="2029" w:type="pct"/>
          </w:tcPr>
          <w:p w14:paraId="708A7F2E" w14:textId="77777777" w:rsidR="00DD3D6B" w:rsidRPr="00F80D88" w:rsidRDefault="00DD3D6B" w:rsidP="000059A6">
            <w:pPr>
              <w:spacing w:after="60"/>
              <w:rPr>
                <w:rFonts w:cstheme="minorHAnsi"/>
              </w:rPr>
            </w:pPr>
            <w:r w:rsidRPr="00F80D88">
              <w:rPr>
                <w:rFonts w:cstheme="minorHAnsi"/>
              </w:rPr>
              <w:t>The group atmosphere</w:t>
            </w:r>
          </w:p>
        </w:tc>
        <w:tc>
          <w:tcPr>
            <w:tcW w:w="773" w:type="pct"/>
          </w:tcPr>
          <w:p w14:paraId="0C3DF51C" w14:textId="77777777" w:rsidR="00DD3D6B" w:rsidRPr="00F80D88" w:rsidRDefault="00DD3D6B" w:rsidP="000059A6">
            <w:pPr>
              <w:spacing w:after="60"/>
              <w:jc w:val="center"/>
              <w:rPr>
                <w:rFonts w:cstheme="minorHAnsi"/>
              </w:rPr>
            </w:pPr>
            <w:r w:rsidRPr="00F80D88">
              <w:rPr>
                <w:rFonts w:cstheme="minorHAnsi"/>
              </w:rPr>
              <w:t>1</w:t>
            </w:r>
          </w:p>
        </w:tc>
        <w:tc>
          <w:tcPr>
            <w:tcW w:w="734" w:type="pct"/>
          </w:tcPr>
          <w:p w14:paraId="3FF0EE24" w14:textId="77777777" w:rsidR="00DD3D6B" w:rsidRPr="00F80D88" w:rsidRDefault="00DD3D6B" w:rsidP="000059A6">
            <w:pPr>
              <w:spacing w:after="60"/>
              <w:jc w:val="center"/>
              <w:rPr>
                <w:rFonts w:cstheme="minorHAnsi"/>
              </w:rPr>
            </w:pPr>
            <w:r w:rsidRPr="00F80D88">
              <w:rPr>
                <w:rFonts w:cstheme="minorHAnsi"/>
              </w:rPr>
              <w:t>2</w:t>
            </w:r>
          </w:p>
        </w:tc>
        <w:tc>
          <w:tcPr>
            <w:tcW w:w="732" w:type="pct"/>
          </w:tcPr>
          <w:p w14:paraId="18ECB30C" w14:textId="77777777" w:rsidR="00DD3D6B" w:rsidRPr="00F80D88" w:rsidRDefault="00DD3D6B" w:rsidP="000059A6">
            <w:pPr>
              <w:spacing w:after="60"/>
              <w:jc w:val="center"/>
              <w:rPr>
                <w:rFonts w:cstheme="minorHAnsi"/>
              </w:rPr>
            </w:pPr>
            <w:r w:rsidRPr="00F80D88">
              <w:rPr>
                <w:rFonts w:cstheme="minorHAnsi"/>
              </w:rPr>
              <w:t>3</w:t>
            </w:r>
          </w:p>
        </w:tc>
        <w:tc>
          <w:tcPr>
            <w:tcW w:w="733" w:type="pct"/>
          </w:tcPr>
          <w:p w14:paraId="4B9D9047" w14:textId="77777777" w:rsidR="00DD3D6B" w:rsidRPr="00F80D88" w:rsidRDefault="00DD3D6B" w:rsidP="000059A6">
            <w:pPr>
              <w:spacing w:after="60"/>
              <w:jc w:val="center"/>
              <w:rPr>
                <w:rFonts w:cstheme="minorHAnsi"/>
              </w:rPr>
            </w:pPr>
            <w:r w:rsidRPr="00F80D88">
              <w:rPr>
                <w:rFonts w:cstheme="minorHAnsi"/>
              </w:rPr>
              <w:t>4</w:t>
            </w:r>
          </w:p>
        </w:tc>
      </w:tr>
    </w:tbl>
    <w:p w14:paraId="0F618720" w14:textId="77777777" w:rsidR="00DD3D6B" w:rsidRPr="00FE63D5" w:rsidRDefault="00DD3D6B" w:rsidP="000059A6">
      <w:pPr>
        <w:spacing w:after="60" w:line="240" w:lineRule="auto"/>
        <w:rPr>
          <w:rFonts w:cstheme="minorHAnsi"/>
          <w:b/>
          <w:bCs/>
        </w:rPr>
      </w:pPr>
      <w:r w:rsidRPr="00FE63D5">
        <w:rPr>
          <w:rFonts w:cstheme="minorHAnsi"/>
          <w:b/>
          <w:bCs/>
        </w:rPr>
        <w:t>Comments:</w:t>
      </w:r>
    </w:p>
    <w:p w14:paraId="561C5DC6" w14:textId="77777777" w:rsidR="00DD3D6B" w:rsidRDefault="00DD3D6B" w:rsidP="000059A6">
      <w:pPr>
        <w:spacing w:after="60" w:line="240" w:lineRule="auto"/>
        <w:rPr>
          <w:rFonts w:cstheme="minorHAnsi"/>
        </w:rPr>
      </w:pPr>
    </w:p>
    <w:p w14:paraId="1946493A" w14:textId="77777777" w:rsidR="00DD3D6B" w:rsidRDefault="00DD3D6B" w:rsidP="000059A6">
      <w:pPr>
        <w:spacing w:after="60" w:line="240" w:lineRule="auto"/>
        <w:rPr>
          <w:rFonts w:cstheme="minorHAnsi"/>
        </w:rPr>
      </w:pPr>
    </w:p>
    <w:p w14:paraId="3873F6CF" w14:textId="77777777" w:rsidR="00DD3D6B" w:rsidRDefault="00DD3D6B" w:rsidP="000059A6">
      <w:pPr>
        <w:spacing w:after="60" w:line="240" w:lineRule="auto"/>
        <w:rPr>
          <w:rFonts w:cstheme="minorHAnsi"/>
        </w:rPr>
      </w:pPr>
    </w:p>
    <w:p w14:paraId="53D03AA4" w14:textId="77777777" w:rsidR="00DD3D6B" w:rsidRDefault="00DD3D6B" w:rsidP="000059A6">
      <w:pPr>
        <w:spacing w:after="60" w:line="240" w:lineRule="auto"/>
        <w:rPr>
          <w:rFonts w:cstheme="minorHAnsi"/>
        </w:rPr>
      </w:pPr>
    </w:p>
    <w:p w14:paraId="76667E71" w14:textId="77777777" w:rsidR="00DD3D6B" w:rsidRDefault="00DD3D6B" w:rsidP="000059A6">
      <w:pPr>
        <w:spacing w:after="60" w:line="240" w:lineRule="auto"/>
        <w:rPr>
          <w:rFonts w:cstheme="minorHAnsi"/>
          <w:bCs/>
        </w:rPr>
      </w:pPr>
    </w:p>
    <w:p w14:paraId="06A23663" w14:textId="30B9C03D" w:rsidR="00DD3D6B" w:rsidRDefault="00DD3D6B" w:rsidP="009D2E36">
      <w:pPr>
        <w:spacing w:after="60" w:line="240" w:lineRule="auto"/>
        <w:jc w:val="center"/>
        <w:rPr>
          <w:rFonts w:cstheme="minorHAnsi"/>
          <w:b/>
          <w:bCs/>
          <w:i/>
          <w:color w:val="0070C0"/>
          <w:sz w:val="24"/>
          <w:szCs w:val="24"/>
        </w:rPr>
      </w:pPr>
      <w:r w:rsidRPr="000059A6">
        <w:rPr>
          <w:rFonts w:cstheme="minorHAnsi"/>
          <w:b/>
          <w:bCs/>
          <w:i/>
          <w:color w:val="0070C0"/>
          <w:sz w:val="24"/>
          <w:szCs w:val="24"/>
        </w:rPr>
        <w:t xml:space="preserve">Administrative </w:t>
      </w:r>
      <w:r w:rsidR="00D0577E" w:rsidRPr="000059A6">
        <w:rPr>
          <w:rFonts w:cstheme="minorHAnsi"/>
          <w:b/>
          <w:bCs/>
          <w:i/>
          <w:color w:val="0070C0"/>
          <w:sz w:val="24"/>
          <w:szCs w:val="24"/>
        </w:rPr>
        <w:t>matters</w:t>
      </w:r>
    </w:p>
    <w:p w14:paraId="6804D983" w14:textId="77777777" w:rsidR="009D2E36" w:rsidRPr="000059A6" w:rsidRDefault="009D2E36" w:rsidP="000059A6">
      <w:pPr>
        <w:spacing w:after="60" w:line="240" w:lineRule="auto"/>
        <w:jc w:val="center"/>
        <w:rPr>
          <w:rFonts w:cstheme="minorHAnsi"/>
          <w:b/>
          <w:bCs/>
          <w:i/>
          <w:color w:val="0070C0"/>
          <w:sz w:val="24"/>
          <w:szCs w:val="24"/>
        </w:rPr>
      </w:pPr>
    </w:p>
    <w:p w14:paraId="4A41DC26" w14:textId="6B524A03" w:rsidR="00DD3D6B" w:rsidRPr="00F80D88" w:rsidRDefault="00D0577E" w:rsidP="000059A6">
      <w:pPr>
        <w:numPr>
          <w:ilvl w:val="0"/>
          <w:numId w:val="113"/>
        </w:numPr>
        <w:tabs>
          <w:tab w:val="clear" w:pos="360"/>
          <w:tab w:val="num" w:pos="426"/>
        </w:tabs>
        <w:spacing w:after="60" w:line="240" w:lineRule="auto"/>
        <w:ind w:left="425" w:hanging="425"/>
        <w:jc w:val="both"/>
        <w:rPr>
          <w:rFonts w:cstheme="minorHAnsi"/>
          <w:b/>
          <w:bCs/>
        </w:rPr>
      </w:pPr>
      <w:r>
        <w:rPr>
          <w:rFonts w:cstheme="minorHAnsi"/>
          <w:b/>
          <w:bCs/>
        </w:rPr>
        <w:t xml:space="preserve">How would you </w:t>
      </w:r>
      <w:r w:rsidR="00DD3D6B" w:rsidRPr="00FE63D5">
        <w:rPr>
          <w:rFonts w:cstheme="minorHAnsi"/>
          <w:b/>
          <w:bCs/>
        </w:rPr>
        <w:t>rate</w:t>
      </w:r>
      <w:r>
        <w:rPr>
          <w:rFonts w:cstheme="minorHAnsi"/>
          <w:b/>
          <w:b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401"/>
        <w:gridCol w:w="1320"/>
        <w:gridCol w:w="156"/>
        <w:gridCol w:w="1240"/>
        <w:gridCol w:w="1250"/>
      </w:tblGrid>
      <w:tr w:rsidR="00D0577E" w:rsidRPr="00F80D88" w14:paraId="76E99671" w14:textId="77777777" w:rsidTr="003132D9">
        <w:tc>
          <w:tcPr>
            <w:tcW w:w="2033" w:type="pct"/>
          </w:tcPr>
          <w:p w14:paraId="5BA7697B" w14:textId="77777777" w:rsidR="00D0577E" w:rsidRPr="00F80D88" w:rsidRDefault="00D0577E" w:rsidP="000059A6">
            <w:pPr>
              <w:spacing w:after="60"/>
              <w:rPr>
                <w:rFonts w:cstheme="minorHAnsi"/>
              </w:rPr>
            </w:pPr>
          </w:p>
        </w:tc>
        <w:tc>
          <w:tcPr>
            <w:tcW w:w="785" w:type="pct"/>
          </w:tcPr>
          <w:p w14:paraId="40867F0E" w14:textId="5EA07245" w:rsidR="00D0577E" w:rsidRPr="00F80D88" w:rsidRDefault="00D0577E" w:rsidP="000059A6">
            <w:pPr>
              <w:spacing w:after="60"/>
              <w:jc w:val="center"/>
              <w:rPr>
                <w:rFonts w:cstheme="minorHAnsi"/>
              </w:rPr>
            </w:pPr>
            <w:r>
              <w:rPr>
                <w:rFonts w:cstheme="minorHAnsi"/>
              </w:rPr>
              <w:t xml:space="preserve">Not </w:t>
            </w:r>
            <w:r w:rsidRPr="00FE63D5">
              <w:rPr>
                <w:rFonts w:cstheme="minorHAnsi"/>
              </w:rPr>
              <w:t>satisfactory</w:t>
            </w:r>
          </w:p>
        </w:tc>
        <w:tc>
          <w:tcPr>
            <w:tcW w:w="740" w:type="pct"/>
          </w:tcPr>
          <w:p w14:paraId="02C52118" w14:textId="77777777" w:rsidR="00D0577E" w:rsidRPr="00F80D88" w:rsidRDefault="00D0577E" w:rsidP="000059A6">
            <w:pPr>
              <w:spacing w:after="60"/>
              <w:jc w:val="center"/>
              <w:rPr>
                <w:rFonts w:cstheme="minorHAnsi"/>
              </w:rPr>
            </w:pPr>
            <w:r>
              <w:rPr>
                <w:rFonts w:cstheme="minorHAnsi"/>
              </w:rPr>
              <w:t>Somewhat satisfactory</w:t>
            </w:r>
          </w:p>
        </w:tc>
        <w:tc>
          <w:tcPr>
            <w:tcW w:w="789" w:type="pct"/>
            <w:gridSpan w:val="2"/>
          </w:tcPr>
          <w:p w14:paraId="5F934380" w14:textId="4C4CB8E0" w:rsidR="00D0577E" w:rsidRPr="00F80D88" w:rsidRDefault="00D0577E" w:rsidP="000059A6">
            <w:pPr>
              <w:spacing w:after="60"/>
              <w:jc w:val="center"/>
              <w:rPr>
                <w:rFonts w:cstheme="minorHAnsi"/>
              </w:rPr>
            </w:pPr>
            <w:r>
              <w:rPr>
                <w:rFonts w:cstheme="minorHAnsi"/>
              </w:rPr>
              <w:t>S</w:t>
            </w:r>
            <w:r w:rsidRPr="00FE63D5">
              <w:rPr>
                <w:rFonts w:cstheme="minorHAnsi"/>
              </w:rPr>
              <w:t>atisfactory</w:t>
            </w:r>
          </w:p>
        </w:tc>
        <w:tc>
          <w:tcPr>
            <w:tcW w:w="654" w:type="pct"/>
          </w:tcPr>
          <w:p w14:paraId="2F915EAB" w14:textId="77777777" w:rsidR="00D0577E" w:rsidRPr="00F80D88" w:rsidRDefault="00D0577E" w:rsidP="000059A6">
            <w:pPr>
              <w:spacing w:after="60"/>
              <w:jc w:val="center"/>
              <w:rPr>
                <w:rFonts w:cstheme="minorHAnsi"/>
              </w:rPr>
            </w:pPr>
            <w:r>
              <w:rPr>
                <w:rFonts w:cstheme="minorHAnsi"/>
              </w:rPr>
              <w:t>Very satisfactory</w:t>
            </w:r>
          </w:p>
        </w:tc>
      </w:tr>
      <w:tr w:rsidR="00D0577E" w:rsidRPr="00F80D88" w14:paraId="380B5B3A" w14:textId="77777777" w:rsidTr="003132D9">
        <w:tc>
          <w:tcPr>
            <w:tcW w:w="2033" w:type="pct"/>
          </w:tcPr>
          <w:p w14:paraId="7A3D6276" w14:textId="77777777" w:rsidR="00DD3D6B" w:rsidRPr="00F80D88" w:rsidRDefault="00DD3D6B" w:rsidP="000059A6">
            <w:pPr>
              <w:spacing w:after="60"/>
              <w:rPr>
                <w:rFonts w:cstheme="minorHAnsi"/>
              </w:rPr>
            </w:pPr>
            <w:r w:rsidRPr="00FE63D5">
              <w:rPr>
                <w:rFonts w:cstheme="minorHAnsi"/>
              </w:rPr>
              <w:t>Travel arrangements</w:t>
            </w:r>
          </w:p>
        </w:tc>
        <w:tc>
          <w:tcPr>
            <w:tcW w:w="785" w:type="pct"/>
          </w:tcPr>
          <w:p w14:paraId="1FF73AFC" w14:textId="77777777" w:rsidR="00DD3D6B" w:rsidRPr="00F80D88" w:rsidRDefault="00DD3D6B" w:rsidP="000059A6">
            <w:pPr>
              <w:spacing w:after="60"/>
              <w:jc w:val="center"/>
              <w:rPr>
                <w:rFonts w:cstheme="minorHAnsi"/>
              </w:rPr>
            </w:pPr>
            <w:r w:rsidRPr="00F80D88">
              <w:rPr>
                <w:rFonts w:cstheme="minorHAnsi"/>
              </w:rPr>
              <w:t>1</w:t>
            </w:r>
          </w:p>
        </w:tc>
        <w:tc>
          <w:tcPr>
            <w:tcW w:w="834" w:type="pct"/>
            <w:gridSpan w:val="2"/>
          </w:tcPr>
          <w:p w14:paraId="6A9EA199" w14:textId="77777777" w:rsidR="00DD3D6B" w:rsidRPr="00F80D88" w:rsidRDefault="00DD3D6B" w:rsidP="000059A6">
            <w:pPr>
              <w:spacing w:after="60"/>
              <w:jc w:val="center"/>
              <w:rPr>
                <w:rFonts w:cstheme="minorHAnsi"/>
              </w:rPr>
            </w:pPr>
            <w:r w:rsidRPr="00F80D88">
              <w:rPr>
                <w:rFonts w:cstheme="minorHAnsi"/>
              </w:rPr>
              <w:t>2</w:t>
            </w:r>
          </w:p>
        </w:tc>
        <w:tc>
          <w:tcPr>
            <w:tcW w:w="694" w:type="pct"/>
          </w:tcPr>
          <w:p w14:paraId="62AA526E" w14:textId="77777777" w:rsidR="00DD3D6B" w:rsidRPr="00F80D88" w:rsidRDefault="00DD3D6B" w:rsidP="000059A6">
            <w:pPr>
              <w:spacing w:after="60"/>
              <w:jc w:val="center"/>
              <w:rPr>
                <w:rFonts w:cstheme="minorHAnsi"/>
              </w:rPr>
            </w:pPr>
            <w:r w:rsidRPr="00F80D88">
              <w:rPr>
                <w:rFonts w:cstheme="minorHAnsi"/>
              </w:rPr>
              <w:t>3</w:t>
            </w:r>
          </w:p>
        </w:tc>
        <w:tc>
          <w:tcPr>
            <w:tcW w:w="654" w:type="pct"/>
          </w:tcPr>
          <w:p w14:paraId="3B293CB9" w14:textId="77777777" w:rsidR="00DD3D6B" w:rsidRPr="00F80D88" w:rsidRDefault="00DD3D6B" w:rsidP="000059A6">
            <w:pPr>
              <w:spacing w:after="60"/>
              <w:jc w:val="center"/>
              <w:rPr>
                <w:rFonts w:cstheme="minorHAnsi"/>
              </w:rPr>
            </w:pPr>
            <w:r w:rsidRPr="00F80D88">
              <w:rPr>
                <w:rFonts w:cstheme="minorHAnsi"/>
              </w:rPr>
              <w:t>4</w:t>
            </w:r>
          </w:p>
        </w:tc>
      </w:tr>
      <w:tr w:rsidR="00D0577E" w:rsidRPr="00F80D88" w14:paraId="4E42C88A" w14:textId="77777777" w:rsidTr="003132D9">
        <w:tc>
          <w:tcPr>
            <w:tcW w:w="2033" w:type="pct"/>
          </w:tcPr>
          <w:p w14:paraId="26B787A1" w14:textId="77777777" w:rsidR="00DD3D6B" w:rsidRPr="00F80D88" w:rsidRDefault="00DD3D6B" w:rsidP="000059A6">
            <w:pPr>
              <w:spacing w:after="60"/>
              <w:rPr>
                <w:rFonts w:cstheme="minorHAnsi"/>
              </w:rPr>
            </w:pPr>
            <w:r w:rsidRPr="00FE63D5">
              <w:rPr>
                <w:rFonts w:cstheme="minorHAnsi"/>
              </w:rPr>
              <w:t>Administrative information prior to the course</w:t>
            </w:r>
          </w:p>
        </w:tc>
        <w:tc>
          <w:tcPr>
            <w:tcW w:w="785" w:type="pct"/>
            <w:vAlign w:val="center"/>
          </w:tcPr>
          <w:p w14:paraId="69DAF0DF" w14:textId="77777777" w:rsidR="00DD3D6B" w:rsidRPr="00F80D88" w:rsidRDefault="00DD3D6B" w:rsidP="000059A6">
            <w:pPr>
              <w:spacing w:after="60"/>
              <w:jc w:val="center"/>
              <w:rPr>
                <w:rFonts w:cstheme="minorHAnsi"/>
              </w:rPr>
            </w:pPr>
            <w:r w:rsidRPr="00F80D88">
              <w:rPr>
                <w:rFonts w:cstheme="minorHAnsi"/>
              </w:rPr>
              <w:t>1</w:t>
            </w:r>
          </w:p>
        </w:tc>
        <w:tc>
          <w:tcPr>
            <w:tcW w:w="834" w:type="pct"/>
            <w:gridSpan w:val="2"/>
            <w:vAlign w:val="center"/>
          </w:tcPr>
          <w:p w14:paraId="0F577C7F" w14:textId="77777777" w:rsidR="00DD3D6B" w:rsidRPr="00F80D88" w:rsidRDefault="00DD3D6B" w:rsidP="000059A6">
            <w:pPr>
              <w:spacing w:after="60"/>
              <w:jc w:val="center"/>
              <w:rPr>
                <w:rFonts w:cstheme="minorHAnsi"/>
              </w:rPr>
            </w:pPr>
            <w:r w:rsidRPr="00F80D88">
              <w:rPr>
                <w:rFonts w:cstheme="minorHAnsi"/>
              </w:rPr>
              <w:t>2</w:t>
            </w:r>
          </w:p>
        </w:tc>
        <w:tc>
          <w:tcPr>
            <w:tcW w:w="694" w:type="pct"/>
            <w:vAlign w:val="center"/>
          </w:tcPr>
          <w:p w14:paraId="2A4FD3AD" w14:textId="77777777" w:rsidR="00DD3D6B" w:rsidRPr="00F80D88" w:rsidRDefault="00DD3D6B" w:rsidP="000059A6">
            <w:pPr>
              <w:spacing w:after="60"/>
              <w:jc w:val="center"/>
              <w:rPr>
                <w:rFonts w:cstheme="minorHAnsi"/>
              </w:rPr>
            </w:pPr>
            <w:r w:rsidRPr="00F80D88">
              <w:rPr>
                <w:rFonts w:cstheme="minorHAnsi"/>
              </w:rPr>
              <w:t>3</w:t>
            </w:r>
          </w:p>
        </w:tc>
        <w:tc>
          <w:tcPr>
            <w:tcW w:w="654" w:type="pct"/>
            <w:vAlign w:val="center"/>
          </w:tcPr>
          <w:p w14:paraId="53786EE2" w14:textId="77777777" w:rsidR="00DD3D6B" w:rsidRPr="00F80D88" w:rsidRDefault="00DD3D6B" w:rsidP="000059A6">
            <w:pPr>
              <w:spacing w:after="60"/>
              <w:jc w:val="center"/>
              <w:rPr>
                <w:rFonts w:cstheme="minorHAnsi"/>
              </w:rPr>
            </w:pPr>
            <w:r w:rsidRPr="00F80D88">
              <w:rPr>
                <w:rFonts w:cstheme="minorHAnsi"/>
              </w:rPr>
              <w:t>4</w:t>
            </w:r>
          </w:p>
        </w:tc>
      </w:tr>
      <w:tr w:rsidR="00D0577E" w:rsidRPr="00F80D88" w14:paraId="15A54B9E" w14:textId="77777777" w:rsidTr="003132D9">
        <w:tc>
          <w:tcPr>
            <w:tcW w:w="2033" w:type="pct"/>
          </w:tcPr>
          <w:p w14:paraId="73143A4F" w14:textId="77777777" w:rsidR="00DD3D6B" w:rsidRPr="00F80D88" w:rsidRDefault="00DD3D6B" w:rsidP="000059A6">
            <w:pPr>
              <w:spacing w:after="60"/>
              <w:rPr>
                <w:rFonts w:cstheme="minorHAnsi"/>
              </w:rPr>
            </w:pPr>
            <w:r w:rsidRPr="00FE63D5">
              <w:rPr>
                <w:rFonts w:cstheme="minorHAnsi"/>
              </w:rPr>
              <w:t>Training rooms</w:t>
            </w:r>
          </w:p>
        </w:tc>
        <w:tc>
          <w:tcPr>
            <w:tcW w:w="785" w:type="pct"/>
          </w:tcPr>
          <w:p w14:paraId="6A0DE348" w14:textId="77777777" w:rsidR="00DD3D6B" w:rsidRPr="00F80D88" w:rsidRDefault="00DD3D6B" w:rsidP="000059A6">
            <w:pPr>
              <w:spacing w:after="60"/>
              <w:jc w:val="center"/>
              <w:rPr>
                <w:rFonts w:cstheme="minorHAnsi"/>
              </w:rPr>
            </w:pPr>
            <w:r w:rsidRPr="00F80D88">
              <w:rPr>
                <w:rFonts w:cstheme="minorHAnsi"/>
              </w:rPr>
              <w:t>1</w:t>
            </w:r>
          </w:p>
        </w:tc>
        <w:tc>
          <w:tcPr>
            <w:tcW w:w="834" w:type="pct"/>
            <w:gridSpan w:val="2"/>
          </w:tcPr>
          <w:p w14:paraId="31D5214A" w14:textId="77777777" w:rsidR="00DD3D6B" w:rsidRPr="00F80D88" w:rsidRDefault="00DD3D6B" w:rsidP="000059A6">
            <w:pPr>
              <w:spacing w:after="60"/>
              <w:jc w:val="center"/>
              <w:rPr>
                <w:rFonts w:cstheme="minorHAnsi"/>
              </w:rPr>
            </w:pPr>
            <w:r w:rsidRPr="00F80D88">
              <w:rPr>
                <w:rFonts w:cstheme="minorHAnsi"/>
              </w:rPr>
              <w:t>2</w:t>
            </w:r>
          </w:p>
        </w:tc>
        <w:tc>
          <w:tcPr>
            <w:tcW w:w="694" w:type="pct"/>
          </w:tcPr>
          <w:p w14:paraId="586AEF72" w14:textId="77777777" w:rsidR="00DD3D6B" w:rsidRPr="00F80D88" w:rsidRDefault="00DD3D6B" w:rsidP="000059A6">
            <w:pPr>
              <w:spacing w:after="60"/>
              <w:jc w:val="center"/>
              <w:rPr>
                <w:rFonts w:cstheme="minorHAnsi"/>
              </w:rPr>
            </w:pPr>
            <w:r w:rsidRPr="00F80D88">
              <w:rPr>
                <w:rFonts w:cstheme="minorHAnsi"/>
              </w:rPr>
              <w:t>3</w:t>
            </w:r>
          </w:p>
        </w:tc>
        <w:tc>
          <w:tcPr>
            <w:tcW w:w="654" w:type="pct"/>
          </w:tcPr>
          <w:p w14:paraId="1970C0E8" w14:textId="77777777" w:rsidR="00DD3D6B" w:rsidRPr="00F80D88" w:rsidRDefault="00DD3D6B" w:rsidP="000059A6">
            <w:pPr>
              <w:spacing w:after="60"/>
              <w:jc w:val="center"/>
              <w:rPr>
                <w:rFonts w:cstheme="minorHAnsi"/>
              </w:rPr>
            </w:pPr>
            <w:r w:rsidRPr="00F80D88">
              <w:rPr>
                <w:rFonts w:cstheme="minorHAnsi"/>
              </w:rPr>
              <w:t>4</w:t>
            </w:r>
          </w:p>
        </w:tc>
      </w:tr>
    </w:tbl>
    <w:p w14:paraId="01529CE2" w14:textId="77777777" w:rsidR="00DD3D6B" w:rsidRPr="00FE63D5" w:rsidRDefault="00DD3D6B" w:rsidP="000059A6">
      <w:pPr>
        <w:spacing w:after="60" w:line="240" w:lineRule="auto"/>
        <w:rPr>
          <w:rFonts w:cstheme="minorHAnsi"/>
          <w:b/>
        </w:rPr>
      </w:pPr>
      <w:r w:rsidRPr="00FE63D5">
        <w:rPr>
          <w:rFonts w:cstheme="minorHAnsi"/>
          <w:b/>
        </w:rPr>
        <w:t>Comments:</w:t>
      </w:r>
    </w:p>
    <w:p w14:paraId="59592B38" w14:textId="77777777" w:rsidR="00DD3D6B" w:rsidRDefault="00DD3D6B" w:rsidP="000059A6">
      <w:pPr>
        <w:spacing w:after="60" w:line="240" w:lineRule="auto"/>
        <w:rPr>
          <w:rFonts w:cstheme="minorHAnsi"/>
          <w:b/>
          <w:bCs/>
        </w:rPr>
      </w:pPr>
    </w:p>
    <w:p w14:paraId="4CDBE81F" w14:textId="77777777" w:rsidR="00DD3D6B" w:rsidRDefault="00DD3D6B" w:rsidP="000059A6">
      <w:pPr>
        <w:spacing w:after="60" w:line="240" w:lineRule="auto"/>
        <w:rPr>
          <w:rFonts w:cstheme="minorHAnsi"/>
          <w:b/>
          <w:bCs/>
        </w:rPr>
      </w:pPr>
    </w:p>
    <w:p w14:paraId="2B64DE55" w14:textId="77777777" w:rsidR="00DD3D6B" w:rsidRPr="00FE63D5" w:rsidRDefault="00DD3D6B" w:rsidP="000059A6">
      <w:pPr>
        <w:spacing w:after="60" w:line="240" w:lineRule="auto"/>
        <w:rPr>
          <w:rFonts w:cstheme="minorHAnsi"/>
          <w:b/>
          <w:bCs/>
        </w:rPr>
      </w:pPr>
    </w:p>
    <w:p w14:paraId="57B21A06" w14:textId="77777777" w:rsidR="00DD3D6B" w:rsidRPr="00FE63D5" w:rsidRDefault="00DD3D6B" w:rsidP="000059A6">
      <w:pPr>
        <w:spacing w:after="60" w:line="240" w:lineRule="auto"/>
        <w:rPr>
          <w:rFonts w:cstheme="minorHAnsi"/>
          <w:b/>
          <w:bCs/>
        </w:rPr>
      </w:pPr>
    </w:p>
    <w:p w14:paraId="669D4C64" w14:textId="77777777" w:rsidR="00DD3D6B" w:rsidRDefault="00DD3D6B" w:rsidP="000059A6">
      <w:pPr>
        <w:spacing w:after="60" w:line="240" w:lineRule="auto"/>
        <w:rPr>
          <w:rFonts w:cstheme="minorHAnsi"/>
          <w:b/>
          <w:bCs/>
        </w:rPr>
      </w:pPr>
    </w:p>
    <w:p w14:paraId="25606513" w14:textId="77777777" w:rsidR="00DD3D6B" w:rsidRPr="00FE63D5" w:rsidRDefault="00DD3D6B" w:rsidP="000059A6">
      <w:pPr>
        <w:numPr>
          <w:ilvl w:val="0"/>
          <w:numId w:val="113"/>
        </w:numPr>
        <w:tabs>
          <w:tab w:val="clear" w:pos="360"/>
          <w:tab w:val="num" w:pos="426"/>
        </w:tabs>
        <w:spacing w:after="60" w:line="240" w:lineRule="auto"/>
        <w:ind w:left="425" w:hanging="425"/>
        <w:jc w:val="both"/>
        <w:rPr>
          <w:rFonts w:cstheme="minorHAnsi"/>
          <w:b/>
          <w:bCs/>
        </w:rPr>
      </w:pPr>
      <w:r w:rsidRPr="00FE63D5">
        <w:rPr>
          <w:rFonts w:cstheme="minorHAnsi"/>
          <w:b/>
          <w:bCs/>
        </w:rPr>
        <w:t xml:space="preserve">Any </w:t>
      </w:r>
      <w:r>
        <w:rPr>
          <w:rFonts w:cstheme="minorHAnsi"/>
          <w:b/>
          <w:bCs/>
        </w:rPr>
        <w:t>further</w:t>
      </w:r>
      <w:r w:rsidRPr="00FE63D5">
        <w:rPr>
          <w:rFonts w:cstheme="minorHAnsi"/>
          <w:b/>
          <w:bCs/>
        </w:rPr>
        <w:t xml:space="preserve"> comments or suggestions?</w:t>
      </w:r>
    </w:p>
    <w:p w14:paraId="7E1249AA" w14:textId="77777777" w:rsidR="00DD3D6B" w:rsidRPr="00FE63D5" w:rsidRDefault="00DD3D6B" w:rsidP="000059A6">
      <w:pPr>
        <w:spacing w:after="60" w:line="240" w:lineRule="auto"/>
        <w:rPr>
          <w:rFonts w:cstheme="minorHAnsi"/>
          <w:b/>
          <w:bCs/>
        </w:rPr>
      </w:pPr>
    </w:p>
    <w:p w14:paraId="1EA0FA34" w14:textId="77777777" w:rsidR="00DD3D6B" w:rsidRPr="00806BCF" w:rsidRDefault="00DD3D6B" w:rsidP="000059A6">
      <w:pPr>
        <w:spacing w:after="60" w:line="240" w:lineRule="auto"/>
        <w:rPr>
          <w:rFonts w:cstheme="minorHAnsi"/>
          <w:bCs/>
        </w:rPr>
      </w:pPr>
    </w:p>
    <w:p w14:paraId="20AB6D4A" w14:textId="1D1958F9" w:rsidR="00DD3D6B" w:rsidRDefault="00DD3D6B" w:rsidP="009D2E36">
      <w:pPr>
        <w:spacing w:after="60" w:line="240" w:lineRule="auto"/>
        <w:rPr>
          <w:rFonts w:cstheme="minorHAnsi"/>
          <w:bCs/>
          <w:i/>
        </w:rPr>
      </w:pPr>
    </w:p>
    <w:p w14:paraId="70770EE3" w14:textId="228310C7" w:rsidR="009D2E36" w:rsidRDefault="009D2E36" w:rsidP="009D2E36">
      <w:pPr>
        <w:spacing w:after="60" w:line="240" w:lineRule="auto"/>
        <w:rPr>
          <w:rFonts w:cstheme="minorHAnsi"/>
          <w:bCs/>
          <w:i/>
        </w:rPr>
      </w:pPr>
    </w:p>
    <w:p w14:paraId="192774F1" w14:textId="19BE0271" w:rsidR="009D2E36" w:rsidRDefault="009D2E36" w:rsidP="009D2E36">
      <w:pPr>
        <w:spacing w:after="60" w:line="240" w:lineRule="auto"/>
        <w:rPr>
          <w:rFonts w:cstheme="minorHAnsi"/>
          <w:bCs/>
          <w:i/>
        </w:rPr>
      </w:pPr>
    </w:p>
    <w:p w14:paraId="29706811" w14:textId="77777777" w:rsidR="009D2E36" w:rsidRPr="00806BCF" w:rsidRDefault="009D2E36" w:rsidP="000059A6">
      <w:pPr>
        <w:spacing w:after="60" w:line="240" w:lineRule="auto"/>
        <w:rPr>
          <w:rFonts w:cstheme="minorHAnsi"/>
          <w:bCs/>
          <w:i/>
        </w:rPr>
      </w:pPr>
    </w:p>
    <w:p w14:paraId="6B8C85E6" w14:textId="77777777" w:rsidR="00DD3D6B" w:rsidRPr="00806BCF" w:rsidRDefault="00DD3D6B" w:rsidP="000059A6">
      <w:pPr>
        <w:spacing w:after="60" w:line="240" w:lineRule="auto"/>
        <w:rPr>
          <w:rFonts w:cstheme="minorHAnsi"/>
          <w:bCs/>
          <w:i/>
        </w:rPr>
      </w:pPr>
    </w:p>
    <w:p w14:paraId="31FC9E90" w14:textId="3574E94C" w:rsidR="00DD3D6B" w:rsidRDefault="00DD3D6B" w:rsidP="000059A6">
      <w:pPr>
        <w:widowControl w:val="0"/>
        <w:spacing w:after="60" w:line="240" w:lineRule="auto"/>
        <w:jc w:val="center"/>
      </w:pPr>
      <w:r w:rsidRPr="000059A6">
        <w:rPr>
          <w:rFonts w:cstheme="minorHAnsi"/>
          <w:b/>
          <w:i/>
          <w:color w:val="0070C0"/>
          <w:sz w:val="24"/>
          <w:szCs w:val="24"/>
        </w:rPr>
        <w:t>Thank you</w:t>
      </w:r>
      <w:r w:rsidRPr="000059A6">
        <w:rPr>
          <w:rFonts w:cstheme="minorHAnsi"/>
          <w:b/>
          <w:i/>
          <w:color w:val="0070C0"/>
        </w:rPr>
        <w:t xml:space="preserve"> </w:t>
      </w:r>
    </w:p>
    <w:sectPr w:rsidR="00DD3D6B" w:rsidSect="000059A6">
      <w:pgSz w:w="11900" w:h="16840"/>
      <w:pgMar w:top="720" w:right="1440" w:bottom="72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7C47" w16cex:dateUtc="2021-02-23T18:06:00Z"/>
  <w16cex:commentExtensible w16cex:durableId="23DF7E71" w16cex:dateUtc="2021-02-23T18:15:00Z"/>
  <w16cex:commentExtensible w16cex:durableId="23DF8493" w16cex:dateUtc="2021-02-2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74EEA" w16cid:durableId="23DF79DE"/>
  <w16cid:commentId w16cid:paraId="2D9888C2" w16cid:durableId="23DF7C47"/>
  <w16cid:commentId w16cid:paraId="4DB1B467" w16cid:durableId="23DF79DF"/>
  <w16cid:commentId w16cid:paraId="306217A4" w16cid:durableId="23DF79E0"/>
  <w16cid:commentId w16cid:paraId="1CB44D56" w16cid:durableId="23DF7E71"/>
  <w16cid:commentId w16cid:paraId="45554048" w16cid:durableId="23DF79E2"/>
  <w16cid:commentId w16cid:paraId="433ECA6F" w16cid:durableId="23DF79E3"/>
  <w16cid:commentId w16cid:paraId="6A242B1D" w16cid:durableId="23DF84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C017" w14:textId="77777777" w:rsidR="00C93DBA" w:rsidRDefault="00C93DBA">
      <w:pPr>
        <w:spacing w:after="0" w:line="240" w:lineRule="auto"/>
      </w:pPr>
      <w:r>
        <w:separator/>
      </w:r>
    </w:p>
  </w:endnote>
  <w:endnote w:type="continuationSeparator" w:id="0">
    <w:p w14:paraId="2B18EE2A" w14:textId="77777777" w:rsidR="00C93DBA" w:rsidRDefault="00C9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Futura Std Book"/>
    <w:panose1 w:val="020B0502020204020303"/>
    <w:charset w:val="00"/>
    <w:family w:val="swiss"/>
    <w:notTrueType/>
    <w:pitch w:val="variable"/>
    <w:sig w:usb0="800000AF" w:usb1="4000204A" w:usb2="00000000" w:usb3="00000000" w:csb0="00000001" w:csb1="00000000"/>
  </w:font>
  <w:font w:name="Futura Std Light">
    <w:altName w:val="Futura Std Light"/>
    <w:panose1 w:val="020B0402020204020303"/>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libri (Body)">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F0F9" w14:textId="77777777" w:rsidR="00644144" w:rsidRDefault="00644144">
    <w:pPr>
      <w:pStyle w:val="Footer"/>
      <w:rPr>
        <w:rFonts w:ascii="Futura Std Light" w:hAnsi="Futura Std Light"/>
        <w:color w:val="171717" w:themeColor="background2" w:themeShade="1A"/>
        <w:sz w:val="16"/>
      </w:rPr>
    </w:pPr>
  </w:p>
  <w:p w14:paraId="562F498C" w14:textId="77777777" w:rsidR="00644144" w:rsidRDefault="0064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ED1F" w14:textId="77777777" w:rsidR="00C93DBA" w:rsidRDefault="00C93DBA">
      <w:pPr>
        <w:spacing w:after="0" w:line="240" w:lineRule="auto"/>
      </w:pPr>
      <w:r>
        <w:separator/>
      </w:r>
    </w:p>
  </w:footnote>
  <w:footnote w:type="continuationSeparator" w:id="0">
    <w:p w14:paraId="10459D46" w14:textId="77777777" w:rsidR="00C93DBA" w:rsidRDefault="00C93DBA">
      <w:pPr>
        <w:spacing w:after="0" w:line="240" w:lineRule="auto"/>
      </w:pPr>
      <w:r>
        <w:continuationSeparator/>
      </w:r>
    </w:p>
  </w:footnote>
  <w:footnote w:id="1">
    <w:p w14:paraId="18F322D9" w14:textId="77777777"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bookmarkStart w:id="1" w:name="_Hlk36633930"/>
      <w:r w:rsidRPr="009A67BC">
        <w:rPr>
          <w:rFonts w:cstheme="minorHAnsi"/>
          <w:sz w:val="16"/>
          <w:szCs w:val="16"/>
        </w:rPr>
        <w:t>See OHCHR and Global Migration Group</w:t>
      </w:r>
      <w:r w:rsidRPr="009A67BC">
        <w:rPr>
          <w:rFonts w:cstheme="minorHAnsi"/>
          <w:i/>
          <w:iCs/>
          <w:sz w:val="16"/>
          <w:szCs w:val="16"/>
        </w:rPr>
        <w:t>, Principles and Guidelines, supported by practical guidance, on the human rights protection of migrants in vulnerable situations</w:t>
      </w:r>
      <w:r w:rsidRPr="009A67BC">
        <w:rPr>
          <w:rFonts w:cstheme="minorHAnsi"/>
          <w:sz w:val="16"/>
          <w:szCs w:val="16"/>
        </w:rPr>
        <w:t xml:space="preserve">, 2018, </w:t>
      </w:r>
      <w:bookmarkEnd w:id="1"/>
      <w:r w:rsidRPr="009A67BC">
        <w:rPr>
          <w:rFonts w:cstheme="minorHAnsi"/>
          <w:sz w:val="16"/>
          <w:szCs w:val="16"/>
        </w:rPr>
        <w:t>p. 11. Available at www.ohchr.org/EN/Issues/Migration/Pages/VulnerableSituations.aspx.</w:t>
      </w:r>
    </w:p>
  </w:footnote>
  <w:footnote w:id="2">
    <w:p w14:paraId="428C9A2D" w14:textId="321B35E4"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sz w:val="16"/>
          <w:szCs w:val="16"/>
        </w:rPr>
        <w:t>Recommended Principles and Guidelines on Human Rights at International Borders</w:t>
      </w:r>
      <w:r w:rsidRPr="009A67BC">
        <w:rPr>
          <w:rFonts w:cstheme="minorHAnsi"/>
          <w:sz w:val="16"/>
          <w:szCs w:val="16"/>
        </w:rPr>
        <w:t>, para. 10(d).</w:t>
      </w:r>
    </w:p>
  </w:footnote>
  <w:footnote w:id="3">
    <w:p w14:paraId="270384CB" w14:textId="60A6826A"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Convention on the Rights of the Child, art. 1.</w:t>
      </w:r>
    </w:p>
  </w:footnote>
  <w:footnote w:id="4">
    <w:p w14:paraId="4D0A2E6C" w14:textId="24CBADB5"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Committee against Torture, general comment No. 4 (2017) on the implementation of article 3 in the context of article 22, para. 19.</w:t>
      </w:r>
    </w:p>
  </w:footnote>
  <w:footnote w:id="5">
    <w:p w14:paraId="1AA3B470" w14:textId="70B13A61"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International Convention for the Protection of All Persons from Enforced Disappearance, art. 2.</w:t>
      </w:r>
    </w:p>
  </w:footnote>
  <w:footnote w:id="6">
    <w:p w14:paraId="154DDFF1" w14:textId="501D06F8" w:rsidR="00644144" w:rsidRPr="009A67BC" w:rsidRDefault="00644144" w:rsidP="009A67BC">
      <w:pPr>
        <w:pStyle w:val="FootnoteText"/>
        <w:jc w:val="both"/>
        <w:rPr>
          <w:rFonts w:cstheme="minorHAnsi"/>
          <w:sz w:val="16"/>
          <w:szCs w:val="16"/>
          <w:highlight w:val="yellow"/>
        </w:rPr>
      </w:pPr>
      <w:r w:rsidRPr="009A67BC">
        <w:rPr>
          <w:rStyle w:val="FootnoteReference"/>
          <w:rFonts w:cstheme="minorHAnsi"/>
          <w:sz w:val="16"/>
          <w:szCs w:val="16"/>
        </w:rPr>
        <w:footnoteRef/>
      </w:r>
      <w:r w:rsidRPr="009A67BC">
        <w:rPr>
          <w:rFonts w:cstheme="minorHAnsi"/>
          <w:sz w:val="16"/>
          <w:szCs w:val="16"/>
        </w:rPr>
        <w:t xml:space="preserve"> Security Council resolution 2178 (2014), preamble, also paras. 5 and 6(a).</w:t>
      </w:r>
    </w:p>
  </w:footnote>
  <w:footnote w:id="7">
    <w:p w14:paraId="6794DD51" w14:textId="6FDFE8F8" w:rsidR="00644144" w:rsidRPr="009A67BC" w:rsidRDefault="00644144" w:rsidP="009A67BC">
      <w:pPr>
        <w:pStyle w:val="FootnoteText"/>
        <w:jc w:val="both"/>
        <w:rPr>
          <w:rFonts w:cstheme="minorHAnsi"/>
          <w:sz w:val="16"/>
          <w:szCs w:val="16"/>
        </w:rPr>
      </w:pPr>
      <w:bookmarkStart w:id="2" w:name="_Hlk36633831"/>
      <w:r w:rsidRPr="009A67BC">
        <w:rPr>
          <w:rStyle w:val="FootnoteReference"/>
          <w:rFonts w:cstheme="minorHAnsi"/>
          <w:sz w:val="16"/>
          <w:szCs w:val="16"/>
        </w:rPr>
        <w:footnoteRef/>
      </w:r>
      <w:r w:rsidRPr="009A67BC">
        <w:rPr>
          <w:rFonts w:cstheme="minorHAnsi"/>
          <w:sz w:val="16"/>
          <w:szCs w:val="16"/>
        </w:rPr>
        <w:t xml:space="preserve"> See OHCHR, </w:t>
      </w:r>
      <w:r w:rsidRPr="009A67BC">
        <w:rPr>
          <w:rFonts w:cstheme="minorHAnsi"/>
          <w:i/>
          <w:iCs/>
          <w:sz w:val="16"/>
          <w:szCs w:val="16"/>
        </w:rPr>
        <w:t xml:space="preserve">Integrating A Gender Perspective into Human Rights Investigations: Guidance and Practice, </w:t>
      </w:r>
      <w:r w:rsidRPr="009A67BC">
        <w:rPr>
          <w:rFonts w:cstheme="minorHAnsi"/>
          <w:sz w:val="16"/>
          <w:szCs w:val="16"/>
        </w:rPr>
        <w:t xml:space="preserve">2018, </w:t>
      </w:r>
      <w:bookmarkEnd w:id="2"/>
      <w:r w:rsidRPr="009A67BC">
        <w:rPr>
          <w:rFonts w:cstheme="minorHAnsi"/>
          <w:sz w:val="16"/>
          <w:szCs w:val="16"/>
        </w:rPr>
        <w:t>HR/PUB/18/4 (Advance version), p. 7.</w:t>
      </w:r>
    </w:p>
  </w:footnote>
  <w:footnote w:id="8">
    <w:p w14:paraId="54FB522D" w14:textId="739AE1B6"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bookmarkStart w:id="3" w:name="_Hlk36633901"/>
      <w:r w:rsidRPr="009A67BC">
        <w:rPr>
          <w:rFonts w:cstheme="minorHAnsi"/>
          <w:sz w:val="16"/>
          <w:szCs w:val="16"/>
        </w:rPr>
        <w:t xml:space="preserve">OHCHR, </w:t>
      </w:r>
      <w:r w:rsidRPr="009A67BC">
        <w:rPr>
          <w:rFonts w:cstheme="minorHAnsi"/>
          <w:i/>
          <w:iCs/>
          <w:sz w:val="16"/>
          <w:szCs w:val="16"/>
        </w:rPr>
        <w:t>Living free and equal: What states are doing to tackle violence and discrimination against lesbian, gay, bisexual, transgender and intersex people</w:t>
      </w:r>
      <w:r w:rsidRPr="009A67BC">
        <w:rPr>
          <w:rFonts w:cstheme="minorHAnsi"/>
          <w:sz w:val="16"/>
          <w:szCs w:val="16"/>
        </w:rPr>
        <w:t xml:space="preserve">, </w:t>
      </w:r>
      <w:bookmarkEnd w:id="3"/>
      <w:r w:rsidRPr="009A67BC">
        <w:rPr>
          <w:rFonts w:cstheme="minorHAnsi"/>
          <w:sz w:val="16"/>
          <w:szCs w:val="16"/>
        </w:rPr>
        <w:t>2016, p. 18.</w:t>
      </w:r>
    </w:p>
  </w:footnote>
  <w:footnote w:id="9">
    <w:p w14:paraId="488C7BD0" w14:textId="34955DCF"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Independent Expert on protection against violence and discrimination based on sexual orientation and gender identity, A/73/152, para. 5.</w:t>
      </w:r>
    </w:p>
  </w:footnote>
  <w:footnote w:id="10">
    <w:p w14:paraId="5076B0E1" w14:textId="20ADB4FA"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iCs/>
          <w:sz w:val="16"/>
          <w:szCs w:val="16"/>
        </w:rPr>
        <w:t>Living free and equal</w:t>
      </w:r>
      <w:r w:rsidRPr="009A67BC">
        <w:rPr>
          <w:rFonts w:cstheme="minorHAnsi"/>
          <w:sz w:val="16"/>
          <w:szCs w:val="16"/>
        </w:rPr>
        <w:t>, p. 18.</w:t>
      </w:r>
    </w:p>
  </w:footnote>
  <w:footnote w:id="11">
    <w:p w14:paraId="746C8B2A" w14:textId="3E583C7D"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bookmarkStart w:id="4" w:name="_Hlk39675308"/>
      <w:r w:rsidRPr="009A67BC">
        <w:rPr>
          <w:rFonts w:cstheme="minorHAnsi"/>
          <w:sz w:val="16"/>
          <w:szCs w:val="16"/>
        </w:rPr>
        <w:t>OHCHR commissioned report, “Gender stereotyping as a human rights violation”, October 2013</w:t>
      </w:r>
      <w:bookmarkEnd w:id="4"/>
      <w:r w:rsidRPr="009A67BC">
        <w:rPr>
          <w:rFonts w:cstheme="minorHAnsi"/>
          <w:sz w:val="16"/>
          <w:szCs w:val="16"/>
        </w:rPr>
        <w:t xml:space="preserve">, p. 9. Available at </w:t>
      </w:r>
      <w:hyperlink r:id="rId1" w:history="1">
        <w:r w:rsidRPr="009A67BC">
          <w:rPr>
            <w:rStyle w:val="Hyperlink"/>
            <w:rFonts w:cstheme="minorHAnsi"/>
            <w:sz w:val="16"/>
            <w:szCs w:val="16"/>
          </w:rPr>
          <w:t>www.right-to-education.org/sites/right-to-education.org/files/resource-attachments/OHCHR_Gender_Stereotyping_as_HR_Violation_2013_en.pdf</w:t>
        </w:r>
      </w:hyperlink>
      <w:r w:rsidRPr="009A67BC">
        <w:rPr>
          <w:rFonts w:cstheme="minorHAnsi"/>
          <w:sz w:val="16"/>
          <w:szCs w:val="16"/>
        </w:rPr>
        <w:t>. See also www.ohchr.org/EN/Issues/Women/WRGS/Pages/GenderStereotypes.aspx; and www.ohchr.org/EN/Issues/Women/WRGS/Pages/WrongfulGenderStereotyping.aspx.</w:t>
      </w:r>
    </w:p>
  </w:footnote>
  <w:footnote w:id="12">
    <w:p w14:paraId="0323CBE3" w14:textId="5037CF34"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See </w:t>
      </w:r>
      <w:bookmarkStart w:id="5" w:name="_Hlk38473849"/>
      <w:r w:rsidRPr="009A67BC">
        <w:rPr>
          <w:rFonts w:cstheme="minorHAnsi"/>
          <w:sz w:val="16"/>
          <w:szCs w:val="16"/>
        </w:rPr>
        <w:t xml:space="preserve">Declaration on the Right and Responsibility of Individuals, Groups and Organs of Society to Promote and Protect Universally Recognized Human Rights and Fundamental Freedoms, </w:t>
      </w:r>
      <w:bookmarkEnd w:id="5"/>
      <w:r w:rsidRPr="009A67BC">
        <w:rPr>
          <w:rFonts w:cstheme="minorHAnsi"/>
          <w:sz w:val="16"/>
          <w:szCs w:val="16"/>
        </w:rPr>
        <w:t>1998, General Assembly resolution 53/144art. 1.</w:t>
      </w:r>
    </w:p>
  </w:footnote>
  <w:footnote w:id="13">
    <w:p w14:paraId="0F51803C" w14:textId="6BBF3B37"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and Global Migration Group, </w:t>
      </w:r>
      <w:r w:rsidRPr="009A67BC">
        <w:rPr>
          <w:rFonts w:cstheme="minorHAnsi"/>
          <w:i/>
          <w:iCs/>
          <w:sz w:val="16"/>
          <w:szCs w:val="16"/>
        </w:rPr>
        <w:t>Principles and Guidelines on the human rights protection of migrants in vulnerable situations</w:t>
      </w:r>
      <w:r w:rsidRPr="009A67BC">
        <w:rPr>
          <w:rFonts w:cstheme="minorHAnsi"/>
          <w:sz w:val="16"/>
          <w:szCs w:val="16"/>
        </w:rPr>
        <w:t>, 2018, Principle 4, Guideline 4.</w:t>
      </w:r>
    </w:p>
  </w:footnote>
  <w:footnote w:id="14">
    <w:p w14:paraId="44B13D30" w14:textId="7614BE7C"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r w:rsidRPr="009A67BC">
        <w:rPr>
          <w:rFonts w:cstheme="minorHAnsi"/>
          <w:iCs/>
          <w:sz w:val="16"/>
          <w:szCs w:val="16"/>
        </w:rPr>
        <w:t>Optional Protocol to the Convention against Torture and other Cruel, Inhuman or Degrading Treatment or Punishment, art. 4(1) and (2).</w:t>
      </w:r>
    </w:p>
  </w:footnote>
  <w:footnote w:id="15">
    <w:p w14:paraId="5E853E8A" w14:textId="05780582"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There is no internationally agreed definition of interception. The definition used in this guide builds on a working definition proposed by the Office of the United Nations High Commissioner for Refugees (UNHCR). </w:t>
      </w:r>
      <w:bookmarkStart w:id="6" w:name="_Hlk36647213"/>
      <w:r w:rsidRPr="009A67BC">
        <w:rPr>
          <w:rFonts w:cstheme="minorHAnsi"/>
          <w:sz w:val="16"/>
          <w:szCs w:val="16"/>
        </w:rPr>
        <w:t xml:space="preserve">See </w:t>
      </w:r>
      <w:bookmarkStart w:id="7" w:name="_Hlk39675528"/>
      <w:r w:rsidRPr="009A67BC">
        <w:rPr>
          <w:rFonts w:cstheme="minorHAnsi"/>
          <w:sz w:val="16"/>
          <w:szCs w:val="16"/>
        </w:rPr>
        <w:t xml:space="preserve">Executive Committee of the High Commissioner’s programme, 18th Meeting of the Standing Committee, </w:t>
      </w:r>
      <w:r w:rsidRPr="009A67BC">
        <w:rPr>
          <w:rFonts w:cstheme="minorHAnsi"/>
          <w:i/>
          <w:iCs/>
          <w:sz w:val="16"/>
          <w:szCs w:val="16"/>
        </w:rPr>
        <w:t>Interception of Asylum-Seekers and Refugees: The International Framework and Recommendations for a Comprehensive Approach</w:t>
      </w:r>
      <w:r w:rsidRPr="009A67BC">
        <w:rPr>
          <w:rFonts w:cstheme="minorHAnsi"/>
          <w:sz w:val="16"/>
          <w:szCs w:val="16"/>
        </w:rPr>
        <w:t>, 2000, EC/50/SC/CPR.17</w:t>
      </w:r>
      <w:bookmarkEnd w:id="7"/>
      <w:r w:rsidRPr="009A67BC">
        <w:rPr>
          <w:rFonts w:cstheme="minorHAnsi"/>
          <w:sz w:val="16"/>
          <w:szCs w:val="16"/>
        </w:rPr>
        <w:t xml:space="preserve">, </w:t>
      </w:r>
      <w:bookmarkEnd w:id="6"/>
      <w:r w:rsidRPr="009A67BC">
        <w:rPr>
          <w:rFonts w:cstheme="minorHAnsi"/>
          <w:sz w:val="16"/>
          <w:szCs w:val="16"/>
        </w:rPr>
        <w:t xml:space="preserve">para. 10. </w:t>
      </w:r>
    </w:p>
  </w:footnote>
  <w:footnote w:id="16">
    <w:p w14:paraId="38BD27BF" w14:textId="192846EA"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iCs/>
          <w:sz w:val="16"/>
          <w:szCs w:val="16"/>
        </w:rPr>
        <w:t>Recommended Principles and Guidelines on Human Rights at International Borders</w:t>
      </w:r>
      <w:r w:rsidRPr="009A67BC">
        <w:rPr>
          <w:rFonts w:cstheme="minorHAnsi"/>
          <w:sz w:val="16"/>
          <w:szCs w:val="16"/>
        </w:rPr>
        <w:t>, para. 10(b).</w:t>
      </w:r>
    </w:p>
  </w:footnote>
  <w:footnote w:id="17">
    <w:p w14:paraId="4BAAAEA4" w14:textId="58F157D5"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iCs/>
          <w:sz w:val="16"/>
          <w:szCs w:val="16"/>
        </w:rPr>
        <w:t>Living free and equal</w:t>
      </w:r>
      <w:r w:rsidRPr="009A67BC">
        <w:rPr>
          <w:rFonts w:cstheme="minorHAnsi"/>
          <w:sz w:val="16"/>
          <w:szCs w:val="16"/>
        </w:rPr>
        <w:t>, p. 18.</w:t>
      </w:r>
    </w:p>
  </w:footnote>
  <w:footnote w:id="18">
    <w:p w14:paraId="6DFAA4C3" w14:textId="39D5EF13"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bookmarkStart w:id="8" w:name="_Hlk36643951"/>
      <w:r w:rsidRPr="009A67BC">
        <w:rPr>
          <w:rFonts w:cstheme="minorHAnsi"/>
          <w:sz w:val="16"/>
          <w:szCs w:val="16"/>
        </w:rPr>
        <w:t xml:space="preserve">Guidelines for the Effective Implementation of the Code of Conduct for Law Enforcement Officials, Economic and Social Council resolution 1989/61, annex, sect. I.A, para. 2; see also UNODC, </w:t>
      </w:r>
      <w:r w:rsidRPr="009A67BC">
        <w:rPr>
          <w:rFonts w:cstheme="minorHAnsi"/>
          <w:i/>
          <w:iCs/>
          <w:sz w:val="16"/>
          <w:szCs w:val="16"/>
        </w:rPr>
        <w:t>Compendium of United Nations Standards and Norms in Crime Prevention and Criminal Justice</w:t>
      </w:r>
      <w:r w:rsidRPr="009A67BC">
        <w:rPr>
          <w:rFonts w:cstheme="minorHAnsi"/>
          <w:sz w:val="16"/>
          <w:szCs w:val="16"/>
        </w:rPr>
        <w:t>, 2016, p. 286.</w:t>
      </w:r>
      <w:bookmarkEnd w:id="8"/>
    </w:p>
  </w:footnote>
  <w:footnote w:id="19">
    <w:p w14:paraId="438FCF37" w14:textId="54F63DE5"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bookmarkStart w:id="9" w:name="_Hlk36647507"/>
      <w:r w:rsidRPr="009A67BC">
        <w:rPr>
          <w:rFonts w:cstheme="minorHAnsi"/>
          <w:sz w:val="16"/>
          <w:szCs w:val="16"/>
        </w:rPr>
        <w:t xml:space="preserve">Code of Conduct for Law Enforcement Officials, 1979, General Assembly resolution 34/169, </w:t>
      </w:r>
      <w:bookmarkEnd w:id="9"/>
      <w:r w:rsidRPr="009A67BC">
        <w:rPr>
          <w:rFonts w:cstheme="minorHAnsi"/>
          <w:sz w:val="16"/>
          <w:szCs w:val="16"/>
        </w:rPr>
        <w:t>art. 1 and Commentary.</w:t>
      </w:r>
    </w:p>
  </w:footnote>
  <w:footnote w:id="20">
    <w:p w14:paraId="7F0D4CEA" w14:textId="7F45EA4B"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iCs/>
          <w:sz w:val="16"/>
          <w:szCs w:val="16"/>
        </w:rPr>
        <w:t xml:space="preserve">Recommended Principles and Guidelines on Human Rights at International Borders, </w:t>
      </w:r>
      <w:r w:rsidRPr="009A67BC">
        <w:rPr>
          <w:rFonts w:cstheme="minorHAnsi"/>
          <w:sz w:val="16"/>
          <w:szCs w:val="16"/>
        </w:rPr>
        <w:t>2014,</w:t>
      </w:r>
      <w:r w:rsidRPr="009A67BC">
        <w:rPr>
          <w:rFonts w:cstheme="minorHAnsi"/>
          <w:iCs/>
          <w:sz w:val="16"/>
          <w:szCs w:val="16"/>
        </w:rPr>
        <w:t xml:space="preserve"> footnote 2.</w:t>
      </w:r>
    </w:p>
  </w:footnote>
  <w:footnote w:id="21">
    <w:p w14:paraId="63E2EAD8" w14:textId="20FFA019"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International Convention on the Protection of the Rights of All Migrant Workers and Members of Their Families, art. 2(1).</w:t>
      </w:r>
    </w:p>
  </w:footnote>
  <w:footnote w:id="22">
    <w:p w14:paraId="13584720" w14:textId="4437380B"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and Global Migration Group, </w:t>
      </w:r>
      <w:r w:rsidRPr="009A67BC">
        <w:rPr>
          <w:rFonts w:cstheme="minorHAnsi"/>
          <w:i/>
          <w:iCs/>
          <w:sz w:val="16"/>
          <w:szCs w:val="16"/>
        </w:rPr>
        <w:t>Principles and Guidelines on the human rights protection of migrants in vulnerable situations</w:t>
      </w:r>
      <w:r w:rsidRPr="009A67BC">
        <w:rPr>
          <w:rFonts w:cstheme="minorHAnsi"/>
          <w:sz w:val="16"/>
          <w:szCs w:val="16"/>
        </w:rPr>
        <w:t>, p. 5.</w:t>
      </w:r>
      <w:r w:rsidRPr="009A67BC">
        <w:rPr>
          <w:rFonts w:cstheme="minorHAnsi"/>
          <w:bCs/>
          <w:sz w:val="16"/>
          <w:szCs w:val="16"/>
        </w:rPr>
        <w:t xml:space="preserve"> The term “migrants in vulnerable situations” does not include refugees, and is without prejudice to the protection regimes that exist under international law for specific legal categories of non-nationals, including refugees, asylum seekers, stateless persons, trafficked persons and migrant workers.</w:t>
      </w:r>
    </w:p>
  </w:footnote>
  <w:footnote w:id="23">
    <w:p w14:paraId="3CAD4442" w14:textId="0A5D2177"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r w:rsidRPr="009A67BC">
        <w:rPr>
          <w:rFonts w:cstheme="minorHAnsi"/>
          <w:iCs/>
          <w:sz w:val="16"/>
          <w:szCs w:val="16"/>
        </w:rPr>
        <w:t>Ibid.</w:t>
      </w:r>
      <w:r w:rsidRPr="009A67BC">
        <w:rPr>
          <w:rFonts w:cstheme="minorHAnsi"/>
          <w:sz w:val="16"/>
          <w:szCs w:val="16"/>
        </w:rPr>
        <w:t>, p. 6.</w:t>
      </w:r>
    </w:p>
  </w:footnote>
  <w:footnote w:id="24">
    <w:p w14:paraId="5E206334" w14:textId="145201B7"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Situation of migrants in transit, A/HRC/31/35, para. 10.</w:t>
      </w:r>
    </w:p>
  </w:footnote>
  <w:footnote w:id="25">
    <w:p w14:paraId="1B8AA9D2" w14:textId="70F4943C"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See, inter alia, Convention against Torture and Other Cruel, Inhuman or Degrading Treatment or Punishment, art. 3; International Covenant on Civil and Political Rights, art. 7 International Convention on Enforced Disappearances, art. 16. Under international refugee law, the principle of non-refoulement is found in the 1951 Convention relating to the Status of Refugees, art. 33(1).</w:t>
      </w:r>
    </w:p>
  </w:footnote>
  <w:footnote w:id="26">
    <w:p w14:paraId="31A18E4B" w14:textId="07D7AB45"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bookmarkStart w:id="10" w:name="_Hlk36645955"/>
      <w:r w:rsidRPr="009A67BC">
        <w:rPr>
          <w:rFonts w:cstheme="minorHAnsi"/>
          <w:sz w:val="16"/>
          <w:szCs w:val="16"/>
        </w:rPr>
        <w:t xml:space="preserve">International Maritime Organization (IMO), UNHCR, International Chamber of Shipping (ICS), </w:t>
      </w:r>
      <w:r w:rsidRPr="009A67BC">
        <w:rPr>
          <w:rFonts w:cstheme="minorHAnsi"/>
          <w:i/>
          <w:iCs/>
          <w:sz w:val="16"/>
          <w:szCs w:val="16"/>
        </w:rPr>
        <w:t>Rescue at Sea: A Guide to Principles and Practice Applied to Refugees and Migrants</w:t>
      </w:r>
      <w:bookmarkEnd w:id="10"/>
      <w:r w:rsidRPr="009A67BC">
        <w:rPr>
          <w:rFonts w:cstheme="minorHAnsi"/>
          <w:iCs/>
          <w:sz w:val="16"/>
          <w:szCs w:val="16"/>
        </w:rPr>
        <w:t>, 2015,</w:t>
      </w:r>
      <w:r w:rsidRPr="009A67BC">
        <w:rPr>
          <w:rFonts w:cstheme="minorHAnsi"/>
          <w:sz w:val="16"/>
          <w:szCs w:val="16"/>
        </w:rPr>
        <w:t xml:space="preserve"> p. 13.</w:t>
      </w:r>
    </w:p>
  </w:footnote>
  <w:footnote w:id="27">
    <w:p w14:paraId="1DDCA525" w14:textId="7827114D"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Special Rapporteur on countering terrorism, A/HRC/4/26, para. 33.</w:t>
      </w:r>
    </w:p>
  </w:footnote>
  <w:footnote w:id="28">
    <w:p w14:paraId="34B84460" w14:textId="78DE0FF7"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sz w:val="16"/>
          <w:szCs w:val="16"/>
        </w:rPr>
        <w:t>Human Rights, Terrorism and Counter-terrorism</w:t>
      </w:r>
      <w:r w:rsidRPr="009A67BC">
        <w:rPr>
          <w:rFonts w:cstheme="minorHAnsi"/>
          <w:sz w:val="16"/>
          <w:szCs w:val="16"/>
        </w:rPr>
        <w:t>, Fact Sheet No. 32, 2008.</w:t>
      </w:r>
    </w:p>
  </w:footnote>
  <w:footnote w:id="29">
    <w:p w14:paraId="1C23D8BD" w14:textId="450500B5"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Special Rapporteur on torture and other cruel, inhuman or degrading treatment or punishment, A/HRC/37/50, para. 54.</w:t>
      </w:r>
    </w:p>
  </w:footnote>
  <w:footnote w:id="30">
    <w:p w14:paraId="263E978A" w14:textId="6EB8EF18" w:rsidR="00644144" w:rsidRPr="009A67BC" w:rsidRDefault="00644144" w:rsidP="009A67BC">
      <w:pPr>
        <w:pStyle w:val="FootnoteText"/>
        <w:jc w:val="both"/>
        <w:rPr>
          <w:rFonts w:cstheme="minorHAnsi"/>
          <w:sz w:val="16"/>
          <w:szCs w:val="16"/>
          <w:highlight w:val="green"/>
          <w:lang w:val="en-US"/>
        </w:rPr>
      </w:pPr>
      <w:r w:rsidRPr="009A67BC">
        <w:rPr>
          <w:rStyle w:val="FootnoteReference"/>
          <w:rFonts w:cstheme="minorHAnsi"/>
          <w:sz w:val="16"/>
          <w:szCs w:val="16"/>
        </w:rPr>
        <w:footnoteRef/>
      </w:r>
      <w:r w:rsidRPr="009A67BC">
        <w:rPr>
          <w:rFonts w:cstheme="minorHAnsi"/>
          <w:sz w:val="16"/>
          <w:szCs w:val="16"/>
          <w:lang w:val="en-US"/>
        </w:rPr>
        <w:t xml:space="preserve"> Ibid., para. 49. </w:t>
      </w:r>
    </w:p>
  </w:footnote>
  <w:footnote w:id="31">
    <w:p w14:paraId="4A484A8B" w14:textId="23FDAC7B" w:rsidR="00644144" w:rsidRPr="009A67BC" w:rsidRDefault="00644144" w:rsidP="009A67BC">
      <w:pPr>
        <w:pStyle w:val="FootnoteText"/>
        <w:jc w:val="both"/>
        <w:rPr>
          <w:rFonts w:cstheme="minorHAnsi"/>
          <w:sz w:val="16"/>
          <w:szCs w:val="16"/>
          <w:lang w:val="en-US"/>
        </w:rPr>
      </w:pPr>
      <w:r w:rsidRPr="009A67BC">
        <w:rPr>
          <w:rStyle w:val="FootnoteReference"/>
          <w:rFonts w:cstheme="minorHAnsi"/>
          <w:sz w:val="16"/>
          <w:szCs w:val="16"/>
        </w:rPr>
        <w:footnoteRef/>
      </w:r>
      <w:r w:rsidRPr="009A67BC">
        <w:rPr>
          <w:rFonts w:cstheme="minorHAnsi"/>
          <w:sz w:val="16"/>
          <w:szCs w:val="16"/>
          <w:lang w:val="en-US"/>
        </w:rPr>
        <w:t xml:space="preserve"> Ibid., para. 44.</w:t>
      </w:r>
    </w:p>
  </w:footnote>
  <w:footnote w:id="32">
    <w:p w14:paraId="5260A64A" w14:textId="32D7785D"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r w:rsidRPr="009A67BC">
        <w:rPr>
          <w:rFonts w:eastAsia="Times New Roman" w:cstheme="minorHAnsi"/>
          <w:bCs/>
          <w:sz w:val="16"/>
          <w:szCs w:val="16"/>
        </w:rPr>
        <w:t>Convention on the Rights of Persons with Disabilities, art. 2.</w:t>
      </w:r>
    </w:p>
  </w:footnote>
  <w:footnote w:id="33">
    <w:p w14:paraId="60D83F05" w14:textId="57325D7B"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Convention relating to the Status of Refugees, art. 1.A(2).</w:t>
      </w:r>
    </w:p>
  </w:footnote>
  <w:footnote w:id="34">
    <w:p w14:paraId="62F6905C" w14:textId="6A6FA3F2"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International Convention on Maritime Search and Rescue, Annex, Chapter 1, para. 1.3.2.</w:t>
      </w:r>
    </w:p>
  </w:footnote>
  <w:footnote w:id="35">
    <w:p w14:paraId="280D08B1" w14:textId="4DE696F8"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and Global Migration Group, </w:t>
      </w:r>
      <w:r w:rsidRPr="009A67BC">
        <w:rPr>
          <w:rFonts w:cstheme="minorHAnsi"/>
          <w:i/>
          <w:iCs/>
          <w:sz w:val="16"/>
          <w:szCs w:val="16"/>
        </w:rPr>
        <w:t>Principles and Guidelines on the human rights protection of migrants in vulnerable situations</w:t>
      </w:r>
      <w:r w:rsidRPr="009A67BC">
        <w:rPr>
          <w:rFonts w:cstheme="minorHAnsi"/>
          <w:sz w:val="16"/>
          <w:szCs w:val="16"/>
        </w:rPr>
        <w:t xml:space="preserve">, pp. 16–17. </w:t>
      </w:r>
    </w:p>
  </w:footnote>
  <w:footnote w:id="36">
    <w:p w14:paraId="17133E07" w14:textId="7B512DB5"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bookmarkStart w:id="11" w:name="_Hlk36646540"/>
      <w:r w:rsidRPr="009A67BC">
        <w:rPr>
          <w:rFonts w:cstheme="minorHAnsi"/>
          <w:sz w:val="16"/>
          <w:szCs w:val="16"/>
        </w:rPr>
        <w:t xml:space="preserve">United Nations, CTITF and OHCHR, </w:t>
      </w:r>
      <w:r w:rsidRPr="009A67BC">
        <w:rPr>
          <w:rFonts w:cstheme="minorHAnsi"/>
          <w:i/>
          <w:sz w:val="16"/>
          <w:szCs w:val="16"/>
        </w:rPr>
        <w:t xml:space="preserve">The Stopping and Searching of Persons in the Context of Countering Terrorism </w:t>
      </w:r>
      <w:r w:rsidRPr="009A67BC">
        <w:rPr>
          <w:rFonts w:cstheme="minorHAnsi"/>
          <w:sz w:val="16"/>
          <w:szCs w:val="16"/>
        </w:rPr>
        <w:t>(updated 2nd ed.), Basic Human Rights Reference Guide, 2014</w:t>
      </w:r>
      <w:bookmarkEnd w:id="11"/>
      <w:r w:rsidRPr="009A67BC">
        <w:rPr>
          <w:rFonts w:cstheme="minorHAnsi"/>
          <w:sz w:val="16"/>
          <w:szCs w:val="16"/>
        </w:rPr>
        <w:t xml:space="preserve">, para. 4; </w:t>
      </w:r>
      <w:bookmarkStart w:id="12" w:name="_Hlk36646553"/>
      <w:r w:rsidRPr="009A67BC">
        <w:rPr>
          <w:rFonts w:cstheme="minorHAnsi"/>
          <w:sz w:val="16"/>
          <w:szCs w:val="16"/>
        </w:rPr>
        <w:t xml:space="preserve">OHCHR and UNODC, </w:t>
      </w:r>
      <w:r w:rsidRPr="009A67BC">
        <w:rPr>
          <w:rFonts w:cstheme="minorHAnsi"/>
          <w:i/>
          <w:sz w:val="16"/>
          <w:szCs w:val="16"/>
        </w:rPr>
        <w:t>Resource book on the use of force and firearms in law enforcement</w:t>
      </w:r>
      <w:r w:rsidRPr="009A67BC">
        <w:rPr>
          <w:rFonts w:cstheme="minorHAnsi"/>
          <w:sz w:val="16"/>
          <w:szCs w:val="16"/>
        </w:rPr>
        <w:t xml:space="preserve">, 2017, </w:t>
      </w:r>
      <w:bookmarkEnd w:id="12"/>
      <w:r w:rsidRPr="009A67BC">
        <w:rPr>
          <w:rFonts w:cstheme="minorHAnsi"/>
          <w:sz w:val="16"/>
          <w:szCs w:val="16"/>
        </w:rPr>
        <w:t xml:space="preserve">p. 135; </w:t>
      </w:r>
      <w:bookmarkStart w:id="13" w:name="_Hlk36646768"/>
      <w:r w:rsidRPr="009A67BC">
        <w:rPr>
          <w:rFonts w:cstheme="minorHAnsi"/>
          <w:sz w:val="16"/>
          <w:szCs w:val="16"/>
        </w:rPr>
        <w:t xml:space="preserve">International Committee of the Red Cross (ICRC), </w:t>
      </w:r>
      <w:r w:rsidRPr="009A67BC">
        <w:rPr>
          <w:rFonts w:cstheme="minorHAnsi"/>
          <w:i/>
          <w:iCs/>
          <w:sz w:val="16"/>
          <w:szCs w:val="16"/>
        </w:rPr>
        <w:t>To Serve and to Protect: Human rights and humanitarian law for police and security forces</w:t>
      </w:r>
      <w:r w:rsidRPr="009A67BC">
        <w:rPr>
          <w:rFonts w:cstheme="minorHAnsi"/>
          <w:i/>
          <w:sz w:val="16"/>
          <w:szCs w:val="16"/>
        </w:rPr>
        <w:t xml:space="preserve">, </w:t>
      </w:r>
      <w:r w:rsidRPr="009A67BC">
        <w:rPr>
          <w:rFonts w:cstheme="minorHAnsi"/>
          <w:sz w:val="16"/>
          <w:szCs w:val="16"/>
        </w:rPr>
        <w:t>(2nd ed.), 2014</w:t>
      </w:r>
      <w:bookmarkEnd w:id="13"/>
      <w:r w:rsidRPr="009A67BC">
        <w:rPr>
          <w:rFonts w:cstheme="minorHAnsi"/>
          <w:sz w:val="16"/>
          <w:szCs w:val="16"/>
        </w:rPr>
        <w:t>, p. 303.</w:t>
      </w:r>
    </w:p>
  </w:footnote>
  <w:footnote w:id="37">
    <w:p w14:paraId="583F5035" w14:textId="2D363DB0"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sz w:val="16"/>
          <w:szCs w:val="16"/>
        </w:rPr>
        <w:t>Integrating a Gender Perspective into Human Rights Investigations</w:t>
      </w:r>
      <w:r w:rsidRPr="009A67BC">
        <w:rPr>
          <w:rFonts w:cstheme="minorHAnsi"/>
          <w:sz w:val="16"/>
          <w:szCs w:val="16"/>
        </w:rPr>
        <w:t>, pp. 7, 9.</w:t>
      </w:r>
    </w:p>
  </w:footnote>
  <w:footnote w:id="38">
    <w:p w14:paraId="0FF4EDE7" w14:textId="79425301"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w:t>
      </w:r>
      <w:r w:rsidRPr="009A67BC">
        <w:rPr>
          <w:rFonts w:cstheme="minorHAnsi"/>
          <w:i/>
          <w:iCs/>
          <w:sz w:val="16"/>
          <w:szCs w:val="16"/>
        </w:rPr>
        <w:t>Living free and equal</w:t>
      </w:r>
      <w:r w:rsidRPr="009A67BC">
        <w:rPr>
          <w:rFonts w:cstheme="minorHAnsi"/>
          <w:sz w:val="16"/>
          <w:szCs w:val="16"/>
        </w:rPr>
        <w:t>, p. 18.</w:t>
      </w:r>
    </w:p>
  </w:footnote>
  <w:footnote w:id="39">
    <w:p w14:paraId="425778EE" w14:textId="1ECA3BB4"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The agreed definition of smuggling of migrants is “</w:t>
      </w:r>
      <w:r w:rsidRPr="009A67BC">
        <w:rPr>
          <w:rFonts w:cstheme="minorHAnsi"/>
          <w:bCs/>
          <w:sz w:val="16"/>
          <w:szCs w:val="16"/>
        </w:rPr>
        <w:t xml:space="preserve">the procurement, in order to obtain, directly or indirectly, a financial or other material benefit, of the illegal entry of a person into a State Party of which the person is not a national or a permanent resident.” See </w:t>
      </w:r>
      <w:r w:rsidRPr="009A67BC">
        <w:rPr>
          <w:rFonts w:cstheme="minorHAnsi"/>
          <w:sz w:val="16"/>
          <w:szCs w:val="16"/>
        </w:rPr>
        <w:t>Protocol against the Smuggling of Migrants by Land, Sea and Air, supplementing the United Nations Convention Against Transnational Organized Crime (Smuggling of Migrants Protocol), art. 3(a).</w:t>
      </w:r>
    </w:p>
  </w:footnote>
  <w:footnote w:id="40">
    <w:p w14:paraId="30C71D46" w14:textId="1AFF17EE"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The International Law Commission considers the definition in article 1 (1) of the 1954 Convention as forming part of customary international law (see A/61/10, chap. IV, para. 49). See also </w:t>
      </w:r>
      <w:bookmarkStart w:id="14" w:name="_Hlk39676624"/>
      <w:r w:rsidRPr="009A67BC">
        <w:rPr>
          <w:rFonts w:cstheme="minorHAnsi"/>
          <w:sz w:val="16"/>
          <w:szCs w:val="16"/>
        </w:rPr>
        <w:t xml:space="preserve">UNHCR, </w:t>
      </w:r>
      <w:r w:rsidRPr="009A67BC">
        <w:rPr>
          <w:rFonts w:cstheme="minorHAnsi"/>
          <w:i/>
          <w:sz w:val="16"/>
          <w:szCs w:val="16"/>
        </w:rPr>
        <w:t>Handbook on Protection of Stateless Persons: Under the 1954 Convention relating to the Status of Stateless Persons</w:t>
      </w:r>
      <w:r w:rsidRPr="009A67BC">
        <w:rPr>
          <w:rFonts w:cstheme="minorHAnsi"/>
          <w:sz w:val="16"/>
          <w:szCs w:val="16"/>
        </w:rPr>
        <w:t>, 2014</w:t>
      </w:r>
      <w:bookmarkEnd w:id="14"/>
      <w:r w:rsidRPr="009A67BC">
        <w:rPr>
          <w:rFonts w:cstheme="minorHAnsi"/>
          <w:sz w:val="16"/>
          <w:szCs w:val="16"/>
        </w:rPr>
        <w:t>.</w:t>
      </w:r>
    </w:p>
  </w:footnote>
  <w:footnote w:id="41">
    <w:p w14:paraId="61BAE5F6" w14:textId="40AC50F4"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See General Assembly resolution 60/288.</w:t>
      </w:r>
    </w:p>
  </w:footnote>
  <w:footnote w:id="42">
    <w:p w14:paraId="5A14FEE9" w14:textId="13C81D04"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w:t>
      </w:r>
      <w:r w:rsidRPr="009A67BC">
        <w:rPr>
          <w:rFonts w:eastAsia="Times New Roman" w:cstheme="minorHAnsi"/>
          <w:sz w:val="16"/>
          <w:szCs w:val="16"/>
          <w:lang w:eastAsia="en-GB"/>
        </w:rPr>
        <w:t xml:space="preserve">OHCHR, </w:t>
      </w:r>
      <w:r w:rsidRPr="009A67BC">
        <w:rPr>
          <w:rFonts w:eastAsia="Times New Roman" w:cstheme="minorHAnsi"/>
          <w:i/>
          <w:sz w:val="16"/>
          <w:szCs w:val="16"/>
          <w:lang w:eastAsia="en-GB"/>
        </w:rPr>
        <w:t>Human Rights, Terrorism and Counter-terrorism</w:t>
      </w:r>
      <w:r w:rsidRPr="009A67BC">
        <w:rPr>
          <w:rFonts w:eastAsia="Times New Roman" w:cstheme="minorHAnsi"/>
          <w:sz w:val="16"/>
          <w:szCs w:val="16"/>
          <w:lang w:eastAsia="en-GB"/>
        </w:rPr>
        <w:t>, Fact Sheet No. 32, pp. 7–8.</w:t>
      </w:r>
    </w:p>
  </w:footnote>
  <w:footnote w:id="43">
    <w:p w14:paraId="728403BD" w14:textId="02812464" w:rsidR="00644144" w:rsidRPr="009A67BC" w:rsidRDefault="00644144" w:rsidP="009A67BC">
      <w:pPr>
        <w:pStyle w:val="FootnoteText"/>
        <w:jc w:val="both"/>
        <w:rPr>
          <w:rFonts w:cstheme="minorHAnsi"/>
          <w:bCs/>
          <w:sz w:val="16"/>
          <w:szCs w:val="16"/>
        </w:rPr>
      </w:pPr>
      <w:r w:rsidRPr="009A67BC">
        <w:rPr>
          <w:rStyle w:val="FootnoteReference"/>
          <w:rFonts w:cstheme="minorHAnsi"/>
          <w:sz w:val="16"/>
          <w:szCs w:val="16"/>
        </w:rPr>
        <w:footnoteRef/>
      </w:r>
      <w:r w:rsidRPr="009A67BC">
        <w:rPr>
          <w:rFonts w:cstheme="minorHAnsi"/>
          <w:sz w:val="16"/>
          <w:szCs w:val="16"/>
        </w:rPr>
        <w:t xml:space="preserve"> </w:t>
      </w:r>
      <w:r w:rsidRPr="009A67BC">
        <w:rPr>
          <w:rFonts w:cstheme="minorHAnsi"/>
          <w:bCs/>
          <w:sz w:val="16"/>
          <w:szCs w:val="16"/>
        </w:rPr>
        <w:t>Convention against Torture and Other Cruel, Inhuman or Degrading Treatment or Punishment, art. 1.1.</w:t>
      </w:r>
    </w:p>
  </w:footnote>
  <w:footnote w:id="44">
    <w:p w14:paraId="4D90545C" w14:textId="005C97BB"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The agreed definition of “exploitation” is “</w:t>
      </w:r>
      <w:r w:rsidRPr="009A67BC">
        <w:rPr>
          <w:rFonts w:cstheme="minorHAnsi"/>
          <w:bCs/>
          <w:sz w:val="16"/>
          <w:szCs w:val="16"/>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Pr="009A67BC">
        <w:rPr>
          <w:rFonts w:cstheme="minorHAnsi"/>
          <w:sz w:val="16"/>
          <w:szCs w:val="16"/>
        </w:rPr>
        <w:t>” See Protocol to Prevent, Suppress and Punish Trafficking in Persons Especially Women and Children, supplementing the United Nations Convention against Transnational Organized Crime (Trafficking in Persons Protocol), art. 3(a).</w:t>
      </w:r>
    </w:p>
  </w:footnote>
  <w:footnote w:id="45">
    <w:p w14:paraId="35011A13" w14:textId="57289D04"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Trafficking in Persons Protocol, art. 3 (a) and (c).</w:t>
      </w:r>
    </w:p>
  </w:footnote>
  <w:footnote w:id="46">
    <w:p w14:paraId="06521DC7" w14:textId="0983E18E" w:rsidR="00644144" w:rsidRPr="009A67BC" w:rsidRDefault="00644144" w:rsidP="009A67BC">
      <w:pPr>
        <w:pStyle w:val="FootnoteText"/>
        <w:jc w:val="both"/>
        <w:rPr>
          <w:rFonts w:cstheme="minorHAnsi"/>
          <w:sz w:val="16"/>
          <w:szCs w:val="16"/>
        </w:rPr>
      </w:pPr>
      <w:r w:rsidRPr="009A67BC">
        <w:rPr>
          <w:rStyle w:val="FootnoteReference"/>
          <w:rFonts w:cstheme="minorHAnsi"/>
          <w:sz w:val="16"/>
          <w:szCs w:val="16"/>
        </w:rPr>
        <w:footnoteRef/>
      </w:r>
      <w:r w:rsidRPr="009A67BC">
        <w:rPr>
          <w:rFonts w:cstheme="minorHAnsi"/>
          <w:sz w:val="16"/>
          <w:szCs w:val="16"/>
        </w:rPr>
        <w:t xml:space="preserve"> OHCHR and UNODC, </w:t>
      </w:r>
      <w:r w:rsidRPr="009A67BC">
        <w:rPr>
          <w:rFonts w:cstheme="minorHAnsi"/>
          <w:i/>
          <w:sz w:val="16"/>
          <w:szCs w:val="16"/>
        </w:rPr>
        <w:t>Resource book on the use of force and firearms</w:t>
      </w:r>
      <w:r w:rsidRPr="009A67BC">
        <w:rPr>
          <w:rFonts w:cstheme="minorHAnsi"/>
          <w:iCs/>
          <w:sz w:val="16"/>
          <w:szCs w:val="16"/>
        </w:rPr>
        <w:t xml:space="preserve"> </w:t>
      </w:r>
      <w:r w:rsidRPr="009A67BC">
        <w:rPr>
          <w:rFonts w:cstheme="minorHAnsi"/>
          <w:i/>
          <w:sz w:val="16"/>
          <w:szCs w:val="16"/>
        </w:rPr>
        <w:t>in law enforcement,</w:t>
      </w:r>
      <w:r w:rsidRPr="009A67BC">
        <w:rPr>
          <w:rFonts w:cstheme="minorHAnsi"/>
          <w:sz w:val="16"/>
          <w:szCs w:val="16"/>
        </w:rPr>
        <w:t xml:space="preserve"> p. 1.</w:t>
      </w:r>
    </w:p>
  </w:footnote>
  <w:footnote w:id="47">
    <w:p w14:paraId="44B9BA70" w14:textId="26BFD589" w:rsidR="00644144" w:rsidRPr="00AA62B7" w:rsidRDefault="00644144" w:rsidP="00CC1735">
      <w:pPr>
        <w:pStyle w:val="FootnoteText"/>
        <w:rPr>
          <w:rFonts w:cstheme="minorHAnsi"/>
          <w:sz w:val="18"/>
          <w:szCs w:val="18"/>
        </w:rPr>
      </w:pPr>
    </w:p>
  </w:footnote>
  <w:footnote w:id="48">
    <w:p w14:paraId="5A8F84C9" w14:textId="09E3E813" w:rsidR="00644144" w:rsidRPr="00AA62B7" w:rsidRDefault="00644144">
      <w:pPr>
        <w:pStyle w:val="FootnoteText"/>
        <w:rPr>
          <w:rFonts w:cstheme="minorHAnsi"/>
          <w:lang w:val="en-US"/>
        </w:rPr>
      </w:pPr>
      <w:r w:rsidRPr="00AA62B7">
        <w:rPr>
          <w:rStyle w:val="FootnoteReference"/>
          <w:rFonts w:cstheme="minorHAnsi"/>
          <w:vertAlign w:val="baseline"/>
        </w:rPr>
        <w:footnoteRef/>
      </w:r>
      <w:r w:rsidRPr="00AA62B7">
        <w:rPr>
          <w:rFonts w:cstheme="minorHAnsi"/>
        </w:rPr>
        <w:t xml:space="preserve"> See </w:t>
      </w:r>
      <w:r w:rsidRPr="00AA62B7">
        <w:rPr>
          <w:rFonts w:cstheme="minorHAnsi"/>
          <w:color w:val="000000"/>
          <w:lang w:eastAsia="ja-JP"/>
        </w:rPr>
        <w:t xml:space="preserve">the </w:t>
      </w:r>
      <w:r w:rsidRPr="00AA62B7">
        <w:rPr>
          <w:rFonts w:cstheme="minorHAnsi"/>
          <w:iCs/>
          <w:color w:val="000000"/>
          <w:lang w:eastAsia="ja-JP"/>
        </w:rPr>
        <w:t>United Nations Standard Minimum Rules for the Treatment of Prisoners (the Nelson Mandela Rules);</w:t>
      </w:r>
      <w:r w:rsidRPr="00AA62B7">
        <w:rPr>
          <w:rFonts w:cstheme="minorHAnsi"/>
          <w:i/>
          <w:color w:val="000000"/>
          <w:lang w:eastAsia="ja-JP"/>
        </w:rPr>
        <w:t xml:space="preserve"> </w:t>
      </w:r>
      <w:r w:rsidRPr="00AA62B7">
        <w:rPr>
          <w:rFonts w:cstheme="minorHAnsi"/>
          <w:iCs/>
          <w:color w:val="000000"/>
          <w:lang w:eastAsia="ja-JP"/>
        </w:rPr>
        <w:t>and the</w:t>
      </w:r>
      <w:r w:rsidRPr="00AA62B7">
        <w:rPr>
          <w:rFonts w:cstheme="minorHAnsi"/>
          <w:i/>
          <w:color w:val="000000"/>
          <w:lang w:eastAsia="ja-JP"/>
        </w:rPr>
        <w:t xml:space="preserve"> </w:t>
      </w:r>
      <w:r w:rsidRPr="00AA62B7">
        <w:rPr>
          <w:rFonts w:cstheme="minorHAnsi"/>
          <w:iCs/>
          <w:color w:val="000000"/>
          <w:lang w:eastAsia="ja-JP"/>
        </w:rPr>
        <w:t>United Nations Rules for the Treatment of Women Prisoners and Non-custodial Measures for Women Offenders (the Bangkok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3111" w14:textId="77777777" w:rsidR="00644144" w:rsidRDefault="00644144" w:rsidP="00462234">
    <w:pPr>
      <w:pStyle w:val="Header"/>
      <w:jc w:val="center"/>
    </w:pPr>
  </w:p>
  <w:p w14:paraId="1DCF47C6" w14:textId="77777777" w:rsidR="00644144" w:rsidRDefault="0064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2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94F0A"/>
    <w:multiLevelType w:val="hybridMultilevel"/>
    <w:tmpl w:val="75B2C8A6"/>
    <w:lvl w:ilvl="0" w:tplc="08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1D74F7C"/>
    <w:multiLevelType w:val="multilevel"/>
    <w:tmpl w:val="C2ACF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E833C5"/>
    <w:multiLevelType w:val="hybridMultilevel"/>
    <w:tmpl w:val="4ECC42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34975"/>
    <w:multiLevelType w:val="hybridMultilevel"/>
    <w:tmpl w:val="C386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62D57"/>
    <w:multiLevelType w:val="hybridMultilevel"/>
    <w:tmpl w:val="FC98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25B85"/>
    <w:multiLevelType w:val="hybridMultilevel"/>
    <w:tmpl w:val="A25C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3856C3"/>
    <w:multiLevelType w:val="hybridMultilevel"/>
    <w:tmpl w:val="7ADA89DA"/>
    <w:lvl w:ilvl="0" w:tplc="356E1D1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595BD4"/>
    <w:multiLevelType w:val="hybridMultilevel"/>
    <w:tmpl w:val="44D6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F767BA"/>
    <w:multiLevelType w:val="hybridMultilevel"/>
    <w:tmpl w:val="48B0FA4C"/>
    <w:lvl w:ilvl="0" w:tplc="08090001">
      <w:start w:val="1"/>
      <w:numFmt w:val="bullet"/>
      <w:lvlText w:val=""/>
      <w:lvlJc w:val="left"/>
      <w:pPr>
        <w:ind w:left="360" w:hanging="360"/>
      </w:pPr>
      <w:rPr>
        <w:rFonts w:ascii="Symbol" w:hAnsi="Symbol" w:hint="default"/>
      </w:rPr>
    </w:lvl>
    <w:lvl w:ilvl="1" w:tplc="228E0594">
      <w:numFmt w:val="bullet"/>
      <w:lvlText w:val="•"/>
      <w:lvlJc w:val="left"/>
      <w:pPr>
        <w:tabs>
          <w:tab w:val="num" w:pos="1440"/>
        </w:tabs>
        <w:ind w:left="1440" w:hanging="360"/>
      </w:pPr>
      <w:rPr>
        <w:rFonts w:ascii="Arial" w:hAnsi="Arial" w:hint="default"/>
      </w:rPr>
    </w:lvl>
    <w:lvl w:ilvl="2" w:tplc="6C7E8CA4" w:tentative="1">
      <w:start w:val="1"/>
      <w:numFmt w:val="bullet"/>
      <w:lvlText w:val="•"/>
      <w:lvlJc w:val="left"/>
      <w:pPr>
        <w:tabs>
          <w:tab w:val="num" w:pos="2160"/>
        </w:tabs>
        <w:ind w:left="2160" w:hanging="360"/>
      </w:pPr>
      <w:rPr>
        <w:rFonts w:ascii="Arial" w:hAnsi="Arial" w:hint="default"/>
      </w:rPr>
    </w:lvl>
    <w:lvl w:ilvl="3" w:tplc="0584D5F2" w:tentative="1">
      <w:start w:val="1"/>
      <w:numFmt w:val="bullet"/>
      <w:lvlText w:val="•"/>
      <w:lvlJc w:val="left"/>
      <w:pPr>
        <w:tabs>
          <w:tab w:val="num" w:pos="2880"/>
        </w:tabs>
        <w:ind w:left="2880" w:hanging="360"/>
      </w:pPr>
      <w:rPr>
        <w:rFonts w:ascii="Arial" w:hAnsi="Arial" w:hint="default"/>
      </w:rPr>
    </w:lvl>
    <w:lvl w:ilvl="4" w:tplc="2B6E9BEE" w:tentative="1">
      <w:start w:val="1"/>
      <w:numFmt w:val="bullet"/>
      <w:lvlText w:val="•"/>
      <w:lvlJc w:val="left"/>
      <w:pPr>
        <w:tabs>
          <w:tab w:val="num" w:pos="3600"/>
        </w:tabs>
        <w:ind w:left="3600" w:hanging="360"/>
      </w:pPr>
      <w:rPr>
        <w:rFonts w:ascii="Arial" w:hAnsi="Arial" w:hint="default"/>
      </w:rPr>
    </w:lvl>
    <w:lvl w:ilvl="5" w:tplc="A0A2182A" w:tentative="1">
      <w:start w:val="1"/>
      <w:numFmt w:val="bullet"/>
      <w:lvlText w:val="•"/>
      <w:lvlJc w:val="left"/>
      <w:pPr>
        <w:tabs>
          <w:tab w:val="num" w:pos="4320"/>
        </w:tabs>
        <w:ind w:left="4320" w:hanging="360"/>
      </w:pPr>
      <w:rPr>
        <w:rFonts w:ascii="Arial" w:hAnsi="Arial" w:hint="default"/>
      </w:rPr>
    </w:lvl>
    <w:lvl w:ilvl="6" w:tplc="7D522ED8" w:tentative="1">
      <w:start w:val="1"/>
      <w:numFmt w:val="bullet"/>
      <w:lvlText w:val="•"/>
      <w:lvlJc w:val="left"/>
      <w:pPr>
        <w:tabs>
          <w:tab w:val="num" w:pos="5040"/>
        </w:tabs>
        <w:ind w:left="5040" w:hanging="360"/>
      </w:pPr>
      <w:rPr>
        <w:rFonts w:ascii="Arial" w:hAnsi="Arial" w:hint="default"/>
      </w:rPr>
    </w:lvl>
    <w:lvl w:ilvl="7" w:tplc="82A4536A" w:tentative="1">
      <w:start w:val="1"/>
      <w:numFmt w:val="bullet"/>
      <w:lvlText w:val="•"/>
      <w:lvlJc w:val="left"/>
      <w:pPr>
        <w:tabs>
          <w:tab w:val="num" w:pos="5760"/>
        </w:tabs>
        <w:ind w:left="5760" w:hanging="360"/>
      </w:pPr>
      <w:rPr>
        <w:rFonts w:ascii="Arial" w:hAnsi="Arial" w:hint="default"/>
      </w:rPr>
    </w:lvl>
    <w:lvl w:ilvl="8" w:tplc="9DA41E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0A525D"/>
    <w:multiLevelType w:val="hybridMultilevel"/>
    <w:tmpl w:val="0D20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F3FB2"/>
    <w:multiLevelType w:val="hybridMultilevel"/>
    <w:tmpl w:val="2E1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75C82"/>
    <w:multiLevelType w:val="hybridMultilevel"/>
    <w:tmpl w:val="8178817C"/>
    <w:lvl w:ilvl="0" w:tplc="4586B5C0">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0D81456F"/>
    <w:multiLevelType w:val="hybridMultilevel"/>
    <w:tmpl w:val="D4E00D56"/>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4" w15:restartNumberingAfterBreak="0">
    <w:nsid w:val="0DC01E29"/>
    <w:multiLevelType w:val="hybridMultilevel"/>
    <w:tmpl w:val="689E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086890"/>
    <w:multiLevelType w:val="hybridMultilevel"/>
    <w:tmpl w:val="229C33C6"/>
    <w:lvl w:ilvl="0" w:tplc="C0841EA2">
      <w:start w:val="1"/>
      <w:numFmt w:val="lowerLetter"/>
      <w:lvlText w:val="(%1)"/>
      <w:lvlJc w:val="left"/>
      <w:pPr>
        <w:tabs>
          <w:tab w:val="num" w:pos="720"/>
        </w:tabs>
        <w:ind w:left="720" w:hanging="360"/>
      </w:pPr>
      <w:rPr>
        <w:b w:val="0"/>
        <w:bCs w:val="0"/>
      </w:rPr>
    </w:lvl>
    <w:lvl w:ilvl="1" w:tplc="AC92D0BC" w:tentative="1">
      <w:start w:val="1"/>
      <w:numFmt w:val="lowerLetter"/>
      <w:lvlText w:val="(%2)"/>
      <w:lvlJc w:val="left"/>
      <w:pPr>
        <w:tabs>
          <w:tab w:val="num" w:pos="1440"/>
        </w:tabs>
        <w:ind w:left="1440" w:hanging="360"/>
      </w:pPr>
    </w:lvl>
    <w:lvl w:ilvl="2" w:tplc="799E17B6" w:tentative="1">
      <w:start w:val="1"/>
      <w:numFmt w:val="lowerLetter"/>
      <w:lvlText w:val="(%3)"/>
      <w:lvlJc w:val="left"/>
      <w:pPr>
        <w:tabs>
          <w:tab w:val="num" w:pos="2160"/>
        </w:tabs>
        <w:ind w:left="2160" w:hanging="360"/>
      </w:pPr>
    </w:lvl>
    <w:lvl w:ilvl="3" w:tplc="ED603ED8" w:tentative="1">
      <w:start w:val="1"/>
      <w:numFmt w:val="lowerLetter"/>
      <w:lvlText w:val="(%4)"/>
      <w:lvlJc w:val="left"/>
      <w:pPr>
        <w:tabs>
          <w:tab w:val="num" w:pos="2880"/>
        </w:tabs>
        <w:ind w:left="2880" w:hanging="360"/>
      </w:pPr>
    </w:lvl>
    <w:lvl w:ilvl="4" w:tplc="5F525ABA" w:tentative="1">
      <w:start w:val="1"/>
      <w:numFmt w:val="lowerLetter"/>
      <w:lvlText w:val="(%5)"/>
      <w:lvlJc w:val="left"/>
      <w:pPr>
        <w:tabs>
          <w:tab w:val="num" w:pos="3600"/>
        </w:tabs>
        <w:ind w:left="3600" w:hanging="360"/>
      </w:pPr>
    </w:lvl>
    <w:lvl w:ilvl="5" w:tplc="0B0AD01E" w:tentative="1">
      <w:start w:val="1"/>
      <w:numFmt w:val="lowerLetter"/>
      <w:lvlText w:val="(%6)"/>
      <w:lvlJc w:val="left"/>
      <w:pPr>
        <w:tabs>
          <w:tab w:val="num" w:pos="4320"/>
        </w:tabs>
        <w:ind w:left="4320" w:hanging="360"/>
      </w:pPr>
    </w:lvl>
    <w:lvl w:ilvl="6" w:tplc="B73E3954" w:tentative="1">
      <w:start w:val="1"/>
      <w:numFmt w:val="lowerLetter"/>
      <w:lvlText w:val="(%7)"/>
      <w:lvlJc w:val="left"/>
      <w:pPr>
        <w:tabs>
          <w:tab w:val="num" w:pos="5040"/>
        </w:tabs>
        <w:ind w:left="5040" w:hanging="360"/>
      </w:pPr>
    </w:lvl>
    <w:lvl w:ilvl="7" w:tplc="A79C8C5A" w:tentative="1">
      <w:start w:val="1"/>
      <w:numFmt w:val="lowerLetter"/>
      <w:lvlText w:val="(%8)"/>
      <w:lvlJc w:val="left"/>
      <w:pPr>
        <w:tabs>
          <w:tab w:val="num" w:pos="5760"/>
        </w:tabs>
        <w:ind w:left="5760" w:hanging="360"/>
      </w:pPr>
    </w:lvl>
    <w:lvl w:ilvl="8" w:tplc="C2302CC2" w:tentative="1">
      <w:start w:val="1"/>
      <w:numFmt w:val="lowerLetter"/>
      <w:lvlText w:val="(%9)"/>
      <w:lvlJc w:val="left"/>
      <w:pPr>
        <w:tabs>
          <w:tab w:val="num" w:pos="6480"/>
        </w:tabs>
        <w:ind w:left="6480" w:hanging="360"/>
      </w:pPr>
    </w:lvl>
  </w:abstractNum>
  <w:abstractNum w:abstractNumId="16" w15:restartNumberingAfterBreak="0">
    <w:nsid w:val="0E92319A"/>
    <w:multiLevelType w:val="hybridMultilevel"/>
    <w:tmpl w:val="7286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34BAE"/>
    <w:multiLevelType w:val="hybridMultilevel"/>
    <w:tmpl w:val="019C3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BC568C"/>
    <w:multiLevelType w:val="hybridMultilevel"/>
    <w:tmpl w:val="05E8EAEA"/>
    <w:lvl w:ilvl="0" w:tplc="5EA08C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04C99"/>
    <w:multiLevelType w:val="hybridMultilevel"/>
    <w:tmpl w:val="1E38CC5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251301"/>
    <w:multiLevelType w:val="hybridMultilevel"/>
    <w:tmpl w:val="7474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4B35018"/>
    <w:multiLevelType w:val="hybridMultilevel"/>
    <w:tmpl w:val="BF20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60C79B9"/>
    <w:multiLevelType w:val="hybridMultilevel"/>
    <w:tmpl w:val="68FE6046"/>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D3146048">
      <w:start w:val="4"/>
      <w:numFmt w:val="bullet"/>
      <w:lvlText w:val="-"/>
      <w:lvlJc w:val="left"/>
      <w:pPr>
        <w:ind w:left="1875" w:hanging="360"/>
      </w:pPr>
      <w:rPr>
        <w:rFonts w:ascii="Times New Roman" w:eastAsiaTheme="minorEastAsia" w:hAnsi="Times New Roman" w:cs="Times New Roman"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17A00BCA"/>
    <w:multiLevelType w:val="hybridMultilevel"/>
    <w:tmpl w:val="4BAA2BA0"/>
    <w:lvl w:ilvl="0" w:tplc="DE38BBE0">
      <w:start w:val="1"/>
      <w:numFmt w:val="decimal"/>
      <w:lvlText w:val="%1."/>
      <w:lvlJc w:val="left"/>
      <w:pPr>
        <w:tabs>
          <w:tab w:val="num" w:pos="360"/>
        </w:tabs>
        <w:ind w:left="360" w:hanging="360"/>
      </w:pPr>
      <w:rPr>
        <w:b/>
        <w:bCs/>
      </w:rPr>
    </w:lvl>
    <w:lvl w:ilvl="1" w:tplc="A63AB06C">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7AD0E51"/>
    <w:multiLevelType w:val="hybridMultilevel"/>
    <w:tmpl w:val="CA106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CF11D9"/>
    <w:multiLevelType w:val="hybridMultilevel"/>
    <w:tmpl w:val="B1D84650"/>
    <w:lvl w:ilvl="0" w:tplc="5EA08C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1E49E3"/>
    <w:multiLevelType w:val="hybridMultilevel"/>
    <w:tmpl w:val="7BA4A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DAF0C9B"/>
    <w:multiLevelType w:val="hybridMultilevel"/>
    <w:tmpl w:val="AE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B968A3"/>
    <w:multiLevelType w:val="hybridMultilevel"/>
    <w:tmpl w:val="F7A65508"/>
    <w:lvl w:ilvl="0" w:tplc="0809000F">
      <w:start w:val="1"/>
      <w:numFmt w:val="decimal"/>
      <w:lvlText w:val="%1."/>
      <w:lvlJc w:val="left"/>
      <w:pPr>
        <w:ind w:left="2345" w:hanging="360"/>
      </w:p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9" w15:restartNumberingAfterBreak="0">
    <w:nsid w:val="1E973E9D"/>
    <w:multiLevelType w:val="multilevel"/>
    <w:tmpl w:val="E28E03F6"/>
    <w:lvl w:ilvl="0">
      <w:start w:val="1"/>
      <w:numFmt w:val="upperRoman"/>
      <w:pStyle w:val="Heading11"/>
      <w:lvlText w:val="%1."/>
      <w:lvlJc w:val="left"/>
      <w:pPr>
        <w:ind w:left="0" w:firstLine="0"/>
      </w:pPr>
    </w:lvl>
    <w:lvl w:ilvl="1">
      <w:start w:val="3"/>
      <w:numFmt w:val="upperLetter"/>
      <w:pStyle w:val="Heading21"/>
      <w:lvlText w:val="%2."/>
      <w:lvlJc w:val="left"/>
      <w:pPr>
        <w:ind w:left="567" w:hanging="567"/>
      </w:pPr>
      <w:rPr>
        <w:b/>
      </w:rPr>
    </w:lvl>
    <w:lvl w:ilvl="2">
      <w:start w:val="5"/>
      <w:numFmt w:val="decimal"/>
      <w:pStyle w:val="Heading31"/>
      <w:lvlText w:val="%3."/>
      <w:lvlJc w:val="left"/>
      <w:pPr>
        <w:ind w:left="567" w:firstLine="0"/>
      </w:pPr>
      <w:rPr>
        <w:i w:val="0"/>
      </w:rPr>
    </w:lvl>
    <w:lvl w:ilvl="3">
      <w:start w:val="1"/>
      <w:numFmt w:val="lowerLetter"/>
      <w:pStyle w:val="Heading41"/>
      <w:lvlText w:val="%4)"/>
      <w:lvlJc w:val="left"/>
      <w:pPr>
        <w:ind w:left="1134" w:firstLine="0"/>
      </w:pPr>
      <w:rPr>
        <w:b/>
      </w:rPr>
    </w:lvl>
    <w:lvl w:ilvl="4">
      <w:start w:val="1"/>
      <w:numFmt w:val="decimal"/>
      <w:pStyle w:val="Heading51"/>
      <w:lvlText w:val="(%5)"/>
      <w:lvlJc w:val="left"/>
      <w:pPr>
        <w:ind w:left="851"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0" w15:restartNumberingAfterBreak="0">
    <w:nsid w:val="1FF40899"/>
    <w:multiLevelType w:val="hybridMultilevel"/>
    <w:tmpl w:val="20D83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31593E"/>
    <w:multiLevelType w:val="hybridMultilevel"/>
    <w:tmpl w:val="AF4A1BCE"/>
    <w:lvl w:ilvl="0" w:tplc="04090001">
      <w:start w:val="1"/>
      <w:numFmt w:val="bullet"/>
      <w:lvlText w:val=""/>
      <w:lvlJc w:val="left"/>
      <w:pPr>
        <w:ind w:left="720" w:hanging="360"/>
      </w:pPr>
      <w:rPr>
        <w:rFonts w:ascii="Symbol" w:hAnsi="Symbol" w:hint="default"/>
      </w:rPr>
    </w:lvl>
    <w:lvl w:ilvl="1" w:tplc="358800E8" w:tentative="1">
      <w:start w:val="1"/>
      <w:numFmt w:val="bullet"/>
      <w:lvlText w:val=""/>
      <w:lvlJc w:val="left"/>
      <w:pPr>
        <w:tabs>
          <w:tab w:val="num" w:pos="1440"/>
        </w:tabs>
        <w:ind w:left="1440" w:hanging="360"/>
      </w:pPr>
      <w:rPr>
        <w:rFonts w:ascii="Wingdings" w:hAnsi="Wingdings" w:hint="default"/>
      </w:rPr>
    </w:lvl>
    <w:lvl w:ilvl="2" w:tplc="0C2667AE" w:tentative="1">
      <w:start w:val="1"/>
      <w:numFmt w:val="bullet"/>
      <w:lvlText w:val=""/>
      <w:lvlJc w:val="left"/>
      <w:pPr>
        <w:tabs>
          <w:tab w:val="num" w:pos="2160"/>
        </w:tabs>
        <w:ind w:left="2160" w:hanging="360"/>
      </w:pPr>
      <w:rPr>
        <w:rFonts w:ascii="Wingdings" w:hAnsi="Wingdings" w:hint="default"/>
      </w:rPr>
    </w:lvl>
    <w:lvl w:ilvl="3" w:tplc="1F4E797A" w:tentative="1">
      <w:start w:val="1"/>
      <w:numFmt w:val="bullet"/>
      <w:lvlText w:val=""/>
      <w:lvlJc w:val="left"/>
      <w:pPr>
        <w:tabs>
          <w:tab w:val="num" w:pos="2880"/>
        </w:tabs>
        <w:ind w:left="2880" w:hanging="360"/>
      </w:pPr>
      <w:rPr>
        <w:rFonts w:ascii="Wingdings" w:hAnsi="Wingdings" w:hint="default"/>
      </w:rPr>
    </w:lvl>
    <w:lvl w:ilvl="4" w:tplc="A84AB7DE" w:tentative="1">
      <w:start w:val="1"/>
      <w:numFmt w:val="bullet"/>
      <w:lvlText w:val=""/>
      <w:lvlJc w:val="left"/>
      <w:pPr>
        <w:tabs>
          <w:tab w:val="num" w:pos="3600"/>
        </w:tabs>
        <w:ind w:left="3600" w:hanging="360"/>
      </w:pPr>
      <w:rPr>
        <w:rFonts w:ascii="Wingdings" w:hAnsi="Wingdings" w:hint="default"/>
      </w:rPr>
    </w:lvl>
    <w:lvl w:ilvl="5" w:tplc="4D426732" w:tentative="1">
      <w:start w:val="1"/>
      <w:numFmt w:val="bullet"/>
      <w:lvlText w:val=""/>
      <w:lvlJc w:val="left"/>
      <w:pPr>
        <w:tabs>
          <w:tab w:val="num" w:pos="4320"/>
        </w:tabs>
        <w:ind w:left="4320" w:hanging="360"/>
      </w:pPr>
      <w:rPr>
        <w:rFonts w:ascii="Wingdings" w:hAnsi="Wingdings" w:hint="default"/>
      </w:rPr>
    </w:lvl>
    <w:lvl w:ilvl="6" w:tplc="869A27BC" w:tentative="1">
      <w:start w:val="1"/>
      <w:numFmt w:val="bullet"/>
      <w:lvlText w:val=""/>
      <w:lvlJc w:val="left"/>
      <w:pPr>
        <w:tabs>
          <w:tab w:val="num" w:pos="5040"/>
        </w:tabs>
        <w:ind w:left="5040" w:hanging="360"/>
      </w:pPr>
      <w:rPr>
        <w:rFonts w:ascii="Wingdings" w:hAnsi="Wingdings" w:hint="default"/>
      </w:rPr>
    </w:lvl>
    <w:lvl w:ilvl="7" w:tplc="DDF21F1C" w:tentative="1">
      <w:start w:val="1"/>
      <w:numFmt w:val="bullet"/>
      <w:lvlText w:val=""/>
      <w:lvlJc w:val="left"/>
      <w:pPr>
        <w:tabs>
          <w:tab w:val="num" w:pos="5760"/>
        </w:tabs>
        <w:ind w:left="5760" w:hanging="360"/>
      </w:pPr>
      <w:rPr>
        <w:rFonts w:ascii="Wingdings" w:hAnsi="Wingdings" w:hint="default"/>
      </w:rPr>
    </w:lvl>
    <w:lvl w:ilvl="8" w:tplc="D3E21E5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A52354"/>
    <w:multiLevelType w:val="hybridMultilevel"/>
    <w:tmpl w:val="66D0C520"/>
    <w:lvl w:ilvl="0" w:tplc="064CEC2A">
      <w:start w:val="1"/>
      <w:numFmt w:val="decimal"/>
      <w:lvlText w:val="%1."/>
      <w:lvlJc w:val="left"/>
      <w:pPr>
        <w:ind w:left="360" w:hanging="360"/>
      </w:pPr>
      <w:rPr>
        <w:b/>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4300DDE"/>
    <w:multiLevelType w:val="hybridMultilevel"/>
    <w:tmpl w:val="3FC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45A530F"/>
    <w:multiLevelType w:val="hybridMultilevel"/>
    <w:tmpl w:val="DBCA6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5586786"/>
    <w:multiLevelType w:val="hybridMultilevel"/>
    <w:tmpl w:val="B91CE954"/>
    <w:lvl w:ilvl="0" w:tplc="08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15:restartNumberingAfterBreak="0">
    <w:nsid w:val="26511D6D"/>
    <w:multiLevelType w:val="hybridMultilevel"/>
    <w:tmpl w:val="FB48872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7" w15:restartNumberingAfterBreak="0">
    <w:nsid w:val="266B179C"/>
    <w:multiLevelType w:val="hybridMultilevel"/>
    <w:tmpl w:val="0A50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9962BF"/>
    <w:multiLevelType w:val="hybridMultilevel"/>
    <w:tmpl w:val="8C98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3C5482"/>
    <w:multiLevelType w:val="hybridMultilevel"/>
    <w:tmpl w:val="B03EC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A054E17"/>
    <w:multiLevelType w:val="hybridMultilevel"/>
    <w:tmpl w:val="0B065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A663AC7"/>
    <w:multiLevelType w:val="hybridMultilevel"/>
    <w:tmpl w:val="5D4E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B2910D6"/>
    <w:multiLevelType w:val="hybridMultilevel"/>
    <w:tmpl w:val="8DE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F93B3D"/>
    <w:multiLevelType w:val="hybridMultilevel"/>
    <w:tmpl w:val="C91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C0210E8"/>
    <w:multiLevelType w:val="hybridMultilevel"/>
    <w:tmpl w:val="9B60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D7D4F3D"/>
    <w:multiLevelType w:val="hybridMultilevel"/>
    <w:tmpl w:val="42984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A70AE0"/>
    <w:multiLevelType w:val="hybridMultilevel"/>
    <w:tmpl w:val="D12C0BB4"/>
    <w:lvl w:ilvl="0" w:tplc="08090001">
      <w:start w:val="1"/>
      <w:numFmt w:val="bullet"/>
      <w:lvlText w:val=""/>
      <w:lvlJc w:val="left"/>
      <w:pPr>
        <w:ind w:left="360" w:hanging="360"/>
      </w:pPr>
      <w:rPr>
        <w:rFonts w:ascii="Symbol" w:hAnsi="Symbol" w:hint="default"/>
      </w:rPr>
    </w:lvl>
    <w:lvl w:ilvl="1" w:tplc="1C26284C" w:tentative="1">
      <w:start w:val="1"/>
      <w:numFmt w:val="bullet"/>
      <w:lvlText w:val="•"/>
      <w:lvlJc w:val="left"/>
      <w:pPr>
        <w:tabs>
          <w:tab w:val="num" w:pos="1440"/>
        </w:tabs>
        <w:ind w:left="1440" w:hanging="360"/>
      </w:pPr>
      <w:rPr>
        <w:rFonts w:ascii="Arial" w:hAnsi="Arial" w:hint="default"/>
      </w:rPr>
    </w:lvl>
    <w:lvl w:ilvl="2" w:tplc="4FF6FE0E" w:tentative="1">
      <w:start w:val="1"/>
      <w:numFmt w:val="bullet"/>
      <w:lvlText w:val="•"/>
      <w:lvlJc w:val="left"/>
      <w:pPr>
        <w:tabs>
          <w:tab w:val="num" w:pos="2160"/>
        </w:tabs>
        <w:ind w:left="2160" w:hanging="360"/>
      </w:pPr>
      <w:rPr>
        <w:rFonts w:ascii="Arial" w:hAnsi="Arial" w:hint="default"/>
      </w:rPr>
    </w:lvl>
    <w:lvl w:ilvl="3" w:tplc="E932A73A" w:tentative="1">
      <w:start w:val="1"/>
      <w:numFmt w:val="bullet"/>
      <w:lvlText w:val="•"/>
      <w:lvlJc w:val="left"/>
      <w:pPr>
        <w:tabs>
          <w:tab w:val="num" w:pos="2880"/>
        </w:tabs>
        <w:ind w:left="2880" w:hanging="360"/>
      </w:pPr>
      <w:rPr>
        <w:rFonts w:ascii="Arial" w:hAnsi="Arial" w:hint="default"/>
      </w:rPr>
    </w:lvl>
    <w:lvl w:ilvl="4" w:tplc="0D68B57C" w:tentative="1">
      <w:start w:val="1"/>
      <w:numFmt w:val="bullet"/>
      <w:lvlText w:val="•"/>
      <w:lvlJc w:val="left"/>
      <w:pPr>
        <w:tabs>
          <w:tab w:val="num" w:pos="3600"/>
        </w:tabs>
        <w:ind w:left="3600" w:hanging="360"/>
      </w:pPr>
      <w:rPr>
        <w:rFonts w:ascii="Arial" w:hAnsi="Arial" w:hint="default"/>
      </w:rPr>
    </w:lvl>
    <w:lvl w:ilvl="5" w:tplc="0C36F1D6" w:tentative="1">
      <w:start w:val="1"/>
      <w:numFmt w:val="bullet"/>
      <w:lvlText w:val="•"/>
      <w:lvlJc w:val="left"/>
      <w:pPr>
        <w:tabs>
          <w:tab w:val="num" w:pos="4320"/>
        </w:tabs>
        <w:ind w:left="4320" w:hanging="360"/>
      </w:pPr>
      <w:rPr>
        <w:rFonts w:ascii="Arial" w:hAnsi="Arial" w:hint="default"/>
      </w:rPr>
    </w:lvl>
    <w:lvl w:ilvl="6" w:tplc="32D8CEB6" w:tentative="1">
      <w:start w:val="1"/>
      <w:numFmt w:val="bullet"/>
      <w:lvlText w:val="•"/>
      <w:lvlJc w:val="left"/>
      <w:pPr>
        <w:tabs>
          <w:tab w:val="num" w:pos="5040"/>
        </w:tabs>
        <w:ind w:left="5040" w:hanging="360"/>
      </w:pPr>
      <w:rPr>
        <w:rFonts w:ascii="Arial" w:hAnsi="Arial" w:hint="default"/>
      </w:rPr>
    </w:lvl>
    <w:lvl w:ilvl="7" w:tplc="CAFEF44A" w:tentative="1">
      <w:start w:val="1"/>
      <w:numFmt w:val="bullet"/>
      <w:lvlText w:val="•"/>
      <w:lvlJc w:val="left"/>
      <w:pPr>
        <w:tabs>
          <w:tab w:val="num" w:pos="5760"/>
        </w:tabs>
        <w:ind w:left="5760" w:hanging="360"/>
      </w:pPr>
      <w:rPr>
        <w:rFonts w:ascii="Arial" w:hAnsi="Arial" w:hint="default"/>
      </w:rPr>
    </w:lvl>
    <w:lvl w:ilvl="8" w:tplc="59F8DBE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EF70679"/>
    <w:multiLevelType w:val="hybridMultilevel"/>
    <w:tmpl w:val="ED2C5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F3072C8"/>
    <w:multiLevelType w:val="hybridMultilevel"/>
    <w:tmpl w:val="447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67477D"/>
    <w:multiLevelType w:val="hybridMultilevel"/>
    <w:tmpl w:val="A4BA1D34"/>
    <w:lvl w:ilvl="0" w:tplc="5EA08C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2C44CE"/>
    <w:multiLevelType w:val="hybridMultilevel"/>
    <w:tmpl w:val="AED46B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0360CE"/>
    <w:multiLevelType w:val="hybridMultilevel"/>
    <w:tmpl w:val="09A08D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9294C448">
      <w:start w:val="4"/>
      <w:numFmt w:val="bullet"/>
      <w:lvlText w:val=""/>
      <w:lvlJc w:val="left"/>
      <w:pPr>
        <w:ind w:left="2520" w:hanging="360"/>
      </w:pPr>
      <w:rPr>
        <w:rFonts w:ascii="Wingdings" w:eastAsia="Times New Roman" w:hAnsi="Wingdings" w:cstheme="maj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3337A2D"/>
    <w:multiLevelType w:val="hybridMultilevel"/>
    <w:tmpl w:val="E0FA8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3EC17C1"/>
    <w:multiLevelType w:val="hybridMultilevel"/>
    <w:tmpl w:val="F3BC21C6"/>
    <w:lvl w:ilvl="0" w:tplc="2514F522">
      <w:start w:val="1"/>
      <w:numFmt w:val="lowerLetter"/>
      <w:lvlText w:val="(%1)"/>
      <w:lvlJc w:val="left"/>
      <w:pPr>
        <w:ind w:left="360" w:hanging="360"/>
      </w:pPr>
      <w:rPr>
        <w:rFonts w:asciiTheme="minorHAnsi" w:eastAsia="Times New Roman" w:hAnsiTheme="minorHAnsi" w:cstheme="minorHAnsi"/>
        <w:i/>
        <w:i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96C2D86"/>
    <w:multiLevelType w:val="hybridMultilevel"/>
    <w:tmpl w:val="6950A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A162767"/>
    <w:multiLevelType w:val="hybridMultilevel"/>
    <w:tmpl w:val="262E3CFA"/>
    <w:lvl w:ilvl="0" w:tplc="3216EA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B9D3A71"/>
    <w:multiLevelType w:val="hybridMultilevel"/>
    <w:tmpl w:val="71C4DB40"/>
    <w:lvl w:ilvl="0" w:tplc="CC04449C">
      <w:start w:val="1"/>
      <w:numFmt w:val="decimal"/>
      <w:lvlText w:val="%1."/>
      <w:lvlJc w:val="left"/>
      <w:pPr>
        <w:tabs>
          <w:tab w:val="num" w:pos="720"/>
        </w:tabs>
        <w:ind w:left="720" w:hanging="360"/>
      </w:pPr>
      <w:rPr>
        <w:rFonts w:asciiTheme="minorHAnsi" w:eastAsiaTheme="minorEastAsia" w:hAnsiTheme="minorHAnsi" w:cstheme="majorHAnsi"/>
      </w:rPr>
    </w:lvl>
    <w:lvl w:ilvl="1" w:tplc="AC92D0BC" w:tentative="1">
      <w:start w:val="1"/>
      <w:numFmt w:val="lowerLetter"/>
      <w:lvlText w:val="(%2)"/>
      <w:lvlJc w:val="left"/>
      <w:pPr>
        <w:tabs>
          <w:tab w:val="num" w:pos="1440"/>
        </w:tabs>
        <w:ind w:left="1440" w:hanging="360"/>
      </w:pPr>
    </w:lvl>
    <w:lvl w:ilvl="2" w:tplc="799E17B6" w:tentative="1">
      <w:start w:val="1"/>
      <w:numFmt w:val="lowerLetter"/>
      <w:lvlText w:val="(%3)"/>
      <w:lvlJc w:val="left"/>
      <w:pPr>
        <w:tabs>
          <w:tab w:val="num" w:pos="2160"/>
        </w:tabs>
        <w:ind w:left="2160" w:hanging="360"/>
      </w:pPr>
    </w:lvl>
    <w:lvl w:ilvl="3" w:tplc="ED603ED8" w:tentative="1">
      <w:start w:val="1"/>
      <w:numFmt w:val="lowerLetter"/>
      <w:lvlText w:val="(%4)"/>
      <w:lvlJc w:val="left"/>
      <w:pPr>
        <w:tabs>
          <w:tab w:val="num" w:pos="2880"/>
        </w:tabs>
        <w:ind w:left="2880" w:hanging="360"/>
      </w:pPr>
    </w:lvl>
    <w:lvl w:ilvl="4" w:tplc="5F525ABA" w:tentative="1">
      <w:start w:val="1"/>
      <w:numFmt w:val="lowerLetter"/>
      <w:lvlText w:val="(%5)"/>
      <w:lvlJc w:val="left"/>
      <w:pPr>
        <w:tabs>
          <w:tab w:val="num" w:pos="3600"/>
        </w:tabs>
        <w:ind w:left="3600" w:hanging="360"/>
      </w:pPr>
    </w:lvl>
    <w:lvl w:ilvl="5" w:tplc="0B0AD01E" w:tentative="1">
      <w:start w:val="1"/>
      <w:numFmt w:val="lowerLetter"/>
      <w:lvlText w:val="(%6)"/>
      <w:lvlJc w:val="left"/>
      <w:pPr>
        <w:tabs>
          <w:tab w:val="num" w:pos="4320"/>
        </w:tabs>
        <w:ind w:left="4320" w:hanging="360"/>
      </w:pPr>
    </w:lvl>
    <w:lvl w:ilvl="6" w:tplc="B73E3954" w:tentative="1">
      <w:start w:val="1"/>
      <w:numFmt w:val="lowerLetter"/>
      <w:lvlText w:val="(%7)"/>
      <w:lvlJc w:val="left"/>
      <w:pPr>
        <w:tabs>
          <w:tab w:val="num" w:pos="5040"/>
        </w:tabs>
        <w:ind w:left="5040" w:hanging="360"/>
      </w:pPr>
    </w:lvl>
    <w:lvl w:ilvl="7" w:tplc="A79C8C5A" w:tentative="1">
      <w:start w:val="1"/>
      <w:numFmt w:val="lowerLetter"/>
      <w:lvlText w:val="(%8)"/>
      <w:lvlJc w:val="left"/>
      <w:pPr>
        <w:tabs>
          <w:tab w:val="num" w:pos="5760"/>
        </w:tabs>
        <w:ind w:left="5760" w:hanging="360"/>
      </w:pPr>
    </w:lvl>
    <w:lvl w:ilvl="8" w:tplc="C2302CC2" w:tentative="1">
      <w:start w:val="1"/>
      <w:numFmt w:val="lowerLetter"/>
      <w:lvlText w:val="(%9)"/>
      <w:lvlJc w:val="left"/>
      <w:pPr>
        <w:tabs>
          <w:tab w:val="num" w:pos="6480"/>
        </w:tabs>
        <w:ind w:left="6480" w:hanging="360"/>
      </w:pPr>
    </w:lvl>
  </w:abstractNum>
  <w:abstractNum w:abstractNumId="57" w15:restartNumberingAfterBreak="0">
    <w:nsid w:val="3D3B4EC4"/>
    <w:multiLevelType w:val="hybridMultilevel"/>
    <w:tmpl w:val="0C56C4E6"/>
    <w:lvl w:ilvl="0" w:tplc="8C784ED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3DA65101"/>
    <w:multiLevelType w:val="hybridMultilevel"/>
    <w:tmpl w:val="92D21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E3836CB"/>
    <w:multiLevelType w:val="hybridMultilevel"/>
    <w:tmpl w:val="705C1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4A2BDF"/>
    <w:multiLevelType w:val="hybridMultilevel"/>
    <w:tmpl w:val="C9DA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F96A83"/>
    <w:multiLevelType w:val="hybridMultilevel"/>
    <w:tmpl w:val="C02A8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0BB1475"/>
    <w:multiLevelType w:val="hybridMultilevel"/>
    <w:tmpl w:val="278A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167516C"/>
    <w:multiLevelType w:val="multilevel"/>
    <w:tmpl w:val="E55A73B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27657F3"/>
    <w:multiLevelType w:val="hybridMultilevel"/>
    <w:tmpl w:val="7A6E6694"/>
    <w:lvl w:ilvl="0" w:tplc="08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5" w15:restartNumberingAfterBreak="0">
    <w:nsid w:val="434859B4"/>
    <w:multiLevelType w:val="hybridMultilevel"/>
    <w:tmpl w:val="2C3EB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3D33255"/>
    <w:multiLevelType w:val="hybridMultilevel"/>
    <w:tmpl w:val="4B741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4290F51"/>
    <w:multiLevelType w:val="hybridMultilevel"/>
    <w:tmpl w:val="7518821C"/>
    <w:lvl w:ilvl="0" w:tplc="08090001">
      <w:start w:val="1"/>
      <w:numFmt w:val="bullet"/>
      <w:lvlText w:val=""/>
      <w:lvlJc w:val="left"/>
      <w:pPr>
        <w:ind w:left="360" w:hanging="360"/>
      </w:pPr>
      <w:rPr>
        <w:rFonts w:ascii="Symbol" w:hAnsi="Symbol" w:hint="default"/>
      </w:rPr>
    </w:lvl>
    <w:lvl w:ilvl="1" w:tplc="6E8C61FC" w:tentative="1">
      <w:start w:val="1"/>
      <w:numFmt w:val="bullet"/>
      <w:lvlText w:val="•"/>
      <w:lvlJc w:val="left"/>
      <w:pPr>
        <w:tabs>
          <w:tab w:val="num" w:pos="1080"/>
        </w:tabs>
        <w:ind w:left="1080" w:hanging="360"/>
      </w:pPr>
      <w:rPr>
        <w:rFonts w:ascii="Arial" w:hAnsi="Arial" w:hint="default"/>
      </w:rPr>
    </w:lvl>
    <w:lvl w:ilvl="2" w:tplc="7A209CA0" w:tentative="1">
      <w:start w:val="1"/>
      <w:numFmt w:val="bullet"/>
      <w:lvlText w:val="•"/>
      <w:lvlJc w:val="left"/>
      <w:pPr>
        <w:tabs>
          <w:tab w:val="num" w:pos="1800"/>
        </w:tabs>
        <w:ind w:left="1800" w:hanging="360"/>
      </w:pPr>
      <w:rPr>
        <w:rFonts w:ascii="Arial" w:hAnsi="Arial" w:hint="default"/>
      </w:rPr>
    </w:lvl>
    <w:lvl w:ilvl="3" w:tplc="234C6406" w:tentative="1">
      <w:start w:val="1"/>
      <w:numFmt w:val="bullet"/>
      <w:lvlText w:val="•"/>
      <w:lvlJc w:val="left"/>
      <w:pPr>
        <w:tabs>
          <w:tab w:val="num" w:pos="2520"/>
        </w:tabs>
        <w:ind w:left="2520" w:hanging="360"/>
      </w:pPr>
      <w:rPr>
        <w:rFonts w:ascii="Arial" w:hAnsi="Arial" w:hint="default"/>
      </w:rPr>
    </w:lvl>
    <w:lvl w:ilvl="4" w:tplc="B7282AFE" w:tentative="1">
      <w:start w:val="1"/>
      <w:numFmt w:val="bullet"/>
      <w:lvlText w:val="•"/>
      <w:lvlJc w:val="left"/>
      <w:pPr>
        <w:tabs>
          <w:tab w:val="num" w:pos="3240"/>
        </w:tabs>
        <w:ind w:left="3240" w:hanging="360"/>
      </w:pPr>
      <w:rPr>
        <w:rFonts w:ascii="Arial" w:hAnsi="Arial" w:hint="default"/>
      </w:rPr>
    </w:lvl>
    <w:lvl w:ilvl="5" w:tplc="AD72893A" w:tentative="1">
      <w:start w:val="1"/>
      <w:numFmt w:val="bullet"/>
      <w:lvlText w:val="•"/>
      <w:lvlJc w:val="left"/>
      <w:pPr>
        <w:tabs>
          <w:tab w:val="num" w:pos="3960"/>
        </w:tabs>
        <w:ind w:left="3960" w:hanging="360"/>
      </w:pPr>
      <w:rPr>
        <w:rFonts w:ascii="Arial" w:hAnsi="Arial" w:hint="default"/>
      </w:rPr>
    </w:lvl>
    <w:lvl w:ilvl="6" w:tplc="0270E816" w:tentative="1">
      <w:start w:val="1"/>
      <w:numFmt w:val="bullet"/>
      <w:lvlText w:val="•"/>
      <w:lvlJc w:val="left"/>
      <w:pPr>
        <w:tabs>
          <w:tab w:val="num" w:pos="4680"/>
        </w:tabs>
        <w:ind w:left="4680" w:hanging="360"/>
      </w:pPr>
      <w:rPr>
        <w:rFonts w:ascii="Arial" w:hAnsi="Arial" w:hint="default"/>
      </w:rPr>
    </w:lvl>
    <w:lvl w:ilvl="7" w:tplc="3BE8864C" w:tentative="1">
      <w:start w:val="1"/>
      <w:numFmt w:val="bullet"/>
      <w:lvlText w:val="•"/>
      <w:lvlJc w:val="left"/>
      <w:pPr>
        <w:tabs>
          <w:tab w:val="num" w:pos="5400"/>
        </w:tabs>
        <w:ind w:left="5400" w:hanging="360"/>
      </w:pPr>
      <w:rPr>
        <w:rFonts w:ascii="Arial" w:hAnsi="Arial" w:hint="default"/>
      </w:rPr>
    </w:lvl>
    <w:lvl w:ilvl="8" w:tplc="87961CD0" w:tentative="1">
      <w:start w:val="1"/>
      <w:numFmt w:val="bullet"/>
      <w:lvlText w:val="•"/>
      <w:lvlJc w:val="left"/>
      <w:pPr>
        <w:tabs>
          <w:tab w:val="num" w:pos="6120"/>
        </w:tabs>
        <w:ind w:left="6120" w:hanging="360"/>
      </w:pPr>
      <w:rPr>
        <w:rFonts w:ascii="Arial" w:hAnsi="Arial" w:hint="default"/>
      </w:rPr>
    </w:lvl>
  </w:abstractNum>
  <w:abstractNum w:abstractNumId="68" w15:restartNumberingAfterBreak="0">
    <w:nsid w:val="44BD598E"/>
    <w:multiLevelType w:val="hybridMultilevel"/>
    <w:tmpl w:val="B338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6457CBD"/>
    <w:multiLevelType w:val="hybridMultilevel"/>
    <w:tmpl w:val="215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9973C9"/>
    <w:multiLevelType w:val="hybridMultilevel"/>
    <w:tmpl w:val="E37CAAAE"/>
    <w:lvl w:ilvl="0" w:tplc="04090001">
      <w:start w:val="1"/>
      <w:numFmt w:val="bullet"/>
      <w:lvlText w:val=""/>
      <w:lvlJc w:val="left"/>
      <w:pPr>
        <w:ind w:left="720" w:hanging="360"/>
      </w:pPr>
      <w:rPr>
        <w:rFonts w:ascii="Symbol" w:hAnsi="Symbol" w:hint="default"/>
      </w:rPr>
    </w:lvl>
    <w:lvl w:ilvl="1" w:tplc="3F3A02F4" w:tentative="1">
      <w:start w:val="1"/>
      <w:numFmt w:val="bullet"/>
      <w:lvlText w:val="•"/>
      <w:lvlJc w:val="left"/>
      <w:pPr>
        <w:tabs>
          <w:tab w:val="num" w:pos="1440"/>
        </w:tabs>
        <w:ind w:left="1440" w:hanging="360"/>
      </w:pPr>
      <w:rPr>
        <w:rFonts w:ascii="Arial" w:hAnsi="Arial" w:hint="default"/>
      </w:rPr>
    </w:lvl>
    <w:lvl w:ilvl="2" w:tplc="A5AEAD38" w:tentative="1">
      <w:start w:val="1"/>
      <w:numFmt w:val="bullet"/>
      <w:lvlText w:val="•"/>
      <w:lvlJc w:val="left"/>
      <w:pPr>
        <w:tabs>
          <w:tab w:val="num" w:pos="2160"/>
        </w:tabs>
        <w:ind w:left="2160" w:hanging="360"/>
      </w:pPr>
      <w:rPr>
        <w:rFonts w:ascii="Arial" w:hAnsi="Arial" w:hint="default"/>
      </w:rPr>
    </w:lvl>
    <w:lvl w:ilvl="3" w:tplc="DE9EEDCE" w:tentative="1">
      <w:start w:val="1"/>
      <w:numFmt w:val="bullet"/>
      <w:lvlText w:val="•"/>
      <w:lvlJc w:val="left"/>
      <w:pPr>
        <w:tabs>
          <w:tab w:val="num" w:pos="2880"/>
        </w:tabs>
        <w:ind w:left="2880" w:hanging="360"/>
      </w:pPr>
      <w:rPr>
        <w:rFonts w:ascii="Arial" w:hAnsi="Arial" w:hint="default"/>
      </w:rPr>
    </w:lvl>
    <w:lvl w:ilvl="4" w:tplc="ACB884D0" w:tentative="1">
      <w:start w:val="1"/>
      <w:numFmt w:val="bullet"/>
      <w:lvlText w:val="•"/>
      <w:lvlJc w:val="left"/>
      <w:pPr>
        <w:tabs>
          <w:tab w:val="num" w:pos="3600"/>
        </w:tabs>
        <w:ind w:left="3600" w:hanging="360"/>
      </w:pPr>
      <w:rPr>
        <w:rFonts w:ascii="Arial" w:hAnsi="Arial" w:hint="default"/>
      </w:rPr>
    </w:lvl>
    <w:lvl w:ilvl="5" w:tplc="8D3CAE2E" w:tentative="1">
      <w:start w:val="1"/>
      <w:numFmt w:val="bullet"/>
      <w:lvlText w:val="•"/>
      <w:lvlJc w:val="left"/>
      <w:pPr>
        <w:tabs>
          <w:tab w:val="num" w:pos="4320"/>
        </w:tabs>
        <w:ind w:left="4320" w:hanging="360"/>
      </w:pPr>
      <w:rPr>
        <w:rFonts w:ascii="Arial" w:hAnsi="Arial" w:hint="default"/>
      </w:rPr>
    </w:lvl>
    <w:lvl w:ilvl="6" w:tplc="B1D25C56" w:tentative="1">
      <w:start w:val="1"/>
      <w:numFmt w:val="bullet"/>
      <w:lvlText w:val="•"/>
      <w:lvlJc w:val="left"/>
      <w:pPr>
        <w:tabs>
          <w:tab w:val="num" w:pos="5040"/>
        </w:tabs>
        <w:ind w:left="5040" w:hanging="360"/>
      </w:pPr>
      <w:rPr>
        <w:rFonts w:ascii="Arial" w:hAnsi="Arial" w:hint="default"/>
      </w:rPr>
    </w:lvl>
    <w:lvl w:ilvl="7" w:tplc="B524DBA6" w:tentative="1">
      <w:start w:val="1"/>
      <w:numFmt w:val="bullet"/>
      <w:lvlText w:val="•"/>
      <w:lvlJc w:val="left"/>
      <w:pPr>
        <w:tabs>
          <w:tab w:val="num" w:pos="5760"/>
        </w:tabs>
        <w:ind w:left="5760" w:hanging="360"/>
      </w:pPr>
      <w:rPr>
        <w:rFonts w:ascii="Arial" w:hAnsi="Arial" w:hint="default"/>
      </w:rPr>
    </w:lvl>
    <w:lvl w:ilvl="8" w:tplc="2A3245C0"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48164726"/>
    <w:multiLevelType w:val="hybridMultilevel"/>
    <w:tmpl w:val="0D20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5954EF"/>
    <w:multiLevelType w:val="hybridMultilevel"/>
    <w:tmpl w:val="13389F6C"/>
    <w:lvl w:ilvl="0" w:tplc="276A75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9503FD9"/>
    <w:multiLevelType w:val="hybridMultilevel"/>
    <w:tmpl w:val="0D20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FE53C8"/>
    <w:multiLevelType w:val="hybridMultilevel"/>
    <w:tmpl w:val="CC5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126A69"/>
    <w:multiLevelType w:val="hybridMultilevel"/>
    <w:tmpl w:val="25B85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CF51D24"/>
    <w:multiLevelType w:val="hybridMultilevel"/>
    <w:tmpl w:val="256E7262"/>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7" w15:restartNumberingAfterBreak="0">
    <w:nsid w:val="528B5D1E"/>
    <w:multiLevelType w:val="hybridMultilevel"/>
    <w:tmpl w:val="6C0A1FFC"/>
    <w:lvl w:ilvl="0" w:tplc="356E1D1C">
      <w:start w:val="1"/>
      <w:numFmt w:val="bullet"/>
      <w:lvlText w:val="o"/>
      <w:lvlJc w:val="left"/>
      <w:pPr>
        <w:ind w:left="720" w:hanging="360"/>
      </w:pPr>
      <w:rPr>
        <w:rFonts w:ascii="Courier New" w:hAnsi="Courier New" w:hint="default"/>
      </w:rPr>
    </w:lvl>
    <w:lvl w:ilvl="1" w:tplc="7EE48AEC" w:tentative="1">
      <w:start w:val="1"/>
      <w:numFmt w:val="bullet"/>
      <w:lvlText w:val=""/>
      <w:lvlJc w:val="left"/>
      <w:pPr>
        <w:tabs>
          <w:tab w:val="num" w:pos="1440"/>
        </w:tabs>
        <w:ind w:left="1440" w:hanging="360"/>
      </w:pPr>
      <w:rPr>
        <w:rFonts w:ascii="Wingdings" w:hAnsi="Wingdings" w:hint="default"/>
      </w:rPr>
    </w:lvl>
    <w:lvl w:ilvl="2" w:tplc="0B809720" w:tentative="1">
      <w:start w:val="1"/>
      <w:numFmt w:val="bullet"/>
      <w:lvlText w:val=""/>
      <w:lvlJc w:val="left"/>
      <w:pPr>
        <w:tabs>
          <w:tab w:val="num" w:pos="2160"/>
        </w:tabs>
        <w:ind w:left="2160" w:hanging="360"/>
      </w:pPr>
      <w:rPr>
        <w:rFonts w:ascii="Wingdings" w:hAnsi="Wingdings" w:hint="default"/>
      </w:rPr>
    </w:lvl>
    <w:lvl w:ilvl="3" w:tplc="52E0CC3A" w:tentative="1">
      <w:start w:val="1"/>
      <w:numFmt w:val="bullet"/>
      <w:lvlText w:val=""/>
      <w:lvlJc w:val="left"/>
      <w:pPr>
        <w:tabs>
          <w:tab w:val="num" w:pos="2880"/>
        </w:tabs>
        <w:ind w:left="2880" w:hanging="360"/>
      </w:pPr>
      <w:rPr>
        <w:rFonts w:ascii="Wingdings" w:hAnsi="Wingdings" w:hint="default"/>
      </w:rPr>
    </w:lvl>
    <w:lvl w:ilvl="4" w:tplc="71902F3C" w:tentative="1">
      <w:start w:val="1"/>
      <w:numFmt w:val="bullet"/>
      <w:lvlText w:val=""/>
      <w:lvlJc w:val="left"/>
      <w:pPr>
        <w:tabs>
          <w:tab w:val="num" w:pos="3600"/>
        </w:tabs>
        <w:ind w:left="3600" w:hanging="360"/>
      </w:pPr>
      <w:rPr>
        <w:rFonts w:ascii="Wingdings" w:hAnsi="Wingdings" w:hint="default"/>
      </w:rPr>
    </w:lvl>
    <w:lvl w:ilvl="5" w:tplc="694C18E6" w:tentative="1">
      <w:start w:val="1"/>
      <w:numFmt w:val="bullet"/>
      <w:lvlText w:val=""/>
      <w:lvlJc w:val="left"/>
      <w:pPr>
        <w:tabs>
          <w:tab w:val="num" w:pos="4320"/>
        </w:tabs>
        <w:ind w:left="4320" w:hanging="360"/>
      </w:pPr>
      <w:rPr>
        <w:rFonts w:ascii="Wingdings" w:hAnsi="Wingdings" w:hint="default"/>
      </w:rPr>
    </w:lvl>
    <w:lvl w:ilvl="6" w:tplc="AAD2C9EA" w:tentative="1">
      <w:start w:val="1"/>
      <w:numFmt w:val="bullet"/>
      <w:lvlText w:val=""/>
      <w:lvlJc w:val="left"/>
      <w:pPr>
        <w:tabs>
          <w:tab w:val="num" w:pos="5040"/>
        </w:tabs>
        <w:ind w:left="5040" w:hanging="360"/>
      </w:pPr>
      <w:rPr>
        <w:rFonts w:ascii="Wingdings" w:hAnsi="Wingdings" w:hint="default"/>
      </w:rPr>
    </w:lvl>
    <w:lvl w:ilvl="7" w:tplc="97DA2DBA" w:tentative="1">
      <w:start w:val="1"/>
      <w:numFmt w:val="bullet"/>
      <w:lvlText w:val=""/>
      <w:lvlJc w:val="left"/>
      <w:pPr>
        <w:tabs>
          <w:tab w:val="num" w:pos="5760"/>
        </w:tabs>
        <w:ind w:left="5760" w:hanging="360"/>
      </w:pPr>
      <w:rPr>
        <w:rFonts w:ascii="Wingdings" w:hAnsi="Wingdings" w:hint="default"/>
      </w:rPr>
    </w:lvl>
    <w:lvl w:ilvl="8" w:tplc="B49AEC7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2BD76A2"/>
    <w:multiLevelType w:val="hybridMultilevel"/>
    <w:tmpl w:val="01F8D834"/>
    <w:lvl w:ilvl="0" w:tplc="08090001">
      <w:start w:val="1"/>
      <w:numFmt w:val="bullet"/>
      <w:lvlText w:val=""/>
      <w:lvlJc w:val="left"/>
      <w:pPr>
        <w:ind w:left="360" w:hanging="360"/>
      </w:pPr>
      <w:rPr>
        <w:rFonts w:ascii="Symbol" w:hAnsi="Symbol" w:hint="default"/>
      </w:rPr>
    </w:lvl>
    <w:lvl w:ilvl="1" w:tplc="286ABB20" w:tentative="1">
      <w:start w:val="1"/>
      <w:numFmt w:val="bullet"/>
      <w:lvlText w:val=""/>
      <w:lvlJc w:val="left"/>
      <w:pPr>
        <w:tabs>
          <w:tab w:val="num" w:pos="1080"/>
        </w:tabs>
        <w:ind w:left="1080" w:hanging="360"/>
      </w:pPr>
      <w:rPr>
        <w:rFonts w:ascii="Wingdings" w:hAnsi="Wingdings" w:hint="default"/>
      </w:rPr>
    </w:lvl>
    <w:lvl w:ilvl="2" w:tplc="464E9A36" w:tentative="1">
      <w:start w:val="1"/>
      <w:numFmt w:val="bullet"/>
      <w:lvlText w:val=""/>
      <w:lvlJc w:val="left"/>
      <w:pPr>
        <w:tabs>
          <w:tab w:val="num" w:pos="1800"/>
        </w:tabs>
        <w:ind w:left="1800" w:hanging="360"/>
      </w:pPr>
      <w:rPr>
        <w:rFonts w:ascii="Wingdings" w:hAnsi="Wingdings" w:hint="default"/>
      </w:rPr>
    </w:lvl>
    <w:lvl w:ilvl="3" w:tplc="A878A480" w:tentative="1">
      <w:start w:val="1"/>
      <w:numFmt w:val="bullet"/>
      <w:lvlText w:val=""/>
      <w:lvlJc w:val="left"/>
      <w:pPr>
        <w:tabs>
          <w:tab w:val="num" w:pos="2520"/>
        </w:tabs>
        <w:ind w:left="2520" w:hanging="360"/>
      </w:pPr>
      <w:rPr>
        <w:rFonts w:ascii="Wingdings" w:hAnsi="Wingdings" w:hint="default"/>
      </w:rPr>
    </w:lvl>
    <w:lvl w:ilvl="4" w:tplc="2D884424" w:tentative="1">
      <w:start w:val="1"/>
      <w:numFmt w:val="bullet"/>
      <w:lvlText w:val=""/>
      <w:lvlJc w:val="left"/>
      <w:pPr>
        <w:tabs>
          <w:tab w:val="num" w:pos="3240"/>
        </w:tabs>
        <w:ind w:left="3240" w:hanging="360"/>
      </w:pPr>
      <w:rPr>
        <w:rFonts w:ascii="Wingdings" w:hAnsi="Wingdings" w:hint="default"/>
      </w:rPr>
    </w:lvl>
    <w:lvl w:ilvl="5" w:tplc="74A2C692" w:tentative="1">
      <w:start w:val="1"/>
      <w:numFmt w:val="bullet"/>
      <w:lvlText w:val=""/>
      <w:lvlJc w:val="left"/>
      <w:pPr>
        <w:tabs>
          <w:tab w:val="num" w:pos="3960"/>
        </w:tabs>
        <w:ind w:left="3960" w:hanging="360"/>
      </w:pPr>
      <w:rPr>
        <w:rFonts w:ascii="Wingdings" w:hAnsi="Wingdings" w:hint="default"/>
      </w:rPr>
    </w:lvl>
    <w:lvl w:ilvl="6" w:tplc="75EAFA9E" w:tentative="1">
      <w:start w:val="1"/>
      <w:numFmt w:val="bullet"/>
      <w:lvlText w:val=""/>
      <w:lvlJc w:val="left"/>
      <w:pPr>
        <w:tabs>
          <w:tab w:val="num" w:pos="4680"/>
        </w:tabs>
        <w:ind w:left="4680" w:hanging="360"/>
      </w:pPr>
      <w:rPr>
        <w:rFonts w:ascii="Wingdings" w:hAnsi="Wingdings" w:hint="default"/>
      </w:rPr>
    </w:lvl>
    <w:lvl w:ilvl="7" w:tplc="30F44BEA" w:tentative="1">
      <w:start w:val="1"/>
      <w:numFmt w:val="bullet"/>
      <w:lvlText w:val=""/>
      <w:lvlJc w:val="left"/>
      <w:pPr>
        <w:tabs>
          <w:tab w:val="num" w:pos="5400"/>
        </w:tabs>
        <w:ind w:left="5400" w:hanging="360"/>
      </w:pPr>
      <w:rPr>
        <w:rFonts w:ascii="Wingdings" w:hAnsi="Wingdings" w:hint="default"/>
      </w:rPr>
    </w:lvl>
    <w:lvl w:ilvl="8" w:tplc="B2EA7044"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31174A3"/>
    <w:multiLevelType w:val="hybridMultilevel"/>
    <w:tmpl w:val="E966A21E"/>
    <w:lvl w:ilvl="0" w:tplc="08090001">
      <w:start w:val="1"/>
      <w:numFmt w:val="bullet"/>
      <w:lvlText w:val=""/>
      <w:lvlJc w:val="left"/>
      <w:pPr>
        <w:ind w:left="360" w:hanging="360"/>
      </w:pPr>
      <w:rPr>
        <w:rFonts w:ascii="Symbol" w:hAnsi="Symbol" w:hint="default"/>
      </w:rPr>
    </w:lvl>
    <w:lvl w:ilvl="1" w:tplc="4E267586">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5116B5"/>
    <w:multiLevelType w:val="hybridMultilevel"/>
    <w:tmpl w:val="834EF02E"/>
    <w:lvl w:ilvl="0" w:tplc="5EA08C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E82D07"/>
    <w:multiLevelType w:val="hybridMultilevel"/>
    <w:tmpl w:val="28C4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41609C4"/>
    <w:multiLevelType w:val="hybridMultilevel"/>
    <w:tmpl w:val="23189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64C6759"/>
    <w:multiLevelType w:val="hybridMultilevel"/>
    <w:tmpl w:val="2CEE2546"/>
    <w:lvl w:ilvl="0" w:tplc="08090001">
      <w:start w:val="1"/>
      <w:numFmt w:val="bullet"/>
      <w:lvlText w:val=""/>
      <w:lvlJc w:val="left"/>
      <w:pPr>
        <w:ind w:left="360" w:hanging="360"/>
      </w:pPr>
      <w:rPr>
        <w:rFonts w:ascii="Symbol" w:hAnsi="Symbol" w:hint="default"/>
      </w:rPr>
    </w:lvl>
    <w:lvl w:ilvl="1" w:tplc="D312EBC8" w:tentative="1">
      <w:start w:val="1"/>
      <w:numFmt w:val="bullet"/>
      <w:lvlText w:val="•"/>
      <w:lvlJc w:val="left"/>
      <w:pPr>
        <w:tabs>
          <w:tab w:val="num" w:pos="1440"/>
        </w:tabs>
        <w:ind w:left="1440" w:hanging="360"/>
      </w:pPr>
      <w:rPr>
        <w:rFonts w:ascii="Arial" w:hAnsi="Arial" w:hint="default"/>
      </w:rPr>
    </w:lvl>
    <w:lvl w:ilvl="2" w:tplc="D8442F32" w:tentative="1">
      <w:start w:val="1"/>
      <w:numFmt w:val="bullet"/>
      <w:lvlText w:val="•"/>
      <w:lvlJc w:val="left"/>
      <w:pPr>
        <w:tabs>
          <w:tab w:val="num" w:pos="2160"/>
        </w:tabs>
        <w:ind w:left="2160" w:hanging="360"/>
      </w:pPr>
      <w:rPr>
        <w:rFonts w:ascii="Arial" w:hAnsi="Arial" w:hint="default"/>
      </w:rPr>
    </w:lvl>
    <w:lvl w:ilvl="3" w:tplc="1CA06BA8" w:tentative="1">
      <w:start w:val="1"/>
      <w:numFmt w:val="bullet"/>
      <w:lvlText w:val="•"/>
      <w:lvlJc w:val="left"/>
      <w:pPr>
        <w:tabs>
          <w:tab w:val="num" w:pos="2880"/>
        </w:tabs>
        <w:ind w:left="2880" w:hanging="360"/>
      </w:pPr>
      <w:rPr>
        <w:rFonts w:ascii="Arial" w:hAnsi="Arial" w:hint="default"/>
      </w:rPr>
    </w:lvl>
    <w:lvl w:ilvl="4" w:tplc="6BA05928" w:tentative="1">
      <w:start w:val="1"/>
      <w:numFmt w:val="bullet"/>
      <w:lvlText w:val="•"/>
      <w:lvlJc w:val="left"/>
      <w:pPr>
        <w:tabs>
          <w:tab w:val="num" w:pos="3600"/>
        </w:tabs>
        <w:ind w:left="3600" w:hanging="360"/>
      </w:pPr>
      <w:rPr>
        <w:rFonts w:ascii="Arial" w:hAnsi="Arial" w:hint="default"/>
      </w:rPr>
    </w:lvl>
    <w:lvl w:ilvl="5" w:tplc="AB465024" w:tentative="1">
      <w:start w:val="1"/>
      <w:numFmt w:val="bullet"/>
      <w:lvlText w:val="•"/>
      <w:lvlJc w:val="left"/>
      <w:pPr>
        <w:tabs>
          <w:tab w:val="num" w:pos="4320"/>
        </w:tabs>
        <w:ind w:left="4320" w:hanging="360"/>
      </w:pPr>
      <w:rPr>
        <w:rFonts w:ascii="Arial" w:hAnsi="Arial" w:hint="default"/>
      </w:rPr>
    </w:lvl>
    <w:lvl w:ilvl="6" w:tplc="DD245BF2" w:tentative="1">
      <w:start w:val="1"/>
      <w:numFmt w:val="bullet"/>
      <w:lvlText w:val="•"/>
      <w:lvlJc w:val="left"/>
      <w:pPr>
        <w:tabs>
          <w:tab w:val="num" w:pos="5040"/>
        </w:tabs>
        <w:ind w:left="5040" w:hanging="360"/>
      </w:pPr>
      <w:rPr>
        <w:rFonts w:ascii="Arial" w:hAnsi="Arial" w:hint="default"/>
      </w:rPr>
    </w:lvl>
    <w:lvl w:ilvl="7" w:tplc="D040A0A4" w:tentative="1">
      <w:start w:val="1"/>
      <w:numFmt w:val="bullet"/>
      <w:lvlText w:val="•"/>
      <w:lvlJc w:val="left"/>
      <w:pPr>
        <w:tabs>
          <w:tab w:val="num" w:pos="5760"/>
        </w:tabs>
        <w:ind w:left="5760" w:hanging="360"/>
      </w:pPr>
      <w:rPr>
        <w:rFonts w:ascii="Arial" w:hAnsi="Arial" w:hint="default"/>
      </w:rPr>
    </w:lvl>
    <w:lvl w:ilvl="8" w:tplc="34621AFE"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83F375E"/>
    <w:multiLevelType w:val="hybridMultilevel"/>
    <w:tmpl w:val="8DDA5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8835B98"/>
    <w:multiLevelType w:val="hybridMultilevel"/>
    <w:tmpl w:val="4D345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9EE4162"/>
    <w:multiLevelType w:val="hybridMultilevel"/>
    <w:tmpl w:val="EE5CF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B1157A7"/>
    <w:multiLevelType w:val="hybridMultilevel"/>
    <w:tmpl w:val="7442A948"/>
    <w:lvl w:ilvl="0" w:tplc="08090001">
      <w:start w:val="1"/>
      <w:numFmt w:val="bullet"/>
      <w:lvlText w:val=""/>
      <w:lvlJc w:val="left"/>
      <w:pPr>
        <w:ind w:left="360" w:hanging="360"/>
      </w:pPr>
      <w:rPr>
        <w:rFonts w:ascii="Symbol" w:hAnsi="Symbol" w:hint="default"/>
      </w:rPr>
    </w:lvl>
    <w:lvl w:ilvl="1" w:tplc="5DB08D2A" w:tentative="1">
      <w:start w:val="1"/>
      <w:numFmt w:val="bullet"/>
      <w:lvlText w:val="•"/>
      <w:lvlJc w:val="left"/>
      <w:pPr>
        <w:tabs>
          <w:tab w:val="num" w:pos="1440"/>
        </w:tabs>
        <w:ind w:left="1440" w:hanging="360"/>
      </w:pPr>
      <w:rPr>
        <w:rFonts w:ascii="Arial" w:hAnsi="Arial" w:hint="default"/>
      </w:rPr>
    </w:lvl>
    <w:lvl w:ilvl="2" w:tplc="1A0CB284" w:tentative="1">
      <w:start w:val="1"/>
      <w:numFmt w:val="bullet"/>
      <w:lvlText w:val="•"/>
      <w:lvlJc w:val="left"/>
      <w:pPr>
        <w:tabs>
          <w:tab w:val="num" w:pos="2160"/>
        </w:tabs>
        <w:ind w:left="2160" w:hanging="360"/>
      </w:pPr>
      <w:rPr>
        <w:rFonts w:ascii="Arial" w:hAnsi="Arial" w:hint="default"/>
      </w:rPr>
    </w:lvl>
    <w:lvl w:ilvl="3" w:tplc="F2F09B6C" w:tentative="1">
      <w:start w:val="1"/>
      <w:numFmt w:val="bullet"/>
      <w:lvlText w:val="•"/>
      <w:lvlJc w:val="left"/>
      <w:pPr>
        <w:tabs>
          <w:tab w:val="num" w:pos="2880"/>
        </w:tabs>
        <w:ind w:left="2880" w:hanging="360"/>
      </w:pPr>
      <w:rPr>
        <w:rFonts w:ascii="Arial" w:hAnsi="Arial" w:hint="default"/>
      </w:rPr>
    </w:lvl>
    <w:lvl w:ilvl="4" w:tplc="25849050" w:tentative="1">
      <w:start w:val="1"/>
      <w:numFmt w:val="bullet"/>
      <w:lvlText w:val="•"/>
      <w:lvlJc w:val="left"/>
      <w:pPr>
        <w:tabs>
          <w:tab w:val="num" w:pos="3600"/>
        </w:tabs>
        <w:ind w:left="3600" w:hanging="360"/>
      </w:pPr>
      <w:rPr>
        <w:rFonts w:ascii="Arial" w:hAnsi="Arial" w:hint="default"/>
      </w:rPr>
    </w:lvl>
    <w:lvl w:ilvl="5" w:tplc="EC4CBA42" w:tentative="1">
      <w:start w:val="1"/>
      <w:numFmt w:val="bullet"/>
      <w:lvlText w:val="•"/>
      <w:lvlJc w:val="left"/>
      <w:pPr>
        <w:tabs>
          <w:tab w:val="num" w:pos="4320"/>
        </w:tabs>
        <w:ind w:left="4320" w:hanging="360"/>
      </w:pPr>
      <w:rPr>
        <w:rFonts w:ascii="Arial" w:hAnsi="Arial" w:hint="default"/>
      </w:rPr>
    </w:lvl>
    <w:lvl w:ilvl="6" w:tplc="16181CDA" w:tentative="1">
      <w:start w:val="1"/>
      <w:numFmt w:val="bullet"/>
      <w:lvlText w:val="•"/>
      <w:lvlJc w:val="left"/>
      <w:pPr>
        <w:tabs>
          <w:tab w:val="num" w:pos="5040"/>
        </w:tabs>
        <w:ind w:left="5040" w:hanging="360"/>
      </w:pPr>
      <w:rPr>
        <w:rFonts w:ascii="Arial" w:hAnsi="Arial" w:hint="default"/>
      </w:rPr>
    </w:lvl>
    <w:lvl w:ilvl="7" w:tplc="37F4F612" w:tentative="1">
      <w:start w:val="1"/>
      <w:numFmt w:val="bullet"/>
      <w:lvlText w:val="•"/>
      <w:lvlJc w:val="left"/>
      <w:pPr>
        <w:tabs>
          <w:tab w:val="num" w:pos="5760"/>
        </w:tabs>
        <w:ind w:left="5760" w:hanging="360"/>
      </w:pPr>
      <w:rPr>
        <w:rFonts w:ascii="Arial" w:hAnsi="Arial" w:hint="default"/>
      </w:rPr>
    </w:lvl>
    <w:lvl w:ilvl="8" w:tplc="CCFA4F1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5B5520D7"/>
    <w:multiLevelType w:val="hybridMultilevel"/>
    <w:tmpl w:val="5B2039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5BE51DC3"/>
    <w:multiLevelType w:val="hybridMultilevel"/>
    <w:tmpl w:val="6EBCBCD0"/>
    <w:lvl w:ilvl="0" w:tplc="04090001">
      <w:start w:val="1"/>
      <w:numFmt w:val="bullet"/>
      <w:lvlText w:val=""/>
      <w:lvlJc w:val="left"/>
      <w:pPr>
        <w:ind w:left="360" w:hanging="360"/>
      </w:pPr>
      <w:rPr>
        <w:rFonts w:ascii="Symbol" w:hAnsi="Symbol" w:hint="default"/>
      </w:rPr>
    </w:lvl>
    <w:lvl w:ilvl="1" w:tplc="C3B69DFA">
      <w:start w:val="1"/>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C6C6D00"/>
    <w:multiLevelType w:val="hybridMultilevel"/>
    <w:tmpl w:val="283A7D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3506FF"/>
    <w:multiLevelType w:val="hybridMultilevel"/>
    <w:tmpl w:val="31D6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0067F8"/>
    <w:multiLevelType w:val="multilevel"/>
    <w:tmpl w:val="B9D6FC00"/>
    <w:lvl w:ilvl="0">
      <w:start w:val="1"/>
      <w:numFmt w:val="decimal"/>
      <w:lvlText w:val="%1."/>
      <w:lvlJc w:val="left"/>
      <w:pPr>
        <w:ind w:left="5490" w:hanging="360"/>
      </w:pPr>
      <w:rPr>
        <w:rFonts w:asciiTheme="minorHAnsi" w:hAnsiTheme="minorHAnsi" w:cstheme="minorHAnsi"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FDE0DD1"/>
    <w:multiLevelType w:val="hybridMultilevel"/>
    <w:tmpl w:val="215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D97ACB"/>
    <w:multiLevelType w:val="hybridMultilevel"/>
    <w:tmpl w:val="29D2B6D6"/>
    <w:lvl w:ilvl="0" w:tplc="356E1D1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186FAD"/>
    <w:multiLevelType w:val="hybridMultilevel"/>
    <w:tmpl w:val="08CE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281394B"/>
    <w:multiLevelType w:val="hybridMultilevel"/>
    <w:tmpl w:val="5E96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48D3ED2"/>
    <w:multiLevelType w:val="hybridMultilevel"/>
    <w:tmpl w:val="28442CE2"/>
    <w:lvl w:ilvl="0" w:tplc="38AC89CC">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4DE652D"/>
    <w:multiLevelType w:val="hybridMultilevel"/>
    <w:tmpl w:val="93E8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5257DC8"/>
    <w:multiLevelType w:val="hybridMultilevel"/>
    <w:tmpl w:val="8076CD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5AA76AD"/>
    <w:multiLevelType w:val="hybridMultilevel"/>
    <w:tmpl w:val="49B28106"/>
    <w:lvl w:ilvl="0" w:tplc="04090001">
      <w:start w:val="1"/>
      <w:numFmt w:val="bullet"/>
      <w:lvlText w:val=""/>
      <w:lvlJc w:val="left"/>
      <w:pPr>
        <w:ind w:left="720" w:hanging="360"/>
      </w:pPr>
      <w:rPr>
        <w:rFonts w:ascii="Symbol" w:hAnsi="Symbol" w:hint="default"/>
      </w:rPr>
    </w:lvl>
    <w:lvl w:ilvl="1" w:tplc="209A36C8" w:tentative="1">
      <w:start w:val="1"/>
      <w:numFmt w:val="bullet"/>
      <w:lvlText w:val=""/>
      <w:lvlJc w:val="left"/>
      <w:pPr>
        <w:tabs>
          <w:tab w:val="num" w:pos="1440"/>
        </w:tabs>
        <w:ind w:left="1440" w:hanging="360"/>
      </w:pPr>
      <w:rPr>
        <w:rFonts w:ascii="Wingdings" w:hAnsi="Wingdings" w:hint="default"/>
      </w:rPr>
    </w:lvl>
    <w:lvl w:ilvl="2" w:tplc="27704468" w:tentative="1">
      <w:start w:val="1"/>
      <w:numFmt w:val="bullet"/>
      <w:lvlText w:val=""/>
      <w:lvlJc w:val="left"/>
      <w:pPr>
        <w:tabs>
          <w:tab w:val="num" w:pos="2160"/>
        </w:tabs>
        <w:ind w:left="2160" w:hanging="360"/>
      </w:pPr>
      <w:rPr>
        <w:rFonts w:ascii="Wingdings" w:hAnsi="Wingdings" w:hint="default"/>
      </w:rPr>
    </w:lvl>
    <w:lvl w:ilvl="3" w:tplc="A71C8772" w:tentative="1">
      <w:start w:val="1"/>
      <w:numFmt w:val="bullet"/>
      <w:lvlText w:val=""/>
      <w:lvlJc w:val="left"/>
      <w:pPr>
        <w:tabs>
          <w:tab w:val="num" w:pos="2880"/>
        </w:tabs>
        <w:ind w:left="2880" w:hanging="360"/>
      </w:pPr>
      <w:rPr>
        <w:rFonts w:ascii="Wingdings" w:hAnsi="Wingdings" w:hint="default"/>
      </w:rPr>
    </w:lvl>
    <w:lvl w:ilvl="4" w:tplc="8888476A" w:tentative="1">
      <w:start w:val="1"/>
      <w:numFmt w:val="bullet"/>
      <w:lvlText w:val=""/>
      <w:lvlJc w:val="left"/>
      <w:pPr>
        <w:tabs>
          <w:tab w:val="num" w:pos="3600"/>
        </w:tabs>
        <w:ind w:left="3600" w:hanging="360"/>
      </w:pPr>
      <w:rPr>
        <w:rFonts w:ascii="Wingdings" w:hAnsi="Wingdings" w:hint="default"/>
      </w:rPr>
    </w:lvl>
    <w:lvl w:ilvl="5" w:tplc="20D87B7C" w:tentative="1">
      <w:start w:val="1"/>
      <w:numFmt w:val="bullet"/>
      <w:lvlText w:val=""/>
      <w:lvlJc w:val="left"/>
      <w:pPr>
        <w:tabs>
          <w:tab w:val="num" w:pos="4320"/>
        </w:tabs>
        <w:ind w:left="4320" w:hanging="360"/>
      </w:pPr>
      <w:rPr>
        <w:rFonts w:ascii="Wingdings" w:hAnsi="Wingdings" w:hint="default"/>
      </w:rPr>
    </w:lvl>
    <w:lvl w:ilvl="6" w:tplc="CA06EE02" w:tentative="1">
      <w:start w:val="1"/>
      <w:numFmt w:val="bullet"/>
      <w:lvlText w:val=""/>
      <w:lvlJc w:val="left"/>
      <w:pPr>
        <w:tabs>
          <w:tab w:val="num" w:pos="5040"/>
        </w:tabs>
        <w:ind w:left="5040" w:hanging="360"/>
      </w:pPr>
      <w:rPr>
        <w:rFonts w:ascii="Wingdings" w:hAnsi="Wingdings" w:hint="default"/>
      </w:rPr>
    </w:lvl>
    <w:lvl w:ilvl="7" w:tplc="77486628" w:tentative="1">
      <w:start w:val="1"/>
      <w:numFmt w:val="bullet"/>
      <w:lvlText w:val=""/>
      <w:lvlJc w:val="left"/>
      <w:pPr>
        <w:tabs>
          <w:tab w:val="num" w:pos="5760"/>
        </w:tabs>
        <w:ind w:left="5760" w:hanging="360"/>
      </w:pPr>
      <w:rPr>
        <w:rFonts w:ascii="Wingdings" w:hAnsi="Wingdings" w:hint="default"/>
      </w:rPr>
    </w:lvl>
    <w:lvl w:ilvl="8" w:tplc="6DCA70AC"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7352071"/>
    <w:multiLevelType w:val="hybridMultilevel"/>
    <w:tmpl w:val="AB8A5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698A3371"/>
    <w:multiLevelType w:val="hybridMultilevel"/>
    <w:tmpl w:val="7AC2CF68"/>
    <w:lvl w:ilvl="0" w:tplc="04090001">
      <w:start w:val="1"/>
      <w:numFmt w:val="bullet"/>
      <w:lvlText w:val=""/>
      <w:lvlJc w:val="left"/>
      <w:pPr>
        <w:ind w:left="360" w:hanging="360"/>
      </w:pPr>
      <w:rPr>
        <w:rFonts w:ascii="Symbol" w:hAnsi="Symbol" w:hint="default"/>
      </w:rPr>
    </w:lvl>
    <w:lvl w:ilvl="1" w:tplc="1D06C444" w:tentative="1">
      <w:start w:val="1"/>
      <w:numFmt w:val="bullet"/>
      <w:lvlText w:val=""/>
      <w:lvlJc w:val="left"/>
      <w:pPr>
        <w:tabs>
          <w:tab w:val="num" w:pos="1080"/>
        </w:tabs>
        <w:ind w:left="1080" w:hanging="360"/>
      </w:pPr>
      <w:rPr>
        <w:rFonts w:ascii="Wingdings" w:hAnsi="Wingdings" w:hint="default"/>
      </w:rPr>
    </w:lvl>
    <w:lvl w:ilvl="2" w:tplc="F85EB788" w:tentative="1">
      <w:start w:val="1"/>
      <w:numFmt w:val="bullet"/>
      <w:lvlText w:val=""/>
      <w:lvlJc w:val="left"/>
      <w:pPr>
        <w:tabs>
          <w:tab w:val="num" w:pos="1800"/>
        </w:tabs>
        <w:ind w:left="1800" w:hanging="360"/>
      </w:pPr>
      <w:rPr>
        <w:rFonts w:ascii="Wingdings" w:hAnsi="Wingdings" w:hint="default"/>
      </w:rPr>
    </w:lvl>
    <w:lvl w:ilvl="3" w:tplc="700E4DBC" w:tentative="1">
      <w:start w:val="1"/>
      <w:numFmt w:val="bullet"/>
      <w:lvlText w:val=""/>
      <w:lvlJc w:val="left"/>
      <w:pPr>
        <w:tabs>
          <w:tab w:val="num" w:pos="2520"/>
        </w:tabs>
        <w:ind w:left="2520" w:hanging="360"/>
      </w:pPr>
      <w:rPr>
        <w:rFonts w:ascii="Wingdings" w:hAnsi="Wingdings" w:hint="default"/>
      </w:rPr>
    </w:lvl>
    <w:lvl w:ilvl="4" w:tplc="BD6EC496" w:tentative="1">
      <w:start w:val="1"/>
      <w:numFmt w:val="bullet"/>
      <w:lvlText w:val=""/>
      <w:lvlJc w:val="left"/>
      <w:pPr>
        <w:tabs>
          <w:tab w:val="num" w:pos="3240"/>
        </w:tabs>
        <w:ind w:left="3240" w:hanging="360"/>
      </w:pPr>
      <w:rPr>
        <w:rFonts w:ascii="Wingdings" w:hAnsi="Wingdings" w:hint="default"/>
      </w:rPr>
    </w:lvl>
    <w:lvl w:ilvl="5" w:tplc="66FE7D78" w:tentative="1">
      <w:start w:val="1"/>
      <w:numFmt w:val="bullet"/>
      <w:lvlText w:val=""/>
      <w:lvlJc w:val="left"/>
      <w:pPr>
        <w:tabs>
          <w:tab w:val="num" w:pos="3960"/>
        </w:tabs>
        <w:ind w:left="3960" w:hanging="360"/>
      </w:pPr>
      <w:rPr>
        <w:rFonts w:ascii="Wingdings" w:hAnsi="Wingdings" w:hint="default"/>
      </w:rPr>
    </w:lvl>
    <w:lvl w:ilvl="6" w:tplc="EF1E0300" w:tentative="1">
      <w:start w:val="1"/>
      <w:numFmt w:val="bullet"/>
      <w:lvlText w:val=""/>
      <w:lvlJc w:val="left"/>
      <w:pPr>
        <w:tabs>
          <w:tab w:val="num" w:pos="4680"/>
        </w:tabs>
        <w:ind w:left="4680" w:hanging="360"/>
      </w:pPr>
      <w:rPr>
        <w:rFonts w:ascii="Wingdings" w:hAnsi="Wingdings" w:hint="default"/>
      </w:rPr>
    </w:lvl>
    <w:lvl w:ilvl="7" w:tplc="72BAD1D8" w:tentative="1">
      <w:start w:val="1"/>
      <w:numFmt w:val="bullet"/>
      <w:lvlText w:val=""/>
      <w:lvlJc w:val="left"/>
      <w:pPr>
        <w:tabs>
          <w:tab w:val="num" w:pos="5400"/>
        </w:tabs>
        <w:ind w:left="5400" w:hanging="360"/>
      </w:pPr>
      <w:rPr>
        <w:rFonts w:ascii="Wingdings" w:hAnsi="Wingdings" w:hint="default"/>
      </w:rPr>
    </w:lvl>
    <w:lvl w:ilvl="8" w:tplc="C4602DB8"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6BB96673"/>
    <w:multiLevelType w:val="hybridMultilevel"/>
    <w:tmpl w:val="32E49A76"/>
    <w:lvl w:ilvl="0" w:tplc="04090001">
      <w:start w:val="1"/>
      <w:numFmt w:val="bullet"/>
      <w:lvlText w:val=""/>
      <w:lvlJc w:val="left"/>
      <w:pPr>
        <w:ind w:left="360" w:hanging="360"/>
      </w:pPr>
      <w:rPr>
        <w:rFonts w:ascii="Symbol" w:hAnsi="Symbol" w:hint="default"/>
      </w:rPr>
    </w:lvl>
    <w:lvl w:ilvl="1" w:tplc="320085CC" w:tentative="1">
      <w:start w:val="1"/>
      <w:numFmt w:val="bullet"/>
      <w:lvlText w:val=""/>
      <w:lvlJc w:val="left"/>
      <w:pPr>
        <w:tabs>
          <w:tab w:val="num" w:pos="1080"/>
        </w:tabs>
        <w:ind w:left="1080" w:hanging="360"/>
      </w:pPr>
      <w:rPr>
        <w:rFonts w:ascii="Wingdings" w:hAnsi="Wingdings" w:hint="default"/>
      </w:rPr>
    </w:lvl>
    <w:lvl w:ilvl="2" w:tplc="594C27C4" w:tentative="1">
      <w:start w:val="1"/>
      <w:numFmt w:val="bullet"/>
      <w:lvlText w:val=""/>
      <w:lvlJc w:val="left"/>
      <w:pPr>
        <w:tabs>
          <w:tab w:val="num" w:pos="1800"/>
        </w:tabs>
        <w:ind w:left="1800" w:hanging="360"/>
      </w:pPr>
      <w:rPr>
        <w:rFonts w:ascii="Wingdings" w:hAnsi="Wingdings" w:hint="default"/>
      </w:rPr>
    </w:lvl>
    <w:lvl w:ilvl="3" w:tplc="15D29BBE" w:tentative="1">
      <w:start w:val="1"/>
      <w:numFmt w:val="bullet"/>
      <w:lvlText w:val=""/>
      <w:lvlJc w:val="left"/>
      <w:pPr>
        <w:tabs>
          <w:tab w:val="num" w:pos="2520"/>
        </w:tabs>
        <w:ind w:left="2520" w:hanging="360"/>
      </w:pPr>
      <w:rPr>
        <w:rFonts w:ascii="Wingdings" w:hAnsi="Wingdings" w:hint="default"/>
      </w:rPr>
    </w:lvl>
    <w:lvl w:ilvl="4" w:tplc="4CCC9934" w:tentative="1">
      <w:start w:val="1"/>
      <w:numFmt w:val="bullet"/>
      <w:lvlText w:val=""/>
      <w:lvlJc w:val="left"/>
      <w:pPr>
        <w:tabs>
          <w:tab w:val="num" w:pos="3240"/>
        </w:tabs>
        <w:ind w:left="3240" w:hanging="360"/>
      </w:pPr>
      <w:rPr>
        <w:rFonts w:ascii="Wingdings" w:hAnsi="Wingdings" w:hint="default"/>
      </w:rPr>
    </w:lvl>
    <w:lvl w:ilvl="5" w:tplc="F7A2BD70" w:tentative="1">
      <w:start w:val="1"/>
      <w:numFmt w:val="bullet"/>
      <w:lvlText w:val=""/>
      <w:lvlJc w:val="left"/>
      <w:pPr>
        <w:tabs>
          <w:tab w:val="num" w:pos="3960"/>
        </w:tabs>
        <w:ind w:left="3960" w:hanging="360"/>
      </w:pPr>
      <w:rPr>
        <w:rFonts w:ascii="Wingdings" w:hAnsi="Wingdings" w:hint="default"/>
      </w:rPr>
    </w:lvl>
    <w:lvl w:ilvl="6" w:tplc="1A86CA4A" w:tentative="1">
      <w:start w:val="1"/>
      <w:numFmt w:val="bullet"/>
      <w:lvlText w:val=""/>
      <w:lvlJc w:val="left"/>
      <w:pPr>
        <w:tabs>
          <w:tab w:val="num" w:pos="4680"/>
        </w:tabs>
        <w:ind w:left="4680" w:hanging="360"/>
      </w:pPr>
      <w:rPr>
        <w:rFonts w:ascii="Wingdings" w:hAnsi="Wingdings" w:hint="default"/>
      </w:rPr>
    </w:lvl>
    <w:lvl w:ilvl="7" w:tplc="15EA1C02" w:tentative="1">
      <w:start w:val="1"/>
      <w:numFmt w:val="bullet"/>
      <w:lvlText w:val=""/>
      <w:lvlJc w:val="left"/>
      <w:pPr>
        <w:tabs>
          <w:tab w:val="num" w:pos="5400"/>
        </w:tabs>
        <w:ind w:left="5400" w:hanging="360"/>
      </w:pPr>
      <w:rPr>
        <w:rFonts w:ascii="Wingdings" w:hAnsi="Wingdings" w:hint="default"/>
      </w:rPr>
    </w:lvl>
    <w:lvl w:ilvl="8" w:tplc="BEB6C2EE"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6D871272"/>
    <w:multiLevelType w:val="hybridMultilevel"/>
    <w:tmpl w:val="959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8E2F68"/>
    <w:multiLevelType w:val="hybridMultilevel"/>
    <w:tmpl w:val="AB40543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DB17DE5"/>
    <w:multiLevelType w:val="hybridMultilevel"/>
    <w:tmpl w:val="5020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77294D"/>
    <w:multiLevelType w:val="hybridMultilevel"/>
    <w:tmpl w:val="41FA879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8" w15:restartNumberingAfterBreak="0">
    <w:nsid w:val="6E921B47"/>
    <w:multiLevelType w:val="hybridMultilevel"/>
    <w:tmpl w:val="6F4E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876EEA"/>
    <w:multiLevelType w:val="hybridMultilevel"/>
    <w:tmpl w:val="A9DC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E73CA7"/>
    <w:multiLevelType w:val="hybridMultilevel"/>
    <w:tmpl w:val="44C48F6C"/>
    <w:lvl w:ilvl="0" w:tplc="08090001">
      <w:start w:val="1"/>
      <w:numFmt w:val="bullet"/>
      <w:lvlText w:val=""/>
      <w:lvlJc w:val="left"/>
      <w:pPr>
        <w:ind w:left="360" w:hanging="360"/>
      </w:pPr>
      <w:rPr>
        <w:rFonts w:ascii="Symbol" w:hAnsi="Symbol" w:hint="default"/>
      </w:rPr>
    </w:lvl>
    <w:lvl w:ilvl="1" w:tplc="4E267586">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1906952"/>
    <w:multiLevelType w:val="hybridMultilevel"/>
    <w:tmpl w:val="5EB6C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30A26B1"/>
    <w:multiLevelType w:val="hybridMultilevel"/>
    <w:tmpl w:val="2DD6C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4356F78"/>
    <w:multiLevelType w:val="hybridMultilevel"/>
    <w:tmpl w:val="01243F0C"/>
    <w:lvl w:ilvl="0" w:tplc="356E1D1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294C448">
      <w:start w:val="4"/>
      <w:numFmt w:val="bullet"/>
      <w:lvlText w:val=""/>
      <w:lvlJc w:val="left"/>
      <w:pPr>
        <w:ind w:left="2880" w:hanging="360"/>
      </w:pPr>
      <w:rPr>
        <w:rFonts w:ascii="Wingdings" w:eastAsia="Times New Roman" w:hAnsi="Wingdings" w:cstheme="maj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F76F3C"/>
    <w:multiLevelType w:val="hybridMultilevel"/>
    <w:tmpl w:val="46EAD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5F05AF0"/>
    <w:multiLevelType w:val="hybridMultilevel"/>
    <w:tmpl w:val="EE783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8594BCA"/>
    <w:multiLevelType w:val="hybridMultilevel"/>
    <w:tmpl w:val="830E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794C2721"/>
    <w:multiLevelType w:val="hybridMultilevel"/>
    <w:tmpl w:val="C972A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BC46967"/>
    <w:multiLevelType w:val="hybridMultilevel"/>
    <w:tmpl w:val="C714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BDF7C70"/>
    <w:multiLevelType w:val="hybridMultilevel"/>
    <w:tmpl w:val="4238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D144546"/>
    <w:multiLevelType w:val="hybridMultilevel"/>
    <w:tmpl w:val="7494E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0061EE" w:tentative="1">
      <w:start w:val="1"/>
      <w:numFmt w:val="bullet"/>
      <w:lvlText w:val=""/>
      <w:lvlJc w:val="left"/>
      <w:pPr>
        <w:tabs>
          <w:tab w:val="num" w:pos="1800"/>
        </w:tabs>
        <w:ind w:left="1800" w:hanging="360"/>
      </w:pPr>
      <w:rPr>
        <w:rFonts w:ascii="Wingdings" w:hAnsi="Wingdings" w:hint="default"/>
      </w:rPr>
    </w:lvl>
    <w:lvl w:ilvl="3" w:tplc="6A442412" w:tentative="1">
      <w:start w:val="1"/>
      <w:numFmt w:val="bullet"/>
      <w:lvlText w:val=""/>
      <w:lvlJc w:val="left"/>
      <w:pPr>
        <w:tabs>
          <w:tab w:val="num" w:pos="2520"/>
        </w:tabs>
        <w:ind w:left="2520" w:hanging="360"/>
      </w:pPr>
      <w:rPr>
        <w:rFonts w:ascii="Wingdings" w:hAnsi="Wingdings" w:hint="default"/>
      </w:rPr>
    </w:lvl>
    <w:lvl w:ilvl="4" w:tplc="4FB09CFA" w:tentative="1">
      <w:start w:val="1"/>
      <w:numFmt w:val="bullet"/>
      <w:lvlText w:val=""/>
      <w:lvlJc w:val="left"/>
      <w:pPr>
        <w:tabs>
          <w:tab w:val="num" w:pos="3240"/>
        </w:tabs>
        <w:ind w:left="3240" w:hanging="360"/>
      </w:pPr>
      <w:rPr>
        <w:rFonts w:ascii="Wingdings" w:hAnsi="Wingdings" w:hint="default"/>
      </w:rPr>
    </w:lvl>
    <w:lvl w:ilvl="5" w:tplc="93F2160E" w:tentative="1">
      <w:start w:val="1"/>
      <w:numFmt w:val="bullet"/>
      <w:lvlText w:val=""/>
      <w:lvlJc w:val="left"/>
      <w:pPr>
        <w:tabs>
          <w:tab w:val="num" w:pos="3960"/>
        </w:tabs>
        <w:ind w:left="3960" w:hanging="360"/>
      </w:pPr>
      <w:rPr>
        <w:rFonts w:ascii="Wingdings" w:hAnsi="Wingdings" w:hint="default"/>
      </w:rPr>
    </w:lvl>
    <w:lvl w:ilvl="6" w:tplc="7F0EBBBE" w:tentative="1">
      <w:start w:val="1"/>
      <w:numFmt w:val="bullet"/>
      <w:lvlText w:val=""/>
      <w:lvlJc w:val="left"/>
      <w:pPr>
        <w:tabs>
          <w:tab w:val="num" w:pos="4680"/>
        </w:tabs>
        <w:ind w:left="4680" w:hanging="360"/>
      </w:pPr>
      <w:rPr>
        <w:rFonts w:ascii="Wingdings" w:hAnsi="Wingdings" w:hint="default"/>
      </w:rPr>
    </w:lvl>
    <w:lvl w:ilvl="7" w:tplc="DBE2EE32" w:tentative="1">
      <w:start w:val="1"/>
      <w:numFmt w:val="bullet"/>
      <w:lvlText w:val=""/>
      <w:lvlJc w:val="left"/>
      <w:pPr>
        <w:tabs>
          <w:tab w:val="num" w:pos="5400"/>
        </w:tabs>
        <w:ind w:left="5400" w:hanging="360"/>
      </w:pPr>
      <w:rPr>
        <w:rFonts w:ascii="Wingdings" w:hAnsi="Wingdings" w:hint="default"/>
      </w:rPr>
    </w:lvl>
    <w:lvl w:ilvl="8" w:tplc="A1C69FE8"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D410724"/>
    <w:multiLevelType w:val="hybridMultilevel"/>
    <w:tmpl w:val="3740E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DBD0486"/>
    <w:multiLevelType w:val="hybridMultilevel"/>
    <w:tmpl w:val="7B529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E362F2B"/>
    <w:multiLevelType w:val="hybridMultilevel"/>
    <w:tmpl w:val="942011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4" w15:restartNumberingAfterBreak="0">
    <w:nsid w:val="7E555D8B"/>
    <w:multiLevelType w:val="hybridMultilevel"/>
    <w:tmpl w:val="EADEE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F571059"/>
    <w:multiLevelType w:val="hybridMultilevel"/>
    <w:tmpl w:val="9ECEA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FE84A68"/>
    <w:multiLevelType w:val="hybridMultilevel"/>
    <w:tmpl w:val="5A7E0060"/>
    <w:lvl w:ilvl="0" w:tplc="5EA08C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106"/>
  </w:num>
  <w:num w:numId="3">
    <w:abstractNumId w:val="101"/>
  </w:num>
  <w:num w:numId="4">
    <w:abstractNumId w:val="27"/>
  </w:num>
  <w:num w:numId="5">
    <w:abstractNumId w:val="13"/>
  </w:num>
  <w:num w:numId="6">
    <w:abstractNumId w:val="43"/>
  </w:num>
  <w:num w:numId="7">
    <w:abstractNumId w:val="104"/>
  </w:num>
  <w:num w:numId="8">
    <w:abstractNumId w:val="11"/>
  </w:num>
  <w:num w:numId="9">
    <w:abstractNumId w:val="1"/>
  </w:num>
  <w:num w:numId="10">
    <w:abstractNumId w:val="21"/>
  </w:num>
  <w:num w:numId="11">
    <w:abstractNumId w:val="42"/>
  </w:num>
  <w:num w:numId="12">
    <w:abstractNumId w:val="114"/>
  </w:num>
  <w:num w:numId="13">
    <w:abstractNumId w:val="46"/>
  </w:num>
  <w:num w:numId="14">
    <w:abstractNumId w:val="67"/>
  </w:num>
  <w:num w:numId="15">
    <w:abstractNumId w:val="111"/>
  </w:num>
  <w:num w:numId="16">
    <w:abstractNumId w:val="95"/>
  </w:num>
  <w:num w:numId="17">
    <w:abstractNumId w:val="65"/>
  </w:num>
  <w:num w:numId="18">
    <w:abstractNumId w:val="45"/>
  </w:num>
  <w:num w:numId="19">
    <w:abstractNumId w:val="30"/>
  </w:num>
  <w:num w:numId="20">
    <w:abstractNumId w:val="52"/>
  </w:num>
  <w:num w:numId="21">
    <w:abstractNumId w:val="54"/>
  </w:num>
  <w:num w:numId="22">
    <w:abstractNumId w:val="40"/>
  </w:num>
  <w:num w:numId="23">
    <w:abstractNumId w:val="20"/>
  </w:num>
  <w:num w:numId="24">
    <w:abstractNumId w:val="6"/>
  </w:num>
  <w:num w:numId="25">
    <w:abstractNumId w:val="61"/>
  </w:num>
  <w:num w:numId="26">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3"/>
  </w:num>
  <w:num w:numId="29">
    <w:abstractNumId w:val="0"/>
  </w:num>
  <w:num w:numId="30">
    <w:abstractNumId w:val="55"/>
  </w:num>
  <w:num w:numId="31">
    <w:abstractNumId w:val="72"/>
  </w:num>
  <w:num w:numId="32">
    <w:abstractNumId w:val="53"/>
  </w:num>
  <w:num w:numId="33">
    <w:abstractNumId w:val="39"/>
  </w:num>
  <w:num w:numId="34">
    <w:abstractNumId w:val="34"/>
  </w:num>
  <w:num w:numId="35">
    <w:abstractNumId w:val="112"/>
  </w:num>
  <w:num w:numId="36">
    <w:abstractNumId w:val="113"/>
  </w:num>
  <w:num w:numId="37">
    <w:abstractNumId w:val="77"/>
  </w:num>
  <w:num w:numId="38">
    <w:abstractNumId w:val="68"/>
  </w:num>
  <w:num w:numId="39">
    <w:abstractNumId w:val="57"/>
  </w:num>
  <w:num w:numId="40">
    <w:abstractNumId w:val="51"/>
  </w:num>
  <w:num w:numId="41">
    <w:abstractNumId w:val="49"/>
  </w:num>
  <w:num w:numId="42">
    <w:abstractNumId w:val="126"/>
  </w:num>
  <w:num w:numId="43">
    <w:abstractNumId w:val="80"/>
  </w:num>
  <w:num w:numId="44">
    <w:abstractNumId w:val="18"/>
  </w:num>
  <w:num w:numId="45">
    <w:abstractNumId w:val="25"/>
  </w:num>
  <w:num w:numId="46">
    <w:abstractNumId w:val="120"/>
  </w:num>
  <w:num w:numId="47">
    <w:abstractNumId w:val="100"/>
  </w:num>
  <w:num w:numId="48">
    <w:abstractNumId w:val="31"/>
  </w:num>
  <w:num w:numId="49">
    <w:abstractNumId w:val="103"/>
  </w:num>
  <w:num w:numId="50">
    <w:abstractNumId w:val="58"/>
  </w:num>
  <w:num w:numId="51">
    <w:abstractNumId w:val="102"/>
  </w:num>
  <w:num w:numId="52">
    <w:abstractNumId w:val="14"/>
  </w:num>
  <w:num w:numId="53">
    <w:abstractNumId w:val="38"/>
  </w:num>
  <w:num w:numId="54">
    <w:abstractNumId w:val="84"/>
  </w:num>
  <w:num w:numId="55">
    <w:abstractNumId w:val="99"/>
  </w:num>
  <w:num w:numId="56">
    <w:abstractNumId w:val="105"/>
  </w:num>
  <w:num w:numId="57">
    <w:abstractNumId w:val="87"/>
  </w:num>
  <w:num w:numId="58">
    <w:abstractNumId w:val="32"/>
  </w:num>
  <w:num w:numId="59">
    <w:abstractNumId w:val="115"/>
  </w:num>
  <w:num w:numId="60">
    <w:abstractNumId w:val="85"/>
  </w:num>
  <w:num w:numId="61">
    <w:abstractNumId w:val="118"/>
  </w:num>
  <w:num w:numId="62">
    <w:abstractNumId w:val="9"/>
  </w:num>
  <w:num w:numId="63">
    <w:abstractNumId w:val="119"/>
  </w:num>
  <w:num w:numId="64">
    <w:abstractNumId w:val="50"/>
  </w:num>
  <w:num w:numId="65">
    <w:abstractNumId w:val="83"/>
  </w:num>
  <w:num w:numId="66">
    <w:abstractNumId w:val="78"/>
  </w:num>
  <w:num w:numId="67">
    <w:abstractNumId w:val="125"/>
  </w:num>
  <w:num w:numId="68">
    <w:abstractNumId w:val="79"/>
  </w:num>
  <w:num w:numId="69">
    <w:abstractNumId w:val="110"/>
  </w:num>
  <w:num w:numId="70">
    <w:abstractNumId w:val="96"/>
  </w:num>
  <w:num w:numId="71">
    <w:abstractNumId w:val="82"/>
  </w:num>
  <w:num w:numId="72">
    <w:abstractNumId w:val="24"/>
  </w:num>
  <w:num w:numId="73">
    <w:abstractNumId w:val="66"/>
  </w:num>
  <w:num w:numId="74">
    <w:abstractNumId w:val="116"/>
  </w:num>
  <w:num w:numId="75">
    <w:abstractNumId w:val="122"/>
  </w:num>
  <w:num w:numId="76">
    <w:abstractNumId w:val="117"/>
  </w:num>
  <w:num w:numId="77">
    <w:abstractNumId w:val="8"/>
  </w:num>
  <w:num w:numId="78">
    <w:abstractNumId w:val="56"/>
  </w:num>
  <w:num w:numId="79">
    <w:abstractNumId w:val="15"/>
  </w:num>
  <w:num w:numId="80">
    <w:abstractNumId w:val="36"/>
  </w:num>
  <w:num w:numId="81">
    <w:abstractNumId w:val="74"/>
  </w:num>
  <w:num w:numId="82">
    <w:abstractNumId w:val="91"/>
  </w:num>
  <w:num w:numId="83">
    <w:abstractNumId w:val="16"/>
  </w:num>
  <w:num w:numId="84">
    <w:abstractNumId w:val="97"/>
  </w:num>
  <w:num w:numId="85">
    <w:abstractNumId w:val="7"/>
  </w:num>
  <w:num w:numId="86">
    <w:abstractNumId w:val="75"/>
  </w:num>
  <w:num w:numId="87">
    <w:abstractNumId w:val="70"/>
  </w:num>
  <w:num w:numId="88">
    <w:abstractNumId w:val="26"/>
  </w:num>
  <w:num w:numId="89">
    <w:abstractNumId w:val="33"/>
  </w:num>
  <w:num w:numId="90">
    <w:abstractNumId w:val="94"/>
  </w:num>
  <w:num w:numId="91">
    <w:abstractNumId w:val="10"/>
  </w:num>
  <w:num w:numId="92">
    <w:abstractNumId w:val="71"/>
  </w:num>
  <w:num w:numId="93">
    <w:abstractNumId w:val="121"/>
  </w:num>
  <w:num w:numId="94">
    <w:abstractNumId w:val="17"/>
  </w:num>
  <w:num w:numId="95">
    <w:abstractNumId w:val="22"/>
  </w:num>
  <w:num w:numId="96">
    <w:abstractNumId w:val="86"/>
  </w:num>
  <w:num w:numId="97">
    <w:abstractNumId w:val="76"/>
  </w:num>
  <w:num w:numId="98">
    <w:abstractNumId w:val="109"/>
  </w:num>
  <w:num w:numId="99">
    <w:abstractNumId w:val="108"/>
  </w:num>
  <w:num w:numId="100">
    <w:abstractNumId w:val="88"/>
  </w:num>
  <w:num w:numId="101">
    <w:abstractNumId w:val="47"/>
  </w:num>
  <w:num w:numId="102">
    <w:abstractNumId w:val="124"/>
  </w:num>
  <w:num w:numId="103">
    <w:abstractNumId w:val="19"/>
  </w:num>
  <w:num w:numId="104">
    <w:abstractNumId w:val="89"/>
  </w:num>
  <w:num w:numId="105">
    <w:abstractNumId w:val="41"/>
  </w:num>
  <w:num w:numId="106">
    <w:abstractNumId w:val="12"/>
  </w:num>
  <w:num w:numId="107">
    <w:abstractNumId w:val="48"/>
  </w:num>
  <w:num w:numId="108">
    <w:abstractNumId w:val="35"/>
  </w:num>
  <w:num w:numId="109">
    <w:abstractNumId w:val="64"/>
  </w:num>
  <w:num w:numId="110">
    <w:abstractNumId w:val="107"/>
  </w:num>
  <w:num w:numId="111">
    <w:abstractNumId w:val="62"/>
  </w:num>
  <w:num w:numId="112">
    <w:abstractNumId w:val="28"/>
  </w:num>
  <w:num w:numId="113">
    <w:abstractNumId w:val="23"/>
  </w:num>
  <w:num w:numId="114">
    <w:abstractNumId w:val="5"/>
  </w:num>
  <w:num w:numId="115">
    <w:abstractNumId w:val="4"/>
  </w:num>
  <w:num w:numId="116">
    <w:abstractNumId w:val="90"/>
  </w:num>
  <w:num w:numId="117">
    <w:abstractNumId w:val="73"/>
  </w:num>
  <w:num w:numId="118">
    <w:abstractNumId w:val="93"/>
  </w:num>
  <w:num w:numId="119">
    <w:abstractNumId w:val="2"/>
  </w:num>
  <w:num w:numId="120">
    <w:abstractNumId w:val="92"/>
  </w:num>
  <w:num w:numId="121">
    <w:abstractNumId w:val="63"/>
  </w:num>
  <w:num w:numId="122">
    <w:abstractNumId w:val="69"/>
  </w:num>
  <w:num w:numId="123">
    <w:abstractNumId w:val="98"/>
  </w:num>
  <w:num w:numId="124">
    <w:abstractNumId w:val="44"/>
  </w:num>
  <w:num w:numId="125">
    <w:abstractNumId w:val="37"/>
  </w:num>
  <w:num w:numId="126">
    <w:abstractNumId w:val="60"/>
  </w:num>
  <w:num w:numId="127">
    <w:abstractNumId w:val="12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7"/>
    <w:rsid w:val="000003EE"/>
    <w:rsid w:val="000029D8"/>
    <w:rsid w:val="0000488A"/>
    <w:rsid w:val="000059A6"/>
    <w:rsid w:val="00013125"/>
    <w:rsid w:val="00014E20"/>
    <w:rsid w:val="00021F88"/>
    <w:rsid w:val="0003320E"/>
    <w:rsid w:val="00046079"/>
    <w:rsid w:val="000578EA"/>
    <w:rsid w:val="00066F71"/>
    <w:rsid w:val="00077CA4"/>
    <w:rsid w:val="00097679"/>
    <w:rsid w:val="00097C2F"/>
    <w:rsid w:val="000B2622"/>
    <w:rsid w:val="000C5281"/>
    <w:rsid w:val="000D1E24"/>
    <w:rsid w:val="000D1E2D"/>
    <w:rsid w:val="000D4F5A"/>
    <w:rsid w:val="000E5507"/>
    <w:rsid w:val="000E58A0"/>
    <w:rsid w:val="000E6B13"/>
    <w:rsid w:val="000F27E1"/>
    <w:rsid w:val="0010037C"/>
    <w:rsid w:val="00112FD7"/>
    <w:rsid w:val="00145806"/>
    <w:rsid w:val="00155DB2"/>
    <w:rsid w:val="00162A3C"/>
    <w:rsid w:val="0017757E"/>
    <w:rsid w:val="001830B7"/>
    <w:rsid w:val="00190681"/>
    <w:rsid w:val="0019360B"/>
    <w:rsid w:val="001A7A4F"/>
    <w:rsid w:val="001B77DC"/>
    <w:rsid w:val="001D4CD2"/>
    <w:rsid w:val="001D4E7A"/>
    <w:rsid w:val="001E5EA8"/>
    <w:rsid w:val="001F2A01"/>
    <w:rsid w:val="001F4C4C"/>
    <w:rsid w:val="002028FA"/>
    <w:rsid w:val="002057BC"/>
    <w:rsid w:val="002061A5"/>
    <w:rsid w:val="002104F9"/>
    <w:rsid w:val="00213149"/>
    <w:rsid w:val="00213F59"/>
    <w:rsid w:val="00216ADC"/>
    <w:rsid w:val="002207E7"/>
    <w:rsid w:val="0022389E"/>
    <w:rsid w:val="00226212"/>
    <w:rsid w:val="00240C3E"/>
    <w:rsid w:val="00251AD3"/>
    <w:rsid w:val="002548D4"/>
    <w:rsid w:val="00255D72"/>
    <w:rsid w:val="00262A43"/>
    <w:rsid w:val="00266138"/>
    <w:rsid w:val="00275CAE"/>
    <w:rsid w:val="00276A38"/>
    <w:rsid w:val="00281B49"/>
    <w:rsid w:val="002826E4"/>
    <w:rsid w:val="00290DB5"/>
    <w:rsid w:val="002A0538"/>
    <w:rsid w:val="002A1531"/>
    <w:rsid w:val="002C6FFD"/>
    <w:rsid w:val="002C789F"/>
    <w:rsid w:val="002D3467"/>
    <w:rsid w:val="002D70BC"/>
    <w:rsid w:val="002E0C51"/>
    <w:rsid w:val="002E3324"/>
    <w:rsid w:val="002F1638"/>
    <w:rsid w:val="002F4752"/>
    <w:rsid w:val="00305058"/>
    <w:rsid w:val="0031226E"/>
    <w:rsid w:val="003124CF"/>
    <w:rsid w:val="003132D9"/>
    <w:rsid w:val="003172AA"/>
    <w:rsid w:val="00326092"/>
    <w:rsid w:val="00335C7F"/>
    <w:rsid w:val="00342492"/>
    <w:rsid w:val="00346F62"/>
    <w:rsid w:val="003567EF"/>
    <w:rsid w:val="00381198"/>
    <w:rsid w:val="00386EB2"/>
    <w:rsid w:val="00392457"/>
    <w:rsid w:val="00396A9D"/>
    <w:rsid w:val="003B658E"/>
    <w:rsid w:val="003B71DE"/>
    <w:rsid w:val="003B7E45"/>
    <w:rsid w:val="003C0295"/>
    <w:rsid w:val="003C3F7A"/>
    <w:rsid w:val="003F150B"/>
    <w:rsid w:val="003F20A3"/>
    <w:rsid w:val="00402F38"/>
    <w:rsid w:val="00406A16"/>
    <w:rsid w:val="0041482D"/>
    <w:rsid w:val="0041547F"/>
    <w:rsid w:val="0042170A"/>
    <w:rsid w:val="0042611F"/>
    <w:rsid w:val="00436354"/>
    <w:rsid w:val="00441A81"/>
    <w:rsid w:val="00444254"/>
    <w:rsid w:val="00447CC3"/>
    <w:rsid w:val="00447FC6"/>
    <w:rsid w:val="004538F9"/>
    <w:rsid w:val="00455B44"/>
    <w:rsid w:val="00460C2C"/>
    <w:rsid w:val="00461D1E"/>
    <w:rsid w:val="00462234"/>
    <w:rsid w:val="004622EB"/>
    <w:rsid w:val="00470B55"/>
    <w:rsid w:val="00476760"/>
    <w:rsid w:val="004806E6"/>
    <w:rsid w:val="004808A2"/>
    <w:rsid w:val="00496C56"/>
    <w:rsid w:val="004A0CC4"/>
    <w:rsid w:val="004A500B"/>
    <w:rsid w:val="004B5469"/>
    <w:rsid w:val="004C2256"/>
    <w:rsid w:val="004D1674"/>
    <w:rsid w:val="004D38DF"/>
    <w:rsid w:val="004E400E"/>
    <w:rsid w:val="004F41B5"/>
    <w:rsid w:val="00501432"/>
    <w:rsid w:val="00514E4F"/>
    <w:rsid w:val="00522EBD"/>
    <w:rsid w:val="00527139"/>
    <w:rsid w:val="00532E4C"/>
    <w:rsid w:val="005336D3"/>
    <w:rsid w:val="00551BB6"/>
    <w:rsid w:val="00551D60"/>
    <w:rsid w:val="0055329D"/>
    <w:rsid w:val="00554857"/>
    <w:rsid w:val="00557601"/>
    <w:rsid w:val="00563FCA"/>
    <w:rsid w:val="005830F9"/>
    <w:rsid w:val="00587211"/>
    <w:rsid w:val="005928E5"/>
    <w:rsid w:val="00595441"/>
    <w:rsid w:val="005B0059"/>
    <w:rsid w:val="005B656E"/>
    <w:rsid w:val="005C072B"/>
    <w:rsid w:val="005C46EC"/>
    <w:rsid w:val="005C5C53"/>
    <w:rsid w:val="005D2BBD"/>
    <w:rsid w:val="005E1D5F"/>
    <w:rsid w:val="005E4093"/>
    <w:rsid w:val="005E6A29"/>
    <w:rsid w:val="005F727D"/>
    <w:rsid w:val="006048FE"/>
    <w:rsid w:val="00605F5F"/>
    <w:rsid w:val="00626D38"/>
    <w:rsid w:val="00627226"/>
    <w:rsid w:val="0063473C"/>
    <w:rsid w:val="006351C7"/>
    <w:rsid w:val="00644144"/>
    <w:rsid w:val="00646066"/>
    <w:rsid w:val="00653468"/>
    <w:rsid w:val="0065798F"/>
    <w:rsid w:val="00680017"/>
    <w:rsid w:val="006841D1"/>
    <w:rsid w:val="0069146C"/>
    <w:rsid w:val="006A2950"/>
    <w:rsid w:val="006A6A00"/>
    <w:rsid w:val="006B2C36"/>
    <w:rsid w:val="006B5060"/>
    <w:rsid w:val="006B5787"/>
    <w:rsid w:val="006C3F04"/>
    <w:rsid w:val="006D24C9"/>
    <w:rsid w:val="006D5EA7"/>
    <w:rsid w:val="006E13EB"/>
    <w:rsid w:val="006E6596"/>
    <w:rsid w:val="006E7EFA"/>
    <w:rsid w:val="00712431"/>
    <w:rsid w:val="007132A4"/>
    <w:rsid w:val="00714DD8"/>
    <w:rsid w:val="00725889"/>
    <w:rsid w:val="00732473"/>
    <w:rsid w:val="00750B0A"/>
    <w:rsid w:val="00753532"/>
    <w:rsid w:val="00763124"/>
    <w:rsid w:val="00767FCF"/>
    <w:rsid w:val="00774043"/>
    <w:rsid w:val="00782124"/>
    <w:rsid w:val="007910C2"/>
    <w:rsid w:val="00791786"/>
    <w:rsid w:val="00795E8F"/>
    <w:rsid w:val="00796445"/>
    <w:rsid w:val="00797B14"/>
    <w:rsid w:val="007B1FFD"/>
    <w:rsid w:val="007B7FCD"/>
    <w:rsid w:val="007C0212"/>
    <w:rsid w:val="007C446E"/>
    <w:rsid w:val="007C719F"/>
    <w:rsid w:val="007D110A"/>
    <w:rsid w:val="007D565B"/>
    <w:rsid w:val="007F1FFB"/>
    <w:rsid w:val="00800BB2"/>
    <w:rsid w:val="00802865"/>
    <w:rsid w:val="00803A13"/>
    <w:rsid w:val="008140D3"/>
    <w:rsid w:val="008438B9"/>
    <w:rsid w:val="00862A54"/>
    <w:rsid w:val="00867107"/>
    <w:rsid w:val="00884AD2"/>
    <w:rsid w:val="00885870"/>
    <w:rsid w:val="008930A4"/>
    <w:rsid w:val="008957AF"/>
    <w:rsid w:val="00897886"/>
    <w:rsid w:val="008A59D0"/>
    <w:rsid w:val="008A7028"/>
    <w:rsid w:val="008A7DE4"/>
    <w:rsid w:val="008B0046"/>
    <w:rsid w:val="008B313A"/>
    <w:rsid w:val="008E07AE"/>
    <w:rsid w:val="008E3BAB"/>
    <w:rsid w:val="008F65F7"/>
    <w:rsid w:val="008F78AC"/>
    <w:rsid w:val="009009A8"/>
    <w:rsid w:val="009043D7"/>
    <w:rsid w:val="00904BFD"/>
    <w:rsid w:val="009063DE"/>
    <w:rsid w:val="00913DC3"/>
    <w:rsid w:val="00935365"/>
    <w:rsid w:val="009367F0"/>
    <w:rsid w:val="00937122"/>
    <w:rsid w:val="0095014B"/>
    <w:rsid w:val="0095184A"/>
    <w:rsid w:val="009529AA"/>
    <w:rsid w:val="009826FB"/>
    <w:rsid w:val="00986516"/>
    <w:rsid w:val="00987DC0"/>
    <w:rsid w:val="009913F5"/>
    <w:rsid w:val="009943F1"/>
    <w:rsid w:val="009A67BC"/>
    <w:rsid w:val="009A6BEC"/>
    <w:rsid w:val="009B0C25"/>
    <w:rsid w:val="009B4CB0"/>
    <w:rsid w:val="009C285F"/>
    <w:rsid w:val="009C2D07"/>
    <w:rsid w:val="009C4E4E"/>
    <w:rsid w:val="009D2E36"/>
    <w:rsid w:val="009E1928"/>
    <w:rsid w:val="009E1942"/>
    <w:rsid w:val="009E61DF"/>
    <w:rsid w:val="009E63EE"/>
    <w:rsid w:val="009F0426"/>
    <w:rsid w:val="00A04CA8"/>
    <w:rsid w:val="00A245F1"/>
    <w:rsid w:val="00A256AF"/>
    <w:rsid w:val="00A30DDE"/>
    <w:rsid w:val="00A3690B"/>
    <w:rsid w:val="00A41456"/>
    <w:rsid w:val="00A44D65"/>
    <w:rsid w:val="00A47917"/>
    <w:rsid w:val="00A6730D"/>
    <w:rsid w:val="00A817E6"/>
    <w:rsid w:val="00A82C58"/>
    <w:rsid w:val="00A8331A"/>
    <w:rsid w:val="00A86899"/>
    <w:rsid w:val="00A90D03"/>
    <w:rsid w:val="00A91A4B"/>
    <w:rsid w:val="00AA49E5"/>
    <w:rsid w:val="00AA62B7"/>
    <w:rsid w:val="00AA78D4"/>
    <w:rsid w:val="00AC4172"/>
    <w:rsid w:val="00AD5941"/>
    <w:rsid w:val="00AD689D"/>
    <w:rsid w:val="00AE0A6C"/>
    <w:rsid w:val="00B022C1"/>
    <w:rsid w:val="00B02D6B"/>
    <w:rsid w:val="00B0644C"/>
    <w:rsid w:val="00B101B1"/>
    <w:rsid w:val="00B14935"/>
    <w:rsid w:val="00B163D8"/>
    <w:rsid w:val="00B24558"/>
    <w:rsid w:val="00B25363"/>
    <w:rsid w:val="00B322D3"/>
    <w:rsid w:val="00B33E4A"/>
    <w:rsid w:val="00B34161"/>
    <w:rsid w:val="00B378D9"/>
    <w:rsid w:val="00B44B70"/>
    <w:rsid w:val="00B45749"/>
    <w:rsid w:val="00B614E5"/>
    <w:rsid w:val="00B6428E"/>
    <w:rsid w:val="00B65A87"/>
    <w:rsid w:val="00B66AD0"/>
    <w:rsid w:val="00B72C5E"/>
    <w:rsid w:val="00B73480"/>
    <w:rsid w:val="00B77209"/>
    <w:rsid w:val="00B77FF7"/>
    <w:rsid w:val="00B80CE1"/>
    <w:rsid w:val="00B85708"/>
    <w:rsid w:val="00B85CE0"/>
    <w:rsid w:val="00B91CA4"/>
    <w:rsid w:val="00BA073B"/>
    <w:rsid w:val="00BA54F9"/>
    <w:rsid w:val="00BB18C4"/>
    <w:rsid w:val="00BB2B22"/>
    <w:rsid w:val="00BC0431"/>
    <w:rsid w:val="00BC69E5"/>
    <w:rsid w:val="00BD6D09"/>
    <w:rsid w:val="00BE3C97"/>
    <w:rsid w:val="00C0441B"/>
    <w:rsid w:val="00C326B1"/>
    <w:rsid w:val="00C443F0"/>
    <w:rsid w:val="00C46AEC"/>
    <w:rsid w:val="00C47A97"/>
    <w:rsid w:val="00C52810"/>
    <w:rsid w:val="00C5352C"/>
    <w:rsid w:val="00C634C5"/>
    <w:rsid w:val="00C654B9"/>
    <w:rsid w:val="00C75DFB"/>
    <w:rsid w:val="00C779AF"/>
    <w:rsid w:val="00C81200"/>
    <w:rsid w:val="00C93DBA"/>
    <w:rsid w:val="00C94B0C"/>
    <w:rsid w:val="00C95E9F"/>
    <w:rsid w:val="00CA5802"/>
    <w:rsid w:val="00CB11B9"/>
    <w:rsid w:val="00CC1735"/>
    <w:rsid w:val="00CC3762"/>
    <w:rsid w:val="00CC69E9"/>
    <w:rsid w:val="00CD15B2"/>
    <w:rsid w:val="00CD411E"/>
    <w:rsid w:val="00CE5D62"/>
    <w:rsid w:val="00CE7EFF"/>
    <w:rsid w:val="00CF5922"/>
    <w:rsid w:val="00CF7DF5"/>
    <w:rsid w:val="00D009D6"/>
    <w:rsid w:val="00D014FA"/>
    <w:rsid w:val="00D0577E"/>
    <w:rsid w:val="00D12A01"/>
    <w:rsid w:val="00D25D64"/>
    <w:rsid w:val="00D268EB"/>
    <w:rsid w:val="00D32478"/>
    <w:rsid w:val="00D337AD"/>
    <w:rsid w:val="00D37841"/>
    <w:rsid w:val="00D42CD3"/>
    <w:rsid w:val="00D471D1"/>
    <w:rsid w:val="00D51A13"/>
    <w:rsid w:val="00D62124"/>
    <w:rsid w:val="00D62CA4"/>
    <w:rsid w:val="00D6361C"/>
    <w:rsid w:val="00D6367C"/>
    <w:rsid w:val="00D66791"/>
    <w:rsid w:val="00D7130C"/>
    <w:rsid w:val="00D73587"/>
    <w:rsid w:val="00D77F90"/>
    <w:rsid w:val="00D81463"/>
    <w:rsid w:val="00D87934"/>
    <w:rsid w:val="00D9473D"/>
    <w:rsid w:val="00DB3E1E"/>
    <w:rsid w:val="00DB61FE"/>
    <w:rsid w:val="00DC2B6D"/>
    <w:rsid w:val="00DC437A"/>
    <w:rsid w:val="00DD26C5"/>
    <w:rsid w:val="00DD3D6B"/>
    <w:rsid w:val="00DD4D56"/>
    <w:rsid w:val="00DE0751"/>
    <w:rsid w:val="00DF1FD9"/>
    <w:rsid w:val="00DF2FAC"/>
    <w:rsid w:val="00DF5A94"/>
    <w:rsid w:val="00DF7F06"/>
    <w:rsid w:val="00E03243"/>
    <w:rsid w:val="00E118CB"/>
    <w:rsid w:val="00E13DFE"/>
    <w:rsid w:val="00E15349"/>
    <w:rsid w:val="00E23803"/>
    <w:rsid w:val="00E2637B"/>
    <w:rsid w:val="00E268A3"/>
    <w:rsid w:val="00E30352"/>
    <w:rsid w:val="00E35FD7"/>
    <w:rsid w:val="00E41C89"/>
    <w:rsid w:val="00E46D17"/>
    <w:rsid w:val="00E549EC"/>
    <w:rsid w:val="00E66844"/>
    <w:rsid w:val="00E7494B"/>
    <w:rsid w:val="00E83E73"/>
    <w:rsid w:val="00E84B59"/>
    <w:rsid w:val="00E87BBB"/>
    <w:rsid w:val="00EA0C7C"/>
    <w:rsid w:val="00EA43C7"/>
    <w:rsid w:val="00EA47F5"/>
    <w:rsid w:val="00EC5C2B"/>
    <w:rsid w:val="00ED62F0"/>
    <w:rsid w:val="00EE1E05"/>
    <w:rsid w:val="00EE3B59"/>
    <w:rsid w:val="00EF0F9C"/>
    <w:rsid w:val="00EF5685"/>
    <w:rsid w:val="00EF5F39"/>
    <w:rsid w:val="00EF69BE"/>
    <w:rsid w:val="00F04A65"/>
    <w:rsid w:val="00F1156A"/>
    <w:rsid w:val="00F15201"/>
    <w:rsid w:val="00F241B4"/>
    <w:rsid w:val="00F3022E"/>
    <w:rsid w:val="00F3453D"/>
    <w:rsid w:val="00F36CDD"/>
    <w:rsid w:val="00F53EF4"/>
    <w:rsid w:val="00F574FD"/>
    <w:rsid w:val="00F61189"/>
    <w:rsid w:val="00F75EC1"/>
    <w:rsid w:val="00F83DD4"/>
    <w:rsid w:val="00F870D1"/>
    <w:rsid w:val="00F97CB4"/>
    <w:rsid w:val="00FA0BFB"/>
    <w:rsid w:val="00FB28FE"/>
    <w:rsid w:val="00FB6976"/>
    <w:rsid w:val="00FC0C17"/>
    <w:rsid w:val="00FC0EAD"/>
    <w:rsid w:val="00FC5AD9"/>
    <w:rsid w:val="00FE0761"/>
    <w:rsid w:val="00FF125D"/>
    <w:rsid w:val="00FF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358A"/>
  <w15:chartTrackingRefBased/>
  <w15:docId w15:val="{E1FAFE3B-35BD-45CA-9DD7-B4702792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8A"/>
  </w:style>
  <w:style w:type="paragraph" w:styleId="Heading2">
    <w:name w:val="heading 2"/>
    <w:basedOn w:val="Normal"/>
    <w:next w:val="Normal"/>
    <w:link w:val="Heading2Char1"/>
    <w:uiPriority w:val="9"/>
    <w:semiHidden/>
    <w:unhideWhenUsed/>
    <w:qFormat/>
    <w:rsid w:val="002C6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A87"/>
  </w:style>
  <w:style w:type="table" w:styleId="TableGrid">
    <w:name w:val="Table Grid"/>
    <w:basedOn w:val="TableNormal"/>
    <w:uiPriority w:val="39"/>
    <w:rsid w:val="00B65A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2EBD"/>
    <w:pPr>
      <w:spacing w:after="0" w:line="240" w:lineRule="auto"/>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2EB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2E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12431"/>
    <w:pPr>
      <w:spacing w:line="240" w:lineRule="auto"/>
    </w:pPr>
    <w:rPr>
      <w:sz w:val="20"/>
      <w:szCs w:val="20"/>
    </w:rPr>
  </w:style>
  <w:style w:type="character" w:customStyle="1" w:styleId="CommentTextChar">
    <w:name w:val="Comment Text Char"/>
    <w:basedOn w:val="DefaultParagraphFont"/>
    <w:link w:val="CommentText"/>
    <w:uiPriority w:val="99"/>
    <w:semiHidden/>
    <w:rsid w:val="00712431"/>
    <w:rPr>
      <w:sz w:val="20"/>
      <w:szCs w:val="20"/>
    </w:rPr>
  </w:style>
  <w:style w:type="character" w:styleId="CommentReference">
    <w:name w:val="annotation reference"/>
    <w:uiPriority w:val="99"/>
    <w:rsid w:val="00712431"/>
    <w:rPr>
      <w:sz w:val="16"/>
      <w:szCs w:val="16"/>
    </w:rPr>
  </w:style>
  <w:style w:type="paragraph" w:styleId="BalloonText">
    <w:name w:val="Balloon Text"/>
    <w:basedOn w:val="Normal"/>
    <w:link w:val="BalloonTextChar"/>
    <w:uiPriority w:val="99"/>
    <w:semiHidden/>
    <w:unhideWhenUsed/>
    <w:rsid w:val="0071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31"/>
    <w:rPr>
      <w:rFonts w:ascii="Segoe UI" w:hAnsi="Segoe UI" w:cs="Segoe UI"/>
      <w:sz w:val="18"/>
      <w:szCs w:val="18"/>
    </w:rPr>
  </w:style>
  <w:style w:type="paragraph" w:styleId="Title">
    <w:name w:val="Title"/>
    <w:basedOn w:val="Normal"/>
    <w:link w:val="TitleChar"/>
    <w:uiPriority w:val="1"/>
    <w:qFormat/>
    <w:rsid w:val="002C6FFD"/>
    <w:pPr>
      <w:spacing w:after="0" w:line="240" w:lineRule="auto"/>
      <w:jc w:val="center"/>
    </w:pPr>
    <w:rPr>
      <w:rFonts w:ascii="Arial" w:eastAsia="Times New Roman" w:hAnsi="Arial" w:cs="Times New Roman"/>
      <w:b/>
      <w:sz w:val="28"/>
      <w:szCs w:val="20"/>
      <w:lang w:eastAsia="ja-JP"/>
    </w:rPr>
  </w:style>
  <w:style w:type="character" w:customStyle="1" w:styleId="TitleChar">
    <w:name w:val="Title Char"/>
    <w:basedOn w:val="DefaultParagraphFont"/>
    <w:link w:val="Title"/>
    <w:uiPriority w:val="1"/>
    <w:rsid w:val="002C6FFD"/>
    <w:rPr>
      <w:rFonts w:ascii="Arial" w:eastAsia="Times New Roman" w:hAnsi="Arial" w:cs="Times New Roman"/>
      <w:b/>
      <w:sz w:val="28"/>
      <w:szCs w:val="20"/>
      <w:lang w:eastAsia="ja-JP"/>
    </w:rPr>
  </w:style>
  <w:style w:type="character" w:customStyle="1" w:styleId="Heading2Char">
    <w:name w:val="Heading 2 Char"/>
    <w:basedOn w:val="DefaultParagraphFont"/>
    <w:link w:val="Heading21"/>
    <w:uiPriority w:val="9"/>
    <w:locked/>
    <w:rsid w:val="002C6FFD"/>
    <w:rPr>
      <w:rFonts w:ascii="Cambria" w:eastAsia="Times New Roman" w:hAnsi="Cambria" w:cs="Times New Roman"/>
      <w:b/>
      <w:bCs/>
      <w:color w:val="4F81BD"/>
      <w:sz w:val="26"/>
      <w:szCs w:val="26"/>
      <w:lang w:eastAsia="en-GB"/>
    </w:rPr>
  </w:style>
  <w:style w:type="paragraph" w:customStyle="1" w:styleId="Heading11">
    <w:name w:val="Heading 11"/>
    <w:basedOn w:val="Normal"/>
    <w:next w:val="Heading2"/>
    <w:autoRedefine/>
    <w:uiPriority w:val="9"/>
    <w:qFormat/>
    <w:rsid w:val="002C6FFD"/>
    <w:pPr>
      <w:keepNext/>
      <w:keepLines/>
      <w:numPr>
        <w:numId w:val="26"/>
      </w:numPr>
      <w:spacing w:after="240" w:line="240" w:lineRule="auto"/>
      <w:contextualSpacing/>
      <w:outlineLvl w:val="0"/>
    </w:pPr>
    <w:rPr>
      <w:rFonts w:eastAsia="Times New Roman" w:cs="Times New Roman"/>
      <w:b/>
      <w:bCs/>
      <w:caps/>
      <w:color w:val="006283"/>
      <w:szCs w:val="28"/>
    </w:rPr>
  </w:style>
  <w:style w:type="paragraph" w:customStyle="1" w:styleId="Heading21">
    <w:name w:val="Heading 21"/>
    <w:basedOn w:val="Normal"/>
    <w:next w:val="Normal"/>
    <w:link w:val="Heading2Char"/>
    <w:uiPriority w:val="9"/>
    <w:qFormat/>
    <w:rsid w:val="002C6FFD"/>
    <w:pPr>
      <w:keepNext/>
      <w:keepLines/>
      <w:numPr>
        <w:ilvl w:val="1"/>
        <w:numId w:val="26"/>
      </w:numPr>
      <w:spacing w:before="200" w:after="0" w:line="240" w:lineRule="auto"/>
      <w:ind w:left="0" w:firstLine="0"/>
      <w:outlineLvl w:val="1"/>
    </w:pPr>
    <w:rPr>
      <w:rFonts w:ascii="Cambria" w:eastAsia="Times New Roman" w:hAnsi="Cambria" w:cs="Times New Roman"/>
      <w:b/>
      <w:bCs/>
      <w:color w:val="4F81BD"/>
      <w:sz w:val="26"/>
      <w:szCs w:val="26"/>
      <w:lang w:eastAsia="en-GB"/>
    </w:rPr>
  </w:style>
  <w:style w:type="paragraph" w:customStyle="1" w:styleId="Heading31">
    <w:name w:val="Heading 31"/>
    <w:basedOn w:val="Normal"/>
    <w:next w:val="Normal"/>
    <w:uiPriority w:val="9"/>
    <w:qFormat/>
    <w:rsid w:val="002C6FFD"/>
    <w:pPr>
      <w:keepNext/>
      <w:keepLines/>
      <w:numPr>
        <w:ilvl w:val="2"/>
        <w:numId w:val="26"/>
      </w:numPr>
      <w:spacing w:before="200" w:after="0" w:line="240" w:lineRule="auto"/>
      <w:ind w:left="709"/>
      <w:outlineLvl w:val="2"/>
    </w:pPr>
    <w:rPr>
      <w:rFonts w:ascii="Times New Roman" w:eastAsia="Times New Roman" w:hAnsi="Times New Roman" w:cs="Times New Roman"/>
      <w:b/>
      <w:bCs/>
      <w:color w:val="4F81BD"/>
    </w:rPr>
  </w:style>
  <w:style w:type="paragraph" w:customStyle="1" w:styleId="Heading41">
    <w:name w:val="Heading 41"/>
    <w:basedOn w:val="Normal"/>
    <w:next w:val="Normal"/>
    <w:uiPriority w:val="9"/>
    <w:qFormat/>
    <w:rsid w:val="002C6FFD"/>
    <w:pPr>
      <w:keepNext/>
      <w:keepLines/>
      <w:numPr>
        <w:ilvl w:val="3"/>
        <w:numId w:val="26"/>
      </w:numPr>
      <w:spacing w:before="200" w:after="0" w:line="240" w:lineRule="auto"/>
      <w:ind w:left="567" w:firstLine="142"/>
      <w:contextualSpacing/>
      <w:outlineLvl w:val="3"/>
    </w:pPr>
    <w:rPr>
      <w:rFonts w:ascii="Times New Roman" w:eastAsia="Times New Roman" w:hAnsi="Times New Roman" w:cs="Times New Roman"/>
      <w:b/>
      <w:bCs/>
      <w:iCs/>
      <w:color w:val="4F81BD"/>
    </w:rPr>
  </w:style>
  <w:style w:type="paragraph" w:customStyle="1" w:styleId="Heading51">
    <w:name w:val="Heading 51"/>
    <w:basedOn w:val="Normal"/>
    <w:next w:val="Normal"/>
    <w:uiPriority w:val="9"/>
    <w:qFormat/>
    <w:rsid w:val="002C6FFD"/>
    <w:pPr>
      <w:keepNext/>
      <w:keepLines/>
      <w:numPr>
        <w:ilvl w:val="4"/>
        <w:numId w:val="26"/>
      </w:numPr>
      <w:spacing w:after="0" w:line="240" w:lineRule="auto"/>
      <w:outlineLvl w:val="4"/>
    </w:pPr>
    <w:rPr>
      <w:rFonts w:ascii="Times New Roman" w:eastAsia="Times New Roman" w:hAnsi="Times New Roman" w:cs="Times New Roman"/>
      <w:color w:val="243F60"/>
    </w:rPr>
  </w:style>
  <w:style w:type="paragraph" w:customStyle="1" w:styleId="Heading61">
    <w:name w:val="Heading 61"/>
    <w:basedOn w:val="Normal"/>
    <w:next w:val="Normal"/>
    <w:uiPriority w:val="9"/>
    <w:qFormat/>
    <w:rsid w:val="002C6FFD"/>
    <w:pPr>
      <w:keepNext/>
      <w:keepLines/>
      <w:numPr>
        <w:ilvl w:val="5"/>
        <w:numId w:val="26"/>
      </w:numPr>
      <w:spacing w:before="200" w:after="0" w:line="240" w:lineRule="auto"/>
      <w:outlineLvl w:val="5"/>
    </w:pPr>
    <w:rPr>
      <w:rFonts w:ascii="Cambria" w:eastAsia="Times New Roman" w:hAnsi="Cambria" w:cs="Times New Roman"/>
      <w:i/>
      <w:iCs/>
      <w:color w:val="243F60"/>
    </w:rPr>
  </w:style>
  <w:style w:type="paragraph" w:customStyle="1" w:styleId="Heading71">
    <w:name w:val="Heading 71"/>
    <w:basedOn w:val="Normal"/>
    <w:next w:val="Normal"/>
    <w:uiPriority w:val="9"/>
    <w:qFormat/>
    <w:rsid w:val="002C6FFD"/>
    <w:pPr>
      <w:keepNext/>
      <w:keepLines/>
      <w:numPr>
        <w:ilvl w:val="6"/>
        <w:numId w:val="26"/>
      </w:numPr>
      <w:spacing w:before="200" w:after="0" w:line="240" w:lineRule="auto"/>
      <w:outlineLvl w:val="6"/>
    </w:pPr>
    <w:rPr>
      <w:rFonts w:ascii="Cambria" w:eastAsia="Times New Roman" w:hAnsi="Cambria" w:cs="Times New Roman"/>
      <w:i/>
      <w:iCs/>
      <w:color w:val="404040"/>
    </w:rPr>
  </w:style>
  <w:style w:type="paragraph" w:customStyle="1" w:styleId="Heading81">
    <w:name w:val="Heading 81"/>
    <w:basedOn w:val="Normal"/>
    <w:next w:val="Normal"/>
    <w:uiPriority w:val="9"/>
    <w:qFormat/>
    <w:rsid w:val="002C6FFD"/>
    <w:pPr>
      <w:keepNext/>
      <w:keepLines/>
      <w:numPr>
        <w:ilvl w:val="7"/>
        <w:numId w:val="26"/>
      </w:numPr>
      <w:spacing w:before="200" w:after="0" w:line="240" w:lineRule="auto"/>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qFormat/>
    <w:rsid w:val="002C6FFD"/>
    <w:pPr>
      <w:keepNext/>
      <w:keepLines/>
      <w:numPr>
        <w:ilvl w:val="8"/>
        <w:numId w:val="26"/>
      </w:numPr>
      <w:spacing w:before="200" w:after="0" w:line="240" w:lineRule="auto"/>
      <w:outlineLvl w:val="8"/>
    </w:pPr>
    <w:rPr>
      <w:rFonts w:ascii="Cambria" w:eastAsia="Times New Roman" w:hAnsi="Cambria" w:cs="Times New Roman"/>
      <w:i/>
      <w:iCs/>
      <w:color w:val="404040"/>
      <w:sz w:val="20"/>
      <w:szCs w:val="20"/>
    </w:rPr>
  </w:style>
  <w:style w:type="character" w:customStyle="1" w:styleId="Heading2Char1">
    <w:name w:val="Heading 2 Char1"/>
    <w:basedOn w:val="DefaultParagraphFont"/>
    <w:link w:val="Heading2"/>
    <w:uiPriority w:val="9"/>
    <w:semiHidden/>
    <w:rsid w:val="002C6FFD"/>
    <w:rPr>
      <w:rFonts w:asciiTheme="majorHAnsi" w:eastAsiaTheme="majorEastAsia" w:hAnsiTheme="majorHAnsi" w:cstheme="majorBidi"/>
      <w:color w:val="2E74B5" w:themeColor="accent1" w:themeShade="BF"/>
      <w:sz w:val="26"/>
      <w:szCs w:val="26"/>
    </w:rPr>
  </w:style>
  <w:style w:type="paragraph" w:customStyle="1" w:styleId="SessionGuides">
    <w:name w:val="SessionGuides"/>
    <w:basedOn w:val="Normal"/>
    <w:qFormat/>
    <w:rsid w:val="003C3F7A"/>
    <w:pPr>
      <w:spacing w:after="200" w:line="276" w:lineRule="auto"/>
    </w:pPr>
    <w:rPr>
      <w:rFonts w:asciiTheme="majorHAnsi" w:eastAsiaTheme="minorEastAsia" w:hAnsiTheme="majorHAnsi" w:cstheme="majorHAnsi"/>
      <w:lang w:eastAsia="ja-JP"/>
    </w:rPr>
  </w:style>
  <w:style w:type="table" w:customStyle="1" w:styleId="TableGrid4">
    <w:name w:val="Table Grid4"/>
    <w:basedOn w:val="TableNormal"/>
    <w:next w:val="TableGrid"/>
    <w:uiPriority w:val="39"/>
    <w:rsid w:val="003C3F7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RD"/>
    <w:basedOn w:val="Normal"/>
    <w:link w:val="ListParagraphChar"/>
    <w:uiPriority w:val="34"/>
    <w:qFormat/>
    <w:rsid w:val="00462234"/>
    <w:pPr>
      <w:spacing w:after="0" w:line="240" w:lineRule="auto"/>
      <w:ind w:left="720"/>
      <w:contextualSpacing/>
    </w:pPr>
    <w:rPr>
      <w:sz w:val="24"/>
      <w:szCs w:val="24"/>
      <w:lang w:val="en-US"/>
    </w:rPr>
  </w:style>
  <w:style w:type="paragraph" w:styleId="NormalWeb">
    <w:name w:val="Normal (Web)"/>
    <w:basedOn w:val="Normal"/>
    <w:uiPriority w:val="99"/>
    <w:unhideWhenUsed/>
    <w:rsid w:val="00E30352"/>
    <w:pPr>
      <w:spacing w:before="100" w:beforeAutospacing="1" w:after="100" w:afterAutospacing="1" w:line="240" w:lineRule="auto"/>
    </w:pPr>
    <w:rPr>
      <w:rFonts w:ascii="Calibri" w:eastAsiaTheme="minorEastAsia" w:hAnsi="Calibri" w:cs="Calibri"/>
      <w:lang w:val="en-US" w:eastAsia="zh-CN"/>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BRD Char"/>
    <w:link w:val="ListParagraph"/>
    <w:uiPriority w:val="34"/>
    <w:locked/>
    <w:rsid w:val="00E30352"/>
    <w:rPr>
      <w:sz w:val="24"/>
      <w:szCs w:val="24"/>
      <w:lang w:val="en-US"/>
    </w:rPr>
  </w:style>
  <w:style w:type="numbering" w:customStyle="1" w:styleId="NoList1">
    <w:name w:val="No List1"/>
    <w:next w:val="NoList"/>
    <w:uiPriority w:val="99"/>
    <w:semiHidden/>
    <w:unhideWhenUsed/>
    <w:rsid w:val="00E41C89"/>
  </w:style>
  <w:style w:type="table" w:customStyle="1" w:styleId="TableGrid5">
    <w:name w:val="Table Grid5"/>
    <w:basedOn w:val="TableNormal"/>
    <w:next w:val="TableGrid"/>
    <w:uiPriority w:val="59"/>
    <w:rsid w:val="00E41C89"/>
    <w:pPr>
      <w:spacing w:after="0" w:line="240" w:lineRule="auto"/>
    </w:pPr>
    <w:rPr>
      <w:rFonts w:eastAsia="MS Mincho"/>
      <w:kern w:val="2"/>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E41C89"/>
    <w:pPr>
      <w:spacing w:after="200" w:line="276" w:lineRule="auto"/>
    </w:pPr>
    <w:rPr>
      <w:rFonts w:ascii="Cambria" w:eastAsia="MS Mincho" w:hAnsi="Cambria"/>
      <w:lang w:eastAsia="ja-JP"/>
    </w:rPr>
  </w:style>
  <w:style w:type="paragraph" w:styleId="Footer">
    <w:name w:val="footer"/>
    <w:basedOn w:val="Normal"/>
    <w:link w:val="FooterChar"/>
    <w:uiPriority w:val="99"/>
    <w:unhideWhenUsed/>
    <w:rsid w:val="00E41C89"/>
    <w:pPr>
      <w:widowControl w:val="0"/>
      <w:tabs>
        <w:tab w:val="center" w:pos="4513"/>
        <w:tab w:val="right" w:pos="9026"/>
      </w:tabs>
      <w:spacing w:after="0" w:line="240" w:lineRule="auto"/>
      <w:jc w:val="both"/>
    </w:pPr>
    <w:rPr>
      <w:rFonts w:eastAsia="MS Mincho"/>
      <w:kern w:val="2"/>
      <w:sz w:val="24"/>
      <w:szCs w:val="24"/>
      <w:lang w:eastAsia="ja-JP"/>
    </w:rPr>
  </w:style>
  <w:style w:type="character" w:customStyle="1" w:styleId="FooterChar">
    <w:name w:val="Footer Char"/>
    <w:basedOn w:val="DefaultParagraphFont"/>
    <w:link w:val="Footer"/>
    <w:uiPriority w:val="99"/>
    <w:rsid w:val="00E41C89"/>
    <w:rPr>
      <w:rFonts w:eastAsia="MS Mincho"/>
      <w:kern w:val="2"/>
      <w:sz w:val="24"/>
      <w:szCs w:val="24"/>
      <w:lang w:eastAsia="ja-JP"/>
    </w:rPr>
  </w:style>
  <w:style w:type="paragraph" w:styleId="CommentSubject">
    <w:name w:val="annotation subject"/>
    <w:basedOn w:val="CommentText"/>
    <w:next w:val="CommentText"/>
    <w:link w:val="CommentSubjectChar"/>
    <w:uiPriority w:val="99"/>
    <w:semiHidden/>
    <w:unhideWhenUsed/>
    <w:rsid w:val="00E41C89"/>
    <w:pPr>
      <w:widowControl w:val="0"/>
      <w:spacing w:after="0"/>
      <w:jc w:val="both"/>
    </w:pPr>
    <w:rPr>
      <w:rFonts w:eastAsia="MS Mincho"/>
      <w:b/>
      <w:bCs/>
      <w:kern w:val="2"/>
      <w:lang w:eastAsia="ja-JP"/>
    </w:rPr>
  </w:style>
  <w:style w:type="character" w:customStyle="1" w:styleId="CommentSubjectChar">
    <w:name w:val="Comment Subject Char"/>
    <w:basedOn w:val="CommentTextChar"/>
    <w:link w:val="CommentSubject"/>
    <w:uiPriority w:val="99"/>
    <w:semiHidden/>
    <w:rsid w:val="00E41C89"/>
    <w:rPr>
      <w:rFonts w:eastAsia="MS Mincho"/>
      <w:b/>
      <w:bCs/>
      <w:kern w:val="2"/>
      <w:sz w:val="20"/>
      <w:szCs w:val="20"/>
      <w:lang w:eastAsia="ja-JP"/>
    </w:rPr>
  </w:style>
  <w:style w:type="table" w:customStyle="1" w:styleId="TableGrid6">
    <w:name w:val="Table Grid6"/>
    <w:basedOn w:val="TableNormal"/>
    <w:next w:val="TableGrid"/>
    <w:uiPriority w:val="59"/>
    <w:rsid w:val="00E41C89"/>
    <w:pPr>
      <w:spacing w:after="0" w:line="240" w:lineRule="auto"/>
    </w:pPr>
    <w:rPr>
      <w:rFonts w:eastAsia="MS Mincho"/>
      <w:kern w:val="2"/>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Footnote Text Char1 Char,Footnote Text Char Char Char,Footnote Text Char1 Char Char Char,Footnote Text Char Char Char Char Char,Footnote Text Char1 Char1 Char,Footnote Text Char Char Char1 Char,Char,fn,5_G,FA Fu"/>
    <w:basedOn w:val="Normal"/>
    <w:link w:val="FootnoteTextChar"/>
    <w:uiPriority w:val="99"/>
    <w:unhideWhenUsed/>
    <w:qFormat/>
    <w:rsid w:val="006048FE"/>
    <w:pPr>
      <w:spacing w:after="0" w:line="240" w:lineRule="auto"/>
    </w:pPr>
    <w:rPr>
      <w:rFonts w:eastAsia="MS Mincho"/>
      <w:sz w:val="20"/>
      <w:szCs w:val="20"/>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1 Char Char,Char Char,fn Char,5_G Char"/>
    <w:basedOn w:val="DefaultParagraphFont"/>
    <w:link w:val="FootnoteText"/>
    <w:uiPriority w:val="99"/>
    <w:rsid w:val="006048FE"/>
    <w:rPr>
      <w:rFonts w:eastAsia="MS Mincho"/>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link w:val="4GCharChar"/>
    <w:unhideWhenUsed/>
    <w:qFormat/>
    <w:rsid w:val="006048FE"/>
    <w:rPr>
      <w:vertAlign w:val="superscript"/>
    </w:rPr>
  </w:style>
  <w:style w:type="character" w:styleId="Hyperlink">
    <w:name w:val="Hyperlink"/>
    <w:basedOn w:val="DefaultParagraphFont"/>
    <w:uiPriority w:val="99"/>
    <w:unhideWhenUsed/>
    <w:rsid w:val="006048FE"/>
    <w:rPr>
      <w:color w:val="0563C1" w:themeColor="hyperlink"/>
      <w:u w:val="single"/>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6048FE"/>
    <w:pPr>
      <w:autoSpaceDE w:val="0"/>
      <w:autoSpaceDN w:val="0"/>
      <w:spacing w:line="240" w:lineRule="exact"/>
      <w:jc w:val="both"/>
    </w:pPr>
    <w:rPr>
      <w:vertAlign w:val="superscript"/>
    </w:rPr>
  </w:style>
  <w:style w:type="character" w:customStyle="1" w:styleId="UnresolvedMention1">
    <w:name w:val="Unresolved Mention1"/>
    <w:basedOn w:val="DefaultParagraphFont"/>
    <w:uiPriority w:val="99"/>
    <w:semiHidden/>
    <w:unhideWhenUsed/>
    <w:rsid w:val="001B7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up4humanrights.org/en/declaration.html" TargetMode="External"/><Relationship Id="rId3" Type="http://schemas.openxmlformats.org/officeDocument/2006/relationships/customXml" Target="../customXml/item3.xml"/><Relationship Id="rId21" Type="http://schemas.openxmlformats.org/officeDocument/2006/relationships/image" Target="media/image6.svg"/><Relationship Id="rId7" Type="http://schemas.openxmlformats.org/officeDocument/2006/relationships/settings" Target="setting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Documents/Issues/Migration/OHCHR_Recommended_Principles_Guidelin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ght-to-education.org/sites/right-to-education.org/files/resource-attachments/OHCHR_Gender_Stereotyping_as_HR_Violation_201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6476-BC22-427A-9433-5BDD33B913DF}"/>
</file>

<file path=customXml/itemProps2.xml><?xml version="1.0" encoding="utf-8"?>
<ds:datastoreItem xmlns:ds="http://schemas.openxmlformats.org/officeDocument/2006/customXml" ds:itemID="{80EABB9A-AF19-403E-A3F7-BE570211DA02}">
  <ds:schemaRefs>
    <ds:schemaRef ds:uri="http://schemas.microsoft.com/sharepoint/v3/contenttype/forms"/>
  </ds:schemaRefs>
</ds:datastoreItem>
</file>

<file path=customXml/itemProps3.xml><?xml version="1.0" encoding="utf-8"?>
<ds:datastoreItem xmlns:ds="http://schemas.openxmlformats.org/officeDocument/2006/customXml" ds:itemID="{F5232F1D-27CC-4FD4-BC61-764B7D275CFC}">
  <ds:schemaRefs>
    <ds:schemaRef ds:uri="http://schemas.microsoft.com/office/2006/metadata/properties"/>
    <ds:schemaRef ds:uri="http://schemas.microsoft.com/office/infopath/2007/PartnerControls"/>
    <ds:schemaRef ds:uri="9c050d51-998a-44d3-81a1-5629e8b14d86"/>
  </ds:schemaRefs>
</ds:datastoreItem>
</file>

<file path=customXml/itemProps4.xml><?xml version="1.0" encoding="utf-8"?>
<ds:datastoreItem xmlns:ds="http://schemas.openxmlformats.org/officeDocument/2006/customXml" ds:itemID="{54A9116A-1CD2-4AA1-8987-122BB258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93</Pages>
  <Words>22877</Words>
  <Characters>130403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OHCHR</cp:lastModifiedBy>
  <cp:revision>6</cp:revision>
  <cp:lastPrinted>2021-08-26T11:27:00Z</cp:lastPrinted>
  <dcterms:created xsi:type="dcterms:W3CDTF">2021-08-26T09:25:00Z</dcterms:created>
  <dcterms:modified xsi:type="dcterms:W3CDTF">2021-08-26T17:04:00Z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