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9C772" w14:textId="77777777" w:rsidR="00677129" w:rsidRDefault="00677129" w:rsidP="005F6B42">
      <w:pPr>
        <w:spacing w:line="240" w:lineRule="auto"/>
        <w:contextualSpacing/>
        <w:jc w:val="both"/>
        <w:rPr>
          <w:rFonts w:cstheme="minorHAnsi"/>
          <w:b/>
          <w:bCs/>
          <w:sz w:val="24"/>
          <w:szCs w:val="24"/>
          <w:highlight w:val="lightGray"/>
          <w:u w:val="single"/>
        </w:rPr>
      </w:pPr>
    </w:p>
    <w:p w14:paraId="5A2FFAC3" w14:textId="6FF455BB" w:rsidR="00B516D1" w:rsidRPr="00677129" w:rsidRDefault="00B516D1" w:rsidP="005F6B42">
      <w:pPr>
        <w:spacing w:line="240" w:lineRule="auto"/>
        <w:contextualSpacing/>
        <w:jc w:val="both"/>
        <w:rPr>
          <w:rFonts w:cstheme="minorHAnsi"/>
          <w:sz w:val="24"/>
          <w:szCs w:val="24"/>
          <w:highlight w:val="lightGray"/>
          <w:u w:val="single"/>
        </w:rPr>
      </w:pPr>
      <w:r w:rsidRPr="00677129">
        <w:rPr>
          <w:rFonts w:cstheme="minorHAnsi"/>
          <w:b/>
          <w:bCs/>
          <w:sz w:val="24"/>
          <w:szCs w:val="24"/>
          <w:highlight w:val="lightGray"/>
          <w:u w:val="single"/>
        </w:rPr>
        <w:t>Input from</w:t>
      </w:r>
      <w:r w:rsidR="00677129" w:rsidRPr="00677129">
        <w:rPr>
          <w:rFonts w:cstheme="minorHAnsi"/>
          <w:b/>
          <w:bCs/>
          <w:sz w:val="24"/>
          <w:szCs w:val="24"/>
          <w:highlight w:val="lightGray"/>
        </w:rPr>
        <w:t>:</w:t>
      </w:r>
      <w:r w:rsidRPr="00677129">
        <w:rPr>
          <w:rFonts w:cstheme="minorHAnsi"/>
          <w:b/>
          <w:bCs/>
          <w:sz w:val="24"/>
          <w:szCs w:val="24"/>
          <w:highlight w:val="lightGray"/>
        </w:rPr>
        <w:t xml:space="preserve"> </w:t>
      </w:r>
      <w:r w:rsidRPr="00677129">
        <w:rPr>
          <w:rFonts w:cstheme="minorHAnsi"/>
          <w:sz w:val="24"/>
          <w:szCs w:val="24"/>
          <w:highlight w:val="lightGray"/>
        </w:rPr>
        <w:t xml:space="preserve">Maat for </w:t>
      </w:r>
      <w:r w:rsidR="00677129" w:rsidRPr="00677129">
        <w:rPr>
          <w:rFonts w:cstheme="minorHAnsi"/>
          <w:sz w:val="24"/>
          <w:szCs w:val="24"/>
          <w:highlight w:val="lightGray"/>
        </w:rPr>
        <w:t>Peace,</w:t>
      </w:r>
      <w:r w:rsidRPr="00677129">
        <w:rPr>
          <w:rFonts w:cstheme="minorHAnsi"/>
          <w:sz w:val="24"/>
          <w:szCs w:val="24"/>
          <w:highlight w:val="lightGray"/>
        </w:rPr>
        <w:t xml:space="preserve"> Development and Human Rights </w:t>
      </w:r>
      <w:r w:rsidR="00677129" w:rsidRPr="00677129">
        <w:rPr>
          <w:rFonts w:cstheme="minorHAnsi"/>
          <w:sz w:val="24"/>
          <w:szCs w:val="24"/>
          <w:highlight w:val="lightGray"/>
        </w:rPr>
        <w:t>(</w:t>
      </w:r>
      <w:r w:rsidRPr="00677129">
        <w:rPr>
          <w:rFonts w:cstheme="minorHAnsi"/>
          <w:sz w:val="24"/>
          <w:szCs w:val="24"/>
          <w:highlight w:val="lightGray"/>
        </w:rPr>
        <w:t xml:space="preserve">NGO with special consultative status </w:t>
      </w:r>
      <w:r w:rsidR="00677129" w:rsidRPr="00677129">
        <w:rPr>
          <w:rFonts w:cstheme="minorHAnsi"/>
          <w:sz w:val="24"/>
          <w:szCs w:val="24"/>
          <w:highlight w:val="lightGray"/>
        </w:rPr>
        <w:t>since 2016)</w:t>
      </w:r>
    </w:p>
    <w:p w14:paraId="7D402746" w14:textId="212FAF27" w:rsidR="00677129" w:rsidRPr="00677129" w:rsidRDefault="00677129" w:rsidP="005F6B42">
      <w:pPr>
        <w:spacing w:line="240" w:lineRule="auto"/>
        <w:contextualSpacing/>
        <w:jc w:val="both"/>
        <w:rPr>
          <w:rFonts w:cstheme="minorHAnsi"/>
          <w:b/>
          <w:bCs/>
          <w:sz w:val="24"/>
          <w:szCs w:val="24"/>
          <w:highlight w:val="lightGray"/>
          <w:u w:val="single"/>
        </w:rPr>
      </w:pPr>
    </w:p>
    <w:p w14:paraId="3D5F356C" w14:textId="7BB58D3E" w:rsidR="00677129" w:rsidRPr="00677129" w:rsidRDefault="00677129" w:rsidP="005F6B42">
      <w:pPr>
        <w:spacing w:line="240" w:lineRule="auto"/>
        <w:contextualSpacing/>
        <w:jc w:val="both"/>
        <w:rPr>
          <w:rFonts w:cstheme="minorHAnsi"/>
          <w:sz w:val="24"/>
          <w:szCs w:val="24"/>
          <w:highlight w:val="lightGray"/>
        </w:rPr>
      </w:pPr>
      <w:r w:rsidRPr="00677129">
        <w:rPr>
          <w:rFonts w:cstheme="minorHAnsi"/>
          <w:b/>
          <w:bCs/>
          <w:sz w:val="24"/>
          <w:szCs w:val="24"/>
          <w:highlight w:val="lightGray"/>
          <w:u w:val="single"/>
        </w:rPr>
        <w:t xml:space="preserve">Represented to: </w:t>
      </w:r>
      <w:r w:rsidRPr="00677129">
        <w:rPr>
          <w:rFonts w:cstheme="minorHAnsi"/>
          <w:sz w:val="24"/>
          <w:szCs w:val="24"/>
          <w:highlight w:val="lightGray"/>
        </w:rPr>
        <w:t>T</w:t>
      </w:r>
      <w:r w:rsidRPr="00677129">
        <w:rPr>
          <w:rFonts w:cstheme="minorHAnsi"/>
          <w:sz w:val="24"/>
          <w:szCs w:val="24"/>
          <w:highlight w:val="lightGray"/>
        </w:rPr>
        <w:t>he UN Working Group on discrimination against women and girls</w:t>
      </w:r>
    </w:p>
    <w:p w14:paraId="75F1F1B2" w14:textId="5DD21EE4" w:rsidR="00677129" w:rsidRPr="00677129" w:rsidRDefault="00677129" w:rsidP="005F6B42">
      <w:pPr>
        <w:spacing w:line="240" w:lineRule="auto"/>
        <w:contextualSpacing/>
        <w:jc w:val="both"/>
        <w:rPr>
          <w:rFonts w:cstheme="minorHAnsi"/>
          <w:sz w:val="24"/>
          <w:szCs w:val="24"/>
          <w:highlight w:val="lightGray"/>
        </w:rPr>
      </w:pPr>
    </w:p>
    <w:p w14:paraId="60F7F9F3" w14:textId="1C5289CB" w:rsidR="00677129" w:rsidRPr="00677129" w:rsidRDefault="00677129" w:rsidP="005F6B42">
      <w:pPr>
        <w:spacing w:line="240" w:lineRule="auto"/>
        <w:contextualSpacing/>
        <w:jc w:val="both"/>
        <w:rPr>
          <w:rFonts w:cstheme="minorHAnsi"/>
          <w:b/>
          <w:bCs/>
          <w:sz w:val="24"/>
          <w:szCs w:val="24"/>
          <w:highlight w:val="lightGray"/>
        </w:rPr>
      </w:pPr>
      <w:r w:rsidRPr="00677129">
        <w:rPr>
          <w:rFonts w:cstheme="minorHAnsi"/>
          <w:b/>
          <w:bCs/>
          <w:sz w:val="24"/>
          <w:szCs w:val="24"/>
          <w:highlight w:val="lightGray"/>
          <w:u w:val="single"/>
        </w:rPr>
        <w:t xml:space="preserve">Purpose: </w:t>
      </w:r>
      <w:r w:rsidRPr="00677129">
        <w:rPr>
          <w:rFonts w:cstheme="minorHAnsi"/>
          <w:sz w:val="24"/>
          <w:szCs w:val="24"/>
          <w:highlight w:val="lightGray"/>
        </w:rPr>
        <w:t>Ngo contribution to</w:t>
      </w:r>
      <w:r w:rsidRPr="00677129">
        <w:rPr>
          <w:rFonts w:cstheme="minorHAnsi"/>
          <w:sz w:val="24"/>
          <w:szCs w:val="24"/>
          <w:highlight w:val="lightGray"/>
        </w:rPr>
        <w:t xml:space="preserve"> a thematic report on women’s and girls’ sexual and reproductive health and rights (SRHR) in situations of crisis to the 47th session of the Human Rights Council in June 2021</w:t>
      </w:r>
    </w:p>
    <w:p w14:paraId="553BBB23" w14:textId="6F8721B4" w:rsidR="00677129" w:rsidRPr="00677129" w:rsidRDefault="00677129" w:rsidP="005F6B42">
      <w:pPr>
        <w:spacing w:line="240" w:lineRule="auto"/>
        <w:contextualSpacing/>
        <w:jc w:val="both"/>
        <w:rPr>
          <w:rFonts w:cstheme="minorHAnsi"/>
          <w:b/>
          <w:bCs/>
          <w:sz w:val="24"/>
          <w:szCs w:val="24"/>
          <w:highlight w:val="lightGray"/>
          <w:u w:val="single"/>
        </w:rPr>
      </w:pPr>
    </w:p>
    <w:p w14:paraId="2E24D720" w14:textId="0290C566" w:rsidR="00677129" w:rsidRPr="00677129" w:rsidRDefault="00677129" w:rsidP="005F6B42">
      <w:pPr>
        <w:spacing w:line="240" w:lineRule="auto"/>
        <w:contextualSpacing/>
        <w:jc w:val="both"/>
        <w:rPr>
          <w:rFonts w:cstheme="minorHAnsi"/>
          <w:b/>
          <w:bCs/>
          <w:sz w:val="24"/>
          <w:szCs w:val="24"/>
          <w:u w:val="single"/>
        </w:rPr>
      </w:pPr>
      <w:r w:rsidRPr="00677129">
        <w:rPr>
          <w:rFonts w:cstheme="minorHAnsi"/>
          <w:b/>
          <w:bCs/>
          <w:sz w:val="24"/>
          <w:szCs w:val="24"/>
          <w:highlight w:val="lightGray"/>
          <w:u w:val="single"/>
        </w:rPr>
        <w:t>Case study:</w:t>
      </w:r>
      <w:r w:rsidRPr="00677129">
        <w:rPr>
          <w:sz w:val="24"/>
          <w:szCs w:val="24"/>
          <w:highlight w:val="lightGray"/>
        </w:rPr>
        <w:t xml:space="preserve"> </w:t>
      </w:r>
      <w:r w:rsidRPr="00677129">
        <w:rPr>
          <w:rFonts w:cstheme="minorHAnsi"/>
          <w:sz w:val="24"/>
          <w:szCs w:val="24"/>
          <w:highlight w:val="lightGray"/>
        </w:rPr>
        <w:t>T</w:t>
      </w:r>
      <w:r w:rsidRPr="00677129">
        <w:rPr>
          <w:rFonts w:cstheme="minorHAnsi"/>
          <w:sz w:val="24"/>
          <w:szCs w:val="24"/>
          <w:highlight w:val="lightGray"/>
        </w:rPr>
        <w:t>he Federal Republic of Somalia</w:t>
      </w:r>
    </w:p>
    <w:p w14:paraId="7B5861DC" w14:textId="77777777" w:rsidR="00B516D1" w:rsidRDefault="00B516D1" w:rsidP="005F6B42">
      <w:pPr>
        <w:spacing w:line="240" w:lineRule="auto"/>
        <w:contextualSpacing/>
        <w:jc w:val="both"/>
        <w:rPr>
          <w:rFonts w:cstheme="minorHAnsi"/>
          <w:b/>
          <w:bCs/>
          <w:u w:val="single"/>
        </w:rPr>
      </w:pPr>
    </w:p>
    <w:p w14:paraId="37159906" w14:textId="7DB3F203" w:rsidR="00255474" w:rsidRPr="005F6B42" w:rsidRDefault="00255474" w:rsidP="005F6B42">
      <w:pPr>
        <w:spacing w:line="240" w:lineRule="auto"/>
        <w:contextualSpacing/>
        <w:jc w:val="both"/>
        <w:rPr>
          <w:rFonts w:cstheme="minorHAnsi"/>
          <w:b/>
          <w:bCs/>
          <w:u w:val="single"/>
        </w:rPr>
      </w:pPr>
      <w:r w:rsidRPr="005F6B42">
        <w:rPr>
          <w:rFonts w:cstheme="minorHAnsi"/>
          <w:b/>
          <w:bCs/>
          <w:u w:val="single"/>
        </w:rPr>
        <w:t>Concept/definition of crisis</w:t>
      </w:r>
    </w:p>
    <w:p w14:paraId="14FD8F4B" w14:textId="77777777" w:rsidR="00B17D99" w:rsidRPr="005F6B42" w:rsidRDefault="00255474" w:rsidP="005F6B42">
      <w:pPr>
        <w:pStyle w:val="ListParagraph"/>
        <w:numPr>
          <w:ilvl w:val="0"/>
          <w:numId w:val="1"/>
        </w:numPr>
        <w:ind w:left="709"/>
        <w:contextualSpacing/>
        <w:jc w:val="both"/>
        <w:rPr>
          <w:rFonts w:asciiTheme="minorHAnsi" w:hAnsiTheme="minorHAnsi" w:cstheme="minorHAnsi"/>
          <w:b/>
          <w:bCs/>
        </w:rPr>
      </w:pPr>
      <w:r w:rsidRPr="005F6B42">
        <w:rPr>
          <w:rFonts w:asciiTheme="minorHAnsi" w:hAnsiTheme="minorHAnsi" w:cstheme="minorHAnsi"/>
          <w:b/>
          <w:bCs/>
        </w:rPr>
        <w:t xml:space="preserve">Please provide information on the legal and policy framework used by your State to manage situations of crisis and on how the concept of “crisis” has been defined or framed. </w:t>
      </w:r>
    </w:p>
    <w:p w14:paraId="5FEC38D3" w14:textId="77777777" w:rsidR="00B17D99" w:rsidRPr="005F6B42" w:rsidRDefault="00B17D99" w:rsidP="005F6B42">
      <w:pPr>
        <w:pStyle w:val="ListParagraph"/>
        <w:ind w:left="709"/>
        <w:contextualSpacing/>
        <w:jc w:val="both"/>
        <w:rPr>
          <w:rFonts w:asciiTheme="minorHAnsi" w:hAnsiTheme="minorHAnsi" w:cstheme="minorHAnsi"/>
        </w:rPr>
      </w:pPr>
    </w:p>
    <w:p w14:paraId="146C7625" w14:textId="044CE27A" w:rsidR="00255474" w:rsidRPr="005F6B42" w:rsidRDefault="00002744" w:rsidP="005F6B42">
      <w:pPr>
        <w:pStyle w:val="ListParagraph"/>
        <w:numPr>
          <w:ilvl w:val="0"/>
          <w:numId w:val="23"/>
        </w:numPr>
        <w:contextualSpacing/>
        <w:jc w:val="both"/>
        <w:rPr>
          <w:rFonts w:asciiTheme="minorHAnsi" w:hAnsiTheme="minorHAnsi" w:cstheme="minorHAnsi"/>
        </w:rPr>
      </w:pPr>
      <w:r w:rsidRPr="005F6B42">
        <w:rPr>
          <w:rFonts w:asciiTheme="minorHAnsi" w:hAnsiTheme="minorHAnsi" w:cstheme="minorHAnsi"/>
        </w:rPr>
        <w:t>Somalia in the past three decades has endured a</w:t>
      </w:r>
      <w:r w:rsidR="00DD0047" w:rsidRPr="005F6B42">
        <w:rPr>
          <w:rFonts w:asciiTheme="minorHAnsi" w:hAnsiTheme="minorHAnsi" w:cstheme="minorHAnsi"/>
        </w:rPr>
        <w:t>rmed conflicts</w:t>
      </w:r>
      <w:r w:rsidR="00255474" w:rsidRPr="005F6B42">
        <w:rPr>
          <w:rFonts w:asciiTheme="minorHAnsi" w:eastAsia="Times New Roman" w:hAnsiTheme="minorHAnsi" w:cstheme="minorHAnsi"/>
          <w:lang w:val="en-US"/>
        </w:rPr>
        <w:t>, insecurity</w:t>
      </w:r>
      <w:r w:rsidRPr="005F6B42">
        <w:rPr>
          <w:rFonts w:asciiTheme="minorHAnsi" w:hAnsiTheme="minorHAnsi" w:cstheme="minorHAnsi"/>
        </w:rPr>
        <w:t xml:space="preserve">, </w:t>
      </w:r>
      <w:r w:rsidR="00DD0047" w:rsidRPr="005F6B42">
        <w:rPr>
          <w:rFonts w:asciiTheme="minorHAnsi" w:hAnsiTheme="minorHAnsi" w:cstheme="minorHAnsi"/>
        </w:rPr>
        <w:t>poor</w:t>
      </w:r>
      <w:r w:rsidR="00255474" w:rsidRPr="005F6B42">
        <w:rPr>
          <w:rFonts w:asciiTheme="minorHAnsi" w:eastAsia="Times New Roman" w:hAnsiTheme="minorHAnsi" w:cstheme="minorHAnsi"/>
          <w:lang w:val="en-US"/>
        </w:rPr>
        <w:t xml:space="preserve"> state protection</w:t>
      </w:r>
      <w:r w:rsidR="00DD0047" w:rsidRPr="005F6B42">
        <w:rPr>
          <w:rFonts w:asciiTheme="minorHAnsi" w:hAnsiTheme="minorHAnsi" w:cstheme="minorHAnsi"/>
        </w:rPr>
        <w:t xml:space="preserve"> of civilians</w:t>
      </w:r>
      <w:r w:rsidR="00255474" w:rsidRPr="005F6B42">
        <w:rPr>
          <w:rFonts w:asciiTheme="minorHAnsi" w:eastAsia="Times New Roman" w:hAnsiTheme="minorHAnsi" w:cstheme="minorHAnsi"/>
          <w:lang w:val="en-US"/>
        </w:rPr>
        <w:t xml:space="preserve">, and recurring humanitarian crises </w:t>
      </w:r>
      <w:r w:rsidRPr="005F6B42">
        <w:rPr>
          <w:rFonts w:asciiTheme="minorHAnsi" w:hAnsiTheme="minorHAnsi" w:cstheme="minorHAnsi"/>
        </w:rPr>
        <w:t xml:space="preserve">which </w:t>
      </w:r>
      <w:r w:rsidR="00255474" w:rsidRPr="005F6B42">
        <w:rPr>
          <w:rFonts w:asciiTheme="minorHAnsi" w:eastAsia="Times New Roman" w:hAnsiTheme="minorHAnsi" w:cstheme="minorHAnsi"/>
          <w:lang w:val="en-US"/>
        </w:rPr>
        <w:t>ha</w:t>
      </w:r>
      <w:r w:rsidR="00DD0047" w:rsidRPr="005F6B42">
        <w:rPr>
          <w:rFonts w:asciiTheme="minorHAnsi" w:hAnsiTheme="minorHAnsi" w:cstheme="minorHAnsi"/>
        </w:rPr>
        <w:t>ve had</w:t>
      </w:r>
      <w:r w:rsidR="00255474" w:rsidRPr="005F6B42">
        <w:rPr>
          <w:rFonts w:asciiTheme="minorHAnsi" w:eastAsia="Times New Roman" w:hAnsiTheme="minorHAnsi" w:cstheme="minorHAnsi"/>
          <w:lang w:val="en-US"/>
        </w:rPr>
        <w:t xml:space="preserve"> devastating impact</w:t>
      </w:r>
      <w:r w:rsidR="00DD0047" w:rsidRPr="005F6B42">
        <w:rPr>
          <w:rFonts w:asciiTheme="minorHAnsi" w:hAnsiTheme="minorHAnsi" w:cstheme="minorHAnsi"/>
        </w:rPr>
        <w:t>s</w:t>
      </w:r>
      <w:r w:rsidR="00255474" w:rsidRPr="005F6B42">
        <w:rPr>
          <w:rFonts w:asciiTheme="minorHAnsi" w:eastAsia="Times New Roman" w:hAnsiTheme="minorHAnsi" w:cstheme="minorHAnsi"/>
          <w:lang w:val="en-US"/>
        </w:rPr>
        <w:t xml:space="preserve"> on </w:t>
      </w:r>
      <w:r w:rsidRPr="005F6B42">
        <w:rPr>
          <w:rFonts w:asciiTheme="minorHAnsi" w:hAnsiTheme="minorHAnsi" w:cstheme="minorHAnsi"/>
        </w:rPr>
        <w:t>the country</w:t>
      </w:r>
      <w:r w:rsidR="00DD0047" w:rsidRPr="005F6B42">
        <w:rPr>
          <w:rStyle w:val="FootnoteReference"/>
          <w:rFonts w:asciiTheme="minorHAnsi" w:hAnsiTheme="minorHAnsi" w:cstheme="minorHAnsi"/>
        </w:rPr>
        <w:footnoteReference w:id="1"/>
      </w:r>
      <w:r w:rsidR="00255474" w:rsidRPr="005F6B42">
        <w:rPr>
          <w:rFonts w:asciiTheme="minorHAnsi" w:eastAsia="Times New Roman" w:hAnsiTheme="minorHAnsi" w:cstheme="minorHAnsi"/>
          <w:lang w:val="en-US"/>
        </w:rPr>
        <w:t>.</w:t>
      </w:r>
      <w:r w:rsidR="00255474" w:rsidRPr="005F6B42">
        <w:rPr>
          <w:rFonts w:asciiTheme="minorHAnsi" w:hAnsiTheme="minorHAnsi" w:cstheme="minorHAnsi"/>
        </w:rPr>
        <w:t xml:space="preserve"> Past and present </w:t>
      </w:r>
      <w:r w:rsidR="00B27266" w:rsidRPr="005F6B42">
        <w:rPr>
          <w:rFonts w:asciiTheme="minorHAnsi" w:hAnsiTheme="minorHAnsi" w:cstheme="minorHAnsi"/>
        </w:rPr>
        <w:t xml:space="preserve">discourse and analysis frame the concept of crisis within Somalia </w:t>
      </w:r>
      <w:r w:rsidRPr="005F6B42">
        <w:rPr>
          <w:rFonts w:asciiTheme="minorHAnsi" w:hAnsiTheme="minorHAnsi" w:cstheme="minorHAnsi"/>
        </w:rPr>
        <w:t>as one of the longest and most complicated crisis in the world due to a dangerous combination of both protracted armed conflict and worsening of climatic shocks across different areas of the country which has resulted in massive displacement of Somalis within the country and across its borders</w:t>
      </w:r>
      <w:r w:rsidRPr="005F6B42">
        <w:rPr>
          <w:rStyle w:val="FootnoteReference"/>
          <w:rFonts w:asciiTheme="minorHAnsi" w:hAnsiTheme="minorHAnsi" w:cstheme="minorHAnsi"/>
        </w:rPr>
        <w:footnoteReference w:id="2"/>
      </w:r>
      <w:r w:rsidRPr="005F6B42">
        <w:rPr>
          <w:rFonts w:asciiTheme="minorHAnsi" w:hAnsiTheme="minorHAnsi" w:cstheme="minorHAnsi"/>
        </w:rPr>
        <w:t xml:space="preserve">. The concept of crisis has also been framed to mean the </w:t>
      </w:r>
      <w:r w:rsidR="00B27266" w:rsidRPr="005F6B42">
        <w:rPr>
          <w:rFonts w:asciiTheme="minorHAnsi" w:hAnsiTheme="minorHAnsi" w:cstheme="minorHAnsi"/>
        </w:rPr>
        <w:t xml:space="preserve">interactions and entanglements </w:t>
      </w:r>
      <w:r w:rsidR="00255474" w:rsidRPr="005F6B42">
        <w:rPr>
          <w:rFonts w:asciiTheme="minorHAnsi" w:hAnsiTheme="minorHAnsi" w:cstheme="minorHAnsi"/>
        </w:rPr>
        <w:t xml:space="preserve">between local </w:t>
      </w:r>
      <w:r w:rsidR="00B27266" w:rsidRPr="005F6B42">
        <w:rPr>
          <w:rFonts w:asciiTheme="minorHAnsi" w:hAnsiTheme="minorHAnsi" w:cstheme="minorHAnsi"/>
        </w:rPr>
        <w:t xml:space="preserve">actors </w:t>
      </w:r>
      <w:r w:rsidR="00255474" w:rsidRPr="005F6B42">
        <w:rPr>
          <w:rFonts w:asciiTheme="minorHAnsi" w:hAnsiTheme="minorHAnsi" w:cstheme="minorHAnsi"/>
        </w:rPr>
        <w:t xml:space="preserve">and foreign elites </w:t>
      </w:r>
      <w:r w:rsidR="00B27266" w:rsidRPr="005F6B42">
        <w:rPr>
          <w:rFonts w:asciiTheme="minorHAnsi" w:hAnsiTheme="minorHAnsi" w:cstheme="minorHAnsi"/>
        </w:rPr>
        <w:t>to account for the continuous political disorder and humanitarian crisis that has been occurring 1991</w:t>
      </w:r>
      <w:r w:rsidR="00B27266" w:rsidRPr="005F6B42">
        <w:rPr>
          <w:rStyle w:val="FootnoteReference"/>
          <w:rFonts w:asciiTheme="minorHAnsi" w:hAnsiTheme="minorHAnsi" w:cstheme="minorHAnsi"/>
        </w:rPr>
        <w:footnoteReference w:id="3"/>
      </w:r>
      <w:r w:rsidR="00B27266" w:rsidRPr="005F6B42">
        <w:rPr>
          <w:rFonts w:asciiTheme="minorHAnsi" w:hAnsiTheme="minorHAnsi" w:cstheme="minorHAnsi"/>
        </w:rPr>
        <w:t xml:space="preserve">. </w:t>
      </w:r>
    </w:p>
    <w:p w14:paraId="15B47BD5" w14:textId="396FE3E7" w:rsidR="00002744" w:rsidRPr="005F6B42" w:rsidRDefault="00002744" w:rsidP="005F6B42">
      <w:pPr>
        <w:pStyle w:val="NormalWeb"/>
        <w:ind w:left="630"/>
        <w:contextualSpacing/>
        <w:jc w:val="both"/>
        <w:rPr>
          <w:rFonts w:asciiTheme="minorHAnsi" w:hAnsiTheme="minorHAnsi" w:cstheme="minorHAnsi"/>
          <w:b/>
          <w:bCs/>
          <w:sz w:val="22"/>
          <w:szCs w:val="22"/>
        </w:rPr>
      </w:pPr>
      <w:r w:rsidRPr="005F6B42">
        <w:rPr>
          <w:rFonts w:asciiTheme="minorHAnsi" w:hAnsiTheme="minorHAnsi" w:cstheme="minorHAnsi"/>
          <w:b/>
          <w:bCs/>
          <w:sz w:val="22"/>
          <w:szCs w:val="22"/>
        </w:rPr>
        <w:t>Some of the legal and policy frameworks that are being used by the State to manage the situations of crisis include:</w:t>
      </w:r>
    </w:p>
    <w:p w14:paraId="1486F4C1" w14:textId="18684FCE" w:rsidR="005B6F54" w:rsidRPr="005F6B42" w:rsidRDefault="005B6F54" w:rsidP="005F6B42">
      <w:pPr>
        <w:pStyle w:val="NormalWeb"/>
        <w:ind w:left="630"/>
        <w:contextualSpacing/>
        <w:jc w:val="both"/>
        <w:rPr>
          <w:rFonts w:asciiTheme="minorHAnsi" w:hAnsiTheme="minorHAnsi" w:cstheme="minorHAnsi"/>
          <w:b/>
          <w:bCs/>
          <w:sz w:val="22"/>
          <w:szCs w:val="22"/>
        </w:rPr>
      </w:pPr>
    </w:p>
    <w:p w14:paraId="31ED3B1D" w14:textId="76D24BCB" w:rsidR="005513CA" w:rsidRPr="005F6B42" w:rsidRDefault="005B6F54" w:rsidP="005F6B42">
      <w:pPr>
        <w:pStyle w:val="NormalWeb"/>
        <w:numPr>
          <w:ilvl w:val="0"/>
          <w:numId w:val="23"/>
        </w:numPr>
        <w:jc w:val="both"/>
        <w:rPr>
          <w:rFonts w:asciiTheme="minorHAnsi" w:hAnsiTheme="minorHAnsi" w:cstheme="minorHAnsi"/>
          <w:sz w:val="22"/>
          <w:szCs w:val="22"/>
        </w:rPr>
      </w:pPr>
      <w:r w:rsidRPr="005F6B42">
        <w:rPr>
          <w:rFonts w:asciiTheme="minorHAnsi" w:hAnsiTheme="minorHAnsi" w:cstheme="minorHAnsi"/>
          <w:sz w:val="22"/>
          <w:szCs w:val="22"/>
        </w:rPr>
        <w:t>The F</w:t>
      </w:r>
      <w:r w:rsidR="00AD7E5C" w:rsidRPr="005F6B42">
        <w:rPr>
          <w:rFonts w:asciiTheme="minorHAnsi" w:hAnsiTheme="minorHAnsi" w:cstheme="minorHAnsi"/>
          <w:sz w:val="22"/>
          <w:szCs w:val="22"/>
        </w:rPr>
        <w:t xml:space="preserve">ederal </w:t>
      </w:r>
      <w:r w:rsidRPr="005F6B42">
        <w:rPr>
          <w:rFonts w:asciiTheme="minorHAnsi" w:hAnsiTheme="minorHAnsi" w:cstheme="minorHAnsi"/>
          <w:sz w:val="22"/>
          <w:szCs w:val="22"/>
        </w:rPr>
        <w:t>G</w:t>
      </w:r>
      <w:r w:rsidR="00C10B99" w:rsidRPr="005F6B42">
        <w:rPr>
          <w:rFonts w:asciiTheme="minorHAnsi" w:hAnsiTheme="minorHAnsi" w:cstheme="minorHAnsi"/>
          <w:sz w:val="22"/>
          <w:szCs w:val="22"/>
        </w:rPr>
        <w:t xml:space="preserve">overnment of </w:t>
      </w:r>
      <w:r w:rsidRPr="005F6B42">
        <w:rPr>
          <w:rFonts w:asciiTheme="minorHAnsi" w:hAnsiTheme="minorHAnsi" w:cstheme="minorHAnsi"/>
          <w:sz w:val="22"/>
          <w:szCs w:val="22"/>
        </w:rPr>
        <w:t>S</w:t>
      </w:r>
      <w:r w:rsidR="00C10B99" w:rsidRPr="005F6B42">
        <w:rPr>
          <w:rFonts w:asciiTheme="minorHAnsi" w:hAnsiTheme="minorHAnsi" w:cstheme="minorHAnsi"/>
          <w:sz w:val="22"/>
          <w:szCs w:val="22"/>
        </w:rPr>
        <w:t>omalia</w:t>
      </w:r>
      <w:r w:rsidRPr="005F6B42">
        <w:rPr>
          <w:rFonts w:asciiTheme="minorHAnsi" w:hAnsiTheme="minorHAnsi" w:cstheme="minorHAnsi"/>
          <w:sz w:val="22"/>
          <w:szCs w:val="22"/>
        </w:rPr>
        <w:t xml:space="preserve"> has finalized the ninth Somalia National Development Plan (NDP-9), running from 2020 through 2024, which is intended to build on the achievements of the NDP-8 and provide the country with a clear</w:t>
      </w:r>
      <w:r w:rsidR="00C10B99" w:rsidRPr="005F6B42">
        <w:rPr>
          <w:rFonts w:asciiTheme="minorHAnsi" w:hAnsiTheme="minorHAnsi" w:cstheme="minorHAnsi"/>
          <w:sz w:val="22"/>
          <w:szCs w:val="22"/>
        </w:rPr>
        <w:t xml:space="preserve">er </w:t>
      </w:r>
      <w:r w:rsidRPr="005F6B42">
        <w:rPr>
          <w:rFonts w:asciiTheme="minorHAnsi" w:hAnsiTheme="minorHAnsi" w:cstheme="minorHAnsi"/>
          <w:sz w:val="22"/>
          <w:szCs w:val="22"/>
        </w:rPr>
        <w:t xml:space="preserve">path that will lead to significant economic development and poverty reduction within the next five years. The NDP-9 places heavy emphasis on poverty reduction through inclusivity. It will strive towards the simplification and consolidation of existing frameworks and mechanisms, including the Recovery and </w:t>
      </w:r>
      <w:r w:rsidR="00DA5A2C" w:rsidRPr="005F6B42">
        <w:rPr>
          <w:rFonts w:asciiTheme="minorHAnsi" w:hAnsiTheme="minorHAnsi" w:cstheme="minorHAnsi"/>
          <w:sz w:val="22"/>
          <w:szCs w:val="22"/>
        </w:rPr>
        <w:t xml:space="preserve">Resilience Framework (RRF), roadmaps, aid policy and architecture and the National Reconciliation Framework. The NDP-9 will </w:t>
      </w:r>
      <w:r w:rsidR="00C10B99" w:rsidRPr="005F6B42">
        <w:rPr>
          <w:rFonts w:asciiTheme="minorHAnsi" w:hAnsiTheme="minorHAnsi" w:cstheme="minorHAnsi"/>
          <w:sz w:val="22"/>
          <w:szCs w:val="22"/>
        </w:rPr>
        <w:t xml:space="preserve">also </w:t>
      </w:r>
      <w:r w:rsidR="00DA5A2C" w:rsidRPr="005F6B42">
        <w:rPr>
          <w:rFonts w:asciiTheme="minorHAnsi" w:hAnsiTheme="minorHAnsi" w:cstheme="minorHAnsi"/>
          <w:sz w:val="22"/>
          <w:szCs w:val="22"/>
        </w:rPr>
        <w:t xml:space="preserve">inform the discussions on Somalia’s new UN Sustainable Development Cooperation Framework (Cooperation Framework). </w:t>
      </w:r>
      <w:r w:rsidR="00C10B99" w:rsidRPr="005F6B42">
        <w:rPr>
          <w:rFonts w:asciiTheme="minorHAnsi" w:hAnsiTheme="minorHAnsi" w:cstheme="minorHAnsi"/>
          <w:sz w:val="22"/>
          <w:szCs w:val="22"/>
        </w:rPr>
        <w:t>Furthermore, a</w:t>
      </w:r>
      <w:r w:rsidR="00DA5A2C" w:rsidRPr="005F6B42">
        <w:rPr>
          <w:rFonts w:asciiTheme="minorHAnsi" w:hAnsiTheme="minorHAnsi" w:cstheme="minorHAnsi"/>
          <w:sz w:val="22"/>
          <w:szCs w:val="22"/>
        </w:rPr>
        <w:t xml:space="preserve">t the end of 2017, humanitarian and </w:t>
      </w:r>
      <w:r w:rsidR="00DA5A2C" w:rsidRPr="005F6B42">
        <w:rPr>
          <w:rFonts w:asciiTheme="minorHAnsi" w:hAnsiTheme="minorHAnsi" w:cstheme="minorHAnsi"/>
          <w:sz w:val="22"/>
          <w:szCs w:val="22"/>
        </w:rPr>
        <w:lastRenderedPageBreak/>
        <w:t xml:space="preserve">development partners proposed four Collective Outcomes (COs) </w:t>
      </w:r>
      <w:r w:rsidR="00C10B99" w:rsidRPr="005F6B42">
        <w:rPr>
          <w:rFonts w:asciiTheme="minorHAnsi" w:hAnsiTheme="minorHAnsi" w:cstheme="minorHAnsi"/>
          <w:sz w:val="22"/>
          <w:szCs w:val="22"/>
        </w:rPr>
        <w:t xml:space="preserve">to ensure alignment and complementarity between the RRF, UN Strategic Framework (UNSF), NDP and the HRP and represent key areas that require combined humanitarian and development focus; as well as </w:t>
      </w:r>
      <w:r w:rsidR="00DA5A2C" w:rsidRPr="005F6B42">
        <w:rPr>
          <w:rFonts w:asciiTheme="minorHAnsi" w:hAnsiTheme="minorHAnsi" w:cstheme="minorHAnsi"/>
          <w:sz w:val="22"/>
          <w:szCs w:val="22"/>
        </w:rPr>
        <w:t>to reduce needs, risks and vulnerabilities and increase resilience by 2022</w:t>
      </w:r>
      <w:r w:rsidR="002E262B" w:rsidRPr="005F6B42">
        <w:rPr>
          <w:rStyle w:val="FootnoteReference"/>
          <w:rFonts w:asciiTheme="minorHAnsi" w:hAnsiTheme="minorHAnsi" w:cstheme="minorHAnsi"/>
          <w:sz w:val="22"/>
          <w:szCs w:val="22"/>
        </w:rPr>
        <w:footnoteReference w:id="4"/>
      </w:r>
      <w:r w:rsidR="00DA5A2C" w:rsidRPr="005F6B42">
        <w:rPr>
          <w:rFonts w:asciiTheme="minorHAnsi" w:hAnsiTheme="minorHAnsi" w:cstheme="minorHAnsi"/>
          <w:sz w:val="22"/>
          <w:szCs w:val="22"/>
        </w:rPr>
        <w:t xml:space="preserve">. </w:t>
      </w:r>
    </w:p>
    <w:p w14:paraId="0A8B2E32" w14:textId="77777777" w:rsidR="00C24AC2" w:rsidRPr="005F6B42" w:rsidRDefault="00C24AC2" w:rsidP="005F6B42">
      <w:pPr>
        <w:pStyle w:val="ListParagraph"/>
        <w:numPr>
          <w:ilvl w:val="0"/>
          <w:numId w:val="1"/>
        </w:numPr>
        <w:ind w:left="709"/>
        <w:contextualSpacing/>
        <w:jc w:val="both"/>
        <w:rPr>
          <w:rFonts w:asciiTheme="minorHAnsi" w:hAnsiTheme="minorHAnsi" w:cstheme="minorHAnsi"/>
          <w:b/>
          <w:bCs/>
        </w:rPr>
      </w:pPr>
      <w:r w:rsidRPr="005F6B42">
        <w:rPr>
          <w:rFonts w:asciiTheme="minorHAnsi" w:hAnsiTheme="minorHAnsi" w:cstheme="minorHAnsi"/>
          <w:b/>
          <w:bCs/>
        </w:rPr>
        <w:t xml:space="preserve">Please list the type of situations that would fit the concept of “crisis” in your State and indicate what situations are excluded. </w:t>
      </w:r>
    </w:p>
    <w:p w14:paraId="3276AE15" w14:textId="6ECF8F52" w:rsidR="006C5981" w:rsidRPr="005F6B42" w:rsidRDefault="00C24AC2" w:rsidP="005F6B42">
      <w:pPr>
        <w:pStyle w:val="ListParagraph"/>
        <w:numPr>
          <w:ilvl w:val="0"/>
          <w:numId w:val="4"/>
        </w:numPr>
        <w:contextualSpacing/>
        <w:jc w:val="both"/>
        <w:rPr>
          <w:rFonts w:asciiTheme="minorHAnsi" w:eastAsia="Times New Roman" w:hAnsiTheme="minorHAnsi" w:cstheme="minorHAnsi"/>
          <w:lang w:val="en-US"/>
        </w:rPr>
      </w:pPr>
      <w:r w:rsidRPr="005F6B42">
        <w:rPr>
          <w:rFonts w:asciiTheme="minorHAnsi" w:eastAsia="Times New Roman" w:hAnsiTheme="minorHAnsi" w:cstheme="minorHAnsi"/>
          <w:lang w:val="en-US"/>
        </w:rPr>
        <w:t xml:space="preserve">Armed conflict </w:t>
      </w:r>
    </w:p>
    <w:p w14:paraId="1181CF1A" w14:textId="334FC010" w:rsidR="00C6384A" w:rsidRPr="005F6B42" w:rsidRDefault="00C6384A" w:rsidP="005F6B42">
      <w:pPr>
        <w:pStyle w:val="ListParagraph"/>
        <w:numPr>
          <w:ilvl w:val="0"/>
          <w:numId w:val="4"/>
        </w:numPr>
        <w:contextualSpacing/>
        <w:jc w:val="both"/>
        <w:rPr>
          <w:rFonts w:asciiTheme="minorHAnsi" w:eastAsia="Times New Roman" w:hAnsiTheme="minorHAnsi" w:cstheme="minorHAnsi"/>
          <w:lang w:val="en-US"/>
        </w:rPr>
      </w:pPr>
      <w:r w:rsidRPr="005F6B42">
        <w:rPr>
          <w:rFonts w:asciiTheme="minorHAnsi" w:eastAsia="Times New Roman" w:hAnsiTheme="minorHAnsi" w:cstheme="minorHAnsi"/>
          <w:lang w:val="en-US"/>
        </w:rPr>
        <w:t>Drought</w:t>
      </w:r>
    </w:p>
    <w:p w14:paraId="1587E727" w14:textId="515071B2" w:rsidR="00B86267" w:rsidRPr="005F6B42" w:rsidRDefault="00234FA6" w:rsidP="005F6B42">
      <w:pPr>
        <w:pStyle w:val="ListParagraph"/>
        <w:numPr>
          <w:ilvl w:val="0"/>
          <w:numId w:val="4"/>
        </w:numPr>
        <w:contextualSpacing/>
        <w:jc w:val="both"/>
        <w:rPr>
          <w:rFonts w:asciiTheme="minorHAnsi" w:eastAsia="Times New Roman" w:hAnsiTheme="minorHAnsi" w:cstheme="minorHAnsi"/>
          <w:lang w:val="en-US"/>
        </w:rPr>
      </w:pPr>
      <w:r w:rsidRPr="005F6B42">
        <w:rPr>
          <w:rFonts w:asciiTheme="minorHAnsi" w:eastAsia="Times New Roman" w:hAnsiTheme="minorHAnsi" w:cstheme="minorHAnsi"/>
          <w:lang w:val="en-US"/>
        </w:rPr>
        <w:t>Disease</w:t>
      </w:r>
      <w:r w:rsidR="00B86267" w:rsidRPr="005F6B42">
        <w:rPr>
          <w:rFonts w:asciiTheme="minorHAnsi" w:eastAsia="Times New Roman" w:hAnsiTheme="minorHAnsi" w:cstheme="minorHAnsi"/>
          <w:lang w:val="en-US"/>
        </w:rPr>
        <w:t xml:space="preserve"> Outbreaks</w:t>
      </w:r>
    </w:p>
    <w:p w14:paraId="0BC2D259" w14:textId="3A343897" w:rsidR="00C6384A" w:rsidRPr="005F6B42" w:rsidRDefault="00C6384A" w:rsidP="005F6B42">
      <w:pPr>
        <w:pStyle w:val="ListParagraph"/>
        <w:numPr>
          <w:ilvl w:val="0"/>
          <w:numId w:val="4"/>
        </w:numPr>
        <w:contextualSpacing/>
        <w:jc w:val="both"/>
        <w:rPr>
          <w:rFonts w:asciiTheme="minorHAnsi" w:eastAsia="Times New Roman" w:hAnsiTheme="minorHAnsi" w:cstheme="minorHAnsi"/>
          <w:lang w:val="en-US"/>
        </w:rPr>
      </w:pPr>
      <w:r w:rsidRPr="005F6B42">
        <w:rPr>
          <w:rFonts w:asciiTheme="minorHAnsi" w:eastAsia="Times New Roman" w:hAnsiTheme="minorHAnsi" w:cstheme="minorHAnsi"/>
          <w:lang w:val="en-US"/>
        </w:rPr>
        <w:t>Human Rights abuses</w:t>
      </w:r>
    </w:p>
    <w:p w14:paraId="006BCA4F" w14:textId="687E20ED" w:rsidR="00C6384A" w:rsidRPr="005F6B42" w:rsidRDefault="00C32B70" w:rsidP="005F6B42">
      <w:pPr>
        <w:pStyle w:val="ListParagraph"/>
        <w:numPr>
          <w:ilvl w:val="0"/>
          <w:numId w:val="4"/>
        </w:numPr>
        <w:contextualSpacing/>
        <w:jc w:val="both"/>
        <w:rPr>
          <w:rFonts w:asciiTheme="minorHAnsi" w:eastAsia="Times New Roman" w:hAnsiTheme="minorHAnsi" w:cstheme="minorHAnsi"/>
          <w:lang w:val="en-US"/>
        </w:rPr>
      </w:pPr>
      <w:r w:rsidRPr="005F6B42">
        <w:rPr>
          <w:rFonts w:asciiTheme="minorHAnsi" w:eastAsia="Times New Roman" w:hAnsiTheme="minorHAnsi" w:cstheme="minorHAnsi"/>
          <w:lang w:val="en-US"/>
        </w:rPr>
        <w:t>Sexual Violence</w:t>
      </w:r>
      <w:r w:rsidR="00095B3F" w:rsidRPr="005F6B42">
        <w:rPr>
          <w:rFonts w:asciiTheme="minorHAnsi" w:eastAsia="Times New Roman" w:hAnsiTheme="minorHAnsi" w:cstheme="minorHAnsi"/>
          <w:lang w:val="en-US"/>
        </w:rPr>
        <w:t xml:space="preserve"> and </w:t>
      </w:r>
      <w:r w:rsidR="00C6384A" w:rsidRPr="005F6B42">
        <w:rPr>
          <w:rFonts w:asciiTheme="minorHAnsi" w:eastAsia="Times New Roman" w:hAnsiTheme="minorHAnsi" w:cstheme="minorHAnsi"/>
          <w:lang w:val="en-US"/>
        </w:rPr>
        <w:t xml:space="preserve">Abuses against women and children (including </w:t>
      </w:r>
      <w:r w:rsidRPr="005F6B42">
        <w:rPr>
          <w:rFonts w:asciiTheme="minorHAnsi" w:eastAsia="Times New Roman" w:hAnsiTheme="minorHAnsi" w:cstheme="minorHAnsi"/>
          <w:lang w:val="en-US"/>
        </w:rPr>
        <w:t>rape, child/forced marriages, female genital mutilation</w:t>
      </w:r>
      <w:r w:rsidR="00C6384A" w:rsidRPr="005F6B42">
        <w:rPr>
          <w:rFonts w:asciiTheme="minorHAnsi" w:eastAsia="Times New Roman" w:hAnsiTheme="minorHAnsi" w:cstheme="minorHAnsi"/>
          <w:lang w:val="en-US"/>
        </w:rPr>
        <w:t xml:space="preserve"> and discrimination)</w:t>
      </w:r>
    </w:p>
    <w:p w14:paraId="49CE40EE" w14:textId="04DD3E51" w:rsidR="00C6384A" w:rsidRPr="005F6B42" w:rsidRDefault="00095B3F" w:rsidP="005F6B42">
      <w:pPr>
        <w:pStyle w:val="ListParagraph"/>
        <w:numPr>
          <w:ilvl w:val="0"/>
          <w:numId w:val="4"/>
        </w:numPr>
        <w:contextualSpacing/>
        <w:jc w:val="both"/>
        <w:rPr>
          <w:rFonts w:asciiTheme="minorHAnsi" w:eastAsia="Times New Roman" w:hAnsiTheme="minorHAnsi" w:cstheme="minorHAnsi"/>
          <w:lang w:val="en-US"/>
        </w:rPr>
      </w:pPr>
      <w:r w:rsidRPr="005F6B42">
        <w:rPr>
          <w:rFonts w:asciiTheme="minorHAnsi" w:eastAsia="Times New Roman" w:hAnsiTheme="minorHAnsi" w:cstheme="minorHAnsi"/>
          <w:lang w:val="en-US"/>
        </w:rPr>
        <w:t>Forced displacements, exploitation and access to assistance</w:t>
      </w:r>
    </w:p>
    <w:p w14:paraId="1D14E2A3" w14:textId="77777777" w:rsidR="007A5226" w:rsidRPr="005F6B42" w:rsidRDefault="007A5226" w:rsidP="005F6B42">
      <w:pPr>
        <w:pStyle w:val="ListParagraph"/>
        <w:ind w:left="1429"/>
        <w:contextualSpacing/>
        <w:jc w:val="both"/>
        <w:rPr>
          <w:rFonts w:asciiTheme="minorHAnsi" w:eastAsia="Times New Roman" w:hAnsiTheme="minorHAnsi" w:cstheme="minorHAnsi"/>
          <w:lang w:val="en-US"/>
        </w:rPr>
      </w:pPr>
    </w:p>
    <w:p w14:paraId="17C8474E" w14:textId="77777777" w:rsidR="006D346E" w:rsidRPr="005F6B42" w:rsidRDefault="00C6384A" w:rsidP="005F6B42">
      <w:pPr>
        <w:pStyle w:val="ListParagraph"/>
        <w:numPr>
          <w:ilvl w:val="0"/>
          <w:numId w:val="1"/>
        </w:numPr>
        <w:ind w:left="709"/>
        <w:contextualSpacing/>
        <w:jc w:val="both"/>
        <w:rPr>
          <w:rFonts w:asciiTheme="minorHAnsi" w:hAnsiTheme="minorHAnsi" w:cstheme="minorHAnsi"/>
          <w:b/>
          <w:bCs/>
        </w:rPr>
      </w:pPr>
      <w:r w:rsidRPr="005F6B42">
        <w:rPr>
          <w:rFonts w:asciiTheme="minorHAnsi" w:hAnsiTheme="minorHAnsi" w:cstheme="minorHAnsi"/>
          <w:b/>
          <w:bCs/>
        </w:rPr>
        <w:t>What institutional mechanisms are in place for managing a crisis and how are priorities determined?</w:t>
      </w:r>
    </w:p>
    <w:p w14:paraId="3619D85B" w14:textId="58C5D436" w:rsidR="00343DB0" w:rsidRPr="005F6B42" w:rsidRDefault="006D346E" w:rsidP="005F6B42">
      <w:pPr>
        <w:pStyle w:val="NormalWeb"/>
        <w:numPr>
          <w:ilvl w:val="0"/>
          <w:numId w:val="21"/>
        </w:numPr>
        <w:jc w:val="both"/>
        <w:rPr>
          <w:rFonts w:asciiTheme="minorHAnsi" w:hAnsiTheme="minorHAnsi" w:cstheme="minorHAnsi"/>
          <w:sz w:val="22"/>
          <w:szCs w:val="22"/>
        </w:rPr>
      </w:pPr>
      <w:r w:rsidRPr="005F6B42">
        <w:rPr>
          <w:rFonts w:asciiTheme="minorHAnsi" w:hAnsiTheme="minorHAnsi" w:cstheme="minorHAnsi"/>
          <w:sz w:val="22"/>
          <w:szCs w:val="22"/>
        </w:rPr>
        <w:t>The Ministry of Humanitarian Affairs and Disaster Management (</w:t>
      </w:r>
      <w:proofErr w:type="spellStart"/>
      <w:r w:rsidRPr="005F6B42">
        <w:rPr>
          <w:rFonts w:asciiTheme="minorHAnsi" w:hAnsiTheme="minorHAnsi" w:cstheme="minorHAnsi"/>
          <w:sz w:val="22"/>
          <w:szCs w:val="22"/>
        </w:rPr>
        <w:t>MoHADM</w:t>
      </w:r>
      <w:proofErr w:type="spellEnd"/>
      <w:r w:rsidRPr="005F6B42">
        <w:rPr>
          <w:rFonts w:asciiTheme="minorHAnsi" w:hAnsiTheme="minorHAnsi" w:cstheme="minorHAnsi"/>
          <w:sz w:val="22"/>
          <w:szCs w:val="22"/>
        </w:rPr>
        <w:t xml:space="preserve">) </w:t>
      </w:r>
      <w:r w:rsidR="002E262B" w:rsidRPr="005F6B42">
        <w:rPr>
          <w:rFonts w:asciiTheme="minorHAnsi" w:hAnsiTheme="minorHAnsi" w:cstheme="minorHAnsi"/>
          <w:sz w:val="22"/>
          <w:szCs w:val="22"/>
        </w:rPr>
        <w:t xml:space="preserve">established </w:t>
      </w:r>
      <w:r w:rsidRPr="005F6B42">
        <w:rPr>
          <w:rFonts w:asciiTheme="minorHAnsi" w:hAnsiTheme="minorHAnsi" w:cstheme="minorHAnsi"/>
          <w:sz w:val="22"/>
          <w:szCs w:val="22"/>
        </w:rPr>
        <w:t>in 2016 is leading the development of a National Humanitarian Strategy and the implementation of the National Disaster Management Policy (NDMP)</w:t>
      </w:r>
      <w:r w:rsidR="002E262B" w:rsidRPr="005F6B42">
        <w:rPr>
          <w:rFonts w:asciiTheme="minorHAnsi" w:hAnsiTheme="minorHAnsi" w:cstheme="minorHAnsi"/>
          <w:sz w:val="22"/>
          <w:szCs w:val="22"/>
        </w:rPr>
        <w:t>, together with</w:t>
      </w:r>
      <w:r w:rsidRPr="005F6B42">
        <w:rPr>
          <w:rFonts w:asciiTheme="minorHAnsi" w:hAnsiTheme="minorHAnsi" w:cstheme="minorHAnsi"/>
          <w:position w:val="8"/>
          <w:sz w:val="22"/>
          <w:szCs w:val="22"/>
        </w:rPr>
        <w:t xml:space="preserve"> </w:t>
      </w:r>
      <w:r w:rsidR="002E262B" w:rsidRPr="005F6B42">
        <w:rPr>
          <w:rFonts w:asciiTheme="minorHAnsi" w:hAnsiTheme="minorHAnsi" w:cstheme="minorHAnsi"/>
          <w:sz w:val="22"/>
          <w:szCs w:val="22"/>
        </w:rPr>
        <w:t>t</w:t>
      </w:r>
      <w:r w:rsidRPr="005F6B42">
        <w:rPr>
          <w:rFonts w:asciiTheme="minorHAnsi" w:hAnsiTheme="minorHAnsi" w:cstheme="minorHAnsi"/>
          <w:sz w:val="22"/>
          <w:szCs w:val="22"/>
        </w:rPr>
        <w:t xml:space="preserve">he National Emergency Operations Center (NEOC) led by an inter-ministerial Committee of the Office of the Prime Minister (OPM) and </w:t>
      </w:r>
      <w:proofErr w:type="spellStart"/>
      <w:r w:rsidRPr="005F6B42">
        <w:rPr>
          <w:rFonts w:asciiTheme="minorHAnsi" w:hAnsiTheme="minorHAnsi" w:cstheme="minorHAnsi"/>
          <w:sz w:val="22"/>
          <w:szCs w:val="22"/>
        </w:rPr>
        <w:t>MoHADM</w:t>
      </w:r>
      <w:proofErr w:type="spellEnd"/>
      <w:r w:rsidR="00343DB0" w:rsidRPr="005F6B42">
        <w:rPr>
          <w:rFonts w:asciiTheme="minorHAnsi" w:hAnsiTheme="minorHAnsi" w:cstheme="minorHAnsi"/>
          <w:sz w:val="22"/>
          <w:szCs w:val="22"/>
        </w:rPr>
        <w:t xml:space="preserve"> also required to perform emergency operations</w:t>
      </w:r>
      <w:r w:rsidRPr="005F6B42">
        <w:rPr>
          <w:rFonts w:asciiTheme="minorHAnsi" w:hAnsiTheme="minorHAnsi" w:cstheme="minorHAnsi"/>
          <w:sz w:val="22"/>
          <w:szCs w:val="22"/>
        </w:rPr>
        <w:t xml:space="preserve">. </w:t>
      </w:r>
      <w:r w:rsidR="002E262B" w:rsidRPr="005F6B42">
        <w:rPr>
          <w:rFonts w:asciiTheme="minorHAnsi" w:hAnsiTheme="minorHAnsi" w:cstheme="minorHAnsi"/>
          <w:sz w:val="22"/>
          <w:szCs w:val="22"/>
        </w:rPr>
        <w:t>There</w:t>
      </w:r>
      <w:r w:rsidRPr="005F6B42">
        <w:rPr>
          <w:rFonts w:asciiTheme="minorHAnsi" w:hAnsiTheme="minorHAnsi" w:cstheme="minorHAnsi"/>
          <w:sz w:val="22"/>
          <w:szCs w:val="22"/>
        </w:rPr>
        <w:t xml:space="preserve"> has been slow</w:t>
      </w:r>
      <w:r w:rsidR="002E262B" w:rsidRPr="005F6B42">
        <w:rPr>
          <w:rFonts w:asciiTheme="minorHAnsi" w:hAnsiTheme="minorHAnsi" w:cstheme="minorHAnsi"/>
          <w:sz w:val="22"/>
          <w:szCs w:val="22"/>
        </w:rPr>
        <w:t xml:space="preserve"> progress</w:t>
      </w:r>
      <w:r w:rsidRPr="005F6B42">
        <w:rPr>
          <w:rFonts w:asciiTheme="minorHAnsi" w:hAnsiTheme="minorHAnsi" w:cstheme="minorHAnsi"/>
          <w:sz w:val="22"/>
          <w:szCs w:val="22"/>
        </w:rPr>
        <w:t xml:space="preserve">, as these </w:t>
      </w:r>
      <w:r w:rsidR="002E262B" w:rsidRPr="005F6B42">
        <w:rPr>
          <w:rFonts w:asciiTheme="minorHAnsi" w:hAnsiTheme="minorHAnsi" w:cstheme="minorHAnsi"/>
          <w:sz w:val="22"/>
          <w:szCs w:val="22"/>
        </w:rPr>
        <w:t>emerging</w:t>
      </w:r>
      <w:r w:rsidRPr="005F6B42">
        <w:rPr>
          <w:rFonts w:asciiTheme="minorHAnsi" w:hAnsiTheme="minorHAnsi" w:cstheme="minorHAnsi"/>
          <w:sz w:val="22"/>
          <w:szCs w:val="22"/>
        </w:rPr>
        <w:t xml:space="preserve"> formal public institutions are </w:t>
      </w:r>
      <w:r w:rsidR="002E262B" w:rsidRPr="005F6B42">
        <w:rPr>
          <w:rFonts w:asciiTheme="minorHAnsi" w:hAnsiTheme="minorHAnsi" w:cstheme="minorHAnsi"/>
          <w:sz w:val="22"/>
          <w:szCs w:val="22"/>
        </w:rPr>
        <w:t>affected</w:t>
      </w:r>
      <w:r w:rsidRPr="005F6B42">
        <w:rPr>
          <w:rFonts w:asciiTheme="minorHAnsi" w:hAnsiTheme="minorHAnsi" w:cstheme="minorHAnsi"/>
          <w:sz w:val="22"/>
          <w:szCs w:val="22"/>
        </w:rPr>
        <w:t xml:space="preserve"> by limited human capacity, overlapping mandates, and inadequate and often contested financial resourcing. </w:t>
      </w:r>
      <w:r w:rsidR="00343DB0" w:rsidRPr="005F6B42">
        <w:rPr>
          <w:rFonts w:asciiTheme="minorHAnsi" w:hAnsiTheme="minorHAnsi" w:cstheme="minorHAnsi"/>
          <w:sz w:val="22"/>
          <w:szCs w:val="22"/>
        </w:rPr>
        <w:t>While the</w:t>
      </w:r>
      <w:r w:rsidRPr="005F6B42">
        <w:rPr>
          <w:rFonts w:asciiTheme="minorHAnsi" w:hAnsiTheme="minorHAnsi" w:cstheme="minorHAnsi"/>
          <w:sz w:val="22"/>
          <w:szCs w:val="22"/>
        </w:rPr>
        <w:t xml:space="preserve"> </w:t>
      </w:r>
      <w:r w:rsidR="00343DB0" w:rsidRPr="005F6B42">
        <w:rPr>
          <w:rFonts w:asciiTheme="minorHAnsi" w:hAnsiTheme="minorHAnsi" w:cstheme="minorHAnsi"/>
          <w:sz w:val="22"/>
          <w:szCs w:val="22"/>
        </w:rPr>
        <w:t>institutional landscape</w:t>
      </w:r>
      <w:r w:rsidR="00343DB0" w:rsidRPr="005F6B42">
        <w:rPr>
          <w:rFonts w:asciiTheme="minorHAnsi" w:hAnsiTheme="minorHAnsi" w:cstheme="minorHAnsi"/>
          <w:position w:val="8"/>
          <w:sz w:val="22"/>
          <w:szCs w:val="22"/>
        </w:rPr>
        <w:t xml:space="preserve"> </w:t>
      </w:r>
      <w:r w:rsidRPr="005F6B42">
        <w:rPr>
          <w:rFonts w:asciiTheme="minorHAnsi" w:hAnsiTheme="minorHAnsi" w:cstheme="minorHAnsi"/>
          <w:sz w:val="22"/>
          <w:szCs w:val="22"/>
        </w:rPr>
        <w:t xml:space="preserve">evolving </w:t>
      </w:r>
      <w:r w:rsidR="00343DB0" w:rsidRPr="005F6B42">
        <w:rPr>
          <w:rFonts w:asciiTheme="minorHAnsi" w:hAnsiTheme="minorHAnsi" w:cstheme="minorHAnsi"/>
          <w:sz w:val="22"/>
          <w:szCs w:val="22"/>
        </w:rPr>
        <w:t xml:space="preserve">it </w:t>
      </w:r>
      <w:r w:rsidRPr="005F6B42">
        <w:rPr>
          <w:rFonts w:asciiTheme="minorHAnsi" w:hAnsiTheme="minorHAnsi" w:cstheme="minorHAnsi"/>
          <w:sz w:val="22"/>
          <w:szCs w:val="22"/>
        </w:rPr>
        <w:t xml:space="preserve">is complex and often characterized by fragmentation of mandates and divergence across relevant FGS and FMS institutions. Ministries and agencies also compete for a broader interpretation of their roles and responsibilities. </w:t>
      </w:r>
    </w:p>
    <w:p w14:paraId="756117F9" w14:textId="741D212D" w:rsidR="001038BE" w:rsidRPr="005F6B42" w:rsidRDefault="006D346E" w:rsidP="005F6B42">
      <w:pPr>
        <w:pStyle w:val="NormalWeb"/>
        <w:numPr>
          <w:ilvl w:val="0"/>
          <w:numId w:val="21"/>
        </w:numPr>
        <w:jc w:val="both"/>
        <w:rPr>
          <w:rFonts w:asciiTheme="minorHAnsi" w:hAnsiTheme="minorHAnsi" w:cstheme="minorHAnsi"/>
          <w:sz w:val="22"/>
          <w:szCs w:val="22"/>
        </w:rPr>
      </w:pPr>
      <w:r w:rsidRPr="005F6B42">
        <w:rPr>
          <w:rFonts w:asciiTheme="minorHAnsi" w:hAnsiTheme="minorHAnsi" w:cstheme="minorHAnsi"/>
          <w:sz w:val="22"/>
          <w:szCs w:val="22"/>
        </w:rPr>
        <w:t xml:space="preserve">Despite recurrent climate-related crises, the Government typically deals </w:t>
      </w:r>
      <w:r w:rsidR="00343DB0" w:rsidRPr="005F6B42">
        <w:rPr>
          <w:rFonts w:asciiTheme="minorHAnsi" w:hAnsiTheme="minorHAnsi" w:cstheme="minorHAnsi"/>
          <w:sz w:val="22"/>
          <w:szCs w:val="22"/>
        </w:rPr>
        <w:t xml:space="preserve">with issues </w:t>
      </w:r>
      <w:r w:rsidRPr="005F6B42">
        <w:rPr>
          <w:rFonts w:asciiTheme="minorHAnsi" w:hAnsiTheme="minorHAnsi" w:cstheme="minorHAnsi"/>
          <w:sz w:val="22"/>
          <w:szCs w:val="22"/>
        </w:rPr>
        <w:t xml:space="preserve">on an ad hoc and singular basis, rather than a comprehensive and long-term approach to disaster risk management and resilience building. </w:t>
      </w:r>
    </w:p>
    <w:p w14:paraId="7AC8BFED" w14:textId="77777777" w:rsidR="00095B3F" w:rsidRPr="005F6B42" w:rsidRDefault="00095B3F" w:rsidP="005F6B42">
      <w:pPr>
        <w:spacing w:line="240" w:lineRule="auto"/>
        <w:contextualSpacing/>
        <w:jc w:val="both"/>
        <w:rPr>
          <w:rFonts w:cstheme="minorHAnsi"/>
          <w:b/>
          <w:bCs/>
          <w:u w:val="single"/>
        </w:rPr>
      </w:pPr>
      <w:r w:rsidRPr="005F6B42">
        <w:rPr>
          <w:rFonts w:cstheme="minorHAnsi"/>
          <w:b/>
          <w:bCs/>
          <w:u w:val="single"/>
        </w:rPr>
        <w:t>Challenges and good practices</w:t>
      </w:r>
    </w:p>
    <w:p w14:paraId="42B0148A" w14:textId="13F75A87" w:rsidR="00095B3F" w:rsidRPr="005F6B42" w:rsidRDefault="00095B3F" w:rsidP="005F6B42">
      <w:pPr>
        <w:pStyle w:val="ListParagraph"/>
        <w:numPr>
          <w:ilvl w:val="0"/>
          <w:numId w:val="1"/>
        </w:numPr>
        <w:contextualSpacing/>
        <w:jc w:val="both"/>
        <w:rPr>
          <w:rFonts w:asciiTheme="minorHAnsi" w:hAnsiTheme="minorHAnsi" w:cstheme="minorHAnsi"/>
          <w:b/>
          <w:bCs/>
          <w:u w:val="single"/>
        </w:rPr>
      </w:pPr>
      <w:r w:rsidRPr="005F6B42">
        <w:rPr>
          <w:rFonts w:asciiTheme="minorHAnsi" w:hAnsiTheme="minorHAnsi" w:cstheme="minorHAnsi"/>
          <w:b/>
          <w:bCs/>
        </w:rPr>
        <w:t>Please highlight any challenges faced in the provision of SRH services and good practices in ensuring women’s and girls’ SRHR in situations of crisis, including, for example, measures concerning timely access to the following types of services and aspects of care:</w:t>
      </w:r>
    </w:p>
    <w:p w14:paraId="135899A1" w14:textId="77777777" w:rsidR="00343DB0" w:rsidRPr="005F6B42" w:rsidRDefault="00343DB0" w:rsidP="005F6B42">
      <w:pPr>
        <w:pStyle w:val="ListParagraph"/>
        <w:ind w:left="1070"/>
        <w:contextualSpacing/>
        <w:jc w:val="both"/>
        <w:rPr>
          <w:rFonts w:asciiTheme="minorHAnsi" w:hAnsiTheme="minorHAnsi" w:cstheme="minorHAnsi"/>
          <w:b/>
          <w:bCs/>
          <w:u w:val="single"/>
        </w:rPr>
      </w:pPr>
    </w:p>
    <w:p w14:paraId="22D4C0A1" w14:textId="77777777" w:rsidR="00343DB0" w:rsidRPr="005F6B42" w:rsidRDefault="00DF0F22" w:rsidP="005F6B42">
      <w:pPr>
        <w:pStyle w:val="ListParagraph"/>
        <w:numPr>
          <w:ilvl w:val="0"/>
          <w:numId w:val="7"/>
        </w:numPr>
        <w:ind w:left="1786"/>
        <w:contextualSpacing/>
        <w:jc w:val="both"/>
        <w:rPr>
          <w:rFonts w:asciiTheme="minorHAnsi" w:hAnsiTheme="minorHAnsi" w:cstheme="minorHAnsi"/>
          <w:u w:val="single"/>
        </w:rPr>
      </w:pPr>
      <w:r w:rsidRPr="005F6B42">
        <w:rPr>
          <w:rFonts w:asciiTheme="minorHAnsi" w:hAnsiTheme="minorHAnsi" w:cstheme="minorHAnsi"/>
          <w:u w:val="single"/>
        </w:rPr>
        <w:t>Limited Knowledge and Misinformation regarding the use of Contraception</w:t>
      </w:r>
    </w:p>
    <w:p w14:paraId="7327DED3" w14:textId="43D044E3" w:rsidR="00DF0F22" w:rsidRPr="005F6B42" w:rsidRDefault="001A074D" w:rsidP="005F6B42">
      <w:pPr>
        <w:pStyle w:val="ListParagraph"/>
        <w:ind w:left="1786"/>
        <w:contextualSpacing/>
        <w:jc w:val="both"/>
        <w:rPr>
          <w:rFonts w:asciiTheme="minorHAnsi" w:hAnsiTheme="minorHAnsi" w:cstheme="minorHAnsi"/>
          <w:u w:val="single"/>
        </w:rPr>
      </w:pPr>
      <w:r w:rsidRPr="005F6B42">
        <w:rPr>
          <w:rFonts w:asciiTheme="minorHAnsi" w:hAnsiTheme="minorHAnsi" w:cstheme="minorHAnsi"/>
        </w:rPr>
        <w:lastRenderedPageBreak/>
        <w:t>S</w:t>
      </w:r>
      <w:r w:rsidR="00DF0F22" w:rsidRPr="005F6B42">
        <w:rPr>
          <w:rFonts w:asciiTheme="minorHAnsi" w:hAnsiTheme="minorHAnsi" w:cstheme="minorHAnsi"/>
        </w:rPr>
        <w:t>omali soci</w:t>
      </w:r>
      <w:r w:rsidRPr="005F6B42">
        <w:rPr>
          <w:rFonts w:asciiTheme="minorHAnsi" w:hAnsiTheme="minorHAnsi" w:cstheme="minorHAnsi"/>
        </w:rPr>
        <w:t>eties are</w:t>
      </w:r>
      <w:r w:rsidR="00DF0F22" w:rsidRPr="005F6B42">
        <w:rPr>
          <w:rFonts w:asciiTheme="minorHAnsi" w:hAnsiTheme="minorHAnsi" w:cstheme="minorHAnsi"/>
        </w:rPr>
        <w:t xml:space="preserve"> organized along patriarchal </w:t>
      </w:r>
      <w:r w:rsidR="008E28CB" w:rsidRPr="005F6B42">
        <w:rPr>
          <w:rFonts w:asciiTheme="minorHAnsi" w:hAnsiTheme="minorHAnsi" w:cstheme="minorHAnsi"/>
        </w:rPr>
        <w:t>lines;</w:t>
      </w:r>
      <w:r w:rsidR="00DF0F22" w:rsidRPr="005F6B42">
        <w:rPr>
          <w:rFonts w:asciiTheme="minorHAnsi" w:hAnsiTheme="minorHAnsi" w:cstheme="minorHAnsi"/>
        </w:rPr>
        <w:t xml:space="preserve"> </w:t>
      </w:r>
      <w:r w:rsidR="008E28CB" w:rsidRPr="005F6B42">
        <w:rPr>
          <w:rFonts w:asciiTheme="minorHAnsi" w:hAnsiTheme="minorHAnsi" w:cstheme="minorHAnsi"/>
        </w:rPr>
        <w:t>therefore,</w:t>
      </w:r>
      <w:r w:rsidR="00DF0F22" w:rsidRPr="005F6B42">
        <w:rPr>
          <w:rFonts w:asciiTheme="minorHAnsi" w:hAnsiTheme="minorHAnsi" w:cstheme="minorHAnsi"/>
        </w:rPr>
        <w:t xml:space="preserve"> </w:t>
      </w:r>
      <w:r w:rsidR="009A3A39" w:rsidRPr="005F6B42">
        <w:rPr>
          <w:rFonts w:asciiTheme="minorHAnsi" w:hAnsiTheme="minorHAnsi" w:cstheme="minorHAnsi"/>
          <w:shd w:val="clear" w:color="auto" w:fill="FFFFFF"/>
        </w:rPr>
        <w:t>women cannot use any form of family planning or contraception without consulting their husbands and also risk stigmatization from the community</w:t>
      </w:r>
      <w:r w:rsidR="009A3A39" w:rsidRPr="005F6B42">
        <w:rPr>
          <w:rStyle w:val="FootnoteReference"/>
          <w:rFonts w:asciiTheme="minorHAnsi" w:eastAsia="Times New Roman" w:hAnsiTheme="minorHAnsi" w:cstheme="minorHAnsi"/>
          <w:lang w:val="en-US"/>
        </w:rPr>
        <w:footnoteReference w:id="5"/>
      </w:r>
      <w:r w:rsidR="009A3A39" w:rsidRPr="005F6B42">
        <w:rPr>
          <w:rFonts w:asciiTheme="minorHAnsi" w:hAnsiTheme="minorHAnsi" w:cstheme="minorHAnsi"/>
        </w:rPr>
        <w:t xml:space="preserve">. In addition, awareness-raising campaigns regarding matters such as contraception targets women than men which further excludes them from the process and leads </w:t>
      </w:r>
      <w:r w:rsidR="008E28CB" w:rsidRPr="005F6B42">
        <w:rPr>
          <w:rFonts w:asciiTheme="minorHAnsi" w:hAnsiTheme="minorHAnsi" w:cstheme="minorHAnsi"/>
        </w:rPr>
        <w:t>to dire</w:t>
      </w:r>
      <w:r w:rsidR="00DF0F22" w:rsidRPr="005F6B42">
        <w:rPr>
          <w:rFonts w:asciiTheme="minorHAnsi" w:hAnsiTheme="minorHAnsi" w:cstheme="minorHAnsi"/>
        </w:rPr>
        <w:t xml:space="preserve"> consequences, </w:t>
      </w:r>
      <w:r w:rsidRPr="005F6B42">
        <w:rPr>
          <w:rFonts w:asciiTheme="minorHAnsi" w:hAnsiTheme="minorHAnsi" w:cstheme="minorHAnsi"/>
        </w:rPr>
        <w:t xml:space="preserve">as the lack of knowledge </w:t>
      </w:r>
      <w:r w:rsidR="009A3A39" w:rsidRPr="005F6B42">
        <w:rPr>
          <w:rFonts w:asciiTheme="minorHAnsi" w:hAnsiTheme="minorHAnsi" w:cstheme="minorHAnsi"/>
        </w:rPr>
        <w:t>prevents the use of any form of contraception.</w:t>
      </w:r>
      <w:r w:rsidRPr="005F6B42">
        <w:rPr>
          <w:rFonts w:asciiTheme="minorHAnsi" w:hAnsiTheme="minorHAnsi" w:cstheme="minorHAnsi"/>
        </w:rPr>
        <w:t xml:space="preserve"> </w:t>
      </w:r>
      <w:r w:rsidR="00343DB0" w:rsidRPr="005F6B42">
        <w:rPr>
          <w:rFonts w:asciiTheme="minorHAnsi" w:hAnsiTheme="minorHAnsi" w:cstheme="minorHAnsi"/>
        </w:rPr>
        <w:t>Between 2006 and 2010, the r</w:t>
      </w:r>
      <w:r w:rsidR="00E3713C" w:rsidRPr="005F6B42">
        <w:rPr>
          <w:rFonts w:asciiTheme="minorHAnsi" w:hAnsiTheme="minorHAnsi" w:cstheme="minorHAnsi"/>
        </w:rPr>
        <w:t>eported was 1,000 per 100,000 births, which is compounded by high fertility rates (6.4%) and low number of institutional deliveries (9%); prevalence of contraceptives is 1%.</w:t>
      </w:r>
    </w:p>
    <w:p w14:paraId="4130CDB3" w14:textId="77777777" w:rsidR="009A3A39" w:rsidRPr="005F6B42" w:rsidRDefault="00DF0F22" w:rsidP="005F6B42">
      <w:pPr>
        <w:pStyle w:val="ListParagraph"/>
        <w:numPr>
          <w:ilvl w:val="0"/>
          <w:numId w:val="7"/>
        </w:numPr>
        <w:spacing w:after="360"/>
        <w:ind w:left="1786"/>
        <w:contextualSpacing/>
        <w:jc w:val="both"/>
        <w:outlineLvl w:val="3"/>
        <w:rPr>
          <w:rFonts w:asciiTheme="minorHAnsi" w:eastAsia="Times New Roman" w:hAnsiTheme="minorHAnsi" w:cstheme="minorHAnsi"/>
          <w:u w:val="single"/>
          <w:lang w:val="en-US"/>
        </w:rPr>
      </w:pPr>
      <w:r w:rsidRPr="005F6B42">
        <w:rPr>
          <w:rFonts w:asciiTheme="minorHAnsi" w:eastAsia="Times New Roman" w:hAnsiTheme="minorHAnsi" w:cstheme="minorHAnsi"/>
          <w:u w:val="single"/>
          <w:lang w:val="en-US"/>
        </w:rPr>
        <w:t xml:space="preserve">Women </w:t>
      </w:r>
      <w:r w:rsidR="001A074D" w:rsidRPr="005F6B42">
        <w:rPr>
          <w:rFonts w:asciiTheme="minorHAnsi" w:eastAsia="Times New Roman" w:hAnsiTheme="minorHAnsi" w:cstheme="minorHAnsi"/>
          <w:u w:val="single"/>
          <w:lang w:val="en-US"/>
        </w:rPr>
        <w:t xml:space="preserve">still </w:t>
      </w:r>
      <w:r w:rsidRPr="005F6B42">
        <w:rPr>
          <w:rFonts w:asciiTheme="minorHAnsi" w:eastAsia="Times New Roman" w:hAnsiTheme="minorHAnsi" w:cstheme="minorHAnsi"/>
          <w:u w:val="single"/>
          <w:lang w:val="en-US"/>
        </w:rPr>
        <w:t>engage in a variety of unsafe and/or ineffective abortion practice</w:t>
      </w:r>
      <w:r w:rsidR="009A3A39" w:rsidRPr="005F6B42">
        <w:rPr>
          <w:rFonts w:asciiTheme="minorHAnsi" w:eastAsia="Times New Roman" w:hAnsiTheme="minorHAnsi" w:cstheme="minorHAnsi"/>
          <w:u w:val="single"/>
          <w:lang w:val="en-US"/>
        </w:rPr>
        <w:t>:</w:t>
      </w:r>
    </w:p>
    <w:p w14:paraId="573BC6F1" w14:textId="73354DEC" w:rsidR="00E63BE5" w:rsidRDefault="009A3A39" w:rsidP="005F6B42">
      <w:pPr>
        <w:pStyle w:val="ListParagraph"/>
        <w:spacing w:after="360"/>
        <w:ind w:left="1786"/>
        <w:contextualSpacing/>
        <w:jc w:val="both"/>
        <w:outlineLvl w:val="3"/>
        <w:rPr>
          <w:rFonts w:asciiTheme="minorHAnsi" w:eastAsia="Times New Roman" w:hAnsiTheme="minorHAnsi" w:cstheme="minorHAnsi"/>
          <w:lang w:val="en-US"/>
        </w:rPr>
      </w:pPr>
      <w:r w:rsidRPr="005F6B42">
        <w:rPr>
          <w:rFonts w:asciiTheme="minorHAnsi" w:eastAsia="Times New Roman" w:hAnsiTheme="minorHAnsi" w:cstheme="minorHAnsi"/>
          <w:lang w:val="en-US"/>
        </w:rPr>
        <w:t>A</w:t>
      </w:r>
      <w:r w:rsidR="00DF0F22" w:rsidRPr="005F6B42">
        <w:rPr>
          <w:rFonts w:asciiTheme="minorHAnsi" w:eastAsia="Times New Roman" w:hAnsiTheme="minorHAnsi" w:cstheme="minorHAnsi"/>
          <w:lang w:val="en-US"/>
        </w:rPr>
        <w:t>bortion is both legally and socio-culturally</w:t>
      </w:r>
      <w:r w:rsidRPr="005F6B42">
        <w:rPr>
          <w:rFonts w:asciiTheme="minorHAnsi" w:eastAsia="Times New Roman" w:hAnsiTheme="minorHAnsi" w:cstheme="minorHAnsi"/>
          <w:lang w:val="en-US"/>
        </w:rPr>
        <w:t xml:space="preserve"> forbidden</w:t>
      </w:r>
      <w:r w:rsidR="00DF0F22" w:rsidRPr="005F6B42">
        <w:rPr>
          <w:rFonts w:asciiTheme="minorHAnsi" w:eastAsia="Times New Roman" w:hAnsiTheme="minorHAnsi" w:cstheme="minorHAnsi"/>
          <w:lang w:val="en-US"/>
        </w:rPr>
        <w:t xml:space="preserve"> in Somalia. However, consistent with other settings where abortion is severely legally restricted, </w:t>
      </w:r>
      <w:r w:rsidRPr="005F6B42">
        <w:rPr>
          <w:rFonts w:asciiTheme="minorHAnsi" w:eastAsia="Times New Roman" w:hAnsiTheme="minorHAnsi" w:cstheme="minorHAnsi"/>
          <w:lang w:val="en-US"/>
        </w:rPr>
        <w:t xml:space="preserve">women still indulge in </w:t>
      </w:r>
      <w:r w:rsidR="00DF0F22" w:rsidRPr="005F6B42">
        <w:rPr>
          <w:rFonts w:asciiTheme="minorHAnsi" w:eastAsia="Times New Roman" w:hAnsiTheme="minorHAnsi" w:cstheme="minorHAnsi"/>
          <w:lang w:val="en-US"/>
        </w:rPr>
        <w:t>self-induction practices, particularly with Aspirin, anti-</w:t>
      </w:r>
      <w:proofErr w:type="spellStart"/>
      <w:r w:rsidR="00DF0F22" w:rsidRPr="005F6B42">
        <w:rPr>
          <w:rFonts w:asciiTheme="minorHAnsi" w:eastAsia="Times New Roman" w:hAnsiTheme="minorHAnsi" w:cstheme="minorHAnsi"/>
          <w:lang w:val="en-US"/>
        </w:rPr>
        <w:t>malarials</w:t>
      </w:r>
      <w:proofErr w:type="spellEnd"/>
      <w:r w:rsidR="00DF0F22" w:rsidRPr="005F6B42">
        <w:rPr>
          <w:rFonts w:asciiTheme="minorHAnsi" w:eastAsia="Times New Roman" w:hAnsiTheme="minorHAnsi" w:cstheme="minorHAnsi"/>
          <w:lang w:val="en-US"/>
        </w:rPr>
        <w:t xml:space="preserve"> and allergy medications, </w:t>
      </w:r>
      <w:r w:rsidRPr="005F6B42">
        <w:rPr>
          <w:rFonts w:asciiTheme="minorHAnsi" w:eastAsia="Times New Roman" w:hAnsiTheme="minorHAnsi" w:cstheme="minorHAnsi"/>
          <w:lang w:val="en-US"/>
        </w:rPr>
        <w:t>to abort unwanted pregnancies</w:t>
      </w:r>
      <w:r w:rsidR="00DF0F22" w:rsidRPr="005F6B42">
        <w:rPr>
          <w:rFonts w:asciiTheme="minorHAnsi" w:eastAsia="Times New Roman" w:hAnsiTheme="minorHAnsi" w:cstheme="minorHAnsi"/>
          <w:lang w:val="en-US"/>
        </w:rPr>
        <w:t>.</w:t>
      </w:r>
      <w:r w:rsidR="00DF0F22" w:rsidRPr="005F6B42">
        <w:rPr>
          <w:rFonts w:asciiTheme="minorHAnsi" w:hAnsiTheme="minorHAnsi" w:cstheme="minorHAnsi"/>
        </w:rPr>
        <w:t xml:space="preserve"> </w:t>
      </w:r>
      <w:r w:rsidRPr="005F6B42">
        <w:rPr>
          <w:rFonts w:asciiTheme="minorHAnsi" w:hAnsiTheme="minorHAnsi" w:cstheme="minorHAnsi"/>
        </w:rPr>
        <w:t xml:space="preserve">Services of the local </w:t>
      </w:r>
      <w:r w:rsidR="00DF0F22" w:rsidRPr="005F6B42">
        <w:rPr>
          <w:rFonts w:asciiTheme="minorHAnsi" w:eastAsia="Times New Roman" w:hAnsiTheme="minorHAnsi" w:cstheme="minorHAnsi"/>
          <w:lang w:val="en-US"/>
        </w:rPr>
        <w:t>of </w:t>
      </w:r>
      <w:proofErr w:type="spellStart"/>
      <w:r w:rsidR="00DF0F22" w:rsidRPr="005F6B42">
        <w:rPr>
          <w:rFonts w:asciiTheme="minorHAnsi" w:eastAsia="Times New Roman" w:hAnsiTheme="minorHAnsi" w:cstheme="minorHAnsi"/>
          <w:lang w:val="en-US"/>
        </w:rPr>
        <w:t>xaqitaan</w:t>
      </w:r>
      <w:proofErr w:type="spellEnd"/>
      <w:r w:rsidR="00DF0F22" w:rsidRPr="005F6B42">
        <w:rPr>
          <w:rFonts w:asciiTheme="minorHAnsi" w:eastAsia="Times New Roman" w:hAnsiTheme="minorHAnsi" w:cstheme="minorHAnsi"/>
          <w:lang w:val="en-US"/>
        </w:rPr>
        <w:t xml:space="preserve">, or “sweepers”, who provide abortion services for women in </w:t>
      </w:r>
      <w:r w:rsidRPr="005F6B42">
        <w:rPr>
          <w:rFonts w:asciiTheme="minorHAnsi" w:eastAsia="Times New Roman" w:hAnsiTheme="minorHAnsi" w:cstheme="minorHAnsi"/>
          <w:lang w:val="en-US"/>
        </w:rPr>
        <w:t>cities are also employed</w:t>
      </w:r>
      <w:r w:rsidR="00E63BE5" w:rsidRPr="005F6B42">
        <w:rPr>
          <w:rFonts w:asciiTheme="minorHAnsi" w:eastAsia="Times New Roman" w:hAnsiTheme="minorHAnsi" w:cstheme="minorHAnsi"/>
          <w:lang w:val="en-US"/>
        </w:rPr>
        <w:t xml:space="preserve"> regardless of the </w:t>
      </w:r>
      <w:r w:rsidR="00DF0F22" w:rsidRPr="005F6B42">
        <w:rPr>
          <w:rFonts w:asciiTheme="minorHAnsi" w:eastAsia="Times New Roman" w:hAnsiTheme="minorHAnsi" w:cstheme="minorHAnsi"/>
          <w:lang w:val="en-US"/>
        </w:rPr>
        <w:t xml:space="preserve">associated with this unregulated, illicit practice. </w:t>
      </w:r>
    </w:p>
    <w:p w14:paraId="5EFB555D" w14:textId="0C1BADF7" w:rsidR="00920E56" w:rsidRDefault="00920E56" w:rsidP="005F6B42">
      <w:pPr>
        <w:pStyle w:val="ListParagraph"/>
        <w:spacing w:after="360"/>
        <w:ind w:left="1786"/>
        <w:contextualSpacing/>
        <w:jc w:val="both"/>
        <w:outlineLvl w:val="3"/>
        <w:rPr>
          <w:rFonts w:asciiTheme="minorHAnsi" w:eastAsia="Times New Roman" w:hAnsiTheme="minorHAnsi" w:cstheme="minorHAnsi"/>
          <w:lang w:val="en-US"/>
        </w:rPr>
      </w:pPr>
    </w:p>
    <w:p w14:paraId="1CED8E1C" w14:textId="77777777" w:rsidR="00920E56" w:rsidRPr="005F6B42" w:rsidRDefault="00920E56" w:rsidP="005F6B42">
      <w:pPr>
        <w:pStyle w:val="ListParagraph"/>
        <w:spacing w:after="360"/>
        <w:ind w:left="1786"/>
        <w:contextualSpacing/>
        <w:jc w:val="both"/>
        <w:outlineLvl w:val="3"/>
        <w:rPr>
          <w:rFonts w:asciiTheme="minorHAnsi" w:eastAsia="Times New Roman" w:hAnsiTheme="minorHAnsi" w:cstheme="minorHAnsi"/>
          <w:lang w:val="en-US"/>
        </w:rPr>
      </w:pPr>
    </w:p>
    <w:p w14:paraId="114259FB" w14:textId="6FD5EF5E" w:rsidR="00DF0F22" w:rsidRPr="005F6B42" w:rsidRDefault="00DF0F22" w:rsidP="005F6B42">
      <w:pPr>
        <w:pStyle w:val="ListParagraph"/>
        <w:numPr>
          <w:ilvl w:val="0"/>
          <w:numId w:val="7"/>
        </w:numPr>
        <w:spacing w:after="360"/>
        <w:contextualSpacing/>
        <w:jc w:val="both"/>
        <w:outlineLvl w:val="3"/>
        <w:rPr>
          <w:rFonts w:asciiTheme="minorHAnsi" w:eastAsia="Times New Roman" w:hAnsiTheme="minorHAnsi" w:cstheme="minorHAnsi"/>
          <w:lang w:val="en-US"/>
        </w:rPr>
      </w:pPr>
      <w:r w:rsidRPr="005F6B42">
        <w:rPr>
          <w:rFonts w:asciiTheme="minorHAnsi" w:eastAsia="Times New Roman" w:hAnsiTheme="minorHAnsi" w:cstheme="minorHAnsi"/>
          <w:u w:val="single"/>
          <w:lang w:val="en-US"/>
        </w:rPr>
        <w:t xml:space="preserve">Mistrust of providers is common and influences care-seeking </w:t>
      </w:r>
      <w:r w:rsidR="00896FAF" w:rsidRPr="005F6B42">
        <w:rPr>
          <w:rFonts w:asciiTheme="minorHAnsi" w:eastAsia="Times New Roman" w:hAnsiTheme="minorHAnsi" w:cstheme="minorHAnsi"/>
          <w:u w:val="single"/>
          <w:lang w:val="en-US"/>
        </w:rPr>
        <w:t>behaviors</w:t>
      </w:r>
    </w:p>
    <w:p w14:paraId="2D677060" w14:textId="21565185" w:rsidR="00E63BE5" w:rsidRPr="005F6B42" w:rsidRDefault="00E63BE5" w:rsidP="005F6B42">
      <w:pPr>
        <w:pStyle w:val="ListParagraph"/>
        <w:ind w:left="1790"/>
        <w:contextualSpacing/>
        <w:jc w:val="both"/>
        <w:rPr>
          <w:rFonts w:asciiTheme="minorHAnsi" w:eastAsia="Times New Roman" w:hAnsiTheme="minorHAnsi" w:cstheme="minorHAnsi"/>
          <w:lang w:val="en-US"/>
        </w:rPr>
      </w:pPr>
      <w:r w:rsidRPr="005F6B42">
        <w:rPr>
          <w:rFonts w:asciiTheme="minorHAnsi" w:eastAsia="Times New Roman" w:hAnsiTheme="minorHAnsi" w:cstheme="minorHAnsi"/>
          <w:lang w:val="en-US"/>
        </w:rPr>
        <w:t xml:space="preserve">Doctors are often </w:t>
      </w:r>
      <w:r w:rsidR="00DF0F22" w:rsidRPr="005F6B42">
        <w:rPr>
          <w:rFonts w:asciiTheme="minorHAnsi" w:eastAsia="Times New Roman" w:hAnsiTheme="minorHAnsi" w:cstheme="minorHAnsi"/>
          <w:lang w:val="en-US"/>
        </w:rPr>
        <w:t xml:space="preserve">described as “fakes”, whose financial motivations supersede the health of the </w:t>
      </w:r>
      <w:r w:rsidRPr="005F6B42">
        <w:rPr>
          <w:rFonts w:asciiTheme="minorHAnsi" w:eastAsia="Times New Roman" w:hAnsiTheme="minorHAnsi" w:cstheme="minorHAnsi"/>
          <w:lang w:val="en-US"/>
        </w:rPr>
        <w:t>women</w:t>
      </w:r>
      <w:r w:rsidR="00DF0F22" w:rsidRPr="005F6B42">
        <w:rPr>
          <w:rFonts w:asciiTheme="minorHAnsi" w:eastAsia="Times New Roman" w:hAnsiTheme="minorHAnsi" w:cstheme="minorHAnsi"/>
          <w:lang w:val="en-US"/>
        </w:rPr>
        <w:t xml:space="preserve"> they were caring for.</w:t>
      </w:r>
      <w:r w:rsidRPr="005F6B42">
        <w:rPr>
          <w:rFonts w:asciiTheme="minorHAnsi" w:eastAsia="Times New Roman" w:hAnsiTheme="minorHAnsi" w:cstheme="minorHAnsi"/>
          <w:lang w:val="en-US"/>
        </w:rPr>
        <w:t xml:space="preserve"> Therefore, g</w:t>
      </w:r>
      <w:r w:rsidR="00DF0F22" w:rsidRPr="005F6B42">
        <w:rPr>
          <w:rFonts w:asciiTheme="minorHAnsi" w:eastAsia="Times New Roman" w:hAnsiTheme="minorHAnsi" w:cstheme="minorHAnsi"/>
          <w:lang w:val="en-US"/>
        </w:rPr>
        <w:t xml:space="preserve">iven this overarching context, </w:t>
      </w:r>
      <w:r w:rsidRPr="005F6B42">
        <w:rPr>
          <w:rFonts w:asciiTheme="minorHAnsi" w:eastAsia="Times New Roman" w:hAnsiTheme="minorHAnsi" w:cstheme="minorHAnsi"/>
          <w:lang w:val="en-US"/>
        </w:rPr>
        <w:t>many women</w:t>
      </w:r>
      <w:r w:rsidR="00DF0F22" w:rsidRPr="005F6B42">
        <w:rPr>
          <w:rFonts w:asciiTheme="minorHAnsi" w:eastAsia="Times New Roman" w:hAnsiTheme="minorHAnsi" w:cstheme="minorHAnsi"/>
          <w:lang w:val="en-US"/>
        </w:rPr>
        <w:t xml:space="preserve"> rarely interact with health care providers and generally s</w:t>
      </w:r>
      <w:r w:rsidRPr="005F6B42">
        <w:rPr>
          <w:rFonts w:asciiTheme="minorHAnsi" w:eastAsia="Times New Roman" w:hAnsiTheme="minorHAnsi" w:cstheme="minorHAnsi"/>
          <w:lang w:val="en-US"/>
        </w:rPr>
        <w:t>eek</w:t>
      </w:r>
      <w:r w:rsidR="00DF0F22" w:rsidRPr="005F6B42">
        <w:rPr>
          <w:rFonts w:asciiTheme="minorHAnsi" w:eastAsia="Times New Roman" w:hAnsiTheme="minorHAnsi" w:cstheme="minorHAnsi"/>
          <w:lang w:val="en-US"/>
        </w:rPr>
        <w:t xml:space="preserve"> care from women in their communities. Although </w:t>
      </w:r>
      <w:r w:rsidRPr="005F6B42">
        <w:rPr>
          <w:rFonts w:asciiTheme="minorHAnsi" w:eastAsia="Times New Roman" w:hAnsiTheme="minorHAnsi" w:cstheme="minorHAnsi"/>
          <w:lang w:val="en-US"/>
        </w:rPr>
        <w:t>the women are</w:t>
      </w:r>
      <w:r w:rsidR="00DF0F22" w:rsidRPr="005F6B42">
        <w:rPr>
          <w:rFonts w:asciiTheme="minorHAnsi" w:eastAsia="Times New Roman" w:hAnsiTheme="minorHAnsi" w:cstheme="minorHAnsi"/>
          <w:lang w:val="en-US"/>
        </w:rPr>
        <w:t xml:space="preserve"> generally aware of the risks associated with delivering outside of a health facility, </w:t>
      </w:r>
      <w:r w:rsidRPr="005F6B42">
        <w:rPr>
          <w:rFonts w:asciiTheme="minorHAnsi" w:eastAsia="Times New Roman" w:hAnsiTheme="minorHAnsi" w:cstheme="minorHAnsi"/>
          <w:lang w:val="en-US"/>
        </w:rPr>
        <w:t xml:space="preserve">they make their </w:t>
      </w:r>
      <w:r w:rsidR="00DF0F22" w:rsidRPr="005F6B42">
        <w:rPr>
          <w:rFonts w:asciiTheme="minorHAnsi" w:eastAsia="Times New Roman" w:hAnsiTheme="minorHAnsi" w:cstheme="minorHAnsi"/>
          <w:lang w:val="en-US"/>
        </w:rPr>
        <w:t>decisions to give birth in environments that they were comfortable with and with attendants that they trust</w:t>
      </w:r>
      <w:r w:rsidRPr="005F6B42">
        <w:rPr>
          <w:rFonts w:asciiTheme="minorHAnsi" w:eastAsia="Times New Roman" w:hAnsiTheme="minorHAnsi" w:cstheme="minorHAnsi"/>
          <w:lang w:val="en-US"/>
        </w:rPr>
        <w:t>.</w:t>
      </w:r>
    </w:p>
    <w:p w14:paraId="27534176" w14:textId="626AC0DB" w:rsidR="00E63BE5" w:rsidRPr="005F6B42" w:rsidRDefault="00E63BE5" w:rsidP="005F6B42">
      <w:pPr>
        <w:pStyle w:val="ListParagraph"/>
        <w:numPr>
          <w:ilvl w:val="0"/>
          <w:numId w:val="7"/>
        </w:numPr>
        <w:contextualSpacing/>
        <w:jc w:val="both"/>
        <w:rPr>
          <w:rFonts w:asciiTheme="minorHAnsi" w:eastAsia="Times New Roman" w:hAnsiTheme="minorHAnsi" w:cstheme="minorHAnsi"/>
          <w:u w:val="single"/>
          <w:lang w:val="en-US"/>
        </w:rPr>
      </w:pPr>
      <w:r w:rsidRPr="005F6B42">
        <w:rPr>
          <w:rFonts w:asciiTheme="minorHAnsi" w:eastAsia="Times New Roman" w:hAnsiTheme="minorHAnsi" w:cstheme="minorHAnsi"/>
          <w:u w:val="single"/>
          <w:lang w:val="en-US"/>
        </w:rPr>
        <w:t>Cost of Healthcare</w:t>
      </w:r>
    </w:p>
    <w:p w14:paraId="75188B66" w14:textId="3732B50D" w:rsidR="00343DB0" w:rsidRPr="005F6B42" w:rsidRDefault="00E63BE5" w:rsidP="005F6B42">
      <w:pPr>
        <w:pStyle w:val="ListParagraph"/>
        <w:ind w:left="1790"/>
        <w:contextualSpacing/>
        <w:jc w:val="both"/>
        <w:rPr>
          <w:rFonts w:asciiTheme="minorHAnsi" w:eastAsia="Times New Roman" w:hAnsiTheme="minorHAnsi" w:cstheme="minorHAnsi"/>
          <w:lang w:val="en-US"/>
        </w:rPr>
      </w:pPr>
      <w:r w:rsidRPr="005F6B42">
        <w:rPr>
          <w:rFonts w:asciiTheme="minorHAnsi" w:eastAsia="Times New Roman" w:hAnsiTheme="minorHAnsi" w:cstheme="minorHAnsi"/>
          <w:lang w:val="en-US"/>
        </w:rPr>
        <w:t>C</w:t>
      </w:r>
      <w:r w:rsidR="00DF0F22" w:rsidRPr="005F6B42">
        <w:rPr>
          <w:rFonts w:asciiTheme="minorHAnsi" w:eastAsia="Times New Roman" w:hAnsiTheme="minorHAnsi" w:cstheme="minorHAnsi"/>
          <w:lang w:val="en-US"/>
        </w:rPr>
        <w:t xml:space="preserve">osts </w:t>
      </w:r>
      <w:r w:rsidRPr="005F6B42">
        <w:rPr>
          <w:rFonts w:asciiTheme="minorHAnsi" w:eastAsia="Times New Roman" w:hAnsiTheme="minorHAnsi" w:cstheme="minorHAnsi"/>
          <w:lang w:val="en-US"/>
        </w:rPr>
        <w:t>i</w:t>
      </w:r>
      <w:r w:rsidR="00DF0F22" w:rsidRPr="005F6B42">
        <w:rPr>
          <w:rFonts w:asciiTheme="minorHAnsi" w:eastAsia="Times New Roman" w:hAnsiTheme="minorHAnsi" w:cstheme="minorHAnsi"/>
          <w:lang w:val="en-US"/>
        </w:rPr>
        <w:t xml:space="preserve">s a major barrier to accessing existing reproductive health services in </w:t>
      </w:r>
      <w:r w:rsidRPr="005F6B42">
        <w:rPr>
          <w:rFonts w:asciiTheme="minorHAnsi" w:eastAsia="Times New Roman" w:hAnsiTheme="minorHAnsi" w:cstheme="minorHAnsi"/>
          <w:lang w:val="en-US"/>
        </w:rPr>
        <w:t>Somalia</w:t>
      </w:r>
      <w:r w:rsidR="00DF0F22" w:rsidRPr="005F6B42">
        <w:rPr>
          <w:rFonts w:asciiTheme="minorHAnsi" w:eastAsia="Times New Roman" w:hAnsiTheme="minorHAnsi" w:cstheme="minorHAnsi"/>
          <w:lang w:val="en-US"/>
        </w:rPr>
        <w:t>.</w:t>
      </w:r>
      <w:r w:rsidRPr="005F6B42">
        <w:rPr>
          <w:rFonts w:asciiTheme="minorHAnsi" w:eastAsia="Times New Roman" w:hAnsiTheme="minorHAnsi" w:cstheme="minorHAnsi"/>
          <w:lang w:val="en-US"/>
        </w:rPr>
        <w:t xml:space="preserve"> In cities such as Mogadishu, </w:t>
      </w:r>
      <w:r w:rsidR="00DF0F22" w:rsidRPr="005F6B42">
        <w:rPr>
          <w:rFonts w:asciiTheme="minorHAnsi" w:eastAsia="Times New Roman" w:hAnsiTheme="minorHAnsi" w:cstheme="minorHAnsi"/>
          <w:lang w:val="en-US"/>
        </w:rPr>
        <w:t xml:space="preserve">majority of hospitals and clinics are privately owned and operated and the fees attached to services </w:t>
      </w:r>
      <w:r w:rsidRPr="005F6B42">
        <w:rPr>
          <w:rFonts w:asciiTheme="minorHAnsi" w:eastAsia="Times New Roman" w:hAnsiTheme="minorHAnsi" w:cstheme="minorHAnsi"/>
          <w:lang w:val="en-US"/>
        </w:rPr>
        <w:t>could be</w:t>
      </w:r>
      <w:r w:rsidR="00DF0F22" w:rsidRPr="005F6B42">
        <w:rPr>
          <w:rFonts w:asciiTheme="minorHAnsi" w:eastAsia="Times New Roman" w:hAnsiTheme="minorHAnsi" w:cstheme="minorHAnsi"/>
          <w:lang w:val="en-US"/>
        </w:rPr>
        <w:t xml:space="preserve"> prohibitive and further undermine trust in health service professionals.</w:t>
      </w:r>
    </w:p>
    <w:p w14:paraId="5A26E421" w14:textId="386B026B" w:rsidR="001038BE" w:rsidRPr="005F6B42" w:rsidRDefault="00343DB0" w:rsidP="005F6B42">
      <w:pPr>
        <w:pStyle w:val="ListParagraph"/>
        <w:numPr>
          <w:ilvl w:val="0"/>
          <w:numId w:val="7"/>
        </w:numPr>
        <w:contextualSpacing/>
        <w:jc w:val="both"/>
        <w:rPr>
          <w:rFonts w:asciiTheme="minorHAnsi" w:eastAsia="Times New Roman" w:hAnsiTheme="minorHAnsi" w:cstheme="minorHAnsi"/>
          <w:lang w:val="en-US"/>
        </w:rPr>
      </w:pPr>
      <w:r w:rsidRPr="005F6B42">
        <w:rPr>
          <w:rFonts w:asciiTheme="minorHAnsi" w:hAnsiTheme="minorHAnsi" w:cstheme="minorHAnsi"/>
        </w:rPr>
        <w:t xml:space="preserve">Other issues include the </w:t>
      </w:r>
      <w:r w:rsidR="001038BE" w:rsidRPr="005F6B42">
        <w:rPr>
          <w:rFonts w:asciiTheme="minorHAnsi" w:hAnsiTheme="minorHAnsi" w:cstheme="minorHAnsi"/>
        </w:rPr>
        <w:t xml:space="preserve">limited presence and capacities of government institutions; insecurity due to armed clashes between clans and other armed groups, including Al Shabab, particularly in the south and central parts of Somalia; limited access by humanitarian and development actors; limited livelihood opportunities; lack of basic services; and poor infrastructure, especially with regard to housing. </w:t>
      </w:r>
    </w:p>
    <w:p w14:paraId="46E0B45E" w14:textId="77777777" w:rsidR="00DF0F22" w:rsidRPr="005F6B42" w:rsidRDefault="00DF0F22" w:rsidP="005F6B42">
      <w:pPr>
        <w:spacing w:after="360" w:line="240" w:lineRule="auto"/>
        <w:contextualSpacing/>
        <w:jc w:val="both"/>
        <w:outlineLvl w:val="3"/>
        <w:rPr>
          <w:rFonts w:eastAsia="Times New Roman" w:cstheme="minorHAnsi"/>
          <w:lang w:val="en-US"/>
        </w:rPr>
      </w:pPr>
    </w:p>
    <w:p w14:paraId="58E370D5" w14:textId="77777777" w:rsidR="008E28CB" w:rsidRPr="005F6B42" w:rsidRDefault="008E28CB" w:rsidP="005F6B42">
      <w:pPr>
        <w:spacing w:line="240" w:lineRule="auto"/>
        <w:jc w:val="both"/>
        <w:rPr>
          <w:rFonts w:cstheme="minorHAnsi"/>
          <w:b/>
          <w:bCs/>
          <w:u w:val="single"/>
        </w:rPr>
      </w:pPr>
      <w:r w:rsidRPr="005F6B42">
        <w:rPr>
          <w:rFonts w:cstheme="minorHAnsi"/>
          <w:b/>
          <w:bCs/>
          <w:u w:val="single"/>
        </w:rPr>
        <w:t>Experiences of crisis</w:t>
      </w:r>
    </w:p>
    <w:p w14:paraId="286C7AFD" w14:textId="1B7706CD" w:rsidR="008E28CB" w:rsidRPr="005F6B42" w:rsidRDefault="008E28CB" w:rsidP="005F6B42">
      <w:pPr>
        <w:pStyle w:val="ListParagraph"/>
        <w:numPr>
          <w:ilvl w:val="0"/>
          <w:numId w:val="1"/>
        </w:numPr>
        <w:jc w:val="both"/>
        <w:rPr>
          <w:rFonts w:asciiTheme="minorHAnsi" w:hAnsiTheme="minorHAnsi" w:cstheme="minorHAnsi"/>
          <w:b/>
          <w:bCs/>
        </w:rPr>
      </w:pPr>
      <w:r w:rsidRPr="005F6B42">
        <w:rPr>
          <w:rFonts w:asciiTheme="minorHAnsi" w:hAnsiTheme="minorHAnsi" w:cstheme="minorHAnsi"/>
          <w:b/>
          <w:bCs/>
        </w:rPr>
        <w:t xml:space="preserve">Please list the situations of crisis experienced by your State in the last five years. </w:t>
      </w:r>
    </w:p>
    <w:p w14:paraId="404CA723" w14:textId="77777777" w:rsidR="00E02672" w:rsidRPr="005F6B42" w:rsidRDefault="00E02672" w:rsidP="005F6B42">
      <w:pPr>
        <w:pStyle w:val="ListParagraph"/>
        <w:ind w:left="1070"/>
        <w:jc w:val="both"/>
        <w:rPr>
          <w:rFonts w:asciiTheme="minorHAnsi" w:hAnsiTheme="minorHAnsi" w:cstheme="minorHAnsi"/>
          <w:b/>
          <w:bCs/>
        </w:rPr>
      </w:pPr>
    </w:p>
    <w:p w14:paraId="799C3C2E" w14:textId="37DA2EAD" w:rsidR="00B86267" w:rsidRPr="005F6B42" w:rsidRDefault="00A60488" w:rsidP="005F6B42">
      <w:pPr>
        <w:pStyle w:val="ListParagraph"/>
        <w:numPr>
          <w:ilvl w:val="0"/>
          <w:numId w:val="7"/>
        </w:numPr>
        <w:jc w:val="both"/>
        <w:rPr>
          <w:rFonts w:asciiTheme="minorHAnsi" w:hAnsiTheme="minorHAnsi" w:cstheme="minorHAnsi"/>
        </w:rPr>
      </w:pPr>
      <w:r w:rsidRPr="005F6B42">
        <w:rPr>
          <w:rFonts w:asciiTheme="minorHAnsi" w:hAnsiTheme="minorHAnsi" w:cstheme="minorHAnsi"/>
        </w:rPr>
        <w:t>Drought</w:t>
      </w:r>
      <w:r w:rsidR="00AD7E5C" w:rsidRPr="005F6B42">
        <w:rPr>
          <w:rFonts w:asciiTheme="minorHAnsi" w:hAnsiTheme="minorHAnsi" w:cstheme="minorHAnsi"/>
        </w:rPr>
        <w:t xml:space="preserve"> and Floods</w:t>
      </w:r>
    </w:p>
    <w:p w14:paraId="52D5A9B4" w14:textId="59B75D8E" w:rsidR="00A60488" w:rsidRPr="005F6B42" w:rsidRDefault="00A60488" w:rsidP="005F6B42">
      <w:pPr>
        <w:pStyle w:val="ListParagraph"/>
        <w:numPr>
          <w:ilvl w:val="0"/>
          <w:numId w:val="7"/>
        </w:numPr>
        <w:jc w:val="both"/>
        <w:rPr>
          <w:rFonts w:asciiTheme="minorHAnsi" w:hAnsiTheme="minorHAnsi" w:cstheme="minorHAnsi"/>
        </w:rPr>
      </w:pPr>
      <w:r w:rsidRPr="005F6B42">
        <w:rPr>
          <w:rFonts w:asciiTheme="minorHAnsi" w:hAnsiTheme="minorHAnsi" w:cstheme="minorHAnsi"/>
        </w:rPr>
        <w:t xml:space="preserve">Armed Conflicts (Al </w:t>
      </w:r>
      <w:r w:rsidR="007A5226" w:rsidRPr="005F6B42">
        <w:rPr>
          <w:rFonts w:asciiTheme="minorHAnsi" w:hAnsiTheme="minorHAnsi" w:cstheme="minorHAnsi"/>
        </w:rPr>
        <w:t>Shabab</w:t>
      </w:r>
      <w:r w:rsidRPr="005F6B42">
        <w:rPr>
          <w:rFonts w:asciiTheme="minorHAnsi" w:hAnsiTheme="minorHAnsi" w:cstheme="minorHAnsi"/>
        </w:rPr>
        <w:t>)</w:t>
      </w:r>
    </w:p>
    <w:p w14:paraId="061FB1D5" w14:textId="5615A353" w:rsidR="00A60488" w:rsidRPr="005F6B42" w:rsidRDefault="00A60488" w:rsidP="005F6B42">
      <w:pPr>
        <w:pStyle w:val="ListParagraph"/>
        <w:numPr>
          <w:ilvl w:val="0"/>
          <w:numId w:val="7"/>
        </w:numPr>
        <w:jc w:val="both"/>
        <w:rPr>
          <w:rFonts w:asciiTheme="minorHAnsi" w:hAnsiTheme="minorHAnsi" w:cstheme="minorHAnsi"/>
        </w:rPr>
      </w:pPr>
      <w:r w:rsidRPr="005F6B42">
        <w:rPr>
          <w:rFonts w:asciiTheme="minorHAnsi" w:hAnsiTheme="minorHAnsi" w:cstheme="minorHAnsi"/>
        </w:rPr>
        <w:lastRenderedPageBreak/>
        <w:t>Diseases Outbreaks</w:t>
      </w:r>
    </w:p>
    <w:p w14:paraId="4ECDD1C5" w14:textId="77777777" w:rsidR="00A60488" w:rsidRPr="005F6B42" w:rsidRDefault="00A60488" w:rsidP="005F6B42">
      <w:pPr>
        <w:pStyle w:val="ListParagraph"/>
        <w:numPr>
          <w:ilvl w:val="0"/>
          <w:numId w:val="7"/>
        </w:numPr>
        <w:jc w:val="both"/>
        <w:rPr>
          <w:rFonts w:asciiTheme="minorHAnsi" w:hAnsiTheme="minorHAnsi" w:cstheme="minorHAnsi"/>
        </w:rPr>
      </w:pPr>
      <w:r w:rsidRPr="005F6B42">
        <w:rPr>
          <w:rFonts w:asciiTheme="minorHAnsi" w:hAnsiTheme="minorHAnsi" w:cstheme="minorHAnsi"/>
        </w:rPr>
        <w:t>Human Rights Violations by Government, Allied Forces and Foreign Forces</w:t>
      </w:r>
    </w:p>
    <w:p w14:paraId="7958B6BA" w14:textId="2F588FF6" w:rsidR="00A60488" w:rsidRDefault="00A60488" w:rsidP="005F6B42">
      <w:pPr>
        <w:pStyle w:val="ListParagraph"/>
        <w:numPr>
          <w:ilvl w:val="0"/>
          <w:numId w:val="7"/>
        </w:numPr>
        <w:jc w:val="both"/>
        <w:rPr>
          <w:rFonts w:asciiTheme="minorHAnsi" w:hAnsiTheme="minorHAnsi" w:cstheme="minorHAnsi"/>
        </w:rPr>
      </w:pPr>
      <w:r w:rsidRPr="005F6B42">
        <w:rPr>
          <w:rFonts w:asciiTheme="minorHAnsi" w:hAnsiTheme="minorHAnsi" w:cstheme="minorHAnsi"/>
        </w:rPr>
        <w:t xml:space="preserve">Displacements and poor access to humanitarian aid </w:t>
      </w:r>
    </w:p>
    <w:p w14:paraId="73979AD8" w14:textId="64B7AB4C" w:rsidR="00920E56" w:rsidRPr="005F6B42" w:rsidRDefault="00920E56" w:rsidP="005F6B42">
      <w:pPr>
        <w:pStyle w:val="ListParagraph"/>
        <w:numPr>
          <w:ilvl w:val="0"/>
          <w:numId w:val="7"/>
        </w:numPr>
        <w:jc w:val="both"/>
        <w:rPr>
          <w:rFonts w:asciiTheme="minorHAnsi" w:hAnsiTheme="minorHAnsi" w:cstheme="minorHAnsi"/>
        </w:rPr>
      </w:pPr>
      <w:r>
        <w:rPr>
          <w:rFonts w:asciiTheme="minorHAnsi" w:hAnsiTheme="minorHAnsi" w:cstheme="minorHAnsi"/>
        </w:rPr>
        <w:t>International intervention by foreign governments such as Qatar and Turkey</w:t>
      </w:r>
    </w:p>
    <w:p w14:paraId="64B70D0E" w14:textId="77777777" w:rsidR="008E28CB" w:rsidRPr="005F6B42" w:rsidRDefault="008E28CB" w:rsidP="005F6B42">
      <w:pPr>
        <w:pStyle w:val="ListParagraph"/>
        <w:ind w:left="709"/>
        <w:jc w:val="both"/>
        <w:rPr>
          <w:rFonts w:asciiTheme="minorHAnsi" w:hAnsiTheme="minorHAnsi" w:cstheme="minorHAnsi"/>
        </w:rPr>
      </w:pPr>
    </w:p>
    <w:p w14:paraId="143B6F1B" w14:textId="77777777" w:rsidR="00B8054E" w:rsidRPr="005F6B42" w:rsidRDefault="00B8054E" w:rsidP="005F6B42">
      <w:pPr>
        <w:pStyle w:val="ListParagraph"/>
        <w:numPr>
          <w:ilvl w:val="0"/>
          <w:numId w:val="1"/>
        </w:numPr>
        <w:ind w:left="709"/>
        <w:jc w:val="both"/>
        <w:rPr>
          <w:rFonts w:asciiTheme="minorHAnsi" w:hAnsiTheme="minorHAnsi" w:cstheme="minorHAnsi"/>
          <w:b/>
          <w:bCs/>
        </w:rPr>
      </w:pPr>
      <w:r w:rsidRPr="005F6B42">
        <w:rPr>
          <w:rFonts w:asciiTheme="minorHAnsi" w:hAnsiTheme="minorHAnsi" w:cstheme="minorHAnsi"/>
          <w:b/>
          <w:bCs/>
        </w:rPr>
        <w:t>What was the impact of those crises on women and girls? Please provide information in particular on the following aspects:</w:t>
      </w:r>
    </w:p>
    <w:p w14:paraId="0364CB51" w14:textId="77777777" w:rsidR="00896FAF" w:rsidRPr="005F6B42" w:rsidRDefault="00B8054E" w:rsidP="005F6B42">
      <w:pPr>
        <w:pStyle w:val="ListParagraph"/>
        <w:numPr>
          <w:ilvl w:val="0"/>
          <w:numId w:val="9"/>
        </w:numPr>
        <w:jc w:val="both"/>
        <w:rPr>
          <w:rFonts w:asciiTheme="minorHAnsi" w:hAnsiTheme="minorHAnsi" w:cstheme="minorHAnsi"/>
          <w:b/>
          <w:bCs/>
        </w:rPr>
      </w:pPr>
      <w:r w:rsidRPr="005F6B42">
        <w:rPr>
          <w:rFonts w:asciiTheme="minorHAnsi" w:hAnsiTheme="minorHAnsi" w:cstheme="minorHAnsi"/>
          <w:b/>
          <w:bCs/>
        </w:rPr>
        <w:t>Which groups of women and girls were most affected and how, taking into account different factors, such as age, geographic location (including urban and rural areas), ethnic and social origin, disability, marital status, migratory status, citizenship status or other status?</w:t>
      </w:r>
    </w:p>
    <w:p w14:paraId="2C83DC15" w14:textId="420D8FE7" w:rsidR="006A6AA5" w:rsidRPr="005F6B42" w:rsidRDefault="008222AC" w:rsidP="005F6B42">
      <w:pPr>
        <w:pStyle w:val="NormalWeb"/>
        <w:numPr>
          <w:ilvl w:val="0"/>
          <w:numId w:val="39"/>
        </w:numPr>
        <w:shd w:val="clear" w:color="auto" w:fill="FFFFFF"/>
        <w:jc w:val="both"/>
        <w:rPr>
          <w:rFonts w:asciiTheme="minorHAnsi" w:hAnsiTheme="minorHAnsi" w:cstheme="minorHAnsi"/>
          <w:sz w:val="22"/>
          <w:szCs w:val="22"/>
        </w:rPr>
      </w:pPr>
      <w:r w:rsidRPr="005F6B42">
        <w:rPr>
          <w:rFonts w:asciiTheme="minorHAnsi" w:hAnsiTheme="minorHAnsi" w:cstheme="minorHAnsi"/>
          <w:sz w:val="22"/>
          <w:szCs w:val="22"/>
        </w:rPr>
        <w:t>UNOCHA reports that 83 percent of reported GBV incidents were against IDP women and girls, compared to 15 percent of members of host communities in Mogadishu (UN 3 Jan. 2019, 28)</w:t>
      </w:r>
      <w:r w:rsidRPr="005F6B42">
        <w:rPr>
          <w:rStyle w:val="FootnoteReference"/>
          <w:rFonts w:asciiTheme="minorHAnsi" w:hAnsiTheme="minorHAnsi" w:cstheme="minorHAnsi"/>
          <w:sz w:val="22"/>
          <w:szCs w:val="22"/>
        </w:rPr>
        <w:footnoteReference w:id="6"/>
      </w:r>
      <w:r w:rsidRPr="005F6B42">
        <w:rPr>
          <w:rFonts w:asciiTheme="minorHAnsi" w:hAnsiTheme="minorHAnsi" w:cstheme="minorHAnsi"/>
          <w:sz w:val="22"/>
          <w:szCs w:val="22"/>
        </w:rPr>
        <w:t>. I</w:t>
      </w:r>
      <w:r w:rsidR="00D85FCA" w:rsidRPr="005F6B42">
        <w:rPr>
          <w:rFonts w:asciiTheme="minorHAnsi" w:hAnsiTheme="minorHAnsi" w:cstheme="minorHAnsi"/>
          <w:sz w:val="22"/>
          <w:szCs w:val="22"/>
        </w:rPr>
        <w:t xml:space="preserve">nternally Displaced </w:t>
      </w:r>
      <w:r w:rsidR="00E02672" w:rsidRPr="005F6B42">
        <w:rPr>
          <w:rFonts w:asciiTheme="minorHAnsi" w:hAnsiTheme="minorHAnsi" w:cstheme="minorHAnsi"/>
          <w:sz w:val="22"/>
          <w:szCs w:val="22"/>
        </w:rPr>
        <w:t>Women and girls especially those from minority clans, female-headed households, and female elderly persons</w:t>
      </w:r>
      <w:r w:rsidR="00E02672" w:rsidRPr="005F6B42">
        <w:rPr>
          <w:rStyle w:val="FootnoteReference"/>
          <w:rFonts w:asciiTheme="minorHAnsi" w:hAnsiTheme="minorHAnsi" w:cstheme="minorHAnsi"/>
          <w:sz w:val="22"/>
          <w:szCs w:val="22"/>
        </w:rPr>
        <w:footnoteReference w:id="7"/>
      </w:r>
      <w:r w:rsidR="00E02672" w:rsidRPr="005F6B42">
        <w:rPr>
          <w:rFonts w:asciiTheme="minorHAnsi" w:hAnsiTheme="minorHAnsi" w:cstheme="minorHAnsi"/>
          <w:sz w:val="22"/>
          <w:szCs w:val="22"/>
        </w:rPr>
        <w:t xml:space="preserve"> are at greater risk, this is </w:t>
      </w:r>
      <w:r w:rsidR="00D85FCA" w:rsidRPr="005F6B42">
        <w:rPr>
          <w:rFonts w:asciiTheme="minorHAnsi" w:hAnsiTheme="minorHAnsi" w:cstheme="minorHAnsi"/>
          <w:sz w:val="22"/>
          <w:szCs w:val="22"/>
        </w:rPr>
        <w:t xml:space="preserve">due to limited security in the IDP settlements, general poor living conditions, the requirement to undertake risky livelihood practices to survive, and limited clan protection. </w:t>
      </w:r>
      <w:r w:rsidR="00E02672" w:rsidRPr="005F6B42">
        <w:rPr>
          <w:rFonts w:asciiTheme="minorHAnsi" w:hAnsiTheme="minorHAnsi" w:cstheme="minorHAnsi"/>
          <w:sz w:val="22"/>
          <w:szCs w:val="22"/>
        </w:rPr>
        <w:t>Particularly w</w:t>
      </w:r>
      <w:r w:rsidR="00DA5A2C" w:rsidRPr="005F6B42">
        <w:rPr>
          <w:rFonts w:asciiTheme="minorHAnsi" w:hAnsiTheme="minorHAnsi" w:cstheme="minorHAnsi"/>
          <w:sz w:val="22"/>
          <w:szCs w:val="22"/>
        </w:rPr>
        <w:t>omen with disabilities face higher rates of sexual violence than women without disabilities, due</w:t>
      </w:r>
      <w:r w:rsidR="002E262B" w:rsidRPr="005F6B42">
        <w:rPr>
          <w:rFonts w:asciiTheme="minorHAnsi" w:hAnsiTheme="minorHAnsi" w:cstheme="minorHAnsi"/>
          <w:sz w:val="22"/>
          <w:szCs w:val="22"/>
        </w:rPr>
        <w:t xml:space="preserve"> to</w:t>
      </w:r>
      <w:r w:rsidR="00DA5A2C" w:rsidRPr="005F6B42">
        <w:rPr>
          <w:rFonts w:asciiTheme="minorHAnsi" w:hAnsiTheme="minorHAnsi" w:cstheme="minorHAnsi"/>
          <w:sz w:val="22"/>
          <w:szCs w:val="22"/>
        </w:rPr>
        <w:t xml:space="preserve"> both their vulnerability and to cultural factors such as forced early marriage a</w:t>
      </w:r>
      <w:r w:rsidR="002E262B" w:rsidRPr="005F6B42">
        <w:rPr>
          <w:rFonts w:asciiTheme="minorHAnsi" w:hAnsiTheme="minorHAnsi" w:cstheme="minorHAnsi"/>
          <w:sz w:val="22"/>
          <w:szCs w:val="22"/>
        </w:rPr>
        <w:t>nd</w:t>
      </w:r>
      <w:r w:rsidR="00DA5A2C" w:rsidRPr="005F6B42">
        <w:rPr>
          <w:rFonts w:asciiTheme="minorHAnsi" w:hAnsiTheme="minorHAnsi" w:cstheme="minorHAnsi"/>
          <w:sz w:val="22"/>
          <w:szCs w:val="22"/>
        </w:rPr>
        <w:t xml:space="preserve"> stigmata around disability further fuels the impunity of the perpetrators</w:t>
      </w:r>
      <w:r w:rsidR="00DA5A2C" w:rsidRPr="005F6B42">
        <w:rPr>
          <w:rStyle w:val="FootnoteReference"/>
          <w:rFonts w:asciiTheme="minorHAnsi" w:hAnsiTheme="minorHAnsi" w:cstheme="minorHAnsi"/>
          <w:sz w:val="22"/>
          <w:szCs w:val="22"/>
        </w:rPr>
        <w:footnoteReference w:id="8"/>
      </w:r>
      <w:r w:rsidR="00DA5A2C" w:rsidRPr="005F6B42">
        <w:rPr>
          <w:rFonts w:asciiTheme="minorHAnsi" w:hAnsiTheme="minorHAnsi" w:cstheme="minorHAnsi"/>
          <w:sz w:val="22"/>
          <w:szCs w:val="22"/>
        </w:rPr>
        <w:t xml:space="preserve"> </w:t>
      </w:r>
      <w:r w:rsidR="00E02672" w:rsidRPr="005F6B42">
        <w:rPr>
          <w:rFonts w:asciiTheme="minorHAnsi" w:hAnsiTheme="minorHAnsi" w:cstheme="minorHAnsi"/>
          <w:sz w:val="22"/>
          <w:szCs w:val="22"/>
        </w:rPr>
        <w:t xml:space="preserve">. </w:t>
      </w:r>
      <w:r w:rsidR="000F1A9B" w:rsidRPr="005F6B42">
        <w:rPr>
          <w:rFonts w:asciiTheme="minorHAnsi" w:hAnsiTheme="minorHAnsi" w:cstheme="minorHAnsi"/>
          <w:sz w:val="22"/>
          <w:szCs w:val="22"/>
        </w:rPr>
        <w:t>I</w:t>
      </w:r>
      <w:r w:rsidR="00E3713C" w:rsidRPr="005F6B42">
        <w:rPr>
          <w:rFonts w:asciiTheme="minorHAnsi" w:hAnsiTheme="minorHAnsi" w:cstheme="minorHAnsi"/>
          <w:sz w:val="22"/>
          <w:szCs w:val="22"/>
        </w:rPr>
        <w:t xml:space="preserve">nternally </w:t>
      </w:r>
      <w:r w:rsidR="000F1A9B" w:rsidRPr="005F6B42">
        <w:rPr>
          <w:rFonts w:asciiTheme="minorHAnsi" w:hAnsiTheme="minorHAnsi" w:cstheme="minorHAnsi"/>
          <w:sz w:val="22"/>
          <w:szCs w:val="22"/>
        </w:rPr>
        <w:t>D</w:t>
      </w:r>
      <w:r w:rsidR="00E3713C" w:rsidRPr="005F6B42">
        <w:rPr>
          <w:rFonts w:asciiTheme="minorHAnsi" w:hAnsiTheme="minorHAnsi" w:cstheme="minorHAnsi"/>
          <w:sz w:val="22"/>
          <w:szCs w:val="22"/>
        </w:rPr>
        <w:t xml:space="preserve">isplaced </w:t>
      </w:r>
      <w:r w:rsidR="000F1A9B" w:rsidRPr="005F6B42">
        <w:rPr>
          <w:rFonts w:asciiTheme="minorHAnsi" w:hAnsiTheme="minorHAnsi" w:cstheme="minorHAnsi"/>
          <w:sz w:val="22"/>
          <w:szCs w:val="22"/>
        </w:rPr>
        <w:t xml:space="preserve">settlements within and outside Mogadishu particularly in the city districts of </w:t>
      </w:r>
      <w:proofErr w:type="spellStart"/>
      <w:r w:rsidR="000F1A9B" w:rsidRPr="005F6B42">
        <w:rPr>
          <w:rFonts w:asciiTheme="minorHAnsi" w:hAnsiTheme="minorHAnsi" w:cstheme="minorHAnsi"/>
          <w:sz w:val="22"/>
          <w:szCs w:val="22"/>
        </w:rPr>
        <w:t>Hodan</w:t>
      </w:r>
      <w:proofErr w:type="spellEnd"/>
      <w:r w:rsidR="000F1A9B" w:rsidRPr="005F6B42">
        <w:rPr>
          <w:rFonts w:asciiTheme="minorHAnsi" w:hAnsiTheme="minorHAnsi" w:cstheme="minorHAnsi"/>
          <w:sz w:val="22"/>
          <w:szCs w:val="22"/>
        </w:rPr>
        <w:t xml:space="preserve"> and </w:t>
      </w:r>
      <w:proofErr w:type="spellStart"/>
      <w:r w:rsidR="000F1A9B" w:rsidRPr="005F6B42">
        <w:rPr>
          <w:rFonts w:asciiTheme="minorHAnsi" w:hAnsiTheme="minorHAnsi" w:cstheme="minorHAnsi"/>
          <w:sz w:val="22"/>
          <w:szCs w:val="22"/>
        </w:rPr>
        <w:t>Deyniile</w:t>
      </w:r>
      <w:proofErr w:type="spellEnd"/>
      <w:r w:rsidR="000F1A9B" w:rsidRPr="005F6B42">
        <w:rPr>
          <w:rFonts w:asciiTheme="minorHAnsi" w:hAnsiTheme="minorHAnsi" w:cstheme="minorHAnsi"/>
          <w:sz w:val="22"/>
          <w:szCs w:val="22"/>
        </w:rPr>
        <w:t xml:space="preserve"> remain extremely vulnerable to violence and sexual violence, as well as other human rights abuses in forms of forced abortions, molestation, taunting and groping</w:t>
      </w:r>
      <w:r w:rsidR="00E02672" w:rsidRPr="005F6B42">
        <w:rPr>
          <w:rFonts w:asciiTheme="minorHAnsi" w:hAnsiTheme="minorHAnsi" w:cstheme="minorHAnsi"/>
          <w:sz w:val="22"/>
          <w:szCs w:val="22"/>
        </w:rPr>
        <w:t xml:space="preserve">. According to records kept by the </w:t>
      </w:r>
      <w:proofErr w:type="spellStart"/>
      <w:r w:rsidR="00E02672" w:rsidRPr="005F6B42">
        <w:rPr>
          <w:rFonts w:asciiTheme="minorHAnsi" w:hAnsiTheme="minorHAnsi" w:cstheme="minorHAnsi"/>
          <w:sz w:val="22"/>
          <w:szCs w:val="22"/>
        </w:rPr>
        <w:t>Baahi-Koob</w:t>
      </w:r>
      <w:proofErr w:type="spellEnd"/>
      <w:r w:rsidR="00E02672" w:rsidRPr="005F6B42">
        <w:rPr>
          <w:rFonts w:asciiTheme="minorHAnsi" w:hAnsiTheme="minorHAnsi" w:cstheme="minorHAnsi"/>
          <w:sz w:val="22"/>
          <w:szCs w:val="22"/>
        </w:rPr>
        <w:t xml:space="preserve"> Centre, a sexual assault referral office at Hargeisa General Hospital, </w:t>
      </w:r>
      <w:r w:rsidR="00E3713C" w:rsidRPr="005F6B42">
        <w:rPr>
          <w:rFonts w:asciiTheme="minorHAnsi" w:hAnsiTheme="minorHAnsi" w:cstheme="minorHAnsi"/>
          <w:sz w:val="22"/>
          <w:szCs w:val="22"/>
        </w:rPr>
        <w:t xml:space="preserve">as many as 180 Somaliland women and minors were raped </w:t>
      </w:r>
      <w:r w:rsidR="00E02672" w:rsidRPr="005F6B42">
        <w:rPr>
          <w:rFonts w:asciiTheme="minorHAnsi" w:hAnsiTheme="minorHAnsi" w:cstheme="minorHAnsi"/>
          <w:sz w:val="22"/>
          <w:szCs w:val="22"/>
        </w:rPr>
        <w:t xml:space="preserve">between </w:t>
      </w:r>
      <w:r w:rsidR="00E3713C" w:rsidRPr="005F6B42">
        <w:rPr>
          <w:rFonts w:asciiTheme="minorHAnsi" w:hAnsiTheme="minorHAnsi" w:cstheme="minorHAnsi"/>
          <w:sz w:val="22"/>
          <w:szCs w:val="22"/>
        </w:rPr>
        <w:t xml:space="preserve">January </w:t>
      </w:r>
      <w:r w:rsidR="00E02672" w:rsidRPr="005F6B42">
        <w:rPr>
          <w:rFonts w:asciiTheme="minorHAnsi" w:hAnsiTheme="minorHAnsi" w:cstheme="minorHAnsi"/>
          <w:sz w:val="22"/>
          <w:szCs w:val="22"/>
        </w:rPr>
        <w:t>and</w:t>
      </w:r>
      <w:r w:rsidR="00E3713C" w:rsidRPr="005F6B42">
        <w:rPr>
          <w:rFonts w:asciiTheme="minorHAnsi" w:hAnsiTheme="minorHAnsi" w:cstheme="minorHAnsi"/>
          <w:sz w:val="22"/>
          <w:szCs w:val="22"/>
        </w:rPr>
        <w:t xml:space="preserve"> August 18th, 2013.</w:t>
      </w:r>
      <w:r w:rsidR="00E3713C" w:rsidRPr="005F6B42">
        <w:rPr>
          <w:rFonts w:asciiTheme="minorHAnsi" w:hAnsiTheme="minorHAnsi" w:cstheme="minorHAnsi"/>
          <w:position w:val="8"/>
          <w:sz w:val="22"/>
          <w:szCs w:val="22"/>
        </w:rPr>
        <w:t xml:space="preserve">  </w:t>
      </w:r>
      <w:r w:rsidR="00E3713C" w:rsidRPr="005F6B42">
        <w:rPr>
          <w:rFonts w:asciiTheme="minorHAnsi" w:hAnsiTheme="minorHAnsi" w:cstheme="minorHAnsi"/>
          <w:sz w:val="22"/>
          <w:szCs w:val="22"/>
        </w:rPr>
        <w:t>The general hospital receives almost one case of rape every day</w:t>
      </w:r>
      <w:r w:rsidR="00E3713C" w:rsidRPr="005F6B42">
        <w:rPr>
          <w:rStyle w:val="FootnoteReference"/>
          <w:rFonts w:asciiTheme="minorHAnsi" w:hAnsiTheme="minorHAnsi" w:cstheme="minorHAnsi"/>
          <w:sz w:val="22"/>
          <w:szCs w:val="22"/>
        </w:rPr>
        <w:footnoteReference w:id="9"/>
      </w:r>
      <w:r w:rsidR="00E3713C" w:rsidRPr="005F6B42">
        <w:rPr>
          <w:rFonts w:asciiTheme="minorHAnsi" w:hAnsiTheme="minorHAnsi" w:cstheme="minorHAnsi"/>
          <w:sz w:val="22"/>
          <w:szCs w:val="22"/>
        </w:rPr>
        <w:t>.</w:t>
      </w:r>
      <w:r w:rsidR="00E3713C" w:rsidRPr="005F6B42">
        <w:rPr>
          <w:rFonts w:asciiTheme="minorHAnsi" w:hAnsiTheme="minorHAnsi" w:cstheme="minorHAnsi"/>
          <w:position w:val="8"/>
          <w:sz w:val="22"/>
          <w:szCs w:val="22"/>
        </w:rPr>
        <w:t xml:space="preserve"> </w:t>
      </w:r>
      <w:r w:rsidR="00E3713C" w:rsidRPr="005F6B42">
        <w:rPr>
          <w:rFonts w:asciiTheme="minorHAnsi" w:hAnsiTheme="minorHAnsi" w:cstheme="minorHAnsi"/>
          <w:sz w:val="22"/>
          <w:szCs w:val="22"/>
        </w:rPr>
        <w:t>Between January and August 2015, 84.2% reported GBVIMS cases involved rape, physical assault and sexual assault while rape alone accounted for 18.2% and physical assault 51%. 75% of the survivors are IDPs while 93% of the survivors are female</w:t>
      </w:r>
      <w:r w:rsidR="00E3713C" w:rsidRPr="005F6B42">
        <w:rPr>
          <w:rStyle w:val="FootnoteReference"/>
          <w:rFonts w:asciiTheme="minorHAnsi" w:hAnsiTheme="minorHAnsi" w:cstheme="minorHAnsi"/>
          <w:sz w:val="22"/>
          <w:szCs w:val="22"/>
        </w:rPr>
        <w:footnoteReference w:id="10"/>
      </w:r>
      <w:r w:rsidRPr="005F6B42">
        <w:rPr>
          <w:rFonts w:asciiTheme="minorHAnsi" w:hAnsiTheme="minorHAnsi" w:cstheme="minorHAnsi"/>
          <w:sz w:val="22"/>
          <w:szCs w:val="22"/>
        </w:rPr>
        <w:t>. In addition, Sources state that due to the lack of livelihoods, displaced women engaged in forced prostitution</w:t>
      </w:r>
      <w:r w:rsidR="002E262B" w:rsidRPr="005F6B42">
        <w:rPr>
          <w:rFonts w:asciiTheme="minorHAnsi" w:hAnsiTheme="minorHAnsi" w:cstheme="minorHAnsi"/>
          <w:sz w:val="22"/>
          <w:szCs w:val="22"/>
        </w:rPr>
        <w:t xml:space="preserve">; </w:t>
      </w:r>
      <w:r w:rsidRPr="005F6B42">
        <w:rPr>
          <w:rFonts w:asciiTheme="minorHAnsi" w:hAnsiTheme="minorHAnsi" w:cstheme="minorHAnsi"/>
          <w:sz w:val="22"/>
          <w:szCs w:val="22"/>
        </w:rPr>
        <w:t>trafficking;</w:t>
      </w:r>
      <w:r w:rsidR="002E262B" w:rsidRPr="005F6B42">
        <w:rPr>
          <w:rFonts w:asciiTheme="minorHAnsi" w:hAnsiTheme="minorHAnsi" w:cstheme="minorHAnsi"/>
          <w:sz w:val="22"/>
          <w:szCs w:val="22"/>
        </w:rPr>
        <w:t xml:space="preserve"> </w:t>
      </w:r>
      <w:r w:rsidRPr="005F6B42">
        <w:rPr>
          <w:rFonts w:asciiTheme="minorHAnsi" w:hAnsiTheme="minorHAnsi" w:cstheme="minorHAnsi"/>
          <w:sz w:val="22"/>
          <w:szCs w:val="22"/>
        </w:rPr>
        <w:t>child marriage or forced marriage;</w:t>
      </w:r>
      <w:r w:rsidR="002E262B" w:rsidRPr="005F6B42">
        <w:rPr>
          <w:rFonts w:asciiTheme="minorHAnsi" w:hAnsiTheme="minorHAnsi" w:cstheme="minorHAnsi"/>
          <w:sz w:val="22"/>
          <w:szCs w:val="22"/>
        </w:rPr>
        <w:t xml:space="preserve"> </w:t>
      </w:r>
      <w:r w:rsidRPr="005F6B42">
        <w:rPr>
          <w:rFonts w:asciiTheme="minorHAnsi" w:hAnsiTheme="minorHAnsi" w:cstheme="minorHAnsi"/>
          <w:sz w:val="22"/>
          <w:szCs w:val="22"/>
        </w:rPr>
        <w:t xml:space="preserve">or are forced to take work that subjects them to the risk of sexual violence. Furthermore, </w:t>
      </w:r>
      <w:r w:rsidR="005246B9" w:rsidRPr="005F6B42">
        <w:rPr>
          <w:rFonts w:asciiTheme="minorHAnsi" w:hAnsiTheme="minorHAnsi" w:cstheme="minorHAnsi"/>
          <w:sz w:val="22"/>
          <w:szCs w:val="22"/>
        </w:rPr>
        <w:t>w</w:t>
      </w:r>
      <w:r w:rsidRPr="005F6B42">
        <w:rPr>
          <w:rFonts w:asciiTheme="minorHAnsi" w:hAnsiTheme="minorHAnsi" w:cstheme="minorHAnsi"/>
          <w:sz w:val="22"/>
          <w:szCs w:val="22"/>
        </w:rPr>
        <w:t xml:space="preserve">orking outside the </w:t>
      </w:r>
      <w:r w:rsidRPr="005F6B42">
        <w:rPr>
          <w:rFonts w:asciiTheme="minorHAnsi" w:hAnsiTheme="minorHAnsi" w:cstheme="minorHAnsi"/>
          <w:sz w:val="22"/>
          <w:szCs w:val="22"/>
        </w:rPr>
        <w:lastRenderedPageBreak/>
        <w:t>home typically caused female breadwinners to be at higher risk of sexual and gender- based violence, including harassment, threats, and verbal, sexual, and physical violence from men in the community or clans</w:t>
      </w:r>
      <w:r w:rsidR="002E262B" w:rsidRPr="005F6B42">
        <w:rPr>
          <w:rStyle w:val="FootnoteReference"/>
          <w:rFonts w:asciiTheme="minorHAnsi" w:hAnsiTheme="minorHAnsi" w:cstheme="minorHAnsi"/>
          <w:sz w:val="22"/>
          <w:szCs w:val="22"/>
        </w:rPr>
        <w:footnoteReference w:id="11"/>
      </w:r>
      <w:r w:rsidRPr="005F6B42">
        <w:rPr>
          <w:rFonts w:asciiTheme="minorHAnsi" w:hAnsiTheme="minorHAnsi" w:cstheme="minorHAnsi"/>
          <w:sz w:val="22"/>
          <w:szCs w:val="22"/>
        </w:rPr>
        <w:t xml:space="preserve">. </w:t>
      </w:r>
    </w:p>
    <w:p w14:paraId="7E8049A2" w14:textId="512EA14C" w:rsidR="00A92C72" w:rsidRPr="005F6B42" w:rsidRDefault="00B8054E" w:rsidP="005F6B42">
      <w:pPr>
        <w:pStyle w:val="NormalWeb"/>
        <w:numPr>
          <w:ilvl w:val="0"/>
          <w:numId w:val="9"/>
        </w:numPr>
        <w:jc w:val="both"/>
        <w:rPr>
          <w:rFonts w:asciiTheme="minorHAnsi" w:hAnsiTheme="minorHAnsi" w:cstheme="minorHAnsi"/>
          <w:b/>
          <w:bCs/>
          <w:sz w:val="22"/>
          <w:szCs w:val="22"/>
        </w:rPr>
      </w:pPr>
      <w:r w:rsidRPr="005F6B42">
        <w:rPr>
          <w:rFonts w:asciiTheme="minorHAnsi" w:hAnsiTheme="minorHAnsi" w:cstheme="minorHAnsi"/>
          <w:b/>
          <w:bCs/>
          <w:sz w:val="22"/>
          <w:szCs w:val="22"/>
        </w:rPr>
        <w:t xml:space="preserve">What was the impact on their SRHR? Were any specific risk factors and needs identified? Do you have data and/or qualitative information disaggregated by the factors listed under question 6(a)? If not, please explain why.  </w:t>
      </w:r>
    </w:p>
    <w:p w14:paraId="7FA19741" w14:textId="53F43266" w:rsidR="00C704EA" w:rsidRPr="005F6B42" w:rsidRDefault="00C704EA" w:rsidP="005F6B42">
      <w:pPr>
        <w:pStyle w:val="NormalWeb"/>
        <w:numPr>
          <w:ilvl w:val="0"/>
          <w:numId w:val="34"/>
        </w:numPr>
        <w:jc w:val="both"/>
        <w:rPr>
          <w:rFonts w:asciiTheme="minorHAnsi" w:hAnsiTheme="minorHAnsi" w:cstheme="minorHAnsi"/>
          <w:sz w:val="22"/>
          <w:szCs w:val="22"/>
        </w:rPr>
      </w:pPr>
      <w:r w:rsidRPr="005F6B42">
        <w:rPr>
          <w:rFonts w:asciiTheme="minorHAnsi" w:hAnsiTheme="minorHAnsi" w:cstheme="minorHAnsi"/>
          <w:sz w:val="22"/>
          <w:szCs w:val="22"/>
        </w:rPr>
        <w:t>The health sector focuses m</w:t>
      </w:r>
      <w:r w:rsidR="006A6AA5" w:rsidRPr="005F6B42">
        <w:rPr>
          <w:rFonts w:asciiTheme="minorHAnsi" w:hAnsiTheme="minorHAnsi" w:cstheme="minorHAnsi"/>
          <w:sz w:val="22"/>
          <w:szCs w:val="22"/>
        </w:rPr>
        <w:t xml:space="preserve">ainly </w:t>
      </w:r>
      <w:r w:rsidRPr="005F6B42">
        <w:rPr>
          <w:rFonts w:asciiTheme="minorHAnsi" w:hAnsiTheme="minorHAnsi" w:cstheme="minorHAnsi"/>
          <w:sz w:val="22"/>
          <w:szCs w:val="22"/>
        </w:rPr>
        <w:t>on emergency responses to recurrent crises</w:t>
      </w:r>
      <w:r w:rsidR="006A6AA5" w:rsidRPr="005F6B42">
        <w:rPr>
          <w:rFonts w:asciiTheme="minorHAnsi" w:hAnsiTheme="minorHAnsi" w:cstheme="minorHAnsi"/>
          <w:sz w:val="22"/>
          <w:szCs w:val="22"/>
        </w:rPr>
        <w:t>, hence specialized</w:t>
      </w:r>
      <w:r w:rsidRPr="005F6B42">
        <w:rPr>
          <w:rFonts w:asciiTheme="minorHAnsi" w:hAnsiTheme="minorHAnsi" w:cstheme="minorHAnsi"/>
          <w:sz w:val="22"/>
          <w:szCs w:val="22"/>
        </w:rPr>
        <w:t xml:space="preserve"> services such as </w:t>
      </w:r>
      <w:r w:rsidR="006A6AA5" w:rsidRPr="005F6B42">
        <w:rPr>
          <w:rFonts w:asciiTheme="minorHAnsi" w:hAnsiTheme="minorHAnsi" w:cstheme="minorHAnsi"/>
          <w:sz w:val="22"/>
          <w:szCs w:val="22"/>
        </w:rPr>
        <w:t xml:space="preserve">sexual </w:t>
      </w:r>
      <w:r w:rsidRPr="005F6B42">
        <w:rPr>
          <w:rFonts w:asciiTheme="minorHAnsi" w:hAnsiTheme="minorHAnsi" w:cstheme="minorHAnsi"/>
          <w:sz w:val="22"/>
          <w:szCs w:val="22"/>
        </w:rPr>
        <w:t xml:space="preserve">reproductive health care are poor. </w:t>
      </w:r>
      <w:r w:rsidR="006A6AA5" w:rsidRPr="005F6B42">
        <w:rPr>
          <w:rFonts w:asciiTheme="minorHAnsi" w:hAnsiTheme="minorHAnsi" w:cstheme="minorHAnsi"/>
          <w:sz w:val="22"/>
          <w:szCs w:val="22"/>
        </w:rPr>
        <w:t xml:space="preserve">In August 2019, </w:t>
      </w:r>
      <w:r w:rsidR="006A6AA5" w:rsidRPr="005F6B42">
        <w:rPr>
          <w:rFonts w:asciiTheme="minorHAnsi" w:hAnsiTheme="minorHAnsi" w:cstheme="minorHAnsi"/>
          <w:spacing w:val="3"/>
          <w:sz w:val="22"/>
          <w:szCs w:val="22"/>
        </w:rPr>
        <w:t>19,832of GBV gender-based violence survivors were reported to be receiving clinical care, case management, psychosocial support, legal assistance, and safe house support</w:t>
      </w:r>
      <w:r w:rsidR="006A6AA5" w:rsidRPr="005F6B42">
        <w:rPr>
          <w:rStyle w:val="FootnoteReference"/>
          <w:rFonts w:asciiTheme="minorHAnsi" w:hAnsiTheme="minorHAnsi" w:cstheme="minorHAnsi"/>
          <w:spacing w:val="3"/>
          <w:sz w:val="22"/>
          <w:szCs w:val="22"/>
        </w:rPr>
        <w:footnoteReference w:id="12"/>
      </w:r>
      <w:r w:rsidR="00CD3B69" w:rsidRPr="005F6B42">
        <w:rPr>
          <w:rFonts w:asciiTheme="minorHAnsi" w:hAnsiTheme="minorHAnsi" w:cstheme="minorHAnsi"/>
          <w:spacing w:val="3"/>
          <w:sz w:val="22"/>
          <w:szCs w:val="22"/>
        </w:rPr>
        <w:t xml:space="preserve">. </w:t>
      </w:r>
      <w:r w:rsidR="00CD3B69" w:rsidRPr="005F6B42">
        <w:rPr>
          <w:rFonts w:asciiTheme="minorHAnsi" w:hAnsiTheme="minorHAnsi" w:cstheme="minorHAnsi"/>
          <w:sz w:val="22"/>
          <w:szCs w:val="22"/>
        </w:rPr>
        <w:t xml:space="preserve">According to the United Nations, an estimated 1.5 per cent of girls and women between the ages of 15 and 49 had access to a modern method of contraception. Coverage of antiretroviral therapy (ART) is low, with 6% of adults receiving ART as a percentage of the total HIV population. Stigma and discrimination </w:t>
      </w:r>
      <w:proofErr w:type="gramStart"/>
      <w:r w:rsidR="00CD3B69" w:rsidRPr="005F6B42">
        <w:rPr>
          <w:rFonts w:asciiTheme="minorHAnsi" w:hAnsiTheme="minorHAnsi" w:cstheme="minorHAnsi"/>
          <w:sz w:val="22"/>
          <w:szCs w:val="22"/>
        </w:rPr>
        <w:t>is</w:t>
      </w:r>
      <w:proofErr w:type="gramEnd"/>
      <w:r w:rsidR="00CD3B69" w:rsidRPr="005F6B42">
        <w:rPr>
          <w:rFonts w:asciiTheme="minorHAnsi" w:hAnsiTheme="minorHAnsi" w:cstheme="minorHAnsi"/>
          <w:sz w:val="22"/>
          <w:szCs w:val="22"/>
        </w:rPr>
        <w:t xml:space="preserve"> prevalent and impedes access to and utilization of HIV and AIDS services, particularly for those in rural areas and key affected populations. </w:t>
      </w:r>
    </w:p>
    <w:p w14:paraId="25D09434" w14:textId="3F3D75B3" w:rsidR="00B8054E" w:rsidRPr="005F6B42" w:rsidRDefault="00B8054E" w:rsidP="005F6B42">
      <w:pPr>
        <w:pStyle w:val="ListParagraph"/>
        <w:numPr>
          <w:ilvl w:val="0"/>
          <w:numId w:val="9"/>
        </w:numPr>
        <w:jc w:val="both"/>
        <w:rPr>
          <w:rFonts w:asciiTheme="minorHAnsi" w:hAnsiTheme="minorHAnsi" w:cstheme="minorHAnsi"/>
          <w:b/>
          <w:bCs/>
        </w:rPr>
      </w:pPr>
      <w:r w:rsidRPr="005F6B42">
        <w:rPr>
          <w:rFonts w:asciiTheme="minorHAnsi" w:hAnsiTheme="minorHAnsi" w:cstheme="minorHAnsi"/>
          <w:b/>
          <w:bCs/>
        </w:rPr>
        <w:t>What were the main obstacles encountered by the State, if any, in identifying and addressing the impact of the crisis on women’s and girls’ SRHR?</w:t>
      </w:r>
    </w:p>
    <w:p w14:paraId="33D925DA" w14:textId="77777777" w:rsidR="00381194" w:rsidRPr="005F6B42" w:rsidRDefault="00381194" w:rsidP="005F6B42">
      <w:pPr>
        <w:pStyle w:val="ListParagraph"/>
        <w:ind w:left="1540"/>
        <w:jc w:val="both"/>
        <w:rPr>
          <w:rFonts w:asciiTheme="minorHAnsi" w:hAnsiTheme="minorHAnsi" w:cstheme="minorHAnsi"/>
        </w:rPr>
      </w:pPr>
    </w:p>
    <w:p w14:paraId="38BB9C06" w14:textId="77777777" w:rsidR="00381194" w:rsidRPr="005F6B42" w:rsidRDefault="00381194" w:rsidP="005F6B42">
      <w:pPr>
        <w:pStyle w:val="ListParagraph"/>
        <w:numPr>
          <w:ilvl w:val="1"/>
          <w:numId w:val="9"/>
        </w:numPr>
        <w:contextualSpacing/>
        <w:jc w:val="both"/>
        <w:rPr>
          <w:rFonts w:asciiTheme="minorHAnsi" w:eastAsia="Times New Roman" w:hAnsiTheme="minorHAnsi" w:cstheme="minorHAnsi"/>
          <w:lang w:val="en-US"/>
        </w:rPr>
      </w:pPr>
      <w:r w:rsidRPr="005F6B42">
        <w:rPr>
          <w:rFonts w:asciiTheme="minorHAnsi" w:hAnsiTheme="minorHAnsi" w:cstheme="minorHAnsi"/>
        </w:rPr>
        <w:t xml:space="preserve">limited presence and capacities of government institutions; </w:t>
      </w:r>
    </w:p>
    <w:p w14:paraId="307DE297" w14:textId="0B94D2FB" w:rsidR="00381194" w:rsidRPr="005F6B42" w:rsidRDefault="00381194" w:rsidP="005F6B42">
      <w:pPr>
        <w:pStyle w:val="ListParagraph"/>
        <w:numPr>
          <w:ilvl w:val="1"/>
          <w:numId w:val="9"/>
        </w:numPr>
        <w:contextualSpacing/>
        <w:jc w:val="both"/>
        <w:rPr>
          <w:rFonts w:asciiTheme="minorHAnsi" w:eastAsia="Times New Roman" w:hAnsiTheme="minorHAnsi" w:cstheme="minorHAnsi"/>
          <w:lang w:val="en-US"/>
        </w:rPr>
      </w:pPr>
      <w:r w:rsidRPr="005F6B42">
        <w:rPr>
          <w:rFonts w:asciiTheme="minorHAnsi" w:hAnsiTheme="minorHAnsi" w:cstheme="minorHAnsi"/>
        </w:rPr>
        <w:t xml:space="preserve">Continuous insecurity due to armed clashes between clans and other armed groups, including Al Shabab particularly in the south and central parts of Somalia; </w:t>
      </w:r>
    </w:p>
    <w:p w14:paraId="5A3954F5" w14:textId="77777777" w:rsidR="00381194" w:rsidRPr="005F6B42" w:rsidRDefault="00381194" w:rsidP="005F6B42">
      <w:pPr>
        <w:pStyle w:val="ListParagraph"/>
        <w:numPr>
          <w:ilvl w:val="1"/>
          <w:numId w:val="9"/>
        </w:numPr>
        <w:contextualSpacing/>
        <w:jc w:val="both"/>
        <w:rPr>
          <w:rFonts w:asciiTheme="minorHAnsi" w:eastAsia="Times New Roman" w:hAnsiTheme="minorHAnsi" w:cstheme="minorHAnsi"/>
          <w:lang w:val="en-US"/>
        </w:rPr>
      </w:pPr>
      <w:r w:rsidRPr="005F6B42">
        <w:rPr>
          <w:rFonts w:asciiTheme="minorHAnsi" w:hAnsiTheme="minorHAnsi" w:cstheme="minorHAnsi"/>
        </w:rPr>
        <w:t xml:space="preserve">limited access by humanitarian and development actors; </w:t>
      </w:r>
    </w:p>
    <w:p w14:paraId="32DA99E5" w14:textId="15DA8FEB" w:rsidR="00381194" w:rsidRPr="005F6B42" w:rsidRDefault="00381194" w:rsidP="005F6B42">
      <w:pPr>
        <w:pStyle w:val="ListParagraph"/>
        <w:numPr>
          <w:ilvl w:val="1"/>
          <w:numId w:val="9"/>
        </w:numPr>
        <w:contextualSpacing/>
        <w:jc w:val="both"/>
        <w:rPr>
          <w:rFonts w:asciiTheme="minorHAnsi" w:eastAsia="Times New Roman" w:hAnsiTheme="minorHAnsi" w:cstheme="minorHAnsi"/>
          <w:lang w:val="en-US"/>
        </w:rPr>
      </w:pPr>
      <w:r w:rsidRPr="005F6B42">
        <w:rPr>
          <w:rFonts w:asciiTheme="minorHAnsi" w:hAnsiTheme="minorHAnsi" w:cstheme="minorHAnsi"/>
        </w:rPr>
        <w:t xml:space="preserve">limited livelihood opportunities; lack of basic services; and poor infrastructure, especially with regard to housing in IDP settlements. </w:t>
      </w:r>
    </w:p>
    <w:p w14:paraId="2A87C184" w14:textId="77777777" w:rsidR="00381194" w:rsidRPr="005F6B42" w:rsidRDefault="00381194" w:rsidP="005F6B42">
      <w:pPr>
        <w:pStyle w:val="ListParagraph"/>
        <w:ind w:left="1800"/>
        <w:jc w:val="both"/>
        <w:rPr>
          <w:rFonts w:asciiTheme="minorHAnsi" w:hAnsiTheme="minorHAnsi" w:cstheme="minorHAnsi"/>
        </w:rPr>
      </w:pPr>
    </w:p>
    <w:p w14:paraId="05B81528" w14:textId="77777777" w:rsidR="0029368B" w:rsidRPr="005F6B42" w:rsidRDefault="0029368B" w:rsidP="005F6B42">
      <w:pPr>
        <w:pStyle w:val="ListParagraph"/>
        <w:ind w:left="1540"/>
        <w:jc w:val="both"/>
        <w:rPr>
          <w:rFonts w:asciiTheme="minorHAnsi" w:hAnsiTheme="minorHAnsi" w:cstheme="minorHAnsi"/>
        </w:rPr>
      </w:pPr>
    </w:p>
    <w:p w14:paraId="4DD2570C" w14:textId="02A2835A" w:rsidR="00B8054E" w:rsidRPr="005F6B42" w:rsidRDefault="00B8054E" w:rsidP="005F6B42">
      <w:pPr>
        <w:pStyle w:val="ListParagraph"/>
        <w:numPr>
          <w:ilvl w:val="0"/>
          <w:numId w:val="9"/>
        </w:numPr>
        <w:jc w:val="both"/>
        <w:rPr>
          <w:rFonts w:asciiTheme="minorHAnsi" w:hAnsiTheme="minorHAnsi" w:cstheme="minorHAnsi"/>
          <w:b/>
          <w:bCs/>
        </w:rPr>
      </w:pPr>
      <w:r w:rsidRPr="005F6B42">
        <w:rPr>
          <w:rFonts w:asciiTheme="minorHAnsi" w:hAnsiTheme="minorHAnsi" w:cstheme="minorHAnsi"/>
          <w:b/>
          <w:bCs/>
        </w:rPr>
        <w:t>What measures were adopted during and after the crisis to ensure women and girls’ access to sexual and reproductive health services? Please indicate which SRHR services are recognized as essential services in the health policy or laws of your State and are funded through the health system. What steps were taken to ensure the continuity of services and access during the crisis?</w:t>
      </w:r>
    </w:p>
    <w:p w14:paraId="38763673" w14:textId="1D630B1B" w:rsidR="005246B9" w:rsidRPr="005F6B42" w:rsidRDefault="00A33A2D" w:rsidP="005F6B42">
      <w:pPr>
        <w:pStyle w:val="NormalWeb"/>
        <w:numPr>
          <w:ilvl w:val="1"/>
          <w:numId w:val="9"/>
        </w:numPr>
        <w:shd w:val="clear" w:color="auto" w:fill="FFFFFF"/>
        <w:jc w:val="both"/>
        <w:rPr>
          <w:rFonts w:asciiTheme="minorHAnsi" w:hAnsiTheme="minorHAnsi" w:cstheme="minorHAnsi"/>
          <w:sz w:val="22"/>
          <w:szCs w:val="22"/>
        </w:rPr>
      </w:pPr>
      <w:r w:rsidRPr="005F6B42">
        <w:rPr>
          <w:rFonts w:asciiTheme="minorHAnsi" w:hAnsiTheme="minorHAnsi" w:cstheme="minorHAnsi"/>
          <w:sz w:val="22"/>
          <w:szCs w:val="22"/>
        </w:rPr>
        <w:t xml:space="preserve">According to reports, </w:t>
      </w:r>
      <w:r w:rsidR="003857DD" w:rsidRPr="005F6B42">
        <w:rPr>
          <w:rFonts w:asciiTheme="minorHAnsi" w:hAnsiTheme="minorHAnsi" w:cstheme="minorHAnsi"/>
          <w:sz w:val="22"/>
          <w:szCs w:val="22"/>
        </w:rPr>
        <w:t xml:space="preserve">there are no structured </w:t>
      </w:r>
      <w:r w:rsidRPr="005F6B42">
        <w:rPr>
          <w:rFonts w:asciiTheme="minorHAnsi" w:hAnsiTheme="minorHAnsi" w:cstheme="minorHAnsi"/>
          <w:sz w:val="22"/>
          <w:szCs w:val="22"/>
        </w:rPr>
        <w:t xml:space="preserve">or </w:t>
      </w:r>
      <w:r w:rsidR="003857DD" w:rsidRPr="005F6B42">
        <w:rPr>
          <w:rFonts w:asciiTheme="minorHAnsi" w:hAnsiTheme="minorHAnsi" w:cstheme="minorHAnsi"/>
          <w:sz w:val="22"/>
          <w:szCs w:val="22"/>
        </w:rPr>
        <w:t>formal government social protection programs in Somalia</w:t>
      </w:r>
      <w:r w:rsidRPr="005F6B42">
        <w:rPr>
          <w:rFonts w:asciiTheme="minorHAnsi" w:hAnsiTheme="minorHAnsi" w:cstheme="minorHAnsi"/>
          <w:sz w:val="22"/>
          <w:szCs w:val="22"/>
        </w:rPr>
        <w:t>. S</w:t>
      </w:r>
      <w:r w:rsidR="003857DD" w:rsidRPr="005F6B42">
        <w:rPr>
          <w:rFonts w:asciiTheme="minorHAnsi" w:hAnsiTheme="minorHAnsi" w:cstheme="minorHAnsi"/>
          <w:sz w:val="22"/>
          <w:szCs w:val="22"/>
        </w:rPr>
        <w:t>upport for "vulnerable women" such as minorities and IDPs comes from humanitarian assistance provided by international organizations</w:t>
      </w:r>
      <w:r w:rsidRPr="005F6B42">
        <w:rPr>
          <w:rFonts w:asciiTheme="minorHAnsi" w:hAnsiTheme="minorHAnsi" w:cstheme="minorHAnsi"/>
          <w:sz w:val="22"/>
          <w:szCs w:val="22"/>
        </w:rPr>
        <w:t>,</w:t>
      </w:r>
      <w:r w:rsidR="003857DD" w:rsidRPr="005F6B42">
        <w:rPr>
          <w:rFonts w:asciiTheme="minorHAnsi" w:hAnsiTheme="minorHAnsi" w:cstheme="minorHAnsi"/>
          <w:sz w:val="22"/>
          <w:szCs w:val="22"/>
        </w:rPr>
        <w:t xml:space="preserve"> NGOs</w:t>
      </w:r>
      <w:r w:rsidRPr="005F6B42">
        <w:rPr>
          <w:rFonts w:asciiTheme="minorHAnsi" w:hAnsiTheme="minorHAnsi" w:cstheme="minorHAnsi"/>
          <w:sz w:val="22"/>
          <w:szCs w:val="22"/>
        </w:rPr>
        <w:t xml:space="preserve">, </w:t>
      </w:r>
      <w:r w:rsidR="003857DD" w:rsidRPr="005F6B42">
        <w:rPr>
          <w:rFonts w:asciiTheme="minorHAnsi" w:hAnsiTheme="minorHAnsi" w:cstheme="minorHAnsi"/>
          <w:sz w:val="22"/>
          <w:szCs w:val="22"/>
        </w:rPr>
        <w:t xml:space="preserve">the international community and diaspora </w:t>
      </w:r>
      <w:r w:rsidR="003857DD" w:rsidRPr="005F6B42">
        <w:rPr>
          <w:rFonts w:asciiTheme="minorHAnsi" w:hAnsiTheme="minorHAnsi" w:cstheme="minorHAnsi"/>
          <w:sz w:val="22"/>
          <w:szCs w:val="22"/>
        </w:rPr>
        <w:lastRenderedPageBreak/>
        <w:t xml:space="preserve">resources; however, support services provided by NGOs </w:t>
      </w:r>
      <w:r w:rsidRPr="005F6B42">
        <w:rPr>
          <w:rFonts w:asciiTheme="minorHAnsi" w:hAnsiTheme="minorHAnsi" w:cstheme="minorHAnsi"/>
          <w:sz w:val="22"/>
          <w:szCs w:val="22"/>
        </w:rPr>
        <w:t xml:space="preserve">are more centered </w:t>
      </w:r>
      <w:r w:rsidR="003857DD" w:rsidRPr="005F6B42">
        <w:rPr>
          <w:rFonts w:asciiTheme="minorHAnsi" w:hAnsiTheme="minorHAnsi" w:cstheme="minorHAnsi"/>
          <w:sz w:val="22"/>
          <w:szCs w:val="22"/>
        </w:rPr>
        <w:t xml:space="preserve">in Mogadishu than in other urban </w:t>
      </w:r>
      <w:proofErr w:type="spellStart"/>
      <w:r w:rsidR="003857DD" w:rsidRPr="005F6B42">
        <w:rPr>
          <w:rFonts w:asciiTheme="minorHAnsi" w:hAnsiTheme="minorHAnsi" w:cstheme="minorHAnsi"/>
          <w:sz w:val="22"/>
          <w:szCs w:val="22"/>
        </w:rPr>
        <w:t>centres</w:t>
      </w:r>
      <w:proofErr w:type="spellEnd"/>
      <w:r w:rsidR="003857DD" w:rsidRPr="005F6B42">
        <w:rPr>
          <w:rFonts w:asciiTheme="minorHAnsi" w:hAnsiTheme="minorHAnsi" w:cstheme="minorHAnsi"/>
          <w:sz w:val="22"/>
          <w:szCs w:val="22"/>
        </w:rPr>
        <w:t xml:space="preserve"> and rural areas</w:t>
      </w:r>
      <w:r w:rsidRPr="005F6B42">
        <w:rPr>
          <w:rStyle w:val="FootnoteReference"/>
          <w:rFonts w:asciiTheme="minorHAnsi" w:hAnsiTheme="minorHAnsi" w:cstheme="minorHAnsi"/>
          <w:sz w:val="22"/>
          <w:szCs w:val="22"/>
        </w:rPr>
        <w:footnoteReference w:id="13"/>
      </w:r>
      <w:r w:rsidR="003857DD" w:rsidRPr="005F6B42">
        <w:rPr>
          <w:rFonts w:asciiTheme="minorHAnsi" w:hAnsiTheme="minorHAnsi" w:cstheme="minorHAnsi"/>
          <w:sz w:val="22"/>
          <w:szCs w:val="22"/>
        </w:rPr>
        <w:t xml:space="preserve">. </w:t>
      </w:r>
    </w:p>
    <w:p w14:paraId="2F95BD82" w14:textId="0E3C27F8" w:rsidR="00B20489" w:rsidRPr="005F6B42" w:rsidRDefault="00B20489" w:rsidP="005F6B42">
      <w:pPr>
        <w:pStyle w:val="NormalWeb"/>
        <w:numPr>
          <w:ilvl w:val="1"/>
          <w:numId w:val="9"/>
        </w:numPr>
        <w:jc w:val="both"/>
        <w:rPr>
          <w:rFonts w:asciiTheme="minorHAnsi" w:hAnsiTheme="minorHAnsi" w:cstheme="minorHAnsi"/>
          <w:b/>
          <w:bCs/>
          <w:sz w:val="22"/>
          <w:szCs w:val="22"/>
        </w:rPr>
      </w:pPr>
      <w:r w:rsidRPr="005F6B42">
        <w:rPr>
          <w:rFonts w:asciiTheme="minorHAnsi" w:hAnsiTheme="minorHAnsi" w:cstheme="minorHAnsi"/>
          <w:sz w:val="22"/>
          <w:szCs w:val="22"/>
        </w:rPr>
        <w:t xml:space="preserve">Since NGOs and health care agencies tend to be sited in accessible urban areas, rural areas and conflict-affected areas remain under-served, and knowledge of the health status and health care needs of people living in such settings is also limited. </w:t>
      </w:r>
    </w:p>
    <w:p w14:paraId="54979A9C" w14:textId="466D0969" w:rsidR="00A33A2D" w:rsidRPr="005F6B42" w:rsidRDefault="006A6AA5" w:rsidP="005F6B42">
      <w:pPr>
        <w:pStyle w:val="NormalWeb"/>
        <w:numPr>
          <w:ilvl w:val="1"/>
          <w:numId w:val="9"/>
        </w:numPr>
        <w:jc w:val="both"/>
        <w:rPr>
          <w:rFonts w:asciiTheme="minorHAnsi" w:hAnsiTheme="minorHAnsi" w:cstheme="minorHAnsi"/>
          <w:b/>
          <w:bCs/>
          <w:sz w:val="22"/>
          <w:szCs w:val="22"/>
        </w:rPr>
      </w:pPr>
      <w:r w:rsidRPr="005F6B42">
        <w:rPr>
          <w:rFonts w:asciiTheme="minorHAnsi" w:hAnsiTheme="minorHAnsi" w:cstheme="minorHAnsi"/>
          <w:sz w:val="22"/>
          <w:szCs w:val="22"/>
        </w:rPr>
        <w:t>Maternal and Child Health are under the basic health provisions of the government. This includes family planning, contraceptives and vaccination.</w:t>
      </w:r>
    </w:p>
    <w:p w14:paraId="600EE0E7" w14:textId="77777777" w:rsidR="00A33A2D" w:rsidRPr="005F6B42" w:rsidRDefault="00A33A2D" w:rsidP="005F6B42">
      <w:pPr>
        <w:pStyle w:val="NormalWeb"/>
        <w:ind w:left="2260"/>
        <w:jc w:val="both"/>
        <w:rPr>
          <w:rFonts w:asciiTheme="minorHAnsi" w:hAnsiTheme="minorHAnsi" w:cstheme="minorHAnsi"/>
          <w:b/>
          <w:bCs/>
          <w:sz w:val="22"/>
          <w:szCs w:val="22"/>
        </w:rPr>
      </w:pPr>
    </w:p>
    <w:p w14:paraId="596A33E0" w14:textId="1A713B5B" w:rsidR="00381194" w:rsidRPr="005F6B42" w:rsidRDefault="00B8054E" w:rsidP="005F6B42">
      <w:pPr>
        <w:pStyle w:val="ListParagraph"/>
        <w:numPr>
          <w:ilvl w:val="0"/>
          <w:numId w:val="9"/>
        </w:numPr>
        <w:jc w:val="both"/>
        <w:rPr>
          <w:rFonts w:asciiTheme="minorHAnsi" w:hAnsiTheme="minorHAnsi" w:cstheme="minorHAnsi"/>
          <w:b/>
          <w:bCs/>
        </w:rPr>
      </w:pPr>
      <w:r w:rsidRPr="005F6B42">
        <w:rPr>
          <w:rFonts w:asciiTheme="minorHAnsi" w:hAnsiTheme="minorHAnsi" w:cstheme="minorHAnsi"/>
          <w:b/>
          <w:bCs/>
        </w:rPr>
        <w:t>What other protocols or systems were put in place to prevent adverse reproductive and sexual health outcomes due to the common risks triggered by crisis including, for example, gender-based violence and child marriage? Were any special measures adopted for specific groups of women and girls?</w:t>
      </w:r>
    </w:p>
    <w:p w14:paraId="0EE93619" w14:textId="70C083D0" w:rsidR="00A33A2D" w:rsidRPr="005F6B42" w:rsidRDefault="00A33A2D" w:rsidP="00331DAB">
      <w:pPr>
        <w:pStyle w:val="NormalWeb"/>
        <w:ind w:left="2261"/>
        <w:contextualSpacing/>
        <w:jc w:val="both"/>
        <w:rPr>
          <w:rFonts w:asciiTheme="minorHAnsi" w:hAnsiTheme="minorHAnsi" w:cstheme="minorHAnsi"/>
          <w:sz w:val="22"/>
          <w:szCs w:val="22"/>
        </w:rPr>
      </w:pPr>
      <w:r w:rsidRPr="005F6B42">
        <w:rPr>
          <w:rFonts w:asciiTheme="minorHAnsi" w:hAnsiTheme="minorHAnsi" w:cstheme="minorHAnsi"/>
          <w:sz w:val="22"/>
          <w:szCs w:val="22"/>
        </w:rPr>
        <w:t>Albeit weak, the FGS has put in place the following measures</w:t>
      </w:r>
    </w:p>
    <w:p w14:paraId="7E6AFCB0" w14:textId="35D6DD01" w:rsidR="00167FCB" w:rsidRPr="005F6B42" w:rsidRDefault="00167FCB" w:rsidP="00331DAB">
      <w:pPr>
        <w:pStyle w:val="NormalWeb"/>
        <w:numPr>
          <w:ilvl w:val="1"/>
          <w:numId w:val="9"/>
        </w:numPr>
        <w:ind w:left="2261"/>
        <w:contextualSpacing/>
        <w:jc w:val="both"/>
        <w:rPr>
          <w:rFonts w:asciiTheme="minorHAnsi" w:hAnsiTheme="minorHAnsi" w:cstheme="minorHAnsi"/>
          <w:sz w:val="22"/>
          <w:szCs w:val="22"/>
        </w:rPr>
      </w:pPr>
      <w:r w:rsidRPr="005F6B42">
        <w:rPr>
          <w:rFonts w:asciiTheme="minorHAnsi" w:hAnsiTheme="minorHAnsi" w:cstheme="minorHAnsi"/>
          <w:sz w:val="22"/>
          <w:szCs w:val="22"/>
        </w:rPr>
        <w:t xml:space="preserve">Issuing through the respective chains of command of the Army and Police, command orders prohibiting sexual violence, and reinforcing the commitment for zero-tolerance of such violations in Army and Police Codes of Conduct. </w:t>
      </w:r>
    </w:p>
    <w:p w14:paraId="10982AD4" w14:textId="77777777" w:rsidR="00167FCB" w:rsidRPr="005F6B42" w:rsidRDefault="00167FCB" w:rsidP="005F6B42">
      <w:pPr>
        <w:pStyle w:val="NormalWeb"/>
        <w:numPr>
          <w:ilvl w:val="1"/>
          <w:numId w:val="9"/>
        </w:numPr>
        <w:jc w:val="both"/>
        <w:rPr>
          <w:rFonts w:asciiTheme="minorHAnsi" w:hAnsiTheme="minorHAnsi" w:cstheme="minorHAnsi"/>
          <w:sz w:val="22"/>
          <w:szCs w:val="22"/>
        </w:rPr>
      </w:pPr>
      <w:r w:rsidRPr="005F6B42">
        <w:rPr>
          <w:rFonts w:asciiTheme="minorHAnsi" w:hAnsiTheme="minorHAnsi" w:cstheme="minorHAnsi"/>
          <w:sz w:val="22"/>
          <w:szCs w:val="22"/>
        </w:rPr>
        <w:t xml:space="preserve">Implementing procedures/protocols to ensure the protection of victims, witnesses, journalists and others who report on sexual violence. Strengthening the protection of internally displaced camps and establishing measures to protect women and girls in the camps from sexual violence. </w:t>
      </w:r>
    </w:p>
    <w:p w14:paraId="2FB58276" w14:textId="501E0400" w:rsidR="00331DAB" w:rsidRDefault="00167FCB" w:rsidP="00331DAB">
      <w:pPr>
        <w:pStyle w:val="NormalWeb"/>
        <w:numPr>
          <w:ilvl w:val="1"/>
          <w:numId w:val="9"/>
        </w:numPr>
        <w:jc w:val="both"/>
        <w:rPr>
          <w:rFonts w:asciiTheme="minorHAnsi" w:hAnsiTheme="minorHAnsi" w:cstheme="minorHAnsi"/>
          <w:sz w:val="22"/>
          <w:szCs w:val="22"/>
        </w:rPr>
      </w:pPr>
      <w:r w:rsidRPr="005F6B42">
        <w:rPr>
          <w:rFonts w:asciiTheme="minorHAnsi" w:hAnsiTheme="minorHAnsi" w:cstheme="minorHAnsi"/>
          <w:sz w:val="22"/>
          <w:szCs w:val="22"/>
        </w:rPr>
        <w:t xml:space="preserve">In line with the National Security and Stabilization Plan, establish and professionalize the unit of the Somali Police Force tasked to address the needs of women, ensure training for Somali Security forces on prevention of sexual violence, recruit and train female officers, and undertake efforts to vet all elements being integrated into the national security forces and institutions to ensure that those who have committed grave human rights violations, including sexual violence, are excluded from positions of leadership and responsibility. Strengthening the legal framework on sexual violence through enactment, review or harmonization of relevant legislation. </w:t>
      </w:r>
    </w:p>
    <w:p w14:paraId="2A8C50B0" w14:textId="77777777" w:rsidR="00331DAB" w:rsidRPr="00331DAB" w:rsidRDefault="00331DAB" w:rsidP="00331DAB">
      <w:pPr>
        <w:pStyle w:val="NormalWeb"/>
        <w:numPr>
          <w:ilvl w:val="1"/>
          <w:numId w:val="9"/>
        </w:numPr>
        <w:jc w:val="both"/>
        <w:rPr>
          <w:rFonts w:asciiTheme="minorHAnsi" w:hAnsiTheme="minorHAnsi" w:cstheme="minorHAnsi"/>
          <w:sz w:val="22"/>
          <w:szCs w:val="22"/>
        </w:rPr>
      </w:pPr>
    </w:p>
    <w:p w14:paraId="68F63880" w14:textId="7D75D43C" w:rsidR="00B8054E" w:rsidRPr="005F6B42" w:rsidRDefault="00B8054E" w:rsidP="00331DAB">
      <w:pPr>
        <w:pStyle w:val="ListParagraph"/>
        <w:numPr>
          <w:ilvl w:val="0"/>
          <w:numId w:val="9"/>
        </w:numPr>
        <w:contextualSpacing/>
        <w:jc w:val="both"/>
        <w:rPr>
          <w:rFonts w:asciiTheme="minorHAnsi" w:hAnsiTheme="minorHAnsi" w:cstheme="minorHAnsi"/>
          <w:b/>
          <w:bCs/>
        </w:rPr>
      </w:pPr>
      <w:r w:rsidRPr="005F6B42">
        <w:rPr>
          <w:rFonts w:asciiTheme="minorHAnsi" w:hAnsiTheme="minorHAnsi" w:cstheme="minorHAnsi"/>
          <w:b/>
          <w:bCs/>
        </w:rPr>
        <w:t xml:space="preserve">Were women’s rights organizations involved in the needs and impact assessments and the recovery policies? If not, please indicate why. </w:t>
      </w:r>
    </w:p>
    <w:p w14:paraId="2C5C0838" w14:textId="2EA76B15" w:rsidR="005F6B42" w:rsidRPr="005F6B42" w:rsidRDefault="00BF2214" w:rsidP="005F6B42">
      <w:pPr>
        <w:pStyle w:val="ListParagraph"/>
        <w:numPr>
          <w:ilvl w:val="1"/>
          <w:numId w:val="9"/>
        </w:numPr>
        <w:contextualSpacing/>
        <w:jc w:val="both"/>
        <w:rPr>
          <w:rFonts w:asciiTheme="minorHAnsi" w:hAnsiTheme="minorHAnsi" w:cstheme="minorHAnsi"/>
          <w:b/>
          <w:bCs/>
        </w:rPr>
      </w:pPr>
      <w:r>
        <w:rPr>
          <w:rFonts w:asciiTheme="minorHAnsi" w:hAnsiTheme="minorHAnsi" w:cstheme="minorHAnsi"/>
          <w:b/>
          <w:bCs/>
        </w:rPr>
        <w:t xml:space="preserve">No accurate information available </w:t>
      </w:r>
    </w:p>
    <w:p w14:paraId="0FDC285F" w14:textId="77777777" w:rsidR="001F73EC" w:rsidRPr="005F6B42" w:rsidRDefault="001F73EC" w:rsidP="005F6B42">
      <w:pPr>
        <w:pStyle w:val="ListParagraph"/>
        <w:ind w:left="1540"/>
        <w:contextualSpacing/>
        <w:jc w:val="both"/>
        <w:rPr>
          <w:rFonts w:asciiTheme="minorHAnsi" w:hAnsiTheme="minorHAnsi" w:cstheme="minorHAnsi"/>
          <w:b/>
          <w:bCs/>
        </w:rPr>
      </w:pPr>
    </w:p>
    <w:p w14:paraId="48E26F66" w14:textId="1C8EB6E8" w:rsidR="00B8054E" w:rsidRPr="005F6B42" w:rsidRDefault="00B8054E" w:rsidP="005F6B42">
      <w:pPr>
        <w:pStyle w:val="ListParagraph"/>
        <w:numPr>
          <w:ilvl w:val="0"/>
          <w:numId w:val="9"/>
        </w:numPr>
        <w:jc w:val="both"/>
        <w:rPr>
          <w:rFonts w:asciiTheme="minorHAnsi" w:hAnsiTheme="minorHAnsi" w:cstheme="minorHAnsi"/>
          <w:b/>
          <w:bCs/>
        </w:rPr>
      </w:pPr>
      <w:r w:rsidRPr="005F6B42">
        <w:rPr>
          <w:rFonts w:asciiTheme="minorHAnsi" w:hAnsiTheme="minorHAnsi" w:cstheme="minorHAnsi"/>
          <w:b/>
          <w:bCs/>
        </w:rPr>
        <w:t>Which actors or institutions played a role in the provision of emergency responses? Please describe their role and explain what roles were played, if any, by national women’s rights or human rights mechanisms, or other similar bodies as well as civil society organisations.</w:t>
      </w:r>
    </w:p>
    <w:p w14:paraId="4674CD82" w14:textId="0CC722CC" w:rsidR="00381194" w:rsidRPr="005F6B42" w:rsidRDefault="00381194" w:rsidP="005F6B42">
      <w:pPr>
        <w:pStyle w:val="NormalWeb"/>
        <w:numPr>
          <w:ilvl w:val="0"/>
          <w:numId w:val="25"/>
        </w:numPr>
        <w:jc w:val="both"/>
        <w:rPr>
          <w:rFonts w:asciiTheme="minorHAnsi" w:hAnsiTheme="minorHAnsi" w:cstheme="minorHAnsi"/>
          <w:sz w:val="22"/>
          <w:szCs w:val="22"/>
        </w:rPr>
      </w:pPr>
      <w:r w:rsidRPr="005F6B42">
        <w:rPr>
          <w:rFonts w:asciiTheme="minorHAnsi" w:hAnsiTheme="minorHAnsi" w:cstheme="minorHAnsi"/>
          <w:sz w:val="22"/>
          <w:szCs w:val="22"/>
        </w:rPr>
        <w:lastRenderedPageBreak/>
        <w:t>National Somali NGOs continue to be large in numbers and one of the most important vehicles for delivery of humanitarian assistance in the country, both as implementers for UN agencies and international NGOs. Given the significant humanitarian access challenges, the role of the local and national responders has been fundamental to ensure humanitarian assistance and service delivery to the people most in need, in particular in difficult to reach areas.</w:t>
      </w:r>
    </w:p>
    <w:p w14:paraId="2A0D7C01" w14:textId="77777777" w:rsidR="00381194" w:rsidRPr="005F6B42" w:rsidRDefault="00B8054E" w:rsidP="005F6B42">
      <w:pPr>
        <w:pStyle w:val="ListParagraph"/>
        <w:numPr>
          <w:ilvl w:val="0"/>
          <w:numId w:val="9"/>
        </w:numPr>
        <w:jc w:val="both"/>
        <w:rPr>
          <w:rFonts w:asciiTheme="minorHAnsi" w:hAnsiTheme="minorHAnsi" w:cstheme="minorHAnsi"/>
          <w:b/>
          <w:bCs/>
        </w:rPr>
      </w:pPr>
      <w:r w:rsidRPr="005F6B42">
        <w:rPr>
          <w:rFonts w:asciiTheme="minorHAnsi" w:hAnsiTheme="minorHAnsi" w:cstheme="minorHAnsi"/>
          <w:b/>
          <w:bCs/>
        </w:rPr>
        <w:t>How were the emergency responses funded and to what extent did they rely on foreign aid or assistance, if any? Please also indicate how in your State adequate financing of women’s sexual and reproductive health is ensured more generally on an ongoing basis.</w:t>
      </w:r>
    </w:p>
    <w:p w14:paraId="2C77808E" w14:textId="22EE4B5B" w:rsidR="00381194" w:rsidRPr="005F6B42" w:rsidRDefault="00381194" w:rsidP="005F6B42">
      <w:pPr>
        <w:pStyle w:val="ListParagraph"/>
        <w:numPr>
          <w:ilvl w:val="1"/>
          <w:numId w:val="9"/>
        </w:numPr>
        <w:jc w:val="both"/>
        <w:rPr>
          <w:rFonts w:asciiTheme="minorHAnsi" w:hAnsiTheme="minorHAnsi" w:cstheme="minorHAnsi"/>
        </w:rPr>
      </w:pPr>
      <w:r w:rsidRPr="005F6B42">
        <w:rPr>
          <w:rFonts w:asciiTheme="minorHAnsi" w:hAnsiTheme="minorHAnsi" w:cstheme="minorHAnsi"/>
        </w:rPr>
        <w:t xml:space="preserve">Emergency responses receive large-scale bilateral funding from international donors. </w:t>
      </w:r>
    </w:p>
    <w:p w14:paraId="31D88149" w14:textId="18D48824" w:rsidR="00B8054E" w:rsidRPr="005F6B42" w:rsidRDefault="00B8054E" w:rsidP="005F6B42">
      <w:pPr>
        <w:pStyle w:val="ListParagraph"/>
        <w:ind w:left="2305"/>
        <w:jc w:val="both"/>
        <w:rPr>
          <w:rFonts w:asciiTheme="minorHAnsi" w:hAnsiTheme="minorHAnsi" w:cstheme="minorHAnsi"/>
        </w:rPr>
      </w:pPr>
    </w:p>
    <w:p w14:paraId="59E49034" w14:textId="5F3865BB" w:rsidR="00B8054E" w:rsidRPr="005F6B42" w:rsidRDefault="00B8054E" w:rsidP="005F6B42">
      <w:pPr>
        <w:pStyle w:val="ListParagraph"/>
        <w:numPr>
          <w:ilvl w:val="0"/>
          <w:numId w:val="9"/>
        </w:numPr>
        <w:jc w:val="both"/>
        <w:rPr>
          <w:rFonts w:asciiTheme="minorHAnsi" w:hAnsiTheme="minorHAnsi" w:cstheme="minorHAnsi"/>
          <w:b/>
          <w:bCs/>
        </w:rPr>
      </w:pPr>
      <w:r w:rsidRPr="005F6B42">
        <w:rPr>
          <w:rFonts w:asciiTheme="minorHAnsi" w:hAnsiTheme="minorHAnsi" w:cstheme="minorHAnsi"/>
          <w:b/>
          <w:bCs/>
        </w:rPr>
        <w:t>What obstacles have civil society organisations encountered in their efforts to deliver sexual and reproductive services?</w:t>
      </w:r>
    </w:p>
    <w:p w14:paraId="702F1BFD" w14:textId="77777777" w:rsidR="00331DAB" w:rsidRPr="00331DAB" w:rsidRDefault="005F6B42" w:rsidP="00331DAB">
      <w:pPr>
        <w:pStyle w:val="NormalWeb"/>
        <w:numPr>
          <w:ilvl w:val="1"/>
          <w:numId w:val="9"/>
        </w:numPr>
        <w:spacing w:before="0" w:beforeAutospacing="0" w:after="360" w:afterAutospacing="0"/>
        <w:ind w:left="2261"/>
        <w:contextualSpacing/>
        <w:jc w:val="both"/>
        <w:rPr>
          <w:rFonts w:asciiTheme="minorHAnsi" w:hAnsiTheme="minorHAnsi" w:cstheme="minorHAnsi"/>
          <w:sz w:val="22"/>
          <w:szCs w:val="22"/>
        </w:rPr>
      </w:pPr>
      <w:r w:rsidRPr="00331DAB">
        <w:rPr>
          <w:rFonts w:asciiTheme="minorHAnsi" w:hAnsiTheme="minorHAnsi" w:cstheme="minorHAnsi"/>
          <w:sz w:val="22"/>
          <w:szCs w:val="22"/>
        </w:rPr>
        <w:t xml:space="preserve">Most local CSOs in Somalia rely on funding from </w:t>
      </w:r>
      <w:r w:rsidR="00331DAB" w:rsidRPr="00331DAB">
        <w:rPr>
          <w:rFonts w:asciiTheme="minorHAnsi" w:hAnsiTheme="minorHAnsi" w:cstheme="minorHAnsi"/>
          <w:sz w:val="22"/>
          <w:szCs w:val="22"/>
        </w:rPr>
        <w:t xml:space="preserve">international NGOs and </w:t>
      </w:r>
      <w:r w:rsidRPr="00331DAB">
        <w:rPr>
          <w:rFonts w:asciiTheme="minorHAnsi" w:hAnsiTheme="minorHAnsi" w:cstheme="minorHAnsi"/>
          <w:sz w:val="22"/>
          <w:szCs w:val="22"/>
        </w:rPr>
        <w:t xml:space="preserve">Somali diaspora </w:t>
      </w:r>
      <w:r w:rsidR="00331DAB" w:rsidRPr="00331DAB">
        <w:rPr>
          <w:rFonts w:asciiTheme="minorHAnsi" w:hAnsiTheme="minorHAnsi" w:cstheme="minorHAnsi"/>
          <w:sz w:val="22"/>
          <w:szCs w:val="22"/>
        </w:rPr>
        <w:t xml:space="preserve">to </w:t>
      </w:r>
      <w:r w:rsidRPr="00331DAB">
        <w:rPr>
          <w:rFonts w:asciiTheme="minorHAnsi" w:hAnsiTheme="minorHAnsi" w:cstheme="minorHAnsi"/>
          <w:sz w:val="22"/>
          <w:szCs w:val="22"/>
        </w:rPr>
        <w:t xml:space="preserve">implement their objectives. </w:t>
      </w:r>
      <w:r w:rsidR="00331DAB" w:rsidRPr="00331DAB">
        <w:rPr>
          <w:rFonts w:asciiTheme="minorHAnsi" w:hAnsiTheme="minorHAnsi" w:cstheme="minorHAnsi"/>
          <w:sz w:val="22"/>
          <w:szCs w:val="22"/>
        </w:rPr>
        <w:t>T</w:t>
      </w:r>
      <w:r w:rsidRPr="00331DAB">
        <w:rPr>
          <w:rFonts w:asciiTheme="minorHAnsi" w:hAnsiTheme="minorHAnsi" w:cstheme="minorHAnsi"/>
          <w:sz w:val="22"/>
          <w:szCs w:val="22"/>
        </w:rPr>
        <w:t xml:space="preserve">he ad hoc and </w:t>
      </w:r>
      <w:proofErr w:type="gramStart"/>
      <w:r w:rsidRPr="00331DAB">
        <w:rPr>
          <w:rFonts w:asciiTheme="minorHAnsi" w:hAnsiTheme="minorHAnsi" w:cstheme="minorHAnsi"/>
          <w:sz w:val="22"/>
          <w:szCs w:val="22"/>
        </w:rPr>
        <w:t>short term</w:t>
      </w:r>
      <w:proofErr w:type="gramEnd"/>
      <w:r w:rsidRPr="00331DAB">
        <w:rPr>
          <w:rFonts w:asciiTheme="minorHAnsi" w:hAnsiTheme="minorHAnsi" w:cstheme="minorHAnsi"/>
          <w:sz w:val="22"/>
          <w:szCs w:val="22"/>
        </w:rPr>
        <w:t xml:space="preserve"> nature of funding presents </w:t>
      </w:r>
      <w:r w:rsidR="00331DAB" w:rsidRPr="00331DAB">
        <w:rPr>
          <w:rFonts w:asciiTheme="minorHAnsi" w:hAnsiTheme="minorHAnsi" w:cstheme="minorHAnsi"/>
          <w:sz w:val="22"/>
          <w:szCs w:val="22"/>
        </w:rPr>
        <w:t xml:space="preserve">limitations </w:t>
      </w:r>
      <w:r w:rsidRPr="00331DAB">
        <w:rPr>
          <w:rFonts w:asciiTheme="minorHAnsi" w:hAnsiTheme="minorHAnsi" w:cstheme="minorHAnsi"/>
          <w:sz w:val="22"/>
          <w:szCs w:val="22"/>
        </w:rPr>
        <w:t xml:space="preserve">around the capacity, responsiveness, and sustainability of their </w:t>
      </w:r>
      <w:r w:rsidR="00331DAB" w:rsidRPr="00331DAB">
        <w:rPr>
          <w:rFonts w:asciiTheme="minorHAnsi" w:hAnsiTheme="minorHAnsi" w:cstheme="minorHAnsi"/>
          <w:sz w:val="22"/>
          <w:szCs w:val="22"/>
        </w:rPr>
        <w:t>response</w:t>
      </w:r>
      <w:r w:rsidRPr="00331DAB">
        <w:rPr>
          <w:rFonts w:asciiTheme="minorHAnsi" w:hAnsiTheme="minorHAnsi" w:cstheme="minorHAnsi"/>
          <w:sz w:val="22"/>
          <w:szCs w:val="22"/>
        </w:rPr>
        <w:t xml:space="preserve"> efforts, including </w:t>
      </w:r>
      <w:r w:rsidR="00331DAB" w:rsidRPr="00331DAB">
        <w:rPr>
          <w:rFonts w:asciiTheme="minorHAnsi" w:hAnsiTheme="minorHAnsi" w:cstheme="minorHAnsi"/>
          <w:sz w:val="22"/>
          <w:szCs w:val="22"/>
        </w:rPr>
        <w:t xml:space="preserve">the strengthening of </w:t>
      </w:r>
      <w:r w:rsidRPr="00331DAB">
        <w:rPr>
          <w:rFonts w:asciiTheme="minorHAnsi" w:hAnsiTheme="minorHAnsi" w:cstheme="minorHAnsi"/>
          <w:sz w:val="22"/>
          <w:szCs w:val="22"/>
        </w:rPr>
        <w:t>health systems.</w:t>
      </w:r>
    </w:p>
    <w:p w14:paraId="11A3914D" w14:textId="7FC5D779" w:rsidR="005F6B42" w:rsidRPr="00331DAB" w:rsidRDefault="00331DAB" w:rsidP="00331DAB">
      <w:pPr>
        <w:pStyle w:val="NormalWeb"/>
        <w:numPr>
          <w:ilvl w:val="1"/>
          <w:numId w:val="9"/>
        </w:numPr>
        <w:spacing w:before="0" w:beforeAutospacing="0" w:after="360" w:afterAutospacing="0"/>
        <w:ind w:left="2261"/>
        <w:contextualSpacing/>
        <w:jc w:val="both"/>
        <w:rPr>
          <w:rFonts w:asciiTheme="minorHAnsi" w:hAnsiTheme="minorHAnsi" w:cstheme="minorHAnsi"/>
          <w:sz w:val="22"/>
          <w:szCs w:val="22"/>
        </w:rPr>
      </w:pPr>
      <w:r w:rsidRPr="00331DAB">
        <w:rPr>
          <w:rFonts w:asciiTheme="minorHAnsi" w:hAnsiTheme="minorHAnsi" w:cstheme="minorHAnsi"/>
          <w:sz w:val="22"/>
          <w:szCs w:val="22"/>
          <w:shd w:val="clear" w:color="auto" w:fill="FFFFFF"/>
        </w:rPr>
        <w:t>Lack of coordination among CSOs in Somalia</w:t>
      </w:r>
      <w:r w:rsidR="005F6B42" w:rsidRPr="00331DAB">
        <w:rPr>
          <w:rFonts w:asciiTheme="minorHAnsi" w:hAnsiTheme="minorHAnsi" w:cstheme="minorHAnsi"/>
          <w:sz w:val="22"/>
          <w:szCs w:val="22"/>
          <w:shd w:val="clear" w:color="auto" w:fill="FFFFFF"/>
        </w:rPr>
        <w:t xml:space="preserve"> limits the</w:t>
      </w:r>
      <w:r w:rsidRPr="00331DAB">
        <w:rPr>
          <w:rFonts w:asciiTheme="minorHAnsi" w:hAnsiTheme="minorHAnsi" w:cstheme="minorHAnsi"/>
          <w:sz w:val="22"/>
          <w:szCs w:val="22"/>
          <w:shd w:val="clear" w:color="auto" w:fill="FFFFFF"/>
        </w:rPr>
        <w:t>ir</w:t>
      </w:r>
      <w:r w:rsidR="005F6B42" w:rsidRPr="00331DAB">
        <w:rPr>
          <w:rFonts w:asciiTheme="minorHAnsi" w:hAnsiTheme="minorHAnsi" w:cstheme="minorHAnsi"/>
          <w:sz w:val="22"/>
          <w:szCs w:val="22"/>
          <w:shd w:val="clear" w:color="auto" w:fill="FFFFFF"/>
        </w:rPr>
        <w:t xml:space="preserve"> visibility and potential to meaningfully contribute to health systems strengthening, including emergency response.</w:t>
      </w:r>
      <w:r w:rsidR="005F6B42" w:rsidRPr="00331DAB">
        <w:rPr>
          <w:rStyle w:val="FootnoteReference"/>
          <w:rFonts w:asciiTheme="minorHAnsi" w:hAnsiTheme="minorHAnsi" w:cstheme="minorHAnsi"/>
          <w:sz w:val="22"/>
          <w:szCs w:val="22"/>
          <w:shd w:val="clear" w:color="auto" w:fill="FFFFFF"/>
        </w:rPr>
        <w:footnoteReference w:id="14"/>
      </w:r>
    </w:p>
    <w:p w14:paraId="5E020E72" w14:textId="3DC5EE87" w:rsidR="00E876FF" w:rsidRPr="005F6B42" w:rsidRDefault="00E876FF" w:rsidP="005F6B42">
      <w:pPr>
        <w:pStyle w:val="ListParagraph"/>
        <w:contextualSpacing/>
        <w:jc w:val="both"/>
        <w:rPr>
          <w:rFonts w:asciiTheme="minorHAnsi" w:eastAsia="Times New Roman" w:hAnsiTheme="minorHAnsi" w:cstheme="minorHAnsi"/>
          <w:lang w:val="en-US"/>
        </w:rPr>
      </w:pPr>
    </w:p>
    <w:p w14:paraId="6EE49309" w14:textId="493C3876" w:rsidR="00167FCB" w:rsidRPr="005F6B42" w:rsidRDefault="00167FCB" w:rsidP="005F6B42">
      <w:pPr>
        <w:pStyle w:val="ListParagraph"/>
        <w:numPr>
          <w:ilvl w:val="0"/>
          <w:numId w:val="1"/>
        </w:numPr>
        <w:jc w:val="both"/>
        <w:rPr>
          <w:rFonts w:asciiTheme="minorHAnsi" w:hAnsiTheme="minorHAnsi" w:cstheme="minorHAnsi"/>
          <w:b/>
          <w:bCs/>
        </w:rPr>
      </w:pPr>
      <w:r w:rsidRPr="005F6B42">
        <w:rPr>
          <w:rFonts w:asciiTheme="minorHAnsi" w:hAnsiTheme="minorHAnsi" w:cstheme="minorHAnsi"/>
          <w:b/>
          <w:bCs/>
        </w:rPr>
        <w:t xml:space="preserve">Could you identify any lessons learned? Please indicate if and how these lessons have been applied in preparedness strategies or in subsequent situations of crisis. </w:t>
      </w:r>
    </w:p>
    <w:p w14:paraId="0B9C6914" w14:textId="1B81B8FF" w:rsidR="00B20489" w:rsidRPr="005F6B42" w:rsidRDefault="00B20489" w:rsidP="005F6B42">
      <w:pPr>
        <w:pStyle w:val="NormalWeb"/>
        <w:numPr>
          <w:ilvl w:val="0"/>
          <w:numId w:val="28"/>
        </w:numPr>
        <w:jc w:val="both"/>
        <w:rPr>
          <w:rFonts w:asciiTheme="minorHAnsi" w:hAnsiTheme="minorHAnsi" w:cstheme="minorHAnsi"/>
          <w:sz w:val="22"/>
          <w:szCs w:val="22"/>
        </w:rPr>
      </w:pPr>
      <w:r w:rsidRPr="005F6B42">
        <w:rPr>
          <w:rFonts w:asciiTheme="minorHAnsi" w:hAnsiTheme="minorHAnsi" w:cstheme="minorHAnsi"/>
          <w:sz w:val="22"/>
          <w:szCs w:val="22"/>
        </w:rPr>
        <w:t>It is important to incorporate a local perspective into policy and planning.</w:t>
      </w:r>
      <w:r w:rsidR="00927495" w:rsidRPr="005F6B42">
        <w:rPr>
          <w:rFonts w:asciiTheme="minorHAnsi" w:hAnsiTheme="minorHAnsi" w:cstheme="minorHAnsi"/>
          <w:sz w:val="22"/>
          <w:szCs w:val="22"/>
        </w:rPr>
        <w:t xml:space="preserve"> Governmental, intergovernmental and nongovernmental agencies </w:t>
      </w:r>
      <w:r w:rsidRPr="005F6B42">
        <w:rPr>
          <w:rFonts w:asciiTheme="minorHAnsi" w:hAnsiTheme="minorHAnsi" w:cstheme="minorHAnsi"/>
          <w:sz w:val="22"/>
          <w:szCs w:val="22"/>
        </w:rPr>
        <w:t xml:space="preserve">need to develop ways of thinking that embraces the possibility for genuine two- way dialogue with the community as an essential pre-requisite for any successful intervention. </w:t>
      </w:r>
    </w:p>
    <w:p w14:paraId="355F85E2" w14:textId="7D1731A2" w:rsidR="00B20489" w:rsidRPr="00B20489" w:rsidRDefault="00B20489" w:rsidP="005F6B42">
      <w:pPr>
        <w:numPr>
          <w:ilvl w:val="0"/>
          <w:numId w:val="28"/>
        </w:numPr>
        <w:spacing w:before="100" w:beforeAutospacing="1" w:after="100" w:afterAutospacing="1" w:line="240" w:lineRule="auto"/>
        <w:jc w:val="both"/>
        <w:rPr>
          <w:rFonts w:eastAsia="Times New Roman" w:cstheme="minorHAnsi"/>
          <w:lang w:val="en-US" w:eastAsia="en-US"/>
        </w:rPr>
      </w:pPr>
      <w:r w:rsidRPr="005F6B42">
        <w:rPr>
          <w:rFonts w:eastAsia="Times New Roman" w:cstheme="minorHAnsi"/>
          <w:lang w:val="en-US" w:eastAsia="en-US"/>
        </w:rPr>
        <w:t>Adequate r</w:t>
      </w:r>
      <w:r w:rsidRPr="00B20489">
        <w:rPr>
          <w:rFonts w:eastAsia="Times New Roman" w:cstheme="minorHAnsi"/>
          <w:lang w:val="en-US" w:eastAsia="en-US"/>
        </w:rPr>
        <w:t>esearch on health and health care needs of those displaced within Somalia</w:t>
      </w:r>
      <w:r w:rsidR="00927495" w:rsidRPr="005F6B42">
        <w:rPr>
          <w:rFonts w:eastAsia="Times New Roman" w:cstheme="minorHAnsi"/>
          <w:lang w:val="en-US" w:eastAsia="en-US"/>
        </w:rPr>
        <w:t xml:space="preserve">. It is important to have adequate </w:t>
      </w:r>
      <w:r w:rsidRPr="00B20489">
        <w:rPr>
          <w:rFonts w:eastAsia="Times New Roman" w:cstheme="minorHAnsi"/>
          <w:lang w:val="en-US" w:eastAsia="en-US"/>
        </w:rPr>
        <w:t xml:space="preserve">knowledge </w:t>
      </w:r>
      <w:r w:rsidR="00927495" w:rsidRPr="005F6B42">
        <w:rPr>
          <w:rFonts w:eastAsia="Times New Roman" w:cstheme="minorHAnsi"/>
          <w:lang w:val="en-US" w:eastAsia="en-US"/>
        </w:rPr>
        <w:t xml:space="preserve">about the </w:t>
      </w:r>
      <w:r w:rsidRPr="00B20489">
        <w:rPr>
          <w:rFonts w:eastAsia="Times New Roman" w:cstheme="minorHAnsi"/>
          <w:lang w:val="en-US" w:eastAsia="en-US"/>
        </w:rPr>
        <w:t xml:space="preserve">health and health care needs of those who have been displaced by drought within Somalia. </w:t>
      </w:r>
    </w:p>
    <w:p w14:paraId="0FFFF432" w14:textId="62B8EB80" w:rsidR="00B20489" w:rsidRPr="00B20489" w:rsidRDefault="00B20489" w:rsidP="005F6B42">
      <w:pPr>
        <w:numPr>
          <w:ilvl w:val="0"/>
          <w:numId w:val="28"/>
        </w:numPr>
        <w:spacing w:before="100" w:beforeAutospacing="1" w:after="100" w:afterAutospacing="1" w:line="240" w:lineRule="auto"/>
        <w:jc w:val="both"/>
        <w:rPr>
          <w:rFonts w:eastAsia="Times New Roman" w:cstheme="minorHAnsi"/>
          <w:lang w:val="en-US" w:eastAsia="en-US"/>
        </w:rPr>
      </w:pPr>
      <w:r w:rsidRPr="00B20489">
        <w:rPr>
          <w:rFonts w:eastAsia="Times New Roman" w:cstheme="minorHAnsi"/>
          <w:lang w:val="en-US" w:eastAsia="en-US"/>
        </w:rPr>
        <w:t>Integration between sectors</w:t>
      </w:r>
      <w:r w:rsidR="00927495" w:rsidRPr="005F6B42">
        <w:rPr>
          <w:rFonts w:eastAsia="Times New Roman" w:cstheme="minorHAnsi"/>
          <w:lang w:val="en-US" w:eastAsia="en-US"/>
        </w:rPr>
        <w:t xml:space="preserve">. </w:t>
      </w:r>
      <w:r w:rsidRPr="00B20489">
        <w:rPr>
          <w:rFonts w:eastAsia="Times New Roman" w:cstheme="minorHAnsi"/>
          <w:lang w:val="en-US" w:eastAsia="en-US"/>
        </w:rPr>
        <w:t xml:space="preserve">Coherent multi-sectoral collaboration and coordination is </w:t>
      </w:r>
      <w:r w:rsidR="00927495" w:rsidRPr="005F6B42">
        <w:rPr>
          <w:rFonts w:eastAsia="Times New Roman" w:cstheme="minorHAnsi"/>
          <w:lang w:val="en-US" w:eastAsia="en-US"/>
        </w:rPr>
        <w:t>needed for efficient and effective utilization of knowledge.</w:t>
      </w:r>
      <w:r w:rsidRPr="00B20489">
        <w:rPr>
          <w:rFonts w:eastAsia="Times New Roman" w:cstheme="minorHAnsi"/>
          <w:lang w:val="en-US" w:eastAsia="en-US"/>
        </w:rPr>
        <w:t xml:space="preserve"> the knowledge that is available is to be </w:t>
      </w:r>
      <w:r w:rsidR="00927495" w:rsidRPr="005F6B42">
        <w:rPr>
          <w:rFonts w:eastAsia="Times New Roman" w:cstheme="minorHAnsi"/>
          <w:lang w:val="en-US" w:eastAsia="en-US"/>
        </w:rPr>
        <w:t>utilized</w:t>
      </w:r>
      <w:r w:rsidRPr="00B20489">
        <w:rPr>
          <w:rFonts w:eastAsia="Times New Roman" w:cstheme="minorHAnsi"/>
          <w:lang w:val="en-US" w:eastAsia="en-US"/>
        </w:rPr>
        <w:t xml:space="preserve"> efficiently and effectively. </w:t>
      </w:r>
    </w:p>
    <w:p w14:paraId="69405A33" w14:textId="1527DF5A" w:rsidR="00927495" w:rsidRPr="00B20489" w:rsidRDefault="00927495" w:rsidP="005F6B42">
      <w:pPr>
        <w:numPr>
          <w:ilvl w:val="0"/>
          <w:numId w:val="28"/>
        </w:numPr>
        <w:spacing w:before="100" w:beforeAutospacing="1" w:after="100" w:afterAutospacing="1" w:line="240" w:lineRule="auto"/>
        <w:jc w:val="both"/>
        <w:rPr>
          <w:rFonts w:eastAsia="Times New Roman" w:cstheme="minorHAnsi"/>
          <w:lang w:val="en-US" w:eastAsia="en-US"/>
        </w:rPr>
      </w:pPr>
      <w:r w:rsidRPr="005F6B42">
        <w:rPr>
          <w:rFonts w:eastAsia="Times New Roman" w:cstheme="minorHAnsi"/>
          <w:lang w:val="en-US" w:eastAsia="en-US"/>
        </w:rPr>
        <w:t>It is important to raise community awareness about healthcare.</w:t>
      </w:r>
      <w:r w:rsidR="00C704EA" w:rsidRPr="005F6B42">
        <w:rPr>
          <w:rFonts w:eastAsia="Times New Roman" w:cstheme="minorHAnsi"/>
          <w:lang w:val="en-US" w:eastAsia="en-US"/>
        </w:rPr>
        <w:t xml:space="preserve"> </w:t>
      </w:r>
      <w:r w:rsidRPr="005F6B42">
        <w:rPr>
          <w:rFonts w:eastAsia="Times New Roman" w:cstheme="minorHAnsi"/>
          <w:lang w:val="en-US"/>
        </w:rPr>
        <w:t xml:space="preserve">Conducting reliable, community-based needs assessments and evaluations is key to </w:t>
      </w:r>
      <w:r w:rsidRPr="005F6B42">
        <w:rPr>
          <w:rFonts w:eastAsia="Times New Roman" w:cstheme="minorHAnsi"/>
          <w:lang w:val="en-US"/>
        </w:rPr>
        <w:lastRenderedPageBreak/>
        <w:t>ensuring that local knowledge is used, and that any interventions are feasible, acceptable, and sustainable</w:t>
      </w:r>
    </w:p>
    <w:p w14:paraId="0F1F5891" w14:textId="35B03C03" w:rsidR="00167FCB" w:rsidRPr="005F6B42" w:rsidRDefault="00167FCB" w:rsidP="005F6B42">
      <w:pPr>
        <w:pStyle w:val="ListParagraph"/>
        <w:numPr>
          <w:ilvl w:val="0"/>
          <w:numId w:val="1"/>
        </w:numPr>
        <w:spacing w:before="100" w:beforeAutospacing="1" w:after="100" w:afterAutospacing="1"/>
        <w:jc w:val="both"/>
        <w:rPr>
          <w:rFonts w:asciiTheme="minorHAnsi" w:hAnsiTheme="minorHAnsi" w:cstheme="minorHAnsi"/>
          <w:b/>
          <w:bCs/>
        </w:rPr>
      </w:pPr>
      <w:r w:rsidRPr="005F6B42">
        <w:rPr>
          <w:rFonts w:asciiTheme="minorHAnsi" w:hAnsiTheme="minorHAnsi" w:cstheme="minorHAnsi"/>
          <w:b/>
          <w:bCs/>
          <w:shd w:val="clear" w:color="auto" w:fill="FFFFFF"/>
        </w:rPr>
        <w:t xml:space="preserve">If your State has humanitarian aid programmes, please indicate whether SRHR are explicitly covered in the humanitarian aid strategy and how priorities on SRHR are set. </w:t>
      </w:r>
    </w:p>
    <w:p w14:paraId="44FB2165" w14:textId="0A4A05AB" w:rsidR="00C704EA" w:rsidRPr="005F6B42" w:rsidRDefault="00C704EA" w:rsidP="005F6B42">
      <w:pPr>
        <w:pStyle w:val="NormalWeb"/>
        <w:numPr>
          <w:ilvl w:val="2"/>
          <w:numId w:val="33"/>
        </w:numPr>
        <w:jc w:val="both"/>
        <w:rPr>
          <w:rFonts w:asciiTheme="minorHAnsi" w:hAnsiTheme="minorHAnsi" w:cstheme="minorHAnsi"/>
          <w:sz w:val="22"/>
          <w:szCs w:val="22"/>
        </w:rPr>
      </w:pPr>
      <w:r w:rsidRPr="005F6B42">
        <w:rPr>
          <w:rFonts w:asciiTheme="minorHAnsi" w:hAnsiTheme="minorHAnsi" w:cstheme="minorHAnsi"/>
          <w:sz w:val="22"/>
          <w:szCs w:val="22"/>
        </w:rPr>
        <w:t xml:space="preserve">Women and girl IDPs living in established camps reportedly have full and free access to basic public health services such as Maternal and Child Health. This is likely to include family planning and contraceptive services. However, they are required to pay for surgical issues and non-emergency examinations and procedures, which are provided largely by the private sector. </w:t>
      </w:r>
    </w:p>
    <w:p w14:paraId="409572AA" w14:textId="77777777" w:rsidR="00167FCB" w:rsidRPr="005F6B42" w:rsidRDefault="00167FCB" w:rsidP="005F6B42">
      <w:pPr>
        <w:pStyle w:val="ListParagraph"/>
        <w:jc w:val="both"/>
        <w:rPr>
          <w:rFonts w:asciiTheme="minorHAnsi" w:hAnsiTheme="minorHAnsi" w:cstheme="minorHAnsi"/>
          <w:b/>
          <w:bCs/>
        </w:rPr>
      </w:pPr>
    </w:p>
    <w:p w14:paraId="465E7049" w14:textId="77777777" w:rsidR="00B55B9C" w:rsidRPr="005F6B42" w:rsidRDefault="00167FCB" w:rsidP="005F6B42">
      <w:pPr>
        <w:pStyle w:val="ListParagraph"/>
        <w:numPr>
          <w:ilvl w:val="0"/>
          <w:numId w:val="1"/>
        </w:numPr>
        <w:jc w:val="both"/>
        <w:rPr>
          <w:rFonts w:asciiTheme="minorHAnsi" w:hAnsiTheme="minorHAnsi" w:cstheme="minorHAnsi"/>
          <w:b/>
          <w:bCs/>
        </w:rPr>
      </w:pPr>
      <w:r w:rsidRPr="005F6B42">
        <w:rPr>
          <w:rFonts w:asciiTheme="minorHAnsi" w:hAnsiTheme="minorHAnsi" w:cstheme="minorHAnsi"/>
          <w:b/>
          <w:bCs/>
        </w:rPr>
        <w:t>Please indicate the main challenges, if any, encountered by women and girls to access justice and obtain reparations for violations of their SRHR, including any procedural barriers, and the types of assistance available to access legal and other remedies. Please also indicate the groups of women and girls most affected. Where applicable, please indicate the role played by a national truth and reconciliation commission (or a similar body) in ensuring the recognition of human rights violations in relation to women’s and girls’ SRHR and reparations.</w:t>
      </w:r>
    </w:p>
    <w:p w14:paraId="40D0F1F3" w14:textId="7A26E103" w:rsidR="003857DD" w:rsidRPr="005F6B42" w:rsidRDefault="00C208A2" w:rsidP="005F6B42">
      <w:pPr>
        <w:pStyle w:val="NormalWeb"/>
        <w:numPr>
          <w:ilvl w:val="1"/>
          <w:numId w:val="1"/>
        </w:numPr>
        <w:shd w:val="clear" w:color="auto" w:fill="FFFFFF"/>
        <w:jc w:val="both"/>
        <w:rPr>
          <w:rFonts w:asciiTheme="minorHAnsi" w:hAnsiTheme="minorHAnsi" w:cstheme="minorHAnsi"/>
          <w:sz w:val="22"/>
          <w:szCs w:val="22"/>
        </w:rPr>
      </w:pPr>
      <w:r w:rsidRPr="005F6B42">
        <w:rPr>
          <w:rFonts w:asciiTheme="minorHAnsi" w:hAnsiTheme="minorHAnsi" w:cstheme="minorHAnsi"/>
          <w:sz w:val="22"/>
          <w:szCs w:val="22"/>
        </w:rPr>
        <w:t>S</w:t>
      </w:r>
      <w:r w:rsidR="003857DD" w:rsidRPr="005F6B42">
        <w:rPr>
          <w:rFonts w:asciiTheme="minorHAnsi" w:hAnsiTheme="minorHAnsi" w:cstheme="minorHAnsi"/>
          <w:sz w:val="22"/>
          <w:szCs w:val="22"/>
        </w:rPr>
        <w:t xml:space="preserve">urvivors of sexual and gender-based violence deal with fear of reprisals, stigma, and difficulties accessing services or fear reporting incidents to authorities due to stigma, </w:t>
      </w:r>
      <w:r w:rsidR="00A33A2D" w:rsidRPr="005F6B42">
        <w:rPr>
          <w:rFonts w:asciiTheme="minorHAnsi" w:hAnsiTheme="minorHAnsi" w:cstheme="minorHAnsi"/>
          <w:sz w:val="22"/>
          <w:szCs w:val="22"/>
        </w:rPr>
        <w:t>high legal fees</w:t>
      </w:r>
      <w:r w:rsidR="003857DD" w:rsidRPr="005F6B42">
        <w:rPr>
          <w:rFonts w:asciiTheme="minorHAnsi" w:hAnsiTheme="minorHAnsi" w:cstheme="minorHAnsi"/>
          <w:sz w:val="22"/>
          <w:szCs w:val="22"/>
        </w:rPr>
        <w:t>, and use of traditional systems of justice, especially for minority victims. Sexual violence against women is typically handled under the traditional clan-based justice system</w:t>
      </w:r>
      <w:r w:rsidR="00A33A2D" w:rsidRPr="005F6B42">
        <w:rPr>
          <w:rFonts w:asciiTheme="minorHAnsi" w:hAnsiTheme="minorHAnsi" w:cstheme="minorHAnsi"/>
          <w:sz w:val="22"/>
          <w:szCs w:val="22"/>
        </w:rPr>
        <w:t xml:space="preserve">, which </w:t>
      </w:r>
      <w:r w:rsidR="003857DD" w:rsidRPr="005F6B42">
        <w:rPr>
          <w:rFonts w:asciiTheme="minorHAnsi" w:hAnsiTheme="minorHAnsi" w:cstheme="minorHAnsi"/>
          <w:sz w:val="22"/>
          <w:szCs w:val="22"/>
        </w:rPr>
        <w:t>provid</w:t>
      </w:r>
      <w:r w:rsidR="00A33A2D" w:rsidRPr="005F6B42">
        <w:rPr>
          <w:rFonts w:asciiTheme="minorHAnsi" w:hAnsiTheme="minorHAnsi" w:cstheme="minorHAnsi"/>
          <w:sz w:val="22"/>
          <w:szCs w:val="22"/>
        </w:rPr>
        <w:t>es</w:t>
      </w:r>
      <w:r w:rsidR="003857DD" w:rsidRPr="005F6B42">
        <w:rPr>
          <w:rFonts w:asciiTheme="minorHAnsi" w:hAnsiTheme="minorHAnsi" w:cstheme="minorHAnsi"/>
          <w:sz w:val="22"/>
          <w:szCs w:val="22"/>
        </w:rPr>
        <w:t xml:space="preserve"> "little protection" for minority women in particular</w:t>
      </w:r>
      <w:r w:rsidR="00A33A2D" w:rsidRPr="005F6B42">
        <w:rPr>
          <w:rFonts w:asciiTheme="minorHAnsi" w:hAnsiTheme="minorHAnsi" w:cstheme="minorHAnsi"/>
          <w:sz w:val="22"/>
          <w:szCs w:val="22"/>
        </w:rPr>
        <w:t>. The system</w:t>
      </w:r>
      <w:r w:rsidR="003857DD" w:rsidRPr="005F6B42">
        <w:rPr>
          <w:rFonts w:asciiTheme="minorHAnsi" w:hAnsiTheme="minorHAnsi" w:cstheme="minorHAnsi"/>
          <w:sz w:val="22"/>
          <w:szCs w:val="22"/>
        </w:rPr>
        <w:t xml:space="preserve"> "seems to prioritize maintaining relations within and between clans rather than justice for the individual survivors"</w:t>
      </w:r>
      <w:r w:rsidR="00A33A2D" w:rsidRPr="005F6B42">
        <w:rPr>
          <w:rFonts w:asciiTheme="minorHAnsi" w:hAnsiTheme="minorHAnsi" w:cstheme="minorHAnsi"/>
          <w:sz w:val="22"/>
          <w:szCs w:val="22"/>
        </w:rPr>
        <w:t xml:space="preserve">. </w:t>
      </w:r>
      <w:r w:rsidRPr="005F6B42">
        <w:rPr>
          <w:rFonts w:asciiTheme="minorHAnsi" w:hAnsiTheme="minorHAnsi" w:cstheme="minorHAnsi"/>
          <w:sz w:val="22"/>
          <w:szCs w:val="22"/>
        </w:rPr>
        <w:t xml:space="preserve">Furthermore, </w:t>
      </w:r>
      <w:r w:rsidR="003857DD" w:rsidRPr="005F6B42">
        <w:rPr>
          <w:rFonts w:asciiTheme="minorHAnsi" w:hAnsiTheme="minorHAnsi" w:cstheme="minorHAnsi"/>
          <w:sz w:val="22"/>
          <w:szCs w:val="22"/>
        </w:rPr>
        <w:t xml:space="preserve">the "weak legislative framework and the role of religion in the interpretation of women's rights" pose "grave challenges" and </w:t>
      </w:r>
      <w:r w:rsidRPr="005F6B42">
        <w:rPr>
          <w:rFonts w:asciiTheme="minorHAnsi" w:hAnsiTheme="minorHAnsi" w:cstheme="minorHAnsi"/>
          <w:sz w:val="22"/>
          <w:szCs w:val="22"/>
        </w:rPr>
        <w:t xml:space="preserve">in addition, </w:t>
      </w:r>
      <w:r w:rsidR="003857DD" w:rsidRPr="005F6B42">
        <w:rPr>
          <w:rFonts w:asciiTheme="minorHAnsi" w:hAnsiTheme="minorHAnsi" w:cstheme="minorHAnsi"/>
          <w:sz w:val="22"/>
          <w:szCs w:val="22"/>
        </w:rPr>
        <w:t>th</w:t>
      </w:r>
      <w:r w:rsidRPr="005F6B42">
        <w:rPr>
          <w:rFonts w:asciiTheme="minorHAnsi" w:hAnsiTheme="minorHAnsi" w:cstheme="minorHAnsi"/>
          <w:sz w:val="22"/>
          <w:szCs w:val="22"/>
        </w:rPr>
        <w:t xml:space="preserve">e role of </w:t>
      </w:r>
      <w:r w:rsidR="003857DD" w:rsidRPr="005F6B42">
        <w:rPr>
          <w:rFonts w:asciiTheme="minorHAnsi" w:hAnsiTheme="minorHAnsi" w:cstheme="minorHAnsi"/>
          <w:sz w:val="22"/>
          <w:szCs w:val="22"/>
        </w:rPr>
        <w:t>traditional elders' in adjudicating rape and sexual violence cases "le</w:t>
      </w:r>
      <w:r w:rsidRPr="005F6B42">
        <w:rPr>
          <w:rFonts w:asciiTheme="minorHAnsi" w:hAnsiTheme="minorHAnsi" w:cstheme="minorHAnsi"/>
          <w:sz w:val="22"/>
          <w:szCs w:val="22"/>
        </w:rPr>
        <w:t>aves</w:t>
      </w:r>
      <w:r w:rsidR="003857DD" w:rsidRPr="005F6B42">
        <w:rPr>
          <w:rFonts w:asciiTheme="minorHAnsi" w:hAnsiTheme="minorHAnsi" w:cstheme="minorHAnsi"/>
          <w:sz w:val="22"/>
          <w:szCs w:val="22"/>
        </w:rPr>
        <w:t xml:space="preserve"> victims without a remedy," </w:t>
      </w:r>
      <w:r w:rsidRPr="005F6B42">
        <w:rPr>
          <w:rFonts w:asciiTheme="minorHAnsi" w:hAnsiTheme="minorHAnsi" w:cstheme="minorHAnsi"/>
          <w:sz w:val="22"/>
          <w:szCs w:val="22"/>
        </w:rPr>
        <w:t xml:space="preserve">even </w:t>
      </w:r>
      <w:r w:rsidR="003857DD" w:rsidRPr="005F6B42">
        <w:rPr>
          <w:rFonts w:asciiTheme="minorHAnsi" w:hAnsiTheme="minorHAnsi" w:cstheme="minorHAnsi"/>
          <w:sz w:val="22"/>
          <w:szCs w:val="22"/>
        </w:rPr>
        <w:t xml:space="preserve">though family </w:t>
      </w:r>
      <w:proofErr w:type="spellStart"/>
      <w:r w:rsidR="003857DD" w:rsidRPr="005F6B42">
        <w:rPr>
          <w:rFonts w:asciiTheme="minorHAnsi" w:hAnsiTheme="minorHAnsi" w:cstheme="minorHAnsi"/>
          <w:sz w:val="22"/>
          <w:szCs w:val="22"/>
        </w:rPr>
        <w:t>honour</w:t>
      </w:r>
      <w:proofErr w:type="spellEnd"/>
      <w:r w:rsidR="003857DD" w:rsidRPr="005F6B42">
        <w:rPr>
          <w:rFonts w:asciiTheme="minorHAnsi" w:hAnsiTheme="minorHAnsi" w:cstheme="minorHAnsi"/>
          <w:sz w:val="22"/>
          <w:szCs w:val="22"/>
        </w:rPr>
        <w:t xml:space="preserve"> may be restored through payment of compensation  </w:t>
      </w:r>
    </w:p>
    <w:p w14:paraId="174CA026" w14:textId="3794D079" w:rsidR="005246B9" w:rsidRPr="005F6B42" w:rsidRDefault="00C208A2" w:rsidP="005F6B42">
      <w:pPr>
        <w:pStyle w:val="NormalWeb"/>
        <w:numPr>
          <w:ilvl w:val="1"/>
          <w:numId w:val="1"/>
        </w:numPr>
        <w:shd w:val="clear" w:color="auto" w:fill="FFFFFF"/>
        <w:jc w:val="both"/>
        <w:rPr>
          <w:rFonts w:asciiTheme="minorHAnsi" w:hAnsiTheme="minorHAnsi" w:cstheme="minorHAnsi"/>
          <w:sz w:val="22"/>
          <w:szCs w:val="22"/>
        </w:rPr>
      </w:pPr>
      <w:r w:rsidRPr="005F6B42">
        <w:rPr>
          <w:rFonts w:asciiTheme="minorHAnsi" w:hAnsiTheme="minorHAnsi" w:cstheme="minorHAnsi"/>
          <w:sz w:val="22"/>
          <w:szCs w:val="22"/>
        </w:rPr>
        <w:t xml:space="preserve">Despite limited capacity, the </w:t>
      </w:r>
      <w:r w:rsidR="005246B9" w:rsidRPr="005F6B42">
        <w:rPr>
          <w:rFonts w:asciiTheme="minorHAnsi" w:hAnsiTheme="minorHAnsi" w:cstheme="minorHAnsi"/>
          <w:sz w:val="22"/>
          <w:szCs w:val="22"/>
        </w:rPr>
        <w:t xml:space="preserve">Attorney General's office established a sexual and gender-based violence unit, which has "made some progress. </w:t>
      </w:r>
      <w:r w:rsidRPr="005F6B42">
        <w:rPr>
          <w:rFonts w:asciiTheme="minorHAnsi" w:hAnsiTheme="minorHAnsi" w:cstheme="minorHAnsi"/>
          <w:sz w:val="22"/>
          <w:szCs w:val="22"/>
        </w:rPr>
        <w:t>However, a</w:t>
      </w:r>
      <w:r w:rsidR="005246B9" w:rsidRPr="005F6B42">
        <w:rPr>
          <w:rFonts w:asciiTheme="minorHAnsi" w:hAnsiTheme="minorHAnsi" w:cstheme="minorHAnsi"/>
          <w:sz w:val="22"/>
          <w:szCs w:val="22"/>
        </w:rPr>
        <w:t xml:space="preserve">ccording to </w:t>
      </w:r>
      <w:r w:rsidRPr="005F6B42">
        <w:rPr>
          <w:rFonts w:asciiTheme="minorHAnsi" w:hAnsiTheme="minorHAnsi" w:cstheme="minorHAnsi"/>
          <w:sz w:val="22"/>
          <w:szCs w:val="22"/>
        </w:rPr>
        <w:t>reports</w:t>
      </w:r>
      <w:r w:rsidR="005246B9" w:rsidRPr="005F6B42">
        <w:rPr>
          <w:rFonts w:asciiTheme="minorHAnsi" w:hAnsiTheme="minorHAnsi" w:cstheme="minorHAnsi"/>
          <w:sz w:val="22"/>
          <w:szCs w:val="22"/>
        </w:rPr>
        <w:t xml:space="preserve">, female victims of sexual violence were not effectively supported by police </w:t>
      </w:r>
      <w:r w:rsidRPr="005F6B42">
        <w:rPr>
          <w:rFonts w:asciiTheme="minorHAnsi" w:hAnsiTheme="minorHAnsi" w:cstheme="minorHAnsi"/>
          <w:sz w:val="22"/>
          <w:szCs w:val="22"/>
        </w:rPr>
        <w:t>as</w:t>
      </w:r>
      <w:r w:rsidR="005246B9" w:rsidRPr="005F6B42">
        <w:rPr>
          <w:rFonts w:asciiTheme="minorHAnsi" w:hAnsiTheme="minorHAnsi" w:cstheme="minorHAnsi"/>
          <w:sz w:val="22"/>
          <w:szCs w:val="22"/>
        </w:rPr>
        <w:t xml:space="preserve"> authorities "rarely" engaged formal mechanisms to address rape</w:t>
      </w:r>
      <w:r w:rsidRPr="005F6B42">
        <w:rPr>
          <w:rFonts w:asciiTheme="minorHAnsi" w:hAnsiTheme="minorHAnsi" w:cstheme="minorHAnsi"/>
          <w:sz w:val="22"/>
          <w:szCs w:val="22"/>
        </w:rPr>
        <w:t>.</w:t>
      </w:r>
    </w:p>
    <w:p w14:paraId="28770C18" w14:textId="23D5E17E" w:rsidR="00A92C72" w:rsidRPr="005F6B42" w:rsidRDefault="00C208A2" w:rsidP="005F6B42">
      <w:pPr>
        <w:pStyle w:val="NormalWeb"/>
        <w:numPr>
          <w:ilvl w:val="1"/>
          <w:numId w:val="1"/>
        </w:numPr>
        <w:shd w:val="clear" w:color="auto" w:fill="FFFFFF"/>
        <w:jc w:val="both"/>
        <w:rPr>
          <w:rFonts w:asciiTheme="minorHAnsi" w:hAnsiTheme="minorHAnsi" w:cstheme="minorHAnsi"/>
          <w:sz w:val="22"/>
          <w:szCs w:val="22"/>
          <w:u w:val="single"/>
        </w:rPr>
      </w:pPr>
      <w:r w:rsidRPr="005F6B42">
        <w:rPr>
          <w:rFonts w:asciiTheme="minorHAnsi" w:hAnsiTheme="minorHAnsi" w:cstheme="minorHAnsi"/>
          <w:sz w:val="22"/>
          <w:szCs w:val="22"/>
        </w:rPr>
        <w:t xml:space="preserve">Furthermore, </w:t>
      </w:r>
      <w:r w:rsidR="005246B9" w:rsidRPr="005F6B42">
        <w:rPr>
          <w:rFonts w:asciiTheme="minorHAnsi" w:hAnsiTheme="minorHAnsi" w:cstheme="minorHAnsi"/>
          <w:sz w:val="22"/>
          <w:szCs w:val="22"/>
        </w:rPr>
        <w:t xml:space="preserve">there are no government-supported shelters safe houses exist in urban </w:t>
      </w:r>
      <w:r w:rsidR="005F6B42" w:rsidRPr="005F6B42">
        <w:rPr>
          <w:rFonts w:asciiTheme="minorHAnsi" w:hAnsiTheme="minorHAnsi" w:cstheme="minorHAnsi"/>
          <w:sz w:val="22"/>
          <w:szCs w:val="22"/>
        </w:rPr>
        <w:t>centers</w:t>
      </w:r>
      <w:r w:rsidR="005246B9" w:rsidRPr="005F6B42">
        <w:rPr>
          <w:rFonts w:asciiTheme="minorHAnsi" w:hAnsiTheme="minorHAnsi" w:cstheme="minorHAnsi"/>
          <w:sz w:val="22"/>
          <w:szCs w:val="22"/>
        </w:rPr>
        <w:t xml:space="preserve"> that are run with the support of the international community or through charity, and a woman has a "reasonable likelihood" to be referred to such services; however, service and outreach capacity is limited</w:t>
      </w:r>
      <w:r w:rsidRPr="005F6B42">
        <w:rPr>
          <w:rStyle w:val="FootnoteReference"/>
          <w:rFonts w:asciiTheme="minorHAnsi" w:hAnsiTheme="minorHAnsi" w:cstheme="minorHAnsi"/>
          <w:sz w:val="22"/>
          <w:szCs w:val="22"/>
        </w:rPr>
        <w:footnoteReference w:id="15"/>
      </w:r>
    </w:p>
    <w:p w14:paraId="32573F5B" w14:textId="3B46DC1D" w:rsidR="001038BE" w:rsidRPr="005F6B42" w:rsidRDefault="001038BE" w:rsidP="005F6B42">
      <w:pPr>
        <w:spacing w:line="240" w:lineRule="auto"/>
        <w:jc w:val="both"/>
        <w:rPr>
          <w:rFonts w:cstheme="minorHAnsi"/>
          <w:b/>
          <w:bCs/>
          <w:u w:val="single"/>
        </w:rPr>
      </w:pPr>
      <w:r w:rsidRPr="005F6B42">
        <w:rPr>
          <w:rFonts w:cstheme="minorHAnsi"/>
          <w:b/>
          <w:bCs/>
          <w:u w:val="single"/>
        </w:rPr>
        <w:lastRenderedPageBreak/>
        <w:t>Preparedness, recovery and resilience</w:t>
      </w:r>
    </w:p>
    <w:p w14:paraId="58265209" w14:textId="77777777" w:rsidR="001038BE" w:rsidRPr="005F6B42" w:rsidRDefault="001038BE" w:rsidP="005F6B42">
      <w:pPr>
        <w:pStyle w:val="ListParagraph"/>
        <w:numPr>
          <w:ilvl w:val="0"/>
          <w:numId w:val="1"/>
        </w:numPr>
        <w:jc w:val="both"/>
        <w:rPr>
          <w:rFonts w:asciiTheme="minorHAnsi" w:hAnsiTheme="minorHAnsi" w:cstheme="minorHAnsi"/>
          <w:b/>
          <w:bCs/>
        </w:rPr>
      </w:pPr>
      <w:r w:rsidRPr="005F6B42">
        <w:rPr>
          <w:rFonts w:asciiTheme="minorHAnsi" w:hAnsiTheme="minorHAnsi" w:cstheme="minorHAnsi"/>
          <w:b/>
          <w:bCs/>
        </w:rPr>
        <w:t>Is there any preparedness or risk management strategy/plan/policy in your State? If so, please provide information on the following aspects:</w:t>
      </w:r>
    </w:p>
    <w:p w14:paraId="51260427" w14:textId="05ACA7A4" w:rsidR="001038BE" w:rsidRPr="005F6B42" w:rsidRDefault="001038BE" w:rsidP="005F6B42">
      <w:pPr>
        <w:pStyle w:val="ListParagraph"/>
        <w:numPr>
          <w:ilvl w:val="0"/>
          <w:numId w:val="13"/>
        </w:numPr>
        <w:jc w:val="both"/>
        <w:rPr>
          <w:rFonts w:asciiTheme="minorHAnsi" w:hAnsiTheme="minorHAnsi" w:cstheme="minorHAnsi"/>
          <w:b/>
          <w:bCs/>
        </w:rPr>
      </w:pPr>
      <w:r w:rsidRPr="005F6B42">
        <w:rPr>
          <w:rFonts w:asciiTheme="minorHAnsi" w:hAnsiTheme="minorHAnsi" w:cstheme="minorHAnsi"/>
          <w:b/>
          <w:bCs/>
        </w:rPr>
        <w:t xml:space="preserve">To what crisis does it apply? What situations are excluded? </w:t>
      </w:r>
    </w:p>
    <w:p w14:paraId="4BA7F5F3" w14:textId="0158E523" w:rsidR="001E15A2" w:rsidRPr="005F6B42" w:rsidRDefault="001E15A2" w:rsidP="005F6B42">
      <w:pPr>
        <w:spacing w:after="150" w:line="240" w:lineRule="auto"/>
        <w:ind w:left="1440"/>
        <w:jc w:val="both"/>
        <w:rPr>
          <w:rFonts w:eastAsia="Times New Roman" w:cstheme="minorHAnsi"/>
          <w:lang w:val="en-US"/>
        </w:rPr>
      </w:pPr>
      <w:r w:rsidRPr="005F6B42">
        <w:rPr>
          <w:rFonts w:eastAsia="Times New Roman" w:cstheme="minorHAnsi"/>
          <w:lang w:val="en-US"/>
        </w:rPr>
        <w:t xml:space="preserve">In Somalia, the drought exacerbates conflict by increasing competition for resources. Al-Shabaab feeds off these tensions and exploits vulnerabilities. Conflict worsens the impact of the drought by depleting family assets, disrupting traditional coping mechanisms, including migration and impeding humanitarian access. Conflict and drought force internal displacement, which the National Development Plan (NDP) 2017-2019 recognizes as a cause of poverty (88 per cent of those living in IDP sites are poor), which further erodes resilience. Significantly reducing poverty, and strengthening the resilience of vulnerable households, communities and institutions are </w:t>
      </w:r>
      <w:r w:rsidR="00A92C72" w:rsidRPr="005F6B42">
        <w:rPr>
          <w:rFonts w:eastAsia="Times New Roman" w:cstheme="minorHAnsi"/>
          <w:lang w:val="en-US"/>
        </w:rPr>
        <w:t>therefore</w:t>
      </w:r>
      <w:r w:rsidRPr="005F6B42">
        <w:rPr>
          <w:rFonts w:eastAsia="Times New Roman" w:cstheme="minorHAnsi"/>
          <w:lang w:val="en-US"/>
        </w:rPr>
        <w:t xml:space="preserve"> the main objectives of the NDP 2020-2024.</w:t>
      </w:r>
    </w:p>
    <w:p w14:paraId="3A7A20B0" w14:textId="0F24378C" w:rsidR="001038BE" w:rsidRPr="005F6B42" w:rsidRDefault="001038BE" w:rsidP="005F6B42">
      <w:pPr>
        <w:pStyle w:val="ListParagraph"/>
        <w:numPr>
          <w:ilvl w:val="0"/>
          <w:numId w:val="13"/>
        </w:numPr>
        <w:jc w:val="both"/>
        <w:rPr>
          <w:rFonts w:asciiTheme="minorHAnsi" w:hAnsiTheme="minorHAnsi" w:cstheme="minorHAnsi"/>
          <w:b/>
          <w:bCs/>
        </w:rPr>
      </w:pPr>
      <w:r w:rsidRPr="005F6B42">
        <w:rPr>
          <w:rFonts w:asciiTheme="minorHAnsi" w:hAnsiTheme="minorHAnsi" w:cstheme="minorHAnsi"/>
          <w:b/>
          <w:bCs/>
        </w:rPr>
        <w:t>Does it contain a definition of crisis? If so, please indicate the definition used.</w:t>
      </w:r>
    </w:p>
    <w:p w14:paraId="66632BF5" w14:textId="0A68FDC5" w:rsidR="001E15A2" w:rsidRPr="005F6B42" w:rsidRDefault="001E15A2" w:rsidP="005F6B42">
      <w:pPr>
        <w:pStyle w:val="ListParagraph"/>
        <w:numPr>
          <w:ilvl w:val="0"/>
          <w:numId w:val="27"/>
        </w:numPr>
        <w:jc w:val="both"/>
        <w:rPr>
          <w:rFonts w:asciiTheme="minorHAnsi" w:hAnsiTheme="minorHAnsi" w:cstheme="minorHAnsi"/>
        </w:rPr>
      </w:pPr>
      <w:r w:rsidRPr="005F6B42">
        <w:rPr>
          <w:rFonts w:asciiTheme="minorHAnsi" w:hAnsiTheme="minorHAnsi" w:cstheme="minorHAnsi"/>
        </w:rPr>
        <w:t>No</w:t>
      </w:r>
    </w:p>
    <w:p w14:paraId="7A44D594" w14:textId="7EA12DC3" w:rsidR="001038BE" w:rsidRPr="005F6B42" w:rsidRDefault="001038BE" w:rsidP="005F6B42">
      <w:pPr>
        <w:pStyle w:val="ListParagraph"/>
        <w:numPr>
          <w:ilvl w:val="0"/>
          <w:numId w:val="13"/>
        </w:numPr>
        <w:jc w:val="both"/>
        <w:rPr>
          <w:rFonts w:asciiTheme="minorHAnsi" w:hAnsiTheme="minorHAnsi" w:cstheme="minorHAnsi"/>
          <w:b/>
          <w:bCs/>
        </w:rPr>
      </w:pPr>
      <w:r w:rsidRPr="005F6B42">
        <w:rPr>
          <w:rFonts w:asciiTheme="minorHAnsi" w:hAnsiTheme="minorHAnsi" w:cstheme="minorHAnsi"/>
          <w:b/>
          <w:bCs/>
        </w:rPr>
        <w:t xml:space="preserve">Does it include measures concerning women and girls’ SRHR? If so, please describe the measures included and any special measures envisaged and/or adopted for specific groups of women and girls concerning both </w:t>
      </w:r>
      <w:r w:rsidR="003857DD" w:rsidRPr="005F6B42">
        <w:rPr>
          <w:rFonts w:asciiTheme="minorHAnsi" w:hAnsiTheme="minorHAnsi" w:cstheme="minorHAnsi"/>
          <w:b/>
          <w:bCs/>
        </w:rPr>
        <w:t>preparedness</w:t>
      </w:r>
      <w:r w:rsidRPr="005F6B42">
        <w:rPr>
          <w:rFonts w:asciiTheme="minorHAnsi" w:hAnsiTheme="minorHAnsi" w:cstheme="minorHAnsi"/>
          <w:b/>
          <w:bCs/>
        </w:rPr>
        <w:t xml:space="preserve"> and recovery.</w:t>
      </w:r>
    </w:p>
    <w:p w14:paraId="08659258" w14:textId="0C056F4D" w:rsidR="003857DD" w:rsidRPr="005F6B42" w:rsidRDefault="00C208A2" w:rsidP="005F6B42">
      <w:pPr>
        <w:pStyle w:val="NormalWeb"/>
        <w:numPr>
          <w:ilvl w:val="0"/>
          <w:numId w:val="27"/>
        </w:numPr>
        <w:shd w:val="clear" w:color="auto" w:fill="FFFFFF"/>
        <w:jc w:val="both"/>
        <w:rPr>
          <w:rFonts w:asciiTheme="minorHAnsi" w:hAnsiTheme="minorHAnsi" w:cstheme="minorHAnsi"/>
          <w:b/>
          <w:bCs/>
          <w:sz w:val="22"/>
          <w:szCs w:val="22"/>
        </w:rPr>
      </w:pPr>
      <w:r w:rsidRPr="005F6B42">
        <w:rPr>
          <w:rFonts w:asciiTheme="minorHAnsi" w:hAnsiTheme="minorHAnsi" w:cstheme="minorHAnsi"/>
          <w:sz w:val="22"/>
          <w:szCs w:val="22"/>
        </w:rPr>
        <w:t>As afore mentioned</w:t>
      </w:r>
      <w:r w:rsidR="003857DD" w:rsidRPr="005F6B42">
        <w:rPr>
          <w:rFonts w:asciiTheme="minorHAnsi" w:hAnsiTheme="minorHAnsi" w:cstheme="minorHAnsi"/>
          <w:sz w:val="22"/>
          <w:szCs w:val="22"/>
        </w:rPr>
        <w:t xml:space="preserve">, there are no structured social welfare systems (UN 1 Mar. 2019) or formal government social protection programs </w:t>
      </w:r>
      <w:r w:rsidRPr="005F6B42">
        <w:rPr>
          <w:rFonts w:asciiTheme="minorHAnsi" w:hAnsiTheme="minorHAnsi" w:cstheme="minorHAnsi"/>
          <w:sz w:val="22"/>
          <w:szCs w:val="22"/>
        </w:rPr>
        <w:t xml:space="preserve">provided by the Federal Government of </w:t>
      </w:r>
      <w:r w:rsidR="003857DD" w:rsidRPr="005F6B42">
        <w:rPr>
          <w:rFonts w:asciiTheme="minorHAnsi" w:hAnsiTheme="minorHAnsi" w:cstheme="minorHAnsi"/>
          <w:sz w:val="22"/>
          <w:szCs w:val="22"/>
        </w:rPr>
        <w:t>Somalia</w:t>
      </w:r>
      <w:r w:rsidRPr="005F6B42">
        <w:rPr>
          <w:rFonts w:asciiTheme="minorHAnsi" w:hAnsiTheme="minorHAnsi" w:cstheme="minorHAnsi"/>
          <w:sz w:val="22"/>
          <w:szCs w:val="22"/>
        </w:rPr>
        <w:t>.</w:t>
      </w:r>
      <w:r w:rsidR="003857DD" w:rsidRPr="005F6B42">
        <w:rPr>
          <w:rFonts w:asciiTheme="minorHAnsi" w:hAnsiTheme="minorHAnsi" w:cstheme="minorHAnsi"/>
          <w:sz w:val="22"/>
          <w:szCs w:val="22"/>
        </w:rPr>
        <w:t xml:space="preserve"> </w:t>
      </w:r>
    </w:p>
    <w:p w14:paraId="3DC28035" w14:textId="1ABAEFCE" w:rsidR="001038BE" w:rsidRPr="005F6B42" w:rsidRDefault="001038BE" w:rsidP="005F6B42">
      <w:pPr>
        <w:pStyle w:val="ListParagraph"/>
        <w:numPr>
          <w:ilvl w:val="0"/>
          <w:numId w:val="13"/>
        </w:numPr>
        <w:jc w:val="both"/>
        <w:rPr>
          <w:rFonts w:asciiTheme="minorHAnsi" w:hAnsiTheme="minorHAnsi" w:cstheme="minorHAnsi"/>
          <w:b/>
          <w:bCs/>
        </w:rPr>
      </w:pPr>
      <w:r w:rsidRPr="005F6B42">
        <w:rPr>
          <w:rFonts w:asciiTheme="minorHAnsi" w:hAnsiTheme="minorHAnsi" w:cstheme="minorHAnsi"/>
          <w:b/>
          <w:bCs/>
        </w:rPr>
        <w:t>How were the risks related to women and girls’ sexual and reproductive health and rights, in urban and rural areas, identified and assessed?</w:t>
      </w:r>
    </w:p>
    <w:p w14:paraId="108E6D42" w14:textId="4CA7975D" w:rsidR="00C208A2" w:rsidRPr="00B516D1" w:rsidRDefault="00C208A2" w:rsidP="005F6B42">
      <w:pPr>
        <w:pStyle w:val="ListParagraph"/>
        <w:numPr>
          <w:ilvl w:val="0"/>
          <w:numId w:val="27"/>
        </w:numPr>
        <w:jc w:val="both"/>
        <w:rPr>
          <w:rFonts w:asciiTheme="minorHAnsi" w:hAnsiTheme="minorHAnsi" w:cstheme="minorHAnsi"/>
        </w:rPr>
      </w:pPr>
      <w:r w:rsidRPr="00B516D1">
        <w:rPr>
          <w:rFonts w:asciiTheme="minorHAnsi" w:hAnsiTheme="minorHAnsi" w:cstheme="minorHAnsi"/>
        </w:rPr>
        <w:t>N</w:t>
      </w:r>
      <w:r w:rsidR="00B516D1" w:rsidRPr="00B516D1">
        <w:rPr>
          <w:rFonts w:asciiTheme="minorHAnsi" w:hAnsiTheme="minorHAnsi" w:cstheme="minorHAnsi"/>
        </w:rPr>
        <w:t xml:space="preserve">o accurate information available </w:t>
      </w:r>
    </w:p>
    <w:p w14:paraId="69BD4B64" w14:textId="6A4E3426" w:rsidR="001038BE" w:rsidRPr="005F6B42" w:rsidRDefault="001038BE" w:rsidP="005F6B42">
      <w:pPr>
        <w:pStyle w:val="ListParagraph"/>
        <w:numPr>
          <w:ilvl w:val="0"/>
          <w:numId w:val="13"/>
        </w:numPr>
        <w:jc w:val="both"/>
        <w:rPr>
          <w:rFonts w:asciiTheme="minorHAnsi" w:hAnsiTheme="minorHAnsi" w:cstheme="minorHAnsi"/>
          <w:b/>
          <w:bCs/>
        </w:rPr>
      </w:pPr>
      <w:r w:rsidRPr="005F6B42">
        <w:rPr>
          <w:rFonts w:asciiTheme="minorHAnsi" w:hAnsiTheme="minorHAnsi" w:cstheme="minorHAnsi"/>
          <w:b/>
          <w:bCs/>
        </w:rPr>
        <w:t xml:space="preserve">Were women’s rights organizations involved in: </w:t>
      </w:r>
      <w:proofErr w:type="spellStart"/>
      <w:r w:rsidRPr="005F6B42">
        <w:rPr>
          <w:rFonts w:asciiTheme="minorHAnsi" w:hAnsiTheme="minorHAnsi" w:cstheme="minorHAnsi"/>
          <w:b/>
          <w:bCs/>
        </w:rPr>
        <w:t>i</w:t>
      </w:r>
      <w:proofErr w:type="spellEnd"/>
      <w:r w:rsidRPr="005F6B42">
        <w:rPr>
          <w:rFonts w:asciiTheme="minorHAnsi" w:hAnsiTheme="minorHAnsi" w:cstheme="minorHAnsi"/>
          <w:b/>
          <w:bCs/>
        </w:rPr>
        <w:t>) the development of the strategy/plan/policy; ii) assessment of the risks concerning SRHR; iii) the design of the measures implemented; and iv) the monitoring of the strategy/plan/policy? Please indicate the steps taken to ensure their participation and to include a gender-perspective in crisis preparedness, management and recovery.</w:t>
      </w:r>
    </w:p>
    <w:p w14:paraId="70BE8C21" w14:textId="77777777" w:rsidR="00B516D1" w:rsidRPr="00B516D1" w:rsidRDefault="00B516D1" w:rsidP="00B516D1">
      <w:pPr>
        <w:pStyle w:val="ListParagraph"/>
        <w:numPr>
          <w:ilvl w:val="0"/>
          <w:numId w:val="27"/>
        </w:numPr>
        <w:jc w:val="both"/>
        <w:rPr>
          <w:rFonts w:asciiTheme="minorHAnsi" w:hAnsiTheme="minorHAnsi" w:cstheme="minorHAnsi"/>
        </w:rPr>
      </w:pPr>
      <w:r w:rsidRPr="00B516D1">
        <w:rPr>
          <w:rFonts w:asciiTheme="minorHAnsi" w:hAnsiTheme="minorHAnsi" w:cstheme="minorHAnsi"/>
        </w:rPr>
        <w:t xml:space="preserve">     </w:t>
      </w:r>
      <w:r w:rsidRPr="00B516D1">
        <w:rPr>
          <w:rFonts w:asciiTheme="minorHAnsi" w:hAnsiTheme="minorHAnsi" w:cstheme="minorHAnsi"/>
        </w:rPr>
        <w:t xml:space="preserve">No accurate information available </w:t>
      </w:r>
    </w:p>
    <w:p w14:paraId="1E0228E0" w14:textId="549D938B" w:rsidR="001038BE" w:rsidRPr="005F6B42" w:rsidRDefault="001038BE" w:rsidP="005F6B42">
      <w:pPr>
        <w:pStyle w:val="ListParagraph"/>
        <w:numPr>
          <w:ilvl w:val="0"/>
          <w:numId w:val="13"/>
        </w:numPr>
        <w:jc w:val="both"/>
        <w:rPr>
          <w:rFonts w:asciiTheme="minorHAnsi" w:hAnsiTheme="minorHAnsi" w:cstheme="minorHAnsi"/>
          <w:b/>
          <w:bCs/>
        </w:rPr>
      </w:pPr>
      <w:r w:rsidRPr="005F6B42">
        <w:rPr>
          <w:rFonts w:asciiTheme="minorHAnsi" w:hAnsiTheme="minorHAnsi" w:cstheme="minorHAnsi"/>
          <w:b/>
          <w:bCs/>
        </w:rPr>
        <w:t>Please indicate if the strategy/plan/policy has undergone any assessments to date. If so, what were the main findings and recommendations concerning women’s and girls’ SRHR?</w:t>
      </w:r>
    </w:p>
    <w:p w14:paraId="58F6F773" w14:textId="77777777" w:rsidR="00B516D1" w:rsidRPr="00B516D1" w:rsidRDefault="00B516D1" w:rsidP="00B516D1">
      <w:pPr>
        <w:pStyle w:val="ListParagraph"/>
        <w:numPr>
          <w:ilvl w:val="1"/>
          <w:numId w:val="13"/>
        </w:numPr>
        <w:rPr>
          <w:rFonts w:asciiTheme="minorHAnsi" w:hAnsiTheme="minorHAnsi" w:cstheme="minorHAnsi"/>
        </w:rPr>
      </w:pPr>
      <w:r w:rsidRPr="00B516D1">
        <w:rPr>
          <w:rFonts w:asciiTheme="minorHAnsi" w:hAnsiTheme="minorHAnsi" w:cstheme="minorHAnsi"/>
        </w:rPr>
        <w:t xml:space="preserve">No accurate information available </w:t>
      </w:r>
    </w:p>
    <w:p w14:paraId="3C321BC8" w14:textId="149B93A4" w:rsidR="00C208A2" w:rsidRPr="005F6B42" w:rsidRDefault="00C208A2" w:rsidP="00B516D1">
      <w:pPr>
        <w:pStyle w:val="ListParagraph"/>
        <w:ind w:left="2160"/>
        <w:jc w:val="both"/>
        <w:rPr>
          <w:rFonts w:asciiTheme="minorHAnsi" w:hAnsiTheme="minorHAnsi" w:cstheme="minorHAnsi"/>
        </w:rPr>
      </w:pPr>
    </w:p>
    <w:p w14:paraId="53E6E248" w14:textId="77777777" w:rsidR="001038BE" w:rsidRPr="005F6B42" w:rsidRDefault="001038BE" w:rsidP="005F6B42">
      <w:pPr>
        <w:pStyle w:val="ListParagraph"/>
        <w:ind w:left="1080"/>
        <w:jc w:val="both"/>
        <w:rPr>
          <w:rFonts w:asciiTheme="minorHAnsi" w:hAnsiTheme="minorHAnsi" w:cstheme="minorHAnsi"/>
        </w:rPr>
      </w:pPr>
    </w:p>
    <w:p w14:paraId="5B83B3E1" w14:textId="77777777" w:rsidR="001038BE" w:rsidRPr="005F6B42" w:rsidRDefault="001038BE" w:rsidP="005F6B42">
      <w:pPr>
        <w:pStyle w:val="ListParagraph"/>
        <w:numPr>
          <w:ilvl w:val="0"/>
          <w:numId w:val="1"/>
        </w:numPr>
        <w:jc w:val="both"/>
        <w:rPr>
          <w:rFonts w:asciiTheme="minorHAnsi" w:hAnsiTheme="minorHAnsi" w:cstheme="minorHAnsi"/>
          <w:b/>
          <w:bCs/>
        </w:rPr>
      </w:pPr>
      <w:r w:rsidRPr="005F6B42">
        <w:rPr>
          <w:rFonts w:asciiTheme="minorHAnsi" w:hAnsiTheme="minorHAnsi" w:cstheme="minorHAnsi"/>
          <w:b/>
          <w:bCs/>
        </w:rPr>
        <w:t>If your State does not have a plan that can immediately go into effect in a time of crisis, please explain why it is so.</w:t>
      </w:r>
    </w:p>
    <w:p w14:paraId="08497701" w14:textId="77777777" w:rsidR="00B516D1" w:rsidRPr="00B516D1" w:rsidRDefault="00B516D1" w:rsidP="00B516D1">
      <w:pPr>
        <w:pStyle w:val="ListParagraph"/>
        <w:numPr>
          <w:ilvl w:val="0"/>
          <w:numId w:val="27"/>
        </w:numPr>
        <w:rPr>
          <w:rFonts w:asciiTheme="minorHAnsi" w:hAnsiTheme="minorHAnsi" w:cstheme="minorHAnsi"/>
        </w:rPr>
      </w:pPr>
      <w:r w:rsidRPr="00B516D1">
        <w:rPr>
          <w:rFonts w:asciiTheme="minorHAnsi" w:hAnsiTheme="minorHAnsi" w:cstheme="minorHAnsi"/>
        </w:rPr>
        <w:t xml:space="preserve">No accurate information available </w:t>
      </w:r>
    </w:p>
    <w:p w14:paraId="6698A2C4" w14:textId="4A67E095" w:rsidR="001038BE" w:rsidRPr="005F6B42" w:rsidRDefault="001038BE" w:rsidP="00B516D1">
      <w:pPr>
        <w:pStyle w:val="ListParagraph"/>
        <w:ind w:left="2160"/>
        <w:jc w:val="both"/>
        <w:rPr>
          <w:rFonts w:asciiTheme="minorHAnsi" w:hAnsiTheme="minorHAnsi" w:cstheme="minorHAnsi"/>
        </w:rPr>
      </w:pPr>
    </w:p>
    <w:p w14:paraId="2F9939F4" w14:textId="77777777" w:rsidR="00A92C72" w:rsidRPr="005F6B42" w:rsidRDefault="00A92C72" w:rsidP="005F6B42">
      <w:pPr>
        <w:pStyle w:val="ListParagraph"/>
        <w:ind w:left="2160"/>
        <w:jc w:val="both"/>
        <w:rPr>
          <w:rFonts w:asciiTheme="minorHAnsi" w:hAnsiTheme="minorHAnsi" w:cstheme="minorHAnsi"/>
        </w:rPr>
      </w:pPr>
    </w:p>
    <w:p w14:paraId="299B5071" w14:textId="431625F8" w:rsidR="00255474" w:rsidRPr="005F6B42" w:rsidRDefault="001038BE" w:rsidP="005F6B42">
      <w:pPr>
        <w:pStyle w:val="ListParagraph"/>
        <w:numPr>
          <w:ilvl w:val="0"/>
          <w:numId w:val="1"/>
        </w:numPr>
        <w:jc w:val="both"/>
        <w:rPr>
          <w:rFonts w:asciiTheme="minorHAnsi" w:hAnsiTheme="minorHAnsi" w:cstheme="minorHAnsi"/>
          <w:b/>
          <w:bCs/>
        </w:rPr>
      </w:pPr>
      <w:bookmarkStart w:id="0" w:name="_Hlk46138180"/>
      <w:r w:rsidRPr="005F6B42">
        <w:rPr>
          <w:rFonts w:asciiTheme="minorHAnsi" w:hAnsiTheme="minorHAnsi" w:cstheme="minorHAnsi"/>
          <w:b/>
          <w:bCs/>
        </w:rPr>
        <w:lastRenderedPageBreak/>
        <w:t>Are there specific ways in which international human rights mechanisms can support States in their efforts to address a crisis?</w:t>
      </w:r>
      <w:bookmarkEnd w:id="0"/>
    </w:p>
    <w:p w14:paraId="451C1145" w14:textId="17ADA9A2" w:rsidR="001F73EC" w:rsidRPr="005F6B42" w:rsidRDefault="005F6B42" w:rsidP="005F6B42">
      <w:pPr>
        <w:pStyle w:val="NormalWeb"/>
        <w:numPr>
          <w:ilvl w:val="0"/>
          <w:numId w:val="27"/>
        </w:numPr>
        <w:jc w:val="both"/>
        <w:rPr>
          <w:rFonts w:asciiTheme="minorHAnsi" w:hAnsiTheme="minorHAnsi" w:cstheme="minorHAnsi"/>
          <w:sz w:val="22"/>
          <w:szCs w:val="22"/>
        </w:rPr>
      </w:pPr>
      <w:r w:rsidRPr="005F6B42">
        <w:rPr>
          <w:rFonts w:asciiTheme="minorHAnsi" w:hAnsiTheme="minorHAnsi" w:cstheme="minorHAnsi"/>
          <w:sz w:val="22"/>
          <w:szCs w:val="22"/>
        </w:rPr>
        <w:t xml:space="preserve">The </w:t>
      </w:r>
      <w:r w:rsidR="001F73EC" w:rsidRPr="005F6B42">
        <w:rPr>
          <w:rFonts w:asciiTheme="minorHAnsi" w:hAnsiTheme="minorHAnsi" w:cstheme="minorHAnsi"/>
          <w:sz w:val="22"/>
          <w:szCs w:val="22"/>
        </w:rPr>
        <w:t xml:space="preserve">commitment to human rights in </w:t>
      </w:r>
      <w:r w:rsidRPr="005F6B42">
        <w:rPr>
          <w:rFonts w:asciiTheme="minorHAnsi" w:hAnsiTheme="minorHAnsi" w:cstheme="minorHAnsi"/>
          <w:sz w:val="22"/>
          <w:szCs w:val="22"/>
        </w:rPr>
        <w:t xml:space="preserve">situations of </w:t>
      </w:r>
      <w:r w:rsidR="001F73EC" w:rsidRPr="005F6B42">
        <w:rPr>
          <w:rFonts w:asciiTheme="minorHAnsi" w:hAnsiTheme="minorHAnsi" w:cstheme="minorHAnsi"/>
          <w:sz w:val="22"/>
          <w:szCs w:val="22"/>
        </w:rPr>
        <w:t>cris</w:t>
      </w:r>
      <w:r w:rsidRPr="005F6B42">
        <w:rPr>
          <w:rFonts w:asciiTheme="minorHAnsi" w:hAnsiTheme="minorHAnsi" w:cstheme="minorHAnsi"/>
          <w:sz w:val="22"/>
          <w:szCs w:val="22"/>
        </w:rPr>
        <w:t>i</w:t>
      </w:r>
      <w:r w:rsidR="001F73EC" w:rsidRPr="005F6B42">
        <w:rPr>
          <w:rFonts w:asciiTheme="minorHAnsi" w:hAnsiTheme="minorHAnsi" w:cstheme="minorHAnsi"/>
          <w:sz w:val="22"/>
          <w:szCs w:val="22"/>
        </w:rPr>
        <w:t xml:space="preserve">s, </w:t>
      </w:r>
      <w:r w:rsidRPr="005F6B42">
        <w:rPr>
          <w:rFonts w:asciiTheme="minorHAnsi" w:hAnsiTheme="minorHAnsi" w:cstheme="minorHAnsi"/>
          <w:sz w:val="22"/>
          <w:szCs w:val="22"/>
        </w:rPr>
        <w:t xml:space="preserve">calls for the need to </w:t>
      </w:r>
      <w:r w:rsidR="001F73EC" w:rsidRPr="005F6B42">
        <w:rPr>
          <w:rFonts w:asciiTheme="minorHAnsi" w:hAnsiTheme="minorHAnsi" w:cstheme="minorHAnsi"/>
          <w:sz w:val="22"/>
          <w:szCs w:val="22"/>
        </w:rPr>
        <w:t>the limitations of various frameworks and strategies through which human rights are articulated and applied, and invest</w:t>
      </w:r>
      <w:r w:rsidR="00B516D1">
        <w:rPr>
          <w:rFonts w:asciiTheme="minorHAnsi" w:hAnsiTheme="minorHAnsi" w:cstheme="minorHAnsi"/>
          <w:sz w:val="22"/>
          <w:szCs w:val="22"/>
        </w:rPr>
        <w:t>ed</w:t>
      </w:r>
      <w:r w:rsidR="001F73EC" w:rsidRPr="005F6B42">
        <w:rPr>
          <w:rFonts w:asciiTheme="minorHAnsi" w:hAnsiTheme="minorHAnsi" w:cstheme="minorHAnsi"/>
          <w:sz w:val="22"/>
          <w:szCs w:val="22"/>
        </w:rPr>
        <w:t xml:space="preserve"> in exploring examples of good practice at the legal, policy and programmatic levels so that the continuing challenges and dilemmas can be navigated in the most effective way</w:t>
      </w:r>
      <w:r w:rsidRPr="005F6B42">
        <w:rPr>
          <w:rFonts w:asciiTheme="minorHAnsi" w:hAnsiTheme="minorHAnsi" w:cstheme="minorHAnsi"/>
          <w:sz w:val="22"/>
          <w:szCs w:val="22"/>
        </w:rPr>
        <w:t xml:space="preserve"> to benefit not only the States but most importantly the victims of these crisis</w:t>
      </w:r>
      <w:r w:rsidR="001F73EC" w:rsidRPr="005F6B42">
        <w:rPr>
          <w:rFonts w:asciiTheme="minorHAnsi" w:hAnsiTheme="minorHAnsi" w:cstheme="minorHAnsi"/>
          <w:sz w:val="22"/>
          <w:szCs w:val="22"/>
        </w:rPr>
        <w:t xml:space="preserve">. </w:t>
      </w:r>
    </w:p>
    <w:p w14:paraId="7D93D03C" w14:textId="77777777" w:rsidR="00255474" w:rsidRPr="005F6B42" w:rsidRDefault="00255474" w:rsidP="005F6B42">
      <w:pPr>
        <w:spacing w:line="240" w:lineRule="auto"/>
        <w:contextualSpacing/>
        <w:jc w:val="both"/>
        <w:rPr>
          <w:rFonts w:cstheme="minorHAnsi"/>
        </w:rPr>
      </w:pPr>
    </w:p>
    <w:sectPr w:rsidR="00255474" w:rsidRPr="005F6B42" w:rsidSect="002612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CD79B" w14:textId="77777777" w:rsidR="00E935B3" w:rsidRDefault="00E935B3" w:rsidP="00DD0047">
      <w:pPr>
        <w:spacing w:after="0" w:line="240" w:lineRule="auto"/>
      </w:pPr>
      <w:r>
        <w:separator/>
      </w:r>
    </w:p>
  </w:endnote>
  <w:endnote w:type="continuationSeparator" w:id="0">
    <w:p w14:paraId="0AA8DC06" w14:textId="77777777" w:rsidR="00E935B3" w:rsidRDefault="00E935B3" w:rsidP="00DD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E3CEB" w14:textId="77777777" w:rsidR="00E935B3" w:rsidRDefault="00E935B3" w:rsidP="00DD0047">
      <w:pPr>
        <w:spacing w:after="0" w:line="240" w:lineRule="auto"/>
      </w:pPr>
      <w:r>
        <w:separator/>
      </w:r>
    </w:p>
  </w:footnote>
  <w:footnote w:type="continuationSeparator" w:id="0">
    <w:p w14:paraId="152A21BD" w14:textId="77777777" w:rsidR="00E935B3" w:rsidRDefault="00E935B3" w:rsidP="00DD0047">
      <w:pPr>
        <w:spacing w:after="0" w:line="240" w:lineRule="auto"/>
      </w:pPr>
      <w:r>
        <w:continuationSeparator/>
      </w:r>
    </w:p>
  </w:footnote>
  <w:footnote w:id="1">
    <w:p w14:paraId="7B79A942" w14:textId="63C34216" w:rsidR="00DD0047" w:rsidRPr="00DD0047" w:rsidRDefault="00DD0047">
      <w:pPr>
        <w:pStyle w:val="FootnoteText"/>
        <w:rPr>
          <w:lang w:val="en-US"/>
        </w:rPr>
      </w:pPr>
      <w:r>
        <w:rPr>
          <w:rStyle w:val="FootnoteReference"/>
        </w:rPr>
        <w:footnoteRef/>
      </w:r>
      <w:r>
        <w:t xml:space="preserve"> </w:t>
      </w:r>
      <w:r w:rsidR="00002744" w:rsidRPr="00002744">
        <w:t>https://www.nrc.no/news/2019/november/seven-things-you-should-know-about-the-crisis-in-somalia/</w:t>
      </w:r>
    </w:p>
  </w:footnote>
  <w:footnote w:id="2">
    <w:p w14:paraId="5670DB1A" w14:textId="65D4FAFF" w:rsidR="00002744" w:rsidRPr="00002744" w:rsidRDefault="00002744">
      <w:pPr>
        <w:pStyle w:val="FootnoteText"/>
        <w:rPr>
          <w:lang w:val="en-US"/>
        </w:rPr>
      </w:pPr>
      <w:r>
        <w:rPr>
          <w:rStyle w:val="FootnoteReference"/>
        </w:rPr>
        <w:footnoteRef/>
      </w:r>
      <w:r>
        <w:t xml:space="preserve"> Ibid.</w:t>
      </w:r>
    </w:p>
  </w:footnote>
  <w:footnote w:id="3">
    <w:p w14:paraId="3AC706A0" w14:textId="4AECE883" w:rsidR="00B27266" w:rsidRPr="00B27266" w:rsidRDefault="00B27266">
      <w:pPr>
        <w:pStyle w:val="FootnoteText"/>
        <w:rPr>
          <w:lang w:val="en-US"/>
        </w:rPr>
      </w:pPr>
      <w:r>
        <w:rPr>
          <w:rStyle w:val="FootnoteReference"/>
        </w:rPr>
        <w:footnoteRef/>
      </w:r>
      <w:r>
        <w:t xml:space="preserve"> </w:t>
      </w:r>
      <w:r w:rsidRPr="00B27266">
        <w:t>https://www.refworld.org/pdfid/5747e53d4.pdf</w:t>
      </w:r>
    </w:p>
  </w:footnote>
  <w:footnote w:id="4">
    <w:p w14:paraId="7CB2B463" w14:textId="03012BA6" w:rsidR="002E262B" w:rsidRPr="002E262B" w:rsidRDefault="002E262B">
      <w:pPr>
        <w:pStyle w:val="FootnoteText"/>
        <w:rPr>
          <w:lang w:val="en-US"/>
        </w:rPr>
      </w:pPr>
      <w:r>
        <w:rPr>
          <w:rStyle w:val="FootnoteReference"/>
        </w:rPr>
        <w:footnoteRef/>
      </w:r>
      <w:r>
        <w:t xml:space="preserve"> </w:t>
      </w:r>
      <w:r w:rsidRPr="002E262B">
        <w:t>https://reliefweb.int/sites/reliefweb.int/files/resources/2020%20Somalia%20Humanitarian%20Needs%20Overview.pdf</w:t>
      </w:r>
    </w:p>
  </w:footnote>
  <w:footnote w:id="5">
    <w:p w14:paraId="2EDD486A" w14:textId="172A809B" w:rsidR="009A3A39" w:rsidRPr="009A3A39" w:rsidRDefault="009A3A39">
      <w:pPr>
        <w:pStyle w:val="FootnoteText"/>
        <w:rPr>
          <w:lang w:val="en-US"/>
        </w:rPr>
      </w:pPr>
      <w:r>
        <w:rPr>
          <w:rStyle w:val="FootnoteReference"/>
        </w:rPr>
        <w:footnoteRef/>
      </w:r>
      <w:r>
        <w:t xml:space="preserve"> </w:t>
      </w:r>
    </w:p>
  </w:footnote>
  <w:footnote w:id="6">
    <w:p w14:paraId="45B679C8" w14:textId="04915699" w:rsidR="008222AC" w:rsidRPr="008222AC" w:rsidRDefault="008222AC">
      <w:pPr>
        <w:pStyle w:val="FootnoteText"/>
        <w:rPr>
          <w:lang w:val="en-US"/>
        </w:rPr>
      </w:pPr>
      <w:r>
        <w:rPr>
          <w:rStyle w:val="FootnoteReference"/>
        </w:rPr>
        <w:footnoteRef/>
      </w:r>
      <w:r>
        <w:t xml:space="preserve"> </w:t>
      </w:r>
      <w:r w:rsidRPr="008222AC">
        <w:t>https://www.justice.gov/file/1159156/download</w:t>
      </w:r>
    </w:p>
  </w:footnote>
  <w:footnote w:id="7">
    <w:p w14:paraId="0ABE4D57" w14:textId="77777777" w:rsidR="00E02672" w:rsidRPr="001E15A2" w:rsidRDefault="00E02672" w:rsidP="00E02672">
      <w:pPr>
        <w:pStyle w:val="FootnoteText"/>
        <w:rPr>
          <w:lang w:val="en-US"/>
        </w:rPr>
      </w:pPr>
      <w:r>
        <w:rPr>
          <w:rStyle w:val="FootnoteReference"/>
        </w:rPr>
        <w:footnoteRef/>
      </w:r>
      <w:r>
        <w:t xml:space="preserve"> </w:t>
      </w:r>
      <w:r w:rsidRPr="001E15A2">
        <w:t>https://www.humanitarianresponse.info/sites/www.humanitarianresponse.info/files/documents/files/GBV%20WG%20Strategy%20final%20Jan%2029%202014_new.pdf</w:t>
      </w:r>
    </w:p>
  </w:footnote>
  <w:footnote w:id="8">
    <w:p w14:paraId="037C59AB" w14:textId="5B723646" w:rsidR="00DA5A2C" w:rsidRPr="00DA5A2C" w:rsidRDefault="00DA5A2C">
      <w:pPr>
        <w:pStyle w:val="FootnoteText"/>
        <w:rPr>
          <w:lang w:val="en-US"/>
        </w:rPr>
      </w:pPr>
      <w:r>
        <w:rPr>
          <w:rStyle w:val="FootnoteReference"/>
        </w:rPr>
        <w:footnoteRef/>
      </w:r>
      <w:r>
        <w:t xml:space="preserve"> </w:t>
      </w:r>
      <w:r w:rsidRPr="00DA5A2C">
        <w:t>https://reliefweb.int/sites/reliefweb.int/files/resources/2020%20Somalia%20Humanitarian%20Needs%20Overview.pdf</w:t>
      </w:r>
    </w:p>
  </w:footnote>
  <w:footnote w:id="9">
    <w:p w14:paraId="66C57665" w14:textId="77777777" w:rsidR="00E3713C" w:rsidRPr="007B0FA4" w:rsidRDefault="00E3713C" w:rsidP="00E3713C">
      <w:pPr>
        <w:pStyle w:val="FootnoteText"/>
        <w:rPr>
          <w:lang w:val="en-US"/>
        </w:rPr>
      </w:pPr>
      <w:r>
        <w:rPr>
          <w:rStyle w:val="FootnoteReference"/>
        </w:rPr>
        <w:footnoteRef/>
      </w:r>
      <w:r>
        <w:t xml:space="preserve"> </w:t>
      </w:r>
      <w:r w:rsidRPr="007B0FA4">
        <w:t>https://reliefweb.int/sites/reliefweb.int/files/resources/Gender%20in%20Somalia%20Brief%202.pdf</w:t>
      </w:r>
    </w:p>
  </w:footnote>
  <w:footnote w:id="10">
    <w:p w14:paraId="57229D49" w14:textId="1F57C157" w:rsidR="00E3713C" w:rsidRPr="00E3713C" w:rsidRDefault="00E3713C">
      <w:pPr>
        <w:pStyle w:val="FootnoteText"/>
        <w:rPr>
          <w:lang w:val="en-US"/>
        </w:rPr>
      </w:pPr>
      <w:r>
        <w:rPr>
          <w:rStyle w:val="FootnoteReference"/>
        </w:rPr>
        <w:footnoteRef/>
      </w:r>
      <w:r>
        <w:t xml:space="preserve"> </w:t>
      </w:r>
      <w:r w:rsidRPr="00E3713C">
        <w:t>https://somalia.unfpa.org/sites/default/files/pub-pdf/GBVSubClusterBulletin_1Finalnewupdated.pdf</w:t>
      </w:r>
    </w:p>
  </w:footnote>
  <w:footnote w:id="11">
    <w:p w14:paraId="1D5670C1" w14:textId="64E73391" w:rsidR="002E262B" w:rsidRPr="002E262B" w:rsidRDefault="002E262B">
      <w:pPr>
        <w:pStyle w:val="FootnoteText"/>
        <w:rPr>
          <w:lang w:val="en-US"/>
        </w:rPr>
      </w:pPr>
      <w:r>
        <w:rPr>
          <w:rStyle w:val="FootnoteReference"/>
        </w:rPr>
        <w:footnoteRef/>
      </w:r>
      <w:r>
        <w:t xml:space="preserve"> </w:t>
      </w:r>
      <w:r w:rsidR="001F73EC" w:rsidRPr="001F73EC">
        <w:t>https://www.justice.gov/file/1159156/download</w:t>
      </w:r>
    </w:p>
  </w:footnote>
  <w:footnote w:id="12">
    <w:p w14:paraId="2883AEF2" w14:textId="77777777" w:rsidR="006A6AA5" w:rsidRPr="00C32B70" w:rsidRDefault="006A6AA5" w:rsidP="006A6AA5">
      <w:pPr>
        <w:pStyle w:val="FootnoteText"/>
        <w:rPr>
          <w:lang w:val="en-US"/>
        </w:rPr>
      </w:pPr>
      <w:r>
        <w:rPr>
          <w:rStyle w:val="FootnoteReference"/>
        </w:rPr>
        <w:footnoteRef/>
      </w:r>
      <w:r>
        <w:t xml:space="preserve"> </w:t>
      </w:r>
      <w:r w:rsidRPr="00C32B70">
        <w:t>https://reliefweb.int/report/somalia/somalia-protection-cluster-2019-response-overview-august-2019</w:t>
      </w:r>
    </w:p>
  </w:footnote>
  <w:footnote w:id="13">
    <w:p w14:paraId="1E9397E2" w14:textId="0EF663E5" w:rsidR="00A33A2D" w:rsidRPr="00A33A2D" w:rsidRDefault="00A33A2D">
      <w:pPr>
        <w:pStyle w:val="FootnoteText"/>
        <w:rPr>
          <w:lang w:val="en-US"/>
        </w:rPr>
      </w:pPr>
      <w:r>
        <w:rPr>
          <w:rStyle w:val="FootnoteReference"/>
        </w:rPr>
        <w:footnoteRef/>
      </w:r>
      <w:r>
        <w:t xml:space="preserve"> </w:t>
      </w:r>
      <w:r w:rsidRPr="00A33A2D">
        <w:t>https://www.justice.gov/file/1159156/download</w:t>
      </w:r>
    </w:p>
  </w:footnote>
  <w:footnote w:id="14">
    <w:p w14:paraId="6FDC5B45" w14:textId="4562BCB1" w:rsidR="005F6B42" w:rsidRPr="005F6B42" w:rsidRDefault="005F6B42">
      <w:pPr>
        <w:pStyle w:val="FootnoteText"/>
        <w:rPr>
          <w:lang w:val="en-US"/>
        </w:rPr>
      </w:pPr>
      <w:r>
        <w:rPr>
          <w:rStyle w:val="FootnoteReference"/>
        </w:rPr>
        <w:footnoteRef/>
      </w:r>
      <w:r>
        <w:t xml:space="preserve"> </w:t>
      </w:r>
      <w:r w:rsidRPr="005F6B42">
        <w:t>https://www.futurelearn.com/courses/health-crises/0/steps/22921</w:t>
      </w:r>
    </w:p>
  </w:footnote>
  <w:footnote w:id="15">
    <w:p w14:paraId="0C4A1296" w14:textId="74C00CE2" w:rsidR="00C208A2" w:rsidRPr="00C208A2" w:rsidRDefault="00C208A2">
      <w:pPr>
        <w:pStyle w:val="FootnoteText"/>
        <w:rPr>
          <w:lang w:val="en-US"/>
        </w:rPr>
      </w:pPr>
      <w:r>
        <w:rPr>
          <w:rStyle w:val="FootnoteReference"/>
        </w:rPr>
        <w:footnoteRef/>
      </w:r>
      <w:r>
        <w:t xml:space="preserve"> </w:t>
      </w:r>
      <w:r w:rsidRPr="00C208A2">
        <w:t>https://www.justice.gov/file/1159156/download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53A30" w14:textId="47B0F769" w:rsidR="00677129" w:rsidRDefault="00677129">
    <w:pPr>
      <w:pStyle w:val="Header"/>
    </w:pPr>
    <w:r>
      <w:rPr>
        <w:noProof/>
      </w:rPr>
      <w:drawing>
        <wp:inline distT="0" distB="0" distL="0" distR="0" wp14:anchorId="6B105866" wp14:editId="0F6CAA6D">
          <wp:extent cx="1302618"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06870" cy="9460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B3209"/>
    <w:multiLevelType w:val="hybridMultilevel"/>
    <w:tmpl w:val="8A464648"/>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384237"/>
    <w:multiLevelType w:val="multilevel"/>
    <w:tmpl w:val="0048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B0BFC"/>
    <w:multiLevelType w:val="multilevel"/>
    <w:tmpl w:val="F1BC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B5D5A"/>
    <w:multiLevelType w:val="hybridMultilevel"/>
    <w:tmpl w:val="77EAE0C6"/>
    <w:lvl w:ilvl="0" w:tplc="04090005">
      <w:start w:val="1"/>
      <w:numFmt w:val="bullet"/>
      <w:lvlText w:val=""/>
      <w:lvlJc w:val="left"/>
      <w:pPr>
        <w:ind w:left="630" w:hanging="360"/>
      </w:pPr>
      <w:rPr>
        <w:rFonts w:ascii="Wingdings" w:hAnsi="Wingdings" w:hint="default"/>
        <w:sz w:val="22"/>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1297439"/>
    <w:multiLevelType w:val="multilevel"/>
    <w:tmpl w:val="3E860BCE"/>
    <w:lvl w:ilvl="0">
      <w:start w:val="1"/>
      <w:numFmt w:val="bullet"/>
      <w:lvlText w:val=""/>
      <w:lvlJc w:val="left"/>
      <w:pPr>
        <w:ind w:left="2260" w:hanging="360"/>
      </w:pPr>
      <w:rPr>
        <w:rFonts w:ascii="Wingdings" w:hAnsi="Wingdings" w:hint="default"/>
      </w:r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7FE242F"/>
    <w:multiLevelType w:val="hybridMultilevel"/>
    <w:tmpl w:val="6A2ED15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A782DDA"/>
    <w:multiLevelType w:val="multilevel"/>
    <w:tmpl w:val="A68E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B48FD"/>
    <w:multiLevelType w:val="hybridMultilevel"/>
    <w:tmpl w:val="603C30FA"/>
    <w:lvl w:ilvl="0" w:tplc="0809000F">
      <w:start w:val="1"/>
      <w:numFmt w:val="decimal"/>
      <w:lvlText w:val="%1."/>
      <w:lvlJc w:val="lef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0E7806"/>
    <w:multiLevelType w:val="multilevel"/>
    <w:tmpl w:val="2F3695A0"/>
    <w:lvl w:ilvl="0">
      <w:start w:val="1"/>
      <w:numFmt w:val="bullet"/>
      <w:lvlText w:val=""/>
      <w:lvlJc w:val="left"/>
      <w:pPr>
        <w:ind w:left="2260" w:hanging="360"/>
      </w:pPr>
      <w:rPr>
        <w:rFonts w:ascii="Wingdings" w:hAnsi="Wingdings" w:hint="default"/>
      </w:rPr>
    </w:lvl>
    <w:lvl w:ilvl="1">
      <w:start w:val="1"/>
      <w:numFmt w:val="lowerRoman"/>
      <w:lvlText w:val="%2."/>
      <w:lvlJc w:val="right"/>
      <w:pPr>
        <w:tabs>
          <w:tab w:val="num" w:pos="1440"/>
        </w:tabs>
        <w:ind w:left="1440" w:hanging="360"/>
      </w:pPr>
    </w:lvl>
    <w:lvl w:ilvl="2">
      <w:start w:val="1"/>
      <w:numFmt w:val="bullet"/>
      <w:lvlText w:val=""/>
      <w:lvlJc w:val="left"/>
      <w:pPr>
        <w:ind w:left="2260" w:hanging="360"/>
      </w:pPr>
      <w:rPr>
        <w:rFonts w:ascii="Wingdings" w:hAnsi="Wingdings"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E932AD1"/>
    <w:multiLevelType w:val="hybridMultilevel"/>
    <w:tmpl w:val="B5EA7F44"/>
    <w:lvl w:ilvl="0" w:tplc="04090005">
      <w:start w:val="1"/>
      <w:numFmt w:val="bullet"/>
      <w:lvlText w:val=""/>
      <w:lvlJc w:val="left"/>
      <w:pPr>
        <w:ind w:left="2260" w:hanging="360"/>
      </w:pPr>
      <w:rPr>
        <w:rFonts w:ascii="Wingdings" w:hAnsi="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0" w15:restartNumberingAfterBreak="0">
    <w:nsid w:val="20C90539"/>
    <w:multiLevelType w:val="multilevel"/>
    <w:tmpl w:val="2F3695A0"/>
    <w:lvl w:ilvl="0">
      <w:start w:val="1"/>
      <w:numFmt w:val="bullet"/>
      <w:lvlText w:val=""/>
      <w:lvlJc w:val="left"/>
      <w:pPr>
        <w:ind w:left="2260" w:hanging="360"/>
      </w:pPr>
      <w:rPr>
        <w:rFonts w:ascii="Wingdings" w:hAnsi="Wingdings" w:hint="default"/>
      </w:rPr>
    </w:lvl>
    <w:lvl w:ilvl="1">
      <w:start w:val="1"/>
      <w:numFmt w:val="lowerRoman"/>
      <w:lvlText w:val="%2."/>
      <w:lvlJc w:val="right"/>
      <w:pPr>
        <w:tabs>
          <w:tab w:val="num" w:pos="1440"/>
        </w:tabs>
        <w:ind w:left="1440" w:hanging="360"/>
      </w:pPr>
    </w:lvl>
    <w:lvl w:ilvl="2">
      <w:start w:val="1"/>
      <w:numFmt w:val="bullet"/>
      <w:lvlText w:val=""/>
      <w:lvlJc w:val="left"/>
      <w:pPr>
        <w:ind w:left="2260" w:hanging="360"/>
      </w:pPr>
      <w:rPr>
        <w:rFonts w:ascii="Wingdings" w:hAnsi="Wingdings"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23929B0"/>
    <w:multiLevelType w:val="hybridMultilevel"/>
    <w:tmpl w:val="0D0E4530"/>
    <w:lvl w:ilvl="0" w:tplc="04090005">
      <w:start w:val="1"/>
      <w:numFmt w:val="bullet"/>
      <w:lvlText w:val=""/>
      <w:lvlJc w:val="left"/>
      <w:pPr>
        <w:ind w:left="2260" w:hanging="360"/>
      </w:pPr>
      <w:rPr>
        <w:rFonts w:ascii="Wingdings" w:hAnsi="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2" w15:restartNumberingAfterBreak="0">
    <w:nsid w:val="2ACC1243"/>
    <w:multiLevelType w:val="hybridMultilevel"/>
    <w:tmpl w:val="E39EE390"/>
    <w:lvl w:ilvl="0" w:tplc="04090005">
      <w:start w:val="1"/>
      <w:numFmt w:val="bullet"/>
      <w:lvlText w:val=""/>
      <w:lvlJc w:val="left"/>
      <w:pPr>
        <w:ind w:left="2260" w:hanging="360"/>
      </w:pPr>
      <w:rPr>
        <w:rFonts w:ascii="Wingdings" w:hAnsi="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3" w15:restartNumberingAfterBreak="0">
    <w:nsid w:val="2BFA4588"/>
    <w:multiLevelType w:val="hybridMultilevel"/>
    <w:tmpl w:val="694ACCE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EC0C8E"/>
    <w:multiLevelType w:val="hybridMultilevel"/>
    <w:tmpl w:val="302A12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0950906"/>
    <w:multiLevelType w:val="hybridMultilevel"/>
    <w:tmpl w:val="CE982360"/>
    <w:lvl w:ilvl="0" w:tplc="0809000F">
      <w:start w:val="1"/>
      <w:numFmt w:val="decimal"/>
      <w:lvlText w:val="%1."/>
      <w:lvlJc w:val="left"/>
      <w:pPr>
        <w:ind w:left="1070" w:hanging="360"/>
      </w:pPr>
    </w:lvl>
    <w:lvl w:ilvl="1" w:tplc="04090005">
      <w:start w:val="1"/>
      <w:numFmt w:val="bullet"/>
      <w:lvlText w:val=""/>
      <w:lvlJc w:val="left"/>
      <w:pPr>
        <w:ind w:left="2260" w:hanging="360"/>
      </w:pPr>
      <w:rPr>
        <w:rFonts w:ascii="Wingdings" w:hAnsi="Wingding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3C131A1"/>
    <w:multiLevelType w:val="hybridMultilevel"/>
    <w:tmpl w:val="579C855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C863EC"/>
    <w:multiLevelType w:val="hybridMultilevel"/>
    <w:tmpl w:val="678CCC9C"/>
    <w:lvl w:ilvl="0" w:tplc="04090005">
      <w:start w:val="1"/>
      <w:numFmt w:val="bullet"/>
      <w:lvlText w:val=""/>
      <w:lvlJc w:val="left"/>
      <w:pPr>
        <w:ind w:left="2271" w:hanging="360"/>
      </w:pPr>
      <w:rPr>
        <w:rFonts w:ascii="Wingdings" w:hAnsi="Wingdings" w:hint="default"/>
      </w:rPr>
    </w:lvl>
    <w:lvl w:ilvl="1" w:tplc="04090003" w:tentative="1">
      <w:start w:val="1"/>
      <w:numFmt w:val="bullet"/>
      <w:lvlText w:val="o"/>
      <w:lvlJc w:val="left"/>
      <w:pPr>
        <w:ind w:left="2991" w:hanging="360"/>
      </w:pPr>
      <w:rPr>
        <w:rFonts w:ascii="Courier New" w:hAnsi="Courier New" w:cs="Courier New" w:hint="default"/>
      </w:rPr>
    </w:lvl>
    <w:lvl w:ilvl="2" w:tplc="04090005" w:tentative="1">
      <w:start w:val="1"/>
      <w:numFmt w:val="bullet"/>
      <w:lvlText w:val=""/>
      <w:lvlJc w:val="left"/>
      <w:pPr>
        <w:ind w:left="3711" w:hanging="360"/>
      </w:pPr>
      <w:rPr>
        <w:rFonts w:ascii="Wingdings" w:hAnsi="Wingdings" w:hint="default"/>
      </w:rPr>
    </w:lvl>
    <w:lvl w:ilvl="3" w:tplc="04090001" w:tentative="1">
      <w:start w:val="1"/>
      <w:numFmt w:val="bullet"/>
      <w:lvlText w:val=""/>
      <w:lvlJc w:val="left"/>
      <w:pPr>
        <w:ind w:left="4431" w:hanging="360"/>
      </w:pPr>
      <w:rPr>
        <w:rFonts w:ascii="Symbol" w:hAnsi="Symbol" w:hint="default"/>
      </w:rPr>
    </w:lvl>
    <w:lvl w:ilvl="4" w:tplc="04090003" w:tentative="1">
      <w:start w:val="1"/>
      <w:numFmt w:val="bullet"/>
      <w:lvlText w:val="o"/>
      <w:lvlJc w:val="left"/>
      <w:pPr>
        <w:ind w:left="5151" w:hanging="360"/>
      </w:pPr>
      <w:rPr>
        <w:rFonts w:ascii="Courier New" w:hAnsi="Courier New" w:cs="Courier New" w:hint="default"/>
      </w:rPr>
    </w:lvl>
    <w:lvl w:ilvl="5" w:tplc="04090005" w:tentative="1">
      <w:start w:val="1"/>
      <w:numFmt w:val="bullet"/>
      <w:lvlText w:val=""/>
      <w:lvlJc w:val="left"/>
      <w:pPr>
        <w:ind w:left="5871" w:hanging="360"/>
      </w:pPr>
      <w:rPr>
        <w:rFonts w:ascii="Wingdings" w:hAnsi="Wingdings" w:hint="default"/>
      </w:rPr>
    </w:lvl>
    <w:lvl w:ilvl="6" w:tplc="04090001" w:tentative="1">
      <w:start w:val="1"/>
      <w:numFmt w:val="bullet"/>
      <w:lvlText w:val=""/>
      <w:lvlJc w:val="left"/>
      <w:pPr>
        <w:ind w:left="6591" w:hanging="360"/>
      </w:pPr>
      <w:rPr>
        <w:rFonts w:ascii="Symbol" w:hAnsi="Symbol" w:hint="default"/>
      </w:rPr>
    </w:lvl>
    <w:lvl w:ilvl="7" w:tplc="04090003" w:tentative="1">
      <w:start w:val="1"/>
      <w:numFmt w:val="bullet"/>
      <w:lvlText w:val="o"/>
      <w:lvlJc w:val="left"/>
      <w:pPr>
        <w:ind w:left="7311" w:hanging="360"/>
      </w:pPr>
      <w:rPr>
        <w:rFonts w:ascii="Courier New" w:hAnsi="Courier New" w:cs="Courier New" w:hint="default"/>
      </w:rPr>
    </w:lvl>
    <w:lvl w:ilvl="8" w:tplc="04090005" w:tentative="1">
      <w:start w:val="1"/>
      <w:numFmt w:val="bullet"/>
      <w:lvlText w:val=""/>
      <w:lvlJc w:val="left"/>
      <w:pPr>
        <w:ind w:left="8031" w:hanging="360"/>
      </w:pPr>
      <w:rPr>
        <w:rFonts w:ascii="Wingdings" w:hAnsi="Wingdings" w:hint="default"/>
      </w:rPr>
    </w:lvl>
  </w:abstractNum>
  <w:abstractNum w:abstractNumId="18" w15:restartNumberingAfterBreak="0">
    <w:nsid w:val="37F907C4"/>
    <w:multiLevelType w:val="multilevel"/>
    <w:tmpl w:val="3E860BCE"/>
    <w:lvl w:ilvl="0">
      <w:start w:val="1"/>
      <w:numFmt w:val="bullet"/>
      <w:lvlText w:val=""/>
      <w:lvlJc w:val="left"/>
      <w:pPr>
        <w:ind w:left="2260" w:hanging="360"/>
      </w:pPr>
      <w:rPr>
        <w:rFonts w:ascii="Wingdings" w:hAnsi="Wingdings" w:hint="default"/>
      </w:r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3B1437B4"/>
    <w:multiLevelType w:val="hybridMultilevel"/>
    <w:tmpl w:val="64EC1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41E4B"/>
    <w:multiLevelType w:val="hybridMultilevel"/>
    <w:tmpl w:val="D89ED81C"/>
    <w:lvl w:ilvl="0" w:tplc="04090005">
      <w:start w:val="1"/>
      <w:numFmt w:val="bullet"/>
      <w:lvlText w:val=""/>
      <w:lvlJc w:val="left"/>
      <w:pPr>
        <w:ind w:left="2305" w:hanging="360"/>
      </w:pPr>
      <w:rPr>
        <w:rFonts w:ascii="Wingdings" w:hAnsi="Wingdings" w:hint="default"/>
      </w:rPr>
    </w:lvl>
    <w:lvl w:ilvl="1" w:tplc="04090003" w:tentative="1">
      <w:start w:val="1"/>
      <w:numFmt w:val="bullet"/>
      <w:lvlText w:val="o"/>
      <w:lvlJc w:val="left"/>
      <w:pPr>
        <w:ind w:left="3025" w:hanging="360"/>
      </w:pPr>
      <w:rPr>
        <w:rFonts w:ascii="Courier New" w:hAnsi="Courier New" w:cs="Courier New" w:hint="default"/>
      </w:rPr>
    </w:lvl>
    <w:lvl w:ilvl="2" w:tplc="04090005" w:tentative="1">
      <w:start w:val="1"/>
      <w:numFmt w:val="bullet"/>
      <w:lvlText w:val=""/>
      <w:lvlJc w:val="left"/>
      <w:pPr>
        <w:ind w:left="3745" w:hanging="360"/>
      </w:pPr>
      <w:rPr>
        <w:rFonts w:ascii="Wingdings" w:hAnsi="Wingdings" w:hint="default"/>
      </w:rPr>
    </w:lvl>
    <w:lvl w:ilvl="3" w:tplc="04090001" w:tentative="1">
      <w:start w:val="1"/>
      <w:numFmt w:val="bullet"/>
      <w:lvlText w:val=""/>
      <w:lvlJc w:val="left"/>
      <w:pPr>
        <w:ind w:left="4465" w:hanging="360"/>
      </w:pPr>
      <w:rPr>
        <w:rFonts w:ascii="Symbol" w:hAnsi="Symbol" w:hint="default"/>
      </w:rPr>
    </w:lvl>
    <w:lvl w:ilvl="4" w:tplc="04090003" w:tentative="1">
      <w:start w:val="1"/>
      <w:numFmt w:val="bullet"/>
      <w:lvlText w:val="o"/>
      <w:lvlJc w:val="left"/>
      <w:pPr>
        <w:ind w:left="5185" w:hanging="360"/>
      </w:pPr>
      <w:rPr>
        <w:rFonts w:ascii="Courier New" w:hAnsi="Courier New" w:cs="Courier New" w:hint="default"/>
      </w:rPr>
    </w:lvl>
    <w:lvl w:ilvl="5" w:tplc="04090005" w:tentative="1">
      <w:start w:val="1"/>
      <w:numFmt w:val="bullet"/>
      <w:lvlText w:val=""/>
      <w:lvlJc w:val="left"/>
      <w:pPr>
        <w:ind w:left="5905" w:hanging="360"/>
      </w:pPr>
      <w:rPr>
        <w:rFonts w:ascii="Wingdings" w:hAnsi="Wingdings" w:hint="default"/>
      </w:rPr>
    </w:lvl>
    <w:lvl w:ilvl="6" w:tplc="04090001" w:tentative="1">
      <w:start w:val="1"/>
      <w:numFmt w:val="bullet"/>
      <w:lvlText w:val=""/>
      <w:lvlJc w:val="left"/>
      <w:pPr>
        <w:ind w:left="6625" w:hanging="360"/>
      </w:pPr>
      <w:rPr>
        <w:rFonts w:ascii="Symbol" w:hAnsi="Symbol" w:hint="default"/>
      </w:rPr>
    </w:lvl>
    <w:lvl w:ilvl="7" w:tplc="04090003" w:tentative="1">
      <w:start w:val="1"/>
      <w:numFmt w:val="bullet"/>
      <w:lvlText w:val="o"/>
      <w:lvlJc w:val="left"/>
      <w:pPr>
        <w:ind w:left="7345" w:hanging="360"/>
      </w:pPr>
      <w:rPr>
        <w:rFonts w:ascii="Courier New" w:hAnsi="Courier New" w:cs="Courier New" w:hint="default"/>
      </w:rPr>
    </w:lvl>
    <w:lvl w:ilvl="8" w:tplc="04090005" w:tentative="1">
      <w:start w:val="1"/>
      <w:numFmt w:val="bullet"/>
      <w:lvlText w:val=""/>
      <w:lvlJc w:val="left"/>
      <w:pPr>
        <w:ind w:left="8065" w:hanging="360"/>
      </w:pPr>
      <w:rPr>
        <w:rFonts w:ascii="Wingdings" w:hAnsi="Wingdings" w:hint="default"/>
      </w:rPr>
    </w:lvl>
  </w:abstractNum>
  <w:abstractNum w:abstractNumId="21" w15:restartNumberingAfterBreak="0">
    <w:nsid w:val="404A1A9D"/>
    <w:multiLevelType w:val="hybridMultilevel"/>
    <w:tmpl w:val="603C30FA"/>
    <w:lvl w:ilvl="0" w:tplc="0809000F">
      <w:start w:val="1"/>
      <w:numFmt w:val="decimal"/>
      <w:lvlText w:val="%1."/>
      <w:lvlJc w:val="lef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BF2483B"/>
    <w:multiLevelType w:val="hybridMultilevel"/>
    <w:tmpl w:val="603C30FA"/>
    <w:lvl w:ilvl="0" w:tplc="0809000F">
      <w:start w:val="1"/>
      <w:numFmt w:val="decimal"/>
      <w:lvlText w:val="%1."/>
      <w:lvlJc w:val="lef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F496B56"/>
    <w:multiLevelType w:val="hybridMultilevel"/>
    <w:tmpl w:val="3684BC2A"/>
    <w:lvl w:ilvl="0" w:tplc="04090005">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4" w15:restartNumberingAfterBreak="0">
    <w:nsid w:val="54D65624"/>
    <w:multiLevelType w:val="hybridMultilevel"/>
    <w:tmpl w:val="C2C21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40EAC"/>
    <w:multiLevelType w:val="hybridMultilevel"/>
    <w:tmpl w:val="2C0E8DD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72A2062"/>
    <w:multiLevelType w:val="multilevel"/>
    <w:tmpl w:val="01CE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6975E2"/>
    <w:multiLevelType w:val="hybridMultilevel"/>
    <w:tmpl w:val="EC40EB7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59014A67"/>
    <w:multiLevelType w:val="multilevel"/>
    <w:tmpl w:val="0C72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BB4D50"/>
    <w:multiLevelType w:val="hybridMultilevel"/>
    <w:tmpl w:val="9B1C0D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C1F5973"/>
    <w:multiLevelType w:val="hybridMultilevel"/>
    <w:tmpl w:val="D9EE402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8C81834"/>
    <w:multiLevelType w:val="hybridMultilevel"/>
    <w:tmpl w:val="51489E82"/>
    <w:lvl w:ilvl="0" w:tplc="04090005">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2" w15:restartNumberingAfterBreak="0">
    <w:nsid w:val="6DE11B93"/>
    <w:multiLevelType w:val="hybridMultilevel"/>
    <w:tmpl w:val="076E720E"/>
    <w:lvl w:ilvl="0" w:tplc="04090005">
      <w:start w:val="1"/>
      <w:numFmt w:val="bullet"/>
      <w:lvlText w:val=""/>
      <w:lvlJc w:val="left"/>
      <w:pPr>
        <w:ind w:left="2260" w:hanging="360"/>
      </w:pPr>
      <w:rPr>
        <w:rFonts w:ascii="Wingdings" w:hAnsi="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33" w15:restartNumberingAfterBreak="0">
    <w:nsid w:val="6EB31F25"/>
    <w:multiLevelType w:val="multilevel"/>
    <w:tmpl w:val="E79CD7FE"/>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70900531"/>
    <w:multiLevelType w:val="hybridMultilevel"/>
    <w:tmpl w:val="9350D232"/>
    <w:lvl w:ilvl="0" w:tplc="04090005">
      <w:start w:val="1"/>
      <w:numFmt w:val="bullet"/>
      <w:lvlText w:val=""/>
      <w:lvlJc w:val="left"/>
      <w:pPr>
        <w:ind w:left="1790" w:hanging="360"/>
      </w:pPr>
      <w:rPr>
        <w:rFonts w:ascii="Wingdings" w:hAnsi="Wingdings"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35" w15:restartNumberingAfterBreak="0">
    <w:nsid w:val="72CF30C8"/>
    <w:multiLevelType w:val="multilevel"/>
    <w:tmpl w:val="387AE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2A2894"/>
    <w:multiLevelType w:val="multilevel"/>
    <w:tmpl w:val="2F3695A0"/>
    <w:lvl w:ilvl="0">
      <w:start w:val="1"/>
      <w:numFmt w:val="bullet"/>
      <w:lvlText w:val=""/>
      <w:lvlJc w:val="left"/>
      <w:pPr>
        <w:ind w:left="2260" w:hanging="360"/>
      </w:pPr>
      <w:rPr>
        <w:rFonts w:ascii="Wingdings" w:hAnsi="Wingdings" w:hint="default"/>
      </w:rPr>
    </w:lvl>
    <w:lvl w:ilvl="1">
      <w:start w:val="1"/>
      <w:numFmt w:val="lowerRoman"/>
      <w:lvlText w:val="%2."/>
      <w:lvlJc w:val="right"/>
      <w:pPr>
        <w:tabs>
          <w:tab w:val="num" w:pos="1440"/>
        </w:tabs>
        <w:ind w:left="1440" w:hanging="360"/>
      </w:pPr>
    </w:lvl>
    <w:lvl w:ilvl="2">
      <w:start w:val="1"/>
      <w:numFmt w:val="bullet"/>
      <w:lvlText w:val=""/>
      <w:lvlJc w:val="left"/>
      <w:pPr>
        <w:ind w:left="2260" w:hanging="360"/>
      </w:pPr>
      <w:rPr>
        <w:rFonts w:ascii="Wingdings" w:hAnsi="Wingdings"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77CC0E42"/>
    <w:multiLevelType w:val="hybridMultilevel"/>
    <w:tmpl w:val="47C6C4F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8BA486F"/>
    <w:multiLevelType w:val="hybridMultilevel"/>
    <w:tmpl w:val="B47A3F34"/>
    <w:lvl w:ilvl="0" w:tplc="08090019">
      <w:start w:val="1"/>
      <w:numFmt w:val="lowerLetter"/>
      <w:lvlText w:val="%1."/>
      <w:lvlJc w:val="left"/>
      <w:pPr>
        <w:ind w:left="1540" w:hanging="360"/>
      </w:pPr>
    </w:lvl>
    <w:lvl w:ilvl="1" w:tplc="04090005">
      <w:start w:val="1"/>
      <w:numFmt w:val="bullet"/>
      <w:lvlText w:val=""/>
      <w:lvlJc w:val="left"/>
      <w:pPr>
        <w:ind w:left="2260" w:hanging="360"/>
      </w:pPr>
      <w:rPr>
        <w:rFonts w:ascii="Wingdings" w:hAnsi="Wingdings" w:hint="default"/>
      </w:r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num w:numId="1">
    <w:abstractNumId w:val="15"/>
  </w:num>
  <w:num w:numId="2">
    <w:abstractNumId w:val="3"/>
  </w:num>
  <w:num w:numId="3">
    <w:abstractNumId w:val="6"/>
  </w:num>
  <w:num w:numId="4">
    <w:abstractNumId w:val="31"/>
  </w:num>
  <w:num w:numId="5">
    <w:abstractNumId w:val="22"/>
  </w:num>
  <w:num w:numId="6">
    <w:abstractNumId w:val="21"/>
  </w:num>
  <w:num w:numId="7">
    <w:abstractNumId w:val="34"/>
  </w:num>
  <w:num w:numId="8">
    <w:abstractNumId w:val="7"/>
  </w:num>
  <w:num w:numId="9">
    <w:abstractNumId w:val="38"/>
  </w:num>
  <w:num w:numId="10">
    <w:abstractNumId w:val="32"/>
  </w:num>
  <w:num w:numId="11">
    <w:abstractNumId w:val="13"/>
  </w:num>
  <w:num w:numId="12">
    <w:abstractNumId w:val="12"/>
  </w:num>
  <w:num w:numId="13">
    <w:abstractNumId w:val="0"/>
  </w:num>
  <w:num w:numId="14">
    <w:abstractNumId w:val="30"/>
  </w:num>
  <w:num w:numId="15">
    <w:abstractNumId w:val="26"/>
  </w:num>
  <w:num w:numId="16">
    <w:abstractNumId w:val="28"/>
  </w:num>
  <w:num w:numId="17">
    <w:abstractNumId w:val="29"/>
  </w:num>
  <w:num w:numId="18">
    <w:abstractNumId w:val="2"/>
  </w:num>
  <w:num w:numId="19">
    <w:abstractNumId w:val="1"/>
  </w:num>
  <w:num w:numId="20">
    <w:abstractNumId w:val="24"/>
  </w:num>
  <w:num w:numId="21">
    <w:abstractNumId w:val="25"/>
  </w:num>
  <w:num w:numId="22">
    <w:abstractNumId w:val="35"/>
  </w:num>
  <w:num w:numId="23">
    <w:abstractNumId w:val="27"/>
  </w:num>
  <w:num w:numId="24">
    <w:abstractNumId w:val="5"/>
  </w:num>
  <w:num w:numId="25">
    <w:abstractNumId w:val="17"/>
  </w:num>
  <w:num w:numId="26">
    <w:abstractNumId w:val="20"/>
  </w:num>
  <w:num w:numId="27">
    <w:abstractNumId w:val="14"/>
  </w:num>
  <w:num w:numId="28">
    <w:abstractNumId w:val="4"/>
  </w:num>
  <w:num w:numId="29">
    <w:abstractNumId w:val="33"/>
  </w:num>
  <w:num w:numId="30">
    <w:abstractNumId w:val="9"/>
  </w:num>
  <w:num w:numId="31">
    <w:abstractNumId w:val="37"/>
  </w:num>
  <w:num w:numId="32">
    <w:abstractNumId w:val="18"/>
  </w:num>
  <w:num w:numId="33">
    <w:abstractNumId w:val="10"/>
  </w:num>
  <w:num w:numId="34">
    <w:abstractNumId w:val="36"/>
  </w:num>
  <w:num w:numId="35">
    <w:abstractNumId w:val="8"/>
  </w:num>
  <w:num w:numId="36">
    <w:abstractNumId w:val="16"/>
  </w:num>
  <w:num w:numId="37">
    <w:abstractNumId w:val="19"/>
  </w:num>
  <w:num w:numId="38">
    <w:abstractNumId w:val="2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74"/>
    <w:rsid w:val="00002744"/>
    <w:rsid w:val="00095B3F"/>
    <w:rsid w:val="000E0752"/>
    <w:rsid w:val="000F1A9B"/>
    <w:rsid w:val="001038BE"/>
    <w:rsid w:val="00167FCB"/>
    <w:rsid w:val="001A074D"/>
    <w:rsid w:val="001E15A2"/>
    <w:rsid w:val="001F73EC"/>
    <w:rsid w:val="00234FA6"/>
    <w:rsid w:val="002421B1"/>
    <w:rsid w:val="00255474"/>
    <w:rsid w:val="00261256"/>
    <w:rsid w:val="0029368B"/>
    <w:rsid w:val="002E262B"/>
    <w:rsid w:val="00331DAB"/>
    <w:rsid w:val="00343DB0"/>
    <w:rsid w:val="00381194"/>
    <w:rsid w:val="003857DD"/>
    <w:rsid w:val="005246B9"/>
    <w:rsid w:val="005513CA"/>
    <w:rsid w:val="005B5BC0"/>
    <w:rsid w:val="005B6F54"/>
    <w:rsid w:val="005F6B42"/>
    <w:rsid w:val="006075A0"/>
    <w:rsid w:val="00677129"/>
    <w:rsid w:val="006A6AA5"/>
    <w:rsid w:val="006C5981"/>
    <w:rsid w:val="006D346E"/>
    <w:rsid w:val="006F4F08"/>
    <w:rsid w:val="007A5226"/>
    <w:rsid w:val="007B0FA4"/>
    <w:rsid w:val="008222AC"/>
    <w:rsid w:val="00896FAF"/>
    <w:rsid w:val="008E28CB"/>
    <w:rsid w:val="00920E56"/>
    <w:rsid w:val="00927495"/>
    <w:rsid w:val="009A3A39"/>
    <w:rsid w:val="00A06B4A"/>
    <w:rsid w:val="00A33A2D"/>
    <w:rsid w:val="00A60488"/>
    <w:rsid w:val="00A92C72"/>
    <w:rsid w:val="00AD7E5C"/>
    <w:rsid w:val="00B1553C"/>
    <w:rsid w:val="00B17D99"/>
    <w:rsid w:val="00B20489"/>
    <w:rsid w:val="00B27266"/>
    <w:rsid w:val="00B516D1"/>
    <w:rsid w:val="00B55B9C"/>
    <w:rsid w:val="00B8054E"/>
    <w:rsid w:val="00B86267"/>
    <w:rsid w:val="00B928A1"/>
    <w:rsid w:val="00BF2214"/>
    <w:rsid w:val="00C10B99"/>
    <w:rsid w:val="00C208A2"/>
    <w:rsid w:val="00C24AC2"/>
    <w:rsid w:val="00C32B70"/>
    <w:rsid w:val="00C45318"/>
    <w:rsid w:val="00C6384A"/>
    <w:rsid w:val="00C704EA"/>
    <w:rsid w:val="00CD3B69"/>
    <w:rsid w:val="00D14D83"/>
    <w:rsid w:val="00D85FCA"/>
    <w:rsid w:val="00DA5A2C"/>
    <w:rsid w:val="00DD0047"/>
    <w:rsid w:val="00DF0F22"/>
    <w:rsid w:val="00E02672"/>
    <w:rsid w:val="00E3713C"/>
    <w:rsid w:val="00E63BE5"/>
    <w:rsid w:val="00E876FF"/>
    <w:rsid w:val="00E935B3"/>
    <w:rsid w:val="00EC5196"/>
    <w:rsid w:val="00ED70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A3DBB"/>
  <w15:chartTrackingRefBased/>
  <w15:docId w15:val="{E99DC21A-87B1-CE46-8D56-C9001230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474"/>
    <w:pPr>
      <w:spacing w:before="0" w:beforeAutospacing="0" w:after="160" w:afterAutospacing="0" w:line="259" w:lineRule="auto"/>
    </w:pPr>
    <w:rPr>
      <w:rFonts w:eastAsiaTheme="minorEastAsia"/>
      <w:sz w:val="22"/>
      <w:szCs w:val="22"/>
      <w:lang w:val="en-GB" w:eastAsia="zh-CN"/>
    </w:rPr>
  </w:style>
  <w:style w:type="paragraph" w:styleId="Heading4">
    <w:name w:val="heading 4"/>
    <w:basedOn w:val="Normal"/>
    <w:link w:val="Heading4Char"/>
    <w:uiPriority w:val="9"/>
    <w:qFormat/>
    <w:rsid w:val="00DF0F22"/>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Dot pt,F5 List Paragraph,List Paragraph Char Char Char,Indicator Text,Numbered Para 1,Bullet 1,Bullet Points,List Paragraph2,MAIN CONTENT,Normal numbered,List Paragraph1,Colorful List - Accent 11,Issue Action POC,3,Bullet Style"/>
    <w:basedOn w:val="Normal"/>
    <w:link w:val="ListParagraphChar"/>
    <w:uiPriority w:val="34"/>
    <w:qFormat/>
    <w:rsid w:val="00255474"/>
    <w:pPr>
      <w:spacing w:after="0" w:line="240" w:lineRule="auto"/>
      <w:ind w:left="720"/>
    </w:pPr>
    <w:rPr>
      <w:rFonts w:ascii="Calibri" w:eastAsiaTheme="minorHAnsi" w:hAnsi="Calibri" w:cs="Calibri"/>
      <w:lang w:eastAsia="en-US"/>
    </w:rPr>
  </w:style>
  <w:style w:type="character" w:customStyle="1" w:styleId="ListParagraphChar">
    <w:name w:val="List Paragraph Char"/>
    <w:aliases w:val="References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locked/>
    <w:rsid w:val="00255474"/>
    <w:rPr>
      <w:rFonts w:ascii="Calibri" w:hAnsi="Calibri" w:cs="Calibri"/>
      <w:sz w:val="22"/>
      <w:szCs w:val="22"/>
      <w:lang w:val="en-GB"/>
    </w:rPr>
  </w:style>
  <w:style w:type="paragraph" w:styleId="NormalWeb">
    <w:name w:val="Normal (Web)"/>
    <w:basedOn w:val="Normal"/>
    <w:uiPriority w:val="99"/>
    <w:unhideWhenUsed/>
    <w:rsid w:val="002554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DD0047"/>
  </w:style>
  <w:style w:type="paragraph" w:styleId="FootnoteText">
    <w:name w:val="footnote text"/>
    <w:basedOn w:val="Normal"/>
    <w:link w:val="FootnoteTextChar"/>
    <w:uiPriority w:val="99"/>
    <w:semiHidden/>
    <w:unhideWhenUsed/>
    <w:rsid w:val="00DD00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047"/>
    <w:rPr>
      <w:rFonts w:eastAsiaTheme="minorEastAsia"/>
      <w:sz w:val="20"/>
      <w:szCs w:val="20"/>
      <w:lang w:val="en-GB" w:eastAsia="zh-CN"/>
    </w:rPr>
  </w:style>
  <w:style w:type="character" w:styleId="FootnoteReference">
    <w:name w:val="footnote reference"/>
    <w:basedOn w:val="DefaultParagraphFont"/>
    <w:uiPriority w:val="99"/>
    <w:semiHidden/>
    <w:unhideWhenUsed/>
    <w:rsid w:val="00DD0047"/>
    <w:rPr>
      <w:vertAlign w:val="superscript"/>
    </w:rPr>
  </w:style>
  <w:style w:type="character" w:customStyle="1" w:styleId="Heading4Char">
    <w:name w:val="Heading 4 Char"/>
    <w:basedOn w:val="DefaultParagraphFont"/>
    <w:link w:val="Heading4"/>
    <w:uiPriority w:val="9"/>
    <w:rsid w:val="00DF0F22"/>
    <w:rPr>
      <w:rFonts w:ascii="Times New Roman" w:eastAsia="Times New Roman" w:hAnsi="Times New Roman" w:cs="Times New Roman"/>
      <w:b/>
      <w:bCs/>
    </w:rPr>
  </w:style>
  <w:style w:type="character" w:styleId="Hyperlink">
    <w:name w:val="Hyperlink"/>
    <w:basedOn w:val="DefaultParagraphFont"/>
    <w:uiPriority w:val="99"/>
    <w:unhideWhenUsed/>
    <w:rsid w:val="00B86267"/>
    <w:rPr>
      <w:color w:val="0000FF"/>
      <w:u w:val="single"/>
    </w:rPr>
  </w:style>
  <w:style w:type="character" w:styleId="UnresolvedMention">
    <w:name w:val="Unresolved Mention"/>
    <w:basedOn w:val="DefaultParagraphFont"/>
    <w:uiPriority w:val="99"/>
    <w:semiHidden/>
    <w:unhideWhenUsed/>
    <w:rsid w:val="007A5226"/>
    <w:rPr>
      <w:color w:val="605E5C"/>
      <w:shd w:val="clear" w:color="auto" w:fill="E1DFDD"/>
    </w:rPr>
  </w:style>
  <w:style w:type="paragraph" w:styleId="Header">
    <w:name w:val="header"/>
    <w:basedOn w:val="Normal"/>
    <w:link w:val="HeaderChar"/>
    <w:uiPriority w:val="99"/>
    <w:unhideWhenUsed/>
    <w:rsid w:val="006771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7129"/>
    <w:rPr>
      <w:rFonts w:eastAsiaTheme="minorEastAsia"/>
      <w:sz w:val="22"/>
      <w:szCs w:val="22"/>
      <w:lang w:val="en-GB" w:eastAsia="zh-CN"/>
    </w:rPr>
  </w:style>
  <w:style w:type="paragraph" w:styleId="Footer">
    <w:name w:val="footer"/>
    <w:basedOn w:val="Normal"/>
    <w:link w:val="FooterChar"/>
    <w:uiPriority w:val="99"/>
    <w:unhideWhenUsed/>
    <w:rsid w:val="006771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7129"/>
    <w:rPr>
      <w:rFonts w:eastAsiaTheme="minorEastAsia"/>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5844">
      <w:bodyDiv w:val="1"/>
      <w:marLeft w:val="0"/>
      <w:marRight w:val="0"/>
      <w:marTop w:val="0"/>
      <w:marBottom w:val="0"/>
      <w:divBdr>
        <w:top w:val="none" w:sz="0" w:space="0" w:color="auto"/>
        <w:left w:val="none" w:sz="0" w:space="0" w:color="auto"/>
        <w:bottom w:val="none" w:sz="0" w:space="0" w:color="auto"/>
        <w:right w:val="none" w:sz="0" w:space="0" w:color="auto"/>
      </w:divBdr>
      <w:divsChild>
        <w:div w:id="1130855306">
          <w:marLeft w:val="0"/>
          <w:marRight w:val="0"/>
          <w:marTop w:val="0"/>
          <w:marBottom w:val="0"/>
          <w:divBdr>
            <w:top w:val="none" w:sz="0" w:space="0" w:color="auto"/>
            <w:left w:val="none" w:sz="0" w:space="0" w:color="auto"/>
            <w:bottom w:val="none" w:sz="0" w:space="0" w:color="auto"/>
            <w:right w:val="none" w:sz="0" w:space="0" w:color="auto"/>
          </w:divBdr>
          <w:divsChild>
            <w:div w:id="1368679169">
              <w:marLeft w:val="0"/>
              <w:marRight w:val="0"/>
              <w:marTop w:val="0"/>
              <w:marBottom w:val="0"/>
              <w:divBdr>
                <w:top w:val="none" w:sz="0" w:space="0" w:color="auto"/>
                <w:left w:val="none" w:sz="0" w:space="0" w:color="auto"/>
                <w:bottom w:val="none" w:sz="0" w:space="0" w:color="auto"/>
                <w:right w:val="none" w:sz="0" w:space="0" w:color="auto"/>
              </w:divBdr>
              <w:divsChild>
                <w:div w:id="571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5025">
      <w:bodyDiv w:val="1"/>
      <w:marLeft w:val="0"/>
      <w:marRight w:val="0"/>
      <w:marTop w:val="0"/>
      <w:marBottom w:val="0"/>
      <w:divBdr>
        <w:top w:val="none" w:sz="0" w:space="0" w:color="auto"/>
        <w:left w:val="none" w:sz="0" w:space="0" w:color="auto"/>
        <w:bottom w:val="none" w:sz="0" w:space="0" w:color="auto"/>
        <w:right w:val="none" w:sz="0" w:space="0" w:color="auto"/>
      </w:divBdr>
      <w:divsChild>
        <w:div w:id="1979217718">
          <w:marLeft w:val="0"/>
          <w:marRight w:val="0"/>
          <w:marTop w:val="0"/>
          <w:marBottom w:val="0"/>
          <w:divBdr>
            <w:top w:val="none" w:sz="0" w:space="0" w:color="auto"/>
            <w:left w:val="none" w:sz="0" w:space="0" w:color="auto"/>
            <w:bottom w:val="none" w:sz="0" w:space="0" w:color="auto"/>
            <w:right w:val="none" w:sz="0" w:space="0" w:color="auto"/>
          </w:divBdr>
          <w:divsChild>
            <w:div w:id="1333146334">
              <w:marLeft w:val="0"/>
              <w:marRight w:val="0"/>
              <w:marTop w:val="0"/>
              <w:marBottom w:val="0"/>
              <w:divBdr>
                <w:top w:val="none" w:sz="0" w:space="0" w:color="auto"/>
                <w:left w:val="none" w:sz="0" w:space="0" w:color="auto"/>
                <w:bottom w:val="none" w:sz="0" w:space="0" w:color="auto"/>
                <w:right w:val="none" w:sz="0" w:space="0" w:color="auto"/>
              </w:divBdr>
              <w:divsChild>
                <w:div w:id="1662004910">
                  <w:marLeft w:val="0"/>
                  <w:marRight w:val="0"/>
                  <w:marTop w:val="0"/>
                  <w:marBottom w:val="0"/>
                  <w:divBdr>
                    <w:top w:val="none" w:sz="0" w:space="0" w:color="auto"/>
                    <w:left w:val="none" w:sz="0" w:space="0" w:color="auto"/>
                    <w:bottom w:val="none" w:sz="0" w:space="0" w:color="auto"/>
                    <w:right w:val="none" w:sz="0" w:space="0" w:color="auto"/>
                  </w:divBdr>
                  <w:divsChild>
                    <w:div w:id="9311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3885">
      <w:bodyDiv w:val="1"/>
      <w:marLeft w:val="0"/>
      <w:marRight w:val="0"/>
      <w:marTop w:val="0"/>
      <w:marBottom w:val="0"/>
      <w:divBdr>
        <w:top w:val="none" w:sz="0" w:space="0" w:color="auto"/>
        <w:left w:val="none" w:sz="0" w:space="0" w:color="auto"/>
        <w:bottom w:val="none" w:sz="0" w:space="0" w:color="auto"/>
        <w:right w:val="none" w:sz="0" w:space="0" w:color="auto"/>
      </w:divBdr>
    </w:div>
    <w:div w:id="61607418">
      <w:bodyDiv w:val="1"/>
      <w:marLeft w:val="0"/>
      <w:marRight w:val="0"/>
      <w:marTop w:val="0"/>
      <w:marBottom w:val="0"/>
      <w:divBdr>
        <w:top w:val="none" w:sz="0" w:space="0" w:color="auto"/>
        <w:left w:val="none" w:sz="0" w:space="0" w:color="auto"/>
        <w:bottom w:val="none" w:sz="0" w:space="0" w:color="auto"/>
        <w:right w:val="none" w:sz="0" w:space="0" w:color="auto"/>
      </w:divBdr>
      <w:divsChild>
        <w:div w:id="30351299">
          <w:marLeft w:val="0"/>
          <w:marRight w:val="0"/>
          <w:marTop w:val="0"/>
          <w:marBottom w:val="0"/>
          <w:divBdr>
            <w:top w:val="none" w:sz="0" w:space="0" w:color="auto"/>
            <w:left w:val="none" w:sz="0" w:space="0" w:color="auto"/>
            <w:bottom w:val="none" w:sz="0" w:space="0" w:color="auto"/>
            <w:right w:val="none" w:sz="0" w:space="0" w:color="auto"/>
          </w:divBdr>
          <w:divsChild>
            <w:div w:id="20403603">
              <w:marLeft w:val="0"/>
              <w:marRight w:val="0"/>
              <w:marTop w:val="0"/>
              <w:marBottom w:val="0"/>
              <w:divBdr>
                <w:top w:val="none" w:sz="0" w:space="0" w:color="auto"/>
                <w:left w:val="none" w:sz="0" w:space="0" w:color="auto"/>
                <w:bottom w:val="none" w:sz="0" w:space="0" w:color="auto"/>
                <w:right w:val="none" w:sz="0" w:space="0" w:color="auto"/>
              </w:divBdr>
              <w:divsChild>
                <w:div w:id="5448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7528">
      <w:bodyDiv w:val="1"/>
      <w:marLeft w:val="0"/>
      <w:marRight w:val="0"/>
      <w:marTop w:val="0"/>
      <w:marBottom w:val="0"/>
      <w:divBdr>
        <w:top w:val="none" w:sz="0" w:space="0" w:color="auto"/>
        <w:left w:val="none" w:sz="0" w:space="0" w:color="auto"/>
        <w:bottom w:val="none" w:sz="0" w:space="0" w:color="auto"/>
        <w:right w:val="none" w:sz="0" w:space="0" w:color="auto"/>
      </w:divBdr>
      <w:divsChild>
        <w:div w:id="77096257">
          <w:marLeft w:val="0"/>
          <w:marRight w:val="0"/>
          <w:marTop w:val="0"/>
          <w:marBottom w:val="0"/>
          <w:divBdr>
            <w:top w:val="none" w:sz="0" w:space="0" w:color="auto"/>
            <w:left w:val="none" w:sz="0" w:space="0" w:color="auto"/>
            <w:bottom w:val="none" w:sz="0" w:space="0" w:color="auto"/>
            <w:right w:val="none" w:sz="0" w:space="0" w:color="auto"/>
          </w:divBdr>
          <w:divsChild>
            <w:div w:id="649214046">
              <w:marLeft w:val="0"/>
              <w:marRight w:val="0"/>
              <w:marTop w:val="0"/>
              <w:marBottom w:val="0"/>
              <w:divBdr>
                <w:top w:val="none" w:sz="0" w:space="0" w:color="auto"/>
                <w:left w:val="none" w:sz="0" w:space="0" w:color="auto"/>
                <w:bottom w:val="none" w:sz="0" w:space="0" w:color="auto"/>
                <w:right w:val="none" w:sz="0" w:space="0" w:color="auto"/>
              </w:divBdr>
              <w:divsChild>
                <w:div w:id="554707742">
                  <w:marLeft w:val="0"/>
                  <w:marRight w:val="0"/>
                  <w:marTop w:val="0"/>
                  <w:marBottom w:val="0"/>
                  <w:divBdr>
                    <w:top w:val="none" w:sz="0" w:space="0" w:color="auto"/>
                    <w:left w:val="none" w:sz="0" w:space="0" w:color="auto"/>
                    <w:bottom w:val="none" w:sz="0" w:space="0" w:color="auto"/>
                    <w:right w:val="none" w:sz="0" w:space="0" w:color="auto"/>
                  </w:divBdr>
                  <w:divsChild>
                    <w:div w:id="19598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8640">
      <w:bodyDiv w:val="1"/>
      <w:marLeft w:val="0"/>
      <w:marRight w:val="0"/>
      <w:marTop w:val="0"/>
      <w:marBottom w:val="0"/>
      <w:divBdr>
        <w:top w:val="none" w:sz="0" w:space="0" w:color="auto"/>
        <w:left w:val="none" w:sz="0" w:space="0" w:color="auto"/>
        <w:bottom w:val="none" w:sz="0" w:space="0" w:color="auto"/>
        <w:right w:val="none" w:sz="0" w:space="0" w:color="auto"/>
      </w:divBdr>
      <w:divsChild>
        <w:div w:id="67848270">
          <w:marLeft w:val="0"/>
          <w:marRight w:val="0"/>
          <w:marTop w:val="0"/>
          <w:marBottom w:val="0"/>
          <w:divBdr>
            <w:top w:val="none" w:sz="0" w:space="0" w:color="auto"/>
            <w:left w:val="none" w:sz="0" w:space="0" w:color="auto"/>
            <w:bottom w:val="none" w:sz="0" w:space="0" w:color="auto"/>
            <w:right w:val="none" w:sz="0" w:space="0" w:color="auto"/>
          </w:divBdr>
          <w:divsChild>
            <w:div w:id="1592811066">
              <w:marLeft w:val="0"/>
              <w:marRight w:val="0"/>
              <w:marTop w:val="0"/>
              <w:marBottom w:val="0"/>
              <w:divBdr>
                <w:top w:val="none" w:sz="0" w:space="0" w:color="auto"/>
                <w:left w:val="none" w:sz="0" w:space="0" w:color="auto"/>
                <w:bottom w:val="none" w:sz="0" w:space="0" w:color="auto"/>
                <w:right w:val="none" w:sz="0" w:space="0" w:color="auto"/>
              </w:divBdr>
              <w:divsChild>
                <w:div w:id="14035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6778">
      <w:bodyDiv w:val="1"/>
      <w:marLeft w:val="0"/>
      <w:marRight w:val="0"/>
      <w:marTop w:val="0"/>
      <w:marBottom w:val="0"/>
      <w:divBdr>
        <w:top w:val="none" w:sz="0" w:space="0" w:color="auto"/>
        <w:left w:val="none" w:sz="0" w:space="0" w:color="auto"/>
        <w:bottom w:val="none" w:sz="0" w:space="0" w:color="auto"/>
        <w:right w:val="none" w:sz="0" w:space="0" w:color="auto"/>
      </w:divBdr>
      <w:divsChild>
        <w:div w:id="1975285588">
          <w:marLeft w:val="0"/>
          <w:marRight w:val="0"/>
          <w:marTop w:val="0"/>
          <w:marBottom w:val="0"/>
          <w:divBdr>
            <w:top w:val="none" w:sz="0" w:space="0" w:color="auto"/>
            <w:left w:val="none" w:sz="0" w:space="0" w:color="auto"/>
            <w:bottom w:val="none" w:sz="0" w:space="0" w:color="auto"/>
            <w:right w:val="none" w:sz="0" w:space="0" w:color="auto"/>
          </w:divBdr>
          <w:divsChild>
            <w:div w:id="712778988">
              <w:marLeft w:val="0"/>
              <w:marRight w:val="0"/>
              <w:marTop w:val="0"/>
              <w:marBottom w:val="0"/>
              <w:divBdr>
                <w:top w:val="none" w:sz="0" w:space="0" w:color="auto"/>
                <w:left w:val="none" w:sz="0" w:space="0" w:color="auto"/>
                <w:bottom w:val="none" w:sz="0" w:space="0" w:color="auto"/>
                <w:right w:val="none" w:sz="0" w:space="0" w:color="auto"/>
              </w:divBdr>
              <w:divsChild>
                <w:div w:id="1061714059">
                  <w:marLeft w:val="0"/>
                  <w:marRight w:val="0"/>
                  <w:marTop w:val="0"/>
                  <w:marBottom w:val="0"/>
                  <w:divBdr>
                    <w:top w:val="none" w:sz="0" w:space="0" w:color="auto"/>
                    <w:left w:val="none" w:sz="0" w:space="0" w:color="auto"/>
                    <w:bottom w:val="none" w:sz="0" w:space="0" w:color="auto"/>
                    <w:right w:val="none" w:sz="0" w:space="0" w:color="auto"/>
                  </w:divBdr>
                  <w:divsChild>
                    <w:div w:id="915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7063">
      <w:bodyDiv w:val="1"/>
      <w:marLeft w:val="0"/>
      <w:marRight w:val="0"/>
      <w:marTop w:val="0"/>
      <w:marBottom w:val="0"/>
      <w:divBdr>
        <w:top w:val="none" w:sz="0" w:space="0" w:color="auto"/>
        <w:left w:val="none" w:sz="0" w:space="0" w:color="auto"/>
        <w:bottom w:val="none" w:sz="0" w:space="0" w:color="auto"/>
        <w:right w:val="none" w:sz="0" w:space="0" w:color="auto"/>
      </w:divBdr>
    </w:div>
    <w:div w:id="217282498">
      <w:bodyDiv w:val="1"/>
      <w:marLeft w:val="0"/>
      <w:marRight w:val="0"/>
      <w:marTop w:val="0"/>
      <w:marBottom w:val="0"/>
      <w:divBdr>
        <w:top w:val="none" w:sz="0" w:space="0" w:color="auto"/>
        <w:left w:val="none" w:sz="0" w:space="0" w:color="auto"/>
        <w:bottom w:val="none" w:sz="0" w:space="0" w:color="auto"/>
        <w:right w:val="none" w:sz="0" w:space="0" w:color="auto"/>
      </w:divBdr>
    </w:div>
    <w:div w:id="245918188">
      <w:bodyDiv w:val="1"/>
      <w:marLeft w:val="0"/>
      <w:marRight w:val="0"/>
      <w:marTop w:val="0"/>
      <w:marBottom w:val="0"/>
      <w:divBdr>
        <w:top w:val="none" w:sz="0" w:space="0" w:color="auto"/>
        <w:left w:val="none" w:sz="0" w:space="0" w:color="auto"/>
        <w:bottom w:val="none" w:sz="0" w:space="0" w:color="auto"/>
        <w:right w:val="none" w:sz="0" w:space="0" w:color="auto"/>
      </w:divBdr>
      <w:divsChild>
        <w:div w:id="480849296">
          <w:marLeft w:val="0"/>
          <w:marRight w:val="0"/>
          <w:marTop w:val="0"/>
          <w:marBottom w:val="0"/>
          <w:divBdr>
            <w:top w:val="none" w:sz="0" w:space="0" w:color="auto"/>
            <w:left w:val="none" w:sz="0" w:space="0" w:color="auto"/>
            <w:bottom w:val="none" w:sz="0" w:space="0" w:color="auto"/>
            <w:right w:val="none" w:sz="0" w:space="0" w:color="auto"/>
          </w:divBdr>
          <w:divsChild>
            <w:div w:id="2132702333">
              <w:marLeft w:val="0"/>
              <w:marRight w:val="0"/>
              <w:marTop w:val="0"/>
              <w:marBottom w:val="0"/>
              <w:divBdr>
                <w:top w:val="none" w:sz="0" w:space="0" w:color="auto"/>
                <w:left w:val="none" w:sz="0" w:space="0" w:color="auto"/>
                <w:bottom w:val="none" w:sz="0" w:space="0" w:color="auto"/>
                <w:right w:val="none" w:sz="0" w:space="0" w:color="auto"/>
              </w:divBdr>
              <w:divsChild>
                <w:div w:id="13571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7884">
      <w:bodyDiv w:val="1"/>
      <w:marLeft w:val="0"/>
      <w:marRight w:val="0"/>
      <w:marTop w:val="0"/>
      <w:marBottom w:val="0"/>
      <w:divBdr>
        <w:top w:val="none" w:sz="0" w:space="0" w:color="auto"/>
        <w:left w:val="none" w:sz="0" w:space="0" w:color="auto"/>
        <w:bottom w:val="none" w:sz="0" w:space="0" w:color="auto"/>
        <w:right w:val="none" w:sz="0" w:space="0" w:color="auto"/>
      </w:divBdr>
      <w:divsChild>
        <w:div w:id="66191617">
          <w:marLeft w:val="0"/>
          <w:marRight w:val="0"/>
          <w:marTop w:val="0"/>
          <w:marBottom w:val="0"/>
          <w:divBdr>
            <w:top w:val="none" w:sz="0" w:space="0" w:color="auto"/>
            <w:left w:val="none" w:sz="0" w:space="0" w:color="auto"/>
            <w:bottom w:val="none" w:sz="0" w:space="0" w:color="auto"/>
            <w:right w:val="none" w:sz="0" w:space="0" w:color="auto"/>
          </w:divBdr>
          <w:divsChild>
            <w:div w:id="367265819">
              <w:marLeft w:val="0"/>
              <w:marRight w:val="0"/>
              <w:marTop w:val="0"/>
              <w:marBottom w:val="0"/>
              <w:divBdr>
                <w:top w:val="none" w:sz="0" w:space="0" w:color="auto"/>
                <w:left w:val="none" w:sz="0" w:space="0" w:color="auto"/>
                <w:bottom w:val="none" w:sz="0" w:space="0" w:color="auto"/>
                <w:right w:val="none" w:sz="0" w:space="0" w:color="auto"/>
              </w:divBdr>
              <w:divsChild>
                <w:div w:id="473571321">
                  <w:marLeft w:val="0"/>
                  <w:marRight w:val="0"/>
                  <w:marTop w:val="0"/>
                  <w:marBottom w:val="0"/>
                  <w:divBdr>
                    <w:top w:val="none" w:sz="0" w:space="0" w:color="auto"/>
                    <w:left w:val="none" w:sz="0" w:space="0" w:color="auto"/>
                    <w:bottom w:val="none" w:sz="0" w:space="0" w:color="auto"/>
                    <w:right w:val="none" w:sz="0" w:space="0" w:color="auto"/>
                  </w:divBdr>
                  <w:divsChild>
                    <w:div w:id="13905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09529">
      <w:bodyDiv w:val="1"/>
      <w:marLeft w:val="0"/>
      <w:marRight w:val="0"/>
      <w:marTop w:val="0"/>
      <w:marBottom w:val="0"/>
      <w:divBdr>
        <w:top w:val="none" w:sz="0" w:space="0" w:color="auto"/>
        <w:left w:val="none" w:sz="0" w:space="0" w:color="auto"/>
        <w:bottom w:val="none" w:sz="0" w:space="0" w:color="auto"/>
        <w:right w:val="none" w:sz="0" w:space="0" w:color="auto"/>
      </w:divBdr>
      <w:divsChild>
        <w:div w:id="319501540">
          <w:marLeft w:val="0"/>
          <w:marRight w:val="0"/>
          <w:marTop w:val="0"/>
          <w:marBottom w:val="0"/>
          <w:divBdr>
            <w:top w:val="none" w:sz="0" w:space="0" w:color="auto"/>
            <w:left w:val="none" w:sz="0" w:space="0" w:color="auto"/>
            <w:bottom w:val="none" w:sz="0" w:space="0" w:color="auto"/>
            <w:right w:val="none" w:sz="0" w:space="0" w:color="auto"/>
          </w:divBdr>
          <w:divsChild>
            <w:div w:id="1591238163">
              <w:marLeft w:val="0"/>
              <w:marRight w:val="0"/>
              <w:marTop w:val="0"/>
              <w:marBottom w:val="0"/>
              <w:divBdr>
                <w:top w:val="none" w:sz="0" w:space="0" w:color="auto"/>
                <w:left w:val="none" w:sz="0" w:space="0" w:color="auto"/>
                <w:bottom w:val="none" w:sz="0" w:space="0" w:color="auto"/>
                <w:right w:val="none" w:sz="0" w:space="0" w:color="auto"/>
              </w:divBdr>
              <w:divsChild>
                <w:div w:id="174153443">
                  <w:marLeft w:val="0"/>
                  <w:marRight w:val="0"/>
                  <w:marTop w:val="0"/>
                  <w:marBottom w:val="0"/>
                  <w:divBdr>
                    <w:top w:val="none" w:sz="0" w:space="0" w:color="auto"/>
                    <w:left w:val="none" w:sz="0" w:space="0" w:color="auto"/>
                    <w:bottom w:val="none" w:sz="0" w:space="0" w:color="auto"/>
                    <w:right w:val="none" w:sz="0" w:space="0" w:color="auto"/>
                  </w:divBdr>
                  <w:divsChild>
                    <w:div w:id="18987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334802">
      <w:bodyDiv w:val="1"/>
      <w:marLeft w:val="0"/>
      <w:marRight w:val="0"/>
      <w:marTop w:val="0"/>
      <w:marBottom w:val="0"/>
      <w:divBdr>
        <w:top w:val="none" w:sz="0" w:space="0" w:color="auto"/>
        <w:left w:val="none" w:sz="0" w:space="0" w:color="auto"/>
        <w:bottom w:val="none" w:sz="0" w:space="0" w:color="auto"/>
        <w:right w:val="none" w:sz="0" w:space="0" w:color="auto"/>
      </w:divBdr>
      <w:divsChild>
        <w:div w:id="1609042281">
          <w:marLeft w:val="0"/>
          <w:marRight w:val="0"/>
          <w:marTop w:val="0"/>
          <w:marBottom w:val="0"/>
          <w:divBdr>
            <w:top w:val="none" w:sz="0" w:space="0" w:color="auto"/>
            <w:left w:val="none" w:sz="0" w:space="0" w:color="auto"/>
            <w:bottom w:val="none" w:sz="0" w:space="0" w:color="auto"/>
            <w:right w:val="none" w:sz="0" w:space="0" w:color="auto"/>
          </w:divBdr>
          <w:divsChild>
            <w:div w:id="206114266">
              <w:marLeft w:val="0"/>
              <w:marRight w:val="0"/>
              <w:marTop w:val="0"/>
              <w:marBottom w:val="0"/>
              <w:divBdr>
                <w:top w:val="none" w:sz="0" w:space="0" w:color="auto"/>
                <w:left w:val="none" w:sz="0" w:space="0" w:color="auto"/>
                <w:bottom w:val="none" w:sz="0" w:space="0" w:color="auto"/>
                <w:right w:val="none" w:sz="0" w:space="0" w:color="auto"/>
              </w:divBdr>
              <w:divsChild>
                <w:div w:id="345328852">
                  <w:marLeft w:val="0"/>
                  <w:marRight w:val="0"/>
                  <w:marTop w:val="0"/>
                  <w:marBottom w:val="0"/>
                  <w:divBdr>
                    <w:top w:val="none" w:sz="0" w:space="0" w:color="auto"/>
                    <w:left w:val="none" w:sz="0" w:space="0" w:color="auto"/>
                    <w:bottom w:val="none" w:sz="0" w:space="0" w:color="auto"/>
                    <w:right w:val="none" w:sz="0" w:space="0" w:color="auto"/>
                  </w:divBdr>
                  <w:divsChild>
                    <w:div w:id="5273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328700">
      <w:bodyDiv w:val="1"/>
      <w:marLeft w:val="0"/>
      <w:marRight w:val="0"/>
      <w:marTop w:val="0"/>
      <w:marBottom w:val="0"/>
      <w:divBdr>
        <w:top w:val="none" w:sz="0" w:space="0" w:color="auto"/>
        <w:left w:val="none" w:sz="0" w:space="0" w:color="auto"/>
        <w:bottom w:val="none" w:sz="0" w:space="0" w:color="auto"/>
        <w:right w:val="none" w:sz="0" w:space="0" w:color="auto"/>
      </w:divBdr>
      <w:divsChild>
        <w:div w:id="743335977">
          <w:marLeft w:val="1200"/>
          <w:marRight w:val="0"/>
          <w:marTop w:val="240"/>
          <w:marBottom w:val="240"/>
          <w:divBdr>
            <w:top w:val="none" w:sz="0" w:space="0" w:color="auto"/>
            <w:left w:val="none" w:sz="0" w:space="0" w:color="auto"/>
            <w:bottom w:val="none" w:sz="0" w:space="0" w:color="auto"/>
            <w:right w:val="none" w:sz="0" w:space="0" w:color="auto"/>
          </w:divBdr>
        </w:div>
      </w:divsChild>
    </w:div>
    <w:div w:id="468715230">
      <w:bodyDiv w:val="1"/>
      <w:marLeft w:val="0"/>
      <w:marRight w:val="0"/>
      <w:marTop w:val="0"/>
      <w:marBottom w:val="0"/>
      <w:divBdr>
        <w:top w:val="none" w:sz="0" w:space="0" w:color="auto"/>
        <w:left w:val="none" w:sz="0" w:space="0" w:color="auto"/>
        <w:bottom w:val="none" w:sz="0" w:space="0" w:color="auto"/>
        <w:right w:val="none" w:sz="0" w:space="0" w:color="auto"/>
      </w:divBdr>
    </w:div>
    <w:div w:id="483199624">
      <w:bodyDiv w:val="1"/>
      <w:marLeft w:val="0"/>
      <w:marRight w:val="0"/>
      <w:marTop w:val="0"/>
      <w:marBottom w:val="0"/>
      <w:divBdr>
        <w:top w:val="none" w:sz="0" w:space="0" w:color="auto"/>
        <w:left w:val="none" w:sz="0" w:space="0" w:color="auto"/>
        <w:bottom w:val="none" w:sz="0" w:space="0" w:color="auto"/>
        <w:right w:val="none" w:sz="0" w:space="0" w:color="auto"/>
      </w:divBdr>
      <w:divsChild>
        <w:div w:id="1493175961">
          <w:marLeft w:val="0"/>
          <w:marRight w:val="0"/>
          <w:marTop w:val="0"/>
          <w:marBottom w:val="0"/>
          <w:divBdr>
            <w:top w:val="none" w:sz="0" w:space="0" w:color="auto"/>
            <w:left w:val="none" w:sz="0" w:space="0" w:color="auto"/>
            <w:bottom w:val="none" w:sz="0" w:space="0" w:color="auto"/>
            <w:right w:val="none" w:sz="0" w:space="0" w:color="auto"/>
          </w:divBdr>
          <w:divsChild>
            <w:div w:id="29573407">
              <w:marLeft w:val="0"/>
              <w:marRight w:val="0"/>
              <w:marTop w:val="0"/>
              <w:marBottom w:val="0"/>
              <w:divBdr>
                <w:top w:val="none" w:sz="0" w:space="0" w:color="auto"/>
                <w:left w:val="none" w:sz="0" w:space="0" w:color="auto"/>
                <w:bottom w:val="none" w:sz="0" w:space="0" w:color="auto"/>
                <w:right w:val="none" w:sz="0" w:space="0" w:color="auto"/>
              </w:divBdr>
              <w:divsChild>
                <w:div w:id="17483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81238">
      <w:bodyDiv w:val="1"/>
      <w:marLeft w:val="0"/>
      <w:marRight w:val="0"/>
      <w:marTop w:val="0"/>
      <w:marBottom w:val="0"/>
      <w:divBdr>
        <w:top w:val="none" w:sz="0" w:space="0" w:color="auto"/>
        <w:left w:val="none" w:sz="0" w:space="0" w:color="auto"/>
        <w:bottom w:val="none" w:sz="0" w:space="0" w:color="auto"/>
        <w:right w:val="none" w:sz="0" w:space="0" w:color="auto"/>
      </w:divBdr>
      <w:divsChild>
        <w:div w:id="2087681450">
          <w:marLeft w:val="0"/>
          <w:marRight w:val="0"/>
          <w:marTop w:val="0"/>
          <w:marBottom w:val="0"/>
          <w:divBdr>
            <w:top w:val="none" w:sz="0" w:space="0" w:color="auto"/>
            <w:left w:val="none" w:sz="0" w:space="0" w:color="auto"/>
            <w:bottom w:val="none" w:sz="0" w:space="0" w:color="auto"/>
            <w:right w:val="none" w:sz="0" w:space="0" w:color="auto"/>
          </w:divBdr>
          <w:divsChild>
            <w:div w:id="1551766199">
              <w:marLeft w:val="0"/>
              <w:marRight w:val="0"/>
              <w:marTop w:val="0"/>
              <w:marBottom w:val="0"/>
              <w:divBdr>
                <w:top w:val="none" w:sz="0" w:space="0" w:color="auto"/>
                <w:left w:val="none" w:sz="0" w:space="0" w:color="auto"/>
                <w:bottom w:val="none" w:sz="0" w:space="0" w:color="auto"/>
                <w:right w:val="none" w:sz="0" w:space="0" w:color="auto"/>
              </w:divBdr>
              <w:divsChild>
                <w:div w:id="1378431105">
                  <w:marLeft w:val="0"/>
                  <w:marRight w:val="0"/>
                  <w:marTop w:val="0"/>
                  <w:marBottom w:val="0"/>
                  <w:divBdr>
                    <w:top w:val="none" w:sz="0" w:space="0" w:color="auto"/>
                    <w:left w:val="none" w:sz="0" w:space="0" w:color="auto"/>
                    <w:bottom w:val="none" w:sz="0" w:space="0" w:color="auto"/>
                    <w:right w:val="none" w:sz="0" w:space="0" w:color="auto"/>
                  </w:divBdr>
                  <w:divsChild>
                    <w:div w:id="19015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830493">
      <w:bodyDiv w:val="1"/>
      <w:marLeft w:val="0"/>
      <w:marRight w:val="0"/>
      <w:marTop w:val="0"/>
      <w:marBottom w:val="0"/>
      <w:divBdr>
        <w:top w:val="none" w:sz="0" w:space="0" w:color="auto"/>
        <w:left w:val="none" w:sz="0" w:space="0" w:color="auto"/>
        <w:bottom w:val="none" w:sz="0" w:space="0" w:color="auto"/>
        <w:right w:val="none" w:sz="0" w:space="0" w:color="auto"/>
      </w:divBdr>
      <w:divsChild>
        <w:div w:id="2139832305">
          <w:marLeft w:val="0"/>
          <w:marRight w:val="0"/>
          <w:marTop w:val="0"/>
          <w:marBottom w:val="0"/>
          <w:divBdr>
            <w:top w:val="none" w:sz="0" w:space="0" w:color="auto"/>
            <w:left w:val="none" w:sz="0" w:space="0" w:color="auto"/>
            <w:bottom w:val="none" w:sz="0" w:space="0" w:color="auto"/>
            <w:right w:val="none" w:sz="0" w:space="0" w:color="auto"/>
          </w:divBdr>
          <w:divsChild>
            <w:div w:id="1166479624">
              <w:marLeft w:val="0"/>
              <w:marRight w:val="0"/>
              <w:marTop w:val="0"/>
              <w:marBottom w:val="0"/>
              <w:divBdr>
                <w:top w:val="none" w:sz="0" w:space="0" w:color="auto"/>
                <w:left w:val="none" w:sz="0" w:space="0" w:color="auto"/>
                <w:bottom w:val="none" w:sz="0" w:space="0" w:color="auto"/>
                <w:right w:val="none" w:sz="0" w:space="0" w:color="auto"/>
              </w:divBdr>
              <w:divsChild>
                <w:div w:id="14429366">
                  <w:marLeft w:val="0"/>
                  <w:marRight w:val="0"/>
                  <w:marTop w:val="0"/>
                  <w:marBottom w:val="0"/>
                  <w:divBdr>
                    <w:top w:val="none" w:sz="0" w:space="0" w:color="auto"/>
                    <w:left w:val="none" w:sz="0" w:space="0" w:color="auto"/>
                    <w:bottom w:val="none" w:sz="0" w:space="0" w:color="auto"/>
                    <w:right w:val="none" w:sz="0" w:space="0" w:color="auto"/>
                  </w:divBdr>
                  <w:divsChild>
                    <w:div w:id="159000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6640">
      <w:bodyDiv w:val="1"/>
      <w:marLeft w:val="0"/>
      <w:marRight w:val="0"/>
      <w:marTop w:val="0"/>
      <w:marBottom w:val="0"/>
      <w:divBdr>
        <w:top w:val="none" w:sz="0" w:space="0" w:color="auto"/>
        <w:left w:val="none" w:sz="0" w:space="0" w:color="auto"/>
        <w:bottom w:val="none" w:sz="0" w:space="0" w:color="auto"/>
        <w:right w:val="none" w:sz="0" w:space="0" w:color="auto"/>
      </w:divBdr>
      <w:divsChild>
        <w:div w:id="1837723847">
          <w:marLeft w:val="0"/>
          <w:marRight w:val="0"/>
          <w:marTop w:val="0"/>
          <w:marBottom w:val="0"/>
          <w:divBdr>
            <w:top w:val="none" w:sz="0" w:space="0" w:color="auto"/>
            <w:left w:val="none" w:sz="0" w:space="0" w:color="auto"/>
            <w:bottom w:val="none" w:sz="0" w:space="0" w:color="auto"/>
            <w:right w:val="none" w:sz="0" w:space="0" w:color="auto"/>
          </w:divBdr>
          <w:divsChild>
            <w:div w:id="1264455460">
              <w:marLeft w:val="0"/>
              <w:marRight w:val="0"/>
              <w:marTop w:val="0"/>
              <w:marBottom w:val="0"/>
              <w:divBdr>
                <w:top w:val="none" w:sz="0" w:space="0" w:color="auto"/>
                <w:left w:val="none" w:sz="0" w:space="0" w:color="auto"/>
                <w:bottom w:val="none" w:sz="0" w:space="0" w:color="auto"/>
                <w:right w:val="none" w:sz="0" w:space="0" w:color="auto"/>
              </w:divBdr>
              <w:divsChild>
                <w:div w:id="904484955">
                  <w:marLeft w:val="0"/>
                  <w:marRight w:val="0"/>
                  <w:marTop w:val="0"/>
                  <w:marBottom w:val="0"/>
                  <w:divBdr>
                    <w:top w:val="none" w:sz="0" w:space="0" w:color="auto"/>
                    <w:left w:val="none" w:sz="0" w:space="0" w:color="auto"/>
                    <w:bottom w:val="none" w:sz="0" w:space="0" w:color="auto"/>
                    <w:right w:val="none" w:sz="0" w:space="0" w:color="auto"/>
                  </w:divBdr>
                  <w:divsChild>
                    <w:div w:id="7609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0385">
      <w:bodyDiv w:val="1"/>
      <w:marLeft w:val="0"/>
      <w:marRight w:val="0"/>
      <w:marTop w:val="0"/>
      <w:marBottom w:val="0"/>
      <w:divBdr>
        <w:top w:val="none" w:sz="0" w:space="0" w:color="auto"/>
        <w:left w:val="none" w:sz="0" w:space="0" w:color="auto"/>
        <w:bottom w:val="none" w:sz="0" w:space="0" w:color="auto"/>
        <w:right w:val="none" w:sz="0" w:space="0" w:color="auto"/>
      </w:divBdr>
    </w:div>
    <w:div w:id="610017839">
      <w:bodyDiv w:val="1"/>
      <w:marLeft w:val="0"/>
      <w:marRight w:val="0"/>
      <w:marTop w:val="0"/>
      <w:marBottom w:val="0"/>
      <w:divBdr>
        <w:top w:val="none" w:sz="0" w:space="0" w:color="auto"/>
        <w:left w:val="none" w:sz="0" w:space="0" w:color="auto"/>
        <w:bottom w:val="none" w:sz="0" w:space="0" w:color="auto"/>
        <w:right w:val="none" w:sz="0" w:space="0" w:color="auto"/>
      </w:divBdr>
      <w:divsChild>
        <w:div w:id="687484408">
          <w:marLeft w:val="0"/>
          <w:marRight w:val="0"/>
          <w:marTop w:val="0"/>
          <w:marBottom w:val="0"/>
          <w:divBdr>
            <w:top w:val="none" w:sz="0" w:space="0" w:color="auto"/>
            <w:left w:val="none" w:sz="0" w:space="0" w:color="auto"/>
            <w:bottom w:val="none" w:sz="0" w:space="0" w:color="auto"/>
            <w:right w:val="none" w:sz="0" w:space="0" w:color="auto"/>
          </w:divBdr>
          <w:divsChild>
            <w:div w:id="1236936311">
              <w:marLeft w:val="0"/>
              <w:marRight w:val="0"/>
              <w:marTop w:val="0"/>
              <w:marBottom w:val="0"/>
              <w:divBdr>
                <w:top w:val="none" w:sz="0" w:space="0" w:color="auto"/>
                <w:left w:val="none" w:sz="0" w:space="0" w:color="auto"/>
                <w:bottom w:val="none" w:sz="0" w:space="0" w:color="auto"/>
                <w:right w:val="none" w:sz="0" w:space="0" w:color="auto"/>
              </w:divBdr>
              <w:divsChild>
                <w:div w:id="16505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09578">
      <w:bodyDiv w:val="1"/>
      <w:marLeft w:val="0"/>
      <w:marRight w:val="0"/>
      <w:marTop w:val="0"/>
      <w:marBottom w:val="0"/>
      <w:divBdr>
        <w:top w:val="none" w:sz="0" w:space="0" w:color="auto"/>
        <w:left w:val="none" w:sz="0" w:space="0" w:color="auto"/>
        <w:bottom w:val="none" w:sz="0" w:space="0" w:color="auto"/>
        <w:right w:val="none" w:sz="0" w:space="0" w:color="auto"/>
      </w:divBdr>
    </w:div>
    <w:div w:id="636495180">
      <w:bodyDiv w:val="1"/>
      <w:marLeft w:val="0"/>
      <w:marRight w:val="0"/>
      <w:marTop w:val="0"/>
      <w:marBottom w:val="0"/>
      <w:divBdr>
        <w:top w:val="none" w:sz="0" w:space="0" w:color="auto"/>
        <w:left w:val="none" w:sz="0" w:space="0" w:color="auto"/>
        <w:bottom w:val="none" w:sz="0" w:space="0" w:color="auto"/>
        <w:right w:val="none" w:sz="0" w:space="0" w:color="auto"/>
      </w:divBdr>
      <w:divsChild>
        <w:div w:id="1895696933">
          <w:marLeft w:val="0"/>
          <w:marRight w:val="0"/>
          <w:marTop w:val="0"/>
          <w:marBottom w:val="0"/>
          <w:divBdr>
            <w:top w:val="none" w:sz="0" w:space="0" w:color="auto"/>
            <w:left w:val="none" w:sz="0" w:space="0" w:color="auto"/>
            <w:bottom w:val="none" w:sz="0" w:space="0" w:color="auto"/>
            <w:right w:val="none" w:sz="0" w:space="0" w:color="auto"/>
          </w:divBdr>
          <w:divsChild>
            <w:div w:id="94794146">
              <w:marLeft w:val="0"/>
              <w:marRight w:val="0"/>
              <w:marTop w:val="0"/>
              <w:marBottom w:val="0"/>
              <w:divBdr>
                <w:top w:val="none" w:sz="0" w:space="0" w:color="auto"/>
                <w:left w:val="none" w:sz="0" w:space="0" w:color="auto"/>
                <w:bottom w:val="none" w:sz="0" w:space="0" w:color="auto"/>
                <w:right w:val="none" w:sz="0" w:space="0" w:color="auto"/>
              </w:divBdr>
              <w:divsChild>
                <w:div w:id="1196236986">
                  <w:marLeft w:val="0"/>
                  <w:marRight w:val="0"/>
                  <w:marTop w:val="0"/>
                  <w:marBottom w:val="0"/>
                  <w:divBdr>
                    <w:top w:val="none" w:sz="0" w:space="0" w:color="auto"/>
                    <w:left w:val="none" w:sz="0" w:space="0" w:color="auto"/>
                    <w:bottom w:val="none" w:sz="0" w:space="0" w:color="auto"/>
                    <w:right w:val="none" w:sz="0" w:space="0" w:color="auto"/>
                  </w:divBdr>
                  <w:divsChild>
                    <w:div w:id="7956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518467">
      <w:bodyDiv w:val="1"/>
      <w:marLeft w:val="0"/>
      <w:marRight w:val="0"/>
      <w:marTop w:val="0"/>
      <w:marBottom w:val="0"/>
      <w:divBdr>
        <w:top w:val="none" w:sz="0" w:space="0" w:color="auto"/>
        <w:left w:val="none" w:sz="0" w:space="0" w:color="auto"/>
        <w:bottom w:val="none" w:sz="0" w:space="0" w:color="auto"/>
        <w:right w:val="none" w:sz="0" w:space="0" w:color="auto"/>
      </w:divBdr>
    </w:div>
    <w:div w:id="701979554">
      <w:bodyDiv w:val="1"/>
      <w:marLeft w:val="0"/>
      <w:marRight w:val="0"/>
      <w:marTop w:val="0"/>
      <w:marBottom w:val="0"/>
      <w:divBdr>
        <w:top w:val="none" w:sz="0" w:space="0" w:color="auto"/>
        <w:left w:val="none" w:sz="0" w:space="0" w:color="auto"/>
        <w:bottom w:val="none" w:sz="0" w:space="0" w:color="auto"/>
        <w:right w:val="none" w:sz="0" w:space="0" w:color="auto"/>
      </w:divBdr>
      <w:divsChild>
        <w:div w:id="1387949088">
          <w:marLeft w:val="0"/>
          <w:marRight w:val="0"/>
          <w:marTop w:val="0"/>
          <w:marBottom w:val="0"/>
          <w:divBdr>
            <w:top w:val="none" w:sz="0" w:space="0" w:color="auto"/>
            <w:left w:val="none" w:sz="0" w:space="0" w:color="auto"/>
            <w:bottom w:val="none" w:sz="0" w:space="0" w:color="auto"/>
            <w:right w:val="none" w:sz="0" w:space="0" w:color="auto"/>
          </w:divBdr>
          <w:divsChild>
            <w:div w:id="289678000">
              <w:marLeft w:val="0"/>
              <w:marRight w:val="0"/>
              <w:marTop w:val="0"/>
              <w:marBottom w:val="0"/>
              <w:divBdr>
                <w:top w:val="none" w:sz="0" w:space="0" w:color="auto"/>
                <w:left w:val="none" w:sz="0" w:space="0" w:color="auto"/>
                <w:bottom w:val="none" w:sz="0" w:space="0" w:color="auto"/>
                <w:right w:val="none" w:sz="0" w:space="0" w:color="auto"/>
              </w:divBdr>
              <w:divsChild>
                <w:div w:id="2528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85219">
      <w:bodyDiv w:val="1"/>
      <w:marLeft w:val="0"/>
      <w:marRight w:val="0"/>
      <w:marTop w:val="0"/>
      <w:marBottom w:val="0"/>
      <w:divBdr>
        <w:top w:val="none" w:sz="0" w:space="0" w:color="auto"/>
        <w:left w:val="none" w:sz="0" w:space="0" w:color="auto"/>
        <w:bottom w:val="none" w:sz="0" w:space="0" w:color="auto"/>
        <w:right w:val="none" w:sz="0" w:space="0" w:color="auto"/>
      </w:divBdr>
      <w:divsChild>
        <w:div w:id="415055250">
          <w:marLeft w:val="0"/>
          <w:marRight w:val="0"/>
          <w:marTop w:val="0"/>
          <w:marBottom w:val="0"/>
          <w:divBdr>
            <w:top w:val="none" w:sz="0" w:space="0" w:color="auto"/>
            <w:left w:val="none" w:sz="0" w:space="0" w:color="auto"/>
            <w:bottom w:val="none" w:sz="0" w:space="0" w:color="auto"/>
            <w:right w:val="none" w:sz="0" w:space="0" w:color="auto"/>
          </w:divBdr>
          <w:divsChild>
            <w:div w:id="386805600">
              <w:marLeft w:val="0"/>
              <w:marRight w:val="0"/>
              <w:marTop w:val="0"/>
              <w:marBottom w:val="0"/>
              <w:divBdr>
                <w:top w:val="none" w:sz="0" w:space="0" w:color="auto"/>
                <w:left w:val="none" w:sz="0" w:space="0" w:color="auto"/>
                <w:bottom w:val="none" w:sz="0" w:space="0" w:color="auto"/>
                <w:right w:val="none" w:sz="0" w:space="0" w:color="auto"/>
              </w:divBdr>
              <w:divsChild>
                <w:div w:id="942881673">
                  <w:marLeft w:val="0"/>
                  <w:marRight w:val="0"/>
                  <w:marTop w:val="0"/>
                  <w:marBottom w:val="0"/>
                  <w:divBdr>
                    <w:top w:val="none" w:sz="0" w:space="0" w:color="auto"/>
                    <w:left w:val="none" w:sz="0" w:space="0" w:color="auto"/>
                    <w:bottom w:val="none" w:sz="0" w:space="0" w:color="auto"/>
                    <w:right w:val="none" w:sz="0" w:space="0" w:color="auto"/>
                  </w:divBdr>
                  <w:divsChild>
                    <w:div w:id="3534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022390">
      <w:bodyDiv w:val="1"/>
      <w:marLeft w:val="0"/>
      <w:marRight w:val="0"/>
      <w:marTop w:val="0"/>
      <w:marBottom w:val="0"/>
      <w:divBdr>
        <w:top w:val="none" w:sz="0" w:space="0" w:color="auto"/>
        <w:left w:val="none" w:sz="0" w:space="0" w:color="auto"/>
        <w:bottom w:val="none" w:sz="0" w:space="0" w:color="auto"/>
        <w:right w:val="none" w:sz="0" w:space="0" w:color="auto"/>
      </w:divBdr>
      <w:divsChild>
        <w:div w:id="965967698">
          <w:marLeft w:val="0"/>
          <w:marRight w:val="0"/>
          <w:marTop w:val="0"/>
          <w:marBottom w:val="0"/>
          <w:divBdr>
            <w:top w:val="none" w:sz="0" w:space="0" w:color="auto"/>
            <w:left w:val="none" w:sz="0" w:space="0" w:color="auto"/>
            <w:bottom w:val="none" w:sz="0" w:space="0" w:color="auto"/>
            <w:right w:val="none" w:sz="0" w:space="0" w:color="auto"/>
          </w:divBdr>
          <w:divsChild>
            <w:div w:id="1328285354">
              <w:marLeft w:val="0"/>
              <w:marRight w:val="0"/>
              <w:marTop w:val="0"/>
              <w:marBottom w:val="0"/>
              <w:divBdr>
                <w:top w:val="none" w:sz="0" w:space="0" w:color="auto"/>
                <w:left w:val="none" w:sz="0" w:space="0" w:color="auto"/>
                <w:bottom w:val="none" w:sz="0" w:space="0" w:color="auto"/>
                <w:right w:val="none" w:sz="0" w:space="0" w:color="auto"/>
              </w:divBdr>
              <w:divsChild>
                <w:div w:id="17427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198971">
      <w:bodyDiv w:val="1"/>
      <w:marLeft w:val="0"/>
      <w:marRight w:val="0"/>
      <w:marTop w:val="0"/>
      <w:marBottom w:val="0"/>
      <w:divBdr>
        <w:top w:val="none" w:sz="0" w:space="0" w:color="auto"/>
        <w:left w:val="none" w:sz="0" w:space="0" w:color="auto"/>
        <w:bottom w:val="none" w:sz="0" w:space="0" w:color="auto"/>
        <w:right w:val="none" w:sz="0" w:space="0" w:color="auto"/>
      </w:divBdr>
    </w:div>
    <w:div w:id="753091233">
      <w:bodyDiv w:val="1"/>
      <w:marLeft w:val="0"/>
      <w:marRight w:val="0"/>
      <w:marTop w:val="0"/>
      <w:marBottom w:val="0"/>
      <w:divBdr>
        <w:top w:val="none" w:sz="0" w:space="0" w:color="auto"/>
        <w:left w:val="none" w:sz="0" w:space="0" w:color="auto"/>
        <w:bottom w:val="none" w:sz="0" w:space="0" w:color="auto"/>
        <w:right w:val="none" w:sz="0" w:space="0" w:color="auto"/>
      </w:divBdr>
    </w:div>
    <w:div w:id="812601960">
      <w:bodyDiv w:val="1"/>
      <w:marLeft w:val="0"/>
      <w:marRight w:val="0"/>
      <w:marTop w:val="0"/>
      <w:marBottom w:val="0"/>
      <w:divBdr>
        <w:top w:val="none" w:sz="0" w:space="0" w:color="auto"/>
        <w:left w:val="none" w:sz="0" w:space="0" w:color="auto"/>
        <w:bottom w:val="none" w:sz="0" w:space="0" w:color="auto"/>
        <w:right w:val="none" w:sz="0" w:space="0" w:color="auto"/>
      </w:divBdr>
      <w:divsChild>
        <w:div w:id="1693069483">
          <w:marLeft w:val="0"/>
          <w:marRight w:val="0"/>
          <w:marTop w:val="0"/>
          <w:marBottom w:val="0"/>
          <w:divBdr>
            <w:top w:val="none" w:sz="0" w:space="0" w:color="auto"/>
            <w:left w:val="none" w:sz="0" w:space="0" w:color="auto"/>
            <w:bottom w:val="none" w:sz="0" w:space="0" w:color="auto"/>
            <w:right w:val="none" w:sz="0" w:space="0" w:color="auto"/>
          </w:divBdr>
          <w:divsChild>
            <w:div w:id="1958292315">
              <w:marLeft w:val="0"/>
              <w:marRight w:val="0"/>
              <w:marTop w:val="0"/>
              <w:marBottom w:val="0"/>
              <w:divBdr>
                <w:top w:val="none" w:sz="0" w:space="0" w:color="auto"/>
                <w:left w:val="none" w:sz="0" w:space="0" w:color="auto"/>
                <w:bottom w:val="none" w:sz="0" w:space="0" w:color="auto"/>
                <w:right w:val="none" w:sz="0" w:space="0" w:color="auto"/>
              </w:divBdr>
              <w:divsChild>
                <w:div w:id="4600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745835">
      <w:bodyDiv w:val="1"/>
      <w:marLeft w:val="0"/>
      <w:marRight w:val="0"/>
      <w:marTop w:val="0"/>
      <w:marBottom w:val="0"/>
      <w:divBdr>
        <w:top w:val="none" w:sz="0" w:space="0" w:color="auto"/>
        <w:left w:val="none" w:sz="0" w:space="0" w:color="auto"/>
        <w:bottom w:val="none" w:sz="0" w:space="0" w:color="auto"/>
        <w:right w:val="none" w:sz="0" w:space="0" w:color="auto"/>
      </w:divBdr>
    </w:div>
    <w:div w:id="848449170">
      <w:bodyDiv w:val="1"/>
      <w:marLeft w:val="0"/>
      <w:marRight w:val="0"/>
      <w:marTop w:val="0"/>
      <w:marBottom w:val="0"/>
      <w:divBdr>
        <w:top w:val="none" w:sz="0" w:space="0" w:color="auto"/>
        <w:left w:val="none" w:sz="0" w:space="0" w:color="auto"/>
        <w:bottom w:val="none" w:sz="0" w:space="0" w:color="auto"/>
        <w:right w:val="none" w:sz="0" w:space="0" w:color="auto"/>
      </w:divBdr>
      <w:divsChild>
        <w:div w:id="2105954441">
          <w:marLeft w:val="0"/>
          <w:marRight w:val="0"/>
          <w:marTop w:val="0"/>
          <w:marBottom w:val="0"/>
          <w:divBdr>
            <w:top w:val="none" w:sz="0" w:space="0" w:color="auto"/>
            <w:left w:val="none" w:sz="0" w:space="0" w:color="auto"/>
            <w:bottom w:val="none" w:sz="0" w:space="0" w:color="auto"/>
            <w:right w:val="none" w:sz="0" w:space="0" w:color="auto"/>
          </w:divBdr>
          <w:divsChild>
            <w:div w:id="1785810359">
              <w:marLeft w:val="0"/>
              <w:marRight w:val="0"/>
              <w:marTop w:val="0"/>
              <w:marBottom w:val="0"/>
              <w:divBdr>
                <w:top w:val="none" w:sz="0" w:space="0" w:color="auto"/>
                <w:left w:val="none" w:sz="0" w:space="0" w:color="auto"/>
                <w:bottom w:val="none" w:sz="0" w:space="0" w:color="auto"/>
                <w:right w:val="none" w:sz="0" w:space="0" w:color="auto"/>
              </w:divBdr>
              <w:divsChild>
                <w:div w:id="878738897">
                  <w:marLeft w:val="0"/>
                  <w:marRight w:val="0"/>
                  <w:marTop w:val="0"/>
                  <w:marBottom w:val="0"/>
                  <w:divBdr>
                    <w:top w:val="none" w:sz="0" w:space="0" w:color="auto"/>
                    <w:left w:val="none" w:sz="0" w:space="0" w:color="auto"/>
                    <w:bottom w:val="none" w:sz="0" w:space="0" w:color="auto"/>
                    <w:right w:val="none" w:sz="0" w:space="0" w:color="auto"/>
                  </w:divBdr>
                  <w:divsChild>
                    <w:div w:id="8707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598279">
      <w:bodyDiv w:val="1"/>
      <w:marLeft w:val="0"/>
      <w:marRight w:val="0"/>
      <w:marTop w:val="0"/>
      <w:marBottom w:val="0"/>
      <w:divBdr>
        <w:top w:val="none" w:sz="0" w:space="0" w:color="auto"/>
        <w:left w:val="none" w:sz="0" w:space="0" w:color="auto"/>
        <w:bottom w:val="none" w:sz="0" w:space="0" w:color="auto"/>
        <w:right w:val="none" w:sz="0" w:space="0" w:color="auto"/>
      </w:divBdr>
    </w:div>
    <w:div w:id="925381264">
      <w:bodyDiv w:val="1"/>
      <w:marLeft w:val="0"/>
      <w:marRight w:val="0"/>
      <w:marTop w:val="0"/>
      <w:marBottom w:val="0"/>
      <w:divBdr>
        <w:top w:val="none" w:sz="0" w:space="0" w:color="auto"/>
        <w:left w:val="none" w:sz="0" w:space="0" w:color="auto"/>
        <w:bottom w:val="none" w:sz="0" w:space="0" w:color="auto"/>
        <w:right w:val="none" w:sz="0" w:space="0" w:color="auto"/>
      </w:divBdr>
      <w:divsChild>
        <w:div w:id="1343698545">
          <w:marLeft w:val="0"/>
          <w:marRight w:val="0"/>
          <w:marTop w:val="0"/>
          <w:marBottom w:val="0"/>
          <w:divBdr>
            <w:top w:val="none" w:sz="0" w:space="0" w:color="auto"/>
            <w:left w:val="none" w:sz="0" w:space="0" w:color="auto"/>
            <w:bottom w:val="none" w:sz="0" w:space="0" w:color="auto"/>
            <w:right w:val="none" w:sz="0" w:space="0" w:color="auto"/>
          </w:divBdr>
          <w:divsChild>
            <w:div w:id="1263682009">
              <w:marLeft w:val="0"/>
              <w:marRight w:val="0"/>
              <w:marTop w:val="0"/>
              <w:marBottom w:val="0"/>
              <w:divBdr>
                <w:top w:val="none" w:sz="0" w:space="0" w:color="auto"/>
                <w:left w:val="none" w:sz="0" w:space="0" w:color="auto"/>
                <w:bottom w:val="none" w:sz="0" w:space="0" w:color="auto"/>
                <w:right w:val="none" w:sz="0" w:space="0" w:color="auto"/>
              </w:divBdr>
              <w:divsChild>
                <w:div w:id="1377926695">
                  <w:marLeft w:val="0"/>
                  <w:marRight w:val="0"/>
                  <w:marTop w:val="0"/>
                  <w:marBottom w:val="0"/>
                  <w:divBdr>
                    <w:top w:val="none" w:sz="0" w:space="0" w:color="auto"/>
                    <w:left w:val="none" w:sz="0" w:space="0" w:color="auto"/>
                    <w:bottom w:val="none" w:sz="0" w:space="0" w:color="auto"/>
                    <w:right w:val="none" w:sz="0" w:space="0" w:color="auto"/>
                  </w:divBdr>
                  <w:divsChild>
                    <w:div w:id="17432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63641">
      <w:bodyDiv w:val="1"/>
      <w:marLeft w:val="0"/>
      <w:marRight w:val="0"/>
      <w:marTop w:val="0"/>
      <w:marBottom w:val="0"/>
      <w:divBdr>
        <w:top w:val="none" w:sz="0" w:space="0" w:color="auto"/>
        <w:left w:val="none" w:sz="0" w:space="0" w:color="auto"/>
        <w:bottom w:val="none" w:sz="0" w:space="0" w:color="auto"/>
        <w:right w:val="none" w:sz="0" w:space="0" w:color="auto"/>
      </w:divBdr>
    </w:div>
    <w:div w:id="987325483">
      <w:bodyDiv w:val="1"/>
      <w:marLeft w:val="0"/>
      <w:marRight w:val="0"/>
      <w:marTop w:val="0"/>
      <w:marBottom w:val="0"/>
      <w:divBdr>
        <w:top w:val="none" w:sz="0" w:space="0" w:color="auto"/>
        <w:left w:val="none" w:sz="0" w:space="0" w:color="auto"/>
        <w:bottom w:val="none" w:sz="0" w:space="0" w:color="auto"/>
        <w:right w:val="none" w:sz="0" w:space="0" w:color="auto"/>
      </w:divBdr>
      <w:divsChild>
        <w:div w:id="1233271430">
          <w:marLeft w:val="0"/>
          <w:marRight w:val="0"/>
          <w:marTop w:val="0"/>
          <w:marBottom w:val="0"/>
          <w:divBdr>
            <w:top w:val="none" w:sz="0" w:space="0" w:color="auto"/>
            <w:left w:val="none" w:sz="0" w:space="0" w:color="auto"/>
            <w:bottom w:val="none" w:sz="0" w:space="0" w:color="auto"/>
            <w:right w:val="none" w:sz="0" w:space="0" w:color="auto"/>
          </w:divBdr>
          <w:divsChild>
            <w:div w:id="1242448522">
              <w:marLeft w:val="0"/>
              <w:marRight w:val="0"/>
              <w:marTop w:val="0"/>
              <w:marBottom w:val="0"/>
              <w:divBdr>
                <w:top w:val="none" w:sz="0" w:space="0" w:color="auto"/>
                <w:left w:val="none" w:sz="0" w:space="0" w:color="auto"/>
                <w:bottom w:val="none" w:sz="0" w:space="0" w:color="auto"/>
                <w:right w:val="none" w:sz="0" w:space="0" w:color="auto"/>
              </w:divBdr>
              <w:divsChild>
                <w:div w:id="20149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3052">
      <w:bodyDiv w:val="1"/>
      <w:marLeft w:val="0"/>
      <w:marRight w:val="0"/>
      <w:marTop w:val="0"/>
      <w:marBottom w:val="0"/>
      <w:divBdr>
        <w:top w:val="none" w:sz="0" w:space="0" w:color="auto"/>
        <w:left w:val="none" w:sz="0" w:space="0" w:color="auto"/>
        <w:bottom w:val="none" w:sz="0" w:space="0" w:color="auto"/>
        <w:right w:val="none" w:sz="0" w:space="0" w:color="auto"/>
      </w:divBdr>
    </w:div>
    <w:div w:id="1196623405">
      <w:bodyDiv w:val="1"/>
      <w:marLeft w:val="0"/>
      <w:marRight w:val="0"/>
      <w:marTop w:val="0"/>
      <w:marBottom w:val="0"/>
      <w:divBdr>
        <w:top w:val="none" w:sz="0" w:space="0" w:color="auto"/>
        <w:left w:val="none" w:sz="0" w:space="0" w:color="auto"/>
        <w:bottom w:val="none" w:sz="0" w:space="0" w:color="auto"/>
        <w:right w:val="none" w:sz="0" w:space="0" w:color="auto"/>
      </w:divBdr>
      <w:divsChild>
        <w:div w:id="1134493771">
          <w:marLeft w:val="0"/>
          <w:marRight w:val="0"/>
          <w:marTop w:val="0"/>
          <w:marBottom w:val="0"/>
          <w:divBdr>
            <w:top w:val="none" w:sz="0" w:space="0" w:color="auto"/>
            <w:left w:val="none" w:sz="0" w:space="0" w:color="auto"/>
            <w:bottom w:val="none" w:sz="0" w:space="0" w:color="auto"/>
            <w:right w:val="none" w:sz="0" w:space="0" w:color="auto"/>
          </w:divBdr>
          <w:divsChild>
            <w:div w:id="710496196">
              <w:marLeft w:val="0"/>
              <w:marRight w:val="0"/>
              <w:marTop w:val="0"/>
              <w:marBottom w:val="0"/>
              <w:divBdr>
                <w:top w:val="none" w:sz="0" w:space="0" w:color="auto"/>
                <w:left w:val="none" w:sz="0" w:space="0" w:color="auto"/>
                <w:bottom w:val="none" w:sz="0" w:space="0" w:color="auto"/>
                <w:right w:val="none" w:sz="0" w:space="0" w:color="auto"/>
              </w:divBdr>
              <w:divsChild>
                <w:div w:id="165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33430">
      <w:bodyDiv w:val="1"/>
      <w:marLeft w:val="0"/>
      <w:marRight w:val="0"/>
      <w:marTop w:val="0"/>
      <w:marBottom w:val="0"/>
      <w:divBdr>
        <w:top w:val="none" w:sz="0" w:space="0" w:color="auto"/>
        <w:left w:val="none" w:sz="0" w:space="0" w:color="auto"/>
        <w:bottom w:val="none" w:sz="0" w:space="0" w:color="auto"/>
        <w:right w:val="none" w:sz="0" w:space="0" w:color="auto"/>
      </w:divBdr>
    </w:div>
    <w:div w:id="1281765101">
      <w:bodyDiv w:val="1"/>
      <w:marLeft w:val="0"/>
      <w:marRight w:val="0"/>
      <w:marTop w:val="0"/>
      <w:marBottom w:val="0"/>
      <w:divBdr>
        <w:top w:val="none" w:sz="0" w:space="0" w:color="auto"/>
        <w:left w:val="none" w:sz="0" w:space="0" w:color="auto"/>
        <w:bottom w:val="none" w:sz="0" w:space="0" w:color="auto"/>
        <w:right w:val="none" w:sz="0" w:space="0" w:color="auto"/>
      </w:divBdr>
      <w:divsChild>
        <w:div w:id="1202938865">
          <w:marLeft w:val="0"/>
          <w:marRight w:val="0"/>
          <w:marTop w:val="0"/>
          <w:marBottom w:val="0"/>
          <w:divBdr>
            <w:top w:val="none" w:sz="0" w:space="0" w:color="auto"/>
            <w:left w:val="none" w:sz="0" w:space="0" w:color="auto"/>
            <w:bottom w:val="none" w:sz="0" w:space="0" w:color="auto"/>
            <w:right w:val="none" w:sz="0" w:space="0" w:color="auto"/>
          </w:divBdr>
          <w:divsChild>
            <w:div w:id="683437295">
              <w:marLeft w:val="0"/>
              <w:marRight w:val="0"/>
              <w:marTop w:val="0"/>
              <w:marBottom w:val="0"/>
              <w:divBdr>
                <w:top w:val="none" w:sz="0" w:space="0" w:color="auto"/>
                <w:left w:val="none" w:sz="0" w:space="0" w:color="auto"/>
                <w:bottom w:val="none" w:sz="0" w:space="0" w:color="auto"/>
                <w:right w:val="none" w:sz="0" w:space="0" w:color="auto"/>
              </w:divBdr>
              <w:divsChild>
                <w:div w:id="20701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4960">
      <w:bodyDiv w:val="1"/>
      <w:marLeft w:val="0"/>
      <w:marRight w:val="0"/>
      <w:marTop w:val="0"/>
      <w:marBottom w:val="0"/>
      <w:divBdr>
        <w:top w:val="none" w:sz="0" w:space="0" w:color="auto"/>
        <w:left w:val="none" w:sz="0" w:space="0" w:color="auto"/>
        <w:bottom w:val="none" w:sz="0" w:space="0" w:color="auto"/>
        <w:right w:val="none" w:sz="0" w:space="0" w:color="auto"/>
      </w:divBdr>
      <w:divsChild>
        <w:div w:id="169299792">
          <w:marLeft w:val="1200"/>
          <w:marRight w:val="0"/>
          <w:marTop w:val="240"/>
          <w:marBottom w:val="240"/>
          <w:divBdr>
            <w:top w:val="none" w:sz="0" w:space="0" w:color="auto"/>
            <w:left w:val="none" w:sz="0" w:space="0" w:color="auto"/>
            <w:bottom w:val="none" w:sz="0" w:space="0" w:color="auto"/>
            <w:right w:val="none" w:sz="0" w:space="0" w:color="auto"/>
          </w:divBdr>
        </w:div>
      </w:divsChild>
    </w:div>
    <w:div w:id="1400209061">
      <w:bodyDiv w:val="1"/>
      <w:marLeft w:val="0"/>
      <w:marRight w:val="0"/>
      <w:marTop w:val="0"/>
      <w:marBottom w:val="0"/>
      <w:divBdr>
        <w:top w:val="none" w:sz="0" w:space="0" w:color="auto"/>
        <w:left w:val="none" w:sz="0" w:space="0" w:color="auto"/>
        <w:bottom w:val="none" w:sz="0" w:space="0" w:color="auto"/>
        <w:right w:val="none" w:sz="0" w:space="0" w:color="auto"/>
      </w:divBdr>
      <w:divsChild>
        <w:div w:id="142502491">
          <w:marLeft w:val="0"/>
          <w:marRight w:val="0"/>
          <w:marTop w:val="0"/>
          <w:marBottom w:val="0"/>
          <w:divBdr>
            <w:top w:val="none" w:sz="0" w:space="0" w:color="auto"/>
            <w:left w:val="none" w:sz="0" w:space="0" w:color="auto"/>
            <w:bottom w:val="none" w:sz="0" w:space="0" w:color="auto"/>
            <w:right w:val="none" w:sz="0" w:space="0" w:color="auto"/>
          </w:divBdr>
          <w:divsChild>
            <w:div w:id="1910310579">
              <w:marLeft w:val="0"/>
              <w:marRight w:val="0"/>
              <w:marTop w:val="0"/>
              <w:marBottom w:val="0"/>
              <w:divBdr>
                <w:top w:val="none" w:sz="0" w:space="0" w:color="auto"/>
                <w:left w:val="none" w:sz="0" w:space="0" w:color="auto"/>
                <w:bottom w:val="none" w:sz="0" w:space="0" w:color="auto"/>
                <w:right w:val="none" w:sz="0" w:space="0" w:color="auto"/>
              </w:divBdr>
              <w:divsChild>
                <w:div w:id="15474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81973">
      <w:bodyDiv w:val="1"/>
      <w:marLeft w:val="0"/>
      <w:marRight w:val="0"/>
      <w:marTop w:val="0"/>
      <w:marBottom w:val="0"/>
      <w:divBdr>
        <w:top w:val="none" w:sz="0" w:space="0" w:color="auto"/>
        <w:left w:val="none" w:sz="0" w:space="0" w:color="auto"/>
        <w:bottom w:val="none" w:sz="0" w:space="0" w:color="auto"/>
        <w:right w:val="none" w:sz="0" w:space="0" w:color="auto"/>
      </w:divBdr>
      <w:divsChild>
        <w:div w:id="1364162971">
          <w:marLeft w:val="0"/>
          <w:marRight w:val="0"/>
          <w:marTop w:val="0"/>
          <w:marBottom w:val="0"/>
          <w:divBdr>
            <w:top w:val="none" w:sz="0" w:space="0" w:color="auto"/>
            <w:left w:val="none" w:sz="0" w:space="0" w:color="auto"/>
            <w:bottom w:val="none" w:sz="0" w:space="0" w:color="auto"/>
            <w:right w:val="none" w:sz="0" w:space="0" w:color="auto"/>
          </w:divBdr>
          <w:divsChild>
            <w:div w:id="2091387426">
              <w:marLeft w:val="0"/>
              <w:marRight w:val="0"/>
              <w:marTop w:val="0"/>
              <w:marBottom w:val="0"/>
              <w:divBdr>
                <w:top w:val="none" w:sz="0" w:space="0" w:color="auto"/>
                <w:left w:val="none" w:sz="0" w:space="0" w:color="auto"/>
                <w:bottom w:val="none" w:sz="0" w:space="0" w:color="auto"/>
                <w:right w:val="none" w:sz="0" w:space="0" w:color="auto"/>
              </w:divBdr>
              <w:divsChild>
                <w:div w:id="1707288362">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378903">
      <w:bodyDiv w:val="1"/>
      <w:marLeft w:val="0"/>
      <w:marRight w:val="0"/>
      <w:marTop w:val="0"/>
      <w:marBottom w:val="0"/>
      <w:divBdr>
        <w:top w:val="none" w:sz="0" w:space="0" w:color="auto"/>
        <w:left w:val="none" w:sz="0" w:space="0" w:color="auto"/>
        <w:bottom w:val="none" w:sz="0" w:space="0" w:color="auto"/>
        <w:right w:val="none" w:sz="0" w:space="0" w:color="auto"/>
      </w:divBdr>
      <w:divsChild>
        <w:div w:id="1217625506">
          <w:marLeft w:val="0"/>
          <w:marRight w:val="0"/>
          <w:marTop w:val="0"/>
          <w:marBottom w:val="0"/>
          <w:divBdr>
            <w:top w:val="none" w:sz="0" w:space="0" w:color="auto"/>
            <w:left w:val="none" w:sz="0" w:space="0" w:color="auto"/>
            <w:bottom w:val="none" w:sz="0" w:space="0" w:color="auto"/>
            <w:right w:val="none" w:sz="0" w:space="0" w:color="auto"/>
          </w:divBdr>
          <w:divsChild>
            <w:div w:id="532428792">
              <w:marLeft w:val="0"/>
              <w:marRight w:val="0"/>
              <w:marTop w:val="0"/>
              <w:marBottom w:val="0"/>
              <w:divBdr>
                <w:top w:val="none" w:sz="0" w:space="0" w:color="auto"/>
                <w:left w:val="none" w:sz="0" w:space="0" w:color="auto"/>
                <w:bottom w:val="none" w:sz="0" w:space="0" w:color="auto"/>
                <w:right w:val="none" w:sz="0" w:space="0" w:color="auto"/>
              </w:divBdr>
              <w:divsChild>
                <w:div w:id="574586689">
                  <w:marLeft w:val="0"/>
                  <w:marRight w:val="0"/>
                  <w:marTop w:val="0"/>
                  <w:marBottom w:val="0"/>
                  <w:divBdr>
                    <w:top w:val="none" w:sz="0" w:space="0" w:color="auto"/>
                    <w:left w:val="none" w:sz="0" w:space="0" w:color="auto"/>
                    <w:bottom w:val="none" w:sz="0" w:space="0" w:color="auto"/>
                    <w:right w:val="none" w:sz="0" w:space="0" w:color="auto"/>
                  </w:divBdr>
                  <w:divsChild>
                    <w:div w:id="17935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03136">
      <w:bodyDiv w:val="1"/>
      <w:marLeft w:val="0"/>
      <w:marRight w:val="0"/>
      <w:marTop w:val="0"/>
      <w:marBottom w:val="0"/>
      <w:divBdr>
        <w:top w:val="none" w:sz="0" w:space="0" w:color="auto"/>
        <w:left w:val="none" w:sz="0" w:space="0" w:color="auto"/>
        <w:bottom w:val="none" w:sz="0" w:space="0" w:color="auto"/>
        <w:right w:val="none" w:sz="0" w:space="0" w:color="auto"/>
      </w:divBdr>
    </w:div>
    <w:div w:id="1530292834">
      <w:bodyDiv w:val="1"/>
      <w:marLeft w:val="0"/>
      <w:marRight w:val="0"/>
      <w:marTop w:val="0"/>
      <w:marBottom w:val="0"/>
      <w:divBdr>
        <w:top w:val="none" w:sz="0" w:space="0" w:color="auto"/>
        <w:left w:val="none" w:sz="0" w:space="0" w:color="auto"/>
        <w:bottom w:val="none" w:sz="0" w:space="0" w:color="auto"/>
        <w:right w:val="none" w:sz="0" w:space="0" w:color="auto"/>
      </w:divBdr>
      <w:divsChild>
        <w:div w:id="762067764">
          <w:marLeft w:val="0"/>
          <w:marRight w:val="0"/>
          <w:marTop w:val="0"/>
          <w:marBottom w:val="0"/>
          <w:divBdr>
            <w:top w:val="none" w:sz="0" w:space="0" w:color="auto"/>
            <w:left w:val="none" w:sz="0" w:space="0" w:color="auto"/>
            <w:bottom w:val="none" w:sz="0" w:space="0" w:color="auto"/>
            <w:right w:val="none" w:sz="0" w:space="0" w:color="auto"/>
          </w:divBdr>
          <w:divsChild>
            <w:div w:id="485783565">
              <w:marLeft w:val="0"/>
              <w:marRight w:val="0"/>
              <w:marTop w:val="0"/>
              <w:marBottom w:val="0"/>
              <w:divBdr>
                <w:top w:val="none" w:sz="0" w:space="0" w:color="auto"/>
                <w:left w:val="none" w:sz="0" w:space="0" w:color="auto"/>
                <w:bottom w:val="none" w:sz="0" w:space="0" w:color="auto"/>
                <w:right w:val="none" w:sz="0" w:space="0" w:color="auto"/>
              </w:divBdr>
              <w:divsChild>
                <w:div w:id="14635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662">
      <w:bodyDiv w:val="1"/>
      <w:marLeft w:val="0"/>
      <w:marRight w:val="0"/>
      <w:marTop w:val="0"/>
      <w:marBottom w:val="0"/>
      <w:divBdr>
        <w:top w:val="none" w:sz="0" w:space="0" w:color="auto"/>
        <w:left w:val="none" w:sz="0" w:space="0" w:color="auto"/>
        <w:bottom w:val="none" w:sz="0" w:space="0" w:color="auto"/>
        <w:right w:val="none" w:sz="0" w:space="0" w:color="auto"/>
      </w:divBdr>
      <w:divsChild>
        <w:div w:id="1164316492">
          <w:marLeft w:val="0"/>
          <w:marRight w:val="0"/>
          <w:marTop w:val="0"/>
          <w:marBottom w:val="0"/>
          <w:divBdr>
            <w:top w:val="none" w:sz="0" w:space="0" w:color="auto"/>
            <w:left w:val="none" w:sz="0" w:space="0" w:color="auto"/>
            <w:bottom w:val="none" w:sz="0" w:space="0" w:color="auto"/>
            <w:right w:val="none" w:sz="0" w:space="0" w:color="auto"/>
          </w:divBdr>
          <w:divsChild>
            <w:div w:id="575437157">
              <w:marLeft w:val="0"/>
              <w:marRight w:val="0"/>
              <w:marTop w:val="0"/>
              <w:marBottom w:val="0"/>
              <w:divBdr>
                <w:top w:val="none" w:sz="0" w:space="0" w:color="auto"/>
                <w:left w:val="none" w:sz="0" w:space="0" w:color="auto"/>
                <w:bottom w:val="none" w:sz="0" w:space="0" w:color="auto"/>
                <w:right w:val="none" w:sz="0" w:space="0" w:color="auto"/>
              </w:divBdr>
              <w:divsChild>
                <w:div w:id="9584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9900">
      <w:bodyDiv w:val="1"/>
      <w:marLeft w:val="0"/>
      <w:marRight w:val="0"/>
      <w:marTop w:val="0"/>
      <w:marBottom w:val="0"/>
      <w:divBdr>
        <w:top w:val="none" w:sz="0" w:space="0" w:color="auto"/>
        <w:left w:val="none" w:sz="0" w:space="0" w:color="auto"/>
        <w:bottom w:val="none" w:sz="0" w:space="0" w:color="auto"/>
        <w:right w:val="none" w:sz="0" w:space="0" w:color="auto"/>
      </w:divBdr>
      <w:divsChild>
        <w:div w:id="1771587718">
          <w:marLeft w:val="0"/>
          <w:marRight w:val="0"/>
          <w:marTop w:val="0"/>
          <w:marBottom w:val="0"/>
          <w:divBdr>
            <w:top w:val="none" w:sz="0" w:space="0" w:color="auto"/>
            <w:left w:val="none" w:sz="0" w:space="0" w:color="auto"/>
            <w:bottom w:val="none" w:sz="0" w:space="0" w:color="auto"/>
            <w:right w:val="none" w:sz="0" w:space="0" w:color="auto"/>
          </w:divBdr>
          <w:divsChild>
            <w:div w:id="318845555">
              <w:marLeft w:val="0"/>
              <w:marRight w:val="0"/>
              <w:marTop w:val="0"/>
              <w:marBottom w:val="0"/>
              <w:divBdr>
                <w:top w:val="none" w:sz="0" w:space="0" w:color="auto"/>
                <w:left w:val="none" w:sz="0" w:space="0" w:color="auto"/>
                <w:bottom w:val="none" w:sz="0" w:space="0" w:color="auto"/>
                <w:right w:val="none" w:sz="0" w:space="0" w:color="auto"/>
              </w:divBdr>
              <w:divsChild>
                <w:div w:id="20107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25859">
      <w:bodyDiv w:val="1"/>
      <w:marLeft w:val="0"/>
      <w:marRight w:val="0"/>
      <w:marTop w:val="0"/>
      <w:marBottom w:val="0"/>
      <w:divBdr>
        <w:top w:val="none" w:sz="0" w:space="0" w:color="auto"/>
        <w:left w:val="none" w:sz="0" w:space="0" w:color="auto"/>
        <w:bottom w:val="none" w:sz="0" w:space="0" w:color="auto"/>
        <w:right w:val="none" w:sz="0" w:space="0" w:color="auto"/>
      </w:divBdr>
      <w:divsChild>
        <w:div w:id="656302673">
          <w:marLeft w:val="1200"/>
          <w:marRight w:val="0"/>
          <w:marTop w:val="240"/>
          <w:marBottom w:val="240"/>
          <w:divBdr>
            <w:top w:val="none" w:sz="0" w:space="0" w:color="auto"/>
            <w:left w:val="none" w:sz="0" w:space="0" w:color="auto"/>
            <w:bottom w:val="none" w:sz="0" w:space="0" w:color="auto"/>
            <w:right w:val="none" w:sz="0" w:space="0" w:color="auto"/>
          </w:divBdr>
        </w:div>
      </w:divsChild>
    </w:div>
    <w:div w:id="1668898307">
      <w:bodyDiv w:val="1"/>
      <w:marLeft w:val="0"/>
      <w:marRight w:val="0"/>
      <w:marTop w:val="0"/>
      <w:marBottom w:val="0"/>
      <w:divBdr>
        <w:top w:val="none" w:sz="0" w:space="0" w:color="auto"/>
        <w:left w:val="none" w:sz="0" w:space="0" w:color="auto"/>
        <w:bottom w:val="none" w:sz="0" w:space="0" w:color="auto"/>
        <w:right w:val="none" w:sz="0" w:space="0" w:color="auto"/>
      </w:divBdr>
      <w:divsChild>
        <w:div w:id="45036897">
          <w:marLeft w:val="0"/>
          <w:marRight w:val="0"/>
          <w:marTop w:val="0"/>
          <w:marBottom w:val="0"/>
          <w:divBdr>
            <w:top w:val="none" w:sz="0" w:space="0" w:color="auto"/>
            <w:left w:val="none" w:sz="0" w:space="0" w:color="auto"/>
            <w:bottom w:val="none" w:sz="0" w:space="0" w:color="auto"/>
            <w:right w:val="none" w:sz="0" w:space="0" w:color="auto"/>
          </w:divBdr>
          <w:divsChild>
            <w:div w:id="512040201">
              <w:marLeft w:val="0"/>
              <w:marRight w:val="0"/>
              <w:marTop w:val="0"/>
              <w:marBottom w:val="0"/>
              <w:divBdr>
                <w:top w:val="none" w:sz="0" w:space="0" w:color="auto"/>
                <w:left w:val="none" w:sz="0" w:space="0" w:color="auto"/>
                <w:bottom w:val="none" w:sz="0" w:space="0" w:color="auto"/>
                <w:right w:val="none" w:sz="0" w:space="0" w:color="auto"/>
              </w:divBdr>
              <w:divsChild>
                <w:div w:id="12191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43887">
      <w:bodyDiv w:val="1"/>
      <w:marLeft w:val="0"/>
      <w:marRight w:val="0"/>
      <w:marTop w:val="0"/>
      <w:marBottom w:val="0"/>
      <w:divBdr>
        <w:top w:val="none" w:sz="0" w:space="0" w:color="auto"/>
        <w:left w:val="none" w:sz="0" w:space="0" w:color="auto"/>
        <w:bottom w:val="none" w:sz="0" w:space="0" w:color="auto"/>
        <w:right w:val="none" w:sz="0" w:space="0" w:color="auto"/>
      </w:divBdr>
    </w:div>
    <w:div w:id="1720856948">
      <w:bodyDiv w:val="1"/>
      <w:marLeft w:val="0"/>
      <w:marRight w:val="0"/>
      <w:marTop w:val="0"/>
      <w:marBottom w:val="0"/>
      <w:divBdr>
        <w:top w:val="none" w:sz="0" w:space="0" w:color="auto"/>
        <w:left w:val="none" w:sz="0" w:space="0" w:color="auto"/>
        <w:bottom w:val="none" w:sz="0" w:space="0" w:color="auto"/>
        <w:right w:val="none" w:sz="0" w:space="0" w:color="auto"/>
      </w:divBdr>
    </w:div>
    <w:div w:id="1742101159">
      <w:bodyDiv w:val="1"/>
      <w:marLeft w:val="0"/>
      <w:marRight w:val="0"/>
      <w:marTop w:val="0"/>
      <w:marBottom w:val="0"/>
      <w:divBdr>
        <w:top w:val="none" w:sz="0" w:space="0" w:color="auto"/>
        <w:left w:val="none" w:sz="0" w:space="0" w:color="auto"/>
        <w:bottom w:val="none" w:sz="0" w:space="0" w:color="auto"/>
        <w:right w:val="none" w:sz="0" w:space="0" w:color="auto"/>
      </w:divBdr>
    </w:div>
    <w:div w:id="1765221534">
      <w:bodyDiv w:val="1"/>
      <w:marLeft w:val="0"/>
      <w:marRight w:val="0"/>
      <w:marTop w:val="0"/>
      <w:marBottom w:val="0"/>
      <w:divBdr>
        <w:top w:val="none" w:sz="0" w:space="0" w:color="auto"/>
        <w:left w:val="none" w:sz="0" w:space="0" w:color="auto"/>
        <w:bottom w:val="none" w:sz="0" w:space="0" w:color="auto"/>
        <w:right w:val="none" w:sz="0" w:space="0" w:color="auto"/>
      </w:divBdr>
      <w:divsChild>
        <w:div w:id="1825972996">
          <w:marLeft w:val="0"/>
          <w:marRight w:val="0"/>
          <w:marTop w:val="0"/>
          <w:marBottom w:val="0"/>
          <w:divBdr>
            <w:top w:val="none" w:sz="0" w:space="0" w:color="auto"/>
            <w:left w:val="none" w:sz="0" w:space="0" w:color="auto"/>
            <w:bottom w:val="none" w:sz="0" w:space="0" w:color="auto"/>
            <w:right w:val="none" w:sz="0" w:space="0" w:color="auto"/>
          </w:divBdr>
          <w:divsChild>
            <w:div w:id="733548314">
              <w:marLeft w:val="0"/>
              <w:marRight w:val="0"/>
              <w:marTop w:val="0"/>
              <w:marBottom w:val="0"/>
              <w:divBdr>
                <w:top w:val="none" w:sz="0" w:space="0" w:color="auto"/>
                <w:left w:val="none" w:sz="0" w:space="0" w:color="auto"/>
                <w:bottom w:val="none" w:sz="0" w:space="0" w:color="auto"/>
                <w:right w:val="none" w:sz="0" w:space="0" w:color="auto"/>
              </w:divBdr>
              <w:divsChild>
                <w:div w:id="2324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3510">
      <w:bodyDiv w:val="1"/>
      <w:marLeft w:val="0"/>
      <w:marRight w:val="0"/>
      <w:marTop w:val="0"/>
      <w:marBottom w:val="0"/>
      <w:divBdr>
        <w:top w:val="none" w:sz="0" w:space="0" w:color="auto"/>
        <w:left w:val="none" w:sz="0" w:space="0" w:color="auto"/>
        <w:bottom w:val="none" w:sz="0" w:space="0" w:color="auto"/>
        <w:right w:val="none" w:sz="0" w:space="0" w:color="auto"/>
      </w:divBdr>
      <w:divsChild>
        <w:div w:id="598946308">
          <w:marLeft w:val="0"/>
          <w:marRight w:val="0"/>
          <w:marTop w:val="0"/>
          <w:marBottom w:val="0"/>
          <w:divBdr>
            <w:top w:val="none" w:sz="0" w:space="0" w:color="auto"/>
            <w:left w:val="none" w:sz="0" w:space="0" w:color="auto"/>
            <w:bottom w:val="none" w:sz="0" w:space="0" w:color="auto"/>
            <w:right w:val="none" w:sz="0" w:space="0" w:color="auto"/>
          </w:divBdr>
          <w:divsChild>
            <w:div w:id="1673799603">
              <w:marLeft w:val="0"/>
              <w:marRight w:val="0"/>
              <w:marTop w:val="0"/>
              <w:marBottom w:val="0"/>
              <w:divBdr>
                <w:top w:val="none" w:sz="0" w:space="0" w:color="auto"/>
                <w:left w:val="none" w:sz="0" w:space="0" w:color="auto"/>
                <w:bottom w:val="none" w:sz="0" w:space="0" w:color="auto"/>
                <w:right w:val="none" w:sz="0" w:space="0" w:color="auto"/>
              </w:divBdr>
              <w:divsChild>
                <w:div w:id="1018972017">
                  <w:marLeft w:val="0"/>
                  <w:marRight w:val="0"/>
                  <w:marTop w:val="0"/>
                  <w:marBottom w:val="0"/>
                  <w:divBdr>
                    <w:top w:val="none" w:sz="0" w:space="0" w:color="auto"/>
                    <w:left w:val="none" w:sz="0" w:space="0" w:color="auto"/>
                    <w:bottom w:val="none" w:sz="0" w:space="0" w:color="auto"/>
                    <w:right w:val="none" w:sz="0" w:space="0" w:color="auto"/>
                  </w:divBdr>
                  <w:divsChild>
                    <w:div w:id="16169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63984">
      <w:bodyDiv w:val="1"/>
      <w:marLeft w:val="0"/>
      <w:marRight w:val="0"/>
      <w:marTop w:val="0"/>
      <w:marBottom w:val="0"/>
      <w:divBdr>
        <w:top w:val="none" w:sz="0" w:space="0" w:color="auto"/>
        <w:left w:val="none" w:sz="0" w:space="0" w:color="auto"/>
        <w:bottom w:val="none" w:sz="0" w:space="0" w:color="auto"/>
        <w:right w:val="none" w:sz="0" w:space="0" w:color="auto"/>
      </w:divBdr>
    </w:div>
    <w:div w:id="1854420156">
      <w:bodyDiv w:val="1"/>
      <w:marLeft w:val="0"/>
      <w:marRight w:val="0"/>
      <w:marTop w:val="0"/>
      <w:marBottom w:val="0"/>
      <w:divBdr>
        <w:top w:val="none" w:sz="0" w:space="0" w:color="auto"/>
        <w:left w:val="none" w:sz="0" w:space="0" w:color="auto"/>
        <w:bottom w:val="none" w:sz="0" w:space="0" w:color="auto"/>
        <w:right w:val="none" w:sz="0" w:space="0" w:color="auto"/>
      </w:divBdr>
    </w:div>
    <w:div w:id="1899779303">
      <w:bodyDiv w:val="1"/>
      <w:marLeft w:val="0"/>
      <w:marRight w:val="0"/>
      <w:marTop w:val="0"/>
      <w:marBottom w:val="0"/>
      <w:divBdr>
        <w:top w:val="none" w:sz="0" w:space="0" w:color="auto"/>
        <w:left w:val="none" w:sz="0" w:space="0" w:color="auto"/>
        <w:bottom w:val="none" w:sz="0" w:space="0" w:color="auto"/>
        <w:right w:val="none" w:sz="0" w:space="0" w:color="auto"/>
      </w:divBdr>
      <w:divsChild>
        <w:div w:id="296766018">
          <w:marLeft w:val="0"/>
          <w:marRight w:val="0"/>
          <w:marTop w:val="0"/>
          <w:marBottom w:val="0"/>
          <w:divBdr>
            <w:top w:val="none" w:sz="0" w:space="0" w:color="auto"/>
            <w:left w:val="none" w:sz="0" w:space="0" w:color="auto"/>
            <w:bottom w:val="none" w:sz="0" w:space="0" w:color="auto"/>
            <w:right w:val="none" w:sz="0" w:space="0" w:color="auto"/>
          </w:divBdr>
          <w:divsChild>
            <w:div w:id="1992520756">
              <w:marLeft w:val="0"/>
              <w:marRight w:val="0"/>
              <w:marTop w:val="0"/>
              <w:marBottom w:val="0"/>
              <w:divBdr>
                <w:top w:val="none" w:sz="0" w:space="0" w:color="auto"/>
                <w:left w:val="none" w:sz="0" w:space="0" w:color="auto"/>
                <w:bottom w:val="none" w:sz="0" w:space="0" w:color="auto"/>
                <w:right w:val="none" w:sz="0" w:space="0" w:color="auto"/>
              </w:divBdr>
              <w:divsChild>
                <w:div w:id="2144233646">
                  <w:marLeft w:val="0"/>
                  <w:marRight w:val="0"/>
                  <w:marTop w:val="0"/>
                  <w:marBottom w:val="0"/>
                  <w:divBdr>
                    <w:top w:val="none" w:sz="0" w:space="0" w:color="auto"/>
                    <w:left w:val="none" w:sz="0" w:space="0" w:color="auto"/>
                    <w:bottom w:val="none" w:sz="0" w:space="0" w:color="auto"/>
                    <w:right w:val="none" w:sz="0" w:space="0" w:color="auto"/>
                  </w:divBdr>
                  <w:divsChild>
                    <w:div w:id="8486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1068">
      <w:bodyDiv w:val="1"/>
      <w:marLeft w:val="0"/>
      <w:marRight w:val="0"/>
      <w:marTop w:val="0"/>
      <w:marBottom w:val="0"/>
      <w:divBdr>
        <w:top w:val="none" w:sz="0" w:space="0" w:color="auto"/>
        <w:left w:val="none" w:sz="0" w:space="0" w:color="auto"/>
        <w:bottom w:val="none" w:sz="0" w:space="0" w:color="auto"/>
        <w:right w:val="none" w:sz="0" w:space="0" w:color="auto"/>
      </w:divBdr>
      <w:divsChild>
        <w:div w:id="1472282855">
          <w:marLeft w:val="0"/>
          <w:marRight w:val="0"/>
          <w:marTop w:val="0"/>
          <w:marBottom w:val="0"/>
          <w:divBdr>
            <w:top w:val="none" w:sz="0" w:space="0" w:color="auto"/>
            <w:left w:val="none" w:sz="0" w:space="0" w:color="auto"/>
            <w:bottom w:val="none" w:sz="0" w:space="0" w:color="auto"/>
            <w:right w:val="none" w:sz="0" w:space="0" w:color="auto"/>
          </w:divBdr>
          <w:divsChild>
            <w:div w:id="1853647435">
              <w:marLeft w:val="0"/>
              <w:marRight w:val="0"/>
              <w:marTop w:val="0"/>
              <w:marBottom w:val="0"/>
              <w:divBdr>
                <w:top w:val="none" w:sz="0" w:space="0" w:color="auto"/>
                <w:left w:val="none" w:sz="0" w:space="0" w:color="auto"/>
                <w:bottom w:val="none" w:sz="0" w:space="0" w:color="auto"/>
                <w:right w:val="none" w:sz="0" w:space="0" w:color="auto"/>
              </w:divBdr>
              <w:divsChild>
                <w:div w:id="13400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96046">
      <w:bodyDiv w:val="1"/>
      <w:marLeft w:val="0"/>
      <w:marRight w:val="0"/>
      <w:marTop w:val="0"/>
      <w:marBottom w:val="0"/>
      <w:divBdr>
        <w:top w:val="none" w:sz="0" w:space="0" w:color="auto"/>
        <w:left w:val="none" w:sz="0" w:space="0" w:color="auto"/>
        <w:bottom w:val="none" w:sz="0" w:space="0" w:color="auto"/>
        <w:right w:val="none" w:sz="0" w:space="0" w:color="auto"/>
      </w:divBdr>
      <w:divsChild>
        <w:div w:id="1223442845">
          <w:marLeft w:val="0"/>
          <w:marRight w:val="0"/>
          <w:marTop w:val="0"/>
          <w:marBottom w:val="0"/>
          <w:divBdr>
            <w:top w:val="none" w:sz="0" w:space="0" w:color="auto"/>
            <w:left w:val="none" w:sz="0" w:space="0" w:color="auto"/>
            <w:bottom w:val="none" w:sz="0" w:space="0" w:color="auto"/>
            <w:right w:val="none" w:sz="0" w:space="0" w:color="auto"/>
          </w:divBdr>
          <w:divsChild>
            <w:div w:id="672873741">
              <w:marLeft w:val="0"/>
              <w:marRight w:val="0"/>
              <w:marTop w:val="0"/>
              <w:marBottom w:val="0"/>
              <w:divBdr>
                <w:top w:val="none" w:sz="0" w:space="0" w:color="auto"/>
                <w:left w:val="none" w:sz="0" w:space="0" w:color="auto"/>
                <w:bottom w:val="none" w:sz="0" w:space="0" w:color="auto"/>
                <w:right w:val="none" w:sz="0" w:space="0" w:color="auto"/>
              </w:divBdr>
              <w:divsChild>
                <w:div w:id="1131485717">
                  <w:marLeft w:val="0"/>
                  <w:marRight w:val="0"/>
                  <w:marTop w:val="0"/>
                  <w:marBottom w:val="0"/>
                  <w:divBdr>
                    <w:top w:val="none" w:sz="0" w:space="0" w:color="auto"/>
                    <w:left w:val="none" w:sz="0" w:space="0" w:color="auto"/>
                    <w:bottom w:val="none" w:sz="0" w:space="0" w:color="auto"/>
                    <w:right w:val="none" w:sz="0" w:space="0" w:color="auto"/>
                  </w:divBdr>
                </w:div>
              </w:divsChild>
            </w:div>
            <w:div w:id="1019357662">
              <w:marLeft w:val="0"/>
              <w:marRight w:val="0"/>
              <w:marTop w:val="0"/>
              <w:marBottom w:val="0"/>
              <w:divBdr>
                <w:top w:val="none" w:sz="0" w:space="0" w:color="auto"/>
                <w:left w:val="none" w:sz="0" w:space="0" w:color="auto"/>
                <w:bottom w:val="none" w:sz="0" w:space="0" w:color="auto"/>
                <w:right w:val="none" w:sz="0" w:space="0" w:color="auto"/>
              </w:divBdr>
              <w:divsChild>
                <w:div w:id="7540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2506">
          <w:marLeft w:val="0"/>
          <w:marRight w:val="0"/>
          <w:marTop w:val="0"/>
          <w:marBottom w:val="0"/>
          <w:divBdr>
            <w:top w:val="none" w:sz="0" w:space="0" w:color="auto"/>
            <w:left w:val="none" w:sz="0" w:space="0" w:color="auto"/>
            <w:bottom w:val="none" w:sz="0" w:space="0" w:color="auto"/>
            <w:right w:val="none" w:sz="0" w:space="0" w:color="auto"/>
          </w:divBdr>
          <w:divsChild>
            <w:div w:id="20589341">
              <w:marLeft w:val="0"/>
              <w:marRight w:val="0"/>
              <w:marTop w:val="0"/>
              <w:marBottom w:val="0"/>
              <w:divBdr>
                <w:top w:val="none" w:sz="0" w:space="0" w:color="auto"/>
                <w:left w:val="none" w:sz="0" w:space="0" w:color="auto"/>
                <w:bottom w:val="none" w:sz="0" w:space="0" w:color="auto"/>
                <w:right w:val="none" w:sz="0" w:space="0" w:color="auto"/>
              </w:divBdr>
              <w:divsChild>
                <w:div w:id="11130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9328">
      <w:bodyDiv w:val="1"/>
      <w:marLeft w:val="0"/>
      <w:marRight w:val="0"/>
      <w:marTop w:val="0"/>
      <w:marBottom w:val="0"/>
      <w:divBdr>
        <w:top w:val="none" w:sz="0" w:space="0" w:color="auto"/>
        <w:left w:val="none" w:sz="0" w:space="0" w:color="auto"/>
        <w:bottom w:val="none" w:sz="0" w:space="0" w:color="auto"/>
        <w:right w:val="none" w:sz="0" w:space="0" w:color="auto"/>
      </w:divBdr>
      <w:divsChild>
        <w:div w:id="2101025793">
          <w:marLeft w:val="0"/>
          <w:marRight w:val="0"/>
          <w:marTop w:val="0"/>
          <w:marBottom w:val="0"/>
          <w:divBdr>
            <w:top w:val="none" w:sz="0" w:space="0" w:color="auto"/>
            <w:left w:val="none" w:sz="0" w:space="0" w:color="auto"/>
            <w:bottom w:val="none" w:sz="0" w:space="0" w:color="auto"/>
            <w:right w:val="none" w:sz="0" w:space="0" w:color="auto"/>
          </w:divBdr>
          <w:divsChild>
            <w:div w:id="1553688229">
              <w:marLeft w:val="0"/>
              <w:marRight w:val="0"/>
              <w:marTop w:val="0"/>
              <w:marBottom w:val="0"/>
              <w:divBdr>
                <w:top w:val="none" w:sz="0" w:space="0" w:color="auto"/>
                <w:left w:val="none" w:sz="0" w:space="0" w:color="auto"/>
                <w:bottom w:val="none" w:sz="0" w:space="0" w:color="auto"/>
                <w:right w:val="none" w:sz="0" w:space="0" w:color="auto"/>
              </w:divBdr>
              <w:divsChild>
                <w:div w:id="5834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5305">
      <w:bodyDiv w:val="1"/>
      <w:marLeft w:val="0"/>
      <w:marRight w:val="0"/>
      <w:marTop w:val="0"/>
      <w:marBottom w:val="0"/>
      <w:divBdr>
        <w:top w:val="none" w:sz="0" w:space="0" w:color="auto"/>
        <w:left w:val="none" w:sz="0" w:space="0" w:color="auto"/>
        <w:bottom w:val="none" w:sz="0" w:space="0" w:color="auto"/>
        <w:right w:val="none" w:sz="0" w:space="0" w:color="auto"/>
      </w:divBdr>
      <w:divsChild>
        <w:div w:id="331030209">
          <w:marLeft w:val="0"/>
          <w:marRight w:val="0"/>
          <w:marTop w:val="0"/>
          <w:marBottom w:val="0"/>
          <w:divBdr>
            <w:top w:val="none" w:sz="0" w:space="0" w:color="auto"/>
            <w:left w:val="none" w:sz="0" w:space="0" w:color="auto"/>
            <w:bottom w:val="none" w:sz="0" w:space="0" w:color="auto"/>
            <w:right w:val="none" w:sz="0" w:space="0" w:color="auto"/>
          </w:divBdr>
          <w:divsChild>
            <w:div w:id="33628156">
              <w:marLeft w:val="0"/>
              <w:marRight w:val="0"/>
              <w:marTop w:val="0"/>
              <w:marBottom w:val="0"/>
              <w:divBdr>
                <w:top w:val="none" w:sz="0" w:space="0" w:color="auto"/>
                <w:left w:val="none" w:sz="0" w:space="0" w:color="auto"/>
                <w:bottom w:val="none" w:sz="0" w:space="0" w:color="auto"/>
                <w:right w:val="none" w:sz="0" w:space="0" w:color="auto"/>
              </w:divBdr>
              <w:divsChild>
                <w:div w:id="907030811">
                  <w:marLeft w:val="0"/>
                  <w:marRight w:val="0"/>
                  <w:marTop w:val="0"/>
                  <w:marBottom w:val="0"/>
                  <w:divBdr>
                    <w:top w:val="none" w:sz="0" w:space="0" w:color="auto"/>
                    <w:left w:val="none" w:sz="0" w:space="0" w:color="auto"/>
                    <w:bottom w:val="none" w:sz="0" w:space="0" w:color="auto"/>
                    <w:right w:val="none" w:sz="0" w:space="0" w:color="auto"/>
                  </w:divBdr>
                  <w:divsChild>
                    <w:div w:id="12843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587597">
      <w:bodyDiv w:val="1"/>
      <w:marLeft w:val="0"/>
      <w:marRight w:val="0"/>
      <w:marTop w:val="0"/>
      <w:marBottom w:val="0"/>
      <w:divBdr>
        <w:top w:val="none" w:sz="0" w:space="0" w:color="auto"/>
        <w:left w:val="none" w:sz="0" w:space="0" w:color="auto"/>
        <w:bottom w:val="none" w:sz="0" w:space="0" w:color="auto"/>
        <w:right w:val="none" w:sz="0" w:space="0" w:color="auto"/>
      </w:divBdr>
      <w:divsChild>
        <w:div w:id="114256536">
          <w:marLeft w:val="0"/>
          <w:marRight w:val="0"/>
          <w:marTop w:val="0"/>
          <w:marBottom w:val="0"/>
          <w:divBdr>
            <w:top w:val="none" w:sz="0" w:space="0" w:color="auto"/>
            <w:left w:val="none" w:sz="0" w:space="0" w:color="auto"/>
            <w:bottom w:val="none" w:sz="0" w:space="0" w:color="auto"/>
            <w:right w:val="none" w:sz="0" w:space="0" w:color="auto"/>
          </w:divBdr>
          <w:divsChild>
            <w:div w:id="2133358307">
              <w:marLeft w:val="0"/>
              <w:marRight w:val="0"/>
              <w:marTop w:val="0"/>
              <w:marBottom w:val="0"/>
              <w:divBdr>
                <w:top w:val="none" w:sz="0" w:space="0" w:color="auto"/>
                <w:left w:val="none" w:sz="0" w:space="0" w:color="auto"/>
                <w:bottom w:val="none" w:sz="0" w:space="0" w:color="auto"/>
                <w:right w:val="none" w:sz="0" w:space="0" w:color="auto"/>
              </w:divBdr>
              <w:divsChild>
                <w:div w:id="4524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24764">
      <w:bodyDiv w:val="1"/>
      <w:marLeft w:val="0"/>
      <w:marRight w:val="0"/>
      <w:marTop w:val="0"/>
      <w:marBottom w:val="0"/>
      <w:divBdr>
        <w:top w:val="none" w:sz="0" w:space="0" w:color="auto"/>
        <w:left w:val="none" w:sz="0" w:space="0" w:color="auto"/>
        <w:bottom w:val="none" w:sz="0" w:space="0" w:color="auto"/>
        <w:right w:val="none" w:sz="0" w:space="0" w:color="auto"/>
      </w:divBdr>
      <w:divsChild>
        <w:div w:id="1208949691">
          <w:marLeft w:val="0"/>
          <w:marRight w:val="0"/>
          <w:marTop w:val="0"/>
          <w:marBottom w:val="0"/>
          <w:divBdr>
            <w:top w:val="none" w:sz="0" w:space="0" w:color="auto"/>
            <w:left w:val="none" w:sz="0" w:space="0" w:color="auto"/>
            <w:bottom w:val="none" w:sz="0" w:space="0" w:color="auto"/>
            <w:right w:val="none" w:sz="0" w:space="0" w:color="auto"/>
          </w:divBdr>
          <w:divsChild>
            <w:div w:id="1450472221">
              <w:marLeft w:val="0"/>
              <w:marRight w:val="0"/>
              <w:marTop w:val="0"/>
              <w:marBottom w:val="0"/>
              <w:divBdr>
                <w:top w:val="none" w:sz="0" w:space="0" w:color="auto"/>
                <w:left w:val="none" w:sz="0" w:space="0" w:color="auto"/>
                <w:bottom w:val="none" w:sz="0" w:space="0" w:color="auto"/>
                <w:right w:val="none" w:sz="0" w:space="0" w:color="auto"/>
              </w:divBdr>
              <w:divsChild>
                <w:div w:id="987707445">
                  <w:marLeft w:val="0"/>
                  <w:marRight w:val="0"/>
                  <w:marTop w:val="0"/>
                  <w:marBottom w:val="0"/>
                  <w:divBdr>
                    <w:top w:val="none" w:sz="0" w:space="0" w:color="auto"/>
                    <w:left w:val="none" w:sz="0" w:space="0" w:color="auto"/>
                    <w:bottom w:val="none" w:sz="0" w:space="0" w:color="auto"/>
                    <w:right w:val="none" w:sz="0" w:space="0" w:color="auto"/>
                  </w:divBdr>
                  <w:divsChild>
                    <w:div w:id="133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76899">
      <w:bodyDiv w:val="1"/>
      <w:marLeft w:val="0"/>
      <w:marRight w:val="0"/>
      <w:marTop w:val="0"/>
      <w:marBottom w:val="0"/>
      <w:divBdr>
        <w:top w:val="none" w:sz="0" w:space="0" w:color="auto"/>
        <w:left w:val="none" w:sz="0" w:space="0" w:color="auto"/>
        <w:bottom w:val="none" w:sz="0" w:space="0" w:color="auto"/>
        <w:right w:val="none" w:sz="0" w:space="0" w:color="auto"/>
      </w:divBdr>
    </w:div>
    <w:div w:id="2047559138">
      <w:bodyDiv w:val="1"/>
      <w:marLeft w:val="0"/>
      <w:marRight w:val="0"/>
      <w:marTop w:val="0"/>
      <w:marBottom w:val="0"/>
      <w:divBdr>
        <w:top w:val="none" w:sz="0" w:space="0" w:color="auto"/>
        <w:left w:val="none" w:sz="0" w:space="0" w:color="auto"/>
        <w:bottom w:val="none" w:sz="0" w:space="0" w:color="auto"/>
        <w:right w:val="none" w:sz="0" w:space="0" w:color="auto"/>
      </w:divBdr>
    </w:div>
    <w:div w:id="2109933636">
      <w:bodyDiv w:val="1"/>
      <w:marLeft w:val="0"/>
      <w:marRight w:val="0"/>
      <w:marTop w:val="0"/>
      <w:marBottom w:val="0"/>
      <w:divBdr>
        <w:top w:val="none" w:sz="0" w:space="0" w:color="auto"/>
        <w:left w:val="none" w:sz="0" w:space="0" w:color="auto"/>
        <w:bottom w:val="none" w:sz="0" w:space="0" w:color="auto"/>
        <w:right w:val="none" w:sz="0" w:space="0" w:color="auto"/>
      </w:divBdr>
      <w:divsChild>
        <w:div w:id="650520322">
          <w:marLeft w:val="0"/>
          <w:marRight w:val="0"/>
          <w:marTop w:val="0"/>
          <w:marBottom w:val="0"/>
          <w:divBdr>
            <w:top w:val="none" w:sz="0" w:space="0" w:color="auto"/>
            <w:left w:val="none" w:sz="0" w:space="0" w:color="auto"/>
            <w:bottom w:val="none" w:sz="0" w:space="0" w:color="auto"/>
            <w:right w:val="none" w:sz="0" w:space="0" w:color="auto"/>
          </w:divBdr>
          <w:divsChild>
            <w:div w:id="1172842663">
              <w:marLeft w:val="0"/>
              <w:marRight w:val="0"/>
              <w:marTop w:val="0"/>
              <w:marBottom w:val="0"/>
              <w:divBdr>
                <w:top w:val="none" w:sz="0" w:space="0" w:color="auto"/>
                <w:left w:val="none" w:sz="0" w:space="0" w:color="auto"/>
                <w:bottom w:val="none" w:sz="0" w:space="0" w:color="auto"/>
                <w:right w:val="none" w:sz="0" w:space="0" w:color="auto"/>
              </w:divBdr>
              <w:divsChild>
                <w:div w:id="395788855">
                  <w:marLeft w:val="0"/>
                  <w:marRight w:val="0"/>
                  <w:marTop w:val="0"/>
                  <w:marBottom w:val="0"/>
                  <w:divBdr>
                    <w:top w:val="none" w:sz="0" w:space="0" w:color="auto"/>
                    <w:left w:val="none" w:sz="0" w:space="0" w:color="auto"/>
                    <w:bottom w:val="none" w:sz="0" w:space="0" w:color="auto"/>
                    <w:right w:val="none" w:sz="0" w:space="0" w:color="auto"/>
                  </w:divBdr>
                  <w:divsChild>
                    <w:div w:id="19736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30A52F-F642-E645-8973-C4C39EB54A19}">
  <ds:schemaRefs>
    <ds:schemaRef ds:uri="http://schemas.openxmlformats.org/officeDocument/2006/bibliography"/>
  </ds:schemaRefs>
</ds:datastoreItem>
</file>

<file path=customXml/itemProps2.xml><?xml version="1.0" encoding="utf-8"?>
<ds:datastoreItem xmlns:ds="http://schemas.openxmlformats.org/officeDocument/2006/customXml" ds:itemID="{6300BE0D-5C24-4EAE-8669-E95D45C1F554}"/>
</file>

<file path=customXml/itemProps3.xml><?xml version="1.0" encoding="utf-8"?>
<ds:datastoreItem xmlns:ds="http://schemas.openxmlformats.org/officeDocument/2006/customXml" ds:itemID="{218134B1-66FA-49C9-8337-267805545C12}"/>
</file>

<file path=customXml/itemProps4.xml><?xml version="1.0" encoding="utf-8"?>
<ds:datastoreItem xmlns:ds="http://schemas.openxmlformats.org/officeDocument/2006/customXml" ds:itemID="{D136F4CB-E9B5-41F7-9D00-A4FBD814FA2C}"/>
</file>

<file path=docProps/app.xml><?xml version="1.0" encoding="utf-8"?>
<Properties xmlns="http://schemas.openxmlformats.org/officeDocument/2006/extended-properties" xmlns:vt="http://schemas.openxmlformats.org/officeDocument/2006/docPropsVTypes">
  <Template>Normal</Template>
  <TotalTime>49</TotalTime>
  <Pages>10</Pages>
  <Words>3447</Words>
  <Characters>19649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 sodipo</dc:creator>
  <cp:keywords/>
  <dc:description/>
  <cp:lastModifiedBy>dell</cp:lastModifiedBy>
  <cp:revision>3</cp:revision>
  <dcterms:created xsi:type="dcterms:W3CDTF">2020-08-27T08:19:00Z</dcterms:created>
  <dcterms:modified xsi:type="dcterms:W3CDTF">2020-08-30T13:12:00Z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