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369" w:rsidRPr="007A0C41" w:rsidRDefault="00FF0369" w:rsidP="007A0C41">
      <w:pPr>
        <w:jc w:val="center"/>
        <w:rPr>
          <w:rFonts w:asciiTheme="minorBidi" w:hAnsiTheme="minorBidi" w:cs="Arial"/>
          <w:b/>
          <w:bCs/>
          <w:sz w:val="32"/>
          <w:szCs w:val="32"/>
          <w:u w:val="single"/>
          <w:lang w:bidi="ar-IQ"/>
        </w:rPr>
      </w:pPr>
      <w:r w:rsidRPr="007A0C41">
        <w:rPr>
          <w:rFonts w:asciiTheme="minorBidi" w:hAnsiTheme="minorBidi" w:cs="Arial"/>
          <w:b/>
          <w:bCs/>
          <w:sz w:val="32"/>
          <w:szCs w:val="32"/>
          <w:u w:val="single"/>
          <w:lang w:bidi="ar-IQ"/>
        </w:rPr>
        <w:t xml:space="preserve">Questionnaire of the Working Group on Discrimination against Women in Law and </w:t>
      </w:r>
      <w:r w:rsidR="007A0C41" w:rsidRPr="007A0C41">
        <w:rPr>
          <w:rFonts w:asciiTheme="minorBidi" w:hAnsiTheme="minorBidi" w:cs="Arial"/>
          <w:b/>
          <w:bCs/>
          <w:sz w:val="32"/>
          <w:szCs w:val="32"/>
          <w:u w:val="single"/>
          <w:lang w:bidi="ar-IQ"/>
        </w:rPr>
        <w:t xml:space="preserve">in </w:t>
      </w:r>
      <w:r w:rsidRPr="007A0C41">
        <w:rPr>
          <w:rFonts w:asciiTheme="minorBidi" w:hAnsiTheme="minorBidi" w:cs="Arial"/>
          <w:b/>
          <w:bCs/>
          <w:sz w:val="32"/>
          <w:szCs w:val="32"/>
          <w:u w:val="single"/>
          <w:lang w:bidi="ar-IQ"/>
        </w:rPr>
        <w:t>Practice</w:t>
      </w:r>
    </w:p>
    <w:p w:rsidR="00FF0369" w:rsidRDefault="00053CE3" w:rsidP="006C7DC5">
      <w:pPr>
        <w:jc w:val="right"/>
        <w:rPr>
          <w:rFonts w:asciiTheme="minorBidi" w:hAnsiTheme="minorBidi" w:cs="Arial"/>
          <w:sz w:val="32"/>
          <w:szCs w:val="32"/>
          <w:lang w:bidi="ar-IQ"/>
        </w:rPr>
      </w:pPr>
      <w:r w:rsidRPr="001D2F1D">
        <w:rPr>
          <w:rFonts w:asciiTheme="minorBidi" w:hAnsiTheme="minorBidi" w:cs="Arial"/>
          <w:sz w:val="32"/>
          <w:szCs w:val="32"/>
          <w:lang w:bidi="ar-IQ"/>
        </w:rPr>
        <w:t xml:space="preserve">Iraq's Vision </w:t>
      </w:r>
      <w:r w:rsidR="001126C3">
        <w:rPr>
          <w:rFonts w:asciiTheme="minorBidi" w:hAnsiTheme="minorBidi" w:cs="Arial"/>
          <w:sz w:val="32"/>
          <w:szCs w:val="32"/>
          <w:lang w:bidi="ar-IQ"/>
        </w:rPr>
        <w:t xml:space="preserve">of </w:t>
      </w:r>
      <w:r w:rsidRPr="001D2F1D">
        <w:rPr>
          <w:rFonts w:asciiTheme="minorBidi" w:hAnsiTheme="minorBidi" w:cs="Arial"/>
          <w:sz w:val="32"/>
          <w:szCs w:val="32"/>
          <w:lang w:bidi="ar-IQ"/>
        </w:rPr>
        <w:t>2030 is aligned with the Sustainable Development Goals and addresses the medium and long-term strategic development priorities</w:t>
      </w:r>
      <w:r w:rsidR="001126C3">
        <w:rPr>
          <w:rFonts w:asciiTheme="minorBidi" w:hAnsiTheme="minorBidi" w:cs="Arial"/>
          <w:sz w:val="32"/>
          <w:szCs w:val="32"/>
          <w:lang w:bidi="ar-IQ"/>
        </w:rPr>
        <w:t>. It has a</w:t>
      </w:r>
      <w:r w:rsidRPr="001D2F1D">
        <w:rPr>
          <w:rFonts w:asciiTheme="minorBidi" w:hAnsiTheme="minorBidi" w:cs="Arial"/>
          <w:sz w:val="32"/>
          <w:szCs w:val="32"/>
          <w:lang w:bidi="ar-IQ"/>
        </w:rPr>
        <w:t>dopted a new social contract between th</w:t>
      </w:r>
      <w:r w:rsidR="008068DD">
        <w:rPr>
          <w:rFonts w:asciiTheme="minorBidi" w:hAnsiTheme="minorBidi" w:cs="Arial"/>
          <w:sz w:val="32"/>
          <w:szCs w:val="32"/>
          <w:lang w:bidi="ar-IQ"/>
        </w:rPr>
        <w:t xml:space="preserve">e citizen and the state that could </w:t>
      </w:r>
      <w:r w:rsidRPr="001D2F1D">
        <w:rPr>
          <w:rFonts w:asciiTheme="minorBidi" w:hAnsiTheme="minorBidi" w:cs="Arial"/>
          <w:sz w:val="32"/>
          <w:szCs w:val="32"/>
          <w:lang w:bidi="ar-IQ"/>
        </w:rPr>
        <w:t>enhance his</w:t>
      </w:r>
      <w:r w:rsidR="00593D46">
        <w:rPr>
          <w:rFonts w:asciiTheme="minorBidi" w:hAnsiTheme="minorBidi" w:cs="Arial"/>
          <w:sz w:val="32"/>
          <w:szCs w:val="32"/>
          <w:lang w:bidi="ar-IQ"/>
        </w:rPr>
        <w:t>/her</w:t>
      </w:r>
      <w:r w:rsidRPr="001D2F1D">
        <w:rPr>
          <w:rFonts w:asciiTheme="minorBidi" w:hAnsiTheme="minorBidi" w:cs="Arial"/>
          <w:sz w:val="32"/>
          <w:szCs w:val="32"/>
          <w:lang w:bidi="ar-IQ"/>
        </w:rPr>
        <w:t xml:space="preserve"> confidence in the government</w:t>
      </w:r>
      <w:r w:rsidR="00AE0555">
        <w:rPr>
          <w:rFonts w:asciiTheme="minorBidi" w:hAnsiTheme="minorBidi" w:cs="Arial"/>
          <w:sz w:val="32"/>
          <w:szCs w:val="32"/>
          <w:lang w:bidi="ar-IQ"/>
        </w:rPr>
        <w:t xml:space="preserve"> which would </w:t>
      </w:r>
      <w:proofErr w:type="spellStart"/>
      <w:r w:rsidR="00AE0555">
        <w:rPr>
          <w:rFonts w:asciiTheme="minorBidi" w:hAnsiTheme="minorBidi" w:cs="Arial"/>
          <w:sz w:val="32"/>
          <w:szCs w:val="32"/>
          <w:lang w:bidi="ar-IQ"/>
        </w:rPr>
        <w:t>ultemitely</w:t>
      </w:r>
      <w:proofErr w:type="spellEnd"/>
      <w:r w:rsidR="00AE0555">
        <w:rPr>
          <w:rFonts w:asciiTheme="minorBidi" w:hAnsiTheme="minorBidi" w:cs="Arial"/>
          <w:sz w:val="32"/>
          <w:szCs w:val="32"/>
          <w:lang w:bidi="ar-IQ"/>
        </w:rPr>
        <w:t xml:space="preserve">  p</w:t>
      </w:r>
      <w:r w:rsidR="00AE0555" w:rsidRPr="00AE0555">
        <w:rPr>
          <w:rFonts w:asciiTheme="minorBidi" w:hAnsiTheme="minorBidi" w:cs="Arial"/>
          <w:sz w:val="32"/>
          <w:szCs w:val="32"/>
          <w:lang w:bidi="ar-IQ"/>
        </w:rPr>
        <w:t xml:space="preserve">rovide opportunities for self-development, work, </w:t>
      </w:r>
      <w:r w:rsidR="00054A13">
        <w:rPr>
          <w:rFonts w:asciiTheme="minorBidi" w:hAnsiTheme="minorBidi" w:cs="Arial"/>
          <w:sz w:val="32"/>
          <w:szCs w:val="32"/>
          <w:lang w:bidi="ar-IQ"/>
        </w:rPr>
        <w:t xml:space="preserve">earning </w:t>
      </w:r>
      <w:r w:rsidR="00AE0555" w:rsidRPr="00AE0555">
        <w:rPr>
          <w:rFonts w:asciiTheme="minorBidi" w:hAnsiTheme="minorBidi" w:cs="Arial"/>
          <w:sz w:val="32"/>
          <w:szCs w:val="32"/>
          <w:lang w:bidi="ar-IQ"/>
        </w:rPr>
        <w:t xml:space="preserve">income, development of </w:t>
      </w:r>
      <w:r w:rsidR="00054A13">
        <w:rPr>
          <w:rFonts w:asciiTheme="minorBidi" w:hAnsiTheme="minorBidi" w:cs="Arial"/>
          <w:sz w:val="32"/>
          <w:szCs w:val="32"/>
          <w:lang w:bidi="ar-IQ"/>
        </w:rPr>
        <w:t xml:space="preserve">various </w:t>
      </w:r>
      <w:r w:rsidR="00AE0555" w:rsidRPr="00AE0555">
        <w:rPr>
          <w:rFonts w:asciiTheme="minorBidi" w:hAnsiTheme="minorBidi" w:cs="Arial"/>
          <w:sz w:val="32"/>
          <w:szCs w:val="32"/>
          <w:lang w:bidi="ar-IQ"/>
        </w:rPr>
        <w:t>activi</w:t>
      </w:r>
      <w:r w:rsidR="00054A13">
        <w:rPr>
          <w:rFonts w:asciiTheme="minorBidi" w:hAnsiTheme="minorBidi" w:cs="Arial"/>
          <w:sz w:val="32"/>
          <w:szCs w:val="32"/>
          <w:lang w:bidi="ar-IQ"/>
        </w:rPr>
        <w:t xml:space="preserve">ties and mapping reform paths for </w:t>
      </w:r>
      <w:r w:rsidR="00AE0555" w:rsidRPr="00AE0555">
        <w:rPr>
          <w:rFonts w:asciiTheme="minorBidi" w:hAnsiTheme="minorBidi" w:cs="Arial"/>
          <w:sz w:val="32"/>
          <w:szCs w:val="32"/>
          <w:lang w:bidi="ar-IQ"/>
        </w:rPr>
        <w:t>challenges</w:t>
      </w:r>
      <w:r w:rsidR="00EA4E1C">
        <w:rPr>
          <w:rFonts w:asciiTheme="minorBidi" w:hAnsiTheme="minorBidi" w:cs="Arial"/>
          <w:sz w:val="32"/>
          <w:szCs w:val="32"/>
          <w:lang w:bidi="ar-IQ"/>
        </w:rPr>
        <w:t>.</w:t>
      </w:r>
      <w:r w:rsidR="00AE0555" w:rsidRPr="00AE0555">
        <w:rPr>
          <w:rFonts w:asciiTheme="minorBidi" w:hAnsiTheme="minorBidi" w:cs="Arial"/>
          <w:sz w:val="32"/>
          <w:szCs w:val="32"/>
          <w:lang w:bidi="ar-IQ"/>
        </w:rPr>
        <w:t xml:space="preserve"> Iraq began to fulfill its international obligations through the preparation of the first voluntary report for 2019, which included the national effort to follow up the </w:t>
      </w:r>
      <w:r w:rsidR="008A0D24">
        <w:rPr>
          <w:rFonts w:asciiTheme="minorBidi" w:hAnsiTheme="minorBidi" w:cs="Arial"/>
          <w:sz w:val="32"/>
          <w:szCs w:val="32"/>
          <w:lang w:bidi="ar-IQ"/>
        </w:rPr>
        <w:t>s</w:t>
      </w:r>
      <w:r w:rsidR="00AE0555" w:rsidRPr="00AE0555">
        <w:rPr>
          <w:rFonts w:asciiTheme="minorBidi" w:hAnsiTheme="minorBidi" w:cs="Arial"/>
          <w:sz w:val="32"/>
          <w:szCs w:val="32"/>
          <w:lang w:bidi="ar-IQ"/>
        </w:rPr>
        <w:t xml:space="preserve">ustainable </w:t>
      </w:r>
      <w:r w:rsidR="008A0D24">
        <w:rPr>
          <w:rFonts w:asciiTheme="minorBidi" w:hAnsiTheme="minorBidi" w:cs="Arial"/>
          <w:sz w:val="32"/>
          <w:szCs w:val="32"/>
          <w:lang w:bidi="ar-IQ"/>
        </w:rPr>
        <w:t>d</w:t>
      </w:r>
      <w:r w:rsidR="00AE0555" w:rsidRPr="00AE0555">
        <w:rPr>
          <w:rFonts w:asciiTheme="minorBidi" w:hAnsiTheme="minorBidi" w:cs="Arial"/>
          <w:sz w:val="32"/>
          <w:szCs w:val="32"/>
          <w:lang w:bidi="ar-IQ"/>
        </w:rPr>
        <w:t xml:space="preserve">evelopment </w:t>
      </w:r>
      <w:r w:rsidR="008A0D24">
        <w:rPr>
          <w:rFonts w:asciiTheme="minorBidi" w:hAnsiTheme="minorBidi" w:cs="Arial"/>
          <w:sz w:val="32"/>
          <w:szCs w:val="32"/>
          <w:lang w:bidi="ar-IQ"/>
        </w:rPr>
        <w:t>g</w:t>
      </w:r>
      <w:r w:rsidR="00AE0555" w:rsidRPr="00AE0555">
        <w:rPr>
          <w:rFonts w:asciiTheme="minorBidi" w:hAnsiTheme="minorBidi" w:cs="Arial"/>
          <w:sz w:val="32"/>
          <w:szCs w:val="32"/>
          <w:lang w:bidi="ar-IQ"/>
        </w:rPr>
        <w:t xml:space="preserve">oals and monitor progress made by the Iraqi National Plan Sustainable </w:t>
      </w:r>
      <w:r w:rsidR="008A0D24">
        <w:rPr>
          <w:rFonts w:asciiTheme="minorBidi" w:hAnsiTheme="minorBidi" w:cs="Arial"/>
          <w:sz w:val="32"/>
          <w:szCs w:val="32"/>
          <w:lang w:bidi="ar-IQ"/>
        </w:rPr>
        <w:t>D</w:t>
      </w:r>
      <w:r w:rsidR="00AE0555" w:rsidRPr="00AE0555">
        <w:rPr>
          <w:rFonts w:asciiTheme="minorBidi" w:hAnsiTheme="minorBidi" w:cs="Arial"/>
          <w:sz w:val="32"/>
          <w:szCs w:val="32"/>
          <w:lang w:bidi="ar-IQ"/>
        </w:rPr>
        <w:t>evelopment and promote</w:t>
      </w:r>
      <w:r w:rsidR="008A0D24">
        <w:rPr>
          <w:rFonts w:asciiTheme="minorBidi" w:hAnsiTheme="minorBidi" w:cs="Arial"/>
          <w:sz w:val="32"/>
          <w:szCs w:val="32"/>
          <w:lang w:bidi="ar-IQ"/>
        </w:rPr>
        <w:t xml:space="preserve"> </w:t>
      </w:r>
      <w:r w:rsidR="00AE0555" w:rsidRPr="00AE0555">
        <w:rPr>
          <w:rFonts w:asciiTheme="minorBidi" w:hAnsiTheme="minorBidi" w:cs="Arial"/>
          <w:sz w:val="32"/>
          <w:szCs w:val="32"/>
          <w:lang w:bidi="ar-IQ"/>
        </w:rPr>
        <w:t>it locally.</w:t>
      </w:r>
    </w:p>
    <w:p w:rsidR="006C7DC5" w:rsidRPr="00165D80" w:rsidRDefault="006C7DC5" w:rsidP="006C7DC5">
      <w:pPr>
        <w:jc w:val="right"/>
        <w:rPr>
          <w:rFonts w:asciiTheme="minorBidi" w:hAnsiTheme="minorBidi" w:cs="Arial"/>
          <w:sz w:val="32"/>
          <w:szCs w:val="32"/>
          <w:u w:val="single"/>
          <w:lang w:bidi="ar-IQ"/>
        </w:rPr>
      </w:pPr>
      <w:r w:rsidRPr="00165D80">
        <w:rPr>
          <w:rFonts w:asciiTheme="minorBidi" w:hAnsiTheme="minorBidi" w:cs="Arial"/>
          <w:sz w:val="32"/>
          <w:szCs w:val="32"/>
          <w:u w:val="single"/>
          <w:lang w:bidi="ar-IQ"/>
        </w:rPr>
        <w:t>The first topic</w:t>
      </w:r>
    </w:p>
    <w:p w:rsidR="006C7DC5" w:rsidRDefault="006C7DC5" w:rsidP="00876DA3">
      <w:pPr>
        <w:jc w:val="right"/>
        <w:rPr>
          <w:rFonts w:asciiTheme="minorBidi" w:hAnsiTheme="minorBidi" w:cs="Arial"/>
          <w:sz w:val="32"/>
          <w:szCs w:val="32"/>
          <w:lang w:bidi="ar-IQ"/>
        </w:rPr>
      </w:pPr>
      <w:r w:rsidRPr="006C7DC5">
        <w:rPr>
          <w:rFonts w:asciiTheme="minorBidi" w:hAnsiTheme="minorBidi" w:cs="Arial"/>
          <w:sz w:val="32"/>
          <w:szCs w:val="32"/>
          <w:lang w:bidi="ar-IQ"/>
        </w:rPr>
        <w:t xml:space="preserve">Q / What are the main trends </w:t>
      </w:r>
      <w:r w:rsidR="00D10BD9">
        <w:rPr>
          <w:rFonts w:asciiTheme="minorBidi" w:hAnsiTheme="minorBidi" w:cs="Arial"/>
          <w:sz w:val="32"/>
          <w:szCs w:val="32"/>
          <w:lang w:bidi="ar-IQ"/>
        </w:rPr>
        <w:t xml:space="preserve">influencing </w:t>
      </w:r>
      <w:r w:rsidRPr="006C7DC5">
        <w:rPr>
          <w:rFonts w:asciiTheme="minorBidi" w:hAnsiTheme="minorBidi" w:cs="Arial"/>
          <w:sz w:val="32"/>
          <w:szCs w:val="32"/>
          <w:lang w:bidi="ar-IQ"/>
        </w:rPr>
        <w:t xml:space="preserve">women's </w:t>
      </w:r>
      <w:r w:rsidR="00D10BD9">
        <w:rPr>
          <w:rFonts w:asciiTheme="minorBidi" w:hAnsiTheme="minorBidi" w:cs="Arial"/>
          <w:sz w:val="32"/>
          <w:szCs w:val="32"/>
          <w:lang w:bidi="ar-IQ"/>
        </w:rPr>
        <w:t xml:space="preserve">human </w:t>
      </w:r>
      <w:r w:rsidRPr="006C7DC5">
        <w:rPr>
          <w:rFonts w:asciiTheme="minorBidi" w:hAnsiTheme="minorBidi" w:cs="Arial"/>
          <w:sz w:val="32"/>
          <w:szCs w:val="32"/>
          <w:lang w:bidi="ar-IQ"/>
        </w:rPr>
        <w:t>rights in the w</w:t>
      </w:r>
      <w:r w:rsidR="00876DA3">
        <w:rPr>
          <w:rFonts w:asciiTheme="minorBidi" w:hAnsiTheme="minorBidi" w:cs="Arial"/>
          <w:sz w:val="32"/>
          <w:szCs w:val="32"/>
          <w:lang w:bidi="ar-IQ"/>
        </w:rPr>
        <w:t>orld of work</w:t>
      </w:r>
      <w:r w:rsidRPr="006C7DC5">
        <w:rPr>
          <w:rFonts w:asciiTheme="minorBidi" w:hAnsiTheme="minorBidi" w:cs="Arial"/>
          <w:sz w:val="32"/>
          <w:szCs w:val="32"/>
          <w:lang w:bidi="ar-IQ"/>
        </w:rPr>
        <w:t xml:space="preserve"> in your </w:t>
      </w:r>
      <w:r w:rsidR="00D10BD9">
        <w:rPr>
          <w:rFonts w:asciiTheme="minorBidi" w:hAnsiTheme="minorBidi" w:cs="Arial"/>
          <w:sz w:val="32"/>
          <w:szCs w:val="32"/>
          <w:lang w:bidi="ar-IQ"/>
        </w:rPr>
        <w:t xml:space="preserve">national context </w:t>
      </w:r>
      <w:r w:rsidRPr="006C7DC5">
        <w:rPr>
          <w:rFonts w:asciiTheme="minorBidi" w:hAnsiTheme="minorBidi" w:cs="Arial"/>
          <w:sz w:val="32"/>
          <w:szCs w:val="32"/>
          <w:lang w:bidi="ar-IQ"/>
        </w:rPr>
        <w:t xml:space="preserve">and </w:t>
      </w:r>
      <w:r w:rsidR="00D10BD9">
        <w:rPr>
          <w:rFonts w:asciiTheme="minorBidi" w:hAnsiTheme="minorBidi" w:cs="Arial"/>
          <w:sz w:val="32"/>
          <w:szCs w:val="32"/>
          <w:lang w:bidi="ar-IQ"/>
        </w:rPr>
        <w:t>their impact</w:t>
      </w:r>
      <w:r w:rsidR="00876DA3">
        <w:rPr>
          <w:rFonts w:asciiTheme="minorBidi" w:hAnsiTheme="minorBidi" w:cs="Arial"/>
          <w:sz w:val="32"/>
          <w:szCs w:val="32"/>
          <w:lang w:bidi="ar-IQ"/>
        </w:rPr>
        <w:t>:</w:t>
      </w:r>
    </w:p>
    <w:p w:rsidR="00876DA3" w:rsidRDefault="00876DA3" w:rsidP="008061F4">
      <w:pPr>
        <w:pStyle w:val="ListParagraph"/>
        <w:numPr>
          <w:ilvl w:val="0"/>
          <w:numId w:val="2"/>
        </w:numPr>
        <w:bidi w:val="0"/>
        <w:rPr>
          <w:rFonts w:asciiTheme="minorBidi" w:hAnsiTheme="minorBidi" w:cs="Arial"/>
          <w:sz w:val="32"/>
          <w:szCs w:val="32"/>
          <w:lang w:bidi="ar-IQ"/>
        </w:rPr>
      </w:pPr>
      <w:r>
        <w:rPr>
          <w:rFonts w:asciiTheme="minorBidi" w:hAnsiTheme="minorBidi" w:cs="Arial"/>
          <w:sz w:val="32"/>
          <w:szCs w:val="32"/>
          <w:lang w:bidi="ar-IQ"/>
        </w:rPr>
        <w:t>On the types of and quantity work available to women and quality and conditions of work (including ac</w:t>
      </w:r>
      <w:r w:rsidR="008061F4">
        <w:rPr>
          <w:rFonts w:asciiTheme="minorBidi" w:hAnsiTheme="minorBidi" w:cs="Arial"/>
          <w:sz w:val="32"/>
          <w:szCs w:val="32"/>
          <w:lang w:bidi="ar-IQ"/>
        </w:rPr>
        <w:t xml:space="preserve">cess to social protection and equal </w:t>
      </w:r>
      <w:r>
        <w:rPr>
          <w:rFonts w:asciiTheme="minorBidi" w:hAnsiTheme="minorBidi" w:cs="Arial"/>
          <w:sz w:val="32"/>
          <w:szCs w:val="32"/>
          <w:lang w:bidi="ar-IQ"/>
        </w:rPr>
        <w:t>pay)</w:t>
      </w:r>
      <w:r w:rsidR="008061F4">
        <w:rPr>
          <w:rFonts w:asciiTheme="minorBidi" w:hAnsiTheme="minorBidi" w:cs="Arial"/>
          <w:sz w:val="32"/>
          <w:szCs w:val="32"/>
          <w:lang w:bidi="ar-IQ"/>
        </w:rPr>
        <w:t>?</w:t>
      </w:r>
    </w:p>
    <w:p w:rsidR="008061F4" w:rsidRDefault="008061F4" w:rsidP="005F1EEF">
      <w:pPr>
        <w:pStyle w:val="ListParagraph"/>
        <w:numPr>
          <w:ilvl w:val="0"/>
          <w:numId w:val="2"/>
        </w:numPr>
        <w:bidi w:val="0"/>
        <w:rPr>
          <w:rFonts w:asciiTheme="minorBidi" w:hAnsiTheme="minorBidi" w:cs="Arial"/>
          <w:sz w:val="32"/>
          <w:szCs w:val="32"/>
          <w:lang w:bidi="ar-IQ"/>
        </w:rPr>
      </w:pPr>
      <w:r>
        <w:rPr>
          <w:rFonts w:asciiTheme="minorBidi" w:hAnsiTheme="minorBidi" w:cs="Arial"/>
          <w:sz w:val="32"/>
          <w:szCs w:val="32"/>
          <w:lang w:bidi="ar-IQ"/>
        </w:rPr>
        <w:t xml:space="preserve">For women’s </w:t>
      </w:r>
      <w:proofErr w:type="spellStart"/>
      <w:r>
        <w:rPr>
          <w:rFonts w:asciiTheme="minorBidi" w:hAnsiTheme="minorBidi" w:cs="Arial"/>
          <w:sz w:val="32"/>
          <w:szCs w:val="32"/>
          <w:lang w:bidi="ar-IQ"/>
        </w:rPr>
        <w:t>safty</w:t>
      </w:r>
      <w:proofErr w:type="spellEnd"/>
      <w:r>
        <w:rPr>
          <w:rFonts w:asciiTheme="minorBidi" w:hAnsiTheme="minorBidi" w:cs="Arial"/>
          <w:sz w:val="32"/>
          <w:szCs w:val="32"/>
          <w:lang w:bidi="ar-IQ"/>
        </w:rPr>
        <w:t xml:space="preserve"> (including violence and sexual harassment) at work?</w:t>
      </w:r>
    </w:p>
    <w:p w:rsidR="008061F4" w:rsidRDefault="008061F4" w:rsidP="008061F4">
      <w:pPr>
        <w:pStyle w:val="ListParagraph"/>
        <w:numPr>
          <w:ilvl w:val="0"/>
          <w:numId w:val="2"/>
        </w:numPr>
        <w:bidi w:val="0"/>
        <w:rPr>
          <w:rFonts w:asciiTheme="minorBidi" w:hAnsiTheme="minorBidi" w:cs="Arial"/>
          <w:sz w:val="32"/>
          <w:szCs w:val="32"/>
          <w:lang w:bidi="ar-IQ"/>
        </w:rPr>
      </w:pPr>
      <w:r>
        <w:rPr>
          <w:rFonts w:asciiTheme="minorBidi" w:hAnsiTheme="minorBidi" w:cs="Arial"/>
          <w:sz w:val="32"/>
          <w:szCs w:val="32"/>
          <w:lang w:bidi="ar-IQ"/>
        </w:rPr>
        <w:t>On women’s rights to organize and claim rights?</w:t>
      </w:r>
    </w:p>
    <w:p w:rsidR="008061F4" w:rsidRDefault="008061F4" w:rsidP="008061F4">
      <w:pPr>
        <w:pStyle w:val="ListParagraph"/>
        <w:jc w:val="right"/>
        <w:rPr>
          <w:rFonts w:asciiTheme="minorBidi" w:hAnsiTheme="minorBidi" w:cs="Arial"/>
          <w:sz w:val="32"/>
          <w:szCs w:val="32"/>
          <w:lang w:bidi="ar-IQ"/>
        </w:rPr>
      </w:pPr>
    </w:p>
    <w:p w:rsidR="00876DA3" w:rsidRPr="00876DA3" w:rsidRDefault="008061F4" w:rsidP="008061F4">
      <w:pPr>
        <w:pStyle w:val="ListParagraph"/>
        <w:jc w:val="right"/>
        <w:rPr>
          <w:rFonts w:asciiTheme="minorBidi" w:hAnsiTheme="minorBidi" w:cs="Arial"/>
          <w:sz w:val="32"/>
          <w:szCs w:val="32"/>
          <w:lang w:bidi="ar-IQ"/>
        </w:rPr>
      </w:pPr>
      <w:r w:rsidRPr="008061F4">
        <w:rPr>
          <w:rFonts w:asciiTheme="minorBidi" w:hAnsiTheme="minorBidi" w:cs="Arial"/>
          <w:sz w:val="32"/>
          <w:szCs w:val="32"/>
          <w:lang w:bidi="ar-IQ"/>
        </w:rPr>
        <w:t>Based on the Sustainable Development Goals (SDGs) / Goal 5, the Government of Iraq emphasized its role in the National Strategy for the Advancement of Women to ensure women's rights in the work environment by achieving the following objectives</w:t>
      </w:r>
      <w:r>
        <w:rPr>
          <w:rFonts w:asciiTheme="minorBidi" w:hAnsiTheme="minorBidi" w:cs="Arial"/>
          <w:sz w:val="32"/>
          <w:szCs w:val="32"/>
          <w:lang w:bidi="ar-IQ"/>
        </w:rPr>
        <w:t>:</w:t>
      </w:r>
    </w:p>
    <w:p w:rsidR="00B015DF" w:rsidRPr="00B015DF" w:rsidRDefault="00B015DF" w:rsidP="000A1E30">
      <w:pPr>
        <w:bidi w:val="0"/>
        <w:rPr>
          <w:rFonts w:asciiTheme="minorBidi" w:hAnsiTheme="minorBidi" w:cs="Arial"/>
          <w:sz w:val="32"/>
          <w:szCs w:val="32"/>
          <w:lang w:bidi="ar-IQ"/>
        </w:rPr>
      </w:pPr>
      <w:r w:rsidRPr="00B015DF">
        <w:rPr>
          <w:rFonts w:asciiTheme="minorBidi" w:hAnsiTheme="minorBidi" w:cs="Arial"/>
          <w:sz w:val="32"/>
          <w:szCs w:val="32"/>
          <w:rtl/>
          <w:lang w:bidi="ar-IQ"/>
        </w:rPr>
        <w:lastRenderedPageBreak/>
        <w:t xml:space="preserve">- </w:t>
      </w:r>
      <w:r w:rsidRPr="00B015DF">
        <w:rPr>
          <w:rFonts w:asciiTheme="minorBidi" w:hAnsiTheme="minorBidi" w:cs="Arial"/>
          <w:sz w:val="32"/>
          <w:szCs w:val="32"/>
          <w:lang w:bidi="ar-IQ"/>
        </w:rPr>
        <w:t xml:space="preserve">Eliminate all forms of discrimination against women and girls everywhere, including </w:t>
      </w:r>
      <w:r w:rsidR="000A1E30">
        <w:rPr>
          <w:rFonts w:asciiTheme="minorBidi" w:hAnsiTheme="minorBidi" w:cs="Arial"/>
          <w:sz w:val="32"/>
          <w:szCs w:val="32"/>
          <w:lang w:bidi="ar-IQ"/>
        </w:rPr>
        <w:t xml:space="preserve">at </w:t>
      </w:r>
      <w:r w:rsidRPr="00B015DF">
        <w:rPr>
          <w:rFonts w:asciiTheme="minorBidi" w:hAnsiTheme="minorBidi" w:cs="Arial"/>
          <w:sz w:val="32"/>
          <w:szCs w:val="32"/>
          <w:lang w:bidi="ar-IQ"/>
        </w:rPr>
        <w:t xml:space="preserve">work </w:t>
      </w:r>
      <w:r w:rsidR="000A1E30">
        <w:rPr>
          <w:rFonts w:asciiTheme="minorBidi" w:hAnsiTheme="minorBidi" w:cs="Arial"/>
          <w:sz w:val="32"/>
          <w:szCs w:val="32"/>
          <w:lang w:bidi="ar-IQ"/>
        </w:rPr>
        <w:t>through</w:t>
      </w:r>
      <w:r w:rsidRPr="00B015DF">
        <w:rPr>
          <w:rFonts w:asciiTheme="minorBidi" w:hAnsiTheme="minorBidi" w:cs="Arial"/>
          <w:sz w:val="32"/>
          <w:szCs w:val="32"/>
          <w:rtl/>
          <w:lang w:bidi="ar-IQ"/>
        </w:rPr>
        <w:t>:</w:t>
      </w:r>
    </w:p>
    <w:p w:rsidR="00876DA3" w:rsidRDefault="00B015DF" w:rsidP="005F1EEF">
      <w:pPr>
        <w:bidi w:val="0"/>
        <w:rPr>
          <w:rFonts w:asciiTheme="minorBidi" w:hAnsiTheme="minorBidi" w:cs="Arial"/>
          <w:sz w:val="32"/>
          <w:szCs w:val="32"/>
          <w:lang w:bidi="ar-IQ"/>
        </w:rPr>
      </w:pPr>
      <w:r w:rsidRPr="00B015DF">
        <w:rPr>
          <w:rFonts w:asciiTheme="minorBidi" w:hAnsiTheme="minorBidi" w:cs="Arial"/>
          <w:sz w:val="32"/>
          <w:szCs w:val="32"/>
          <w:rtl/>
          <w:lang w:bidi="ar-IQ"/>
        </w:rPr>
        <w:t xml:space="preserve">- </w:t>
      </w:r>
      <w:r w:rsidRPr="00B015DF">
        <w:rPr>
          <w:rFonts w:asciiTheme="minorBidi" w:hAnsiTheme="minorBidi" w:cs="Arial"/>
          <w:sz w:val="32"/>
          <w:szCs w:val="32"/>
          <w:lang w:bidi="ar-IQ"/>
        </w:rPr>
        <w:t xml:space="preserve">Implementation of national development plans and strategies of women that focused on the principle of eliminating discrimination against </w:t>
      </w:r>
      <w:r w:rsidR="00435E5B">
        <w:rPr>
          <w:rFonts w:asciiTheme="minorBidi" w:hAnsiTheme="minorBidi" w:cs="Arial"/>
          <w:sz w:val="32"/>
          <w:szCs w:val="32"/>
          <w:lang w:bidi="ar-IQ"/>
        </w:rPr>
        <w:t>them</w:t>
      </w:r>
      <w:r w:rsidRPr="00B015DF">
        <w:rPr>
          <w:rFonts w:asciiTheme="minorBidi" w:hAnsiTheme="minorBidi" w:cs="Arial"/>
          <w:sz w:val="32"/>
          <w:szCs w:val="32"/>
          <w:lang w:bidi="ar-IQ"/>
        </w:rPr>
        <w:t xml:space="preserve"> and achieving equality, and the </w:t>
      </w:r>
      <w:r w:rsidR="005F1EEF">
        <w:rPr>
          <w:rFonts w:asciiTheme="minorBidi" w:hAnsiTheme="minorBidi" w:cs="Arial"/>
          <w:sz w:val="32"/>
          <w:szCs w:val="32"/>
          <w:lang w:bidi="ar-IQ"/>
        </w:rPr>
        <w:t xml:space="preserve">execution </w:t>
      </w:r>
      <w:r w:rsidRPr="00B015DF">
        <w:rPr>
          <w:rFonts w:asciiTheme="minorBidi" w:hAnsiTheme="minorBidi" w:cs="Arial"/>
          <w:sz w:val="32"/>
          <w:szCs w:val="32"/>
          <w:lang w:bidi="ar-IQ"/>
        </w:rPr>
        <w:t>of these strategies of equality and non-discrimination through various economic, social and political policies and various legislation</w:t>
      </w:r>
      <w:r w:rsidR="00093DD5">
        <w:rPr>
          <w:rFonts w:asciiTheme="minorBidi" w:hAnsiTheme="minorBidi" w:cs="Arial"/>
          <w:sz w:val="32"/>
          <w:szCs w:val="32"/>
          <w:lang w:bidi="ar-IQ"/>
        </w:rPr>
        <w:t>s</w:t>
      </w:r>
      <w:r w:rsidRPr="00B015DF">
        <w:rPr>
          <w:rFonts w:asciiTheme="minorBidi" w:hAnsiTheme="minorBidi" w:cs="Arial"/>
          <w:sz w:val="32"/>
          <w:szCs w:val="32"/>
          <w:rtl/>
          <w:lang w:bidi="ar-IQ"/>
        </w:rPr>
        <w:t>.</w:t>
      </w:r>
    </w:p>
    <w:p w:rsidR="00093DD5" w:rsidRPr="00093DD5" w:rsidRDefault="00093DD5" w:rsidP="00895A21">
      <w:pPr>
        <w:bidi w:val="0"/>
        <w:rPr>
          <w:rFonts w:asciiTheme="minorBidi" w:hAnsiTheme="minorBidi" w:cs="Arial"/>
          <w:sz w:val="32"/>
          <w:szCs w:val="32"/>
          <w:lang w:bidi="ar-IQ"/>
        </w:rPr>
      </w:pPr>
      <w:r w:rsidRPr="00093DD5">
        <w:rPr>
          <w:rFonts w:asciiTheme="minorBidi" w:hAnsiTheme="minorBidi" w:cs="Arial"/>
          <w:sz w:val="32"/>
          <w:szCs w:val="32"/>
          <w:lang w:bidi="ar-IQ"/>
        </w:rPr>
        <w:t>It also emphasized its role in guaranteeing these rights, as development plans</w:t>
      </w:r>
      <w:r w:rsidR="001E05FD">
        <w:rPr>
          <w:rFonts w:asciiTheme="minorBidi" w:hAnsiTheme="minorBidi" w:cs="Arial"/>
          <w:sz w:val="32"/>
          <w:szCs w:val="32"/>
          <w:lang w:bidi="ar-IQ"/>
        </w:rPr>
        <w:t>,</w:t>
      </w:r>
      <w:r w:rsidRPr="00093DD5">
        <w:rPr>
          <w:rFonts w:asciiTheme="minorBidi" w:hAnsiTheme="minorBidi" w:cs="Arial"/>
          <w:sz w:val="32"/>
          <w:szCs w:val="32"/>
          <w:lang w:bidi="ar-IQ"/>
        </w:rPr>
        <w:t xml:space="preserve"> economic and social reform programs took into account the issue of gender equality and non-discri</w:t>
      </w:r>
      <w:r w:rsidR="001E05FD">
        <w:rPr>
          <w:rFonts w:asciiTheme="minorBidi" w:hAnsiTheme="minorBidi" w:cs="Arial"/>
          <w:sz w:val="32"/>
          <w:szCs w:val="32"/>
          <w:lang w:bidi="ar-IQ"/>
        </w:rPr>
        <w:t xml:space="preserve">mination. </w:t>
      </w:r>
      <w:proofErr w:type="spellStart"/>
      <w:r w:rsidR="00895A21">
        <w:rPr>
          <w:rFonts w:asciiTheme="minorBidi" w:hAnsiTheme="minorBidi" w:cs="Arial"/>
          <w:sz w:val="32"/>
          <w:szCs w:val="32"/>
          <w:lang w:bidi="ar-IQ"/>
        </w:rPr>
        <w:t>Furtheremore</w:t>
      </w:r>
      <w:proofErr w:type="spellEnd"/>
      <w:r w:rsidR="00895A21">
        <w:rPr>
          <w:rFonts w:asciiTheme="minorBidi" w:hAnsiTheme="minorBidi" w:cs="Arial"/>
          <w:sz w:val="32"/>
          <w:szCs w:val="32"/>
          <w:lang w:bidi="ar-IQ"/>
        </w:rPr>
        <w:t>, e</w:t>
      </w:r>
      <w:r w:rsidR="001E05FD">
        <w:rPr>
          <w:rFonts w:asciiTheme="minorBidi" w:hAnsiTheme="minorBidi" w:cs="Arial"/>
          <w:sz w:val="32"/>
          <w:szCs w:val="32"/>
          <w:lang w:bidi="ar-IQ"/>
        </w:rPr>
        <w:t>mpowering women</w:t>
      </w:r>
      <w:r w:rsidRPr="00093DD5">
        <w:rPr>
          <w:rFonts w:asciiTheme="minorBidi" w:hAnsiTheme="minorBidi" w:cs="Arial"/>
          <w:sz w:val="32"/>
          <w:szCs w:val="32"/>
          <w:lang w:bidi="ar-IQ"/>
        </w:rPr>
        <w:t xml:space="preserve"> economically</w:t>
      </w:r>
      <w:r w:rsidR="001E05FD">
        <w:rPr>
          <w:rFonts w:asciiTheme="minorBidi" w:hAnsiTheme="minorBidi" w:cs="Arial"/>
          <w:sz w:val="32"/>
          <w:szCs w:val="32"/>
          <w:lang w:bidi="ar-IQ"/>
        </w:rPr>
        <w:t xml:space="preserve">, will help them </w:t>
      </w:r>
      <w:r w:rsidRPr="00093DD5">
        <w:rPr>
          <w:rFonts w:asciiTheme="minorBidi" w:hAnsiTheme="minorBidi" w:cs="Arial"/>
          <w:sz w:val="32"/>
          <w:szCs w:val="32"/>
          <w:lang w:bidi="ar-IQ"/>
        </w:rPr>
        <w:t>face obstacles and difficulties in the work environment.</w:t>
      </w:r>
    </w:p>
    <w:p w:rsidR="00093DD5" w:rsidRDefault="00093DD5" w:rsidP="00093DD5">
      <w:pPr>
        <w:bidi w:val="0"/>
        <w:rPr>
          <w:rFonts w:asciiTheme="minorBidi" w:hAnsiTheme="minorBidi" w:cs="Arial"/>
          <w:sz w:val="32"/>
          <w:szCs w:val="32"/>
          <w:lang w:bidi="ar-IQ"/>
        </w:rPr>
      </w:pPr>
      <w:r w:rsidRPr="00093DD5">
        <w:rPr>
          <w:rFonts w:asciiTheme="minorBidi" w:hAnsiTheme="minorBidi" w:cs="Arial"/>
          <w:sz w:val="32"/>
          <w:szCs w:val="32"/>
          <w:lang w:bidi="ar-IQ"/>
        </w:rPr>
        <w:t>2. Eliminate all forms of violence against women and girls, including human trafficking, sexual exploitation, etc.</w:t>
      </w:r>
    </w:p>
    <w:p w:rsidR="00124BFD" w:rsidRPr="00124BFD" w:rsidRDefault="00895A21" w:rsidP="00124BFD">
      <w:pPr>
        <w:bidi w:val="0"/>
        <w:rPr>
          <w:rFonts w:asciiTheme="minorBidi" w:hAnsiTheme="minorBidi" w:cs="Arial"/>
          <w:sz w:val="32"/>
          <w:szCs w:val="32"/>
          <w:lang w:bidi="ar-IQ"/>
        </w:rPr>
      </w:pPr>
      <w:r w:rsidRPr="00895A21">
        <w:rPr>
          <w:rFonts w:asciiTheme="minorBidi" w:hAnsiTheme="minorBidi" w:cs="Arial"/>
          <w:sz w:val="32"/>
          <w:szCs w:val="32"/>
          <w:lang w:bidi="ar-IQ"/>
        </w:rPr>
        <w:t xml:space="preserve">The policies for the elimination of all forms of violence include three basic elements: </w:t>
      </w:r>
      <w:r>
        <w:rPr>
          <w:rFonts w:asciiTheme="minorBidi" w:hAnsiTheme="minorBidi" w:cs="Arial"/>
          <w:sz w:val="32"/>
          <w:szCs w:val="32"/>
          <w:lang w:bidi="ar-IQ"/>
        </w:rPr>
        <w:t xml:space="preserve">First, </w:t>
      </w:r>
      <w:r w:rsidRPr="00895A21">
        <w:rPr>
          <w:rFonts w:asciiTheme="minorBidi" w:hAnsiTheme="minorBidi" w:cs="Arial"/>
          <w:sz w:val="32"/>
          <w:szCs w:val="32"/>
          <w:lang w:bidi="ar-IQ"/>
        </w:rPr>
        <w:t>protecting women from violence through community awareness; second, providing psychological, social and health care</w:t>
      </w:r>
      <w:r>
        <w:rPr>
          <w:rFonts w:asciiTheme="minorBidi" w:hAnsiTheme="minorBidi" w:cs="Arial"/>
          <w:sz w:val="32"/>
          <w:szCs w:val="32"/>
          <w:lang w:bidi="ar-IQ"/>
        </w:rPr>
        <w:t xml:space="preserve"> services for </w:t>
      </w:r>
      <w:proofErr w:type="spellStart"/>
      <w:r>
        <w:rPr>
          <w:rFonts w:asciiTheme="minorBidi" w:hAnsiTheme="minorBidi" w:cs="Arial"/>
          <w:sz w:val="32"/>
          <w:szCs w:val="32"/>
          <w:lang w:bidi="ar-IQ"/>
        </w:rPr>
        <w:t>victoms</w:t>
      </w:r>
      <w:proofErr w:type="spellEnd"/>
      <w:r>
        <w:rPr>
          <w:rFonts w:asciiTheme="minorBidi" w:hAnsiTheme="minorBidi" w:cs="Arial"/>
          <w:sz w:val="32"/>
          <w:szCs w:val="32"/>
          <w:lang w:bidi="ar-IQ"/>
        </w:rPr>
        <w:t xml:space="preserve"> of domestic violence</w:t>
      </w:r>
      <w:r w:rsidR="00124BFD">
        <w:rPr>
          <w:rFonts w:asciiTheme="minorBidi" w:hAnsiTheme="minorBidi" w:cs="Arial"/>
          <w:sz w:val="32"/>
          <w:szCs w:val="32"/>
          <w:lang w:bidi="ar-IQ"/>
        </w:rPr>
        <w:t xml:space="preserve">, </w:t>
      </w:r>
      <w:r w:rsidR="00124BFD" w:rsidRPr="00124BFD">
        <w:rPr>
          <w:rFonts w:asciiTheme="minorBidi" w:hAnsiTheme="minorBidi" w:cs="Arial"/>
          <w:sz w:val="32"/>
          <w:szCs w:val="32"/>
          <w:lang w:bidi="ar-IQ"/>
        </w:rPr>
        <w:t>third, enact legislation that protects and addresses this phenomenon.</w:t>
      </w:r>
    </w:p>
    <w:p w:rsidR="00723A07" w:rsidRDefault="00124BFD" w:rsidP="00353481">
      <w:pPr>
        <w:bidi w:val="0"/>
        <w:rPr>
          <w:rFonts w:asciiTheme="minorBidi" w:hAnsiTheme="minorBidi" w:cs="Arial"/>
          <w:sz w:val="32"/>
          <w:szCs w:val="32"/>
          <w:lang w:bidi="ar-IQ"/>
        </w:rPr>
      </w:pPr>
      <w:r w:rsidRPr="00124BFD">
        <w:rPr>
          <w:rFonts w:asciiTheme="minorBidi" w:hAnsiTheme="minorBidi" w:cs="Arial"/>
          <w:sz w:val="32"/>
          <w:szCs w:val="32"/>
          <w:lang w:bidi="ar-IQ"/>
        </w:rPr>
        <w:t xml:space="preserve">The Iraqi government has given clear attention to issues of violence by launching </w:t>
      </w:r>
      <w:r w:rsidR="00353481">
        <w:rPr>
          <w:rFonts w:asciiTheme="minorBidi" w:hAnsiTheme="minorBidi" w:cs="Arial"/>
          <w:sz w:val="32"/>
          <w:szCs w:val="32"/>
          <w:lang w:bidi="ar-IQ"/>
        </w:rPr>
        <w:t>an</w:t>
      </w:r>
      <w:r w:rsidRPr="00124BFD">
        <w:rPr>
          <w:rFonts w:asciiTheme="minorBidi" w:hAnsiTheme="minorBidi" w:cs="Arial"/>
          <w:sz w:val="32"/>
          <w:szCs w:val="32"/>
          <w:lang w:bidi="ar-IQ"/>
        </w:rPr>
        <w:t xml:space="preserve"> updated strategy to combat violence against women in 2019.</w:t>
      </w:r>
    </w:p>
    <w:p w:rsidR="00133737" w:rsidRDefault="00124BFD" w:rsidP="00F82A04">
      <w:pPr>
        <w:bidi w:val="0"/>
        <w:rPr>
          <w:rFonts w:asciiTheme="minorBidi" w:hAnsiTheme="minorBidi"/>
          <w:sz w:val="28"/>
          <w:szCs w:val="28"/>
        </w:rPr>
      </w:pPr>
      <w:r w:rsidRPr="00124BFD">
        <w:rPr>
          <w:rFonts w:asciiTheme="minorBidi" w:hAnsiTheme="minorBidi" w:cs="Arial"/>
          <w:sz w:val="32"/>
          <w:szCs w:val="32"/>
          <w:lang w:bidi="ar-IQ"/>
        </w:rPr>
        <w:t xml:space="preserve">Iraq has also initiated the Anti-Human Trafficking Law No. 38 of 2012 </w:t>
      </w:r>
      <w:r w:rsidR="00D73A3B">
        <w:rPr>
          <w:rFonts w:asciiTheme="minorBidi" w:hAnsiTheme="minorBidi" w:cs="Arial"/>
          <w:sz w:val="32"/>
          <w:szCs w:val="32"/>
          <w:lang w:bidi="ar-IQ"/>
        </w:rPr>
        <w:t>i</w:t>
      </w:r>
      <w:r w:rsidR="0052509A" w:rsidRPr="0052509A">
        <w:rPr>
          <w:rFonts w:asciiTheme="minorBidi" w:hAnsiTheme="minorBidi" w:cs="Arial"/>
          <w:sz w:val="32"/>
          <w:szCs w:val="32"/>
          <w:lang w:bidi="ar-IQ"/>
        </w:rPr>
        <w:t>n compliance with Iraq's commitment</w:t>
      </w:r>
      <w:r w:rsidRPr="00124BFD">
        <w:rPr>
          <w:rFonts w:asciiTheme="minorBidi" w:hAnsiTheme="minorBidi" w:cs="Arial"/>
          <w:sz w:val="32"/>
          <w:szCs w:val="32"/>
          <w:lang w:bidi="ar-IQ"/>
        </w:rPr>
        <w:t xml:space="preserve"> </w:t>
      </w:r>
      <w:proofErr w:type="spellStart"/>
      <w:r w:rsidRPr="00124BFD">
        <w:rPr>
          <w:rFonts w:asciiTheme="minorBidi" w:hAnsiTheme="minorBidi" w:cs="Arial"/>
          <w:sz w:val="32"/>
          <w:szCs w:val="32"/>
          <w:lang w:bidi="ar-IQ"/>
        </w:rPr>
        <w:t>commitment</w:t>
      </w:r>
      <w:proofErr w:type="spellEnd"/>
      <w:r w:rsidRPr="00124BFD">
        <w:rPr>
          <w:rFonts w:asciiTheme="minorBidi" w:hAnsiTheme="minorBidi" w:cs="Arial"/>
          <w:sz w:val="32"/>
          <w:szCs w:val="32"/>
          <w:lang w:bidi="ar-IQ"/>
        </w:rPr>
        <w:t xml:space="preserve"> to the United Nations Convention against Organized Crime </w:t>
      </w:r>
      <w:r w:rsidR="00D73A3B">
        <w:rPr>
          <w:rFonts w:asciiTheme="minorBidi" w:hAnsiTheme="minorBidi" w:cs="Arial"/>
          <w:sz w:val="32"/>
          <w:szCs w:val="32"/>
          <w:lang w:bidi="ar-IQ"/>
        </w:rPr>
        <w:t xml:space="preserve">/ </w:t>
      </w:r>
      <w:r w:rsidRPr="00124BFD">
        <w:rPr>
          <w:rFonts w:asciiTheme="minorBidi" w:hAnsiTheme="minorBidi" w:cs="Arial"/>
          <w:sz w:val="32"/>
          <w:szCs w:val="32"/>
          <w:lang w:bidi="ar-IQ"/>
        </w:rPr>
        <w:t xml:space="preserve">the Protocol </w:t>
      </w:r>
      <w:r w:rsidR="00D73A3B">
        <w:rPr>
          <w:rFonts w:asciiTheme="minorBidi" w:hAnsiTheme="minorBidi" w:cs="Arial"/>
          <w:sz w:val="32"/>
          <w:szCs w:val="32"/>
          <w:lang w:bidi="ar-IQ"/>
        </w:rPr>
        <w:t>of</w:t>
      </w:r>
      <w:r w:rsidRPr="00124BFD">
        <w:rPr>
          <w:rFonts w:asciiTheme="minorBidi" w:hAnsiTheme="minorBidi" w:cs="Arial"/>
          <w:sz w:val="32"/>
          <w:szCs w:val="32"/>
          <w:lang w:bidi="ar-IQ"/>
        </w:rPr>
        <w:t xml:space="preserve"> </w:t>
      </w:r>
      <w:r w:rsidR="00F82A04">
        <w:rPr>
          <w:rFonts w:asciiTheme="minorBidi" w:hAnsiTheme="minorBidi" w:cs="Arial"/>
          <w:sz w:val="32"/>
          <w:szCs w:val="32"/>
          <w:lang w:bidi="ar-IQ"/>
        </w:rPr>
        <w:t xml:space="preserve">Combating </w:t>
      </w:r>
      <w:r w:rsidRPr="00124BFD">
        <w:rPr>
          <w:rFonts w:asciiTheme="minorBidi" w:hAnsiTheme="minorBidi" w:cs="Arial"/>
          <w:sz w:val="32"/>
          <w:szCs w:val="32"/>
          <w:lang w:bidi="ar-IQ"/>
        </w:rPr>
        <w:t>Human Trafficking</w:t>
      </w:r>
      <w:r w:rsidR="00133737" w:rsidRPr="00AA0126">
        <w:rPr>
          <w:rFonts w:asciiTheme="minorBidi" w:hAnsiTheme="minorBidi"/>
          <w:sz w:val="28"/>
          <w:szCs w:val="28"/>
          <w:rtl/>
        </w:rPr>
        <w:t>.</w:t>
      </w:r>
    </w:p>
    <w:p w:rsidR="00234364" w:rsidRDefault="00234364" w:rsidP="00234364">
      <w:pPr>
        <w:bidi w:val="0"/>
        <w:rPr>
          <w:rFonts w:asciiTheme="minorBidi" w:hAnsiTheme="minorBidi"/>
          <w:sz w:val="28"/>
          <w:szCs w:val="28"/>
        </w:rPr>
      </w:pPr>
    </w:p>
    <w:p w:rsidR="00234364" w:rsidRPr="00234364" w:rsidRDefault="00234364" w:rsidP="00234364">
      <w:pPr>
        <w:bidi w:val="0"/>
        <w:rPr>
          <w:rFonts w:asciiTheme="minorBidi" w:hAnsiTheme="minorBidi"/>
          <w:sz w:val="28"/>
          <w:szCs w:val="28"/>
        </w:rPr>
      </w:pPr>
      <w:r w:rsidRPr="00234364">
        <w:rPr>
          <w:rFonts w:asciiTheme="minorBidi" w:hAnsiTheme="minorBidi"/>
          <w:sz w:val="28"/>
          <w:szCs w:val="28"/>
        </w:rPr>
        <w:lastRenderedPageBreak/>
        <w:t>3. Developing social protection policies and providing public services and infrastructure.</w:t>
      </w:r>
    </w:p>
    <w:p w:rsidR="00234364" w:rsidRPr="00234364" w:rsidRDefault="00234364" w:rsidP="00234364">
      <w:pPr>
        <w:bidi w:val="0"/>
        <w:rPr>
          <w:rFonts w:asciiTheme="minorBidi" w:hAnsiTheme="minorBidi"/>
          <w:sz w:val="28"/>
          <w:szCs w:val="28"/>
        </w:rPr>
      </w:pPr>
      <w:r w:rsidRPr="00234364">
        <w:rPr>
          <w:rFonts w:asciiTheme="minorBidi" w:hAnsiTheme="minorBidi"/>
          <w:sz w:val="28"/>
          <w:szCs w:val="28"/>
        </w:rPr>
        <w:t>* The number of persons covered by the social prote</w:t>
      </w:r>
      <w:r>
        <w:rPr>
          <w:rFonts w:asciiTheme="minorBidi" w:hAnsiTheme="minorBidi"/>
          <w:sz w:val="28"/>
          <w:szCs w:val="28"/>
        </w:rPr>
        <w:t>ction network for the year 2017 is (</w:t>
      </w:r>
      <w:r w:rsidRPr="00234364">
        <w:rPr>
          <w:rFonts w:asciiTheme="minorBidi" w:hAnsiTheme="minorBidi"/>
          <w:sz w:val="28"/>
          <w:szCs w:val="28"/>
        </w:rPr>
        <w:t>414454</w:t>
      </w:r>
      <w:r>
        <w:rPr>
          <w:rFonts w:asciiTheme="minorBidi" w:hAnsiTheme="minorBidi"/>
          <w:sz w:val="28"/>
          <w:szCs w:val="28"/>
        </w:rPr>
        <w:t>)</w:t>
      </w:r>
      <w:r w:rsidRPr="00234364">
        <w:rPr>
          <w:rFonts w:asciiTheme="minorBidi" w:hAnsiTheme="minorBidi"/>
          <w:sz w:val="28"/>
          <w:szCs w:val="28"/>
        </w:rPr>
        <w:t>.</w:t>
      </w:r>
    </w:p>
    <w:p w:rsidR="00234364" w:rsidRPr="00234364" w:rsidRDefault="00234364" w:rsidP="00234364">
      <w:pPr>
        <w:bidi w:val="0"/>
        <w:rPr>
          <w:rFonts w:asciiTheme="minorBidi" w:hAnsiTheme="minorBidi"/>
          <w:sz w:val="28"/>
          <w:szCs w:val="28"/>
        </w:rPr>
      </w:pPr>
      <w:r w:rsidRPr="00234364">
        <w:rPr>
          <w:rFonts w:asciiTheme="minorBidi" w:hAnsiTheme="minorBidi"/>
          <w:sz w:val="28"/>
          <w:szCs w:val="28"/>
        </w:rPr>
        <w:t>4. Ensure the full and effective participation of women and equal opportunities for leadership on an equal basis with men at all levels of decision.</w:t>
      </w:r>
    </w:p>
    <w:p w:rsidR="00234364" w:rsidRPr="00234364" w:rsidRDefault="00234364" w:rsidP="0046139A">
      <w:pPr>
        <w:bidi w:val="0"/>
        <w:rPr>
          <w:rFonts w:asciiTheme="minorBidi" w:hAnsiTheme="minorBidi"/>
          <w:sz w:val="28"/>
          <w:szCs w:val="28"/>
        </w:rPr>
      </w:pPr>
      <w:r w:rsidRPr="00234364">
        <w:rPr>
          <w:rFonts w:asciiTheme="minorBidi" w:hAnsiTheme="minorBidi"/>
          <w:sz w:val="28"/>
          <w:szCs w:val="28"/>
        </w:rPr>
        <w:t xml:space="preserve">* </w:t>
      </w:r>
      <w:r w:rsidR="0046139A">
        <w:rPr>
          <w:rFonts w:asciiTheme="minorBidi" w:hAnsiTheme="minorBidi"/>
          <w:sz w:val="28"/>
          <w:szCs w:val="28"/>
        </w:rPr>
        <w:t xml:space="preserve">Number </w:t>
      </w:r>
      <w:proofErr w:type="spellStart"/>
      <w:r w:rsidR="0046139A">
        <w:rPr>
          <w:rFonts w:asciiTheme="minorBidi" w:hAnsiTheme="minorBidi"/>
          <w:sz w:val="28"/>
          <w:szCs w:val="28"/>
        </w:rPr>
        <w:t>of</w:t>
      </w:r>
      <w:r w:rsidRPr="00234364">
        <w:rPr>
          <w:rFonts w:asciiTheme="minorBidi" w:hAnsiTheme="minorBidi"/>
          <w:sz w:val="28"/>
          <w:szCs w:val="28"/>
        </w:rPr>
        <w:t>Women</w:t>
      </w:r>
      <w:proofErr w:type="spellEnd"/>
      <w:r w:rsidRPr="00234364">
        <w:rPr>
          <w:rFonts w:asciiTheme="minorBidi" w:hAnsiTheme="minorBidi"/>
          <w:sz w:val="28"/>
          <w:szCs w:val="28"/>
        </w:rPr>
        <w:t xml:space="preserve"> in the Iraqi Council of Repr</w:t>
      </w:r>
      <w:r w:rsidR="0046139A">
        <w:rPr>
          <w:rFonts w:asciiTheme="minorBidi" w:hAnsiTheme="minorBidi"/>
          <w:sz w:val="28"/>
          <w:szCs w:val="28"/>
        </w:rPr>
        <w:t xml:space="preserve">esentatives for the year 2018 is </w:t>
      </w:r>
      <w:r w:rsidRPr="00234364">
        <w:rPr>
          <w:rFonts w:asciiTheme="minorBidi" w:hAnsiTheme="minorBidi"/>
          <w:sz w:val="28"/>
          <w:szCs w:val="28"/>
        </w:rPr>
        <w:t>83 seats, or 25</w:t>
      </w:r>
      <w:r w:rsidR="00E9439E">
        <w:rPr>
          <w:rFonts w:asciiTheme="minorBidi" w:hAnsiTheme="minorBidi"/>
          <w:sz w:val="28"/>
          <w:szCs w:val="28"/>
        </w:rPr>
        <w:t>.2</w:t>
      </w:r>
      <w:r w:rsidRPr="00234364">
        <w:rPr>
          <w:rFonts w:asciiTheme="minorBidi" w:hAnsiTheme="minorBidi"/>
          <w:sz w:val="28"/>
          <w:szCs w:val="28"/>
        </w:rPr>
        <w:t>% of the total number of seats (329).</w:t>
      </w:r>
    </w:p>
    <w:p w:rsidR="00234364" w:rsidRPr="00234364" w:rsidRDefault="00234364" w:rsidP="00324625">
      <w:pPr>
        <w:bidi w:val="0"/>
        <w:rPr>
          <w:rFonts w:asciiTheme="minorBidi" w:hAnsiTheme="minorBidi"/>
          <w:sz w:val="28"/>
          <w:szCs w:val="28"/>
        </w:rPr>
      </w:pPr>
      <w:r w:rsidRPr="00234364">
        <w:rPr>
          <w:rFonts w:asciiTheme="minorBidi" w:hAnsiTheme="minorBidi"/>
          <w:sz w:val="28"/>
          <w:szCs w:val="28"/>
        </w:rPr>
        <w:t xml:space="preserve">5. Ensure </w:t>
      </w:r>
      <w:r w:rsidR="00324625">
        <w:rPr>
          <w:rFonts w:asciiTheme="minorBidi" w:hAnsiTheme="minorBidi"/>
          <w:sz w:val="28"/>
          <w:szCs w:val="28"/>
        </w:rPr>
        <w:t xml:space="preserve">the </w:t>
      </w:r>
      <w:r w:rsidRPr="00234364">
        <w:rPr>
          <w:rFonts w:asciiTheme="minorBidi" w:hAnsiTheme="minorBidi"/>
          <w:sz w:val="28"/>
          <w:szCs w:val="28"/>
        </w:rPr>
        <w:t>access to gender-based health services and reproductive rights.</w:t>
      </w:r>
    </w:p>
    <w:p w:rsidR="00234364" w:rsidRPr="00234364" w:rsidRDefault="00234364" w:rsidP="00234364">
      <w:pPr>
        <w:bidi w:val="0"/>
        <w:rPr>
          <w:rFonts w:asciiTheme="minorBidi" w:hAnsiTheme="minorBidi"/>
          <w:sz w:val="28"/>
          <w:szCs w:val="28"/>
        </w:rPr>
      </w:pPr>
      <w:r w:rsidRPr="00234364">
        <w:rPr>
          <w:rFonts w:asciiTheme="minorBidi" w:hAnsiTheme="minorBidi"/>
          <w:sz w:val="28"/>
          <w:szCs w:val="28"/>
        </w:rPr>
        <w:t>6. Undertake reforms to empower women with equal rights in economic resources as well as access to land and other property, financial services, inheritance and natural resources in accordance with national laws.</w:t>
      </w:r>
    </w:p>
    <w:p w:rsidR="00234364" w:rsidRDefault="00234364" w:rsidP="00AD76E0">
      <w:pPr>
        <w:bidi w:val="0"/>
        <w:rPr>
          <w:rFonts w:asciiTheme="minorBidi" w:hAnsiTheme="minorBidi"/>
          <w:sz w:val="28"/>
          <w:szCs w:val="28"/>
        </w:rPr>
      </w:pPr>
      <w:r w:rsidRPr="00234364">
        <w:rPr>
          <w:rFonts w:asciiTheme="minorBidi" w:hAnsiTheme="minorBidi"/>
          <w:sz w:val="28"/>
          <w:szCs w:val="28"/>
        </w:rPr>
        <w:t>Empowerment of women focuses on economic self-reliance by reducing the percentage of unemployed women, ensuring women's empowerment in the entrepreneurial sector and creating a system of professional development tailored to the nature of women. Emphasis is also placed on the provision of appropriate services and facilities in the work environment to help women reconcile their domestic tasks and work through the provision of nurseries and attention to special cases that contribute to the activation of women's economic role. Emphasis is placed on women's rights in the labor market such as finance, land ownership or ownership of natural resources.</w:t>
      </w:r>
    </w:p>
    <w:p w:rsidR="007732FF" w:rsidRPr="007732FF" w:rsidRDefault="007732FF" w:rsidP="00DD7E5D">
      <w:pPr>
        <w:bidi w:val="0"/>
        <w:rPr>
          <w:rFonts w:asciiTheme="minorBidi" w:hAnsiTheme="minorBidi"/>
          <w:sz w:val="28"/>
          <w:szCs w:val="28"/>
        </w:rPr>
      </w:pPr>
      <w:r w:rsidRPr="007732FF">
        <w:rPr>
          <w:rFonts w:asciiTheme="minorBidi" w:hAnsiTheme="minorBidi"/>
          <w:sz w:val="28"/>
          <w:szCs w:val="28"/>
        </w:rPr>
        <w:t>- Promote the use of technology, in particular information and communication technology</w:t>
      </w:r>
      <w:r w:rsidR="00DD7E5D">
        <w:rPr>
          <w:rFonts w:asciiTheme="minorBidi" w:hAnsiTheme="minorBidi"/>
          <w:sz w:val="28"/>
          <w:szCs w:val="28"/>
        </w:rPr>
        <w:t>.</w:t>
      </w:r>
    </w:p>
    <w:p w:rsidR="007732FF" w:rsidRPr="007732FF" w:rsidRDefault="007732FF" w:rsidP="007732FF">
      <w:pPr>
        <w:bidi w:val="0"/>
        <w:rPr>
          <w:rFonts w:asciiTheme="minorBidi" w:hAnsiTheme="minorBidi"/>
          <w:sz w:val="28"/>
          <w:szCs w:val="28"/>
        </w:rPr>
      </w:pPr>
      <w:r w:rsidRPr="007732FF">
        <w:rPr>
          <w:rFonts w:asciiTheme="minorBidi" w:hAnsiTheme="minorBidi"/>
          <w:sz w:val="28"/>
          <w:szCs w:val="28"/>
        </w:rPr>
        <w:t>The use of a technology tool to promote women's empowerment is virtually absent in women's strategies and development plans.</w:t>
      </w:r>
    </w:p>
    <w:p w:rsidR="005A0D9E" w:rsidRPr="005A0D9E" w:rsidRDefault="005A0D9E" w:rsidP="006442DF">
      <w:pPr>
        <w:bidi w:val="0"/>
        <w:rPr>
          <w:rFonts w:asciiTheme="minorBidi" w:hAnsiTheme="minorBidi"/>
          <w:sz w:val="28"/>
          <w:szCs w:val="28"/>
        </w:rPr>
      </w:pPr>
      <w:r w:rsidRPr="005A0D9E">
        <w:rPr>
          <w:rFonts w:asciiTheme="minorBidi" w:hAnsiTheme="minorBidi"/>
          <w:sz w:val="28"/>
          <w:szCs w:val="28"/>
        </w:rPr>
        <w:t>- Adopt sound policies</w:t>
      </w:r>
      <w:r w:rsidR="006442DF">
        <w:rPr>
          <w:rFonts w:asciiTheme="minorBidi" w:hAnsiTheme="minorBidi"/>
          <w:sz w:val="28"/>
          <w:szCs w:val="28"/>
        </w:rPr>
        <w:t>,</w:t>
      </w:r>
      <w:r w:rsidRPr="005A0D9E">
        <w:rPr>
          <w:rFonts w:asciiTheme="minorBidi" w:hAnsiTheme="minorBidi"/>
          <w:sz w:val="28"/>
          <w:szCs w:val="28"/>
        </w:rPr>
        <w:t xml:space="preserve"> enforceable legislation and strengthen existing policies and legislation to promote gender equality and empower all women and girls at all levels.</w:t>
      </w:r>
    </w:p>
    <w:p w:rsidR="005A0D9E" w:rsidRPr="005A0D9E" w:rsidRDefault="005A0D9E" w:rsidP="005A0D9E">
      <w:pPr>
        <w:bidi w:val="0"/>
        <w:rPr>
          <w:rFonts w:asciiTheme="minorBidi" w:hAnsiTheme="minorBidi"/>
          <w:sz w:val="28"/>
          <w:szCs w:val="28"/>
        </w:rPr>
      </w:pPr>
      <w:r w:rsidRPr="005A0D9E">
        <w:rPr>
          <w:rFonts w:asciiTheme="minorBidi" w:hAnsiTheme="minorBidi"/>
          <w:sz w:val="28"/>
          <w:szCs w:val="28"/>
        </w:rPr>
        <w:lastRenderedPageBreak/>
        <w:t>Means to achieve women's economic empowerment through the Iraqi Women's Economic Empowerment Plan, which aims to:</w:t>
      </w:r>
    </w:p>
    <w:p w:rsidR="005A0D9E" w:rsidRPr="005A0D9E" w:rsidRDefault="005A0D9E" w:rsidP="005A0D9E">
      <w:pPr>
        <w:bidi w:val="0"/>
        <w:rPr>
          <w:rFonts w:asciiTheme="minorBidi" w:hAnsiTheme="minorBidi"/>
          <w:sz w:val="28"/>
          <w:szCs w:val="28"/>
        </w:rPr>
      </w:pPr>
      <w:r w:rsidRPr="005A0D9E">
        <w:rPr>
          <w:rFonts w:asciiTheme="minorBidi" w:hAnsiTheme="minorBidi"/>
          <w:sz w:val="28"/>
          <w:szCs w:val="28"/>
        </w:rPr>
        <w:t>- Improving women's participation in the labor market.</w:t>
      </w:r>
    </w:p>
    <w:p w:rsidR="00084D76" w:rsidRDefault="005A0D9E" w:rsidP="00C979F3">
      <w:pPr>
        <w:bidi w:val="0"/>
        <w:rPr>
          <w:rFonts w:asciiTheme="minorBidi" w:hAnsiTheme="minorBidi"/>
          <w:sz w:val="28"/>
          <w:szCs w:val="28"/>
        </w:rPr>
      </w:pPr>
      <w:r w:rsidRPr="005A0D9E">
        <w:rPr>
          <w:rFonts w:asciiTheme="minorBidi" w:hAnsiTheme="minorBidi"/>
          <w:sz w:val="28"/>
          <w:szCs w:val="28"/>
        </w:rPr>
        <w:t xml:space="preserve">- Increasing the </w:t>
      </w:r>
      <w:r w:rsidR="00C979F3">
        <w:rPr>
          <w:rFonts w:asciiTheme="minorBidi" w:hAnsiTheme="minorBidi"/>
          <w:sz w:val="28"/>
          <w:szCs w:val="28"/>
        </w:rPr>
        <w:t>participation</w:t>
      </w:r>
      <w:r w:rsidRPr="005A0D9E">
        <w:rPr>
          <w:rFonts w:asciiTheme="minorBidi" w:hAnsiTheme="minorBidi"/>
          <w:sz w:val="28"/>
          <w:szCs w:val="28"/>
        </w:rPr>
        <w:t xml:space="preserve"> of women in the private sector.</w:t>
      </w:r>
    </w:p>
    <w:p w:rsidR="00A0699A" w:rsidRPr="00A0699A" w:rsidRDefault="00A0699A" w:rsidP="00A0699A">
      <w:pPr>
        <w:bidi w:val="0"/>
        <w:rPr>
          <w:rFonts w:asciiTheme="minorBidi" w:hAnsiTheme="minorBidi"/>
          <w:sz w:val="28"/>
          <w:szCs w:val="28"/>
        </w:rPr>
      </w:pPr>
      <w:r w:rsidRPr="00A0699A">
        <w:rPr>
          <w:rFonts w:asciiTheme="minorBidi" w:hAnsiTheme="minorBidi"/>
          <w:sz w:val="28"/>
          <w:szCs w:val="28"/>
        </w:rPr>
        <w:t>- Empowering women in areas affected by terrorist acts.</w:t>
      </w:r>
    </w:p>
    <w:p w:rsidR="00A0699A" w:rsidRPr="00A0699A" w:rsidRDefault="00A0699A" w:rsidP="00E5452F">
      <w:pPr>
        <w:bidi w:val="0"/>
        <w:rPr>
          <w:rFonts w:asciiTheme="minorBidi" w:hAnsiTheme="minorBidi"/>
          <w:sz w:val="28"/>
          <w:szCs w:val="28"/>
        </w:rPr>
      </w:pPr>
      <w:r w:rsidRPr="00A0699A">
        <w:rPr>
          <w:rFonts w:asciiTheme="minorBidi" w:hAnsiTheme="minorBidi"/>
          <w:sz w:val="28"/>
          <w:szCs w:val="28"/>
        </w:rPr>
        <w:t>- To promote the role of women in construction and development</w:t>
      </w:r>
      <w:r w:rsidR="00E5452F">
        <w:rPr>
          <w:rFonts w:asciiTheme="minorBidi" w:hAnsiTheme="minorBidi"/>
          <w:sz w:val="28"/>
          <w:szCs w:val="28"/>
        </w:rPr>
        <w:t xml:space="preserve"> projects </w:t>
      </w:r>
      <w:r w:rsidRPr="00A0699A">
        <w:rPr>
          <w:rFonts w:asciiTheme="minorBidi" w:hAnsiTheme="minorBidi"/>
          <w:sz w:val="28"/>
          <w:szCs w:val="28"/>
        </w:rPr>
        <w:t>in order to reflect the principle of equal opportunities.</w:t>
      </w:r>
    </w:p>
    <w:p w:rsidR="00A0699A" w:rsidRPr="00A0699A" w:rsidRDefault="00A0699A" w:rsidP="00A0699A">
      <w:pPr>
        <w:bidi w:val="0"/>
        <w:rPr>
          <w:rFonts w:asciiTheme="minorBidi" w:hAnsiTheme="minorBidi"/>
          <w:sz w:val="28"/>
          <w:szCs w:val="28"/>
        </w:rPr>
      </w:pPr>
      <w:r w:rsidRPr="00A0699A">
        <w:rPr>
          <w:rFonts w:asciiTheme="minorBidi" w:hAnsiTheme="minorBidi"/>
          <w:sz w:val="28"/>
          <w:szCs w:val="28"/>
        </w:rPr>
        <w:t>- Adopt training programs to implement the provisions of Resolution 1325 by training women in peacetime.</w:t>
      </w:r>
    </w:p>
    <w:p w:rsidR="00A0699A" w:rsidRPr="00A0699A" w:rsidRDefault="00A0699A" w:rsidP="002123B7">
      <w:pPr>
        <w:bidi w:val="0"/>
        <w:rPr>
          <w:rFonts w:asciiTheme="minorBidi" w:hAnsiTheme="minorBidi"/>
          <w:sz w:val="28"/>
          <w:szCs w:val="28"/>
        </w:rPr>
      </w:pPr>
      <w:r w:rsidRPr="00A0699A">
        <w:rPr>
          <w:rFonts w:asciiTheme="minorBidi" w:hAnsiTheme="minorBidi"/>
          <w:sz w:val="28"/>
          <w:szCs w:val="28"/>
        </w:rPr>
        <w:t xml:space="preserve">- </w:t>
      </w:r>
      <w:r w:rsidR="002123B7">
        <w:rPr>
          <w:rFonts w:asciiTheme="minorBidi" w:hAnsiTheme="minorBidi"/>
          <w:sz w:val="28"/>
          <w:szCs w:val="28"/>
        </w:rPr>
        <w:t xml:space="preserve">Providing </w:t>
      </w:r>
      <w:r w:rsidRPr="00A0699A">
        <w:rPr>
          <w:rFonts w:asciiTheme="minorBidi" w:hAnsiTheme="minorBidi"/>
          <w:sz w:val="28"/>
          <w:szCs w:val="28"/>
        </w:rPr>
        <w:t xml:space="preserve">legal </w:t>
      </w:r>
      <w:r w:rsidR="002123B7">
        <w:rPr>
          <w:rFonts w:asciiTheme="minorBidi" w:hAnsiTheme="minorBidi"/>
          <w:sz w:val="28"/>
          <w:szCs w:val="28"/>
        </w:rPr>
        <w:t xml:space="preserve">aid </w:t>
      </w:r>
      <w:r w:rsidRPr="00A0699A">
        <w:rPr>
          <w:rFonts w:asciiTheme="minorBidi" w:hAnsiTheme="minorBidi"/>
          <w:sz w:val="28"/>
          <w:szCs w:val="28"/>
        </w:rPr>
        <w:t xml:space="preserve">for displaced women to </w:t>
      </w:r>
      <w:r w:rsidR="002123B7">
        <w:rPr>
          <w:rFonts w:asciiTheme="minorBidi" w:hAnsiTheme="minorBidi"/>
          <w:sz w:val="28"/>
          <w:szCs w:val="28"/>
        </w:rPr>
        <w:t xml:space="preserve">help them identify and </w:t>
      </w:r>
      <w:r w:rsidR="00C32EC4">
        <w:rPr>
          <w:rFonts w:asciiTheme="minorBidi" w:hAnsiTheme="minorBidi"/>
          <w:sz w:val="28"/>
          <w:szCs w:val="28"/>
        </w:rPr>
        <w:t xml:space="preserve">claim </w:t>
      </w:r>
      <w:r w:rsidR="00C32EC4" w:rsidRPr="00A0699A">
        <w:rPr>
          <w:rFonts w:asciiTheme="minorBidi" w:hAnsiTheme="minorBidi"/>
          <w:sz w:val="28"/>
          <w:szCs w:val="28"/>
        </w:rPr>
        <w:t>their</w:t>
      </w:r>
      <w:r w:rsidR="00046441">
        <w:rPr>
          <w:rFonts w:asciiTheme="minorBidi" w:hAnsiTheme="minorBidi"/>
          <w:sz w:val="28"/>
          <w:szCs w:val="28"/>
        </w:rPr>
        <w:t xml:space="preserve"> rights</w:t>
      </w:r>
      <w:r w:rsidRPr="00A0699A">
        <w:rPr>
          <w:rFonts w:asciiTheme="minorBidi" w:hAnsiTheme="minorBidi"/>
          <w:sz w:val="28"/>
          <w:szCs w:val="28"/>
        </w:rPr>
        <w:t>.</w:t>
      </w:r>
    </w:p>
    <w:p w:rsidR="00A0699A" w:rsidRDefault="00A0699A" w:rsidP="00620866">
      <w:pPr>
        <w:bidi w:val="0"/>
        <w:rPr>
          <w:rFonts w:asciiTheme="minorBidi" w:hAnsiTheme="minorBidi"/>
          <w:sz w:val="28"/>
          <w:szCs w:val="28"/>
        </w:rPr>
      </w:pPr>
      <w:r w:rsidRPr="00A0699A">
        <w:rPr>
          <w:rFonts w:asciiTheme="minorBidi" w:hAnsiTheme="minorBidi"/>
          <w:sz w:val="28"/>
          <w:szCs w:val="28"/>
        </w:rPr>
        <w:t xml:space="preserve">- Adopt a virtual policy that is friendly to women, with easy guarantees to facilitate access to financial resources for displaced, poor and </w:t>
      </w:r>
      <w:r w:rsidR="00620866">
        <w:rPr>
          <w:rFonts w:asciiTheme="minorBidi" w:hAnsiTheme="minorBidi"/>
          <w:sz w:val="28"/>
          <w:szCs w:val="28"/>
        </w:rPr>
        <w:t>woman headed familie</w:t>
      </w:r>
      <w:r>
        <w:rPr>
          <w:rFonts w:asciiTheme="minorBidi" w:hAnsiTheme="minorBidi"/>
          <w:sz w:val="28"/>
          <w:szCs w:val="28"/>
        </w:rPr>
        <w:t>s</w:t>
      </w:r>
      <w:r w:rsidR="00620866">
        <w:rPr>
          <w:rFonts w:asciiTheme="minorBidi" w:hAnsiTheme="minorBidi"/>
          <w:sz w:val="28"/>
          <w:szCs w:val="28"/>
        </w:rPr>
        <w:t>.</w:t>
      </w:r>
    </w:p>
    <w:p w:rsidR="00FB3253" w:rsidRPr="00FB3253" w:rsidRDefault="00FB3253" w:rsidP="00FB3253">
      <w:pPr>
        <w:bidi w:val="0"/>
        <w:rPr>
          <w:rFonts w:asciiTheme="minorBidi" w:hAnsiTheme="minorBidi"/>
          <w:sz w:val="28"/>
          <w:szCs w:val="28"/>
        </w:rPr>
      </w:pPr>
      <w:r w:rsidRPr="00FB3253">
        <w:rPr>
          <w:rFonts w:asciiTheme="minorBidi" w:hAnsiTheme="minorBidi"/>
          <w:sz w:val="28"/>
          <w:szCs w:val="28"/>
        </w:rPr>
        <w:t xml:space="preserve">- Encouraging traditional industries as successful employment opportunities for women with </w:t>
      </w:r>
      <w:r w:rsidR="00995BF0">
        <w:rPr>
          <w:rFonts w:asciiTheme="minorBidi" w:hAnsiTheme="minorBidi"/>
          <w:sz w:val="28"/>
          <w:szCs w:val="28"/>
        </w:rPr>
        <w:t xml:space="preserve">offering </w:t>
      </w:r>
      <w:r w:rsidRPr="00FB3253">
        <w:rPr>
          <w:rFonts w:asciiTheme="minorBidi" w:hAnsiTheme="minorBidi"/>
          <w:sz w:val="28"/>
          <w:szCs w:val="28"/>
        </w:rPr>
        <w:t>incentives and financial, professional and marketing support.</w:t>
      </w:r>
    </w:p>
    <w:p w:rsidR="00995BF0" w:rsidRPr="00995BF0" w:rsidRDefault="00995BF0" w:rsidP="00995BF0">
      <w:pPr>
        <w:bidi w:val="0"/>
        <w:rPr>
          <w:rFonts w:asciiTheme="minorBidi" w:hAnsiTheme="minorBidi"/>
          <w:sz w:val="28"/>
          <w:szCs w:val="28"/>
        </w:rPr>
      </w:pPr>
      <w:r w:rsidRPr="00995BF0">
        <w:rPr>
          <w:rFonts w:asciiTheme="minorBidi" w:hAnsiTheme="minorBidi"/>
          <w:sz w:val="28"/>
          <w:szCs w:val="28"/>
        </w:rPr>
        <w:t>- Adopt a motivating policy to educate females and women and fight illiteracy through the announcement of financial incentives to encourage enrollment in literacy centers.</w:t>
      </w:r>
    </w:p>
    <w:p w:rsidR="00FB3253" w:rsidRDefault="00995BF0" w:rsidP="00995BF0">
      <w:pPr>
        <w:bidi w:val="0"/>
        <w:rPr>
          <w:rFonts w:asciiTheme="minorBidi" w:hAnsiTheme="minorBidi"/>
          <w:sz w:val="28"/>
          <w:szCs w:val="28"/>
        </w:rPr>
      </w:pPr>
      <w:r w:rsidRPr="00995BF0">
        <w:rPr>
          <w:rFonts w:asciiTheme="minorBidi" w:hAnsiTheme="minorBidi"/>
          <w:sz w:val="28"/>
          <w:szCs w:val="28"/>
        </w:rPr>
        <w:t>Challenges of Empowering Women in the Work Environment</w:t>
      </w:r>
      <w:r w:rsidR="00BC2D26">
        <w:rPr>
          <w:rFonts w:asciiTheme="minorBidi" w:hAnsiTheme="minorBidi"/>
          <w:sz w:val="28"/>
          <w:szCs w:val="28"/>
        </w:rPr>
        <w:t>:</w:t>
      </w:r>
    </w:p>
    <w:p w:rsidR="00BC2D26" w:rsidRPr="00BC2D26" w:rsidRDefault="00BC2D26" w:rsidP="00336C89">
      <w:pPr>
        <w:bidi w:val="0"/>
        <w:rPr>
          <w:rFonts w:asciiTheme="minorBidi" w:hAnsiTheme="minorBidi"/>
          <w:sz w:val="28"/>
          <w:szCs w:val="28"/>
        </w:rPr>
      </w:pPr>
      <w:r w:rsidRPr="00BC2D26">
        <w:rPr>
          <w:rFonts w:asciiTheme="minorBidi" w:hAnsiTheme="minorBidi"/>
          <w:sz w:val="28"/>
          <w:szCs w:val="28"/>
        </w:rPr>
        <w:t>• Women make up about 54% of those covered by the social welfare network, although the</w:t>
      </w:r>
      <w:r w:rsidR="00336C89">
        <w:rPr>
          <w:rFonts w:asciiTheme="minorBidi" w:hAnsiTheme="minorBidi"/>
          <w:sz w:val="28"/>
          <w:szCs w:val="28"/>
        </w:rPr>
        <w:t xml:space="preserve"> number has </w:t>
      </w:r>
      <w:r w:rsidRPr="00BC2D26">
        <w:rPr>
          <w:rFonts w:asciiTheme="minorBidi" w:hAnsiTheme="minorBidi"/>
          <w:sz w:val="28"/>
          <w:szCs w:val="28"/>
        </w:rPr>
        <w:t xml:space="preserve">recently declined due to the opening of applications for heads of </w:t>
      </w:r>
      <w:r w:rsidR="00336C89">
        <w:rPr>
          <w:rFonts w:asciiTheme="minorBidi" w:hAnsiTheme="minorBidi"/>
          <w:sz w:val="28"/>
          <w:szCs w:val="28"/>
        </w:rPr>
        <w:t>familie</w:t>
      </w:r>
      <w:r w:rsidRPr="00BC2D26">
        <w:rPr>
          <w:rFonts w:asciiTheme="minorBidi" w:hAnsiTheme="minorBidi"/>
          <w:sz w:val="28"/>
          <w:szCs w:val="28"/>
        </w:rPr>
        <w:t>s</w:t>
      </w:r>
      <w:r w:rsidR="00336C89">
        <w:rPr>
          <w:rFonts w:asciiTheme="minorBidi" w:hAnsiTheme="minorBidi"/>
          <w:sz w:val="28"/>
          <w:szCs w:val="28"/>
        </w:rPr>
        <w:t>.</w:t>
      </w:r>
    </w:p>
    <w:p w:rsidR="00BC2D26" w:rsidRPr="00BC2D26" w:rsidRDefault="00BC2D26" w:rsidP="00E06BD5">
      <w:pPr>
        <w:bidi w:val="0"/>
        <w:rPr>
          <w:rFonts w:asciiTheme="minorBidi" w:hAnsiTheme="minorBidi"/>
          <w:sz w:val="28"/>
          <w:szCs w:val="28"/>
        </w:rPr>
      </w:pPr>
      <w:r w:rsidRPr="00BC2D26">
        <w:rPr>
          <w:rFonts w:asciiTheme="minorBidi" w:hAnsiTheme="minorBidi"/>
          <w:sz w:val="28"/>
          <w:szCs w:val="28"/>
        </w:rPr>
        <w:t xml:space="preserve">• </w:t>
      </w:r>
      <w:r w:rsidR="00E278C9">
        <w:rPr>
          <w:rFonts w:asciiTheme="minorBidi" w:hAnsiTheme="minorBidi"/>
          <w:sz w:val="28"/>
          <w:szCs w:val="28"/>
        </w:rPr>
        <w:t>F</w:t>
      </w:r>
      <w:r w:rsidRPr="00BC2D26">
        <w:rPr>
          <w:rFonts w:asciiTheme="minorBidi" w:hAnsiTheme="minorBidi"/>
          <w:sz w:val="28"/>
          <w:szCs w:val="28"/>
        </w:rPr>
        <w:t>emales living in urban areas</w:t>
      </w:r>
      <w:r w:rsidR="00E278C9">
        <w:rPr>
          <w:rFonts w:asciiTheme="minorBidi" w:hAnsiTheme="minorBidi"/>
          <w:sz w:val="28"/>
          <w:szCs w:val="28"/>
        </w:rPr>
        <w:t xml:space="preserve"> are </w:t>
      </w:r>
      <w:r w:rsidR="00E278C9" w:rsidRPr="00BC2D26">
        <w:rPr>
          <w:rFonts w:asciiTheme="minorBidi" w:hAnsiTheme="minorBidi"/>
          <w:sz w:val="28"/>
          <w:szCs w:val="28"/>
        </w:rPr>
        <w:t xml:space="preserve">more than </w:t>
      </w:r>
      <w:r w:rsidR="00E278C9">
        <w:rPr>
          <w:rFonts w:asciiTheme="minorBidi" w:hAnsiTheme="minorBidi"/>
          <w:sz w:val="28"/>
          <w:szCs w:val="28"/>
        </w:rPr>
        <w:t xml:space="preserve">twice </w:t>
      </w:r>
      <w:r w:rsidRPr="00BC2D26">
        <w:rPr>
          <w:rFonts w:asciiTheme="minorBidi" w:hAnsiTheme="minorBidi"/>
          <w:sz w:val="28"/>
          <w:szCs w:val="28"/>
        </w:rPr>
        <w:t xml:space="preserve">that of women living in rural </w:t>
      </w:r>
      <w:r w:rsidR="00E06BD5" w:rsidRPr="00BC2D26">
        <w:rPr>
          <w:rFonts w:asciiTheme="minorBidi" w:hAnsiTheme="minorBidi"/>
          <w:sz w:val="28"/>
          <w:szCs w:val="28"/>
        </w:rPr>
        <w:t>areas, which require</w:t>
      </w:r>
      <w:r w:rsidRPr="00BC2D26">
        <w:rPr>
          <w:rFonts w:asciiTheme="minorBidi" w:hAnsiTheme="minorBidi"/>
          <w:sz w:val="28"/>
          <w:szCs w:val="28"/>
        </w:rPr>
        <w:t xml:space="preserve"> attention to non-agricultural women's projects in the districts and </w:t>
      </w:r>
      <w:r w:rsidR="00E06BD5">
        <w:rPr>
          <w:rFonts w:asciiTheme="minorBidi" w:hAnsiTheme="minorBidi"/>
          <w:sz w:val="28"/>
          <w:szCs w:val="28"/>
        </w:rPr>
        <w:t>outskirts</w:t>
      </w:r>
      <w:r w:rsidRPr="00BC2D26">
        <w:rPr>
          <w:rFonts w:asciiTheme="minorBidi" w:hAnsiTheme="minorBidi"/>
          <w:sz w:val="28"/>
          <w:szCs w:val="28"/>
        </w:rPr>
        <w:t>.</w:t>
      </w:r>
    </w:p>
    <w:p w:rsidR="00BC2D26" w:rsidRPr="00BC2D26" w:rsidRDefault="00BC2D26" w:rsidP="00BC2D26">
      <w:pPr>
        <w:bidi w:val="0"/>
        <w:rPr>
          <w:rFonts w:asciiTheme="minorBidi" w:hAnsiTheme="minorBidi"/>
          <w:sz w:val="28"/>
          <w:szCs w:val="28"/>
        </w:rPr>
      </w:pPr>
      <w:r w:rsidRPr="00BC2D26">
        <w:rPr>
          <w:rFonts w:asciiTheme="minorBidi" w:hAnsiTheme="minorBidi"/>
          <w:sz w:val="28"/>
          <w:szCs w:val="28"/>
        </w:rPr>
        <w:t>• The percentage of the labor force for women is among the lowest in the region (14.5%) compared to 72% of males, according to the Central Statistical Organization.</w:t>
      </w:r>
    </w:p>
    <w:p w:rsidR="00D6083C" w:rsidRDefault="00BC2D26" w:rsidP="005838C5">
      <w:pPr>
        <w:bidi w:val="0"/>
        <w:rPr>
          <w:rFonts w:asciiTheme="minorBidi" w:hAnsiTheme="minorBidi"/>
          <w:sz w:val="28"/>
          <w:szCs w:val="28"/>
        </w:rPr>
      </w:pPr>
      <w:r w:rsidRPr="00BC2D26">
        <w:rPr>
          <w:rFonts w:asciiTheme="minorBidi" w:hAnsiTheme="minorBidi"/>
          <w:sz w:val="28"/>
          <w:szCs w:val="28"/>
        </w:rPr>
        <w:lastRenderedPageBreak/>
        <w:t xml:space="preserve">* Lack of data and information on economic opportunities adversely affect women's ability to find jobs. </w:t>
      </w:r>
    </w:p>
    <w:p w:rsidR="009D7DC8" w:rsidRPr="009D7DC8" w:rsidRDefault="009D7DC8" w:rsidP="00E5177B">
      <w:pPr>
        <w:pStyle w:val="NoSpacing"/>
        <w:jc w:val="right"/>
        <w:rPr>
          <w:rFonts w:asciiTheme="minorBidi" w:hAnsiTheme="minorBidi"/>
          <w:sz w:val="28"/>
          <w:szCs w:val="28"/>
        </w:rPr>
      </w:pPr>
      <w:r w:rsidRPr="009D7DC8">
        <w:rPr>
          <w:rFonts w:asciiTheme="minorBidi" w:hAnsiTheme="minorBidi"/>
          <w:sz w:val="28"/>
          <w:szCs w:val="28"/>
        </w:rPr>
        <w:t xml:space="preserve">Legislation related to </w:t>
      </w:r>
      <w:r w:rsidR="00694630">
        <w:rPr>
          <w:rFonts w:asciiTheme="minorBidi" w:hAnsiTheme="minorBidi"/>
          <w:sz w:val="28"/>
          <w:szCs w:val="28"/>
        </w:rPr>
        <w:t xml:space="preserve">women’s </w:t>
      </w:r>
      <w:r w:rsidR="00E5177B">
        <w:rPr>
          <w:rFonts w:asciiTheme="minorBidi" w:hAnsiTheme="minorBidi"/>
          <w:sz w:val="28"/>
          <w:szCs w:val="28"/>
        </w:rPr>
        <w:t>human rights,</w:t>
      </w:r>
      <w:r w:rsidRPr="009D7DC8">
        <w:rPr>
          <w:rFonts w:asciiTheme="minorBidi" w:hAnsiTheme="minorBidi"/>
          <w:sz w:val="28"/>
          <w:szCs w:val="28"/>
        </w:rPr>
        <w:t xml:space="preserve"> issued by the Iraqi Council of Representatives from 2010 to 2016</w:t>
      </w:r>
      <w:r w:rsidR="00E5177B">
        <w:rPr>
          <w:rFonts w:asciiTheme="minorBidi" w:hAnsiTheme="minorBidi"/>
          <w:sz w:val="28"/>
          <w:szCs w:val="28"/>
        </w:rPr>
        <w:t>:</w:t>
      </w:r>
    </w:p>
    <w:p w:rsidR="009D7DC8" w:rsidRPr="009D7DC8" w:rsidRDefault="009D7DC8" w:rsidP="009D7DC8">
      <w:pPr>
        <w:pStyle w:val="NoSpacing"/>
        <w:jc w:val="right"/>
        <w:rPr>
          <w:rFonts w:asciiTheme="minorBidi" w:hAnsiTheme="minorBidi"/>
          <w:sz w:val="28"/>
          <w:szCs w:val="28"/>
        </w:rPr>
      </w:pPr>
      <w:r w:rsidRPr="009D7DC8">
        <w:rPr>
          <w:rFonts w:asciiTheme="minorBidi" w:hAnsiTheme="minorBidi" w:cs="Arial"/>
          <w:sz w:val="28"/>
          <w:szCs w:val="28"/>
          <w:rtl/>
        </w:rPr>
        <w:t xml:space="preserve">- </w:t>
      </w:r>
      <w:r w:rsidRPr="009D7DC8">
        <w:rPr>
          <w:rFonts w:asciiTheme="minorBidi" w:hAnsiTheme="minorBidi"/>
          <w:sz w:val="28"/>
          <w:szCs w:val="28"/>
        </w:rPr>
        <w:t xml:space="preserve">The law of abolishing the reservation of the Republic of Iraq to Article (9) of the Convention on the Elimination of All Forms of Discrimination against Women contained in Law No. </w:t>
      </w:r>
      <w:proofErr w:type="gramStart"/>
      <w:r w:rsidRPr="009D7DC8">
        <w:rPr>
          <w:rFonts w:asciiTheme="minorBidi" w:hAnsiTheme="minorBidi"/>
          <w:sz w:val="28"/>
          <w:szCs w:val="28"/>
        </w:rPr>
        <w:t>66 of 1986</w:t>
      </w:r>
      <w:r w:rsidRPr="009D7DC8">
        <w:rPr>
          <w:rFonts w:asciiTheme="minorBidi" w:hAnsiTheme="minorBidi" w:cs="Arial"/>
          <w:sz w:val="28"/>
          <w:szCs w:val="28"/>
          <w:rtl/>
        </w:rPr>
        <w:t>.</w:t>
      </w:r>
      <w:proofErr w:type="gramEnd"/>
    </w:p>
    <w:p w:rsidR="009D7DC8" w:rsidRPr="009D7DC8" w:rsidRDefault="009D7DC8" w:rsidP="00F0000B">
      <w:pPr>
        <w:pStyle w:val="NoSpacing"/>
        <w:bidi w:val="0"/>
        <w:rPr>
          <w:rFonts w:asciiTheme="minorBidi" w:hAnsiTheme="minorBidi"/>
          <w:sz w:val="28"/>
          <w:szCs w:val="28"/>
        </w:rPr>
      </w:pPr>
      <w:r w:rsidRPr="009D7DC8">
        <w:rPr>
          <w:rFonts w:asciiTheme="minorBidi" w:hAnsiTheme="minorBidi" w:cs="Arial"/>
          <w:sz w:val="28"/>
          <w:szCs w:val="28"/>
          <w:rtl/>
        </w:rPr>
        <w:t xml:space="preserve">- </w:t>
      </w:r>
      <w:r w:rsidRPr="009D7DC8">
        <w:rPr>
          <w:rFonts w:asciiTheme="minorBidi" w:hAnsiTheme="minorBidi"/>
          <w:sz w:val="28"/>
          <w:szCs w:val="28"/>
        </w:rPr>
        <w:t>Literacy Act 2011</w:t>
      </w:r>
      <w:r w:rsidRPr="009D7DC8">
        <w:rPr>
          <w:rFonts w:asciiTheme="minorBidi" w:hAnsiTheme="minorBidi" w:cs="Arial"/>
          <w:sz w:val="28"/>
          <w:szCs w:val="28"/>
          <w:rtl/>
        </w:rPr>
        <w:t>.</w:t>
      </w:r>
    </w:p>
    <w:p w:rsidR="009D7DC8" w:rsidRPr="009D7DC8" w:rsidRDefault="009D7DC8" w:rsidP="00F0000B">
      <w:pPr>
        <w:pStyle w:val="NoSpacing"/>
        <w:bidi w:val="0"/>
        <w:rPr>
          <w:rFonts w:asciiTheme="minorBidi" w:hAnsiTheme="minorBidi"/>
          <w:sz w:val="28"/>
          <w:szCs w:val="28"/>
        </w:rPr>
      </w:pPr>
      <w:r w:rsidRPr="009D7DC8">
        <w:rPr>
          <w:rFonts w:asciiTheme="minorBidi" w:hAnsiTheme="minorBidi" w:cs="Arial"/>
          <w:sz w:val="28"/>
          <w:szCs w:val="28"/>
          <w:rtl/>
        </w:rPr>
        <w:t xml:space="preserve">- </w:t>
      </w:r>
      <w:r w:rsidRPr="009D7DC8">
        <w:rPr>
          <w:rFonts w:asciiTheme="minorBidi" w:hAnsiTheme="minorBidi"/>
          <w:sz w:val="28"/>
          <w:szCs w:val="28"/>
        </w:rPr>
        <w:t>Anti-Human Trafficking Act 2012</w:t>
      </w:r>
      <w:r w:rsidRPr="009D7DC8">
        <w:rPr>
          <w:rFonts w:asciiTheme="minorBidi" w:hAnsiTheme="minorBidi" w:cs="Arial"/>
          <w:sz w:val="28"/>
          <w:szCs w:val="28"/>
          <w:rtl/>
        </w:rPr>
        <w:t>.</w:t>
      </w:r>
    </w:p>
    <w:p w:rsidR="009D7DC8" w:rsidRPr="009D7DC8" w:rsidRDefault="009D7DC8" w:rsidP="00F0000B">
      <w:pPr>
        <w:pStyle w:val="NoSpacing"/>
        <w:bidi w:val="0"/>
        <w:rPr>
          <w:rFonts w:asciiTheme="minorBidi" w:hAnsiTheme="minorBidi"/>
          <w:sz w:val="28"/>
          <w:szCs w:val="28"/>
        </w:rPr>
      </w:pPr>
      <w:r w:rsidRPr="009D7DC8">
        <w:rPr>
          <w:rFonts w:asciiTheme="minorBidi" w:hAnsiTheme="minorBidi" w:cs="Arial"/>
          <w:sz w:val="28"/>
          <w:szCs w:val="28"/>
          <w:rtl/>
        </w:rPr>
        <w:t xml:space="preserve">- </w:t>
      </w:r>
      <w:r w:rsidRPr="009D7DC8">
        <w:rPr>
          <w:rFonts w:asciiTheme="minorBidi" w:hAnsiTheme="minorBidi"/>
          <w:sz w:val="28"/>
          <w:szCs w:val="28"/>
        </w:rPr>
        <w:t>The Social Welfare Amendment Act 2013</w:t>
      </w:r>
      <w:r w:rsidRPr="009D7DC8">
        <w:rPr>
          <w:rFonts w:asciiTheme="minorBidi" w:hAnsiTheme="minorBidi" w:cs="Arial"/>
          <w:sz w:val="28"/>
          <w:szCs w:val="28"/>
          <w:rtl/>
        </w:rPr>
        <w:t>.</w:t>
      </w:r>
    </w:p>
    <w:p w:rsidR="00BC2D26" w:rsidRDefault="009D7DC8" w:rsidP="00F0000B">
      <w:pPr>
        <w:pStyle w:val="NoSpacing"/>
        <w:bidi w:val="0"/>
        <w:rPr>
          <w:rFonts w:asciiTheme="minorBidi" w:hAnsiTheme="minorBidi" w:cs="Arial"/>
          <w:sz w:val="28"/>
          <w:szCs w:val="28"/>
        </w:rPr>
      </w:pPr>
      <w:r w:rsidRPr="009D7DC8">
        <w:rPr>
          <w:rFonts w:asciiTheme="minorBidi" w:hAnsiTheme="minorBidi" w:cs="Arial"/>
          <w:sz w:val="28"/>
          <w:szCs w:val="28"/>
          <w:rtl/>
        </w:rPr>
        <w:t xml:space="preserve">- </w:t>
      </w:r>
      <w:r w:rsidRPr="009D7DC8">
        <w:rPr>
          <w:rFonts w:asciiTheme="minorBidi" w:hAnsiTheme="minorBidi"/>
          <w:sz w:val="28"/>
          <w:szCs w:val="28"/>
        </w:rPr>
        <w:t>The Social Protection Act 2014</w:t>
      </w:r>
      <w:r w:rsidRPr="009D7DC8">
        <w:rPr>
          <w:rFonts w:asciiTheme="minorBidi" w:hAnsiTheme="minorBidi" w:cs="Arial"/>
          <w:sz w:val="28"/>
          <w:szCs w:val="28"/>
          <w:rtl/>
        </w:rPr>
        <w:t>.</w:t>
      </w:r>
    </w:p>
    <w:p w:rsidR="00F17B4D" w:rsidRDefault="00F17B4D" w:rsidP="00F17B4D">
      <w:pPr>
        <w:pStyle w:val="NoSpacing"/>
        <w:bidi w:val="0"/>
        <w:rPr>
          <w:rFonts w:asciiTheme="minorBidi" w:hAnsiTheme="minorBidi" w:cs="Arial"/>
          <w:sz w:val="28"/>
          <w:szCs w:val="28"/>
        </w:rPr>
      </w:pPr>
    </w:p>
    <w:p w:rsidR="00F17B4D" w:rsidRPr="00F17B4D" w:rsidRDefault="00F17B4D" w:rsidP="00F17B4D">
      <w:pPr>
        <w:pStyle w:val="NoSpacing"/>
        <w:bidi w:val="0"/>
        <w:rPr>
          <w:rFonts w:asciiTheme="minorBidi" w:hAnsiTheme="minorBidi" w:cs="Arial"/>
          <w:sz w:val="28"/>
          <w:szCs w:val="28"/>
        </w:rPr>
      </w:pPr>
      <w:r w:rsidRPr="00F17B4D">
        <w:rPr>
          <w:rFonts w:asciiTheme="minorBidi" w:hAnsiTheme="minorBidi" w:cs="Arial"/>
          <w:sz w:val="28"/>
          <w:szCs w:val="28"/>
        </w:rPr>
        <w:t>- Statement of the formation of a specialized investigative court to hear cases of domestic violence 2015.</w:t>
      </w:r>
    </w:p>
    <w:p w:rsidR="00F17B4D" w:rsidRPr="00F17B4D" w:rsidRDefault="00F17B4D" w:rsidP="005E3A4E">
      <w:pPr>
        <w:pStyle w:val="NoSpacing"/>
        <w:bidi w:val="0"/>
        <w:rPr>
          <w:rFonts w:asciiTheme="minorBidi" w:hAnsiTheme="minorBidi" w:cs="Arial"/>
          <w:sz w:val="28"/>
          <w:szCs w:val="28"/>
        </w:rPr>
      </w:pPr>
      <w:r w:rsidRPr="00F17B4D">
        <w:rPr>
          <w:rFonts w:asciiTheme="minorBidi" w:hAnsiTheme="minorBidi" w:cs="Arial"/>
          <w:sz w:val="28"/>
          <w:szCs w:val="28"/>
        </w:rPr>
        <w:t xml:space="preserve">- Formation of the Family Protection </w:t>
      </w:r>
      <w:r w:rsidR="009E7AEE" w:rsidRPr="00F17B4D">
        <w:rPr>
          <w:rFonts w:asciiTheme="minorBidi" w:hAnsiTheme="minorBidi" w:cs="Arial"/>
          <w:sz w:val="28"/>
          <w:szCs w:val="28"/>
        </w:rPr>
        <w:t xml:space="preserve">Directorate </w:t>
      </w:r>
      <w:r w:rsidR="005E3A4E">
        <w:rPr>
          <w:rFonts w:asciiTheme="minorBidi" w:hAnsiTheme="minorBidi" w:cs="Arial"/>
          <w:sz w:val="28"/>
          <w:szCs w:val="28"/>
        </w:rPr>
        <w:t>by</w:t>
      </w:r>
      <w:r w:rsidRPr="00F17B4D">
        <w:rPr>
          <w:rFonts w:asciiTheme="minorBidi" w:hAnsiTheme="minorBidi" w:cs="Arial"/>
          <w:sz w:val="28"/>
          <w:szCs w:val="28"/>
        </w:rPr>
        <w:t xml:space="preserve"> the Ministry of Interior and </w:t>
      </w:r>
      <w:r w:rsidR="005E3A4E">
        <w:rPr>
          <w:rFonts w:asciiTheme="minorBidi" w:hAnsiTheme="minorBidi" w:cs="Arial"/>
          <w:sz w:val="28"/>
          <w:szCs w:val="28"/>
        </w:rPr>
        <w:t>allocating a</w:t>
      </w:r>
      <w:r w:rsidRPr="00F17B4D">
        <w:rPr>
          <w:rFonts w:asciiTheme="minorBidi" w:hAnsiTheme="minorBidi" w:cs="Arial"/>
          <w:sz w:val="28"/>
          <w:szCs w:val="28"/>
        </w:rPr>
        <w:t xml:space="preserve"> hotline </w:t>
      </w:r>
      <w:r w:rsidR="005E3A4E">
        <w:rPr>
          <w:rFonts w:asciiTheme="minorBidi" w:hAnsiTheme="minorBidi" w:cs="Arial"/>
          <w:sz w:val="28"/>
          <w:szCs w:val="28"/>
        </w:rPr>
        <w:t xml:space="preserve">for receiving complaints </w:t>
      </w:r>
      <w:r w:rsidRPr="00F17B4D">
        <w:rPr>
          <w:rFonts w:asciiTheme="minorBidi" w:hAnsiTheme="minorBidi" w:cs="Arial"/>
          <w:sz w:val="28"/>
          <w:szCs w:val="28"/>
        </w:rPr>
        <w:t>on domestic violence.</w:t>
      </w:r>
    </w:p>
    <w:p w:rsidR="00F17B4D" w:rsidRPr="00F17B4D" w:rsidRDefault="00F17B4D" w:rsidP="00752F53">
      <w:pPr>
        <w:pStyle w:val="NoSpacing"/>
        <w:bidi w:val="0"/>
        <w:rPr>
          <w:rFonts w:asciiTheme="minorBidi" w:hAnsiTheme="minorBidi" w:cs="Arial"/>
          <w:sz w:val="28"/>
          <w:szCs w:val="28"/>
        </w:rPr>
      </w:pPr>
      <w:r w:rsidRPr="00F17B4D">
        <w:rPr>
          <w:rFonts w:asciiTheme="minorBidi" w:hAnsiTheme="minorBidi" w:cs="Arial"/>
          <w:sz w:val="28"/>
          <w:szCs w:val="28"/>
        </w:rPr>
        <w:t>- Introduce legislative reforms to empower, protect and support women, such as passing a law banning online sexual harassment, which is now being debated in parliament. In addition, the draft law on protection from domestic violence.</w:t>
      </w:r>
    </w:p>
    <w:p w:rsidR="00F17B4D" w:rsidRPr="00F17B4D" w:rsidRDefault="00F17B4D" w:rsidP="00F17B4D">
      <w:pPr>
        <w:pStyle w:val="NoSpacing"/>
        <w:bidi w:val="0"/>
        <w:rPr>
          <w:rFonts w:asciiTheme="minorBidi" w:hAnsiTheme="minorBidi" w:cs="Arial"/>
          <w:sz w:val="28"/>
          <w:szCs w:val="28"/>
        </w:rPr>
      </w:pPr>
      <w:r w:rsidRPr="00F17B4D">
        <w:rPr>
          <w:rFonts w:asciiTheme="minorBidi" w:hAnsiTheme="minorBidi" w:cs="Arial"/>
          <w:sz w:val="28"/>
          <w:szCs w:val="28"/>
        </w:rPr>
        <w:t>- Strengthening effective mechanisms for implementing laws and issuing instructions in support of women, such as facilitating procedures for registering companies owned by women and activating the customs protection law to ensure the protection of local agricultural and industrial products.</w:t>
      </w:r>
    </w:p>
    <w:p w:rsidR="00F17B4D" w:rsidRDefault="00F17B4D" w:rsidP="00F17B4D">
      <w:pPr>
        <w:pStyle w:val="NoSpacing"/>
        <w:bidi w:val="0"/>
        <w:rPr>
          <w:rFonts w:asciiTheme="minorBidi" w:hAnsiTheme="minorBidi" w:cs="Arial"/>
          <w:sz w:val="28"/>
          <w:szCs w:val="28"/>
        </w:rPr>
      </w:pPr>
      <w:r w:rsidRPr="00F17B4D">
        <w:rPr>
          <w:rFonts w:asciiTheme="minorBidi" w:hAnsiTheme="minorBidi" w:cs="Arial"/>
          <w:sz w:val="28"/>
          <w:szCs w:val="28"/>
        </w:rPr>
        <w:t> </w:t>
      </w:r>
      <w:r w:rsidR="007B0816">
        <w:rPr>
          <w:rFonts w:asciiTheme="minorBidi" w:hAnsiTheme="minorBidi" w:cs="Arial"/>
          <w:sz w:val="28"/>
          <w:szCs w:val="28"/>
        </w:rPr>
        <w:t xml:space="preserve">- </w:t>
      </w:r>
      <w:r w:rsidRPr="00F17B4D">
        <w:rPr>
          <w:rFonts w:asciiTheme="minorBidi" w:hAnsiTheme="minorBidi" w:cs="Arial"/>
          <w:sz w:val="28"/>
          <w:szCs w:val="28"/>
        </w:rPr>
        <w:t>Support women's business networks to share knowledge and information.</w:t>
      </w:r>
    </w:p>
    <w:p w:rsidR="002B3D10" w:rsidRPr="002B3D10" w:rsidRDefault="002B3D10" w:rsidP="007B0816">
      <w:pPr>
        <w:pStyle w:val="NoSpacing"/>
        <w:bidi w:val="0"/>
        <w:rPr>
          <w:rFonts w:asciiTheme="minorBidi" w:hAnsiTheme="minorBidi"/>
          <w:sz w:val="28"/>
          <w:szCs w:val="28"/>
        </w:rPr>
      </w:pPr>
      <w:r w:rsidRPr="002B3D10">
        <w:rPr>
          <w:rFonts w:asciiTheme="minorBidi" w:hAnsiTheme="minorBidi" w:cs="Arial"/>
          <w:sz w:val="28"/>
          <w:szCs w:val="28"/>
          <w:rtl/>
        </w:rPr>
        <w:t xml:space="preserve">- </w:t>
      </w:r>
      <w:r w:rsidRPr="002B3D10">
        <w:rPr>
          <w:rFonts w:asciiTheme="minorBidi" w:hAnsiTheme="minorBidi"/>
          <w:sz w:val="28"/>
          <w:szCs w:val="28"/>
        </w:rPr>
        <w:t>Facilitating women's access to financial resources. The Iraqi Poverty Reduction Strategy includes activities to support rural women such as the Rural Women Development Fund and the Social Fund for Development. One of the activities of the Women's Empowerment Plan is to increase funding for poverty reduction strategy activities</w:t>
      </w:r>
      <w:r w:rsidRPr="002B3D10">
        <w:rPr>
          <w:rFonts w:asciiTheme="minorBidi" w:hAnsiTheme="minorBidi" w:cs="Arial"/>
          <w:sz w:val="28"/>
          <w:szCs w:val="28"/>
          <w:rtl/>
        </w:rPr>
        <w:t>.</w:t>
      </w:r>
    </w:p>
    <w:p w:rsidR="00133737" w:rsidRDefault="002B3D10" w:rsidP="007B0816">
      <w:pPr>
        <w:pStyle w:val="NoSpacing"/>
        <w:bidi w:val="0"/>
        <w:rPr>
          <w:rFonts w:asciiTheme="minorBidi" w:hAnsiTheme="minorBidi"/>
          <w:sz w:val="28"/>
          <w:szCs w:val="28"/>
        </w:rPr>
      </w:pPr>
      <w:r w:rsidRPr="002B3D10">
        <w:rPr>
          <w:rFonts w:asciiTheme="minorBidi" w:hAnsiTheme="minorBidi" w:cs="Arial"/>
          <w:sz w:val="28"/>
          <w:szCs w:val="28"/>
          <w:rtl/>
        </w:rPr>
        <w:t xml:space="preserve">- </w:t>
      </w:r>
      <w:r w:rsidRPr="002B3D10">
        <w:rPr>
          <w:rFonts w:asciiTheme="minorBidi" w:hAnsiTheme="minorBidi"/>
          <w:sz w:val="28"/>
          <w:szCs w:val="28"/>
        </w:rPr>
        <w:t>Raising awareness of the impact of gender equality and the importance of empowering women through participation with local media</w:t>
      </w:r>
      <w:r w:rsidR="00FE24D4">
        <w:rPr>
          <w:rFonts w:asciiTheme="minorBidi" w:hAnsiTheme="minorBidi"/>
          <w:sz w:val="28"/>
          <w:szCs w:val="28"/>
        </w:rPr>
        <w:t>.</w:t>
      </w:r>
    </w:p>
    <w:p w:rsidR="00867B61" w:rsidRPr="00867B61" w:rsidRDefault="00867B61" w:rsidP="00867B61">
      <w:pPr>
        <w:pStyle w:val="NoSpacing"/>
        <w:bidi w:val="0"/>
        <w:rPr>
          <w:rFonts w:asciiTheme="minorBidi" w:hAnsiTheme="minorBidi"/>
          <w:sz w:val="28"/>
          <w:szCs w:val="28"/>
        </w:rPr>
      </w:pPr>
      <w:r w:rsidRPr="00867B61">
        <w:rPr>
          <w:rFonts w:asciiTheme="minorBidi" w:hAnsiTheme="minorBidi"/>
          <w:sz w:val="28"/>
          <w:szCs w:val="28"/>
        </w:rPr>
        <w:t>- Strengthening the capacity of public and private sector employees with a focus on gender awareness.</w:t>
      </w:r>
    </w:p>
    <w:p w:rsidR="00867B61" w:rsidRPr="00867B61" w:rsidRDefault="00867B61" w:rsidP="002104EE">
      <w:pPr>
        <w:pStyle w:val="NoSpacing"/>
        <w:bidi w:val="0"/>
        <w:rPr>
          <w:rFonts w:asciiTheme="minorBidi" w:hAnsiTheme="minorBidi"/>
          <w:sz w:val="28"/>
          <w:szCs w:val="28"/>
        </w:rPr>
      </w:pPr>
      <w:r w:rsidRPr="00867B61">
        <w:rPr>
          <w:rFonts w:asciiTheme="minorBidi" w:hAnsiTheme="minorBidi"/>
          <w:sz w:val="28"/>
          <w:szCs w:val="28"/>
        </w:rPr>
        <w:t xml:space="preserve">- Take advantage of innovative technological tools to empower and support women </w:t>
      </w:r>
      <w:r w:rsidR="002104EE">
        <w:rPr>
          <w:rFonts w:asciiTheme="minorBidi" w:hAnsiTheme="minorBidi"/>
          <w:sz w:val="28"/>
          <w:szCs w:val="28"/>
        </w:rPr>
        <w:t>in</w:t>
      </w:r>
      <w:r w:rsidRPr="00867B61">
        <w:rPr>
          <w:rFonts w:asciiTheme="minorBidi" w:hAnsiTheme="minorBidi"/>
          <w:sz w:val="28"/>
          <w:szCs w:val="28"/>
        </w:rPr>
        <w:t xml:space="preserve"> market and create jobs.</w:t>
      </w:r>
    </w:p>
    <w:p w:rsidR="00867B61" w:rsidRDefault="00867B61" w:rsidP="00867B61">
      <w:pPr>
        <w:pStyle w:val="NoSpacing"/>
        <w:bidi w:val="0"/>
        <w:rPr>
          <w:rFonts w:asciiTheme="minorBidi" w:hAnsiTheme="minorBidi"/>
          <w:sz w:val="28"/>
          <w:szCs w:val="28"/>
        </w:rPr>
      </w:pPr>
      <w:r w:rsidRPr="00867B61">
        <w:rPr>
          <w:rFonts w:asciiTheme="minorBidi" w:hAnsiTheme="minorBidi"/>
          <w:sz w:val="28"/>
          <w:szCs w:val="28"/>
        </w:rPr>
        <w:t>• To achieve and implement this plan, a committee will be set up to oversee the implementation of the plan and work closely with all government agencies including local government, private sector, NGOs and international organizations.</w:t>
      </w:r>
    </w:p>
    <w:p w:rsidR="00867B61" w:rsidRDefault="00D604A9" w:rsidP="0065543B">
      <w:pPr>
        <w:pStyle w:val="NoSpacing"/>
        <w:bidi w:val="0"/>
        <w:rPr>
          <w:rFonts w:asciiTheme="minorBidi" w:hAnsiTheme="minorBidi"/>
          <w:sz w:val="28"/>
          <w:szCs w:val="28"/>
        </w:rPr>
      </w:pPr>
      <w:r>
        <w:rPr>
          <w:rFonts w:asciiTheme="minorBidi" w:hAnsiTheme="minorBidi"/>
          <w:sz w:val="28"/>
          <w:szCs w:val="28"/>
        </w:rPr>
        <w:lastRenderedPageBreak/>
        <w:t>-</w:t>
      </w:r>
      <w:r w:rsidR="00283B21" w:rsidRPr="00283B21">
        <w:rPr>
          <w:rFonts w:asciiTheme="minorBidi" w:hAnsiTheme="minorBidi"/>
          <w:sz w:val="28"/>
          <w:szCs w:val="28"/>
        </w:rPr>
        <w:t>In addition to the Action Plan, we will collaborate with international organizations on various programs to support women. For example, ESCWA and the Iraqi government are currently working on a program to calculate the economic cost of violence against women</w:t>
      </w:r>
      <w:proofErr w:type="gramStart"/>
      <w:r w:rsidR="00FB1075">
        <w:rPr>
          <w:rFonts w:asciiTheme="minorBidi" w:hAnsiTheme="minorBidi"/>
          <w:sz w:val="28"/>
          <w:szCs w:val="28"/>
        </w:rPr>
        <w:t>,</w:t>
      </w:r>
      <w:r w:rsidR="00A071F9">
        <w:rPr>
          <w:rFonts w:asciiTheme="minorBidi" w:hAnsiTheme="minorBidi"/>
          <w:sz w:val="28"/>
          <w:szCs w:val="28"/>
        </w:rPr>
        <w:t>(</w:t>
      </w:r>
      <w:proofErr w:type="gramEnd"/>
      <w:r w:rsidR="00A071F9" w:rsidRPr="00A071F9">
        <w:t xml:space="preserve"> </w:t>
      </w:r>
      <w:r w:rsidR="00A071F9" w:rsidRPr="00A071F9">
        <w:rPr>
          <w:rFonts w:asciiTheme="minorBidi" w:hAnsiTheme="minorBidi"/>
          <w:sz w:val="28"/>
          <w:szCs w:val="28"/>
        </w:rPr>
        <w:t xml:space="preserve">I </w:t>
      </w:r>
      <w:r w:rsidR="0065543B">
        <w:rPr>
          <w:rFonts w:asciiTheme="minorBidi" w:hAnsiTheme="minorBidi"/>
          <w:sz w:val="28"/>
          <w:szCs w:val="28"/>
        </w:rPr>
        <w:t>W</w:t>
      </w:r>
      <w:r w:rsidR="00A071F9" w:rsidRPr="00A071F9">
        <w:rPr>
          <w:rFonts w:asciiTheme="minorBidi" w:hAnsiTheme="minorBidi"/>
          <w:sz w:val="28"/>
          <w:szCs w:val="28"/>
        </w:rPr>
        <w:t>ish 2</w:t>
      </w:r>
      <w:r w:rsidR="00A071F9">
        <w:rPr>
          <w:rFonts w:asciiTheme="minorBidi" w:hAnsiTheme="minorBidi"/>
          <w:sz w:val="28"/>
          <w:szCs w:val="28"/>
        </w:rPr>
        <w:t>)</w:t>
      </w:r>
      <w:r w:rsidR="00A071F9" w:rsidRPr="00A071F9">
        <w:rPr>
          <w:rFonts w:asciiTheme="minorBidi" w:hAnsiTheme="minorBidi"/>
          <w:sz w:val="28"/>
          <w:szCs w:val="28"/>
        </w:rPr>
        <w:t xml:space="preserve"> </w:t>
      </w:r>
      <w:r w:rsidR="0065543B">
        <w:rPr>
          <w:rFonts w:asciiTheme="minorBidi" w:hAnsiTheme="minorBidi"/>
          <w:sz w:val="28"/>
          <w:szCs w:val="28"/>
        </w:rPr>
        <w:t xml:space="preserve">program </w:t>
      </w:r>
      <w:r w:rsidR="00A071F9" w:rsidRPr="00A071F9">
        <w:rPr>
          <w:rFonts w:asciiTheme="minorBidi" w:hAnsiTheme="minorBidi"/>
          <w:sz w:val="28"/>
          <w:szCs w:val="28"/>
        </w:rPr>
        <w:t>was launched with the Ministry of Planning (Directorate of Human Development) and UNFPA (UNFPA), first survey to address women's issues based on the life cycle approach.</w:t>
      </w:r>
    </w:p>
    <w:p w:rsidR="00D23118" w:rsidRDefault="00D23118" w:rsidP="00D23118">
      <w:pPr>
        <w:pStyle w:val="NoSpacing"/>
        <w:bidi w:val="0"/>
        <w:rPr>
          <w:rFonts w:asciiTheme="minorBidi" w:hAnsiTheme="minorBidi"/>
          <w:sz w:val="28"/>
          <w:szCs w:val="28"/>
        </w:rPr>
      </w:pPr>
    </w:p>
    <w:p w:rsidR="008026B5" w:rsidRPr="004543E3" w:rsidRDefault="002D0E2C" w:rsidP="004412DC">
      <w:pPr>
        <w:pStyle w:val="NoSpacing"/>
        <w:bidi w:val="0"/>
        <w:ind w:firstLine="720"/>
        <w:rPr>
          <w:rFonts w:asciiTheme="minorBidi" w:hAnsiTheme="minorBidi"/>
          <w:sz w:val="28"/>
          <w:szCs w:val="28"/>
        </w:rPr>
      </w:pPr>
      <w:r w:rsidRPr="004543E3">
        <w:rPr>
          <w:rFonts w:asciiTheme="minorBidi" w:hAnsiTheme="minorBidi"/>
          <w:sz w:val="28"/>
          <w:szCs w:val="28"/>
        </w:rPr>
        <w:t>T</w:t>
      </w:r>
      <w:r w:rsidR="008026B5" w:rsidRPr="004543E3">
        <w:rPr>
          <w:rFonts w:asciiTheme="minorBidi" w:hAnsiTheme="minorBidi"/>
          <w:sz w:val="28"/>
          <w:szCs w:val="28"/>
        </w:rPr>
        <w:t xml:space="preserve">he presence of women in the public sphere, whether as political </w:t>
      </w:r>
      <w:proofErr w:type="spellStart"/>
      <w:r w:rsidR="008026B5" w:rsidRPr="004543E3">
        <w:rPr>
          <w:rFonts w:asciiTheme="minorBidi" w:hAnsiTheme="minorBidi"/>
          <w:sz w:val="28"/>
          <w:szCs w:val="28"/>
        </w:rPr>
        <w:t>actor</w:t>
      </w:r>
      <w:r w:rsidR="00900D14" w:rsidRPr="004543E3">
        <w:rPr>
          <w:rFonts w:asciiTheme="minorBidi" w:hAnsiTheme="minorBidi"/>
          <w:sz w:val="28"/>
          <w:szCs w:val="28"/>
        </w:rPr>
        <w:t>es</w:t>
      </w:r>
      <w:r w:rsidR="008026B5" w:rsidRPr="004543E3">
        <w:rPr>
          <w:rFonts w:asciiTheme="minorBidi" w:hAnsiTheme="minorBidi"/>
          <w:sz w:val="28"/>
          <w:szCs w:val="28"/>
        </w:rPr>
        <w:t>s</w:t>
      </w:r>
      <w:proofErr w:type="spellEnd"/>
      <w:r w:rsidR="008026B5" w:rsidRPr="004543E3">
        <w:rPr>
          <w:rFonts w:asciiTheme="minorBidi" w:hAnsiTheme="minorBidi"/>
          <w:sz w:val="28"/>
          <w:szCs w:val="28"/>
        </w:rPr>
        <w:t xml:space="preserve">, </w:t>
      </w:r>
      <w:r w:rsidR="00900D14" w:rsidRPr="004543E3">
        <w:rPr>
          <w:rFonts w:asciiTheme="minorBidi" w:hAnsiTheme="minorBidi"/>
          <w:sz w:val="28"/>
          <w:szCs w:val="28"/>
        </w:rPr>
        <w:t xml:space="preserve">in </w:t>
      </w:r>
      <w:r w:rsidR="008026B5" w:rsidRPr="004543E3">
        <w:rPr>
          <w:rFonts w:asciiTheme="minorBidi" w:hAnsiTheme="minorBidi"/>
          <w:sz w:val="28"/>
          <w:szCs w:val="28"/>
        </w:rPr>
        <w:t xml:space="preserve">social movements or </w:t>
      </w:r>
      <w:r w:rsidR="00900D14" w:rsidRPr="004543E3">
        <w:rPr>
          <w:rFonts w:asciiTheme="minorBidi" w:hAnsiTheme="minorBidi"/>
          <w:sz w:val="28"/>
          <w:szCs w:val="28"/>
        </w:rPr>
        <w:t xml:space="preserve">as </w:t>
      </w:r>
      <w:r w:rsidR="008026B5" w:rsidRPr="004543E3">
        <w:rPr>
          <w:rFonts w:asciiTheme="minorBidi" w:hAnsiTheme="minorBidi"/>
          <w:sz w:val="28"/>
          <w:szCs w:val="28"/>
        </w:rPr>
        <w:t xml:space="preserve">economists, is growing, they are increasingly </w:t>
      </w:r>
      <w:r w:rsidRPr="004543E3">
        <w:rPr>
          <w:rFonts w:asciiTheme="minorBidi" w:hAnsiTheme="minorBidi"/>
          <w:sz w:val="28"/>
          <w:szCs w:val="28"/>
        </w:rPr>
        <w:t xml:space="preserve">involved </w:t>
      </w:r>
      <w:r w:rsidR="008026B5" w:rsidRPr="004543E3">
        <w:rPr>
          <w:rFonts w:asciiTheme="minorBidi" w:hAnsiTheme="minorBidi"/>
          <w:sz w:val="28"/>
          <w:szCs w:val="28"/>
        </w:rPr>
        <w:t>in labor force as a realistic respon</w:t>
      </w:r>
      <w:r w:rsidR="00900D14" w:rsidRPr="004543E3">
        <w:rPr>
          <w:rFonts w:asciiTheme="minorBidi" w:hAnsiTheme="minorBidi"/>
          <w:sz w:val="28"/>
          <w:szCs w:val="28"/>
        </w:rPr>
        <w:t>se to their access to education</w:t>
      </w:r>
      <w:r w:rsidR="008026B5" w:rsidRPr="004543E3">
        <w:rPr>
          <w:rFonts w:asciiTheme="minorBidi" w:hAnsiTheme="minorBidi"/>
          <w:sz w:val="28"/>
          <w:szCs w:val="28"/>
        </w:rPr>
        <w:t xml:space="preserve">. The national development plans, </w:t>
      </w:r>
      <w:proofErr w:type="spellStart"/>
      <w:r w:rsidR="008026B5" w:rsidRPr="004543E3">
        <w:rPr>
          <w:rFonts w:asciiTheme="minorBidi" w:hAnsiTheme="minorBidi"/>
          <w:sz w:val="28"/>
          <w:szCs w:val="28"/>
        </w:rPr>
        <w:t>sectoral</w:t>
      </w:r>
      <w:proofErr w:type="spellEnd"/>
      <w:r w:rsidR="008026B5" w:rsidRPr="004543E3">
        <w:rPr>
          <w:rFonts w:asciiTheme="minorBidi" w:hAnsiTheme="minorBidi"/>
          <w:sz w:val="28"/>
          <w:szCs w:val="28"/>
        </w:rPr>
        <w:t xml:space="preserve"> strategies and policies adopted by the government, represented by the Ministry of Planning, emphasize the provisions of the Iraqi Constitution 2005 on providing education, employment and health opportunities to achieve equality between men and women as a right for all and to be presented without discrimination with emphasis on vulnerable groups such as widows and divorced women</w:t>
      </w:r>
      <w:r w:rsidR="00900D14" w:rsidRPr="004543E3">
        <w:rPr>
          <w:rFonts w:asciiTheme="minorBidi" w:hAnsiTheme="minorBidi"/>
          <w:sz w:val="28"/>
          <w:szCs w:val="28"/>
        </w:rPr>
        <w:t xml:space="preserve"> a</w:t>
      </w:r>
      <w:r w:rsidR="008026B5" w:rsidRPr="004543E3">
        <w:rPr>
          <w:rFonts w:asciiTheme="minorBidi" w:hAnsiTheme="minorBidi"/>
          <w:sz w:val="28"/>
          <w:szCs w:val="28"/>
        </w:rPr>
        <w:t xml:space="preserve">nd </w:t>
      </w:r>
      <w:r w:rsidR="00900D14" w:rsidRPr="004543E3">
        <w:rPr>
          <w:rFonts w:asciiTheme="minorBidi" w:hAnsiTheme="minorBidi"/>
          <w:sz w:val="28"/>
          <w:szCs w:val="28"/>
        </w:rPr>
        <w:t xml:space="preserve">who are </w:t>
      </w:r>
      <w:r w:rsidR="008026B5" w:rsidRPr="004543E3">
        <w:rPr>
          <w:rFonts w:asciiTheme="minorBidi" w:hAnsiTheme="minorBidi"/>
          <w:sz w:val="28"/>
          <w:szCs w:val="28"/>
        </w:rPr>
        <w:t xml:space="preserve">missing parental care. The following is a description of this reality in recent years, according to the main </w:t>
      </w:r>
      <w:r w:rsidR="00900D14" w:rsidRPr="004543E3">
        <w:rPr>
          <w:rFonts w:asciiTheme="minorBidi" w:hAnsiTheme="minorBidi"/>
          <w:sz w:val="28"/>
          <w:szCs w:val="28"/>
        </w:rPr>
        <w:t>topic</w:t>
      </w:r>
      <w:r w:rsidR="00C5738E" w:rsidRPr="004543E3">
        <w:rPr>
          <w:rFonts w:asciiTheme="minorBidi" w:hAnsiTheme="minorBidi"/>
          <w:sz w:val="28"/>
          <w:szCs w:val="28"/>
        </w:rPr>
        <w:t xml:space="preserve">s of empowerment and the conditions that  </w:t>
      </w:r>
      <w:r w:rsidR="008026B5" w:rsidRPr="004543E3">
        <w:rPr>
          <w:rFonts w:asciiTheme="minorBidi" w:hAnsiTheme="minorBidi"/>
          <w:sz w:val="28"/>
          <w:szCs w:val="28"/>
        </w:rPr>
        <w:t xml:space="preserve"> affected these </w:t>
      </w:r>
      <w:r w:rsidR="00030287" w:rsidRPr="004543E3">
        <w:rPr>
          <w:rFonts w:asciiTheme="minorBidi" w:hAnsiTheme="minorBidi"/>
          <w:sz w:val="28"/>
          <w:szCs w:val="28"/>
        </w:rPr>
        <w:t>topics</w:t>
      </w:r>
      <w:r w:rsidR="004412DC">
        <w:rPr>
          <w:rFonts w:asciiTheme="minorBidi" w:hAnsiTheme="minorBidi"/>
          <w:sz w:val="28"/>
          <w:szCs w:val="28"/>
        </w:rPr>
        <w:t>:</w:t>
      </w:r>
    </w:p>
    <w:p w:rsidR="00FF15A8" w:rsidRDefault="00FF15A8" w:rsidP="00B47A25">
      <w:pPr>
        <w:pStyle w:val="NoSpacing"/>
        <w:jc w:val="lowKashida"/>
        <w:rPr>
          <w:rFonts w:asciiTheme="minorBidi" w:hAnsiTheme="minorBidi"/>
          <w:sz w:val="28"/>
          <w:szCs w:val="28"/>
        </w:rPr>
      </w:pPr>
    </w:p>
    <w:p w:rsidR="00EF2166" w:rsidRPr="00EF2166" w:rsidRDefault="00EF2166" w:rsidP="004412DC">
      <w:pPr>
        <w:pStyle w:val="NoSpacing"/>
        <w:bidi w:val="0"/>
        <w:rPr>
          <w:rFonts w:asciiTheme="minorBidi" w:hAnsiTheme="minorBidi"/>
          <w:sz w:val="28"/>
          <w:szCs w:val="28"/>
        </w:rPr>
      </w:pPr>
      <w:r w:rsidRPr="00EF2166">
        <w:rPr>
          <w:rFonts w:asciiTheme="minorBidi" w:hAnsiTheme="minorBidi" w:cs="Arial"/>
          <w:sz w:val="28"/>
          <w:szCs w:val="28"/>
          <w:rtl/>
        </w:rPr>
        <w:t xml:space="preserve">- </w:t>
      </w:r>
      <w:r w:rsidR="004412DC">
        <w:rPr>
          <w:rFonts w:asciiTheme="minorBidi" w:hAnsiTheme="minorBidi"/>
          <w:sz w:val="28"/>
          <w:szCs w:val="28"/>
        </w:rPr>
        <w:t>Building</w:t>
      </w:r>
      <w:r w:rsidRPr="00EF2166">
        <w:rPr>
          <w:rFonts w:asciiTheme="minorBidi" w:hAnsiTheme="minorBidi"/>
          <w:sz w:val="28"/>
          <w:szCs w:val="28"/>
        </w:rPr>
        <w:t xml:space="preserve"> new schools for girls</w:t>
      </w:r>
      <w:r w:rsidRPr="00EF2166">
        <w:rPr>
          <w:rFonts w:asciiTheme="minorBidi" w:hAnsiTheme="minorBidi" w:cs="Arial"/>
          <w:sz w:val="28"/>
          <w:szCs w:val="28"/>
          <w:rtl/>
        </w:rPr>
        <w:t>.</w:t>
      </w:r>
    </w:p>
    <w:p w:rsidR="00EF2166" w:rsidRPr="00EF2166" w:rsidRDefault="00EF2166" w:rsidP="000224AE">
      <w:pPr>
        <w:pStyle w:val="NoSpacing"/>
        <w:bidi w:val="0"/>
        <w:rPr>
          <w:rFonts w:asciiTheme="minorBidi" w:hAnsiTheme="minorBidi"/>
          <w:sz w:val="28"/>
          <w:szCs w:val="28"/>
        </w:rPr>
      </w:pPr>
      <w:r w:rsidRPr="00EF2166">
        <w:rPr>
          <w:rFonts w:asciiTheme="minorBidi" w:hAnsiTheme="minorBidi" w:cs="Arial"/>
          <w:sz w:val="28"/>
          <w:szCs w:val="28"/>
          <w:rtl/>
        </w:rPr>
        <w:t xml:space="preserve">- </w:t>
      </w:r>
      <w:r w:rsidR="0057200A" w:rsidRPr="00EF2166">
        <w:rPr>
          <w:rFonts w:asciiTheme="minorBidi" w:hAnsiTheme="minorBidi"/>
          <w:sz w:val="28"/>
          <w:szCs w:val="28"/>
        </w:rPr>
        <w:t>Inaugural</w:t>
      </w:r>
      <w:r w:rsidRPr="00EF2166">
        <w:rPr>
          <w:rFonts w:asciiTheme="minorBidi" w:hAnsiTheme="minorBidi"/>
          <w:sz w:val="28"/>
          <w:szCs w:val="28"/>
        </w:rPr>
        <w:t xml:space="preserve"> of literacy centers</w:t>
      </w:r>
      <w:r w:rsidRPr="00EF2166">
        <w:rPr>
          <w:rFonts w:asciiTheme="minorBidi" w:hAnsiTheme="minorBidi" w:cs="Arial"/>
          <w:sz w:val="28"/>
          <w:szCs w:val="28"/>
          <w:rtl/>
        </w:rPr>
        <w:t>.</w:t>
      </w:r>
    </w:p>
    <w:p w:rsidR="00EF2166" w:rsidRPr="00EF2166" w:rsidRDefault="00EF2166" w:rsidP="000224AE">
      <w:pPr>
        <w:pStyle w:val="NoSpacing"/>
        <w:bidi w:val="0"/>
        <w:rPr>
          <w:rFonts w:asciiTheme="minorBidi" w:hAnsiTheme="minorBidi"/>
          <w:sz w:val="28"/>
          <w:szCs w:val="28"/>
        </w:rPr>
      </w:pPr>
      <w:r w:rsidRPr="00EF2166">
        <w:rPr>
          <w:rFonts w:asciiTheme="minorBidi" w:hAnsiTheme="minorBidi" w:cs="Arial"/>
          <w:sz w:val="28"/>
          <w:szCs w:val="28"/>
          <w:rtl/>
        </w:rPr>
        <w:t xml:space="preserve">- </w:t>
      </w:r>
      <w:r w:rsidRPr="00EF2166">
        <w:rPr>
          <w:rFonts w:asciiTheme="minorBidi" w:hAnsiTheme="minorBidi"/>
          <w:sz w:val="28"/>
          <w:szCs w:val="28"/>
        </w:rPr>
        <w:t xml:space="preserve">Establishment of family protection centers </w:t>
      </w:r>
      <w:r w:rsidR="000224AE">
        <w:rPr>
          <w:rFonts w:asciiTheme="minorBidi" w:hAnsiTheme="minorBidi"/>
          <w:sz w:val="28"/>
          <w:szCs w:val="28"/>
        </w:rPr>
        <w:t>at</w:t>
      </w:r>
      <w:r w:rsidRPr="00EF2166">
        <w:rPr>
          <w:rFonts w:asciiTheme="minorBidi" w:hAnsiTheme="minorBidi"/>
          <w:sz w:val="28"/>
          <w:szCs w:val="28"/>
        </w:rPr>
        <w:t xml:space="preserve"> the Ministry of Interior</w:t>
      </w:r>
      <w:r w:rsidRPr="00EF2166">
        <w:rPr>
          <w:rFonts w:asciiTheme="minorBidi" w:hAnsiTheme="minorBidi" w:cs="Arial"/>
          <w:sz w:val="28"/>
          <w:szCs w:val="28"/>
          <w:rtl/>
        </w:rPr>
        <w:t>.</w:t>
      </w:r>
    </w:p>
    <w:p w:rsidR="00EF2166" w:rsidRPr="00EF2166" w:rsidRDefault="00EF2166" w:rsidP="000224AE">
      <w:pPr>
        <w:pStyle w:val="NoSpacing"/>
        <w:bidi w:val="0"/>
        <w:rPr>
          <w:rFonts w:asciiTheme="minorBidi" w:hAnsiTheme="minorBidi"/>
          <w:sz w:val="28"/>
          <w:szCs w:val="28"/>
        </w:rPr>
      </w:pPr>
      <w:r w:rsidRPr="00EF2166">
        <w:rPr>
          <w:rFonts w:asciiTheme="minorBidi" w:hAnsiTheme="minorBidi" w:cs="Arial"/>
          <w:sz w:val="28"/>
          <w:szCs w:val="28"/>
          <w:rtl/>
        </w:rPr>
        <w:t xml:space="preserve">- </w:t>
      </w:r>
      <w:r w:rsidRPr="00EF2166">
        <w:rPr>
          <w:rFonts w:asciiTheme="minorBidi" w:hAnsiTheme="minorBidi"/>
          <w:sz w:val="28"/>
          <w:szCs w:val="28"/>
        </w:rPr>
        <w:t>The Iraqi constitution provides 25% of parliamentary seats to women in the Iraqi parliament</w:t>
      </w:r>
      <w:r w:rsidRPr="00EF2166">
        <w:rPr>
          <w:rFonts w:asciiTheme="minorBidi" w:hAnsiTheme="minorBidi" w:cs="Arial"/>
          <w:sz w:val="28"/>
          <w:szCs w:val="28"/>
          <w:rtl/>
        </w:rPr>
        <w:t>.</w:t>
      </w:r>
    </w:p>
    <w:p w:rsidR="00EF2166" w:rsidRPr="00EF2166" w:rsidRDefault="00EF2166" w:rsidP="000224AE">
      <w:pPr>
        <w:pStyle w:val="NoSpacing"/>
        <w:bidi w:val="0"/>
        <w:rPr>
          <w:rFonts w:asciiTheme="minorBidi" w:hAnsiTheme="minorBidi"/>
          <w:sz w:val="28"/>
          <w:szCs w:val="28"/>
        </w:rPr>
      </w:pPr>
      <w:r w:rsidRPr="00EF2166">
        <w:rPr>
          <w:rFonts w:asciiTheme="minorBidi" w:hAnsiTheme="minorBidi" w:cs="Arial"/>
          <w:sz w:val="28"/>
          <w:szCs w:val="28"/>
          <w:rtl/>
        </w:rPr>
        <w:t xml:space="preserve">- </w:t>
      </w:r>
      <w:r w:rsidRPr="00EF2166">
        <w:rPr>
          <w:rFonts w:asciiTheme="minorBidi" w:hAnsiTheme="minorBidi"/>
          <w:sz w:val="28"/>
          <w:szCs w:val="28"/>
        </w:rPr>
        <w:t>Adopting a law allowing women to work in the security services such as the Ministry of Interior and Intelligence</w:t>
      </w:r>
      <w:r w:rsidRPr="00EF2166">
        <w:rPr>
          <w:rFonts w:asciiTheme="minorBidi" w:hAnsiTheme="minorBidi" w:cs="Arial"/>
          <w:sz w:val="28"/>
          <w:szCs w:val="28"/>
          <w:rtl/>
        </w:rPr>
        <w:t>.</w:t>
      </w:r>
    </w:p>
    <w:p w:rsidR="00FF15A8" w:rsidRDefault="00EF2166" w:rsidP="0057200A">
      <w:pPr>
        <w:pStyle w:val="NoSpacing"/>
        <w:bidi w:val="0"/>
        <w:rPr>
          <w:rFonts w:asciiTheme="minorBidi" w:hAnsiTheme="minorBidi"/>
          <w:sz w:val="28"/>
          <w:szCs w:val="28"/>
        </w:rPr>
      </w:pPr>
      <w:r w:rsidRPr="00EF2166">
        <w:rPr>
          <w:rFonts w:asciiTheme="minorBidi" w:hAnsiTheme="minorBidi" w:cs="Arial"/>
          <w:sz w:val="28"/>
          <w:szCs w:val="28"/>
          <w:rtl/>
        </w:rPr>
        <w:t xml:space="preserve">- </w:t>
      </w:r>
      <w:r w:rsidRPr="00EF2166">
        <w:rPr>
          <w:rFonts w:asciiTheme="minorBidi" w:hAnsiTheme="minorBidi"/>
          <w:sz w:val="28"/>
          <w:szCs w:val="28"/>
        </w:rPr>
        <w:t>Implementation of a</w:t>
      </w:r>
      <w:r w:rsidR="0057200A">
        <w:rPr>
          <w:rFonts w:asciiTheme="minorBidi" w:hAnsiTheme="minorBidi"/>
          <w:sz w:val="28"/>
          <w:szCs w:val="28"/>
        </w:rPr>
        <w:t xml:space="preserve"> plan of action for demining </w:t>
      </w:r>
      <w:r w:rsidRPr="00EF2166">
        <w:rPr>
          <w:rFonts w:asciiTheme="minorBidi" w:hAnsiTheme="minorBidi"/>
          <w:sz w:val="28"/>
          <w:szCs w:val="28"/>
        </w:rPr>
        <w:t>territor</w:t>
      </w:r>
      <w:r w:rsidR="0057200A">
        <w:rPr>
          <w:rFonts w:asciiTheme="minorBidi" w:hAnsiTheme="minorBidi"/>
          <w:sz w:val="28"/>
          <w:szCs w:val="28"/>
        </w:rPr>
        <w:t>ies</w:t>
      </w:r>
      <w:r w:rsidRPr="00EF2166">
        <w:rPr>
          <w:rFonts w:asciiTheme="minorBidi" w:hAnsiTheme="minorBidi"/>
          <w:sz w:val="28"/>
          <w:szCs w:val="28"/>
        </w:rPr>
        <w:t xml:space="preserve"> </w:t>
      </w:r>
      <w:r w:rsidR="000224AE">
        <w:rPr>
          <w:rFonts w:asciiTheme="minorBidi" w:hAnsiTheme="minorBidi"/>
          <w:sz w:val="28"/>
          <w:szCs w:val="28"/>
        </w:rPr>
        <w:t xml:space="preserve"> </w:t>
      </w:r>
      <w:r w:rsidR="0057200A">
        <w:rPr>
          <w:rFonts w:asciiTheme="minorBidi" w:hAnsiTheme="minorBidi"/>
          <w:sz w:val="28"/>
          <w:szCs w:val="28"/>
        </w:rPr>
        <w:t xml:space="preserve">of past wars </w:t>
      </w:r>
      <w:r w:rsidRPr="00EF2166">
        <w:rPr>
          <w:rFonts w:asciiTheme="minorBidi" w:hAnsiTheme="minorBidi"/>
          <w:sz w:val="28"/>
          <w:szCs w:val="28"/>
        </w:rPr>
        <w:t>and the training of women</w:t>
      </w:r>
      <w:r w:rsidR="003B1E4E">
        <w:rPr>
          <w:rFonts w:asciiTheme="minorBidi" w:hAnsiTheme="minorBidi"/>
          <w:sz w:val="28"/>
          <w:szCs w:val="28"/>
        </w:rPr>
        <w:t xml:space="preserve"> to be </w:t>
      </w:r>
      <w:r w:rsidRPr="00EF2166">
        <w:rPr>
          <w:rFonts w:asciiTheme="minorBidi" w:hAnsiTheme="minorBidi"/>
          <w:sz w:val="28"/>
          <w:szCs w:val="28"/>
        </w:rPr>
        <w:t>police officers in the Ministry of Interior in cooperation with UNIMAS to empower them and eliminate gender discrimination in occupations</w:t>
      </w:r>
      <w:r w:rsidRPr="00EF2166">
        <w:rPr>
          <w:rFonts w:asciiTheme="minorBidi" w:hAnsiTheme="minorBidi" w:cs="Arial"/>
          <w:sz w:val="28"/>
          <w:szCs w:val="28"/>
          <w:rtl/>
        </w:rPr>
        <w:t>.</w:t>
      </w:r>
    </w:p>
    <w:p w:rsidR="003B1E4E" w:rsidRPr="0057200A" w:rsidRDefault="003B1E4E" w:rsidP="0057200A">
      <w:pPr>
        <w:pStyle w:val="NoSpacing"/>
        <w:bidi w:val="0"/>
        <w:rPr>
          <w:rFonts w:asciiTheme="minorBidi" w:hAnsiTheme="minorBidi"/>
          <w:sz w:val="28"/>
          <w:szCs w:val="28"/>
        </w:rPr>
      </w:pPr>
      <w:r w:rsidRPr="003B1E4E">
        <w:rPr>
          <w:rFonts w:asciiTheme="minorBidi" w:hAnsiTheme="minorBidi" w:cs="Arial"/>
          <w:sz w:val="28"/>
          <w:szCs w:val="28"/>
          <w:rtl/>
        </w:rPr>
        <w:t xml:space="preserve">- </w:t>
      </w:r>
      <w:r w:rsidRPr="0057200A">
        <w:rPr>
          <w:rFonts w:asciiTheme="minorBidi" w:hAnsiTheme="minorBidi"/>
          <w:sz w:val="28"/>
          <w:szCs w:val="28"/>
        </w:rPr>
        <w:t xml:space="preserve">Discussing </w:t>
      </w:r>
      <w:proofErr w:type="spellStart"/>
      <w:r w:rsidRPr="0057200A">
        <w:rPr>
          <w:rFonts w:asciiTheme="minorBidi" w:hAnsiTheme="minorBidi"/>
          <w:sz w:val="28"/>
          <w:szCs w:val="28"/>
        </w:rPr>
        <w:t>prison</w:t>
      </w:r>
      <w:r w:rsidR="0057200A" w:rsidRPr="0057200A">
        <w:rPr>
          <w:rFonts w:asciiTheme="minorBidi" w:hAnsiTheme="minorBidi"/>
          <w:sz w:val="28"/>
          <w:szCs w:val="28"/>
        </w:rPr>
        <w:t>ments</w:t>
      </w:r>
      <w:proofErr w:type="spellEnd"/>
      <w:r w:rsidR="0057200A" w:rsidRPr="0057200A">
        <w:rPr>
          <w:rFonts w:asciiTheme="minorBidi" w:hAnsiTheme="minorBidi"/>
          <w:sz w:val="28"/>
          <w:szCs w:val="28"/>
        </w:rPr>
        <w:t xml:space="preserve"> </w:t>
      </w:r>
      <w:r w:rsidRPr="0057200A">
        <w:rPr>
          <w:rFonts w:asciiTheme="minorBidi" w:hAnsiTheme="minorBidi"/>
          <w:sz w:val="28"/>
          <w:szCs w:val="28"/>
        </w:rPr>
        <w:t>system and establishing modern prisons for women and men</w:t>
      </w:r>
      <w:r w:rsidRPr="0057200A">
        <w:rPr>
          <w:rFonts w:asciiTheme="minorBidi" w:hAnsiTheme="minorBidi" w:cs="Arial"/>
          <w:sz w:val="28"/>
          <w:szCs w:val="28"/>
          <w:rtl/>
        </w:rPr>
        <w:t>.</w:t>
      </w:r>
    </w:p>
    <w:p w:rsidR="003B1E4E" w:rsidRPr="0057200A" w:rsidRDefault="003B1E4E" w:rsidP="003133AF">
      <w:pPr>
        <w:pStyle w:val="NoSpacing"/>
        <w:bidi w:val="0"/>
        <w:rPr>
          <w:rFonts w:asciiTheme="minorBidi" w:hAnsiTheme="minorBidi"/>
          <w:sz w:val="28"/>
          <w:szCs w:val="28"/>
        </w:rPr>
      </w:pPr>
      <w:r w:rsidRPr="0057200A">
        <w:rPr>
          <w:rFonts w:asciiTheme="minorBidi" w:hAnsiTheme="minorBidi" w:cs="Arial"/>
          <w:sz w:val="28"/>
          <w:szCs w:val="28"/>
          <w:rtl/>
        </w:rPr>
        <w:t xml:space="preserve">- </w:t>
      </w:r>
      <w:r w:rsidRPr="0057200A">
        <w:rPr>
          <w:rFonts w:asciiTheme="minorBidi" w:hAnsiTheme="minorBidi"/>
          <w:sz w:val="28"/>
          <w:szCs w:val="28"/>
        </w:rPr>
        <w:t>Between 2014 and 2018, 47 laws have been enacted that contribute to the advancement of women</w:t>
      </w:r>
      <w:r w:rsidRPr="0057200A">
        <w:rPr>
          <w:rFonts w:asciiTheme="minorBidi" w:hAnsiTheme="minorBidi" w:cs="Arial"/>
          <w:sz w:val="28"/>
          <w:szCs w:val="28"/>
          <w:rtl/>
        </w:rPr>
        <w:t>.</w:t>
      </w:r>
    </w:p>
    <w:p w:rsidR="00FF15A8" w:rsidRPr="003B1E4E" w:rsidRDefault="003B1E4E" w:rsidP="00493501">
      <w:pPr>
        <w:pStyle w:val="NoSpacing"/>
        <w:bidi w:val="0"/>
        <w:rPr>
          <w:rFonts w:asciiTheme="minorBidi" w:hAnsiTheme="minorBidi"/>
          <w:sz w:val="28"/>
          <w:szCs w:val="28"/>
        </w:rPr>
      </w:pPr>
      <w:r w:rsidRPr="0057200A">
        <w:rPr>
          <w:rFonts w:asciiTheme="minorBidi" w:hAnsiTheme="minorBidi" w:cs="Arial"/>
          <w:sz w:val="28"/>
          <w:szCs w:val="28"/>
          <w:rtl/>
        </w:rPr>
        <w:t xml:space="preserve">- </w:t>
      </w:r>
      <w:r w:rsidR="0057200A" w:rsidRPr="0057200A">
        <w:rPr>
          <w:rFonts w:asciiTheme="minorBidi" w:hAnsiTheme="minorBidi" w:cs="Arial"/>
          <w:sz w:val="28"/>
          <w:szCs w:val="28"/>
        </w:rPr>
        <w:t xml:space="preserve">Initiating </w:t>
      </w:r>
      <w:r w:rsidRPr="0057200A">
        <w:rPr>
          <w:rFonts w:asciiTheme="minorBidi" w:hAnsiTheme="minorBidi"/>
          <w:sz w:val="28"/>
          <w:szCs w:val="28"/>
        </w:rPr>
        <w:t xml:space="preserve">Implementation </w:t>
      </w:r>
      <w:r w:rsidR="0057200A" w:rsidRPr="0057200A">
        <w:rPr>
          <w:rFonts w:asciiTheme="minorBidi" w:hAnsiTheme="minorBidi"/>
          <w:sz w:val="28"/>
          <w:szCs w:val="28"/>
        </w:rPr>
        <w:t>P</w:t>
      </w:r>
      <w:r w:rsidRPr="0057200A">
        <w:rPr>
          <w:rFonts w:asciiTheme="minorBidi" w:hAnsiTheme="minorBidi"/>
          <w:sz w:val="28"/>
          <w:szCs w:val="28"/>
        </w:rPr>
        <w:t xml:space="preserve">lan </w:t>
      </w:r>
      <w:r w:rsidR="0057200A" w:rsidRPr="0057200A">
        <w:rPr>
          <w:rFonts w:asciiTheme="minorBidi" w:hAnsiTheme="minorBidi"/>
          <w:sz w:val="28"/>
          <w:szCs w:val="28"/>
        </w:rPr>
        <w:t xml:space="preserve">for </w:t>
      </w:r>
      <w:r w:rsidRPr="0057200A">
        <w:rPr>
          <w:rFonts w:asciiTheme="minorBidi" w:hAnsiTheme="minorBidi"/>
          <w:sz w:val="28"/>
          <w:szCs w:val="28"/>
        </w:rPr>
        <w:t xml:space="preserve"> the joint statement between the Republic of Iraq and the United Nations</w:t>
      </w:r>
      <w:r w:rsidR="0057200A" w:rsidRPr="0057200A">
        <w:rPr>
          <w:rFonts w:asciiTheme="minorBidi" w:hAnsiTheme="minorBidi"/>
          <w:sz w:val="28"/>
          <w:szCs w:val="28"/>
        </w:rPr>
        <w:t xml:space="preserve">, </w:t>
      </w:r>
      <w:r w:rsidRPr="0057200A">
        <w:rPr>
          <w:rFonts w:asciiTheme="minorBidi" w:hAnsiTheme="minorBidi"/>
          <w:sz w:val="28"/>
          <w:szCs w:val="28"/>
        </w:rPr>
        <w:t xml:space="preserve">and the appointment of two coordinating bodies at the level of the central government and the regional government to work </w:t>
      </w:r>
      <w:r w:rsidR="0057200A" w:rsidRPr="0057200A">
        <w:rPr>
          <w:rFonts w:asciiTheme="minorBidi" w:hAnsiTheme="minorBidi"/>
          <w:sz w:val="28"/>
          <w:szCs w:val="28"/>
        </w:rPr>
        <w:t xml:space="preserve">on carrying out </w:t>
      </w:r>
      <w:r w:rsidRPr="0057200A">
        <w:rPr>
          <w:rFonts w:asciiTheme="minorBidi" w:hAnsiTheme="minorBidi"/>
          <w:sz w:val="28"/>
          <w:szCs w:val="28"/>
        </w:rPr>
        <w:t xml:space="preserve">the provisions of this statement in </w:t>
      </w:r>
      <w:proofErr w:type="spellStart"/>
      <w:r w:rsidR="00493501">
        <w:rPr>
          <w:rFonts w:asciiTheme="minorBidi" w:hAnsiTheme="minorBidi"/>
          <w:sz w:val="28"/>
          <w:szCs w:val="28"/>
        </w:rPr>
        <w:t>multible</w:t>
      </w:r>
      <w:proofErr w:type="spellEnd"/>
      <w:r w:rsidR="00493501">
        <w:rPr>
          <w:rFonts w:asciiTheme="minorBidi" w:hAnsiTheme="minorBidi"/>
          <w:sz w:val="28"/>
          <w:szCs w:val="28"/>
        </w:rPr>
        <w:t xml:space="preserve"> domains </w:t>
      </w:r>
      <w:r w:rsidRPr="0057200A">
        <w:rPr>
          <w:rFonts w:asciiTheme="minorBidi" w:hAnsiTheme="minorBidi"/>
          <w:sz w:val="28"/>
          <w:szCs w:val="28"/>
        </w:rPr>
        <w:t>/ support legislative and political reform / ensure accountability</w:t>
      </w:r>
      <w:r w:rsidR="00C35C9C">
        <w:rPr>
          <w:rFonts w:asciiTheme="minorBidi" w:hAnsiTheme="minorBidi"/>
          <w:sz w:val="28"/>
          <w:szCs w:val="28"/>
        </w:rPr>
        <w:t>/</w:t>
      </w:r>
      <w:r w:rsidRPr="0057200A">
        <w:rPr>
          <w:rFonts w:asciiTheme="minorBidi" w:hAnsiTheme="minorBidi"/>
          <w:sz w:val="28"/>
          <w:szCs w:val="28"/>
        </w:rPr>
        <w:t xml:space="preserve"> ensure the provision</w:t>
      </w:r>
      <w:r w:rsidRPr="003B1E4E">
        <w:rPr>
          <w:rFonts w:asciiTheme="minorBidi" w:hAnsiTheme="minorBidi"/>
          <w:sz w:val="28"/>
          <w:szCs w:val="28"/>
        </w:rPr>
        <w:t xml:space="preserve"> of services / involve tribes, clerics and civil society</w:t>
      </w:r>
      <w:r w:rsidRPr="003B1E4E">
        <w:rPr>
          <w:rFonts w:asciiTheme="minorBidi" w:hAnsiTheme="minorBidi" w:cs="Arial"/>
          <w:sz w:val="28"/>
          <w:szCs w:val="28"/>
          <w:rtl/>
        </w:rPr>
        <w:t>.</w:t>
      </w:r>
    </w:p>
    <w:p w:rsidR="003133AF" w:rsidRPr="003133AF" w:rsidRDefault="003133AF" w:rsidP="003133AF">
      <w:pPr>
        <w:pStyle w:val="NoSpacing"/>
        <w:bidi w:val="0"/>
        <w:rPr>
          <w:rFonts w:asciiTheme="minorBidi" w:hAnsiTheme="minorBidi"/>
          <w:sz w:val="28"/>
          <w:szCs w:val="28"/>
        </w:rPr>
      </w:pPr>
      <w:r w:rsidRPr="003133AF">
        <w:rPr>
          <w:rFonts w:asciiTheme="minorBidi" w:hAnsiTheme="minorBidi" w:cs="Arial"/>
          <w:sz w:val="28"/>
          <w:szCs w:val="28"/>
          <w:rtl/>
        </w:rPr>
        <w:lastRenderedPageBreak/>
        <w:t xml:space="preserve">- </w:t>
      </w:r>
      <w:r w:rsidRPr="003133AF">
        <w:rPr>
          <w:rFonts w:asciiTheme="minorBidi" w:hAnsiTheme="minorBidi"/>
          <w:sz w:val="28"/>
          <w:szCs w:val="28"/>
        </w:rPr>
        <w:t>Committee for the Advancement of Rural Women to develop a strategy for the advancement of rural women in order to give special attention to their needs</w:t>
      </w:r>
      <w:r w:rsidRPr="003133AF">
        <w:rPr>
          <w:rFonts w:asciiTheme="minorBidi" w:hAnsiTheme="minorBidi" w:cs="Arial"/>
          <w:sz w:val="28"/>
          <w:szCs w:val="28"/>
          <w:rtl/>
        </w:rPr>
        <w:t>.</w:t>
      </w:r>
    </w:p>
    <w:p w:rsidR="003133AF" w:rsidRPr="003133AF" w:rsidRDefault="003133AF" w:rsidP="005A6E9B">
      <w:pPr>
        <w:pStyle w:val="NoSpacing"/>
        <w:bidi w:val="0"/>
        <w:rPr>
          <w:rFonts w:asciiTheme="minorBidi" w:hAnsiTheme="minorBidi"/>
          <w:sz w:val="28"/>
          <w:szCs w:val="28"/>
        </w:rPr>
      </w:pPr>
      <w:r w:rsidRPr="003133AF">
        <w:rPr>
          <w:rFonts w:asciiTheme="minorBidi" w:hAnsiTheme="minorBidi" w:cs="Arial"/>
          <w:sz w:val="28"/>
          <w:szCs w:val="28"/>
          <w:rtl/>
        </w:rPr>
        <w:t xml:space="preserve">- </w:t>
      </w:r>
      <w:r w:rsidRPr="003133AF">
        <w:rPr>
          <w:rFonts w:asciiTheme="minorBidi" w:hAnsiTheme="minorBidi"/>
          <w:sz w:val="28"/>
          <w:szCs w:val="28"/>
        </w:rPr>
        <w:t xml:space="preserve">Adoption of the National Development Plan 2018-2022, which includes a focus </w:t>
      </w:r>
      <w:r w:rsidR="005A6E9B">
        <w:rPr>
          <w:rFonts w:asciiTheme="minorBidi" w:hAnsiTheme="minorBidi"/>
          <w:sz w:val="28"/>
          <w:szCs w:val="28"/>
        </w:rPr>
        <w:t>on</w:t>
      </w:r>
      <w:r w:rsidRPr="003133AF">
        <w:rPr>
          <w:rFonts w:asciiTheme="minorBidi" w:hAnsiTheme="minorBidi"/>
          <w:sz w:val="28"/>
          <w:szCs w:val="28"/>
        </w:rPr>
        <w:t xml:space="preserve"> the empowerment of women in the human and social development and includes areas of women's education, health, economic empowerment and social contribution</w:t>
      </w:r>
      <w:r w:rsidRPr="003133AF">
        <w:rPr>
          <w:rFonts w:asciiTheme="minorBidi" w:hAnsiTheme="minorBidi" w:cs="Arial"/>
          <w:sz w:val="28"/>
          <w:szCs w:val="28"/>
          <w:rtl/>
        </w:rPr>
        <w:t>.</w:t>
      </w:r>
    </w:p>
    <w:p w:rsidR="003133AF" w:rsidRPr="003133AF" w:rsidRDefault="003133AF" w:rsidP="00E56B70">
      <w:pPr>
        <w:pStyle w:val="NoSpacing"/>
        <w:bidi w:val="0"/>
        <w:rPr>
          <w:rFonts w:asciiTheme="minorBidi" w:hAnsiTheme="minorBidi"/>
          <w:sz w:val="28"/>
          <w:szCs w:val="28"/>
        </w:rPr>
      </w:pPr>
      <w:r w:rsidRPr="003133AF">
        <w:rPr>
          <w:rFonts w:asciiTheme="minorBidi" w:hAnsiTheme="minorBidi" w:cs="Arial"/>
          <w:sz w:val="28"/>
          <w:szCs w:val="28"/>
          <w:rtl/>
        </w:rPr>
        <w:t xml:space="preserve">- </w:t>
      </w:r>
      <w:r w:rsidRPr="003133AF">
        <w:rPr>
          <w:rFonts w:asciiTheme="minorBidi" w:hAnsiTheme="minorBidi"/>
          <w:sz w:val="28"/>
          <w:szCs w:val="28"/>
        </w:rPr>
        <w:t xml:space="preserve">Pillars of the National Action Plan / Participation and </w:t>
      </w:r>
      <w:r w:rsidR="00E56B70">
        <w:rPr>
          <w:rFonts w:asciiTheme="minorBidi" w:hAnsiTheme="minorBidi"/>
          <w:sz w:val="28"/>
          <w:szCs w:val="28"/>
        </w:rPr>
        <w:t xml:space="preserve">upgrade the </w:t>
      </w:r>
      <w:r w:rsidRPr="003133AF">
        <w:rPr>
          <w:rFonts w:asciiTheme="minorBidi" w:hAnsiTheme="minorBidi"/>
          <w:sz w:val="28"/>
          <w:szCs w:val="28"/>
        </w:rPr>
        <w:t xml:space="preserve"> representation of women in negotiations, civil peace and reconciliation and peaceful coexistence committees</w:t>
      </w:r>
      <w:r w:rsidRPr="003133AF">
        <w:rPr>
          <w:rFonts w:asciiTheme="minorBidi" w:hAnsiTheme="minorBidi" w:cs="Arial"/>
          <w:sz w:val="28"/>
          <w:szCs w:val="28"/>
          <w:rtl/>
        </w:rPr>
        <w:t>.</w:t>
      </w:r>
    </w:p>
    <w:p w:rsidR="003133AF" w:rsidRPr="003133AF" w:rsidRDefault="003133AF" w:rsidP="003133AF">
      <w:pPr>
        <w:pStyle w:val="NoSpacing"/>
        <w:bidi w:val="0"/>
        <w:rPr>
          <w:rFonts w:asciiTheme="minorBidi" w:hAnsiTheme="minorBidi"/>
          <w:sz w:val="28"/>
          <w:szCs w:val="28"/>
        </w:rPr>
      </w:pPr>
      <w:r w:rsidRPr="003133AF">
        <w:rPr>
          <w:rFonts w:asciiTheme="minorBidi" w:hAnsiTheme="minorBidi"/>
          <w:sz w:val="28"/>
          <w:szCs w:val="28"/>
        </w:rPr>
        <w:t xml:space="preserve">Establish mechanisms to ensure equitable proportional representation and participation of women in all </w:t>
      </w:r>
      <w:r w:rsidR="00E56B70">
        <w:rPr>
          <w:rFonts w:asciiTheme="minorBidi" w:hAnsiTheme="minorBidi"/>
          <w:sz w:val="28"/>
          <w:szCs w:val="28"/>
        </w:rPr>
        <w:t xml:space="preserve">state </w:t>
      </w:r>
      <w:r w:rsidRPr="003133AF">
        <w:rPr>
          <w:rFonts w:asciiTheme="minorBidi" w:hAnsiTheme="minorBidi"/>
          <w:sz w:val="28"/>
          <w:szCs w:val="28"/>
        </w:rPr>
        <w:t>authorities and decision-making centers</w:t>
      </w:r>
      <w:r w:rsidRPr="003133AF">
        <w:rPr>
          <w:rFonts w:asciiTheme="minorBidi" w:hAnsiTheme="minorBidi" w:cs="Arial"/>
          <w:sz w:val="28"/>
          <w:szCs w:val="28"/>
          <w:rtl/>
        </w:rPr>
        <w:t>.</w:t>
      </w:r>
    </w:p>
    <w:p w:rsidR="003133AF" w:rsidRPr="003133AF" w:rsidRDefault="003133AF" w:rsidP="003133AF">
      <w:pPr>
        <w:pStyle w:val="NoSpacing"/>
        <w:bidi w:val="0"/>
        <w:rPr>
          <w:rFonts w:asciiTheme="minorBidi" w:hAnsiTheme="minorBidi"/>
          <w:sz w:val="28"/>
          <w:szCs w:val="28"/>
        </w:rPr>
      </w:pPr>
      <w:r w:rsidRPr="003133AF">
        <w:rPr>
          <w:rFonts w:asciiTheme="minorBidi" w:hAnsiTheme="minorBidi" w:cs="Arial"/>
          <w:sz w:val="28"/>
          <w:szCs w:val="28"/>
          <w:rtl/>
        </w:rPr>
        <w:t xml:space="preserve">- </w:t>
      </w:r>
      <w:r w:rsidRPr="003133AF">
        <w:rPr>
          <w:rFonts w:asciiTheme="minorBidi" w:hAnsiTheme="minorBidi"/>
          <w:sz w:val="28"/>
          <w:szCs w:val="28"/>
        </w:rPr>
        <w:t>Involve women in the design, identification and management of activities and events</w:t>
      </w:r>
    </w:p>
    <w:p w:rsidR="00FF15A8" w:rsidRDefault="00FF15A8" w:rsidP="00417A21">
      <w:pPr>
        <w:pStyle w:val="NoSpacing"/>
        <w:bidi w:val="0"/>
        <w:rPr>
          <w:rFonts w:asciiTheme="minorBidi" w:hAnsiTheme="minorBidi" w:cs="Arial"/>
          <w:sz w:val="28"/>
          <w:szCs w:val="28"/>
        </w:rPr>
      </w:pPr>
    </w:p>
    <w:p w:rsidR="004412DC" w:rsidRPr="004412DC" w:rsidRDefault="004412DC" w:rsidP="00417A21">
      <w:pPr>
        <w:pStyle w:val="NoSpacing"/>
        <w:bidi w:val="0"/>
        <w:rPr>
          <w:rFonts w:asciiTheme="minorBidi" w:hAnsiTheme="minorBidi"/>
          <w:sz w:val="28"/>
          <w:szCs w:val="28"/>
        </w:rPr>
      </w:pPr>
      <w:r w:rsidRPr="004412DC">
        <w:rPr>
          <w:rFonts w:asciiTheme="minorBidi" w:hAnsiTheme="minorBidi" w:cs="Arial"/>
          <w:sz w:val="28"/>
          <w:szCs w:val="28"/>
          <w:rtl/>
        </w:rPr>
        <w:t xml:space="preserve">- * </w:t>
      </w:r>
      <w:r w:rsidRPr="004412DC">
        <w:rPr>
          <w:rFonts w:asciiTheme="minorBidi" w:hAnsiTheme="minorBidi"/>
          <w:sz w:val="28"/>
          <w:szCs w:val="28"/>
        </w:rPr>
        <w:t>Implementation of a pilot program of conditional subsidy for women included (2000) women</w:t>
      </w:r>
      <w:r w:rsidRPr="004412DC">
        <w:rPr>
          <w:rFonts w:asciiTheme="minorBidi" w:hAnsiTheme="minorBidi" w:cs="Arial"/>
          <w:sz w:val="28"/>
          <w:szCs w:val="28"/>
          <w:rtl/>
        </w:rPr>
        <w:t>.</w:t>
      </w:r>
    </w:p>
    <w:p w:rsidR="004412DC" w:rsidRPr="004412DC" w:rsidRDefault="004412DC" w:rsidP="00A7700F">
      <w:pPr>
        <w:pStyle w:val="NoSpacing"/>
        <w:bidi w:val="0"/>
        <w:rPr>
          <w:rFonts w:asciiTheme="minorBidi" w:hAnsiTheme="minorBidi"/>
          <w:sz w:val="28"/>
          <w:szCs w:val="28"/>
        </w:rPr>
      </w:pPr>
      <w:r w:rsidRPr="004412DC">
        <w:rPr>
          <w:rFonts w:asciiTheme="minorBidi" w:hAnsiTheme="minorBidi" w:cs="Arial"/>
          <w:sz w:val="28"/>
          <w:szCs w:val="28"/>
          <w:rtl/>
        </w:rPr>
        <w:t xml:space="preserve">- </w:t>
      </w:r>
      <w:r w:rsidRPr="004412DC">
        <w:rPr>
          <w:rFonts w:asciiTheme="minorBidi" w:hAnsiTheme="minorBidi"/>
          <w:sz w:val="28"/>
          <w:szCs w:val="28"/>
        </w:rPr>
        <w:t>Coordination with the World Bank to launch a number of pro</w:t>
      </w:r>
      <w:r w:rsidR="00B47CD4">
        <w:rPr>
          <w:rFonts w:asciiTheme="minorBidi" w:hAnsiTheme="minorBidi"/>
          <w:sz w:val="28"/>
          <w:szCs w:val="28"/>
        </w:rPr>
        <w:t xml:space="preserve">grams </w:t>
      </w:r>
      <w:r w:rsidRPr="004412DC">
        <w:rPr>
          <w:rFonts w:asciiTheme="minorBidi" w:hAnsiTheme="minorBidi"/>
          <w:sz w:val="28"/>
          <w:szCs w:val="28"/>
        </w:rPr>
        <w:t xml:space="preserve">as part of the emergency project (to support social stability and resilience in Iraq), for their importance in addressing the impact of conflict on the population and a special focus on women as well as mitigating the psychological and social impact of the conflict, especially </w:t>
      </w:r>
      <w:r w:rsidR="00B47CD4">
        <w:rPr>
          <w:rFonts w:asciiTheme="minorBidi" w:hAnsiTheme="minorBidi"/>
          <w:sz w:val="28"/>
          <w:szCs w:val="28"/>
        </w:rPr>
        <w:t xml:space="preserve">on </w:t>
      </w:r>
      <w:r w:rsidRPr="004412DC">
        <w:rPr>
          <w:rFonts w:asciiTheme="minorBidi" w:hAnsiTheme="minorBidi"/>
          <w:sz w:val="28"/>
          <w:szCs w:val="28"/>
        </w:rPr>
        <w:t xml:space="preserve">women and children, including (cash </w:t>
      </w:r>
      <w:r w:rsidR="00B47CD4">
        <w:rPr>
          <w:rFonts w:asciiTheme="minorBidi" w:hAnsiTheme="minorBidi"/>
          <w:sz w:val="28"/>
          <w:szCs w:val="28"/>
        </w:rPr>
        <w:t>versus</w:t>
      </w:r>
      <w:r w:rsidRPr="004412DC">
        <w:rPr>
          <w:rFonts w:asciiTheme="minorBidi" w:hAnsiTheme="minorBidi"/>
          <w:sz w:val="28"/>
          <w:szCs w:val="28"/>
        </w:rPr>
        <w:t xml:space="preserve"> work</w:t>
      </w:r>
      <w:r w:rsidR="00B47CD4">
        <w:rPr>
          <w:rFonts w:asciiTheme="minorBidi" w:hAnsiTheme="minorBidi"/>
          <w:sz w:val="28"/>
          <w:szCs w:val="28"/>
        </w:rPr>
        <w:t xml:space="preserve"> a</w:t>
      </w:r>
      <w:r w:rsidRPr="004412DC">
        <w:rPr>
          <w:rFonts w:asciiTheme="minorBidi" w:hAnsiTheme="minorBidi"/>
          <w:sz w:val="28"/>
          <w:szCs w:val="28"/>
        </w:rPr>
        <w:t>nd social support), as well as coordination with the Agricultural Bank of Iraq to grant rural women loans to establish small projects to raise the level of economic empowerment of Iraqi and rural women</w:t>
      </w:r>
      <w:r w:rsidRPr="004412DC">
        <w:rPr>
          <w:rFonts w:asciiTheme="minorBidi" w:hAnsiTheme="minorBidi" w:cs="Arial"/>
          <w:sz w:val="28"/>
          <w:szCs w:val="28"/>
          <w:rtl/>
        </w:rPr>
        <w:t>.</w:t>
      </w:r>
    </w:p>
    <w:p w:rsidR="004412DC" w:rsidRPr="004412DC" w:rsidRDefault="004412DC" w:rsidP="00417A21">
      <w:pPr>
        <w:pStyle w:val="NoSpacing"/>
        <w:bidi w:val="0"/>
        <w:rPr>
          <w:rFonts w:asciiTheme="minorBidi" w:hAnsiTheme="minorBidi"/>
          <w:sz w:val="28"/>
          <w:szCs w:val="28"/>
        </w:rPr>
      </w:pPr>
      <w:r w:rsidRPr="004412DC">
        <w:rPr>
          <w:rFonts w:asciiTheme="minorBidi" w:hAnsiTheme="minorBidi" w:cs="Arial"/>
          <w:sz w:val="28"/>
          <w:szCs w:val="28"/>
          <w:rtl/>
        </w:rPr>
        <w:t xml:space="preserve">- </w:t>
      </w:r>
      <w:r w:rsidRPr="004412DC">
        <w:rPr>
          <w:rFonts w:asciiTheme="minorBidi" w:hAnsiTheme="minorBidi"/>
          <w:sz w:val="28"/>
          <w:szCs w:val="28"/>
        </w:rPr>
        <w:t>Amendments to the Labor Law, which included provisions on harassment and child custody</w:t>
      </w:r>
      <w:r w:rsidRPr="004412DC">
        <w:rPr>
          <w:rFonts w:asciiTheme="minorBidi" w:hAnsiTheme="minorBidi" w:cs="Arial"/>
          <w:sz w:val="28"/>
          <w:szCs w:val="28"/>
          <w:rtl/>
        </w:rPr>
        <w:t xml:space="preserve"> ...</w:t>
      </w:r>
    </w:p>
    <w:p w:rsidR="004412DC" w:rsidRDefault="004412DC" w:rsidP="00091279">
      <w:pPr>
        <w:pStyle w:val="NoSpacing"/>
        <w:bidi w:val="0"/>
        <w:rPr>
          <w:rFonts w:asciiTheme="minorBidi" w:hAnsiTheme="minorBidi"/>
          <w:sz w:val="28"/>
          <w:szCs w:val="28"/>
        </w:rPr>
      </w:pPr>
      <w:r w:rsidRPr="004412DC">
        <w:rPr>
          <w:rFonts w:asciiTheme="minorBidi" w:hAnsiTheme="minorBidi" w:cs="Arial"/>
          <w:sz w:val="28"/>
          <w:szCs w:val="28"/>
          <w:rtl/>
        </w:rPr>
        <w:t xml:space="preserve">- </w:t>
      </w:r>
      <w:r w:rsidRPr="004412DC">
        <w:rPr>
          <w:rFonts w:asciiTheme="minorBidi" w:hAnsiTheme="minorBidi"/>
          <w:sz w:val="28"/>
          <w:szCs w:val="28"/>
        </w:rPr>
        <w:t xml:space="preserve">Launching (Women and Social Protection in Iraq) </w:t>
      </w:r>
      <w:r w:rsidR="00186DDF" w:rsidRPr="004412DC">
        <w:rPr>
          <w:rFonts w:asciiTheme="minorBidi" w:hAnsiTheme="minorBidi"/>
          <w:sz w:val="28"/>
          <w:szCs w:val="28"/>
        </w:rPr>
        <w:t xml:space="preserve">project </w:t>
      </w:r>
      <w:r w:rsidR="00713690">
        <w:rPr>
          <w:rFonts w:asciiTheme="minorBidi" w:hAnsiTheme="minorBidi"/>
          <w:sz w:val="28"/>
          <w:szCs w:val="28"/>
        </w:rPr>
        <w:t xml:space="preserve"> a </w:t>
      </w:r>
      <w:proofErr w:type="spellStart"/>
      <w:r w:rsidR="00713690">
        <w:rPr>
          <w:rFonts w:asciiTheme="minorBidi" w:hAnsiTheme="minorBidi"/>
          <w:sz w:val="28"/>
          <w:szCs w:val="28"/>
        </w:rPr>
        <w:t>stepn</w:t>
      </w:r>
      <w:proofErr w:type="spellEnd"/>
      <w:r w:rsidR="00713690">
        <w:rPr>
          <w:rFonts w:asciiTheme="minorBidi" w:hAnsiTheme="minorBidi"/>
          <w:sz w:val="28"/>
          <w:szCs w:val="28"/>
        </w:rPr>
        <w:t xml:space="preserve"> t</w:t>
      </w:r>
      <w:r w:rsidRPr="004412DC">
        <w:rPr>
          <w:rFonts w:asciiTheme="minorBidi" w:hAnsiTheme="minorBidi"/>
          <w:sz w:val="28"/>
          <w:szCs w:val="28"/>
        </w:rPr>
        <w:t xml:space="preserve">owards </w:t>
      </w:r>
      <w:r w:rsidR="00713690">
        <w:rPr>
          <w:rFonts w:asciiTheme="minorBidi" w:hAnsiTheme="minorBidi"/>
          <w:sz w:val="28"/>
          <w:szCs w:val="28"/>
        </w:rPr>
        <w:t>e</w:t>
      </w:r>
      <w:r w:rsidRPr="004412DC">
        <w:rPr>
          <w:rFonts w:asciiTheme="minorBidi" w:hAnsiTheme="minorBidi"/>
          <w:sz w:val="28"/>
          <w:szCs w:val="28"/>
        </w:rPr>
        <w:t xml:space="preserve">conomic </w:t>
      </w:r>
      <w:r w:rsidR="00713690">
        <w:rPr>
          <w:rFonts w:asciiTheme="minorBidi" w:hAnsiTheme="minorBidi"/>
          <w:sz w:val="28"/>
          <w:szCs w:val="28"/>
        </w:rPr>
        <w:t>e</w:t>
      </w:r>
      <w:r w:rsidRPr="004412DC">
        <w:rPr>
          <w:rFonts w:asciiTheme="minorBidi" w:hAnsiTheme="minorBidi"/>
          <w:sz w:val="28"/>
          <w:szCs w:val="28"/>
        </w:rPr>
        <w:t>mpowerment, which aims to provide technical assi</w:t>
      </w:r>
      <w:r w:rsidR="00091279">
        <w:rPr>
          <w:rFonts w:asciiTheme="minorBidi" w:hAnsiTheme="minorBidi"/>
          <w:sz w:val="28"/>
          <w:szCs w:val="28"/>
        </w:rPr>
        <w:t xml:space="preserve">stance to the Iraqi government  </w:t>
      </w:r>
      <w:r w:rsidRPr="004412DC">
        <w:rPr>
          <w:rFonts w:asciiTheme="minorBidi" w:hAnsiTheme="minorBidi"/>
          <w:sz w:val="28"/>
          <w:szCs w:val="28"/>
        </w:rPr>
        <w:t xml:space="preserve">to strengthen systems and implement programs </w:t>
      </w:r>
      <w:r w:rsidR="00091279">
        <w:rPr>
          <w:rFonts w:asciiTheme="minorBidi" w:hAnsiTheme="minorBidi"/>
          <w:sz w:val="28"/>
          <w:szCs w:val="28"/>
        </w:rPr>
        <w:t xml:space="preserve">that </w:t>
      </w:r>
      <w:proofErr w:type="spellStart"/>
      <w:r w:rsidR="00091279">
        <w:rPr>
          <w:rFonts w:asciiTheme="minorBidi" w:hAnsiTheme="minorBidi"/>
          <w:sz w:val="28"/>
          <w:szCs w:val="28"/>
        </w:rPr>
        <w:t>ork</w:t>
      </w:r>
      <w:proofErr w:type="spellEnd"/>
      <w:r w:rsidR="00091279">
        <w:rPr>
          <w:rFonts w:asciiTheme="minorBidi" w:hAnsiTheme="minorBidi"/>
          <w:sz w:val="28"/>
          <w:szCs w:val="28"/>
        </w:rPr>
        <w:t xml:space="preserve"> on</w:t>
      </w:r>
      <w:r w:rsidRPr="004412DC">
        <w:rPr>
          <w:rFonts w:asciiTheme="minorBidi" w:hAnsiTheme="minorBidi"/>
          <w:sz w:val="28"/>
          <w:szCs w:val="28"/>
        </w:rPr>
        <w:t xml:space="preserve"> empowering women economically and politically in Iraq</w:t>
      </w:r>
      <w:r w:rsidRPr="004412DC">
        <w:rPr>
          <w:rFonts w:asciiTheme="minorBidi" w:hAnsiTheme="minorBidi" w:cs="Arial"/>
          <w:sz w:val="28"/>
          <w:szCs w:val="28"/>
          <w:rtl/>
        </w:rPr>
        <w:t>.</w:t>
      </w:r>
    </w:p>
    <w:p w:rsidR="00FF15A8" w:rsidRDefault="00FF15A8" w:rsidP="00091279">
      <w:pPr>
        <w:pStyle w:val="NoSpacing"/>
        <w:bidi w:val="0"/>
        <w:rPr>
          <w:rFonts w:asciiTheme="minorBidi" w:hAnsiTheme="minorBidi"/>
          <w:sz w:val="28"/>
          <w:szCs w:val="28"/>
        </w:rPr>
      </w:pPr>
    </w:p>
    <w:p w:rsidR="0083036D" w:rsidRDefault="00091279" w:rsidP="0083036D">
      <w:pPr>
        <w:pStyle w:val="NoSpacing"/>
        <w:bidi w:val="0"/>
        <w:rPr>
          <w:rFonts w:asciiTheme="minorBidi" w:hAnsiTheme="minorBidi"/>
          <w:sz w:val="28"/>
          <w:szCs w:val="28"/>
        </w:rPr>
      </w:pPr>
      <w:r w:rsidRPr="00091279">
        <w:rPr>
          <w:rFonts w:asciiTheme="minorBidi" w:hAnsiTheme="minorBidi" w:cs="Arial"/>
          <w:sz w:val="28"/>
          <w:szCs w:val="28"/>
          <w:rtl/>
        </w:rPr>
        <w:t xml:space="preserve">- </w:t>
      </w:r>
      <w:r w:rsidRPr="00091279">
        <w:rPr>
          <w:rFonts w:asciiTheme="minorBidi" w:hAnsiTheme="minorBidi"/>
          <w:sz w:val="28"/>
          <w:szCs w:val="28"/>
        </w:rPr>
        <w:t>Involve women in identifying challenges to promote, protect and implement human rights, and identify the negative effects of climate change.</w:t>
      </w:r>
      <w:r w:rsidR="009179D0">
        <w:rPr>
          <w:rFonts w:asciiTheme="minorBidi" w:hAnsiTheme="minorBidi"/>
          <w:sz w:val="28"/>
          <w:szCs w:val="28"/>
        </w:rPr>
        <w:t xml:space="preserve"> </w:t>
      </w:r>
      <w:r w:rsidR="009179D0" w:rsidRPr="009179D0">
        <w:rPr>
          <w:rFonts w:asciiTheme="minorBidi" w:hAnsiTheme="minorBidi"/>
          <w:sz w:val="28"/>
          <w:szCs w:val="28"/>
        </w:rPr>
        <w:t xml:space="preserve">From their participation in decision-making to the development of solutions </w:t>
      </w:r>
      <w:r w:rsidR="009179D0">
        <w:rPr>
          <w:rFonts w:asciiTheme="minorBidi" w:hAnsiTheme="minorBidi"/>
          <w:sz w:val="28"/>
          <w:szCs w:val="28"/>
        </w:rPr>
        <w:t>of</w:t>
      </w:r>
      <w:r w:rsidR="009179D0" w:rsidRPr="009179D0">
        <w:rPr>
          <w:rFonts w:asciiTheme="minorBidi" w:hAnsiTheme="minorBidi"/>
          <w:sz w:val="28"/>
          <w:szCs w:val="28"/>
        </w:rPr>
        <w:t xml:space="preserve"> challenges and constraints, we note that the active participation of women in gender issues comes with effective and realistic results, given their knowledge of the reality of women and the reality of society. </w:t>
      </w:r>
    </w:p>
    <w:p w:rsidR="0083036D" w:rsidRDefault="0083036D" w:rsidP="0083036D">
      <w:pPr>
        <w:pStyle w:val="NoSpacing"/>
        <w:bidi w:val="0"/>
        <w:rPr>
          <w:rFonts w:asciiTheme="minorBidi" w:hAnsiTheme="minorBidi"/>
          <w:sz w:val="28"/>
          <w:szCs w:val="28"/>
        </w:rPr>
      </w:pPr>
    </w:p>
    <w:p w:rsidR="00091279" w:rsidRDefault="0083036D" w:rsidP="00825152">
      <w:pPr>
        <w:pStyle w:val="NoSpacing"/>
        <w:bidi w:val="0"/>
        <w:rPr>
          <w:rFonts w:asciiTheme="minorBidi" w:hAnsiTheme="minorBidi"/>
          <w:sz w:val="28"/>
          <w:szCs w:val="28"/>
        </w:rPr>
      </w:pPr>
      <w:r w:rsidRPr="0083036D">
        <w:rPr>
          <w:rFonts w:asciiTheme="minorBidi" w:hAnsiTheme="minorBidi"/>
          <w:sz w:val="28"/>
          <w:szCs w:val="28"/>
        </w:rPr>
        <w:lastRenderedPageBreak/>
        <w:t>The most important challenges facing women in Iraq are drought and lack of arable land and the reduction of agricultural land, especially for the winter season by half due to the lack of sufficient water resources for agriculture. The marsh areas have led to sporadic migrations towards the cities and this leads to the disruption of the family, social and financial situation for these families and women in particular.</w:t>
      </w:r>
    </w:p>
    <w:p w:rsidR="00091279" w:rsidRDefault="00091279" w:rsidP="00B47A25">
      <w:pPr>
        <w:pStyle w:val="NoSpacing"/>
        <w:jc w:val="lowKashida"/>
        <w:rPr>
          <w:rFonts w:asciiTheme="minorBidi" w:hAnsiTheme="minorBidi"/>
          <w:sz w:val="28"/>
          <w:szCs w:val="28"/>
        </w:rPr>
      </w:pPr>
    </w:p>
    <w:p w:rsidR="00091279" w:rsidRDefault="00AA6CC0" w:rsidP="00A604D5">
      <w:pPr>
        <w:pStyle w:val="NoSpacing"/>
        <w:jc w:val="right"/>
        <w:rPr>
          <w:rFonts w:asciiTheme="minorBidi" w:hAnsiTheme="minorBidi"/>
          <w:sz w:val="28"/>
          <w:szCs w:val="28"/>
        </w:rPr>
      </w:pPr>
      <w:r w:rsidRPr="00AA6CC0">
        <w:rPr>
          <w:rFonts w:asciiTheme="minorBidi" w:hAnsiTheme="minorBidi"/>
          <w:sz w:val="28"/>
          <w:szCs w:val="28"/>
        </w:rPr>
        <w:t xml:space="preserve">Sexual harassment in the </w:t>
      </w:r>
      <w:r w:rsidR="00050430">
        <w:rPr>
          <w:rFonts w:asciiTheme="minorBidi" w:hAnsiTheme="minorBidi"/>
          <w:sz w:val="28"/>
          <w:szCs w:val="28"/>
        </w:rPr>
        <w:t>national context of</w:t>
      </w:r>
      <w:r w:rsidRPr="00AA6CC0">
        <w:rPr>
          <w:rFonts w:asciiTheme="minorBidi" w:hAnsiTheme="minorBidi"/>
          <w:sz w:val="28"/>
          <w:szCs w:val="28"/>
        </w:rPr>
        <w:t xml:space="preserve"> work: One of the most important challenges faced by women in the work environment is t</w:t>
      </w:r>
      <w:r w:rsidR="005A263E">
        <w:rPr>
          <w:rFonts w:asciiTheme="minorBidi" w:hAnsiTheme="minorBidi"/>
          <w:sz w:val="28"/>
          <w:szCs w:val="28"/>
        </w:rPr>
        <w:t>he subject of sexual harassment</w:t>
      </w:r>
      <w:r w:rsidRPr="00AA6CC0">
        <w:rPr>
          <w:rFonts w:asciiTheme="minorBidi" w:hAnsiTheme="minorBidi"/>
          <w:sz w:val="28"/>
          <w:szCs w:val="28"/>
        </w:rPr>
        <w:t xml:space="preserve">. </w:t>
      </w:r>
      <w:proofErr w:type="gramStart"/>
      <w:r w:rsidRPr="00AA6CC0">
        <w:rPr>
          <w:rFonts w:asciiTheme="minorBidi" w:hAnsiTheme="minorBidi"/>
          <w:sz w:val="28"/>
          <w:szCs w:val="28"/>
        </w:rPr>
        <w:t>The Iraqi Labor Law No.</w:t>
      </w:r>
      <w:proofErr w:type="gramEnd"/>
      <w:r w:rsidRPr="00AA6CC0">
        <w:rPr>
          <w:rFonts w:asciiTheme="minorBidi" w:hAnsiTheme="minorBidi"/>
          <w:sz w:val="28"/>
          <w:szCs w:val="28"/>
        </w:rPr>
        <w:t xml:space="preserve"> (37) </w:t>
      </w:r>
      <w:proofErr w:type="gramStart"/>
      <w:r w:rsidRPr="00AA6CC0">
        <w:rPr>
          <w:rFonts w:asciiTheme="minorBidi" w:hAnsiTheme="minorBidi"/>
          <w:sz w:val="28"/>
          <w:szCs w:val="28"/>
        </w:rPr>
        <w:t>of</w:t>
      </w:r>
      <w:proofErr w:type="gramEnd"/>
      <w:r w:rsidRPr="00AA6CC0">
        <w:rPr>
          <w:rFonts w:asciiTheme="minorBidi" w:hAnsiTheme="minorBidi"/>
          <w:sz w:val="28"/>
          <w:szCs w:val="28"/>
        </w:rPr>
        <w:t xml:space="preserve"> (2015) defines sexual harassment as: </w:t>
      </w:r>
      <w:r w:rsidR="005A263E" w:rsidRPr="005A263E">
        <w:rPr>
          <w:rFonts w:asciiTheme="minorBidi" w:hAnsiTheme="minorBidi"/>
          <w:sz w:val="28"/>
          <w:szCs w:val="28"/>
        </w:rPr>
        <w:t xml:space="preserve">Any physical or verbal behavior </w:t>
      </w:r>
      <w:r w:rsidR="005A263E">
        <w:rPr>
          <w:rFonts w:asciiTheme="minorBidi" w:hAnsiTheme="minorBidi"/>
          <w:sz w:val="28"/>
          <w:szCs w:val="28"/>
        </w:rPr>
        <w:t>o</w:t>
      </w:r>
      <w:r w:rsidRPr="00AA6CC0">
        <w:rPr>
          <w:rFonts w:asciiTheme="minorBidi" w:hAnsiTheme="minorBidi"/>
          <w:sz w:val="28"/>
          <w:szCs w:val="28"/>
        </w:rPr>
        <w:t xml:space="preserve">f a sexual nature, or any other behavior based on sex, which violates the dignity of women </w:t>
      </w:r>
      <w:r w:rsidRPr="009E4897">
        <w:rPr>
          <w:rFonts w:asciiTheme="minorBidi" w:hAnsiTheme="minorBidi"/>
          <w:sz w:val="28"/>
          <w:szCs w:val="28"/>
        </w:rPr>
        <w:t>and men, is undesirable, unreasonable and degrading to those who receive it</w:t>
      </w:r>
      <w:r w:rsidR="005A263E" w:rsidRPr="009E4897">
        <w:rPr>
          <w:rFonts w:asciiTheme="minorBidi" w:hAnsiTheme="minorBidi"/>
          <w:sz w:val="28"/>
          <w:szCs w:val="28"/>
        </w:rPr>
        <w:t xml:space="preserve">. </w:t>
      </w:r>
    </w:p>
    <w:p w:rsidR="000A65AA" w:rsidRDefault="000A65AA" w:rsidP="008A136F">
      <w:pPr>
        <w:pStyle w:val="NoSpacing"/>
        <w:jc w:val="right"/>
        <w:rPr>
          <w:rFonts w:asciiTheme="minorBidi" w:hAnsiTheme="minorBidi"/>
          <w:sz w:val="28"/>
          <w:szCs w:val="28"/>
        </w:rPr>
      </w:pPr>
    </w:p>
    <w:p w:rsidR="006971F8" w:rsidRDefault="000A65AA" w:rsidP="006971F8">
      <w:pPr>
        <w:pStyle w:val="NoSpacing"/>
        <w:jc w:val="right"/>
        <w:rPr>
          <w:rFonts w:asciiTheme="minorBidi" w:hAnsiTheme="minorBidi"/>
          <w:sz w:val="28"/>
          <w:szCs w:val="28"/>
        </w:rPr>
      </w:pPr>
      <w:r w:rsidRPr="000A65AA">
        <w:rPr>
          <w:rFonts w:asciiTheme="minorBidi" w:hAnsiTheme="minorBidi"/>
          <w:sz w:val="28"/>
          <w:szCs w:val="28"/>
        </w:rPr>
        <w:t xml:space="preserve">Article 10 of the Iraqi Labor Law of 2015 prohibits: “Sexual harassment in employment and occupation, whether in the search for work, vocational training, employment, or terms and conditions of employment. It also prohibits any other behavior that creates an intimidating, hostile, or degrading for whom such behavior is </w:t>
      </w:r>
      <w:r w:rsidR="006971F8" w:rsidRPr="000A65AA">
        <w:rPr>
          <w:rFonts w:asciiTheme="minorBidi" w:hAnsiTheme="minorBidi"/>
          <w:sz w:val="28"/>
          <w:szCs w:val="28"/>
        </w:rPr>
        <w:t>directed“</w:t>
      </w:r>
      <w:r w:rsidR="006971F8">
        <w:rPr>
          <w:rFonts w:asciiTheme="minorBidi" w:hAnsiTheme="minorBidi"/>
          <w:sz w:val="28"/>
          <w:szCs w:val="28"/>
        </w:rPr>
        <w:t>.</w:t>
      </w:r>
    </w:p>
    <w:p w:rsidR="006971F8" w:rsidRPr="006971F8" w:rsidRDefault="006971F8" w:rsidP="00D129F7">
      <w:pPr>
        <w:pStyle w:val="NoSpacing"/>
        <w:jc w:val="right"/>
        <w:rPr>
          <w:rFonts w:asciiTheme="minorBidi" w:hAnsiTheme="minorBidi" w:cs="Arial"/>
          <w:sz w:val="28"/>
          <w:szCs w:val="28"/>
        </w:rPr>
      </w:pPr>
      <w:r w:rsidRPr="006971F8">
        <w:rPr>
          <w:rFonts w:asciiTheme="minorBidi" w:hAnsiTheme="minorBidi" w:cs="Arial"/>
          <w:sz w:val="28"/>
          <w:szCs w:val="28"/>
        </w:rPr>
        <w:t xml:space="preserve">According to questionnaires conducted, 98% of women who have been harassed have not filed lawsuits and did not tell their employer for fear of losing work, or for fear of disclosing it </w:t>
      </w:r>
      <w:r w:rsidR="003D5DF4">
        <w:rPr>
          <w:rFonts w:asciiTheme="minorBidi" w:hAnsiTheme="minorBidi" w:cs="Arial"/>
          <w:sz w:val="28"/>
          <w:szCs w:val="28"/>
        </w:rPr>
        <w:t>due to</w:t>
      </w:r>
      <w:r w:rsidRPr="006971F8">
        <w:rPr>
          <w:rFonts w:asciiTheme="minorBidi" w:hAnsiTheme="minorBidi" w:cs="Arial"/>
          <w:sz w:val="28"/>
          <w:szCs w:val="28"/>
        </w:rPr>
        <w:t xml:space="preserve"> social customs and traditions</w:t>
      </w:r>
    </w:p>
    <w:p w:rsidR="00875862" w:rsidRDefault="006971F8" w:rsidP="006971F8">
      <w:pPr>
        <w:pStyle w:val="NoSpacing"/>
        <w:jc w:val="right"/>
        <w:rPr>
          <w:rFonts w:asciiTheme="minorBidi" w:hAnsiTheme="minorBidi" w:cs="Arial"/>
          <w:sz w:val="28"/>
          <w:szCs w:val="28"/>
        </w:rPr>
      </w:pPr>
      <w:r w:rsidRPr="006971F8">
        <w:rPr>
          <w:rFonts w:asciiTheme="minorBidi" w:hAnsiTheme="minorBidi" w:cs="Arial"/>
          <w:sz w:val="28"/>
          <w:szCs w:val="28"/>
        </w:rPr>
        <w:t>Although there are anti-harassment laws, harassment is one of the obstacles women face in the workplace. Many are harassed by their manager, colleagues or clients</w:t>
      </w:r>
      <w:r w:rsidR="00875862">
        <w:rPr>
          <w:rFonts w:asciiTheme="minorBidi" w:hAnsiTheme="minorBidi" w:cs="Arial"/>
          <w:sz w:val="28"/>
          <w:szCs w:val="28"/>
        </w:rPr>
        <w:t>.</w:t>
      </w:r>
    </w:p>
    <w:p w:rsidR="0067280C" w:rsidRDefault="0067280C" w:rsidP="006971F8">
      <w:pPr>
        <w:pStyle w:val="NoSpacing"/>
        <w:jc w:val="right"/>
        <w:rPr>
          <w:rFonts w:asciiTheme="minorBidi" w:hAnsiTheme="minorBidi" w:cs="Arial"/>
          <w:sz w:val="28"/>
          <w:szCs w:val="28"/>
        </w:rPr>
      </w:pPr>
    </w:p>
    <w:p w:rsidR="0067280C" w:rsidRDefault="0067280C" w:rsidP="00283A67">
      <w:pPr>
        <w:pStyle w:val="NoSpacing"/>
        <w:bidi w:val="0"/>
        <w:rPr>
          <w:rFonts w:asciiTheme="minorBidi" w:hAnsiTheme="minorBidi" w:cs="Arial"/>
          <w:sz w:val="28"/>
          <w:szCs w:val="28"/>
        </w:rPr>
      </w:pPr>
      <w:r w:rsidRPr="0067280C">
        <w:rPr>
          <w:rFonts w:asciiTheme="minorBidi" w:hAnsiTheme="minorBidi" w:cs="Arial"/>
          <w:sz w:val="28"/>
          <w:szCs w:val="28"/>
          <w:rtl/>
        </w:rPr>
        <w:t>83</w:t>
      </w:r>
      <w:r>
        <w:rPr>
          <w:rFonts w:asciiTheme="minorBidi" w:hAnsiTheme="minorBidi" w:cs="Arial"/>
          <w:sz w:val="28"/>
          <w:szCs w:val="28"/>
        </w:rPr>
        <w:t>%</w:t>
      </w:r>
      <w:r w:rsidRPr="0067280C">
        <w:rPr>
          <w:rFonts w:asciiTheme="minorBidi" w:hAnsiTheme="minorBidi" w:cs="Arial"/>
          <w:sz w:val="28"/>
          <w:szCs w:val="28"/>
          <w:rtl/>
        </w:rPr>
        <w:t xml:space="preserve"> </w:t>
      </w:r>
      <w:r w:rsidRPr="0067280C">
        <w:rPr>
          <w:rFonts w:asciiTheme="minorBidi" w:hAnsiTheme="minorBidi" w:cs="Arial"/>
          <w:sz w:val="28"/>
          <w:szCs w:val="28"/>
        </w:rPr>
        <w:t xml:space="preserve">of them confirmed that there are no competent authorities </w:t>
      </w:r>
      <w:r w:rsidR="00085546">
        <w:rPr>
          <w:rFonts w:asciiTheme="minorBidi" w:hAnsiTheme="minorBidi" w:cs="Arial"/>
          <w:sz w:val="28"/>
          <w:szCs w:val="28"/>
        </w:rPr>
        <w:t xml:space="preserve"> protects </w:t>
      </w:r>
      <w:r w:rsidRPr="0067280C">
        <w:rPr>
          <w:rFonts w:asciiTheme="minorBidi" w:hAnsiTheme="minorBidi" w:cs="Arial"/>
          <w:sz w:val="28"/>
          <w:szCs w:val="28"/>
        </w:rPr>
        <w:t>them during harassment, and there is a real weakness in the enforcement of laws and regulations</w:t>
      </w:r>
      <w:r w:rsidR="00085546">
        <w:rPr>
          <w:rFonts w:asciiTheme="minorBidi" w:hAnsiTheme="minorBidi" w:cs="Arial"/>
          <w:sz w:val="28"/>
          <w:szCs w:val="28"/>
        </w:rPr>
        <w:t xml:space="preserve"> both </w:t>
      </w:r>
      <w:r w:rsidRPr="0067280C">
        <w:rPr>
          <w:rFonts w:asciiTheme="minorBidi" w:hAnsiTheme="minorBidi" w:cs="Arial"/>
          <w:sz w:val="28"/>
          <w:szCs w:val="28"/>
        </w:rPr>
        <w:t>in the public and private sectors. The main reason for not disclosing such cases is that women are not informed of their constitut</w:t>
      </w:r>
      <w:r w:rsidR="00283A67">
        <w:rPr>
          <w:rFonts w:asciiTheme="minorBidi" w:hAnsiTheme="minorBidi" w:cs="Arial"/>
          <w:sz w:val="28"/>
          <w:szCs w:val="28"/>
        </w:rPr>
        <w:t>ional and legal rights at work.</w:t>
      </w:r>
      <w:r w:rsidRPr="0067280C">
        <w:rPr>
          <w:rFonts w:asciiTheme="minorBidi" w:hAnsiTheme="minorBidi" w:cs="Arial"/>
          <w:sz w:val="28"/>
          <w:szCs w:val="28"/>
        </w:rPr>
        <w:t>45% of respondents acknowledg</w:t>
      </w:r>
      <w:r w:rsidR="00283A67">
        <w:rPr>
          <w:rFonts w:asciiTheme="minorBidi" w:hAnsiTheme="minorBidi" w:cs="Arial"/>
          <w:sz w:val="28"/>
          <w:szCs w:val="28"/>
        </w:rPr>
        <w:t>ed that they did</w:t>
      </w:r>
      <w:r w:rsidRPr="0067280C">
        <w:rPr>
          <w:rFonts w:asciiTheme="minorBidi" w:hAnsiTheme="minorBidi" w:cs="Arial"/>
          <w:sz w:val="28"/>
          <w:szCs w:val="28"/>
        </w:rPr>
        <w:t xml:space="preserve"> not</w:t>
      </w:r>
      <w:r w:rsidR="00283A67">
        <w:rPr>
          <w:rFonts w:asciiTheme="minorBidi" w:hAnsiTheme="minorBidi" w:cs="Arial"/>
          <w:sz w:val="28"/>
          <w:szCs w:val="28"/>
        </w:rPr>
        <w:t xml:space="preserve"> know</w:t>
      </w:r>
      <w:r w:rsidRPr="0067280C">
        <w:rPr>
          <w:rFonts w:asciiTheme="minorBidi" w:hAnsiTheme="minorBidi" w:cs="Arial"/>
          <w:sz w:val="28"/>
          <w:szCs w:val="28"/>
        </w:rPr>
        <w:t xml:space="preserve"> their rights</w:t>
      </w:r>
      <w:r w:rsidRPr="0067280C">
        <w:rPr>
          <w:rFonts w:asciiTheme="minorBidi" w:hAnsiTheme="minorBidi" w:cs="Arial"/>
          <w:sz w:val="28"/>
          <w:szCs w:val="28"/>
          <w:rtl/>
        </w:rPr>
        <w:t>.</w:t>
      </w:r>
    </w:p>
    <w:p w:rsidR="00283A67" w:rsidRDefault="00283A67" w:rsidP="00283A67">
      <w:pPr>
        <w:pStyle w:val="NoSpacing"/>
        <w:bidi w:val="0"/>
        <w:rPr>
          <w:rFonts w:asciiTheme="minorBidi" w:hAnsiTheme="minorBidi" w:cs="Arial"/>
          <w:sz w:val="28"/>
          <w:szCs w:val="28"/>
        </w:rPr>
      </w:pPr>
    </w:p>
    <w:p w:rsidR="00283A67" w:rsidRDefault="00283A67" w:rsidP="00CD4A56">
      <w:pPr>
        <w:pStyle w:val="NoSpacing"/>
        <w:bidi w:val="0"/>
        <w:rPr>
          <w:rFonts w:asciiTheme="minorBidi" w:hAnsiTheme="minorBidi" w:cs="Arial"/>
          <w:sz w:val="28"/>
          <w:szCs w:val="28"/>
        </w:rPr>
      </w:pPr>
      <w:r w:rsidRPr="00283A67">
        <w:rPr>
          <w:rFonts w:asciiTheme="minorBidi" w:hAnsiTheme="minorBidi" w:cs="Arial"/>
          <w:sz w:val="28"/>
          <w:szCs w:val="28"/>
        </w:rPr>
        <w:t xml:space="preserve">It is worth mentioning that there are no organizations specialized in harassment, but there are attempts </w:t>
      </w:r>
      <w:r w:rsidR="00D362ED">
        <w:rPr>
          <w:rFonts w:asciiTheme="minorBidi" w:hAnsiTheme="minorBidi" w:cs="Arial"/>
          <w:sz w:val="28"/>
          <w:szCs w:val="28"/>
        </w:rPr>
        <w:t xml:space="preserve">by </w:t>
      </w:r>
      <w:r w:rsidRPr="00283A67">
        <w:rPr>
          <w:rFonts w:asciiTheme="minorBidi" w:hAnsiTheme="minorBidi" w:cs="Arial"/>
          <w:sz w:val="28"/>
          <w:szCs w:val="28"/>
        </w:rPr>
        <w:t xml:space="preserve">organizations that support women's rights </w:t>
      </w:r>
      <w:r w:rsidR="00AC7B5E">
        <w:rPr>
          <w:rFonts w:asciiTheme="minorBidi" w:hAnsiTheme="minorBidi" w:cs="Arial"/>
          <w:sz w:val="28"/>
          <w:szCs w:val="28"/>
        </w:rPr>
        <w:t>to work on harassment through</w:t>
      </w:r>
      <w:r w:rsidRPr="00283A67">
        <w:rPr>
          <w:rFonts w:asciiTheme="minorBidi" w:hAnsiTheme="minorBidi" w:cs="Arial"/>
          <w:sz w:val="28"/>
          <w:szCs w:val="28"/>
        </w:rPr>
        <w:t xml:space="preserve"> </w:t>
      </w:r>
      <w:r w:rsidR="00AC7B5E">
        <w:rPr>
          <w:rFonts w:asciiTheme="minorBidi" w:hAnsiTheme="minorBidi" w:cs="Arial"/>
          <w:sz w:val="28"/>
          <w:szCs w:val="28"/>
        </w:rPr>
        <w:t>raising</w:t>
      </w:r>
      <w:r w:rsidRPr="00283A67">
        <w:rPr>
          <w:rFonts w:asciiTheme="minorBidi" w:hAnsiTheme="minorBidi" w:cs="Arial"/>
          <w:sz w:val="28"/>
          <w:szCs w:val="28"/>
        </w:rPr>
        <w:t xml:space="preserve"> recommendations to decision makers to tighten laws, and encourage women to disclose </w:t>
      </w:r>
      <w:r w:rsidR="00AC7B5E">
        <w:rPr>
          <w:rFonts w:asciiTheme="minorBidi" w:hAnsiTheme="minorBidi" w:cs="Arial"/>
          <w:sz w:val="28"/>
          <w:szCs w:val="28"/>
        </w:rPr>
        <w:t>harassment</w:t>
      </w:r>
      <w:r w:rsidR="00CD4A56">
        <w:rPr>
          <w:rFonts w:asciiTheme="minorBidi" w:hAnsiTheme="minorBidi" w:cs="Arial"/>
          <w:sz w:val="28"/>
          <w:szCs w:val="28"/>
        </w:rPr>
        <w:t xml:space="preserve"> cases</w:t>
      </w:r>
      <w:r w:rsidRPr="00283A67">
        <w:rPr>
          <w:rFonts w:asciiTheme="minorBidi" w:hAnsiTheme="minorBidi" w:cs="Arial"/>
          <w:sz w:val="28"/>
          <w:szCs w:val="28"/>
        </w:rPr>
        <w:t>.</w:t>
      </w:r>
    </w:p>
    <w:p w:rsidR="0067280C" w:rsidRPr="00CD4A56" w:rsidRDefault="0067280C" w:rsidP="006971F8">
      <w:pPr>
        <w:pStyle w:val="NoSpacing"/>
        <w:jc w:val="right"/>
        <w:rPr>
          <w:rFonts w:asciiTheme="minorBidi" w:hAnsiTheme="minorBidi" w:cs="Arial"/>
          <w:sz w:val="28"/>
          <w:szCs w:val="28"/>
        </w:rPr>
      </w:pPr>
    </w:p>
    <w:p w:rsidR="00CD4A56" w:rsidRPr="00CD4A56" w:rsidRDefault="00CD4A56" w:rsidP="00F969CB">
      <w:pPr>
        <w:pStyle w:val="NoSpacing"/>
        <w:jc w:val="right"/>
        <w:rPr>
          <w:rFonts w:asciiTheme="minorBidi" w:hAnsiTheme="minorBidi"/>
          <w:sz w:val="28"/>
          <w:szCs w:val="28"/>
        </w:rPr>
      </w:pPr>
      <w:r w:rsidRPr="00CD4A56">
        <w:rPr>
          <w:rFonts w:asciiTheme="minorBidi" w:hAnsiTheme="minorBidi"/>
          <w:sz w:val="28"/>
          <w:szCs w:val="28"/>
        </w:rPr>
        <w:t xml:space="preserve">The Community Police Directorate of the </w:t>
      </w:r>
      <w:proofErr w:type="spellStart"/>
      <w:r w:rsidR="00B748D5" w:rsidRPr="00CD4A56">
        <w:rPr>
          <w:rFonts w:asciiTheme="minorBidi" w:hAnsiTheme="minorBidi"/>
          <w:sz w:val="28"/>
          <w:szCs w:val="28"/>
        </w:rPr>
        <w:t>the</w:t>
      </w:r>
      <w:proofErr w:type="spellEnd"/>
      <w:r w:rsidR="00B748D5" w:rsidRPr="00CD4A56">
        <w:rPr>
          <w:rFonts w:asciiTheme="minorBidi" w:hAnsiTheme="minorBidi"/>
          <w:sz w:val="28"/>
          <w:szCs w:val="28"/>
        </w:rPr>
        <w:t xml:space="preserve"> Interior </w:t>
      </w:r>
      <w:r w:rsidRPr="00CD4A56">
        <w:rPr>
          <w:rFonts w:asciiTheme="minorBidi" w:hAnsiTheme="minorBidi"/>
          <w:sz w:val="28"/>
          <w:szCs w:val="28"/>
        </w:rPr>
        <w:t xml:space="preserve">Ministry </w:t>
      </w:r>
      <w:r w:rsidR="00B748D5">
        <w:rPr>
          <w:rFonts w:asciiTheme="minorBidi" w:hAnsiTheme="minorBidi"/>
          <w:sz w:val="28"/>
          <w:szCs w:val="28"/>
        </w:rPr>
        <w:t>works on</w:t>
      </w:r>
      <w:r w:rsidRPr="00CD4A56">
        <w:rPr>
          <w:rFonts w:asciiTheme="minorBidi" w:hAnsiTheme="minorBidi"/>
          <w:sz w:val="28"/>
          <w:szCs w:val="28"/>
        </w:rPr>
        <w:t xml:space="preserve"> protect</w:t>
      </w:r>
      <w:r w:rsidR="00B748D5">
        <w:rPr>
          <w:rFonts w:asciiTheme="minorBidi" w:hAnsiTheme="minorBidi"/>
          <w:sz w:val="28"/>
          <w:szCs w:val="28"/>
        </w:rPr>
        <w:t>ing</w:t>
      </w:r>
      <w:r w:rsidRPr="00CD4A56">
        <w:rPr>
          <w:rFonts w:asciiTheme="minorBidi" w:hAnsiTheme="minorBidi"/>
          <w:sz w:val="28"/>
          <w:szCs w:val="28"/>
        </w:rPr>
        <w:t xml:space="preserve"> society from crime, cases of violence, appl</w:t>
      </w:r>
      <w:r w:rsidR="00F969CB">
        <w:rPr>
          <w:rFonts w:asciiTheme="minorBidi" w:hAnsiTheme="minorBidi"/>
          <w:sz w:val="28"/>
          <w:szCs w:val="28"/>
        </w:rPr>
        <w:t xml:space="preserve">ying principles </w:t>
      </w:r>
      <w:r w:rsidRPr="00CD4A56">
        <w:rPr>
          <w:rFonts w:asciiTheme="minorBidi" w:hAnsiTheme="minorBidi"/>
          <w:sz w:val="28"/>
          <w:szCs w:val="28"/>
        </w:rPr>
        <w:t>of restorative justice, and community peace programs for liberated areas</w:t>
      </w:r>
    </w:p>
    <w:p w:rsidR="000A65AA" w:rsidRDefault="00CD4A56" w:rsidP="00235D7B">
      <w:pPr>
        <w:pStyle w:val="NoSpacing"/>
        <w:jc w:val="right"/>
        <w:rPr>
          <w:rFonts w:asciiTheme="minorBidi" w:hAnsiTheme="minorBidi"/>
          <w:sz w:val="28"/>
          <w:szCs w:val="28"/>
        </w:rPr>
      </w:pPr>
      <w:r w:rsidRPr="00CD4A56">
        <w:rPr>
          <w:rFonts w:asciiTheme="minorBidi" w:hAnsiTheme="minorBidi"/>
          <w:sz w:val="28"/>
          <w:szCs w:val="28"/>
        </w:rPr>
        <w:lastRenderedPageBreak/>
        <w:t>Many women prefer to be silent over reporting because of the masculine patriotism that justifies every act of m</w:t>
      </w:r>
      <w:r w:rsidR="00010DCC">
        <w:rPr>
          <w:rFonts w:asciiTheme="minorBidi" w:hAnsiTheme="minorBidi"/>
          <w:sz w:val="28"/>
          <w:szCs w:val="28"/>
        </w:rPr>
        <w:t xml:space="preserve">en at the expense of women. Moreover, </w:t>
      </w:r>
      <w:r w:rsidRPr="00CD4A56">
        <w:rPr>
          <w:rFonts w:asciiTheme="minorBidi" w:hAnsiTheme="minorBidi"/>
          <w:sz w:val="28"/>
          <w:szCs w:val="28"/>
        </w:rPr>
        <w:t xml:space="preserve">many </w:t>
      </w:r>
      <w:r w:rsidR="005745CE">
        <w:rPr>
          <w:rFonts w:asciiTheme="minorBidi" w:hAnsiTheme="minorBidi"/>
          <w:sz w:val="28"/>
          <w:szCs w:val="28"/>
        </w:rPr>
        <w:t>women</w:t>
      </w:r>
      <w:r w:rsidRPr="00CD4A56">
        <w:rPr>
          <w:rFonts w:asciiTheme="minorBidi" w:hAnsiTheme="minorBidi"/>
          <w:sz w:val="28"/>
          <w:szCs w:val="28"/>
        </w:rPr>
        <w:t xml:space="preserve"> </w:t>
      </w:r>
      <w:r w:rsidR="005745CE">
        <w:rPr>
          <w:rFonts w:asciiTheme="minorBidi" w:hAnsiTheme="minorBidi"/>
          <w:sz w:val="28"/>
          <w:szCs w:val="28"/>
        </w:rPr>
        <w:t xml:space="preserve">stay </w:t>
      </w:r>
      <w:r w:rsidR="00235D7B">
        <w:rPr>
          <w:rFonts w:asciiTheme="minorBidi" w:hAnsiTheme="minorBidi"/>
          <w:sz w:val="28"/>
          <w:szCs w:val="28"/>
        </w:rPr>
        <w:t xml:space="preserve">discreet </w:t>
      </w:r>
      <w:r w:rsidR="005745CE">
        <w:rPr>
          <w:rFonts w:asciiTheme="minorBidi" w:hAnsiTheme="minorBidi"/>
          <w:sz w:val="28"/>
          <w:szCs w:val="28"/>
        </w:rPr>
        <w:t xml:space="preserve">as a result </w:t>
      </w:r>
      <w:r w:rsidR="00235D7B">
        <w:rPr>
          <w:rFonts w:asciiTheme="minorBidi" w:hAnsiTheme="minorBidi"/>
          <w:sz w:val="28"/>
          <w:szCs w:val="28"/>
        </w:rPr>
        <w:t xml:space="preserve">of </w:t>
      </w:r>
      <w:r w:rsidRPr="00CD4A56">
        <w:rPr>
          <w:rFonts w:asciiTheme="minorBidi" w:hAnsiTheme="minorBidi"/>
          <w:sz w:val="28"/>
          <w:szCs w:val="28"/>
        </w:rPr>
        <w:t>concepts of submission, silence and vulnerability in attempts to convince them that the real place for women is home, and they do not need work. Self-reliance is just extraneous concepts to society</w:t>
      </w:r>
      <w:r w:rsidR="00235D7B">
        <w:rPr>
          <w:rFonts w:asciiTheme="minorBidi" w:hAnsiTheme="minorBidi"/>
          <w:sz w:val="28"/>
          <w:szCs w:val="28"/>
        </w:rPr>
        <w:t>.</w:t>
      </w:r>
    </w:p>
    <w:p w:rsidR="00474263" w:rsidRDefault="00474263" w:rsidP="00235D7B">
      <w:pPr>
        <w:pStyle w:val="NoSpacing"/>
        <w:jc w:val="right"/>
        <w:rPr>
          <w:rFonts w:asciiTheme="minorBidi" w:hAnsiTheme="minorBidi"/>
          <w:sz w:val="28"/>
          <w:szCs w:val="28"/>
        </w:rPr>
      </w:pPr>
    </w:p>
    <w:p w:rsidR="00474263" w:rsidRPr="00474263" w:rsidRDefault="00E615AD" w:rsidP="00E615AD">
      <w:pPr>
        <w:pStyle w:val="NoSpacing"/>
        <w:jc w:val="right"/>
        <w:rPr>
          <w:rFonts w:asciiTheme="minorBidi" w:hAnsiTheme="minorBidi"/>
          <w:sz w:val="28"/>
          <w:szCs w:val="28"/>
        </w:rPr>
      </w:pPr>
      <w:r>
        <w:rPr>
          <w:rFonts w:asciiTheme="minorBidi" w:hAnsiTheme="minorBidi"/>
          <w:sz w:val="28"/>
          <w:szCs w:val="28"/>
        </w:rPr>
        <w:t>The Government</w:t>
      </w:r>
      <w:r w:rsidR="00474263" w:rsidRPr="00474263">
        <w:rPr>
          <w:rFonts w:asciiTheme="minorBidi" w:hAnsiTheme="minorBidi"/>
          <w:sz w:val="28"/>
          <w:szCs w:val="28"/>
        </w:rPr>
        <w:t xml:space="preserve"> focus</w:t>
      </w:r>
      <w:r>
        <w:rPr>
          <w:rFonts w:asciiTheme="minorBidi" w:hAnsiTheme="minorBidi"/>
          <w:sz w:val="28"/>
          <w:szCs w:val="28"/>
        </w:rPr>
        <w:t xml:space="preserve">es </w:t>
      </w:r>
      <w:r w:rsidR="00474263" w:rsidRPr="00474263">
        <w:rPr>
          <w:rFonts w:asciiTheme="minorBidi" w:hAnsiTheme="minorBidi"/>
          <w:sz w:val="28"/>
          <w:szCs w:val="28"/>
        </w:rPr>
        <w:t>on</w:t>
      </w:r>
      <w:r>
        <w:rPr>
          <w:rFonts w:asciiTheme="minorBidi" w:hAnsiTheme="minorBidi"/>
          <w:sz w:val="28"/>
          <w:szCs w:val="28"/>
        </w:rPr>
        <w:t>:</w:t>
      </w:r>
    </w:p>
    <w:p w:rsidR="00474263" w:rsidRPr="00474263" w:rsidRDefault="00474263" w:rsidP="003A192C">
      <w:pPr>
        <w:pStyle w:val="NoSpacing"/>
        <w:bidi w:val="0"/>
        <w:rPr>
          <w:rFonts w:asciiTheme="minorBidi" w:hAnsiTheme="minorBidi"/>
          <w:sz w:val="28"/>
          <w:szCs w:val="28"/>
        </w:rPr>
      </w:pPr>
      <w:r w:rsidRPr="00474263">
        <w:rPr>
          <w:rFonts w:asciiTheme="minorBidi" w:hAnsiTheme="minorBidi"/>
          <w:sz w:val="28"/>
          <w:szCs w:val="28"/>
        </w:rPr>
        <w:t xml:space="preserve">The need to tighten laws that hold </w:t>
      </w:r>
      <w:r w:rsidR="00E615AD" w:rsidRPr="00E615AD">
        <w:rPr>
          <w:rFonts w:asciiTheme="minorBidi" w:hAnsiTheme="minorBidi"/>
          <w:sz w:val="28"/>
          <w:szCs w:val="28"/>
        </w:rPr>
        <w:t>harassers</w:t>
      </w:r>
      <w:r w:rsidR="00E615AD">
        <w:rPr>
          <w:rFonts w:asciiTheme="minorBidi" w:hAnsiTheme="minorBidi"/>
          <w:sz w:val="28"/>
          <w:szCs w:val="28"/>
        </w:rPr>
        <w:t xml:space="preserve"> </w:t>
      </w:r>
      <w:r w:rsidR="00C720E6">
        <w:rPr>
          <w:rFonts w:asciiTheme="minorBidi" w:hAnsiTheme="minorBidi"/>
          <w:sz w:val="28"/>
          <w:szCs w:val="28"/>
        </w:rPr>
        <w:t xml:space="preserve">accountable </w:t>
      </w:r>
      <w:proofErr w:type="gramStart"/>
      <w:r w:rsidR="00C720E6">
        <w:rPr>
          <w:rFonts w:asciiTheme="minorBidi" w:hAnsiTheme="minorBidi"/>
          <w:sz w:val="28"/>
          <w:szCs w:val="28"/>
        </w:rPr>
        <w:t xml:space="preserve">for </w:t>
      </w:r>
      <w:r w:rsidR="003A192C">
        <w:rPr>
          <w:rFonts w:asciiTheme="minorBidi" w:hAnsiTheme="minorBidi"/>
          <w:sz w:val="28"/>
          <w:szCs w:val="28"/>
        </w:rPr>
        <w:t xml:space="preserve"> </w:t>
      </w:r>
      <w:r w:rsidR="003A192C" w:rsidRPr="003A192C">
        <w:rPr>
          <w:rFonts w:asciiTheme="minorBidi" w:hAnsiTheme="minorBidi"/>
          <w:sz w:val="28"/>
          <w:szCs w:val="28"/>
        </w:rPr>
        <w:t>the</w:t>
      </w:r>
      <w:proofErr w:type="gramEnd"/>
      <w:r w:rsidR="003A192C" w:rsidRPr="003A192C">
        <w:rPr>
          <w:rFonts w:asciiTheme="minorBidi" w:hAnsiTheme="minorBidi"/>
          <w:sz w:val="28"/>
          <w:szCs w:val="28"/>
        </w:rPr>
        <w:t xml:space="preserve"> inappropriate acts</w:t>
      </w:r>
      <w:r w:rsidRPr="00474263">
        <w:rPr>
          <w:rFonts w:asciiTheme="minorBidi" w:hAnsiTheme="minorBidi" w:cs="Arial"/>
          <w:sz w:val="28"/>
          <w:szCs w:val="28"/>
          <w:rtl/>
        </w:rPr>
        <w:t>.</w:t>
      </w:r>
    </w:p>
    <w:p w:rsidR="00474263" w:rsidRPr="00474263" w:rsidRDefault="00474263" w:rsidP="00E615AD">
      <w:pPr>
        <w:pStyle w:val="NoSpacing"/>
        <w:bidi w:val="0"/>
        <w:rPr>
          <w:rFonts w:asciiTheme="minorBidi" w:hAnsiTheme="minorBidi"/>
          <w:sz w:val="28"/>
          <w:szCs w:val="28"/>
        </w:rPr>
      </w:pPr>
      <w:r w:rsidRPr="00474263">
        <w:rPr>
          <w:rFonts w:asciiTheme="minorBidi" w:hAnsiTheme="minorBidi"/>
          <w:sz w:val="28"/>
          <w:szCs w:val="28"/>
        </w:rPr>
        <w:t>Establish institutions to combat harassment</w:t>
      </w:r>
      <w:r w:rsidRPr="00474263">
        <w:rPr>
          <w:rFonts w:asciiTheme="minorBidi" w:hAnsiTheme="minorBidi" w:cs="Arial"/>
          <w:sz w:val="28"/>
          <w:szCs w:val="28"/>
          <w:rtl/>
        </w:rPr>
        <w:t>.</w:t>
      </w:r>
    </w:p>
    <w:p w:rsidR="00474263" w:rsidRPr="00474263" w:rsidRDefault="00474263" w:rsidP="00E615AD">
      <w:pPr>
        <w:pStyle w:val="NoSpacing"/>
        <w:bidi w:val="0"/>
        <w:rPr>
          <w:rFonts w:asciiTheme="minorBidi" w:hAnsiTheme="minorBidi"/>
          <w:sz w:val="28"/>
          <w:szCs w:val="28"/>
        </w:rPr>
      </w:pPr>
      <w:r w:rsidRPr="00474263">
        <w:rPr>
          <w:rFonts w:asciiTheme="minorBidi" w:hAnsiTheme="minorBidi"/>
          <w:sz w:val="28"/>
          <w:szCs w:val="28"/>
        </w:rPr>
        <w:t>Assign a hot number to report cases</w:t>
      </w:r>
      <w:r w:rsidRPr="00474263">
        <w:rPr>
          <w:rFonts w:asciiTheme="minorBidi" w:hAnsiTheme="minorBidi" w:cs="Arial"/>
          <w:sz w:val="28"/>
          <w:szCs w:val="28"/>
          <w:rtl/>
        </w:rPr>
        <w:t>.</w:t>
      </w:r>
    </w:p>
    <w:p w:rsidR="00474263" w:rsidRPr="00474263" w:rsidRDefault="00474263" w:rsidP="00E615AD">
      <w:pPr>
        <w:pStyle w:val="NoSpacing"/>
        <w:bidi w:val="0"/>
        <w:rPr>
          <w:rFonts w:asciiTheme="minorBidi" w:hAnsiTheme="minorBidi"/>
          <w:sz w:val="28"/>
          <w:szCs w:val="28"/>
        </w:rPr>
      </w:pPr>
      <w:r w:rsidRPr="00474263">
        <w:rPr>
          <w:rFonts w:asciiTheme="minorBidi" w:hAnsiTheme="minorBidi"/>
          <w:sz w:val="28"/>
          <w:szCs w:val="28"/>
        </w:rPr>
        <w:t>Training specialized staff to listen to cases and find appropriate solutions</w:t>
      </w:r>
      <w:r w:rsidRPr="00474263">
        <w:rPr>
          <w:rFonts w:asciiTheme="minorBidi" w:hAnsiTheme="minorBidi" w:cs="Arial"/>
          <w:sz w:val="28"/>
          <w:szCs w:val="28"/>
          <w:rtl/>
        </w:rPr>
        <w:t>.</w:t>
      </w:r>
    </w:p>
    <w:p w:rsidR="00474263" w:rsidRPr="00474263" w:rsidRDefault="00474263" w:rsidP="00E615AD">
      <w:pPr>
        <w:pStyle w:val="NoSpacing"/>
        <w:bidi w:val="0"/>
        <w:rPr>
          <w:rFonts w:asciiTheme="minorBidi" w:hAnsiTheme="minorBidi"/>
          <w:sz w:val="28"/>
          <w:szCs w:val="28"/>
        </w:rPr>
      </w:pPr>
      <w:r w:rsidRPr="00474263">
        <w:rPr>
          <w:rFonts w:asciiTheme="minorBidi" w:hAnsiTheme="minorBidi"/>
          <w:sz w:val="28"/>
          <w:szCs w:val="28"/>
        </w:rPr>
        <w:t>Public and private sector employees receive regular training to learn the policies and procedures of private sector companies to combat harassment</w:t>
      </w:r>
      <w:r w:rsidRPr="00474263">
        <w:rPr>
          <w:rFonts w:asciiTheme="minorBidi" w:hAnsiTheme="minorBidi" w:cs="Arial"/>
          <w:sz w:val="28"/>
          <w:szCs w:val="28"/>
          <w:rtl/>
        </w:rPr>
        <w:t>.</w:t>
      </w:r>
    </w:p>
    <w:p w:rsidR="00474263" w:rsidRPr="00474263" w:rsidRDefault="00474263" w:rsidP="00E615AD">
      <w:pPr>
        <w:pStyle w:val="NoSpacing"/>
        <w:bidi w:val="0"/>
        <w:rPr>
          <w:rFonts w:asciiTheme="minorBidi" w:hAnsiTheme="minorBidi"/>
          <w:sz w:val="28"/>
          <w:szCs w:val="28"/>
        </w:rPr>
      </w:pPr>
      <w:proofErr w:type="gramStart"/>
      <w:r w:rsidRPr="00474263">
        <w:rPr>
          <w:rFonts w:asciiTheme="minorBidi" w:hAnsiTheme="minorBidi"/>
          <w:sz w:val="28"/>
          <w:szCs w:val="28"/>
        </w:rPr>
        <w:t>Drafting policy guidelines to be circulated to the public and private sectors</w:t>
      </w:r>
      <w:r w:rsidRPr="00474263">
        <w:rPr>
          <w:rFonts w:asciiTheme="minorBidi" w:hAnsiTheme="minorBidi" w:cs="Arial"/>
          <w:sz w:val="28"/>
          <w:szCs w:val="28"/>
          <w:rtl/>
        </w:rPr>
        <w:t>.</w:t>
      </w:r>
      <w:proofErr w:type="gramEnd"/>
    </w:p>
    <w:p w:rsidR="00474263" w:rsidRDefault="003A553E" w:rsidP="00E615AD">
      <w:pPr>
        <w:pStyle w:val="NoSpacing"/>
        <w:bidi w:val="0"/>
        <w:rPr>
          <w:rFonts w:asciiTheme="minorBidi" w:hAnsiTheme="minorBidi" w:cs="Arial"/>
          <w:sz w:val="28"/>
          <w:szCs w:val="28"/>
        </w:rPr>
      </w:pPr>
      <w:r>
        <w:rPr>
          <w:rFonts w:asciiTheme="minorBidi" w:hAnsiTheme="minorBidi"/>
          <w:sz w:val="28"/>
          <w:szCs w:val="28"/>
        </w:rPr>
        <w:t>A</w:t>
      </w:r>
      <w:r w:rsidR="00474263" w:rsidRPr="00474263">
        <w:rPr>
          <w:rFonts w:asciiTheme="minorBidi" w:hAnsiTheme="minorBidi"/>
          <w:sz w:val="28"/>
          <w:szCs w:val="28"/>
        </w:rPr>
        <w:t>ctivate the media to focus on the phenomenon</w:t>
      </w:r>
      <w:r w:rsidR="00474263" w:rsidRPr="00474263">
        <w:rPr>
          <w:rFonts w:asciiTheme="minorBidi" w:hAnsiTheme="minorBidi" w:cs="Arial"/>
          <w:sz w:val="28"/>
          <w:szCs w:val="28"/>
          <w:rtl/>
        </w:rPr>
        <w:t>.</w:t>
      </w:r>
    </w:p>
    <w:p w:rsidR="00FA118E" w:rsidRPr="00FA118E" w:rsidRDefault="000B69A9" w:rsidP="000B69A9">
      <w:pPr>
        <w:pStyle w:val="NoSpacing"/>
        <w:bidi w:val="0"/>
        <w:rPr>
          <w:rFonts w:asciiTheme="minorBidi" w:hAnsiTheme="minorBidi"/>
          <w:sz w:val="28"/>
          <w:szCs w:val="28"/>
        </w:rPr>
      </w:pPr>
      <w:r>
        <w:rPr>
          <w:rFonts w:asciiTheme="minorBidi" w:hAnsiTheme="minorBidi"/>
          <w:sz w:val="28"/>
          <w:szCs w:val="28"/>
        </w:rPr>
        <w:t>Urging</w:t>
      </w:r>
      <w:r w:rsidR="00FA118E" w:rsidRPr="00FA118E">
        <w:rPr>
          <w:rFonts w:asciiTheme="minorBidi" w:hAnsiTheme="minorBidi"/>
          <w:sz w:val="28"/>
          <w:szCs w:val="28"/>
        </w:rPr>
        <w:t xml:space="preserve"> inspectors in the Ministry of Labor and Social Affairs to ensure the implementation of the labor law in force</w:t>
      </w:r>
    </w:p>
    <w:p w:rsidR="00FA118E" w:rsidRPr="00FA118E" w:rsidRDefault="000B69A9" w:rsidP="000B69A9">
      <w:pPr>
        <w:pStyle w:val="NoSpacing"/>
        <w:bidi w:val="0"/>
        <w:rPr>
          <w:rFonts w:asciiTheme="minorBidi" w:hAnsiTheme="minorBidi"/>
          <w:sz w:val="28"/>
          <w:szCs w:val="28"/>
        </w:rPr>
      </w:pPr>
      <w:r>
        <w:rPr>
          <w:rFonts w:asciiTheme="minorBidi" w:hAnsiTheme="minorBidi"/>
          <w:sz w:val="28"/>
          <w:szCs w:val="28"/>
        </w:rPr>
        <w:t>Activities of c</w:t>
      </w:r>
      <w:r w:rsidR="00FA118E" w:rsidRPr="00FA118E">
        <w:rPr>
          <w:rFonts w:asciiTheme="minorBidi" w:hAnsiTheme="minorBidi"/>
          <w:sz w:val="28"/>
          <w:szCs w:val="28"/>
        </w:rPr>
        <w:t xml:space="preserve">ivil society </w:t>
      </w:r>
      <w:proofErr w:type="gramStart"/>
      <w:r w:rsidR="00FA118E" w:rsidRPr="00FA118E">
        <w:rPr>
          <w:rFonts w:asciiTheme="minorBidi" w:hAnsiTheme="minorBidi"/>
          <w:sz w:val="28"/>
          <w:szCs w:val="28"/>
        </w:rPr>
        <w:t>organizations :</w:t>
      </w:r>
      <w:proofErr w:type="gramEnd"/>
    </w:p>
    <w:p w:rsidR="00FA118E" w:rsidRPr="00FA118E" w:rsidRDefault="00FA118E" w:rsidP="00593D46">
      <w:pPr>
        <w:pStyle w:val="NoSpacing"/>
        <w:bidi w:val="0"/>
        <w:rPr>
          <w:rFonts w:asciiTheme="minorBidi" w:hAnsiTheme="minorBidi"/>
          <w:sz w:val="28"/>
          <w:szCs w:val="28"/>
        </w:rPr>
      </w:pPr>
      <w:proofErr w:type="spellStart"/>
      <w:r w:rsidRPr="00FA118E">
        <w:rPr>
          <w:rFonts w:asciiTheme="minorBidi" w:hAnsiTheme="minorBidi"/>
          <w:sz w:val="28"/>
          <w:szCs w:val="28"/>
        </w:rPr>
        <w:t>Prepar</w:t>
      </w:r>
      <w:proofErr w:type="spellEnd"/>
      <w:r w:rsidRPr="00FA118E">
        <w:rPr>
          <w:rFonts w:asciiTheme="minorBidi" w:hAnsiTheme="minorBidi"/>
          <w:sz w:val="28"/>
          <w:szCs w:val="28"/>
        </w:rPr>
        <w:t xml:space="preserve"> awareness programs to support women.</w:t>
      </w:r>
    </w:p>
    <w:p w:rsidR="00FA118E" w:rsidRPr="00FA118E" w:rsidRDefault="00FA118E" w:rsidP="00FA118E">
      <w:pPr>
        <w:pStyle w:val="NoSpacing"/>
        <w:bidi w:val="0"/>
        <w:rPr>
          <w:rFonts w:asciiTheme="minorBidi" w:hAnsiTheme="minorBidi"/>
          <w:sz w:val="28"/>
          <w:szCs w:val="28"/>
        </w:rPr>
      </w:pPr>
      <w:proofErr w:type="gramStart"/>
      <w:r w:rsidRPr="00FA118E">
        <w:rPr>
          <w:rFonts w:asciiTheme="minorBidi" w:hAnsiTheme="minorBidi"/>
          <w:sz w:val="28"/>
          <w:szCs w:val="28"/>
        </w:rPr>
        <w:t>A joint work program to raise awareness in schools and universities.</w:t>
      </w:r>
      <w:proofErr w:type="gramEnd"/>
    </w:p>
    <w:p w:rsidR="00FA118E" w:rsidRPr="00FA118E" w:rsidRDefault="00FA118E" w:rsidP="00534D44">
      <w:pPr>
        <w:pStyle w:val="NoSpacing"/>
        <w:bidi w:val="0"/>
        <w:rPr>
          <w:rFonts w:asciiTheme="minorBidi" w:hAnsiTheme="minorBidi"/>
          <w:sz w:val="28"/>
          <w:szCs w:val="28"/>
        </w:rPr>
      </w:pPr>
      <w:r w:rsidRPr="00FA118E">
        <w:rPr>
          <w:rFonts w:asciiTheme="minorBidi" w:hAnsiTheme="minorBidi"/>
          <w:sz w:val="28"/>
          <w:szCs w:val="28"/>
        </w:rPr>
        <w:t>Promote a culture of respect for women through religious and tribal roles by supporting laws that support women's rights</w:t>
      </w:r>
      <w:r w:rsidR="00534D44">
        <w:rPr>
          <w:rFonts w:asciiTheme="minorBidi" w:hAnsiTheme="minorBidi"/>
          <w:sz w:val="28"/>
          <w:szCs w:val="28"/>
        </w:rPr>
        <w:t xml:space="preserve"> in general and women's right at </w:t>
      </w:r>
      <w:r w:rsidRPr="00FA118E">
        <w:rPr>
          <w:rFonts w:asciiTheme="minorBidi" w:hAnsiTheme="minorBidi"/>
          <w:sz w:val="28"/>
          <w:szCs w:val="28"/>
        </w:rPr>
        <w:t>work in particular.</w:t>
      </w:r>
    </w:p>
    <w:p w:rsidR="00FA118E" w:rsidRDefault="00FA118E" w:rsidP="00FA118E">
      <w:pPr>
        <w:pStyle w:val="NoSpacing"/>
        <w:bidi w:val="0"/>
        <w:rPr>
          <w:rFonts w:asciiTheme="minorBidi" w:hAnsiTheme="minorBidi"/>
          <w:sz w:val="28"/>
          <w:szCs w:val="28"/>
        </w:rPr>
      </w:pPr>
      <w:r w:rsidRPr="00FA118E">
        <w:rPr>
          <w:rFonts w:asciiTheme="minorBidi" w:hAnsiTheme="minorBidi"/>
          <w:sz w:val="28"/>
          <w:szCs w:val="28"/>
        </w:rPr>
        <w:t>The public and private sectors should work together with civil society organizations to reduce this phenomenon and not underestimate it.</w:t>
      </w:r>
    </w:p>
    <w:p w:rsidR="00091279" w:rsidRDefault="00091279" w:rsidP="00B47A25">
      <w:pPr>
        <w:pStyle w:val="NoSpacing"/>
        <w:jc w:val="lowKashida"/>
        <w:rPr>
          <w:rFonts w:asciiTheme="minorBidi" w:hAnsiTheme="minorBidi"/>
          <w:sz w:val="28"/>
          <w:szCs w:val="28"/>
        </w:rPr>
      </w:pPr>
    </w:p>
    <w:p w:rsidR="00447EDF" w:rsidRDefault="00447EDF" w:rsidP="00B47A25">
      <w:pPr>
        <w:pStyle w:val="NoSpacing"/>
        <w:jc w:val="lowKashida"/>
        <w:rPr>
          <w:rFonts w:asciiTheme="minorBidi" w:hAnsiTheme="minorBidi"/>
          <w:sz w:val="28"/>
          <w:szCs w:val="28"/>
        </w:rPr>
      </w:pPr>
    </w:p>
    <w:p w:rsidR="00447EDF" w:rsidRDefault="00447EDF" w:rsidP="00B47A25">
      <w:pPr>
        <w:pStyle w:val="NoSpacing"/>
        <w:jc w:val="lowKashida"/>
        <w:rPr>
          <w:rFonts w:asciiTheme="minorBidi" w:hAnsiTheme="minorBidi"/>
          <w:sz w:val="28"/>
          <w:szCs w:val="28"/>
        </w:rPr>
      </w:pPr>
    </w:p>
    <w:p w:rsidR="003E2A78" w:rsidRDefault="003E2A78" w:rsidP="00B47A25">
      <w:pPr>
        <w:pStyle w:val="NoSpacing"/>
        <w:jc w:val="lowKashida"/>
        <w:rPr>
          <w:rFonts w:asciiTheme="minorBidi" w:hAnsiTheme="minorBidi"/>
          <w:sz w:val="28"/>
          <w:szCs w:val="28"/>
        </w:rPr>
      </w:pPr>
    </w:p>
    <w:p w:rsidR="00593D46" w:rsidRDefault="00593D46" w:rsidP="00B47A25">
      <w:pPr>
        <w:pStyle w:val="NoSpacing"/>
        <w:jc w:val="lowKashida"/>
        <w:rPr>
          <w:rFonts w:asciiTheme="minorBidi" w:hAnsiTheme="minorBidi"/>
          <w:sz w:val="28"/>
          <w:szCs w:val="28"/>
        </w:rPr>
      </w:pPr>
    </w:p>
    <w:p w:rsidR="00593D46" w:rsidRDefault="00593D46" w:rsidP="00B47A25">
      <w:pPr>
        <w:pStyle w:val="NoSpacing"/>
        <w:jc w:val="lowKashida"/>
        <w:rPr>
          <w:rFonts w:asciiTheme="minorBidi" w:hAnsiTheme="minorBidi"/>
          <w:sz w:val="28"/>
          <w:szCs w:val="28"/>
        </w:rPr>
      </w:pPr>
    </w:p>
    <w:p w:rsidR="00593D46" w:rsidRDefault="00593D46" w:rsidP="00B47A25">
      <w:pPr>
        <w:pStyle w:val="NoSpacing"/>
        <w:jc w:val="lowKashida"/>
        <w:rPr>
          <w:rFonts w:asciiTheme="minorBidi" w:hAnsiTheme="minorBidi"/>
          <w:sz w:val="28"/>
          <w:szCs w:val="28"/>
        </w:rPr>
      </w:pPr>
    </w:p>
    <w:p w:rsidR="00534D44" w:rsidRDefault="00534D44" w:rsidP="00B47A25">
      <w:pPr>
        <w:pStyle w:val="NoSpacing"/>
        <w:jc w:val="lowKashida"/>
        <w:rPr>
          <w:rFonts w:asciiTheme="minorBidi" w:hAnsiTheme="minorBidi"/>
          <w:sz w:val="28"/>
          <w:szCs w:val="28"/>
        </w:rPr>
      </w:pPr>
    </w:p>
    <w:p w:rsidR="00534D44" w:rsidRDefault="00534D44" w:rsidP="00B47A25">
      <w:pPr>
        <w:pStyle w:val="NoSpacing"/>
        <w:jc w:val="lowKashida"/>
        <w:rPr>
          <w:rFonts w:asciiTheme="minorBidi" w:hAnsiTheme="minorBidi"/>
          <w:sz w:val="28"/>
          <w:szCs w:val="28"/>
        </w:rPr>
      </w:pPr>
    </w:p>
    <w:p w:rsidR="00090105" w:rsidRDefault="00090105" w:rsidP="00B47A25">
      <w:pPr>
        <w:pStyle w:val="NoSpacing"/>
        <w:jc w:val="lowKashida"/>
        <w:rPr>
          <w:rFonts w:asciiTheme="minorBidi" w:hAnsiTheme="minorBidi"/>
          <w:sz w:val="28"/>
          <w:szCs w:val="28"/>
        </w:rPr>
      </w:pPr>
    </w:p>
    <w:p w:rsidR="00090105" w:rsidRDefault="00090105" w:rsidP="00B47A25">
      <w:pPr>
        <w:pStyle w:val="NoSpacing"/>
        <w:jc w:val="lowKashida"/>
        <w:rPr>
          <w:rFonts w:asciiTheme="minorBidi" w:hAnsiTheme="minorBidi"/>
          <w:sz w:val="28"/>
          <w:szCs w:val="28"/>
        </w:rPr>
      </w:pPr>
    </w:p>
    <w:p w:rsidR="00090105" w:rsidRDefault="00090105" w:rsidP="00B47A25">
      <w:pPr>
        <w:pStyle w:val="NoSpacing"/>
        <w:jc w:val="lowKashida"/>
        <w:rPr>
          <w:rFonts w:asciiTheme="minorBidi" w:hAnsiTheme="minorBidi"/>
          <w:sz w:val="28"/>
          <w:szCs w:val="28"/>
        </w:rPr>
      </w:pPr>
    </w:p>
    <w:p w:rsidR="00534D44" w:rsidRDefault="00534D44" w:rsidP="00B47A25">
      <w:pPr>
        <w:pStyle w:val="NoSpacing"/>
        <w:jc w:val="lowKashida"/>
        <w:rPr>
          <w:rFonts w:asciiTheme="minorBidi" w:hAnsiTheme="minorBidi"/>
          <w:sz w:val="28"/>
          <w:szCs w:val="28"/>
        </w:rPr>
      </w:pPr>
    </w:p>
    <w:p w:rsidR="00534D44" w:rsidRDefault="00534D44" w:rsidP="00B47A25">
      <w:pPr>
        <w:pStyle w:val="NoSpacing"/>
        <w:jc w:val="lowKashida"/>
        <w:rPr>
          <w:rFonts w:asciiTheme="minorBidi" w:hAnsiTheme="minorBidi"/>
          <w:sz w:val="28"/>
          <w:szCs w:val="28"/>
        </w:rPr>
      </w:pPr>
    </w:p>
    <w:p w:rsidR="00090105" w:rsidRPr="000902F1" w:rsidRDefault="00090105" w:rsidP="008338E7">
      <w:pPr>
        <w:pStyle w:val="NoSpacing"/>
        <w:jc w:val="right"/>
        <w:rPr>
          <w:rFonts w:asciiTheme="minorBidi" w:hAnsiTheme="minorBidi"/>
          <w:b/>
          <w:bCs/>
          <w:sz w:val="28"/>
          <w:szCs w:val="28"/>
          <w:u w:val="single"/>
        </w:rPr>
      </w:pPr>
      <w:r w:rsidRPr="000902F1">
        <w:rPr>
          <w:rFonts w:asciiTheme="minorBidi" w:hAnsiTheme="minorBidi"/>
          <w:b/>
          <w:bCs/>
          <w:sz w:val="28"/>
          <w:szCs w:val="28"/>
          <w:u w:val="single"/>
        </w:rPr>
        <w:lastRenderedPageBreak/>
        <w:t xml:space="preserve">The second </w:t>
      </w:r>
      <w:r w:rsidR="008338E7" w:rsidRPr="000902F1">
        <w:rPr>
          <w:rFonts w:asciiTheme="minorBidi" w:hAnsiTheme="minorBidi"/>
          <w:b/>
          <w:bCs/>
          <w:sz w:val="28"/>
          <w:szCs w:val="28"/>
          <w:u w:val="single"/>
        </w:rPr>
        <w:t>topic</w:t>
      </w:r>
    </w:p>
    <w:p w:rsidR="00090105" w:rsidRPr="000902F1" w:rsidRDefault="00090105" w:rsidP="00E87AE7">
      <w:pPr>
        <w:pStyle w:val="NoSpacing"/>
        <w:bidi w:val="0"/>
        <w:jc w:val="both"/>
        <w:rPr>
          <w:rFonts w:asciiTheme="minorBidi" w:hAnsiTheme="minorBidi"/>
          <w:b/>
          <w:bCs/>
          <w:sz w:val="28"/>
          <w:szCs w:val="28"/>
          <w:u w:val="single"/>
        </w:rPr>
      </w:pPr>
      <w:r w:rsidRPr="000902F1">
        <w:rPr>
          <w:rFonts w:asciiTheme="minorBidi" w:hAnsiTheme="minorBidi"/>
          <w:b/>
          <w:bCs/>
          <w:sz w:val="28"/>
          <w:szCs w:val="28"/>
          <w:u w:val="single"/>
        </w:rPr>
        <w:t>The impact of technological change on the experiences of Iraqi women</w:t>
      </w:r>
      <w:r w:rsidRPr="000902F1">
        <w:rPr>
          <w:rFonts w:asciiTheme="minorBidi" w:hAnsiTheme="minorBidi"/>
          <w:b/>
          <w:bCs/>
          <w:sz w:val="28"/>
          <w:szCs w:val="28"/>
          <w:u w:val="single"/>
          <w:rtl/>
        </w:rPr>
        <w:t>:</w:t>
      </w:r>
    </w:p>
    <w:p w:rsidR="000902F1" w:rsidRPr="000902F1" w:rsidRDefault="000902F1" w:rsidP="00E87AE7">
      <w:pPr>
        <w:pStyle w:val="NoSpacing"/>
        <w:bidi w:val="0"/>
        <w:jc w:val="both"/>
        <w:rPr>
          <w:rFonts w:asciiTheme="minorBidi" w:hAnsiTheme="minorBidi"/>
          <w:b/>
          <w:bCs/>
          <w:sz w:val="28"/>
          <w:szCs w:val="28"/>
          <w:u w:val="single"/>
        </w:rPr>
      </w:pPr>
    </w:p>
    <w:p w:rsidR="00534D44" w:rsidRDefault="00090105" w:rsidP="000F2481">
      <w:pPr>
        <w:pStyle w:val="NoSpacing"/>
        <w:bidi w:val="0"/>
        <w:jc w:val="both"/>
        <w:rPr>
          <w:rFonts w:asciiTheme="minorBidi" w:hAnsiTheme="minorBidi"/>
          <w:sz w:val="28"/>
          <w:szCs w:val="28"/>
        </w:rPr>
      </w:pPr>
      <w:r w:rsidRPr="00090105">
        <w:rPr>
          <w:rFonts w:asciiTheme="minorBidi" w:hAnsiTheme="minorBidi"/>
          <w:sz w:val="28"/>
          <w:szCs w:val="28"/>
        </w:rPr>
        <w:t>The use of</w:t>
      </w:r>
      <w:r w:rsidR="001114C6">
        <w:rPr>
          <w:rFonts w:asciiTheme="minorBidi" w:hAnsiTheme="minorBidi"/>
          <w:sz w:val="28"/>
          <w:szCs w:val="28"/>
        </w:rPr>
        <w:t xml:space="preserve"> technology in </w:t>
      </w:r>
      <w:r w:rsidRPr="00090105">
        <w:rPr>
          <w:rFonts w:asciiTheme="minorBidi" w:hAnsiTheme="minorBidi"/>
          <w:sz w:val="28"/>
          <w:szCs w:val="28"/>
        </w:rPr>
        <w:t>promot</w:t>
      </w:r>
      <w:r w:rsidR="001114C6">
        <w:rPr>
          <w:rFonts w:asciiTheme="minorBidi" w:hAnsiTheme="minorBidi"/>
          <w:sz w:val="28"/>
          <w:szCs w:val="28"/>
        </w:rPr>
        <w:t>ing</w:t>
      </w:r>
      <w:r w:rsidRPr="00090105">
        <w:rPr>
          <w:rFonts w:asciiTheme="minorBidi" w:hAnsiTheme="minorBidi"/>
          <w:sz w:val="28"/>
          <w:szCs w:val="28"/>
        </w:rPr>
        <w:t xml:space="preserve"> the empowerment of women is almost absent in women's strategies and development plans </w:t>
      </w:r>
      <w:r w:rsidR="001114C6">
        <w:rPr>
          <w:rFonts w:asciiTheme="minorBidi" w:hAnsiTheme="minorBidi"/>
          <w:sz w:val="28"/>
          <w:szCs w:val="28"/>
        </w:rPr>
        <w:t>though</w:t>
      </w:r>
      <w:r w:rsidRPr="00090105">
        <w:rPr>
          <w:rFonts w:asciiTheme="minorBidi" w:hAnsiTheme="minorBidi"/>
          <w:sz w:val="28"/>
          <w:szCs w:val="28"/>
        </w:rPr>
        <w:t xml:space="preserve"> it is</w:t>
      </w:r>
      <w:r w:rsidR="001114C6">
        <w:rPr>
          <w:rFonts w:asciiTheme="minorBidi" w:hAnsiTheme="minorBidi"/>
          <w:sz w:val="28"/>
          <w:szCs w:val="28"/>
        </w:rPr>
        <w:t xml:space="preserve"> an important means in the </w:t>
      </w:r>
      <w:r w:rsidR="00593D46">
        <w:rPr>
          <w:rFonts w:asciiTheme="minorBidi" w:hAnsiTheme="minorBidi"/>
          <w:sz w:val="28"/>
          <w:szCs w:val="28"/>
        </w:rPr>
        <w:t xml:space="preserve">new </w:t>
      </w:r>
      <w:r w:rsidR="001114C6">
        <w:rPr>
          <w:rFonts w:asciiTheme="minorBidi" w:hAnsiTheme="minorBidi"/>
          <w:sz w:val="28"/>
          <w:szCs w:val="28"/>
        </w:rPr>
        <w:t xml:space="preserve">era </w:t>
      </w:r>
      <w:r w:rsidRPr="00090105">
        <w:rPr>
          <w:rFonts w:asciiTheme="minorBidi" w:hAnsiTheme="minorBidi"/>
          <w:sz w:val="28"/>
          <w:szCs w:val="28"/>
        </w:rPr>
        <w:t xml:space="preserve">of </w:t>
      </w:r>
      <w:r w:rsidR="00593D46">
        <w:rPr>
          <w:rFonts w:asciiTheme="minorBidi" w:hAnsiTheme="minorBidi"/>
          <w:sz w:val="28"/>
          <w:szCs w:val="28"/>
        </w:rPr>
        <w:t xml:space="preserve">wide range use </w:t>
      </w:r>
      <w:r w:rsidRPr="00090105">
        <w:rPr>
          <w:rFonts w:asciiTheme="minorBidi" w:hAnsiTheme="minorBidi"/>
          <w:sz w:val="28"/>
          <w:szCs w:val="28"/>
        </w:rPr>
        <w:t xml:space="preserve">Internet and social </w:t>
      </w:r>
      <w:r w:rsidR="001114C6">
        <w:rPr>
          <w:rFonts w:asciiTheme="minorBidi" w:hAnsiTheme="minorBidi"/>
          <w:sz w:val="28"/>
          <w:szCs w:val="28"/>
        </w:rPr>
        <w:t>media</w:t>
      </w:r>
      <w:r w:rsidRPr="00090105">
        <w:rPr>
          <w:rFonts w:asciiTheme="minorBidi" w:hAnsiTheme="minorBidi"/>
          <w:sz w:val="28"/>
          <w:szCs w:val="28"/>
        </w:rPr>
        <w:t xml:space="preserve">, </w:t>
      </w:r>
      <w:r w:rsidR="000F2481">
        <w:rPr>
          <w:rFonts w:asciiTheme="minorBidi" w:hAnsiTheme="minorBidi"/>
          <w:sz w:val="28"/>
          <w:szCs w:val="28"/>
        </w:rPr>
        <w:t xml:space="preserve">the majority of women have the </w:t>
      </w:r>
      <w:r w:rsidRPr="00090105">
        <w:rPr>
          <w:rFonts w:asciiTheme="minorBidi" w:hAnsiTheme="minorBidi"/>
          <w:sz w:val="28"/>
          <w:szCs w:val="28"/>
        </w:rPr>
        <w:t>aspirations and strive to take advantage of modern technology</w:t>
      </w:r>
      <w:r w:rsidR="000F2481">
        <w:rPr>
          <w:rFonts w:asciiTheme="minorBidi" w:hAnsiTheme="minorBidi"/>
          <w:sz w:val="28"/>
          <w:szCs w:val="28"/>
        </w:rPr>
        <w:t xml:space="preserve">. There </w:t>
      </w:r>
      <w:r w:rsidR="00700D20">
        <w:rPr>
          <w:rFonts w:asciiTheme="minorBidi" w:hAnsiTheme="minorBidi"/>
          <w:sz w:val="28"/>
          <w:szCs w:val="28"/>
        </w:rPr>
        <w:t>are projects that</w:t>
      </w:r>
      <w:r w:rsidRPr="00090105">
        <w:rPr>
          <w:rFonts w:asciiTheme="minorBidi" w:hAnsiTheme="minorBidi"/>
          <w:sz w:val="28"/>
          <w:szCs w:val="28"/>
        </w:rPr>
        <w:t xml:space="preserve"> support women's business networks to share knowledge and information</w:t>
      </w:r>
      <w:r w:rsidR="000F2481">
        <w:rPr>
          <w:rFonts w:asciiTheme="minorBidi" w:hAnsiTheme="minorBidi"/>
          <w:sz w:val="28"/>
          <w:szCs w:val="28"/>
        </w:rPr>
        <w:t>, t</w:t>
      </w:r>
      <w:r w:rsidRPr="00090105">
        <w:rPr>
          <w:rFonts w:asciiTheme="minorBidi" w:hAnsiTheme="minorBidi"/>
          <w:sz w:val="28"/>
          <w:szCs w:val="28"/>
        </w:rPr>
        <w:t>ake advantage of innovative technological tools to empower and support women for marketing and job creation. Work closely with all government bodies including local government, private sector, NGOs and international organizations as well as local media</w:t>
      </w:r>
      <w:r w:rsidRPr="00090105">
        <w:rPr>
          <w:rFonts w:asciiTheme="minorBidi" w:hAnsiTheme="minorBidi" w:cs="Arial"/>
          <w:sz w:val="28"/>
          <w:szCs w:val="28"/>
          <w:rtl/>
        </w:rPr>
        <w:t>.</w:t>
      </w:r>
    </w:p>
    <w:p w:rsidR="00534D44" w:rsidRDefault="00534D44" w:rsidP="00B47A25">
      <w:pPr>
        <w:pStyle w:val="NoSpacing"/>
        <w:jc w:val="lowKashida"/>
        <w:rPr>
          <w:rFonts w:asciiTheme="minorBidi" w:hAnsiTheme="minorBidi"/>
          <w:sz w:val="28"/>
          <w:szCs w:val="28"/>
        </w:rPr>
      </w:pPr>
    </w:p>
    <w:p w:rsidR="00A95960" w:rsidRPr="00D55425" w:rsidRDefault="00A95960" w:rsidP="00A95960">
      <w:pPr>
        <w:pStyle w:val="NoSpacing"/>
        <w:bidi w:val="0"/>
        <w:rPr>
          <w:rFonts w:asciiTheme="minorBidi" w:hAnsiTheme="minorBidi"/>
          <w:b/>
          <w:bCs/>
          <w:sz w:val="28"/>
          <w:szCs w:val="28"/>
          <w:u w:val="single"/>
        </w:rPr>
      </w:pPr>
      <w:r w:rsidRPr="00D55425">
        <w:rPr>
          <w:rFonts w:asciiTheme="minorBidi" w:hAnsiTheme="minorBidi"/>
          <w:b/>
          <w:bCs/>
          <w:sz w:val="28"/>
          <w:szCs w:val="28"/>
          <w:u w:val="single"/>
        </w:rPr>
        <w:t>Women and Information Technology</w:t>
      </w:r>
    </w:p>
    <w:p w:rsidR="00A95960" w:rsidRPr="00A95960" w:rsidRDefault="00A95960" w:rsidP="00A95960">
      <w:pPr>
        <w:pStyle w:val="NoSpacing"/>
        <w:bidi w:val="0"/>
        <w:rPr>
          <w:rFonts w:asciiTheme="minorBidi" w:hAnsiTheme="minorBidi"/>
          <w:sz w:val="28"/>
          <w:szCs w:val="28"/>
        </w:rPr>
      </w:pPr>
      <w:r w:rsidRPr="00A95960">
        <w:rPr>
          <w:rFonts w:asciiTheme="minorBidi" w:hAnsiTheme="minorBidi"/>
          <w:sz w:val="28"/>
          <w:szCs w:val="28"/>
        </w:rPr>
        <w:t>As part of the Joint Statement on Sexual Violence in Conflict and Response Plan</w:t>
      </w:r>
      <w:r w:rsidRPr="00A95960">
        <w:rPr>
          <w:rFonts w:asciiTheme="minorBidi" w:hAnsiTheme="minorBidi" w:cs="Arial"/>
          <w:sz w:val="28"/>
          <w:szCs w:val="28"/>
          <w:rtl/>
        </w:rPr>
        <w:t>:</w:t>
      </w:r>
    </w:p>
    <w:p w:rsidR="00A95960" w:rsidRPr="00A95960" w:rsidRDefault="00A95960" w:rsidP="00A95960">
      <w:pPr>
        <w:pStyle w:val="NoSpacing"/>
        <w:bidi w:val="0"/>
        <w:rPr>
          <w:rFonts w:asciiTheme="minorBidi" w:hAnsiTheme="minorBidi"/>
          <w:sz w:val="28"/>
          <w:szCs w:val="28"/>
        </w:rPr>
      </w:pPr>
      <w:r w:rsidRPr="00A95960">
        <w:rPr>
          <w:rFonts w:asciiTheme="minorBidi" w:hAnsiTheme="minorBidi" w:cs="Arial"/>
          <w:sz w:val="28"/>
          <w:szCs w:val="28"/>
          <w:rtl/>
        </w:rPr>
        <w:t xml:space="preserve">- </w:t>
      </w:r>
      <w:r w:rsidRPr="00A95960">
        <w:rPr>
          <w:rFonts w:asciiTheme="minorBidi" w:hAnsiTheme="minorBidi"/>
          <w:sz w:val="28"/>
          <w:szCs w:val="28"/>
        </w:rPr>
        <w:t>Raising awareness on the subject of discrimination against women through various media</w:t>
      </w:r>
      <w:r w:rsidR="00FE7AB0">
        <w:rPr>
          <w:rFonts w:asciiTheme="minorBidi" w:hAnsiTheme="minorBidi"/>
          <w:sz w:val="28"/>
          <w:szCs w:val="28"/>
        </w:rPr>
        <w:t xml:space="preserve"> channels</w:t>
      </w:r>
      <w:r w:rsidRPr="00A95960">
        <w:rPr>
          <w:rFonts w:asciiTheme="minorBidi" w:hAnsiTheme="minorBidi" w:cs="Arial"/>
          <w:sz w:val="28"/>
          <w:szCs w:val="28"/>
          <w:rtl/>
        </w:rPr>
        <w:t>.</w:t>
      </w:r>
    </w:p>
    <w:p w:rsidR="00A95960" w:rsidRPr="00A95960" w:rsidRDefault="00A95960" w:rsidP="00FE7AB0">
      <w:pPr>
        <w:pStyle w:val="NoSpacing"/>
        <w:bidi w:val="0"/>
        <w:rPr>
          <w:rFonts w:asciiTheme="minorBidi" w:hAnsiTheme="minorBidi"/>
          <w:sz w:val="28"/>
          <w:szCs w:val="28"/>
        </w:rPr>
      </w:pPr>
      <w:r w:rsidRPr="00A95960">
        <w:rPr>
          <w:rFonts w:asciiTheme="minorBidi" w:hAnsiTheme="minorBidi" w:cs="Arial"/>
          <w:sz w:val="28"/>
          <w:szCs w:val="28"/>
          <w:rtl/>
        </w:rPr>
        <w:t xml:space="preserve">- </w:t>
      </w:r>
      <w:r w:rsidRPr="00A95960">
        <w:rPr>
          <w:rFonts w:asciiTheme="minorBidi" w:hAnsiTheme="minorBidi"/>
          <w:sz w:val="28"/>
          <w:szCs w:val="28"/>
        </w:rPr>
        <w:t>Iraq has recently witnessed a large media openness, and the number of women working in the field of media has risen remarkably</w:t>
      </w:r>
      <w:r w:rsidRPr="00A95960">
        <w:rPr>
          <w:rFonts w:asciiTheme="minorBidi" w:hAnsiTheme="minorBidi" w:cs="Arial"/>
          <w:sz w:val="28"/>
          <w:szCs w:val="28"/>
          <w:rtl/>
        </w:rPr>
        <w:t>.</w:t>
      </w:r>
    </w:p>
    <w:p w:rsidR="00A95960" w:rsidRDefault="00A95960" w:rsidP="00322FE1">
      <w:pPr>
        <w:pStyle w:val="NoSpacing"/>
        <w:bidi w:val="0"/>
        <w:rPr>
          <w:rFonts w:asciiTheme="minorBidi" w:hAnsiTheme="minorBidi"/>
          <w:sz w:val="28"/>
          <w:szCs w:val="28"/>
        </w:rPr>
      </w:pPr>
      <w:r w:rsidRPr="00A95960">
        <w:rPr>
          <w:rFonts w:asciiTheme="minorBidi" w:hAnsiTheme="minorBidi" w:cs="Arial"/>
          <w:sz w:val="28"/>
          <w:szCs w:val="28"/>
          <w:rtl/>
        </w:rPr>
        <w:t xml:space="preserve">- </w:t>
      </w:r>
      <w:r w:rsidRPr="00A95960">
        <w:rPr>
          <w:rFonts w:asciiTheme="minorBidi" w:hAnsiTheme="minorBidi"/>
          <w:sz w:val="28"/>
          <w:szCs w:val="28"/>
        </w:rPr>
        <w:t>The emergence of the private media sector</w:t>
      </w:r>
      <w:r w:rsidR="00A35246">
        <w:rPr>
          <w:rFonts w:asciiTheme="minorBidi" w:hAnsiTheme="minorBidi"/>
          <w:sz w:val="28"/>
          <w:szCs w:val="28"/>
        </w:rPr>
        <w:t xml:space="preserve"> in Iraq widely</w:t>
      </w:r>
      <w:r w:rsidRPr="00A95960">
        <w:rPr>
          <w:rFonts w:asciiTheme="minorBidi" w:hAnsiTheme="minorBidi"/>
          <w:sz w:val="28"/>
          <w:szCs w:val="28"/>
        </w:rPr>
        <w:t xml:space="preserve">, and the increase in the number of satellite channels and local channels to more than 100 institutions, </w:t>
      </w:r>
      <w:r w:rsidR="00A35246">
        <w:rPr>
          <w:rFonts w:asciiTheme="minorBidi" w:hAnsiTheme="minorBidi"/>
          <w:sz w:val="28"/>
          <w:szCs w:val="28"/>
        </w:rPr>
        <w:t>close</w:t>
      </w:r>
      <w:r w:rsidRPr="00A95960">
        <w:rPr>
          <w:rFonts w:asciiTheme="minorBidi" w:hAnsiTheme="minorBidi"/>
          <w:sz w:val="28"/>
          <w:szCs w:val="28"/>
        </w:rPr>
        <w:t xml:space="preserve"> in number of print and audio press</w:t>
      </w:r>
      <w:r w:rsidR="00A35246">
        <w:rPr>
          <w:rFonts w:asciiTheme="minorBidi" w:hAnsiTheme="minorBidi"/>
          <w:sz w:val="28"/>
          <w:szCs w:val="28"/>
        </w:rPr>
        <w:t xml:space="preserve"> have all </w:t>
      </w:r>
      <w:r w:rsidRPr="00A95960">
        <w:rPr>
          <w:rFonts w:asciiTheme="minorBidi" w:hAnsiTheme="minorBidi"/>
          <w:sz w:val="28"/>
          <w:szCs w:val="28"/>
        </w:rPr>
        <w:t xml:space="preserve"> led to </w:t>
      </w:r>
      <w:r w:rsidR="00322FE1">
        <w:rPr>
          <w:rFonts w:asciiTheme="minorBidi" w:hAnsiTheme="minorBidi"/>
          <w:sz w:val="28"/>
          <w:szCs w:val="28"/>
        </w:rPr>
        <w:t xml:space="preserve">consider </w:t>
      </w:r>
      <w:r w:rsidRPr="00A95960">
        <w:rPr>
          <w:rFonts w:asciiTheme="minorBidi" w:hAnsiTheme="minorBidi"/>
          <w:sz w:val="28"/>
          <w:szCs w:val="28"/>
        </w:rPr>
        <w:t xml:space="preserve">the media in Iraq </w:t>
      </w:r>
      <w:r w:rsidR="00322FE1">
        <w:rPr>
          <w:rFonts w:asciiTheme="minorBidi" w:hAnsiTheme="minorBidi"/>
          <w:sz w:val="28"/>
          <w:szCs w:val="28"/>
        </w:rPr>
        <w:t>as</w:t>
      </w:r>
      <w:r w:rsidRPr="00A95960">
        <w:rPr>
          <w:rFonts w:asciiTheme="minorBidi" w:hAnsiTheme="minorBidi"/>
          <w:sz w:val="28"/>
          <w:szCs w:val="28"/>
        </w:rPr>
        <w:t xml:space="preserve"> an integral part of the public and private life of society and individuals, especially social </w:t>
      </w:r>
      <w:r w:rsidR="00322FE1">
        <w:rPr>
          <w:rFonts w:asciiTheme="minorBidi" w:hAnsiTheme="minorBidi"/>
          <w:sz w:val="28"/>
          <w:szCs w:val="28"/>
        </w:rPr>
        <w:t>media</w:t>
      </w:r>
      <w:r w:rsidRPr="00A95960">
        <w:rPr>
          <w:rFonts w:asciiTheme="minorBidi" w:hAnsiTheme="minorBidi"/>
          <w:sz w:val="28"/>
          <w:szCs w:val="28"/>
        </w:rPr>
        <w:t xml:space="preserve"> </w:t>
      </w:r>
      <w:r w:rsidR="00322FE1">
        <w:rPr>
          <w:rFonts w:asciiTheme="minorBidi" w:hAnsiTheme="minorBidi"/>
          <w:sz w:val="28"/>
          <w:szCs w:val="28"/>
        </w:rPr>
        <w:t xml:space="preserve">which </w:t>
      </w:r>
      <w:r w:rsidRPr="00A95960">
        <w:rPr>
          <w:rFonts w:asciiTheme="minorBidi" w:hAnsiTheme="minorBidi"/>
          <w:sz w:val="28"/>
          <w:szCs w:val="28"/>
        </w:rPr>
        <w:t xml:space="preserve"> occup</w:t>
      </w:r>
      <w:r w:rsidR="00322FE1">
        <w:rPr>
          <w:rFonts w:asciiTheme="minorBidi" w:hAnsiTheme="minorBidi"/>
          <w:sz w:val="28"/>
          <w:szCs w:val="28"/>
        </w:rPr>
        <w:t>ies</w:t>
      </w:r>
      <w:r w:rsidRPr="00A95960">
        <w:rPr>
          <w:rFonts w:asciiTheme="minorBidi" w:hAnsiTheme="minorBidi"/>
          <w:sz w:val="28"/>
          <w:szCs w:val="28"/>
        </w:rPr>
        <w:t xml:space="preserve"> an important and influential position in daily life</w:t>
      </w:r>
      <w:r w:rsidRPr="00A95960">
        <w:rPr>
          <w:rFonts w:asciiTheme="minorBidi" w:hAnsiTheme="minorBidi" w:cs="Arial"/>
          <w:sz w:val="28"/>
          <w:szCs w:val="28"/>
          <w:rtl/>
        </w:rPr>
        <w:t>.</w:t>
      </w:r>
    </w:p>
    <w:p w:rsidR="0041350C" w:rsidRPr="0041350C" w:rsidRDefault="0041350C" w:rsidP="0041350C">
      <w:pPr>
        <w:pStyle w:val="NoSpacing"/>
        <w:jc w:val="right"/>
        <w:rPr>
          <w:rFonts w:asciiTheme="minorBidi" w:hAnsiTheme="minorBidi"/>
          <w:sz w:val="28"/>
          <w:szCs w:val="28"/>
          <w:rtl/>
        </w:rPr>
      </w:pPr>
    </w:p>
    <w:p w:rsidR="00E637E1" w:rsidRDefault="0041350C" w:rsidP="00E637E1">
      <w:pPr>
        <w:pStyle w:val="NoSpacing"/>
        <w:jc w:val="right"/>
        <w:rPr>
          <w:rFonts w:asciiTheme="minorBidi" w:hAnsiTheme="minorBidi"/>
          <w:sz w:val="28"/>
          <w:szCs w:val="28"/>
        </w:rPr>
      </w:pPr>
      <w:r w:rsidRPr="0041350C">
        <w:rPr>
          <w:rFonts w:asciiTheme="minorBidi" w:hAnsiTheme="minorBidi"/>
          <w:sz w:val="28"/>
          <w:szCs w:val="28"/>
        </w:rPr>
        <w:t xml:space="preserve">The data of the ICT survey for 2014 showed that the percentage of individuals aged (5) years and </w:t>
      </w:r>
      <w:r w:rsidR="005938EF">
        <w:rPr>
          <w:rFonts w:asciiTheme="minorBidi" w:hAnsiTheme="minorBidi"/>
          <w:sz w:val="28"/>
          <w:szCs w:val="28"/>
        </w:rPr>
        <w:t>up</w:t>
      </w:r>
      <w:r w:rsidRPr="0041350C">
        <w:rPr>
          <w:rFonts w:asciiTheme="minorBidi" w:hAnsiTheme="minorBidi"/>
          <w:sz w:val="28"/>
          <w:szCs w:val="28"/>
        </w:rPr>
        <w:t xml:space="preserve"> who use mobile phone </w:t>
      </w:r>
      <w:r w:rsidR="005938EF">
        <w:rPr>
          <w:rFonts w:asciiTheme="minorBidi" w:hAnsiTheme="minorBidi"/>
          <w:sz w:val="28"/>
          <w:szCs w:val="28"/>
        </w:rPr>
        <w:t xml:space="preserve">is </w:t>
      </w:r>
      <w:r w:rsidRPr="0041350C">
        <w:rPr>
          <w:rFonts w:asciiTheme="minorBidi" w:hAnsiTheme="minorBidi"/>
          <w:sz w:val="28"/>
          <w:szCs w:val="28"/>
        </w:rPr>
        <w:t>(63.2%) and the proportion of male use is higher than females</w:t>
      </w:r>
      <w:r w:rsidR="005938EF">
        <w:rPr>
          <w:rFonts w:asciiTheme="minorBidi" w:hAnsiTheme="minorBidi"/>
          <w:sz w:val="28"/>
          <w:szCs w:val="28"/>
        </w:rPr>
        <w:t>,</w:t>
      </w:r>
      <w:r w:rsidRPr="0041350C">
        <w:rPr>
          <w:rFonts w:asciiTheme="minorBidi" w:hAnsiTheme="minorBidi"/>
          <w:sz w:val="28"/>
          <w:szCs w:val="28"/>
        </w:rPr>
        <w:t xml:space="preserve"> males (70.5%) and females (55.7%) </w:t>
      </w:r>
      <w:r w:rsidR="008368C6">
        <w:rPr>
          <w:rFonts w:asciiTheme="minorBidi" w:hAnsiTheme="minorBidi"/>
          <w:sz w:val="28"/>
          <w:szCs w:val="28"/>
        </w:rPr>
        <w:t>.I</w:t>
      </w:r>
      <w:r w:rsidRPr="0041350C">
        <w:rPr>
          <w:rFonts w:asciiTheme="minorBidi" w:hAnsiTheme="minorBidi"/>
          <w:sz w:val="28"/>
          <w:szCs w:val="28"/>
        </w:rPr>
        <w:t xml:space="preserve">ndividuals who use computer </w:t>
      </w:r>
      <w:proofErr w:type="gramStart"/>
      <w:r w:rsidR="00E637E1">
        <w:rPr>
          <w:rFonts w:asciiTheme="minorBidi" w:hAnsiTheme="minorBidi"/>
          <w:sz w:val="28"/>
          <w:szCs w:val="28"/>
        </w:rPr>
        <w:t>are</w:t>
      </w:r>
      <w:r w:rsidRPr="0041350C">
        <w:rPr>
          <w:rFonts w:asciiTheme="minorBidi" w:hAnsiTheme="minorBidi"/>
          <w:sz w:val="28"/>
          <w:szCs w:val="28"/>
        </w:rPr>
        <w:t>(</w:t>
      </w:r>
      <w:proofErr w:type="gramEnd"/>
      <w:r w:rsidRPr="0041350C">
        <w:rPr>
          <w:rFonts w:asciiTheme="minorBidi" w:hAnsiTheme="minorBidi"/>
          <w:sz w:val="28"/>
          <w:szCs w:val="28"/>
        </w:rPr>
        <w:t>14.8%)</w:t>
      </w:r>
      <w:r w:rsidR="008368C6">
        <w:rPr>
          <w:rFonts w:asciiTheme="minorBidi" w:hAnsiTheme="minorBidi"/>
          <w:sz w:val="28"/>
          <w:szCs w:val="28"/>
        </w:rPr>
        <w:t>,</w:t>
      </w:r>
      <w:r w:rsidRPr="0041350C">
        <w:rPr>
          <w:rFonts w:asciiTheme="minorBidi" w:hAnsiTheme="minorBidi"/>
          <w:sz w:val="28"/>
          <w:szCs w:val="28"/>
        </w:rPr>
        <w:t xml:space="preserve"> (18.9%) for males and (10.5%) </w:t>
      </w:r>
      <w:r w:rsidR="008368C6">
        <w:rPr>
          <w:rFonts w:asciiTheme="minorBidi" w:hAnsiTheme="minorBidi"/>
          <w:sz w:val="28"/>
          <w:szCs w:val="28"/>
        </w:rPr>
        <w:t>females.</w:t>
      </w:r>
      <w:r w:rsidR="008368C6" w:rsidRPr="008368C6">
        <w:rPr>
          <w:rFonts w:asciiTheme="minorBidi" w:hAnsiTheme="minorBidi"/>
          <w:sz w:val="28"/>
          <w:szCs w:val="28"/>
        </w:rPr>
        <w:t xml:space="preserve"> </w:t>
      </w:r>
      <w:r w:rsidR="008368C6" w:rsidRPr="0041350C">
        <w:rPr>
          <w:rFonts w:asciiTheme="minorBidi" w:hAnsiTheme="minorBidi"/>
          <w:sz w:val="28"/>
          <w:szCs w:val="28"/>
        </w:rPr>
        <w:t xml:space="preserve">(8.6%) </w:t>
      </w:r>
      <w:r w:rsidR="008368C6">
        <w:rPr>
          <w:rFonts w:asciiTheme="minorBidi" w:hAnsiTheme="minorBidi"/>
          <w:sz w:val="28"/>
          <w:szCs w:val="28"/>
        </w:rPr>
        <w:t>females who use</w:t>
      </w:r>
      <w:r w:rsidRPr="0041350C">
        <w:rPr>
          <w:rFonts w:asciiTheme="minorBidi" w:hAnsiTheme="minorBidi"/>
          <w:sz w:val="28"/>
          <w:szCs w:val="28"/>
        </w:rPr>
        <w:t xml:space="preserve"> Internet </w:t>
      </w:r>
      <w:r w:rsidR="00042D26">
        <w:rPr>
          <w:rFonts w:asciiTheme="minorBidi" w:hAnsiTheme="minorBidi"/>
          <w:sz w:val="28"/>
          <w:szCs w:val="28"/>
        </w:rPr>
        <w:t>compared</w:t>
      </w:r>
      <w:r w:rsidR="00E637E1">
        <w:rPr>
          <w:rFonts w:asciiTheme="minorBidi" w:hAnsiTheme="minorBidi"/>
          <w:sz w:val="28"/>
          <w:szCs w:val="28"/>
        </w:rPr>
        <w:t xml:space="preserve"> to </w:t>
      </w:r>
      <w:r w:rsidRPr="0041350C">
        <w:rPr>
          <w:rFonts w:asciiTheme="minorBidi" w:hAnsiTheme="minorBidi"/>
          <w:sz w:val="28"/>
          <w:szCs w:val="28"/>
        </w:rPr>
        <w:t>(17.7%</w:t>
      </w:r>
      <w:r w:rsidR="00042D26">
        <w:rPr>
          <w:rFonts w:asciiTheme="minorBidi" w:hAnsiTheme="minorBidi"/>
          <w:sz w:val="28"/>
          <w:szCs w:val="28"/>
        </w:rPr>
        <w:t>) of males.</w:t>
      </w:r>
    </w:p>
    <w:p w:rsidR="00E637E1" w:rsidRDefault="00E637E1" w:rsidP="00E637E1">
      <w:pPr>
        <w:pStyle w:val="NoSpacing"/>
        <w:bidi w:val="0"/>
        <w:rPr>
          <w:rFonts w:asciiTheme="minorBidi" w:hAnsiTheme="minorBidi"/>
          <w:sz w:val="28"/>
          <w:szCs w:val="28"/>
        </w:rPr>
      </w:pPr>
    </w:p>
    <w:p w:rsidR="00E637E1" w:rsidRPr="00E637E1" w:rsidRDefault="00E637E1" w:rsidP="00D169AC">
      <w:pPr>
        <w:pStyle w:val="NoSpacing"/>
        <w:bidi w:val="0"/>
        <w:rPr>
          <w:rFonts w:asciiTheme="minorBidi" w:hAnsiTheme="minorBidi" w:cs="Arial"/>
          <w:sz w:val="28"/>
          <w:szCs w:val="28"/>
        </w:rPr>
      </w:pPr>
      <w:r w:rsidRPr="00E637E1">
        <w:rPr>
          <w:rFonts w:asciiTheme="minorBidi" w:hAnsiTheme="minorBidi" w:cs="Arial"/>
          <w:sz w:val="28"/>
          <w:szCs w:val="28"/>
        </w:rPr>
        <w:t xml:space="preserve">The National Plan </w:t>
      </w:r>
      <w:r>
        <w:rPr>
          <w:rFonts w:asciiTheme="minorBidi" w:hAnsiTheme="minorBidi" w:cs="Arial"/>
          <w:sz w:val="28"/>
          <w:szCs w:val="28"/>
        </w:rPr>
        <w:t xml:space="preserve">of </w:t>
      </w:r>
      <w:r w:rsidRPr="00E637E1">
        <w:rPr>
          <w:rFonts w:asciiTheme="minorBidi" w:hAnsiTheme="minorBidi" w:cs="Arial"/>
          <w:sz w:val="28"/>
          <w:szCs w:val="28"/>
        </w:rPr>
        <w:t xml:space="preserve">2022 in Chapter IX / Human and Social Development / </w:t>
      </w:r>
      <w:r>
        <w:rPr>
          <w:rFonts w:asciiTheme="minorBidi" w:hAnsiTheme="minorBidi" w:cs="Arial"/>
          <w:sz w:val="28"/>
          <w:szCs w:val="28"/>
        </w:rPr>
        <w:t xml:space="preserve">includes </w:t>
      </w:r>
      <w:r w:rsidRPr="00E637E1">
        <w:rPr>
          <w:rFonts w:asciiTheme="minorBidi" w:hAnsiTheme="minorBidi" w:cs="Arial"/>
          <w:sz w:val="28"/>
          <w:szCs w:val="28"/>
        </w:rPr>
        <w:t>Socio-cultural E</w:t>
      </w:r>
      <w:r>
        <w:rPr>
          <w:rFonts w:asciiTheme="minorBidi" w:hAnsiTheme="minorBidi" w:cs="Arial"/>
          <w:sz w:val="28"/>
          <w:szCs w:val="28"/>
        </w:rPr>
        <w:t>mpowerment of Youth in general ,</w:t>
      </w:r>
      <w:r w:rsidRPr="00E637E1">
        <w:rPr>
          <w:rFonts w:asciiTheme="minorBidi" w:hAnsiTheme="minorBidi" w:cs="Arial"/>
          <w:sz w:val="28"/>
          <w:szCs w:val="28"/>
        </w:rPr>
        <w:t xml:space="preserve"> boys and girls; spreading </w:t>
      </w:r>
      <w:r w:rsidR="00D169AC">
        <w:rPr>
          <w:rFonts w:asciiTheme="minorBidi" w:hAnsiTheme="minorBidi" w:cs="Arial"/>
          <w:sz w:val="28"/>
          <w:szCs w:val="28"/>
        </w:rPr>
        <w:t xml:space="preserve">spirit </w:t>
      </w:r>
      <w:r w:rsidRPr="00E637E1">
        <w:rPr>
          <w:rFonts w:asciiTheme="minorBidi" w:hAnsiTheme="minorBidi" w:cs="Arial"/>
          <w:sz w:val="28"/>
          <w:szCs w:val="28"/>
        </w:rPr>
        <w:t>of tolerance and social cohesion through the use of media and communication technology to raise awareness of the importance of tolerance, dialogue and community cohesion</w:t>
      </w:r>
      <w:r w:rsidRPr="00E637E1">
        <w:rPr>
          <w:rFonts w:asciiTheme="minorBidi" w:hAnsiTheme="minorBidi" w:cs="Arial"/>
          <w:sz w:val="28"/>
          <w:szCs w:val="28"/>
          <w:rtl/>
        </w:rPr>
        <w:t>.</w:t>
      </w:r>
    </w:p>
    <w:p w:rsidR="00E637E1" w:rsidRDefault="00E637E1" w:rsidP="00F26599">
      <w:pPr>
        <w:pStyle w:val="NoSpacing"/>
        <w:bidi w:val="0"/>
        <w:rPr>
          <w:rFonts w:asciiTheme="minorBidi" w:hAnsiTheme="minorBidi" w:cs="Arial"/>
          <w:sz w:val="28"/>
          <w:szCs w:val="28"/>
        </w:rPr>
      </w:pPr>
      <w:r w:rsidRPr="00E637E1">
        <w:rPr>
          <w:rFonts w:asciiTheme="minorBidi" w:hAnsiTheme="minorBidi" w:cs="Arial"/>
          <w:sz w:val="28"/>
          <w:szCs w:val="28"/>
          <w:rtl/>
        </w:rPr>
        <w:t>  </w:t>
      </w:r>
      <w:r w:rsidR="00185B67" w:rsidRPr="00185B67">
        <w:rPr>
          <w:rFonts w:asciiTheme="minorBidi" w:hAnsiTheme="minorBidi" w:cs="Arial"/>
          <w:sz w:val="28"/>
          <w:szCs w:val="28"/>
        </w:rPr>
        <w:t>The increase in the number of women using mobile phones is an indication</w:t>
      </w:r>
      <w:r w:rsidR="00F26599">
        <w:rPr>
          <w:rFonts w:asciiTheme="minorBidi" w:hAnsiTheme="minorBidi" w:cs="Arial"/>
          <w:sz w:val="28"/>
          <w:szCs w:val="28"/>
        </w:rPr>
        <w:t xml:space="preserve"> of the increasing awareness of </w:t>
      </w:r>
      <w:proofErr w:type="gramStart"/>
      <w:r w:rsidR="00F26599">
        <w:rPr>
          <w:rFonts w:asciiTheme="minorBidi" w:hAnsiTheme="minorBidi" w:cs="Arial"/>
          <w:sz w:val="28"/>
          <w:szCs w:val="28"/>
        </w:rPr>
        <w:t>technology  importance</w:t>
      </w:r>
      <w:proofErr w:type="gramEnd"/>
      <w:r w:rsidR="00F26599">
        <w:rPr>
          <w:rFonts w:asciiTheme="minorBidi" w:hAnsiTheme="minorBidi" w:cs="Arial"/>
          <w:sz w:val="28"/>
          <w:szCs w:val="28"/>
        </w:rPr>
        <w:t xml:space="preserve"> </w:t>
      </w:r>
      <w:r w:rsidR="00185B67" w:rsidRPr="00185B67">
        <w:rPr>
          <w:rFonts w:asciiTheme="minorBidi" w:hAnsiTheme="minorBidi" w:cs="Arial"/>
          <w:sz w:val="28"/>
          <w:szCs w:val="28"/>
        </w:rPr>
        <w:t xml:space="preserve">among </w:t>
      </w:r>
      <w:r w:rsidR="00185B67" w:rsidRPr="00185B67">
        <w:rPr>
          <w:rFonts w:asciiTheme="minorBidi" w:hAnsiTheme="minorBidi" w:cs="Arial"/>
          <w:sz w:val="28"/>
          <w:szCs w:val="28"/>
        </w:rPr>
        <w:lastRenderedPageBreak/>
        <w:t xml:space="preserve">women, but at the same time there are indications on the increase of cases of harassment and crimes of electronic extortion through social media, noting that most laws on this subject are still </w:t>
      </w:r>
      <w:r w:rsidR="00C94780" w:rsidRPr="00185B67">
        <w:rPr>
          <w:rFonts w:asciiTheme="minorBidi" w:hAnsiTheme="minorBidi" w:cs="Arial"/>
          <w:sz w:val="28"/>
          <w:szCs w:val="28"/>
        </w:rPr>
        <w:t>not fully formed</w:t>
      </w:r>
      <w:r w:rsidR="00F11C60">
        <w:rPr>
          <w:rFonts w:asciiTheme="minorBidi" w:hAnsiTheme="minorBidi" w:cs="Arial"/>
          <w:sz w:val="28"/>
          <w:szCs w:val="28"/>
        </w:rPr>
        <w:t>, such as :</w:t>
      </w:r>
    </w:p>
    <w:p w:rsidR="00F11C60" w:rsidRPr="00F11C60" w:rsidRDefault="00F11C60" w:rsidP="00F11C60">
      <w:pPr>
        <w:pStyle w:val="NoSpacing"/>
        <w:bidi w:val="0"/>
        <w:rPr>
          <w:rFonts w:asciiTheme="minorBidi" w:hAnsiTheme="minorBidi"/>
          <w:sz w:val="28"/>
          <w:szCs w:val="28"/>
        </w:rPr>
      </w:pPr>
      <w:r>
        <w:rPr>
          <w:rFonts w:asciiTheme="minorBidi" w:hAnsiTheme="minorBidi"/>
          <w:sz w:val="28"/>
          <w:szCs w:val="28"/>
        </w:rPr>
        <w:t>-</w:t>
      </w:r>
      <w:r w:rsidRPr="00F11C60">
        <w:rPr>
          <w:rFonts w:asciiTheme="minorBidi" w:hAnsiTheme="minorBidi"/>
          <w:sz w:val="28"/>
          <w:szCs w:val="28"/>
        </w:rPr>
        <w:t>The law on the protection of personal information is still in the State Council for study</w:t>
      </w:r>
      <w:r w:rsidRPr="00F11C60">
        <w:rPr>
          <w:rFonts w:asciiTheme="minorBidi" w:hAnsiTheme="minorBidi" w:cs="Arial"/>
          <w:sz w:val="28"/>
          <w:szCs w:val="28"/>
          <w:rtl/>
        </w:rPr>
        <w:t>.</w:t>
      </w:r>
    </w:p>
    <w:p w:rsidR="00F11C60" w:rsidRPr="00F11C60" w:rsidRDefault="00F11C60" w:rsidP="00220862">
      <w:pPr>
        <w:pStyle w:val="NoSpacing"/>
        <w:bidi w:val="0"/>
        <w:rPr>
          <w:rFonts w:asciiTheme="minorBidi" w:hAnsiTheme="minorBidi"/>
          <w:sz w:val="28"/>
          <w:szCs w:val="28"/>
        </w:rPr>
      </w:pPr>
      <w:r>
        <w:rPr>
          <w:rFonts w:asciiTheme="minorBidi" w:hAnsiTheme="minorBidi"/>
          <w:sz w:val="28"/>
          <w:szCs w:val="28"/>
        </w:rPr>
        <w:t>-</w:t>
      </w:r>
      <w:r w:rsidRPr="00F11C60">
        <w:rPr>
          <w:rFonts w:asciiTheme="minorBidi" w:hAnsiTheme="minorBidi"/>
          <w:sz w:val="28"/>
          <w:szCs w:val="28"/>
        </w:rPr>
        <w:t xml:space="preserve">The National Security Law will be withdrawn to </w:t>
      </w:r>
      <w:r w:rsidR="00220862">
        <w:rPr>
          <w:rFonts w:asciiTheme="minorBidi" w:hAnsiTheme="minorBidi"/>
          <w:sz w:val="28"/>
          <w:szCs w:val="28"/>
        </w:rPr>
        <w:t>do some changes on it</w:t>
      </w:r>
      <w:r w:rsidRPr="00F11C60">
        <w:rPr>
          <w:rFonts w:asciiTheme="minorBidi" w:hAnsiTheme="minorBidi" w:cs="Arial"/>
          <w:sz w:val="28"/>
          <w:szCs w:val="28"/>
          <w:rtl/>
        </w:rPr>
        <w:t>.</w:t>
      </w:r>
    </w:p>
    <w:p w:rsidR="00C94780" w:rsidRDefault="00220862" w:rsidP="00631FC1">
      <w:pPr>
        <w:pStyle w:val="NoSpacing"/>
        <w:bidi w:val="0"/>
        <w:rPr>
          <w:rFonts w:asciiTheme="minorBidi" w:hAnsiTheme="minorBidi"/>
          <w:sz w:val="28"/>
          <w:szCs w:val="28"/>
        </w:rPr>
      </w:pPr>
      <w:r>
        <w:rPr>
          <w:rFonts w:asciiTheme="minorBidi" w:hAnsiTheme="minorBidi"/>
          <w:sz w:val="28"/>
          <w:szCs w:val="28"/>
        </w:rPr>
        <w:t>-</w:t>
      </w:r>
      <w:r w:rsidR="00F11C60" w:rsidRPr="00F11C60">
        <w:rPr>
          <w:rFonts w:asciiTheme="minorBidi" w:hAnsiTheme="minorBidi"/>
          <w:sz w:val="28"/>
          <w:szCs w:val="28"/>
        </w:rPr>
        <w:t xml:space="preserve">The Ministry of Interior conducts </w:t>
      </w:r>
      <w:r w:rsidR="00631FC1">
        <w:rPr>
          <w:rFonts w:asciiTheme="minorBidi" w:hAnsiTheme="minorBidi"/>
          <w:sz w:val="28"/>
          <w:szCs w:val="28"/>
        </w:rPr>
        <w:t>patrols</w:t>
      </w:r>
      <w:r w:rsidR="00F11C60" w:rsidRPr="00F11C60">
        <w:rPr>
          <w:rFonts w:asciiTheme="minorBidi" w:hAnsiTheme="minorBidi"/>
          <w:sz w:val="28"/>
          <w:szCs w:val="28"/>
        </w:rPr>
        <w:t xml:space="preserve"> around schools for awareness and prevention</w:t>
      </w:r>
      <w:r w:rsidR="00F11C60" w:rsidRPr="00F11C60">
        <w:rPr>
          <w:rFonts w:asciiTheme="minorBidi" w:hAnsiTheme="minorBidi" w:cs="Arial"/>
          <w:sz w:val="28"/>
          <w:szCs w:val="28"/>
          <w:rtl/>
        </w:rPr>
        <w:t>.</w:t>
      </w:r>
    </w:p>
    <w:p w:rsidR="00C94780" w:rsidRPr="00DD4739" w:rsidRDefault="00C94780" w:rsidP="00E637E1">
      <w:pPr>
        <w:pStyle w:val="NoSpacing"/>
        <w:jc w:val="lowKashida"/>
        <w:rPr>
          <w:rFonts w:asciiTheme="minorBidi" w:hAnsiTheme="minorBidi"/>
          <w:b/>
          <w:bCs/>
          <w:sz w:val="28"/>
          <w:szCs w:val="28"/>
          <w:u w:val="single"/>
        </w:rPr>
      </w:pPr>
    </w:p>
    <w:p w:rsidR="00F715D0" w:rsidRPr="00DD4739" w:rsidRDefault="00F715D0" w:rsidP="00F715D0">
      <w:pPr>
        <w:pStyle w:val="NoSpacing"/>
        <w:jc w:val="right"/>
        <w:rPr>
          <w:rFonts w:asciiTheme="minorBidi" w:hAnsiTheme="minorBidi"/>
          <w:b/>
          <w:bCs/>
          <w:sz w:val="28"/>
          <w:szCs w:val="28"/>
          <w:u w:val="single"/>
        </w:rPr>
      </w:pPr>
      <w:r w:rsidRPr="00DD4739">
        <w:rPr>
          <w:rFonts w:asciiTheme="minorBidi" w:hAnsiTheme="minorBidi"/>
          <w:b/>
          <w:bCs/>
          <w:sz w:val="28"/>
          <w:szCs w:val="28"/>
          <w:u w:val="single"/>
        </w:rPr>
        <w:t>Women, Technology and the Future of Work</w:t>
      </w:r>
    </w:p>
    <w:p w:rsidR="00F715D0" w:rsidRPr="00F715D0" w:rsidRDefault="00F715D0" w:rsidP="002F27AF">
      <w:pPr>
        <w:pStyle w:val="NoSpacing"/>
        <w:jc w:val="right"/>
        <w:rPr>
          <w:rFonts w:asciiTheme="minorBidi" w:hAnsiTheme="minorBidi"/>
          <w:sz w:val="28"/>
          <w:szCs w:val="28"/>
        </w:rPr>
      </w:pPr>
      <w:r w:rsidRPr="00F715D0">
        <w:rPr>
          <w:rFonts w:asciiTheme="minorBidi" w:hAnsiTheme="minorBidi"/>
          <w:sz w:val="28"/>
          <w:szCs w:val="28"/>
        </w:rPr>
        <w:t>Women are currently underrepresented in</w:t>
      </w:r>
      <w:r w:rsidR="002F27AF">
        <w:rPr>
          <w:rFonts w:asciiTheme="minorBidi" w:hAnsiTheme="minorBidi"/>
          <w:sz w:val="28"/>
          <w:szCs w:val="28"/>
        </w:rPr>
        <w:t xml:space="preserve"> some</w:t>
      </w:r>
      <w:r w:rsidRPr="00F715D0">
        <w:rPr>
          <w:rFonts w:asciiTheme="minorBidi" w:hAnsiTheme="minorBidi"/>
          <w:sz w:val="28"/>
          <w:szCs w:val="28"/>
        </w:rPr>
        <w:t xml:space="preserve"> areas of employment, such as engineering and information technology</w:t>
      </w:r>
    </w:p>
    <w:p w:rsidR="00F715D0" w:rsidRPr="00F715D0" w:rsidRDefault="00F715D0" w:rsidP="00DD4739">
      <w:pPr>
        <w:pStyle w:val="NoSpacing"/>
        <w:bidi w:val="0"/>
        <w:rPr>
          <w:rFonts w:asciiTheme="minorBidi" w:hAnsiTheme="minorBidi"/>
          <w:sz w:val="28"/>
          <w:szCs w:val="28"/>
        </w:rPr>
      </w:pPr>
      <w:r w:rsidRPr="00F715D0">
        <w:rPr>
          <w:rFonts w:asciiTheme="minorBidi" w:hAnsiTheme="minorBidi"/>
          <w:sz w:val="28"/>
          <w:szCs w:val="28"/>
        </w:rPr>
        <w:t>The way we work is changing at an unprecedented rate. Through automation, digitization, artificial intelligence and machine learning tend to eliminate many jobs with routine tasks that require low and medium skills</w:t>
      </w:r>
      <w:r w:rsidRPr="00F715D0">
        <w:rPr>
          <w:rFonts w:asciiTheme="minorBidi" w:hAnsiTheme="minorBidi" w:cs="Arial"/>
          <w:sz w:val="28"/>
          <w:szCs w:val="28"/>
          <w:rtl/>
        </w:rPr>
        <w:t>.</w:t>
      </w:r>
    </w:p>
    <w:p w:rsidR="00F715D0" w:rsidRPr="00F715D0" w:rsidRDefault="00F715D0" w:rsidP="00DD4739">
      <w:pPr>
        <w:pStyle w:val="NoSpacing"/>
        <w:bidi w:val="0"/>
        <w:rPr>
          <w:rFonts w:asciiTheme="minorBidi" w:hAnsiTheme="minorBidi"/>
          <w:sz w:val="28"/>
          <w:szCs w:val="28"/>
        </w:rPr>
      </w:pPr>
      <w:r w:rsidRPr="00F715D0">
        <w:rPr>
          <w:rFonts w:asciiTheme="minorBidi" w:hAnsiTheme="minorBidi"/>
          <w:sz w:val="28"/>
          <w:szCs w:val="28"/>
        </w:rPr>
        <w:t>Our new research suggests that the trend towards increased automation will be particularly challenging for women</w:t>
      </w:r>
      <w:r w:rsidRPr="00F715D0">
        <w:rPr>
          <w:rFonts w:asciiTheme="minorBidi" w:hAnsiTheme="minorBidi" w:cs="Arial"/>
          <w:sz w:val="28"/>
          <w:szCs w:val="28"/>
          <w:rtl/>
        </w:rPr>
        <w:t>.</w:t>
      </w:r>
    </w:p>
    <w:p w:rsidR="00F715D0" w:rsidRDefault="00F715D0" w:rsidP="006833B5">
      <w:pPr>
        <w:pStyle w:val="NoSpacing"/>
        <w:bidi w:val="0"/>
        <w:rPr>
          <w:rFonts w:asciiTheme="minorBidi" w:hAnsiTheme="minorBidi" w:cs="Arial"/>
          <w:sz w:val="28"/>
          <w:szCs w:val="28"/>
        </w:rPr>
      </w:pPr>
      <w:r w:rsidRPr="00F715D0">
        <w:rPr>
          <w:rFonts w:asciiTheme="minorBidi" w:hAnsiTheme="minorBidi"/>
          <w:sz w:val="28"/>
          <w:szCs w:val="28"/>
        </w:rPr>
        <w:t xml:space="preserve">The risk of job losses due to automation is estimated at an average of 11% for women, compared to 9% for their male counterparts. Thus, while many men lose their jobs because of automation, we estimate that 26 million women in 30 countries are at risk of losing their jobs due to technology over the next 20 years. Our study concludes that the probability of automating women's jobs is 70% or more, which is equivalent to of 180 </w:t>
      </w:r>
      <w:r w:rsidR="006833B5">
        <w:rPr>
          <w:rFonts w:asciiTheme="minorBidi" w:hAnsiTheme="minorBidi"/>
          <w:sz w:val="28"/>
          <w:szCs w:val="28"/>
        </w:rPr>
        <w:t>jobs</w:t>
      </w:r>
      <w:r w:rsidRPr="00F715D0">
        <w:rPr>
          <w:rFonts w:asciiTheme="minorBidi" w:hAnsiTheme="minorBidi"/>
          <w:sz w:val="28"/>
          <w:szCs w:val="28"/>
        </w:rPr>
        <w:t xml:space="preserve"> worldwide</w:t>
      </w:r>
      <w:r w:rsidRPr="00F715D0">
        <w:rPr>
          <w:rFonts w:asciiTheme="minorBidi" w:hAnsiTheme="minorBidi" w:cs="Arial"/>
          <w:sz w:val="28"/>
          <w:szCs w:val="28"/>
          <w:rtl/>
        </w:rPr>
        <w:t>.</w:t>
      </w:r>
    </w:p>
    <w:p w:rsidR="00F715D0" w:rsidRPr="00133737" w:rsidRDefault="00F715D0" w:rsidP="00E637E1">
      <w:pPr>
        <w:pStyle w:val="NoSpacing"/>
        <w:jc w:val="lowKashida"/>
        <w:rPr>
          <w:rFonts w:asciiTheme="minorBidi" w:hAnsiTheme="minorBidi"/>
          <w:sz w:val="28"/>
          <w:szCs w:val="28"/>
          <w:rtl/>
        </w:rPr>
      </w:pPr>
    </w:p>
    <w:p w:rsidR="00934BC1" w:rsidRPr="009D3189" w:rsidRDefault="00934BC1" w:rsidP="00934BC1">
      <w:pPr>
        <w:pStyle w:val="NoSpacing"/>
        <w:bidi w:val="0"/>
        <w:rPr>
          <w:rFonts w:asciiTheme="minorBidi" w:hAnsiTheme="minorBidi"/>
          <w:sz w:val="28"/>
          <w:szCs w:val="28"/>
        </w:rPr>
      </w:pPr>
      <w:r w:rsidRPr="009D3189">
        <w:rPr>
          <w:rFonts w:asciiTheme="minorBidi" w:hAnsiTheme="minorBidi"/>
          <w:sz w:val="28"/>
          <w:szCs w:val="28"/>
        </w:rPr>
        <w:t>We must understand the impact of these trends on women's lives in order to achieve gender equality in the workplace</w:t>
      </w:r>
      <w:r w:rsidRPr="009D3189">
        <w:rPr>
          <w:rFonts w:asciiTheme="minorBidi" w:hAnsiTheme="minorBidi" w:cs="Arial"/>
          <w:sz w:val="28"/>
          <w:szCs w:val="28"/>
          <w:rtl/>
        </w:rPr>
        <w:t>.</w:t>
      </w:r>
    </w:p>
    <w:p w:rsidR="00934BC1" w:rsidRPr="009D3189" w:rsidRDefault="00934BC1" w:rsidP="00C7477B">
      <w:pPr>
        <w:pStyle w:val="NoSpacing"/>
        <w:bidi w:val="0"/>
        <w:rPr>
          <w:rFonts w:asciiTheme="minorBidi" w:hAnsiTheme="minorBidi"/>
          <w:sz w:val="28"/>
          <w:szCs w:val="28"/>
        </w:rPr>
      </w:pPr>
      <w:r w:rsidRPr="009D3189">
        <w:rPr>
          <w:rFonts w:asciiTheme="minorBidi" w:hAnsiTheme="minorBidi"/>
          <w:sz w:val="28"/>
          <w:szCs w:val="28"/>
        </w:rPr>
        <w:t xml:space="preserve">What policies can countries now </w:t>
      </w:r>
      <w:r w:rsidR="00C7477B">
        <w:rPr>
          <w:rFonts w:asciiTheme="minorBidi" w:hAnsiTheme="minorBidi"/>
          <w:sz w:val="28"/>
          <w:szCs w:val="28"/>
        </w:rPr>
        <w:t xml:space="preserve">follow </w:t>
      </w:r>
      <w:r w:rsidRPr="009D3189">
        <w:rPr>
          <w:rFonts w:asciiTheme="minorBidi" w:hAnsiTheme="minorBidi"/>
          <w:sz w:val="28"/>
          <w:szCs w:val="28"/>
        </w:rPr>
        <w:t>to ensure women's contribution</w:t>
      </w:r>
      <w:r w:rsidR="00C7477B">
        <w:rPr>
          <w:rFonts w:asciiTheme="minorBidi" w:hAnsiTheme="minorBidi"/>
          <w:sz w:val="28"/>
          <w:szCs w:val="28"/>
        </w:rPr>
        <w:t xml:space="preserve"> to the economy, while moving</w:t>
      </w:r>
      <w:r w:rsidRPr="009D3189">
        <w:rPr>
          <w:rFonts w:asciiTheme="minorBidi" w:hAnsiTheme="minorBidi"/>
          <w:sz w:val="28"/>
          <w:szCs w:val="28"/>
        </w:rPr>
        <w:t xml:space="preserve"> towards automation</w:t>
      </w:r>
      <w:r w:rsidRPr="009D3189">
        <w:rPr>
          <w:rFonts w:asciiTheme="minorBidi" w:hAnsiTheme="minorBidi" w:cs="Arial"/>
          <w:sz w:val="28"/>
          <w:szCs w:val="28"/>
          <w:rtl/>
        </w:rPr>
        <w:t>?</w:t>
      </w:r>
    </w:p>
    <w:p w:rsidR="00934BC1" w:rsidRPr="009D3189" w:rsidRDefault="00934BC1" w:rsidP="00934BC1">
      <w:pPr>
        <w:pStyle w:val="NoSpacing"/>
        <w:bidi w:val="0"/>
        <w:rPr>
          <w:rFonts w:asciiTheme="minorBidi" w:hAnsiTheme="minorBidi"/>
          <w:sz w:val="28"/>
          <w:szCs w:val="28"/>
        </w:rPr>
      </w:pPr>
      <w:r w:rsidRPr="009D3189">
        <w:rPr>
          <w:rFonts w:asciiTheme="minorBidi" w:hAnsiTheme="minorBidi"/>
          <w:sz w:val="28"/>
          <w:szCs w:val="28"/>
        </w:rPr>
        <w:t>Women are at greater risk</w:t>
      </w:r>
    </w:p>
    <w:p w:rsidR="00B56939" w:rsidRDefault="00C7477B" w:rsidP="00E66A61">
      <w:pPr>
        <w:pStyle w:val="NoSpacing"/>
        <w:bidi w:val="0"/>
        <w:rPr>
          <w:rFonts w:asciiTheme="minorBidi" w:hAnsiTheme="minorBidi"/>
          <w:sz w:val="28"/>
          <w:szCs w:val="28"/>
        </w:rPr>
      </w:pPr>
      <w:r w:rsidRPr="00C7477B">
        <w:rPr>
          <w:rFonts w:asciiTheme="minorBidi" w:hAnsiTheme="minorBidi"/>
          <w:sz w:val="28"/>
          <w:szCs w:val="28"/>
        </w:rPr>
        <w:t xml:space="preserve">If women continue work in sectors and professions that are at high risk of automation, all the hard-won gains </w:t>
      </w:r>
      <w:r w:rsidR="00485910">
        <w:rPr>
          <w:rFonts w:asciiTheme="minorBidi" w:hAnsiTheme="minorBidi"/>
          <w:sz w:val="28"/>
          <w:szCs w:val="28"/>
        </w:rPr>
        <w:t>of</w:t>
      </w:r>
      <w:r w:rsidRPr="00C7477B">
        <w:rPr>
          <w:rFonts w:asciiTheme="minorBidi" w:hAnsiTheme="minorBidi"/>
          <w:sz w:val="28"/>
          <w:szCs w:val="28"/>
        </w:rPr>
        <w:t xml:space="preserve"> policies to increase the number of women in labor force and increase women's wages to be equal to men may quickly disappear</w:t>
      </w:r>
    </w:p>
    <w:p w:rsidR="00B56939" w:rsidRDefault="00B56939" w:rsidP="00B56939">
      <w:pPr>
        <w:pStyle w:val="NoSpacing"/>
        <w:bidi w:val="0"/>
        <w:rPr>
          <w:rFonts w:asciiTheme="minorBidi" w:hAnsiTheme="minorBidi"/>
          <w:sz w:val="28"/>
          <w:szCs w:val="28"/>
        </w:rPr>
      </w:pPr>
    </w:p>
    <w:p w:rsidR="00934BC1" w:rsidRDefault="00934BC1" w:rsidP="00A33341">
      <w:pPr>
        <w:pStyle w:val="NoSpacing"/>
        <w:numPr>
          <w:ilvl w:val="0"/>
          <w:numId w:val="3"/>
        </w:numPr>
        <w:bidi w:val="0"/>
        <w:rPr>
          <w:rFonts w:asciiTheme="minorBidi" w:hAnsiTheme="minorBidi"/>
          <w:sz w:val="28"/>
          <w:szCs w:val="28"/>
        </w:rPr>
      </w:pPr>
      <w:r w:rsidRPr="009D3189">
        <w:rPr>
          <w:rFonts w:asciiTheme="minorBidi" w:hAnsiTheme="minorBidi"/>
          <w:sz w:val="28"/>
          <w:szCs w:val="28"/>
        </w:rPr>
        <w:t>The risk is greater for women aged 40 and over, those who do office work, or work in services and sales</w:t>
      </w:r>
      <w:r w:rsidRPr="00A33341">
        <w:rPr>
          <w:rFonts w:asciiTheme="minorBidi" w:hAnsiTheme="minorBidi"/>
          <w:sz w:val="28"/>
          <w:szCs w:val="28"/>
          <w:rtl/>
        </w:rPr>
        <w:t>.</w:t>
      </w:r>
    </w:p>
    <w:p w:rsidR="00A33341" w:rsidRPr="009D3189" w:rsidRDefault="00A33341" w:rsidP="00A33341">
      <w:pPr>
        <w:pStyle w:val="NoSpacing"/>
        <w:numPr>
          <w:ilvl w:val="0"/>
          <w:numId w:val="3"/>
        </w:numPr>
        <w:bidi w:val="0"/>
        <w:rPr>
          <w:rFonts w:asciiTheme="minorBidi" w:hAnsiTheme="minorBidi"/>
          <w:sz w:val="28"/>
          <w:szCs w:val="28"/>
        </w:rPr>
      </w:pPr>
      <w:r w:rsidRPr="00E66A61">
        <w:rPr>
          <w:rFonts w:asciiTheme="minorBidi" w:hAnsiTheme="minorBidi"/>
          <w:sz w:val="28"/>
          <w:szCs w:val="28"/>
        </w:rPr>
        <w:t>Nearly 50% of women with secondary education or less are at high risk of automating their jobs, compared to 40% of men. Women with a bachelor's degree or higher are at 1% risk.</w:t>
      </w:r>
    </w:p>
    <w:p w:rsidR="00A33341" w:rsidRDefault="00A33341" w:rsidP="003B5F31">
      <w:pPr>
        <w:pStyle w:val="NoSpacing"/>
        <w:ind w:left="720"/>
        <w:jc w:val="lowKashida"/>
        <w:rPr>
          <w:rFonts w:asciiTheme="minorBidi" w:hAnsiTheme="minorBidi"/>
          <w:color w:val="FF0000"/>
          <w:sz w:val="28"/>
          <w:szCs w:val="28"/>
        </w:rPr>
      </w:pPr>
    </w:p>
    <w:p w:rsidR="001E0ACB" w:rsidRDefault="001E0ACB" w:rsidP="003B5F31">
      <w:pPr>
        <w:pStyle w:val="NoSpacing"/>
        <w:ind w:left="720"/>
        <w:jc w:val="lowKashida"/>
        <w:rPr>
          <w:rFonts w:asciiTheme="minorBidi" w:hAnsiTheme="minorBidi"/>
          <w:color w:val="FF0000"/>
          <w:sz w:val="28"/>
          <w:szCs w:val="28"/>
        </w:rPr>
      </w:pPr>
    </w:p>
    <w:p w:rsidR="003B5F31" w:rsidRPr="003B5F31" w:rsidRDefault="003B5F31" w:rsidP="003B5F31">
      <w:pPr>
        <w:pStyle w:val="NoSpacing"/>
        <w:bidi w:val="0"/>
        <w:ind w:left="720"/>
        <w:rPr>
          <w:rFonts w:asciiTheme="minorBidi" w:hAnsiTheme="minorBidi"/>
          <w:b/>
          <w:bCs/>
          <w:sz w:val="28"/>
          <w:szCs w:val="28"/>
          <w:u w:val="single"/>
        </w:rPr>
      </w:pPr>
      <w:r w:rsidRPr="003B5F31">
        <w:rPr>
          <w:rFonts w:asciiTheme="minorBidi" w:hAnsiTheme="minorBidi"/>
          <w:b/>
          <w:bCs/>
          <w:sz w:val="28"/>
          <w:szCs w:val="28"/>
          <w:u w:val="single"/>
        </w:rPr>
        <w:lastRenderedPageBreak/>
        <w:t>Opportunities and challenges</w:t>
      </w:r>
    </w:p>
    <w:p w:rsidR="00934BC1" w:rsidRDefault="00934BC1" w:rsidP="00B47A25">
      <w:pPr>
        <w:pStyle w:val="NoSpacing"/>
        <w:jc w:val="lowKashida"/>
        <w:rPr>
          <w:rFonts w:asciiTheme="minorBidi" w:hAnsiTheme="minorBidi"/>
          <w:sz w:val="28"/>
          <w:szCs w:val="28"/>
        </w:rPr>
      </w:pPr>
    </w:p>
    <w:p w:rsidR="00940A29" w:rsidRDefault="00940A29" w:rsidP="001476EC">
      <w:pPr>
        <w:pStyle w:val="NoSpacing"/>
        <w:jc w:val="right"/>
        <w:rPr>
          <w:rFonts w:asciiTheme="minorBidi" w:hAnsiTheme="minorBidi"/>
          <w:sz w:val="28"/>
          <w:szCs w:val="28"/>
        </w:rPr>
      </w:pPr>
      <w:r w:rsidRPr="00565044">
        <w:rPr>
          <w:rFonts w:asciiTheme="minorBidi" w:hAnsiTheme="minorBidi"/>
          <w:sz w:val="28"/>
          <w:szCs w:val="28"/>
        </w:rPr>
        <w:t>15%</w:t>
      </w:r>
      <w:r>
        <w:rPr>
          <w:rFonts w:asciiTheme="minorBidi" w:hAnsiTheme="minorBidi"/>
          <w:sz w:val="28"/>
          <w:szCs w:val="28"/>
        </w:rPr>
        <w:t xml:space="preserve"> of </w:t>
      </w:r>
      <w:r w:rsidR="00565044" w:rsidRPr="00565044">
        <w:rPr>
          <w:rFonts w:asciiTheme="minorBidi" w:hAnsiTheme="minorBidi"/>
          <w:sz w:val="28"/>
          <w:szCs w:val="28"/>
        </w:rPr>
        <w:t xml:space="preserve">Women are less likely than men to be in </w:t>
      </w:r>
      <w:proofErr w:type="gramStart"/>
      <w:r w:rsidR="00565044" w:rsidRPr="00565044">
        <w:rPr>
          <w:rFonts w:asciiTheme="minorBidi" w:hAnsiTheme="minorBidi"/>
          <w:sz w:val="28"/>
          <w:szCs w:val="28"/>
        </w:rPr>
        <w:t>managerial</w:t>
      </w:r>
      <w:proofErr w:type="gramEnd"/>
      <w:r w:rsidR="00565044" w:rsidRPr="00565044">
        <w:rPr>
          <w:rFonts w:asciiTheme="minorBidi" w:hAnsiTheme="minorBidi"/>
          <w:sz w:val="28"/>
          <w:szCs w:val="28"/>
        </w:rPr>
        <w:t xml:space="preserve"> and </w:t>
      </w:r>
      <w:proofErr w:type="spellStart"/>
      <w:r>
        <w:rPr>
          <w:rFonts w:asciiTheme="minorBidi" w:hAnsiTheme="minorBidi"/>
          <w:sz w:val="28"/>
          <w:szCs w:val="28"/>
        </w:rPr>
        <w:t>specialaized</w:t>
      </w:r>
      <w:proofErr w:type="spellEnd"/>
      <w:r>
        <w:rPr>
          <w:rFonts w:asciiTheme="minorBidi" w:hAnsiTheme="minorBidi"/>
          <w:sz w:val="28"/>
          <w:szCs w:val="28"/>
        </w:rPr>
        <w:t xml:space="preserve"> </w:t>
      </w:r>
      <w:r w:rsidR="00565044" w:rsidRPr="00565044">
        <w:rPr>
          <w:rFonts w:asciiTheme="minorBidi" w:hAnsiTheme="minorBidi"/>
          <w:sz w:val="28"/>
          <w:szCs w:val="28"/>
        </w:rPr>
        <w:t>professional positions, while they are 19% more likely to take up office and service jobs than men</w:t>
      </w:r>
      <w:r w:rsidR="00291CF3">
        <w:rPr>
          <w:rFonts w:asciiTheme="minorBidi" w:hAnsiTheme="minorBidi"/>
          <w:sz w:val="28"/>
          <w:szCs w:val="28"/>
        </w:rPr>
        <w:t xml:space="preserve">. The </w:t>
      </w:r>
      <w:r w:rsidR="00565044" w:rsidRPr="00565044">
        <w:rPr>
          <w:rFonts w:asciiTheme="minorBidi" w:hAnsiTheme="minorBidi"/>
          <w:sz w:val="28"/>
          <w:szCs w:val="28"/>
        </w:rPr>
        <w:t xml:space="preserve">jobs in which </w:t>
      </w:r>
      <w:r w:rsidR="00291CF3">
        <w:rPr>
          <w:rFonts w:asciiTheme="minorBidi" w:hAnsiTheme="minorBidi"/>
          <w:sz w:val="28"/>
          <w:szCs w:val="28"/>
        </w:rPr>
        <w:t>women perform</w:t>
      </w:r>
      <w:r w:rsidR="00565044" w:rsidRPr="00565044">
        <w:rPr>
          <w:rFonts w:asciiTheme="minorBidi" w:hAnsiTheme="minorBidi"/>
          <w:sz w:val="28"/>
          <w:szCs w:val="28"/>
        </w:rPr>
        <w:t xml:space="preserve"> routine tasks</w:t>
      </w:r>
      <w:r w:rsidR="00291CF3">
        <w:rPr>
          <w:rFonts w:asciiTheme="minorBidi" w:hAnsiTheme="minorBidi"/>
          <w:sz w:val="28"/>
          <w:szCs w:val="28"/>
        </w:rPr>
        <w:t xml:space="preserve"> could</w:t>
      </w:r>
      <w:r w:rsidR="00565044" w:rsidRPr="00565044">
        <w:rPr>
          <w:rFonts w:asciiTheme="minorBidi" w:hAnsiTheme="minorBidi"/>
          <w:sz w:val="28"/>
          <w:szCs w:val="28"/>
        </w:rPr>
        <w:t xml:space="preserve"> </w:t>
      </w:r>
      <w:proofErr w:type="spellStart"/>
      <w:r w:rsidR="00565044" w:rsidRPr="00565044">
        <w:rPr>
          <w:rFonts w:asciiTheme="minorBidi" w:hAnsiTheme="minorBidi"/>
          <w:sz w:val="28"/>
          <w:szCs w:val="28"/>
        </w:rPr>
        <w:t>mak</w:t>
      </w:r>
      <w:proofErr w:type="spellEnd"/>
      <w:r w:rsidR="00565044" w:rsidRPr="00565044">
        <w:rPr>
          <w:rFonts w:asciiTheme="minorBidi" w:hAnsiTheme="minorBidi"/>
          <w:sz w:val="28"/>
          <w:szCs w:val="28"/>
        </w:rPr>
        <w:t xml:space="preserve"> them more vulnerable to layoffs due to change</w:t>
      </w:r>
      <w:r>
        <w:rPr>
          <w:rFonts w:asciiTheme="minorBidi" w:hAnsiTheme="minorBidi"/>
          <w:sz w:val="28"/>
          <w:szCs w:val="28"/>
        </w:rPr>
        <w:t xml:space="preserve"> of t</w:t>
      </w:r>
      <w:r w:rsidR="00565044" w:rsidRPr="00565044">
        <w:rPr>
          <w:rFonts w:asciiTheme="minorBidi" w:hAnsiTheme="minorBidi"/>
          <w:sz w:val="28"/>
          <w:szCs w:val="28"/>
        </w:rPr>
        <w:t>echnology</w:t>
      </w:r>
      <w:r>
        <w:rPr>
          <w:rFonts w:asciiTheme="minorBidi" w:hAnsiTheme="minorBidi"/>
          <w:sz w:val="28"/>
          <w:szCs w:val="28"/>
        </w:rPr>
        <w:t>.</w:t>
      </w:r>
    </w:p>
    <w:p w:rsidR="00565044" w:rsidRPr="00565044" w:rsidRDefault="00565044" w:rsidP="00940A29">
      <w:pPr>
        <w:pStyle w:val="NoSpacing"/>
        <w:jc w:val="right"/>
        <w:rPr>
          <w:rFonts w:asciiTheme="minorBidi" w:hAnsiTheme="minorBidi"/>
          <w:sz w:val="28"/>
          <w:szCs w:val="28"/>
        </w:rPr>
      </w:pPr>
    </w:p>
    <w:p w:rsidR="00565044" w:rsidRDefault="00565044" w:rsidP="00291CF3">
      <w:pPr>
        <w:pStyle w:val="NoSpacing"/>
        <w:jc w:val="right"/>
        <w:rPr>
          <w:rFonts w:asciiTheme="minorBidi" w:hAnsiTheme="minorBidi"/>
          <w:sz w:val="28"/>
          <w:szCs w:val="28"/>
        </w:rPr>
      </w:pPr>
      <w:r w:rsidRPr="00565044">
        <w:rPr>
          <w:rFonts w:asciiTheme="minorBidi" w:hAnsiTheme="minorBidi"/>
          <w:sz w:val="28"/>
          <w:szCs w:val="28"/>
        </w:rPr>
        <w:t>Now more than ever, women will need to break the glass ceiling that hinders their rise to higher positions, as routine work assignments exacerbate gender inequality in employment. Even after taking into account factors such as skills differences, experience and career choice, about 5% of the wage gap between women and men is due to women performing more routine work tasks</w:t>
      </w:r>
    </w:p>
    <w:p w:rsidR="00565044" w:rsidRDefault="00565044" w:rsidP="00B47A25">
      <w:pPr>
        <w:pStyle w:val="NoSpacing"/>
        <w:jc w:val="lowKashida"/>
        <w:rPr>
          <w:rFonts w:asciiTheme="minorBidi" w:hAnsiTheme="minorBidi"/>
          <w:sz w:val="28"/>
          <w:szCs w:val="28"/>
        </w:rPr>
      </w:pPr>
    </w:p>
    <w:p w:rsidR="00934BC1" w:rsidRDefault="009D2F54" w:rsidP="00180EEC">
      <w:pPr>
        <w:pStyle w:val="NoSpacing"/>
        <w:bidi w:val="0"/>
        <w:rPr>
          <w:rFonts w:asciiTheme="minorBidi" w:hAnsiTheme="minorBidi"/>
          <w:sz w:val="28"/>
          <w:szCs w:val="28"/>
        </w:rPr>
      </w:pPr>
      <w:r w:rsidRPr="009D2F54">
        <w:rPr>
          <w:rFonts w:asciiTheme="minorBidi" w:hAnsiTheme="minorBidi"/>
          <w:sz w:val="28"/>
          <w:szCs w:val="28"/>
        </w:rPr>
        <w:t xml:space="preserve">Jobs are likely to increase in sectors where women typically work, such as health and social services - jobs that require cognitive and interpersonal skills and are therefore less likely to be automated. </w:t>
      </w:r>
    </w:p>
    <w:p w:rsidR="00180EEC" w:rsidRDefault="00180EEC" w:rsidP="00180EEC">
      <w:pPr>
        <w:pStyle w:val="NoSpacing"/>
        <w:bidi w:val="0"/>
        <w:rPr>
          <w:rFonts w:asciiTheme="minorBidi" w:hAnsiTheme="minorBidi"/>
          <w:sz w:val="28"/>
          <w:szCs w:val="28"/>
        </w:rPr>
      </w:pPr>
    </w:p>
    <w:p w:rsidR="002D4520" w:rsidRPr="002D4520" w:rsidRDefault="002D4520" w:rsidP="001476EC">
      <w:pPr>
        <w:pStyle w:val="NoSpacing"/>
        <w:bidi w:val="0"/>
        <w:rPr>
          <w:rFonts w:asciiTheme="minorBidi" w:hAnsiTheme="minorBidi"/>
          <w:sz w:val="28"/>
          <w:szCs w:val="28"/>
        </w:rPr>
      </w:pPr>
      <w:r w:rsidRPr="002D4520">
        <w:rPr>
          <w:rFonts w:asciiTheme="minorBidi" w:hAnsiTheme="minorBidi"/>
          <w:sz w:val="28"/>
          <w:szCs w:val="28"/>
        </w:rPr>
        <w:t>Governments need to enact policies that promote gender equality and empower women in the changing work:</w:t>
      </w:r>
    </w:p>
    <w:p w:rsidR="00993003" w:rsidRDefault="002D4520" w:rsidP="00710E26">
      <w:pPr>
        <w:pStyle w:val="NoSpacing"/>
        <w:bidi w:val="0"/>
        <w:rPr>
          <w:rFonts w:asciiTheme="minorBidi" w:hAnsiTheme="minorBidi"/>
          <w:sz w:val="28"/>
          <w:szCs w:val="28"/>
        </w:rPr>
      </w:pPr>
      <w:r w:rsidRPr="002D4520">
        <w:rPr>
          <w:rFonts w:asciiTheme="minorBidi" w:hAnsiTheme="minorBidi"/>
          <w:sz w:val="28"/>
          <w:szCs w:val="28"/>
        </w:rPr>
        <w:t xml:space="preserve">Arming Women with Appropriate Skills: </w:t>
      </w:r>
    </w:p>
    <w:p w:rsidR="00993003" w:rsidRDefault="001476EC" w:rsidP="00993003">
      <w:pPr>
        <w:pStyle w:val="NoSpacing"/>
        <w:bidi w:val="0"/>
        <w:rPr>
          <w:rFonts w:asciiTheme="minorBidi" w:hAnsiTheme="minorBidi"/>
          <w:sz w:val="28"/>
          <w:szCs w:val="28"/>
        </w:rPr>
      </w:pPr>
      <w:proofErr w:type="gramStart"/>
      <w:r w:rsidRPr="001476EC">
        <w:rPr>
          <w:rFonts w:asciiTheme="minorBidi" w:hAnsiTheme="minorBidi"/>
          <w:sz w:val="28"/>
          <w:szCs w:val="28"/>
        </w:rPr>
        <w:t>Early investment in women in science, technology, engineering and mathematics (STEM</w:t>
      </w:r>
      <w:r w:rsidR="00710E26">
        <w:rPr>
          <w:rFonts w:asciiTheme="minorBidi" w:hAnsiTheme="minorBidi"/>
          <w:sz w:val="28"/>
          <w:szCs w:val="28"/>
        </w:rPr>
        <w:t>)</w:t>
      </w:r>
      <w:r w:rsidR="00993003">
        <w:rPr>
          <w:rFonts w:asciiTheme="minorBidi" w:hAnsiTheme="minorBidi"/>
          <w:sz w:val="28"/>
          <w:szCs w:val="28"/>
        </w:rPr>
        <w:t>.</w:t>
      </w:r>
      <w:proofErr w:type="gramEnd"/>
    </w:p>
    <w:p w:rsidR="00D90D0B" w:rsidRDefault="001476EC" w:rsidP="00993003">
      <w:pPr>
        <w:pStyle w:val="NoSpacing"/>
        <w:bidi w:val="0"/>
        <w:rPr>
          <w:rFonts w:asciiTheme="minorBidi" w:hAnsiTheme="minorBidi"/>
          <w:sz w:val="28"/>
          <w:szCs w:val="28"/>
        </w:rPr>
      </w:pPr>
      <w:r>
        <w:rPr>
          <w:rFonts w:asciiTheme="minorBidi" w:hAnsiTheme="minorBidi"/>
          <w:sz w:val="28"/>
          <w:szCs w:val="28"/>
        </w:rPr>
        <w:t>“</w:t>
      </w:r>
      <w:r w:rsidR="00993003">
        <w:rPr>
          <w:rFonts w:asciiTheme="minorBidi" w:hAnsiTheme="minorBidi"/>
          <w:sz w:val="28"/>
          <w:szCs w:val="28"/>
        </w:rPr>
        <w:t>T</w:t>
      </w:r>
      <w:r w:rsidR="002D4520" w:rsidRPr="002D4520">
        <w:rPr>
          <w:rFonts w:asciiTheme="minorBidi" w:hAnsiTheme="minorBidi"/>
          <w:sz w:val="28"/>
          <w:szCs w:val="28"/>
        </w:rPr>
        <w:t>he Girls Who Code</w:t>
      </w:r>
      <w:r>
        <w:rPr>
          <w:rFonts w:asciiTheme="minorBidi" w:hAnsiTheme="minorBidi"/>
          <w:sz w:val="28"/>
          <w:szCs w:val="28"/>
        </w:rPr>
        <w:t>”</w:t>
      </w:r>
      <w:r w:rsidR="002D4520" w:rsidRPr="002D4520">
        <w:rPr>
          <w:rFonts w:asciiTheme="minorBidi" w:hAnsiTheme="minorBidi"/>
          <w:sz w:val="28"/>
          <w:szCs w:val="28"/>
        </w:rPr>
        <w:t xml:space="preserve"> </w:t>
      </w:r>
      <w:r>
        <w:rPr>
          <w:rFonts w:asciiTheme="minorBidi" w:hAnsiTheme="minorBidi"/>
          <w:sz w:val="28"/>
          <w:szCs w:val="28"/>
        </w:rPr>
        <w:t xml:space="preserve">organization </w:t>
      </w:r>
      <w:r w:rsidR="002D4520" w:rsidRPr="002D4520">
        <w:rPr>
          <w:rFonts w:asciiTheme="minorBidi" w:hAnsiTheme="minorBidi"/>
          <w:sz w:val="28"/>
          <w:szCs w:val="28"/>
        </w:rPr>
        <w:t xml:space="preserve">in the United States, along with peer counseling, can help remove gender stereotypes </w:t>
      </w:r>
      <w:r w:rsidR="00710E26">
        <w:rPr>
          <w:rFonts w:asciiTheme="minorBidi" w:hAnsiTheme="minorBidi"/>
          <w:sz w:val="28"/>
          <w:szCs w:val="28"/>
        </w:rPr>
        <w:t>a</w:t>
      </w:r>
      <w:r w:rsidR="002D4520" w:rsidRPr="002D4520">
        <w:rPr>
          <w:rFonts w:asciiTheme="minorBidi" w:hAnsiTheme="minorBidi"/>
          <w:sz w:val="28"/>
          <w:szCs w:val="28"/>
        </w:rPr>
        <w:t>nd increasing the number of women in scientific fields.</w:t>
      </w:r>
    </w:p>
    <w:p w:rsidR="002D4520" w:rsidRPr="002D4520" w:rsidRDefault="00D90D0B" w:rsidP="002C5899">
      <w:pPr>
        <w:pStyle w:val="NoSpacing"/>
        <w:bidi w:val="0"/>
        <w:rPr>
          <w:rFonts w:asciiTheme="minorBidi" w:hAnsiTheme="minorBidi"/>
          <w:sz w:val="28"/>
          <w:szCs w:val="28"/>
        </w:rPr>
      </w:pPr>
      <w:r w:rsidRPr="00D90D0B">
        <w:rPr>
          <w:rFonts w:asciiTheme="minorBidi" w:hAnsiTheme="minorBidi"/>
          <w:sz w:val="28"/>
          <w:szCs w:val="28"/>
        </w:rPr>
        <w:t>Tax deductions for training wom</w:t>
      </w:r>
      <w:r>
        <w:rPr>
          <w:rFonts w:asciiTheme="minorBidi" w:hAnsiTheme="minorBidi"/>
          <w:sz w:val="28"/>
          <w:szCs w:val="28"/>
        </w:rPr>
        <w:t xml:space="preserve">en already in the labor market </w:t>
      </w:r>
      <w:r w:rsidR="002C5899" w:rsidRPr="002C5899">
        <w:rPr>
          <w:rFonts w:asciiTheme="minorBidi" w:hAnsiTheme="minorBidi"/>
          <w:sz w:val="28"/>
          <w:szCs w:val="28"/>
        </w:rPr>
        <w:t xml:space="preserve">such as in the Netherlands </w:t>
      </w:r>
      <w:r>
        <w:rPr>
          <w:rFonts w:asciiTheme="minorBidi" w:hAnsiTheme="minorBidi"/>
          <w:sz w:val="28"/>
          <w:szCs w:val="28"/>
        </w:rPr>
        <w:t xml:space="preserve">is </w:t>
      </w:r>
      <w:proofErr w:type="gramStart"/>
      <w:r>
        <w:rPr>
          <w:rFonts w:asciiTheme="minorBidi" w:hAnsiTheme="minorBidi"/>
          <w:sz w:val="28"/>
          <w:szCs w:val="28"/>
        </w:rPr>
        <w:t>an example</w:t>
      </w:r>
      <w:proofErr w:type="gramEnd"/>
      <w:r>
        <w:rPr>
          <w:rFonts w:asciiTheme="minorBidi" w:hAnsiTheme="minorBidi"/>
          <w:sz w:val="28"/>
          <w:szCs w:val="28"/>
        </w:rPr>
        <w:t xml:space="preserve"> that</w:t>
      </w:r>
      <w:r w:rsidRPr="00D90D0B">
        <w:rPr>
          <w:rFonts w:asciiTheme="minorBidi" w:hAnsiTheme="minorBidi"/>
          <w:sz w:val="28"/>
          <w:szCs w:val="28"/>
        </w:rPr>
        <w:t xml:space="preserve"> can help remove barriers to lifelong learning.</w:t>
      </w:r>
      <w:r w:rsidR="002D4520" w:rsidRPr="002D4520">
        <w:rPr>
          <w:rFonts w:asciiTheme="minorBidi" w:hAnsiTheme="minorBidi"/>
          <w:sz w:val="28"/>
          <w:szCs w:val="28"/>
        </w:rPr>
        <w:t xml:space="preserve"> </w:t>
      </w:r>
      <w:r w:rsidR="002C5899">
        <w:rPr>
          <w:rFonts w:asciiTheme="minorBidi" w:hAnsiTheme="minorBidi"/>
          <w:sz w:val="28"/>
          <w:szCs w:val="28"/>
        </w:rPr>
        <w:t>T</w:t>
      </w:r>
      <w:r w:rsidR="002D4520" w:rsidRPr="002D4520">
        <w:rPr>
          <w:rFonts w:asciiTheme="minorBidi" w:hAnsiTheme="minorBidi"/>
          <w:sz w:val="28"/>
          <w:szCs w:val="28"/>
        </w:rPr>
        <w:t>he creation of transferable individual learning accounts, such as in France, can help remove barriers t</w:t>
      </w:r>
      <w:r w:rsidR="00C12B1B">
        <w:rPr>
          <w:rFonts w:asciiTheme="minorBidi" w:hAnsiTheme="minorBidi"/>
          <w:sz w:val="28"/>
          <w:szCs w:val="28"/>
        </w:rPr>
        <w:t>o lifelong learning and</w:t>
      </w:r>
    </w:p>
    <w:p w:rsidR="00180EEC" w:rsidRDefault="00C12B1B" w:rsidP="00BD587E">
      <w:pPr>
        <w:pStyle w:val="NoSpacing"/>
        <w:bidi w:val="0"/>
        <w:rPr>
          <w:rFonts w:asciiTheme="minorBidi" w:hAnsiTheme="minorBidi"/>
          <w:sz w:val="28"/>
          <w:szCs w:val="28"/>
        </w:rPr>
      </w:pPr>
      <w:proofErr w:type="gramStart"/>
      <w:r>
        <w:rPr>
          <w:rFonts w:asciiTheme="minorBidi" w:hAnsiTheme="minorBidi"/>
          <w:sz w:val="28"/>
          <w:szCs w:val="28"/>
        </w:rPr>
        <w:t>b</w:t>
      </w:r>
      <w:r w:rsidR="002D4520" w:rsidRPr="002D4520">
        <w:rPr>
          <w:rFonts w:asciiTheme="minorBidi" w:hAnsiTheme="minorBidi"/>
          <w:sz w:val="28"/>
          <w:szCs w:val="28"/>
        </w:rPr>
        <w:t>ridg</w:t>
      </w:r>
      <w:r>
        <w:rPr>
          <w:rFonts w:asciiTheme="minorBidi" w:hAnsiTheme="minorBidi"/>
          <w:sz w:val="28"/>
          <w:szCs w:val="28"/>
        </w:rPr>
        <w:t>e</w:t>
      </w:r>
      <w:proofErr w:type="gramEnd"/>
      <w:r w:rsidR="002D4520" w:rsidRPr="002D4520">
        <w:rPr>
          <w:rFonts w:asciiTheme="minorBidi" w:hAnsiTheme="minorBidi"/>
          <w:sz w:val="28"/>
          <w:szCs w:val="28"/>
        </w:rPr>
        <w:t xml:space="preserve"> gender gaps in leadership positions: Affordable childcare services and the replacement of family income taxes, such as in Canada and Italy, can play an important role in supporting women's career advancement. Countries can set appropriate targets for recruiting and retaining staff in different </w:t>
      </w:r>
      <w:r w:rsidR="000C075E">
        <w:rPr>
          <w:rFonts w:asciiTheme="minorBidi" w:hAnsiTheme="minorBidi"/>
          <w:sz w:val="28"/>
          <w:szCs w:val="28"/>
        </w:rPr>
        <w:t>fields</w:t>
      </w:r>
      <w:r w:rsidR="002D4520" w:rsidRPr="002D4520">
        <w:rPr>
          <w:rFonts w:asciiTheme="minorBidi" w:hAnsiTheme="minorBidi"/>
          <w:sz w:val="28"/>
          <w:szCs w:val="28"/>
        </w:rPr>
        <w:t xml:space="preserve">, as well as promoting quotas, as Norway has done, and </w:t>
      </w:r>
      <w:r w:rsidR="000C075E">
        <w:rPr>
          <w:rFonts w:asciiTheme="minorBidi" w:hAnsiTheme="minorBidi"/>
          <w:sz w:val="28"/>
          <w:szCs w:val="28"/>
        </w:rPr>
        <w:t>launching</w:t>
      </w:r>
      <w:r w:rsidR="002D4520" w:rsidRPr="002D4520">
        <w:rPr>
          <w:rFonts w:asciiTheme="minorBidi" w:hAnsiTheme="minorBidi"/>
          <w:sz w:val="28"/>
          <w:szCs w:val="28"/>
        </w:rPr>
        <w:t xml:space="preserve"> training and mentoring programs that help women </w:t>
      </w:r>
      <w:r w:rsidR="00BD587E">
        <w:rPr>
          <w:rFonts w:asciiTheme="minorBidi" w:hAnsiTheme="minorBidi"/>
          <w:sz w:val="28"/>
          <w:szCs w:val="28"/>
        </w:rPr>
        <w:t>get</w:t>
      </w:r>
      <w:r w:rsidR="002D4520" w:rsidRPr="002D4520">
        <w:rPr>
          <w:rFonts w:asciiTheme="minorBidi" w:hAnsiTheme="minorBidi"/>
          <w:sz w:val="28"/>
          <w:szCs w:val="28"/>
        </w:rPr>
        <w:t xml:space="preserve"> management positions.</w:t>
      </w:r>
    </w:p>
    <w:p w:rsidR="00180EEC" w:rsidRDefault="00180EEC" w:rsidP="00180EEC">
      <w:pPr>
        <w:pStyle w:val="NoSpacing"/>
        <w:bidi w:val="0"/>
        <w:rPr>
          <w:rFonts w:asciiTheme="minorBidi" w:hAnsiTheme="minorBidi"/>
          <w:sz w:val="28"/>
          <w:szCs w:val="28"/>
        </w:rPr>
      </w:pPr>
    </w:p>
    <w:p w:rsidR="0010349C" w:rsidRDefault="0010349C" w:rsidP="0010349C">
      <w:pPr>
        <w:pStyle w:val="NoSpacing"/>
        <w:bidi w:val="0"/>
        <w:rPr>
          <w:rFonts w:asciiTheme="minorBidi" w:hAnsiTheme="minorBidi"/>
          <w:sz w:val="28"/>
          <w:szCs w:val="28"/>
        </w:rPr>
      </w:pPr>
      <w:r w:rsidRPr="0010349C">
        <w:rPr>
          <w:rFonts w:asciiTheme="minorBidi" w:hAnsiTheme="minorBidi"/>
          <w:b/>
          <w:bCs/>
          <w:sz w:val="28"/>
          <w:szCs w:val="28"/>
          <w:u w:val="single"/>
        </w:rPr>
        <w:t>Bridging the Digital Gender Gap:</w:t>
      </w:r>
      <w:r w:rsidRPr="0010349C">
        <w:rPr>
          <w:rFonts w:asciiTheme="minorBidi" w:hAnsiTheme="minorBidi"/>
          <w:sz w:val="28"/>
          <w:szCs w:val="28"/>
        </w:rPr>
        <w:t xml:space="preserve"> </w:t>
      </w:r>
    </w:p>
    <w:p w:rsidR="0010349C" w:rsidRPr="0010349C" w:rsidRDefault="0010349C" w:rsidP="00297A6D">
      <w:pPr>
        <w:pStyle w:val="NoSpacing"/>
        <w:bidi w:val="0"/>
        <w:rPr>
          <w:rFonts w:asciiTheme="minorBidi" w:hAnsiTheme="minorBidi"/>
          <w:sz w:val="28"/>
          <w:szCs w:val="28"/>
        </w:rPr>
      </w:pPr>
      <w:r w:rsidRPr="0010349C">
        <w:rPr>
          <w:rFonts w:asciiTheme="minorBidi" w:hAnsiTheme="minorBidi"/>
          <w:sz w:val="28"/>
          <w:szCs w:val="28"/>
        </w:rPr>
        <w:t xml:space="preserve">Governments have a role to play </w:t>
      </w:r>
      <w:r>
        <w:rPr>
          <w:rFonts w:asciiTheme="minorBidi" w:hAnsiTheme="minorBidi"/>
          <w:sz w:val="28"/>
          <w:szCs w:val="28"/>
        </w:rPr>
        <w:t>through investing in</w:t>
      </w:r>
      <w:r w:rsidRPr="0010349C">
        <w:rPr>
          <w:rFonts w:asciiTheme="minorBidi" w:hAnsiTheme="minorBidi"/>
          <w:sz w:val="28"/>
          <w:szCs w:val="28"/>
        </w:rPr>
        <w:t xml:space="preserve"> capital infrastructure and ensuring equal access to finance and digital connectivity, as Finland has done.</w:t>
      </w:r>
    </w:p>
    <w:p w:rsidR="00EB579C" w:rsidRDefault="0010349C" w:rsidP="00297A6D">
      <w:pPr>
        <w:pStyle w:val="NoSpacing"/>
        <w:bidi w:val="0"/>
        <w:rPr>
          <w:rFonts w:asciiTheme="minorBidi" w:hAnsiTheme="minorBidi"/>
          <w:sz w:val="28"/>
          <w:szCs w:val="28"/>
        </w:rPr>
      </w:pPr>
      <w:r w:rsidRPr="0010349C">
        <w:rPr>
          <w:rFonts w:asciiTheme="minorBidi" w:hAnsiTheme="minorBidi"/>
          <w:sz w:val="28"/>
          <w:szCs w:val="28"/>
        </w:rPr>
        <w:lastRenderedPageBreak/>
        <w:t xml:space="preserve">Facilitating labor transfers: Countries can support workers during their transition from one job to another due to automation by providing training and benefits associated with individuals rather than jobs, such as </w:t>
      </w:r>
      <w:r w:rsidR="00297A6D">
        <w:rPr>
          <w:rFonts w:asciiTheme="minorBidi" w:hAnsiTheme="minorBidi"/>
          <w:sz w:val="28"/>
          <w:szCs w:val="28"/>
        </w:rPr>
        <w:t xml:space="preserve">the </w:t>
      </w:r>
      <w:r w:rsidR="00297A6D" w:rsidRPr="0010349C">
        <w:rPr>
          <w:rFonts w:asciiTheme="minorBidi" w:hAnsiTheme="minorBidi"/>
          <w:sz w:val="28"/>
          <w:szCs w:val="28"/>
        </w:rPr>
        <w:t xml:space="preserve">accounts </w:t>
      </w:r>
      <w:r w:rsidR="00297A6D">
        <w:rPr>
          <w:rFonts w:asciiTheme="minorBidi" w:hAnsiTheme="minorBidi"/>
          <w:sz w:val="28"/>
          <w:szCs w:val="28"/>
        </w:rPr>
        <w:t xml:space="preserve">of the </w:t>
      </w:r>
      <w:r w:rsidRPr="0010349C">
        <w:rPr>
          <w:rFonts w:asciiTheme="minorBidi" w:hAnsiTheme="minorBidi"/>
          <w:sz w:val="28"/>
          <w:szCs w:val="28"/>
        </w:rPr>
        <w:t>individual training applied in France and Singapore. Social protection systems have to be adapted to new forms of work. To address low income security with rapid technological change, some countries may consider expanding non-contributory pensions</w:t>
      </w:r>
      <w:r w:rsidR="00297A6D">
        <w:rPr>
          <w:rFonts w:asciiTheme="minorBidi" w:hAnsiTheme="minorBidi"/>
          <w:sz w:val="28"/>
          <w:szCs w:val="28"/>
        </w:rPr>
        <w:t>.</w:t>
      </w:r>
    </w:p>
    <w:p w:rsidR="0010349C" w:rsidRDefault="0010349C" w:rsidP="00751E2B">
      <w:pPr>
        <w:pStyle w:val="NoSpacing"/>
        <w:bidi w:val="0"/>
        <w:jc w:val="lowKashida"/>
        <w:rPr>
          <w:rFonts w:asciiTheme="minorBidi" w:hAnsiTheme="minorBidi"/>
          <w:sz w:val="28"/>
          <w:szCs w:val="28"/>
        </w:rPr>
      </w:pPr>
    </w:p>
    <w:p w:rsidR="005D2795" w:rsidRDefault="00252DD1" w:rsidP="001E0ACB">
      <w:pPr>
        <w:pStyle w:val="NoSpacing"/>
        <w:bidi w:val="0"/>
        <w:jc w:val="lowKashida"/>
        <w:rPr>
          <w:rFonts w:asciiTheme="minorBidi" w:hAnsiTheme="minorBidi"/>
          <w:sz w:val="28"/>
          <w:szCs w:val="28"/>
        </w:rPr>
      </w:pPr>
      <w:r w:rsidRPr="001E0ACB">
        <w:rPr>
          <w:rFonts w:asciiTheme="minorBidi" w:hAnsiTheme="minorBidi"/>
          <w:b/>
          <w:bCs/>
          <w:sz w:val="28"/>
          <w:szCs w:val="28"/>
          <w:u w:val="single"/>
        </w:rPr>
        <w:t>Topic</w:t>
      </w:r>
      <w:r w:rsidR="00751E2B" w:rsidRPr="001E0ACB">
        <w:rPr>
          <w:rFonts w:asciiTheme="minorBidi" w:hAnsiTheme="minorBidi"/>
          <w:b/>
          <w:bCs/>
          <w:sz w:val="28"/>
          <w:szCs w:val="28"/>
          <w:u w:val="single"/>
        </w:rPr>
        <w:t xml:space="preserve"> 3</w:t>
      </w:r>
      <w:r w:rsidR="00751E2B" w:rsidRPr="00751E2B">
        <w:rPr>
          <w:rFonts w:asciiTheme="minorBidi" w:hAnsiTheme="minorBidi"/>
          <w:sz w:val="28"/>
          <w:szCs w:val="28"/>
        </w:rPr>
        <w:t xml:space="preserve">: </w:t>
      </w:r>
      <w:r>
        <w:rPr>
          <w:rFonts w:asciiTheme="minorBidi" w:hAnsiTheme="minorBidi"/>
          <w:b/>
          <w:bCs/>
          <w:sz w:val="28"/>
          <w:szCs w:val="28"/>
          <w:u w:val="single"/>
        </w:rPr>
        <w:t>GIG economy and on-</w:t>
      </w:r>
      <w:r w:rsidR="00751E2B" w:rsidRPr="00252DD1">
        <w:rPr>
          <w:rFonts w:asciiTheme="minorBidi" w:hAnsiTheme="minorBidi"/>
          <w:b/>
          <w:bCs/>
          <w:sz w:val="28"/>
          <w:szCs w:val="28"/>
          <w:u w:val="single"/>
        </w:rPr>
        <w:t xml:space="preserve">Demand </w:t>
      </w:r>
      <w:r>
        <w:rPr>
          <w:rFonts w:asciiTheme="minorBidi" w:hAnsiTheme="minorBidi"/>
          <w:b/>
          <w:bCs/>
          <w:sz w:val="28"/>
          <w:szCs w:val="28"/>
          <w:u w:val="single"/>
        </w:rPr>
        <w:t xml:space="preserve">economy </w:t>
      </w:r>
    </w:p>
    <w:p w:rsidR="00751E2B" w:rsidRPr="00751E2B" w:rsidRDefault="00751E2B" w:rsidP="0032460A">
      <w:pPr>
        <w:pStyle w:val="NoSpacing"/>
        <w:bidi w:val="0"/>
        <w:jc w:val="lowKashida"/>
        <w:rPr>
          <w:rFonts w:asciiTheme="minorBidi" w:hAnsiTheme="minorBidi"/>
          <w:sz w:val="28"/>
          <w:szCs w:val="28"/>
        </w:rPr>
      </w:pPr>
      <w:r w:rsidRPr="00751E2B">
        <w:rPr>
          <w:rFonts w:asciiTheme="minorBidi" w:hAnsiTheme="minorBidi"/>
          <w:sz w:val="28"/>
          <w:szCs w:val="28"/>
        </w:rPr>
        <w:t xml:space="preserve">How </w:t>
      </w:r>
      <w:r w:rsidR="0032460A">
        <w:rPr>
          <w:rFonts w:asciiTheme="minorBidi" w:hAnsiTheme="minorBidi"/>
          <w:sz w:val="28"/>
          <w:szCs w:val="28"/>
        </w:rPr>
        <w:t xml:space="preserve">is the rise of more flexible forms of </w:t>
      </w:r>
      <w:proofErr w:type="spellStart"/>
      <w:r w:rsidR="0032460A">
        <w:rPr>
          <w:rFonts w:asciiTheme="minorBidi" w:hAnsiTheme="minorBidi"/>
          <w:sz w:val="28"/>
          <w:szCs w:val="28"/>
        </w:rPr>
        <w:t>labour</w:t>
      </w:r>
      <w:proofErr w:type="spellEnd"/>
      <w:r w:rsidR="0032460A">
        <w:rPr>
          <w:rFonts w:asciiTheme="minorBidi" w:hAnsiTheme="minorBidi"/>
          <w:sz w:val="28"/>
          <w:szCs w:val="28"/>
        </w:rPr>
        <w:t xml:space="preserve">, including the gig and on demand economy impacting on women’s </w:t>
      </w:r>
      <w:r w:rsidRPr="00751E2B">
        <w:rPr>
          <w:rFonts w:asciiTheme="minorBidi" w:hAnsiTheme="minorBidi"/>
          <w:sz w:val="28"/>
          <w:szCs w:val="28"/>
        </w:rPr>
        <w:t xml:space="preserve">experiences </w:t>
      </w:r>
      <w:r w:rsidR="0032460A">
        <w:rPr>
          <w:rFonts w:asciiTheme="minorBidi" w:hAnsiTheme="minorBidi"/>
          <w:sz w:val="28"/>
          <w:szCs w:val="28"/>
        </w:rPr>
        <w:t>of</w:t>
      </w:r>
      <w:r w:rsidRPr="00751E2B">
        <w:rPr>
          <w:rFonts w:asciiTheme="minorBidi" w:hAnsiTheme="minorBidi"/>
          <w:sz w:val="28"/>
          <w:szCs w:val="28"/>
        </w:rPr>
        <w:t xml:space="preserve"> work </w:t>
      </w:r>
      <w:r w:rsidR="001E0ACB">
        <w:rPr>
          <w:rFonts w:asciiTheme="minorBidi" w:hAnsiTheme="minorBidi"/>
          <w:sz w:val="28"/>
          <w:szCs w:val="28"/>
        </w:rPr>
        <w:t xml:space="preserve">in your national </w:t>
      </w:r>
      <w:proofErr w:type="spellStart"/>
      <w:r w:rsidR="001E0ACB">
        <w:rPr>
          <w:rFonts w:asciiTheme="minorBidi" w:hAnsiTheme="minorBidi"/>
          <w:sz w:val="28"/>
          <w:szCs w:val="28"/>
        </w:rPr>
        <w:t>contex</w:t>
      </w:r>
      <w:proofErr w:type="spellEnd"/>
      <w:r w:rsidR="0032460A">
        <w:rPr>
          <w:rFonts w:asciiTheme="minorBidi" w:hAnsiTheme="minorBidi"/>
          <w:sz w:val="28"/>
          <w:szCs w:val="28"/>
        </w:rPr>
        <w:t>?</w:t>
      </w:r>
    </w:p>
    <w:p w:rsidR="0032460A" w:rsidRDefault="0032460A" w:rsidP="00751E2B">
      <w:pPr>
        <w:pStyle w:val="NoSpacing"/>
        <w:bidi w:val="0"/>
        <w:jc w:val="lowKashida"/>
        <w:rPr>
          <w:rFonts w:asciiTheme="minorBidi" w:hAnsiTheme="minorBidi"/>
          <w:sz w:val="28"/>
          <w:szCs w:val="28"/>
        </w:rPr>
      </w:pPr>
    </w:p>
    <w:p w:rsidR="00751E2B" w:rsidRPr="00751E2B" w:rsidRDefault="00751E2B" w:rsidP="0032460A">
      <w:pPr>
        <w:pStyle w:val="NoSpacing"/>
        <w:bidi w:val="0"/>
        <w:jc w:val="lowKashida"/>
        <w:rPr>
          <w:rFonts w:asciiTheme="minorBidi" w:hAnsiTheme="minorBidi"/>
          <w:sz w:val="28"/>
          <w:szCs w:val="28"/>
        </w:rPr>
      </w:pPr>
      <w:r w:rsidRPr="00751E2B">
        <w:rPr>
          <w:rFonts w:asciiTheme="minorBidi" w:hAnsiTheme="minorBidi"/>
          <w:sz w:val="28"/>
          <w:szCs w:val="28"/>
        </w:rPr>
        <w:t>Iraq has taken important steps towards the economic empowerment of women:</w:t>
      </w:r>
    </w:p>
    <w:p w:rsidR="00751E2B" w:rsidRPr="00751E2B" w:rsidRDefault="00751E2B" w:rsidP="00B12BDF">
      <w:pPr>
        <w:pStyle w:val="NoSpacing"/>
        <w:bidi w:val="0"/>
        <w:jc w:val="lowKashida"/>
        <w:rPr>
          <w:rFonts w:asciiTheme="minorBidi" w:hAnsiTheme="minorBidi"/>
          <w:sz w:val="28"/>
          <w:szCs w:val="28"/>
        </w:rPr>
      </w:pPr>
      <w:r w:rsidRPr="00751E2B">
        <w:rPr>
          <w:rFonts w:asciiTheme="minorBidi" w:hAnsiTheme="minorBidi"/>
          <w:sz w:val="28"/>
          <w:szCs w:val="28"/>
        </w:rPr>
        <w:t xml:space="preserve">Enhance the participation of Iraqi women in the national economy to </w:t>
      </w:r>
      <w:r w:rsidR="00B12BDF">
        <w:rPr>
          <w:rFonts w:asciiTheme="minorBidi" w:hAnsiTheme="minorBidi"/>
          <w:sz w:val="28"/>
          <w:szCs w:val="28"/>
        </w:rPr>
        <w:t xml:space="preserve">be </w:t>
      </w:r>
      <w:r w:rsidRPr="00751E2B">
        <w:rPr>
          <w:rFonts w:asciiTheme="minorBidi" w:hAnsiTheme="minorBidi"/>
          <w:sz w:val="28"/>
          <w:szCs w:val="28"/>
        </w:rPr>
        <w:t xml:space="preserve">20% by 2022, and increase women's access to financial resources and economic opportunities in 2021, </w:t>
      </w:r>
      <w:r w:rsidR="00B12BDF">
        <w:rPr>
          <w:rFonts w:asciiTheme="minorBidi" w:hAnsiTheme="minorBidi"/>
          <w:sz w:val="28"/>
          <w:szCs w:val="28"/>
        </w:rPr>
        <w:t>with</w:t>
      </w:r>
      <w:r w:rsidRPr="00751E2B">
        <w:rPr>
          <w:rFonts w:asciiTheme="minorBidi" w:hAnsiTheme="minorBidi"/>
          <w:sz w:val="28"/>
          <w:szCs w:val="28"/>
        </w:rPr>
        <w:t xml:space="preserve"> increasing the participation of women in entrepreneurship and the integration of their work at home and in informal work within the national economy by:</w:t>
      </w:r>
    </w:p>
    <w:p w:rsidR="00751E2B" w:rsidRPr="00751E2B" w:rsidRDefault="00751E2B" w:rsidP="00751E2B">
      <w:pPr>
        <w:pStyle w:val="NoSpacing"/>
        <w:bidi w:val="0"/>
        <w:jc w:val="lowKashida"/>
        <w:rPr>
          <w:rFonts w:asciiTheme="minorBidi" w:hAnsiTheme="minorBidi"/>
          <w:sz w:val="28"/>
          <w:szCs w:val="28"/>
        </w:rPr>
      </w:pPr>
      <w:r w:rsidRPr="00751E2B">
        <w:rPr>
          <w:rFonts w:asciiTheme="minorBidi" w:hAnsiTheme="minorBidi"/>
          <w:sz w:val="28"/>
          <w:szCs w:val="28"/>
        </w:rPr>
        <w:t>Strengthening the social, legislative and administrative environment</w:t>
      </w:r>
    </w:p>
    <w:p w:rsidR="00751E2B" w:rsidRPr="00751E2B" w:rsidRDefault="00751E2B" w:rsidP="00751E2B">
      <w:pPr>
        <w:pStyle w:val="NoSpacing"/>
        <w:bidi w:val="0"/>
        <w:jc w:val="lowKashida"/>
        <w:rPr>
          <w:rFonts w:asciiTheme="minorBidi" w:hAnsiTheme="minorBidi"/>
          <w:sz w:val="28"/>
          <w:szCs w:val="28"/>
        </w:rPr>
      </w:pPr>
      <w:r w:rsidRPr="00751E2B">
        <w:rPr>
          <w:rFonts w:asciiTheme="minorBidi" w:hAnsiTheme="minorBidi"/>
          <w:sz w:val="28"/>
          <w:szCs w:val="28"/>
        </w:rPr>
        <w:t>Reduce the gender gap in education and human capital building in 2020</w:t>
      </w:r>
    </w:p>
    <w:p w:rsidR="00751E2B" w:rsidRPr="00751E2B" w:rsidRDefault="00751E2B" w:rsidP="00367E3E">
      <w:pPr>
        <w:pStyle w:val="NoSpacing"/>
        <w:bidi w:val="0"/>
        <w:jc w:val="lowKashida"/>
        <w:rPr>
          <w:rFonts w:asciiTheme="minorBidi" w:hAnsiTheme="minorBidi"/>
          <w:sz w:val="28"/>
          <w:szCs w:val="28"/>
        </w:rPr>
      </w:pPr>
      <w:r w:rsidRPr="00751E2B">
        <w:rPr>
          <w:rFonts w:asciiTheme="minorBidi" w:hAnsiTheme="minorBidi"/>
          <w:sz w:val="28"/>
          <w:szCs w:val="28"/>
        </w:rPr>
        <w:t>The ministries approve the preparation of gender-responsive budgets.</w:t>
      </w:r>
    </w:p>
    <w:p w:rsidR="00751E2B" w:rsidRPr="00751E2B" w:rsidRDefault="00751E2B" w:rsidP="00751E2B">
      <w:pPr>
        <w:pStyle w:val="NoSpacing"/>
        <w:bidi w:val="0"/>
        <w:jc w:val="lowKashida"/>
        <w:rPr>
          <w:rFonts w:asciiTheme="minorBidi" w:hAnsiTheme="minorBidi"/>
          <w:sz w:val="28"/>
          <w:szCs w:val="28"/>
        </w:rPr>
      </w:pPr>
      <w:r w:rsidRPr="00751E2B">
        <w:rPr>
          <w:rFonts w:asciiTheme="minorBidi" w:hAnsiTheme="minorBidi"/>
          <w:sz w:val="28"/>
          <w:szCs w:val="28"/>
        </w:rPr>
        <w:t>Increase women's economic participation through entrepreneurship and small and micro enterprises</w:t>
      </w:r>
    </w:p>
    <w:p w:rsidR="00751E2B" w:rsidRPr="00751E2B" w:rsidRDefault="00751E2B" w:rsidP="00751E2B">
      <w:pPr>
        <w:pStyle w:val="NoSpacing"/>
        <w:bidi w:val="0"/>
        <w:jc w:val="lowKashida"/>
        <w:rPr>
          <w:rFonts w:asciiTheme="minorBidi" w:hAnsiTheme="minorBidi"/>
          <w:sz w:val="28"/>
          <w:szCs w:val="28"/>
        </w:rPr>
      </w:pPr>
      <w:r w:rsidRPr="00751E2B">
        <w:rPr>
          <w:rFonts w:asciiTheme="minorBidi" w:hAnsiTheme="minorBidi"/>
          <w:sz w:val="28"/>
          <w:szCs w:val="28"/>
        </w:rPr>
        <w:t>Increase women's participation in the private sector.</w:t>
      </w:r>
    </w:p>
    <w:p w:rsidR="00751E2B" w:rsidRDefault="00751E2B" w:rsidP="005B3D2A">
      <w:pPr>
        <w:pStyle w:val="NoSpacing"/>
        <w:bidi w:val="0"/>
        <w:jc w:val="lowKashida"/>
        <w:rPr>
          <w:rFonts w:asciiTheme="minorBidi" w:hAnsiTheme="minorBidi"/>
          <w:sz w:val="28"/>
          <w:szCs w:val="28"/>
        </w:rPr>
      </w:pPr>
      <w:r w:rsidRPr="00751E2B">
        <w:rPr>
          <w:rFonts w:asciiTheme="minorBidi" w:hAnsiTheme="minorBidi"/>
          <w:sz w:val="28"/>
          <w:szCs w:val="28"/>
        </w:rPr>
        <w:t>Wh</w:t>
      </w:r>
      <w:r w:rsidR="005B3D2A">
        <w:rPr>
          <w:rFonts w:asciiTheme="minorBidi" w:hAnsiTheme="minorBidi"/>
          <w:sz w:val="28"/>
          <w:szCs w:val="28"/>
        </w:rPr>
        <w:t xml:space="preserve">ich </w:t>
      </w:r>
      <w:r w:rsidRPr="00751E2B">
        <w:rPr>
          <w:rFonts w:asciiTheme="minorBidi" w:hAnsiTheme="minorBidi"/>
          <w:sz w:val="28"/>
          <w:szCs w:val="28"/>
        </w:rPr>
        <w:t xml:space="preserve">groups of women are most </w:t>
      </w:r>
      <w:r w:rsidR="005B3D2A">
        <w:rPr>
          <w:rFonts w:asciiTheme="minorBidi" w:hAnsiTheme="minorBidi"/>
          <w:sz w:val="28"/>
          <w:szCs w:val="28"/>
        </w:rPr>
        <w:t xml:space="preserve">likely </w:t>
      </w:r>
      <w:r w:rsidRPr="00751E2B">
        <w:rPr>
          <w:rFonts w:asciiTheme="minorBidi" w:hAnsiTheme="minorBidi"/>
          <w:sz w:val="28"/>
          <w:szCs w:val="28"/>
        </w:rPr>
        <w:t xml:space="preserve">to </w:t>
      </w:r>
      <w:r w:rsidR="005B3D2A">
        <w:rPr>
          <w:rFonts w:asciiTheme="minorBidi" w:hAnsiTheme="minorBidi"/>
          <w:sz w:val="28"/>
          <w:szCs w:val="28"/>
        </w:rPr>
        <w:t>be impacted by this type of work</w:t>
      </w:r>
      <w:r w:rsidRPr="00751E2B">
        <w:rPr>
          <w:rFonts w:asciiTheme="minorBidi" w:hAnsiTheme="minorBidi"/>
          <w:sz w:val="28"/>
          <w:szCs w:val="28"/>
        </w:rPr>
        <w:t>?</w:t>
      </w:r>
    </w:p>
    <w:p w:rsidR="005B3D2A" w:rsidRDefault="005B3D2A" w:rsidP="005B3D2A">
      <w:pPr>
        <w:pStyle w:val="NoSpacing"/>
        <w:bidi w:val="0"/>
        <w:jc w:val="lowKashida"/>
        <w:rPr>
          <w:rFonts w:asciiTheme="minorBidi" w:hAnsiTheme="minorBidi"/>
          <w:sz w:val="28"/>
          <w:szCs w:val="28"/>
        </w:rPr>
      </w:pPr>
    </w:p>
    <w:p w:rsidR="00601632" w:rsidRDefault="005B3D2A" w:rsidP="00672F9F">
      <w:pPr>
        <w:pStyle w:val="NoSpacing"/>
        <w:jc w:val="right"/>
        <w:rPr>
          <w:rFonts w:asciiTheme="minorBidi" w:hAnsiTheme="minorBidi"/>
          <w:sz w:val="28"/>
          <w:szCs w:val="28"/>
        </w:rPr>
      </w:pPr>
      <w:r w:rsidRPr="005B3D2A">
        <w:rPr>
          <w:rFonts w:asciiTheme="minorBidi" w:hAnsiTheme="minorBidi"/>
          <w:sz w:val="28"/>
          <w:szCs w:val="28"/>
        </w:rPr>
        <w:t>In the private sector, women at different levels may suffer some form of violence, and this applies to both men and women, bu</w:t>
      </w:r>
      <w:r w:rsidR="00601632">
        <w:rPr>
          <w:rFonts w:asciiTheme="minorBidi" w:hAnsiTheme="minorBidi"/>
          <w:sz w:val="28"/>
          <w:szCs w:val="28"/>
        </w:rPr>
        <w:t>t women are more vulnerable</w:t>
      </w:r>
      <w:r w:rsidRPr="005B3D2A">
        <w:rPr>
          <w:rFonts w:asciiTheme="minorBidi" w:hAnsiTheme="minorBidi"/>
          <w:sz w:val="28"/>
          <w:szCs w:val="28"/>
        </w:rPr>
        <w:t xml:space="preserve">. </w:t>
      </w:r>
      <w:r w:rsidR="00601632" w:rsidRPr="00601632">
        <w:rPr>
          <w:rFonts w:asciiTheme="minorBidi" w:hAnsiTheme="minorBidi"/>
          <w:sz w:val="28"/>
          <w:szCs w:val="28"/>
        </w:rPr>
        <w:t>Therefore, it was emphasized to activate law</w:t>
      </w:r>
      <w:r w:rsidR="00601632">
        <w:rPr>
          <w:rFonts w:asciiTheme="minorBidi" w:hAnsiTheme="minorBidi"/>
          <w:sz w:val="28"/>
          <w:szCs w:val="28"/>
        </w:rPr>
        <w:t>s that</w:t>
      </w:r>
      <w:r w:rsidR="00601632" w:rsidRPr="00601632">
        <w:rPr>
          <w:rFonts w:asciiTheme="minorBidi" w:hAnsiTheme="minorBidi"/>
          <w:sz w:val="28"/>
          <w:szCs w:val="28"/>
        </w:rPr>
        <w:t xml:space="preserve"> include </w:t>
      </w:r>
      <w:r w:rsidR="00601632">
        <w:rPr>
          <w:rFonts w:asciiTheme="minorBidi" w:hAnsiTheme="minorBidi"/>
          <w:sz w:val="28"/>
          <w:szCs w:val="28"/>
        </w:rPr>
        <w:t xml:space="preserve">women </w:t>
      </w:r>
      <w:r w:rsidR="00601632" w:rsidRPr="00601632">
        <w:rPr>
          <w:rFonts w:asciiTheme="minorBidi" w:hAnsiTheme="minorBidi"/>
          <w:sz w:val="28"/>
          <w:szCs w:val="28"/>
        </w:rPr>
        <w:t xml:space="preserve">workers in the private sector with the same laws of the public sector, such as regular leave, maternity leave, maternity leave, and other issues that affect the privacy of women, in addition to protection from various forms </w:t>
      </w:r>
      <w:r w:rsidR="00672F9F">
        <w:rPr>
          <w:rFonts w:asciiTheme="minorBidi" w:hAnsiTheme="minorBidi"/>
          <w:sz w:val="28"/>
          <w:szCs w:val="28"/>
        </w:rPr>
        <w:t>h</w:t>
      </w:r>
      <w:r w:rsidR="00601632" w:rsidRPr="00601632">
        <w:rPr>
          <w:rFonts w:asciiTheme="minorBidi" w:hAnsiTheme="minorBidi"/>
          <w:sz w:val="28"/>
          <w:szCs w:val="28"/>
        </w:rPr>
        <w:t>arassment</w:t>
      </w:r>
      <w:r w:rsidR="009A7D33">
        <w:rPr>
          <w:rFonts w:asciiTheme="minorBidi" w:hAnsiTheme="minorBidi"/>
          <w:sz w:val="28"/>
          <w:szCs w:val="28"/>
        </w:rPr>
        <w:t>.</w:t>
      </w:r>
    </w:p>
    <w:p w:rsidR="009A7D33" w:rsidRDefault="009A7D33" w:rsidP="00672F9F">
      <w:pPr>
        <w:pStyle w:val="NoSpacing"/>
        <w:jc w:val="right"/>
        <w:rPr>
          <w:rFonts w:asciiTheme="minorBidi" w:hAnsiTheme="minorBidi"/>
          <w:sz w:val="28"/>
          <w:szCs w:val="28"/>
        </w:rPr>
      </w:pPr>
    </w:p>
    <w:p w:rsidR="009A7D33" w:rsidRDefault="009A7D33" w:rsidP="00375317">
      <w:pPr>
        <w:pStyle w:val="NoSpacing"/>
        <w:jc w:val="right"/>
        <w:rPr>
          <w:rFonts w:asciiTheme="minorBidi" w:hAnsiTheme="minorBidi"/>
          <w:sz w:val="28"/>
          <w:szCs w:val="28"/>
        </w:rPr>
      </w:pPr>
      <w:r>
        <w:rPr>
          <w:rFonts w:asciiTheme="minorBidi" w:hAnsiTheme="minorBidi"/>
          <w:sz w:val="28"/>
          <w:szCs w:val="28"/>
        </w:rPr>
        <w:t>What are some of the good practices for ensuring access to social protection for in informal and on demand work?</w:t>
      </w:r>
    </w:p>
    <w:p w:rsidR="00601632" w:rsidRDefault="00601632" w:rsidP="00601632">
      <w:pPr>
        <w:pStyle w:val="NoSpacing"/>
        <w:jc w:val="right"/>
        <w:rPr>
          <w:rFonts w:asciiTheme="minorBidi" w:hAnsiTheme="minorBidi"/>
          <w:sz w:val="28"/>
          <w:szCs w:val="28"/>
        </w:rPr>
      </w:pPr>
    </w:p>
    <w:p w:rsidR="00375317" w:rsidRDefault="007823B2" w:rsidP="007823B2">
      <w:pPr>
        <w:pStyle w:val="NoSpacing"/>
        <w:bidi w:val="0"/>
        <w:rPr>
          <w:rFonts w:asciiTheme="minorBidi" w:hAnsiTheme="minorBidi" w:cs="Arial"/>
          <w:sz w:val="28"/>
          <w:szCs w:val="28"/>
        </w:rPr>
      </w:pPr>
      <w:r w:rsidRPr="007823B2">
        <w:rPr>
          <w:rFonts w:asciiTheme="minorBidi" w:hAnsiTheme="minorBidi"/>
          <w:sz w:val="28"/>
          <w:szCs w:val="28"/>
        </w:rPr>
        <w:t xml:space="preserve">The policies adopted by the government, represented by the Ministry of Planning, emphasize the provisions of the Iraqi Constitution 2005 on the provision of education, employment and health opportunities to achieve equality between men and women as a right for all and to be presented </w:t>
      </w:r>
      <w:r w:rsidRPr="007823B2">
        <w:rPr>
          <w:rFonts w:asciiTheme="minorBidi" w:hAnsiTheme="minorBidi"/>
          <w:sz w:val="28"/>
          <w:szCs w:val="28"/>
        </w:rPr>
        <w:lastRenderedPageBreak/>
        <w:t>without discrimination with emphasis on vulnerable groups such as widows, divorced women and parental care</w:t>
      </w:r>
      <w:r w:rsidRPr="007823B2">
        <w:rPr>
          <w:rFonts w:asciiTheme="minorBidi" w:hAnsiTheme="minorBidi" w:cs="Arial"/>
          <w:sz w:val="28"/>
          <w:szCs w:val="28"/>
          <w:rtl/>
        </w:rPr>
        <w:t>.</w:t>
      </w:r>
    </w:p>
    <w:p w:rsidR="007823B2" w:rsidRDefault="007823B2" w:rsidP="00B47A25">
      <w:pPr>
        <w:pStyle w:val="NoSpacing"/>
        <w:jc w:val="lowKashida"/>
        <w:rPr>
          <w:rFonts w:asciiTheme="minorBidi" w:hAnsiTheme="minorBidi" w:cs="Arial"/>
          <w:sz w:val="28"/>
          <w:szCs w:val="28"/>
        </w:rPr>
      </w:pPr>
    </w:p>
    <w:p w:rsidR="00841419" w:rsidRDefault="00D14EFF" w:rsidP="006C6D0A">
      <w:pPr>
        <w:pStyle w:val="NoSpacing"/>
        <w:bidi w:val="0"/>
        <w:rPr>
          <w:rFonts w:asciiTheme="minorBidi" w:hAnsiTheme="minorBidi" w:cs="Arial"/>
          <w:sz w:val="28"/>
          <w:szCs w:val="28"/>
        </w:rPr>
      </w:pPr>
      <w:r w:rsidRPr="00D14EFF">
        <w:rPr>
          <w:rFonts w:asciiTheme="minorBidi" w:hAnsiTheme="minorBidi" w:cs="Arial"/>
          <w:sz w:val="28"/>
          <w:szCs w:val="28"/>
        </w:rPr>
        <w:t xml:space="preserve">- The Department of Social Protection for Women </w:t>
      </w:r>
      <w:r w:rsidR="006B2612">
        <w:rPr>
          <w:rFonts w:asciiTheme="minorBidi" w:hAnsiTheme="minorBidi" w:cs="Arial"/>
          <w:sz w:val="28"/>
          <w:szCs w:val="28"/>
        </w:rPr>
        <w:t>at</w:t>
      </w:r>
      <w:r w:rsidRPr="00D14EFF">
        <w:rPr>
          <w:rFonts w:asciiTheme="minorBidi" w:hAnsiTheme="minorBidi" w:cs="Arial"/>
          <w:sz w:val="28"/>
          <w:szCs w:val="28"/>
        </w:rPr>
        <w:t xml:space="preserve"> the Ministry of Labor and Social Affairs, through the poverty alleviation strategy, </w:t>
      </w:r>
      <w:r w:rsidR="006B2612">
        <w:rPr>
          <w:rFonts w:asciiTheme="minorBidi" w:hAnsiTheme="minorBidi" w:cs="Arial"/>
          <w:sz w:val="28"/>
          <w:szCs w:val="28"/>
        </w:rPr>
        <w:t xml:space="preserve">has </w:t>
      </w:r>
      <w:r w:rsidRPr="00D14EFF">
        <w:rPr>
          <w:rFonts w:asciiTheme="minorBidi" w:hAnsiTheme="minorBidi" w:cs="Arial"/>
          <w:sz w:val="28"/>
          <w:szCs w:val="28"/>
        </w:rPr>
        <w:t xml:space="preserve">granted (11090) loans from 1/12/2012 to 27/12/2016, and granted (24033) loans to small income-generating projects from </w:t>
      </w:r>
      <w:r w:rsidR="006C6D0A">
        <w:rPr>
          <w:rFonts w:asciiTheme="minorBidi" w:hAnsiTheme="minorBidi" w:cs="Arial"/>
          <w:sz w:val="28"/>
          <w:szCs w:val="28"/>
        </w:rPr>
        <w:t>24/11/</w:t>
      </w:r>
      <w:r w:rsidR="00841419" w:rsidRPr="00133737">
        <w:rPr>
          <w:rFonts w:asciiTheme="minorBidi" w:hAnsiTheme="minorBidi"/>
          <w:sz w:val="28"/>
          <w:szCs w:val="28"/>
          <w:rtl/>
        </w:rPr>
        <w:t>2013</w:t>
      </w:r>
      <w:r w:rsidR="006C6D0A">
        <w:rPr>
          <w:rFonts w:asciiTheme="minorBidi" w:hAnsiTheme="minorBidi"/>
          <w:sz w:val="28"/>
          <w:szCs w:val="28"/>
        </w:rPr>
        <w:t xml:space="preserve"> </w:t>
      </w:r>
      <w:r w:rsidR="00841419" w:rsidRPr="00133737">
        <w:rPr>
          <w:rFonts w:asciiTheme="minorBidi" w:hAnsiTheme="minorBidi"/>
          <w:sz w:val="28"/>
          <w:szCs w:val="28"/>
          <w:rtl/>
        </w:rPr>
        <w:t xml:space="preserve"> </w:t>
      </w:r>
      <w:r w:rsidR="006C6D0A">
        <w:rPr>
          <w:rFonts w:asciiTheme="minorBidi" w:hAnsiTheme="minorBidi"/>
          <w:sz w:val="28"/>
          <w:szCs w:val="28"/>
        </w:rPr>
        <w:t xml:space="preserve">to </w:t>
      </w:r>
      <w:r w:rsidR="00841419" w:rsidRPr="00133737">
        <w:rPr>
          <w:rFonts w:asciiTheme="minorBidi" w:hAnsiTheme="minorBidi"/>
          <w:sz w:val="28"/>
          <w:szCs w:val="28"/>
          <w:rtl/>
        </w:rPr>
        <w:t xml:space="preserve"> 30/6/2017</w:t>
      </w:r>
    </w:p>
    <w:p w:rsidR="007823B2" w:rsidRDefault="00D14EFF" w:rsidP="00D64CEA">
      <w:pPr>
        <w:pStyle w:val="NoSpacing"/>
        <w:bidi w:val="0"/>
        <w:rPr>
          <w:rFonts w:asciiTheme="minorBidi" w:hAnsiTheme="minorBidi" w:cs="Arial"/>
          <w:sz w:val="28"/>
          <w:szCs w:val="28"/>
        </w:rPr>
      </w:pPr>
      <w:r w:rsidRPr="00D14EFF">
        <w:rPr>
          <w:rFonts w:asciiTheme="minorBidi" w:hAnsiTheme="minorBidi" w:cs="Arial"/>
          <w:sz w:val="28"/>
          <w:szCs w:val="28"/>
        </w:rPr>
        <w:t xml:space="preserve"> It also granted (370) loans within the industrial services from 1/10/2015 to 30/6/2017, and granted (388) loans for community rehabilitation projects from 2007 </w:t>
      </w:r>
      <w:r w:rsidR="006C6D0A">
        <w:rPr>
          <w:rFonts w:asciiTheme="minorBidi" w:hAnsiTheme="minorBidi" w:cs="Arial"/>
          <w:sz w:val="28"/>
          <w:szCs w:val="28"/>
        </w:rPr>
        <w:t>-</w:t>
      </w:r>
      <w:r w:rsidRPr="00D14EFF">
        <w:rPr>
          <w:rFonts w:asciiTheme="minorBidi" w:hAnsiTheme="minorBidi" w:cs="Arial"/>
          <w:sz w:val="28"/>
          <w:szCs w:val="28"/>
        </w:rPr>
        <w:t xml:space="preserve"> 2017.</w:t>
      </w:r>
    </w:p>
    <w:p w:rsidR="008F55A9" w:rsidRDefault="008F55A9" w:rsidP="008F55A9">
      <w:pPr>
        <w:pStyle w:val="NoSpacing"/>
        <w:bidi w:val="0"/>
        <w:rPr>
          <w:rFonts w:asciiTheme="minorBidi" w:hAnsiTheme="minorBidi" w:cs="Arial"/>
          <w:sz w:val="28"/>
          <w:szCs w:val="28"/>
        </w:rPr>
      </w:pPr>
    </w:p>
    <w:p w:rsidR="00133737" w:rsidRPr="00133737" w:rsidRDefault="00DA09C1" w:rsidP="00DA09C1">
      <w:pPr>
        <w:pStyle w:val="NoSpacing"/>
        <w:bidi w:val="0"/>
        <w:rPr>
          <w:rFonts w:asciiTheme="minorBidi" w:hAnsiTheme="minorBidi"/>
          <w:sz w:val="28"/>
          <w:szCs w:val="28"/>
          <w:rtl/>
        </w:rPr>
      </w:pPr>
      <w:r w:rsidRPr="00DA09C1">
        <w:rPr>
          <w:rFonts w:asciiTheme="minorBidi" w:hAnsiTheme="minorBidi"/>
          <w:sz w:val="28"/>
          <w:szCs w:val="28"/>
        </w:rPr>
        <w:t xml:space="preserve">Adopting the Iraqi Women's Economic Empowerment Project, in cooperation with the World Bank and funded by the Canadian Government, </w:t>
      </w:r>
      <w:proofErr w:type="gramStart"/>
      <w:r w:rsidRPr="00DA09C1">
        <w:rPr>
          <w:rFonts w:asciiTheme="minorBidi" w:hAnsiTheme="minorBidi"/>
          <w:sz w:val="28"/>
          <w:szCs w:val="28"/>
        </w:rPr>
        <w:t>which aims</w:t>
      </w:r>
      <w:r>
        <w:rPr>
          <w:rFonts w:asciiTheme="minorBidi" w:hAnsiTheme="minorBidi"/>
          <w:sz w:val="28"/>
          <w:szCs w:val="28"/>
        </w:rPr>
        <w:t xml:space="preserve"> at </w:t>
      </w:r>
      <w:r w:rsidRPr="00DA09C1">
        <w:rPr>
          <w:rFonts w:asciiTheme="minorBidi" w:hAnsiTheme="minorBidi"/>
          <w:sz w:val="28"/>
          <w:szCs w:val="28"/>
        </w:rPr>
        <w:t>increas</w:t>
      </w:r>
      <w:r>
        <w:rPr>
          <w:rFonts w:asciiTheme="minorBidi" w:hAnsiTheme="minorBidi"/>
          <w:sz w:val="28"/>
          <w:szCs w:val="28"/>
        </w:rPr>
        <w:t xml:space="preserve">ing </w:t>
      </w:r>
      <w:r w:rsidRPr="00DA09C1">
        <w:rPr>
          <w:rFonts w:asciiTheme="minorBidi" w:hAnsiTheme="minorBidi"/>
          <w:sz w:val="28"/>
          <w:szCs w:val="28"/>
        </w:rPr>
        <w:t>women's participation in the labor market by 5% over the next five years</w:t>
      </w:r>
      <w:r w:rsidRPr="00DA09C1">
        <w:rPr>
          <w:rFonts w:asciiTheme="minorBidi" w:hAnsiTheme="minorBidi" w:cs="Arial"/>
          <w:sz w:val="28"/>
          <w:szCs w:val="28"/>
          <w:rtl/>
        </w:rPr>
        <w:t>.</w:t>
      </w:r>
      <w:proofErr w:type="gramEnd"/>
    </w:p>
    <w:p w:rsidR="00133737" w:rsidRDefault="00133737" w:rsidP="00E267AC">
      <w:pPr>
        <w:pStyle w:val="NoSpacing"/>
        <w:jc w:val="right"/>
        <w:rPr>
          <w:rFonts w:asciiTheme="minorBidi" w:hAnsiTheme="minorBidi"/>
          <w:sz w:val="28"/>
          <w:szCs w:val="28"/>
        </w:rPr>
      </w:pPr>
    </w:p>
    <w:p w:rsidR="00E267AC" w:rsidRPr="00133737" w:rsidRDefault="00D02631" w:rsidP="00C91E6F">
      <w:pPr>
        <w:pStyle w:val="NoSpacing"/>
        <w:jc w:val="right"/>
        <w:rPr>
          <w:rFonts w:asciiTheme="minorBidi" w:hAnsiTheme="minorBidi"/>
          <w:sz w:val="28"/>
          <w:szCs w:val="28"/>
          <w:rtl/>
        </w:rPr>
      </w:pPr>
      <w:r>
        <w:rPr>
          <w:rFonts w:asciiTheme="minorBidi" w:hAnsiTheme="minorBidi"/>
          <w:sz w:val="28"/>
          <w:szCs w:val="28"/>
        </w:rPr>
        <w:t xml:space="preserve">It has been worked on </w:t>
      </w:r>
      <w:r w:rsidR="00E267AC" w:rsidRPr="00E267AC">
        <w:rPr>
          <w:rFonts w:asciiTheme="minorBidi" w:hAnsiTheme="minorBidi"/>
          <w:sz w:val="28"/>
          <w:szCs w:val="28"/>
        </w:rPr>
        <w:t>re-activate the gender units after they stopped working during the abolition of the Ministry of State for Women's Affairs, through (</w:t>
      </w:r>
      <w:r w:rsidR="00C91E6F">
        <w:rPr>
          <w:rFonts w:asciiTheme="minorBidi" w:hAnsiTheme="minorBidi"/>
          <w:sz w:val="28"/>
          <w:szCs w:val="28"/>
        </w:rPr>
        <w:t>W</w:t>
      </w:r>
      <w:r w:rsidR="00E267AC" w:rsidRPr="00E267AC">
        <w:rPr>
          <w:rFonts w:asciiTheme="minorBidi" w:hAnsiTheme="minorBidi"/>
          <w:sz w:val="28"/>
          <w:szCs w:val="28"/>
        </w:rPr>
        <w:t xml:space="preserve">omen's </w:t>
      </w:r>
      <w:r w:rsidR="00C91E6F">
        <w:rPr>
          <w:rFonts w:asciiTheme="minorBidi" w:hAnsiTheme="minorBidi"/>
          <w:sz w:val="28"/>
          <w:szCs w:val="28"/>
        </w:rPr>
        <w:t>E</w:t>
      </w:r>
      <w:r w:rsidR="00E267AC" w:rsidRPr="00E267AC">
        <w:rPr>
          <w:rFonts w:asciiTheme="minorBidi" w:hAnsiTheme="minorBidi"/>
          <w:sz w:val="28"/>
          <w:szCs w:val="28"/>
        </w:rPr>
        <w:t xml:space="preserve">mpowerment </w:t>
      </w:r>
      <w:r w:rsidR="00C91E6F">
        <w:rPr>
          <w:rFonts w:asciiTheme="minorBidi" w:hAnsiTheme="minorBidi"/>
          <w:sz w:val="28"/>
          <w:szCs w:val="28"/>
        </w:rPr>
        <w:t>F</w:t>
      </w:r>
      <w:r w:rsidR="00E267AC" w:rsidRPr="00E267AC">
        <w:rPr>
          <w:rFonts w:asciiTheme="minorBidi" w:hAnsiTheme="minorBidi"/>
          <w:sz w:val="28"/>
          <w:szCs w:val="28"/>
        </w:rPr>
        <w:t>ormations) in ministries and entities not associated with the Ministry and all governorates, which in turn are concerned with all practices that ensure working women in various sectors</w:t>
      </w:r>
      <w:r w:rsidR="00460678">
        <w:rPr>
          <w:rFonts w:asciiTheme="minorBidi" w:hAnsiTheme="minorBidi"/>
          <w:sz w:val="28"/>
          <w:szCs w:val="28"/>
        </w:rPr>
        <w:t>.</w:t>
      </w:r>
      <w:r w:rsidR="00E267AC" w:rsidRPr="00E267AC">
        <w:rPr>
          <w:rFonts w:asciiTheme="minorBidi" w:hAnsiTheme="minorBidi"/>
          <w:sz w:val="28"/>
          <w:szCs w:val="28"/>
        </w:rPr>
        <w:t xml:space="preserve"> Ensure that they have access to all social and economic protection. They also make their budgets gender-responsive, and this will ensure the protection of women's rights in society at all levels</w:t>
      </w:r>
    </w:p>
    <w:p w:rsidR="00133737" w:rsidRPr="00133737" w:rsidRDefault="00133737" w:rsidP="00B47A25">
      <w:pPr>
        <w:pStyle w:val="NoSpacing"/>
        <w:jc w:val="lowKashida"/>
        <w:rPr>
          <w:rFonts w:asciiTheme="minorBidi" w:hAnsiTheme="minorBidi"/>
          <w:sz w:val="28"/>
          <w:szCs w:val="28"/>
          <w:rtl/>
        </w:rPr>
      </w:pPr>
    </w:p>
    <w:p w:rsidR="00697450" w:rsidRPr="00697450" w:rsidRDefault="00697450" w:rsidP="00C21484">
      <w:pPr>
        <w:pStyle w:val="NoSpacing"/>
        <w:bidi w:val="0"/>
        <w:rPr>
          <w:rFonts w:asciiTheme="minorBidi" w:hAnsiTheme="minorBidi" w:cs="Arial"/>
          <w:sz w:val="28"/>
          <w:szCs w:val="28"/>
        </w:rPr>
      </w:pPr>
      <w:r w:rsidRPr="00697450">
        <w:rPr>
          <w:rFonts w:asciiTheme="minorBidi" w:hAnsiTheme="minorBidi" w:cs="Arial"/>
          <w:sz w:val="28"/>
          <w:szCs w:val="28"/>
        </w:rPr>
        <w:t>There are also some measures taken by the government</w:t>
      </w:r>
      <w:r w:rsidRPr="00697450">
        <w:rPr>
          <w:rFonts w:asciiTheme="minorBidi" w:hAnsiTheme="minorBidi" w:cs="Arial"/>
          <w:sz w:val="28"/>
          <w:szCs w:val="28"/>
          <w:rtl/>
        </w:rPr>
        <w:t>:</w:t>
      </w:r>
    </w:p>
    <w:p w:rsidR="00697450" w:rsidRPr="00697450" w:rsidRDefault="00697450" w:rsidP="00C112A0">
      <w:pPr>
        <w:pStyle w:val="NoSpacing"/>
        <w:numPr>
          <w:ilvl w:val="0"/>
          <w:numId w:val="4"/>
        </w:numPr>
        <w:bidi w:val="0"/>
        <w:rPr>
          <w:rFonts w:asciiTheme="minorBidi" w:hAnsiTheme="minorBidi" w:cs="Arial"/>
          <w:sz w:val="28"/>
          <w:szCs w:val="28"/>
        </w:rPr>
      </w:pPr>
      <w:r w:rsidRPr="00697450">
        <w:rPr>
          <w:rFonts w:asciiTheme="minorBidi" w:hAnsiTheme="minorBidi" w:cs="Arial"/>
          <w:sz w:val="28"/>
          <w:szCs w:val="28"/>
        </w:rPr>
        <w:t>Inclusion of women's issues and the needs and means of empowerment in the national development plan</w:t>
      </w:r>
      <w:r w:rsidRPr="00697450">
        <w:rPr>
          <w:rFonts w:asciiTheme="minorBidi" w:hAnsiTheme="minorBidi" w:cs="Arial"/>
          <w:sz w:val="28"/>
          <w:szCs w:val="28"/>
          <w:rtl/>
        </w:rPr>
        <w:t>.</w:t>
      </w:r>
    </w:p>
    <w:p w:rsidR="00CC23C8" w:rsidRDefault="00697450" w:rsidP="00CC23C8">
      <w:pPr>
        <w:pStyle w:val="NoSpacing"/>
        <w:numPr>
          <w:ilvl w:val="0"/>
          <w:numId w:val="4"/>
        </w:numPr>
        <w:bidi w:val="0"/>
        <w:rPr>
          <w:rFonts w:asciiTheme="minorBidi" w:hAnsiTheme="minorBidi" w:cs="Arial"/>
          <w:sz w:val="28"/>
          <w:szCs w:val="28"/>
        </w:rPr>
      </w:pPr>
      <w:r w:rsidRPr="00697450">
        <w:rPr>
          <w:rFonts w:asciiTheme="minorBidi" w:hAnsiTheme="minorBidi" w:cs="Arial"/>
          <w:sz w:val="28"/>
          <w:szCs w:val="28"/>
        </w:rPr>
        <w:t>Adopt a broader policy</w:t>
      </w:r>
      <w:r w:rsidR="004949B3">
        <w:rPr>
          <w:rFonts w:asciiTheme="minorBidi" w:hAnsiTheme="minorBidi" w:cs="Arial"/>
          <w:sz w:val="28"/>
          <w:szCs w:val="28"/>
        </w:rPr>
        <w:t xml:space="preserve"> for women and girls in conflict times</w:t>
      </w:r>
      <w:r w:rsidRPr="00697450">
        <w:rPr>
          <w:rFonts w:asciiTheme="minorBidi" w:hAnsiTheme="minorBidi" w:cs="Arial"/>
          <w:sz w:val="28"/>
          <w:szCs w:val="28"/>
          <w:rtl/>
        </w:rPr>
        <w:t>.</w:t>
      </w:r>
    </w:p>
    <w:p w:rsidR="00CC23C8" w:rsidRDefault="00697450" w:rsidP="00CC23C8">
      <w:pPr>
        <w:pStyle w:val="NoSpacing"/>
        <w:numPr>
          <w:ilvl w:val="0"/>
          <w:numId w:val="4"/>
        </w:numPr>
        <w:bidi w:val="0"/>
        <w:rPr>
          <w:rFonts w:asciiTheme="minorBidi" w:hAnsiTheme="minorBidi" w:cs="Arial"/>
          <w:sz w:val="28"/>
          <w:szCs w:val="28"/>
        </w:rPr>
      </w:pPr>
      <w:r w:rsidRPr="00CC23C8">
        <w:rPr>
          <w:rFonts w:asciiTheme="minorBidi" w:hAnsiTheme="minorBidi" w:cs="Arial"/>
          <w:sz w:val="28"/>
          <w:szCs w:val="28"/>
        </w:rPr>
        <w:t>Training courses in intergovernmental institutions</w:t>
      </w:r>
    </w:p>
    <w:p w:rsidR="00CC23C8" w:rsidRPr="00697450" w:rsidRDefault="00CC23C8" w:rsidP="00CC23C8">
      <w:pPr>
        <w:pStyle w:val="NoSpacing"/>
        <w:numPr>
          <w:ilvl w:val="0"/>
          <w:numId w:val="4"/>
        </w:numPr>
        <w:bidi w:val="0"/>
        <w:rPr>
          <w:rFonts w:asciiTheme="minorBidi" w:hAnsiTheme="minorBidi" w:cs="Arial"/>
          <w:sz w:val="28"/>
          <w:szCs w:val="28"/>
        </w:rPr>
      </w:pPr>
      <w:r w:rsidRPr="00697450">
        <w:rPr>
          <w:rFonts w:asciiTheme="minorBidi" w:hAnsiTheme="minorBidi" w:cs="Arial"/>
          <w:sz w:val="28"/>
          <w:szCs w:val="28"/>
        </w:rPr>
        <w:t>Adoption of the Strategy for the Advancement of Women and the National Plan of Security Council Resolution 1325</w:t>
      </w:r>
      <w:r w:rsidRPr="00697450">
        <w:rPr>
          <w:rFonts w:asciiTheme="minorBidi" w:hAnsiTheme="minorBidi" w:cs="Arial"/>
          <w:sz w:val="28"/>
          <w:szCs w:val="28"/>
          <w:rtl/>
        </w:rPr>
        <w:t>.</w:t>
      </w:r>
    </w:p>
    <w:p w:rsidR="00CC23C8" w:rsidRDefault="00CC23C8" w:rsidP="00C21484">
      <w:pPr>
        <w:pStyle w:val="NoSpacing"/>
        <w:bidi w:val="0"/>
        <w:rPr>
          <w:rFonts w:asciiTheme="minorBidi" w:hAnsiTheme="minorBidi" w:cs="Arial"/>
          <w:sz w:val="28"/>
          <w:szCs w:val="28"/>
        </w:rPr>
      </w:pPr>
    </w:p>
    <w:p w:rsidR="00697450" w:rsidRDefault="00697450" w:rsidP="00697450">
      <w:pPr>
        <w:pStyle w:val="NoSpacing"/>
        <w:jc w:val="lowKashida"/>
        <w:rPr>
          <w:rFonts w:asciiTheme="minorBidi" w:hAnsiTheme="minorBidi" w:cs="Arial"/>
          <w:sz w:val="28"/>
          <w:szCs w:val="28"/>
        </w:rPr>
      </w:pPr>
    </w:p>
    <w:p w:rsidR="002A2ADC" w:rsidRPr="002A2ADC" w:rsidRDefault="002A2ADC" w:rsidP="002A2ADC">
      <w:pPr>
        <w:pStyle w:val="NoSpacing"/>
        <w:jc w:val="right"/>
        <w:rPr>
          <w:rFonts w:asciiTheme="minorBidi" w:hAnsiTheme="minorBidi" w:cs="Arial"/>
          <w:sz w:val="28"/>
          <w:szCs w:val="28"/>
        </w:rPr>
      </w:pPr>
      <w:r w:rsidRPr="002A2ADC">
        <w:rPr>
          <w:rFonts w:asciiTheme="minorBidi" w:hAnsiTheme="minorBidi" w:cs="Arial"/>
          <w:b/>
          <w:bCs/>
          <w:sz w:val="28"/>
          <w:szCs w:val="28"/>
          <w:u w:val="single"/>
        </w:rPr>
        <w:t>Fourth Topic</w:t>
      </w:r>
    </w:p>
    <w:p w:rsidR="002A2ADC" w:rsidRPr="002A2ADC" w:rsidRDefault="002A2ADC" w:rsidP="002A2ADC">
      <w:pPr>
        <w:pStyle w:val="NoSpacing"/>
        <w:jc w:val="right"/>
        <w:rPr>
          <w:rFonts w:asciiTheme="minorBidi" w:hAnsiTheme="minorBidi" w:cs="Arial"/>
          <w:sz w:val="28"/>
          <w:szCs w:val="28"/>
          <w:rtl/>
        </w:rPr>
      </w:pPr>
    </w:p>
    <w:p w:rsidR="002A2ADC" w:rsidRPr="002A2ADC" w:rsidRDefault="002A2ADC" w:rsidP="001A57A3">
      <w:pPr>
        <w:pStyle w:val="NoSpacing"/>
        <w:bidi w:val="0"/>
        <w:rPr>
          <w:rFonts w:asciiTheme="minorBidi" w:hAnsiTheme="minorBidi" w:cs="Arial"/>
          <w:sz w:val="28"/>
          <w:szCs w:val="28"/>
        </w:rPr>
      </w:pPr>
      <w:r w:rsidRPr="002A2ADC">
        <w:rPr>
          <w:rFonts w:asciiTheme="minorBidi" w:hAnsiTheme="minorBidi" w:cs="Arial"/>
          <w:sz w:val="28"/>
          <w:szCs w:val="28"/>
        </w:rPr>
        <w:t xml:space="preserve">Attention to the status of women is one of the key issues in all national development plans and strategies, as it is a vital part of society. It extends </w:t>
      </w:r>
      <w:r w:rsidR="001E0ACB">
        <w:rPr>
          <w:rFonts w:asciiTheme="minorBidi" w:hAnsiTheme="minorBidi" w:cs="Arial"/>
          <w:sz w:val="28"/>
          <w:szCs w:val="28"/>
        </w:rPr>
        <w:t xml:space="preserve">to other members of the </w:t>
      </w:r>
      <w:proofErr w:type="spellStart"/>
      <w:r w:rsidR="001E0ACB">
        <w:rPr>
          <w:rFonts w:asciiTheme="minorBidi" w:hAnsiTheme="minorBidi" w:cs="Arial"/>
          <w:sz w:val="28"/>
          <w:szCs w:val="28"/>
        </w:rPr>
        <w:t>family</w:t>
      </w:r>
      <w:proofErr w:type="gramStart"/>
      <w:r w:rsidR="001E0ACB">
        <w:rPr>
          <w:rFonts w:asciiTheme="minorBidi" w:hAnsiTheme="minorBidi" w:cs="Arial"/>
          <w:sz w:val="28"/>
          <w:szCs w:val="28"/>
        </w:rPr>
        <w:t>,</w:t>
      </w:r>
      <w:r w:rsidRPr="002A2ADC">
        <w:rPr>
          <w:rFonts w:asciiTheme="minorBidi" w:hAnsiTheme="minorBidi" w:cs="Arial"/>
          <w:sz w:val="28"/>
          <w:szCs w:val="28"/>
        </w:rPr>
        <w:t>Thus</w:t>
      </w:r>
      <w:proofErr w:type="spellEnd"/>
      <w:proofErr w:type="gramEnd"/>
      <w:r w:rsidRPr="002A2ADC">
        <w:rPr>
          <w:rFonts w:asciiTheme="minorBidi" w:hAnsiTheme="minorBidi" w:cs="Arial"/>
          <w:sz w:val="28"/>
          <w:szCs w:val="28"/>
        </w:rPr>
        <w:t xml:space="preserve">, sustainable human development is meaningless if this vital part of society suffers from underdevelopment, deprivation, marginalization or exclusion, and this affects not only women but also other members of the family, and </w:t>
      </w:r>
      <w:r w:rsidR="001A57A3">
        <w:rPr>
          <w:rFonts w:asciiTheme="minorBidi" w:hAnsiTheme="minorBidi" w:cs="Arial"/>
          <w:sz w:val="28"/>
          <w:szCs w:val="28"/>
        </w:rPr>
        <w:t xml:space="preserve">thereafter </w:t>
      </w:r>
      <w:r w:rsidRPr="002A2ADC">
        <w:rPr>
          <w:rFonts w:asciiTheme="minorBidi" w:hAnsiTheme="minorBidi" w:cs="Arial"/>
          <w:sz w:val="28"/>
          <w:szCs w:val="28"/>
        </w:rPr>
        <w:t>society.</w:t>
      </w:r>
    </w:p>
    <w:p w:rsidR="002A2ADC" w:rsidRDefault="002A2ADC" w:rsidP="006A1727">
      <w:pPr>
        <w:pStyle w:val="NoSpacing"/>
        <w:bidi w:val="0"/>
        <w:rPr>
          <w:rFonts w:asciiTheme="minorBidi" w:hAnsiTheme="minorBidi" w:cs="Arial"/>
          <w:sz w:val="28"/>
          <w:szCs w:val="28"/>
        </w:rPr>
      </w:pPr>
      <w:r w:rsidRPr="002A2ADC">
        <w:rPr>
          <w:rFonts w:asciiTheme="minorBidi" w:hAnsiTheme="minorBidi" w:cs="Arial"/>
          <w:sz w:val="28"/>
          <w:szCs w:val="28"/>
        </w:rPr>
        <w:lastRenderedPageBreak/>
        <w:t>   Today, the issue of empowering Iraqi women - regionally and internationally - occupies large areas in national plans and strategies from the perspective of justice, equal opportunities and citizenship rights, which contributed to the rise of education indicators, and a decline in other indicators in the sectors of professional development and senior management</w:t>
      </w:r>
      <w:r w:rsidRPr="002A2ADC">
        <w:rPr>
          <w:rFonts w:asciiTheme="minorBidi" w:hAnsiTheme="minorBidi" w:cs="Arial"/>
          <w:sz w:val="28"/>
          <w:szCs w:val="28"/>
          <w:rtl/>
        </w:rPr>
        <w:t>.</w:t>
      </w:r>
    </w:p>
    <w:p w:rsidR="002A2ADC" w:rsidRDefault="002A2ADC" w:rsidP="00697450">
      <w:pPr>
        <w:pStyle w:val="NoSpacing"/>
        <w:jc w:val="lowKashida"/>
        <w:rPr>
          <w:rFonts w:asciiTheme="minorBidi" w:hAnsiTheme="minorBidi" w:cs="Arial"/>
          <w:sz w:val="28"/>
          <w:szCs w:val="28"/>
        </w:rPr>
      </w:pPr>
    </w:p>
    <w:p w:rsidR="00D20ADA" w:rsidRDefault="00695184" w:rsidP="00D20ADA">
      <w:pPr>
        <w:pStyle w:val="NoSpacing"/>
        <w:jc w:val="right"/>
        <w:rPr>
          <w:rFonts w:asciiTheme="minorBidi" w:hAnsiTheme="minorBidi" w:cs="Arial"/>
          <w:sz w:val="28"/>
          <w:szCs w:val="28"/>
        </w:rPr>
      </w:pPr>
      <w:r w:rsidRPr="00695184">
        <w:rPr>
          <w:rFonts w:asciiTheme="minorBidi" w:hAnsiTheme="minorBidi" w:cs="Arial"/>
          <w:sz w:val="28"/>
          <w:szCs w:val="28"/>
        </w:rPr>
        <w:t>The State has adopted policies and programs to promote positive discrimination in favor of women and empower them economically, politically and socially to promote their participation in accordance with t</w:t>
      </w:r>
      <w:r w:rsidR="00725A11">
        <w:rPr>
          <w:rFonts w:asciiTheme="minorBidi" w:hAnsiTheme="minorBidi" w:cs="Arial"/>
          <w:sz w:val="28"/>
          <w:szCs w:val="28"/>
        </w:rPr>
        <w:t>he principles of equality a</w:t>
      </w:r>
      <w:r w:rsidRPr="00695184">
        <w:rPr>
          <w:rFonts w:asciiTheme="minorBidi" w:hAnsiTheme="minorBidi" w:cs="Arial"/>
          <w:sz w:val="28"/>
          <w:szCs w:val="28"/>
        </w:rPr>
        <w:t xml:space="preserve">nd representation of the rights established by the Constitution to ensure their effective role as an engine of growth and a source of economic recovery and social cohesion and participation in political decision-making, so as to create a cohesive family and creative society. </w:t>
      </w:r>
    </w:p>
    <w:p w:rsidR="00695184" w:rsidRPr="00695184" w:rsidRDefault="00695184" w:rsidP="00D20ADA">
      <w:pPr>
        <w:pStyle w:val="NoSpacing"/>
        <w:jc w:val="right"/>
        <w:rPr>
          <w:rFonts w:asciiTheme="minorBidi" w:hAnsiTheme="minorBidi" w:cs="Arial"/>
          <w:sz w:val="28"/>
          <w:szCs w:val="28"/>
        </w:rPr>
      </w:pPr>
      <w:r w:rsidRPr="00695184">
        <w:rPr>
          <w:rFonts w:asciiTheme="minorBidi" w:hAnsiTheme="minorBidi" w:cs="Arial"/>
          <w:sz w:val="28"/>
          <w:szCs w:val="28"/>
        </w:rPr>
        <w:t>Sustainable</w:t>
      </w:r>
      <w:r w:rsidR="00D20ADA">
        <w:rPr>
          <w:rFonts w:asciiTheme="minorBidi" w:hAnsiTheme="minorBidi" w:cs="Arial"/>
          <w:sz w:val="28"/>
          <w:szCs w:val="28"/>
        </w:rPr>
        <w:t xml:space="preserve"> would exclude </w:t>
      </w:r>
      <w:r w:rsidRPr="00695184">
        <w:rPr>
          <w:rFonts w:asciiTheme="minorBidi" w:hAnsiTheme="minorBidi" w:cs="Arial"/>
          <w:sz w:val="28"/>
          <w:szCs w:val="28"/>
        </w:rPr>
        <w:t xml:space="preserve">poverty, destitution, violence and fear and </w:t>
      </w:r>
      <w:proofErr w:type="spellStart"/>
      <w:r w:rsidRPr="00695184">
        <w:rPr>
          <w:rFonts w:asciiTheme="minorBidi" w:hAnsiTheme="minorBidi" w:cs="Arial"/>
          <w:sz w:val="28"/>
          <w:szCs w:val="28"/>
        </w:rPr>
        <w:t>ensur</w:t>
      </w:r>
      <w:r w:rsidR="00D20ADA">
        <w:rPr>
          <w:rFonts w:asciiTheme="minorBidi" w:hAnsiTheme="minorBidi" w:cs="Arial"/>
          <w:sz w:val="28"/>
          <w:szCs w:val="28"/>
        </w:rPr>
        <w:t>e</w:t>
      </w:r>
      <w:r w:rsidRPr="00695184">
        <w:rPr>
          <w:rFonts w:asciiTheme="minorBidi" w:hAnsiTheme="minorBidi" w:cs="Arial"/>
          <w:sz w:val="28"/>
          <w:szCs w:val="28"/>
        </w:rPr>
        <w:t>a</w:t>
      </w:r>
      <w:proofErr w:type="spellEnd"/>
      <w:r w:rsidRPr="00695184">
        <w:rPr>
          <w:rFonts w:asciiTheme="minorBidi" w:hAnsiTheme="minorBidi" w:cs="Arial"/>
          <w:sz w:val="28"/>
          <w:szCs w:val="28"/>
        </w:rPr>
        <w:t xml:space="preserve"> quality of life that enhances human dignity</w:t>
      </w:r>
    </w:p>
    <w:p w:rsidR="000832BC" w:rsidRDefault="00695184" w:rsidP="000832BC">
      <w:pPr>
        <w:pStyle w:val="NoSpacing"/>
        <w:jc w:val="right"/>
        <w:rPr>
          <w:rFonts w:asciiTheme="minorBidi" w:hAnsiTheme="minorBidi" w:cs="Arial"/>
          <w:sz w:val="28"/>
          <w:szCs w:val="28"/>
        </w:rPr>
      </w:pPr>
      <w:r w:rsidRPr="00695184">
        <w:rPr>
          <w:rFonts w:asciiTheme="minorBidi" w:hAnsiTheme="minorBidi" w:cs="Arial"/>
          <w:sz w:val="28"/>
          <w:szCs w:val="28"/>
          <w:rtl/>
        </w:rPr>
        <w:t>  </w:t>
      </w:r>
      <w:proofErr w:type="gramStart"/>
      <w:r w:rsidR="00D20ADA">
        <w:rPr>
          <w:rFonts w:asciiTheme="minorBidi" w:hAnsiTheme="minorBidi" w:cs="Arial"/>
          <w:sz w:val="28"/>
          <w:szCs w:val="28"/>
        </w:rPr>
        <w:t>b</w:t>
      </w:r>
      <w:r w:rsidRPr="00695184">
        <w:rPr>
          <w:rFonts w:asciiTheme="minorBidi" w:hAnsiTheme="minorBidi" w:cs="Arial"/>
          <w:sz w:val="28"/>
          <w:szCs w:val="28"/>
        </w:rPr>
        <w:t>ased</w:t>
      </w:r>
      <w:proofErr w:type="gramEnd"/>
      <w:r w:rsidRPr="00695184">
        <w:rPr>
          <w:rFonts w:asciiTheme="minorBidi" w:hAnsiTheme="minorBidi" w:cs="Arial"/>
          <w:sz w:val="28"/>
          <w:szCs w:val="28"/>
        </w:rPr>
        <w:t xml:space="preserve"> on the principle of optimal investment of human</w:t>
      </w:r>
      <w:r w:rsidR="000832BC">
        <w:rPr>
          <w:rFonts w:asciiTheme="minorBidi" w:hAnsiTheme="minorBidi" w:cs="Arial"/>
          <w:sz w:val="28"/>
          <w:szCs w:val="28"/>
        </w:rPr>
        <w:t xml:space="preserve"> resources.</w:t>
      </w:r>
    </w:p>
    <w:p w:rsidR="00695184" w:rsidRPr="00695184" w:rsidRDefault="000832BC" w:rsidP="000832BC">
      <w:pPr>
        <w:pStyle w:val="NoSpacing"/>
        <w:jc w:val="right"/>
        <w:rPr>
          <w:rFonts w:asciiTheme="minorBidi" w:hAnsiTheme="minorBidi" w:cs="Arial"/>
          <w:sz w:val="28"/>
          <w:szCs w:val="28"/>
        </w:rPr>
      </w:pPr>
      <w:r>
        <w:rPr>
          <w:rFonts w:asciiTheme="minorBidi" w:hAnsiTheme="minorBidi" w:cs="Arial"/>
          <w:sz w:val="28"/>
          <w:szCs w:val="28"/>
        </w:rPr>
        <w:t>T</w:t>
      </w:r>
      <w:r w:rsidR="00695184" w:rsidRPr="00695184">
        <w:rPr>
          <w:rFonts w:asciiTheme="minorBidi" w:hAnsiTheme="minorBidi" w:cs="Arial"/>
          <w:sz w:val="28"/>
          <w:szCs w:val="28"/>
        </w:rPr>
        <w:t>he empowerment of women has emerged in the national development plan, which is based on social, economic, cultural and educational factors as a whole, which constitutes a main pillar of development through which women interact in society and support opportunities for progress in accordance with international curricula and processes</w:t>
      </w:r>
    </w:p>
    <w:p w:rsidR="002A2ADC" w:rsidRDefault="00695184" w:rsidP="007E3047">
      <w:pPr>
        <w:pStyle w:val="NoSpacing"/>
        <w:jc w:val="right"/>
        <w:rPr>
          <w:rFonts w:asciiTheme="minorBidi" w:hAnsiTheme="minorBidi" w:cs="Arial"/>
          <w:sz w:val="28"/>
          <w:szCs w:val="28"/>
        </w:rPr>
      </w:pPr>
      <w:r w:rsidRPr="00695184">
        <w:rPr>
          <w:rFonts w:asciiTheme="minorBidi" w:hAnsiTheme="minorBidi" w:cs="Arial"/>
          <w:sz w:val="28"/>
          <w:szCs w:val="28"/>
        </w:rPr>
        <w:t>Certain demographic change affects women's experience in the work environment, where rural-urban mi</w:t>
      </w:r>
      <w:r w:rsidR="00514EA6">
        <w:rPr>
          <w:rFonts w:asciiTheme="minorBidi" w:hAnsiTheme="minorBidi" w:cs="Arial"/>
          <w:sz w:val="28"/>
          <w:szCs w:val="28"/>
        </w:rPr>
        <w:t>gration leads to overpopulation</w:t>
      </w:r>
      <w:r w:rsidRPr="00695184">
        <w:rPr>
          <w:rFonts w:asciiTheme="minorBidi" w:hAnsiTheme="minorBidi" w:cs="Arial"/>
          <w:sz w:val="28"/>
          <w:szCs w:val="28"/>
        </w:rPr>
        <w:t>, and thus affects the experience of women to change the working environment and the nature of work in line with the requirements of new life different from her previous life</w:t>
      </w:r>
      <w:r w:rsidR="003A5B07">
        <w:rPr>
          <w:rFonts w:asciiTheme="minorBidi" w:hAnsiTheme="minorBidi" w:cs="Arial"/>
          <w:sz w:val="28"/>
          <w:szCs w:val="28"/>
        </w:rPr>
        <w:t>.</w:t>
      </w:r>
    </w:p>
    <w:p w:rsidR="003A5B07" w:rsidRPr="00695184" w:rsidRDefault="003A5B07" w:rsidP="007E3047">
      <w:pPr>
        <w:pStyle w:val="NoSpacing"/>
        <w:jc w:val="right"/>
        <w:rPr>
          <w:rFonts w:asciiTheme="minorBidi" w:hAnsiTheme="minorBidi" w:cs="Arial"/>
          <w:sz w:val="28"/>
          <w:szCs w:val="28"/>
        </w:rPr>
      </w:pPr>
      <w:r w:rsidRPr="003A5B07">
        <w:rPr>
          <w:rFonts w:asciiTheme="minorBidi" w:hAnsiTheme="minorBidi" w:cs="Arial"/>
          <w:sz w:val="28"/>
          <w:szCs w:val="28"/>
        </w:rPr>
        <w:t>The ultimate goal of the Women's Empowerment Action Plan is to increase women's participation in the labor force by five percentage points over the next five years. National statistics will be used as a baseline since ILO data can be different, to measure and monitor progress towards the ultimate goal of this plan</w:t>
      </w:r>
      <w:r w:rsidRPr="003A5B07">
        <w:rPr>
          <w:rFonts w:asciiTheme="minorBidi" w:hAnsiTheme="minorBidi" w:cs="Arial"/>
          <w:sz w:val="28"/>
          <w:szCs w:val="28"/>
          <w:rtl/>
        </w:rPr>
        <w:t>.</w:t>
      </w:r>
    </w:p>
    <w:p w:rsidR="002A2ADC" w:rsidRDefault="002A2ADC" w:rsidP="00697450">
      <w:pPr>
        <w:pStyle w:val="NoSpacing"/>
        <w:jc w:val="lowKashida"/>
        <w:rPr>
          <w:rFonts w:asciiTheme="minorBidi" w:hAnsiTheme="minorBidi" w:cs="Arial"/>
          <w:sz w:val="28"/>
          <w:szCs w:val="28"/>
        </w:rPr>
      </w:pPr>
    </w:p>
    <w:p w:rsidR="007E3047" w:rsidRDefault="007E3047" w:rsidP="00B47A25">
      <w:pPr>
        <w:pStyle w:val="NoSpacing"/>
        <w:jc w:val="lowKashida"/>
        <w:rPr>
          <w:rFonts w:asciiTheme="minorBidi" w:hAnsiTheme="minorBidi"/>
          <w:sz w:val="28"/>
          <w:szCs w:val="28"/>
        </w:rPr>
      </w:pPr>
    </w:p>
    <w:p w:rsidR="007E3047" w:rsidRDefault="007559B3" w:rsidP="002D513D">
      <w:pPr>
        <w:pStyle w:val="NoSpacing"/>
        <w:jc w:val="right"/>
        <w:rPr>
          <w:rFonts w:asciiTheme="minorBidi" w:hAnsiTheme="minorBidi"/>
          <w:sz w:val="28"/>
          <w:szCs w:val="28"/>
        </w:rPr>
      </w:pPr>
      <w:r w:rsidRPr="007559B3">
        <w:rPr>
          <w:rFonts w:asciiTheme="minorBidi" w:hAnsiTheme="minorBidi"/>
          <w:sz w:val="28"/>
          <w:szCs w:val="28"/>
        </w:rPr>
        <w:t xml:space="preserve">The Grand Plan for the Economic Empowerment of Iraqi Women, which was developed in cooperation with the World Bank, was launched at the </w:t>
      </w:r>
      <w:proofErr w:type="spellStart"/>
      <w:r w:rsidRPr="007559B3">
        <w:rPr>
          <w:rFonts w:asciiTheme="minorBidi" w:hAnsiTheme="minorBidi"/>
          <w:sz w:val="28"/>
          <w:szCs w:val="28"/>
        </w:rPr>
        <w:t>Mashreq</w:t>
      </w:r>
      <w:proofErr w:type="spellEnd"/>
      <w:r w:rsidRPr="007559B3">
        <w:rPr>
          <w:rFonts w:asciiTheme="minorBidi" w:hAnsiTheme="minorBidi"/>
          <w:sz w:val="28"/>
          <w:szCs w:val="28"/>
        </w:rPr>
        <w:t xml:space="preserve"> Conference on Women's Economic Empowerment under the auspices of Lebanese Prime Minister </w:t>
      </w:r>
      <w:proofErr w:type="spellStart"/>
      <w:r w:rsidRPr="007559B3">
        <w:rPr>
          <w:rFonts w:asciiTheme="minorBidi" w:hAnsiTheme="minorBidi"/>
          <w:sz w:val="28"/>
          <w:szCs w:val="28"/>
        </w:rPr>
        <w:t>Saad</w:t>
      </w:r>
      <w:proofErr w:type="spellEnd"/>
      <w:r w:rsidRPr="007559B3">
        <w:rPr>
          <w:rFonts w:asciiTheme="minorBidi" w:hAnsiTheme="minorBidi"/>
          <w:sz w:val="28"/>
          <w:szCs w:val="28"/>
        </w:rPr>
        <w:t xml:space="preserve"> Hariri in Beirut on 19 January. The following are the main features of the Iraq plan. The coming period will </w:t>
      </w:r>
      <w:proofErr w:type="spellStart"/>
      <w:r w:rsidR="002D513D">
        <w:rPr>
          <w:rFonts w:asciiTheme="minorBidi" w:hAnsiTheme="minorBidi"/>
          <w:sz w:val="28"/>
          <w:szCs w:val="28"/>
        </w:rPr>
        <w:t>wintness</w:t>
      </w:r>
      <w:proofErr w:type="spellEnd"/>
      <w:r w:rsidRPr="007559B3">
        <w:rPr>
          <w:rFonts w:asciiTheme="minorBidi" w:hAnsiTheme="minorBidi"/>
          <w:sz w:val="28"/>
          <w:szCs w:val="28"/>
        </w:rPr>
        <w:t xml:space="preserve"> tireless work to develop practical details to ensure job creation for women and entrepreneurship</w:t>
      </w:r>
      <w:r w:rsidR="00565144">
        <w:rPr>
          <w:rFonts w:asciiTheme="minorBidi" w:hAnsiTheme="minorBidi"/>
          <w:sz w:val="28"/>
          <w:szCs w:val="28"/>
        </w:rPr>
        <w:t>.</w:t>
      </w:r>
    </w:p>
    <w:p w:rsidR="00C60460" w:rsidRDefault="00C60460" w:rsidP="002D513D">
      <w:pPr>
        <w:pStyle w:val="NoSpacing"/>
        <w:jc w:val="right"/>
        <w:rPr>
          <w:rFonts w:asciiTheme="minorBidi" w:hAnsiTheme="minorBidi"/>
          <w:sz w:val="28"/>
          <w:szCs w:val="28"/>
        </w:rPr>
      </w:pPr>
    </w:p>
    <w:p w:rsidR="00C60460" w:rsidRDefault="00C60460" w:rsidP="00F8399A">
      <w:pPr>
        <w:pStyle w:val="NoSpacing"/>
        <w:jc w:val="right"/>
        <w:rPr>
          <w:rFonts w:asciiTheme="minorBidi" w:hAnsiTheme="minorBidi"/>
          <w:sz w:val="28"/>
          <w:szCs w:val="28"/>
        </w:rPr>
      </w:pPr>
      <w:r w:rsidRPr="00C60460">
        <w:rPr>
          <w:rFonts w:asciiTheme="minorBidi" w:hAnsiTheme="minorBidi"/>
          <w:sz w:val="28"/>
          <w:szCs w:val="28"/>
        </w:rPr>
        <w:lastRenderedPageBreak/>
        <w:t>Supporting women's business networks to share knowledge and information</w:t>
      </w:r>
      <w:r w:rsidR="00F8399A">
        <w:rPr>
          <w:rFonts w:asciiTheme="minorBidi" w:hAnsiTheme="minorBidi"/>
          <w:sz w:val="28"/>
          <w:szCs w:val="28"/>
        </w:rPr>
        <w:t xml:space="preserve"> and f</w:t>
      </w:r>
      <w:r w:rsidRPr="00C60460">
        <w:rPr>
          <w:rFonts w:asciiTheme="minorBidi" w:hAnsiTheme="minorBidi"/>
          <w:sz w:val="28"/>
          <w:szCs w:val="28"/>
        </w:rPr>
        <w:t>acilitating women's access to financial resources</w:t>
      </w:r>
      <w:r w:rsidR="00ED5616">
        <w:rPr>
          <w:rFonts w:asciiTheme="minorBidi" w:hAnsiTheme="minorBidi"/>
          <w:sz w:val="28"/>
          <w:szCs w:val="28"/>
        </w:rPr>
        <w:t>.</w:t>
      </w:r>
      <w:r w:rsidRPr="00C60460">
        <w:rPr>
          <w:rFonts w:asciiTheme="minorBidi" w:hAnsiTheme="minorBidi"/>
          <w:sz w:val="28"/>
          <w:szCs w:val="28"/>
        </w:rPr>
        <w:t xml:space="preserve"> The Iraqi Poverty Reduction Strategy has activities to support rural women such as the Rural Women's Development Fund and the Social Fund for Development. One of the activities of the Women's Empowerment Plan is to increase funding for poverty reduction strategy activities</w:t>
      </w:r>
      <w:r w:rsidR="0072520F">
        <w:rPr>
          <w:rFonts w:asciiTheme="minorBidi" w:hAnsiTheme="minorBidi"/>
          <w:sz w:val="28"/>
          <w:szCs w:val="28"/>
        </w:rPr>
        <w:t>.</w:t>
      </w:r>
    </w:p>
    <w:p w:rsidR="0072520F" w:rsidRDefault="0072520F" w:rsidP="00F8399A">
      <w:pPr>
        <w:pStyle w:val="NoSpacing"/>
        <w:jc w:val="right"/>
        <w:rPr>
          <w:rFonts w:asciiTheme="minorBidi" w:hAnsiTheme="minorBidi"/>
          <w:sz w:val="28"/>
          <w:szCs w:val="28"/>
        </w:rPr>
      </w:pPr>
    </w:p>
    <w:p w:rsidR="0072520F" w:rsidRPr="0072520F" w:rsidRDefault="0072520F" w:rsidP="0072520F">
      <w:pPr>
        <w:pStyle w:val="NoSpacing"/>
        <w:jc w:val="right"/>
        <w:rPr>
          <w:rFonts w:asciiTheme="minorBidi" w:hAnsiTheme="minorBidi"/>
          <w:b/>
          <w:bCs/>
          <w:sz w:val="28"/>
          <w:szCs w:val="28"/>
          <w:u w:val="single"/>
        </w:rPr>
      </w:pPr>
      <w:r w:rsidRPr="0072520F">
        <w:rPr>
          <w:rFonts w:asciiTheme="minorBidi" w:hAnsiTheme="minorBidi"/>
          <w:b/>
          <w:bCs/>
          <w:sz w:val="28"/>
          <w:szCs w:val="28"/>
          <w:u w:val="single"/>
        </w:rPr>
        <w:t>Enrollment rates in education</w:t>
      </w:r>
    </w:p>
    <w:p w:rsidR="0072520F" w:rsidRDefault="0072520F" w:rsidP="0072520F">
      <w:pPr>
        <w:pStyle w:val="NoSpacing"/>
        <w:jc w:val="right"/>
        <w:rPr>
          <w:rFonts w:asciiTheme="minorBidi" w:hAnsiTheme="minorBidi"/>
          <w:sz w:val="28"/>
          <w:szCs w:val="28"/>
        </w:rPr>
      </w:pPr>
      <w:r w:rsidRPr="0072520F">
        <w:rPr>
          <w:rFonts w:asciiTheme="minorBidi" w:hAnsiTheme="minorBidi" w:cs="Arial"/>
          <w:sz w:val="28"/>
          <w:szCs w:val="28"/>
          <w:rtl/>
        </w:rPr>
        <w:t xml:space="preserve">  </w:t>
      </w:r>
      <w:r w:rsidRPr="0072520F">
        <w:rPr>
          <w:rFonts w:asciiTheme="minorBidi" w:hAnsiTheme="minorBidi"/>
          <w:sz w:val="28"/>
          <w:szCs w:val="28"/>
        </w:rPr>
        <w:t>Male enrollment rates remained higher than females in general for primary, intermediate and secondary levels. The impact of economic, security and social conditions on female education is particularly evident</w:t>
      </w:r>
    </w:p>
    <w:p w:rsidR="007E3047" w:rsidRDefault="007E3047" w:rsidP="00B47A25">
      <w:pPr>
        <w:pStyle w:val="NoSpacing"/>
        <w:jc w:val="lowKashida"/>
        <w:rPr>
          <w:rFonts w:asciiTheme="minorBidi" w:hAnsiTheme="minorBidi"/>
          <w:sz w:val="28"/>
          <w:szCs w:val="28"/>
        </w:rPr>
      </w:pPr>
    </w:p>
    <w:p w:rsidR="00133737" w:rsidRPr="00133737" w:rsidRDefault="0072520F" w:rsidP="0072520F">
      <w:pPr>
        <w:pStyle w:val="NoSpacing"/>
        <w:jc w:val="right"/>
        <w:rPr>
          <w:rFonts w:asciiTheme="minorBidi" w:hAnsiTheme="minorBidi"/>
          <w:sz w:val="28"/>
          <w:szCs w:val="28"/>
          <w:rtl/>
        </w:rPr>
      </w:pPr>
      <w:r w:rsidRPr="0072520F">
        <w:rPr>
          <w:rFonts w:asciiTheme="minorBidi" w:hAnsiTheme="minorBidi"/>
          <w:sz w:val="28"/>
          <w:szCs w:val="28"/>
        </w:rPr>
        <w:t>Where the interest of families to enroll their daughters to study for the above stages</w:t>
      </w:r>
      <w:proofErr w:type="gramStart"/>
      <w:r w:rsidRPr="0072520F">
        <w:rPr>
          <w:rFonts w:asciiTheme="minorBidi" w:hAnsiTheme="minorBidi"/>
          <w:sz w:val="28"/>
          <w:szCs w:val="28"/>
        </w:rPr>
        <w:t xml:space="preserve">, </w:t>
      </w:r>
      <w:r>
        <w:rPr>
          <w:rFonts w:asciiTheme="minorBidi" w:hAnsiTheme="minorBidi"/>
          <w:sz w:val="28"/>
          <w:szCs w:val="28"/>
        </w:rPr>
        <w:t xml:space="preserve"> has</w:t>
      </w:r>
      <w:proofErr w:type="gramEnd"/>
      <w:r>
        <w:rPr>
          <w:rFonts w:asciiTheme="minorBidi" w:hAnsiTheme="minorBidi"/>
          <w:sz w:val="28"/>
          <w:szCs w:val="28"/>
        </w:rPr>
        <w:t xml:space="preserve"> declined </w:t>
      </w:r>
      <w:r w:rsidRPr="0072520F">
        <w:rPr>
          <w:rFonts w:asciiTheme="minorBidi" w:hAnsiTheme="minorBidi"/>
          <w:sz w:val="28"/>
          <w:szCs w:val="28"/>
        </w:rPr>
        <w:t>which reflects the continued dominance of the male culture, which still dominates the Iraqi families</w:t>
      </w:r>
      <w:r>
        <w:rPr>
          <w:rFonts w:asciiTheme="minorBidi" w:hAnsiTheme="minorBidi"/>
          <w:sz w:val="28"/>
          <w:szCs w:val="28"/>
        </w:rPr>
        <w:t>.</w:t>
      </w:r>
    </w:p>
    <w:p w:rsidR="00133737" w:rsidRPr="00133737" w:rsidRDefault="00B00FAD" w:rsidP="00C80E1F">
      <w:pPr>
        <w:pStyle w:val="NoSpacing"/>
        <w:jc w:val="lowKashida"/>
        <w:rPr>
          <w:rFonts w:asciiTheme="minorBidi" w:hAnsiTheme="minorBidi"/>
          <w:sz w:val="28"/>
          <w:szCs w:val="28"/>
          <w:rtl/>
        </w:rPr>
      </w:pPr>
      <w:r w:rsidRPr="00B00FAD">
        <w:rPr>
          <w:rFonts w:asciiTheme="minorBidi" w:hAnsiTheme="minorBidi"/>
          <w:sz w:val="28"/>
          <w:szCs w:val="28"/>
        </w:rPr>
        <w:t>The exception is the kindergarten stage in which females have higher enrollment rates than males. It is worth mentioning that primary enrollment rates for females have been increasing gradually since 2012, although they remain lower than male enrollment rates. The highest enrollment rate for females was recorded for the academic year (2014-2015) and the average rate was (107) for the primary stage compared to (112) for males for the same stage and for the same academic year</w:t>
      </w:r>
      <w:r w:rsidR="004962D8">
        <w:rPr>
          <w:rFonts w:asciiTheme="minorBidi" w:hAnsiTheme="minorBidi"/>
          <w:sz w:val="28"/>
          <w:szCs w:val="28"/>
        </w:rPr>
        <w:t>.</w:t>
      </w:r>
    </w:p>
    <w:p w:rsidR="00133737" w:rsidRDefault="00133737" w:rsidP="00B47A25">
      <w:pPr>
        <w:pStyle w:val="NoSpacing"/>
        <w:jc w:val="lowKashida"/>
        <w:rPr>
          <w:rFonts w:asciiTheme="minorBidi" w:hAnsiTheme="minorBidi"/>
          <w:sz w:val="28"/>
          <w:szCs w:val="28"/>
        </w:rPr>
      </w:pPr>
    </w:p>
    <w:p w:rsidR="00B00FAD" w:rsidRDefault="00D33AA7" w:rsidP="00006A21">
      <w:pPr>
        <w:pStyle w:val="NoSpacing"/>
        <w:jc w:val="right"/>
        <w:rPr>
          <w:rFonts w:asciiTheme="minorBidi" w:hAnsiTheme="minorBidi"/>
          <w:sz w:val="28"/>
          <w:szCs w:val="28"/>
        </w:rPr>
      </w:pPr>
      <w:r w:rsidRPr="00D33AA7">
        <w:rPr>
          <w:rFonts w:asciiTheme="minorBidi" w:hAnsiTheme="minorBidi"/>
          <w:sz w:val="28"/>
          <w:szCs w:val="28"/>
        </w:rPr>
        <w:t xml:space="preserve">Similarly, for the intermediate study, enrollment ratios </w:t>
      </w:r>
      <w:r w:rsidR="001E0ACB">
        <w:rPr>
          <w:rFonts w:asciiTheme="minorBidi" w:hAnsiTheme="minorBidi"/>
          <w:sz w:val="28"/>
          <w:szCs w:val="28"/>
        </w:rPr>
        <w:t xml:space="preserve">was </w:t>
      </w:r>
      <w:r w:rsidRPr="00D33AA7">
        <w:rPr>
          <w:rFonts w:asciiTheme="minorBidi" w:hAnsiTheme="minorBidi"/>
          <w:sz w:val="28"/>
          <w:szCs w:val="28"/>
        </w:rPr>
        <w:t>(97%) for males versus (70%) for females for the academic year</w:t>
      </w:r>
      <w:r w:rsidR="001E0ACB">
        <w:rPr>
          <w:rFonts w:asciiTheme="minorBidi" w:hAnsiTheme="minorBidi"/>
          <w:sz w:val="28"/>
          <w:szCs w:val="28"/>
        </w:rPr>
        <w:t>s</w:t>
      </w:r>
      <w:r w:rsidRPr="00D33AA7">
        <w:rPr>
          <w:rFonts w:asciiTheme="minorBidi" w:hAnsiTheme="minorBidi"/>
          <w:sz w:val="28"/>
          <w:szCs w:val="28"/>
        </w:rPr>
        <w:t xml:space="preserve"> (2015-2016)</w:t>
      </w:r>
      <w:r w:rsidR="00006A21">
        <w:rPr>
          <w:rFonts w:asciiTheme="minorBidi" w:hAnsiTheme="minorBidi"/>
          <w:sz w:val="28"/>
          <w:szCs w:val="28"/>
        </w:rPr>
        <w:t>. 2015-2016). M</w:t>
      </w:r>
      <w:r w:rsidRPr="00D33AA7">
        <w:rPr>
          <w:rFonts w:asciiTheme="minorBidi" w:hAnsiTheme="minorBidi"/>
          <w:sz w:val="28"/>
          <w:szCs w:val="28"/>
        </w:rPr>
        <w:t>ale enrollment rates were higher than females in university education ... note that the university enrollment rates for females rose from (13.4) in 2011 to (18.5) in 2015 ... while the enrollment rates of males in university education increased from (15.5) in 2011 to (20.2) in 2015</w:t>
      </w:r>
      <w:r w:rsidRPr="00D33AA7">
        <w:rPr>
          <w:rFonts w:asciiTheme="minorBidi" w:hAnsiTheme="minorBidi" w:cs="Arial"/>
          <w:sz w:val="28"/>
          <w:szCs w:val="28"/>
          <w:rtl/>
        </w:rPr>
        <w:t>.</w:t>
      </w:r>
    </w:p>
    <w:p w:rsidR="00D33AA7" w:rsidRDefault="00D33AA7" w:rsidP="00B47A25">
      <w:pPr>
        <w:pStyle w:val="NoSpacing"/>
        <w:jc w:val="lowKashida"/>
        <w:rPr>
          <w:rFonts w:asciiTheme="minorBidi" w:hAnsiTheme="minorBidi"/>
          <w:sz w:val="28"/>
          <w:szCs w:val="28"/>
        </w:rPr>
      </w:pPr>
    </w:p>
    <w:p w:rsidR="0099369E" w:rsidRDefault="0099369E" w:rsidP="00B47A25">
      <w:pPr>
        <w:pStyle w:val="NoSpacing"/>
        <w:jc w:val="lowKashida"/>
        <w:rPr>
          <w:rFonts w:asciiTheme="minorBidi" w:hAnsiTheme="minorBidi"/>
          <w:sz w:val="28"/>
          <w:szCs w:val="28"/>
        </w:rPr>
      </w:pPr>
    </w:p>
    <w:p w:rsidR="00A02DDF" w:rsidRDefault="00A02DDF" w:rsidP="00B47A25">
      <w:pPr>
        <w:pStyle w:val="NoSpacing"/>
        <w:jc w:val="lowKashida"/>
        <w:rPr>
          <w:rFonts w:asciiTheme="minorBidi" w:hAnsiTheme="minorBidi"/>
          <w:sz w:val="28"/>
          <w:szCs w:val="28"/>
        </w:rPr>
      </w:pPr>
    </w:p>
    <w:p w:rsidR="00A02DDF" w:rsidRDefault="00A02DDF" w:rsidP="00B47A25">
      <w:pPr>
        <w:pStyle w:val="NoSpacing"/>
        <w:jc w:val="lowKashida"/>
        <w:rPr>
          <w:rFonts w:asciiTheme="minorBidi" w:hAnsiTheme="minorBidi"/>
          <w:sz w:val="28"/>
          <w:szCs w:val="28"/>
        </w:rPr>
      </w:pPr>
    </w:p>
    <w:p w:rsidR="00A02DDF" w:rsidRDefault="00A02DDF" w:rsidP="00B47A25">
      <w:pPr>
        <w:pStyle w:val="NoSpacing"/>
        <w:jc w:val="lowKashida"/>
        <w:rPr>
          <w:rFonts w:asciiTheme="minorBidi" w:hAnsiTheme="minorBidi"/>
          <w:sz w:val="28"/>
          <w:szCs w:val="28"/>
        </w:rPr>
      </w:pPr>
    </w:p>
    <w:p w:rsidR="00A02DDF" w:rsidRDefault="00A02DDF" w:rsidP="00B47A25">
      <w:pPr>
        <w:pStyle w:val="NoSpacing"/>
        <w:jc w:val="lowKashida"/>
        <w:rPr>
          <w:rFonts w:asciiTheme="minorBidi" w:hAnsiTheme="minorBidi"/>
          <w:sz w:val="28"/>
          <w:szCs w:val="28"/>
        </w:rPr>
      </w:pPr>
    </w:p>
    <w:p w:rsidR="00A02DDF" w:rsidRDefault="00A02DDF" w:rsidP="00B47A25">
      <w:pPr>
        <w:pStyle w:val="NoSpacing"/>
        <w:jc w:val="lowKashida"/>
        <w:rPr>
          <w:rFonts w:asciiTheme="minorBidi" w:hAnsiTheme="minorBidi"/>
          <w:sz w:val="28"/>
          <w:szCs w:val="28"/>
        </w:rPr>
      </w:pPr>
    </w:p>
    <w:p w:rsidR="00A02DDF" w:rsidRDefault="00A02DDF" w:rsidP="00B47A25">
      <w:pPr>
        <w:pStyle w:val="NoSpacing"/>
        <w:jc w:val="lowKashida"/>
        <w:rPr>
          <w:rFonts w:asciiTheme="minorBidi" w:hAnsiTheme="minorBidi"/>
          <w:sz w:val="28"/>
          <w:szCs w:val="28"/>
        </w:rPr>
      </w:pPr>
    </w:p>
    <w:p w:rsidR="00A02DDF" w:rsidRDefault="00A02DDF" w:rsidP="00B47A25">
      <w:pPr>
        <w:pStyle w:val="NoSpacing"/>
        <w:jc w:val="lowKashida"/>
        <w:rPr>
          <w:rFonts w:asciiTheme="minorBidi" w:hAnsiTheme="minorBidi"/>
          <w:sz w:val="28"/>
          <w:szCs w:val="28"/>
        </w:rPr>
      </w:pPr>
    </w:p>
    <w:p w:rsidR="00A02DDF" w:rsidRDefault="00A02DDF" w:rsidP="00B47A25">
      <w:pPr>
        <w:pStyle w:val="NoSpacing"/>
        <w:jc w:val="lowKashida"/>
        <w:rPr>
          <w:rFonts w:asciiTheme="minorBidi" w:hAnsiTheme="minorBidi"/>
          <w:sz w:val="28"/>
          <w:szCs w:val="28"/>
        </w:rPr>
      </w:pPr>
    </w:p>
    <w:p w:rsidR="00A02DDF" w:rsidRDefault="00A02DDF" w:rsidP="00B47A25">
      <w:pPr>
        <w:pStyle w:val="NoSpacing"/>
        <w:jc w:val="lowKashida"/>
        <w:rPr>
          <w:rFonts w:asciiTheme="minorBidi" w:hAnsiTheme="minorBidi"/>
          <w:sz w:val="28"/>
          <w:szCs w:val="28"/>
        </w:rPr>
      </w:pPr>
    </w:p>
    <w:p w:rsidR="00A02DDF" w:rsidRDefault="00A02DDF" w:rsidP="00B47A25">
      <w:pPr>
        <w:pStyle w:val="NoSpacing"/>
        <w:jc w:val="lowKashida"/>
        <w:rPr>
          <w:rFonts w:asciiTheme="minorBidi" w:hAnsiTheme="minorBidi"/>
          <w:sz w:val="28"/>
          <w:szCs w:val="28"/>
        </w:rPr>
      </w:pPr>
    </w:p>
    <w:p w:rsidR="00A02DDF" w:rsidRDefault="00A02DDF" w:rsidP="00B47A25">
      <w:pPr>
        <w:pStyle w:val="NoSpacing"/>
        <w:jc w:val="lowKashida"/>
        <w:rPr>
          <w:rFonts w:asciiTheme="minorBidi" w:hAnsiTheme="minorBidi"/>
          <w:sz w:val="28"/>
          <w:szCs w:val="28"/>
        </w:rPr>
      </w:pPr>
    </w:p>
    <w:p w:rsidR="0099369E" w:rsidRPr="00BB51AA" w:rsidRDefault="0099369E" w:rsidP="0099369E">
      <w:pPr>
        <w:pStyle w:val="NoSpacing"/>
        <w:jc w:val="right"/>
        <w:rPr>
          <w:rFonts w:asciiTheme="minorBidi" w:hAnsiTheme="minorBidi"/>
          <w:i/>
          <w:iCs/>
          <w:sz w:val="28"/>
          <w:szCs w:val="28"/>
        </w:rPr>
      </w:pPr>
      <w:r w:rsidRPr="00BB51AA">
        <w:rPr>
          <w:rFonts w:asciiTheme="minorBidi" w:hAnsiTheme="minorBidi"/>
          <w:i/>
          <w:iCs/>
          <w:sz w:val="28"/>
          <w:szCs w:val="28"/>
        </w:rPr>
        <w:lastRenderedPageBreak/>
        <w:t>Enrollment rates for the "Kindergarten, Elementary, Intermediate and Preparatory" stages</w:t>
      </w:r>
    </w:p>
    <w:tbl>
      <w:tblPr>
        <w:bidiVisual/>
        <w:tblW w:w="882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720"/>
        <w:gridCol w:w="930"/>
        <w:gridCol w:w="690"/>
        <w:gridCol w:w="860"/>
        <w:gridCol w:w="850"/>
        <w:gridCol w:w="810"/>
        <w:gridCol w:w="1260"/>
        <w:gridCol w:w="1620"/>
      </w:tblGrid>
      <w:tr w:rsidR="000D1BBE" w:rsidRPr="00EC2E7B" w:rsidTr="00CF17A5">
        <w:trPr>
          <w:trHeight w:val="285"/>
        </w:trPr>
        <w:tc>
          <w:tcPr>
            <w:tcW w:w="1800" w:type="dxa"/>
            <w:gridSpan w:val="2"/>
            <w:shd w:val="clear" w:color="auto" w:fill="F2DBDB"/>
            <w:noWrap/>
            <w:vAlign w:val="bottom"/>
            <w:hideMark/>
          </w:tcPr>
          <w:p w:rsidR="000D1BBE" w:rsidRPr="00CF17A5" w:rsidRDefault="00AA0126" w:rsidP="00B47A25">
            <w:pPr>
              <w:pStyle w:val="NoSpacing"/>
              <w:jc w:val="lowKashida"/>
              <w:rPr>
                <w:rFonts w:asciiTheme="minorBidi" w:hAnsiTheme="minorBidi"/>
                <w:b/>
                <w:bCs/>
                <w:sz w:val="24"/>
                <w:szCs w:val="24"/>
              </w:rPr>
            </w:pPr>
            <w:r>
              <w:rPr>
                <w:rFonts w:asciiTheme="minorBidi" w:hAnsiTheme="minorBidi"/>
                <w:sz w:val="28"/>
                <w:szCs w:val="28"/>
                <w:rtl/>
              </w:rPr>
              <w:t xml:space="preserve">   </w:t>
            </w:r>
            <w:r w:rsidR="000D6A21" w:rsidRPr="00CF17A5">
              <w:rPr>
                <w:rFonts w:asciiTheme="minorBidi" w:hAnsiTheme="minorBidi"/>
                <w:b/>
                <w:bCs/>
                <w:sz w:val="24"/>
                <w:szCs w:val="24"/>
              </w:rPr>
              <w:t>Kindergarten</w:t>
            </w:r>
          </w:p>
        </w:tc>
        <w:tc>
          <w:tcPr>
            <w:tcW w:w="1620" w:type="dxa"/>
            <w:gridSpan w:val="2"/>
            <w:shd w:val="clear" w:color="auto" w:fill="F2DBDB"/>
            <w:noWrap/>
            <w:vAlign w:val="bottom"/>
            <w:hideMark/>
          </w:tcPr>
          <w:p w:rsidR="000D1BBE" w:rsidRPr="00CF17A5" w:rsidRDefault="00B37EF1" w:rsidP="00A02DDF">
            <w:pPr>
              <w:pStyle w:val="NoSpacing"/>
              <w:rPr>
                <w:rFonts w:asciiTheme="minorBidi" w:hAnsiTheme="minorBidi"/>
                <w:b/>
                <w:bCs/>
                <w:sz w:val="24"/>
                <w:szCs w:val="24"/>
              </w:rPr>
            </w:pPr>
            <w:r w:rsidRPr="00CF17A5">
              <w:rPr>
                <w:rFonts w:asciiTheme="minorBidi" w:hAnsiTheme="minorBidi"/>
                <w:b/>
                <w:bCs/>
                <w:sz w:val="24"/>
                <w:szCs w:val="24"/>
              </w:rPr>
              <w:t>Elementary</w:t>
            </w:r>
          </w:p>
        </w:tc>
        <w:tc>
          <w:tcPr>
            <w:tcW w:w="1710" w:type="dxa"/>
            <w:gridSpan w:val="2"/>
            <w:shd w:val="clear" w:color="auto" w:fill="F2DBDB"/>
            <w:noWrap/>
            <w:vAlign w:val="bottom"/>
            <w:hideMark/>
          </w:tcPr>
          <w:p w:rsidR="000D1BBE" w:rsidRPr="00CF17A5" w:rsidRDefault="00876296" w:rsidP="00A02DDF">
            <w:pPr>
              <w:pStyle w:val="NoSpacing"/>
              <w:rPr>
                <w:rFonts w:asciiTheme="minorBidi" w:hAnsiTheme="minorBidi"/>
                <w:b/>
                <w:bCs/>
                <w:sz w:val="24"/>
                <w:szCs w:val="24"/>
              </w:rPr>
            </w:pPr>
            <w:r w:rsidRPr="00CF17A5">
              <w:rPr>
                <w:rFonts w:asciiTheme="minorBidi" w:hAnsiTheme="minorBidi"/>
                <w:b/>
                <w:bCs/>
                <w:sz w:val="24"/>
                <w:szCs w:val="24"/>
              </w:rPr>
              <w:t>Intermediate</w:t>
            </w:r>
          </w:p>
        </w:tc>
        <w:tc>
          <w:tcPr>
            <w:tcW w:w="2070" w:type="dxa"/>
            <w:gridSpan w:val="2"/>
            <w:shd w:val="clear" w:color="auto" w:fill="F2DBDB"/>
            <w:noWrap/>
            <w:vAlign w:val="bottom"/>
            <w:hideMark/>
          </w:tcPr>
          <w:p w:rsidR="000D1BBE" w:rsidRPr="00CF17A5" w:rsidRDefault="00E40682" w:rsidP="00A02DDF">
            <w:pPr>
              <w:pStyle w:val="NoSpacing"/>
              <w:rPr>
                <w:rFonts w:asciiTheme="minorBidi" w:hAnsiTheme="minorBidi"/>
                <w:b/>
                <w:bCs/>
                <w:sz w:val="24"/>
                <w:szCs w:val="24"/>
              </w:rPr>
            </w:pPr>
            <w:r w:rsidRPr="00CF17A5">
              <w:rPr>
                <w:rFonts w:asciiTheme="minorBidi" w:hAnsiTheme="minorBidi"/>
                <w:b/>
                <w:bCs/>
                <w:sz w:val="24"/>
                <w:szCs w:val="24"/>
              </w:rPr>
              <w:t>Preparatory</w:t>
            </w:r>
          </w:p>
        </w:tc>
        <w:tc>
          <w:tcPr>
            <w:tcW w:w="1620" w:type="dxa"/>
            <w:shd w:val="clear" w:color="auto" w:fill="F2DBDB"/>
          </w:tcPr>
          <w:p w:rsidR="000D1BBE" w:rsidRPr="00506E44" w:rsidRDefault="000D1BBE" w:rsidP="001E0ACB">
            <w:pPr>
              <w:pStyle w:val="NoSpacing"/>
              <w:jc w:val="center"/>
              <w:rPr>
                <w:rFonts w:asciiTheme="minorBidi" w:hAnsiTheme="minorBidi"/>
                <w:sz w:val="28"/>
                <w:szCs w:val="28"/>
                <w:rtl/>
              </w:rPr>
            </w:pPr>
            <w:r w:rsidRPr="00506E44">
              <w:rPr>
                <w:rFonts w:asciiTheme="minorBidi" w:hAnsiTheme="minorBidi"/>
                <w:sz w:val="28"/>
                <w:szCs w:val="28"/>
              </w:rPr>
              <w:t>Year</w:t>
            </w:r>
            <w:r w:rsidR="001E0ACB">
              <w:rPr>
                <w:rFonts w:asciiTheme="minorBidi" w:hAnsiTheme="minorBidi"/>
                <w:sz w:val="28"/>
                <w:szCs w:val="28"/>
              </w:rPr>
              <w:t>s</w:t>
            </w:r>
          </w:p>
        </w:tc>
      </w:tr>
      <w:tr w:rsidR="000D1BBE" w:rsidRPr="00EC2E7B" w:rsidTr="00A02DDF">
        <w:trPr>
          <w:trHeight w:val="285"/>
        </w:trPr>
        <w:tc>
          <w:tcPr>
            <w:tcW w:w="1080" w:type="dxa"/>
            <w:shd w:val="clear" w:color="auto" w:fill="F2DBDB"/>
            <w:noWrap/>
            <w:vAlign w:val="bottom"/>
            <w:hideMark/>
          </w:tcPr>
          <w:p w:rsidR="000D1BBE" w:rsidRPr="00EC2E7B" w:rsidRDefault="00E84FD3" w:rsidP="001E0ACB">
            <w:pPr>
              <w:pStyle w:val="NoSpacing"/>
              <w:jc w:val="right"/>
              <w:rPr>
                <w:rFonts w:asciiTheme="minorBidi" w:hAnsiTheme="minorBidi"/>
                <w:sz w:val="28"/>
                <w:szCs w:val="28"/>
              </w:rPr>
            </w:pPr>
            <w:r>
              <w:rPr>
                <w:rFonts w:asciiTheme="minorBidi" w:hAnsiTheme="minorBidi"/>
                <w:sz w:val="28"/>
                <w:szCs w:val="28"/>
              </w:rPr>
              <w:t>boy</w:t>
            </w:r>
          </w:p>
        </w:tc>
        <w:tc>
          <w:tcPr>
            <w:tcW w:w="720" w:type="dxa"/>
            <w:shd w:val="clear" w:color="auto" w:fill="F2DBDB"/>
            <w:noWrap/>
            <w:vAlign w:val="bottom"/>
            <w:hideMark/>
          </w:tcPr>
          <w:p w:rsidR="000D1BBE" w:rsidRPr="00EC2E7B" w:rsidRDefault="00E84FD3" w:rsidP="001E0ACB">
            <w:pPr>
              <w:pStyle w:val="NoSpacing"/>
              <w:jc w:val="right"/>
              <w:rPr>
                <w:rFonts w:asciiTheme="minorBidi" w:hAnsiTheme="minorBidi"/>
                <w:sz w:val="28"/>
                <w:szCs w:val="28"/>
              </w:rPr>
            </w:pPr>
            <w:r>
              <w:rPr>
                <w:rFonts w:asciiTheme="minorBidi" w:hAnsiTheme="minorBidi"/>
                <w:sz w:val="28"/>
                <w:szCs w:val="28"/>
              </w:rPr>
              <w:t>girl</w:t>
            </w:r>
          </w:p>
        </w:tc>
        <w:tc>
          <w:tcPr>
            <w:tcW w:w="930" w:type="dxa"/>
            <w:shd w:val="clear" w:color="auto" w:fill="F2DBDB"/>
            <w:noWrap/>
            <w:vAlign w:val="bottom"/>
            <w:hideMark/>
          </w:tcPr>
          <w:p w:rsidR="000D1BBE" w:rsidRPr="00EC2E7B" w:rsidRDefault="00CF17A5" w:rsidP="001E0ACB">
            <w:pPr>
              <w:pStyle w:val="NoSpacing"/>
              <w:jc w:val="right"/>
              <w:rPr>
                <w:rFonts w:asciiTheme="minorBidi" w:hAnsiTheme="minorBidi"/>
                <w:sz w:val="28"/>
                <w:szCs w:val="28"/>
              </w:rPr>
            </w:pPr>
            <w:r>
              <w:rPr>
                <w:rFonts w:asciiTheme="minorBidi" w:hAnsiTheme="minorBidi"/>
                <w:sz w:val="28"/>
                <w:szCs w:val="28"/>
              </w:rPr>
              <w:t>boy</w:t>
            </w:r>
          </w:p>
        </w:tc>
        <w:tc>
          <w:tcPr>
            <w:tcW w:w="690" w:type="dxa"/>
            <w:shd w:val="clear" w:color="auto" w:fill="F2DBDB"/>
            <w:noWrap/>
            <w:vAlign w:val="bottom"/>
            <w:hideMark/>
          </w:tcPr>
          <w:p w:rsidR="000D1BBE" w:rsidRPr="00EC2E7B" w:rsidRDefault="00507204" w:rsidP="00A02DDF">
            <w:pPr>
              <w:pStyle w:val="NoSpacing"/>
              <w:rPr>
                <w:rFonts w:asciiTheme="minorBidi" w:hAnsiTheme="minorBidi"/>
                <w:sz w:val="28"/>
                <w:szCs w:val="28"/>
              </w:rPr>
            </w:pPr>
            <w:r>
              <w:rPr>
                <w:rFonts w:asciiTheme="minorBidi" w:hAnsiTheme="minorBidi"/>
                <w:sz w:val="28"/>
                <w:szCs w:val="28"/>
              </w:rPr>
              <w:t>girl</w:t>
            </w:r>
          </w:p>
        </w:tc>
        <w:tc>
          <w:tcPr>
            <w:tcW w:w="860" w:type="dxa"/>
            <w:shd w:val="clear" w:color="auto" w:fill="F2DBDB"/>
            <w:noWrap/>
            <w:vAlign w:val="bottom"/>
            <w:hideMark/>
          </w:tcPr>
          <w:p w:rsidR="000D1BBE" w:rsidRPr="00EC2E7B" w:rsidRDefault="00507204" w:rsidP="00A02DDF">
            <w:pPr>
              <w:pStyle w:val="NoSpacing"/>
              <w:rPr>
                <w:rFonts w:asciiTheme="minorBidi" w:hAnsiTheme="minorBidi"/>
                <w:sz w:val="28"/>
                <w:szCs w:val="28"/>
              </w:rPr>
            </w:pPr>
            <w:r>
              <w:rPr>
                <w:rFonts w:asciiTheme="minorBidi" w:hAnsiTheme="minorBidi"/>
                <w:sz w:val="28"/>
                <w:szCs w:val="28"/>
              </w:rPr>
              <w:t>boy</w:t>
            </w:r>
          </w:p>
        </w:tc>
        <w:tc>
          <w:tcPr>
            <w:tcW w:w="850" w:type="dxa"/>
            <w:shd w:val="clear" w:color="auto" w:fill="F2DBDB"/>
            <w:noWrap/>
            <w:vAlign w:val="bottom"/>
            <w:hideMark/>
          </w:tcPr>
          <w:p w:rsidR="000D1BBE" w:rsidRPr="00EC2E7B" w:rsidRDefault="00507204" w:rsidP="00A02DDF">
            <w:pPr>
              <w:pStyle w:val="NoSpacing"/>
              <w:rPr>
                <w:rFonts w:asciiTheme="minorBidi" w:hAnsiTheme="minorBidi"/>
                <w:sz w:val="28"/>
                <w:szCs w:val="28"/>
              </w:rPr>
            </w:pPr>
            <w:r>
              <w:rPr>
                <w:rFonts w:asciiTheme="minorBidi" w:hAnsiTheme="minorBidi"/>
                <w:sz w:val="28"/>
                <w:szCs w:val="28"/>
              </w:rPr>
              <w:t>girl</w:t>
            </w:r>
          </w:p>
        </w:tc>
        <w:tc>
          <w:tcPr>
            <w:tcW w:w="810" w:type="dxa"/>
            <w:shd w:val="clear" w:color="auto" w:fill="F2DBDB"/>
            <w:noWrap/>
            <w:vAlign w:val="bottom"/>
            <w:hideMark/>
          </w:tcPr>
          <w:p w:rsidR="000D1BBE" w:rsidRPr="00EC2E7B" w:rsidRDefault="00507204" w:rsidP="00A02DDF">
            <w:pPr>
              <w:pStyle w:val="NoSpacing"/>
              <w:rPr>
                <w:rFonts w:asciiTheme="minorBidi" w:hAnsiTheme="minorBidi"/>
                <w:sz w:val="28"/>
                <w:szCs w:val="28"/>
              </w:rPr>
            </w:pPr>
            <w:r>
              <w:rPr>
                <w:rFonts w:asciiTheme="minorBidi" w:hAnsiTheme="minorBidi"/>
                <w:sz w:val="28"/>
                <w:szCs w:val="28"/>
              </w:rPr>
              <w:t>boy</w:t>
            </w:r>
          </w:p>
        </w:tc>
        <w:tc>
          <w:tcPr>
            <w:tcW w:w="1260" w:type="dxa"/>
            <w:shd w:val="clear" w:color="auto" w:fill="F2DBDB"/>
            <w:noWrap/>
            <w:vAlign w:val="bottom"/>
            <w:hideMark/>
          </w:tcPr>
          <w:p w:rsidR="000D1BBE" w:rsidRPr="00EC2E7B" w:rsidRDefault="00507204" w:rsidP="00A02DDF">
            <w:pPr>
              <w:pStyle w:val="NoSpacing"/>
              <w:rPr>
                <w:rFonts w:asciiTheme="minorBidi" w:hAnsiTheme="minorBidi"/>
                <w:sz w:val="28"/>
                <w:szCs w:val="28"/>
              </w:rPr>
            </w:pPr>
            <w:r>
              <w:rPr>
                <w:rFonts w:asciiTheme="minorBidi" w:hAnsiTheme="minorBidi"/>
                <w:sz w:val="28"/>
                <w:szCs w:val="28"/>
              </w:rPr>
              <w:t>girl</w:t>
            </w:r>
          </w:p>
        </w:tc>
        <w:tc>
          <w:tcPr>
            <w:tcW w:w="1620" w:type="dxa"/>
            <w:shd w:val="clear" w:color="auto" w:fill="F2DBDB"/>
          </w:tcPr>
          <w:p w:rsidR="000D1BBE" w:rsidRPr="00EC2E7B" w:rsidRDefault="000D1BBE" w:rsidP="00B47A25">
            <w:pPr>
              <w:pStyle w:val="NoSpacing"/>
              <w:jc w:val="lowKashida"/>
              <w:rPr>
                <w:rFonts w:asciiTheme="minorBidi" w:hAnsiTheme="minorBidi"/>
                <w:sz w:val="28"/>
                <w:szCs w:val="28"/>
                <w:rtl/>
              </w:rPr>
            </w:pPr>
          </w:p>
        </w:tc>
      </w:tr>
      <w:tr w:rsidR="000D1BBE" w:rsidRPr="00EC2E7B" w:rsidTr="00A02DDF">
        <w:trPr>
          <w:trHeight w:val="285"/>
        </w:trPr>
        <w:tc>
          <w:tcPr>
            <w:tcW w:w="1080" w:type="dxa"/>
            <w:shd w:val="clear" w:color="auto" w:fill="auto"/>
            <w:noWrap/>
            <w:vAlign w:val="bottom"/>
            <w:hideMark/>
          </w:tcPr>
          <w:p w:rsidR="000D1BBE" w:rsidRPr="00EC2E7B" w:rsidRDefault="000D1BBE" w:rsidP="001E0ACB">
            <w:pPr>
              <w:pStyle w:val="NoSpacing"/>
              <w:jc w:val="right"/>
              <w:rPr>
                <w:rFonts w:asciiTheme="minorBidi" w:hAnsiTheme="minorBidi"/>
                <w:sz w:val="28"/>
                <w:szCs w:val="28"/>
              </w:rPr>
            </w:pPr>
            <w:r w:rsidRPr="00EC2E7B">
              <w:rPr>
                <w:rFonts w:asciiTheme="minorBidi" w:hAnsiTheme="minorBidi"/>
                <w:sz w:val="28"/>
                <w:szCs w:val="28"/>
              </w:rPr>
              <w:t>7</w:t>
            </w:r>
          </w:p>
        </w:tc>
        <w:tc>
          <w:tcPr>
            <w:tcW w:w="720" w:type="dxa"/>
            <w:shd w:val="clear" w:color="auto" w:fill="auto"/>
            <w:noWrap/>
            <w:vAlign w:val="bottom"/>
            <w:hideMark/>
          </w:tcPr>
          <w:p w:rsidR="000D1BBE" w:rsidRPr="00EC2E7B" w:rsidRDefault="000D1BBE" w:rsidP="001E0ACB">
            <w:pPr>
              <w:pStyle w:val="NoSpacing"/>
              <w:jc w:val="right"/>
              <w:rPr>
                <w:rFonts w:asciiTheme="minorBidi" w:hAnsiTheme="minorBidi"/>
                <w:sz w:val="28"/>
                <w:szCs w:val="28"/>
              </w:rPr>
            </w:pPr>
            <w:r w:rsidRPr="00EC2E7B">
              <w:rPr>
                <w:rFonts w:asciiTheme="minorBidi" w:hAnsiTheme="minorBidi"/>
                <w:sz w:val="28"/>
                <w:szCs w:val="28"/>
              </w:rPr>
              <w:t>8</w:t>
            </w:r>
          </w:p>
        </w:tc>
        <w:tc>
          <w:tcPr>
            <w:tcW w:w="930" w:type="dxa"/>
            <w:shd w:val="clear" w:color="auto" w:fill="auto"/>
            <w:noWrap/>
            <w:vAlign w:val="bottom"/>
            <w:hideMark/>
          </w:tcPr>
          <w:p w:rsidR="000D1BBE" w:rsidRPr="00EC2E7B" w:rsidRDefault="000D1BBE" w:rsidP="001E0ACB">
            <w:pPr>
              <w:pStyle w:val="NoSpacing"/>
              <w:jc w:val="right"/>
              <w:rPr>
                <w:rFonts w:asciiTheme="minorBidi" w:hAnsiTheme="minorBidi"/>
                <w:sz w:val="28"/>
                <w:szCs w:val="28"/>
              </w:rPr>
            </w:pPr>
            <w:r w:rsidRPr="00EC2E7B">
              <w:rPr>
                <w:rFonts w:asciiTheme="minorBidi" w:hAnsiTheme="minorBidi"/>
                <w:sz w:val="28"/>
                <w:szCs w:val="28"/>
              </w:rPr>
              <w:t>112</w:t>
            </w:r>
          </w:p>
        </w:tc>
        <w:tc>
          <w:tcPr>
            <w:tcW w:w="69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98</w:t>
            </w:r>
          </w:p>
        </w:tc>
        <w:tc>
          <w:tcPr>
            <w:tcW w:w="86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78</w:t>
            </w:r>
          </w:p>
        </w:tc>
        <w:tc>
          <w:tcPr>
            <w:tcW w:w="85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54</w:t>
            </w:r>
          </w:p>
        </w:tc>
        <w:tc>
          <w:tcPr>
            <w:tcW w:w="81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36</w:t>
            </w:r>
          </w:p>
        </w:tc>
        <w:tc>
          <w:tcPr>
            <w:tcW w:w="126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30</w:t>
            </w:r>
          </w:p>
        </w:tc>
        <w:tc>
          <w:tcPr>
            <w:tcW w:w="1620" w:type="dxa"/>
            <w:vAlign w:val="bottom"/>
          </w:tcPr>
          <w:p w:rsidR="000D1BBE" w:rsidRPr="00887505" w:rsidRDefault="000D1BBE" w:rsidP="00825801">
            <w:pPr>
              <w:pStyle w:val="NoSpacing"/>
              <w:jc w:val="lowKashida"/>
              <w:rPr>
                <w:rFonts w:asciiTheme="minorBidi" w:hAnsiTheme="minorBidi"/>
                <w:b/>
                <w:bCs/>
                <w:sz w:val="24"/>
                <w:szCs w:val="24"/>
              </w:rPr>
            </w:pPr>
            <w:r w:rsidRPr="00887505">
              <w:rPr>
                <w:rFonts w:asciiTheme="minorBidi" w:hAnsiTheme="minorBidi"/>
                <w:b/>
                <w:bCs/>
                <w:sz w:val="24"/>
                <w:szCs w:val="24"/>
              </w:rPr>
              <w:t>2010/2009</w:t>
            </w:r>
          </w:p>
        </w:tc>
      </w:tr>
      <w:tr w:rsidR="000D1BBE" w:rsidRPr="00EC2E7B" w:rsidTr="00A02DDF">
        <w:trPr>
          <w:trHeight w:val="285"/>
        </w:trPr>
        <w:tc>
          <w:tcPr>
            <w:tcW w:w="1080" w:type="dxa"/>
            <w:shd w:val="clear" w:color="auto" w:fill="auto"/>
            <w:noWrap/>
            <w:vAlign w:val="bottom"/>
            <w:hideMark/>
          </w:tcPr>
          <w:p w:rsidR="000D1BBE" w:rsidRPr="00EC2E7B" w:rsidRDefault="000D1BBE" w:rsidP="001E0ACB">
            <w:pPr>
              <w:pStyle w:val="NoSpacing"/>
              <w:jc w:val="right"/>
              <w:rPr>
                <w:rFonts w:asciiTheme="minorBidi" w:hAnsiTheme="minorBidi"/>
                <w:sz w:val="28"/>
                <w:szCs w:val="28"/>
              </w:rPr>
            </w:pPr>
            <w:r w:rsidRPr="00EC2E7B">
              <w:rPr>
                <w:rFonts w:asciiTheme="minorBidi" w:hAnsiTheme="minorBidi"/>
                <w:sz w:val="28"/>
                <w:szCs w:val="28"/>
              </w:rPr>
              <w:t>10</w:t>
            </w:r>
          </w:p>
        </w:tc>
        <w:tc>
          <w:tcPr>
            <w:tcW w:w="720" w:type="dxa"/>
            <w:shd w:val="clear" w:color="auto" w:fill="auto"/>
            <w:noWrap/>
            <w:vAlign w:val="bottom"/>
            <w:hideMark/>
          </w:tcPr>
          <w:p w:rsidR="000D1BBE" w:rsidRPr="00EC2E7B" w:rsidRDefault="000D1BBE" w:rsidP="001E0ACB">
            <w:pPr>
              <w:pStyle w:val="NoSpacing"/>
              <w:jc w:val="right"/>
              <w:rPr>
                <w:rFonts w:asciiTheme="minorBidi" w:hAnsiTheme="minorBidi"/>
                <w:sz w:val="28"/>
                <w:szCs w:val="28"/>
              </w:rPr>
            </w:pPr>
            <w:r w:rsidRPr="00EC2E7B">
              <w:rPr>
                <w:rFonts w:asciiTheme="minorBidi" w:hAnsiTheme="minorBidi"/>
                <w:sz w:val="28"/>
                <w:szCs w:val="28"/>
              </w:rPr>
              <w:t>9</w:t>
            </w:r>
          </w:p>
        </w:tc>
        <w:tc>
          <w:tcPr>
            <w:tcW w:w="930" w:type="dxa"/>
            <w:shd w:val="clear" w:color="auto" w:fill="auto"/>
            <w:noWrap/>
            <w:vAlign w:val="bottom"/>
            <w:hideMark/>
          </w:tcPr>
          <w:p w:rsidR="000D1BBE" w:rsidRPr="00EC2E7B" w:rsidRDefault="000D1BBE" w:rsidP="001E0ACB">
            <w:pPr>
              <w:pStyle w:val="NoSpacing"/>
              <w:jc w:val="right"/>
              <w:rPr>
                <w:rFonts w:asciiTheme="minorBidi" w:hAnsiTheme="minorBidi"/>
                <w:sz w:val="28"/>
                <w:szCs w:val="28"/>
              </w:rPr>
            </w:pPr>
            <w:r w:rsidRPr="00EC2E7B">
              <w:rPr>
                <w:rFonts w:asciiTheme="minorBidi" w:hAnsiTheme="minorBidi"/>
                <w:sz w:val="28"/>
                <w:szCs w:val="28"/>
              </w:rPr>
              <w:t>109</w:t>
            </w:r>
          </w:p>
        </w:tc>
        <w:tc>
          <w:tcPr>
            <w:tcW w:w="69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96</w:t>
            </w:r>
          </w:p>
        </w:tc>
        <w:tc>
          <w:tcPr>
            <w:tcW w:w="86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75</w:t>
            </w:r>
          </w:p>
        </w:tc>
        <w:tc>
          <w:tcPr>
            <w:tcW w:w="85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52</w:t>
            </w:r>
          </w:p>
        </w:tc>
        <w:tc>
          <w:tcPr>
            <w:tcW w:w="81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39</w:t>
            </w:r>
          </w:p>
        </w:tc>
        <w:tc>
          <w:tcPr>
            <w:tcW w:w="126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31</w:t>
            </w:r>
          </w:p>
        </w:tc>
        <w:tc>
          <w:tcPr>
            <w:tcW w:w="1620" w:type="dxa"/>
            <w:vAlign w:val="bottom"/>
          </w:tcPr>
          <w:p w:rsidR="000D1BBE" w:rsidRPr="00887505" w:rsidRDefault="000D1BBE" w:rsidP="00825801">
            <w:pPr>
              <w:pStyle w:val="NoSpacing"/>
              <w:jc w:val="lowKashida"/>
              <w:rPr>
                <w:rFonts w:asciiTheme="minorBidi" w:hAnsiTheme="minorBidi"/>
                <w:b/>
                <w:bCs/>
                <w:sz w:val="24"/>
                <w:szCs w:val="24"/>
              </w:rPr>
            </w:pPr>
            <w:r w:rsidRPr="00887505">
              <w:rPr>
                <w:rFonts w:asciiTheme="minorBidi" w:hAnsiTheme="minorBidi"/>
                <w:b/>
                <w:bCs/>
                <w:sz w:val="24"/>
                <w:szCs w:val="24"/>
              </w:rPr>
              <w:t>2011/2010</w:t>
            </w:r>
          </w:p>
        </w:tc>
      </w:tr>
      <w:tr w:rsidR="000D1BBE" w:rsidRPr="00EC2E7B" w:rsidTr="00A02DDF">
        <w:trPr>
          <w:trHeight w:val="305"/>
        </w:trPr>
        <w:tc>
          <w:tcPr>
            <w:tcW w:w="1080" w:type="dxa"/>
            <w:shd w:val="clear" w:color="auto" w:fill="auto"/>
            <w:noWrap/>
            <w:vAlign w:val="bottom"/>
            <w:hideMark/>
          </w:tcPr>
          <w:p w:rsidR="000D1BBE" w:rsidRPr="00EC2E7B" w:rsidRDefault="000D1BBE" w:rsidP="001E0ACB">
            <w:pPr>
              <w:pStyle w:val="NoSpacing"/>
              <w:jc w:val="right"/>
              <w:rPr>
                <w:rFonts w:asciiTheme="minorBidi" w:hAnsiTheme="minorBidi"/>
                <w:sz w:val="28"/>
                <w:szCs w:val="28"/>
              </w:rPr>
            </w:pPr>
            <w:r w:rsidRPr="00EC2E7B">
              <w:rPr>
                <w:rFonts w:asciiTheme="minorBidi" w:hAnsiTheme="minorBidi"/>
                <w:sz w:val="28"/>
                <w:szCs w:val="28"/>
              </w:rPr>
              <w:t>10</w:t>
            </w:r>
          </w:p>
        </w:tc>
        <w:tc>
          <w:tcPr>
            <w:tcW w:w="720" w:type="dxa"/>
            <w:shd w:val="clear" w:color="auto" w:fill="auto"/>
            <w:noWrap/>
            <w:vAlign w:val="bottom"/>
            <w:hideMark/>
          </w:tcPr>
          <w:p w:rsidR="000D1BBE" w:rsidRPr="00EC2E7B" w:rsidRDefault="000D1BBE" w:rsidP="001E0ACB">
            <w:pPr>
              <w:pStyle w:val="NoSpacing"/>
              <w:jc w:val="right"/>
              <w:rPr>
                <w:rFonts w:asciiTheme="minorBidi" w:hAnsiTheme="minorBidi"/>
                <w:sz w:val="28"/>
                <w:szCs w:val="28"/>
              </w:rPr>
            </w:pPr>
            <w:r w:rsidRPr="00EC2E7B">
              <w:rPr>
                <w:rFonts w:asciiTheme="minorBidi" w:hAnsiTheme="minorBidi"/>
                <w:sz w:val="28"/>
                <w:szCs w:val="28"/>
              </w:rPr>
              <w:t>10</w:t>
            </w:r>
          </w:p>
        </w:tc>
        <w:tc>
          <w:tcPr>
            <w:tcW w:w="930" w:type="dxa"/>
            <w:shd w:val="clear" w:color="auto" w:fill="auto"/>
            <w:noWrap/>
            <w:vAlign w:val="bottom"/>
            <w:hideMark/>
          </w:tcPr>
          <w:p w:rsidR="000D1BBE" w:rsidRPr="00EC2E7B" w:rsidRDefault="000D1BBE" w:rsidP="001E0ACB">
            <w:pPr>
              <w:pStyle w:val="NoSpacing"/>
              <w:jc w:val="right"/>
              <w:rPr>
                <w:rFonts w:asciiTheme="minorBidi" w:hAnsiTheme="minorBidi"/>
                <w:sz w:val="28"/>
                <w:szCs w:val="28"/>
              </w:rPr>
            </w:pPr>
            <w:r w:rsidRPr="00EC2E7B">
              <w:rPr>
                <w:rFonts w:asciiTheme="minorBidi" w:hAnsiTheme="minorBidi"/>
                <w:sz w:val="28"/>
                <w:szCs w:val="28"/>
              </w:rPr>
              <w:t>112</w:t>
            </w:r>
          </w:p>
        </w:tc>
        <w:tc>
          <w:tcPr>
            <w:tcW w:w="69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99</w:t>
            </w:r>
          </w:p>
        </w:tc>
        <w:tc>
          <w:tcPr>
            <w:tcW w:w="86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85</w:t>
            </w:r>
          </w:p>
        </w:tc>
        <w:tc>
          <w:tcPr>
            <w:tcW w:w="85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55</w:t>
            </w:r>
          </w:p>
        </w:tc>
        <w:tc>
          <w:tcPr>
            <w:tcW w:w="81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43</w:t>
            </w:r>
          </w:p>
        </w:tc>
        <w:tc>
          <w:tcPr>
            <w:tcW w:w="126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34</w:t>
            </w:r>
          </w:p>
        </w:tc>
        <w:tc>
          <w:tcPr>
            <w:tcW w:w="1620" w:type="dxa"/>
            <w:vAlign w:val="bottom"/>
          </w:tcPr>
          <w:p w:rsidR="000D1BBE" w:rsidRPr="00887505" w:rsidRDefault="000D1BBE" w:rsidP="00825801">
            <w:pPr>
              <w:pStyle w:val="NoSpacing"/>
              <w:jc w:val="lowKashida"/>
              <w:rPr>
                <w:rFonts w:asciiTheme="minorBidi" w:hAnsiTheme="minorBidi"/>
                <w:b/>
                <w:bCs/>
                <w:sz w:val="24"/>
                <w:szCs w:val="24"/>
              </w:rPr>
            </w:pPr>
            <w:r w:rsidRPr="00887505">
              <w:rPr>
                <w:rFonts w:asciiTheme="minorBidi" w:hAnsiTheme="minorBidi"/>
                <w:b/>
                <w:bCs/>
                <w:sz w:val="24"/>
                <w:szCs w:val="24"/>
              </w:rPr>
              <w:t>2012/2011</w:t>
            </w:r>
          </w:p>
        </w:tc>
      </w:tr>
      <w:tr w:rsidR="000D1BBE" w:rsidRPr="00EC2E7B" w:rsidTr="00A02DDF">
        <w:trPr>
          <w:trHeight w:val="285"/>
        </w:trPr>
        <w:tc>
          <w:tcPr>
            <w:tcW w:w="1080" w:type="dxa"/>
            <w:shd w:val="clear" w:color="auto" w:fill="auto"/>
            <w:noWrap/>
            <w:vAlign w:val="bottom"/>
          </w:tcPr>
          <w:p w:rsidR="000D1BBE" w:rsidRPr="00EC2E7B" w:rsidRDefault="000D1BBE" w:rsidP="001E0ACB">
            <w:pPr>
              <w:pStyle w:val="NoSpacing"/>
              <w:jc w:val="right"/>
              <w:rPr>
                <w:rFonts w:asciiTheme="minorBidi" w:hAnsiTheme="minorBidi"/>
                <w:sz w:val="28"/>
                <w:szCs w:val="28"/>
              </w:rPr>
            </w:pPr>
          </w:p>
        </w:tc>
        <w:tc>
          <w:tcPr>
            <w:tcW w:w="720" w:type="dxa"/>
            <w:shd w:val="clear" w:color="auto" w:fill="auto"/>
            <w:noWrap/>
            <w:vAlign w:val="bottom"/>
          </w:tcPr>
          <w:p w:rsidR="000D1BBE" w:rsidRPr="00EC2E7B" w:rsidRDefault="000D1BBE" w:rsidP="001E0ACB">
            <w:pPr>
              <w:pStyle w:val="NoSpacing"/>
              <w:jc w:val="right"/>
              <w:rPr>
                <w:rFonts w:asciiTheme="minorBidi" w:hAnsiTheme="minorBidi"/>
                <w:sz w:val="28"/>
                <w:szCs w:val="28"/>
              </w:rPr>
            </w:pPr>
          </w:p>
        </w:tc>
        <w:tc>
          <w:tcPr>
            <w:tcW w:w="930" w:type="dxa"/>
            <w:shd w:val="clear" w:color="auto" w:fill="auto"/>
            <w:noWrap/>
            <w:vAlign w:val="bottom"/>
          </w:tcPr>
          <w:p w:rsidR="000D1BBE" w:rsidRPr="00EC2E7B" w:rsidRDefault="000D1BBE" w:rsidP="001E0ACB">
            <w:pPr>
              <w:pStyle w:val="NoSpacing"/>
              <w:jc w:val="right"/>
              <w:rPr>
                <w:rFonts w:asciiTheme="minorBidi" w:hAnsiTheme="minorBidi"/>
                <w:sz w:val="28"/>
                <w:szCs w:val="28"/>
              </w:rPr>
            </w:pPr>
          </w:p>
        </w:tc>
        <w:tc>
          <w:tcPr>
            <w:tcW w:w="690" w:type="dxa"/>
            <w:shd w:val="clear" w:color="auto" w:fill="auto"/>
            <w:noWrap/>
            <w:vAlign w:val="bottom"/>
          </w:tcPr>
          <w:p w:rsidR="000D1BBE" w:rsidRPr="00EC2E7B" w:rsidRDefault="000D1BBE" w:rsidP="00A02DDF">
            <w:pPr>
              <w:pStyle w:val="NoSpacing"/>
              <w:rPr>
                <w:rFonts w:asciiTheme="minorBidi" w:hAnsiTheme="minorBidi"/>
                <w:sz w:val="28"/>
                <w:szCs w:val="28"/>
              </w:rPr>
            </w:pPr>
          </w:p>
        </w:tc>
        <w:tc>
          <w:tcPr>
            <w:tcW w:w="860" w:type="dxa"/>
            <w:shd w:val="clear" w:color="auto" w:fill="auto"/>
            <w:noWrap/>
            <w:vAlign w:val="bottom"/>
          </w:tcPr>
          <w:p w:rsidR="000D1BBE" w:rsidRPr="00EC2E7B" w:rsidRDefault="000D1BBE" w:rsidP="00A02DDF">
            <w:pPr>
              <w:pStyle w:val="NoSpacing"/>
              <w:rPr>
                <w:rFonts w:asciiTheme="minorBidi" w:hAnsiTheme="minorBidi"/>
                <w:sz w:val="28"/>
                <w:szCs w:val="28"/>
              </w:rPr>
            </w:pPr>
          </w:p>
        </w:tc>
        <w:tc>
          <w:tcPr>
            <w:tcW w:w="850" w:type="dxa"/>
            <w:shd w:val="clear" w:color="auto" w:fill="auto"/>
            <w:noWrap/>
            <w:vAlign w:val="bottom"/>
          </w:tcPr>
          <w:p w:rsidR="000D1BBE" w:rsidRPr="00EC2E7B" w:rsidRDefault="000D1BBE" w:rsidP="00A02DDF">
            <w:pPr>
              <w:pStyle w:val="NoSpacing"/>
              <w:rPr>
                <w:rFonts w:asciiTheme="minorBidi" w:hAnsiTheme="minorBidi"/>
                <w:sz w:val="28"/>
                <w:szCs w:val="28"/>
              </w:rPr>
            </w:pPr>
          </w:p>
        </w:tc>
        <w:tc>
          <w:tcPr>
            <w:tcW w:w="810" w:type="dxa"/>
            <w:shd w:val="clear" w:color="auto" w:fill="auto"/>
            <w:noWrap/>
            <w:vAlign w:val="bottom"/>
          </w:tcPr>
          <w:p w:rsidR="000D1BBE" w:rsidRPr="00EC2E7B" w:rsidRDefault="000D1BBE" w:rsidP="00A02DDF">
            <w:pPr>
              <w:pStyle w:val="NoSpacing"/>
              <w:rPr>
                <w:rFonts w:asciiTheme="minorBidi" w:hAnsiTheme="minorBidi"/>
                <w:sz w:val="28"/>
                <w:szCs w:val="28"/>
              </w:rPr>
            </w:pPr>
          </w:p>
        </w:tc>
        <w:tc>
          <w:tcPr>
            <w:tcW w:w="1260" w:type="dxa"/>
            <w:shd w:val="clear" w:color="auto" w:fill="auto"/>
            <w:noWrap/>
            <w:vAlign w:val="bottom"/>
          </w:tcPr>
          <w:p w:rsidR="000D1BBE" w:rsidRPr="00EC2E7B" w:rsidRDefault="000D1BBE" w:rsidP="00A02DDF">
            <w:pPr>
              <w:pStyle w:val="NoSpacing"/>
              <w:rPr>
                <w:rFonts w:asciiTheme="minorBidi" w:hAnsiTheme="minorBidi"/>
                <w:sz w:val="28"/>
                <w:szCs w:val="28"/>
              </w:rPr>
            </w:pPr>
          </w:p>
        </w:tc>
        <w:tc>
          <w:tcPr>
            <w:tcW w:w="1620" w:type="dxa"/>
          </w:tcPr>
          <w:p w:rsidR="000D1BBE" w:rsidRPr="00887505" w:rsidRDefault="000D1BBE" w:rsidP="00B47A25">
            <w:pPr>
              <w:pStyle w:val="NoSpacing"/>
              <w:jc w:val="lowKashida"/>
              <w:rPr>
                <w:rFonts w:asciiTheme="minorBidi" w:hAnsiTheme="minorBidi"/>
                <w:b/>
                <w:bCs/>
                <w:sz w:val="28"/>
                <w:szCs w:val="28"/>
              </w:rPr>
            </w:pPr>
          </w:p>
        </w:tc>
      </w:tr>
      <w:tr w:rsidR="000D1BBE" w:rsidRPr="00EC2E7B" w:rsidTr="00A02DDF">
        <w:trPr>
          <w:trHeight w:val="285"/>
        </w:trPr>
        <w:tc>
          <w:tcPr>
            <w:tcW w:w="1080" w:type="dxa"/>
            <w:shd w:val="clear" w:color="auto" w:fill="auto"/>
            <w:noWrap/>
            <w:vAlign w:val="bottom"/>
            <w:hideMark/>
          </w:tcPr>
          <w:p w:rsidR="000D1BBE" w:rsidRPr="00EC2E7B" w:rsidRDefault="000D1BBE" w:rsidP="001E0ACB">
            <w:pPr>
              <w:pStyle w:val="NoSpacing"/>
              <w:jc w:val="right"/>
              <w:rPr>
                <w:rFonts w:asciiTheme="minorBidi" w:hAnsiTheme="minorBidi"/>
                <w:sz w:val="28"/>
                <w:szCs w:val="28"/>
              </w:rPr>
            </w:pPr>
            <w:r w:rsidRPr="00EC2E7B">
              <w:rPr>
                <w:rFonts w:asciiTheme="minorBidi" w:hAnsiTheme="minorBidi"/>
                <w:sz w:val="28"/>
                <w:szCs w:val="28"/>
              </w:rPr>
              <w:t>11</w:t>
            </w:r>
          </w:p>
        </w:tc>
        <w:tc>
          <w:tcPr>
            <w:tcW w:w="720" w:type="dxa"/>
            <w:shd w:val="clear" w:color="auto" w:fill="auto"/>
            <w:noWrap/>
            <w:vAlign w:val="bottom"/>
            <w:hideMark/>
          </w:tcPr>
          <w:p w:rsidR="000D1BBE" w:rsidRPr="00EC2E7B" w:rsidRDefault="000D1BBE" w:rsidP="001E0ACB">
            <w:pPr>
              <w:pStyle w:val="NoSpacing"/>
              <w:jc w:val="right"/>
              <w:rPr>
                <w:rFonts w:asciiTheme="minorBidi" w:hAnsiTheme="minorBidi"/>
                <w:sz w:val="28"/>
                <w:szCs w:val="28"/>
              </w:rPr>
            </w:pPr>
            <w:r w:rsidRPr="00EC2E7B">
              <w:rPr>
                <w:rFonts w:asciiTheme="minorBidi" w:hAnsiTheme="minorBidi"/>
                <w:sz w:val="28"/>
                <w:szCs w:val="28"/>
              </w:rPr>
              <w:t>12</w:t>
            </w:r>
          </w:p>
        </w:tc>
        <w:tc>
          <w:tcPr>
            <w:tcW w:w="930" w:type="dxa"/>
            <w:shd w:val="clear" w:color="auto" w:fill="auto"/>
            <w:noWrap/>
            <w:vAlign w:val="bottom"/>
            <w:hideMark/>
          </w:tcPr>
          <w:p w:rsidR="000D1BBE" w:rsidRPr="00EC2E7B" w:rsidRDefault="000D1BBE" w:rsidP="001E0ACB">
            <w:pPr>
              <w:pStyle w:val="NoSpacing"/>
              <w:jc w:val="right"/>
              <w:rPr>
                <w:rFonts w:asciiTheme="minorBidi" w:hAnsiTheme="minorBidi"/>
                <w:sz w:val="28"/>
                <w:szCs w:val="28"/>
              </w:rPr>
            </w:pPr>
            <w:r w:rsidRPr="00EC2E7B">
              <w:rPr>
                <w:rFonts w:asciiTheme="minorBidi" w:hAnsiTheme="minorBidi"/>
                <w:sz w:val="28"/>
                <w:szCs w:val="28"/>
              </w:rPr>
              <w:t>111</w:t>
            </w:r>
          </w:p>
        </w:tc>
        <w:tc>
          <w:tcPr>
            <w:tcW w:w="69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106</w:t>
            </w:r>
          </w:p>
        </w:tc>
        <w:tc>
          <w:tcPr>
            <w:tcW w:w="86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90</w:t>
            </w:r>
          </w:p>
        </w:tc>
        <w:tc>
          <w:tcPr>
            <w:tcW w:w="85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60</w:t>
            </w:r>
          </w:p>
        </w:tc>
        <w:tc>
          <w:tcPr>
            <w:tcW w:w="81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46</w:t>
            </w:r>
          </w:p>
        </w:tc>
        <w:tc>
          <w:tcPr>
            <w:tcW w:w="126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36</w:t>
            </w:r>
          </w:p>
        </w:tc>
        <w:tc>
          <w:tcPr>
            <w:tcW w:w="1620" w:type="dxa"/>
            <w:vAlign w:val="bottom"/>
          </w:tcPr>
          <w:p w:rsidR="000D1BBE" w:rsidRPr="00887505" w:rsidRDefault="000D1BBE" w:rsidP="00825801">
            <w:pPr>
              <w:pStyle w:val="NoSpacing"/>
              <w:jc w:val="lowKashida"/>
              <w:rPr>
                <w:rFonts w:asciiTheme="minorBidi" w:hAnsiTheme="minorBidi"/>
                <w:b/>
                <w:bCs/>
                <w:sz w:val="24"/>
                <w:szCs w:val="24"/>
              </w:rPr>
            </w:pPr>
            <w:r w:rsidRPr="00887505">
              <w:rPr>
                <w:rFonts w:asciiTheme="minorBidi" w:hAnsiTheme="minorBidi"/>
                <w:b/>
                <w:bCs/>
                <w:sz w:val="24"/>
                <w:szCs w:val="24"/>
              </w:rPr>
              <w:t>2013/2012</w:t>
            </w:r>
          </w:p>
        </w:tc>
      </w:tr>
      <w:tr w:rsidR="000D1BBE" w:rsidRPr="00EC2E7B" w:rsidTr="00A02DDF">
        <w:trPr>
          <w:trHeight w:val="285"/>
        </w:trPr>
        <w:tc>
          <w:tcPr>
            <w:tcW w:w="1080" w:type="dxa"/>
            <w:shd w:val="clear" w:color="auto" w:fill="auto"/>
            <w:noWrap/>
            <w:vAlign w:val="bottom"/>
            <w:hideMark/>
          </w:tcPr>
          <w:p w:rsidR="000D1BBE" w:rsidRPr="00EC2E7B" w:rsidRDefault="000D1BBE" w:rsidP="001E0ACB">
            <w:pPr>
              <w:pStyle w:val="NoSpacing"/>
              <w:jc w:val="right"/>
              <w:rPr>
                <w:rFonts w:asciiTheme="minorBidi" w:hAnsiTheme="minorBidi"/>
                <w:sz w:val="28"/>
                <w:szCs w:val="28"/>
              </w:rPr>
            </w:pPr>
            <w:r w:rsidRPr="00EC2E7B">
              <w:rPr>
                <w:rFonts w:asciiTheme="minorBidi" w:hAnsiTheme="minorBidi"/>
                <w:sz w:val="28"/>
                <w:szCs w:val="28"/>
              </w:rPr>
              <w:t>12</w:t>
            </w:r>
          </w:p>
        </w:tc>
        <w:tc>
          <w:tcPr>
            <w:tcW w:w="720" w:type="dxa"/>
            <w:shd w:val="clear" w:color="auto" w:fill="auto"/>
            <w:noWrap/>
            <w:vAlign w:val="bottom"/>
            <w:hideMark/>
          </w:tcPr>
          <w:p w:rsidR="000D1BBE" w:rsidRPr="00EC2E7B" w:rsidRDefault="000D1BBE" w:rsidP="001E0ACB">
            <w:pPr>
              <w:pStyle w:val="NoSpacing"/>
              <w:jc w:val="right"/>
              <w:rPr>
                <w:rFonts w:asciiTheme="minorBidi" w:hAnsiTheme="minorBidi"/>
                <w:sz w:val="28"/>
                <w:szCs w:val="28"/>
              </w:rPr>
            </w:pPr>
            <w:r w:rsidRPr="00EC2E7B">
              <w:rPr>
                <w:rFonts w:asciiTheme="minorBidi" w:hAnsiTheme="minorBidi"/>
                <w:sz w:val="28"/>
                <w:szCs w:val="28"/>
              </w:rPr>
              <w:t>13</w:t>
            </w:r>
          </w:p>
        </w:tc>
        <w:tc>
          <w:tcPr>
            <w:tcW w:w="930" w:type="dxa"/>
            <w:shd w:val="clear" w:color="auto" w:fill="auto"/>
            <w:noWrap/>
            <w:vAlign w:val="bottom"/>
            <w:hideMark/>
          </w:tcPr>
          <w:p w:rsidR="000D1BBE" w:rsidRPr="00EC2E7B" w:rsidRDefault="000D1BBE" w:rsidP="001E0ACB">
            <w:pPr>
              <w:pStyle w:val="NoSpacing"/>
              <w:jc w:val="right"/>
              <w:rPr>
                <w:rFonts w:asciiTheme="minorBidi" w:hAnsiTheme="minorBidi"/>
                <w:sz w:val="28"/>
                <w:szCs w:val="28"/>
              </w:rPr>
            </w:pPr>
            <w:r w:rsidRPr="00EC2E7B">
              <w:rPr>
                <w:rFonts w:asciiTheme="minorBidi" w:hAnsiTheme="minorBidi"/>
                <w:sz w:val="28"/>
                <w:szCs w:val="28"/>
              </w:rPr>
              <w:t>111</w:t>
            </w:r>
          </w:p>
        </w:tc>
        <w:tc>
          <w:tcPr>
            <w:tcW w:w="69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106</w:t>
            </w:r>
          </w:p>
        </w:tc>
        <w:tc>
          <w:tcPr>
            <w:tcW w:w="86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91</w:t>
            </w:r>
          </w:p>
        </w:tc>
        <w:tc>
          <w:tcPr>
            <w:tcW w:w="85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63</w:t>
            </w:r>
          </w:p>
        </w:tc>
        <w:tc>
          <w:tcPr>
            <w:tcW w:w="81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46</w:t>
            </w:r>
          </w:p>
        </w:tc>
        <w:tc>
          <w:tcPr>
            <w:tcW w:w="126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36</w:t>
            </w:r>
          </w:p>
        </w:tc>
        <w:tc>
          <w:tcPr>
            <w:tcW w:w="1620" w:type="dxa"/>
            <w:vAlign w:val="bottom"/>
          </w:tcPr>
          <w:p w:rsidR="000D1BBE" w:rsidRPr="00887505" w:rsidRDefault="000D1BBE" w:rsidP="00825801">
            <w:pPr>
              <w:pStyle w:val="NoSpacing"/>
              <w:jc w:val="lowKashida"/>
              <w:rPr>
                <w:rFonts w:asciiTheme="minorBidi" w:hAnsiTheme="minorBidi"/>
                <w:b/>
                <w:bCs/>
                <w:sz w:val="24"/>
                <w:szCs w:val="24"/>
              </w:rPr>
            </w:pPr>
            <w:r w:rsidRPr="00887505">
              <w:rPr>
                <w:rFonts w:asciiTheme="minorBidi" w:hAnsiTheme="minorBidi"/>
                <w:b/>
                <w:bCs/>
                <w:sz w:val="24"/>
                <w:szCs w:val="24"/>
              </w:rPr>
              <w:t>2014/2013</w:t>
            </w:r>
          </w:p>
        </w:tc>
      </w:tr>
      <w:tr w:rsidR="000D1BBE" w:rsidRPr="00EC2E7B" w:rsidTr="00A02DDF">
        <w:trPr>
          <w:trHeight w:val="285"/>
        </w:trPr>
        <w:tc>
          <w:tcPr>
            <w:tcW w:w="1080" w:type="dxa"/>
            <w:shd w:val="clear" w:color="auto" w:fill="auto"/>
            <w:noWrap/>
            <w:vAlign w:val="bottom"/>
            <w:hideMark/>
          </w:tcPr>
          <w:p w:rsidR="000D1BBE" w:rsidRPr="00EC2E7B" w:rsidRDefault="000D1BBE" w:rsidP="001E0ACB">
            <w:pPr>
              <w:pStyle w:val="NoSpacing"/>
              <w:jc w:val="right"/>
              <w:rPr>
                <w:rFonts w:asciiTheme="minorBidi" w:hAnsiTheme="minorBidi"/>
                <w:sz w:val="28"/>
                <w:szCs w:val="28"/>
              </w:rPr>
            </w:pPr>
            <w:r w:rsidRPr="00EC2E7B">
              <w:rPr>
                <w:rFonts w:asciiTheme="minorBidi" w:hAnsiTheme="minorBidi"/>
                <w:sz w:val="28"/>
                <w:szCs w:val="28"/>
              </w:rPr>
              <w:t>12</w:t>
            </w:r>
          </w:p>
        </w:tc>
        <w:tc>
          <w:tcPr>
            <w:tcW w:w="720" w:type="dxa"/>
            <w:shd w:val="clear" w:color="auto" w:fill="auto"/>
            <w:noWrap/>
            <w:vAlign w:val="bottom"/>
            <w:hideMark/>
          </w:tcPr>
          <w:p w:rsidR="000D1BBE" w:rsidRPr="00EC2E7B" w:rsidRDefault="000D1BBE" w:rsidP="001E0ACB">
            <w:pPr>
              <w:pStyle w:val="NoSpacing"/>
              <w:jc w:val="right"/>
              <w:rPr>
                <w:rFonts w:asciiTheme="minorBidi" w:hAnsiTheme="minorBidi"/>
                <w:sz w:val="28"/>
                <w:szCs w:val="28"/>
              </w:rPr>
            </w:pPr>
            <w:r w:rsidRPr="00EC2E7B">
              <w:rPr>
                <w:rFonts w:asciiTheme="minorBidi" w:hAnsiTheme="minorBidi"/>
                <w:sz w:val="28"/>
                <w:szCs w:val="28"/>
              </w:rPr>
              <w:t>13</w:t>
            </w:r>
          </w:p>
        </w:tc>
        <w:tc>
          <w:tcPr>
            <w:tcW w:w="930" w:type="dxa"/>
            <w:shd w:val="clear" w:color="auto" w:fill="auto"/>
            <w:noWrap/>
            <w:vAlign w:val="bottom"/>
            <w:hideMark/>
          </w:tcPr>
          <w:p w:rsidR="000D1BBE" w:rsidRPr="00EC2E7B" w:rsidRDefault="000D1BBE" w:rsidP="001E0ACB">
            <w:pPr>
              <w:pStyle w:val="NoSpacing"/>
              <w:jc w:val="right"/>
              <w:rPr>
                <w:rFonts w:asciiTheme="minorBidi" w:hAnsiTheme="minorBidi"/>
                <w:sz w:val="28"/>
                <w:szCs w:val="28"/>
              </w:rPr>
            </w:pPr>
            <w:r w:rsidRPr="00EC2E7B">
              <w:rPr>
                <w:rFonts w:asciiTheme="minorBidi" w:hAnsiTheme="minorBidi"/>
                <w:sz w:val="28"/>
                <w:szCs w:val="28"/>
              </w:rPr>
              <w:t>112</w:t>
            </w:r>
          </w:p>
        </w:tc>
        <w:tc>
          <w:tcPr>
            <w:tcW w:w="69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107</w:t>
            </w:r>
          </w:p>
        </w:tc>
        <w:tc>
          <w:tcPr>
            <w:tcW w:w="86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95</w:t>
            </w:r>
          </w:p>
        </w:tc>
        <w:tc>
          <w:tcPr>
            <w:tcW w:w="85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72</w:t>
            </w:r>
          </w:p>
        </w:tc>
        <w:tc>
          <w:tcPr>
            <w:tcW w:w="81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47</w:t>
            </w:r>
          </w:p>
        </w:tc>
        <w:tc>
          <w:tcPr>
            <w:tcW w:w="126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41</w:t>
            </w:r>
          </w:p>
        </w:tc>
        <w:tc>
          <w:tcPr>
            <w:tcW w:w="1620" w:type="dxa"/>
            <w:vAlign w:val="bottom"/>
          </w:tcPr>
          <w:p w:rsidR="000D1BBE" w:rsidRPr="00887505" w:rsidRDefault="000D1BBE" w:rsidP="00825801">
            <w:pPr>
              <w:pStyle w:val="NoSpacing"/>
              <w:jc w:val="lowKashida"/>
              <w:rPr>
                <w:rFonts w:asciiTheme="minorBidi" w:hAnsiTheme="minorBidi"/>
                <w:b/>
                <w:bCs/>
                <w:sz w:val="24"/>
                <w:szCs w:val="24"/>
              </w:rPr>
            </w:pPr>
            <w:r w:rsidRPr="00887505">
              <w:rPr>
                <w:rFonts w:asciiTheme="minorBidi" w:hAnsiTheme="minorBidi"/>
                <w:b/>
                <w:bCs/>
                <w:sz w:val="24"/>
                <w:szCs w:val="24"/>
              </w:rPr>
              <w:t>2015/2014</w:t>
            </w:r>
          </w:p>
        </w:tc>
      </w:tr>
      <w:tr w:rsidR="000D1BBE" w:rsidRPr="00EC2E7B" w:rsidTr="00A02DDF">
        <w:trPr>
          <w:trHeight w:val="285"/>
        </w:trPr>
        <w:tc>
          <w:tcPr>
            <w:tcW w:w="1080" w:type="dxa"/>
            <w:shd w:val="clear" w:color="auto" w:fill="auto"/>
            <w:noWrap/>
            <w:vAlign w:val="bottom"/>
            <w:hideMark/>
          </w:tcPr>
          <w:p w:rsidR="000D1BBE" w:rsidRPr="00EC2E7B" w:rsidRDefault="000D1BBE" w:rsidP="001E0ACB">
            <w:pPr>
              <w:pStyle w:val="NoSpacing"/>
              <w:jc w:val="right"/>
              <w:rPr>
                <w:rFonts w:asciiTheme="minorBidi" w:hAnsiTheme="minorBidi"/>
                <w:sz w:val="28"/>
                <w:szCs w:val="28"/>
              </w:rPr>
            </w:pPr>
            <w:r w:rsidRPr="00EC2E7B">
              <w:rPr>
                <w:rFonts w:asciiTheme="minorBidi" w:hAnsiTheme="minorBidi"/>
                <w:sz w:val="28"/>
                <w:szCs w:val="28"/>
              </w:rPr>
              <w:t>12</w:t>
            </w:r>
          </w:p>
        </w:tc>
        <w:tc>
          <w:tcPr>
            <w:tcW w:w="720" w:type="dxa"/>
            <w:shd w:val="clear" w:color="auto" w:fill="auto"/>
            <w:noWrap/>
            <w:vAlign w:val="bottom"/>
            <w:hideMark/>
          </w:tcPr>
          <w:p w:rsidR="000D1BBE" w:rsidRPr="00EC2E7B" w:rsidRDefault="000D1BBE" w:rsidP="001E0ACB">
            <w:pPr>
              <w:pStyle w:val="NoSpacing"/>
              <w:jc w:val="right"/>
              <w:rPr>
                <w:rFonts w:asciiTheme="minorBidi" w:hAnsiTheme="minorBidi"/>
                <w:sz w:val="28"/>
                <w:szCs w:val="28"/>
              </w:rPr>
            </w:pPr>
            <w:r w:rsidRPr="00EC2E7B">
              <w:rPr>
                <w:rFonts w:asciiTheme="minorBidi" w:hAnsiTheme="minorBidi"/>
                <w:sz w:val="28"/>
                <w:szCs w:val="28"/>
              </w:rPr>
              <w:t>12</w:t>
            </w:r>
          </w:p>
        </w:tc>
        <w:tc>
          <w:tcPr>
            <w:tcW w:w="930" w:type="dxa"/>
            <w:shd w:val="clear" w:color="auto" w:fill="auto"/>
            <w:noWrap/>
            <w:vAlign w:val="bottom"/>
            <w:hideMark/>
          </w:tcPr>
          <w:p w:rsidR="000D1BBE" w:rsidRPr="00EC2E7B" w:rsidRDefault="000D1BBE" w:rsidP="001E0ACB">
            <w:pPr>
              <w:pStyle w:val="NoSpacing"/>
              <w:jc w:val="right"/>
              <w:rPr>
                <w:rFonts w:asciiTheme="minorBidi" w:hAnsiTheme="minorBidi"/>
                <w:sz w:val="28"/>
                <w:szCs w:val="28"/>
              </w:rPr>
            </w:pPr>
            <w:r w:rsidRPr="00EC2E7B">
              <w:rPr>
                <w:rFonts w:asciiTheme="minorBidi" w:hAnsiTheme="minorBidi"/>
                <w:sz w:val="28"/>
                <w:szCs w:val="28"/>
              </w:rPr>
              <w:t>110</w:t>
            </w:r>
          </w:p>
        </w:tc>
        <w:tc>
          <w:tcPr>
            <w:tcW w:w="69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104</w:t>
            </w:r>
          </w:p>
        </w:tc>
        <w:tc>
          <w:tcPr>
            <w:tcW w:w="86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97</w:t>
            </w:r>
          </w:p>
        </w:tc>
        <w:tc>
          <w:tcPr>
            <w:tcW w:w="85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70</w:t>
            </w:r>
          </w:p>
        </w:tc>
        <w:tc>
          <w:tcPr>
            <w:tcW w:w="81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51</w:t>
            </w:r>
          </w:p>
        </w:tc>
        <w:tc>
          <w:tcPr>
            <w:tcW w:w="1260" w:type="dxa"/>
            <w:shd w:val="clear" w:color="auto" w:fill="auto"/>
            <w:noWrap/>
            <w:vAlign w:val="bottom"/>
            <w:hideMark/>
          </w:tcPr>
          <w:p w:rsidR="000D1BBE" w:rsidRPr="00EC2E7B" w:rsidRDefault="000D1BBE" w:rsidP="00A02DDF">
            <w:pPr>
              <w:pStyle w:val="NoSpacing"/>
              <w:rPr>
                <w:rFonts w:asciiTheme="minorBidi" w:hAnsiTheme="minorBidi"/>
                <w:sz w:val="28"/>
                <w:szCs w:val="28"/>
              </w:rPr>
            </w:pPr>
            <w:r w:rsidRPr="00EC2E7B">
              <w:rPr>
                <w:rFonts w:asciiTheme="minorBidi" w:hAnsiTheme="minorBidi"/>
                <w:sz w:val="28"/>
                <w:szCs w:val="28"/>
              </w:rPr>
              <w:t>44</w:t>
            </w:r>
          </w:p>
        </w:tc>
        <w:tc>
          <w:tcPr>
            <w:tcW w:w="1620" w:type="dxa"/>
            <w:vAlign w:val="bottom"/>
          </w:tcPr>
          <w:p w:rsidR="000D1BBE" w:rsidRPr="00887505" w:rsidRDefault="000D1BBE" w:rsidP="00825801">
            <w:pPr>
              <w:pStyle w:val="NoSpacing"/>
              <w:jc w:val="lowKashida"/>
              <w:rPr>
                <w:rFonts w:asciiTheme="minorBidi" w:hAnsiTheme="minorBidi"/>
                <w:b/>
                <w:bCs/>
                <w:sz w:val="24"/>
                <w:szCs w:val="24"/>
              </w:rPr>
            </w:pPr>
            <w:r w:rsidRPr="00887505">
              <w:rPr>
                <w:rFonts w:asciiTheme="minorBidi" w:hAnsiTheme="minorBidi"/>
                <w:b/>
                <w:bCs/>
                <w:sz w:val="24"/>
                <w:szCs w:val="24"/>
              </w:rPr>
              <w:t>2016/2015</w:t>
            </w:r>
          </w:p>
        </w:tc>
      </w:tr>
    </w:tbl>
    <w:p w:rsidR="00AA0126" w:rsidRDefault="00AA0126" w:rsidP="00B47A25">
      <w:pPr>
        <w:pStyle w:val="NoSpacing"/>
        <w:jc w:val="lowKashida"/>
        <w:rPr>
          <w:rFonts w:asciiTheme="minorBidi" w:hAnsiTheme="minorBidi"/>
          <w:sz w:val="28"/>
          <w:szCs w:val="28"/>
          <w:rtl/>
          <w:lang w:bidi="ar-IQ"/>
        </w:rPr>
      </w:pPr>
    </w:p>
    <w:p w:rsidR="000C310C" w:rsidRDefault="00774451" w:rsidP="00BB51AA">
      <w:pPr>
        <w:pStyle w:val="NoSpacing"/>
        <w:jc w:val="right"/>
        <w:rPr>
          <w:rFonts w:asciiTheme="minorBidi" w:hAnsiTheme="minorBidi"/>
          <w:sz w:val="28"/>
          <w:szCs w:val="28"/>
        </w:rPr>
      </w:pPr>
      <w:r w:rsidRPr="00774451">
        <w:rPr>
          <w:rFonts w:asciiTheme="minorBidi" w:hAnsiTheme="minorBidi"/>
          <w:sz w:val="28"/>
          <w:szCs w:val="28"/>
        </w:rPr>
        <w:t>This indicator is in line with SDG 4, specifically Goal 1.4, to ensure that all girls and boys have access to free, fair and quality primary and secondary education leading to appropriate and effective educational outcomes by 2030</w:t>
      </w:r>
      <w:r w:rsidR="00BB51AA">
        <w:rPr>
          <w:rFonts w:asciiTheme="minorBidi" w:hAnsiTheme="minorBidi"/>
          <w:sz w:val="28"/>
          <w:szCs w:val="28"/>
        </w:rPr>
        <w:t xml:space="preserve">. </w:t>
      </w:r>
      <w:r w:rsidRPr="00774451">
        <w:rPr>
          <w:rFonts w:asciiTheme="minorBidi" w:hAnsiTheme="minorBidi"/>
          <w:sz w:val="28"/>
          <w:szCs w:val="28"/>
        </w:rPr>
        <w:t>Source: Ministry of Education data</w:t>
      </w:r>
      <w:r w:rsidR="000C310C">
        <w:rPr>
          <w:rFonts w:asciiTheme="minorBidi" w:hAnsiTheme="minorBidi"/>
          <w:sz w:val="28"/>
          <w:szCs w:val="28"/>
        </w:rPr>
        <w:t>.</w:t>
      </w:r>
    </w:p>
    <w:p w:rsidR="000C310C" w:rsidRDefault="000C310C" w:rsidP="00BB51AA">
      <w:pPr>
        <w:pStyle w:val="NoSpacing"/>
        <w:jc w:val="right"/>
        <w:rPr>
          <w:rFonts w:asciiTheme="minorBidi" w:hAnsiTheme="minorBidi"/>
          <w:sz w:val="28"/>
          <w:szCs w:val="28"/>
        </w:rPr>
      </w:pPr>
    </w:p>
    <w:p w:rsidR="004361E3" w:rsidRPr="00AD21EF" w:rsidRDefault="004361E3" w:rsidP="004361E3">
      <w:pPr>
        <w:pStyle w:val="NoSpacing"/>
        <w:jc w:val="right"/>
        <w:rPr>
          <w:rFonts w:asciiTheme="minorBidi" w:hAnsiTheme="minorBidi"/>
          <w:b/>
          <w:bCs/>
          <w:sz w:val="28"/>
          <w:szCs w:val="28"/>
          <w:u w:val="single"/>
        </w:rPr>
      </w:pPr>
      <w:r w:rsidRPr="00AD21EF">
        <w:rPr>
          <w:rFonts w:asciiTheme="minorBidi" w:hAnsiTheme="minorBidi"/>
          <w:b/>
          <w:bCs/>
          <w:sz w:val="28"/>
          <w:szCs w:val="28"/>
          <w:u w:val="single"/>
        </w:rPr>
        <w:t>Political Participation of Women</w:t>
      </w:r>
    </w:p>
    <w:p w:rsidR="00AC7150" w:rsidRDefault="004361E3" w:rsidP="004361E3">
      <w:pPr>
        <w:pStyle w:val="NoSpacing"/>
        <w:jc w:val="right"/>
        <w:rPr>
          <w:rFonts w:asciiTheme="minorBidi" w:hAnsiTheme="minorBidi"/>
          <w:sz w:val="28"/>
          <w:szCs w:val="28"/>
        </w:rPr>
      </w:pPr>
      <w:r w:rsidRPr="004361E3">
        <w:rPr>
          <w:rFonts w:asciiTheme="minorBidi" w:hAnsiTheme="minorBidi" w:cs="Arial"/>
          <w:sz w:val="28"/>
          <w:szCs w:val="28"/>
          <w:rtl/>
        </w:rPr>
        <w:t xml:space="preserve">      </w:t>
      </w:r>
      <w:r w:rsidRPr="004361E3">
        <w:rPr>
          <w:rFonts w:asciiTheme="minorBidi" w:hAnsiTheme="minorBidi"/>
          <w:sz w:val="28"/>
          <w:szCs w:val="28"/>
        </w:rPr>
        <w:t>Despite the explicit tendencies of the state after 2003 towards the broader involvement of women in the political and electoral process as one of the main pillars in building a modern state, its participation is still constrained by a system of traditions, values and societal norms that dominate Iraqi society</w:t>
      </w:r>
      <w:r w:rsidR="00AC7150">
        <w:rPr>
          <w:rFonts w:asciiTheme="minorBidi" w:hAnsiTheme="minorBidi"/>
          <w:sz w:val="28"/>
          <w:szCs w:val="28"/>
        </w:rPr>
        <w:t>.</w:t>
      </w:r>
    </w:p>
    <w:p w:rsidR="000C310C" w:rsidRDefault="000C310C" w:rsidP="004361E3">
      <w:pPr>
        <w:pStyle w:val="NoSpacing"/>
        <w:jc w:val="right"/>
        <w:rPr>
          <w:rFonts w:asciiTheme="minorBidi" w:hAnsiTheme="minorBidi"/>
          <w:sz w:val="28"/>
          <w:szCs w:val="28"/>
        </w:rPr>
      </w:pPr>
    </w:p>
    <w:p w:rsidR="00AC7150" w:rsidRPr="00AC7150" w:rsidRDefault="00AC7150" w:rsidP="00676A39">
      <w:pPr>
        <w:pStyle w:val="NoSpacing"/>
        <w:jc w:val="right"/>
        <w:rPr>
          <w:rFonts w:asciiTheme="minorBidi" w:hAnsiTheme="minorBidi"/>
          <w:sz w:val="28"/>
          <w:szCs w:val="28"/>
        </w:rPr>
      </w:pPr>
      <w:r w:rsidRPr="00AC7150">
        <w:rPr>
          <w:rFonts w:asciiTheme="minorBidi" w:hAnsiTheme="minorBidi"/>
          <w:sz w:val="28"/>
          <w:szCs w:val="28"/>
        </w:rPr>
        <w:t>The provincial elections in 2013 showed that the ratio of women candidates to men candidates</w:t>
      </w:r>
      <w:r w:rsidR="00676A39">
        <w:rPr>
          <w:rFonts w:asciiTheme="minorBidi" w:hAnsiTheme="minorBidi"/>
          <w:sz w:val="28"/>
          <w:szCs w:val="28"/>
        </w:rPr>
        <w:t xml:space="preserve"> is</w:t>
      </w:r>
      <w:r w:rsidRPr="00AC7150">
        <w:rPr>
          <w:rFonts w:asciiTheme="minorBidi" w:hAnsiTheme="minorBidi"/>
          <w:sz w:val="28"/>
          <w:szCs w:val="28"/>
        </w:rPr>
        <w:t xml:space="preserve"> (37.28%), where the number of women candidates (2188) against (5869) </w:t>
      </w:r>
      <w:r w:rsidR="00676A39">
        <w:rPr>
          <w:rFonts w:asciiTheme="minorBidi" w:hAnsiTheme="minorBidi"/>
          <w:sz w:val="28"/>
          <w:szCs w:val="28"/>
        </w:rPr>
        <w:t xml:space="preserve">men </w:t>
      </w:r>
      <w:r w:rsidRPr="00AC7150">
        <w:rPr>
          <w:rFonts w:asciiTheme="minorBidi" w:hAnsiTheme="minorBidi"/>
          <w:sz w:val="28"/>
          <w:szCs w:val="28"/>
        </w:rPr>
        <w:t>candidates</w:t>
      </w:r>
    </w:p>
    <w:p w:rsidR="00AC7150" w:rsidRPr="00AC7150" w:rsidRDefault="00AC7150" w:rsidP="006143BE">
      <w:pPr>
        <w:pStyle w:val="NoSpacing"/>
        <w:jc w:val="right"/>
        <w:rPr>
          <w:rFonts w:asciiTheme="minorBidi" w:hAnsiTheme="minorBidi"/>
          <w:sz w:val="28"/>
          <w:szCs w:val="28"/>
        </w:rPr>
      </w:pPr>
      <w:r w:rsidRPr="00AC7150">
        <w:rPr>
          <w:rFonts w:asciiTheme="minorBidi" w:hAnsiTheme="minorBidi"/>
          <w:sz w:val="28"/>
          <w:szCs w:val="28"/>
        </w:rPr>
        <w:t xml:space="preserve">The elections of the Iraqi Council of Representatives in 2014 showed that the ratio of women candidates to men candidates </w:t>
      </w:r>
      <w:r w:rsidR="006143BE">
        <w:rPr>
          <w:rFonts w:asciiTheme="minorBidi" w:hAnsiTheme="minorBidi"/>
          <w:sz w:val="28"/>
          <w:szCs w:val="28"/>
        </w:rPr>
        <w:t>totaled</w:t>
      </w:r>
      <w:r w:rsidRPr="00AC7150">
        <w:rPr>
          <w:rFonts w:asciiTheme="minorBidi" w:hAnsiTheme="minorBidi"/>
          <w:sz w:val="28"/>
          <w:szCs w:val="28"/>
        </w:rPr>
        <w:t xml:space="preserve"> (40.52%) and in this context the number of women candidates (2606) candidates against (6432)</w:t>
      </w:r>
      <w:r w:rsidR="006143BE">
        <w:rPr>
          <w:rFonts w:asciiTheme="minorBidi" w:hAnsiTheme="minorBidi"/>
          <w:sz w:val="28"/>
          <w:szCs w:val="28"/>
        </w:rPr>
        <w:t xml:space="preserve"> men</w:t>
      </w:r>
      <w:r w:rsidRPr="00AC7150">
        <w:rPr>
          <w:rFonts w:asciiTheme="minorBidi" w:hAnsiTheme="minorBidi"/>
          <w:sz w:val="28"/>
          <w:szCs w:val="28"/>
        </w:rPr>
        <w:t xml:space="preserve"> candidates. The average percentage of female votes is 3</w:t>
      </w:r>
      <w:r w:rsidR="006143BE">
        <w:rPr>
          <w:rFonts w:asciiTheme="minorBidi" w:hAnsiTheme="minorBidi"/>
          <w:sz w:val="28"/>
          <w:szCs w:val="28"/>
        </w:rPr>
        <w:t>4.35%, which is somewhat limited.</w:t>
      </w:r>
    </w:p>
    <w:p w:rsidR="00AC7150" w:rsidRPr="00AC7150" w:rsidRDefault="00AC7150" w:rsidP="00354A60">
      <w:pPr>
        <w:pStyle w:val="NoSpacing"/>
        <w:jc w:val="right"/>
        <w:rPr>
          <w:rFonts w:asciiTheme="minorBidi" w:hAnsiTheme="minorBidi"/>
          <w:sz w:val="28"/>
          <w:szCs w:val="28"/>
        </w:rPr>
      </w:pPr>
      <w:r w:rsidRPr="00AC7150">
        <w:rPr>
          <w:rFonts w:asciiTheme="minorBidi" w:hAnsiTheme="minorBidi"/>
          <w:sz w:val="28"/>
          <w:szCs w:val="28"/>
        </w:rPr>
        <w:t xml:space="preserve">On the level of participation of women in administrative positions ... A field study carried out by the Ministry of Planning in 2015 showed that the proportion of women in administrative positions decreases </w:t>
      </w:r>
      <w:r w:rsidR="006143BE">
        <w:rPr>
          <w:rFonts w:asciiTheme="minorBidi" w:hAnsiTheme="minorBidi"/>
          <w:sz w:val="28"/>
          <w:szCs w:val="28"/>
        </w:rPr>
        <w:t>as</w:t>
      </w:r>
      <w:r w:rsidRPr="00AC7150">
        <w:rPr>
          <w:rFonts w:asciiTheme="minorBidi" w:hAnsiTheme="minorBidi"/>
          <w:sz w:val="28"/>
          <w:szCs w:val="28"/>
        </w:rPr>
        <w:t xml:space="preserve"> the level of career</w:t>
      </w:r>
      <w:r w:rsidR="006143BE">
        <w:rPr>
          <w:rFonts w:asciiTheme="minorBidi" w:hAnsiTheme="minorBidi"/>
          <w:sz w:val="28"/>
          <w:szCs w:val="28"/>
        </w:rPr>
        <w:t xml:space="preserve"> gets higher</w:t>
      </w:r>
      <w:r w:rsidRPr="00AC7150">
        <w:rPr>
          <w:rFonts w:asciiTheme="minorBidi" w:hAnsiTheme="minorBidi"/>
          <w:sz w:val="28"/>
          <w:szCs w:val="28"/>
        </w:rPr>
        <w:t xml:space="preserve">, as the study showed that the ratio of women to men at the level of general managers </w:t>
      </w:r>
      <w:r w:rsidR="006143BE">
        <w:rPr>
          <w:rFonts w:asciiTheme="minorBidi" w:hAnsiTheme="minorBidi"/>
          <w:sz w:val="28"/>
          <w:szCs w:val="28"/>
        </w:rPr>
        <w:t xml:space="preserve">is </w:t>
      </w:r>
      <w:r w:rsidRPr="00AC7150">
        <w:rPr>
          <w:rFonts w:asciiTheme="minorBidi" w:hAnsiTheme="minorBidi"/>
          <w:sz w:val="28"/>
          <w:szCs w:val="28"/>
        </w:rPr>
        <w:t xml:space="preserve">(9.69%) and the proportion </w:t>
      </w:r>
      <w:r w:rsidR="006143BE">
        <w:rPr>
          <w:rFonts w:asciiTheme="minorBidi" w:hAnsiTheme="minorBidi"/>
          <w:sz w:val="28"/>
          <w:szCs w:val="28"/>
        </w:rPr>
        <w:t>of w</w:t>
      </w:r>
      <w:r w:rsidRPr="00AC7150">
        <w:rPr>
          <w:rFonts w:asciiTheme="minorBidi" w:hAnsiTheme="minorBidi"/>
          <w:sz w:val="28"/>
          <w:szCs w:val="28"/>
        </w:rPr>
        <w:t xml:space="preserve">omen to men at the level of Undersecretaries (2.56%), reflecting an imbalance in the level of participation requires </w:t>
      </w:r>
      <w:r w:rsidR="00354A60">
        <w:rPr>
          <w:rFonts w:asciiTheme="minorBidi" w:hAnsiTheme="minorBidi"/>
          <w:sz w:val="28"/>
          <w:szCs w:val="28"/>
        </w:rPr>
        <w:t xml:space="preserve">efforts to </w:t>
      </w:r>
      <w:r w:rsidRPr="00AC7150">
        <w:rPr>
          <w:rFonts w:asciiTheme="minorBidi" w:hAnsiTheme="minorBidi"/>
          <w:sz w:val="28"/>
          <w:szCs w:val="28"/>
        </w:rPr>
        <w:t>strengthen women's participation in leadership positions</w:t>
      </w:r>
    </w:p>
    <w:p w:rsidR="00AC7150" w:rsidRDefault="00AC7150" w:rsidP="00EA14E5">
      <w:pPr>
        <w:pStyle w:val="NoSpacing"/>
        <w:jc w:val="right"/>
        <w:rPr>
          <w:rFonts w:asciiTheme="minorBidi" w:hAnsiTheme="minorBidi"/>
          <w:sz w:val="28"/>
          <w:szCs w:val="28"/>
        </w:rPr>
      </w:pPr>
      <w:r w:rsidRPr="00AC7150">
        <w:rPr>
          <w:rFonts w:asciiTheme="minorBidi" w:hAnsiTheme="minorBidi"/>
          <w:sz w:val="28"/>
          <w:szCs w:val="28"/>
        </w:rPr>
        <w:t>Ratio of women to males</w:t>
      </w:r>
      <w:r w:rsidR="00354A60">
        <w:rPr>
          <w:rFonts w:asciiTheme="minorBidi" w:hAnsiTheme="minorBidi"/>
          <w:sz w:val="28"/>
          <w:szCs w:val="28"/>
        </w:rPr>
        <w:t>,</w:t>
      </w:r>
      <w:r w:rsidRPr="00AC7150">
        <w:rPr>
          <w:rFonts w:asciiTheme="minorBidi" w:hAnsiTheme="minorBidi"/>
          <w:sz w:val="28"/>
          <w:szCs w:val="28"/>
        </w:rPr>
        <w:t xml:space="preserve"> according to managerial positions in </w:t>
      </w:r>
      <w:r w:rsidR="00354A60">
        <w:rPr>
          <w:rFonts w:asciiTheme="minorBidi" w:hAnsiTheme="minorBidi"/>
          <w:sz w:val="28"/>
          <w:szCs w:val="28"/>
        </w:rPr>
        <w:t xml:space="preserve">the country’s </w:t>
      </w:r>
      <w:r w:rsidRPr="00AC7150">
        <w:rPr>
          <w:rFonts w:asciiTheme="minorBidi" w:hAnsiTheme="minorBidi"/>
          <w:sz w:val="28"/>
          <w:szCs w:val="28"/>
        </w:rPr>
        <w:t>institutions</w:t>
      </w:r>
      <w:r w:rsidR="00354A60">
        <w:rPr>
          <w:rFonts w:asciiTheme="minorBidi" w:hAnsiTheme="minorBidi"/>
          <w:sz w:val="28"/>
          <w:szCs w:val="28"/>
        </w:rPr>
        <w:t>,</w:t>
      </w:r>
      <w:r w:rsidRPr="00AC7150">
        <w:rPr>
          <w:rFonts w:asciiTheme="minorBidi" w:hAnsiTheme="minorBidi"/>
          <w:sz w:val="28"/>
          <w:szCs w:val="28"/>
        </w:rPr>
        <w:t xml:space="preserve"> is in line with Goal 5 of the Sustainable </w:t>
      </w:r>
      <w:r w:rsidRPr="00AC7150">
        <w:rPr>
          <w:rFonts w:asciiTheme="minorBidi" w:hAnsiTheme="minorBidi"/>
          <w:sz w:val="28"/>
          <w:szCs w:val="28"/>
        </w:rPr>
        <w:lastRenderedPageBreak/>
        <w:t xml:space="preserve">Development </w:t>
      </w:r>
      <w:r w:rsidR="00EA14E5">
        <w:rPr>
          <w:rFonts w:asciiTheme="minorBidi" w:hAnsiTheme="minorBidi"/>
          <w:sz w:val="28"/>
          <w:szCs w:val="28"/>
        </w:rPr>
        <w:t>Goals, specifically Goal 5.5, which</w:t>
      </w:r>
      <w:r w:rsidRPr="00AC7150">
        <w:rPr>
          <w:rFonts w:asciiTheme="minorBidi" w:hAnsiTheme="minorBidi"/>
          <w:sz w:val="28"/>
          <w:szCs w:val="28"/>
        </w:rPr>
        <w:t xml:space="preserve"> ensure</w:t>
      </w:r>
      <w:r w:rsidR="00EA14E5">
        <w:rPr>
          <w:rFonts w:asciiTheme="minorBidi" w:hAnsiTheme="minorBidi"/>
          <w:sz w:val="28"/>
          <w:szCs w:val="28"/>
        </w:rPr>
        <w:t>s</w:t>
      </w:r>
      <w:r w:rsidRPr="00AC7150">
        <w:rPr>
          <w:rFonts w:asciiTheme="minorBidi" w:hAnsiTheme="minorBidi"/>
          <w:sz w:val="28"/>
          <w:szCs w:val="28"/>
        </w:rPr>
        <w:t xml:space="preserve"> </w:t>
      </w:r>
      <w:r w:rsidR="00EA14E5">
        <w:rPr>
          <w:rFonts w:asciiTheme="minorBidi" w:hAnsiTheme="minorBidi"/>
          <w:sz w:val="28"/>
          <w:szCs w:val="28"/>
        </w:rPr>
        <w:t>f</w:t>
      </w:r>
      <w:r w:rsidR="00EA14E5" w:rsidRPr="00354A60">
        <w:rPr>
          <w:rFonts w:asciiTheme="minorBidi" w:hAnsiTheme="minorBidi"/>
          <w:sz w:val="28"/>
          <w:szCs w:val="28"/>
        </w:rPr>
        <w:t>ull and effective</w:t>
      </w:r>
      <w:r w:rsidR="00EA14E5" w:rsidRPr="00AC7150">
        <w:rPr>
          <w:rFonts w:asciiTheme="minorBidi" w:hAnsiTheme="minorBidi"/>
          <w:sz w:val="28"/>
          <w:szCs w:val="28"/>
        </w:rPr>
        <w:t xml:space="preserve"> </w:t>
      </w:r>
      <w:r w:rsidRPr="00AC7150">
        <w:rPr>
          <w:rFonts w:asciiTheme="minorBidi" w:hAnsiTheme="minorBidi"/>
          <w:sz w:val="28"/>
          <w:szCs w:val="28"/>
        </w:rPr>
        <w:t xml:space="preserve">participation of </w:t>
      </w:r>
      <w:r w:rsidR="00EA14E5">
        <w:rPr>
          <w:rFonts w:asciiTheme="minorBidi" w:hAnsiTheme="minorBidi"/>
          <w:sz w:val="28"/>
          <w:szCs w:val="28"/>
        </w:rPr>
        <w:t xml:space="preserve">women with </w:t>
      </w:r>
      <w:r w:rsidR="00354A60" w:rsidRPr="00354A60">
        <w:rPr>
          <w:rFonts w:asciiTheme="minorBidi" w:hAnsiTheme="minorBidi"/>
          <w:sz w:val="28"/>
          <w:szCs w:val="28"/>
        </w:rPr>
        <w:t>equal opportunities for leadership on an equal basis with men at all levels of decision-making in general political and economic life</w:t>
      </w:r>
      <w:r w:rsidR="00EA14E5">
        <w:rPr>
          <w:rFonts w:asciiTheme="minorBidi" w:hAnsiTheme="minorBidi"/>
          <w:sz w:val="28"/>
          <w:szCs w:val="28"/>
        </w:rPr>
        <w:t>.</w:t>
      </w:r>
    </w:p>
    <w:p w:rsidR="00AA0126" w:rsidRDefault="00133737" w:rsidP="00EA14E5">
      <w:pPr>
        <w:pStyle w:val="NoSpacing"/>
        <w:jc w:val="right"/>
        <w:rPr>
          <w:rFonts w:asciiTheme="minorBidi" w:hAnsiTheme="minorBidi"/>
          <w:sz w:val="28"/>
          <w:szCs w:val="28"/>
          <w:rtl/>
        </w:rPr>
      </w:pPr>
      <w:r w:rsidRPr="00EC2E7B">
        <w:rPr>
          <w:rFonts w:asciiTheme="minorBidi" w:hAnsiTheme="minorBidi"/>
          <w:sz w:val="28"/>
          <w:szCs w:val="28"/>
          <w:rtl/>
        </w:rPr>
        <w:t xml:space="preserve"> </w:t>
      </w:r>
    </w:p>
    <w:p w:rsidR="00AA0126" w:rsidRPr="00EC2E7B" w:rsidRDefault="00AA0126" w:rsidP="00B47A25">
      <w:pPr>
        <w:pStyle w:val="NoSpacing"/>
        <w:jc w:val="lowKashida"/>
        <w:rPr>
          <w:rFonts w:asciiTheme="minorBidi" w:hAnsiTheme="minorBidi"/>
          <w:sz w:val="28"/>
          <w:szCs w:val="28"/>
        </w:rPr>
      </w:pPr>
    </w:p>
    <w:tbl>
      <w:tblPr>
        <w:bidiVisual/>
        <w:tblW w:w="7575" w:type="dxa"/>
        <w:jc w:val="center"/>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8"/>
        <w:gridCol w:w="4465"/>
        <w:gridCol w:w="12"/>
      </w:tblGrid>
      <w:tr w:rsidR="00F6228E" w:rsidRPr="00EC2E7B" w:rsidTr="003A122E">
        <w:trPr>
          <w:trHeight w:val="416"/>
          <w:jc w:val="center"/>
        </w:trPr>
        <w:tc>
          <w:tcPr>
            <w:tcW w:w="3098" w:type="dxa"/>
            <w:tcBorders>
              <w:top w:val="single" w:sz="4" w:space="0" w:color="auto"/>
              <w:bottom w:val="single" w:sz="4" w:space="0" w:color="auto"/>
            </w:tcBorders>
            <w:shd w:val="clear" w:color="auto" w:fill="F2DBDB"/>
          </w:tcPr>
          <w:p w:rsidR="00F6228E" w:rsidRPr="00EC2E7B" w:rsidRDefault="008C5B4A" w:rsidP="008C5B4A">
            <w:pPr>
              <w:pStyle w:val="NoSpacing"/>
              <w:jc w:val="center"/>
              <w:rPr>
                <w:rFonts w:asciiTheme="minorBidi" w:hAnsiTheme="minorBidi"/>
                <w:sz w:val="28"/>
                <w:szCs w:val="28"/>
                <w:rtl/>
              </w:rPr>
            </w:pPr>
            <w:r w:rsidRPr="008C5B4A">
              <w:rPr>
                <w:rFonts w:asciiTheme="minorBidi" w:hAnsiTheme="minorBidi"/>
                <w:sz w:val="28"/>
                <w:szCs w:val="28"/>
              </w:rPr>
              <w:t>Female to Male Ratio by Position</w:t>
            </w:r>
          </w:p>
        </w:tc>
        <w:tc>
          <w:tcPr>
            <w:tcW w:w="4477" w:type="dxa"/>
            <w:gridSpan w:val="2"/>
            <w:tcBorders>
              <w:top w:val="single" w:sz="4" w:space="0" w:color="auto"/>
              <w:bottom w:val="single" w:sz="4" w:space="0" w:color="auto"/>
            </w:tcBorders>
            <w:shd w:val="clear" w:color="auto" w:fill="F2DBDB"/>
          </w:tcPr>
          <w:p w:rsidR="00F6228E" w:rsidRPr="00FF1666" w:rsidRDefault="00F6228E" w:rsidP="00825801">
            <w:pPr>
              <w:pStyle w:val="NoSpacing"/>
              <w:jc w:val="lowKashida"/>
              <w:rPr>
                <w:rFonts w:asciiTheme="minorBidi" w:hAnsiTheme="minorBidi"/>
                <w:sz w:val="28"/>
                <w:szCs w:val="28"/>
              </w:rPr>
            </w:pPr>
            <w:r w:rsidRPr="00FF1666">
              <w:rPr>
                <w:rFonts w:asciiTheme="minorBidi" w:hAnsiTheme="minorBidi"/>
                <w:sz w:val="28"/>
                <w:szCs w:val="28"/>
              </w:rPr>
              <w:t>Administrative position</w:t>
            </w:r>
          </w:p>
        </w:tc>
      </w:tr>
      <w:tr w:rsidR="00515DC7" w:rsidRPr="00EC2E7B" w:rsidTr="003A122E">
        <w:trPr>
          <w:gridAfter w:val="1"/>
          <w:wAfter w:w="12" w:type="dxa"/>
          <w:trHeight w:val="280"/>
          <w:jc w:val="center"/>
        </w:trPr>
        <w:tc>
          <w:tcPr>
            <w:tcW w:w="3098" w:type="dxa"/>
            <w:tcBorders>
              <w:top w:val="single" w:sz="4" w:space="0" w:color="auto"/>
              <w:bottom w:val="single" w:sz="4" w:space="0" w:color="auto"/>
            </w:tcBorders>
          </w:tcPr>
          <w:p w:rsidR="00515DC7" w:rsidRPr="00EC2E7B" w:rsidRDefault="00515DC7" w:rsidP="00155FAA">
            <w:pPr>
              <w:pStyle w:val="NoSpacing"/>
              <w:jc w:val="center"/>
              <w:rPr>
                <w:rFonts w:asciiTheme="minorBidi" w:hAnsiTheme="minorBidi"/>
                <w:sz w:val="28"/>
                <w:szCs w:val="28"/>
                <w:rtl/>
              </w:rPr>
            </w:pPr>
            <w:r w:rsidRPr="00EC2E7B">
              <w:rPr>
                <w:rFonts w:asciiTheme="minorBidi" w:hAnsiTheme="minorBidi"/>
                <w:sz w:val="28"/>
                <w:szCs w:val="28"/>
                <w:rtl/>
              </w:rPr>
              <w:t>2.56%</w:t>
            </w:r>
          </w:p>
        </w:tc>
        <w:tc>
          <w:tcPr>
            <w:tcW w:w="4465" w:type="dxa"/>
            <w:tcBorders>
              <w:top w:val="single" w:sz="4" w:space="0" w:color="auto"/>
              <w:bottom w:val="single" w:sz="4" w:space="0" w:color="auto"/>
            </w:tcBorders>
          </w:tcPr>
          <w:p w:rsidR="00515DC7" w:rsidRPr="00FF1666" w:rsidRDefault="00515DC7" w:rsidP="00C50229">
            <w:pPr>
              <w:pStyle w:val="NoSpacing"/>
              <w:jc w:val="right"/>
              <w:rPr>
                <w:rFonts w:asciiTheme="minorBidi" w:hAnsiTheme="minorBidi"/>
                <w:sz w:val="28"/>
                <w:szCs w:val="28"/>
              </w:rPr>
            </w:pPr>
            <w:r w:rsidRPr="00FF1666">
              <w:rPr>
                <w:rFonts w:asciiTheme="minorBidi" w:hAnsiTheme="minorBidi"/>
                <w:sz w:val="28"/>
                <w:szCs w:val="28"/>
              </w:rPr>
              <w:t>Undersecretary of the Ministry</w:t>
            </w:r>
          </w:p>
        </w:tc>
      </w:tr>
      <w:tr w:rsidR="00515DC7" w:rsidRPr="00EC2E7B" w:rsidTr="003A122E">
        <w:trPr>
          <w:gridAfter w:val="1"/>
          <w:wAfter w:w="12" w:type="dxa"/>
          <w:trHeight w:val="271"/>
          <w:jc w:val="center"/>
        </w:trPr>
        <w:tc>
          <w:tcPr>
            <w:tcW w:w="3098" w:type="dxa"/>
            <w:tcBorders>
              <w:top w:val="single" w:sz="4" w:space="0" w:color="auto"/>
            </w:tcBorders>
          </w:tcPr>
          <w:p w:rsidR="00515DC7" w:rsidRPr="00EC2E7B" w:rsidRDefault="00515DC7" w:rsidP="00155FAA">
            <w:pPr>
              <w:pStyle w:val="NoSpacing"/>
              <w:jc w:val="center"/>
              <w:rPr>
                <w:rFonts w:asciiTheme="minorBidi" w:hAnsiTheme="minorBidi"/>
                <w:sz w:val="28"/>
                <w:szCs w:val="28"/>
                <w:rtl/>
              </w:rPr>
            </w:pPr>
            <w:r w:rsidRPr="00EC2E7B">
              <w:rPr>
                <w:rFonts w:asciiTheme="minorBidi" w:hAnsiTheme="minorBidi"/>
                <w:sz w:val="28"/>
                <w:szCs w:val="28"/>
                <w:rtl/>
              </w:rPr>
              <w:t>2%</w:t>
            </w:r>
          </w:p>
        </w:tc>
        <w:tc>
          <w:tcPr>
            <w:tcW w:w="4465" w:type="dxa"/>
            <w:tcBorders>
              <w:top w:val="single" w:sz="4" w:space="0" w:color="auto"/>
            </w:tcBorders>
          </w:tcPr>
          <w:p w:rsidR="00515DC7" w:rsidRPr="00FF1666" w:rsidRDefault="00515DC7" w:rsidP="00C50229">
            <w:pPr>
              <w:pStyle w:val="NoSpacing"/>
              <w:jc w:val="right"/>
              <w:rPr>
                <w:rFonts w:asciiTheme="minorBidi" w:hAnsiTheme="minorBidi"/>
                <w:sz w:val="28"/>
                <w:szCs w:val="28"/>
              </w:rPr>
            </w:pPr>
            <w:r w:rsidRPr="00FF1666">
              <w:rPr>
                <w:rFonts w:asciiTheme="minorBidi" w:hAnsiTheme="minorBidi"/>
                <w:sz w:val="28"/>
                <w:szCs w:val="28"/>
              </w:rPr>
              <w:t>Inspector General</w:t>
            </w:r>
          </w:p>
        </w:tc>
      </w:tr>
      <w:tr w:rsidR="00515DC7" w:rsidRPr="00EC2E7B" w:rsidTr="003A122E">
        <w:trPr>
          <w:gridAfter w:val="1"/>
          <w:wAfter w:w="12" w:type="dxa"/>
          <w:jc w:val="center"/>
        </w:trPr>
        <w:tc>
          <w:tcPr>
            <w:tcW w:w="3098" w:type="dxa"/>
          </w:tcPr>
          <w:p w:rsidR="00515DC7" w:rsidRPr="00EC2E7B" w:rsidRDefault="00515DC7" w:rsidP="00155FAA">
            <w:pPr>
              <w:pStyle w:val="NoSpacing"/>
              <w:jc w:val="center"/>
              <w:rPr>
                <w:rFonts w:asciiTheme="minorBidi" w:hAnsiTheme="minorBidi"/>
                <w:sz w:val="28"/>
                <w:szCs w:val="28"/>
                <w:rtl/>
              </w:rPr>
            </w:pPr>
            <w:r w:rsidRPr="00EC2E7B">
              <w:rPr>
                <w:rFonts w:asciiTheme="minorBidi" w:hAnsiTheme="minorBidi"/>
                <w:sz w:val="28"/>
                <w:szCs w:val="28"/>
                <w:rtl/>
              </w:rPr>
              <w:t>9.69%</w:t>
            </w:r>
          </w:p>
        </w:tc>
        <w:tc>
          <w:tcPr>
            <w:tcW w:w="4465" w:type="dxa"/>
          </w:tcPr>
          <w:p w:rsidR="00515DC7" w:rsidRPr="00FF1666" w:rsidRDefault="00515DC7" w:rsidP="00C50229">
            <w:pPr>
              <w:pStyle w:val="NoSpacing"/>
              <w:jc w:val="right"/>
              <w:rPr>
                <w:rFonts w:asciiTheme="minorBidi" w:hAnsiTheme="minorBidi"/>
                <w:sz w:val="28"/>
                <w:szCs w:val="28"/>
              </w:rPr>
            </w:pPr>
            <w:r w:rsidRPr="00FF1666">
              <w:rPr>
                <w:rFonts w:asciiTheme="minorBidi" w:hAnsiTheme="minorBidi"/>
                <w:sz w:val="28"/>
                <w:szCs w:val="28"/>
              </w:rPr>
              <w:t>Director general</w:t>
            </w:r>
          </w:p>
        </w:tc>
      </w:tr>
      <w:tr w:rsidR="00515DC7" w:rsidRPr="00EC2E7B" w:rsidTr="003A122E">
        <w:trPr>
          <w:gridAfter w:val="1"/>
          <w:wAfter w:w="12" w:type="dxa"/>
          <w:jc w:val="center"/>
        </w:trPr>
        <w:tc>
          <w:tcPr>
            <w:tcW w:w="3098" w:type="dxa"/>
          </w:tcPr>
          <w:p w:rsidR="00515DC7" w:rsidRPr="00EC2E7B" w:rsidRDefault="00515DC7" w:rsidP="00155FAA">
            <w:pPr>
              <w:pStyle w:val="NoSpacing"/>
              <w:jc w:val="center"/>
              <w:rPr>
                <w:rFonts w:asciiTheme="minorBidi" w:hAnsiTheme="minorBidi"/>
                <w:sz w:val="28"/>
                <w:szCs w:val="28"/>
                <w:rtl/>
              </w:rPr>
            </w:pPr>
            <w:r w:rsidRPr="00EC2E7B">
              <w:rPr>
                <w:rFonts w:asciiTheme="minorBidi" w:hAnsiTheme="minorBidi"/>
                <w:sz w:val="28"/>
                <w:szCs w:val="28"/>
                <w:rtl/>
              </w:rPr>
              <w:t>9.98%</w:t>
            </w:r>
          </w:p>
        </w:tc>
        <w:tc>
          <w:tcPr>
            <w:tcW w:w="4465" w:type="dxa"/>
          </w:tcPr>
          <w:p w:rsidR="00515DC7" w:rsidRPr="00FF1666" w:rsidRDefault="00515DC7" w:rsidP="00C50229">
            <w:pPr>
              <w:pStyle w:val="NoSpacing"/>
              <w:jc w:val="right"/>
              <w:rPr>
                <w:rFonts w:asciiTheme="minorBidi" w:hAnsiTheme="minorBidi"/>
                <w:sz w:val="28"/>
                <w:szCs w:val="28"/>
              </w:rPr>
            </w:pPr>
            <w:r w:rsidRPr="00FF1666">
              <w:rPr>
                <w:rFonts w:asciiTheme="minorBidi" w:hAnsiTheme="minorBidi"/>
                <w:sz w:val="28"/>
                <w:szCs w:val="28"/>
              </w:rPr>
              <w:t>Assistant General Manager</w:t>
            </w:r>
          </w:p>
        </w:tc>
      </w:tr>
      <w:tr w:rsidR="00515DC7" w:rsidRPr="00EC2E7B" w:rsidTr="003A122E">
        <w:trPr>
          <w:gridAfter w:val="1"/>
          <w:wAfter w:w="12" w:type="dxa"/>
          <w:trHeight w:val="117"/>
          <w:jc w:val="center"/>
        </w:trPr>
        <w:tc>
          <w:tcPr>
            <w:tcW w:w="3098" w:type="dxa"/>
            <w:tcBorders>
              <w:bottom w:val="single" w:sz="4" w:space="0" w:color="auto"/>
            </w:tcBorders>
          </w:tcPr>
          <w:p w:rsidR="00515DC7" w:rsidRPr="00EC2E7B" w:rsidRDefault="00515DC7" w:rsidP="00155FAA">
            <w:pPr>
              <w:pStyle w:val="NoSpacing"/>
              <w:jc w:val="center"/>
              <w:rPr>
                <w:rFonts w:asciiTheme="minorBidi" w:hAnsiTheme="minorBidi"/>
                <w:sz w:val="28"/>
                <w:szCs w:val="28"/>
                <w:rtl/>
              </w:rPr>
            </w:pPr>
            <w:r w:rsidRPr="00EC2E7B">
              <w:rPr>
                <w:rFonts w:asciiTheme="minorBidi" w:hAnsiTheme="minorBidi"/>
                <w:sz w:val="28"/>
                <w:szCs w:val="28"/>
                <w:rtl/>
              </w:rPr>
              <w:t>14.9%</w:t>
            </w:r>
          </w:p>
        </w:tc>
        <w:tc>
          <w:tcPr>
            <w:tcW w:w="4465" w:type="dxa"/>
            <w:tcBorders>
              <w:bottom w:val="single" w:sz="4" w:space="0" w:color="auto"/>
            </w:tcBorders>
          </w:tcPr>
          <w:p w:rsidR="00515DC7" w:rsidRPr="00FF1666" w:rsidRDefault="00515DC7" w:rsidP="00C50229">
            <w:pPr>
              <w:pStyle w:val="NoSpacing"/>
              <w:jc w:val="right"/>
              <w:rPr>
                <w:rFonts w:asciiTheme="minorBidi" w:hAnsiTheme="minorBidi"/>
                <w:sz w:val="28"/>
                <w:szCs w:val="28"/>
              </w:rPr>
            </w:pPr>
            <w:r w:rsidRPr="00FF1666">
              <w:rPr>
                <w:rFonts w:asciiTheme="minorBidi" w:hAnsiTheme="minorBidi"/>
                <w:sz w:val="28"/>
                <w:szCs w:val="28"/>
              </w:rPr>
              <w:t>Directors of departments or centers</w:t>
            </w:r>
          </w:p>
        </w:tc>
      </w:tr>
      <w:tr w:rsidR="00515DC7" w:rsidRPr="00EC2E7B" w:rsidTr="003A122E">
        <w:trPr>
          <w:gridAfter w:val="1"/>
          <w:wAfter w:w="12" w:type="dxa"/>
          <w:trHeight w:val="184"/>
          <w:jc w:val="center"/>
        </w:trPr>
        <w:tc>
          <w:tcPr>
            <w:tcW w:w="3098" w:type="dxa"/>
            <w:tcBorders>
              <w:top w:val="single" w:sz="4" w:space="0" w:color="auto"/>
              <w:bottom w:val="single" w:sz="4" w:space="0" w:color="auto"/>
            </w:tcBorders>
          </w:tcPr>
          <w:p w:rsidR="00515DC7" w:rsidRPr="00EC2E7B" w:rsidRDefault="00515DC7" w:rsidP="00155FAA">
            <w:pPr>
              <w:pStyle w:val="NoSpacing"/>
              <w:jc w:val="center"/>
              <w:rPr>
                <w:rFonts w:asciiTheme="minorBidi" w:hAnsiTheme="minorBidi"/>
                <w:sz w:val="28"/>
                <w:szCs w:val="28"/>
                <w:rtl/>
              </w:rPr>
            </w:pPr>
            <w:r w:rsidRPr="00EC2E7B">
              <w:rPr>
                <w:rFonts w:asciiTheme="minorBidi" w:hAnsiTheme="minorBidi"/>
                <w:sz w:val="28"/>
                <w:szCs w:val="28"/>
                <w:rtl/>
              </w:rPr>
              <w:t>33.5%</w:t>
            </w:r>
          </w:p>
        </w:tc>
        <w:tc>
          <w:tcPr>
            <w:tcW w:w="4465" w:type="dxa"/>
            <w:tcBorders>
              <w:top w:val="single" w:sz="4" w:space="0" w:color="auto"/>
              <w:bottom w:val="single" w:sz="4" w:space="0" w:color="auto"/>
            </w:tcBorders>
          </w:tcPr>
          <w:p w:rsidR="00515DC7" w:rsidRPr="00FF1666" w:rsidRDefault="00515DC7" w:rsidP="00C50229">
            <w:pPr>
              <w:pStyle w:val="NoSpacing"/>
              <w:jc w:val="right"/>
              <w:rPr>
                <w:rFonts w:asciiTheme="minorBidi" w:hAnsiTheme="minorBidi"/>
                <w:sz w:val="28"/>
                <w:szCs w:val="28"/>
              </w:rPr>
            </w:pPr>
            <w:r w:rsidRPr="00FF1666">
              <w:rPr>
                <w:rFonts w:asciiTheme="minorBidi" w:hAnsiTheme="minorBidi"/>
                <w:sz w:val="28"/>
                <w:szCs w:val="28"/>
              </w:rPr>
              <w:t>Department Managers</w:t>
            </w:r>
          </w:p>
        </w:tc>
      </w:tr>
      <w:tr w:rsidR="00515DC7" w:rsidRPr="00EC2E7B" w:rsidTr="003A122E">
        <w:trPr>
          <w:gridAfter w:val="1"/>
          <w:wAfter w:w="12" w:type="dxa"/>
          <w:trHeight w:val="52"/>
          <w:jc w:val="center"/>
        </w:trPr>
        <w:tc>
          <w:tcPr>
            <w:tcW w:w="3098" w:type="dxa"/>
            <w:tcBorders>
              <w:top w:val="single" w:sz="4" w:space="0" w:color="auto"/>
              <w:bottom w:val="single" w:sz="4" w:space="0" w:color="auto"/>
            </w:tcBorders>
          </w:tcPr>
          <w:p w:rsidR="00515DC7" w:rsidRPr="00EC2E7B" w:rsidRDefault="00515DC7" w:rsidP="00155FAA">
            <w:pPr>
              <w:pStyle w:val="NoSpacing"/>
              <w:jc w:val="center"/>
              <w:rPr>
                <w:rFonts w:asciiTheme="minorBidi" w:hAnsiTheme="minorBidi"/>
                <w:sz w:val="28"/>
                <w:szCs w:val="28"/>
                <w:rtl/>
              </w:rPr>
            </w:pPr>
            <w:r w:rsidRPr="00EC2E7B">
              <w:rPr>
                <w:rFonts w:asciiTheme="minorBidi" w:hAnsiTheme="minorBidi"/>
                <w:sz w:val="28"/>
                <w:szCs w:val="28"/>
                <w:rtl/>
              </w:rPr>
              <w:t>43.2%</w:t>
            </w:r>
          </w:p>
        </w:tc>
        <w:tc>
          <w:tcPr>
            <w:tcW w:w="4465" w:type="dxa"/>
            <w:tcBorders>
              <w:top w:val="single" w:sz="4" w:space="0" w:color="auto"/>
              <w:bottom w:val="single" w:sz="4" w:space="0" w:color="auto"/>
            </w:tcBorders>
          </w:tcPr>
          <w:p w:rsidR="00515DC7" w:rsidRPr="00FF1666" w:rsidRDefault="00F50AF3" w:rsidP="00C50229">
            <w:pPr>
              <w:pStyle w:val="NoSpacing"/>
              <w:jc w:val="right"/>
              <w:rPr>
                <w:rFonts w:asciiTheme="minorBidi" w:hAnsiTheme="minorBidi"/>
                <w:sz w:val="28"/>
                <w:szCs w:val="28"/>
              </w:rPr>
            </w:pPr>
            <w:r w:rsidRPr="00F50AF3">
              <w:rPr>
                <w:rFonts w:asciiTheme="minorBidi" w:hAnsiTheme="minorBidi"/>
                <w:sz w:val="28"/>
                <w:szCs w:val="28"/>
              </w:rPr>
              <w:t>Head of Division</w:t>
            </w:r>
          </w:p>
        </w:tc>
      </w:tr>
    </w:tbl>
    <w:p w:rsidR="00133737" w:rsidRDefault="00133737" w:rsidP="00B47A25">
      <w:pPr>
        <w:pStyle w:val="NoSpacing"/>
        <w:jc w:val="lowKashida"/>
        <w:rPr>
          <w:rFonts w:asciiTheme="minorBidi" w:hAnsiTheme="minorBidi"/>
          <w:sz w:val="28"/>
          <w:szCs w:val="28"/>
        </w:rPr>
      </w:pPr>
    </w:p>
    <w:p w:rsidR="007B4EE8" w:rsidRDefault="007B4EE8" w:rsidP="00B47A25">
      <w:pPr>
        <w:pStyle w:val="NoSpacing"/>
        <w:jc w:val="lowKashida"/>
        <w:rPr>
          <w:rFonts w:asciiTheme="minorBidi" w:hAnsiTheme="minorBidi"/>
          <w:sz w:val="28"/>
          <w:szCs w:val="28"/>
        </w:rPr>
      </w:pPr>
    </w:p>
    <w:p w:rsidR="007B4EE8" w:rsidRDefault="007B4EE8" w:rsidP="00B47A25">
      <w:pPr>
        <w:pStyle w:val="NoSpacing"/>
        <w:jc w:val="lowKashida"/>
        <w:rPr>
          <w:rFonts w:asciiTheme="minorBidi" w:hAnsiTheme="minorBidi"/>
          <w:sz w:val="28"/>
          <w:szCs w:val="28"/>
        </w:rPr>
      </w:pPr>
    </w:p>
    <w:p w:rsidR="007F5F46" w:rsidRDefault="00626728" w:rsidP="00626728">
      <w:pPr>
        <w:pStyle w:val="NoSpacing"/>
        <w:jc w:val="right"/>
        <w:rPr>
          <w:rFonts w:asciiTheme="minorBidi" w:hAnsiTheme="minorBidi"/>
          <w:sz w:val="28"/>
          <w:szCs w:val="28"/>
        </w:rPr>
      </w:pPr>
      <w:r w:rsidRPr="00626728">
        <w:rPr>
          <w:rFonts w:asciiTheme="minorBidi" w:hAnsiTheme="minorBidi"/>
          <w:sz w:val="28"/>
          <w:szCs w:val="28"/>
        </w:rPr>
        <w:t xml:space="preserve">The survey also showed a decrease in the participation of women in committees and courses </w:t>
      </w:r>
      <w:r>
        <w:rPr>
          <w:rFonts w:asciiTheme="minorBidi" w:hAnsiTheme="minorBidi"/>
          <w:sz w:val="28"/>
          <w:szCs w:val="28"/>
        </w:rPr>
        <w:t xml:space="preserve">of </w:t>
      </w:r>
      <w:r w:rsidRPr="00626728">
        <w:rPr>
          <w:rFonts w:asciiTheme="minorBidi" w:hAnsiTheme="minorBidi"/>
          <w:sz w:val="28"/>
          <w:szCs w:val="28"/>
        </w:rPr>
        <w:t>state institutions compared to men ... The percentage of women participating in training courses outside Iraq (38.35%) and the participation of women in internal committees compared to men (45.1%) and the participation of women in foreign committees Compared to men (34.1%), this indicator is in line with SDG 5, specifically Goal 5.5, to ensure women's full and effective participation and equal opportunities for leadership on an equal basis with men at all decision-making levels in public political and economic life</w:t>
      </w:r>
      <w:r w:rsidR="007F5F46">
        <w:rPr>
          <w:rFonts w:asciiTheme="minorBidi" w:hAnsiTheme="minorBidi"/>
          <w:sz w:val="28"/>
          <w:szCs w:val="28"/>
        </w:rPr>
        <w:t>.</w:t>
      </w:r>
    </w:p>
    <w:p w:rsidR="00F50AF3" w:rsidRPr="00EC2E7B" w:rsidRDefault="00F50AF3" w:rsidP="00626728">
      <w:pPr>
        <w:pStyle w:val="NoSpacing"/>
        <w:jc w:val="right"/>
        <w:rPr>
          <w:rFonts w:asciiTheme="minorBidi" w:hAnsiTheme="minorBidi"/>
          <w:sz w:val="28"/>
          <w:szCs w:val="28"/>
          <w:rtl/>
        </w:rPr>
      </w:pPr>
    </w:p>
    <w:p w:rsidR="00AB535D" w:rsidRPr="007F5F46" w:rsidRDefault="00AB535D" w:rsidP="007F5F46">
      <w:pPr>
        <w:pStyle w:val="NoSpacing"/>
        <w:jc w:val="right"/>
        <w:rPr>
          <w:rFonts w:asciiTheme="minorBidi" w:hAnsiTheme="minorBidi"/>
          <w:b/>
          <w:bCs/>
          <w:sz w:val="28"/>
          <w:szCs w:val="28"/>
          <w:u w:val="single"/>
        </w:rPr>
      </w:pPr>
      <w:r w:rsidRPr="007F5F46">
        <w:rPr>
          <w:rFonts w:asciiTheme="minorBidi" w:hAnsiTheme="minorBidi"/>
          <w:b/>
          <w:bCs/>
          <w:sz w:val="28"/>
          <w:szCs w:val="28"/>
          <w:u w:val="single"/>
        </w:rPr>
        <w:t>Economic participation</w:t>
      </w:r>
    </w:p>
    <w:p w:rsidR="007F5F46" w:rsidRPr="00AB535D" w:rsidRDefault="007F5F46" w:rsidP="007F5F46">
      <w:pPr>
        <w:pStyle w:val="NoSpacing"/>
        <w:jc w:val="right"/>
        <w:rPr>
          <w:rFonts w:asciiTheme="minorBidi" w:hAnsiTheme="minorBidi"/>
          <w:sz w:val="28"/>
          <w:szCs w:val="28"/>
        </w:rPr>
      </w:pPr>
    </w:p>
    <w:p w:rsidR="00AB535D" w:rsidRPr="00AB535D" w:rsidRDefault="00AB535D" w:rsidP="00152B80">
      <w:pPr>
        <w:pStyle w:val="NoSpacing"/>
        <w:jc w:val="right"/>
        <w:rPr>
          <w:rFonts w:asciiTheme="minorBidi" w:hAnsiTheme="minorBidi"/>
          <w:sz w:val="28"/>
          <w:szCs w:val="28"/>
          <w:rtl/>
        </w:rPr>
      </w:pPr>
      <w:r w:rsidRPr="00AB535D">
        <w:rPr>
          <w:rFonts w:asciiTheme="minorBidi" w:hAnsiTheme="minorBidi"/>
          <w:sz w:val="28"/>
          <w:szCs w:val="28"/>
        </w:rPr>
        <w:t xml:space="preserve">The data of the social and economic </w:t>
      </w:r>
      <w:r w:rsidR="00056505">
        <w:rPr>
          <w:rFonts w:asciiTheme="minorBidi" w:hAnsiTheme="minorBidi"/>
          <w:sz w:val="28"/>
          <w:szCs w:val="28"/>
        </w:rPr>
        <w:t xml:space="preserve">family </w:t>
      </w:r>
      <w:r w:rsidRPr="00AB535D">
        <w:rPr>
          <w:rFonts w:asciiTheme="minorBidi" w:hAnsiTheme="minorBidi"/>
          <w:sz w:val="28"/>
          <w:szCs w:val="28"/>
        </w:rPr>
        <w:t xml:space="preserve">survey in 2014 showed that the percentage of working women </w:t>
      </w:r>
      <w:r w:rsidR="00056505">
        <w:rPr>
          <w:rFonts w:asciiTheme="minorBidi" w:hAnsiTheme="minorBidi"/>
          <w:sz w:val="28"/>
          <w:szCs w:val="28"/>
        </w:rPr>
        <w:t>agai</w:t>
      </w:r>
      <w:r w:rsidR="008B5A9A">
        <w:rPr>
          <w:rFonts w:asciiTheme="minorBidi" w:hAnsiTheme="minorBidi"/>
          <w:sz w:val="28"/>
          <w:szCs w:val="28"/>
        </w:rPr>
        <w:t>n</w:t>
      </w:r>
      <w:r w:rsidR="00056505">
        <w:rPr>
          <w:rFonts w:asciiTheme="minorBidi" w:hAnsiTheme="minorBidi"/>
          <w:sz w:val="28"/>
          <w:szCs w:val="28"/>
        </w:rPr>
        <w:t>st</w:t>
      </w:r>
      <w:r w:rsidRPr="00AB535D">
        <w:rPr>
          <w:rFonts w:asciiTheme="minorBidi" w:hAnsiTheme="minorBidi"/>
          <w:sz w:val="28"/>
          <w:szCs w:val="28"/>
        </w:rPr>
        <w:t xml:space="preserve"> economically active women </w:t>
      </w:r>
      <w:r w:rsidR="00056505">
        <w:rPr>
          <w:rFonts w:asciiTheme="minorBidi" w:hAnsiTheme="minorBidi"/>
          <w:sz w:val="28"/>
          <w:szCs w:val="28"/>
        </w:rPr>
        <w:t xml:space="preserve">is </w:t>
      </w:r>
      <w:r w:rsidRPr="00AB535D">
        <w:rPr>
          <w:rFonts w:asciiTheme="minorBidi" w:hAnsiTheme="minorBidi"/>
          <w:sz w:val="28"/>
          <w:szCs w:val="28"/>
        </w:rPr>
        <w:t xml:space="preserve">(78%) </w:t>
      </w:r>
      <w:r w:rsidR="00CE2E38">
        <w:rPr>
          <w:rFonts w:asciiTheme="minorBidi" w:hAnsiTheme="minorBidi"/>
          <w:sz w:val="28"/>
          <w:szCs w:val="28"/>
        </w:rPr>
        <w:t xml:space="preserve">showing </w:t>
      </w:r>
      <w:r w:rsidRPr="00AB535D">
        <w:rPr>
          <w:rFonts w:asciiTheme="minorBidi" w:hAnsiTheme="minorBidi"/>
          <w:sz w:val="28"/>
          <w:szCs w:val="28"/>
        </w:rPr>
        <w:t xml:space="preserve">a slight increase from what was recorded in 2012, </w:t>
      </w:r>
      <w:r w:rsidR="00CE2E38">
        <w:rPr>
          <w:rFonts w:asciiTheme="minorBidi" w:hAnsiTheme="minorBidi"/>
          <w:sz w:val="28"/>
          <w:szCs w:val="28"/>
        </w:rPr>
        <w:t xml:space="preserve">in </w:t>
      </w:r>
      <w:proofErr w:type="gramStart"/>
      <w:r w:rsidR="00CE2E38">
        <w:rPr>
          <w:rFonts w:asciiTheme="minorBidi" w:hAnsiTheme="minorBidi"/>
          <w:sz w:val="28"/>
          <w:szCs w:val="28"/>
        </w:rPr>
        <w:t>2012</w:t>
      </w:r>
      <w:r w:rsidR="00825801">
        <w:rPr>
          <w:rFonts w:asciiTheme="minorBidi" w:hAnsiTheme="minorBidi"/>
          <w:sz w:val="28"/>
          <w:szCs w:val="28"/>
        </w:rPr>
        <w:t>,</w:t>
      </w:r>
      <w:proofErr w:type="gramEnd"/>
      <w:r w:rsidR="00152B80">
        <w:rPr>
          <w:rFonts w:asciiTheme="minorBidi" w:hAnsiTheme="minorBidi"/>
          <w:sz w:val="28"/>
          <w:szCs w:val="28"/>
        </w:rPr>
        <w:t xml:space="preserve"> </w:t>
      </w:r>
      <w:r w:rsidRPr="00AB535D">
        <w:rPr>
          <w:rFonts w:asciiTheme="minorBidi" w:hAnsiTheme="minorBidi"/>
          <w:sz w:val="28"/>
          <w:szCs w:val="28"/>
        </w:rPr>
        <w:t xml:space="preserve">working to economically active </w:t>
      </w:r>
      <w:r w:rsidR="00AB3DF3" w:rsidRPr="00AB535D">
        <w:rPr>
          <w:rFonts w:asciiTheme="minorBidi" w:hAnsiTheme="minorBidi"/>
          <w:sz w:val="28"/>
          <w:szCs w:val="28"/>
        </w:rPr>
        <w:t xml:space="preserve">women </w:t>
      </w:r>
      <w:r w:rsidR="00AB3DF3">
        <w:rPr>
          <w:rFonts w:asciiTheme="minorBidi" w:hAnsiTheme="minorBidi"/>
          <w:sz w:val="28"/>
          <w:szCs w:val="28"/>
        </w:rPr>
        <w:t xml:space="preserve">was </w:t>
      </w:r>
      <w:r w:rsidRPr="00AB535D">
        <w:rPr>
          <w:rFonts w:asciiTheme="minorBidi" w:hAnsiTheme="minorBidi"/>
          <w:sz w:val="28"/>
          <w:szCs w:val="28"/>
        </w:rPr>
        <w:t>(77%)</w:t>
      </w:r>
      <w:r w:rsidR="00CE2E38">
        <w:rPr>
          <w:rFonts w:asciiTheme="minorBidi" w:hAnsiTheme="minorBidi"/>
          <w:sz w:val="28"/>
          <w:szCs w:val="28"/>
        </w:rPr>
        <w:t>.</w:t>
      </w:r>
    </w:p>
    <w:p w:rsidR="00AB535D" w:rsidRPr="00AB535D" w:rsidRDefault="00AB535D" w:rsidP="00CE2E38">
      <w:pPr>
        <w:pStyle w:val="NoSpacing"/>
        <w:jc w:val="center"/>
        <w:rPr>
          <w:rFonts w:asciiTheme="minorBidi" w:hAnsiTheme="minorBidi"/>
          <w:sz w:val="28"/>
          <w:szCs w:val="28"/>
          <w:rtl/>
        </w:rPr>
      </w:pPr>
    </w:p>
    <w:p w:rsidR="00AB535D" w:rsidRPr="00AB535D" w:rsidRDefault="00AB535D" w:rsidP="007F5F46">
      <w:pPr>
        <w:pStyle w:val="NoSpacing"/>
        <w:jc w:val="right"/>
        <w:rPr>
          <w:rFonts w:asciiTheme="minorBidi" w:hAnsiTheme="minorBidi"/>
          <w:sz w:val="28"/>
          <w:szCs w:val="28"/>
        </w:rPr>
      </w:pPr>
      <w:r w:rsidRPr="00AB535D">
        <w:rPr>
          <w:rFonts w:asciiTheme="minorBidi" w:hAnsiTheme="minorBidi"/>
          <w:sz w:val="28"/>
          <w:szCs w:val="28"/>
        </w:rPr>
        <w:t>The ratio of employed and unemployed to economically active</w:t>
      </w:r>
    </w:p>
    <w:p w:rsidR="007B4EE8" w:rsidRDefault="00AB535D" w:rsidP="00FA5D78">
      <w:pPr>
        <w:pStyle w:val="NoSpacing"/>
        <w:jc w:val="right"/>
        <w:rPr>
          <w:rFonts w:asciiTheme="minorBidi" w:hAnsiTheme="minorBidi"/>
          <w:sz w:val="28"/>
          <w:szCs w:val="28"/>
        </w:rPr>
      </w:pPr>
      <w:r w:rsidRPr="00AB535D">
        <w:rPr>
          <w:rFonts w:asciiTheme="minorBidi" w:hAnsiTheme="minorBidi"/>
          <w:sz w:val="28"/>
          <w:szCs w:val="28"/>
        </w:rPr>
        <w:t>According to the Social and Economic Survey of the Family 2014</w:t>
      </w:r>
    </w:p>
    <w:p w:rsidR="00AA0126" w:rsidRDefault="00AA0126" w:rsidP="00B47A25">
      <w:pPr>
        <w:pStyle w:val="NoSpacing"/>
        <w:jc w:val="lowKashida"/>
        <w:rPr>
          <w:rFonts w:asciiTheme="minorBidi" w:hAnsiTheme="minorBidi"/>
          <w:sz w:val="28"/>
          <w:szCs w:val="28"/>
          <w:rtl/>
        </w:rPr>
      </w:pPr>
    </w:p>
    <w:p w:rsidR="00AA0126" w:rsidRDefault="00AA0126" w:rsidP="00B47A25">
      <w:pPr>
        <w:pStyle w:val="NoSpacing"/>
        <w:jc w:val="lowKashida"/>
        <w:rPr>
          <w:rFonts w:asciiTheme="minorBidi" w:hAnsiTheme="minorBidi"/>
          <w:sz w:val="28"/>
          <w:szCs w:val="28"/>
        </w:rPr>
      </w:pPr>
    </w:p>
    <w:p w:rsidR="00A02DDF" w:rsidRDefault="00A02DDF" w:rsidP="00B47A25">
      <w:pPr>
        <w:pStyle w:val="NoSpacing"/>
        <w:jc w:val="lowKashida"/>
        <w:rPr>
          <w:rFonts w:asciiTheme="minorBidi" w:hAnsiTheme="minorBidi"/>
          <w:sz w:val="28"/>
          <w:szCs w:val="28"/>
        </w:rPr>
      </w:pPr>
    </w:p>
    <w:p w:rsidR="00A02DDF" w:rsidRDefault="00A02DDF" w:rsidP="00B47A25">
      <w:pPr>
        <w:pStyle w:val="NoSpacing"/>
        <w:jc w:val="lowKashida"/>
        <w:rPr>
          <w:rFonts w:asciiTheme="minorBidi" w:hAnsiTheme="minorBidi"/>
          <w:sz w:val="28"/>
          <w:szCs w:val="28"/>
        </w:rPr>
      </w:pPr>
    </w:p>
    <w:p w:rsidR="00A02DDF" w:rsidRPr="00EC2E7B" w:rsidRDefault="00A02DDF" w:rsidP="00B47A25">
      <w:pPr>
        <w:pStyle w:val="NoSpacing"/>
        <w:jc w:val="lowKashida"/>
        <w:rPr>
          <w:rFonts w:asciiTheme="minorBidi" w:hAnsiTheme="minorBidi"/>
          <w:sz w:val="28"/>
          <w:szCs w:val="28"/>
        </w:rPr>
      </w:pPr>
    </w:p>
    <w:tbl>
      <w:tblPr>
        <w:bidiVisual/>
        <w:tblW w:w="7739" w:type="dxa"/>
        <w:jc w:val="center"/>
        <w:tblLook w:val="04A0"/>
      </w:tblPr>
      <w:tblGrid>
        <w:gridCol w:w="992"/>
        <w:gridCol w:w="1150"/>
        <w:gridCol w:w="992"/>
        <w:gridCol w:w="823"/>
        <w:gridCol w:w="1150"/>
        <w:gridCol w:w="859"/>
        <w:gridCol w:w="1975"/>
      </w:tblGrid>
      <w:tr w:rsidR="007C249C" w:rsidRPr="00EC2E7B" w:rsidTr="007C249C">
        <w:trPr>
          <w:trHeight w:val="375"/>
          <w:tblHeader/>
          <w:jc w:val="center"/>
        </w:trPr>
        <w:tc>
          <w:tcPr>
            <w:tcW w:w="3134"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7C249C" w:rsidRPr="00695CBB" w:rsidRDefault="007C249C" w:rsidP="00CC211E">
            <w:pPr>
              <w:pStyle w:val="NoSpacing"/>
              <w:jc w:val="center"/>
              <w:rPr>
                <w:rFonts w:asciiTheme="minorBidi" w:hAnsiTheme="minorBidi"/>
                <w:sz w:val="28"/>
                <w:szCs w:val="28"/>
              </w:rPr>
            </w:pPr>
            <w:r w:rsidRPr="00695CBB">
              <w:rPr>
                <w:rFonts w:asciiTheme="minorBidi" w:hAnsiTheme="minorBidi"/>
                <w:sz w:val="28"/>
                <w:szCs w:val="28"/>
              </w:rPr>
              <w:lastRenderedPageBreak/>
              <w:t>employees</w:t>
            </w:r>
          </w:p>
          <w:p w:rsidR="007C249C" w:rsidRPr="00EC2E7B" w:rsidRDefault="007C249C" w:rsidP="00B47A25">
            <w:pPr>
              <w:pStyle w:val="NoSpacing"/>
              <w:jc w:val="lowKashida"/>
              <w:rPr>
                <w:rFonts w:asciiTheme="minorBidi" w:hAnsiTheme="minorBidi"/>
                <w:sz w:val="28"/>
                <w:szCs w:val="28"/>
              </w:rPr>
            </w:pPr>
          </w:p>
        </w:tc>
        <w:tc>
          <w:tcPr>
            <w:tcW w:w="2832" w:type="dxa"/>
            <w:gridSpan w:val="3"/>
            <w:tcBorders>
              <w:top w:val="single" w:sz="4" w:space="0" w:color="auto"/>
              <w:left w:val="double" w:sz="6" w:space="0" w:color="auto"/>
              <w:bottom w:val="single" w:sz="4" w:space="0" w:color="auto"/>
              <w:right w:val="single" w:sz="4" w:space="0" w:color="auto"/>
            </w:tcBorders>
            <w:shd w:val="clear" w:color="000000" w:fill="D8D8D8"/>
            <w:vAlign w:val="center"/>
            <w:hideMark/>
          </w:tcPr>
          <w:p w:rsidR="007C249C" w:rsidRPr="00695CBB" w:rsidRDefault="007C249C" w:rsidP="00CC211E">
            <w:pPr>
              <w:pStyle w:val="NoSpacing"/>
              <w:jc w:val="center"/>
              <w:rPr>
                <w:rFonts w:asciiTheme="minorBidi" w:hAnsiTheme="minorBidi"/>
                <w:sz w:val="28"/>
                <w:szCs w:val="28"/>
              </w:rPr>
            </w:pPr>
            <w:r w:rsidRPr="00695CBB">
              <w:rPr>
                <w:rFonts w:asciiTheme="minorBidi" w:hAnsiTheme="minorBidi"/>
                <w:sz w:val="28"/>
                <w:szCs w:val="28"/>
              </w:rPr>
              <w:t>Unemployed</w:t>
            </w:r>
          </w:p>
          <w:p w:rsidR="007C249C" w:rsidRPr="00EC2E7B" w:rsidRDefault="007C249C" w:rsidP="00B47A25">
            <w:pPr>
              <w:pStyle w:val="NoSpacing"/>
              <w:jc w:val="lowKashida"/>
              <w:rPr>
                <w:rFonts w:asciiTheme="minorBidi" w:hAnsiTheme="minorBidi"/>
                <w:sz w:val="28"/>
                <w:szCs w:val="28"/>
              </w:rPr>
            </w:pPr>
          </w:p>
        </w:tc>
        <w:tc>
          <w:tcPr>
            <w:tcW w:w="1773" w:type="dxa"/>
            <w:tcBorders>
              <w:top w:val="single" w:sz="4" w:space="0" w:color="auto"/>
              <w:left w:val="double" w:sz="6" w:space="0" w:color="auto"/>
              <w:bottom w:val="single" w:sz="4" w:space="0" w:color="auto"/>
              <w:right w:val="single" w:sz="4" w:space="0" w:color="auto"/>
            </w:tcBorders>
            <w:shd w:val="clear" w:color="000000" w:fill="D8D8D8"/>
          </w:tcPr>
          <w:p w:rsidR="007C249C" w:rsidRPr="00916891" w:rsidRDefault="007C249C" w:rsidP="003359D3">
            <w:pPr>
              <w:rPr>
                <w:rFonts w:asciiTheme="minorBidi" w:hAnsiTheme="minorBidi"/>
                <w:sz w:val="28"/>
                <w:szCs w:val="28"/>
              </w:rPr>
            </w:pPr>
            <w:r w:rsidRPr="00916891">
              <w:rPr>
                <w:rFonts w:asciiTheme="minorBidi" w:hAnsiTheme="minorBidi"/>
                <w:sz w:val="28"/>
                <w:szCs w:val="28"/>
              </w:rPr>
              <w:t>Governorate</w:t>
            </w:r>
          </w:p>
          <w:p w:rsidR="007C249C" w:rsidRPr="00695CBB" w:rsidRDefault="007C249C" w:rsidP="00795412">
            <w:pPr>
              <w:pStyle w:val="NoSpacing"/>
              <w:jc w:val="lowKashida"/>
              <w:rPr>
                <w:rFonts w:asciiTheme="minorBidi" w:hAnsiTheme="minorBidi"/>
                <w:sz w:val="28"/>
                <w:szCs w:val="28"/>
              </w:rPr>
            </w:pPr>
          </w:p>
        </w:tc>
      </w:tr>
      <w:tr w:rsidR="007C249C" w:rsidRPr="00EC2E7B" w:rsidTr="007C249C">
        <w:trPr>
          <w:trHeight w:val="375"/>
          <w:tblHeader/>
          <w:jc w:val="center"/>
        </w:trPr>
        <w:tc>
          <w:tcPr>
            <w:tcW w:w="992" w:type="dxa"/>
            <w:tcBorders>
              <w:top w:val="nil"/>
              <w:left w:val="single" w:sz="4" w:space="0" w:color="auto"/>
              <w:bottom w:val="single" w:sz="4" w:space="0" w:color="auto"/>
              <w:right w:val="single" w:sz="4" w:space="0" w:color="auto"/>
            </w:tcBorders>
            <w:shd w:val="clear" w:color="000000" w:fill="D8D8D8"/>
            <w:vAlign w:val="center"/>
            <w:hideMark/>
          </w:tcPr>
          <w:p w:rsidR="007C249C" w:rsidRPr="00695CBB" w:rsidRDefault="007C249C" w:rsidP="00795412">
            <w:pPr>
              <w:pStyle w:val="NoSpacing"/>
              <w:jc w:val="lowKashida"/>
              <w:rPr>
                <w:rFonts w:asciiTheme="minorBidi" w:hAnsiTheme="minorBidi"/>
                <w:sz w:val="28"/>
                <w:szCs w:val="28"/>
              </w:rPr>
            </w:pPr>
            <w:r w:rsidRPr="00695CBB">
              <w:rPr>
                <w:rFonts w:asciiTheme="minorBidi" w:hAnsiTheme="minorBidi"/>
                <w:sz w:val="28"/>
                <w:szCs w:val="28"/>
              </w:rPr>
              <w:t>Male</w:t>
            </w:r>
          </w:p>
          <w:p w:rsidR="007C249C" w:rsidRPr="00EC2E7B" w:rsidRDefault="007C249C" w:rsidP="00B47A25">
            <w:pPr>
              <w:pStyle w:val="NoSpacing"/>
              <w:jc w:val="lowKashida"/>
              <w:rPr>
                <w:rFonts w:asciiTheme="minorBidi" w:hAnsiTheme="minorBidi"/>
                <w:sz w:val="28"/>
                <w:szCs w:val="28"/>
              </w:rPr>
            </w:pPr>
          </w:p>
        </w:tc>
        <w:tc>
          <w:tcPr>
            <w:tcW w:w="1150" w:type="dxa"/>
            <w:tcBorders>
              <w:top w:val="nil"/>
              <w:left w:val="single" w:sz="4" w:space="0" w:color="auto"/>
              <w:bottom w:val="single" w:sz="4" w:space="0" w:color="auto"/>
              <w:right w:val="single" w:sz="4" w:space="0" w:color="auto"/>
            </w:tcBorders>
            <w:shd w:val="clear" w:color="000000" w:fill="D8D8D8"/>
            <w:vAlign w:val="center"/>
            <w:hideMark/>
          </w:tcPr>
          <w:p w:rsidR="007C249C" w:rsidRPr="00695CBB" w:rsidRDefault="007C249C" w:rsidP="00695CBB">
            <w:pPr>
              <w:pStyle w:val="NoSpacing"/>
              <w:jc w:val="lowKashida"/>
              <w:rPr>
                <w:rFonts w:asciiTheme="minorBidi" w:hAnsiTheme="minorBidi"/>
                <w:sz w:val="28"/>
                <w:szCs w:val="28"/>
              </w:rPr>
            </w:pPr>
            <w:r w:rsidRPr="00695CBB">
              <w:rPr>
                <w:rFonts w:asciiTheme="minorBidi" w:hAnsiTheme="minorBidi"/>
                <w:sz w:val="28"/>
                <w:szCs w:val="28"/>
              </w:rPr>
              <w:t>Female</w:t>
            </w:r>
          </w:p>
          <w:p w:rsidR="007C249C" w:rsidRPr="00EC2E7B" w:rsidRDefault="007C249C" w:rsidP="00B47A25">
            <w:pPr>
              <w:pStyle w:val="NoSpacing"/>
              <w:jc w:val="lowKashida"/>
              <w:rPr>
                <w:rFonts w:asciiTheme="minorBidi" w:hAnsiTheme="minorBidi"/>
                <w:sz w:val="28"/>
                <w:szCs w:val="28"/>
              </w:rPr>
            </w:pPr>
          </w:p>
        </w:tc>
        <w:tc>
          <w:tcPr>
            <w:tcW w:w="992" w:type="dxa"/>
            <w:tcBorders>
              <w:top w:val="nil"/>
              <w:left w:val="single" w:sz="4" w:space="0" w:color="auto"/>
              <w:bottom w:val="single" w:sz="4" w:space="0" w:color="auto"/>
              <w:right w:val="nil"/>
            </w:tcBorders>
            <w:shd w:val="clear" w:color="000000" w:fill="D8D8D8"/>
            <w:vAlign w:val="center"/>
            <w:hideMark/>
          </w:tcPr>
          <w:p w:rsidR="007C249C" w:rsidRPr="00EC2E7B" w:rsidRDefault="007C249C" w:rsidP="00B47A25">
            <w:pPr>
              <w:pStyle w:val="NoSpacing"/>
              <w:jc w:val="lowKashida"/>
              <w:rPr>
                <w:rFonts w:asciiTheme="minorBidi" w:hAnsiTheme="minorBidi"/>
                <w:sz w:val="28"/>
                <w:szCs w:val="28"/>
              </w:rPr>
            </w:pPr>
            <w:r>
              <w:rPr>
                <w:rFonts w:asciiTheme="minorBidi" w:hAnsiTheme="minorBidi"/>
                <w:sz w:val="28"/>
                <w:szCs w:val="28"/>
              </w:rPr>
              <w:t>total</w:t>
            </w:r>
          </w:p>
        </w:tc>
        <w:tc>
          <w:tcPr>
            <w:tcW w:w="823" w:type="dxa"/>
            <w:tcBorders>
              <w:top w:val="nil"/>
              <w:left w:val="double" w:sz="6" w:space="0" w:color="auto"/>
              <w:bottom w:val="single" w:sz="4" w:space="0" w:color="auto"/>
              <w:right w:val="single" w:sz="4" w:space="0" w:color="auto"/>
            </w:tcBorders>
            <w:shd w:val="clear" w:color="000000" w:fill="D8D8D8"/>
            <w:vAlign w:val="center"/>
            <w:hideMark/>
          </w:tcPr>
          <w:p w:rsidR="007C249C" w:rsidRPr="00695CBB" w:rsidRDefault="007C249C" w:rsidP="00B62412">
            <w:pPr>
              <w:pStyle w:val="NoSpacing"/>
              <w:jc w:val="lowKashida"/>
              <w:rPr>
                <w:rFonts w:asciiTheme="minorBidi" w:hAnsiTheme="minorBidi"/>
                <w:sz w:val="28"/>
                <w:szCs w:val="28"/>
              </w:rPr>
            </w:pPr>
            <w:r w:rsidRPr="00695CBB">
              <w:rPr>
                <w:rFonts w:asciiTheme="minorBidi" w:hAnsiTheme="minorBidi"/>
                <w:sz w:val="28"/>
                <w:szCs w:val="28"/>
              </w:rPr>
              <w:t>Male</w:t>
            </w:r>
          </w:p>
          <w:p w:rsidR="007C249C" w:rsidRPr="00EC2E7B" w:rsidRDefault="007C249C" w:rsidP="00B62412">
            <w:pPr>
              <w:pStyle w:val="NoSpacing"/>
              <w:jc w:val="lowKashida"/>
              <w:rPr>
                <w:rFonts w:asciiTheme="minorBidi" w:hAnsiTheme="minorBidi"/>
                <w:sz w:val="28"/>
                <w:szCs w:val="28"/>
              </w:rPr>
            </w:pPr>
          </w:p>
        </w:tc>
        <w:tc>
          <w:tcPr>
            <w:tcW w:w="1150" w:type="dxa"/>
            <w:tcBorders>
              <w:top w:val="nil"/>
              <w:left w:val="single" w:sz="4" w:space="0" w:color="auto"/>
              <w:bottom w:val="single" w:sz="4" w:space="0" w:color="auto"/>
              <w:right w:val="single" w:sz="4" w:space="0" w:color="auto"/>
            </w:tcBorders>
            <w:shd w:val="clear" w:color="000000" w:fill="D8D8D8"/>
            <w:vAlign w:val="center"/>
            <w:hideMark/>
          </w:tcPr>
          <w:p w:rsidR="007C249C" w:rsidRPr="00695CBB" w:rsidRDefault="007C249C" w:rsidP="00B62412">
            <w:pPr>
              <w:pStyle w:val="NoSpacing"/>
              <w:jc w:val="lowKashida"/>
              <w:rPr>
                <w:rFonts w:asciiTheme="minorBidi" w:hAnsiTheme="minorBidi"/>
                <w:sz w:val="28"/>
                <w:szCs w:val="28"/>
              </w:rPr>
            </w:pPr>
            <w:r w:rsidRPr="00695CBB">
              <w:rPr>
                <w:rFonts w:asciiTheme="minorBidi" w:hAnsiTheme="minorBidi"/>
                <w:sz w:val="28"/>
                <w:szCs w:val="28"/>
              </w:rPr>
              <w:t>Female</w:t>
            </w:r>
          </w:p>
          <w:p w:rsidR="007C249C" w:rsidRPr="00EC2E7B" w:rsidRDefault="007C249C" w:rsidP="00B62412">
            <w:pPr>
              <w:pStyle w:val="NoSpacing"/>
              <w:jc w:val="lowKashida"/>
              <w:rPr>
                <w:rFonts w:asciiTheme="minorBidi" w:hAnsiTheme="minorBidi"/>
                <w:sz w:val="28"/>
                <w:szCs w:val="28"/>
              </w:rPr>
            </w:pPr>
          </w:p>
        </w:tc>
        <w:tc>
          <w:tcPr>
            <w:tcW w:w="859" w:type="dxa"/>
            <w:tcBorders>
              <w:top w:val="nil"/>
              <w:left w:val="single" w:sz="4" w:space="0" w:color="auto"/>
              <w:bottom w:val="single" w:sz="4" w:space="0" w:color="auto"/>
              <w:right w:val="single" w:sz="4" w:space="0" w:color="auto"/>
            </w:tcBorders>
            <w:shd w:val="clear" w:color="000000" w:fill="D8D8D8"/>
            <w:vAlign w:val="center"/>
            <w:hideMark/>
          </w:tcPr>
          <w:p w:rsidR="007C249C" w:rsidRPr="00EC2E7B" w:rsidRDefault="007C249C" w:rsidP="00B47A25">
            <w:pPr>
              <w:pStyle w:val="NoSpacing"/>
              <w:jc w:val="lowKashida"/>
              <w:rPr>
                <w:rFonts w:asciiTheme="minorBidi" w:hAnsiTheme="minorBidi"/>
                <w:sz w:val="28"/>
                <w:szCs w:val="28"/>
              </w:rPr>
            </w:pPr>
            <w:r>
              <w:rPr>
                <w:rFonts w:asciiTheme="minorBidi" w:hAnsiTheme="minorBidi"/>
                <w:sz w:val="28"/>
                <w:szCs w:val="28"/>
              </w:rPr>
              <w:t>total</w:t>
            </w:r>
          </w:p>
        </w:tc>
        <w:tc>
          <w:tcPr>
            <w:tcW w:w="1773" w:type="dxa"/>
            <w:tcBorders>
              <w:top w:val="nil"/>
              <w:left w:val="single" w:sz="4" w:space="0" w:color="auto"/>
              <w:bottom w:val="single" w:sz="4" w:space="0" w:color="auto"/>
              <w:right w:val="single" w:sz="4" w:space="0" w:color="auto"/>
            </w:tcBorders>
            <w:shd w:val="clear" w:color="000000" w:fill="D8D8D8"/>
          </w:tcPr>
          <w:p w:rsidR="007C249C" w:rsidRPr="004D2E3F" w:rsidRDefault="007C249C" w:rsidP="004D2E3F">
            <w:pPr>
              <w:pStyle w:val="NoSpacing"/>
              <w:jc w:val="right"/>
              <w:rPr>
                <w:rFonts w:asciiTheme="minorBidi" w:hAnsiTheme="minorBidi"/>
                <w:b/>
                <w:bCs/>
                <w:sz w:val="28"/>
                <w:szCs w:val="28"/>
              </w:rPr>
            </w:pPr>
          </w:p>
        </w:tc>
      </w:tr>
      <w:tr w:rsidR="007C249C" w:rsidRPr="00EC2E7B" w:rsidTr="009422BC">
        <w:trPr>
          <w:trHeight w:val="375"/>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92.6</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85.2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91.2</w:t>
            </w: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7.4</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14.8</w:t>
            </w:r>
          </w:p>
        </w:tc>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8.8</w:t>
            </w:r>
          </w:p>
        </w:tc>
        <w:tc>
          <w:tcPr>
            <w:tcW w:w="1773" w:type="dxa"/>
            <w:tcBorders>
              <w:top w:val="nil"/>
              <w:left w:val="single" w:sz="4" w:space="0" w:color="auto"/>
              <w:bottom w:val="single" w:sz="4" w:space="0" w:color="auto"/>
              <w:right w:val="single" w:sz="4" w:space="0" w:color="auto"/>
            </w:tcBorders>
            <w:shd w:val="clear" w:color="auto" w:fill="D9D9D9" w:themeFill="background1" w:themeFillShade="D9"/>
          </w:tcPr>
          <w:p w:rsidR="007C249C" w:rsidRPr="009422BC" w:rsidRDefault="007C249C" w:rsidP="004D2E3F">
            <w:pPr>
              <w:jc w:val="right"/>
              <w:rPr>
                <w:rFonts w:asciiTheme="minorBidi" w:hAnsiTheme="minorBidi"/>
                <w:sz w:val="28"/>
                <w:szCs w:val="28"/>
              </w:rPr>
            </w:pPr>
            <w:proofErr w:type="spellStart"/>
            <w:r w:rsidRPr="009422BC">
              <w:rPr>
                <w:rFonts w:asciiTheme="minorBidi" w:hAnsiTheme="minorBidi"/>
                <w:sz w:val="28"/>
                <w:szCs w:val="28"/>
              </w:rPr>
              <w:t>Dohuk</w:t>
            </w:r>
            <w:proofErr w:type="spellEnd"/>
          </w:p>
        </w:tc>
      </w:tr>
      <w:tr w:rsidR="007C249C" w:rsidRPr="00EC2E7B" w:rsidTr="009422BC">
        <w:trPr>
          <w:trHeight w:val="375"/>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92.9</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76.0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91.8</w:t>
            </w: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7.1</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24.0</w:t>
            </w:r>
          </w:p>
        </w:tc>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8.2</w:t>
            </w:r>
          </w:p>
        </w:tc>
        <w:tc>
          <w:tcPr>
            <w:tcW w:w="1773" w:type="dxa"/>
            <w:tcBorders>
              <w:top w:val="nil"/>
              <w:left w:val="single" w:sz="4" w:space="0" w:color="auto"/>
              <w:bottom w:val="single" w:sz="4" w:space="0" w:color="auto"/>
              <w:right w:val="single" w:sz="4" w:space="0" w:color="auto"/>
            </w:tcBorders>
            <w:shd w:val="clear" w:color="auto" w:fill="D9D9D9" w:themeFill="background1" w:themeFillShade="D9"/>
          </w:tcPr>
          <w:p w:rsidR="007C249C" w:rsidRPr="009422BC" w:rsidRDefault="007C249C" w:rsidP="004D2E3F">
            <w:pPr>
              <w:jc w:val="right"/>
              <w:rPr>
                <w:rFonts w:asciiTheme="minorBidi" w:hAnsiTheme="minorBidi"/>
                <w:sz w:val="28"/>
                <w:szCs w:val="28"/>
              </w:rPr>
            </w:pPr>
            <w:r w:rsidRPr="009422BC">
              <w:rPr>
                <w:rFonts w:asciiTheme="minorBidi" w:hAnsiTheme="minorBidi"/>
                <w:sz w:val="28"/>
                <w:szCs w:val="28"/>
              </w:rPr>
              <w:t>Nineveh</w:t>
            </w:r>
          </w:p>
        </w:tc>
      </w:tr>
      <w:tr w:rsidR="007C249C" w:rsidRPr="00EC2E7B" w:rsidTr="009422BC">
        <w:trPr>
          <w:trHeight w:val="375"/>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95.9</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87.7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94.3</w:t>
            </w: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4.1</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12.3</w:t>
            </w:r>
          </w:p>
        </w:tc>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5.7</w:t>
            </w:r>
          </w:p>
        </w:tc>
        <w:tc>
          <w:tcPr>
            <w:tcW w:w="1773" w:type="dxa"/>
            <w:tcBorders>
              <w:top w:val="nil"/>
              <w:left w:val="single" w:sz="4" w:space="0" w:color="auto"/>
              <w:bottom w:val="single" w:sz="4" w:space="0" w:color="auto"/>
              <w:right w:val="single" w:sz="4" w:space="0" w:color="auto"/>
            </w:tcBorders>
            <w:shd w:val="clear" w:color="auto" w:fill="D9D9D9" w:themeFill="background1" w:themeFillShade="D9"/>
          </w:tcPr>
          <w:p w:rsidR="007C249C" w:rsidRPr="009422BC" w:rsidRDefault="007C249C" w:rsidP="004D2E3F">
            <w:pPr>
              <w:jc w:val="right"/>
              <w:rPr>
                <w:rFonts w:asciiTheme="minorBidi" w:hAnsiTheme="minorBidi"/>
                <w:sz w:val="28"/>
                <w:szCs w:val="28"/>
              </w:rPr>
            </w:pPr>
            <w:proofErr w:type="spellStart"/>
            <w:r w:rsidRPr="009422BC">
              <w:rPr>
                <w:rFonts w:asciiTheme="minorBidi" w:hAnsiTheme="minorBidi"/>
                <w:sz w:val="28"/>
                <w:szCs w:val="28"/>
              </w:rPr>
              <w:t>Sulaymaniyah</w:t>
            </w:r>
            <w:proofErr w:type="spellEnd"/>
          </w:p>
        </w:tc>
      </w:tr>
      <w:tr w:rsidR="007C249C" w:rsidRPr="00EC2E7B" w:rsidTr="009422BC">
        <w:trPr>
          <w:trHeight w:val="375"/>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96.9</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97.8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97.1</w:t>
            </w: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3.1</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2.2</w:t>
            </w:r>
          </w:p>
        </w:tc>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2.9</w:t>
            </w:r>
          </w:p>
        </w:tc>
        <w:tc>
          <w:tcPr>
            <w:tcW w:w="1773" w:type="dxa"/>
            <w:tcBorders>
              <w:top w:val="nil"/>
              <w:left w:val="single" w:sz="4" w:space="0" w:color="auto"/>
              <w:bottom w:val="single" w:sz="4" w:space="0" w:color="auto"/>
              <w:right w:val="single" w:sz="4" w:space="0" w:color="auto"/>
            </w:tcBorders>
            <w:shd w:val="clear" w:color="auto" w:fill="D9D9D9" w:themeFill="background1" w:themeFillShade="D9"/>
          </w:tcPr>
          <w:p w:rsidR="007C249C" w:rsidRPr="009422BC" w:rsidRDefault="007C249C" w:rsidP="004D2E3F">
            <w:pPr>
              <w:jc w:val="right"/>
              <w:rPr>
                <w:rFonts w:asciiTheme="minorBidi" w:hAnsiTheme="minorBidi"/>
                <w:sz w:val="28"/>
                <w:szCs w:val="28"/>
              </w:rPr>
            </w:pPr>
            <w:r w:rsidRPr="009422BC">
              <w:rPr>
                <w:rFonts w:asciiTheme="minorBidi" w:hAnsiTheme="minorBidi"/>
                <w:sz w:val="28"/>
                <w:szCs w:val="28"/>
              </w:rPr>
              <w:t>Kirkuk</w:t>
            </w:r>
          </w:p>
        </w:tc>
      </w:tr>
      <w:tr w:rsidR="007C249C" w:rsidRPr="00EC2E7B" w:rsidTr="009422BC">
        <w:trPr>
          <w:trHeight w:val="375"/>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96.5</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70.5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91.7</w:t>
            </w: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3.5</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29.5</w:t>
            </w:r>
          </w:p>
        </w:tc>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8.3</w:t>
            </w:r>
          </w:p>
        </w:tc>
        <w:tc>
          <w:tcPr>
            <w:tcW w:w="1773" w:type="dxa"/>
            <w:tcBorders>
              <w:top w:val="nil"/>
              <w:left w:val="single" w:sz="4" w:space="0" w:color="auto"/>
              <w:bottom w:val="single" w:sz="4" w:space="0" w:color="auto"/>
              <w:right w:val="single" w:sz="4" w:space="0" w:color="auto"/>
            </w:tcBorders>
            <w:shd w:val="clear" w:color="auto" w:fill="D9D9D9" w:themeFill="background1" w:themeFillShade="D9"/>
          </w:tcPr>
          <w:p w:rsidR="007C249C" w:rsidRPr="009422BC" w:rsidRDefault="007C249C" w:rsidP="004D2E3F">
            <w:pPr>
              <w:jc w:val="right"/>
              <w:rPr>
                <w:rFonts w:asciiTheme="minorBidi" w:hAnsiTheme="minorBidi"/>
                <w:sz w:val="28"/>
                <w:szCs w:val="28"/>
              </w:rPr>
            </w:pPr>
            <w:r w:rsidRPr="009422BC">
              <w:rPr>
                <w:rFonts w:asciiTheme="minorBidi" w:hAnsiTheme="minorBidi"/>
                <w:sz w:val="28"/>
                <w:szCs w:val="28"/>
              </w:rPr>
              <w:t>Erbil</w:t>
            </w:r>
          </w:p>
        </w:tc>
      </w:tr>
      <w:tr w:rsidR="007C249C" w:rsidRPr="00EC2E7B" w:rsidTr="009422BC">
        <w:trPr>
          <w:trHeight w:val="375"/>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96.8</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53.9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91.2</w:t>
            </w: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3.2</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46.1</w:t>
            </w:r>
          </w:p>
        </w:tc>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8.8</w:t>
            </w:r>
          </w:p>
        </w:tc>
        <w:tc>
          <w:tcPr>
            <w:tcW w:w="1773" w:type="dxa"/>
            <w:tcBorders>
              <w:top w:val="nil"/>
              <w:left w:val="single" w:sz="4" w:space="0" w:color="auto"/>
              <w:bottom w:val="single" w:sz="4" w:space="0" w:color="auto"/>
              <w:right w:val="single" w:sz="4" w:space="0" w:color="auto"/>
            </w:tcBorders>
            <w:shd w:val="clear" w:color="auto" w:fill="D9D9D9" w:themeFill="background1" w:themeFillShade="D9"/>
          </w:tcPr>
          <w:p w:rsidR="007C249C" w:rsidRPr="009422BC" w:rsidRDefault="007C249C" w:rsidP="004D2E3F">
            <w:pPr>
              <w:jc w:val="right"/>
              <w:rPr>
                <w:rFonts w:asciiTheme="minorBidi" w:hAnsiTheme="minorBidi"/>
                <w:sz w:val="28"/>
                <w:szCs w:val="28"/>
              </w:rPr>
            </w:pPr>
            <w:proofErr w:type="spellStart"/>
            <w:r w:rsidRPr="009422BC">
              <w:rPr>
                <w:rFonts w:asciiTheme="minorBidi" w:hAnsiTheme="minorBidi"/>
                <w:sz w:val="28"/>
                <w:szCs w:val="28"/>
              </w:rPr>
              <w:t>Diyala</w:t>
            </w:r>
            <w:proofErr w:type="spellEnd"/>
          </w:p>
        </w:tc>
      </w:tr>
      <w:tr w:rsidR="007C249C" w:rsidRPr="00EC2E7B" w:rsidTr="009422BC">
        <w:trPr>
          <w:trHeight w:val="375"/>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82.8</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68.8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80.4</w:t>
            </w: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17.2</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31.2</w:t>
            </w:r>
          </w:p>
        </w:tc>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19.6</w:t>
            </w:r>
          </w:p>
        </w:tc>
        <w:tc>
          <w:tcPr>
            <w:tcW w:w="1773" w:type="dxa"/>
            <w:tcBorders>
              <w:top w:val="nil"/>
              <w:left w:val="single" w:sz="4" w:space="0" w:color="auto"/>
              <w:bottom w:val="single" w:sz="4" w:space="0" w:color="auto"/>
              <w:right w:val="single" w:sz="4" w:space="0" w:color="auto"/>
            </w:tcBorders>
            <w:shd w:val="clear" w:color="auto" w:fill="D9D9D9" w:themeFill="background1" w:themeFillShade="D9"/>
          </w:tcPr>
          <w:p w:rsidR="007C249C" w:rsidRPr="009422BC" w:rsidRDefault="007C249C" w:rsidP="004D2E3F">
            <w:pPr>
              <w:jc w:val="right"/>
              <w:rPr>
                <w:rFonts w:asciiTheme="minorBidi" w:hAnsiTheme="minorBidi"/>
                <w:sz w:val="28"/>
                <w:szCs w:val="28"/>
              </w:rPr>
            </w:pPr>
            <w:r w:rsidRPr="009422BC">
              <w:rPr>
                <w:rFonts w:asciiTheme="minorBidi" w:hAnsiTheme="minorBidi"/>
                <w:sz w:val="28"/>
                <w:szCs w:val="28"/>
              </w:rPr>
              <w:t>Anbar</w:t>
            </w:r>
          </w:p>
        </w:tc>
      </w:tr>
      <w:tr w:rsidR="007C249C" w:rsidRPr="00EC2E7B" w:rsidTr="009422BC">
        <w:trPr>
          <w:trHeight w:val="375"/>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89.1</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75.6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86.7</w:t>
            </w: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10.9</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24.4</w:t>
            </w:r>
          </w:p>
        </w:tc>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13.3</w:t>
            </w:r>
          </w:p>
        </w:tc>
        <w:tc>
          <w:tcPr>
            <w:tcW w:w="1773" w:type="dxa"/>
            <w:tcBorders>
              <w:top w:val="nil"/>
              <w:left w:val="single" w:sz="4" w:space="0" w:color="auto"/>
              <w:bottom w:val="single" w:sz="4" w:space="0" w:color="auto"/>
              <w:right w:val="single" w:sz="4" w:space="0" w:color="auto"/>
            </w:tcBorders>
            <w:shd w:val="clear" w:color="auto" w:fill="D9D9D9" w:themeFill="background1" w:themeFillShade="D9"/>
          </w:tcPr>
          <w:p w:rsidR="007C249C" w:rsidRPr="009422BC" w:rsidRDefault="007C249C" w:rsidP="004D2E3F">
            <w:pPr>
              <w:jc w:val="right"/>
              <w:rPr>
                <w:rFonts w:asciiTheme="minorBidi" w:hAnsiTheme="minorBidi"/>
                <w:sz w:val="28"/>
                <w:szCs w:val="28"/>
              </w:rPr>
            </w:pPr>
            <w:r w:rsidRPr="009422BC">
              <w:rPr>
                <w:rFonts w:asciiTheme="minorBidi" w:hAnsiTheme="minorBidi"/>
                <w:sz w:val="28"/>
                <w:szCs w:val="28"/>
              </w:rPr>
              <w:t>Baghdad</w:t>
            </w:r>
          </w:p>
        </w:tc>
      </w:tr>
      <w:tr w:rsidR="007C249C" w:rsidRPr="00EC2E7B" w:rsidTr="009422BC">
        <w:trPr>
          <w:trHeight w:val="375"/>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90.4</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90.9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90.5</w:t>
            </w: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9.6</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9.1</w:t>
            </w:r>
          </w:p>
        </w:tc>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9.5</w:t>
            </w:r>
          </w:p>
        </w:tc>
        <w:tc>
          <w:tcPr>
            <w:tcW w:w="1773" w:type="dxa"/>
            <w:tcBorders>
              <w:top w:val="nil"/>
              <w:left w:val="single" w:sz="4" w:space="0" w:color="auto"/>
              <w:bottom w:val="single" w:sz="4" w:space="0" w:color="auto"/>
              <w:right w:val="single" w:sz="4" w:space="0" w:color="auto"/>
            </w:tcBorders>
            <w:shd w:val="clear" w:color="auto" w:fill="D9D9D9" w:themeFill="background1" w:themeFillShade="D9"/>
          </w:tcPr>
          <w:p w:rsidR="007C249C" w:rsidRPr="009422BC" w:rsidRDefault="007C249C" w:rsidP="004D2E3F">
            <w:pPr>
              <w:jc w:val="right"/>
              <w:rPr>
                <w:rFonts w:asciiTheme="minorBidi" w:hAnsiTheme="minorBidi"/>
                <w:sz w:val="28"/>
                <w:szCs w:val="28"/>
              </w:rPr>
            </w:pPr>
            <w:r w:rsidRPr="009422BC">
              <w:rPr>
                <w:rFonts w:asciiTheme="minorBidi" w:hAnsiTheme="minorBidi"/>
                <w:sz w:val="28"/>
                <w:szCs w:val="28"/>
              </w:rPr>
              <w:t>Babylon</w:t>
            </w:r>
          </w:p>
        </w:tc>
      </w:tr>
      <w:tr w:rsidR="007C249C" w:rsidRPr="00EC2E7B" w:rsidTr="009422BC">
        <w:trPr>
          <w:trHeight w:val="375"/>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95.9</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80.1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93.3</w:t>
            </w: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4.1</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19.9</w:t>
            </w:r>
          </w:p>
        </w:tc>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6.7</w:t>
            </w:r>
          </w:p>
        </w:tc>
        <w:tc>
          <w:tcPr>
            <w:tcW w:w="1773" w:type="dxa"/>
            <w:tcBorders>
              <w:top w:val="nil"/>
              <w:left w:val="single" w:sz="4" w:space="0" w:color="auto"/>
              <w:bottom w:val="single" w:sz="4" w:space="0" w:color="auto"/>
              <w:right w:val="single" w:sz="4" w:space="0" w:color="auto"/>
            </w:tcBorders>
            <w:shd w:val="clear" w:color="auto" w:fill="D9D9D9" w:themeFill="background1" w:themeFillShade="D9"/>
          </w:tcPr>
          <w:p w:rsidR="007C249C" w:rsidRPr="009422BC" w:rsidRDefault="007C249C" w:rsidP="004D2E3F">
            <w:pPr>
              <w:jc w:val="right"/>
              <w:rPr>
                <w:rFonts w:asciiTheme="minorBidi" w:hAnsiTheme="minorBidi"/>
                <w:sz w:val="28"/>
                <w:szCs w:val="28"/>
              </w:rPr>
            </w:pPr>
            <w:r w:rsidRPr="009422BC">
              <w:rPr>
                <w:rFonts w:asciiTheme="minorBidi" w:hAnsiTheme="minorBidi"/>
                <w:sz w:val="28"/>
                <w:szCs w:val="28"/>
              </w:rPr>
              <w:t>Karbala</w:t>
            </w:r>
          </w:p>
        </w:tc>
      </w:tr>
      <w:tr w:rsidR="007C249C" w:rsidRPr="00EC2E7B" w:rsidTr="009422BC">
        <w:trPr>
          <w:trHeight w:val="375"/>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93.0</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92.8</w:t>
            </w: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7.0</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8.0</w:t>
            </w:r>
          </w:p>
        </w:tc>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7.2</w:t>
            </w:r>
          </w:p>
        </w:tc>
        <w:tc>
          <w:tcPr>
            <w:tcW w:w="1773" w:type="dxa"/>
            <w:tcBorders>
              <w:top w:val="nil"/>
              <w:left w:val="single" w:sz="4" w:space="0" w:color="auto"/>
              <w:bottom w:val="single" w:sz="4" w:space="0" w:color="auto"/>
              <w:right w:val="single" w:sz="4" w:space="0" w:color="auto"/>
            </w:tcBorders>
            <w:shd w:val="clear" w:color="auto" w:fill="D9D9D9" w:themeFill="background1" w:themeFillShade="D9"/>
          </w:tcPr>
          <w:p w:rsidR="007C249C" w:rsidRPr="009422BC" w:rsidRDefault="007C249C" w:rsidP="004D2E3F">
            <w:pPr>
              <w:jc w:val="right"/>
              <w:rPr>
                <w:rFonts w:asciiTheme="minorBidi" w:hAnsiTheme="minorBidi"/>
                <w:sz w:val="28"/>
                <w:szCs w:val="28"/>
              </w:rPr>
            </w:pPr>
            <w:proofErr w:type="spellStart"/>
            <w:r w:rsidRPr="009422BC">
              <w:rPr>
                <w:rFonts w:asciiTheme="minorBidi" w:hAnsiTheme="minorBidi"/>
                <w:sz w:val="28"/>
                <w:szCs w:val="28"/>
              </w:rPr>
              <w:t>Wasit</w:t>
            </w:r>
            <w:proofErr w:type="spellEnd"/>
          </w:p>
        </w:tc>
      </w:tr>
      <w:tr w:rsidR="007C249C" w:rsidRPr="00EC2E7B" w:rsidTr="009422BC">
        <w:trPr>
          <w:trHeight w:val="375"/>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94.6</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70.0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91.8</w:t>
            </w: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5.4</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30.0</w:t>
            </w:r>
          </w:p>
        </w:tc>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8.2</w:t>
            </w:r>
          </w:p>
        </w:tc>
        <w:tc>
          <w:tcPr>
            <w:tcW w:w="1773" w:type="dxa"/>
            <w:tcBorders>
              <w:top w:val="nil"/>
              <w:left w:val="single" w:sz="4" w:space="0" w:color="auto"/>
              <w:bottom w:val="single" w:sz="4" w:space="0" w:color="auto"/>
              <w:right w:val="single" w:sz="4" w:space="0" w:color="auto"/>
            </w:tcBorders>
            <w:shd w:val="clear" w:color="auto" w:fill="D9D9D9" w:themeFill="background1" w:themeFillShade="D9"/>
          </w:tcPr>
          <w:p w:rsidR="007C249C" w:rsidRPr="009422BC" w:rsidRDefault="007C249C" w:rsidP="004D2E3F">
            <w:pPr>
              <w:jc w:val="right"/>
              <w:rPr>
                <w:rFonts w:asciiTheme="minorBidi" w:hAnsiTheme="minorBidi"/>
                <w:sz w:val="28"/>
                <w:szCs w:val="28"/>
              </w:rPr>
            </w:pPr>
            <w:proofErr w:type="spellStart"/>
            <w:r w:rsidRPr="009422BC">
              <w:rPr>
                <w:rFonts w:asciiTheme="minorBidi" w:hAnsiTheme="minorBidi"/>
                <w:sz w:val="28"/>
                <w:szCs w:val="28"/>
              </w:rPr>
              <w:t>Salahaddin</w:t>
            </w:r>
            <w:proofErr w:type="spellEnd"/>
          </w:p>
        </w:tc>
      </w:tr>
      <w:tr w:rsidR="007C249C" w:rsidRPr="00EC2E7B" w:rsidTr="009422BC">
        <w:trPr>
          <w:trHeight w:val="375"/>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95.5</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71.2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91.7</w:t>
            </w: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4.5</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28.8</w:t>
            </w:r>
          </w:p>
        </w:tc>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8.3</w:t>
            </w:r>
          </w:p>
        </w:tc>
        <w:tc>
          <w:tcPr>
            <w:tcW w:w="1773" w:type="dxa"/>
            <w:tcBorders>
              <w:top w:val="nil"/>
              <w:left w:val="single" w:sz="4" w:space="0" w:color="auto"/>
              <w:bottom w:val="single" w:sz="4" w:space="0" w:color="auto"/>
              <w:right w:val="single" w:sz="4" w:space="0" w:color="auto"/>
            </w:tcBorders>
            <w:shd w:val="clear" w:color="auto" w:fill="D9D9D9" w:themeFill="background1" w:themeFillShade="D9"/>
          </w:tcPr>
          <w:p w:rsidR="007C249C" w:rsidRPr="009422BC" w:rsidRDefault="007C249C" w:rsidP="004D2E3F">
            <w:pPr>
              <w:jc w:val="right"/>
              <w:rPr>
                <w:rFonts w:asciiTheme="minorBidi" w:hAnsiTheme="minorBidi"/>
                <w:sz w:val="28"/>
                <w:szCs w:val="28"/>
              </w:rPr>
            </w:pPr>
            <w:r w:rsidRPr="009422BC">
              <w:rPr>
                <w:rFonts w:asciiTheme="minorBidi" w:hAnsiTheme="minorBidi"/>
                <w:sz w:val="28"/>
                <w:szCs w:val="28"/>
              </w:rPr>
              <w:t>Najaf</w:t>
            </w:r>
          </w:p>
        </w:tc>
      </w:tr>
      <w:tr w:rsidR="007C249C" w:rsidRPr="00EC2E7B" w:rsidTr="009422BC">
        <w:trPr>
          <w:trHeight w:val="375"/>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90.1</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75.1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86.8</w:t>
            </w: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9.9</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24.9</w:t>
            </w:r>
          </w:p>
        </w:tc>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13.2</w:t>
            </w:r>
          </w:p>
        </w:tc>
        <w:tc>
          <w:tcPr>
            <w:tcW w:w="1773" w:type="dxa"/>
            <w:tcBorders>
              <w:top w:val="nil"/>
              <w:left w:val="single" w:sz="4" w:space="0" w:color="auto"/>
              <w:bottom w:val="single" w:sz="4" w:space="0" w:color="auto"/>
              <w:right w:val="single" w:sz="4" w:space="0" w:color="auto"/>
            </w:tcBorders>
            <w:shd w:val="clear" w:color="auto" w:fill="D9D9D9" w:themeFill="background1" w:themeFillShade="D9"/>
          </w:tcPr>
          <w:p w:rsidR="007C249C" w:rsidRPr="009422BC" w:rsidRDefault="007C249C" w:rsidP="004D2E3F">
            <w:pPr>
              <w:jc w:val="right"/>
              <w:rPr>
                <w:rFonts w:asciiTheme="minorBidi" w:hAnsiTheme="minorBidi"/>
                <w:sz w:val="28"/>
                <w:szCs w:val="28"/>
              </w:rPr>
            </w:pPr>
            <w:proofErr w:type="spellStart"/>
            <w:r w:rsidRPr="009422BC">
              <w:rPr>
                <w:rFonts w:asciiTheme="minorBidi" w:hAnsiTheme="minorBidi"/>
                <w:sz w:val="28"/>
                <w:szCs w:val="28"/>
              </w:rPr>
              <w:t>Qadisiyah</w:t>
            </w:r>
            <w:proofErr w:type="spellEnd"/>
          </w:p>
        </w:tc>
      </w:tr>
      <w:tr w:rsidR="007C249C" w:rsidRPr="00EC2E7B" w:rsidTr="009422BC">
        <w:trPr>
          <w:trHeight w:val="375"/>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92.6</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85.8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92.0</w:t>
            </w: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7.4</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14.2</w:t>
            </w:r>
          </w:p>
        </w:tc>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8.0</w:t>
            </w:r>
          </w:p>
        </w:tc>
        <w:tc>
          <w:tcPr>
            <w:tcW w:w="1773" w:type="dxa"/>
            <w:tcBorders>
              <w:top w:val="nil"/>
              <w:left w:val="single" w:sz="4" w:space="0" w:color="auto"/>
              <w:bottom w:val="single" w:sz="4" w:space="0" w:color="auto"/>
              <w:right w:val="single" w:sz="4" w:space="0" w:color="auto"/>
            </w:tcBorders>
            <w:shd w:val="clear" w:color="auto" w:fill="D9D9D9" w:themeFill="background1" w:themeFillShade="D9"/>
          </w:tcPr>
          <w:p w:rsidR="007C249C" w:rsidRPr="009422BC" w:rsidRDefault="007C249C" w:rsidP="004D2E3F">
            <w:pPr>
              <w:jc w:val="right"/>
              <w:rPr>
                <w:rFonts w:asciiTheme="minorBidi" w:hAnsiTheme="minorBidi"/>
                <w:sz w:val="28"/>
                <w:szCs w:val="28"/>
              </w:rPr>
            </w:pPr>
            <w:proofErr w:type="spellStart"/>
            <w:r w:rsidRPr="009422BC">
              <w:rPr>
                <w:rFonts w:asciiTheme="minorBidi" w:hAnsiTheme="minorBidi"/>
                <w:sz w:val="28"/>
                <w:szCs w:val="28"/>
              </w:rPr>
              <w:t>Muthanna</w:t>
            </w:r>
            <w:proofErr w:type="spellEnd"/>
          </w:p>
        </w:tc>
      </w:tr>
      <w:tr w:rsidR="007C249C" w:rsidRPr="00EC2E7B" w:rsidTr="009422BC">
        <w:trPr>
          <w:trHeight w:val="375"/>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85.4</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64.8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82.6</w:t>
            </w: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14.6</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35.2</w:t>
            </w:r>
          </w:p>
        </w:tc>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17.4</w:t>
            </w:r>
          </w:p>
        </w:tc>
        <w:tc>
          <w:tcPr>
            <w:tcW w:w="1773" w:type="dxa"/>
            <w:tcBorders>
              <w:top w:val="nil"/>
              <w:left w:val="single" w:sz="4" w:space="0" w:color="auto"/>
              <w:bottom w:val="single" w:sz="4" w:space="0" w:color="auto"/>
              <w:right w:val="single" w:sz="4" w:space="0" w:color="auto"/>
            </w:tcBorders>
            <w:shd w:val="clear" w:color="auto" w:fill="D9D9D9" w:themeFill="background1" w:themeFillShade="D9"/>
          </w:tcPr>
          <w:p w:rsidR="007C249C" w:rsidRPr="009422BC" w:rsidRDefault="007C249C" w:rsidP="004D2E3F">
            <w:pPr>
              <w:jc w:val="right"/>
              <w:rPr>
                <w:rFonts w:asciiTheme="minorBidi" w:hAnsiTheme="minorBidi"/>
                <w:sz w:val="28"/>
                <w:szCs w:val="28"/>
              </w:rPr>
            </w:pPr>
            <w:proofErr w:type="spellStart"/>
            <w:r w:rsidRPr="009422BC">
              <w:rPr>
                <w:rFonts w:asciiTheme="minorBidi" w:hAnsiTheme="minorBidi"/>
                <w:sz w:val="28"/>
                <w:szCs w:val="28"/>
              </w:rPr>
              <w:t>Dhi</w:t>
            </w:r>
            <w:proofErr w:type="spellEnd"/>
            <w:r w:rsidRPr="009422BC">
              <w:rPr>
                <w:rFonts w:asciiTheme="minorBidi" w:hAnsiTheme="minorBidi"/>
                <w:sz w:val="28"/>
                <w:szCs w:val="28"/>
              </w:rPr>
              <w:t xml:space="preserve"> </w:t>
            </w:r>
            <w:proofErr w:type="spellStart"/>
            <w:r w:rsidRPr="009422BC">
              <w:rPr>
                <w:rFonts w:asciiTheme="minorBidi" w:hAnsiTheme="minorBidi"/>
                <w:sz w:val="28"/>
                <w:szCs w:val="28"/>
              </w:rPr>
              <w:t>Qar</w:t>
            </w:r>
            <w:proofErr w:type="spellEnd"/>
          </w:p>
        </w:tc>
      </w:tr>
      <w:tr w:rsidR="007C249C" w:rsidRPr="00EC2E7B" w:rsidTr="009422BC">
        <w:trPr>
          <w:trHeight w:val="375"/>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88.3</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53.3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83.5</w:t>
            </w: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11.7</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46.7</w:t>
            </w:r>
          </w:p>
        </w:tc>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16.5</w:t>
            </w:r>
          </w:p>
        </w:tc>
        <w:tc>
          <w:tcPr>
            <w:tcW w:w="1773" w:type="dxa"/>
            <w:tcBorders>
              <w:top w:val="nil"/>
              <w:left w:val="single" w:sz="4" w:space="0" w:color="auto"/>
              <w:bottom w:val="single" w:sz="4" w:space="0" w:color="auto"/>
              <w:right w:val="single" w:sz="4" w:space="0" w:color="auto"/>
            </w:tcBorders>
            <w:shd w:val="clear" w:color="auto" w:fill="D9D9D9" w:themeFill="background1" w:themeFillShade="D9"/>
          </w:tcPr>
          <w:p w:rsidR="007C249C" w:rsidRPr="009422BC" w:rsidRDefault="007C249C" w:rsidP="004D2E3F">
            <w:pPr>
              <w:jc w:val="right"/>
              <w:rPr>
                <w:rFonts w:asciiTheme="minorBidi" w:hAnsiTheme="minorBidi"/>
                <w:sz w:val="28"/>
                <w:szCs w:val="28"/>
              </w:rPr>
            </w:pPr>
            <w:proofErr w:type="spellStart"/>
            <w:r w:rsidRPr="009422BC">
              <w:rPr>
                <w:rFonts w:asciiTheme="minorBidi" w:hAnsiTheme="minorBidi"/>
                <w:sz w:val="28"/>
                <w:szCs w:val="28"/>
              </w:rPr>
              <w:t>Maysan</w:t>
            </w:r>
            <w:proofErr w:type="spellEnd"/>
          </w:p>
        </w:tc>
      </w:tr>
      <w:tr w:rsidR="007C249C" w:rsidRPr="00EC2E7B" w:rsidTr="009422BC">
        <w:trPr>
          <w:trHeight w:val="375"/>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88.0</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85.5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87.8</w:t>
            </w: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12.0</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14.5</w:t>
            </w:r>
          </w:p>
        </w:tc>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12.2</w:t>
            </w:r>
          </w:p>
        </w:tc>
        <w:tc>
          <w:tcPr>
            <w:tcW w:w="1773" w:type="dxa"/>
            <w:tcBorders>
              <w:top w:val="nil"/>
              <w:left w:val="single" w:sz="4" w:space="0" w:color="auto"/>
              <w:bottom w:val="single" w:sz="4" w:space="0" w:color="auto"/>
              <w:right w:val="single" w:sz="4" w:space="0" w:color="auto"/>
            </w:tcBorders>
            <w:shd w:val="clear" w:color="auto" w:fill="D9D9D9" w:themeFill="background1" w:themeFillShade="D9"/>
          </w:tcPr>
          <w:p w:rsidR="007C249C" w:rsidRPr="009422BC" w:rsidRDefault="007C249C" w:rsidP="004D2E3F">
            <w:pPr>
              <w:jc w:val="right"/>
              <w:rPr>
                <w:rFonts w:asciiTheme="minorBidi" w:hAnsiTheme="minorBidi"/>
                <w:sz w:val="28"/>
                <w:szCs w:val="28"/>
              </w:rPr>
            </w:pPr>
            <w:r w:rsidRPr="009422BC">
              <w:rPr>
                <w:rFonts w:asciiTheme="minorBidi" w:hAnsiTheme="minorBidi"/>
                <w:sz w:val="28"/>
                <w:szCs w:val="28"/>
              </w:rPr>
              <w:t>Basra</w:t>
            </w:r>
          </w:p>
        </w:tc>
      </w:tr>
      <w:tr w:rsidR="007C249C" w:rsidRPr="00EC2E7B" w:rsidTr="009422BC">
        <w:trPr>
          <w:trHeight w:val="375"/>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91.6</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78.1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89.4</w:t>
            </w: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8.4</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21.9</w:t>
            </w:r>
          </w:p>
        </w:tc>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7C249C" w:rsidRPr="00EC2E7B" w:rsidRDefault="007C249C" w:rsidP="00B47A25">
            <w:pPr>
              <w:pStyle w:val="NoSpacing"/>
              <w:jc w:val="lowKashida"/>
              <w:rPr>
                <w:rFonts w:asciiTheme="minorBidi" w:hAnsiTheme="minorBidi"/>
                <w:sz w:val="28"/>
                <w:szCs w:val="28"/>
              </w:rPr>
            </w:pPr>
            <w:r w:rsidRPr="00EC2E7B">
              <w:rPr>
                <w:rFonts w:asciiTheme="minorBidi" w:hAnsiTheme="minorBidi"/>
                <w:sz w:val="28"/>
                <w:szCs w:val="28"/>
              </w:rPr>
              <w:t>10.6</w:t>
            </w:r>
          </w:p>
        </w:tc>
        <w:tc>
          <w:tcPr>
            <w:tcW w:w="1773" w:type="dxa"/>
            <w:tcBorders>
              <w:top w:val="nil"/>
              <w:left w:val="single" w:sz="4" w:space="0" w:color="auto"/>
              <w:bottom w:val="single" w:sz="4" w:space="0" w:color="auto"/>
              <w:right w:val="single" w:sz="4" w:space="0" w:color="auto"/>
            </w:tcBorders>
            <w:shd w:val="clear" w:color="auto" w:fill="D9D9D9" w:themeFill="background1" w:themeFillShade="D9"/>
          </w:tcPr>
          <w:p w:rsidR="007C249C" w:rsidRPr="009422BC" w:rsidRDefault="007C249C" w:rsidP="004D2E3F">
            <w:pPr>
              <w:jc w:val="right"/>
              <w:rPr>
                <w:rFonts w:asciiTheme="minorBidi" w:hAnsiTheme="minorBidi"/>
                <w:sz w:val="28"/>
                <w:szCs w:val="28"/>
              </w:rPr>
            </w:pPr>
            <w:r w:rsidRPr="009422BC">
              <w:rPr>
                <w:rFonts w:asciiTheme="minorBidi" w:hAnsiTheme="minorBidi"/>
                <w:sz w:val="28"/>
                <w:szCs w:val="28"/>
              </w:rPr>
              <w:t>total</w:t>
            </w:r>
          </w:p>
        </w:tc>
      </w:tr>
    </w:tbl>
    <w:p w:rsidR="00AA0126" w:rsidRDefault="00133737" w:rsidP="00E92388">
      <w:pPr>
        <w:pStyle w:val="NoSpacing"/>
        <w:jc w:val="lowKashida"/>
        <w:rPr>
          <w:rFonts w:asciiTheme="minorBidi" w:hAnsiTheme="minorBidi"/>
          <w:sz w:val="28"/>
          <w:szCs w:val="28"/>
        </w:rPr>
      </w:pPr>
      <w:r w:rsidRPr="00EC2E7B">
        <w:rPr>
          <w:rFonts w:asciiTheme="minorBidi" w:hAnsiTheme="minorBidi"/>
          <w:sz w:val="28"/>
          <w:szCs w:val="28"/>
          <w:rtl/>
        </w:rPr>
        <w:t xml:space="preserve">        </w:t>
      </w:r>
      <w:r w:rsidR="00E92388" w:rsidRPr="00E92388">
        <w:rPr>
          <w:rFonts w:asciiTheme="minorBidi" w:hAnsiTheme="minorBidi"/>
          <w:sz w:val="28"/>
          <w:szCs w:val="28"/>
        </w:rPr>
        <w:t>Source: Social and Economic Survey of the Family 2014</w:t>
      </w:r>
    </w:p>
    <w:p w:rsidR="002619E7" w:rsidRDefault="002619E7" w:rsidP="00E92388">
      <w:pPr>
        <w:pStyle w:val="NoSpacing"/>
        <w:jc w:val="lowKashida"/>
        <w:rPr>
          <w:rFonts w:asciiTheme="minorBidi" w:hAnsiTheme="minorBidi"/>
          <w:sz w:val="28"/>
          <w:szCs w:val="28"/>
        </w:rPr>
      </w:pPr>
    </w:p>
    <w:p w:rsidR="002619E7" w:rsidRDefault="002619E7" w:rsidP="00E92388">
      <w:pPr>
        <w:pStyle w:val="NoSpacing"/>
        <w:jc w:val="lowKashida"/>
        <w:rPr>
          <w:rFonts w:asciiTheme="minorBidi" w:hAnsiTheme="minorBidi"/>
          <w:sz w:val="28"/>
          <w:szCs w:val="28"/>
        </w:rPr>
      </w:pPr>
    </w:p>
    <w:p w:rsidR="002619E7" w:rsidRDefault="002619E7" w:rsidP="00E92388">
      <w:pPr>
        <w:pStyle w:val="NoSpacing"/>
        <w:jc w:val="lowKashida"/>
        <w:rPr>
          <w:rFonts w:asciiTheme="minorBidi" w:hAnsiTheme="minorBidi"/>
          <w:sz w:val="28"/>
          <w:szCs w:val="28"/>
        </w:rPr>
      </w:pPr>
    </w:p>
    <w:p w:rsidR="002619E7" w:rsidRPr="00A02DDF" w:rsidRDefault="00BA6466" w:rsidP="00380904">
      <w:pPr>
        <w:pStyle w:val="NoSpacing"/>
        <w:bidi w:val="0"/>
        <w:rPr>
          <w:rFonts w:asciiTheme="minorBidi" w:hAnsiTheme="minorBidi"/>
          <w:sz w:val="28"/>
          <w:szCs w:val="28"/>
        </w:rPr>
      </w:pPr>
      <w:r w:rsidRPr="00A02DDF">
        <w:rPr>
          <w:rFonts w:asciiTheme="minorBidi" w:hAnsiTheme="minorBidi"/>
          <w:sz w:val="28"/>
          <w:szCs w:val="28"/>
        </w:rPr>
        <w:lastRenderedPageBreak/>
        <w:t xml:space="preserve">The percentage of women working in the private sector to economically active </w:t>
      </w:r>
      <w:r w:rsidR="00836F96" w:rsidRPr="00A02DDF">
        <w:rPr>
          <w:rFonts w:asciiTheme="minorBidi" w:hAnsiTheme="minorBidi"/>
          <w:sz w:val="28"/>
          <w:szCs w:val="28"/>
        </w:rPr>
        <w:t xml:space="preserve">was </w:t>
      </w:r>
      <w:r w:rsidRPr="00A02DDF">
        <w:rPr>
          <w:rFonts w:asciiTheme="minorBidi" w:hAnsiTheme="minorBidi"/>
          <w:sz w:val="28"/>
          <w:szCs w:val="28"/>
        </w:rPr>
        <w:t>(29%) in 2014</w:t>
      </w:r>
      <w:r w:rsidR="00A02DDF">
        <w:rPr>
          <w:rFonts w:asciiTheme="minorBidi" w:hAnsiTheme="minorBidi"/>
          <w:sz w:val="28"/>
          <w:szCs w:val="28"/>
        </w:rPr>
        <w:t>,</w:t>
      </w:r>
      <w:r w:rsidRPr="00A02DDF">
        <w:rPr>
          <w:rFonts w:asciiTheme="minorBidi" w:hAnsiTheme="minorBidi"/>
          <w:sz w:val="28"/>
          <w:szCs w:val="28"/>
        </w:rPr>
        <w:t xml:space="preserve"> </w:t>
      </w:r>
      <w:r w:rsidR="00836F96" w:rsidRPr="00A02DDF">
        <w:rPr>
          <w:rFonts w:asciiTheme="minorBidi" w:hAnsiTheme="minorBidi"/>
          <w:sz w:val="28"/>
          <w:szCs w:val="28"/>
        </w:rPr>
        <w:t xml:space="preserve">showing </w:t>
      </w:r>
      <w:r w:rsidRPr="00A02DDF">
        <w:rPr>
          <w:rFonts w:asciiTheme="minorBidi" w:hAnsiTheme="minorBidi"/>
          <w:sz w:val="28"/>
          <w:szCs w:val="28"/>
        </w:rPr>
        <w:t xml:space="preserve">a decrease </w:t>
      </w:r>
      <w:r w:rsidR="00836F96" w:rsidRPr="00A02DDF">
        <w:rPr>
          <w:rFonts w:asciiTheme="minorBidi" w:hAnsiTheme="minorBidi"/>
          <w:sz w:val="28"/>
          <w:szCs w:val="28"/>
        </w:rPr>
        <w:t>of</w:t>
      </w:r>
      <w:r w:rsidRPr="00A02DDF">
        <w:rPr>
          <w:rFonts w:asciiTheme="minorBidi" w:hAnsiTheme="minorBidi"/>
          <w:sz w:val="28"/>
          <w:szCs w:val="28"/>
        </w:rPr>
        <w:t xml:space="preserve"> 32% in 2012 ... Women working to economically active in the government and public sector </w:t>
      </w:r>
      <w:r w:rsidR="00836F96" w:rsidRPr="00A02DDF">
        <w:rPr>
          <w:rFonts w:asciiTheme="minorBidi" w:hAnsiTheme="minorBidi"/>
          <w:sz w:val="28"/>
          <w:szCs w:val="28"/>
        </w:rPr>
        <w:t>was</w:t>
      </w:r>
      <w:r w:rsidRPr="00A02DDF">
        <w:rPr>
          <w:rFonts w:asciiTheme="minorBidi" w:hAnsiTheme="minorBidi"/>
          <w:sz w:val="28"/>
          <w:szCs w:val="28"/>
        </w:rPr>
        <w:t xml:space="preserve"> (46%) In 2014,</w:t>
      </w:r>
      <w:r w:rsidR="00380904" w:rsidRPr="00380904">
        <w:t xml:space="preserve"> </w:t>
      </w:r>
      <w:r w:rsidR="00380904" w:rsidRPr="00380904">
        <w:rPr>
          <w:rFonts w:asciiTheme="minorBidi" w:hAnsiTheme="minorBidi"/>
          <w:sz w:val="28"/>
          <w:szCs w:val="28"/>
        </w:rPr>
        <w:t xml:space="preserve">Recorded a rise </w:t>
      </w:r>
      <w:r w:rsidR="00380904">
        <w:rPr>
          <w:rFonts w:asciiTheme="minorBidi" w:hAnsiTheme="minorBidi"/>
          <w:sz w:val="28"/>
          <w:szCs w:val="28"/>
        </w:rPr>
        <w:t>of</w:t>
      </w:r>
      <w:r w:rsidR="00380904" w:rsidRPr="00380904">
        <w:rPr>
          <w:rFonts w:asciiTheme="minorBidi" w:hAnsiTheme="minorBidi"/>
          <w:sz w:val="28"/>
          <w:szCs w:val="28"/>
        </w:rPr>
        <w:t xml:space="preserve"> 41% in 2012,</w:t>
      </w:r>
      <w:r w:rsidRPr="00A02DDF">
        <w:rPr>
          <w:rFonts w:asciiTheme="minorBidi" w:hAnsiTheme="minorBidi"/>
          <w:sz w:val="28"/>
          <w:szCs w:val="28"/>
        </w:rPr>
        <w:t xml:space="preserve"> there was an increase </w:t>
      </w:r>
      <w:proofErr w:type="gramStart"/>
      <w:r w:rsidRPr="00A02DDF">
        <w:rPr>
          <w:rFonts w:asciiTheme="minorBidi" w:hAnsiTheme="minorBidi"/>
          <w:sz w:val="28"/>
          <w:szCs w:val="28"/>
        </w:rPr>
        <w:t xml:space="preserve">of </w:t>
      </w:r>
      <w:r w:rsidR="002B14CB" w:rsidRPr="00A02DDF">
        <w:rPr>
          <w:rFonts w:asciiTheme="minorBidi" w:hAnsiTheme="minorBidi"/>
          <w:sz w:val="28"/>
          <w:szCs w:val="28"/>
          <w:rtl/>
        </w:rPr>
        <w:t xml:space="preserve"> (</w:t>
      </w:r>
      <w:proofErr w:type="gramEnd"/>
      <w:r w:rsidR="002B14CB" w:rsidRPr="00A02DDF">
        <w:rPr>
          <w:rFonts w:asciiTheme="minorBidi" w:hAnsiTheme="minorBidi"/>
          <w:sz w:val="28"/>
          <w:szCs w:val="28"/>
          <w:rtl/>
        </w:rPr>
        <w:t>5%)</w:t>
      </w:r>
      <w:r w:rsidRPr="00A02DDF">
        <w:rPr>
          <w:rFonts w:asciiTheme="minorBidi" w:hAnsiTheme="minorBidi"/>
          <w:sz w:val="28"/>
          <w:szCs w:val="28"/>
        </w:rPr>
        <w:t>for women working in the public sector and a decrease of 3% for wome</w:t>
      </w:r>
      <w:r w:rsidR="005C40E9" w:rsidRPr="00A02DDF">
        <w:rPr>
          <w:rFonts w:asciiTheme="minorBidi" w:hAnsiTheme="minorBidi"/>
          <w:sz w:val="28"/>
          <w:szCs w:val="28"/>
        </w:rPr>
        <w:t>n working in the private sector</w:t>
      </w:r>
      <w:r w:rsidRPr="00A02DDF">
        <w:rPr>
          <w:rFonts w:asciiTheme="minorBidi" w:hAnsiTheme="minorBidi"/>
          <w:sz w:val="28"/>
          <w:szCs w:val="28"/>
          <w:rtl/>
        </w:rPr>
        <w:t>.</w:t>
      </w:r>
    </w:p>
    <w:p w:rsidR="00BA6466" w:rsidRPr="00A02DDF" w:rsidRDefault="00BA6466" w:rsidP="00A02DDF">
      <w:pPr>
        <w:pStyle w:val="NoSpacing"/>
        <w:bidi w:val="0"/>
        <w:rPr>
          <w:rFonts w:asciiTheme="minorBidi" w:hAnsiTheme="minorBidi"/>
          <w:sz w:val="28"/>
          <w:szCs w:val="28"/>
        </w:rPr>
      </w:pPr>
    </w:p>
    <w:p w:rsidR="007B169F" w:rsidRDefault="007B169F" w:rsidP="001F29B2">
      <w:pPr>
        <w:pStyle w:val="NoSpacing"/>
        <w:bidi w:val="0"/>
        <w:rPr>
          <w:rFonts w:asciiTheme="minorBidi" w:hAnsiTheme="minorBidi"/>
          <w:sz w:val="28"/>
          <w:szCs w:val="28"/>
          <w:rtl/>
        </w:rPr>
      </w:pPr>
      <w:r w:rsidRPr="007B169F">
        <w:rPr>
          <w:rFonts w:asciiTheme="minorBidi" w:hAnsiTheme="minorBidi"/>
          <w:sz w:val="28"/>
          <w:szCs w:val="28"/>
        </w:rPr>
        <w:t xml:space="preserve">According to the socio-economic survey of the Iraqi family 2014, the highest percentage of working women to economically active women was in Kirkuk governorate (98%) in 2014, followed by </w:t>
      </w:r>
      <w:proofErr w:type="spellStart"/>
      <w:r w:rsidRPr="007B169F">
        <w:rPr>
          <w:rFonts w:asciiTheme="minorBidi" w:hAnsiTheme="minorBidi"/>
          <w:sz w:val="28"/>
          <w:szCs w:val="28"/>
        </w:rPr>
        <w:t>Wasit</w:t>
      </w:r>
      <w:proofErr w:type="spellEnd"/>
      <w:r w:rsidRPr="007B169F">
        <w:rPr>
          <w:rFonts w:asciiTheme="minorBidi" w:hAnsiTheme="minorBidi"/>
          <w:sz w:val="28"/>
          <w:szCs w:val="28"/>
        </w:rPr>
        <w:t xml:space="preserve"> province (92%), and Babylon province (91%). The lowest percentage of working women to economically active was in </w:t>
      </w:r>
      <w:proofErr w:type="spellStart"/>
      <w:r w:rsidRPr="007B169F">
        <w:rPr>
          <w:rFonts w:asciiTheme="minorBidi" w:hAnsiTheme="minorBidi"/>
          <w:sz w:val="28"/>
          <w:szCs w:val="28"/>
        </w:rPr>
        <w:t>Missan</w:t>
      </w:r>
      <w:proofErr w:type="spellEnd"/>
      <w:r w:rsidRPr="007B169F">
        <w:rPr>
          <w:rFonts w:asciiTheme="minorBidi" w:hAnsiTheme="minorBidi"/>
          <w:sz w:val="28"/>
          <w:szCs w:val="28"/>
        </w:rPr>
        <w:t xml:space="preserve"> governorate (53%</w:t>
      </w:r>
      <w:r w:rsidR="001F29B2">
        <w:rPr>
          <w:rFonts w:asciiTheme="minorBidi" w:hAnsiTheme="minorBidi" w:cs="Arial"/>
          <w:sz w:val="28"/>
          <w:szCs w:val="28"/>
        </w:rPr>
        <w:t>)</w:t>
      </w:r>
      <w:r w:rsidRPr="007B169F">
        <w:rPr>
          <w:rFonts w:asciiTheme="minorBidi" w:hAnsiTheme="minorBidi" w:cs="Arial"/>
          <w:sz w:val="28"/>
          <w:szCs w:val="28"/>
          <w:rtl/>
        </w:rPr>
        <w:t>.</w:t>
      </w:r>
    </w:p>
    <w:p w:rsidR="00AA0126" w:rsidRPr="00EC2E7B" w:rsidRDefault="00AA0126" w:rsidP="00B47A25">
      <w:pPr>
        <w:pStyle w:val="NoSpacing"/>
        <w:jc w:val="lowKashida"/>
        <w:rPr>
          <w:rFonts w:asciiTheme="minorBidi" w:hAnsiTheme="minorBidi"/>
          <w:sz w:val="28"/>
          <w:szCs w:val="28"/>
        </w:rPr>
      </w:pPr>
    </w:p>
    <w:p w:rsidR="00133737" w:rsidRDefault="00133737" w:rsidP="007464DB">
      <w:pPr>
        <w:pStyle w:val="NoSpacing"/>
        <w:bidi w:val="0"/>
        <w:rPr>
          <w:rFonts w:asciiTheme="minorBidi" w:hAnsiTheme="minorBidi"/>
          <w:sz w:val="28"/>
          <w:szCs w:val="28"/>
        </w:rPr>
      </w:pPr>
    </w:p>
    <w:p w:rsidR="007464DB" w:rsidRDefault="007464DB" w:rsidP="007464DB">
      <w:pPr>
        <w:pStyle w:val="NoSpacing"/>
        <w:bidi w:val="0"/>
        <w:rPr>
          <w:rFonts w:asciiTheme="minorBidi" w:hAnsiTheme="minorBidi"/>
          <w:b/>
          <w:bCs/>
          <w:sz w:val="28"/>
          <w:szCs w:val="28"/>
          <w:u w:val="single"/>
        </w:rPr>
      </w:pPr>
      <w:r w:rsidRPr="00752CD4">
        <w:rPr>
          <w:rFonts w:asciiTheme="minorBidi" w:hAnsiTheme="minorBidi"/>
          <w:b/>
          <w:bCs/>
          <w:sz w:val="28"/>
          <w:szCs w:val="28"/>
          <w:u w:val="single"/>
        </w:rPr>
        <w:t>Social protection</w:t>
      </w:r>
    </w:p>
    <w:p w:rsidR="00DF13B6" w:rsidRDefault="00DF13B6" w:rsidP="00DF13B6">
      <w:pPr>
        <w:pStyle w:val="NoSpacing"/>
        <w:bidi w:val="0"/>
        <w:rPr>
          <w:rFonts w:asciiTheme="minorBidi" w:hAnsiTheme="minorBidi"/>
          <w:b/>
          <w:bCs/>
          <w:sz w:val="28"/>
          <w:szCs w:val="28"/>
          <w:u w:val="single"/>
        </w:rPr>
      </w:pPr>
    </w:p>
    <w:p w:rsidR="007464DB" w:rsidRPr="007464DB" w:rsidRDefault="007464DB" w:rsidP="004F5107">
      <w:pPr>
        <w:pStyle w:val="NoSpacing"/>
        <w:bidi w:val="0"/>
        <w:rPr>
          <w:rFonts w:asciiTheme="minorBidi" w:hAnsiTheme="minorBidi"/>
          <w:sz w:val="28"/>
          <w:szCs w:val="28"/>
        </w:rPr>
      </w:pPr>
      <w:r w:rsidRPr="007464DB">
        <w:rPr>
          <w:rFonts w:asciiTheme="minorBidi" w:hAnsiTheme="minorBidi"/>
          <w:sz w:val="28"/>
          <w:szCs w:val="28"/>
        </w:rPr>
        <w:t>     The Ministry of Labor and Social Affairs provides social protection services for women, especially women head</w:t>
      </w:r>
      <w:r w:rsidR="00DF13B6">
        <w:rPr>
          <w:rFonts w:asciiTheme="minorBidi" w:hAnsiTheme="minorBidi"/>
          <w:sz w:val="28"/>
          <w:szCs w:val="28"/>
        </w:rPr>
        <w:t>ed</w:t>
      </w:r>
      <w:r w:rsidRPr="007464DB">
        <w:rPr>
          <w:rFonts w:asciiTheme="minorBidi" w:hAnsiTheme="minorBidi"/>
          <w:sz w:val="28"/>
          <w:szCs w:val="28"/>
        </w:rPr>
        <w:t xml:space="preserve"> households. The Ministry's data showed that the number of those covered by the social protection network </w:t>
      </w:r>
      <w:r w:rsidR="006A436D">
        <w:rPr>
          <w:rFonts w:asciiTheme="minorBidi" w:hAnsiTheme="minorBidi"/>
          <w:sz w:val="28"/>
          <w:szCs w:val="28"/>
        </w:rPr>
        <w:t>is</w:t>
      </w:r>
      <w:r w:rsidRPr="007464DB">
        <w:rPr>
          <w:rFonts w:asciiTheme="minorBidi" w:hAnsiTheme="minorBidi"/>
          <w:sz w:val="28"/>
          <w:szCs w:val="28"/>
        </w:rPr>
        <w:t xml:space="preserve"> more than the number of those covered for the years (2010-2015). The number of those covered in 2013 increased to 471,318 </w:t>
      </w:r>
      <w:r w:rsidR="006A436D">
        <w:rPr>
          <w:rFonts w:asciiTheme="minorBidi" w:hAnsiTheme="minorBidi"/>
          <w:sz w:val="28"/>
          <w:szCs w:val="28"/>
        </w:rPr>
        <w:t>women</w:t>
      </w:r>
      <w:r w:rsidRPr="007464DB">
        <w:rPr>
          <w:rFonts w:asciiTheme="minorBidi" w:hAnsiTheme="minorBidi"/>
          <w:sz w:val="28"/>
          <w:szCs w:val="28"/>
        </w:rPr>
        <w:t>.</w:t>
      </w:r>
    </w:p>
    <w:p w:rsidR="004F5107" w:rsidRDefault="007464DB" w:rsidP="007464DB">
      <w:pPr>
        <w:pStyle w:val="NoSpacing"/>
        <w:bidi w:val="0"/>
        <w:rPr>
          <w:rFonts w:asciiTheme="minorBidi" w:hAnsiTheme="minorBidi"/>
          <w:sz w:val="28"/>
          <w:szCs w:val="28"/>
        </w:rPr>
      </w:pPr>
      <w:r w:rsidRPr="007464DB">
        <w:rPr>
          <w:rFonts w:asciiTheme="minorBidi" w:hAnsiTheme="minorBidi"/>
          <w:sz w:val="28"/>
          <w:szCs w:val="28"/>
        </w:rPr>
        <w:t xml:space="preserve">  </w:t>
      </w:r>
    </w:p>
    <w:p w:rsidR="007464DB" w:rsidRPr="00EC1275" w:rsidRDefault="007464DB" w:rsidP="004F5107">
      <w:pPr>
        <w:pStyle w:val="NoSpacing"/>
        <w:bidi w:val="0"/>
        <w:rPr>
          <w:rFonts w:asciiTheme="minorBidi" w:hAnsiTheme="minorBidi"/>
          <w:b/>
          <w:bCs/>
          <w:sz w:val="28"/>
          <w:szCs w:val="28"/>
          <w:u w:val="single"/>
        </w:rPr>
      </w:pPr>
      <w:r w:rsidRPr="00EC1275">
        <w:rPr>
          <w:rFonts w:asciiTheme="minorBidi" w:hAnsiTheme="minorBidi"/>
          <w:b/>
          <w:bCs/>
          <w:sz w:val="28"/>
          <w:szCs w:val="28"/>
          <w:u w:val="single"/>
        </w:rPr>
        <w:t>Social conditions</w:t>
      </w:r>
    </w:p>
    <w:p w:rsidR="007464DB" w:rsidRDefault="007464DB" w:rsidP="00B47A25">
      <w:pPr>
        <w:pStyle w:val="NoSpacing"/>
        <w:jc w:val="lowKashida"/>
        <w:rPr>
          <w:rFonts w:asciiTheme="minorBidi" w:hAnsiTheme="minorBidi"/>
          <w:sz w:val="28"/>
          <w:szCs w:val="28"/>
        </w:rPr>
      </w:pPr>
    </w:p>
    <w:p w:rsidR="007464DB" w:rsidRDefault="00805AE8" w:rsidP="00A63BCA">
      <w:pPr>
        <w:pStyle w:val="NoSpacing"/>
        <w:bidi w:val="0"/>
        <w:rPr>
          <w:rFonts w:asciiTheme="minorBidi" w:hAnsiTheme="minorBidi"/>
          <w:sz w:val="28"/>
          <w:szCs w:val="28"/>
        </w:rPr>
      </w:pPr>
      <w:r>
        <w:rPr>
          <w:rFonts w:asciiTheme="minorBidi" w:hAnsiTheme="minorBidi"/>
          <w:sz w:val="28"/>
          <w:szCs w:val="28"/>
        </w:rPr>
        <w:t>The percentage of women headed</w:t>
      </w:r>
      <w:r w:rsidR="00EC1275" w:rsidRPr="00EC1275">
        <w:rPr>
          <w:rFonts w:asciiTheme="minorBidi" w:hAnsiTheme="minorBidi"/>
          <w:sz w:val="28"/>
          <w:szCs w:val="28"/>
        </w:rPr>
        <w:t xml:space="preserve"> households at the national level, according to the Food Security and Vulnerability Assessment in Iraq in 2016 </w:t>
      </w:r>
      <w:r w:rsidR="00231B9C">
        <w:rPr>
          <w:rFonts w:asciiTheme="minorBidi" w:hAnsiTheme="minorBidi"/>
          <w:sz w:val="28"/>
          <w:szCs w:val="28"/>
        </w:rPr>
        <w:t xml:space="preserve">was </w:t>
      </w:r>
      <w:r w:rsidR="00EC1275" w:rsidRPr="00EC1275">
        <w:rPr>
          <w:rFonts w:asciiTheme="minorBidi" w:hAnsiTheme="minorBidi"/>
          <w:sz w:val="28"/>
          <w:szCs w:val="28"/>
        </w:rPr>
        <w:t>(10.5%), noting that the highest percentage of women head</w:t>
      </w:r>
      <w:r w:rsidR="00231B9C">
        <w:rPr>
          <w:rFonts w:asciiTheme="minorBidi" w:hAnsiTheme="minorBidi"/>
          <w:sz w:val="28"/>
          <w:szCs w:val="28"/>
        </w:rPr>
        <w:t>ed</w:t>
      </w:r>
      <w:r w:rsidR="00EC1275" w:rsidRPr="00EC1275">
        <w:rPr>
          <w:rFonts w:asciiTheme="minorBidi" w:hAnsiTheme="minorBidi"/>
          <w:sz w:val="28"/>
          <w:szCs w:val="28"/>
        </w:rPr>
        <w:t xml:space="preserve"> households </w:t>
      </w:r>
      <w:r w:rsidR="00231B9C">
        <w:rPr>
          <w:rFonts w:asciiTheme="minorBidi" w:hAnsiTheme="minorBidi"/>
          <w:sz w:val="28"/>
          <w:szCs w:val="28"/>
        </w:rPr>
        <w:t xml:space="preserve">showed </w:t>
      </w:r>
      <w:r w:rsidR="00EC1275" w:rsidRPr="00EC1275">
        <w:rPr>
          <w:rFonts w:asciiTheme="minorBidi" w:hAnsiTheme="minorBidi"/>
          <w:sz w:val="28"/>
          <w:szCs w:val="28"/>
        </w:rPr>
        <w:t xml:space="preserve">in Baghdad (13.6%), followed by the province of </w:t>
      </w:r>
      <w:proofErr w:type="spellStart"/>
      <w:r w:rsidR="00EC1275" w:rsidRPr="00EC1275">
        <w:rPr>
          <w:rFonts w:asciiTheme="minorBidi" w:hAnsiTheme="minorBidi"/>
          <w:sz w:val="28"/>
          <w:szCs w:val="28"/>
        </w:rPr>
        <w:t>Sulaimaniya</w:t>
      </w:r>
      <w:proofErr w:type="spellEnd"/>
      <w:r w:rsidR="00EC1275" w:rsidRPr="00EC1275">
        <w:rPr>
          <w:rFonts w:asciiTheme="minorBidi" w:hAnsiTheme="minorBidi"/>
          <w:sz w:val="28"/>
          <w:szCs w:val="28"/>
        </w:rPr>
        <w:t xml:space="preserve"> (12.3%) ). Compared to previous years, this percentage seems to have increased relatively in recent years compared to 2013 (10.2%) at the national level, based on what was recorded in the 2013 Poverty and Maternal Mortality Survey</w:t>
      </w:r>
      <w:r w:rsidR="00A63BCA">
        <w:rPr>
          <w:rFonts w:asciiTheme="minorBidi" w:hAnsiTheme="minorBidi"/>
          <w:sz w:val="28"/>
          <w:szCs w:val="28"/>
        </w:rPr>
        <w:t>.</w:t>
      </w:r>
      <w:r w:rsidR="00A63BCA" w:rsidRPr="00A63BCA">
        <w:t xml:space="preserve"> </w:t>
      </w:r>
      <w:r w:rsidR="00A63BCA" w:rsidRPr="00A63BCA">
        <w:rPr>
          <w:rFonts w:asciiTheme="minorBidi" w:hAnsiTheme="minorBidi"/>
          <w:sz w:val="28"/>
          <w:szCs w:val="28"/>
        </w:rPr>
        <w:t xml:space="preserve">This survey indicated that the highest percentage of households headed by women was in </w:t>
      </w:r>
      <w:proofErr w:type="spellStart"/>
      <w:r w:rsidR="00A63BCA" w:rsidRPr="00A63BCA">
        <w:rPr>
          <w:rFonts w:asciiTheme="minorBidi" w:hAnsiTheme="minorBidi"/>
          <w:sz w:val="28"/>
          <w:szCs w:val="28"/>
        </w:rPr>
        <w:t>Diyala</w:t>
      </w:r>
      <w:proofErr w:type="spellEnd"/>
      <w:r w:rsidR="00A63BCA" w:rsidRPr="00A63BCA">
        <w:rPr>
          <w:rFonts w:asciiTheme="minorBidi" w:hAnsiTheme="minorBidi"/>
          <w:sz w:val="28"/>
          <w:szCs w:val="28"/>
        </w:rPr>
        <w:t xml:space="preserve"> province (12.8%).</w:t>
      </w:r>
    </w:p>
    <w:p w:rsidR="007464DB" w:rsidRDefault="007464DB" w:rsidP="00B47A25">
      <w:pPr>
        <w:pStyle w:val="NoSpacing"/>
        <w:jc w:val="lowKashida"/>
        <w:rPr>
          <w:rFonts w:asciiTheme="minorBidi" w:hAnsiTheme="minorBidi"/>
          <w:sz w:val="28"/>
          <w:szCs w:val="28"/>
        </w:rPr>
      </w:pPr>
    </w:p>
    <w:p w:rsidR="007464DB" w:rsidRDefault="00EF6A70" w:rsidP="00C44222">
      <w:pPr>
        <w:pStyle w:val="NoSpacing"/>
        <w:jc w:val="right"/>
        <w:rPr>
          <w:rFonts w:asciiTheme="minorBidi" w:hAnsiTheme="minorBidi"/>
          <w:sz w:val="28"/>
          <w:szCs w:val="28"/>
        </w:rPr>
      </w:pPr>
      <w:r w:rsidRPr="00EF6A70">
        <w:rPr>
          <w:rFonts w:asciiTheme="minorBidi" w:hAnsiTheme="minorBidi"/>
          <w:sz w:val="28"/>
          <w:szCs w:val="28"/>
        </w:rPr>
        <w:t>The percentage of married women at the national level aged (12) years and over</w:t>
      </w:r>
      <w:r w:rsidR="0093239F">
        <w:rPr>
          <w:rFonts w:asciiTheme="minorBidi" w:hAnsiTheme="minorBidi"/>
          <w:sz w:val="28"/>
          <w:szCs w:val="28"/>
        </w:rPr>
        <w:t xml:space="preserve"> is</w:t>
      </w:r>
      <w:r w:rsidRPr="00EF6A70">
        <w:rPr>
          <w:rFonts w:asciiTheme="minorBidi" w:hAnsiTheme="minorBidi"/>
          <w:sz w:val="28"/>
          <w:szCs w:val="28"/>
        </w:rPr>
        <w:t xml:space="preserve"> (53.9%), and the highest percentage of married women for the age above in the provinces recorded in </w:t>
      </w:r>
      <w:proofErr w:type="spellStart"/>
      <w:r w:rsidRPr="00EF6A70">
        <w:rPr>
          <w:rFonts w:asciiTheme="minorBidi" w:hAnsiTheme="minorBidi"/>
          <w:sz w:val="28"/>
          <w:szCs w:val="28"/>
        </w:rPr>
        <w:t>Muthanna</w:t>
      </w:r>
      <w:proofErr w:type="spellEnd"/>
      <w:r w:rsidRPr="00EF6A70">
        <w:rPr>
          <w:rFonts w:asciiTheme="minorBidi" w:hAnsiTheme="minorBidi"/>
          <w:sz w:val="28"/>
          <w:szCs w:val="28"/>
        </w:rPr>
        <w:t xml:space="preserve"> province (56.9%). According to the 2016 Food Security and Vulnerability Assessment in Iraq, the average age at first marriage for females was 20.8 years</w:t>
      </w:r>
      <w:r w:rsidR="00CE2D08">
        <w:rPr>
          <w:rFonts w:asciiTheme="minorBidi" w:hAnsiTheme="minorBidi"/>
          <w:sz w:val="28"/>
          <w:szCs w:val="28"/>
        </w:rPr>
        <w:t>.</w:t>
      </w:r>
    </w:p>
    <w:p w:rsidR="004172E8" w:rsidRDefault="004172E8" w:rsidP="00B47A25">
      <w:pPr>
        <w:pStyle w:val="NoSpacing"/>
        <w:jc w:val="lowKashida"/>
        <w:rPr>
          <w:rFonts w:asciiTheme="minorBidi" w:hAnsiTheme="minorBidi"/>
          <w:sz w:val="28"/>
          <w:szCs w:val="28"/>
        </w:rPr>
      </w:pPr>
    </w:p>
    <w:p w:rsidR="004172E8" w:rsidRDefault="004172E8" w:rsidP="00B47A25">
      <w:pPr>
        <w:pStyle w:val="NoSpacing"/>
        <w:jc w:val="lowKashida"/>
        <w:rPr>
          <w:rFonts w:asciiTheme="minorBidi" w:hAnsiTheme="minorBidi"/>
          <w:sz w:val="28"/>
          <w:szCs w:val="28"/>
        </w:rPr>
      </w:pPr>
    </w:p>
    <w:p w:rsidR="00C44222" w:rsidRPr="00C44222" w:rsidRDefault="00835A8B" w:rsidP="008B2D56">
      <w:pPr>
        <w:pStyle w:val="NoSpacing"/>
        <w:jc w:val="right"/>
        <w:rPr>
          <w:rFonts w:asciiTheme="minorBidi" w:hAnsiTheme="minorBidi"/>
          <w:sz w:val="28"/>
          <w:szCs w:val="28"/>
        </w:rPr>
      </w:pPr>
      <w:r>
        <w:rPr>
          <w:rFonts w:asciiTheme="minorBidi" w:hAnsiTheme="minorBidi"/>
          <w:sz w:val="28"/>
          <w:szCs w:val="28"/>
        </w:rPr>
        <w:lastRenderedPageBreak/>
        <w:t xml:space="preserve">The highest level </w:t>
      </w:r>
      <w:r w:rsidR="00C44222" w:rsidRPr="00C44222">
        <w:rPr>
          <w:rFonts w:asciiTheme="minorBidi" w:hAnsiTheme="minorBidi"/>
          <w:sz w:val="28"/>
          <w:szCs w:val="28"/>
        </w:rPr>
        <w:t xml:space="preserve">of marriages recorded at the national level </w:t>
      </w:r>
      <w:r>
        <w:rPr>
          <w:rFonts w:asciiTheme="minorBidi" w:hAnsiTheme="minorBidi"/>
          <w:sz w:val="28"/>
          <w:szCs w:val="28"/>
        </w:rPr>
        <w:t xml:space="preserve">is </w:t>
      </w:r>
      <w:r w:rsidR="00C44222" w:rsidRPr="00C44222">
        <w:rPr>
          <w:rFonts w:asciiTheme="minorBidi" w:hAnsiTheme="minorBidi"/>
          <w:sz w:val="28"/>
          <w:szCs w:val="28"/>
        </w:rPr>
        <w:t>(246430) case</w:t>
      </w:r>
      <w:r>
        <w:rPr>
          <w:rFonts w:asciiTheme="minorBidi" w:hAnsiTheme="minorBidi"/>
          <w:sz w:val="28"/>
          <w:szCs w:val="28"/>
        </w:rPr>
        <w:t>s</w:t>
      </w:r>
      <w:r w:rsidR="00C44222" w:rsidRPr="00C44222">
        <w:rPr>
          <w:rFonts w:asciiTheme="minorBidi" w:hAnsiTheme="minorBidi"/>
          <w:sz w:val="28"/>
          <w:szCs w:val="28"/>
        </w:rPr>
        <w:t xml:space="preserve"> in 2009. In comparison between the years 2009 - 2016, we find a decline in the </w:t>
      </w:r>
      <w:r w:rsidRPr="00C44222">
        <w:rPr>
          <w:rFonts w:asciiTheme="minorBidi" w:hAnsiTheme="minorBidi"/>
          <w:sz w:val="28"/>
          <w:szCs w:val="28"/>
        </w:rPr>
        <w:t>tendency</w:t>
      </w:r>
      <w:r w:rsidR="00C44222" w:rsidRPr="00C44222">
        <w:rPr>
          <w:rFonts w:asciiTheme="minorBidi" w:hAnsiTheme="minorBidi"/>
          <w:sz w:val="28"/>
          <w:szCs w:val="28"/>
        </w:rPr>
        <w:t xml:space="preserve"> of marriage to the lowest levels in 2014, </w:t>
      </w:r>
      <w:r>
        <w:rPr>
          <w:rFonts w:asciiTheme="minorBidi" w:hAnsiTheme="minorBidi"/>
          <w:sz w:val="28"/>
          <w:szCs w:val="28"/>
        </w:rPr>
        <w:t>the year that</w:t>
      </w:r>
      <w:r w:rsidR="00C44222" w:rsidRPr="00C44222">
        <w:rPr>
          <w:rFonts w:asciiTheme="minorBidi" w:hAnsiTheme="minorBidi"/>
          <w:sz w:val="28"/>
          <w:szCs w:val="28"/>
        </w:rPr>
        <w:t xml:space="preserve"> witnessed terrorist operations and security disruptions and the occupation of a number of Iraqi areas by terrorism, which reflected </w:t>
      </w:r>
      <w:r w:rsidR="00990746" w:rsidRPr="00C44222">
        <w:rPr>
          <w:rFonts w:asciiTheme="minorBidi" w:hAnsiTheme="minorBidi"/>
          <w:sz w:val="28"/>
          <w:szCs w:val="28"/>
        </w:rPr>
        <w:t>negatively</w:t>
      </w:r>
      <w:r w:rsidR="00C44222" w:rsidRPr="00C44222">
        <w:rPr>
          <w:rFonts w:asciiTheme="minorBidi" w:hAnsiTheme="minorBidi"/>
          <w:sz w:val="28"/>
          <w:szCs w:val="28"/>
        </w:rPr>
        <w:t xml:space="preserve"> on the dynamics, movement and stability of society. This was evident by the decrease in marriages to (190026) marriage</w:t>
      </w:r>
      <w:r w:rsidR="00990746">
        <w:rPr>
          <w:rFonts w:asciiTheme="minorBidi" w:hAnsiTheme="minorBidi"/>
          <w:sz w:val="28"/>
          <w:szCs w:val="28"/>
        </w:rPr>
        <w:t>s</w:t>
      </w:r>
      <w:r w:rsidR="00C44222" w:rsidRPr="00C44222">
        <w:rPr>
          <w:rFonts w:asciiTheme="minorBidi" w:hAnsiTheme="minorBidi"/>
          <w:sz w:val="28"/>
          <w:szCs w:val="28"/>
        </w:rPr>
        <w:t xml:space="preserve">, but </w:t>
      </w:r>
      <w:r w:rsidR="001B1A6D">
        <w:rPr>
          <w:rFonts w:asciiTheme="minorBidi" w:hAnsiTheme="minorBidi"/>
          <w:sz w:val="28"/>
          <w:szCs w:val="28"/>
        </w:rPr>
        <w:t>number of marriages</w:t>
      </w:r>
      <w:r w:rsidR="00C44222" w:rsidRPr="00C44222">
        <w:rPr>
          <w:rFonts w:asciiTheme="minorBidi" w:hAnsiTheme="minorBidi"/>
          <w:sz w:val="28"/>
          <w:szCs w:val="28"/>
        </w:rPr>
        <w:t xml:space="preserve"> rose </w:t>
      </w:r>
      <w:r w:rsidR="001B1A6D">
        <w:rPr>
          <w:rFonts w:asciiTheme="minorBidi" w:hAnsiTheme="minorBidi"/>
          <w:sz w:val="28"/>
          <w:szCs w:val="28"/>
        </w:rPr>
        <w:t xml:space="preserve">though </w:t>
      </w:r>
      <w:r w:rsidR="00C44222" w:rsidRPr="00C44222">
        <w:rPr>
          <w:rFonts w:asciiTheme="minorBidi" w:hAnsiTheme="minorBidi"/>
          <w:sz w:val="28"/>
          <w:szCs w:val="28"/>
        </w:rPr>
        <w:t>it did not reach its previous levels despite the population increase</w:t>
      </w:r>
      <w:r w:rsidR="008B2D56">
        <w:rPr>
          <w:rFonts w:asciiTheme="minorBidi" w:hAnsiTheme="minorBidi"/>
          <w:sz w:val="28"/>
          <w:szCs w:val="28"/>
        </w:rPr>
        <w:t>d</w:t>
      </w:r>
      <w:r w:rsidR="00C44222" w:rsidRPr="00C44222">
        <w:rPr>
          <w:rFonts w:asciiTheme="minorBidi" w:hAnsiTheme="minorBidi"/>
          <w:sz w:val="28"/>
          <w:szCs w:val="28"/>
        </w:rPr>
        <w:t xml:space="preserve"> in 2016, which reflected negatively on the demographic situation and the state of balance in society and its effective impact on family trends </w:t>
      </w:r>
      <w:r w:rsidR="008B2D56">
        <w:rPr>
          <w:rFonts w:asciiTheme="minorBidi" w:hAnsiTheme="minorBidi"/>
          <w:sz w:val="28"/>
          <w:szCs w:val="28"/>
        </w:rPr>
        <w:t>.</w:t>
      </w:r>
      <w:r w:rsidR="00C44222" w:rsidRPr="00C44222">
        <w:rPr>
          <w:rFonts w:asciiTheme="minorBidi" w:hAnsiTheme="minorBidi"/>
          <w:sz w:val="28"/>
          <w:szCs w:val="28"/>
        </w:rPr>
        <w:t>This indicator is in line with SDG 5, specifically Goal 3.5, to eliminate all harmful practices such as child marriage, early marriage, forced marriage and female genital mutilation</w:t>
      </w:r>
    </w:p>
    <w:p w:rsidR="008B2D56" w:rsidRDefault="008B2D56" w:rsidP="00C44222">
      <w:pPr>
        <w:pStyle w:val="NoSpacing"/>
        <w:jc w:val="right"/>
        <w:rPr>
          <w:rFonts w:asciiTheme="minorBidi" w:hAnsiTheme="minorBidi"/>
          <w:sz w:val="28"/>
          <w:szCs w:val="28"/>
        </w:rPr>
      </w:pPr>
    </w:p>
    <w:p w:rsidR="007464DB" w:rsidRPr="008B2D56" w:rsidRDefault="00C44222" w:rsidP="00C44222">
      <w:pPr>
        <w:pStyle w:val="NoSpacing"/>
        <w:jc w:val="right"/>
        <w:rPr>
          <w:rFonts w:asciiTheme="minorBidi" w:hAnsiTheme="minorBidi"/>
          <w:b/>
          <w:bCs/>
          <w:sz w:val="28"/>
          <w:szCs w:val="28"/>
          <w:u w:val="single"/>
        </w:rPr>
      </w:pPr>
      <w:r w:rsidRPr="008B2D56">
        <w:rPr>
          <w:rFonts w:asciiTheme="minorBidi" w:hAnsiTheme="minorBidi"/>
          <w:b/>
          <w:bCs/>
          <w:sz w:val="28"/>
          <w:szCs w:val="28"/>
          <w:u w:val="single"/>
        </w:rPr>
        <w:t>Economic empowerment of women</w:t>
      </w:r>
    </w:p>
    <w:p w:rsidR="00C44222" w:rsidRDefault="00C44222" w:rsidP="00C44222">
      <w:pPr>
        <w:pStyle w:val="NoSpacing"/>
        <w:jc w:val="right"/>
        <w:rPr>
          <w:rFonts w:asciiTheme="minorBidi" w:hAnsiTheme="minorBidi"/>
          <w:sz w:val="28"/>
          <w:szCs w:val="28"/>
        </w:rPr>
      </w:pPr>
    </w:p>
    <w:p w:rsidR="00EA1ACC" w:rsidRPr="00F06DB3" w:rsidRDefault="00EA1ACC" w:rsidP="00F06DB3">
      <w:pPr>
        <w:pStyle w:val="NoSpacing"/>
        <w:jc w:val="right"/>
        <w:rPr>
          <w:rFonts w:asciiTheme="minorBidi" w:hAnsiTheme="minorBidi"/>
          <w:sz w:val="28"/>
          <w:szCs w:val="28"/>
          <w:u w:val="single"/>
        </w:rPr>
      </w:pPr>
      <w:r w:rsidRPr="00F06DB3">
        <w:rPr>
          <w:rFonts w:asciiTheme="minorBidi" w:hAnsiTheme="minorBidi"/>
          <w:sz w:val="28"/>
          <w:szCs w:val="28"/>
          <w:u w:val="single"/>
        </w:rPr>
        <w:t>Means of achieving the goal</w:t>
      </w:r>
    </w:p>
    <w:p w:rsidR="00EA1ACC" w:rsidRPr="00EA1ACC" w:rsidRDefault="00EA1ACC" w:rsidP="00EA1ACC">
      <w:pPr>
        <w:pStyle w:val="NoSpacing"/>
        <w:jc w:val="right"/>
        <w:rPr>
          <w:rFonts w:asciiTheme="minorBidi" w:hAnsiTheme="minorBidi"/>
          <w:sz w:val="28"/>
          <w:szCs w:val="28"/>
        </w:rPr>
      </w:pPr>
      <w:r w:rsidRPr="00EA1ACC">
        <w:rPr>
          <w:rFonts w:asciiTheme="minorBidi" w:hAnsiTheme="minorBidi"/>
          <w:sz w:val="28"/>
          <w:szCs w:val="28"/>
        </w:rPr>
        <w:t>Improving women's participation in the labor market</w:t>
      </w:r>
    </w:p>
    <w:p w:rsidR="00EA1ACC" w:rsidRPr="00EA1ACC" w:rsidRDefault="00F06DB3" w:rsidP="00EA1ACC">
      <w:pPr>
        <w:pStyle w:val="NoSpacing"/>
        <w:jc w:val="right"/>
        <w:rPr>
          <w:rFonts w:asciiTheme="minorBidi" w:hAnsiTheme="minorBidi"/>
          <w:sz w:val="28"/>
          <w:szCs w:val="28"/>
        </w:rPr>
      </w:pPr>
      <w:r>
        <w:rPr>
          <w:rFonts w:asciiTheme="minorBidi" w:hAnsiTheme="minorBidi"/>
          <w:sz w:val="28"/>
          <w:szCs w:val="28"/>
        </w:rPr>
        <w:t>Increase</w:t>
      </w:r>
      <w:r w:rsidR="00EA1ACC" w:rsidRPr="00EA1ACC">
        <w:rPr>
          <w:rFonts w:asciiTheme="minorBidi" w:hAnsiTheme="minorBidi"/>
          <w:sz w:val="28"/>
          <w:szCs w:val="28"/>
        </w:rPr>
        <w:t xml:space="preserve"> participation of women in the labor market</w:t>
      </w:r>
    </w:p>
    <w:p w:rsidR="00EA1ACC" w:rsidRPr="00EA1ACC" w:rsidRDefault="00EA1ACC" w:rsidP="00EA1ACC">
      <w:pPr>
        <w:pStyle w:val="NoSpacing"/>
        <w:jc w:val="right"/>
        <w:rPr>
          <w:rFonts w:asciiTheme="minorBidi" w:hAnsiTheme="minorBidi"/>
          <w:sz w:val="28"/>
          <w:szCs w:val="28"/>
        </w:rPr>
      </w:pPr>
      <w:r w:rsidRPr="00EA1ACC">
        <w:rPr>
          <w:rFonts w:asciiTheme="minorBidi" w:hAnsiTheme="minorBidi"/>
          <w:sz w:val="28"/>
          <w:szCs w:val="28"/>
        </w:rPr>
        <w:t>Raise the level of community awareness of the importance of women's participation in the labor market</w:t>
      </w:r>
    </w:p>
    <w:p w:rsidR="00EA1ACC" w:rsidRPr="00EA1ACC" w:rsidRDefault="00EA1ACC" w:rsidP="00EA1ACC">
      <w:pPr>
        <w:pStyle w:val="NoSpacing"/>
        <w:jc w:val="right"/>
        <w:rPr>
          <w:rFonts w:asciiTheme="minorBidi" w:hAnsiTheme="minorBidi"/>
          <w:sz w:val="28"/>
          <w:szCs w:val="28"/>
        </w:rPr>
      </w:pPr>
      <w:r w:rsidRPr="00EA1ACC">
        <w:rPr>
          <w:rFonts w:asciiTheme="minorBidi" w:hAnsiTheme="minorBidi"/>
          <w:sz w:val="28"/>
          <w:szCs w:val="28"/>
        </w:rPr>
        <w:t>Increase training opportunities for women</w:t>
      </w:r>
    </w:p>
    <w:p w:rsidR="00EA1ACC" w:rsidRPr="00EA1ACC" w:rsidRDefault="00EA1ACC" w:rsidP="00EA1ACC">
      <w:pPr>
        <w:pStyle w:val="NoSpacing"/>
        <w:jc w:val="right"/>
        <w:rPr>
          <w:rFonts w:asciiTheme="minorBidi" w:hAnsiTheme="minorBidi"/>
          <w:sz w:val="28"/>
          <w:szCs w:val="28"/>
        </w:rPr>
      </w:pPr>
      <w:r w:rsidRPr="00EA1ACC">
        <w:rPr>
          <w:rFonts w:asciiTheme="minorBidi" w:hAnsiTheme="minorBidi"/>
          <w:sz w:val="28"/>
          <w:szCs w:val="28"/>
        </w:rPr>
        <w:t>Providing credit facilities for women</w:t>
      </w:r>
    </w:p>
    <w:p w:rsidR="00EA1ACC" w:rsidRPr="00EA1ACC" w:rsidRDefault="00EA1ACC" w:rsidP="00EA1ACC">
      <w:pPr>
        <w:pStyle w:val="NoSpacing"/>
        <w:jc w:val="right"/>
        <w:rPr>
          <w:rFonts w:asciiTheme="minorBidi" w:hAnsiTheme="minorBidi"/>
          <w:sz w:val="28"/>
          <w:szCs w:val="28"/>
        </w:rPr>
      </w:pPr>
      <w:r w:rsidRPr="00EA1ACC">
        <w:rPr>
          <w:rFonts w:asciiTheme="minorBidi" w:hAnsiTheme="minorBidi"/>
          <w:sz w:val="28"/>
          <w:szCs w:val="28"/>
        </w:rPr>
        <w:t>Provide business incubators for women</w:t>
      </w:r>
    </w:p>
    <w:p w:rsidR="00C44222" w:rsidRDefault="00EA1ACC" w:rsidP="00F06DB3">
      <w:pPr>
        <w:pStyle w:val="NoSpacing"/>
        <w:jc w:val="right"/>
        <w:rPr>
          <w:rFonts w:asciiTheme="minorBidi" w:hAnsiTheme="minorBidi"/>
          <w:sz w:val="28"/>
          <w:szCs w:val="28"/>
        </w:rPr>
      </w:pPr>
      <w:r w:rsidRPr="00EA1ACC">
        <w:rPr>
          <w:rFonts w:asciiTheme="minorBidi" w:hAnsiTheme="minorBidi"/>
          <w:sz w:val="28"/>
          <w:szCs w:val="28"/>
        </w:rPr>
        <w:t xml:space="preserve">Increase women's </w:t>
      </w:r>
      <w:proofErr w:type="spellStart"/>
      <w:r w:rsidR="00F06DB3">
        <w:rPr>
          <w:rFonts w:asciiTheme="minorBidi" w:hAnsiTheme="minorBidi"/>
          <w:sz w:val="28"/>
          <w:szCs w:val="28"/>
        </w:rPr>
        <w:t>work</w:t>
      </w:r>
      <w:r w:rsidRPr="00EA1ACC">
        <w:rPr>
          <w:rFonts w:asciiTheme="minorBidi" w:hAnsiTheme="minorBidi"/>
          <w:sz w:val="28"/>
          <w:szCs w:val="28"/>
        </w:rPr>
        <w:t>in</w:t>
      </w:r>
      <w:proofErr w:type="spellEnd"/>
      <w:r w:rsidRPr="00EA1ACC">
        <w:rPr>
          <w:rFonts w:asciiTheme="minorBidi" w:hAnsiTheme="minorBidi"/>
          <w:sz w:val="28"/>
          <w:szCs w:val="28"/>
        </w:rPr>
        <w:t xml:space="preserve"> the private sector</w:t>
      </w:r>
    </w:p>
    <w:p w:rsidR="00C56F59" w:rsidRDefault="00C56F59" w:rsidP="00C56F59">
      <w:pPr>
        <w:pStyle w:val="NoSpacing"/>
        <w:jc w:val="right"/>
        <w:rPr>
          <w:rFonts w:asciiTheme="minorBidi" w:hAnsiTheme="minorBidi"/>
          <w:sz w:val="28"/>
          <w:szCs w:val="28"/>
        </w:rPr>
      </w:pPr>
      <w:proofErr w:type="gramStart"/>
      <w:r w:rsidRPr="00C56F59">
        <w:rPr>
          <w:rFonts w:asciiTheme="minorBidi" w:hAnsiTheme="minorBidi"/>
          <w:sz w:val="28"/>
          <w:szCs w:val="28"/>
        </w:rPr>
        <w:t>Activating the Iraqi Labor Law No.</w:t>
      </w:r>
      <w:proofErr w:type="gramEnd"/>
      <w:r w:rsidRPr="00C56F59">
        <w:rPr>
          <w:rFonts w:asciiTheme="minorBidi" w:hAnsiTheme="minorBidi"/>
          <w:sz w:val="28"/>
          <w:szCs w:val="28"/>
        </w:rPr>
        <w:t xml:space="preserve"> (37) </w:t>
      </w:r>
      <w:proofErr w:type="gramStart"/>
      <w:r w:rsidRPr="00C56F59">
        <w:rPr>
          <w:rFonts w:asciiTheme="minorBidi" w:hAnsiTheme="minorBidi"/>
          <w:sz w:val="28"/>
          <w:szCs w:val="28"/>
        </w:rPr>
        <w:t>for</w:t>
      </w:r>
      <w:proofErr w:type="gramEnd"/>
      <w:r w:rsidRPr="00C56F59">
        <w:rPr>
          <w:rFonts w:asciiTheme="minorBidi" w:hAnsiTheme="minorBidi"/>
          <w:sz w:val="28"/>
          <w:szCs w:val="28"/>
        </w:rPr>
        <w:t xml:space="preserve"> the year 2015, focusing on Chapter 10 (Protection of Working Women) in order to support the participation of women in the labor market.</w:t>
      </w:r>
    </w:p>
    <w:p w:rsidR="00C56F59" w:rsidRPr="00C56F59" w:rsidRDefault="00C56F59" w:rsidP="00C56F59">
      <w:pPr>
        <w:pStyle w:val="NoSpacing"/>
        <w:jc w:val="right"/>
        <w:rPr>
          <w:rFonts w:asciiTheme="minorBidi" w:hAnsiTheme="minorBidi"/>
          <w:sz w:val="28"/>
          <w:szCs w:val="28"/>
        </w:rPr>
      </w:pPr>
      <w:r w:rsidRPr="00C56F59">
        <w:rPr>
          <w:rFonts w:asciiTheme="minorBidi" w:hAnsiTheme="minorBidi"/>
          <w:sz w:val="28"/>
          <w:szCs w:val="28"/>
        </w:rPr>
        <w:t xml:space="preserve">Social security for women </w:t>
      </w:r>
      <w:r>
        <w:rPr>
          <w:rFonts w:asciiTheme="minorBidi" w:hAnsiTheme="minorBidi"/>
          <w:sz w:val="28"/>
          <w:szCs w:val="28"/>
        </w:rPr>
        <w:t xml:space="preserve">especially </w:t>
      </w:r>
      <w:r w:rsidRPr="00C56F59">
        <w:rPr>
          <w:rFonts w:asciiTheme="minorBidi" w:hAnsiTheme="minorBidi"/>
          <w:sz w:val="28"/>
          <w:szCs w:val="28"/>
        </w:rPr>
        <w:t>in the private sector, increase in the number of microcredits granted to women</w:t>
      </w:r>
    </w:p>
    <w:p w:rsidR="00C56F59" w:rsidRPr="00C56F59" w:rsidRDefault="00C56F59" w:rsidP="00C56F59">
      <w:pPr>
        <w:pStyle w:val="NoSpacing"/>
        <w:jc w:val="right"/>
        <w:rPr>
          <w:rFonts w:asciiTheme="minorBidi" w:hAnsiTheme="minorBidi"/>
          <w:sz w:val="28"/>
          <w:szCs w:val="28"/>
        </w:rPr>
      </w:pPr>
      <w:r w:rsidRPr="00C56F59">
        <w:rPr>
          <w:rFonts w:asciiTheme="minorBidi" w:hAnsiTheme="minorBidi"/>
          <w:sz w:val="28"/>
          <w:szCs w:val="28"/>
        </w:rPr>
        <w:t>Enabling women to own assets as inheritance</w:t>
      </w:r>
    </w:p>
    <w:p w:rsidR="00C56F59" w:rsidRPr="00C56F59" w:rsidRDefault="00C56F59" w:rsidP="00C56F59">
      <w:pPr>
        <w:pStyle w:val="NoSpacing"/>
        <w:jc w:val="right"/>
        <w:rPr>
          <w:rFonts w:asciiTheme="minorBidi" w:hAnsiTheme="minorBidi"/>
          <w:sz w:val="28"/>
          <w:szCs w:val="28"/>
        </w:rPr>
      </w:pPr>
      <w:r w:rsidRPr="00C56F59">
        <w:rPr>
          <w:rFonts w:asciiTheme="minorBidi" w:hAnsiTheme="minorBidi"/>
          <w:sz w:val="28"/>
          <w:szCs w:val="28"/>
        </w:rPr>
        <w:t>Raise community awareness about women's rights to inheritance</w:t>
      </w:r>
    </w:p>
    <w:p w:rsidR="00CB2D9C" w:rsidRDefault="00C56F59" w:rsidP="00C56F59">
      <w:pPr>
        <w:pStyle w:val="NoSpacing"/>
        <w:jc w:val="right"/>
        <w:rPr>
          <w:rFonts w:asciiTheme="minorBidi" w:hAnsiTheme="minorBidi"/>
          <w:sz w:val="28"/>
          <w:szCs w:val="28"/>
        </w:rPr>
      </w:pPr>
      <w:r w:rsidRPr="00C56F59">
        <w:rPr>
          <w:rFonts w:asciiTheme="minorBidi" w:hAnsiTheme="minorBidi"/>
          <w:sz w:val="28"/>
          <w:szCs w:val="28"/>
        </w:rPr>
        <w:t>Raise women's awareness of their legal rights</w:t>
      </w:r>
    </w:p>
    <w:p w:rsidR="004F534C" w:rsidRPr="004F534C" w:rsidRDefault="004F534C" w:rsidP="004F534C">
      <w:pPr>
        <w:pStyle w:val="NoSpacing"/>
        <w:jc w:val="right"/>
        <w:rPr>
          <w:rFonts w:asciiTheme="minorBidi" w:hAnsiTheme="minorBidi"/>
          <w:sz w:val="28"/>
          <w:szCs w:val="28"/>
        </w:rPr>
      </w:pPr>
      <w:r w:rsidRPr="004F534C">
        <w:rPr>
          <w:rFonts w:asciiTheme="minorBidi" w:hAnsiTheme="minorBidi"/>
          <w:sz w:val="28"/>
          <w:szCs w:val="28"/>
        </w:rPr>
        <w:t>Activation of inheritance laws especially in rural areas</w:t>
      </w:r>
    </w:p>
    <w:p w:rsidR="004F534C" w:rsidRPr="004F534C" w:rsidRDefault="004F534C" w:rsidP="004F534C">
      <w:pPr>
        <w:pStyle w:val="NoSpacing"/>
        <w:bidi w:val="0"/>
        <w:rPr>
          <w:rFonts w:asciiTheme="minorBidi" w:hAnsiTheme="minorBidi"/>
          <w:sz w:val="28"/>
          <w:szCs w:val="28"/>
        </w:rPr>
      </w:pPr>
      <w:r w:rsidRPr="004F534C">
        <w:rPr>
          <w:rFonts w:asciiTheme="minorBidi" w:hAnsiTheme="minorBidi"/>
          <w:sz w:val="28"/>
          <w:szCs w:val="28"/>
        </w:rPr>
        <w:t>Raising awareness through programs, brochures and seminars on women's legal rights</w:t>
      </w:r>
    </w:p>
    <w:p w:rsidR="004F534C" w:rsidRPr="004F534C" w:rsidRDefault="004F534C" w:rsidP="004F534C">
      <w:pPr>
        <w:pStyle w:val="NoSpacing"/>
        <w:bidi w:val="0"/>
        <w:rPr>
          <w:rFonts w:asciiTheme="minorBidi" w:hAnsiTheme="minorBidi"/>
          <w:sz w:val="28"/>
          <w:szCs w:val="28"/>
        </w:rPr>
      </w:pPr>
      <w:r w:rsidRPr="004F534C">
        <w:rPr>
          <w:rFonts w:asciiTheme="minorBidi" w:hAnsiTheme="minorBidi"/>
          <w:sz w:val="28"/>
          <w:szCs w:val="28"/>
        </w:rPr>
        <w:t>Providing legal clinics for women, especially in poor and rural areas</w:t>
      </w:r>
    </w:p>
    <w:p w:rsidR="004F534C" w:rsidRPr="00317603" w:rsidRDefault="004F534C" w:rsidP="004F534C">
      <w:pPr>
        <w:pStyle w:val="NoSpacing"/>
        <w:bidi w:val="0"/>
        <w:rPr>
          <w:rFonts w:asciiTheme="minorBidi" w:hAnsiTheme="minorBidi"/>
          <w:sz w:val="28"/>
          <w:szCs w:val="28"/>
          <w:u w:val="single"/>
        </w:rPr>
      </w:pPr>
      <w:r w:rsidRPr="00317603">
        <w:rPr>
          <w:rFonts w:asciiTheme="minorBidi" w:hAnsiTheme="minorBidi"/>
          <w:sz w:val="28"/>
          <w:szCs w:val="28"/>
          <w:u w:val="single"/>
        </w:rPr>
        <w:t>Women's health empowerment</w:t>
      </w:r>
    </w:p>
    <w:p w:rsidR="004F534C" w:rsidRPr="004F534C" w:rsidRDefault="004F534C" w:rsidP="004F534C">
      <w:pPr>
        <w:pStyle w:val="NoSpacing"/>
        <w:bidi w:val="0"/>
        <w:rPr>
          <w:rFonts w:asciiTheme="minorBidi" w:hAnsiTheme="minorBidi"/>
          <w:sz w:val="28"/>
          <w:szCs w:val="28"/>
        </w:rPr>
      </w:pPr>
      <w:r w:rsidRPr="004F534C">
        <w:rPr>
          <w:rFonts w:asciiTheme="minorBidi" w:hAnsiTheme="minorBidi"/>
          <w:sz w:val="28"/>
          <w:szCs w:val="28"/>
        </w:rPr>
        <w:t>Means of achieving the goal</w:t>
      </w:r>
      <w:r w:rsidR="00317603">
        <w:rPr>
          <w:rFonts w:asciiTheme="minorBidi" w:hAnsiTheme="minorBidi"/>
          <w:sz w:val="28"/>
          <w:szCs w:val="28"/>
        </w:rPr>
        <w:t>:</w:t>
      </w:r>
    </w:p>
    <w:p w:rsidR="004F534C" w:rsidRPr="004F534C" w:rsidRDefault="004F534C" w:rsidP="004F534C">
      <w:pPr>
        <w:pStyle w:val="NoSpacing"/>
        <w:bidi w:val="0"/>
        <w:rPr>
          <w:rFonts w:asciiTheme="minorBidi" w:hAnsiTheme="minorBidi"/>
          <w:sz w:val="28"/>
          <w:szCs w:val="28"/>
        </w:rPr>
      </w:pPr>
      <w:r w:rsidRPr="004F534C">
        <w:rPr>
          <w:rFonts w:asciiTheme="minorBidi" w:hAnsiTheme="minorBidi"/>
          <w:sz w:val="28"/>
          <w:szCs w:val="28"/>
        </w:rPr>
        <w:t>Improve health services for women</w:t>
      </w:r>
    </w:p>
    <w:p w:rsidR="004F534C" w:rsidRPr="004F534C" w:rsidRDefault="004F534C" w:rsidP="004F534C">
      <w:pPr>
        <w:pStyle w:val="NoSpacing"/>
        <w:bidi w:val="0"/>
        <w:rPr>
          <w:rFonts w:asciiTheme="minorBidi" w:hAnsiTheme="minorBidi"/>
          <w:sz w:val="28"/>
          <w:szCs w:val="28"/>
        </w:rPr>
      </w:pPr>
      <w:r w:rsidRPr="004F534C">
        <w:rPr>
          <w:rFonts w:asciiTheme="minorBidi" w:hAnsiTheme="minorBidi"/>
          <w:sz w:val="28"/>
          <w:szCs w:val="28"/>
        </w:rPr>
        <w:t>Increase the number of reproductive health centers and family planning, especially in rural areas</w:t>
      </w:r>
    </w:p>
    <w:p w:rsidR="004F534C" w:rsidRPr="004F534C" w:rsidRDefault="004F534C" w:rsidP="004F534C">
      <w:pPr>
        <w:pStyle w:val="NoSpacing"/>
        <w:bidi w:val="0"/>
        <w:rPr>
          <w:rFonts w:asciiTheme="minorBidi" w:hAnsiTheme="minorBidi"/>
          <w:sz w:val="28"/>
          <w:szCs w:val="28"/>
        </w:rPr>
      </w:pPr>
      <w:r w:rsidRPr="004F534C">
        <w:rPr>
          <w:rFonts w:asciiTheme="minorBidi" w:hAnsiTheme="minorBidi"/>
          <w:sz w:val="28"/>
          <w:szCs w:val="28"/>
        </w:rPr>
        <w:t>Strengthening the centers with female medical specialists in rural areas</w:t>
      </w:r>
    </w:p>
    <w:p w:rsidR="004F534C" w:rsidRPr="004F534C" w:rsidRDefault="004F534C" w:rsidP="003625F5">
      <w:pPr>
        <w:pStyle w:val="NoSpacing"/>
        <w:bidi w:val="0"/>
        <w:rPr>
          <w:rFonts w:asciiTheme="minorBidi" w:hAnsiTheme="minorBidi"/>
          <w:sz w:val="28"/>
          <w:szCs w:val="28"/>
        </w:rPr>
      </w:pPr>
      <w:r w:rsidRPr="004F534C">
        <w:rPr>
          <w:rFonts w:asciiTheme="minorBidi" w:hAnsiTheme="minorBidi"/>
          <w:sz w:val="28"/>
          <w:szCs w:val="28"/>
        </w:rPr>
        <w:t>Rehabilitation of skilled midwives in remote areas</w:t>
      </w:r>
    </w:p>
    <w:p w:rsidR="004F534C" w:rsidRPr="004F534C" w:rsidRDefault="004F534C" w:rsidP="00146F3B">
      <w:pPr>
        <w:pStyle w:val="NoSpacing"/>
        <w:bidi w:val="0"/>
        <w:rPr>
          <w:rFonts w:asciiTheme="minorBidi" w:hAnsiTheme="minorBidi"/>
          <w:sz w:val="28"/>
          <w:szCs w:val="28"/>
        </w:rPr>
      </w:pPr>
      <w:r w:rsidRPr="004F534C">
        <w:rPr>
          <w:rFonts w:asciiTheme="minorBidi" w:hAnsiTheme="minorBidi"/>
          <w:sz w:val="28"/>
          <w:szCs w:val="28"/>
        </w:rPr>
        <w:lastRenderedPageBreak/>
        <w:t>Training female medical staff in rural and poor areas</w:t>
      </w:r>
    </w:p>
    <w:p w:rsidR="004F534C" w:rsidRPr="004F534C" w:rsidRDefault="004F534C" w:rsidP="004F534C">
      <w:pPr>
        <w:pStyle w:val="NoSpacing"/>
        <w:bidi w:val="0"/>
        <w:rPr>
          <w:rFonts w:asciiTheme="minorBidi" w:hAnsiTheme="minorBidi"/>
          <w:sz w:val="28"/>
          <w:szCs w:val="28"/>
        </w:rPr>
      </w:pPr>
      <w:r w:rsidRPr="004F534C">
        <w:rPr>
          <w:rFonts w:asciiTheme="minorBidi" w:hAnsiTheme="minorBidi"/>
          <w:sz w:val="28"/>
          <w:szCs w:val="28"/>
        </w:rPr>
        <w:t>Raise awareness of the importance of early detection of gynecological diseases such as breast and uterine cancer</w:t>
      </w:r>
    </w:p>
    <w:p w:rsidR="004F534C" w:rsidRPr="004F534C" w:rsidRDefault="004F534C" w:rsidP="004F534C">
      <w:pPr>
        <w:pStyle w:val="NoSpacing"/>
        <w:bidi w:val="0"/>
        <w:rPr>
          <w:rFonts w:asciiTheme="minorBidi" w:hAnsiTheme="minorBidi"/>
          <w:sz w:val="28"/>
          <w:szCs w:val="28"/>
        </w:rPr>
      </w:pPr>
      <w:r w:rsidRPr="004F534C">
        <w:rPr>
          <w:rFonts w:asciiTheme="minorBidi" w:hAnsiTheme="minorBidi"/>
          <w:sz w:val="28"/>
          <w:szCs w:val="28"/>
        </w:rPr>
        <w:t>Increased community awareness of the importance of early detection of gynecological diseases of breast and uterine cancer</w:t>
      </w:r>
    </w:p>
    <w:p w:rsidR="004F534C" w:rsidRPr="004F534C" w:rsidRDefault="004F534C" w:rsidP="004F534C">
      <w:pPr>
        <w:pStyle w:val="NoSpacing"/>
        <w:bidi w:val="0"/>
        <w:rPr>
          <w:rFonts w:asciiTheme="minorBidi" w:hAnsiTheme="minorBidi"/>
          <w:sz w:val="28"/>
          <w:szCs w:val="28"/>
        </w:rPr>
      </w:pPr>
      <w:r w:rsidRPr="004F534C">
        <w:rPr>
          <w:rFonts w:asciiTheme="minorBidi" w:hAnsiTheme="minorBidi"/>
          <w:sz w:val="28"/>
          <w:szCs w:val="28"/>
        </w:rPr>
        <w:t>Raise awareness through television programs, leaflets and posters about early detection of gynecological diseases</w:t>
      </w:r>
    </w:p>
    <w:p w:rsidR="00133737" w:rsidRPr="00EC2E7B" w:rsidRDefault="004F534C" w:rsidP="004F534C">
      <w:pPr>
        <w:pStyle w:val="NoSpacing"/>
        <w:bidi w:val="0"/>
        <w:rPr>
          <w:rFonts w:asciiTheme="minorBidi" w:hAnsiTheme="minorBidi"/>
          <w:sz w:val="28"/>
          <w:szCs w:val="28"/>
        </w:rPr>
      </w:pPr>
      <w:proofErr w:type="gramStart"/>
      <w:r w:rsidRPr="004F534C">
        <w:rPr>
          <w:rFonts w:asciiTheme="minorBidi" w:hAnsiTheme="minorBidi"/>
          <w:sz w:val="28"/>
          <w:szCs w:val="28"/>
        </w:rPr>
        <w:t>Raising awareness through mobile medical teams in rural and poor areas about early detection of gynecological diseases</w:t>
      </w:r>
      <w:r w:rsidRPr="004F534C">
        <w:rPr>
          <w:rFonts w:asciiTheme="minorBidi" w:hAnsiTheme="minorBidi" w:cs="Arial"/>
          <w:sz w:val="28"/>
          <w:szCs w:val="28"/>
          <w:rtl/>
        </w:rPr>
        <w:t>.</w:t>
      </w:r>
      <w:proofErr w:type="gramEnd"/>
    </w:p>
    <w:p w:rsidR="00270818" w:rsidRDefault="00270818" w:rsidP="00B47A25">
      <w:pPr>
        <w:pStyle w:val="NoSpacing"/>
        <w:jc w:val="lowKashida"/>
        <w:rPr>
          <w:rFonts w:asciiTheme="minorBidi" w:hAnsiTheme="minorBidi"/>
          <w:sz w:val="28"/>
          <w:szCs w:val="28"/>
        </w:rPr>
      </w:pPr>
    </w:p>
    <w:p w:rsidR="00270818" w:rsidRDefault="00270818" w:rsidP="00B47A25">
      <w:pPr>
        <w:pStyle w:val="NoSpacing"/>
        <w:jc w:val="lowKashida"/>
        <w:rPr>
          <w:rFonts w:asciiTheme="minorBidi" w:hAnsiTheme="minorBidi"/>
          <w:sz w:val="28"/>
          <w:szCs w:val="28"/>
        </w:rPr>
      </w:pPr>
    </w:p>
    <w:p w:rsidR="00320089" w:rsidRDefault="00320089" w:rsidP="00320089">
      <w:pPr>
        <w:pStyle w:val="NoSpacing"/>
        <w:jc w:val="right"/>
        <w:rPr>
          <w:rFonts w:asciiTheme="minorBidi" w:hAnsiTheme="minorBidi" w:cs="Arial"/>
          <w:sz w:val="28"/>
          <w:szCs w:val="28"/>
        </w:rPr>
      </w:pPr>
      <w:r w:rsidRPr="00320089">
        <w:rPr>
          <w:rFonts w:asciiTheme="minorBidi" w:hAnsiTheme="minorBidi"/>
          <w:b/>
          <w:bCs/>
          <w:sz w:val="28"/>
          <w:szCs w:val="28"/>
          <w:u w:val="single"/>
        </w:rPr>
        <w:t>Fifth topic</w:t>
      </w:r>
    </w:p>
    <w:p w:rsidR="00320089" w:rsidRDefault="00320089" w:rsidP="00320089">
      <w:pPr>
        <w:pStyle w:val="NoSpacing"/>
        <w:jc w:val="right"/>
        <w:rPr>
          <w:rFonts w:asciiTheme="minorBidi" w:hAnsiTheme="minorBidi" w:cs="Arial"/>
          <w:sz w:val="28"/>
          <w:szCs w:val="28"/>
        </w:rPr>
      </w:pPr>
    </w:p>
    <w:p w:rsidR="00320089" w:rsidRPr="00320089" w:rsidRDefault="00320089" w:rsidP="00100682">
      <w:pPr>
        <w:pStyle w:val="NoSpacing"/>
        <w:jc w:val="right"/>
        <w:rPr>
          <w:rFonts w:asciiTheme="minorBidi" w:hAnsiTheme="minorBidi"/>
          <w:sz w:val="28"/>
          <w:szCs w:val="28"/>
        </w:rPr>
      </w:pPr>
      <w:r w:rsidRPr="00320089">
        <w:rPr>
          <w:rFonts w:asciiTheme="minorBidi" w:hAnsiTheme="minorBidi"/>
          <w:sz w:val="28"/>
          <w:szCs w:val="28"/>
        </w:rPr>
        <w:t xml:space="preserve">Environmental legislation to meet </w:t>
      </w:r>
      <w:r w:rsidR="00100682" w:rsidRPr="00320089">
        <w:rPr>
          <w:rFonts w:asciiTheme="minorBidi" w:hAnsiTheme="minorBidi"/>
          <w:sz w:val="28"/>
          <w:szCs w:val="28"/>
        </w:rPr>
        <w:t>Environmental</w:t>
      </w:r>
      <w:r w:rsidRPr="00320089">
        <w:rPr>
          <w:rFonts w:asciiTheme="minorBidi" w:hAnsiTheme="minorBidi"/>
          <w:sz w:val="28"/>
          <w:szCs w:val="28"/>
        </w:rPr>
        <w:t xml:space="preserve"> challenges</w:t>
      </w:r>
      <w:r w:rsidR="00496F55">
        <w:rPr>
          <w:rFonts w:asciiTheme="minorBidi" w:hAnsiTheme="minorBidi"/>
          <w:sz w:val="28"/>
          <w:szCs w:val="28"/>
        </w:rPr>
        <w:t>.</w:t>
      </w:r>
    </w:p>
    <w:p w:rsidR="00320089" w:rsidRPr="00320089" w:rsidRDefault="00320089" w:rsidP="00D43BD0">
      <w:pPr>
        <w:pStyle w:val="NoSpacing"/>
        <w:jc w:val="right"/>
        <w:rPr>
          <w:rFonts w:asciiTheme="minorBidi" w:hAnsiTheme="minorBidi"/>
          <w:sz w:val="28"/>
          <w:szCs w:val="28"/>
        </w:rPr>
      </w:pPr>
      <w:r w:rsidRPr="00320089">
        <w:rPr>
          <w:rFonts w:asciiTheme="minorBidi" w:hAnsiTheme="minorBidi" w:cs="Arial"/>
          <w:sz w:val="28"/>
          <w:szCs w:val="28"/>
          <w:rtl/>
        </w:rPr>
        <w:t>  </w:t>
      </w:r>
      <w:r w:rsidRPr="00320089">
        <w:rPr>
          <w:rFonts w:asciiTheme="minorBidi" w:hAnsiTheme="minorBidi"/>
          <w:sz w:val="28"/>
          <w:szCs w:val="28"/>
        </w:rPr>
        <w:t xml:space="preserve">The National Development Plan 2022 to meet the challenges and </w:t>
      </w:r>
      <w:r w:rsidR="00C83D81">
        <w:rPr>
          <w:rFonts w:asciiTheme="minorBidi" w:hAnsiTheme="minorBidi"/>
          <w:sz w:val="28"/>
          <w:szCs w:val="28"/>
        </w:rPr>
        <w:t>create</w:t>
      </w:r>
      <w:r w:rsidRPr="00320089">
        <w:rPr>
          <w:rFonts w:asciiTheme="minorBidi" w:hAnsiTheme="minorBidi"/>
          <w:sz w:val="28"/>
          <w:szCs w:val="28"/>
        </w:rPr>
        <w:t xml:space="preserve"> mechanisms and methods to measure and monitor the effects of climate change, ensure the enjoyment of women and girls all human rights, and activate monitoring </w:t>
      </w:r>
      <w:r w:rsidR="00C83D81">
        <w:rPr>
          <w:rFonts w:asciiTheme="minorBidi" w:hAnsiTheme="minorBidi"/>
          <w:sz w:val="28"/>
          <w:szCs w:val="28"/>
        </w:rPr>
        <w:t>to</w:t>
      </w:r>
      <w:r w:rsidRPr="00320089">
        <w:rPr>
          <w:rFonts w:asciiTheme="minorBidi" w:hAnsiTheme="minorBidi"/>
          <w:sz w:val="28"/>
          <w:szCs w:val="28"/>
        </w:rPr>
        <w:t xml:space="preserve"> various government agencies such as ministries (health and environment, agriculture, higher education and scientific research) </w:t>
      </w:r>
      <w:r w:rsidR="009046E6">
        <w:rPr>
          <w:rFonts w:asciiTheme="minorBidi" w:hAnsiTheme="minorBidi"/>
          <w:sz w:val="28"/>
          <w:szCs w:val="28"/>
        </w:rPr>
        <w:t>in addition to</w:t>
      </w:r>
      <w:r w:rsidRPr="00320089">
        <w:rPr>
          <w:rFonts w:asciiTheme="minorBidi" w:hAnsiTheme="minorBidi"/>
          <w:sz w:val="28"/>
          <w:szCs w:val="28"/>
        </w:rPr>
        <w:t xml:space="preserve"> research centers in Iraqi universities Provincial councils, civil so</w:t>
      </w:r>
      <w:r w:rsidR="00D43BD0">
        <w:rPr>
          <w:rFonts w:asciiTheme="minorBidi" w:hAnsiTheme="minorBidi"/>
          <w:sz w:val="28"/>
          <w:szCs w:val="28"/>
        </w:rPr>
        <w:t xml:space="preserve">ciety organizations, and unions. All of the above mentioned parties and bodies </w:t>
      </w:r>
      <w:r w:rsidRPr="00320089">
        <w:rPr>
          <w:rFonts w:asciiTheme="minorBidi" w:hAnsiTheme="minorBidi"/>
          <w:sz w:val="28"/>
          <w:szCs w:val="28"/>
        </w:rPr>
        <w:t>have come out to identify deficiencies and work to remove them</w:t>
      </w:r>
      <w:r w:rsidR="00CE6562">
        <w:rPr>
          <w:rFonts w:asciiTheme="minorBidi" w:hAnsiTheme="minorBidi"/>
          <w:sz w:val="28"/>
          <w:szCs w:val="28"/>
        </w:rPr>
        <w:t>.</w:t>
      </w:r>
    </w:p>
    <w:p w:rsidR="00320089" w:rsidRPr="00320089" w:rsidRDefault="00320089" w:rsidP="00037782">
      <w:pPr>
        <w:pStyle w:val="NoSpacing"/>
        <w:jc w:val="right"/>
        <w:rPr>
          <w:rFonts w:asciiTheme="minorBidi" w:hAnsiTheme="minorBidi"/>
          <w:sz w:val="28"/>
          <w:szCs w:val="28"/>
        </w:rPr>
      </w:pPr>
      <w:r w:rsidRPr="00320089">
        <w:rPr>
          <w:rFonts w:asciiTheme="minorBidi" w:hAnsiTheme="minorBidi" w:cs="Arial"/>
          <w:sz w:val="28"/>
          <w:szCs w:val="28"/>
          <w:rtl/>
        </w:rPr>
        <w:t xml:space="preserve">- </w:t>
      </w:r>
      <w:r w:rsidRPr="00320089">
        <w:rPr>
          <w:rFonts w:asciiTheme="minorBidi" w:hAnsiTheme="minorBidi"/>
          <w:sz w:val="28"/>
          <w:szCs w:val="28"/>
        </w:rPr>
        <w:t xml:space="preserve">Practices is to involve women in identifying challenges to promote, protect and implement human rights, and to identify the negative effects of climate change. </w:t>
      </w:r>
      <w:r w:rsidR="00596A69">
        <w:rPr>
          <w:rFonts w:asciiTheme="minorBidi" w:hAnsiTheme="minorBidi"/>
          <w:sz w:val="28"/>
          <w:szCs w:val="28"/>
        </w:rPr>
        <w:t>Starting f</w:t>
      </w:r>
      <w:r w:rsidRPr="00320089">
        <w:rPr>
          <w:rFonts w:asciiTheme="minorBidi" w:hAnsiTheme="minorBidi"/>
          <w:sz w:val="28"/>
          <w:szCs w:val="28"/>
        </w:rPr>
        <w:t xml:space="preserve">rom the participation of women in decision-making to the development of solutions to challenges and constraints, we note that the active participation of women in these subjects comes with effective and realistic results due to </w:t>
      </w:r>
      <w:r w:rsidR="00037782">
        <w:rPr>
          <w:rFonts w:asciiTheme="minorBidi" w:hAnsiTheme="minorBidi"/>
          <w:sz w:val="28"/>
          <w:szCs w:val="28"/>
        </w:rPr>
        <w:t>women’s</w:t>
      </w:r>
      <w:r w:rsidRPr="00320089">
        <w:rPr>
          <w:rFonts w:asciiTheme="minorBidi" w:hAnsiTheme="minorBidi"/>
          <w:sz w:val="28"/>
          <w:szCs w:val="28"/>
        </w:rPr>
        <w:t xml:space="preserve"> direct contact with it</w:t>
      </w:r>
      <w:r w:rsidR="00596A69">
        <w:rPr>
          <w:rFonts w:asciiTheme="minorBidi" w:hAnsiTheme="minorBidi"/>
          <w:sz w:val="28"/>
          <w:szCs w:val="28"/>
        </w:rPr>
        <w:t>.</w:t>
      </w:r>
    </w:p>
    <w:p w:rsidR="00320089" w:rsidRPr="00320089" w:rsidRDefault="00320089" w:rsidP="002C6BD1">
      <w:pPr>
        <w:pStyle w:val="NoSpacing"/>
        <w:jc w:val="right"/>
        <w:rPr>
          <w:rFonts w:asciiTheme="minorBidi" w:hAnsiTheme="minorBidi"/>
          <w:sz w:val="28"/>
          <w:szCs w:val="28"/>
        </w:rPr>
      </w:pPr>
      <w:r w:rsidRPr="00320089">
        <w:rPr>
          <w:rFonts w:asciiTheme="minorBidi" w:hAnsiTheme="minorBidi" w:cs="Arial"/>
          <w:sz w:val="28"/>
          <w:szCs w:val="28"/>
          <w:rtl/>
        </w:rPr>
        <w:t>  </w:t>
      </w:r>
      <w:r w:rsidRPr="00320089">
        <w:rPr>
          <w:rFonts w:asciiTheme="minorBidi" w:hAnsiTheme="minorBidi"/>
          <w:sz w:val="28"/>
          <w:szCs w:val="28"/>
        </w:rPr>
        <w:t>The most important challenges facing women in Iraq are drought and lack of arable land and the decline of agricultural land, especially for the winter season, due to the lack of sufficient water resources for agriculture, which leads to an unproductive agricultural season</w:t>
      </w:r>
      <w:r w:rsidR="002C6BD1">
        <w:rPr>
          <w:rFonts w:asciiTheme="minorBidi" w:hAnsiTheme="minorBidi"/>
          <w:sz w:val="28"/>
          <w:szCs w:val="28"/>
        </w:rPr>
        <w:t xml:space="preserve"> </w:t>
      </w:r>
      <w:proofErr w:type="gramStart"/>
      <w:r w:rsidR="002C6BD1">
        <w:rPr>
          <w:rFonts w:asciiTheme="minorBidi" w:hAnsiTheme="minorBidi"/>
          <w:sz w:val="28"/>
          <w:szCs w:val="28"/>
        </w:rPr>
        <w:t xml:space="preserve">which </w:t>
      </w:r>
      <w:r w:rsidRPr="00320089">
        <w:rPr>
          <w:rFonts w:asciiTheme="minorBidi" w:hAnsiTheme="minorBidi"/>
          <w:sz w:val="28"/>
          <w:szCs w:val="28"/>
        </w:rPr>
        <w:t xml:space="preserve"> affect</w:t>
      </w:r>
      <w:proofErr w:type="gramEnd"/>
      <w:r w:rsidRPr="00320089">
        <w:rPr>
          <w:rFonts w:asciiTheme="minorBidi" w:hAnsiTheme="minorBidi"/>
          <w:sz w:val="28"/>
          <w:szCs w:val="28"/>
        </w:rPr>
        <w:t xml:space="preserve"> the income of farm families, especially women</w:t>
      </w:r>
    </w:p>
    <w:p w:rsidR="00B137D3" w:rsidRDefault="00B137D3" w:rsidP="002C6BD1">
      <w:pPr>
        <w:pStyle w:val="NoSpacing"/>
        <w:jc w:val="right"/>
        <w:rPr>
          <w:rFonts w:asciiTheme="minorBidi" w:hAnsiTheme="minorBidi"/>
          <w:sz w:val="28"/>
          <w:szCs w:val="28"/>
        </w:rPr>
      </w:pPr>
    </w:p>
    <w:p w:rsidR="00B137D3" w:rsidRDefault="00B137D3" w:rsidP="002C6BD1">
      <w:pPr>
        <w:pStyle w:val="NoSpacing"/>
        <w:jc w:val="right"/>
        <w:rPr>
          <w:rFonts w:asciiTheme="minorBidi" w:hAnsiTheme="minorBidi"/>
          <w:sz w:val="28"/>
          <w:szCs w:val="28"/>
        </w:rPr>
      </w:pPr>
    </w:p>
    <w:p w:rsidR="00133737" w:rsidRDefault="00320089" w:rsidP="00D40899">
      <w:pPr>
        <w:pStyle w:val="NoSpacing"/>
        <w:jc w:val="right"/>
        <w:rPr>
          <w:rFonts w:asciiTheme="minorBidi" w:hAnsiTheme="minorBidi"/>
          <w:sz w:val="28"/>
          <w:szCs w:val="28"/>
        </w:rPr>
      </w:pPr>
      <w:r w:rsidRPr="00320089">
        <w:rPr>
          <w:rFonts w:asciiTheme="minorBidi" w:hAnsiTheme="minorBidi"/>
          <w:sz w:val="28"/>
          <w:szCs w:val="28"/>
        </w:rPr>
        <w:t>The Iraqi State is aware of the importance of gender role in environmental disasters</w:t>
      </w:r>
      <w:r w:rsidR="00D40899">
        <w:rPr>
          <w:rFonts w:asciiTheme="minorBidi" w:hAnsiTheme="minorBidi"/>
          <w:sz w:val="28"/>
          <w:szCs w:val="28"/>
        </w:rPr>
        <w:t>:</w:t>
      </w:r>
    </w:p>
    <w:p w:rsidR="00D40899" w:rsidRDefault="00D40899" w:rsidP="00D40899">
      <w:pPr>
        <w:pStyle w:val="NoSpacing"/>
        <w:jc w:val="right"/>
        <w:rPr>
          <w:rFonts w:asciiTheme="minorBidi" w:hAnsiTheme="minorBidi"/>
          <w:sz w:val="28"/>
          <w:szCs w:val="28"/>
        </w:rPr>
      </w:pPr>
    </w:p>
    <w:p w:rsidR="00500081" w:rsidRDefault="00D40899" w:rsidP="00500081">
      <w:pPr>
        <w:pStyle w:val="NoSpacing"/>
        <w:jc w:val="right"/>
        <w:rPr>
          <w:rFonts w:asciiTheme="minorBidi" w:hAnsiTheme="minorBidi"/>
          <w:sz w:val="28"/>
          <w:szCs w:val="28"/>
        </w:rPr>
      </w:pPr>
      <w:r w:rsidRPr="00D40899">
        <w:rPr>
          <w:rFonts w:cs="Arial"/>
          <w:sz w:val="28"/>
          <w:szCs w:val="28"/>
          <w:rtl/>
        </w:rPr>
        <w:t xml:space="preserve">- </w:t>
      </w:r>
      <w:r w:rsidRPr="00BA5B41">
        <w:rPr>
          <w:rFonts w:asciiTheme="minorBidi" w:hAnsiTheme="minorBidi"/>
          <w:sz w:val="28"/>
          <w:szCs w:val="28"/>
        </w:rPr>
        <w:t xml:space="preserve">Launching a gender awareness campaign carried out by the Red Crescent and the civil defense, as well as awareness to address flood disasters in flood-prone areas ... </w:t>
      </w:r>
      <w:proofErr w:type="gramStart"/>
      <w:r w:rsidRPr="00BA5B41">
        <w:rPr>
          <w:rFonts w:asciiTheme="minorBidi" w:hAnsiTheme="minorBidi"/>
          <w:sz w:val="28"/>
          <w:szCs w:val="28"/>
        </w:rPr>
        <w:t>and</w:t>
      </w:r>
      <w:proofErr w:type="gramEnd"/>
      <w:r w:rsidRPr="00BA5B41">
        <w:rPr>
          <w:rFonts w:asciiTheme="minorBidi" w:hAnsiTheme="minorBidi"/>
          <w:sz w:val="28"/>
          <w:szCs w:val="28"/>
        </w:rPr>
        <w:t xml:space="preserve"> conducting awareness in schools in cooperation with UNICEF .... There is</w:t>
      </w:r>
      <w:r w:rsidR="00191920">
        <w:rPr>
          <w:rFonts w:asciiTheme="minorBidi" w:hAnsiTheme="minorBidi"/>
          <w:sz w:val="28"/>
          <w:szCs w:val="28"/>
        </w:rPr>
        <w:t xml:space="preserve"> also a</w:t>
      </w:r>
      <w:r w:rsidRPr="00BA5B41">
        <w:rPr>
          <w:rFonts w:asciiTheme="minorBidi" w:hAnsiTheme="minorBidi"/>
          <w:sz w:val="28"/>
          <w:szCs w:val="28"/>
        </w:rPr>
        <w:t xml:space="preserve"> field campaign for flood disasters and training </w:t>
      </w:r>
      <w:r w:rsidR="00191920">
        <w:rPr>
          <w:rFonts w:asciiTheme="minorBidi" w:hAnsiTheme="minorBidi"/>
          <w:sz w:val="28"/>
          <w:szCs w:val="28"/>
        </w:rPr>
        <w:t xml:space="preserve">courses to </w:t>
      </w:r>
      <w:r w:rsidRPr="00BA5B41">
        <w:rPr>
          <w:rFonts w:asciiTheme="minorBidi" w:hAnsiTheme="minorBidi"/>
          <w:sz w:val="28"/>
          <w:szCs w:val="28"/>
        </w:rPr>
        <w:t xml:space="preserve">volunteers and staff by the Red </w:t>
      </w:r>
      <w:r w:rsidRPr="00BA5B41">
        <w:rPr>
          <w:rFonts w:asciiTheme="minorBidi" w:hAnsiTheme="minorBidi"/>
          <w:sz w:val="28"/>
          <w:szCs w:val="28"/>
        </w:rPr>
        <w:lastRenderedPageBreak/>
        <w:t xml:space="preserve">Crescent Society. The campaign reached out to target segments in four Iraqi governorates where </w:t>
      </w:r>
      <w:r w:rsidR="00500081">
        <w:rPr>
          <w:rFonts w:asciiTheme="minorBidi" w:hAnsiTheme="minorBidi"/>
          <w:sz w:val="28"/>
          <w:szCs w:val="28"/>
        </w:rPr>
        <w:t xml:space="preserve">there are </w:t>
      </w:r>
      <w:r w:rsidRPr="00BA5B41">
        <w:rPr>
          <w:rFonts w:asciiTheme="minorBidi" w:hAnsiTheme="minorBidi"/>
          <w:sz w:val="28"/>
          <w:szCs w:val="28"/>
        </w:rPr>
        <w:t xml:space="preserve">75,000 females, or 45% of </w:t>
      </w:r>
      <w:proofErr w:type="gramStart"/>
      <w:r w:rsidRPr="00BA5B41">
        <w:rPr>
          <w:rFonts w:asciiTheme="minorBidi" w:hAnsiTheme="minorBidi"/>
          <w:sz w:val="28"/>
          <w:szCs w:val="28"/>
        </w:rPr>
        <w:t>its population are</w:t>
      </w:r>
      <w:proofErr w:type="gramEnd"/>
      <w:r w:rsidRPr="00BA5B41">
        <w:rPr>
          <w:rFonts w:asciiTheme="minorBidi" w:hAnsiTheme="minorBidi"/>
          <w:sz w:val="28"/>
          <w:szCs w:val="28"/>
        </w:rPr>
        <w:t xml:space="preserve"> </w:t>
      </w:r>
      <w:r w:rsidR="00191920">
        <w:rPr>
          <w:rFonts w:asciiTheme="minorBidi" w:hAnsiTheme="minorBidi"/>
          <w:sz w:val="28"/>
          <w:szCs w:val="28"/>
        </w:rPr>
        <w:t xml:space="preserve">women. </w:t>
      </w:r>
    </w:p>
    <w:p w:rsidR="005D0DB3" w:rsidRDefault="00D40899" w:rsidP="005957E6">
      <w:pPr>
        <w:pStyle w:val="NoSpacing"/>
        <w:jc w:val="right"/>
        <w:rPr>
          <w:rFonts w:asciiTheme="minorBidi" w:hAnsiTheme="minorBidi"/>
          <w:sz w:val="28"/>
          <w:szCs w:val="28"/>
        </w:rPr>
      </w:pPr>
      <w:r w:rsidRPr="00BA5B41">
        <w:rPr>
          <w:rFonts w:asciiTheme="minorBidi" w:hAnsiTheme="minorBidi"/>
          <w:sz w:val="28"/>
          <w:szCs w:val="28"/>
          <w:rtl/>
        </w:rPr>
        <w:t> </w:t>
      </w:r>
      <w:r w:rsidRPr="00BA5B41">
        <w:rPr>
          <w:rFonts w:asciiTheme="minorBidi" w:hAnsiTheme="minorBidi"/>
          <w:sz w:val="28"/>
          <w:szCs w:val="28"/>
        </w:rPr>
        <w:t xml:space="preserve">Water and women: Women and water are closely related to the fact that women in all societies, whether in urban or rural society ... are responsible and keen to provide water... </w:t>
      </w:r>
    </w:p>
    <w:p w:rsidR="00D40899" w:rsidRPr="00BA5B41" w:rsidRDefault="005D0DB3" w:rsidP="00B23D31">
      <w:pPr>
        <w:pStyle w:val="NoSpacing"/>
        <w:jc w:val="right"/>
        <w:rPr>
          <w:rFonts w:asciiTheme="minorBidi" w:hAnsiTheme="minorBidi"/>
          <w:sz w:val="28"/>
          <w:szCs w:val="28"/>
          <w:rtl/>
        </w:rPr>
      </w:pPr>
      <w:r>
        <w:rPr>
          <w:rFonts w:asciiTheme="minorBidi" w:hAnsiTheme="minorBidi"/>
          <w:sz w:val="28"/>
          <w:szCs w:val="28"/>
        </w:rPr>
        <w:t xml:space="preserve">We work to give women </w:t>
      </w:r>
      <w:r w:rsidR="00D40899" w:rsidRPr="00BA5B41">
        <w:rPr>
          <w:rFonts w:asciiTheme="minorBidi" w:hAnsiTheme="minorBidi"/>
          <w:sz w:val="28"/>
          <w:szCs w:val="28"/>
        </w:rPr>
        <w:t xml:space="preserve">a role and voice in the decisions concerning water management </w:t>
      </w:r>
      <w:proofErr w:type="gramStart"/>
      <w:r w:rsidR="00D40899" w:rsidRPr="00BA5B41">
        <w:rPr>
          <w:rFonts w:asciiTheme="minorBidi" w:hAnsiTheme="minorBidi"/>
          <w:sz w:val="28"/>
          <w:szCs w:val="28"/>
        </w:rPr>
        <w:t>We</w:t>
      </w:r>
      <w:proofErr w:type="gramEnd"/>
      <w:r w:rsidR="00D40899" w:rsidRPr="00BA5B41">
        <w:rPr>
          <w:rFonts w:asciiTheme="minorBidi" w:hAnsiTheme="minorBidi"/>
          <w:sz w:val="28"/>
          <w:szCs w:val="28"/>
        </w:rPr>
        <w:t xml:space="preserve"> are working on </w:t>
      </w:r>
      <w:r>
        <w:rPr>
          <w:rFonts w:asciiTheme="minorBidi" w:hAnsiTheme="minorBidi"/>
          <w:sz w:val="28"/>
          <w:szCs w:val="28"/>
        </w:rPr>
        <w:t>new means</w:t>
      </w:r>
      <w:r w:rsidR="00D40899" w:rsidRPr="00BA5B41">
        <w:rPr>
          <w:rFonts w:asciiTheme="minorBidi" w:hAnsiTheme="minorBidi"/>
          <w:sz w:val="28"/>
          <w:szCs w:val="28"/>
        </w:rPr>
        <w:t xml:space="preserve"> to protect water from pollution</w:t>
      </w:r>
      <w:r w:rsidR="008B3E2A">
        <w:rPr>
          <w:rFonts w:asciiTheme="minorBidi" w:hAnsiTheme="minorBidi"/>
          <w:sz w:val="28"/>
          <w:szCs w:val="28"/>
        </w:rPr>
        <w:t>.</w:t>
      </w:r>
      <w:r w:rsidR="00D40899" w:rsidRPr="00BA5B41">
        <w:rPr>
          <w:rFonts w:asciiTheme="minorBidi" w:hAnsiTheme="minorBidi"/>
          <w:sz w:val="28"/>
          <w:szCs w:val="28"/>
        </w:rPr>
        <w:t xml:space="preserve"> It is our duty to keep the water unpolluted, so there are many ways and methods to protect them from pollution, some of these ways</w:t>
      </w:r>
      <w:r w:rsidR="00B23D31">
        <w:rPr>
          <w:rFonts w:asciiTheme="minorBidi" w:hAnsiTheme="minorBidi"/>
          <w:sz w:val="28"/>
          <w:szCs w:val="28"/>
        </w:rPr>
        <w:t>:</w:t>
      </w:r>
    </w:p>
    <w:p w:rsidR="00B23D31" w:rsidRDefault="00B23D31" w:rsidP="00B23D31">
      <w:pPr>
        <w:pStyle w:val="NoSpacing"/>
        <w:jc w:val="lowKashida"/>
        <w:rPr>
          <w:rFonts w:asciiTheme="minorBidi" w:hAnsiTheme="minorBidi"/>
          <w:sz w:val="28"/>
          <w:szCs w:val="28"/>
        </w:rPr>
      </w:pPr>
    </w:p>
    <w:p w:rsidR="00B23D31" w:rsidRPr="00B23D31" w:rsidRDefault="00894212" w:rsidP="004A5891">
      <w:pPr>
        <w:pStyle w:val="NoSpacing"/>
        <w:bidi w:val="0"/>
        <w:rPr>
          <w:rFonts w:asciiTheme="minorBidi" w:hAnsiTheme="minorBidi"/>
          <w:sz w:val="28"/>
          <w:szCs w:val="28"/>
        </w:rPr>
      </w:pPr>
      <w:r>
        <w:rPr>
          <w:rFonts w:asciiTheme="minorBidi" w:hAnsiTheme="minorBidi"/>
          <w:sz w:val="28"/>
          <w:szCs w:val="28"/>
        </w:rPr>
        <w:t>D</w:t>
      </w:r>
      <w:r w:rsidR="00B23D31" w:rsidRPr="00B23D31">
        <w:rPr>
          <w:rFonts w:asciiTheme="minorBidi" w:hAnsiTheme="minorBidi"/>
          <w:sz w:val="28"/>
          <w:szCs w:val="28"/>
        </w:rPr>
        <w:t xml:space="preserve">ispose of toxic waste and chemicals </w:t>
      </w:r>
      <w:r w:rsidR="004A5891">
        <w:rPr>
          <w:rFonts w:asciiTheme="minorBidi" w:hAnsiTheme="minorBidi"/>
          <w:sz w:val="28"/>
          <w:szCs w:val="28"/>
        </w:rPr>
        <w:t>p</w:t>
      </w:r>
      <w:r w:rsidR="00454E1A" w:rsidRPr="00B23D31">
        <w:rPr>
          <w:rFonts w:asciiTheme="minorBidi" w:hAnsiTheme="minorBidi"/>
          <w:sz w:val="28"/>
          <w:szCs w:val="28"/>
        </w:rPr>
        <w:t xml:space="preserve">roperly </w:t>
      </w:r>
      <w:r w:rsidR="00B23D31" w:rsidRPr="00B23D31">
        <w:rPr>
          <w:rFonts w:asciiTheme="minorBidi" w:hAnsiTheme="minorBidi"/>
          <w:sz w:val="28"/>
          <w:szCs w:val="28"/>
        </w:rPr>
        <w:t>from factory waste.</w:t>
      </w:r>
    </w:p>
    <w:p w:rsidR="00B23D31" w:rsidRPr="00B23D31" w:rsidRDefault="00B23D31" w:rsidP="00B23D31">
      <w:pPr>
        <w:pStyle w:val="NoSpacing"/>
        <w:bidi w:val="0"/>
        <w:rPr>
          <w:rFonts w:asciiTheme="minorBidi" w:hAnsiTheme="minorBidi"/>
          <w:sz w:val="28"/>
          <w:szCs w:val="28"/>
        </w:rPr>
      </w:pPr>
      <w:r w:rsidRPr="00B23D31">
        <w:rPr>
          <w:rFonts w:asciiTheme="minorBidi" w:hAnsiTheme="minorBidi"/>
          <w:sz w:val="28"/>
          <w:szCs w:val="28"/>
        </w:rPr>
        <w:t>    </w:t>
      </w:r>
      <w:proofErr w:type="gramStart"/>
      <w:r w:rsidRPr="00B23D31">
        <w:rPr>
          <w:rFonts w:asciiTheme="minorBidi" w:hAnsiTheme="minorBidi"/>
          <w:sz w:val="28"/>
          <w:szCs w:val="28"/>
        </w:rPr>
        <w:t>To use renewable and environmentally friendly sources of energy to generate electricity.</w:t>
      </w:r>
      <w:proofErr w:type="gramEnd"/>
    </w:p>
    <w:p w:rsidR="00B23D31" w:rsidRPr="00B23D31" w:rsidRDefault="00B23D31" w:rsidP="00B23D31">
      <w:pPr>
        <w:pStyle w:val="NoSpacing"/>
        <w:bidi w:val="0"/>
        <w:rPr>
          <w:rFonts w:asciiTheme="minorBidi" w:hAnsiTheme="minorBidi"/>
          <w:sz w:val="28"/>
          <w:szCs w:val="28"/>
        </w:rPr>
      </w:pPr>
      <w:r w:rsidRPr="00B23D31">
        <w:rPr>
          <w:rFonts w:asciiTheme="minorBidi" w:hAnsiTheme="minorBidi"/>
          <w:sz w:val="28"/>
          <w:szCs w:val="28"/>
        </w:rPr>
        <w:t> The use of environmentally friendly chemicals in cleaning instead of using toxic ones, as they do not pollute the water they come into contact with if they are discharged into the sewage pipes.</w:t>
      </w:r>
    </w:p>
    <w:p w:rsidR="00B23D31" w:rsidRPr="00B23D31" w:rsidRDefault="00B23D31" w:rsidP="008E21BB">
      <w:pPr>
        <w:pStyle w:val="NoSpacing"/>
        <w:bidi w:val="0"/>
        <w:rPr>
          <w:rFonts w:asciiTheme="minorBidi" w:hAnsiTheme="minorBidi"/>
          <w:sz w:val="28"/>
          <w:szCs w:val="28"/>
        </w:rPr>
      </w:pPr>
      <w:proofErr w:type="gramStart"/>
      <w:r w:rsidRPr="00B23D31">
        <w:rPr>
          <w:rFonts w:asciiTheme="minorBidi" w:hAnsiTheme="minorBidi"/>
          <w:sz w:val="28"/>
          <w:szCs w:val="28"/>
        </w:rPr>
        <w:t xml:space="preserve">Filtration </w:t>
      </w:r>
      <w:r w:rsidR="004A5891">
        <w:rPr>
          <w:rFonts w:asciiTheme="minorBidi" w:hAnsiTheme="minorBidi"/>
          <w:sz w:val="28"/>
          <w:szCs w:val="28"/>
        </w:rPr>
        <w:t xml:space="preserve">of </w:t>
      </w:r>
      <w:r w:rsidRPr="00B23D31">
        <w:rPr>
          <w:rFonts w:asciiTheme="minorBidi" w:hAnsiTheme="minorBidi"/>
          <w:sz w:val="28"/>
          <w:szCs w:val="28"/>
        </w:rPr>
        <w:t xml:space="preserve">industrial </w:t>
      </w:r>
      <w:r w:rsidR="008E21BB" w:rsidRPr="00B23D31">
        <w:rPr>
          <w:rFonts w:asciiTheme="minorBidi" w:hAnsiTheme="minorBidi"/>
          <w:sz w:val="28"/>
          <w:szCs w:val="28"/>
        </w:rPr>
        <w:t xml:space="preserve">vapors </w:t>
      </w:r>
      <w:r w:rsidRPr="00B23D31">
        <w:rPr>
          <w:rFonts w:asciiTheme="minorBidi" w:hAnsiTheme="minorBidi"/>
          <w:sz w:val="28"/>
          <w:szCs w:val="28"/>
        </w:rPr>
        <w:t>as they are the main cause of rain water pollution.</w:t>
      </w:r>
      <w:proofErr w:type="gramEnd"/>
    </w:p>
    <w:p w:rsidR="00B23D31" w:rsidRPr="00B23D31" w:rsidRDefault="00D0452F" w:rsidP="00D0452F">
      <w:pPr>
        <w:pStyle w:val="NoSpacing"/>
        <w:bidi w:val="0"/>
        <w:rPr>
          <w:rFonts w:asciiTheme="minorBidi" w:hAnsiTheme="minorBidi"/>
          <w:sz w:val="28"/>
          <w:szCs w:val="28"/>
        </w:rPr>
      </w:pPr>
      <w:r>
        <w:rPr>
          <w:rFonts w:asciiTheme="minorBidi" w:hAnsiTheme="minorBidi"/>
          <w:sz w:val="28"/>
          <w:szCs w:val="28"/>
        </w:rPr>
        <w:t> </w:t>
      </w:r>
      <w:proofErr w:type="spellStart"/>
      <w:r>
        <w:rPr>
          <w:rFonts w:asciiTheme="minorBidi" w:hAnsiTheme="minorBidi"/>
          <w:sz w:val="28"/>
          <w:szCs w:val="28"/>
        </w:rPr>
        <w:t>Recycl</w:t>
      </w:r>
      <w:proofErr w:type="spellEnd"/>
      <w:r>
        <w:rPr>
          <w:rFonts w:asciiTheme="minorBidi" w:hAnsiTheme="minorBidi"/>
          <w:sz w:val="28"/>
          <w:szCs w:val="28"/>
        </w:rPr>
        <w:t xml:space="preserve"> </w:t>
      </w:r>
      <w:proofErr w:type="gramStart"/>
      <w:r>
        <w:rPr>
          <w:rFonts w:asciiTheme="minorBidi" w:hAnsiTheme="minorBidi"/>
          <w:sz w:val="28"/>
          <w:szCs w:val="28"/>
        </w:rPr>
        <w:t xml:space="preserve">of </w:t>
      </w:r>
      <w:r w:rsidR="00B23D31" w:rsidRPr="00B23D31">
        <w:rPr>
          <w:rFonts w:asciiTheme="minorBidi" w:hAnsiTheme="minorBidi"/>
          <w:sz w:val="28"/>
          <w:szCs w:val="28"/>
        </w:rPr>
        <w:t xml:space="preserve"> e</w:t>
      </w:r>
      <w:proofErr w:type="gramEnd"/>
      <w:r w:rsidR="00B23D31" w:rsidRPr="00B23D31">
        <w:rPr>
          <w:rFonts w:asciiTheme="minorBidi" w:hAnsiTheme="minorBidi"/>
          <w:sz w:val="28"/>
          <w:szCs w:val="28"/>
        </w:rPr>
        <w:t>-waste, containing toxic substances such as mercury and lead that may leak into water and cause contamination.</w:t>
      </w:r>
    </w:p>
    <w:p w:rsidR="00B23D31" w:rsidRPr="00B23D31" w:rsidRDefault="00B23D31" w:rsidP="00B23D31">
      <w:pPr>
        <w:pStyle w:val="NoSpacing"/>
        <w:bidi w:val="0"/>
        <w:rPr>
          <w:rFonts w:asciiTheme="minorBidi" w:hAnsiTheme="minorBidi"/>
          <w:sz w:val="28"/>
          <w:szCs w:val="28"/>
        </w:rPr>
      </w:pPr>
      <w:r w:rsidRPr="00B23D31">
        <w:rPr>
          <w:rFonts w:asciiTheme="minorBidi" w:hAnsiTheme="minorBidi"/>
          <w:sz w:val="28"/>
          <w:szCs w:val="28"/>
        </w:rPr>
        <w:t xml:space="preserve"> Recycle </w:t>
      </w:r>
      <w:r w:rsidR="008E21BB">
        <w:rPr>
          <w:rFonts w:asciiTheme="minorBidi" w:hAnsiTheme="minorBidi"/>
          <w:sz w:val="28"/>
          <w:szCs w:val="28"/>
        </w:rPr>
        <w:t xml:space="preserve">of </w:t>
      </w:r>
      <w:r w:rsidRPr="00B23D31">
        <w:rPr>
          <w:rFonts w:asciiTheme="minorBidi" w:hAnsiTheme="minorBidi"/>
          <w:sz w:val="28"/>
          <w:szCs w:val="28"/>
        </w:rPr>
        <w:t>used car oils and avoid disposal in sewage pipes, as a small amount of ca</w:t>
      </w:r>
      <w:bookmarkStart w:id="0" w:name="_GoBack"/>
      <w:bookmarkEnd w:id="0"/>
      <w:r w:rsidRPr="00B23D31">
        <w:rPr>
          <w:rFonts w:asciiTheme="minorBidi" w:hAnsiTheme="minorBidi"/>
          <w:sz w:val="28"/>
          <w:szCs w:val="28"/>
        </w:rPr>
        <w:t>r oil causes a very large amount of water pollution.</w:t>
      </w:r>
    </w:p>
    <w:p w:rsidR="00B23D31" w:rsidRPr="00B23D31" w:rsidRDefault="00B23D31" w:rsidP="00B23D31">
      <w:pPr>
        <w:pStyle w:val="NoSpacing"/>
        <w:bidi w:val="0"/>
        <w:rPr>
          <w:rFonts w:asciiTheme="minorBidi" w:hAnsiTheme="minorBidi"/>
          <w:sz w:val="28"/>
          <w:szCs w:val="28"/>
        </w:rPr>
      </w:pPr>
      <w:r w:rsidRPr="00B23D31">
        <w:rPr>
          <w:rFonts w:asciiTheme="minorBidi" w:hAnsiTheme="minorBidi"/>
          <w:sz w:val="28"/>
          <w:szCs w:val="28"/>
        </w:rPr>
        <w:t>The use of solar panels is an alternative to electric power.</w:t>
      </w:r>
    </w:p>
    <w:p w:rsidR="00B23D31" w:rsidRPr="00B23D31" w:rsidRDefault="00B23D31" w:rsidP="00B23D31">
      <w:pPr>
        <w:pStyle w:val="NoSpacing"/>
        <w:bidi w:val="0"/>
        <w:rPr>
          <w:rFonts w:asciiTheme="minorBidi" w:hAnsiTheme="minorBidi"/>
          <w:sz w:val="28"/>
          <w:szCs w:val="28"/>
        </w:rPr>
      </w:pPr>
      <w:r w:rsidRPr="00B23D31">
        <w:rPr>
          <w:rFonts w:asciiTheme="minorBidi" w:hAnsiTheme="minorBidi"/>
          <w:sz w:val="28"/>
          <w:szCs w:val="28"/>
        </w:rPr>
        <w:t>Waste recycling for electric power generation.</w:t>
      </w:r>
    </w:p>
    <w:p w:rsidR="00133737" w:rsidRPr="00B47A25" w:rsidRDefault="00B23D31" w:rsidP="00B23D31">
      <w:pPr>
        <w:pStyle w:val="NoSpacing"/>
        <w:bidi w:val="0"/>
        <w:rPr>
          <w:sz w:val="28"/>
          <w:szCs w:val="28"/>
        </w:rPr>
      </w:pPr>
      <w:r w:rsidRPr="00B23D31">
        <w:rPr>
          <w:rFonts w:asciiTheme="minorBidi" w:hAnsiTheme="minorBidi"/>
          <w:sz w:val="28"/>
          <w:szCs w:val="28"/>
        </w:rPr>
        <w:t>Use the production of animal gas (methane) from livestock waste, which in turn provides energy sources and fertilizers at low prices.</w:t>
      </w:r>
      <w:r w:rsidR="00133737" w:rsidRPr="00BA5B41">
        <w:rPr>
          <w:rFonts w:asciiTheme="minorBidi" w:hAnsiTheme="minorBidi"/>
          <w:sz w:val="28"/>
          <w:szCs w:val="28"/>
        </w:rPr>
        <w:br/>
      </w:r>
    </w:p>
    <w:p w:rsidR="008D65B6" w:rsidRDefault="008D65B6" w:rsidP="00B47A25">
      <w:pPr>
        <w:pStyle w:val="NoSpacing"/>
        <w:jc w:val="lowKashida"/>
        <w:rPr>
          <w:rFonts w:asciiTheme="minorBidi" w:hAnsiTheme="minorBidi"/>
          <w:sz w:val="28"/>
          <w:szCs w:val="28"/>
        </w:rPr>
      </w:pPr>
    </w:p>
    <w:p w:rsidR="008D65B6" w:rsidRPr="00133737" w:rsidRDefault="008D65B6" w:rsidP="00B47A25">
      <w:pPr>
        <w:pStyle w:val="NoSpacing"/>
        <w:jc w:val="lowKashida"/>
        <w:rPr>
          <w:rFonts w:asciiTheme="minorBidi" w:hAnsiTheme="minorBidi"/>
          <w:sz w:val="28"/>
          <w:szCs w:val="28"/>
        </w:rPr>
      </w:pPr>
    </w:p>
    <w:p w:rsidR="008D65B6" w:rsidRPr="00133737" w:rsidRDefault="008D65B6" w:rsidP="00B47A25">
      <w:pPr>
        <w:pStyle w:val="NoSpacing"/>
        <w:jc w:val="lowKashida"/>
        <w:rPr>
          <w:rFonts w:asciiTheme="minorBidi" w:hAnsiTheme="minorBidi"/>
          <w:sz w:val="28"/>
          <w:szCs w:val="28"/>
        </w:rPr>
      </w:pPr>
    </w:p>
    <w:sectPr w:rsidR="008D65B6" w:rsidRPr="00133737" w:rsidSect="007A2439">
      <w:pgSz w:w="11906" w:h="16838"/>
      <w:pgMar w:top="1440" w:right="1440" w:bottom="1134"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1F7" w:rsidRDefault="00DE11F7" w:rsidP="00133737">
      <w:pPr>
        <w:spacing w:after="0" w:line="240" w:lineRule="auto"/>
      </w:pPr>
      <w:r>
        <w:separator/>
      </w:r>
    </w:p>
  </w:endnote>
  <w:endnote w:type="continuationSeparator" w:id="0">
    <w:p w:rsidR="00DE11F7" w:rsidRDefault="00DE11F7" w:rsidP="00133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1F7" w:rsidRDefault="00DE11F7" w:rsidP="00133737">
      <w:pPr>
        <w:spacing w:after="0" w:line="240" w:lineRule="auto"/>
      </w:pPr>
      <w:r>
        <w:separator/>
      </w:r>
    </w:p>
  </w:footnote>
  <w:footnote w:type="continuationSeparator" w:id="0">
    <w:p w:rsidR="00DE11F7" w:rsidRDefault="00DE11F7" w:rsidP="001337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5313"/>
    <w:multiLevelType w:val="hybridMultilevel"/>
    <w:tmpl w:val="6C6A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5650A"/>
    <w:multiLevelType w:val="hybridMultilevel"/>
    <w:tmpl w:val="538E0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116E5"/>
    <w:multiLevelType w:val="hybridMultilevel"/>
    <w:tmpl w:val="125E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4A147B"/>
    <w:multiLevelType w:val="hybridMultilevel"/>
    <w:tmpl w:val="CF0A72E6"/>
    <w:lvl w:ilvl="0" w:tplc="24B8F05E">
      <w:start w:val="4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010E2C"/>
    <w:rsid w:val="00006A21"/>
    <w:rsid w:val="000100E3"/>
    <w:rsid w:val="000106BA"/>
    <w:rsid w:val="00010DCC"/>
    <w:rsid w:val="00010E2C"/>
    <w:rsid w:val="000224AE"/>
    <w:rsid w:val="000235BA"/>
    <w:rsid w:val="000265AC"/>
    <w:rsid w:val="000300F1"/>
    <w:rsid w:val="00030287"/>
    <w:rsid w:val="00032A8D"/>
    <w:rsid w:val="00033A1A"/>
    <w:rsid w:val="00037782"/>
    <w:rsid w:val="00042D26"/>
    <w:rsid w:val="00046441"/>
    <w:rsid w:val="00050430"/>
    <w:rsid w:val="00053CE3"/>
    <w:rsid w:val="00054A13"/>
    <w:rsid w:val="00056505"/>
    <w:rsid w:val="000748EF"/>
    <w:rsid w:val="000832BC"/>
    <w:rsid w:val="00084D76"/>
    <w:rsid w:val="00085546"/>
    <w:rsid w:val="00086B69"/>
    <w:rsid w:val="00090105"/>
    <w:rsid w:val="000902F1"/>
    <w:rsid w:val="00091279"/>
    <w:rsid w:val="00093DD5"/>
    <w:rsid w:val="000A1492"/>
    <w:rsid w:val="000A1E30"/>
    <w:rsid w:val="000A3900"/>
    <w:rsid w:val="000A65AA"/>
    <w:rsid w:val="000B10D4"/>
    <w:rsid w:val="000B69A9"/>
    <w:rsid w:val="000C075E"/>
    <w:rsid w:val="000C0D30"/>
    <w:rsid w:val="000C310C"/>
    <w:rsid w:val="000D0F88"/>
    <w:rsid w:val="000D1BBE"/>
    <w:rsid w:val="000D441F"/>
    <w:rsid w:val="000D6A21"/>
    <w:rsid w:val="000E2B4B"/>
    <w:rsid w:val="000E3784"/>
    <w:rsid w:val="000F2100"/>
    <w:rsid w:val="000F2481"/>
    <w:rsid w:val="000F6B2B"/>
    <w:rsid w:val="00100682"/>
    <w:rsid w:val="00101822"/>
    <w:rsid w:val="0010349C"/>
    <w:rsid w:val="001114C6"/>
    <w:rsid w:val="00111944"/>
    <w:rsid w:val="001126C3"/>
    <w:rsid w:val="00120C4B"/>
    <w:rsid w:val="00121325"/>
    <w:rsid w:val="00124BFD"/>
    <w:rsid w:val="00133737"/>
    <w:rsid w:val="00146F3B"/>
    <w:rsid w:val="001476EC"/>
    <w:rsid w:val="00152B80"/>
    <w:rsid w:val="00155FAA"/>
    <w:rsid w:val="0015697E"/>
    <w:rsid w:val="00165D80"/>
    <w:rsid w:val="0017171A"/>
    <w:rsid w:val="00175BE5"/>
    <w:rsid w:val="00180EEC"/>
    <w:rsid w:val="00185B67"/>
    <w:rsid w:val="00186DDF"/>
    <w:rsid w:val="00191920"/>
    <w:rsid w:val="0019610A"/>
    <w:rsid w:val="001A1AEB"/>
    <w:rsid w:val="001A57A3"/>
    <w:rsid w:val="001B1A6D"/>
    <w:rsid w:val="001C008A"/>
    <w:rsid w:val="001D068C"/>
    <w:rsid w:val="001D2F1D"/>
    <w:rsid w:val="001E05FD"/>
    <w:rsid w:val="001E07F4"/>
    <w:rsid w:val="001E0ACB"/>
    <w:rsid w:val="001F29B2"/>
    <w:rsid w:val="001F67F8"/>
    <w:rsid w:val="002104EE"/>
    <w:rsid w:val="002123B7"/>
    <w:rsid w:val="00220862"/>
    <w:rsid w:val="00220EF3"/>
    <w:rsid w:val="00231B35"/>
    <w:rsid w:val="00231B9C"/>
    <w:rsid w:val="00234364"/>
    <w:rsid w:val="00235D7B"/>
    <w:rsid w:val="0024337F"/>
    <w:rsid w:val="0024541B"/>
    <w:rsid w:val="0024760E"/>
    <w:rsid w:val="00252DD1"/>
    <w:rsid w:val="002619E7"/>
    <w:rsid w:val="00270818"/>
    <w:rsid w:val="002808C0"/>
    <w:rsid w:val="00283A67"/>
    <w:rsid w:val="00283B21"/>
    <w:rsid w:val="00291CF3"/>
    <w:rsid w:val="002929CE"/>
    <w:rsid w:val="00297A6D"/>
    <w:rsid w:val="002A2ADC"/>
    <w:rsid w:val="002B14CB"/>
    <w:rsid w:val="002B3D10"/>
    <w:rsid w:val="002C2CA8"/>
    <w:rsid w:val="002C5899"/>
    <w:rsid w:val="002C6BD1"/>
    <w:rsid w:val="002D0E2C"/>
    <w:rsid w:val="002D4520"/>
    <w:rsid w:val="002D513D"/>
    <w:rsid w:val="002E2D83"/>
    <w:rsid w:val="002E3B90"/>
    <w:rsid w:val="002E61B5"/>
    <w:rsid w:val="002F27AF"/>
    <w:rsid w:val="002F6F13"/>
    <w:rsid w:val="003004EB"/>
    <w:rsid w:val="00304410"/>
    <w:rsid w:val="00313073"/>
    <w:rsid w:val="003133AF"/>
    <w:rsid w:val="00317603"/>
    <w:rsid w:val="00320089"/>
    <w:rsid w:val="00322FE1"/>
    <w:rsid w:val="0032460A"/>
    <w:rsid w:val="00324625"/>
    <w:rsid w:val="00332582"/>
    <w:rsid w:val="003359D3"/>
    <w:rsid w:val="00336C89"/>
    <w:rsid w:val="00350BB9"/>
    <w:rsid w:val="00353481"/>
    <w:rsid w:val="00354A60"/>
    <w:rsid w:val="003625F5"/>
    <w:rsid w:val="00364BED"/>
    <w:rsid w:val="003668C9"/>
    <w:rsid w:val="00367E3E"/>
    <w:rsid w:val="00374005"/>
    <w:rsid w:val="00375317"/>
    <w:rsid w:val="00380904"/>
    <w:rsid w:val="003A122E"/>
    <w:rsid w:val="003A192C"/>
    <w:rsid w:val="003A553E"/>
    <w:rsid w:val="003A5B07"/>
    <w:rsid w:val="003B1E4E"/>
    <w:rsid w:val="003B5F31"/>
    <w:rsid w:val="003D5DF4"/>
    <w:rsid w:val="003E2A78"/>
    <w:rsid w:val="004069B6"/>
    <w:rsid w:val="00406D5C"/>
    <w:rsid w:val="0041350C"/>
    <w:rsid w:val="004172E8"/>
    <w:rsid w:val="00417A21"/>
    <w:rsid w:val="00435E5B"/>
    <w:rsid w:val="004361E3"/>
    <w:rsid w:val="004412DC"/>
    <w:rsid w:val="00444DDF"/>
    <w:rsid w:val="00447EDF"/>
    <w:rsid w:val="004543E3"/>
    <w:rsid w:val="00454E1A"/>
    <w:rsid w:val="00460678"/>
    <w:rsid w:val="0046139A"/>
    <w:rsid w:val="00474263"/>
    <w:rsid w:val="00485910"/>
    <w:rsid w:val="00486EE7"/>
    <w:rsid w:val="00493501"/>
    <w:rsid w:val="004949B3"/>
    <w:rsid w:val="004962D8"/>
    <w:rsid w:val="00496F55"/>
    <w:rsid w:val="004A5891"/>
    <w:rsid w:val="004B0CF8"/>
    <w:rsid w:val="004C3815"/>
    <w:rsid w:val="004C5FD1"/>
    <w:rsid w:val="004D2E3F"/>
    <w:rsid w:val="004E7AE5"/>
    <w:rsid w:val="004F5107"/>
    <w:rsid w:val="004F534C"/>
    <w:rsid w:val="00500081"/>
    <w:rsid w:val="0050403F"/>
    <w:rsid w:val="00506256"/>
    <w:rsid w:val="00506E44"/>
    <w:rsid w:val="00507204"/>
    <w:rsid w:val="00514EA6"/>
    <w:rsid w:val="00515DC7"/>
    <w:rsid w:val="005179AD"/>
    <w:rsid w:val="0052509A"/>
    <w:rsid w:val="0053023E"/>
    <w:rsid w:val="00533724"/>
    <w:rsid w:val="00534D44"/>
    <w:rsid w:val="00565044"/>
    <w:rsid w:val="00565144"/>
    <w:rsid w:val="0057200A"/>
    <w:rsid w:val="00572393"/>
    <w:rsid w:val="005745CE"/>
    <w:rsid w:val="00576537"/>
    <w:rsid w:val="005838C5"/>
    <w:rsid w:val="005938EF"/>
    <w:rsid w:val="00593D46"/>
    <w:rsid w:val="005957E6"/>
    <w:rsid w:val="00596A69"/>
    <w:rsid w:val="005A0D9E"/>
    <w:rsid w:val="005A263E"/>
    <w:rsid w:val="005A6E9B"/>
    <w:rsid w:val="005B3D2A"/>
    <w:rsid w:val="005C40E9"/>
    <w:rsid w:val="005D0DB3"/>
    <w:rsid w:val="005D2795"/>
    <w:rsid w:val="005D592D"/>
    <w:rsid w:val="005E21B8"/>
    <w:rsid w:val="005E3A4E"/>
    <w:rsid w:val="005E4BFC"/>
    <w:rsid w:val="005E55A8"/>
    <w:rsid w:val="005F1EEF"/>
    <w:rsid w:val="005F62B8"/>
    <w:rsid w:val="00601632"/>
    <w:rsid w:val="006143BE"/>
    <w:rsid w:val="00620866"/>
    <w:rsid w:val="00626728"/>
    <w:rsid w:val="00631FC1"/>
    <w:rsid w:val="006442DF"/>
    <w:rsid w:val="00650DAD"/>
    <w:rsid w:val="0065175E"/>
    <w:rsid w:val="0065543B"/>
    <w:rsid w:val="0067280C"/>
    <w:rsid w:val="00672F9F"/>
    <w:rsid w:val="006733FE"/>
    <w:rsid w:val="00676A39"/>
    <w:rsid w:val="00677B9B"/>
    <w:rsid w:val="00680778"/>
    <w:rsid w:val="006833B5"/>
    <w:rsid w:val="00694630"/>
    <w:rsid w:val="00695184"/>
    <w:rsid w:val="00695CBB"/>
    <w:rsid w:val="006971F8"/>
    <w:rsid w:val="00697450"/>
    <w:rsid w:val="006A1727"/>
    <w:rsid w:val="006A436D"/>
    <w:rsid w:val="006B2612"/>
    <w:rsid w:val="006C3352"/>
    <w:rsid w:val="006C3B63"/>
    <w:rsid w:val="006C631B"/>
    <w:rsid w:val="006C6D0A"/>
    <w:rsid w:val="006C791D"/>
    <w:rsid w:val="006C7DC5"/>
    <w:rsid w:val="006D1DAD"/>
    <w:rsid w:val="006D691E"/>
    <w:rsid w:val="006D6F32"/>
    <w:rsid w:val="006E3E02"/>
    <w:rsid w:val="00700D20"/>
    <w:rsid w:val="00710E26"/>
    <w:rsid w:val="00713690"/>
    <w:rsid w:val="00723A07"/>
    <w:rsid w:val="0072520F"/>
    <w:rsid w:val="00725A11"/>
    <w:rsid w:val="00736AE9"/>
    <w:rsid w:val="007464DB"/>
    <w:rsid w:val="00751E2B"/>
    <w:rsid w:val="00752CD4"/>
    <w:rsid w:val="00752F53"/>
    <w:rsid w:val="007559B3"/>
    <w:rsid w:val="00761EBF"/>
    <w:rsid w:val="007732FF"/>
    <w:rsid w:val="00774451"/>
    <w:rsid w:val="007823B2"/>
    <w:rsid w:val="00795412"/>
    <w:rsid w:val="007A0C41"/>
    <w:rsid w:val="007A2439"/>
    <w:rsid w:val="007B0816"/>
    <w:rsid w:val="007B169F"/>
    <w:rsid w:val="007B4EE8"/>
    <w:rsid w:val="007C249C"/>
    <w:rsid w:val="007E039F"/>
    <w:rsid w:val="007E3047"/>
    <w:rsid w:val="007E5A79"/>
    <w:rsid w:val="007E7577"/>
    <w:rsid w:val="007F42B0"/>
    <w:rsid w:val="007F5F46"/>
    <w:rsid w:val="007F71B9"/>
    <w:rsid w:val="008026B5"/>
    <w:rsid w:val="00805AE8"/>
    <w:rsid w:val="008061F4"/>
    <w:rsid w:val="008068DD"/>
    <w:rsid w:val="00812610"/>
    <w:rsid w:val="00816D59"/>
    <w:rsid w:val="008227A5"/>
    <w:rsid w:val="00825152"/>
    <w:rsid w:val="00825801"/>
    <w:rsid w:val="0083036D"/>
    <w:rsid w:val="008338E7"/>
    <w:rsid w:val="008339D0"/>
    <w:rsid w:val="00835A8B"/>
    <w:rsid w:val="008368C6"/>
    <w:rsid w:val="00836DE7"/>
    <w:rsid w:val="00836F96"/>
    <w:rsid w:val="00841419"/>
    <w:rsid w:val="0084626B"/>
    <w:rsid w:val="00867B61"/>
    <w:rsid w:val="008744BF"/>
    <w:rsid w:val="00875862"/>
    <w:rsid w:val="00876296"/>
    <w:rsid w:val="00876DA3"/>
    <w:rsid w:val="00880460"/>
    <w:rsid w:val="00887505"/>
    <w:rsid w:val="00892F38"/>
    <w:rsid w:val="00894212"/>
    <w:rsid w:val="00895A21"/>
    <w:rsid w:val="008A0D24"/>
    <w:rsid w:val="008A136F"/>
    <w:rsid w:val="008A3AC5"/>
    <w:rsid w:val="008A4F6A"/>
    <w:rsid w:val="008A578E"/>
    <w:rsid w:val="008B2D56"/>
    <w:rsid w:val="008B3E2A"/>
    <w:rsid w:val="008B5A9A"/>
    <w:rsid w:val="008C5B4A"/>
    <w:rsid w:val="008D4BFA"/>
    <w:rsid w:val="008D65B6"/>
    <w:rsid w:val="008E21BB"/>
    <w:rsid w:val="008F55A9"/>
    <w:rsid w:val="00900D14"/>
    <w:rsid w:val="00904605"/>
    <w:rsid w:val="009046E6"/>
    <w:rsid w:val="00916891"/>
    <w:rsid w:val="009179D0"/>
    <w:rsid w:val="00917EBD"/>
    <w:rsid w:val="00921CEC"/>
    <w:rsid w:val="00930F80"/>
    <w:rsid w:val="0093239F"/>
    <w:rsid w:val="0093410E"/>
    <w:rsid w:val="00934BC1"/>
    <w:rsid w:val="00940A29"/>
    <w:rsid w:val="009422BC"/>
    <w:rsid w:val="0095099C"/>
    <w:rsid w:val="00952566"/>
    <w:rsid w:val="00963C8A"/>
    <w:rsid w:val="00965E35"/>
    <w:rsid w:val="00990746"/>
    <w:rsid w:val="00993003"/>
    <w:rsid w:val="00993364"/>
    <w:rsid w:val="0099369E"/>
    <w:rsid w:val="00995BF0"/>
    <w:rsid w:val="009A7D33"/>
    <w:rsid w:val="009B0765"/>
    <w:rsid w:val="009C4F54"/>
    <w:rsid w:val="009C58A0"/>
    <w:rsid w:val="009D2F54"/>
    <w:rsid w:val="009D3189"/>
    <w:rsid w:val="009D7DC8"/>
    <w:rsid w:val="009E27E3"/>
    <w:rsid w:val="009E31BC"/>
    <w:rsid w:val="009E4897"/>
    <w:rsid w:val="009E7AEE"/>
    <w:rsid w:val="009F3CD8"/>
    <w:rsid w:val="009F485D"/>
    <w:rsid w:val="00A02DDF"/>
    <w:rsid w:val="00A0699A"/>
    <w:rsid w:val="00A071F9"/>
    <w:rsid w:val="00A1689C"/>
    <w:rsid w:val="00A33341"/>
    <w:rsid w:val="00A35246"/>
    <w:rsid w:val="00A43673"/>
    <w:rsid w:val="00A448E9"/>
    <w:rsid w:val="00A604D5"/>
    <w:rsid w:val="00A63BCA"/>
    <w:rsid w:val="00A6591D"/>
    <w:rsid w:val="00A74544"/>
    <w:rsid w:val="00A76AFF"/>
    <w:rsid w:val="00A7700F"/>
    <w:rsid w:val="00A82D3E"/>
    <w:rsid w:val="00A95960"/>
    <w:rsid w:val="00AA0126"/>
    <w:rsid w:val="00AA6CC0"/>
    <w:rsid w:val="00AB3DF3"/>
    <w:rsid w:val="00AB535D"/>
    <w:rsid w:val="00AC3727"/>
    <w:rsid w:val="00AC7150"/>
    <w:rsid w:val="00AC7B5E"/>
    <w:rsid w:val="00AD21EF"/>
    <w:rsid w:val="00AD76E0"/>
    <w:rsid w:val="00AE0555"/>
    <w:rsid w:val="00B00FAD"/>
    <w:rsid w:val="00B015DF"/>
    <w:rsid w:val="00B0536E"/>
    <w:rsid w:val="00B12BDF"/>
    <w:rsid w:val="00B137D3"/>
    <w:rsid w:val="00B21B93"/>
    <w:rsid w:val="00B23D31"/>
    <w:rsid w:val="00B31D5F"/>
    <w:rsid w:val="00B37EF1"/>
    <w:rsid w:val="00B4283F"/>
    <w:rsid w:val="00B47A25"/>
    <w:rsid w:val="00B47CD4"/>
    <w:rsid w:val="00B56939"/>
    <w:rsid w:val="00B62412"/>
    <w:rsid w:val="00B748D5"/>
    <w:rsid w:val="00B76DDD"/>
    <w:rsid w:val="00BA5B41"/>
    <w:rsid w:val="00BA6466"/>
    <w:rsid w:val="00BB51AA"/>
    <w:rsid w:val="00BC1354"/>
    <w:rsid w:val="00BC2D26"/>
    <w:rsid w:val="00BD00DB"/>
    <w:rsid w:val="00BD587E"/>
    <w:rsid w:val="00C112A0"/>
    <w:rsid w:val="00C12B1B"/>
    <w:rsid w:val="00C21484"/>
    <w:rsid w:val="00C32EC4"/>
    <w:rsid w:val="00C35C9C"/>
    <w:rsid w:val="00C40BCD"/>
    <w:rsid w:val="00C44222"/>
    <w:rsid w:val="00C500A6"/>
    <w:rsid w:val="00C50229"/>
    <w:rsid w:val="00C56F59"/>
    <w:rsid w:val="00C5738E"/>
    <w:rsid w:val="00C60460"/>
    <w:rsid w:val="00C720E6"/>
    <w:rsid w:val="00C7477B"/>
    <w:rsid w:val="00C80E1F"/>
    <w:rsid w:val="00C83D81"/>
    <w:rsid w:val="00C8479B"/>
    <w:rsid w:val="00C84E9B"/>
    <w:rsid w:val="00C91E6F"/>
    <w:rsid w:val="00C94780"/>
    <w:rsid w:val="00C979F3"/>
    <w:rsid w:val="00CA46B0"/>
    <w:rsid w:val="00CA743B"/>
    <w:rsid w:val="00CB2D9C"/>
    <w:rsid w:val="00CB79FD"/>
    <w:rsid w:val="00CC211E"/>
    <w:rsid w:val="00CC23C8"/>
    <w:rsid w:val="00CC762D"/>
    <w:rsid w:val="00CC78C1"/>
    <w:rsid w:val="00CD3541"/>
    <w:rsid w:val="00CD4A56"/>
    <w:rsid w:val="00CE2D08"/>
    <w:rsid w:val="00CE2E38"/>
    <w:rsid w:val="00CE6562"/>
    <w:rsid w:val="00CF17A5"/>
    <w:rsid w:val="00CF5171"/>
    <w:rsid w:val="00D02631"/>
    <w:rsid w:val="00D0452F"/>
    <w:rsid w:val="00D10BD9"/>
    <w:rsid w:val="00D129F7"/>
    <w:rsid w:val="00D14EFF"/>
    <w:rsid w:val="00D169AC"/>
    <w:rsid w:val="00D20ADA"/>
    <w:rsid w:val="00D23118"/>
    <w:rsid w:val="00D33AA7"/>
    <w:rsid w:val="00D362ED"/>
    <w:rsid w:val="00D40899"/>
    <w:rsid w:val="00D43BD0"/>
    <w:rsid w:val="00D51081"/>
    <w:rsid w:val="00D51ACA"/>
    <w:rsid w:val="00D55425"/>
    <w:rsid w:val="00D604A9"/>
    <w:rsid w:val="00D6083C"/>
    <w:rsid w:val="00D64CEA"/>
    <w:rsid w:val="00D73A3B"/>
    <w:rsid w:val="00D7721E"/>
    <w:rsid w:val="00D90D0B"/>
    <w:rsid w:val="00D926C4"/>
    <w:rsid w:val="00DA09C1"/>
    <w:rsid w:val="00DB58D8"/>
    <w:rsid w:val="00DD4739"/>
    <w:rsid w:val="00DD5CD1"/>
    <w:rsid w:val="00DD7E5D"/>
    <w:rsid w:val="00DE11F7"/>
    <w:rsid w:val="00DF13B6"/>
    <w:rsid w:val="00E06BD5"/>
    <w:rsid w:val="00E267AC"/>
    <w:rsid w:val="00E278C9"/>
    <w:rsid w:val="00E40682"/>
    <w:rsid w:val="00E43A20"/>
    <w:rsid w:val="00E45E50"/>
    <w:rsid w:val="00E5177B"/>
    <w:rsid w:val="00E5452F"/>
    <w:rsid w:val="00E56B70"/>
    <w:rsid w:val="00E57CFB"/>
    <w:rsid w:val="00E615AD"/>
    <w:rsid w:val="00E637E1"/>
    <w:rsid w:val="00E66A61"/>
    <w:rsid w:val="00E84FD3"/>
    <w:rsid w:val="00E87AE7"/>
    <w:rsid w:val="00E92388"/>
    <w:rsid w:val="00E9439E"/>
    <w:rsid w:val="00EA14E5"/>
    <w:rsid w:val="00EA1ACC"/>
    <w:rsid w:val="00EA4E1C"/>
    <w:rsid w:val="00EB1D18"/>
    <w:rsid w:val="00EB579C"/>
    <w:rsid w:val="00EC1275"/>
    <w:rsid w:val="00EC2E7B"/>
    <w:rsid w:val="00ED069B"/>
    <w:rsid w:val="00ED4E73"/>
    <w:rsid w:val="00ED5616"/>
    <w:rsid w:val="00EE4D8A"/>
    <w:rsid w:val="00EE7E82"/>
    <w:rsid w:val="00EF2166"/>
    <w:rsid w:val="00EF6A70"/>
    <w:rsid w:val="00F0000B"/>
    <w:rsid w:val="00F06DB3"/>
    <w:rsid w:val="00F10DA6"/>
    <w:rsid w:val="00F11C60"/>
    <w:rsid w:val="00F14300"/>
    <w:rsid w:val="00F17B4D"/>
    <w:rsid w:val="00F26545"/>
    <w:rsid w:val="00F26599"/>
    <w:rsid w:val="00F34FDD"/>
    <w:rsid w:val="00F37A8F"/>
    <w:rsid w:val="00F50AF3"/>
    <w:rsid w:val="00F6228E"/>
    <w:rsid w:val="00F6466E"/>
    <w:rsid w:val="00F715D0"/>
    <w:rsid w:val="00F80BEC"/>
    <w:rsid w:val="00F82A04"/>
    <w:rsid w:val="00F82B5A"/>
    <w:rsid w:val="00F8399A"/>
    <w:rsid w:val="00F865D9"/>
    <w:rsid w:val="00F969CB"/>
    <w:rsid w:val="00FA118E"/>
    <w:rsid w:val="00FA5D78"/>
    <w:rsid w:val="00FB1075"/>
    <w:rsid w:val="00FB3253"/>
    <w:rsid w:val="00FE24D4"/>
    <w:rsid w:val="00FE7AB0"/>
    <w:rsid w:val="00FF0369"/>
    <w:rsid w:val="00FF15A8"/>
    <w:rsid w:val="00FF20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C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133737"/>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133737"/>
    <w:rPr>
      <w:sz w:val="20"/>
      <w:szCs w:val="20"/>
    </w:rPr>
  </w:style>
  <w:style w:type="character" w:styleId="FootnoteReference">
    <w:name w:val="footnote reference"/>
    <w:uiPriority w:val="99"/>
    <w:semiHidden/>
    <w:unhideWhenUsed/>
    <w:rsid w:val="00133737"/>
    <w:rPr>
      <w:vertAlign w:val="superscript"/>
    </w:rPr>
  </w:style>
  <w:style w:type="paragraph" w:styleId="FootnoteText">
    <w:name w:val="footnote text"/>
    <w:basedOn w:val="Normal"/>
    <w:link w:val="FootnoteTextChar1"/>
    <w:uiPriority w:val="99"/>
    <w:semiHidden/>
    <w:unhideWhenUsed/>
    <w:rsid w:val="0013373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133737"/>
    <w:rPr>
      <w:sz w:val="20"/>
      <w:szCs w:val="20"/>
    </w:rPr>
  </w:style>
  <w:style w:type="paragraph" w:styleId="NoSpacing">
    <w:name w:val="No Spacing"/>
    <w:uiPriority w:val="1"/>
    <w:qFormat/>
    <w:rsid w:val="00332582"/>
    <w:pPr>
      <w:bidi/>
      <w:spacing w:after="0" w:line="240" w:lineRule="auto"/>
    </w:pPr>
  </w:style>
  <w:style w:type="paragraph" w:styleId="Header">
    <w:name w:val="header"/>
    <w:basedOn w:val="Normal"/>
    <w:link w:val="HeaderChar"/>
    <w:uiPriority w:val="99"/>
    <w:unhideWhenUsed/>
    <w:rsid w:val="00B47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A25"/>
  </w:style>
  <w:style w:type="paragraph" w:styleId="Footer">
    <w:name w:val="footer"/>
    <w:basedOn w:val="Normal"/>
    <w:link w:val="FooterChar"/>
    <w:uiPriority w:val="99"/>
    <w:unhideWhenUsed/>
    <w:rsid w:val="00B47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A25"/>
  </w:style>
  <w:style w:type="paragraph" w:styleId="ListParagraph">
    <w:name w:val="List Paragraph"/>
    <w:basedOn w:val="Normal"/>
    <w:uiPriority w:val="34"/>
    <w:qFormat/>
    <w:rsid w:val="00876D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133737"/>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133737"/>
    <w:rPr>
      <w:sz w:val="20"/>
      <w:szCs w:val="20"/>
    </w:rPr>
  </w:style>
  <w:style w:type="character" w:styleId="FootnoteReference">
    <w:name w:val="footnote reference"/>
    <w:uiPriority w:val="99"/>
    <w:semiHidden/>
    <w:unhideWhenUsed/>
    <w:rsid w:val="00133737"/>
    <w:rPr>
      <w:vertAlign w:val="superscript"/>
    </w:rPr>
  </w:style>
  <w:style w:type="paragraph" w:styleId="FootnoteText">
    <w:name w:val="footnote text"/>
    <w:basedOn w:val="Normal"/>
    <w:link w:val="FootnoteTextChar1"/>
    <w:uiPriority w:val="99"/>
    <w:semiHidden/>
    <w:unhideWhenUsed/>
    <w:rsid w:val="0013373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133737"/>
    <w:rPr>
      <w:sz w:val="20"/>
      <w:szCs w:val="20"/>
    </w:rPr>
  </w:style>
  <w:style w:type="paragraph" w:styleId="NoSpacing">
    <w:name w:val="No Spacing"/>
    <w:uiPriority w:val="1"/>
    <w:qFormat/>
    <w:rsid w:val="00332582"/>
    <w:pPr>
      <w:bidi/>
      <w:spacing w:after="0" w:line="240" w:lineRule="auto"/>
    </w:pPr>
  </w:style>
  <w:style w:type="paragraph" w:styleId="Header">
    <w:name w:val="header"/>
    <w:basedOn w:val="Normal"/>
    <w:link w:val="HeaderChar"/>
    <w:uiPriority w:val="99"/>
    <w:unhideWhenUsed/>
    <w:rsid w:val="00B47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A25"/>
  </w:style>
  <w:style w:type="paragraph" w:styleId="Footer">
    <w:name w:val="footer"/>
    <w:basedOn w:val="Normal"/>
    <w:link w:val="FooterChar"/>
    <w:uiPriority w:val="99"/>
    <w:unhideWhenUsed/>
    <w:rsid w:val="00B47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A25"/>
  </w:style>
  <w:style w:type="paragraph" w:styleId="ListParagraph">
    <w:name w:val="List Paragraph"/>
    <w:basedOn w:val="Normal"/>
    <w:uiPriority w:val="34"/>
    <w:qFormat/>
    <w:rsid w:val="00876D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DA55FF-BC0B-4DCE-AA02-31B966B06BE4}">
  <ds:schemaRefs>
    <ds:schemaRef ds:uri="http://schemas.openxmlformats.org/officeDocument/2006/bibliography"/>
  </ds:schemaRefs>
</ds:datastoreItem>
</file>

<file path=customXml/itemProps2.xml><?xml version="1.0" encoding="utf-8"?>
<ds:datastoreItem xmlns:ds="http://schemas.openxmlformats.org/officeDocument/2006/customXml" ds:itemID="{E3E1BF36-31DE-419C-BA78-EDEEB86F93AE}"/>
</file>

<file path=customXml/itemProps3.xml><?xml version="1.0" encoding="utf-8"?>
<ds:datastoreItem xmlns:ds="http://schemas.openxmlformats.org/officeDocument/2006/customXml" ds:itemID="{49C30911-2FBA-4FF3-9A18-EF5DF575832E}"/>
</file>

<file path=customXml/itemProps4.xml><?xml version="1.0" encoding="utf-8"?>
<ds:datastoreItem xmlns:ds="http://schemas.openxmlformats.org/officeDocument/2006/customXml" ds:itemID="{87C6E4C9-AF50-4257-BFBE-4093DF858736}"/>
</file>

<file path=docProps/app.xml><?xml version="1.0" encoding="utf-8"?>
<Properties xmlns="http://schemas.openxmlformats.org/officeDocument/2006/extended-properties" xmlns:vt="http://schemas.openxmlformats.org/officeDocument/2006/docPropsVTypes">
  <Template>Normal</Template>
  <TotalTime>0</TotalTime>
  <Pages>23</Pages>
  <Words>6898</Words>
  <Characters>39323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46129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falahalhadi</dc:creator>
  <cp:lastModifiedBy>DR.Ahmed Saker 2O14</cp:lastModifiedBy>
  <cp:revision>2</cp:revision>
  <dcterms:created xsi:type="dcterms:W3CDTF">2019-09-08T09:26:00Z</dcterms:created>
  <dcterms:modified xsi:type="dcterms:W3CDTF">2019-09-08T09:26:00Z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