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DF3D" w14:textId="77777777" w:rsidR="005663AF" w:rsidRPr="006D7EF9" w:rsidRDefault="005663AF" w:rsidP="00FF1365">
      <w:pPr>
        <w:spacing w:line="276" w:lineRule="auto"/>
        <w:ind w:firstLine="567"/>
        <w:jc w:val="center"/>
        <w:rPr>
          <w:rFonts w:eastAsia="Calibri"/>
          <w:i/>
          <w:iCs/>
          <w:sz w:val="26"/>
          <w:szCs w:val="26"/>
          <w:lang w:val="en-US" w:eastAsia="en-US"/>
        </w:rPr>
      </w:pPr>
      <w:bookmarkStart w:id="0" w:name="_GoBack"/>
      <w:bookmarkEnd w:id="0"/>
      <w:r w:rsidRPr="006D7EF9">
        <w:rPr>
          <w:rFonts w:eastAsia="Calibri"/>
          <w:b/>
          <w:bCs/>
          <w:i/>
          <w:iCs/>
          <w:sz w:val="26"/>
          <w:szCs w:val="26"/>
          <w:lang w:val="en-US" w:eastAsia="en-US"/>
        </w:rPr>
        <w:t>Questionnaire on criminalization and prosecution of rape</w:t>
      </w:r>
    </w:p>
    <w:p w14:paraId="03C5038D" w14:textId="77777777" w:rsidR="005663AF" w:rsidRPr="006D7EF9" w:rsidRDefault="005663AF" w:rsidP="005663AF">
      <w:pPr>
        <w:spacing w:line="276" w:lineRule="auto"/>
        <w:ind w:firstLine="567"/>
        <w:jc w:val="both"/>
        <w:rPr>
          <w:rFonts w:eastAsia="Calibri"/>
          <w:b/>
          <w:bCs/>
          <w:sz w:val="26"/>
          <w:szCs w:val="26"/>
          <w:lang w:val="en-US" w:eastAsia="en-US"/>
        </w:rPr>
      </w:pPr>
    </w:p>
    <w:p w14:paraId="3825EA47" w14:textId="77777777" w:rsidR="005663AF" w:rsidRPr="006D7EF9" w:rsidRDefault="005663AF" w:rsidP="005663AF">
      <w:pPr>
        <w:spacing w:line="276" w:lineRule="auto"/>
        <w:ind w:firstLine="567"/>
        <w:jc w:val="both"/>
        <w:rPr>
          <w:rFonts w:eastAsia="Calibri"/>
          <w:b/>
          <w:bCs/>
          <w:sz w:val="26"/>
          <w:szCs w:val="26"/>
          <w:lang w:val="en-US" w:eastAsia="en-US"/>
        </w:rPr>
      </w:pPr>
      <w:r w:rsidRPr="006D7EF9">
        <w:rPr>
          <w:rFonts w:eastAsia="Calibri"/>
          <w:b/>
          <w:bCs/>
          <w:sz w:val="26"/>
          <w:szCs w:val="26"/>
          <w:lang w:val="en-US" w:eastAsia="en-US"/>
        </w:rPr>
        <w:t>Definition and scope of criminal law provisions</w:t>
      </w:r>
    </w:p>
    <w:p w14:paraId="14F0E77F" w14:textId="7550B920" w:rsidR="005663AF" w:rsidRPr="00224D27" w:rsidRDefault="005663AF" w:rsidP="00224D27">
      <w:pPr>
        <w:pStyle w:val="a5"/>
        <w:numPr>
          <w:ilvl w:val="0"/>
          <w:numId w:val="3"/>
        </w:numPr>
        <w:spacing w:after="160"/>
        <w:jc w:val="both"/>
        <w:rPr>
          <w:rFonts w:eastAsia="Calibri"/>
          <w:i/>
          <w:sz w:val="26"/>
          <w:szCs w:val="26"/>
          <w:lang w:val="en-US" w:eastAsia="en-US"/>
        </w:rPr>
      </w:pPr>
      <w:r w:rsidRPr="00224D27">
        <w:rPr>
          <w:rFonts w:eastAsia="Calibri"/>
          <w:i/>
          <w:sz w:val="26"/>
          <w:szCs w:val="26"/>
          <w:lang w:val="en-US" w:eastAsia="en-U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530EC4D3" w14:textId="4020E486" w:rsidR="005663AF" w:rsidRPr="006D7EF9" w:rsidRDefault="005663AF" w:rsidP="00224D27">
      <w:pPr>
        <w:ind w:left="567"/>
        <w:jc w:val="both"/>
        <w:rPr>
          <w:rFonts w:eastAsia="Calibri"/>
          <w:sz w:val="26"/>
          <w:szCs w:val="26"/>
          <w:u w:val="single"/>
          <w:lang w:val="en-US" w:eastAsia="en-US"/>
        </w:rPr>
      </w:pPr>
      <w:r w:rsidRPr="006D7EF9">
        <w:rPr>
          <w:rFonts w:eastAsia="Calibri"/>
          <w:sz w:val="26"/>
          <w:szCs w:val="26"/>
          <w:u w:val="single"/>
          <w:lang w:val="en-US" w:eastAsia="en-US"/>
        </w:rPr>
        <w:t xml:space="preserve">Criminal Code of Ukraine, </w:t>
      </w:r>
      <w:r w:rsidRPr="006D7EF9">
        <w:rPr>
          <w:rFonts w:eastAsia="Calibri"/>
          <w:b/>
          <w:sz w:val="26"/>
          <w:szCs w:val="26"/>
          <w:u w:val="single"/>
          <w:lang w:val="en-US" w:eastAsia="en-US"/>
        </w:rPr>
        <w:t>Article 152</w:t>
      </w:r>
      <w:r w:rsidRPr="006D7EF9">
        <w:rPr>
          <w:rFonts w:eastAsia="Calibri"/>
          <w:sz w:val="26"/>
          <w:szCs w:val="26"/>
          <w:u w:val="single"/>
          <w:lang w:val="en-US" w:eastAsia="en-US"/>
        </w:rPr>
        <w:t xml:space="preserve"> «Rape» </w:t>
      </w:r>
    </w:p>
    <w:p w14:paraId="6C7D39CA" w14:textId="10F77D16" w:rsidR="005663AF" w:rsidRPr="006D7EF9" w:rsidRDefault="005663AF" w:rsidP="00224D27">
      <w:pPr>
        <w:ind w:firstLine="720"/>
        <w:jc w:val="both"/>
        <w:rPr>
          <w:rFonts w:eastAsia="Calibri"/>
          <w:sz w:val="26"/>
          <w:szCs w:val="26"/>
          <w:lang w:val="en-US" w:eastAsia="en-US"/>
        </w:rPr>
      </w:pPr>
      <w:r w:rsidRPr="006D7EF9">
        <w:rPr>
          <w:rFonts w:eastAsia="Calibri"/>
          <w:sz w:val="26"/>
          <w:szCs w:val="26"/>
          <w:lang w:val="en-US" w:eastAsia="en-US"/>
        </w:rPr>
        <w:t>1. Sexual activities involving vaginal, anal or oral penetration into the other person’s body with the use of genitals or any other items, committed without voluntary consent of the victim (rape)</w:t>
      </w:r>
      <w:r w:rsidR="006D7EF9">
        <w:rPr>
          <w:rFonts w:eastAsia="Calibri"/>
          <w:sz w:val="26"/>
          <w:szCs w:val="26"/>
          <w:lang w:val="en-US" w:eastAsia="en-US"/>
        </w:rPr>
        <w:t xml:space="preserve"> </w:t>
      </w:r>
      <w:r w:rsidRPr="006D7EF9">
        <w:rPr>
          <w:rFonts w:eastAsia="Calibri"/>
          <w:sz w:val="26"/>
          <w:szCs w:val="26"/>
          <w:lang w:val="en-US" w:eastAsia="en-US"/>
        </w:rPr>
        <w:t>shall entail imprisonment for the period of three to five years.</w:t>
      </w:r>
    </w:p>
    <w:p w14:paraId="0C1EB9A9" w14:textId="432FF186" w:rsidR="005663AF" w:rsidRPr="006D7EF9" w:rsidRDefault="005663AF" w:rsidP="00224D27">
      <w:pPr>
        <w:ind w:firstLine="720"/>
        <w:jc w:val="both"/>
        <w:rPr>
          <w:rFonts w:eastAsia="Calibri"/>
          <w:sz w:val="26"/>
          <w:szCs w:val="26"/>
          <w:lang w:val="en-US" w:eastAsia="en-US"/>
        </w:rPr>
      </w:pPr>
      <w:r w:rsidRPr="006D7EF9">
        <w:rPr>
          <w:rFonts w:eastAsia="Calibri"/>
          <w:sz w:val="26"/>
          <w:szCs w:val="26"/>
          <w:lang w:val="en-US" w:eastAsia="en-US"/>
        </w:rPr>
        <w:t>2. Rape committed repeatedly or by an individual who earlier committed any of the crimes referred to in Articles 153 to 155 of this Code, or committing such acts against a spouse or any other person with whom the perpetrator is/was in family or intimate relations, or against any individual in connection with any work,</w:t>
      </w:r>
      <w:r w:rsidR="006D7EF9">
        <w:rPr>
          <w:rFonts w:eastAsia="Calibri"/>
          <w:sz w:val="26"/>
          <w:szCs w:val="26"/>
          <w:lang w:val="en-US" w:eastAsia="en-US"/>
        </w:rPr>
        <w:t xml:space="preserve"> </w:t>
      </w:r>
      <w:r w:rsidRPr="006D7EF9">
        <w:rPr>
          <w:rFonts w:eastAsia="Calibri"/>
          <w:sz w:val="26"/>
          <w:szCs w:val="26"/>
          <w:lang w:val="en-US" w:eastAsia="en-US"/>
        </w:rPr>
        <w:t>professional or civil duties of such individual, or against a woman who was pregnant and the perpetrator was aware of this,</w:t>
      </w:r>
      <w:r w:rsidR="006D7EF9">
        <w:rPr>
          <w:rFonts w:eastAsia="Calibri"/>
          <w:sz w:val="26"/>
          <w:szCs w:val="26"/>
          <w:lang w:val="en-US" w:eastAsia="en-US"/>
        </w:rPr>
        <w:t xml:space="preserve"> </w:t>
      </w:r>
      <w:r w:rsidRPr="006D7EF9">
        <w:rPr>
          <w:rFonts w:eastAsia="Calibri"/>
          <w:sz w:val="26"/>
          <w:szCs w:val="26"/>
          <w:lang w:val="en-US" w:eastAsia="en-US"/>
        </w:rPr>
        <w:t>shall entail punishment in form of imprisonment for five to ten years.</w:t>
      </w:r>
    </w:p>
    <w:p w14:paraId="56434F6F" w14:textId="5F9DF07C" w:rsidR="005663AF" w:rsidRPr="006D7EF9" w:rsidRDefault="005663AF" w:rsidP="00224D27">
      <w:pPr>
        <w:ind w:firstLine="720"/>
        <w:jc w:val="both"/>
        <w:rPr>
          <w:rFonts w:eastAsia="Calibri"/>
          <w:sz w:val="26"/>
          <w:szCs w:val="26"/>
          <w:lang w:val="en-US" w:eastAsia="en-US"/>
        </w:rPr>
      </w:pPr>
      <w:r w:rsidRPr="006D7EF9">
        <w:rPr>
          <w:rFonts w:eastAsia="Calibri"/>
          <w:sz w:val="26"/>
          <w:szCs w:val="26"/>
          <w:lang w:val="en-US" w:eastAsia="en-US"/>
        </w:rPr>
        <w:t>3. Rape committed by a group of individuals, or rape of a minor</w:t>
      </w:r>
      <w:r w:rsidR="006D7EF9">
        <w:rPr>
          <w:rFonts w:eastAsia="Calibri"/>
          <w:sz w:val="26"/>
          <w:szCs w:val="26"/>
          <w:lang w:val="en-US" w:eastAsia="en-US"/>
        </w:rPr>
        <w:t xml:space="preserve"> </w:t>
      </w:r>
      <w:r w:rsidRPr="006D7EF9">
        <w:rPr>
          <w:rFonts w:eastAsia="Calibri"/>
          <w:sz w:val="26"/>
          <w:szCs w:val="26"/>
          <w:lang w:val="en-US" w:eastAsia="en-US"/>
        </w:rPr>
        <w:t>shall entail punishment in form of imprisonment for seven to twelve years.</w:t>
      </w:r>
    </w:p>
    <w:p w14:paraId="32F58914" w14:textId="38E3370D" w:rsidR="005663AF" w:rsidRPr="006D7EF9" w:rsidRDefault="005663AF" w:rsidP="00224D27">
      <w:pPr>
        <w:ind w:firstLine="720"/>
        <w:jc w:val="both"/>
        <w:rPr>
          <w:rFonts w:eastAsia="Calibri"/>
          <w:sz w:val="26"/>
          <w:szCs w:val="26"/>
          <w:lang w:val="en-US" w:eastAsia="en-US"/>
        </w:rPr>
      </w:pPr>
      <w:r w:rsidRPr="006D7EF9">
        <w:rPr>
          <w:rFonts w:eastAsia="Calibri"/>
          <w:sz w:val="26"/>
          <w:szCs w:val="26"/>
          <w:lang w:val="en-US" w:eastAsia="en-US"/>
        </w:rPr>
        <w:t>4. Actions referred to in paragraph 1 of this Article, if committed against the individual who has not attained the age of 14, regardless of whether this individual consented to this,</w:t>
      </w:r>
      <w:r w:rsidR="006D7EF9">
        <w:rPr>
          <w:rFonts w:eastAsia="Calibri"/>
          <w:sz w:val="26"/>
          <w:szCs w:val="26"/>
          <w:lang w:val="en-US" w:eastAsia="en-US"/>
        </w:rPr>
        <w:t xml:space="preserve"> </w:t>
      </w:r>
      <w:r w:rsidRPr="006D7EF9">
        <w:rPr>
          <w:rFonts w:eastAsia="Calibri"/>
          <w:sz w:val="26"/>
          <w:szCs w:val="26"/>
          <w:lang w:val="en-US" w:eastAsia="en-US"/>
        </w:rPr>
        <w:t>shall entail imprisonment for eight to fifteen years</w:t>
      </w:r>
      <w:r w:rsidR="006D7EF9">
        <w:rPr>
          <w:rFonts w:eastAsia="Calibri"/>
          <w:sz w:val="26"/>
          <w:szCs w:val="26"/>
          <w:lang w:val="en-US" w:eastAsia="en-US"/>
        </w:rPr>
        <w:t xml:space="preserve">. </w:t>
      </w:r>
    </w:p>
    <w:p w14:paraId="45EB720A" w14:textId="03526691" w:rsidR="005663AF" w:rsidRPr="006D7EF9" w:rsidRDefault="005663AF" w:rsidP="00224D27">
      <w:pPr>
        <w:ind w:firstLine="720"/>
        <w:jc w:val="both"/>
        <w:rPr>
          <w:rFonts w:eastAsia="Calibri"/>
          <w:sz w:val="26"/>
          <w:szCs w:val="26"/>
          <w:lang w:val="en-US" w:eastAsia="en-US"/>
        </w:rPr>
      </w:pPr>
      <w:r w:rsidRPr="006D7EF9">
        <w:rPr>
          <w:rFonts w:eastAsia="Calibri"/>
          <w:sz w:val="26"/>
          <w:szCs w:val="26"/>
          <w:lang w:val="en-US" w:eastAsia="en-US"/>
        </w:rPr>
        <w:t>5. Actions referred to in paragraphs 1, 2, 3 of this Article, which caused grave consequences,</w:t>
      </w:r>
      <w:r w:rsidR="006D7EF9">
        <w:rPr>
          <w:rFonts w:eastAsia="Calibri"/>
          <w:sz w:val="26"/>
          <w:szCs w:val="26"/>
          <w:lang w:val="en-US" w:eastAsia="en-US"/>
        </w:rPr>
        <w:t xml:space="preserve"> </w:t>
      </w:r>
      <w:r w:rsidRPr="006D7EF9">
        <w:rPr>
          <w:rFonts w:eastAsia="Calibri"/>
          <w:sz w:val="26"/>
          <w:szCs w:val="26"/>
          <w:lang w:val="en-US" w:eastAsia="en-US"/>
        </w:rPr>
        <w:t>shall entail imprisonment for ten to fifteen years.</w:t>
      </w:r>
    </w:p>
    <w:p w14:paraId="559DA121" w14:textId="113976DB" w:rsidR="005663AF" w:rsidRPr="006D7EF9" w:rsidRDefault="005663AF" w:rsidP="00224D27">
      <w:pPr>
        <w:ind w:firstLine="720"/>
        <w:jc w:val="both"/>
        <w:rPr>
          <w:rFonts w:eastAsia="Calibri"/>
          <w:sz w:val="26"/>
          <w:szCs w:val="26"/>
          <w:lang w:val="en-US" w:eastAsia="en-US"/>
        </w:rPr>
      </w:pPr>
      <w:r w:rsidRPr="006D7EF9">
        <w:rPr>
          <w:rFonts w:eastAsia="Calibri"/>
          <w:sz w:val="26"/>
          <w:szCs w:val="26"/>
          <w:lang w:val="en-US" w:eastAsia="en-US"/>
        </w:rPr>
        <w:lastRenderedPageBreak/>
        <w:t xml:space="preserve">6. Actions referred to in paragraph 4 of this Article if committed repeatedly or by a person who has previously committed any of the crimes provided for in parts 4 or 5 of Article 153, Article 155 or part </w:t>
      </w:r>
      <w:r w:rsidR="000263B2">
        <w:rPr>
          <w:rFonts w:eastAsia="Calibri"/>
          <w:sz w:val="26"/>
          <w:szCs w:val="26"/>
          <w:lang w:val="en-US" w:eastAsia="en-US"/>
        </w:rPr>
        <w:t xml:space="preserve">2 of Article 156 of this Code, </w:t>
      </w:r>
      <w:r w:rsidRPr="006D7EF9">
        <w:rPr>
          <w:rFonts w:eastAsia="Calibri"/>
          <w:sz w:val="26"/>
          <w:szCs w:val="26"/>
          <w:lang w:val="en-US" w:eastAsia="en-US"/>
        </w:rPr>
        <w:t>shall entail imprisonment for a term of fifteen years or life imprisonment.</w:t>
      </w:r>
    </w:p>
    <w:p w14:paraId="504E11AE" w14:textId="64916AFA" w:rsidR="005663AF" w:rsidRPr="006D7EF9" w:rsidRDefault="005663AF" w:rsidP="00224D27">
      <w:pPr>
        <w:ind w:firstLine="720"/>
        <w:jc w:val="both"/>
        <w:rPr>
          <w:rFonts w:eastAsia="Calibri"/>
          <w:sz w:val="26"/>
          <w:szCs w:val="26"/>
          <w:lang w:val="en-US" w:eastAsia="en-US"/>
        </w:rPr>
      </w:pPr>
      <w:r w:rsidRPr="006D7EF9">
        <w:rPr>
          <w:rFonts w:eastAsia="Calibri"/>
          <w:i/>
          <w:sz w:val="26"/>
          <w:szCs w:val="26"/>
          <w:lang w:val="en-US" w:eastAsia="en-US"/>
        </w:rPr>
        <w:t>Note: Consent is deemed voluntary, when it is a result of free declaration of the will of the individual concerned, with due regard to all relevant circumstances</w:t>
      </w:r>
      <w:r w:rsidR="000263B2">
        <w:rPr>
          <w:rFonts w:eastAsia="Calibri"/>
          <w:i/>
          <w:sz w:val="26"/>
          <w:szCs w:val="26"/>
          <w:lang w:val="en-US" w:eastAsia="en-US"/>
        </w:rPr>
        <w:t>.</w:t>
      </w:r>
    </w:p>
    <w:p w14:paraId="5E093147" w14:textId="77777777" w:rsidR="005663AF" w:rsidRPr="006D7EF9" w:rsidRDefault="005663AF" w:rsidP="00224D27">
      <w:pPr>
        <w:ind w:firstLine="567"/>
        <w:jc w:val="both"/>
        <w:rPr>
          <w:rFonts w:eastAsia="Calibri"/>
          <w:sz w:val="26"/>
          <w:szCs w:val="26"/>
          <w:lang w:val="en-US" w:eastAsia="en-US"/>
        </w:rPr>
      </w:pPr>
    </w:p>
    <w:p w14:paraId="21B44E4E" w14:textId="1CECB678" w:rsidR="005663AF" w:rsidRPr="000263B2" w:rsidRDefault="005663AF" w:rsidP="00224D27">
      <w:pPr>
        <w:ind w:firstLine="567"/>
        <w:jc w:val="both"/>
        <w:rPr>
          <w:rFonts w:eastAsia="Calibri"/>
          <w:sz w:val="26"/>
          <w:szCs w:val="26"/>
          <w:lang w:val="nl-NL" w:eastAsia="en-US"/>
        </w:rPr>
      </w:pPr>
      <w:r w:rsidRPr="000263B2">
        <w:rPr>
          <w:rFonts w:eastAsia="Calibri"/>
          <w:sz w:val="26"/>
          <w:szCs w:val="26"/>
          <w:u w:val="single"/>
          <w:lang w:val="fr-FR" w:eastAsia="en-US"/>
        </w:rPr>
        <w:t>Criminal Code of Ukraine,</w:t>
      </w:r>
      <w:r w:rsidRPr="000263B2">
        <w:rPr>
          <w:rFonts w:eastAsia="Calibri"/>
          <w:sz w:val="26"/>
          <w:szCs w:val="26"/>
          <w:u w:val="single"/>
          <w:lang w:eastAsia="en-US"/>
        </w:rPr>
        <w:t xml:space="preserve"> </w:t>
      </w:r>
      <w:r w:rsidRPr="000263B2">
        <w:rPr>
          <w:rFonts w:eastAsia="Calibri"/>
          <w:b/>
          <w:bCs/>
          <w:sz w:val="26"/>
          <w:szCs w:val="26"/>
          <w:u w:val="single"/>
          <w:lang w:val="fr-FR" w:eastAsia="en-US"/>
        </w:rPr>
        <w:t>Article 153</w:t>
      </w:r>
      <w:r w:rsidR="00A271AB">
        <w:rPr>
          <w:rFonts w:eastAsia="Calibri"/>
          <w:b/>
          <w:bCs/>
          <w:sz w:val="26"/>
          <w:szCs w:val="26"/>
          <w:u w:val="single"/>
          <w:lang w:eastAsia="en-US"/>
        </w:rPr>
        <w:t xml:space="preserve"> </w:t>
      </w:r>
      <w:r w:rsidRPr="000263B2">
        <w:rPr>
          <w:rFonts w:eastAsia="Calibri"/>
          <w:sz w:val="26"/>
          <w:szCs w:val="26"/>
          <w:u w:val="single"/>
          <w:lang w:val="fr-FR" w:eastAsia="en-US"/>
        </w:rPr>
        <w:t>«</w:t>
      </w:r>
      <w:r w:rsidRPr="000263B2">
        <w:rPr>
          <w:rFonts w:eastAsia="Calibri"/>
          <w:sz w:val="26"/>
          <w:szCs w:val="26"/>
          <w:u w:val="single"/>
          <w:lang w:val="nl-NL" w:eastAsia="en-US"/>
        </w:rPr>
        <w:t>Sexual violence»</w:t>
      </w:r>
    </w:p>
    <w:p w14:paraId="5BD504B6" w14:textId="50E23641"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1. Committing any sexual violence not involving the penetration of another person's body without the voluntary consent of</w:t>
      </w:r>
      <w:r w:rsidR="000263B2">
        <w:rPr>
          <w:rFonts w:eastAsia="Calibri"/>
          <w:sz w:val="26"/>
          <w:szCs w:val="26"/>
          <w:lang w:val="en-US" w:eastAsia="en-US"/>
        </w:rPr>
        <w:t xml:space="preserve"> the victim (sexual violence), </w:t>
      </w:r>
      <w:r w:rsidRPr="000263B2">
        <w:rPr>
          <w:rFonts w:eastAsia="Calibri"/>
          <w:sz w:val="26"/>
          <w:szCs w:val="26"/>
          <w:lang w:val="en-US" w:eastAsia="en-US"/>
        </w:rPr>
        <w:t>shall entail punishment in form of imprisonment for a term up to five years.</w:t>
      </w:r>
    </w:p>
    <w:p w14:paraId="4895A409" w14:textId="3617F529"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2. Sexual violence committed repeatedly or by an individual who earlier committed any of the crimes referred to in Articles 152, 154 and 155 of this Code, or committing such acts against a spouse or any other person with whom the perpetrator is / was in family or intimate relations, or against any individual in connection with any work, professional or civil duties of such individual, or against a woman who was pregnant and the perpetrator was aware of this,</w:t>
      </w:r>
      <w:r w:rsidR="000263B2">
        <w:rPr>
          <w:rFonts w:eastAsia="Calibri"/>
          <w:sz w:val="26"/>
          <w:szCs w:val="26"/>
          <w:lang w:val="en-US" w:eastAsia="en-US"/>
        </w:rPr>
        <w:t xml:space="preserve"> </w:t>
      </w:r>
      <w:r w:rsidRPr="000263B2">
        <w:rPr>
          <w:rFonts w:eastAsia="Calibri"/>
          <w:sz w:val="26"/>
          <w:szCs w:val="26"/>
          <w:lang w:val="en-US" w:eastAsia="en-US"/>
        </w:rPr>
        <w:t>shall entail punishment in form of imprisonment for the period of three to seven years.</w:t>
      </w:r>
    </w:p>
    <w:p w14:paraId="6034B9A2" w14:textId="34C1947F"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3. Sexual violence committed by a group of individuals, or sexual violence against a minor</w:t>
      </w:r>
      <w:r w:rsidR="000263B2" w:rsidRPr="000263B2">
        <w:rPr>
          <w:rFonts w:eastAsia="Calibri"/>
          <w:sz w:val="26"/>
          <w:szCs w:val="26"/>
          <w:lang w:val="en-US" w:eastAsia="en-US"/>
        </w:rPr>
        <w:t xml:space="preserve"> </w:t>
      </w:r>
      <w:r w:rsidRPr="000263B2">
        <w:rPr>
          <w:rFonts w:eastAsia="Calibri"/>
          <w:sz w:val="26"/>
          <w:szCs w:val="26"/>
          <w:lang w:val="en-US" w:eastAsia="en-US"/>
        </w:rPr>
        <w:t>shall entail punishment in form of imprisonment for five to seven years.</w:t>
      </w:r>
    </w:p>
    <w:p w14:paraId="79806066" w14:textId="74A1CBA7"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4. Actions referred to in paragraph 1 of this Article, if committed against the individual who has not attained the age of 14, regardless of whether this individual consented to this,</w:t>
      </w:r>
      <w:r w:rsidR="000263B2">
        <w:rPr>
          <w:rFonts w:eastAsia="Calibri"/>
          <w:sz w:val="26"/>
          <w:szCs w:val="26"/>
          <w:lang w:val="en-US" w:eastAsia="en-US"/>
        </w:rPr>
        <w:t xml:space="preserve"> </w:t>
      </w:r>
      <w:r w:rsidRPr="000263B2">
        <w:rPr>
          <w:rFonts w:eastAsia="Calibri"/>
          <w:sz w:val="26"/>
          <w:szCs w:val="26"/>
          <w:lang w:val="en-US" w:eastAsia="en-US"/>
        </w:rPr>
        <w:t>shall entail punishment in form of imprisonment for five to ten years.</w:t>
      </w:r>
    </w:p>
    <w:p w14:paraId="7171B6A8" w14:textId="0B0B39FC"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5.</w:t>
      </w:r>
      <w:r w:rsidRPr="000263B2">
        <w:rPr>
          <w:rFonts w:eastAsia="Calibri"/>
          <w:b/>
          <w:bCs/>
          <w:sz w:val="26"/>
          <w:szCs w:val="26"/>
          <w:lang w:val="en-US" w:eastAsia="en-US"/>
        </w:rPr>
        <w:t xml:space="preserve"> </w:t>
      </w:r>
      <w:r w:rsidRPr="000263B2">
        <w:rPr>
          <w:rFonts w:eastAsia="Calibri"/>
          <w:sz w:val="26"/>
          <w:szCs w:val="26"/>
          <w:lang w:val="en-US" w:eastAsia="en-US"/>
        </w:rPr>
        <w:t>Actions provided for in parts one, two, three or four of this Article that have caused se</w:t>
      </w:r>
      <w:r w:rsidR="000263B2">
        <w:rPr>
          <w:rFonts w:eastAsia="Calibri"/>
          <w:sz w:val="26"/>
          <w:szCs w:val="26"/>
          <w:lang w:val="en-US" w:eastAsia="en-US"/>
        </w:rPr>
        <w:t xml:space="preserve">rious consequences </w:t>
      </w:r>
      <w:r w:rsidRPr="000263B2">
        <w:rPr>
          <w:rFonts w:eastAsia="Calibri"/>
          <w:sz w:val="26"/>
          <w:szCs w:val="26"/>
          <w:lang w:val="en-US" w:eastAsia="en-US"/>
        </w:rPr>
        <w:t>shall entail punishment in form of imprisonment for a term of ten to fifteen years.</w:t>
      </w:r>
    </w:p>
    <w:p w14:paraId="6EAD5821" w14:textId="49A658C8"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 xml:space="preserve">6. The acts provided for in part 4 of this Article </w:t>
      </w:r>
      <w:r w:rsidR="00A00191">
        <w:rPr>
          <w:rFonts w:eastAsia="Calibri"/>
          <w:sz w:val="26"/>
          <w:szCs w:val="26"/>
          <w:lang w:val="en-US" w:eastAsia="en-US"/>
        </w:rPr>
        <w:t xml:space="preserve">that </w:t>
      </w:r>
      <w:r w:rsidRPr="000263B2">
        <w:rPr>
          <w:rFonts w:eastAsia="Calibri"/>
          <w:sz w:val="26"/>
          <w:szCs w:val="26"/>
          <w:lang w:val="en-US" w:eastAsia="en-US"/>
        </w:rPr>
        <w:t xml:space="preserve">are committed repeatedly or by a person who has previously committed any of the crimes provided for in part 4 of Article 152, Article 155 or part </w:t>
      </w:r>
      <w:r w:rsidR="000263B2">
        <w:rPr>
          <w:rFonts w:eastAsia="Calibri"/>
          <w:sz w:val="26"/>
          <w:szCs w:val="26"/>
          <w:lang w:val="en-US" w:eastAsia="en-US"/>
        </w:rPr>
        <w:t xml:space="preserve">2 of Article 156 of this Code </w:t>
      </w:r>
      <w:r w:rsidRPr="000263B2">
        <w:rPr>
          <w:rFonts w:eastAsia="Calibri"/>
          <w:sz w:val="26"/>
          <w:szCs w:val="26"/>
          <w:lang w:val="en-US" w:eastAsia="en-US"/>
        </w:rPr>
        <w:t>shall entail punishment in form of imprisonment for a term of fifteen years or life imprisonment.</w:t>
      </w:r>
    </w:p>
    <w:p w14:paraId="0B1AE3D3" w14:textId="77777777" w:rsidR="005663AF" w:rsidRPr="000263B2" w:rsidRDefault="005663AF" w:rsidP="00224D27">
      <w:pPr>
        <w:ind w:firstLine="567"/>
        <w:jc w:val="both"/>
        <w:rPr>
          <w:rFonts w:eastAsia="Calibri"/>
          <w:sz w:val="26"/>
          <w:szCs w:val="26"/>
          <w:lang w:val="en-US" w:eastAsia="en-US"/>
        </w:rPr>
      </w:pPr>
    </w:p>
    <w:p w14:paraId="21A2D69E" w14:textId="48EBB4BB" w:rsidR="005663AF" w:rsidRPr="000263B2" w:rsidRDefault="005663AF" w:rsidP="00224D27">
      <w:pPr>
        <w:ind w:firstLine="567"/>
        <w:jc w:val="both"/>
        <w:rPr>
          <w:rFonts w:eastAsia="Calibri"/>
          <w:sz w:val="26"/>
          <w:szCs w:val="26"/>
          <w:lang w:eastAsia="en-US"/>
        </w:rPr>
      </w:pPr>
      <w:r w:rsidRPr="000263B2">
        <w:rPr>
          <w:rFonts w:eastAsia="Calibri"/>
          <w:sz w:val="26"/>
          <w:szCs w:val="26"/>
          <w:u w:val="single"/>
          <w:lang w:val="en-US" w:eastAsia="en-US"/>
        </w:rPr>
        <w:t>Criminal Code of Ukraine,</w:t>
      </w:r>
      <w:r w:rsidRPr="000263B2">
        <w:rPr>
          <w:rFonts w:eastAsia="Calibri"/>
          <w:sz w:val="26"/>
          <w:szCs w:val="26"/>
          <w:u w:val="single"/>
          <w:lang w:eastAsia="en-US"/>
        </w:rPr>
        <w:t xml:space="preserve"> </w:t>
      </w:r>
      <w:r w:rsidRPr="000263B2">
        <w:rPr>
          <w:rFonts w:eastAsia="Calibri"/>
          <w:b/>
          <w:sz w:val="26"/>
          <w:szCs w:val="26"/>
          <w:u w:val="single"/>
          <w:lang w:val="en-US" w:eastAsia="en-US"/>
        </w:rPr>
        <w:t>Article 154</w:t>
      </w:r>
      <w:r w:rsidRPr="000263B2">
        <w:rPr>
          <w:rFonts w:eastAsia="Calibri"/>
          <w:sz w:val="26"/>
          <w:szCs w:val="26"/>
          <w:u w:val="single"/>
          <w:lang w:val="en-US" w:eastAsia="en-US"/>
        </w:rPr>
        <w:t xml:space="preserve"> </w:t>
      </w:r>
      <w:r w:rsidRPr="000263B2">
        <w:rPr>
          <w:rFonts w:eastAsia="Calibri"/>
          <w:sz w:val="26"/>
          <w:szCs w:val="26"/>
          <w:u w:val="single"/>
          <w:lang w:eastAsia="en-US"/>
        </w:rPr>
        <w:t>«</w:t>
      </w:r>
      <w:r w:rsidRPr="000263B2">
        <w:rPr>
          <w:rFonts w:eastAsia="Calibri"/>
          <w:sz w:val="26"/>
          <w:szCs w:val="26"/>
          <w:u w:val="single"/>
          <w:lang w:val="en-US" w:eastAsia="en-US"/>
        </w:rPr>
        <w:t>Compulsion to engage in sexual intercourse</w:t>
      </w:r>
      <w:r w:rsidRPr="000263B2">
        <w:rPr>
          <w:rFonts w:eastAsia="Calibri"/>
          <w:sz w:val="26"/>
          <w:szCs w:val="26"/>
          <w:lang w:eastAsia="en-US"/>
        </w:rPr>
        <w:t>»</w:t>
      </w:r>
    </w:p>
    <w:p w14:paraId="2B43491B" w14:textId="751E4D53"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1. Coercing an individual without his/her voluntary consent into a sexua</w:t>
      </w:r>
      <w:r w:rsidR="000263B2">
        <w:rPr>
          <w:rFonts w:eastAsia="Calibri"/>
          <w:sz w:val="26"/>
          <w:szCs w:val="26"/>
          <w:lang w:val="en-US" w:eastAsia="en-US"/>
        </w:rPr>
        <w:t xml:space="preserve">l activity with another person </w:t>
      </w:r>
      <w:r w:rsidRPr="000263B2">
        <w:rPr>
          <w:rFonts w:eastAsia="Calibri"/>
          <w:sz w:val="26"/>
          <w:szCs w:val="26"/>
          <w:lang w:val="en-US" w:eastAsia="en-US"/>
        </w:rPr>
        <w:t xml:space="preserve">shall entail a fine of up to fifty minimum incomes before tax or arrest up to six mouth. </w:t>
      </w:r>
    </w:p>
    <w:p w14:paraId="0AE117EF" w14:textId="40D17664"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2.</w:t>
      </w:r>
      <w:r w:rsidR="000263B2">
        <w:rPr>
          <w:rFonts w:eastAsia="Calibri"/>
          <w:sz w:val="26"/>
          <w:szCs w:val="26"/>
          <w:lang w:val="en-US" w:eastAsia="en-US"/>
        </w:rPr>
        <w:t xml:space="preserve"> </w:t>
      </w:r>
      <w:r w:rsidRPr="000263B2">
        <w:rPr>
          <w:rFonts w:eastAsia="Calibri"/>
          <w:sz w:val="26"/>
          <w:szCs w:val="26"/>
          <w:lang w:val="en-US" w:eastAsia="en-US"/>
        </w:rPr>
        <w:t xml:space="preserve">Coercing an individual without his/her voluntary consent into a sexual activity with other person on whom the victim is </w:t>
      </w:r>
      <w:r w:rsidR="00A00191">
        <w:rPr>
          <w:rFonts w:eastAsia="Calibri"/>
          <w:sz w:val="26"/>
          <w:szCs w:val="26"/>
          <w:lang w:val="en-US" w:eastAsia="en-US"/>
        </w:rPr>
        <w:t xml:space="preserve">financially </w:t>
      </w:r>
      <w:r w:rsidR="000263B2">
        <w:rPr>
          <w:rFonts w:eastAsia="Calibri"/>
          <w:sz w:val="26"/>
          <w:szCs w:val="26"/>
          <w:lang w:val="en-US" w:eastAsia="en-US"/>
        </w:rPr>
        <w:t xml:space="preserve">or </w:t>
      </w:r>
      <w:r w:rsidR="00A00191">
        <w:rPr>
          <w:rFonts w:eastAsia="Calibri"/>
          <w:sz w:val="26"/>
          <w:szCs w:val="26"/>
          <w:lang w:val="en-US" w:eastAsia="en-US"/>
        </w:rPr>
        <w:t>professionally</w:t>
      </w:r>
      <w:r w:rsidR="000263B2">
        <w:rPr>
          <w:rFonts w:eastAsia="Calibri"/>
          <w:sz w:val="26"/>
          <w:szCs w:val="26"/>
          <w:lang w:val="en-US" w:eastAsia="en-US"/>
        </w:rPr>
        <w:t xml:space="preserve"> dependent </w:t>
      </w:r>
      <w:r w:rsidRPr="000263B2">
        <w:rPr>
          <w:rFonts w:eastAsia="Calibri"/>
          <w:sz w:val="26"/>
          <w:szCs w:val="26"/>
          <w:lang w:val="en-US" w:eastAsia="en-US"/>
        </w:rPr>
        <w:t>shall entail a fine of up to one thousand minimum incomes before tax or limitation of freedom for up to two years.</w:t>
      </w:r>
    </w:p>
    <w:p w14:paraId="102BE87A" w14:textId="2F2EE66A"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3. Actions referred to in paragraph 1 or paragraph 2 of this Article, if combined with a threat to destroy, cause damage to or withdraw any property of the victim or his/her close relatives, or to disclose any information that is discrediting such individual or his/her close relatives</w:t>
      </w:r>
      <w:r w:rsidR="000263B2">
        <w:rPr>
          <w:rFonts w:eastAsia="Calibri"/>
          <w:sz w:val="26"/>
          <w:szCs w:val="26"/>
          <w:lang w:val="en-US" w:eastAsia="en-US"/>
        </w:rPr>
        <w:t xml:space="preserve"> </w:t>
      </w:r>
      <w:r w:rsidRPr="000263B2">
        <w:rPr>
          <w:rFonts w:eastAsia="Calibri"/>
          <w:sz w:val="26"/>
          <w:szCs w:val="26"/>
          <w:lang w:val="en-US" w:eastAsia="en-US"/>
        </w:rPr>
        <w:t>shall entail punishment in form of custodial restraint for a term of up to three years, or imprisonment for the same period.</w:t>
      </w:r>
    </w:p>
    <w:p w14:paraId="7F8249C9" w14:textId="77777777" w:rsidR="005663AF" w:rsidRPr="000263B2" w:rsidRDefault="005663AF" w:rsidP="00224D27">
      <w:pPr>
        <w:ind w:firstLine="567"/>
        <w:jc w:val="both"/>
        <w:rPr>
          <w:rFonts w:eastAsia="Calibri"/>
          <w:sz w:val="26"/>
          <w:szCs w:val="26"/>
          <w:lang w:val="en-US" w:eastAsia="en-US"/>
        </w:rPr>
      </w:pPr>
    </w:p>
    <w:p w14:paraId="4455B06F" w14:textId="4F71FC00" w:rsidR="005663AF" w:rsidRPr="000263B2" w:rsidRDefault="005663AF" w:rsidP="00224D27">
      <w:pPr>
        <w:ind w:firstLine="567"/>
        <w:jc w:val="both"/>
        <w:rPr>
          <w:rFonts w:eastAsia="Calibri"/>
          <w:sz w:val="26"/>
          <w:szCs w:val="26"/>
          <w:lang w:val="en-US" w:eastAsia="en-US"/>
        </w:rPr>
      </w:pPr>
      <w:r w:rsidRPr="000263B2">
        <w:rPr>
          <w:rFonts w:eastAsia="Calibri"/>
          <w:sz w:val="26"/>
          <w:szCs w:val="26"/>
          <w:u w:val="single"/>
          <w:lang w:val="en-US" w:eastAsia="en-US"/>
        </w:rPr>
        <w:t xml:space="preserve">Criminal Code of Ukraine, </w:t>
      </w:r>
      <w:r w:rsidRPr="000263B2">
        <w:rPr>
          <w:rFonts w:eastAsia="Calibri"/>
          <w:b/>
          <w:bCs/>
          <w:sz w:val="26"/>
          <w:szCs w:val="26"/>
          <w:u w:val="single"/>
          <w:lang w:val="en-GB" w:eastAsia="en-US"/>
        </w:rPr>
        <w:t>Article 15</w:t>
      </w:r>
      <w:r w:rsidR="006422EF">
        <w:rPr>
          <w:rFonts w:eastAsia="Calibri"/>
          <w:b/>
          <w:bCs/>
          <w:sz w:val="26"/>
          <w:szCs w:val="26"/>
          <w:u w:val="single"/>
          <w:lang w:eastAsia="en-US"/>
        </w:rPr>
        <w:t>5</w:t>
      </w:r>
      <w:r w:rsidRPr="000263B2">
        <w:rPr>
          <w:rFonts w:eastAsia="Calibri"/>
          <w:sz w:val="26"/>
          <w:szCs w:val="26"/>
          <w:u w:val="single"/>
          <w:lang w:eastAsia="en-US"/>
        </w:rPr>
        <w:t> «</w:t>
      </w:r>
      <w:r w:rsidRPr="000263B2">
        <w:rPr>
          <w:rFonts w:eastAsia="Calibri"/>
          <w:sz w:val="26"/>
          <w:szCs w:val="26"/>
          <w:u w:val="single"/>
          <w:lang w:val="en-US" w:eastAsia="en-US"/>
        </w:rPr>
        <w:t>Sexual intercourse with a person who has not reached the age of sixteen»</w:t>
      </w:r>
    </w:p>
    <w:p w14:paraId="11B2BE8D" w14:textId="1ECDC840" w:rsidR="005663AF" w:rsidRPr="000263B2" w:rsidRDefault="005663AF" w:rsidP="00224D27">
      <w:pPr>
        <w:ind w:firstLine="567"/>
        <w:jc w:val="both"/>
        <w:rPr>
          <w:rFonts w:eastAsia="Calibri"/>
          <w:sz w:val="26"/>
          <w:szCs w:val="26"/>
          <w:lang w:val="en-GB" w:eastAsia="en-US"/>
        </w:rPr>
      </w:pPr>
      <w:r w:rsidRPr="000263B2">
        <w:rPr>
          <w:rFonts w:eastAsia="Calibri"/>
          <w:sz w:val="26"/>
          <w:szCs w:val="26"/>
          <w:lang w:eastAsia="en-US"/>
        </w:rPr>
        <w:t xml:space="preserve">1. </w:t>
      </w:r>
      <w:r w:rsidRPr="000263B2">
        <w:rPr>
          <w:rFonts w:eastAsia="Calibri"/>
          <w:sz w:val="26"/>
          <w:szCs w:val="26"/>
          <w:lang w:val="en-US" w:eastAsia="en-US"/>
        </w:rPr>
        <w:t>Natural or unnatural sexual intercourse with a person under the age of s</w:t>
      </w:r>
      <w:r w:rsidR="000263B2">
        <w:rPr>
          <w:rFonts w:eastAsia="Calibri"/>
          <w:sz w:val="26"/>
          <w:szCs w:val="26"/>
          <w:lang w:val="en-US" w:eastAsia="en-US"/>
        </w:rPr>
        <w:t xml:space="preserve">ixteen, committed by an adult </w:t>
      </w:r>
      <w:r w:rsidRPr="000263B2">
        <w:rPr>
          <w:rFonts w:eastAsia="Calibri"/>
          <w:sz w:val="26"/>
          <w:szCs w:val="26"/>
          <w:lang w:val="en-US" w:eastAsia="en-US"/>
        </w:rPr>
        <w:t xml:space="preserve">shall entail punishment in form </w:t>
      </w:r>
      <w:r w:rsidRPr="000263B2">
        <w:rPr>
          <w:rFonts w:eastAsia="Calibri"/>
          <w:sz w:val="26"/>
          <w:szCs w:val="26"/>
          <w:lang w:val="en-GB" w:eastAsia="en-US"/>
        </w:rPr>
        <w:t>of custodial restraint for a term up to five years or imprisonment for the same term</w:t>
      </w:r>
      <w:r w:rsidR="000263B2">
        <w:rPr>
          <w:rFonts w:eastAsia="Calibri"/>
          <w:sz w:val="26"/>
          <w:szCs w:val="26"/>
          <w:lang w:val="en-GB" w:eastAsia="en-US"/>
        </w:rPr>
        <w:t xml:space="preserve">. </w:t>
      </w:r>
      <w:r w:rsidRPr="000263B2">
        <w:rPr>
          <w:rFonts w:eastAsia="Calibri"/>
          <w:sz w:val="26"/>
          <w:szCs w:val="26"/>
          <w:lang w:val="en-GB" w:eastAsia="en-US"/>
        </w:rPr>
        <w:t xml:space="preserve">  </w:t>
      </w:r>
    </w:p>
    <w:p w14:paraId="19F411CA" w14:textId="1BFD65B0"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eastAsia="en-US"/>
        </w:rPr>
        <w:t xml:space="preserve">2. </w:t>
      </w:r>
      <w:r w:rsidRPr="000263B2">
        <w:rPr>
          <w:rFonts w:eastAsia="Calibri"/>
          <w:sz w:val="26"/>
          <w:szCs w:val="26"/>
          <w:lang w:val="en-US" w:eastAsia="en-US"/>
        </w:rPr>
        <w:t>The same acts committed by close relatives or family members, a person who is responsible for the upbringing or care of the victim, or if they have caused infertilit</w:t>
      </w:r>
      <w:r w:rsidR="000263B2">
        <w:rPr>
          <w:rFonts w:eastAsia="Calibri"/>
          <w:sz w:val="26"/>
          <w:szCs w:val="26"/>
          <w:lang w:val="en-US" w:eastAsia="en-US"/>
        </w:rPr>
        <w:t xml:space="preserve">y or other serious consequences </w:t>
      </w:r>
      <w:r w:rsidRPr="000263B2">
        <w:rPr>
          <w:rFonts w:eastAsia="Calibri"/>
          <w:sz w:val="26"/>
          <w:szCs w:val="26"/>
          <w:lang w:val="en-US" w:eastAsia="en-US"/>
        </w:rPr>
        <w:t>shall be punishable by imprisonment for a term of five to eight years with deprivation of the right to hold certain positions or engage in certain activities for up to three years or without such.</w:t>
      </w:r>
    </w:p>
    <w:p w14:paraId="435B2243" w14:textId="30542BBC" w:rsidR="005663AF" w:rsidRPr="000263B2" w:rsidRDefault="005663AF" w:rsidP="00224D27">
      <w:pPr>
        <w:ind w:firstLine="567"/>
        <w:jc w:val="both"/>
        <w:rPr>
          <w:rFonts w:eastAsia="Calibri"/>
          <w:i/>
          <w:sz w:val="26"/>
          <w:szCs w:val="26"/>
          <w:lang w:val="en-US" w:eastAsia="en-US"/>
        </w:rPr>
      </w:pPr>
      <w:r w:rsidRPr="000263B2">
        <w:rPr>
          <w:rFonts w:eastAsia="Calibri"/>
          <w:i/>
          <w:sz w:val="26"/>
          <w:szCs w:val="26"/>
          <w:lang w:val="en-US" w:eastAsia="en-US"/>
        </w:rPr>
        <w:t>Note</w:t>
      </w:r>
      <w:r w:rsidR="000263B2" w:rsidRPr="000263B2">
        <w:rPr>
          <w:rFonts w:eastAsia="Calibri"/>
          <w:i/>
          <w:sz w:val="26"/>
          <w:szCs w:val="26"/>
          <w:lang w:val="en-US" w:eastAsia="en-US"/>
        </w:rPr>
        <w:t>:</w:t>
      </w:r>
      <w:r w:rsidRPr="000263B2">
        <w:rPr>
          <w:rFonts w:eastAsia="Calibri"/>
          <w:i/>
          <w:sz w:val="26"/>
          <w:szCs w:val="26"/>
          <w:lang w:val="en-US" w:eastAsia="en-US"/>
        </w:rPr>
        <w:t xml:space="preserve"> </w:t>
      </w:r>
      <w:r w:rsidR="000263B2" w:rsidRPr="000263B2">
        <w:rPr>
          <w:rFonts w:eastAsia="Calibri"/>
          <w:i/>
          <w:sz w:val="26"/>
          <w:szCs w:val="26"/>
          <w:lang w:val="en-US" w:eastAsia="en-US"/>
        </w:rPr>
        <w:t>i</w:t>
      </w:r>
      <w:r w:rsidRPr="000263B2">
        <w:rPr>
          <w:rFonts w:eastAsia="Calibri"/>
          <w:i/>
          <w:sz w:val="26"/>
          <w:szCs w:val="26"/>
          <w:lang w:val="en-US" w:eastAsia="en-US"/>
        </w:rPr>
        <w:t>n Articles 155 and 156 of this Code, close relatives or family members should be understood as persons defined in paragraph 1 of the first part of Article 3 of the Criminal Procedure Code of Ukraine.</w:t>
      </w:r>
    </w:p>
    <w:p w14:paraId="1A3E40CE" w14:textId="77777777" w:rsidR="005663AF" w:rsidRPr="000263B2" w:rsidRDefault="005663AF" w:rsidP="00224D27">
      <w:pPr>
        <w:ind w:firstLine="567"/>
        <w:jc w:val="both"/>
        <w:rPr>
          <w:rFonts w:eastAsia="Calibri"/>
          <w:sz w:val="26"/>
          <w:szCs w:val="26"/>
          <w:lang w:val="en-US" w:eastAsia="en-US"/>
        </w:rPr>
      </w:pPr>
    </w:p>
    <w:p w14:paraId="6148D7DB" w14:textId="616DC83A" w:rsidR="005663AF" w:rsidRPr="000263B2" w:rsidRDefault="005663AF" w:rsidP="00224D27">
      <w:pPr>
        <w:ind w:firstLine="567"/>
        <w:jc w:val="both"/>
        <w:rPr>
          <w:rFonts w:eastAsia="Calibri"/>
          <w:sz w:val="26"/>
          <w:szCs w:val="26"/>
          <w:lang w:eastAsia="en-US"/>
        </w:rPr>
      </w:pPr>
      <w:r w:rsidRPr="000263B2">
        <w:rPr>
          <w:rFonts w:eastAsia="Calibri"/>
          <w:sz w:val="26"/>
          <w:szCs w:val="26"/>
          <w:u w:val="single"/>
          <w:lang w:val="en-US" w:eastAsia="en-US"/>
        </w:rPr>
        <w:t>Criminal Code of Ukraine,</w:t>
      </w:r>
      <w:r w:rsidRPr="000263B2">
        <w:rPr>
          <w:rFonts w:eastAsia="Calibri"/>
          <w:sz w:val="26"/>
          <w:szCs w:val="26"/>
          <w:u w:val="single"/>
          <w:lang w:eastAsia="en-US"/>
        </w:rPr>
        <w:t xml:space="preserve"> </w:t>
      </w:r>
      <w:r w:rsidR="006422EF">
        <w:rPr>
          <w:rFonts w:eastAsia="Calibri"/>
          <w:b/>
          <w:sz w:val="26"/>
          <w:szCs w:val="26"/>
          <w:u w:val="single"/>
          <w:lang w:val="en-US" w:eastAsia="en-US"/>
        </w:rPr>
        <w:t>Article 156</w:t>
      </w:r>
      <w:r w:rsidRPr="000263B2">
        <w:rPr>
          <w:rFonts w:eastAsia="Calibri"/>
          <w:sz w:val="26"/>
          <w:szCs w:val="26"/>
          <w:u w:val="single"/>
          <w:lang w:val="en-US" w:eastAsia="en-US"/>
        </w:rPr>
        <w:t xml:space="preserve"> </w:t>
      </w:r>
      <w:r w:rsidRPr="000263B2">
        <w:rPr>
          <w:rFonts w:eastAsia="Calibri"/>
          <w:sz w:val="26"/>
          <w:szCs w:val="26"/>
          <w:u w:val="single"/>
          <w:lang w:eastAsia="en-US"/>
        </w:rPr>
        <w:t>«</w:t>
      </w:r>
      <w:r w:rsidRPr="000263B2">
        <w:rPr>
          <w:rFonts w:eastAsia="Calibri"/>
          <w:sz w:val="26"/>
          <w:szCs w:val="26"/>
          <w:u w:val="single"/>
          <w:lang w:val="en-US" w:eastAsia="en-US"/>
        </w:rPr>
        <w:t>Debauchery of minors</w:t>
      </w:r>
      <w:r w:rsidRPr="000263B2">
        <w:rPr>
          <w:rFonts w:eastAsia="Calibri"/>
          <w:sz w:val="26"/>
          <w:szCs w:val="26"/>
          <w:u w:val="single"/>
          <w:lang w:eastAsia="en-US"/>
        </w:rPr>
        <w:t>»</w:t>
      </w:r>
    </w:p>
    <w:p w14:paraId="55515998" w14:textId="350D0177"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lastRenderedPageBreak/>
        <w:t>1. Debauched actions committed in relation to a person under 16 years of age</w:t>
      </w:r>
      <w:r w:rsidR="00224D27">
        <w:rPr>
          <w:rFonts w:eastAsia="Calibri"/>
          <w:sz w:val="26"/>
          <w:szCs w:val="26"/>
          <w:lang w:val="en-US" w:eastAsia="en-US"/>
        </w:rPr>
        <w:t xml:space="preserve"> </w:t>
      </w:r>
      <w:r w:rsidRPr="000263B2">
        <w:rPr>
          <w:rFonts w:eastAsia="Calibri"/>
          <w:sz w:val="26"/>
          <w:szCs w:val="26"/>
          <w:lang w:val="en-US" w:eastAsia="en-US"/>
        </w:rPr>
        <w:t>shall entail punishment in form of custodial restraint for a term of</w:t>
      </w:r>
      <w:r w:rsidR="00E87038" w:rsidRPr="000263B2">
        <w:rPr>
          <w:rFonts w:eastAsia="Calibri"/>
          <w:sz w:val="26"/>
          <w:szCs w:val="26"/>
          <w:lang w:val="en-US" w:eastAsia="en-US"/>
        </w:rPr>
        <w:t xml:space="preserve"> </w:t>
      </w:r>
      <w:r w:rsidRPr="000263B2">
        <w:rPr>
          <w:rFonts w:eastAsia="Calibri"/>
          <w:sz w:val="26"/>
          <w:szCs w:val="26"/>
          <w:lang w:val="en-US" w:eastAsia="en-US"/>
        </w:rPr>
        <w:t xml:space="preserve">up to five years, or imprisonment for the same term. </w:t>
      </w:r>
    </w:p>
    <w:p w14:paraId="35E47351" w14:textId="081675DA" w:rsidR="005663AF" w:rsidRPr="000263B2" w:rsidRDefault="005663AF" w:rsidP="00224D27">
      <w:pPr>
        <w:ind w:firstLine="567"/>
        <w:jc w:val="both"/>
        <w:rPr>
          <w:rFonts w:eastAsia="Calibri"/>
          <w:sz w:val="26"/>
          <w:szCs w:val="26"/>
          <w:lang w:val="en-US" w:eastAsia="en-US"/>
        </w:rPr>
      </w:pPr>
      <w:r w:rsidRPr="000263B2">
        <w:rPr>
          <w:rFonts w:eastAsia="Calibri"/>
          <w:sz w:val="26"/>
          <w:szCs w:val="26"/>
          <w:lang w:val="en-US" w:eastAsia="en-US"/>
        </w:rPr>
        <w:t xml:space="preserve">2. The same actions committed in regard of a young child, or committed by family members or close </w:t>
      </w:r>
      <w:r w:rsidR="00FF1365" w:rsidRPr="000263B2">
        <w:rPr>
          <w:rFonts w:eastAsia="Calibri"/>
          <w:sz w:val="26"/>
          <w:szCs w:val="26"/>
          <w:lang w:val="en-US" w:eastAsia="en-US"/>
        </w:rPr>
        <w:t>relatives</w:t>
      </w:r>
      <w:r w:rsidRPr="000263B2">
        <w:rPr>
          <w:rFonts w:eastAsia="Calibri"/>
          <w:sz w:val="26"/>
          <w:szCs w:val="26"/>
          <w:lang w:val="en-US" w:eastAsia="en-US"/>
        </w:rPr>
        <w:t>, or any person imposed by a duty of upbringing or taking care of a sexually immature person</w:t>
      </w:r>
      <w:r w:rsidR="00224D27">
        <w:rPr>
          <w:rFonts w:eastAsia="Calibri"/>
          <w:sz w:val="26"/>
          <w:szCs w:val="26"/>
          <w:lang w:val="en-US" w:eastAsia="en-US"/>
        </w:rPr>
        <w:t xml:space="preserve"> </w:t>
      </w:r>
      <w:r w:rsidRPr="000263B2">
        <w:rPr>
          <w:rFonts w:eastAsia="Calibri"/>
          <w:sz w:val="26"/>
          <w:szCs w:val="26"/>
          <w:lang w:val="en-US" w:eastAsia="en-US"/>
        </w:rPr>
        <w:t>shall entail punishment in fo</w:t>
      </w:r>
      <w:r w:rsidR="006422EF">
        <w:rPr>
          <w:rFonts w:eastAsia="Calibri"/>
          <w:sz w:val="26"/>
          <w:szCs w:val="26"/>
          <w:lang w:val="en-US" w:eastAsia="en-US"/>
        </w:rPr>
        <w:t>rm of imprisonment for a term of</w:t>
      </w:r>
      <w:r w:rsidRPr="000263B2">
        <w:rPr>
          <w:rFonts w:eastAsia="Calibri"/>
          <w:sz w:val="26"/>
          <w:szCs w:val="26"/>
          <w:lang w:val="en-US" w:eastAsia="en-US"/>
        </w:rPr>
        <w:t xml:space="preserve"> five to eight years, with or without the deprivation of the right to occupy certain positions or engage in certain activities for a term up to three years.</w:t>
      </w:r>
    </w:p>
    <w:p w14:paraId="1828C026" w14:textId="77777777" w:rsidR="005663AF" w:rsidRPr="006D7EF9" w:rsidRDefault="005663AF" w:rsidP="005663AF">
      <w:pPr>
        <w:spacing w:line="276" w:lineRule="auto"/>
        <w:ind w:firstLine="567"/>
        <w:jc w:val="both"/>
        <w:rPr>
          <w:rFonts w:eastAsia="Calibri"/>
          <w:sz w:val="26"/>
          <w:szCs w:val="26"/>
          <w:lang w:val="en-US" w:eastAsia="en-US"/>
        </w:rPr>
      </w:pPr>
    </w:p>
    <w:p w14:paraId="6E601D7C" w14:textId="6AEDD890" w:rsidR="005663AF" w:rsidRPr="006A73AF" w:rsidRDefault="005663AF" w:rsidP="006A73AF">
      <w:pPr>
        <w:pStyle w:val="a5"/>
        <w:numPr>
          <w:ilvl w:val="0"/>
          <w:numId w:val="3"/>
        </w:numPr>
        <w:ind w:left="567"/>
        <w:jc w:val="both"/>
        <w:rPr>
          <w:rFonts w:eastAsia="Calibri"/>
          <w:i/>
          <w:sz w:val="26"/>
          <w:szCs w:val="26"/>
          <w:lang w:val="en-US" w:eastAsia="en-US"/>
        </w:rPr>
      </w:pPr>
      <w:r w:rsidRPr="006A73AF">
        <w:rPr>
          <w:rFonts w:eastAsia="Calibri"/>
          <w:i/>
          <w:sz w:val="26"/>
          <w:szCs w:val="26"/>
          <w:lang w:val="en-US" w:eastAsia="en-US"/>
        </w:rPr>
        <w:t>Based on the wording of those provisions, is the provided definition of rape:</w:t>
      </w:r>
    </w:p>
    <w:p w14:paraId="78581A46" w14:textId="2E7CC524"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Gender specific, covering women only YES/</w:t>
      </w:r>
      <w:r w:rsidRPr="006D7EF9">
        <w:rPr>
          <w:rFonts w:eastAsia="Calibri"/>
          <w:b/>
          <w:sz w:val="26"/>
          <w:szCs w:val="26"/>
          <w:u w:val="single"/>
          <w:lang w:val="en-US" w:eastAsia="en-US"/>
        </w:rPr>
        <w:t>NO</w:t>
      </w:r>
      <w:r w:rsidR="00A271AB">
        <w:rPr>
          <w:rFonts w:eastAsia="Calibri"/>
          <w:sz w:val="26"/>
          <w:szCs w:val="26"/>
          <w:lang w:eastAsia="en-US"/>
        </w:rPr>
        <w:t>;</w:t>
      </w:r>
    </w:p>
    <w:p w14:paraId="66F4F5ED" w14:textId="03A3C73B"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Gender neutral, covering all persons   </w:t>
      </w:r>
      <w:r w:rsidRPr="006D7EF9">
        <w:rPr>
          <w:rFonts w:eastAsia="Calibri"/>
          <w:b/>
          <w:sz w:val="26"/>
          <w:szCs w:val="26"/>
          <w:u w:val="single"/>
          <w:lang w:val="en-US" w:eastAsia="en-US"/>
        </w:rPr>
        <w:t>YES</w:t>
      </w:r>
      <w:r w:rsidRPr="006D7EF9">
        <w:rPr>
          <w:rFonts w:eastAsia="Calibri"/>
          <w:sz w:val="26"/>
          <w:szCs w:val="26"/>
          <w:lang w:val="en-US" w:eastAsia="en-US"/>
        </w:rPr>
        <w:t>/NO</w:t>
      </w:r>
      <w:r w:rsidR="00A271AB">
        <w:rPr>
          <w:rFonts w:eastAsia="Calibri"/>
          <w:sz w:val="26"/>
          <w:szCs w:val="26"/>
          <w:lang w:eastAsia="en-US"/>
        </w:rPr>
        <w:t>;</w:t>
      </w:r>
    </w:p>
    <w:p w14:paraId="5E8B60BC" w14:textId="3D1ECB0C"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Based on the lack of consent of victim </w:t>
      </w:r>
      <w:r w:rsidRPr="006D7EF9">
        <w:rPr>
          <w:rFonts w:eastAsia="Calibri"/>
          <w:b/>
          <w:sz w:val="26"/>
          <w:szCs w:val="26"/>
          <w:u w:val="single"/>
          <w:lang w:val="en-US" w:eastAsia="en-US"/>
        </w:rPr>
        <w:t>YES</w:t>
      </w:r>
      <w:r w:rsidRPr="006D7EF9">
        <w:rPr>
          <w:rFonts w:eastAsia="Calibri"/>
          <w:sz w:val="26"/>
          <w:szCs w:val="26"/>
          <w:lang w:val="en-US" w:eastAsia="en-US"/>
        </w:rPr>
        <w:t>/ NO</w:t>
      </w:r>
      <w:r w:rsidR="00A271AB">
        <w:rPr>
          <w:rFonts w:eastAsia="Calibri"/>
          <w:sz w:val="26"/>
          <w:szCs w:val="26"/>
          <w:lang w:eastAsia="en-US"/>
        </w:rPr>
        <w:t>;</w:t>
      </w:r>
    </w:p>
    <w:p w14:paraId="240AEBC2" w14:textId="3717B46B"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Based on the use of force or threat YES/ </w:t>
      </w:r>
      <w:r w:rsidRPr="006D7EF9">
        <w:rPr>
          <w:rFonts w:eastAsia="Calibri"/>
          <w:b/>
          <w:sz w:val="26"/>
          <w:szCs w:val="26"/>
          <w:u w:val="single"/>
          <w:lang w:val="en-US" w:eastAsia="en-US"/>
        </w:rPr>
        <w:t>NO</w:t>
      </w:r>
      <w:r w:rsidR="00A271AB">
        <w:rPr>
          <w:rFonts w:eastAsia="Calibri"/>
          <w:sz w:val="26"/>
          <w:szCs w:val="26"/>
          <w:lang w:eastAsia="en-US"/>
        </w:rPr>
        <w:t>;</w:t>
      </w:r>
    </w:p>
    <w:p w14:paraId="520334B0" w14:textId="48F52558"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Some combination of the above.  </w:t>
      </w:r>
      <w:r w:rsidRPr="006D7EF9">
        <w:rPr>
          <w:rFonts w:eastAsia="Calibri"/>
          <w:b/>
          <w:sz w:val="26"/>
          <w:szCs w:val="26"/>
          <w:u w:val="single"/>
          <w:lang w:val="en-US" w:eastAsia="en-US"/>
        </w:rPr>
        <w:t xml:space="preserve">YES </w:t>
      </w:r>
      <w:r w:rsidRPr="006D7EF9">
        <w:rPr>
          <w:rFonts w:eastAsia="Calibri"/>
          <w:sz w:val="26"/>
          <w:szCs w:val="26"/>
          <w:lang w:val="en-US" w:eastAsia="en-US"/>
        </w:rPr>
        <w:t>/NO</w:t>
      </w:r>
      <w:r w:rsidR="00A271AB">
        <w:rPr>
          <w:rFonts w:eastAsia="Calibri"/>
          <w:sz w:val="26"/>
          <w:szCs w:val="26"/>
          <w:lang w:eastAsia="en-US"/>
        </w:rPr>
        <w:t>;</w:t>
      </w:r>
      <w:r w:rsidRPr="006D7EF9">
        <w:rPr>
          <w:rFonts w:eastAsia="Calibri"/>
          <w:sz w:val="26"/>
          <w:szCs w:val="26"/>
          <w:lang w:val="en-US" w:eastAsia="en-US"/>
        </w:rPr>
        <w:t> </w:t>
      </w:r>
    </w:p>
    <w:p w14:paraId="60091B27" w14:textId="7FA68272"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Does it cover only vaginal rape?  YES /</w:t>
      </w:r>
      <w:r w:rsidRPr="006D7EF9">
        <w:rPr>
          <w:rFonts w:eastAsia="Calibri"/>
          <w:b/>
          <w:sz w:val="26"/>
          <w:szCs w:val="26"/>
          <w:u w:val="single"/>
          <w:lang w:val="en-US" w:eastAsia="en-US"/>
        </w:rPr>
        <w:t>NO</w:t>
      </w:r>
      <w:r w:rsidR="00A271AB">
        <w:rPr>
          <w:rFonts w:eastAsia="Calibri"/>
          <w:sz w:val="26"/>
          <w:szCs w:val="26"/>
          <w:lang w:eastAsia="en-US"/>
        </w:rPr>
        <w:t>;</w:t>
      </w:r>
    </w:p>
    <w:p w14:paraId="5863917D" w14:textId="77777777"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Does it cover all forms of penetration? </w:t>
      </w:r>
      <w:r w:rsidRPr="006D7EF9">
        <w:rPr>
          <w:rFonts w:eastAsia="Calibri"/>
          <w:b/>
          <w:sz w:val="26"/>
          <w:szCs w:val="26"/>
          <w:u w:val="single"/>
          <w:lang w:val="en-US" w:eastAsia="en-US"/>
        </w:rPr>
        <w:t>YES</w:t>
      </w:r>
      <w:r w:rsidRPr="006D7EF9">
        <w:rPr>
          <w:rFonts w:eastAsia="Calibri"/>
          <w:sz w:val="26"/>
          <w:szCs w:val="26"/>
          <w:lang w:val="en-US" w:eastAsia="en-US"/>
        </w:rPr>
        <w:t xml:space="preserve">/NO. If yes, please specify. </w:t>
      </w:r>
      <w:r w:rsidRPr="006D7EF9">
        <w:rPr>
          <w:rFonts w:eastAsia="Calibri"/>
          <w:i/>
          <w:sz w:val="26"/>
          <w:szCs w:val="26"/>
          <w:lang w:val="en-US" w:eastAsia="en-US"/>
        </w:rPr>
        <w:t>Vaginal, anal or oral penetration</w:t>
      </w:r>
      <w:r w:rsidRPr="006D7EF9">
        <w:rPr>
          <w:rFonts w:eastAsia="Calibri"/>
          <w:sz w:val="26"/>
          <w:szCs w:val="26"/>
          <w:lang w:val="en-US" w:eastAsia="en-US"/>
        </w:rPr>
        <w:t>.</w:t>
      </w:r>
    </w:p>
    <w:p w14:paraId="7ED15EF1" w14:textId="13B4FD40"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Is marital rape in this provision explicitly included? </w:t>
      </w:r>
      <w:r w:rsidRPr="006D7EF9">
        <w:rPr>
          <w:rFonts w:eastAsia="Calibri"/>
          <w:b/>
          <w:sz w:val="26"/>
          <w:szCs w:val="26"/>
          <w:u w:val="single"/>
          <w:lang w:val="en-US" w:eastAsia="en-US"/>
        </w:rPr>
        <w:t>YES</w:t>
      </w:r>
      <w:r w:rsidRPr="006D7EF9">
        <w:rPr>
          <w:rFonts w:eastAsia="Calibri"/>
          <w:sz w:val="26"/>
          <w:szCs w:val="26"/>
          <w:lang w:val="en-US" w:eastAsia="en-US"/>
        </w:rPr>
        <w:t xml:space="preserve"> /NO</w:t>
      </w:r>
      <w:r w:rsidR="00A271AB">
        <w:rPr>
          <w:rFonts w:eastAsia="Calibri"/>
          <w:sz w:val="26"/>
          <w:szCs w:val="26"/>
          <w:lang w:eastAsia="en-US"/>
        </w:rPr>
        <w:t>;</w:t>
      </w:r>
    </w:p>
    <w:p w14:paraId="41345164" w14:textId="230C9345"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Is the law silent on marital rape? YES/</w:t>
      </w:r>
      <w:r w:rsidRPr="006D7EF9">
        <w:rPr>
          <w:rFonts w:eastAsia="Calibri"/>
          <w:b/>
          <w:sz w:val="26"/>
          <w:szCs w:val="26"/>
          <w:u w:val="single"/>
          <w:lang w:val="en-US" w:eastAsia="en-US"/>
        </w:rPr>
        <w:t>NO</w:t>
      </w:r>
      <w:r w:rsidR="00A271AB">
        <w:rPr>
          <w:rFonts w:eastAsia="Calibri"/>
          <w:sz w:val="26"/>
          <w:szCs w:val="26"/>
          <w:lang w:eastAsia="en-US"/>
        </w:rPr>
        <w:t>;</w:t>
      </w:r>
    </w:p>
    <w:p w14:paraId="0F233D53" w14:textId="347A7D4F"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 xml:space="preserve">Is marital rape covered in the general provisions or by legal precedent even if it is not explicitly included? </w:t>
      </w:r>
      <w:r w:rsidRPr="006D7EF9">
        <w:rPr>
          <w:rFonts w:eastAsia="Calibri"/>
          <w:b/>
          <w:sz w:val="26"/>
          <w:szCs w:val="26"/>
          <w:u w:val="single"/>
          <w:lang w:val="en-US" w:eastAsia="en-US"/>
        </w:rPr>
        <w:t>YES</w:t>
      </w:r>
      <w:r w:rsidRPr="006D7EF9">
        <w:rPr>
          <w:rFonts w:eastAsia="Calibri"/>
          <w:sz w:val="26"/>
          <w:szCs w:val="26"/>
          <w:lang w:val="en-US" w:eastAsia="en-US"/>
        </w:rPr>
        <w:t>/NO</w:t>
      </w:r>
      <w:r w:rsidR="00A271AB">
        <w:rPr>
          <w:rFonts w:eastAsia="Calibri"/>
          <w:sz w:val="26"/>
          <w:szCs w:val="26"/>
          <w:lang w:eastAsia="en-US"/>
        </w:rPr>
        <w:t>;</w:t>
      </w:r>
    </w:p>
    <w:p w14:paraId="55F46461" w14:textId="5DCE265B" w:rsidR="005663AF" w:rsidRPr="006D7EF9" w:rsidRDefault="005663AF" w:rsidP="006A73AF">
      <w:pPr>
        <w:numPr>
          <w:ilvl w:val="1"/>
          <w:numId w:val="3"/>
        </w:numPr>
        <w:ind w:left="567"/>
        <w:jc w:val="both"/>
        <w:rPr>
          <w:rFonts w:eastAsia="Calibri"/>
          <w:sz w:val="26"/>
          <w:szCs w:val="26"/>
          <w:lang w:val="en-US" w:eastAsia="en-US"/>
        </w:rPr>
      </w:pPr>
      <w:r w:rsidRPr="006D7EF9">
        <w:rPr>
          <w:rFonts w:eastAsia="Calibri"/>
          <w:sz w:val="26"/>
          <w:szCs w:val="26"/>
          <w:lang w:val="en-US" w:eastAsia="en-US"/>
        </w:rPr>
        <w:t>Is marital rape excluded in the provisions, or is marital rape not considered as a crime?   YES /</w:t>
      </w:r>
      <w:r w:rsidRPr="006D7EF9">
        <w:rPr>
          <w:rFonts w:eastAsia="Calibri"/>
          <w:b/>
          <w:sz w:val="26"/>
          <w:szCs w:val="26"/>
          <w:u w:val="single"/>
          <w:lang w:val="en-US" w:eastAsia="en-US"/>
        </w:rPr>
        <w:t>NO</w:t>
      </w:r>
      <w:r w:rsidR="00A271AB">
        <w:rPr>
          <w:rFonts w:eastAsia="Calibri"/>
          <w:b/>
          <w:sz w:val="26"/>
          <w:szCs w:val="26"/>
          <w:u w:val="single"/>
          <w:lang w:eastAsia="en-US"/>
        </w:rPr>
        <w:t>.</w:t>
      </w:r>
    </w:p>
    <w:p w14:paraId="1BBBC52B" w14:textId="77777777" w:rsidR="005663AF" w:rsidRPr="006D7EF9" w:rsidRDefault="005663AF" w:rsidP="006A73AF">
      <w:pPr>
        <w:ind w:left="567" w:firstLine="567"/>
        <w:jc w:val="both"/>
        <w:rPr>
          <w:rFonts w:eastAsia="Calibri"/>
          <w:sz w:val="26"/>
          <w:szCs w:val="26"/>
          <w:lang w:val="en-US" w:eastAsia="en-US"/>
        </w:rPr>
      </w:pPr>
    </w:p>
    <w:p w14:paraId="0D87B3A1" w14:textId="26CA5A34" w:rsidR="005663AF" w:rsidRPr="00A271AB" w:rsidRDefault="005663AF" w:rsidP="00A271AB">
      <w:pPr>
        <w:numPr>
          <w:ilvl w:val="0"/>
          <w:numId w:val="3"/>
        </w:numPr>
        <w:spacing w:after="160"/>
        <w:ind w:left="0" w:firstLine="360"/>
        <w:jc w:val="both"/>
        <w:rPr>
          <w:rFonts w:eastAsia="Calibri"/>
          <w:i/>
          <w:sz w:val="26"/>
          <w:szCs w:val="26"/>
          <w:lang w:val="en-US" w:eastAsia="en-US"/>
        </w:rPr>
      </w:pPr>
      <w:r w:rsidRPr="00A271AB">
        <w:rPr>
          <w:rFonts w:eastAsia="Calibri"/>
          <w:i/>
          <w:sz w:val="26"/>
          <w:szCs w:val="26"/>
          <w:lang w:val="en-US" w:eastAsia="en-US"/>
        </w:rPr>
        <w:t xml:space="preserve">Are there any provisions excluding criminalization of the perpetrator if the victim and alleged perpetrator live together in a sexual relationship/have a sexual relationship/had a sexual relationship? If so, please submit it. </w:t>
      </w:r>
      <w:r w:rsidRPr="00A271AB">
        <w:rPr>
          <w:rFonts w:eastAsia="Calibri"/>
          <w:b/>
          <w:sz w:val="26"/>
          <w:szCs w:val="26"/>
          <w:u w:val="single"/>
          <w:lang w:val="en-US" w:eastAsia="en-US"/>
        </w:rPr>
        <w:t>NO</w:t>
      </w:r>
      <w:r w:rsidR="00447A72">
        <w:rPr>
          <w:rFonts w:eastAsia="Calibri"/>
          <w:b/>
          <w:sz w:val="26"/>
          <w:szCs w:val="26"/>
          <w:u w:val="single"/>
          <w:lang w:val="en-US" w:eastAsia="en-US"/>
        </w:rPr>
        <w:t>.</w:t>
      </w:r>
    </w:p>
    <w:p w14:paraId="10C74F63" w14:textId="77777777" w:rsidR="00A271AB" w:rsidRPr="00A271AB" w:rsidRDefault="005663AF" w:rsidP="00A271AB">
      <w:pPr>
        <w:pStyle w:val="a5"/>
        <w:numPr>
          <w:ilvl w:val="0"/>
          <w:numId w:val="3"/>
        </w:numPr>
        <w:spacing w:after="160"/>
        <w:jc w:val="both"/>
        <w:rPr>
          <w:rFonts w:eastAsia="Calibri"/>
          <w:sz w:val="26"/>
          <w:szCs w:val="26"/>
          <w:lang w:eastAsia="en-US"/>
        </w:rPr>
      </w:pPr>
      <w:r w:rsidRPr="00A271AB">
        <w:rPr>
          <w:rFonts w:eastAsia="Calibri"/>
          <w:i/>
          <w:sz w:val="26"/>
          <w:szCs w:val="26"/>
          <w:lang w:val="en-US" w:eastAsia="en-US"/>
        </w:rPr>
        <w:t xml:space="preserve">What is the legal age for sexual consent? </w:t>
      </w:r>
      <w:r w:rsidRPr="00A271AB">
        <w:rPr>
          <w:rFonts w:eastAsia="Calibri"/>
          <w:sz w:val="26"/>
          <w:szCs w:val="26"/>
          <w:lang w:val="en-US" w:eastAsia="en-US"/>
        </w:rPr>
        <w:t>16 years</w:t>
      </w:r>
      <w:r w:rsidRPr="00A271AB">
        <w:rPr>
          <w:rFonts w:eastAsia="Calibri"/>
          <w:sz w:val="26"/>
          <w:szCs w:val="26"/>
          <w:lang w:eastAsia="en-US"/>
        </w:rPr>
        <w:t xml:space="preserve"> (</w:t>
      </w:r>
      <w:r w:rsidRPr="00A271AB">
        <w:rPr>
          <w:rFonts w:eastAsia="Calibri"/>
          <w:sz w:val="26"/>
          <w:szCs w:val="26"/>
          <w:lang w:val="en-US" w:eastAsia="en-US"/>
        </w:rPr>
        <w:t xml:space="preserve">Criminal Code of Ukraine, </w:t>
      </w:r>
      <w:r w:rsidR="00A271AB">
        <w:rPr>
          <w:rFonts w:eastAsia="Calibri"/>
          <w:bCs/>
          <w:sz w:val="26"/>
          <w:szCs w:val="26"/>
          <w:lang w:val="en-GB" w:eastAsia="en-US"/>
        </w:rPr>
        <w:t xml:space="preserve">Article </w:t>
      </w:r>
    </w:p>
    <w:p w14:paraId="134844EF" w14:textId="7D67E2BD" w:rsidR="005663AF" w:rsidRDefault="00447A72" w:rsidP="00A271AB">
      <w:pPr>
        <w:pStyle w:val="a5"/>
        <w:spacing w:after="160"/>
        <w:ind w:left="0"/>
        <w:rPr>
          <w:rFonts w:eastAsia="Calibri"/>
          <w:sz w:val="26"/>
          <w:szCs w:val="26"/>
          <w:lang w:eastAsia="en-US"/>
        </w:rPr>
      </w:pPr>
      <w:r>
        <w:rPr>
          <w:rFonts w:eastAsia="Calibri"/>
          <w:bCs/>
          <w:sz w:val="26"/>
          <w:szCs w:val="26"/>
          <w:lang w:val="en-GB" w:eastAsia="en-US"/>
        </w:rPr>
        <w:t>155</w:t>
      </w:r>
      <w:r w:rsidR="005663AF" w:rsidRPr="00A271AB">
        <w:rPr>
          <w:rFonts w:eastAsia="Calibri"/>
          <w:sz w:val="26"/>
          <w:szCs w:val="26"/>
          <w:lang w:val="en-GB" w:eastAsia="en-US"/>
        </w:rPr>
        <w:t> «Sexual intercourse with a person who has not reached the age of sixteen»)</w:t>
      </w:r>
      <w:r w:rsidR="00A271AB" w:rsidRPr="00A271AB">
        <w:rPr>
          <w:rFonts w:eastAsia="Calibri"/>
          <w:sz w:val="26"/>
          <w:szCs w:val="26"/>
          <w:lang w:eastAsia="en-US"/>
        </w:rPr>
        <w:t>.</w:t>
      </w:r>
    </w:p>
    <w:p w14:paraId="7EB99AF6" w14:textId="77777777" w:rsidR="00A271AB" w:rsidRDefault="00A271AB" w:rsidP="00A271AB">
      <w:pPr>
        <w:pStyle w:val="a5"/>
        <w:spacing w:after="160"/>
        <w:ind w:left="0"/>
        <w:rPr>
          <w:rFonts w:eastAsia="Calibri"/>
          <w:sz w:val="26"/>
          <w:szCs w:val="26"/>
          <w:lang w:eastAsia="en-US"/>
        </w:rPr>
      </w:pPr>
    </w:p>
    <w:p w14:paraId="32E97E07" w14:textId="77777777" w:rsidR="00A271AB" w:rsidRPr="00A271AB" w:rsidRDefault="005663AF" w:rsidP="00A271AB">
      <w:pPr>
        <w:pStyle w:val="a5"/>
        <w:numPr>
          <w:ilvl w:val="0"/>
          <w:numId w:val="3"/>
        </w:numPr>
        <w:jc w:val="both"/>
        <w:rPr>
          <w:rFonts w:eastAsia="Calibri"/>
          <w:i/>
          <w:sz w:val="26"/>
          <w:szCs w:val="26"/>
          <w:lang w:val="en-US" w:eastAsia="en-US"/>
        </w:rPr>
      </w:pPr>
      <w:r w:rsidRPr="00A271AB">
        <w:rPr>
          <w:rFonts w:eastAsia="Calibri"/>
          <w:i/>
          <w:sz w:val="26"/>
          <w:szCs w:val="26"/>
          <w:lang w:val="en-US" w:eastAsia="en-US"/>
        </w:rPr>
        <w:t xml:space="preserve">Are there provisions that differentiate for sexual activity between peers? If so, please </w:t>
      </w:r>
    </w:p>
    <w:p w14:paraId="144B5DC7" w14:textId="2D7DBE96" w:rsidR="005663AF" w:rsidRDefault="005663AF" w:rsidP="00A271AB">
      <w:pPr>
        <w:jc w:val="both"/>
        <w:rPr>
          <w:rFonts w:eastAsia="Calibri"/>
          <w:b/>
          <w:sz w:val="26"/>
          <w:szCs w:val="26"/>
          <w:u w:val="single"/>
          <w:lang w:val="en-US" w:eastAsia="en-US"/>
        </w:rPr>
      </w:pPr>
      <w:r w:rsidRPr="00A271AB">
        <w:rPr>
          <w:rFonts w:eastAsia="Calibri"/>
          <w:i/>
          <w:sz w:val="26"/>
          <w:szCs w:val="26"/>
          <w:lang w:val="en-US" w:eastAsia="en-US"/>
        </w:rPr>
        <w:t>provide them</w:t>
      </w:r>
      <w:r w:rsidRPr="00A271AB">
        <w:rPr>
          <w:rFonts w:eastAsia="Calibri"/>
          <w:sz w:val="26"/>
          <w:szCs w:val="26"/>
          <w:lang w:val="en-US" w:eastAsia="en-US"/>
        </w:rPr>
        <w:t xml:space="preserve">. </w:t>
      </w:r>
      <w:r w:rsidRPr="00A271AB">
        <w:rPr>
          <w:rFonts w:eastAsia="Calibri"/>
          <w:b/>
          <w:sz w:val="26"/>
          <w:szCs w:val="26"/>
          <w:u w:val="single"/>
          <w:lang w:val="en-US" w:eastAsia="en-US"/>
        </w:rPr>
        <w:t>NO</w:t>
      </w:r>
      <w:r w:rsidR="00447A72">
        <w:rPr>
          <w:rFonts w:eastAsia="Calibri"/>
          <w:b/>
          <w:sz w:val="26"/>
          <w:szCs w:val="26"/>
          <w:u w:val="single"/>
          <w:lang w:val="en-US" w:eastAsia="en-US"/>
        </w:rPr>
        <w:t>.</w:t>
      </w:r>
    </w:p>
    <w:p w14:paraId="4F46281D" w14:textId="77777777" w:rsidR="00A271AB" w:rsidRPr="00A271AB" w:rsidRDefault="00A271AB" w:rsidP="00A271AB">
      <w:pPr>
        <w:jc w:val="both"/>
        <w:rPr>
          <w:rFonts w:eastAsia="Calibri"/>
          <w:i/>
          <w:sz w:val="26"/>
          <w:szCs w:val="26"/>
          <w:lang w:val="en-US" w:eastAsia="en-US"/>
        </w:rPr>
      </w:pPr>
    </w:p>
    <w:p w14:paraId="5074F90A" w14:textId="77777777" w:rsidR="00A271AB" w:rsidRPr="00A271AB" w:rsidRDefault="005663AF" w:rsidP="00A271AB">
      <w:pPr>
        <w:numPr>
          <w:ilvl w:val="0"/>
          <w:numId w:val="3"/>
        </w:numPr>
        <w:ind w:left="0" w:firstLine="360"/>
        <w:jc w:val="both"/>
        <w:rPr>
          <w:rFonts w:eastAsia="Calibri"/>
          <w:sz w:val="26"/>
          <w:szCs w:val="26"/>
          <w:lang w:eastAsia="en-US"/>
        </w:rPr>
      </w:pPr>
      <w:r w:rsidRPr="00A271AB">
        <w:rPr>
          <w:rFonts w:eastAsia="Calibri"/>
          <w:i/>
          <w:sz w:val="26"/>
          <w:szCs w:val="26"/>
          <w:lang w:val="en-US" w:eastAsia="en-US"/>
        </w:rPr>
        <w:t>Provide information on criminal sanctions prescribed and length/duration of such criminal sanctions for criminalized forms of rape.</w:t>
      </w:r>
    </w:p>
    <w:p w14:paraId="2A732C98" w14:textId="07BF498A" w:rsidR="005663AF" w:rsidRPr="00A271AB" w:rsidRDefault="00A271AB" w:rsidP="00A271AB">
      <w:pPr>
        <w:ind w:firstLine="360"/>
        <w:jc w:val="both"/>
        <w:rPr>
          <w:rFonts w:eastAsia="Calibri"/>
          <w:sz w:val="26"/>
          <w:szCs w:val="26"/>
          <w:lang w:eastAsia="en-US"/>
        </w:rPr>
      </w:pPr>
      <w:r w:rsidRPr="00A271AB">
        <w:rPr>
          <w:rFonts w:eastAsia="Calibri"/>
          <w:sz w:val="26"/>
          <w:szCs w:val="26"/>
          <w:lang w:val="en-US" w:eastAsia="en-US"/>
        </w:rPr>
        <w:t>Imprisonment</w:t>
      </w:r>
      <w:r w:rsidR="005663AF" w:rsidRPr="00A271AB">
        <w:rPr>
          <w:rFonts w:eastAsia="Calibri"/>
          <w:sz w:val="26"/>
          <w:szCs w:val="26"/>
          <w:lang w:val="en-US" w:eastAsia="en-US"/>
        </w:rPr>
        <w:t xml:space="preserve"> for a term of three to fifteen years or life imprisonment (depending on circumstances and forms of rape).</w:t>
      </w:r>
    </w:p>
    <w:p w14:paraId="1F828502" w14:textId="77777777" w:rsidR="005663AF" w:rsidRPr="006D7EF9" w:rsidRDefault="005663AF" w:rsidP="00224D27">
      <w:pPr>
        <w:ind w:firstLine="360"/>
        <w:jc w:val="both"/>
        <w:rPr>
          <w:rFonts w:eastAsia="Calibri"/>
          <w:sz w:val="26"/>
          <w:szCs w:val="26"/>
          <w:lang w:val="en-US" w:eastAsia="en-US"/>
        </w:rPr>
      </w:pPr>
    </w:p>
    <w:p w14:paraId="6F765C33" w14:textId="77777777" w:rsidR="00A271AB" w:rsidRPr="00A271AB" w:rsidRDefault="005663AF" w:rsidP="00A271AB">
      <w:pPr>
        <w:numPr>
          <w:ilvl w:val="0"/>
          <w:numId w:val="3"/>
        </w:numPr>
        <w:ind w:left="0" w:firstLine="360"/>
        <w:jc w:val="both"/>
        <w:rPr>
          <w:rFonts w:eastAsia="Calibri"/>
          <w:bCs/>
          <w:sz w:val="26"/>
          <w:szCs w:val="26"/>
          <w:u w:val="single"/>
          <w:lang w:val="en-US" w:eastAsia="en-US"/>
        </w:rPr>
      </w:pPr>
      <w:r w:rsidRPr="00A271AB">
        <w:rPr>
          <w:rFonts w:eastAsia="Calibri"/>
          <w:i/>
          <w:sz w:val="26"/>
          <w:szCs w:val="26"/>
          <w:lang w:val="en-US" w:eastAsia="en-US"/>
        </w:rPr>
        <w:t>What does the legislation in your country provide in terms of reparation to the victim of rape and/or sexual violence after conviction of the perpetrator?</w:t>
      </w:r>
    </w:p>
    <w:p w14:paraId="343C29C0" w14:textId="61278612" w:rsidR="005663AF" w:rsidRPr="00A271AB" w:rsidRDefault="005663AF" w:rsidP="00A271AB">
      <w:pPr>
        <w:ind w:firstLine="360"/>
        <w:jc w:val="both"/>
        <w:rPr>
          <w:rFonts w:eastAsia="Calibri"/>
          <w:bCs/>
          <w:sz w:val="26"/>
          <w:szCs w:val="26"/>
          <w:u w:val="single"/>
          <w:lang w:val="en-US" w:eastAsia="en-US"/>
        </w:rPr>
      </w:pPr>
      <w:r w:rsidRPr="00A271AB">
        <w:rPr>
          <w:rFonts w:eastAsia="Calibri"/>
          <w:bCs/>
          <w:sz w:val="26"/>
          <w:szCs w:val="26"/>
          <w:lang w:val="en-US" w:eastAsia="en-US"/>
        </w:rPr>
        <w:t xml:space="preserve">The person to whom pecuniary and/or non-pecuniary damage has been caused by a criminal offence or another socially dangerous </w:t>
      </w:r>
      <w:r w:rsidR="00D715AF" w:rsidRPr="00A271AB">
        <w:rPr>
          <w:rFonts w:eastAsia="Calibri"/>
          <w:bCs/>
          <w:sz w:val="26"/>
          <w:szCs w:val="26"/>
          <w:lang w:val="en-US" w:eastAsia="en-US"/>
        </w:rPr>
        <w:t xml:space="preserve">act </w:t>
      </w:r>
      <w:r w:rsidRPr="00A271AB">
        <w:rPr>
          <w:rFonts w:eastAsia="Calibri"/>
          <w:bCs/>
          <w:sz w:val="26"/>
          <w:szCs w:val="26"/>
          <w:lang w:val="en-US" w:eastAsia="en-US"/>
        </w:rPr>
        <w:t xml:space="preserve">shall have the right </w:t>
      </w:r>
      <w:r w:rsidR="006E757A" w:rsidRPr="00A271AB">
        <w:rPr>
          <w:rFonts w:eastAsia="Calibri"/>
          <w:bCs/>
          <w:sz w:val="26"/>
          <w:szCs w:val="26"/>
          <w:lang w:val="en-US" w:eastAsia="en-US"/>
        </w:rPr>
        <w:t xml:space="preserve">to </w:t>
      </w:r>
      <w:r w:rsidR="00A00191">
        <w:rPr>
          <w:rFonts w:eastAsia="Calibri"/>
          <w:bCs/>
          <w:sz w:val="26"/>
          <w:szCs w:val="26"/>
          <w:lang w:val="en-US" w:eastAsia="en-US"/>
        </w:rPr>
        <w:t xml:space="preserve">file </w:t>
      </w:r>
      <w:r w:rsidRPr="00A271AB">
        <w:rPr>
          <w:rFonts w:eastAsia="Calibri"/>
          <w:bCs/>
          <w:sz w:val="26"/>
          <w:szCs w:val="26"/>
          <w:lang w:val="en-US" w:eastAsia="en-US"/>
        </w:rPr>
        <w:t xml:space="preserve">a civil </w:t>
      </w:r>
      <w:r w:rsidR="00A00191">
        <w:rPr>
          <w:rFonts w:eastAsia="Calibri"/>
          <w:bCs/>
          <w:sz w:val="26"/>
          <w:szCs w:val="26"/>
          <w:lang w:val="en-US" w:eastAsia="en-US"/>
        </w:rPr>
        <w:t>lawsuit</w:t>
      </w:r>
      <w:r w:rsidRPr="00A271AB">
        <w:rPr>
          <w:rFonts w:eastAsia="Calibri"/>
          <w:bCs/>
          <w:sz w:val="26"/>
          <w:szCs w:val="26"/>
          <w:lang w:val="en-US" w:eastAsia="en-US"/>
        </w:rPr>
        <w:t>, in the course of criminal proceedings before the trial has commenced against the suspect, accused or to a natural or legal person civilly liable by law for the damage caused by the acts of the suspect, accused or insane person who has committed a socially dangerous act (</w:t>
      </w:r>
      <w:r w:rsidRPr="00A271AB">
        <w:rPr>
          <w:rFonts w:eastAsia="Calibri"/>
          <w:sz w:val="26"/>
          <w:szCs w:val="26"/>
          <w:lang w:val="en-US" w:eastAsia="en-US"/>
        </w:rPr>
        <w:t>Criminal Procedure Code of Ukraine,</w:t>
      </w:r>
      <w:r w:rsidRPr="00A271AB">
        <w:rPr>
          <w:rFonts w:eastAsia="Calibri"/>
          <w:bCs/>
          <w:sz w:val="26"/>
          <w:szCs w:val="26"/>
          <w:lang w:val="en-US" w:eastAsia="en-US"/>
        </w:rPr>
        <w:t xml:space="preserve"> Article</w:t>
      </w:r>
      <w:r w:rsidR="00FF1365" w:rsidRPr="00A271AB">
        <w:rPr>
          <w:rFonts w:eastAsia="Calibri"/>
          <w:bCs/>
          <w:sz w:val="26"/>
          <w:szCs w:val="26"/>
          <w:lang w:val="en-US" w:eastAsia="en-US"/>
        </w:rPr>
        <w:t xml:space="preserve"> </w:t>
      </w:r>
      <w:r w:rsidRPr="00A271AB">
        <w:rPr>
          <w:rFonts w:eastAsia="Calibri"/>
          <w:bCs/>
          <w:sz w:val="26"/>
          <w:szCs w:val="26"/>
          <w:lang w:val="en-US" w:eastAsia="en-US"/>
        </w:rPr>
        <w:t>128 «Civil action in criminal proceedings»).</w:t>
      </w:r>
      <w:r w:rsidRPr="00A271AB">
        <w:rPr>
          <w:rFonts w:eastAsia="Calibri"/>
          <w:bCs/>
          <w:sz w:val="26"/>
          <w:szCs w:val="26"/>
          <w:u w:val="single"/>
          <w:lang w:val="en-US" w:eastAsia="en-US"/>
        </w:rPr>
        <w:t xml:space="preserve"> </w:t>
      </w:r>
    </w:p>
    <w:p w14:paraId="031A73CF" w14:textId="77777777" w:rsidR="005663AF" w:rsidRPr="006D7EF9" w:rsidRDefault="005663AF" w:rsidP="00224D27">
      <w:pPr>
        <w:ind w:firstLine="360"/>
        <w:jc w:val="both"/>
        <w:rPr>
          <w:rFonts w:eastAsia="Calibri"/>
          <w:b/>
          <w:bCs/>
          <w:sz w:val="26"/>
          <w:szCs w:val="26"/>
          <w:lang w:val="en-US" w:eastAsia="en-US"/>
        </w:rPr>
      </w:pPr>
    </w:p>
    <w:p w14:paraId="28D9837F" w14:textId="77777777" w:rsidR="005663AF" w:rsidRPr="006D7EF9" w:rsidRDefault="005663AF" w:rsidP="00224D27">
      <w:pPr>
        <w:ind w:firstLine="360"/>
        <w:jc w:val="both"/>
        <w:rPr>
          <w:rFonts w:eastAsia="Calibri"/>
          <w:sz w:val="26"/>
          <w:szCs w:val="26"/>
          <w:lang w:val="en-US" w:eastAsia="en-US"/>
        </w:rPr>
      </w:pPr>
      <w:r w:rsidRPr="006D7EF9">
        <w:rPr>
          <w:rFonts w:eastAsia="Calibri"/>
          <w:b/>
          <w:bCs/>
          <w:sz w:val="26"/>
          <w:szCs w:val="26"/>
          <w:lang w:val="en-US" w:eastAsia="en-US"/>
        </w:rPr>
        <w:t>Aggravating and mitigating circumstances</w:t>
      </w:r>
    </w:p>
    <w:p w14:paraId="3B967AED" w14:textId="77777777" w:rsidR="005663AF" w:rsidRPr="00896EEA" w:rsidRDefault="005663AF" w:rsidP="00A271AB">
      <w:pPr>
        <w:numPr>
          <w:ilvl w:val="0"/>
          <w:numId w:val="3"/>
        </w:numPr>
        <w:spacing w:after="160"/>
        <w:ind w:left="0" w:firstLine="360"/>
        <w:jc w:val="both"/>
        <w:rPr>
          <w:rFonts w:eastAsia="Calibri"/>
          <w:i/>
          <w:sz w:val="26"/>
          <w:szCs w:val="26"/>
          <w:lang w:val="en-US" w:eastAsia="en-US"/>
        </w:rPr>
      </w:pPr>
      <w:r w:rsidRPr="00896EEA">
        <w:rPr>
          <w:rFonts w:eastAsia="Calibri"/>
          <w:i/>
          <w:sz w:val="26"/>
          <w:szCs w:val="26"/>
          <w:lang w:val="en-US" w:eastAsia="en-US"/>
        </w:rPr>
        <w:t>Does the law foresee aggravating circumstances when sentencing rape cases? If so, what are they?</w:t>
      </w:r>
    </w:p>
    <w:p w14:paraId="16F6B423" w14:textId="659D1359" w:rsidR="005663AF" w:rsidRPr="00896EEA" w:rsidRDefault="005663AF" w:rsidP="00224D27">
      <w:pPr>
        <w:ind w:firstLine="360"/>
        <w:jc w:val="both"/>
        <w:rPr>
          <w:rFonts w:eastAsia="Calibri"/>
          <w:sz w:val="26"/>
          <w:szCs w:val="26"/>
          <w:lang w:val="en-US" w:eastAsia="en-US"/>
        </w:rPr>
      </w:pPr>
      <w:r w:rsidRPr="00896EEA">
        <w:rPr>
          <w:rFonts w:eastAsia="Calibri"/>
          <w:sz w:val="26"/>
          <w:szCs w:val="26"/>
          <w:u w:val="single"/>
          <w:lang w:val="en-US" w:eastAsia="en-US"/>
        </w:rPr>
        <w:t>Criminal Code of Ukraine,</w:t>
      </w:r>
      <w:r w:rsidRPr="00896EEA">
        <w:rPr>
          <w:rFonts w:eastAsia="Calibri"/>
          <w:sz w:val="26"/>
          <w:szCs w:val="26"/>
          <w:lang w:val="en-US" w:eastAsia="en-US"/>
        </w:rPr>
        <w:t xml:space="preserve"> </w:t>
      </w:r>
      <w:r w:rsidRPr="00896EEA">
        <w:rPr>
          <w:rFonts w:eastAsia="Calibri"/>
          <w:b/>
          <w:sz w:val="26"/>
          <w:szCs w:val="26"/>
          <w:u w:val="single"/>
          <w:lang w:val="en-US" w:eastAsia="en-US"/>
        </w:rPr>
        <w:t>Article 67</w:t>
      </w:r>
      <w:r w:rsidRPr="00896EEA">
        <w:rPr>
          <w:rFonts w:eastAsia="Calibri"/>
          <w:sz w:val="26"/>
          <w:szCs w:val="26"/>
          <w:u w:val="single"/>
          <w:lang w:val="en-US" w:eastAsia="en-US"/>
        </w:rPr>
        <w:t xml:space="preserve"> «Circumstances aggravating punishment»</w:t>
      </w:r>
    </w:p>
    <w:p w14:paraId="1169549F"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1. For the purposes of imposing a punishment, the following circumstances shall be deemed to be aggravating:</w:t>
      </w:r>
    </w:p>
    <w:p w14:paraId="10E00A31"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1) repetition of an offense or recidivism;</w:t>
      </w:r>
    </w:p>
    <w:p w14:paraId="7DF3B6A4"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2) the commission of an offense by a group of persons upon prior conspiracy (paragraph 2 or 3 of Article 28);</w:t>
      </w:r>
    </w:p>
    <w:p w14:paraId="09B29E4D"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3) committing an offense based on racial, national or religious enmity and hostility or based on sexual belonging;</w:t>
      </w:r>
    </w:p>
    <w:p w14:paraId="246FB908"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4) the commission of an offense in connection with the discharge of official or public</w:t>
      </w:r>
    </w:p>
    <w:p w14:paraId="6D1A1F33"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lastRenderedPageBreak/>
        <w:t>duty by the victim;</w:t>
      </w:r>
    </w:p>
    <w:p w14:paraId="1E2BE9AE"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 xml:space="preserve">5) grave consequences caused by the offense; </w:t>
      </w:r>
    </w:p>
    <w:p w14:paraId="15B07F52"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6) committing an offense against a minor, an elderly or helpless person or a person suffering from a mental disorder, in particular dementia, mental retardation, as well as the commission of a crime against a minor child or in the presence of a child;</w:t>
      </w:r>
    </w:p>
    <w:p w14:paraId="2F112EBA"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6</w:t>
      </w:r>
      <w:r w:rsidRPr="00896EEA">
        <w:rPr>
          <w:rFonts w:eastAsia="Calibri"/>
          <w:sz w:val="26"/>
          <w:szCs w:val="26"/>
          <w:vertAlign w:val="superscript"/>
          <w:lang w:val="en-US" w:eastAsia="en-US"/>
        </w:rPr>
        <w:t>1</w:t>
      </w:r>
      <w:r w:rsidRPr="00896EEA">
        <w:rPr>
          <w:rFonts w:eastAsia="Calibri"/>
          <w:sz w:val="26"/>
          <w:szCs w:val="26"/>
          <w:lang w:val="en-US" w:eastAsia="en-US"/>
        </w:rPr>
        <w:t>) committing a crime against a spouse or ex-spouse or another person with whom the perpetrator is (was) in a family or close relationship;</w:t>
      </w:r>
    </w:p>
    <w:p w14:paraId="413A696A"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7) the commission of an offense against a woman who, to the knowledge of the culprit, was pregnant;</w:t>
      </w:r>
    </w:p>
    <w:p w14:paraId="78EAEB29"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8) the commission of an offense against a person who was in a financial, official or</w:t>
      </w:r>
    </w:p>
    <w:p w14:paraId="674C740F" w14:textId="77777777" w:rsidR="005663AF" w:rsidRPr="00896EEA" w:rsidRDefault="005663AF" w:rsidP="00224D27">
      <w:pPr>
        <w:jc w:val="both"/>
        <w:rPr>
          <w:rFonts w:eastAsia="Calibri"/>
          <w:sz w:val="26"/>
          <w:szCs w:val="26"/>
          <w:lang w:val="en-US" w:eastAsia="en-US"/>
        </w:rPr>
      </w:pPr>
      <w:r w:rsidRPr="00896EEA">
        <w:rPr>
          <w:rFonts w:eastAsia="Calibri"/>
          <w:sz w:val="26"/>
          <w:szCs w:val="26"/>
          <w:lang w:val="en-US" w:eastAsia="en-US"/>
        </w:rPr>
        <w:t>other dependence on the culprit;</w:t>
      </w:r>
    </w:p>
    <w:p w14:paraId="7B0D6080"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9) the commission of an offense through the use of a minor, a person of unsound</w:t>
      </w:r>
    </w:p>
    <w:p w14:paraId="4B3C14C5" w14:textId="35DD7C8F" w:rsidR="005663AF" w:rsidRPr="00896EEA" w:rsidRDefault="005663AF" w:rsidP="00224D27">
      <w:pPr>
        <w:jc w:val="both"/>
        <w:rPr>
          <w:rFonts w:eastAsia="Calibri"/>
          <w:sz w:val="26"/>
          <w:szCs w:val="26"/>
          <w:lang w:val="en-US" w:eastAsia="en-US"/>
        </w:rPr>
      </w:pPr>
      <w:r w:rsidRPr="00896EEA">
        <w:rPr>
          <w:rFonts w:eastAsia="Calibri"/>
          <w:sz w:val="26"/>
          <w:szCs w:val="26"/>
          <w:lang w:val="en-US" w:eastAsia="en-US"/>
        </w:rPr>
        <w:t xml:space="preserve">mind or mentally </w:t>
      </w:r>
      <w:r w:rsidR="00D30A19">
        <w:rPr>
          <w:rFonts w:eastAsia="Calibri"/>
          <w:sz w:val="26"/>
          <w:szCs w:val="26"/>
          <w:lang w:val="en-US" w:eastAsia="en-US"/>
        </w:rPr>
        <w:t xml:space="preserve">challenged </w:t>
      </w:r>
      <w:r w:rsidRPr="00896EEA">
        <w:rPr>
          <w:rFonts w:eastAsia="Calibri"/>
          <w:sz w:val="26"/>
          <w:szCs w:val="26"/>
          <w:lang w:val="en-US" w:eastAsia="en-US"/>
        </w:rPr>
        <w:t>person;</w:t>
      </w:r>
    </w:p>
    <w:p w14:paraId="5AF5B696"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10) the commission of an especially violent offense;</w:t>
      </w:r>
    </w:p>
    <w:p w14:paraId="1F6A7D59"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11) the commission of an offense by taking advantage of a martial law or a state of</w:t>
      </w:r>
    </w:p>
    <w:p w14:paraId="5357858A" w14:textId="77777777" w:rsidR="005663AF" w:rsidRPr="00896EEA" w:rsidRDefault="005663AF" w:rsidP="00224D27">
      <w:pPr>
        <w:jc w:val="both"/>
        <w:rPr>
          <w:rFonts w:eastAsia="Calibri"/>
          <w:sz w:val="26"/>
          <w:szCs w:val="26"/>
          <w:lang w:val="en-US" w:eastAsia="en-US"/>
        </w:rPr>
      </w:pPr>
      <w:r w:rsidRPr="00896EEA">
        <w:rPr>
          <w:rFonts w:eastAsia="Calibri"/>
          <w:sz w:val="26"/>
          <w:szCs w:val="26"/>
          <w:lang w:val="en-US" w:eastAsia="en-US"/>
        </w:rPr>
        <w:t>emergency or other extraordinary events;</w:t>
      </w:r>
    </w:p>
    <w:p w14:paraId="5FAAE08A"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12) the commission of an offense by a generally dangerous method;</w:t>
      </w:r>
    </w:p>
    <w:p w14:paraId="3974ED11" w14:textId="42579D3C" w:rsidR="005663AF" w:rsidRPr="00896EEA" w:rsidRDefault="005663AF" w:rsidP="00224D27">
      <w:pPr>
        <w:ind w:firstLine="360"/>
        <w:jc w:val="both"/>
        <w:rPr>
          <w:rFonts w:eastAsia="Calibri"/>
          <w:sz w:val="26"/>
          <w:szCs w:val="26"/>
          <w:lang w:eastAsia="en-US"/>
        </w:rPr>
      </w:pPr>
      <w:r w:rsidRPr="00896EEA">
        <w:rPr>
          <w:rFonts w:eastAsia="Calibri"/>
          <w:sz w:val="26"/>
          <w:szCs w:val="26"/>
          <w:lang w:val="en-US" w:eastAsia="en-US"/>
        </w:rPr>
        <w:t>13) the commission of an offense by a person in a state of intoxication resulting from the use of alcohol, narcotic, or any other intoxicating substances</w:t>
      </w:r>
      <w:r w:rsidR="00896EEA">
        <w:rPr>
          <w:rFonts w:eastAsia="Calibri"/>
          <w:sz w:val="26"/>
          <w:szCs w:val="26"/>
          <w:lang w:eastAsia="en-US"/>
        </w:rPr>
        <w:t>.</w:t>
      </w:r>
    </w:p>
    <w:p w14:paraId="55B78455" w14:textId="77777777" w:rsidR="005663AF" w:rsidRPr="00896EEA" w:rsidRDefault="005663AF" w:rsidP="00224D27">
      <w:pPr>
        <w:ind w:left="360"/>
        <w:jc w:val="both"/>
        <w:rPr>
          <w:rFonts w:eastAsia="Calibri"/>
          <w:sz w:val="26"/>
          <w:szCs w:val="26"/>
          <w:lang w:val="en-US" w:eastAsia="en-US"/>
        </w:rPr>
      </w:pPr>
    </w:p>
    <w:p w14:paraId="7C5CA4F1" w14:textId="25F478A5" w:rsidR="005663AF" w:rsidRPr="006D7EF9" w:rsidRDefault="005663AF" w:rsidP="00896EEA">
      <w:pPr>
        <w:numPr>
          <w:ilvl w:val="1"/>
          <w:numId w:val="3"/>
        </w:numPr>
        <w:ind w:left="0" w:firstLine="360"/>
        <w:jc w:val="both"/>
        <w:rPr>
          <w:rFonts w:eastAsia="Calibri"/>
          <w:sz w:val="26"/>
          <w:szCs w:val="26"/>
          <w:lang w:val="en-US" w:eastAsia="en-US"/>
        </w:rPr>
      </w:pPr>
      <w:r w:rsidRPr="006D7EF9">
        <w:rPr>
          <w:rFonts w:eastAsia="Calibri"/>
          <w:sz w:val="26"/>
          <w:szCs w:val="26"/>
          <w:lang w:val="en-US" w:eastAsia="en-US"/>
        </w:rPr>
        <w:t xml:space="preserve">Is rape by more than one perpetrator an aggravating circumstance?  </w:t>
      </w:r>
      <w:r w:rsidRPr="006D7EF9">
        <w:rPr>
          <w:rFonts w:eastAsia="Calibri"/>
          <w:b/>
          <w:sz w:val="26"/>
          <w:szCs w:val="26"/>
          <w:u w:val="single"/>
          <w:lang w:val="en-US" w:eastAsia="en-US"/>
        </w:rPr>
        <w:t>YES</w:t>
      </w:r>
      <w:r w:rsidRPr="006D7EF9">
        <w:rPr>
          <w:rFonts w:eastAsia="Calibri"/>
          <w:sz w:val="26"/>
          <w:szCs w:val="26"/>
          <w:lang w:val="en-US" w:eastAsia="en-US"/>
        </w:rPr>
        <w:t>/NO</w:t>
      </w:r>
      <w:r w:rsidR="00896EEA">
        <w:rPr>
          <w:rFonts w:eastAsia="Calibri"/>
          <w:sz w:val="26"/>
          <w:szCs w:val="26"/>
          <w:lang w:eastAsia="en-US"/>
        </w:rPr>
        <w:t>.</w:t>
      </w:r>
    </w:p>
    <w:p w14:paraId="09309941" w14:textId="6725888D" w:rsidR="005663AF" w:rsidRPr="006D7EF9" w:rsidRDefault="005663AF" w:rsidP="00896EEA">
      <w:pPr>
        <w:numPr>
          <w:ilvl w:val="1"/>
          <w:numId w:val="3"/>
        </w:numPr>
        <w:ind w:left="0" w:firstLine="360"/>
        <w:jc w:val="both"/>
        <w:rPr>
          <w:rFonts w:eastAsia="Calibri"/>
          <w:sz w:val="26"/>
          <w:szCs w:val="26"/>
          <w:lang w:val="en-US" w:eastAsia="en-US"/>
        </w:rPr>
      </w:pPr>
      <w:r w:rsidRPr="006D7EF9">
        <w:rPr>
          <w:rFonts w:eastAsia="Calibri"/>
          <w:sz w:val="26"/>
          <w:szCs w:val="26"/>
          <w:lang w:val="en-US" w:eastAsia="en-US"/>
        </w:rPr>
        <w:t xml:space="preserve">Is rape of a particularly vulnerable individual an aggravating circumstance, or the imbalance of power between alleged perpetrator and victims? (for example, doctor/patient; teacher/student; age difference) </w:t>
      </w:r>
      <w:r w:rsidRPr="006D7EF9">
        <w:rPr>
          <w:rFonts w:eastAsia="Calibri"/>
          <w:b/>
          <w:sz w:val="26"/>
          <w:szCs w:val="26"/>
          <w:u w:val="single"/>
          <w:lang w:val="en-US" w:eastAsia="en-US"/>
        </w:rPr>
        <w:t>YES</w:t>
      </w:r>
      <w:r w:rsidRPr="006D7EF9">
        <w:rPr>
          <w:rFonts w:eastAsia="Calibri"/>
          <w:sz w:val="26"/>
          <w:szCs w:val="26"/>
          <w:lang w:val="en-US" w:eastAsia="en-US"/>
        </w:rPr>
        <w:t>/NO</w:t>
      </w:r>
      <w:r w:rsidR="00896EEA">
        <w:rPr>
          <w:rFonts w:eastAsia="Calibri"/>
          <w:sz w:val="26"/>
          <w:szCs w:val="26"/>
          <w:lang w:eastAsia="en-US"/>
        </w:rPr>
        <w:t>.</w:t>
      </w:r>
      <w:r w:rsidRPr="006D7EF9">
        <w:rPr>
          <w:rFonts w:eastAsia="Calibri"/>
          <w:sz w:val="26"/>
          <w:szCs w:val="26"/>
          <w:lang w:val="en-US" w:eastAsia="en-US"/>
        </w:rPr>
        <w:t> </w:t>
      </w:r>
    </w:p>
    <w:p w14:paraId="28741514" w14:textId="2EC5093D" w:rsidR="005663AF" w:rsidRPr="006D7EF9" w:rsidRDefault="005663AF" w:rsidP="00896EEA">
      <w:pPr>
        <w:numPr>
          <w:ilvl w:val="1"/>
          <w:numId w:val="3"/>
        </w:numPr>
        <w:ind w:left="0" w:firstLine="360"/>
        <w:jc w:val="both"/>
        <w:rPr>
          <w:rFonts w:eastAsia="Calibri"/>
          <w:sz w:val="26"/>
          <w:szCs w:val="26"/>
          <w:lang w:val="en-US" w:eastAsia="en-US"/>
        </w:rPr>
      </w:pPr>
      <w:r w:rsidRPr="006D7EF9">
        <w:rPr>
          <w:rFonts w:eastAsia="Calibri"/>
          <w:sz w:val="26"/>
          <w:szCs w:val="26"/>
          <w:lang w:val="en-US" w:eastAsia="en-US"/>
        </w:rPr>
        <w:t xml:space="preserve">Is rape by spouse or intimate partner an aggravating circumstance? </w:t>
      </w:r>
      <w:r w:rsidRPr="006D7EF9">
        <w:rPr>
          <w:rFonts w:eastAsia="Calibri"/>
          <w:b/>
          <w:sz w:val="26"/>
          <w:szCs w:val="26"/>
          <w:u w:val="single"/>
          <w:lang w:val="en-US" w:eastAsia="en-US"/>
        </w:rPr>
        <w:t>YES</w:t>
      </w:r>
      <w:r w:rsidR="00896EEA">
        <w:rPr>
          <w:rFonts w:eastAsia="Calibri"/>
          <w:b/>
          <w:sz w:val="26"/>
          <w:szCs w:val="26"/>
          <w:u w:val="single"/>
          <w:lang w:eastAsia="en-US"/>
        </w:rPr>
        <w:t>.</w:t>
      </w:r>
    </w:p>
    <w:p w14:paraId="0859582A" w14:textId="77777777" w:rsidR="005663AF" w:rsidRPr="006D7EF9" w:rsidRDefault="005663AF" w:rsidP="00224D27">
      <w:pPr>
        <w:ind w:firstLine="360"/>
        <w:jc w:val="both"/>
        <w:rPr>
          <w:rFonts w:eastAsia="Calibri"/>
          <w:sz w:val="26"/>
          <w:szCs w:val="26"/>
          <w:lang w:val="en-US" w:eastAsia="en-US"/>
        </w:rPr>
      </w:pPr>
    </w:p>
    <w:p w14:paraId="66980A10" w14:textId="580044F2" w:rsidR="005663AF" w:rsidRPr="00896EEA" w:rsidRDefault="005663AF" w:rsidP="00A271AB">
      <w:pPr>
        <w:numPr>
          <w:ilvl w:val="0"/>
          <w:numId w:val="3"/>
        </w:numPr>
        <w:spacing w:after="160"/>
        <w:ind w:left="0" w:firstLine="360"/>
        <w:jc w:val="both"/>
        <w:rPr>
          <w:rFonts w:eastAsia="Calibri"/>
          <w:i/>
          <w:sz w:val="26"/>
          <w:szCs w:val="26"/>
          <w:lang w:val="en-US" w:eastAsia="en-US"/>
        </w:rPr>
      </w:pPr>
      <w:r w:rsidRPr="00896EEA">
        <w:rPr>
          <w:rFonts w:eastAsia="Calibri"/>
          <w:i/>
          <w:sz w:val="26"/>
          <w:szCs w:val="26"/>
          <w:lang w:val="en-US" w:eastAsia="en-US"/>
        </w:rPr>
        <w:lastRenderedPageBreak/>
        <w:t xml:space="preserve">Does the law foresee mitigating circumstances for the purposes of punishment? </w:t>
      </w:r>
      <w:r w:rsidRPr="00896EEA">
        <w:rPr>
          <w:rFonts w:eastAsia="Calibri"/>
          <w:b/>
          <w:i/>
          <w:sz w:val="26"/>
          <w:szCs w:val="26"/>
          <w:u w:val="single"/>
          <w:lang w:val="en-US" w:eastAsia="en-US"/>
        </w:rPr>
        <w:t>YES</w:t>
      </w:r>
      <w:r w:rsidRPr="00896EEA">
        <w:rPr>
          <w:rFonts w:eastAsia="Calibri"/>
          <w:i/>
          <w:sz w:val="26"/>
          <w:szCs w:val="26"/>
          <w:lang w:val="en-US" w:eastAsia="en-US"/>
        </w:rPr>
        <w:t>/NO</w:t>
      </w:r>
      <w:r w:rsidR="00896EEA">
        <w:rPr>
          <w:rFonts w:eastAsia="Calibri"/>
          <w:i/>
          <w:sz w:val="26"/>
          <w:szCs w:val="26"/>
          <w:lang w:eastAsia="en-US"/>
        </w:rPr>
        <w:t>.</w:t>
      </w:r>
      <w:r w:rsidRPr="00896EEA">
        <w:rPr>
          <w:rFonts w:eastAsia="Calibri"/>
          <w:i/>
          <w:sz w:val="26"/>
          <w:szCs w:val="26"/>
          <w:lang w:val="en-US" w:eastAsia="en-US"/>
        </w:rPr>
        <w:t xml:space="preserve"> If yes, please specify.</w:t>
      </w:r>
    </w:p>
    <w:p w14:paraId="71C6FA9A" w14:textId="1D61E550" w:rsidR="005663AF" w:rsidRPr="00896EEA" w:rsidRDefault="005663AF" w:rsidP="00224D27">
      <w:pPr>
        <w:ind w:firstLine="360"/>
        <w:jc w:val="both"/>
        <w:rPr>
          <w:rFonts w:eastAsia="Calibri"/>
          <w:sz w:val="26"/>
          <w:szCs w:val="26"/>
          <w:u w:val="single"/>
          <w:lang w:val="en-US" w:eastAsia="en-US"/>
        </w:rPr>
      </w:pPr>
      <w:r w:rsidRPr="00896EEA">
        <w:rPr>
          <w:rFonts w:eastAsia="Calibri"/>
          <w:sz w:val="26"/>
          <w:szCs w:val="26"/>
          <w:u w:val="single"/>
          <w:lang w:val="en-US" w:eastAsia="en-US"/>
        </w:rPr>
        <w:t xml:space="preserve">Criminal Code of Ukraine, </w:t>
      </w:r>
      <w:r w:rsidRPr="00896EEA">
        <w:rPr>
          <w:rFonts w:eastAsia="Calibri"/>
          <w:b/>
          <w:sz w:val="26"/>
          <w:szCs w:val="26"/>
          <w:u w:val="single"/>
          <w:lang w:val="en-US" w:eastAsia="en-US"/>
        </w:rPr>
        <w:t>Article 66</w:t>
      </w:r>
      <w:r w:rsidRPr="00896EEA">
        <w:rPr>
          <w:rFonts w:eastAsia="Calibri"/>
          <w:sz w:val="26"/>
          <w:szCs w:val="26"/>
          <w:u w:val="single"/>
          <w:lang w:val="en-US" w:eastAsia="en-US"/>
        </w:rPr>
        <w:t xml:space="preserve"> «Circumstances mitigating punishment»</w:t>
      </w:r>
    </w:p>
    <w:p w14:paraId="7988CA45"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1. For the purposes of imposing a punishment, the following circumstances shall be deemed</w:t>
      </w:r>
      <w:r w:rsidRPr="00896EEA">
        <w:rPr>
          <w:rFonts w:eastAsia="Calibri"/>
          <w:sz w:val="26"/>
          <w:szCs w:val="26"/>
          <w:lang w:eastAsia="en-US"/>
        </w:rPr>
        <w:t xml:space="preserve"> </w:t>
      </w:r>
      <w:r w:rsidRPr="00896EEA">
        <w:rPr>
          <w:rFonts w:eastAsia="Calibri"/>
          <w:sz w:val="26"/>
          <w:szCs w:val="26"/>
          <w:lang w:val="en-US" w:eastAsia="en-US"/>
        </w:rPr>
        <w:t>to be mitigating:</w:t>
      </w:r>
    </w:p>
    <w:p w14:paraId="0FC4C1AA" w14:textId="2ACC5186"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1) surrender, sincere repentance or active assistance in detecting the offense;</w:t>
      </w:r>
    </w:p>
    <w:p w14:paraId="0A464F55"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2) voluntary compensation of losses or repairing of damages;</w:t>
      </w:r>
    </w:p>
    <w:p w14:paraId="465E28AD" w14:textId="5DD25E20"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2-1) providing medical aid o</w:t>
      </w:r>
      <w:r w:rsidR="00D30A19">
        <w:rPr>
          <w:rFonts w:eastAsia="Calibri"/>
          <w:sz w:val="26"/>
          <w:szCs w:val="26"/>
          <w:lang w:val="en-US" w:eastAsia="en-US"/>
        </w:rPr>
        <w:t>r</w:t>
      </w:r>
      <w:r w:rsidRPr="00896EEA">
        <w:rPr>
          <w:rFonts w:eastAsia="Calibri"/>
          <w:sz w:val="26"/>
          <w:szCs w:val="26"/>
          <w:lang w:val="en-US" w:eastAsia="en-US"/>
        </w:rPr>
        <w:t xml:space="preserve"> other aid to the injured person after committing the offense;</w:t>
      </w:r>
    </w:p>
    <w:p w14:paraId="254B428D"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3) the commission of an offense by a minor;</w:t>
      </w:r>
    </w:p>
    <w:p w14:paraId="5344DC8F"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4) the commission of an offense by a pregnant woman;</w:t>
      </w:r>
    </w:p>
    <w:p w14:paraId="6AE48430" w14:textId="1C672913"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5) the commission of an offense in consequence of a train of adverse personal, family</w:t>
      </w:r>
      <w:r w:rsidR="00710FC0" w:rsidRPr="00896EEA">
        <w:rPr>
          <w:rFonts w:eastAsia="Calibri"/>
          <w:sz w:val="26"/>
          <w:szCs w:val="26"/>
          <w:lang w:val="en-US" w:eastAsia="en-US"/>
        </w:rPr>
        <w:t xml:space="preserve"> </w:t>
      </w:r>
      <w:r w:rsidRPr="00896EEA">
        <w:rPr>
          <w:rFonts w:eastAsia="Calibri"/>
          <w:sz w:val="26"/>
          <w:szCs w:val="26"/>
          <w:lang w:val="en-US" w:eastAsia="en-US"/>
        </w:rPr>
        <w:t>or other circumstances;</w:t>
      </w:r>
    </w:p>
    <w:p w14:paraId="5BB0129B"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6) the commission of an offense under influence of threats, coercion or financial,</w:t>
      </w:r>
    </w:p>
    <w:p w14:paraId="0CC6B72D"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official or other dependence;</w:t>
      </w:r>
    </w:p>
    <w:p w14:paraId="3E6DFE48"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7) the commission of an offense under influence of strong excitement raised by improper or immoral actions of the victim;</w:t>
      </w:r>
    </w:p>
    <w:p w14:paraId="1CC0EE32" w14:textId="77777777" w:rsidR="005663AF" w:rsidRPr="00896EEA" w:rsidRDefault="005663AF" w:rsidP="00896EEA">
      <w:pPr>
        <w:ind w:firstLine="360"/>
        <w:jc w:val="both"/>
        <w:rPr>
          <w:rFonts w:eastAsia="Calibri"/>
          <w:sz w:val="26"/>
          <w:szCs w:val="26"/>
          <w:lang w:val="en-US" w:eastAsia="en-US"/>
        </w:rPr>
      </w:pPr>
      <w:r w:rsidRPr="00896EEA">
        <w:rPr>
          <w:rFonts w:eastAsia="Calibri"/>
          <w:sz w:val="26"/>
          <w:szCs w:val="26"/>
          <w:lang w:val="en-US" w:eastAsia="en-US"/>
        </w:rPr>
        <w:t>8) the commission of an offense in excess of necessary defense;</w:t>
      </w:r>
    </w:p>
    <w:p w14:paraId="269F90F0" w14:textId="28409AE1" w:rsidR="005663AF" w:rsidRPr="00AF659B" w:rsidRDefault="005663AF" w:rsidP="001624A3">
      <w:pPr>
        <w:ind w:firstLine="360"/>
        <w:jc w:val="both"/>
        <w:rPr>
          <w:rFonts w:eastAsia="Calibri"/>
          <w:sz w:val="26"/>
          <w:szCs w:val="26"/>
          <w:lang w:val="en-US" w:eastAsia="en-US"/>
        </w:rPr>
      </w:pPr>
      <w:r w:rsidRPr="00896EEA">
        <w:rPr>
          <w:rFonts w:eastAsia="Calibri"/>
          <w:sz w:val="26"/>
          <w:szCs w:val="26"/>
          <w:lang w:val="en-US" w:eastAsia="en-US"/>
        </w:rPr>
        <w:t>9) undertaking a special mission to prevent or uncover criminal activities of an</w:t>
      </w:r>
      <w:r w:rsidR="001079F8">
        <w:rPr>
          <w:rFonts w:eastAsia="Calibri"/>
          <w:sz w:val="26"/>
          <w:szCs w:val="26"/>
          <w:lang w:val="en-US" w:eastAsia="en-US"/>
        </w:rPr>
        <w:t xml:space="preserve"> </w:t>
      </w:r>
      <w:r w:rsidRPr="00896EEA">
        <w:rPr>
          <w:rFonts w:eastAsia="Calibri"/>
          <w:sz w:val="26"/>
          <w:szCs w:val="26"/>
          <w:lang w:val="en-US" w:eastAsia="en-US"/>
        </w:rPr>
        <w:t xml:space="preserve">organized group or criminal organization, </w:t>
      </w:r>
      <w:r w:rsidR="00AF659B" w:rsidRPr="00AF659B">
        <w:rPr>
          <w:rFonts w:eastAsia="Calibri"/>
          <w:sz w:val="26"/>
          <w:szCs w:val="26"/>
          <w:lang w:val="en-US" w:eastAsia="en-US"/>
        </w:rPr>
        <w:t>combined with committing an offense in cases as provided for by this Code.</w:t>
      </w:r>
    </w:p>
    <w:p w14:paraId="487C7CD7"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 xml:space="preserve">2. When imposing a punishment, a court may find circumstances, other than those specified in paragraph 1 of this Article, to be mitigating. </w:t>
      </w:r>
    </w:p>
    <w:p w14:paraId="7FE6E404" w14:textId="77777777" w:rsidR="005663AF" w:rsidRPr="00896EEA" w:rsidRDefault="005663AF" w:rsidP="00224D27">
      <w:pPr>
        <w:ind w:firstLine="360"/>
        <w:jc w:val="both"/>
        <w:rPr>
          <w:rFonts w:eastAsia="Calibri"/>
          <w:sz w:val="26"/>
          <w:szCs w:val="26"/>
          <w:lang w:val="en-US" w:eastAsia="en-US"/>
        </w:rPr>
      </w:pPr>
      <w:r w:rsidRPr="00896EEA">
        <w:rPr>
          <w:rFonts w:eastAsia="Calibri"/>
          <w:sz w:val="26"/>
          <w:szCs w:val="26"/>
          <w:lang w:val="en-US" w:eastAsia="en-US"/>
        </w:rPr>
        <w:t>3. If any of the mitigating circumstances is specified in an article of the Special Part of this Code as an element of an offense, that affects its treatment, a court shall not take it into consideration again as a mitigating circumstance when imposing a punishment.</w:t>
      </w:r>
    </w:p>
    <w:p w14:paraId="57C65A79" w14:textId="77777777" w:rsidR="005663AF" w:rsidRPr="006D7EF9" w:rsidRDefault="005663AF" w:rsidP="00224D27">
      <w:pPr>
        <w:ind w:firstLine="360"/>
        <w:jc w:val="both"/>
        <w:rPr>
          <w:rFonts w:eastAsia="Calibri"/>
          <w:sz w:val="26"/>
          <w:szCs w:val="26"/>
          <w:lang w:val="en-US" w:eastAsia="en-US"/>
        </w:rPr>
      </w:pPr>
    </w:p>
    <w:p w14:paraId="6F89B8E2" w14:textId="463A3C7B" w:rsidR="005663AF" w:rsidRPr="00896EEA" w:rsidRDefault="005663AF" w:rsidP="006A73AF">
      <w:pPr>
        <w:numPr>
          <w:ilvl w:val="0"/>
          <w:numId w:val="3"/>
        </w:numPr>
        <w:ind w:left="0" w:firstLine="360"/>
        <w:jc w:val="both"/>
        <w:rPr>
          <w:rFonts w:eastAsia="Calibri"/>
          <w:i/>
          <w:sz w:val="26"/>
          <w:szCs w:val="26"/>
          <w:lang w:val="en-US" w:eastAsia="en-US"/>
        </w:rPr>
      </w:pPr>
      <w:r w:rsidRPr="006D7EF9">
        <w:rPr>
          <w:rFonts w:eastAsia="Calibri"/>
          <w:sz w:val="26"/>
          <w:szCs w:val="26"/>
          <w:lang w:val="en-US" w:eastAsia="en-US"/>
        </w:rPr>
        <w:t> </w:t>
      </w:r>
      <w:r w:rsidRPr="00896EEA">
        <w:rPr>
          <w:rFonts w:eastAsia="Calibri"/>
          <w:i/>
          <w:sz w:val="26"/>
          <w:szCs w:val="26"/>
          <w:lang w:val="en-US" w:eastAsia="en-US"/>
        </w:rPr>
        <w:t xml:space="preserve">Is reconciliation between the victim and the perpetrator allowed as part of a legal response? </w:t>
      </w:r>
      <w:r w:rsidRPr="00896EEA">
        <w:rPr>
          <w:rFonts w:eastAsia="Calibri"/>
          <w:b/>
          <w:i/>
          <w:sz w:val="26"/>
          <w:szCs w:val="26"/>
          <w:u w:val="single"/>
          <w:lang w:val="en-US" w:eastAsia="en-US"/>
        </w:rPr>
        <w:t>YES</w:t>
      </w:r>
      <w:r w:rsidRPr="00896EEA">
        <w:rPr>
          <w:rFonts w:eastAsia="Calibri"/>
          <w:i/>
          <w:sz w:val="26"/>
          <w:szCs w:val="26"/>
          <w:lang w:val="en-US" w:eastAsia="en-US"/>
        </w:rPr>
        <w:t>/NO</w:t>
      </w:r>
      <w:r w:rsidR="00896EEA">
        <w:rPr>
          <w:rFonts w:eastAsia="Calibri"/>
          <w:i/>
          <w:sz w:val="26"/>
          <w:szCs w:val="26"/>
          <w:lang w:eastAsia="en-US"/>
        </w:rPr>
        <w:t>.</w:t>
      </w:r>
      <w:r w:rsidRPr="00896EEA">
        <w:rPr>
          <w:rFonts w:eastAsia="Calibri"/>
          <w:i/>
          <w:sz w:val="26"/>
          <w:szCs w:val="26"/>
          <w:lang w:val="en-US" w:eastAsia="en-US"/>
        </w:rPr>
        <w:t xml:space="preserve"> If so, at what stage and what are the consequences?</w:t>
      </w:r>
    </w:p>
    <w:p w14:paraId="1186A9A5" w14:textId="53307AD2" w:rsidR="005663AF" w:rsidRPr="00896EEA" w:rsidRDefault="005663AF" w:rsidP="006A73AF">
      <w:pPr>
        <w:ind w:firstLine="360"/>
        <w:jc w:val="both"/>
        <w:rPr>
          <w:rFonts w:eastAsia="Calibri"/>
          <w:bCs/>
          <w:sz w:val="26"/>
          <w:szCs w:val="26"/>
          <w:u w:val="single"/>
          <w:lang w:val="en-US" w:eastAsia="en-US"/>
        </w:rPr>
      </w:pPr>
      <w:r w:rsidRPr="00896EEA">
        <w:rPr>
          <w:rFonts w:eastAsia="Calibri"/>
          <w:sz w:val="26"/>
          <w:szCs w:val="26"/>
          <w:lang w:val="en-US" w:eastAsia="en-US"/>
        </w:rPr>
        <w:lastRenderedPageBreak/>
        <w:t xml:space="preserve">At all stages of criminal proceedings, the victim shall have the right to reconcile with the suspect, accused and </w:t>
      </w:r>
      <w:r w:rsidR="00D30A19">
        <w:rPr>
          <w:rFonts w:eastAsia="Calibri"/>
          <w:sz w:val="26"/>
          <w:szCs w:val="26"/>
          <w:lang w:val="en-US" w:eastAsia="en-US"/>
        </w:rPr>
        <w:t xml:space="preserve">to conclude </w:t>
      </w:r>
      <w:r w:rsidRPr="00896EEA">
        <w:rPr>
          <w:rFonts w:eastAsia="Calibri"/>
          <w:sz w:val="26"/>
          <w:szCs w:val="26"/>
          <w:lang w:val="en-US" w:eastAsia="en-US"/>
        </w:rPr>
        <w:t>a conciliation agreement. Conciliation constitutes the ground for closing criminal proceedings in cases specified in law of Ukraine on criminal responsibility and the present Code (</w:t>
      </w:r>
      <w:r w:rsidRPr="00896EEA">
        <w:rPr>
          <w:rFonts w:eastAsia="Calibri"/>
          <w:sz w:val="26"/>
          <w:szCs w:val="26"/>
          <w:u w:val="single"/>
          <w:lang w:val="en-US" w:eastAsia="en-US"/>
        </w:rPr>
        <w:t>Criminal Procedure Code of Ukraine,</w:t>
      </w:r>
      <w:r w:rsidRPr="00896EEA">
        <w:rPr>
          <w:rFonts w:eastAsia="Calibri"/>
          <w:bCs/>
          <w:sz w:val="26"/>
          <w:szCs w:val="26"/>
          <w:u w:val="single"/>
          <w:lang w:val="en-US" w:eastAsia="en-US"/>
        </w:rPr>
        <w:t xml:space="preserve"> Article 56).</w:t>
      </w:r>
    </w:p>
    <w:p w14:paraId="05B19CCB" w14:textId="2C81DCFC" w:rsidR="005663AF" w:rsidRPr="00896EEA" w:rsidRDefault="005663AF" w:rsidP="006A73AF">
      <w:pPr>
        <w:numPr>
          <w:ilvl w:val="1"/>
          <w:numId w:val="3"/>
        </w:numPr>
        <w:ind w:left="0" w:firstLine="360"/>
        <w:jc w:val="both"/>
        <w:rPr>
          <w:rFonts w:eastAsia="Calibri"/>
          <w:sz w:val="26"/>
          <w:szCs w:val="26"/>
          <w:lang w:val="en-US" w:eastAsia="en-US"/>
        </w:rPr>
      </w:pPr>
      <w:r w:rsidRPr="00896EEA">
        <w:rPr>
          <w:rFonts w:eastAsia="Calibri"/>
          <w:i/>
          <w:sz w:val="26"/>
          <w:szCs w:val="26"/>
          <w:lang w:val="en-US" w:eastAsia="en-US"/>
        </w:rPr>
        <w:t xml:space="preserve">Regardless of the law, is reconciliation permitted in practice? </w:t>
      </w:r>
      <w:r w:rsidRPr="00896EEA">
        <w:rPr>
          <w:rFonts w:eastAsia="Calibri"/>
          <w:b/>
          <w:i/>
          <w:sz w:val="26"/>
          <w:szCs w:val="26"/>
          <w:u w:val="single"/>
          <w:lang w:val="en-US" w:eastAsia="en-US"/>
        </w:rPr>
        <w:t>YES</w:t>
      </w:r>
      <w:r w:rsidRPr="00896EEA">
        <w:rPr>
          <w:rFonts w:eastAsia="Calibri"/>
          <w:i/>
          <w:sz w:val="26"/>
          <w:szCs w:val="26"/>
          <w:lang w:val="en-US" w:eastAsia="en-US"/>
        </w:rPr>
        <w:t>/NO and what is the practice in this regard?</w:t>
      </w:r>
      <w:r w:rsidR="00896EEA" w:rsidRPr="00896EEA">
        <w:rPr>
          <w:rFonts w:eastAsia="Calibri"/>
          <w:i/>
          <w:sz w:val="26"/>
          <w:szCs w:val="26"/>
          <w:lang w:eastAsia="en-US"/>
        </w:rPr>
        <w:t xml:space="preserve"> </w:t>
      </w:r>
      <w:r w:rsidRPr="00896EEA">
        <w:rPr>
          <w:rFonts w:eastAsia="Calibri"/>
          <w:sz w:val="26"/>
          <w:szCs w:val="26"/>
          <w:lang w:val="en-US" w:eastAsia="en-US"/>
        </w:rPr>
        <w:t>Number of reconciliations between the victim of rape and the perpetrator</w:t>
      </w:r>
      <w:r w:rsidRPr="00896EEA">
        <w:rPr>
          <w:rFonts w:eastAsia="Calibri"/>
          <w:sz w:val="26"/>
          <w:szCs w:val="26"/>
          <w:lang w:eastAsia="en-US"/>
        </w:rPr>
        <w:t xml:space="preserve"> (</w:t>
      </w:r>
      <w:r w:rsidRPr="00896EEA">
        <w:rPr>
          <w:rFonts w:eastAsia="Calibri"/>
          <w:sz w:val="26"/>
          <w:szCs w:val="26"/>
          <w:lang w:val="en-US" w:eastAsia="en-US"/>
        </w:rPr>
        <w:t xml:space="preserve">according to Judicial statistics): </w:t>
      </w:r>
      <w:r w:rsidRPr="00896EEA">
        <w:rPr>
          <w:rFonts w:eastAsia="Calibri"/>
          <w:sz w:val="26"/>
          <w:szCs w:val="26"/>
          <w:u w:val="single"/>
          <w:lang w:val="en-US" w:eastAsia="en-US"/>
        </w:rPr>
        <w:t>in 2018 – 3</w:t>
      </w:r>
      <w:r w:rsidRPr="00896EEA">
        <w:rPr>
          <w:rFonts w:eastAsia="Calibri"/>
          <w:sz w:val="26"/>
          <w:szCs w:val="26"/>
          <w:lang w:val="en-US" w:eastAsia="en-US"/>
        </w:rPr>
        <w:t xml:space="preserve">, </w:t>
      </w:r>
      <w:r w:rsidRPr="00896EEA">
        <w:rPr>
          <w:rFonts w:eastAsia="Calibri"/>
          <w:sz w:val="26"/>
          <w:szCs w:val="26"/>
          <w:u w:val="single"/>
          <w:lang w:val="en-US" w:eastAsia="en-US"/>
        </w:rPr>
        <w:t>in 2019 -</w:t>
      </w:r>
      <w:r w:rsidR="00896EEA">
        <w:rPr>
          <w:rFonts w:eastAsia="Calibri"/>
          <w:sz w:val="26"/>
          <w:szCs w:val="26"/>
          <w:u w:val="single"/>
          <w:lang w:eastAsia="en-US"/>
        </w:rPr>
        <w:t xml:space="preserve"> </w:t>
      </w:r>
      <w:r w:rsidRPr="00896EEA">
        <w:rPr>
          <w:rFonts w:eastAsia="Calibri"/>
          <w:sz w:val="26"/>
          <w:szCs w:val="26"/>
          <w:u w:val="single"/>
          <w:lang w:val="en-US" w:eastAsia="en-US"/>
        </w:rPr>
        <w:t>6</w:t>
      </w:r>
      <w:r w:rsidRPr="00896EEA">
        <w:rPr>
          <w:rFonts w:eastAsia="Calibri"/>
          <w:sz w:val="26"/>
          <w:szCs w:val="26"/>
          <w:lang w:val="en-US" w:eastAsia="en-US"/>
        </w:rPr>
        <w:t>.</w:t>
      </w:r>
    </w:p>
    <w:p w14:paraId="09D8B92B" w14:textId="0D076786" w:rsidR="005663AF" w:rsidRPr="00896EEA" w:rsidRDefault="005663AF" w:rsidP="00224D27">
      <w:pPr>
        <w:ind w:firstLine="360"/>
        <w:jc w:val="both"/>
        <w:rPr>
          <w:rFonts w:eastAsia="Calibri"/>
          <w:sz w:val="26"/>
          <w:szCs w:val="26"/>
          <w:lang w:val="ru-RU" w:eastAsia="en-US"/>
        </w:rPr>
      </w:pPr>
      <w:r w:rsidRPr="00896EEA">
        <w:rPr>
          <w:rFonts w:eastAsia="Calibri"/>
          <w:i/>
          <w:sz w:val="26"/>
          <w:szCs w:val="26"/>
          <w:lang w:val="en-US" w:eastAsia="en-US"/>
        </w:rPr>
        <w:t>Links</w:t>
      </w:r>
      <w:r w:rsidRPr="00896EEA">
        <w:rPr>
          <w:rFonts w:eastAsia="Calibri"/>
          <w:i/>
          <w:sz w:val="26"/>
          <w:szCs w:val="26"/>
          <w:lang w:val="ru-RU" w:eastAsia="en-US"/>
        </w:rPr>
        <w:t>:</w:t>
      </w:r>
      <w:r w:rsidRPr="00896EEA">
        <w:rPr>
          <w:rFonts w:eastAsia="Calibri"/>
          <w:sz w:val="26"/>
          <w:szCs w:val="26"/>
          <w:lang w:val="ru-RU" w:eastAsia="en-US"/>
        </w:rPr>
        <w:t xml:space="preserve"> 2018 - </w:t>
      </w:r>
      <w:hyperlink r:id="rId6" w:history="1">
        <w:r w:rsidRPr="00896EEA">
          <w:rPr>
            <w:rFonts w:eastAsia="Calibri"/>
            <w:color w:val="0563C1"/>
            <w:sz w:val="26"/>
            <w:szCs w:val="26"/>
            <w:u w:val="single"/>
            <w:lang w:val="en-US" w:eastAsia="en-US"/>
          </w:rPr>
          <w:t>https</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court</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gov</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ua</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inshe</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sudova</w:t>
        </w:r>
        <w:r w:rsidRPr="00896EEA">
          <w:rPr>
            <w:rFonts w:eastAsia="Calibri"/>
            <w:color w:val="0563C1"/>
            <w:sz w:val="26"/>
            <w:szCs w:val="26"/>
            <w:u w:val="single"/>
            <w:lang w:val="ru-RU" w:eastAsia="en-US"/>
          </w:rPr>
          <w:t>_</w:t>
        </w:r>
        <w:r w:rsidRPr="00896EEA">
          <w:rPr>
            <w:rFonts w:eastAsia="Calibri"/>
            <w:color w:val="0563C1"/>
            <w:sz w:val="26"/>
            <w:szCs w:val="26"/>
            <w:u w:val="single"/>
            <w:lang w:val="en-US" w:eastAsia="en-US"/>
          </w:rPr>
          <w:t>statystyka</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rik</w:t>
        </w:r>
        <w:r w:rsidRPr="00896EEA">
          <w:rPr>
            <w:rFonts w:eastAsia="Calibri"/>
            <w:color w:val="0563C1"/>
            <w:sz w:val="26"/>
            <w:szCs w:val="26"/>
            <w:u w:val="single"/>
            <w:lang w:val="ru-RU" w:eastAsia="en-US"/>
          </w:rPr>
          <w:t>_2018</w:t>
        </w:r>
      </w:hyperlink>
      <w:r w:rsidRPr="00896EEA">
        <w:rPr>
          <w:rFonts w:eastAsia="Calibri"/>
          <w:sz w:val="26"/>
          <w:szCs w:val="26"/>
          <w:lang w:val="ru-RU" w:eastAsia="en-US"/>
        </w:rPr>
        <w:t xml:space="preserve"> (№ 1-к);</w:t>
      </w:r>
    </w:p>
    <w:p w14:paraId="5A445A8C" w14:textId="77777777" w:rsidR="005663AF" w:rsidRPr="00896EEA" w:rsidRDefault="005663AF" w:rsidP="00224D27">
      <w:pPr>
        <w:ind w:firstLine="360"/>
        <w:jc w:val="both"/>
        <w:rPr>
          <w:rFonts w:eastAsia="Calibri"/>
          <w:sz w:val="26"/>
          <w:szCs w:val="26"/>
          <w:lang w:val="ru-RU" w:eastAsia="en-US"/>
        </w:rPr>
      </w:pPr>
      <w:r w:rsidRPr="00896EEA">
        <w:rPr>
          <w:rFonts w:eastAsia="Calibri"/>
          <w:sz w:val="26"/>
          <w:szCs w:val="26"/>
          <w:lang w:val="ru-RU" w:eastAsia="en-US"/>
        </w:rPr>
        <w:t xml:space="preserve">2019 - </w:t>
      </w:r>
      <w:hyperlink r:id="rId7" w:history="1">
        <w:r w:rsidRPr="00896EEA">
          <w:rPr>
            <w:rFonts w:eastAsia="Calibri"/>
            <w:color w:val="0563C1"/>
            <w:sz w:val="26"/>
            <w:szCs w:val="26"/>
            <w:u w:val="single"/>
            <w:lang w:val="en-US" w:eastAsia="en-US"/>
          </w:rPr>
          <w:t>https</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court</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gov</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ua</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inshe</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sudova</w:t>
        </w:r>
        <w:r w:rsidRPr="00896EEA">
          <w:rPr>
            <w:rFonts w:eastAsia="Calibri"/>
            <w:color w:val="0563C1"/>
            <w:sz w:val="26"/>
            <w:szCs w:val="26"/>
            <w:u w:val="single"/>
            <w:lang w:val="ru-RU" w:eastAsia="en-US"/>
          </w:rPr>
          <w:t>_</w:t>
        </w:r>
        <w:r w:rsidRPr="00896EEA">
          <w:rPr>
            <w:rFonts w:eastAsia="Calibri"/>
            <w:color w:val="0563C1"/>
            <w:sz w:val="26"/>
            <w:szCs w:val="26"/>
            <w:u w:val="single"/>
            <w:lang w:val="en-US" w:eastAsia="en-US"/>
          </w:rPr>
          <w:t>statystyka</w:t>
        </w:r>
        <w:r w:rsidRPr="00896EEA">
          <w:rPr>
            <w:rFonts w:eastAsia="Calibri"/>
            <w:color w:val="0563C1"/>
            <w:sz w:val="26"/>
            <w:szCs w:val="26"/>
            <w:u w:val="single"/>
            <w:lang w:val="ru-RU" w:eastAsia="en-US"/>
          </w:rPr>
          <w:t>/</w:t>
        </w:r>
        <w:r w:rsidRPr="00896EEA">
          <w:rPr>
            <w:rFonts w:eastAsia="Calibri"/>
            <w:color w:val="0563C1"/>
            <w:sz w:val="26"/>
            <w:szCs w:val="26"/>
            <w:u w:val="single"/>
            <w:lang w:val="en-US" w:eastAsia="en-US"/>
          </w:rPr>
          <w:t>rik</w:t>
        </w:r>
        <w:r w:rsidRPr="00896EEA">
          <w:rPr>
            <w:rFonts w:eastAsia="Calibri"/>
            <w:color w:val="0563C1"/>
            <w:sz w:val="26"/>
            <w:szCs w:val="26"/>
            <w:u w:val="single"/>
            <w:lang w:val="ru-RU" w:eastAsia="en-US"/>
          </w:rPr>
          <w:t>_2019</w:t>
        </w:r>
      </w:hyperlink>
      <w:r w:rsidRPr="00896EEA">
        <w:rPr>
          <w:rFonts w:eastAsia="Calibri"/>
          <w:sz w:val="26"/>
          <w:szCs w:val="26"/>
          <w:lang w:val="ru-RU" w:eastAsia="en-US"/>
        </w:rPr>
        <w:t xml:space="preserve"> (№ 1-к)</w:t>
      </w:r>
    </w:p>
    <w:p w14:paraId="0B5281FB" w14:textId="77777777" w:rsidR="005663AF" w:rsidRPr="006D7EF9" w:rsidRDefault="005663AF" w:rsidP="00224D27">
      <w:pPr>
        <w:ind w:firstLine="360"/>
        <w:jc w:val="both"/>
        <w:rPr>
          <w:rFonts w:eastAsia="Calibri"/>
          <w:sz w:val="26"/>
          <w:szCs w:val="26"/>
          <w:lang w:val="ru-RU" w:eastAsia="en-US"/>
        </w:rPr>
      </w:pPr>
    </w:p>
    <w:p w14:paraId="77513AD8" w14:textId="701B2717" w:rsidR="005663AF" w:rsidRPr="00896EEA" w:rsidRDefault="005663AF" w:rsidP="006A73AF">
      <w:pPr>
        <w:numPr>
          <w:ilvl w:val="0"/>
          <w:numId w:val="3"/>
        </w:numPr>
        <w:ind w:left="0" w:firstLine="360"/>
        <w:jc w:val="both"/>
        <w:rPr>
          <w:rFonts w:eastAsia="Calibri"/>
          <w:i/>
          <w:sz w:val="26"/>
          <w:szCs w:val="26"/>
          <w:lang w:val="en-US" w:eastAsia="en-US"/>
        </w:rPr>
      </w:pPr>
      <w:r w:rsidRPr="00896EEA">
        <w:rPr>
          <w:rFonts w:eastAsia="Calibri"/>
          <w:i/>
          <w:sz w:val="26"/>
          <w:szCs w:val="26"/>
          <w:lang w:val="en-US" w:eastAsia="en-US"/>
        </w:rPr>
        <w:t xml:space="preserve">Is there any provision in the criminal code that allows for the non-prosecution of perpetrator? </w:t>
      </w:r>
      <w:r w:rsidRPr="00896EEA">
        <w:rPr>
          <w:rFonts w:eastAsia="Calibri"/>
          <w:b/>
          <w:i/>
          <w:sz w:val="26"/>
          <w:szCs w:val="26"/>
          <w:u w:val="single"/>
          <w:lang w:val="en-US" w:eastAsia="en-US"/>
        </w:rPr>
        <w:t>YES</w:t>
      </w:r>
      <w:r w:rsidRPr="00896EEA">
        <w:rPr>
          <w:rFonts w:eastAsia="Calibri"/>
          <w:i/>
          <w:sz w:val="26"/>
          <w:szCs w:val="26"/>
          <w:lang w:val="en-US" w:eastAsia="en-US"/>
        </w:rPr>
        <w:t>/NO</w:t>
      </w:r>
      <w:r w:rsidR="00896EEA">
        <w:rPr>
          <w:rFonts w:eastAsia="Calibri"/>
          <w:i/>
          <w:sz w:val="26"/>
          <w:szCs w:val="26"/>
          <w:lang w:eastAsia="en-US"/>
        </w:rPr>
        <w:t>.</w:t>
      </w:r>
      <w:r w:rsidRPr="00896EEA">
        <w:rPr>
          <w:rFonts w:eastAsia="Calibri"/>
          <w:i/>
          <w:sz w:val="26"/>
          <w:szCs w:val="26"/>
          <w:lang w:val="en-US" w:eastAsia="en-US"/>
        </w:rPr>
        <w:t xml:space="preserve"> If yes, please specify.</w:t>
      </w:r>
    </w:p>
    <w:p w14:paraId="024B674F" w14:textId="0847ED4E" w:rsidR="005663AF" w:rsidRPr="00896EEA" w:rsidRDefault="005663AF" w:rsidP="006A73AF">
      <w:pPr>
        <w:numPr>
          <w:ilvl w:val="1"/>
          <w:numId w:val="3"/>
        </w:numPr>
        <w:ind w:left="0" w:firstLine="360"/>
        <w:jc w:val="both"/>
        <w:rPr>
          <w:rFonts w:eastAsia="Calibri"/>
          <w:sz w:val="26"/>
          <w:szCs w:val="26"/>
          <w:lang w:val="en-US" w:eastAsia="en-US"/>
        </w:rPr>
      </w:pPr>
      <w:r w:rsidRPr="00896EEA">
        <w:rPr>
          <w:rFonts w:eastAsia="Calibri"/>
          <w:sz w:val="26"/>
          <w:szCs w:val="26"/>
          <w:lang w:val="en-US" w:eastAsia="en-US"/>
        </w:rPr>
        <w:t>if the perpetrator marries the victim of rape? YES/</w:t>
      </w:r>
      <w:r w:rsidRPr="00896EEA">
        <w:rPr>
          <w:rFonts w:eastAsia="Calibri"/>
          <w:b/>
          <w:sz w:val="26"/>
          <w:szCs w:val="26"/>
          <w:u w:val="single"/>
          <w:lang w:val="en-US" w:eastAsia="en-US"/>
        </w:rPr>
        <w:t>NO</w:t>
      </w:r>
      <w:r w:rsidR="00896EEA">
        <w:rPr>
          <w:rFonts w:eastAsia="Calibri"/>
          <w:b/>
          <w:sz w:val="26"/>
          <w:szCs w:val="26"/>
          <w:u w:val="single"/>
          <w:lang w:val="ru-RU" w:eastAsia="en-US"/>
        </w:rPr>
        <w:t>.</w:t>
      </w:r>
    </w:p>
    <w:p w14:paraId="21C6F879" w14:textId="122C358E" w:rsidR="005663AF" w:rsidRPr="00896EEA" w:rsidRDefault="005663AF" w:rsidP="006A73AF">
      <w:pPr>
        <w:numPr>
          <w:ilvl w:val="1"/>
          <w:numId w:val="3"/>
        </w:numPr>
        <w:ind w:left="0" w:firstLine="360"/>
        <w:jc w:val="both"/>
        <w:rPr>
          <w:rFonts w:eastAsia="Calibri"/>
          <w:sz w:val="26"/>
          <w:szCs w:val="26"/>
          <w:lang w:val="en-US" w:eastAsia="en-US"/>
        </w:rPr>
      </w:pPr>
      <w:r w:rsidRPr="00896EEA">
        <w:rPr>
          <w:rFonts w:eastAsia="Calibri"/>
          <w:sz w:val="26"/>
          <w:szCs w:val="26"/>
          <w:lang w:val="en-US" w:eastAsia="en-US"/>
        </w:rPr>
        <w:t xml:space="preserve">if the perpetrator loses his “socially dangerous” character or reconciles with the victim? </w:t>
      </w:r>
      <w:r w:rsidRPr="00896EEA">
        <w:rPr>
          <w:rFonts w:eastAsia="Calibri"/>
          <w:b/>
          <w:sz w:val="26"/>
          <w:szCs w:val="26"/>
          <w:u w:val="single"/>
          <w:lang w:val="en-US" w:eastAsia="en-US"/>
        </w:rPr>
        <w:t>YES</w:t>
      </w:r>
      <w:r w:rsidRPr="00896EEA">
        <w:rPr>
          <w:rFonts w:eastAsia="Calibri"/>
          <w:sz w:val="26"/>
          <w:szCs w:val="26"/>
          <w:lang w:val="en-US" w:eastAsia="en-US"/>
        </w:rPr>
        <w:t>/NO</w:t>
      </w:r>
      <w:r w:rsidRPr="00896EEA">
        <w:rPr>
          <w:rFonts w:eastAsia="Calibri"/>
          <w:sz w:val="26"/>
          <w:szCs w:val="26"/>
          <w:lang w:eastAsia="en-US"/>
        </w:rPr>
        <w:t xml:space="preserve"> (</w:t>
      </w:r>
      <w:r w:rsidRPr="00896EEA">
        <w:rPr>
          <w:rFonts w:eastAsia="Calibri"/>
          <w:sz w:val="26"/>
          <w:szCs w:val="26"/>
          <w:lang w:val="en-US" w:eastAsia="en-US"/>
        </w:rPr>
        <w:t xml:space="preserve">Criminal Code of Ukraine, </w:t>
      </w:r>
      <w:r w:rsidR="00896EEA">
        <w:rPr>
          <w:rFonts w:eastAsia="Calibri"/>
          <w:bCs/>
          <w:sz w:val="26"/>
          <w:szCs w:val="26"/>
          <w:lang w:eastAsia="en-US"/>
        </w:rPr>
        <w:t>Article 74</w:t>
      </w:r>
      <w:r w:rsidRPr="00896EEA">
        <w:rPr>
          <w:rFonts w:eastAsia="Calibri"/>
          <w:sz w:val="26"/>
          <w:szCs w:val="26"/>
          <w:lang w:eastAsia="en-US"/>
        </w:rPr>
        <w:t> «</w:t>
      </w:r>
      <w:r w:rsidRPr="00896EEA">
        <w:rPr>
          <w:rFonts w:eastAsia="Calibri"/>
          <w:sz w:val="26"/>
          <w:szCs w:val="26"/>
          <w:lang w:val="en-US" w:eastAsia="en-US"/>
        </w:rPr>
        <w:t>Discharge from punishment and from serving it»</w:t>
      </w:r>
      <w:r w:rsidRPr="00896EEA">
        <w:rPr>
          <w:rFonts w:eastAsia="Calibri"/>
          <w:sz w:val="26"/>
          <w:szCs w:val="26"/>
          <w:lang w:eastAsia="en-US"/>
        </w:rPr>
        <w:t>)</w:t>
      </w:r>
      <w:r w:rsidR="00896EEA" w:rsidRPr="00896EEA">
        <w:rPr>
          <w:rFonts w:eastAsia="Calibri"/>
          <w:sz w:val="26"/>
          <w:szCs w:val="26"/>
          <w:lang w:val="en-US" w:eastAsia="en-US"/>
        </w:rPr>
        <w:t>.</w:t>
      </w:r>
    </w:p>
    <w:p w14:paraId="69370B54" w14:textId="77777777" w:rsidR="005663AF" w:rsidRPr="006D7EF9" w:rsidRDefault="005663AF" w:rsidP="00224D27">
      <w:pPr>
        <w:ind w:firstLine="360"/>
        <w:jc w:val="both"/>
        <w:rPr>
          <w:rFonts w:eastAsia="Calibri"/>
          <w:b/>
          <w:bCs/>
          <w:sz w:val="26"/>
          <w:szCs w:val="26"/>
          <w:lang w:val="en-US" w:eastAsia="en-US"/>
        </w:rPr>
      </w:pPr>
    </w:p>
    <w:p w14:paraId="7FBA9065" w14:textId="77777777" w:rsidR="005663AF" w:rsidRPr="006D7EF9" w:rsidRDefault="005663AF" w:rsidP="00224D27">
      <w:pPr>
        <w:ind w:firstLine="360"/>
        <w:jc w:val="both"/>
        <w:rPr>
          <w:rFonts w:eastAsia="Calibri"/>
          <w:sz w:val="26"/>
          <w:szCs w:val="26"/>
          <w:lang w:val="en-US" w:eastAsia="en-US"/>
        </w:rPr>
      </w:pPr>
      <w:r w:rsidRPr="006D7EF9">
        <w:rPr>
          <w:rFonts w:eastAsia="Calibri"/>
          <w:b/>
          <w:bCs/>
          <w:sz w:val="26"/>
          <w:szCs w:val="26"/>
          <w:lang w:val="en-US" w:eastAsia="en-US"/>
        </w:rPr>
        <w:t>Prosecution</w:t>
      </w:r>
    </w:p>
    <w:p w14:paraId="33426EB3" w14:textId="1753CDC4" w:rsidR="005663AF" w:rsidRPr="00896EEA" w:rsidRDefault="005663AF" w:rsidP="00A271AB">
      <w:pPr>
        <w:numPr>
          <w:ilvl w:val="0"/>
          <w:numId w:val="3"/>
        </w:numPr>
        <w:spacing w:after="160"/>
        <w:ind w:left="0" w:firstLine="360"/>
        <w:jc w:val="both"/>
        <w:rPr>
          <w:rFonts w:eastAsia="Calibri"/>
          <w:sz w:val="26"/>
          <w:szCs w:val="26"/>
          <w:lang w:val="en-US" w:eastAsia="en-US"/>
        </w:rPr>
      </w:pPr>
      <w:r w:rsidRPr="00896EEA">
        <w:rPr>
          <w:rFonts w:eastAsia="Calibri"/>
          <w:i/>
          <w:sz w:val="26"/>
          <w:szCs w:val="26"/>
          <w:lang w:val="en-US" w:eastAsia="en-US"/>
        </w:rPr>
        <w:t xml:space="preserve">Is rape reported to the police prosecuted ex officio (public prosecution)? </w:t>
      </w:r>
      <w:r w:rsidRPr="00896EEA">
        <w:rPr>
          <w:rFonts w:eastAsia="Calibri"/>
          <w:b/>
          <w:i/>
          <w:sz w:val="26"/>
          <w:szCs w:val="26"/>
          <w:u w:val="single"/>
          <w:lang w:val="en-US" w:eastAsia="en-US"/>
        </w:rPr>
        <w:t>YES</w:t>
      </w:r>
      <w:r w:rsidRPr="00896EEA">
        <w:rPr>
          <w:rFonts w:eastAsia="Calibri"/>
          <w:i/>
          <w:sz w:val="26"/>
          <w:szCs w:val="26"/>
          <w:lang w:val="en-US" w:eastAsia="en-US"/>
        </w:rPr>
        <w:t>/NO</w:t>
      </w:r>
      <w:r w:rsidR="00896EEA" w:rsidRPr="00896EEA">
        <w:rPr>
          <w:rFonts w:eastAsia="Calibri"/>
          <w:i/>
          <w:sz w:val="26"/>
          <w:szCs w:val="26"/>
          <w:lang w:val="en-US" w:eastAsia="en-US"/>
        </w:rPr>
        <w:t>.</w:t>
      </w:r>
      <w:r w:rsidRPr="006D7EF9">
        <w:rPr>
          <w:rFonts w:eastAsia="Calibri"/>
          <w:sz w:val="26"/>
          <w:szCs w:val="26"/>
          <w:lang w:eastAsia="en-US"/>
        </w:rPr>
        <w:t xml:space="preserve"> </w:t>
      </w:r>
      <w:r w:rsidR="006A73AF" w:rsidRPr="006A73AF">
        <w:rPr>
          <w:rFonts w:eastAsia="Calibri"/>
          <w:sz w:val="26"/>
          <w:szCs w:val="26"/>
          <w:lang w:val="en-US" w:eastAsia="en-US"/>
        </w:rPr>
        <w:t>P</w:t>
      </w:r>
      <w:r w:rsidRPr="00896EEA">
        <w:rPr>
          <w:rFonts w:eastAsia="Calibri"/>
          <w:sz w:val="26"/>
          <w:szCs w:val="26"/>
          <w:lang w:val="en-US" w:eastAsia="en-US"/>
        </w:rPr>
        <w:t>art 2 – 6 of Article 156 of Criminal Code of Ukraine</w:t>
      </w:r>
      <w:r w:rsidR="006A73AF">
        <w:rPr>
          <w:rFonts w:eastAsia="Calibri"/>
          <w:sz w:val="26"/>
          <w:szCs w:val="26"/>
          <w:lang w:val="en-US" w:eastAsia="en-US"/>
        </w:rPr>
        <w:t xml:space="preserve">. </w:t>
      </w:r>
    </w:p>
    <w:p w14:paraId="364A89AB" w14:textId="0509A575" w:rsidR="005663AF" w:rsidRPr="006A73AF" w:rsidRDefault="005663AF" w:rsidP="006A73AF">
      <w:pPr>
        <w:numPr>
          <w:ilvl w:val="0"/>
          <w:numId w:val="3"/>
        </w:numPr>
        <w:ind w:left="0" w:firstLine="360"/>
        <w:jc w:val="both"/>
        <w:rPr>
          <w:rFonts w:eastAsia="Calibri"/>
          <w:i/>
          <w:sz w:val="26"/>
          <w:szCs w:val="26"/>
          <w:lang w:val="en-US" w:eastAsia="en-US"/>
        </w:rPr>
      </w:pPr>
      <w:r w:rsidRPr="006A73AF">
        <w:rPr>
          <w:rFonts w:eastAsia="Calibri"/>
          <w:i/>
          <w:sz w:val="26"/>
          <w:szCs w:val="26"/>
          <w:lang w:val="en-US" w:eastAsia="en-US"/>
        </w:rPr>
        <w:t xml:space="preserve">Is rape reported to the police prosecuted ex parte (private prosecution)? </w:t>
      </w:r>
      <w:r w:rsidRPr="006A73AF">
        <w:rPr>
          <w:rFonts w:eastAsia="Calibri"/>
          <w:b/>
          <w:i/>
          <w:sz w:val="26"/>
          <w:szCs w:val="26"/>
          <w:u w:val="single"/>
          <w:lang w:val="en-US" w:eastAsia="en-US"/>
        </w:rPr>
        <w:t>YES</w:t>
      </w:r>
      <w:r w:rsidRPr="006A73AF">
        <w:rPr>
          <w:rFonts w:eastAsia="Calibri"/>
          <w:i/>
          <w:sz w:val="26"/>
          <w:szCs w:val="26"/>
          <w:lang w:val="en-US" w:eastAsia="en-US"/>
        </w:rPr>
        <w:t>/NO</w:t>
      </w:r>
      <w:r w:rsidR="006A73AF">
        <w:rPr>
          <w:rFonts w:eastAsia="Calibri"/>
          <w:i/>
          <w:sz w:val="26"/>
          <w:szCs w:val="26"/>
          <w:lang w:val="en-US" w:eastAsia="en-US"/>
        </w:rPr>
        <w:t>.</w:t>
      </w:r>
    </w:p>
    <w:p w14:paraId="6490409B" w14:textId="47E3B24D" w:rsidR="005663AF" w:rsidRPr="006D7EF9" w:rsidRDefault="006A73AF" w:rsidP="006A73AF">
      <w:pPr>
        <w:jc w:val="both"/>
        <w:rPr>
          <w:rFonts w:eastAsia="Calibri"/>
          <w:i/>
          <w:sz w:val="26"/>
          <w:szCs w:val="26"/>
          <w:lang w:val="en-US" w:eastAsia="en-US"/>
        </w:rPr>
      </w:pPr>
      <w:r w:rsidRPr="006A73AF">
        <w:rPr>
          <w:rFonts w:eastAsia="Calibri"/>
          <w:sz w:val="26"/>
          <w:szCs w:val="26"/>
          <w:lang w:val="en-US" w:eastAsia="en-US"/>
        </w:rPr>
        <w:t>P</w:t>
      </w:r>
      <w:r w:rsidR="005663AF" w:rsidRPr="006A73AF">
        <w:rPr>
          <w:rFonts w:eastAsia="Calibri"/>
          <w:sz w:val="26"/>
          <w:szCs w:val="26"/>
          <w:lang w:val="en-US" w:eastAsia="en-US"/>
        </w:rPr>
        <w:t xml:space="preserve">art 1 of Article </w:t>
      </w:r>
      <w:r w:rsidRPr="006A73AF">
        <w:rPr>
          <w:rFonts w:eastAsia="Calibri"/>
          <w:sz w:val="26"/>
          <w:szCs w:val="26"/>
          <w:lang w:val="en-US" w:eastAsia="en-US"/>
        </w:rPr>
        <w:t>156 of Criminal Code of Ukraine</w:t>
      </w:r>
      <w:r>
        <w:rPr>
          <w:rFonts w:eastAsia="Calibri"/>
          <w:i/>
          <w:sz w:val="26"/>
          <w:szCs w:val="26"/>
          <w:lang w:val="en-US" w:eastAsia="en-US"/>
        </w:rPr>
        <w:t xml:space="preserve">. </w:t>
      </w:r>
    </w:p>
    <w:p w14:paraId="0D0B7233" w14:textId="77777777" w:rsidR="005663AF" w:rsidRPr="006D7EF9" w:rsidRDefault="005663AF" w:rsidP="00224D27">
      <w:pPr>
        <w:ind w:left="360"/>
        <w:jc w:val="both"/>
        <w:rPr>
          <w:rFonts w:eastAsia="Calibri"/>
          <w:sz w:val="26"/>
          <w:szCs w:val="26"/>
          <w:lang w:val="en-US" w:eastAsia="en-US"/>
        </w:rPr>
      </w:pPr>
    </w:p>
    <w:p w14:paraId="0B28B39F" w14:textId="7EBFA984" w:rsidR="005663AF" w:rsidRPr="006A73AF" w:rsidRDefault="006A73AF" w:rsidP="006A73AF">
      <w:pPr>
        <w:numPr>
          <w:ilvl w:val="0"/>
          <w:numId w:val="3"/>
        </w:numPr>
        <w:ind w:left="0" w:firstLine="360"/>
        <w:jc w:val="both"/>
        <w:rPr>
          <w:rFonts w:eastAsia="Calibri"/>
          <w:i/>
          <w:sz w:val="26"/>
          <w:szCs w:val="26"/>
          <w:lang w:val="en-US" w:eastAsia="en-US"/>
        </w:rPr>
      </w:pPr>
      <w:r>
        <w:rPr>
          <w:rFonts w:eastAsia="Calibri"/>
          <w:i/>
          <w:sz w:val="26"/>
          <w:szCs w:val="26"/>
          <w:lang w:val="en-US" w:eastAsia="en-US"/>
        </w:rPr>
        <w:t xml:space="preserve"> </w:t>
      </w:r>
      <w:r w:rsidR="005663AF" w:rsidRPr="006A73AF">
        <w:rPr>
          <w:rFonts w:eastAsia="Calibri"/>
          <w:i/>
          <w:sz w:val="26"/>
          <w:szCs w:val="26"/>
          <w:lang w:val="en-US" w:eastAsia="en-US"/>
        </w:rPr>
        <w:t xml:space="preserve">Are plea bargain or “friendly settlement” of a case allowed in cases of rape of women? </w:t>
      </w:r>
      <w:r w:rsidR="005663AF" w:rsidRPr="006A73AF">
        <w:rPr>
          <w:rFonts w:eastAsia="Calibri"/>
          <w:b/>
          <w:i/>
          <w:sz w:val="26"/>
          <w:szCs w:val="26"/>
          <w:u w:val="single"/>
          <w:lang w:val="en-US" w:eastAsia="en-US"/>
        </w:rPr>
        <w:t>YES</w:t>
      </w:r>
      <w:r w:rsidR="005663AF" w:rsidRPr="006A73AF">
        <w:rPr>
          <w:rFonts w:eastAsia="Calibri"/>
          <w:i/>
          <w:sz w:val="26"/>
          <w:szCs w:val="26"/>
          <w:lang w:val="en-US" w:eastAsia="en-US"/>
        </w:rPr>
        <w:t>/NO</w:t>
      </w:r>
      <w:r>
        <w:rPr>
          <w:rFonts w:eastAsia="Calibri"/>
          <w:i/>
          <w:sz w:val="26"/>
          <w:szCs w:val="26"/>
          <w:lang w:val="en-US" w:eastAsia="en-US"/>
        </w:rPr>
        <w:t xml:space="preserve">. </w:t>
      </w:r>
      <w:r w:rsidR="005663AF" w:rsidRPr="006A73AF">
        <w:rPr>
          <w:rFonts w:eastAsia="Calibri"/>
          <w:i/>
          <w:sz w:val="26"/>
          <w:szCs w:val="26"/>
          <w:lang w:val="en-US" w:eastAsia="en-US"/>
        </w:rPr>
        <w:t xml:space="preserve"> </w:t>
      </w:r>
    </w:p>
    <w:p w14:paraId="337F8ADE" w14:textId="655CC345" w:rsidR="005663AF" w:rsidRPr="006A73AF" w:rsidRDefault="005663AF" w:rsidP="006A73AF">
      <w:pPr>
        <w:ind w:firstLine="360"/>
        <w:jc w:val="both"/>
        <w:rPr>
          <w:rFonts w:eastAsia="Calibri"/>
          <w:sz w:val="26"/>
          <w:szCs w:val="26"/>
          <w:lang w:val="en-US" w:eastAsia="en-US"/>
        </w:rPr>
      </w:pPr>
      <w:r w:rsidRPr="006D7EF9">
        <w:rPr>
          <w:rFonts w:eastAsia="Calibri"/>
          <w:i/>
          <w:sz w:val="26"/>
          <w:szCs w:val="26"/>
          <w:lang w:val="en-US" w:eastAsia="en-US"/>
        </w:rPr>
        <w:t xml:space="preserve"> </w:t>
      </w:r>
      <w:r w:rsidRPr="006A73AF">
        <w:rPr>
          <w:rFonts w:eastAsia="Calibri"/>
          <w:sz w:val="26"/>
          <w:szCs w:val="26"/>
          <w:lang w:val="en-US" w:eastAsia="en-US"/>
        </w:rPr>
        <w:t xml:space="preserve">The reconciliation agreement may be concluded on the initiative of the victim, the suspect or the accused. Arrangements in respect of the reconciliation agreement may be made independently by the victim and the suspect or the accused, the </w:t>
      </w:r>
      <w:r w:rsidR="00E87038" w:rsidRPr="006A73AF">
        <w:rPr>
          <w:rFonts w:eastAsia="Calibri"/>
          <w:sz w:val="26"/>
          <w:szCs w:val="26"/>
          <w:lang w:val="en-US" w:eastAsia="en-US"/>
        </w:rPr>
        <w:t>defense</w:t>
      </w:r>
      <w:r w:rsidRPr="006A73AF">
        <w:rPr>
          <w:rFonts w:eastAsia="Calibri"/>
          <w:sz w:val="26"/>
          <w:szCs w:val="26"/>
          <w:lang w:val="en-US" w:eastAsia="en-US"/>
        </w:rPr>
        <w:t xml:space="preserve"> </w:t>
      </w:r>
      <w:r w:rsidRPr="006A73AF">
        <w:rPr>
          <w:rFonts w:eastAsia="Calibri"/>
          <w:sz w:val="26"/>
          <w:szCs w:val="26"/>
          <w:lang w:val="en-US" w:eastAsia="en-US"/>
        </w:rPr>
        <w:lastRenderedPageBreak/>
        <w:t xml:space="preserve">counsel and a representative or with the assistance of another person as agreed between the parties to criminal proceedings (except for the investigator, public prosecutor or judge). </w:t>
      </w:r>
    </w:p>
    <w:p w14:paraId="3EFF31A7" w14:textId="7D3E1D70" w:rsidR="005663AF" w:rsidRPr="00447A72" w:rsidRDefault="005663AF" w:rsidP="006A73AF">
      <w:pPr>
        <w:ind w:firstLine="360"/>
        <w:jc w:val="both"/>
        <w:rPr>
          <w:rFonts w:eastAsia="Calibri"/>
          <w:sz w:val="26"/>
          <w:szCs w:val="26"/>
          <w:lang w:val="en-US" w:eastAsia="en-US"/>
        </w:rPr>
      </w:pPr>
      <w:r w:rsidRPr="006A73AF">
        <w:rPr>
          <w:rFonts w:eastAsia="Calibri"/>
          <w:sz w:val="26"/>
          <w:szCs w:val="26"/>
          <w:lang w:val="en-US" w:eastAsia="en-US"/>
        </w:rPr>
        <w:t>The reconciliation agreement between the victim and the suspect or the accused may be concluded in proceedings in respect of criminal misdemeanors and crimes of minor or medium gravity, and in criminal proceedings in t</w:t>
      </w:r>
      <w:r w:rsidR="001624A3">
        <w:rPr>
          <w:rFonts w:eastAsia="Calibri"/>
          <w:sz w:val="26"/>
          <w:szCs w:val="26"/>
          <w:lang w:val="en-US" w:eastAsia="en-US"/>
        </w:rPr>
        <w:t xml:space="preserve">he form of private prosecution </w:t>
      </w:r>
      <w:r w:rsidRPr="00447A72">
        <w:rPr>
          <w:rFonts w:eastAsia="Calibri"/>
          <w:sz w:val="26"/>
          <w:szCs w:val="26"/>
          <w:lang w:val="en-US" w:eastAsia="en-US"/>
        </w:rPr>
        <w:t xml:space="preserve">(Criminal Procedure Code of Ukraine, </w:t>
      </w:r>
      <w:r w:rsidR="006A73AF" w:rsidRPr="00447A72">
        <w:rPr>
          <w:rFonts w:eastAsia="Calibri"/>
          <w:b/>
          <w:sz w:val="26"/>
          <w:szCs w:val="26"/>
          <w:lang w:val="en-US" w:eastAsia="en-US"/>
        </w:rPr>
        <w:t>Article 469</w:t>
      </w:r>
      <w:r w:rsidRPr="00447A72">
        <w:rPr>
          <w:rFonts w:eastAsia="Calibri"/>
          <w:sz w:val="26"/>
          <w:szCs w:val="26"/>
          <w:lang w:val="en-US" w:eastAsia="en-US"/>
        </w:rPr>
        <w:t xml:space="preserve"> «Initiation and Conclusion of Agreement», part</w:t>
      </w:r>
      <w:r w:rsidR="001624A3">
        <w:rPr>
          <w:rFonts w:eastAsia="Calibri"/>
          <w:sz w:val="26"/>
          <w:szCs w:val="26"/>
          <w:lang w:val="en-US" w:eastAsia="en-US"/>
        </w:rPr>
        <w:t>s</w:t>
      </w:r>
      <w:r w:rsidRPr="00447A72">
        <w:rPr>
          <w:rFonts w:eastAsia="Calibri"/>
          <w:sz w:val="26"/>
          <w:szCs w:val="26"/>
          <w:lang w:val="en-US" w:eastAsia="en-US"/>
        </w:rPr>
        <w:t xml:space="preserve"> 1 and 3).</w:t>
      </w:r>
    </w:p>
    <w:p w14:paraId="5F20A6B0" w14:textId="77777777" w:rsidR="005663AF" w:rsidRPr="006D7EF9" w:rsidRDefault="005663AF" w:rsidP="006A73AF">
      <w:pPr>
        <w:ind w:firstLine="360"/>
        <w:jc w:val="both"/>
        <w:rPr>
          <w:rFonts w:eastAsia="Calibri"/>
          <w:sz w:val="26"/>
          <w:szCs w:val="26"/>
          <w:lang w:val="en-US" w:eastAsia="en-US"/>
        </w:rPr>
      </w:pPr>
    </w:p>
    <w:p w14:paraId="02A791AC" w14:textId="3B1D5A14" w:rsidR="005663AF" w:rsidRPr="006A73AF" w:rsidRDefault="006A73AF" w:rsidP="006A73AF">
      <w:pPr>
        <w:numPr>
          <w:ilvl w:val="0"/>
          <w:numId w:val="3"/>
        </w:numPr>
        <w:ind w:left="0" w:firstLine="360"/>
        <w:jc w:val="both"/>
        <w:rPr>
          <w:rFonts w:eastAsia="Calibri"/>
          <w:i/>
          <w:sz w:val="26"/>
          <w:szCs w:val="26"/>
          <w:lang w:val="en-US" w:eastAsia="en-US"/>
        </w:rPr>
      </w:pPr>
      <w:r w:rsidRPr="006A73AF">
        <w:rPr>
          <w:rFonts w:eastAsia="Calibri"/>
          <w:sz w:val="26"/>
          <w:szCs w:val="26"/>
          <w:lang w:val="en-US" w:eastAsia="en-US"/>
        </w:rPr>
        <w:t xml:space="preserve"> </w:t>
      </w:r>
      <w:r w:rsidR="005663AF" w:rsidRPr="006A73AF">
        <w:rPr>
          <w:rFonts w:eastAsia="Calibri"/>
          <w:i/>
          <w:sz w:val="26"/>
          <w:szCs w:val="26"/>
          <w:lang w:val="en-US" w:eastAsia="en-US"/>
        </w:rPr>
        <w:t xml:space="preserve">Are plea bargain or “friendly settlement” of a case allowed in cases of rape of children? </w:t>
      </w:r>
      <w:r w:rsidR="005663AF" w:rsidRPr="006A73AF">
        <w:rPr>
          <w:rFonts w:eastAsia="Calibri"/>
          <w:b/>
          <w:i/>
          <w:sz w:val="26"/>
          <w:szCs w:val="26"/>
          <w:u w:val="single"/>
          <w:lang w:val="en-US" w:eastAsia="en-US"/>
        </w:rPr>
        <w:t>YES</w:t>
      </w:r>
      <w:r w:rsidR="005663AF" w:rsidRPr="006A73AF">
        <w:rPr>
          <w:rFonts w:eastAsia="Calibri"/>
          <w:i/>
          <w:sz w:val="26"/>
          <w:szCs w:val="26"/>
          <w:lang w:val="en-US" w:eastAsia="en-US"/>
        </w:rPr>
        <w:t>/NO</w:t>
      </w:r>
      <w:r w:rsidRPr="006A73AF">
        <w:rPr>
          <w:rFonts w:eastAsia="Calibri"/>
          <w:i/>
          <w:sz w:val="26"/>
          <w:szCs w:val="26"/>
          <w:lang w:val="en-US" w:eastAsia="en-US"/>
        </w:rPr>
        <w:t>.</w:t>
      </w:r>
    </w:p>
    <w:p w14:paraId="718C1DE4" w14:textId="338B38D6" w:rsidR="005663AF" w:rsidRPr="00447A72" w:rsidRDefault="005663AF" w:rsidP="006A73AF">
      <w:pPr>
        <w:ind w:firstLine="360"/>
        <w:jc w:val="both"/>
        <w:rPr>
          <w:rFonts w:eastAsia="Calibri"/>
          <w:sz w:val="26"/>
          <w:szCs w:val="26"/>
          <w:lang w:val="en-US" w:eastAsia="en-US"/>
        </w:rPr>
      </w:pPr>
      <w:r w:rsidRPr="006A73AF">
        <w:rPr>
          <w:rFonts w:eastAsia="Calibri"/>
          <w:sz w:val="26"/>
          <w:szCs w:val="26"/>
          <w:lang w:val="en-US" w:eastAsia="en-US"/>
        </w:rPr>
        <w:t>The plea agreement between the public prosecutor and the suspect or the accused may be concluded in proceedings in respect of criminal misdemeanors, as well as crimes of minor or medium gravity, grave crimes, and special grave criminal offenses perpetration of which caused damage on</w:t>
      </w:r>
      <w:r w:rsidR="001624A3">
        <w:rPr>
          <w:rFonts w:eastAsia="Calibri"/>
          <w:sz w:val="26"/>
          <w:szCs w:val="26"/>
          <w:lang w:val="en-US" w:eastAsia="en-US"/>
        </w:rPr>
        <w:t>ly to state or public interests</w:t>
      </w:r>
      <w:r w:rsidRPr="006A73AF">
        <w:rPr>
          <w:rFonts w:eastAsia="Calibri"/>
          <w:sz w:val="26"/>
          <w:szCs w:val="26"/>
          <w:lang w:val="en-US" w:eastAsia="en-US"/>
        </w:rPr>
        <w:t xml:space="preserve"> </w:t>
      </w:r>
      <w:r w:rsidRPr="00447A72">
        <w:rPr>
          <w:rFonts w:eastAsia="Calibri"/>
          <w:sz w:val="26"/>
          <w:szCs w:val="26"/>
          <w:lang w:val="en-US" w:eastAsia="en-US"/>
        </w:rPr>
        <w:t xml:space="preserve">(Criminal Procedure Code of Ukraine, </w:t>
      </w:r>
      <w:r w:rsidR="006A73AF" w:rsidRPr="00447A72">
        <w:rPr>
          <w:rFonts w:eastAsia="Calibri"/>
          <w:b/>
          <w:sz w:val="26"/>
          <w:szCs w:val="26"/>
          <w:lang w:val="en-US" w:eastAsia="en-US"/>
        </w:rPr>
        <w:t>Article 469</w:t>
      </w:r>
      <w:r w:rsidRPr="00447A72">
        <w:rPr>
          <w:rFonts w:eastAsia="Calibri"/>
          <w:sz w:val="26"/>
          <w:szCs w:val="26"/>
          <w:lang w:val="en-US" w:eastAsia="en-US"/>
        </w:rPr>
        <w:t xml:space="preserve"> «Initiation and Conclusion of Agreement», part 4).</w:t>
      </w:r>
    </w:p>
    <w:p w14:paraId="2763ACB1" w14:textId="77777777" w:rsidR="005663AF" w:rsidRPr="006D7EF9" w:rsidRDefault="005663AF" w:rsidP="00224D27">
      <w:pPr>
        <w:ind w:firstLine="360"/>
        <w:jc w:val="both"/>
        <w:rPr>
          <w:rFonts w:eastAsia="Calibri"/>
          <w:i/>
          <w:sz w:val="26"/>
          <w:szCs w:val="26"/>
          <w:lang w:val="en-US" w:eastAsia="en-US"/>
        </w:rPr>
      </w:pPr>
    </w:p>
    <w:p w14:paraId="35E4CC42" w14:textId="77777777" w:rsidR="005663AF" w:rsidRPr="006A73AF" w:rsidRDefault="005663AF" w:rsidP="006A73AF">
      <w:pPr>
        <w:numPr>
          <w:ilvl w:val="0"/>
          <w:numId w:val="3"/>
        </w:numPr>
        <w:ind w:left="0" w:firstLine="360"/>
        <w:jc w:val="both"/>
        <w:rPr>
          <w:rFonts w:eastAsia="Calibri"/>
          <w:i/>
          <w:sz w:val="26"/>
          <w:szCs w:val="26"/>
          <w:lang w:val="en-US" w:eastAsia="en-US"/>
        </w:rPr>
      </w:pPr>
      <w:r w:rsidRPr="006A73AF">
        <w:rPr>
          <w:rFonts w:eastAsia="Calibri"/>
          <w:i/>
          <w:sz w:val="26"/>
          <w:szCs w:val="26"/>
          <w:lang w:val="en-US" w:eastAsia="en-US"/>
        </w:rPr>
        <w:t>Please provide information on the statute of limitations for prosecuting rape.</w:t>
      </w:r>
    </w:p>
    <w:p w14:paraId="257CBE2B" w14:textId="65B0128D" w:rsidR="005663AF" w:rsidRPr="006A73AF" w:rsidRDefault="005663AF" w:rsidP="006A73AF">
      <w:pPr>
        <w:ind w:firstLine="360"/>
        <w:jc w:val="both"/>
        <w:rPr>
          <w:rFonts w:eastAsia="Calibri"/>
          <w:sz w:val="26"/>
          <w:szCs w:val="26"/>
          <w:lang w:val="en-US" w:eastAsia="en-US"/>
        </w:rPr>
      </w:pPr>
      <w:r w:rsidRPr="006A73AF">
        <w:rPr>
          <w:rFonts w:eastAsia="Calibri"/>
          <w:sz w:val="26"/>
          <w:szCs w:val="26"/>
          <w:lang w:val="en-US" w:eastAsia="en-US"/>
        </w:rPr>
        <w:t>Five, ten or fifteen years (depending on c</w:t>
      </w:r>
      <w:r w:rsidR="006A73AF">
        <w:rPr>
          <w:rFonts w:eastAsia="Calibri"/>
          <w:sz w:val="26"/>
          <w:szCs w:val="26"/>
          <w:lang w:val="en-US" w:eastAsia="en-US"/>
        </w:rPr>
        <w:t xml:space="preserve">ircumstances and forms of rape). </w:t>
      </w:r>
    </w:p>
    <w:p w14:paraId="3D984852" w14:textId="77777777" w:rsidR="005663AF" w:rsidRPr="006A73AF" w:rsidRDefault="005663AF" w:rsidP="00224D27">
      <w:pPr>
        <w:ind w:firstLine="360"/>
        <w:jc w:val="both"/>
        <w:rPr>
          <w:rFonts w:eastAsia="Calibri"/>
          <w:sz w:val="26"/>
          <w:szCs w:val="26"/>
          <w:lang w:val="en-US" w:eastAsia="en-US"/>
        </w:rPr>
      </w:pPr>
    </w:p>
    <w:p w14:paraId="161B3D52" w14:textId="49EB8687" w:rsidR="005663AF" w:rsidRPr="006A73AF" w:rsidRDefault="006A73AF" w:rsidP="00A271AB">
      <w:pPr>
        <w:numPr>
          <w:ilvl w:val="0"/>
          <w:numId w:val="3"/>
        </w:numPr>
        <w:spacing w:after="160"/>
        <w:ind w:left="0" w:firstLine="360"/>
        <w:jc w:val="both"/>
        <w:rPr>
          <w:rFonts w:eastAsia="Calibri"/>
          <w:i/>
          <w:sz w:val="26"/>
          <w:szCs w:val="26"/>
          <w:lang w:val="en-US" w:eastAsia="en-US"/>
        </w:rPr>
      </w:pPr>
      <w:r>
        <w:rPr>
          <w:rFonts w:eastAsia="Calibri"/>
          <w:i/>
          <w:sz w:val="26"/>
          <w:szCs w:val="26"/>
          <w:lang w:val="en-US" w:eastAsia="en-US"/>
        </w:rPr>
        <w:t xml:space="preserve"> </w:t>
      </w:r>
      <w:r w:rsidR="005663AF" w:rsidRPr="006A73AF">
        <w:rPr>
          <w:rFonts w:eastAsia="Calibri"/>
          <w:i/>
          <w:sz w:val="26"/>
          <w:szCs w:val="26"/>
          <w:lang w:val="en-US" w:eastAsia="en-US"/>
        </w:rPr>
        <w:t xml:space="preserve">Are there provisions allowing a child who was the victim of rape and to report it after reaching adulthood?   </w:t>
      </w:r>
      <w:r w:rsidR="005663AF" w:rsidRPr="006A73AF">
        <w:rPr>
          <w:rFonts w:eastAsia="Calibri"/>
          <w:b/>
          <w:i/>
          <w:sz w:val="26"/>
          <w:szCs w:val="26"/>
          <w:u w:val="single"/>
          <w:lang w:val="en-US" w:eastAsia="en-US"/>
        </w:rPr>
        <w:t>YES</w:t>
      </w:r>
      <w:r w:rsidR="005663AF" w:rsidRPr="006A73AF">
        <w:rPr>
          <w:rFonts w:eastAsia="Calibri"/>
          <w:i/>
          <w:sz w:val="26"/>
          <w:szCs w:val="26"/>
          <w:lang w:val="en-US" w:eastAsia="en-US"/>
        </w:rPr>
        <w:t>/NO</w:t>
      </w:r>
      <w:r>
        <w:rPr>
          <w:rFonts w:eastAsia="Calibri"/>
          <w:i/>
          <w:sz w:val="26"/>
          <w:szCs w:val="26"/>
          <w:lang w:val="en-US" w:eastAsia="en-US"/>
        </w:rPr>
        <w:t>.</w:t>
      </w:r>
    </w:p>
    <w:p w14:paraId="23AECA2B" w14:textId="70CB6F1D" w:rsidR="005663AF" w:rsidRPr="006A73AF" w:rsidRDefault="006A73AF" w:rsidP="00A271AB">
      <w:pPr>
        <w:numPr>
          <w:ilvl w:val="0"/>
          <w:numId w:val="3"/>
        </w:numPr>
        <w:spacing w:after="160"/>
        <w:ind w:left="0" w:firstLine="360"/>
        <w:jc w:val="both"/>
        <w:rPr>
          <w:rFonts w:eastAsia="Calibri"/>
          <w:i/>
          <w:sz w:val="26"/>
          <w:szCs w:val="26"/>
          <w:lang w:val="en-US" w:eastAsia="en-US"/>
        </w:rPr>
      </w:pPr>
      <w:r>
        <w:rPr>
          <w:rFonts w:eastAsia="Calibri"/>
          <w:i/>
          <w:sz w:val="26"/>
          <w:szCs w:val="26"/>
          <w:lang w:val="en-US" w:eastAsia="en-US"/>
        </w:rPr>
        <w:t xml:space="preserve"> </w:t>
      </w:r>
      <w:r w:rsidR="005663AF" w:rsidRPr="006A73AF">
        <w:rPr>
          <w:rFonts w:eastAsia="Calibri"/>
          <w:i/>
          <w:sz w:val="26"/>
          <w:szCs w:val="26"/>
          <w:lang w:val="en-US" w:eastAsia="en-US"/>
        </w:rPr>
        <w:t>Are there mandatory requirements for proof of rape, such a medical evidence or the need for witnesses?  YES/</w:t>
      </w:r>
      <w:r w:rsidR="005663AF" w:rsidRPr="006A73AF">
        <w:rPr>
          <w:rFonts w:eastAsia="Calibri"/>
          <w:b/>
          <w:i/>
          <w:sz w:val="26"/>
          <w:szCs w:val="26"/>
          <w:u w:val="single"/>
          <w:lang w:val="en-US" w:eastAsia="en-US"/>
        </w:rPr>
        <w:t>NO</w:t>
      </w:r>
      <w:r>
        <w:rPr>
          <w:rFonts w:eastAsia="Calibri"/>
          <w:b/>
          <w:i/>
          <w:sz w:val="26"/>
          <w:szCs w:val="26"/>
          <w:u w:val="single"/>
          <w:lang w:val="en-US" w:eastAsia="en-US"/>
        </w:rPr>
        <w:t>.</w:t>
      </w:r>
      <w:r w:rsidR="005663AF" w:rsidRPr="006A73AF">
        <w:rPr>
          <w:rFonts w:eastAsia="Calibri"/>
          <w:i/>
          <w:sz w:val="26"/>
          <w:szCs w:val="26"/>
          <w:lang w:val="en-US" w:eastAsia="en-US"/>
        </w:rPr>
        <w:t xml:space="preserve"> If yes, please specify.</w:t>
      </w:r>
    </w:p>
    <w:p w14:paraId="12AA24AA" w14:textId="7CF226E7" w:rsidR="005663AF" w:rsidRPr="006A73AF" w:rsidRDefault="005663AF" w:rsidP="00A271AB">
      <w:pPr>
        <w:numPr>
          <w:ilvl w:val="0"/>
          <w:numId w:val="3"/>
        </w:numPr>
        <w:spacing w:after="160"/>
        <w:ind w:left="0" w:firstLine="360"/>
        <w:jc w:val="both"/>
        <w:rPr>
          <w:rFonts w:eastAsia="Calibri"/>
          <w:i/>
          <w:sz w:val="26"/>
          <w:szCs w:val="26"/>
          <w:lang w:val="en-US" w:eastAsia="en-US"/>
        </w:rPr>
      </w:pPr>
      <w:r w:rsidRPr="006D7EF9">
        <w:rPr>
          <w:rFonts w:eastAsia="Calibri"/>
          <w:sz w:val="26"/>
          <w:szCs w:val="26"/>
          <w:lang w:val="en-US" w:eastAsia="en-US"/>
        </w:rPr>
        <w:t> </w:t>
      </w:r>
      <w:r w:rsidRPr="006A73AF">
        <w:rPr>
          <w:rFonts w:eastAsia="Calibri"/>
          <w:i/>
          <w:sz w:val="26"/>
          <w:szCs w:val="26"/>
          <w:lang w:val="en-US" w:eastAsia="en-US"/>
        </w:rPr>
        <w:t xml:space="preserve">Are there rape shield provisions aimed at preventing judges and defense lawyers from exposing a woman’s sexual history during trial? </w:t>
      </w:r>
      <w:r w:rsidRPr="006A73AF">
        <w:rPr>
          <w:rFonts w:eastAsia="Calibri"/>
          <w:i/>
          <w:sz w:val="26"/>
          <w:szCs w:val="26"/>
          <w:u w:val="single"/>
          <w:lang w:val="en-US" w:eastAsia="en-US"/>
        </w:rPr>
        <w:t>YES</w:t>
      </w:r>
      <w:r w:rsidRPr="006A73AF">
        <w:rPr>
          <w:rFonts w:eastAsia="Calibri"/>
          <w:i/>
          <w:sz w:val="26"/>
          <w:szCs w:val="26"/>
          <w:lang w:val="en-US" w:eastAsia="en-US"/>
        </w:rPr>
        <w:t>/</w:t>
      </w:r>
      <w:r w:rsidRPr="006A73AF">
        <w:rPr>
          <w:rFonts w:eastAsia="Calibri"/>
          <w:b/>
          <w:i/>
          <w:sz w:val="26"/>
          <w:szCs w:val="26"/>
          <w:u w:val="single"/>
          <w:lang w:val="en-US" w:eastAsia="en-US"/>
        </w:rPr>
        <w:t>NO</w:t>
      </w:r>
      <w:r w:rsidR="006A73AF">
        <w:rPr>
          <w:rFonts w:eastAsia="Calibri"/>
          <w:b/>
          <w:i/>
          <w:sz w:val="26"/>
          <w:szCs w:val="26"/>
          <w:u w:val="single"/>
          <w:lang w:val="en-US" w:eastAsia="en-US"/>
        </w:rPr>
        <w:t>.</w:t>
      </w:r>
    </w:p>
    <w:p w14:paraId="2F520C4D" w14:textId="70EF911C" w:rsidR="005663AF" w:rsidRPr="006A73AF" w:rsidRDefault="005663AF" w:rsidP="006004FC">
      <w:pPr>
        <w:numPr>
          <w:ilvl w:val="0"/>
          <w:numId w:val="3"/>
        </w:numPr>
        <w:spacing w:after="160"/>
        <w:ind w:left="0" w:firstLine="360"/>
        <w:jc w:val="both"/>
        <w:rPr>
          <w:rFonts w:eastAsia="Calibri"/>
          <w:b/>
          <w:bCs/>
          <w:sz w:val="26"/>
          <w:szCs w:val="26"/>
          <w:lang w:val="en-US" w:eastAsia="en-US"/>
        </w:rPr>
      </w:pPr>
      <w:r w:rsidRPr="006A73AF">
        <w:rPr>
          <w:rFonts w:eastAsia="Calibri"/>
          <w:sz w:val="26"/>
          <w:szCs w:val="26"/>
          <w:lang w:val="en-US" w:eastAsia="en-US"/>
        </w:rPr>
        <w:t> </w:t>
      </w:r>
      <w:r w:rsidRPr="006A73AF">
        <w:rPr>
          <w:rFonts w:eastAsia="Calibri"/>
          <w:i/>
          <w:sz w:val="26"/>
          <w:szCs w:val="26"/>
          <w:lang w:val="en-US" w:eastAsia="en-US"/>
        </w:rPr>
        <w:t xml:space="preserve">Are there procedural criminal law provisions aimed to avoid re-victimizations during the prosecution and court hearings? </w:t>
      </w:r>
      <w:r w:rsidRPr="006A73AF">
        <w:rPr>
          <w:rFonts w:eastAsia="Calibri"/>
          <w:b/>
          <w:i/>
          <w:sz w:val="26"/>
          <w:szCs w:val="26"/>
          <w:lang w:val="en-US" w:eastAsia="en-US"/>
        </w:rPr>
        <w:t>YES</w:t>
      </w:r>
      <w:r w:rsidRPr="006A73AF">
        <w:rPr>
          <w:rFonts w:eastAsia="Calibri"/>
          <w:i/>
          <w:sz w:val="26"/>
          <w:szCs w:val="26"/>
          <w:lang w:val="en-US" w:eastAsia="en-US"/>
        </w:rPr>
        <w:t>/NO. If yes, please specify.</w:t>
      </w:r>
    </w:p>
    <w:p w14:paraId="79AEB94A"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lastRenderedPageBreak/>
        <w:t>Investigating judge, court may take a decision to conduct criminal proceedings in camera throughout the entire judicial proceedings or any part thereof in the following cases:</w:t>
      </w:r>
    </w:p>
    <w:p w14:paraId="3F074B7C"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1) when an underage person is the defendant;</w:t>
      </w:r>
    </w:p>
    <w:p w14:paraId="15E7BAC7"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2) trial in respect of criminal offence against sexual freedom or security of person;</w:t>
      </w:r>
    </w:p>
    <w:p w14:paraId="68174444" w14:textId="77777777" w:rsid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3) with a view to preventing disclosure of information on private and family life of an individual or circumstances which degrade human dignity</w:t>
      </w:r>
      <w:r w:rsidR="006A73AF">
        <w:rPr>
          <w:rFonts w:eastAsia="Calibri"/>
          <w:bCs/>
          <w:sz w:val="26"/>
          <w:szCs w:val="26"/>
          <w:lang w:val="en-US" w:eastAsia="en-US"/>
        </w:rPr>
        <w:t xml:space="preserve">. </w:t>
      </w:r>
    </w:p>
    <w:p w14:paraId="56C8D04C" w14:textId="2EF53CF7" w:rsidR="005663AF" w:rsidRPr="00EE318F" w:rsidRDefault="005663AF" w:rsidP="00224D27">
      <w:pPr>
        <w:ind w:firstLine="360"/>
        <w:jc w:val="both"/>
        <w:rPr>
          <w:rFonts w:eastAsia="Calibri"/>
          <w:bCs/>
          <w:sz w:val="26"/>
          <w:szCs w:val="26"/>
          <w:lang w:val="en-US" w:eastAsia="en-US"/>
        </w:rPr>
      </w:pPr>
      <w:r w:rsidRPr="006A73AF">
        <w:rPr>
          <w:rFonts w:eastAsia="Calibri"/>
          <w:bCs/>
          <w:sz w:val="26"/>
          <w:szCs w:val="26"/>
          <w:lang w:eastAsia="en-US"/>
        </w:rPr>
        <w:t>(</w:t>
      </w:r>
      <w:r w:rsidRPr="006A73AF">
        <w:rPr>
          <w:rFonts w:eastAsia="Calibri"/>
          <w:sz w:val="26"/>
          <w:szCs w:val="26"/>
          <w:lang w:val="en-US" w:eastAsia="en-US"/>
        </w:rPr>
        <w:t>Criminal Procedure Code of Ukraine,</w:t>
      </w:r>
      <w:r w:rsidRPr="006A73AF">
        <w:rPr>
          <w:rFonts w:eastAsia="Calibri"/>
          <w:bCs/>
          <w:sz w:val="26"/>
          <w:szCs w:val="26"/>
          <w:lang w:eastAsia="en-US"/>
        </w:rPr>
        <w:t xml:space="preserve"> </w:t>
      </w:r>
      <w:r w:rsidRPr="006A73AF">
        <w:rPr>
          <w:rFonts w:eastAsia="Calibri"/>
          <w:b/>
          <w:bCs/>
          <w:sz w:val="26"/>
          <w:szCs w:val="26"/>
          <w:lang w:val="en-US" w:eastAsia="en-US"/>
        </w:rPr>
        <w:t>Article 27</w:t>
      </w:r>
      <w:r w:rsidRPr="006A73AF">
        <w:rPr>
          <w:rFonts w:eastAsia="Calibri"/>
          <w:bCs/>
          <w:sz w:val="26"/>
          <w:szCs w:val="26"/>
          <w:lang w:val="en-US" w:eastAsia="en-US"/>
        </w:rPr>
        <w:t xml:space="preserve"> </w:t>
      </w:r>
      <w:r w:rsidRPr="006A73AF">
        <w:rPr>
          <w:rFonts w:eastAsia="Calibri"/>
          <w:bCs/>
          <w:sz w:val="26"/>
          <w:szCs w:val="26"/>
          <w:lang w:eastAsia="en-US"/>
        </w:rPr>
        <w:t>«</w:t>
      </w:r>
      <w:r w:rsidRPr="006A73AF">
        <w:rPr>
          <w:rFonts w:eastAsia="Calibri"/>
          <w:bCs/>
          <w:sz w:val="26"/>
          <w:szCs w:val="26"/>
          <w:lang w:val="en-US" w:eastAsia="en-US"/>
        </w:rPr>
        <w:t>Publicity and openness of court proceedings and complete recording using technical means</w:t>
      </w:r>
      <w:r w:rsidRPr="006A73AF">
        <w:rPr>
          <w:rFonts w:eastAsia="Calibri"/>
          <w:bCs/>
          <w:sz w:val="26"/>
          <w:szCs w:val="26"/>
          <w:lang w:eastAsia="en-US"/>
        </w:rPr>
        <w:t>»)</w:t>
      </w:r>
      <w:r w:rsidR="00EE318F">
        <w:rPr>
          <w:rFonts w:eastAsia="Calibri"/>
          <w:bCs/>
          <w:sz w:val="26"/>
          <w:szCs w:val="26"/>
          <w:lang w:val="en-US" w:eastAsia="en-US"/>
        </w:rPr>
        <w:t>.</w:t>
      </w:r>
    </w:p>
    <w:p w14:paraId="70EBDBFB" w14:textId="77777777" w:rsidR="005663AF" w:rsidRPr="006D7EF9" w:rsidRDefault="005663AF" w:rsidP="00224D27">
      <w:pPr>
        <w:ind w:firstLine="360"/>
        <w:jc w:val="both"/>
        <w:rPr>
          <w:rFonts w:eastAsia="Calibri"/>
          <w:bCs/>
          <w:i/>
          <w:sz w:val="26"/>
          <w:szCs w:val="26"/>
          <w:lang w:val="en-US" w:eastAsia="en-US"/>
        </w:rPr>
      </w:pPr>
    </w:p>
    <w:p w14:paraId="23632D5D"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Interrogation of persons, identification of persons or objects during pre-trial investigation may be conducted in the mode of video conference involving transmission from other premises (distant pre-trial investigation) in the event that:</w:t>
      </w:r>
    </w:p>
    <w:p w14:paraId="2ED001F5"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1) certain persons are not able to participate directly in pre-trial proceedings for health or other valid reasons;</w:t>
      </w:r>
    </w:p>
    <w:p w14:paraId="7CE7DE2E"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 xml:space="preserve">2) it is necessary to ensure safety of persons; </w:t>
      </w:r>
    </w:p>
    <w:p w14:paraId="6643842B"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 xml:space="preserve">3) a minor or underage witness or victim is interviewed; </w:t>
      </w:r>
    </w:p>
    <w:p w14:paraId="47325065" w14:textId="77777777"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 xml:space="preserve">4) such measures are necessary to ensure speedy pre-trial investigation; </w:t>
      </w:r>
    </w:p>
    <w:p w14:paraId="7043064F" w14:textId="6CC5FBD5" w:rsidR="005663AF" w:rsidRPr="006A73AF" w:rsidRDefault="005663AF" w:rsidP="00224D27">
      <w:pPr>
        <w:ind w:firstLine="360"/>
        <w:jc w:val="both"/>
        <w:rPr>
          <w:rFonts w:eastAsia="Calibri"/>
          <w:bCs/>
          <w:sz w:val="26"/>
          <w:szCs w:val="26"/>
          <w:lang w:val="en-US" w:eastAsia="en-US"/>
        </w:rPr>
      </w:pPr>
      <w:r w:rsidRPr="006A73AF">
        <w:rPr>
          <w:rFonts w:eastAsia="Calibri"/>
          <w:bCs/>
          <w:sz w:val="26"/>
          <w:szCs w:val="26"/>
          <w:lang w:val="en-US" w:eastAsia="en-US"/>
        </w:rPr>
        <w:t xml:space="preserve">5) there are other grounds deemed sufficient by the investigator, public </w:t>
      </w:r>
      <w:r w:rsidR="006A73AF">
        <w:rPr>
          <w:rFonts w:eastAsia="Calibri"/>
          <w:bCs/>
          <w:sz w:val="26"/>
          <w:szCs w:val="26"/>
          <w:lang w:val="en-US" w:eastAsia="en-US"/>
        </w:rPr>
        <w:t xml:space="preserve">prosecutor, investigating judge. </w:t>
      </w:r>
    </w:p>
    <w:p w14:paraId="5655F9D0" w14:textId="1130999D" w:rsidR="005663AF" w:rsidRPr="006A73AF" w:rsidRDefault="006A73AF" w:rsidP="00224D27">
      <w:pPr>
        <w:ind w:firstLine="360"/>
        <w:jc w:val="both"/>
        <w:rPr>
          <w:rFonts w:eastAsia="Calibri"/>
          <w:bCs/>
          <w:sz w:val="26"/>
          <w:szCs w:val="26"/>
          <w:lang w:val="en-US" w:eastAsia="en-US"/>
        </w:rPr>
      </w:pPr>
      <w:r>
        <w:rPr>
          <w:rFonts w:eastAsia="Calibri"/>
          <w:sz w:val="26"/>
          <w:szCs w:val="26"/>
          <w:lang w:val="en-US" w:eastAsia="en-US"/>
        </w:rPr>
        <w:t>(</w:t>
      </w:r>
      <w:r w:rsidR="005663AF" w:rsidRPr="006A73AF">
        <w:rPr>
          <w:rFonts w:eastAsia="Calibri"/>
          <w:sz w:val="26"/>
          <w:szCs w:val="26"/>
          <w:lang w:val="en-US" w:eastAsia="en-US"/>
        </w:rPr>
        <w:t>Criminal Procedure Code of Ukraine,</w:t>
      </w:r>
      <w:r w:rsidR="005663AF" w:rsidRPr="006A73AF">
        <w:rPr>
          <w:rFonts w:eastAsia="Calibri"/>
          <w:bCs/>
          <w:sz w:val="26"/>
          <w:szCs w:val="26"/>
          <w:lang w:val="en-US" w:eastAsia="en-US"/>
        </w:rPr>
        <w:t xml:space="preserve"> </w:t>
      </w:r>
      <w:r w:rsidR="005663AF" w:rsidRPr="006A73AF">
        <w:rPr>
          <w:rFonts w:eastAsia="Calibri"/>
          <w:b/>
          <w:bCs/>
          <w:sz w:val="26"/>
          <w:szCs w:val="26"/>
          <w:lang w:val="en-US" w:eastAsia="en-US"/>
        </w:rPr>
        <w:t>Article 232</w:t>
      </w:r>
      <w:r w:rsidR="005663AF" w:rsidRPr="006A73AF">
        <w:rPr>
          <w:rFonts w:eastAsia="Calibri"/>
          <w:bCs/>
          <w:sz w:val="26"/>
          <w:szCs w:val="26"/>
          <w:lang w:val="en-US" w:eastAsia="en-US"/>
        </w:rPr>
        <w:t xml:space="preserve"> «Conducting interrogation or identification in the mode of video conference </w:t>
      </w:r>
      <w:r w:rsidRPr="006A73AF">
        <w:rPr>
          <w:rFonts w:eastAsia="Calibri"/>
          <w:bCs/>
          <w:sz w:val="26"/>
          <w:szCs w:val="26"/>
          <w:lang w:val="en-US" w:eastAsia="en-US"/>
        </w:rPr>
        <w:t>during pre-trial investigation»</w:t>
      </w:r>
      <w:r>
        <w:rPr>
          <w:rFonts w:eastAsia="Calibri"/>
          <w:bCs/>
          <w:sz w:val="26"/>
          <w:szCs w:val="26"/>
          <w:lang w:val="en-US" w:eastAsia="en-US"/>
        </w:rPr>
        <w:t>)</w:t>
      </w:r>
      <w:r w:rsidR="00EE318F">
        <w:rPr>
          <w:rFonts w:eastAsia="Calibri"/>
          <w:bCs/>
          <w:sz w:val="26"/>
          <w:szCs w:val="26"/>
          <w:lang w:val="en-US" w:eastAsia="en-US"/>
        </w:rPr>
        <w:t>.</w:t>
      </w:r>
    </w:p>
    <w:p w14:paraId="3B5D76CE" w14:textId="77777777" w:rsidR="005663AF" w:rsidRPr="006D7EF9" w:rsidRDefault="005663AF" w:rsidP="00224D27">
      <w:pPr>
        <w:ind w:firstLine="360"/>
        <w:jc w:val="both"/>
        <w:rPr>
          <w:rFonts w:eastAsia="Calibri"/>
          <w:bCs/>
          <w:i/>
          <w:sz w:val="26"/>
          <w:szCs w:val="26"/>
          <w:lang w:val="en-US" w:eastAsia="en-US"/>
        </w:rPr>
      </w:pPr>
    </w:p>
    <w:p w14:paraId="0BA3994D" w14:textId="77777777" w:rsidR="005663AF" w:rsidRPr="006D7EF9" w:rsidRDefault="005663AF" w:rsidP="00224D27">
      <w:pPr>
        <w:ind w:firstLine="360"/>
        <w:jc w:val="both"/>
        <w:rPr>
          <w:rFonts w:eastAsia="Calibri"/>
          <w:sz w:val="26"/>
          <w:szCs w:val="26"/>
          <w:lang w:val="en-US" w:eastAsia="en-US"/>
        </w:rPr>
      </w:pPr>
      <w:r w:rsidRPr="006D7EF9">
        <w:rPr>
          <w:rFonts w:eastAsia="Calibri"/>
          <w:b/>
          <w:bCs/>
          <w:sz w:val="26"/>
          <w:szCs w:val="26"/>
          <w:lang w:val="en-US" w:eastAsia="en-US"/>
        </w:rPr>
        <w:t>War and/or conflict</w:t>
      </w:r>
    </w:p>
    <w:p w14:paraId="1E3CD7FF" w14:textId="6B9047C0" w:rsidR="005663AF" w:rsidRPr="006A73AF" w:rsidRDefault="006A73AF" w:rsidP="00A271AB">
      <w:pPr>
        <w:numPr>
          <w:ilvl w:val="0"/>
          <w:numId w:val="3"/>
        </w:numPr>
        <w:spacing w:after="160"/>
        <w:ind w:left="0" w:firstLine="360"/>
        <w:jc w:val="both"/>
        <w:rPr>
          <w:rFonts w:eastAsia="Calibri"/>
          <w:i/>
          <w:sz w:val="26"/>
          <w:szCs w:val="26"/>
          <w:lang w:val="en-US" w:eastAsia="en-US"/>
        </w:rPr>
      </w:pPr>
      <w:r>
        <w:rPr>
          <w:rFonts w:eastAsia="Calibri"/>
          <w:i/>
          <w:sz w:val="26"/>
          <w:szCs w:val="26"/>
          <w:lang w:val="en-US" w:eastAsia="en-US"/>
        </w:rPr>
        <w:t xml:space="preserve"> </w:t>
      </w:r>
      <w:r w:rsidR="005663AF" w:rsidRPr="006A73AF">
        <w:rPr>
          <w:rFonts w:eastAsia="Calibri"/>
          <w:i/>
          <w:sz w:val="26"/>
          <w:szCs w:val="26"/>
          <w:lang w:val="en-US" w:eastAsia="en-US"/>
        </w:rPr>
        <w:t>Is rape criminalized as a war crime or crime against humanity? YES/</w:t>
      </w:r>
      <w:r w:rsidR="005663AF" w:rsidRPr="006A73AF">
        <w:rPr>
          <w:rFonts w:eastAsia="Calibri"/>
          <w:b/>
          <w:i/>
          <w:sz w:val="26"/>
          <w:szCs w:val="26"/>
          <w:u w:val="single"/>
          <w:lang w:val="en-US" w:eastAsia="en-US"/>
        </w:rPr>
        <w:t>NO</w:t>
      </w:r>
      <w:r w:rsidRPr="006A73AF">
        <w:rPr>
          <w:rFonts w:eastAsia="Calibri"/>
          <w:b/>
          <w:i/>
          <w:sz w:val="26"/>
          <w:szCs w:val="26"/>
          <w:u w:val="single"/>
          <w:lang w:val="en-US" w:eastAsia="en-US"/>
        </w:rPr>
        <w:t>.</w:t>
      </w:r>
    </w:p>
    <w:p w14:paraId="1E1C4C14" w14:textId="191D8065" w:rsidR="005663AF" w:rsidRPr="006A73AF" w:rsidRDefault="006A73AF" w:rsidP="00A271AB">
      <w:pPr>
        <w:numPr>
          <w:ilvl w:val="0"/>
          <w:numId w:val="3"/>
        </w:numPr>
        <w:spacing w:after="160"/>
        <w:ind w:left="0" w:firstLine="360"/>
        <w:jc w:val="both"/>
        <w:rPr>
          <w:rFonts w:eastAsia="Calibri"/>
          <w:i/>
          <w:sz w:val="26"/>
          <w:szCs w:val="26"/>
          <w:lang w:val="en-US" w:eastAsia="en-US"/>
        </w:rPr>
      </w:pPr>
      <w:r>
        <w:rPr>
          <w:rFonts w:eastAsia="Calibri"/>
          <w:i/>
          <w:sz w:val="26"/>
          <w:szCs w:val="26"/>
          <w:lang w:val="en-US" w:eastAsia="en-US"/>
        </w:rPr>
        <w:t xml:space="preserve"> </w:t>
      </w:r>
      <w:r w:rsidR="005663AF" w:rsidRPr="006A73AF">
        <w:rPr>
          <w:rFonts w:eastAsia="Calibri"/>
          <w:i/>
          <w:sz w:val="26"/>
          <w:szCs w:val="26"/>
          <w:lang w:val="en-US" w:eastAsia="en-US"/>
        </w:rPr>
        <w:t>Is there a statute of limitations for prosecuting rape in war or in conflict contexts? YES/</w:t>
      </w:r>
      <w:r w:rsidR="005663AF" w:rsidRPr="006A73AF">
        <w:rPr>
          <w:rFonts w:eastAsia="Calibri"/>
          <w:b/>
          <w:i/>
          <w:sz w:val="26"/>
          <w:szCs w:val="26"/>
          <w:u w:val="single"/>
          <w:lang w:val="en-US" w:eastAsia="en-US"/>
        </w:rPr>
        <w:t>NO</w:t>
      </w:r>
      <w:r>
        <w:rPr>
          <w:rFonts w:eastAsia="Calibri"/>
          <w:b/>
          <w:i/>
          <w:sz w:val="26"/>
          <w:szCs w:val="26"/>
          <w:u w:val="single"/>
          <w:lang w:val="en-US" w:eastAsia="en-US"/>
        </w:rPr>
        <w:t>.</w:t>
      </w:r>
    </w:p>
    <w:p w14:paraId="30F0948C" w14:textId="1BD36F0C" w:rsidR="005663AF" w:rsidRPr="006A73AF" w:rsidRDefault="006A73AF" w:rsidP="00927DCB">
      <w:pPr>
        <w:numPr>
          <w:ilvl w:val="0"/>
          <w:numId w:val="3"/>
        </w:numPr>
        <w:spacing w:after="160"/>
        <w:ind w:left="0" w:firstLine="360"/>
        <w:jc w:val="both"/>
        <w:rPr>
          <w:rFonts w:eastAsia="Calibri"/>
          <w:sz w:val="26"/>
          <w:szCs w:val="26"/>
          <w:lang w:val="en-US" w:eastAsia="en-US"/>
        </w:rPr>
      </w:pPr>
      <w:r>
        <w:rPr>
          <w:rFonts w:eastAsia="Calibri"/>
          <w:i/>
          <w:sz w:val="26"/>
          <w:szCs w:val="26"/>
          <w:lang w:val="en-US" w:eastAsia="en-US"/>
        </w:rPr>
        <w:lastRenderedPageBreak/>
        <w:t xml:space="preserve"> </w:t>
      </w:r>
      <w:r w:rsidR="005663AF" w:rsidRPr="006A73AF">
        <w:rPr>
          <w:rFonts w:eastAsia="Calibri"/>
          <w:i/>
          <w:sz w:val="26"/>
          <w:szCs w:val="26"/>
          <w:lang w:val="en-US" w:eastAsia="en-US"/>
        </w:rPr>
        <w:t>Is there explicit provisions excluding statutes of limitation for rape committed during war and armed conflict? YES/</w:t>
      </w:r>
      <w:r w:rsidR="005663AF" w:rsidRPr="006A73AF">
        <w:rPr>
          <w:rFonts w:eastAsia="Calibri"/>
          <w:b/>
          <w:i/>
          <w:sz w:val="26"/>
          <w:szCs w:val="26"/>
          <w:u w:val="single"/>
          <w:lang w:val="en-US" w:eastAsia="en-US"/>
        </w:rPr>
        <w:t>NO</w:t>
      </w:r>
      <w:r w:rsidRPr="006A73AF">
        <w:rPr>
          <w:rFonts w:eastAsia="Calibri"/>
          <w:b/>
          <w:i/>
          <w:sz w:val="26"/>
          <w:szCs w:val="26"/>
          <w:u w:val="single"/>
          <w:lang w:val="en-US" w:eastAsia="en-US"/>
        </w:rPr>
        <w:t>.</w:t>
      </w:r>
    </w:p>
    <w:p w14:paraId="187F90E9" w14:textId="1957D65C" w:rsidR="005663AF" w:rsidRPr="006A73AF" w:rsidRDefault="006A73AF" w:rsidP="00A271AB">
      <w:pPr>
        <w:numPr>
          <w:ilvl w:val="0"/>
          <w:numId w:val="3"/>
        </w:numPr>
        <w:spacing w:after="160"/>
        <w:ind w:left="0" w:firstLine="360"/>
        <w:jc w:val="both"/>
        <w:rPr>
          <w:rFonts w:eastAsia="Calibri"/>
          <w:i/>
          <w:sz w:val="26"/>
          <w:szCs w:val="26"/>
          <w:lang w:val="en-US" w:eastAsia="en-US"/>
        </w:rPr>
      </w:pPr>
      <w:r>
        <w:rPr>
          <w:rFonts w:eastAsia="Calibri"/>
          <w:i/>
          <w:sz w:val="26"/>
          <w:szCs w:val="26"/>
          <w:lang w:val="en-US" w:eastAsia="en-US"/>
        </w:rPr>
        <w:t xml:space="preserve"> </w:t>
      </w:r>
      <w:r w:rsidR="005663AF" w:rsidRPr="006A73AF">
        <w:rPr>
          <w:rFonts w:eastAsia="Calibri"/>
          <w:i/>
          <w:sz w:val="26"/>
          <w:szCs w:val="26"/>
          <w:lang w:val="en-US" w:eastAsia="en-US"/>
        </w:rPr>
        <w:t>Has the Rome Statute of the International Criminal Court (ICC) been ratified? YES/</w:t>
      </w:r>
      <w:r w:rsidR="005663AF" w:rsidRPr="006A73AF">
        <w:rPr>
          <w:rFonts w:eastAsia="Calibri"/>
          <w:b/>
          <w:i/>
          <w:sz w:val="26"/>
          <w:szCs w:val="26"/>
          <w:u w:val="single"/>
          <w:lang w:val="en-US" w:eastAsia="en-US"/>
        </w:rPr>
        <w:t>NO</w:t>
      </w:r>
      <w:r>
        <w:rPr>
          <w:rFonts w:eastAsia="Calibri"/>
          <w:b/>
          <w:i/>
          <w:sz w:val="26"/>
          <w:szCs w:val="26"/>
          <w:u w:val="single"/>
          <w:lang w:val="en-US" w:eastAsia="en-US"/>
        </w:rPr>
        <w:t>.</w:t>
      </w:r>
    </w:p>
    <w:p w14:paraId="70E70126" w14:textId="7435ED09" w:rsidR="005663AF" w:rsidRDefault="005663AF" w:rsidP="00224D27">
      <w:pPr>
        <w:ind w:firstLine="360"/>
        <w:jc w:val="both"/>
        <w:rPr>
          <w:rFonts w:eastAsia="Calibri"/>
          <w:b/>
          <w:bCs/>
          <w:sz w:val="26"/>
          <w:szCs w:val="26"/>
          <w:lang w:val="en-US" w:eastAsia="en-US"/>
        </w:rPr>
      </w:pPr>
    </w:p>
    <w:p w14:paraId="53D35A0B" w14:textId="6E3247DD" w:rsidR="006A73AF" w:rsidRDefault="006A73AF" w:rsidP="00224D27">
      <w:pPr>
        <w:ind w:firstLine="360"/>
        <w:jc w:val="both"/>
        <w:rPr>
          <w:rFonts w:eastAsia="Calibri"/>
          <w:b/>
          <w:bCs/>
          <w:sz w:val="26"/>
          <w:szCs w:val="26"/>
          <w:lang w:val="en-US" w:eastAsia="en-US"/>
        </w:rPr>
      </w:pPr>
    </w:p>
    <w:p w14:paraId="19FBCA65" w14:textId="77777777" w:rsidR="006A73AF" w:rsidRPr="006D7EF9" w:rsidRDefault="006A73AF" w:rsidP="00224D27">
      <w:pPr>
        <w:ind w:firstLine="360"/>
        <w:jc w:val="both"/>
        <w:rPr>
          <w:rFonts w:eastAsia="Calibri"/>
          <w:b/>
          <w:bCs/>
          <w:sz w:val="26"/>
          <w:szCs w:val="26"/>
          <w:lang w:val="en-US" w:eastAsia="en-US"/>
        </w:rPr>
      </w:pPr>
    </w:p>
    <w:p w14:paraId="69240C15" w14:textId="77777777" w:rsidR="005663AF" w:rsidRPr="006D7EF9" w:rsidRDefault="005663AF" w:rsidP="00224D27">
      <w:pPr>
        <w:ind w:firstLine="360"/>
        <w:jc w:val="both"/>
        <w:rPr>
          <w:rFonts w:eastAsia="Calibri"/>
          <w:sz w:val="26"/>
          <w:szCs w:val="26"/>
          <w:lang w:val="en-US" w:eastAsia="en-US"/>
        </w:rPr>
      </w:pPr>
      <w:r w:rsidRPr="006D7EF9">
        <w:rPr>
          <w:rFonts w:eastAsia="Calibri"/>
          <w:b/>
          <w:bCs/>
          <w:sz w:val="26"/>
          <w:szCs w:val="26"/>
          <w:lang w:val="en-US" w:eastAsia="en-US"/>
        </w:rPr>
        <w:t>Data</w:t>
      </w:r>
    </w:p>
    <w:p w14:paraId="26F07672" w14:textId="40B995BA" w:rsidR="005663AF" w:rsidRPr="00FF3422" w:rsidRDefault="00FF3422" w:rsidP="00A271AB">
      <w:pPr>
        <w:numPr>
          <w:ilvl w:val="0"/>
          <w:numId w:val="3"/>
        </w:numPr>
        <w:spacing w:after="160"/>
        <w:ind w:left="0" w:firstLine="360"/>
        <w:jc w:val="both"/>
        <w:rPr>
          <w:rFonts w:eastAsia="Calibri"/>
          <w:i/>
          <w:sz w:val="26"/>
          <w:szCs w:val="26"/>
          <w:lang w:val="en-US" w:eastAsia="en-US"/>
        </w:rPr>
      </w:pPr>
      <w:r>
        <w:rPr>
          <w:rFonts w:eastAsia="Calibri"/>
          <w:sz w:val="26"/>
          <w:szCs w:val="26"/>
          <w:lang w:val="en-US" w:eastAsia="en-US"/>
        </w:rPr>
        <w:t xml:space="preserve"> </w:t>
      </w:r>
      <w:r w:rsidR="005663AF" w:rsidRPr="00FF3422">
        <w:rPr>
          <w:rFonts w:eastAsia="Calibri"/>
          <w:i/>
          <w:sz w:val="26"/>
          <w:szCs w:val="26"/>
          <w:lang w:val="en-US" w:eastAsia="en-US"/>
        </w:rPr>
        <w:t>Please provide data on the number of cases of rape that were reported, prosecuted and sanctioned, for the past two to five years.</w:t>
      </w:r>
    </w:p>
    <w:p w14:paraId="71FCADB5" w14:textId="77777777" w:rsidR="005663AF" w:rsidRPr="006D7EF9" w:rsidRDefault="005663AF" w:rsidP="00224D27">
      <w:pPr>
        <w:ind w:firstLine="360"/>
        <w:jc w:val="both"/>
        <w:rPr>
          <w:rFonts w:eastAsia="Calibri"/>
          <w:b/>
          <w:bCs/>
          <w:sz w:val="26"/>
          <w:szCs w:val="26"/>
          <w:lang w:val="en-US" w:eastAsia="en-US"/>
        </w:rPr>
      </w:pPr>
    </w:p>
    <w:tbl>
      <w:tblPr>
        <w:tblW w:w="937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2268"/>
        <w:gridCol w:w="2214"/>
      </w:tblGrid>
      <w:tr w:rsidR="005663AF" w:rsidRPr="006D7EF9" w14:paraId="408DB9F0" w14:textId="77777777" w:rsidTr="00FF3422">
        <w:trPr>
          <w:trHeight w:val="407"/>
        </w:trPr>
        <w:tc>
          <w:tcPr>
            <w:tcW w:w="4891" w:type="dxa"/>
          </w:tcPr>
          <w:p w14:paraId="273AF148" w14:textId="77777777" w:rsidR="00FF3422" w:rsidRDefault="005663AF" w:rsidP="00FF3422">
            <w:pPr>
              <w:ind w:firstLine="360"/>
              <w:jc w:val="center"/>
              <w:rPr>
                <w:rFonts w:eastAsia="Calibri"/>
                <w:b/>
                <w:bCs/>
                <w:sz w:val="26"/>
                <w:szCs w:val="26"/>
                <w:lang w:val="en-US" w:eastAsia="en-US"/>
              </w:rPr>
            </w:pPr>
            <w:r w:rsidRPr="006D7EF9">
              <w:rPr>
                <w:rFonts w:eastAsia="Calibri"/>
                <w:b/>
                <w:bCs/>
                <w:sz w:val="26"/>
                <w:szCs w:val="26"/>
                <w:lang w:val="en-US" w:eastAsia="en-US"/>
              </w:rPr>
              <w:t>Criminal Code of Ukraine,</w:t>
            </w:r>
          </w:p>
          <w:p w14:paraId="05A0DEBC" w14:textId="17B5744A" w:rsidR="005663AF" w:rsidRPr="006D7EF9" w:rsidRDefault="005663AF" w:rsidP="00FF3422">
            <w:pPr>
              <w:ind w:firstLine="360"/>
              <w:jc w:val="center"/>
              <w:rPr>
                <w:rFonts w:eastAsia="Calibri"/>
                <w:b/>
                <w:bCs/>
                <w:sz w:val="26"/>
                <w:szCs w:val="26"/>
                <w:lang w:val="en-US" w:eastAsia="en-US"/>
              </w:rPr>
            </w:pPr>
            <w:r w:rsidRPr="006D7EF9">
              <w:rPr>
                <w:rFonts w:eastAsia="Calibri"/>
                <w:b/>
                <w:bCs/>
                <w:sz w:val="26"/>
                <w:szCs w:val="26"/>
                <w:lang w:val="en-US" w:eastAsia="en-US"/>
              </w:rPr>
              <w:t xml:space="preserve"> Article 152 «Rape»</w:t>
            </w:r>
          </w:p>
        </w:tc>
        <w:tc>
          <w:tcPr>
            <w:tcW w:w="2268" w:type="dxa"/>
          </w:tcPr>
          <w:p w14:paraId="078D8E05" w14:textId="77777777" w:rsidR="005663AF" w:rsidRPr="006D7EF9" w:rsidRDefault="005663AF" w:rsidP="00224D27">
            <w:pPr>
              <w:spacing w:after="160"/>
              <w:jc w:val="center"/>
              <w:rPr>
                <w:rFonts w:eastAsia="Calibri"/>
                <w:b/>
                <w:bCs/>
                <w:sz w:val="26"/>
                <w:szCs w:val="26"/>
                <w:lang w:val="en-US" w:eastAsia="en-US"/>
              </w:rPr>
            </w:pPr>
            <w:r w:rsidRPr="006D7EF9">
              <w:rPr>
                <w:rFonts w:eastAsia="Calibri"/>
                <w:b/>
                <w:bCs/>
                <w:sz w:val="26"/>
                <w:szCs w:val="26"/>
                <w:lang w:eastAsia="en-US"/>
              </w:rPr>
              <w:t xml:space="preserve">2018 </w:t>
            </w:r>
            <w:r w:rsidRPr="006D7EF9">
              <w:rPr>
                <w:rFonts w:eastAsia="Calibri"/>
                <w:b/>
                <w:bCs/>
                <w:sz w:val="26"/>
                <w:szCs w:val="26"/>
                <w:lang w:val="en-US" w:eastAsia="en-US"/>
              </w:rPr>
              <w:t>year</w:t>
            </w:r>
          </w:p>
          <w:p w14:paraId="5C8E0060" w14:textId="77777777" w:rsidR="005663AF" w:rsidRPr="006D7EF9" w:rsidRDefault="005663AF" w:rsidP="00224D27">
            <w:pPr>
              <w:ind w:firstLine="360"/>
              <w:jc w:val="both"/>
              <w:rPr>
                <w:rFonts w:eastAsia="Calibri"/>
                <w:b/>
                <w:bCs/>
                <w:sz w:val="26"/>
                <w:szCs w:val="26"/>
                <w:lang w:val="en-US" w:eastAsia="en-US"/>
              </w:rPr>
            </w:pPr>
          </w:p>
        </w:tc>
        <w:tc>
          <w:tcPr>
            <w:tcW w:w="2214" w:type="dxa"/>
          </w:tcPr>
          <w:p w14:paraId="4EB1434F" w14:textId="77777777" w:rsidR="005663AF" w:rsidRPr="006D7EF9" w:rsidRDefault="005663AF" w:rsidP="00224D27">
            <w:pPr>
              <w:spacing w:after="160"/>
              <w:jc w:val="center"/>
              <w:rPr>
                <w:rFonts w:eastAsia="Calibri"/>
                <w:b/>
                <w:bCs/>
                <w:sz w:val="26"/>
                <w:szCs w:val="26"/>
                <w:lang w:val="en-US" w:eastAsia="en-US"/>
              </w:rPr>
            </w:pPr>
            <w:r w:rsidRPr="006D7EF9">
              <w:rPr>
                <w:rFonts w:eastAsia="Calibri"/>
                <w:b/>
                <w:bCs/>
                <w:sz w:val="26"/>
                <w:szCs w:val="26"/>
                <w:lang w:eastAsia="en-US"/>
              </w:rPr>
              <w:t>201</w:t>
            </w:r>
            <w:r w:rsidRPr="006D7EF9">
              <w:rPr>
                <w:rFonts w:eastAsia="Calibri"/>
                <w:b/>
                <w:bCs/>
                <w:sz w:val="26"/>
                <w:szCs w:val="26"/>
                <w:lang w:val="en-US" w:eastAsia="en-US"/>
              </w:rPr>
              <w:t>9</w:t>
            </w:r>
            <w:r w:rsidRPr="006D7EF9">
              <w:rPr>
                <w:rFonts w:eastAsia="Calibri"/>
                <w:b/>
                <w:bCs/>
                <w:sz w:val="26"/>
                <w:szCs w:val="26"/>
                <w:lang w:eastAsia="en-US"/>
              </w:rPr>
              <w:t xml:space="preserve"> </w:t>
            </w:r>
            <w:r w:rsidRPr="006D7EF9">
              <w:rPr>
                <w:rFonts w:eastAsia="Calibri"/>
                <w:b/>
                <w:bCs/>
                <w:sz w:val="26"/>
                <w:szCs w:val="26"/>
                <w:lang w:val="en-US" w:eastAsia="en-US"/>
              </w:rPr>
              <w:t>year</w:t>
            </w:r>
          </w:p>
          <w:p w14:paraId="016FFEC7" w14:textId="77777777" w:rsidR="005663AF" w:rsidRPr="006D7EF9" w:rsidRDefault="005663AF" w:rsidP="00224D27">
            <w:pPr>
              <w:ind w:firstLine="360"/>
              <w:jc w:val="both"/>
              <w:rPr>
                <w:rFonts w:eastAsia="Calibri"/>
                <w:b/>
                <w:bCs/>
                <w:sz w:val="26"/>
                <w:szCs w:val="26"/>
                <w:lang w:val="en-US" w:eastAsia="en-US"/>
              </w:rPr>
            </w:pPr>
          </w:p>
        </w:tc>
      </w:tr>
      <w:tr w:rsidR="005663AF" w:rsidRPr="006D7EF9" w14:paraId="55A9AFAB" w14:textId="77777777" w:rsidTr="00FF3422">
        <w:trPr>
          <w:trHeight w:val="420"/>
        </w:trPr>
        <w:tc>
          <w:tcPr>
            <w:tcW w:w="4891" w:type="dxa"/>
          </w:tcPr>
          <w:p w14:paraId="101E950A" w14:textId="77777777" w:rsidR="005663AF" w:rsidRPr="006D7EF9" w:rsidRDefault="005663AF" w:rsidP="00224D27">
            <w:pPr>
              <w:ind w:firstLine="360"/>
              <w:jc w:val="both"/>
              <w:rPr>
                <w:rFonts w:eastAsia="Calibri"/>
                <w:b/>
                <w:bCs/>
                <w:sz w:val="26"/>
                <w:szCs w:val="26"/>
                <w:lang w:val="en-US" w:eastAsia="en-US"/>
              </w:rPr>
            </w:pPr>
            <w:r w:rsidRPr="006D7EF9">
              <w:rPr>
                <w:rFonts w:eastAsia="Calibri"/>
                <w:b/>
                <w:bCs/>
                <w:sz w:val="26"/>
                <w:szCs w:val="26"/>
                <w:lang w:val="en-US" w:eastAsia="en-US"/>
              </w:rPr>
              <w:t>reported</w:t>
            </w:r>
          </w:p>
        </w:tc>
        <w:tc>
          <w:tcPr>
            <w:tcW w:w="2268" w:type="dxa"/>
          </w:tcPr>
          <w:p w14:paraId="72C0FCFA" w14:textId="77777777" w:rsidR="005663AF" w:rsidRPr="006D7EF9" w:rsidRDefault="005663AF" w:rsidP="00224D27">
            <w:pPr>
              <w:jc w:val="center"/>
              <w:rPr>
                <w:rFonts w:eastAsia="Calibri"/>
                <w:b/>
                <w:bCs/>
                <w:sz w:val="26"/>
                <w:szCs w:val="26"/>
                <w:lang w:val="ru-RU" w:eastAsia="en-US"/>
              </w:rPr>
            </w:pPr>
            <w:r w:rsidRPr="006D7EF9">
              <w:rPr>
                <w:rFonts w:eastAsia="Calibri"/>
                <w:bCs/>
                <w:sz w:val="26"/>
                <w:szCs w:val="26"/>
                <w:lang w:val="ru-RU" w:eastAsia="en-US"/>
              </w:rPr>
              <w:t>335</w:t>
            </w:r>
          </w:p>
        </w:tc>
        <w:tc>
          <w:tcPr>
            <w:tcW w:w="2214" w:type="dxa"/>
          </w:tcPr>
          <w:p w14:paraId="116B1FA5" w14:textId="77777777" w:rsidR="005663AF" w:rsidRPr="006D7EF9" w:rsidRDefault="005663AF" w:rsidP="00224D27">
            <w:pPr>
              <w:jc w:val="center"/>
              <w:rPr>
                <w:rFonts w:eastAsia="Calibri"/>
                <w:bCs/>
                <w:sz w:val="26"/>
                <w:szCs w:val="26"/>
                <w:lang w:val="ru-RU" w:eastAsia="en-US"/>
              </w:rPr>
            </w:pPr>
            <w:r w:rsidRPr="006D7EF9">
              <w:rPr>
                <w:rFonts w:eastAsia="Calibri"/>
                <w:bCs/>
                <w:sz w:val="26"/>
                <w:szCs w:val="26"/>
                <w:lang w:val="ru-RU" w:eastAsia="en-US"/>
              </w:rPr>
              <w:t>426*</w:t>
            </w:r>
          </w:p>
        </w:tc>
      </w:tr>
      <w:tr w:rsidR="005663AF" w:rsidRPr="006D7EF9" w14:paraId="282FE9F4" w14:textId="77777777" w:rsidTr="00FF3422">
        <w:trPr>
          <w:trHeight w:val="412"/>
        </w:trPr>
        <w:tc>
          <w:tcPr>
            <w:tcW w:w="4891" w:type="dxa"/>
          </w:tcPr>
          <w:p w14:paraId="4763ECFB" w14:textId="77777777" w:rsidR="005663AF" w:rsidRPr="006D7EF9" w:rsidRDefault="005663AF" w:rsidP="00224D27">
            <w:pPr>
              <w:ind w:firstLine="360"/>
              <w:jc w:val="both"/>
              <w:rPr>
                <w:rFonts w:eastAsia="Calibri"/>
                <w:b/>
                <w:bCs/>
                <w:sz w:val="26"/>
                <w:szCs w:val="26"/>
                <w:lang w:val="en-US" w:eastAsia="en-US"/>
              </w:rPr>
            </w:pPr>
            <w:r w:rsidRPr="006D7EF9">
              <w:rPr>
                <w:rFonts w:eastAsia="Calibri"/>
                <w:b/>
                <w:bCs/>
                <w:sz w:val="26"/>
                <w:szCs w:val="26"/>
                <w:lang w:val="en-US" w:eastAsia="en-US"/>
              </w:rPr>
              <w:t>prosecuted</w:t>
            </w:r>
          </w:p>
        </w:tc>
        <w:tc>
          <w:tcPr>
            <w:tcW w:w="2268" w:type="dxa"/>
          </w:tcPr>
          <w:p w14:paraId="5E6FF95D" w14:textId="77777777" w:rsidR="005663AF" w:rsidRPr="006D7EF9" w:rsidRDefault="005663AF" w:rsidP="00224D27">
            <w:pPr>
              <w:jc w:val="center"/>
              <w:rPr>
                <w:rFonts w:eastAsia="Calibri"/>
                <w:bCs/>
                <w:sz w:val="26"/>
                <w:szCs w:val="26"/>
                <w:lang w:val="ru-RU" w:eastAsia="en-US"/>
              </w:rPr>
            </w:pPr>
            <w:r w:rsidRPr="006D7EF9">
              <w:rPr>
                <w:rFonts w:eastAsia="Calibri"/>
                <w:bCs/>
                <w:sz w:val="26"/>
                <w:szCs w:val="26"/>
                <w:lang w:val="ru-RU" w:eastAsia="en-US"/>
              </w:rPr>
              <w:t>143</w:t>
            </w:r>
          </w:p>
        </w:tc>
        <w:tc>
          <w:tcPr>
            <w:tcW w:w="2214" w:type="dxa"/>
          </w:tcPr>
          <w:p w14:paraId="0583B127" w14:textId="77777777" w:rsidR="005663AF" w:rsidRPr="006D7EF9" w:rsidRDefault="005663AF" w:rsidP="00224D27">
            <w:pPr>
              <w:jc w:val="center"/>
              <w:rPr>
                <w:rFonts w:eastAsia="Calibri"/>
                <w:bCs/>
                <w:sz w:val="26"/>
                <w:szCs w:val="26"/>
                <w:lang w:val="ru-RU" w:eastAsia="en-US"/>
              </w:rPr>
            </w:pPr>
            <w:r w:rsidRPr="006D7EF9">
              <w:rPr>
                <w:rFonts w:eastAsia="Calibri"/>
                <w:bCs/>
                <w:sz w:val="26"/>
                <w:szCs w:val="26"/>
                <w:lang w:val="ru-RU" w:eastAsia="en-US"/>
              </w:rPr>
              <w:t>164</w:t>
            </w:r>
          </w:p>
        </w:tc>
      </w:tr>
      <w:tr w:rsidR="005663AF" w:rsidRPr="006D7EF9" w14:paraId="645CE72D" w14:textId="77777777" w:rsidTr="00FF3422">
        <w:trPr>
          <w:trHeight w:val="417"/>
        </w:trPr>
        <w:tc>
          <w:tcPr>
            <w:tcW w:w="4891" w:type="dxa"/>
          </w:tcPr>
          <w:p w14:paraId="13FC042C" w14:textId="77777777" w:rsidR="005663AF" w:rsidRPr="006D7EF9" w:rsidRDefault="005663AF" w:rsidP="00224D27">
            <w:pPr>
              <w:ind w:firstLine="360"/>
              <w:jc w:val="both"/>
              <w:rPr>
                <w:rFonts w:eastAsia="Calibri"/>
                <w:b/>
                <w:bCs/>
                <w:sz w:val="26"/>
                <w:szCs w:val="26"/>
                <w:lang w:val="en-US" w:eastAsia="en-US"/>
              </w:rPr>
            </w:pPr>
            <w:r w:rsidRPr="006D7EF9">
              <w:rPr>
                <w:rFonts w:eastAsia="Calibri"/>
                <w:b/>
                <w:bCs/>
                <w:sz w:val="26"/>
                <w:szCs w:val="26"/>
                <w:lang w:val="en-US" w:eastAsia="en-US"/>
              </w:rPr>
              <w:t>sanctioned</w:t>
            </w:r>
          </w:p>
        </w:tc>
        <w:tc>
          <w:tcPr>
            <w:tcW w:w="2268" w:type="dxa"/>
          </w:tcPr>
          <w:p w14:paraId="09D0E6A5" w14:textId="77777777" w:rsidR="005663AF" w:rsidRPr="006D7EF9" w:rsidRDefault="005663AF" w:rsidP="00224D27">
            <w:pPr>
              <w:ind w:hanging="29"/>
              <w:jc w:val="center"/>
              <w:rPr>
                <w:rFonts w:eastAsia="Calibri"/>
                <w:bCs/>
                <w:sz w:val="26"/>
                <w:szCs w:val="26"/>
                <w:lang w:val="ru-RU" w:eastAsia="en-US"/>
              </w:rPr>
            </w:pPr>
            <w:r w:rsidRPr="006D7EF9">
              <w:rPr>
                <w:rFonts w:eastAsia="Calibri"/>
                <w:bCs/>
                <w:sz w:val="26"/>
                <w:szCs w:val="26"/>
                <w:lang w:val="ru-RU" w:eastAsia="en-US"/>
              </w:rPr>
              <w:t>98</w:t>
            </w:r>
          </w:p>
        </w:tc>
        <w:tc>
          <w:tcPr>
            <w:tcW w:w="2214" w:type="dxa"/>
          </w:tcPr>
          <w:p w14:paraId="11F7A40B" w14:textId="77777777" w:rsidR="005663AF" w:rsidRPr="006D7EF9" w:rsidRDefault="005663AF" w:rsidP="00224D27">
            <w:pPr>
              <w:jc w:val="center"/>
              <w:rPr>
                <w:rFonts w:eastAsia="Calibri"/>
                <w:bCs/>
                <w:sz w:val="26"/>
                <w:szCs w:val="26"/>
                <w:lang w:val="ru-RU" w:eastAsia="en-US"/>
              </w:rPr>
            </w:pPr>
            <w:r w:rsidRPr="006D7EF9">
              <w:rPr>
                <w:rFonts w:eastAsia="Calibri"/>
                <w:bCs/>
                <w:sz w:val="26"/>
                <w:szCs w:val="26"/>
                <w:lang w:val="ru-RU" w:eastAsia="en-US"/>
              </w:rPr>
              <w:t>108</w:t>
            </w:r>
          </w:p>
        </w:tc>
      </w:tr>
    </w:tbl>
    <w:p w14:paraId="5B1D977E" w14:textId="77777777" w:rsidR="005663AF" w:rsidRPr="006D7EF9" w:rsidRDefault="005663AF" w:rsidP="00224D27">
      <w:pPr>
        <w:spacing w:after="160"/>
        <w:rPr>
          <w:rFonts w:eastAsia="Calibri"/>
          <w:sz w:val="26"/>
          <w:szCs w:val="26"/>
          <w:lang w:eastAsia="en-US"/>
        </w:rPr>
      </w:pPr>
    </w:p>
    <w:p w14:paraId="19499711" w14:textId="77777777" w:rsidR="005663AF" w:rsidRPr="006D7EF9" w:rsidRDefault="005663AF" w:rsidP="00224D27">
      <w:pPr>
        <w:ind w:firstLine="360"/>
        <w:jc w:val="both"/>
        <w:rPr>
          <w:rFonts w:eastAsia="Calibri"/>
          <w:i/>
          <w:sz w:val="26"/>
          <w:szCs w:val="26"/>
          <w:lang w:val="ru-RU" w:eastAsia="en-US"/>
        </w:rPr>
      </w:pPr>
      <w:r w:rsidRPr="006D7EF9">
        <w:rPr>
          <w:rFonts w:eastAsia="Calibri"/>
          <w:i/>
          <w:sz w:val="26"/>
          <w:szCs w:val="26"/>
          <w:lang w:val="en-US" w:eastAsia="en-US"/>
        </w:rPr>
        <w:t>Links</w:t>
      </w:r>
      <w:r w:rsidRPr="006D7EF9">
        <w:rPr>
          <w:rFonts w:eastAsia="Calibri"/>
          <w:i/>
          <w:sz w:val="26"/>
          <w:szCs w:val="26"/>
          <w:lang w:val="ru-RU" w:eastAsia="en-US"/>
        </w:rPr>
        <w:t xml:space="preserve">: 2018 -  </w:t>
      </w:r>
      <w:hyperlink r:id="rId8" w:history="1">
        <w:r w:rsidRPr="006D7EF9">
          <w:rPr>
            <w:rFonts w:eastAsia="Calibri"/>
            <w:i/>
            <w:color w:val="0563C1"/>
            <w:sz w:val="26"/>
            <w:szCs w:val="26"/>
            <w:u w:val="single"/>
            <w:lang w:val="en-US" w:eastAsia="en-US"/>
          </w:rPr>
          <w:t>https</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court</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gov</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ua</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inshe</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sudova</w:t>
        </w:r>
        <w:r w:rsidRPr="006D7EF9">
          <w:rPr>
            <w:rFonts w:eastAsia="Calibri"/>
            <w:i/>
            <w:color w:val="0563C1"/>
            <w:sz w:val="26"/>
            <w:szCs w:val="26"/>
            <w:u w:val="single"/>
            <w:lang w:val="ru-RU" w:eastAsia="en-US"/>
          </w:rPr>
          <w:t>_</w:t>
        </w:r>
        <w:r w:rsidRPr="006D7EF9">
          <w:rPr>
            <w:rFonts w:eastAsia="Calibri"/>
            <w:i/>
            <w:color w:val="0563C1"/>
            <w:sz w:val="26"/>
            <w:szCs w:val="26"/>
            <w:u w:val="single"/>
            <w:lang w:val="en-US" w:eastAsia="en-US"/>
          </w:rPr>
          <w:t>statystyka</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rik</w:t>
        </w:r>
        <w:r w:rsidRPr="006D7EF9">
          <w:rPr>
            <w:rFonts w:eastAsia="Calibri"/>
            <w:i/>
            <w:color w:val="0563C1"/>
            <w:sz w:val="26"/>
            <w:szCs w:val="26"/>
            <w:u w:val="single"/>
            <w:lang w:val="ru-RU" w:eastAsia="en-US"/>
          </w:rPr>
          <w:t>_2018</w:t>
        </w:r>
      </w:hyperlink>
      <w:r w:rsidRPr="006D7EF9">
        <w:rPr>
          <w:rFonts w:eastAsia="Calibri"/>
          <w:i/>
          <w:sz w:val="26"/>
          <w:szCs w:val="26"/>
          <w:lang w:val="ru-RU" w:eastAsia="en-US"/>
        </w:rPr>
        <w:t xml:space="preserve"> (№ 1-к);</w:t>
      </w:r>
    </w:p>
    <w:p w14:paraId="373515EF" w14:textId="6AFFFB4D" w:rsidR="005663AF" w:rsidRPr="00FF3422" w:rsidRDefault="005663AF" w:rsidP="00224D27">
      <w:pPr>
        <w:ind w:firstLine="360"/>
        <w:jc w:val="both"/>
        <w:rPr>
          <w:rFonts w:eastAsia="Calibri"/>
          <w:i/>
          <w:sz w:val="26"/>
          <w:szCs w:val="26"/>
          <w:lang w:val="ru-RU" w:eastAsia="en-US"/>
        </w:rPr>
      </w:pPr>
      <w:r w:rsidRPr="006D7EF9">
        <w:rPr>
          <w:rFonts w:eastAsia="Calibri"/>
          <w:i/>
          <w:sz w:val="26"/>
          <w:szCs w:val="26"/>
          <w:lang w:val="ru-RU" w:eastAsia="en-US"/>
        </w:rPr>
        <w:t xml:space="preserve">2019 - </w:t>
      </w:r>
      <w:hyperlink r:id="rId9" w:history="1">
        <w:r w:rsidRPr="006D7EF9">
          <w:rPr>
            <w:rFonts w:eastAsia="Calibri"/>
            <w:i/>
            <w:color w:val="0563C1"/>
            <w:sz w:val="26"/>
            <w:szCs w:val="26"/>
            <w:u w:val="single"/>
            <w:lang w:val="en-US" w:eastAsia="en-US"/>
          </w:rPr>
          <w:t>https</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court</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gov</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ua</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inshe</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sudova</w:t>
        </w:r>
        <w:r w:rsidRPr="006D7EF9">
          <w:rPr>
            <w:rFonts w:eastAsia="Calibri"/>
            <w:i/>
            <w:color w:val="0563C1"/>
            <w:sz w:val="26"/>
            <w:szCs w:val="26"/>
            <w:u w:val="single"/>
            <w:lang w:val="ru-RU" w:eastAsia="en-US"/>
          </w:rPr>
          <w:t>_</w:t>
        </w:r>
        <w:r w:rsidRPr="006D7EF9">
          <w:rPr>
            <w:rFonts w:eastAsia="Calibri"/>
            <w:i/>
            <w:color w:val="0563C1"/>
            <w:sz w:val="26"/>
            <w:szCs w:val="26"/>
            <w:u w:val="single"/>
            <w:lang w:val="en-US" w:eastAsia="en-US"/>
          </w:rPr>
          <w:t>statystyka</w:t>
        </w:r>
        <w:r w:rsidRPr="006D7EF9">
          <w:rPr>
            <w:rFonts w:eastAsia="Calibri"/>
            <w:i/>
            <w:color w:val="0563C1"/>
            <w:sz w:val="26"/>
            <w:szCs w:val="26"/>
            <w:u w:val="single"/>
            <w:lang w:val="ru-RU" w:eastAsia="en-US"/>
          </w:rPr>
          <w:t>/</w:t>
        </w:r>
        <w:r w:rsidRPr="006D7EF9">
          <w:rPr>
            <w:rFonts w:eastAsia="Calibri"/>
            <w:i/>
            <w:color w:val="0563C1"/>
            <w:sz w:val="26"/>
            <w:szCs w:val="26"/>
            <w:u w:val="single"/>
            <w:lang w:val="en-US" w:eastAsia="en-US"/>
          </w:rPr>
          <w:t>rik</w:t>
        </w:r>
        <w:r w:rsidRPr="006D7EF9">
          <w:rPr>
            <w:rFonts w:eastAsia="Calibri"/>
            <w:i/>
            <w:color w:val="0563C1"/>
            <w:sz w:val="26"/>
            <w:szCs w:val="26"/>
            <w:u w:val="single"/>
            <w:lang w:val="ru-RU" w:eastAsia="en-US"/>
          </w:rPr>
          <w:t>_2019</w:t>
        </w:r>
      </w:hyperlink>
      <w:r w:rsidRPr="006D7EF9">
        <w:rPr>
          <w:rFonts w:eastAsia="Calibri"/>
          <w:i/>
          <w:sz w:val="26"/>
          <w:szCs w:val="26"/>
          <w:lang w:val="ru-RU" w:eastAsia="en-US"/>
        </w:rPr>
        <w:t xml:space="preserve"> (№ 1-к)</w:t>
      </w:r>
      <w:r w:rsidR="00FF3422" w:rsidRPr="00FF3422">
        <w:rPr>
          <w:rFonts w:eastAsia="Calibri"/>
          <w:i/>
          <w:sz w:val="26"/>
          <w:szCs w:val="26"/>
          <w:lang w:val="ru-RU" w:eastAsia="en-US"/>
        </w:rPr>
        <w:t>.</w:t>
      </w:r>
    </w:p>
    <w:p w14:paraId="0A97327E" w14:textId="77777777" w:rsidR="005663AF" w:rsidRPr="006D7EF9" w:rsidRDefault="005663AF" w:rsidP="00224D27">
      <w:pPr>
        <w:ind w:firstLine="360"/>
        <w:jc w:val="both"/>
        <w:rPr>
          <w:rFonts w:eastAsia="Calibri"/>
          <w:i/>
          <w:sz w:val="26"/>
          <w:szCs w:val="26"/>
          <w:lang w:val="ru-RU" w:eastAsia="en-US"/>
        </w:rPr>
      </w:pPr>
    </w:p>
    <w:p w14:paraId="6578B5E2" w14:textId="1F3A939D" w:rsidR="005663AF" w:rsidRDefault="005663AF" w:rsidP="00224D27">
      <w:pPr>
        <w:ind w:firstLine="360"/>
        <w:jc w:val="both"/>
        <w:rPr>
          <w:rFonts w:eastAsia="Calibri"/>
          <w:i/>
          <w:iCs/>
          <w:sz w:val="26"/>
          <w:szCs w:val="26"/>
          <w:lang w:eastAsia="en-US"/>
        </w:rPr>
      </w:pPr>
      <w:r w:rsidRPr="006D7EF9">
        <w:rPr>
          <w:rFonts w:eastAsia="Calibri"/>
          <w:i/>
          <w:iCs/>
          <w:sz w:val="26"/>
          <w:szCs w:val="26"/>
          <w:lang w:val="en-US" w:eastAsia="en-US"/>
        </w:rPr>
        <w:t>*</w:t>
      </w:r>
      <w:r w:rsidRPr="006D7EF9">
        <w:rPr>
          <w:rFonts w:ascii="Calibri" w:eastAsia="Calibri" w:hAnsi="Calibri"/>
          <w:sz w:val="26"/>
          <w:szCs w:val="26"/>
          <w:lang w:val="en-US" w:eastAsia="en-US"/>
        </w:rPr>
        <w:t xml:space="preserve"> </w:t>
      </w:r>
      <w:r w:rsidRPr="006D7EF9">
        <w:rPr>
          <w:rFonts w:eastAsia="Calibri"/>
          <w:i/>
          <w:iCs/>
          <w:sz w:val="26"/>
          <w:szCs w:val="26"/>
          <w:lang w:val="en-US" w:eastAsia="en-US"/>
        </w:rPr>
        <w:t>The meaning of the term «rape» was</w:t>
      </w:r>
      <w:r w:rsidRPr="006D7EF9">
        <w:rPr>
          <w:rFonts w:eastAsia="Calibri"/>
          <w:i/>
          <w:iCs/>
          <w:sz w:val="26"/>
          <w:szCs w:val="26"/>
          <w:lang w:eastAsia="en-US"/>
        </w:rPr>
        <w:t xml:space="preserve"> </w:t>
      </w:r>
      <w:r w:rsidRPr="006D7EF9">
        <w:rPr>
          <w:rFonts w:eastAsia="Calibri"/>
          <w:i/>
          <w:iCs/>
          <w:sz w:val="26"/>
          <w:szCs w:val="26"/>
          <w:lang w:val="en-US" w:eastAsia="en-US"/>
        </w:rPr>
        <w:t>changed by L</w:t>
      </w:r>
      <w:r w:rsidR="00D30A19">
        <w:rPr>
          <w:rFonts w:eastAsia="Calibri"/>
          <w:i/>
          <w:iCs/>
          <w:sz w:val="26"/>
          <w:szCs w:val="26"/>
          <w:lang w:val="en-US" w:eastAsia="en-US"/>
        </w:rPr>
        <w:t>aw № 409-IX of 06.12.2017 (came</w:t>
      </w:r>
      <w:r w:rsidRPr="006D7EF9">
        <w:rPr>
          <w:rFonts w:eastAsia="Calibri"/>
          <w:i/>
          <w:iCs/>
          <w:sz w:val="26"/>
          <w:szCs w:val="26"/>
          <w:lang w:val="en-US" w:eastAsia="en-US"/>
        </w:rPr>
        <w:t xml:space="preserve"> into force 11.01.2019)</w:t>
      </w:r>
      <w:r w:rsidRPr="006D7EF9">
        <w:rPr>
          <w:rFonts w:eastAsia="Calibri"/>
          <w:i/>
          <w:iCs/>
          <w:sz w:val="26"/>
          <w:szCs w:val="26"/>
          <w:lang w:eastAsia="en-US"/>
        </w:rPr>
        <w:t>.</w:t>
      </w:r>
    </w:p>
    <w:p w14:paraId="59697D27" w14:textId="2CD4F5F8" w:rsidR="00397746" w:rsidRPr="00397746" w:rsidRDefault="00397746" w:rsidP="00224D27">
      <w:pPr>
        <w:ind w:firstLine="360"/>
        <w:jc w:val="both"/>
        <w:rPr>
          <w:rFonts w:eastAsia="Calibri"/>
          <w:sz w:val="26"/>
          <w:szCs w:val="26"/>
          <w:lang w:val="en-US" w:eastAsia="en-US"/>
        </w:rPr>
      </w:pPr>
      <w:r>
        <w:rPr>
          <w:rFonts w:eastAsia="Calibri"/>
          <w:i/>
          <w:iCs/>
          <w:sz w:val="26"/>
          <w:szCs w:val="26"/>
          <w:lang w:val="en-US" w:eastAsia="en-US"/>
        </w:rPr>
        <w:lastRenderedPageBreak/>
        <w:t>______________________________________________________________________</w:t>
      </w:r>
    </w:p>
    <w:p w14:paraId="62E67C16" w14:textId="77777777" w:rsidR="005663AF" w:rsidRPr="006D7EF9" w:rsidRDefault="005663AF" w:rsidP="00224D27">
      <w:pPr>
        <w:ind w:firstLine="567"/>
        <w:jc w:val="both"/>
        <w:rPr>
          <w:sz w:val="26"/>
          <w:szCs w:val="26"/>
        </w:rPr>
      </w:pPr>
    </w:p>
    <w:p w14:paraId="598439B3" w14:textId="77777777" w:rsidR="00EE6B24" w:rsidRPr="006D7EF9" w:rsidRDefault="00EE6B24" w:rsidP="00224D27">
      <w:pPr>
        <w:rPr>
          <w:sz w:val="26"/>
          <w:szCs w:val="26"/>
        </w:rPr>
      </w:pPr>
    </w:p>
    <w:sectPr w:rsidR="00EE6B24" w:rsidRPr="006D7EF9" w:rsidSect="00B960E7">
      <w:pgSz w:w="11906" w:h="16838"/>
      <w:pgMar w:top="850" w:right="850" w:bottom="1135"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A509E"/>
    <w:multiLevelType w:val="hybridMultilevel"/>
    <w:tmpl w:val="17C665D8"/>
    <w:lvl w:ilvl="0" w:tplc="13F26EE8">
      <w:start w:val="1"/>
      <w:numFmt w:val="decimal"/>
      <w:lvlText w:val="%1."/>
      <w:lvlJc w:val="left"/>
      <w:pPr>
        <w:ind w:left="720" w:hanging="360"/>
      </w:pPr>
      <w:rPr>
        <w:rFonts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FAF54B1"/>
    <w:multiLevelType w:val="hybridMultilevel"/>
    <w:tmpl w:val="D1565472"/>
    <w:lvl w:ilvl="0" w:tplc="CE5EAC0C">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1B327FE"/>
    <w:multiLevelType w:val="multilevel"/>
    <w:tmpl w:val="76CE2C7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AF"/>
    <w:rsid w:val="000263B2"/>
    <w:rsid w:val="001079F8"/>
    <w:rsid w:val="001624A3"/>
    <w:rsid w:val="00224D27"/>
    <w:rsid w:val="00284AC7"/>
    <w:rsid w:val="002C4DE3"/>
    <w:rsid w:val="00397746"/>
    <w:rsid w:val="00447A72"/>
    <w:rsid w:val="005663AF"/>
    <w:rsid w:val="006422EF"/>
    <w:rsid w:val="006A73AF"/>
    <w:rsid w:val="006D7EF9"/>
    <w:rsid w:val="006E757A"/>
    <w:rsid w:val="00710FC0"/>
    <w:rsid w:val="00896EEA"/>
    <w:rsid w:val="009955ED"/>
    <w:rsid w:val="009A1F6B"/>
    <w:rsid w:val="00A00191"/>
    <w:rsid w:val="00A271AB"/>
    <w:rsid w:val="00A87435"/>
    <w:rsid w:val="00AF659B"/>
    <w:rsid w:val="00B24260"/>
    <w:rsid w:val="00D30A19"/>
    <w:rsid w:val="00D715AF"/>
    <w:rsid w:val="00D77F8E"/>
    <w:rsid w:val="00DD5F66"/>
    <w:rsid w:val="00E87038"/>
    <w:rsid w:val="00EE318F"/>
    <w:rsid w:val="00EE6B24"/>
    <w:rsid w:val="00FF1365"/>
    <w:rsid w:val="00FF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9191"/>
  <w15:chartTrackingRefBased/>
  <w15:docId w15:val="{DE1ADFFE-D7EA-4A32-B30A-419057B7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A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EF9"/>
    <w:rPr>
      <w:rFonts w:ascii="Segoe UI" w:hAnsi="Segoe UI" w:cs="Segoe UI"/>
      <w:sz w:val="18"/>
      <w:szCs w:val="18"/>
    </w:rPr>
  </w:style>
  <w:style w:type="character" w:customStyle="1" w:styleId="a4">
    <w:name w:val="Текст у виносці Знак"/>
    <w:basedOn w:val="a0"/>
    <w:link w:val="a3"/>
    <w:uiPriority w:val="99"/>
    <w:semiHidden/>
    <w:rsid w:val="006D7EF9"/>
    <w:rPr>
      <w:rFonts w:ascii="Segoe UI" w:eastAsia="Times New Roman" w:hAnsi="Segoe UI" w:cs="Segoe UI"/>
      <w:sz w:val="18"/>
      <w:szCs w:val="18"/>
      <w:lang w:val="uk-UA" w:eastAsia="ru-RU"/>
    </w:rPr>
  </w:style>
  <w:style w:type="paragraph" w:styleId="a5">
    <w:name w:val="List Paragraph"/>
    <w:basedOn w:val="a"/>
    <w:uiPriority w:val="34"/>
    <w:qFormat/>
    <w:rsid w:val="0022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gov.ua/inshe/sudova_statystyka/rik_2018"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court.gov.ua/inshe/sudova_statystyka/rik_2019"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rt.gov.ua/inshe/sudova_statystyka/rik_20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t.gov.ua/inshe/sudova_statystyka/rik_2019"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C6D8B-23CB-41F5-86E0-9C12426AF7B8}">
  <ds:schemaRefs>
    <ds:schemaRef ds:uri="http://schemas.openxmlformats.org/officeDocument/2006/bibliography"/>
  </ds:schemaRefs>
</ds:datastoreItem>
</file>

<file path=customXml/itemProps2.xml><?xml version="1.0" encoding="utf-8"?>
<ds:datastoreItem xmlns:ds="http://schemas.openxmlformats.org/officeDocument/2006/customXml" ds:itemID="{54DBA3F1-391D-41E0-B9F7-7A291B82D7CB}"/>
</file>

<file path=customXml/itemProps3.xml><?xml version="1.0" encoding="utf-8"?>
<ds:datastoreItem xmlns:ds="http://schemas.openxmlformats.org/officeDocument/2006/customXml" ds:itemID="{415288E7-98A8-49D2-9597-0D33FA9B9A41}"/>
</file>

<file path=customXml/itemProps4.xml><?xml version="1.0" encoding="utf-8"?>
<ds:datastoreItem xmlns:ds="http://schemas.openxmlformats.org/officeDocument/2006/customXml" ds:itemID="{303323C1-6D1D-46FD-AC2A-53A86E3DD940}"/>
</file>

<file path=docProps/app.xml><?xml version="1.0" encoding="utf-8"?>
<Properties xmlns="http://schemas.openxmlformats.org/officeDocument/2006/extended-properties" xmlns:vt="http://schemas.openxmlformats.org/officeDocument/2006/docPropsVTypes">
  <Template>Normal.dotm</Template>
  <TotalTime>1</TotalTime>
  <Pages>12</Pages>
  <Words>2841</Words>
  <Characters>16200</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Mission Ukraine</cp:lastModifiedBy>
  <cp:revision>2</cp:revision>
  <cp:lastPrinted>2020-05-20T19:14:00Z</cp:lastPrinted>
  <dcterms:created xsi:type="dcterms:W3CDTF">2020-05-20T19:20:00Z</dcterms:created>
  <dcterms:modified xsi:type="dcterms:W3CDTF">2020-05-20T19:20:00Z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