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80" w:rsidRDefault="00404880" w:rsidP="00404880">
      <w:pPr>
        <w:spacing w:after="0"/>
        <w:jc w:val="center"/>
        <w:rPr>
          <w:b/>
          <w:szCs w:val="24"/>
        </w:rPr>
      </w:pPr>
    </w:p>
    <w:p w:rsidR="00E47392" w:rsidRDefault="00E47392" w:rsidP="00404880">
      <w:pPr>
        <w:spacing w:after="0"/>
        <w:jc w:val="center"/>
        <w:rPr>
          <w:b/>
          <w:szCs w:val="24"/>
        </w:rPr>
      </w:pPr>
    </w:p>
    <w:p w:rsidR="00E47392" w:rsidRDefault="00E47392" w:rsidP="00404880">
      <w:pPr>
        <w:spacing w:after="0"/>
        <w:jc w:val="center"/>
        <w:rPr>
          <w:b/>
          <w:szCs w:val="24"/>
        </w:rPr>
      </w:pPr>
    </w:p>
    <w:p w:rsidR="00404880" w:rsidRDefault="00404880" w:rsidP="00404880">
      <w:pPr>
        <w:spacing w:after="0"/>
        <w:jc w:val="center"/>
        <w:rPr>
          <w:b/>
          <w:szCs w:val="24"/>
        </w:rPr>
      </w:pPr>
      <w:r w:rsidRPr="00BD46F4">
        <w:rPr>
          <w:b/>
          <w:szCs w:val="24"/>
        </w:rPr>
        <w:t>Defensoría del Pueblo de Ecuador</w:t>
      </w:r>
    </w:p>
    <w:p w:rsidR="00404880" w:rsidRDefault="00404880" w:rsidP="00404880">
      <w:pPr>
        <w:spacing w:after="0"/>
        <w:jc w:val="center"/>
        <w:rPr>
          <w:b/>
          <w:szCs w:val="24"/>
        </w:rPr>
      </w:pPr>
    </w:p>
    <w:p w:rsidR="00404880" w:rsidRDefault="00404880" w:rsidP="00404880">
      <w:pPr>
        <w:spacing w:after="0"/>
        <w:jc w:val="center"/>
        <w:rPr>
          <w:b/>
          <w:szCs w:val="24"/>
        </w:rPr>
      </w:pPr>
    </w:p>
    <w:p w:rsidR="00404880" w:rsidRPr="00BD46F4" w:rsidRDefault="00404880" w:rsidP="00404880">
      <w:pPr>
        <w:spacing w:after="0"/>
        <w:jc w:val="center"/>
        <w:rPr>
          <w:b/>
          <w:szCs w:val="24"/>
        </w:rPr>
      </w:pPr>
    </w:p>
    <w:p w:rsidR="00404880" w:rsidRPr="00BD46F4" w:rsidRDefault="00404880" w:rsidP="00404880">
      <w:pPr>
        <w:spacing w:after="0"/>
        <w:jc w:val="center"/>
        <w:rPr>
          <w:szCs w:val="24"/>
        </w:rPr>
      </w:pPr>
      <w:r w:rsidRPr="00BD46F4">
        <w:rPr>
          <w:szCs w:val="24"/>
        </w:rPr>
        <w:t xml:space="preserve">Dirección Nacional de Investigación </w:t>
      </w:r>
      <w:r w:rsidRPr="001C7B64">
        <w:rPr>
          <w:szCs w:val="24"/>
        </w:rPr>
        <w:t>en Derechos Humanos y de la Naturaleza</w:t>
      </w:r>
    </w:p>
    <w:p w:rsidR="00404880" w:rsidRPr="00BD46F4" w:rsidRDefault="00404880" w:rsidP="00404880">
      <w:pPr>
        <w:spacing w:after="0"/>
        <w:jc w:val="center"/>
        <w:rPr>
          <w:szCs w:val="24"/>
        </w:rPr>
      </w:pPr>
    </w:p>
    <w:p w:rsidR="00404880" w:rsidRPr="00BD46F4" w:rsidRDefault="00404880" w:rsidP="00404880">
      <w:pPr>
        <w:spacing w:after="0"/>
        <w:jc w:val="center"/>
        <w:rPr>
          <w:szCs w:val="24"/>
        </w:rPr>
      </w:pPr>
    </w:p>
    <w:p w:rsidR="00404880" w:rsidRPr="00BD46F4" w:rsidRDefault="00404880" w:rsidP="00404880">
      <w:pPr>
        <w:tabs>
          <w:tab w:val="left" w:pos="3285"/>
        </w:tabs>
        <w:spacing w:after="0"/>
        <w:jc w:val="center"/>
        <w:rPr>
          <w:szCs w:val="24"/>
        </w:rPr>
      </w:pPr>
    </w:p>
    <w:p w:rsidR="00404880" w:rsidRDefault="00404880" w:rsidP="00404880">
      <w:pPr>
        <w:tabs>
          <w:tab w:val="left" w:pos="3285"/>
        </w:tabs>
        <w:spacing w:after="0"/>
        <w:jc w:val="center"/>
        <w:rPr>
          <w:szCs w:val="24"/>
        </w:rPr>
      </w:pPr>
    </w:p>
    <w:p w:rsidR="00404880" w:rsidRDefault="00404880" w:rsidP="00404880">
      <w:pPr>
        <w:tabs>
          <w:tab w:val="left" w:pos="3285"/>
        </w:tabs>
        <w:spacing w:after="0"/>
        <w:jc w:val="center"/>
        <w:rPr>
          <w:szCs w:val="24"/>
        </w:rPr>
      </w:pPr>
    </w:p>
    <w:p w:rsidR="00DD3ED9" w:rsidRPr="00336CC9" w:rsidRDefault="00DD3ED9" w:rsidP="00DD3ED9">
      <w:pPr>
        <w:pStyle w:val="BodyA"/>
        <w:jc w:val="center"/>
        <w:rPr>
          <w:rFonts w:eastAsia="Calibri" w:cs="Times New Roman"/>
          <w:b/>
          <w:bCs/>
          <w:lang w:val="es-ES"/>
        </w:rPr>
      </w:pPr>
      <w:r w:rsidRPr="00336CC9">
        <w:rPr>
          <w:rFonts w:eastAsia="Calibri" w:cs="Times New Roman"/>
          <w:b/>
          <w:bCs/>
          <w:lang w:val="es-ES"/>
        </w:rPr>
        <w:t xml:space="preserve">Cuestionario sobre criminalización y enjuiciamiento de </w:t>
      </w:r>
      <w:r>
        <w:rPr>
          <w:rFonts w:eastAsia="Calibri" w:cs="Times New Roman"/>
          <w:b/>
          <w:bCs/>
          <w:lang w:val="es-ES"/>
        </w:rPr>
        <w:t xml:space="preserve">la </w:t>
      </w:r>
      <w:r w:rsidRPr="00336CC9">
        <w:rPr>
          <w:rFonts w:eastAsia="Calibri" w:cs="Times New Roman"/>
          <w:b/>
          <w:bCs/>
          <w:lang w:val="es-ES"/>
        </w:rPr>
        <w:t>violación</w:t>
      </w:r>
    </w:p>
    <w:p w:rsidR="00404880" w:rsidRPr="00BD46F4" w:rsidRDefault="00404880" w:rsidP="00404880">
      <w:pPr>
        <w:spacing w:after="0"/>
        <w:jc w:val="center"/>
        <w:rPr>
          <w:b/>
          <w:szCs w:val="24"/>
        </w:rPr>
      </w:pPr>
    </w:p>
    <w:p w:rsidR="00404880" w:rsidRPr="00BD46F4" w:rsidRDefault="00404880" w:rsidP="00404880">
      <w:pPr>
        <w:spacing w:after="0"/>
        <w:jc w:val="center"/>
        <w:rPr>
          <w:b/>
          <w:szCs w:val="24"/>
        </w:rPr>
      </w:pPr>
    </w:p>
    <w:p w:rsidR="00404880" w:rsidRPr="00BD46F4" w:rsidRDefault="00404880" w:rsidP="00404880">
      <w:pPr>
        <w:spacing w:after="0"/>
        <w:jc w:val="center"/>
        <w:rPr>
          <w:b/>
          <w:szCs w:val="24"/>
        </w:rPr>
      </w:pPr>
    </w:p>
    <w:p w:rsidR="00404880" w:rsidRPr="00BD46F4" w:rsidRDefault="00404880" w:rsidP="00404880">
      <w:pPr>
        <w:spacing w:after="0"/>
        <w:jc w:val="center"/>
        <w:rPr>
          <w:b/>
          <w:szCs w:val="24"/>
        </w:rPr>
      </w:pPr>
    </w:p>
    <w:p w:rsidR="00404880" w:rsidRPr="00BD46F4" w:rsidRDefault="00404880" w:rsidP="00404880">
      <w:pPr>
        <w:spacing w:after="0"/>
        <w:jc w:val="center"/>
        <w:rPr>
          <w:b/>
          <w:szCs w:val="24"/>
        </w:rPr>
      </w:pPr>
    </w:p>
    <w:p w:rsidR="00404880" w:rsidRDefault="00404880" w:rsidP="00404880">
      <w:pPr>
        <w:spacing w:after="0"/>
        <w:jc w:val="center"/>
        <w:rPr>
          <w:b/>
          <w:szCs w:val="24"/>
        </w:rPr>
      </w:pPr>
    </w:p>
    <w:p w:rsidR="00E47392" w:rsidRDefault="00E47392" w:rsidP="00404880">
      <w:pPr>
        <w:spacing w:after="0"/>
        <w:jc w:val="center"/>
        <w:rPr>
          <w:b/>
          <w:szCs w:val="24"/>
        </w:rPr>
      </w:pPr>
    </w:p>
    <w:p w:rsidR="00E47392" w:rsidRDefault="00E47392" w:rsidP="00404880">
      <w:pPr>
        <w:spacing w:after="0"/>
        <w:jc w:val="center"/>
        <w:rPr>
          <w:b/>
          <w:szCs w:val="24"/>
        </w:rPr>
      </w:pPr>
    </w:p>
    <w:p w:rsidR="00E47392" w:rsidRPr="00BD46F4" w:rsidRDefault="00E47392" w:rsidP="00404880">
      <w:pPr>
        <w:spacing w:after="0"/>
        <w:jc w:val="center"/>
        <w:rPr>
          <w:b/>
          <w:szCs w:val="24"/>
        </w:rPr>
      </w:pPr>
    </w:p>
    <w:p w:rsidR="00404880" w:rsidRPr="00BD46F4" w:rsidRDefault="00404880" w:rsidP="00404880">
      <w:pPr>
        <w:spacing w:after="0"/>
        <w:jc w:val="center"/>
        <w:rPr>
          <w:b/>
          <w:szCs w:val="24"/>
        </w:rPr>
      </w:pPr>
    </w:p>
    <w:p w:rsidR="00CE1714" w:rsidRPr="00AD1C2A" w:rsidRDefault="00404880" w:rsidP="00404880">
      <w:pPr>
        <w:spacing w:after="0"/>
        <w:rPr>
          <w:szCs w:val="24"/>
        </w:rPr>
      </w:pPr>
      <w:r w:rsidRPr="00BD46F4">
        <w:rPr>
          <w:b/>
          <w:szCs w:val="24"/>
        </w:rPr>
        <w:t xml:space="preserve">Organismo solicitante: </w:t>
      </w:r>
      <w:r w:rsidR="00AD1C2A" w:rsidRPr="00AD1C2A">
        <w:rPr>
          <w:szCs w:val="24"/>
        </w:rPr>
        <w:t>Relatora Especial de Naciones Unidas sobre la violencia contra la mujer</w:t>
      </w:r>
    </w:p>
    <w:p w:rsidR="00AD1C2A" w:rsidRDefault="00AD1C2A" w:rsidP="00404880">
      <w:pPr>
        <w:spacing w:after="0"/>
        <w:rPr>
          <w:b/>
          <w:szCs w:val="24"/>
        </w:rPr>
      </w:pPr>
    </w:p>
    <w:p w:rsidR="00AD1C2A" w:rsidRDefault="00AD1C2A" w:rsidP="00404880">
      <w:pPr>
        <w:spacing w:after="0"/>
        <w:rPr>
          <w:b/>
          <w:szCs w:val="24"/>
        </w:rPr>
      </w:pPr>
    </w:p>
    <w:p w:rsidR="00404880" w:rsidRPr="00BD46F4" w:rsidRDefault="00404880" w:rsidP="00404880">
      <w:pPr>
        <w:spacing w:after="0"/>
        <w:rPr>
          <w:szCs w:val="24"/>
        </w:rPr>
      </w:pPr>
      <w:r w:rsidRPr="00BD46F4">
        <w:rPr>
          <w:b/>
          <w:szCs w:val="24"/>
        </w:rPr>
        <w:t>Fecha de envío:</w:t>
      </w:r>
      <w:r w:rsidRPr="00BD46F4">
        <w:rPr>
          <w:szCs w:val="24"/>
        </w:rPr>
        <w:t xml:space="preserve"> </w:t>
      </w:r>
      <w:r>
        <w:rPr>
          <w:szCs w:val="24"/>
        </w:rPr>
        <w:t xml:space="preserve">mayo </w:t>
      </w:r>
      <w:r w:rsidRPr="00BD46F4">
        <w:rPr>
          <w:szCs w:val="24"/>
        </w:rPr>
        <w:t>2020</w:t>
      </w:r>
    </w:p>
    <w:p w:rsidR="00404880" w:rsidRPr="00BD46F4" w:rsidRDefault="00404880" w:rsidP="00404880">
      <w:pPr>
        <w:spacing w:after="0"/>
        <w:jc w:val="center"/>
        <w:rPr>
          <w:b/>
          <w:szCs w:val="24"/>
        </w:rPr>
      </w:pPr>
    </w:p>
    <w:p w:rsidR="00404880" w:rsidRPr="00BD46F4" w:rsidRDefault="00404880" w:rsidP="00404880">
      <w:pPr>
        <w:spacing w:after="0"/>
        <w:jc w:val="center"/>
        <w:rPr>
          <w:szCs w:val="24"/>
        </w:rPr>
      </w:pPr>
    </w:p>
    <w:p w:rsidR="00404880" w:rsidRDefault="00404880" w:rsidP="00404880">
      <w:pPr>
        <w:spacing w:after="0"/>
        <w:rPr>
          <w:szCs w:val="24"/>
        </w:rPr>
      </w:pPr>
      <w:r w:rsidRPr="00BD46F4">
        <w:rPr>
          <w:szCs w:val="24"/>
        </w:rPr>
        <w:br w:type="page"/>
      </w:r>
    </w:p>
    <w:p w:rsidR="00404880" w:rsidRPr="00BD46F4" w:rsidRDefault="00404880" w:rsidP="00404880">
      <w:pPr>
        <w:spacing w:after="0"/>
        <w:rPr>
          <w:szCs w:val="24"/>
        </w:rPr>
      </w:pPr>
      <w:r w:rsidRPr="00BD46F4">
        <w:rPr>
          <w:szCs w:val="24"/>
        </w:rPr>
        <w:t>Freddy Carrión Intriago</w:t>
      </w:r>
    </w:p>
    <w:p w:rsidR="00404880" w:rsidRDefault="00404880" w:rsidP="00404880">
      <w:pPr>
        <w:spacing w:after="0"/>
        <w:rPr>
          <w:b/>
          <w:szCs w:val="24"/>
        </w:rPr>
      </w:pPr>
      <w:r w:rsidRPr="00BD46F4">
        <w:rPr>
          <w:b/>
          <w:szCs w:val="24"/>
        </w:rPr>
        <w:t>Defensor del Pueblo de Ecuador</w:t>
      </w:r>
    </w:p>
    <w:p w:rsidR="00404880" w:rsidRPr="00BD46F4" w:rsidRDefault="00404880" w:rsidP="00404880">
      <w:pPr>
        <w:spacing w:after="0"/>
        <w:rPr>
          <w:b/>
          <w:szCs w:val="24"/>
        </w:rPr>
      </w:pPr>
    </w:p>
    <w:p w:rsidR="00404880" w:rsidRPr="00BD46F4" w:rsidRDefault="00404880" w:rsidP="00404880">
      <w:pPr>
        <w:spacing w:after="0"/>
        <w:rPr>
          <w:szCs w:val="24"/>
        </w:rPr>
      </w:pPr>
      <w:r>
        <w:rPr>
          <w:szCs w:val="24"/>
        </w:rPr>
        <w:t>Zaida Rovira</w:t>
      </w:r>
      <w:r w:rsidR="00D059EE">
        <w:rPr>
          <w:szCs w:val="24"/>
        </w:rPr>
        <w:t xml:space="preserve"> Jurado</w:t>
      </w:r>
    </w:p>
    <w:p w:rsidR="00404880" w:rsidRPr="00BD46F4" w:rsidRDefault="00404880" w:rsidP="00404880">
      <w:pPr>
        <w:spacing w:after="0"/>
        <w:rPr>
          <w:b/>
          <w:szCs w:val="24"/>
        </w:rPr>
      </w:pPr>
      <w:r>
        <w:rPr>
          <w:b/>
          <w:szCs w:val="24"/>
        </w:rPr>
        <w:t>Vicedefensora</w:t>
      </w:r>
    </w:p>
    <w:p w:rsidR="00404880" w:rsidRPr="00BD46F4" w:rsidRDefault="00404880" w:rsidP="00404880">
      <w:pPr>
        <w:spacing w:after="0"/>
        <w:rPr>
          <w:szCs w:val="24"/>
        </w:rPr>
      </w:pPr>
    </w:p>
    <w:p w:rsidR="00404880" w:rsidRPr="00BD46F4" w:rsidRDefault="00404880" w:rsidP="00404880">
      <w:pPr>
        <w:spacing w:after="0"/>
        <w:rPr>
          <w:szCs w:val="24"/>
        </w:rPr>
      </w:pPr>
      <w:r w:rsidRPr="00BD46F4">
        <w:rPr>
          <w:szCs w:val="24"/>
        </w:rPr>
        <w:t>Cristhian Iván Bahamonde Galarza</w:t>
      </w:r>
    </w:p>
    <w:p w:rsidR="00404880" w:rsidRDefault="00404880" w:rsidP="00404880">
      <w:pPr>
        <w:spacing w:after="0"/>
        <w:rPr>
          <w:b/>
          <w:szCs w:val="24"/>
        </w:rPr>
      </w:pPr>
      <w:r>
        <w:rPr>
          <w:b/>
          <w:szCs w:val="24"/>
        </w:rPr>
        <w:t>Secretario General Misional</w:t>
      </w:r>
    </w:p>
    <w:p w:rsidR="00404880" w:rsidRDefault="00404880" w:rsidP="00404880">
      <w:pPr>
        <w:spacing w:after="0"/>
        <w:rPr>
          <w:b/>
          <w:szCs w:val="24"/>
        </w:rPr>
      </w:pPr>
    </w:p>
    <w:p w:rsidR="00404880" w:rsidRPr="004E6407" w:rsidRDefault="00404880" w:rsidP="00404880">
      <w:pPr>
        <w:spacing w:after="0" w:line="240" w:lineRule="auto"/>
        <w:rPr>
          <w:szCs w:val="24"/>
        </w:rPr>
      </w:pPr>
      <w:r w:rsidRPr="004E6407">
        <w:rPr>
          <w:szCs w:val="24"/>
        </w:rPr>
        <w:t xml:space="preserve">Tatiana Ordeñana </w:t>
      </w:r>
      <w:r w:rsidR="00D059EE">
        <w:rPr>
          <w:szCs w:val="24"/>
        </w:rPr>
        <w:t>Sierra</w:t>
      </w:r>
    </w:p>
    <w:p w:rsidR="00404880" w:rsidRPr="00E751DC" w:rsidRDefault="00404880" w:rsidP="00404880">
      <w:pPr>
        <w:spacing w:after="0" w:line="240" w:lineRule="auto"/>
        <w:rPr>
          <w:b/>
          <w:szCs w:val="24"/>
        </w:rPr>
      </w:pPr>
      <w:r w:rsidRPr="004E6407">
        <w:rPr>
          <w:b/>
          <w:szCs w:val="24"/>
        </w:rPr>
        <w:t>Coordinadora General de Producción Especializada de Gestión del Conocimiento</w:t>
      </w:r>
      <w:r w:rsidR="00547C5D">
        <w:rPr>
          <w:b/>
          <w:szCs w:val="24"/>
        </w:rPr>
        <w:t xml:space="preserve"> e Investigación</w:t>
      </w:r>
    </w:p>
    <w:p w:rsidR="00404880" w:rsidRPr="00BD46F4" w:rsidRDefault="00404880" w:rsidP="00404880">
      <w:pPr>
        <w:spacing w:after="0"/>
        <w:rPr>
          <w:b/>
          <w:szCs w:val="24"/>
        </w:rPr>
      </w:pPr>
    </w:p>
    <w:p w:rsidR="00404880" w:rsidRDefault="00404880" w:rsidP="00404880">
      <w:pPr>
        <w:spacing w:after="0"/>
        <w:rPr>
          <w:szCs w:val="24"/>
        </w:rPr>
      </w:pPr>
    </w:p>
    <w:p w:rsidR="00404880" w:rsidRPr="004852B8" w:rsidRDefault="00404880" w:rsidP="00404880">
      <w:pPr>
        <w:spacing w:after="0"/>
        <w:rPr>
          <w:b/>
          <w:szCs w:val="24"/>
        </w:rPr>
      </w:pPr>
      <w:r w:rsidRPr="004852B8">
        <w:rPr>
          <w:b/>
          <w:szCs w:val="24"/>
        </w:rPr>
        <w:t>Revisión</w:t>
      </w:r>
    </w:p>
    <w:p w:rsidR="00404880" w:rsidRPr="00BD46F4" w:rsidRDefault="00404880" w:rsidP="00404880">
      <w:pPr>
        <w:spacing w:after="0"/>
        <w:rPr>
          <w:szCs w:val="24"/>
        </w:rPr>
      </w:pPr>
      <w:r w:rsidRPr="00BD46F4">
        <w:rPr>
          <w:szCs w:val="24"/>
        </w:rPr>
        <w:t xml:space="preserve">Rocío Nasimba Loachamín </w:t>
      </w:r>
    </w:p>
    <w:p w:rsidR="00404880" w:rsidRPr="00BD46F4" w:rsidRDefault="00404880" w:rsidP="00404880">
      <w:pPr>
        <w:spacing w:after="0"/>
        <w:rPr>
          <w:b/>
          <w:szCs w:val="24"/>
        </w:rPr>
      </w:pPr>
      <w:r w:rsidRPr="00BD46F4">
        <w:rPr>
          <w:b/>
          <w:szCs w:val="24"/>
        </w:rPr>
        <w:t>Directora Nacional de Investig</w:t>
      </w:r>
      <w:r>
        <w:rPr>
          <w:b/>
          <w:szCs w:val="24"/>
        </w:rPr>
        <w:t>ación en Derechos Humanos y de la Naturaleza</w:t>
      </w:r>
    </w:p>
    <w:p w:rsidR="00404880" w:rsidRDefault="00404880" w:rsidP="00404880">
      <w:pPr>
        <w:spacing w:after="0"/>
        <w:rPr>
          <w:b/>
          <w:szCs w:val="24"/>
        </w:rPr>
      </w:pPr>
    </w:p>
    <w:p w:rsidR="00CE1714" w:rsidRDefault="00CE1714" w:rsidP="00404880">
      <w:pPr>
        <w:spacing w:after="0"/>
        <w:rPr>
          <w:b/>
          <w:szCs w:val="24"/>
        </w:rPr>
      </w:pPr>
    </w:p>
    <w:p w:rsidR="00404880" w:rsidRDefault="00404880" w:rsidP="00404880">
      <w:pPr>
        <w:spacing w:after="0"/>
        <w:rPr>
          <w:b/>
          <w:szCs w:val="24"/>
        </w:rPr>
      </w:pPr>
      <w:r w:rsidRPr="00BD46F4">
        <w:rPr>
          <w:b/>
          <w:szCs w:val="24"/>
        </w:rPr>
        <w:t>Elaboración</w:t>
      </w:r>
    </w:p>
    <w:p w:rsidR="00404880" w:rsidRDefault="00404880" w:rsidP="00404880">
      <w:pPr>
        <w:spacing w:after="0"/>
        <w:rPr>
          <w:szCs w:val="24"/>
        </w:rPr>
      </w:pPr>
    </w:p>
    <w:p w:rsidR="00E47392" w:rsidRDefault="00FA06CD" w:rsidP="00E47392">
      <w:pPr>
        <w:spacing w:after="0"/>
        <w:rPr>
          <w:szCs w:val="24"/>
        </w:rPr>
      </w:pPr>
      <w:r>
        <w:rPr>
          <w:szCs w:val="24"/>
        </w:rPr>
        <w:t>Verónica</w:t>
      </w:r>
      <w:r w:rsidR="00E47392">
        <w:rPr>
          <w:szCs w:val="24"/>
        </w:rPr>
        <w:t xml:space="preserve"> Zambrano</w:t>
      </w:r>
      <w:r w:rsidR="00D059EE">
        <w:rPr>
          <w:szCs w:val="24"/>
        </w:rPr>
        <w:t xml:space="preserve"> Gordillo</w:t>
      </w:r>
    </w:p>
    <w:p w:rsidR="00547C5D" w:rsidRDefault="00547C5D" w:rsidP="00404880">
      <w:pPr>
        <w:spacing w:after="0"/>
        <w:rPr>
          <w:b/>
          <w:szCs w:val="24"/>
        </w:rPr>
      </w:pPr>
      <w:r>
        <w:rPr>
          <w:b/>
          <w:szCs w:val="24"/>
        </w:rPr>
        <w:t>Dirección Nacional de Análisis Normativo e Incidencia en Políticas Públicas</w:t>
      </w:r>
    </w:p>
    <w:p w:rsidR="00547C5D" w:rsidRDefault="00547C5D" w:rsidP="00404880">
      <w:pPr>
        <w:spacing w:after="0"/>
        <w:rPr>
          <w:szCs w:val="24"/>
        </w:rPr>
      </w:pPr>
    </w:p>
    <w:p w:rsidR="00CE1714" w:rsidRPr="00CE1714" w:rsidRDefault="009221DD" w:rsidP="00404880">
      <w:pPr>
        <w:spacing w:after="0"/>
        <w:rPr>
          <w:szCs w:val="24"/>
        </w:rPr>
      </w:pPr>
      <w:r w:rsidRPr="009221DD">
        <w:rPr>
          <w:szCs w:val="24"/>
        </w:rPr>
        <w:t xml:space="preserve">María Belén Díaz Ordoñez </w:t>
      </w:r>
    </w:p>
    <w:p w:rsidR="00475918" w:rsidRDefault="00CE1714" w:rsidP="00404880">
      <w:pPr>
        <w:spacing w:after="0"/>
        <w:rPr>
          <w:b/>
          <w:szCs w:val="24"/>
        </w:rPr>
      </w:pPr>
      <w:r>
        <w:rPr>
          <w:b/>
          <w:szCs w:val="24"/>
        </w:rPr>
        <w:t>D</w:t>
      </w:r>
      <w:r w:rsidR="009221DD">
        <w:rPr>
          <w:b/>
          <w:szCs w:val="24"/>
        </w:rPr>
        <w:t xml:space="preserve">irección </w:t>
      </w:r>
      <w:r>
        <w:rPr>
          <w:b/>
          <w:szCs w:val="24"/>
        </w:rPr>
        <w:t>N</w:t>
      </w:r>
      <w:r w:rsidRPr="00CE1714">
        <w:rPr>
          <w:b/>
          <w:szCs w:val="24"/>
        </w:rPr>
        <w:t xml:space="preserve">acional del </w:t>
      </w:r>
      <w:r>
        <w:rPr>
          <w:b/>
          <w:szCs w:val="24"/>
        </w:rPr>
        <w:t>M</w:t>
      </w:r>
      <w:r w:rsidRPr="00CE1714">
        <w:rPr>
          <w:b/>
          <w:szCs w:val="24"/>
        </w:rPr>
        <w:t xml:space="preserve">ecanismo para la </w:t>
      </w:r>
      <w:r>
        <w:rPr>
          <w:b/>
          <w:szCs w:val="24"/>
        </w:rPr>
        <w:t>P</w:t>
      </w:r>
      <w:r w:rsidRPr="00CE1714">
        <w:rPr>
          <w:b/>
          <w:szCs w:val="24"/>
        </w:rPr>
        <w:t xml:space="preserve">revención de la </w:t>
      </w:r>
      <w:r>
        <w:rPr>
          <w:b/>
          <w:szCs w:val="24"/>
        </w:rPr>
        <w:t>V</w:t>
      </w:r>
      <w:r w:rsidRPr="00CE1714">
        <w:rPr>
          <w:b/>
          <w:szCs w:val="24"/>
        </w:rPr>
        <w:t>iolencia contra la mujer y basada en género</w:t>
      </w:r>
    </w:p>
    <w:p w:rsidR="00CE1714" w:rsidRDefault="00CE1714" w:rsidP="00404880">
      <w:pPr>
        <w:spacing w:after="0"/>
        <w:rPr>
          <w:szCs w:val="24"/>
        </w:rPr>
      </w:pPr>
    </w:p>
    <w:p w:rsidR="00547C5D" w:rsidRDefault="00547C5D" w:rsidP="00404880">
      <w:pPr>
        <w:spacing w:after="0"/>
        <w:rPr>
          <w:szCs w:val="24"/>
        </w:rPr>
      </w:pPr>
      <w:r>
        <w:rPr>
          <w:szCs w:val="24"/>
        </w:rPr>
        <w:t>Paola Espinosa Izquierdo</w:t>
      </w:r>
    </w:p>
    <w:p w:rsidR="00404880" w:rsidRDefault="00404880" w:rsidP="00404880">
      <w:pPr>
        <w:spacing w:after="0"/>
        <w:rPr>
          <w:szCs w:val="24"/>
        </w:rPr>
      </w:pPr>
      <w:r w:rsidRPr="00BD46F4">
        <w:rPr>
          <w:b/>
          <w:szCs w:val="24"/>
        </w:rPr>
        <w:t xml:space="preserve">Dirección Nacional de Investigación </w:t>
      </w:r>
      <w:r>
        <w:rPr>
          <w:b/>
          <w:szCs w:val="24"/>
        </w:rPr>
        <w:t>en Derechos Humanos y de la Naturaleza</w:t>
      </w:r>
    </w:p>
    <w:p w:rsidR="00404880" w:rsidRDefault="00404880" w:rsidP="00404880">
      <w:pPr>
        <w:spacing w:after="0"/>
        <w:rPr>
          <w:b/>
          <w:szCs w:val="24"/>
        </w:rPr>
      </w:pPr>
    </w:p>
    <w:p w:rsidR="00404880" w:rsidRPr="00BD46F4" w:rsidRDefault="00404880" w:rsidP="00404880">
      <w:pPr>
        <w:spacing w:after="0"/>
        <w:rPr>
          <w:b/>
          <w:szCs w:val="24"/>
        </w:rPr>
      </w:pPr>
      <w:r w:rsidRPr="00BD46F4">
        <w:rPr>
          <w:b/>
          <w:szCs w:val="24"/>
        </w:rPr>
        <w:t>Revisión editorial</w:t>
      </w:r>
    </w:p>
    <w:p w:rsidR="00404880" w:rsidRPr="00BD46F4" w:rsidRDefault="00404880" w:rsidP="00404880">
      <w:pPr>
        <w:spacing w:after="0"/>
        <w:rPr>
          <w:b/>
          <w:szCs w:val="24"/>
        </w:rPr>
      </w:pPr>
      <w:r w:rsidRPr="00BD46F4">
        <w:rPr>
          <w:b/>
          <w:szCs w:val="24"/>
        </w:rPr>
        <w:t xml:space="preserve">Equipo de la Dirección Nacional </w:t>
      </w:r>
      <w:r>
        <w:rPr>
          <w:b/>
          <w:szCs w:val="24"/>
        </w:rPr>
        <w:t>de Administración del Conocimiento</w:t>
      </w:r>
    </w:p>
    <w:p w:rsidR="00404880" w:rsidRPr="00BD46F4" w:rsidRDefault="00404880" w:rsidP="00404880">
      <w:pPr>
        <w:spacing w:after="0"/>
        <w:rPr>
          <w:b/>
          <w:szCs w:val="24"/>
        </w:rPr>
      </w:pPr>
      <w:r w:rsidRPr="00BD46F4">
        <w:rPr>
          <w:b/>
          <w:szCs w:val="24"/>
        </w:rPr>
        <w:cr/>
      </w:r>
    </w:p>
    <w:p w:rsidR="00404880" w:rsidRPr="00BD46F4" w:rsidRDefault="00404880" w:rsidP="00404880">
      <w:pPr>
        <w:spacing w:after="0"/>
        <w:rPr>
          <w:szCs w:val="24"/>
        </w:rPr>
      </w:pPr>
      <w:r w:rsidRPr="00BD46F4">
        <w:rPr>
          <w:szCs w:val="24"/>
        </w:rPr>
        <w:t xml:space="preserve">Juan León Mera N21-152 y Vicente Ramón Roca Edf. Santa Prisca </w:t>
      </w:r>
    </w:p>
    <w:p w:rsidR="00404880" w:rsidRPr="00BD46F4" w:rsidRDefault="00404880" w:rsidP="00404880">
      <w:pPr>
        <w:spacing w:after="0"/>
        <w:rPr>
          <w:b/>
          <w:szCs w:val="24"/>
        </w:rPr>
      </w:pPr>
      <w:r w:rsidRPr="00BD46F4">
        <w:rPr>
          <w:szCs w:val="24"/>
        </w:rPr>
        <w:t>Quito, Ecuador.</w:t>
      </w:r>
    </w:p>
    <w:p w:rsidR="00404880" w:rsidRPr="00BD46F4" w:rsidRDefault="00404880" w:rsidP="00404880">
      <w:pPr>
        <w:spacing w:after="0"/>
        <w:rPr>
          <w:szCs w:val="24"/>
        </w:rPr>
      </w:pPr>
      <w:r w:rsidRPr="00BD46F4">
        <w:rPr>
          <w:szCs w:val="24"/>
        </w:rPr>
        <w:t xml:space="preserve">Telf.: +593 2 330 1112 </w:t>
      </w:r>
    </w:p>
    <w:p w:rsidR="00404880" w:rsidRDefault="00404880" w:rsidP="00404880">
      <w:pPr>
        <w:spacing w:after="0"/>
        <w:rPr>
          <w:szCs w:val="24"/>
          <w:u w:val="single"/>
        </w:rPr>
      </w:pPr>
      <w:hyperlink r:id="rId8" w:history="1">
        <w:r w:rsidRPr="00BD46F4">
          <w:rPr>
            <w:szCs w:val="24"/>
            <w:u w:val="single"/>
          </w:rPr>
          <w:t>www.dpe.gob.ec</w:t>
        </w:r>
      </w:hyperlink>
    </w:p>
    <w:p w:rsidR="00404880" w:rsidRDefault="00404880" w:rsidP="00404880">
      <w:pPr>
        <w:spacing w:after="0"/>
        <w:rPr>
          <w:szCs w:val="24"/>
          <w:u w:val="single"/>
        </w:rPr>
      </w:pPr>
    </w:p>
    <w:p w:rsidR="00CE1714" w:rsidRDefault="00CE1714">
      <w:pPr>
        <w:spacing w:after="242" w:line="240" w:lineRule="auto"/>
        <w:ind w:left="0" w:firstLine="0"/>
        <w:jc w:val="center"/>
        <w:rPr>
          <w:b/>
          <w:szCs w:val="24"/>
        </w:rPr>
      </w:pPr>
    </w:p>
    <w:p w:rsidR="00DD3ED9" w:rsidRPr="00336CC9" w:rsidRDefault="00DD3ED9" w:rsidP="00DD3ED9">
      <w:pPr>
        <w:pStyle w:val="BodyA"/>
        <w:jc w:val="center"/>
        <w:rPr>
          <w:rFonts w:eastAsia="Calibri" w:cs="Times New Roman"/>
          <w:b/>
          <w:bCs/>
          <w:lang w:val="es-ES"/>
        </w:rPr>
      </w:pPr>
      <w:r w:rsidRPr="00336CC9">
        <w:rPr>
          <w:rFonts w:eastAsia="Calibri" w:cs="Times New Roman"/>
          <w:b/>
          <w:bCs/>
          <w:lang w:val="es-ES"/>
        </w:rPr>
        <w:lastRenderedPageBreak/>
        <w:t xml:space="preserve">Cuestionario sobre criminalización y enjuiciamiento de </w:t>
      </w:r>
      <w:r>
        <w:rPr>
          <w:rFonts w:eastAsia="Calibri" w:cs="Times New Roman"/>
          <w:b/>
          <w:bCs/>
          <w:lang w:val="es-ES"/>
        </w:rPr>
        <w:t xml:space="preserve">la </w:t>
      </w:r>
      <w:r w:rsidRPr="00336CC9">
        <w:rPr>
          <w:rFonts w:eastAsia="Calibri" w:cs="Times New Roman"/>
          <w:b/>
          <w:bCs/>
          <w:lang w:val="es-ES"/>
        </w:rPr>
        <w:t>violación</w:t>
      </w:r>
    </w:p>
    <w:p w:rsidR="0033051E" w:rsidRPr="009221DD" w:rsidRDefault="0033051E" w:rsidP="00E47392">
      <w:pPr>
        <w:spacing w:after="0"/>
        <w:rPr>
          <w:b/>
          <w:szCs w:val="24"/>
        </w:rPr>
      </w:pPr>
    </w:p>
    <w:p w:rsidR="009221DD" w:rsidRDefault="009221DD" w:rsidP="00AE0BD2">
      <w:pPr>
        <w:spacing w:after="0"/>
        <w:rPr>
          <w:b/>
          <w:szCs w:val="24"/>
        </w:rPr>
      </w:pPr>
    </w:p>
    <w:p w:rsidR="002A062D" w:rsidRPr="009221DD" w:rsidRDefault="002A062D" w:rsidP="00AE0BD2">
      <w:pPr>
        <w:spacing w:after="0"/>
        <w:rPr>
          <w:b/>
          <w:szCs w:val="24"/>
        </w:rPr>
      </w:pPr>
      <w:r w:rsidRPr="009221DD">
        <w:rPr>
          <w:b/>
          <w:szCs w:val="24"/>
        </w:rPr>
        <w:t>Introducción</w:t>
      </w:r>
    </w:p>
    <w:p w:rsidR="00E47392" w:rsidRPr="00E47392" w:rsidRDefault="00E47392" w:rsidP="00E47392">
      <w:pPr>
        <w:spacing w:after="0"/>
        <w:rPr>
          <w:b/>
          <w:szCs w:val="24"/>
        </w:rPr>
      </w:pPr>
    </w:p>
    <w:p w:rsidR="002A062D" w:rsidRPr="00E47392" w:rsidRDefault="002A062D" w:rsidP="00E47392">
      <w:pPr>
        <w:spacing w:after="0"/>
        <w:rPr>
          <w:szCs w:val="24"/>
        </w:rPr>
      </w:pPr>
      <w:r w:rsidRPr="00E47392">
        <w:rPr>
          <w:szCs w:val="24"/>
        </w:rPr>
        <w:t xml:space="preserve">En respuesta a la </w:t>
      </w:r>
      <w:r w:rsidR="009221DD">
        <w:rPr>
          <w:szCs w:val="24"/>
        </w:rPr>
        <w:t>c</w:t>
      </w:r>
      <w:r w:rsidRPr="00E47392">
        <w:rPr>
          <w:szCs w:val="24"/>
        </w:rPr>
        <w:t>onvocatoria de presentaciones al informe temático de la</w:t>
      </w:r>
      <w:r w:rsidR="00F923BF" w:rsidRPr="00F923BF">
        <w:t xml:space="preserve"> </w:t>
      </w:r>
      <w:r w:rsidR="00F923BF" w:rsidRPr="00F923BF">
        <w:rPr>
          <w:szCs w:val="24"/>
        </w:rPr>
        <w:t>Relatora Especial de Naciones Unidas sobre la violencia contra la mujer</w:t>
      </w:r>
      <w:r w:rsidR="00F923BF">
        <w:rPr>
          <w:szCs w:val="24"/>
        </w:rPr>
        <w:t xml:space="preserve"> d</w:t>
      </w:r>
      <w:r w:rsidRPr="00E47392">
        <w:rPr>
          <w:szCs w:val="24"/>
        </w:rPr>
        <w:t>e la</w:t>
      </w:r>
      <w:r w:rsidR="009221DD">
        <w:rPr>
          <w:szCs w:val="24"/>
        </w:rPr>
        <w:t xml:space="preserve"> </w:t>
      </w:r>
      <w:r w:rsidRPr="00E47392">
        <w:rPr>
          <w:szCs w:val="24"/>
        </w:rPr>
        <w:t xml:space="preserve">ONU sobre la violación como violación grave y sistemática de los derechos humanos y como forma de violencia de género contra las mujeres, es preciso mencionar que la Defensoría del Pueblo no es la entidad responsable del diseño, ejecución y evaluación de las políticas públicas. </w:t>
      </w:r>
    </w:p>
    <w:p w:rsidR="002A062D" w:rsidRPr="00E47392" w:rsidRDefault="002A062D" w:rsidP="00E47392">
      <w:pPr>
        <w:spacing w:after="0"/>
        <w:rPr>
          <w:szCs w:val="24"/>
        </w:rPr>
      </w:pPr>
    </w:p>
    <w:p w:rsidR="002A062D" w:rsidRPr="00E47392" w:rsidRDefault="00F923BF" w:rsidP="00E47392">
      <w:pPr>
        <w:spacing w:after="0"/>
        <w:rPr>
          <w:szCs w:val="24"/>
        </w:rPr>
      </w:pPr>
      <w:r>
        <w:rPr>
          <w:szCs w:val="24"/>
        </w:rPr>
        <w:t>Las competencias de la Defensoría del Pueblo</w:t>
      </w:r>
      <w:r w:rsidR="002A062D" w:rsidRPr="00E47392">
        <w:rPr>
          <w:szCs w:val="24"/>
        </w:rPr>
        <w:t xml:space="preserve"> </w:t>
      </w:r>
      <w:r>
        <w:rPr>
          <w:szCs w:val="24"/>
        </w:rPr>
        <w:t xml:space="preserve">(DPE) </w:t>
      </w:r>
      <w:r w:rsidR="002A062D" w:rsidRPr="00E47392">
        <w:rPr>
          <w:szCs w:val="24"/>
        </w:rPr>
        <w:t xml:space="preserve">están previstas en el artículo 215 de la </w:t>
      </w:r>
      <w:r w:rsidR="0047164E" w:rsidRPr="00E47392">
        <w:rPr>
          <w:szCs w:val="24"/>
        </w:rPr>
        <w:t>Constitución</w:t>
      </w:r>
      <w:r w:rsidR="002A062D" w:rsidRPr="00E47392">
        <w:rPr>
          <w:szCs w:val="24"/>
        </w:rPr>
        <w:t xml:space="preserve"> de la </w:t>
      </w:r>
      <w:r w:rsidR="0047164E" w:rsidRPr="00E47392">
        <w:rPr>
          <w:szCs w:val="24"/>
        </w:rPr>
        <w:t>República</w:t>
      </w:r>
      <w:r w:rsidR="002A062D" w:rsidRPr="00E47392">
        <w:rPr>
          <w:szCs w:val="24"/>
        </w:rPr>
        <w:t xml:space="preserve"> del Ecuador</w:t>
      </w:r>
      <w:r w:rsidR="00B21158" w:rsidRPr="00E47392">
        <w:rPr>
          <w:szCs w:val="24"/>
        </w:rPr>
        <w:t xml:space="preserve"> (2008)</w:t>
      </w:r>
      <w:r>
        <w:rPr>
          <w:szCs w:val="24"/>
        </w:rPr>
        <w:t>,</w:t>
      </w:r>
      <w:r w:rsidR="0047164E" w:rsidRPr="00E47392">
        <w:rPr>
          <w:szCs w:val="24"/>
        </w:rPr>
        <w:t xml:space="preserve"> y en lo fundamental se orienta a la promoción y tutela de los derechos de todas y todos los habitantes del Ecuador y a la defensa de los derechos de los ecuatorianos y ecuatorianas </w:t>
      </w:r>
      <w:r w:rsidR="00B21158" w:rsidRPr="00E47392">
        <w:rPr>
          <w:szCs w:val="24"/>
        </w:rPr>
        <w:t xml:space="preserve">que se encuentran fuera del </w:t>
      </w:r>
      <w:r w:rsidR="00446785" w:rsidRPr="00E47392">
        <w:rPr>
          <w:szCs w:val="24"/>
        </w:rPr>
        <w:t>país</w:t>
      </w:r>
      <w:r w:rsidR="00B21158" w:rsidRPr="00E47392">
        <w:rPr>
          <w:szCs w:val="24"/>
        </w:rPr>
        <w:t xml:space="preserve"> y de los derechos de la naturaleza.</w:t>
      </w:r>
    </w:p>
    <w:p w:rsidR="00B21158" w:rsidRPr="00E47392" w:rsidRDefault="00B21158" w:rsidP="00E47392">
      <w:pPr>
        <w:spacing w:after="0"/>
        <w:rPr>
          <w:szCs w:val="24"/>
        </w:rPr>
      </w:pPr>
    </w:p>
    <w:p w:rsidR="002A062D" w:rsidRPr="00E47392" w:rsidRDefault="002A062D" w:rsidP="00E47392">
      <w:pPr>
        <w:spacing w:after="0"/>
        <w:rPr>
          <w:szCs w:val="24"/>
        </w:rPr>
      </w:pPr>
      <w:r w:rsidRPr="00E47392">
        <w:rPr>
          <w:szCs w:val="24"/>
        </w:rPr>
        <w:t>Sin embargo, es importante considerar que conforme la Ley Orgánica Integral para Prevenir y Erradicar la Violencia contra las Mujeres</w:t>
      </w:r>
      <w:r w:rsidR="00171D19">
        <w:rPr>
          <w:szCs w:val="24"/>
        </w:rPr>
        <w:t>,</w:t>
      </w:r>
      <w:r w:rsidR="00B21158" w:rsidRPr="00E47392">
        <w:rPr>
          <w:szCs w:val="24"/>
        </w:rPr>
        <w:t xml:space="preserve"> 2018</w:t>
      </w:r>
      <w:r w:rsidRPr="00E47392">
        <w:rPr>
          <w:szCs w:val="24"/>
        </w:rPr>
        <w:t xml:space="preserve">, la Defensoría del Pueblo tiene ciertas atribuciones que cumplir, las </w:t>
      </w:r>
      <w:r w:rsidR="00171D19">
        <w:rPr>
          <w:szCs w:val="24"/>
        </w:rPr>
        <w:t>cuales</w:t>
      </w:r>
      <w:r w:rsidRPr="00E47392">
        <w:rPr>
          <w:szCs w:val="24"/>
        </w:rPr>
        <w:t xml:space="preserve"> fueron reformadas a través de la Disposición Reformatoria Décima de la Ley Orgánica de la Defensoría del Pueblo, 2019. </w:t>
      </w:r>
    </w:p>
    <w:p w:rsidR="002A062D" w:rsidRPr="00E47392" w:rsidRDefault="002A062D" w:rsidP="00E47392">
      <w:pPr>
        <w:spacing w:after="0"/>
        <w:rPr>
          <w:szCs w:val="24"/>
        </w:rPr>
      </w:pPr>
    </w:p>
    <w:p w:rsidR="00446785" w:rsidRPr="00E47392" w:rsidRDefault="002A062D" w:rsidP="00E47392">
      <w:pPr>
        <w:spacing w:after="0"/>
        <w:rPr>
          <w:szCs w:val="24"/>
        </w:rPr>
      </w:pPr>
      <w:r w:rsidRPr="00E47392">
        <w:rPr>
          <w:szCs w:val="24"/>
        </w:rPr>
        <w:t xml:space="preserve">Adicionalmente, es importante resaltar que la </w:t>
      </w:r>
      <w:r w:rsidR="00F923BF">
        <w:rPr>
          <w:szCs w:val="24"/>
        </w:rPr>
        <w:t>DPE</w:t>
      </w:r>
      <w:r w:rsidR="00446785" w:rsidRPr="00E47392">
        <w:rPr>
          <w:szCs w:val="24"/>
        </w:rPr>
        <w:t>, m</w:t>
      </w:r>
      <w:r w:rsidR="006501DA" w:rsidRPr="00E47392">
        <w:rPr>
          <w:szCs w:val="24"/>
        </w:rPr>
        <w:t xml:space="preserve">ediante Resolución 009-DPE-CGAJ-2020, con fecha 12 marzo de 2020, resolvió reformar el Estatuto </w:t>
      </w:r>
      <w:r w:rsidR="00446785" w:rsidRPr="00E47392">
        <w:rPr>
          <w:szCs w:val="24"/>
        </w:rPr>
        <w:t>Orgánico</w:t>
      </w:r>
      <w:r w:rsidR="006501DA" w:rsidRPr="00E47392">
        <w:rPr>
          <w:szCs w:val="24"/>
        </w:rPr>
        <w:t xml:space="preserve"> de </w:t>
      </w:r>
      <w:r w:rsidR="00446785" w:rsidRPr="00E47392">
        <w:rPr>
          <w:szCs w:val="24"/>
        </w:rPr>
        <w:t>Gestión</w:t>
      </w:r>
      <w:r w:rsidR="006501DA" w:rsidRPr="00E47392">
        <w:rPr>
          <w:szCs w:val="24"/>
        </w:rPr>
        <w:t xml:space="preserve"> Organizacional por Procesos </w:t>
      </w:r>
      <w:r w:rsidR="00446785" w:rsidRPr="00E47392">
        <w:rPr>
          <w:szCs w:val="24"/>
        </w:rPr>
        <w:t xml:space="preserve">de la Defensoría del Pueblo, </w:t>
      </w:r>
      <w:r w:rsidRPr="00E47392">
        <w:rPr>
          <w:szCs w:val="24"/>
        </w:rPr>
        <w:t>implement</w:t>
      </w:r>
      <w:r w:rsidR="00E47392">
        <w:rPr>
          <w:szCs w:val="24"/>
        </w:rPr>
        <w:t>ando</w:t>
      </w:r>
      <w:r w:rsidR="00446785" w:rsidRPr="00E47392">
        <w:rPr>
          <w:szCs w:val="24"/>
        </w:rPr>
        <w:t xml:space="preserve"> </w:t>
      </w:r>
      <w:r w:rsidRPr="00E47392">
        <w:rPr>
          <w:szCs w:val="24"/>
        </w:rPr>
        <w:t xml:space="preserve">varios mecanismos de protección y promoción de derechos, entre los que se incluye </w:t>
      </w:r>
      <w:r w:rsidR="00F923BF">
        <w:rPr>
          <w:szCs w:val="24"/>
        </w:rPr>
        <w:t>el</w:t>
      </w:r>
      <w:r w:rsidRPr="00E47392">
        <w:rPr>
          <w:szCs w:val="24"/>
        </w:rPr>
        <w:t xml:space="preserve"> Mecanismo para la Prevención de la Violencia contra la</w:t>
      </w:r>
      <w:r w:rsidR="00446785" w:rsidRPr="00E47392">
        <w:rPr>
          <w:szCs w:val="24"/>
        </w:rPr>
        <w:t xml:space="preserve"> Mujer y basada en Género</w:t>
      </w:r>
      <w:r w:rsidRPr="00E47392">
        <w:rPr>
          <w:szCs w:val="24"/>
        </w:rPr>
        <w:t>.</w:t>
      </w:r>
    </w:p>
    <w:p w:rsidR="00446785" w:rsidRPr="00E47392" w:rsidRDefault="00446785" w:rsidP="00E47392">
      <w:pPr>
        <w:spacing w:after="0"/>
        <w:rPr>
          <w:szCs w:val="24"/>
        </w:rPr>
      </w:pPr>
    </w:p>
    <w:p w:rsidR="002A062D" w:rsidRPr="00E47392" w:rsidRDefault="002A062D" w:rsidP="00E47392">
      <w:pPr>
        <w:spacing w:after="0"/>
        <w:rPr>
          <w:szCs w:val="24"/>
        </w:rPr>
      </w:pPr>
      <w:r w:rsidRPr="00E47392">
        <w:rPr>
          <w:szCs w:val="24"/>
        </w:rPr>
        <w:t xml:space="preserve">Con este antecedente, </w:t>
      </w:r>
      <w:r w:rsidR="007B6A8D">
        <w:rPr>
          <w:szCs w:val="24"/>
        </w:rPr>
        <w:t>damos contestación</w:t>
      </w:r>
      <w:r w:rsidR="00E47392">
        <w:rPr>
          <w:szCs w:val="24"/>
        </w:rPr>
        <w:t xml:space="preserve"> </w:t>
      </w:r>
      <w:r w:rsidR="00AE0BD2">
        <w:rPr>
          <w:szCs w:val="24"/>
        </w:rPr>
        <w:t xml:space="preserve">al </w:t>
      </w:r>
      <w:r w:rsidR="00E47392">
        <w:rPr>
          <w:szCs w:val="24"/>
        </w:rPr>
        <w:t>cuestionario</w:t>
      </w:r>
      <w:r w:rsidR="007B6A8D">
        <w:rPr>
          <w:szCs w:val="24"/>
        </w:rPr>
        <w:t>.</w:t>
      </w:r>
      <w:r w:rsidR="00AE0BD2">
        <w:rPr>
          <w:szCs w:val="24"/>
        </w:rPr>
        <w:t xml:space="preserve"> </w:t>
      </w:r>
      <w:r w:rsidR="00B72FB5">
        <w:rPr>
          <w:szCs w:val="24"/>
        </w:rPr>
        <w:t xml:space="preserve"> </w:t>
      </w:r>
      <w:r w:rsidR="007B6A8D">
        <w:rPr>
          <w:szCs w:val="24"/>
        </w:rPr>
        <w:t>E</w:t>
      </w:r>
      <w:r w:rsidR="00AE0BD2" w:rsidRPr="00AE0BD2">
        <w:rPr>
          <w:szCs w:val="24"/>
        </w:rPr>
        <w:t xml:space="preserve">n caso de </w:t>
      </w:r>
      <w:r w:rsidR="007B6A8D">
        <w:rPr>
          <w:szCs w:val="24"/>
        </w:rPr>
        <w:t>requerir</w:t>
      </w:r>
      <w:r w:rsidR="007B6A8D" w:rsidRPr="00AE0BD2">
        <w:rPr>
          <w:szCs w:val="24"/>
        </w:rPr>
        <w:t xml:space="preserve"> </w:t>
      </w:r>
      <w:r w:rsidR="00AE0BD2" w:rsidRPr="00AE0BD2">
        <w:rPr>
          <w:szCs w:val="24"/>
        </w:rPr>
        <w:t xml:space="preserve">información adicional, por favor,  tomar contacto con la Dirección Nacional de Investigación en Derechos Humanos y de la Naturaleza, al correo </w:t>
      </w:r>
      <w:hyperlink r:id="rId9" w:history="1">
        <w:r w:rsidR="00AE0BD2" w:rsidRPr="00AE0BD2">
          <w:rPr>
            <w:szCs w:val="24"/>
            <w:u w:val="single"/>
          </w:rPr>
          <w:t>dniipp@dpe.gob.ec</w:t>
        </w:r>
      </w:hyperlink>
      <w:r w:rsidR="00AE0BD2" w:rsidRPr="00AE0BD2">
        <w:rPr>
          <w:szCs w:val="24"/>
        </w:rPr>
        <w:t xml:space="preserve"> </w:t>
      </w:r>
      <w:r w:rsidR="00AE0BD2">
        <w:rPr>
          <w:szCs w:val="24"/>
        </w:rPr>
        <w:t>.</w:t>
      </w:r>
      <w:r w:rsidR="00E47392">
        <w:rPr>
          <w:szCs w:val="24"/>
        </w:rPr>
        <w:t xml:space="preserve"> </w:t>
      </w:r>
    </w:p>
    <w:p w:rsidR="009E1BC9" w:rsidRPr="00FF5CE4" w:rsidRDefault="009E1BC9" w:rsidP="009E1BC9">
      <w:pPr>
        <w:spacing w:after="36" w:line="242" w:lineRule="auto"/>
        <w:ind w:left="0" w:firstLine="0"/>
        <w:rPr>
          <w:rFonts w:eastAsia="Arial"/>
          <w:b/>
        </w:rPr>
      </w:pPr>
    </w:p>
    <w:p w:rsidR="00607E07" w:rsidRPr="00F923BF" w:rsidRDefault="00607E07" w:rsidP="00607E07">
      <w:pPr>
        <w:spacing w:after="0" w:line="240" w:lineRule="auto"/>
        <w:rPr>
          <w:b/>
          <w:szCs w:val="24"/>
        </w:rPr>
      </w:pPr>
      <w:r w:rsidRPr="00F923BF">
        <w:rPr>
          <w:b/>
          <w:szCs w:val="24"/>
        </w:rPr>
        <w:t>Definición y alcance de las disposiciones del derecho penal</w:t>
      </w:r>
    </w:p>
    <w:p w:rsidR="00AE0BD2" w:rsidRPr="00AE0BD2" w:rsidRDefault="00AE0BD2" w:rsidP="00607E07">
      <w:pPr>
        <w:spacing w:after="0" w:line="240" w:lineRule="auto"/>
        <w:rPr>
          <w:szCs w:val="24"/>
        </w:rPr>
      </w:pPr>
    </w:p>
    <w:p w:rsidR="00607E07" w:rsidRPr="00AE0BD2" w:rsidRDefault="00607E07" w:rsidP="00E420A5">
      <w:pPr>
        <w:numPr>
          <w:ilvl w:val="0"/>
          <w:numId w:val="1"/>
        </w:numPr>
        <w:spacing w:after="36" w:line="242" w:lineRule="auto"/>
        <w:rPr>
          <w:b/>
          <w:szCs w:val="24"/>
        </w:rPr>
      </w:pPr>
      <w:r w:rsidRPr="00AE0BD2">
        <w:rPr>
          <w:b/>
          <w:szCs w:val="24"/>
        </w:rPr>
        <w:t>Proporcione información sobre la/s disposición/es de derecho penal sobre violación (o formas análogas de violencia sexual grave para aquellas jurisdicciones que no tienen una clasificación de violación), proporcionando transcripciones y traducciones completas de los artículos relevantes del código penal y del código de procedimiento penal.</w:t>
      </w:r>
    </w:p>
    <w:p w:rsidR="00607E07" w:rsidRDefault="00607E07" w:rsidP="00607E07">
      <w:pPr>
        <w:spacing w:after="36" w:line="242" w:lineRule="auto"/>
        <w:ind w:left="0" w:firstLine="0"/>
        <w:rPr>
          <w:color w:val="FF0000"/>
        </w:rPr>
      </w:pPr>
    </w:p>
    <w:p w:rsidR="00687442" w:rsidRDefault="00607E07" w:rsidP="00F923BF">
      <w:pPr>
        <w:spacing w:after="36" w:line="242" w:lineRule="auto"/>
        <w:ind w:left="0" w:firstLine="0"/>
        <w:rPr>
          <w:szCs w:val="24"/>
        </w:rPr>
      </w:pPr>
      <w:r w:rsidRPr="00AE0BD2">
        <w:rPr>
          <w:szCs w:val="24"/>
        </w:rPr>
        <w:t>El Código Penal y el Código de Procedimiento Penal fueron unificados y sustituidos</w:t>
      </w:r>
      <w:r w:rsidR="00B72FB5">
        <w:rPr>
          <w:szCs w:val="24"/>
        </w:rPr>
        <w:t xml:space="preserve"> </w:t>
      </w:r>
      <w:r w:rsidRPr="00AE0BD2">
        <w:rPr>
          <w:szCs w:val="24"/>
        </w:rPr>
        <w:t>por el actual Código</w:t>
      </w:r>
      <w:r w:rsidR="00737CA5">
        <w:rPr>
          <w:szCs w:val="24"/>
        </w:rPr>
        <w:t xml:space="preserve"> Orgánico </w:t>
      </w:r>
      <w:r w:rsidRPr="00AE0BD2">
        <w:rPr>
          <w:szCs w:val="24"/>
        </w:rPr>
        <w:t>Integral Penal</w:t>
      </w:r>
      <w:r w:rsidR="00F923BF">
        <w:rPr>
          <w:szCs w:val="24"/>
        </w:rPr>
        <w:t xml:space="preserve"> </w:t>
      </w:r>
      <w:r w:rsidR="00224E89">
        <w:rPr>
          <w:szCs w:val="24"/>
        </w:rPr>
        <w:t>(</w:t>
      </w:r>
      <w:r w:rsidR="00F923BF">
        <w:rPr>
          <w:szCs w:val="24"/>
        </w:rPr>
        <w:t>COIP</w:t>
      </w:r>
      <w:r w:rsidR="00224E89">
        <w:rPr>
          <w:szCs w:val="24"/>
        </w:rPr>
        <w:t>),</w:t>
      </w:r>
      <w:r w:rsidRPr="00AE0BD2">
        <w:rPr>
          <w:szCs w:val="24"/>
        </w:rPr>
        <w:t xml:space="preserve"> </w:t>
      </w:r>
      <w:r w:rsidR="00737CA5" w:rsidRPr="00AE0BD2">
        <w:rPr>
          <w:szCs w:val="24"/>
        </w:rPr>
        <w:t>2014</w:t>
      </w:r>
      <w:r w:rsidR="00F923BF">
        <w:rPr>
          <w:szCs w:val="24"/>
        </w:rPr>
        <w:t xml:space="preserve">, y en </w:t>
      </w:r>
      <w:r w:rsidR="00687442">
        <w:rPr>
          <w:szCs w:val="24"/>
        </w:rPr>
        <w:t>la S</w:t>
      </w:r>
      <w:r w:rsidR="00737CA5">
        <w:rPr>
          <w:szCs w:val="24"/>
        </w:rPr>
        <w:t>ección</w:t>
      </w:r>
      <w:r w:rsidR="00687442">
        <w:rPr>
          <w:szCs w:val="24"/>
        </w:rPr>
        <w:t xml:space="preserve"> Cuarta, </w:t>
      </w:r>
      <w:r w:rsidR="00737CA5">
        <w:rPr>
          <w:szCs w:val="24"/>
        </w:rPr>
        <w:t xml:space="preserve">Delitos </w:t>
      </w:r>
      <w:r w:rsidR="00737CA5">
        <w:rPr>
          <w:szCs w:val="24"/>
        </w:rPr>
        <w:lastRenderedPageBreak/>
        <w:t>Tipificados Contra la I</w:t>
      </w:r>
      <w:r w:rsidRPr="00AE0BD2">
        <w:rPr>
          <w:szCs w:val="24"/>
        </w:rPr>
        <w:t xml:space="preserve">ntegridad </w:t>
      </w:r>
      <w:r w:rsidR="00737CA5">
        <w:rPr>
          <w:szCs w:val="24"/>
        </w:rPr>
        <w:t>S</w:t>
      </w:r>
      <w:r w:rsidRPr="00AE0BD2">
        <w:rPr>
          <w:szCs w:val="24"/>
        </w:rPr>
        <w:t xml:space="preserve">exual y </w:t>
      </w:r>
      <w:r w:rsidR="00737CA5">
        <w:rPr>
          <w:szCs w:val="24"/>
        </w:rPr>
        <w:t xml:space="preserve">Reproductiva; </w:t>
      </w:r>
      <w:r w:rsidRPr="00AE0BD2">
        <w:rPr>
          <w:szCs w:val="24"/>
        </w:rPr>
        <w:t>artículo 171</w:t>
      </w:r>
      <w:r w:rsidR="00737CA5">
        <w:rPr>
          <w:szCs w:val="24"/>
        </w:rPr>
        <w:t xml:space="preserve">, </w:t>
      </w:r>
      <w:r w:rsidRPr="00AE0BD2">
        <w:rPr>
          <w:szCs w:val="24"/>
        </w:rPr>
        <w:t xml:space="preserve">tipifica a la Violación de la siguiente manera: </w:t>
      </w:r>
    </w:p>
    <w:p w:rsidR="00687442" w:rsidRDefault="00687442" w:rsidP="00737CA5">
      <w:pPr>
        <w:spacing w:after="36" w:line="242" w:lineRule="auto"/>
        <w:ind w:left="0" w:firstLine="360"/>
        <w:rPr>
          <w:szCs w:val="24"/>
        </w:rPr>
      </w:pPr>
    </w:p>
    <w:p w:rsidR="00687442" w:rsidRPr="00F15D5F" w:rsidRDefault="00607E07" w:rsidP="00F923BF">
      <w:pPr>
        <w:spacing w:after="36" w:line="242" w:lineRule="auto"/>
        <w:ind w:left="708" w:firstLine="0"/>
        <w:rPr>
          <w:iCs/>
          <w:sz w:val="22"/>
        </w:rPr>
      </w:pPr>
      <w:r w:rsidRPr="00F15D5F">
        <w:rPr>
          <w:iCs/>
          <w:sz w:val="22"/>
        </w:rPr>
        <w:t>Es violación el acceso carnal, con introducción total o parcial del miembro viril, por vía oral, anal o vaginal; o la introducción, por vía vaginal o anal, de objetos, dedos u órganos distintos al miembro viril, a una persona de cualquier sexo. Quien la comete, será sancionado con pena privativa de libertad de diecinueve a veintidós años en cualquiera de los siguientes casos:</w:t>
      </w:r>
    </w:p>
    <w:p w:rsidR="0061553A" w:rsidRPr="00F15D5F" w:rsidRDefault="0061553A" w:rsidP="00687442">
      <w:pPr>
        <w:spacing w:after="36" w:line="242" w:lineRule="auto"/>
        <w:ind w:left="708" w:firstLine="708"/>
        <w:rPr>
          <w:iCs/>
          <w:sz w:val="22"/>
        </w:rPr>
      </w:pPr>
    </w:p>
    <w:p w:rsidR="00687442" w:rsidRPr="00F15D5F" w:rsidRDefault="00607E07" w:rsidP="0061553A">
      <w:pPr>
        <w:spacing w:after="36" w:line="242" w:lineRule="auto"/>
        <w:ind w:left="708" w:firstLine="0"/>
        <w:rPr>
          <w:iCs/>
          <w:sz w:val="22"/>
        </w:rPr>
      </w:pPr>
      <w:r w:rsidRPr="00F15D5F">
        <w:rPr>
          <w:iCs/>
          <w:sz w:val="22"/>
        </w:rPr>
        <w:t xml:space="preserve">1. Cuando la víctima se halle privada de la razón o del sentido, o cuando </w:t>
      </w:r>
      <w:r w:rsidR="00687442" w:rsidRPr="00F15D5F">
        <w:rPr>
          <w:iCs/>
          <w:sz w:val="22"/>
        </w:rPr>
        <w:t xml:space="preserve">por </w:t>
      </w:r>
      <w:r w:rsidRPr="00F15D5F">
        <w:rPr>
          <w:iCs/>
          <w:sz w:val="22"/>
        </w:rPr>
        <w:t>enfermedad o por discapacidad no pudiera resistirse.</w:t>
      </w:r>
    </w:p>
    <w:p w:rsidR="00687442" w:rsidRPr="00F15D5F" w:rsidRDefault="00607E07" w:rsidP="0061553A">
      <w:pPr>
        <w:spacing w:after="36" w:line="242" w:lineRule="auto"/>
        <w:ind w:left="0" w:firstLine="708"/>
        <w:rPr>
          <w:iCs/>
          <w:sz w:val="22"/>
        </w:rPr>
      </w:pPr>
      <w:r w:rsidRPr="00F15D5F">
        <w:rPr>
          <w:iCs/>
          <w:sz w:val="22"/>
        </w:rPr>
        <w:t xml:space="preserve">2. Cuando se use violencia, amenaza o intimidación. </w:t>
      </w:r>
      <w:bookmarkStart w:id="0" w:name="_GoBack"/>
      <w:bookmarkEnd w:id="0"/>
    </w:p>
    <w:p w:rsidR="00687442" w:rsidRPr="00F15D5F" w:rsidRDefault="00607E07" w:rsidP="0061553A">
      <w:pPr>
        <w:spacing w:after="36" w:line="242" w:lineRule="auto"/>
        <w:ind w:left="0" w:firstLine="708"/>
        <w:rPr>
          <w:iCs/>
          <w:sz w:val="22"/>
        </w:rPr>
      </w:pPr>
      <w:r w:rsidRPr="00F15D5F">
        <w:rPr>
          <w:iCs/>
          <w:sz w:val="22"/>
        </w:rPr>
        <w:t>3. Cuando la víctima sea menor de catorce años.</w:t>
      </w:r>
    </w:p>
    <w:p w:rsidR="00687442" w:rsidRPr="00F15D5F" w:rsidRDefault="00687442" w:rsidP="00687442">
      <w:pPr>
        <w:spacing w:after="36" w:line="242" w:lineRule="auto"/>
        <w:ind w:left="708" w:firstLine="708"/>
        <w:rPr>
          <w:iCs/>
          <w:sz w:val="22"/>
        </w:rPr>
      </w:pPr>
    </w:p>
    <w:p w:rsidR="00687442" w:rsidRPr="00F15D5F" w:rsidRDefault="00607E07" w:rsidP="0061553A">
      <w:pPr>
        <w:spacing w:after="36" w:line="242" w:lineRule="auto"/>
        <w:ind w:left="0" w:firstLine="708"/>
        <w:rPr>
          <w:iCs/>
          <w:sz w:val="22"/>
        </w:rPr>
      </w:pPr>
      <w:r w:rsidRPr="00F15D5F">
        <w:rPr>
          <w:iCs/>
          <w:sz w:val="22"/>
        </w:rPr>
        <w:t>Se sancionará con el máximo de la pena prevista en el primer inciso, cuando:</w:t>
      </w:r>
    </w:p>
    <w:p w:rsidR="0061553A" w:rsidRPr="00F15D5F" w:rsidRDefault="0061553A" w:rsidP="0061553A">
      <w:pPr>
        <w:spacing w:after="36" w:line="242" w:lineRule="auto"/>
        <w:ind w:left="0" w:firstLine="0"/>
        <w:rPr>
          <w:iCs/>
          <w:sz w:val="22"/>
        </w:rPr>
      </w:pPr>
    </w:p>
    <w:p w:rsidR="00687442" w:rsidRPr="00F15D5F" w:rsidRDefault="00607E07" w:rsidP="0061553A">
      <w:pPr>
        <w:spacing w:after="36" w:line="242" w:lineRule="auto"/>
        <w:ind w:left="708" w:firstLine="0"/>
        <w:rPr>
          <w:iCs/>
          <w:sz w:val="22"/>
        </w:rPr>
      </w:pPr>
      <w:r w:rsidRPr="00F15D5F">
        <w:rPr>
          <w:iCs/>
          <w:sz w:val="22"/>
        </w:rPr>
        <w:t xml:space="preserve">1. La víctima, como consecuencia de la infracción, sufre una lesión física o daño psicológico permanente. </w:t>
      </w:r>
    </w:p>
    <w:p w:rsidR="0061553A" w:rsidRPr="00F15D5F" w:rsidRDefault="00607E07" w:rsidP="0061553A">
      <w:pPr>
        <w:spacing w:after="36" w:line="242" w:lineRule="auto"/>
        <w:ind w:left="0" w:firstLine="708"/>
        <w:rPr>
          <w:iCs/>
          <w:sz w:val="22"/>
        </w:rPr>
      </w:pPr>
      <w:r w:rsidRPr="00F15D5F">
        <w:rPr>
          <w:iCs/>
          <w:sz w:val="22"/>
        </w:rPr>
        <w:t>2. La víctima, como consecuencia de la infracción, contrae una enfermedad grave o mortal.</w:t>
      </w:r>
    </w:p>
    <w:p w:rsidR="00687442" w:rsidRPr="00F15D5F" w:rsidRDefault="00607E07" w:rsidP="0061553A">
      <w:pPr>
        <w:spacing w:after="36" w:line="242" w:lineRule="auto"/>
        <w:ind w:left="0" w:firstLine="708"/>
        <w:rPr>
          <w:iCs/>
          <w:sz w:val="22"/>
        </w:rPr>
      </w:pPr>
      <w:r w:rsidRPr="00F15D5F">
        <w:rPr>
          <w:iCs/>
          <w:sz w:val="22"/>
        </w:rPr>
        <w:t xml:space="preserve">3. La víctima es menor de diez años. </w:t>
      </w:r>
    </w:p>
    <w:p w:rsidR="00687442" w:rsidRPr="00F15D5F" w:rsidRDefault="00607E07" w:rsidP="0061553A">
      <w:pPr>
        <w:spacing w:after="36" w:line="242" w:lineRule="auto"/>
        <w:ind w:left="708" w:firstLine="0"/>
        <w:rPr>
          <w:iCs/>
          <w:sz w:val="22"/>
        </w:rPr>
      </w:pPr>
      <w:r w:rsidRPr="00F15D5F">
        <w:rPr>
          <w:iCs/>
          <w:sz w:val="22"/>
        </w:rPr>
        <w:t>4. La o el agresor es tutora o tutor, representan</w:t>
      </w:r>
      <w:r w:rsidR="00F923BF" w:rsidRPr="00F15D5F">
        <w:rPr>
          <w:iCs/>
          <w:sz w:val="22"/>
        </w:rPr>
        <w:t xml:space="preserve">te legal, curadora o curador o </w:t>
      </w:r>
      <w:r w:rsidR="00687442" w:rsidRPr="00F15D5F">
        <w:rPr>
          <w:iCs/>
          <w:sz w:val="22"/>
        </w:rPr>
        <w:tab/>
      </w:r>
      <w:r w:rsidR="00F923BF" w:rsidRPr="00F15D5F">
        <w:rPr>
          <w:iCs/>
          <w:sz w:val="22"/>
        </w:rPr>
        <w:t>cualquier</w:t>
      </w:r>
      <w:r w:rsidRPr="00F15D5F">
        <w:rPr>
          <w:iCs/>
          <w:sz w:val="22"/>
        </w:rPr>
        <w:t xml:space="preserve"> </w:t>
      </w:r>
      <w:r w:rsidR="00F923BF" w:rsidRPr="00F15D5F">
        <w:rPr>
          <w:iCs/>
          <w:sz w:val="22"/>
        </w:rPr>
        <w:t>p</w:t>
      </w:r>
      <w:r w:rsidRPr="00F15D5F">
        <w:rPr>
          <w:iCs/>
          <w:sz w:val="22"/>
        </w:rPr>
        <w:t xml:space="preserve">ersona del entorno íntimo de la familia o del entorno de la víctima, ministro de culto o profesional de la educación o de la salud o cualquier persona que tenga el deber de custodia sobre la víctima. </w:t>
      </w:r>
    </w:p>
    <w:p w:rsidR="00687442" w:rsidRPr="00F15D5F" w:rsidRDefault="00607E07" w:rsidP="0061553A">
      <w:pPr>
        <w:spacing w:after="36" w:line="242" w:lineRule="auto"/>
        <w:ind w:left="708" w:firstLine="0"/>
        <w:rPr>
          <w:iCs/>
          <w:sz w:val="22"/>
        </w:rPr>
      </w:pPr>
      <w:r w:rsidRPr="00F15D5F">
        <w:rPr>
          <w:iCs/>
          <w:sz w:val="22"/>
        </w:rPr>
        <w:t xml:space="preserve">5. La o el agresor es ascendiente o descendiente o colateral hasta el cuarto grado de consanguinidad o segundo de afinidad. </w:t>
      </w:r>
    </w:p>
    <w:p w:rsidR="00687442" w:rsidRPr="00F15D5F" w:rsidRDefault="00607E07" w:rsidP="0061553A">
      <w:pPr>
        <w:spacing w:after="36" w:line="242" w:lineRule="auto"/>
        <w:ind w:left="0" w:firstLine="708"/>
        <w:rPr>
          <w:iCs/>
          <w:sz w:val="22"/>
        </w:rPr>
      </w:pPr>
      <w:r w:rsidRPr="00F15D5F">
        <w:rPr>
          <w:iCs/>
          <w:sz w:val="22"/>
        </w:rPr>
        <w:t>6. La víctima se encuentre bajo el cuidado de la o</w:t>
      </w:r>
      <w:r w:rsidR="00687442" w:rsidRPr="00F15D5F">
        <w:rPr>
          <w:iCs/>
          <w:sz w:val="22"/>
        </w:rPr>
        <w:t xml:space="preserve"> el agresor por cualquier motiv</w:t>
      </w:r>
      <w:r w:rsidR="0061553A" w:rsidRPr="00F15D5F">
        <w:rPr>
          <w:iCs/>
          <w:sz w:val="22"/>
        </w:rPr>
        <w:t>o.</w:t>
      </w:r>
    </w:p>
    <w:p w:rsidR="00687442" w:rsidRPr="00B72FB5" w:rsidRDefault="00687442" w:rsidP="00687442">
      <w:pPr>
        <w:spacing w:after="36" w:line="242" w:lineRule="auto"/>
        <w:ind w:left="708" w:firstLine="708"/>
        <w:rPr>
          <w:iCs/>
          <w:szCs w:val="24"/>
        </w:rPr>
      </w:pPr>
    </w:p>
    <w:p w:rsidR="00687442" w:rsidRPr="00F15D5F" w:rsidRDefault="00607E07" w:rsidP="0061553A">
      <w:pPr>
        <w:spacing w:after="36" w:line="242" w:lineRule="auto"/>
        <w:ind w:left="708" w:firstLine="0"/>
        <w:rPr>
          <w:iCs/>
          <w:sz w:val="22"/>
        </w:rPr>
      </w:pPr>
      <w:r w:rsidRPr="00F15D5F">
        <w:rPr>
          <w:iCs/>
          <w:sz w:val="22"/>
        </w:rPr>
        <w:t xml:space="preserve">En todos los casos, si se produce la muerte de la víctima se sancionará con pena privativa de libertad de veintidós a veintiséis años. </w:t>
      </w:r>
    </w:p>
    <w:p w:rsidR="00687442" w:rsidRPr="00B72FB5" w:rsidRDefault="00687442" w:rsidP="00687442">
      <w:pPr>
        <w:spacing w:after="36" w:line="242" w:lineRule="auto"/>
        <w:ind w:left="708" w:firstLine="0"/>
        <w:rPr>
          <w:iCs/>
          <w:szCs w:val="24"/>
        </w:rPr>
      </w:pPr>
    </w:p>
    <w:p w:rsidR="0061553A" w:rsidRPr="00F15D5F" w:rsidRDefault="00607E07" w:rsidP="0061553A">
      <w:pPr>
        <w:spacing w:after="36" w:line="242" w:lineRule="auto"/>
        <w:ind w:left="0" w:firstLine="708"/>
        <w:rPr>
          <w:iCs/>
          <w:sz w:val="22"/>
        </w:rPr>
      </w:pPr>
      <w:r w:rsidRPr="00F15D5F">
        <w:rPr>
          <w:iCs/>
          <w:sz w:val="22"/>
        </w:rPr>
        <w:t xml:space="preserve">Artículo 37.- </w:t>
      </w:r>
      <w:r w:rsidR="00F923BF" w:rsidRPr="00F15D5F">
        <w:rPr>
          <w:iCs/>
          <w:sz w:val="22"/>
        </w:rPr>
        <w:t>Sustitúyase</w:t>
      </w:r>
      <w:r w:rsidRPr="00F15D5F">
        <w:rPr>
          <w:iCs/>
          <w:sz w:val="22"/>
        </w:rPr>
        <w:t xml:space="preserve"> el número 5 del artícul</w:t>
      </w:r>
      <w:r w:rsidR="0061553A" w:rsidRPr="00F15D5F">
        <w:rPr>
          <w:iCs/>
          <w:sz w:val="22"/>
        </w:rPr>
        <w:t xml:space="preserve">o 171, por el siguiente texto: </w:t>
      </w:r>
    </w:p>
    <w:p w:rsidR="0061553A" w:rsidRPr="00F15D5F" w:rsidRDefault="0061553A" w:rsidP="0061553A">
      <w:pPr>
        <w:spacing w:after="36" w:line="242" w:lineRule="auto"/>
        <w:ind w:left="0" w:firstLine="708"/>
        <w:rPr>
          <w:iCs/>
          <w:sz w:val="22"/>
        </w:rPr>
      </w:pPr>
    </w:p>
    <w:p w:rsidR="0061553A" w:rsidRPr="00F15D5F" w:rsidRDefault="00607E07" w:rsidP="0061553A">
      <w:pPr>
        <w:spacing w:after="36" w:line="242" w:lineRule="auto"/>
        <w:ind w:left="708" w:firstLine="0"/>
        <w:rPr>
          <w:iCs/>
          <w:sz w:val="22"/>
        </w:rPr>
      </w:pPr>
      <w:r w:rsidRPr="00F15D5F">
        <w:rPr>
          <w:iCs/>
          <w:sz w:val="22"/>
        </w:rPr>
        <w:t xml:space="preserve">5. La víctima se encuentre bajo el cuidado de la o el agresor por cualquier motivo, siempre y cuando no constituya violación incestuosa. </w:t>
      </w:r>
    </w:p>
    <w:p w:rsidR="0061553A" w:rsidRPr="00F15D5F" w:rsidRDefault="0061553A" w:rsidP="0061553A">
      <w:pPr>
        <w:spacing w:after="36" w:line="242" w:lineRule="auto"/>
        <w:ind w:left="1416" w:firstLine="0"/>
        <w:rPr>
          <w:iCs/>
          <w:sz w:val="22"/>
        </w:rPr>
      </w:pPr>
    </w:p>
    <w:p w:rsidR="0061553A" w:rsidRPr="00F15D5F" w:rsidRDefault="00607E07" w:rsidP="0061553A">
      <w:pPr>
        <w:spacing w:after="36" w:line="242" w:lineRule="auto"/>
        <w:ind w:left="0" w:firstLine="708"/>
        <w:rPr>
          <w:iCs/>
          <w:sz w:val="22"/>
        </w:rPr>
      </w:pPr>
      <w:r w:rsidRPr="00F15D5F">
        <w:rPr>
          <w:iCs/>
          <w:sz w:val="22"/>
        </w:rPr>
        <w:t xml:space="preserve">Artículo 38.- </w:t>
      </w:r>
      <w:r w:rsidR="0061553A" w:rsidRPr="00F15D5F">
        <w:rPr>
          <w:iCs/>
          <w:sz w:val="22"/>
        </w:rPr>
        <w:t>Suprímase</w:t>
      </w:r>
      <w:r w:rsidRPr="00F15D5F">
        <w:rPr>
          <w:iCs/>
          <w:sz w:val="22"/>
        </w:rPr>
        <w:t xml:space="preserve"> el número 6 del artículo 171. </w:t>
      </w:r>
    </w:p>
    <w:p w:rsidR="0061553A" w:rsidRPr="00F15D5F" w:rsidRDefault="0061553A" w:rsidP="0061553A">
      <w:pPr>
        <w:spacing w:after="36" w:line="242" w:lineRule="auto"/>
        <w:ind w:left="1416" w:firstLine="0"/>
        <w:rPr>
          <w:iCs/>
          <w:sz w:val="22"/>
        </w:rPr>
      </w:pPr>
    </w:p>
    <w:p w:rsidR="0061553A" w:rsidRPr="00F15D5F" w:rsidRDefault="00607E07" w:rsidP="0061553A">
      <w:pPr>
        <w:spacing w:after="36" w:line="242" w:lineRule="auto"/>
        <w:ind w:left="0" w:firstLine="708"/>
        <w:rPr>
          <w:iCs/>
          <w:sz w:val="22"/>
        </w:rPr>
      </w:pPr>
      <w:r w:rsidRPr="00F15D5F">
        <w:rPr>
          <w:iCs/>
          <w:sz w:val="22"/>
        </w:rPr>
        <w:t xml:space="preserve">Artículo 39.- </w:t>
      </w:r>
      <w:r w:rsidR="0061553A" w:rsidRPr="00F15D5F">
        <w:rPr>
          <w:iCs/>
          <w:sz w:val="22"/>
        </w:rPr>
        <w:t>Agregase</w:t>
      </w:r>
      <w:r w:rsidRPr="00F15D5F">
        <w:rPr>
          <w:iCs/>
          <w:sz w:val="22"/>
        </w:rPr>
        <w:t xml:space="preserve"> a continuación del artículo 171, el siguiente artículo: </w:t>
      </w:r>
    </w:p>
    <w:p w:rsidR="0061553A" w:rsidRPr="00F15D5F" w:rsidRDefault="0061553A" w:rsidP="0061553A">
      <w:pPr>
        <w:spacing w:after="36" w:line="242" w:lineRule="auto"/>
        <w:ind w:left="0" w:firstLine="708"/>
        <w:rPr>
          <w:iCs/>
          <w:sz w:val="22"/>
        </w:rPr>
      </w:pPr>
    </w:p>
    <w:p w:rsidR="00607E07" w:rsidRPr="00F15D5F" w:rsidRDefault="00607E07" w:rsidP="0061553A">
      <w:pPr>
        <w:spacing w:after="36" w:line="242" w:lineRule="auto"/>
        <w:ind w:left="708" w:firstLine="0"/>
        <w:rPr>
          <w:iCs/>
          <w:sz w:val="22"/>
        </w:rPr>
      </w:pPr>
      <w:r w:rsidRPr="00F15D5F">
        <w:rPr>
          <w:iCs/>
          <w:sz w:val="22"/>
        </w:rPr>
        <w:t xml:space="preserve">Artículo 171.1.- Violación incestuosa.- La persona que viole a un pariente que sea ascendiente, descendiente o colateral hasta el cuarto grado de </w:t>
      </w:r>
      <w:r w:rsidR="0061553A" w:rsidRPr="00F15D5F">
        <w:rPr>
          <w:iCs/>
          <w:sz w:val="22"/>
        </w:rPr>
        <w:t>consanguinidad o segundo de afi</w:t>
      </w:r>
      <w:r w:rsidRPr="00F15D5F">
        <w:rPr>
          <w:iCs/>
          <w:sz w:val="22"/>
        </w:rPr>
        <w:t xml:space="preserve">nidad, será sancionada con el máximo de la pena privativa de libertad prevista en el artículo anterior. Si se produce la muerte de la víctima se sancionará con pena privativa de libertad </w:t>
      </w:r>
      <w:r w:rsidR="0061553A" w:rsidRPr="00F15D5F">
        <w:rPr>
          <w:iCs/>
          <w:sz w:val="22"/>
        </w:rPr>
        <w:t>de veintidós a veintiséis años.</w:t>
      </w:r>
    </w:p>
    <w:p w:rsidR="00607E07" w:rsidRDefault="00607E07" w:rsidP="00607E07">
      <w:pPr>
        <w:spacing w:after="36" w:line="242" w:lineRule="auto"/>
        <w:ind w:left="0" w:firstLine="0"/>
      </w:pPr>
    </w:p>
    <w:p w:rsidR="0033051E" w:rsidRPr="00607E07" w:rsidRDefault="00CE1299" w:rsidP="00607E07">
      <w:pPr>
        <w:spacing w:after="36" w:line="242" w:lineRule="auto"/>
        <w:ind w:left="0" w:firstLine="0"/>
        <w:rPr>
          <w:color w:val="FF0000"/>
        </w:rPr>
      </w:pPr>
      <w:r w:rsidRPr="00607E07">
        <w:rPr>
          <w:color w:val="FF0000"/>
        </w:rPr>
        <w:lastRenderedPageBreak/>
        <w:t xml:space="preserve"> </w:t>
      </w:r>
    </w:p>
    <w:p w:rsidR="00607E07" w:rsidRPr="00561191" w:rsidRDefault="00607E07" w:rsidP="00E420A5">
      <w:pPr>
        <w:pStyle w:val="BodyA"/>
        <w:numPr>
          <w:ilvl w:val="0"/>
          <w:numId w:val="1"/>
        </w:numPr>
        <w:shd w:val="clear" w:color="auto" w:fill="FFFFFF"/>
        <w:jc w:val="both"/>
        <w:rPr>
          <w:rFonts w:eastAsia="Times New Roman" w:cs="Times New Roman"/>
          <w:b/>
          <w:bdr w:val="none" w:sz="0" w:space="0" w:color="auto"/>
          <w:lang w:val="es-ES" w:eastAsia="es-ES"/>
        </w:rPr>
      </w:pPr>
      <w:r w:rsidRPr="00561191">
        <w:rPr>
          <w:rFonts w:eastAsia="Times New Roman" w:cs="Times New Roman"/>
          <w:b/>
          <w:bdr w:val="none" w:sz="0" w:space="0" w:color="auto"/>
          <w:lang w:val="es-ES" w:eastAsia="es-ES"/>
        </w:rPr>
        <w:t>Con base en el texto de esas disposiciones, por favor informe si la definición de violación es:</w:t>
      </w:r>
    </w:p>
    <w:p w:rsidR="00561191" w:rsidRDefault="00561191" w:rsidP="00607E07">
      <w:pPr>
        <w:spacing w:after="0" w:line="240" w:lineRule="auto"/>
        <w:ind w:firstLine="720"/>
        <w:rPr>
          <w:szCs w:val="24"/>
        </w:rPr>
      </w:pPr>
    </w:p>
    <w:p w:rsidR="00607E07" w:rsidRDefault="00607E07" w:rsidP="00607E07">
      <w:pPr>
        <w:spacing w:after="0" w:line="240" w:lineRule="auto"/>
        <w:ind w:firstLine="720"/>
        <w:rPr>
          <w:szCs w:val="24"/>
        </w:rPr>
      </w:pPr>
      <w:r w:rsidRPr="00561191">
        <w:rPr>
          <w:szCs w:val="24"/>
        </w:rPr>
        <w:t>a. Específica con relación al género, cubriendo solo a mujeres. SÍ/NO</w:t>
      </w:r>
    </w:p>
    <w:p w:rsidR="00F923BF" w:rsidRDefault="00F923BF" w:rsidP="00F641BB">
      <w:pPr>
        <w:spacing w:after="0" w:line="240" w:lineRule="auto"/>
        <w:ind w:left="0" w:firstLine="708"/>
        <w:rPr>
          <w:b/>
          <w:color w:val="auto"/>
          <w:szCs w:val="24"/>
        </w:rPr>
      </w:pPr>
    </w:p>
    <w:p w:rsidR="00607E07" w:rsidRPr="00F15D5F" w:rsidRDefault="00F641BB" w:rsidP="00F641BB">
      <w:pPr>
        <w:spacing w:after="0" w:line="240" w:lineRule="auto"/>
        <w:ind w:left="0" w:firstLine="708"/>
        <w:rPr>
          <w:bCs/>
          <w:color w:val="auto"/>
          <w:szCs w:val="24"/>
        </w:rPr>
      </w:pPr>
      <w:r w:rsidRPr="00F15D5F">
        <w:rPr>
          <w:bCs/>
          <w:color w:val="auto"/>
          <w:szCs w:val="24"/>
        </w:rPr>
        <w:t>NO</w:t>
      </w:r>
    </w:p>
    <w:p w:rsidR="00561191" w:rsidRPr="00607E07" w:rsidRDefault="00561191" w:rsidP="00607E07">
      <w:pPr>
        <w:spacing w:after="0" w:line="240" w:lineRule="auto"/>
        <w:ind w:firstLine="720"/>
        <w:rPr>
          <w:color w:val="auto"/>
          <w:szCs w:val="24"/>
        </w:rPr>
      </w:pPr>
    </w:p>
    <w:p w:rsidR="00607E07" w:rsidRPr="00561191" w:rsidRDefault="00607E07" w:rsidP="00607E07">
      <w:pPr>
        <w:spacing w:after="0" w:line="240" w:lineRule="auto"/>
        <w:ind w:firstLine="720"/>
        <w:rPr>
          <w:szCs w:val="24"/>
        </w:rPr>
      </w:pPr>
      <w:r w:rsidRPr="00561191">
        <w:rPr>
          <w:szCs w:val="24"/>
        </w:rPr>
        <w:t>b. Neutral en cuanto al género, abarcando a todas las personas. SÍ/NO</w:t>
      </w:r>
    </w:p>
    <w:p w:rsidR="00F923BF" w:rsidRDefault="00F923BF" w:rsidP="00F641BB">
      <w:pPr>
        <w:spacing w:after="0" w:line="240" w:lineRule="auto"/>
        <w:ind w:left="0" w:firstLine="708"/>
        <w:rPr>
          <w:b/>
          <w:color w:val="auto"/>
          <w:szCs w:val="24"/>
        </w:rPr>
      </w:pPr>
    </w:p>
    <w:p w:rsidR="00607E07" w:rsidRPr="00F15D5F" w:rsidRDefault="00561191" w:rsidP="00F641BB">
      <w:pPr>
        <w:spacing w:after="0" w:line="240" w:lineRule="auto"/>
        <w:ind w:left="0" w:firstLine="708"/>
        <w:rPr>
          <w:bCs/>
          <w:color w:val="auto"/>
          <w:szCs w:val="24"/>
        </w:rPr>
      </w:pPr>
      <w:r w:rsidRPr="00F15D5F">
        <w:rPr>
          <w:bCs/>
          <w:color w:val="auto"/>
          <w:szCs w:val="24"/>
        </w:rPr>
        <w:t>S</w:t>
      </w:r>
      <w:r w:rsidR="009627BA" w:rsidRPr="00F15D5F">
        <w:rPr>
          <w:bCs/>
          <w:color w:val="auto"/>
          <w:szCs w:val="24"/>
        </w:rPr>
        <w:t>Í</w:t>
      </w:r>
    </w:p>
    <w:p w:rsidR="00561191" w:rsidRPr="00607E07" w:rsidRDefault="00561191" w:rsidP="00607E07">
      <w:pPr>
        <w:spacing w:after="0" w:line="240" w:lineRule="auto"/>
        <w:ind w:firstLine="720"/>
        <w:rPr>
          <w:color w:val="auto"/>
          <w:szCs w:val="24"/>
        </w:rPr>
      </w:pPr>
    </w:p>
    <w:p w:rsidR="00607E07" w:rsidRPr="00561191" w:rsidRDefault="00607E07" w:rsidP="00607E07">
      <w:pPr>
        <w:spacing w:after="0" w:line="240" w:lineRule="auto"/>
        <w:ind w:firstLine="720"/>
        <w:rPr>
          <w:szCs w:val="24"/>
        </w:rPr>
      </w:pPr>
      <w:r w:rsidRPr="00561191">
        <w:rPr>
          <w:szCs w:val="24"/>
        </w:rPr>
        <w:t>c. Basado en la falta de consentimiento de la víctima. SÍ/NO</w:t>
      </w:r>
    </w:p>
    <w:p w:rsidR="00F923BF" w:rsidRDefault="00F923BF" w:rsidP="00F641BB">
      <w:pPr>
        <w:spacing w:after="0" w:line="240" w:lineRule="auto"/>
        <w:ind w:left="0" w:firstLine="708"/>
        <w:rPr>
          <w:b/>
          <w:szCs w:val="24"/>
        </w:rPr>
      </w:pPr>
    </w:p>
    <w:p w:rsidR="00607E07" w:rsidRPr="00F15D5F" w:rsidRDefault="00607E07" w:rsidP="009627BA">
      <w:pPr>
        <w:spacing w:after="0" w:line="240" w:lineRule="auto"/>
        <w:ind w:left="0" w:firstLine="708"/>
        <w:rPr>
          <w:bCs/>
          <w:szCs w:val="24"/>
        </w:rPr>
      </w:pPr>
      <w:r w:rsidRPr="00F15D5F">
        <w:rPr>
          <w:bCs/>
          <w:szCs w:val="24"/>
        </w:rPr>
        <w:t>S</w:t>
      </w:r>
      <w:r w:rsidR="009627BA" w:rsidRPr="00F15D5F">
        <w:rPr>
          <w:bCs/>
          <w:szCs w:val="24"/>
        </w:rPr>
        <w:t>Í</w:t>
      </w:r>
    </w:p>
    <w:p w:rsidR="00607E07" w:rsidRPr="00607E07" w:rsidRDefault="00607E07" w:rsidP="00607E07">
      <w:pPr>
        <w:spacing w:after="0" w:line="240" w:lineRule="auto"/>
        <w:ind w:firstLine="720"/>
        <w:rPr>
          <w:color w:val="FF0000"/>
          <w:szCs w:val="24"/>
        </w:rPr>
      </w:pPr>
    </w:p>
    <w:p w:rsidR="00607E07" w:rsidRDefault="00607E07" w:rsidP="00607E07">
      <w:pPr>
        <w:spacing w:after="0" w:line="240" w:lineRule="auto"/>
        <w:ind w:firstLine="720"/>
        <w:rPr>
          <w:szCs w:val="24"/>
        </w:rPr>
      </w:pPr>
      <w:r w:rsidRPr="00561191">
        <w:rPr>
          <w:szCs w:val="24"/>
        </w:rPr>
        <w:t>d. Basado en el uso de la fuerza o amenaza. SÍ/NO</w:t>
      </w:r>
    </w:p>
    <w:p w:rsidR="00F923BF" w:rsidRDefault="00F923BF" w:rsidP="00607E07">
      <w:pPr>
        <w:spacing w:after="0" w:line="240" w:lineRule="auto"/>
        <w:ind w:firstLine="720"/>
        <w:rPr>
          <w:b/>
          <w:szCs w:val="24"/>
        </w:rPr>
      </w:pPr>
    </w:p>
    <w:p w:rsidR="00607E07" w:rsidRPr="00F15D5F" w:rsidRDefault="00607E07" w:rsidP="00607E07">
      <w:pPr>
        <w:spacing w:after="0" w:line="240" w:lineRule="auto"/>
        <w:ind w:firstLine="720"/>
        <w:rPr>
          <w:bCs/>
          <w:szCs w:val="24"/>
        </w:rPr>
      </w:pPr>
      <w:r w:rsidRPr="00F15D5F">
        <w:rPr>
          <w:bCs/>
          <w:szCs w:val="24"/>
        </w:rPr>
        <w:t>S</w:t>
      </w:r>
      <w:r w:rsidR="009627BA" w:rsidRPr="00F15D5F">
        <w:rPr>
          <w:bCs/>
          <w:szCs w:val="24"/>
        </w:rPr>
        <w:t>Í</w:t>
      </w:r>
    </w:p>
    <w:p w:rsidR="00607E07" w:rsidRPr="00607E07" w:rsidRDefault="00607E07" w:rsidP="00607E07">
      <w:pPr>
        <w:spacing w:after="0" w:line="240" w:lineRule="auto"/>
        <w:ind w:firstLine="720"/>
        <w:rPr>
          <w:color w:val="FF0000"/>
          <w:szCs w:val="24"/>
        </w:rPr>
      </w:pPr>
    </w:p>
    <w:p w:rsidR="00607E07" w:rsidRPr="00561191" w:rsidRDefault="00607E07" w:rsidP="00607E07">
      <w:pPr>
        <w:spacing w:after="0" w:line="240" w:lineRule="auto"/>
        <w:ind w:firstLine="720"/>
        <w:rPr>
          <w:szCs w:val="24"/>
        </w:rPr>
      </w:pPr>
      <w:r w:rsidRPr="00561191">
        <w:rPr>
          <w:szCs w:val="24"/>
        </w:rPr>
        <w:t>e. Alguna combinación de lo anterior. SÍ/NO. Por favor, especifique.</w:t>
      </w:r>
    </w:p>
    <w:p w:rsidR="00F641BB" w:rsidRDefault="00F641BB" w:rsidP="00607E07">
      <w:pPr>
        <w:spacing w:after="0" w:line="240" w:lineRule="auto"/>
        <w:ind w:firstLine="720"/>
        <w:rPr>
          <w:szCs w:val="24"/>
        </w:rPr>
      </w:pPr>
    </w:p>
    <w:p w:rsidR="00F641BB" w:rsidRDefault="00561191" w:rsidP="00F923BF">
      <w:pPr>
        <w:spacing w:after="0" w:line="240" w:lineRule="auto"/>
        <w:ind w:left="708" w:firstLine="7"/>
        <w:rPr>
          <w:szCs w:val="24"/>
        </w:rPr>
      </w:pPr>
      <w:r w:rsidRPr="00F15D5F">
        <w:rPr>
          <w:bCs/>
          <w:szCs w:val="24"/>
        </w:rPr>
        <w:t>S</w:t>
      </w:r>
      <w:r w:rsidR="009627BA" w:rsidRPr="00F15D5F">
        <w:rPr>
          <w:bCs/>
          <w:szCs w:val="24"/>
        </w:rPr>
        <w:t>Í</w:t>
      </w:r>
      <w:r w:rsidRPr="009627BA">
        <w:rPr>
          <w:bCs/>
          <w:szCs w:val="24"/>
        </w:rPr>
        <w:t>,</w:t>
      </w:r>
      <w:r w:rsidRPr="00F641BB">
        <w:rPr>
          <w:szCs w:val="24"/>
        </w:rPr>
        <w:t xml:space="preserve"> </w:t>
      </w:r>
      <w:r w:rsidR="00F641BB">
        <w:rPr>
          <w:szCs w:val="24"/>
        </w:rPr>
        <w:t xml:space="preserve">el </w:t>
      </w:r>
      <w:r w:rsidR="00607E07" w:rsidRPr="00561191">
        <w:rPr>
          <w:szCs w:val="24"/>
        </w:rPr>
        <w:t>artículo 171 del</w:t>
      </w:r>
      <w:r w:rsidR="00F641BB">
        <w:rPr>
          <w:szCs w:val="24"/>
        </w:rPr>
        <w:t xml:space="preserve"> Código Orgánico Integral Penal</w:t>
      </w:r>
      <w:r w:rsidR="00607E07" w:rsidRPr="00561191">
        <w:rPr>
          <w:szCs w:val="24"/>
        </w:rPr>
        <w:t xml:space="preserve"> </w:t>
      </w:r>
      <w:r w:rsidR="00F641BB">
        <w:rPr>
          <w:szCs w:val="24"/>
        </w:rPr>
        <w:t>C</w:t>
      </w:r>
      <w:r w:rsidR="00607E07" w:rsidRPr="00561191">
        <w:rPr>
          <w:szCs w:val="24"/>
        </w:rPr>
        <w:t xml:space="preserve">OIP, citado en líneas anteriores en sus números 1 y 2 se especifica: </w:t>
      </w:r>
    </w:p>
    <w:p w:rsidR="00F641BB" w:rsidRDefault="00F641BB" w:rsidP="00607E07">
      <w:pPr>
        <w:spacing w:after="0" w:line="240" w:lineRule="auto"/>
        <w:ind w:firstLine="720"/>
        <w:rPr>
          <w:szCs w:val="24"/>
        </w:rPr>
      </w:pPr>
    </w:p>
    <w:p w:rsidR="00F641BB" w:rsidRPr="00F15D5F" w:rsidRDefault="00607E07" w:rsidP="00E420A5">
      <w:pPr>
        <w:numPr>
          <w:ilvl w:val="0"/>
          <w:numId w:val="6"/>
        </w:numPr>
        <w:spacing w:after="0" w:line="240" w:lineRule="auto"/>
        <w:rPr>
          <w:iCs/>
          <w:sz w:val="22"/>
        </w:rPr>
      </w:pPr>
      <w:r w:rsidRPr="00F15D5F">
        <w:rPr>
          <w:iCs/>
          <w:sz w:val="22"/>
        </w:rPr>
        <w:t xml:space="preserve">Cuando la víctima se halle privada de la razón o del sentido, o cuando por enfermedad o por discapacidad no pudiera resistirse. </w:t>
      </w:r>
    </w:p>
    <w:p w:rsidR="00607E07" w:rsidRPr="00F15D5F" w:rsidRDefault="00607E07" w:rsidP="00E420A5">
      <w:pPr>
        <w:numPr>
          <w:ilvl w:val="0"/>
          <w:numId w:val="6"/>
        </w:numPr>
        <w:spacing w:after="0" w:line="240" w:lineRule="auto"/>
        <w:rPr>
          <w:iCs/>
          <w:sz w:val="22"/>
        </w:rPr>
      </w:pPr>
      <w:r w:rsidRPr="00F15D5F">
        <w:rPr>
          <w:iCs/>
          <w:sz w:val="22"/>
        </w:rPr>
        <w:t>Cuando se use violencia, amenaza o intimidación.</w:t>
      </w:r>
    </w:p>
    <w:p w:rsidR="00F641BB" w:rsidRDefault="00F641BB" w:rsidP="00F641BB">
      <w:pPr>
        <w:spacing w:after="0" w:line="240" w:lineRule="auto"/>
        <w:ind w:left="1788" w:firstLine="0"/>
        <w:rPr>
          <w:i/>
          <w:sz w:val="22"/>
        </w:rPr>
      </w:pPr>
    </w:p>
    <w:p w:rsidR="00607E07" w:rsidRPr="00561191" w:rsidRDefault="00607E07" w:rsidP="00607E07">
      <w:pPr>
        <w:spacing w:after="0" w:line="240" w:lineRule="auto"/>
        <w:ind w:firstLine="720"/>
        <w:rPr>
          <w:szCs w:val="24"/>
        </w:rPr>
      </w:pPr>
      <w:r w:rsidRPr="00561191">
        <w:rPr>
          <w:szCs w:val="24"/>
        </w:rPr>
        <w:t>f. ¿Cubre solo la violación vaginal? SÍ/NO</w:t>
      </w:r>
    </w:p>
    <w:p w:rsidR="00F923BF" w:rsidRDefault="00F923BF" w:rsidP="00607E07">
      <w:pPr>
        <w:spacing w:after="0" w:line="240" w:lineRule="auto"/>
        <w:ind w:firstLine="720"/>
        <w:rPr>
          <w:b/>
          <w:szCs w:val="24"/>
        </w:rPr>
      </w:pPr>
    </w:p>
    <w:p w:rsidR="00607E07" w:rsidRPr="00F15D5F" w:rsidRDefault="00607E07" w:rsidP="00607E07">
      <w:pPr>
        <w:spacing w:after="0" w:line="240" w:lineRule="auto"/>
        <w:ind w:firstLine="720"/>
        <w:rPr>
          <w:bCs/>
          <w:szCs w:val="24"/>
        </w:rPr>
      </w:pPr>
      <w:r w:rsidRPr="00F15D5F">
        <w:rPr>
          <w:bCs/>
          <w:szCs w:val="24"/>
        </w:rPr>
        <w:t>NO</w:t>
      </w:r>
    </w:p>
    <w:p w:rsidR="00607E07" w:rsidRPr="00561191" w:rsidRDefault="00607E07" w:rsidP="00607E07">
      <w:pPr>
        <w:spacing w:after="0" w:line="240" w:lineRule="auto"/>
        <w:ind w:firstLine="720"/>
        <w:rPr>
          <w:szCs w:val="24"/>
        </w:rPr>
      </w:pPr>
    </w:p>
    <w:p w:rsidR="00607E07" w:rsidRPr="00561191" w:rsidRDefault="00607E07" w:rsidP="00607E07">
      <w:pPr>
        <w:spacing w:after="0" w:line="240" w:lineRule="auto"/>
        <w:ind w:firstLine="720"/>
        <w:rPr>
          <w:szCs w:val="24"/>
        </w:rPr>
      </w:pPr>
      <w:r w:rsidRPr="00561191">
        <w:rPr>
          <w:szCs w:val="24"/>
        </w:rPr>
        <w:t>g. ¿Cubre todas las formas de penetración? SÍ / NO Por favor, especifique.</w:t>
      </w:r>
    </w:p>
    <w:p w:rsidR="00F641BB" w:rsidRDefault="00F641BB" w:rsidP="00607E07">
      <w:pPr>
        <w:spacing w:after="0" w:line="240" w:lineRule="auto"/>
        <w:ind w:firstLine="720"/>
        <w:rPr>
          <w:szCs w:val="24"/>
        </w:rPr>
      </w:pPr>
    </w:p>
    <w:p w:rsidR="00607E07" w:rsidRPr="00561191" w:rsidRDefault="00607E07" w:rsidP="00F923BF">
      <w:pPr>
        <w:spacing w:after="0" w:line="240" w:lineRule="auto"/>
        <w:ind w:left="708" w:firstLine="7"/>
        <w:rPr>
          <w:szCs w:val="24"/>
        </w:rPr>
      </w:pPr>
      <w:r w:rsidRPr="00F15D5F">
        <w:rPr>
          <w:bCs/>
          <w:szCs w:val="24"/>
        </w:rPr>
        <w:t>S</w:t>
      </w:r>
      <w:r w:rsidR="009627BA">
        <w:rPr>
          <w:bCs/>
          <w:szCs w:val="24"/>
        </w:rPr>
        <w:t>Í</w:t>
      </w:r>
      <w:r w:rsidR="00F641BB" w:rsidRPr="00F15D5F">
        <w:rPr>
          <w:bCs/>
          <w:szCs w:val="24"/>
        </w:rPr>
        <w:t>,</w:t>
      </w:r>
      <w:r w:rsidR="00F641BB">
        <w:rPr>
          <w:b/>
          <w:szCs w:val="24"/>
        </w:rPr>
        <w:t xml:space="preserve"> </w:t>
      </w:r>
      <w:r w:rsidR="00F641BB">
        <w:rPr>
          <w:szCs w:val="24"/>
        </w:rPr>
        <w:t xml:space="preserve">el mencionado </w:t>
      </w:r>
      <w:r w:rsidRPr="00561191">
        <w:rPr>
          <w:szCs w:val="24"/>
        </w:rPr>
        <w:t xml:space="preserve">artículo 171 del </w:t>
      </w:r>
      <w:r w:rsidR="00F641BB">
        <w:rPr>
          <w:szCs w:val="24"/>
        </w:rPr>
        <w:t>Código Orgánico Integral Penal</w:t>
      </w:r>
      <w:r w:rsidR="00F923BF">
        <w:rPr>
          <w:szCs w:val="24"/>
        </w:rPr>
        <w:t>,</w:t>
      </w:r>
      <w:r w:rsidRPr="00561191">
        <w:rPr>
          <w:szCs w:val="24"/>
        </w:rPr>
        <w:t xml:space="preserve"> </w:t>
      </w:r>
      <w:r w:rsidR="00F641BB">
        <w:rPr>
          <w:szCs w:val="24"/>
        </w:rPr>
        <w:t xml:space="preserve">ya </w:t>
      </w:r>
      <w:r w:rsidRPr="00561191">
        <w:rPr>
          <w:szCs w:val="24"/>
        </w:rPr>
        <w:t>citado en líneas anteriores tipifica que la violación es el acceso carnal, con introducción total o parcial del miembro viril, por vía oral, anal o vaginal; o la introducción, por vía vaginal o anal, de objetos, dedos u órganos distintos al miembro viril, a una persona de cualquier sexo…</w:t>
      </w:r>
    </w:p>
    <w:p w:rsidR="00F641BB" w:rsidRDefault="00F641BB" w:rsidP="00607E07">
      <w:pPr>
        <w:spacing w:after="0" w:line="240" w:lineRule="auto"/>
        <w:ind w:firstLine="720"/>
        <w:rPr>
          <w:szCs w:val="24"/>
        </w:rPr>
      </w:pPr>
    </w:p>
    <w:p w:rsidR="00607E07" w:rsidRPr="00561191" w:rsidRDefault="00607E07" w:rsidP="00607E07">
      <w:pPr>
        <w:spacing w:after="0" w:line="240" w:lineRule="auto"/>
        <w:ind w:firstLine="720"/>
        <w:rPr>
          <w:szCs w:val="24"/>
        </w:rPr>
      </w:pPr>
      <w:r w:rsidRPr="00561191">
        <w:rPr>
          <w:szCs w:val="24"/>
        </w:rPr>
        <w:t>h. ¿Se incluye explícitamente la violación conyugal en esta disposición? SÍ/NO</w:t>
      </w:r>
    </w:p>
    <w:p w:rsidR="00F923BF" w:rsidRDefault="00F923BF" w:rsidP="00607E07">
      <w:pPr>
        <w:spacing w:after="0" w:line="240" w:lineRule="auto"/>
        <w:ind w:firstLine="720"/>
        <w:rPr>
          <w:b/>
          <w:szCs w:val="24"/>
        </w:rPr>
      </w:pPr>
    </w:p>
    <w:p w:rsidR="00607E07" w:rsidRPr="00F15D5F" w:rsidRDefault="00607E07" w:rsidP="00607E07">
      <w:pPr>
        <w:spacing w:after="0" w:line="240" w:lineRule="auto"/>
        <w:ind w:firstLine="720"/>
        <w:rPr>
          <w:bCs/>
          <w:szCs w:val="24"/>
        </w:rPr>
      </w:pPr>
      <w:r w:rsidRPr="00F15D5F">
        <w:rPr>
          <w:bCs/>
          <w:szCs w:val="24"/>
        </w:rPr>
        <w:t>NO</w:t>
      </w:r>
    </w:p>
    <w:p w:rsidR="00607E07" w:rsidRPr="00F641BB" w:rsidRDefault="00F641BB" w:rsidP="00F641BB">
      <w:pPr>
        <w:spacing w:after="0" w:line="240" w:lineRule="auto"/>
        <w:ind w:left="0" w:firstLine="708"/>
        <w:rPr>
          <w:szCs w:val="24"/>
        </w:rPr>
      </w:pPr>
      <w:r>
        <w:rPr>
          <w:szCs w:val="24"/>
        </w:rPr>
        <w:t xml:space="preserve">i. </w:t>
      </w:r>
      <w:r w:rsidR="00607E07" w:rsidRPr="00F641BB">
        <w:rPr>
          <w:szCs w:val="24"/>
        </w:rPr>
        <w:t>¿Se omite la ley sobre violación conyugal? SÍ/NO</w:t>
      </w:r>
    </w:p>
    <w:p w:rsidR="00F923BF" w:rsidRDefault="00F923BF" w:rsidP="00AD2484">
      <w:pPr>
        <w:spacing w:after="0" w:line="240" w:lineRule="auto"/>
        <w:ind w:left="715" w:firstLine="0"/>
        <w:rPr>
          <w:b/>
          <w:szCs w:val="24"/>
        </w:rPr>
      </w:pPr>
    </w:p>
    <w:p w:rsidR="00AD2484" w:rsidRPr="00F15D5F" w:rsidRDefault="00AD2484" w:rsidP="00AD2484">
      <w:pPr>
        <w:spacing w:after="0" w:line="240" w:lineRule="auto"/>
        <w:ind w:left="715" w:firstLine="0"/>
        <w:rPr>
          <w:bCs/>
          <w:szCs w:val="24"/>
        </w:rPr>
      </w:pPr>
      <w:r w:rsidRPr="00F15D5F">
        <w:rPr>
          <w:bCs/>
          <w:szCs w:val="24"/>
        </w:rPr>
        <w:t>NO</w:t>
      </w:r>
    </w:p>
    <w:p w:rsidR="00AD2484" w:rsidRPr="00F641BB" w:rsidRDefault="00AD2484" w:rsidP="00AD2484">
      <w:pPr>
        <w:spacing w:after="0" w:line="240" w:lineRule="auto"/>
        <w:ind w:left="0" w:firstLine="0"/>
        <w:rPr>
          <w:szCs w:val="24"/>
        </w:rPr>
      </w:pPr>
    </w:p>
    <w:p w:rsidR="00607E07" w:rsidRPr="00F641BB" w:rsidRDefault="00607E07" w:rsidP="00607E07">
      <w:pPr>
        <w:spacing w:after="0" w:line="240" w:lineRule="auto"/>
        <w:ind w:left="720"/>
        <w:rPr>
          <w:szCs w:val="24"/>
        </w:rPr>
      </w:pPr>
      <w:r w:rsidRPr="00F641BB">
        <w:rPr>
          <w:szCs w:val="24"/>
        </w:rPr>
        <w:t>j. ¿La violación conyugal está cubierta por las disposiciones generales o por precedentes legales, incluso si no se incluye explícitamente? SÍ/NO</w:t>
      </w:r>
    </w:p>
    <w:p w:rsidR="00F923BF" w:rsidRDefault="00F923BF" w:rsidP="00607E07">
      <w:pPr>
        <w:spacing w:after="0" w:line="240" w:lineRule="auto"/>
        <w:ind w:left="720"/>
        <w:rPr>
          <w:b/>
          <w:szCs w:val="24"/>
        </w:rPr>
      </w:pPr>
    </w:p>
    <w:p w:rsidR="00AD2484" w:rsidRPr="00421EF2" w:rsidRDefault="00AD2484" w:rsidP="009627BA">
      <w:pPr>
        <w:spacing w:after="0" w:line="240" w:lineRule="auto"/>
        <w:ind w:left="720"/>
        <w:rPr>
          <w:b/>
          <w:szCs w:val="24"/>
        </w:rPr>
      </w:pPr>
      <w:r w:rsidRPr="00F15D5F">
        <w:rPr>
          <w:bCs/>
          <w:szCs w:val="24"/>
        </w:rPr>
        <w:t>S</w:t>
      </w:r>
      <w:r w:rsidR="009627BA" w:rsidRPr="00F15D5F">
        <w:rPr>
          <w:bCs/>
          <w:szCs w:val="24"/>
        </w:rPr>
        <w:t>Í</w:t>
      </w:r>
    </w:p>
    <w:p w:rsidR="00F923BF" w:rsidRDefault="00F923BF" w:rsidP="00607E07">
      <w:pPr>
        <w:spacing w:after="0" w:line="240" w:lineRule="auto"/>
        <w:ind w:left="720"/>
        <w:rPr>
          <w:szCs w:val="24"/>
        </w:rPr>
      </w:pPr>
    </w:p>
    <w:p w:rsidR="00607E07" w:rsidRPr="00421EF2" w:rsidRDefault="00607E07" w:rsidP="00607E07">
      <w:pPr>
        <w:spacing w:after="0" w:line="240" w:lineRule="auto"/>
        <w:ind w:left="720"/>
        <w:rPr>
          <w:szCs w:val="24"/>
        </w:rPr>
      </w:pPr>
      <w:r w:rsidRPr="00421EF2">
        <w:rPr>
          <w:szCs w:val="24"/>
        </w:rPr>
        <w:t>k. ¿Se excluye la violación conyugal en las disposiciones, o la violación conyugal no se considera un delito? SÍ/NO</w:t>
      </w:r>
    </w:p>
    <w:p w:rsidR="00F923BF" w:rsidRDefault="00F923BF" w:rsidP="00AD2484">
      <w:pPr>
        <w:spacing w:after="0" w:line="240" w:lineRule="auto"/>
        <w:ind w:firstLine="720"/>
        <w:rPr>
          <w:b/>
          <w:szCs w:val="24"/>
        </w:rPr>
      </w:pPr>
    </w:p>
    <w:p w:rsidR="00AD2484" w:rsidRPr="00F15D5F" w:rsidRDefault="00AD2484" w:rsidP="00AD2484">
      <w:pPr>
        <w:spacing w:after="0" w:line="240" w:lineRule="auto"/>
        <w:ind w:firstLine="720"/>
        <w:rPr>
          <w:bCs/>
          <w:szCs w:val="24"/>
        </w:rPr>
      </w:pPr>
      <w:r w:rsidRPr="00F15D5F">
        <w:rPr>
          <w:bCs/>
          <w:szCs w:val="24"/>
        </w:rPr>
        <w:t>S</w:t>
      </w:r>
      <w:r w:rsidR="009627BA">
        <w:rPr>
          <w:bCs/>
          <w:szCs w:val="24"/>
        </w:rPr>
        <w:t>Í</w:t>
      </w:r>
      <w:r w:rsidRPr="00F15D5F">
        <w:rPr>
          <w:bCs/>
          <w:szCs w:val="24"/>
        </w:rPr>
        <w:t xml:space="preserve"> SE CONSIDERA </w:t>
      </w:r>
    </w:p>
    <w:p w:rsidR="00421EF2" w:rsidRDefault="00421EF2" w:rsidP="00421EF2">
      <w:pPr>
        <w:pStyle w:val="BodyA"/>
        <w:shd w:val="clear" w:color="auto" w:fill="FFFFFF"/>
        <w:jc w:val="both"/>
        <w:rPr>
          <w:rFonts w:eastAsia="Times New Roman" w:cs="Times New Roman"/>
          <w:bdr w:val="none" w:sz="0" w:space="0" w:color="auto"/>
          <w:lang w:val="es-ES" w:eastAsia="es-ES"/>
        </w:rPr>
      </w:pPr>
    </w:p>
    <w:p w:rsidR="00607E07" w:rsidRPr="00421EF2" w:rsidRDefault="00607E07" w:rsidP="00E420A5">
      <w:pPr>
        <w:pStyle w:val="BodyA"/>
        <w:numPr>
          <w:ilvl w:val="0"/>
          <w:numId w:val="7"/>
        </w:numPr>
        <w:shd w:val="clear" w:color="auto" w:fill="FFFFFF"/>
        <w:jc w:val="both"/>
        <w:rPr>
          <w:rFonts w:eastAsia="Times New Roman" w:cs="Times New Roman"/>
          <w:b/>
          <w:bdr w:val="none" w:sz="0" w:space="0" w:color="auto"/>
          <w:lang w:val="es-ES" w:eastAsia="es-ES"/>
        </w:rPr>
      </w:pPr>
      <w:r w:rsidRPr="00421EF2">
        <w:rPr>
          <w:rFonts w:eastAsia="Times New Roman" w:cs="Times New Roman"/>
          <w:b/>
          <w:bdr w:val="none" w:sz="0" w:space="0" w:color="auto"/>
          <w:lang w:val="es-ES" w:eastAsia="es-ES"/>
        </w:rPr>
        <w:t>¿En qué medida la legislación de su país excluye la criminalización del perpetrador si la víctima y el presunto perpetrador viven juntos en una relación sexual / tienen una relación sexual / tuvieron una relación sexual? Si es así, envíe los artículos relevantes con las traducciones correspondientes.</w:t>
      </w:r>
    </w:p>
    <w:p w:rsidR="00F923BF" w:rsidRDefault="00F923BF" w:rsidP="00421EF2">
      <w:pPr>
        <w:pStyle w:val="BodyA"/>
        <w:shd w:val="clear" w:color="auto" w:fill="FFFFFF"/>
        <w:tabs>
          <w:tab w:val="left" w:pos="2790"/>
        </w:tabs>
        <w:ind w:left="360" w:firstLine="348"/>
        <w:jc w:val="both"/>
        <w:rPr>
          <w:rFonts w:eastAsia="Times New Roman" w:cs="Times New Roman"/>
          <w:bdr w:val="none" w:sz="0" w:space="0" w:color="auto"/>
          <w:lang w:val="es-ES" w:eastAsia="es-ES"/>
        </w:rPr>
      </w:pPr>
    </w:p>
    <w:p w:rsidR="00AD2484" w:rsidRPr="00421EF2" w:rsidRDefault="00AD2484" w:rsidP="00421EF2">
      <w:pPr>
        <w:pStyle w:val="BodyA"/>
        <w:shd w:val="clear" w:color="auto" w:fill="FFFFFF"/>
        <w:tabs>
          <w:tab w:val="left" w:pos="2790"/>
        </w:tabs>
        <w:ind w:left="360" w:firstLine="348"/>
        <w:jc w:val="both"/>
        <w:rPr>
          <w:rFonts w:eastAsia="Times New Roman" w:cs="Times New Roman"/>
          <w:bdr w:val="none" w:sz="0" w:space="0" w:color="auto"/>
          <w:lang w:val="es-ES" w:eastAsia="es-ES"/>
        </w:rPr>
      </w:pPr>
      <w:r w:rsidRPr="00421EF2">
        <w:rPr>
          <w:rFonts w:eastAsia="Times New Roman" w:cs="Times New Roman"/>
          <w:bdr w:val="none" w:sz="0" w:space="0" w:color="auto"/>
          <w:lang w:val="es-ES" w:eastAsia="es-ES"/>
        </w:rPr>
        <w:t>NO EXCLUYE</w:t>
      </w:r>
      <w:r w:rsidR="00421EF2" w:rsidRPr="00421EF2">
        <w:rPr>
          <w:rFonts w:eastAsia="Times New Roman" w:cs="Times New Roman"/>
          <w:bdr w:val="none" w:sz="0" w:space="0" w:color="auto"/>
          <w:lang w:val="es-ES" w:eastAsia="es-ES"/>
        </w:rPr>
        <w:tab/>
      </w:r>
    </w:p>
    <w:p w:rsidR="003147BB" w:rsidRDefault="003147BB" w:rsidP="003147BB">
      <w:pPr>
        <w:pStyle w:val="BodyA"/>
        <w:shd w:val="clear" w:color="auto" w:fill="FFFFFF"/>
        <w:ind w:left="720"/>
        <w:jc w:val="both"/>
        <w:rPr>
          <w:rFonts w:eastAsia="Times New Roman" w:cs="Times New Roman"/>
          <w:bdr w:val="none" w:sz="0" w:space="0" w:color="auto"/>
          <w:lang w:val="es-ES" w:eastAsia="es-ES"/>
        </w:rPr>
      </w:pPr>
    </w:p>
    <w:p w:rsidR="00607E07" w:rsidRDefault="00607E07" w:rsidP="00E420A5">
      <w:pPr>
        <w:pStyle w:val="BodyA"/>
        <w:numPr>
          <w:ilvl w:val="0"/>
          <w:numId w:val="7"/>
        </w:numPr>
        <w:shd w:val="clear" w:color="auto" w:fill="FFFFFF"/>
        <w:jc w:val="both"/>
        <w:rPr>
          <w:rFonts w:eastAsia="Times New Roman" w:cs="Times New Roman"/>
          <w:b/>
          <w:bdr w:val="none" w:sz="0" w:space="0" w:color="auto"/>
          <w:lang w:val="es-ES" w:eastAsia="es-ES"/>
        </w:rPr>
      </w:pPr>
      <w:r w:rsidRPr="00421EF2">
        <w:rPr>
          <w:rFonts w:eastAsia="Times New Roman" w:cs="Times New Roman"/>
          <w:b/>
          <w:bdr w:val="none" w:sz="0" w:space="0" w:color="auto"/>
          <w:lang w:val="es-ES" w:eastAsia="es-ES"/>
        </w:rPr>
        <w:t>¿Cuál es la edad legal para el consentimiento sexual?</w:t>
      </w:r>
    </w:p>
    <w:p w:rsidR="00F923BF" w:rsidRDefault="00F923BF" w:rsidP="003147BB">
      <w:pPr>
        <w:pStyle w:val="BodyA"/>
        <w:shd w:val="clear" w:color="auto" w:fill="FFFFFF"/>
        <w:ind w:left="720"/>
        <w:jc w:val="both"/>
        <w:rPr>
          <w:rFonts w:eastAsia="Times New Roman" w:cs="Times New Roman"/>
          <w:bdr w:val="none" w:sz="0" w:space="0" w:color="auto"/>
          <w:lang w:val="es-ES" w:eastAsia="es-ES"/>
        </w:rPr>
      </w:pPr>
    </w:p>
    <w:p w:rsidR="003147BB" w:rsidRDefault="003147BB" w:rsidP="003147BB">
      <w:pPr>
        <w:pStyle w:val="BodyA"/>
        <w:shd w:val="clear" w:color="auto" w:fill="FFFFFF"/>
        <w:ind w:left="720"/>
        <w:jc w:val="both"/>
        <w:rPr>
          <w:rFonts w:eastAsia="Times New Roman" w:cs="Times New Roman"/>
          <w:b/>
          <w:bdr w:val="none" w:sz="0" w:space="0" w:color="auto"/>
          <w:lang w:val="es-ES" w:eastAsia="es-ES"/>
        </w:rPr>
      </w:pPr>
      <w:r w:rsidRPr="00421EF2">
        <w:rPr>
          <w:rFonts w:eastAsia="Times New Roman" w:cs="Times New Roman"/>
          <w:bdr w:val="none" w:sz="0" w:space="0" w:color="auto"/>
          <w:lang w:val="es-ES" w:eastAsia="es-ES"/>
        </w:rPr>
        <w:t>NO EXISTE UNA EDAD DEFINIDA</w:t>
      </w:r>
    </w:p>
    <w:p w:rsidR="003147BB" w:rsidRDefault="003147BB" w:rsidP="003147BB">
      <w:pPr>
        <w:pStyle w:val="BodyA"/>
        <w:shd w:val="clear" w:color="auto" w:fill="FFFFFF"/>
        <w:ind w:left="720"/>
        <w:jc w:val="both"/>
        <w:rPr>
          <w:rFonts w:eastAsia="Times New Roman" w:cs="Times New Roman"/>
          <w:b/>
          <w:bdr w:val="none" w:sz="0" w:space="0" w:color="auto"/>
          <w:lang w:val="es-ES" w:eastAsia="es-ES"/>
        </w:rPr>
      </w:pPr>
    </w:p>
    <w:p w:rsidR="003147BB" w:rsidRDefault="003147BB" w:rsidP="00E420A5">
      <w:pPr>
        <w:pStyle w:val="BodyA"/>
        <w:numPr>
          <w:ilvl w:val="0"/>
          <w:numId w:val="7"/>
        </w:numPr>
        <w:shd w:val="clear" w:color="auto" w:fill="FFFFFF"/>
        <w:jc w:val="both"/>
        <w:rPr>
          <w:rFonts w:eastAsia="Times New Roman" w:cs="Times New Roman"/>
          <w:bdr w:val="none" w:sz="0" w:space="0" w:color="auto"/>
          <w:lang w:val="es-ES" w:eastAsia="es-ES"/>
        </w:rPr>
      </w:pPr>
      <w:r w:rsidRPr="003147BB">
        <w:rPr>
          <w:rFonts w:eastAsia="Times New Roman" w:cs="Times New Roman"/>
          <w:b/>
          <w:bdr w:val="none" w:sz="0" w:space="0" w:color="auto"/>
          <w:lang w:val="es-ES" w:eastAsia="es-ES"/>
        </w:rPr>
        <w:t>¿E</w:t>
      </w:r>
      <w:r w:rsidR="00607E07" w:rsidRPr="003147BB">
        <w:rPr>
          <w:rFonts w:eastAsia="Times New Roman" w:cs="Times New Roman"/>
          <w:b/>
          <w:bdr w:val="none" w:sz="0" w:space="0" w:color="auto"/>
          <w:lang w:val="es-ES" w:eastAsia="es-ES"/>
        </w:rPr>
        <w:t>xisten disposiciones diferentes para la actividad sexual entre adolescentes? Si es</w:t>
      </w:r>
      <w:r w:rsidR="00B72FB5">
        <w:rPr>
          <w:rFonts w:eastAsia="Times New Roman" w:cs="Times New Roman"/>
          <w:b/>
          <w:bdr w:val="none" w:sz="0" w:space="0" w:color="auto"/>
          <w:lang w:val="es-ES" w:eastAsia="es-ES"/>
        </w:rPr>
        <w:t xml:space="preserve">  </w:t>
      </w:r>
      <w:r w:rsidRPr="003147BB">
        <w:rPr>
          <w:rFonts w:eastAsia="Times New Roman" w:cs="Times New Roman"/>
          <w:b/>
          <w:bdr w:val="none" w:sz="0" w:space="0" w:color="auto"/>
          <w:lang w:val="es-ES" w:eastAsia="es-ES"/>
        </w:rPr>
        <w:t xml:space="preserve"> </w:t>
      </w:r>
      <w:r w:rsidR="00607E07" w:rsidRPr="003147BB">
        <w:rPr>
          <w:rFonts w:eastAsia="Times New Roman" w:cs="Times New Roman"/>
          <w:b/>
          <w:bdr w:val="none" w:sz="0" w:space="0" w:color="auto"/>
          <w:lang w:val="es-ES" w:eastAsia="es-ES"/>
        </w:rPr>
        <w:t>así, por favor proporciónelas</w:t>
      </w:r>
      <w:r w:rsidR="00607E07" w:rsidRPr="003147BB">
        <w:rPr>
          <w:rFonts w:eastAsia="Times New Roman" w:cs="Times New Roman"/>
          <w:bdr w:val="none" w:sz="0" w:space="0" w:color="auto"/>
          <w:lang w:val="es-ES" w:eastAsia="es-ES"/>
        </w:rPr>
        <w:t>.</w:t>
      </w:r>
    </w:p>
    <w:p w:rsidR="00F923BF" w:rsidRDefault="00F923BF" w:rsidP="003147BB">
      <w:pPr>
        <w:pStyle w:val="BodyA"/>
        <w:shd w:val="clear" w:color="auto" w:fill="FFFFFF"/>
        <w:ind w:left="720"/>
        <w:jc w:val="both"/>
        <w:rPr>
          <w:rFonts w:eastAsia="Times New Roman" w:cs="Times New Roman"/>
          <w:bdr w:val="none" w:sz="0" w:space="0" w:color="auto"/>
          <w:lang w:val="es-ES" w:eastAsia="es-ES"/>
        </w:rPr>
      </w:pPr>
    </w:p>
    <w:p w:rsidR="003147BB" w:rsidRPr="00421EF2" w:rsidRDefault="003147BB" w:rsidP="003147BB">
      <w:pPr>
        <w:pStyle w:val="BodyA"/>
        <w:shd w:val="clear" w:color="auto" w:fill="FFFFFF"/>
        <w:ind w:left="720"/>
        <w:jc w:val="both"/>
        <w:rPr>
          <w:rFonts w:eastAsia="Times New Roman" w:cs="Times New Roman"/>
          <w:bdr w:val="none" w:sz="0" w:space="0" w:color="auto"/>
          <w:lang w:val="es-ES" w:eastAsia="es-ES"/>
        </w:rPr>
      </w:pPr>
      <w:r w:rsidRPr="00421EF2">
        <w:rPr>
          <w:rFonts w:eastAsia="Times New Roman" w:cs="Times New Roman"/>
          <w:bdr w:val="none" w:sz="0" w:space="0" w:color="auto"/>
          <w:lang w:val="es-ES" w:eastAsia="es-ES"/>
        </w:rPr>
        <w:t>NO</w:t>
      </w:r>
      <w:r>
        <w:rPr>
          <w:rFonts w:eastAsia="Times New Roman" w:cs="Times New Roman"/>
          <w:bdr w:val="none" w:sz="0" w:space="0" w:color="auto"/>
          <w:lang w:val="es-ES" w:eastAsia="es-ES"/>
        </w:rPr>
        <w:t xml:space="preserve"> EXISTE</w:t>
      </w:r>
    </w:p>
    <w:p w:rsidR="003147BB" w:rsidRDefault="003147BB" w:rsidP="003147BB">
      <w:pPr>
        <w:pStyle w:val="BodyA"/>
        <w:shd w:val="clear" w:color="auto" w:fill="FFFFFF"/>
        <w:jc w:val="both"/>
        <w:rPr>
          <w:rFonts w:eastAsia="Times New Roman" w:cs="Times New Roman"/>
          <w:bdr w:val="none" w:sz="0" w:space="0" w:color="auto"/>
          <w:lang w:val="es-ES" w:eastAsia="es-ES"/>
        </w:rPr>
      </w:pPr>
    </w:p>
    <w:p w:rsidR="00607E07" w:rsidRDefault="003147BB" w:rsidP="00E420A5">
      <w:pPr>
        <w:pStyle w:val="BodyA"/>
        <w:numPr>
          <w:ilvl w:val="0"/>
          <w:numId w:val="7"/>
        </w:numPr>
        <w:shd w:val="clear" w:color="auto" w:fill="FFFFFF"/>
        <w:jc w:val="both"/>
        <w:rPr>
          <w:rFonts w:eastAsia="Times New Roman" w:cs="Times New Roman"/>
          <w:b/>
          <w:bdr w:val="none" w:sz="0" w:space="0" w:color="auto"/>
          <w:lang w:val="es-ES" w:eastAsia="es-ES"/>
        </w:rPr>
      </w:pPr>
      <w:r w:rsidRPr="003147BB">
        <w:rPr>
          <w:rFonts w:eastAsia="Times New Roman" w:cs="Times New Roman"/>
          <w:b/>
          <w:bdr w:val="none" w:sz="0" w:space="0" w:color="auto"/>
          <w:lang w:val="es-ES" w:eastAsia="es-ES"/>
        </w:rPr>
        <w:t>Pr</w:t>
      </w:r>
      <w:r w:rsidR="00607E07" w:rsidRPr="003147BB">
        <w:rPr>
          <w:rFonts w:eastAsia="Times New Roman" w:cs="Times New Roman"/>
          <w:b/>
          <w:bdr w:val="none" w:sz="0" w:space="0" w:color="auto"/>
          <w:lang w:val="es-ES" w:eastAsia="es-ES"/>
        </w:rPr>
        <w:t>oporcione información sobre las sanciones penales prescritas y su duración para formas de violación criminalizadas.</w:t>
      </w:r>
    </w:p>
    <w:p w:rsidR="003147BB" w:rsidRDefault="003147BB" w:rsidP="003147BB">
      <w:pPr>
        <w:pStyle w:val="BodyA"/>
        <w:shd w:val="clear" w:color="auto" w:fill="FFFFFF"/>
        <w:ind w:left="720"/>
        <w:jc w:val="both"/>
        <w:rPr>
          <w:rFonts w:eastAsia="Times New Roman" w:cs="Times New Roman"/>
          <w:bdr w:val="none" w:sz="0" w:space="0" w:color="auto"/>
          <w:lang w:val="es-ES" w:eastAsia="es-ES"/>
        </w:rPr>
      </w:pPr>
    </w:p>
    <w:p w:rsidR="003147BB" w:rsidRPr="00421EF2" w:rsidRDefault="003147BB" w:rsidP="00F923BF">
      <w:pPr>
        <w:pStyle w:val="BodyA"/>
        <w:shd w:val="clear" w:color="auto" w:fill="FFFFFF"/>
        <w:jc w:val="both"/>
        <w:rPr>
          <w:rFonts w:eastAsia="Times New Roman" w:cs="Times New Roman"/>
          <w:i/>
          <w:bdr w:val="none" w:sz="0" w:space="0" w:color="auto"/>
          <w:lang w:val="es-ES" w:eastAsia="es-ES"/>
        </w:rPr>
      </w:pPr>
      <w:r w:rsidRPr="00421EF2">
        <w:rPr>
          <w:rFonts w:eastAsia="Times New Roman" w:cs="Times New Roman"/>
          <w:bdr w:val="none" w:sz="0" w:space="0" w:color="auto"/>
          <w:lang w:val="es-ES" w:eastAsia="es-ES"/>
        </w:rPr>
        <w:t>E</w:t>
      </w:r>
      <w:r>
        <w:rPr>
          <w:rFonts w:eastAsia="Times New Roman" w:cs="Times New Roman"/>
          <w:bdr w:val="none" w:sz="0" w:space="0" w:color="auto"/>
          <w:lang w:val="es-ES" w:eastAsia="es-ES"/>
        </w:rPr>
        <w:t xml:space="preserve">l </w:t>
      </w:r>
      <w:r w:rsidRPr="00421EF2">
        <w:rPr>
          <w:rFonts w:eastAsia="Times New Roman" w:cs="Times New Roman"/>
          <w:bdr w:val="none" w:sz="0" w:space="0" w:color="auto"/>
          <w:lang w:val="es-ES" w:eastAsia="es-ES"/>
        </w:rPr>
        <w:t xml:space="preserve">artículo 171 del </w:t>
      </w:r>
      <w:r w:rsidR="00F923BF">
        <w:rPr>
          <w:rFonts w:eastAsia="Times New Roman" w:cs="Times New Roman"/>
          <w:bdr w:val="none" w:sz="0" w:space="0" w:color="auto"/>
          <w:lang w:val="es-ES" w:eastAsia="es-ES"/>
        </w:rPr>
        <w:t>Código</w:t>
      </w:r>
      <w:r>
        <w:rPr>
          <w:rFonts w:eastAsia="Times New Roman" w:cs="Times New Roman"/>
          <w:bdr w:val="none" w:sz="0" w:space="0" w:color="auto"/>
          <w:lang w:val="es-ES" w:eastAsia="es-ES"/>
        </w:rPr>
        <w:t xml:space="preserve"> </w:t>
      </w:r>
      <w:r w:rsidR="00F923BF">
        <w:rPr>
          <w:rFonts w:eastAsia="Times New Roman" w:cs="Times New Roman"/>
          <w:bdr w:val="none" w:sz="0" w:space="0" w:color="auto"/>
          <w:lang w:val="es-ES" w:eastAsia="es-ES"/>
        </w:rPr>
        <w:t>Orgánico Integral Penal</w:t>
      </w:r>
      <w:r w:rsidRPr="00421EF2">
        <w:rPr>
          <w:rFonts w:eastAsia="Times New Roman" w:cs="Times New Roman"/>
          <w:bdr w:val="none" w:sz="0" w:space="0" w:color="auto"/>
          <w:lang w:val="es-ES" w:eastAsia="es-ES"/>
        </w:rPr>
        <w:t xml:space="preserve"> </w:t>
      </w:r>
      <w:r>
        <w:rPr>
          <w:rFonts w:eastAsia="Times New Roman" w:cs="Times New Roman"/>
          <w:bdr w:val="none" w:sz="0" w:space="0" w:color="auto"/>
          <w:lang w:val="es-ES" w:eastAsia="es-ES"/>
        </w:rPr>
        <w:t>establece que</w:t>
      </w:r>
      <w:r w:rsidR="00C60398">
        <w:rPr>
          <w:rFonts w:eastAsia="Times New Roman" w:cs="Times New Roman"/>
          <w:bdr w:val="none" w:sz="0" w:space="0" w:color="auto"/>
          <w:lang w:val="es-ES" w:eastAsia="es-ES"/>
        </w:rPr>
        <w:t xml:space="preserve"> quien cometa violación</w:t>
      </w:r>
      <w:r>
        <w:rPr>
          <w:rFonts w:eastAsia="Times New Roman" w:cs="Times New Roman"/>
          <w:bdr w:val="none" w:sz="0" w:space="0" w:color="auto"/>
          <w:lang w:val="es-ES" w:eastAsia="es-ES"/>
        </w:rPr>
        <w:t>:</w:t>
      </w:r>
      <w:r w:rsidRPr="00421EF2">
        <w:rPr>
          <w:rFonts w:eastAsia="Times New Roman" w:cs="Times New Roman"/>
          <w:bdr w:val="none" w:sz="0" w:space="0" w:color="auto"/>
          <w:lang w:val="es-ES" w:eastAsia="es-ES"/>
        </w:rPr>
        <w:t xml:space="preserve"> </w:t>
      </w:r>
      <w:r w:rsidR="00C60398">
        <w:rPr>
          <w:rFonts w:eastAsia="Times New Roman" w:cs="Times New Roman"/>
          <w:bdr w:val="none" w:sz="0" w:space="0" w:color="auto"/>
          <w:lang w:val="es-ES" w:eastAsia="es-ES"/>
        </w:rPr>
        <w:t>“</w:t>
      </w:r>
      <w:r w:rsidRPr="00F15D5F">
        <w:rPr>
          <w:rFonts w:eastAsia="Times New Roman" w:cs="Times New Roman"/>
          <w:iCs/>
          <w:bdr w:val="none" w:sz="0" w:space="0" w:color="auto"/>
          <w:lang w:val="es-ES" w:eastAsia="es-ES"/>
        </w:rPr>
        <w:t>será sancionado con pena privativa de libertad de diecinueve a veintidós años</w:t>
      </w:r>
      <w:r w:rsidR="00C60398">
        <w:rPr>
          <w:rFonts w:eastAsia="Times New Roman" w:cs="Times New Roman"/>
          <w:iCs/>
          <w:bdr w:val="none" w:sz="0" w:space="0" w:color="auto"/>
          <w:lang w:val="es-ES" w:eastAsia="es-ES"/>
        </w:rPr>
        <w:t>”</w:t>
      </w:r>
      <w:r w:rsidRPr="00421EF2">
        <w:rPr>
          <w:rFonts w:eastAsia="Times New Roman" w:cs="Times New Roman"/>
          <w:i/>
          <w:bdr w:val="none" w:sz="0" w:space="0" w:color="auto"/>
          <w:lang w:val="es-ES" w:eastAsia="es-ES"/>
        </w:rPr>
        <w:t>.</w:t>
      </w:r>
    </w:p>
    <w:p w:rsidR="003147BB" w:rsidRDefault="003147BB" w:rsidP="003147BB">
      <w:pPr>
        <w:pStyle w:val="BodyA"/>
        <w:shd w:val="clear" w:color="auto" w:fill="FFFFFF"/>
        <w:jc w:val="both"/>
        <w:rPr>
          <w:rFonts w:eastAsia="Times New Roman" w:cs="Times New Roman"/>
          <w:b/>
          <w:bdr w:val="none" w:sz="0" w:space="0" w:color="auto"/>
          <w:lang w:val="es-ES" w:eastAsia="es-ES"/>
        </w:rPr>
      </w:pPr>
    </w:p>
    <w:p w:rsidR="00607E07" w:rsidRPr="003147BB" w:rsidRDefault="003147BB" w:rsidP="00E420A5">
      <w:pPr>
        <w:pStyle w:val="BodyA"/>
        <w:numPr>
          <w:ilvl w:val="0"/>
          <w:numId w:val="7"/>
        </w:numPr>
        <w:shd w:val="clear" w:color="auto" w:fill="FFFFFF"/>
        <w:jc w:val="both"/>
        <w:rPr>
          <w:rFonts w:eastAsia="Times New Roman" w:cs="Times New Roman"/>
          <w:b/>
          <w:bdr w:val="none" w:sz="0" w:space="0" w:color="auto"/>
          <w:lang w:val="es-ES" w:eastAsia="es-ES"/>
        </w:rPr>
      </w:pPr>
      <w:r w:rsidRPr="003147BB">
        <w:rPr>
          <w:rFonts w:eastAsia="Times New Roman" w:cs="Times New Roman"/>
          <w:b/>
          <w:bdr w:val="none" w:sz="0" w:space="0" w:color="auto"/>
          <w:lang w:val="es-ES" w:eastAsia="es-ES"/>
        </w:rPr>
        <w:t>¿Q</w:t>
      </w:r>
      <w:r>
        <w:rPr>
          <w:rFonts w:eastAsia="Times New Roman" w:cs="Times New Roman"/>
          <w:b/>
          <w:bdr w:val="none" w:sz="0" w:space="0" w:color="auto"/>
          <w:lang w:val="es-ES" w:eastAsia="es-ES"/>
        </w:rPr>
        <w:t>u</w:t>
      </w:r>
      <w:r w:rsidR="00607E07" w:rsidRPr="003147BB">
        <w:rPr>
          <w:rFonts w:eastAsia="Times New Roman" w:cs="Times New Roman"/>
          <w:b/>
          <w:bdr w:val="none" w:sz="0" w:space="0" w:color="auto"/>
          <w:lang w:val="es-ES" w:eastAsia="es-ES"/>
        </w:rPr>
        <w:t>é proporciona la legislación en su país en términos de reparación a la víctima de violación y / o violencia sexual después de la condena del autor?</w:t>
      </w:r>
    </w:p>
    <w:p w:rsidR="00AD2484" w:rsidRDefault="00AD2484" w:rsidP="00AD2484">
      <w:pPr>
        <w:pStyle w:val="BodyA"/>
        <w:shd w:val="clear" w:color="auto" w:fill="FFFFFF"/>
        <w:jc w:val="both"/>
        <w:rPr>
          <w:rStyle w:val="None"/>
          <w:rFonts w:eastAsia="Calibri"/>
          <w:color w:val="FF0000"/>
          <w:u w:color="222222"/>
          <w:lang w:val="es-EC"/>
        </w:rPr>
      </w:pPr>
    </w:p>
    <w:p w:rsidR="003147BB" w:rsidRDefault="00AD2484" w:rsidP="00F923BF">
      <w:pPr>
        <w:pStyle w:val="BodyA"/>
        <w:shd w:val="clear" w:color="auto" w:fill="FFFFFF"/>
        <w:jc w:val="both"/>
        <w:rPr>
          <w:rFonts w:eastAsia="Times New Roman" w:cs="Times New Roman"/>
          <w:bdr w:val="none" w:sz="0" w:space="0" w:color="auto"/>
          <w:lang w:val="es-ES" w:eastAsia="es-ES"/>
        </w:rPr>
      </w:pPr>
      <w:r w:rsidRPr="003147BB">
        <w:rPr>
          <w:rFonts w:eastAsia="Times New Roman" w:cs="Times New Roman"/>
          <w:bdr w:val="none" w:sz="0" w:space="0" w:color="auto"/>
          <w:lang w:val="es-ES" w:eastAsia="es-ES"/>
        </w:rPr>
        <w:t>En el artículo 78 de la Constitución de la República</w:t>
      </w:r>
      <w:r w:rsidR="003147BB">
        <w:rPr>
          <w:rFonts w:eastAsia="Times New Roman" w:cs="Times New Roman"/>
          <w:bdr w:val="none" w:sz="0" w:space="0" w:color="auto"/>
          <w:lang w:val="es-ES" w:eastAsia="es-ES"/>
        </w:rPr>
        <w:t xml:space="preserve"> del Ecuador (2008)</w:t>
      </w:r>
      <w:r w:rsidRPr="003147BB">
        <w:rPr>
          <w:rFonts w:eastAsia="Times New Roman" w:cs="Times New Roman"/>
          <w:bdr w:val="none" w:sz="0" w:space="0" w:color="auto"/>
          <w:lang w:val="es-ES" w:eastAsia="es-ES"/>
        </w:rPr>
        <w:t>, las víctimas de infracciones penales tendrán derecho a protección especial, a no ser revictimizadas y a que se adopten mecanismos para una reparación integral que incluya el conocimiento de la verdad, restitución, indemnizaciones y rehabilitación.</w:t>
      </w:r>
    </w:p>
    <w:p w:rsidR="003147BB" w:rsidRDefault="003147BB" w:rsidP="003147BB">
      <w:pPr>
        <w:pStyle w:val="BodyA"/>
        <w:shd w:val="clear" w:color="auto" w:fill="FFFFFF"/>
        <w:ind w:firstLine="360"/>
        <w:jc w:val="both"/>
        <w:rPr>
          <w:rFonts w:eastAsia="Times New Roman" w:cs="Times New Roman"/>
          <w:bdr w:val="none" w:sz="0" w:space="0" w:color="auto"/>
          <w:lang w:val="es-ES" w:eastAsia="es-ES"/>
        </w:rPr>
      </w:pPr>
    </w:p>
    <w:p w:rsidR="001F3E80" w:rsidRDefault="00AD2484" w:rsidP="00F923BF">
      <w:pPr>
        <w:pStyle w:val="BodyA"/>
        <w:shd w:val="clear" w:color="auto" w:fill="FFFFFF"/>
        <w:jc w:val="both"/>
        <w:rPr>
          <w:rFonts w:eastAsia="Times New Roman" w:cs="Times New Roman"/>
          <w:bdr w:val="none" w:sz="0" w:space="0" w:color="auto"/>
          <w:lang w:val="es-ES" w:eastAsia="es-ES"/>
        </w:rPr>
      </w:pPr>
      <w:r w:rsidRPr="003147BB">
        <w:rPr>
          <w:rFonts w:eastAsia="Times New Roman" w:cs="Times New Roman"/>
          <w:bdr w:val="none" w:sz="0" w:space="0" w:color="auto"/>
          <w:lang w:val="es-ES" w:eastAsia="es-ES"/>
        </w:rPr>
        <w:t xml:space="preserve">El Código Orgánico Integral Penal, tiene como finalidad el poder punitivo del </w:t>
      </w:r>
      <w:r w:rsidR="003147BB">
        <w:rPr>
          <w:rFonts w:eastAsia="Times New Roman" w:cs="Times New Roman"/>
          <w:bdr w:val="none" w:sz="0" w:space="0" w:color="auto"/>
          <w:lang w:val="es-ES" w:eastAsia="es-ES"/>
        </w:rPr>
        <w:t>E</w:t>
      </w:r>
      <w:r w:rsidRPr="003147BB">
        <w:rPr>
          <w:rFonts w:eastAsia="Times New Roman" w:cs="Times New Roman"/>
          <w:bdr w:val="none" w:sz="0" w:space="0" w:color="auto"/>
          <w:lang w:val="es-ES" w:eastAsia="es-ES"/>
        </w:rPr>
        <w:t xml:space="preserve">stado, estableciendo una observancia del debido proceso, promover la rehabilitación social de las personas sentenciadas y la reparación integral de las víctimas. </w:t>
      </w:r>
    </w:p>
    <w:p w:rsidR="001F3E80" w:rsidRDefault="001F3E80" w:rsidP="003147BB">
      <w:pPr>
        <w:pStyle w:val="BodyA"/>
        <w:shd w:val="clear" w:color="auto" w:fill="FFFFFF"/>
        <w:ind w:firstLine="360"/>
        <w:jc w:val="both"/>
        <w:rPr>
          <w:rFonts w:eastAsia="Times New Roman" w:cs="Times New Roman"/>
          <w:bdr w:val="none" w:sz="0" w:space="0" w:color="auto"/>
          <w:lang w:val="es-ES" w:eastAsia="es-ES"/>
        </w:rPr>
      </w:pPr>
    </w:p>
    <w:p w:rsidR="001F3E80" w:rsidRDefault="00AD2484" w:rsidP="00F923BF">
      <w:pPr>
        <w:pStyle w:val="BodyA"/>
        <w:shd w:val="clear" w:color="auto" w:fill="FFFFFF"/>
        <w:jc w:val="both"/>
        <w:rPr>
          <w:rFonts w:eastAsia="Times New Roman" w:cs="Times New Roman"/>
          <w:bdr w:val="none" w:sz="0" w:space="0" w:color="auto"/>
          <w:lang w:val="es-ES" w:eastAsia="es-ES"/>
        </w:rPr>
      </w:pPr>
      <w:r w:rsidRPr="003147BB">
        <w:rPr>
          <w:rFonts w:eastAsia="Times New Roman" w:cs="Times New Roman"/>
          <w:bdr w:val="none" w:sz="0" w:space="0" w:color="auto"/>
          <w:lang w:val="es-ES" w:eastAsia="es-ES"/>
        </w:rPr>
        <w:t>El artículo 77 define a la reparación integral de los daños</w:t>
      </w:r>
      <w:r w:rsidR="001F3E80">
        <w:rPr>
          <w:rFonts w:eastAsia="Times New Roman" w:cs="Times New Roman"/>
          <w:bdr w:val="none" w:sz="0" w:space="0" w:color="auto"/>
          <w:lang w:val="es-ES" w:eastAsia="es-ES"/>
        </w:rPr>
        <w:t>:</w:t>
      </w:r>
      <w:r w:rsidR="00B72FB5">
        <w:rPr>
          <w:rFonts w:eastAsia="Times New Roman" w:cs="Times New Roman"/>
          <w:bdr w:val="none" w:sz="0" w:space="0" w:color="auto"/>
          <w:lang w:val="es-ES" w:eastAsia="es-ES"/>
        </w:rPr>
        <w:t xml:space="preserve"> </w:t>
      </w:r>
    </w:p>
    <w:p w:rsidR="001F3E80" w:rsidRDefault="001F3E80" w:rsidP="003147BB">
      <w:pPr>
        <w:pStyle w:val="BodyA"/>
        <w:shd w:val="clear" w:color="auto" w:fill="FFFFFF"/>
        <w:ind w:firstLine="360"/>
        <w:jc w:val="both"/>
        <w:rPr>
          <w:rFonts w:eastAsia="Times New Roman" w:cs="Times New Roman"/>
          <w:bdr w:val="none" w:sz="0" w:space="0" w:color="auto"/>
          <w:lang w:val="es-ES" w:eastAsia="es-ES"/>
        </w:rPr>
      </w:pPr>
    </w:p>
    <w:p w:rsidR="001F3E80" w:rsidRPr="00D55BC6" w:rsidRDefault="001F3E80" w:rsidP="001F3E80">
      <w:pPr>
        <w:pStyle w:val="BodyA"/>
        <w:shd w:val="clear" w:color="auto" w:fill="FFFFFF"/>
        <w:ind w:left="708"/>
        <w:jc w:val="both"/>
        <w:rPr>
          <w:rFonts w:eastAsia="Times New Roman" w:cs="Times New Roman"/>
          <w:iCs/>
          <w:bdr w:val="none" w:sz="0" w:space="0" w:color="auto"/>
          <w:lang w:val="es-ES" w:eastAsia="es-ES"/>
        </w:rPr>
      </w:pPr>
      <w:r w:rsidRPr="00F15D5F">
        <w:rPr>
          <w:rFonts w:eastAsia="Times New Roman" w:cs="Times New Roman"/>
          <w:iCs/>
          <w:sz w:val="22"/>
          <w:szCs w:val="22"/>
          <w:bdr w:val="none" w:sz="0" w:space="0" w:color="auto"/>
          <w:lang w:val="es-ES" w:eastAsia="es-ES"/>
        </w:rPr>
        <w:t>La reparación integral r</w:t>
      </w:r>
      <w:r w:rsidR="00AD2484" w:rsidRPr="00F15D5F">
        <w:rPr>
          <w:rFonts w:eastAsia="Times New Roman" w:cs="Times New Roman"/>
          <w:iCs/>
          <w:sz w:val="22"/>
          <w:szCs w:val="22"/>
          <w:bdr w:val="none" w:sz="0" w:space="0" w:color="auto"/>
          <w:lang w:val="es-ES" w:eastAsia="es-ES"/>
        </w:rPr>
        <w:t>adicará en la solución que objetiva y simbólicamente restituya, en la medida de lo posible, al estado anterior de la comisión del hecho y satisfaga a la víctima, cesando los efectos de las infracciones perpetradas. Su naturaleza y monto dependen de las características del delito, bien jurídico afectado y el daño ocasionado.</w:t>
      </w:r>
      <w:r w:rsidR="00AD2484" w:rsidRPr="00D55BC6">
        <w:rPr>
          <w:rFonts w:eastAsia="Times New Roman" w:cs="Times New Roman"/>
          <w:iCs/>
          <w:bdr w:val="none" w:sz="0" w:space="0" w:color="auto"/>
          <w:lang w:val="es-ES" w:eastAsia="es-ES"/>
        </w:rPr>
        <w:t xml:space="preserve"> </w:t>
      </w:r>
    </w:p>
    <w:p w:rsidR="001F3E80" w:rsidRPr="00D55BC6" w:rsidRDefault="001F3E80" w:rsidP="001F3E80">
      <w:pPr>
        <w:pStyle w:val="BodyA"/>
        <w:shd w:val="clear" w:color="auto" w:fill="FFFFFF"/>
        <w:ind w:left="708"/>
        <w:jc w:val="both"/>
        <w:rPr>
          <w:rFonts w:eastAsia="Times New Roman" w:cs="Times New Roman"/>
          <w:iCs/>
          <w:bdr w:val="none" w:sz="0" w:space="0" w:color="auto"/>
          <w:lang w:val="es-ES" w:eastAsia="es-ES"/>
        </w:rPr>
      </w:pPr>
    </w:p>
    <w:p w:rsidR="001F3E80" w:rsidRDefault="00AD2484" w:rsidP="001F3E80">
      <w:pPr>
        <w:pStyle w:val="BodyA"/>
        <w:shd w:val="clear" w:color="auto" w:fill="FFFFFF"/>
        <w:ind w:left="708"/>
        <w:jc w:val="both"/>
        <w:rPr>
          <w:rFonts w:eastAsia="Times New Roman" w:cs="Times New Roman"/>
          <w:bdr w:val="none" w:sz="0" w:space="0" w:color="auto"/>
          <w:lang w:val="es-ES" w:eastAsia="es-ES"/>
        </w:rPr>
      </w:pPr>
      <w:r w:rsidRPr="00F15D5F">
        <w:rPr>
          <w:rFonts w:eastAsia="Times New Roman" w:cs="Times New Roman"/>
          <w:iCs/>
          <w:sz w:val="22"/>
          <w:szCs w:val="22"/>
          <w:bdr w:val="none" w:sz="0" w:space="0" w:color="auto"/>
          <w:lang w:val="es-ES" w:eastAsia="es-ES"/>
        </w:rPr>
        <w:t>La restitución integral constituye un derecho y una garantía para interponer los recursos y las acciones dirigidas a recibir las restauraciones y compensaciones en proporción con el daño sufrido</w:t>
      </w:r>
      <w:r w:rsidR="00D55BC6">
        <w:rPr>
          <w:rFonts w:eastAsia="Times New Roman" w:cs="Times New Roman"/>
          <w:iCs/>
          <w:sz w:val="22"/>
          <w:szCs w:val="22"/>
          <w:bdr w:val="none" w:sz="0" w:space="0" w:color="auto"/>
          <w:lang w:val="es-ES" w:eastAsia="es-ES"/>
        </w:rPr>
        <w:t xml:space="preserve"> (COIP, 2014)</w:t>
      </w:r>
      <w:r w:rsidRPr="001F3E80">
        <w:rPr>
          <w:rFonts w:eastAsia="Times New Roman" w:cs="Times New Roman"/>
          <w:i/>
          <w:sz w:val="22"/>
          <w:szCs w:val="22"/>
          <w:bdr w:val="none" w:sz="0" w:space="0" w:color="auto"/>
          <w:lang w:val="es-ES" w:eastAsia="es-ES"/>
        </w:rPr>
        <w:t>.</w:t>
      </w:r>
      <w:r w:rsidRPr="003147BB">
        <w:rPr>
          <w:rFonts w:eastAsia="Times New Roman" w:cs="Times New Roman"/>
          <w:bdr w:val="none" w:sz="0" w:space="0" w:color="auto"/>
          <w:lang w:val="es-ES" w:eastAsia="es-ES"/>
        </w:rPr>
        <w:t xml:space="preserve"> </w:t>
      </w:r>
    </w:p>
    <w:p w:rsidR="00F923BF" w:rsidRDefault="00F923BF" w:rsidP="00F923BF">
      <w:pPr>
        <w:pStyle w:val="BodyA"/>
        <w:shd w:val="clear" w:color="auto" w:fill="FFFFFF"/>
        <w:jc w:val="both"/>
        <w:rPr>
          <w:rFonts w:eastAsia="Times New Roman" w:cs="Times New Roman"/>
          <w:bdr w:val="none" w:sz="0" w:space="0" w:color="auto"/>
          <w:lang w:val="es-ES" w:eastAsia="es-ES"/>
        </w:rPr>
      </w:pPr>
    </w:p>
    <w:p w:rsidR="001F3E80" w:rsidRDefault="00AD2484" w:rsidP="00F923BF">
      <w:pPr>
        <w:pStyle w:val="BodyA"/>
        <w:shd w:val="clear" w:color="auto" w:fill="FFFFFF"/>
        <w:jc w:val="both"/>
        <w:rPr>
          <w:rFonts w:eastAsia="Times New Roman" w:cs="Times New Roman"/>
          <w:bdr w:val="none" w:sz="0" w:space="0" w:color="auto"/>
          <w:lang w:val="es-ES" w:eastAsia="es-ES"/>
        </w:rPr>
      </w:pPr>
      <w:r w:rsidRPr="003147BB">
        <w:rPr>
          <w:rFonts w:eastAsia="Times New Roman" w:cs="Times New Roman"/>
          <w:bdr w:val="none" w:sz="0" w:space="0" w:color="auto"/>
          <w:lang w:val="es-ES" w:eastAsia="es-ES"/>
        </w:rPr>
        <w:t>Para la reparación integral de las víctimas, en los artículos 619 número 4, 622 número 6; y, 628, establece que</w:t>
      </w:r>
      <w:r w:rsidR="00D55BC6">
        <w:rPr>
          <w:rFonts w:eastAsia="Times New Roman" w:cs="Times New Roman"/>
          <w:bdr w:val="none" w:sz="0" w:space="0" w:color="auto"/>
          <w:lang w:val="es-ES" w:eastAsia="es-ES"/>
        </w:rPr>
        <w:t>,</w:t>
      </w:r>
      <w:r w:rsidRPr="003147BB">
        <w:rPr>
          <w:rFonts w:eastAsia="Times New Roman" w:cs="Times New Roman"/>
          <w:bdr w:val="none" w:sz="0" w:space="0" w:color="auto"/>
          <w:lang w:val="es-ES" w:eastAsia="es-ES"/>
        </w:rPr>
        <w:t xml:space="preserve"> si se ha declarado la culpabilidad, el juzgador dispondrá la reparación integral de la víctima siempre que ésta sea identificable, derecho que está reconocido. </w:t>
      </w:r>
    </w:p>
    <w:p w:rsidR="001F3E80" w:rsidRDefault="001F3E80" w:rsidP="001F3E80">
      <w:pPr>
        <w:pStyle w:val="BodyA"/>
        <w:shd w:val="clear" w:color="auto" w:fill="FFFFFF"/>
        <w:ind w:firstLine="360"/>
        <w:jc w:val="both"/>
        <w:rPr>
          <w:rFonts w:eastAsia="Times New Roman" w:cs="Times New Roman"/>
          <w:bdr w:val="none" w:sz="0" w:space="0" w:color="auto"/>
          <w:lang w:val="es-ES" w:eastAsia="es-ES"/>
        </w:rPr>
      </w:pPr>
    </w:p>
    <w:p w:rsidR="001F3E80" w:rsidRPr="00F15D5F" w:rsidRDefault="00AD2484" w:rsidP="001F3E80">
      <w:pPr>
        <w:pStyle w:val="BodyA"/>
        <w:shd w:val="clear" w:color="auto" w:fill="FFFFFF"/>
        <w:ind w:firstLine="708"/>
        <w:jc w:val="both"/>
        <w:rPr>
          <w:rFonts w:eastAsia="Times New Roman" w:cs="Times New Roman"/>
          <w:iCs/>
          <w:sz w:val="22"/>
          <w:szCs w:val="22"/>
          <w:bdr w:val="none" w:sz="0" w:space="0" w:color="auto"/>
          <w:lang w:val="es-ES" w:eastAsia="es-ES"/>
        </w:rPr>
      </w:pPr>
      <w:r w:rsidRPr="00F15D5F">
        <w:rPr>
          <w:rFonts w:eastAsia="Times New Roman" w:cs="Times New Roman"/>
          <w:b/>
          <w:iCs/>
          <w:sz w:val="22"/>
          <w:szCs w:val="22"/>
          <w:bdr w:val="none" w:sz="0" w:space="0" w:color="auto"/>
          <w:lang w:val="es-ES" w:eastAsia="es-ES"/>
        </w:rPr>
        <w:t>Art. 619.-</w:t>
      </w:r>
      <w:r w:rsidRPr="00F15D5F">
        <w:rPr>
          <w:rFonts w:eastAsia="Times New Roman" w:cs="Times New Roman"/>
          <w:iCs/>
          <w:sz w:val="22"/>
          <w:szCs w:val="22"/>
          <w:bdr w:val="none" w:sz="0" w:space="0" w:color="auto"/>
          <w:lang w:val="es-ES" w:eastAsia="es-ES"/>
        </w:rPr>
        <w:t xml:space="preserve"> </w:t>
      </w:r>
      <w:r w:rsidRPr="00F15D5F">
        <w:rPr>
          <w:rFonts w:eastAsia="Times New Roman" w:cs="Times New Roman"/>
          <w:b/>
          <w:iCs/>
          <w:sz w:val="22"/>
          <w:szCs w:val="22"/>
          <w:bdr w:val="none" w:sz="0" w:space="0" w:color="auto"/>
          <w:lang w:val="es-ES" w:eastAsia="es-ES"/>
        </w:rPr>
        <w:t>Decisión.</w:t>
      </w:r>
      <w:r w:rsidRPr="00F15D5F">
        <w:rPr>
          <w:rFonts w:eastAsia="Times New Roman" w:cs="Times New Roman"/>
          <w:iCs/>
          <w:sz w:val="22"/>
          <w:szCs w:val="22"/>
          <w:bdr w:val="none" w:sz="0" w:space="0" w:color="auto"/>
          <w:lang w:val="es-ES" w:eastAsia="es-ES"/>
        </w:rPr>
        <w:t xml:space="preserve">- La decisión judicial deberá contener: </w:t>
      </w:r>
    </w:p>
    <w:p w:rsidR="00F923BF" w:rsidRPr="00F15D5F" w:rsidRDefault="00F923BF" w:rsidP="001F3E80">
      <w:pPr>
        <w:pStyle w:val="BodyA"/>
        <w:shd w:val="clear" w:color="auto" w:fill="FFFFFF"/>
        <w:ind w:left="708"/>
        <w:jc w:val="both"/>
        <w:rPr>
          <w:rFonts w:eastAsia="Times New Roman" w:cs="Times New Roman"/>
          <w:iCs/>
          <w:sz w:val="22"/>
          <w:szCs w:val="22"/>
          <w:bdr w:val="none" w:sz="0" w:space="0" w:color="auto"/>
          <w:lang w:val="es-ES" w:eastAsia="es-ES"/>
        </w:rPr>
      </w:pPr>
    </w:p>
    <w:p w:rsidR="001F3E80" w:rsidRPr="00F15D5F" w:rsidRDefault="00AD2484" w:rsidP="001F3E80">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4. Una vez declarada la culpabilidad y la pena, el juzgador dispondrá la reparación integral de la víctima siempre que ésta sea identificable. </w:t>
      </w:r>
    </w:p>
    <w:p w:rsidR="001F3E80" w:rsidRPr="00F15D5F" w:rsidRDefault="001F3E80" w:rsidP="001F3E80">
      <w:pPr>
        <w:pStyle w:val="BodyA"/>
        <w:shd w:val="clear" w:color="auto" w:fill="FFFFFF"/>
        <w:ind w:firstLine="360"/>
        <w:jc w:val="both"/>
        <w:rPr>
          <w:rFonts w:eastAsia="Times New Roman" w:cs="Times New Roman"/>
          <w:iCs/>
          <w:sz w:val="22"/>
          <w:szCs w:val="22"/>
          <w:bdr w:val="none" w:sz="0" w:space="0" w:color="auto"/>
          <w:lang w:val="es-ES" w:eastAsia="es-ES"/>
        </w:rPr>
      </w:pPr>
    </w:p>
    <w:p w:rsidR="001F3E80" w:rsidRPr="00F15D5F" w:rsidRDefault="00AD2484" w:rsidP="001F3E80">
      <w:pPr>
        <w:pStyle w:val="BodyA"/>
        <w:shd w:val="clear" w:color="auto" w:fill="FFFFFF"/>
        <w:ind w:left="360" w:firstLine="348"/>
        <w:jc w:val="both"/>
        <w:rPr>
          <w:rFonts w:eastAsia="Times New Roman" w:cs="Times New Roman"/>
          <w:iCs/>
          <w:sz w:val="22"/>
          <w:szCs w:val="22"/>
          <w:bdr w:val="none" w:sz="0" w:space="0" w:color="auto"/>
          <w:lang w:val="es-ES" w:eastAsia="es-ES"/>
        </w:rPr>
      </w:pPr>
      <w:r w:rsidRPr="00F15D5F">
        <w:rPr>
          <w:rFonts w:eastAsia="Times New Roman" w:cs="Times New Roman"/>
          <w:b/>
          <w:iCs/>
          <w:sz w:val="22"/>
          <w:szCs w:val="22"/>
          <w:bdr w:val="none" w:sz="0" w:space="0" w:color="auto"/>
          <w:lang w:val="es-ES" w:eastAsia="es-ES"/>
        </w:rPr>
        <w:t>Art. 622.- Requisitos de la sentencia</w:t>
      </w:r>
      <w:r w:rsidRPr="00F15D5F">
        <w:rPr>
          <w:rFonts w:eastAsia="Times New Roman" w:cs="Times New Roman"/>
          <w:iCs/>
          <w:sz w:val="22"/>
          <w:szCs w:val="22"/>
          <w:bdr w:val="none" w:sz="0" w:space="0" w:color="auto"/>
          <w:lang w:val="es-ES" w:eastAsia="es-ES"/>
        </w:rPr>
        <w:t xml:space="preserve">.- La sentencia escrita, deberá contener: </w:t>
      </w:r>
    </w:p>
    <w:p w:rsidR="00F923BF" w:rsidRPr="00F15D5F" w:rsidRDefault="00F923BF" w:rsidP="001F3E80">
      <w:pPr>
        <w:pStyle w:val="BodyA"/>
        <w:shd w:val="clear" w:color="auto" w:fill="FFFFFF"/>
        <w:ind w:left="708"/>
        <w:jc w:val="both"/>
        <w:rPr>
          <w:rFonts w:eastAsia="Times New Roman" w:cs="Times New Roman"/>
          <w:iCs/>
          <w:sz w:val="22"/>
          <w:szCs w:val="22"/>
          <w:bdr w:val="none" w:sz="0" w:space="0" w:color="auto"/>
          <w:lang w:val="es-ES" w:eastAsia="es-ES"/>
        </w:rPr>
      </w:pPr>
    </w:p>
    <w:p w:rsidR="001F3E80" w:rsidRPr="00F15D5F" w:rsidRDefault="00AD2484" w:rsidP="001F3E80">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6. La condena a reparar integralmente los daños ocasionados por la infracción con la determinación del monto económico que pagará la persona sentenciada a la víctima y demás mecanismos necesarios para la reparación integral, con determinación de las pruebas que hayan servido para la cuantificación de los perjuicios cuando corresponda. </w:t>
      </w:r>
    </w:p>
    <w:p w:rsidR="001F3E80" w:rsidRPr="00F15D5F" w:rsidRDefault="001F3E80" w:rsidP="001F3E80">
      <w:pPr>
        <w:pStyle w:val="BodyA"/>
        <w:shd w:val="clear" w:color="auto" w:fill="FFFFFF"/>
        <w:ind w:left="708"/>
        <w:jc w:val="both"/>
        <w:rPr>
          <w:rFonts w:eastAsia="Times New Roman" w:cs="Times New Roman"/>
          <w:iCs/>
          <w:sz w:val="22"/>
          <w:szCs w:val="22"/>
          <w:bdr w:val="none" w:sz="0" w:space="0" w:color="auto"/>
          <w:lang w:val="es-ES" w:eastAsia="es-ES"/>
        </w:rPr>
      </w:pPr>
    </w:p>
    <w:p w:rsidR="001F3E80" w:rsidRPr="00F15D5F" w:rsidRDefault="00AD2484" w:rsidP="001F3E80">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b/>
          <w:iCs/>
          <w:sz w:val="22"/>
          <w:szCs w:val="22"/>
          <w:bdr w:val="none" w:sz="0" w:space="0" w:color="auto"/>
          <w:lang w:val="es-ES" w:eastAsia="es-ES"/>
        </w:rPr>
        <w:t>Art. 628.- Reglas sobre la reparación integral en la sentencia</w:t>
      </w:r>
      <w:r w:rsidRPr="00F15D5F">
        <w:rPr>
          <w:rFonts w:eastAsia="Times New Roman" w:cs="Times New Roman"/>
          <w:iCs/>
          <w:sz w:val="22"/>
          <w:szCs w:val="22"/>
          <w:bdr w:val="none" w:sz="0" w:space="0" w:color="auto"/>
          <w:lang w:val="es-ES" w:eastAsia="es-ES"/>
        </w:rPr>
        <w:t>.- Toda sentencia condenatoria deberá contemplar la reparación integral de la víctima, con la determinación de las medidas por aplicarse, los tiempos de ejecución y las personas o entidades públicas o privadas obligadas a ejecutarlas, de conformidad con las siguientes reglas:</w:t>
      </w:r>
    </w:p>
    <w:p w:rsidR="001F3E80" w:rsidRPr="00F15D5F" w:rsidRDefault="001F3E80" w:rsidP="001F3E80">
      <w:pPr>
        <w:pStyle w:val="BodyA"/>
        <w:shd w:val="clear" w:color="auto" w:fill="FFFFFF"/>
        <w:ind w:firstLine="360"/>
        <w:jc w:val="both"/>
        <w:rPr>
          <w:rFonts w:eastAsia="Times New Roman" w:cs="Times New Roman"/>
          <w:iCs/>
          <w:sz w:val="22"/>
          <w:szCs w:val="22"/>
          <w:bdr w:val="none" w:sz="0" w:space="0" w:color="auto"/>
          <w:lang w:val="es-ES" w:eastAsia="es-ES"/>
        </w:rPr>
      </w:pPr>
    </w:p>
    <w:p w:rsidR="001F3E80" w:rsidRPr="00F15D5F" w:rsidRDefault="00AD2484" w:rsidP="001F3E80">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1. Si hay más de un responsable penal, la o el juzgador determinará la modalidad de la reparación en función de las circunstancias de la infracción y del grado de participación en la infracción como autora, autor o cómplice. </w:t>
      </w:r>
    </w:p>
    <w:p w:rsidR="001F3E80" w:rsidRPr="00F15D5F" w:rsidRDefault="00AD2484" w:rsidP="001F3E80">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2. En los casos en los que las víctimas han sido reparadas por acciones de carácter constitucional, la o el juzgador se abstendrá de aplicar las formas de reparación determinadas judicialmente. </w:t>
      </w:r>
    </w:p>
    <w:p w:rsidR="001F3E80" w:rsidRPr="00F15D5F" w:rsidRDefault="00AD2484" w:rsidP="001F3E80">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3. La obligación de reparar monetariamente a la víctima tendrá prelación frente a la multa, comiso y a otras obligaciones de la persona responsable penalmente. </w:t>
      </w:r>
    </w:p>
    <w:p w:rsidR="00AD2484" w:rsidRPr="00F15D5F" w:rsidRDefault="00AD2484" w:rsidP="001F3E80">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4. Si la publicación de la sentencia condenatoria es el medio idóneo para reparar a la víctima, correrá a costa de la persona condenada</w:t>
      </w:r>
      <w:r w:rsidR="00D55BC6">
        <w:rPr>
          <w:rFonts w:eastAsia="Times New Roman" w:cs="Times New Roman"/>
          <w:iCs/>
          <w:sz w:val="22"/>
          <w:szCs w:val="22"/>
          <w:bdr w:val="none" w:sz="0" w:space="0" w:color="auto"/>
          <w:lang w:val="es-ES" w:eastAsia="es-ES"/>
        </w:rPr>
        <w:t xml:space="preserve"> (COIP, 2014)</w:t>
      </w:r>
      <w:r w:rsidRPr="00F15D5F">
        <w:rPr>
          <w:rFonts w:eastAsia="Times New Roman" w:cs="Times New Roman"/>
          <w:iCs/>
          <w:sz w:val="22"/>
          <w:szCs w:val="22"/>
          <w:bdr w:val="none" w:sz="0" w:space="0" w:color="auto"/>
          <w:lang w:val="es-ES" w:eastAsia="es-ES"/>
        </w:rPr>
        <w:t>.</w:t>
      </w:r>
    </w:p>
    <w:p w:rsidR="00607E07" w:rsidRPr="00D55BC6" w:rsidRDefault="00607E07" w:rsidP="00607E07">
      <w:pPr>
        <w:pStyle w:val="BodyA"/>
        <w:shd w:val="clear" w:color="auto" w:fill="FFFFFF"/>
        <w:ind w:left="753" w:hanging="393"/>
        <w:jc w:val="both"/>
        <w:rPr>
          <w:rFonts w:eastAsia="Times New Roman" w:cs="Times New Roman"/>
          <w:iCs/>
          <w:bdr w:val="none" w:sz="0" w:space="0" w:color="auto"/>
          <w:lang w:val="es-ES" w:eastAsia="es-ES"/>
        </w:rPr>
      </w:pPr>
    </w:p>
    <w:p w:rsidR="00F923BF" w:rsidRDefault="00F923BF" w:rsidP="00607E07">
      <w:pPr>
        <w:pStyle w:val="BodyA"/>
        <w:shd w:val="clear" w:color="auto" w:fill="FFFFFF"/>
        <w:ind w:left="753" w:hanging="393"/>
        <w:jc w:val="both"/>
        <w:rPr>
          <w:rFonts w:eastAsia="Times New Roman" w:cs="Times New Roman"/>
          <w:b/>
          <w:bdr w:val="none" w:sz="0" w:space="0" w:color="auto"/>
          <w:lang w:val="es-ES" w:eastAsia="es-ES"/>
        </w:rPr>
      </w:pPr>
    </w:p>
    <w:p w:rsidR="00607E07" w:rsidRPr="00F923BF" w:rsidRDefault="00607E07" w:rsidP="00607E07">
      <w:pPr>
        <w:pStyle w:val="BodyA"/>
        <w:shd w:val="clear" w:color="auto" w:fill="FFFFFF"/>
        <w:ind w:left="753" w:hanging="393"/>
        <w:jc w:val="both"/>
        <w:rPr>
          <w:rFonts w:eastAsia="Times New Roman" w:cs="Times New Roman"/>
          <w:b/>
          <w:bdr w:val="none" w:sz="0" w:space="0" w:color="auto"/>
          <w:lang w:val="es-ES" w:eastAsia="es-ES"/>
        </w:rPr>
      </w:pPr>
      <w:r w:rsidRPr="00F923BF">
        <w:rPr>
          <w:rFonts w:eastAsia="Times New Roman" w:cs="Times New Roman"/>
          <w:b/>
          <w:bdr w:val="none" w:sz="0" w:space="0" w:color="auto"/>
          <w:lang w:val="es-ES" w:eastAsia="es-ES"/>
        </w:rPr>
        <w:t>Circunstancias agravantes y atenuantes</w:t>
      </w:r>
    </w:p>
    <w:p w:rsidR="00D640C2" w:rsidRPr="00D640C2" w:rsidRDefault="00D640C2" w:rsidP="00607E07">
      <w:pPr>
        <w:pStyle w:val="BodyA"/>
        <w:shd w:val="clear" w:color="auto" w:fill="FFFFFF"/>
        <w:ind w:left="753" w:hanging="393"/>
        <w:jc w:val="both"/>
        <w:rPr>
          <w:rFonts w:eastAsia="Times New Roman" w:cs="Times New Roman"/>
          <w:b/>
          <w:sz w:val="28"/>
          <w:szCs w:val="28"/>
          <w:bdr w:val="none" w:sz="0" w:space="0" w:color="auto"/>
          <w:lang w:val="es-ES" w:eastAsia="es-ES"/>
        </w:rPr>
      </w:pPr>
    </w:p>
    <w:p w:rsidR="00607E07" w:rsidRPr="00D640C2" w:rsidRDefault="00607E07" w:rsidP="00E420A5">
      <w:pPr>
        <w:pStyle w:val="BodyA"/>
        <w:numPr>
          <w:ilvl w:val="0"/>
          <w:numId w:val="7"/>
        </w:numPr>
        <w:shd w:val="clear" w:color="auto" w:fill="FFFFFF"/>
        <w:jc w:val="both"/>
        <w:rPr>
          <w:rFonts w:eastAsia="Times New Roman" w:cs="Times New Roman"/>
          <w:b/>
          <w:bdr w:val="none" w:sz="0" w:space="0" w:color="auto"/>
          <w:lang w:val="es-ES" w:eastAsia="es-ES"/>
        </w:rPr>
      </w:pPr>
      <w:r w:rsidRPr="00D640C2">
        <w:rPr>
          <w:rFonts w:eastAsia="Times New Roman" w:cs="Times New Roman"/>
          <w:b/>
          <w:bdr w:val="none" w:sz="0" w:space="0" w:color="auto"/>
          <w:lang w:val="es-ES" w:eastAsia="es-ES"/>
        </w:rPr>
        <w:t>¿La ley prevé circunstancias agravantes al condenar los casos de violación? Si es así, ¿cuáles son?</w:t>
      </w:r>
    </w:p>
    <w:p w:rsidR="00AD2484" w:rsidRDefault="00AD2484" w:rsidP="00AD2484">
      <w:pPr>
        <w:pStyle w:val="BodyA"/>
        <w:shd w:val="clear" w:color="auto" w:fill="FFFFFF"/>
        <w:ind w:left="720"/>
        <w:jc w:val="both"/>
        <w:rPr>
          <w:rStyle w:val="None"/>
          <w:rFonts w:eastAsia="Calibri"/>
          <w:color w:val="FF0000"/>
          <w:u w:color="222222"/>
          <w:lang w:val="es-EC"/>
        </w:rPr>
      </w:pPr>
    </w:p>
    <w:p w:rsidR="00D640C2" w:rsidRDefault="00AD2484" w:rsidP="00F923BF">
      <w:pPr>
        <w:pStyle w:val="BodyA"/>
        <w:shd w:val="clear" w:color="auto" w:fill="FFFFFF"/>
        <w:jc w:val="both"/>
        <w:rPr>
          <w:lang w:val="es-ES"/>
        </w:rPr>
      </w:pPr>
      <w:r w:rsidRPr="00AD2484">
        <w:rPr>
          <w:lang w:val="es-ES"/>
        </w:rPr>
        <w:lastRenderedPageBreak/>
        <w:t xml:space="preserve">En el artículo 47 del Código Integral Penal </w:t>
      </w:r>
      <w:r w:rsidR="00D55BC6">
        <w:rPr>
          <w:lang w:val="es-ES"/>
        </w:rPr>
        <w:t xml:space="preserve">(2014) </w:t>
      </w:r>
      <w:r w:rsidRPr="00AD2484">
        <w:rPr>
          <w:lang w:val="es-ES"/>
        </w:rPr>
        <w:t xml:space="preserve">establece las </w:t>
      </w:r>
      <w:r w:rsidR="00D55BC6" w:rsidRPr="00AD2484">
        <w:rPr>
          <w:lang w:val="es-ES"/>
        </w:rPr>
        <w:t xml:space="preserve">siguientes </w:t>
      </w:r>
      <w:r w:rsidRPr="00AD2484">
        <w:rPr>
          <w:lang w:val="es-ES"/>
        </w:rPr>
        <w:t xml:space="preserve">circunstancias agravantes de la infracción penal: </w:t>
      </w:r>
    </w:p>
    <w:p w:rsidR="00D640C2" w:rsidRDefault="00D640C2" w:rsidP="00D640C2">
      <w:pPr>
        <w:pStyle w:val="BodyA"/>
        <w:shd w:val="clear" w:color="auto" w:fill="FFFFFF"/>
        <w:ind w:firstLine="360"/>
        <w:jc w:val="both"/>
        <w:rPr>
          <w:lang w:val="es-ES"/>
        </w:rPr>
      </w:pPr>
    </w:p>
    <w:p w:rsidR="00D640C2" w:rsidRPr="00F15D5F" w:rsidRDefault="00AD2484" w:rsidP="00D640C2">
      <w:pPr>
        <w:pStyle w:val="BodyA"/>
        <w:shd w:val="clear" w:color="auto" w:fill="FFFFFF"/>
        <w:ind w:firstLine="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1. Ejecutar la infracción con alevosía o fraude. </w:t>
      </w:r>
    </w:p>
    <w:p w:rsidR="00D640C2" w:rsidRPr="00F15D5F" w:rsidRDefault="00AD2484" w:rsidP="00D640C2">
      <w:pPr>
        <w:pStyle w:val="BodyA"/>
        <w:shd w:val="clear" w:color="auto" w:fill="FFFFFF"/>
        <w:ind w:firstLine="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2. Cometer la infracción por promesa, precio o recompensa. </w:t>
      </w:r>
    </w:p>
    <w:p w:rsidR="00D640C2" w:rsidRPr="00F15D5F" w:rsidRDefault="00AD2484" w:rsidP="00D640C2">
      <w:pPr>
        <w:pStyle w:val="BodyA"/>
        <w:shd w:val="clear" w:color="auto" w:fill="FFFFFF"/>
        <w:ind w:firstLine="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3. Cometer la infracción como medio para la comisión de otra. </w:t>
      </w:r>
    </w:p>
    <w:p w:rsidR="00D640C2" w:rsidRPr="00F15D5F" w:rsidRDefault="00AD2484" w:rsidP="00D640C2">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4. Aprovecharse de concentraciones masivas, tumulto, conmoción popular, evento deportivo o calamidad pública, fenómeno de la naturaleza para ejecutar la infracción.</w:t>
      </w:r>
    </w:p>
    <w:p w:rsidR="00D640C2" w:rsidRPr="00F15D5F" w:rsidRDefault="00AD2484" w:rsidP="00D640C2">
      <w:pPr>
        <w:pStyle w:val="BodyA"/>
        <w:shd w:val="clear" w:color="auto" w:fill="FFFFFF"/>
        <w:ind w:firstLine="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 5. Cometer la infracción con participación de dos o más personas.</w:t>
      </w:r>
    </w:p>
    <w:p w:rsidR="00D640C2" w:rsidRPr="00F15D5F" w:rsidRDefault="00AD2484" w:rsidP="00D640C2">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 6. Aumentar o procurar aumentar las consecuencias dañosas de la infracción para la víctima o cualquier otra persona. </w:t>
      </w:r>
    </w:p>
    <w:p w:rsidR="00D640C2" w:rsidRPr="00F15D5F" w:rsidRDefault="00AD2484" w:rsidP="00D640C2">
      <w:pPr>
        <w:pStyle w:val="BodyA"/>
        <w:shd w:val="clear" w:color="auto" w:fill="FFFFFF"/>
        <w:ind w:firstLine="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7. Cometer la infracción con ensañamiento en contra de la víctima. </w:t>
      </w:r>
    </w:p>
    <w:p w:rsidR="00D640C2" w:rsidRPr="00F15D5F" w:rsidRDefault="00AD2484" w:rsidP="00D640C2">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8. Cometer la infracción prevaliéndose de una situación de superioridad laboral, docente, religiosa o similar. </w:t>
      </w:r>
    </w:p>
    <w:p w:rsidR="00D640C2" w:rsidRPr="00F15D5F" w:rsidRDefault="00AD2484" w:rsidP="00D640C2">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9. Aprovecharse de las condiciones personales de la víctima que impliquen indefensión o discriminación. </w:t>
      </w:r>
    </w:p>
    <w:p w:rsidR="00D640C2" w:rsidRPr="00F15D5F" w:rsidRDefault="00AD2484" w:rsidP="00D640C2">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10. Valerse de niños, niñas, adolescentes, adultas o adultos mayores, mujeres embarazadas o personas con discapacidad para cometer la infracción. </w:t>
      </w:r>
    </w:p>
    <w:p w:rsidR="00D640C2" w:rsidRPr="00F15D5F" w:rsidRDefault="00AD2484" w:rsidP="00D640C2">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11. Cometer la infracción en perjuicio de niñas, niños, adolescentes, adultos mayores, mujeres embarazadas o personas con discapacidad. </w:t>
      </w:r>
    </w:p>
    <w:p w:rsidR="00D640C2" w:rsidRPr="00F15D5F" w:rsidRDefault="00AD2484" w:rsidP="00D640C2">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12. Cometer la infracción con violencia o usando cualquier sustancia que altere el conocimiento o la voluntad de la víctima. </w:t>
      </w:r>
    </w:p>
    <w:p w:rsidR="00D640C2" w:rsidRPr="00F15D5F" w:rsidRDefault="00AD2484" w:rsidP="00D640C2">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13. Utilizar indebidamente insignias, uniformes, denominaciones o distintivos militares, policiales o religiosos como medio para facilitar la comisión de la infracción.</w:t>
      </w:r>
    </w:p>
    <w:p w:rsidR="00D640C2" w:rsidRPr="00F15D5F" w:rsidRDefault="00AD2484" w:rsidP="00D640C2">
      <w:pPr>
        <w:pStyle w:val="BodyA"/>
        <w:shd w:val="clear" w:color="auto" w:fill="FFFFFF"/>
        <w:ind w:firstLine="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 14. Afectar a varias víctimas por causa de la infracción. </w:t>
      </w:r>
    </w:p>
    <w:p w:rsidR="00D640C2" w:rsidRPr="00F15D5F" w:rsidRDefault="00AD2484" w:rsidP="00D640C2">
      <w:pPr>
        <w:pStyle w:val="BodyA"/>
        <w:shd w:val="clear" w:color="auto" w:fill="FFFFFF"/>
        <w:ind w:firstLine="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15. Ejecutar la infracción con auxilio de gente armada. </w:t>
      </w:r>
    </w:p>
    <w:p w:rsidR="00D640C2" w:rsidRPr="00F15D5F" w:rsidRDefault="00AD2484" w:rsidP="00D640C2">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16. Utilizar credenciales falsas, uniformes o distintivos de instituciones o empresas públicas, con la finalidad de pretender pasar por funcionarias, funcionarios, trabajadoras, trabajadores, servidoras o servidores públicos, como medio para facilitar la comisión de la infracción. </w:t>
      </w:r>
    </w:p>
    <w:p w:rsidR="00D640C2" w:rsidRPr="00F15D5F" w:rsidRDefault="00AD2484" w:rsidP="00D640C2">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17. Cometer la infracción total o parcialmente desde un centro de privación de libertad por una persona internada en el mismo. </w:t>
      </w:r>
    </w:p>
    <w:p w:rsidR="00D640C2" w:rsidRPr="00F15D5F" w:rsidRDefault="00AD2484" w:rsidP="00D640C2">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18. Encontrarse la o el autor perseguido o prófugo por un delito con sentencia condenatoria en firme. </w:t>
      </w:r>
    </w:p>
    <w:p w:rsidR="00D640C2" w:rsidRPr="00F15D5F" w:rsidRDefault="00AD2484" w:rsidP="00D640C2">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19. Aprovechar su condición de servidora o servidor público para el cometimiento de un delito. </w:t>
      </w:r>
    </w:p>
    <w:p w:rsidR="00F923BF" w:rsidRPr="00F15D5F" w:rsidRDefault="00F923BF" w:rsidP="00D640C2">
      <w:pPr>
        <w:pStyle w:val="BodyA"/>
        <w:shd w:val="clear" w:color="auto" w:fill="FFFFFF"/>
        <w:ind w:left="708"/>
        <w:jc w:val="both"/>
        <w:rPr>
          <w:rFonts w:eastAsia="Times New Roman" w:cs="Times New Roman"/>
          <w:iCs/>
          <w:sz w:val="22"/>
          <w:szCs w:val="22"/>
          <w:bdr w:val="none" w:sz="0" w:space="0" w:color="auto"/>
          <w:lang w:val="es-ES" w:eastAsia="es-ES"/>
        </w:rPr>
      </w:pPr>
    </w:p>
    <w:p w:rsidR="00D640C2" w:rsidRPr="00F15D5F" w:rsidRDefault="00AD2484" w:rsidP="00D640C2">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Nota: Este artículo será modificado en ciento ochenta días a partir de la promulgación de la Ley Reformatoria a </w:t>
      </w:r>
      <w:r w:rsidR="00D55BC6" w:rsidRPr="00D55BC6">
        <w:rPr>
          <w:rFonts w:eastAsia="Times New Roman" w:cs="Times New Roman"/>
          <w:iCs/>
          <w:sz w:val="22"/>
          <w:szCs w:val="22"/>
          <w:bdr w:val="none" w:sz="0" w:space="0" w:color="auto"/>
          <w:lang w:val="es-ES" w:eastAsia="es-ES"/>
        </w:rPr>
        <w:t>este</w:t>
      </w:r>
      <w:r w:rsidRPr="00F15D5F">
        <w:rPr>
          <w:rFonts w:eastAsia="Times New Roman" w:cs="Times New Roman"/>
          <w:iCs/>
          <w:sz w:val="22"/>
          <w:szCs w:val="22"/>
          <w:bdr w:val="none" w:sz="0" w:space="0" w:color="auto"/>
          <w:lang w:val="es-ES" w:eastAsia="es-ES"/>
        </w:rPr>
        <w:t xml:space="preserve"> Código, promulgada en Registro Oficial Suplemento 107 de 24 de Diciembre del 2019. </w:t>
      </w:r>
    </w:p>
    <w:p w:rsidR="00D640C2" w:rsidRPr="00F15D5F" w:rsidRDefault="00D640C2" w:rsidP="00D640C2">
      <w:pPr>
        <w:pStyle w:val="BodyA"/>
        <w:shd w:val="clear" w:color="auto" w:fill="FFFFFF"/>
        <w:ind w:left="708"/>
        <w:jc w:val="both"/>
        <w:rPr>
          <w:rFonts w:eastAsia="Times New Roman" w:cs="Times New Roman"/>
          <w:iCs/>
          <w:sz w:val="22"/>
          <w:szCs w:val="22"/>
          <w:bdr w:val="none" w:sz="0" w:space="0" w:color="auto"/>
          <w:lang w:val="es-ES" w:eastAsia="es-ES"/>
        </w:rPr>
      </w:pPr>
    </w:p>
    <w:p w:rsidR="00D640C2" w:rsidRPr="00F15D5F" w:rsidRDefault="00AD2484" w:rsidP="00D640C2">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Artículo 12.- En el artículo 47 sustitúyese el número 9 con el siguiente texto: </w:t>
      </w:r>
    </w:p>
    <w:p w:rsidR="00D640C2" w:rsidRPr="00F15D5F" w:rsidRDefault="00D640C2" w:rsidP="00D640C2">
      <w:pPr>
        <w:pStyle w:val="BodyA"/>
        <w:shd w:val="clear" w:color="auto" w:fill="FFFFFF"/>
        <w:ind w:left="708"/>
        <w:jc w:val="both"/>
        <w:rPr>
          <w:rFonts w:eastAsia="Times New Roman" w:cs="Times New Roman"/>
          <w:iCs/>
          <w:sz w:val="22"/>
          <w:szCs w:val="22"/>
          <w:bdr w:val="none" w:sz="0" w:space="0" w:color="auto"/>
          <w:lang w:val="es-ES" w:eastAsia="es-ES"/>
        </w:rPr>
      </w:pPr>
    </w:p>
    <w:p w:rsidR="00D640C2" w:rsidRPr="00F15D5F" w:rsidRDefault="00AD2484" w:rsidP="00D640C2">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9. Aprovecharse de las condiciones personales o laborales de la víctima que impliquen indef</w:t>
      </w:r>
      <w:r w:rsidR="00D640C2" w:rsidRPr="00F15D5F">
        <w:rPr>
          <w:rFonts w:eastAsia="Times New Roman" w:cs="Times New Roman"/>
          <w:iCs/>
          <w:sz w:val="22"/>
          <w:szCs w:val="22"/>
          <w:bdr w:val="none" w:sz="0" w:space="0" w:color="auto"/>
          <w:lang w:val="es-ES" w:eastAsia="es-ES"/>
        </w:rPr>
        <w:t>ensión o discriminación.</w:t>
      </w:r>
      <w:r w:rsidRPr="00F15D5F">
        <w:rPr>
          <w:rFonts w:eastAsia="Times New Roman" w:cs="Times New Roman"/>
          <w:iCs/>
          <w:sz w:val="22"/>
          <w:szCs w:val="22"/>
          <w:bdr w:val="none" w:sz="0" w:space="0" w:color="auto"/>
          <w:lang w:val="es-ES" w:eastAsia="es-ES"/>
        </w:rPr>
        <w:t xml:space="preserve"> </w:t>
      </w:r>
    </w:p>
    <w:p w:rsidR="00D640C2" w:rsidRPr="00F15D5F" w:rsidRDefault="00AD2484" w:rsidP="00D640C2">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Y, </w:t>
      </w:r>
      <w:r w:rsidR="00F923BF" w:rsidRPr="00F15D5F">
        <w:rPr>
          <w:rFonts w:eastAsia="Times New Roman" w:cs="Times New Roman"/>
          <w:iCs/>
          <w:sz w:val="22"/>
          <w:szCs w:val="22"/>
          <w:bdr w:val="none" w:sz="0" w:space="0" w:color="auto"/>
          <w:lang w:val="es-ES" w:eastAsia="es-ES"/>
        </w:rPr>
        <w:t>agregase</w:t>
      </w:r>
      <w:r w:rsidRPr="00F15D5F">
        <w:rPr>
          <w:rFonts w:eastAsia="Times New Roman" w:cs="Times New Roman"/>
          <w:iCs/>
          <w:sz w:val="22"/>
          <w:szCs w:val="22"/>
          <w:bdr w:val="none" w:sz="0" w:space="0" w:color="auto"/>
          <w:lang w:val="es-ES" w:eastAsia="es-ES"/>
        </w:rPr>
        <w:t xml:space="preserve">, a continuación del número 19, el siguiente: </w:t>
      </w:r>
    </w:p>
    <w:p w:rsidR="00D640C2" w:rsidRPr="00F15D5F" w:rsidRDefault="00AD2484" w:rsidP="00D640C2">
      <w:pPr>
        <w:pStyle w:val="BodyA"/>
        <w:shd w:val="clear" w:color="auto" w:fill="FFFFFF"/>
        <w:ind w:left="708"/>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20. Registrar la o el autor una o más aprehensiones previas en delito flagrante calificado, cuando se trate del mismo delito o atente contra el mismo bien jurídico protegid</w:t>
      </w:r>
      <w:r w:rsidR="00D640C2" w:rsidRPr="00F15D5F">
        <w:rPr>
          <w:rFonts w:eastAsia="Times New Roman" w:cs="Times New Roman"/>
          <w:iCs/>
          <w:sz w:val="22"/>
          <w:szCs w:val="22"/>
          <w:bdr w:val="none" w:sz="0" w:space="0" w:color="auto"/>
          <w:lang w:val="es-ES" w:eastAsia="es-ES"/>
        </w:rPr>
        <w:t>o.</w:t>
      </w:r>
      <w:r w:rsidRPr="00F15D5F">
        <w:rPr>
          <w:rFonts w:eastAsia="Times New Roman" w:cs="Times New Roman"/>
          <w:iCs/>
          <w:sz w:val="22"/>
          <w:szCs w:val="22"/>
          <w:bdr w:val="none" w:sz="0" w:space="0" w:color="auto"/>
          <w:lang w:val="es-ES" w:eastAsia="es-ES"/>
        </w:rPr>
        <w:t xml:space="preserve"> </w:t>
      </w:r>
    </w:p>
    <w:p w:rsidR="00D640C2" w:rsidRDefault="00D640C2" w:rsidP="00D640C2">
      <w:pPr>
        <w:pStyle w:val="BodyA"/>
        <w:shd w:val="clear" w:color="auto" w:fill="FFFFFF"/>
        <w:jc w:val="both"/>
        <w:rPr>
          <w:lang w:val="es-ES"/>
        </w:rPr>
      </w:pPr>
    </w:p>
    <w:p w:rsidR="00D640C2" w:rsidRPr="00F923BF" w:rsidRDefault="00AD2484" w:rsidP="00D640C2">
      <w:pPr>
        <w:pStyle w:val="BodyA"/>
        <w:shd w:val="clear" w:color="auto" w:fill="FFFFFF"/>
        <w:jc w:val="both"/>
        <w:rPr>
          <w:lang w:val="es-ES"/>
        </w:rPr>
      </w:pPr>
      <w:r w:rsidRPr="00F923BF">
        <w:rPr>
          <w:lang w:val="es-ES"/>
        </w:rPr>
        <w:lastRenderedPageBreak/>
        <w:t>En el artículo 48 del COIP</w:t>
      </w:r>
      <w:r w:rsidR="00404C5F">
        <w:rPr>
          <w:lang w:val="es-ES"/>
        </w:rPr>
        <w:t>, 2014,</w:t>
      </w:r>
      <w:r w:rsidRPr="00F923BF">
        <w:rPr>
          <w:lang w:val="es-ES"/>
        </w:rPr>
        <w:t xml:space="preserve"> </w:t>
      </w:r>
      <w:r w:rsidR="00404C5F">
        <w:rPr>
          <w:lang w:val="es-ES"/>
        </w:rPr>
        <w:t xml:space="preserve">se </w:t>
      </w:r>
      <w:r w:rsidRPr="00F923BF">
        <w:rPr>
          <w:lang w:val="es-ES"/>
        </w:rPr>
        <w:t xml:space="preserve">establecen las circunstancias agravantes en las infracciones contra la integridad sexual y reproductiva, la integridad y la libertad personal, son circunstancias agravantes específicas las siguientes: </w:t>
      </w:r>
    </w:p>
    <w:p w:rsidR="00D640C2" w:rsidRDefault="00D640C2" w:rsidP="00D640C2">
      <w:pPr>
        <w:pStyle w:val="BodyA"/>
        <w:shd w:val="clear" w:color="auto" w:fill="FFFFFF"/>
        <w:jc w:val="both"/>
        <w:rPr>
          <w:lang w:val="es-ES"/>
        </w:rPr>
      </w:pPr>
    </w:p>
    <w:p w:rsidR="00D640C2" w:rsidRPr="00F15D5F" w:rsidRDefault="00AD2484" w:rsidP="00D640C2">
      <w:pPr>
        <w:pStyle w:val="BodyA"/>
        <w:shd w:val="clear" w:color="auto" w:fill="FFFFFF"/>
        <w:ind w:left="708"/>
        <w:jc w:val="both"/>
        <w:rPr>
          <w:rFonts w:eastAsia="Times New Roman" w:cs="Times New Roman"/>
          <w:sz w:val="22"/>
          <w:szCs w:val="22"/>
          <w:bdr w:val="none" w:sz="0" w:space="0" w:color="auto"/>
          <w:lang w:val="es-ES" w:eastAsia="es-ES"/>
        </w:rPr>
      </w:pPr>
      <w:r w:rsidRPr="00404C5F">
        <w:rPr>
          <w:lang w:val="es-ES"/>
        </w:rPr>
        <w:t>1</w:t>
      </w:r>
      <w:r w:rsidRPr="00F15D5F">
        <w:rPr>
          <w:rFonts w:eastAsia="Times New Roman" w:cs="Times New Roman"/>
          <w:sz w:val="22"/>
          <w:szCs w:val="22"/>
          <w:bdr w:val="none" w:sz="0" w:space="0" w:color="auto"/>
          <w:lang w:val="es-ES" w:eastAsia="es-ES"/>
        </w:rPr>
        <w:t xml:space="preserve">. Encontrarse la víctima al momento de la comisión de la infracción, al cuidado o atención en establecimientos públicos o privados, tales como los de salud, educación u otros similares. </w:t>
      </w:r>
    </w:p>
    <w:p w:rsidR="00D640C2" w:rsidRPr="00F15D5F" w:rsidRDefault="00AD2484" w:rsidP="00D640C2">
      <w:pPr>
        <w:pStyle w:val="BodyA"/>
        <w:shd w:val="clear" w:color="auto" w:fill="FFFFFF"/>
        <w:ind w:left="708"/>
        <w:jc w:val="both"/>
        <w:rPr>
          <w:rFonts w:eastAsia="Times New Roman" w:cs="Times New Roman"/>
          <w:sz w:val="22"/>
          <w:szCs w:val="22"/>
          <w:bdr w:val="none" w:sz="0" w:space="0" w:color="auto"/>
          <w:lang w:val="es-ES" w:eastAsia="es-ES"/>
        </w:rPr>
      </w:pPr>
      <w:r w:rsidRPr="00F15D5F">
        <w:rPr>
          <w:rFonts w:eastAsia="Times New Roman" w:cs="Times New Roman"/>
          <w:sz w:val="22"/>
          <w:szCs w:val="22"/>
          <w:bdr w:val="none" w:sz="0" w:space="0" w:color="auto"/>
          <w:lang w:val="es-ES" w:eastAsia="es-ES"/>
        </w:rPr>
        <w:t xml:space="preserve">2. Encontrarse la víctima al momento de la comisión de la infracción en establecimientos de turismo, distracción o esparcimiento, lugares en los que se realicen programas o espectáculos públicos, medios de transporte, culto, investigación, asistencia o refugio, en centros de privación de libertad o en recintos policiales, militares u otros similares. </w:t>
      </w:r>
    </w:p>
    <w:p w:rsidR="00D640C2" w:rsidRPr="00F15D5F" w:rsidRDefault="00AD2484" w:rsidP="00D640C2">
      <w:pPr>
        <w:pStyle w:val="BodyA"/>
        <w:shd w:val="clear" w:color="auto" w:fill="FFFFFF"/>
        <w:ind w:left="708"/>
        <w:jc w:val="both"/>
        <w:rPr>
          <w:rFonts w:eastAsia="Times New Roman" w:cs="Times New Roman"/>
          <w:sz w:val="22"/>
          <w:szCs w:val="22"/>
          <w:bdr w:val="none" w:sz="0" w:space="0" w:color="auto"/>
          <w:lang w:val="es-ES" w:eastAsia="es-ES"/>
        </w:rPr>
      </w:pPr>
      <w:r w:rsidRPr="00F15D5F">
        <w:rPr>
          <w:rFonts w:eastAsia="Times New Roman" w:cs="Times New Roman"/>
          <w:sz w:val="22"/>
          <w:szCs w:val="22"/>
          <w:bdr w:val="none" w:sz="0" w:space="0" w:color="auto"/>
          <w:lang w:val="es-ES" w:eastAsia="es-ES"/>
        </w:rPr>
        <w:t xml:space="preserve">3. Haber contagiado a la víctima con una enfermedad grave, incurable o mortal. </w:t>
      </w:r>
    </w:p>
    <w:p w:rsidR="00D640C2" w:rsidRPr="00F15D5F" w:rsidRDefault="00AD2484" w:rsidP="00D640C2">
      <w:pPr>
        <w:pStyle w:val="BodyA"/>
        <w:shd w:val="clear" w:color="auto" w:fill="FFFFFF"/>
        <w:ind w:left="708"/>
        <w:jc w:val="both"/>
        <w:rPr>
          <w:rFonts w:eastAsia="Times New Roman" w:cs="Times New Roman"/>
          <w:sz w:val="22"/>
          <w:szCs w:val="22"/>
          <w:bdr w:val="none" w:sz="0" w:space="0" w:color="auto"/>
          <w:lang w:val="es-ES" w:eastAsia="es-ES"/>
        </w:rPr>
      </w:pPr>
      <w:r w:rsidRPr="00F15D5F">
        <w:rPr>
          <w:rFonts w:eastAsia="Times New Roman" w:cs="Times New Roman"/>
          <w:sz w:val="22"/>
          <w:szCs w:val="22"/>
          <w:bdr w:val="none" w:sz="0" w:space="0" w:color="auto"/>
          <w:lang w:val="es-ES" w:eastAsia="es-ES"/>
        </w:rPr>
        <w:t xml:space="preserve">4. Si la víctima está o resulta embarazada, se halla en la etapa de puerperio o si aborta como consecuencia de la comisión de la infracción. </w:t>
      </w:r>
    </w:p>
    <w:p w:rsidR="00D640C2" w:rsidRPr="00F15D5F" w:rsidRDefault="00AD2484" w:rsidP="00D640C2">
      <w:pPr>
        <w:pStyle w:val="BodyA"/>
        <w:shd w:val="clear" w:color="auto" w:fill="FFFFFF"/>
        <w:ind w:left="708"/>
        <w:jc w:val="both"/>
        <w:rPr>
          <w:rFonts w:eastAsia="Times New Roman" w:cs="Times New Roman"/>
          <w:sz w:val="22"/>
          <w:szCs w:val="22"/>
          <w:bdr w:val="none" w:sz="0" w:space="0" w:color="auto"/>
          <w:lang w:val="es-ES" w:eastAsia="es-ES"/>
        </w:rPr>
      </w:pPr>
      <w:r w:rsidRPr="00F15D5F">
        <w:rPr>
          <w:rFonts w:eastAsia="Times New Roman" w:cs="Times New Roman"/>
          <w:sz w:val="22"/>
          <w:szCs w:val="22"/>
          <w:bdr w:val="none" w:sz="0" w:space="0" w:color="auto"/>
          <w:lang w:val="es-ES" w:eastAsia="es-ES"/>
        </w:rPr>
        <w:t xml:space="preserve">5. Compartir o ser parte del núcleo familiar de la víctima. </w:t>
      </w:r>
    </w:p>
    <w:p w:rsidR="00D640C2" w:rsidRPr="00F15D5F" w:rsidRDefault="00AD2484" w:rsidP="00D640C2">
      <w:pPr>
        <w:pStyle w:val="BodyA"/>
        <w:shd w:val="clear" w:color="auto" w:fill="FFFFFF"/>
        <w:ind w:left="708"/>
        <w:jc w:val="both"/>
        <w:rPr>
          <w:rFonts w:eastAsia="Times New Roman" w:cs="Times New Roman"/>
          <w:sz w:val="22"/>
          <w:szCs w:val="22"/>
          <w:bdr w:val="none" w:sz="0" w:space="0" w:color="auto"/>
          <w:lang w:val="es-ES" w:eastAsia="es-ES"/>
        </w:rPr>
      </w:pPr>
      <w:r w:rsidRPr="00F15D5F">
        <w:rPr>
          <w:rFonts w:eastAsia="Times New Roman" w:cs="Times New Roman"/>
          <w:sz w:val="22"/>
          <w:szCs w:val="22"/>
          <w:bdr w:val="none" w:sz="0" w:space="0" w:color="auto"/>
          <w:lang w:val="es-ES" w:eastAsia="es-ES"/>
        </w:rPr>
        <w:t xml:space="preserve">6. Aprovecharse de que la víctima atraviesa por una situación de vulnerabilidad, de extrema necesidad económica o de abandono. </w:t>
      </w:r>
    </w:p>
    <w:p w:rsidR="00D640C2" w:rsidRPr="00F15D5F" w:rsidRDefault="00AD2484" w:rsidP="00D640C2">
      <w:pPr>
        <w:pStyle w:val="BodyA"/>
        <w:shd w:val="clear" w:color="auto" w:fill="FFFFFF"/>
        <w:ind w:left="708"/>
        <w:jc w:val="both"/>
        <w:rPr>
          <w:rFonts w:eastAsia="Times New Roman" w:cs="Times New Roman"/>
          <w:sz w:val="22"/>
          <w:szCs w:val="22"/>
          <w:bdr w:val="none" w:sz="0" w:space="0" w:color="auto"/>
          <w:lang w:val="es-ES" w:eastAsia="es-ES"/>
        </w:rPr>
      </w:pPr>
      <w:r w:rsidRPr="00F15D5F">
        <w:rPr>
          <w:rFonts w:eastAsia="Times New Roman" w:cs="Times New Roman"/>
          <w:sz w:val="22"/>
          <w:szCs w:val="22"/>
          <w:bdr w:val="none" w:sz="0" w:space="0" w:color="auto"/>
          <w:lang w:val="es-ES" w:eastAsia="es-ES"/>
        </w:rPr>
        <w:t xml:space="preserve">7. Si la infracción sexual ha sido cometida como forma de tortura, o con fines de intimidación, explotación, degradación, humillación, discriminación, venganza o castigo. </w:t>
      </w:r>
    </w:p>
    <w:p w:rsidR="00D640C2" w:rsidRPr="00F15D5F" w:rsidRDefault="00AD2484" w:rsidP="00D640C2">
      <w:pPr>
        <w:pStyle w:val="BodyA"/>
        <w:shd w:val="clear" w:color="auto" w:fill="FFFFFF"/>
        <w:ind w:left="708"/>
        <w:jc w:val="both"/>
        <w:rPr>
          <w:rFonts w:eastAsia="Times New Roman" w:cs="Times New Roman"/>
          <w:sz w:val="22"/>
          <w:szCs w:val="22"/>
          <w:bdr w:val="none" w:sz="0" w:space="0" w:color="auto"/>
          <w:lang w:val="es-ES" w:eastAsia="es-ES"/>
        </w:rPr>
      </w:pPr>
      <w:r w:rsidRPr="00F15D5F">
        <w:rPr>
          <w:rFonts w:eastAsia="Times New Roman" w:cs="Times New Roman"/>
          <w:sz w:val="22"/>
          <w:szCs w:val="22"/>
          <w:bdr w:val="none" w:sz="0" w:space="0" w:color="auto"/>
          <w:lang w:val="es-ES" w:eastAsia="es-ES"/>
        </w:rPr>
        <w:t xml:space="preserve">8. Tener la infractora o el infractor algún tipo de relación de poder o autoridad sobre la víctima, tal como ser: funcionaria o funcionario público, docente, ministras o ministros de algún culto, funcionarios o funcionarias de la salud o personas responsables en la atención del cuidado del paciente; por cualquier otra clase de profesional o persona que haya abusado de su posición, función o cargo para cometer la infracción. </w:t>
      </w:r>
    </w:p>
    <w:p w:rsidR="00D640C2" w:rsidRPr="00F15D5F" w:rsidRDefault="00AD2484" w:rsidP="00D640C2">
      <w:pPr>
        <w:pStyle w:val="BodyA"/>
        <w:shd w:val="clear" w:color="auto" w:fill="FFFFFF"/>
        <w:ind w:left="708"/>
        <w:jc w:val="both"/>
        <w:rPr>
          <w:rFonts w:eastAsia="Times New Roman" w:cs="Times New Roman"/>
          <w:sz w:val="22"/>
          <w:szCs w:val="22"/>
          <w:bdr w:val="none" w:sz="0" w:space="0" w:color="auto"/>
          <w:lang w:val="es-ES" w:eastAsia="es-ES"/>
        </w:rPr>
      </w:pPr>
      <w:r w:rsidRPr="00F15D5F">
        <w:rPr>
          <w:rFonts w:eastAsia="Times New Roman" w:cs="Times New Roman"/>
          <w:sz w:val="22"/>
          <w:szCs w:val="22"/>
          <w:bdr w:val="none" w:sz="0" w:space="0" w:color="auto"/>
          <w:lang w:val="es-ES" w:eastAsia="es-ES"/>
        </w:rPr>
        <w:t xml:space="preserve">9. Conocer a la víctima con anterioridad a la comisión de la infracción. </w:t>
      </w:r>
    </w:p>
    <w:p w:rsidR="00D640C2" w:rsidRPr="00F15D5F" w:rsidRDefault="00AD2484" w:rsidP="00D640C2">
      <w:pPr>
        <w:pStyle w:val="BodyA"/>
        <w:shd w:val="clear" w:color="auto" w:fill="FFFFFF"/>
        <w:ind w:left="708"/>
        <w:jc w:val="both"/>
        <w:rPr>
          <w:rFonts w:eastAsia="Times New Roman" w:cs="Times New Roman"/>
          <w:sz w:val="22"/>
          <w:szCs w:val="22"/>
          <w:bdr w:val="none" w:sz="0" w:space="0" w:color="auto"/>
          <w:lang w:val="es-ES" w:eastAsia="es-ES"/>
        </w:rPr>
      </w:pPr>
      <w:r w:rsidRPr="00F15D5F">
        <w:rPr>
          <w:rFonts w:eastAsia="Times New Roman" w:cs="Times New Roman"/>
          <w:sz w:val="22"/>
          <w:szCs w:val="22"/>
          <w:bdr w:val="none" w:sz="0" w:space="0" w:color="auto"/>
          <w:lang w:val="es-ES" w:eastAsia="es-ES"/>
        </w:rPr>
        <w:t xml:space="preserve">Nota: Este artículo será modificado en ciento ochenta días a partir de la promulgación de la Ley Reformatoria a éste Código, promulgada en Registro Oficial Suplemento 107 de 24 de Diciembre del 2019. </w:t>
      </w:r>
    </w:p>
    <w:p w:rsidR="00D640C2" w:rsidRPr="00F15D5F" w:rsidRDefault="00D640C2" w:rsidP="00D640C2">
      <w:pPr>
        <w:pStyle w:val="BodyA"/>
        <w:shd w:val="clear" w:color="auto" w:fill="FFFFFF"/>
        <w:ind w:left="708"/>
        <w:jc w:val="both"/>
        <w:rPr>
          <w:rFonts w:eastAsia="Times New Roman" w:cs="Times New Roman"/>
          <w:sz w:val="22"/>
          <w:szCs w:val="22"/>
          <w:bdr w:val="none" w:sz="0" w:space="0" w:color="auto"/>
          <w:lang w:val="es-ES" w:eastAsia="es-ES"/>
        </w:rPr>
      </w:pPr>
    </w:p>
    <w:p w:rsidR="00D640C2" w:rsidRPr="00F15D5F" w:rsidRDefault="00AD2484" w:rsidP="00D640C2">
      <w:pPr>
        <w:pStyle w:val="BodyA"/>
        <w:shd w:val="clear" w:color="auto" w:fill="FFFFFF"/>
        <w:ind w:left="708"/>
        <w:jc w:val="both"/>
        <w:rPr>
          <w:rFonts w:eastAsia="Times New Roman" w:cs="Times New Roman"/>
          <w:sz w:val="22"/>
          <w:szCs w:val="22"/>
          <w:bdr w:val="none" w:sz="0" w:space="0" w:color="auto"/>
          <w:lang w:val="es-ES" w:eastAsia="es-ES"/>
        </w:rPr>
      </w:pPr>
      <w:r w:rsidRPr="00F15D5F">
        <w:rPr>
          <w:rFonts w:eastAsia="Times New Roman" w:cs="Times New Roman"/>
          <w:sz w:val="22"/>
          <w:szCs w:val="22"/>
          <w:bdr w:val="none" w:sz="0" w:space="0" w:color="auto"/>
          <w:lang w:val="es-ES" w:eastAsia="es-ES"/>
        </w:rPr>
        <w:t xml:space="preserve">Artículo 13.- Sustitúyese el número 2 del artículo 48 por el siguiente: </w:t>
      </w:r>
    </w:p>
    <w:p w:rsidR="00D640C2" w:rsidRPr="00F15D5F" w:rsidRDefault="00D640C2" w:rsidP="00D640C2">
      <w:pPr>
        <w:pStyle w:val="BodyA"/>
        <w:shd w:val="clear" w:color="auto" w:fill="FFFFFF"/>
        <w:ind w:left="708"/>
        <w:jc w:val="both"/>
        <w:rPr>
          <w:rFonts w:eastAsia="Times New Roman" w:cs="Times New Roman"/>
          <w:sz w:val="22"/>
          <w:szCs w:val="22"/>
          <w:bdr w:val="none" w:sz="0" w:space="0" w:color="auto"/>
          <w:lang w:val="es-ES" w:eastAsia="es-ES"/>
        </w:rPr>
      </w:pPr>
    </w:p>
    <w:p w:rsidR="00AD2484" w:rsidRPr="00F15D5F" w:rsidRDefault="00AD2484" w:rsidP="00D640C2">
      <w:pPr>
        <w:pStyle w:val="BodyA"/>
        <w:shd w:val="clear" w:color="auto" w:fill="FFFFFF"/>
        <w:ind w:left="708"/>
        <w:jc w:val="both"/>
        <w:rPr>
          <w:rFonts w:eastAsia="Times New Roman" w:cs="Times New Roman"/>
          <w:sz w:val="22"/>
          <w:szCs w:val="22"/>
          <w:bdr w:val="none" w:sz="0" w:space="0" w:color="auto"/>
          <w:lang w:val="es-ES" w:eastAsia="es-ES"/>
        </w:rPr>
      </w:pPr>
      <w:r w:rsidRPr="00F15D5F">
        <w:rPr>
          <w:rFonts w:eastAsia="Times New Roman" w:cs="Times New Roman"/>
          <w:sz w:val="22"/>
          <w:szCs w:val="22"/>
          <w:bdr w:val="none" w:sz="0" w:space="0" w:color="auto"/>
          <w:lang w:val="es-ES" w:eastAsia="es-ES"/>
        </w:rPr>
        <w:t xml:space="preserve">2. Encontrarse la víctima al momento de la comisión de la infracción en centros de privación de libertad o en recintos policiales, militares u otros similares; establecimientos de turismo o deportivos, distracción o esparcimiento, lugares en los que se realicen programas o espectáculos públicos, medios de transporte, lugares en los que se realicen programas o actividades de culto, investigación, asistencia o refugio, gimnasios de toda índole; centros educativos, centros vacacionales, guarderías o centros de cuidado infantil, y, en general, espacios en los que se realicen actividades de cuidado, estudio, deporte o recreación </w:t>
      </w:r>
      <w:r w:rsidR="008A23B6" w:rsidRPr="00F15D5F">
        <w:rPr>
          <w:rFonts w:eastAsia="Times New Roman" w:cs="Times New Roman"/>
          <w:sz w:val="22"/>
          <w:szCs w:val="22"/>
          <w:bdr w:val="none" w:sz="0" w:space="0" w:color="auto"/>
          <w:lang w:val="es-ES" w:eastAsia="es-ES"/>
        </w:rPr>
        <w:t>de niños, niñas o adolescentes.</w:t>
      </w:r>
    </w:p>
    <w:p w:rsidR="008A23B6" w:rsidRDefault="008A23B6" w:rsidP="008A23B6">
      <w:pPr>
        <w:spacing w:after="0" w:line="240" w:lineRule="auto"/>
        <w:ind w:left="0" w:firstLine="0"/>
        <w:rPr>
          <w:i/>
          <w:sz w:val="22"/>
        </w:rPr>
      </w:pPr>
    </w:p>
    <w:p w:rsidR="00F923BF" w:rsidRDefault="00607E07" w:rsidP="00F923BF">
      <w:pPr>
        <w:numPr>
          <w:ilvl w:val="0"/>
          <w:numId w:val="8"/>
        </w:numPr>
        <w:spacing w:after="0" w:line="240" w:lineRule="auto"/>
        <w:rPr>
          <w:szCs w:val="24"/>
        </w:rPr>
      </w:pPr>
      <w:r w:rsidRPr="008A23B6">
        <w:rPr>
          <w:szCs w:val="24"/>
        </w:rPr>
        <w:t xml:space="preserve">¿Es la violación por más de un perpetrador una circunstancia agravante? SÍ / </w:t>
      </w:r>
    </w:p>
    <w:p w:rsidR="00607E07" w:rsidRPr="00F923BF" w:rsidRDefault="00607E07" w:rsidP="00F923BF">
      <w:pPr>
        <w:spacing w:after="0" w:line="240" w:lineRule="auto"/>
        <w:ind w:left="1146" w:firstLine="0"/>
        <w:rPr>
          <w:szCs w:val="24"/>
        </w:rPr>
      </w:pPr>
      <w:r w:rsidRPr="00F923BF">
        <w:rPr>
          <w:szCs w:val="24"/>
        </w:rPr>
        <w:t>NO</w:t>
      </w:r>
    </w:p>
    <w:p w:rsidR="00D60F39" w:rsidRDefault="00D60F39" w:rsidP="008A23B6">
      <w:pPr>
        <w:pStyle w:val="BodyA"/>
        <w:shd w:val="clear" w:color="auto" w:fill="FFFFFF"/>
        <w:ind w:left="438" w:firstLine="708"/>
        <w:jc w:val="both"/>
        <w:rPr>
          <w:rStyle w:val="None"/>
          <w:rFonts w:eastAsia="Calibri"/>
          <w:b/>
          <w:color w:val="auto"/>
          <w:u w:color="222222"/>
          <w:lang w:val="es-EC"/>
        </w:rPr>
      </w:pPr>
    </w:p>
    <w:p w:rsidR="00AD2484" w:rsidRPr="00F15D5F" w:rsidRDefault="00AD2484" w:rsidP="008A23B6">
      <w:pPr>
        <w:pStyle w:val="BodyA"/>
        <w:shd w:val="clear" w:color="auto" w:fill="FFFFFF"/>
        <w:ind w:left="438" w:firstLine="708"/>
        <w:jc w:val="both"/>
        <w:rPr>
          <w:rStyle w:val="None"/>
          <w:rFonts w:eastAsia="Calibri"/>
          <w:bCs/>
          <w:color w:val="auto"/>
          <w:u w:color="222222"/>
          <w:lang w:val="es-EC"/>
        </w:rPr>
      </w:pPr>
      <w:r w:rsidRPr="00F15D5F">
        <w:rPr>
          <w:rStyle w:val="None"/>
          <w:rFonts w:eastAsia="Calibri"/>
          <w:bCs/>
          <w:color w:val="auto"/>
          <w:u w:color="222222"/>
          <w:lang w:val="es-EC"/>
        </w:rPr>
        <w:t>S</w:t>
      </w:r>
      <w:r w:rsidR="00404C5F">
        <w:rPr>
          <w:rStyle w:val="None"/>
          <w:rFonts w:eastAsia="Calibri"/>
          <w:bCs/>
          <w:color w:val="auto"/>
          <w:u w:color="222222"/>
          <w:lang w:val="es-EC"/>
        </w:rPr>
        <w:t>Í</w:t>
      </w:r>
    </w:p>
    <w:p w:rsidR="008A23B6" w:rsidRPr="008A23B6" w:rsidRDefault="008A23B6" w:rsidP="008A23B6">
      <w:pPr>
        <w:pStyle w:val="BodyA"/>
        <w:shd w:val="clear" w:color="auto" w:fill="FFFFFF"/>
        <w:ind w:left="438" w:firstLine="708"/>
        <w:jc w:val="both"/>
        <w:rPr>
          <w:rStyle w:val="None"/>
          <w:rFonts w:eastAsia="Calibri"/>
          <w:b/>
          <w:color w:val="auto"/>
          <w:u w:color="222222"/>
          <w:lang w:val="es-EC"/>
        </w:rPr>
      </w:pPr>
    </w:p>
    <w:p w:rsidR="00607E07" w:rsidRPr="008A23B6" w:rsidRDefault="00607E07" w:rsidP="00F923BF">
      <w:pPr>
        <w:numPr>
          <w:ilvl w:val="0"/>
          <w:numId w:val="8"/>
        </w:numPr>
        <w:spacing w:after="0" w:line="240" w:lineRule="auto"/>
        <w:rPr>
          <w:szCs w:val="24"/>
        </w:rPr>
      </w:pPr>
      <w:r w:rsidRPr="008A23B6">
        <w:rPr>
          <w:szCs w:val="24"/>
        </w:rPr>
        <w:t>¿La violación de un individuo particularmente vulnerable es una circunstancia agravante o el desequilibrio de poder entre el presunto autor y las víctimas? (por ejemplo, médico / paciente; maestro / alumno; diferencia de edad) SÍ / NO</w:t>
      </w:r>
    </w:p>
    <w:p w:rsidR="00AD2484" w:rsidRPr="00F15D5F" w:rsidRDefault="00AD2484" w:rsidP="008A23B6">
      <w:pPr>
        <w:spacing w:after="0" w:line="240" w:lineRule="auto"/>
        <w:ind w:left="1146" w:firstLine="0"/>
        <w:rPr>
          <w:bCs/>
          <w:szCs w:val="24"/>
        </w:rPr>
      </w:pPr>
      <w:r w:rsidRPr="00F15D5F">
        <w:rPr>
          <w:bCs/>
          <w:szCs w:val="24"/>
        </w:rPr>
        <w:lastRenderedPageBreak/>
        <w:t>S</w:t>
      </w:r>
      <w:r w:rsidR="00404C5F">
        <w:rPr>
          <w:rStyle w:val="None"/>
          <w:rFonts w:eastAsia="Calibri"/>
          <w:bCs/>
          <w:color w:val="auto"/>
          <w:u w:color="222222"/>
          <w:lang w:val="es-EC"/>
        </w:rPr>
        <w:t>Í</w:t>
      </w:r>
    </w:p>
    <w:p w:rsidR="008A23B6" w:rsidRPr="008A23B6" w:rsidRDefault="008A23B6" w:rsidP="008A23B6">
      <w:pPr>
        <w:spacing w:after="0" w:line="240" w:lineRule="auto"/>
        <w:ind w:left="1146" w:firstLine="0"/>
        <w:rPr>
          <w:b/>
          <w:szCs w:val="24"/>
        </w:rPr>
      </w:pPr>
    </w:p>
    <w:p w:rsidR="00607E07" w:rsidRPr="008A23B6" w:rsidRDefault="00607E07" w:rsidP="00F923BF">
      <w:pPr>
        <w:numPr>
          <w:ilvl w:val="0"/>
          <w:numId w:val="8"/>
        </w:numPr>
        <w:spacing w:after="0" w:line="240" w:lineRule="auto"/>
        <w:rPr>
          <w:szCs w:val="24"/>
        </w:rPr>
      </w:pPr>
      <w:r w:rsidRPr="008A23B6">
        <w:rPr>
          <w:szCs w:val="24"/>
        </w:rPr>
        <w:t>¿La violación por parte del cónyuge o pareja íntima es una circunstancia agravante? SÍ / NO</w:t>
      </w:r>
    </w:p>
    <w:p w:rsidR="00F923BF" w:rsidRDefault="00F923BF" w:rsidP="008A23B6">
      <w:pPr>
        <w:spacing w:after="0" w:line="240" w:lineRule="auto"/>
        <w:ind w:left="1146" w:firstLine="0"/>
        <w:rPr>
          <w:b/>
          <w:szCs w:val="24"/>
        </w:rPr>
      </w:pPr>
    </w:p>
    <w:p w:rsidR="00AD2484" w:rsidRPr="00F15D5F" w:rsidRDefault="00AD2484" w:rsidP="008A23B6">
      <w:pPr>
        <w:spacing w:after="0" w:line="240" w:lineRule="auto"/>
        <w:ind w:left="1146" w:firstLine="0"/>
        <w:rPr>
          <w:bCs/>
          <w:szCs w:val="24"/>
        </w:rPr>
      </w:pPr>
      <w:r w:rsidRPr="00F15D5F">
        <w:rPr>
          <w:bCs/>
          <w:szCs w:val="24"/>
        </w:rPr>
        <w:t>S</w:t>
      </w:r>
      <w:r w:rsidR="00404C5F">
        <w:rPr>
          <w:rStyle w:val="None"/>
          <w:rFonts w:eastAsia="Calibri"/>
          <w:bCs/>
          <w:color w:val="auto"/>
          <w:u w:color="222222"/>
          <w:lang w:val="es-EC"/>
        </w:rPr>
        <w:t>Í</w:t>
      </w:r>
    </w:p>
    <w:p w:rsidR="00607E07" w:rsidRPr="00607E07" w:rsidRDefault="00607E07" w:rsidP="00607E07">
      <w:pPr>
        <w:pStyle w:val="BodyA"/>
        <w:shd w:val="clear" w:color="auto" w:fill="FFFFFF"/>
        <w:ind w:left="753" w:hanging="393"/>
        <w:jc w:val="both"/>
        <w:rPr>
          <w:rStyle w:val="None"/>
          <w:rFonts w:eastAsia="Calibri"/>
          <w:color w:val="FF0000"/>
          <w:u w:color="222222"/>
          <w:lang w:val="es-EC"/>
        </w:rPr>
      </w:pPr>
    </w:p>
    <w:p w:rsidR="00607E07" w:rsidRPr="008A23B6" w:rsidRDefault="00607E07" w:rsidP="00E420A5">
      <w:pPr>
        <w:pStyle w:val="BodyA"/>
        <w:numPr>
          <w:ilvl w:val="0"/>
          <w:numId w:val="7"/>
        </w:numPr>
        <w:shd w:val="clear" w:color="auto" w:fill="FFFFFF"/>
        <w:jc w:val="both"/>
        <w:rPr>
          <w:rFonts w:eastAsia="Times New Roman" w:cs="Times New Roman"/>
          <w:b/>
          <w:bdr w:val="none" w:sz="0" w:space="0" w:color="auto"/>
          <w:lang w:val="es-ES" w:eastAsia="es-ES"/>
        </w:rPr>
      </w:pPr>
      <w:r w:rsidRPr="008A23B6">
        <w:rPr>
          <w:rFonts w:eastAsia="Times New Roman" w:cs="Times New Roman"/>
          <w:b/>
          <w:bdr w:val="none" w:sz="0" w:space="0" w:color="auto"/>
          <w:lang w:val="es-ES" w:eastAsia="es-ES"/>
        </w:rPr>
        <w:t>¿La ley prevé circunstancias atenuantes a los efectos del castigo? SÍ / NO En caso afirmativo,</w:t>
      </w:r>
      <w:r w:rsidR="00B72FB5">
        <w:rPr>
          <w:rFonts w:eastAsia="Times New Roman" w:cs="Times New Roman"/>
          <w:b/>
          <w:bdr w:val="none" w:sz="0" w:space="0" w:color="auto"/>
          <w:lang w:val="es-ES" w:eastAsia="es-ES"/>
        </w:rPr>
        <w:t xml:space="preserve"> </w:t>
      </w:r>
      <w:r w:rsidRPr="008A23B6">
        <w:rPr>
          <w:rFonts w:eastAsia="Times New Roman" w:cs="Times New Roman"/>
          <w:b/>
          <w:bdr w:val="none" w:sz="0" w:space="0" w:color="auto"/>
          <w:lang w:val="es-ES" w:eastAsia="es-ES"/>
        </w:rPr>
        <w:t>especifique.</w:t>
      </w:r>
    </w:p>
    <w:p w:rsidR="00F923BF" w:rsidRDefault="00F923BF" w:rsidP="00AD2484">
      <w:pPr>
        <w:pStyle w:val="BodyA"/>
        <w:shd w:val="clear" w:color="auto" w:fill="FFFFFF"/>
        <w:ind w:left="720"/>
        <w:jc w:val="both"/>
        <w:rPr>
          <w:rFonts w:eastAsia="Times New Roman" w:cs="Times New Roman"/>
          <w:bdr w:val="none" w:sz="0" w:space="0" w:color="auto"/>
          <w:lang w:val="es-ES" w:eastAsia="es-ES"/>
        </w:rPr>
      </w:pPr>
    </w:p>
    <w:p w:rsidR="00AD2484" w:rsidRPr="00F15D5F" w:rsidRDefault="00AD2484" w:rsidP="00AD2484">
      <w:pPr>
        <w:pStyle w:val="BodyA"/>
        <w:shd w:val="clear" w:color="auto" w:fill="FFFFFF"/>
        <w:ind w:left="720"/>
        <w:jc w:val="both"/>
        <w:rPr>
          <w:rFonts w:eastAsia="Times New Roman" w:cs="Times New Roman"/>
          <w:bCs/>
          <w:bdr w:val="none" w:sz="0" w:space="0" w:color="auto"/>
          <w:lang w:val="es-ES" w:eastAsia="es-ES"/>
        </w:rPr>
      </w:pPr>
      <w:r w:rsidRPr="00F15D5F">
        <w:rPr>
          <w:rFonts w:eastAsia="Times New Roman" w:cs="Times New Roman"/>
          <w:bCs/>
          <w:bdr w:val="none" w:sz="0" w:space="0" w:color="auto"/>
          <w:lang w:val="es-ES" w:eastAsia="es-ES"/>
        </w:rPr>
        <w:t>NO</w:t>
      </w:r>
    </w:p>
    <w:p w:rsidR="00607E07" w:rsidRPr="008A23B6" w:rsidRDefault="00607E07" w:rsidP="00607E07">
      <w:pPr>
        <w:pStyle w:val="BodyA"/>
        <w:shd w:val="clear" w:color="auto" w:fill="FFFFFF"/>
        <w:ind w:left="753" w:hanging="393"/>
        <w:jc w:val="both"/>
        <w:rPr>
          <w:rFonts w:eastAsia="Times New Roman" w:cs="Times New Roman"/>
          <w:b/>
          <w:bdr w:val="none" w:sz="0" w:space="0" w:color="auto"/>
          <w:lang w:val="es-ES" w:eastAsia="es-ES"/>
        </w:rPr>
      </w:pPr>
    </w:p>
    <w:p w:rsidR="00607E07" w:rsidRPr="008A23B6" w:rsidRDefault="00607E07" w:rsidP="00E420A5">
      <w:pPr>
        <w:pStyle w:val="BodyA"/>
        <w:numPr>
          <w:ilvl w:val="0"/>
          <w:numId w:val="7"/>
        </w:numPr>
        <w:shd w:val="clear" w:color="auto" w:fill="FFFFFF"/>
        <w:jc w:val="both"/>
        <w:rPr>
          <w:rFonts w:eastAsia="Times New Roman" w:cs="Times New Roman"/>
          <w:b/>
          <w:bdr w:val="none" w:sz="0" w:space="0" w:color="auto"/>
          <w:lang w:val="es-ES" w:eastAsia="es-ES"/>
        </w:rPr>
      </w:pPr>
      <w:r w:rsidRPr="008A23B6">
        <w:rPr>
          <w:rFonts w:eastAsia="Times New Roman" w:cs="Times New Roman"/>
          <w:b/>
          <w:bdr w:val="none" w:sz="0" w:space="0" w:color="auto"/>
          <w:lang w:val="es-ES" w:eastAsia="es-ES"/>
        </w:rPr>
        <w:t>¿Se permite la reconciliación entre la víctima y el perpetrador como parte de una respuesta legal? SÍ / NO Si es así, ¿en qué etapa y cuáles son las consecuencias?</w:t>
      </w:r>
    </w:p>
    <w:p w:rsidR="00F923BF" w:rsidRDefault="00F923BF" w:rsidP="00AD2484">
      <w:pPr>
        <w:pStyle w:val="BodyA"/>
        <w:shd w:val="clear" w:color="auto" w:fill="FFFFFF"/>
        <w:ind w:left="720"/>
        <w:jc w:val="both"/>
        <w:rPr>
          <w:rFonts w:eastAsia="Times New Roman" w:cs="Times New Roman"/>
          <w:bdr w:val="none" w:sz="0" w:space="0" w:color="auto"/>
          <w:lang w:val="es-ES" w:eastAsia="es-ES"/>
        </w:rPr>
      </w:pPr>
    </w:p>
    <w:p w:rsidR="00AD2484" w:rsidRPr="00F15D5F" w:rsidRDefault="00AD2484" w:rsidP="00AD2484">
      <w:pPr>
        <w:pStyle w:val="BodyA"/>
        <w:shd w:val="clear" w:color="auto" w:fill="FFFFFF"/>
        <w:ind w:left="720"/>
        <w:jc w:val="both"/>
        <w:rPr>
          <w:rFonts w:eastAsia="Times New Roman" w:cs="Times New Roman"/>
          <w:bCs/>
          <w:bdr w:val="none" w:sz="0" w:space="0" w:color="auto"/>
          <w:lang w:val="es-ES" w:eastAsia="es-ES"/>
        </w:rPr>
      </w:pPr>
      <w:r w:rsidRPr="00F15D5F">
        <w:rPr>
          <w:rFonts w:eastAsia="Times New Roman" w:cs="Times New Roman"/>
          <w:bCs/>
          <w:bdr w:val="none" w:sz="0" w:space="0" w:color="auto"/>
          <w:lang w:val="es-ES" w:eastAsia="es-ES"/>
        </w:rPr>
        <w:t>NO</w:t>
      </w:r>
    </w:p>
    <w:p w:rsidR="009A24DB" w:rsidRPr="009A24DB" w:rsidRDefault="009A24DB" w:rsidP="00AD2484">
      <w:pPr>
        <w:pStyle w:val="BodyA"/>
        <w:shd w:val="clear" w:color="auto" w:fill="FFFFFF"/>
        <w:ind w:left="720"/>
        <w:jc w:val="both"/>
        <w:rPr>
          <w:rFonts w:eastAsia="Times New Roman" w:cs="Times New Roman"/>
          <w:b/>
          <w:bdr w:val="none" w:sz="0" w:space="0" w:color="auto"/>
          <w:lang w:val="es-ES" w:eastAsia="es-ES"/>
        </w:rPr>
      </w:pPr>
    </w:p>
    <w:p w:rsidR="008A23B6" w:rsidRPr="008A23B6" w:rsidRDefault="008A23B6" w:rsidP="009A24DB">
      <w:pPr>
        <w:pStyle w:val="BodyA"/>
        <w:shd w:val="clear" w:color="auto" w:fill="FFFFFF"/>
        <w:ind w:left="708"/>
        <w:jc w:val="both"/>
        <w:rPr>
          <w:rFonts w:eastAsia="Times New Roman" w:cs="Times New Roman"/>
          <w:bdr w:val="none" w:sz="0" w:space="0" w:color="auto"/>
          <w:lang w:val="es-ES" w:eastAsia="es-ES"/>
        </w:rPr>
      </w:pPr>
      <w:r w:rsidRPr="008A23B6">
        <w:rPr>
          <w:rFonts w:eastAsia="Times New Roman" w:cs="Times New Roman"/>
          <w:bdr w:val="none" w:sz="0" w:space="0" w:color="auto"/>
          <w:lang w:val="es-ES" w:eastAsia="es-ES"/>
        </w:rPr>
        <w:t>a</w:t>
      </w:r>
      <w:r w:rsidR="00E95550">
        <w:rPr>
          <w:rFonts w:eastAsia="Times New Roman" w:cs="Times New Roman"/>
          <w:bdr w:val="none" w:sz="0" w:space="0" w:color="auto"/>
          <w:lang w:val="es-ES" w:eastAsia="es-ES"/>
        </w:rPr>
        <w:t>)</w:t>
      </w:r>
      <w:r w:rsidRPr="008A23B6">
        <w:rPr>
          <w:rFonts w:eastAsia="Times New Roman" w:cs="Times New Roman"/>
          <w:b/>
          <w:bdr w:val="none" w:sz="0" w:space="0" w:color="auto"/>
          <w:lang w:val="es-ES" w:eastAsia="es-ES"/>
        </w:rPr>
        <w:t xml:space="preserve"> </w:t>
      </w:r>
      <w:r w:rsidR="00607E07" w:rsidRPr="008A23B6">
        <w:rPr>
          <w:rFonts w:eastAsia="Times New Roman" w:cs="Times New Roman"/>
          <w:bdr w:val="none" w:sz="0" w:space="0" w:color="auto"/>
          <w:lang w:val="es-ES" w:eastAsia="es-ES"/>
        </w:rPr>
        <w:t>Independientemente de la ley, ¿se permite la</w:t>
      </w:r>
      <w:r>
        <w:rPr>
          <w:rFonts w:eastAsia="Times New Roman" w:cs="Times New Roman"/>
          <w:bdr w:val="none" w:sz="0" w:space="0" w:color="auto"/>
          <w:lang w:val="es-ES" w:eastAsia="es-ES"/>
        </w:rPr>
        <w:t xml:space="preserve"> reconciliación en la práctica? </w:t>
      </w:r>
      <w:r w:rsidR="00607E07" w:rsidRPr="008A23B6">
        <w:rPr>
          <w:rFonts w:eastAsia="Times New Roman" w:cs="Times New Roman"/>
          <w:bdr w:val="none" w:sz="0" w:space="0" w:color="auto"/>
          <w:lang w:val="es-ES" w:eastAsia="es-ES"/>
        </w:rPr>
        <w:t>SÍ / NO y ¿cuál es la práctica al respecto?</w:t>
      </w:r>
    </w:p>
    <w:p w:rsidR="00E95550" w:rsidRDefault="00AD2484" w:rsidP="00607E07">
      <w:pPr>
        <w:pStyle w:val="BodyA"/>
        <w:shd w:val="clear" w:color="auto" w:fill="FFFFFF"/>
        <w:ind w:left="753" w:hanging="393"/>
        <w:jc w:val="both"/>
        <w:rPr>
          <w:rFonts w:eastAsia="Times New Roman" w:cs="Times New Roman"/>
          <w:b/>
          <w:bdr w:val="none" w:sz="0" w:space="0" w:color="auto"/>
          <w:lang w:val="es-ES" w:eastAsia="es-ES"/>
        </w:rPr>
      </w:pPr>
      <w:r w:rsidRPr="008A23B6">
        <w:rPr>
          <w:rFonts w:eastAsia="Times New Roman" w:cs="Times New Roman"/>
          <w:b/>
          <w:bdr w:val="none" w:sz="0" w:space="0" w:color="auto"/>
          <w:lang w:val="es-ES" w:eastAsia="es-ES"/>
        </w:rPr>
        <w:tab/>
      </w:r>
      <w:r w:rsidRPr="008A23B6">
        <w:rPr>
          <w:rFonts w:eastAsia="Times New Roman" w:cs="Times New Roman"/>
          <w:b/>
          <w:bdr w:val="none" w:sz="0" w:space="0" w:color="auto"/>
          <w:lang w:val="es-ES" w:eastAsia="es-ES"/>
        </w:rPr>
        <w:tab/>
      </w:r>
      <w:r w:rsidR="00B72FB5">
        <w:rPr>
          <w:rFonts w:eastAsia="Times New Roman" w:cs="Times New Roman"/>
          <w:b/>
          <w:bdr w:val="none" w:sz="0" w:space="0" w:color="auto"/>
          <w:lang w:val="es-ES" w:eastAsia="es-ES"/>
        </w:rPr>
        <w:t xml:space="preserve">  </w:t>
      </w:r>
    </w:p>
    <w:p w:rsidR="00607E07" w:rsidRPr="00F15D5F" w:rsidRDefault="00AD2484" w:rsidP="009A24DB">
      <w:pPr>
        <w:pStyle w:val="BodyA"/>
        <w:shd w:val="clear" w:color="auto" w:fill="FFFFFF"/>
        <w:ind w:firstLine="708"/>
        <w:jc w:val="both"/>
        <w:rPr>
          <w:rFonts w:eastAsia="Times New Roman" w:cs="Times New Roman"/>
          <w:bCs/>
          <w:bdr w:val="none" w:sz="0" w:space="0" w:color="auto"/>
          <w:lang w:val="es-ES" w:eastAsia="es-ES"/>
        </w:rPr>
      </w:pPr>
      <w:r w:rsidRPr="00F15D5F">
        <w:rPr>
          <w:rFonts w:eastAsia="Times New Roman" w:cs="Times New Roman"/>
          <w:bCs/>
          <w:bdr w:val="none" w:sz="0" w:space="0" w:color="auto"/>
          <w:lang w:val="es-ES" w:eastAsia="es-ES"/>
        </w:rPr>
        <w:t>NO</w:t>
      </w:r>
    </w:p>
    <w:p w:rsidR="008A23B6" w:rsidRPr="008A23B6" w:rsidRDefault="008A23B6" w:rsidP="00607E07">
      <w:pPr>
        <w:pStyle w:val="BodyA"/>
        <w:shd w:val="clear" w:color="auto" w:fill="FFFFFF"/>
        <w:ind w:left="753" w:hanging="393"/>
        <w:jc w:val="both"/>
        <w:rPr>
          <w:rFonts w:eastAsia="Times New Roman" w:cs="Times New Roman"/>
          <w:b/>
          <w:bdr w:val="none" w:sz="0" w:space="0" w:color="auto"/>
          <w:lang w:val="es-ES" w:eastAsia="es-ES"/>
        </w:rPr>
      </w:pPr>
    </w:p>
    <w:p w:rsidR="00607E07" w:rsidRPr="008A23B6" w:rsidRDefault="00607E07" w:rsidP="00E420A5">
      <w:pPr>
        <w:pStyle w:val="BodyA"/>
        <w:numPr>
          <w:ilvl w:val="0"/>
          <w:numId w:val="7"/>
        </w:numPr>
        <w:shd w:val="clear" w:color="auto" w:fill="FFFFFF"/>
        <w:jc w:val="both"/>
        <w:rPr>
          <w:rFonts w:eastAsia="Times New Roman" w:cs="Times New Roman"/>
          <w:b/>
          <w:bdr w:val="none" w:sz="0" w:space="0" w:color="auto"/>
          <w:lang w:val="es-ES" w:eastAsia="es-ES"/>
        </w:rPr>
      </w:pPr>
      <w:r w:rsidRPr="008A23B6">
        <w:rPr>
          <w:rFonts w:eastAsia="Times New Roman" w:cs="Times New Roman"/>
          <w:b/>
          <w:bdr w:val="none" w:sz="0" w:space="0" w:color="auto"/>
          <w:lang w:val="es-ES" w:eastAsia="es-ES"/>
        </w:rPr>
        <w:t>¿Existe alguna disposición en el código penal que permita el no enjuiciamiento del perpetrador? SÍ / NO En caso afirmativo, especifique.</w:t>
      </w:r>
    </w:p>
    <w:p w:rsidR="000954C6" w:rsidRDefault="000954C6" w:rsidP="00AD2484">
      <w:pPr>
        <w:pStyle w:val="BodyA"/>
        <w:shd w:val="clear" w:color="auto" w:fill="FFFFFF"/>
        <w:ind w:left="720"/>
        <w:jc w:val="both"/>
        <w:rPr>
          <w:rFonts w:eastAsia="Times New Roman" w:cs="Times New Roman"/>
          <w:bdr w:val="none" w:sz="0" w:space="0" w:color="auto"/>
          <w:lang w:val="es-ES" w:eastAsia="es-ES"/>
        </w:rPr>
      </w:pPr>
    </w:p>
    <w:p w:rsidR="00AD2484" w:rsidRPr="00F15D5F" w:rsidRDefault="00AD2484" w:rsidP="00AD2484">
      <w:pPr>
        <w:pStyle w:val="BodyA"/>
        <w:shd w:val="clear" w:color="auto" w:fill="FFFFFF"/>
        <w:ind w:left="720"/>
        <w:jc w:val="both"/>
        <w:rPr>
          <w:rFonts w:eastAsia="Times New Roman" w:cs="Times New Roman"/>
          <w:bCs/>
          <w:bdr w:val="none" w:sz="0" w:space="0" w:color="auto"/>
          <w:lang w:val="es-ES" w:eastAsia="es-ES"/>
        </w:rPr>
      </w:pPr>
      <w:r w:rsidRPr="00F15D5F">
        <w:rPr>
          <w:rFonts w:eastAsia="Times New Roman" w:cs="Times New Roman"/>
          <w:bCs/>
          <w:bdr w:val="none" w:sz="0" w:space="0" w:color="auto"/>
          <w:lang w:val="es-ES" w:eastAsia="es-ES"/>
        </w:rPr>
        <w:t>NO</w:t>
      </w:r>
      <w:r w:rsidR="008A23B6" w:rsidRPr="00F15D5F">
        <w:rPr>
          <w:rFonts w:eastAsia="Times New Roman" w:cs="Times New Roman"/>
          <w:bCs/>
          <w:bdr w:val="none" w:sz="0" w:space="0" w:color="auto"/>
          <w:lang w:val="es-ES" w:eastAsia="es-ES"/>
        </w:rPr>
        <w:t xml:space="preserve"> EXISTE </w:t>
      </w:r>
    </w:p>
    <w:p w:rsidR="000954C6" w:rsidRPr="008A23B6" w:rsidRDefault="000954C6" w:rsidP="00AD2484">
      <w:pPr>
        <w:pStyle w:val="BodyA"/>
        <w:shd w:val="clear" w:color="auto" w:fill="FFFFFF"/>
        <w:ind w:left="720"/>
        <w:jc w:val="both"/>
        <w:rPr>
          <w:rFonts w:eastAsia="Times New Roman" w:cs="Times New Roman"/>
          <w:bdr w:val="none" w:sz="0" w:space="0" w:color="auto"/>
          <w:lang w:eastAsia="es-ES"/>
        </w:rPr>
      </w:pPr>
    </w:p>
    <w:p w:rsidR="00607E07" w:rsidRPr="00F02959" w:rsidRDefault="00607E07" w:rsidP="00E420A5">
      <w:pPr>
        <w:pStyle w:val="BodyA"/>
        <w:numPr>
          <w:ilvl w:val="0"/>
          <w:numId w:val="2"/>
        </w:numPr>
        <w:shd w:val="clear" w:color="auto" w:fill="FFFFFF"/>
        <w:jc w:val="both"/>
        <w:rPr>
          <w:rFonts w:eastAsia="Times New Roman" w:cs="Times New Roman"/>
          <w:bdr w:val="none" w:sz="0" w:space="0" w:color="auto"/>
          <w:lang w:val="es-ES" w:eastAsia="es-ES"/>
        </w:rPr>
      </w:pPr>
      <w:r w:rsidRPr="00F02959">
        <w:rPr>
          <w:rFonts w:eastAsia="Times New Roman" w:cs="Times New Roman"/>
          <w:bdr w:val="none" w:sz="0" w:space="0" w:color="auto"/>
          <w:lang w:val="es-ES" w:eastAsia="es-ES"/>
        </w:rPr>
        <w:t>si el autor se casa con la víctima de violación? SÍ / NO</w:t>
      </w:r>
    </w:p>
    <w:p w:rsidR="000954C6" w:rsidRDefault="000954C6" w:rsidP="00AD2484">
      <w:pPr>
        <w:pStyle w:val="BodyA"/>
        <w:shd w:val="clear" w:color="auto" w:fill="FFFFFF"/>
        <w:ind w:left="1800"/>
        <w:jc w:val="both"/>
        <w:rPr>
          <w:rFonts w:eastAsia="Times New Roman" w:cs="Times New Roman"/>
          <w:b/>
          <w:bdr w:val="none" w:sz="0" w:space="0" w:color="auto"/>
          <w:lang w:val="es-ES" w:eastAsia="es-ES"/>
        </w:rPr>
      </w:pPr>
    </w:p>
    <w:p w:rsidR="00AD2484" w:rsidRPr="00F15D5F" w:rsidRDefault="00AD2484" w:rsidP="00AD2484">
      <w:pPr>
        <w:pStyle w:val="BodyA"/>
        <w:shd w:val="clear" w:color="auto" w:fill="FFFFFF"/>
        <w:ind w:left="1800"/>
        <w:jc w:val="both"/>
        <w:rPr>
          <w:rFonts w:eastAsia="Times New Roman" w:cs="Times New Roman"/>
          <w:bCs/>
          <w:bdr w:val="none" w:sz="0" w:space="0" w:color="auto"/>
          <w:lang w:eastAsia="es-ES"/>
        </w:rPr>
      </w:pPr>
      <w:r w:rsidRPr="00F15D5F">
        <w:rPr>
          <w:rFonts w:eastAsia="Times New Roman" w:cs="Times New Roman"/>
          <w:bCs/>
          <w:bdr w:val="none" w:sz="0" w:space="0" w:color="auto"/>
          <w:lang w:val="es-ES" w:eastAsia="es-ES"/>
        </w:rPr>
        <w:t>NO</w:t>
      </w:r>
    </w:p>
    <w:p w:rsidR="00607E07" w:rsidRPr="008A23B6" w:rsidRDefault="00607E07" w:rsidP="000954C6">
      <w:pPr>
        <w:pStyle w:val="BodyA"/>
        <w:numPr>
          <w:ilvl w:val="0"/>
          <w:numId w:val="2"/>
        </w:numPr>
        <w:shd w:val="clear" w:color="auto" w:fill="FFFFFF"/>
        <w:jc w:val="both"/>
        <w:rPr>
          <w:rFonts w:eastAsia="Times New Roman" w:cs="Times New Roman"/>
          <w:b/>
          <w:bdr w:val="none" w:sz="0" w:space="0" w:color="auto"/>
          <w:lang w:val="es-ES" w:eastAsia="es-ES"/>
        </w:rPr>
      </w:pPr>
      <w:r w:rsidRPr="000954C6">
        <w:rPr>
          <w:rFonts w:eastAsia="Times New Roman" w:cs="Times New Roman"/>
          <w:bdr w:val="none" w:sz="0" w:space="0" w:color="auto"/>
          <w:lang w:val="es-ES" w:eastAsia="es-ES"/>
        </w:rPr>
        <w:t>si el autor pierde su carácter "socialmente peligroso" o se reconcilia con la víctima? SÍ / NO</w:t>
      </w:r>
    </w:p>
    <w:p w:rsidR="000954C6" w:rsidRDefault="00AD2484" w:rsidP="00607E07">
      <w:pPr>
        <w:pStyle w:val="BodyA"/>
        <w:shd w:val="clear" w:color="auto" w:fill="FFFFFF"/>
        <w:ind w:left="753" w:hanging="393"/>
        <w:jc w:val="both"/>
        <w:rPr>
          <w:rFonts w:eastAsia="Times New Roman" w:cs="Times New Roman"/>
          <w:b/>
          <w:bdr w:val="none" w:sz="0" w:space="0" w:color="auto"/>
          <w:lang w:val="es-ES" w:eastAsia="es-ES"/>
        </w:rPr>
      </w:pPr>
      <w:r w:rsidRPr="008A23B6">
        <w:rPr>
          <w:rFonts w:eastAsia="Times New Roman" w:cs="Times New Roman"/>
          <w:b/>
          <w:bdr w:val="none" w:sz="0" w:space="0" w:color="auto"/>
          <w:lang w:val="es-ES" w:eastAsia="es-ES"/>
        </w:rPr>
        <w:tab/>
      </w:r>
      <w:r w:rsidRPr="008A23B6">
        <w:rPr>
          <w:rFonts w:eastAsia="Times New Roman" w:cs="Times New Roman"/>
          <w:b/>
          <w:bdr w:val="none" w:sz="0" w:space="0" w:color="auto"/>
          <w:lang w:val="es-ES" w:eastAsia="es-ES"/>
        </w:rPr>
        <w:tab/>
      </w:r>
      <w:r w:rsidR="00B72FB5">
        <w:rPr>
          <w:rFonts w:eastAsia="Times New Roman" w:cs="Times New Roman"/>
          <w:b/>
          <w:bdr w:val="none" w:sz="0" w:space="0" w:color="auto"/>
          <w:lang w:val="es-ES" w:eastAsia="es-ES"/>
        </w:rPr>
        <w:t xml:space="preserve">  </w:t>
      </w:r>
      <w:r w:rsidRPr="008A23B6">
        <w:rPr>
          <w:rFonts w:eastAsia="Times New Roman" w:cs="Times New Roman"/>
          <w:b/>
          <w:bdr w:val="none" w:sz="0" w:space="0" w:color="auto"/>
          <w:lang w:val="es-ES" w:eastAsia="es-ES"/>
        </w:rPr>
        <w:t xml:space="preserve"> </w:t>
      </w:r>
    </w:p>
    <w:p w:rsidR="00607E07" w:rsidRPr="00F15D5F" w:rsidRDefault="00AD2484" w:rsidP="000954C6">
      <w:pPr>
        <w:pStyle w:val="BodyA"/>
        <w:shd w:val="clear" w:color="auto" w:fill="FFFFFF"/>
        <w:ind w:left="1170" w:firstLine="663"/>
        <w:jc w:val="both"/>
        <w:rPr>
          <w:rFonts w:eastAsia="Times New Roman" w:cs="Times New Roman"/>
          <w:bCs/>
          <w:bdr w:val="none" w:sz="0" w:space="0" w:color="auto"/>
          <w:lang w:val="es-ES" w:eastAsia="es-ES"/>
        </w:rPr>
      </w:pPr>
      <w:r w:rsidRPr="00F15D5F">
        <w:rPr>
          <w:rFonts w:eastAsia="Times New Roman" w:cs="Times New Roman"/>
          <w:bCs/>
          <w:bdr w:val="none" w:sz="0" w:space="0" w:color="auto"/>
          <w:lang w:val="es-ES" w:eastAsia="es-ES"/>
        </w:rPr>
        <w:t xml:space="preserve"> NO</w:t>
      </w:r>
    </w:p>
    <w:p w:rsidR="00C32772" w:rsidRPr="008A23B6" w:rsidRDefault="00C32772" w:rsidP="00607E07">
      <w:pPr>
        <w:pStyle w:val="BodyA"/>
        <w:shd w:val="clear" w:color="auto" w:fill="FFFFFF"/>
        <w:ind w:left="753" w:hanging="393"/>
        <w:jc w:val="both"/>
        <w:rPr>
          <w:rFonts w:eastAsia="Times New Roman" w:cs="Times New Roman"/>
          <w:bdr w:val="none" w:sz="0" w:space="0" w:color="auto"/>
          <w:lang w:val="es-ES" w:eastAsia="es-ES"/>
        </w:rPr>
      </w:pPr>
    </w:p>
    <w:p w:rsidR="00607E07" w:rsidRPr="000954C6" w:rsidRDefault="00607E07" w:rsidP="00607E07">
      <w:pPr>
        <w:pStyle w:val="BodyA"/>
        <w:shd w:val="clear" w:color="auto" w:fill="FFFFFF"/>
        <w:ind w:left="753" w:hanging="393"/>
        <w:jc w:val="both"/>
        <w:rPr>
          <w:rFonts w:eastAsia="Times New Roman" w:cs="Times New Roman"/>
          <w:b/>
          <w:bdr w:val="none" w:sz="0" w:space="0" w:color="auto"/>
          <w:lang w:val="es-ES" w:eastAsia="es-ES"/>
        </w:rPr>
      </w:pPr>
      <w:r w:rsidRPr="000954C6">
        <w:rPr>
          <w:rFonts w:eastAsia="Times New Roman" w:cs="Times New Roman"/>
          <w:b/>
          <w:bdr w:val="none" w:sz="0" w:space="0" w:color="auto"/>
          <w:lang w:val="es-ES" w:eastAsia="es-ES"/>
        </w:rPr>
        <w:t>Enjuiciamiento</w:t>
      </w:r>
    </w:p>
    <w:p w:rsidR="00C32772" w:rsidRPr="00F02959" w:rsidRDefault="00C32772" w:rsidP="00607E07">
      <w:pPr>
        <w:pStyle w:val="BodyA"/>
        <w:shd w:val="clear" w:color="auto" w:fill="FFFFFF"/>
        <w:ind w:left="753" w:hanging="393"/>
        <w:jc w:val="both"/>
        <w:rPr>
          <w:rFonts w:eastAsia="Times New Roman" w:cs="Times New Roman"/>
          <w:b/>
          <w:bdr w:val="none" w:sz="0" w:space="0" w:color="auto"/>
          <w:lang w:val="es-ES" w:eastAsia="es-ES"/>
        </w:rPr>
      </w:pPr>
    </w:p>
    <w:p w:rsidR="00C32772" w:rsidRPr="00F02959" w:rsidRDefault="00F02959" w:rsidP="00607E07">
      <w:pPr>
        <w:pStyle w:val="BodyA"/>
        <w:shd w:val="clear" w:color="auto" w:fill="FFFFFF"/>
        <w:ind w:left="753" w:hanging="393"/>
        <w:jc w:val="both"/>
        <w:rPr>
          <w:rFonts w:eastAsia="Times New Roman" w:cs="Times New Roman"/>
          <w:b/>
          <w:bdr w:val="none" w:sz="0" w:space="0" w:color="auto"/>
          <w:lang w:eastAsia="es-ES"/>
        </w:rPr>
      </w:pPr>
      <w:r w:rsidRPr="00F02959">
        <w:rPr>
          <w:rFonts w:eastAsia="Times New Roman" w:cs="Times New Roman"/>
          <w:b/>
          <w:bdr w:val="none" w:sz="0" w:space="0" w:color="auto"/>
          <w:lang w:val="es-ES" w:eastAsia="es-ES"/>
        </w:rPr>
        <w:t>12</w:t>
      </w:r>
      <w:r w:rsidR="00607E07" w:rsidRPr="00F02959">
        <w:rPr>
          <w:rFonts w:eastAsia="Times New Roman" w:cs="Times New Roman"/>
          <w:b/>
          <w:bdr w:val="none" w:sz="0" w:space="0" w:color="auto"/>
          <w:lang w:val="es-ES" w:eastAsia="es-ES"/>
        </w:rPr>
        <w:t xml:space="preserve">. </w:t>
      </w:r>
      <w:r w:rsidR="00C32772" w:rsidRPr="00F02959">
        <w:rPr>
          <w:rFonts w:eastAsia="Times New Roman" w:cs="Times New Roman"/>
          <w:b/>
          <w:bdr w:val="none" w:sz="0" w:space="0" w:color="auto"/>
          <w:lang w:val="es-ES" w:eastAsia="es-ES"/>
        </w:rPr>
        <w:t>¿Se procesa la violación denunciada a la policía ex oficio (enjuiciamiento público)? SÍ / NO</w:t>
      </w:r>
    </w:p>
    <w:p w:rsidR="00F02959" w:rsidRDefault="00F02959" w:rsidP="00F02959">
      <w:pPr>
        <w:pStyle w:val="BodyA"/>
        <w:shd w:val="clear" w:color="auto" w:fill="FFFFFF"/>
        <w:ind w:left="753" w:hanging="45"/>
        <w:jc w:val="both"/>
        <w:rPr>
          <w:rFonts w:eastAsia="Times New Roman" w:cs="Times New Roman"/>
          <w:bdr w:val="none" w:sz="0" w:space="0" w:color="auto"/>
          <w:lang w:val="es-ES" w:eastAsia="es-ES"/>
        </w:rPr>
      </w:pPr>
    </w:p>
    <w:p w:rsidR="007F5FAA" w:rsidRDefault="00C32772" w:rsidP="007F5FAA">
      <w:pPr>
        <w:pStyle w:val="BodyA"/>
        <w:shd w:val="clear" w:color="auto" w:fill="FFFFFF"/>
        <w:spacing w:line="240" w:lineRule="atLeast"/>
        <w:jc w:val="both"/>
        <w:rPr>
          <w:rFonts w:eastAsia="Times New Roman" w:cs="Times New Roman"/>
          <w:b/>
          <w:bdr w:val="none" w:sz="0" w:space="0" w:color="auto"/>
          <w:lang w:val="es-ES" w:eastAsia="es-ES"/>
        </w:rPr>
      </w:pPr>
      <w:r w:rsidRPr="00F15D5F">
        <w:rPr>
          <w:rFonts w:eastAsia="Times New Roman" w:cs="Times New Roman"/>
          <w:bCs/>
          <w:bdr w:val="none" w:sz="0" w:space="0" w:color="auto"/>
          <w:lang w:val="es-ES" w:eastAsia="es-ES"/>
        </w:rPr>
        <w:t>S</w:t>
      </w:r>
      <w:r w:rsidR="00404C5F">
        <w:rPr>
          <w:rStyle w:val="None"/>
          <w:rFonts w:eastAsia="Calibri"/>
          <w:bCs/>
          <w:color w:val="auto"/>
          <w:u w:color="222222"/>
          <w:lang w:val="es-EC"/>
        </w:rPr>
        <w:t>Í</w:t>
      </w:r>
    </w:p>
    <w:p w:rsidR="00D60F39" w:rsidRDefault="00D60F39" w:rsidP="007F5FAA">
      <w:pPr>
        <w:pStyle w:val="BodyA"/>
        <w:shd w:val="clear" w:color="auto" w:fill="FFFFFF"/>
        <w:spacing w:line="240" w:lineRule="atLeast"/>
        <w:jc w:val="both"/>
        <w:rPr>
          <w:rFonts w:eastAsia="Times New Roman" w:cs="Times New Roman"/>
          <w:b/>
          <w:bdr w:val="none" w:sz="0" w:space="0" w:color="auto"/>
          <w:lang w:val="es-ES" w:eastAsia="es-ES"/>
        </w:rPr>
      </w:pPr>
    </w:p>
    <w:p w:rsidR="007F5FAA" w:rsidRPr="00654CD7" w:rsidRDefault="007F5FAA" w:rsidP="007F5FAA">
      <w:pPr>
        <w:pStyle w:val="BodyA"/>
        <w:shd w:val="clear" w:color="auto" w:fill="FFFFFF"/>
        <w:spacing w:line="240" w:lineRule="atLeast"/>
        <w:jc w:val="both"/>
        <w:rPr>
          <w:rStyle w:val="None"/>
          <w:rFonts w:eastAsia="Calibri" w:cs="Times New Roman"/>
          <w:color w:val="auto"/>
          <w:u w:color="222222"/>
          <w:lang w:val="es-ES_tradnl"/>
        </w:rPr>
      </w:pPr>
      <w:r w:rsidRPr="00654CD7">
        <w:rPr>
          <w:rStyle w:val="None"/>
          <w:rFonts w:eastAsia="Calibri" w:cs="Times New Roman"/>
          <w:color w:val="auto"/>
          <w:u w:color="222222"/>
          <w:lang w:val="es-ES_tradnl"/>
        </w:rPr>
        <w:t>Al ser un delito contra la integridad sexual (delito de acción pública), s</w:t>
      </w:r>
      <w:r w:rsidR="00404C5F">
        <w:rPr>
          <w:rStyle w:val="None"/>
          <w:rFonts w:eastAsia="Calibri" w:cs="Times New Roman"/>
          <w:color w:val="auto"/>
          <w:u w:color="222222"/>
          <w:lang w:val="es-ES_tradnl"/>
        </w:rPr>
        <w:t>í</w:t>
      </w:r>
      <w:r w:rsidRPr="00654CD7">
        <w:rPr>
          <w:rStyle w:val="None"/>
          <w:rFonts w:eastAsia="Calibri" w:cs="Times New Roman"/>
          <w:color w:val="auto"/>
          <w:u w:color="222222"/>
          <w:lang w:val="es-ES_tradnl"/>
        </w:rPr>
        <w:t xml:space="preserve"> se procesan las denuncias ex oficio, ya que cualquier persona que conozca del cometimiento de este tipo de delitos puede denunciar (CCOIP</w:t>
      </w:r>
      <w:r w:rsidR="00404C5F">
        <w:rPr>
          <w:rStyle w:val="None"/>
          <w:rFonts w:eastAsia="Calibri" w:cs="Times New Roman"/>
          <w:color w:val="auto"/>
          <w:u w:color="222222"/>
          <w:lang w:val="es-ES_tradnl"/>
        </w:rPr>
        <w:t>, 2014, art. 421</w:t>
      </w:r>
      <w:r w:rsidRPr="00654CD7">
        <w:rPr>
          <w:rStyle w:val="None"/>
          <w:rFonts w:eastAsia="Calibri" w:cs="Times New Roman"/>
          <w:color w:val="auto"/>
          <w:u w:color="222222"/>
          <w:lang w:val="es-ES_tradnl"/>
        </w:rPr>
        <w:t>)</w:t>
      </w:r>
      <w:r w:rsidR="00404C5F">
        <w:rPr>
          <w:rStyle w:val="None"/>
          <w:rFonts w:eastAsia="Calibri" w:cs="Times New Roman"/>
          <w:color w:val="auto"/>
          <w:u w:color="222222"/>
          <w:lang w:val="es-ES_tradnl"/>
        </w:rPr>
        <w:t>.</w:t>
      </w:r>
    </w:p>
    <w:p w:rsidR="00383FAB" w:rsidRDefault="00383FAB" w:rsidP="007F5FAA">
      <w:pPr>
        <w:pStyle w:val="BodyA"/>
        <w:shd w:val="clear" w:color="auto" w:fill="FFFFFF"/>
        <w:ind w:left="753" w:hanging="45"/>
        <w:jc w:val="both"/>
        <w:rPr>
          <w:rFonts w:eastAsia="Times New Roman" w:cs="Times New Roman"/>
          <w:b/>
          <w:bdr w:val="none" w:sz="0" w:space="0" w:color="auto"/>
          <w:lang w:val="es-ES" w:eastAsia="es-ES"/>
        </w:rPr>
      </w:pPr>
    </w:p>
    <w:p w:rsidR="007F5FAA" w:rsidRPr="00D95B2B" w:rsidRDefault="007F5FAA" w:rsidP="007F5FAA">
      <w:pPr>
        <w:pStyle w:val="BodyA"/>
        <w:shd w:val="clear" w:color="auto" w:fill="FFFFFF"/>
        <w:ind w:left="753" w:hanging="45"/>
        <w:jc w:val="both"/>
        <w:rPr>
          <w:rFonts w:eastAsia="Times New Roman" w:cs="Times New Roman"/>
          <w:i/>
          <w:sz w:val="22"/>
          <w:szCs w:val="22"/>
          <w:bdr w:val="none" w:sz="0" w:space="0" w:color="auto"/>
          <w:lang w:val="es-ES" w:eastAsia="es-ES"/>
        </w:rPr>
      </w:pPr>
    </w:p>
    <w:p w:rsidR="00C32772" w:rsidRDefault="00D95B2B" w:rsidP="00D95B2B">
      <w:pPr>
        <w:pStyle w:val="BodyA"/>
        <w:shd w:val="clear" w:color="auto" w:fill="FFFFFF"/>
        <w:ind w:left="360"/>
        <w:jc w:val="both"/>
        <w:rPr>
          <w:rFonts w:eastAsia="Times New Roman" w:cs="Times New Roman"/>
          <w:b/>
          <w:bdr w:val="none" w:sz="0" w:space="0" w:color="auto"/>
          <w:lang w:val="es-ES" w:eastAsia="es-ES"/>
        </w:rPr>
      </w:pPr>
      <w:r>
        <w:rPr>
          <w:rFonts w:eastAsia="Times New Roman" w:cs="Times New Roman"/>
          <w:b/>
          <w:bdr w:val="none" w:sz="0" w:space="0" w:color="auto"/>
          <w:lang w:val="es-ES" w:eastAsia="es-ES"/>
        </w:rPr>
        <w:t>13 ¿</w:t>
      </w:r>
      <w:r w:rsidR="00C32772" w:rsidRPr="00D95B2B">
        <w:rPr>
          <w:rFonts w:eastAsia="Times New Roman" w:cs="Times New Roman"/>
          <w:b/>
          <w:bdr w:val="none" w:sz="0" w:space="0" w:color="auto"/>
          <w:lang w:val="es-ES" w:eastAsia="es-ES"/>
        </w:rPr>
        <w:t>Se procesa la violación denunciada a la policía ex parte (enjuiciamiento privado)?</w:t>
      </w:r>
      <w:r w:rsidR="00B72FB5">
        <w:rPr>
          <w:rFonts w:eastAsia="Times New Roman" w:cs="Times New Roman"/>
          <w:b/>
          <w:bdr w:val="none" w:sz="0" w:space="0" w:color="auto"/>
          <w:lang w:val="es-ES" w:eastAsia="es-ES"/>
        </w:rPr>
        <w:t xml:space="preserve">  </w:t>
      </w:r>
      <w:r w:rsidR="00C32772" w:rsidRPr="00D95B2B">
        <w:rPr>
          <w:rFonts w:eastAsia="Times New Roman" w:cs="Times New Roman"/>
          <w:b/>
          <w:bdr w:val="none" w:sz="0" w:space="0" w:color="auto"/>
          <w:lang w:val="es-ES" w:eastAsia="es-ES"/>
        </w:rPr>
        <w:t>SÍ / NO</w:t>
      </w:r>
    </w:p>
    <w:p w:rsidR="00D95B2B" w:rsidRPr="00D95B2B" w:rsidRDefault="00D95B2B" w:rsidP="00D95B2B">
      <w:pPr>
        <w:pStyle w:val="BodyA"/>
        <w:shd w:val="clear" w:color="auto" w:fill="FFFFFF"/>
        <w:ind w:left="360"/>
        <w:jc w:val="both"/>
        <w:rPr>
          <w:rFonts w:eastAsia="Times New Roman" w:cs="Times New Roman"/>
          <w:b/>
          <w:bdr w:val="none" w:sz="0" w:space="0" w:color="auto"/>
          <w:lang w:val="es-ES" w:eastAsia="es-ES"/>
        </w:rPr>
      </w:pPr>
    </w:p>
    <w:p w:rsidR="000F0BFA" w:rsidRDefault="003A3136" w:rsidP="00D60F39">
      <w:pPr>
        <w:pStyle w:val="BodyA"/>
        <w:shd w:val="clear" w:color="auto" w:fill="FFFFFF"/>
        <w:jc w:val="both"/>
        <w:rPr>
          <w:rFonts w:eastAsia="Times New Roman" w:cs="Times New Roman"/>
          <w:b/>
          <w:bdr w:val="none" w:sz="0" w:space="0" w:color="auto"/>
          <w:lang w:val="es-ES" w:eastAsia="es-ES"/>
        </w:rPr>
      </w:pPr>
      <w:r w:rsidRPr="00F15D5F">
        <w:rPr>
          <w:rFonts w:eastAsia="Times New Roman" w:cs="Times New Roman"/>
          <w:bCs/>
          <w:bdr w:val="none" w:sz="0" w:space="0" w:color="auto"/>
          <w:lang w:val="es-ES" w:eastAsia="es-ES"/>
        </w:rPr>
        <w:t>S</w:t>
      </w:r>
      <w:r w:rsidR="00404C5F">
        <w:rPr>
          <w:rStyle w:val="None"/>
          <w:rFonts w:eastAsia="Calibri"/>
          <w:bCs/>
          <w:color w:val="auto"/>
          <w:u w:color="222222"/>
          <w:lang w:val="es-EC"/>
        </w:rPr>
        <w:t>Í</w:t>
      </w:r>
      <w:r w:rsidRPr="00D95B2B">
        <w:rPr>
          <w:rFonts w:eastAsia="Times New Roman" w:cs="Times New Roman"/>
          <w:b/>
          <w:bdr w:val="none" w:sz="0" w:space="0" w:color="auto"/>
          <w:lang w:val="es-ES" w:eastAsia="es-ES"/>
        </w:rPr>
        <w:t xml:space="preserve"> </w:t>
      </w:r>
    </w:p>
    <w:p w:rsidR="000F0BFA" w:rsidRDefault="000F0BFA" w:rsidP="00D95B2B">
      <w:pPr>
        <w:pStyle w:val="BodyA"/>
        <w:shd w:val="clear" w:color="auto" w:fill="FFFFFF"/>
        <w:ind w:left="753" w:hanging="393"/>
        <w:jc w:val="both"/>
        <w:rPr>
          <w:rFonts w:eastAsia="Times New Roman" w:cs="Times New Roman"/>
          <w:b/>
          <w:bdr w:val="none" w:sz="0" w:space="0" w:color="auto"/>
          <w:lang w:val="es-ES" w:eastAsia="es-ES"/>
        </w:rPr>
      </w:pPr>
    </w:p>
    <w:p w:rsidR="003A3136" w:rsidRPr="000F0BFA" w:rsidRDefault="003A3136" w:rsidP="00D60F39">
      <w:pPr>
        <w:pStyle w:val="BodyA"/>
        <w:shd w:val="clear" w:color="auto" w:fill="FFFFFF"/>
        <w:jc w:val="both"/>
        <w:rPr>
          <w:rFonts w:eastAsia="Times New Roman" w:cs="Times New Roman"/>
          <w:bdr w:val="none" w:sz="0" w:space="0" w:color="auto"/>
          <w:lang w:val="es-ES" w:eastAsia="es-ES"/>
        </w:rPr>
      </w:pPr>
      <w:r w:rsidRPr="00D95B2B">
        <w:rPr>
          <w:rFonts w:eastAsia="Times New Roman" w:cs="Times New Roman"/>
          <w:bdr w:val="none" w:sz="0" w:space="0" w:color="auto"/>
          <w:lang w:val="es-ES" w:eastAsia="es-ES"/>
        </w:rPr>
        <w:t>Como se citó en la pregunta anterior el delito es de a</w:t>
      </w:r>
      <w:r w:rsidR="000F0BFA">
        <w:rPr>
          <w:rFonts w:eastAsia="Times New Roman" w:cs="Times New Roman"/>
          <w:bdr w:val="none" w:sz="0" w:space="0" w:color="auto"/>
          <w:lang w:val="es-ES" w:eastAsia="es-ES"/>
        </w:rPr>
        <w:t xml:space="preserve">cción pública, </w:t>
      </w:r>
      <w:r w:rsidR="007F5FAA">
        <w:rPr>
          <w:rFonts w:eastAsia="Times New Roman" w:cs="Times New Roman"/>
          <w:bdr w:val="none" w:sz="0" w:space="0" w:color="auto"/>
          <w:lang w:val="es-ES" w:eastAsia="es-ES"/>
        </w:rPr>
        <w:t>y s</w:t>
      </w:r>
      <w:r w:rsidRPr="000F0BFA">
        <w:rPr>
          <w:rFonts w:eastAsia="Times New Roman" w:cs="Times New Roman"/>
          <w:bdr w:val="none" w:sz="0" w:space="0" w:color="auto"/>
          <w:lang w:val="es-ES" w:eastAsia="es-ES"/>
        </w:rPr>
        <w:t>e establece la posibilidad de denunciar ante la policía por cualquier persona que conozca del cometimiento de un delito de acción pública (COIP</w:t>
      </w:r>
      <w:r w:rsidR="00404C5F">
        <w:rPr>
          <w:rFonts w:eastAsia="Times New Roman" w:cs="Times New Roman"/>
          <w:bdr w:val="none" w:sz="0" w:space="0" w:color="auto"/>
          <w:lang w:val="es-ES" w:eastAsia="es-ES"/>
        </w:rPr>
        <w:t>, 2014, a</w:t>
      </w:r>
      <w:r w:rsidR="00404C5F" w:rsidRPr="000F0BFA">
        <w:rPr>
          <w:rFonts w:eastAsia="Times New Roman" w:cs="Times New Roman"/>
          <w:bdr w:val="none" w:sz="0" w:space="0" w:color="auto"/>
          <w:lang w:val="es-ES" w:eastAsia="es-ES"/>
        </w:rPr>
        <w:t>rt. 421</w:t>
      </w:r>
      <w:r w:rsidRPr="000F0BFA">
        <w:rPr>
          <w:rFonts w:eastAsia="Times New Roman" w:cs="Times New Roman"/>
          <w:bdr w:val="none" w:sz="0" w:space="0" w:color="auto"/>
          <w:lang w:val="es-ES" w:eastAsia="es-ES"/>
        </w:rPr>
        <w:t xml:space="preserve">). En este caso la policía debe </w:t>
      </w:r>
      <w:r w:rsidRPr="00D95B2B">
        <w:rPr>
          <w:rFonts w:eastAsia="Times New Roman" w:cs="Times New Roman"/>
          <w:bdr w:val="none" w:sz="0" w:space="0" w:color="auto"/>
          <w:lang w:val="es-ES" w:eastAsia="es-ES"/>
        </w:rPr>
        <w:t>remitirla en un plazo máximo de veinticuatro horas a la o al fiscal (</w:t>
      </w:r>
      <w:r w:rsidR="00404C5F" w:rsidRPr="000F0BFA">
        <w:rPr>
          <w:rFonts w:eastAsia="Times New Roman" w:cs="Times New Roman"/>
          <w:bdr w:val="none" w:sz="0" w:space="0" w:color="auto"/>
          <w:lang w:val="es-ES" w:eastAsia="es-ES"/>
        </w:rPr>
        <w:t>COIP</w:t>
      </w:r>
      <w:r w:rsidR="00404C5F">
        <w:rPr>
          <w:rFonts w:eastAsia="Times New Roman" w:cs="Times New Roman"/>
          <w:bdr w:val="none" w:sz="0" w:space="0" w:color="auto"/>
          <w:lang w:val="es-ES" w:eastAsia="es-ES"/>
        </w:rPr>
        <w:t>, 2014, a</w:t>
      </w:r>
      <w:r w:rsidR="00404C5F" w:rsidRPr="000F0BFA">
        <w:rPr>
          <w:rFonts w:eastAsia="Times New Roman" w:cs="Times New Roman"/>
          <w:bdr w:val="none" w:sz="0" w:space="0" w:color="auto"/>
          <w:lang w:val="es-ES" w:eastAsia="es-ES"/>
        </w:rPr>
        <w:t>rt. 42</w:t>
      </w:r>
      <w:r w:rsidR="00404C5F">
        <w:rPr>
          <w:rFonts w:eastAsia="Times New Roman" w:cs="Times New Roman"/>
          <w:bdr w:val="none" w:sz="0" w:space="0" w:color="auto"/>
          <w:lang w:val="es-ES" w:eastAsia="es-ES"/>
        </w:rPr>
        <w:t>3</w:t>
      </w:r>
      <w:r w:rsidRPr="00D95B2B">
        <w:rPr>
          <w:rFonts w:eastAsia="Times New Roman" w:cs="Times New Roman"/>
          <w:bdr w:val="none" w:sz="0" w:space="0" w:color="auto"/>
          <w:lang w:val="es-ES" w:eastAsia="es-ES"/>
        </w:rPr>
        <w:t>).</w:t>
      </w:r>
    </w:p>
    <w:p w:rsidR="003A3136" w:rsidRPr="003A3136" w:rsidRDefault="003A3136" w:rsidP="00607E07">
      <w:pPr>
        <w:pStyle w:val="BodyA"/>
        <w:shd w:val="clear" w:color="auto" w:fill="FFFFFF"/>
        <w:ind w:left="753" w:hanging="393"/>
        <w:jc w:val="both"/>
        <w:rPr>
          <w:rStyle w:val="None"/>
          <w:rFonts w:eastAsia="Calibri"/>
          <w:color w:val="FF0000"/>
          <w:u w:color="222222"/>
          <w:lang w:val="es-ES_tradnl"/>
        </w:rPr>
      </w:pPr>
    </w:p>
    <w:p w:rsidR="00607E07" w:rsidRPr="00607E07" w:rsidRDefault="00607E07" w:rsidP="00607E07">
      <w:pPr>
        <w:pStyle w:val="BodyA"/>
        <w:shd w:val="clear" w:color="auto" w:fill="FFFFFF"/>
        <w:ind w:left="753" w:hanging="393"/>
        <w:jc w:val="both"/>
        <w:rPr>
          <w:rStyle w:val="None"/>
          <w:rFonts w:eastAsia="Calibri"/>
          <w:color w:val="FF0000"/>
          <w:u w:color="222222"/>
          <w:lang w:val="es-EC"/>
        </w:rPr>
      </w:pPr>
    </w:p>
    <w:p w:rsidR="00607E07" w:rsidRDefault="00607E07" w:rsidP="00607E07">
      <w:pPr>
        <w:pStyle w:val="BodyA"/>
        <w:shd w:val="clear" w:color="auto" w:fill="FFFFFF"/>
        <w:ind w:left="753" w:hanging="393"/>
        <w:jc w:val="both"/>
        <w:rPr>
          <w:rFonts w:eastAsia="Times New Roman" w:cs="Times New Roman"/>
          <w:b/>
          <w:bdr w:val="none" w:sz="0" w:space="0" w:color="auto"/>
          <w:lang w:val="es-ES" w:eastAsia="es-ES"/>
        </w:rPr>
      </w:pPr>
      <w:r w:rsidRPr="00D95B2B">
        <w:rPr>
          <w:rFonts w:eastAsia="Times New Roman" w:cs="Times New Roman"/>
          <w:b/>
          <w:bdr w:val="none" w:sz="0" w:space="0" w:color="auto"/>
          <w:lang w:eastAsia="es-ES"/>
        </w:rPr>
        <w:t xml:space="preserve">14. ¿Se permite el acuerdo de culpabilidad o “solución amistosa” en casos de violación de mujeres? </w:t>
      </w:r>
      <w:r w:rsidRPr="00D95B2B">
        <w:rPr>
          <w:rFonts w:eastAsia="Times New Roman" w:cs="Times New Roman"/>
          <w:b/>
          <w:bdr w:val="none" w:sz="0" w:space="0" w:color="auto"/>
          <w:lang w:val="es-ES" w:eastAsia="es-ES"/>
        </w:rPr>
        <w:t>SÍ / NO</w:t>
      </w:r>
    </w:p>
    <w:p w:rsidR="00D95B2B" w:rsidRPr="00D95B2B" w:rsidRDefault="00D95B2B" w:rsidP="00607E07">
      <w:pPr>
        <w:pStyle w:val="BodyA"/>
        <w:shd w:val="clear" w:color="auto" w:fill="FFFFFF"/>
        <w:ind w:left="753" w:hanging="393"/>
        <w:jc w:val="both"/>
        <w:rPr>
          <w:rFonts w:eastAsia="Times New Roman" w:cs="Times New Roman"/>
          <w:b/>
          <w:bdr w:val="none" w:sz="0" w:space="0" w:color="auto"/>
          <w:lang w:val="es-ES" w:eastAsia="es-ES"/>
        </w:rPr>
      </w:pPr>
    </w:p>
    <w:p w:rsidR="00603AAA" w:rsidRDefault="003A3136" w:rsidP="00D60F39">
      <w:pPr>
        <w:pStyle w:val="BodyA"/>
        <w:shd w:val="clear" w:color="auto" w:fill="FFFFFF"/>
        <w:jc w:val="both"/>
        <w:rPr>
          <w:rStyle w:val="None"/>
          <w:rFonts w:eastAsia="Calibri"/>
          <w:color w:val="FF0000"/>
          <w:u w:color="222222"/>
          <w:lang w:val="es-EC"/>
        </w:rPr>
      </w:pPr>
      <w:r w:rsidRPr="00F15D5F">
        <w:rPr>
          <w:bCs/>
          <w:lang w:val="es-ES"/>
        </w:rPr>
        <w:t>NO</w:t>
      </w:r>
      <w:r w:rsidR="00D95B2B" w:rsidRPr="00F15D5F">
        <w:rPr>
          <w:bCs/>
          <w:lang w:val="es-ES"/>
        </w:rPr>
        <w:t>,</w:t>
      </w:r>
      <w:r w:rsidR="00D95B2B" w:rsidRPr="00D95B2B">
        <w:rPr>
          <w:lang w:val="es-ES"/>
        </w:rPr>
        <w:t xml:space="preserve"> </w:t>
      </w:r>
      <w:r w:rsidR="00603AAA" w:rsidRPr="00D95B2B">
        <w:rPr>
          <w:rFonts w:eastAsia="Times New Roman"/>
          <w:bdr w:val="none" w:sz="0" w:space="0" w:color="auto"/>
          <w:lang w:val="es-ES" w:eastAsia="es-ES"/>
        </w:rPr>
        <w:t>se permite la conciliación en delitos contra la integridad sexual y reproductiva y delitos de violencia contra la mujer o miembros del núcleo familiar (Art. 663 COIP).</w:t>
      </w:r>
    </w:p>
    <w:p w:rsidR="003A3136" w:rsidRPr="00D60F39" w:rsidRDefault="003A3136" w:rsidP="00607E07">
      <w:pPr>
        <w:pStyle w:val="BodyA"/>
        <w:shd w:val="clear" w:color="auto" w:fill="FFFFFF"/>
        <w:ind w:left="753" w:hanging="393"/>
        <w:jc w:val="both"/>
        <w:rPr>
          <w:rFonts w:eastAsia="Times New Roman" w:cs="Times New Roman"/>
          <w:b/>
          <w:bdr w:val="none" w:sz="0" w:space="0" w:color="auto"/>
          <w:lang w:val="es-ES" w:eastAsia="es-ES"/>
        </w:rPr>
      </w:pPr>
    </w:p>
    <w:p w:rsidR="00607E07" w:rsidRPr="00D95B2B" w:rsidRDefault="00607E07" w:rsidP="00607E07">
      <w:pPr>
        <w:pStyle w:val="BodyA"/>
        <w:shd w:val="clear" w:color="auto" w:fill="FFFFFF"/>
        <w:ind w:left="753" w:hanging="393"/>
        <w:jc w:val="both"/>
        <w:rPr>
          <w:rFonts w:eastAsia="Times New Roman" w:cs="Times New Roman"/>
          <w:b/>
          <w:bdr w:val="none" w:sz="0" w:space="0" w:color="auto"/>
          <w:lang w:eastAsia="es-ES"/>
        </w:rPr>
      </w:pPr>
      <w:r w:rsidRPr="00D95B2B">
        <w:rPr>
          <w:rFonts w:eastAsia="Times New Roman" w:cs="Times New Roman"/>
          <w:b/>
          <w:bdr w:val="none" w:sz="0" w:space="0" w:color="auto"/>
          <w:lang w:eastAsia="es-ES"/>
        </w:rPr>
        <w:t>15. ¿Se permite el acuerdo de culpabilidad o la "solución amistosa" en casos de violación de niños y niñas? SÍ / NO</w:t>
      </w:r>
    </w:p>
    <w:p w:rsidR="00D95B2B" w:rsidRDefault="00D95B2B" w:rsidP="00D95B2B">
      <w:pPr>
        <w:pStyle w:val="BodyA"/>
        <w:shd w:val="clear" w:color="auto" w:fill="FFFFFF"/>
        <w:ind w:left="753" w:hanging="45"/>
        <w:jc w:val="both"/>
        <w:rPr>
          <w:rFonts w:eastAsia="Times New Roman" w:cs="Times New Roman"/>
          <w:bdr w:val="none" w:sz="0" w:space="0" w:color="auto"/>
          <w:lang w:eastAsia="es-ES"/>
        </w:rPr>
      </w:pPr>
    </w:p>
    <w:p w:rsidR="000F0BFA" w:rsidRPr="00F15D5F" w:rsidRDefault="00C32772" w:rsidP="00D60F39">
      <w:pPr>
        <w:pStyle w:val="BodyA"/>
        <w:shd w:val="clear" w:color="auto" w:fill="FFFFFF"/>
        <w:jc w:val="both"/>
        <w:rPr>
          <w:rFonts w:eastAsia="Times New Roman" w:cs="Times New Roman"/>
          <w:bCs/>
          <w:bdr w:val="none" w:sz="0" w:space="0" w:color="auto"/>
          <w:lang w:val="es-ES" w:eastAsia="es-ES"/>
        </w:rPr>
      </w:pPr>
      <w:r w:rsidRPr="00F15D5F">
        <w:rPr>
          <w:rFonts w:eastAsia="Times New Roman" w:cs="Times New Roman"/>
          <w:bCs/>
          <w:bdr w:val="none" w:sz="0" w:space="0" w:color="auto"/>
          <w:lang w:val="es-ES" w:eastAsia="es-ES"/>
        </w:rPr>
        <w:t>NO</w:t>
      </w:r>
    </w:p>
    <w:p w:rsidR="000F0BFA" w:rsidRDefault="000F0BFA" w:rsidP="00D95B2B">
      <w:pPr>
        <w:pStyle w:val="BodyA"/>
        <w:shd w:val="clear" w:color="auto" w:fill="FFFFFF"/>
        <w:ind w:left="753" w:hanging="45"/>
        <w:jc w:val="both"/>
        <w:rPr>
          <w:rFonts w:eastAsia="Times New Roman" w:cs="Times New Roman"/>
          <w:bdr w:val="none" w:sz="0" w:space="0" w:color="auto"/>
          <w:lang w:val="es-ES" w:eastAsia="es-ES"/>
        </w:rPr>
      </w:pPr>
    </w:p>
    <w:p w:rsidR="007F5FAA" w:rsidRDefault="000F0BFA" w:rsidP="00D60F39">
      <w:pPr>
        <w:pStyle w:val="BodyA"/>
        <w:shd w:val="clear" w:color="auto" w:fill="FFFFFF"/>
        <w:jc w:val="both"/>
        <w:rPr>
          <w:rFonts w:eastAsia="Times New Roman" w:cs="Times New Roman"/>
          <w:bdr w:val="none" w:sz="0" w:space="0" w:color="auto"/>
          <w:lang w:val="es-ES" w:eastAsia="es-ES"/>
        </w:rPr>
      </w:pPr>
      <w:r>
        <w:rPr>
          <w:rFonts w:eastAsia="Times New Roman" w:cs="Times New Roman"/>
          <w:bdr w:val="none" w:sz="0" w:space="0" w:color="auto"/>
          <w:lang w:val="es-ES" w:eastAsia="es-ES"/>
        </w:rPr>
        <w:t>E</w:t>
      </w:r>
      <w:r w:rsidR="00C32772" w:rsidRPr="00D95B2B">
        <w:rPr>
          <w:rFonts w:eastAsia="Times New Roman" w:cs="Times New Roman"/>
          <w:bdr w:val="none" w:sz="0" w:space="0" w:color="auto"/>
          <w:lang w:val="es-ES" w:eastAsia="es-ES"/>
        </w:rPr>
        <w:t>n la Constitución de la República</w:t>
      </w:r>
      <w:r w:rsidR="002E3C49">
        <w:rPr>
          <w:rFonts w:eastAsia="Times New Roman" w:cs="Times New Roman"/>
          <w:bdr w:val="none" w:sz="0" w:space="0" w:color="auto"/>
          <w:lang w:val="es-ES" w:eastAsia="es-ES"/>
        </w:rPr>
        <w:t xml:space="preserve"> de Ecuador</w:t>
      </w:r>
      <w:r w:rsidR="00C32772" w:rsidRPr="00D95B2B">
        <w:rPr>
          <w:rFonts w:eastAsia="Times New Roman" w:cs="Times New Roman"/>
          <w:bdr w:val="none" w:sz="0" w:space="0" w:color="auto"/>
          <w:lang w:val="es-ES" w:eastAsia="es-ES"/>
        </w:rPr>
        <w:t xml:space="preserve"> y en el COIP, se garantiza que los delitos contra la integridad sexual son imprescriptibles, precautelando siempre la intimidad y la</w:t>
      </w:r>
      <w:r w:rsidR="002E3C49">
        <w:rPr>
          <w:rFonts w:eastAsia="Times New Roman" w:cs="Times New Roman"/>
          <w:bdr w:val="none" w:sz="0" w:space="0" w:color="auto"/>
          <w:lang w:val="es-ES" w:eastAsia="es-ES"/>
        </w:rPr>
        <w:t xml:space="preserve"> no</w:t>
      </w:r>
      <w:r w:rsidR="00C32772" w:rsidRPr="00D95B2B">
        <w:rPr>
          <w:rFonts w:eastAsia="Times New Roman" w:cs="Times New Roman"/>
          <w:bdr w:val="none" w:sz="0" w:space="0" w:color="auto"/>
          <w:lang w:val="es-ES" w:eastAsia="es-ES"/>
        </w:rPr>
        <w:t xml:space="preserve"> revictimización, siendo así no existe manera de conciliar cuando se ha cometimiento este delito.</w:t>
      </w:r>
    </w:p>
    <w:p w:rsidR="007F5FAA" w:rsidRDefault="007F5FAA" w:rsidP="007F5FAA">
      <w:pPr>
        <w:pStyle w:val="BodyA"/>
        <w:shd w:val="clear" w:color="auto" w:fill="FFFFFF"/>
        <w:ind w:left="753" w:hanging="45"/>
        <w:jc w:val="both"/>
        <w:rPr>
          <w:rFonts w:eastAsia="Times New Roman" w:cs="Times New Roman"/>
          <w:bdr w:val="none" w:sz="0" w:space="0" w:color="auto"/>
          <w:lang w:val="es-ES" w:eastAsia="es-ES"/>
        </w:rPr>
      </w:pPr>
    </w:p>
    <w:p w:rsidR="007F5FAA" w:rsidRPr="00654CD7" w:rsidRDefault="007F5FAA" w:rsidP="00D60F39">
      <w:pPr>
        <w:pStyle w:val="BodyA"/>
        <w:shd w:val="clear" w:color="auto" w:fill="FFFFFF"/>
        <w:jc w:val="both"/>
        <w:rPr>
          <w:rStyle w:val="None"/>
          <w:rFonts w:eastAsia="Calibri" w:cs="Times New Roman"/>
          <w:color w:val="auto"/>
          <w:u w:color="222222"/>
          <w:lang w:val="es-ES_tradnl"/>
        </w:rPr>
      </w:pPr>
      <w:r>
        <w:rPr>
          <w:rFonts w:eastAsia="Times New Roman" w:cs="Times New Roman"/>
          <w:bdr w:val="none" w:sz="0" w:space="0" w:color="auto"/>
          <w:lang w:val="es-ES" w:eastAsia="es-ES"/>
        </w:rPr>
        <w:t>En este sentido, e</w:t>
      </w:r>
      <w:r w:rsidRPr="00654CD7">
        <w:rPr>
          <w:rStyle w:val="None"/>
          <w:rFonts w:eastAsia="Calibri" w:cs="Times New Roman"/>
          <w:color w:val="auto"/>
          <w:u w:color="222222"/>
          <w:lang w:val="es-ES_tradnl"/>
        </w:rPr>
        <w:t>l artículo 663 del COIP no permite la conciliación ni present</w:t>
      </w:r>
      <w:r>
        <w:rPr>
          <w:rStyle w:val="None"/>
          <w:rFonts w:eastAsia="Calibri" w:cs="Times New Roman"/>
          <w:color w:val="auto"/>
          <w:u w:color="222222"/>
          <w:lang w:val="es-ES_tradnl"/>
        </w:rPr>
        <w:t>a</w:t>
      </w:r>
      <w:r w:rsidRPr="00654CD7">
        <w:rPr>
          <w:rStyle w:val="None"/>
          <w:rFonts w:eastAsia="Calibri" w:cs="Times New Roman"/>
          <w:color w:val="auto"/>
          <w:u w:color="222222"/>
          <w:lang w:val="es-ES_tradnl"/>
        </w:rPr>
        <w:t>ción de acuerdos en delitos</w:t>
      </w:r>
      <w:r w:rsidRPr="00654CD7">
        <w:rPr>
          <w:rFonts w:cs="Times New Roman"/>
          <w:u w:color="222222"/>
          <w:lang w:val="es-ES_tradnl"/>
        </w:rPr>
        <w:t xml:space="preserve"> contra la integridad sexual, refiriéndose en general a las víctimas de estos delitos, lo cual incluye casos de violación de niños y niñas.</w:t>
      </w:r>
    </w:p>
    <w:p w:rsidR="00607E07" w:rsidRPr="00D95B2B" w:rsidRDefault="00607E07" w:rsidP="00607E07">
      <w:pPr>
        <w:pStyle w:val="BodyA"/>
        <w:shd w:val="clear" w:color="auto" w:fill="FFFFFF"/>
        <w:ind w:left="753" w:hanging="393"/>
        <w:jc w:val="both"/>
        <w:rPr>
          <w:rFonts w:eastAsia="Times New Roman" w:cs="Times New Roman"/>
          <w:b/>
          <w:bdr w:val="none" w:sz="0" w:space="0" w:color="auto"/>
          <w:lang w:val="es-ES" w:eastAsia="es-ES"/>
        </w:rPr>
      </w:pPr>
    </w:p>
    <w:p w:rsidR="00607E07" w:rsidRPr="00D60F39" w:rsidRDefault="00607E07" w:rsidP="00607E07">
      <w:pPr>
        <w:pStyle w:val="BodyA"/>
        <w:shd w:val="clear" w:color="auto" w:fill="FFFFFF"/>
        <w:ind w:left="753" w:hanging="393"/>
        <w:jc w:val="both"/>
        <w:rPr>
          <w:rFonts w:eastAsia="Times New Roman" w:cs="Times New Roman"/>
          <w:b/>
          <w:bdr w:val="none" w:sz="0" w:space="0" w:color="auto"/>
          <w:lang w:val="es-ES" w:eastAsia="es-ES"/>
        </w:rPr>
      </w:pPr>
      <w:r w:rsidRPr="00D60F39">
        <w:rPr>
          <w:rFonts w:eastAsia="Times New Roman" w:cs="Times New Roman"/>
          <w:b/>
          <w:bdr w:val="none" w:sz="0" w:space="0" w:color="auto"/>
          <w:lang w:val="es-ES" w:eastAsia="es-ES"/>
        </w:rPr>
        <w:t>16. Proporcione información sobre el estatuto de limitaciones para enjuiciar la violación.</w:t>
      </w:r>
    </w:p>
    <w:p w:rsidR="0089674E" w:rsidRDefault="0089674E" w:rsidP="00607E07">
      <w:pPr>
        <w:pStyle w:val="BodyA"/>
        <w:shd w:val="clear" w:color="auto" w:fill="FFFFFF"/>
        <w:ind w:left="753" w:hanging="393"/>
        <w:jc w:val="both"/>
        <w:rPr>
          <w:rFonts w:eastAsia="Times New Roman" w:cs="Times New Roman"/>
          <w:bdr w:val="none" w:sz="0" w:space="0" w:color="auto"/>
          <w:lang w:val="es-ES" w:eastAsia="es-ES"/>
        </w:rPr>
      </w:pPr>
    </w:p>
    <w:p w:rsidR="001B04D6" w:rsidRDefault="00C32772" w:rsidP="00D60F39">
      <w:pPr>
        <w:pStyle w:val="BodyA"/>
        <w:shd w:val="clear" w:color="auto" w:fill="FFFFFF"/>
        <w:jc w:val="both"/>
        <w:rPr>
          <w:rFonts w:eastAsia="Times New Roman" w:cs="Times New Roman"/>
          <w:bdr w:val="none" w:sz="0" w:space="0" w:color="auto"/>
          <w:lang w:val="es-ES" w:eastAsia="es-ES"/>
        </w:rPr>
      </w:pPr>
      <w:r w:rsidRPr="00D95B2B">
        <w:rPr>
          <w:rFonts w:eastAsia="Times New Roman" w:cs="Times New Roman"/>
          <w:bdr w:val="none" w:sz="0" w:space="0" w:color="auto"/>
          <w:lang w:val="es-ES" w:eastAsia="es-ES"/>
        </w:rPr>
        <w:t xml:space="preserve">Normativamente no existe una disposición que limite el enjuiciamiento de una violación. En este sentido, se debe tomar </w:t>
      </w:r>
      <w:r w:rsidR="001B04D6">
        <w:rPr>
          <w:rFonts w:eastAsia="Times New Roman" w:cs="Times New Roman"/>
          <w:bdr w:val="none" w:sz="0" w:space="0" w:color="auto"/>
          <w:lang w:val="es-ES" w:eastAsia="es-ES"/>
        </w:rPr>
        <w:t xml:space="preserve">en cuenta que </w:t>
      </w:r>
      <w:r w:rsidRPr="00D95B2B">
        <w:rPr>
          <w:rFonts w:eastAsia="Times New Roman" w:cs="Times New Roman"/>
          <w:bdr w:val="none" w:sz="0" w:space="0" w:color="auto"/>
          <w:lang w:val="es-ES" w:eastAsia="es-ES"/>
        </w:rPr>
        <w:t>el artículo 46 de</w:t>
      </w:r>
      <w:r w:rsidR="001B04D6">
        <w:rPr>
          <w:rFonts w:eastAsia="Times New Roman" w:cs="Times New Roman"/>
          <w:bdr w:val="none" w:sz="0" w:space="0" w:color="auto"/>
          <w:lang w:val="es-ES" w:eastAsia="es-ES"/>
        </w:rPr>
        <w:t xml:space="preserve"> la Constitución de la República </w:t>
      </w:r>
      <w:r w:rsidR="002E3C49">
        <w:rPr>
          <w:rFonts w:eastAsia="Times New Roman" w:cs="Times New Roman"/>
          <w:bdr w:val="none" w:sz="0" w:space="0" w:color="auto"/>
          <w:lang w:val="es-ES" w:eastAsia="es-ES"/>
        </w:rPr>
        <w:t xml:space="preserve">de Ecuador, 2008, </w:t>
      </w:r>
      <w:r w:rsidR="001B04D6">
        <w:rPr>
          <w:rFonts w:eastAsia="Times New Roman" w:cs="Times New Roman"/>
          <w:bdr w:val="none" w:sz="0" w:space="0" w:color="auto"/>
          <w:lang w:val="es-ES" w:eastAsia="es-ES"/>
        </w:rPr>
        <w:t>establece que:</w:t>
      </w:r>
    </w:p>
    <w:p w:rsidR="001B04D6" w:rsidRDefault="001B04D6" w:rsidP="0089674E">
      <w:pPr>
        <w:pStyle w:val="BodyA"/>
        <w:shd w:val="clear" w:color="auto" w:fill="FFFFFF"/>
        <w:ind w:left="753" w:hanging="45"/>
        <w:jc w:val="both"/>
        <w:rPr>
          <w:rFonts w:eastAsia="Times New Roman" w:cs="Times New Roman"/>
          <w:bdr w:val="none" w:sz="0" w:space="0" w:color="auto"/>
          <w:lang w:val="es-ES" w:eastAsia="es-ES"/>
        </w:rPr>
      </w:pPr>
    </w:p>
    <w:p w:rsidR="001B04D6" w:rsidRPr="00F15D5F" w:rsidRDefault="001B04D6" w:rsidP="0089674E">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E</w:t>
      </w:r>
      <w:r w:rsidR="00C32772" w:rsidRPr="00F15D5F">
        <w:rPr>
          <w:rFonts w:eastAsia="Times New Roman" w:cs="Times New Roman"/>
          <w:iCs/>
          <w:sz w:val="22"/>
          <w:szCs w:val="22"/>
          <w:bdr w:val="none" w:sz="0" w:space="0" w:color="auto"/>
          <w:lang w:val="es-ES" w:eastAsia="es-ES"/>
        </w:rPr>
        <w:t xml:space="preserve">l Estado adoptará medidas que aseguren a las niñas, niños y adolescentes la Protección y atención contra todo tipo de violencia, maltrato, explotación sexual o de cualquier otra índole, o contra la negligencia que provoque tales situaciones. </w:t>
      </w:r>
    </w:p>
    <w:p w:rsidR="001B04D6" w:rsidRPr="002E3C49" w:rsidRDefault="001B04D6" w:rsidP="0089674E">
      <w:pPr>
        <w:pStyle w:val="BodyA"/>
        <w:shd w:val="clear" w:color="auto" w:fill="FFFFFF"/>
        <w:ind w:left="753" w:hanging="45"/>
        <w:jc w:val="both"/>
        <w:rPr>
          <w:rFonts w:eastAsia="Times New Roman" w:cs="Times New Roman"/>
          <w:iCs/>
          <w:bdr w:val="none" w:sz="0" w:space="0" w:color="auto"/>
          <w:lang w:val="es-ES" w:eastAsia="es-ES"/>
        </w:rPr>
      </w:pPr>
    </w:p>
    <w:p w:rsidR="001B04D6" w:rsidRPr="00F15D5F" w:rsidRDefault="00C32772" w:rsidP="0089674E">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Las acciones y las penas por delitos contra la integri</w:t>
      </w:r>
      <w:r w:rsidR="001B04D6" w:rsidRPr="00F15D5F">
        <w:rPr>
          <w:rFonts w:eastAsia="Times New Roman" w:cs="Times New Roman"/>
          <w:iCs/>
          <w:sz w:val="22"/>
          <w:szCs w:val="22"/>
          <w:bdr w:val="none" w:sz="0" w:space="0" w:color="auto"/>
          <w:lang w:val="es-ES" w:eastAsia="es-ES"/>
        </w:rPr>
        <w:t>dad sexual y reproductiva cuyas</w:t>
      </w:r>
      <w:r w:rsidR="003D7C55" w:rsidRPr="00F15D5F">
        <w:rPr>
          <w:rFonts w:eastAsia="Times New Roman" w:cs="Times New Roman"/>
          <w:iCs/>
          <w:sz w:val="22"/>
          <w:szCs w:val="22"/>
          <w:bdr w:val="none" w:sz="0" w:space="0" w:color="auto"/>
          <w:lang w:val="es-ES" w:eastAsia="es-ES"/>
        </w:rPr>
        <w:t xml:space="preserve"> </w:t>
      </w:r>
      <w:r w:rsidRPr="00F15D5F">
        <w:rPr>
          <w:rFonts w:eastAsia="Times New Roman" w:cs="Times New Roman"/>
          <w:iCs/>
          <w:sz w:val="22"/>
          <w:szCs w:val="22"/>
          <w:bdr w:val="none" w:sz="0" w:space="0" w:color="auto"/>
          <w:lang w:val="es-ES" w:eastAsia="es-ES"/>
        </w:rPr>
        <w:t xml:space="preserve">víctimas sean niñas, niños y adolescentes serán imprescriptibles. </w:t>
      </w:r>
    </w:p>
    <w:p w:rsidR="003D7C55" w:rsidRPr="00F15D5F" w:rsidRDefault="003D7C55" w:rsidP="0089674E">
      <w:pPr>
        <w:pStyle w:val="BodyA"/>
        <w:shd w:val="clear" w:color="auto" w:fill="FFFFFF"/>
        <w:ind w:left="753" w:hanging="45"/>
        <w:jc w:val="both"/>
        <w:rPr>
          <w:rFonts w:eastAsia="Times New Roman" w:cs="Times New Roman"/>
          <w:iCs/>
          <w:sz w:val="22"/>
          <w:szCs w:val="22"/>
          <w:bdr w:val="none" w:sz="0" w:space="0" w:color="auto"/>
          <w:lang w:val="es-ES" w:eastAsia="es-ES"/>
        </w:rPr>
      </w:pPr>
    </w:p>
    <w:p w:rsidR="001B04D6" w:rsidRPr="00F15D5F" w:rsidRDefault="00C32772" w:rsidP="0089674E">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Nota: este inciso es agregado por reforma aprobada en el referéndum y consulta popular de 4 de Febrero del 2018, dada por Resolución del Consejo Nacional Electoral No. 1, publicada en Registro Oficial Suplemento 180 de 14 de Febrero del 2018.</w:t>
      </w:r>
    </w:p>
    <w:p w:rsidR="001B04D6" w:rsidRPr="00F15D5F" w:rsidRDefault="001B04D6" w:rsidP="0089674E">
      <w:pPr>
        <w:pStyle w:val="BodyA"/>
        <w:shd w:val="clear" w:color="auto" w:fill="FFFFFF"/>
        <w:ind w:left="753" w:hanging="45"/>
        <w:jc w:val="both"/>
        <w:rPr>
          <w:rFonts w:eastAsia="Times New Roman" w:cs="Times New Roman"/>
          <w:iCs/>
          <w:sz w:val="22"/>
          <w:szCs w:val="22"/>
          <w:bdr w:val="none" w:sz="0" w:space="0" w:color="auto"/>
          <w:lang w:val="es-ES" w:eastAsia="es-ES"/>
        </w:rPr>
      </w:pPr>
    </w:p>
    <w:p w:rsidR="001B04D6" w:rsidRPr="00F15D5F" w:rsidRDefault="00C32772" w:rsidP="0089674E">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 Por otro lado, el artículo 75 del Código Orgánico Integral penal establece la prescripción de las penas de la siguiente manera: </w:t>
      </w:r>
    </w:p>
    <w:p w:rsidR="001B04D6" w:rsidRPr="00F15D5F" w:rsidRDefault="001B04D6" w:rsidP="0089674E">
      <w:pPr>
        <w:pStyle w:val="BodyA"/>
        <w:shd w:val="clear" w:color="auto" w:fill="FFFFFF"/>
        <w:ind w:left="753" w:hanging="45"/>
        <w:jc w:val="both"/>
        <w:rPr>
          <w:rFonts w:eastAsia="Times New Roman" w:cs="Times New Roman"/>
          <w:iCs/>
          <w:sz w:val="22"/>
          <w:szCs w:val="22"/>
          <w:bdr w:val="none" w:sz="0" w:space="0" w:color="auto"/>
          <w:lang w:val="es-ES" w:eastAsia="es-ES"/>
        </w:rPr>
      </w:pPr>
    </w:p>
    <w:p w:rsidR="001B04D6" w:rsidRPr="00F15D5F" w:rsidRDefault="00C32772" w:rsidP="0089674E">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b/>
          <w:iCs/>
          <w:sz w:val="22"/>
          <w:szCs w:val="22"/>
          <w:bdr w:val="none" w:sz="0" w:space="0" w:color="auto"/>
          <w:lang w:val="es-ES" w:eastAsia="es-ES"/>
        </w:rPr>
        <w:t>La pena se considera prescrita de conformidad con las siguientes reglas:</w:t>
      </w:r>
      <w:r w:rsidRPr="00F15D5F">
        <w:rPr>
          <w:rFonts w:eastAsia="Times New Roman" w:cs="Times New Roman"/>
          <w:iCs/>
          <w:sz w:val="22"/>
          <w:szCs w:val="22"/>
          <w:bdr w:val="none" w:sz="0" w:space="0" w:color="auto"/>
          <w:lang w:val="es-ES" w:eastAsia="es-ES"/>
        </w:rPr>
        <w:t xml:space="preserve"> </w:t>
      </w:r>
    </w:p>
    <w:p w:rsidR="001B04D6" w:rsidRPr="00F15D5F" w:rsidRDefault="001B04D6" w:rsidP="0089674E">
      <w:pPr>
        <w:pStyle w:val="BodyA"/>
        <w:shd w:val="clear" w:color="auto" w:fill="FFFFFF"/>
        <w:ind w:left="753" w:hanging="45"/>
        <w:jc w:val="both"/>
        <w:rPr>
          <w:rFonts w:eastAsia="Times New Roman" w:cs="Times New Roman"/>
          <w:iCs/>
          <w:sz w:val="22"/>
          <w:szCs w:val="22"/>
          <w:bdr w:val="none" w:sz="0" w:space="0" w:color="auto"/>
          <w:lang w:val="es-ES" w:eastAsia="es-ES"/>
        </w:rPr>
      </w:pPr>
    </w:p>
    <w:p w:rsidR="001B04D6" w:rsidRPr="00F15D5F" w:rsidRDefault="00C32772" w:rsidP="0089674E">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No prescriben las penas determinadas en las infracciones de agresión, genocidio, lesa humanidad, crímenes de guerra, desaparición forzada de personas, crímenes de agresión a un estado, peculado, cohecho, concusión, enriquecimiento ilícito, daños ambientales y, contra la integridad sexual y reproductiva cuyas víctimas sean niños, niñas y adolescentes</w:t>
      </w:r>
    </w:p>
    <w:p w:rsidR="001B04D6" w:rsidRPr="00F15D5F" w:rsidRDefault="00C32772" w:rsidP="0089674E">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 Nota: Inciso final sustituido por reforma aprobada en el referéndum y consulta popular de 4 de Febrero del 2018, dada por Resolución del Consejo Nacional Electoral No. 1, publicada en Registro Oficial Suplemento 180 de 14 de Febrero del 2018.</w:t>
      </w:r>
    </w:p>
    <w:p w:rsidR="001B04D6" w:rsidRPr="00F15D5F" w:rsidRDefault="001B04D6" w:rsidP="0089674E">
      <w:pPr>
        <w:pStyle w:val="BodyA"/>
        <w:shd w:val="clear" w:color="auto" w:fill="FFFFFF"/>
        <w:ind w:left="753" w:hanging="45"/>
        <w:jc w:val="both"/>
        <w:rPr>
          <w:rFonts w:eastAsia="Times New Roman" w:cs="Times New Roman"/>
          <w:iCs/>
          <w:sz w:val="22"/>
          <w:szCs w:val="22"/>
          <w:bdr w:val="none" w:sz="0" w:space="0" w:color="auto"/>
          <w:lang w:val="es-ES" w:eastAsia="es-ES"/>
        </w:rPr>
      </w:pPr>
    </w:p>
    <w:p w:rsidR="00C32772" w:rsidRPr="00F15D5F" w:rsidRDefault="00C32772" w:rsidP="0089674E">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 </w:t>
      </w:r>
      <w:r w:rsidR="003D7C55" w:rsidRPr="00F15D5F">
        <w:rPr>
          <w:rFonts w:eastAsia="Times New Roman" w:cs="Times New Roman"/>
          <w:iCs/>
          <w:sz w:val="22"/>
          <w:szCs w:val="22"/>
          <w:bdr w:val="none" w:sz="0" w:space="0" w:color="auto"/>
          <w:lang w:val="es-ES" w:eastAsia="es-ES"/>
        </w:rPr>
        <w:t>Artículo</w:t>
      </w:r>
      <w:r w:rsidRPr="00F15D5F">
        <w:rPr>
          <w:rFonts w:eastAsia="Times New Roman" w:cs="Times New Roman"/>
          <w:iCs/>
          <w:sz w:val="22"/>
          <w:szCs w:val="22"/>
          <w:bdr w:val="none" w:sz="0" w:space="0" w:color="auto"/>
          <w:lang w:val="es-ES" w:eastAsia="es-ES"/>
        </w:rPr>
        <w:t>. 80.- Las acciones y penas por delitos de genocidio, lesa humanidad, crímenes de guerra, desaparición forzada de personas o crímenes de agresión a un Estado serán imprescriptibles. Ninguno de estos casos será susceptible de amnistía. El hecho de que una de estas infracciones haya sido cometida por un subordinado no eximirá de responsabilidad penal al superior que la ordenó ni al subordinado que la ejecutó</w:t>
      </w:r>
    </w:p>
    <w:p w:rsidR="00603AAA" w:rsidRDefault="00603AAA" w:rsidP="00607E07">
      <w:pPr>
        <w:pStyle w:val="BodyA"/>
        <w:shd w:val="clear" w:color="auto" w:fill="FFFFFF"/>
        <w:ind w:left="753" w:hanging="393"/>
        <w:jc w:val="both"/>
        <w:rPr>
          <w:lang w:val="es-ES"/>
        </w:rPr>
      </w:pPr>
    </w:p>
    <w:p w:rsidR="00603AAA" w:rsidRPr="001B04D6" w:rsidRDefault="001B04D6" w:rsidP="00603AAA">
      <w:pPr>
        <w:pStyle w:val="BodyA"/>
        <w:shd w:val="clear" w:color="auto" w:fill="FFFFFF"/>
        <w:spacing w:line="240" w:lineRule="atLeast"/>
        <w:jc w:val="both"/>
        <w:rPr>
          <w:rFonts w:eastAsia="Times New Roman" w:cs="Times New Roman"/>
          <w:bdr w:val="none" w:sz="0" w:space="0" w:color="auto"/>
          <w:lang w:val="es-ES" w:eastAsia="es-ES"/>
        </w:rPr>
      </w:pPr>
      <w:r>
        <w:rPr>
          <w:rFonts w:eastAsia="Times New Roman"/>
          <w:bdr w:val="none" w:sz="0" w:space="0" w:color="auto"/>
          <w:lang w:val="es-ES" w:eastAsia="es-ES"/>
        </w:rPr>
        <w:t>Por otro lado</w:t>
      </w:r>
      <w:r w:rsidR="002E3C49">
        <w:rPr>
          <w:rFonts w:eastAsia="Times New Roman"/>
          <w:bdr w:val="none" w:sz="0" w:space="0" w:color="auto"/>
          <w:lang w:val="es-ES" w:eastAsia="es-ES"/>
        </w:rPr>
        <w:t>,</w:t>
      </w:r>
      <w:r>
        <w:rPr>
          <w:rFonts w:eastAsia="Times New Roman"/>
          <w:bdr w:val="none" w:sz="0" w:space="0" w:color="auto"/>
          <w:lang w:val="es-ES" w:eastAsia="es-ES"/>
        </w:rPr>
        <w:t xml:space="preserve"> la </w:t>
      </w:r>
      <w:r w:rsidR="00603AAA" w:rsidRPr="001B04D6">
        <w:rPr>
          <w:rFonts w:eastAsia="Times New Roman"/>
          <w:bdr w:val="none" w:sz="0" w:space="0" w:color="auto"/>
          <w:lang w:val="es-ES" w:eastAsia="es-ES"/>
        </w:rPr>
        <w:t>limitación para enjuiciar la violación es la prescripción. Sin embargo</w:t>
      </w:r>
      <w:r w:rsidR="002E3C49">
        <w:rPr>
          <w:rFonts w:eastAsia="Times New Roman"/>
          <w:bdr w:val="none" w:sz="0" w:space="0" w:color="auto"/>
          <w:lang w:val="es-ES" w:eastAsia="es-ES"/>
        </w:rPr>
        <w:t>,</w:t>
      </w:r>
      <w:r w:rsidR="00603AAA" w:rsidRPr="001B04D6">
        <w:rPr>
          <w:rFonts w:eastAsia="Times New Roman"/>
          <w:bdr w:val="none" w:sz="0" w:space="0" w:color="auto"/>
          <w:lang w:val="es-ES" w:eastAsia="es-ES"/>
        </w:rPr>
        <w:t xml:space="preserve"> la norma distingue y determina que es </w:t>
      </w:r>
      <w:r w:rsidR="00603AAA" w:rsidRPr="001B04D6">
        <w:rPr>
          <w:rFonts w:eastAsia="Times New Roman" w:cs="Times New Roman"/>
          <w:bdr w:val="none" w:sz="0" w:space="0" w:color="auto"/>
          <w:lang w:val="es-ES" w:eastAsia="es-ES"/>
        </w:rPr>
        <w:t>imprescriptible tanto en la acción como en la pena,</w:t>
      </w:r>
      <w:r w:rsidR="00603AAA" w:rsidRPr="001B04D6">
        <w:rPr>
          <w:rFonts w:eastAsia="Times New Roman"/>
          <w:bdr w:val="none" w:sz="0" w:space="0" w:color="auto"/>
          <w:lang w:val="es-ES" w:eastAsia="es-ES"/>
        </w:rPr>
        <w:t xml:space="preserve"> aquel delito </w:t>
      </w:r>
      <w:r w:rsidR="00603AAA" w:rsidRPr="001B04D6">
        <w:rPr>
          <w:rFonts w:eastAsia="Times New Roman" w:cs="Times New Roman"/>
          <w:bdr w:val="none" w:sz="0" w:space="0" w:color="auto"/>
          <w:lang w:val="es-ES" w:eastAsia="es-ES"/>
        </w:rPr>
        <w:t>contra la integridad sexual y reproductiva en las que las víctimas sean niños, niñas y adolescentes (COIP</w:t>
      </w:r>
      <w:r w:rsidR="002E3C49">
        <w:rPr>
          <w:rFonts w:eastAsia="Times New Roman" w:cs="Times New Roman"/>
          <w:bdr w:val="none" w:sz="0" w:space="0" w:color="auto"/>
          <w:lang w:val="es-ES" w:eastAsia="es-ES"/>
        </w:rPr>
        <w:t>, 2014, a</w:t>
      </w:r>
      <w:r w:rsidR="002E3C49" w:rsidRPr="001B04D6">
        <w:rPr>
          <w:rFonts w:eastAsia="Times New Roman" w:cs="Times New Roman"/>
          <w:bdr w:val="none" w:sz="0" w:space="0" w:color="auto"/>
          <w:lang w:val="es-ES" w:eastAsia="es-ES"/>
        </w:rPr>
        <w:t>rt</w:t>
      </w:r>
      <w:r w:rsidR="002E3C49">
        <w:rPr>
          <w:rFonts w:eastAsia="Times New Roman" w:cs="Times New Roman"/>
          <w:bdr w:val="none" w:sz="0" w:space="0" w:color="auto"/>
          <w:lang w:val="es-ES" w:eastAsia="es-ES"/>
        </w:rPr>
        <w:t>s</w:t>
      </w:r>
      <w:r w:rsidR="002E3C49" w:rsidRPr="001B04D6">
        <w:rPr>
          <w:rFonts w:eastAsia="Times New Roman" w:cs="Times New Roman"/>
          <w:bdr w:val="none" w:sz="0" w:space="0" w:color="auto"/>
          <w:lang w:val="es-ES" w:eastAsia="es-ES"/>
        </w:rPr>
        <w:t>. 16.4 y 75</w:t>
      </w:r>
      <w:r w:rsidR="00603AAA" w:rsidRPr="001B04D6">
        <w:rPr>
          <w:rFonts w:eastAsia="Times New Roman" w:cs="Times New Roman"/>
          <w:bdr w:val="none" w:sz="0" w:space="0" w:color="auto"/>
          <w:lang w:val="es-ES" w:eastAsia="es-ES"/>
        </w:rPr>
        <w:t xml:space="preserve">). Es decir, la prescripción tanto en el ejercicio de la acción penal como en la pena no aplica para </w:t>
      </w:r>
      <w:r w:rsidR="00603AAA" w:rsidRPr="001B04D6">
        <w:rPr>
          <w:rFonts w:eastAsia="Times New Roman"/>
          <w:bdr w:val="none" w:sz="0" w:space="0" w:color="auto"/>
          <w:lang w:val="es-ES" w:eastAsia="es-ES"/>
        </w:rPr>
        <w:t xml:space="preserve">delitos </w:t>
      </w:r>
      <w:r w:rsidR="00603AAA" w:rsidRPr="001B04D6">
        <w:rPr>
          <w:rFonts w:eastAsia="Times New Roman" w:cs="Times New Roman"/>
          <w:bdr w:val="none" w:sz="0" w:space="0" w:color="auto"/>
          <w:lang w:val="es-ES" w:eastAsia="es-ES"/>
        </w:rPr>
        <w:t xml:space="preserve">contra la integridad sexual y reproductiva de niños, niñas y adolescentes. </w:t>
      </w:r>
    </w:p>
    <w:p w:rsidR="00603AAA" w:rsidRPr="001B04D6" w:rsidRDefault="00603AAA" w:rsidP="00603AAA">
      <w:pPr>
        <w:pStyle w:val="BodyA"/>
        <w:shd w:val="clear" w:color="auto" w:fill="FFFFFF"/>
        <w:spacing w:line="240" w:lineRule="atLeast"/>
        <w:jc w:val="both"/>
        <w:rPr>
          <w:rFonts w:eastAsia="Times New Roman" w:cs="Times New Roman"/>
          <w:bdr w:val="none" w:sz="0" w:space="0" w:color="auto"/>
          <w:lang w:val="es-ES" w:eastAsia="es-ES"/>
        </w:rPr>
      </w:pPr>
    </w:p>
    <w:p w:rsidR="00603AAA" w:rsidRPr="001B04D6" w:rsidRDefault="00603AAA" w:rsidP="00603AAA">
      <w:pPr>
        <w:pStyle w:val="BodyA"/>
        <w:shd w:val="clear" w:color="auto" w:fill="FFFFFF"/>
        <w:spacing w:line="240" w:lineRule="atLeast"/>
        <w:jc w:val="both"/>
        <w:rPr>
          <w:rFonts w:eastAsia="Times New Roman" w:cs="Times New Roman"/>
          <w:bdr w:val="none" w:sz="0" w:space="0" w:color="auto"/>
          <w:lang w:val="es-ES" w:eastAsia="es-ES"/>
        </w:rPr>
      </w:pPr>
      <w:r w:rsidRPr="001B04D6">
        <w:rPr>
          <w:rFonts w:eastAsia="Times New Roman" w:cs="Times New Roman"/>
          <w:bdr w:val="none" w:sz="0" w:space="0" w:color="auto"/>
          <w:lang w:val="es-ES" w:eastAsia="es-ES"/>
        </w:rPr>
        <w:t>En los demás casos que s</w:t>
      </w:r>
      <w:r w:rsidR="002E3C49">
        <w:rPr>
          <w:rFonts w:eastAsia="Times New Roman" w:cs="Times New Roman"/>
          <w:bdr w:val="none" w:sz="0" w:space="0" w:color="auto"/>
          <w:lang w:val="es-ES" w:eastAsia="es-ES"/>
        </w:rPr>
        <w:t>í</w:t>
      </w:r>
      <w:r w:rsidRPr="001B04D6">
        <w:rPr>
          <w:rFonts w:eastAsia="Times New Roman" w:cs="Times New Roman"/>
          <w:bdr w:val="none" w:sz="0" w:space="0" w:color="auto"/>
          <w:lang w:val="es-ES" w:eastAsia="es-ES"/>
        </w:rPr>
        <w:t xml:space="preserve"> aplica la prescripción del ejercicio de la acción penal se distingue dos situaciones: si se inició el proceso penal o no se inició. </w:t>
      </w:r>
    </w:p>
    <w:p w:rsidR="00603AAA" w:rsidRPr="001B04D6" w:rsidRDefault="00603AAA" w:rsidP="00603AAA">
      <w:pPr>
        <w:pStyle w:val="BodyA"/>
        <w:shd w:val="clear" w:color="auto" w:fill="FFFFFF"/>
        <w:spacing w:line="240" w:lineRule="atLeast"/>
        <w:jc w:val="both"/>
        <w:rPr>
          <w:rFonts w:eastAsia="Times New Roman" w:cs="Times New Roman"/>
          <w:bdr w:val="none" w:sz="0" w:space="0" w:color="auto"/>
          <w:lang w:val="es-ES" w:eastAsia="es-ES"/>
        </w:rPr>
      </w:pPr>
    </w:p>
    <w:p w:rsidR="00603AAA" w:rsidRPr="001B04D6" w:rsidRDefault="00603AAA" w:rsidP="00603AAA">
      <w:pPr>
        <w:widowControl w:val="0"/>
        <w:autoSpaceDE w:val="0"/>
        <w:autoSpaceDN w:val="0"/>
        <w:adjustRightInd w:val="0"/>
        <w:spacing w:after="240" w:line="240" w:lineRule="atLeast"/>
        <w:rPr>
          <w:szCs w:val="24"/>
        </w:rPr>
      </w:pPr>
      <w:r w:rsidRPr="001B04D6">
        <w:rPr>
          <w:szCs w:val="24"/>
        </w:rPr>
        <w:t xml:space="preserve">De no haberse iniciado el proceso penal el ejercicio público de la acción prescribe en el mismo tiempo del máximo de la pena de privación de libertad prevista en el tipo penal, contado </w:t>
      </w:r>
      <w:r w:rsidR="001B04D6">
        <w:rPr>
          <w:szCs w:val="24"/>
        </w:rPr>
        <w:t>desde que el delito es cometido</w:t>
      </w:r>
      <w:r w:rsidR="00B72FB5">
        <w:rPr>
          <w:szCs w:val="24"/>
        </w:rPr>
        <w:t xml:space="preserve"> </w:t>
      </w:r>
      <w:r w:rsidRPr="001B04D6">
        <w:rPr>
          <w:szCs w:val="24"/>
        </w:rPr>
        <w:t>(COIP</w:t>
      </w:r>
      <w:r w:rsidR="00E21693">
        <w:rPr>
          <w:szCs w:val="24"/>
        </w:rPr>
        <w:t>, 2014, a</w:t>
      </w:r>
      <w:r w:rsidR="00E21693" w:rsidRPr="001B04D6">
        <w:rPr>
          <w:szCs w:val="24"/>
        </w:rPr>
        <w:t>rt. 417.3, lit. a</w:t>
      </w:r>
      <w:r w:rsidRPr="001B04D6">
        <w:rPr>
          <w:szCs w:val="24"/>
        </w:rPr>
        <w:t>). Para los casos de delitos de violación se determina un máximo de pena de privación de libertad de veintidós años y un máximo de veintiséis si se produce la muerte de la víctima (COIP</w:t>
      </w:r>
      <w:r w:rsidR="00E21693">
        <w:rPr>
          <w:szCs w:val="24"/>
        </w:rPr>
        <w:t>, a</w:t>
      </w:r>
      <w:r w:rsidR="00E21693" w:rsidRPr="001B04D6">
        <w:rPr>
          <w:szCs w:val="24"/>
        </w:rPr>
        <w:t>rt. 171</w:t>
      </w:r>
      <w:r w:rsidRPr="001B04D6">
        <w:rPr>
          <w:szCs w:val="24"/>
        </w:rPr>
        <w:t>)</w:t>
      </w:r>
      <w:r w:rsidR="00E21693">
        <w:rPr>
          <w:szCs w:val="24"/>
        </w:rPr>
        <w:t>.</w:t>
      </w:r>
    </w:p>
    <w:p w:rsidR="00603AAA" w:rsidRPr="001B04D6" w:rsidRDefault="00603AAA" w:rsidP="00603AAA">
      <w:pPr>
        <w:widowControl w:val="0"/>
        <w:autoSpaceDE w:val="0"/>
        <w:autoSpaceDN w:val="0"/>
        <w:adjustRightInd w:val="0"/>
        <w:spacing w:after="240" w:line="240" w:lineRule="atLeast"/>
        <w:rPr>
          <w:szCs w:val="24"/>
        </w:rPr>
      </w:pPr>
      <w:r w:rsidRPr="001B04D6">
        <w:rPr>
          <w:szCs w:val="24"/>
        </w:rPr>
        <w:t>De haberse iniciado el proceso penal el ejercicio público de la acción prescribirá en el mismo tiempo del máximo de la pena de privación de libertad, prevista en el tipo penal, contado desde la fecha de inic</w:t>
      </w:r>
      <w:r w:rsidR="001B04D6">
        <w:rPr>
          <w:szCs w:val="24"/>
        </w:rPr>
        <w:t>io de la respectiva instrucción</w:t>
      </w:r>
      <w:r w:rsidRPr="001B04D6">
        <w:rPr>
          <w:szCs w:val="24"/>
        </w:rPr>
        <w:t xml:space="preserve"> (COIP</w:t>
      </w:r>
      <w:r w:rsidR="00E21693">
        <w:rPr>
          <w:szCs w:val="24"/>
        </w:rPr>
        <w:t>, 2014, a</w:t>
      </w:r>
      <w:r w:rsidR="00E21693" w:rsidRPr="001B04D6">
        <w:rPr>
          <w:szCs w:val="24"/>
        </w:rPr>
        <w:t>rt. 417.4</w:t>
      </w:r>
      <w:r w:rsidRPr="001B04D6">
        <w:rPr>
          <w:szCs w:val="24"/>
        </w:rPr>
        <w:t xml:space="preserve">). Es decir, en el tiempo señalado en el párrafo anterior. </w:t>
      </w:r>
    </w:p>
    <w:p w:rsidR="00603AAA" w:rsidRPr="001B04D6" w:rsidRDefault="00603AAA" w:rsidP="00603AAA">
      <w:pPr>
        <w:widowControl w:val="0"/>
        <w:autoSpaceDE w:val="0"/>
        <w:autoSpaceDN w:val="0"/>
        <w:adjustRightInd w:val="0"/>
        <w:spacing w:after="240" w:line="240" w:lineRule="atLeast"/>
        <w:rPr>
          <w:szCs w:val="24"/>
        </w:rPr>
      </w:pPr>
      <w:r w:rsidRPr="001B04D6">
        <w:rPr>
          <w:szCs w:val="24"/>
        </w:rPr>
        <w:t>La prescripción de la acción se interrumpirá cuando a la persona se le inicie un proceso penal por otra infracción, antes del vencimiento del plazo (COIP</w:t>
      </w:r>
      <w:r w:rsidR="00E21693">
        <w:rPr>
          <w:szCs w:val="24"/>
        </w:rPr>
        <w:t>, 2014, a</w:t>
      </w:r>
      <w:r w:rsidR="00E21693" w:rsidRPr="001B04D6">
        <w:rPr>
          <w:szCs w:val="24"/>
        </w:rPr>
        <w:t>rt. 419</w:t>
      </w:r>
      <w:r w:rsidRPr="001B04D6">
        <w:rPr>
          <w:szCs w:val="24"/>
        </w:rPr>
        <w:t>).</w:t>
      </w:r>
    </w:p>
    <w:p w:rsidR="00603AAA" w:rsidRPr="001B04D6" w:rsidRDefault="00603AAA" w:rsidP="00603AAA">
      <w:pPr>
        <w:widowControl w:val="0"/>
        <w:autoSpaceDE w:val="0"/>
        <w:autoSpaceDN w:val="0"/>
        <w:adjustRightInd w:val="0"/>
        <w:spacing w:after="240" w:line="240" w:lineRule="atLeast"/>
        <w:rPr>
          <w:szCs w:val="24"/>
        </w:rPr>
      </w:pPr>
      <w:r w:rsidRPr="001B04D6">
        <w:rPr>
          <w:szCs w:val="24"/>
        </w:rPr>
        <w:t xml:space="preserve">Respecto de la prescripción de la pena, esta comenzará a correr desde el día en que la </w:t>
      </w:r>
      <w:r w:rsidRPr="001B04D6">
        <w:rPr>
          <w:szCs w:val="24"/>
        </w:rPr>
        <w:lastRenderedPageBreak/>
        <w:t>sentencia quede ejecutoriada y en el tiempo máximo de la pena privativa de libertad prevista en el tipo penal más el cincuenta por ciento.</w:t>
      </w:r>
      <w:r w:rsidRPr="001B04D6">
        <w:rPr>
          <w:rFonts w:ascii="MS Mincho" w:eastAsia="MS Mincho" w:hAnsi="MS Mincho" w:cs="MS Mincho" w:hint="eastAsia"/>
          <w:szCs w:val="24"/>
        </w:rPr>
        <w:t> </w:t>
      </w:r>
      <w:r w:rsidRPr="001B04D6">
        <w:rPr>
          <w:szCs w:val="24"/>
        </w:rPr>
        <w:t>Es decir, en los casos de violación en veintidós años y en veintiséis si se produce la muerte de la víctima (COIP</w:t>
      </w:r>
      <w:r w:rsidR="00E21693">
        <w:rPr>
          <w:szCs w:val="24"/>
        </w:rPr>
        <w:t>, 2014, a</w:t>
      </w:r>
      <w:r w:rsidR="00E21693" w:rsidRPr="001B04D6">
        <w:rPr>
          <w:szCs w:val="24"/>
        </w:rPr>
        <w:t>rt. 171</w:t>
      </w:r>
      <w:r w:rsidRPr="001B04D6">
        <w:rPr>
          <w:szCs w:val="24"/>
        </w:rPr>
        <w:t>), más el cincuenta por ciento del tiempo respectivo.</w:t>
      </w:r>
    </w:p>
    <w:p w:rsidR="00607E07" w:rsidRPr="003D7C55" w:rsidRDefault="00607E07" w:rsidP="00607E07">
      <w:pPr>
        <w:pStyle w:val="BodyA"/>
        <w:shd w:val="clear" w:color="auto" w:fill="FFFFFF"/>
        <w:ind w:left="753" w:hanging="393"/>
        <w:jc w:val="both"/>
        <w:rPr>
          <w:rFonts w:eastAsia="Times New Roman" w:cs="Times New Roman"/>
          <w:b/>
          <w:bdr w:val="none" w:sz="0" w:space="0" w:color="auto"/>
          <w:lang w:val="es-ES" w:eastAsia="es-ES"/>
        </w:rPr>
      </w:pPr>
      <w:r w:rsidRPr="003D7C55">
        <w:rPr>
          <w:rFonts w:eastAsia="Times New Roman" w:cs="Times New Roman"/>
          <w:b/>
          <w:bdr w:val="none" w:sz="0" w:space="0" w:color="auto"/>
          <w:lang w:val="es-ES" w:eastAsia="es-ES"/>
        </w:rPr>
        <w:t>17. ¿Cuáles son las disposiciones que permiten a un niño o niña que fue víctima de violación denunciarlo después de llegar a la edad adulta, si corresponde?</w:t>
      </w:r>
    </w:p>
    <w:p w:rsidR="001B04D6" w:rsidRPr="003D7C55" w:rsidRDefault="001B04D6" w:rsidP="00607E07">
      <w:pPr>
        <w:pStyle w:val="BodyA"/>
        <w:shd w:val="clear" w:color="auto" w:fill="FFFFFF"/>
        <w:ind w:left="753" w:hanging="393"/>
        <w:jc w:val="both"/>
        <w:rPr>
          <w:rFonts w:eastAsia="Times New Roman" w:cs="Times New Roman"/>
          <w:bdr w:val="none" w:sz="0" w:space="0" w:color="auto"/>
          <w:lang w:val="es-ES" w:eastAsia="es-ES"/>
        </w:rPr>
      </w:pPr>
    </w:p>
    <w:p w:rsidR="00AD1C2A" w:rsidRDefault="00AD1C2A" w:rsidP="001B04D6">
      <w:pPr>
        <w:pStyle w:val="BodyA"/>
        <w:shd w:val="clear" w:color="auto" w:fill="FFFFFF"/>
        <w:ind w:left="753" w:hanging="45"/>
        <w:jc w:val="both"/>
        <w:rPr>
          <w:rFonts w:eastAsia="Times New Roman" w:cs="Times New Roman"/>
          <w:bdr w:val="none" w:sz="0" w:space="0" w:color="auto"/>
          <w:lang w:val="es-ES" w:eastAsia="es-ES"/>
        </w:rPr>
      </w:pPr>
    </w:p>
    <w:p w:rsidR="00AD1C2A" w:rsidRPr="00AD1C2A" w:rsidRDefault="00AD1C2A" w:rsidP="00D60F39">
      <w:pPr>
        <w:widowControl w:val="0"/>
        <w:autoSpaceDE w:val="0"/>
        <w:autoSpaceDN w:val="0"/>
        <w:adjustRightInd w:val="0"/>
        <w:spacing w:after="240" w:line="240" w:lineRule="atLeast"/>
        <w:ind w:left="0" w:firstLine="0"/>
        <w:rPr>
          <w:rFonts w:eastAsia="Calibri"/>
          <w:szCs w:val="24"/>
          <w:lang w:val="es-ES_tradnl"/>
        </w:rPr>
      </w:pPr>
      <w:r w:rsidRPr="00AD1C2A">
        <w:rPr>
          <w:rFonts w:eastAsia="Calibri"/>
          <w:szCs w:val="24"/>
          <w:lang w:val="es-ES_tradnl"/>
        </w:rPr>
        <w:t>El COIP determina la imprescriptibilidad de la acción, en casos de delitos contra la integridad sexual y reproductiva en l</w:t>
      </w:r>
      <w:r w:rsidR="006F3B28">
        <w:rPr>
          <w:rFonts w:eastAsia="Calibri"/>
          <w:szCs w:val="24"/>
          <w:lang w:val="es-ES_tradnl"/>
        </w:rPr>
        <w:t>o</w:t>
      </w:r>
      <w:r w:rsidRPr="00AD1C2A">
        <w:rPr>
          <w:rFonts w:eastAsia="Calibri"/>
          <w:szCs w:val="24"/>
          <w:lang w:val="es-ES_tradnl"/>
        </w:rPr>
        <w:t xml:space="preserve">s que las víctimas sean niños, niñas y adolescentes, conforme </w:t>
      </w:r>
      <w:r w:rsidR="006F3B28">
        <w:rPr>
          <w:rFonts w:eastAsia="Calibri"/>
          <w:szCs w:val="24"/>
          <w:lang w:val="es-ES_tradnl"/>
        </w:rPr>
        <w:t xml:space="preserve">a lo </w:t>
      </w:r>
      <w:r w:rsidRPr="00AD1C2A">
        <w:rPr>
          <w:rFonts w:eastAsia="Calibri"/>
          <w:szCs w:val="24"/>
          <w:lang w:val="es-ES_tradnl"/>
        </w:rPr>
        <w:t xml:space="preserve">indicado en la pregunta </w:t>
      </w:r>
      <w:r w:rsidR="006F3B28">
        <w:rPr>
          <w:rFonts w:eastAsia="Calibri"/>
          <w:szCs w:val="24"/>
          <w:lang w:val="es-ES_tradnl"/>
        </w:rPr>
        <w:t>16</w:t>
      </w:r>
      <w:r w:rsidRPr="00AD1C2A">
        <w:rPr>
          <w:rFonts w:eastAsia="Calibri"/>
          <w:szCs w:val="24"/>
          <w:lang w:val="es-ES_tradnl"/>
        </w:rPr>
        <w:t>. Por lo que, al ser un delito imprescriptible, el niño o niña podr</w:t>
      </w:r>
      <w:r w:rsidR="006F3B28">
        <w:rPr>
          <w:rFonts w:eastAsia="Calibri"/>
          <w:szCs w:val="24"/>
          <w:lang w:val="es-ES_tradnl"/>
        </w:rPr>
        <w:t>á</w:t>
      </w:r>
      <w:r w:rsidRPr="00AD1C2A">
        <w:rPr>
          <w:rFonts w:eastAsia="Calibri"/>
          <w:szCs w:val="24"/>
          <w:lang w:val="es-ES_tradnl"/>
        </w:rPr>
        <w:t xml:space="preserve"> realizar su denuncia al llegar a la edad adulta. Esta reforma al COIP fue aprobada en el referéndum y consulta popular de 4 de febrero del 2018, dada por Resolución del Consejo Nacional Electoral No. 1, publicada en Registro Oficial Suplemento 180 de 14 de febrero del 2018. </w:t>
      </w:r>
    </w:p>
    <w:p w:rsidR="001B04D6" w:rsidRDefault="00AD1C2A" w:rsidP="00D60F39">
      <w:pPr>
        <w:pStyle w:val="BodyA"/>
        <w:shd w:val="clear" w:color="auto" w:fill="FFFFFF"/>
        <w:jc w:val="both"/>
        <w:rPr>
          <w:rFonts w:eastAsia="Times New Roman" w:cs="Times New Roman"/>
          <w:bdr w:val="none" w:sz="0" w:space="0" w:color="auto"/>
          <w:lang w:val="es-ES" w:eastAsia="es-ES"/>
        </w:rPr>
      </w:pPr>
      <w:r>
        <w:rPr>
          <w:rFonts w:eastAsia="Times New Roman" w:cs="Times New Roman"/>
          <w:bdr w:val="none" w:sz="0" w:space="0" w:color="auto"/>
          <w:lang w:val="es-ES" w:eastAsia="es-ES"/>
        </w:rPr>
        <w:t>Por otra parte, es importante señalar que e</w:t>
      </w:r>
      <w:r w:rsidR="00C32772" w:rsidRPr="001B04D6">
        <w:rPr>
          <w:rFonts w:eastAsia="Times New Roman" w:cs="Times New Roman"/>
          <w:bdr w:val="none" w:sz="0" w:space="0" w:color="auto"/>
          <w:lang w:val="es-ES" w:eastAsia="es-ES"/>
        </w:rPr>
        <w:t xml:space="preserve">n el artículo 175 del COIP, </w:t>
      </w:r>
      <w:r w:rsidR="006F3B28">
        <w:rPr>
          <w:rFonts w:eastAsia="Times New Roman" w:cs="Times New Roman"/>
          <w:bdr w:val="none" w:sz="0" w:space="0" w:color="auto"/>
          <w:lang w:val="es-ES" w:eastAsia="es-ES"/>
        </w:rPr>
        <w:t xml:space="preserve">2014, </w:t>
      </w:r>
      <w:r w:rsidR="00C32772" w:rsidRPr="001B04D6">
        <w:rPr>
          <w:rFonts w:eastAsia="Times New Roman" w:cs="Times New Roman"/>
          <w:bdr w:val="none" w:sz="0" w:space="0" w:color="auto"/>
          <w:lang w:val="es-ES" w:eastAsia="es-ES"/>
        </w:rPr>
        <w:t>no se evidencia las disposiciones exactamente con relación a esta pregunta pero</w:t>
      </w:r>
      <w:r w:rsidR="006F3B28">
        <w:rPr>
          <w:rFonts w:eastAsia="Times New Roman" w:cs="Times New Roman"/>
          <w:bdr w:val="none" w:sz="0" w:space="0" w:color="auto"/>
          <w:lang w:val="es-ES" w:eastAsia="es-ES"/>
        </w:rPr>
        <w:t>,</w:t>
      </w:r>
      <w:r w:rsidR="00C32772" w:rsidRPr="001B04D6">
        <w:rPr>
          <w:rFonts w:eastAsia="Times New Roman" w:cs="Times New Roman"/>
          <w:bdr w:val="none" w:sz="0" w:space="0" w:color="auto"/>
          <w:lang w:val="es-ES" w:eastAsia="es-ES"/>
        </w:rPr>
        <w:t xml:space="preserve"> como se ha venido recalcando durante la elaboración de este cuestionario</w:t>
      </w:r>
      <w:r w:rsidR="006F3B28">
        <w:rPr>
          <w:rFonts w:eastAsia="Times New Roman" w:cs="Times New Roman"/>
          <w:bdr w:val="none" w:sz="0" w:space="0" w:color="auto"/>
          <w:lang w:val="es-ES" w:eastAsia="es-ES"/>
        </w:rPr>
        <w:t>,</w:t>
      </w:r>
      <w:r w:rsidR="00C32772" w:rsidRPr="001B04D6">
        <w:rPr>
          <w:rFonts w:eastAsia="Times New Roman" w:cs="Times New Roman"/>
          <w:bdr w:val="none" w:sz="0" w:space="0" w:color="auto"/>
          <w:lang w:val="es-ES" w:eastAsia="es-ES"/>
        </w:rPr>
        <w:t xml:space="preserve"> el delito de violación es imprescriptible, por lo que la víctima puede presentar la denuncia en cualquier etapa de su vida. </w:t>
      </w:r>
    </w:p>
    <w:p w:rsidR="001B04D6" w:rsidRDefault="001B04D6" w:rsidP="001B04D6">
      <w:pPr>
        <w:pStyle w:val="BodyA"/>
        <w:shd w:val="clear" w:color="auto" w:fill="FFFFFF"/>
        <w:ind w:left="753" w:hanging="45"/>
        <w:jc w:val="both"/>
        <w:rPr>
          <w:rFonts w:eastAsia="Times New Roman" w:cs="Times New Roman"/>
          <w:bdr w:val="none" w:sz="0" w:space="0" w:color="auto"/>
          <w:lang w:val="es-ES" w:eastAsia="es-ES"/>
        </w:rPr>
      </w:pPr>
    </w:p>
    <w:p w:rsidR="001B04D6" w:rsidRPr="00F15D5F" w:rsidRDefault="00C32772" w:rsidP="001B04D6">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Art</w:t>
      </w:r>
      <w:r w:rsidR="003D7C55" w:rsidRPr="00F15D5F">
        <w:rPr>
          <w:rFonts w:eastAsia="Times New Roman" w:cs="Times New Roman"/>
          <w:iCs/>
          <w:sz w:val="22"/>
          <w:szCs w:val="22"/>
          <w:bdr w:val="none" w:sz="0" w:space="0" w:color="auto"/>
          <w:lang w:val="es-ES" w:eastAsia="es-ES"/>
        </w:rPr>
        <w:t>í</w:t>
      </w:r>
      <w:r w:rsidR="001B04D6" w:rsidRPr="00F15D5F">
        <w:rPr>
          <w:rFonts w:eastAsia="Times New Roman" w:cs="Times New Roman"/>
          <w:iCs/>
          <w:sz w:val="22"/>
          <w:szCs w:val="22"/>
          <w:bdr w:val="none" w:sz="0" w:space="0" w:color="auto"/>
          <w:lang w:val="es-ES" w:eastAsia="es-ES"/>
        </w:rPr>
        <w:t>culo</w:t>
      </w:r>
      <w:r w:rsidRPr="00F15D5F">
        <w:rPr>
          <w:rFonts w:eastAsia="Times New Roman" w:cs="Times New Roman"/>
          <w:iCs/>
          <w:sz w:val="22"/>
          <w:szCs w:val="22"/>
          <w:bdr w:val="none" w:sz="0" w:space="0" w:color="auto"/>
          <w:lang w:val="es-ES" w:eastAsia="es-ES"/>
        </w:rPr>
        <w:t xml:space="preserve">. 175.- Disposiciones comunes a los delitos contra la integridad sexual y reproductiva.- Para los delitos previstos en esta Sección se observarán las siguientes disposiciones comunes: </w:t>
      </w:r>
    </w:p>
    <w:p w:rsidR="003D7C55" w:rsidRPr="00F15D5F" w:rsidRDefault="003D7C55" w:rsidP="001B04D6">
      <w:pPr>
        <w:pStyle w:val="BodyA"/>
        <w:shd w:val="clear" w:color="auto" w:fill="FFFFFF"/>
        <w:ind w:left="753" w:hanging="45"/>
        <w:jc w:val="both"/>
        <w:rPr>
          <w:rFonts w:eastAsia="Times New Roman" w:cs="Times New Roman"/>
          <w:iCs/>
          <w:sz w:val="22"/>
          <w:szCs w:val="22"/>
          <w:bdr w:val="none" w:sz="0" w:space="0" w:color="auto"/>
          <w:lang w:val="es-ES" w:eastAsia="es-ES"/>
        </w:rPr>
      </w:pPr>
    </w:p>
    <w:p w:rsidR="001B04D6" w:rsidRPr="00F15D5F" w:rsidRDefault="00C32772" w:rsidP="001B04D6">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1. En estos delitos, la o el juzgador, adicional a la pena privativa de libertad puede imponer una o varias penas no privativas de libertad.</w:t>
      </w:r>
    </w:p>
    <w:p w:rsidR="003E5689" w:rsidRPr="00F15D5F" w:rsidRDefault="00C32772" w:rsidP="001B04D6">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 2. En los casos en los que la o el presunto agresor sea ascendiente o descendiente o colateral hasta el cuarto grado de consanguinidad o segundo de afinidad, cónyuge, excónyuge, conviviente, ex conviviente, pareja o ex pareja en unión de hecho, tutora o tutor, representante legal, curadora o curador o cualquier persona a cargo del cuidado o custodia de la víctima, el juez de Garantías Penales como medida cautelar suspenderá la patria potestad, tutoría, curatela y cualquier otra modalidad de cuidado sobre la víctima a fin de proteger sus derechos. Esta medida también la podrá solicitar la o el fiscal, de oficio o petición de parte la o el juez competente.</w:t>
      </w:r>
    </w:p>
    <w:p w:rsidR="003E5689" w:rsidRPr="00F15D5F" w:rsidRDefault="00C32772" w:rsidP="001B04D6">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 3. Para estos delitos no será aplicable la atenuante prevista en el número 2 del artículo 45 de este Código. </w:t>
      </w:r>
    </w:p>
    <w:p w:rsidR="003E5689" w:rsidRPr="00F15D5F" w:rsidRDefault="00C32772" w:rsidP="001B04D6">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4. El comportamiento público o privado de la víctima, anterior a la comisión de la infracción sexual, no es considerado dentro del proceso. </w:t>
      </w:r>
    </w:p>
    <w:p w:rsidR="003E5689" w:rsidRPr="00F15D5F" w:rsidRDefault="00C32772" w:rsidP="001B04D6">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5. En los delitos sexuales, el consentimiento dado por la víctima menor de dieciocho años de edad es irrelevante. </w:t>
      </w:r>
    </w:p>
    <w:p w:rsidR="00C32772" w:rsidRDefault="00C32772" w:rsidP="001B04D6">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6. Las víctimas en estos delitos pueden ingresar al programa de víctimas y testigos.</w:t>
      </w:r>
    </w:p>
    <w:p w:rsidR="006F3B28" w:rsidRPr="00F15D5F" w:rsidRDefault="006F3B28" w:rsidP="001B04D6">
      <w:pPr>
        <w:pStyle w:val="BodyA"/>
        <w:shd w:val="clear" w:color="auto" w:fill="FFFFFF"/>
        <w:ind w:left="753" w:hanging="45"/>
        <w:jc w:val="both"/>
        <w:rPr>
          <w:rFonts w:eastAsia="Times New Roman" w:cs="Times New Roman"/>
          <w:iCs/>
          <w:sz w:val="22"/>
          <w:szCs w:val="22"/>
          <w:bdr w:val="none" w:sz="0" w:space="0" w:color="auto"/>
          <w:lang w:val="es-ES" w:eastAsia="es-ES"/>
        </w:rPr>
      </w:pPr>
    </w:p>
    <w:p w:rsidR="00607E07" w:rsidRPr="003D7C55" w:rsidRDefault="00607E07" w:rsidP="00607E07">
      <w:pPr>
        <w:pStyle w:val="BodyA"/>
        <w:shd w:val="clear" w:color="auto" w:fill="FFFFFF"/>
        <w:ind w:left="753" w:hanging="393"/>
        <w:jc w:val="both"/>
        <w:rPr>
          <w:rFonts w:eastAsia="Times New Roman" w:cs="Times New Roman"/>
          <w:b/>
          <w:bdr w:val="none" w:sz="0" w:space="0" w:color="auto"/>
          <w:lang w:val="es-ES" w:eastAsia="es-ES"/>
        </w:rPr>
      </w:pPr>
      <w:r w:rsidRPr="00772D8B">
        <w:rPr>
          <w:rFonts w:eastAsia="Times New Roman" w:cs="Times New Roman"/>
          <w:b/>
          <w:bdr w:val="none" w:sz="0" w:space="0" w:color="auto"/>
          <w:lang w:val="es-ES" w:eastAsia="es-ES"/>
        </w:rPr>
        <w:t xml:space="preserve">18. ¿Existen requisitos obligatorios para la prueba de violación, como evidencia médica o la necesidad de testigos? </w:t>
      </w:r>
      <w:r w:rsidRPr="003D7C55">
        <w:rPr>
          <w:rFonts w:eastAsia="Times New Roman" w:cs="Times New Roman"/>
          <w:b/>
          <w:bdr w:val="none" w:sz="0" w:space="0" w:color="auto"/>
          <w:lang w:val="es-ES" w:eastAsia="es-ES"/>
        </w:rPr>
        <w:t>SÍ / NO</w:t>
      </w:r>
      <w:r w:rsidR="003D7C55" w:rsidRPr="003D7C55">
        <w:rPr>
          <w:rFonts w:eastAsia="Times New Roman" w:cs="Times New Roman"/>
          <w:b/>
          <w:bdr w:val="none" w:sz="0" w:space="0" w:color="auto"/>
          <w:lang w:val="es-ES" w:eastAsia="es-ES"/>
        </w:rPr>
        <w:t>.</w:t>
      </w:r>
      <w:r w:rsidRPr="003D7C55">
        <w:rPr>
          <w:rFonts w:eastAsia="Times New Roman" w:cs="Times New Roman"/>
          <w:b/>
          <w:bdr w:val="none" w:sz="0" w:space="0" w:color="auto"/>
          <w:lang w:val="es-ES" w:eastAsia="es-ES"/>
        </w:rPr>
        <w:t xml:space="preserve"> En caso afirmativo, especifique.</w:t>
      </w:r>
    </w:p>
    <w:p w:rsidR="00C32772" w:rsidRPr="003D7C55" w:rsidRDefault="00C32772" w:rsidP="00607E07">
      <w:pPr>
        <w:pStyle w:val="BodyA"/>
        <w:shd w:val="clear" w:color="auto" w:fill="FFFFFF"/>
        <w:ind w:left="753" w:hanging="393"/>
        <w:jc w:val="both"/>
        <w:rPr>
          <w:rFonts w:eastAsia="Times New Roman" w:cs="Times New Roman"/>
          <w:b/>
          <w:bdr w:val="none" w:sz="0" w:space="0" w:color="auto"/>
          <w:lang w:val="es-ES" w:eastAsia="es-ES"/>
        </w:rPr>
      </w:pPr>
    </w:p>
    <w:p w:rsidR="0006686A" w:rsidRDefault="00C32772" w:rsidP="00D60F39">
      <w:pPr>
        <w:pStyle w:val="BodyA"/>
        <w:shd w:val="clear" w:color="auto" w:fill="FFFFFF"/>
        <w:jc w:val="both"/>
        <w:rPr>
          <w:rFonts w:eastAsia="Times New Roman" w:cs="Times New Roman"/>
          <w:b/>
          <w:bdr w:val="none" w:sz="0" w:space="0" w:color="auto"/>
          <w:lang w:val="es-ES" w:eastAsia="es-ES"/>
        </w:rPr>
      </w:pPr>
      <w:r w:rsidRPr="00F15D5F">
        <w:rPr>
          <w:rFonts w:eastAsia="Times New Roman" w:cs="Times New Roman"/>
          <w:bCs/>
          <w:bdr w:val="none" w:sz="0" w:space="0" w:color="auto"/>
          <w:lang w:val="es-ES" w:eastAsia="es-ES"/>
        </w:rPr>
        <w:lastRenderedPageBreak/>
        <w:t>S</w:t>
      </w:r>
      <w:r w:rsidR="006F3B28" w:rsidRPr="00F15D5F">
        <w:rPr>
          <w:rFonts w:eastAsia="Times New Roman" w:cs="Times New Roman"/>
          <w:bCs/>
          <w:bdr w:val="none" w:sz="0" w:space="0" w:color="auto"/>
          <w:lang w:val="es-ES" w:eastAsia="es-ES"/>
        </w:rPr>
        <w:t>Í</w:t>
      </w:r>
      <w:r w:rsidR="0006686A">
        <w:rPr>
          <w:rFonts w:eastAsia="Times New Roman" w:cs="Times New Roman"/>
          <w:b/>
          <w:bdr w:val="none" w:sz="0" w:space="0" w:color="auto"/>
          <w:lang w:val="es-ES" w:eastAsia="es-ES"/>
        </w:rPr>
        <w:t xml:space="preserve"> </w:t>
      </w:r>
    </w:p>
    <w:p w:rsidR="00D60F39" w:rsidRDefault="00D60F39" w:rsidP="00D60F39">
      <w:pPr>
        <w:pStyle w:val="BodyA"/>
        <w:shd w:val="clear" w:color="auto" w:fill="FFFFFF"/>
        <w:jc w:val="both"/>
        <w:rPr>
          <w:rFonts w:eastAsia="Times New Roman" w:cs="Times New Roman"/>
          <w:bdr w:val="none" w:sz="0" w:space="0" w:color="auto"/>
          <w:lang w:val="es-ES" w:eastAsia="es-ES"/>
        </w:rPr>
      </w:pPr>
    </w:p>
    <w:p w:rsidR="003E5689" w:rsidRDefault="00C32772" w:rsidP="00D60F39">
      <w:pPr>
        <w:pStyle w:val="BodyA"/>
        <w:shd w:val="clear" w:color="auto" w:fill="FFFFFF"/>
        <w:jc w:val="both"/>
        <w:rPr>
          <w:rFonts w:eastAsia="Times New Roman" w:cs="Times New Roman"/>
          <w:b/>
          <w:bdr w:val="none" w:sz="0" w:space="0" w:color="auto"/>
          <w:lang w:val="es-ES" w:eastAsia="es-ES"/>
        </w:rPr>
      </w:pPr>
      <w:r w:rsidRPr="00EE3BA4">
        <w:rPr>
          <w:rFonts w:eastAsia="Times New Roman" w:cs="Times New Roman"/>
          <w:bdr w:val="none" w:sz="0" w:space="0" w:color="auto"/>
          <w:lang w:val="es-ES" w:eastAsia="es-ES"/>
        </w:rPr>
        <w:t>El artículo 76 de la Constitución de la República</w:t>
      </w:r>
      <w:r w:rsidR="006F3B28">
        <w:rPr>
          <w:rFonts w:eastAsia="Times New Roman" w:cs="Times New Roman"/>
          <w:bdr w:val="none" w:sz="0" w:space="0" w:color="auto"/>
          <w:lang w:val="es-ES" w:eastAsia="es-ES"/>
        </w:rPr>
        <w:t xml:space="preserve"> del Ecuador</w:t>
      </w:r>
      <w:r w:rsidRPr="00EE3BA4">
        <w:rPr>
          <w:rFonts w:eastAsia="Times New Roman" w:cs="Times New Roman"/>
          <w:bdr w:val="none" w:sz="0" w:space="0" w:color="auto"/>
          <w:lang w:val="es-ES" w:eastAsia="es-ES"/>
        </w:rPr>
        <w:t>,</w:t>
      </w:r>
      <w:r w:rsidR="006F3B28">
        <w:rPr>
          <w:rFonts w:eastAsia="Times New Roman" w:cs="Times New Roman"/>
          <w:bdr w:val="none" w:sz="0" w:space="0" w:color="auto"/>
          <w:lang w:val="es-ES" w:eastAsia="es-ES"/>
        </w:rPr>
        <w:t xml:space="preserve"> 2008,</w:t>
      </w:r>
      <w:r w:rsidRPr="00EE3BA4">
        <w:rPr>
          <w:rFonts w:eastAsia="Times New Roman" w:cs="Times New Roman"/>
          <w:bdr w:val="none" w:sz="0" w:space="0" w:color="auto"/>
          <w:lang w:val="es-ES" w:eastAsia="es-ES"/>
        </w:rPr>
        <w:t xml:space="preserve"> asegura el debido proceso </w:t>
      </w:r>
      <w:r w:rsidR="006F3B28">
        <w:rPr>
          <w:rFonts w:eastAsia="Times New Roman" w:cs="Times New Roman"/>
          <w:bdr w:val="none" w:sz="0" w:space="0" w:color="auto"/>
          <w:lang w:val="es-ES" w:eastAsia="es-ES"/>
        </w:rPr>
        <w:t xml:space="preserve">el cual </w:t>
      </w:r>
      <w:r w:rsidRPr="00EE3BA4">
        <w:rPr>
          <w:rFonts w:eastAsia="Times New Roman" w:cs="Times New Roman"/>
          <w:bdr w:val="none" w:sz="0" w:space="0" w:color="auto"/>
          <w:lang w:val="es-ES" w:eastAsia="es-ES"/>
        </w:rPr>
        <w:t>incluye garantías</w:t>
      </w:r>
      <w:r w:rsidR="006F3B28">
        <w:rPr>
          <w:rFonts w:eastAsia="Times New Roman" w:cs="Times New Roman"/>
          <w:bdr w:val="none" w:sz="0" w:space="0" w:color="auto"/>
          <w:lang w:val="es-ES" w:eastAsia="es-ES"/>
        </w:rPr>
        <w:t xml:space="preserve">. </w:t>
      </w:r>
      <w:r w:rsidR="00E57E06">
        <w:rPr>
          <w:rFonts w:eastAsia="Times New Roman" w:cs="Times New Roman"/>
          <w:bdr w:val="none" w:sz="0" w:space="0" w:color="auto"/>
          <w:lang w:val="es-ES" w:eastAsia="es-ES"/>
        </w:rPr>
        <w:t>Entre ellas señala algunas</w:t>
      </w:r>
      <w:r w:rsidRPr="00EE3BA4">
        <w:rPr>
          <w:rFonts w:eastAsia="Times New Roman" w:cs="Times New Roman"/>
          <w:bdr w:val="none" w:sz="0" w:space="0" w:color="auto"/>
          <w:lang w:val="es-ES" w:eastAsia="es-ES"/>
        </w:rPr>
        <w:t xml:space="preserve"> </w:t>
      </w:r>
      <w:r w:rsidR="006F3B28">
        <w:rPr>
          <w:rFonts w:eastAsia="Times New Roman" w:cs="Times New Roman"/>
          <w:bdr w:val="none" w:sz="0" w:space="0" w:color="auto"/>
          <w:lang w:val="es-ES" w:eastAsia="es-ES"/>
        </w:rPr>
        <w:t>relacionadas con</w:t>
      </w:r>
      <w:r w:rsidRPr="00EE3BA4">
        <w:rPr>
          <w:rFonts w:eastAsia="Times New Roman" w:cs="Times New Roman"/>
          <w:bdr w:val="none" w:sz="0" w:space="0" w:color="auto"/>
          <w:lang w:val="es-ES" w:eastAsia="es-ES"/>
        </w:rPr>
        <w:t xml:space="preserve"> la obtención de las pruebas las </w:t>
      </w:r>
      <w:r w:rsidR="006F3B28">
        <w:rPr>
          <w:rFonts w:eastAsia="Times New Roman" w:cs="Times New Roman"/>
          <w:bdr w:val="none" w:sz="0" w:space="0" w:color="auto"/>
          <w:lang w:val="es-ES" w:eastAsia="es-ES"/>
        </w:rPr>
        <w:t>cuales</w:t>
      </w:r>
      <w:r w:rsidR="006F3B28" w:rsidRPr="00EE3BA4">
        <w:rPr>
          <w:rFonts w:eastAsia="Times New Roman" w:cs="Times New Roman"/>
          <w:bdr w:val="none" w:sz="0" w:space="0" w:color="auto"/>
          <w:lang w:val="es-ES" w:eastAsia="es-ES"/>
        </w:rPr>
        <w:t xml:space="preserve"> </w:t>
      </w:r>
      <w:r w:rsidRPr="00EE3BA4">
        <w:rPr>
          <w:rFonts w:eastAsia="Times New Roman" w:cs="Times New Roman"/>
          <w:bdr w:val="none" w:sz="0" w:space="0" w:color="auto"/>
          <w:lang w:val="es-ES" w:eastAsia="es-ES"/>
        </w:rPr>
        <w:t>deben ser obtenidas en forma legal para que sean válidas dentro del proceso, est</w:t>
      </w:r>
      <w:r w:rsidR="006F3B28">
        <w:rPr>
          <w:rFonts w:eastAsia="Times New Roman" w:cs="Times New Roman"/>
          <w:bdr w:val="none" w:sz="0" w:space="0" w:color="auto"/>
          <w:lang w:val="es-ES" w:eastAsia="es-ES"/>
        </w:rPr>
        <w:t>a</w:t>
      </w:r>
      <w:r w:rsidRPr="00EE3BA4">
        <w:rPr>
          <w:rFonts w:eastAsia="Times New Roman" w:cs="Times New Roman"/>
          <w:bdr w:val="none" w:sz="0" w:space="0" w:color="auto"/>
          <w:lang w:val="es-ES" w:eastAsia="es-ES"/>
        </w:rPr>
        <w:t>s son</w:t>
      </w:r>
      <w:r w:rsidRPr="003E5689">
        <w:rPr>
          <w:rFonts w:eastAsia="Times New Roman" w:cs="Times New Roman"/>
          <w:b/>
          <w:bdr w:val="none" w:sz="0" w:space="0" w:color="auto"/>
          <w:lang w:val="es-ES" w:eastAsia="es-ES"/>
        </w:rPr>
        <w:t xml:space="preserve">: </w:t>
      </w:r>
    </w:p>
    <w:p w:rsidR="003E5689" w:rsidRDefault="003E5689" w:rsidP="003E5689">
      <w:pPr>
        <w:pStyle w:val="BodyA"/>
        <w:shd w:val="clear" w:color="auto" w:fill="FFFFFF"/>
        <w:ind w:left="753" w:hanging="45"/>
        <w:jc w:val="both"/>
        <w:rPr>
          <w:rFonts w:eastAsia="Times New Roman" w:cs="Times New Roman"/>
          <w:b/>
          <w:bdr w:val="none" w:sz="0" w:space="0" w:color="auto"/>
          <w:lang w:val="es-ES" w:eastAsia="es-ES"/>
        </w:rPr>
      </w:pPr>
    </w:p>
    <w:p w:rsidR="003E5689" w:rsidRPr="00F15D5F" w:rsidRDefault="003E5689" w:rsidP="003E5689">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bCs/>
          <w:iCs/>
          <w:sz w:val="22"/>
          <w:szCs w:val="22"/>
          <w:bdr w:val="none" w:sz="0" w:space="0" w:color="auto"/>
          <w:lang w:val="es-ES" w:eastAsia="es-ES"/>
        </w:rPr>
        <w:t>1</w:t>
      </w:r>
      <w:r w:rsidRPr="00F15D5F">
        <w:rPr>
          <w:rFonts w:eastAsia="Times New Roman" w:cs="Times New Roman"/>
          <w:b/>
          <w:iCs/>
          <w:sz w:val="22"/>
          <w:szCs w:val="22"/>
          <w:bdr w:val="none" w:sz="0" w:space="0" w:color="auto"/>
          <w:lang w:val="es-ES" w:eastAsia="es-ES"/>
        </w:rPr>
        <w:t xml:space="preserve"> </w:t>
      </w:r>
      <w:r w:rsidR="00C32772" w:rsidRPr="00F15D5F">
        <w:rPr>
          <w:rFonts w:eastAsia="Times New Roman" w:cs="Times New Roman"/>
          <w:iCs/>
          <w:sz w:val="22"/>
          <w:szCs w:val="22"/>
          <w:bdr w:val="none" w:sz="0" w:space="0" w:color="auto"/>
          <w:lang w:val="es-ES" w:eastAsia="es-ES"/>
        </w:rPr>
        <w:t xml:space="preserve">Corresponde a toda autoridad administrativa o judicial, garantizar el cumplimiento de las normas y los derechos de las partes. </w:t>
      </w:r>
    </w:p>
    <w:p w:rsidR="003E5689" w:rsidRPr="00F15D5F" w:rsidRDefault="003E5689" w:rsidP="003E5689">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4</w:t>
      </w:r>
      <w:r w:rsidR="00C32772" w:rsidRPr="00F15D5F">
        <w:rPr>
          <w:rFonts w:eastAsia="Times New Roman" w:cs="Times New Roman"/>
          <w:iCs/>
          <w:sz w:val="22"/>
          <w:szCs w:val="22"/>
          <w:bdr w:val="none" w:sz="0" w:space="0" w:color="auto"/>
          <w:lang w:val="es-ES" w:eastAsia="es-ES"/>
        </w:rPr>
        <w:t xml:space="preserve"> Las pruebas obtenidas o actuadas con violación de la Constitución o la ley no tendrán validez alguna y carecerán de eficacia probatoria.</w:t>
      </w:r>
    </w:p>
    <w:p w:rsidR="003E5689" w:rsidRPr="00F15D5F" w:rsidRDefault="00C32772" w:rsidP="003E5689">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 </w:t>
      </w:r>
    </w:p>
    <w:p w:rsidR="003E5689" w:rsidRPr="00F15D5F" w:rsidRDefault="00C32772" w:rsidP="003E5689">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7. El derecho de las personas a la defensa incluirá las siguientes garantías: </w:t>
      </w:r>
    </w:p>
    <w:p w:rsidR="003E5689" w:rsidRPr="00F15D5F" w:rsidRDefault="00C32772" w:rsidP="003E5689">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d) Los procedimientos serán públicos salvo las excepciones previstas por la ley. Las partes</w:t>
      </w:r>
      <w:r w:rsidR="003D7C55" w:rsidRPr="00F15D5F">
        <w:rPr>
          <w:rFonts w:eastAsia="Times New Roman" w:cs="Times New Roman"/>
          <w:iCs/>
          <w:sz w:val="22"/>
          <w:szCs w:val="22"/>
          <w:bdr w:val="none" w:sz="0" w:space="0" w:color="auto"/>
          <w:lang w:val="es-ES" w:eastAsia="es-ES"/>
        </w:rPr>
        <w:t xml:space="preserve"> </w:t>
      </w:r>
      <w:r w:rsidRPr="00F15D5F">
        <w:rPr>
          <w:rFonts w:eastAsia="Times New Roman" w:cs="Times New Roman"/>
          <w:iCs/>
          <w:sz w:val="22"/>
          <w:szCs w:val="22"/>
          <w:bdr w:val="none" w:sz="0" w:space="0" w:color="auto"/>
          <w:lang w:val="es-ES" w:eastAsia="es-ES"/>
        </w:rPr>
        <w:t xml:space="preserve">podrán acceder a todos los documentos y actuaciones del procedimiento. </w:t>
      </w:r>
    </w:p>
    <w:p w:rsidR="003E5689" w:rsidRPr="006F3B28" w:rsidRDefault="003E5689" w:rsidP="003E5689">
      <w:pPr>
        <w:pStyle w:val="BodyA"/>
        <w:shd w:val="clear" w:color="auto" w:fill="FFFFFF"/>
        <w:jc w:val="both"/>
        <w:rPr>
          <w:rFonts w:eastAsia="Times New Roman" w:cs="Times New Roman"/>
          <w:b/>
          <w:iCs/>
          <w:bdr w:val="none" w:sz="0" w:space="0" w:color="auto"/>
          <w:lang w:val="es-ES" w:eastAsia="es-ES"/>
        </w:rPr>
      </w:pPr>
    </w:p>
    <w:p w:rsidR="00C32772" w:rsidRPr="00EE3BA4" w:rsidRDefault="003D7C55" w:rsidP="003E5689">
      <w:pPr>
        <w:pStyle w:val="BodyA"/>
        <w:shd w:val="clear" w:color="auto" w:fill="FFFFFF"/>
        <w:jc w:val="both"/>
        <w:rPr>
          <w:rFonts w:eastAsia="Times New Roman" w:cs="Times New Roman"/>
          <w:bdr w:val="none" w:sz="0" w:space="0" w:color="auto"/>
          <w:lang w:val="es-ES" w:eastAsia="es-ES"/>
        </w:rPr>
      </w:pPr>
      <w:r>
        <w:rPr>
          <w:rFonts w:eastAsia="Times New Roman" w:cs="Times New Roman"/>
          <w:bdr w:val="none" w:sz="0" w:space="0" w:color="auto"/>
          <w:lang w:val="es-ES" w:eastAsia="es-ES"/>
        </w:rPr>
        <w:t xml:space="preserve">El artículo 453 </w:t>
      </w:r>
      <w:r w:rsidR="00E57E06">
        <w:rPr>
          <w:rFonts w:eastAsia="Times New Roman" w:cs="Times New Roman"/>
          <w:bdr w:val="none" w:sz="0" w:space="0" w:color="auto"/>
          <w:lang w:val="es-ES" w:eastAsia="es-ES"/>
        </w:rPr>
        <w:t xml:space="preserve">del </w:t>
      </w:r>
      <w:r>
        <w:rPr>
          <w:rFonts w:eastAsia="Times New Roman" w:cs="Times New Roman"/>
          <w:bdr w:val="none" w:sz="0" w:space="0" w:color="auto"/>
          <w:lang w:val="es-ES" w:eastAsia="es-ES"/>
        </w:rPr>
        <w:t>COIP,</w:t>
      </w:r>
      <w:r w:rsidR="00C32772" w:rsidRPr="00EE3BA4">
        <w:rPr>
          <w:rFonts w:eastAsia="Times New Roman" w:cs="Times New Roman"/>
          <w:bdr w:val="none" w:sz="0" w:space="0" w:color="auto"/>
          <w:lang w:val="es-ES" w:eastAsia="es-ES"/>
        </w:rPr>
        <w:t xml:space="preserve"> </w:t>
      </w:r>
      <w:r w:rsidR="00E57E06">
        <w:rPr>
          <w:rFonts w:eastAsia="Times New Roman" w:cs="Times New Roman"/>
          <w:bdr w:val="none" w:sz="0" w:space="0" w:color="auto"/>
          <w:lang w:val="es-ES" w:eastAsia="es-ES"/>
        </w:rPr>
        <w:t xml:space="preserve">2014, señala </w:t>
      </w:r>
      <w:r w:rsidR="00C32772" w:rsidRPr="00EE3BA4">
        <w:rPr>
          <w:rFonts w:eastAsia="Times New Roman" w:cs="Times New Roman"/>
          <w:bdr w:val="none" w:sz="0" w:space="0" w:color="auto"/>
          <w:lang w:val="es-ES" w:eastAsia="es-ES"/>
        </w:rPr>
        <w:t xml:space="preserve">como finalidad de la prueba llevar a la o al juzgador al convencimiento de los hechos y circunstancias materia de la infracción y la responsabilidad de la persona procesada. </w:t>
      </w:r>
    </w:p>
    <w:p w:rsidR="003E5689" w:rsidRPr="00EE3BA4" w:rsidRDefault="003E5689" w:rsidP="003E5689">
      <w:pPr>
        <w:pStyle w:val="BodyA"/>
        <w:shd w:val="clear" w:color="auto" w:fill="FFFFFF"/>
        <w:jc w:val="both"/>
        <w:rPr>
          <w:rFonts w:eastAsia="Times New Roman" w:cs="Times New Roman"/>
          <w:bdr w:val="none" w:sz="0" w:space="0" w:color="auto"/>
          <w:lang w:val="es-ES" w:eastAsia="es-ES"/>
        </w:rPr>
      </w:pPr>
    </w:p>
    <w:p w:rsidR="00C32772" w:rsidRPr="00EE3BA4" w:rsidRDefault="00C32772" w:rsidP="003E5689">
      <w:pPr>
        <w:pStyle w:val="BodyA"/>
        <w:shd w:val="clear" w:color="auto" w:fill="FFFFFF"/>
        <w:jc w:val="both"/>
        <w:rPr>
          <w:rFonts w:eastAsia="Times New Roman" w:cs="Times New Roman"/>
          <w:bdr w:val="none" w:sz="0" w:space="0" w:color="auto"/>
          <w:lang w:val="es-ES" w:eastAsia="es-ES"/>
        </w:rPr>
      </w:pPr>
      <w:r w:rsidRPr="00EE3BA4">
        <w:rPr>
          <w:rFonts w:eastAsia="Times New Roman" w:cs="Times New Roman"/>
          <w:bdr w:val="none" w:sz="0" w:space="0" w:color="auto"/>
          <w:lang w:val="es-ES" w:eastAsia="es-ES"/>
        </w:rPr>
        <w:t>En el artículo 454 del COIP</w:t>
      </w:r>
      <w:r w:rsidR="00E57E06">
        <w:rPr>
          <w:rFonts w:eastAsia="Times New Roman" w:cs="Times New Roman"/>
          <w:bdr w:val="none" w:sz="0" w:space="0" w:color="auto"/>
          <w:lang w:val="es-ES" w:eastAsia="es-ES"/>
        </w:rPr>
        <w:t>, 2014,</w:t>
      </w:r>
      <w:r w:rsidRPr="00EE3BA4">
        <w:rPr>
          <w:rFonts w:eastAsia="Times New Roman" w:cs="Times New Roman"/>
          <w:bdr w:val="none" w:sz="0" w:space="0" w:color="auto"/>
          <w:lang w:val="es-ES" w:eastAsia="es-ES"/>
        </w:rPr>
        <w:t xml:space="preserve"> establece los principios</w:t>
      </w:r>
      <w:r w:rsidR="003D7C55">
        <w:rPr>
          <w:rFonts w:eastAsia="Times New Roman" w:cs="Times New Roman"/>
          <w:bdr w:val="none" w:sz="0" w:space="0" w:color="auto"/>
          <w:lang w:val="es-ES" w:eastAsia="es-ES"/>
        </w:rPr>
        <w:t xml:space="preserve"> generales del derecho</w:t>
      </w:r>
      <w:r w:rsidR="003E5689" w:rsidRPr="00EE3BA4">
        <w:rPr>
          <w:rFonts w:eastAsia="Times New Roman" w:cs="Times New Roman"/>
          <w:bdr w:val="none" w:sz="0" w:space="0" w:color="auto"/>
          <w:lang w:val="es-ES" w:eastAsia="es-ES"/>
        </w:rPr>
        <w:t xml:space="preserve"> penal:</w:t>
      </w:r>
    </w:p>
    <w:p w:rsidR="003E5689" w:rsidRPr="003E5689" w:rsidRDefault="003E5689" w:rsidP="003E5689">
      <w:pPr>
        <w:pStyle w:val="BodyA"/>
        <w:shd w:val="clear" w:color="auto" w:fill="FFFFFF"/>
        <w:jc w:val="both"/>
        <w:rPr>
          <w:rFonts w:eastAsia="Times New Roman" w:cs="Times New Roman"/>
          <w:b/>
          <w:bdr w:val="none" w:sz="0" w:space="0" w:color="auto"/>
          <w:lang w:val="es-ES" w:eastAsia="es-ES"/>
        </w:rPr>
      </w:pPr>
    </w:p>
    <w:p w:rsidR="003E5689" w:rsidRPr="00F15D5F" w:rsidRDefault="003E5689" w:rsidP="003E5689">
      <w:pPr>
        <w:pStyle w:val="BodyA"/>
        <w:shd w:val="clear" w:color="auto" w:fill="FFFFFF"/>
        <w:ind w:left="753" w:hanging="45"/>
        <w:jc w:val="both"/>
        <w:rPr>
          <w:rFonts w:eastAsia="Times New Roman" w:cs="Times New Roman"/>
          <w:iCs/>
          <w:sz w:val="22"/>
          <w:szCs w:val="22"/>
          <w:bdr w:val="none" w:sz="0" w:space="0" w:color="auto"/>
          <w:lang w:val="es-ES" w:eastAsia="es-ES"/>
        </w:rPr>
      </w:pPr>
      <w:r w:rsidRPr="00E57E06">
        <w:rPr>
          <w:rFonts w:eastAsia="Times New Roman" w:cs="Times New Roman"/>
          <w:bdr w:val="none" w:sz="0" w:space="0" w:color="auto"/>
          <w:lang w:val="es-ES" w:eastAsia="es-ES"/>
        </w:rPr>
        <w:t>1</w:t>
      </w:r>
      <w:r w:rsidRPr="00E57E06">
        <w:rPr>
          <w:rFonts w:eastAsia="Times New Roman" w:cs="Times New Roman"/>
          <w:b/>
          <w:bdr w:val="none" w:sz="0" w:space="0" w:color="auto"/>
          <w:lang w:val="es-ES" w:eastAsia="es-ES"/>
        </w:rPr>
        <w:t xml:space="preserve"> </w:t>
      </w:r>
      <w:r w:rsidR="00C32772" w:rsidRPr="00F15D5F">
        <w:rPr>
          <w:rFonts w:eastAsia="Times New Roman" w:cs="Times New Roman"/>
          <w:sz w:val="22"/>
          <w:szCs w:val="22"/>
          <w:bdr w:val="none" w:sz="0" w:space="0" w:color="auto"/>
          <w:lang w:val="es-ES" w:eastAsia="es-ES"/>
        </w:rPr>
        <w:t>Oportunidad.- Los elementos de convicción deben ser presentados en la etapa de</w:t>
      </w:r>
      <w:r w:rsidR="00C32772" w:rsidRPr="006B629F">
        <w:rPr>
          <w:rFonts w:eastAsia="Times New Roman" w:cs="Times New Roman"/>
          <w:i/>
          <w:sz w:val="22"/>
          <w:szCs w:val="22"/>
          <w:bdr w:val="none" w:sz="0" w:space="0" w:color="auto"/>
          <w:lang w:val="es-ES" w:eastAsia="es-ES"/>
        </w:rPr>
        <w:t xml:space="preserve"> </w:t>
      </w:r>
      <w:r w:rsidR="00C32772" w:rsidRPr="00F15D5F">
        <w:rPr>
          <w:rFonts w:eastAsia="Times New Roman" w:cs="Times New Roman"/>
          <w:iCs/>
          <w:sz w:val="22"/>
          <w:szCs w:val="22"/>
          <w:bdr w:val="none" w:sz="0" w:space="0" w:color="auto"/>
          <w:lang w:val="es-ES" w:eastAsia="es-ES"/>
        </w:rPr>
        <w:t>evaluación y preparatoria de juicio. Las investigaciones y pericias practicadas durante la investigación alcanzarán el valor de prueba, una vez que sean presentadas, incorporadas y valoradas en la audiencia oral de juicio. Sin embargo, en los casos excepcionales previstos</w:t>
      </w:r>
      <w:r w:rsidR="003D7C55" w:rsidRPr="00F15D5F">
        <w:rPr>
          <w:rFonts w:eastAsia="Times New Roman" w:cs="Times New Roman"/>
          <w:iCs/>
          <w:sz w:val="22"/>
          <w:szCs w:val="22"/>
          <w:bdr w:val="none" w:sz="0" w:space="0" w:color="auto"/>
          <w:lang w:val="es-ES" w:eastAsia="es-ES"/>
        </w:rPr>
        <w:t xml:space="preserve"> </w:t>
      </w:r>
      <w:r w:rsidR="00C32772" w:rsidRPr="00F15D5F">
        <w:rPr>
          <w:rFonts w:eastAsia="Times New Roman" w:cs="Times New Roman"/>
          <w:iCs/>
          <w:sz w:val="22"/>
          <w:szCs w:val="22"/>
          <w:bdr w:val="none" w:sz="0" w:space="0" w:color="auto"/>
          <w:lang w:val="es-ES" w:eastAsia="es-ES"/>
        </w:rPr>
        <w:t xml:space="preserve">en este Código, podrá ser prueba el testimonio producido de forma anticipada. </w:t>
      </w:r>
    </w:p>
    <w:p w:rsidR="003E5689" w:rsidRPr="00F15D5F" w:rsidRDefault="003E5689" w:rsidP="003E5689">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2 </w:t>
      </w:r>
      <w:r w:rsidR="00C32772" w:rsidRPr="00F15D5F">
        <w:rPr>
          <w:rFonts w:eastAsia="Times New Roman" w:cs="Times New Roman"/>
          <w:iCs/>
          <w:sz w:val="22"/>
          <w:szCs w:val="22"/>
          <w:bdr w:val="none" w:sz="0" w:space="0" w:color="auto"/>
          <w:lang w:val="es-ES" w:eastAsia="es-ES"/>
        </w:rPr>
        <w:t>Inmediación.- Las o los juzgadores y las partes procesales deberán estar presentes en la práctica de la prueba.</w:t>
      </w:r>
    </w:p>
    <w:p w:rsidR="003E5689" w:rsidRPr="00F15D5F" w:rsidRDefault="003E5689" w:rsidP="003E5689">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3 </w:t>
      </w:r>
      <w:r w:rsidR="00C32772" w:rsidRPr="00F15D5F">
        <w:rPr>
          <w:rFonts w:eastAsia="Times New Roman" w:cs="Times New Roman"/>
          <w:iCs/>
          <w:sz w:val="22"/>
          <w:szCs w:val="22"/>
          <w:bdr w:val="none" w:sz="0" w:space="0" w:color="auto"/>
          <w:lang w:val="es-ES" w:eastAsia="es-ES"/>
        </w:rPr>
        <w:t xml:space="preserve">Contradicción.- Las partes tienen derecho a conocer oportunamente y controvertir las pruebas tanto las que son producidas en la audiencia de juicio como las testimoniales que se practiquen en forma anticipada. </w:t>
      </w:r>
    </w:p>
    <w:p w:rsidR="003E5689" w:rsidRPr="00F15D5F" w:rsidRDefault="003E5689" w:rsidP="003E5689">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4 </w:t>
      </w:r>
      <w:r w:rsidR="00C32772" w:rsidRPr="00F15D5F">
        <w:rPr>
          <w:rFonts w:eastAsia="Times New Roman" w:cs="Times New Roman"/>
          <w:iCs/>
          <w:sz w:val="22"/>
          <w:szCs w:val="22"/>
          <w:bdr w:val="none" w:sz="0" w:space="0" w:color="auto"/>
          <w:lang w:val="es-ES" w:eastAsia="es-ES"/>
        </w:rPr>
        <w:t xml:space="preserve">Libertad probatoria.- Todos los hechos y circunstancias pertinentes al caso, se podrán probar por cualquier medio que no sea contrario a la Constitución, los instrumentos internacionales de derechos humanos, los instrumentos internacionales ratificados por el Estado y demás normas jurídicas. </w:t>
      </w:r>
    </w:p>
    <w:p w:rsidR="003E5689" w:rsidRPr="00F15D5F" w:rsidRDefault="003E5689" w:rsidP="003E5689">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5 </w:t>
      </w:r>
      <w:r w:rsidR="00C32772" w:rsidRPr="00F15D5F">
        <w:rPr>
          <w:rFonts w:eastAsia="Times New Roman" w:cs="Times New Roman"/>
          <w:iCs/>
          <w:sz w:val="22"/>
          <w:szCs w:val="22"/>
          <w:bdr w:val="none" w:sz="0" w:space="0" w:color="auto"/>
          <w:lang w:val="es-ES" w:eastAsia="es-ES"/>
        </w:rPr>
        <w:t xml:space="preserve">Pertinencia.- Las pruebas deberán referirse, directa o indirectamente a los hechos o circunstancias relativos a la comisión de la infracción y sus consecuencias, así como a la responsabilidad penal de la persona procesada. </w:t>
      </w:r>
    </w:p>
    <w:p w:rsidR="003E5689" w:rsidRPr="00F15D5F" w:rsidRDefault="003E5689" w:rsidP="003E5689">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6 </w:t>
      </w:r>
      <w:r w:rsidR="00C32772" w:rsidRPr="00F15D5F">
        <w:rPr>
          <w:rFonts w:eastAsia="Times New Roman" w:cs="Times New Roman"/>
          <w:iCs/>
          <w:sz w:val="22"/>
          <w:szCs w:val="22"/>
          <w:bdr w:val="none" w:sz="0" w:space="0" w:color="auto"/>
          <w:lang w:val="es-ES" w:eastAsia="es-ES"/>
        </w:rPr>
        <w:t>Exclusión.- Toda prueba o elemen</w:t>
      </w:r>
      <w:r w:rsidR="003D7C55" w:rsidRPr="00F15D5F">
        <w:rPr>
          <w:rFonts w:eastAsia="Times New Roman" w:cs="Times New Roman"/>
          <w:iCs/>
          <w:sz w:val="22"/>
          <w:szCs w:val="22"/>
          <w:bdr w:val="none" w:sz="0" w:space="0" w:color="auto"/>
          <w:lang w:val="es-ES" w:eastAsia="es-ES"/>
        </w:rPr>
        <w:t>t</w:t>
      </w:r>
      <w:r w:rsidR="00C32772" w:rsidRPr="00F15D5F">
        <w:rPr>
          <w:rFonts w:eastAsia="Times New Roman" w:cs="Times New Roman"/>
          <w:iCs/>
          <w:sz w:val="22"/>
          <w:szCs w:val="22"/>
          <w:bdr w:val="none" w:sz="0" w:space="0" w:color="auto"/>
          <w:lang w:val="es-ES" w:eastAsia="es-ES"/>
        </w:rPr>
        <w:t xml:space="preserve">o de convicción obtenidos con violación a los derechos establecidos en la Constitución, en los instrumentos internacionales de derechos humanos o en la Ley, carecerán de eficacia probatoria, por lo que deberán excluirse de la actuación procesal. </w:t>
      </w:r>
    </w:p>
    <w:p w:rsidR="003E5689" w:rsidRPr="00F15D5F" w:rsidRDefault="003E5689" w:rsidP="003E5689">
      <w:pPr>
        <w:pStyle w:val="BodyA"/>
        <w:shd w:val="clear" w:color="auto" w:fill="FFFFFF"/>
        <w:ind w:left="753" w:hanging="45"/>
        <w:jc w:val="both"/>
        <w:rPr>
          <w:rFonts w:eastAsia="Times New Roman" w:cs="Times New Roman"/>
          <w:iCs/>
          <w:sz w:val="22"/>
          <w:szCs w:val="22"/>
          <w:bdr w:val="none" w:sz="0" w:space="0" w:color="auto"/>
          <w:lang w:val="es-ES" w:eastAsia="es-ES"/>
        </w:rPr>
      </w:pPr>
      <w:r w:rsidRPr="00F15D5F">
        <w:rPr>
          <w:rFonts w:eastAsia="Times New Roman" w:cs="Times New Roman"/>
          <w:iCs/>
          <w:sz w:val="22"/>
          <w:szCs w:val="22"/>
          <w:bdr w:val="none" w:sz="0" w:space="0" w:color="auto"/>
          <w:lang w:val="es-ES" w:eastAsia="es-ES"/>
        </w:rPr>
        <w:t xml:space="preserve">7 </w:t>
      </w:r>
      <w:r w:rsidR="00C32772" w:rsidRPr="00F15D5F">
        <w:rPr>
          <w:rFonts w:eastAsia="Times New Roman" w:cs="Times New Roman"/>
          <w:iCs/>
          <w:sz w:val="22"/>
          <w:szCs w:val="22"/>
          <w:bdr w:val="none" w:sz="0" w:space="0" w:color="auto"/>
          <w:lang w:val="es-ES" w:eastAsia="es-ES"/>
        </w:rPr>
        <w:t xml:space="preserve">Principio de igualdad de oportunidades para la prueba.- Se deberá garantizar la efectiva igualdad material y formal de los intervinientes en el desarrollo de la actuación procesal. </w:t>
      </w:r>
    </w:p>
    <w:p w:rsidR="003E5689" w:rsidRDefault="003E5689" w:rsidP="003E5689">
      <w:pPr>
        <w:pStyle w:val="BodyA"/>
        <w:shd w:val="clear" w:color="auto" w:fill="FFFFFF"/>
        <w:jc w:val="both"/>
        <w:rPr>
          <w:rFonts w:eastAsia="Times New Roman" w:cs="Times New Roman"/>
          <w:b/>
          <w:bdr w:val="none" w:sz="0" w:space="0" w:color="auto"/>
          <w:lang w:val="es-ES" w:eastAsia="es-ES"/>
        </w:rPr>
      </w:pPr>
    </w:p>
    <w:p w:rsidR="003E5689" w:rsidRPr="00EE3BA4" w:rsidRDefault="00C32772" w:rsidP="003E5689">
      <w:pPr>
        <w:pStyle w:val="BodyA"/>
        <w:shd w:val="clear" w:color="auto" w:fill="FFFFFF"/>
        <w:jc w:val="both"/>
        <w:rPr>
          <w:rFonts w:eastAsia="Times New Roman" w:cs="Times New Roman"/>
          <w:bdr w:val="none" w:sz="0" w:space="0" w:color="auto"/>
          <w:lang w:val="es-ES" w:eastAsia="es-ES"/>
        </w:rPr>
      </w:pPr>
      <w:r w:rsidRPr="00EE3BA4">
        <w:rPr>
          <w:rFonts w:eastAsia="Times New Roman" w:cs="Times New Roman"/>
          <w:bdr w:val="none" w:sz="0" w:space="0" w:color="auto"/>
          <w:lang w:val="es-ES" w:eastAsia="es-ES"/>
        </w:rPr>
        <w:t xml:space="preserve">Para los casos de violación existe la obtención de muestras que son usadas como prueba como lo dispone el artículo 463 número 2 del COIP; </w:t>
      </w:r>
    </w:p>
    <w:p w:rsidR="003E5689" w:rsidRPr="006B629F" w:rsidRDefault="003E5689" w:rsidP="003E5689">
      <w:pPr>
        <w:pStyle w:val="BodyA"/>
        <w:shd w:val="clear" w:color="auto" w:fill="FFFFFF"/>
        <w:jc w:val="both"/>
        <w:rPr>
          <w:rFonts w:eastAsia="Times New Roman" w:cs="Times New Roman"/>
          <w:i/>
          <w:sz w:val="22"/>
          <w:szCs w:val="22"/>
          <w:bdr w:val="none" w:sz="0" w:space="0" w:color="auto"/>
          <w:lang w:val="es-ES" w:eastAsia="es-ES"/>
        </w:rPr>
      </w:pPr>
    </w:p>
    <w:p w:rsidR="003E5689" w:rsidRPr="00F15D5F" w:rsidRDefault="003E5689" w:rsidP="003E5689">
      <w:pPr>
        <w:pStyle w:val="BodyA"/>
        <w:shd w:val="clear" w:color="auto" w:fill="FFFFFF"/>
        <w:ind w:left="708"/>
        <w:jc w:val="both"/>
        <w:rPr>
          <w:rFonts w:eastAsia="Times New Roman" w:cs="Times New Roman"/>
          <w:iCs/>
          <w:sz w:val="22"/>
          <w:szCs w:val="22"/>
          <w:bdr w:val="none" w:sz="0" w:space="0" w:color="auto"/>
          <w:lang w:eastAsia="es-ES"/>
        </w:rPr>
      </w:pPr>
      <w:r w:rsidRPr="00F15D5F">
        <w:rPr>
          <w:rFonts w:eastAsia="Times New Roman" w:cs="Times New Roman"/>
          <w:iCs/>
          <w:sz w:val="22"/>
          <w:szCs w:val="22"/>
          <w:bdr w:val="none" w:sz="0" w:space="0" w:color="auto"/>
          <w:lang w:val="es-ES" w:eastAsia="es-ES"/>
        </w:rPr>
        <w:lastRenderedPageBreak/>
        <w:t xml:space="preserve">2 </w:t>
      </w:r>
      <w:r w:rsidR="00C32772" w:rsidRPr="00F15D5F">
        <w:rPr>
          <w:rFonts w:eastAsia="Times New Roman" w:cs="Times New Roman"/>
          <w:iCs/>
          <w:sz w:val="22"/>
          <w:szCs w:val="22"/>
          <w:bdr w:val="none" w:sz="0" w:space="0" w:color="auto"/>
          <w:lang w:val="es-ES" w:eastAsia="es-ES"/>
        </w:rPr>
        <w:t xml:space="preserve">Cuando el examen deba realizarse en víctimas de infracción contra la integridad sexual o en una niña, niño o adolescente, se tomarán las medidas necesarias en función de su edad y género para precautelar su dignidad e integridad física y psicológica. </w:t>
      </w:r>
      <w:r w:rsidR="00C32772" w:rsidRPr="00F15D5F">
        <w:rPr>
          <w:rFonts w:eastAsia="Times New Roman" w:cs="Times New Roman"/>
          <w:iCs/>
          <w:sz w:val="22"/>
          <w:szCs w:val="22"/>
          <w:bdr w:val="none" w:sz="0" w:space="0" w:color="auto"/>
          <w:lang w:eastAsia="es-ES"/>
        </w:rPr>
        <w:t xml:space="preserve">Los exámenes se practicarán con estrictas condiciones de confidencialidad y respeto a la intimidad. Salvo que sea imprescindible, se prohibirá someterle a la persona nuevamente a un mismo examen o reconocimiento médico legal. </w:t>
      </w:r>
    </w:p>
    <w:p w:rsidR="003E5689" w:rsidRDefault="00C32772" w:rsidP="003E5689">
      <w:pPr>
        <w:pStyle w:val="BodyA"/>
        <w:shd w:val="clear" w:color="auto" w:fill="FFFFFF"/>
        <w:ind w:left="708"/>
        <w:jc w:val="both"/>
        <w:rPr>
          <w:rFonts w:eastAsia="Times New Roman" w:cs="Times New Roman"/>
          <w:b/>
          <w:bdr w:val="none" w:sz="0" w:space="0" w:color="auto"/>
          <w:lang w:val="es-ES" w:eastAsia="es-ES"/>
        </w:rPr>
      </w:pPr>
      <w:r w:rsidRPr="00F15D5F">
        <w:rPr>
          <w:rFonts w:eastAsia="Times New Roman" w:cs="Times New Roman"/>
          <w:iCs/>
          <w:sz w:val="22"/>
          <w:szCs w:val="22"/>
          <w:bdr w:val="none" w:sz="0" w:space="0" w:color="auto"/>
          <w:lang w:val="es-ES" w:eastAsia="es-ES"/>
        </w:rPr>
        <w:t>Los profesionales de la salud que realicen estos exámenes estarán obligados a conservar los elementos de prueba encontrados en condiciones de seguridad, que serán entregados inmediatamente al personal del Sistema especializado integral de investigación, de medicina legal y ciencias forenses, y deberán rendir testimonio anticipado o podrán ser receptados mediante video conferencias de acuerdo con las reglas del presente Código</w:t>
      </w:r>
      <w:r w:rsidRPr="006B629F">
        <w:rPr>
          <w:rFonts w:eastAsia="Times New Roman" w:cs="Times New Roman"/>
          <w:i/>
          <w:sz w:val="22"/>
          <w:szCs w:val="22"/>
          <w:bdr w:val="none" w:sz="0" w:space="0" w:color="auto"/>
          <w:lang w:val="es-ES" w:eastAsia="es-ES"/>
        </w:rPr>
        <w:t>.</w:t>
      </w:r>
      <w:r w:rsidRPr="003E5689">
        <w:rPr>
          <w:rFonts w:eastAsia="Times New Roman" w:cs="Times New Roman"/>
          <w:b/>
          <w:bdr w:val="none" w:sz="0" w:space="0" w:color="auto"/>
          <w:lang w:val="es-ES" w:eastAsia="es-ES"/>
        </w:rPr>
        <w:t xml:space="preserve"> </w:t>
      </w:r>
    </w:p>
    <w:p w:rsidR="00607E07" w:rsidRDefault="00607E07" w:rsidP="00607E07">
      <w:pPr>
        <w:pStyle w:val="BodyA"/>
        <w:shd w:val="clear" w:color="auto" w:fill="FFFFFF"/>
        <w:ind w:left="753" w:hanging="393"/>
        <w:jc w:val="both"/>
        <w:rPr>
          <w:rFonts w:eastAsia="Times New Roman" w:cs="Times New Roman"/>
          <w:b/>
          <w:bdr w:val="none" w:sz="0" w:space="0" w:color="auto"/>
          <w:lang w:eastAsia="es-ES"/>
        </w:rPr>
      </w:pPr>
    </w:p>
    <w:p w:rsidR="0006686A" w:rsidRPr="00654CD7" w:rsidRDefault="0006686A" w:rsidP="0006686A">
      <w:pPr>
        <w:pStyle w:val="BodyA"/>
        <w:shd w:val="clear" w:color="auto" w:fill="FFFFFF"/>
        <w:spacing w:line="240" w:lineRule="atLeast"/>
        <w:jc w:val="both"/>
        <w:rPr>
          <w:rFonts w:cs="Times New Roman"/>
          <w:u w:color="222222"/>
          <w:lang w:val="es-ES_tradnl"/>
        </w:rPr>
      </w:pPr>
      <w:r w:rsidRPr="00654CD7">
        <w:rPr>
          <w:rFonts w:cs="Times New Roman"/>
          <w:u w:color="222222"/>
          <w:lang w:val="es-ES_tradnl"/>
        </w:rPr>
        <w:t>También</w:t>
      </w:r>
      <w:r>
        <w:rPr>
          <w:rFonts w:cs="Times New Roman"/>
          <w:u w:color="222222"/>
          <w:lang w:val="es-ES_tradnl"/>
        </w:rPr>
        <w:t>, en el COIP</w:t>
      </w:r>
      <w:r w:rsidR="008450BD">
        <w:rPr>
          <w:rFonts w:cs="Times New Roman"/>
          <w:u w:color="222222"/>
          <w:lang w:val="es-ES_tradnl"/>
        </w:rPr>
        <w:t>, 2014,</w:t>
      </w:r>
      <w:r>
        <w:rPr>
          <w:rFonts w:cs="Times New Roman"/>
          <w:u w:color="222222"/>
          <w:lang w:val="es-ES_tradnl"/>
        </w:rPr>
        <w:t xml:space="preserve"> </w:t>
      </w:r>
      <w:r w:rsidRPr="00654CD7">
        <w:rPr>
          <w:rFonts w:cs="Times New Roman"/>
          <w:u w:color="222222"/>
          <w:lang w:val="es-ES_tradnl"/>
        </w:rPr>
        <w:t>se indica que podrán efectuarse exámenes médicos o corporales a la víctima en caso de necesidad para constatar circunstancias relevantes para la investigación, para ello se establece lo siguiente:</w:t>
      </w:r>
    </w:p>
    <w:p w:rsidR="0006686A" w:rsidRPr="00654CD7" w:rsidRDefault="0006686A" w:rsidP="0006686A">
      <w:pPr>
        <w:pStyle w:val="BodyA"/>
        <w:shd w:val="clear" w:color="auto" w:fill="FFFFFF"/>
        <w:spacing w:line="240" w:lineRule="atLeast"/>
        <w:jc w:val="both"/>
        <w:rPr>
          <w:rFonts w:cs="Times New Roman"/>
          <w:u w:color="222222"/>
          <w:lang w:val="es-ES_tradnl"/>
        </w:rPr>
      </w:pPr>
    </w:p>
    <w:p w:rsidR="0006686A" w:rsidRPr="00654CD7" w:rsidRDefault="0006686A" w:rsidP="0006686A">
      <w:pPr>
        <w:pStyle w:val="BodyA"/>
        <w:numPr>
          <w:ilvl w:val="0"/>
          <w:numId w:val="4"/>
        </w:numPr>
        <w:shd w:val="clear" w:color="auto" w:fill="FFFFFF"/>
        <w:spacing w:line="240" w:lineRule="atLeast"/>
        <w:jc w:val="both"/>
        <w:rPr>
          <w:rFonts w:cs="Times New Roman"/>
          <w:u w:color="222222"/>
          <w:lang w:val="es-ES_tradnl"/>
        </w:rPr>
      </w:pPr>
      <w:r w:rsidRPr="00654CD7">
        <w:rPr>
          <w:rFonts w:cs="Times New Roman"/>
          <w:u w:color="222222"/>
          <w:lang w:val="es-ES_tradnl"/>
        </w:rPr>
        <w:t>En los casos de delitos contra la integridad sexual y reproductiva, trata de personas e infracciones de violencia contra la mujer o miembros del núcleo familiar, cuando una persona ponga en conocimiento que ha sido víctima de una de tales infracciones penales y exista peligro de destrucción de huellas o rastros de cualquier naturaleza en su persona, los centros de salud públicos o privados acreditados a los que se acuda, deberán practicar, previo consentimiento escrito de la víctima o de su representante, los reconocimientos, exámenes médicos y pruebas biológicas correspondientes</w:t>
      </w:r>
      <w:r>
        <w:rPr>
          <w:rFonts w:cs="Times New Roman"/>
          <w:u w:color="222222"/>
          <w:lang w:val="es-ES_tradnl"/>
        </w:rPr>
        <w:t xml:space="preserve"> </w:t>
      </w:r>
      <w:r w:rsidRPr="00654CD7">
        <w:rPr>
          <w:rFonts w:cs="Times New Roman"/>
          <w:u w:color="222222"/>
          <w:lang w:val="es-ES_tradnl"/>
        </w:rPr>
        <w:t>(</w:t>
      </w:r>
      <w:r w:rsidR="008450BD">
        <w:rPr>
          <w:rFonts w:cs="Times New Roman"/>
          <w:u w:color="222222"/>
          <w:lang w:val="es-ES_tradnl"/>
        </w:rPr>
        <w:t>a</w:t>
      </w:r>
      <w:r w:rsidRPr="00654CD7">
        <w:rPr>
          <w:rFonts w:cs="Times New Roman"/>
          <w:u w:color="222222"/>
          <w:lang w:val="es-ES_tradnl"/>
        </w:rPr>
        <w:t>rt. 465.1).</w:t>
      </w:r>
    </w:p>
    <w:p w:rsidR="0006686A" w:rsidRPr="00654CD7" w:rsidRDefault="0006686A" w:rsidP="0006686A">
      <w:pPr>
        <w:pStyle w:val="BodyA"/>
        <w:numPr>
          <w:ilvl w:val="0"/>
          <w:numId w:val="4"/>
        </w:numPr>
        <w:shd w:val="clear" w:color="auto" w:fill="FFFFFF"/>
        <w:spacing w:line="240" w:lineRule="atLeast"/>
        <w:jc w:val="both"/>
        <w:rPr>
          <w:rFonts w:cs="Times New Roman"/>
          <w:u w:color="222222"/>
          <w:lang w:val="es-ES_tradnl"/>
        </w:rPr>
      </w:pPr>
      <w:r w:rsidRPr="00654CD7">
        <w:rPr>
          <w:rFonts w:cs="Times New Roman"/>
          <w:u w:color="222222"/>
          <w:lang w:val="es-ES_tradnl"/>
        </w:rPr>
        <w:t>Si se trata de exámenes corporales, la mujer a quien deba practicárselos podrá exigir la atención de personal de su mismo sexo</w:t>
      </w:r>
      <w:r>
        <w:rPr>
          <w:rFonts w:cs="Times New Roman"/>
          <w:u w:color="222222"/>
          <w:lang w:val="es-ES_tradnl"/>
        </w:rPr>
        <w:t xml:space="preserve"> </w:t>
      </w:r>
      <w:r w:rsidRPr="00654CD7">
        <w:rPr>
          <w:rFonts w:cs="Times New Roman"/>
          <w:u w:color="222222"/>
          <w:lang w:val="es-ES_tradnl"/>
        </w:rPr>
        <w:t>(</w:t>
      </w:r>
      <w:r w:rsidR="008450BD">
        <w:rPr>
          <w:rFonts w:cs="Times New Roman"/>
          <w:u w:color="222222"/>
          <w:lang w:val="es-ES_tradnl"/>
        </w:rPr>
        <w:t>a</w:t>
      </w:r>
      <w:r w:rsidRPr="00654CD7">
        <w:rPr>
          <w:rFonts w:cs="Times New Roman"/>
          <w:u w:color="222222"/>
          <w:lang w:val="es-ES_tradnl"/>
        </w:rPr>
        <w:t>rt. 465.</w:t>
      </w:r>
      <w:r>
        <w:rPr>
          <w:rFonts w:cs="Times New Roman"/>
          <w:u w:color="222222"/>
          <w:lang w:val="es-ES_tradnl"/>
        </w:rPr>
        <w:t>4</w:t>
      </w:r>
      <w:r w:rsidRPr="00654CD7">
        <w:rPr>
          <w:rFonts w:cs="Times New Roman"/>
          <w:u w:color="222222"/>
          <w:lang w:val="es-ES_tradnl"/>
        </w:rPr>
        <w:t>).</w:t>
      </w:r>
    </w:p>
    <w:p w:rsidR="0006686A" w:rsidRPr="00654CD7" w:rsidRDefault="0006686A" w:rsidP="0006686A">
      <w:pPr>
        <w:pStyle w:val="BodyA"/>
        <w:numPr>
          <w:ilvl w:val="0"/>
          <w:numId w:val="4"/>
        </w:numPr>
        <w:shd w:val="clear" w:color="auto" w:fill="FFFFFF"/>
        <w:spacing w:line="240" w:lineRule="atLeast"/>
        <w:jc w:val="both"/>
        <w:rPr>
          <w:rFonts w:cs="Times New Roman"/>
          <w:u w:color="222222"/>
          <w:lang w:val="es-ES_tradnl"/>
        </w:rPr>
      </w:pPr>
      <w:r w:rsidRPr="00654CD7">
        <w:rPr>
          <w:rFonts w:cs="Times New Roman"/>
          <w:u w:color="222222"/>
          <w:lang w:val="es-ES_tradnl"/>
        </w:rPr>
        <w:t>Se podrá solicitar un peritaje psicológico en los casos de violencia sexual, contra la mujer o miembros del núcleo familiar u otros delitos, especialmente cuando la víctima sea niña, niño, adolescente, adulto mayor o mujer embarazada. Estos se realizarán en centros especializados acreditados</w:t>
      </w:r>
      <w:r>
        <w:rPr>
          <w:rFonts w:cs="Times New Roman"/>
          <w:u w:color="222222"/>
          <w:lang w:val="es-ES_tradnl"/>
        </w:rPr>
        <w:t xml:space="preserve"> en esta temática (</w:t>
      </w:r>
      <w:r w:rsidR="008450BD">
        <w:rPr>
          <w:rFonts w:cs="Times New Roman"/>
          <w:u w:color="222222"/>
          <w:lang w:val="es-ES_tradnl"/>
        </w:rPr>
        <w:t>a</w:t>
      </w:r>
      <w:r>
        <w:rPr>
          <w:rFonts w:cs="Times New Roman"/>
          <w:u w:color="222222"/>
          <w:lang w:val="es-ES_tradnl"/>
        </w:rPr>
        <w:t>rt. 465.</w:t>
      </w:r>
      <w:r w:rsidRPr="00654CD7">
        <w:rPr>
          <w:rFonts w:cs="Times New Roman"/>
          <w:u w:color="222222"/>
          <w:lang w:val="es-ES_tradnl"/>
        </w:rPr>
        <w:t>5).</w:t>
      </w:r>
    </w:p>
    <w:p w:rsidR="0006686A" w:rsidRPr="00654CD7" w:rsidRDefault="0006686A" w:rsidP="0006686A">
      <w:pPr>
        <w:pStyle w:val="BodyA"/>
        <w:shd w:val="clear" w:color="auto" w:fill="FFFFFF"/>
        <w:spacing w:line="240" w:lineRule="atLeast"/>
        <w:jc w:val="both"/>
        <w:rPr>
          <w:rStyle w:val="None"/>
          <w:rFonts w:eastAsia="Calibri" w:cs="Times New Roman"/>
          <w:color w:val="auto"/>
          <w:u w:color="222222"/>
          <w:lang w:val="es-ES_tradnl"/>
        </w:rPr>
      </w:pPr>
    </w:p>
    <w:p w:rsidR="0006686A" w:rsidRPr="00654CD7" w:rsidRDefault="0006686A" w:rsidP="0006686A">
      <w:pPr>
        <w:pStyle w:val="BodyA"/>
        <w:shd w:val="clear" w:color="auto" w:fill="FFFFFF"/>
        <w:spacing w:line="240" w:lineRule="atLeast"/>
        <w:jc w:val="both"/>
        <w:rPr>
          <w:rFonts w:cs="Times New Roman"/>
          <w:lang w:val="es-ES_tradnl" w:eastAsia="es-ES"/>
        </w:rPr>
      </w:pPr>
      <w:r w:rsidRPr="00654CD7">
        <w:rPr>
          <w:rStyle w:val="None"/>
          <w:rFonts w:eastAsia="Calibri" w:cs="Times New Roman"/>
          <w:color w:val="auto"/>
          <w:u w:color="222222"/>
          <w:lang w:val="es-ES_tradnl"/>
        </w:rPr>
        <w:t xml:space="preserve">Además, para la </w:t>
      </w:r>
      <w:r w:rsidRPr="00654CD7">
        <w:rPr>
          <w:rFonts w:cs="Times New Roman"/>
          <w:lang w:val="es-ES_tradnl" w:eastAsia="es-ES"/>
        </w:rPr>
        <w:t>recepción del testimonio de la víctima se establecen las siguientes reglas:</w:t>
      </w:r>
    </w:p>
    <w:p w:rsidR="0006686A" w:rsidRPr="00654CD7" w:rsidRDefault="0006686A" w:rsidP="0006686A">
      <w:pPr>
        <w:pStyle w:val="BodyA"/>
        <w:shd w:val="clear" w:color="auto" w:fill="FFFFFF"/>
        <w:spacing w:line="240" w:lineRule="atLeast"/>
        <w:jc w:val="both"/>
        <w:rPr>
          <w:rFonts w:cs="Times New Roman"/>
          <w:lang w:val="es-ES_tradnl" w:eastAsia="es-ES"/>
        </w:rPr>
      </w:pPr>
    </w:p>
    <w:p w:rsidR="0006686A" w:rsidRPr="00654CD7" w:rsidRDefault="0006686A" w:rsidP="0006686A">
      <w:pPr>
        <w:pStyle w:val="BodyA"/>
        <w:numPr>
          <w:ilvl w:val="0"/>
          <w:numId w:val="4"/>
        </w:numPr>
        <w:shd w:val="clear" w:color="auto" w:fill="FFFFFF"/>
        <w:spacing w:line="240" w:lineRule="atLeast"/>
        <w:jc w:val="both"/>
        <w:rPr>
          <w:rFonts w:cs="Times New Roman"/>
          <w:lang w:val="es-ES_tradnl" w:eastAsia="es-ES"/>
        </w:rPr>
      </w:pPr>
      <w:r w:rsidRPr="00654CD7">
        <w:rPr>
          <w:rFonts w:cs="Times New Roman"/>
          <w:lang w:val="es-ES_tradnl" w:eastAsia="es-ES"/>
        </w:rPr>
        <w:t>La o el juzgador dispondrá, a pedido de la o el fiscal, de la o el defensor público o privado o de la víctima, medidas especiales orientadas a facilitar el testimonio de la víctima y en particular de niñas, niños, adolescentes, adultos mayores o víctimas de delitos contra la integridad sexual o reproductiva, trata de personas, violencia contra la mujer o miembros del núcleo familiar</w:t>
      </w:r>
      <w:r>
        <w:rPr>
          <w:rFonts w:cs="Times New Roman"/>
          <w:lang w:val="es-ES_tradnl" w:eastAsia="es-ES"/>
        </w:rPr>
        <w:t xml:space="preserve"> </w:t>
      </w:r>
      <w:r w:rsidRPr="00654CD7">
        <w:rPr>
          <w:rFonts w:cs="Times New Roman"/>
          <w:lang w:val="es-ES_tradnl" w:eastAsia="es-ES"/>
        </w:rPr>
        <w:t>(</w:t>
      </w:r>
      <w:r w:rsidR="008450BD" w:rsidRPr="00654CD7">
        <w:rPr>
          <w:rFonts w:cs="Times New Roman"/>
          <w:lang w:val="es-ES_tradnl" w:eastAsia="es-ES"/>
        </w:rPr>
        <w:t>COIP</w:t>
      </w:r>
      <w:r w:rsidR="008450BD">
        <w:rPr>
          <w:rFonts w:cs="Times New Roman"/>
          <w:lang w:val="es-ES_tradnl" w:eastAsia="es-ES"/>
        </w:rPr>
        <w:t>, 2014, a</w:t>
      </w:r>
      <w:r w:rsidRPr="00654CD7">
        <w:rPr>
          <w:rFonts w:cs="Times New Roman"/>
          <w:lang w:val="es-ES_tradnl" w:eastAsia="es-ES"/>
        </w:rPr>
        <w:t>rt. 510.3).</w:t>
      </w:r>
    </w:p>
    <w:p w:rsidR="0006686A" w:rsidRPr="006E03C9" w:rsidRDefault="0006686A" w:rsidP="0006686A">
      <w:pPr>
        <w:pStyle w:val="BodyA"/>
        <w:numPr>
          <w:ilvl w:val="0"/>
          <w:numId w:val="4"/>
        </w:numPr>
        <w:shd w:val="clear" w:color="auto" w:fill="FFFFFF"/>
        <w:spacing w:line="240" w:lineRule="atLeast"/>
        <w:jc w:val="both"/>
        <w:rPr>
          <w:rFonts w:eastAsia="Calibri" w:cs="Times New Roman"/>
          <w:color w:val="auto"/>
          <w:u w:color="222222"/>
          <w:lang w:val="es-ES_tradnl"/>
        </w:rPr>
      </w:pPr>
      <w:r w:rsidRPr="00654CD7">
        <w:rPr>
          <w:rFonts w:cs="Times New Roman"/>
          <w:lang w:val="es-ES_tradnl" w:eastAsia="es-ES"/>
        </w:rPr>
        <w:t>La o el juzgador, adoptará las medidas necesarias para evitar cualquier tipo de hostigamiento o intimidación a la víctima, especialmente en casos de delitos contra la integridad sexual o reproductiva, trata de personas, violencia sexual, contra la mujer o miembros de</w:t>
      </w:r>
      <w:r>
        <w:rPr>
          <w:rFonts w:cs="Times New Roman"/>
          <w:lang w:val="es-ES_tradnl" w:eastAsia="es-ES"/>
        </w:rPr>
        <w:t>l núcleo familiar (</w:t>
      </w:r>
      <w:r w:rsidRPr="00654CD7">
        <w:rPr>
          <w:rFonts w:cs="Times New Roman"/>
          <w:lang w:val="es-ES_tradnl" w:eastAsia="es-ES"/>
        </w:rPr>
        <w:t>COIP</w:t>
      </w:r>
      <w:r w:rsidR="008450BD">
        <w:rPr>
          <w:rFonts w:cs="Times New Roman"/>
          <w:lang w:val="es-ES_tradnl" w:eastAsia="es-ES"/>
        </w:rPr>
        <w:t>, 2014, art. 510.</w:t>
      </w:r>
      <w:r w:rsidR="008450BD" w:rsidRPr="00654CD7">
        <w:rPr>
          <w:rFonts w:cs="Times New Roman"/>
          <w:lang w:val="es-ES_tradnl" w:eastAsia="es-ES"/>
        </w:rPr>
        <w:t>4</w:t>
      </w:r>
      <w:r w:rsidRPr="00654CD7">
        <w:rPr>
          <w:rFonts w:cs="Times New Roman"/>
          <w:lang w:val="es-ES_tradnl" w:eastAsia="es-ES"/>
        </w:rPr>
        <w:t>).</w:t>
      </w:r>
    </w:p>
    <w:p w:rsidR="006E03C9" w:rsidRPr="00654CD7" w:rsidRDefault="006E03C9" w:rsidP="006E03C9">
      <w:pPr>
        <w:pStyle w:val="BodyA"/>
        <w:shd w:val="clear" w:color="auto" w:fill="FFFFFF"/>
        <w:spacing w:line="240" w:lineRule="atLeast"/>
        <w:ind w:left="720"/>
        <w:jc w:val="both"/>
        <w:rPr>
          <w:rStyle w:val="None"/>
          <w:rFonts w:eastAsia="Calibri" w:cs="Times New Roman"/>
          <w:color w:val="auto"/>
          <w:u w:color="222222"/>
          <w:lang w:val="es-ES_tradnl"/>
        </w:rPr>
      </w:pPr>
    </w:p>
    <w:p w:rsidR="00607E07" w:rsidRPr="0006686A" w:rsidRDefault="00607E07" w:rsidP="00607E07">
      <w:pPr>
        <w:pStyle w:val="BodyA"/>
        <w:shd w:val="clear" w:color="auto" w:fill="FFFFFF"/>
        <w:ind w:left="753" w:hanging="393"/>
        <w:jc w:val="both"/>
        <w:rPr>
          <w:rFonts w:eastAsia="Times New Roman" w:cs="Times New Roman"/>
          <w:b/>
          <w:bdr w:val="none" w:sz="0" w:space="0" w:color="auto"/>
          <w:lang w:val="es-ES" w:eastAsia="es-ES"/>
        </w:rPr>
      </w:pPr>
      <w:r w:rsidRPr="0006686A">
        <w:rPr>
          <w:rFonts w:eastAsia="Times New Roman" w:cs="Times New Roman"/>
          <w:b/>
          <w:bdr w:val="none" w:sz="0" w:space="0" w:color="auto"/>
          <w:lang w:val="es-ES" w:eastAsia="es-ES"/>
        </w:rPr>
        <w:t xml:space="preserve">19. ¿En qué medida existen disposiciones de protección en casos de violación destinadas a evitar que los jueces y los abogados defensores expongan la historia sexual de una mujer durante el juicio? </w:t>
      </w:r>
    </w:p>
    <w:p w:rsidR="006B629F" w:rsidRPr="0006686A" w:rsidRDefault="006B629F" w:rsidP="006B629F">
      <w:pPr>
        <w:pStyle w:val="BodyA"/>
        <w:shd w:val="clear" w:color="auto" w:fill="FFFFFF"/>
        <w:jc w:val="both"/>
        <w:rPr>
          <w:lang w:val="es-ES"/>
        </w:rPr>
      </w:pPr>
    </w:p>
    <w:p w:rsidR="000A6579" w:rsidRDefault="000A6579" w:rsidP="00C86F85">
      <w:pPr>
        <w:pStyle w:val="BodyA"/>
        <w:shd w:val="clear" w:color="auto" w:fill="FFFFFF"/>
        <w:jc w:val="both"/>
        <w:rPr>
          <w:lang w:val="es-ES"/>
        </w:rPr>
      </w:pPr>
      <w:r>
        <w:rPr>
          <w:lang w:val="es-ES"/>
        </w:rPr>
        <w:lastRenderedPageBreak/>
        <w:t>La</w:t>
      </w:r>
      <w:r w:rsidR="00C32772" w:rsidRPr="00C32772">
        <w:rPr>
          <w:lang w:val="es-ES"/>
        </w:rPr>
        <w:t xml:space="preserve"> Constitución de la República</w:t>
      </w:r>
      <w:r w:rsidR="00DA717D">
        <w:rPr>
          <w:lang w:val="es-ES"/>
        </w:rPr>
        <w:t xml:space="preserve"> del Ecuador</w:t>
      </w:r>
      <w:r w:rsidR="00C32772" w:rsidRPr="00C32772">
        <w:rPr>
          <w:lang w:val="es-ES"/>
        </w:rPr>
        <w:t xml:space="preserve">, </w:t>
      </w:r>
      <w:r>
        <w:rPr>
          <w:lang w:val="es-ES"/>
        </w:rPr>
        <w:t xml:space="preserve">2008, </w:t>
      </w:r>
      <w:r w:rsidR="00C32772" w:rsidRPr="00C32772">
        <w:rPr>
          <w:lang w:val="es-ES"/>
        </w:rPr>
        <w:t xml:space="preserve">garantiza a las personas que han sido víctimas de </w:t>
      </w:r>
      <w:r>
        <w:rPr>
          <w:lang w:val="es-ES"/>
        </w:rPr>
        <w:t>violación</w:t>
      </w:r>
      <w:r w:rsidR="00C32772" w:rsidRPr="00C32772">
        <w:rPr>
          <w:lang w:val="es-ES"/>
        </w:rPr>
        <w:t xml:space="preserve"> sean protegidas</w:t>
      </w:r>
      <w:r>
        <w:rPr>
          <w:lang w:val="es-ES"/>
        </w:rPr>
        <w:t>:</w:t>
      </w:r>
      <w:r w:rsidR="00C32772" w:rsidRPr="00C32772">
        <w:rPr>
          <w:lang w:val="es-ES"/>
        </w:rPr>
        <w:t xml:space="preserve"> </w:t>
      </w:r>
    </w:p>
    <w:p w:rsidR="006B629F" w:rsidRDefault="000A6579" w:rsidP="00F15D5F">
      <w:pPr>
        <w:pStyle w:val="BodyA"/>
        <w:shd w:val="clear" w:color="auto" w:fill="FFFFFF"/>
        <w:ind w:left="709" w:hanging="709"/>
        <w:jc w:val="both"/>
        <w:rPr>
          <w:lang w:val="es-ES"/>
        </w:rPr>
      </w:pPr>
      <w:r>
        <w:rPr>
          <w:iCs/>
          <w:sz w:val="22"/>
          <w:szCs w:val="22"/>
          <w:lang w:val="es-ES"/>
        </w:rPr>
        <w:tab/>
        <w:t>L</w:t>
      </w:r>
      <w:r w:rsidR="00C32772" w:rsidRPr="00F15D5F">
        <w:rPr>
          <w:iCs/>
          <w:sz w:val="22"/>
          <w:szCs w:val="22"/>
          <w:lang w:val="es-ES"/>
        </w:rPr>
        <w:t>as víctimas de infracciones penales gozarán de protección especial, se les garantizará su no revictimización, particularmente en la obtención y valoración de las pruebas, y se las protegerá de cualquier amenaza u otras formas de intimidación. Se adoptarán mecanismos para una reparación integral que incluirá, sin dilaciones, el conocimiento de la verdad de los hechos y la restitución, indemnización, rehabilitación, garantía de no repetición y satisfacción del derecho violado. Se establecerá un sistema de protección y asistencia a víctimas, testigos y participantes procesales</w:t>
      </w:r>
      <w:r>
        <w:rPr>
          <w:iCs/>
          <w:sz w:val="22"/>
          <w:szCs w:val="22"/>
          <w:lang w:val="es-ES"/>
        </w:rPr>
        <w:t xml:space="preserve"> (art. 78)</w:t>
      </w:r>
      <w:r w:rsidR="00C32772" w:rsidRPr="00C32772">
        <w:rPr>
          <w:lang w:val="es-ES"/>
        </w:rPr>
        <w:t xml:space="preserve">. </w:t>
      </w:r>
    </w:p>
    <w:p w:rsidR="0006686A" w:rsidRPr="00F15D5F" w:rsidRDefault="0006686A" w:rsidP="00F15D5F">
      <w:pPr>
        <w:pStyle w:val="BodyA"/>
        <w:shd w:val="clear" w:color="auto" w:fill="FFFFFF"/>
        <w:spacing w:line="240" w:lineRule="atLeast"/>
        <w:ind w:left="709" w:hanging="709"/>
        <w:jc w:val="both"/>
        <w:rPr>
          <w:rStyle w:val="None"/>
          <w:rFonts w:eastAsia="Calibri" w:cs="Times New Roman"/>
          <w:color w:val="auto"/>
          <w:u w:color="222222"/>
          <w:lang w:val="es-ES"/>
        </w:rPr>
      </w:pPr>
    </w:p>
    <w:p w:rsidR="0006686A" w:rsidRDefault="0006686A" w:rsidP="0006686A">
      <w:pPr>
        <w:pStyle w:val="BodyA"/>
        <w:shd w:val="clear" w:color="auto" w:fill="FFFFFF"/>
        <w:spacing w:line="240" w:lineRule="atLeast"/>
        <w:jc w:val="both"/>
        <w:rPr>
          <w:rStyle w:val="None"/>
          <w:rFonts w:eastAsia="Calibri" w:cs="Times New Roman"/>
          <w:color w:val="auto"/>
          <w:u w:color="222222"/>
          <w:lang w:val="es-ES_tradnl"/>
        </w:rPr>
      </w:pPr>
      <w:r>
        <w:rPr>
          <w:rStyle w:val="None"/>
          <w:rFonts w:eastAsia="Calibri" w:cs="Times New Roman"/>
          <w:color w:val="auto"/>
          <w:u w:color="222222"/>
          <w:lang w:val="es-ES_tradnl"/>
        </w:rPr>
        <w:t>Por otra parte, e</w:t>
      </w:r>
      <w:r w:rsidRPr="00654CD7">
        <w:rPr>
          <w:rStyle w:val="None"/>
          <w:rFonts w:eastAsia="Calibri" w:cs="Times New Roman"/>
          <w:color w:val="auto"/>
          <w:u w:color="222222"/>
          <w:lang w:val="es-ES_tradnl"/>
        </w:rPr>
        <w:t xml:space="preserve">n el COIP existen dos disposiciones, la una </w:t>
      </w:r>
      <w:r w:rsidR="000A6579">
        <w:rPr>
          <w:rStyle w:val="None"/>
          <w:rFonts w:eastAsia="Calibri" w:cs="Times New Roman"/>
          <w:color w:val="auto"/>
          <w:u w:color="222222"/>
          <w:lang w:val="es-ES_tradnl"/>
        </w:rPr>
        <w:t xml:space="preserve"> </w:t>
      </w:r>
      <w:r w:rsidRPr="00654CD7">
        <w:rPr>
          <w:rStyle w:val="None"/>
          <w:rFonts w:eastAsia="Calibri" w:cs="Times New Roman"/>
          <w:color w:val="auto"/>
          <w:u w:color="222222"/>
          <w:lang w:val="es-ES_tradnl"/>
        </w:rPr>
        <w:t xml:space="preserve">se refiere al derecho a la </w:t>
      </w:r>
      <w:r w:rsidR="000A6579">
        <w:rPr>
          <w:rStyle w:val="None"/>
          <w:rFonts w:eastAsia="Calibri" w:cs="Times New Roman"/>
          <w:color w:val="auto"/>
          <w:u w:color="222222"/>
          <w:lang w:val="es-ES_tradnl"/>
        </w:rPr>
        <w:t xml:space="preserve">privacidad y confidencialidad “las </w:t>
      </w:r>
      <w:r w:rsidRPr="00654CD7">
        <w:rPr>
          <w:rStyle w:val="None"/>
          <w:rFonts w:eastAsia="Calibri" w:cs="Times New Roman"/>
          <w:color w:val="auto"/>
          <w:u w:color="222222"/>
          <w:lang w:val="es-ES_tradnl"/>
        </w:rPr>
        <w:t>víctima</w:t>
      </w:r>
      <w:r w:rsidR="000A6579">
        <w:rPr>
          <w:rStyle w:val="None"/>
          <w:rFonts w:eastAsia="Calibri" w:cs="Times New Roman"/>
          <w:color w:val="auto"/>
          <w:u w:color="222222"/>
          <w:lang w:val="es-ES_tradnl"/>
        </w:rPr>
        <w:t>s</w:t>
      </w:r>
      <w:r w:rsidRPr="00654CD7">
        <w:rPr>
          <w:rStyle w:val="None"/>
          <w:rFonts w:eastAsia="Calibri" w:cs="Times New Roman"/>
          <w:color w:val="auto"/>
          <w:u w:color="222222"/>
          <w:lang w:val="es-ES_tradnl"/>
        </w:rPr>
        <w:t xml:space="preserve"> </w:t>
      </w:r>
      <w:r w:rsidRPr="00654CD7">
        <w:rPr>
          <w:rFonts w:cs="Times New Roman"/>
          <w:lang w:val="es-ES_tradnl" w:eastAsia="es-ES"/>
        </w:rPr>
        <w:t>de delitos contra la integridad sexual, así como de toda niña, niño o adolescente que participe en un proceso penal,</w:t>
      </w:r>
      <w:r w:rsidRPr="00654CD7">
        <w:rPr>
          <w:rStyle w:val="None"/>
          <w:rFonts w:eastAsia="Calibri" w:cs="Times New Roman"/>
          <w:color w:val="auto"/>
          <w:u w:color="222222"/>
          <w:lang w:val="es-ES_tradnl"/>
        </w:rPr>
        <w:t xml:space="preserve"> </w:t>
      </w:r>
      <w:r w:rsidR="000A6579">
        <w:rPr>
          <w:rStyle w:val="None"/>
          <w:rFonts w:eastAsia="Calibri" w:cs="Times New Roman"/>
          <w:color w:val="auto"/>
          <w:u w:color="222222"/>
          <w:lang w:val="es-ES_tradnl"/>
        </w:rPr>
        <w:t xml:space="preserve">tienen derecho </w:t>
      </w:r>
      <w:r w:rsidRPr="00654CD7">
        <w:rPr>
          <w:rStyle w:val="None"/>
          <w:rFonts w:eastAsia="Calibri" w:cs="Times New Roman"/>
          <w:color w:val="auto"/>
          <w:u w:color="222222"/>
          <w:lang w:val="es-ES_tradnl"/>
        </w:rPr>
        <w:t>a que se respete su intimidad y la de su familia</w:t>
      </w:r>
      <w:r w:rsidR="000A6579">
        <w:rPr>
          <w:rStyle w:val="None"/>
          <w:rFonts w:eastAsia="Calibri" w:cs="Times New Roman"/>
          <w:color w:val="auto"/>
          <w:u w:color="222222"/>
          <w:lang w:val="es-ES_tradnl"/>
        </w:rPr>
        <w:t xml:space="preserve">” </w:t>
      </w:r>
      <w:r w:rsidR="000A6579" w:rsidRPr="00654CD7">
        <w:rPr>
          <w:rStyle w:val="None"/>
          <w:rFonts w:eastAsia="Calibri" w:cs="Times New Roman"/>
          <w:color w:val="auto"/>
          <w:u w:color="222222"/>
          <w:lang w:val="es-ES_tradnl"/>
        </w:rPr>
        <w:t>(COIP</w:t>
      </w:r>
      <w:r w:rsidR="000A6579">
        <w:rPr>
          <w:rStyle w:val="None"/>
          <w:rFonts w:eastAsia="Calibri" w:cs="Times New Roman"/>
          <w:color w:val="auto"/>
          <w:u w:color="222222"/>
          <w:lang w:val="es-ES_tradnl"/>
        </w:rPr>
        <w:t>, 2014,</w:t>
      </w:r>
      <w:r w:rsidR="000A6579" w:rsidRPr="00654CD7">
        <w:rPr>
          <w:rStyle w:val="None"/>
          <w:rFonts w:eastAsia="Calibri" w:cs="Times New Roman"/>
          <w:color w:val="auto"/>
          <w:u w:color="222222"/>
          <w:lang w:val="es-ES_tradnl"/>
        </w:rPr>
        <w:t xml:space="preserve"> </w:t>
      </w:r>
      <w:r w:rsidR="000A6579">
        <w:rPr>
          <w:rStyle w:val="None"/>
          <w:rFonts w:eastAsia="Calibri" w:cs="Times New Roman"/>
          <w:color w:val="auto"/>
          <w:u w:color="222222"/>
          <w:lang w:val="es-ES_tradnl"/>
        </w:rPr>
        <w:t>a</w:t>
      </w:r>
      <w:r w:rsidR="000A6579" w:rsidRPr="00654CD7">
        <w:rPr>
          <w:rStyle w:val="None"/>
          <w:rFonts w:eastAsia="Calibri" w:cs="Times New Roman"/>
          <w:color w:val="auto"/>
          <w:u w:color="222222"/>
          <w:lang w:val="es-ES_tradnl"/>
        </w:rPr>
        <w:t>rt. 5.20)</w:t>
      </w:r>
      <w:r w:rsidRPr="00654CD7">
        <w:rPr>
          <w:rStyle w:val="None"/>
          <w:rFonts w:eastAsia="Calibri" w:cs="Times New Roman"/>
          <w:color w:val="auto"/>
          <w:u w:color="222222"/>
          <w:lang w:val="es-ES_tradnl"/>
        </w:rPr>
        <w:t>, como parte de derecho al debido proceso penal.</w:t>
      </w:r>
    </w:p>
    <w:p w:rsidR="0006686A" w:rsidRPr="00654CD7" w:rsidRDefault="0006686A" w:rsidP="0006686A">
      <w:pPr>
        <w:pStyle w:val="BodyA"/>
        <w:shd w:val="clear" w:color="auto" w:fill="FFFFFF"/>
        <w:spacing w:line="240" w:lineRule="atLeast"/>
        <w:jc w:val="both"/>
        <w:rPr>
          <w:rStyle w:val="None"/>
          <w:rFonts w:eastAsia="Calibri" w:cs="Times New Roman"/>
          <w:color w:val="auto"/>
          <w:u w:color="222222"/>
          <w:lang w:val="es-ES_tradnl"/>
        </w:rPr>
      </w:pPr>
    </w:p>
    <w:p w:rsidR="0006686A" w:rsidRPr="00654CD7" w:rsidRDefault="0006686A" w:rsidP="0006686A">
      <w:pPr>
        <w:pStyle w:val="BodyA"/>
        <w:shd w:val="clear" w:color="auto" w:fill="FFFFFF"/>
        <w:spacing w:line="240" w:lineRule="atLeast"/>
        <w:jc w:val="both"/>
        <w:rPr>
          <w:rFonts w:cs="Times New Roman"/>
          <w:lang w:val="es-ES_tradnl" w:eastAsia="es-ES"/>
        </w:rPr>
      </w:pPr>
      <w:r w:rsidRPr="00654CD7">
        <w:rPr>
          <w:rStyle w:val="None"/>
          <w:rFonts w:eastAsia="Calibri" w:cs="Times New Roman"/>
          <w:color w:val="auto"/>
          <w:u w:color="222222"/>
          <w:lang w:val="es-ES_tradnl"/>
        </w:rPr>
        <w:t>La otra disposición se refiere específicamente a que</w:t>
      </w:r>
      <w:r w:rsidR="000A6579">
        <w:rPr>
          <w:rStyle w:val="None"/>
          <w:rFonts w:eastAsia="Calibri" w:cs="Times New Roman"/>
          <w:color w:val="auto"/>
          <w:u w:color="222222"/>
          <w:lang w:val="es-ES_tradnl"/>
        </w:rPr>
        <w:t>,</w:t>
      </w:r>
      <w:r w:rsidRPr="00654CD7">
        <w:rPr>
          <w:rStyle w:val="None"/>
          <w:rFonts w:eastAsia="Calibri" w:cs="Times New Roman"/>
          <w:color w:val="auto"/>
          <w:u w:color="222222"/>
          <w:lang w:val="es-ES_tradnl"/>
        </w:rPr>
        <w:t xml:space="preserve"> en los </w:t>
      </w:r>
      <w:r w:rsidRPr="00654CD7">
        <w:rPr>
          <w:rFonts w:cs="Times New Roman"/>
          <w:lang w:val="es-ES_tradnl" w:eastAsia="es-ES"/>
        </w:rPr>
        <w:t>delitos contra la integridad sexual y reproductiva, el comportamiento público o privado de la víctima, anterior a la comisión de la infracción sexual, no es considerado dentro del proceso (COIP</w:t>
      </w:r>
      <w:r w:rsidR="000A6579">
        <w:rPr>
          <w:rFonts w:cs="Times New Roman"/>
          <w:lang w:val="es-ES_tradnl" w:eastAsia="es-ES"/>
        </w:rPr>
        <w:t>, 2014, a</w:t>
      </w:r>
      <w:r w:rsidR="000A6579" w:rsidRPr="00654CD7">
        <w:rPr>
          <w:rFonts w:cs="Times New Roman"/>
          <w:lang w:val="es-ES_tradnl" w:eastAsia="es-ES"/>
        </w:rPr>
        <w:t>rt. 175.4</w:t>
      </w:r>
      <w:r w:rsidRPr="00654CD7">
        <w:rPr>
          <w:rFonts w:cs="Times New Roman"/>
          <w:lang w:val="es-ES_tradnl" w:eastAsia="es-ES"/>
        </w:rPr>
        <w:t>).</w:t>
      </w:r>
    </w:p>
    <w:p w:rsidR="0006686A" w:rsidRPr="00654CD7" w:rsidRDefault="0006686A" w:rsidP="0006686A">
      <w:pPr>
        <w:pStyle w:val="BodyA"/>
        <w:shd w:val="clear" w:color="auto" w:fill="FFFFFF"/>
        <w:spacing w:line="240" w:lineRule="atLeast"/>
        <w:jc w:val="both"/>
        <w:rPr>
          <w:rFonts w:cs="Times New Roman"/>
          <w:lang w:val="es-ES_tradnl" w:eastAsia="es-ES"/>
        </w:rPr>
      </w:pPr>
    </w:p>
    <w:p w:rsidR="0006686A" w:rsidRPr="00654CD7" w:rsidRDefault="0006686A" w:rsidP="0006686A">
      <w:pPr>
        <w:pStyle w:val="BodyA"/>
        <w:shd w:val="clear" w:color="auto" w:fill="FFFFFF"/>
        <w:spacing w:line="240" w:lineRule="atLeast"/>
        <w:jc w:val="both"/>
        <w:rPr>
          <w:rStyle w:val="None"/>
          <w:rFonts w:eastAsia="Calibri" w:cs="Times New Roman"/>
          <w:color w:val="auto"/>
          <w:u w:color="222222"/>
          <w:lang w:val="es-ES_tradnl"/>
        </w:rPr>
      </w:pPr>
      <w:r w:rsidRPr="00654CD7">
        <w:rPr>
          <w:rFonts w:cs="Times New Roman"/>
          <w:lang w:val="es-ES_tradnl" w:eastAsia="es-ES"/>
        </w:rPr>
        <w:t xml:space="preserve">Si bien estos artículos no se refieren explícitamente a la prohibición de exponer la historia sexual de la mujer durante el juicio, se entendería que esta estaría incluida al referirse al respeto a la intimidad de la víctima en el proceso penal, determinado en el artículo 5.20 del COIP. No así en el artículo 175.4 del COIP ya que se refiere a que el comportamiento público o privado de la víctima antes de la infracción sexual no será considerado dentro del proceso, más no hace referencia a la prohibición de la exposición de </w:t>
      </w:r>
      <w:r w:rsidRPr="00654CD7">
        <w:rPr>
          <w:rStyle w:val="None"/>
          <w:rFonts w:eastAsia="Calibri" w:cs="Times New Roman"/>
          <w:color w:val="auto"/>
          <w:u w:color="222222"/>
          <w:lang w:val="es-ES_tradnl"/>
        </w:rPr>
        <w:t>la historia sexual de la mujer durante el juicio. Lo cual daría a entender</w:t>
      </w:r>
      <w:r>
        <w:rPr>
          <w:rStyle w:val="None"/>
          <w:rFonts w:eastAsia="Calibri" w:cs="Times New Roman"/>
          <w:color w:val="auto"/>
          <w:u w:color="222222"/>
          <w:lang w:val="es-ES_tradnl"/>
        </w:rPr>
        <w:t xml:space="preserve"> que</w:t>
      </w:r>
      <w:r w:rsidR="00B965B4">
        <w:rPr>
          <w:rStyle w:val="None"/>
          <w:rFonts w:eastAsia="Calibri" w:cs="Times New Roman"/>
          <w:color w:val="auto"/>
          <w:u w:color="222222"/>
          <w:lang w:val="es-ES_tradnl"/>
        </w:rPr>
        <w:t>,</w:t>
      </w:r>
      <w:r>
        <w:rPr>
          <w:rStyle w:val="None"/>
          <w:rFonts w:eastAsia="Calibri" w:cs="Times New Roman"/>
          <w:color w:val="auto"/>
          <w:u w:color="222222"/>
          <w:lang w:val="es-ES_tradnl"/>
        </w:rPr>
        <w:t xml:space="preserve"> s</w:t>
      </w:r>
      <w:r w:rsidR="00B965B4">
        <w:rPr>
          <w:rStyle w:val="None"/>
          <w:rFonts w:eastAsia="Calibri" w:cs="Times New Roman"/>
          <w:color w:val="auto"/>
          <w:u w:color="222222"/>
          <w:lang w:val="es-ES_tradnl"/>
        </w:rPr>
        <w:t>í</w:t>
      </w:r>
      <w:r>
        <w:rPr>
          <w:rStyle w:val="None"/>
          <w:rFonts w:eastAsia="Calibri" w:cs="Times New Roman"/>
          <w:color w:val="auto"/>
          <w:u w:color="222222"/>
          <w:lang w:val="es-ES_tradnl"/>
        </w:rPr>
        <w:t xml:space="preserve"> podrá ser expuesta</w:t>
      </w:r>
      <w:r w:rsidRPr="00654CD7">
        <w:rPr>
          <w:rStyle w:val="None"/>
          <w:rFonts w:eastAsia="Calibri" w:cs="Times New Roman"/>
          <w:color w:val="auto"/>
          <w:u w:color="222222"/>
          <w:lang w:val="es-ES_tradnl"/>
        </w:rPr>
        <w:t xml:space="preserve"> la historia sexual de la mujer</w:t>
      </w:r>
      <w:r>
        <w:rPr>
          <w:rStyle w:val="None"/>
          <w:rFonts w:eastAsia="Calibri" w:cs="Times New Roman"/>
          <w:color w:val="auto"/>
          <w:u w:color="222222"/>
          <w:lang w:val="es-ES_tradnl"/>
        </w:rPr>
        <w:t>,</w:t>
      </w:r>
      <w:r w:rsidRPr="00654CD7">
        <w:rPr>
          <w:rStyle w:val="None"/>
          <w:rFonts w:eastAsia="Calibri" w:cs="Times New Roman"/>
          <w:color w:val="auto"/>
          <w:u w:color="222222"/>
          <w:lang w:val="es-ES_tradnl"/>
        </w:rPr>
        <w:t xml:space="preserve"> pero no </w:t>
      </w:r>
      <w:r>
        <w:rPr>
          <w:rStyle w:val="None"/>
          <w:rFonts w:eastAsia="Calibri" w:cs="Times New Roman"/>
          <w:color w:val="auto"/>
          <w:u w:color="222222"/>
          <w:lang w:val="es-ES_tradnl"/>
        </w:rPr>
        <w:t xml:space="preserve">debe ser </w:t>
      </w:r>
      <w:r w:rsidRPr="00654CD7">
        <w:rPr>
          <w:rStyle w:val="None"/>
          <w:rFonts w:eastAsia="Calibri" w:cs="Times New Roman"/>
          <w:color w:val="auto"/>
          <w:u w:color="222222"/>
          <w:lang w:val="es-ES_tradnl"/>
        </w:rPr>
        <w:t xml:space="preserve">considerada </w:t>
      </w:r>
      <w:r>
        <w:rPr>
          <w:rStyle w:val="None"/>
          <w:rFonts w:eastAsia="Calibri" w:cs="Times New Roman"/>
          <w:color w:val="auto"/>
          <w:u w:color="222222"/>
          <w:lang w:val="es-ES_tradnl"/>
        </w:rPr>
        <w:t>dentro del proceso por disposición normativa explícita. Sin embargo</w:t>
      </w:r>
      <w:r w:rsidR="00B965B4">
        <w:rPr>
          <w:rStyle w:val="None"/>
          <w:rFonts w:eastAsia="Calibri" w:cs="Times New Roman"/>
          <w:color w:val="auto"/>
          <w:u w:color="222222"/>
          <w:lang w:val="es-ES_tradnl"/>
        </w:rPr>
        <w:t>,</w:t>
      </w:r>
      <w:r>
        <w:rPr>
          <w:rStyle w:val="None"/>
          <w:rFonts w:eastAsia="Calibri" w:cs="Times New Roman"/>
          <w:color w:val="auto"/>
          <w:u w:color="222222"/>
          <w:lang w:val="es-ES_tradnl"/>
        </w:rPr>
        <w:t xml:space="preserve"> esto no garantiza que la jueza o juez emita una sentencia libre de </w:t>
      </w:r>
      <w:r w:rsidRPr="00654CD7">
        <w:rPr>
          <w:rFonts w:cs="Times New Roman"/>
          <w:u w:color="222222"/>
          <w:lang w:val="es-ES_tradnl"/>
        </w:rPr>
        <w:t>patrones discriminatorios y estereotipos de género persiste</w:t>
      </w:r>
      <w:r>
        <w:rPr>
          <w:rFonts w:cs="Times New Roman"/>
          <w:u w:color="222222"/>
          <w:lang w:val="es-ES_tradnl"/>
        </w:rPr>
        <w:t>ntes socialmente.</w:t>
      </w:r>
    </w:p>
    <w:p w:rsidR="00603AAA" w:rsidRPr="0006686A" w:rsidRDefault="00603AAA" w:rsidP="00603AAA">
      <w:pPr>
        <w:pStyle w:val="BodyA"/>
        <w:shd w:val="clear" w:color="auto" w:fill="FFFFFF"/>
        <w:spacing w:line="240" w:lineRule="atLeast"/>
        <w:jc w:val="both"/>
        <w:rPr>
          <w:lang w:val="es-ES_tradnl"/>
        </w:rPr>
      </w:pPr>
    </w:p>
    <w:p w:rsidR="0006686A" w:rsidRPr="00654CD7" w:rsidRDefault="0006686A" w:rsidP="00603AAA">
      <w:pPr>
        <w:pStyle w:val="BodyA"/>
        <w:shd w:val="clear" w:color="auto" w:fill="FFFFFF"/>
        <w:spacing w:line="240" w:lineRule="atLeast"/>
        <w:jc w:val="both"/>
        <w:rPr>
          <w:rStyle w:val="None"/>
          <w:rFonts w:eastAsia="Calibri" w:cs="Times New Roman"/>
          <w:color w:val="auto"/>
          <w:u w:color="222222"/>
          <w:lang w:val="es-ES_tradnl"/>
        </w:rPr>
      </w:pPr>
    </w:p>
    <w:p w:rsidR="00607E07" w:rsidRPr="006B629F" w:rsidRDefault="00607E07" w:rsidP="00607E07">
      <w:pPr>
        <w:pStyle w:val="BodyA"/>
        <w:shd w:val="clear" w:color="auto" w:fill="FFFFFF"/>
        <w:ind w:left="753" w:hanging="393"/>
        <w:jc w:val="both"/>
        <w:rPr>
          <w:rFonts w:eastAsia="Times New Roman" w:cs="Times New Roman"/>
          <w:b/>
          <w:bdr w:val="none" w:sz="0" w:space="0" w:color="auto"/>
          <w:lang w:eastAsia="es-ES"/>
        </w:rPr>
      </w:pPr>
      <w:r w:rsidRPr="00264271">
        <w:rPr>
          <w:rFonts w:eastAsia="Times New Roman" w:cs="Times New Roman"/>
          <w:b/>
          <w:bdr w:val="none" w:sz="0" w:space="0" w:color="auto"/>
          <w:lang w:val="es-ES" w:eastAsia="es-ES"/>
        </w:rPr>
        <w:t xml:space="preserve">20. ¿Qué disposiciones de derecho penal procesal existen para evitar la revictimización durante el enjuiciamiento y las audiencias judiciales? </w:t>
      </w:r>
      <w:r w:rsidRPr="006B629F">
        <w:rPr>
          <w:rFonts w:eastAsia="Times New Roman" w:cs="Times New Roman"/>
          <w:b/>
          <w:bdr w:val="none" w:sz="0" w:space="0" w:color="auto"/>
          <w:lang w:eastAsia="es-ES"/>
        </w:rPr>
        <w:t>Por favor especifique.</w:t>
      </w:r>
    </w:p>
    <w:p w:rsidR="00C32772" w:rsidRPr="006B629F" w:rsidRDefault="00C32772" w:rsidP="00607E07">
      <w:pPr>
        <w:pStyle w:val="BodyA"/>
        <w:shd w:val="clear" w:color="auto" w:fill="FFFFFF"/>
        <w:ind w:left="753" w:hanging="393"/>
        <w:jc w:val="both"/>
        <w:rPr>
          <w:rFonts w:eastAsia="Times New Roman" w:cs="Times New Roman"/>
          <w:b/>
          <w:bdr w:val="none" w:sz="0" w:space="0" w:color="auto"/>
          <w:lang w:eastAsia="es-ES"/>
        </w:rPr>
      </w:pPr>
    </w:p>
    <w:p w:rsidR="00C32772" w:rsidRDefault="00C32772" w:rsidP="00C86F85">
      <w:pPr>
        <w:pStyle w:val="BodyA"/>
        <w:shd w:val="clear" w:color="auto" w:fill="FFFFFF"/>
        <w:jc w:val="both"/>
        <w:rPr>
          <w:rFonts w:eastAsia="Times New Roman" w:cs="Times New Roman"/>
          <w:i/>
          <w:sz w:val="22"/>
          <w:szCs w:val="22"/>
          <w:bdr w:val="none" w:sz="0" w:space="0" w:color="auto"/>
          <w:lang w:val="es-ES" w:eastAsia="es-ES"/>
        </w:rPr>
      </w:pPr>
      <w:r w:rsidRPr="006B629F">
        <w:rPr>
          <w:rFonts w:eastAsia="Times New Roman" w:cs="Times New Roman"/>
          <w:bdr w:val="none" w:sz="0" w:space="0" w:color="auto"/>
          <w:lang w:val="es-ES" w:eastAsia="es-ES"/>
        </w:rPr>
        <w:t>En principio, el artículo 78 de la Constitución de la República</w:t>
      </w:r>
      <w:r w:rsidR="00F2285B">
        <w:rPr>
          <w:rFonts w:eastAsia="Times New Roman" w:cs="Times New Roman"/>
          <w:bdr w:val="none" w:sz="0" w:space="0" w:color="auto"/>
          <w:lang w:val="es-ES" w:eastAsia="es-ES"/>
        </w:rPr>
        <w:t xml:space="preserve"> del Ecuador, 2018</w:t>
      </w:r>
      <w:r w:rsidRPr="006B629F">
        <w:rPr>
          <w:rFonts w:eastAsia="Times New Roman" w:cs="Times New Roman"/>
          <w:bdr w:val="none" w:sz="0" w:space="0" w:color="auto"/>
          <w:lang w:val="es-ES" w:eastAsia="es-ES"/>
        </w:rPr>
        <w:t xml:space="preserve">, garantiza que </w:t>
      </w:r>
      <w:r w:rsidR="00F2285B">
        <w:rPr>
          <w:rFonts w:eastAsia="Times New Roman" w:cs="Times New Roman"/>
          <w:bdr w:val="none" w:sz="0" w:space="0" w:color="auto"/>
          <w:lang w:val="es-ES" w:eastAsia="es-ES"/>
        </w:rPr>
        <w:t>“</w:t>
      </w:r>
      <w:r w:rsidRPr="00F15D5F">
        <w:rPr>
          <w:rFonts w:eastAsia="Times New Roman" w:cs="Times New Roman"/>
          <w:iCs/>
          <w:sz w:val="22"/>
          <w:szCs w:val="22"/>
          <w:bdr w:val="none" w:sz="0" w:space="0" w:color="auto"/>
          <w:lang w:val="es-ES" w:eastAsia="es-ES"/>
        </w:rPr>
        <w:t>las víctimas de infracciones penales gozarán de protección especial, se les gar</w:t>
      </w:r>
      <w:r w:rsidR="006B629F" w:rsidRPr="00F15D5F">
        <w:rPr>
          <w:rFonts w:eastAsia="Times New Roman" w:cs="Times New Roman"/>
          <w:iCs/>
          <w:sz w:val="22"/>
          <w:szCs w:val="22"/>
          <w:bdr w:val="none" w:sz="0" w:space="0" w:color="auto"/>
          <w:lang w:val="es-ES" w:eastAsia="es-ES"/>
        </w:rPr>
        <w:t>antizará su no revictimización</w:t>
      </w:r>
      <w:r w:rsidR="00F2285B">
        <w:rPr>
          <w:rFonts w:eastAsia="Times New Roman" w:cs="Times New Roman"/>
          <w:iCs/>
          <w:sz w:val="22"/>
          <w:szCs w:val="22"/>
          <w:bdr w:val="none" w:sz="0" w:space="0" w:color="auto"/>
          <w:lang w:val="es-ES" w:eastAsia="es-ES"/>
        </w:rPr>
        <w:t>”</w:t>
      </w:r>
      <w:r w:rsidR="006B629F">
        <w:rPr>
          <w:rFonts w:eastAsia="Times New Roman" w:cs="Times New Roman"/>
          <w:i/>
          <w:sz w:val="22"/>
          <w:szCs w:val="22"/>
          <w:bdr w:val="none" w:sz="0" w:space="0" w:color="auto"/>
          <w:lang w:val="es-ES" w:eastAsia="es-ES"/>
        </w:rPr>
        <w:t>.</w:t>
      </w:r>
    </w:p>
    <w:p w:rsidR="006B629F" w:rsidRDefault="006B629F" w:rsidP="006B629F">
      <w:pPr>
        <w:pStyle w:val="BodyA"/>
        <w:shd w:val="clear" w:color="auto" w:fill="FFFFFF"/>
        <w:jc w:val="both"/>
        <w:rPr>
          <w:rFonts w:eastAsia="Times New Roman" w:cs="Times New Roman"/>
          <w:i/>
          <w:sz w:val="22"/>
          <w:szCs w:val="22"/>
          <w:bdr w:val="none" w:sz="0" w:space="0" w:color="auto"/>
          <w:lang w:val="es-ES" w:eastAsia="es-ES"/>
        </w:rPr>
      </w:pPr>
    </w:p>
    <w:p w:rsidR="006B629F" w:rsidRPr="00F15D5F" w:rsidRDefault="00C32772" w:rsidP="00FE5840">
      <w:pPr>
        <w:pStyle w:val="BodyA"/>
        <w:shd w:val="clear" w:color="auto" w:fill="FFFFFF"/>
        <w:jc w:val="both"/>
        <w:rPr>
          <w:rFonts w:eastAsia="Times New Roman" w:cs="Times New Roman"/>
          <w:bdr w:val="none" w:sz="0" w:space="0" w:color="auto"/>
          <w:lang w:val="es-EC" w:eastAsia="es-ES"/>
        </w:rPr>
      </w:pPr>
      <w:r w:rsidRPr="006B629F">
        <w:rPr>
          <w:rFonts w:eastAsia="Times New Roman" w:cs="Times New Roman"/>
          <w:bdr w:val="none" w:sz="0" w:space="0" w:color="auto"/>
          <w:lang w:val="es-ES" w:eastAsia="es-ES"/>
        </w:rPr>
        <w:t xml:space="preserve">Por otro lado, la prohibición de la revictimización, se enfoca a la necesidad de prestar una asistencia integral a los NNA víctimas de abuso sexual, que debe plasmarse durante todo el proceso administrativo y judicial de restitución de derechos. </w:t>
      </w:r>
      <w:r w:rsidRPr="006B629F">
        <w:rPr>
          <w:rFonts w:eastAsia="Times New Roman" w:cs="Times New Roman"/>
          <w:bdr w:val="none" w:sz="0" w:space="0" w:color="auto"/>
          <w:lang w:eastAsia="es-ES"/>
        </w:rPr>
        <w:t xml:space="preserve">El abuso sexual infantil es un fenómeno complejo y su abordaje implica considerar un conjunto de variables como son la detección del hecho, la respuesta oportuna en los servicios de atención, la asistencia médica, psicológica, social, legal, por los equipos especializados, entre otros. </w:t>
      </w:r>
      <w:r w:rsidRPr="00F15D5F">
        <w:rPr>
          <w:rFonts w:eastAsia="Times New Roman" w:cs="Times New Roman"/>
          <w:bdr w:val="none" w:sz="0" w:space="0" w:color="auto"/>
          <w:lang w:val="es-EC" w:eastAsia="es-ES"/>
        </w:rPr>
        <w:t xml:space="preserve">Este conjunto </w:t>
      </w:r>
      <w:r w:rsidRPr="00F15D5F">
        <w:rPr>
          <w:rFonts w:eastAsia="Times New Roman" w:cs="Times New Roman"/>
          <w:bdr w:val="none" w:sz="0" w:space="0" w:color="auto"/>
          <w:lang w:val="es-EC" w:eastAsia="es-ES"/>
        </w:rPr>
        <w:lastRenderedPageBreak/>
        <w:t>de acciones es la atención integral, que permite la reparación y rehabilitación de los niños</w:t>
      </w:r>
      <w:r w:rsidR="00F2285B" w:rsidRPr="00F15D5F">
        <w:rPr>
          <w:rFonts w:eastAsia="Times New Roman" w:cs="Times New Roman"/>
          <w:bdr w:val="none" w:sz="0" w:space="0" w:color="auto"/>
          <w:lang w:val="es-EC" w:eastAsia="es-ES"/>
        </w:rPr>
        <w:t xml:space="preserve"> y n</w:t>
      </w:r>
      <w:r w:rsidR="00F2285B">
        <w:rPr>
          <w:rFonts w:eastAsia="Times New Roman" w:cs="Times New Roman"/>
          <w:bdr w:val="none" w:sz="0" w:space="0" w:color="auto"/>
          <w:lang w:val="es-EC" w:eastAsia="es-ES"/>
        </w:rPr>
        <w:t>iñ</w:t>
      </w:r>
      <w:r w:rsidRPr="00F15D5F">
        <w:rPr>
          <w:rFonts w:eastAsia="Times New Roman" w:cs="Times New Roman"/>
          <w:bdr w:val="none" w:sz="0" w:space="0" w:color="auto"/>
          <w:lang w:val="es-EC" w:eastAsia="es-ES"/>
        </w:rPr>
        <w:t>as, que han sufrido abuso sexual, ya que si bien es cierto existe el dolor físico por las heridas internas y externas dejadas por el delito, también es verdad que sufren una profunda afectación psicológica, cuyas secuelas pueden ser permanentes si</w:t>
      </w:r>
      <w:r w:rsidR="00F2285B">
        <w:rPr>
          <w:rFonts w:eastAsia="Times New Roman" w:cs="Times New Roman"/>
          <w:bdr w:val="none" w:sz="0" w:space="0" w:color="auto"/>
          <w:lang w:val="es-EC" w:eastAsia="es-ES"/>
        </w:rPr>
        <w:t xml:space="preserve"> </w:t>
      </w:r>
      <w:r w:rsidRPr="00F15D5F">
        <w:rPr>
          <w:rFonts w:eastAsia="Times New Roman" w:cs="Times New Roman"/>
          <w:bdr w:val="none" w:sz="0" w:space="0" w:color="auto"/>
          <w:lang w:val="es-EC" w:eastAsia="es-ES"/>
        </w:rPr>
        <w:t xml:space="preserve">no son atendidas de manera oportuna y eficaz. </w:t>
      </w:r>
    </w:p>
    <w:p w:rsidR="006B629F" w:rsidRPr="00F15D5F" w:rsidRDefault="006B629F" w:rsidP="006B629F">
      <w:pPr>
        <w:pStyle w:val="BodyA"/>
        <w:shd w:val="clear" w:color="auto" w:fill="FFFFFF"/>
        <w:ind w:firstLine="360"/>
        <w:jc w:val="both"/>
        <w:rPr>
          <w:rFonts w:eastAsia="Times New Roman" w:cs="Times New Roman"/>
          <w:bdr w:val="none" w:sz="0" w:space="0" w:color="auto"/>
          <w:lang w:val="es-EC" w:eastAsia="es-ES"/>
        </w:rPr>
      </w:pPr>
    </w:p>
    <w:p w:rsidR="006B629F" w:rsidRDefault="00C32772" w:rsidP="00C86F85">
      <w:pPr>
        <w:pStyle w:val="BodyA"/>
        <w:shd w:val="clear" w:color="auto" w:fill="FFFFFF"/>
        <w:jc w:val="both"/>
        <w:rPr>
          <w:rFonts w:eastAsia="Times New Roman" w:cs="Times New Roman"/>
          <w:bdr w:val="none" w:sz="0" w:space="0" w:color="auto"/>
          <w:lang w:val="es-ES" w:eastAsia="es-ES"/>
        </w:rPr>
      </w:pPr>
      <w:r w:rsidRPr="006B629F">
        <w:rPr>
          <w:rFonts w:eastAsia="Times New Roman" w:cs="Times New Roman"/>
          <w:bdr w:val="none" w:sz="0" w:space="0" w:color="auto"/>
          <w:lang w:val="es-ES" w:eastAsia="es-ES"/>
        </w:rPr>
        <w:t>Bajo estas consideraciones, el marco constitucional del Ecuador, establece prohibiciones en relación con la violencia cometida a los NNA, así como su prohibición expresa de procedimientos que constituyan una doble vulneración de sus derechos, como claramente es la revictimización, en este contexto, el cuerpo constitucional recoge disposiciones que permiten garantizar los derechos analizados anteriormente, en este sentido, el artículo 81 de la Constitución (2008), señala la incorporación de un procedimiento especial, así como de defensores y fiscales especializados para la atención de los casos de violencia intrafamiliar y la violencia sexual cometida a niños, niñas y adolescentes, con la finalidad de contar con profesionales suficientemente sensibilizados en estos temas, a fin de que puedan poner en marcha mecanismos que garanticen y restituyan sus derechos.</w:t>
      </w:r>
    </w:p>
    <w:p w:rsidR="00C86F85" w:rsidRDefault="00C86F85" w:rsidP="00C86F85">
      <w:pPr>
        <w:pStyle w:val="BodyA"/>
        <w:shd w:val="clear" w:color="auto" w:fill="FFFFFF"/>
        <w:jc w:val="both"/>
        <w:rPr>
          <w:rFonts w:eastAsia="Times New Roman" w:cs="Times New Roman"/>
          <w:bdr w:val="none" w:sz="0" w:space="0" w:color="auto"/>
          <w:lang w:val="es-ES" w:eastAsia="es-ES"/>
        </w:rPr>
      </w:pPr>
    </w:p>
    <w:p w:rsidR="0006686A" w:rsidRPr="00654CD7" w:rsidRDefault="0006686A" w:rsidP="0006686A">
      <w:pPr>
        <w:pStyle w:val="BodyA"/>
        <w:shd w:val="clear" w:color="auto" w:fill="FFFFFF"/>
        <w:spacing w:line="240" w:lineRule="atLeast"/>
        <w:jc w:val="both"/>
        <w:rPr>
          <w:rFonts w:cs="Times New Roman"/>
          <w:lang w:val="es-ES_tradnl" w:eastAsia="es-ES"/>
        </w:rPr>
      </w:pPr>
      <w:r>
        <w:rPr>
          <w:rStyle w:val="None"/>
          <w:rFonts w:eastAsia="Calibri" w:cs="Times New Roman"/>
          <w:color w:val="auto"/>
          <w:u w:color="222222"/>
          <w:lang w:val="es-ES_tradnl"/>
        </w:rPr>
        <w:t>De igual forma, en el COIP, u</w:t>
      </w:r>
      <w:r w:rsidRPr="00654CD7">
        <w:rPr>
          <w:rStyle w:val="None"/>
          <w:rFonts w:eastAsia="Calibri" w:cs="Times New Roman"/>
          <w:color w:val="auto"/>
          <w:u w:color="222222"/>
          <w:lang w:val="es-ES_tradnl"/>
        </w:rPr>
        <w:t xml:space="preserve">no de los derechos reconocidos a las víctimas en todo proceso penal es el derecho a no ser revictimizadas </w:t>
      </w:r>
      <w:r w:rsidRPr="00F15D5F">
        <w:rPr>
          <w:rStyle w:val="None"/>
          <w:rFonts w:eastAsia="Calibri" w:cs="Times New Roman"/>
          <w:iCs/>
          <w:color w:val="auto"/>
          <w:u w:color="222222"/>
          <w:lang w:val="es-ES_tradnl"/>
        </w:rPr>
        <w:t>“</w:t>
      </w:r>
      <w:r w:rsidRPr="00F15D5F">
        <w:rPr>
          <w:rFonts w:cs="Times New Roman"/>
          <w:iCs/>
          <w:lang w:val="es-ES_tradnl" w:eastAsia="es-ES"/>
        </w:rPr>
        <w:t>en la obtención y valoración de las pruebas, incluida su versión. Se la protegerá de cualquier amenaza u otras formas de intimidación y, para el efecto, se podrán utilizar medios tecnológicos”</w:t>
      </w:r>
      <w:r w:rsidRPr="00654CD7">
        <w:rPr>
          <w:rFonts w:cs="Times New Roman"/>
          <w:lang w:val="es-ES_tradnl" w:eastAsia="es-ES"/>
        </w:rPr>
        <w:t xml:space="preserve"> (COIP</w:t>
      </w:r>
      <w:r w:rsidR="00F2285B">
        <w:rPr>
          <w:rFonts w:cs="Times New Roman"/>
          <w:lang w:val="es-ES_tradnl" w:eastAsia="es-ES"/>
        </w:rPr>
        <w:t>,</w:t>
      </w:r>
      <w:r w:rsidR="00F2285B" w:rsidRPr="00F2285B">
        <w:rPr>
          <w:rFonts w:cs="Times New Roman"/>
          <w:lang w:val="es-ES_tradnl" w:eastAsia="es-ES"/>
        </w:rPr>
        <w:t xml:space="preserve"> </w:t>
      </w:r>
      <w:r w:rsidR="00F2285B">
        <w:rPr>
          <w:rFonts w:cs="Times New Roman"/>
          <w:lang w:val="es-ES_tradnl" w:eastAsia="es-ES"/>
        </w:rPr>
        <w:t>2014, a</w:t>
      </w:r>
      <w:r w:rsidR="00F2285B" w:rsidRPr="00654CD7">
        <w:rPr>
          <w:rFonts w:cs="Times New Roman"/>
          <w:lang w:val="es-ES_tradnl" w:eastAsia="es-ES"/>
        </w:rPr>
        <w:t>rt. 11.5</w:t>
      </w:r>
      <w:r w:rsidRPr="00654CD7">
        <w:rPr>
          <w:rFonts w:cs="Times New Roman"/>
          <w:lang w:val="es-ES_tradnl" w:eastAsia="es-ES"/>
        </w:rPr>
        <w:t>).</w:t>
      </w:r>
    </w:p>
    <w:p w:rsidR="0006686A" w:rsidRPr="00654CD7" w:rsidRDefault="0006686A" w:rsidP="0006686A">
      <w:pPr>
        <w:pStyle w:val="BodyA"/>
        <w:shd w:val="clear" w:color="auto" w:fill="FFFFFF"/>
        <w:spacing w:line="240" w:lineRule="atLeast"/>
        <w:jc w:val="both"/>
        <w:rPr>
          <w:rFonts w:cs="Times New Roman"/>
          <w:lang w:val="es-ES_tradnl" w:eastAsia="es-ES"/>
        </w:rPr>
      </w:pPr>
    </w:p>
    <w:p w:rsidR="0006686A" w:rsidRPr="00654CD7" w:rsidRDefault="0006686A" w:rsidP="0006686A">
      <w:pPr>
        <w:pStyle w:val="BodyA"/>
        <w:shd w:val="clear" w:color="auto" w:fill="FFFFFF"/>
        <w:spacing w:line="240" w:lineRule="atLeast"/>
        <w:jc w:val="both"/>
        <w:rPr>
          <w:rFonts w:cs="Times New Roman"/>
          <w:lang w:val="es-ES_tradnl" w:eastAsia="es-ES"/>
        </w:rPr>
      </w:pPr>
      <w:r w:rsidRPr="00654CD7">
        <w:rPr>
          <w:rFonts w:cs="Times New Roman"/>
          <w:lang w:val="es-ES_tradnl" w:eastAsia="es-ES"/>
        </w:rPr>
        <w:t>Asimismo, se cuenta con el Sistema nacional de protección y asistencia de víctimas, testigos y otros participantes en el proceso, el cual es dirigido por la Fiscalía, a través de</w:t>
      </w:r>
      <w:r w:rsidR="00F2285B">
        <w:rPr>
          <w:rFonts w:cs="Times New Roman"/>
          <w:lang w:val="es-ES_tradnl" w:eastAsia="es-ES"/>
        </w:rPr>
        <w:t>l</w:t>
      </w:r>
      <w:r w:rsidRPr="00654CD7">
        <w:rPr>
          <w:rFonts w:cs="Times New Roman"/>
          <w:lang w:val="es-ES_tradnl" w:eastAsia="es-ES"/>
        </w:rPr>
        <w:t xml:space="preserve"> cual la víctima y otras personas </w:t>
      </w:r>
      <w:r>
        <w:rPr>
          <w:rFonts w:cs="Times New Roman"/>
          <w:lang w:val="es-ES_tradnl" w:eastAsia="es-ES"/>
        </w:rPr>
        <w:t xml:space="preserve">que </w:t>
      </w:r>
      <w:r w:rsidRPr="00654CD7">
        <w:rPr>
          <w:rFonts w:cs="Times New Roman"/>
          <w:lang w:val="es-ES_tradnl" w:eastAsia="es-ES"/>
        </w:rPr>
        <w:t>part</w:t>
      </w:r>
      <w:r>
        <w:rPr>
          <w:rFonts w:cs="Times New Roman"/>
          <w:lang w:val="es-ES_tradnl" w:eastAsia="es-ES"/>
        </w:rPr>
        <w:t>i</w:t>
      </w:r>
      <w:r w:rsidRPr="00654CD7">
        <w:rPr>
          <w:rFonts w:cs="Times New Roman"/>
          <w:lang w:val="es-ES_tradnl" w:eastAsia="es-ES"/>
        </w:rPr>
        <w:t>cipe</w:t>
      </w:r>
      <w:r>
        <w:rPr>
          <w:rFonts w:cs="Times New Roman"/>
          <w:lang w:val="es-ES_tradnl" w:eastAsia="es-ES"/>
        </w:rPr>
        <w:t>n</w:t>
      </w:r>
      <w:r w:rsidRPr="00654CD7">
        <w:rPr>
          <w:rFonts w:cs="Times New Roman"/>
          <w:lang w:val="es-ES_tradnl" w:eastAsia="es-ES"/>
        </w:rPr>
        <w:t xml:space="preserve"> en la etapa preprocesal y procesal </w:t>
      </w:r>
      <w:r w:rsidR="00F2285B" w:rsidRPr="00654CD7">
        <w:rPr>
          <w:rFonts w:cs="Times New Roman"/>
          <w:lang w:val="es-ES_tradnl" w:eastAsia="es-ES"/>
        </w:rPr>
        <w:t>se puede</w:t>
      </w:r>
      <w:r w:rsidR="00F2285B">
        <w:rPr>
          <w:rFonts w:cs="Times New Roman"/>
          <w:lang w:val="es-ES_tradnl" w:eastAsia="es-ES"/>
        </w:rPr>
        <w:t>n</w:t>
      </w:r>
      <w:r w:rsidR="00F2285B" w:rsidRPr="00654CD7">
        <w:rPr>
          <w:rFonts w:cs="Times New Roman"/>
          <w:lang w:val="es-ES_tradnl" w:eastAsia="es-ES"/>
        </w:rPr>
        <w:t xml:space="preserve"> acoger </w:t>
      </w:r>
      <w:r w:rsidRPr="00654CD7">
        <w:rPr>
          <w:rFonts w:cs="Times New Roman"/>
          <w:lang w:val="es-ES_tradnl" w:eastAsia="es-ES"/>
        </w:rPr>
        <w:t>para precautelar su integridad y no revictimización (COIP</w:t>
      </w:r>
      <w:r w:rsidR="00F2285B">
        <w:rPr>
          <w:rFonts w:cs="Times New Roman"/>
          <w:lang w:val="es-ES_tradnl" w:eastAsia="es-ES"/>
        </w:rPr>
        <w:t>, 2014, a</w:t>
      </w:r>
      <w:r w:rsidR="00F2285B" w:rsidRPr="00654CD7">
        <w:rPr>
          <w:rFonts w:cs="Times New Roman"/>
          <w:lang w:val="es-ES_tradnl" w:eastAsia="es-ES"/>
        </w:rPr>
        <w:t>rt. 445</w:t>
      </w:r>
      <w:r w:rsidRPr="00654CD7">
        <w:rPr>
          <w:rFonts w:cs="Times New Roman"/>
          <w:lang w:val="es-ES_tradnl" w:eastAsia="es-ES"/>
        </w:rPr>
        <w:t>)</w:t>
      </w:r>
      <w:r w:rsidR="00F2285B">
        <w:rPr>
          <w:rFonts w:cs="Times New Roman"/>
          <w:lang w:val="es-ES_tradnl" w:eastAsia="es-ES"/>
        </w:rPr>
        <w:t>.</w:t>
      </w:r>
    </w:p>
    <w:p w:rsidR="0006686A" w:rsidRPr="00654CD7" w:rsidRDefault="0006686A" w:rsidP="0006686A">
      <w:pPr>
        <w:pStyle w:val="BodyA"/>
        <w:shd w:val="clear" w:color="auto" w:fill="FFFFFF"/>
        <w:spacing w:line="240" w:lineRule="atLeast"/>
        <w:jc w:val="both"/>
        <w:rPr>
          <w:rStyle w:val="None"/>
          <w:rFonts w:eastAsia="Calibri" w:cs="Times New Roman"/>
          <w:color w:val="auto"/>
          <w:u w:color="222222"/>
          <w:lang w:val="es-ES_tradnl"/>
        </w:rPr>
      </w:pPr>
    </w:p>
    <w:p w:rsidR="0006686A" w:rsidRPr="00654CD7" w:rsidRDefault="0006686A" w:rsidP="0006686A">
      <w:pPr>
        <w:pStyle w:val="BodyA"/>
        <w:shd w:val="clear" w:color="auto" w:fill="FFFFFF"/>
        <w:spacing w:line="240" w:lineRule="atLeast"/>
        <w:jc w:val="both"/>
        <w:rPr>
          <w:rFonts w:cs="Times New Roman"/>
          <w:lang w:val="es-ES_tradnl" w:eastAsia="es-ES"/>
        </w:rPr>
      </w:pPr>
      <w:r w:rsidRPr="00654CD7">
        <w:rPr>
          <w:rStyle w:val="None"/>
          <w:rFonts w:eastAsia="Calibri" w:cs="Times New Roman"/>
          <w:color w:val="auto"/>
          <w:u w:color="222222"/>
          <w:lang w:val="es-ES_tradnl"/>
        </w:rPr>
        <w:t xml:space="preserve">Para evitar la revictimización </w:t>
      </w:r>
      <w:r w:rsidRPr="00654CD7">
        <w:rPr>
          <w:rFonts w:cs="Times New Roman"/>
          <w:lang w:val="es-ES_tradnl" w:eastAsia="es-ES"/>
        </w:rPr>
        <w:t>en infracciones de violencia contra la mujer o miembros del núcleo familiar, de manera sexual, física, sicológica, entre otros, el COIP prohíbe la interceptación, grabación y transcripción de comunicaciones que vulneren los derechos de los niños, niñas y adolescentes, por lo que la o el juzgador no podrá ordenar esta actuación especial de investigación (COIP</w:t>
      </w:r>
      <w:r w:rsidR="00F2285B">
        <w:rPr>
          <w:rFonts w:cs="Times New Roman"/>
          <w:lang w:val="es-ES_tradnl" w:eastAsia="es-ES"/>
        </w:rPr>
        <w:t>, 2014, a</w:t>
      </w:r>
      <w:r w:rsidR="00F2285B" w:rsidRPr="00654CD7">
        <w:rPr>
          <w:rFonts w:cs="Times New Roman"/>
          <w:lang w:val="es-ES_tradnl" w:eastAsia="es-ES"/>
        </w:rPr>
        <w:t>rt. 476.9</w:t>
      </w:r>
      <w:r w:rsidRPr="00654CD7">
        <w:rPr>
          <w:rFonts w:cs="Times New Roman"/>
          <w:lang w:val="es-ES_tradnl" w:eastAsia="es-ES"/>
        </w:rPr>
        <w:t>)</w:t>
      </w:r>
      <w:r w:rsidR="00F2285B">
        <w:rPr>
          <w:rFonts w:cs="Times New Roman"/>
          <w:lang w:val="es-ES_tradnl" w:eastAsia="es-ES"/>
        </w:rPr>
        <w:t>.</w:t>
      </w:r>
    </w:p>
    <w:p w:rsidR="0006686A" w:rsidRPr="00654CD7" w:rsidRDefault="0006686A" w:rsidP="0006686A">
      <w:pPr>
        <w:pStyle w:val="BodyA"/>
        <w:shd w:val="clear" w:color="auto" w:fill="FFFFFF"/>
        <w:spacing w:line="240" w:lineRule="atLeast"/>
        <w:jc w:val="both"/>
        <w:rPr>
          <w:rFonts w:cs="Times New Roman"/>
          <w:lang w:val="es-ES_tradnl" w:eastAsia="es-ES"/>
        </w:rPr>
      </w:pPr>
    </w:p>
    <w:p w:rsidR="0006686A" w:rsidRPr="00654CD7" w:rsidRDefault="0006686A" w:rsidP="0006686A">
      <w:pPr>
        <w:pStyle w:val="BodyA"/>
        <w:shd w:val="clear" w:color="auto" w:fill="FFFFFF"/>
        <w:spacing w:line="240" w:lineRule="atLeast"/>
        <w:jc w:val="both"/>
        <w:rPr>
          <w:rFonts w:cs="Times New Roman"/>
          <w:lang w:val="es-ES_tradnl" w:eastAsia="es-ES"/>
        </w:rPr>
      </w:pPr>
      <w:r w:rsidRPr="00654CD7">
        <w:rPr>
          <w:rFonts w:cs="Times New Roman"/>
          <w:lang w:val="es-ES_tradnl" w:eastAsia="es-ES"/>
        </w:rPr>
        <w:t xml:space="preserve">Respecto a la recepción del testimonio de la víctima se establece que previa justificación </w:t>
      </w:r>
      <w:r w:rsidRPr="00F15D5F">
        <w:rPr>
          <w:rFonts w:cs="Times New Roman"/>
          <w:iCs/>
          <w:lang w:val="es-ES_tradnl" w:eastAsia="es-ES"/>
        </w:rPr>
        <w:t>“podrá solicitar a la o al juzgador se le permita rendir su testimonio evitando la confrontación visual con la persona procesada, a través de video conferencia, cámara de Gesell u otros medios apropiados para el efecto, sin que ello impida el derecho a la defensa y en especial, a contrainterrogar”</w:t>
      </w:r>
      <w:r w:rsidRPr="00654CD7">
        <w:rPr>
          <w:rFonts w:cs="Times New Roman"/>
          <w:lang w:val="es-ES_tradnl" w:eastAsia="es-ES"/>
        </w:rPr>
        <w:t xml:space="preserve"> (COIP</w:t>
      </w:r>
      <w:r w:rsidR="00F2285B">
        <w:rPr>
          <w:rFonts w:cs="Times New Roman"/>
          <w:lang w:val="es-ES_tradnl" w:eastAsia="es-ES"/>
        </w:rPr>
        <w:t>, 2014, a</w:t>
      </w:r>
      <w:r w:rsidR="00F2285B" w:rsidRPr="00654CD7">
        <w:rPr>
          <w:rFonts w:cs="Times New Roman"/>
          <w:lang w:val="es-ES_tradnl" w:eastAsia="es-ES"/>
        </w:rPr>
        <w:t>rt. 510.1</w:t>
      </w:r>
      <w:r w:rsidRPr="00654CD7">
        <w:rPr>
          <w:rFonts w:cs="Times New Roman"/>
          <w:lang w:val="es-ES_tradnl" w:eastAsia="es-ES"/>
        </w:rPr>
        <w:t>)</w:t>
      </w:r>
      <w:r w:rsidR="00F2285B">
        <w:rPr>
          <w:rFonts w:cs="Times New Roman"/>
          <w:lang w:val="es-ES_tradnl" w:eastAsia="es-ES"/>
        </w:rPr>
        <w:t>.</w:t>
      </w:r>
    </w:p>
    <w:p w:rsidR="0006686A" w:rsidRPr="00654CD7" w:rsidRDefault="0006686A" w:rsidP="0006686A">
      <w:pPr>
        <w:pStyle w:val="BodyA"/>
        <w:shd w:val="clear" w:color="auto" w:fill="FFFFFF"/>
        <w:spacing w:line="240" w:lineRule="atLeast"/>
        <w:jc w:val="both"/>
        <w:rPr>
          <w:rStyle w:val="None"/>
          <w:rFonts w:eastAsia="Calibri" w:cs="Times New Roman"/>
          <w:color w:val="auto"/>
          <w:u w:color="222222"/>
          <w:lang w:val="es-ES_tradnl"/>
        </w:rPr>
      </w:pPr>
    </w:p>
    <w:p w:rsidR="002D7DF5" w:rsidRPr="00D20616" w:rsidRDefault="0006686A" w:rsidP="0006686A">
      <w:pPr>
        <w:pStyle w:val="BodyA"/>
        <w:shd w:val="clear" w:color="auto" w:fill="FFFFFF"/>
        <w:jc w:val="both"/>
        <w:rPr>
          <w:rFonts w:eastAsia="Times New Roman" w:cs="Times New Roman"/>
          <w:i/>
          <w:sz w:val="22"/>
          <w:szCs w:val="22"/>
          <w:bdr w:val="none" w:sz="0" w:space="0" w:color="auto"/>
          <w:lang w:val="es-ES" w:eastAsia="es-ES"/>
        </w:rPr>
      </w:pPr>
      <w:r w:rsidRPr="00654CD7">
        <w:rPr>
          <w:lang w:val="es-ES_tradnl" w:eastAsia="es-ES"/>
        </w:rPr>
        <w:t>También se establece que si durante un procedimiento de contravención contra la mujer o miembros del grupo familiar, la o el juzgador encuentra que esos actos de violencia constituye</w:t>
      </w:r>
      <w:r>
        <w:rPr>
          <w:lang w:val="es-ES_tradnl" w:eastAsia="es-ES"/>
        </w:rPr>
        <w:t>n</w:t>
      </w:r>
      <w:r w:rsidRPr="00654CD7">
        <w:rPr>
          <w:lang w:val="es-ES_tradnl" w:eastAsia="es-ES"/>
        </w:rPr>
        <w:t xml:space="preserve"> delito “sin perjuicio de dictar las medidas de protección, se inhibirá de continuar con el conocimiento del proceso y enviará a la o el fiscal el expediente para iniciar la investigación, sin someter a revictimización a la persona agredida” (COIP</w:t>
      </w:r>
      <w:r w:rsidR="00F2285B">
        <w:rPr>
          <w:lang w:val="es-ES_tradnl" w:eastAsia="es-ES"/>
        </w:rPr>
        <w:t>, 2014, a</w:t>
      </w:r>
      <w:r w:rsidR="00F2285B" w:rsidRPr="00654CD7">
        <w:rPr>
          <w:lang w:val="es-ES_tradnl" w:eastAsia="es-ES"/>
        </w:rPr>
        <w:t>rt. 643.2</w:t>
      </w:r>
      <w:r w:rsidRPr="00654CD7">
        <w:rPr>
          <w:lang w:val="es-ES_tradnl" w:eastAsia="es-ES"/>
        </w:rPr>
        <w:t xml:space="preserve">). Respecto a los informes periciales de las y los profesionales que actúan en las oficinas técnicas de los juzgados de violencia contra la mujer y la familia, no podrán ser </w:t>
      </w:r>
      <w:r w:rsidRPr="00654CD7">
        <w:rPr>
          <w:lang w:val="es-ES_tradnl" w:eastAsia="es-ES"/>
        </w:rPr>
        <w:lastRenderedPageBreak/>
        <w:t>usados en otros procesos de distinta materia que tengan como fin la revictimización o conculcación derechos (COIP</w:t>
      </w:r>
      <w:r w:rsidR="00F2285B">
        <w:rPr>
          <w:lang w:val="es-ES_tradnl" w:eastAsia="es-ES"/>
        </w:rPr>
        <w:t>, 2014, a</w:t>
      </w:r>
      <w:r w:rsidR="00F2285B" w:rsidRPr="00654CD7">
        <w:rPr>
          <w:lang w:val="es-ES_tradnl" w:eastAsia="es-ES"/>
        </w:rPr>
        <w:t>rt. 643.15</w:t>
      </w:r>
      <w:r w:rsidRPr="00654CD7">
        <w:rPr>
          <w:lang w:val="es-ES_tradnl" w:eastAsia="es-ES"/>
        </w:rPr>
        <w:t xml:space="preserve">). De igual manera se prohíbe la realización de </w:t>
      </w:r>
      <w:r w:rsidRPr="00F15D5F">
        <w:rPr>
          <w:iCs/>
          <w:lang w:val="es-ES_tradnl" w:eastAsia="es-ES"/>
        </w:rPr>
        <w:t>“nuevos peritajes médicos si existen informes de centros de salud u hospitalarios donde se atendió a la víctima y sean aceptados por ella, o los realizados por las oficinas técnicas de los juzgados de violencia contra la mujer y la familia”</w:t>
      </w:r>
      <w:r w:rsidRPr="00654CD7">
        <w:rPr>
          <w:lang w:val="es-ES_tradnl" w:eastAsia="es-ES"/>
        </w:rPr>
        <w:t xml:space="preserve"> (COIP</w:t>
      </w:r>
      <w:r w:rsidR="00931D81">
        <w:rPr>
          <w:lang w:val="es-ES_tradnl" w:eastAsia="es-ES"/>
        </w:rPr>
        <w:t>,</w:t>
      </w:r>
      <w:r w:rsidR="00931D81" w:rsidRPr="00931D81">
        <w:rPr>
          <w:lang w:val="es-ES_tradnl" w:eastAsia="es-ES"/>
        </w:rPr>
        <w:t xml:space="preserve"> </w:t>
      </w:r>
      <w:r w:rsidR="00931D81">
        <w:rPr>
          <w:lang w:val="es-ES_tradnl" w:eastAsia="es-ES"/>
        </w:rPr>
        <w:t>2014, a</w:t>
      </w:r>
      <w:r w:rsidR="00931D81" w:rsidRPr="00654CD7">
        <w:rPr>
          <w:lang w:val="es-ES_tradnl" w:eastAsia="es-ES"/>
        </w:rPr>
        <w:t>rt. 643.16</w:t>
      </w:r>
      <w:r w:rsidRPr="00654CD7">
        <w:rPr>
          <w:lang w:val="es-ES_tradnl" w:eastAsia="es-ES"/>
        </w:rPr>
        <w:t>).</w:t>
      </w:r>
    </w:p>
    <w:p w:rsidR="00603AAA" w:rsidRDefault="00603AAA" w:rsidP="0006686A">
      <w:pPr>
        <w:pStyle w:val="BodyA"/>
        <w:shd w:val="clear" w:color="auto" w:fill="FFFFFF"/>
        <w:ind w:left="753" w:hanging="393"/>
        <w:jc w:val="both"/>
        <w:rPr>
          <w:lang w:val="es-ES"/>
        </w:rPr>
      </w:pPr>
    </w:p>
    <w:p w:rsidR="00607E07" w:rsidRPr="00FE5840" w:rsidRDefault="00607E07" w:rsidP="00F15D5F">
      <w:pPr>
        <w:pStyle w:val="BodyA"/>
        <w:shd w:val="clear" w:color="auto" w:fill="FFFFFF"/>
        <w:jc w:val="both"/>
        <w:rPr>
          <w:rFonts w:eastAsia="Times New Roman" w:cs="Times New Roman"/>
          <w:b/>
          <w:bdr w:val="none" w:sz="0" w:space="0" w:color="auto"/>
          <w:lang w:val="es-ES" w:eastAsia="es-ES"/>
        </w:rPr>
      </w:pPr>
      <w:r w:rsidRPr="00FE5840">
        <w:rPr>
          <w:rFonts w:eastAsia="Times New Roman" w:cs="Times New Roman"/>
          <w:b/>
          <w:bdr w:val="none" w:sz="0" w:space="0" w:color="auto"/>
          <w:lang w:val="es-ES" w:eastAsia="es-ES"/>
        </w:rPr>
        <w:t>Guerra y / o conflicto</w:t>
      </w:r>
    </w:p>
    <w:p w:rsidR="002D7DF5" w:rsidRPr="00FE5840" w:rsidRDefault="002D7DF5" w:rsidP="00607E07">
      <w:pPr>
        <w:pStyle w:val="BodyA"/>
        <w:shd w:val="clear" w:color="auto" w:fill="FFFFFF"/>
        <w:ind w:left="753" w:hanging="393"/>
        <w:jc w:val="both"/>
        <w:rPr>
          <w:rFonts w:eastAsia="Times New Roman" w:cs="Times New Roman"/>
          <w:bdr w:val="none" w:sz="0" w:space="0" w:color="auto"/>
          <w:lang w:val="es-ES" w:eastAsia="es-ES"/>
        </w:rPr>
      </w:pPr>
    </w:p>
    <w:p w:rsidR="00607E07" w:rsidRDefault="00607E07" w:rsidP="00607E07">
      <w:pPr>
        <w:pStyle w:val="BodyA"/>
        <w:shd w:val="clear" w:color="auto" w:fill="FFFFFF"/>
        <w:ind w:left="753" w:hanging="393"/>
        <w:jc w:val="both"/>
        <w:rPr>
          <w:rFonts w:eastAsia="Times New Roman" w:cs="Times New Roman"/>
          <w:b/>
          <w:bdr w:val="none" w:sz="0" w:space="0" w:color="auto"/>
          <w:lang w:eastAsia="es-ES"/>
        </w:rPr>
      </w:pPr>
      <w:r w:rsidRPr="00FE5840">
        <w:rPr>
          <w:rFonts w:eastAsia="Times New Roman" w:cs="Times New Roman"/>
          <w:b/>
          <w:bdr w:val="none" w:sz="0" w:space="0" w:color="auto"/>
          <w:lang w:val="es-ES" w:eastAsia="es-ES"/>
        </w:rPr>
        <w:t xml:space="preserve">21. ¿Se tipifica la violación como crimen de guerra o crimen de lesa humanidad? </w:t>
      </w:r>
      <w:r w:rsidRPr="00D20616">
        <w:rPr>
          <w:rFonts w:eastAsia="Times New Roman" w:cs="Times New Roman"/>
          <w:b/>
          <w:bdr w:val="none" w:sz="0" w:space="0" w:color="auto"/>
          <w:lang w:eastAsia="es-ES"/>
        </w:rPr>
        <w:t>SÍ / NO</w:t>
      </w:r>
    </w:p>
    <w:p w:rsidR="00D20616" w:rsidRPr="00D20616" w:rsidRDefault="00D20616" w:rsidP="00607E07">
      <w:pPr>
        <w:pStyle w:val="BodyA"/>
        <w:shd w:val="clear" w:color="auto" w:fill="FFFFFF"/>
        <w:ind w:left="753" w:hanging="393"/>
        <w:jc w:val="both"/>
        <w:rPr>
          <w:rFonts w:eastAsia="Times New Roman" w:cs="Times New Roman"/>
          <w:b/>
          <w:bdr w:val="none" w:sz="0" w:space="0" w:color="auto"/>
          <w:lang w:eastAsia="es-ES"/>
        </w:rPr>
      </w:pPr>
    </w:p>
    <w:p w:rsidR="00603AAA" w:rsidRPr="00F15D5F" w:rsidRDefault="002D7DF5" w:rsidP="00D60F39">
      <w:pPr>
        <w:pStyle w:val="BodyA"/>
        <w:shd w:val="clear" w:color="auto" w:fill="FFFFFF"/>
        <w:jc w:val="both"/>
        <w:rPr>
          <w:rStyle w:val="None"/>
          <w:rFonts w:eastAsia="Times New Roman" w:cs="Times New Roman"/>
          <w:bCs/>
          <w:bdr w:val="none" w:sz="0" w:space="0" w:color="auto"/>
          <w:lang w:val="es-ES" w:eastAsia="es-ES"/>
        </w:rPr>
      </w:pPr>
      <w:r w:rsidRPr="00F15D5F">
        <w:rPr>
          <w:rFonts w:eastAsia="Times New Roman" w:cs="Times New Roman"/>
          <w:bCs/>
          <w:bdr w:val="none" w:sz="0" w:space="0" w:color="auto"/>
          <w:lang w:val="es-ES" w:eastAsia="es-ES"/>
        </w:rPr>
        <w:t>S</w:t>
      </w:r>
      <w:r w:rsidR="00931D81">
        <w:rPr>
          <w:rFonts w:eastAsia="Times New Roman" w:cs="Times New Roman"/>
          <w:bCs/>
          <w:bdr w:val="none" w:sz="0" w:space="0" w:color="auto"/>
          <w:lang w:val="es-ES" w:eastAsia="es-ES"/>
        </w:rPr>
        <w:t>Í</w:t>
      </w:r>
      <w:r w:rsidR="00D20616" w:rsidRPr="00F15D5F">
        <w:rPr>
          <w:rFonts w:eastAsia="Times New Roman" w:cs="Times New Roman"/>
          <w:bCs/>
          <w:bdr w:val="none" w:sz="0" w:space="0" w:color="auto"/>
          <w:lang w:val="es-ES" w:eastAsia="es-ES"/>
        </w:rPr>
        <w:t>,</w:t>
      </w:r>
      <w:r w:rsidR="00D20616" w:rsidRPr="00D20616">
        <w:rPr>
          <w:rFonts w:eastAsia="Times New Roman" w:cs="Times New Roman"/>
          <w:b/>
          <w:bdr w:val="none" w:sz="0" w:space="0" w:color="auto"/>
          <w:lang w:val="es-ES" w:eastAsia="es-ES"/>
        </w:rPr>
        <w:t xml:space="preserve"> </w:t>
      </w:r>
      <w:r w:rsidR="00603AAA" w:rsidRPr="00D20616">
        <w:rPr>
          <w:rStyle w:val="None"/>
          <w:rFonts w:eastAsia="Calibri" w:cs="Times New Roman"/>
          <w:color w:val="auto"/>
          <w:u w:color="222222"/>
          <w:lang w:val="es-ES_tradnl"/>
        </w:rPr>
        <w:t>se tipifica la violación como delito de lesa humanidad cometido como parte de un ataque generalizado o sistemático contra una población civil, al respecto el artículo 89 del COIP, determina lo siguiente:</w:t>
      </w:r>
    </w:p>
    <w:p w:rsidR="00603AAA" w:rsidRPr="00D20616" w:rsidRDefault="00603AAA" w:rsidP="00603AAA">
      <w:pPr>
        <w:pStyle w:val="BodyA"/>
        <w:shd w:val="clear" w:color="auto" w:fill="FFFFFF"/>
        <w:spacing w:line="240" w:lineRule="atLeast"/>
        <w:jc w:val="both"/>
        <w:rPr>
          <w:rStyle w:val="None"/>
          <w:rFonts w:eastAsia="Calibri" w:cs="Times New Roman"/>
          <w:color w:val="auto"/>
          <w:u w:color="222222"/>
          <w:lang w:val="es-ES_tradnl"/>
        </w:rPr>
      </w:pPr>
    </w:p>
    <w:p w:rsidR="00603AAA" w:rsidRPr="00F15D5F" w:rsidRDefault="00603AAA" w:rsidP="00D20616">
      <w:pPr>
        <w:widowControl w:val="0"/>
        <w:autoSpaceDE w:val="0"/>
        <w:autoSpaceDN w:val="0"/>
        <w:adjustRightInd w:val="0"/>
        <w:spacing w:after="240" w:line="240" w:lineRule="atLeast"/>
        <w:ind w:left="708" w:firstLine="0"/>
        <w:rPr>
          <w:iCs/>
          <w:sz w:val="22"/>
          <w:szCs w:val="20"/>
          <w:lang w:val="es-ES_tradnl"/>
        </w:rPr>
      </w:pPr>
      <w:r w:rsidRPr="00F15D5F">
        <w:rPr>
          <w:iCs/>
          <w:sz w:val="22"/>
          <w:szCs w:val="20"/>
          <w:lang w:val="es-ES_tradnl"/>
        </w:rPr>
        <w:t>Art. 89.- Delitos de lesa humanidad.- Son delitos de lesa humanidad aquellos que se cometan como parte de un ataque generalizado o sistemático contra una población civil: la ejecución extrajudicial, la esclavitud, el desplazamiento forzado de la población que no tenga por objeto proteger sus derechos, la privación ilegal o arbitraria de libertad, la tortura, violación sexual y prostitución forzada, inseminación no consentida, esterilización forzada y la desaparición forzada, serán sancionados con pena privativa de libertad de veintiséis a treinta años.</w:t>
      </w:r>
    </w:p>
    <w:p w:rsidR="00607E07" w:rsidRPr="00D20616" w:rsidRDefault="00607E07" w:rsidP="00607E07">
      <w:pPr>
        <w:pStyle w:val="BodyA"/>
        <w:shd w:val="clear" w:color="auto" w:fill="FFFFFF"/>
        <w:ind w:left="753" w:hanging="393"/>
        <w:jc w:val="both"/>
        <w:rPr>
          <w:rFonts w:eastAsia="Times New Roman" w:cs="Times New Roman"/>
          <w:b/>
          <w:bdr w:val="none" w:sz="0" w:space="0" w:color="auto"/>
          <w:lang w:eastAsia="es-ES"/>
        </w:rPr>
      </w:pPr>
      <w:r w:rsidRPr="00FE5840">
        <w:rPr>
          <w:rFonts w:eastAsia="Times New Roman" w:cs="Times New Roman"/>
          <w:b/>
          <w:bdr w:val="none" w:sz="0" w:space="0" w:color="auto"/>
          <w:lang w:val="es-ES" w:eastAsia="es-ES"/>
        </w:rPr>
        <w:t xml:space="preserve">22. ¿Existe un estatuto de limitaciones para el enjuiciamiento de violaciones en la guerra o en contextos de conflicto? </w:t>
      </w:r>
      <w:r w:rsidRPr="00D20616">
        <w:rPr>
          <w:rFonts w:eastAsia="Times New Roman" w:cs="Times New Roman"/>
          <w:b/>
          <w:bdr w:val="none" w:sz="0" w:space="0" w:color="auto"/>
          <w:lang w:eastAsia="es-ES"/>
        </w:rPr>
        <w:t xml:space="preserve">SÍ / NO </w:t>
      </w:r>
    </w:p>
    <w:p w:rsidR="00D60F39" w:rsidRDefault="00D60F39" w:rsidP="00D60F39">
      <w:pPr>
        <w:pStyle w:val="BodyA"/>
        <w:shd w:val="clear" w:color="auto" w:fill="FFFFFF"/>
        <w:jc w:val="both"/>
        <w:rPr>
          <w:rFonts w:eastAsia="Times New Roman" w:cs="Times New Roman"/>
          <w:b/>
          <w:bdr w:val="none" w:sz="0" w:space="0" w:color="auto"/>
          <w:lang w:eastAsia="es-ES"/>
        </w:rPr>
      </w:pPr>
    </w:p>
    <w:p w:rsidR="00D20616" w:rsidRPr="00264271" w:rsidRDefault="002D7DF5" w:rsidP="00D60F39">
      <w:pPr>
        <w:pStyle w:val="BodyA"/>
        <w:shd w:val="clear" w:color="auto" w:fill="FFFFFF"/>
        <w:jc w:val="both"/>
        <w:rPr>
          <w:rFonts w:eastAsia="Times New Roman" w:cs="Times New Roman"/>
          <w:bdr w:val="none" w:sz="0" w:space="0" w:color="auto"/>
          <w:lang w:val="es-ES" w:eastAsia="es-ES"/>
        </w:rPr>
      </w:pPr>
      <w:r w:rsidRPr="00F15D5F">
        <w:rPr>
          <w:rFonts w:eastAsia="Times New Roman" w:cs="Times New Roman"/>
          <w:bCs/>
          <w:bdr w:val="none" w:sz="0" w:space="0" w:color="auto"/>
          <w:lang w:val="es-ES" w:eastAsia="es-ES"/>
        </w:rPr>
        <w:t>NO</w:t>
      </w:r>
      <w:r w:rsidR="00D20616" w:rsidRPr="00931D81">
        <w:rPr>
          <w:rFonts w:eastAsia="Times New Roman" w:cs="Times New Roman"/>
          <w:bCs/>
          <w:bdr w:val="none" w:sz="0" w:space="0" w:color="auto"/>
          <w:lang w:val="es-ES" w:eastAsia="es-ES"/>
        </w:rPr>
        <w:t>,</w:t>
      </w:r>
      <w:r w:rsidR="00D20616" w:rsidRPr="00264271">
        <w:rPr>
          <w:rFonts w:eastAsia="Times New Roman" w:cs="Times New Roman"/>
          <w:bdr w:val="none" w:sz="0" w:space="0" w:color="auto"/>
          <w:lang w:val="es-ES" w:eastAsia="es-ES"/>
        </w:rPr>
        <w:t xml:space="preserve"> </w:t>
      </w:r>
      <w:r w:rsidR="00931D81">
        <w:rPr>
          <w:rFonts w:eastAsia="Times New Roman" w:cs="Times New Roman"/>
          <w:bdr w:val="none" w:sz="0" w:space="0" w:color="auto"/>
          <w:lang w:val="es-ES" w:eastAsia="es-ES"/>
        </w:rPr>
        <w:t xml:space="preserve">no </w:t>
      </w:r>
      <w:r w:rsidR="00603AAA" w:rsidRPr="00264271">
        <w:rPr>
          <w:rFonts w:eastAsia="Times New Roman" w:cs="Times New Roman"/>
          <w:bdr w:val="none" w:sz="0" w:space="0" w:color="auto"/>
          <w:lang w:val="es-ES" w:eastAsia="es-ES"/>
        </w:rPr>
        <w:t xml:space="preserve">prescribe el procesamiento de violaciones en la guerra o en contextos de conflicto ya que los delitos de lesa humanidad y delitos contra la integridad sexual y reproductiva cuyas víctimas sean niños, niñas y adolescentes son imprescriptibles, tanto en la acción, como en la pena. </w:t>
      </w:r>
    </w:p>
    <w:p w:rsidR="00D20616" w:rsidRPr="00264271" w:rsidRDefault="00D20616" w:rsidP="00D20616">
      <w:pPr>
        <w:pStyle w:val="BodyA"/>
        <w:shd w:val="clear" w:color="auto" w:fill="FFFFFF"/>
        <w:ind w:left="753" w:hanging="393"/>
        <w:jc w:val="both"/>
        <w:rPr>
          <w:rFonts w:eastAsia="Times New Roman" w:cs="Times New Roman"/>
          <w:bdr w:val="none" w:sz="0" w:space="0" w:color="auto"/>
          <w:lang w:val="es-ES" w:eastAsia="es-ES"/>
        </w:rPr>
      </w:pPr>
    </w:p>
    <w:p w:rsidR="00603AAA" w:rsidRPr="00264271" w:rsidRDefault="00603AAA" w:rsidP="00D60F39">
      <w:pPr>
        <w:pStyle w:val="BodyA"/>
        <w:shd w:val="clear" w:color="auto" w:fill="FFFFFF"/>
        <w:jc w:val="both"/>
        <w:rPr>
          <w:rFonts w:eastAsia="Times New Roman" w:cs="Times New Roman"/>
          <w:bdr w:val="none" w:sz="0" w:space="0" w:color="auto"/>
          <w:lang w:val="es-ES" w:eastAsia="es-ES"/>
        </w:rPr>
      </w:pPr>
      <w:r w:rsidRPr="00264271">
        <w:rPr>
          <w:rFonts w:eastAsia="Times New Roman" w:cs="Times New Roman"/>
          <w:bdr w:val="none" w:sz="0" w:space="0" w:color="auto"/>
          <w:lang w:val="es-ES" w:eastAsia="es-ES"/>
        </w:rPr>
        <w:t>Al respecto el COIP establece:</w:t>
      </w:r>
    </w:p>
    <w:p w:rsidR="00603AAA" w:rsidRPr="00264271" w:rsidRDefault="00603AAA" w:rsidP="00D20616">
      <w:pPr>
        <w:pStyle w:val="BodyA"/>
        <w:shd w:val="clear" w:color="auto" w:fill="FFFFFF"/>
        <w:ind w:left="753" w:hanging="393"/>
        <w:jc w:val="both"/>
        <w:rPr>
          <w:rFonts w:eastAsia="Times New Roman" w:cs="Times New Roman"/>
          <w:bdr w:val="none" w:sz="0" w:space="0" w:color="auto"/>
          <w:lang w:val="es-ES" w:eastAsia="es-ES"/>
        </w:rPr>
      </w:pPr>
    </w:p>
    <w:p w:rsidR="00603AAA" w:rsidRPr="00B35318" w:rsidRDefault="00603AAA" w:rsidP="00B35318">
      <w:pPr>
        <w:pStyle w:val="BodyA"/>
        <w:shd w:val="clear" w:color="auto" w:fill="FFFFFF"/>
        <w:ind w:left="1014"/>
        <w:jc w:val="both"/>
        <w:rPr>
          <w:rFonts w:eastAsia="Times New Roman" w:cs="Times New Roman"/>
          <w:sz w:val="22"/>
          <w:szCs w:val="22"/>
          <w:bdr w:val="none" w:sz="0" w:space="0" w:color="auto"/>
          <w:lang w:val="es-ES" w:eastAsia="es-ES"/>
        </w:rPr>
      </w:pPr>
      <w:r w:rsidRPr="00B35318">
        <w:rPr>
          <w:rFonts w:eastAsia="Times New Roman" w:cs="Times New Roman"/>
          <w:sz w:val="22"/>
          <w:szCs w:val="22"/>
          <w:bdr w:val="none" w:sz="0" w:space="0" w:color="auto"/>
          <w:lang w:val="es-ES" w:eastAsia="es-ES"/>
        </w:rPr>
        <w:t>Art. 16.- Ámbito temporal de aplicación.- Los sujeto</w:t>
      </w:r>
      <w:r w:rsidR="00FE5840" w:rsidRPr="00B35318">
        <w:rPr>
          <w:rFonts w:eastAsia="Times New Roman" w:cs="Times New Roman"/>
          <w:sz w:val="22"/>
          <w:szCs w:val="22"/>
          <w:bdr w:val="none" w:sz="0" w:space="0" w:color="auto"/>
          <w:lang w:val="es-ES" w:eastAsia="es-ES"/>
        </w:rPr>
        <w:t xml:space="preserve">s del proceso penal y las o los </w:t>
      </w:r>
      <w:r w:rsidRPr="00B35318">
        <w:rPr>
          <w:rFonts w:eastAsia="Times New Roman" w:cs="Times New Roman"/>
          <w:sz w:val="22"/>
          <w:szCs w:val="22"/>
          <w:bdr w:val="none" w:sz="0" w:space="0" w:color="auto"/>
          <w:lang w:val="es-ES" w:eastAsia="es-ES"/>
        </w:rPr>
        <w:t xml:space="preserve">juzgadores observarán las siguientes reglas: </w:t>
      </w:r>
    </w:p>
    <w:p w:rsidR="00603AAA" w:rsidRPr="00B35318" w:rsidRDefault="00603AAA" w:rsidP="00B35318">
      <w:pPr>
        <w:pStyle w:val="BodyA"/>
        <w:shd w:val="clear" w:color="auto" w:fill="FFFFFF"/>
        <w:ind w:left="1014"/>
        <w:jc w:val="both"/>
        <w:rPr>
          <w:rFonts w:eastAsia="Times New Roman" w:cs="Times New Roman"/>
          <w:sz w:val="22"/>
          <w:szCs w:val="22"/>
          <w:bdr w:val="none" w:sz="0" w:space="0" w:color="auto"/>
          <w:lang w:val="es-ES" w:eastAsia="es-ES"/>
        </w:rPr>
      </w:pPr>
      <w:r w:rsidRPr="00B35318">
        <w:rPr>
          <w:rFonts w:eastAsia="Times New Roman" w:cs="Times New Roman"/>
          <w:sz w:val="22"/>
          <w:szCs w:val="22"/>
          <w:bdr w:val="none" w:sz="0" w:space="0" w:color="auto"/>
          <w:lang w:val="es-ES" w:eastAsia="es-ES"/>
        </w:rPr>
        <w:t>4. Las infracciones de agresión a un Estado, genocidio, lesa humanidad, crímenes de guerra, desaparición forzada de personas, peculado, cohecho, concusión, enriquecimiento ilícito, las acciones legales por daños ambientales; y, los delitos contra la integridad sexual y reproductiva cuyas víctimas sean niños, niñas y adolescentes, son imprescriptibles tanto en la acción como en la pena (COIP</w:t>
      </w:r>
      <w:r w:rsidR="00931D81">
        <w:rPr>
          <w:rFonts w:eastAsia="Times New Roman" w:cs="Times New Roman"/>
          <w:sz w:val="22"/>
          <w:szCs w:val="22"/>
          <w:bdr w:val="none" w:sz="0" w:space="0" w:color="auto"/>
          <w:lang w:val="es-ES" w:eastAsia="es-ES"/>
        </w:rPr>
        <w:t>, 2014, a</w:t>
      </w:r>
      <w:r w:rsidR="00931D81" w:rsidRPr="00B35318">
        <w:rPr>
          <w:rFonts w:eastAsia="Times New Roman" w:cs="Times New Roman"/>
          <w:sz w:val="22"/>
          <w:szCs w:val="22"/>
          <w:bdr w:val="none" w:sz="0" w:space="0" w:color="auto"/>
          <w:lang w:val="es-ES" w:eastAsia="es-ES"/>
        </w:rPr>
        <w:t>rt. 16.4</w:t>
      </w:r>
      <w:r w:rsidRPr="00B35318">
        <w:rPr>
          <w:rFonts w:eastAsia="Times New Roman" w:cs="Times New Roman"/>
          <w:sz w:val="22"/>
          <w:szCs w:val="22"/>
          <w:bdr w:val="none" w:sz="0" w:space="0" w:color="auto"/>
          <w:lang w:val="es-ES" w:eastAsia="es-ES"/>
        </w:rPr>
        <w:t>)</w:t>
      </w:r>
      <w:r w:rsidR="00931D81">
        <w:rPr>
          <w:rFonts w:eastAsia="Times New Roman" w:cs="Times New Roman"/>
          <w:sz w:val="22"/>
          <w:szCs w:val="22"/>
          <w:bdr w:val="none" w:sz="0" w:space="0" w:color="auto"/>
          <w:lang w:val="es-ES" w:eastAsia="es-ES"/>
        </w:rPr>
        <w:t>.</w:t>
      </w:r>
    </w:p>
    <w:p w:rsidR="00B35318" w:rsidRPr="007C6D96" w:rsidRDefault="00B35318" w:rsidP="007C6D96">
      <w:pPr>
        <w:pStyle w:val="BodyA"/>
        <w:shd w:val="clear" w:color="auto" w:fill="FFFFFF"/>
        <w:ind w:left="402" w:hanging="45"/>
        <w:jc w:val="both"/>
        <w:rPr>
          <w:rFonts w:eastAsia="Times New Roman" w:cs="Times New Roman"/>
          <w:bdr w:val="none" w:sz="0" w:space="0" w:color="auto"/>
          <w:lang w:val="es-ES" w:eastAsia="es-ES"/>
        </w:rPr>
      </w:pPr>
    </w:p>
    <w:p w:rsidR="00603AAA" w:rsidRDefault="00603AAA" w:rsidP="00D60F39">
      <w:pPr>
        <w:pStyle w:val="BodyA"/>
        <w:shd w:val="clear" w:color="auto" w:fill="FFFFFF"/>
        <w:jc w:val="both"/>
        <w:rPr>
          <w:rFonts w:eastAsia="Times New Roman" w:cs="Times New Roman"/>
          <w:bdr w:val="none" w:sz="0" w:space="0" w:color="auto"/>
          <w:lang w:val="es-ES" w:eastAsia="es-ES"/>
        </w:rPr>
      </w:pPr>
      <w:r w:rsidRPr="00FE5840">
        <w:rPr>
          <w:rFonts w:eastAsia="Times New Roman" w:cs="Times New Roman"/>
          <w:bdr w:val="none" w:sz="0" w:space="0" w:color="auto"/>
          <w:lang w:val="es-ES" w:eastAsia="es-ES"/>
        </w:rPr>
        <w:t>El artículo 75 del COIP enfatiza que la pena no prescribe en las infracciones, entre otras, de lesa humanidad y, contra la integridad sexual y reproductiva cuyas víctimas sean niños, niñas y adolescentes (COIP</w:t>
      </w:r>
      <w:r w:rsidR="00931D81">
        <w:rPr>
          <w:rFonts w:eastAsia="Times New Roman" w:cs="Times New Roman"/>
          <w:bdr w:val="none" w:sz="0" w:space="0" w:color="auto"/>
          <w:lang w:val="es-ES" w:eastAsia="es-ES"/>
        </w:rPr>
        <w:t>, 2014, art</w:t>
      </w:r>
      <w:r w:rsidR="00931D81" w:rsidRPr="00FE5840">
        <w:rPr>
          <w:rFonts w:eastAsia="Times New Roman" w:cs="Times New Roman"/>
          <w:bdr w:val="none" w:sz="0" w:space="0" w:color="auto"/>
          <w:lang w:val="es-ES" w:eastAsia="es-ES"/>
        </w:rPr>
        <w:t>. 75, inciso final</w:t>
      </w:r>
      <w:r w:rsidRPr="00FE5840">
        <w:rPr>
          <w:rFonts w:eastAsia="Times New Roman" w:cs="Times New Roman"/>
          <w:bdr w:val="none" w:sz="0" w:space="0" w:color="auto"/>
          <w:lang w:val="es-ES" w:eastAsia="es-ES"/>
        </w:rPr>
        <w:t>)</w:t>
      </w:r>
      <w:r w:rsidR="00931D81">
        <w:rPr>
          <w:rFonts w:eastAsia="Times New Roman" w:cs="Times New Roman"/>
          <w:bdr w:val="none" w:sz="0" w:space="0" w:color="auto"/>
          <w:lang w:val="es-ES" w:eastAsia="es-ES"/>
        </w:rPr>
        <w:t>.</w:t>
      </w:r>
    </w:p>
    <w:p w:rsidR="006E03C9" w:rsidRPr="00FE5840" w:rsidRDefault="006E03C9" w:rsidP="00D60F39">
      <w:pPr>
        <w:pStyle w:val="BodyA"/>
        <w:shd w:val="clear" w:color="auto" w:fill="FFFFFF"/>
        <w:jc w:val="both"/>
        <w:rPr>
          <w:rFonts w:eastAsia="Times New Roman" w:cs="Times New Roman"/>
          <w:bdr w:val="none" w:sz="0" w:space="0" w:color="auto"/>
          <w:lang w:val="es-ES" w:eastAsia="es-ES"/>
        </w:rPr>
      </w:pPr>
    </w:p>
    <w:p w:rsidR="00607E07" w:rsidRPr="00D20616" w:rsidRDefault="00607E07" w:rsidP="00607E07">
      <w:pPr>
        <w:pStyle w:val="BodyA"/>
        <w:shd w:val="clear" w:color="auto" w:fill="FFFFFF"/>
        <w:ind w:left="753" w:hanging="393"/>
        <w:jc w:val="both"/>
        <w:rPr>
          <w:rFonts w:eastAsia="Times New Roman" w:cs="Times New Roman"/>
          <w:b/>
          <w:bdr w:val="none" w:sz="0" w:space="0" w:color="auto"/>
          <w:lang w:eastAsia="es-ES"/>
        </w:rPr>
      </w:pPr>
      <w:r w:rsidRPr="00D60F39">
        <w:rPr>
          <w:rFonts w:eastAsia="Times New Roman" w:cs="Times New Roman"/>
          <w:b/>
          <w:bdr w:val="none" w:sz="0" w:space="0" w:color="auto"/>
          <w:lang w:val="es-ES" w:eastAsia="es-ES"/>
        </w:rPr>
        <w:t xml:space="preserve">23. ¿Existen disposiciones explícitas que excluyan los estatutos de limitación para las violaciones cometidas durante la guerra y los conflictos armados? </w:t>
      </w:r>
      <w:r w:rsidRPr="00D20616">
        <w:rPr>
          <w:rFonts w:eastAsia="Times New Roman" w:cs="Times New Roman"/>
          <w:b/>
          <w:bdr w:val="none" w:sz="0" w:space="0" w:color="auto"/>
          <w:lang w:eastAsia="es-ES"/>
        </w:rPr>
        <w:t>SÍ / NO</w:t>
      </w:r>
    </w:p>
    <w:p w:rsidR="007C6D96" w:rsidRDefault="007C6D96" w:rsidP="00264271">
      <w:pPr>
        <w:pStyle w:val="BodyA"/>
        <w:shd w:val="clear" w:color="auto" w:fill="FFFFFF"/>
        <w:ind w:left="753" w:hanging="45"/>
        <w:jc w:val="both"/>
        <w:rPr>
          <w:rFonts w:eastAsia="Times New Roman" w:cs="Times New Roman"/>
          <w:b/>
          <w:bdr w:val="none" w:sz="0" w:space="0" w:color="auto"/>
          <w:lang w:val="es-ES" w:eastAsia="es-ES"/>
        </w:rPr>
      </w:pPr>
    </w:p>
    <w:p w:rsidR="00603AAA" w:rsidRPr="00425DE1" w:rsidRDefault="002D7DF5" w:rsidP="00D60F39">
      <w:pPr>
        <w:pStyle w:val="BodyA"/>
        <w:shd w:val="clear" w:color="auto" w:fill="FFFFFF"/>
        <w:jc w:val="both"/>
        <w:rPr>
          <w:rFonts w:eastAsia="Times New Roman"/>
          <w:b/>
          <w:bdr w:val="none" w:sz="0" w:space="0" w:color="auto"/>
          <w:lang w:val="es-ES" w:eastAsia="es-ES"/>
        </w:rPr>
      </w:pPr>
      <w:r w:rsidRPr="00F15D5F">
        <w:rPr>
          <w:rFonts w:eastAsia="Times New Roman" w:cs="Times New Roman"/>
          <w:bCs/>
          <w:bdr w:val="none" w:sz="0" w:space="0" w:color="auto"/>
          <w:lang w:val="es-ES" w:eastAsia="es-ES"/>
        </w:rPr>
        <w:lastRenderedPageBreak/>
        <w:t>NO</w:t>
      </w:r>
      <w:r w:rsidR="00D20616" w:rsidRPr="00F15D5F">
        <w:rPr>
          <w:rFonts w:eastAsia="Times New Roman" w:cs="Times New Roman"/>
          <w:bCs/>
          <w:bdr w:val="none" w:sz="0" w:space="0" w:color="auto"/>
          <w:lang w:val="es-ES" w:eastAsia="es-ES"/>
        </w:rPr>
        <w:t>,</w:t>
      </w:r>
      <w:r w:rsidR="00931D81">
        <w:rPr>
          <w:rFonts w:eastAsia="Times New Roman"/>
          <w:b/>
          <w:bdr w:val="none" w:sz="0" w:space="0" w:color="auto"/>
          <w:lang w:val="es-ES" w:eastAsia="es-ES"/>
        </w:rPr>
        <w:t xml:space="preserve"> </w:t>
      </w:r>
      <w:r w:rsidR="00931D81" w:rsidRPr="00F15D5F">
        <w:rPr>
          <w:rFonts w:eastAsia="Times New Roman"/>
          <w:bCs/>
          <w:bdr w:val="none" w:sz="0" w:space="0" w:color="auto"/>
          <w:lang w:val="es-ES" w:eastAsia="es-ES"/>
        </w:rPr>
        <w:t>no</w:t>
      </w:r>
      <w:r w:rsidR="00B72FB5">
        <w:rPr>
          <w:rFonts w:eastAsia="Times New Roman" w:cs="Times New Roman"/>
          <w:b/>
          <w:bdr w:val="none" w:sz="0" w:space="0" w:color="auto"/>
          <w:lang w:val="es-ES" w:eastAsia="es-ES"/>
        </w:rPr>
        <w:t xml:space="preserve"> </w:t>
      </w:r>
      <w:r w:rsidR="00603AAA" w:rsidRPr="00425DE1">
        <w:rPr>
          <w:rFonts w:eastAsia="Times New Roman"/>
          <w:bdr w:val="none" w:sz="0" w:space="0" w:color="auto"/>
          <w:lang w:val="es-ES" w:eastAsia="es-ES"/>
        </w:rPr>
        <w:t>existen disposiciones, conforme lo determinado en la pregunta precedente</w:t>
      </w:r>
      <w:r w:rsidR="00603AAA" w:rsidRPr="00425DE1">
        <w:rPr>
          <w:rFonts w:eastAsia="Times New Roman"/>
          <w:b/>
          <w:bdr w:val="none" w:sz="0" w:space="0" w:color="auto"/>
          <w:lang w:val="es-ES" w:eastAsia="es-ES"/>
        </w:rPr>
        <w:t>.</w:t>
      </w:r>
    </w:p>
    <w:p w:rsidR="00603AAA" w:rsidRPr="00425DE1" w:rsidRDefault="00603AAA" w:rsidP="00607E07">
      <w:pPr>
        <w:pStyle w:val="BodyA"/>
        <w:shd w:val="clear" w:color="auto" w:fill="FFFFFF"/>
        <w:ind w:left="753" w:hanging="393"/>
        <w:jc w:val="both"/>
        <w:rPr>
          <w:rFonts w:eastAsia="Times New Roman" w:cs="Times New Roman"/>
          <w:b/>
          <w:bdr w:val="none" w:sz="0" w:space="0" w:color="auto"/>
          <w:lang w:val="es-ES" w:eastAsia="es-ES"/>
        </w:rPr>
      </w:pPr>
    </w:p>
    <w:p w:rsidR="00607E07" w:rsidRPr="00425DE1" w:rsidRDefault="00607E07" w:rsidP="00607E07">
      <w:pPr>
        <w:pStyle w:val="BodyA"/>
        <w:shd w:val="clear" w:color="auto" w:fill="FFFFFF"/>
        <w:ind w:left="753" w:hanging="393"/>
        <w:jc w:val="both"/>
        <w:rPr>
          <w:rFonts w:eastAsia="Times New Roman" w:cs="Times New Roman"/>
          <w:b/>
          <w:bdr w:val="none" w:sz="0" w:space="0" w:color="auto"/>
          <w:lang w:val="es-ES" w:eastAsia="es-ES"/>
        </w:rPr>
      </w:pPr>
    </w:p>
    <w:p w:rsidR="00607E07" w:rsidRPr="00D20616" w:rsidRDefault="00607E07" w:rsidP="00607E07">
      <w:pPr>
        <w:pStyle w:val="BodyA"/>
        <w:shd w:val="clear" w:color="auto" w:fill="FFFFFF"/>
        <w:ind w:left="753" w:hanging="393"/>
        <w:jc w:val="both"/>
        <w:rPr>
          <w:rFonts w:eastAsia="Times New Roman" w:cs="Times New Roman"/>
          <w:b/>
          <w:bdr w:val="none" w:sz="0" w:space="0" w:color="auto"/>
          <w:lang w:eastAsia="es-ES"/>
        </w:rPr>
      </w:pPr>
      <w:r w:rsidRPr="00D20616">
        <w:rPr>
          <w:rFonts w:eastAsia="Times New Roman" w:cs="Times New Roman"/>
          <w:b/>
          <w:bdr w:val="none" w:sz="0" w:space="0" w:color="auto"/>
          <w:lang w:eastAsia="es-ES"/>
        </w:rPr>
        <w:t>24. ¿Se ha ratificado el Estatuto de Roma de la Corte Penal Internacional (CPI)? SÍ / NO</w:t>
      </w:r>
    </w:p>
    <w:p w:rsidR="007C6D96" w:rsidRDefault="007C6D96" w:rsidP="00264271">
      <w:pPr>
        <w:pStyle w:val="BodyA"/>
        <w:shd w:val="clear" w:color="auto" w:fill="FFFFFF"/>
        <w:spacing w:line="240" w:lineRule="atLeast"/>
        <w:ind w:left="708"/>
        <w:jc w:val="both"/>
        <w:rPr>
          <w:rFonts w:eastAsia="Times New Roman" w:cs="Times New Roman"/>
          <w:b/>
          <w:bdr w:val="none" w:sz="0" w:space="0" w:color="auto"/>
          <w:lang w:val="es-ES" w:eastAsia="es-ES"/>
        </w:rPr>
      </w:pPr>
    </w:p>
    <w:p w:rsidR="00264271" w:rsidRPr="00654CD7" w:rsidRDefault="002D7DF5" w:rsidP="00D60F39">
      <w:pPr>
        <w:pStyle w:val="BodyA"/>
        <w:shd w:val="clear" w:color="auto" w:fill="FFFFFF"/>
        <w:spacing w:line="240" w:lineRule="atLeast"/>
        <w:jc w:val="both"/>
        <w:rPr>
          <w:rStyle w:val="None"/>
          <w:rFonts w:eastAsia="Calibri" w:cs="Times New Roman"/>
          <w:color w:val="auto"/>
          <w:u w:color="222222"/>
          <w:lang w:val="es-ES_tradnl"/>
        </w:rPr>
      </w:pPr>
      <w:r w:rsidRPr="00F15D5F">
        <w:rPr>
          <w:rFonts w:eastAsia="Times New Roman" w:cs="Times New Roman"/>
          <w:bCs/>
          <w:bdr w:val="none" w:sz="0" w:space="0" w:color="auto"/>
          <w:lang w:val="es-ES" w:eastAsia="es-ES"/>
        </w:rPr>
        <w:t>S</w:t>
      </w:r>
      <w:r w:rsidR="00931D81">
        <w:rPr>
          <w:rFonts w:eastAsia="Times New Roman" w:cs="Times New Roman"/>
          <w:bCs/>
          <w:bdr w:val="none" w:sz="0" w:space="0" w:color="auto"/>
          <w:lang w:val="es-ES" w:eastAsia="es-ES"/>
        </w:rPr>
        <w:t>Í</w:t>
      </w:r>
      <w:r w:rsidRPr="00931D81">
        <w:rPr>
          <w:rFonts w:eastAsia="Times New Roman" w:cs="Times New Roman"/>
          <w:bCs/>
          <w:bdr w:val="none" w:sz="0" w:space="0" w:color="auto"/>
          <w:lang w:val="es-ES" w:eastAsia="es-ES"/>
        </w:rPr>
        <w:t>,</w:t>
      </w:r>
      <w:r w:rsidRPr="00425DE1">
        <w:rPr>
          <w:rFonts w:eastAsia="Times New Roman" w:cs="Times New Roman"/>
          <w:bdr w:val="none" w:sz="0" w:space="0" w:color="auto"/>
          <w:lang w:val="es-ES" w:eastAsia="es-ES"/>
        </w:rPr>
        <w:t xml:space="preserve"> </w:t>
      </w:r>
      <w:r w:rsidR="00264271" w:rsidRPr="00654CD7">
        <w:rPr>
          <w:rStyle w:val="None"/>
          <w:rFonts w:eastAsia="Calibri" w:cs="Times New Roman"/>
          <w:color w:val="auto"/>
          <w:u w:color="222222"/>
          <w:lang w:val="es-ES_tradnl"/>
        </w:rPr>
        <w:t>El Estatuto de Roma de la Corte Penal Internacional fue ratificado por el Ecuador el 5 de febrero de 2002</w:t>
      </w:r>
      <w:r w:rsidR="00264271" w:rsidRPr="00654CD7">
        <w:rPr>
          <w:rStyle w:val="Refdenotaalpie"/>
          <w:rFonts w:eastAsia="Calibri" w:cs="Times New Roman"/>
          <w:color w:val="auto"/>
          <w:u w:color="222222"/>
          <w:lang w:val="es-ES_tradnl"/>
        </w:rPr>
        <w:footnoteReference w:id="1"/>
      </w:r>
      <w:r w:rsidR="00264271" w:rsidRPr="00654CD7">
        <w:rPr>
          <w:rStyle w:val="None"/>
          <w:rFonts w:eastAsia="Calibri" w:cs="Times New Roman"/>
          <w:color w:val="auto"/>
          <w:u w:color="222222"/>
          <w:lang w:val="es-ES_tradnl"/>
        </w:rPr>
        <w:t>.</w:t>
      </w:r>
    </w:p>
    <w:p w:rsidR="00425DE1" w:rsidRPr="00425DE1" w:rsidRDefault="00425DE1" w:rsidP="00264271">
      <w:pPr>
        <w:pStyle w:val="BodyA"/>
        <w:shd w:val="clear" w:color="auto" w:fill="FFFFFF"/>
        <w:ind w:left="708"/>
        <w:jc w:val="both"/>
        <w:rPr>
          <w:rFonts w:eastAsia="Times New Roman"/>
          <w:bdr w:val="none" w:sz="0" w:space="0" w:color="auto"/>
          <w:lang w:val="es-ES" w:eastAsia="es-ES"/>
        </w:rPr>
      </w:pPr>
    </w:p>
    <w:p w:rsidR="00603AAA" w:rsidRPr="00425DE1" w:rsidRDefault="00603AAA" w:rsidP="00607E07">
      <w:pPr>
        <w:pStyle w:val="BodyA"/>
        <w:shd w:val="clear" w:color="auto" w:fill="FFFFFF"/>
        <w:ind w:left="753" w:hanging="393"/>
        <w:jc w:val="both"/>
        <w:rPr>
          <w:rFonts w:eastAsia="Times New Roman" w:cs="Times New Roman"/>
          <w:bdr w:val="none" w:sz="0" w:space="0" w:color="auto"/>
          <w:lang w:val="es-ES" w:eastAsia="es-ES"/>
        </w:rPr>
      </w:pPr>
    </w:p>
    <w:p w:rsidR="00607E07" w:rsidRPr="007C6D96" w:rsidRDefault="00607E07" w:rsidP="00F15D5F">
      <w:pPr>
        <w:pStyle w:val="BodyA"/>
        <w:shd w:val="clear" w:color="auto" w:fill="FFFFFF"/>
        <w:jc w:val="both"/>
        <w:rPr>
          <w:rFonts w:eastAsia="Times New Roman" w:cs="Times New Roman"/>
          <w:b/>
          <w:bdr w:val="none" w:sz="0" w:space="0" w:color="auto"/>
          <w:lang w:eastAsia="es-ES"/>
        </w:rPr>
      </w:pPr>
      <w:r w:rsidRPr="007C6D96">
        <w:rPr>
          <w:rFonts w:eastAsia="Times New Roman" w:cs="Times New Roman"/>
          <w:b/>
          <w:bdr w:val="none" w:sz="0" w:space="0" w:color="auto"/>
          <w:lang w:eastAsia="es-ES"/>
        </w:rPr>
        <w:t>Datos</w:t>
      </w:r>
    </w:p>
    <w:p w:rsidR="00425DE1" w:rsidRPr="00425DE1" w:rsidRDefault="00425DE1" w:rsidP="00607E07">
      <w:pPr>
        <w:pStyle w:val="BodyA"/>
        <w:shd w:val="clear" w:color="auto" w:fill="FFFFFF"/>
        <w:ind w:left="753" w:hanging="393"/>
        <w:jc w:val="both"/>
        <w:rPr>
          <w:rFonts w:eastAsia="Times New Roman" w:cs="Times New Roman"/>
          <w:b/>
          <w:sz w:val="28"/>
          <w:szCs w:val="28"/>
          <w:bdr w:val="none" w:sz="0" w:space="0" w:color="auto"/>
          <w:lang w:eastAsia="es-ES"/>
        </w:rPr>
      </w:pPr>
    </w:p>
    <w:p w:rsidR="00607E07" w:rsidRDefault="007C6D96" w:rsidP="00607E07">
      <w:pPr>
        <w:pStyle w:val="BodyA"/>
        <w:shd w:val="clear" w:color="auto" w:fill="FFFFFF"/>
        <w:ind w:left="753" w:hanging="393"/>
        <w:jc w:val="both"/>
        <w:rPr>
          <w:rFonts w:eastAsia="Times New Roman" w:cs="Times New Roman"/>
          <w:b/>
          <w:bdr w:val="none" w:sz="0" w:space="0" w:color="auto"/>
          <w:lang w:val="es-ES" w:eastAsia="es-ES"/>
        </w:rPr>
      </w:pPr>
      <w:r>
        <w:rPr>
          <w:rFonts w:eastAsia="Times New Roman" w:cs="Times New Roman"/>
          <w:b/>
          <w:bdr w:val="none" w:sz="0" w:space="0" w:color="auto"/>
          <w:lang w:val="es-ES" w:eastAsia="es-ES"/>
        </w:rPr>
        <w:t xml:space="preserve">25. </w:t>
      </w:r>
      <w:r w:rsidR="00607E07" w:rsidRPr="00F15D5F">
        <w:rPr>
          <w:rFonts w:eastAsia="Times New Roman" w:cs="Times New Roman"/>
          <w:b/>
          <w:bdr w:val="none" w:sz="0" w:space="0" w:color="auto"/>
          <w:lang w:val="es-ES" w:eastAsia="es-ES"/>
        </w:rPr>
        <w:t>Sírvanse proporcionar datos sobre el número de casos de violación denunciados, procesados y sancionados durante los últimos dos a cinco años.</w:t>
      </w:r>
    </w:p>
    <w:p w:rsidR="005077FC" w:rsidRDefault="005077FC" w:rsidP="00607E07">
      <w:pPr>
        <w:pStyle w:val="BodyA"/>
        <w:shd w:val="clear" w:color="auto" w:fill="FFFFFF"/>
        <w:ind w:left="753" w:hanging="393"/>
        <w:jc w:val="both"/>
        <w:rPr>
          <w:rFonts w:eastAsia="Times New Roman" w:cs="Times New Roman"/>
          <w:b/>
          <w:bdr w:val="none" w:sz="0" w:space="0" w:color="auto"/>
          <w:lang w:val="es-ES" w:eastAsia="es-ES"/>
        </w:rPr>
      </w:pPr>
    </w:p>
    <w:p w:rsidR="00F15D5F" w:rsidRPr="006E03C9" w:rsidRDefault="00F15D5F" w:rsidP="006E03C9">
      <w:pPr>
        <w:suppressAutoHyphens/>
        <w:spacing w:after="0" w:line="240" w:lineRule="auto"/>
        <w:ind w:left="0" w:firstLine="0"/>
        <w:rPr>
          <w:color w:val="auto"/>
          <w:szCs w:val="24"/>
          <w:lang w:val="es-ES_tradnl" w:eastAsia="zh-CN"/>
        </w:rPr>
      </w:pPr>
      <w:r w:rsidRPr="006E03C9">
        <w:rPr>
          <w:color w:val="auto"/>
          <w:szCs w:val="24"/>
          <w:lang w:val="es-ES_tradnl" w:eastAsia="zh-CN"/>
        </w:rPr>
        <w:t>De conformidad a lo determinado en el artículo 195 de la Constitución de la República del Ecuador, es deber de la Fiscalía General del Estado, dirigir de oficio o a petición de parte, la investigación preprocesal y procesal penal. Es por ello que la información sobre los casos de violación denunciados, procesados y sancionados debe ser solicitada a esa entidad.</w:t>
      </w:r>
    </w:p>
    <w:p w:rsidR="00F15D5F" w:rsidRPr="006E03C9" w:rsidRDefault="00F15D5F" w:rsidP="006E03C9">
      <w:pPr>
        <w:suppressAutoHyphens/>
        <w:spacing w:after="0" w:line="240" w:lineRule="auto"/>
        <w:ind w:left="0" w:firstLine="0"/>
        <w:rPr>
          <w:color w:val="auto"/>
          <w:szCs w:val="24"/>
          <w:lang w:val="es-ES_tradnl" w:eastAsia="zh-CN"/>
        </w:rPr>
      </w:pPr>
    </w:p>
    <w:p w:rsidR="00F15D5F" w:rsidRPr="006E03C9" w:rsidRDefault="00F15D5F" w:rsidP="006E03C9">
      <w:pPr>
        <w:suppressAutoHyphens/>
        <w:spacing w:after="0" w:line="240" w:lineRule="auto"/>
        <w:ind w:left="0" w:firstLine="0"/>
        <w:rPr>
          <w:color w:val="auto"/>
          <w:szCs w:val="24"/>
          <w:lang w:val="es-ES_tradnl" w:eastAsia="zh-CN"/>
        </w:rPr>
      </w:pPr>
      <w:r w:rsidRPr="006E03C9">
        <w:rPr>
          <w:color w:val="auto"/>
          <w:szCs w:val="24"/>
          <w:lang w:val="es-ES_tradnl" w:eastAsia="zh-CN"/>
        </w:rPr>
        <w:t>Sin embargo, dentro de la atribución de la Defensoría del Pueblo de vigilancia del debido proceso determinada en el artículo 215.4 de la Constitución de la República del Ecuador. En este marco, la Defensoría del Pueblo ha vigilado el debido de proceso de delitos contra la integridad sexual durante el año 2019, en un total de 5 casos, y en lo que va del año 2020, en 2 casos.</w:t>
      </w:r>
    </w:p>
    <w:p w:rsidR="00F15D5F" w:rsidRPr="006E03C9" w:rsidRDefault="00F15D5F" w:rsidP="006E03C9">
      <w:pPr>
        <w:suppressAutoHyphens/>
        <w:spacing w:after="0" w:line="240" w:lineRule="auto"/>
        <w:ind w:left="0" w:firstLine="0"/>
        <w:rPr>
          <w:color w:val="auto"/>
          <w:szCs w:val="24"/>
          <w:lang w:val="es-ES_tradnl" w:eastAsia="zh-CN"/>
        </w:rPr>
      </w:pPr>
    </w:p>
    <w:p w:rsidR="00F15D5F" w:rsidRPr="00F15D5F" w:rsidRDefault="00F15D5F" w:rsidP="006E03C9">
      <w:pPr>
        <w:suppressAutoHyphens/>
        <w:spacing w:after="0" w:line="240" w:lineRule="auto"/>
        <w:ind w:left="0" w:firstLine="0"/>
        <w:rPr>
          <w:color w:val="auto"/>
          <w:szCs w:val="24"/>
          <w:lang w:val="es-ES_tradnl" w:eastAsia="zh-CN"/>
        </w:rPr>
      </w:pPr>
      <w:r w:rsidRPr="006E03C9">
        <w:rPr>
          <w:color w:val="auto"/>
          <w:szCs w:val="24"/>
          <w:lang w:val="es-ES_tradnl" w:eastAsia="zh-CN"/>
        </w:rPr>
        <w:t>Adicionalmente, se ha brindado asesoramiento en casos de presuntos delitos contra la integridad sexual. De este modo, durante el año 2018 se dio asesoramiento en 42 casos, en el año 2019 en 34 casos y en lo que va del 2020 se han realizado un total de 6 asesorías.</w:t>
      </w:r>
    </w:p>
    <w:p w:rsidR="00D60F39" w:rsidRPr="00F15D5F" w:rsidRDefault="00D60F39" w:rsidP="006E03C9">
      <w:pPr>
        <w:pStyle w:val="BodyA"/>
        <w:jc w:val="both"/>
        <w:rPr>
          <w:rFonts w:eastAsia="Times New Roman" w:cs="Times New Roman"/>
          <w:b/>
          <w:bdr w:val="none" w:sz="0" w:space="0" w:color="auto"/>
          <w:lang w:val="es-ES_tradnl" w:eastAsia="es-ES"/>
        </w:rPr>
      </w:pPr>
    </w:p>
    <w:p w:rsidR="005077FC" w:rsidRPr="00D60F39" w:rsidRDefault="005077FC" w:rsidP="00607E07">
      <w:pPr>
        <w:pStyle w:val="BodyA"/>
        <w:shd w:val="clear" w:color="auto" w:fill="FFFFFF"/>
        <w:ind w:left="753" w:hanging="393"/>
        <w:jc w:val="both"/>
        <w:rPr>
          <w:rFonts w:eastAsia="Times New Roman" w:cs="Times New Roman"/>
          <w:b/>
          <w:bdr w:val="none" w:sz="0" w:space="0" w:color="auto"/>
          <w:lang w:val="es-ES" w:eastAsia="es-ES"/>
        </w:rPr>
      </w:pPr>
      <w:r w:rsidRPr="00D60F39">
        <w:rPr>
          <w:rFonts w:eastAsia="Times New Roman" w:cs="Times New Roman"/>
          <w:b/>
          <w:bdr w:val="none" w:sz="0" w:space="0" w:color="auto"/>
          <w:lang w:val="es-ES" w:eastAsia="es-ES"/>
        </w:rPr>
        <w:t xml:space="preserve">Otros </w:t>
      </w:r>
    </w:p>
    <w:p w:rsidR="005077FC" w:rsidRDefault="005077FC" w:rsidP="00607E07">
      <w:pPr>
        <w:pStyle w:val="BodyA"/>
        <w:shd w:val="clear" w:color="auto" w:fill="FFFFFF"/>
        <w:ind w:left="753" w:hanging="393"/>
        <w:jc w:val="both"/>
        <w:rPr>
          <w:rFonts w:eastAsia="Times New Roman" w:cs="Times New Roman"/>
          <w:b/>
          <w:bdr w:val="none" w:sz="0" w:space="0" w:color="auto"/>
          <w:lang w:val="es-ES" w:eastAsia="es-ES"/>
        </w:rPr>
      </w:pPr>
    </w:p>
    <w:p w:rsidR="00607E07" w:rsidRDefault="007C6D96" w:rsidP="005077FC">
      <w:pPr>
        <w:pStyle w:val="BodyA"/>
        <w:shd w:val="clear" w:color="auto" w:fill="FFFFFF"/>
        <w:ind w:left="753" w:hanging="393"/>
        <w:jc w:val="both"/>
        <w:rPr>
          <w:rFonts w:eastAsia="Times New Roman" w:cs="Times New Roman"/>
          <w:b/>
          <w:bdr w:val="none" w:sz="0" w:space="0" w:color="auto"/>
          <w:lang w:val="es-ES" w:eastAsia="es-ES"/>
        </w:rPr>
      </w:pPr>
      <w:r>
        <w:rPr>
          <w:rFonts w:eastAsia="Times New Roman" w:cs="Times New Roman"/>
          <w:b/>
          <w:bdr w:val="none" w:sz="0" w:space="0" w:color="auto"/>
          <w:lang w:val="es-ES" w:eastAsia="es-ES"/>
        </w:rPr>
        <w:t xml:space="preserve">26. </w:t>
      </w:r>
      <w:r w:rsidR="005077FC">
        <w:rPr>
          <w:rFonts w:eastAsia="Times New Roman" w:cs="Times New Roman"/>
          <w:b/>
          <w:bdr w:val="none" w:sz="0" w:space="0" w:color="auto"/>
          <w:lang w:val="es-ES" w:eastAsia="es-ES"/>
        </w:rPr>
        <w:t>Sírva</w:t>
      </w:r>
      <w:r w:rsidR="00425DE1" w:rsidRPr="00425DE1">
        <w:rPr>
          <w:rFonts w:eastAsia="Times New Roman" w:cs="Times New Roman"/>
          <w:b/>
          <w:bdr w:val="none" w:sz="0" w:space="0" w:color="auto"/>
          <w:lang w:val="es-ES" w:eastAsia="es-ES"/>
        </w:rPr>
        <w:t>nse explicar las barreras particulares y adicionales a la denuncia y el</w:t>
      </w:r>
      <w:r w:rsidR="00B72FB5">
        <w:rPr>
          <w:rFonts w:eastAsia="Times New Roman" w:cs="Times New Roman"/>
          <w:b/>
          <w:bdr w:val="none" w:sz="0" w:space="0" w:color="auto"/>
          <w:lang w:val="es-ES" w:eastAsia="es-ES"/>
        </w:rPr>
        <w:t xml:space="preserve">   </w:t>
      </w:r>
      <w:r w:rsidR="00425DE1">
        <w:rPr>
          <w:rFonts w:eastAsia="Times New Roman" w:cs="Times New Roman"/>
          <w:b/>
          <w:bdr w:val="none" w:sz="0" w:space="0" w:color="auto"/>
          <w:lang w:val="es-ES" w:eastAsia="es-ES"/>
        </w:rPr>
        <w:t xml:space="preserve"> </w:t>
      </w:r>
      <w:r w:rsidR="00425DE1" w:rsidRPr="00425DE1">
        <w:rPr>
          <w:rFonts w:eastAsia="Times New Roman" w:cs="Times New Roman"/>
          <w:b/>
          <w:bdr w:val="none" w:sz="0" w:space="0" w:color="auto"/>
          <w:lang w:val="es-ES" w:eastAsia="es-ES"/>
        </w:rPr>
        <w:t>enjuiciamiento de violaciones y a la responsabilidad de los autores en su contexto legal y social no cubiertas por lo anterior.</w:t>
      </w:r>
    </w:p>
    <w:p w:rsidR="00425DE1" w:rsidRDefault="00425DE1" w:rsidP="00607E07">
      <w:pPr>
        <w:pStyle w:val="BodyA"/>
        <w:shd w:val="clear" w:color="auto" w:fill="FFFFFF"/>
        <w:ind w:left="753" w:hanging="393"/>
        <w:jc w:val="both"/>
        <w:rPr>
          <w:rFonts w:eastAsia="Times New Roman" w:cs="Times New Roman"/>
          <w:b/>
          <w:bdr w:val="none" w:sz="0" w:space="0" w:color="auto"/>
          <w:lang w:val="es-ES" w:eastAsia="es-ES"/>
        </w:rPr>
      </w:pPr>
    </w:p>
    <w:p w:rsidR="00603AAA" w:rsidRPr="00425DE1" w:rsidRDefault="00603AAA" w:rsidP="00603AAA">
      <w:pPr>
        <w:pStyle w:val="BodyA"/>
        <w:shd w:val="clear" w:color="auto" w:fill="FFFFFF"/>
        <w:spacing w:line="240" w:lineRule="atLeast"/>
        <w:jc w:val="both"/>
        <w:rPr>
          <w:rFonts w:eastAsia="Times New Roman" w:cs="Times New Roman"/>
          <w:bdr w:val="none" w:sz="0" w:space="0" w:color="auto"/>
          <w:lang w:val="es-ES" w:eastAsia="es-ES"/>
        </w:rPr>
      </w:pPr>
      <w:r w:rsidRPr="00425DE1">
        <w:rPr>
          <w:rFonts w:eastAsia="Times New Roman" w:cs="Times New Roman"/>
          <w:bdr w:val="none" w:sz="0" w:space="0" w:color="auto"/>
          <w:lang w:val="es-ES" w:eastAsia="es-ES"/>
        </w:rPr>
        <w:t>En la sociedad ma</w:t>
      </w:r>
      <w:r w:rsidR="00772D8B">
        <w:rPr>
          <w:rFonts w:eastAsia="Times New Roman" w:cs="Times New Roman"/>
          <w:bdr w:val="none" w:sz="0" w:space="0" w:color="auto"/>
          <w:lang w:val="es-ES" w:eastAsia="es-ES"/>
        </w:rPr>
        <w:t>chista y patriarcal en la que</w:t>
      </w:r>
      <w:r w:rsidRPr="00425DE1">
        <w:rPr>
          <w:rFonts w:eastAsia="Times New Roman" w:cs="Times New Roman"/>
          <w:bdr w:val="none" w:sz="0" w:space="0" w:color="auto"/>
          <w:lang w:val="es-ES" w:eastAsia="es-ES"/>
        </w:rPr>
        <w:t xml:space="preserve"> vivimos, todas las mujeres y las niñas están expuestas a ser víctimas de violencia basada en género, entre otras, la sexual. La sociedad ha naturalizado la violencia, tal es así que aún se considera “normal” la violencia que se ejerce sobre ellas, en</w:t>
      </w:r>
      <w:r w:rsidR="00772D8B">
        <w:rPr>
          <w:rFonts w:eastAsia="Times New Roman" w:cs="Times New Roman"/>
          <w:bdr w:val="none" w:sz="0" w:space="0" w:color="auto"/>
          <w:lang w:val="es-ES" w:eastAsia="es-ES"/>
        </w:rPr>
        <w:t xml:space="preserve"> las distintos tipos y ámbitos.</w:t>
      </w:r>
    </w:p>
    <w:p w:rsidR="00603AAA" w:rsidRPr="00425DE1" w:rsidRDefault="00603AAA" w:rsidP="00603AAA">
      <w:pPr>
        <w:pStyle w:val="BodyA"/>
        <w:shd w:val="clear" w:color="auto" w:fill="FFFFFF"/>
        <w:spacing w:line="240" w:lineRule="atLeast"/>
        <w:jc w:val="both"/>
        <w:rPr>
          <w:rFonts w:eastAsia="Times New Roman" w:cs="Times New Roman"/>
          <w:bdr w:val="none" w:sz="0" w:space="0" w:color="auto"/>
          <w:lang w:val="es-ES" w:eastAsia="es-ES"/>
        </w:rPr>
      </w:pPr>
    </w:p>
    <w:p w:rsidR="00603AAA" w:rsidRPr="00425DE1" w:rsidRDefault="00603AAA" w:rsidP="00603AAA">
      <w:pPr>
        <w:pStyle w:val="BodyA"/>
        <w:shd w:val="clear" w:color="auto" w:fill="FFFFFF"/>
        <w:spacing w:line="240" w:lineRule="atLeast"/>
        <w:jc w:val="both"/>
        <w:rPr>
          <w:rFonts w:eastAsia="Times New Roman" w:cs="Times New Roman"/>
          <w:bdr w:val="none" w:sz="0" w:space="0" w:color="auto"/>
          <w:lang w:val="es-ES" w:eastAsia="es-ES"/>
        </w:rPr>
      </w:pPr>
      <w:r w:rsidRPr="00425DE1">
        <w:rPr>
          <w:rFonts w:eastAsia="Times New Roman" w:cs="Times New Roman"/>
          <w:bdr w:val="none" w:sz="0" w:space="0" w:color="auto"/>
          <w:lang w:val="es-ES" w:eastAsia="es-ES"/>
        </w:rPr>
        <w:t xml:space="preserve">Todas las mujeres y niñas están en situación de vulnerabilidad. </w:t>
      </w:r>
      <w:r w:rsidR="00931D81">
        <w:rPr>
          <w:rFonts w:eastAsia="Times New Roman" w:cs="Times New Roman"/>
          <w:bdr w:val="none" w:sz="0" w:space="0" w:color="auto"/>
          <w:lang w:val="es-ES" w:eastAsia="es-ES"/>
        </w:rPr>
        <w:t>A</w:t>
      </w:r>
      <w:r w:rsidR="00772D8B">
        <w:rPr>
          <w:rFonts w:eastAsia="Times New Roman" w:cs="Times New Roman"/>
          <w:bdr w:val="none" w:sz="0" w:space="0" w:color="auto"/>
          <w:lang w:val="es-ES" w:eastAsia="es-ES"/>
        </w:rPr>
        <w:t>l</w:t>
      </w:r>
      <w:r w:rsidRPr="00425DE1">
        <w:rPr>
          <w:rFonts w:eastAsia="Times New Roman" w:cs="Times New Roman"/>
          <w:bdr w:val="none" w:sz="0" w:space="0" w:color="auto"/>
          <w:lang w:val="es-ES" w:eastAsia="es-ES"/>
        </w:rPr>
        <w:t xml:space="preserve"> hecho de ser mujer se suman otras interseccionalidades como la pobreza, pertenencia a determinada etnia, encontrarse en contexto de movilidad humana (desplazamiento, refugio y migración), tener </w:t>
      </w:r>
      <w:r w:rsidRPr="00425DE1">
        <w:rPr>
          <w:rFonts w:eastAsia="Times New Roman" w:cs="Times New Roman"/>
          <w:bdr w:val="none" w:sz="0" w:space="0" w:color="auto"/>
          <w:lang w:val="es-ES" w:eastAsia="es-ES"/>
        </w:rPr>
        <w:lastRenderedPageBreak/>
        <w:t xml:space="preserve">discapacidad, entre otros, se duplica, triplica, o cuadriplica su vulnerabilidad y por ende las condiciona a enfrentar barreras adicionales para acceder a la justicia, al sistema de atención, protección o a servicios de apoyo que brinda el Estado. </w:t>
      </w:r>
    </w:p>
    <w:p w:rsidR="00603AAA" w:rsidRPr="00425DE1" w:rsidRDefault="00603AAA" w:rsidP="00603AAA">
      <w:pPr>
        <w:pStyle w:val="BodyA"/>
        <w:shd w:val="clear" w:color="auto" w:fill="FFFFFF"/>
        <w:spacing w:line="240" w:lineRule="atLeast"/>
        <w:jc w:val="both"/>
        <w:rPr>
          <w:rFonts w:eastAsia="Times New Roman" w:cs="Times New Roman"/>
          <w:bdr w:val="none" w:sz="0" w:space="0" w:color="auto"/>
          <w:lang w:val="es-ES" w:eastAsia="es-ES"/>
        </w:rPr>
      </w:pPr>
    </w:p>
    <w:p w:rsidR="00603AAA" w:rsidRPr="00425DE1" w:rsidRDefault="00603AAA" w:rsidP="00603AAA">
      <w:pPr>
        <w:pStyle w:val="BodyA"/>
        <w:shd w:val="clear" w:color="auto" w:fill="FFFFFF"/>
        <w:spacing w:line="240" w:lineRule="atLeast"/>
        <w:jc w:val="both"/>
        <w:rPr>
          <w:rFonts w:eastAsia="Times New Roman" w:cs="Times New Roman"/>
          <w:bdr w:val="none" w:sz="0" w:space="0" w:color="auto"/>
          <w:lang w:val="es-ES" w:eastAsia="es-ES"/>
        </w:rPr>
      </w:pPr>
      <w:r w:rsidRPr="00425DE1">
        <w:rPr>
          <w:rFonts w:eastAsia="Times New Roman" w:cs="Times New Roman"/>
          <w:bdr w:val="none" w:sz="0" w:space="0" w:color="auto"/>
          <w:lang w:val="es-ES" w:eastAsia="es-ES"/>
        </w:rPr>
        <w:t xml:space="preserve">Por su parte, el sistema de justicia exige evidencia física y testimonial para sancionar estos hechos sin considerar que cuando una mujer es violentada sexualmente, muchas veces ocurre que lo primero que hace de forma instintiva es ducharse, desconociendo que no debe hacerlo para no borrar las evidencias del acto ilícito. Posteriormente, si se llega a hacer el examen médico legal, no se cuenta con la garantía de que lo haga un profesional de su mismo género y en reserva. Respecto a la prueba testimonial, existen jueces y juezas que no consideran que la violencia sexual es realizada en la ausencia de testigos, más allá de la víctima y de </w:t>
      </w:r>
      <w:r w:rsidR="007C6D96">
        <w:rPr>
          <w:rFonts w:eastAsia="Times New Roman" w:cs="Times New Roman"/>
          <w:bdr w:val="none" w:sz="0" w:space="0" w:color="auto"/>
          <w:lang w:val="es-ES" w:eastAsia="es-ES"/>
        </w:rPr>
        <w:t>e</w:t>
      </w:r>
      <w:r w:rsidR="007C6D96" w:rsidRPr="00425DE1">
        <w:rPr>
          <w:rFonts w:eastAsia="Times New Roman" w:cs="Times New Roman"/>
          <w:bdr w:val="none" w:sz="0" w:space="0" w:color="auto"/>
          <w:lang w:val="es-ES" w:eastAsia="es-ES"/>
        </w:rPr>
        <w:t>l</w:t>
      </w:r>
      <w:r w:rsidRPr="00425DE1">
        <w:rPr>
          <w:rFonts w:eastAsia="Times New Roman" w:cs="Times New Roman"/>
          <w:bdr w:val="none" w:sz="0" w:space="0" w:color="auto"/>
          <w:lang w:val="es-ES" w:eastAsia="es-ES"/>
        </w:rPr>
        <w:t xml:space="preserve"> o los agresores, dejando de lado que la violación puede darse en el contexto de un matrimonio. Adicional a esto se suman los patrones socio-culturales discriminatorios y estereotipos de género de jueces y juezas que aún persisten, en muchos casos y no permiten hacer justicia. </w:t>
      </w:r>
      <w:r w:rsidR="00931D81">
        <w:rPr>
          <w:rFonts w:eastAsia="Times New Roman" w:cs="Times New Roman"/>
          <w:bdr w:val="none" w:sz="0" w:space="0" w:color="auto"/>
          <w:lang w:val="es-ES" w:eastAsia="es-ES"/>
        </w:rPr>
        <w:t>Varios</w:t>
      </w:r>
      <w:r w:rsidR="00931D81" w:rsidRPr="00425DE1">
        <w:rPr>
          <w:rFonts w:eastAsia="Times New Roman" w:cs="Times New Roman"/>
          <w:bdr w:val="none" w:sz="0" w:space="0" w:color="auto"/>
          <w:lang w:val="es-ES" w:eastAsia="es-ES"/>
        </w:rPr>
        <w:t xml:space="preserve"> </w:t>
      </w:r>
      <w:r w:rsidRPr="00425DE1">
        <w:rPr>
          <w:rFonts w:eastAsia="Times New Roman" w:cs="Times New Roman"/>
          <w:bdr w:val="none" w:sz="0" w:space="0" w:color="auto"/>
          <w:lang w:val="es-ES" w:eastAsia="es-ES"/>
        </w:rPr>
        <w:t xml:space="preserve">de los actos de violencia sexual denunciados han quedado en la impunidad, esto ha generado que se perpetúe la “normalización” social de la violencia contra las mujeres y niñas, cifras que corroboran: </w:t>
      </w:r>
    </w:p>
    <w:p w:rsidR="00603AAA" w:rsidRPr="00425DE1" w:rsidRDefault="00603AAA" w:rsidP="00603AAA">
      <w:pPr>
        <w:pStyle w:val="BodyA"/>
        <w:shd w:val="clear" w:color="auto" w:fill="FFFFFF"/>
        <w:spacing w:line="240" w:lineRule="atLeast"/>
        <w:jc w:val="both"/>
        <w:rPr>
          <w:rFonts w:eastAsia="Times New Roman" w:cs="Times New Roman"/>
          <w:bdr w:val="none" w:sz="0" w:space="0" w:color="auto"/>
          <w:lang w:val="es-ES" w:eastAsia="es-ES"/>
        </w:rPr>
      </w:pPr>
    </w:p>
    <w:p w:rsidR="00603AAA" w:rsidRPr="00425DE1" w:rsidRDefault="007C6D96" w:rsidP="00E420A5">
      <w:pPr>
        <w:pStyle w:val="BodyA"/>
        <w:numPr>
          <w:ilvl w:val="0"/>
          <w:numId w:val="5"/>
        </w:numPr>
        <w:shd w:val="clear" w:color="auto" w:fill="FFFFFF"/>
        <w:spacing w:line="240" w:lineRule="atLeast"/>
        <w:jc w:val="both"/>
        <w:rPr>
          <w:rFonts w:eastAsia="Times New Roman" w:cs="Times New Roman"/>
          <w:bdr w:val="none" w:sz="0" w:space="0" w:color="auto"/>
          <w:lang w:val="es-ES" w:eastAsia="es-ES"/>
        </w:rPr>
      </w:pPr>
      <w:r>
        <w:rPr>
          <w:rFonts w:eastAsia="Times New Roman" w:cs="Times New Roman"/>
          <w:bdr w:val="none" w:sz="0" w:space="0" w:color="auto"/>
          <w:lang w:val="es-ES" w:eastAsia="es-ES"/>
        </w:rPr>
        <w:t>La F</w:t>
      </w:r>
      <w:r w:rsidR="00603AAA" w:rsidRPr="00425DE1">
        <w:rPr>
          <w:rFonts w:eastAsia="Times New Roman" w:cs="Times New Roman"/>
          <w:bdr w:val="none" w:sz="0" w:space="0" w:color="auto"/>
          <w:lang w:val="es-ES" w:eastAsia="es-ES"/>
        </w:rPr>
        <w:t>iscalía afirma que en los últimos cuatro años se han conocido 18.154 violaciones, 80</w:t>
      </w:r>
      <w:r w:rsidR="00931D81">
        <w:rPr>
          <w:rFonts w:eastAsia="Times New Roman" w:cs="Times New Roman"/>
          <w:bdr w:val="none" w:sz="0" w:space="0" w:color="auto"/>
          <w:lang w:val="es-ES" w:eastAsia="es-ES"/>
        </w:rPr>
        <w:t xml:space="preserve"> </w:t>
      </w:r>
      <w:r w:rsidR="00603AAA" w:rsidRPr="00425DE1">
        <w:rPr>
          <w:rFonts w:eastAsia="Times New Roman" w:cs="Times New Roman"/>
          <w:bdr w:val="none" w:sz="0" w:space="0" w:color="auto"/>
          <w:lang w:val="es-ES" w:eastAsia="es-ES"/>
        </w:rPr>
        <w:t>% han sido de personas de sexo femenino.</w:t>
      </w:r>
      <w:r w:rsidR="00B72FB5">
        <w:rPr>
          <w:rFonts w:eastAsia="Times New Roman" w:cs="Times New Roman"/>
          <w:bdr w:val="none" w:sz="0" w:space="0" w:color="auto"/>
          <w:lang w:val="es-ES" w:eastAsia="es-ES"/>
        </w:rPr>
        <w:t xml:space="preserve"> </w:t>
      </w:r>
      <w:r w:rsidR="00F82726">
        <w:rPr>
          <w:rFonts w:eastAsia="Times New Roman" w:cs="Times New Roman"/>
          <w:bdr w:val="none" w:sz="0" w:space="0" w:color="auto"/>
          <w:lang w:val="es-ES" w:eastAsia="es-ES"/>
        </w:rPr>
        <w:t>(El Telégrafo, 7 de mayo de 2018, Recuperado de:</w:t>
      </w:r>
      <w:r w:rsidR="00F82726" w:rsidRPr="00F82726">
        <w:rPr>
          <w:lang w:val="es-ES_tradnl"/>
        </w:rPr>
        <w:t xml:space="preserve"> </w:t>
      </w:r>
      <w:hyperlink r:id="rId10" w:history="1">
        <w:r w:rsidR="00F82726" w:rsidRPr="007C6D96">
          <w:rPr>
            <w:rStyle w:val="Hipervnculo"/>
            <w:lang w:val="es-ES_tradnl"/>
          </w:rPr>
          <w:t>https://www.eltelegrafo.com.ec/noticias/judicial/12/fiscalia-violaciones-ecuador</w:t>
        </w:r>
      </w:hyperlink>
      <w:r w:rsidR="00F82726">
        <w:rPr>
          <w:rFonts w:eastAsia="Times New Roman" w:cs="Times New Roman"/>
          <w:bdr w:val="none" w:sz="0" w:space="0" w:color="auto"/>
          <w:lang w:val="es-ES" w:eastAsia="es-ES"/>
        </w:rPr>
        <w:t xml:space="preserve"> )</w:t>
      </w:r>
    </w:p>
    <w:p w:rsidR="00F82726" w:rsidRDefault="00603AAA" w:rsidP="00F82726">
      <w:pPr>
        <w:pStyle w:val="BodyA"/>
        <w:numPr>
          <w:ilvl w:val="0"/>
          <w:numId w:val="5"/>
        </w:numPr>
        <w:shd w:val="clear" w:color="auto" w:fill="FFFFFF"/>
        <w:spacing w:line="240" w:lineRule="atLeast"/>
        <w:jc w:val="both"/>
        <w:rPr>
          <w:rFonts w:eastAsia="Times New Roman" w:cs="Times New Roman"/>
          <w:bdr w:val="none" w:sz="0" w:space="0" w:color="auto"/>
          <w:lang w:val="es-ES" w:eastAsia="es-ES"/>
        </w:rPr>
      </w:pPr>
      <w:r w:rsidRPr="00425DE1">
        <w:rPr>
          <w:rFonts w:eastAsia="Times New Roman" w:cs="Times New Roman"/>
          <w:bdr w:val="none" w:sz="0" w:space="0" w:color="auto"/>
          <w:lang w:val="es-ES" w:eastAsia="es-ES"/>
        </w:rPr>
        <w:t xml:space="preserve">El COIP contempla que se considera violación cuando la víctima tiene menos de 14 años, en el Ecuador cada año 2181 niñas son obligadas a ser madres producto de este delito. </w:t>
      </w:r>
      <w:r w:rsidR="00F82726">
        <w:rPr>
          <w:rFonts w:eastAsia="Times New Roman" w:cs="Times New Roman"/>
          <w:bdr w:val="none" w:sz="0" w:space="0" w:color="auto"/>
          <w:lang w:val="es-ES" w:eastAsia="es-ES"/>
        </w:rPr>
        <w:t xml:space="preserve">(Wambra, Recuperado de: </w:t>
      </w:r>
      <w:hyperlink r:id="rId11" w:history="1">
        <w:r w:rsidR="00F82726" w:rsidRPr="00825E54">
          <w:rPr>
            <w:rStyle w:val="Hipervnculo"/>
            <w:rFonts w:eastAsia="Times New Roman" w:cs="Times New Roman"/>
            <w:bdr w:val="none" w:sz="0" w:space="0" w:color="auto"/>
            <w:lang w:val="es-ES" w:eastAsia="es-ES"/>
          </w:rPr>
          <w:t>https://wambra.ec/especial-ninas-invisibles-ecuador/</w:t>
        </w:r>
      </w:hyperlink>
      <w:r w:rsidR="00F82726">
        <w:rPr>
          <w:rFonts w:eastAsia="Times New Roman" w:cs="Times New Roman"/>
          <w:bdr w:val="none" w:sz="0" w:space="0" w:color="auto"/>
          <w:lang w:val="es-ES" w:eastAsia="es-ES"/>
        </w:rPr>
        <w:t xml:space="preserve">) </w:t>
      </w:r>
    </w:p>
    <w:p w:rsidR="00603AAA" w:rsidRPr="00425DE1" w:rsidRDefault="00603AAA" w:rsidP="00E420A5">
      <w:pPr>
        <w:pStyle w:val="BodyA"/>
        <w:numPr>
          <w:ilvl w:val="0"/>
          <w:numId w:val="5"/>
        </w:numPr>
        <w:shd w:val="clear" w:color="auto" w:fill="FFFFFF"/>
        <w:spacing w:line="240" w:lineRule="atLeast"/>
        <w:jc w:val="both"/>
        <w:rPr>
          <w:rFonts w:eastAsia="Times New Roman" w:cs="Times New Roman"/>
          <w:bdr w:val="none" w:sz="0" w:space="0" w:color="auto"/>
          <w:lang w:val="es-ES" w:eastAsia="es-ES"/>
        </w:rPr>
      </w:pPr>
      <w:r w:rsidRPr="00425DE1">
        <w:rPr>
          <w:rFonts w:eastAsia="Times New Roman" w:cs="Times New Roman"/>
          <w:bdr w:val="none" w:sz="0" w:space="0" w:color="auto"/>
          <w:lang w:val="es-ES" w:eastAsia="es-ES"/>
        </w:rPr>
        <w:t>Según el INEC el 54</w:t>
      </w:r>
      <w:r w:rsidR="00931D81">
        <w:rPr>
          <w:rFonts w:eastAsia="Times New Roman" w:cs="Times New Roman"/>
          <w:bdr w:val="none" w:sz="0" w:space="0" w:color="auto"/>
          <w:lang w:val="es-ES" w:eastAsia="es-ES"/>
        </w:rPr>
        <w:t xml:space="preserve"> </w:t>
      </w:r>
      <w:r w:rsidRPr="00425DE1">
        <w:rPr>
          <w:rFonts w:eastAsia="Times New Roman" w:cs="Times New Roman"/>
          <w:bdr w:val="none" w:sz="0" w:space="0" w:color="auto"/>
          <w:lang w:val="es-ES" w:eastAsia="es-ES"/>
        </w:rPr>
        <w:t>% de las mujeres agredidas sexualmente, sus victimarios han sido parejas o ex parejas, no se toma en cuenta padres, padrastros, tíos, hermanos, primos.</w:t>
      </w:r>
      <w:r w:rsidR="00BA5866">
        <w:rPr>
          <w:rFonts w:eastAsia="Times New Roman" w:cs="Times New Roman"/>
          <w:bdr w:val="none" w:sz="0" w:space="0" w:color="auto"/>
          <w:lang w:val="es-ES" w:eastAsia="es-ES"/>
        </w:rPr>
        <w:t xml:space="preserve"> (INEC, Recuperado de: </w:t>
      </w:r>
      <w:hyperlink r:id="rId12" w:history="1">
        <w:r w:rsidR="00BA5866" w:rsidRPr="007C6D96">
          <w:rPr>
            <w:rStyle w:val="Hipervnculo"/>
            <w:lang w:val="es-ES_tradnl"/>
          </w:rPr>
          <w:t>http://www.ecuadorencifras.gob.ec/documentos/web-inec/Estadisticas_Sociales/sitio_violencia/presentacion.pdf</w:t>
        </w:r>
      </w:hyperlink>
      <w:r w:rsidR="00BA5866">
        <w:rPr>
          <w:rFonts w:eastAsia="Times New Roman" w:cs="Times New Roman"/>
          <w:bdr w:val="none" w:sz="0" w:space="0" w:color="auto"/>
          <w:lang w:val="es-ES" w:eastAsia="es-ES"/>
        </w:rPr>
        <w:t>)</w:t>
      </w:r>
    </w:p>
    <w:p w:rsidR="00603AAA" w:rsidRPr="00425DE1" w:rsidRDefault="00603AAA" w:rsidP="00E420A5">
      <w:pPr>
        <w:pStyle w:val="BodyA"/>
        <w:numPr>
          <w:ilvl w:val="0"/>
          <w:numId w:val="5"/>
        </w:numPr>
        <w:shd w:val="clear" w:color="auto" w:fill="FFFFFF"/>
        <w:spacing w:line="240" w:lineRule="atLeast"/>
        <w:jc w:val="both"/>
        <w:rPr>
          <w:rFonts w:eastAsia="Times New Roman" w:cs="Times New Roman"/>
          <w:bdr w:val="none" w:sz="0" w:space="0" w:color="auto"/>
          <w:lang w:val="es-ES" w:eastAsia="es-ES"/>
        </w:rPr>
      </w:pPr>
      <w:r w:rsidRPr="00425DE1">
        <w:rPr>
          <w:rFonts w:eastAsia="Times New Roman" w:cs="Times New Roman"/>
          <w:bdr w:val="none" w:sz="0" w:space="0" w:color="auto"/>
          <w:lang w:val="es-ES" w:eastAsia="es-ES"/>
        </w:rPr>
        <w:t>Las provincias amazónicas son las más altas en índices en violencia contra las mujeres (incluyendo femicidios, violencia psicológica y otros tipos de violencia) y</w:t>
      </w:r>
      <w:r w:rsidR="00B72FB5">
        <w:rPr>
          <w:rFonts w:eastAsia="Times New Roman" w:cs="Times New Roman"/>
          <w:bdr w:val="none" w:sz="0" w:space="0" w:color="auto"/>
          <w:lang w:val="es-ES" w:eastAsia="es-ES"/>
        </w:rPr>
        <w:t xml:space="preserve"> </w:t>
      </w:r>
      <w:r w:rsidRPr="00425DE1">
        <w:rPr>
          <w:rFonts w:eastAsia="Times New Roman" w:cs="Times New Roman"/>
          <w:bdr w:val="none" w:sz="0" w:space="0" w:color="auto"/>
          <w:lang w:val="es-ES" w:eastAsia="es-ES"/>
        </w:rPr>
        <w:t>las zonas del país con tasas más altas relativas de embarazo en niñas menores a 15 años con hijos nacidos vivos</w:t>
      </w:r>
      <w:r w:rsidRPr="00F15D5F">
        <w:rPr>
          <w:rFonts w:eastAsia="Times New Roman"/>
          <w:bdr w:val="none" w:sz="0" w:space="0" w:color="auto"/>
          <w:vertAlign w:val="superscript"/>
          <w:lang w:val="es-ES" w:eastAsia="es-ES"/>
        </w:rPr>
        <w:footnoteReference w:id="2"/>
      </w:r>
      <w:r w:rsidRPr="00425DE1">
        <w:rPr>
          <w:rFonts w:eastAsia="Times New Roman" w:cs="Times New Roman"/>
          <w:bdr w:val="none" w:sz="0" w:space="0" w:color="auto"/>
          <w:lang w:val="es-ES" w:eastAsia="es-ES"/>
        </w:rPr>
        <w:t>, estas cifras se entrecruzan con los mismos datos que da el INEC respecto de las provincias más pobres, dos de ellas son amazónicas, es decir a mayor pobreza, mayor violencia sexual, mayor riesgo de quedarse embarazada, mayor riesgo de morir por un aborto.</w:t>
      </w:r>
    </w:p>
    <w:p w:rsidR="00603AAA" w:rsidRPr="00425DE1" w:rsidRDefault="00603AAA" w:rsidP="00603AAA">
      <w:pPr>
        <w:pStyle w:val="BodyA"/>
        <w:shd w:val="clear" w:color="auto" w:fill="FFFFFF"/>
        <w:spacing w:line="240" w:lineRule="atLeast"/>
        <w:jc w:val="both"/>
        <w:rPr>
          <w:rFonts w:eastAsia="Times New Roman" w:cs="Times New Roman"/>
          <w:bdr w:val="none" w:sz="0" w:space="0" w:color="auto"/>
          <w:lang w:val="es-ES" w:eastAsia="es-ES"/>
        </w:rPr>
      </w:pPr>
    </w:p>
    <w:p w:rsidR="00603AAA" w:rsidRPr="00425DE1" w:rsidRDefault="00603AAA" w:rsidP="00603AAA">
      <w:pPr>
        <w:pStyle w:val="BodyA"/>
        <w:shd w:val="clear" w:color="auto" w:fill="FFFFFF"/>
        <w:spacing w:line="240" w:lineRule="atLeast"/>
        <w:jc w:val="both"/>
        <w:rPr>
          <w:rFonts w:eastAsia="Times New Roman" w:cs="Times New Roman"/>
          <w:bdr w:val="none" w:sz="0" w:space="0" w:color="auto"/>
          <w:lang w:val="es-ES" w:eastAsia="es-ES"/>
        </w:rPr>
      </w:pPr>
      <w:r w:rsidRPr="00425DE1">
        <w:rPr>
          <w:rFonts w:eastAsia="Times New Roman" w:cs="Times New Roman"/>
          <w:bdr w:val="none" w:sz="0" w:space="0" w:color="auto"/>
          <w:lang w:val="es-ES" w:eastAsia="es-ES"/>
        </w:rPr>
        <w:t xml:space="preserve">Finalmente, respecto a las medidas de reparación judicial para las mujeres víctimas de distintas formas de violencia, el Comité para la Eliminación de la Discriminación contra la Mujer recomendó al Estado ecuatoriano defina el alcance de las medidas de reparación, “con </w:t>
      </w:r>
      <w:r w:rsidR="005077FC" w:rsidRPr="00425DE1">
        <w:rPr>
          <w:rFonts w:eastAsia="Times New Roman" w:cs="Times New Roman"/>
          <w:bdr w:val="none" w:sz="0" w:space="0" w:color="auto"/>
          <w:lang w:val="es-ES" w:eastAsia="es-ES"/>
        </w:rPr>
        <w:t>inclusión</w:t>
      </w:r>
      <w:r w:rsidRPr="00425DE1">
        <w:rPr>
          <w:rFonts w:eastAsia="Times New Roman" w:cs="Times New Roman"/>
          <w:bdr w:val="none" w:sz="0" w:space="0" w:color="auto"/>
          <w:lang w:val="es-ES" w:eastAsia="es-ES"/>
        </w:rPr>
        <w:t xml:space="preserve"> de los criterios para la </w:t>
      </w:r>
      <w:r w:rsidR="005077FC" w:rsidRPr="00425DE1">
        <w:rPr>
          <w:rFonts w:eastAsia="Times New Roman" w:cs="Times New Roman"/>
          <w:bdr w:val="none" w:sz="0" w:space="0" w:color="auto"/>
          <w:lang w:val="es-ES" w:eastAsia="es-ES"/>
        </w:rPr>
        <w:t>aplicación</w:t>
      </w:r>
      <w:r w:rsidRPr="00425DE1">
        <w:rPr>
          <w:rFonts w:eastAsia="Times New Roman" w:cs="Times New Roman"/>
          <w:bdr w:val="none" w:sz="0" w:space="0" w:color="auto"/>
          <w:lang w:val="es-ES" w:eastAsia="es-ES"/>
        </w:rPr>
        <w:t xml:space="preserve"> judicial de medidas de </w:t>
      </w:r>
      <w:r w:rsidR="005077FC" w:rsidRPr="00425DE1">
        <w:rPr>
          <w:rFonts w:eastAsia="Times New Roman" w:cs="Times New Roman"/>
          <w:bdr w:val="none" w:sz="0" w:space="0" w:color="auto"/>
          <w:lang w:val="es-ES" w:eastAsia="es-ES"/>
        </w:rPr>
        <w:t>restitución</w:t>
      </w:r>
      <w:r w:rsidRPr="00425DE1">
        <w:rPr>
          <w:rFonts w:eastAsia="Times New Roman" w:cs="Times New Roman"/>
          <w:bdr w:val="none" w:sz="0" w:space="0" w:color="auto"/>
          <w:lang w:val="es-ES" w:eastAsia="es-ES"/>
        </w:rPr>
        <w:t xml:space="preserve">, </w:t>
      </w:r>
      <w:r w:rsidR="005077FC" w:rsidRPr="00425DE1">
        <w:rPr>
          <w:rFonts w:eastAsia="Times New Roman" w:cs="Times New Roman"/>
          <w:bdr w:val="none" w:sz="0" w:space="0" w:color="auto"/>
          <w:lang w:val="es-ES" w:eastAsia="es-ES"/>
        </w:rPr>
        <w:t>indemnización</w:t>
      </w:r>
      <w:r w:rsidRPr="00425DE1">
        <w:rPr>
          <w:rFonts w:eastAsia="Times New Roman" w:cs="Times New Roman"/>
          <w:bdr w:val="none" w:sz="0" w:space="0" w:color="auto"/>
          <w:lang w:val="es-ES" w:eastAsia="es-ES"/>
        </w:rPr>
        <w:t xml:space="preserve">, beneficios </w:t>
      </w:r>
      <w:r w:rsidR="005077FC" w:rsidRPr="00425DE1">
        <w:rPr>
          <w:rFonts w:eastAsia="Times New Roman" w:cs="Times New Roman"/>
          <w:bdr w:val="none" w:sz="0" w:space="0" w:color="auto"/>
          <w:lang w:val="es-ES" w:eastAsia="es-ES"/>
        </w:rPr>
        <w:t>simbólicos</w:t>
      </w:r>
      <w:r w:rsidRPr="00425DE1">
        <w:rPr>
          <w:rFonts w:eastAsia="Times New Roman" w:cs="Times New Roman"/>
          <w:bdr w:val="none" w:sz="0" w:space="0" w:color="auto"/>
          <w:lang w:val="es-ES" w:eastAsia="es-ES"/>
        </w:rPr>
        <w:t xml:space="preserve">, </w:t>
      </w:r>
      <w:r w:rsidR="005077FC" w:rsidRPr="00425DE1">
        <w:rPr>
          <w:rFonts w:eastAsia="Times New Roman" w:cs="Times New Roman"/>
          <w:bdr w:val="none" w:sz="0" w:space="0" w:color="auto"/>
          <w:lang w:val="es-ES" w:eastAsia="es-ES"/>
        </w:rPr>
        <w:t>rehabilitación</w:t>
      </w:r>
      <w:r w:rsidRPr="00425DE1">
        <w:rPr>
          <w:rFonts w:eastAsia="Times New Roman" w:cs="Times New Roman"/>
          <w:bdr w:val="none" w:sz="0" w:space="0" w:color="auto"/>
          <w:lang w:val="es-ES" w:eastAsia="es-ES"/>
        </w:rPr>
        <w:t xml:space="preserve">, </w:t>
      </w:r>
      <w:r w:rsidR="005077FC" w:rsidRPr="00425DE1">
        <w:rPr>
          <w:rFonts w:eastAsia="Times New Roman" w:cs="Times New Roman"/>
          <w:bdr w:val="none" w:sz="0" w:space="0" w:color="auto"/>
          <w:lang w:val="es-ES" w:eastAsia="es-ES"/>
        </w:rPr>
        <w:t>satisfacción</w:t>
      </w:r>
      <w:r w:rsidRPr="00425DE1">
        <w:rPr>
          <w:rFonts w:eastAsia="Times New Roman" w:cs="Times New Roman"/>
          <w:bdr w:val="none" w:sz="0" w:space="0" w:color="auto"/>
          <w:lang w:val="es-ES" w:eastAsia="es-ES"/>
        </w:rPr>
        <w:t xml:space="preserve"> y </w:t>
      </w:r>
      <w:r w:rsidR="005077FC" w:rsidRPr="00425DE1">
        <w:rPr>
          <w:rFonts w:eastAsia="Times New Roman" w:cs="Times New Roman"/>
          <w:bdr w:val="none" w:sz="0" w:space="0" w:color="auto"/>
          <w:lang w:val="es-ES" w:eastAsia="es-ES"/>
        </w:rPr>
        <w:t>garantías</w:t>
      </w:r>
      <w:r w:rsidRPr="00425DE1">
        <w:rPr>
          <w:rFonts w:eastAsia="Times New Roman" w:cs="Times New Roman"/>
          <w:bdr w:val="none" w:sz="0" w:space="0" w:color="auto"/>
          <w:lang w:val="es-ES" w:eastAsia="es-ES"/>
        </w:rPr>
        <w:t xml:space="preserve"> de no </w:t>
      </w:r>
      <w:r w:rsidR="005077FC" w:rsidRPr="00425DE1">
        <w:rPr>
          <w:rFonts w:eastAsia="Times New Roman" w:cs="Times New Roman"/>
          <w:bdr w:val="none" w:sz="0" w:space="0" w:color="auto"/>
          <w:lang w:val="es-ES" w:eastAsia="es-ES"/>
        </w:rPr>
        <w:lastRenderedPageBreak/>
        <w:t>repetición</w:t>
      </w:r>
      <w:r w:rsidRPr="00425DE1">
        <w:rPr>
          <w:rFonts w:eastAsia="Times New Roman" w:cs="Times New Roman"/>
          <w:bdr w:val="none" w:sz="0" w:space="0" w:color="auto"/>
          <w:lang w:val="es-ES" w:eastAsia="es-ES"/>
        </w:rPr>
        <w:t>”.</w:t>
      </w:r>
      <w:r w:rsidRPr="007C6D96">
        <w:rPr>
          <w:rFonts w:eastAsia="Times New Roman" w:cs="Times New Roman"/>
          <w:bdr w:val="none" w:sz="0" w:space="0" w:color="auto"/>
          <w:vertAlign w:val="superscript"/>
          <w:lang w:val="es-ES" w:eastAsia="es-ES"/>
        </w:rPr>
        <w:footnoteReference w:id="3"/>
      </w:r>
      <w:r w:rsidRPr="007C6D96">
        <w:rPr>
          <w:rFonts w:eastAsia="Times New Roman" w:cs="Times New Roman"/>
          <w:bdr w:val="none" w:sz="0" w:space="0" w:color="auto"/>
          <w:vertAlign w:val="superscript"/>
          <w:lang w:val="es-ES" w:eastAsia="es-ES"/>
        </w:rPr>
        <w:t xml:space="preserve"> </w:t>
      </w:r>
      <w:r w:rsidRPr="00425DE1">
        <w:rPr>
          <w:rFonts w:eastAsia="Times New Roman" w:cs="Times New Roman"/>
          <w:bdr w:val="none" w:sz="0" w:space="0" w:color="auto"/>
          <w:lang w:val="es-ES" w:eastAsia="es-ES"/>
        </w:rPr>
        <w:t>Esta recomendación se dio por cuanto el Estado no había enviado información respecto a las medidas de reparación que se están aplicando en la en el ámbito judicial.</w:t>
      </w:r>
    </w:p>
    <w:p w:rsidR="007F5FAA" w:rsidRDefault="007F5FAA" w:rsidP="00243A32">
      <w:pPr>
        <w:widowControl w:val="0"/>
        <w:autoSpaceDE w:val="0"/>
        <w:autoSpaceDN w:val="0"/>
        <w:adjustRightInd w:val="0"/>
        <w:spacing w:after="0" w:line="240" w:lineRule="auto"/>
        <w:ind w:left="0" w:firstLine="0"/>
        <w:jc w:val="left"/>
        <w:rPr>
          <w:b/>
          <w:szCs w:val="24"/>
        </w:rPr>
      </w:pPr>
    </w:p>
    <w:p w:rsidR="00603AAA" w:rsidRPr="007C6D96" w:rsidRDefault="007C6D96" w:rsidP="00243A32">
      <w:pPr>
        <w:widowControl w:val="0"/>
        <w:autoSpaceDE w:val="0"/>
        <w:autoSpaceDN w:val="0"/>
        <w:adjustRightInd w:val="0"/>
        <w:spacing w:after="0" w:line="240" w:lineRule="auto"/>
        <w:ind w:left="0" w:firstLine="0"/>
        <w:jc w:val="left"/>
        <w:rPr>
          <w:b/>
          <w:szCs w:val="24"/>
        </w:rPr>
      </w:pPr>
      <w:r w:rsidRPr="007C6D96">
        <w:rPr>
          <w:b/>
          <w:szCs w:val="24"/>
        </w:rPr>
        <w:t>Lista de referencias</w:t>
      </w:r>
      <w:r w:rsidR="0047164E" w:rsidRPr="007C6D96">
        <w:rPr>
          <w:b/>
          <w:szCs w:val="24"/>
        </w:rPr>
        <w:t xml:space="preserve"> </w:t>
      </w:r>
    </w:p>
    <w:p w:rsidR="00425DE1" w:rsidRDefault="00425DE1" w:rsidP="00425DE1">
      <w:pPr>
        <w:widowControl w:val="0"/>
        <w:autoSpaceDE w:val="0"/>
        <w:autoSpaceDN w:val="0"/>
        <w:adjustRightInd w:val="0"/>
        <w:spacing w:after="0" w:line="240" w:lineRule="auto"/>
        <w:ind w:left="0" w:firstLine="0"/>
        <w:jc w:val="left"/>
        <w:rPr>
          <w:szCs w:val="24"/>
        </w:rPr>
      </w:pPr>
    </w:p>
    <w:p w:rsidR="007C6D96" w:rsidRDefault="007C6D96" w:rsidP="00425DE1">
      <w:pPr>
        <w:widowControl w:val="0"/>
        <w:autoSpaceDE w:val="0"/>
        <w:autoSpaceDN w:val="0"/>
        <w:adjustRightInd w:val="0"/>
        <w:spacing w:after="0" w:line="240" w:lineRule="auto"/>
        <w:ind w:left="0" w:firstLine="360"/>
        <w:jc w:val="left"/>
        <w:rPr>
          <w:szCs w:val="24"/>
        </w:rPr>
      </w:pPr>
    </w:p>
    <w:p w:rsidR="0047164E" w:rsidRPr="00425DE1" w:rsidRDefault="00425DE1" w:rsidP="00F15D5F">
      <w:pPr>
        <w:widowControl w:val="0"/>
        <w:autoSpaceDE w:val="0"/>
        <w:autoSpaceDN w:val="0"/>
        <w:adjustRightInd w:val="0"/>
        <w:spacing w:after="0" w:line="240" w:lineRule="auto"/>
        <w:ind w:left="709" w:hanging="709"/>
        <w:jc w:val="left"/>
        <w:rPr>
          <w:szCs w:val="24"/>
        </w:rPr>
      </w:pPr>
      <w:r w:rsidRPr="00F15D5F">
        <w:rPr>
          <w:i/>
          <w:iCs/>
          <w:szCs w:val="24"/>
        </w:rPr>
        <w:t>Constitución</w:t>
      </w:r>
      <w:r w:rsidR="0047164E" w:rsidRPr="00F15D5F">
        <w:rPr>
          <w:i/>
          <w:iCs/>
          <w:szCs w:val="24"/>
        </w:rPr>
        <w:t xml:space="preserve"> de la </w:t>
      </w:r>
      <w:r w:rsidRPr="00F15D5F">
        <w:rPr>
          <w:i/>
          <w:iCs/>
          <w:szCs w:val="24"/>
        </w:rPr>
        <w:t>República</w:t>
      </w:r>
      <w:r w:rsidR="0047164E" w:rsidRPr="00F15D5F">
        <w:rPr>
          <w:i/>
          <w:iCs/>
          <w:szCs w:val="24"/>
        </w:rPr>
        <w:t xml:space="preserve"> del Ecuador</w:t>
      </w:r>
      <w:r w:rsidR="00C847C5">
        <w:rPr>
          <w:i/>
          <w:iCs/>
          <w:szCs w:val="24"/>
        </w:rPr>
        <w:t>.</w:t>
      </w:r>
      <w:r w:rsidR="0047164E" w:rsidRPr="00425DE1">
        <w:rPr>
          <w:szCs w:val="24"/>
        </w:rPr>
        <w:t xml:space="preserve"> (2008</w:t>
      </w:r>
      <w:r w:rsidR="00C847C5">
        <w:rPr>
          <w:szCs w:val="24"/>
        </w:rPr>
        <w:t xml:space="preserve">, </w:t>
      </w:r>
      <w:r w:rsidR="00C847C5" w:rsidRPr="00425DE1">
        <w:rPr>
          <w:szCs w:val="24"/>
        </w:rPr>
        <w:t>20 de octubre</w:t>
      </w:r>
      <w:r w:rsidR="0047164E" w:rsidRPr="00425DE1">
        <w:rPr>
          <w:szCs w:val="24"/>
        </w:rPr>
        <w:t>), Registro Oficial 449</w:t>
      </w:r>
      <w:r w:rsidR="00C847C5">
        <w:rPr>
          <w:szCs w:val="24"/>
        </w:rPr>
        <w:t>.</w:t>
      </w:r>
    </w:p>
    <w:p w:rsidR="007C6D96" w:rsidRDefault="007C6D96" w:rsidP="00F15D5F">
      <w:pPr>
        <w:widowControl w:val="0"/>
        <w:autoSpaceDE w:val="0"/>
        <w:autoSpaceDN w:val="0"/>
        <w:adjustRightInd w:val="0"/>
        <w:spacing w:after="0" w:line="240" w:lineRule="auto"/>
        <w:ind w:left="709" w:hanging="709"/>
        <w:rPr>
          <w:szCs w:val="24"/>
        </w:rPr>
      </w:pPr>
    </w:p>
    <w:p w:rsidR="007C6D96" w:rsidRPr="00425DE1" w:rsidRDefault="007C6D96" w:rsidP="00F15D5F">
      <w:pPr>
        <w:widowControl w:val="0"/>
        <w:autoSpaceDE w:val="0"/>
        <w:autoSpaceDN w:val="0"/>
        <w:adjustRightInd w:val="0"/>
        <w:spacing w:after="0" w:line="240" w:lineRule="auto"/>
        <w:ind w:left="709" w:hanging="709"/>
        <w:rPr>
          <w:szCs w:val="24"/>
        </w:rPr>
      </w:pPr>
      <w:r>
        <w:rPr>
          <w:szCs w:val="24"/>
        </w:rPr>
        <w:t>Defensoría del Pueblo</w:t>
      </w:r>
      <w:r w:rsidR="00C847C5">
        <w:rPr>
          <w:szCs w:val="24"/>
        </w:rPr>
        <w:t xml:space="preserve"> </w:t>
      </w:r>
      <w:r w:rsidR="00C847C5" w:rsidRPr="00F57A8A">
        <w:rPr>
          <w:rFonts w:eastAsia="Arial"/>
          <w:szCs w:val="24"/>
          <w:lang w:eastAsia="es-EC"/>
        </w:rPr>
        <w:t>de Ecuador</w:t>
      </w:r>
      <w:r>
        <w:rPr>
          <w:szCs w:val="24"/>
        </w:rPr>
        <w:t xml:space="preserve">. </w:t>
      </w:r>
      <w:r w:rsidRPr="00F15D5F">
        <w:rPr>
          <w:i/>
          <w:iCs/>
          <w:szCs w:val="24"/>
        </w:rPr>
        <w:t>Estatuto Orgánico de Gestión Organizacional por Procesos de</w:t>
      </w:r>
      <w:r w:rsidR="00B72FB5" w:rsidRPr="00F15D5F">
        <w:rPr>
          <w:i/>
          <w:iCs/>
          <w:szCs w:val="24"/>
        </w:rPr>
        <w:t xml:space="preserve"> </w:t>
      </w:r>
      <w:r w:rsidRPr="00F15D5F">
        <w:rPr>
          <w:i/>
          <w:iCs/>
          <w:szCs w:val="24"/>
        </w:rPr>
        <w:t>la Defensoría del Pueblo</w:t>
      </w:r>
      <w:r>
        <w:rPr>
          <w:szCs w:val="24"/>
        </w:rPr>
        <w:t>.</w:t>
      </w:r>
      <w:r w:rsidRPr="00425DE1">
        <w:rPr>
          <w:szCs w:val="24"/>
        </w:rPr>
        <w:t xml:space="preserve"> (</w:t>
      </w:r>
      <w:r>
        <w:rPr>
          <w:szCs w:val="24"/>
        </w:rPr>
        <w:t xml:space="preserve">2020, </w:t>
      </w:r>
      <w:r w:rsidRPr="00425DE1">
        <w:rPr>
          <w:szCs w:val="24"/>
        </w:rPr>
        <w:t>12 de marzo)</w:t>
      </w:r>
      <w:r w:rsidR="00C847C5">
        <w:rPr>
          <w:szCs w:val="24"/>
        </w:rPr>
        <w:t>.</w:t>
      </w:r>
    </w:p>
    <w:p w:rsidR="00B21158" w:rsidRPr="00425DE1" w:rsidRDefault="00B21158" w:rsidP="00F15D5F">
      <w:pPr>
        <w:widowControl w:val="0"/>
        <w:autoSpaceDE w:val="0"/>
        <w:autoSpaceDN w:val="0"/>
        <w:adjustRightInd w:val="0"/>
        <w:spacing w:after="0" w:line="240" w:lineRule="auto"/>
        <w:ind w:left="709" w:hanging="709"/>
        <w:jc w:val="left"/>
        <w:rPr>
          <w:szCs w:val="24"/>
        </w:rPr>
      </w:pPr>
    </w:p>
    <w:p w:rsidR="0047164E" w:rsidRPr="00425DE1" w:rsidRDefault="007C6D96" w:rsidP="00F15D5F">
      <w:pPr>
        <w:widowControl w:val="0"/>
        <w:autoSpaceDE w:val="0"/>
        <w:autoSpaceDN w:val="0"/>
        <w:adjustRightInd w:val="0"/>
        <w:spacing w:after="0" w:line="240" w:lineRule="auto"/>
        <w:ind w:left="709" w:hanging="709"/>
        <w:rPr>
          <w:szCs w:val="24"/>
        </w:rPr>
      </w:pPr>
      <w:r w:rsidRPr="00F15D5F">
        <w:rPr>
          <w:i/>
          <w:iCs/>
          <w:szCs w:val="24"/>
        </w:rPr>
        <w:t>L</w:t>
      </w:r>
      <w:r w:rsidR="00B21158" w:rsidRPr="00F15D5F">
        <w:rPr>
          <w:i/>
          <w:iCs/>
          <w:szCs w:val="24"/>
        </w:rPr>
        <w:t xml:space="preserve">ey </w:t>
      </w:r>
      <w:r w:rsidRPr="00F15D5F">
        <w:rPr>
          <w:i/>
          <w:iCs/>
          <w:szCs w:val="24"/>
        </w:rPr>
        <w:t>Orgánica</w:t>
      </w:r>
      <w:r w:rsidR="00B21158" w:rsidRPr="00F15D5F">
        <w:rPr>
          <w:i/>
          <w:iCs/>
          <w:szCs w:val="24"/>
        </w:rPr>
        <w:t xml:space="preserve"> de la </w:t>
      </w:r>
      <w:r w:rsidRPr="00F15D5F">
        <w:rPr>
          <w:i/>
          <w:iCs/>
          <w:szCs w:val="24"/>
        </w:rPr>
        <w:t>Defensoría</w:t>
      </w:r>
      <w:r w:rsidR="00B21158" w:rsidRPr="00F15D5F">
        <w:rPr>
          <w:i/>
          <w:iCs/>
          <w:szCs w:val="24"/>
        </w:rPr>
        <w:t xml:space="preserve"> del Pueblo</w:t>
      </w:r>
      <w:r w:rsidR="00C847C5">
        <w:rPr>
          <w:szCs w:val="24"/>
        </w:rPr>
        <w:t>.</w:t>
      </w:r>
      <w:r w:rsidR="00B72FB5">
        <w:rPr>
          <w:szCs w:val="24"/>
        </w:rPr>
        <w:t xml:space="preserve"> </w:t>
      </w:r>
      <w:r w:rsidR="00B21158" w:rsidRPr="00425DE1">
        <w:rPr>
          <w:szCs w:val="24"/>
        </w:rPr>
        <w:t>(</w:t>
      </w:r>
      <w:r>
        <w:rPr>
          <w:szCs w:val="24"/>
        </w:rPr>
        <w:t xml:space="preserve">2019, </w:t>
      </w:r>
      <w:r w:rsidR="00B21158" w:rsidRPr="00425DE1">
        <w:rPr>
          <w:szCs w:val="24"/>
        </w:rPr>
        <w:t>06</w:t>
      </w:r>
      <w:r w:rsidR="00C847C5">
        <w:rPr>
          <w:szCs w:val="24"/>
        </w:rPr>
        <w:t xml:space="preserve"> de</w:t>
      </w:r>
      <w:r w:rsidR="00B21158" w:rsidRPr="00425DE1">
        <w:rPr>
          <w:szCs w:val="24"/>
        </w:rPr>
        <w:t xml:space="preserve"> mayo)</w:t>
      </w:r>
      <w:r>
        <w:rPr>
          <w:szCs w:val="24"/>
        </w:rPr>
        <w:t>.</w:t>
      </w:r>
      <w:r w:rsidR="0047164E" w:rsidRPr="00425DE1">
        <w:rPr>
          <w:szCs w:val="24"/>
        </w:rPr>
        <w:t xml:space="preserve"> Regis</w:t>
      </w:r>
      <w:r w:rsidR="00B21158" w:rsidRPr="00425DE1">
        <w:rPr>
          <w:szCs w:val="24"/>
        </w:rPr>
        <w:t xml:space="preserve">tro Oficial, Suplemento No. 481. </w:t>
      </w:r>
    </w:p>
    <w:p w:rsidR="00B21158" w:rsidRPr="00425DE1" w:rsidRDefault="00B21158" w:rsidP="00F15D5F">
      <w:pPr>
        <w:widowControl w:val="0"/>
        <w:autoSpaceDE w:val="0"/>
        <w:autoSpaceDN w:val="0"/>
        <w:adjustRightInd w:val="0"/>
        <w:spacing w:after="0" w:line="240" w:lineRule="auto"/>
        <w:ind w:left="709" w:hanging="709"/>
        <w:jc w:val="left"/>
        <w:rPr>
          <w:szCs w:val="24"/>
        </w:rPr>
      </w:pPr>
    </w:p>
    <w:p w:rsidR="00B21158" w:rsidRPr="00425DE1" w:rsidRDefault="00B21158" w:rsidP="00F15D5F">
      <w:pPr>
        <w:widowControl w:val="0"/>
        <w:autoSpaceDE w:val="0"/>
        <w:autoSpaceDN w:val="0"/>
        <w:adjustRightInd w:val="0"/>
        <w:spacing w:after="0" w:line="240" w:lineRule="auto"/>
        <w:ind w:left="709" w:hanging="709"/>
        <w:rPr>
          <w:szCs w:val="24"/>
        </w:rPr>
      </w:pPr>
      <w:r w:rsidRPr="00F15D5F">
        <w:rPr>
          <w:i/>
          <w:iCs/>
          <w:szCs w:val="24"/>
        </w:rPr>
        <w:t>Ley Orgánica Integral para Prevenir y Erradicar la Violencia contra las Mujeres</w:t>
      </w:r>
      <w:r w:rsidR="00C847C5">
        <w:rPr>
          <w:szCs w:val="24"/>
        </w:rPr>
        <w:t>.</w:t>
      </w:r>
      <w:r w:rsidRPr="00425DE1">
        <w:rPr>
          <w:szCs w:val="24"/>
        </w:rPr>
        <w:t xml:space="preserve"> </w:t>
      </w:r>
      <w:r w:rsidR="007C6D96">
        <w:rPr>
          <w:szCs w:val="24"/>
        </w:rPr>
        <w:t xml:space="preserve">(2018, </w:t>
      </w:r>
      <w:r w:rsidRPr="00425DE1">
        <w:rPr>
          <w:szCs w:val="24"/>
        </w:rPr>
        <w:t>05</w:t>
      </w:r>
      <w:r w:rsidR="00B72FB5">
        <w:rPr>
          <w:szCs w:val="24"/>
        </w:rPr>
        <w:t xml:space="preserve"> </w:t>
      </w:r>
      <w:r w:rsidR="00446785" w:rsidRPr="00425DE1">
        <w:rPr>
          <w:szCs w:val="24"/>
        </w:rPr>
        <w:t xml:space="preserve">de </w:t>
      </w:r>
      <w:r w:rsidR="007C6D96">
        <w:rPr>
          <w:szCs w:val="24"/>
        </w:rPr>
        <w:t>febrero</w:t>
      </w:r>
      <w:r w:rsidRPr="00425DE1">
        <w:rPr>
          <w:szCs w:val="24"/>
        </w:rPr>
        <w:t>)</w:t>
      </w:r>
      <w:r w:rsidR="007C6D96">
        <w:rPr>
          <w:szCs w:val="24"/>
        </w:rPr>
        <w:t xml:space="preserve">. </w:t>
      </w:r>
      <w:r w:rsidRPr="00425DE1">
        <w:rPr>
          <w:szCs w:val="24"/>
        </w:rPr>
        <w:t>Registro Oficial Suplemento 175</w:t>
      </w:r>
      <w:r w:rsidR="00C847C5">
        <w:rPr>
          <w:szCs w:val="24"/>
        </w:rPr>
        <w:t>.</w:t>
      </w:r>
    </w:p>
    <w:p w:rsidR="00446785" w:rsidRPr="00425DE1" w:rsidRDefault="00446785" w:rsidP="00F15D5F">
      <w:pPr>
        <w:widowControl w:val="0"/>
        <w:autoSpaceDE w:val="0"/>
        <w:autoSpaceDN w:val="0"/>
        <w:adjustRightInd w:val="0"/>
        <w:spacing w:after="0" w:line="240" w:lineRule="auto"/>
        <w:ind w:left="709" w:hanging="709"/>
        <w:jc w:val="left"/>
        <w:rPr>
          <w:szCs w:val="24"/>
        </w:rPr>
      </w:pPr>
    </w:p>
    <w:p w:rsidR="00AE0BD2" w:rsidRDefault="00AE0BD2" w:rsidP="00F15D5F">
      <w:pPr>
        <w:widowControl w:val="0"/>
        <w:autoSpaceDE w:val="0"/>
        <w:autoSpaceDN w:val="0"/>
        <w:adjustRightInd w:val="0"/>
        <w:spacing w:after="0" w:line="240" w:lineRule="auto"/>
        <w:ind w:left="709" w:hanging="709"/>
        <w:jc w:val="left"/>
        <w:rPr>
          <w:szCs w:val="24"/>
        </w:rPr>
      </w:pPr>
    </w:p>
    <w:p w:rsidR="00AE0BD2" w:rsidRDefault="00AE0BD2" w:rsidP="00F15D5F">
      <w:pPr>
        <w:widowControl w:val="0"/>
        <w:autoSpaceDE w:val="0"/>
        <w:autoSpaceDN w:val="0"/>
        <w:adjustRightInd w:val="0"/>
        <w:spacing w:after="0" w:line="240" w:lineRule="auto"/>
        <w:ind w:left="709" w:hanging="709"/>
        <w:jc w:val="left"/>
        <w:rPr>
          <w:szCs w:val="24"/>
        </w:rPr>
      </w:pPr>
      <w:r w:rsidRPr="00F15D5F">
        <w:rPr>
          <w:i/>
          <w:iCs/>
          <w:szCs w:val="24"/>
        </w:rPr>
        <w:t>Códig</w:t>
      </w:r>
      <w:r w:rsidR="007C6D96" w:rsidRPr="00F15D5F">
        <w:rPr>
          <w:i/>
          <w:iCs/>
          <w:szCs w:val="24"/>
        </w:rPr>
        <w:t>o Orgánico Integral Penal</w:t>
      </w:r>
      <w:r w:rsidR="007C6D96">
        <w:rPr>
          <w:szCs w:val="24"/>
        </w:rPr>
        <w:t>.</w:t>
      </w:r>
      <w:r>
        <w:rPr>
          <w:szCs w:val="24"/>
        </w:rPr>
        <w:t xml:space="preserve"> (</w:t>
      </w:r>
      <w:r w:rsidR="007C6D96">
        <w:rPr>
          <w:szCs w:val="24"/>
        </w:rPr>
        <w:t xml:space="preserve">2014, </w:t>
      </w:r>
      <w:r>
        <w:rPr>
          <w:szCs w:val="24"/>
        </w:rPr>
        <w:t>10 de febrero</w:t>
      </w:r>
      <w:r w:rsidR="007C6D96">
        <w:rPr>
          <w:szCs w:val="24"/>
        </w:rPr>
        <w:t xml:space="preserve">). </w:t>
      </w:r>
      <w:r>
        <w:rPr>
          <w:szCs w:val="24"/>
        </w:rPr>
        <w:t xml:space="preserve">Registro Oficial Nro. </w:t>
      </w:r>
      <w:r w:rsidR="00737CA5">
        <w:rPr>
          <w:szCs w:val="24"/>
        </w:rPr>
        <w:t>180</w:t>
      </w:r>
      <w:r w:rsidR="00C847C5">
        <w:rPr>
          <w:szCs w:val="24"/>
        </w:rPr>
        <w:t>.</w:t>
      </w:r>
    </w:p>
    <w:p w:rsidR="00425DE1" w:rsidRDefault="00425DE1" w:rsidP="00F15D5F">
      <w:pPr>
        <w:pStyle w:val="Textonotapie"/>
        <w:ind w:left="709" w:hanging="709"/>
        <w:rPr>
          <w:rFonts w:ascii="Times New Roman" w:eastAsia="Times New Roman" w:hAnsi="Times New Roman"/>
          <w:color w:val="000000"/>
          <w:sz w:val="24"/>
          <w:szCs w:val="24"/>
          <w:lang w:val="es-ES" w:eastAsia="es-ES"/>
        </w:rPr>
      </w:pPr>
    </w:p>
    <w:p w:rsidR="00737CA5" w:rsidRPr="00425DE1" w:rsidRDefault="00737CA5" w:rsidP="00F15D5F">
      <w:pPr>
        <w:widowControl w:val="0"/>
        <w:autoSpaceDE w:val="0"/>
        <w:autoSpaceDN w:val="0"/>
        <w:adjustRightInd w:val="0"/>
        <w:spacing w:after="0" w:line="240" w:lineRule="auto"/>
        <w:ind w:left="709" w:hanging="709"/>
        <w:jc w:val="left"/>
        <w:rPr>
          <w:szCs w:val="24"/>
          <w:lang w:val="es-ES_tradnl"/>
        </w:rPr>
      </w:pPr>
    </w:p>
    <w:sectPr w:rsidR="00737CA5" w:rsidRPr="00425DE1" w:rsidSect="00DB0AAA">
      <w:footerReference w:type="default" r:id="rId13"/>
      <w:pgSz w:w="12240" w:h="15840"/>
      <w:pgMar w:top="1421" w:right="1695" w:bottom="1456" w:left="1702" w:header="25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0D" w:rsidRDefault="00AD710D">
      <w:pPr>
        <w:spacing w:after="0" w:line="240" w:lineRule="auto"/>
      </w:pPr>
      <w:r>
        <w:separator/>
      </w:r>
    </w:p>
  </w:endnote>
  <w:endnote w:type="continuationSeparator" w:id="0">
    <w:p w:rsidR="00AD710D" w:rsidRDefault="00AD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C40" w:rsidRDefault="00F27488">
    <w:pPr>
      <w:pStyle w:val="Textoindependiente"/>
      <w:kinsoku w:val="0"/>
      <w:overflowPunct w:val="0"/>
      <w:spacing w:line="14" w:lineRule="auto"/>
      <w:ind w:left="0" w:firstLine="0"/>
      <w:rPr>
        <w:rFonts w:ascii="Times New Roman" w:hAnsi="Times New Roman"/>
        <w:b w:val="0"/>
        <w:bCs w:val="0"/>
        <w:sz w:val="20"/>
        <w:szCs w:val="20"/>
      </w:rPr>
    </w:pPr>
    <w:r>
      <w:rPr>
        <w:noProof/>
        <w:lang w:val="es-EC" w:eastAsia="es-EC"/>
      </w:rPr>
      <mc:AlternateContent>
        <mc:Choice Requires="wpg">
          <w:drawing>
            <wp:anchor distT="0" distB="0" distL="114300" distR="114300" simplePos="0" relativeHeight="251657728" behindDoc="1" locked="0" layoutInCell="0" allowOverlap="1">
              <wp:simplePos x="0" y="0"/>
              <wp:positionH relativeFrom="page">
                <wp:posOffset>7940040</wp:posOffset>
              </wp:positionH>
              <wp:positionV relativeFrom="page">
                <wp:posOffset>7160260</wp:posOffset>
              </wp:positionV>
              <wp:extent cx="2752090" cy="273050"/>
              <wp:effectExtent l="5715" t="6985" r="4445" b="5715"/>
              <wp:wrapNone/>
              <wp:docPr id="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273050"/>
                        <a:chOff x="12504" y="11276"/>
                        <a:chExt cx="4334" cy="430"/>
                      </a:xfrm>
                    </wpg:grpSpPr>
                    <wps:wsp>
                      <wps:cNvPr id="2" name="Freeform 125"/>
                      <wps:cNvSpPr>
                        <a:spLocks/>
                      </wps:cNvSpPr>
                      <wps:spPr bwMode="auto">
                        <a:xfrm>
                          <a:off x="12504" y="11276"/>
                          <a:ext cx="4334" cy="430"/>
                        </a:xfrm>
                        <a:custGeom>
                          <a:avLst/>
                          <a:gdLst>
                            <a:gd name="T0" fmla="*/ 4333 w 4334"/>
                            <a:gd name="T1" fmla="*/ 0 h 430"/>
                            <a:gd name="T2" fmla="*/ 214 w 4334"/>
                            <a:gd name="T3" fmla="*/ 0 h 430"/>
                            <a:gd name="T4" fmla="*/ 191 w 4334"/>
                            <a:gd name="T5" fmla="*/ 1 h 430"/>
                            <a:gd name="T6" fmla="*/ 169 w 4334"/>
                            <a:gd name="T7" fmla="*/ 4 h 430"/>
                            <a:gd name="T8" fmla="*/ 147 w 4334"/>
                            <a:gd name="T9" fmla="*/ 10 h 430"/>
                            <a:gd name="T10" fmla="*/ 126 w 4334"/>
                            <a:gd name="T11" fmla="*/ 18 h 430"/>
                            <a:gd name="T12" fmla="*/ 107 w 4334"/>
                            <a:gd name="T13" fmla="*/ 28 h 430"/>
                            <a:gd name="T14" fmla="*/ 89 w 4334"/>
                            <a:gd name="T15" fmla="*/ 40 h 430"/>
                            <a:gd name="T16" fmla="*/ 72 w 4334"/>
                            <a:gd name="T17" fmla="*/ 54 h 430"/>
                            <a:gd name="T18" fmla="*/ 56 w 4334"/>
                            <a:gd name="T19" fmla="*/ 69 h 430"/>
                            <a:gd name="T20" fmla="*/ 42 w 4334"/>
                            <a:gd name="T21" fmla="*/ 86 h 430"/>
                            <a:gd name="T22" fmla="*/ 30 w 4334"/>
                            <a:gd name="T23" fmla="*/ 104 h 430"/>
                            <a:gd name="T24" fmla="*/ 20 w 4334"/>
                            <a:gd name="T25" fmla="*/ 123 h 430"/>
                            <a:gd name="T26" fmla="*/ 11 w 4334"/>
                            <a:gd name="T27" fmla="*/ 143 h 430"/>
                            <a:gd name="T28" fmla="*/ 5 w 4334"/>
                            <a:gd name="T29" fmla="*/ 165 h 430"/>
                            <a:gd name="T30" fmla="*/ 1 w 4334"/>
                            <a:gd name="T31" fmla="*/ 187 h 430"/>
                            <a:gd name="T32" fmla="*/ 0 w 4334"/>
                            <a:gd name="T33" fmla="*/ 210 h 430"/>
                            <a:gd name="T34" fmla="*/ 1 w 4334"/>
                            <a:gd name="T35" fmla="*/ 234 h 430"/>
                            <a:gd name="T36" fmla="*/ 4 w 4334"/>
                            <a:gd name="T37" fmla="*/ 257 h 430"/>
                            <a:gd name="T38" fmla="*/ 10 w 4334"/>
                            <a:gd name="T39" fmla="*/ 278 h 430"/>
                            <a:gd name="T40" fmla="*/ 18 w 4334"/>
                            <a:gd name="T41" fmla="*/ 299 h 430"/>
                            <a:gd name="T42" fmla="*/ 28 w 4334"/>
                            <a:gd name="T43" fmla="*/ 319 h 430"/>
                            <a:gd name="T44" fmla="*/ 39 w 4334"/>
                            <a:gd name="T45" fmla="*/ 338 h 430"/>
                            <a:gd name="T46" fmla="*/ 53 w 4334"/>
                            <a:gd name="T47" fmla="*/ 355 h 430"/>
                            <a:gd name="T48" fmla="*/ 68 w 4334"/>
                            <a:gd name="T49" fmla="*/ 370 h 430"/>
                            <a:gd name="T50" fmla="*/ 84 w 4334"/>
                            <a:gd name="T51" fmla="*/ 385 h 430"/>
                            <a:gd name="T52" fmla="*/ 102 w 4334"/>
                            <a:gd name="T53" fmla="*/ 397 h 430"/>
                            <a:gd name="T54" fmla="*/ 121 w 4334"/>
                            <a:gd name="T55" fmla="*/ 407 h 430"/>
                            <a:gd name="T56" fmla="*/ 141 w 4334"/>
                            <a:gd name="T57" fmla="*/ 416 h 430"/>
                            <a:gd name="T58" fmla="*/ 162 w 4334"/>
                            <a:gd name="T59" fmla="*/ 422 h 430"/>
                            <a:gd name="T60" fmla="*/ 184 w 4334"/>
                            <a:gd name="T61" fmla="*/ 427 h 430"/>
                            <a:gd name="T62" fmla="*/ 207 w 4334"/>
                            <a:gd name="T63" fmla="*/ 429 h 430"/>
                            <a:gd name="T64" fmla="*/ 4333 w 4334"/>
                            <a:gd name="T65" fmla="*/ 429 h 430"/>
                            <a:gd name="T66" fmla="*/ 4333 w 4334"/>
                            <a:gd name="T67" fmla="*/ 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334" h="430">
                              <a:moveTo>
                                <a:pt x="4333" y="0"/>
                              </a:moveTo>
                              <a:lnTo>
                                <a:pt x="214" y="0"/>
                              </a:lnTo>
                              <a:lnTo>
                                <a:pt x="191" y="1"/>
                              </a:lnTo>
                              <a:lnTo>
                                <a:pt x="169" y="4"/>
                              </a:lnTo>
                              <a:lnTo>
                                <a:pt x="147" y="10"/>
                              </a:lnTo>
                              <a:lnTo>
                                <a:pt x="126" y="18"/>
                              </a:lnTo>
                              <a:lnTo>
                                <a:pt x="107" y="28"/>
                              </a:lnTo>
                              <a:lnTo>
                                <a:pt x="89" y="40"/>
                              </a:lnTo>
                              <a:lnTo>
                                <a:pt x="72" y="54"/>
                              </a:lnTo>
                              <a:lnTo>
                                <a:pt x="56" y="69"/>
                              </a:lnTo>
                              <a:lnTo>
                                <a:pt x="42" y="86"/>
                              </a:lnTo>
                              <a:lnTo>
                                <a:pt x="30" y="104"/>
                              </a:lnTo>
                              <a:lnTo>
                                <a:pt x="20" y="123"/>
                              </a:lnTo>
                              <a:lnTo>
                                <a:pt x="11" y="143"/>
                              </a:lnTo>
                              <a:lnTo>
                                <a:pt x="5" y="165"/>
                              </a:lnTo>
                              <a:lnTo>
                                <a:pt x="1" y="187"/>
                              </a:lnTo>
                              <a:lnTo>
                                <a:pt x="0" y="210"/>
                              </a:lnTo>
                              <a:lnTo>
                                <a:pt x="1" y="234"/>
                              </a:lnTo>
                              <a:lnTo>
                                <a:pt x="4" y="257"/>
                              </a:lnTo>
                              <a:lnTo>
                                <a:pt x="10" y="278"/>
                              </a:lnTo>
                              <a:lnTo>
                                <a:pt x="18" y="299"/>
                              </a:lnTo>
                              <a:lnTo>
                                <a:pt x="28" y="319"/>
                              </a:lnTo>
                              <a:lnTo>
                                <a:pt x="39" y="338"/>
                              </a:lnTo>
                              <a:lnTo>
                                <a:pt x="53" y="355"/>
                              </a:lnTo>
                              <a:lnTo>
                                <a:pt x="68" y="370"/>
                              </a:lnTo>
                              <a:lnTo>
                                <a:pt x="84" y="385"/>
                              </a:lnTo>
                              <a:lnTo>
                                <a:pt x="102" y="397"/>
                              </a:lnTo>
                              <a:lnTo>
                                <a:pt x="121" y="407"/>
                              </a:lnTo>
                              <a:lnTo>
                                <a:pt x="141" y="416"/>
                              </a:lnTo>
                              <a:lnTo>
                                <a:pt x="162" y="422"/>
                              </a:lnTo>
                              <a:lnTo>
                                <a:pt x="184" y="427"/>
                              </a:lnTo>
                              <a:lnTo>
                                <a:pt x="207" y="429"/>
                              </a:lnTo>
                              <a:lnTo>
                                <a:pt x="4333" y="429"/>
                              </a:lnTo>
                              <a:lnTo>
                                <a:pt x="4333" y="0"/>
                              </a:lnTo>
                              <a:close/>
                            </a:path>
                          </a:pathLst>
                        </a:custGeom>
                        <a:solidFill>
                          <a:srgbClr val="006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 name="Group 126"/>
                      <wpg:cNvGrpSpPr>
                        <a:grpSpLocks/>
                      </wpg:cNvGrpSpPr>
                      <wpg:grpSpPr bwMode="auto">
                        <a:xfrm>
                          <a:off x="12676" y="11451"/>
                          <a:ext cx="104" cy="86"/>
                          <a:chOff x="12676" y="11451"/>
                          <a:chExt cx="104" cy="86"/>
                        </a:xfrm>
                      </wpg:grpSpPr>
                      <wps:wsp>
                        <wps:cNvPr id="4" name="Freeform 127"/>
                        <wps:cNvSpPr>
                          <a:spLocks/>
                        </wps:cNvSpPr>
                        <wps:spPr bwMode="auto">
                          <a:xfrm>
                            <a:off x="12676" y="11451"/>
                            <a:ext cx="104" cy="86"/>
                          </a:xfrm>
                          <a:custGeom>
                            <a:avLst/>
                            <a:gdLst>
                              <a:gd name="T0" fmla="*/ 17 w 104"/>
                              <a:gd name="T1" fmla="*/ 0 h 86"/>
                              <a:gd name="T2" fmla="*/ 0 w 104"/>
                              <a:gd name="T3" fmla="*/ 0 h 86"/>
                              <a:gd name="T4" fmla="*/ 19 w 104"/>
                              <a:gd name="T5" fmla="*/ 85 h 86"/>
                              <a:gd name="T6" fmla="*/ 39 w 104"/>
                              <a:gd name="T7" fmla="*/ 85 h 86"/>
                              <a:gd name="T8" fmla="*/ 42 w 104"/>
                              <a:gd name="T9" fmla="*/ 67 h 86"/>
                              <a:gd name="T10" fmla="*/ 29 w 104"/>
                              <a:gd name="T11" fmla="*/ 67 h 86"/>
                              <a:gd name="T12" fmla="*/ 17 w 104"/>
                              <a:gd name="T13" fmla="*/ 0 h 86"/>
                            </a:gdLst>
                            <a:ahLst/>
                            <a:cxnLst>
                              <a:cxn ang="0">
                                <a:pos x="T0" y="T1"/>
                              </a:cxn>
                              <a:cxn ang="0">
                                <a:pos x="T2" y="T3"/>
                              </a:cxn>
                              <a:cxn ang="0">
                                <a:pos x="T4" y="T5"/>
                              </a:cxn>
                              <a:cxn ang="0">
                                <a:pos x="T6" y="T7"/>
                              </a:cxn>
                              <a:cxn ang="0">
                                <a:pos x="T8" y="T9"/>
                              </a:cxn>
                              <a:cxn ang="0">
                                <a:pos x="T10" y="T11"/>
                              </a:cxn>
                              <a:cxn ang="0">
                                <a:pos x="T12" y="T13"/>
                              </a:cxn>
                            </a:cxnLst>
                            <a:rect l="0" t="0" r="r" b="b"/>
                            <a:pathLst>
                              <a:path w="104" h="86">
                                <a:moveTo>
                                  <a:pt x="17" y="0"/>
                                </a:moveTo>
                                <a:lnTo>
                                  <a:pt x="0" y="0"/>
                                </a:lnTo>
                                <a:lnTo>
                                  <a:pt x="19" y="85"/>
                                </a:lnTo>
                                <a:lnTo>
                                  <a:pt x="39" y="85"/>
                                </a:lnTo>
                                <a:lnTo>
                                  <a:pt x="42" y="67"/>
                                </a:lnTo>
                                <a:lnTo>
                                  <a:pt x="29" y="67"/>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28"/>
                        <wps:cNvSpPr>
                          <a:spLocks/>
                        </wps:cNvSpPr>
                        <wps:spPr bwMode="auto">
                          <a:xfrm>
                            <a:off x="12676" y="11451"/>
                            <a:ext cx="104" cy="86"/>
                          </a:xfrm>
                          <a:custGeom>
                            <a:avLst/>
                            <a:gdLst>
                              <a:gd name="T0" fmla="*/ 65 w 104"/>
                              <a:gd name="T1" fmla="*/ 19 h 86"/>
                              <a:gd name="T2" fmla="*/ 51 w 104"/>
                              <a:gd name="T3" fmla="*/ 19 h 86"/>
                              <a:gd name="T4" fmla="*/ 64 w 104"/>
                              <a:gd name="T5" fmla="*/ 85 h 86"/>
                              <a:gd name="T6" fmla="*/ 84 w 104"/>
                              <a:gd name="T7" fmla="*/ 85 h 86"/>
                              <a:gd name="T8" fmla="*/ 88 w 104"/>
                              <a:gd name="T9" fmla="*/ 67 h 86"/>
                              <a:gd name="T10" fmla="*/ 74 w 104"/>
                              <a:gd name="T11" fmla="*/ 67 h 86"/>
                              <a:gd name="T12" fmla="*/ 65 w 104"/>
                              <a:gd name="T13" fmla="*/ 19 h 86"/>
                            </a:gdLst>
                            <a:ahLst/>
                            <a:cxnLst>
                              <a:cxn ang="0">
                                <a:pos x="T0" y="T1"/>
                              </a:cxn>
                              <a:cxn ang="0">
                                <a:pos x="T2" y="T3"/>
                              </a:cxn>
                              <a:cxn ang="0">
                                <a:pos x="T4" y="T5"/>
                              </a:cxn>
                              <a:cxn ang="0">
                                <a:pos x="T6" y="T7"/>
                              </a:cxn>
                              <a:cxn ang="0">
                                <a:pos x="T8" y="T9"/>
                              </a:cxn>
                              <a:cxn ang="0">
                                <a:pos x="T10" y="T11"/>
                              </a:cxn>
                              <a:cxn ang="0">
                                <a:pos x="T12" y="T13"/>
                              </a:cxn>
                            </a:cxnLst>
                            <a:rect l="0" t="0" r="r" b="b"/>
                            <a:pathLst>
                              <a:path w="104" h="86">
                                <a:moveTo>
                                  <a:pt x="65" y="19"/>
                                </a:moveTo>
                                <a:lnTo>
                                  <a:pt x="51" y="19"/>
                                </a:lnTo>
                                <a:lnTo>
                                  <a:pt x="64" y="85"/>
                                </a:lnTo>
                                <a:lnTo>
                                  <a:pt x="84" y="85"/>
                                </a:lnTo>
                                <a:lnTo>
                                  <a:pt x="88" y="67"/>
                                </a:lnTo>
                                <a:lnTo>
                                  <a:pt x="74" y="67"/>
                                </a:lnTo>
                                <a:lnTo>
                                  <a:pt x="65"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9"/>
                        <wps:cNvSpPr>
                          <a:spLocks/>
                        </wps:cNvSpPr>
                        <wps:spPr bwMode="auto">
                          <a:xfrm>
                            <a:off x="12676" y="11451"/>
                            <a:ext cx="104" cy="86"/>
                          </a:xfrm>
                          <a:custGeom>
                            <a:avLst/>
                            <a:gdLst>
                              <a:gd name="T0" fmla="*/ 61 w 104"/>
                              <a:gd name="T1" fmla="*/ 0 h 86"/>
                              <a:gd name="T2" fmla="*/ 42 w 104"/>
                              <a:gd name="T3" fmla="*/ 0 h 86"/>
                              <a:gd name="T4" fmla="*/ 29 w 104"/>
                              <a:gd name="T5" fmla="*/ 67 h 86"/>
                              <a:gd name="T6" fmla="*/ 42 w 104"/>
                              <a:gd name="T7" fmla="*/ 67 h 86"/>
                              <a:gd name="T8" fmla="*/ 51 w 104"/>
                              <a:gd name="T9" fmla="*/ 19 h 86"/>
                              <a:gd name="T10" fmla="*/ 65 w 104"/>
                              <a:gd name="T11" fmla="*/ 19 h 86"/>
                              <a:gd name="T12" fmla="*/ 61 w 104"/>
                              <a:gd name="T13" fmla="*/ 0 h 86"/>
                            </a:gdLst>
                            <a:ahLst/>
                            <a:cxnLst>
                              <a:cxn ang="0">
                                <a:pos x="T0" y="T1"/>
                              </a:cxn>
                              <a:cxn ang="0">
                                <a:pos x="T2" y="T3"/>
                              </a:cxn>
                              <a:cxn ang="0">
                                <a:pos x="T4" y="T5"/>
                              </a:cxn>
                              <a:cxn ang="0">
                                <a:pos x="T6" y="T7"/>
                              </a:cxn>
                              <a:cxn ang="0">
                                <a:pos x="T8" y="T9"/>
                              </a:cxn>
                              <a:cxn ang="0">
                                <a:pos x="T10" y="T11"/>
                              </a:cxn>
                              <a:cxn ang="0">
                                <a:pos x="T12" y="T13"/>
                              </a:cxn>
                            </a:cxnLst>
                            <a:rect l="0" t="0" r="r" b="b"/>
                            <a:pathLst>
                              <a:path w="104" h="86">
                                <a:moveTo>
                                  <a:pt x="61" y="0"/>
                                </a:moveTo>
                                <a:lnTo>
                                  <a:pt x="42" y="0"/>
                                </a:lnTo>
                                <a:lnTo>
                                  <a:pt x="29" y="67"/>
                                </a:lnTo>
                                <a:lnTo>
                                  <a:pt x="42" y="67"/>
                                </a:lnTo>
                                <a:lnTo>
                                  <a:pt x="51" y="19"/>
                                </a:lnTo>
                                <a:lnTo>
                                  <a:pt x="65" y="19"/>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30"/>
                        <wps:cNvSpPr>
                          <a:spLocks/>
                        </wps:cNvSpPr>
                        <wps:spPr bwMode="auto">
                          <a:xfrm>
                            <a:off x="12676" y="11451"/>
                            <a:ext cx="104" cy="86"/>
                          </a:xfrm>
                          <a:custGeom>
                            <a:avLst/>
                            <a:gdLst>
                              <a:gd name="T0" fmla="*/ 103 w 104"/>
                              <a:gd name="T1" fmla="*/ 0 h 86"/>
                              <a:gd name="T2" fmla="*/ 86 w 104"/>
                              <a:gd name="T3" fmla="*/ 0 h 86"/>
                              <a:gd name="T4" fmla="*/ 74 w 104"/>
                              <a:gd name="T5" fmla="*/ 67 h 86"/>
                              <a:gd name="T6" fmla="*/ 88 w 104"/>
                              <a:gd name="T7" fmla="*/ 67 h 86"/>
                              <a:gd name="T8" fmla="*/ 103 w 104"/>
                              <a:gd name="T9" fmla="*/ 0 h 86"/>
                            </a:gdLst>
                            <a:ahLst/>
                            <a:cxnLst>
                              <a:cxn ang="0">
                                <a:pos x="T0" y="T1"/>
                              </a:cxn>
                              <a:cxn ang="0">
                                <a:pos x="T2" y="T3"/>
                              </a:cxn>
                              <a:cxn ang="0">
                                <a:pos x="T4" y="T5"/>
                              </a:cxn>
                              <a:cxn ang="0">
                                <a:pos x="T6" y="T7"/>
                              </a:cxn>
                              <a:cxn ang="0">
                                <a:pos x="T8" y="T9"/>
                              </a:cxn>
                            </a:cxnLst>
                            <a:rect l="0" t="0" r="r" b="b"/>
                            <a:pathLst>
                              <a:path w="104" h="86">
                                <a:moveTo>
                                  <a:pt x="103" y="0"/>
                                </a:moveTo>
                                <a:lnTo>
                                  <a:pt x="86" y="0"/>
                                </a:lnTo>
                                <a:lnTo>
                                  <a:pt x="74" y="67"/>
                                </a:lnTo>
                                <a:lnTo>
                                  <a:pt x="88" y="67"/>
                                </a:lnTo>
                                <a:lnTo>
                                  <a:pt x="1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31"/>
                      <wpg:cNvGrpSpPr>
                        <a:grpSpLocks/>
                      </wpg:cNvGrpSpPr>
                      <wpg:grpSpPr bwMode="auto">
                        <a:xfrm>
                          <a:off x="12819" y="11451"/>
                          <a:ext cx="104" cy="86"/>
                          <a:chOff x="12819" y="11451"/>
                          <a:chExt cx="104" cy="86"/>
                        </a:xfrm>
                      </wpg:grpSpPr>
                      <wps:wsp>
                        <wps:cNvPr id="9" name="Freeform 132"/>
                        <wps:cNvSpPr>
                          <a:spLocks/>
                        </wps:cNvSpPr>
                        <wps:spPr bwMode="auto">
                          <a:xfrm>
                            <a:off x="12819" y="11451"/>
                            <a:ext cx="104" cy="86"/>
                          </a:xfrm>
                          <a:custGeom>
                            <a:avLst/>
                            <a:gdLst>
                              <a:gd name="T0" fmla="*/ 17 w 104"/>
                              <a:gd name="T1" fmla="*/ 0 h 86"/>
                              <a:gd name="T2" fmla="*/ 0 w 104"/>
                              <a:gd name="T3" fmla="*/ 0 h 86"/>
                              <a:gd name="T4" fmla="*/ 19 w 104"/>
                              <a:gd name="T5" fmla="*/ 85 h 86"/>
                              <a:gd name="T6" fmla="*/ 39 w 104"/>
                              <a:gd name="T7" fmla="*/ 85 h 86"/>
                              <a:gd name="T8" fmla="*/ 42 w 104"/>
                              <a:gd name="T9" fmla="*/ 67 h 86"/>
                              <a:gd name="T10" fmla="*/ 29 w 104"/>
                              <a:gd name="T11" fmla="*/ 67 h 86"/>
                              <a:gd name="T12" fmla="*/ 17 w 104"/>
                              <a:gd name="T13" fmla="*/ 0 h 86"/>
                            </a:gdLst>
                            <a:ahLst/>
                            <a:cxnLst>
                              <a:cxn ang="0">
                                <a:pos x="T0" y="T1"/>
                              </a:cxn>
                              <a:cxn ang="0">
                                <a:pos x="T2" y="T3"/>
                              </a:cxn>
                              <a:cxn ang="0">
                                <a:pos x="T4" y="T5"/>
                              </a:cxn>
                              <a:cxn ang="0">
                                <a:pos x="T6" y="T7"/>
                              </a:cxn>
                              <a:cxn ang="0">
                                <a:pos x="T8" y="T9"/>
                              </a:cxn>
                              <a:cxn ang="0">
                                <a:pos x="T10" y="T11"/>
                              </a:cxn>
                              <a:cxn ang="0">
                                <a:pos x="T12" y="T13"/>
                              </a:cxn>
                            </a:cxnLst>
                            <a:rect l="0" t="0" r="r" b="b"/>
                            <a:pathLst>
                              <a:path w="104" h="86">
                                <a:moveTo>
                                  <a:pt x="17" y="0"/>
                                </a:moveTo>
                                <a:lnTo>
                                  <a:pt x="0" y="0"/>
                                </a:lnTo>
                                <a:lnTo>
                                  <a:pt x="19" y="85"/>
                                </a:lnTo>
                                <a:lnTo>
                                  <a:pt x="39" y="85"/>
                                </a:lnTo>
                                <a:lnTo>
                                  <a:pt x="42" y="67"/>
                                </a:lnTo>
                                <a:lnTo>
                                  <a:pt x="29" y="67"/>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3"/>
                        <wps:cNvSpPr>
                          <a:spLocks/>
                        </wps:cNvSpPr>
                        <wps:spPr bwMode="auto">
                          <a:xfrm>
                            <a:off x="12819" y="11451"/>
                            <a:ext cx="104" cy="86"/>
                          </a:xfrm>
                          <a:custGeom>
                            <a:avLst/>
                            <a:gdLst>
                              <a:gd name="T0" fmla="*/ 65 w 104"/>
                              <a:gd name="T1" fmla="*/ 19 h 86"/>
                              <a:gd name="T2" fmla="*/ 51 w 104"/>
                              <a:gd name="T3" fmla="*/ 19 h 86"/>
                              <a:gd name="T4" fmla="*/ 64 w 104"/>
                              <a:gd name="T5" fmla="*/ 85 h 86"/>
                              <a:gd name="T6" fmla="*/ 84 w 104"/>
                              <a:gd name="T7" fmla="*/ 85 h 86"/>
                              <a:gd name="T8" fmla="*/ 88 w 104"/>
                              <a:gd name="T9" fmla="*/ 67 h 86"/>
                              <a:gd name="T10" fmla="*/ 74 w 104"/>
                              <a:gd name="T11" fmla="*/ 67 h 86"/>
                              <a:gd name="T12" fmla="*/ 65 w 104"/>
                              <a:gd name="T13" fmla="*/ 19 h 86"/>
                            </a:gdLst>
                            <a:ahLst/>
                            <a:cxnLst>
                              <a:cxn ang="0">
                                <a:pos x="T0" y="T1"/>
                              </a:cxn>
                              <a:cxn ang="0">
                                <a:pos x="T2" y="T3"/>
                              </a:cxn>
                              <a:cxn ang="0">
                                <a:pos x="T4" y="T5"/>
                              </a:cxn>
                              <a:cxn ang="0">
                                <a:pos x="T6" y="T7"/>
                              </a:cxn>
                              <a:cxn ang="0">
                                <a:pos x="T8" y="T9"/>
                              </a:cxn>
                              <a:cxn ang="0">
                                <a:pos x="T10" y="T11"/>
                              </a:cxn>
                              <a:cxn ang="0">
                                <a:pos x="T12" y="T13"/>
                              </a:cxn>
                            </a:cxnLst>
                            <a:rect l="0" t="0" r="r" b="b"/>
                            <a:pathLst>
                              <a:path w="104" h="86">
                                <a:moveTo>
                                  <a:pt x="65" y="19"/>
                                </a:moveTo>
                                <a:lnTo>
                                  <a:pt x="51" y="19"/>
                                </a:lnTo>
                                <a:lnTo>
                                  <a:pt x="64" y="85"/>
                                </a:lnTo>
                                <a:lnTo>
                                  <a:pt x="84" y="85"/>
                                </a:lnTo>
                                <a:lnTo>
                                  <a:pt x="88" y="67"/>
                                </a:lnTo>
                                <a:lnTo>
                                  <a:pt x="74" y="67"/>
                                </a:lnTo>
                                <a:lnTo>
                                  <a:pt x="65"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4"/>
                        <wps:cNvSpPr>
                          <a:spLocks/>
                        </wps:cNvSpPr>
                        <wps:spPr bwMode="auto">
                          <a:xfrm>
                            <a:off x="12819" y="11451"/>
                            <a:ext cx="104" cy="86"/>
                          </a:xfrm>
                          <a:custGeom>
                            <a:avLst/>
                            <a:gdLst>
                              <a:gd name="T0" fmla="*/ 61 w 104"/>
                              <a:gd name="T1" fmla="*/ 0 h 86"/>
                              <a:gd name="T2" fmla="*/ 42 w 104"/>
                              <a:gd name="T3" fmla="*/ 0 h 86"/>
                              <a:gd name="T4" fmla="*/ 29 w 104"/>
                              <a:gd name="T5" fmla="*/ 67 h 86"/>
                              <a:gd name="T6" fmla="*/ 42 w 104"/>
                              <a:gd name="T7" fmla="*/ 67 h 86"/>
                              <a:gd name="T8" fmla="*/ 51 w 104"/>
                              <a:gd name="T9" fmla="*/ 19 h 86"/>
                              <a:gd name="T10" fmla="*/ 65 w 104"/>
                              <a:gd name="T11" fmla="*/ 19 h 86"/>
                              <a:gd name="T12" fmla="*/ 61 w 104"/>
                              <a:gd name="T13" fmla="*/ 0 h 86"/>
                            </a:gdLst>
                            <a:ahLst/>
                            <a:cxnLst>
                              <a:cxn ang="0">
                                <a:pos x="T0" y="T1"/>
                              </a:cxn>
                              <a:cxn ang="0">
                                <a:pos x="T2" y="T3"/>
                              </a:cxn>
                              <a:cxn ang="0">
                                <a:pos x="T4" y="T5"/>
                              </a:cxn>
                              <a:cxn ang="0">
                                <a:pos x="T6" y="T7"/>
                              </a:cxn>
                              <a:cxn ang="0">
                                <a:pos x="T8" y="T9"/>
                              </a:cxn>
                              <a:cxn ang="0">
                                <a:pos x="T10" y="T11"/>
                              </a:cxn>
                              <a:cxn ang="0">
                                <a:pos x="T12" y="T13"/>
                              </a:cxn>
                            </a:cxnLst>
                            <a:rect l="0" t="0" r="r" b="b"/>
                            <a:pathLst>
                              <a:path w="104" h="86">
                                <a:moveTo>
                                  <a:pt x="61" y="0"/>
                                </a:moveTo>
                                <a:lnTo>
                                  <a:pt x="42" y="0"/>
                                </a:lnTo>
                                <a:lnTo>
                                  <a:pt x="29" y="67"/>
                                </a:lnTo>
                                <a:lnTo>
                                  <a:pt x="42" y="67"/>
                                </a:lnTo>
                                <a:lnTo>
                                  <a:pt x="51" y="19"/>
                                </a:lnTo>
                                <a:lnTo>
                                  <a:pt x="65" y="19"/>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5"/>
                        <wps:cNvSpPr>
                          <a:spLocks/>
                        </wps:cNvSpPr>
                        <wps:spPr bwMode="auto">
                          <a:xfrm>
                            <a:off x="12819" y="11451"/>
                            <a:ext cx="104" cy="86"/>
                          </a:xfrm>
                          <a:custGeom>
                            <a:avLst/>
                            <a:gdLst>
                              <a:gd name="T0" fmla="*/ 103 w 104"/>
                              <a:gd name="T1" fmla="*/ 0 h 86"/>
                              <a:gd name="T2" fmla="*/ 86 w 104"/>
                              <a:gd name="T3" fmla="*/ 0 h 86"/>
                              <a:gd name="T4" fmla="*/ 74 w 104"/>
                              <a:gd name="T5" fmla="*/ 67 h 86"/>
                              <a:gd name="T6" fmla="*/ 88 w 104"/>
                              <a:gd name="T7" fmla="*/ 67 h 86"/>
                              <a:gd name="T8" fmla="*/ 103 w 104"/>
                              <a:gd name="T9" fmla="*/ 0 h 86"/>
                            </a:gdLst>
                            <a:ahLst/>
                            <a:cxnLst>
                              <a:cxn ang="0">
                                <a:pos x="T0" y="T1"/>
                              </a:cxn>
                              <a:cxn ang="0">
                                <a:pos x="T2" y="T3"/>
                              </a:cxn>
                              <a:cxn ang="0">
                                <a:pos x="T4" y="T5"/>
                              </a:cxn>
                              <a:cxn ang="0">
                                <a:pos x="T6" y="T7"/>
                              </a:cxn>
                              <a:cxn ang="0">
                                <a:pos x="T8" y="T9"/>
                              </a:cxn>
                            </a:cxnLst>
                            <a:rect l="0" t="0" r="r" b="b"/>
                            <a:pathLst>
                              <a:path w="104" h="86">
                                <a:moveTo>
                                  <a:pt x="103" y="0"/>
                                </a:moveTo>
                                <a:lnTo>
                                  <a:pt x="86" y="0"/>
                                </a:lnTo>
                                <a:lnTo>
                                  <a:pt x="74" y="67"/>
                                </a:lnTo>
                                <a:lnTo>
                                  <a:pt x="88" y="67"/>
                                </a:lnTo>
                                <a:lnTo>
                                  <a:pt x="1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6"/>
                      <wpg:cNvGrpSpPr>
                        <a:grpSpLocks/>
                      </wpg:cNvGrpSpPr>
                      <wpg:grpSpPr bwMode="auto">
                        <a:xfrm>
                          <a:off x="12962" y="11451"/>
                          <a:ext cx="104" cy="86"/>
                          <a:chOff x="12962" y="11451"/>
                          <a:chExt cx="104" cy="86"/>
                        </a:xfrm>
                      </wpg:grpSpPr>
                      <wps:wsp>
                        <wps:cNvPr id="14" name="Freeform 137"/>
                        <wps:cNvSpPr>
                          <a:spLocks/>
                        </wps:cNvSpPr>
                        <wps:spPr bwMode="auto">
                          <a:xfrm>
                            <a:off x="12962" y="11451"/>
                            <a:ext cx="104" cy="86"/>
                          </a:xfrm>
                          <a:custGeom>
                            <a:avLst/>
                            <a:gdLst>
                              <a:gd name="T0" fmla="*/ 17 w 104"/>
                              <a:gd name="T1" fmla="*/ 0 h 86"/>
                              <a:gd name="T2" fmla="*/ 0 w 104"/>
                              <a:gd name="T3" fmla="*/ 0 h 86"/>
                              <a:gd name="T4" fmla="*/ 19 w 104"/>
                              <a:gd name="T5" fmla="*/ 85 h 86"/>
                              <a:gd name="T6" fmla="*/ 39 w 104"/>
                              <a:gd name="T7" fmla="*/ 85 h 86"/>
                              <a:gd name="T8" fmla="*/ 42 w 104"/>
                              <a:gd name="T9" fmla="*/ 67 h 86"/>
                              <a:gd name="T10" fmla="*/ 29 w 104"/>
                              <a:gd name="T11" fmla="*/ 67 h 86"/>
                              <a:gd name="T12" fmla="*/ 17 w 104"/>
                              <a:gd name="T13" fmla="*/ 0 h 86"/>
                            </a:gdLst>
                            <a:ahLst/>
                            <a:cxnLst>
                              <a:cxn ang="0">
                                <a:pos x="T0" y="T1"/>
                              </a:cxn>
                              <a:cxn ang="0">
                                <a:pos x="T2" y="T3"/>
                              </a:cxn>
                              <a:cxn ang="0">
                                <a:pos x="T4" y="T5"/>
                              </a:cxn>
                              <a:cxn ang="0">
                                <a:pos x="T6" y="T7"/>
                              </a:cxn>
                              <a:cxn ang="0">
                                <a:pos x="T8" y="T9"/>
                              </a:cxn>
                              <a:cxn ang="0">
                                <a:pos x="T10" y="T11"/>
                              </a:cxn>
                              <a:cxn ang="0">
                                <a:pos x="T12" y="T13"/>
                              </a:cxn>
                            </a:cxnLst>
                            <a:rect l="0" t="0" r="r" b="b"/>
                            <a:pathLst>
                              <a:path w="104" h="86">
                                <a:moveTo>
                                  <a:pt x="17" y="0"/>
                                </a:moveTo>
                                <a:lnTo>
                                  <a:pt x="0" y="0"/>
                                </a:lnTo>
                                <a:lnTo>
                                  <a:pt x="19" y="85"/>
                                </a:lnTo>
                                <a:lnTo>
                                  <a:pt x="39" y="85"/>
                                </a:lnTo>
                                <a:lnTo>
                                  <a:pt x="42" y="67"/>
                                </a:lnTo>
                                <a:lnTo>
                                  <a:pt x="29" y="67"/>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8"/>
                        <wps:cNvSpPr>
                          <a:spLocks/>
                        </wps:cNvSpPr>
                        <wps:spPr bwMode="auto">
                          <a:xfrm>
                            <a:off x="12962" y="11451"/>
                            <a:ext cx="104" cy="86"/>
                          </a:xfrm>
                          <a:custGeom>
                            <a:avLst/>
                            <a:gdLst>
                              <a:gd name="T0" fmla="*/ 65 w 104"/>
                              <a:gd name="T1" fmla="*/ 19 h 86"/>
                              <a:gd name="T2" fmla="*/ 51 w 104"/>
                              <a:gd name="T3" fmla="*/ 19 h 86"/>
                              <a:gd name="T4" fmla="*/ 64 w 104"/>
                              <a:gd name="T5" fmla="*/ 85 h 86"/>
                              <a:gd name="T6" fmla="*/ 84 w 104"/>
                              <a:gd name="T7" fmla="*/ 85 h 86"/>
                              <a:gd name="T8" fmla="*/ 88 w 104"/>
                              <a:gd name="T9" fmla="*/ 67 h 86"/>
                              <a:gd name="T10" fmla="*/ 74 w 104"/>
                              <a:gd name="T11" fmla="*/ 67 h 86"/>
                              <a:gd name="T12" fmla="*/ 65 w 104"/>
                              <a:gd name="T13" fmla="*/ 19 h 86"/>
                            </a:gdLst>
                            <a:ahLst/>
                            <a:cxnLst>
                              <a:cxn ang="0">
                                <a:pos x="T0" y="T1"/>
                              </a:cxn>
                              <a:cxn ang="0">
                                <a:pos x="T2" y="T3"/>
                              </a:cxn>
                              <a:cxn ang="0">
                                <a:pos x="T4" y="T5"/>
                              </a:cxn>
                              <a:cxn ang="0">
                                <a:pos x="T6" y="T7"/>
                              </a:cxn>
                              <a:cxn ang="0">
                                <a:pos x="T8" y="T9"/>
                              </a:cxn>
                              <a:cxn ang="0">
                                <a:pos x="T10" y="T11"/>
                              </a:cxn>
                              <a:cxn ang="0">
                                <a:pos x="T12" y="T13"/>
                              </a:cxn>
                            </a:cxnLst>
                            <a:rect l="0" t="0" r="r" b="b"/>
                            <a:pathLst>
                              <a:path w="104" h="86">
                                <a:moveTo>
                                  <a:pt x="65" y="19"/>
                                </a:moveTo>
                                <a:lnTo>
                                  <a:pt x="51" y="19"/>
                                </a:lnTo>
                                <a:lnTo>
                                  <a:pt x="64" y="85"/>
                                </a:lnTo>
                                <a:lnTo>
                                  <a:pt x="84" y="85"/>
                                </a:lnTo>
                                <a:lnTo>
                                  <a:pt x="88" y="67"/>
                                </a:lnTo>
                                <a:lnTo>
                                  <a:pt x="74" y="67"/>
                                </a:lnTo>
                                <a:lnTo>
                                  <a:pt x="65"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9"/>
                        <wps:cNvSpPr>
                          <a:spLocks/>
                        </wps:cNvSpPr>
                        <wps:spPr bwMode="auto">
                          <a:xfrm>
                            <a:off x="12962" y="11451"/>
                            <a:ext cx="104" cy="86"/>
                          </a:xfrm>
                          <a:custGeom>
                            <a:avLst/>
                            <a:gdLst>
                              <a:gd name="T0" fmla="*/ 61 w 104"/>
                              <a:gd name="T1" fmla="*/ 0 h 86"/>
                              <a:gd name="T2" fmla="*/ 42 w 104"/>
                              <a:gd name="T3" fmla="*/ 0 h 86"/>
                              <a:gd name="T4" fmla="*/ 29 w 104"/>
                              <a:gd name="T5" fmla="*/ 67 h 86"/>
                              <a:gd name="T6" fmla="*/ 42 w 104"/>
                              <a:gd name="T7" fmla="*/ 67 h 86"/>
                              <a:gd name="T8" fmla="*/ 51 w 104"/>
                              <a:gd name="T9" fmla="*/ 19 h 86"/>
                              <a:gd name="T10" fmla="*/ 65 w 104"/>
                              <a:gd name="T11" fmla="*/ 19 h 86"/>
                              <a:gd name="T12" fmla="*/ 61 w 104"/>
                              <a:gd name="T13" fmla="*/ 0 h 86"/>
                            </a:gdLst>
                            <a:ahLst/>
                            <a:cxnLst>
                              <a:cxn ang="0">
                                <a:pos x="T0" y="T1"/>
                              </a:cxn>
                              <a:cxn ang="0">
                                <a:pos x="T2" y="T3"/>
                              </a:cxn>
                              <a:cxn ang="0">
                                <a:pos x="T4" y="T5"/>
                              </a:cxn>
                              <a:cxn ang="0">
                                <a:pos x="T6" y="T7"/>
                              </a:cxn>
                              <a:cxn ang="0">
                                <a:pos x="T8" y="T9"/>
                              </a:cxn>
                              <a:cxn ang="0">
                                <a:pos x="T10" y="T11"/>
                              </a:cxn>
                              <a:cxn ang="0">
                                <a:pos x="T12" y="T13"/>
                              </a:cxn>
                            </a:cxnLst>
                            <a:rect l="0" t="0" r="r" b="b"/>
                            <a:pathLst>
                              <a:path w="104" h="86">
                                <a:moveTo>
                                  <a:pt x="61" y="0"/>
                                </a:moveTo>
                                <a:lnTo>
                                  <a:pt x="42" y="0"/>
                                </a:lnTo>
                                <a:lnTo>
                                  <a:pt x="29" y="67"/>
                                </a:lnTo>
                                <a:lnTo>
                                  <a:pt x="42" y="67"/>
                                </a:lnTo>
                                <a:lnTo>
                                  <a:pt x="51" y="19"/>
                                </a:lnTo>
                                <a:lnTo>
                                  <a:pt x="65" y="19"/>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0"/>
                        <wps:cNvSpPr>
                          <a:spLocks/>
                        </wps:cNvSpPr>
                        <wps:spPr bwMode="auto">
                          <a:xfrm>
                            <a:off x="12962" y="11451"/>
                            <a:ext cx="104" cy="86"/>
                          </a:xfrm>
                          <a:custGeom>
                            <a:avLst/>
                            <a:gdLst>
                              <a:gd name="T0" fmla="*/ 103 w 104"/>
                              <a:gd name="T1" fmla="*/ 0 h 86"/>
                              <a:gd name="T2" fmla="*/ 86 w 104"/>
                              <a:gd name="T3" fmla="*/ 0 h 86"/>
                              <a:gd name="T4" fmla="*/ 74 w 104"/>
                              <a:gd name="T5" fmla="*/ 67 h 86"/>
                              <a:gd name="T6" fmla="*/ 88 w 104"/>
                              <a:gd name="T7" fmla="*/ 67 h 86"/>
                              <a:gd name="T8" fmla="*/ 103 w 104"/>
                              <a:gd name="T9" fmla="*/ 0 h 86"/>
                            </a:gdLst>
                            <a:ahLst/>
                            <a:cxnLst>
                              <a:cxn ang="0">
                                <a:pos x="T0" y="T1"/>
                              </a:cxn>
                              <a:cxn ang="0">
                                <a:pos x="T2" y="T3"/>
                              </a:cxn>
                              <a:cxn ang="0">
                                <a:pos x="T4" y="T5"/>
                              </a:cxn>
                              <a:cxn ang="0">
                                <a:pos x="T6" y="T7"/>
                              </a:cxn>
                              <a:cxn ang="0">
                                <a:pos x="T8" y="T9"/>
                              </a:cxn>
                            </a:cxnLst>
                            <a:rect l="0" t="0" r="r" b="b"/>
                            <a:pathLst>
                              <a:path w="104" h="86">
                                <a:moveTo>
                                  <a:pt x="103" y="0"/>
                                </a:moveTo>
                                <a:lnTo>
                                  <a:pt x="86" y="0"/>
                                </a:lnTo>
                                <a:lnTo>
                                  <a:pt x="74" y="67"/>
                                </a:lnTo>
                                <a:lnTo>
                                  <a:pt x="88" y="67"/>
                                </a:lnTo>
                                <a:lnTo>
                                  <a:pt x="1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Freeform 141"/>
                      <wps:cNvSpPr>
                        <a:spLocks/>
                      </wps:cNvSpPr>
                      <wps:spPr bwMode="auto">
                        <a:xfrm>
                          <a:off x="13103" y="11516"/>
                          <a:ext cx="20" cy="21"/>
                        </a:xfrm>
                        <a:custGeom>
                          <a:avLst/>
                          <a:gdLst>
                            <a:gd name="T0" fmla="*/ 0 w 20"/>
                            <a:gd name="T1" fmla="*/ 10 h 21"/>
                            <a:gd name="T2" fmla="*/ 18 w 20"/>
                            <a:gd name="T3" fmla="*/ 10 h 21"/>
                          </a:gdLst>
                          <a:ahLst/>
                          <a:cxnLst>
                            <a:cxn ang="0">
                              <a:pos x="T0" y="T1"/>
                            </a:cxn>
                            <a:cxn ang="0">
                              <a:pos x="T2" y="T3"/>
                            </a:cxn>
                          </a:cxnLst>
                          <a:rect l="0" t="0" r="r" b="b"/>
                          <a:pathLst>
                            <a:path w="20" h="21">
                              <a:moveTo>
                                <a:pt x="0" y="10"/>
                              </a:moveTo>
                              <a:lnTo>
                                <a:pt x="18" y="10"/>
                              </a:lnTo>
                            </a:path>
                          </a:pathLst>
                        </a:custGeom>
                        <a:noFill/>
                        <a:ln w="1460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142"/>
                      <wpg:cNvGrpSpPr>
                        <a:grpSpLocks/>
                      </wpg:cNvGrpSpPr>
                      <wpg:grpSpPr bwMode="auto">
                        <a:xfrm>
                          <a:off x="13172" y="11423"/>
                          <a:ext cx="62" cy="116"/>
                          <a:chOff x="13172" y="11423"/>
                          <a:chExt cx="62" cy="116"/>
                        </a:xfrm>
                      </wpg:grpSpPr>
                      <wps:wsp>
                        <wps:cNvPr id="20" name="Freeform 143"/>
                        <wps:cNvSpPr>
                          <a:spLocks/>
                        </wps:cNvSpPr>
                        <wps:spPr bwMode="auto">
                          <a:xfrm>
                            <a:off x="13172" y="11423"/>
                            <a:ext cx="62" cy="116"/>
                          </a:xfrm>
                          <a:custGeom>
                            <a:avLst/>
                            <a:gdLst>
                              <a:gd name="T0" fmla="*/ 33 w 62"/>
                              <a:gd name="T1" fmla="*/ 25 h 116"/>
                              <a:gd name="T2" fmla="*/ 19 w 62"/>
                              <a:gd name="T3" fmla="*/ 26 h 116"/>
                              <a:gd name="T4" fmla="*/ 9 w 62"/>
                              <a:gd name="T5" fmla="*/ 32 h 116"/>
                              <a:gd name="T6" fmla="*/ 1 w 62"/>
                              <a:gd name="T7" fmla="*/ 51 h 116"/>
                              <a:gd name="T8" fmla="*/ 0 w 62"/>
                              <a:gd name="T9" fmla="*/ 89 h 116"/>
                              <a:gd name="T10" fmla="*/ 8 w 62"/>
                              <a:gd name="T11" fmla="*/ 108 h 116"/>
                              <a:gd name="T12" fmla="*/ 26 w 62"/>
                              <a:gd name="T13" fmla="*/ 115 h 116"/>
                              <a:gd name="T14" fmla="*/ 38 w 62"/>
                              <a:gd name="T15" fmla="*/ 115 h 116"/>
                              <a:gd name="T16" fmla="*/ 42 w 62"/>
                              <a:gd name="T17" fmla="*/ 108 h 116"/>
                              <a:gd name="T18" fmla="*/ 44 w 62"/>
                              <a:gd name="T19" fmla="*/ 103 h 116"/>
                              <a:gd name="T20" fmla="*/ 61 w 62"/>
                              <a:gd name="T21" fmla="*/ 103 h 116"/>
                              <a:gd name="T22" fmla="*/ 61 w 62"/>
                              <a:gd name="T23" fmla="*/ 102 h 116"/>
                              <a:gd name="T24" fmla="*/ 18 w 62"/>
                              <a:gd name="T25" fmla="*/ 102 h 116"/>
                              <a:gd name="T26" fmla="*/ 16 w 62"/>
                              <a:gd name="T27" fmla="*/ 90 h 116"/>
                              <a:gd name="T28" fmla="*/ 16 w 62"/>
                              <a:gd name="T29" fmla="*/ 47 h 116"/>
                              <a:gd name="T30" fmla="*/ 20 w 62"/>
                              <a:gd name="T31" fmla="*/ 39 h 116"/>
                              <a:gd name="T32" fmla="*/ 61 w 62"/>
                              <a:gd name="T33" fmla="*/ 39 h 116"/>
                              <a:gd name="T34" fmla="*/ 61 w 62"/>
                              <a:gd name="T35" fmla="*/ 38 h 116"/>
                              <a:gd name="T36" fmla="*/ 43 w 62"/>
                              <a:gd name="T37" fmla="*/ 38 h 116"/>
                              <a:gd name="T38" fmla="*/ 40 w 62"/>
                              <a:gd name="T39" fmla="*/ 30 h 116"/>
                              <a:gd name="T40" fmla="*/ 33 w 62"/>
                              <a:gd name="T41" fmla="*/ 25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116">
                                <a:moveTo>
                                  <a:pt x="33" y="25"/>
                                </a:moveTo>
                                <a:lnTo>
                                  <a:pt x="19" y="26"/>
                                </a:lnTo>
                                <a:lnTo>
                                  <a:pt x="9" y="32"/>
                                </a:lnTo>
                                <a:lnTo>
                                  <a:pt x="1" y="51"/>
                                </a:lnTo>
                                <a:lnTo>
                                  <a:pt x="0" y="89"/>
                                </a:lnTo>
                                <a:lnTo>
                                  <a:pt x="8" y="108"/>
                                </a:lnTo>
                                <a:lnTo>
                                  <a:pt x="26" y="115"/>
                                </a:lnTo>
                                <a:lnTo>
                                  <a:pt x="38" y="115"/>
                                </a:lnTo>
                                <a:lnTo>
                                  <a:pt x="42" y="108"/>
                                </a:lnTo>
                                <a:lnTo>
                                  <a:pt x="44" y="103"/>
                                </a:lnTo>
                                <a:lnTo>
                                  <a:pt x="61" y="103"/>
                                </a:lnTo>
                                <a:lnTo>
                                  <a:pt x="61" y="102"/>
                                </a:lnTo>
                                <a:lnTo>
                                  <a:pt x="18" y="102"/>
                                </a:lnTo>
                                <a:lnTo>
                                  <a:pt x="16" y="90"/>
                                </a:lnTo>
                                <a:lnTo>
                                  <a:pt x="16" y="47"/>
                                </a:lnTo>
                                <a:lnTo>
                                  <a:pt x="20" y="39"/>
                                </a:lnTo>
                                <a:lnTo>
                                  <a:pt x="61" y="39"/>
                                </a:lnTo>
                                <a:lnTo>
                                  <a:pt x="61" y="38"/>
                                </a:lnTo>
                                <a:lnTo>
                                  <a:pt x="43" y="38"/>
                                </a:lnTo>
                                <a:lnTo>
                                  <a:pt x="40" y="30"/>
                                </a:lnTo>
                                <a:lnTo>
                                  <a:pt x="33"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4"/>
                        <wps:cNvSpPr>
                          <a:spLocks/>
                        </wps:cNvSpPr>
                        <wps:spPr bwMode="auto">
                          <a:xfrm>
                            <a:off x="13172" y="11423"/>
                            <a:ext cx="62" cy="116"/>
                          </a:xfrm>
                          <a:custGeom>
                            <a:avLst/>
                            <a:gdLst>
                              <a:gd name="T0" fmla="*/ 61 w 62"/>
                              <a:gd name="T1" fmla="*/ 103 h 116"/>
                              <a:gd name="T2" fmla="*/ 45 w 62"/>
                              <a:gd name="T3" fmla="*/ 103 h 116"/>
                              <a:gd name="T4" fmla="*/ 45 w 62"/>
                              <a:gd name="T5" fmla="*/ 113 h 116"/>
                              <a:gd name="T6" fmla="*/ 61 w 62"/>
                              <a:gd name="T7" fmla="*/ 113 h 116"/>
                              <a:gd name="T8" fmla="*/ 61 w 62"/>
                              <a:gd name="T9" fmla="*/ 103 h 116"/>
                            </a:gdLst>
                            <a:ahLst/>
                            <a:cxnLst>
                              <a:cxn ang="0">
                                <a:pos x="T0" y="T1"/>
                              </a:cxn>
                              <a:cxn ang="0">
                                <a:pos x="T2" y="T3"/>
                              </a:cxn>
                              <a:cxn ang="0">
                                <a:pos x="T4" y="T5"/>
                              </a:cxn>
                              <a:cxn ang="0">
                                <a:pos x="T6" y="T7"/>
                              </a:cxn>
                              <a:cxn ang="0">
                                <a:pos x="T8" y="T9"/>
                              </a:cxn>
                            </a:cxnLst>
                            <a:rect l="0" t="0" r="r" b="b"/>
                            <a:pathLst>
                              <a:path w="62" h="116">
                                <a:moveTo>
                                  <a:pt x="61" y="103"/>
                                </a:moveTo>
                                <a:lnTo>
                                  <a:pt x="45" y="103"/>
                                </a:lnTo>
                                <a:lnTo>
                                  <a:pt x="45" y="113"/>
                                </a:lnTo>
                                <a:lnTo>
                                  <a:pt x="61" y="113"/>
                                </a:lnTo>
                                <a:lnTo>
                                  <a:pt x="61" y="1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5"/>
                        <wps:cNvSpPr>
                          <a:spLocks/>
                        </wps:cNvSpPr>
                        <wps:spPr bwMode="auto">
                          <a:xfrm>
                            <a:off x="13172" y="11423"/>
                            <a:ext cx="62" cy="116"/>
                          </a:xfrm>
                          <a:custGeom>
                            <a:avLst/>
                            <a:gdLst>
                              <a:gd name="T0" fmla="*/ 61 w 62"/>
                              <a:gd name="T1" fmla="*/ 39 h 116"/>
                              <a:gd name="T2" fmla="*/ 42 w 62"/>
                              <a:gd name="T3" fmla="*/ 39 h 116"/>
                              <a:gd name="T4" fmla="*/ 45 w 62"/>
                              <a:gd name="T5" fmla="*/ 51 h 116"/>
                              <a:gd name="T6" fmla="*/ 45 w 62"/>
                              <a:gd name="T7" fmla="*/ 90 h 116"/>
                              <a:gd name="T8" fmla="*/ 42 w 62"/>
                              <a:gd name="T9" fmla="*/ 102 h 116"/>
                              <a:gd name="T10" fmla="*/ 61 w 62"/>
                              <a:gd name="T11" fmla="*/ 102 h 116"/>
                              <a:gd name="T12" fmla="*/ 61 w 62"/>
                              <a:gd name="T13" fmla="*/ 39 h 116"/>
                            </a:gdLst>
                            <a:ahLst/>
                            <a:cxnLst>
                              <a:cxn ang="0">
                                <a:pos x="T0" y="T1"/>
                              </a:cxn>
                              <a:cxn ang="0">
                                <a:pos x="T2" y="T3"/>
                              </a:cxn>
                              <a:cxn ang="0">
                                <a:pos x="T4" y="T5"/>
                              </a:cxn>
                              <a:cxn ang="0">
                                <a:pos x="T6" y="T7"/>
                              </a:cxn>
                              <a:cxn ang="0">
                                <a:pos x="T8" y="T9"/>
                              </a:cxn>
                              <a:cxn ang="0">
                                <a:pos x="T10" y="T11"/>
                              </a:cxn>
                              <a:cxn ang="0">
                                <a:pos x="T12" y="T13"/>
                              </a:cxn>
                            </a:cxnLst>
                            <a:rect l="0" t="0" r="r" b="b"/>
                            <a:pathLst>
                              <a:path w="62" h="116">
                                <a:moveTo>
                                  <a:pt x="61" y="39"/>
                                </a:moveTo>
                                <a:lnTo>
                                  <a:pt x="42" y="39"/>
                                </a:lnTo>
                                <a:lnTo>
                                  <a:pt x="45" y="51"/>
                                </a:lnTo>
                                <a:lnTo>
                                  <a:pt x="45" y="90"/>
                                </a:lnTo>
                                <a:lnTo>
                                  <a:pt x="42" y="102"/>
                                </a:lnTo>
                                <a:lnTo>
                                  <a:pt x="61" y="102"/>
                                </a:lnTo>
                                <a:lnTo>
                                  <a:pt x="61"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46"/>
                        <wps:cNvSpPr>
                          <a:spLocks/>
                        </wps:cNvSpPr>
                        <wps:spPr bwMode="auto">
                          <a:xfrm>
                            <a:off x="13172" y="11423"/>
                            <a:ext cx="62" cy="116"/>
                          </a:xfrm>
                          <a:custGeom>
                            <a:avLst/>
                            <a:gdLst>
                              <a:gd name="T0" fmla="*/ 61 w 62"/>
                              <a:gd name="T1" fmla="*/ 0 h 116"/>
                              <a:gd name="T2" fmla="*/ 44 w 62"/>
                              <a:gd name="T3" fmla="*/ 0 h 116"/>
                              <a:gd name="T4" fmla="*/ 44 w 62"/>
                              <a:gd name="T5" fmla="*/ 38 h 116"/>
                              <a:gd name="T6" fmla="*/ 61 w 62"/>
                              <a:gd name="T7" fmla="*/ 38 h 116"/>
                              <a:gd name="T8" fmla="*/ 61 w 62"/>
                              <a:gd name="T9" fmla="*/ 0 h 116"/>
                            </a:gdLst>
                            <a:ahLst/>
                            <a:cxnLst>
                              <a:cxn ang="0">
                                <a:pos x="T0" y="T1"/>
                              </a:cxn>
                              <a:cxn ang="0">
                                <a:pos x="T2" y="T3"/>
                              </a:cxn>
                              <a:cxn ang="0">
                                <a:pos x="T4" y="T5"/>
                              </a:cxn>
                              <a:cxn ang="0">
                                <a:pos x="T6" y="T7"/>
                              </a:cxn>
                              <a:cxn ang="0">
                                <a:pos x="T8" y="T9"/>
                              </a:cxn>
                            </a:cxnLst>
                            <a:rect l="0" t="0" r="r" b="b"/>
                            <a:pathLst>
                              <a:path w="62" h="116">
                                <a:moveTo>
                                  <a:pt x="61" y="0"/>
                                </a:moveTo>
                                <a:lnTo>
                                  <a:pt x="44" y="0"/>
                                </a:lnTo>
                                <a:lnTo>
                                  <a:pt x="44" y="38"/>
                                </a:lnTo>
                                <a:lnTo>
                                  <a:pt x="61" y="38"/>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7"/>
                      <wpg:cNvGrpSpPr>
                        <a:grpSpLocks/>
                      </wpg:cNvGrpSpPr>
                      <wpg:grpSpPr bwMode="auto">
                        <a:xfrm>
                          <a:off x="13284" y="11449"/>
                          <a:ext cx="62" cy="116"/>
                          <a:chOff x="13284" y="11449"/>
                          <a:chExt cx="62" cy="116"/>
                        </a:xfrm>
                      </wpg:grpSpPr>
                      <wps:wsp>
                        <wps:cNvPr id="25" name="Freeform 148"/>
                        <wps:cNvSpPr>
                          <a:spLocks/>
                        </wps:cNvSpPr>
                        <wps:spPr bwMode="auto">
                          <a:xfrm>
                            <a:off x="13284" y="11449"/>
                            <a:ext cx="62" cy="116"/>
                          </a:xfrm>
                          <a:custGeom>
                            <a:avLst/>
                            <a:gdLst>
                              <a:gd name="T0" fmla="*/ 16 w 62"/>
                              <a:gd name="T1" fmla="*/ 2 h 116"/>
                              <a:gd name="T2" fmla="*/ 0 w 62"/>
                              <a:gd name="T3" fmla="*/ 2 h 116"/>
                              <a:gd name="T4" fmla="*/ 0 w 62"/>
                              <a:gd name="T5" fmla="*/ 115 h 116"/>
                              <a:gd name="T6" fmla="*/ 17 w 62"/>
                              <a:gd name="T7" fmla="*/ 115 h 116"/>
                              <a:gd name="T8" fmla="*/ 17 w 62"/>
                              <a:gd name="T9" fmla="*/ 77 h 116"/>
                              <a:gd name="T10" fmla="*/ 53 w 62"/>
                              <a:gd name="T11" fmla="*/ 77 h 116"/>
                              <a:gd name="T12" fmla="*/ 54 w 62"/>
                              <a:gd name="T13" fmla="*/ 76 h 116"/>
                              <a:gd name="T14" fmla="*/ 18 w 62"/>
                              <a:gd name="T15" fmla="*/ 76 h 116"/>
                              <a:gd name="T16" fmla="*/ 16 w 62"/>
                              <a:gd name="T17" fmla="*/ 64 h 116"/>
                              <a:gd name="T18" fmla="*/ 16 w 62"/>
                              <a:gd name="T19" fmla="*/ 25 h 116"/>
                              <a:gd name="T20" fmla="*/ 18 w 62"/>
                              <a:gd name="T21" fmla="*/ 13 h 116"/>
                              <a:gd name="T22" fmla="*/ 55 w 62"/>
                              <a:gd name="T23" fmla="*/ 13 h 116"/>
                              <a:gd name="T24" fmla="*/ 55 w 62"/>
                              <a:gd name="T25" fmla="*/ 12 h 116"/>
                              <a:gd name="T26" fmla="*/ 16 w 62"/>
                              <a:gd name="T27" fmla="*/ 12 h 116"/>
                              <a:gd name="T28" fmla="*/ 16 w 62"/>
                              <a:gd name="T29" fmla="*/ 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116">
                                <a:moveTo>
                                  <a:pt x="16" y="2"/>
                                </a:moveTo>
                                <a:lnTo>
                                  <a:pt x="0" y="2"/>
                                </a:lnTo>
                                <a:lnTo>
                                  <a:pt x="0" y="115"/>
                                </a:lnTo>
                                <a:lnTo>
                                  <a:pt x="17" y="115"/>
                                </a:lnTo>
                                <a:lnTo>
                                  <a:pt x="17" y="77"/>
                                </a:lnTo>
                                <a:lnTo>
                                  <a:pt x="53" y="77"/>
                                </a:lnTo>
                                <a:lnTo>
                                  <a:pt x="54" y="76"/>
                                </a:lnTo>
                                <a:lnTo>
                                  <a:pt x="18" y="76"/>
                                </a:lnTo>
                                <a:lnTo>
                                  <a:pt x="16" y="64"/>
                                </a:lnTo>
                                <a:lnTo>
                                  <a:pt x="16" y="25"/>
                                </a:lnTo>
                                <a:lnTo>
                                  <a:pt x="18" y="13"/>
                                </a:lnTo>
                                <a:lnTo>
                                  <a:pt x="55" y="13"/>
                                </a:lnTo>
                                <a:lnTo>
                                  <a:pt x="55" y="12"/>
                                </a:lnTo>
                                <a:lnTo>
                                  <a:pt x="16" y="12"/>
                                </a:lnTo>
                                <a:lnTo>
                                  <a:pt x="16"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9"/>
                        <wps:cNvSpPr>
                          <a:spLocks/>
                        </wps:cNvSpPr>
                        <wps:spPr bwMode="auto">
                          <a:xfrm>
                            <a:off x="13284" y="11449"/>
                            <a:ext cx="62" cy="116"/>
                          </a:xfrm>
                          <a:custGeom>
                            <a:avLst/>
                            <a:gdLst>
                              <a:gd name="T0" fmla="*/ 53 w 62"/>
                              <a:gd name="T1" fmla="*/ 77 h 116"/>
                              <a:gd name="T2" fmla="*/ 17 w 62"/>
                              <a:gd name="T3" fmla="*/ 77 h 116"/>
                              <a:gd name="T4" fmla="*/ 20 w 62"/>
                              <a:gd name="T5" fmla="*/ 85 h 116"/>
                              <a:gd name="T6" fmla="*/ 27 w 62"/>
                              <a:gd name="T7" fmla="*/ 90 h 116"/>
                              <a:gd name="T8" fmla="*/ 36 w 62"/>
                              <a:gd name="T9" fmla="*/ 90 h 116"/>
                              <a:gd name="T10" fmla="*/ 41 w 62"/>
                              <a:gd name="T11" fmla="*/ 89 h 116"/>
                              <a:gd name="T12" fmla="*/ 51 w 62"/>
                              <a:gd name="T13" fmla="*/ 82 h 116"/>
                              <a:gd name="T14" fmla="*/ 53 w 62"/>
                              <a:gd name="T15" fmla="*/ 77 h 1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116">
                                <a:moveTo>
                                  <a:pt x="53" y="77"/>
                                </a:moveTo>
                                <a:lnTo>
                                  <a:pt x="17" y="77"/>
                                </a:lnTo>
                                <a:lnTo>
                                  <a:pt x="20" y="85"/>
                                </a:lnTo>
                                <a:lnTo>
                                  <a:pt x="27" y="90"/>
                                </a:lnTo>
                                <a:lnTo>
                                  <a:pt x="36" y="90"/>
                                </a:lnTo>
                                <a:lnTo>
                                  <a:pt x="41" y="89"/>
                                </a:lnTo>
                                <a:lnTo>
                                  <a:pt x="51" y="82"/>
                                </a:lnTo>
                                <a:lnTo>
                                  <a:pt x="53"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0"/>
                        <wps:cNvSpPr>
                          <a:spLocks/>
                        </wps:cNvSpPr>
                        <wps:spPr bwMode="auto">
                          <a:xfrm>
                            <a:off x="13284" y="11449"/>
                            <a:ext cx="62" cy="116"/>
                          </a:xfrm>
                          <a:custGeom>
                            <a:avLst/>
                            <a:gdLst>
                              <a:gd name="T0" fmla="*/ 55 w 62"/>
                              <a:gd name="T1" fmla="*/ 13 h 116"/>
                              <a:gd name="T2" fmla="*/ 42 w 62"/>
                              <a:gd name="T3" fmla="*/ 13 h 116"/>
                              <a:gd name="T4" fmla="*/ 44 w 62"/>
                              <a:gd name="T5" fmla="*/ 25 h 116"/>
                              <a:gd name="T6" fmla="*/ 44 w 62"/>
                              <a:gd name="T7" fmla="*/ 69 h 116"/>
                              <a:gd name="T8" fmla="*/ 40 w 62"/>
                              <a:gd name="T9" fmla="*/ 76 h 116"/>
                              <a:gd name="T10" fmla="*/ 54 w 62"/>
                              <a:gd name="T11" fmla="*/ 76 h 116"/>
                              <a:gd name="T12" fmla="*/ 59 w 62"/>
                              <a:gd name="T13" fmla="*/ 63 h 116"/>
                              <a:gd name="T14" fmla="*/ 61 w 62"/>
                              <a:gd name="T15" fmla="*/ 26 h 116"/>
                              <a:gd name="T16" fmla="*/ 55 w 62"/>
                              <a:gd name="T17" fmla="*/ 13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116">
                                <a:moveTo>
                                  <a:pt x="55" y="13"/>
                                </a:moveTo>
                                <a:lnTo>
                                  <a:pt x="42" y="13"/>
                                </a:lnTo>
                                <a:lnTo>
                                  <a:pt x="44" y="25"/>
                                </a:lnTo>
                                <a:lnTo>
                                  <a:pt x="44" y="69"/>
                                </a:lnTo>
                                <a:lnTo>
                                  <a:pt x="40" y="76"/>
                                </a:lnTo>
                                <a:lnTo>
                                  <a:pt x="54" y="76"/>
                                </a:lnTo>
                                <a:lnTo>
                                  <a:pt x="59" y="63"/>
                                </a:lnTo>
                                <a:lnTo>
                                  <a:pt x="61" y="26"/>
                                </a:lnTo>
                                <a:lnTo>
                                  <a:pt x="55"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1"/>
                        <wps:cNvSpPr>
                          <a:spLocks/>
                        </wps:cNvSpPr>
                        <wps:spPr bwMode="auto">
                          <a:xfrm>
                            <a:off x="13284" y="11449"/>
                            <a:ext cx="62" cy="116"/>
                          </a:xfrm>
                          <a:custGeom>
                            <a:avLst/>
                            <a:gdLst>
                              <a:gd name="T0" fmla="*/ 35 w 62"/>
                              <a:gd name="T1" fmla="*/ 0 h 116"/>
                              <a:gd name="T2" fmla="*/ 26 w 62"/>
                              <a:gd name="T3" fmla="*/ 0 h 116"/>
                              <a:gd name="T4" fmla="*/ 20 w 62"/>
                              <a:gd name="T5" fmla="*/ 5 h 116"/>
                              <a:gd name="T6" fmla="*/ 16 w 62"/>
                              <a:gd name="T7" fmla="*/ 12 h 116"/>
                              <a:gd name="T8" fmla="*/ 55 w 62"/>
                              <a:gd name="T9" fmla="*/ 12 h 116"/>
                              <a:gd name="T10" fmla="*/ 52 w 62"/>
                              <a:gd name="T11" fmla="*/ 6 h 116"/>
                              <a:gd name="T12" fmla="*/ 35 w 62"/>
                              <a:gd name="T13" fmla="*/ 0 h 116"/>
                            </a:gdLst>
                            <a:ahLst/>
                            <a:cxnLst>
                              <a:cxn ang="0">
                                <a:pos x="T0" y="T1"/>
                              </a:cxn>
                              <a:cxn ang="0">
                                <a:pos x="T2" y="T3"/>
                              </a:cxn>
                              <a:cxn ang="0">
                                <a:pos x="T4" y="T5"/>
                              </a:cxn>
                              <a:cxn ang="0">
                                <a:pos x="T6" y="T7"/>
                              </a:cxn>
                              <a:cxn ang="0">
                                <a:pos x="T8" y="T9"/>
                              </a:cxn>
                              <a:cxn ang="0">
                                <a:pos x="T10" y="T11"/>
                              </a:cxn>
                              <a:cxn ang="0">
                                <a:pos x="T12" y="T13"/>
                              </a:cxn>
                            </a:cxnLst>
                            <a:rect l="0" t="0" r="r" b="b"/>
                            <a:pathLst>
                              <a:path w="62" h="116">
                                <a:moveTo>
                                  <a:pt x="35" y="0"/>
                                </a:moveTo>
                                <a:lnTo>
                                  <a:pt x="26" y="0"/>
                                </a:lnTo>
                                <a:lnTo>
                                  <a:pt x="20" y="5"/>
                                </a:lnTo>
                                <a:lnTo>
                                  <a:pt x="16" y="12"/>
                                </a:lnTo>
                                <a:lnTo>
                                  <a:pt x="55" y="12"/>
                                </a:lnTo>
                                <a:lnTo>
                                  <a:pt x="52" y="6"/>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52"/>
                      <wpg:cNvGrpSpPr>
                        <a:grpSpLocks/>
                      </wpg:cNvGrpSpPr>
                      <wpg:grpSpPr bwMode="auto">
                        <a:xfrm>
                          <a:off x="13395" y="11449"/>
                          <a:ext cx="59" cy="90"/>
                          <a:chOff x="13395" y="11449"/>
                          <a:chExt cx="59" cy="90"/>
                        </a:xfrm>
                      </wpg:grpSpPr>
                      <wps:wsp>
                        <wps:cNvPr id="30" name="Freeform 153"/>
                        <wps:cNvSpPr>
                          <a:spLocks/>
                        </wps:cNvSpPr>
                        <wps:spPr bwMode="auto">
                          <a:xfrm>
                            <a:off x="13395" y="11449"/>
                            <a:ext cx="59" cy="90"/>
                          </a:xfrm>
                          <a:custGeom>
                            <a:avLst/>
                            <a:gdLst>
                              <a:gd name="T0" fmla="*/ 28 w 59"/>
                              <a:gd name="T1" fmla="*/ 0 h 90"/>
                              <a:gd name="T2" fmla="*/ 12 w 59"/>
                              <a:gd name="T3" fmla="*/ 4 h 90"/>
                              <a:gd name="T4" fmla="*/ 3 w 59"/>
                              <a:gd name="T5" fmla="*/ 18 h 90"/>
                              <a:gd name="T6" fmla="*/ 0 w 59"/>
                              <a:gd name="T7" fmla="*/ 40 h 90"/>
                              <a:gd name="T8" fmla="*/ 1 w 59"/>
                              <a:gd name="T9" fmla="*/ 72 h 90"/>
                              <a:gd name="T10" fmla="*/ 14 w 59"/>
                              <a:gd name="T11" fmla="*/ 86 h 90"/>
                              <a:gd name="T12" fmla="*/ 32 w 59"/>
                              <a:gd name="T13" fmla="*/ 89 h 90"/>
                              <a:gd name="T14" fmla="*/ 51 w 59"/>
                              <a:gd name="T15" fmla="*/ 80 h 90"/>
                              <a:gd name="T16" fmla="*/ 52 w 59"/>
                              <a:gd name="T17" fmla="*/ 78 h 90"/>
                              <a:gd name="T18" fmla="*/ 15 w 59"/>
                              <a:gd name="T19" fmla="*/ 78 h 90"/>
                              <a:gd name="T20" fmla="*/ 14 w 59"/>
                              <a:gd name="T21" fmla="*/ 64 h 90"/>
                              <a:gd name="T22" fmla="*/ 14 w 59"/>
                              <a:gd name="T23" fmla="*/ 47 h 90"/>
                              <a:gd name="T24" fmla="*/ 58 w 59"/>
                              <a:gd name="T25" fmla="*/ 47 h 90"/>
                              <a:gd name="T26" fmla="*/ 58 w 59"/>
                              <a:gd name="T27" fmla="*/ 35 h 90"/>
                              <a:gd name="T28" fmla="*/ 14 w 59"/>
                              <a:gd name="T29" fmla="*/ 35 h 90"/>
                              <a:gd name="T30" fmla="*/ 14 w 59"/>
                              <a:gd name="T31" fmla="*/ 22 h 90"/>
                              <a:gd name="T32" fmla="*/ 17 w 59"/>
                              <a:gd name="T33" fmla="*/ 11 h 90"/>
                              <a:gd name="T34" fmla="*/ 51 w 59"/>
                              <a:gd name="T35" fmla="*/ 11 h 90"/>
                              <a:gd name="T36" fmla="*/ 49 w 59"/>
                              <a:gd name="T37" fmla="*/ 6 h 90"/>
                              <a:gd name="T38" fmla="*/ 28 w 59"/>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90">
                                <a:moveTo>
                                  <a:pt x="28" y="0"/>
                                </a:moveTo>
                                <a:lnTo>
                                  <a:pt x="12" y="4"/>
                                </a:lnTo>
                                <a:lnTo>
                                  <a:pt x="3" y="18"/>
                                </a:lnTo>
                                <a:lnTo>
                                  <a:pt x="0" y="40"/>
                                </a:lnTo>
                                <a:lnTo>
                                  <a:pt x="1" y="72"/>
                                </a:lnTo>
                                <a:lnTo>
                                  <a:pt x="14" y="86"/>
                                </a:lnTo>
                                <a:lnTo>
                                  <a:pt x="32" y="89"/>
                                </a:lnTo>
                                <a:lnTo>
                                  <a:pt x="51" y="80"/>
                                </a:lnTo>
                                <a:lnTo>
                                  <a:pt x="52" y="78"/>
                                </a:lnTo>
                                <a:lnTo>
                                  <a:pt x="15" y="78"/>
                                </a:lnTo>
                                <a:lnTo>
                                  <a:pt x="14" y="64"/>
                                </a:lnTo>
                                <a:lnTo>
                                  <a:pt x="14" y="47"/>
                                </a:lnTo>
                                <a:lnTo>
                                  <a:pt x="58" y="47"/>
                                </a:lnTo>
                                <a:lnTo>
                                  <a:pt x="58" y="35"/>
                                </a:lnTo>
                                <a:lnTo>
                                  <a:pt x="14" y="35"/>
                                </a:lnTo>
                                <a:lnTo>
                                  <a:pt x="14" y="22"/>
                                </a:lnTo>
                                <a:lnTo>
                                  <a:pt x="17" y="11"/>
                                </a:lnTo>
                                <a:lnTo>
                                  <a:pt x="51" y="11"/>
                                </a:lnTo>
                                <a:lnTo>
                                  <a:pt x="49" y="6"/>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54"/>
                        <wps:cNvSpPr>
                          <a:spLocks/>
                        </wps:cNvSpPr>
                        <wps:spPr bwMode="auto">
                          <a:xfrm>
                            <a:off x="13395" y="11449"/>
                            <a:ext cx="59" cy="90"/>
                          </a:xfrm>
                          <a:custGeom>
                            <a:avLst/>
                            <a:gdLst>
                              <a:gd name="T0" fmla="*/ 58 w 59"/>
                              <a:gd name="T1" fmla="*/ 59 h 90"/>
                              <a:gd name="T2" fmla="*/ 42 w 59"/>
                              <a:gd name="T3" fmla="*/ 59 h 90"/>
                              <a:gd name="T4" fmla="*/ 42 w 59"/>
                              <a:gd name="T5" fmla="*/ 64 h 90"/>
                              <a:gd name="T6" fmla="*/ 40 w 59"/>
                              <a:gd name="T7" fmla="*/ 78 h 90"/>
                              <a:gd name="T8" fmla="*/ 52 w 59"/>
                              <a:gd name="T9" fmla="*/ 78 h 90"/>
                              <a:gd name="T10" fmla="*/ 58 w 59"/>
                              <a:gd name="T11" fmla="*/ 59 h 90"/>
                            </a:gdLst>
                            <a:ahLst/>
                            <a:cxnLst>
                              <a:cxn ang="0">
                                <a:pos x="T0" y="T1"/>
                              </a:cxn>
                              <a:cxn ang="0">
                                <a:pos x="T2" y="T3"/>
                              </a:cxn>
                              <a:cxn ang="0">
                                <a:pos x="T4" y="T5"/>
                              </a:cxn>
                              <a:cxn ang="0">
                                <a:pos x="T6" y="T7"/>
                              </a:cxn>
                              <a:cxn ang="0">
                                <a:pos x="T8" y="T9"/>
                              </a:cxn>
                              <a:cxn ang="0">
                                <a:pos x="T10" y="T11"/>
                              </a:cxn>
                            </a:cxnLst>
                            <a:rect l="0" t="0" r="r" b="b"/>
                            <a:pathLst>
                              <a:path w="59" h="90">
                                <a:moveTo>
                                  <a:pt x="58" y="59"/>
                                </a:moveTo>
                                <a:lnTo>
                                  <a:pt x="42" y="59"/>
                                </a:lnTo>
                                <a:lnTo>
                                  <a:pt x="42" y="64"/>
                                </a:lnTo>
                                <a:lnTo>
                                  <a:pt x="40" y="78"/>
                                </a:lnTo>
                                <a:lnTo>
                                  <a:pt x="52" y="78"/>
                                </a:lnTo>
                                <a:lnTo>
                                  <a:pt x="58"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5"/>
                        <wps:cNvSpPr>
                          <a:spLocks/>
                        </wps:cNvSpPr>
                        <wps:spPr bwMode="auto">
                          <a:xfrm>
                            <a:off x="13395" y="11449"/>
                            <a:ext cx="59" cy="90"/>
                          </a:xfrm>
                          <a:custGeom>
                            <a:avLst/>
                            <a:gdLst>
                              <a:gd name="T0" fmla="*/ 51 w 59"/>
                              <a:gd name="T1" fmla="*/ 11 h 90"/>
                              <a:gd name="T2" fmla="*/ 38 w 59"/>
                              <a:gd name="T3" fmla="*/ 11 h 90"/>
                              <a:gd name="T4" fmla="*/ 41 w 59"/>
                              <a:gd name="T5" fmla="*/ 20 h 90"/>
                              <a:gd name="T6" fmla="*/ 41 w 59"/>
                              <a:gd name="T7" fmla="*/ 35 h 90"/>
                              <a:gd name="T8" fmla="*/ 58 w 59"/>
                              <a:gd name="T9" fmla="*/ 35 h 90"/>
                              <a:gd name="T10" fmla="*/ 58 w 59"/>
                              <a:gd name="T11" fmla="*/ 26 h 90"/>
                              <a:gd name="T12" fmla="*/ 51 w 59"/>
                              <a:gd name="T13" fmla="*/ 11 h 90"/>
                            </a:gdLst>
                            <a:ahLst/>
                            <a:cxnLst>
                              <a:cxn ang="0">
                                <a:pos x="T0" y="T1"/>
                              </a:cxn>
                              <a:cxn ang="0">
                                <a:pos x="T2" y="T3"/>
                              </a:cxn>
                              <a:cxn ang="0">
                                <a:pos x="T4" y="T5"/>
                              </a:cxn>
                              <a:cxn ang="0">
                                <a:pos x="T6" y="T7"/>
                              </a:cxn>
                              <a:cxn ang="0">
                                <a:pos x="T8" y="T9"/>
                              </a:cxn>
                              <a:cxn ang="0">
                                <a:pos x="T10" y="T11"/>
                              </a:cxn>
                              <a:cxn ang="0">
                                <a:pos x="T12" y="T13"/>
                              </a:cxn>
                            </a:cxnLst>
                            <a:rect l="0" t="0" r="r" b="b"/>
                            <a:pathLst>
                              <a:path w="59" h="90">
                                <a:moveTo>
                                  <a:pt x="51" y="11"/>
                                </a:moveTo>
                                <a:lnTo>
                                  <a:pt x="38" y="11"/>
                                </a:lnTo>
                                <a:lnTo>
                                  <a:pt x="41" y="20"/>
                                </a:lnTo>
                                <a:lnTo>
                                  <a:pt x="41" y="35"/>
                                </a:lnTo>
                                <a:lnTo>
                                  <a:pt x="58" y="35"/>
                                </a:lnTo>
                                <a:lnTo>
                                  <a:pt x="58" y="26"/>
                                </a:lnTo>
                                <a:lnTo>
                                  <a:pt x="51"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 name="Freeform 156"/>
                      <wps:cNvSpPr>
                        <a:spLocks/>
                      </wps:cNvSpPr>
                      <wps:spPr bwMode="auto">
                        <a:xfrm>
                          <a:off x="13498" y="11516"/>
                          <a:ext cx="20" cy="21"/>
                        </a:xfrm>
                        <a:custGeom>
                          <a:avLst/>
                          <a:gdLst>
                            <a:gd name="T0" fmla="*/ 0 w 20"/>
                            <a:gd name="T1" fmla="*/ 10 h 21"/>
                            <a:gd name="T2" fmla="*/ 18 w 20"/>
                            <a:gd name="T3" fmla="*/ 10 h 21"/>
                          </a:gdLst>
                          <a:ahLst/>
                          <a:cxnLst>
                            <a:cxn ang="0">
                              <a:pos x="T0" y="T1"/>
                            </a:cxn>
                            <a:cxn ang="0">
                              <a:pos x="T2" y="T3"/>
                            </a:cxn>
                          </a:cxnLst>
                          <a:rect l="0" t="0" r="r" b="b"/>
                          <a:pathLst>
                            <a:path w="20" h="21">
                              <a:moveTo>
                                <a:pt x="0" y="10"/>
                              </a:moveTo>
                              <a:lnTo>
                                <a:pt x="18" y="10"/>
                              </a:lnTo>
                            </a:path>
                          </a:pathLst>
                        </a:custGeom>
                        <a:noFill/>
                        <a:ln w="1460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157"/>
                      <wpg:cNvGrpSpPr>
                        <a:grpSpLocks/>
                      </wpg:cNvGrpSpPr>
                      <wpg:grpSpPr bwMode="auto">
                        <a:xfrm>
                          <a:off x="13568" y="11449"/>
                          <a:ext cx="62" cy="117"/>
                          <a:chOff x="13568" y="11449"/>
                          <a:chExt cx="62" cy="117"/>
                        </a:xfrm>
                      </wpg:grpSpPr>
                      <wps:wsp>
                        <wps:cNvPr id="35" name="Freeform 158"/>
                        <wps:cNvSpPr>
                          <a:spLocks/>
                        </wps:cNvSpPr>
                        <wps:spPr bwMode="auto">
                          <a:xfrm>
                            <a:off x="13568" y="11449"/>
                            <a:ext cx="62" cy="117"/>
                          </a:xfrm>
                          <a:custGeom>
                            <a:avLst/>
                            <a:gdLst>
                              <a:gd name="T0" fmla="*/ 17 w 62"/>
                              <a:gd name="T1" fmla="*/ 95 h 117"/>
                              <a:gd name="T2" fmla="*/ 1 w 62"/>
                              <a:gd name="T3" fmla="*/ 96 h 117"/>
                              <a:gd name="T4" fmla="*/ 8 w 62"/>
                              <a:gd name="T5" fmla="*/ 109 h 117"/>
                              <a:gd name="T6" fmla="*/ 37 w 62"/>
                              <a:gd name="T7" fmla="*/ 116 h 117"/>
                              <a:gd name="T8" fmla="*/ 55 w 62"/>
                              <a:gd name="T9" fmla="*/ 105 h 117"/>
                              <a:gd name="T10" fmla="*/ 56 w 62"/>
                              <a:gd name="T11" fmla="*/ 105 h 117"/>
                              <a:gd name="T12" fmla="*/ 22 w 62"/>
                              <a:gd name="T13" fmla="*/ 105 h 117"/>
                              <a:gd name="T14" fmla="*/ 17 w 62"/>
                              <a:gd name="T15" fmla="*/ 100 h 117"/>
                              <a:gd name="T16" fmla="*/ 17 w 62"/>
                              <a:gd name="T17" fmla="*/ 9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117">
                                <a:moveTo>
                                  <a:pt x="17" y="95"/>
                                </a:moveTo>
                                <a:lnTo>
                                  <a:pt x="1" y="96"/>
                                </a:lnTo>
                                <a:lnTo>
                                  <a:pt x="8" y="109"/>
                                </a:lnTo>
                                <a:lnTo>
                                  <a:pt x="37" y="116"/>
                                </a:lnTo>
                                <a:lnTo>
                                  <a:pt x="55" y="105"/>
                                </a:lnTo>
                                <a:lnTo>
                                  <a:pt x="56" y="105"/>
                                </a:lnTo>
                                <a:lnTo>
                                  <a:pt x="22" y="105"/>
                                </a:lnTo>
                                <a:lnTo>
                                  <a:pt x="17" y="100"/>
                                </a:lnTo>
                                <a:lnTo>
                                  <a:pt x="17"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9"/>
                        <wps:cNvSpPr>
                          <a:spLocks/>
                        </wps:cNvSpPr>
                        <wps:spPr bwMode="auto">
                          <a:xfrm>
                            <a:off x="13568" y="11449"/>
                            <a:ext cx="62" cy="117"/>
                          </a:xfrm>
                          <a:custGeom>
                            <a:avLst/>
                            <a:gdLst>
                              <a:gd name="T0" fmla="*/ 61 w 62"/>
                              <a:gd name="T1" fmla="*/ 75 h 117"/>
                              <a:gd name="T2" fmla="*/ 44 w 62"/>
                              <a:gd name="T3" fmla="*/ 75 h 117"/>
                              <a:gd name="T4" fmla="*/ 44 w 62"/>
                              <a:gd name="T5" fmla="*/ 99 h 117"/>
                              <a:gd name="T6" fmla="*/ 38 w 62"/>
                              <a:gd name="T7" fmla="*/ 105 h 117"/>
                              <a:gd name="T8" fmla="*/ 56 w 62"/>
                              <a:gd name="T9" fmla="*/ 105 h 117"/>
                              <a:gd name="T10" fmla="*/ 61 w 62"/>
                              <a:gd name="T11" fmla="*/ 83 h 117"/>
                              <a:gd name="T12" fmla="*/ 61 w 62"/>
                              <a:gd name="T13" fmla="*/ 75 h 117"/>
                            </a:gdLst>
                            <a:ahLst/>
                            <a:cxnLst>
                              <a:cxn ang="0">
                                <a:pos x="T0" y="T1"/>
                              </a:cxn>
                              <a:cxn ang="0">
                                <a:pos x="T2" y="T3"/>
                              </a:cxn>
                              <a:cxn ang="0">
                                <a:pos x="T4" y="T5"/>
                              </a:cxn>
                              <a:cxn ang="0">
                                <a:pos x="T6" y="T7"/>
                              </a:cxn>
                              <a:cxn ang="0">
                                <a:pos x="T8" y="T9"/>
                              </a:cxn>
                              <a:cxn ang="0">
                                <a:pos x="T10" y="T11"/>
                              </a:cxn>
                              <a:cxn ang="0">
                                <a:pos x="T12" y="T13"/>
                              </a:cxn>
                            </a:cxnLst>
                            <a:rect l="0" t="0" r="r" b="b"/>
                            <a:pathLst>
                              <a:path w="62" h="117">
                                <a:moveTo>
                                  <a:pt x="61" y="75"/>
                                </a:moveTo>
                                <a:lnTo>
                                  <a:pt x="44" y="75"/>
                                </a:lnTo>
                                <a:lnTo>
                                  <a:pt x="44" y="99"/>
                                </a:lnTo>
                                <a:lnTo>
                                  <a:pt x="38" y="105"/>
                                </a:lnTo>
                                <a:lnTo>
                                  <a:pt x="56" y="105"/>
                                </a:lnTo>
                                <a:lnTo>
                                  <a:pt x="61" y="83"/>
                                </a:lnTo>
                                <a:lnTo>
                                  <a:pt x="61"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0"/>
                        <wps:cNvSpPr>
                          <a:spLocks/>
                        </wps:cNvSpPr>
                        <wps:spPr bwMode="auto">
                          <a:xfrm>
                            <a:off x="13568" y="11449"/>
                            <a:ext cx="62" cy="117"/>
                          </a:xfrm>
                          <a:custGeom>
                            <a:avLst/>
                            <a:gdLst>
                              <a:gd name="T0" fmla="*/ 36 w 62"/>
                              <a:gd name="T1" fmla="*/ 0 h 117"/>
                              <a:gd name="T2" fmla="*/ 22 w 62"/>
                              <a:gd name="T3" fmla="*/ 0 h 117"/>
                              <a:gd name="T4" fmla="*/ 7 w 62"/>
                              <a:gd name="T5" fmla="*/ 9 h 117"/>
                              <a:gd name="T6" fmla="*/ 0 w 62"/>
                              <a:gd name="T7" fmla="*/ 29 h 117"/>
                              <a:gd name="T8" fmla="*/ 0 w 62"/>
                              <a:gd name="T9" fmla="*/ 57 h 117"/>
                              <a:gd name="T10" fmla="*/ 7 w 62"/>
                              <a:gd name="T11" fmla="*/ 78 h 117"/>
                              <a:gd name="T12" fmla="*/ 24 w 62"/>
                              <a:gd name="T13" fmla="*/ 87 h 117"/>
                              <a:gd name="T14" fmla="*/ 32 w 62"/>
                              <a:gd name="T15" fmla="*/ 87 h 117"/>
                              <a:gd name="T16" fmla="*/ 40 w 62"/>
                              <a:gd name="T17" fmla="*/ 82 h 117"/>
                              <a:gd name="T18" fmla="*/ 43 w 62"/>
                              <a:gd name="T19" fmla="*/ 75 h 117"/>
                              <a:gd name="T20" fmla="*/ 61 w 62"/>
                              <a:gd name="T21" fmla="*/ 75 h 117"/>
                              <a:gd name="T22" fmla="*/ 61 w 62"/>
                              <a:gd name="T23" fmla="*/ 73 h 117"/>
                              <a:gd name="T24" fmla="*/ 16 w 62"/>
                              <a:gd name="T25" fmla="*/ 73 h 117"/>
                              <a:gd name="T26" fmla="*/ 16 w 62"/>
                              <a:gd name="T27" fmla="*/ 57 h 117"/>
                              <a:gd name="T28" fmla="*/ 16 w 62"/>
                              <a:gd name="T29" fmla="*/ 26 h 117"/>
                              <a:gd name="T30" fmla="*/ 18 w 62"/>
                              <a:gd name="T31" fmla="*/ 13 h 117"/>
                              <a:gd name="T32" fmla="*/ 61 w 62"/>
                              <a:gd name="T33" fmla="*/ 13 h 117"/>
                              <a:gd name="T34" fmla="*/ 61 w 62"/>
                              <a:gd name="T35" fmla="*/ 12 h 117"/>
                              <a:gd name="T36" fmla="*/ 44 w 62"/>
                              <a:gd name="T37" fmla="*/ 12 h 117"/>
                              <a:gd name="T38" fmla="*/ 43 w 62"/>
                              <a:gd name="T39" fmla="*/ 6 h 117"/>
                              <a:gd name="T40" fmla="*/ 36 w 62"/>
                              <a:gd name="T41"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117">
                                <a:moveTo>
                                  <a:pt x="36" y="0"/>
                                </a:moveTo>
                                <a:lnTo>
                                  <a:pt x="22" y="0"/>
                                </a:lnTo>
                                <a:lnTo>
                                  <a:pt x="7" y="9"/>
                                </a:lnTo>
                                <a:lnTo>
                                  <a:pt x="0" y="29"/>
                                </a:lnTo>
                                <a:lnTo>
                                  <a:pt x="0" y="57"/>
                                </a:lnTo>
                                <a:lnTo>
                                  <a:pt x="7" y="78"/>
                                </a:lnTo>
                                <a:lnTo>
                                  <a:pt x="24" y="87"/>
                                </a:lnTo>
                                <a:lnTo>
                                  <a:pt x="32" y="87"/>
                                </a:lnTo>
                                <a:lnTo>
                                  <a:pt x="40" y="82"/>
                                </a:lnTo>
                                <a:lnTo>
                                  <a:pt x="43" y="75"/>
                                </a:lnTo>
                                <a:lnTo>
                                  <a:pt x="61" y="75"/>
                                </a:lnTo>
                                <a:lnTo>
                                  <a:pt x="61" y="73"/>
                                </a:lnTo>
                                <a:lnTo>
                                  <a:pt x="16" y="73"/>
                                </a:lnTo>
                                <a:lnTo>
                                  <a:pt x="16" y="57"/>
                                </a:lnTo>
                                <a:lnTo>
                                  <a:pt x="16" y="26"/>
                                </a:lnTo>
                                <a:lnTo>
                                  <a:pt x="18" y="13"/>
                                </a:lnTo>
                                <a:lnTo>
                                  <a:pt x="61" y="13"/>
                                </a:lnTo>
                                <a:lnTo>
                                  <a:pt x="61" y="12"/>
                                </a:lnTo>
                                <a:lnTo>
                                  <a:pt x="44" y="12"/>
                                </a:lnTo>
                                <a:lnTo>
                                  <a:pt x="43" y="6"/>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61"/>
                        <wps:cNvSpPr>
                          <a:spLocks/>
                        </wps:cNvSpPr>
                        <wps:spPr bwMode="auto">
                          <a:xfrm>
                            <a:off x="13568" y="11449"/>
                            <a:ext cx="62" cy="117"/>
                          </a:xfrm>
                          <a:custGeom>
                            <a:avLst/>
                            <a:gdLst>
                              <a:gd name="T0" fmla="*/ 61 w 62"/>
                              <a:gd name="T1" fmla="*/ 13 h 117"/>
                              <a:gd name="T2" fmla="*/ 42 w 62"/>
                              <a:gd name="T3" fmla="*/ 13 h 117"/>
                              <a:gd name="T4" fmla="*/ 44 w 62"/>
                              <a:gd name="T5" fmla="*/ 29 h 117"/>
                              <a:gd name="T6" fmla="*/ 44 w 62"/>
                              <a:gd name="T7" fmla="*/ 57 h 117"/>
                              <a:gd name="T8" fmla="*/ 42 w 62"/>
                              <a:gd name="T9" fmla="*/ 73 h 117"/>
                              <a:gd name="T10" fmla="*/ 61 w 62"/>
                              <a:gd name="T11" fmla="*/ 73 h 117"/>
                              <a:gd name="T12" fmla="*/ 61 w 62"/>
                              <a:gd name="T13" fmla="*/ 13 h 117"/>
                            </a:gdLst>
                            <a:ahLst/>
                            <a:cxnLst>
                              <a:cxn ang="0">
                                <a:pos x="T0" y="T1"/>
                              </a:cxn>
                              <a:cxn ang="0">
                                <a:pos x="T2" y="T3"/>
                              </a:cxn>
                              <a:cxn ang="0">
                                <a:pos x="T4" y="T5"/>
                              </a:cxn>
                              <a:cxn ang="0">
                                <a:pos x="T6" y="T7"/>
                              </a:cxn>
                              <a:cxn ang="0">
                                <a:pos x="T8" y="T9"/>
                              </a:cxn>
                              <a:cxn ang="0">
                                <a:pos x="T10" y="T11"/>
                              </a:cxn>
                              <a:cxn ang="0">
                                <a:pos x="T12" y="T13"/>
                              </a:cxn>
                            </a:cxnLst>
                            <a:rect l="0" t="0" r="r" b="b"/>
                            <a:pathLst>
                              <a:path w="62" h="117">
                                <a:moveTo>
                                  <a:pt x="61" y="13"/>
                                </a:moveTo>
                                <a:lnTo>
                                  <a:pt x="42" y="13"/>
                                </a:lnTo>
                                <a:lnTo>
                                  <a:pt x="44" y="29"/>
                                </a:lnTo>
                                <a:lnTo>
                                  <a:pt x="44" y="57"/>
                                </a:lnTo>
                                <a:lnTo>
                                  <a:pt x="42" y="73"/>
                                </a:lnTo>
                                <a:lnTo>
                                  <a:pt x="61" y="73"/>
                                </a:lnTo>
                                <a:lnTo>
                                  <a:pt x="6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2"/>
                        <wps:cNvSpPr>
                          <a:spLocks/>
                        </wps:cNvSpPr>
                        <wps:spPr bwMode="auto">
                          <a:xfrm>
                            <a:off x="13568" y="11449"/>
                            <a:ext cx="62" cy="117"/>
                          </a:xfrm>
                          <a:custGeom>
                            <a:avLst/>
                            <a:gdLst>
                              <a:gd name="T0" fmla="*/ 61 w 62"/>
                              <a:gd name="T1" fmla="*/ 2 h 117"/>
                              <a:gd name="T2" fmla="*/ 45 w 62"/>
                              <a:gd name="T3" fmla="*/ 2 h 117"/>
                              <a:gd name="T4" fmla="*/ 45 w 62"/>
                              <a:gd name="T5" fmla="*/ 12 h 117"/>
                              <a:gd name="T6" fmla="*/ 61 w 62"/>
                              <a:gd name="T7" fmla="*/ 12 h 117"/>
                              <a:gd name="T8" fmla="*/ 61 w 62"/>
                              <a:gd name="T9" fmla="*/ 2 h 117"/>
                            </a:gdLst>
                            <a:ahLst/>
                            <a:cxnLst>
                              <a:cxn ang="0">
                                <a:pos x="T0" y="T1"/>
                              </a:cxn>
                              <a:cxn ang="0">
                                <a:pos x="T2" y="T3"/>
                              </a:cxn>
                              <a:cxn ang="0">
                                <a:pos x="T4" y="T5"/>
                              </a:cxn>
                              <a:cxn ang="0">
                                <a:pos x="T6" y="T7"/>
                              </a:cxn>
                              <a:cxn ang="0">
                                <a:pos x="T8" y="T9"/>
                              </a:cxn>
                            </a:cxnLst>
                            <a:rect l="0" t="0" r="r" b="b"/>
                            <a:pathLst>
                              <a:path w="62" h="117">
                                <a:moveTo>
                                  <a:pt x="61" y="2"/>
                                </a:moveTo>
                                <a:lnTo>
                                  <a:pt x="45" y="2"/>
                                </a:lnTo>
                                <a:lnTo>
                                  <a:pt x="45" y="12"/>
                                </a:lnTo>
                                <a:lnTo>
                                  <a:pt x="61" y="12"/>
                                </a:lnTo>
                                <a:lnTo>
                                  <a:pt x="61"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63"/>
                      <wpg:cNvGrpSpPr>
                        <a:grpSpLocks/>
                      </wpg:cNvGrpSpPr>
                      <wpg:grpSpPr bwMode="auto">
                        <a:xfrm>
                          <a:off x="13676" y="11453"/>
                          <a:ext cx="63" cy="86"/>
                          <a:chOff x="13676" y="11453"/>
                          <a:chExt cx="63" cy="86"/>
                        </a:xfrm>
                      </wpg:grpSpPr>
                      <wps:wsp>
                        <wps:cNvPr id="41" name="Freeform 164"/>
                        <wps:cNvSpPr>
                          <a:spLocks/>
                        </wps:cNvSpPr>
                        <wps:spPr bwMode="auto">
                          <a:xfrm>
                            <a:off x="13676" y="11453"/>
                            <a:ext cx="63" cy="86"/>
                          </a:xfrm>
                          <a:custGeom>
                            <a:avLst/>
                            <a:gdLst>
                              <a:gd name="T0" fmla="*/ 15 w 63"/>
                              <a:gd name="T1" fmla="*/ 0 h 86"/>
                              <a:gd name="T2" fmla="*/ 3 w 63"/>
                              <a:gd name="T3" fmla="*/ 15 h 86"/>
                              <a:gd name="T4" fmla="*/ 0 w 63"/>
                              <a:gd name="T5" fmla="*/ 41 h 86"/>
                              <a:gd name="T6" fmla="*/ 2 w 63"/>
                              <a:gd name="T7" fmla="*/ 62 h 86"/>
                              <a:gd name="T8" fmla="*/ 13 w 63"/>
                              <a:gd name="T9" fmla="*/ 79 h 86"/>
                              <a:gd name="T10" fmla="*/ 35 w 63"/>
                              <a:gd name="T11" fmla="*/ 85 h 86"/>
                              <a:gd name="T12" fmla="*/ 51 w 63"/>
                              <a:gd name="T13" fmla="*/ 78 h 86"/>
                              <a:gd name="T14" fmla="*/ 54 w 63"/>
                              <a:gd name="T15" fmla="*/ 73 h 86"/>
                              <a:gd name="T16" fmla="*/ 19 w 63"/>
                              <a:gd name="T17" fmla="*/ 73 h 86"/>
                              <a:gd name="T18" fmla="*/ 17 w 63"/>
                              <a:gd name="T19" fmla="*/ 62 h 86"/>
                              <a:gd name="T20" fmla="*/ 17 w 63"/>
                              <a:gd name="T21" fmla="*/ 22 h 86"/>
                              <a:gd name="T22" fmla="*/ 19 w 63"/>
                              <a:gd name="T23" fmla="*/ 8 h 86"/>
                              <a:gd name="T24" fmla="*/ 52 w 63"/>
                              <a:gd name="T25" fmla="*/ 8 h 86"/>
                              <a:gd name="T26" fmla="*/ 43 w 63"/>
                              <a:gd name="T27" fmla="*/ 1 h 86"/>
                              <a:gd name="T28" fmla="*/ 15 w 63"/>
                              <a:gd name="T29"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86">
                                <a:moveTo>
                                  <a:pt x="15" y="0"/>
                                </a:moveTo>
                                <a:lnTo>
                                  <a:pt x="3" y="15"/>
                                </a:lnTo>
                                <a:lnTo>
                                  <a:pt x="0" y="41"/>
                                </a:lnTo>
                                <a:lnTo>
                                  <a:pt x="2" y="62"/>
                                </a:lnTo>
                                <a:lnTo>
                                  <a:pt x="13" y="79"/>
                                </a:lnTo>
                                <a:lnTo>
                                  <a:pt x="35" y="85"/>
                                </a:lnTo>
                                <a:lnTo>
                                  <a:pt x="51" y="78"/>
                                </a:lnTo>
                                <a:lnTo>
                                  <a:pt x="54" y="73"/>
                                </a:lnTo>
                                <a:lnTo>
                                  <a:pt x="19" y="73"/>
                                </a:lnTo>
                                <a:lnTo>
                                  <a:pt x="17" y="62"/>
                                </a:lnTo>
                                <a:lnTo>
                                  <a:pt x="17" y="22"/>
                                </a:lnTo>
                                <a:lnTo>
                                  <a:pt x="19" y="8"/>
                                </a:lnTo>
                                <a:lnTo>
                                  <a:pt x="52" y="8"/>
                                </a:lnTo>
                                <a:lnTo>
                                  <a:pt x="43" y="1"/>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5"/>
                        <wps:cNvSpPr>
                          <a:spLocks/>
                        </wps:cNvSpPr>
                        <wps:spPr bwMode="auto">
                          <a:xfrm>
                            <a:off x="13676" y="11453"/>
                            <a:ext cx="63" cy="86"/>
                          </a:xfrm>
                          <a:custGeom>
                            <a:avLst/>
                            <a:gdLst>
                              <a:gd name="T0" fmla="*/ 52 w 63"/>
                              <a:gd name="T1" fmla="*/ 8 h 86"/>
                              <a:gd name="T2" fmla="*/ 44 w 63"/>
                              <a:gd name="T3" fmla="*/ 8 h 86"/>
                              <a:gd name="T4" fmla="*/ 46 w 63"/>
                              <a:gd name="T5" fmla="*/ 22 h 86"/>
                              <a:gd name="T6" fmla="*/ 46 w 63"/>
                              <a:gd name="T7" fmla="*/ 62 h 86"/>
                              <a:gd name="T8" fmla="*/ 44 w 63"/>
                              <a:gd name="T9" fmla="*/ 73 h 86"/>
                              <a:gd name="T10" fmla="*/ 54 w 63"/>
                              <a:gd name="T11" fmla="*/ 73 h 86"/>
                              <a:gd name="T12" fmla="*/ 60 w 63"/>
                              <a:gd name="T13" fmla="*/ 60 h 86"/>
                              <a:gd name="T14" fmla="*/ 62 w 63"/>
                              <a:gd name="T15" fmla="*/ 31 h 86"/>
                              <a:gd name="T16" fmla="*/ 57 w 63"/>
                              <a:gd name="T17" fmla="*/ 13 h 86"/>
                              <a:gd name="T18" fmla="*/ 52 w 63"/>
                              <a:gd name="T19" fmla="*/ 8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86">
                                <a:moveTo>
                                  <a:pt x="52" y="8"/>
                                </a:moveTo>
                                <a:lnTo>
                                  <a:pt x="44" y="8"/>
                                </a:lnTo>
                                <a:lnTo>
                                  <a:pt x="46" y="22"/>
                                </a:lnTo>
                                <a:lnTo>
                                  <a:pt x="46" y="62"/>
                                </a:lnTo>
                                <a:lnTo>
                                  <a:pt x="44" y="73"/>
                                </a:lnTo>
                                <a:lnTo>
                                  <a:pt x="54" y="73"/>
                                </a:lnTo>
                                <a:lnTo>
                                  <a:pt x="60" y="60"/>
                                </a:lnTo>
                                <a:lnTo>
                                  <a:pt x="62" y="31"/>
                                </a:lnTo>
                                <a:lnTo>
                                  <a:pt x="57" y="13"/>
                                </a:lnTo>
                                <a:lnTo>
                                  <a:pt x="52"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66"/>
                      <wpg:cNvGrpSpPr>
                        <a:grpSpLocks/>
                      </wpg:cNvGrpSpPr>
                      <wpg:grpSpPr bwMode="auto">
                        <a:xfrm>
                          <a:off x="13787" y="11423"/>
                          <a:ext cx="62" cy="116"/>
                          <a:chOff x="13787" y="11423"/>
                          <a:chExt cx="62" cy="116"/>
                        </a:xfrm>
                      </wpg:grpSpPr>
                      <wps:wsp>
                        <wps:cNvPr id="44" name="Freeform 167"/>
                        <wps:cNvSpPr>
                          <a:spLocks/>
                        </wps:cNvSpPr>
                        <wps:spPr bwMode="auto">
                          <a:xfrm>
                            <a:off x="13787" y="11423"/>
                            <a:ext cx="62" cy="116"/>
                          </a:xfrm>
                          <a:custGeom>
                            <a:avLst/>
                            <a:gdLst>
                              <a:gd name="T0" fmla="*/ 55 w 62"/>
                              <a:gd name="T1" fmla="*/ 103 h 116"/>
                              <a:gd name="T2" fmla="*/ 16 w 62"/>
                              <a:gd name="T3" fmla="*/ 103 h 116"/>
                              <a:gd name="T4" fmla="*/ 18 w 62"/>
                              <a:gd name="T5" fmla="*/ 108 h 116"/>
                              <a:gd name="T6" fmla="*/ 23 w 62"/>
                              <a:gd name="T7" fmla="*/ 115 h 116"/>
                              <a:gd name="T8" fmla="*/ 44 w 62"/>
                              <a:gd name="T9" fmla="*/ 114 h 116"/>
                              <a:gd name="T10" fmla="*/ 54 w 62"/>
                              <a:gd name="T11" fmla="*/ 104 h 116"/>
                              <a:gd name="T12" fmla="*/ 55 w 62"/>
                              <a:gd name="T13" fmla="*/ 103 h 116"/>
                            </a:gdLst>
                            <a:ahLst/>
                            <a:cxnLst>
                              <a:cxn ang="0">
                                <a:pos x="T0" y="T1"/>
                              </a:cxn>
                              <a:cxn ang="0">
                                <a:pos x="T2" y="T3"/>
                              </a:cxn>
                              <a:cxn ang="0">
                                <a:pos x="T4" y="T5"/>
                              </a:cxn>
                              <a:cxn ang="0">
                                <a:pos x="T6" y="T7"/>
                              </a:cxn>
                              <a:cxn ang="0">
                                <a:pos x="T8" y="T9"/>
                              </a:cxn>
                              <a:cxn ang="0">
                                <a:pos x="T10" y="T11"/>
                              </a:cxn>
                              <a:cxn ang="0">
                                <a:pos x="T12" y="T13"/>
                              </a:cxn>
                            </a:cxnLst>
                            <a:rect l="0" t="0" r="r" b="b"/>
                            <a:pathLst>
                              <a:path w="62" h="116">
                                <a:moveTo>
                                  <a:pt x="55" y="103"/>
                                </a:moveTo>
                                <a:lnTo>
                                  <a:pt x="16" y="103"/>
                                </a:lnTo>
                                <a:lnTo>
                                  <a:pt x="18" y="108"/>
                                </a:lnTo>
                                <a:lnTo>
                                  <a:pt x="23" y="115"/>
                                </a:lnTo>
                                <a:lnTo>
                                  <a:pt x="44" y="114"/>
                                </a:lnTo>
                                <a:lnTo>
                                  <a:pt x="54" y="104"/>
                                </a:lnTo>
                                <a:lnTo>
                                  <a:pt x="55" y="1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68"/>
                        <wps:cNvSpPr>
                          <a:spLocks/>
                        </wps:cNvSpPr>
                        <wps:spPr bwMode="auto">
                          <a:xfrm>
                            <a:off x="13787" y="11423"/>
                            <a:ext cx="62" cy="116"/>
                          </a:xfrm>
                          <a:custGeom>
                            <a:avLst/>
                            <a:gdLst>
                              <a:gd name="T0" fmla="*/ 17 w 62"/>
                              <a:gd name="T1" fmla="*/ 0 h 116"/>
                              <a:gd name="T2" fmla="*/ 0 w 62"/>
                              <a:gd name="T3" fmla="*/ 0 h 116"/>
                              <a:gd name="T4" fmla="*/ 0 w 62"/>
                              <a:gd name="T5" fmla="*/ 113 h 116"/>
                              <a:gd name="T6" fmla="*/ 16 w 62"/>
                              <a:gd name="T7" fmla="*/ 113 h 116"/>
                              <a:gd name="T8" fmla="*/ 16 w 62"/>
                              <a:gd name="T9" fmla="*/ 103 h 116"/>
                              <a:gd name="T10" fmla="*/ 55 w 62"/>
                              <a:gd name="T11" fmla="*/ 103 h 116"/>
                              <a:gd name="T12" fmla="*/ 55 w 62"/>
                              <a:gd name="T13" fmla="*/ 102 h 116"/>
                              <a:gd name="T14" fmla="*/ 18 w 62"/>
                              <a:gd name="T15" fmla="*/ 102 h 116"/>
                              <a:gd name="T16" fmla="*/ 16 w 62"/>
                              <a:gd name="T17" fmla="*/ 90 h 116"/>
                              <a:gd name="T18" fmla="*/ 16 w 62"/>
                              <a:gd name="T19" fmla="*/ 51 h 116"/>
                              <a:gd name="T20" fmla="*/ 18 w 62"/>
                              <a:gd name="T21" fmla="*/ 39 h 116"/>
                              <a:gd name="T22" fmla="*/ 56 w 62"/>
                              <a:gd name="T23" fmla="*/ 39 h 116"/>
                              <a:gd name="T24" fmla="*/ 55 w 62"/>
                              <a:gd name="T25" fmla="*/ 37 h 116"/>
                              <a:gd name="T26" fmla="*/ 17 w 62"/>
                              <a:gd name="T27" fmla="*/ 37 h 116"/>
                              <a:gd name="T28" fmla="*/ 17 w 62"/>
                              <a:gd name="T29" fmla="*/ 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116">
                                <a:moveTo>
                                  <a:pt x="17" y="0"/>
                                </a:moveTo>
                                <a:lnTo>
                                  <a:pt x="0" y="0"/>
                                </a:lnTo>
                                <a:lnTo>
                                  <a:pt x="0" y="113"/>
                                </a:lnTo>
                                <a:lnTo>
                                  <a:pt x="16" y="113"/>
                                </a:lnTo>
                                <a:lnTo>
                                  <a:pt x="16" y="103"/>
                                </a:lnTo>
                                <a:lnTo>
                                  <a:pt x="55" y="103"/>
                                </a:lnTo>
                                <a:lnTo>
                                  <a:pt x="55" y="102"/>
                                </a:lnTo>
                                <a:lnTo>
                                  <a:pt x="18" y="102"/>
                                </a:lnTo>
                                <a:lnTo>
                                  <a:pt x="16" y="90"/>
                                </a:lnTo>
                                <a:lnTo>
                                  <a:pt x="16" y="51"/>
                                </a:lnTo>
                                <a:lnTo>
                                  <a:pt x="18" y="39"/>
                                </a:lnTo>
                                <a:lnTo>
                                  <a:pt x="56" y="39"/>
                                </a:lnTo>
                                <a:lnTo>
                                  <a:pt x="55" y="37"/>
                                </a:lnTo>
                                <a:lnTo>
                                  <a:pt x="17" y="37"/>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69"/>
                        <wps:cNvSpPr>
                          <a:spLocks/>
                        </wps:cNvSpPr>
                        <wps:spPr bwMode="auto">
                          <a:xfrm>
                            <a:off x="13787" y="11423"/>
                            <a:ext cx="62" cy="116"/>
                          </a:xfrm>
                          <a:custGeom>
                            <a:avLst/>
                            <a:gdLst>
                              <a:gd name="T0" fmla="*/ 56 w 62"/>
                              <a:gd name="T1" fmla="*/ 39 h 116"/>
                              <a:gd name="T2" fmla="*/ 41 w 62"/>
                              <a:gd name="T3" fmla="*/ 39 h 116"/>
                              <a:gd name="T4" fmla="*/ 44 w 62"/>
                              <a:gd name="T5" fmla="*/ 47 h 116"/>
                              <a:gd name="T6" fmla="*/ 44 w 62"/>
                              <a:gd name="T7" fmla="*/ 90 h 116"/>
                              <a:gd name="T8" fmla="*/ 42 w 62"/>
                              <a:gd name="T9" fmla="*/ 102 h 116"/>
                              <a:gd name="T10" fmla="*/ 55 w 62"/>
                              <a:gd name="T11" fmla="*/ 102 h 116"/>
                              <a:gd name="T12" fmla="*/ 60 w 62"/>
                              <a:gd name="T13" fmla="*/ 83 h 116"/>
                              <a:gd name="T14" fmla="*/ 61 w 62"/>
                              <a:gd name="T15" fmla="*/ 49 h 116"/>
                              <a:gd name="T16" fmla="*/ 56 w 62"/>
                              <a:gd name="T17" fmla="*/ 39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116">
                                <a:moveTo>
                                  <a:pt x="56" y="39"/>
                                </a:moveTo>
                                <a:lnTo>
                                  <a:pt x="41" y="39"/>
                                </a:lnTo>
                                <a:lnTo>
                                  <a:pt x="44" y="47"/>
                                </a:lnTo>
                                <a:lnTo>
                                  <a:pt x="44" y="90"/>
                                </a:lnTo>
                                <a:lnTo>
                                  <a:pt x="42" y="102"/>
                                </a:lnTo>
                                <a:lnTo>
                                  <a:pt x="55" y="102"/>
                                </a:lnTo>
                                <a:lnTo>
                                  <a:pt x="60" y="83"/>
                                </a:lnTo>
                                <a:lnTo>
                                  <a:pt x="61" y="49"/>
                                </a:lnTo>
                                <a:lnTo>
                                  <a:pt x="56"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70"/>
                        <wps:cNvSpPr>
                          <a:spLocks/>
                        </wps:cNvSpPr>
                        <wps:spPr bwMode="auto">
                          <a:xfrm>
                            <a:off x="13787" y="11423"/>
                            <a:ext cx="62" cy="116"/>
                          </a:xfrm>
                          <a:custGeom>
                            <a:avLst/>
                            <a:gdLst>
                              <a:gd name="T0" fmla="*/ 36 w 62"/>
                              <a:gd name="T1" fmla="*/ 25 h 116"/>
                              <a:gd name="T2" fmla="*/ 27 w 62"/>
                              <a:gd name="T3" fmla="*/ 25 h 116"/>
                              <a:gd name="T4" fmla="*/ 20 w 62"/>
                              <a:gd name="T5" fmla="*/ 30 h 116"/>
                              <a:gd name="T6" fmla="*/ 17 w 62"/>
                              <a:gd name="T7" fmla="*/ 37 h 116"/>
                              <a:gd name="T8" fmla="*/ 55 w 62"/>
                              <a:gd name="T9" fmla="*/ 37 h 116"/>
                              <a:gd name="T10" fmla="*/ 51 w 62"/>
                              <a:gd name="T11" fmla="*/ 30 h 116"/>
                              <a:gd name="T12" fmla="*/ 36 w 62"/>
                              <a:gd name="T13" fmla="*/ 25 h 116"/>
                            </a:gdLst>
                            <a:ahLst/>
                            <a:cxnLst>
                              <a:cxn ang="0">
                                <a:pos x="T0" y="T1"/>
                              </a:cxn>
                              <a:cxn ang="0">
                                <a:pos x="T2" y="T3"/>
                              </a:cxn>
                              <a:cxn ang="0">
                                <a:pos x="T4" y="T5"/>
                              </a:cxn>
                              <a:cxn ang="0">
                                <a:pos x="T6" y="T7"/>
                              </a:cxn>
                              <a:cxn ang="0">
                                <a:pos x="T8" y="T9"/>
                              </a:cxn>
                              <a:cxn ang="0">
                                <a:pos x="T10" y="T11"/>
                              </a:cxn>
                              <a:cxn ang="0">
                                <a:pos x="T12" y="T13"/>
                              </a:cxn>
                            </a:cxnLst>
                            <a:rect l="0" t="0" r="r" b="b"/>
                            <a:pathLst>
                              <a:path w="62" h="116">
                                <a:moveTo>
                                  <a:pt x="36" y="25"/>
                                </a:moveTo>
                                <a:lnTo>
                                  <a:pt x="27" y="25"/>
                                </a:lnTo>
                                <a:lnTo>
                                  <a:pt x="20" y="30"/>
                                </a:lnTo>
                                <a:lnTo>
                                  <a:pt x="17" y="37"/>
                                </a:lnTo>
                                <a:lnTo>
                                  <a:pt x="55" y="37"/>
                                </a:lnTo>
                                <a:lnTo>
                                  <a:pt x="51" y="30"/>
                                </a:lnTo>
                                <a:lnTo>
                                  <a:pt x="36"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171"/>
                      <wps:cNvSpPr>
                        <a:spLocks/>
                      </wps:cNvSpPr>
                      <wps:spPr bwMode="auto">
                        <a:xfrm>
                          <a:off x="13893" y="11516"/>
                          <a:ext cx="20" cy="21"/>
                        </a:xfrm>
                        <a:custGeom>
                          <a:avLst/>
                          <a:gdLst>
                            <a:gd name="T0" fmla="*/ 0 w 20"/>
                            <a:gd name="T1" fmla="*/ 10 h 21"/>
                            <a:gd name="T2" fmla="*/ 18 w 20"/>
                            <a:gd name="T3" fmla="*/ 10 h 21"/>
                          </a:gdLst>
                          <a:ahLst/>
                          <a:cxnLst>
                            <a:cxn ang="0">
                              <a:pos x="T0" y="T1"/>
                            </a:cxn>
                            <a:cxn ang="0">
                              <a:pos x="T2" y="T3"/>
                            </a:cxn>
                          </a:cxnLst>
                          <a:rect l="0" t="0" r="r" b="b"/>
                          <a:pathLst>
                            <a:path w="20" h="21">
                              <a:moveTo>
                                <a:pt x="0" y="10"/>
                              </a:moveTo>
                              <a:lnTo>
                                <a:pt x="18" y="10"/>
                              </a:lnTo>
                            </a:path>
                          </a:pathLst>
                        </a:custGeom>
                        <a:noFill/>
                        <a:ln w="1460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172"/>
                      <wpg:cNvGrpSpPr>
                        <a:grpSpLocks/>
                      </wpg:cNvGrpSpPr>
                      <wpg:grpSpPr bwMode="auto">
                        <a:xfrm>
                          <a:off x="13964" y="11449"/>
                          <a:ext cx="59" cy="90"/>
                          <a:chOff x="13964" y="11449"/>
                          <a:chExt cx="59" cy="90"/>
                        </a:xfrm>
                      </wpg:grpSpPr>
                      <wps:wsp>
                        <wps:cNvPr id="50" name="Freeform 173"/>
                        <wps:cNvSpPr>
                          <a:spLocks/>
                        </wps:cNvSpPr>
                        <wps:spPr bwMode="auto">
                          <a:xfrm>
                            <a:off x="13964" y="11449"/>
                            <a:ext cx="59" cy="90"/>
                          </a:xfrm>
                          <a:custGeom>
                            <a:avLst/>
                            <a:gdLst>
                              <a:gd name="T0" fmla="*/ 28 w 59"/>
                              <a:gd name="T1" fmla="*/ 0 h 90"/>
                              <a:gd name="T2" fmla="*/ 12 w 59"/>
                              <a:gd name="T3" fmla="*/ 4 h 90"/>
                              <a:gd name="T4" fmla="*/ 3 w 59"/>
                              <a:gd name="T5" fmla="*/ 18 h 90"/>
                              <a:gd name="T6" fmla="*/ 0 w 59"/>
                              <a:gd name="T7" fmla="*/ 40 h 90"/>
                              <a:gd name="T8" fmla="*/ 1 w 59"/>
                              <a:gd name="T9" fmla="*/ 72 h 90"/>
                              <a:gd name="T10" fmla="*/ 14 w 59"/>
                              <a:gd name="T11" fmla="*/ 86 h 90"/>
                              <a:gd name="T12" fmla="*/ 32 w 59"/>
                              <a:gd name="T13" fmla="*/ 89 h 90"/>
                              <a:gd name="T14" fmla="*/ 51 w 59"/>
                              <a:gd name="T15" fmla="*/ 80 h 90"/>
                              <a:gd name="T16" fmla="*/ 52 w 59"/>
                              <a:gd name="T17" fmla="*/ 78 h 90"/>
                              <a:gd name="T18" fmla="*/ 15 w 59"/>
                              <a:gd name="T19" fmla="*/ 78 h 90"/>
                              <a:gd name="T20" fmla="*/ 14 w 59"/>
                              <a:gd name="T21" fmla="*/ 64 h 90"/>
                              <a:gd name="T22" fmla="*/ 14 w 59"/>
                              <a:gd name="T23" fmla="*/ 47 h 90"/>
                              <a:gd name="T24" fmla="*/ 58 w 59"/>
                              <a:gd name="T25" fmla="*/ 47 h 90"/>
                              <a:gd name="T26" fmla="*/ 58 w 59"/>
                              <a:gd name="T27" fmla="*/ 35 h 90"/>
                              <a:gd name="T28" fmla="*/ 14 w 59"/>
                              <a:gd name="T29" fmla="*/ 35 h 90"/>
                              <a:gd name="T30" fmla="*/ 14 w 59"/>
                              <a:gd name="T31" fmla="*/ 22 h 90"/>
                              <a:gd name="T32" fmla="*/ 17 w 59"/>
                              <a:gd name="T33" fmla="*/ 11 h 90"/>
                              <a:gd name="T34" fmla="*/ 51 w 59"/>
                              <a:gd name="T35" fmla="*/ 11 h 90"/>
                              <a:gd name="T36" fmla="*/ 49 w 59"/>
                              <a:gd name="T37" fmla="*/ 6 h 90"/>
                              <a:gd name="T38" fmla="*/ 28 w 59"/>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90">
                                <a:moveTo>
                                  <a:pt x="28" y="0"/>
                                </a:moveTo>
                                <a:lnTo>
                                  <a:pt x="12" y="4"/>
                                </a:lnTo>
                                <a:lnTo>
                                  <a:pt x="3" y="18"/>
                                </a:lnTo>
                                <a:lnTo>
                                  <a:pt x="0" y="40"/>
                                </a:lnTo>
                                <a:lnTo>
                                  <a:pt x="1" y="72"/>
                                </a:lnTo>
                                <a:lnTo>
                                  <a:pt x="14" y="86"/>
                                </a:lnTo>
                                <a:lnTo>
                                  <a:pt x="32" y="89"/>
                                </a:lnTo>
                                <a:lnTo>
                                  <a:pt x="51" y="80"/>
                                </a:lnTo>
                                <a:lnTo>
                                  <a:pt x="52" y="78"/>
                                </a:lnTo>
                                <a:lnTo>
                                  <a:pt x="15" y="78"/>
                                </a:lnTo>
                                <a:lnTo>
                                  <a:pt x="14" y="64"/>
                                </a:lnTo>
                                <a:lnTo>
                                  <a:pt x="14" y="47"/>
                                </a:lnTo>
                                <a:lnTo>
                                  <a:pt x="58" y="47"/>
                                </a:lnTo>
                                <a:lnTo>
                                  <a:pt x="58" y="35"/>
                                </a:lnTo>
                                <a:lnTo>
                                  <a:pt x="14" y="35"/>
                                </a:lnTo>
                                <a:lnTo>
                                  <a:pt x="14" y="22"/>
                                </a:lnTo>
                                <a:lnTo>
                                  <a:pt x="17" y="11"/>
                                </a:lnTo>
                                <a:lnTo>
                                  <a:pt x="51" y="11"/>
                                </a:lnTo>
                                <a:lnTo>
                                  <a:pt x="49" y="6"/>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74"/>
                        <wps:cNvSpPr>
                          <a:spLocks/>
                        </wps:cNvSpPr>
                        <wps:spPr bwMode="auto">
                          <a:xfrm>
                            <a:off x="13964" y="11449"/>
                            <a:ext cx="59" cy="90"/>
                          </a:xfrm>
                          <a:custGeom>
                            <a:avLst/>
                            <a:gdLst>
                              <a:gd name="T0" fmla="*/ 58 w 59"/>
                              <a:gd name="T1" fmla="*/ 59 h 90"/>
                              <a:gd name="T2" fmla="*/ 42 w 59"/>
                              <a:gd name="T3" fmla="*/ 59 h 90"/>
                              <a:gd name="T4" fmla="*/ 42 w 59"/>
                              <a:gd name="T5" fmla="*/ 64 h 90"/>
                              <a:gd name="T6" fmla="*/ 40 w 59"/>
                              <a:gd name="T7" fmla="*/ 78 h 90"/>
                              <a:gd name="T8" fmla="*/ 52 w 59"/>
                              <a:gd name="T9" fmla="*/ 78 h 90"/>
                              <a:gd name="T10" fmla="*/ 58 w 59"/>
                              <a:gd name="T11" fmla="*/ 59 h 90"/>
                            </a:gdLst>
                            <a:ahLst/>
                            <a:cxnLst>
                              <a:cxn ang="0">
                                <a:pos x="T0" y="T1"/>
                              </a:cxn>
                              <a:cxn ang="0">
                                <a:pos x="T2" y="T3"/>
                              </a:cxn>
                              <a:cxn ang="0">
                                <a:pos x="T4" y="T5"/>
                              </a:cxn>
                              <a:cxn ang="0">
                                <a:pos x="T6" y="T7"/>
                              </a:cxn>
                              <a:cxn ang="0">
                                <a:pos x="T8" y="T9"/>
                              </a:cxn>
                              <a:cxn ang="0">
                                <a:pos x="T10" y="T11"/>
                              </a:cxn>
                            </a:cxnLst>
                            <a:rect l="0" t="0" r="r" b="b"/>
                            <a:pathLst>
                              <a:path w="59" h="90">
                                <a:moveTo>
                                  <a:pt x="58" y="59"/>
                                </a:moveTo>
                                <a:lnTo>
                                  <a:pt x="42" y="59"/>
                                </a:lnTo>
                                <a:lnTo>
                                  <a:pt x="42" y="64"/>
                                </a:lnTo>
                                <a:lnTo>
                                  <a:pt x="40" y="78"/>
                                </a:lnTo>
                                <a:lnTo>
                                  <a:pt x="52" y="78"/>
                                </a:lnTo>
                                <a:lnTo>
                                  <a:pt x="58"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75"/>
                        <wps:cNvSpPr>
                          <a:spLocks/>
                        </wps:cNvSpPr>
                        <wps:spPr bwMode="auto">
                          <a:xfrm>
                            <a:off x="13964" y="11449"/>
                            <a:ext cx="59" cy="90"/>
                          </a:xfrm>
                          <a:custGeom>
                            <a:avLst/>
                            <a:gdLst>
                              <a:gd name="T0" fmla="*/ 51 w 59"/>
                              <a:gd name="T1" fmla="*/ 11 h 90"/>
                              <a:gd name="T2" fmla="*/ 38 w 59"/>
                              <a:gd name="T3" fmla="*/ 11 h 90"/>
                              <a:gd name="T4" fmla="*/ 41 w 59"/>
                              <a:gd name="T5" fmla="*/ 20 h 90"/>
                              <a:gd name="T6" fmla="*/ 41 w 59"/>
                              <a:gd name="T7" fmla="*/ 35 h 90"/>
                              <a:gd name="T8" fmla="*/ 58 w 59"/>
                              <a:gd name="T9" fmla="*/ 35 h 90"/>
                              <a:gd name="T10" fmla="*/ 58 w 59"/>
                              <a:gd name="T11" fmla="*/ 26 h 90"/>
                              <a:gd name="T12" fmla="*/ 51 w 59"/>
                              <a:gd name="T13" fmla="*/ 11 h 90"/>
                            </a:gdLst>
                            <a:ahLst/>
                            <a:cxnLst>
                              <a:cxn ang="0">
                                <a:pos x="T0" y="T1"/>
                              </a:cxn>
                              <a:cxn ang="0">
                                <a:pos x="T2" y="T3"/>
                              </a:cxn>
                              <a:cxn ang="0">
                                <a:pos x="T4" y="T5"/>
                              </a:cxn>
                              <a:cxn ang="0">
                                <a:pos x="T6" y="T7"/>
                              </a:cxn>
                              <a:cxn ang="0">
                                <a:pos x="T8" y="T9"/>
                              </a:cxn>
                              <a:cxn ang="0">
                                <a:pos x="T10" y="T11"/>
                              </a:cxn>
                              <a:cxn ang="0">
                                <a:pos x="T12" y="T13"/>
                              </a:cxn>
                            </a:cxnLst>
                            <a:rect l="0" t="0" r="r" b="b"/>
                            <a:pathLst>
                              <a:path w="59" h="90">
                                <a:moveTo>
                                  <a:pt x="51" y="11"/>
                                </a:moveTo>
                                <a:lnTo>
                                  <a:pt x="38" y="11"/>
                                </a:lnTo>
                                <a:lnTo>
                                  <a:pt x="41" y="20"/>
                                </a:lnTo>
                                <a:lnTo>
                                  <a:pt x="41" y="35"/>
                                </a:lnTo>
                                <a:lnTo>
                                  <a:pt x="58" y="35"/>
                                </a:lnTo>
                                <a:lnTo>
                                  <a:pt x="58" y="26"/>
                                </a:lnTo>
                                <a:lnTo>
                                  <a:pt x="51"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76"/>
                      <wpg:cNvGrpSpPr>
                        <a:grpSpLocks/>
                      </wpg:cNvGrpSpPr>
                      <wpg:grpSpPr bwMode="auto">
                        <a:xfrm>
                          <a:off x="14070" y="11452"/>
                          <a:ext cx="59" cy="88"/>
                          <a:chOff x="14070" y="11452"/>
                          <a:chExt cx="59" cy="88"/>
                        </a:xfrm>
                      </wpg:grpSpPr>
                      <wps:wsp>
                        <wps:cNvPr id="54" name="Freeform 177"/>
                        <wps:cNvSpPr>
                          <a:spLocks/>
                        </wps:cNvSpPr>
                        <wps:spPr bwMode="auto">
                          <a:xfrm>
                            <a:off x="14070" y="11452"/>
                            <a:ext cx="59" cy="88"/>
                          </a:xfrm>
                          <a:custGeom>
                            <a:avLst/>
                            <a:gdLst>
                              <a:gd name="T0" fmla="*/ 15 w 59"/>
                              <a:gd name="T1" fmla="*/ 0 h 88"/>
                              <a:gd name="T2" fmla="*/ 4 w 59"/>
                              <a:gd name="T3" fmla="*/ 11 h 88"/>
                              <a:gd name="T4" fmla="*/ 0 w 59"/>
                              <a:gd name="T5" fmla="*/ 32 h 88"/>
                              <a:gd name="T6" fmla="*/ 0 w 59"/>
                              <a:gd name="T7" fmla="*/ 65 h 88"/>
                              <a:gd name="T8" fmla="*/ 11 w 59"/>
                              <a:gd name="T9" fmla="*/ 81 h 88"/>
                              <a:gd name="T10" fmla="*/ 34 w 59"/>
                              <a:gd name="T11" fmla="*/ 87 h 88"/>
                              <a:gd name="T12" fmla="*/ 52 w 59"/>
                              <a:gd name="T13" fmla="*/ 76 h 88"/>
                              <a:gd name="T14" fmla="*/ 52 w 59"/>
                              <a:gd name="T15" fmla="*/ 74 h 88"/>
                              <a:gd name="T16" fmla="*/ 38 w 59"/>
                              <a:gd name="T17" fmla="*/ 74 h 88"/>
                              <a:gd name="T18" fmla="*/ 16 w 59"/>
                              <a:gd name="T19" fmla="*/ 74 h 88"/>
                              <a:gd name="T20" fmla="*/ 14 w 59"/>
                              <a:gd name="T21" fmla="*/ 61 h 88"/>
                              <a:gd name="T22" fmla="*/ 14 w 59"/>
                              <a:gd name="T23" fmla="*/ 23 h 88"/>
                              <a:gd name="T24" fmla="*/ 16 w 59"/>
                              <a:gd name="T25" fmla="*/ 10 h 88"/>
                              <a:gd name="T26" fmla="*/ 28 w 59"/>
                              <a:gd name="T27" fmla="*/ 10 h 88"/>
                              <a:gd name="T28" fmla="*/ 39 w 59"/>
                              <a:gd name="T29" fmla="*/ 9 h 88"/>
                              <a:gd name="T30" fmla="*/ 49 w 59"/>
                              <a:gd name="T31" fmla="*/ 9 h 88"/>
                              <a:gd name="T32" fmla="*/ 45 w 59"/>
                              <a:gd name="T33" fmla="*/ 4 h 88"/>
                              <a:gd name="T34" fmla="*/ 15 w 59"/>
                              <a:gd name="T35"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88">
                                <a:moveTo>
                                  <a:pt x="15" y="0"/>
                                </a:moveTo>
                                <a:lnTo>
                                  <a:pt x="4" y="11"/>
                                </a:lnTo>
                                <a:lnTo>
                                  <a:pt x="0" y="32"/>
                                </a:lnTo>
                                <a:lnTo>
                                  <a:pt x="0" y="65"/>
                                </a:lnTo>
                                <a:lnTo>
                                  <a:pt x="11" y="81"/>
                                </a:lnTo>
                                <a:lnTo>
                                  <a:pt x="34" y="87"/>
                                </a:lnTo>
                                <a:lnTo>
                                  <a:pt x="52" y="76"/>
                                </a:lnTo>
                                <a:lnTo>
                                  <a:pt x="52" y="74"/>
                                </a:lnTo>
                                <a:lnTo>
                                  <a:pt x="38" y="74"/>
                                </a:lnTo>
                                <a:lnTo>
                                  <a:pt x="16" y="74"/>
                                </a:lnTo>
                                <a:lnTo>
                                  <a:pt x="14" y="61"/>
                                </a:lnTo>
                                <a:lnTo>
                                  <a:pt x="14" y="23"/>
                                </a:lnTo>
                                <a:lnTo>
                                  <a:pt x="16" y="10"/>
                                </a:lnTo>
                                <a:lnTo>
                                  <a:pt x="28" y="10"/>
                                </a:lnTo>
                                <a:lnTo>
                                  <a:pt x="39" y="9"/>
                                </a:lnTo>
                                <a:lnTo>
                                  <a:pt x="49" y="9"/>
                                </a:lnTo>
                                <a:lnTo>
                                  <a:pt x="45" y="4"/>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78"/>
                        <wps:cNvSpPr>
                          <a:spLocks/>
                        </wps:cNvSpPr>
                        <wps:spPr bwMode="auto">
                          <a:xfrm>
                            <a:off x="14070" y="11452"/>
                            <a:ext cx="59" cy="88"/>
                          </a:xfrm>
                          <a:custGeom>
                            <a:avLst/>
                            <a:gdLst>
                              <a:gd name="T0" fmla="*/ 58 w 59"/>
                              <a:gd name="T1" fmla="*/ 54 h 88"/>
                              <a:gd name="T2" fmla="*/ 41 w 59"/>
                              <a:gd name="T3" fmla="*/ 54 h 88"/>
                              <a:gd name="T4" fmla="*/ 41 w 59"/>
                              <a:gd name="T5" fmla="*/ 66 h 88"/>
                              <a:gd name="T6" fmla="*/ 38 w 59"/>
                              <a:gd name="T7" fmla="*/ 74 h 88"/>
                              <a:gd name="T8" fmla="*/ 52 w 59"/>
                              <a:gd name="T9" fmla="*/ 74 h 88"/>
                              <a:gd name="T10" fmla="*/ 58 w 59"/>
                              <a:gd name="T11" fmla="*/ 54 h 88"/>
                            </a:gdLst>
                            <a:ahLst/>
                            <a:cxnLst>
                              <a:cxn ang="0">
                                <a:pos x="T0" y="T1"/>
                              </a:cxn>
                              <a:cxn ang="0">
                                <a:pos x="T2" y="T3"/>
                              </a:cxn>
                              <a:cxn ang="0">
                                <a:pos x="T4" y="T5"/>
                              </a:cxn>
                              <a:cxn ang="0">
                                <a:pos x="T6" y="T7"/>
                              </a:cxn>
                              <a:cxn ang="0">
                                <a:pos x="T8" y="T9"/>
                              </a:cxn>
                              <a:cxn ang="0">
                                <a:pos x="T10" y="T11"/>
                              </a:cxn>
                            </a:cxnLst>
                            <a:rect l="0" t="0" r="r" b="b"/>
                            <a:pathLst>
                              <a:path w="59" h="88">
                                <a:moveTo>
                                  <a:pt x="58" y="54"/>
                                </a:moveTo>
                                <a:lnTo>
                                  <a:pt x="41" y="54"/>
                                </a:lnTo>
                                <a:lnTo>
                                  <a:pt x="41" y="66"/>
                                </a:lnTo>
                                <a:lnTo>
                                  <a:pt x="38" y="74"/>
                                </a:lnTo>
                                <a:lnTo>
                                  <a:pt x="52" y="74"/>
                                </a:lnTo>
                                <a:lnTo>
                                  <a:pt x="58"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79"/>
                        <wps:cNvSpPr>
                          <a:spLocks/>
                        </wps:cNvSpPr>
                        <wps:spPr bwMode="auto">
                          <a:xfrm>
                            <a:off x="14070" y="11452"/>
                            <a:ext cx="59" cy="88"/>
                          </a:xfrm>
                          <a:custGeom>
                            <a:avLst/>
                            <a:gdLst>
                              <a:gd name="T0" fmla="*/ 49 w 59"/>
                              <a:gd name="T1" fmla="*/ 9 h 88"/>
                              <a:gd name="T2" fmla="*/ 39 w 59"/>
                              <a:gd name="T3" fmla="*/ 9 h 88"/>
                              <a:gd name="T4" fmla="*/ 41 w 59"/>
                              <a:gd name="T5" fmla="*/ 20 h 88"/>
                              <a:gd name="T6" fmla="*/ 41 w 59"/>
                              <a:gd name="T7" fmla="*/ 28 h 88"/>
                              <a:gd name="T8" fmla="*/ 56 w 59"/>
                              <a:gd name="T9" fmla="*/ 18 h 88"/>
                              <a:gd name="T10" fmla="*/ 49 w 59"/>
                              <a:gd name="T11" fmla="*/ 9 h 88"/>
                            </a:gdLst>
                            <a:ahLst/>
                            <a:cxnLst>
                              <a:cxn ang="0">
                                <a:pos x="T0" y="T1"/>
                              </a:cxn>
                              <a:cxn ang="0">
                                <a:pos x="T2" y="T3"/>
                              </a:cxn>
                              <a:cxn ang="0">
                                <a:pos x="T4" y="T5"/>
                              </a:cxn>
                              <a:cxn ang="0">
                                <a:pos x="T6" y="T7"/>
                              </a:cxn>
                              <a:cxn ang="0">
                                <a:pos x="T8" y="T9"/>
                              </a:cxn>
                              <a:cxn ang="0">
                                <a:pos x="T10" y="T11"/>
                              </a:cxn>
                            </a:cxnLst>
                            <a:rect l="0" t="0" r="r" b="b"/>
                            <a:pathLst>
                              <a:path w="59" h="88">
                                <a:moveTo>
                                  <a:pt x="49" y="9"/>
                                </a:moveTo>
                                <a:lnTo>
                                  <a:pt x="39" y="9"/>
                                </a:lnTo>
                                <a:lnTo>
                                  <a:pt x="41" y="20"/>
                                </a:lnTo>
                                <a:lnTo>
                                  <a:pt x="41" y="28"/>
                                </a:lnTo>
                                <a:lnTo>
                                  <a:pt x="56" y="18"/>
                                </a:lnTo>
                                <a:lnTo>
                                  <a:pt x="49"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C26E83" id="Group 124" o:spid="_x0000_s1026" style="position:absolute;margin-left:625.2pt;margin-top:563.8pt;width:216.7pt;height:21.5pt;z-index:-251658752;mso-position-horizontal-relative:page;mso-position-vertical-relative:page" coordorigin="12504,11276" coordsize="433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" o:allowincell="f">
              <v:shape id="Freeform 125" o:spid="_x0000_s1027" style="position:absolute;left:12504;top:11276;width:4334;height:430;visibility:visible;mso-wrap-style:square;v-text-anchor:top" coordsize="433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0OHMIA&#10;AADaAAAADwAAAGRycy9kb3ducmV2LnhtbESPT4vCMBTE7wt+h/AEb2tqkVWqUURxcfcgrH/uz+bZ&#10;FJuX0mRt/fYbQdjjMDO/YebLzlbiTo0vHSsYDRMQxLnTJRcKTsft+xSED8gaK8ek4EEelove2xwz&#10;7Vr+ofshFCJC2GeowIRQZ1L63JBFP3Q1cfSurrEYomwKqRtsI9xWMk2SD2mx5LhgsKa1ofx2+LUK&#10;PtNJbTcmzcPX9vsydefVfuxbpQb9bjUDEagL/+FXe6cVpPC8Em+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Q4cwgAAANoAAAAPAAAAAAAAAAAAAAAAAJgCAABkcnMvZG93&#10;bnJldi54bWxQSwUGAAAAAAQABAD1AAAAhwMAAAAA&#10;" path="m4333,l214,,191,1,169,4r-22,6l126,18,107,28,89,40,72,54,56,69,42,86,30,104,20,123r-9,20l5,165,1,187,,210r1,24l4,257r6,21l18,299r10,20l39,338r14,17l68,370r16,15l102,397r19,10l141,416r21,6l184,427r23,2l4333,429,4333,xe" fillcolor="#006284" stroked="f">
                <v:path arrowok="t" o:connecttype="custom" o:connectlocs="4333,0;214,0;191,1;169,4;147,10;126,18;107,28;89,40;72,54;56,69;42,86;30,104;20,123;11,143;5,165;1,187;0,210;1,234;4,257;10,278;18,299;28,319;39,338;53,355;68,370;84,385;102,397;121,407;141,416;162,422;184,427;207,429;4333,429;4333,0" o:connectangles="0,0,0,0,0,0,0,0,0,0,0,0,0,0,0,0,0,0,0,0,0,0,0,0,0,0,0,0,0,0,0,0,0,0"/>
              </v:shape>
              <v:group id="Group 126" o:spid="_x0000_s1028" style="position:absolute;left:12676;top:11451;width:104;height:86" coordorigin="12676,11451" coordsize="10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27" o:spid="_x0000_s1029" style="position:absolute;left:12676;top:11451;width:104;height:86;visibility:visible;mso-wrap-style:square;v-text-anchor:top" coordsize="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pZVMMA&#10;AADaAAAADwAAAGRycy9kb3ducmV2LnhtbESPQYvCMBSE7wv+h/AEL6Kpi4pUo4hQELxoFdHbo3m2&#10;xealNFmt/vrNgrDHYWa+YRar1lTiQY0rLSsYDSMQxJnVJecKTsdkMAPhPLLGyjIpeJGD1bLztcBY&#10;2ycf6JH6XAQIuxgVFN7XsZQuK8igG9qaOHg32xj0QTa51A0+A9xU8juKptJgyWGhwJo2BWX39Mco&#10;2KWX13h221Iyue6T/uR9OK91q1Sv267nIDy1/j/8aW+1gjH8XQ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pZVMMAAADaAAAADwAAAAAAAAAAAAAAAACYAgAAZHJzL2Rv&#10;d25yZXYueG1sUEsFBgAAAAAEAAQA9QAAAIgDAAAAAA==&#10;" path="m17,l,,19,85r20,l42,67r-13,l17,xe" stroked="f">
                  <v:path arrowok="t" o:connecttype="custom" o:connectlocs="17,0;0,0;19,85;39,85;42,67;29,67;17,0" o:connectangles="0,0,0,0,0,0,0"/>
                </v:shape>
                <v:shape id="Freeform 128" o:spid="_x0000_s1030" style="position:absolute;left:12676;top:11451;width:104;height:86;visibility:visible;mso-wrap-style:square;v-text-anchor:top" coordsize="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8z8MA&#10;AADaAAAADwAAAGRycy9kb3ducmV2LnhtbESPQYvCMBSE7wv+h/AEL6LpylakGkWEgrCXtYro7dE8&#10;22LzUpqs1v31RhD2OMzMN8xi1Zla3Kh1lWUFn+MIBHFudcWFgsM+Hc1AOI+ssbZMCh7kYLXsfSww&#10;0fbOO7plvhABwi5BBaX3TSKly0sy6Ma2IQ7exbYGfZBtIXWL9wA3tZxE0VQarDgslNjQpqT8mv0a&#10;Bd/Z6fE1u2wpjc8/6TD+2x3XulNq0O/WcxCeOv8ffre3WkEMryvh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b8z8MAAADaAAAADwAAAAAAAAAAAAAAAACYAgAAZHJzL2Rv&#10;d25yZXYueG1sUEsFBgAAAAAEAAQA9QAAAIgDAAAAAA==&#10;" path="m65,19r-14,l64,85r20,l88,67r-14,l65,19xe" stroked="f">
                  <v:path arrowok="t" o:connecttype="custom" o:connectlocs="65,19;51,19;64,85;84,85;88,67;74,67;65,19" o:connectangles="0,0,0,0,0,0,0"/>
                </v:shape>
                <v:shape id="Freeform 129" o:spid="_x0000_s1031" style="position:absolute;left:12676;top:11451;width:104;height:86;visibility:visible;mso-wrap-style:square;v-text-anchor:top" coordsize="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iuMUA&#10;AADaAAAADwAAAGRycy9kb3ducmV2LnhtbESPQWvCQBSE7wX/w/IKvRSzaakSoquIEBB6qVFEb4/s&#10;MwnNvg3ZbRL7612h0OMwM98wy/VoGtFT52rLCt6iGARxYXXNpYLjIZsmIJxH1thYJgU3crBeTZ6W&#10;mGo78J763JciQNilqKDyvk2ldEVFBl1kW+LgXW1n0AfZlVJ3OAS4aeR7HM+lwZrDQoUtbSsqvvMf&#10;o+AzP98+kuuOstnlK3ud/e5PGz0q9fI8bhYgPI3+P/zX3mkFc3hcCT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GK4xQAAANoAAAAPAAAAAAAAAAAAAAAAAJgCAABkcnMv&#10;ZG93bnJldi54bWxQSwUGAAAAAAQABAD1AAAAigMAAAAA&#10;" path="m61,l42,,29,67r13,l51,19r14,l61,xe" stroked="f">
                  <v:path arrowok="t" o:connecttype="custom" o:connectlocs="61,0;42,0;29,67;42,67;51,19;65,19;61,0" o:connectangles="0,0,0,0,0,0,0"/>
                </v:shape>
                <v:shape id="Freeform 130" o:spid="_x0000_s1032" style="position:absolute;left:12676;top:11451;width:104;height:86;visibility:visible;mso-wrap-style:square;v-text-anchor:top" coordsize="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jHI8QA&#10;AADaAAAADwAAAGRycy9kb3ducmV2LnhtbESPQYvCMBSE74L/ITzBi2iq6Cpdo4hQELxod1l2b4/m&#10;2ZZtXkoTtfrrjSB4HGbmG2a5bk0lLtS40rKC8SgCQZxZXXKu4PsrGS5AOI+ssbJMCm7kYL3qdpYY&#10;a3vlI11Sn4sAYRejgsL7OpbSZQUZdCNbEwfvZBuDPsgml7rBa4CbSk6i6EMaLDksFFjTtqDsPz0b&#10;Bfv09zZdnHaUzP4OyWB2P/5sdKtUv9duPkF4av07/GrvtII5PK+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YxyPEAAAA2gAAAA8AAAAAAAAAAAAAAAAAmAIAAGRycy9k&#10;b3ducmV2LnhtbFBLBQYAAAAABAAEAPUAAACJAwAAAAA=&#10;" path="m103,l86,,74,67r14,l103,xe" stroked="f">
                  <v:path arrowok="t" o:connecttype="custom" o:connectlocs="103,0;86,0;74,67;88,67;103,0" o:connectangles="0,0,0,0,0"/>
                </v:shape>
              </v:group>
              <v:group id="Group 131" o:spid="_x0000_s1033" style="position:absolute;left:12819;top:11451;width:104;height:86" coordorigin="12819,11451" coordsize="10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2" o:spid="_x0000_s1034" style="position:absolute;left:12819;top:11451;width:104;height:86;visibility:visible;mso-wrap-style:square;v-text-anchor:top" coordsize="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v2ysQA&#10;AADaAAAADwAAAGRycy9kb3ducmV2LnhtbESPQYvCMBSE74L/ITzBi2iq6OJ2jSJCQfCi3WVxb4/m&#10;2ZZtXkoTtfrrjSB4HGbmG2axak0lLtS40rKC8SgCQZxZXXKu4Oc7Gc5BOI+ssbJMCm7kYLXsdhYY&#10;a3vlA11Sn4sAYRejgsL7OpbSZQUZdCNbEwfvZBuDPsgml7rBa4CbSk6i6EMaLDksFFjTpqDsPz0b&#10;Bbv0eJvOT1tKZn/7ZDC7H37XulWq32vXXyA8tf4dfrW3WsEn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9srEAAAA2gAAAA8AAAAAAAAAAAAAAAAAmAIAAGRycy9k&#10;b3ducmV2LnhtbFBLBQYAAAAABAAEAPUAAACJAwAAAAA=&#10;" path="m17,l,,19,85r20,l42,67r-13,l17,xe" stroked="f">
                  <v:path arrowok="t" o:connecttype="custom" o:connectlocs="17,0;0,0;19,85;39,85;42,67;29,67;17,0" o:connectangles="0,0,0,0,0,0,0"/>
                </v:shape>
                <v:shape id="Freeform 133" o:spid="_x0000_s1035" style="position:absolute;left:12819;top:11451;width:104;height:86;visibility:visible;mso-wrap-style:square;v-text-anchor:top" coordsize="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IMUA&#10;AADbAAAADwAAAGRycy9kb3ducmV2LnhtbESPQWvCQBCF74L/YRmhF9GNRYukriJCQOhFYyn1NmTH&#10;JDQ7G7Jbjf5651DobYb35r1vVpveNepKXag9G5hNE1DEhbc1lwY+T9lkCSpEZIuNZzJwpwCb9XCw&#10;wtT6Gx/pmsdSSQiHFA1UMbap1qGoyGGY+pZYtIvvHEZZu1LbDm8S7hr9miRv2mHN0lBhS7uKip/8&#10;1xn4yL/v8+VlT9nifMjGi8fxa2t7Y15G/fYdVKQ+/pv/rvdW8IVefpEB9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5AgxQAAANsAAAAPAAAAAAAAAAAAAAAAAJgCAABkcnMv&#10;ZG93bnJldi54bWxQSwUGAAAAAAQABAD1AAAAigMAAAAA&#10;" path="m65,19r-14,l64,85r20,l88,67r-14,l65,19xe" stroked="f">
                  <v:path arrowok="t" o:connecttype="custom" o:connectlocs="65,19;51,19;64,85;84,85;88,67;74,67;65,19" o:connectangles="0,0,0,0,0,0,0"/>
                </v:shape>
                <v:shape id="Freeform 134" o:spid="_x0000_s1036" style="position:absolute;left:12819;top:11451;width:104;height:86;visibility:visible;mso-wrap-style:square;v-text-anchor:top" coordsize="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81u8MA&#10;AADbAAAADwAAAGRycy9kb3ducmV2LnhtbERPS2vCQBC+F/wPywi9FLOxVJHUVUQICL3UKKK3ITt5&#10;0OxsyK5J7K/vFgq9zcf3nPV2NI3oqXO1ZQXzKAZBnFtdc6ngfEpnKxDOI2tsLJOCBznYbiZPa0y0&#10;HfhIfeZLEULYJaig8r5NpHR5RQZdZFviwBW2M+gD7EqpOxxCuGnkaxwvpcGaQ0OFLe0ryr+yu1Hw&#10;kV0fb6viQOni9pm+LL6Pl50elXqejrt3EJ5G/y/+cx90mD+H31/C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81u8MAAADbAAAADwAAAAAAAAAAAAAAAACYAgAAZHJzL2Rv&#10;d25yZXYueG1sUEsFBgAAAAAEAAQA9QAAAIgDAAAAAA==&#10;" path="m61,l42,,29,67r13,l51,19r14,l61,xe" stroked="f">
                  <v:path arrowok="t" o:connecttype="custom" o:connectlocs="61,0;42,0;29,67;42,67;51,19;65,19;61,0" o:connectangles="0,0,0,0,0,0,0"/>
                </v:shape>
                <v:shape id="Freeform 135" o:spid="_x0000_s1037" style="position:absolute;left:12819;top:11451;width:104;height:86;visibility:visible;mso-wrap-style:square;v-text-anchor:top" coordsize="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2rzMMA&#10;AADbAAAADwAAAGRycy9kb3ducmV2LnhtbERPS2vCQBC+F/wPywi9FLMxVJHUVUQICL3UKKK3ITt5&#10;0OxsyG5N7K/vFgq9zcf3nPV2NK24U+8aywrmUQyCuLC64UrB+ZTNViCcR9bYWiYFD3Kw3Uye1phq&#10;O/CR7rmvRAhhl6KC2vsuldIVNRl0ke2IA1fa3qAPsK+k7nEI4aaVSRwvpcGGQ0ONHe1rKj7zL6Pg&#10;Pb8+XlflgbLF7SN7WXwfLzs9KvU8HXdvIDyN/l/85z7oMD+B31/C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2rzMMAAADbAAAADwAAAAAAAAAAAAAAAACYAgAAZHJzL2Rv&#10;d25yZXYueG1sUEsFBgAAAAAEAAQA9QAAAIgDAAAAAA==&#10;" path="m103,l86,,74,67r14,l103,xe" stroked="f">
                  <v:path arrowok="t" o:connecttype="custom" o:connectlocs="103,0;86,0;74,67;88,67;103,0" o:connectangles="0,0,0,0,0"/>
                </v:shape>
              </v:group>
              <v:group id="Group 136" o:spid="_x0000_s1038" style="position:absolute;left:12962;top:11451;width:104;height:86" coordorigin="12962,11451" coordsize="10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7" o:spid="_x0000_s1039" style="position:absolute;left:12962;top:11451;width:104;height:86;visibility:visible;mso-wrap-style:square;v-text-anchor:top" coordsize="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WI8IA&#10;AADbAAAADwAAAGRycy9kb3ducmV2LnhtbERPTYvCMBC9C/sfwix4EU1XdCnVKLJQELxoXZb1NjRj&#10;W2wmpYla/fVGELzN433OfNmZWlyodZVlBV+jCARxbnXFhYLffTqMQTiPrLG2TApu5GC5+OjNMdH2&#10;yju6ZL4QIYRdggpK75tESpeXZNCNbEMcuKNtDfoA20LqFq8h3NRyHEXf0mDFoaHEhn5Kyk/Z2SjY&#10;ZP+3SXxcUzo9bNPB9L77W+lOqf5nt5qB8NT5t/jlXuswfwLPX8I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JYjwgAAANsAAAAPAAAAAAAAAAAAAAAAAJgCAABkcnMvZG93&#10;bnJldi54bWxQSwUGAAAAAAQABAD1AAAAhwMAAAAA&#10;" path="m17,l,,19,85r20,l42,67r-13,l17,xe" stroked="f">
                  <v:path arrowok="t" o:connecttype="custom" o:connectlocs="17,0;0,0;19,85;39,85;42,67;29,67;17,0" o:connectangles="0,0,0,0,0,0,0"/>
                </v:shape>
                <v:shape id="Freeform 138" o:spid="_x0000_s1040" style="position:absolute;left:12962;top:11451;width:104;height:86;visibility:visible;mso-wrap-style:square;v-text-anchor:top" coordsize="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QzuMQA&#10;AADbAAAADwAAAGRycy9kb3ducmV2LnhtbERPS2vCQBC+C/0PyxR6KXVjMUWiq0ghIHgxaSn1NmTH&#10;JDQ7G7JrHv76bqHgbT6+52x2o2lET52rLStYzCMQxIXVNZcKPj/SlxUI55E1NpZJwUQOdtuH2QYT&#10;bQfOqM99KUIIuwQVVN63iZSuqMigm9uWOHAX2xn0AXal1B0OIdw08jWK3qTBmkNDhS29V1T85Fej&#10;4Jh/T8vV5UBpfD6lz/Et+9rrUamnx3G/BuFp9Hfxv/ugw/wY/n4J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kM7jEAAAA2wAAAA8AAAAAAAAAAAAAAAAAmAIAAGRycy9k&#10;b3ducmV2LnhtbFBLBQYAAAAABAAEAPUAAACJAwAAAAA=&#10;" path="m65,19r-14,l64,85r20,l88,67r-14,l65,19xe" stroked="f">
                  <v:path arrowok="t" o:connecttype="custom" o:connectlocs="65,19;51,19;64,85;84,85;88,67;74,67;65,19" o:connectangles="0,0,0,0,0,0,0"/>
                </v:shape>
                <v:shape id="Freeform 139" o:spid="_x0000_s1041" style="position:absolute;left:12962;top:11451;width:104;height:86;visibility:visible;mso-wrap-style:square;v-text-anchor:top" coordsize="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tz8QA&#10;AADbAAAADwAAAGRycy9kb3ducmV2LnhtbERPTWvCQBC9F/oflin0Is3GoiFEV5FCQOhFYyn1NmTH&#10;JDQ7G7JrEvvruwWht3m8z1lvJ9OKgXrXWFYwj2IQxKXVDVcKPk75SwrCeWSNrWVScCMH283jwxoz&#10;bUc+0lD4SoQQdhkqqL3vMildWZNBF9mOOHAX2xv0AfaV1D2OIdy08jWOE2mw4dBQY0dvNZXfxdUo&#10;eC++bov0sqd8eT7ks+XP8XOnJ6Wen6bdCoSnyf+L7+69DvMT+PslH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2rc/EAAAA2wAAAA8AAAAAAAAAAAAAAAAAmAIAAGRycy9k&#10;b3ducmV2LnhtbFBLBQYAAAAABAAEAPUAAACJAwAAAAA=&#10;" path="m61,l42,,29,67r13,l51,19r14,l61,xe" stroked="f">
                  <v:path arrowok="t" o:connecttype="custom" o:connectlocs="61,0;42,0;29,67;42,67;51,19;65,19;61,0" o:connectangles="0,0,0,0,0,0,0"/>
                </v:shape>
                <v:shape id="Freeform 140" o:spid="_x0000_s1042" style="position:absolute;left:12962;top:11451;width:104;height:86;visibility:visible;mso-wrap-style:square;v-text-anchor:top" coordsize="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VMQA&#10;AADbAAAADwAAAGRycy9kb3ducmV2LnhtbERPS2vCQBC+F/oflin0UnTTUh/ErCKFgNBLE0X0NmQn&#10;D8zOhuxWk/76bqHgbT6+5ySbwbTiSr1rLCt4nUYgiAurG64UHPbpZAnCeWSNrWVSMJKDzfrxIcFY&#10;2xtndM19JUIIuxgV1N53sZSuqMmgm9qOOHCl7Q36APtK6h5vIdy08i2K5tJgw6Ghxo4+aiou+bdR&#10;8JmfxvdluaN0dv5KX2Y/2XGrB6Wen4btCoSnwd/F/+6dDvMX8PdLO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6CFTEAAAA2wAAAA8AAAAAAAAAAAAAAAAAmAIAAGRycy9k&#10;b3ducmV2LnhtbFBLBQYAAAAABAAEAPUAAACJAwAAAAA=&#10;" path="m103,l86,,74,67r14,l103,xe" stroked="f">
                  <v:path arrowok="t" o:connecttype="custom" o:connectlocs="103,0;86,0;74,67;88,67;103,0" o:connectangles="0,0,0,0,0"/>
                </v:shape>
              </v:group>
              <v:shape id="Freeform 141" o:spid="_x0000_s1043" style="position:absolute;left:13103;top:11516;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DiMMA&#10;AADbAAAADwAAAGRycy9kb3ducmV2LnhtbESPQWvCQBCF7wX/wzKCt7qxFpXoKiII9lKoCl6H7JgN&#10;Zmdjdhtjf33nUOhthvfmvW9Wm97XqqM2VoENTMYZKOIi2IpLA+fT/nUBKiZki3VgMvCkCJv14GWF&#10;uQ0P/qLumEolIRxzNOBSanKtY+HIYxyHhli0a2g9JlnbUtsWHxLua/2WZTPtsWJpcNjQzlFxO357&#10;A/PzZf7efcRdcFN3uP9gnPnPwpjRsN8uQSXq07/57/pgBV9g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SDiMMAAADbAAAADwAAAAAAAAAAAAAAAACYAgAAZHJzL2Rv&#10;d25yZXYueG1sUEsFBgAAAAAEAAQA9QAAAIgDAAAAAA==&#10;" path="m,10r18,e" filled="f" strokecolor="white" strokeweight="1.15pt">
                <v:path arrowok="t" o:connecttype="custom" o:connectlocs="0,10;18,10" o:connectangles="0,0"/>
              </v:shape>
              <v:group id="Group 142" o:spid="_x0000_s1044" style="position:absolute;left:13172;top:11423;width:62;height:116" coordorigin="13172,11423" coordsize="62,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43" o:spid="_x0000_s1045" style="position:absolute;left:13172;top:11423;width:62;height:116;visibility:visible;mso-wrap-style:square;v-text-anchor:top" coordsize="6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Npz8IA&#10;AADbAAAADwAAAGRycy9kb3ducmV2LnhtbERPTWvCQBC9F/wPywje6saAJURXEVGwIELTongbsmMS&#10;zc6G7DaJ/fXdQ6HHx/tergdTi45aV1lWMJtGIIhzqysuFHx97l8TEM4ja6wtk4InOVivRi9LTLXt&#10;+YO6zBcihLBLUUHpfZNK6fKSDLqpbYgDd7OtQR9gW0jdYh/CTS3jKHqTBisODSU2tC0pf2TfRkHm&#10;uiTeuau97JrT/HhO7vP+/UepyXjYLEB4Gvy/+M990ArisD58C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2nPwgAAANsAAAAPAAAAAAAAAAAAAAAAAJgCAABkcnMvZG93&#10;bnJldi54bWxQSwUGAAAAAAQABAD1AAAAhwMAAAAA&#10;" path="m33,25l19,26,9,32,1,51,,89r8,19l26,115r12,l42,108r2,-5l61,103r,-1l18,102,16,90r,-43l20,39r41,l61,38r-18,l40,30,33,25xe" stroked="f">
                  <v:path arrowok="t" o:connecttype="custom" o:connectlocs="33,25;19,26;9,32;1,51;0,89;8,108;26,115;38,115;42,108;44,103;61,103;61,102;18,102;16,90;16,47;20,39;61,39;61,38;43,38;40,30;33,25" o:connectangles="0,0,0,0,0,0,0,0,0,0,0,0,0,0,0,0,0,0,0,0,0"/>
                </v:shape>
                <v:shape id="Freeform 144" o:spid="_x0000_s1046" style="position:absolute;left:13172;top:11423;width:62;height:116;visibility:visible;mso-wrap-style:square;v-text-anchor:top" coordsize="6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VMUA&#10;AADbAAAADwAAAGRycy9kb3ducmV2LnhtbESPQWvCQBSE70L/w/IK3nRjwBKiq5RiQaEUTEuLt0f2&#10;mcRm34bsmqT+elcQPA4z8w2zXA+mFh21rrKsYDaNQBDnVldcKPj+ep8kIJxH1lhbJgX/5GC9ehot&#10;MdW25z11mS9EgLBLUUHpfZNK6fKSDLqpbYiDd7StQR9kW0jdYh/gppZxFL1IgxWHhRIbeisp/8vO&#10;RkHmuiTeuIP93TSf84+f5DTvdxelxs/D6wKEp8E/wvf2ViuIZ3D7E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38xUxQAAANsAAAAPAAAAAAAAAAAAAAAAAJgCAABkcnMv&#10;ZG93bnJldi54bWxQSwUGAAAAAAQABAD1AAAAigMAAAAA&#10;" path="m61,103r-16,l45,113r16,l61,103xe" stroked="f">
                  <v:path arrowok="t" o:connecttype="custom" o:connectlocs="61,103;45,103;45,113;61,113;61,103" o:connectangles="0,0,0,0,0"/>
                </v:shape>
                <v:shape id="Freeform 145" o:spid="_x0000_s1047" style="position:absolute;left:13172;top:11423;width:62;height:116;visibility:visible;mso-wrap-style:square;v-text-anchor:top" coordsize="6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SI8UA&#10;AADbAAAADwAAAGRycy9kb3ducmV2LnhtbESPQWvCQBSE70L/w/KE3nRjwBKiq4hYaKEUGkXx9sg+&#10;k2j2bchuk7S/vlsQPA4z8w2zXA+mFh21rrKsYDaNQBDnVldcKDjsXycJCOeRNdaWScEPOVivnkZL&#10;TLXt+Yu6zBciQNilqKD0vkmldHlJBt3UNsTBu9jWoA+yLaRusQ9wU8s4il6kwYrDQokNbUvKb9m3&#10;UZC5Lol37mxPu+Zz/nFMrvP+/Vep5/GwWYDwNPhH+N5+0wriGP6/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VIjxQAAANsAAAAPAAAAAAAAAAAAAAAAAJgCAABkcnMv&#10;ZG93bnJldi54bWxQSwUGAAAAAAQABAD1AAAAigMAAAAA&#10;" path="m61,39r-19,l45,51r,39l42,102r19,l61,39xe" stroked="f">
                  <v:path arrowok="t" o:connecttype="custom" o:connectlocs="61,39;42,39;45,51;45,90;42,102;61,102;61,39" o:connectangles="0,0,0,0,0,0,0"/>
                </v:shape>
                <v:shape id="Freeform 146" o:spid="_x0000_s1048" style="position:absolute;left:13172;top:11423;width:62;height:116;visibility:visible;mso-wrap-style:square;v-text-anchor:top" coordsize="6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3uMUA&#10;AADbAAAADwAAAGRycy9kb3ducmV2LnhtbESPQWvCQBSE7wX/w/KE3urGFCVEVylioQUpGEXx9sg+&#10;k9js25DdJrG/vlso9DjMzDfMcj2YWnTUusqygukkAkGcW11xoeB4eH1KQDiPrLG2TAru5GC9Gj0s&#10;MdW25z11mS9EgLBLUUHpfZNK6fKSDLqJbYiDd7WtQR9kW0jdYh/gppZxFM2lwYrDQokNbUrKP7Mv&#10;oyBzXRJv3cWet83HbHdKbrP+/Vupx/HwsgDhafD/4b/2m1YQP8P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fe4xQAAANsAAAAPAAAAAAAAAAAAAAAAAJgCAABkcnMv&#10;ZG93bnJldi54bWxQSwUGAAAAAAQABAD1AAAAigMAAAAA&#10;" path="m61,l44,r,38l61,38,61,xe" stroked="f">
                  <v:path arrowok="t" o:connecttype="custom" o:connectlocs="61,0;44,0;44,38;61,38;61,0" o:connectangles="0,0,0,0,0"/>
                </v:shape>
              </v:group>
              <v:group id="Group 147" o:spid="_x0000_s1049" style="position:absolute;left:13284;top:11449;width:62;height:116" coordorigin="13284,11449" coordsize="62,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48" o:spid="_x0000_s1050" style="position:absolute;left:13284;top:11449;width:62;height:116;visibility:visible;mso-wrap-style:square;v-text-anchor:top" coordsize="6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V8UA&#10;AADbAAAADwAAAGRycy9kb3ducmV2LnhtbESPQWvCQBSE74X+h+UVvOmmgUhIXaWIhQoiNIrF2yP7&#10;TFKzb0N2m8T++m5B6HGYmW+YxWo0jeipc7VlBc+zCARxYXXNpYLj4W2agnAeWWNjmRTcyMFq+fiw&#10;wEzbgT+oz30pAoRdhgoq79tMSldUZNDNbEscvIvtDPogu1LqDocAN42Mo2guDdYcFipsaV1Rcc2/&#10;jYLc9Wm8cWf7uWn3ye6UfiXD9kepydP4+gLC0+j/w/f2u1YQJ/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5MpXxQAAANsAAAAPAAAAAAAAAAAAAAAAAJgCAABkcnMv&#10;ZG93bnJldi54bWxQSwUGAAAAAAQABAD1AAAAigMAAAAA&#10;" path="m16,2l,2,,115r17,l17,77r36,l54,76r-36,l16,64r,-39l18,13r37,l55,12r-39,l16,2xe" stroked="f">
                  <v:path arrowok="t" o:connecttype="custom" o:connectlocs="16,2;0,2;0,115;17,115;17,77;53,77;54,76;18,76;16,64;16,25;18,13;55,13;55,12;16,12;16,2" o:connectangles="0,0,0,0,0,0,0,0,0,0,0,0,0,0,0"/>
                </v:shape>
                <v:shape id="Freeform 149" o:spid="_x0000_s1051" style="position:absolute;left:13284;top:11449;width:62;height:116;visibility:visible;mso-wrap-style:square;v-text-anchor:top" coordsize="6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UIMUA&#10;AADbAAAADwAAAGRycy9kb3ducmV2LnhtbESPQWvCQBSE7wX/w/KE3symASVEV5FioYUiNC2Kt0f2&#10;mUSzb0N2m8T++m5B6HGYmW+Y1WY0jeipc7VlBU9RDIK4sLrmUsHX58ssBeE8ssbGMim4kYPNevKw&#10;wkzbgT+oz30pAoRdhgoq79tMSldUZNBFtiUO3tl2Bn2QXSl1h0OAm0YmcbyQBmsOCxW29FxRcc2/&#10;jYLc9Wmycyd73LX7+fshvcyHtx+lHqfjdgnC0+j/w/f2q1aQLOD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lQgxQAAANsAAAAPAAAAAAAAAAAAAAAAAJgCAABkcnMv&#10;ZG93bnJldi54bWxQSwUGAAAAAAQABAD1AAAAigMAAAAA&#10;" path="m53,77r-36,l20,85r7,5l36,90r5,-1l51,82r2,-5xe" stroked="f">
                  <v:path arrowok="t" o:connecttype="custom" o:connectlocs="53,77;17,77;20,85;27,90;36,90;41,89;51,82;53,77" o:connectangles="0,0,0,0,0,0,0,0"/>
                </v:shape>
                <v:shape id="Freeform 150" o:spid="_x0000_s1052" style="position:absolute;left:13284;top:11449;width:62;height:116;visibility:visible;mso-wrap-style:square;v-text-anchor:top" coordsize="6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xu8UA&#10;AADbAAAADwAAAGRycy9kb3ducmV2LnhtbESPQWvCQBSE74X+h+UVvNVNA2qIriLFQgtFMC2Kt0f2&#10;NUnNvg3ZNYn++m5B8DjMzDfMYjWYWnTUusqygpdxBII4t7riQsH319tzAsJ5ZI21ZVJwIQer5ePD&#10;AlNte95Rl/lCBAi7FBWU3jeplC4vyaAb24Y4eD+2NeiDbAupW+wD3NQyjqKpNFhxWCixodeS8lN2&#10;Ngoy1yXxxh3tYdNsJ5/75HfSf1yVGj0N6zkIT4O/h2/td60gnsH/l/A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vG7xQAAANsAAAAPAAAAAAAAAAAAAAAAAJgCAABkcnMv&#10;ZG93bnJldi54bWxQSwUGAAAAAAQABAD1AAAAigMAAAAA&#10;" path="m55,13r-13,l44,25r,44l40,76r14,l59,63,61,26,55,13xe" stroked="f">
                  <v:path arrowok="t" o:connecttype="custom" o:connectlocs="55,13;42,13;44,25;44,69;40,76;54,76;59,63;61,26;55,13" o:connectangles="0,0,0,0,0,0,0,0,0"/>
                </v:shape>
                <v:shape id="Freeform 151" o:spid="_x0000_s1053" style="position:absolute;left:13284;top:11449;width:62;height:116;visibility:visible;mso-wrap-style:square;v-text-anchor:top" coordsize="6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ycIA&#10;AADbAAAADwAAAGRycy9kb3ducmV2LnhtbERPTWvCQBC9F/wPywje6saAJURXEVGwIELTongbsmMS&#10;zc6G7DaJ/fXdQ6HHx/tergdTi45aV1lWMJtGIIhzqysuFHx97l8TEM4ja6wtk4InOVivRi9LTLXt&#10;+YO6zBcihLBLUUHpfZNK6fKSDLqpbYgDd7OtQR9gW0jdYh/CTS3jKHqTBisODSU2tC0pf2TfRkHm&#10;uiTeuau97JrT/HhO7vP+/UepyXjYLEB4Gvy/+M990AriMDZ8C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5WXJwgAAANsAAAAPAAAAAAAAAAAAAAAAAJgCAABkcnMvZG93&#10;bnJldi54bWxQSwUGAAAAAAQABAD1AAAAhwMAAAAA&#10;" path="m35,l26,,20,5r-4,7l55,12,52,6,35,xe" stroked="f">
                  <v:path arrowok="t" o:connecttype="custom" o:connectlocs="35,0;26,0;20,5;16,12;55,12;52,6;35,0" o:connectangles="0,0,0,0,0,0,0"/>
                </v:shape>
              </v:group>
              <v:group id="Group 152" o:spid="_x0000_s1054" style="position:absolute;left:13395;top:11449;width:59;height:90" coordorigin="13395,11449" coordsize="5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53" o:spid="_x0000_s1055" style="position:absolute;left:13395;top:11449;width:59;height:90;visibility:visible;mso-wrap-style:square;v-text-anchor:top" coordsize="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m8EA&#10;AADbAAAADwAAAGRycy9kb3ducmV2LnhtbERPW2vCMBR+H/gfwhH2NlMtbNIZZQoyYcjwsvdjc0zL&#10;mpOSRG3/vXkQfPz47rNFZxtxJR9qxwrGowwEcel0zUbB8bB+m4IIEVlj45gU9BRgMR+8zLDQ7sY7&#10;uu6jESmEQ4EKqhjbQspQVmQxjFxLnLiz8xZjgt5I7fGWwm0jJ1n2Li3WnBoqbGlVUfm/v1gF387U&#10;481Hf5z+9et86c1p+5v/KPU67L4+QUTq4lP8cG+0gjy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2f5vBAAAA2wAAAA8AAAAAAAAAAAAAAAAAmAIAAGRycy9kb3du&#10;cmV2LnhtbFBLBQYAAAAABAAEAPUAAACGAwAAAAA=&#10;" path="m28,l12,4,3,18,,40,1,72,14,86r18,3l51,80r1,-2l15,78,14,64r,-17l58,47r,-12l14,35r,-13l17,11r34,l49,6,28,xe" stroked="f">
                  <v:path arrowok="t" o:connecttype="custom" o:connectlocs="28,0;12,4;3,18;0,40;1,72;14,86;32,89;51,80;52,78;15,78;14,64;14,47;58,47;58,35;14,35;14,22;17,11;51,11;49,6;28,0" o:connectangles="0,0,0,0,0,0,0,0,0,0,0,0,0,0,0,0,0,0,0,0"/>
                </v:shape>
                <v:shape id="Freeform 154" o:spid="_x0000_s1056" style="position:absolute;left:13395;top:11449;width:59;height:90;visibility:visible;mso-wrap-style:square;v-text-anchor:top" coordsize="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raAMQA&#10;AADbAAAADwAAAGRycy9kb3ducmV2LnhtbESPzWrDMBCE74W8g9hAb43sGtrgRAlpITRQSsnffWNt&#10;ZBNrZSQ1sd++KhRyHGbmG2a+7G0rruRD41hBPslAEFdON2wUHPbrpymIEJE1to5JwUABlovRwxxL&#10;7W68pesuGpEgHEpUUMfYlVKGqiaLYeI64uSdnbcYk/RGao+3BLetfM6yF2mx4bRQY0fvNVWX3Y9V&#10;8OFMk29eh8P0OKyLN29OX9/Fp1KP4341AxGpj/fwf3ujFR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62gDEAAAA2wAAAA8AAAAAAAAAAAAAAAAAmAIAAGRycy9k&#10;b3ducmV2LnhtbFBLBQYAAAAABAAEAPUAAACJAwAAAAA=&#10;" path="m58,59r-16,l42,64,40,78r12,l58,59xe" stroked="f">
                  <v:path arrowok="t" o:connecttype="custom" o:connectlocs="58,59;42,59;42,64;40,78;52,78;58,59" o:connectangles="0,0,0,0,0,0"/>
                </v:shape>
                <v:shape id="Freeform 155" o:spid="_x0000_s1057" style="position:absolute;left:13395;top:11449;width:59;height:90;visibility:visible;mso-wrap-style:square;v-text-anchor:top" coordsize="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Ed8QA&#10;AADbAAAADwAAAGRycy9kb3ducmV2LnhtbESPUWvCMBSF3wX/Q7jC3jTVwpTOKDqQCUNknXu/a+7S&#10;suamJJm2/94MBns8nHO+w1lve9uKK/nQOFYwn2UgiCunGzYKLu+H6QpEiMgaW8ekYKAA2814tMZC&#10;uxu/0bWMRiQIhwIV1DF2hZShqslimLmOOHlfzluMSXojtcdbgttWLrLsUVpsOC3U2NFzTdV3+WMV&#10;vDjTzI/L4bL6GA753pvP0zl/Veph0u+eQETq43/4r33UCvIF/H5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RHfEAAAA2wAAAA8AAAAAAAAAAAAAAAAAmAIAAGRycy9k&#10;b3ducmV2LnhtbFBLBQYAAAAABAAEAPUAAACJAwAAAAA=&#10;" path="m51,11r-13,l41,20r,15l58,35r,-9l51,11xe" stroked="f">
                  <v:path arrowok="t" o:connecttype="custom" o:connectlocs="51,11;38,11;41,20;41,35;58,35;58,26;51,11" o:connectangles="0,0,0,0,0,0,0"/>
                </v:shape>
              </v:group>
              <v:shape id="Freeform 156" o:spid="_x0000_s1058" style="position:absolute;left:13498;top:11516;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NmcIA&#10;AADbAAAADwAAAGRycy9kb3ducmV2LnhtbESPT4vCMBTE7wt+h/AEb2uqFZVqFBEE9yL4B7w+mmdT&#10;bF5qE2t3P/1GWNjjMDO/YZbrzlaipcaXjhWMhgkI4tzpkgsFl/Pucw7CB2SNlWNS8E0e1qvexxIz&#10;7V58pPYUChEh7DNUYEKoMyl9bsiiH7qaOHo311gMUTaF1A2+ItxWcpwkU2mx5LhgsKatofx+eloF&#10;s8t1Nmm//NaZ1OwfP+in9pArNeh3mwWIQF34D/+191pBmsL7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U2ZwgAAANsAAAAPAAAAAAAAAAAAAAAAAJgCAABkcnMvZG93&#10;bnJldi54bWxQSwUGAAAAAAQABAD1AAAAhwMAAAAA&#10;" path="m,10r18,e" filled="f" strokecolor="white" strokeweight="1.15pt">
                <v:path arrowok="t" o:connecttype="custom" o:connectlocs="0,10;18,10" o:connectangles="0,0"/>
              </v:shape>
              <v:group id="Group 157" o:spid="_x0000_s1059" style="position:absolute;left:13568;top:11449;width:62;height:117" coordorigin="13568,11449" coordsize="62,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58" o:spid="_x0000_s1060" style="position:absolute;left:13568;top:11449;width:62;height:117;visibility:visible;mso-wrap-style:square;v-text-anchor:top" coordsize="6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NsgsUA&#10;AADbAAAADwAAAGRycy9kb3ducmV2LnhtbESPT2vCQBTE74LfYXlCb7qpxf6JbkSEBqEgmOTQ4zP7&#10;TEKzb0N2G+O3dwsFj8PM/IbZbEfTioF611hW8LyIQBCXVjdcKSjyz/k7COeRNbaWScGNHGyT6WSD&#10;sbZXPtGQ+UoECLsYFdTed7GUrqzJoFvYjjh4F9sb9EH2ldQ9XgPctHIZRa/SYMNhocaO9jWVP9mv&#10;UZDuM/Nx+M6PxdvtYk7HIv3Kz6lST7NxtwbhafSP8H/7oBW8rODvS/gB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2yCxQAAANsAAAAPAAAAAAAAAAAAAAAAAJgCAABkcnMv&#10;ZG93bnJldi54bWxQSwUGAAAAAAQABAD1AAAAigMAAAAA&#10;" path="m17,95l1,96r7,13l37,116,55,105r1,l22,105r-5,-5l17,95xe" stroked="f">
                  <v:path arrowok="t" o:connecttype="custom" o:connectlocs="17,95;1,96;8,109;37,116;55,105;56,105;22,105;17,100;17,95" o:connectangles="0,0,0,0,0,0,0,0,0"/>
                </v:shape>
                <v:shape id="Freeform 159" o:spid="_x0000_s1061" style="position:absolute;left:13568;top:11449;width:62;height:117;visibility:visible;mso-wrap-style:square;v-text-anchor:top" coordsize="6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Hy9cQA&#10;AADbAAAADwAAAGRycy9kb3ducmV2LnhtbESPQYvCMBSE74L/ITzBm6YquFqNIsIWYUGw7cHjs3m2&#10;xealNFmt/36zsLDHYWa+Ybb73jTiSZ2rLSuYTSMQxIXVNZcK8uxzsgLhPLLGxjIpeJOD/W442GKs&#10;7Ysv9Ex9KQKEXYwKKu/bWEpXVGTQTW1LHLy77Qz6ILtS6g5fAW4aOY+ipTRYc1iosKVjRcUj/TYK&#10;kmNq1qdrds4/3ndzOefJV3ZLlBqP+sMGhKfe/4f/2ietYLGE3y/h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R8vXEAAAA2wAAAA8AAAAAAAAAAAAAAAAAmAIAAGRycy9k&#10;b3ducmV2LnhtbFBLBQYAAAAABAAEAPUAAACJAwAAAAA=&#10;" path="m61,75r-17,l44,99r-6,6l56,105,61,83r,-8xe" stroked="f">
                  <v:path arrowok="t" o:connecttype="custom" o:connectlocs="61,75;44,75;44,99;38,105;56,105;61,83;61,75" o:connectangles="0,0,0,0,0,0,0"/>
                </v:shape>
                <v:shape id="Freeform 160" o:spid="_x0000_s1062" style="position:absolute;left:13568;top:11449;width:62;height:117;visibility:visible;mso-wrap-style:square;v-text-anchor:top" coordsize="6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XbsQA&#10;AADbAAAADwAAAGRycy9kb3ducmV2LnhtbESPQYvCMBSE7wv+h/AEb2uqwqrVKCJsERYE2x48Pptn&#10;W2xeSpPV+u83C4LHYWa+Ydbb3jTiTp2rLSuYjCMQxIXVNZcK8uz7cwHCeWSNjWVS8CQH283gY42x&#10;tg8+0T31pQgQdjEqqLxvYyldUZFBN7YtcfCutjPog+xKqTt8BLhp5DSKvqTBmsNChS3tKypu6a9R&#10;kOxTszycs2M+f17N6ZgnP9klUWo07HcrEJ56/w6/2getYDaH/y/h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dV27EAAAA2wAAAA8AAAAAAAAAAAAAAAAAmAIAAGRycy9k&#10;b3ducmV2LnhtbFBLBQYAAAAABAAEAPUAAACJAwAAAAA=&#10;" path="m36,l22,,7,9,,29,,57,7,78r17,9l32,87r8,-5l43,75r18,l61,73r-45,l16,57r,-31l18,13r43,l61,12r-17,l43,6,36,xe" stroked="f">
                  <v:path arrowok="t" o:connecttype="custom" o:connectlocs="36,0;22,0;7,9;0,29;0,57;7,78;24,87;32,87;40,82;43,75;61,75;61,73;16,73;16,57;16,26;18,13;61,13;61,12;44,12;43,6;36,0" o:connectangles="0,0,0,0,0,0,0,0,0,0,0,0,0,0,0,0,0,0,0,0,0"/>
                </v:shape>
                <v:shape id="Freeform 161" o:spid="_x0000_s1063" style="position:absolute;left:13568;top:11449;width:62;height:117;visibility:visible;mso-wrap-style:square;v-text-anchor:top" coordsize="6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DHMEA&#10;AADbAAAADwAAAGRycy9kb3ducmV2LnhtbERPy4rCMBTdD/gP4QruxlQFH9UoIkwRBgTbLlxem2tb&#10;bG5Kk9H695OF4PJw3ptdbxrxoM7VlhVMxhEI4sLqmksFefbzvQThPLLGxjIpeJGD3XbwtcFY2yef&#10;6ZH6UoQQdjEqqLxvYyldUZFBN7YtceButjPoA+xKqTt8hnDTyGkUzaXBmkNDhS0dKiru6Z9RkBxS&#10;szpeslO+eN3M+ZQnv9k1UWo07PdrEJ56/xG/3UetYBbGhi/h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CwxzBAAAA2wAAAA8AAAAAAAAAAAAAAAAAmAIAAGRycy9kb3du&#10;cmV2LnhtbFBLBQYAAAAABAAEAPUAAACGAwAAAAA=&#10;" path="m61,13r-19,l44,29r,28l42,73r19,l61,13xe" stroked="f">
                  <v:path arrowok="t" o:connecttype="custom" o:connectlocs="61,13;42,13;44,29;44,57;42,73;61,73;61,13" o:connectangles="0,0,0,0,0,0,0"/>
                </v:shape>
                <v:shape id="Freeform 162" o:spid="_x0000_s1064" style="position:absolute;left:13568;top:11449;width:62;height:117;visibility:visible;mso-wrap-style:square;v-text-anchor:top" coordsize="6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mh8QA&#10;AADbAAAADwAAAGRycy9kb3ducmV2LnhtbESPQYvCMBSE74L/ITzBm6bugqvVKCJsEQTBtgePz+bZ&#10;FpuX0mS1/nuzsLDHYWa+Ydbb3jTiQZ2rLSuYTSMQxIXVNZcK8ux7sgDhPLLGxjIpeJGD7WY4WGOs&#10;7ZPP9Eh9KQKEXYwKKu/bWEpXVGTQTW1LHLyb7Qz6ILtS6g6fAW4a+RFFc2mw5rBQYUv7iop7+mMU&#10;JPvULA+X7JR/vW7mfMqTY3ZNlBqP+t0KhKfe/4f/2get4HMJv1/CD5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OZofEAAAA2wAAAA8AAAAAAAAAAAAAAAAAmAIAAGRycy9k&#10;b3ducmV2LnhtbFBLBQYAAAAABAAEAPUAAACJAwAAAAA=&#10;" path="m61,2l45,2r,10l61,12,61,2xe" stroked="f">
                  <v:path arrowok="t" o:connecttype="custom" o:connectlocs="61,2;45,2;45,12;61,12;61,2" o:connectangles="0,0,0,0,0"/>
                </v:shape>
              </v:group>
              <v:group id="Group 163" o:spid="_x0000_s1065" style="position:absolute;left:13676;top:11453;width:63;height:86" coordorigin="13676,11453" coordsize="6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64" o:spid="_x0000_s1066" style="position:absolute;left:13676;top:11453;width:63;height:86;visibility:visible;mso-wrap-style:square;v-text-anchor:top" coordsize="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9RZ8MA&#10;AADbAAAADwAAAGRycy9kb3ducmV2LnhtbESPQWvCQBSE7wX/w/IEb3VjKVKiazCC1kAP1er9kX1m&#10;o9m3aXbV9N93C0KPw8x8w8yz3jbiRp2vHSuYjBMQxKXTNVcKDl/r5zcQPiBrbByTgh/ykC0GT3NM&#10;tbvzjm77UIkIYZ+iAhNCm0rpS0MW/di1xNE7uc5iiLKrpO7wHuG2kS9JMpUWa44LBltaGSov+6tV&#10;EPKPzSEvNudP/W6PZmeL79oXSo2G/XIGIlAf/sOP9lYreJ3A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9RZ8MAAADbAAAADwAAAAAAAAAAAAAAAACYAgAAZHJzL2Rv&#10;d25yZXYueG1sUEsFBgAAAAAEAAQA9QAAAIgDAAAAAA==&#10;" path="m15,l3,15,,41,2,62,13,79r22,6l51,78r3,-5l19,73,17,62r,-40l19,8r33,l43,1,15,xe" stroked="f">
                  <v:path arrowok="t" o:connecttype="custom" o:connectlocs="15,0;3,15;0,41;2,62;13,79;35,85;51,78;54,73;19,73;17,62;17,22;19,8;52,8;43,1;15,0" o:connectangles="0,0,0,0,0,0,0,0,0,0,0,0,0,0,0"/>
                </v:shape>
                <v:shape id="Freeform 165" o:spid="_x0000_s1067" style="position:absolute;left:13676;top:11453;width:63;height:86;visibility:visible;mso-wrap-style:square;v-text-anchor:top" coordsize="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PEMMA&#10;AADbAAAADwAAAGRycy9kb3ducmV2LnhtbESPT4vCMBTE7wt+h/AEb2uqyLJUo6iwugUP67/7o3k2&#10;1eal20TtfvuNIHgcZuY3zGTW2krcqPGlYwWDfgKCOHe65ELBYf/1/gnCB2SNlWNS8EceZtPO2wRT&#10;7e68pdsuFCJC2KeowIRQp1L63JBF33c1cfROrrEYomwKqRu8R7it5DBJPqTFkuOCwZqWhvLL7moV&#10;hMVmdVhkq/OPXtuj2drst/SZUr1uOx+DCNSGV/jZ/tYKRkN4fIk/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PEMMAAADbAAAADwAAAAAAAAAAAAAAAACYAgAAZHJzL2Rv&#10;d25yZXYueG1sUEsFBgAAAAAEAAQA9QAAAIgDAAAAAA==&#10;" path="m52,8r-8,l46,22r,40l44,73r10,l60,60,62,31,57,13,52,8xe" stroked="f">
                  <v:path arrowok="t" o:connecttype="custom" o:connectlocs="52,8;44,8;46,22;46,62;44,73;54,73;60,60;62,31;57,13;52,8" o:connectangles="0,0,0,0,0,0,0,0,0,0"/>
                </v:shape>
              </v:group>
              <v:group id="Group 166" o:spid="_x0000_s1068" style="position:absolute;left:13787;top:11423;width:62;height:116" coordorigin="13787,11423" coordsize="62,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67" o:spid="_x0000_s1069" style="position:absolute;left:13787;top:11423;width:62;height:116;visibility:visible;mso-wrap-style:square;v-text-anchor:top" coordsize="6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eKbMYA&#10;AADbAAAADwAAAGRycy9kb3ducmV2LnhtbESPQWvCQBSE74X+h+UVems2ipYQXUWKhRZKoVEUb4/s&#10;M4lm34bsNkn7611B8DjMzDfMfDmYWnTUusqyglEUgyDOra64ULDdvL8kIJxH1lhbJgV/5GC5eHyY&#10;Y6ptzz/UZb4QAcIuRQWl900qpctLMugi2xAH72hbgz7ItpC6xT7ATS3HcfwqDVYcFkps6K2k/Jz9&#10;GgWZ65Lx2h3sft18T792yWnaf/4r9fw0rGYgPA3+Hr61P7SCyQS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eKbMYAAADbAAAADwAAAAAAAAAAAAAAAACYAgAAZHJz&#10;L2Rvd25yZXYueG1sUEsFBgAAAAAEAAQA9QAAAIsDAAAAAA==&#10;" path="m55,103r-39,l18,108r5,7l44,114,54,104r1,-1xe" stroked="f">
                  <v:path arrowok="t" o:connecttype="custom" o:connectlocs="55,103;16,103;18,108;23,115;44,114;54,104;55,103" o:connectangles="0,0,0,0,0,0,0"/>
                </v:shape>
                <v:shape id="Freeform 168" o:spid="_x0000_s1070" style="position:absolute;left:13787;top:11423;width:62;height:116;visibility:visible;mso-wrap-style:square;v-text-anchor:top" coordsize="6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v98UA&#10;AADbAAAADwAAAGRycy9kb3ducmV2LnhtbESPQWvCQBSE7wX/w/KE3upGaUqIrlLEQgtSaBTF2yP7&#10;TGKzb0N2m8T+elco9DjMzDfMYjWYWnTUusqygukkAkGcW11xoWC/e3tKQDiPrLG2TAqu5GC1HD0s&#10;MNW25y/qMl+IAGGXooLS+yaV0uUlGXQT2xAH72xbgz7ItpC6xT7ATS1nUfQiDVYcFkpsaF1S/p39&#10;GAWZ65LZxp3scdN8xttDcon7j1+lHsfD6xyEp8H/h//a71rBcwz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y/3xQAAANsAAAAPAAAAAAAAAAAAAAAAAJgCAABkcnMv&#10;ZG93bnJldi54bWxQSwUGAAAAAAQABAD1AAAAigMAAAAA&#10;" path="m17,l,,,113r16,l16,103r39,l55,102r-37,l16,90r,-39l18,39r38,l55,37r-38,l17,xe" stroked="f">
                  <v:path arrowok="t" o:connecttype="custom" o:connectlocs="17,0;0,0;0,113;16,113;16,103;55,103;55,102;18,102;16,90;16,51;18,39;56,39;55,37;17,37;17,0" o:connectangles="0,0,0,0,0,0,0,0,0,0,0,0,0,0,0"/>
                </v:shape>
                <v:shape id="Freeform 169" o:spid="_x0000_s1071" style="position:absolute;left:13787;top:11423;width:62;height:116;visibility:visible;mso-wrap-style:square;v-text-anchor:top" coordsize="6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mxgMUA&#10;AADbAAAADwAAAGRycy9kb3ducmV2LnhtbESPQWvCQBSE74L/YXlCb7qpVAnRVYootFAKTUXx9sg+&#10;k2j2bchuk+iv7xaEHoeZ+YZZrntTiZYaV1pW8DyJQBBnVpecK9h/78YxCOeRNVaWScGNHKxXw8ES&#10;E207/qI29bkIEHYJKii8rxMpXVaQQTexNXHwzrYx6INscqkb7ALcVHIaRXNpsOSwUGBNm4Kya/pj&#10;FKSujadbd7LHbf05+zjEl1n3flfqadS/LkB46v1/+NF+0wpe5v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bGAxQAAANsAAAAPAAAAAAAAAAAAAAAAAJgCAABkcnMv&#10;ZG93bnJldi54bWxQSwUGAAAAAAQABAD1AAAAigMAAAAA&#10;" path="m56,39r-15,l44,47r,43l42,102r13,l60,83,61,49,56,39xe" stroked="f">
                  <v:path arrowok="t" o:connecttype="custom" o:connectlocs="56,39;41,39;44,47;44,90;42,102;55,102;60,83;61,49;56,39" o:connectangles="0,0,0,0,0,0,0,0,0"/>
                </v:shape>
                <v:shape id="Freeform 170" o:spid="_x0000_s1072" style="position:absolute;left:13787;top:11423;width:62;height:116;visibility:visible;mso-wrap-style:square;v-text-anchor:top" coordsize="6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UG8YA&#10;AADbAAAADwAAAGRycy9kb3ducmV2LnhtbESPQWvCQBSE74L/YXlCb7pR1IbUVUQUWigFo7T09sg+&#10;k2j2bchuk7S/vlsQehxm5htmtelNJVpqXGlZwXQSgSDOrC45V3A+HcYxCOeRNVaWScE3Odish4MV&#10;Jtp2fKQ29bkIEHYJKii8rxMpXVaQQTexNXHwLrYx6INscqkb7ALcVHIWRUtpsOSwUGBNu4KyW/pl&#10;FKSujWd792k/9vXb4vU9vi66lx+lHkb99gmEp97/h+/tZ61g/gh/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UUG8YAAADbAAAADwAAAAAAAAAAAAAAAACYAgAAZHJz&#10;L2Rvd25yZXYueG1sUEsFBgAAAAAEAAQA9QAAAIsDAAAAAA==&#10;" path="m36,25r-9,l20,30r-3,7l55,37,51,30,36,25xe" stroked="f">
                  <v:path arrowok="t" o:connecttype="custom" o:connectlocs="36,25;27,25;20,30;17,37;55,37;51,30;36,25" o:connectangles="0,0,0,0,0,0,0"/>
                </v:shape>
              </v:group>
              <v:shape id="Freeform 171" o:spid="_x0000_s1073" style="position:absolute;left:13893;top:11516;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slb4A&#10;AADbAAAADwAAAGRycy9kb3ducmV2LnhtbERPy4rCMBTdC/5DuII7TX2gUo0iwoCzEXyA20tzbYrN&#10;TW0ytePXm4Xg8nDeq01rS9FQ7QvHCkbDBARx5nTBuYLL+WewAOEDssbSMSn4Jw+bdbezwlS7Jx+p&#10;OYVcxBD2KSowIVSplD4zZNEPXUUcuZurLYYI61zqGp8x3JZynCQzabHg2GCwop2h7H76swrml+t8&#10;2vz6nTMTs3+80M/sIVOq32u3SxCB2vAVf9x7rWAax8Yv8Qf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HrJW+AAAA2wAAAA8AAAAAAAAAAAAAAAAAmAIAAGRycy9kb3ducmV2&#10;LnhtbFBLBQYAAAAABAAEAPUAAACDAwAAAAA=&#10;" path="m,10r18,e" filled="f" strokecolor="white" strokeweight="1.15pt">
                <v:path arrowok="t" o:connecttype="custom" o:connectlocs="0,10;18,10" o:connectangles="0,0"/>
              </v:shape>
              <v:group id="Group 172" o:spid="_x0000_s1074" style="position:absolute;left:13964;top:11449;width:59;height:90" coordorigin="13964,11449" coordsize="5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73" o:spid="_x0000_s1075" style="position:absolute;left:13964;top:11449;width:59;height:90;visibility:visible;mso-wrap-style:square;v-text-anchor:top" coordsize="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aO8IA&#10;AADbAAAADwAAAGRycy9kb3ducmV2LnhtbERPW2vCMBR+F/YfwhnsTVMnc1KbyjaQCWPIvLwfm2Na&#10;bE5Kkmn775eHgY8f371Y9bYVV/KhcaxgOslAEFdON2wUHPbr8QJEiMgaW8ekYKAAq/JhVGCu3Y1/&#10;6LqLRqQQDjkqqGPscilDVZPFMHEdceLOzluMCXojtcdbCretfM6yubTYcGqosaOPmqrL7tcq+HSm&#10;mW5eh8PiOKxn796cvrezL6WeHvu3JYhIfbyL/90breAlrU9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6Zo7wgAAANsAAAAPAAAAAAAAAAAAAAAAAJgCAABkcnMvZG93&#10;bnJldi54bWxQSwUGAAAAAAQABAD1AAAAhwMAAAAA&#10;" path="m28,l12,4,3,18,,40,1,72,14,86r18,3l51,80r1,-2l15,78,14,64r,-17l58,47r,-12l14,35r,-13l17,11r34,l49,6,28,xe" stroked="f">
                  <v:path arrowok="t" o:connecttype="custom" o:connectlocs="28,0;12,4;3,18;0,40;1,72;14,86;32,89;51,80;52,78;15,78;14,64;14,47;58,47;58,35;14,35;14,22;17,11;51,11;49,6;28,0" o:connectangles="0,0,0,0,0,0,0,0,0,0,0,0,0,0,0,0,0,0,0,0"/>
                </v:shape>
                <v:shape id="Freeform 174" o:spid="_x0000_s1076" style="position:absolute;left:13964;top:11449;width:59;height:90;visibility:visible;mso-wrap-style:square;v-text-anchor:top" coordsize="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oMQA&#10;AADbAAAADwAAAGRycy9kb3ducmV2LnhtbESPQWsCMRSE7wX/Q3iF3mp2FVtZjaIFqSCl1Or9uXlm&#10;l25eliTV3X9vhEKPw8x8w8yXnW3EhXyoHSvIhxkI4tLpmo2Cw/fmeQoiRGSNjWNS0FOA5WLwMMdC&#10;uyt/0WUfjUgQDgUqqGJsCylDWZHFMHQtcfLOzluMSXojtcdrgttGjrLsRVqsOS1U2NJbReXP/tcq&#10;eHemzrev/WF67DfjtTenj8/xTqmnx241AxGpi//hv/ZWK5jkcP+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lP6DEAAAA2wAAAA8AAAAAAAAAAAAAAAAAmAIAAGRycy9k&#10;b3ducmV2LnhtbFBLBQYAAAAABAAEAPUAAACJAwAAAAA=&#10;" path="m58,59r-16,l42,64,40,78r12,l58,59xe" stroked="f">
                  <v:path arrowok="t" o:connecttype="custom" o:connectlocs="58,59;42,59;42,64;40,78;52,78;58,59" o:connectangles="0,0,0,0,0,0"/>
                </v:shape>
                <v:shape id="Freeform 175" o:spid="_x0000_s1077" style="position:absolute;left:13964;top:11449;width:59;height:90;visibility:visible;mso-wrap-style:square;v-text-anchor:top" coordsize="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18QA&#10;AADbAAAADwAAAGRycy9kb3ducmV2LnhtbESP3WoCMRSE7wu+QzhC72pWxVZWo2hBKkiR+nN/3Jxm&#10;l25OliTV3bc3QqGXw8x8w8yXra3FlXyoHCsYDjIQxIXTFRsFp+PmZQoiRGSNtWNS0FGA5aL3NMdc&#10;uxt/0fUQjUgQDjkqKGNscilDUZLFMHANcfK+nbcYk/RGao+3BLe1HGXZq7RYcVoosaH3koqfw69V&#10;8OFMNdy+dafpuduM195cPvfjnVLP/XY1AxGpjf/hv/ZWK5iM4PEl/Q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3odfEAAAA2wAAAA8AAAAAAAAAAAAAAAAAmAIAAGRycy9k&#10;b3ducmV2LnhtbFBLBQYAAAAABAAEAPUAAACJAwAAAAA=&#10;" path="m51,11r-13,l41,20r,15l58,35r,-9l51,11xe" stroked="f">
                  <v:path arrowok="t" o:connecttype="custom" o:connectlocs="51,11;38,11;41,20;41,35;58,35;58,26;51,11" o:connectangles="0,0,0,0,0,0,0"/>
                </v:shape>
              </v:group>
              <v:group id="Group 176" o:spid="_x0000_s1078" style="position:absolute;left:14070;top:11452;width:59;height:88" coordorigin="14070,11452" coordsize="5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77" o:spid="_x0000_s1079" style="position:absolute;left:14070;top:11452;width:59;height:88;visibility:visible;mso-wrap-style:square;v-text-anchor:top" coordsize="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598MA&#10;AADbAAAADwAAAGRycy9kb3ducmV2LnhtbESPQWsCMRSE74L/IbxCbzWptFa2RhFBsBSkVfH82Lwm&#10;i5uXZRN17a83guBxmJlvmMms87U4URurwBpeBwoEcRlMxVbDbrt8GYOICdlgHZg0XCjCbNrvTbAw&#10;4cy/dNokKzKEY4EaXEpNIWUsHXmMg9AQZ+8vtB5Tlq2VpsVzhvtaDpUaSY8V5wWHDS0clYfN0WuI&#10;Yf9l1x+NGv7PF9+X0eHHkbJaPz91808Qibr0CN/bK6Ph/Q1uX/IPk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2598MAAADbAAAADwAAAAAAAAAAAAAAAACYAgAAZHJzL2Rv&#10;d25yZXYueG1sUEsFBgAAAAAEAAQA9QAAAIgDAAAAAA==&#10;" path="m15,l4,11,,32,,65,11,81r23,6l52,76r,-2l38,74r-22,l14,61r,-38l16,10r12,l39,9r10,l45,4,15,xe" stroked="f">
                  <v:path arrowok="t" o:connecttype="custom" o:connectlocs="15,0;4,11;0,32;0,65;11,81;34,87;52,76;52,74;38,74;16,74;14,61;14,23;16,10;28,10;39,9;49,9;45,4;15,0" o:connectangles="0,0,0,0,0,0,0,0,0,0,0,0,0,0,0,0,0,0"/>
                </v:shape>
                <v:shape id="Freeform 178" o:spid="_x0000_s1080" style="position:absolute;left:14070;top:11452;width:59;height:88;visibility:visible;mso-wrap-style:square;v-text-anchor:top" coordsize="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cbMIA&#10;AADbAAAADwAAAGRycy9kb3ducmV2LnhtbESPQWsCMRSE7wX/Q3iCt5ooaMtqFBGEilCsFc+PzTNZ&#10;3Lwsm1RXf30jFHocZuYbZr7sfC2u1MYqsIbRUIEgLoOp2Go4fm9e30HEhGywDkwa7hRhuei9zLEw&#10;4cZfdD0kKzKEY4EaXEpNIWUsHXmMw9AQZ+8cWo8py9ZK0+Itw30tx0pNpceK84LDhtaOysvhx2uI&#10;4bS1n2+NGj9W6919etk7UlbrQb9bzUAk6tJ/+K/9YTRMJvD8kn+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RxswgAAANsAAAAPAAAAAAAAAAAAAAAAAJgCAABkcnMvZG93&#10;bnJldi54bWxQSwUGAAAAAAQABAD1AAAAhwMAAAAA&#10;" path="m58,54r-17,l41,66r-3,8l52,74,58,54xe" stroked="f">
                  <v:path arrowok="t" o:connecttype="custom" o:connectlocs="58,54;41,54;41,66;38,74;52,74;58,54" o:connectangles="0,0,0,0,0,0"/>
                </v:shape>
                <v:shape id="Freeform 179" o:spid="_x0000_s1081" style="position:absolute;left:14070;top:11452;width:59;height:88;visibility:visible;mso-wrap-style:square;v-text-anchor:top" coordsize="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OCG8IA&#10;AADbAAAADwAAAGRycy9kb3ducmV2LnhtbESPQWsCMRSE7wX/Q3iCt5oouC2rUUQotBSK1eL5sXkm&#10;i5uXZZPq2l/fCILHYWa+YRar3jfiTF2sA2uYjBUI4iqYmq2Gn/3b8yuImJANNoFJw5UirJaDpwWW&#10;Jlz4m867ZEWGcCxRg0upLaWMlSOPcRxa4uwdQ+cxZdlZaTq8ZLhv5FSpQnqsOS84bGnjqDrtfr2G&#10;GA4f9uulVdO/9ebzWpy2jpTVejTs13MQifr0CN/b70bDrIDbl/w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4IbwgAAANsAAAAPAAAAAAAAAAAAAAAAAJgCAABkcnMvZG93&#10;bnJldi54bWxQSwUGAAAAAAQABAD1AAAAhwMAAAAA&#10;" path="m49,9l39,9r2,11l41,28,56,18,49,9xe" stroked="f">
                  <v:path arrowok="t" o:connecttype="custom" o:connectlocs="49,9;39,9;41,20;41,28;56,18;49,9" o:connectangles="0,0,0,0,0,0"/>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0D" w:rsidRDefault="00AD710D">
      <w:pPr>
        <w:spacing w:after="0" w:line="240" w:lineRule="auto"/>
      </w:pPr>
      <w:r>
        <w:separator/>
      </w:r>
    </w:p>
  </w:footnote>
  <w:footnote w:type="continuationSeparator" w:id="0">
    <w:p w:rsidR="00AD710D" w:rsidRDefault="00AD710D">
      <w:pPr>
        <w:spacing w:after="0" w:line="240" w:lineRule="auto"/>
      </w:pPr>
      <w:r>
        <w:continuationSeparator/>
      </w:r>
    </w:p>
  </w:footnote>
  <w:footnote w:id="1">
    <w:p w:rsidR="00264271" w:rsidRPr="007B0D94" w:rsidRDefault="00264271" w:rsidP="007C6D96">
      <w:pPr>
        <w:pStyle w:val="Textonotapie"/>
        <w:jc w:val="both"/>
        <w:rPr>
          <w:rFonts w:ascii="Times New Roman" w:hAnsi="Times New Roman"/>
          <w:sz w:val="22"/>
          <w:szCs w:val="22"/>
          <w:lang w:val="es-ES_tradnl"/>
        </w:rPr>
      </w:pPr>
      <w:r w:rsidRPr="007B0D94">
        <w:rPr>
          <w:rStyle w:val="Refdenotaalpie"/>
          <w:rFonts w:ascii="Times New Roman" w:hAnsi="Times New Roman"/>
          <w:sz w:val="22"/>
          <w:szCs w:val="22"/>
        </w:rPr>
        <w:footnoteRef/>
      </w:r>
      <w:r w:rsidRPr="0098096B">
        <w:rPr>
          <w:rFonts w:ascii="Times New Roman" w:hAnsi="Times New Roman"/>
          <w:sz w:val="22"/>
          <w:szCs w:val="22"/>
        </w:rPr>
        <w:t xml:space="preserve"> </w:t>
      </w:r>
      <w:r w:rsidRPr="007C6D96">
        <w:rPr>
          <w:rFonts w:ascii="Times New Roman" w:hAnsi="Times New Roman"/>
          <w:lang w:val="es-ES_tradnl"/>
        </w:rPr>
        <w:t xml:space="preserve">Ministerio de Relaciones Exteriores y Movilidad Humana, Corte Penal Internacional, disponible en </w:t>
      </w:r>
      <w:hyperlink r:id="rId1" w:history="1">
        <w:r w:rsidRPr="007C6D96">
          <w:rPr>
            <w:rStyle w:val="Hipervnculo"/>
            <w:rFonts w:ascii="Times New Roman" w:hAnsi="Times New Roman"/>
            <w:lang w:val="es-ES_tradnl"/>
          </w:rPr>
          <w:t>https://www.cancilleria.gob.ec/corte-penal-internacional/</w:t>
        </w:r>
      </w:hyperlink>
      <w:r w:rsidRPr="007B0D94">
        <w:rPr>
          <w:rFonts w:ascii="Times New Roman" w:hAnsi="Times New Roman"/>
          <w:sz w:val="22"/>
          <w:szCs w:val="22"/>
          <w:lang w:val="es-ES_tradnl"/>
        </w:rPr>
        <w:t xml:space="preserve"> </w:t>
      </w:r>
    </w:p>
  </w:footnote>
  <w:footnote w:id="2">
    <w:p w:rsidR="00603AAA" w:rsidRPr="007C6D96" w:rsidRDefault="00603AAA" w:rsidP="00836B12">
      <w:pPr>
        <w:pStyle w:val="Textonotapie"/>
        <w:jc w:val="both"/>
        <w:rPr>
          <w:rFonts w:ascii="Times New Roman" w:hAnsi="Times New Roman"/>
          <w:lang w:val="es-ES"/>
        </w:rPr>
      </w:pPr>
      <w:r w:rsidRPr="007C6D96">
        <w:rPr>
          <w:rStyle w:val="Refdenotaalpie"/>
          <w:rFonts w:ascii="Times New Roman" w:hAnsi="Times New Roman"/>
        </w:rPr>
        <w:footnoteRef/>
      </w:r>
      <w:r w:rsidRPr="007C6D96">
        <w:rPr>
          <w:rFonts w:ascii="Times New Roman" w:hAnsi="Times New Roman"/>
        </w:rPr>
        <w:t xml:space="preserve"> Mapeando la criminalización del aborto en el Ecuador Sofía Zaragocin, María Rosa Cevallos, Guglielmina Falanga, Iñigo Arrazola, Gabriela Ruales, Verónica Vera, Amanda </w:t>
      </w:r>
      <w:r w:rsidR="00836B12" w:rsidRPr="007C6D96">
        <w:rPr>
          <w:rFonts w:ascii="Times New Roman" w:hAnsi="Times New Roman"/>
        </w:rPr>
        <w:t>Yépez</w:t>
      </w:r>
      <w:r w:rsidRPr="007C6D96">
        <w:rPr>
          <w:rFonts w:ascii="Times New Roman" w:hAnsi="Times New Roman"/>
        </w:rPr>
        <w:t xml:space="preserve"> Rev Bio y Der. 2018; 43: 109-125 </w:t>
      </w:r>
    </w:p>
  </w:footnote>
  <w:footnote w:id="3">
    <w:p w:rsidR="00603AAA" w:rsidRPr="007C6D96" w:rsidRDefault="00603AAA" w:rsidP="007C6D96">
      <w:pPr>
        <w:pStyle w:val="TableParagraph"/>
        <w:jc w:val="both"/>
        <w:rPr>
          <w:sz w:val="20"/>
          <w:szCs w:val="20"/>
          <w:lang w:val="es-ES_tradnl"/>
        </w:rPr>
      </w:pPr>
      <w:r w:rsidRPr="007C6D96">
        <w:rPr>
          <w:rStyle w:val="Refdenotaalpie"/>
          <w:sz w:val="20"/>
          <w:szCs w:val="20"/>
          <w:lang w:val="es-ES_tradnl"/>
        </w:rPr>
        <w:footnoteRef/>
      </w:r>
      <w:r w:rsidRPr="007C6D96">
        <w:rPr>
          <w:sz w:val="20"/>
          <w:szCs w:val="20"/>
          <w:lang w:val="es-ES_tradnl"/>
        </w:rPr>
        <w:t xml:space="preserve"> </w:t>
      </w:r>
      <w:r w:rsidR="007C6D96" w:rsidRPr="007C6D96">
        <w:rPr>
          <w:sz w:val="20"/>
          <w:szCs w:val="20"/>
          <w:lang w:val="es-ES_tradnl"/>
        </w:rPr>
        <w:t>Comité</w:t>
      </w:r>
      <w:r w:rsidRPr="007C6D96">
        <w:rPr>
          <w:sz w:val="20"/>
          <w:szCs w:val="20"/>
          <w:lang w:val="es-ES_tradnl"/>
        </w:rPr>
        <w:t xml:space="preserve">́ para la </w:t>
      </w:r>
      <w:r w:rsidR="007C6D96" w:rsidRPr="007C6D96">
        <w:rPr>
          <w:sz w:val="20"/>
          <w:szCs w:val="20"/>
          <w:lang w:val="es-ES_tradnl"/>
        </w:rPr>
        <w:t>Eliminación</w:t>
      </w:r>
      <w:r w:rsidRPr="007C6D96">
        <w:rPr>
          <w:sz w:val="20"/>
          <w:szCs w:val="20"/>
          <w:lang w:val="es-ES_tradnl"/>
        </w:rPr>
        <w:t xml:space="preserve"> de la </w:t>
      </w:r>
      <w:r w:rsidR="007C6D96" w:rsidRPr="007C6D96">
        <w:rPr>
          <w:sz w:val="20"/>
          <w:szCs w:val="20"/>
          <w:lang w:val="es-ES_tradnl"/>
        </w:rPr>
        <w:t>Discriminación</w:t>
      </w:r>
      <w:r w:rsidRPr="007C6D96">
        <w:rPr>
          <w:sz w:val="20"/>
          <w:szCs w:val="20"/>
          <w:lang w:val="es-ES_tradnl"/>
        </w:rPr>
        <w:t xml:space="preserve"> contra la Mujer, Observaciones finales sobre los informes </w:t>
      </w:r>
      <w:r w:rsidR="007C6D96" w:rsidRPr="007C6D96">
        <w:rPr>
          <w:sz w:val="20"/>
          <w:szCs w:val="20"/>
          <w:lang w:val="es-ES_tradnl"/>
        </w:rPr>
        <w:t>periódicos</w:t>
      </w:r>
      <w:r w:rsidRPr="007C6D96">
        <w:rPr>
          <w:sz w:val="20"/>
          <w:szCs w:val="20"/>
          <w:lang w:val="es-ES_tradnl"/>
        </w:rPr>
        <w:t xml:space="preserve"> octavo y noveno combinados del Ecuador, aprobados por el </w:t>
      </w:r>
      <w:r w:rsidR="007C6D96" w:rsidRPr="007C6D96">
        <w:rPr>
          <w:sz w:val="20"/>
          <w:szCs w:val="20"/>
          <w:lang w:val="es-ES_tradnl"/>
        </w:rPr>
        <w:t>Comité</w:t>
      </w:r>
      <w:r w:rsidRPr="007C6D96">
        <w:rPr>
          <w:sz w:val="20"/>
          <w:szCs w:val="20"/>
          <w:lang w:val="es-ES_tradnl"/>
        </w:rPr>
        <w:t xml:space="preserve">́ en su 60° </w:t>
      </w:r>
      <w:r w:rsidR="007C6D96" w:rsidRPr="007C6D96">
        <w:rPr>
          <w:sz w:val="20"/>
          <w:szCs w:val="20"/>
          <w:lang w:val="es-ES_tradnl"/>
        </w:rPr>
        <w:t>período</w:t>
      </w:r>
      <w:r w:rsidRPr="007C6D96">
        <w:rPr>
          <w:sz w:val="20"/>
          <w:szCs w:val="20"/>
          <w:lang w:val="es-ES_tradnl"/>
        </w:rPr>
        <w:t xml:space="preserve"> de sesiones del</w:t>
      </w:r>
      <w:r w:rsidR="007C6D96">
        <w:rPr>
          <w:sz w:val="20"/>
          <w:szCs w:val="20"/>
          <w:lang w:val="es-ES_tradnl"/>
        </w:rPr>
        <w:t xml:space="preserve"> </w:t>
      </w:r>
      <w:r w:rsidRPr="007C6D96">
        <w:rPr>
          <w:sz w:val="20"/>
          <w:szCs w:val="20"/>
          <w:lang w:val="es-ES_tradnl"/>
        </w:rPr>
        <w:t xml:space="preserve">16 de febrero a 6 de marzo de 2015, disponible en </w:t>
      </w:r>
      <w:hyperlink r:id="rId2" w:history="1">
        <w:r w:rsidRPr="007C6D96">
          <w:rPr>
            <w:rStyle w:val="Hipervnculo"/>
            <w:sz w:val="20"/>
            <w:szCs w:val="20"/>
            <w:lang w:val="es-ES_tradnl"/>
          </w:rPr>
          <w:t>https://www.acnur.org/fileadmin/Documentos/BDL/2016/10813.pdf</w:t>
        </w:r>
      </w:hyperlink>
      <w:r w:rsidRPr="007C6D96">
        <w:rPr>
          <w:sz w:val="20"/>
          <w:szCs w:val="20"/>
          <w:lang w:val="es-ES_tradn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143B"/>
    <w:multiLevelType w:val="hybridMultilevel"/>
    <w:tmpl w:val="B7E8EC42"/>
    <w:lvl w:ilvl="0" w:tplc="C85E3D4A">
      <w:start w:val="1"/>
      <w:numFmt w:val="lowerLetter"/>
      <w:lvlText w:val="%1."/>
      <w:lvlJc w:val="left"/>
      <w:pPr>
        <w:ind w:left="1506" w:hanging="360"/>
      </w:pPr>
      <w:rPr>
        <w:rFonts w:hint="default"/>
      </w:r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1" w15:restartNumberingAfterBreak="0">
    <w:nsid w:val="1B5A7D8B"/>
    <w:multiLevelType w:val="hybridMultilevel"/>
    <w:tmpl w:val="0930EC64"/>
    <w:lvl w:ilvl="0" w:tplc="570E0868">
      <w:start w:val="4"/>
      <w:numFmt w:val="bullet"/>
      <w:lvlText w:val="-"/>
      <w:lvlJc w:val="left"/>
      <w:pPr>
        <w:ind w:left="720" w:hanging="360"/>
      </w:pPr>
      <w:rPr>
        <w:rFonts w:ascii="Times New Roman" w:eastAsia="Arial Unicode MS" w:hAnsi="Times New Roman" w:cs="Times New Roman" w:hint="default"/>
      </w:rPr>
    </w:lvl>
    <w:lvl w:ilvl="1" w:tplc="768EBAE0">
      <w:numFmt w:val="bullet"/>
      <w:lvlText w:val="•"/>
      <w:lvlJc w:val="left"/>
      <w:pPr>
        <w:ind w:left="1800" w:hanging="720"/>
      </w:pPr>
      <w:rPr>
        <w:rFonts w:ascii="Times New Roman" w:eastAsia="Arial Unicode MS"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CC3335"/>
    <w:multiLevelType w:val="hybridMultilevel"/>
    <w:tmpl w:val="6762B06E"/>
    <w:lvl w:ilvl="0" w:tplc="570E0868">
      <w:start w:val="4"/>
      <w:numFmt w:val="bullet"/>
      <w:lvlText w:val="-"/>
      <w:lvlJc w:val="left"/>
      <w:pPr>
        <w:ind w:left="720" w:hanging="360"/>
      </w:pPr>
      <w:rPr>
        <w:rFonts w:ascii="Times New Roman" w:eastAsia="Arial Unicode MS"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1DB158A"/>
    <w:multiLevelType w:val="hybridMultilevel"/>
    <w:tmpl w:val="253CBDBC"/>
    <w:lvl w:ilvl="0" w:tplc="6E5AD0AE">
      <w:start w:val="3"/>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281298F"/>
    <w:multiLevelType w:val="hybridMultilevel"/>
    <w:tmpl w:val="1B5AB3A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669B275F"/>
    <w:multiLevelType w:val="hybridMultilevel"/>
    <w:tmpl w:val="DDA6A3F0"/>
    <w:lvl w:ilvl="0" w:tplc="F0AA37A4">
      <w:start w:val="1"/>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B06EB9"/>
    <w:multiLevelType w:val="hybridMultilevel"/>
    <w:tmpl w:val="A96079C4"/>
    <w:lvl w:ilvl="0" w:tplc="E8FA5B84">
      <w:start w:val="1"/>
      <w:numFmt w:val="lowerLetter"/>
      <w:lvlText w:val="%1."/>
      <w:lvlJc w:val="left"/>
      <w:pPr>
        <w:ind w:left="1778" w:hanging="36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15:restartNumberingAfterBreak="0">
    <w:nsid w:val="75243864"/>
    <w:multiLevelType w:val="hybridMultilevel"/>
    <w:tmpl w:val="11901500"/>
    <w:lvl w:ilvl="0" w:tplc="7DBE6A78">
      <w:start w:val="1"/>
      <w:numFmt w:val="decimal"/>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num w:numId="1">
    <w:abstractNumId w:val="5"/>
  </w:num>
  <w:num w:numId="2">
    <w:abstractNumId w:val="6"/>
  </w:num>
  <w:num w:numId="3">
    <w:abstractNumId w:val="4"/>
  </w:num>
  <w:num w:numId="4">
    <w:abstractNumId w:val="1"/>
  </w:num>
  <w:num w:numId="5">
    <w:abstractNumId w:val="2"/>
  </w:num>
  <w:num w:numId="6">
    <w:abstractNumId w:val="7"/>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1E"/>
    <w:rsid w:val="00021B3D"/>
    <w:rsid w:val="0005389F"/>
    <w:rsid w:val="00054C60"/>
    <w:rsid w:val="0006686A"/>
    <w:rsid w:val="00071163"/>
    <w:rsid w:val="0007133E"/>
    <w:rsid w:val="00076083"/>
    <w:rsid w:val="00084CE4"/>
    <w:rsid w:val="000954C6"/>
    <w:rsid w:val="00095DF9"/>
    <w:rsid w:val="00096B94"/>
    <w:rsid w:val="000A0227"/>
    <w:rsid w:val="000A6579"/>
    <w:rsid w:val="000A6EF3"/>
    <w:rsid w:val="000A7C93"/>
    <w:rsid w:val="000B6F75"/>
    <w:rsid w:val="000F0BFA"/>
    <w:rsid w:val="000F58B0"/>
    <w:rsid w:val="000F65E6"/>
    <w:rsid w:val="0010734A"/>
    <w:rsid w:val="001077EE"/>
    <w:rsid w:val="00113E50"/>
    <w:rsid w:val="00171D19"/>
    <w:rsid w:val="00174247"/>
    <w:rsid w:val="00176D2E"/>
    <w:rsid w:val="00182C05"/>
    <w:rsid w:val="00190036"/>
    <w:rsid w:val="00197224"/>
    <w:rsid w:val="001A0136"/>
    <w:rsid w:val="001A58B2"/>
    <w:rsid w:val="001B04D6"/>
    <w:rsid w:val="001C0BFD"/>
    <w:rsid w:val="001D5DE1"/>
    <w:rsid w:val="001F2AF2"/>
    <w:rsid w:val="001F3E80"/>
    <w:rsid w:val="00212DD8"/>
    <w:rsid w:val="002151A1"/>
    <w:rsid w:val="00224E89"/>
    <w:rsid w:val="00240072"/>
    <w:rsid w:val="00243A32"/>
    <w:rsid w:val="00264271"/>
    <w:rsid w:val="002763C8"/>
    <w:rsid w:val="002830B5"/>
    <w:rsid w:val="002A00C5"/>
    <w:rsid w:val="002A062D"/>
    <w:rsid w:val="002B4049"/>
    <w:rsid w:val="002B51E5"/>
    <w:rsid w:val="002C5E5E"/>
    <w:rsid w:val="002D7DF5"/>
    <w:rsid w:val="002E3C49"/>
    <w:rsid w:val="002E44E6"/>
    <w:rsid w:val="002F19EA"/>
    <w:rsid w:val="002F4F24"/>
    <w:rsid w:val="00300189"/>
    <w:rsid w:val="0031132E"/>
    <w:rsid w:val="003147BB"/>
    <w:rsid w:val="0032665B"/>
    <w:rsid w:val="0033051E"/>
    <w:rsid w:val="00332FC9"/>
    <w:rsid w:val="00344DEA"/>
    <w:rsid w:val="00357EF9"/>
    <w:rsid w:val="00375EC2"/>
    <w:rsid w:val="00383FAB"/>
    <w:rsid w:val="0038504F"/>
    <w:rsid w:val="003A3136"/>
    <w:rsid w:val="003A4984"/>
    <w:rsid w:val="003A5959"/>
    <w:rsid w:val="003A6D12"/>
    <w:rsid w:val="003A7814"/>
    <w:rsid w:val="003C1BF0"/>
    <w:rsid w:val="003C6ACC"/>
    <w:rsid w:val="003D69BE"/>
    <w:rsid w:val="003D7C55"/>
    <w:rsid w:val="003E5122"/>
    <w:rsid w:val="003E5689"/>
    <w:rsid w:val="00404880"/>
    <w:rsid w:val="00404C5F"/>
    <w:rsid w:val="00421EF2"/>
    <w:rsid w:val="00425DE1"/>
    <w:rsid w:val="00446785"/>
    <w:rsid w:val="0047164E"/>
    <w:rsid w:val="00474A40"/>
    <w:rsid w:val="00475918"/>
    <w:rsid w:val="00476202"/>
    <w:rsid w:val="00476F31"/>
    <w:rsid w:val="004A4E67"/>
    <w:rsid w:val="004A5B43"/>
    <w:rsid w:val="004B1AD8"/>
    <w:rsid w:val="004D068E"/>
    <w:rsid w:val="004D453A"/>
    <w:rsid w:val="004E2554"/>
    <w:rsid w:val="005077FC"/>
    <w:rsid w:val="00515729"/>
    <w:rsid w:val="00547C5D"/>
    <w:rsid w:val="00555D16"/>
    <w:rsid w:val="00561191"/>
    <w:rsid w:val="005626AF"/>
    <w:rsid w:val="0059596E"/>
    <w:rsid w:val="005A1C12"/>
    <w:rsid w:val="005A30AE"/>
    <w:rsid w:val="005A7A3A"/>
    <w:rsid w:val="005B574F"/>
    <w:rsid w:val="005F742C"/>
    <w:rsid w:val="00603AAA"/>
    <w:rsid w:val="00607E07"/>
    <w:rsid w:val="0061553A"/>
    <w:rsid w:val="00634AC9"/>
    <w:rsid w:val="006501DA"/>
    <w:rsid w:val="006569C8"/>
    <w:rsid w:val="0067612E"/>
    <w:rsid w:val="00687442"/>
    <w:rsid w:val="00687CC6"/>
    <w:rsid w:val="006B3568"/>
    <w:rsid w:val="006B4C13"/>
    <w:rsid w:val="006B629F"/>
    <w:rsid w:val="006C772E"/>
    <w:rsid w:val="006C7B50"/>
    <w:rsid w:val="006E03C9"/>
    <w:rsid w:val="006E41EF"/>
    <w:rsid w:val="006E541F"/>
    <w:rsid w:val="006E779F"/>
    <w:rsid w:val="006F3B28"/>
    <w:rsid w:val="006F58BE"/>
    <w:rsid w:val="00703295"/>
    <w:rsid w:val="00734CC1"/>
    <w:rsid w:val="00737CA5"/>
    <w:rsid w:val="00772D8B"/>
    <w:rsid w:val="00794020"/>
    <w:rsid w:val="007B6A8D"/>
    <w:rsid w:val="007C2CEF"/>
    <w:rsid w:val="007C6D96"/>
    <w:rsid w:val="007F5FAA"/>
    <w:rsid w:val="00810428"/>
    <w:rsid w:val="00824E02"/>
    <w:rsid w:val="00834336"/>
    <w:rsid w:val="00836B12"/>
    <w:rsid w:val="00841488"/>
    <w:rsid w:val="00842A6D"/>
    <w:rsid w:val="008450BD"/>
    <w:rsid w:val="00875B0B"/>
    <w:rsid w:val="0089380C"/>
    <w:rsid w:val="0089674E"/>
    <w:rsid w:val="008A22C5"/>
    <w:rsid w:val="008A23B6"/>
    <w:rsid w:val="008B2283"/>
    <w:rsid w:val="008C4197"/>
    <w:rsid w:val="008F70B3"/>
    <w:rsid w:val="00907FFC"/>
    <w:rsid w:val="009221DD"/>
    <w:rsid w:val="00925A73"/>
    <w:rsid w:val="00931D81"/>
    <w:rsid w:val="00942D66"/>
    <w:rsid w:val="00951174"/>
    <w:rsid w:val="009627BA"/>
    <w:rsid w:val="00970742"/>
    <w:rsid w:val="0097176F"/>
    <w:rsid w:val="00984C63"/>
    <w:rsid w:val="009862A8"/>
    <w:rsid w:val="009A24DB"/>
    <w:rsid w:val="009B6B6E"/>
    <w:rsid w:val="009C2F0E"/>
    <w:rsid w:val="009C6490"/>
    <w:rsid w:val="009D1EC0"/>
    <w:rsid w:val="009D5C26"/>
    <w:rsid w:val="009E1BC9"/>
    <w:rsid w:val="009E3A57"/>
    <w:rsid w:val="009E534B"/>
    <w:rsid w:val="009E68CE"/>
    <w:rsid w:val="00A04E61"/>
    <w:rsid w:val="00A33854"/>
    <w:rsid w:val="00A4289F"/>
    <w:rsid w:val="00AA0172"/>
    <w:rsid w:val="00AA4584"/>
    <w:rsid w:val="00AB48AE"/>
    <w:rsid w:val="00AC057A"/>
    <w:rsid w:val="00AC2184"/>
    <w:rsid w:val="00AD1C2A"/>
    <w:rsid w:val="00AD2484"/>
    <w:rsid w:val="00AD710D"/>
    <w:rsid w:val="00AE0BD2"/>
    <w:rsid w:val="00AE0C41"/>
    <w:rsid w:val="00AE40CD"/>
    <w:rsid w:val="00AE424B"/>
    <w:rsid w:val="00AE75B2"/>
    <w:rsid w:val="00AF4C65"/>
    <w:rsid w:val="00AF7EE1"/>
    <w:rsid w:val="00AF7FBD"/>
    <w:rsid w:val="00B0564C"/>
    <w:rsid w:val="00B14B78"/>
    <w:rsid w:val="00B21158"/>
    <w:rsid w:val="00B35318"/>
    <w:rsid w:val="00B72FB5"/>
    <w:rsid w:val="00B73C40"/>
    <w:rsid w:val="00B77EF4"/>
    <w:rsid w:val="00B82846"/>
    <w:rsid w:val="00B947A5"/>
    <w:rsid w:val="00B965B4"/>
    <w:rsid w:val="00B97080"/>
    <w:rsid w:val="00BA5866"/>
    <w:rsid w:val="00BA6A3D"/>
    <w:rsid w:val="00BD5D9D"/>
    <w:rsid w:val="00C003CD"/>
    <w:rsid w:val="00C07B5F"/>
    <w:rsid w:val="00C170A0"/>
    <w:rsid w:val="00C214B2"/>
    <w:rsid w:val="00C32772"/>
    <w:rsid w:val="00C372F9"/>
    <w:rsid w:val="00C60398"/>
    <w:rsid w:val="00C636D9"/>
    <w:rsid w:val="00C71459"/>
    <w:rsid w:val="00C847C5"/>
    <w:rsid w:val="00C8543B"/>
    <w:rsid w:val="00C86F85"/>
    <w:rsid w:val="00CB2769"/>
    <w:rsid w:val="00CE1299"/>
    <w:rsid w:val="00CE1714"/>
    <w:rsid w:val="00CF0AFF"/>
    <w:rsid w:val="00D03A5A"/>
    <w:rsid w:val="00D059EE"/>
    <w:rsid w:val="00D13638"/>
    <w:rsid w:val="00D13BF5"/>
    <w:rsid w:val="00D20616"/>
    <w:rsid w:val="00D30580"/>
    <w:rsid w:val="00D55BC6"/>
    <w:rsid w:val="00D6035C"/>
    <w:rsid w:val="00D60F39"/>
    <w:rsid w:val="00D640C2"/>
    <w:rsid w:val="00D640F3"/>
    <w:rsid w:val="00D736C2"/>
    <w:rsid w:val="00D73F5B"/>
    <w:rsid w:val="00D7433B"/>
    <w:rsid w:val="00D95B2B"/>
    <w:rsid w:val="00DA0DCD"/>
    <w:rsid w:val="00DA717D"/>
    <w:rsid w:val="00DB0AAA"/>
    <w:rsid w:val="00DB3649"/>
    <w:rsid w:val="00DB7333"/>
    <w:rsid w:val="00DB7C15"/>
    <w:rsid w:val="00DD3ED9"/>
    <w:rsid w:val="00DE6C8D"/>
    <w:rsid w:val="00E03E8F"/>
    <w:rsid w:val="00E0501F"/>
    <w:rsid w:val="00E066E5"/>
    <w:rsid w:val="00E21693"/>
    <w:rsid w:val="00E32F86"/>
    <w:rsid w:val="00E420A5"/>
    <w:rsid w:val="00E47392"/>
    <w:rsid w:val="00E55396"/>
    <w:rsid w:val="00E57E06"/>
    <w:rsid w:val="00E61F1C"/>
    <w:rsid w:val="00E62D3C"/>
    <w:rsid w:val="00E62D92"/>
    <w:rsid w:val="00E95550"/>
    <w:rsid w:val="00EA7C0A"/>
    <w:rsid w:val="00EE2088"/>
    <w:rsid w:val="00EE343C"/>
    <w:rsid w:val="00EE3BA4"/>
    <w:rsid w:val="00EF14A7"/>
    <w:rsid w:val="00EF19B6"/>
    <w:rsid w:val="00F02959"/>
    <w:rsid w:val="00F02B16"/>
    <w:rsid w:val="00F15D5F"/>
    <w:rsid w:val="00F2285B"/>
    <w:rsid w:val="00F27488"/>
    <w:rsid w:val="00F641BB"/>
    <w:rsid w:val="00F82726"/>
    <w:rsid w:val="00F923BF"/>
    <w:rsid w:val="00F924F4"/>
    <w:rsid w:val="00FA06CD"/>
    <w:rsid w:val="00FA5709"/>
    <w:rsid w:val="00FB0C09"/>
    <w:rsid w:val="00FE5840"/>
    <w:rsid w:val="00FF0F0E"/>
    <w:rsid w:val="00FF5BF6"/>
    <w:rsid w:val="00FF5CE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F862BD-8D2A-4401-81B7-F25F6DCA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8" w:line="261" w:lineRule="auto"/>
      <w:ind w:left="-5" w:hanging="10"/>
      <w:jc w:val="both"/>
    </w:pPr>
    <w:rPr>
      <w:rFonts w:ascii="Times New Roman" w:hAnsi="Times New Roman"/>
      <w:color w:val="000000"/>
      <w:sz w:val="24"/>
      <w:szCs w:val="22"/>
      <w:lang w:val="es-ES" w:eastAsia="es-ES"/>
    </w:rPr>
  </w:style>
  <w:style w:type="paragraph" w:styleId="Ttulo1">
    <w:name w:val="heading 1"/>
    <w:next w:val="Normal"/>
    <w:link w:val="Ttulo1Car"/>
    <w:unhideWhenUsed/>
    <w:qFormat/>
    <w:pPr>
      <w:keepNext/>
      <w:keepLines/>
      <w:spacing w:after="176" w:line="245" w:lineRule="auto"/>
      <w:ind w:left="10" w:right="-15" w:hanging="10"/>
      <w:jc w:val="center"/>
      <w:outlineLvl w:val="0"/>
    </w:pPr>
    <w:rPr>
      <w:rFonts w:ascii="Times New Roman" w:hAnsi="Times New Roman"/>
      <w:b/>
      <w:color w:val="000000"/>
      <w:sz w:val="24"/>
      <w:lang w:val="es-MX" w:eastAsia="es-MX"/>
    </w:rPr>
  </w:style>
  <w:style w:type="paragraph" w:styleId="Ttulo4">
    <w:name w:val="heading 4"/>
    <w:basedOn w:val="Normal"/>
    <w:next w:val="Normal"/>
    <w:link w:val="Ttulo4Car"/>
    <w:uiPriority w:val="9"/>
    <w:semiHidden/>
    <w:unhideWhenUsed/>
    <w:qFormat/>
    <w:rsid w:val="00D640F3"/>
    <w:pPr>
      <w:keepNext/>
      <w:spacing w:before="240" w:after="60"/>
      <w:outlineLvl w:val="3"/>
    </w:pPr>
    <w:rPr>
      <w:rFonts w:ascii="Calibri" w:hAnsi="Calibri"/>
      <w:b/>
      <w:bCs/>
      <w:sz w:val="28"/>
      <w:szCs w:val="28"/>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hAnsi="Times New Roman"/>
      <w:b/>
      <w:color w:val="000000"/>
      <w:sz w:val="24"/>
      <w:lang w:bidi="ar-SA"/>
    </w:rPr>
  </w:style>
  <w:style w:type="character" w:styleId="Hipervnculo">
    <w:name w:val="Hyperlink"/>
    <w:uiPriority w:val="99"/>
    <w:unhideWhenUsed/>
    <w:rsid w:val="00D03A5A"/>
    <w:rPr>
      <w:color w:val="0563C1"/>
      <w:u w:val="single"/>
    </w:rPr>
  </w:style>
  <w:style w:type="character" w:styleId="Hipervnculovisitado">
    <w:name w:val="FollowedHyperlink"/>
    <w:uiPriority w:val="99"/>
    <w:semiHidden/>
    <w:unhideWhenUsed/>
    <w:rsid w:val="00D03A5A"/>
    <w:rPr>
      <w:color w:val="954F72"/>
      <w:u w:val="single"/>
    </w:rPr>
  </w:style>
  <w:style w:type="paragraph" w:styleId="Piedepgina">
    <w:name w:val="footer"/>
    <w:basedOn w:val="Normal"/>
    <w:link w:val="PiedepginaCar"/>
    <w:uiPriority w:val="99"/>
    <w:unhideWhenUsed/>
    <w:rsid w:val="00C372F9"/>
    <w:pPr>
      <w:tabs>
        <w:tab w:val="center" w:pos="4252"/>
        <w:tab w:val="right" w:pos="8504"/>
      </w:tabs>
      <w:spacing w:after="0" w:line="240" w:lineRule="auto"/>
    </w:pPr>
    <w:rPr>
      <w:szCs w:val="20"/>
      <w:lang w:val="x-none" w:eastAsia="x-none"/>
    </w:rPr>
  </w:style>
  <w:style w:type="character" w:customStyle="1" w:styleId="PiedepginaCar">
    <w:name w:val="Pie de página Car"/>
    <w:link w:val="Piedepgina"/>
    <w:uiPriority w:val="99"/>
    <w:rsid w:val="00C372F9"/>
    <w:rPr>
      <w:rFonts w:ascii="Times New Roman" w:eastAsia="Times New Roman" w:hAnsi="Times New Roman" w:cs="Times New Roman"/>
      <w:color w:val="000000"/>
      <w:sz w:val="24"/>
    </w:rPr>
  </w:style>
  <w:style w:type="paragraph" w:styleId="Prrafodelista">
    <w:name w:val="List Paragraph"/>
    <w:basedOn w:val="Normal"/>
    <w:uiPriority w:val="1"/>
    <w:qFormat/>
    <w:rsid w:val="00984C63"/>
    <w:pPr>
      <w:ind w:left="720"/>
      <w:contextualSpacing/>
    </w:pPr>
  </w:style>
  <w:style w:type="paragraph" w:customStyle="1" w:styleId="TableParagraph">
    <w:name w:val="Table Paragraph"/>
    <w:basedOn w:val="Normal"/>
    <w:uiPriority w:val="1"/>
    <w:qFormat/>
    <w:rsid w:val="00076083"/>
    <w:pPr>
      <w:widowControl w:val="0"/>
      <w:autoSpaceDE w:val="0"/>
      <w:autoSpaceDN w:val="0"/>
      <w:adjustRightInd w:val="0"/>
      <w:spacing w:after="0" w:line="240" w:lineRule="auto"/>
      <w:ind w:left="0" w:firstLine="0"/>
      <w:jc w:val="left"/>
    </w:pPr>
    <w:rPr>
      <w:color w:val="auto"/>
      <w:szCs w:val="24"/>
    </w:rPr>
  </w:style>
  <w:style w:type="paragraph" w:customStyle="1" w:styleId="Normal1">
    <w:name w:val="Normal1"/>
    <w:rsid w:val="009C6490"/>
    <w:pPr>
      <w:spacing w:line="276" w:lineRule="auto"/>
    </w:pPr>
    <w:rPr>
      <w:rFonts w:ascii="Arial" w:eastAsia="Arial" w:hAnsi="Arial" w:cs="Arial"/>
      <w:sz w:val="22"/>
      <w:szCs w:val="22"/>
      <w:lang w:val="es" w:eastAsia="es-ES"/>
    </w:rPr>
  </w:style>
  <w:style w:type="paragraph" w:styleId="Textoindependiente">
    <w:name w:val="Body Text"/>
    <w:basedOn w:val="Normal"/>
    <w:link w:val="TextoindependienteCar"/>
    <w:uiPriority w:val="1"/>
    <w:qFormat/>
    <w:rsid w:val="009E1BC9"/>
    <w:pPr>
      <w:widowControl w:val="0"/>
      <w:autoSpaceDE w:val="0"/>
      <w:autoSpaceDN w:val="0"/>
      <w:adjustRightInd w:val="0"/>
      <w:spacing w:after="0" w:line="240" w:lineRule="auto"/>
      <w:ind w:left="1530" w:hanging="1511"/>
      <w:jc w:val="left"/>
    </w:pPr>
    <w:rPr>
      <w:rFonts w:ascii="Arial" w:hAnsi="Arial"/>
      <w:b/>
      <w:bCs/>
      <w:color w:val="auto"/>
      <w:szCs w:val="24"/>
      <w:lang w:val="x-none" w:eastAsia="x-none"/>
    </w:rPr>
  </w:style>
  <w:style w:type="character" w:customStyle="1" w:styleId="TextoindependienteCar">
    <w:name w:val="Texto independiente Car"/>
    <w:link w:val="Textoindependiente"/>
    <w:uiPriority w:val="1"/>
    <w:rsid w:val="009E1BC9"/>
    <w:rPr>
      <w:rFonts w:ascii="Arial" w:hAnsi="Arial" w:cs="Arial"/>
      <w:b/>
      <w:bCs/>
      <w:sz w:val="24"/>
      <w:szCs w:val="24"/>
    </w:rPr>
  </w:style>
  <w:style w:type="paragraph" w:styleId="Textonotapie">
    <w:name w:val="footnote text"/>
    <w:basedOn w:val="Normal"/>
    <w:link w:val="TextonotapieCar"/>
    <w:uiPriority w:val="99"/>
    <w:unhideWhenUsed/>
    <w:rsid w:val="009E1BC9"/>
    <w:pPr>
      <w:spacing w:after="0" w:line="240" w:lineRule="auto"/>
      <w:ind w:left="0" w:firstLine="0"/>
      <w:jc w:val="left"/>
    </w:pPr>
    <w:rPr>
      <w:rFonts w:ascii="Calibri" w:eastAsia="Calibri" w:hAnsi="Calibri"/>
      <w:color w:val="auto"/>
      <w:sz w:val="20"/>
      <w:szCs w:val="20"/>
      <w:lang w:val="es-EC" w:eastAsia="en-US"/>
    </w:rPr>
  </w:style>
  <w:style w:type="character" w:customStyle="1" w:styleId="TextonotapieCar">
    <w:name w:val="Texto nota pie Car"/>
    <w:link w:val="Textonotapie"/>
    <w:uiPriority w:val="99"/>
    <w:rsid w:val="009E1BC9"/>
    <w:rPr>
      <w:rFonts w:eastAsia="Calibri"/>
      <w:lang w:val="es-EC" w:eastAsia="en-US"/>
    </w:rPr>
  </w:style>
  <w:style w:type="character" w:styleId="Refdenotaalpie">
    <w:name w:val="footnote reference"/>
    <w:uiPriority w:val="99"/>
    <w:unhideWhenUsed/>
    <w:rsid w:val="009E1BC9"/>
    <w:rPr>
      <w:vertAlign w:val="superscript"/>
    </w:rPr>
  </w:style>
  <w:style w:type="paragraph" w:customStyle="1" w:styleId="Default">
    <w:name w:val="Default"/>
    <w:rsid w:val="0089380C"/>
    <w:pPr>
      <w:autoSpaceDE w:val="0"/>
      <w:autoSpaceDN w:val="0"/>
      <w:adjustRightInd w:val="0"/>
    </w:pPr>
    <w:rPr>
      <w:rFonts w:ascii="Segoe UI" w:eastAsia="Calibri" w:hAnsi="Segoe UI" w:cs="Segoe UI"/>
      <w:color w:val="000000"/>
      <w:sz w:val="24"/>
      <w:szCs w:val="24"/>
      <w:lang w:eastAsia="en-US"/>
    </w:rPr>
  </w:style>
  <w:style w:type="character" w:customStyle="1" w:styleId="Ttulo4Car">
    <w:name w:val="Título 4 Car"/>
    <w:link w:val="Ttulo4"/>
    <w:uiPriority w:val="9"/>
    <w:semiHidden/>
    <w:rsid w:val="00D640F3"/>
    <w:rPr>
      <w:rFonts w:ascii="Calibri" w:eastAsia="Times New Roman" w:hAnsi="Calibri" w:cs="Times New Roman"/>
      <w:b/>
      <w:bCs/>
      <w:color w:val="000000"/>
      <w:sz w:val="28"/>
      <w:szCs w:val="28"/>
    </w:rPr>
  </w:style>
  <w:style w:type="numbering" w:customStyle="1" w:styleId="Sinlista1">
    <w:name w:val="Sin lista1"/>
    <w:next w:val="Sinlista"/>
    <w:uiPriority w:val="99"/>
    <w:semiHidden/>
    <w:unhideWhenUsed/>
    <w:rsid w:val="00AF7EE1"/>
  </w:style>
  <w:style w:type="paragraph" w:customStyle="1" w:styleId="Encabezado1">
    <w:name w:val="Encabezado1"/>
    <w:basedOn w:val="Normal"/>
    <w:next w:val="Encabezado"/>
    <w:link w:val="EncabezadoCar"/>
    <w:uiPriority w:val="99"/>
    <w:unhideWhenUsed/>
    <w:rsid w:val="00AF7EE1"/>
    <w:pPr>
      <w:widowControl w:val="0"/>
      <w:tabs>
        <w:tab w:val="center" w:pos="4252"/>
        <w:tab w:val="right" w:pos="8504"/>
      </w:tabs>
      <w:autoSpaceDE w:val="0"/>
      <w:autoSpaceDN w:val="0"/>
      <w:adjustRightInd w:val="0"/>
      <w:spacing w:after="0" w:line="240" w:lineRule="auto"/>
      <w:ind w:left="0" w:firstLine="0"/>
      <w:jc w:val="left"/>
    </w:pPr>
    <w:rPr>
      <w:color w:val="auto"/>
      <w:szCs w:val="24"/>
      <w:lang w:val="x-none" w:eastAsia="x-none"/>
    </w:rPr>
  </w:style>
  <w:style w:type="character" w:customStyle="1" w:styleId="EncabezadoCar">
    <w:name w:val="Encabezado Car"/>
    <w:link w:val="Encabezado1"/>
    <w:uiPriority w:val="99"/>
    <w:rsid w:val="00AF7EE1"/>
    <w:rPr>
      <w:rFonts w:ascii="Times New Roman" w:hAnsi="Times New Roman"/>
      <w:sz w:val="24"/>
      <w:szCs w:val="24"/>
    </w:rPr>
  </w:style>
  <w:style w:type="paragraph" w:customStyle="1" w:styleId="NormalWeb1">
    <w:name w:val="Normal (Web)1"/>
    <w:basedOn w:val="Normal"/>
    <w:next w:val="NormalWeb"/>
    <w:uiPriority w:val="99"/>
    <w:unhideWhenUsed/>
    <w:rsid w:val="00AF7EE1"/>
    <w:pPr>
      <w:spacing w:before="100" w:beforeAutospacing="1" w:after="100" w:afterAutospacing="1" w:line="240" w:lineRule="auto"/>
      <w:ind w:left="0" w:firstLine="0"/>
      <w:jc w:val="left"/>
    </w:pPr>
    <w:rPr>
      <w:color w:val="auto"/>
      <w:szCs w:val="24"/>
    </w:rPr>
  </w:style>
  <w:style w:type="paragraph" w:styleId="Encabezado">
    <w:name w:val="header"/>
    <w:basedOn w:val="Normal"/>
    <w:link w:val="EncabezadoCar1"/>
    <w:uiPriority w:val="99"/>
    <w:unhideWhenUsed/>
    <w:rsid w:val="00AF7EE1"/>
    <w:pPr>
      <w:tabs>
        <w:tab w:val="center" w:pos="4252"/>
        <w:tab w:val="right" w:pos="8504"/>
      </w:tabs>
    </w:pPr>
    <w:rPr>
      <w:lang w:val="x-none" w:eastAsia="x-none"/>
    </w:rPr>
  </w:style>
  <w:style w:type="character" w:customStyle="1" w:styleId="EncabezadoCar1">
    <w:name w:val="Encabezado Car1"/>
    <w:link w:val="Encabezado"/>
    <w:uiPriority w:val="99"/>
    <w:rsid w:val="00AF7EE1"/>
    <w:rPr>
      <w:rFonts w:ascii="Times New Roman" w:hAnsi="Times New Roman"/>
      <w:color w:val="000000"/>
      <w:sz w:val="24"/>
      <w:szCs w:val="22"/>
    </w:rPr>
  </w:style>
  <w:style w:type="paragraph" w:styleId="NormalWeb">
    <w:name w:val="Normal (Web)"/>
    <w:basedOn w:val="Normal"/>
    <w:uiPriority w:val="99"/>
    <w:unhideWhenUsed/>
    <w:rsid w:val="00AF7EE1"/>
    <w:rPr>
      <w:szCs w:val="24"/>
    </w:rPr>
  </w:style>
  <w:style w:type="character" w:styleId="Refdecomentario">
    <w:name w:val="annotation reference"/>
    <w:uiPriority w:val="99"/>
    <w:semiHidden/>
    <w:unhideWhenUsed/>
    <w:rsid w:val="00875B0B"/>
    <w:rPr>
      <w:sz w:val="16"/>
      <w:szCs w:val="16"/>
    </w:rPr>
  </w:style>
  <w:style w:type="paragraph" w:styleId="Textocomentario">
    <w:name w:val="annotation text"/>
    <w:basedOn w:val="Normal"/>
    <w:link w:val="TextocomentarioCar"/>
    <w:uiPriority w:val="99"/>
    <w:semiHidden/>
    <w:unhideWhenUsed/>
    <w:rsid w:val="00875B0B"/>
    <w:rPr>
      <w:sz w:val="20"/>
      <w:szCs w:val="20"/>
      <w:lang w:val="x-none" w:eastAsia="x-none"/>
    </w:rPr>
  </w:style>
  <w:style w:type="character" w:customStyle="1" w:styleId="TextocomentarioCar">
    <w:name w:val="Texto comentario Car"/>
    <w:link w:val="Textocomentario"/>
    <w:uiPriority w:val="99"/>
    <w:semiHidden/>
    <w:rsid w:val="00875B0B"/>
    <w:rPr>
      <w:rFonts w:ascii="Times New Roman" w:hAnsi="Times New Roman"/>
      <w:color w:val="000000"/>
    </w:rPr>
  </w:style>
  <w:style w:type="paragraph" w:styleId="Asuntodelcomentario">
    <w:name w:val="annotation subject"/>
    <w:basedOn w:val="Textocomentario"/>
    <w:next w:val="Textocomentario"/>
    <w:link w:val="AsuntodelcomentarioCar"/>
    <w:uiPriority w:val="99"/>
    <w:semiHidden/>
    <w:unhideWhenUsed/>
    <w:rsid w:val="00875B0B"/>
    <w:rPr>
      <w:b/>
      <w:bCs/>
    </w:rPr>
  </w:style>
  <w:style w:type="character" w:customStyle="1" w:styleId="AsuntodelcomentarioCar">
    <w:name w:val="Asunto del comentario Car"/>
    <w:link w:val="Asuntodelcomentario"/>
    <w:uiPriority w:val="99"/>
    <w:semiHidden/>
    <w:rsid w:val="00875B0B"/>
    <w:rPr>
      <w:rFonts w:ascii="Times New Roman" w:hAnsi="Times New Roman"/>
      <w:b/>
      <w:bCs/>
      <w:color w:val="000000"/>
    </w:rPr>
  </w:style>
  <w:style w:type="paragraph" w:styleId="Textodeglobo">
    <w:name w:val="Balloon Text"/>
    <w:basedOn w:val="Normal"/>
    <w:link w:val="TextodegloboCar"/>
    <w:uiPriority w:val="99"/>
    <w:semiHidden/>
    <w:unhideWhenUsed/>
    <w:rsid w:val="00875B0B"/>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875B0B"/>
    <w:rPr>
      <w:rFonts w:ascii="Tahoma" w:hAnsi="Tahoma" w:cs="Tahoma"/>
      <w:color w:val="000000"/>
      <w:sz w:val="16"/>
      <w:szCs w:val="16"/>
    </w:rPr>
  </w:style>
  <w:style w:type="table" w:styleId="Tablaconcuadrcula">
    <w:name w:val="Table Grid"/>
    <w:basedOn w:val="Tablanormal"/>
    <w:uiPriority w:val="39"/>
    <w:rsid w:val="00B97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5">
    <w:name w:val="Medium Shading 1 Accent 5"/>
    <w:basedOn w:val="Tablanormal"/>
    <w:uiPriority w:val="63"/>
    <w:rsid w:val="00FB0C0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5117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n">
    <w:name w:val="Revision"/>
    <w:hidden/>
    <w:uiPriority w:val="99"/>
    <w:semiHidden/>
    <w:rsid w:val="00951174"/>
    <w:rPr>
      <w:rFonts w:ascii="Times New Roman" w:hAnsi="Times New Roman"/>
      <w:color w:val="000000"/>
      <w:sz w:val="24"/>
      <w:szCs w:val="22"/>
      <w:lang w:val="es-ES" w:eastAsia="es-ES"/>
    </w:rPr>
  </w:style>
  <w:style w:type="paragraph" w:customStyle="1" w:styleId="BodyA">
    <w:name w:val="Body A"/>
    <w:rsid w:val="00CE1714"/>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character" w:customStyle="1" w:styleId="None">
    <w:name w:val="None"/>
    <w:rsid w:val="0060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7935">
      <w:bodyDiv w:val="1"/>
      <w:marLeft w:val="0"/>
      <w:marRight w:val="0"/>
      <w:marTop w:val="0"/>
      <w:marBottom w:val="0"/>
      <w:divBdr>
        <w:top w:val="none" w:sz="0" w:space="0" w:color="auto"/>
        <w:left w:val="none" w:sz="0" w:space="0" w:color="auto"/>
        <w:bottom w:val="none" w:sz="0" w:space="0" w:color="auto"/>
        <w:right w:val="none" w:sz="0" w:space="0" w:color="auto"/>
      </w:divBdr>
    </w:div>
    <w:div w:id="359668893">
      <w:bodyDiv w:val="1"/>
      <w:marLeft w:val="0"/>
      <w:marRight w:val="0"/>
      <w:marTop w:val="0"/>
      <w:marBottom w:val="0"/>
      <w:divBdr>
        <w:top w:val="none" w:sz="0" w:space="0" w:color="auto"/>
        <w:left w:val="none" w:sz="0" w:space="0" w:color="auto"/>
        <w:bottom w:val="none" w:sz="0" w:space="0" w:color="auto"/>
        <w:right w:val="none" w:sz="0" w:space="0" w:color="auto"/>
      </w:divBdr>
    </w:div>
    <w:div w:id="452140451">
      <w:bodyDiv w:val="1"/>
      <w:marLeft w:val="0"/>
      <w:marRight w:val="0"/>
      <w:marTop w:val="0"/>
      <w:marBottom w:val="0"/>
      <w:divBdr>
        <w:top w:val="none" w:sz="0" w:space="0" w:color="auto"/>
        <w:left w:val="none" w:sz="0" w:space="0" w:color="auto"/>
        <w:bottom w:val="none" w:sz="0" w:space="0" w:color="auto"/>
        <w:right w:val="none" w:sz="0" w:space="0" w:color="auto"/>
      </w:divBdr>
    </w:div>
    <w:div w:id="715541667">
      <w:bodyDiv w:val="1"/>
      <w:marLeft w:val="0"/>
      <w:marRight w:val="0"/>
      <w:marTop w:val="0"/>
      <w:marBottom w:val="0"/>
      <w:divBdr>
        <w:top w:val="none" w:sz="0" w:space="0" w:color="auto"/>
        <w:left w:val="none" w:sz="0" w:space="0" w:color="auto"/>
        <w:bottom w:val="none" w:sz="0" w:space="0" w:color="auto"/>
        <w:right w:val="none" w:sz="0" w:space="0" w:color="auto"/>
      </w:divBdr>
    </w:div>
    <w:div w:id="1039937973">
      <w:bodyDiv w:val="1"/>
      <w:marLeft w:val="0"/>
      <w:marRight w:val="0"/>
      <w:marTop w:val="0"/>
      <w:marBottom w:val="0"/>
      <w:divBdr>
        <w:top w:val="none" w:sz="0" w:space="0" w:color="auto"/>
        <w:left w:val="none" w:sz="0" w:space="0" w:color="auto"/>
        <w:bottom w:val="none" w:sz="0" w:space="0" w:color="auto"/>
        <w:right w:val="none" w:sz="0" w:space="0" w:color="auto"/>
      </w:divBdr>
    </w:div>
    <w:div w:id="1622148443">
      <w:bodyDiv w:val="1"/>
      <w:marLeft w:val="0"/>
      <w:marRight w:val="0"/>
      <w:marTop w:val="0"/>
      <w:marBottom w:val="0"/>
      <w:divBdr>
        <w:top w:val="none" w:sz="0" w:space="0" w:color="auto"/>
        <w:left w:val="none" w:sz="0" w:space="0" w:color="auto"/>
        <w:bottom w:val="none" w:sz="0" w:space="0" w:color="auto"/>
        <w:right w:val="none" w:sz="0" w:space="0" w:color="auto"/>
      </w:divBdr>
    </w:div>
    <w:div w:id="2070688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pe.gob.ec"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uadorencifras.gob.ec/documentos/web-inec/Estadisticas_Sociales/sitio_violencia/presentacion.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mbra.ec/especial-ninas-invisibles-ecuad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ltelegrafo.com.ec/noticias/judicial/12/fiscalia-violaciones-ecuador" TargetMode="External"/><Relationship Id="rId4" Type="http://schemas.openxmlformats.org/officeDocument/2006/relationships/settings" Target="settings.xml"/><Relationship Id="rId9" Type="http://schemas.openxmlformats.org/officeDocument/2006/relationships/hyperlink" Target="mailto:dniipp@dpe.gob.e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cnur.org/fileadmin/Documentos/BDL/2016/10813.pdf" TargetMode="External"/><Relationship Id="rId1" Type="http://schemas.openxmlformats.org/officeDocument/2006/relationships/hyperlink" Target="https://www.cancilleria.gob.ec/corte-penal-interna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36A81D-28D0-4F45-9829-706145E5B84F}">
  <ds:schemaRefs>
    <ds:schemaRef ds:uri="http://schemas.openxmlformats.org/officeDocument/2006/bibliography"/>
  </ds:schemaRefs>
</ds:datastoreItem>
</file>

<file path=customXml/itemProps2.xml><?xml version="1.0" encoding="utf-8"?>
<ds:datastoreItem xmlns:ds="http://schemas.openxmlformats.org/officeDocument/2006/customXml" ds:itemID="{8C13FCC8-5017-48DC-A80A-B537656EDD7D}"/>
</file>

<file path=customXml/itemProps3.xml><?xml version="1.0" encoding="utf-8"?>
<ds:datastoreItem xmlns:ds="http://schemas.openxmlformats.org/officeDocument/2006/customXml" ds:itemID="{BE1C7CB4-2EEF-46A5-BB36-DB5FD60FA7EA}"/>
</file>

<file path=customXml/itemProps4.xml><?xml version="1.0" encoding="utf-8"?>
<ds:datastoreItem xmlns:ds="http://schemas.openxmlformats.org/officeDocument/2006/customXml" ds:itemID="{71D9E5E7-74A8-485B-96AE-679FF8C48399}"/>
</file>

<file path=docProps/app.xml><?xml version="1.0" encoding="utf-8"?>
<Properties xmlns="http://schemas.openxmlformats.org/officeDocument/2006/extended-properties" xmlns:vt="http://schemas.openxmlformats.org/officeDocument/2006/docPropsVTypes">
  <Template>Normal</Template>
  <TotalTime>0</TotalTime>
  <Pages>21</Pages>
  <Words>7654</Words>
  <Characters>42101</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49656</CharactersWithSpaces>
  <SharedDoc>false</SharedDoc>
  <HLinks>
    <vt:vector size="42" baseType="variant">
      <vt:variant>
        <vt:i4>6488109</vt:i4>
      </vt:variant>
      <vt:variant>
        <vt:i4>12</vt:i4>
      </vt:variant>
      <vt:variant>
        <vt:i4>0</vt:i4>
      </vt:variant>
      <vt:variant>
        <vt:i4>5</vt:i4>
      </vt:variant>
      <vt:variant>
        <vt:lpwstr>http://www.ecuadorencifras.gob.ec/documentos/web-inec/Estadisticas_Sociales/sitio_violencia/presentacion.pdf</vt:lpwstr>
      </vt:variant>
      <vt:variant>
        <vt:lpwstr/>
      </vt:variant>
      <vt:variant>
        <vt:i4>6094861</vt:i4>
      </vt:variant>
      <vt:variant>
        <vt:i4>9</vt:i4>
      </vt:variant>
      <vt:variant>
        <vt:i4>0</vt:i4>
      </vt:variant>
      <vt:variant>
        <vt:i4>5</vt:i4>
      </vt:variant>
      <vt:variant>
        <vt:lpwstr>https://wambra.ec/especial-ninas-invisibles-ecuador/</vt:lpwstr>
      </vt:variant>
      <vt:variant>
        <vt:lpwstr/>
      </vt:variant>
      <vt:variant>
        <vt:i4>65537</vt:i4>
      </vt:variant>
      <vt:variant>
        <vt:i4>6</vt:i4>
      </vt:variant>
      <vt:variant>
        <vt:i4>0</vt:i4>
      </vt:variant>
      <vt:variant>
        <vt:i4>5</vt:i4>
      </vt:variant>
      <vt:variant>
        <vt:lpwstr>https://www.eltelegrafo.com.ec/noticias/judicial/12/fiscalia-violaciones-ecuador</vt:lpwstr>
      </vt:variant>
      <vt:variant>
        <vt:lpwstr/>
      </vt:variant>
      <vt:variant>
        <vt:i4>2293852</vt:i4>
      </vt:variant>
      <vt:variant>
        <vt:i4>3</vt:i4>
      </vt:variant>
      <vt:variant>
        <vt:i4>0</vt:i4>
      </vt:variant>
      <vt:variant>
        <vt:i4>5</vt:i4>
      </vt:variant>
      <vt:variant>
        <vt:lpwstr>mailto:dniipp@dpe.gob.ec</vt:lpwstr>
      </vt:variant>
      <vt:variant>
        <vt:lpwstr/>
      </vt:variant>
      <vt:variant>
        <vt:i4>6619180</vt:i4>
      </vt:variant>
      <vt:variant>
        <vt:i4>0</vt:i4>
      </vt:variant>
      <vt:variant>
        <vt:i4>0</vt:i4>
      </vt:variant>
      <vt:variant>
        <vt:i4>5</vt:i4>
      </vt:variant>
      <vt:variant>
        <vt:lpwstr>http://www.dpe.gob.ec/</vt:lpwstr>
      </vt:variant>
      <vt:variant>
        <vt:lpwstr/>
      </vt:variant>
      <vt:variant>
        <vt:i4>1179678</vt:i4>
      </vt:variant>
      <vt:variant>
        <vt:i4>3</vt:i4>
      </vt:variant>
      <vt:variant>
        <vt:i4>0</vt:i4>
      </vt:variant>
      <vt:variant>
        <vt:i4>5</vt:i4>
      </vt:variant>
      <vt:variant>
        <vt:lpwstr>https://www.acnur.org/fileadmin/Documentos/BDL/2016/10813.pdf</vt:lpwstr>
      </vt:variant>
      <vt:variant>
        <vt:lpwstr/>
      </vt:variant>
      <vt:variant>
        <vt:i4>4521987</vt:i4>
      </vt:variant>
      <vt:variant>
        <vt:i4>0</vt:i4>
      </vt:variant>
      <vt:variant>
        <vt:i4>0</vt:i4>
      </vt:variant>
      <vt:variant>
        <vt:i4>5</vt:i4>
      </vt:variant>
      <vt:variant>
        <vt:lpwstr>https://www.cancilleria.gob.ec/corte-penal-internacional/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cp:lastModifiedBy>Ana Lucía Fuentes</cp:lastModifiedBy>
  <cp:revision>2</cp:revision>
  <cp:lastPrinted>2020-05-06T22:18:00Z</cp:lastPrinted>
  <dcterms:created xsi:type="dcterms:W3CDTF">2020-05-20T16:07:00Z</dcterms:created>
  <dcterms:modified xsi:type="dcterms:W3CDTF">2020-05-20T16:07:00Z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