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0" w:rsidRPr="00A503E6" w:rsidRDefault="003D6240">
      <w:pPr>
        <w:rPr>
          <w:rFonts w:ascii="Times New Roman" w:hAnsi="Times New Roman" w:cs="Times New Roman"/>
          <w:sz w:val="24"/>
          <w:szCs w:val="24"/>
          <w:lang w:val="en-GB"/>
        </w:rPr>
      </w:pPr>
    </w:p>
    <w:p w:rsidR="003D6240" w:rsidRPr="00A503E6" w:rsidRDefault="00A1141E" w:rsidP="00F31160">
      <w:pPr>
        <w:jc w:val="center"/>
        <w:rPr>
          <w:rFonts w:ascii="Times New Roman" w:hAnsi="Times New Roman" w:cs="Times New Roman"/>
          <w:b/>
          <w:sz w:val="24"/>
          <w:szCs w:val="24"/>
          <w:lang w:val="en-GB"/>
        </w:rPr>
      </w:pPr>
      <w:r w:rsidRPr="00A503E6">
        <w:rPr>
          <w:rFonts w:ascii="Times New Roman" w:hAnsi="Times New Roman" w:cs="Times New Roman"/>
          <w:b/>
          <w:sz w:val="24"/>
          <w:szCs w:val="24"/>
          <w:lang w:val="en-GB"/>
        </w:rPr>
        <w:t xml:space="preserve"> </w:t>
      </w:r>
      <w:r w:rsidR="007C3FF2" w:rsidRPr="00A503E6">
        <w:rPr>
          <w:rFonts w:ascii="Times New Roman" w:hAnsi="Times New Roman" w:cs="Times New Roman"/>
          <w:b/>
          <w:sz w:val="24"/>
          <w:szCs w:val="24"/>
          <w:lang w:val="en-GB"/>
        </w:rPr>
        <w:t>Answers to the questionnaire on the human rights to safe drinking water and sanitation</w:t>
      </w:r>
    </w:p>
    <w:p w:rsidR="00A1141E" w:rsidRPr="00A503E6" w:rsidRDefault="00C871F5" w:rsidP="00A1141E">
      <w:pPr>
        <w:jc w:val="both"/>
        <w:rPr>
          <w:rFonts w:ascii="Times New Roman" w:hAnsi="Times New Roman" w:cs="Times New Roman"/>
          <w:color w:val="FF0000"/>
          <w:sz w:val="24"/>
          <w:szCs w:val="24"/>
          <w:lang w:val="en-GB"/>
        </w:rPr>
      </w:pPr>
      <w:r w:rsidRPr="00A503E6">
        <w:rPr>
          <w:rFonts w:ascii="Times New Roman" w:hAnsi="Times New Roman" w:cs="Times New Roman"/>
          <w:sz w:val="24"/>
          <w:szCs w:val="24"/>
          <w:lang w:val="en-GB"/>
        </w:rPr>
        <w:t>In accordance with Article 12 of the Law on Ministries, the Ministry of Human Rights and Refugees is in charge of monitoring the implementation of human rights instruments BiH has signed, ratified or accepted by succession, including the International Covenant on Economic, Social and Cultural Rights under which BiH submitted an initial and two periodic reports to the relevant UN committee.</w:t>
      </w:r>
      <w:r w:rsidR="00B4055B" w:rsidRPr="00A503E6">
        <w:rPr>
          <w:rFonts w:ascii="Times New Roman" w:hAnsi="Times New Roman" w:cs="Times New Roman"/>
          <w:sz w:val="24"/>
          <w:szCs w:val="24"/>
          <w:lang w:val="en-GB"/>
        </w:rPr>
        <w:t xml:space="preserve"> </w:t>
      </w:r>
      <w:r w:rsidR="007C3FF2" w:rsidRPr="00A503E6">
        <w:rPr>
          <w:rFonts w:ascii="Times New Roman" w:hAnsi="Times New Roman" w:cs="Times New Roman"/>
          <w:sz w:val="24"/>
          <w:szCs w:val="24"/>
          <w:lang w:val="en-GB"/>
        </w:rPr>
        <w:t>The human rights to safe drinking water</w:t>
      </w:r>
      <w:r w:rsidR="00B4055B" w:rsidRPr="00A503E6">
        <w:rPr>
          <w:rFonts w:ascii="Times New Roman" w:hAnsi="Times New Roman" w:cs="Times New Roman"/>
          <w:sz w:val="24"/>
          <w:szCs w:val="24"/>
          <w:lang w:val="en-GB"/>
        </w:rPr>
        <w:t xml:space="preserve"> </w:t>
      </w:r>
      <w:r w:rsidR="007C3FF2" w:rsidRPr="00A503E6">
        <w:rPr>
          <w:rFonts w:ascii="Times New Roman" w:hAnsi="Times New Roman" w:cs="Times New Roman"/>
          <w:sz w:val="24"/>
          <w:szCs w:val="24"/>
          <w:lang w:val="en-GB"/>
        </w:rPr>
        <w:t xml:space="preserve">are enshrined in Article </w:t>
      </w:r>
      <w:r w:rsidR="00B4055B" w:rsidRPr="00A503E6">
        <w:rPr>
          <w:rFonts w:ascii="Times New Roman" w:hAnsi="Times New Roman" w:cs="Times New Roman"/>
          <w:color w:val="FF0000"/>
          <w:sz w:val="24"/>
          <w:szCs w:val="24"/>
          <w:lang w:val="en-GB"/>
        </w:rPr>
        <w:t xml:space="preserve">2 </w:t>
      </w:r>
      <w:r w:rsidR="007C3FF2" w:rsidRPr="00A503E6">
        <w:rPr>
          <w:rFonts w:ascii="Times New Roman" w:hAnsi="Times New Roman" w:cs="Times New Roman"/>
          <w:color w:val="FF0000"/>
          <w:sz w:val="24"/>
          <w:szCs w:val="24"/>
          <w:lang w:val="en-GB"/>
        </w:rPr>
        <w:t>of ICESCR</w:t>
      </w:r>
      <w:r w:rsidR="00B4055B" w:rsidRPr="00A503E6">
        <w:rPr>
          <w:rFonts w:ascii="Times New Roman" w:hAnsi="Times New Roman" w:cs="Times New Roman"/>
          <w:color w:val="FF0000"/>
          <w:sz w:val="24"/>
          <w:szCs w:val="24"/>
          <w:lang w:val="en-GB"/>
        </w:rPr>
        <w:t>.</w:t>
      </w:r>
    </w:p>
    <w:p w:rsidR="00F31160" w:rsidRPr="00A503E6" w:rsidRDefault="00A503E6" w:rsidP="00E64CAA">
      <w:pPr>
        <w:jc w:val="both"/>
        <w:rPr>
          <w:rFonts w:ascii="Times New Roman" w:hAnsi="Times New Roman" w:cs="Times New Roman"/>
          <w:b/>
          <w:sz w:val="24"/>
          <w:szCs w:val="24"/>
          <w:lang w:val="en-GB"/>
        </w:rPr>
      </w:pPr>
      <w:r w:rsidRPr="00A503E6">
        <w:rPr>
          <w:rFonts w:ascii="Times New Roman" w:hAnsi="Times New Roman" w:cs="Times New Roman"/>
          <w:b/>
          <w:sz w:val="24"/>
          <w:szCs w:val="24"/>
          <w:lang w:val="en-GB"/>
        </w:rPr>
        <w:t>1. What</w:t>
      </w:r>
      <w:r w:rsidR="002B7EB4" w:rsidRPr="00A503E6">
        <w:rPr>
          <w:rFonts w:ascii="Times New Roman" w:hAnsi="Times New Roman" w:cs="Times New Roman"/>
          <w:b/>
          <w:sz w:val="24"/>
          <w:szCs w:val="24"/>
          <w:lang w:val="en-GB"/>
        </w:rPr>
        <w:t xml:space="preserve"> framework and bodies does your Government have in place for the regulation of water and </w:t>
      </w:r>
      <w:r w:rsidRPr="00A503E6">
        <w:rPr>
          <w:rFonts w:ascii="Times New Roman" w:hAnsi="Times New Roman" w:cs="Times New Roman"/>
          <w:b/>
          <w:sz w:val="24"/>
          <w:szCs w:val="24"/>
          <w:lang w:val="en-GB"/>
        </w:rPr>
        <w:t>sanitation</w:t>
      </w:r>
      <w:r w:rsidR="002B7EB4" w:rsidRPr="00A503E6">
        <w:rPr>
          <w:rFonts w:ascii="Times New Roman" w:hAnsi="Times New Roman" w:cs="Times New Roman"/>
          <w:b/>
          <w:sz w:val="24"/>
          <w:szCs w:val="24"/>
          <w:lang w:val="en-GB"/>
        </w:rPr>
        <w:t xml:space="preserve"> services?</w:t>
      </w:r>
      <w:r w:rsidR="003D6240" w:rsidRPr="00A503E6">
        <w:rPr>
          <w:rFonts w:ascii="Times New Roman" w:hAnsi="Times New Roman" w:cs="Times New Roman"/>
          <w:b/>
          <w:sz w:val="24"/>
          <w:szCs w:val="24"/>
          <w:lang w:val="en-GB"/>
        </w:rPr>
        <w:t xml:space="preserve"> </w:t>
      </w:r>
      <w:r w:rsidR="002B7EB4" w:rsidRPr="00A503E6">
        <w:rPr>
          <w:rFonts w:ascii="Times New Roman" w:hAnsi="Times New Roman" w:cs="Times New Roman"/>
          <w:b/>
          <w:sz w:val="24"/>
          <w:szCs w:val="24"/>
          <w:lang w:val="en-GB"/>
        </w:rPr>
        <w:t xml:space="preserve">Please provide detailed information on legislation, policies and </w:t>
      </w:r>
      <w:r w:rsidR="003D6240" w:rsidRPr="00A503E6">
        <w:rPr>
          <w:rFonts w:ascii="Times New Roman" w:hAnsi="Times New Roman" w:cs="Times New Roman"/>
          <w:b/>
          <w:sz w:val="24"/>
          <w:szCs w:val="24"/>
          <w:lang w:val="en-GB"/>
        </w:rPr>
        <w:t>me</w:t>
      </w:r>
      <w:r w:rsidR="002B7EB4" w:rsidRPr="00A503E6">
        <w:rPr>
          <w:rFonts w:ascii="Times New Roman" w:hAnsi="Times New Roman" w:cs="Times New Roman"/>
          <w:b/>
          <w:sz w:val="24"/>
          <w:szCs w:val="24"/>
          <w:lang w:val="en-GB"/>
        </w:rPr>
        <w:t>c</w:t>
      </w:r>
      <w:r w:rsidR="003D6240" w:rsidRPr="00A503E6">
        <w:rPr>
          <w:rFonts w:ascii="Times New Roman" w:hAnsi="Times New Roman" w:cs="Times New Roman"/>
          <w:b/>
          <w:sz w:val="24"/>
          <w:szCs w:val="24"/>
          <w:lang w:val="en-GB"/>
        </w:rPr>
        <w:t>hani</w:t>
      </w:r>
      <w:r w:rsidR="002B7EB4" w:rsidRPr="00A503E6">
        <w:rPr>
          <w:rFonts w:ascii="Times New Roman" w:hAnsi="Times New Roman" w:cs="Times New Roman"/>
          <w:b/>
          <w:sz w:val="24"/>
          <w:szCs w:val="24"/>
          <w:lang w:val="en-GB"/>
        </w:rPr>
        <w:t>s</w:t>
      </w:r>
      <w:r w:rsidR="003D6240" w:rsidRPr="00A503E6">
        <w:rPr>
          <w:rFonts w:ascii="Times New Roman" w:hAnsi="Times New Roman" w:cs="Times New Roman"/>
          <w:b/>
          <w:sz w:val="24"/>
          <w:szCs w:val="24"/>
          <w:lang w:val="en-GB"/>
        </w:rPr>
        <w:t>m</w:t>
      </w:r>
      <w:r w:rsidR="002B7EB4" w:rsidRPr="00A503E6">
        <w:rPr>
          <w:rFonts w:ascii="Times New Roman" w:hAnsi="Times New Roman" w:cs="Times New Roman"/>
          <w:b/>
          <w:sz w:val="24"/>
          <w:szCs w:val="24"/>
          <w:lang w:val="en-GB"/>
        </w:rPr>
        <w:t>s</w:t>
      </w:r>
      <w:r w:rsidR="003D6240"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Please also provide detailed information on</w:t>
      </w:r>
      <w:r w:rsidR="003D6240"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 xml:space="preserve">the existing </w:t>
      </w:r>
      <w:r w:rsidR="003D6240" w:rsidRPr="00A503E6">
        <w:rPr>
          <w:rFonts w:ascii="Times New Roman" w:hAnsi="Times New Roman" w:cs="Times New Roman"/>
          <w:b/>
          <w:sz w:val="24"/>
          <w:szCs w:val="24"/>
          <w:lang w:val="en-GB"/>
        </w:rPr>
        <w:t>regulator</w:t>
      </w:r>
      <w:r w:rsidR="00BC4AB4" w:rsidRPr="00A503E6">
        <w:rPr>
          <w:rFonts w:ascii="Times New Roman" w:hAnsi="Times New Roman" w:cs="Times New Roman"/>
          <w:b/>
          <w:sz w:val="24"/>
          <w:szCs w:val="24"/>
          <w:lang w:val="en-GB"/>
        </w:rPr>
        <w:t>y actors</w:t>
      </w:r>
      <w:r w:rsidR="003D6240" w:rsidRPr="00A503E6">
        <w:rPr>
          <w:rFonts w:ascii="Times New Roman" w:hAnsi="Times New Roman" w:cs="Times New Roman"/>
          <w:b/>
          <w:sz w:val="24"/>
          <w:szCs w:val="24"/>
          <w:lang w:val="en-GB"/>
        </w:rPr>
        <w:t xml:space="preserve">, </w:t>
      </w:r>
      <w:r w:rsidRPr="00A503E6">
        <w:rPr>
          <w:rFonts w:ascii="Times New Roman" w:hAnsi="Times New Roman" w:cs="Times New Roman"/>
          <w:b/>
          <w:sz w:val="24"/>
          <w:szCs w:val="24"/>
          <w:lang w:val="en-GB"/>
        </w:rPr>
        <w:t>their</w:t>
      </w:r>
      <w:r w:rsidR="00BC4AB4" w:rsidRPr="00A503E6">
        <w:rPr>
          <w:rFonts w:ascii="Times New Roman" w:hAnsi="Times New Roman" w:cs="Times New Roman"/>
          <w:b/>
          <w:sz w:val="24"/>
          <w:szCs w:val="24"/>
          <w:lang w:val="en-GB"/>
        </w:rPr>
        <w:t xml:space="preserve"> level of autonomy and independence</w:t>
      </w:r>
      <w:r w:rsidR="003D6240"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role and responsibilities.</w:t>
      </w:r>
    </w:p>
    <w:p w:rsidR="00F31160" w:rsidRPr="00A503E6" w:rsidRDefault="00F31160" w:rsidP="00F31160">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According to the </w:t>
      </w:r>
      <w:r w:rsidR="007C3FF2" w:rsidRPr="00A503E6">
        <w:rPr>
          <w:rFonts w:ascii="Times New Roman" w:hAnsi="Times New Roman" w:cs="Times New Roman"/>
          <w:sz w:val="24"/>
          <w:szCs w:val="24"/>
          <w:lang w:val="en-GB"/>
        </w:rPr>
        <w:t xml:space="preserve">entity laws on local self-government </w:t>
      </w:r>
      <w:r w:rsidRPr="00A503E6">
        <w:rPr>
          <w:rFonts w:ascii="Times New Roman" w:hAnsi="Times New Roman" w:cs="Times New Roman"/>
          <w:sz w:val="24"/>
          <w:szCs w:val="24"/>
          <w:lang w:val="en-GB"/>
        </w:rPr>
        <w:t>(</w:t>
      </w:r>
      <w:r w:rsidR="007C3FF2" w:rsidRPr="00A503E6">
        <w:rPr>
          <w:rFonts w:ascii="Times New Roman" w:hAnsi="Times New Roman" w:cs="Times New Roman"/>
          <w:sz w:val="24"/>
          <w:szCs w:val="24"/>
          <w:lang w:val="en-GB"/>
        </w:rPr>
        <w:t xml:space="preserve">the </w:t>
      </w:r>
      <w:r w:rsidRPr="00A503E6">
        <w:rPr>
          <w:rFonts w:ascii="Times New Roman" w:hAnsi="Times New Roman" w:cs="Times New Roman"/>
          <w:sz w:val="24"/>
          <w:szCs w:val="24"/>
          <w:lang w:val="en-GB"/>
        </w:rPr>
        <w:t xml:space="preserve">Law on Principles of Local Self-Government in the Federation of Bosnia and Herzegovina, Official Gazette </w:t>
      </w:r>
      <w:r w:rsidR="007C3FF2" w:rsidRPr="00A503E6">
        <w:rPr>
          <w:rFonts w:ascii="Times New Roman" w:hAnsi="Times New Roman" w:cs="Times New Roman"/>
          <w:sz w:val="24"/>
          <w:szCs w:val="24"/>
          <w:lang w:val="en-GB"/>
        </w:rPr>
        <w:t xml:space="preserve">of </w:t>
      </w:r>
      <w:r w:rsidRPr="00A503E6">
        <w:rPr>
          <w:rFonts w:ascii="Times New Roman" w:hAnsi="Times New Roman" w:cs="Times New Roman"/>
          <w:sz w:val="24"/>
          <w:szCs w:val="24"/>
          <w:lang w:val="en-GB"/>
        </w:rPr>
        <w:t>FBiH</w:t>
      </w:r>
      <w:r w:rsidR="007C3FF2"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No. 49/06 and the Law on Local Self-Government of Republika Srpska, Official Gazette </w:t>
      </w:r>
      <w:r w:rsidR="00A503E6" w:rsidRPr="00A503E6">
        <w:rPr>
          <w:rFonts w:ascii="Times New Roman" w:hAnsi="Times New Roman" w:cs="Times New Roman"/>
          <w:sz w:val="24"/>
          <w:szCs w:val="24"/>
          <w:lang w:val="en-GB"/>
        </w:rPr>
        <w:t>of Republika</w:t>
      </w:r>
      <w:r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Srpska, No</w:t>
      </w:r>
      <w:r w:rsidRPr="00A503E6">
        <w:rPr>
          <w:rFonts w:ascii="Times New Roman" w:hAnsi="Times New Roman" w:cs="Times New Roman"/>
          <w:sz w:val="24"/>
          <w:szCs w:val="24"/>
          <w:lang w:val="en-GB"/>
        </w:rPr>
        <w:t>. 42/05)</w:t>
      </w:r>
      <w:r w:rsidR="007C3FF2" w:rsidRPr="00A503E6">
        <w:rPr>
          <w:rFonts w:ascii="Times New Roman" w:hAnsi="Times New Roman" w:cs="Times New Roman"/>
          <w:sz w:val="24"/>
          <w:szCs w:val="24"/>
          <w:lang w:val="en-GB"/>
        </w:rPr>
        <w:t>, utility a</w:t>
      </w:r>
      <w:r w:rsidRPr="00A503E6">
        <w:rPr>
          <w:rFonts w:ascii="Times New Roman" w:hAnsi="Times New Roman" w:cs="Times New Roman"/>
          <w:sz w:val="24"/>
          <w:szCs w:val="24"/>
          <w:lang w:val="en-GB"/>
        </w:rPr>
        <w:t>ctivities, including the activities of drinking water supply</w:t>
      </w:r>
      <w:r w:rsidR="007C3FF2"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sewerage and wastewater treatment, fall under </w:t>
      </w:r>
      <w:r w:rsidR="007C3FF2" w:rsidRPr="00A503E6">
        <w:rPr>
          <w:rFonts w:ascii="Times New Roman" w:hAnsi="Times New Roman" w:cs="Times New Roman"/>
          <w:sz w:val="24"/>
          <w:szCs w:val="24"/>
          <w:lang w:val="en-GB"/>
        </w:rPr>
        <w:t xml:space="preserve">exclusive </w:t>
      </w:r>
      <w:r w:rsidRPr="00A503E6">
        <w:rPr>
          <w:rFonts w:ascii="Times New Roman" w:hAnsi="Times New Roman" w:cs="Times New Roman"/>
          <w:sz w:val="24"/>
          <w:szCs w:val="24"/>
          <w:lang w:val="en-GB"/>
        </w:rPr>
        <w:t>competencies of local self-government units.</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Water </w:t>
      </w:r>
      <w:r w:rsidR="007C3FF2" w:rsidRPr="00A503E6">
        <w:rPr>
          <w:rFonts w:ascii="Times New Roman" w:hAnsi="Times New Roman" w:cs="Times New Roman"/>
          <w:sz w:val="24"/>
          <w:szCs w:val="24"/>
          <w:lang w:val="en-GB"/>
        </w:rPr>
        <w:t>supply</w:t>
      </w:r>
      <w:r w:rsidRPr="00A503E6">
        <w:rPr>
          <w:rFonts w:ascii="Times New Roman" w:hAnsi="Times New Roman" w:cs="Times New Roman"/>
          <w:sz w:val="24"/>
          <w:szCs w:val="24"/>
          <w:lang w:val="en-GB"/>
        </w:rPr>
        <w:t xml:space="preserve"> and public utility activities a</w:t>
      </w:r>
      <w:r w:rsidR="001520D4" w:rsidRPr="00A503E6">
        <w:rPr>
          <w:rFonts w:ascii="Times New Roman" w:hAnsi="Times New Roman" w:cs="Times New Roman"/>
          <w:sz w:val="24"/>
          <w:szCs w:val="24"/>
          <w:lang w:val="en-GB"/>
        </w:rPr>
        <w:t>r</w:t>
      </w:r>
      <w:r w:rsidRPr="00A503E6">
        <w:rPr>
          <w:rFonts w:ascii="Times New Roman" w:hAnsi="Times New Roman" w:cs="Times New Roman"/>
          <w:sz w:val="24"/>
          <w:szCs w:val="24"/>
          <w:lang w:val="en-GB"/>
        </w:rPr>
        <w:t>e organized differently in local government units, both in the Republika Srpska and in the Federation of Bosnia and Herzegovina. In most of the local self-government units, these jobs are organized in two or more administrative bodies and are m</w:t>
      </w:r>
      <w:r w:rsidR="007C3FF2" w:rsidRPr="00A503E6">
        <w:rPr>
          <w:rFonts w:ascii="Times New Roman" w:hAnsi="Times New Roman" w:cs="Times New Roman"/>
          <w:sz w:val="24"/>
          <w:szCs w:val="24"/>
          <w:lang w:val="en-GB"/>
        </w:rPr>
        <w:t>ost often</w:t>
      </w:r>
      <w:r w:rsidRPr="00A503E6">
        <w:rPr>
          <w:rFonts w:ascii="Times New Roman" w:hAnsi="Times New Roman" w:cs="Times New Roman"/>
          <w:sz w:val="24"/>
          <w:szCs w:val="24"/>
          <w:lang w:val="en-GB"/>
        </w:rPr>
        <w:t xml:space="preserve"> </w:t>
      </w:r>
      <w:r w:rsidR="007C3FF2" w:rsidRPr="00A503E6">
        <w:rPr>
          <w:rFonts w:ascii="Times New Roman" w:hAnsi="Times New Roman" w:cs="Times New Roman"/>
          <w:sz w:val="24"/>
          <w:szCs w:val="24"/>
          <w:lang w:val="en-GB"/>
        </w:rPr>
        <w:t>attached to</w:t>
      </w:r>
      <w:r w:rsidRPr="00A503E6">
        <w:rPr>
          <w:rFonts w:ascii="Times New Roman" w:hAnsi="Times New Roman" w:cs="Times New Roman"/>
          <w:sz w:val="24"/>
          <w:szCs w:val="24"/>
          <w:lang w:val="en-GB"/>
        </w:rPr>
        <w:t xml:space="preserve"> activities of physical planning, environmental protection, housing affairs etc.</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Pursuant to the </w:t>
      </w:r>
      <w:r w:rsidR="000E77D3" w:rsidRPr="00A503E6">
        <w:rPr>
          <w:rFonts w:ascii="Times New Roman" w:hAnsi="Times New Roman" w:cs="Times New Roman"/>
          <w:sz w:val="24"/>
          <w:szCs w:val="24"/>
          <w:lang w:val="en-GB"/>
        </w:rPr>
        <w:t>L</w:t>
      </w:r>
      <w:r w:rsidRPr="00A503E6">
        <w:rPr>
          <w:rFonts w:ascii="Times New Roman" w:hAnsi="Times New Roman" w:cs="Times New Roman"/>
          <w:sz w:val="24"/>
          <w:szCs w:val="24"/>
          <w:lang w:val="en-GB"/>
        </w:rPr>
        <w:t>aw</w:t>
      </w:r>
      <w:r w:rsidR="000E77D3"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on </w:t>
      </w:r>
      <w:r w:rsidR="000E77D3" w:rsidRPr="00A503E6">
        <w:rPr>
          <w:rFonts w:ascii="Times New Roman" w:hAnsi="Times New Roman" w:cs="Times New Roman"/>
          <w:sz w:val="24"/>
          <w:szCs w:val="24"/>
          <w:lang w:val="en-GB"/>
        </w:rPr>
        <w:t xml:space="preserve">Communal Services </w:t>
      </w:r>
      <w:r w:rsidRPr="00A503E6">
        <w:rPr>
          <w:rFonts w:ascii="Times New Roman" w:hAnsi="Times New Roman" w:cs="Times New Roman"/>
          <w:sz w:val="24"/>
          <w:szCs w:val="24"/>
          <w:lang w:val="en-GB"/>
        </w:rPr>
        <w:t>of Republi</w:t>
      </w:r>
      <w:r w:rsidR="000E77D3" w:rsidRPr="00A503E6">
        <w:rPr>
          <w:rFonts w:ascii="Times New Roman" w:hAnsi="Times New Roman" w:cs="Times New Roman"/>
          <w:sz w:val="24"/>
          <w:szCs w:val="24"/>
          <w:lang w:val="en-GB"/>
        </w:rPr>
        <w:t>ka</w:t>
      </w:r>
      <w:r w:rsidRPr="00A503E6">
        <w:rPr>
          <w:rFonts w:ascii="Times New Roman" w:hAnsi="Times New Roman" w:cs="Times New Roman"/>
          <w:sz w:val="24"/>
          <w:szCs w:val="24"/>
          <w:lang w:val="en-GB"/>
        </w:rPr>
        <w:t xml:space="preserve"> Srpska and the cantons in the Federation of Bosnia and Herzegovina, drinking water supply and sewerage and wastewater treatment are performed by public utility companies, whose founders are local self-government units, which are also majority owners of capital in these companies. </w:t>
      </w:r>
      <w:r w:rsidR="000E77D3" w:rsidRPr="00A503E6">
        <w:rPr>
          <w:rFonts w:ascii="Times New Roman" w:hAnsi="Times New Roman" w:cs="Times New Roman"/>
          <w:sz w:val="24"/>
          <w:szCs w:val="24"/>
          <w:lang w:val="en-GB"/>
        </w:rPr>
        <w:t>The p</w:t>
      </w:r>
      <w:r w:rsidRPr="00A503E6">
        <w:rPr>
          <w:rFonts w:ascii="Times New Roman" w:hAnsi="Times New Roman" w:cs="Times New Roman"/>
          <w:sz w:val="24"/>
          <w:szCs w:val="24"/>
          <w:lang w:val="en-GB"/>
        </w:rPr>
        <w:t>ublic utility companies are established with the aim of performing activities of public interest.</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In the area of ​​Brčko District, drinking water supply and </w:t>
      </w:r>
      <w:r w:rsidR="001520D4" w:rsidRPr="00A503E6">
        <w:rPr>
          <w:rFonts w:ascii="Times New Roman" w:hAnsi="Times New Roman" w:cs="Times New Roman"/>
          <w:sz w:val="24"/>
          <w:szCs w:val="24"/>
          <w:lang w:val="en-GB"/>
        </w:rPr>
        <w:t>sewerage</w:t>
      </w:r>
      <w:r w:rsidRPr="00A503E6">
        <w:rPr>
          <w:rFonts w:ascii="Times New Roman" w:hAnsi="Times New Roman" w:cs="Times New Roman"/>
          <w:sz w:val="24"/>
          <w:szCs w:val="24"/>
          <w:lang w:val="en-GB"/>
        </w:rPr>
        <w:t xml:space="preserve"> and</w:t>
      </w:r>
      <w:r w:rsidR="00BD345E" w:rsidRPr="00A503E6">
        <w:rPr>
          <w:rFonts w:ascii="Times New Roman" w:hAnsi="Times New Roman" w:cs="Times New Roman"/>
          <w:sz w:val="24"/>
          <w:szCs w:val="24"/>
          <w:lang w:val="en-GB"/>
        </w:rPr>
        <w:t xml:space="preserve"> w</w:t>
      </w:r>
      <w:r w:rsidR="001520D4" w:rsidRPr="00A503E6">
        <w:rPr>
          <w:rFonts w:ascii="Times New Roman" w:hAnsi="Times New Roman" w:cs="Times New Roman"/>
          <w:sz w:val="24"/>
          <w:szCs w:val="24"/>
          <w:lang w:val="en-GB"/>
        </w:rPr>
        <w:t>astewater treatment are p</w:t>
      </w:r>
      <w:r w:rsidRPr="00A503E6">
        <w:rPr>
          <w:rFonts w:ascii="Times New Roman" w:hAnsi="Times New Roman" w:cs="Times New Roman"/>
          <w:sz w:val="24"/>
          <w:szCs w:val="24"/>
          <w:lang w:val="en-GB"/>
        </w:rPr>
        <w:t>erformed by a public utility company founded by Brcko District.</w:t>
      </w:r>
    </w:p>
    <w:p w:rsidR="009400B9" w:rsidRPr="00A503E6" w:rsidRDefault="009400B9" w:rsidP="009400B9">
      <w:pPr>
        <w:pStyle w:val="NoSpacing"/>
        <w:jc w:val="both"/>
        <w:rPr>
          <w:rFonts w:ascii="Times New Roman" w:hAnsi="Times New Roman" w:cs="Times New Roman"/>
          <w:sz w:val="24"/>
          <w:szCs w:val="24"/>
          <w:lang w:val="en-GB"/>
        </w:rPr>
      </w:pPr>
    </w:p>
    <w:p w:rsidR="00305C17" w:rsidRPr="00A503E6" w:rsidRDefault="001520D4"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e</w:t>
      </w:r>
      <w:r w:rsidR="009400B9" w:rsidRPr="00A503E6">
        <w:rPr>
          <w:rFonts w:ascii="Times New Roman" w:hAnsi="Times New Roman" w:cs="Times New Roman"/>
          <w:sz w:val="24"/>
          <w:szCs w:val="24"/>
          <w:lang w:val="en-GB"/>
        </w:rPr>
        <w:t xml:space="preserve">ntity </w:t>
      </w:r>
      <w:r w:rsidRPr="00A503E6">
        <w:rPr>
          <w:rFonts w:ascii="Times New Roman" w:hAnsi="Times New Roman" w:cs="Times New Roman"/>
          <w:sz w:val="24"/>
          <w:szCs w:val="24"/>
          <w:lang w:val="en-GB"/>
        </w:rPr>
        <w:t>w</w:t>
      </w:r>
      <w:r w:rsidR="009400B9" w:rsidRPr="00A503E6">
        <w:rPr>
          <w:rFonts w:ascii="Times New Roman" w:hAnsi="Times New Roman" w:cs="Times New Roman"/>
          <w:sz w:val="24"/>
          <w:szCs w:val="24"/>
          <w:lang w:val="en-GB"/>
        </w:rPr>
        <w:t xml:space="preserve">ater </w:t>
      </w:r>
      <w:r w:rsidRPr="00A503E6">
        <w:rPr>
          <w:rFonts w:ascii="Times New Roman" w:hAnsi="Times New Roman" w:cs="Times New Roman"/>
          <w:sz w:val="24"/>
          <w:szCs w:val="24"/>
          <w:lang w:val="en-GB"/>
        </w:rPr>
        <w:t>l</w:t>
      </w:r>
      <w:r w:rsidR="009400B9" w:rsidRPr="00A503E6">
        <w:rPr>
          <w:rFonts w:ascii="Times New Roman" w:hAnsi="Times New Roman" w:cs="Times New Roman"/>
          <w:sz w:val="24"/>
          <w:szCs w:val="24"/>
          <w:lang w:val="en-GB"/>
        </w:rPr>
        <w:t>aws (FBiH Water</w:t>
      </w:r>
      <w:r w:rsidR="00FE2CA9" w:rsidRPr="00A503E6">
        <w:rPr>
          <w:lang w:val="en-GB"/>
        </w:rPr>
        <w:t xml:space="preserve"> </w:t>
      </w:r>
      <w:r w:rsidR="00FE2CA9" w:rsidRPr="00A503E6">
        <w:rPr>
          <w:rFonts w:ascii="Times New Roman" w:hAnsi="Times New Roman" w:cs="Times New Roman"/>
          <w:sz w:val="24"/>
          <w:szCs w:val="24"/>
          <w:lang w:val="en-GB"/>
        </w:rPr>
        <w:t>Law</w:t>
      </w:r>
      <w:r w:rsidR="009400B9" w:rsidRPr="00A503E6">
        <w:rPr>
          <w:rFonts w:ascii="Times New Roman" w:hAnsi="Times New Roman" w:cs="Times New Roman"/>
          <w:sz w:val="24"/>
          <w:szCs w:val="24"/>
          <w:lang w:val="en-GB"/>
        </w:rPr>
        <w:t xml:space="preserve"> - Official Gazette of FBiH, No. 70/06 and RS </w:t>
      </w:r>
      <w:r w:rsidR="00FE2CA9" w:rsidRPr="00A503E6">
        <w:rPr>
          <w:rFonts w:ascii="Times New Roman" w:hAnsi="Times New Roman" w:cs="Times New Roman"/>
          <w:sz w:val="24"/>
          <w:szCs w:val="24"/>
          <w:lang w:val="en-GB"/>
        </w:rPr>
        <w:t>Water Law</w:t>
      </w:r>
      <w:r w:rsidR="009400B9" w:rsidRPr="00A503E6">
        <w:rPr>
          <w:rFonts w:ascii="Times New Roman" w:hAnsi="Times New Roman" w:cs="Times New Roman"/>
          <w:sz w:val="24"/>
          <w:szCs w:val="24"/>
          <w:lang w:val="en-GB"/>
        </w:rPr>
        <w:t xml:space="preserve"> - RS Official Gazette, No</w:t>
      </w:r>
      <w:r w:rsidR="00BD345E" w:rsidRPr="00A503E6">
        <w:rPr>
          <w:rFonts w:ascii="Times New Roman" w:hAnsi="Times New Roman" w:cs="Times New Roman"/>
          <w:sz w:val="24"/>
          <w:szCs w:val="24"/>
          <w:lang w:val="en-GB"/>
        </w:rPr>
        <w:t>s</w:t>
      </w:r>
      <w:r w:rsidR="009400B9" w:rsidRPr="00A503E6">
        <w:rPr>
          <w:rFonts w:ascii="Times New Roman" w:hAnsi="Times New Roman" w:cs="Times New Roman"/>
          <w:sz w:val="24"/>
          <w:szCs w:val="24"/>
          <w:lang w:val="en-GB"/>
        </w:rPr>
        <w:t>. 50/06</w:t>
      </w:r>
      <w:r w:rsidR="00BD345E" w:rsidRPr="00A503E6">
        <w:rPr>
          <w:rFonts w:ascii="Times New Roman" w:hAnsi="Times New Roman" w:cs="Times New Roman"/>
          <w:sz w:val="24"/>
          <w:szCs w:val="24"/>
          <w:lang w:val="en-GB"/>
        </w:rPr>
        <w:t>,</w:t>
      </w:r>
      <w:r w:rsidR="009400B9" w:rsidRPr="00A503E6">
        <w:rPr>
          <w:rFonts w:ascii="Times New Roman" w:hAnsi="Times New Roman" w:cs="Times New Roman"/>
          <w:sz w:val="24"/>
          <w:szCs w:val="24"/>
          <w:lang w:val="en-GB"/>
        </w:rPr>
        <w:t xml:space="preserve"> 92/09) and water management strategies have been taken over </w:t>
      </w:r>
      <w:r w:rsidR="00BD345E" w:rsidRPr="00A503E6">
        <w:rPr>
          <w:rFonts w:ascii="Times New Roman" w:hAnsi="Times New Roman" w:cs="Times New Roman"/>
          <w:sz w:val="24"/>
          <w:szCs w:val="24"/>
          <w:lang w:val="en-GB"/>
        </w:rPr>
        <w:t>t</w:t>
      </w:r>
      <w:r w:rsidR="009400B9" w:rsidRPr="00A503E6">
        <w:rPr>
          <w:rFonts w:ascii="Times New Roman" w:hAnsi="Times New Roman" w:cs="Times New Roman"/>
          <w:sz w:val="24"/>
          <w:szCs w:val="24"/>
          <w:lang w:val="en-GB"/>
        </w:rPr>
        <w:t xml:space="preserve">he underlying </w:t>
      </w:r>
      <w:r w:rsidR="00BD345E" w:rsidRPr="00A503E6">
        <w:rPr>
          <w:rFonts w:ascii="Times New Roman" w:hAnsi="Times New Roman" w:cs="Times New Roman"/>
          <w:sz w:val="24"/>
          <w:szCs w:val="24"/>
          <w:lang w:val="en-GB"/>
        </w:rPr>
        <w:t>principles  of EU legislation respecting water supply</w:t>
      </w:r>
      <w:r w:rsidR="009400B9" w:rsidRPr="00A503E6">
        <w:rPr>
          <w:rFonts w:ascii="Times New Roman" w:hAnsi="Times New Roman" w:cs="Times New Roman"/>
          <w:sz w:val="24"/>
          <w:szCs w:val="24"/>
          <w:lang w:val="en-GB"/>
        </w:rPr>
        <w:t xml:space="preserve"> ("polluter pays" and "user pays"), whose consistent implementation should </w:t>
      </w:r>
      <w:r w:rsidR="00BD345E" w:rsidRPr="00A503E6">
        <w:rPr>
          <w:rFonts w:ascii="Times New Roman" w:hAnsi="Times New Roman" w:cs="Times New Roman"/>
          <w:sz w:val="24"/>
          <w:szCs w:val="24"/>
          <w:lang w:val="en-GB"/>
        </w:rPr>
        <w:t>ensure</w:t>
      </w:r>
      <w:r w:rsidR="009400B9" w:rsidRPr="00A503E6">
        <w:rPr>
          <w:rFonts w:ascii="Times New Roman" w:hAnsi="Times New Roman" w:cs="Times New Roman"/>
          <w:sz w:val="24"/>
          <w:szCs w:val="24"/>
          <w:lang w:val="en-GB"/>
        </w:rPr>
        <w:t xml:space="preserve"> adequate </w:t>
      </w:r>
      <w:r w:rsidRPr="00A503E6">
        <w:rPr>
          <w:rFonts w:ascii="Times New Roman" w:hAnsi="Times New Roman" w:cs="Times New Roman"/>
          <w:sz w:val="24"/>
          <w:szCs w:val="24"/>
          <w:lang w:val="en-GB"/>
        </w:rPr>
        <w:t>financial</w:t>
      </w:r>
      <w:r w:rsidR="009400B9" w:rsidRPr="00A503E6">
        <w:rPr>
          <w:rFonts w:ascii="Times New Roman" w:hAnsi="Times New Roman" w:cs="Times New Roman"/>
          <w:sz w:val="24"/>
          <w:szCs w:val="24"/>
          <w:lang w:val="en-GB"/>
        </w:rPr>
        <w:t xml:space="preserve"> compensation </w:t>
      </w:r>
      <w:r w:rsidR="00BD345E" w:rsidRPr="00A503E6">
        <w:rPr>
          <w:rFonts w:ascii="Times New Roman" w:hAnsi="Times New Roman" w:cs="Times New Roman"/>
          <w:sz w:val="24"/>
          <w:szCs w:val="24"/>
          <w:lang w:val="en-GB"/>
        </w:rPr>
        <w:t>for</w:t>
      </w:r>
      <w:r w:rsidR="009400B9" w:rsidRPr="00A503E6">
        <w:rPr>
          <w:rFonts w:ascii="Times New Roman" w:hAnsi="Times New Roman" w:cs="Times New Roman"/>
          <w:sz w:val="24"/>
          <w:szCs w:val="24"/>
          <w:lang w:val="en-GB"/>
        </w:rPr>
        <w:t xml:space="preserve"> the use and protection of water and ensure</w:t>
      </w:r>
      <w:r w:rsidR="00BD345E"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reimbursement</w:t>
      </w:r>
      <w:r w:rsidRPr="00A503E6">
        <w:rPr>
          <w:rFonts w:ascii="Times New Roman" w:hAnsi="Times New Roman" w:cs="Times New Roman"/>
          <w:sz w:val="24"/>
          <w:szCs w:val="24"/>
          <w:lang w:val="en-GB"/>
        </w:rPr>
        <w:t xml:space="preserve"> of costs incurred in furnishing </w:t>
      </w:r>
      <w:r w:rsidR="009400B9" w:rsidRPr="00A503E6">
        <w:rPr>
          <w:rFonts w:ascii="Times New Roman" w:hAnsi="Times New Roman" w:cs="Times New Roman"/>
          <w:sz w:val="24"/>
          <w:szCs w:val="24"/>
          <w:lang w:val="en-GB"/>
        </w:rPr>
        <w:t xml:space="preserve">water </w:t>
      </w:r>
      <w:r w:rsidR="00BD345E" w:rsidRPr="00A503E6">
        <w:rPr>
          <w:rFonts w:ascii="Times New Roman" w:hAnsi="Times New Roman" w:cs="Times New Roman"/>
          <w:sz w:val="24"/>
          <w:szCs w:val="24"/>
          <w:lang w:val="en-GB"/>
        </w:rPr>
        <w:t xml:space="preserve">supply </w:t>
      </w:r>
      <w:r w:rsidR="009400B9" w:rsidRPr="00A503E6">
        <w:rPr>
          <w:rFonts w:ascii="Times New Roman" w:hAnsi="Times New Roman" w:cs="Times New Roman"/>
          <w:sz w:val="24"/>
          <w:szCs w:val="24"/>
          <w:lang w:val="en-GB"/>
        </w:rPr>
        <w:t>services</w:t>
      </w:r>
      <w:r w:rsidR="00BD345E" w:rsidRPr="00A503E6">
        <w:rPr>
          <w:rFonts w:ascii="Times New Roman" w:hAnsi="Times New Roman" w:cs="Times New Roman"/>
          <w:sz w:val="24"/>
          <w:szCs w:val="24"/>
          <w:lang w:val="en-GB"/>
        </w:rPr>
        <w:t>,</w:t>
      </w:r>
      <w:r w:rsidR="009400B9" w:rsidRPr="00A503E6">
        <w:rPr>
          <w:rFonts w:ascii="Times New Roman" w:hAnsi="Times New Roman" w:cs="Times New Roman"/>
          <w:sz w:val="24"/>
          <w:szCs w:val="24"/>
          <w:lang w:val="en-GB"/>
        </w:rPr>
        <w:t xml:space="preserve"> including environmental </w:t>
      </w:r>
      <w:r w:rsidR="00BD345E" w:rsidRPr="00A503E6">
        <w:rPr>
          <w:rFonts w:ascii="Times New Roman" w:hAnsi="Times New Roman" w:cs="Times New Roman"/>
          <w:sz w:val="24"/>
          <w:szCs w:val="24"/>
          <w:lang w:val="en-GB"/>
        </w:rPr>
        <w:t>a</w:t>
      </w:r>
      <w:r w:rsidR="009400B9" w:rsidRPr="00A503E6">
        <w:rPr>
          <w:rFonts w:ascii="Times New Roman" w:hAnsi="Times New Roman" w:cs="Times New Roman"/>
          <w:sz w:val="24"/>
          <w:szCs w:val="24"/>
          <w:lang w:val="en-GB"/>
        </w:rPr>
        <w:t>nd resources</w:t>
      </w:r>
      <w:r w:rsidR="00BD345E" w:rsidRPr="00A503E6">
        <w:rPr>
          <w:rFonts w:ascii="Times New Roman" w:hAnsi="Times New Roman" w:cs="Times New Roman"/>
          <w:sz w:val="24"/>
          <w:szCs w:val="24"/>
          <w:lang w:val="en-GB"/>
        </w:rPr>
        <w:t xml:space="preserve"> </w:t>
      </w:r>
      <w:r w:rsidR="00FE2CA9" w:rsidRPr="00A503E6">
        <w:rPr>
          <w:rFonts w:ascii="Times New Roman" w:hAnsi="Times New Roman" w:cs="Times New Roman"/>
          <w:sz w:val="24"/>
          <w:szCs w:val="24"/>
          <w:lang w:val="en-GB"/>
        </w:rPr>
        <w:t xml:space="preserve">protection </w:t>
      </w:r>
      <w:r w:rsidR="00BD345E" w:rsidRPr="00A503E6">
        <w:rPr>
          <w:rFonts w:ascii="Times New Roman" w:hAnsi="Times New Roman" w:cs="Times New Roman"/>
          <w:sz w:val="24"/>
          <w:szCs w:val="24"/>
          <w:lang w:val="en-GB"/>
        </w:rPr>
        <w:t>cost</w:t>
      </w:r>
      <w:r w:rsidR="009400B9" w:rsidRPr="00A503E6">
        <w:rPr>
          <w:rFonts w:ascii="Times New Roman" w:hAnsi="Times New Roman" w:cs="Times New Roman"/>
          <w:sz w:val="24"/>
          <w:szCs w:val="24"/>
          <w:lang w:val="en-GB"/>
        </w:rPr>
        <w:t>.</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BD345E"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M</w:t>
      </w:r>
      <w:r w:rsidR="009400B9" w:rsidRPr="00A503E6">
        <w:rPr>
          <w:rFonts w:ascii="Times New Roman" w:hAnsi="Times New Roman" w:cs="Times New Roman"/>
          <w:sz w:val="24"/>
          <w:szCs w:val="24"/>
          <w:lang w:val="en-GB"/>
        </w:rPr>
        <w:t>ost of the laws on communal services</w:t>
      </w:r>
      <w:r w:rsidRPr="00A503E6">
        <w:rPr>
          <w:rFonts w:ascii="Times New Roman" w:hAnsi="Times New Roman" w:cs="Times New Roman"/>
          <w:sz w:val="24"/>
          <w:szCs w:val="24"/>
          <w:lang w:val="en-GB"/>
        </w:rPr>
        <w:t xml:space="preserve"> have </w:t>
      </w:r>
      <w:r w:rsidR="009400B9" w:rsidRPr="00A503E6">
        <w:rPr>
          <w:rFonts w:ascii="Times New Roman" w:hAnsi="Times New Roman" w:cs="Times New Roman"/>
          <w:sz w:val="24"/>
          <w:szCs w:val="24"/>
          <w:lang w:val="en-GB"/>
        </w:rPr>
        <w:t xml:space="preserve">a provision that determines that the price of utility services should ensure self-sustainability in </w:t>
      </w:r>
      <w:r w:rsidR="00FE2CA9" w:rsidRPr="00A503E6">
        <w:rPr>
          <w:rFonts w:ascii="Times New Roman" w:hAnsi="Times New Roman" w:cs="Times New Roman"/>
          <w:sz w:val="24"/>
          <w:szCs w:val="24"/>
          <w:lang w:val="en-GB"/>
        </w:rPr>
        <w:t xml:space="preserve">furnishing </w:t>
      </w:r>
      <w:r w:rsidR="009400B9" w:rsidRPr="00A503E6">
        <w:rPr>
          <w:rFonts w:ascii="Times New Roman" w:hAnsi="Times New Roman" w:cs="Times New Roman"/>
          <w:sz w:val="24"/>
          <w:szCs w:val="24"/>
          <w:lang w:val="en-GB"/>
        </w:rPr>
        <w:t>utility services and operatin</w:t>
      </w:r>
      <w:r w:rsidR="00FE2CA9" w:rsidRPr="00A503E6">
        <w:rPr>
          <w:rFonts w:ascii="Times New Roman" w:hAnsi="Times New Roman" w:cs="Times New Roman"/>
          <w:sz w:val="24"/>
          <w:szCs w:val="24"/>
          <w:lang w:val="en-GB"/>
        </w:rPr>
        <w:t xml:space="preserve">g </w:t>
      </w:r>
      <w:r w:rsidRPr="00A503E6">
        <w:rPr>
          <w:rFonts w:ascii="Times New Roman" w:hAnsi="Times New Roman" w:cs="Times New Roman"/>
          <w:sz w:val="24"/>
          <w:szCs w:val="24"/>
          <w:lang w:val="en-GB"/>
        </w:rPr>
        <w:t xml:space="preserve">companies </w:t>
      </w:r>
      <w:r w:rsidR="009400B9" w:rsidRPr="00A503E6">
        <w:rPr>
          <w:rFonts w:ascii="Times New Roman" w:hAnsi="Times New Roman" w:cs="Times New Roman"/>
          <w:sz w:val="24"/>
          <w:szCs w:val="24"/>
          <w:lang w:val="en-GB"/>
        </w:rPr>
        <w:t xml:space="preserve">at the level of </w:t>
      </w:r>
      <w:r w:rsidR="005C0FF9" w:rsidRPr="00A503E6">
        <w:rPr>
          <w:rFonts w:ascii="Times New Roman" w:hAnsi="Times New Roman" w:cs="Times New Roman"/>
          <w:sz w:val="24"/>
          <w:szCs w:val="24"/>
          <w:lang w:val="en-GB"/>
        </w:rPr>
        <w:t>simple reproduction of the conditions of production</w:t>
      </w:r>
      <w:r w:rsidR="009400B9" w:rsidRPr="00A503E6">
        <w:rPr>
          <w:rFonts w:ascii="Times New Roman" w:hAnsi="Times New Roman" w:cs="Times New Roman"/>
          <w:sz w:val="24"/>
          <w:szCs w:val="24"/>
          <w:lang w:val="en-GB"/>
        </w:rPr>
        <w:t>. However, the Law</w:t>
      </w:r>
      <w:r w:rsidR="005C0FF9" w:rsidRPr="00A503E6">
        <w:rPr>
          <w:rFonts w:ascii="Times New Roman" w:hAnsi="Times New Roman" w:cs="Times New Roman"/>
          <w:sz w:val="24"/>
          <w:szCs w:val="24"/>
          <w:lang w:val="en-GB"/>
        </w:rPr>
        <w:t>s</w:t>
      </w:r>
      <w:r w:rsidR="009400B9" w:rsidRPr="00A503E6">
        <w:rPr>
          <w:rFonts w:ascii="Times New Roman" w:hAnsi="Times New Roman" w:cs="Times New Roman"/>
          <w:sz w:val="24"/>
          <w:szCs w:val="24"/>
          <w:lang w:val="en-GB"/>
        </w:rPr>
        <w:t xml:space="preserve"> on Communal Services in BiH d</w:t>
      </w:r>
      <w:r w:rsidR="00FE2CA9" w:rsidRPr="00A503E6">
        <w:rPr>
          <w:rFonts w:ascii="Times New Roman" w:hAnsi="Times New Roman" w:cs="Times New Roman"/>
          <w:sz w:val="24"/>
          <w:szCs w:val="24"/>
          <w:lang w:val="en-GB"/>
        </w:rPr>
        <w:t>o</w:t>
      </w:r>
      <w:r w:rsidR="009400B9" w:rsidRPr="00A503E6">
        <w:rPr>
          <w:rFonts w:ascii="Times New Roman" w:hAnsi="Times New Roman" w:cs="Times New Roman"/>
          <w:sz w:val="24"/>
          <w:szCs w:val="24"/>
          <w:lang w:val="en-GB"/>
        </w:rPr>
        <w:t xml:space="preserve"> not elaborate the above principles adequately and d</w:t>
      </w:r>
      <w:r w:rsidR="00FE2CA9" w:rsidRPr="00A503E6">
        <w:rPr>
          <w:rFonts w:ascii="Times New Roman" w:hAnsi="Times New Roman" w:cs="Times New Roman"/>
          <w:sz w:val="24"/>
          <w:szCs w:val="24"/>
          <w:lang w:val="en-GB"/>
        </w:rPr>
        <w:t>o n</w:t>
      </w:r>
      <w:r w:rsidR="009400B9" w:rsidRPr="00A503E6">
        <w:rPr>
          <w:rFonts w:ascii="Times New Roman" w:hAnsi="Times New Roman" w:cs="Times New Roman"/>
          <w:sz w:val="24"/>
          <w:szCs w:val="24"/>
          <w:lang w:val="en-GB"/>
        </w:rPr>
        <w:t xml:space="preserve">ot establish an adequate regulatory framework for determining the prices of utility services, </w:t>
      </w:r>
      <w:r w:rsidR="009400B9" w:rsidRPr="00A503E6">
        <w:rPr>
          <w:rFonts w:ascii="Times New Roman" w:hAnsi="Times New Roman" w:cs="Times New Roman"/>
          <w:sz w:val="24"/>
          <w:szCs w:val="24"/>
          <w:lang w:val="en-GB"/>
        </w:rPr>
        <w:lastRenderedPageBreak/>
        <w:t xml:space="preserve">giving greater competence to the units of local self-government in the process of determining the prices of utility services. </w:t>
      </w:r>
      <w:r w:rsidR="005C0FF9" w:rsidRPr="00A503E6">
        <w:rPr>
          <w:rFonts w:ascii="Times New Roman" w:hAnsi="Times New Roman" w:cs="Times New Roman"/>
          <w:sz w:val="24"/>
          <w:szCs w:val="24"/>
          <w:lang w:val="en-GB"/>
        </w:rPr>
        <w:t>I</w:t>
      </w:r>
      <w:r w:rsidR="009400B9" w:rsidRPr="00A503E6">
        <w:rPr>
          <w:rFonts w:ascii="Times New Roman" w:hAnsi="Times New Roman" w:cs="Times New Roman"/>
          <w:sz w:val="24"/>
          <w:szCs w:val="24"/>
          <w:lang w:val="en-GB"/>
        </w:rPr>
        <w:t>n implementing provisions of the law</w:t>
      </w:r>
      <w:r w:rsidR="005C0FF9" w:rsidRPr="00A503E6">
        <w:rPr>
          <w:rFonts w:ascii="Times New Roman" w:hAnsi="Times New Roman" w:cs="Times New Roman"/>
          <w:sz w:val="24"/>
          <w:szCs w:val="24"/>
          <w:lang w:val="en-GB"/>
        </w:rPr>
        <w:t>s</w:t>
      </w:r>
      <w:r w:rsidR="009400B9" w:rsidRPr="00A503E6">
        <w:rPr>
          <w:rFonts w:ascii="Times New Roman" w:hAnsi="Times New Roman" w:cs="Times New Roman"/>
          <w:sz w:val="24"/>
          <w:szCs w:val="24"/>
          <w:lang w:val="en-GB"/>
        </w:rPr>
        <w:t xml:space="preserve"> on communal activities and </w:t>
      </w:r>
      <w:r w:rsidR="00FE2CA9" w:rsidRPr="00A503E6">
        <w:rPr>
          <w:rFonts w:ascii="Times New Roman" w:hAnsi="Times New Roman" w:cs="Times New Roman"/>
          <w:sz w:val="24"/>
          <w:szCs w:val="24"/>
          <w:lang w:val="en-GB"/>
        </w:rPr>
        <w:t xml:space="preserve">the </w:t>
      </w:r>
      <w:r w:rsidR="009400B9" w:rsidRPr="00A503E6">
        <w:rPr>
          <w:rFonts w:ascii="Times New Roman" w:hAnsi="Times New Roman" w:cs="Times New Roman"/>
          <w:sz w:val="24"/>
          <w:szCs w:val="24"/>
          <w:lang w:val="en-GB"/>
        </w:rPr>
        <w:t>laws on local self-government principles</w:t>
      </w:r>
      <w:r w:rsidR="005C0FF9" w:rsidRPr="00A503E6">
        <w:rPr>
          <w:rFonts w:ascii="Times New Roman" w:hAnsi="Times New Roman" w:cs="Times New Roman"/>
          <w:sz w:val="24"/>
          <w:szCs w:val="24"/>
          <w:lang w:val="en-GB"/>
        </w:rPr>
        <w:t>, the</w:t>
      </w:r>
      <w:r w:rsidR="005C0FF9" w:rsidRPr="00A503E6">
        <w:rPr>
          <w:lang w:val="en-GB"/>
        </w:rPr>
        <w:t xml:space="preserve"> </w:t>
      </w:r>
      <w:r w:rsidR="005C0FF9" w:rsidRPr="00A503E6">
        <w:rPr>
          <w:rFonts w:ascii="Times New Roman" w:hAnsi="Times New Roman" w:cs="Times New Roman"/>
          <w:sz w:val="24"/>
          <w:szCs w:val="24"/>
          <w:lang w:val="en-GB"/>
        </w:rPr>
        <w:t>units of local self-</w:t>
      </w:r>
      <w:r w:rsidR="00A503E6" w:rsidRPr="00A503E6">
        <w:rPr>
          <w:rFonts w:ascii="Times New Roman" w:hAnsi="Times New Roman" w:cs="Times New Roman"/>
          <w:sz w:val="24"/>
          <w:szCs w:val="24"/>
          <w:lang w:val="en-GB"/>
        </w:rPr>
        <w:t>government have</w:t>
      </w:r>
      <w:r w:rsidR="009400B9" w:rsidRPr="00A503E6">
        <w:rPr>
          <w:rFonts w:ascii="Times New Roman" w:hAnsi="Times New Roman" w:cs="Times New Roman"/>
          <w:sz w:val="24"/>
          <w:szCs w:val="24"/>
          <w:lang w:val="en-GB"/>
        </w:rPr>
        <w:t xml:space="preserve"> not ensure</w:t>
      </w:r>
      <w:r w:rsidR="005C0FF9" w:rsidRPr="00A503E6">
        <w:rPr>
          <w:rFonts w:ascii="Times New Roman" w:hAnsi="Times New Roman" w:cs="Times New Roman"/>
          <w:sz w:val="24"/>
          <w:szCs w:val="24"/>
          <w:lang w:val="en-GB"/>
        </w:rPr>
        <w:t>d</w:t>
      </w:r>
      <w:r w:rsidR="009400B9" w:rsidRPr="00A503E6">
        <w:rPr>
          <w:rFonts w:ascii="Times New Roman" w:hAnsi="Times New Roman" w:cs="Times New Roman"/>
          <w:sz w:val="24"/>
          <w:szCs w:val="24"/>
          <w:lang w:val="en-GB"/>
        </w:rPr>
        <w:t xml:space="preserve"> a consistent application of the principles in the performance of these activities, which </w:t>
      </w:r>
      <w:r w:rsidR="005C0FF9" w:rsidRPr="00A503E6">
        <w:rPr>
          <w:rFonts w:ascii="Times New Roman" w:hAnsi="Times New Roman" w:cs="Times New Roman"/>
          <w:sz w:val="24"/>
          <w:szCs w:val="24"/>
          <w:lang w:val="en-GB"/>
        </w:rPr>
        <w:t>ha</w:t>
      </w:r>
      <w:r w:rsidR="009400B9" w:rsidRPr="00A503E6">
        <w:rPr>
          <w:rFonts w:ascii="Times New Roman" w:hAnsi="Times New Roman" w:cs="Times New Roman"/>
          <w:sz w:val="24"/>
          <w:szCs w:val="24"/>
          <w:lang w:val="en-GB"/>
        </w:rPr>
        <w:t>s result</w:t>
      </w:r>
      <w:r w:rsidR="005C0FF9" w:rsidRPr="00A503E6">
        <w:rPr>
          <w:rFonts w:ascii="Times New Roman" w:hAnsi="Times New Roman" w:cs="Times New Roman"/>
          <w:sz w:val="24"/>
          <w:szCs w:val="24"/>
          <w:lang w:val="en-GB"/>
        </w:rPr>
        <w:t xml:space="preserve">ed </w:t>
      </w:r>
      <w:r w:rsidR="00FE2CA9" w:rsidRPr="00A503E6">
        <w:rPr>
          <w:rFonts w:ascii="Times New Roman" w:hAnsi="Times New Roman" w:cs="Times New Roman"/>
          <w:sz w:val="24"/>
          <w:szCs w:val="24"/>
          <w:lang w:val="en-GB"/>
        </w:rPr>
        <w:t xml:space="preserve">in </w:t>
      </w:r>
      <w:r w:rsidR="009400B9" w:rsidRPr="00A503E6">
        <w:rPr>
          <w:rFonts w:ascii="Times New Roman" w:hAnsi="Times New Roman" w:cs="Times New Roman"/>
          <w:sz w:val="24"/>
          <w:szCs w:val="24"/>
          <w:lang w:val="en-GB"/>
        </w:rPr>
        <w:t>a</w:t>
      </w:r>
      <w:r w:rsidR="005C0FF9" w:rsidRPr="00A503E6">
        <w:rPr>
          <w:rFonts w:ascii="Times New Roman" w:hAnsi="Times New Roman" w:cs="Times New Roman"/>
          <w:sz w:val="24"/>
          <w:szCs w:val="24"/>
          <w:lang w:val="en-GB"/>
        </w:rPr>
        <w:t xml:space="preserve"> disorderly </w:t>
      </w:r>
      <w:r w:rsidR="009400B9" w:rsidRPr="00A503E6">
        <w:rPr>
          <w:rFonts w:ascii="Times New Roman" w:hAnsi="Times New Roman" w:cs="Times New Roman"/>
          <w:sz w:val="24"/>
          <w:szCs w:val="24"/>
          <w:lang w:val="en-GB"/>
        </w:rPr>
        <w:t xml:space="preserve">state </w:t>
      </w:r>
      <w:r w:rsidR="005C0FF9" w:rsidRPr="00A503E6">
        <w:rPr>
          <w:rFonts w:ascii="Times New Roman" w:hAnsi="Times New Roman" w:cs="Times New Roman"/>
          <w:sz w:val="24"/>
          <w:szCs w:val="24"/>
          <w:lang w:val="en-GB"/>
        </w:rPr>
        <w:t xml:space="preserve">of affairs in </w:t>
      </w:r>
      <w:r w:rsidR="009400B9" w:rsidRPr="00A503E6">
        <w:rPr>
          <w:rFonts w:ascii="Times New Roman" w:hAnsi="Times New Roman" w:cs="Times New Roman"/>
          <w:sz w:val="24"/>
          <w:szCs w:val="24"/>
          <w:lang w:val="en-GB"/>
        </w:rPr>
        <w:t>these activities.</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None of the local self-government units in Bosnia and Herzegovina has a clearly defined price policy for utility services, which should ensure self-sustainability </w:t>
      </w:r>
      <w:r w:rsidR="005C0FF9" w:rsidRPr="00A503E6">
        <w:rPr>
          <w:rFonts w:ascii="Times New Roman" w:hAnsi="Times New Roman" w:cs="Times New Roman"/>
          <w:sz w:val="24"/>
          <w:szCs w:val="24"/>
          <w:lang w:val="en-GB"/>
        </w:rPr>
        <w:t xml:space="preserve">in </w:t>
      </w:r>
      <w:r w:rsidR="00FE2CA9" w:rsidRPr="00A503E6">
        <w:rPr>
          <w:rFonts w:ascii="Times New Roman" w:hAnsi="Times New Roman" w:cs="Times New Roman"/>
          <w:sz w:val="24"/>
          <w:szCs w:val="24"/>
          <w:lang w:val="en-GB"/>
        </w:rPr>
        <w:t xml:space="preserve">furnishing </w:t>
      </w:r>
      <w:r w:rsidRPr="00A503E6">
        <w:rPr>
          <w:rFonts w:ascii="Times New Roman" w:hAnsi="Times New Roman" w:cs="Times New Roman"/>
          <w:sz w:val="24"/>
          <w:szCs w:val="24"/>
          <w:lang w:val="en-GB"/>
        </w:rPr>
        <w:t>these communal services. The price of utility services is viewed more as a social rather than an economic category. Therefore, in almost all local self-government units in BiH, we have non-</w:t>
      </w:r>
      <w:r w:rsidR="00FE2CA9" w:rsidRPr="00A503E6">
        <w:rPr>
          <w:rFonts w:ascii="Times New Roman" w:hAnsi="Times New Roman" w:cs="Times New Roman"/>
          <w:sz w:val="24"/>
          <w:szCs w:val="24"/>
          <w:lang w:val="en-GB"/>
        </w:rPr>
        <w:t>market</w:t>
      </w:r>
      <w:r w:rsidRPr="00A503E6">
        <w:rPr>
          <w:rFonts w:ascii="Times New Roman" w:hAnsi="Times New Roman" w:cs="Times New Roman"/>
          <w:sz w:val="24"/>
          <w:szCs w:val="24"/>
          <w:lang w:val="en-GB"/>
        </w:rPr>
        <w:t xml:space="preserve"> prices of these services, which cannot </w:t>
      </w:r>
      <w:r w:rsidR="005C0FF9" w:rsidRPr="00A503E6">
        <w:rPr>
          <w:rFonts w:ascii="Times New Roman" w:hAnsi="Times New Roman" w:cs="Times New Roman"/>
          <w:sz w:val="24"/>
          <w:szCs w:val="24"/>
          <w:lang w:val="en-GB"/>
        </w:rPr>
        <w:t>ensure</w:t>
      </w:r>
      <w:r w:rsidRPr="00A503E6">
        <w:rPr>
          <w:rFonts w:ascii="Times New Roman" w:hAnsi="Times New Roman" w:cs="Times New Roman"/>
          <w:sz w:val="24"/>
          <w:szCs w:val="24"/>
          <w:lang w:val="en-GB"/>
        </w:rPr>
        <w:t xml:space="preserve"> optimal conditions for the performance and development of these activities. The existing laws on communal services d</w:t>
      </w:r>
      <w:r w:rsidR="005C0FF9" w:rsidRPr="00A503E6">
        <w:rPr>
          <w:rFonts w:ascii="Times New Roman" w:hAnsi="Times New Roman" w:cs="Times New Roman"/>
          <w:sz w:val="24"/>
          <w:szCs w:val="24"/>
          <w:lang w:val="en-GB"/>
        </w:rPr>
        <w:t>o</w:t>
      </w:r>
      <w:r w:rsidRPr="00A503E6">
        <w:rPr>
          <w:rFonts w:ascii="Times New Roman" w:hAnsi="Times New Roman" w:cs="Times New Roman"/>
          <w:sz w:val="24"/>
          <w:szCs w:val="24"/>
          <w:lang w:val="en-GB"/>
        </w:rPr>
        <w:t xml:space="preserve"> not adequately regulate the relations in the performance of communal activities between the unit</w:t>
      </w:r>
      <w:r w:rsidR="005C0FF9"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of local self-government and the utility service provider</w:t>
      </w:r>
      <w:r w:rsidR="005C0FF9"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w:t>
      </w:r>
      <w:r w:rsidR="005C0FF9" w:rsidRPr="00A503E6">
        <w:rPr>
          <w:rFonts w:ascii="Times New Roman" w:hAnsi="Times New Roman" w:cs="Times New Roman"/>
          <w:sz w:val="24"/>
          <w:szCs w:val="24"/>
          <w:lang w:val="en-GB"/>
        </w:rPr>
        <w:t xml:space="preserve">i.e. </w:t>
      </w:r>
      <w:r w:rsidRPr="00A503E6">
        <w:rPr>
          <w:rFonts w:ascii="Times New Roman" w:hAnsi="Times New Roman" w:cs="Times New Roman"/>
          <w:sz w:val="24"/>
          <w:szCs w:val="24"/>
          <w:lang w:val="en-GB"/>
        </w:rPr>
        <w:t>mutual rights, obligations and responsibilities in the performance of the activity. In the Republi</w:t>
      </w:r>
      <w:r w:rsidR="005C0FF9" w:rsidRPr="00A503E6">
        <w:rPr>
          <w:rFonts w:ascii="Times New Roman" w:hAnsi="Times New Roman" w:cs="Times New Roman"/>
          <w:sz w:val="24"/>
          <w:szCs w:val="24"/>
          <w:lang w:val="en-GB"/>
        </w:rPr>
        <w:t>ka</w:t>
      </w:r>
      <w:r w:rsidRPr="00A503E6">
        <w:rPr>
          <w:rFonts w:ascii="Times New Roman" w:hAnsi="Times New Roman" w:cs="Times New Roman"/>
          <w:sz w:val="24"/>
          <w:szCs w:val="24"/>
          <w:lang w:val="en-GB"/>
        </w:rPr>
        <w:t xml:space="preserve"> Srpska, this particularly pr</w:t>
      </w:r>
      <w:r w:rsidR="005C0FF9" w:rsidRPr="00A503E6">
        <w:rPr>
          <w:rFonts w:ascii="Times New Roman" w:hAnsi="Times New Roman" w:cs="Times New Roman"/>
          <w:sz w:val="24"/>
          <w:szCs w:val="24"/>
          <w:lang w:val="en-GB"/>
        </w:rPr>
        <w:t>evails given the</w:t>
      </w:r>
      <w:r w:rsidRPr="00A503E6">
        <w:rPr>
          <w:rFonts w:ascii="Times New Roman" w:hAnsi="Times New Roman" w:cs="Times New Roman"/>
          <w:sz w:val="24"/>
          <w:szCs w:val="24"/>
          <w:lang w:val="en-GB"/>
        </w:rPr>
        <w:t xml:space="preserve"> change </w:t>
      </w:r>
      <w:r w:rsidR="005C0FF9" w:rsidRPr="00A503E6">
        <w:rPr>
          <w:rFonts w:ascii="Times New Roman" w:hAnsi="Times New Roman" w:cs="Times New Roman"/>
          <w:sz w:val="24"/>
          <w:szCs w:val="24"/>
          <w:lang w:val="en-GB"/>
        </w:rPr>
        <w:t>of</w:t>
      </w:r>
      <w:r w:rsidRPr="00A503E6">
        <w:rPr>
          <w:rFonts w:ascii="Times New Roman" w:hAnsi="Times New Roman" w:cs="Times New Roman"/>
          <w:sz w:val="24"/>
          <w:szCs w:val="24"/>
          <w:lang w:val="en-GB"/>
        </w:rPr>
        <w:t xml:space="preserve"> the status of public utility companies in</w:t>
      </w:r>
      <w:r w:rsidR="005C0FF9" w:rsidRPr="00A503E6">
        <w:rPr>
          <w:rFonts w:ascii="Times New Roman" w:hAnsi="Times New Roman" w:cs="Times New Roman"/>
          <w:sz w:val="24"/>
          <w:szCs w:val="24"/>
          <w:lang w:val="en-GB"/>
        </w:rPr>
        <w:t>to</w:t>
      </w:r>
      <w:r w:rsidRPr="00A503E6">
        <w:rPr>
          <w:rFonts w:ascii="Times New Roman" w:hAnsi="Times New Roman" w:cs="Times New Roman"/>
          <w:sz w:val="24"/>
          <w:szCs w:val="24"/>
          <w:lang w:val="en-GB"/>
        </w:rPr>
        <w:t xml:space="preserve"> joint stock companies and the change of holders of capital ownership in these companies from the units of local self-government </w:t>
      </w:r>
      <w:r w:rsidR="005C0FF9" w:rsidRPr="00A503E6">
        <w:rPr>
          <w:rFonts w:ascii="Times New Roman" w:hAnsi="Times New Roman" w:cs="Times New Roman"/>
          <w:sz w:val="24"/>
          <w:szCs w:val="24"/>
          <w:lang w:val="en-GB"/>
        </w:rPr>
        <w:t>in</w:t>
      </w:r>
      <w:r w:rsidRPr="00A503E6">
        <w:rPr>
          <w:rFonts w:ascii="Times New Roman" w:hAnsi="Times New Roman" w:cs="Times New Roman"/>
          <w:sz w:val="24"/>
          <w:szCs w:val="24"/>
          <w:lang w:val="en-GB"/>
        </w:rPr>
        <w:t xml:space="preserve">to the </w:t>
      </w:r>
      <w:r w:rsidR="005C0FF9" w:rsidRPr="00A503E6">
        <w:rPr>
          <w:rFonts w:ascii="Times New Roman" w:hAnsi="Times New Roman" w:cs="Times New Roman"/>
          <w:sz w:val="24"/>
          <w:szCs w:val="24"/>
          <w:lang w:val="en-GB"/>
        </w:rPr>
        <w:t>E</w:t>
      </w:r>
      <w:r w:rsidRPr="00A503E6">
        <w:rPr>
          <w:rFonts w:ascii="Times New Roman" w:hAnsi="Times New Roman" w:cs="Times New Roman"/>
          <w:sz w:val="24"/>
          <w:szCs w:val="24"/>
          <w:lang w:val="en-GB"/>
        </w:rPr>
        <w:t>ntit</w:t>
      </w:r>
      <w:r w:rsidR="00881C08" w:rsidRPr="00A503E6">
        <w:rPr>
          <w:rFonts w:ascii="Times New Roman" w:hAnsi="Times New Roman" w:cs="Times New Roman"/>
          <w:sz w:val="24"/>
          <w:szCs w:val="24"/>
          <w:lang w:val="en-GB"/>
        </w:rPr>
        <w:t>ies</w:t>
      </w:r>
      <w:r w:rsidRPr="00A503E6">
        <w:rPr>
          <w:rFonts w:ascii="Times New Roman" w:hAnsi="Times New Roman" w:cs="Times New Roman"/>
          <w:sz w:val="24"/>
          <w:szCs w:val="24"/>
          <w:lang w:val="en-GB"/>
        </w:rPr>
        <w:t>.</w:t>
      </w:r>
    </w:p>
    <w:p w:rsidR="009400B9" w:rsidRPr="00A503E6" w:rsidRDefault="009400B9" w:rsidP="009400B9">
      <w:pPr>
        <w:pStyle w:val="NoSpacing"/>
        <w:jc w:val="both"/>
        <w:rPr>
          <w:rFonts w:ascii="Times New Roman" w:hAnsi="Times New Roman" w:cs="Times New Roman"/>
          <w:sz w:val="24"/>
          <w:szCs w:val="24"/>
          <w:lang w:val="en-GB"/>
        </w:rPr>
      </w:pPr>
    </w:p>
    <w:p w:rsidR="00305C17"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Considering the </w:t>
      </w:r>
      <w:r w:rsidR="005C0FF9" w:rsidRPr="00A503E6">
        <w:rPr>
          <w:rFonts w:ascii="Times New Roman" w:hAnsi="Times New Roman" w:cs="Times New Roman"/>
          <w:sz w:val="24"/>
          <w:szCs w:val="24"/>
          <w:lang w:val="en-GB"/>
        </w:rPr>
        <w:t>current</w:t>
      </w:r>
      <w:r w:rsidRPr="00A503E6">
        <w:rPr>
          <w:rFonts w:ascii="Times New Roman" w:hAnsi="Times New Roman" w:cs="Times New Roman"/>
          <w:sz w:val="24"/>
          <w:szCs w:val="24"/>
          <w:lang w:val="en-GB"/>
        </w:rPr>
        <w:t xml:space="preserve"> situation in BiH and </w:t>
      </w:r>
      <w:r w:rsidR="005C0FF9" w:rsidRPr="00A503E6">
        <w:rPr>
          <w:rFonts w:ascii="Times New Roman" w:hAnsi="Times New Roman" w:cs="Times New Roman"/>
          <w:sz w:val="24"/>
          <w:szCs w:val="24"/>
          <w:lang w:val="en-GB"/>
        </w:rPr>
        <w:t xml:space="preserve">a lack </w:t>
      </w:r>
      <w:r w:rsidRPr="00A503E6">
        <w:rPr>
          <w:rFonts w:ascii="Times New Roman" w:hAnsi="Times New Roman" w:cs="Times New Roman"/>
          <w:sz w:val="24"/>
          <w:szCs w:val="24"/>
          <w:lang w:val="en-GB"/>
        </w:rPr>
        <w:t xml:space="preserve">of a clearly defined regulatory mechanism, it is necessary to introduce a new regulatory framework for determining the prices of services in the legislation and clearly define the obligations and responsibilities of all </w:t>
      </w:r>
      <w:r w:rsidR="005C0FF9" w:rsidRPr="00A503E6">
        <w:rPr>
          <w:rFonts w:ascii="Times New Roman" w:hAnsi="Times New Roman" w:cs="Times New Roman"/>
          <w:sz w:val="24"/>
          <w:szCs w:val="24"/>
          <w:lang w:val="en-GB"/>
        </w:rPr>
        <w:t>stakeholders</w:t>
      </w:r>
      <w:r w:rsidRPr="00A503E6">
        <w:rPr>
          <w:rFonts w:ascii="Times New Roman" w:hAnsi="Times New Roman" w:cs="Times New Roman"/>
          <w:sz w:val="24"/>
          <w:szCs w:val="24"/>
          <w:lang w:val="en-GB"/>
        </w:rPr>
        <w:t xml:space="preserve"> in the performance of utility activities: the legislator, the local self-government units as the most responsible factor in </w:t>
      </w:r>
      <w:r w:rsidR="005C0FF9" w:rsidRPr="00A503E6">
        <w:rPr>
          <w:rFonts w:ascii="Times New Roman" w:hAnsi="Times New Roman" w:cs="Times New Roman"/>
          <w:sz w:val="24"/>
          <w:szCs w:val="24"/>
          <w:lang w:val="en-GB"/>
        </w:rPr>
        <w:t>c</w:t>
      </w:r>
      <w:r w:rsidRPr="00A503E6">
        <w:rPr>
          <w:rFonts w:ascii="Times New Roman" w:hAnsi="Times New Roman" w:cs="Times New Roman"/>
          <w:sz w:val="24"/>
          <w:szCs w:val="24"/>
          <w:lang w:val="en-GB"/>
        </w:rPr>
        <w:t xml:space="preserve">reating conditions for the </w:t>
      </w:r>
      <w:r w:rsidR="005C0FF9" w:rsidRPr="00A503E6">
        <w:rPr>
          <w:rFonts w:ascii="Times New Roman" w:hAnsi="Times New Roman" w:cs="Times New Roman"/>
          <w:sz w:val="24"/>
          <w:szCs w:val="24"/>
          <w:lang w:val="en-GB"/>
        </w:rPr>
        <w:t>high-qua</w:t>
      </w:r>
      <w:r w:rsidRPr="00A503E6">
        <w:rPr>
          <w:rFonts w:ascii="Times New Roman" w:hAnsi="Times New Roman" w:cs="Times New Roman"/>
          <w:sz w:val="24"/>
          <w:szCs w:val="24"/>
          <w:lang w:val="en-GB"/>
        </w:rPr>
        <w:t xml:space="preserve">lity and efficient performance of utilities, public utility </w:t>
      </w:r>
      <w:r w:rsidR="005C0FF9" w:rsidRPr="00A503E6">
        <w:rPr>
          <w:rFonts w:ascii="Times New Roman" w:hAnsi="Times New Roman" w:cs="Times New Roman"/>
          <w:sz w:val="24"/>
          <w:szCs w:val="24"/>
          <w:lang w:val="en-GB"/>
        </w:rPr>
        <w:t xml:space="preserve">companies </w:t>
      </w:r>
      <w:r w:rsidRPr="00A503E6">
        <w:rPr>
          <w:rFonts w:ascii="Times New Roman" w:hAnsi="Times New Roman" w:cs="Times New Roman"/>
          <w:sz w:val="24"/>
          <w:szCs w:val="24"/>
          <w:lang w:val="en-GB"/>
        </w:rPr>
        <w:t>and other companies - providers of utility services and users of utility services</w:t>
      </w:r>
      <w:r w:rsidR="005C0FF9" w:rsidRPr="00A503E6">
        <w:rPr>
          <w:rFonts w:ascii="Times New Roman" w:hAnsi="Times New Roman" w:cs="Times New Roman"/>
          <w:sz w:val="24"/>
          <w:szCs w:val="24"/>
          <w:lang w:val="en-GB"/>
        </w:rPr>
        <w:t xml:space="preserve"> - households and legal persons</w:t>
      </w:r>
      <w:r w:rsidRPr="00A503E6">
        <w:rPr>
          <w:rFonts w:ascii="Times New Roman" w:hAnsi="Times New Roman" w:cs="Times New Roman"/>
          <w:sz w:val="24"/>
          <w:szCs w:val="24"/>
          <w:lang w:val="en-GB"/>
        </w:rPr>
        <w:t>.</w:t>
      </w:r>
    </w:p>
    <w:p w:rsidR="009400B9" w:rsidRPr="00A503E6" w:rsidRDefault="009400B9" w:rsidP="009400B9">
      <w:pPr>
        <w:pStyle w:val="NoSpacing"/>
        <w:jc w:val="both"/>
        <w:rPr>
          <w:rFonts w:ascii="Times New Roman" w:hAnsi="Times New Roman" w:cs="Times New Roman"/>
          <w:sz w:val="24"/>
          <w:szCs w:val="24"/>
          <w:lang w:val="en-GB"/>
        </w:rPr>
      </w:pPr>
    </w:p>
    <w:p w:rsidR="00FA67DD" w:rsidRPr="00A503E6" w:rsidRDefault="00DD4006" w:rsidP="00AE1587">
      <w:pPr>
        <w:jc w:val="both"/>
        <w:rPr>
          <w:rFonts w:ascii="Times New Roman" w:hAnsi="Times New Roman" w:cs="Times New Roman"/>
          <w:b/>
          <w:sz w:val="24"/>
          <w:szCs w:val="24"/>
          <w:lang w:val="en-GB"/>
        </w:rPr>
      </w:pPr>
      <w:r w:rsidRPr="00A503E6">
        <w:rPr>
          <w:rFonts w:ascii="Times New Roman" w:hAnsi="Times New Roman" w:cs="Times New Roman"/>
          <w:b/>
          <w:sz w:val="24"/>
          <w:szCs w:val="24"/>
          <w:lang w:val="en-GB"/>
        </w:rPr>
        <w:t>2.</w:t>
      </w:r>
      <w:r w:rsidR="00593685"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 xml:space="preserve">How do the framework and bodies contribute to the </w:t>
      </w:r>
      <w:r w:rsidR="00A503E6" w:rsidRPr="00A503E6">
        <w:rPr>
          <w:rFonts w:ascii="Times New Roman" w:hAnsi="Times New Roman" w:cs="Times New Roman"/>
          <w:b/>
          <w:sz w:val="24"/>
          <w:szCs w:val="24"/>
          <w:lang w:val="en-GB"/>
        </w:rPr>
        <w:t>implementation</w:t>
      </w:r>
      <w:r w:rsidR="00BC4AB4" w:rsidRPr="00A503E6">
        <w:rPr>
          <w:rFonts w:ascii="Times New Roman" w:hAnsi="Times New Roman" w:cs="Times New Roman"/>
          <w:b/>
          <w:sz w:val="24"/>
          <w:szCs w:val="24"/>
          <w:lang w:val="en-GB"/>
        </w:rPr>
        <w:t xml:space="preserve"> of </w:t>
      </w:r>
      <w:r w:rsidR="00A503E6" w:rsidRPr="00A503E6">
        <w:rPr>
          <w:rFonts w:ascii="Times New Roman" w:hAnsi="Times New Roman" w:cs="Times New Roman"/>
          <w:b/>
          <w:sz w:val="24"/>
          <w:szCs w:val="24"/>
          <w:lang w:val="en-GB"/>
        </w:rPr>
        <w:t>the normative</w:t>
      </w:r>
      <w:r w:rsidR="00BC4AB4" w:rsidRPr="00A503E6">
        <w:rPr>
          <w:rFonts w:ascii="Times New Roman" w:hAnsi="Times New Roman" w:cs="Times New Roman"/>
          <w:b/>
          <w:sz w:val="24"/>
          <w:szCs w:val="24"/>
          <w:lang w:val="en-GB"/>
        </w:rPr>
        <w:t xml:space="preserve"> contents of the human rights to safe drinking water and sanita</w:t>
      </w:r>
      <w:r w:rsidR="00915F97" w:rsidRPr="00A503E6">
        <w:rPr>
          <w:rFonts w:ascii="Times New Roman" w:hAnsi="Times New Roman" w:cs="Times New Roman"/>
          <w:b/>
          <w:sz w:val="24"/>
          <w:szCs w:val="24"/>
          <w:lang w:val="en-GB"/>
        </w:rPr>
        <w:t>ti</w:t>
      </w:r>
      <w:r w:rsidR="00BC4AB4" w:rsidRPr="00A503E6">
        <w:rPr>
          <w:rFonts w:ascii="Times New Roman" w:hAnsi="Times New Roman" w:cs="Times New Roman"/>
          <w:b/>
          <w:sz w:val="24"/>
          <w:szCs w:val="24"/>
          <w:lang w:val="en-GB"/>
        </w:rPr>
        <w:t xml:space="preserve">on, </w:t>
      </w:r>
      <w:r w:rsidR="00A503E6" w:rsidRPr="00A503E6">
        <w:rPr>
          <w:rFonts w:ascii="Times New Roman" w:hAnsi="Times New Roman" w:cs="Times New Roman"/>
          <w:b/>
          <w:sz w:val="24"/>
          <w:szCs w:val="24"/>
          <w:lang w:val="en-GB"/>
        </w:rPr>
        <w:t>namely</w:t>
      </w:r>
      <w:r w:rsidR="00BC4AB4" w:rsidRPr="00A503E6">
        <w:rPr>
          <w:rFonts w:ascii="Times New Roman" w:hAnsi="Times New Roman" w:cs="Times New Roman"/>
          <w:b/>
          <w:sz w:val="24"/>
          <w:szCs w:val="24"/>
          <w:lang w:val="en-GB"/>
        </w:rPr>
        <w:t xml:space="preserve">, the </w:t>
      </w:r>
      <w:r w:rsidRPr="00A503E6">
        <w:rPr>
          <w:rFonts w:ascii="Times New Roman" w:hAnsi="Times New Roman" w:cs="Times New Roman"/>
          <w:b/>
          <w:sz w:val="24"/>
          <w:szCs w:val="24"/>
          <w:lang w:val="en-GB"/>
        </w:rPr>
        <w:t>standard</w:t>
      </w:r>
      <w:r w:rsidR="00BC4AB4" w:rsidRPr="00A503E6">
        <w:rPr>
          <w:rFonts w:ascii="Times New Roman" w:hAnsi="Times New Roman" w:cs="Times New Roman"/>
          <w:b/>
          <w:sz w:val="24"/>
          <w:szCs w:val="24"/>
          <w:lang w:val="en-GB"/>
        </w:rPr>
        <w:t xml:space="preserve">s of </w:t>
      </w:r>
      <w:r w:rsidR="00A503E6" w:rsidRPr="00A503E6">
        <w:rPr>
          <w:rFonts w:ascii="Times New Roman" w:hAnsi="Times New Roman" w:cs="Times New Roman"/>
          <w:b/>
          <w:sz w:val="24"/>
          <w:szCs w:val="24"/>
          <w:lang w:val="en-GB"/>
        </w:rPr>
        <w:t>availability</w:t>
      </w:r>
      <w:r w:rsidR="00BC4AB4" w:rsidRPr="00A503E6">
        <w:rPr>
          <w:rFonts w:ascii="Times New Roman" w:hAnsi="Times New Roman" w:cs="Times New Roman"/>
          <w:b/>
          <w:sz w:val="24"/>
          <w:szCs w:val="24"/>
          <w:lang w:val="en-GB"/>
        </w:rPr>
        <w:t>, qu</w:t>
      </w:r>
      <w:r w:rsidRPr="00A503E6">
        <w:rPr>
          <w:rFonts w:ascii="Times New Roman" w:hAnsi="Times New Roman" w:cs="Times New Roman"/>
          <w:b/>
          <w:sz w:val="24"/>
          <w:szCs w:val="24"/>
          <w:lang w:val="en-GB"/>
        </w:rPr>
        <w:t>alit</w:t>
      </w:r>
      <w:r w:rsidR="00BC4AB4" w:rsidRPr="00A503E6">
        <w:rPr>
          <w:rFonts w:ascii="Times New Roman" w:hAnsi="Times New Roman" w:cs="Times New Roman"/>
          <w:b/>
          <w:sz w:val="24"/>
          <w:szCs w:val="24"/>
          <w:lang w:val="en-GB"/>
        </w:rPr>
        <w:t>y</w:t>
      </w:r>
      <w:r w:rsidRPr="00A503E6">
        <w:rPr>
          <w:rFonts w:ascii="Times New Roman" w:hAnsi="Times New Roman" w:cs="Times New Roman"/>
          <w:b/>
          <w:sz w:val="24"/>
          <w:szCs w:val="24"/>
          <w:lang w:val="en-GB"/>
        </w:rPr>
        <w:t xml:space="preserve">, </w:t>
      </w:r>
      <w:r w:rsidR="00A503E6" w:rsidRPr="00A503E6">
        <w:rPr>
          <w:rFonts w:ascii="Times New Roman" w:hAnsi="Times New Roman" w:cs="Times New Roman"/>
          <w:b/>
          <w:sz w:val="24"/>
          <w:szCs w:val="24"/>
          <w:lang w:val="en-GB"/>
        </w:rPr>
        <w:t>accessibility</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affordability</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acceptability</w:t>
      </w:r>
      <w:r w:rsidRPr="00A503E6">
        <w:rPr>
          <w:rFonts w:ascii="Times New Roman" w:hAnsi="Times New Roman" w:cs="Times New Roman"/>
          <w:b/>
          <w:sz w:val="24"/>
          <w:szCs w:val="24"/>
          <w:lang w:val="en-GB"/>
        </w:rPr>
        <w:t>, priva</w:t>
      </w:r>
      <w:r w:rsidR="00BC4AB4" w:rsidRPr="00A503E6">
        <w:rPr>
          <w:rFonts w:ascii="Times New Roman" w:hAnsi="Times New Roman" w:cs="Times New Roman"/>
          <w:b/>
          <w:sz w:val="24"/>
          <w:szCs w:val="24"/>
          <w:lang w:val="en-GB"/>
        </w:rPr>
        <w:t>cy and dignity</w:t>
      </w:r>
      <w:r w:rsidRPr="00A503E6">
        <w:rPr>
          <w:rFonts w:ascii="Times New Roman" w:hAnsi="Times New Roman" w:cs="Times New Roman"/>
          <w:b/>
          <w:sz w:val="24"/>
          <w:szCs w:val="24"/>
          <w:lang w:val="en-GB"/>
        </w:rPr>
        <w:t>?</w:t>
      </w: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In addition to integral water management, the purpose of the </w:t>
      </w:r>
      <w:r w:rsidR="00FE2CA9" w:rsidRPr="00A503E6">
        <w:rPr>
          <w:rFonts w:ascii="Times New Roman" w:hAnsi="Times New Roman" w:cs="Times New Roman"/>
          <w:sz w:val="24"/>
          <w:szCs w:val="24"/>
          <w:lang w:val="en-GB"/>
        </w:rPr>
        <w:t xml:space="preserve">water laws </w:t>
      </w:r>
      <w:r w:rsidRPr="00A503E6">
        <w:rPr>
          <w:rFonts w:ascii="Times New Roman" w:hAnsi="Times New Roman" w:cs="Times New Roman"/>
          <w:sz w:val="24"/>
          <w:szCs w:val="24"/>
          <w:lang w:val="en-GB"/>
        </w:rPr>
        <w:t xml:space="preserve">in both </w:t>
      </w:r>
      <w:r w:rsidR="00881C08" w:rsidRPr="00A503E6">
        <w:rPr>
          <w:rFonts w:ascii="Times New Roman" w:hAnsi="Times New Roman" w:cs="Times New Roman"/>
          <w:sz w:val="24"/>
          <w:szCs w:val="24"/>
          <w:lang w:val="en-GB"/>
        </w:rPr>
        <w:t>E</w:t>
      </w:r>
      <w:r w:rsidRPr="00A503E6">
        <w:rPr>
          <w:rFonts w:ascii="Times New Roman" w:hAnsi="Times New Roman" w:cs="Times New Roman"/>
          <w:sz w:val="24"/>
          <w:szCs w:val="24"/>
          <w:lang w:val="en-GB"/>
        </w:rPr>
        <w:t xml:space="preserve">ntities is to achieve </w:t>
      </w:r>
      <w:r w:rsidR="005C0FF9" w:rsidRPr="00A503E6">
        <w:rPr>
          <w:rFonts w:ascii="Times New Roman" w:hAnsi="Times New Roman" w:cs="Times New Roman"/>
          <w:sz w:val="24"/>
          <w:szCs w:val="24"/>
          <w:lang w:val="en-GB"/>
        </w:rPr>
        <w:t xml:space="preserve">a </w:t>
      </w:r>
      <w:r w:rsidRPr="00A503E6">
        <w:rPr>
          <w:rFonts w:ascii="Times New Roman" w:hAnsi="Times New Roman" w:cs="Times New Roman"/>
          <w:sz w:val="24"/>
          <w:szCs w:val="24"/>
          <w:lang w:val="en-GB"/>
        </w:rPr>
        <w:t>good water</w:t>
      </w:r>
      <w:r w:rsidR="00C63330" w:rsidRPr="00A503E6">
        <w:rPr>
          <w:rFonts w:ascii="Times New Roman" w:hAnsi="Times New Roman" w:cs="Times New Roman"/>
          <w:sz w:val="24"/>
          <w:szCs w:val="24"/>
          <w:lang w:val="en-GB"/>
        </w:rPr>
        <w:t xml:space="preserve"> status</w:t>
      </w:r>
      <w:r w:rsidRPr="00A503E6">
        <w:rPr>
          <w:rFonts w:ascii="Times New Roman" w:hAnsi="Times New Roman" w:cs="Times New Roman"/>
          <w:sz w:val="24"/>
          <w:szCs w:val="24"/>
          <w:lang w:val="en-GB"/>
        </w:rPr>
        <w:t xml:space="preserve"> and prevent its degradation, achieve sustainable water use and ensure fair access to water (Article 2).</w:t>
      </w:r>
    </w:p>
    <w:p w:rsidR="0027751B"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According to Article 47, paragraph 2 of the Water Law of the Federation of Bosnia and Herzegovi</w:t>
      </w:r>
      <w:r w:rsidR="00C63330" w:rsidRPr="00A503E6">
        <w:rPr>
          <w:rFonts w:ascii="Times New Roman" w:hAnsi="Times New Roman" w:cs="Times New Roman"/>
          <w:sz w:val="24"/>
          <w:szCs w:val="24"/>
          <w:lang w:val="en-GB"/>
        </w:rPr>
        <w:t xml:space="preserve">na and Article 52 of the </w:t>
      </w:r>
      <w:r w:rsidRPr="00A503E6">
        <w:rPr>
          <w:rFonts w:ascii="Times New Roman" w:hAnsi="Times New Roman" w:cs="Times New Roman"/>
          <w:sz w:val="24"/>
          <w:szCs w:val="24"/>
          <w:lang w:val="en-GB"/>
        </w:rPr>
        <w:t>Water</w:t>
      </w:r>
      <w:r w:rsidR="00C63330" w:rsidRPr="00A503E6">
        <w:rPr>
          <w:rFonts w:ascii="Times New Roman" w:hAnsi="Times New Roman" w:cs="Times New Roman"/>
          <w:sz w:val="24"/>
          <w:szCs w:val="24"/>
          <w:lang w:val="en-GB"/>
        </w:rPr>
        <w:t xml:space="preserve"> Law</w:t>
      </w:r>
      <w:r w:rsidRPr="00A503E6">
        <w:rPr>
          <w:rFonts w:ascii="Times New Roman" w:hAnsi="Times New Roman" w:cs="Times New Roman"/>
          <w:sz w:val="24"/>
          <w:szCs w:val="24"/>
          <w:lang w:val="en-GB"/>
        </w:rPr>
        <w:t xml:space="preserve"> of Republi</w:t>
      </w:r>
      <w:r w:rsidR="00C63330" w:rsidRPr="00A503E6">
        <w:rPr>
          <w:rFonts w:ascii="Times New Roman" w:hAnsi="Times New Roman" w:cs="Times New Roman"/>
          <w:sz w:val="24"/>
          <w:szCs w:val="24"/>
          <w:lang w:val="en-GB"/>
        </w:rPr>
        <w:t>ka</w:t>
      </w:r>
      <w:r w:rsidRPr="00A503E6">
        <w:rPr>
          <w:rFonts w:ascii="Times New Roman" w:hAnsi="Times New Roman" w:cs="Times New Roman"/>
          <w:sz w:val="24"/>
          <w:szCs w:val="24"/>
          <w:lang w:val="en-GB"/>
        </w:rPr>
        <w:t xml:space="preserve"> Sr</w:t>
      </w:r>
      <w:r w:rsidR="00C63330" w:rsidRPr="00A503E6">
        <w:rPr>
          <w:rFonts w:ascii="Times New Roman" w:hAnsi="Times New Roman" w:cs="Times New Roman"/>
          <w:sz w:val="24"/>
          <w:szCs w:val="24"/>
          <w:lang w:val="en-GB"/>
        </w:rPr>
        <w:t>psk</w:t>
      </w:r>
      <w:r w:rsidRPr="00A503E6">
        <w:rPr>
          <w:rFonts w:ascii="Times New Roman" w:hAnsi="Times New Roman" w:cs="Times New Roman"/>
          <w:sz w:val="24"/>
          <w:szCs w:val="24"/>
          <w:lang w:val="en-GB"/>
        </w:rPr>
        <w:t>a: "The use of water for supplying the population with drinking water, sanita</w:t>
      </w:r>
      <w:r w:rsidR="00C63330" w:rsidRPr="00A503E6">
        <w:rPr>
          <w:rFonts w:ascii="Times New Roman" w:hAnsi="Times New Roman" w:cs="Times New Roman"/>
          <w:sz w:val="24"/>
          <w:szCs w:val="24"/>
          <w:lang w:val="en-GB"/>
        </w:rPr>
        <w:t>tion</w:t>
      </w:r>
      <w:r w:rsidRPr="00A503E6">
        <w:rPr>
          <w:rFonts w:ascii="Times New Roman" w:hAnsi="Times New Roman" w:cs="Times New Roman"/>
          <w:sz w:val="24"/>
          <w:szCs w:val="24"/>
          <w:lang w:val="en-GB"/>
        </w:rPr>
        <w:t xml:space="preserve"> and fire protection has</w:t>
      </w:r>
      <w:r w:rsidR="00881C08" w:rsidRPr="00A503E6">
        <w:rPr>
          <w:rFonts w:ascii="Times New Roman" w:hAnsi="Times New Roman" w:cs="Times New Roman"/>
          <w:sz w:val="24"/>
          <w:szCs w:val="24"/>
          <w:lang w:val="en-GB"/>
        </w:rPr>
        <w:t xml:space="preserve"> a</w:t>
      </w:r>
      <w:r w:rsidRPr="00A503E6">
        <w:rPr>
          <w:rFonts w:ascii="Times New Roman" w:hAnsi="Times New Roman" w:cs="Times New Roman"/>
          <w:sz w:val="24"/>
          <w:szCs w:val="24"/>
          <w:lang w:val="en-GB"/>
        </w:rPr>
        <w:t xml:space="preserve"> priority over the use of water for other purposes ... "</w:t>
      </w:r>
    </w:p>
    <w:p w:rsidR="004C35F6" w:rsidRPr="00A503E6" w:rsidRDefault="004C35F6" w:rsidP="004C35F6">
      <w:pPr>
        <w:jc w:val="both"/>
        <w:rPr>
          <w:rFonts w:ascii="Times New Roman" w:hAnsi="Times New Roman" w:cs="Times New Roman"/>
          <w:sz w:val="24"/>
          <w:szCs w:val="24"/>
          <w:lang w:val="en-GB"/>
        </w:rPr>
      </w:pPr>
      <w:r w:rsidRPr="00A503E6">
        <w:rPr>
          <w:rFonts w:ascii="Times New Roman" w:hAnsi="Times New Roman" w:cs="Times New Roman"/>
          <w:b/>
          <w:sz w:val="24"/>
          <w:szCs w:val="24"/>
          <w:lang w:val="en-GB"/>
        </w:rPr>
        <w:t xml:space="preserve">3. </w:t>
      </w:r>
      <w:r w:rsidR="00BC4AB4" w:rsidRPr="00A503E6">
        <w:rPr>
          <w:rFonts w:ascii="Times New Roman" w:hAnsi="Times New Roman" w:cs="Times New Roman"/>
          <w:b/>
          <w:sz w:val="24"/>
          <w:szCs w:val="24"/>
          <w:lang w:val="en-GB"/>
        </w:rPr>
        <w:t xml:space="preserve">How do the framework and bodies support the </w:t>
      </w:r>
      <w:r w:rsidR="00A503E6" w:rsidRPr="00A503E6">
        <w:rPr>
          <w:rFonts w:ascii="Times New Roman" w:hAnsi="Times New Roman" w:cs="Times New Roman"/>
          <w:b/>
          <w:sz w:val="24"/>
          <w:szCs w:val="24"/>
          <w:lang w:val="en-GB"/>
        </w:rPr>
        <w:t>implementation</w:t>
      </w:r>
      <w:r w:rsidR="00BC4AB4" w:rsidRPr="00A503E6">
        <w:rPr>
          <w:rFonts w:ascii="Times New Roman" w:hAnsi="Times New Roman" w:cs="Times New Roman"/>
          <w:b/>
          <w:sz w:val="24"/>
          <w:szCs w:val="24"/>
          <w:lang w:val="en-GB"/>
        </w:rPr>
        <w:t xml:space="preserve"> of the human rights principles of equality and non-discrimination</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access to</w:t>
      </w:r>
      <w:r w:rsidRPr="00A503E6">
        <w:rPr>
          <w:rFonts w:ascii="Times New Roman" w:hAnsi="Times New Roman" w:cs="Times New Roman"/>
          <w:b/>
          <w:sz w:val="24"/>
          <w:szCs w:val="24"/>
          <w:lang w:val="en-GB"/>
        </w:rPr>
        <w:t xml:space="preserve"> informa</w:t>
      </w:r>
      <w:r w:rsidR="00BC4AB4" w:rsidRPr="00A503E6">
        <w:rPr>
          <w:rFonts w:ascii="Times New Roman" w:hAnsi="Times New Roman" w:cs="Times New Roman"/>
          <w:b/>
          <w:sz w:val="24"/>
          <w:szCs w:val="24"/>
          <w:lang w:val="en-GB"/>
        </w:rPr>
        <w:t>t</w:t>
      </w:r>
      <w:r w:rsidRPr="00A503E6">
        <w:rPr>
          <w:rFonts w:ascii="Times New Roman" w:hAnsi="Times New Roman" w:cs="Times New Roman"/>
          <w:b/>
          <w:sz w:val="24"/>
          <w:szCs w:val="24"/>
          <w:lang w:val="en-GB"/>
        </w:rPr>
        <w:t>i</w:t>
      </w:r>
      <w:r w:rsidR="00BC4AB4" w:rsidRPr="00A503E6">
        <w:rPr>
          <w:rFonts w:ascii="Times New Roman" w:hAnsi="Times New Roman" w:cs="Times New Roman"/>
          <w:b/>
          <w:sz w:val="24"/>
          <w:szCs w:val="24"/>
          <w:lang w:val="en-GB"/>
        </w:rPr>
        <w:t>on</w:t>
      </w:r>
      <w:r w:rsidRPr="00A503E6">
        <w:rPr>
          <w:rFonts w:ascii="Times New Roman" w:hAnsi="Times New Roman" w:cs="Times New Roman"/>
          <w:b/>
          <w:sz w:val="24"/>
          <w:szCs w:val="24"/>
          <w:lang w:val="en-GB"/>
        </w:rPr>
        <w:t>, r</w:t>
      </w:r>
      <w:r w:rsidR="00BC4AB4" w:rsidRPr="00A503E6">
        <w:rPr>
          <w:rFonts w:ascii="Times New Roman" w:hAnsi="Times New Roman" w:cs="Times New Roman"/>
          <w:b/>
          <w:sz w:val="24"/>
          <w:szCs w:val="24"/>
          <w:lang w:val="en-GB"/>
        </w:rPr>
        <w:t>ights to participation,</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accountability</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 xml:space="preserve">sustainability and progressive realization in the water and </w:t>
      </w:r>
      <w:r w:rsidR="00A503E6" w:rsidRPr="00A503E6">
        <w:rPr>
          <w:rFonts w:ascii="Times New Roman" w:hAnsi="Times New Roman" w:cs="Times New Roman"/>
          <w:b/>
          <w:sz w:val="24"/>
          <w:szCs w:val="24"/>
          <w:lang w:val="en-GB"/>
        </w:rPr>
        <w:t>sanitation</w:t>
      </w:r>
      <w:r w:rsidR="00BC4AB4" w:rsidRPr="00A503E6">
        <w:rPr>
          <w:rFonts w:ascii="Times New Roman" w:hAnsi="Times New Roman" w:cs="Times New Roman"/>
          <w:b/>
          <w:sz w:val="24"/>
          <w:szCs w:val="24"/>
          <w:lang w:val="en-GB"/>
        </w:rPr>
        <w:t xml:space="preserve"> sector? Please provide examples.</w:t>
      </w:r>
    </w:p>
    <w:p w:rsidR="004C35F6" w:rsidRPr="00A503E6" w:rsidRDefault="004C35F6" w:rsidP="004C35F6">
      <w:pPr>
        <w:jc w:val="both"/>
        <w:rPr>
          <w:rFonts w:ascii="Times New Roman" w:hAnsi="Times New Roman" w:cs="Times New Roman"/>
          <w:sz w:val="24"/>
          <w:szCs w:val="24"/>
          <w:lang w:val="en-GB"/>
        </w:rPr>
      </w:pP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The </w:t>
      </w:r>
      <w:r w:rsidR="00881C08" w:rsidRPr="00A503E6">
        <w:rPr>
          <w:rFonts w:ascii="Times New Roman" w:hAnsi="Times New Roman" w:cs="Times New Roman"/>
          <w:sz w:val="24"/>
          <w:szCs w:val="24"/>
          <w:lang w:val="en-GB"/>
        </w:rPr>
        <w:t xml:space="preserve">water laws </w:t>
      </w:r>
      <w:r w:rsidRPr="00A503E6">
        <w:rPr>
          <w:rFonts w:ascii="Times New Roman" w:hAnsi="Times New Roman" w:cs="Times New Roman"/>
          <w:sz w:val="24"/>
          <w:szCs w:val="24"/>
          <w:lang w:val="en-GB"/>
        </w:rPr>
        <w:t xml:space="preserve">of both </w:t>
      </w:r>
      <w:r w:rsidR="00881C08" w:rsidRPr="00A503E6">
        <w:rPr>
          <w:rFonts w:ascii="Times New Roman" w:hAnsi="Times New Roman" w:cs="Times New Roman"/>
          <w:sz w:val="24"/>
          <w:szCs w:val="24"/>
          <w:lang w:val="en-GB"/>
        </w:rPr>
        <w:t>E</w:t>
      </w:r>
      <w:r w:rsidRPr="00A503E6">
        <w:rPr>
          <w:rFonts w:ascii="Times New Roman" w:hAnsi="Times New Roman" w:cs="Times New Roman"/>
          <w:sz w:val="24"/>
          <w:szCs w:val="24"/>
          <w:lang w:val="en-GB"/>
        </w:rPr>
        <w:t xml:space="preserve">ntities regulate obligations and responsibilities in relation to public participation and free access to information. </w:t>
      </w:r>
      <w:r w:rsidR="00881C08" w:rsidRPr="00A503E6">
        <w:rPr>
          <w:rFonts w:ascii="Times New Roman" w:hAnsi="Times New Roman" w:cs="Times New Roman"/>
          <w:sz w:val="24"/>
          <w:szCs w:val="24"/>
          <w:lang w:val="en-GB"/>
        </w:rPr>
        <w:t>C</w:t>
      </w:r>
      <w:r w:rsidRPr="00A503E6">
        <w:rPr>
          <w:rFonts w:ascii="Times New Roman" w:hAnsi="Times New Roman" w:cs="Times New Roman"/>
          <w:sz w:val="24"/>
          <w:szCs w:val="24"/>
          <w:lang w:val="en-GB"/>
        </w:rPr>
        <w:t>hapter 'General Principles' of the law</w:t>
      </w:r>
      <w:r w:rsidR="00C63330" w:rsidRPr="00A503E6">
        <w:rPr>
          <w:rFonts w:ascii="Times New Roman" w:hAnsi="Times New Roman" w:cs="Times New Roman"/>
          <w:sz w:val="24"/>
          <w:szCs w:val="24"/>
          <w:lang w:val="en-GB"/>
        </w:rPr>
        <w:t xml:space="preserve">s </w:t>
      </w:r>
      <w:r w:rsidRPr="00A503E6">
        <w:rPr>
          <w:rFonts w:ascii="Times New Roman" w:hAnsi="Times New Roman" w:cs="Times New Roman"/>
          <w:sz w:val="24"/>
          <w:szCs w:val="24"/>
          <w:lang w:val="en-GB"/>
        </w:rPr>
        <w:t xml:space="preserve">states that water resources will be used in a way that ensures public participation in drafting of water </w:t>
      </w:r>
      <w:r w:rsidRPr="00A503E6">
        <w:rPr>
          <w:rFonts w:ascii="Times New Roman" w:hAnsi="Times New Roman" w:cs="Times New Roman"/>
          <w:sz w:val="24"/>
          <w:szCs w:val="24"/>
          <w:lang w:val="en-GB"/>
        </w:rPr>
        <w:lastRenderedPageBreak/>
        <w:t>management plans. This is fully in line with the requirements of the Water Framework Directive where active participation of all stakeholders in the preparation of the review and updating of river basin management plans is an important step in the planning process.</w:t>
      </w: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Furthermore, certain articles of the </w:t>
      </w:r>
      <w:r w:rsidR="00881C08" w:rsidRPr="00A503E6">
        <w:rPr>
          <w:rFonts w:ascii="Times New Roman" w:hAnsi="Times New Roman" w:cs="Times New Roman"/>
          <w:sz w:val="24"/>
          <w:szCs w:val="24"/>
          <w:lang w:val="en-GB"/>
        </w:rPr>
        <w:t>Law</w:t>
      </w:r>
      <w:r w:rsidRPr="00A503E6">
        <w:rPr>
          <w:rFonts w:ascii="Times New Roman" w:hAnsi="Times New Roman" w:cs="Times New Roman"/>
          <w:sz w:val="24"/>
          <w:szCs w:val="24"/>
          <w:lang w:val="en-GB"/>
        </w:rPr>
        <w:t xml:space="preserve"> pr</w:t>
      </w:r>
      <w:r w:rsidR="00881C08" w:rsidRPr="00A503E6">
        <w:rPr>
          <w:rFonts w:ascii="Times New Roman" w:hAnsi="Times New Roman" w:cs="Times New Roman"/>
          <w:sz w:val="24"/>
          <w:szCs w:val="24"/>
          <w:lang w:val="en-GB"/>
        </w:rPr>
        <w:t>ovide for</w:t>
      </w:r>
      <w:r w:rsidRPr="00A503E6">
        <w:rPr>
          <w:rFonts w:ascii="Times New Roman" w:hAnsi="Times New Roman" w:cs="Times New Roman"/>
          <w:sz w:val="24"/>
          <w:szCs w:val="24"/>
          <w:lang w:val="en-GB"/>
        </w:rPr>
        <w:t xml:space="preserve"> public participation:</w:t>
      </w: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Article 38 of </w:t>
      </w:r>
      <w:r w:rsidR="00BA39E4" w:rsidRPr="00A503E6">
        <w:rPr>
          <w:rFonts w:ascii="Times New Roman" w:hAnsi="Times New Roman" w:cs="Times New Roman"/>
          <w:sz w:val="24"/>
          <w:szCs w:val="24"/>
          <w:lang w:val="en-GB"/>
        </w:rPr>
        <w:t xml:space="preserve">FBiH </w:t>
      </w:r>
      <w:r w:rsidRPr="00A503E6">
        <w:rPr>
          <w:rFonts w:ascii="Times New Roman" w:hAnsi="Times New Roman" w:cs="Times New Roman"/>
          <w:sz w:val="24"/>
          <w:szCs w:val="24"/>
          <w:lang w:val="en-GB"/>
        </w:rPr>
        <w:t>Water Law / Article 29 of RS Law on Waters</w:t>
      </w:r>
      <w:r w:rsidR="00BA39E4"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w:t>
      </w:r>
      <w:r w:rsidR="00BA39E4" w:rsidRPr="00A503E6">
        <w:rPr>
          <w:lang w:val="en-GB"/>
        </w:rPr>
        <w:t xml:space="preserve"> </w:t>
      </w:r>
      <w:r w:rsidR="00BA39E4" w:rsidRPr="00A503E6">
        <w:rPr>
          <w:rFonts w:ascii="Times New Roman" w:hAnsi="Times New Roman" w:cs="Times New Roman"/>
          <w:sz w:val="24"/>
          <w:szCs w:val="24"/>
          <w:lang w:val="en-GB"/>
        </w:rPr>
        <w:t>Public consultation</w:t>
      </w:r>
      <w:r w:rsidRPr="00A503E6">
        <w:rPr>
          <w:rFonts w:ascii="Times New Roman" w:hAnsi="Times New Roman" w:cs="Times New Roman"/>
          <w:sz w:val="24"/>
          <w:szCs w:val="24"/>
          <w:lang w:val="en-GB"/>
        </w:rPr>
        <w:t>"</w:t>
      </w:r>
      <w:r w:rsidR="00BA39E4"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determine</w:t>
      </w:r>
      <w:r w:rsidRPr="00A503E6">
        <w:rPr>
          <w:rFonts w:ascii="Times New Roman" w:hAnsi="Times New Roman" w:cs="Times New Roman"/>
          <w:sz w:val="24"/>
          <w:szCs w:val="24"/>
          <w:lang w:val="en-GB"/>
        </w:rPr>
        <w:t xml:space="preserve"> how water agencies inform the Water Advisory Council and the local communit</w:t>
      </w:r>
      <w:r w:rsidR="00BA39E4" w:rsidRPr="00A503E6">
        <w:rPr>
          <w:rFonts w:ascii="Times New Roman" w:hAnsi="Times New Roman" w:cs="Times New Roman"/>
          <w:sz w:val="24"/>
          <w:szCs w:val="24"/>
          <w:lang w:val="en-GB"/>
        </w:rPr>
        <w:t xml:space="preserve">ies </w:t>
      </w:r>
      <w:r w:rsidRPr="00A503E6">
        <w:rPr>
          <w:rFonts w:ascii="Times New Roman" w:hAnsi="Times New Roman" w:cs="Times New Roman"/>
          <w:sz w:val="24"/>
          <w:szCs w:val="24"/>
          <w:lang w:val="en-GB"/>
        </w:rPr>
        <w:t>about the start of the preparation of the water management plan, and provides information on the process of public consulta</w:t>
      </w:r>
      <w:r w:rsidR="00BA39E4" w:rsidRPr="00A503E6">
        <w:rPr>
          <w:rFonts w:ascii="Times New Roman" w:hAnsi="Times New Roman" w:cs="Times New Roman"/>
          <w:sz w:val="24"/>
          <w:szCs w:val="24"/>
          <w:lang w:val="en-GB"/>
        </w:rPr>
        <w:t>tion</w:t>
      </w:r>
      <w:r w:rsidRPr="00A503E6">
        <w:rPr>
          <w:rFonts w:ascii="Times New Roman" w:hAnsi="Times New Roman" w:cs="Times New Roman"/>
          <w:sz w:val="24"/>
          <w:szCs w:val="24"/>
          <w:lang w:val="en-GB"/>
        </w:rPr>
        <w:t>.</w:t>
      </w: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Article 124 of </w:t>
      </w:r>
      <w:r w:rsidR="00BA39E4" w:rsidRPr="00A503E6">
        <w:rPr>
          <w:rFonts w:ascii="Times New Roman" w:hAnsi="Times New Roman" w:cs="Times New Roman"/>
          <w:sz w:val="24"/>
          <w:szCs w:val="24"/>
          <w:lang w:val="en-GB"/>
        </w:rPr>
        <w:t xml:space="preserve">FBiH </w:t>
      </w:r>
      <w:r w:rsidRPr="00A503E6">
        <w:rPr>
          <w:rFonts w:ascii="Times New Roman" w:hAnsi="Times New Roman" w:cs="Times New Roman"/>
          <w:sz w:val="24"/>
          <w:szCs w:val="24"/>
          <w:lang w:val="en-GB"/>
        </w:rPr>
        <w:t xml:space="preserve">Water Law / Article 130 of </w:t>
      </w:r>
      <w:r w:rsidR="00BA39E4" w:rsidRPr="00A503E6">
        <w:rPr>
          <w:rFonts w:ascii="Times New Roman" w:hAnsi="Times New Roman" w:cs="Times New Roman"/>
          <w:sz w:val="24"/>
          <w:szCs w:val="24"/>
          <w:lang w:val="en-GB"/>
        </w:rPr>
        <w:t xml:space="preserve">RS </w:t>
      </w:r>
      <w:r w:rsidRPr="00A503E6">
        <w:rPr>
          <w:rFonts w:ascii="Times New Roman" w:hAnsi="Times New Roman" w:cs="Times New Roman"/>
          <w:sz w:val="24"/>
          <w:szCs w:val="24"/>
          <w:lang w:val="en-GB"/>
        </w:rPr>
        <w:t>Water Law</w:t>
      </w:r>
      <w:r w:rsidR="00BA39E4"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"Notification of parties </w:t>
      </w:r>
      <w:r w:rsidR="00BA39E4" w:rsidRPr="00A503E6">
        <w:rPr>
          <w:rFonts w:ascii="Times New Roman" w:hAnsi="Times New Roman" w:cs="Times New Roman"/>
          <w:sz w:val="24"/>
          <w:szCs w:val="24"/>
          <w:lang w:val="en-GB"/>
        </w:rPr>
        <w:t xml:space="preserve">concerned </w:t>
      </w:r>
      <w:r w:rsidRPr="00A503E6">
        <w:rPr>
          <w:rFonts w:ascii="Times New Roman" w:hAnsi="Times New Roman" w:cs="Times New Roman"/>
          <w:sz w:val="24"/>
          <w:szCs w:val="24"/>
          <w:lang w:val="en-GB"/>
        </w:rPr>
        <w:t>and the public"</w:t>
      </w:r>
      <w:r w:rsidR="00BA39E4"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defines procedures </w:t>
      </w:r>
      <w:r w:rsidR="00BA39E4" w:rsidRPr="00A503E6">
        <w:rPr>
          <w:rFonts w:ascii="Times New Roman" w:hAnsi="Times New Roman" w:cs="Times New Roman"/>
          <w:sz w:val="24"/>
          <w:szCs w:val="24"/>
          <w:lang w:val="en-GB"/>
        </w:rPr>
        <w:t>of</w:t>
      </w:r>
      <w:r w:rsidRPr="00A503E6">
        <w:rPr>
          <w:rFonts w:ascii="Times New Roman" w:hAnsi="Times New Roman" w:cs="Times New Roman"/>
          <w:sz w:val="24"/>
          <w:szCs w:val="24"/>
          <w:lang w:val="en-GB"/>
        </w:rPr>
        <w:t xml:space="preserve"> issuing </w:t>
      </w:r>
      <w:r w:rsidR="00A976BB" w:rsidRPr="00A503E6">
        <w:rPr>
          <w:rFonts w:ascii="Times New Roman" w:hAnsi="Times New Roman" w:cs="Times New Roman"/>
          <w:sz w:val="24"/>
          <w:szCs w:val="24"/>
          <w:lang w:val="en-GB"/>
        </w:rPr>
        <w:t>a</w:t>
      </w:r>
      <w:r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prior</w:t>
      </w:r>
      <w:r w:rsidRPr="00A503E6">
        <w:rPr>
          <w:rFonts w:ascii="Times New Roman" w:hAnsi="Times New Roman" w:cs="Times New Roman"/>
          <w:sz w:val="24"/>
          <w:szCs w:val="24"/>
          <w:lang w:val="en-GB"/>
        </w:rPr>
        <w:t xml:space="preserve"> water consent ".</w:t>
      </w:r>
    </w:p>
    <w:p w:rsidR="009400B9"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Article 126 of </w:t>
      </w:r>
      <w:r w:rsidR="00A976BB" w:rsidRPr="00A503E6">
        <w:rPr>
          <w:rFonts w:ascii="Times New Roman" w:hAnsi="Times New Roman" w:cs="Times New Roman"/>
          <w:sz w:val="24"/>
          <w:szCs w:val="24"/>
          <w:lang w:val="en-GB"/>
        </w:rPr>
        <w:t xml:space="preserve">FBiH Water Law </w:t>
      </w:r>
      <w:r w:rsidRPr="00A503E6">
        <w:rPr>
          <w:rFonts w:ascii="Times New Roman" w:hAnsi="Times New Roman" w:cs="Times New Roman"/>
          <w:sz w:val="24"/>
          <w:szCs w:val="24"/>
          <w:lang w:val="en-GB"/>
        </w:rPr>
        <w:t xml:space="preserve">/ Article 133 of </w:t>
      </w:r>
      <w:r w:rsidR="00A976BB" w:rsidRPr="00A503E6">
        <w:rPr>
          <w:rFonts w:ascii="Times New Roman" w:hAnsi="Times New Roman" w:cs="Times New Roman"/>
          <w:sz w:val="24"/>
          <w:szCs w:val="24"/>
          <w:lang w:val="en-GB"/>
        </w:rPr>
        <w:t>RS Water Law,</w:t>
      </w:r>
      <w:r w:rsidRPr="00A503E6">
        <w:rPr>
          <w:rFonts w:ascii="Times New Roman" w:hAnsi="Times New Roman" w:cs="Times New Roman"/>
          <w:sz w:val="24"/>
          <w:szCs w:val="24"/>
          <w:lang w:val="en-GB"/>
        </w:rPr>
        <w:t xml:space="preserve"> "Delivery of decision</w:t>
      </w:r>
      <w:r w:rsidR="00F72339"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and notification</w:t>
      </w:r>
      <w:r w:rsidR="00F72339"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w:t>
      </w:r>
      <w:r w:rsidR="00A976BB"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determines the manner in which the competent body informs parties </w:t>
      </w:r>
      <w:r w:rsidR="00A976BB" w:rsidRPr="00A503E6">
        <w:rPr>
          <w:rFonts w:ascii="Times New Roman" w:hAnsi="Times New Roman" w:cs="Times New Roman"/>
          <w:sz w:val="24"/>
          <w:szCs w:val="24"/>
          <w:lang w:val="en-GB"/>
        </w:rPr>
        <w:t xml:space="preserve">concerned </w:t>
      </w:r>
      <w:r w:rsidRPr="00A503E6">
        <w:rPr>
          <w:rFonts w:ascii="Times New Roman" w:hAnsi="Times New Roman" w:cs="Times New Roman"/>
          <w:sz w:val="24"/>
          <w:szCs w:val="24"/>
          <w:lang w:val="en-GB"/>
        </w:rPr>
        <w:t>and the public in the river basin</w:t>
      </w:r>
      <w:r w:rsidR="00F72339" w:rsidRPr="00A503E6">
        <w:rPr>
          <w:lang w:val="en-GB"/>
        </w:rPr>
        <w:t xml:space="preserve"> </w:t>
      </w:r>
      <w:r w:rsidR="00F72339" w:rsidRPr="00A503E6">
        <w:rPr>
          <w:rFonts w:ascii="Times New Roman" w:hAnsi="Times New Roman" w:cs="Times New Roman"/>
          <w:sz w:val="24"/>
          <w:szCs w:val="24"/>
          <w:lang w:val="en-GB"/>
        </w:rPr>
        <w:t>before the issuance of water requirements/a water permit or consent</w:t>
      </w:r>
      <w:r w:rsidRPr="00A503E6">
        <w:rPr>
          <w:rFonts w:ascii="Times New Roman" w:hAnsi="Times New Roman" w:cs="Times New Roman"/>
          <w:sz w:val="24"/>
          <w:szCs w:val="24"/>
          <w:lang w:val="en-GB"/>
        </w:rPr>
        <w:t>.</w:t>
      </w:r>
    </w:p>
    <w:p w:rsidR="009400B9" w:rsidRPr="00A503E6" w:rsidRDefault="00F7233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Ano</w:t>
      </w:r>
      <w:r w:rsidR="009400B9" w:rsidRPr="00A503E6">
        <w:rPr>
          <w:rFonts w:ascii="Times New Roman" w:hAnsi="Times New Roman" w:cs="Times New Roman"/>
          <w:sz w:val="24"/>
          <w:szCs w:val="24"/>
          <w:lang w:val="en-GB"/>
        </w:rPr>
        <w:t xml:space="preserve">ther relevant legal framework for public participation and access to information in BiH is </w:t>
      </w:r>
      <w:r w:rsidRPr="00A503E6">
        <w:rPr>
          <w:rFonts w:ascii="Times New Roman" w:hAnsi="Times New Roman" w:cs="Times New Roman"/>
          <w:sz w:val="24"/>
          <w:szCs w:val="24"/>
          <w:lang w:val="en-GB"/>
        </w:rPr>
        <w:t>found</w:t>
      </w:r>
      <w:r w:rsidR="009400B9" w:rsidRPr="00A503E6">
        <w:rPr>
          <w:rFonts w:ascii="Times New Roman" w:hAnsi="Times New Roman" w:cs="Times New Roman"/>
          <w:sz w:val="24"/>
          <w:szCs w:val="24"/>
          <w:lang w:val="en-GB"/>
        </w:rPr>
        <w:t xml:space="preserve"> in the entity environmental laws (</w:t>
      </w:r>
      <w:r w:rsidRPr="00A503E6">
        <w:rPr>
          <w:rFonts w:ascii="Times New Roman" w:hAnsi="Times New Roman" w:cs="Times New Roman"/>
          <w:sz w:val="24"/>
          <w:szCs w:val="24"/>
          <w:lang w:val="en-GB"/>
        </w:rPr>
        <w:t xml:space="preserve">FBiH </w:t>
      </w:r>
      <w:r w:rsidR="009400B9" w:rsidRPr="00A503E6">
        <w:rPr>
          <w:rFonts w:ascii="Times New Roman" w:hAnsi="Times New Roman" w:cs="Times New Roman"/>
          <w:sz w:val="24"/>
          <w:szCs w:val="24"/>
          <w:lang w:val="en-GB"/>
        </w:rPr>
        <w:t xml:space="preserve">Environmental Protection </w:t>
      </w:r>
      <w:r w:rsidRPr="00A503E6">
        <w:rPr>
          <w:rFonts w:ascii="Times New Roman" w:hAnsi="Times New Roman" w:cs="Times New Roman"/>
          <w:sz w:val="24"/>
          <w:szCs w:val="24"/>
          <w:lang w:val="en-GB"/>
        </w:rPr>
        <w:t>Law</w:t>
      </w:r>
      <w:r w:rsidR="009400B9"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FBiH </w:t>
      </w:r>
      <w:r w:rsidR="009400B9" w:rsidRPr="00A503E6">
        <w:rPr>
          <w:rFonts w:ascii="Times New Roman" w:hAnsi="Times New Roman" w:cs="Times New Roman"/>
          <w:sz w:val="24"/>
          <w:szCs w:val="24"/>
          <w:lang w:val="en-GB"/>
        </w:rPr>
        <w:t xml:space="preserve">Official Gazette, No. 33/03 and the </w:t>
      </w:r>
      <w:r w:rsidRPr="00A503E6">
        <w:rPr>
          <w:rFonts w:ascii="Times New Roman" w:hAnsi="Times New Roman" w:cs="Times New Roman"/>
          <w:sz w:val="24"/>
          <w:szCs w:val="24"/>
          <w:lang w:val="en-GB"/>
        </w:rPr>
        <w:t xml:space="preserve">RS </w:t>
      </w:r>
      <w:r w:rsidR="009400B9" w:rsidRPr="00A503E6">
        <w:rPr>
          <w:rFonts w:ascii="Times New Roman" w:hAnsi="Times New Roman" w:cs="Times New Roman"/>
          <w:sz w:val="24"/>
          <w:szCs w:val="24"/>
          <w:lang w:val="en-GB"/>
        </w:rPr>
        <w:t>Environmental Protection</w:t>
      </w:r>
      <w:r w:rsidRPr="00A503E6">
        <w:rPr>
          <w:rFonts w:ascii="Times New Roman" w:hAnsi="Times New Roman" w:cs="Times New Roman"/>
          <w:sz w:val="24"/>
          <w:szCs w:val="24"/>
          <w:lang w:val="en-GB"/>
        </w:rPr>
        <w:t xml:space="preserve"> Law</w:t>
      </w:r>
      <w:r w:rsidR="009400B9"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RS </w:t>
      </w:r>
      <w:r w:rsidR="009400B9" w:rsidRPr="00A503E6">
        <w:rPr>
          <w:rFonts w:ascii="Times New Roman" w:hAnsi="Times New Roman" w:cs="Times New Roman"/>
          <w:sz w:val="24"/>
          <w:szCs w:val="24"/>
          <w:lang w:val="en-GB"/>
        </w:rPr>
        <w:t>Official Gazette, No. 53/02), other special laws regulating certain areas of environmental protection, as well as in the laws on freedom of access to information.</w:t>
      </w:r>
    </w:p>
    <w:p w:rsidR="00796A00" w:rsidRPr="00A503E6" w:rsidRDefault="009400B9" w:rsidP="009400B9">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Concerning public participation at lower levels and the formation of communal services prices, access to information is ensured in case of large public utility companies, such as price lists and annual financial reports available on official compa</w:t>
      </w:r>
      <w:r w:rsidR="00F72339" w:rsidRPr="00A503E6">
        <w:rPr>
          <w:rFonts w:ascii="Times New Roman" w:hAnsi="Times New Roman" w:cs="Times New Roman"/>
          <w:sz w:val="24"/>
          <w:szCs w:val="24"/>
          <w:lang w:val="en-GB"/>
        </w:rPr>
        <w:t xml:space="preserve">ny websites. The conclusion of </w:t>
      </w:r>
      <w:r w:rsidRPr="00A503E6">
        <w:rPr>
          <w:rFonts w:ascii="Times New Roman" w:hAnsi="Times New Roman" w:cs="Times New Roman"/>
          <w:sz w:val="24"/>
          <w:szCs w:val="24"/>
          <w:lang w:val="en-GB"/>
        </w:rPr>
        <w:t xml:space="preserve"> service contract</w:t>
      </w:r>
      <w:r w:rsidR="00F72339"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between PUCs and consumers is </w:t>
      </w:r>
      <w:r w:rsidR="00F72339" w:rsidRPr="00A503E6">
        <w:rPr>
          <w:rFonts w:ascii="Times New Roman" w:hAnsi="Times New Roman" w:cs="Times New Roman"/>
          <w:sz w:val="24"/>
          <w:szCs w:val="24"/>
          <w:lang w:val="en-GB"/>
        </w:rPr>
        <w:t>define</w:t>
      </w:r>
      <w:r w:rsidRPr="00A503E6">
        <w:rPr>
          <w:rFonts w:ascii="Times New Roman" w:hAnsi="Times New Roman" w:cs="Times New Roman"/>
          <w:sz w:val="24"/>
          <w:szCs w:val="24"/>
          <w:lang w:val="en-GB"/>
        </w:rPr>
        <w:t xml:space="preserve">d </w:t>
      </w:r>
      <w:r w:rsidR="00F72339" w:rsidRPr="00A503E6">
        <w:rPr>
          <w:rFonts w:ascii="Times New Roman" w:hAnsi="Times New Roman" w:cs="Times New Roman"/>
          <w:sz w:val="24"/>
          <w:szCs w:val="24"/>
          <w:lang w:val="en-GB"/>
        </w:rPr>
        <w:t>in</w:t>
      </w:r>
      <w:r w:rsidRPr="00A503E6">
        <w:rPr>
          <w:rFonts w:ascii="Times New Roman" w:hAnsi="Times New Roman" w:cs="Times New Roman"/>
          <w:sz w:val="24"/>
          <w:szCs w:val="24"/>
          <w:lang w:val="en-GB"/>
        </w:rPr>
        <w:t xml:space="preserve"> the BiH legislation, but these contracts are often not concluded. Citizens in BiH do not participate in determining tariffs and standards of utility services and water supply.</w:t>
      </w:r>
    </w:p>
    <w:p w:rsidR="007421E6" w:rsidRPr="00A503E6" w:rsidRDefault="004C35F6" w:rsidP="00593685">
      <w:pPr>
        <w:jc w:val="both"/>
        <w:rPr>
          <w:rFonts w:ascii="Times New Roman" w:hAnsi="Times New Roman" w:cs="Times New Roman"/>
          <w:b/>
          <w:sz w:val="24"/>
          <w:szCs w:val="24"/>
          <w:lang w:val="en-GB"/>
        </w:rPr>
      </w:pPr>
      <w:r w:rsidRPr="00A503E6">
        <w:rPr>
          <w:rFonts w:ascii="Times New Roman" w:hAnsi="Times New Roman" w:cs="Times New Roman"/>
          <w:b/>
          <w:sz w:val="24"/>
          <w:szCs w:val="24"/>
          <w:lang w:val="en-GB"/>
        </w:rPr>
        <w:t xml:space="preserve">4. </w:t>
      </w:r>
      <w:r w:rsidR="00BC4AB4" w:rsidRPr="00A503E6">
        <w:rPr>
          <w:rFonts w:ascii="Times New Roman" w:hAnsi="Times New Roman" w:cs="Times New Roman"/>
          <w:b/>
          <w:sz w:val="24"/>
          <w:szCs w:val="24"/>
          <w:lang w:val="en-GB"/>
        </w:rPr>
        <w:t>Please provide examples  of r</w:t>
      </w:r>
      <w:r w:rsidRPr="00A503E6">
        <w:rPr>
          <w:rFonts w:ascii="Times New Roman" w:hAnsi="Times New Roman" w:cs="Times New Roman"/>
          <w:b/>
          <w:sz w:val="24"/>
          <w:szCs w:val="24"/>
          <w:lang w:val="en-GB"/>
        </w:rPr>
        <w:t>egulator</w:t>
      </w:r>
      <w:r w:rsidR="00BC4AB4" w:rsidRPr="00A503E6">
        <w:rPr>
          <w:rFonts w:ascii="Times New Roman" w:hAnsi="Times New Roman" w:cs="Times New Roman"/>
          <w:b/>
          <w:sz w:val="24"/>
          <w:szCs w:val="24"/>
          <w:lang w:val="en-GB"/>
        </w:rPr>
        <w:t>y</w:t>
      </w:r>
      <w:r w:rsidRPr="00A503E6">
        <w:rPr>
          <w:rFonts w:ascii="Times New Roman" w:hAnsi="Times New Roman" w:cs="Times New Roman"/>
          <w:b/>
          <w:sz w:val="24"/>
          <w:szCs w:val="24"/>
          <w:lang w:val="en-GB"/>
        </w:rPr>
        <w:t xml:space="preserve"> me</w:t>
      </w:r>
      <w:r w:rsidR="00BC4AB4" w:rsidRPr="00A503E6">
        <w:rPr>
          <w:rFonts w:ascii="Times New Roman" w:hAnsi="Times New Roman" w:cs="Times New Roman"/>
          <w:b/>
          <w:sz w:val="24"/>
          <w:szCs w:val="24"/>
          <w:lang w:val="en-GB"/>
        </w:rPr>
        <w:t>asu</w:t>
      </w:r>
      <w:r w:rsidRPr="00A503E6">
        <w:rPr>
          <w:rFonts w:ascii="Times New Roman" w:hAnsi="Times New Roman" w:cs="Times New Roman"/>
          <w:b/>
          <w:sz w:val="24"/>
          <w:szCs w:val="24"/>
          <w:lang w:val="en-GB"/>
        </w:rPr>
        <w:t>r</w:t>
      </w:r>
      <w:r w:rsidR="00BC4AB4" w:rsidRPr="00A503E6">
        <w:rPr>
          <w:rFonts w:ascii="Times New Roman" w:hAnsi="Times New Roman" w:cs="Times New Roman"/>
          <w:b/>
          <w:sz w:val="24"/>
          <w:szCs w:val="24"/>
          <w:lang w:val="en-GB"/>
        </w:rPr>
        <w:t>es</w:t>
      </w:r>
      <w:r w:rsidRPr="00A503E6">
        <w:rPr>
          <w:rFonts w:ascii="Times New Roman" w:hAnsi="Times New Roman" w:cs="Times New Roman"/>
          <w:b/>
          <w:sz w:val="24"/>
          <w:szCs w:val="24"/>
          <w:lang w:val="en-GB"/>
        </w:rPr>
        <w:t xml:space="preserve"> </w:t>
      </w:r>
      <w:r w:rsidR="00BC4AB4" w:rsidRPr="00A503E6">
        <w:rPr>
          <w:rFonts w:ascii="Times New Roman" w:hAnsi="Times New Roman" w:cs="Times New Roman"/>
          <w:b/>
          <w:sz w:val="24"/>
          <w:szCs w:val="24"/>
          <w:lang w:val="en-GB"/>
        </w:rPr>
        <w:t>in place to ensure affordable access to water a</w:t>
      </w:r>
      <w:r w:rsidR="00915F97" w:rsidRPr="00A503E6">
        <w:rPr>
          <w:rFonts w:ascii="Times New Roman" w:hAnsi="Times New Roman" w:cs="Times New Roman"/>
          <w:b/>
          <w:sz w:val="24"/>
          <w:szCs w:val="24"/>
          <w:lang w:val="en-GB"/>
        </w:rPr>
        <w:t>n</w:t>
      </w:r>
      <w:r w:rsidR="00BC4AB4" w:rsidRPr="00A503E6">
        <w:rPr>
          <w:rFonts w:ascii="Times New Roman" w:hAnsi="Times New Roman" w:cs="Times New Roman"/>
          <w:b/>
          <w:sz w:val="24"/>
          <w:szCs w:val="24"/>
          <w:lang w:val="en-GB"/>
        </w:rPr>
        <w:t>d sanitation servi</w:t>
      </w:r>
      <w:r w:rsidR="00915F97" w:rsidRPr="00A503E6">
        <w:rPr>
          <w:rFonts w:ascii="Times New Roman" w:hAnsi="Times New Roman" w:cs="Times New Roman"/>
          <w:b/>
          <w:sz w:val="24"/>
          <w:szCs w:val="24"/>
          <w:lang w:val="en-GB"/>
        </w:rPr>
        <w:t xml:space="preserve">ces for populations that are economically disadvantaged and in vulnerable situations. How does your </w:t>
      </w:r>
      <w:r w:rsidR="00A503E6" w:rsidRPr="00A503E6">
        <w:rPr>
          <w:rFonts w:ascii="Times New Roman" w:hAnsi="Times New Roman" w:cs="Times New Roman"/>
          <w:b/>
          <w:sz w:val="24"/>
          <w:szCs w:val="24"/>
          <w:lang w:val="en-GB"/>
        </w:rPr>
        <w:t>Government</w:t>
      </w:r>
      <w:r w:rsidR="00915F97" w:rsidRPr="00A503E6">
        <w:rPr>
          <w:rFonts w:ascii="Times New Roman" w:hAnsi="Times New Roman" w:cs="Times New Roman"/>
          <w:b/>
          <w:sz w:val="24"/>
          <w:szCs w:val="24"/>
          <w:lang w:val="en-GB"/>
        </w:rPr>
        <w:t xml:space="preserve"> ensure that those measures are </w:t>
      </w:r>
      <w:r w:rsidR="00A503E6" w:rsidRPr="00A503E6">
        <w:rPr>
          <w:rFonts w:ascii="Times New Roman" w:hAnsi="Times New Roman" w:cs="Times New Roman"/>
          <w:b/>
          <w:sz w:val="24"/>
          <w:szCs w:val="24"/>
          <w:lang w:val="en-GB"/>
        </w:rPr>
        <w:t>properly</w:t>
      </w:r>
      <w:r w:rsidR="00915F97" w:rsidRPr="00A503E6">
        <w:rPr>
          <w:rFonts w:ascii="Times New Roman" w:hAnsi="Times New Roman" w:cs="Times New Roman"/>
          <w:b/>
          <w:sz w:val="24"/>
          <w:szCs w:val="24"/>
          <w:lang w:val="en-GB"/>
        </w:rPr>
        <w:t xml:space="preserve"> applied? How does the regulation framework address the issue of disconnections from water and sanitation services due to financial inability of the </w:t>
      </w:r>
      <w:r w:rsidR="00F37DD9" w:rsidRPr="00A503E6">
        <w:rPr>
          <w:rFonts w:ascii="Times New Roman" w:hAnsi="Times New Roman" w:cs="Times New Roman"/>
          <w:b/>
          <w:sz w:val="24"/>
          <w:szCs w:val="24"/>
          <w:lang w:val="en-GB"/>
        </w:rPr>
        <w:t>u</w:t>
      </w:r>
      <w:r w:rsidR="00915F97" w:rsidRPr="00A503E6">
        <w:rPr>
          <w:rFonts w:ascii="Times New Roman" w:hAnsi="Times New Roman" w:cs="Times New Roman"/>
          <w:b/>
          <w:sz w:val="24"/>
          <w:szCs w:val="24"/>
          <w:lang w:val="en-GB"/>
        </w:rPr>
        <w:t>sers to pay?</w:t>
      </w:r>
    </w:p>
    <w:p w:rsidR="009400B9" w:rsidRPr="00A503E6" w:rsidRDefault="009400B9" w:rsidP="00F72339">
      <w:pPr>
        <w:jc w:val="both"/>
        <w:rPr>
          <w:rFonts w:ascii="Times New Roman" w:hAnsi="Times New Roman" w:cs="Times New Roman"/>
          <w:bCs/>
          <w:sz w:val="24"/>
          <w:szCs w:val="24"/>
          <w:lang w:val="en-GB"/>
        </w:rPr>
      </w:pPr>
      <w:r w:rsidRPr="00A503E6">
        <w:rPr>
          <w:rFonts w:ascii="Times New Roman" w:hAnsi="Times New Roman" w:cs="Times New Roman"/>
          <w:bCs/>
          <w:sz w:val="24"/>
          <w:szCs w:val="24"/>
          <w:lang w:val="en-GB"/>
        </w:rPr>
        <w:t xml:space="preserve">2.4 million people in BiH </w:t>
      </w:r>
      <w:r w:rsidR="00F37DD9" w:rsidRPr="00A503E6">
        <w:rPr>
          <w:rFonts w:ascii="Times New Roman" w:hAnsi="Times New Roman" w:cs="Times New Roman"/>
          <w:bCs/>
          <w:sz w:val="24"/>
          <w:szCs w:val="24"/>
          <w:lang w:val="en-GB"/>
        </w:rPr>
        <w:t xml:space="preserve">are supplied </w:t>
      </w:r>
      <w:r w:rsidRPr="00A503E6">
        <w:rPr>
          <w:rFonts w:ascii="Times New Roman" w:hAnsi="Times New Roman" w:cs="Times New Roman"/>
          <w:bCs/>
          <w:sz w:val="24"/>
          <w:szCs w:val="24"/>
          <w:lang w:val="en-GB"/>
        </w:rPr>
        <w:t xml:space="preserve">with drinking water and waste water is collected from 1.3 million inhabitants, while wastewater treatment is available </w:t>
      </w:r>
      <w:r w:rsidR="00F37DD9" w:rsidRPr="00A503E6">
        <w:rPr>
          <w:rFonts w:ascii="Times New Roman" w:hAnsi="Times New Roman" w:cs="Times New Roman"/>
          <w:bCs/>
          <w:sz w:val="24"/>
          <w:szCs w:val="24"/>
          <w:lang w:val="en-GB"/>
        </w:rPr>
        <w:t>to</w:t>
      </w:r>
      <w:r w:rsidRPr="00A503E6">
        <w:rPr>
          <w:rFonts w:ascii="Times New Roman" w:hAnsi="Times New Roman" w:cs="Times New Roman"/>
          <w:bCs/>
          <w:sz w:val="24"/>
          <w:szCs w:val="24"/>
          <w:lang w:val="en-GB"/>
        </w:rPr>
        <w:t xml:space="preserve"> 72.000 people. The local </w:t>
      </w:r>
      <w:r w:rsidR="00F37DD9" w:rsidRPr="00A503E6">
        <w:rPr>
          <w:rFonts w:ascii="Times New Roman" w:hAnsi="Times New Roman" w:cs="Times New Roman"/>
          <w:bCs/>
          <w:sz w:val="24"/>
          <w:szCs w:val="24"/>
          <w:lang w:val="en-GB"/>
        </w:rPr>
        <w:t xml:space="preserve">self-government authorities are </w:t>
      </w:r>
      <w:r w:rsidRPr="00A503E6">
        <w:rPr>
          <w:rFonts w:ascii="Times New Roman" w:hAnsi="Times New Roman" w:cs="Times New Roman"/>
          <w:bCs/>
          <w:sz w:val="24"/>
          <w:szCs w:val="24"/>
          <w:lang w:val="en-GB"/>
        </w:rPr>
        <w:t xml:space="preserve">obliged to provide water supply and waste water collection services. For this purpose, public utility companies are established. There are more than 130 public </w:t>
      </w:r>
      <w:r w:rsidR="00F37DD9" w:rsidRPr="00A503E6">
        <w:rPr>
          <w:rFonts w:ascii="Times New Roman" w:hAnsi="Times New Roman" w:cs="Times New Roman"/>
          <w:bCs/>
          <w:sz w:val="24"/>
          <w:szCs w:val="24"/>
          <w:lang w:val="en-GB"/>
        </w:rPr>
        <w:t>water supply</w:t>
      </w:r>
      <w:r w:rsidRPr="00A503E6">
        <w:rPr>
          <w:rFonts w:ascii="Times New Roman" w:hAnsi="Times New Roman" w:cs="Times New Roman"/>
          <w:bCs/>
          <w:sz w:val="24"/>
          <w:szCs w:val="24"/>
          <w:lang w:val="en-GB"/>
        </w:rPr>
        <w:t xml:space="preserve"> companies in BiH. Customers</w:t>
      </w:r>
      <w:r w:rsidR="00F37DD9" w:rsidRPr="00A503E6">
        <w:rPr>
          <w:rFonts w:ascii="Times New Roman" w:hAnsi="Times New Roman" w:cs="Times New Roman"/>
          <w:bCs/>
          <w:sz w:val="24"/>
          <w:szCs w:val="24"/>
          <w:lang w:val="en-GB"/>
        </w:rPr>
        <w:t>/</w:t>
      </w:r>
      <w:r w:rsidRPr="00A503E6">
        <w:rPr>
          <w:rFonts w:ascii="Times New Roman" w:hAnsi="Times New Roman" w:cs="Times New Roman"/>
          <w:bCs/>
          <w:sz w:val="24"/>
          <w:szCs w:val="24"/>
          <w:lang w:val="en-GB"/>
        </w:rPr>
        <w:t xml:space="preserve">users of public utility services are divided into household and non-household categories. </w:t>
      </w:r>
      <w:r w:rsidR="00312915" w:rsidRPr="00A503E6">
        <w:rPr>
          <w:rFonts w:ascii="Times New Roman" w:hAnsi="Times New Roman" w:cs="Times New Roman"/>
          <w:bCs/>
          <w:sz w:val="24"/>
          <w:szCs w:val="24"/>
          <w:lang w:val="en-GB"/>
        </w:rPr>
        <w:t>T</w:t>
      </w:r>
      <w:r w:rsidRPr="00A503E6">
        <w:rPr>
          <w:rFonts w:ascii="Times New Roman" w:hAnsi="Times New Roman" w:cs="Times New Roman"/>
          <w:bCs/>
          <w:sz w:val="24"/>
          <w:szCs w:val="24"/>
          <w:lang w:val="en-GB"/>
        </w:rPr>
        <w:t>he category of non-household users</w:t>
      </w:r>
      <w:r w:rsidR="00312915" w:rsidRPr="00A503E6">
        <w:rPr>
          <w:rFonts w:ascii="Times New Roman" w:hAnsi="Times New Roman" w:cs="Times New Roman"/>
          <w:bCs/>
          <w:sz w:val="24"/>
          <w:szCs w:val="24"/>
          <w:lang w:val="en-GB"/>
        </w:rPr>
        <w:t xml:space="preserve"> includes</w:t>
      </w:r>
      <w:r w:rsidRPr="00A503E6">
        <w:rPr>
          <w:rFonts w:ascii="Times New Roman" w:hAnsi="Times New Roman" w:cs="Times New Roman"/>
          <w:bCs/>
          <w:sz w:val="24"/>
          <w:szCs w:val="24"/>
          <w:lang w:val="en-GB"/>
        </w:rPr>
        <w:t xml:space="preserve"> industry, public institutions and various small enterprises or sometimes agricultural consumers. Industry pays a significantly higher tariff (in some cases, 2-4 times higher) than households, which is a clear proof of cross-subsidization of </w:t>
      </w:r>
      <w:r w:rsidR="00A503E6" w:rsidRPr="00A503E6">
        <w:rPr>
          <w:rFonts w:ascii="Times New Roman" w:hAnsi="Times New Roman" w:cs="Times New Roman"/>
          <w:bCs/>
          <w:sz w:val="24"/>
          <w:szCs w:val="24"/>
          <w:lang w:val="en-GB"/>
        </w:rPr>
        <w:t>household</w:t>
      </w:r>
      <w:r w:rsidRPr="00A503E6">
        <w:rPr>
          <w:rFonts w:ascii="Times New Roman" w:hAnsi="Times New Roman" w:cs="Times New Roman"/>
          <w:bCs/>
          <w:sz w:val="24"/>
          <w:szCs w:val="24"/>
          <w:lang w:val="en-GB"/>
        </w:rPr>
        <w:t xml:space="preserve"> water supply</w:t>
      </w:r>
      <w:r w:rsidR="00312915" w:rsidRPr="00A503E6">
        <w:rPr>
          <w:rFonts w:ascii="Times New Roman" w:hAnsi="Times New Roman" w:cs="Times New Roman"/>
          <w:bCs/>
          <w:sz w:val="24"/>
          <w:szCs w:val="24"/>
          <w:lang w:val="en-GB"/>
        </w:rPr>
        <w:t>.</w:t>
      </w:r>
    </w:p>
    <w:p w:rsidR="009400B9" w:rsidRPr="00A503E6" w:rsidRDefault="009400B9" w:rsidP="009400B9">
      <w:pPr>
        <w:rPr>
          <w:rFonts w:ascii="Times New Roman" w:hAnsi="Times New Roman" w:cs="Times New Roman"/>
          <w:bCs/>
          <w:sz w:val="24"/>
          <w:szCs w:val="24"/>
          <w:lang w:val="en-GB"/>
        </w:rPr>
      </w:pPr>
      <w:r w:rsidRPr="00A503E6">
        <w:rPr>
          <w:rFonts w:ascii="Times New Roman" w:hAnsi="Times New Roman" w:cs="Times New Roman"/>
          <w:bCs/>
          <w:sz w:val="24"/>
          <w:szCs w:val="24"/>
          <w:lang w:val="en-GB"/>
        </w:rPr>
        <w:t>Numerous studies confirm that tariffs</w:t>
      </w:r>
      <w:r w:rsidR="00312915" w:rsidRPr="00A503E6">
        <w:rPr>
          <w:rFonts w:ascii="Times New Roman" w:hAnsi="Times New Roman" w:cs="Times New Roman"/>
          <w:bCs/>
          <w:sz w:val="24"/>
          <w:szCs w:val="24"/>
          <w:lang w:val="en-GB"/>
        </w:rPr>
        <w:t xml:space="preserve"> for wa</w:t>
      </w:r>
      <w:r w:rsidRPr="00A503E6">
        <w:rPr>
          <w:rFonts w:ascii="Times New Roman" w:hAnsi="Times New Roman" w:cs="Times New Roman"/>
          <w:bCs/>
          <w:sz w:val="24"/>
          <w:szCs w:val="24"/>
          <w:lang w:val="en-GB"/>
        </w:rPr>
        <w:t xml:space="preserve">ter and wastewater </w:t>
      </w:r>
      <w:r w:rsidR="00312915" w:rsidRPr="00A503E6">
        <w:rPr>
          <w:rFonts w:ascii="Times New Roman" w:hAnsi="Times New Roman" w:cs="Times New Roman"/>
          <w:bCs/>
          <w:sz w:val="24"/>
          <w:szCs w:val="24"/>
          <w:lang w:val="en-GB"/>
        </w:rPr>
        <w:t xml:space="preserve">services throughout BiH </w:t>
      </w:r>
      <w:r w:rsidRPr="00A503E6">
        <w:rPr>
          <w:rFonts w:ascii="Times New Roman" w:hAnsi="Times New Roman" w:cs="Times New Roman"/>
          <w:bCs/>
          <w:sz w:val="24"/>
          <w:szCs w:val="24"/>
          <w:lang w:val="en-GB"/>
        </w:rPr>
        <w:t xml:space="preserve">are usually set at a low level, which mostly ensures only </w:t>
      </w:r>
      <w:r w:rsidR="00A503E6" w:rsidRPr="00A503E6">
        <w:rPr>
          <w:rFonts w:ascii="Times New Roman" w:hAnsi="Times New Roman" w:cs="Times New Roman"/>
          <w:bCs/>
          <w:sz w:val="24"/>
          <w:szCs w:val="24"/>
          <w:lang w:val="en-GB"/>
        </w:rPr>
        <w:t>reimbursement</w:t>
      </w:r>
      <w:r w:rsidR="00312915" w:rsidRPr="00A503E6">
        <w:rPr>
          <w:rFonts w:ascii="Times New Roman" w:hAnsi="Times New Roman" w:cs="Times New Roman"/>
          <w:bCs/>
          <w:sz w:val="24"/>
          <w:szCs w:val="24"/>
          <w:lang w:val="en-GB"/>
        </w:rPr>
        <w:t xml:space="preserve"> </w:t>
      </w:r>
      <w:r w:rsidRPr="00A503E6">
        <w:rPr>
          <w:rFonts w:ascii="Times New Roman" w:hAnsi="Times New Roman" w:cs="Times New Roman"/>
          <w:bCs/>
          <w:sz w:val="24"/>
          <w:szCs w:val="24"/>
          <w:lang w:val="en-GB"/>
        </w:rPr>
        <w:t xml:space="preserve">of direct operating costs. </w:t>
      </w:r>
      <w:r w:rsidRPr="00A503E6">
        <w:rPr>
          <w:rFonts w:ascii="Times New Roman" w:hAnsi="Times New Roman" w:cs="Times New Roman"/>
          <w:bCs/>
          <w:sz w:val="24"/>
          <w:szCs w:val="24"/>
          <w:lang w:val="en-GB"/>
        </w:rPr>
        <w:lastRenderedPageBreak/>
        <w:t>These current tariffs are not sufficient to cover the costs of maintaining existing water and s</w:t>
      </w:r>
      <w:r w:rsidR="00F42BDA" w:rsidRPr="00A503E6">
        <w:rPr>
          <w:rFonts w:ascii="Times New Roman" w:hAnsi="Times New Roman" w:cs="Times New Roman"/>
          <w:bCs/>
          <w:sz w:val="24"/>
          <w:szCs w:val="24"/>
          <w:lang w:val="en-GB"/>
        </w:rPr>
        <w:t>anitation</w:t>
      </w:r>
      <w:r w:rsidRPr="00A503E6">
        <w:rPr>
          <w:rFonts w:ascii="Times New Roman" w:hAnsi="Times New Roman" w:cs="Times New Roman"/>
          <w:bCs/>
          <w:sz w:val="24"/>
          <w:szCs w:val="24"/>
          <w:lang w:val="en-GB"/>
        </w:rPr>
        <w:t xml:space="preserve"> infrastructure.</w:t>
      </w:r>
    </w:p>
    <w:p w:rsidR="009400B9" w:rsidRPr="00A503E6" w:rsidRDefault="009400B9" w:rsidP="006E25DC">
      <w:pPr>
        <w:jc w:val="both"/>
        <w:rPr>
          <w:rFonts w:ascii="Times New Roman" w:hAnsi="Times New Roman" w:cs="Times New Roman"/>
          <w:bCs/>
          <w:sz w:val="24"/>
          <w:szCs w:val="24"/>
          <w:lang w:val="en-GB"/>
        </w:rPr>
      </w:pPr>
      <w:r w:rsidRPr="00A503E6">
        <w:rPr>
          <w:rFonts w:ascii="Times New Roman" w:hAnsi="Times New Roman" w:cs="Times New Roman"/>
          <w:bCs/>
          <w:sz w:val="24"/>
          <w:szCs w:val="24"/>
          <w:lang w:val="en-GB"/>
        </w:rPr>
        <w:t>According to the Assessment Study for the Water Supply Sector in BiH, the</w:t>
      </w:r>
      <w:r w:rsidR="00F42BDA" w:rsidRPr="00A503E6">
        <w:rPr>
          <w:rFonts w:ascii="Times New Roman" w:hAnsi="Times New Roman" w:cs="Times New Roman"/>
          <w:bCs/>
          <w:sz w:val="24"/>
          <w:szCs w:val="24"/>
          <w:lang w:val="en-GB"/>
        </w:rPr>
        <w:t xml:space="preserve"> following</w:t>
      </w:r>
      <w:r w:rsidRPr="00A503E6">
        <w:rPr>
          <w:rFonts w:ascii="Times New Roman" w:hAnsi="Times New Roman" w:cs="Times New Roman"/>
          <w:bCs/>
          <w:sz w:val="24"/>
          <w:szCs w:val="24"/>
          <w:lang w:val="en-GB"/>
        </w:rPr>
        <w:t xml:space="preserve"> rate</w:t>
      </w:r>
      <w:r w:rsidR="00F42BDA" w:rsidRPr="00A503E6">
        <w:rPr>
          <w:rFonts w:ascii="Times New Roman" w:hAnsi="Times New Roman" w:cs="Times New Roman"/>
          <w:bCs/>
          <w:sz w:val="24"/>
          <w:szCs w:val="24"/>
          <w:lang w:val="en-GB"/>
        </w:rPr>
        <w:t>s</w:t>
      </w:r>
      <w:r w:rsidRPr="00A503E6">
        <w:rPr>
          <w:rFonts w:ascii="Times New Roman" w:hAnsi="Times New Roman" w:cs="Times New Roman"/>
          <w:bCs/>
          <w:sz w:val="24"/>
          <w:szCs w:val="24"/>
          <w:lang w:val="en-GB"/>
        </w:rPr>
        <w:t xml:space="preserve"> of collection of revenues</w:t>
      </w:r>
      <w:r w:rsidR="00F42BDA" w:rsidRPr="00A503E6">
        <w:rPr>
          <w:rFonts w:ascii="Times New Roman" w:hAnsi="Times New Roman" w:cs="Times New Roman"/>
          <w:bCs/>
          <w:sz w:val="24"/>
          <w:szCs w:val="24"/>
          <w:lang w:val="en-GB"/>
        </w:rPr>
        <w:t xml:space="preserve"> are</w:t>
      </w:r>
      <w:r w:rsidRPr="00A503E6">
        <w:rPr>
          <w:rFonts w:ascii="Times New Roman" w:hAnsi="Times New Roman" w:cs="Times New Roman"/>
          <w:bCs/>
          <w:sz w:val="24"/>
          <w:szCs w:val="24"/>
          <w:lang w:val="en-GB"/>
        </w:rPr>
        <w:t xml:space="preserve"> obtained </w:t>
      </w:r>
      <w:r w:rsidR="00F42BDA" w:rsidRPr="00A503E6">
        <w:rPr>
          <w:rFonts w:ascii="Times New Roman" w:hAnsi="Times New Roman" w:cs="Times New Roman"/>
          <w:bCs/>
          <w:sz w:val="24"/>
          <w:szCs w:val="24"/>
          <w:lang w:val="en-GB"/>
        </w:rPr>
        <w:t>from a</w:t>
      </w:r>
      <w:r w:rsidRPr="00A503E6">
        <w:rPr>
          <w:rFonts w:ascii="Times New Roman" w:hAnsi="Times New Roman" w:cs="Times New Roman"/>
          <w:bCs/>
          <w:sz w:val="24"/>
          <w:szCs w:val="24"/>
          <w:lang w:val="en-GB"/>
        </w:rPr>
        <w:t xml:space="preserve"> survey </w:t>
      </w:r>
      <w:r w:rsidR="00F42BDA" w:rsidRPr="00A503E6">
        <w:rPr>
          <w:rFonts w:ascii="Times New Roman" w:hAnsi="Times New Roman" w:cs="Times New Roman"/>
          <w:bCs/>
          <w:sz w:val="24"/>
          <w:szCs w:val="24"/>
          <w:lang w:val="en-GB"/>
        </w:rPr>
        <w:t xml:space="preserve">of </w:t>
      </w:r>
      <w:r w:rsidRPr="00A503E6">
        <w:rPr>
          <w:rFonts w:ascii="Times New Roman" w:hAnsi="Times New Roman" w:cs="Times New Roman"/>
          <w:bCs/>
          <w:sz w:val="24"/>
          <w:szCs w:val="24"/>
          <w:lang w:val="en-GB"/>
        </w:rPr>
        <w:t xml:space="preserve">10 selected PUCs: in BiH, the average rate of revenue collection is 79.63%, while in the FBiH and in RS </w:t>
      </w:r>
      <w:r w:rsidR="00F42BDA" w:rsidRPr="00A503E6">
        <w:rPr>
          <w:rFonts w:ascii="Times New Roman" w:hAnsi="Times New Roman" w:cs="Times New Roman"/>
          <w:bCs/>
          <w:sz w:val="24"/>
          <w:szCs w:val="24"/>
          <w:lang w:val="en-GB"/>
        </w:rPr>
        <w:t xml:space="preserve">they are 86% and </w:t>
      </w:r>
      <w:r w:rsidRPr="00A503E6">
        <w:rPr>
          <w:rFonts w:ascii="Times New Roman" w:hAnsi="Times New Roman" w:cs="Times New Roman"/>
          <w:bCs/>
          <w:sz w:val="24"/>
          <w:szCs w:val="24"/>
          <w:lang w:val="en-GB"/>
        </w:rPr>
        <w:t>73.25%</w:t>
      </w:r>
      <w:r w:rsidR="00F42BDA" w:rsidRPr="00A503E6">
        <w:rPr>
          <w:rFonts w:ascii="Times New Roman" w:hAnsi="Times New Roman" w:cs="Times New Roman"/>
          <w:bCs/>
          <w:sz w:val="24"/>
          <w:szCs w:val="24"/>
          <w:lang w:val="en-GB"/>
        </w:rPr>
        <w:t>, respectively</w:t>
      </w:r>
      <w:r w:rsidRPr="00A503E6">
        <w:rPr>
          <w:rFonts w:ascii="Times New Roman" w:hAnsi="Times New Roman" w:cs="Times New Roman"/>
          <w:bCs/>
          <w:sz w:val="24"/>
          <w:szCs w:val="24"/>
          <w:lang w:val="en-GB"/>
        </w:rPr>
        <w:t>.</w:t>
      </w:r>
    </w:p>
    <w:p w:rsidR="009400B9" w:rsidRPr="00A503E6" w:rsidRDefault="009400B9" w:rsidP="006E25DC">
      <w:pPr>
        <w:jc w:val="both"/>
        <w:rPr>
          <w:rFonts w:ascii="Times New Roman" w:hAnsi="Times New Roman" w:cs="Times New Roman"/>
          <w:bCs/>
          <w:sz w:val="24"/>
          <w:szCs w:val="24"/>
          <w:lang w:val="en-GB"/>
        </w:rPr>
      </w:pPr>
      <w:r w:rsidRPr="00A503E6">
        <w:rPr>
          <w:rFonts w:ascii="Times New Roman" w:hAnsi="Times New Roman" w:cs="Times New Roman"/>
          <w:bCs/>
          <w:sz w:val="24"/>
          <w:szCs w:val="24"/>
          <w:lang w:val="en-GB"/>
        </w:rPr>
        <w:t xml:space="preserve">There is no strict, formal procedure for collecting revenue, but generally the company sends a notice to customers who do not pay their bills on time. There is a legal possibility to initiate a lawsuit against customers. Debts </w:t>
      </w:r>
      <w:r w:rsidR="00F42BDA" w:rsidRPr="00A503E6">
        <w:rPr>
          <w:rFonts w:ascii="Times New Roman" w:hAnsi="Times New Roman" w:cs="Times New Roman"/>
          <w:bCs/>
          <w:sz w:val="24"/>
          <w:szCs w:val="24"/>
          <w:lang w:val="en-GB"/>
        </w:rPr>
        <w:t xml:space="preserve">of </w:t>
      </w:r>
      <w:r w:rsidRPr="00A503E6">
        <w:rPr>
          <w:rFonts w:ascii="Times New Roman" w:hAnsi="Times New Roman" w:cs="Times New Roman"/>
          <w:bCs/>
          <w:sz w:val="24"/>
          <w:szCs w:val="24"/>
          <w:lang w:val="en-GB"/>
        </w:rPr>
        <w:t xml:space="preserve">households are written off after one year and </w:t>
      </w:r>
      <w:r w:rsidR="00F42BDA" w:rsidRPr="00A503E6">
        <w:rPr>
          <w:rFonts w:ascii="Times New Roman" w:hAnsi="Times New Roman" w:cs="Times New Roman"/>
          <w:bCs/>
          <w:sz w:val="24"/>
          <w:szCs w:val="24"/>
          <w:lang w:val="en-GB"/>
        </w:rPr>
        <w:t xml:space="preserve">debts </w:t>
      </w:r>
      <w:r w:rsidRPr="00A503E6">
        <w:rPr>
          <w:rFonts w:ascii="Times New Roman" w:hAnsi="Times New Roman" w:cs="Times New Roman"/>
          <w:bCs/>
          <w:sz w:val="24"/>
          <w:szCs w:val="24"/>
          <w:lang w:val="en-GB"/>
        </w:rPr>
        <w:t xml:space="preserve">of non-household customers </w:t>
      </w:r>
      <w:r w:rsidR="00F42BDA" w:rsidRPr="00A503E6">
        <w:rPr>
          <w:rFonts w:ascii="Times New Roman" w:hAnsi="Times New Roman" w:cs="Times New Roman"/>
          <w:bCs/>
          <w:sz w:val="24"/>
          <w:szCs w:val="24"/>
          <w:lang w:val="en-GB"/>
        </w:rPr>
        <w:t xml:space="preserve">are written off </w:t>
      </w:r>
      <w:r w:rsidRPr="00A503E6">
        <w:rPr>
          <w:rFonts w:ascii="Times New Roman" w:hAnsi="Times New Roman" w:cs="Times New Roman"/>
          <w:bCs/>
          <w:sz w:val="24"/>
          <w:szCs w:val="24"/>
          <w:lang w:val="en-GB"/>
        </w:rPr>
        <w:t>after three years.</w:t>
      </w:r>
    </w:p>
    <w:p w:rsidR="009400B9" w:rsidRPr="00A503E6" w:rsidRDefault="009400B9" w:rsidP="006E25DC">
      <w:pPr>
        <w:jc w:val="both"/>
        <w:rPr>
          <w:rFonts w:ascii="Times New Roman" w:hAnsi="Times New Roman" w:cs="Times New Roman"/>
          <w:bCs/>
          <w:sz w:val="24"/>
          <w:szCs w:val="24"/>
          <w:lang w:val="en-GB"/>
        </w:rPr>
      </w:pPr>
      <w:r w:rsidRPr="00A503E6">
        <w:rPr>
          <w:rFonts w:ascii="Times New Roman" w:hAnsi="Times New Roman" w:cs="Times New Roman"/>
          <w:bCs/>
          <w:sz w:val="24"/>
          <w:szCs w:val="24"/>
          <w:lang w:val="en-GB"/>
        </w:rPr>
        <w:t>In BiH, there is no mechanism for subsidizing low-income households and socially vulnerable categories.</w:t>
      </w:r>
    </w:p>
    <w:p w:rsidR="00FF4964" w:rsidRPr="00A503E6" w:rsidRDefault="009400B9" w:rsidP="006E25DC">
      <w:pPr>
        <w:jc w:val="both"/>
        <w:rPr>
          <w:rFonts w:ascii="Times New Roman" w:hAnsi="Times New Roman" w:cs="Times New Roman"/>
          <w:sz w:val="24"/>
          <w:szCs w:val="24"/>
          <w:lang w:val="en-GB"/>
        </w:rPr>
      </w:pPr>
      <w:r w:rsidRPr="00A503E6">
        <w:rPr>
          <w:rFonts w:ascii="Times New Roman" w:hAnsi="Times New Roman" w:cs="Times New Roman"/>
          <w:bCs/>
          <w:sz w:val="24"/>
          <w:szCs w:val="24"/>
          <w:lang w:val="en-GB"/>
        </w:rPr>
        <w:t>Strategic documents for water management in the FBiH and RS give priority to the objectives of the price policy set out in Article 9 of the WFD. The reform of the water pricing system is one of the strategic goals of both documents. They state that water pricing policies should ensure self-financing of the water sector through full cost recovery and adequate tariff collection, and when the micro-affordability ratio for certain social groups exceeds the 4% limit, additional social measures should be developed to mitigate the negative effects of the increase in water prices.</w:t>
      </w:r>
    </w:p>
    <w:p w:rsidR="006A2276" w:rsidRPr="00A503E6" w:rsidRDefault="00915F97" w:rsidP="00FF4964">
      <w:pPr>
        <w:rPr>
          <w:rFonts w:ascii="Times New Roman" w:hAnsi="Times New Roman" w:cs="Times New Roman"/>
          <w:b/>
          <w:sz w:val="24"/>
          <w:szCs w:val="24"/>
          <w:lang w:val="en-GB"/>
        </w:rPr>
      </w:pPr>
      <w:r w:rsidRPr="00A503E6">
        <w:rPr>
          <w:rFonts w:ascii="Times New Roman" w:hAnsi="Times New Roman" w:cs="Times New Roman"/>
          <w:b/>
          <w:sz w:val="24"/>
          <w:szCs w:val="24"/>
          <w:lang w:val="en-GB"/>
        </w:rPr>
        <w:t>5. Please provide examples of how your Government monitors and enforces regulations in th</w:t>
      </w:r>
      <w:r w:rsidR="00E334C9" w:rsidRPr="00A503E6">
        <w:rPr>
          <w:rFonts w:ascii="Times New Roman" w:hAnsi="Times New Roman" w:cs="Times New Roman"/>
          <w:b/>
          <w:sz w:val="24"/>
          <w:szCs w:val="24"/>
          <w:lang w:val="en-GB"/>
        </w:rPr>
        <w:t>e</w:t>
      </w:r>
      <w:r w:rsidRPr="00A503E6">
        <w:rPr>
          <w:rFonts w:ascii="Times New Roman" w:hAnsi="Times New Roman" w:cs="Times New Roman"/>
          <w:b/>
          <w:sz w:val="24"/>
          <w:szCs w:val="24"/>
          <w:lang w:val="en-GB"/>
        </w:rPr>
        <w:t xml:space="preserve"> water and sanitation sector.</w:t>
      </w:r>
    </w:p>
    <w:p w:rsidR="009400B9" w:rsidRPr="00A503E6" w:rsidRDefault="009400B9" w:rsidP="006E25DC">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In accordance with </w:t>
      </w:r>
      <w:r w:rsidR="006E25DC" w:rsidRPr="00A503E6">
        <w:rPr>
          <w:rFonts w:ascii="Times New Roman" w:hAnsi="Times New Roman" w:cs="Times New Roman"/>
          <w:sz w:val="24"/>
          <w:szCs w:val="24"/>
          <w:lang w:val="en-GB"/>
        </w:rPr>
        <w:t xml:space="preserve">Article 32, paragraph (1) of </w:t>
      </w:r>
      <w:r w:rsidRPr="00A503E6">
        <w:rPr>
          <w:rFonts w:ascii="Times New Roman" w:hAnsi="Times New Roman" w:cs="Times New Roman"/>
          <w:sz w:val="24"/>
          <w:szCs w:val="24"/>
          <w:lang w:val="en-GB"/>
        </w:rPr>
        <w:t xml:space="preserve">the </w:t>
      </w:r>
      <w:r w:rsidR="00E334C9" w:rsidRPr="00A503E6">
        <w:rPr>
          <w:rFonts w:ascii="Times New Roman" w:hAnsi="Times New Roman" w:cs="Times New Roman"/>
          <w:sz w:val="24"/>
          <w:szCs w:val="24"/>
          <w:lang w:val="en-GB"/>
        </w:rPr>
        <w:t xml:space="preserve">RS </w:t>
      </w:r>
      <w:r w:rsidRPr="00A503E6">
        <w:rPr>
          <w:rFonts w:ascii="Times New Roman" w:hAnsi="Times New Roman" w:cs="Times New Roman"/>
          <w:sz w:val="24"/>
          <w:szCs w:val="24"/>
          <w:lang w:val="en-GB"/>
        </w:rPr>
        <w:t>Law on Communal Services</w:t>
      </w:r>
      <w:r w:rsidR="006E25DC" w:rsidRPr="00A503E6">
        <w:rPr>
          <w:rFonts w:ascii="Times New Roman" w:hAnsi="Times New Roman" w:cs="Times New Roman"/>
          <w:sz w:val="24"/>
          <w:szCs w:val="24"/>
          <w:lang w:val="en-GB"/>
        </w:rPr>
        <w:t>, a</w:t>
      </w:r>
      <w:r w:rsidRPr="00A503E6">
        <w:rPr>
          <w:rFonts w:ascii="Times New Roman" w:hAnsi="Times New Roman" w:cs="Times New Roman"/>
          <w:sz w:val="24"/>
          <w:szCs w:val="24"/>
          <w:lang w:val="en-GB"/>
        </w:rPr>
        <w:t xml:space="preserve"> local self-government unit responsible for utility affairs monitors the performance of public utility activities and the implementation of this </w:t>
      </w:r>
      <w:r w:rsidR="00B262C7" w:rsidRPr="00A503E6">
        <w:rPr>
          <w:rFonts w:ascii="Times New Roman" w:hAnsi="Times New Roman" w:cs="Times New Roman"/>
          <w:sz w:val="24"/>
          <w:szCs w:val="24"/>
          <w:lang w:val="en-GB"/>
        </w:rPr>
        <w:t>L</w:t>
      </w:r>
      <w:r w:rsidRPr="00A503E6">
        <w:rPr>
          <w:rFonts w:ascii="Times New Roman" w:hAnsi="Times New Roman" w:cs="Times New Roman"/>
          <w:sz w:val="24"/>
          <w:szCs w:val="24"/>
          <w:lang w:val="en-GB"/>
        </w:rPr>
        <w:t xml:space="preserve">aw, other regulations and </w:t>
      </w:r>
      <w:r w:rsidR="006E25DC" w:rsidRPr="00A503E6">
        <w:rPr>
          <w:rFonts w:ascii="Times New Roman" w:hAnsi="Times New Roman" w:cs="Times New Roman"/>
          <w:sz w:val="24"/>
          <w:szCs w:val="24"/>
          <w:lang w:val="en-GB"/>
        </w:rPr>
        <w:t xml:space="preserve">delegated legislation concerning </w:t>
      </w:r>
      <w:r w:rsidRPr="00A503E6">
        <w:rPr>
          <w:rFonts w:ascii="Times New Roman" w:hAnsi="Times New Roman" w:cs="Times New Roman"/>
          <w:sz w:val="24"/>
          <w:szCs w:val="24"/>
          <w:lang w:val="en-GB"/>
        </w:rPr>
        <w:t>public utilities</w:t>
      </w:r>
      <w:r w:rsidR="006E25DC" w:rsidRPr="00A503E6">
        <w:rPr>
          <w:rFonts w:ascii="Times New Roman" w:hAnsi="Times New Roman" w:cs="Times New Roman"/>
          <w:sz w:val="24"/>
          <w:szCs w:val="24"/>
          <w:lang w:val="en-GB"/>
        </w:rPr>
        <w:t xml:space="preserve"> and </w:t>
      </w:r>
      <w:r w:rsidRPr="00A503E6">
        <w:rPr>
          <w:rFonts w:ascii="Times New Roman" w:hAnsi="Times New Roman" w:cs="Times New Roman"/>
          <w:sz w:val="24"/>
          <w:szCs w:val="24"/>
          <w:lang w:val="en-GB"/>
        </w:rPr>
        <w:t xml:space="preserve">Article 32, paragraph (2) </w:t>
      </w:r>
      <w:r w:rsidR="006E25DC" w:rsidRPr="00A503E6">
        <w:rPr>
          <w:rFonts w:ascii="Times New Roman" w:hAnsi="Times New Roman" w:cs="Times New Roman"/>
          <w:sz w:val="24"/>
          <w:szCs w:val="24"/>
          <w:lang w:val="en-GB"/>
        </w:rPr>
        <w:t>provides that a</w:t>
      </w:r>
      <w:r w:rsidRPr="00A503E6">
        <w:rPr>
          <w:rFonts w:ascii="Times New Roman" w:hAnsi="Times New Roman" w:cs="Times New Roman"/>
          <w:sz w:val="24"/>
          <w:szCs w:val="24"/>
          <w:lang w:val="en-GB"/>
        </w:rPr>
        <w:t xml:space="preserve">dministrative supervision over the application of this Law and the regulations adopted on the basis </w:t>
      </w:r>
      <w:r w:rsidR="006E25DC" w:rsidRPr="00A503E6">
        <w:rPr>
          <w:rFonts w:ascii="Times New Roman" w:hAnsi="Times New Roman" w:cs="Times New Roman"/>
          <w:sz w:val="24"/>
          <w:szCs w:val="24"/>
          <w:lang w:val="en-GB"/>
        </w:rPr>
        <w:t xml:space="preserve">thereof is </w:t>
      </w:r>
      <w:r w:rsidRPr="00A503E6">
        <w:rPr>
          <w:rFonts w:ascii="Times New Roman" w:hAnsi="Times New Roman" w:cs="Times New Roman"/>
          <w:sz w:val="24"/>
          <w:szCs w:val="24"/>
          <w:lang w:val="en-GB"/>
        </w:rPr>
        <w:t>performed by the Ministry of Physical Planning, Construction and Ecology.</w:t>
      </w:r>
    </w:p>
    <w:p w:rsidR="009400B9" w:rsidRPr="00A503E6" w:rsidRDefault="009400B9"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In accordance with Article 33</w:t>
      </w:r>
      <w:r w:rsidR="006E25DC" w:rsidRPr="00A503E6">
        <w:rPr>
          <w:rFonts w:ascii="Times New Roman" w:hAnsi="Times New Roman" w:cs="Times New Roman"/>
          <w:sz w:val="24"/>
          <w:szCs w:val="24"/>
          <w:lang w:val="en-GB"/>
        </w:rPr>
        <w:t xml:space="preserve"> the</w:t>
      </w:r>
      <w:r w:rsidRPr="00A503E6">
        <w:rPr>
          <w:rFonts w:ascii="Times New Roman" w:hAnsi="Times New Roman" w:cs="Times New Roman"/>
          <w:sz w:val="24"/>
          <w:szCs w:val="24"/>
          <w:lang w:val="en-GB"/>
        </w:rPr>
        <w:t xml:space="preserve"> </w:t>
      </w:r>
      <w:r w:rsidR="006E25DC" w:rsidRPr="00A503E6">
        <w:rPr>
          <w:rFonts w:ascii="Times New Roman" w:hAnsi="Times New Roman" w:cs="Times New Roman"/>
          <w:sz w:val="24"/>
          <w:szCs w:val="24"/>
          <w:lang w:val="en-GB"/>
        </w:rPr>
        <w:t>i</w:t>
      </w:r>
      <w:r w:rsidRPr="00A503E6">
        <w:rPr>
          <w:rFonts w:ascii="Times New Roman" w:hAnsi="Times New Roman" w:cs="Times New Roman"/>
          <w:sz w:val="24"/>
          <w:szCs w:val="24"/>
          <w:lang w:val="en-GB"/>
        </w:rPr>
        <w:t>nspection</w:t>
      </w:r>
      <w:r w:rsidR="00B262C7" w:rsidRPr="00A503E6">
        <w:rPr>
          <w:rFonts w:ascii="Times New Roman" w:hAnsi="Times New Roman" w:cs="Times New Roman"/>
          <w:sz w:val="24"/>
          <w:szCs w:val="24"/>
          <w:lang w:val="en-GB"/>
        </w:rPr>
        <w:t>al</w:t>
      </w:r>
      <w:r w:rsidRPr="00A503E6">
        <w:rPr>
          <w:rFonts w:ascii="Times New Roman" w:hAnsi="Times New Roman" w:cs="Times New Roman"/>
          <w:sz w:val="24"/>
          <w:szCs w:val="24"/>
          <w:lang w:val="en-GB"/>
        </w:rPr>
        <w:t xml:space="preserve"> supervision (control) over the implementation of this law and regulations adopted pursuant to this law is performed by </w:t>
      </w:r>
      <w:r w:rsidR="00B262C7" w:rsidRPr="00A503E6">
        <w:rPr>
          <w:rFonts w:ascii="Times New Roman" w:hAnsi="Times New Roman" w:cs="Times New Roman"/>
          <w:sz w:val="24"/>
          <w:szCs w:val="24"/>
          <w:lang w:val="en-GB"/>
        </w:rPr>
        <w:t xml:space="preserve">utilities inspectors </w:t>
      </w:r>
      <w:r w:rsidRPr="00A503E6">
        <w:rPr>
          <w:rFonts w:ascii="Times New Roman" w:hAnsi="Times New Roman" w:cs="Times New Roman"/>
          <w:sz w:val="24"/>
          <w:szCs w:val="24"/>
          <w:lang w:val="en-GB"/>
        </w:rPr>
        <w:t>of the local self-government unit.</w:t>
      </w:r>
    </w:p>
    <w:p w:rsidR="009400B9" w:rsidRPr="00A503E6" w:rsidRDefault="009400B9"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Articles 37-</w:t>
      </w:r>
      <w:r w:rsidR="00B262C7"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41</w:t>
      </w:r>
      <w:r w:rsidR="00B262C7" w:rsidRPr="00A503E6">
        <w:rPr>
          <w:rFonts w:ascii="Times New Roman" w:hAnsi="Times New Roman" w:cs="Times New Roman"/>
          <w:sz w:val="24"/>
          <w:szCs w:val="24"/>
          <w:lang w:val="en-GB"/>
        </w:rPr>
        <w:t xml:space="preserve"> provide for </w:t>
      </w:r>
      <w:r w:rsidR="00A503E6" w:rsidRPr="00A503E6">
        <w:rPr>
          <w:rFonts w:ascii="Times New Roman" w:hAnsi="Times New Roman" w:cs="Times New Roman"/>
          <w:sz w:val="24"/>
          <w:szCs w:val="24"/>
          <w:lang w:val="en-GB"/>
        </w:rPr>
        <w:t>punishment</w:t>
      </w:r>
      <w:r w:rsidR="00B262C7"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for </w:t>
      </w:r>
      <w:r w:rsidR="00A503E6" w:rsidRPr="00A503E6">
        <w:rPr>
          <w:rFonts w:ascii="Times New Roman" w:hAnsi="Times New Roman" w:cs="Times New Roman"/>
          <w:sz w:val="24"/>
          <w:szCs w:val="24"/>
          <w:lang w:val="en-GB"/>
        </w:rPr>
        <w:t>violating</w:t>
      </w:r>
      <w:r w:rsidRPr="00A503E6">
        <w:rPr>
          <w:rFonts w:ascii="Times New Roman" w:hAnsi="Times New Roman" w:cs="Times New Roman"/>
          <w:sz w:val="24"/>
          <w:szCs w:val="24"/>
          <w:lang w:val="en-GB"/>
        </w:rPr>
        <w:t xml:space="preserve"> this law.</w:t>
      </w:r>
    </w:p>
    <w:p w:rsidR="009400B9" w:rsidRPr="00A503E6" w:rsidRDefault="009400B9" w:rsidP="00B262C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In the Federation of BiH, water supply and sewerage </w:t>
      </w:r>
      <w:r w:rsidR="00B262C7" w:rsidRPr="00A503E6">
        <w:rPr>
          <w:rFonts w:ascii="Times New Roman" w:hAnsi="Times New Roman" w:cs="Times New Roman"/>
          <w:sz w:val="24"/>
          <w:szCs w:val="24"/>
          <w:lang w:val="en-GB"/>
        </w:rPr>
        <w:t>are</w:t>
      </w:r>
      <w:r w:rsidRPr="00A503E6">
        <w:rPr>
          <w:rFonts w:ascii="Times New Roman" w:hAnsi="Times New Roman" w:cs="Times New Roman"/>
          <w:sz w:val="24"/>
          <w:szCs w:val="24"/>
          <w:lang w:val="en-GB"/>
        </w:rPr>
        <w:t xml:space="preserve"> regulated by cantonal </w:t>
      </w:r>
      <w:r w:rsidR="00B262C7" w:rsidRPr="00A503E6">
        <w:rPr>
          <w:rFonts w:ascii="Times New Roman" w:hAnsi="Times New Roman" w:cs="Times New Roman"/>
          <w:sz w:val="24"/>
          <w:szCs w:val="24"/>
          <w:lang w:val="en-GB"/>
        </w:rPr>
        <w:t>l</w:t>
      </w:r>
      <w:r w:rsidRPr="00A503E6">
        <w:rPr>
          <w:rFonts w:ascii="Times New Roman" w:hAnsi="Times New Roman" w:cs="Times New Roman"/>
          <w:sz w:val="24"/>
          <w:szCs w:val="24"/>
          <w:lang w:val="en-GB"/>
        </w:rPr>
        <w:t xml:space="preserve">aws on the performance of communal activities. These laws </w:t>
      </w:r>
      <w:r w:rsidR="00B262C7" w:rsidRPr="00A503E6">
        <w:rPr>
          <w:rFonts w:ascii="Times New Roman" w:hAnsi="Times New Roman" w:cs="Times New Roman"/>
          <w:sz w:val="24"/>
          <w:szCs w:val="24"/>
          <w:lang w:val="en-GB"/>
        </w:rPr>
        <w:t xml:space="preserve">provide </w:t>
      </w:r>
      <w:r w:rsidRPr="00A503E6">
        <w:rPr>
          <w:rFonts w:ascii="Times New Roman" w:hAnsi="Times New Roman" w:cs="Times New Roman"/>
          <w:sz w:val="24"/>
          <w:szCs w:val="24"/>
          <w:lang w:val="en-GB"/>
        </w:rPr>
        <w:t xml:space="preserve">that supervision over the implementation of the </w:t>
      </w:r>
      <w:r w:rsidR="00B262C7" w:rsidRPr="00A503E6">
        <w:rPr>
          <w:rFonts w:ascii="Times New Roman" w:hAnsi="Times New Roman" w:cs="Times New Roman"/>
          <w:sz w:val="24"/>
          <w:szCs w:val="24"/>
          <w:lang w:val="en-GB"/>
        </w:rPr>
        <w:t xml:space="preserve">laws </w:t>
      </w:r>
      <w:r w:rsidRPr="00A503E6">
        <w:rPr>
          <w:rFonts w:ascii="Times New Roman" w:hAnsi="Times New Roman" w:cs="Times New Roman"/>
          <w:sz w:val="24"/>
          <w:szCs w:val="24"/>
          <w:lang w:val="en-GB"/>
        </w:rPr>
        <w:t xml:space="preserve">is carried out by the competent ministry for communal affairs at the level of the canton and the inspection supervision is </w:t>
      </w:r>
      <w:r w:rsidR="00B262C7" w:rsidRPr="00A503E6">
        <w:rPr>
          <w:rFonts w:ascii="Times New Roman" w:hAnsi="Times New Roman" w:cs="Times New Roman"/>
          <w:sz w:val="24"/>
          <w:szCs w:val="24"/>
          <w:lang w:val="en-GB"/>
        </w:rPr>
        <w:t xml:space="preserve">carried out by utilities </w:t>
      </w:r>
      <w:r w:rsidRPr="00A503E6">
        <w:rPr>
          <w:rFonts w:ascii="Times New Roman" w:hAnsi="Times New Roman" w:cs="Times New Roman"/>
          <w:sz w:val="24"/>
          <w:szCs w:val="24"/>
          <w:lang w:val="en-GB"/>
        </w:rPr>
        <w:t>inspector of the Canton.</w:t>
      </w:r>
    </w:p>
    <w:p w:rsidR="006A2276" w:rsidRPr="00A503E6" w:rsidRDefault="006E7E78" w:rsidP="009400B9">
      <w:pPr>
        <w:rPr>
          <w:rFonts w:ascii="Times New Roman" w:hAnsi="Times New Roman" w:cs="Times New Roman"/>
          <w:b/>
          <w:sz w:val="24"/>
          <w:szCs w:val="24"/>
          <w:lang w:val="en-GB"/>
        </w:rPr>
      </w:pPr>
      <w:r w:rsidRPr="00A503E6">
        <w:rPr>
          <w:rFonts w:ascii="Times New Roman" w:hAnsi="Times New Roman" w:cs="Times New Roman"/>
          <w:b/>
          <w:sz w:val="24"/>
          <w:szCs w:val="24"/>
          <w:lang w:val="en-GB"/>
        </w:rPr>
        <w:t xml:space="preserve">6. </w:t>
      </w:r>
      <w:r w:rsidR="00915F97" w:rsidRPr="00A503E6">
        <w:rPr>
          <w:rFonts w:ascii="Times New Roman" w:hAnsi="Times New Roman" w:cs="Times New Roman"/>
          <w:b/>
          <w:sz w:val="24"/>
          <w:szCs w:val="24"/>
          <w:lang w:val="en-GB"/>
        </w:rPr>
        <w:t>What is your Government's a</w:t>
      </w:r>
      <w:r w:rsidRPr="00A503E6">
        <w:rPr>
          <w:rFonts w:ascii="Times New Roman" w:hAnsi="Times New Roman" w:cs="Times New Roman"/>
          <w:b/>
          <w:sz w:val="24"/>
          <w:szCs w:val="24"/>
          <w:lang w:val="en-GB"/>
        </w:rPr>
        <w:t>p</w:t>
      </w:r>
      <w:r w:rsidR="00915F97" w:rsidRPr="00A503E6">
        <w:rPr>
          <w:rFonts w:ascii="Times New Roman" w:hAnsi="Times New Roman" w:cs="Times New Roman"/>
          <w:b/>
          <w:sz w:val="24"/>
          <w:szCs w:val="24"/>
          <w:lang w:val="en-GB"/>
        </w:rPr>
        <w:t>proach</w:t>
      </w:r>
      <w:r w:rsidRPr="00A503E6">
        <w:rPr>
          <w:rFonts w:ascii="Times New Roman" w:hAnsi="Times New Roman" w:cs="Times New Roman"/>
          <w:b/>
          <w:sz w:val="24"/>
          <w:szCs w:val="24"/>
          <w:lang w:val="en-GB"/>
        </w:rPr>
        <w:t>/strateg</w:t>
      </w:r>
      <w:r w:rsidR="00915F97" w:rsidRPr="00A503E6">
        <w:rPr>
          <w:rFonts w:ascii="Times New Roman" w:hAnsi="Times New Roman" w:cs="Times New Roman"/>
          <w:b/>
          <w:sz w:val="24"/>
          <w:szCs w:val="24"/>
          <w:lang w:val="en-GB"/>
        </w:rPr>
        <w:t>y with regard to situations of informal providers of water and sanitation services</w:t>
      </w:r>
      <w:r w:rsidRPr="00A503E6">
        <w:rPr>
          <w:rFonts w:ascii="Times New Roman" w:hAnsi="Times New Roman" w:cs="Times New Roman"/>
          <w:b/>
          <w:sz w:val="24"/>
          <w:szCs w:val="24"/>
          <w:lang w:val="en-GB"/>
        </w:rPr>
        <w:t>?</w:t>
      </w: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w:t>
      </w:r>
      <w:r w:rsidR="00B262C7" w:rsidRPr="00A503E6">
        <w:rPr>
          <w:rFonts w:ascii="Times New Roman" w:hAnsi="Times New Roman" w:cs="Times New Roman"/>
          <w:sz w:val="24"/>
          <w:szCs w:val="24"/>
          <w:lang w:val="en-GB"/>
        </w:rPr>
        <w:t xml:space="preserve"> The 2010-2022 </w:t>
      </w:r>
      <w:r w:rsidRPr="00A503E6">
        <w:rPr>
          <w:rFonts w:ascii="Times New Roman" w:hAnsi="Times New Roman" w:cs="Times New Roman"/>
          <w:sz w:val="24"/>
          <w:szCs w:val="24"/>
          <w:lang w:val="en-GB"/>
        </w:rPr>
        <w:t xml:space="preserve">Water </w:t>
      </w:r>
      <w:r w:rsidR="00B262C7" w:rsidRPr="00A503E6">
        <w:rPr>
          <w:rFonts w:ascii="Times New Roman" w:hAnsi="Times New Roman" w:cs="Times New Roman"/>
          <w:sz w:val="24"/>
          <w:szCs w:val="24"/>
          <w:lang w:val="en-GB"/>
        </w:rPr>
        <w:t>Management Strategy of</w:t>
      </w:r>
      <w:r w:rsidRPr="00A503E6">
        <w:rPr>
          <w:rFonts w:ascii="Times New Roman" w:hAnsi="Times New Roman" w:cs="Times New Roman"/>
          <w:sz w:val="24"/>
          <w:szCs w:val="24"/>
          <w:lang w:val="en-GB"/>
        </w:rPr>
        <w:t xml:space="preserve"> FBiH is a key document for water management in FBiH. Strategic goals: (i) legal and institutional reform of the water sector, arising from the need to adapt to social conditions while aligning with the EU</w:t>
      </w:r>
      <w:r w:rsidR="00BE35EE" w:rsidRPr="00A503E6">
        <w:rPr>
          <w:rFonts w:ascii="Times New Roman" w:hAnsi="Times New Roman" w:cs="Times New Roman"/>
          <w:sz w:val="24"/>
          <w:szCs w:val="24"/>
          <w:lang w:val="en-GB"/>
        </w:rPr>
        <w:t xml:space="preserve"> legislation</w:t>
      </w:r>
      <w:r w:rsidRPr="00A503E6">
        <w:rPr>
          <w:rFonts w:ascii="Times New Roman" w:hAnsi="Times New Roman" w:cs="Times New Roman"/>
          <w:sz w:val="24"/>
          <w:szCs w:val="24"/>
          <w:lang w:val="en-GB"/>
        </w:rPr>
        <w:t xml:space="preserve"> in </w:t>
      </w:r>
      <w:r w:rsidRPr="00A503E6">
        <w:rPr>
          <w:rFonts w:ascii="Times New Roman" w:hAnsi="Times New Roman" w:cs="Times New Roman"/>
          <w:sz w:val="24"/>
          <w:szCs w:val="24"/>
          <w:lang w:val="en-GB"/>
        </w:rPr>
        <w:lastRenderedPageBreak/>
        <w:t xml:space="preserve">the water management sector, as part of the </w:t>
      </w:r>
      <w:r w:rsidR="00BE35EE" w:rsidRPr="00A503E6">
        <w:rPr>
          <w:rFonts w:ascii="Times New Roman" w:hAnsi="Times New Roman" w:cs="Times New Roman"/>
          <w:sz w:val="24"/>
          <w:szCs w:val="24"/>
          <w:lang w:val="en-GB"/>
        </w:rPr>
        <w:t xml:space="preserve">EU </w:t>
      </w:r>
      <w:r w:rsidR="00A503E6" w:rsidRPr="00A503E6">
        <w:rPr>
          <w:rFonts w:ascii="Times New Roman" w:hAnsi="Times New Roman" w:cs="Times New Roman"/>
          <w:sz w:val="24"/>
          <w:szCs w:val="24"/>
          <w:lang w:val="en-GB"/>
        </w:rPr>
        <w:t>approximation</w:t>
      </w:r>
      <w:r w:rsidR="00BE35EE" w:rsidRPr="00A503E6">
        <w:rPr>
          <w:rFonts w:ascii="Times New Roman" w:hAnsi="Times New Roman" w:cs="Times New Roman"/>
          <w:sz w:val="24"/>
          <w:szCs w:val="24"/>
          <w:lang w:val="en-GB"/>
        </w:rPr>
        <w:t xml:space="preserve"> and accession process,</w:t>
      </w:r>
      <w:r w:rsidRPr="00A503E6">
        <w:rPr>
          <w:rFonts w:ascii="Times New Roman" w:hAnsi="Times New Roman" w:cs="Times New Roman"/>
          <w:sz w:val="24"/>
          <w:szCs w:val="24"/>
          <w:lang w:val="en-GB"/>
        </w:rPr>
        <w:t xml:space="preserve"> (</w:t>
      </w:r>
      <w:r w:rsidR="00BE35EE" w:rsidRPr="00A503E6">
        <w:rPr>
          <w:rFonts w:ascii="Times New Roman" w:hAnsi="Times New Roman" w:cs="Times New Roman"/>
          <w:sz w:val="24"/>
          <w:szCs w:val="24"/>
          <w:lang w:val="en-GB"/>
        </w:rPr>
        <w:t>i</w:t>
      </w:r>
      <w:r w:rsidRPr="00A503E6">
        <w:rPr>
          <w:rFonts w:ascii="Times New Roman" w:hAnsi="Times New Roman" w:cs="Times New Roman"/>
          <w:sz w:val="24"/>
          <w:szCs w:val="24"/>
          <w:lang w:val="en-GB"/>
        </w:rPr>
        <w:t>i) adequate integration of the water management sector into the economic system as a whole, with greater representation of economic instruments in the process of water resources management, (iii) improving efficiency, transparency and accountability in water management; (</w:t>
      </w:r>
      <w:r w:rsidR="00395C1E" w:rsidRPr="00A503E6">
        <w:rPr>
          <w:rFonts w:ascii="Times New Roman" w:hAnsi="Times New Roman" w:cs="Times New Roman"/>
          <w:sz w:val="24"/>
          <w:szCs w:val="24"/>
          <w:lang w:val="en-GB"/>
        </w:rPr>
        <w:t>i</w:t>
      </w:r>
      <w:r w:rsidRPr="00A503E6">
        <w:rPr>
          <w:rFonts w:ascii="Times New Roman" w:hAnsi="Times New Roman" w:cs="Times New Roman"/>
          <w:sz w:val="24"/>
          <w:szCs w:val="24"/>
          <w:lang w:val="en-GB"/>
        </w:rPr>
        <w:t xml:space="preserve">v) ensuring financial viability of water management and reforming the price system of water </w:t>
      </w:r>
      <w:r w:rsidR="00395C1E" w:rsidRPr="00A503E6">
        <w:rPr>
          <w:rFonts w:ascii="Times New Roman" w:hAnsi="Times New Roman" w:cs="Times New Roman"/>
          <w:sz w:val="24"/>
          <w:szCs w:val="24"/>
          <w:lang w:val="en-GB"/>
        </w:rPr>
        <w:t xml:space="preserve">supply, </w:t>
      </w:r>
      <w:r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progressively</w:t>
      </w:r>
      <w:r w:rsidRPr="00A503E6">
        <w:rPr>
          <w:rFonts w:ascii="Times New Roman" w:hAnsi="Times New Roman" w:cs="Times New Roman"/>
          <w:sz w:val="24"/>
          <w:szCs w:val="24"/>
          <w:lang w:val="en-GB"/>
        </w:rPr>
        <w:t xml:space="preserve"> introducin</w:t>
      </w:r>
      <w:r w:rsidR="00395C1E" w:rsidRPr="00A503E6">
        <w:rPr>
          <w:rFonts w:ascii="Times New Roman" w:hAnsi="Times New Roman" w:cs="Times New Roman"/>
          <w:sz w:val="24"/>
          <w:szCs w:val="24"/>
          <w:lang w:val="en-GB"/>
        </w:rPr>
        <w:t>g</w:t>
      </w:r>
      <w:r w:rsidRPr="00A503E6">
        <w:rPr>
          <w:rFonts w:ascii="Times New Roman" w:hAnsi="Times New Roman" w:cs="Times New Roman"/>
          <w:sz w:val="24"/>
          <w:szCs w:val="24"/>
          <w:lang w:val="en-GB"/>
        </w:rPr>
        <w:t xml:space="preserve"> the </w:t>
      </w:r>
      <w:r w:rsidR="00395C1E" w:rsidRPr="00A503E6">
        <w:rPr>
          <w:rFonts w:ascii="Times New Roman" w:hAnsi="Times New Roman" w:cs="Times New Roman"/>
          <w:sz w:val="24"/>
          <w:szCs w:val="24"/>
          <w:lang w:val="en-GB"/>
        </w:rPr>
        <w:t>market</w:t>
      </w:r>
      <w:r w:rsidRPr="00A503E6">
        <w:rPr>
          <w:rFonts w:ascii="Times New Roman" w:hAnsi="Times New Roman" w:cs="Times New Roman"/>
          <w:sz w:val="24"/>
          <w:szCs w:val="24"/>
          <w:lang w:val="en-GB"/>
        </w:rPr>
        <w:t xml:space="preserve"> price of water.</w:t>
      </w: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According to the Water Management Strategy of the Federation of Bosnia and Herzegovina one of the goals is: "Increasing the coverage and improvement of public water supply".</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The </w:t>
      </w:r>
      <w:r w:rsidR="00395C1E" w:rsidRPr="00A503E6">
        <w:rPr>
          <w:rFonts w:ascii="Times New Roman" w:hAnsi="Times New Roman" w:cs="Times New Roman"/>
          <w:sz w:val="24"/>
          <w:szCs w:val="24"/>
          <w:lang w:val="en-GB"/>
        </w:rPr>
        <w:t xml:space="preserve">first </w:t>
      </w:r>
      <w:r w:rsidRPr="00A503E6">
        <w:rPr>
          <w:rFonts w:ascii="Times New Roman" w:hAnsi="Times New Roman" w:cs="Times New Roman"/>
          <w:sz w:val="24"/>
          <w:szCs w:val="24"/>
          <w:lang w:val="en-GB"/>
        </w:rPr>
        <w:t xml:space="preserve">priority in the use of water is the supply of water to the population, which is the public interest of the society and one of the basic tasks of the water sector. In the interest of raising general standards, preserving and improving the health of the population in the context of water management, </w:t>
      </w:r>
      <w:r w:rsidR="00395C1E" w:rsidRPr="00A503E6">
        <w:rPr>
          <w:rFonts w:ascii="Times New Roman" w:hAnsi="Times New Roman" w:cs="Times New Roman"/>
          <w:sz w:val="24"/>
          <w:szCs w:val="24"/>
          <w:lang w:val="en-GB"/>
        </w:rPr>
        <w:t>we</w:t>
      </w:r>
      <w:r w:rsidRPr="00A503E6">
        <w:rPr>
          <w:rFonts w:ascii="Times New Roman" w:hAnsi="Times New Roman" w:cs="Times New Roman"/>
          <w:sz w:val="24"/>
          <w:szCs w:val="24"/>
          <w:lang w:val="en-GB"/>
        </w:rPr>
        <w:t xml:space="preserve"> primarily start from the indicators of the population connect</w:t>
      </w:r>
      <w:r w:rsidR="00395C1E" w:rsidRPr="00A503E6">
        <w:rPr>
          <w:rFonts w:ascii="Times New Roman" w:hAnsi="Times New Roman" w:cs="Times New Roman"/>
          <w:sz w:val="24"/>
          <w:szCs w:val="24"/>
          <w:lang w:val="en-GB"/>
        </w:rPr>
        <w:t>ed</w:t>
      </w:r>
      <w:r w:rsidRPr="00A503E6">
        <w:rPr>
          <w:rFonts w:ascii="Times New Roman" w:hAnsi="Times New Roman" w:cs="Times New Roman"/>
          <w:sz w:val="24"/>
          <w:szCs w:val="24"/>
          <w:lang w:val="en-GB"/>
        </w:rPr>
        <w:t xml:space="preserve"> to public water supply systems.</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The general development of society </w:t>
      </w:r>
      <w:r w:rsidR="00C14ADB" w:rsidRPr="00A503E6">
        <w:rPr>
          <w:rFonts w:ascii="Times New Roman" w:hAnsi="Times New Roman" w:cs="Times New Roman"/>
          <w:sz w:val="24"/>
          <w:szCs w:val="24"/>
          <w:lang w:val="en-GB"/>
        </w:rPr>
        <w:t>determi</w:t>
      </w:r>
      <w:r w:rsidRPr="00A503E6">
        <w:rPr>
          <w:rFonts w:ascii="Times New Roman" w:hAnsi="Times New Roman" w:cs="Times New Roman"/>
          <w:sz w:val="24"/>
          <w:szCs w:val="24"/>
          <w:lang w:val="en-GB"/>
        </w:rPr>
        <w:t>n</w:t>
      </w:r>
      <w:r w:rsidR="00C14ADB" w:rsidRPr="00A503E6">
        <w:rPr>
          <w:rFonts w:ascii="Times New Roman" w:hAnsi="Times New Roman" w:cs="Times New Roman"/>
          <w:sz w:val="24"/>
          <w:szCs w:val="24"/>
          <w:lang w:val="en-GB"/>
        </w:rPr>
        <w:t>es</w:t>
      </w:r>
      <w:r w:rsidRPr="00A503E6">
        <w:rPr>
          <w:rFonts w:ascii="Times New Roman" w:hAnsi="Times New Roman" w:cs="Times New Roman"/>
          <w:sz w:val="24"/>
          <w:szCs w:val="24"/>
          <w:lang w:val="en-GB"/>
        </w:rPr>
        <w:t xml:space="preserve"> further development of public water supply systems. This also implies the need</w:t>
      </w:r>
      <w:r w:rsidR="00C14ADB"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w:t>
      </w:r>
      <w:r w:rsidR="00C14ADB" w:rsidRPr="00A503E6">
        <w:rPr>
          <w:rFonts w:ascii="Times New Roman" w:hAnsi="Times New Roman" w:cs="Times New Roman"/>
          <w:sz w:val="24"/>
          <w:szCs w:val="24"/>
          <w:lang w:val="en-GB"/>
        </w:rPr>
        <w:t>of</w:t>
      </w:r>
      <w:r w:rsidRPr="00A503E6">
        <w:rPr>
          <w:rFonts w:ascii="Times New Roman" w:hAnsi="Times New Roman" w:cs="Times New Roman"/>
          <w:sz w:val="24"/>
          <w:szCs w:val="24"/>
          <w:lang w:val="en-GB"/>
        </w:rPr>
        <w:t xml:space="preserve"> the </w:t>
      </w:r>
      <w:r w:rsidR="00C14ADB" w:rsidRPr="00A503E6">
        <w:rPr>
          <w:rFonts w:ascii="Times New Roman" w:hAnsi="Times New Roman" w:cs="Times New Roman"/>
          <w:sz w:val="24"/>
          <w:szCs w:val="24"/>
          <w:lang w:val="en-GB"/>
        </w:rPr>
        <w:t xml:space="preserve">industries </w:t>
      </w:r>
      <w:r w:rsidRPr="00A503E6">
        <w:rPr>
          <w:rFonts w:ascii="Times New Roman" w:hAnsi="Times New Roman" w:cs="Times New Roman"/>
          <w:sz w:val="24"/>
          <w:szCs w:val="24"/>
          <w:lang w:val="en-GB"/>
        </w:rPr>
        <w:t xml:space="preserve">that do not use </w:t>
      </w:r>
      <w:r w:rsidR="00A503E6" w:rsidRPr="00A503E6">
        <w:rPr>
          <w:rFonts w:ascii="Times New Roman" w:hAnsi="Times New Roman" w:cs="Times New Roman"/>
          <w:sz w:val="24"/>
          <w:szCs w:val="24"/>
          <w:lang w:val="en-GB"/>
        </w:rPr>
        <w:t>their</w:t>
      </w:r>
      <w:r w:rsidRPr="00A503E6">
        <w:rPr>
          <w:rFonts w:ascii="Times New Roman" w:hAnsi="Times New Roman" w:cs="Times New Roman"/>
          <w:sz w:val="24"/>
          <w:szCs w:val="24"/>
          <w:lang w:val="en-GB"/>
        </w:rPr>
        <w:t xml:space="preserve"> own water </w:t>
      </w:r>
      <w:r w:rsidR="00607B02" w:rsidRPr="00A503E6">
        <w:rPr>
          <w:rFonts w:ascii="Times New Roman" w:hAnsi="Times New Roman" w:cs="Times New Roman"/>
          <w:sz w:val="24"/>
          <w:szCs w:val="24"/>
          <w:lang w:val="en-GB"/>
        </w:rPr>
        <w:t>abstraction</w:t>
      </w:r>
      <w:r w:rsidR="00C14ADB"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w:t>
      </w:r>
      <w:r w:rsidR="00C14ADB" w:rsidRPr="00A503E6">
        <w:rPr>
          <w:rFonts w:ascii="Times New Roman" w:hAnsi="Times New Roman" w:cs="Times New Roman"/>
          <w:sz w:val="24"/>
          <w:szCs w:val="24"/>
          <w:lang w:val="en-GB"/>
        </w:rPr>
        <w:t>An i</w:t>
      </w:r>
      <w:r w:rsidRPr="00A503E6">
        <w:rPr>
          <w:rFonts w:ascii="Times New Roman" w:hAnsi="Times New Roman" w:cs="Times New Roman"/>
          <w:sz w:val="24"/>
          <w:szCs w:val="24"/>
          <w:lang w:val="en-GB"/>
        </w:rPr>
        <w:t>ncreas</w:t>
      </w:r>
      <w:r w:rsidR="00C14ADB" w:rsidRPr="00A503E6">
        <w:rPr>
          <w:rFonts w:ascii="Times New Roman" w:hAnsi="Times New Roman" w:cs="Times New Roman"/>
          <w:sz w:val="24"/>
          <w:szCs w:val="24"/>
          <w:lang w:val="en-GB"/>
        </w:rPr>
        <w:t xml:space="preserve">e </w:t>
      </w:r>
      <w:r w:rsidRPr="00A503E6">
        <w:rPr>
          <w:rFonts w:ascii="Times New Roman" w:hAnsi="Times New Roman" w:cs="Times New Roman"/>
          <w:sz w:val="24"/>
          <w:szCs w:val="24"/>
          <w:lang w:val="en-GB"/>
        </w:rPr>
        <w:t xml:space="preserve">in the coverage </w:t>
      </w:r>
      <w:r w:rsidR="00C14ADB" w:rsidRPr="00A503E6">
        <w:rPr>
          <w:rFonts w:ascii="Times New Roman" w:hAnsi="Times New Roman" w:cs="Times New Roman"/>
          <w:sz w:val="24"/>
          <w:szCs w:val="24"/>
          <w:lang w:val="en-GB"/>
        </w:rPr>
        <w:t>by</w:t>
      </w:r>
      <w:r w:rsidRPr="00A503E6">
        <w:rPr>
          <w:rFonts w:ascii="Times New Roman" w:hAnsi="Times New Roman" w:cs="Times New Roman"/>
          <w:sz w:val="24"/>
          <w:szCs w:val="24"/>
          <w:lang w:val="en-GB"/>
        </w:rPr>
        <w:t xml:space="preserve"> public water supply systems can be achieved not only through the upgrading of new systems, but also through "legalization" and connection of existing local water supply systems to public water supply systems.</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C14ADB"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Further</w:t>
      </w:r>
      <w:r w:rsidR="009400B9" w:rsidRPr="00A503E6">
        <w:rPr>
          <w:rFonts w:ascii="Times New Roman" w:hAnsi="Times New Roman" w:cs="Times New Roman"/>
          <w:sz w:val="24"/>
          <w:szCs w:val="24"/>
          <w:lang w:val="en-GB"/>
        </w:rPr>
        <w:t xml:space="preserve">, according to the Water Management Strategy of the Federation of Bosnia and Herzegovina, one of the strategic goals is: "ensuring financial sustainability in water management and reforming the system of water services prices with the gradual introduction of the </w:t>
      </w:r>
      <w:r w:rsidRPr="00A503E6">
        <w:rPr>
          <w:rFonts w:ascii="Times New Roman" w:hAnsi="Times New Roman" w:cs="Times New Roman"/>
          <w:sz w:val="24"/>
          <w:szCs w:val="24"/>
          <w:lang w:val="en-GB"/>
        </w:rPr>
        <w:t>market</w:t>
      </w:r>
      <w:r w:rsidR="009400B9" w:rsidRPr="00A503E6">
        <w:rPr>
          <w:rFonts w:ascii="Times New Roman" w:hAnsi="Times New Roman" w:cs="Times New Roman"/>
          <w:sz w:val="24"/>
          <w:szCs w:val="24"/>
          <w:lang w:val="en-GB"/>
        </w:rPr>
        <w:t xml:space="preserve"> price of water".</w:t>
      </w:r>
    </w:p>
    <w:p w:rsidR="009400B9" w:rsidRPr="00A503E6" w:rsidRDefault="00C14ADB"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w</w:t>
      </w:r>
      <w:r w:rsidR="009400B9" w:rsidRPr="00A503E6">
        <w:rPr>
          <w:rFonts w:ascii="Times New Roman" w:hAnsi="Times New Roman" w:cs="Times New Roman"/>
          <w:sz w:val="24"/>
          <w:szCs w:val="24"/>
          <w:lang w:val="en-GB"/>
        </w:rPr>
        <w:t xml:space="preserve">ater </w:t>
      </w:r>
      <w:r w:rsidRPr="00A503E6">
        <w:rPr>
          <w:rFonts w:ascii="Times New Roman" w:hAnsi="Times New Roman" w:cs="Times New Roman"/>
          <w:sz w:val="24"/>
          <w:szCs w:val="24"/>
          <w:lang w:val="en-GB"/>
        </w:rPr>
        <w:t xml:space="preserve">price </w:t>
      </w:r>
      <w:r w:rsidR="009400B9" w:rsidRPr="00A503E6">
        <w:rPr>
          <w:rFonts w:ascii="Times New Roman" w:hAnsi="Times New Roman" w:cs="Times New Roman"/>
          <w:sz w:val="24"/>
          <w:szCs w:val="24"/>
          <w:lang w:val="en-GB"/>
        </w:rPr>
        <w:t>should allow for cost recovery and rationaliz</w:t>
      </w:r>
      <w:r w:rsidRPr="00A503E6">
        <w:rPr>
          <w:rFonts w:ascii="Times New Roman" w:hAnsi="Times New Roman" w:cs="Times New Roman"/>
          <w:sz w:val="24"/>
          <w:szCs w:val="24"/>
          <w:lang w:val="en-GB"/>
        </w:rPr>
        <w:t>ation, i.</w:t>
      </w:r>
      <w:r w:rsidR="009400B9" w:rsidRPr="00A503E6">
        <w:rPr>
          <w:rFonts w:ascii="Times New Roman" w:hAnsi="Times New Roman" w:cs="Times New Roman"/>
          <w:sz w:val="24"/>
          <w:szCs w:val="24"/>
          <w:lang w:val="en-GB"/>
        </w:rPr>
        <w:t>e</w:t>
      </w:r>
      <w:r w:rsidRPr="00A503E6">
        <w:rPr>
          <w:rFonts w:ascii="Times New Roman" w:hAnsi="Times New Roman" w:cs="Times New Roman"/>
          <w:sz w:val="24"/>
          <w:szCs w:val="24"/>
          <w:lang w:val="en-GB"/>
        </w:rPr>
        <w:t>.</w:t>
      </w:r>
      <w:r w:rsidR="009400B9" w:rsidRPr="00A503E6">
        <w:rPr>
          <w:rFonts w:ascii="Times New Roman" w:hAnsi="Times New Roman" w:cs="Times New Roman"/>
          <w:sz w:val="24"/>
          <w:szCs w:val="24"/>
          <w:lang w:val="en-GB"/>
        </w:rPr>
        <w:t xml:space="preserve"> reduc</w:t>
      </w:r>
      <w:r w:rsidRPr="00A503E6">
        <w:rPr>
          <w:rFonts w:ascii="Times New Roman" w:hAnsi="Times New Roman" w:cs="Times New Roman"/>
          <w:sz w:val="24"/>
          <w:szCs w:val="24"/>
          <w:lang w:val="en-GB"/>
        </w:rPr>
        <w:t>tion, of</w:t>
      </w:r>
      <w:r w:rsidR="009400B9" w:rsidRPr="00A503E6">
        <w:rPr>
          <w:rFonts w:ascii="Times New Roman" w:hAnsi="Times New Roman" w:cs="Times New Roman"/>
          <w:sz w:val="24"/>
          <w:szCs w:val="24"/>
          <w:lang w:val="en-GB"/>
        </w:rPr>
        <w:t xml:space="preserve"> the consumption of this resource </w:t>
      </w:r>
      <w:r w:rsidRPr="00A503E6">
        <w:rPr>
          <w:rFonts w:ascii="Times New Roman" w:hAnsi="Times New Roman" w:cs="Times New Roman"/>
          <w:sz w:val="24"/>
          <w:szCs w:val="24"/>
          <w:lang w:val="en-GB"/>
        </w:rPr>
        <w:t xml:space="preserve">should be achieved </w:t>
      </w:r>
      <w:r w:rsidR="009400B9" w:rsidRPr="00A503E6">
        <w:rPr>
          <w:rFonts w:ascii="Times New Roman" w:hAnsi="Times New Roman" w:cs="Times New Roman"/>
          <w:sz w:val="24"/>
          <w:szCs w:val="24"/>
          <w:lang w:val="en-GB"/>
        </w:rPr>
        <w:t xml:space="preserve">using various market incentives. If the water price is adequately determined, all users of this resource will use water more </w:t>
      </w:r>
      <w:r w:rsidR="00A503E6" w:rsidRPr="00A503E6">
        <w:rPr>
          <w:rFonts w:ascii="Times New Roman" w:hAnsi="Times New Roman" w:cs="Times New Roman"/>
          <w:sz w:val="24"/>
          <w:szCs w:val="24"/>
          <w:lang w:val="en-GB"/>
        </w:rPr>
        <w:t>reasonably</w:t>
      </w:r>
      <w:r w:rsidR="009400B9" w:rsidRPr="00A503E6">
        <w:rPr>
          <w:rFonts w:ascii="Times New Roman" w:hAnsi="Times New Roman" w:cs="Times New Roman"/>
          <w:sz w:val="24"/>
          <w:szCs w:val="24"/>
          <w:lang w:val="en-GB"/>
        </w:rPr>
        <w:t xml:space="preserve"> and reduce the amount of water they consume.</w:t>
      </w: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Within the stated strategic goal, the Water Management Strategy has defined the operational objective</w:t>
      </w:r>
      <w:r w:rsidR="00AE2D5D"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"Gradual transition to a system that would ensure long-term sustainable water management funding and </w:t>
      </w:r>
      <w:r w:rsidR="00AE2D5D" w:rsidRPr="00A503E6">
        <w:rPr>
          <w:rFonts w:ascii="Times New Roman" w:hAnsi="Times New Roman" w:cs="Times New Roman"/>
          <w:sz w:val="24"/>
          <w:szCs w:val="24"/>
          <w:lang w:val="en-GB"/>
        </w:rPr>
        <w:t>full</w:t>
      </w:r>
      <w:r w:rsidRPr="00A503E6">
        <w:rPr>
          <w:rFonts w:ascii="Times New Roman" w:hAnsi="Times New Roman" w:cs="Times New Roman"/>
          <w:sz w:val="24"/>
          <w:szCs w:val="24"/>
          <w:lang w:val="en-GB"/>
        </w:rPr>
        <w:t xml:space="preserve"> cost coverage from service users or from other sources."</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One of the main goals of the </w:t>
      </w:r>
      <w:r w:rsidR="00AE2D5D" w:rsidRPr="00A503E6">
        <w:rPr>
          <w:rFonts w:ascii="Times New Roman" w:hAnsi="Times New Roman" w:cs="Times New Roman"/>
          <w:sz w:val="24"/>
          <w:szCs w:val="24"/>
          <w:lang w:val="en-GB"/>
        </w:rPr>
        <w:t xml:space="preserve">2015-2024 </w:t>
      </w:r>
      <w:r w:rsidRPr="00A503E6">
        <w:rPr>
          <w:rFonts w:ascii="Times New Roman" w:hAnsi="Times New Roman" w:cs="Times New Roman"/>
          <w:sz w:val="24"/>
          <w:szCs w:val="24"/>
          <w:lang w:val="en-GB"/>
        </w:rPr>
        <w:t>Integrated Water Management Strategy of the Republi</w:t>
      </w:r>
      <w:r w:rsidR="00AE2D5D" w:rsidRPr="00A503E6">
        <w:rPr>
          <w:rFonts w:ascii="Times New Roman" w:hAnsi="Times New Roman" w:cs="Times New Roman"/>
          <w:sz w:val="24"/>
          <w:szCs w:val="24"/>
          <w:lang w:val="en-GB"/>
        </w:rPr>
        <w:t>ka</w:t>
      </w:r>
      <w:r w:rsidRPr="00A503E6">
        <w:rPr>
          <w:rFonts w:ascii="Times New Roman" w:hAnsi="Times New Roman" w:cs="Times New Roman"/>
          <w:sz w:val="24"/>
          <w:szCs w:val="24"/>
          <w:lang w:val="en-GB"/>
        </w:rPr>
        <w:t xml:space="preserve"> Srpska is to ensure sufficient quantities of </w:t>
      </w:r>
      <w:r w:rsidR="00AE2D5D" w:rsidRPr="00A503E6">
        <w:rPr>
          <w:rFonts w:ascii="Times New Roman" w:hAnsi="Times New Roman" w:cs="Times New Roman"/>
          <w:sz w:val="24"/>
          <w:szCs w:val="24"/>
          <w:lang w:val="en-GB"/>
        </w:rPr>
        <w:t>high quali</w:t>
      </w:r>
      <w:r w:rsidRPr="00A503E6">
        <w:rPr>
          <w:rFonts w:ascii="Times New Roman" w:hAnsi="Times New Roman" w:cs="Times New Roman"/>
          <w:sz w:val="24"/>
          <w:szCs w:val="24"/>
          <w:lang w:val="en-GB"/>
        </w:rPr>
        <w:t>ty water for the supply of water to the population.</w:t>
      </w:r>
    </w:p>
    <w:p w:rsidR="009400B9" w:rsidRPr="00A503E6" w:rsidRDefault="009400B9" w:rsidP="009400B9">
      <w:pPr>
        <w:pStyle w:val="NoSpacing"/>
        <w:jc w:val="both"/>
        <w:rPr>
          <w:rFonts w:ascii="Times New Roman" w:hAnsi="Times New Roman" w:cs="Times New Roman"/>
          <w:sz w:val="24"/>
          <w:szCs w:val="24"/>
          <w:lang w:val="en-GB"/>
        </w:rPr>
      </w:pP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One of the principles of water management is also the "principle of cost recovery, which implies ensuring </w:t>
      </w:r>
      <w:r w:rsidR="00A503E6" w:rsidRPr="00A503E6">
        <w:rPr>
          <w:rFonts w:ascii="Times New Roman" w:hAnsi="Times New Roman" w:cs="Times New Roman"/>
          <w:sz w:val="24"/>
          <w:szCs w:val="24"/>
          <w:lang w:val="en-GB"/>
        </w:rPr>
        <w:t>reimbursement</w:t>
      </w:r>
      <w:r w:rsidR="00AE2D5D"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of costs from </w:t>
      </w:r>
      <w:r w:rsidR="00AE2D5D" w:rsidRPr="00A503E6">
        <w:rPr>
          <w:rFonts w:ascii="Times New Roman" w:hAnsi="Times New Roman" w:cs="Times New Roman"/>
          <w:sz w:val="24"/>
          <w:szCs w:val="24"/>
          <w:lang w:val="en-GB"/>
        </w:rPr>
        <w:t xml:space="preserve">payments for </w:t>
      </w:r>
      <w:r w:rsidRPr="00A503E6">
        <w:rPr>
          <w:rFonts w:ascii="Times New Roman" w:hAnsi="Times New Roman" w:cs="Times New Roman"/>
          <w:sz w:val="24"/>
          <w:szCs w:val="24"/>
          <w:lang w:val="en-GB"/>
        </w:rPr>
        <w:t xml:space="preserve">water services, including environmental and water resource costs in general, according to the prescribed economic analysis, according to the </w:t>
      </w:r>
      <w:r w:rsidR="00AE2D5D"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polluter pays</w:t>
      </w:r>
      <w:r w:rsidR="00AE2D5D"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principle and </w:t>
      </w:r>
      <w:r w:rsidR="00AE2D5D" w:rsidRPr="00A503E6">
        <w:rPr>
          <w:rFonts w:ascii="Times New Roman" w:hAnsi="Times New Roman" w:cs="Times New Roman"/>
          <w:sz w:val="24"/>
          <w:szCs w:val="24"/>
          <w:lang w:val="en-GB"/>
        </w:rPr>
        <w:t>a</w:t>
      </w:r>
      <w:r w:rsidRPr="00A503E6">
        <w:rPr>
          <w:rFonts w:ascii="Times New Roman" w:hAnsi="Times New Roman" w:cs="Times New Roman"/>
          <w:sz w:val="24"/>
          <w:szCs w:val="24"/>
          <w:lang w:val="en-GB"/>
        </w:rPr>
        <w:t xml:space="preserve">lso that an adequate </w:t>
      </w:r>
      <w:r w:rsidR="00AE2D5D" w:rsidRPr="00A503E6">
        <w:rPr>
          <w:rFonts w:ascii="Times New Roman" w:hAnsi="Times New Roman" w:cs="Times New Roman"/>
          <w:sz w:val="24"/>
          <w:szCs w:val="24"/>
          <w:lang w:val="en-GB"/>
        </w:rPr>
        <w:t>market</w:t>
      </w:r>
      <w:r w:rsidRPr="00A503E6">
        <w:rPr>
          <w:rFonts w:ascii="Times New Roman" w:hAnsi="Times New Roman" w:cs="Times New Roman"/>
          <w:sz w:val="24"/>
          <w:szCs w:val="24"/>
          <w:lang w:val="en-GB"/>
        </w:rPr>
        <w:t xml:space="preserve"> compensation is </w:t>
      </w:r>
      <w:r w:rsidR="00A503E6" w:rsidRPr="00A503E6">
        <w:rPr>
          <w:rFonts w:ascii="Times New Roman" w:hAnsi="Times New Roman" w:cs="Times New Roman"/>
          <w:sz w:val="24"/>
          <w:szCs w:val="24"/>
          <w:lang w:val="en-GB"/>
        </w:rPr>
        <w:t>paid</w:t>
      </w:r>
      <w:r w:rsidRPr="00A503E6">
        <w:rPr>
          <w:rFonts w:ascii="Times New Roman" w:hAnsi="Times New Roman" w:cs="Times New Roman"/>
          <w:sz w:val="24"/>
          <w:szCs w:val="24"/>
          <w:lang w:val="en-GB"/>
        </w:rPr>
        <w:t xml:space="preserve"> for the used quantity of water</w:t>
      </w:r>
      <w:r w:rsidR="00AE2D5D" w:rsidRPr="00A503E6">
        <w:rPr>
          <w:rFonts w:ascii="Times New Roman" w:hAnsi="Times New Roman" w:cs="Times New Roman"/>
          <w:sz w:val="24"/>
          <w:szCs w:val="24"/>
          <w:lang w:val="en-GB"/>
        </w:rPr>
        <w:t xml:space="preserve"> by </w:t>
      </w:r>
      <w:r w:rsidRPr="00A503E6">
        <w:rPr>
          <w:rFonts w:ascii="Times New Roman" w:hAnsi="Times New Roman" w:cs="Times New Roman"/>
          <w:sz w:val="24"/>
          <w:szCs w:val="24"/>
          <w:lang w:val="en-GB"/>
        </w:rPr>
        <w:t xml:space="preserve">the entity using the water resource, according to the </w:t>
      </w:r>
      <w:r w:rsidR="00AE2D5D" w:rsidRPr="00A503E6">
        <w:rPr>
          <w:rFonts w:ascii="Times New Roman" w:hAnsi="Times New Roman" w:cs="Times New Roman"/>
          <w:sz w:val="24"/>
          <w:szCs w:val="24"/>
          <w:lang w:val="en-GB"/>
        </w:rPr>
        <w:t>"the user pays</w:t>
      </w:r>
      <w:r w:rsidRPr="00A503E6">
        <w:rPr>
          <w:rFonts w:ascii="Times New Roman" w:hAnsi="Times New Roman" w:cs="Times New Roman"/>
          <w:sz w:val="24"/>
          <w:szCs w:val="24"/>
          <w:lang w:val="en-GB"/>
        </w:rPr>
        <w:t>"</w:t>
      </w:r>
      <w:r w:rsidR="00AE2D5D" w:rsidRPr="00A503E6">
        <w:rPr>
          <w:rFonts w:ascii="Times New Roman" w:hAnsi="Times New Roman" w:cs="Times New Roman"/>
          <w:sz w:val="24"/>
          <w:szCs w:val="24"/>
          <w:lang w:val="en-GB"/>
        </w:rPr>
        <w:t xml:space="preserve"> principle.</w:t>
      </w:r>
    </w:p>
    <w:p w:rsidR="009400B9"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According to the Strategy, in the area of ​​water </w:t>
      </w:r>
      <w:r w:rsidR="00AE2D5D" w:rsidRPr="00A503E6">
        <w:rPr>
          <w:rFonts w:ascii="Times New Roman" w:hAnsi="Times New Roman" w:cs="Times New Roman"/>
          <w:sz w:val="24"/>
          <w:szCs w:val="24"/>
          <w:lang w:val="en-GB"/>
        </w:rPr>
        <w:t xml:space="preserve">management, „the </w:t>
      </w:r>
      <w:r w:rsidRPr="00A503E6">
        <w:rPr>
          <w:rFonts w:ascii="Times New Roman" w:hAnsi="Times New Roman" w:cs="Times New Roman"/>
          <w:sz w:val="24"/>
          <w:szCs w:val="24"/>
          <w:lang w:val="en-GB"/>
        </w:rPr>
        <w:t xml:space="preserve">price of water should allow for full coverage of all the costs of </w:t>
      </w:r>
      <w:r w:rsidR="00AE2D5D" w:rsidRPr="00A503E6">
        <w:rPr>
          <w:rFonts w:ascii="Times New Roman" w:hAnsi="Times New Roman" w:cs="Times New Roman"/>
          <w:sz w:val="24"/>
          <w:szCs w:val="24"/>
          <w:lang w:val="en-GB"/>
        </w:rPr>
        <w:t>simple</w:t>
      </w:r>
      <w:r w:rsidRPr="00A503E6">
        <w:rPr>
          <w:rFonts w:ascii="Times New Roman" w:hAnsi="Times New Roman" w:cs="Times New Roman"/>
          <w:sz w:val="24"/>
          <w:szCs w:val="24"/>
          <w:lang w:val="en-GB"/>
        </w:rPr>
        <w:t xml:space="preserve"> reproduction, complete investment and </w:t>
      </w:r>
      <w:r w:rsidR="00A503E6" w:rsidRPr="00A503E6">
        <w:rPr>
          <w:rFonts w:ascii="Times New Roman" w:hAnsi="Times New Roman" w:cs="Times New Roman"/>
          <w:sz w:val="24"/>
          <w:szCs w:val="24"/>
          <w:lang w:val="en-GB"/>
        </w:rPr>
        <w:t>on-going</w:t>
      </w:r>
      <w:r w:rsidRPr="00A503E6">
        <w:rPr>
          <w:rFonts w:ascii="Times New Roman" w:hAnsi="Times New Roman" w:cs="Times New Roman"/>
          <w:sz w:val="24"/>
          <w:szCs w:val="24"/>
          <w:lang w:val="en-GB"/>
        </w:rPr>
        <w:t xml:space="preserve"> maintenance of the system, full protection of the</w:t>
      </w:r>
      <w:r w:rsidR="00864466" w:rsidRPr="00A503E6">
        <w:rPr>
          <w:rFonts w:ascii="Times New Roman" w:hAnsi="Times New Roman" w:cs="Times New Roman"/>
          <w:sz w:val="24"/>
          <w:szCs w:val="24"/>
          <w:lang w:val="en-GB"/>
        </w:rPr>
        <w:t xml:space="preserve"> water</w:t>
      </w:r>
      <w:r w:rsidRPr="00A503E6">
        <w:rPr>
          <w:rFonts w:ascii="Times New Roman" w:hAnsi="Times New Roman" w:cs="Times New Roman"/>
          <w:sz w:val="24"/>
          <w:szCs w:val="24"/>
          <w:lang w:val="en-GB"/>
        </w:rPr>
        <w:t xml:space="preserve"> source, as well as a part of the ex</w:t>
      </w:r>
      <w:r w:rsidR="00864466" w:rsidRPr="00A503E6">
        <w:rPr>
          <w:rFonts w:ascii="Times New Roman" w:hAnsi="Times New Roman" w:cs="Times New Roman"/>
          <w:sz w:val="24"/>
          <w:szCs w:val="24"/>
          <w:lang w:val="en-GB"/>
        </w:rPr>
        <w:t>pan</w:t>
      </w:r>
      <w:r w:rsidRPr="00A503E6">
        <w:rPr>
          <w:rFonts w:ascii="Times New Roman" w:hAnsi="Times New Roman" w:cs="Times New Roman"/>
          <w:sz w:val="24"/>
          <w:szCs w:val="24"/>
          <w:lang w:val="en-GB"/>
        </w:rPr>
        <w:t xml:space="preserve">ded reproduction, which </w:t>
      </w:r>
      <w:r w:rsidR="00864466" w:rsidRPr="00A503E6">
        <w:rPr>
          <w:rFonts w:ascii="Times New Roman" w:hAnsi="Times New Roman" w:cs="Times New Roman"/>
          <w:sz w:val="24"/>
          <w:szCs w:val="24"/>
          <w:lang w:val="en-GB"/>
        </w:rPr>
        <w:t>includes</w:t>
      </w:r>
      <w:r w:rsidRPr="00A503E6">
        <w:rPr>
          <w:rFonts w:ascii="Times New Roman" w:hAnsi="Times New Roman" w:cs="Times New Roman"/>
          <w:sz w:val="24"/>
          <w:szCs w:val="24"/>
          <w:lang w:val="en-GB"/>
        </w:rPr>
        <w:t xml:space="preserve"> research and planning of new systems </w:t>
      </w:r>
      <w:r w:rsidR="00864466" w:rsidRPr="00A503E6">
        <w:rPr>
          <w:rFonts w:ascii="Times New Roman" w:hAnsi="Times New Roman" w:cs="Times New Roman"/>
          <w:sz w:val="24"/>
          <w:szCs w:val="24"/>
          <w:lang w:val="en-GB"/>
        </w:rPr>
        <w:t>a</w:t>
      </w:r>
      <w:r w:rsidRPr="00A503E6">
        <w:rPr>
          <w:rFonts w:ascii="Times New Roman" w:hAnsi="Times New Roman" w:cs="Times New Roman"/>
          <w:sz w:val="24"/>
          <w:szCs w:val="24"/>
          <w:lang w:val="en-GB"/>
        </w:rPr>
        <w:t xml:space="preserve">nd </w:t>
      </w:r>
      <w:r w:rsidR="00864466" w:rsidRPr="00A503E6">
        <w:rPr>
          <w:rFonts w:ascii="Times New Roman" w:hAnsi="Times New Roman" w:cs="Times New Roman"/>
          <w:sz w:val="24"/>
          <w:szCs w:val="24"/>
          <w:lang w:val="en-GB"/>
        </w:rPr>
        <w:t>conditions for their protection</w:t>
      </w:r>
      <w:r w:rsidRPr="00A503E6">
        <w:rPr>
          <w:rFonts w:ascii="Times New Roman" w:hAnsi="Times New Roman" w:cs="Times New Roman"/>
          <w:sz w:val="24"/>
          <w:szCs w:val="24"/>
          <w:lang w:val="en-GB"/>
        </w:rPr>
        <w:t>".</w:t>
      </w:r>
    </w:p>
    <w:p w:rsidR="009400B9" w:rsidRPr="00A503E6" w:rsidRDefault="00864466"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e</w:t>
      </w:r>
      <w:r w:rsidR="009400B9" w:rsidRPr="00A503E6">
        <w:rPr>
          <w:rFonts w:ascii="Times New Roman" w:hAnsi="Times New Roman" w:cs="Times New Roman"/>
          <w:sz w:val="24"/>
          <w:szCs w:val="24"/>
          <w:lang w:val="en-GB"/>
        </w:rPr>
        <w:t>conomic policy should be such as to enable self-financing of the water sector through</w:t>
      </w:r>
    </w:p>
    <w:p w:rsidR="009400B9" w:rsidRPr="00A503E6" w:rsidRDefault="00864466"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a</w:t>
      </w:r>
      <w:r w:rsidR="009400B9" w:rsidRPr="00A503E6">
        <w:rPr>
          <w:rFonts w:ascii="Times New Roman" w:hAnsi="Times New Roman" w:cs="Times New Roman"/>
          <w:sz w:val="24"/>
          <w:szCs w:val="24"/>
          <w:lang w:val="en-GB"/>
        </w:rPr>
        <w:t>dequate collection of water and all water services</w:t>
      </w:r>
      <w:r w:rsidRPr="00A503E6">
        <w:rPr>
          <w:rFonts w:ascii="Times New Roman" w:hAnsi="Times New Roman" w:cs="Times New Roman"/>
          <w:sz w:val="24"/>
          <w:szCs w:val="24"/>
          <w:lang w:val="en-GB"/>
        </w:rPr>
        <w:t xml:space="preserve"> bills</w:t>
      </w:r>
      <w:r w:rsidR="009400B9" w:rsidRPr="00A503E6">
        <w:rPr>
          <w:rFonts w:ascii="Times New Roman" w:hAnsi="Times New Roman" w:cs="Times New Roman"/>
          <w:sz w:val="24"/>
          <w:szCs w:val="24"/>
          <w:lang w:val="en-GB"/>
        </w:rPr>
        <w:t>.</w:t>
      </w:r>
    </w:p>
    <w:p w:rsidR="004A66CA" w:rsidRPr="00A503E6" w:rsidRDefault="009400B9" w:rsidP="009400B9">
      <w:pPr>
        <w:pStyle w:val="NoSpacing"/>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lastRenderedPageBreak/>
        <w:t>In addition, in accordance with EU legislation, tariff systems must encourage water conservation and sustainable development at all levels. One of the tariff policy measures to encourage water saving</w:t>
      </w:r>
      <w:r w:rsidR="00A503E6" w:rsidRPr="00A503E6">
        <w:rPr>
          <w:rFonts w:ascii="Times New Roman" w:hAnsi="Times New Roman" w:cs="Times New Roman"/>
          <w:sz w:val="24"/>
          <w:szCs w:val="24"/>
          <w:lang w:val="en-GB"/>
        </w:rPr>
        <w:t>s</w:t>
      </w:r>
      <w:r w:rsidRPr="00A503E6">
        <w:rPr>
          <w:rFonts w:ascii="Times New Roman" w:hAnsi="Times New Roman" w:cs="Times New Roman"/>
          <w:sz w:val="24"/>
          <w:szCs w:val="24"/>
          <w:lang w:val="en-GB"/>
        </w:rPr>
        <w:t xml:space="preserve"> can be </w:t>
      </w:r>
      <w:r w:rsidR="00864466" w:rsidRPr="00A503E6">
        <w:rPr>
          <w:rFonts w:ascii="Times New Roman" w:hAnsi="Times New Roman" w:cs="Times New Roman"/>
          <w:sz w:val="24"/>
          <w:szCs w:val="24"/>
          <w:lang w:val="en-GB"/>
        </w:rPr>
        <w:t>an</w:t>
      </w:r>
      <w:r w:rsidRPr="00A503E6">
        <w:rPr>
          <w:rFonts w:ascii="Times New Roman" w:hAnsi="Times New Roman" w:cs="Times New Roman"/>
          <w:sz w:val="24"/>
          <w:szCs w:val="24"/>
          <w:lang w:val="en-GB"/>
        </w:rPr>
        <w:t xml:space="preserve"> introduction of higher water prices for consumers who "waste" drinking water.</w:t>
      </w:r>
    </w:p>
    <w:p w:rsidR="009400B9" w:rsidRPr="00A503E6" w:rsidRDefault="009400B9" w:rsidP="009400B9">
      <w:pPr>
        <w:pStyle w:val="NoSpacing"/>
        <w:jc w:val="both"/>
        <w:rPr>
          <w:rFonts w:ascii="Times New Roman" w:hAnsi="Times New Roman" w:cs="Times New Roman"/>
          <w:sz w:val="24"/>
          <w:szCs w:val="24"/>
          <w:lang w:val="en-GB"/>
        </w:rPr>
      </w:pPr>
    </w:p>
    <w:p w:rsidR="006A2276" w:rsidRPr="00A503E6" w:rsidRDefault="006E7E78" w:rsidP="00093879">
      <w:pPr>
        <w:jc w:val="both"/>
        <w:rPr>
          <w:rFonts w:ascii="Times New Roman" w:hAnsi="Times New Roman" w:cs="Times New Roman"/>
          <w:b/>
          <w:sz w:val="24"/>
          <w:szCs w:val="24"/>
          <w:lang w:val="en-GB"/>
        </w:rPr>
      </w:pPr>
      <w:r w:rsidRPr="00A503E6">
        <w:rPr>
          <w:rFonts w:ascii="Times New Roman" w:hAnsi="Times New Roman" w:cs="Times New Roman"/>
          <w:b/>
          <w:sz w:val="24"/>
          <w:szCs w:val="24"/>
          <w:lang w:val="en-GB"/>
        </w:rPr>
        <w:t xml:space="preserve">7. </w:t>
      </w:r>
      <w:r w:rsidR="00915F97" w:rsidRPr="00A503E6">
        <w:rPr>
          <w:rFonts w:ascii="Times New Roman" w:hAnsi="Times New Roman" w:cs="Times New Roman"/>
          <w:b/>
          <w:sz w:val="24"/>
          <w:szCs w:val="24"/>
          <w:lang w:val="en-GB"/>
        </w:rPr>
        <w:t xml:space="preserve">When non-state actors are in charge of service provision, the State must ensure that the </w:t>
      </w:r>
      <w:r w:rsidR="00A503E6" w:rsidRPr="00A503E6">
        <w:rPr>
          <w:rFonts w:ascii="Times New Roman" w:hAnsi="Times New Roman" w:cs="Times New Roman"/>
          <w:b/>
          <w:sz w:val="24"/>
          <w:szCs w:val="24"/>
          <w:lang w:val="en-GB"/>
        </w:rPr>
        <w:t>involvement</w:t>
      </w:r>
      <w:r w:rsidR="00915F97" w:rsidRPr="00A503E6">
        <w:rPr>
          <w:rFonts w:ascii="Times New Roman" w:hAnsi="Times New Roman" w:cs="Times New Roman"/>
          <w:b/>
          <w:sz w:val="24"/>
          <w:szCs w:val="24"/>
          <w:lang w:val="en-GB"/>
        </w:rPr>
        <w:t xml:space="preserve"> does not result </w:t>
      </w:r>
      <w:r w:rsidRPr="00A503E6">
        <w:rPr>
          <w:rFonts w:ascii="Times New Roman" w:hAnsi="Times New Roman" w:cs="Times New Roman"/>
          <w:b/>
          <w:sz w:val="24"/>
          <w:szCs w:val="24"/>
          <w:lang w:val="en-GB"/>
        </w:rPr>
        <w:t>i</w:t>
      </w:r>
      <w:r w:rsidR="00915F97" w:rsidRPr="00A503E6">
        <w:rPr>
          <w:rFonts w:ascii="Times New Roman" w:hAnsi="Times New Roman" w:cs="Times New Roman"/>
          <w:b/>
          <w:sz w:val="24"/>
          <w:szCs w:val="24"/>
          <w:lang w:val="en-GB"/>
        </w:rPr>
        <w:t>n violations of the human rights to water and sanitation</w:t>
      </w:r>
      <w:r w:rsidRPr="00A503E6">
        <w:rPr>
          <w:rFonts w:ascii="Times New Roman" w:hAnsi="Times New Roman" w:cs="Times New Roman"/>
          <w:b/>
          <w:sz w:val="24"/>
          <w:szCs w:val="24"/>
          <w:lang w:val="en-GB"/>
        </w:rPr>
        <w:t xml:space="preserve">. </w:t>
      </w:r>
      <w:r w:rsidR="00915F97" w:rsidRPr="00A503E6">
        <w:rPr>
          <w:rFonts w:ascii="Times New Roman" w:hAnsi="Times New Roman" w:cs="Times New Roman"/>
          <w:b/>
          <w:sz w:val="24"/>
          <w:szCs w:val="24"/>
          <w:lang w:val="en-GB"/>
        </w:rPr>
        <w:t>How is this safeguarded by your Government when regulating non-state actors?</w:t>
      </w:r>
      <w:r w:rsidRPr="00A503E6">
        <w:rPr>
          <w:rFonts w:ascii="Times New Roman" w:hAnsi="Times New Roman" w:cs="Times New Roman"/>
          <w:b/>
          <w:sz w:val="24"/>
          <w:szCs w:val="24"/>
          <w:lang w:val="en-GB"/>
        </w:rPr>
        <w:t xml:space="preserve"> </w:t>
      </w:r>
      <w:r w:rsidR="007C3FF2" w:rsidRPr="00A503E6">
        <w:rPr>
          <w:rFonts w:ascii="Times New Roman" w:hAnsi="Times New Roman" w:cs="Times New Roman"/>
          <w:b/>
          <w:sz w:val="24"/>
          <w:szCs w:val="24"/>
          <w:lang w:val="en-GB"/>
        </w:rPr>
        <w:t>What</w:t>
      </w:r>
      <w:r w:rsidRPr="00A503E6">
        <w:rPr>
          <w:rFonts w:ascii="Times New Roman" w:hAnsi="Times New Roman" w:cs="Times New Roman"/>
          <w:b/>
          <w:sz w:val="24"/>
          <w:szCs w:val="24"/>
          <w:lang w:val="en-GB"/>
        </w:rPr>
        <w:t xml:space="preserve"> standard</w:t>
      </w:r>
      <w:r w:rsidR="007C3FF2" w:rsidRPr="00A503E6">
        <w:rPr>
          <w:rFonts w:ascii="Times New Roman" w:hAnsi="Times New Roman" w:cs="Times New Roman"/>
          <w:b/>
          <w:sz w:val="24"/>
          <w:szCs w:val="24"/>
          <w:lang w:val="en-GB"/>
        </w:rPr>
        <w:t>s</w:t>
      </w:r>
      <w:r w:rsidRPr="00A503E6">
        <w:rPr>
          <w:rFonts w:ascii="Times New Roman" w:hAnsi="Times New Roman" w:cs="Times New Roman"/>
          <w:b/>
          <w:sz w:val="24"/>
          <w:szCs w:val="24"/>
          <w:lang w:val="en-GB"/>
        </w:rPr>
        <w:t>, princip</w:t>
      </w:r>
      <w:r w:rsidR="007C3FF2" w:rsidRPr="00A503E6">
        <w:rPr>
          <w:rFonts w:ascii="Times New Roman" w:hAnsi="Times New Roman" w:cs="Times New Roman"/>
          <w:b/>
          <w:sz w:val="24"/>
          <w:szCs w:val="24"/>
          <w:lang w:val="en-GB"/>
        </w:rPr>
        <w:t>les and concerns are taken into consideration</w:t>
      </w:r>
      <w:r w:rsidRPr="00A503E6">
        <w:rPr>
          <w:rFonts w:ascii="Times New Roman" w:hAnsi="Times New Roman" w:cs="Times New Roman"/>
          <w:b/>
          <w:sz w:val="24"/>
          <w:szCs w:val="24"/>
          <w:lang w:val="en-GB"/>
        </w:rPr>
        <w:t>?</w:t>
      </w:r>
    </w:p>
    <w:p w:rsidR="009400B9" w:rsidRPr="00A503E6" w:rsidRDefault="009400B9" w:rsidP="00864466">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main principles that are the basis of the regulations in the area of ​​environmental protection are defined in the entity environmental protection laws and laws of the BD BiH, as follows:</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a</w:t>
      </w:r>
      <w:r w:rsidR="009400B9"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P</w:t>
      </w:r>
      <w:r w:rsidR="009400B9" w:rsidRPr="00A503E6">
        <w:rPr>
          <w:rFonts w:ascii="Times New Roman" w:hAnsi="Times New Roman" w:cs="Times New Roman"/>
          <w:sz w:val="24"/>
          <w:szCs w:val="24"/>
          <w:lang w:val="en-GB"/>
        </w:rPr>
        <w:t>rinciple of sustainable development</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b</w:t>
      </w:r>
      <w:r w:rsidR="009400B9" w:rsidRPr="00A503E6">
        <w:rPr>
          <w:rFonts w:ascii="Times New Roman" w:hAnsi="Times New Roman" w:cs="Times New Roman"/>
          <w:sz w:val="24"/>
          <w:szCs w:val="24"/>
          <w:lang w:val="en-GB"/>
        </w:rPr>
        <w:t>) Precautionary principle and prevention</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c</w:t>
      </w:r>
      <w:r w:rsidR="009400B9" w:rsidRPr="00A503E6">
        <w:rPr>
          <w:rFonts w:ascii="Times New Roman" w:hAnsi="Times New Roman" w:cs="Times New Roman"/>
          <w:sz w:val="24"/>
          <w:szCs w:val="24"/>
          <w:lang w:val="en-GB"/>
        </w:rPr>
        <w:t>) Replacement principle</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d</w:t>
      </w:r>
      <w:r w:rsidR="009400B9" w:rsidRPr="00A503E6">
        <w:rPr>
          <w:rFonts w:ascii="Times New Roman" w:hAnsi="Times New Roman" w:cs="Times New Roman"/>
          <w:sz w:val="24"/>
          <w:szCs w:val="24"/>
          <w:lang w:val="en-GB"/>
        </w:rPr>
        <w:t>) Principle of integration</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e</w:t>
      </w:r>
      <w:r w:rsidR="009400B9" w:rsidRPr="00A503E6">
        <w:rPr>
          <w:rFonts w:ascii="Times New Roman" w:hAnsi="Times New Roman" w:cs="Times New Roman"/>
          <w:sz w:val="24"/>
          <w:szCs w:val="24"/>
          <w:lang w:val="en-GB"/>
        </w:rPr>
        <w:t>) Principle of cooperation and division of responsibilities</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f</w:t>
      </w:r>
      <w:r w:rsidR="009400B9" w:rsidRPr="00A503E6">
        <w:rPr>
          <w:rFonts w:ascii="Times New Roman" w:hAnsi="Times New Roman" w:cs="Times New Roman"/>
          <w:sz w:val="24"/>
          <w:szCs w:val="24"/>
          <w:lang w:val="en-GB"/>
        </w:rPr>
        <w:t>) Public participation and access to information</w:t>
      </w:r>
    </w:p>
    <w:p w:rsidR="009400B9" w:rsidRPr="00A503E6" w:rsidRDefault="00864466"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g</w:t>
      </w:r>
      <w:r w:rsidR="009400B9" w:rsidRPr="00A503E6">
        <w:rPr>
          <w:rFonts w:ascii="Times New Roman" w:hAnsi="Times New Roman" w:cs="Times New Roman"/>
          <w:sz w:val="24"/>
          <w:szCs w:val="24"/>
          <w:lang w:val="en-GB"/>
        </w:rPr>
        <w:t>) Principle of "polluter pays"</w:t>
      </w:r>
    </w:p>
    <w:p w:rsidR="009400B9" w:rsidRPr="00A503E6" w:rsidRDefault="00D219A7" w:rsidP="009400B9">
      <w:pPr>
        <w:rPr>
          <w:rFonts w:ascii="Times New Roman" w:hAnsi="Times New Roman" w:cs="Times New Roman"/>
          <w:sz w:val="24"/>
          <w:szCs w:val="24"/>
          <w:lang w:val="en-GB"/>
        </w:rPr>
      </w:pPr>
      <w:r w:rsidRPr="00A503E6">
        <w:rPr>
          <w:rFonts w:ascii="Times New Roman" w:hAnsi="Times New Roman" w:cs="Times New Roman"/>
          <w:sz w:val="24"/>
          <w:szCs w:val="24"/>
          <w:lang w:val="en-GB"/>
        </w:rPr>
        <w:t>T</w:t>
      </w:r>
      <w:r w:rsidR="009400B9" w:rsidRPr="00A503E6">
        <w:rPr>
          <w:rFonts w:ascii="Times New Roman" w:hAnsi="Times New Roman" w:cs="Times New Roman"/>
          <w:sz w:val="24"/>
          <w:szCs w:val="24"/>
          <w:lang w:val="en-GB"/>
        </w:rPr>
        <w:t xml:space="preserve">he </w:t>
      </w:r>
      <w:r w:rsidRPr="00A503E6">
        <w:rPr>
          <w:rFonts w:ascii="Times New Roman" w:hAnsi="Times New Roman" w:cs="Times New Roman"/>
          <w:sz w:val="24"/>
          <w:szCs w:val="24"/>
          <w:lang w:val="en-GB"/>
        </w:rPr>
        <w:t>exercise of</w:t>
      </w:r>
      <w:r w:rsidR="009400B9" w:rsidRPr="00A503E6">
        <w:rPr>
          <w:rFonts w:ascii="Times New Roman" w:hAnsi="Times New Roman" w:cs="Times New Roman"/>
          <w:sz w:val="24"/>
          <w:szCs w:val="24"/>
          <w:lang w:val="en-GB"/>
        </w:rPr>
        <w:t xml:space="preserve"> water rights, as well as special authorizations for exploitation of water from underground and surface waters are regulated </w:t>
      </w:r>
      <w:r w:rsidRPr="00A503E6">
        <w:rPr>
          <w:rFonts w:ascii="Times New Roman" w:hAnsi="Times New Roman" w:cs="Times New Roman"/>
          <w:sz w:val="24"/>
          <w:szCs w:val="24"/>
          <w:lang w:val="en-GB"/>
        </w:rPr>
        <w:t>in</w:t>
      </w:r>
      <w:r w:rsidR="009400B9" w:rsidRPr="00A503E6">
        <w:rPr>
          <w:rFonts w:ascii="Times New Roman" w:hAnsi="Times New Roman" w:cs="Times New Roman"/>
          <w:sz w:val="24"/>
          <w:szCs w:val="24"/>
          <w:lang w:val="en-GB"/>
        </w:rPr>
        <w:t xml:space="preserve"> l</w:t>
      </w:r>
      <w:r w:rsidRPr="00A503E6">
        <w:rPr>
          <w:rFonts w:ascii="Times New Roman" w:hAnsi="Times New Roman" w:cs="Times New Roman"/>
          <w:sz w:val="24"/>
          <w:szCs w:val="24"/>
          <w:lang w:val="en-GB"/>
        </w:rPr>
        <w:t xml:space="preserve">aws </w:t>
      </w:r>
      <w:r w:rsidR="009400B9" w:rsidRPr="00A503E6">
        <w:rPr>
          <w:rFonts w:ascii="Times New Roman" w:hAnsi="Times New Roman" w:cs="Times New Roman"/>
          <w:sz w:val="24"/>
          <w:szCs w:val="24"/>
          <w:lang w:val="en-GB"/>
        </w:rPr>
        <w:t xml:space="preserve">and </w:t>
      </w:r>
      <w:r w:rsidRPr="00A503E6">
        <w:rPr>
          <w:rFonts w:ascii="Times New Roman" w:hAnsi="Times New Roman" w:cs="Times New Roman"/>
          <w:sz w:val="24"/>
          <w:szCs w:val="24"/>
          <w:lang w:val="en-GB"/>
        </w:rPr>
        <w:t xml:space="preserve">delegated legislation </w:t>
      </w:r>
      <w:r w:rsidR="009400B9" w:rsidRPr="00A503E6">
        <w:rPr>
          <w:rFonts w:ascii="Times New Roman" w:hAnsi="Times New Roman" w:cs="Times New Roman"/>
          <w:sz w:val="24"/>
          <w:szCs w:val="24"/>
          <w:lang w:val="en-GB"/>
        </w:rPr>
        <w:t>at the entity and BD level</w:t>
      </w:r>
      <w:r w:rsidRPr="00A503E6">
        <w:rPr>
          <w:rFonts w:ascii="Times New Roman" w:hAnsi="Times New Roman" w:cs="Times New Roman"/>
          <w:sz w:val="24"/>
          <w:szCs w:val="24"/>
          <w:lang w:val="en-GB"/>
        </w:rPr>
        <w:t>s</w:t>
      </w:r>
      <w:r w:rsidR="009400B9" w:rsidRPr="00A503E6">
        <w:rPr>
          <w:rFonts w:ascii="Times New Roman" w:hAnsi="Times New Roman" w:cs="Times New Roman"/>
          <w:sz w:val="24"/>
          <w:szCs w:val="24"/>
          <w:lang w:val="en-GB"/>
        </w:rPr>
        <w:t>.</w:t>
      </w:r>
    </w:p>
    <w:p w:rsidR="009400B9" w:rsidRPr="00A503E6" w:rsidRDefault="009400B9" w:rsidP="00D219A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In order to ensure water management and for the purpose of fair access to water for all persons, the RS </w:t>
      </w:r>
      <w:r w:rsidR="00D219A7" w:rsidRPr="00A503E6">
        <w:rPr>
          <w:rFonts w:ascii="Times New Roman" w:hAnsi="Times New Roman" w:cs="Times New Roman"/>
          <w:sz w:val="24"/>
          <w:szCs w:val="24"/>
          <w:lang w:val="en-GB"/>
        </w:rPr>
        <w:t xml:space="preserve">Water </w:t>
      </w:r>
      <w:r w:rsidRPr="00A503E6">
        <w:rPr>
          <w:rFonts w:ascii="Times New Roman" w:hAnsi="Times New Roman" w:cs="Times New Roman"/>
          <w:sz w:val="24"/>
          <w:szCs w:val="24"/>
          <w:lang w:val="en-GB"/>
        </w:rPr>
        <w:t xml:space="preserve">Law (Articles 12 to 164) regulates the manner of </w:t>
      </w:r>
      <w:r w:rsidR="00D219A7" w:rsidRPr="00A503E6">
        <w:rPr>
          <w:rFonts w:ascii="Times New Roman" w:hAnsi="Times New Roman" w:cs="Times New Roman"/>
          <w:sz w:val="24"/>
          <w:szCs w:val="24"/>
          <w:lang w:val="en-GB"/>
        </w:rPr>
        <w:t>exerci</w:t>
      </w:r>
      <w:r w:rsidRPr="00A503E6">
        <w:rPr>
          <w:rFonts w:ascii="Times New Roman" w:hAnsi="Times New Roman" w:cs="Times New Roman"/>
          <w:sz w:val="24"/>
          <w:szCs w:val="24"/>
          <w:lang w:val="en-GB"/>
        </w:rPr>
        <w:t xml:space="preserve">sing water rights by issuing the following water rights </w:t>
      </w:r>
      <w:r w:rsidR="00D219A7" w:rsidRPr="00A503E6">
        <w:rPr>
          <w:rFonts w:ascii="Times New Roman" w:hAnsi="Times New Roman" w:cs="Times New Roman"/>
          <w:sz w:val="24"/>
          <w:szCs w:val="24"/>
          <w:lang w:val="en-GB"/>
        </w:rPr>
        <w:t>documen</w:t>
      </w:r>
      <w:r w:rsidRPr="00A503E6">
        <w:rPr>
          <w:rFonts w:ascii="Times New Roman" w:hAnsi="Times New Roman" w:cs="Times New Roman"/>
          <w:sz w:val="24"/>
          <w:szCs w:val="24"/>
          <w:lang w:val="en-GB"/>
        </w:rPr>
        <w:t xml:space="preserve">ts: guidelines, </w:t>
      </w:r>
      <w:r w:rsidR="00D219A7" w:rsidRPr="00A503E6">
        <w:rPr>
          <w:rFonts w:ascii="Times New Roman" w:hAnsi="Times New Roman" w:cs="Times New Roman"/>
          <w:sz w:val="24"/>
          <w:szCs w:val="24"/>
          <w:lang w:val="en-GB"/>
        </w:rPr>
        <w:t>c</w:t>
      </w:r>
      <w:r w:rsidR="00607B02" w:rsidRPr="00A503E6">
        <w:rPr>
          <w:rFonts w:ascii="Times New Roman" w:hAnsi="Times New Roman" w:cs="Times New Roman"/>
          <w:sz w:val="24"/>
          <w:szCs w:val="24"/>
          <w:lang w:val="en-GB"/>
        </w:rPr>
        <w:t>o</w:t>
      </w:r>
      <w:r w:rsidR="00D219A7" w:rsidRPr="00A503E6">
        <w:rPr>
          <w:rFonts w:ascii="Times New Roman" w:hAnsi="Times New Roman" w:cs="Times New Roman"/>
          <w:sz w:val="24"/>
          <w:szCs w:val="24"/>
          <w:lang w:val="en-GB"/>
        </w:rPr>
        <w:t>nsent</w:t>
      </w:r>
      <w:r w:rsidRPr="00A503E6">
        <w:rPr>
          <w:rFonts w:ascii="Times New Roman" w:hAnsi="Times New Roman" w:cs="Times New Roman"/>
          <w:sz w:val="24"/>
          <w:szCs w:val="24"/>
          <w:lang w:val="en-GB"/>
        </w:rPr>
        <w:t xml:space="preserve">s and permits. For all water </w:t>
      </w:r>
      <w:r w:rsidR="00607B02" w:rsidRPr="00A503E6">
        <w:rPr>
          <w:rFonts w:ascii="Times New Roman" w:hAnsi="Times New Roman" w:cs="Times New Roman"/>
          <w:sz w:val="24"/>
          <w:szCs w:val="24"/>
          <w:lang w:val="en-GB"/>
        </w:rPr>
        <w:t>abstraction</w:t>
      </w:r>
      <w:r w:rsidRPr="00A503E6">
        <w:rPr>
          <w:rFonts w:ascii="Times New Roman" w:hAnsi="Times New Roman" w:cs="Times New Roman"/>
          <w:sz w:val="24"/>
          <w:szCs w:val="24"/>
          <w:lang w:val="en-GB"/>
        </w:rPr>
        <w:t>s in all economic sectors and activities, it is necessary to obtain water guidelines, consent and permission.</w:t>
      </w:r>
      <w:r w:rsidR="006F4B5D" w:rsidRPr="00A503E6">
        <w:rPr>
          <w:rFonts w:ascii="Times New Roman" w:hAnsi="Times New Roman" w:cs="Times New Roman"/>
          <w:sz w:val="24"/>
          <w:szCs w:val="24"/>
          <w:lang w:val="en-GB"/>
        </w:rPr>
        <w:t xml:space="preserve"> W</w:t>
      </w:r>
      <w:r w:rsidRPr="00A503E6">
        <w:rPr>
          <w:rFonts w:ascii="Times New Roman" w:hAnsi="Times New Roman" w:cs="Times New Roman"/>
          <w:sz w:val="24"/>
          <w:szCs w:val="24"/>
          <w:lang w:val="en-GB"/>
        </w:rPr>
        <w:t>ater is intended for water supply</w:t>
      </w:r>
      <w:r w:rsidR="006F4B5D" w:rsidRPr="00A503E6">
        <w:rPr>
          <w:lang w:val="en-GB"/>
        </w:rPr>
        <w:t xml:space="preserve"> is u</w:t>
      </w:r>
      <w:r w:rsidR="006F4B5D" w:rsidRPr="00A503E6">
        <w:rPr>
          <w:rFonts w:ascii="Times New Roman" w:hAnsi="Times New Roman" w:cs="Times New Roman"/>
          <w:sz w:val="24"/>
          <w:szCs w:val="24"/>
          <w:lang w:val="en-GB"/>
        </w:rPr>
        <w:t xml:space="preserve">nder special protection. </w:t>
      </w:r>
      <w:r w:rsidRPr="00A503E6">
        <w:rPr>
          <w:rFonts w:ascii="Times New Roman" w:hAnsi="Times New Roman" w:cs="Times New Roman"/>
          <w:sz w:val="24"/>
          <w:szCs w:val="24"/>
          <w:lang w:val="en-GB"/>
        </w:rPr>
        <w:t xml:space="preserve">Articles 73 to 76 </w:t>
      </w:r>
      <w:r w:rsidR="00607B02" w:rsidRPr="00A503E6">
        <w:rPr>
          <w:rFonts w:ascii="Times New Roman" w:hAnsi="Times New Roman" w:cs="Times New Roman"/>
          <w:sz w:val="24"/>
          <w:szCs w:val="24"/>
          <w:lang w:val="en-GB"/>
        </w:rPr>
        <w:t>define</w:t>
      </w:r>
      <w:r w:rsidRPr="00A503E6">
        <w:rPr>
          <w:rFonts w:ascii="Times New Roman" w:hAnsi="Times New Roman" w:cs="Times New Roman"/>
          <w:sz w:val="24"/>
          <w:szCs w:val="24"/>
          <w:lang w:val="en-GB"/>
        </w:rPr>
        <w:t xml:space="preserve"> the protection of water sources </w:t>
      </w:r>
      <w:r w:rsidR="00607B02" w:rsidRPr="00A503E6">
        <w:rPr>
          <w:rFonts w:ascii="Times New Roman" w:hAnsi="Times New Roman" w:cs="Times New Roman"/>
          <w:sz w:val="24"/>
          <w:szCs w:val="24"/>
          <w:lang w:val="en-GB"/>
        </w:rPr>
        <w:t xml:space="preserve">for drinking </w:t>
      </w:r>
      <w:r w:rsidRPr="00A503E6">
        <w:rPr>
          <w:rFonts w:ascii="Times New Roman" w:hAnsi="Times New Roman" w:cs="Times New Roman"/>
          <w:sz w:val="24"/>
          <w:szCs w:val="24"/>
          <w:lang w:val="en-GB"/>
        </w:rPr>
        <w:t>and human consumption</w:t>
      </w:r>
      <w:r w:rsidR="00607B02" w:rsidRPr="00A503E6">
        <w:rPr>
          <w:rFonts w:ascii="Times New Roman" w:hAnsi="Times New Roman" w:cs="Times New Roman"/>
          <w:sz w:val="24"/>
          <w:szCs w:val="24"/>
          <w:lang w:val="en-GB"/>
        </w:rPr>
        <w:t xml:space="preserve"> in general</w:t>
      </w:r>
      <w:r w:rsidRPr="00A503E6">
        <w:rPr>
          <w:rFonts w:ascii="Times New Roman" w:hAnsi="Times New Roman" w:cs="Times New Roman"/>
          <w:sz w:val="24"/>
          <w:szCs w:val="24"/>
          <w:lang w:val="en-GB"/>
        </w:rPr>
        <w:t>.</w:t>
      </w:r>
    </w:p>
    <w:p w:rsidR="009400B9" w:rsidRPr="00A503E6" w:rsidRDefault="00607B02" w:rsidP="00607B02">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According to </w:t>
      </w:r>
      <w:r w:rsidR="009400B9" w:rsidRPr="00A503E6">
        <w:rPr>
          <w:rFonts w:ascii="Times New Roman" w:hAnsi="Times New Roman" w:cs="Times New Roman"/>
          <w:sz w:val="24"/>
          <w:szCs w:val="24"/>
          <w:lang w:val="en-GB"/>
        </w:rPr>
        <w:t xml:space="preserve">Article 109, paragraph 1, </w:t>
      </w:r>
      <w:r w:rsidRPr="00A503E6">
        <w:rPr>
          <w:rFonts w:ascii="Times New Roman" w:hAnsi="Times New Roman" w:cs="Times New Roman"/>
          <w:sz w:val="24"/>
          <w:szCs w:val="24"/>
          <w:lang w:val="en-GB"/>
        </w:rPr>
        <w:t>subparagraph</w:t>
      </w:r>
      <w:r w:rsidR="009400B9" w:rsidRPr="00A503E6">
        <w:rPr>
          <w:rFonts w:ascii="Times New Roman" w:hAnsi="Times New Roman" w:cs="Times New Roman"/>
          <w:sz w:val="24"/>
          <w:szCs w:val="24"/>
          <w:lang w:val="en-GB"/>
        </w:rPr>
        <w:t xml:space="preserve"> 1 of </w:t>
      </w:r>
      <w:r w:rsidR="00A520ED" w:rsidRPr="00A503E6">
        <w:rPr>
          <w:rFonts w:ascii="Times New Roman" w:hAnsi="Times New Roman" w:cs="Times New Roman"/>
          <w:sz w:val="24"/>
          <w:szCs w:val="24"/>
          <w:lang w:val="en-GB"/>
        </w:rPr>
        <w:t>FBiH</w:t>
      </w:r>
      <w:r w:rsidR="009400B9" w:rsidRPr="00A503E6">
        <w:rPr>
          <w:rFonts w:ascii="Times New Roman" w:hAnsi="Times New Roman" w:cs="Times New Roman"/>
          <w:sz w:val="24"/>
          <w:szCs w:val="24"/>
          <w:lang w:val="en-GB"/>
        </w:rPr>
        <w:t xml:space="preserve"> Water Law, </w:t>
      </w:r>
      <w:r w:rsidRPr="00A503E6">
        <w:rPr>
          <w:rFonts w:ascii="Times New Roman" w:hAnsi="Times New Roman" w:cs="Times New Roman"/>
          <w:sz w:val="24"/>
          <w:szCs w:val="24"/>
          <w:lang w:val="en-GB"/>
        </w:rPr>
        <w:t>a wat</w:t>
      </w:r>
      <w:r w:rsidR="009400B9" w:rsidRPr="00A503E6">
        <w:rPr>
          <w:rFonts w:ascii="Times New Roman" w:hAnsi="Times New Roman" w:cs="Times New Roman"/>
          <w:sz w:val="24"/>
          <w:szCs w:val="24"/>
          <w:lang w:val="en-GB"/>
        </w:rPr>
        <w:t xml:space="preserve">er </w:t>
      </w:r>
      <w:r w:rsidRPr="00A503E6">
        <w:rPr>
          <w:rFonts w:ascii="Times New Roman" w:hAnsi="Times New Roman" w:cs="Times New Roman"/>
          <w:sz w:val="24"/>
          <w:szCs w:val="24"/>
          <w:lang w:val="en-GB"/>
        </w:rPr>
        <w:t>document</w:t>
      </w:r>
      <w:r w:rsidR="009400B9" w:rsidRPr="00A503E6">
        <w:rPr>
          <w:rFonts w:ascii="Times New Roman" w:hAnsi="Times New Roman" w:cs="Times New Roman"/>
          <w:sz w:val="24"/>
          <w:szCs w:val="24"/>
          <w:lang w:val="en-GB"/>
        </w:rPr>
        <w:t xml:space="preserve"> (pr</w:t>
      </w:r>
      <w:r w:rsidRPr="00A503E6">
        <w:rPr>
          <w:rFonts w:ascii="Times New Roman" w:hAnsi="Times New Roman" w:cs="Times New Roman"/>
          <w:sz w:val="24"/>
          <w:szCs w:val="24"/>
          <w:lang w:val="en-GB"/>
        </w:rPr>
        <w:t>ior</w:t>
      </w:r>
      <w:r w:rsidR="009400B9" w:rsidRPr="00A503E6">
        <w:rPr>
          <w:rFonts w:ascii="Times New Roman" w:hAnsi="Times New Roman" w:cs="Times New Roman"/>
          <w:sz w:val="24"/>
          <w:szCs w:val="24"/>
          <w:lang w:val="en-GB"/>
        </w:rPr>
        <w:t xml:space="preserve"> water consent, water consent </w:t>
      </w:r>
      <w:r w:rsidRPr="00A503E6">
        <w:rPr>
          <w:rFonts w:ascii="Times New Roman" w:hAnsi="Times New Roman" w:cs="Times New Roman"/>
          <w:sz w:val="24"/>
          <w:szCs w:val="24"/>
          <w:lang w:val="en-GB"/>
        </w:rPr>
        <w:t>or</w:t>
      </w:r>
      <w:r w:rsidR="009400B9" w:rsidRPr="00A503E6">
        <w:rPr>
          <w:rFonts w:ascii="Times New Roman" w:hAnsi="Times New Roman" w:cs="Times New Roman"/>
          <w:sz w:val="24"/>
          <w:szCs w:val="24"/>
          <w:lang w:val="en-GB"/>
        </w:rPr>
        <w:t xml:space="preserve"> water permit)</w:t>
      </w:r>
      <w:r w:rsidRPr="00A503E6">
        <w:rPr>
          <w:rFonts w:ascii="Times New Roman" w:hAnsi="Times New Roman" w:cs="Times New Roman"/>
          <w:sz w:val="24"/>
          <w:szCs w:val="24"/>
          <w:lang w:val="en-GB"/>
        </w:rPr>
        <w:t xml:space="preserve"> is required for any abstraction of underground and/or surface waters (for industry and energy production, agriculture, water supply, service activities using water in the technological process, tourism activities)</w:t>
      </w:r>
      <w:r w:rsidR="009400B9" w:rsidRPr="00A503E6">
        <w:rPr>
          <w:rFonts w:ascii="Times New Roman" w:hAnsi="Times New Roman" w:cs="Times New Roman"/>
          <w:sz w:val="24"/>
          <w:szCs w:val="24"/>
          <w:lang w:val="en-GB"/>
        </w:rPr>
        <w:t>, regardless of the impact of these abstractions.</w:t>
      </w:r>
    </w:p>
    <w:p w:rsidR="009400B9" w:rsidRPr="00A503E6" w:rsidRDefault="009400B9" w:rsidP="00A520ED">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RS</w:t>
      </w:r>
      <w:r w:rsidR="00A520ED" w:rsidRPr="00A503E6">
        <w:rPr>
          <w:lang w:val="en-GB"/>
        </w:rPr>
        <w:t xml:space="preserve"> </w:t>
      </w:r>
      <w:r w:rsidR="00A520ED" w:rsidRPr="00A503E6">
        <w:rPr>
          <w:rFonts w:ascii="Times New Roman" w:hAnsi="Times New Roman" w:cs="Times New Roman"/>
          <w:sz w:val="24"/>
          <w:szCs w:val="24"/>
          <w:lang w:val="en-GB"/>
        </w:rPr>
        <w:t>Water Law</w:t>
      </w:r>
      <w:r w:rsidRPr="00A503E6">
        <w:rPr>
          <w:rFonts w:ascii="Times New Roman" w:hAnsi="Times New Roman" w:cs="Times New Roman"/>
          <w:sz w:val="24"/>
          <w:szCs w:val="24"/>
          <w:lang w:val="en-GB"/>
        </w:rPr>
        <w:t xml:space="preserve"> (Articles 209-215) and the FBiH</w:t>
      </w:r>
      <w:r w:rsidR="00A520ED" w:rsidRPr="00A503E6">
        <w:rPr>
          <w:lang w:val="en-GB"/>
        </w:rPr>
        <w:t xml:space="preserve"> </w:t>
      </w:r>
      <w:r w:rsidR="00A520ED" w:rsidRPr="00A503E6">
        <w:rPr>
          <w:rFonts w:ascii="Times New Roman" w:hAnsi="Times New Roman" w:cs="Times New Roman"/>
          <w:sz w:val="24"/>
          <w:szCs w:val="24"/>
          <w:lang w:val="en-GB"/>
        </w:rPr>
        <w:t>Water Law</w:t>
      </w:r>
      <w:r w:rsidRPr="00A503E6">
        <w:rPr>
          <w:rFonts w:ascii="Times New Roman" w:hAnsi="Times New Roman" w:cs="Times New Roman"/>
          <w:sz w:val="24"/>
          <w:szCs w:val="24"/>
          <w:lang w:val="en-GB"/>
        </w:rPr>
        <w:t xml:space="preserve"> (Articles 204-207) </w:t>
      </w:r>
      <w:r w:rsidR="00A520ED" w:rsidRPr="00A503E6">
        <w:rPr>
          <w:rFonts w:ascii="Times New Roman" w:hAnsi="Times New Roman" w:cs="Times New Roman"/>
          <w:sz w:val="24"/>
          <w:szCs w:val="24"/>
          <w:lang w:val="en-GB"/>
        </w:rPr>
        <w:t>p</w:t>
      </w:r>
      <w:r w:rsidRPr="00A503E6">
        <w:rPr>
          <w:rFonts w:ascii="Times New Roman" w:hAnsi="Times New Roman" w:cs="Times New Roman"/>
          <w:sz w:val="24"/>
          <w:szCs w:val="24"/>
          <w:lang w:val="en-GB"/>
        </w:rPr>
        <w:t>r</w:t>
      </w:r>
      <w:r w:rsidR="00A520ED" w:rsidRPr="00A503E6">
        <w:rPr>
          <w:rFonts w:ascii="Times New Roman" w:hAnsi="Times New Roman" w:cs="Times New Roman"/>
          <w:sz w:val="24"/>
          <w:szCs w:val="24"/>
          <w:lang w:val="en-GB"/>
        </w:rPr>
        <w:t>ovide for</w:t>
      </w:r>
      <w:r w:rsidRPr="00A503E6">
        <w:rPr>
          <w:rFonts w:ascii="Times New Roman" w:hAnsi="Times New Roman" w:cs="Times New Roman"/>
          <w:sz w:val="24"/>
          <w:szCs w:val="24"/>
          <w:lang w:val="en-GB"/>
        </w:rPr>
        <w:t xml:space="preserve"> criminal liability </w:t>
      </w:r>
      <w:r w:rsidR="00A520ED" w:rsidRPr="00A503E6">
        <w:rPr>
          <w:rFonts w:ascii="Times New Roman" w:hAnsi="Times New Roman" w:cs="Times New Roman"/>
          <w:sz w:val="24"/>
          <w:szCs w:val="24"/>
          <w:lang w:val="en-GB"/>
        </w:rPr>
        <w:t xml:space="preserve">for </w:t>
      </w:r>
      <w:r w:rsidRPr="00A503E6">
        <w:rPr>
          <w:rFonts w:ascii="Times New Roman" w:hAnsi="Times New Roman" w:cs="Times New Roman"/>
          <w:sz w:val="24"/>
          <w:szCs w:val="24"/>
          <w:lang w:val="en-GB"/>
        </w:rPr>
        <w:t xml:space="preserve">and punishment </w:t>
      </w:r>
      <w:r w:rsidR="00A520ED" w:rsidRPr="00A503E6">
        <w:rPr>
          <w:rFonts w:ascii="Times New Roman" w:hAnsi="Times New Roman" w:cs="Times New Roman"/>
          <w:sz w:val="24"/>
          <w:szCs w:val="24"/>
          <w:lang w:val="en-GB"/>
        </w:rPr>
        <w:t>o</w:t>
      </w:r>
      <w:r w:rsidRPr="00A503E6">
        <w:rPr>
          <w:rFonts w:ascii="Times New Roman" w:hAnsi="Times New Roman" w:cs="Times New Roman"/>
          <w:sz w:val="24"/>
          <w:szCs w:val="24"/>
          <w:lang w:val="en-GB"/>
        </w:rPr>
        <w:t>f criminal offenses in r</w:t>
      </w:r>
      <w:r w:rsidR="00A520ED" w:rsidRPr="00A503E6">
        <w:rPr>
          <w:rFonts w:ascii="Times New Roman" w:hAnsi="Times New Roman" w:cs="Times New Roman"/>
          <w:sz w:val="24"/>
          <w:szCs w:val="24"/>
          <w:lang w:val="en-GB"/>
        </w:rPr>
        <w:t>elation to violation of the aforementioned Laws</w:t>
      </w:r>
      <w:r w:rsidRPr="00A503E6">
        <w:rPr>
          <w:rFonts w:ascii="Times New Roman" w:hAnsi="Times New Roman" w:cs="Times New Roman"/>
          <w:sz w:val="24"/>
          <w:szCs w:val="24"/>
          <w:lang w:val="en-GB"/>
        </w:rPr>
        <w:t>.</w:t>
      </w:r>
    </w:p>
    <w:p w:rsidR="009400B9" w:rsidRPr="00A503E6" w:rsidRDefault="009400B9" w:rsidP="00A520ED">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The competent authority for filing a</w:t>
      </w:r>
      <w:r w:rsidR="00A520ED" w:rsidRPr="00A503E6">
        <w:rPr>
          <w:rFonts w:ascii="Times New Roman" w:hAnsi="Times New Roman" w:cs="Times New Roman"/>
          <w:sz w:val="24"/>
          <w:szCs w:val="24"/>
          <w:lang w:val="en-GB"/>
        </w:rPr>
        <w:t xml:space="preserve"> complaint</w:t>
      </w:r>
      <w:r w:rsidRPr="00A503E6">
        <w:rPr>
          <w:rFonts w:ascii="Times New Roman" w:hAnsi="Times New Roman" w:cs="Times New Roman"/>
          <w:sz w:val="24"/>
          <w:szCs w:val="24"/>
          <w:lang w:val="en-GB"/>
        </w:rPr>
        <w:t xml:space="preserve"> and initiating </w:t>
      </w:r>
      <w:r w:rsidR="00A503E6" w:rsidRPr="00A503E6">
        <w:rPr>
          <w:rFonts w:ascii="Times New Roman" w:hAnsi="Times New Roman" w:cs="Times New Roman"/>
          <w:sz w:val="24"/>
          <w:szCs w:val="24"/>
          <w:lang w:val="en-GB"/>
        </w:rPr>
        <w:t>misdemeanour</w:t>
      </w:r>
      <w:r w:rsidRPr="00A503E6">
        <w:rPr>
          <w:rFonts w:ascii="Times New Roman" w:hAnsi="Times New Roman" w:cs="Times New Roman"/>
          <w:sz w:val="24"/>
          <w:szCs w:val="24"/>
          <w:lang w:val="en-GB"/>
        </w:rPr>
        <w:t xml:space="preserve"> proce</w:t>
      </w:r>
      <w:r w:rsidR="00A520ED" w:rsidRPr="00A503E6">
        <w:rPr>
          <w:rFonts w:ascii="Times New Roman" w:hAnsi="Times New Roman" w:cs="Times New Roman"/>
          <w:sz w:val="24"/>
          <w:szCs w:val="24"/>
          <w:lang w:val="en-GB"/>
        </w:rPr>
        <w:t>edings</w:t>
      </w:r>
      <w:r w:rsidRPr="00A503E6">
        <w:rPr>
          <w:rFonts w:ascii="Times New Roman" w:hAnsi="Times New Roman" w:cs="Times New Roman"/>
          <w:sz w:val="24"/>
          <w:szCs w:val="24"/>
          <w:lang w:val="en-GB"/>
        </w:rPr>
        <w:t xml:space="preserve"> is the competent water agency and the competent state administration authorities, </w:t>
      </w:r>
      <w:r w:rsidR="00A520ED" w:rsidRPr="00A503E6">
        <w:rPr>
          <w:rFonts w:ascii="Times New Roman" w:hAnsi="Times New Roman" w:cs="Times New Roman"/>
          <w:sz w:val="24"/>
          <w:szCs w:val="24"/>
          <w:lang w:val="en-GB"/>
        </w:rPr>
        <w:t xml:space="preserve">i.e. </w:t>
      </w:r>
      <w:r w:rsidRPr="00A503E6">
        <w:rPr>
          <w:rFonts w:ascii="Times New Roman" w:hAnsi="Times New Roman" w:cs="Times New Roman"/>
          <w:sz w:val="24"/>
          <w:szCs w:val="24"/>
          <w:lang w:val="en-GB"/>
        </w:rPr>
        <w:t>water inspections</w:t>
      </w:r>
      <w:r w:rsidR="00A520ED"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that, in accordance with these laws, monitor the implementation of the law </w:t>
      </w:r>
      <w:r w:rsidRPr="00A503E6">
        <w:rPr>
          <w:rFonts w:ascii="Times New Roman" w:hAnsi="Times New Roman" w:cs="Times New Roman"/>
          <w:sz w:val="24"/>
          <w:szCs w:val="24"/>
          <w:lang w:val="en-GB"/>
        </w:rPr>
        <w:lastRenderedPageBreak/>
        <w:t xml:space="preserve">regarding its application and in particular the respect for the manner of </w:t>
      </w:r>
      <w:r w:rsidR="00A503E6" w:rsidRPr="00A503E6">
        <w:rPr>
          <w:rFonts w:ascii="Times New Roman" w:hAnsi="Times New Roman" w:cs="Times New Roman"/>
          <w:sz w:val="24"/>
          <w:szCs w:val="24"/>
          <w:lang w:val="en-GB"/>
        </w:rPr>
        <w:t>exercising</w:t>
      </w:r>
      <w:r w:rsidRPr="00A503E6">
        <w:rPr>
          <w:rFonts w:ascii="Times New Roman" w:hAnsi="Times New Roman" w:cs="Times New Roman"/>
          <w:sz w:val="24"/>
          <w:szCs w:val="24"/>
          <w:lang w:val="en-GB"/>
        </w:rPr>
        <w:t xml:space="preserve"> the right to </w:t>
      </w:r>
      <w:r w:rsidR="00A520ED" w:rsidRPr="00A503E6">
        <w:rPr>
          <w:rFonts w:ascii="Times New Roman" w:hAnsi="Times New Roman" w:cs="Times New Roman"/>
          <w:sz w:val="24"/>
          <w:szCs w:val="24"/>
          <w:lang w:val="en-GB"/>
        </w:rPr>
        <w:t>w</w:t>
      </w:r>
      <w:r w:rsidRPr="00A503E6">
        <w:rPr>
          <w:rFonts w:ascii="Times New Roman" w:hAnsi="Times New Roman" w:cs="Times New Roman"/>
          <w:sz w:val="24"/>
          <w:szCs w:val="24"/>
          <w:lang w:val="en-GB"/>
        </w:rPr>
        <w:t xml:space="preserve">ater and </w:t>
      </w:r>
      <w:r w:rsidR="00A520ED" w:rsidRPr="00A503E6">
        <w:rPr>
          <w:rFonts w:ascii="Times New Roman" w:hAnsi="Times New Roman" w:cs="Times New Roman"/>
          <w:sz w:val="24"/>
          <w:szCs w:val="24"/>
          <w:lang w:val="en-GB"/>
        </w:rPr>
        <w:t xml:space="preserve">compliance with </w:t>
      </w:r>
      <w:r w:rsidRPr="00A503E6">
        <w:rPr>
          <w:rFonts w:ascii="Times New Roman" w:hAnsi="Times New Roman" w:cs="Times New Roman"/>
          <w:sz w:val="24"/>
          <w:szCs w:val="24"/>
          <w:lang w:val="en-GB"/>
        </w:rPr>
        <w:t xml:space="preserve">water </w:t>
      </w:r>
      <w:r w:rsidR="00A520ED" w:rsidRPr="00A503E6">
        <w:rPr>
          <w:rFonts w:ascii="Times New Roman" w:hAnsi="Times New Roman" w:cs="Times New Roman"/>
          <w:sz w:val="24"/>
          <w:szCs w:val="24"/>
          <w:lang w:val="en-GB"/>
        </w:rPr>
        <w:t>document</w:t>
      </w:r>
      <w:r w:rsidRPr="00A503E6">
        <w:rPr>
          <w:rFonts w:ascii="Times New Roman" w:hAnsi="Times New Roman" w:cs="Times New Roman"/>
          <w:sz w:val="24"/>
          <w:szCs w:val="24"/>
          <w:lang w:val="en-GB"/>
        </w:rPr>
        <w:t>s.</w:t>
      </w:r>
    </w:p>
    <w:p w:rsidR="009400B9" w:rsidRPr="00A503E6" w:rsidRDefault="009400B9" w:rsidP="001B047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Criminal offenses against the environment are prescribed by the </w:t>
      </w:r>
      <w:r w:rsidR="00A520ED" w:rsidRPr="00A503E6">
        <w:rPr>
          <w:rFonts w:ascii="Times New Roman" w:hAnsi="Times New Roman" w:cs="Times New Roman"/>
          <w:sz w:val="24"/>
          <w:szCs w:val="24"/>
          <w:lang w:val="en-GB"/>
        </w:rPr>
        <w:t>C</w:t>
      </w:r>
      <w:r w:rsidRPr="00A503E6">
        <w:rPr>
          <w:rFonts w:ascii="Times New Roman" w:hAnsi="Times New Roman" w:cs="Times New Roman"/>
          <w:sz w:val="24"/>
          <w:szCs w:val="24"/>
          <w:lang w:val="en-GB"/>
        </w:rPr>
        <w:t xml:space="preserve">riminal </w:t>
      </w:r>
      <w:r w:rsidR="00A520ED" w:rsidRPr="00A503E6">
        <w:rPr>
          <w:rFonts w:ascii="Times New Roman" w:hAnsi="Times New Roman" w:cs="Times New Roman"/>
          <w:sz w:val="24"/>
          <w:szCs w:val="24"/>
          <w:lang w:val="en-GB"/>
        </w:rPr>
        <w:t>Code</w:t>
      </w:r>
      <w:r w:rsidRPr="00A503E6">
        <w:rPr>
          <w:rFonts w:ascii="Times New Roman" w:hAnsi="Times New Roman" w:cs="Times New Roman"/>
          <w:sz w:val="24"/>
          <w:szCs w:val="24"/>
          <w:lang w:val="en-GB"/>
        </w:rPr>
        <w:t>s of FBiH, RS and the Brčko District of BiH:</w:t>
      </w:r>
    </w:p>
    <w:p w:rsidR="009400B9" w:rsidRPr="00A503E6" w:rsidRDefault="009400B9" w:rsidP="001B047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Criminal </w:t>
      </w:r>
      <w:r w:rsidR="00A520ED" w:rsidRPr="00A503E6">
        <w:rPr>
          <w:rFonts w:ascii="Times New Roman" w:hAnsi="Times New Roman" w:cs="Times New Roman"/>
          <w:sz w:val="24"/>
          <w:szCs w:val="24"/>
          <w:lang w:val="en-GB"/>
        </w:rPr>
        <w:t>Code</w:t>
      </w:r>
      <w:r w:rsidRPr="00A503E6">
        <w:rPr>
          <w:rFonts w:ascii="Times New Roman" w:hAnsi="Times New Roman" w:cs="Times New Roman"/>
          <w:sz w:val="24"/>
          <w:szCs w:val="24"/>
          <w:lang w:val="en-GB"/>
        </w:rPr>
        <w:t xml:space="preserve"> of Republika Srpska (</w:t>
      </w:r>
      <w:r w:rsidR="00A520ED" w:rsidRPr="00A503E6">
        <w:rPr>
          <w:rFonts w:ascii="Times New Roman" w:hAnsi="Times New Roman" w:cs="Times New Roman"/>
          <w:sz w:val="24"/>
          <w:szCs w:val="24"/>
          <w:lang w:val="en-GB"/>
        </w:rPr>
        <w:t xml:space="preserve">RS </w:t>
      </w:r>
      <w:r w:rsidRPr="00A503E6">
        <w:rPr>
          <w:rFonts w:ascii="Times New Roman" w:hAnsi="Times New Roman" w:cs="Times New Roman"/>
          <w:sz w:val="24"/>
          <w:szCs w:val="24"/>
          <w:lang w:val="en-GB"/>
        </w:rPr>
        <w:t>Official Gazette, No. 49/03, 108/04, 37/06, 70/06, 73/10, 1/12)</w:t>
      </w:r>
    </w:p>
    <w:p w:rsidR="009400B9" w:rsidRPr="00A503E6" w:rsidRDefault="009400B9" w:rsidP="001B047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Criminal Code of the Federation of Bosnia and Herzegovina (</w:t>
      </w:r>
      <w:r w:rsidR="00A520ED" w:rsidRPr="00A503E6">
        <w:rPr>
          <w:rFonts w:ascii="Times New Roman" w:hAnsi="Times New Roman" w:cs="Times New Roman"/>
          <w:sz w:val="24"/>
          <w:szCs w:val="24"/>
          <w:lang w:val="en-GB"/>
        </w:rPr>
        <w:t xml:space="preserve">FBiH </w:t>
      </w:r>
      <w:r w:rsidRPr="00A503E6">
        <w:rPr>
          <w:rFonts w:ascii="Times New Roman" w:hAnsi="Times New Roman" w:cs="Times New Roman"/>
          <w:sz w:val="24"/>
          <w:szCs w:val="24"/>
          <w:lang w:val="en-GB"/>
        </w:rPr>
        <w:t>Official Gazette of FBiH, No. 36/03, 37/03, 21/04, 69/04, 18/05, 42/10, 42/11)</w:t>
      </w:r>
    </w:p>
    <w:p w:rsidR="009400B9" w:rsidRPr="00A503E6" w:rsidRDefault="009400B9" w:rsidP="001B047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 xml:space="preserve">- Criminal </w:t>
      </w:r>
      <w:r w:rsidR="00A520ED" w:rsidRPr="00A503E6">
        <w:rPr>
          <w:rFonts w:ascii="Times New Roman" w:hAnsi="Times New Roman" w:cs="Times New Roman"/>
          <w:sz w:val="24"/>
          <w:szCs w:val="24"/>
          <w:lang w:val="en-GB"/>
        </w:rPr>
        <w:t>Code of the</w:t>
      </w:r>
      <w:r w:rsidRPr="00A503E6">
        <w:rPr>
          <w:rFonts w:ascii="Times New Roman" w:hAnsi="Times New Roman" w:cs="Times New Roman"/>
          <w:sz w:val="24"/>
          <w:szCs w:val="24"/>
          <w:lang w:val="en-GB"/>
        </w:rPr>
        <w:t xml:space="preserve"> Brčko District of BiH of Bosnia and Herzegovina (</w:t>
      </w:r>
      <w:r w:rsidR="001B0477" w:rsidRPr="00A503E6">
        <w:rPr>
          <w:rFonts w:ascii="Times New Roman" w:hAnsi="Times New Roman" w:cs="Times New Roman"/>
          <w:sz w:val="24"/>
          <w:szCs w:val="24"/>
          <w:lang w:val="en-GB"/>
        </w:rPr>
        <w:t>BiH</w:t>
      </w:r>
      <w:r w:rsidR="00A520ED" w:rsidRPr="00A503E6">
        <w:rPr>
          <w:rFonts w:ascii="Times New Roman" w:hAnsi="Times New Roman" w:cs="Times New Roman"/>
          <w:sz w:val="24"/>
          <w:szCs w:val="24"/>
          <w:lang w:val="en-GB"/>
        </w:rPr>
        <w:t xml:space="preserve">BD </w:t>
      </w:r>
      <w:r w:rsidRPr="00A503E6">
        <w:rPr>
          <w:rFonts w:ascii="Times New Roman" w:hAnsi="Times New Roman" w:cs="Times New Roman"/>
          <w:sz w:val="24"/>
          <w:szCs w:val="24"/>
          <w:lang w:val="en-GB"/>
        </w:rPr>
        <w:t>Official Gazette</w:t>
      </w:r>
      <w:r w:rsidR="001B0477" w:rsidRPr="00A503E6">
        <w:rPr>
          <w:rFonts w:ascii="Times New Roman" w:hAnsi="Times New Roman" w:cs="Times New Roman"/>
          <w:sz w:val="24"/>
          <w:szCs w:val="24"/>
          <w:lang w:val="en-GB"/>
        </w:rPr>
        <w:t>,</w:t>
      </w:r>
      <w:r w:rsidRPr="00A503E6">
        <w:rPr>
          <w:rFonts w:ascii="Times New Roman" w:hAnsi="Times New Roman" w:cs="Times New Roman"/>
          <w:sz w:val="24"/>
          <w:szCs w:val="24"/>
          <w:lang w:val="en-GB"/>
        </w:rPr>
        <w:t xml:space="preserve"> No. 47/11)</w:t>
      </w:r>
    </w:p>
    <w:p w:rsidR="00B77D96" w:rsidRPr="00A503E6" w:rsidRDefault="001B0477" w:rsidP="001B0477">
      <w:pPr>
        <w:jc w:val="both"/>
        <w:rPr>
          <w:rFonts w:ascii="Times New Roman" w:hAnsi="Times New Roman" w:cs="Times New Roman"/>
          <w:sz w:val="24"/>
          <w:szCs w:val="24"/>
          <w:lang w:val="en-GB"/>
        </w:rPr>
      </w:pPr>
      <w:r w:rsidRPr="00A503E6">
        <w:rPr>
          <w:rFonts w:ascii="Times New Roman" w:hAnsi="Times New Roman" w:cs="Times New Roman"/>
          <w:sz w:val="24"/>
          <w:szCs w:val="24"/>
          <w:lang w:val="en-GB"/>
        </w:rPr>
        <w:t>A</w:t>
      </w:r>
      <w:r w:rsidR="009400B9" w:rsidRPr="00A503E6">
        <w:rPr>
          <w:rFonts w:ascii="Times New Roman" w:hAnsi="Times New Roman" w:cs="Times New Roman"/>
          <w:sz w:val="24"/>
          <w:szCs w:val="24"/>
          <w:lang w:val="en-GB"/>
        </w:rPr>
        <w:t>ll</w:t>
      </w:r>
      <w:r w:rsidRPr="00A503E6">
        <w:rPr>
          <w:rFonts w:ascii="Times New Roman" w:hAnsi="Times New Roman" w:cs="Times New Roman"/>
          <w:sz w:val="24"/>
          <w:szCs w:val="24"/>
          <w:lang w:val="en-GB"/>
        </w:rPr>
        <w:t xml:space="preserve"> the</w:t>
      </w:r>
      <w:r w:rsidR="009400B9" w:rsidRPr="00A503E6">
        <w:rPr>
          <w:rFonts w:ascii="Times New Roman" w:hAnsi="Times New Roman" w:cs="Times New Roman"/>
          <w:sz w:val="24"/>
          <w:szCs w:val="24"/>
          <w:lang w:val="en-GB"/>
        </w:rPr>
        <w:t xml:space="preserve"> three </w:t>
      </w:r>
      <w:r w:rsidRPr="00A503E6">
        <w:rPr>
          <w:rFonts w:ascii="Times New Roman" w:hAnsi="Times New Roman" w:cs="Times New Roman"/>
          <w:sz w:val="24"/>
          <w:szCs w:val="24"/>
          <w:lang w:val="en-GB"/>
        </w:rPr>
        <w:t xml:space="preserve">Criminal Codes provides for </w:t>
      </w:r>
      <w:r w:rsidR="009400B9" w:rsidRPr="00A503E6">
        <w:rPr>
          <w:rFonts w:ascii="Times New Roman" w:hAnsi="Times New Roman" w:cs="Times New Roman"/>
          <w:sz w:val="24"/>
          <w:szCs w:val="24"/>
          <w:lang w:val="en-GB"/>
        </w:rPr>
        <w:t xml:space="preserve">criminal </w:t>
      </w:r>
      <w:r w:rsidRPr="00A503E6">
        <w:rPr>
          <w:rFonts w:ascii="Times New Roman" w:hAnsi="Times New Roman" w:cs="Times New Roman"/>
          <w:sz w:val="24"/>
          <w:szCs w:val="24"/>
          <w:lang w:val="en-GB"/>
        </w:rPr>
        <w:t xml:space="preserve">offences </w:t>
      </w:r>
      <w:r w:rsidR="009400B9" w:rsidRPr="00A503E6">
        <w:rPr>
          <w:rFonts w:ascii="Times New Roman" w:hAnsi="Times New Roman" w:cs="Times New Roman"/>
          <w:sz w:val="24"/>
          <w:szCs w:val="24"/>
          <w:lang w:val="en-GB"/>
        </w:rPr>
        <w:t xml:space="preserve">in the following cases: environmental pollution, </w:t>
      </w:r>
      <w:r w:rsidRPr="00A503E6">
        <w:rPr>
          <w:rFonts w:ascii="Times New Roman" w:hAnsi="Times New Roman" w:cs="Times New Roman"/>
          <w:sz w:val="24"/>
          <w:szCs w:val="24"/>
          <w:lang w:val="en-GB"/>
        </w:rPr>
        <w:t>the introduction of waste materials into the natural environment</w:t>
      </w:r>
      <w:r w:rsidR="009400B9" w:rsidRPr="00A503E6">
        <w:rPr>
          <w:rFonts w:ascii="Times New Roman" w:hAnsi="Times New Roman" w:cs="Times New Roman"/>
          <w:sz w:val="24"/>
          <w:szCs w:val="24"/>
          <w:lang w:val="en-GB"/>
        </w:rPr>
        <w:t>, endangering the environment by devices, endangering the environment by noise, destruction of plantations</w:t>
      </w:r>
      <w:r w:rsidRPr="00A503E6">
        <w:rPr>
          <w:rFonts w:ascii="Times New Roman" w:hAnsi="Times New Roman" w:cs="Times New Roman"/>
          <w:sz w:val="24"/>
          <w:szCs w:val="24"/>
          <w:lang w:val="en-GB"/>
        </w:rPr>
        <w:t xml:space="preserve">/crops, </w:t>
      </w:r>
      <w:r w:rsidR="00A503E6" w:rsidRPr="00A503E6">
        <w:rPr>
          <w:rFonts w:ascii="Times New Roman" w:hAnsi="Times New Roman" w:cs="Times New Roman"/>
          <w:sz w:val="24"/>
          <w:szCs w:val="24"/>
          <w:lang w:val="en-GB"/>
        </w:rPr>
        <w:t>unconscientious</w:t>
      </w:r>
      <w:r w:rsidR="009400B9" w:rsidRPr="00A503E6">
        <w:rPr>
          <w:rFonts w:ascii="Times New Roman" w:hAnsi="Times New Roman" w:cs="Times New Roman"/>
          <w:sz w:val="24"/>
          <w:szCs w:val="24"/>
          <w:lang w:val="en-GB"/>
        </w:rPr>
        <w:t xml:space="preserve"> </w:t>
      </w:r>
      <w:r w:rsidR="00A503E6">
        <w:rPr>
          <w:rFonts w:ascii="Times New Roman" w:hAnsi="Times New Roman" w:cs="Times New Roman"/>
          <w:sz w:val="24"/>
          <w:szCs w:val="24"/>
          <w:lang w:val="en-GB"/>
        </w:rPr>
        <w:t>conduct</w:t>
      </w:r>
      <w:r w:rsidR="009400B9" w:rsidRPr="00A503E6">
        <w:rPr>
          <w:rFonts w:ascii="Times New Roman" w:hAnsi="Times New Roman" w:cs="Times New Roman"/>
          <w:sz w:val="24"/>
          <w:szCs w:val="24"/>
          <w:lang w:val="en-GB"/>
        </w:rPr>
        <w:t xml:space="preserve"> </w:t>
      </w:r>
      <w:r w:rsidRPr="00A503E6">
        <w:rPr>
          <w:rFonts w:ascii="Times New Roman" w:hAnsi="Times New Roman" w:cs="Times New Roman"/>
          <w:sz w:val="24"/>
          <w:szCs w:val="24"/>
          <w:lang w:val="en-GB"/>
        </w:rPr>
        <w:t xml:space="preserve">in </w:t>
      </w:r>
      <w:r w:rsidR="009400B9" w:rsidRPr="00A503E6">
        <w:rPr>
          <w:rFonts w:ascii="Times New Roman" w:hAnsi="Times New Roman" w:cs="Times New Roman"/>
          <w:sz w:val="24"/>
          <w:szCs w:val="24"/>
          <w:lang w:val="en-GB"/>
        </w:rPr>
        <w:t>pesticides</w:t>
      </w:r>
      <w:r w:rsidRPr="00A503E6">
        <w:rPr>
          <w:rFonts w:ascii="Times New Roman" w:hAnsi="Times New Roman" w:cs="Times New Roman"/>
          <w:sz w:val="24"/>
          <w:szCs w:val="24"/>
          <w:lang w:val="en-GB"/>
        </w:rPr>
        <w:t xml:space="preserve"> </w:t>
      </w:r>
      <w:r w:rsidR="00A503E6" w:rsidRPr="00A503E6">
        <w:rPr>
          <w:rFonts w:ascii="Times New Roman" w:hAnsi="Times New Roman" w:cs="Times New Roman"/>
          <w:sz w:val="24"/>
          <w:szCs w:val="24"/>
          <w:lang w:val="en-GB"/>
        </w:rPr>
        <w:t>circulation</w:t>
      </w:r>
      <w:r w:rsidR="00567AAD">
        <w:rPr>
          <w:rFonts w:ascii="Times New Roman" w:hAnsi="Times New Roman" w:cs="Times New Roman"/>
          <w:sz w:val="24"/>
          <w:szCs w:val="24"/>
          <w:lang w:val="en-GB"/>
        </w:rPr>
        <w:t xml:space="preserve"> in the market</w:t>
      </w:r>
      <w:r w:rsidR="009400B9" w:rsidRPr="00A503E6">
        <w:rPr>
          <w:rFonts w:ascii="Times New Roman" w:hAnsi="Times New Roman" w:cs="Times New Roman"/>
          <w:sz w:val="24"/>
          <w:szCs w:val="24"/>
          <w:lang w:val="en-GB"/>
        </w:rPr>
        <w:t>, forest</w:t>
      </w:r>
      <w:r w:rsidR="00A503E6" w:rsidRPr="00A503E6">
        <w:rPr>
          <w:rFonts w:ascii="Times New Roman" w:hAnsi="Times New Roman" w:cs="Times New Roman"/>
          <w:sz w:val="24"/>
          <w:szCs w:val="24"/>
          <w:lang w:val="en-GB"/>
        </w:rPr>
        <w:t xml:space="preserve"> devastation</w:t>
      </w:r>
      <w:r w:rsidR="009400B9" w:rsidRPr="00A503E6">
        <w:rPr>
          <w:rFonts w:ascii="Times New Roman" w:hAnsi="Times New Roman" w:cs="Times New Roman"/>
          <w:sz w:val="24"/>
          <w:szCs w:val="24"/>
          <w:lang w:val="en-GB"/>
        </w:rPr>
        <w:t xml:space="preserve"> and </w:t>
      </w:r>
      <w:r w:rsidR="00854593">
        <w:rPr>
          <w:rFonts w:ascii="Times New Roman" w:hAnsi="Times New Roman" w:cs="Times New Roman"/>
          <w:sz w:val="24"/>
          <w:szCs w:val="24"/>
          <w:lang w:val="en-GB"/>
        </w:rPr>
        <w:t>causing</w:t>
      </w:r>
      <w:bookmarkStart w:id="0" w:name="_GoBack"/>
      <w:bookmarkEnd w:id="0"/>
      <w:r w:rsidR="00854593">
        <w:rPr>
          <w:rFonts w:ascii="Times New Roman" w:hAnsi="Times New Roman" w:cs="Times New Roman"/>
          <w:sz w:val="24"/>
          <w:szCs w:val="24"/>
          <w:lang w:val="en-GB"/>
        </w:rPr>
        <w:t xml:space="preserve"> a </w:t>
      </w:r>
      <w:r w:rsidR="009400B9" w:rsidRPr="00A503E6">
        <w:rPr>
          <w:rFonts w:ascii="Times New Roman" w:hAnsi="Times New Roman" w:cs="Times New Roman"/>
          <w:sz w:val="24"/>
          <w:szCs w:val="24"/>
          <w:lang w:val="en-GB"/>
        </w:rPr>
        <w:t>forest fire.</w:t>
      </w:r>
    </w:p>
    <w:sectPr w:rsidR="00B77D96" w:rsidRPr="00A503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47" w:rsidRDefault="003C7147" w:rsidP="00B21F56">
      <w:pPr>
        <w:spacing w:after="0" w:line="240" w:lineRule="auto"/>
      </w:pPr>
      <w:r>
        <w:separator/>
      </w:r>
    </w:p>
  </w:endnote>
  <w:endnote w:type="continuationSeparator" w:id="0">
    <w:p w:rsidR="003C7147" w:rsidRDefault="003C7147" w:rsidP="00B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00313"/>
      <w:docPartObj>
        <w:docPartGallery w:val="Page Numbers (Bottom of Page)"/>
        <w:docPartUnique/>
      </w:docPartObj>
    </w:sdtPr>
    <w:sdtEndPr>
      <w:rPr>
        <w:noProof/>
      </w:rPr>
    </w:sdtEndPr>
    <w:sdtContent>
      <w:p w:rsidR="001B0477" w:rsidRDefault="001B0477">
        <w:pPr>
          <w:pStyle w:val="Footer"/>
          <w:jc w:val="right"/>
        </w:pPr>
        <w:r>
          <w:fldChar w:fldCharType="begin"/>
        </w:r>
        <w:r>
          <w:instrText xml:space="preserve"> PAGE   \* MERGEFORMAT </w:instrText>
        </w:r>
        <w:r>
          <w:fldChar w:fldCharType="separate"/>
        </w:r>
        <w:r w:rsidR="00854593">
          <w:rPr>
            <w:noProof/>
          </w:rPr>
          <w:t>7</w:t>
        </w:r>
        <w:r>
          <w:rPr>
            <w:noProof/>
          </w:rPr>
          <w:fldChar w:fldCharType="end"/>
        </w:r>
      </w:p>
    </w:sdtContent>
  </w:sdt>
  <w:p w:rsidR="001B0477" w:rsidRDefault="001B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47" w:rsidRDefault="003C7147" w:rsidP="00B21F56">
      <w:pPr>
        <w:spacing w:after="0" w:line="240" w:lineRule="auto"/>
      </w:pPr>
      <w:r>
        <w:separator/>
      </w:r>
    </w:p>
  </w:footnote>
  <w:footnote w:type="continuationSeparator" w:id="0">
    <w:p w:rsidR="003C7147" w:rsidRDefault="003C7147" w:rsidP="00B21F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40"/>
    <w:rsid w:val="000441FB"/>
    <w:rsid w:val="000641A7"/>
    <w:rsid w:val="00093879"/>
    <w:rsid w:val="000E62D2"/>
    <w:rsid w:val="000E77D3"/>
    <w:rsid w:val="001458A6"/>
    <w:rsid w:val="001520D4"/>
    <w:rsid w:val="001919AC"/>
    <w:rsid w:val="001B0477"/>
    <w:rsid w:val="001E0D40"/>
    <w:rsid w:val="001F008A"/>
    <w:rsid w:val="001F3F8C"/>
    <w:rsid w:val="001F6F06"/>
    <w:rsid w:val="002324F3"/>
    <w:rsid w:val="002445B0"/>
    <w:rsid w:val="0027751B"/>
    <w:rsid w:val="002B7EB4"/>
    <w:rsid w:val="00305C17"/>
    <w:rsid w:val="00312915"/>
    <w:rsid w:val="00395C1E"/>
    <w:rsid w:val="003C7147"/>
    <w:rsid w:val="003D6240"/>
    <w:rsid w:val="00430D9A"/>
    <w:rsid w:val="004373E9"/>
    <w:rsid w:val="00437D95"/>
    <w:rsid w:val="00444E5F"/>
    <w:rsid w:val="004A66CA"/>
    <w:rsid w:val="004C35F6"/>
    <w:rsid w:val="004D7F77"/>
    <w:rsid w:val="004F012A"/>
    <w:rsid w:val="00533B16"/>
    <w:rsid w:val="00567AAD"/>
    <w:rsid w:val="00593685"/>
    <w:rsid w:val="005A0790"/>
    <w:rsid w:val="005B4D87"/>
    <w:rsid w:val="005C0FF9"/>
    <w:rsid w:val="005E596D"/>
    <w:rsid w:val="00607B02"/>
    <w:rsid w:val="00611062"/>
    <w:rsid w:val="00614B1D"/>
    <w:rsid w:val="00665D05"/>
    <w:rsid w:val="006A2276"/>
    <w:rsid w:val="006D1F4D"/>
    <w:rsid w:val="006E25DC"/>
    <w:rsid w:val="006E7E78"/>
    <w:rsid w:val="006F1871"/>
    <w:rsid w:val="006F4B5D"/>
    <w:rsid w:val="007421E6"/>
    <w:rsid w:val="00796A00"/>
    <w:rsid w:val="007A0A23"/>
    <w:rsid w:val="007C3FF2"/>
    <w:rsid w:val="007C74FC"/>
    <w:rsid w:val="00847F35"/>
    <w:rsid w:val="00854593"/>
    <w:rsid w:val="00856D21"/>
    <w:rsid w:val="00864466"/>
    <w:rsid w:val="00881C08"/>
    <w:rsid w:val="008B0CC1"/>
    <w:rsid w:val="008D6C38"/>
    <w:rsid w:val="00915F97"/>
    <w:rsid w:val="009400B9"/>
    <w:rsid w:val="009B07F8"/>
    <w:rsid w:val="009B786E"/>
    <w:rsid w:val="009C7CEF"/>
    <w:rsid w:val="009E5E05"/>
    <w:rsid w:val="009F6F0E"/>
    <w:rsid w:val="00A032E3"/>
    <w:rsid w:val="00A07023"/>
    <w:rsid w:val="00A1141E"/>
    <w:rsid w:val="00A17D86"/>
    <w:rsid w:val="00A3633E"/>
    <w:rsid w:val="00A503E6"/>
    <w:rsid w:val="00A520ED"/>
    <w:rsid w:val="00A872B7"/>
    <w:rsid w:val="00A976BB"/>
    <w:rsid w:val="00AA2783"/>
    <w:rsid w:val="00AD3B5D"/>
    <w:rsid w:val="00AE1587"/>
    <w:rsid w:val="00AE2D5D"/>
    <w:rsid w:val="00AF6997"/>
    <w:rsid w:val="00B21F56"/>
    <w:rsid w:val="00B262C7"/>
    <w:rsid w:val="00B4055B"/>
    <w:rsid w:val="00B714C9"/>
    <w:rsid w:val="00B7417B"/>
    <w:rsid w:val="00B77D96"/>
    <w:rsid w:val="00BA39E4"/>
    <w:rsid w:val="00BC4442"/>
    <w:rsid w:val="00BC4AB4"/>
    <w:rsid w:val="00BD345E"/>
    <w:rsid w:val="00BE35EE"/>
    <w:rsid w:val="00C14ADB"/>
    <w:rsid w:val="00C63330"/>
    <w:rsid w:val="00C871F5"/>
    <w:rsid w:val="00C91360"/>
    <w:rsid w:val="00C95204"/>
    <w:rsid w:val="00CC67DA"/>
    <w:rsid w:val="00D1433C"/>
    <w:rsid w:val="00D219A7"/>
    <w:rsid w:val="00D6705F"/>
    <w:rsid w:val="00D872EF"/>
    <w:rsid w:val="00DD4006"/>
    <w:rsid w:val="00DE53D6"/>
    <w:rsid w:val="00E334C9"/>
    <w:rsid w:val="00E37F69"/>
    <w:rsid w:val="00E4393B"/>
    <w:rsid w:val="00E64CAA"/>
    <w:rsid w:val="00E9138A"/>
    <w:rsid w:val="00EC1984"/>
    <w:rsid w:val="00EF40A6"/>
    <w:rsid w:val="00F1793A"/>
    <w:rsid w:val="00F31160"/>
    <w:rsid w:val="00F37DD9"/>
    <w:rsid w:val="00F42BDA"/>
    <w:rsid w:val="00F72339"/>
    <w:rsid w:val="00F81651"/>
    <w:rsid w:val="00FA275A"/>
    <w:rsid w:val="00FA67DD"/>
    <w:rsid w:val="00FE2CA9"/>
    <w:rsid w:val="00FF496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21E6"/>
    <w:rPr>
      <w:color w:val="0563C1" w:themeColor="hyperlink"/>
      <w:u w:val="single"/>
    </w:rPr>
  </w:style>
  <w:style w:type="paragraph" w:styleId="NoSpacing">
    <w:name w:val="No Spacing"/>
    <w:uiPriority w:val="1"/>
    <w:qFormat/>
    <w:rsid w:val="006A2276"/>
    <w:pPr>
      <w:spacing w:after="0" w:line="240" w:lineRule="auto"/>
    </w:pPr>
  </w:style>
  <w:style w:type="paragraph" w:styleId="Header">
    <w:name w:val="header"/>
    <w:basedOn w:val="Normal"/>
    <w:link w:val="HeaderChar"/>
    <w:uiPriority w:val="99"/>
    <w:unhideWhenUsed/>
    <w:rsid w:val="00B21F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F56"/>
  </w:style>
  <w:style w:type="paragraph" w:styleId="Footer">
    <w:name w:val="footer"/>
    <w:basedOn w:val="Normal"/>
    <w:link w:val="FooterChar"/>
    <w:uiPriority w:val="99"/>
    <w:unhideWhenUsed/>
    <w:rsid w:val="00B21F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21E6"/>
    <w:rPr>
      <w:color w:val="0563C1" w:themeColor="hyperlink"/>
      <w:u w:val="single"/>
    </w:rPr>
  </w:style>
  <w:style w:type="paragraph" w:styleId="NoSpacing">
    <w:name w:val="No Spacing"/>
    <w:uiPriority w:val="1"/>
    <w:qFormat/>
    <w:rsid w:val="006A2276"/>
    <w:pPr>
      <w:spacing w:after="0" w:line="240" w:lineRule="auto"/>
    </w:pPr>
  </w:style>
  <w:style w:type="paragraph" w:styleId="Header">
    <w:name w:val="header"/>
    <w:basedOn w:val="Normal"/>
    <w:link w:val="HeaderChar"/>
    <w:uiPriority w:val="99"/>
    <w:unhideWhenUsed/>
    <w:rsid w:val="00B21F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1F56"/>
  </w:style>
  <w:style w:type="paragraph" w:styleId="Footer">
    <w:name w:val="footer"/>
    <w:basedOn w:val="Normal"/>
    <w:link w:val="FooterChar"/>
    <w:uiPriority w:val="99"/>
    <w:unhideWhenUsed/>
    <w:rsid w:val="00B21F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F1629-267F-49F4-AA9E-BF5FEDD42156}"/>
</file>

<file path=customXml/itemProps2.xml><?xml version="1.0" encoding="utf-8"?>
<ds:datastoreItem xmlns:ds="http://schemas.openxmlformats.org/officeDocument/2006/customXml" ds:itemID="{406B9D6A-2F36-4A67-A604-50688AA42C9F}"/>
</file>

<file path=customXml/itemProps3.xml><?xml version="1.0" encoding="utf-8"?>
<ds:datastoreItem xmlns:ds="http://schemas.openxmlformats.org/officeDocument/2006/customXml" ds:itemID="{A1389D22-D835-45A2-A01E-C28F248B3065}"/>
</file>

<file path=docProps/app.xml><?xml version="1.0" encoding="utf-8"?>
<Properties xmlns="http://schemas.openxmlformats.org/officeDocument/2006/extended-properties" xmlns:vt="http://schemas.openxmlformats.org/officeDocument/2006/docPropsVTypes">
  <Template>Normal</Template>
  <TotalTime>435</TotalTime>
  <Pages>7</Pages>
  <Words>3082</Words>
  <Characters>17784</Characters>
  <Application>Microsoft Office Word</Application>
  <DocSecurity>0</DocSecurity>
  <Lines>613</Lines>
  <Paragraphs>409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Gorana Bašević</dc:creator>
  <cp:lastModifiedBy>Roksanda Mičić</cp:lastModifiedBy>
  <cp:revision>8</cp:revision>
  <dcterms:created xsi:type="dcterms:W3CDTF">2017-06-29T08:33:00Z</dcterms:created>
  <dcterms:modified xsi:type="dcterms:W3CDTF">2017-07-07T13:37:00Z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