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9480C" w14:textId="7102C549" w:rsidR="00A34F7E" w:rsidRPr="00770E48" w:rsidRDefault="00A34F7E" w:rsidP="00A34F7E">
      <w:pPr>
        <w:jc w:val="center"/>
        <w:rPr>
          <w:b/>
          <w:sz w:val="32"/>
          <w:szCs w:val="32"/>
          <w:u w:val="single"/>
        </w:rPr>
      </w:pPr>
      <w:bookmarkStart w:id="0" w:name="_GoBack"/>
      <w:bookmarkEnd w:id="0"/>
      <w:r w:rsidRPr="00770E48">
        <w:rPr>
          <w:b/>
          <w:sz w:val="32"/>
          <w:szCs w:val="32"/>
          <w:u w:val="single"/>
        </w:rPr>
        <w:t>Questionnaire</w:t>
      </w:r>
      <w:r w:rsidR="000B3EE4" w:rsidRPr="00770E48">
        <w:rPr>
          <w:b/>
          <w:sz w:val="32"/>
          <w:szCs w:val="32"/>
          <w:u w:val="single"/>
        </w:rPr>
        <w:t xml:space="preserve"> for States</w:t>
      </w:r>
    </w:p>
    <w:p w14:paraId="048DD70B" w14:textId="77777777" w:rsidR="00A34F7E" w:rsidRPr="00770E48" w:rsidRDefault="00A34F7E" w:rsidP="00A34F7E">
      <w:pPr>
        <w:jc w:val="center"/>
        <w:rPr>
          <w:b/>
          <w:sz w:val="22"/>
          <w:szCs w:val="22"/>
        </w:rPr>
      </w:pPr>
    </w:p>
    <w:p w14:paraId="507F7CF0" w14:textId="77777777" w:rsidR="00036BA1" w:rsidRPr="00770E48" w:rsidRDefault="00036BA1" w:rsidP="00036BA1">
      <w:pPr>
        <w:spacing w:line="259" w:lineRule="auto"/>
        <w:ind w:firstLine="720"/>
        <w:jc w:val="center"/>
        <w:rPr>
          <w:b/>
          <w:sz w:val="32"/>
          <w:szCs w:val="22"/>
        </w:rPr>
      </w:pPr>
      <w:r w:rsidRPr="00770E48">
        <w:rPr>
          <w:b/>
          <w:sz w:val="32"/>
          <w:szCs w:val="22"/>
        </w:rPr>
        <w:t>Report to the 48th session of the Human Rights Council (2021) on planning and vision, and</w:t>
      </w:r>
    </w:p>
    <w:p w14:paraId="45E8E904" w14:textId="77777777" w:rsidR="00036BA1" w:rsidRPr="00770E48" w:rsidRDefault="00036BA1" w:rsidP="00036BA1">
      <w:pPr>
        <w:spacing w:line="259" w:lineRule="auto"/>
        <w:ind w:firstLine="720"/>
        <w:jc w:val="center"/>
        <w:rPr>
          <w:b/>
          <w:sz w:val="32"/>
          <w:szCs w:val="22"/>
        </w:rPr>
      </w:pPr>
      <w:r w:rsidRPr="00770E48">
        <w:rPr>
          <w:b/>
          <w:sz w:val="32"/>
          <w:szCs w:val="22"/>
        </w:rPr>
        <w:t>Report to the 76th session of the UN General Assembly (2021) on water commodification</w:t>
      </w:r>
    </w:p>
    <w:p w14:paraId="13401287" w14:textId="77777777" w:rsidR="00036BA1" w:rsidRPr="00770E48" w:rsidRDefault="00036BA1" w:rsidP="007F3068">
      <w:pPr>
        <w:spacing w:line="259" w:lineRule="auto"/>
        <w:ind w:firstLine="567"/>
        <w:jc w:val="both"/>
        <w:rPr>
          <w:sz w:val="22"/>
          <w:szCs w:val="22"/>
        </w:rPr>
      </w:pPr>
    </w:p>
    <w:p w14:paraId="1C1370E1" w14:textId="77777777" w:rsidR="00036BA1" w:rsidRPr="00770E48" w:rsidRDefault="00036BA1" w:rsidP="007F3068">
      <w:pPr>
        <w:pStyle w:val="Heading2"/>
        <w:ind w:left="0"/>
        <w:jc w:val="left"/>
      </w:pPr>
      <w:r w:rsidRPr="00770E48">
        <w:t>Background</w:t>
      </w:r>
    </w:p>
    <w:p w14:paraId="30DE252E" w14:textId="77777777" w:rsidR="00036BA1" w:rsidRPr="00770E48" w:rsidRDefault="00036BA1" w:rsidP="007F3068">
      <w:pPr>
        <w:spacing w:line="259" w:lineRule="auto"/>
        <w:ind w:firstLine="567"/>
        <w:jc w:val="both"/>
        <w:rPr>
          <w:sz w:val="22"/>
          <w:szCs w:val="22"/>
        </w:rPr>
      </w:pPr>
    </w:p>
    <w:p w14:paraId="55452D73" w14:textId="77777777" w:rsidR="00036BA1" w:rsidRPr="00770E48" w:rsidRDefault="00036BA1" w:rsidP="00787D9D">
      <w:pPr>
        <w:spacing w:line="259" w:lineRule="auto"/>
        <w:ind w:firstLine="567"/>
        <w:jc w:val="both"/>
        <w:rPr>
          <w:sz w:val="22"/>
          <w:szCs w:val="22"/>
        </w:rPr>
      </w:pPr>
      <w:r w:rsidRPr="00770E48">
        <w:rPr>
          <w:sz w:val="22"/>
          <w:szCs w:val="22"/>
        </w:rPr>
        <w:t>The Special Rapporteur on the human rights to safe drinking water and sanitation will dedicate his first thematic report to the 48th session of the Human Rights Council in September 2021 on planning and vision of the first three ye</w:t>
      </w:r>
      <w:r w:rsidR="007F3068" w:rsidRPr="00770E48">
        <w:rPr>
          <w:sz w:val="22"/>
          <w:szCs w:val="22"/>
        </w:rPr>
        <w:t>ars of his mandate (2020-2023).</w:t>
      </w:r>
    </w:p>
    <w:p w14:paraId="59ED8984" w14:textId="77777777" w:rsidR="00036BA1" w:rsidRPr="00770E48" w:rsidRDefault="00036BA1" w:rsidP="007F3068">
      <w:pPr>
        <w:spacing w:line="259" w:lineRule="auto"/>
        <w:ind w:firstLine="567"/>
        <w:jc w:val="both"/>
        <w:rPr>
          <w:sz w:val="22"/>
          <w:szCs w:val="22"/>
        </w:rPr>
      </w:pPr>
    </w:p>
    <w:p w14:paraId="08C166A5" w14:textId="77777777" w:rsidR="00036BA1" w:rsidRPr="00770E48" w:rsidRDefault="00036BA1" w:rsidP="007F3068">
      <w:pPr>
        <w:spacing w:line="259" w:lineRule="auto"/>
        <w:ind w:firstLine="567"/>
        <w:jc w:val="both"/>
        <w:rPr>
          <w:sz w:val="22"/>
          <w:szCs w:val="22"/>
        </w:rPr>
      </w:pPr>
      <w:r w:rsidRPr="00770E48">
        <w:rPr>
          <w:sz w:val="22"/>
          <w:szCs w:val="22"/>
        </w:rPr>
        <w:t>In addition, he will dedicate his thematic report to the 76th session of the UN General Assembly in 2021 on water commodification.</w:t>
      </w:r>
    </w:p>
    <w:p w14:paraId="7E8B8BAC" w14:textId="77777777" w:rsidR="00036BA1" w:rsidRPr="00770E48" w:rsidRDefault="00036BA1" w:rsidP="007F3068">
      <w:pPr>
        <w:spacing w:line="259" w:lineRule="auto"/>
        <w:ind w:firstLine="567"/>
        <w:jc w:val="both"/>
        <w:rPr>
          <w:sz w:val="22"/>
          <w:szCs w:val="22"/>
        </w:rPr>
      </w:pPr>
    </w:p>
    <w:p w14:paraId="4A7A4D7B" w14:textId="77777777" w:rsidR="00036BA1" w:rsidRPr="00770E48" w:rsidRDefault="00036BA1" w:rsidP="007F3068">
      <w:pPr>
        <w:spacing w:line="259" w:lineRule="auto"/>
        <w:ind w:firstLine="567"/>
        <w:jc w:val="both"/>
        <w:rPr>
          <w:sz w:val="22"/>
          <w:szCs w:val="22"/>
        </w:rPr>
      </w:pPr>
      <w:r w:rsidRPr="00770E48">
        <w:rPr>
          <w:sz w:val="22"/>
          <w:szCs w:val="22"/>
        </w:rPr>
        <w:t xml:space="preserve">In order to prepare for these two reports and to have wide consultations, the Special Rapporteur invites States to submit their response to the below questions </w:t>
      </w:r>
      <w:r w:rsidRPr="00770E48">
        <w:rPr>
          <w:b/>
          <w:sz w:val="22"/>
          <w:szCs w:val="22"/>
          <w:u w:val="single"/>
        </w:rPr>
        <w:t>by 15 April 202</w:t>
      </w:r>
      <w:r w:rsidR="007F3068" w:rsidRPr="00770E48">
        <w:rPr>
          <w:b/>
          <w:sz w:val="22"/>
          <w:szCs w:val="22"/>
          <w:u w:val="single"/>
        </w:rPr>
        <w:t>1</w:t>
      </w:r>
      <w:r w:rsidR="00C82C71" w:rsidRPr="00770E48">
        <w:rPr>
          <w:b/>
          <w:sz w:val="22"/>
          <w:szCs w:val="22"/>
          <w:u w:val="single"/>
        </w:rPr>
        <w:t>.</w:t>
      </w:r>
    </w:p>
    <w:p w14:paraId="50FB353C" w14:textId="77777777" w:rsidR="00036BA1" w:rsidRPr="00770E48" w:rsidRDefault="00036BA1" w:rsidP="007F3068">
      <w:pPr>
        <w:spacing w:line="259" w:lineRule="auto"/>
        <w:ind w:firstLine="567"/>
        <w:jc w:val="both"/>
        <w:rPr>
          <w:sz w:val="22"/>
          <w:szCs w:val="22"/>
        </w:rPr>
      </w:pPr>
    </w:p>
    <w:p w14:paraId="5036188F" w14:textId="77777777" w:rsidR="00036BA1" w:rsidRPr="00770E48" w:rsidRDefault="00036BA1" w:rsidP="007F3068">
      <w:pPr>
        <w:spacing w:line="259" w:lineRule="auto"/>
        <w:ind w:firstLine="567"/>
        <w:jc w:val="both"/>
        <w:rPr>
          <w:sz w:val="22"/>
          <w:szCs w:val="22"/>
        </w:rPr>
      </w:pPr>
    </w:p>
    <w:p w14:paraId="46591704" w14:textId="77777777" w:rsidR="00036BA1" w:rsidRPr="00770E48" w:rsidRDefault="007F3068" w:rsidP="007F3068">
      <w:pPr>
        <w:pStyle w:val="Heading2"/>
        <w:ind w:left="0"/>
        <w:jc w:val="left"/>
      </w:pPr>
      <w:r w:rsidRPr="00770E48">
        <w:t>I.</w:t>
      </w:r>
      <w:r w:rsidRPr="00770E48">
        <w:tab/>
      </w:r>
      <w:r w:rsidR="00036BA1" w:rsidRPr="00770E48">
        <w:t>COVID19 and human rights to water and sanitation</w:t>
      </w:r>
    </w:p>
    <w:p w14:paraId="62D4D1F6" w14:textId="77777777" w:rsidR="00036BA1" w:rsidRPr="00770E48" w:rsidRDefault="00036BA1" w:rsidP="007F3068">
      <w:pPr>
        <w:spacing w:line="259" w:lineRule="auto"/>
        <w:ind w:firstLine="567"/>
        <w:jc w:val="both"/>
        <w:rPr>
          <w:sz w:val="22"/>
          <w:szCs w:val="22"/>
        </w:rPr>
      </w:pPr>
    </w:p>
    <w:p w14:paraId="1987BE95" w14:textId="77777777" w:rsidR="00036BA1" w:rsidRPr="00770E48" w:rsidRDefault="007F3068" w:rsidP="007F3068">
      <w:pPr>
        <w:pStyle w:val="ListParagraph"/>
        <w:spacing w:line="259" w:lineRule="auto"/>
        <w:ind w:left="0"/>
        <w:jc w:val="both"/>
        <w:rPr>
          <w:sz w:val="22"/>
          <w:szCs w:val="22"/>
        </w:rPr>
      </w:pPr>
      <w:r w:rsidRPr="00770E48">
        <w:rPr>
          <w:sz w:val="22"/>
          <w:szCs w:val="22"/>
        </w:rPr>
        <w:t>1.</w:t>
      </w:r>
      <w:r w:rsidRPr="00770E48">
        <w:rPr>
          <w:sz w:val="22"/>
          <w:szCs w:val="22"/>
        </w:rPr>
        <w:tab/>
      </w:r>
      <w:r w:rsidR="00036BA1" w:rsidRPr="00770E48">
        <w:rPr>
          <w:sz w:val="22"/>
          <w:szCs w:val="22"/>
        </w:rPr>
        <w:t>In the context of COVID19 pandemic and recovery and relief measures, what measures and steps have been in place to ensure that all populations have access to adequate and sufficient water, sanitation, and hygiene services and facilities?  In particular:</w:t>
      </w:r>
    </w:p>
    <w:p w14:paraId="07A72968" w14:textId="77777777" w:rsidR="00036BA1" w:rsidRPr="00770E48" w:rsidRDefault="00036BA1" w:rsidP="007F3068">
      <w:pPr>
        <w:spacing w:line="259" w:lineRule="auto"/>
        <w:ind w:firstLine="567"/>
        <w:jc w:val="both"/>
        <w:rPr>
          <w:sz w:val="22"/>
          <w:szCs w:val="22"/>
        </w:rPr>
      </w:pPr>
    </w:p>
    <w:p w14:paraId="32EC3500" w14:textId="5FB12A99" w:rsidR="00036BA1" w:rsidRPr="00770E48" w:rsidRDefault="007F3068" w:rsidP="007F3068">
      <w:pPr>
        <w:spacing w:line="259" w:lineRule="auto"/>
        <w:ind w:firstLine="567"/>
        <w:jc w:val="both"/>
        <w:rPr>
          <w:sz w:val="22"/>
          <w:szCs w:val="22"/>
        </w:rPr>
      </w:pPr>
      <w:r w:rsidRPr="00770E48">
        <w:rPr>
          <w:sz w:val="22"/>
          <w:szCs w:val="22"/>
        </w:rPr>
        <w:t>1.1.</w:t>
      </w:r>
      <w:r w:rsidRPr="00770E48">
        <w:rPr>
          <w:sz w:val="22"/>
          <w:szCs w:val="22"/>
        </w:rPr>
        <w:tab/>
      </w:r>
      <w:r w:rsidR="00036BA1" w:rsidRPr="00770E48">
        <w:rPr>
          <w:sz w:val="22"/>
          <w:szCs w:val="22"/>
        </w:rPr>
        <w:t xml:space="preserve">What measures and steps have been taken to identify the minimum </w:t>
      </w:r>
      <w:r w:rsidR="00CF0016" w:rsidRPr="00770E48">
        <w:rPr>
          <w:sz w:val="22"/>
          <w:szCs w:val="22"/>
        </w:rPr>
        <w:t>vital amount</w:t>
      </w:r>
      <w:r w:rsidR="00036BA1" w:rsidRPr="00770E48">
        <w:rPr>
          <w:sz w:val="22"/>
          <w:szCs w:val="22"/>
        </w:rPr>
        <w:t xml:space="preserve"> of water required by specific individuals and groups in the context of COVID19 which emphasized handwashing as one of the preventive measures against COVID19?  </w:t>
      </w:r>
    </w:p>
    <w:p w14:paraId="2ABA2003" w14:textId="77777777" w:rsidR="00036BA1" w:rsidRPr="00770E48" w:rsidRDefault="00036BA1" w:rsidP="00036BA1">
      <w:pPr>
        <w:spacing w:line="259" w:lineRule="auto"/>
        <w:ind w:firstLine="720"/>
        <w:jc w:val="both"/>
        <w:rPr>
          <w:sz w:val="22"/>
          <w:szCs w:val="22"/>
        </w:rPr>
      </w:pPr>
    </w:p>
    <w:p w14:paraId="416AD2DB" w14:textId="13B42998" w:rsidR="00036BA1" w:rsidRPr="00770E48" w:rsidRDefault="007F3068" w:rsidP="007F3068">
      <w:pPr>
        <w:spacing w:line="259" w:lineRule="auto"/>
        <w:ind w:firstLine="567"/>
        <w:jc w:val="both"/>
        <w:rPr>
          <w:sz w:val="22"/>
          <w:szCs w:val="22"/>
        </w:rPr>
      </w:pPr>
      <w:r w:rsidRPr="00770E48">
        <w:rPr>
          <w:sz w:val="22"/>
          <w:szCs w:val="22"/>
        </w:rPr>
        <w:t>1.2.</w:t>
      </w:r>
      <w:r w:rsidRPr="00770E48">
        <w:rPr>
          <w:sz w:val="22"/>
          <w:szCs w:val="22"/>
        </w:rPr>
        <w:tab/>
      </w:r>
      <w:r w:rsidR="00CF0016" w:rsidRPr="00770E48">
        <w:rPr>
          <w:sz w:val="22"/>
          <w:szCs w:val="22"/>
        </w:rPr>
        <w:t xml:space="preserve">In the event that the water and sanitation services that are managed by private operators cannot be provided, </w:t>
      </w:r>
      <w:r w:rsidR="00036BA1" w:rsidRPr="00770E48">
        <w:rPr>
          <w:sz w:val="22"/>
          <w:szCs w:val="22"/>
        </w:rPr>
        <w:t>what specific measures are in place to regulate and ensure that the population has adequate access to water, sanitation and hygiene services and facilities?</w:t>
      </w:r>
    </w:p>
    <w:p w14:paraId="3A27E524" w14:textId="77777777" w:rsidR="00036BA1" w:rsidRPr="00770E48" w:rsidRDefault="00036BA1" w:rsidP="007F3068">
      <w:pPr>
        <w:spacing w:line="259" w:lineRule="auto"/>
        <w:ind w:firstLine="567"/>
        <w:jc w:val="both"/>
        <w:rPr>
          <w:sz w:val="22"/>
          <w:szCs w:val="22"/>
        </w:rPr>
      </w:pPr>
    </w:p>
    <w:p w14:paraId="278E57CB" w14:textId="091FE617" w:rsidR="00036BA1" w:rsidRPr="00770E48" w:rsidRDefault="007F3068" w:rsidP="007F3068">
      <w:pPr>
        <w:spacing w:line="259" w:lineRule="auto"/>
        <w:ind w:firstLine="567"/>
        <w:jc w:val="both"/>
        <w:rPr>
          <w:sz w:val="22"/>
          <w:szCs w:val="22"/>
        </w:rPr>
      </w:pPr>
      <w:r w:rsidRPr="00770E48">
        <w:rPr>
          <w:sz w:val="22"/>
          <w:szCs w:val="22"/>
        </w:rPr>
        <w:t>1.3.</w:t>
      </w:r>
      <w:r w:rsidRPr="00770E48">
        <w:rPr>
          <w:sz w:val="22"/>
          <w:szCs w:val="22"/>
        </w:rPr>
        <w:tab/>
      </w:r>
      <w:r w:rsidR="00CF0016" w:rsidRPr="00770E48">
        <w:rPr>
          <w:sz w:val="22"/>
          <w:szCs w:val="22"/>
        </w:rPr>
        <w:t>In the case of water and sanitation services that are managed by local and municipal (regional) governments, or by community systems, th</w:t>
      </w:r>
      <w:r w:rsidR="00AC6C25">
        <w:rPr>
          <w:sz w:val="22"/>
          <w:szCs w:val="22"/>
        </w:rPr>
        <w:t>at</w:t>
      </w:r>
      <w:r w:rsidR="00CF0016" w:rsidRPr="00770E48">
        <w:rPr>
          <w:sz w:val="22"/>
          <w:szCs w:val="22"/>
        </w:rPr>
        <w:t xml:space="preserve"> cannot be performed</w:t>
      </w:r>
      <w:r w:rsidR="00036BA1" w:rsidRPr="00770E48">
        <w:rPr>
          <w:sz w:val="22"/>
          <w:szCs w:val="22"/>
        </w:rPr>
        <w:t xml:space="preserve">, what specific measures are in place at the level of the central government to ensure that the population has adequate access to water, sanitation and hygiene services and facilities?  </w:t>
      </w:r>
    </w:p>
    <w:p w14:paraId="1ACAC5B0" w14:textId="77777777" w:rsidR="00036BA1" w:rsidRPr="00770E48" w:rsidRDefault="00036BA1" w:rsidP="00036BA1">
      <w:pPr>
        <w:spacing w:line="259" w:lineRule="auto"/>
        <w:ind w:firstLine="720"/>
        <w:jc w:val="both"/>
        <w:rPr>
          <w:sz w:val="22"/>
          <w:szCs w:val="22"/>
        </w:rPr>
      </w:pPr>
    </w:p>
    <w:p w14:paraId="700EBA97" w14:textId="77777777" w:rsidR="00036BA1" w:rsidRPr="00770E48" w:rsidRDefault="00036BA1" w:rsidP="007F3068">
      <w:pPr>
        <w:pStyle w:val="ListParagraph"/>
        <w:spacing w:line="259" w:lineRule="auto"/>
        <w:ind w:left="0"/>
        <w:jc w:val="both"/>
        <w:rPr>
          <w:sz w:val="22"/>
          <w:szCs w:val="22"/>
        </w:rPr>
      </w:pPr>
      <w:r w:rsidRPr="00770E48">
        <w:rPr>
          <w:sz w:val="22"/>
          <w:szCs w:val="22"/>
        </w:rPr>
        <w:lastRenderedPageBreak/>
        <w:t>2.</w:t>
      </w:r>
      <w:r w:rsidR="007F3068" w:rsidRPr="00770E48">
        <w:rPr>
          <w:sz w:val="22"/>
          <w:szCs w:val="22"/>
        </w:rPr>
        <w:tab/>
      </w:r>
      <w:r w:rsidRPr="00770E48">
        <w:rPr>
          <w:sz w:val="22"/>
          <w:szCs w:val="22"/>
        </w:rPr>
        <w:t>What temporary legislative or policy measures have been implemented in the context of COVID19 (including state of emergency, emergency laws, moratorium) to prohibit water disconnections for those who are not capable to pay the water and sanitation service tariffs?</w:t>
      </w:r>
    </w:p>
    <w:p w14:paraId="001921E7" w14:textId="77777777" w:rsidR="00036BA1" w:rsidRPr="00770E48" w:rsidRDefault="00036BA1" w:rsidP="007F3068">
      <w:pPr>
        <w:spacing w:line="259" w:lineRule="auto"/>
        <w:ind w:firstLine="567"/>
        <w:jc w:val="both"/>
        <w:rPr>
          <w:sz w:val="22"/>
          <w:szCs w:val="22"/>
        </w:rPr>
      </w:pPr>
    </w:p>
    <w:p w14:paraId="5F3655E3" w14:textId="77777777" w:rsidR="00036BA1" w:rsidRPr="00770E48" w:rsidRDefault="00036BA1" w:rsidP="007F3068">
      <w:pPr>
        <w:spacing w:line="259" w:lineRule="auto"/>
        <w:ind w:firstLine="567"/>
        <w:jc w:val="both"/>
        <w:rPr>
          <w:sz w:val="22"/>
          <w:szCs w:val="22"/>
        </w:rPr>
      </w:pPr>
      <w:r w:rsidRPr="00770E48">
        <w:rPr>
          <w:sz w:val="22"/>
          <w:szCs w:val="22"/>
        </w:rPr>
        <w:t>2.1.</w:t>
      </w:r>
      <w:r w:rsidR="007F3068" w:rsidRPr="00770E48">
        <w:rPr>
          <w:sz w:val="22"/>
          <w:szCs w:val="22"/>
        </w:rPr>
        <w:tab/>
      </w:r>
      <w:r w:rsidRPr="00770E48">
        <w:rPr>
          <w:sz w:val="22"/>
          <w:szCs w:val="22"/>
        </w:rPr>
        <w:t>In the event emergency laws or moratoriums have ceased to be in force, what subsequent measures and steps have been envisaged and planned to ensure that disconnection of water and sanitation services are prohibited for households that are unable to pay?</w:t>
      </w:r>
    </w:p>
    <w:p w14:paraId="4289BD6F" w14:textId="77777777" w:rsidR="00036BA1" w:rsidRPr="00770E48" w:rsidRDefault="00036BA1" w:rsidP="00036BA1">
      <w:pPr>
        <w:spacing w:line="259" w:lineRule="auto"/>
        <w:ind w:firstLine="720"/>
        <w:jc w:val="both"/>
        <w:rPr>
          <w:sz w:val="22"/>
          <w:szCs w:val="22"/>
        </w:rPr>
      </w:pPr>
    </w:p>
    <w:p w14:paraId="393515E1" w14:textId="2955C20A" w:rsidR="00036BA1" w:rsidRPr="00770E48" w:rsidRDefault="00036BA1" w:rsidP="007F3068">
      <w:pPr>
        <w:spacing w:line="259" w:lineRule="auto"/>
        <w:ind w:firstLine="567"/>
        <w:jc w:val="both"/>
        <w:rPr>
          <w:sz w:val="22"/>
          <w:szCs w:val="22"/>
        </w:rPr>
      </w:pPr>
      <w:r w:rsidRPr="00770E48">
        <w:rPr>
          <w:sz w:val="22"/>
          <w:szCs w:val="22"/>
        </w:rPr>
        <w:t>2.2.</w:t>
      </w:r>
      <w:r w:rsidR="007F3068" w:rsidRPr="00770E48">
        <w:rPr>
          <w:sz w:val="22"/>
          <w:szCs w:val="22"/>
        </w:rPr>
        <w:tab/>
      </w:r>
      <w:r w:rsidRPr="00770E48">
        <w:rPr>
          <w:sz w:val="22"/>
          <w:szCs w:val="22"/>
        </w:rPr>
        <w:t xml:space="preserve">What data is available </w:t>
      </w:r>
      <w:r w:rsidR="00D74F03" w:rsidRPr="00770E48">
        <w:rPr>
          <w:sz w:val="22"/>
          <w:szCs w:val="22"/>
        </w:rPr>
        <w:t xml:space="preserve">on the impact that COVID19 has </w:t>
      </w:r>
      <w:r w:rsidR="00AC6C25">
        <w:rPr>
          <w:sz w:val="22"/>
          <w:szCs w:val="22"/>
        </w:rPr>
        <w:t xml:space="preserve">had </w:t>
      </w:r>
      <w:r w:rsidRPr="00770E48">
        <w:rPr>
          <w:sz w:val="22"/>
          <w:szCs w:val="22"/>
        </w:rPr>
        <w:t xml:space="preserve">on unemployment, </w:t>
      </w:r>
      <w:r w:rsidR="00AC6C25">
        <w:rPr>
          <w:sz w:val="22"/>
          <w:szCs w:val="22"/>
        </w:rPr>
        <w:t xml:space="preserve">how it has </w:t>
      </w:r>
      <w:r w:rsidRPr="00770E48">
        <w:rPr>
          <w:sz w:val="22"/>
          <w:szCs w:val="22"/>
        </w:rPr>
        <w:t>in</w:t>
      </w:r>
      <w:r w:rsidR="00D74F03" w:rsidRPr="00770E48">
        <w:rPr>
          <w:sz w:val="22"/>
          <w:szCs w:val="22"/>
        </w:rPr>
        <w:t>crease</w:t>
      </w:r>
      <w:r w:rsidR="00AC6C25">
        <w:rPr>
          <w:sz w:val="22"/>
          <w:szCs w:val="22"/>
        </w:rPr>
        <w:t xml:space="preserve">d the numbers of </w:t>
      </w:r>
      <w:r w:rsidR="00D74F03" w:rsidRPr="00770E48">
        <w:rPr>
          <w:sz w:val="22"/>
          <w:szCs w:val="22"/>
        </w:rPr>
        <w:t xml:space="preserve"> people in poverty, </w:t>
      </w:r>
      <w:r w:rsidRPr="00770E48">
        <w:rPr>
          <w:sz w:val="22"/>
          <w:szCs w:val="22"/>
        </w:rPr>
        <w:t>increase</w:t>
      </w:r>
      <w:r w:rsidR="00AC6C25">
        <w:rPr>
          <w:sz w:val="22"/>
          <w:szCs w:val="22"/>
        </w:rPr>
        <w:t>d</w:t>
      </w:r>
      <w:r w:rsidRPr="00770E48">
        <w:rPr>
          <w:sz w:val="22"/>
          <w:szCs w:val="22"/>
        </w:rPr>
        <w:t xml:space="preserve"> inequalities and in particu</w:t>
      </w:r>
      <w:r w:rsidR="00D74F03" w:rsidRPr="00770E48">
        <w:rPr>
          <w:sz w:val="22"/>
          <w:szCs w:val="22"/>
        </w:rPr>
        <w:t>lar, how these three dimensions</w:t>
      </w:r>
      <w:r w:rsidRPr="00770E48">
        <w:rPr>
          <w:sz w:val="22"/>
          <w:szCs w:val="22"/>
        </w:rPr>
        <w:t xml:space="preserve"> impact people's capacity to pay </w:t>
      </w:r>
      <w:r w:rsidR="00AC6C25">
        <w:rPr>
          <w:sz w:val="22"/>
          <w:szCs w:val="22"/>
        </w:rPr>
        <w:t xml:space="preserve">for </w:t>
      </w:r>
      <w:r w:rsidRPr="00770E48">
        <w:rPr>
          <w:sz w:val="22"/>
          <w:szCs w:val="22"/>
        </w:rPr>
        <w:t xml:space="preserve">water and sanitation </w:t>
      </w:r>
      <w:r w:rsidR="00D74F03" w:rsidRPr="00770E48">
        <w:rPr>
          <w:sz w:val="22"/>
          <w:szCs w:val="22"/>
        </w:rPr>
        <w:t>services and facilities</w:t>
      </w:r>
      <w:r w:rsidRPr="00770E48">
        <w:rPr>
          <w:sz w:val="22"/>
          <w:szCs w:val="22"/>
        </w:rPr>
        <w:t>?</w:t>
      </w:r>
    </w:p>
    <w:p w14:paraId="44952850" w14:textId="77777777" w:rsidR="00036BA1" w:rsidRPr="00770E48" w:rsidRDefault="00036BA1" w:rsidP="00036BA1">
      <w:pPr>
        <w:spacing w:line="259" w:lineRule="auto"/>
        <w:ind w:firstLine="720"/>
        <w:jc w:val="both"/>
        <w:rPr>
          <w:sz w:val="22"/>
          <w:szCs w:val="22"/>
        </w:rPr>
      </w:pPr>
    </w:p>
    <w:p w14:paraId="29385B28" w14:textId="2373D1C9" w:rsidR="00036BA1" w:rsidRPr="00770E48" w:rsidRDefault="00036BA1" w:rsidP="007F3068">
      <w:pPr>
        <w:spacing w:line="259" w:lineRule="auto"/>
        <w:ind w:firstLine="567"/>
        <w:jc w:val="both"/>
        <w:rPr>
          <w:sz w:val="22"/>
          <w:szCs w:val="22"/>
        </w:rPr>
      </w:pPr>
      <w:r w:rsidRPr="00770E48">
        <w:rPr>
          <w:sz w:val="22"/>
          <w:szCs w:val="22"/>
        </w:rPr>
        <w:t>2.3.</w:t>
      </w:r>
      <w:r w:rsidR="007F3068" w:rsidRPr="00770E48">
        <w:rPr>
          <w:sz w:val="22"/>
          <w:szCs w:val="22"/>
        </w:rPr>
        <w:tab/>
      </w:r>
      <w:r w:rsidRPr="00770E48">
        <w:rPr>
          <w:sz w:val="22"/>
          <w:szCs w:val="22"/>
        </w:rPr>
        <w:t>What steps are being taken to ensure the affordability of water service</w:t>
      </w:r>
      <w:r w:rsidR="00AC6C25">
        <w:rPr>
          <w:sz w:val="22"/>
          <w:szCs w:val="22"/>
        </w:rPr>
        <w:t>s</w:t>
      </w:r>
      <w:r w:rsidRPr="00770E48">
        <w:rPr>
          <w:sz w:val="22"/>
          <w:szCs w:val="22"/>
        </w:rPr>
        <w:t xml:space="preserve"> for those who cannot pay the</w:t>
      </w:r>
      <w:r w:rsidR="00AC6C25">
        <w:rPr>
          <w:sz w:val="22"/>
          <w:szCs w:val="22"/>
        </w:rPr>
        <w:t>ir</w:t>
      </w:r>
      <w:r w:rsidRPr="00770E48">
        <w:rPr>
          <w:sz w:val="22"/>
          <w:szCs w:val="22"/>
        </w:rPr>
        <w:t xml:space="preserve"> bills for reasons beyond their control, including unemployment and poverty, which have been exacerbated by the COVID19 pandemic? </w:t>
      </w:r>
    </w:p>
    <w:p w14:paraId="720DDC0E" w14:textId="77777777" w:rsidR="00036BA1" w:rsidRPr="00770E48" w:rsidRDefault="00036BA1" w:rsidP="007F3068">
      <w:pPr>
        <w:spacing w:line="259" w:lineRule="auto"/>
        <w:ind w:firstLine="567"/>
        <w:jc w:val="both"/>
        <w:rPr>
          <w:sz w:val="22"/>
          <w:szCs w:val="22"/>
        </w:rPr>
      </w:pPr>
    </w:p>
    <w:p w14:paraId="18BFECB7" w14:textId="77777777" w:rsidR="00036BA1" w:rsidRPr="00770E48" w:rsidRDefault="00036BA1" w:rsidP="007F3068">
      <w:pPr>
        <w:spacing w:line="259" w:lineRule="auto"/>
        <w:jc w:val="both"/>
        <w:rPr>
          <w:sz w:val="22"/>
          <w:szCs w:val="22"/>
        </w:rPr>
      </w:pPr>
      <w:r w:rsidRPr="00770E48">
        <w:rPr>
          <w:sz w:val="22"/>
          <w:szCs w:val="22"/>
        </w:rPr>
        <w:t>3.</w:t>
      </w:r>
      <w:r w:rsidR="007F3068" w:rsidRPr="00770E48">
        <w:rPr>
          <w:sz w:val="22"/>
          <w:szCs w:val="22"/>
        </w:rPr>
        <w:tab/>
      </w:r>
      <w:r w:rsidRPr="00770E48">
        <w:rPr>
          <w:sz w:val="22"/>
          <w:szCs w:val="22"/>
        </w:rPr>
        <w:t xml:space="preserve">What are the vulnerabilities that have been exacerbated by COVID19 that negatively impact people's access to water, sanitation and hygiene (WASH)? What measures and steps have been taken to identify and target individuals and groups that have been exposed to those vulnerabilities? </w:t>
      </w:r>
    </w:p>
    <w:p w14:paraId="15E8E40D" w14:textId="77777777" w:rsidR="00036BA1" w:rsidRPr="00770E48" w:rsidRDefault="00036BA1" w:rsidP="007F3068">
      <w:pPr>
        <w:spacing w:line="259" w:lineRule="auto"/>
        <w:ind w:firstLine="567"/>
        <w:jc w:val="both"/>
        <w:rPr>
          <w:sz w:val="22"/>
          <w:szCs w:val="22"/>
        </w:rPr>
      </w:pPr>
    </w:p>
    <w:p w14:paraId="228189B6" w14:textId="77777777" w:rsidR="00036BA1" w:rsidRPr="00770E48" w:rsidRDefault="00036BA1" w:rsidP="007F3068">
      <w:pPr>
        <w:spacing w:line="259" w:lineRule="auto"/>
        <w:ind w:firstLine="567"/>
        <w:jc w:val="both"/>
        <w:rPr>
          <w:sz w:val="22"/>
          <w:szCs w:val="22"/>
        </w:rPr>
      </w:pPr>
      <w:r w:rsidRPr="00770E48">
        <w:rPr>
          <w:sz w:val="22"/>
          <w:szCs w:val="22"/>
        </w:rPr>
        <w:t>3.1.</w:t>
      </w:r>
      <w:r w:rsidR="007F3068" w:rsidRPr="00770E48">
        <w:rPr>
          <w:sz w:val="22"/>
          <w:szCs w:val="22"/>
        </w:rPr>
        <w:tab/>
      </w:r>
      <w:r w:rsidRPr="00770E48">
        <w:rPr>
          <w:sz w:val="22"/>
          <w:szCs w:val="22"/>
        </w:rPr>
        <w:t>What are the specific challenges faced by the population living in rural areas and those areas that rely on community-based water and sanitation services? How have these challenges been addressed?</w:t>
      </w:r>
    </w:p>
    <w:p w14:paraId="5E8CCD6D" w14:textId="77777777" w:rsidR="00036BA1" w:rsidRPr="00770E48" w:rsidRDefault="00036BA1" w:rsidP="007F3068">
      <w:pPr>
        <w:spacing w:line="259" w:lineRule="auto"/>
        <w:ind w:firstLine="567"/>
        <w:jc w:val="both"/>
        <w:rPr>
          <w:sz w:val="22"/>
          <w:szCs w:val="22"/>
        </w:rPr>
      </w:pPr>
    </w:p>
    <w:p w14:paraId="5AB1C548" w14:textId="5A01C95B" w:rsidR="00036BA1" w:rsidRPr="00770E48" w:rsidRDefault="00036BA1" w:rsidP="007F3068">
      <w:pPr>
        <w:spacing w:line="259" w:lineRule="auto"/>
        <w:ind w:firstLine="567"/>
        <w:jc w:val="both"/>
        <w:rPr>
          <w:sz w:val="22"/>
          <w:szCs w:val="22"/>
        </w:rPr>
      </w:pPr>
      <w:r w:rsidRPr="00770E48">
        <w:rPr>
          <w:sz w:val="22"/>
          <w:szCs w:val="22"/>
        </w:rPr>
        <w:t>3.2.</w:t>
      </w:r>
      <w:r w:rsidR="007F3068" w:rsidRPr="00770E48">
        <w:rPr>
          <w:sz w:val="22"/>
          <w:szCs w:val="22"/>
        </w:rPr>
        <w:tab/>
      </w:r>
      <w:r w:rsidRPr="00770E48">
        <w:rPr>
          <w:sz w:val="22"/>
          <w:szCs w:val="22"/>
        </w:rPr>
        <w:t>What are the specific challenges faced by population living in areas that are suffering hydric stress, and/or semi-arid regions?</w:t>
      </w:r>
    </w:p>
    <w:p w14:paraId="70EA5091" w14:textId="77777777" w:rsidR="00036BA1" w:rsidRPr="00770E48" w:rsidRDefault="00036BA1" w:rsidP="007F3068">
      <w:pPr>
        <w:spacing w:line="259" w:lineRule="auto"/>
        <w:ind w:firstLine="567"/>
        <w:jc w:val="both"/>
        <w:rPr>
          <w:sz w:val="22"/>
          <w:szCs w:val="22"/>
        </w:rPr>
      </w:pPr>
    </w:p>
    <w:p w14:paraId="6821BCB7" w14:textId="2E109356" w:rsidR="00036BA1" w:rsidRPr="00770E48" w:rsidRDefault="00036BA1" w:rsidP="007F3068">
      <w:pPr>
        <w:spacing w:line="259" w:lineRule="auto"/>
        <w:ind w:firstLine="567"/>
        <w:jc w:val="both"/>
        <w:rPr>
          <w:sz w:val="22"/>
          <w:szCs w:val="22"/>
        </w:rPr>
      </w:pPr>
      <w:r w:rsidRPr="00770E48">
        <w:rPr>
          <w:sz w:val="22"/>
          <w:szCs w:val="22"/>
        </w:rPr>
        <w:t>3.3.</w:t>
      </w:r>
      <w:r w:rsidR="007F3068" w:rsidRPr="00770E48">
        <w:rPr>
          <w:sz w:val="22"/>
          <w:szCs w:val="22"/>
        </w:rPr>
        <w:tab/>
      </w:r>
      <w:r w:rsidRPr="00770E48">
        <w:rPr>
          <w:sz w:val="22"/>
          <w:szCs w:val="22"/>
        </w:rPr>
        <w:t xml:space="preserve">What are the specific challenges faced by </w:t>
      </w:r>
      <w:r w:rsidR="003D460A" w:rsidRPr="00770E48">
        <w:rPr>
          <w:sz w:val="22"/>
          <w:szCs w:val="22"/>
        </w:rPr>
        <w:t xml:space="preserve">seasonal workers, by </w:t>
      </w:r>
      <w:r w:rsidRPr="00770E48">
        <w:rPr>
          <w:sz w:val="22"/>
          <w:szCs w:val="22"/>
        </w:rPr>
        <w:t>population</w:t>
      </w:r>
      <w:r w:rsidR="00855592">
        <w:rPr>
          <w:sz w:val="22"/>
          <w:szCs w:val="22"/>
        </w:rPr>
        <w:t>s</w:t>
      </w:r>
      <w:r w:rsidRPr="00770E48">
        <w:rPr>
          <w:sz w:val="22"/>
          <w:szCs w:val="22"/>
        </w:rPr>
        <w:t xml:space="preserve"> living in refugee camps, in host-communities that absorb refugees, displaced persons and other forcibly displaced persons, </w:t>
      </w:r>
      <w:r w:rsidR="00855592">
        <w:rPr>
          <w:sz w:val="22"/>
          <w:szCs w:val="22"/>
        </w:rPr>
        <w:t xml:space="preserve">as well as </w:t>
      </w:r>
      <w:r w:rsidRPr="00770E48">
        <w:rPr>
          <w:sz w:val="22"/>
          <w:szCs w:val="22"/>
        </w:rPr>
        <w:t xml:space="preserve">slums and informal settlements in urban and peri-urban areas? </w:t>
      </w:r>
    </w:p>
    <w:p w14:paraId="7151A400" w14:textId="77777777" w:rsidR="00036BA1" w:rsidRPr="00770E48" w:rsidRDefault="00036BA1" w:rsidP="007F3068">
      <w:pPr>
        <w:spacing w:line="259" w:lineRule="auto"/>
        <w:ind w:firstLine="567"/>
        <w:jc w:val="both"/>
        <w:rPr>
          <w:sz w:val="22"/>
          <w:szCs w:val="22"/>
        </w:rPr>
      </w:pPr>
    </w:p>
    <w:p w14:paraId="640D86F0" w14:textId="4CF110C0" w:rsidR="00036BA1" w:rsidRPr="00770E48" w:rsidRDefault="00036BA1" w:rsidP="007F3068">
      <w:pPr>
        <w:spacing w:line="259" w:lineRule="auto"/>
        <w:ind w:firstLine="567"/>
        <w:jc w:val="both"/>
        <w:rPr>
          <w:sz w:val="22"/>
          <w:szCs w:val="22"/>
        </w:rPr>
      </w:pPr>
      <w:r w:rsidRPr="00770E48">
        <w:rPr>
          <w:sz w:val="22"/>
          <w:szCs w:val="22"/>
        </w:rPr>
        <w:t>3.4.</w:t>
      </w:r>
      <w:r w:rsidR="007F3068" w:rsidRPr="00770E48">
        <w:rPr>
          <w:sz w:val="22"/>
          <w:szCs w:val="22"/>
        </w:rPr>
        <w:tab/>
      </w:r>
      <w:r w:rsidRPr="00770E48">
        <w:rPr>
          <w:sz w:val="22"/>
          <w:szCs w:val="22"/>
        </w:rPr>
        <w:t>In addition to the above groups which have been identified as gaps in the Special Rapporteur’s research thus far, which other groups and population</w:t>
      </w:r>
      <w:r w:rsidR="00855592">
        <w:rPr>
          <w:sz w:val="22"/>
          <w:szCs w:val="22"/>
        </w:rPr>
        <w:t>s</w:t>
      </w:r>
      <w:r w:rsidRPr="00770E48">
        <w:rPr>
          <w:sz w:val="22"/>
          <w:szCs w:val="22"/>
        </w:rPr>
        <w:t xml:space="preserve"> should be prioritized due to the increased vulnerability that COVID19 has created?</w:t>
      </w:r>
    </w:p>
    <w:p w14:paraId="75FE979A" w14:textId="77777777" w:rsidR="00036BA1" w:rsidRPr="00770E48" w:rsidRDefault="00036BA1" w:rsidP="007F3068">
      <w:pPr>
        <w:spacing w:line="259" w:lineRule="auto"/>
        <w:ind w:firstLine="567"/>
        <w:jc w:val="both"/>
        <w:rPr>
          <w:sz w:val="22"/>
          <w:szCs w:val="22"/>
        </w:rPr>
      </w:pPr>
    </w:p>
    <w:p w14:paraId="430AD6CC" w14:textId="77777777" w:rsidR="00036BA1" w:rsidRPr="00770E48" w:rsidRDefault="00036BA1" w:rsidP="007F3068">
      <w:pPr>
        <w:spacing w:line="259" w:lineRule="auto"/>
        <w:jc w:val="both"/>
        <w:rPr>
          <w:b/>
          <w:sz w:val="22"/>
          <w:szCs w:val="22"/>
        </w:rPr>
      </w:pPr>
      <w:r w:rsidRPr="00770E48">
        <w:rPr>
          <w:b/>
          <w:sz w:val="22"/>
          <w:szCs w:val="22"/>
        </w:rPr>
        <w:t>Public policies</w:t>
      </w:r>
    </w:p>
    <w:p w14:paraId="11DF20A9" w14:textId="77777777" w:rsidR="00036BA1" w:rsidRPr="00770E48" w:rsidRDefault="00036BA1" w:rsidP="007F3068">
      <w:pPr>
        <w:spacing w:line="259" w:lineRule="auto"/>
        <w:ind w:firstLine="567"/>
        <w:jc w:val="both"/>
        <w:rPr>
          <w:sz w:val="22"/>
          <w:szCs w:val="22"/>
        </w:rPr>
      </w:pPr>
    </w:p>
    <w:p w14:paraId="37F4B0FD" w14:textId="77777777" w:rsidR="00036BA1" w:rsidRPr="00770E48" w:rsidRDefault="00036BA1" w:rsidP="007F3068">
      <w:pPr>
        <w:spacing w:line="259" w:lineRule="auto"/>
        <w:jc w:val="both"/>
        <w:rPr>
          <w:sz w:val="22"/>
          <w:szCs w:val="22"/>
        </w:rPr>
      </w:pPr>
      <w:r w:rsidRPr="00770E48">
        <w:rPr>
          <w:sz w:val="22"/>
          <w:szCs w:val="22"/>
        </w:rPr>
        <w:t>4.</w:t>
      </w:r>
      <w:r w:rsidR="007F3068" w:rsidRPr="00770E48">
        <w:rPr>
          <w:sz w:val="22"/>
          <w:szCs w:val="22"/>
        </w:rPr>
        <w:tab/>
      </w:r>
      <w:r w:rsidRPr="00770E48">
        <w:rPr>
          <w:sz w:val="22"/>
          <w:szCs w:val="22"/>
        </w:rPr>
        <w:t xml:space="preserve">What steps have been taken to address vulnerabilities that COVID19 has created for people and groups in public policies - the so-called “Building Back/Forward Better” policies - and other policies to build resilience and sustainability? </w:t>
      </w:r>
    </w:p>
    <w:p w14:paraId="4136993A" w14:textId="77777777" w:rsidR="00036BA1" w:rsidRPr="00770E48" w:rsidRDefault="00036BA1" w:rsidP="007F3068">
      <w:pPr>
        <w:spacing w:line="259" w:lineRule="auto"/>
        <w:ind w:firstLine="567"/>
        <w:jc w:val="both"/>
        <w:rPr>
          <w:sz w:val="22"/>
          <w:szCs w:val="22"/>
        </w:rPr>
      </w:pPr>
    </w:p>
    <w:p w14:paraId="66A10C33" w14:textId="11968C17" w:rsidR="00036BA1" w:rsidRPr="00770E48" w:rsidRDefault="00036BA1" w:rsidP="007F3068">
      <w:pPr>
        <w:spacing w:line="259" w:lineRule="auto"/>
        <w:ind w:firstLine="567"/>
        <w:jc w:val="both"/>
        <w:rPr>
          <w:sz w:val="22"/>
          <w:szCs w:val="22"/>
        </w:rPr>
      </w:pPr>
      <w:r w:rsidRPr="00770E48">
        <w:rPr>
          <w:sz w:val="22"/>
          <w:szCs w:val="22"/>
        </w:rPr>
        <w:t>4.1.</w:t>
      </w:r>
      <w:r w:rsidR="007F3068" w:rsidRPr="00770E48">
        <w:rPr>
          <w:sz w:val="22"/>
          <w:szCs w:val="22"/>
        </w:rPr>
        <w:tab/>
      </w:r>
      <w:r w:rsidRPr="00770E48">
        <w:rPr>
          <w:sz w:val="22"/>
          <w:szCs w:val="22"/>
        </w:rPr>
        <w:t>What are the lessons learned from responding to COVID19 to build social protectio</w:t>
      </w:r>
      <w:r w:rsidR="00855592">
        <w:rPr>
          <w:sz w:val="22"/>
          <w:szCs w:val="22"/>
        </w:rPr>
        <w:t>n and</w:t>
      </w:r>
      <w:r w:rsidRPr="00770E48">
        <w:rPr>
          <w:sz w:val="22"/>
          <w:szCs w:val="22"/>
        </w:rPr>
        <w:t xml:space="preserve"> resilience to prevent future possible public health crises?  </w:t>
      </w:r>
    </w:p>
    <w:p w14:paraId="4B5E0154" w14:textId="77777777" w:rsidR="00036BA1" w:rsidRPr="00770E48" w:rsidRDefault="00036BA1" w:rsidP="007F3068">
      <w:pPr>
        <w:spacing w:line="259" w:lineRule="auto"/>
        <w:ind w:firstLine="567"/>
        <w:jc w:val="both"/>
        <w:rPr>
          <w:sz w:val="22"/>
          <w:szCs w:val="22"/>
        </w:rPr>
      </w:pPr>
    </w:p>
    <w:p w14:paraId="7065D691" w14:textId="578914A3" w:rsidR="00036BA1" w:rsidRPr="00770E48" w:rsidRDefault="00036BA1" w:rsidP="007F3068">
      <w:pPr>
        <w:spacing w:line="259" w:lineRule="auto"/>
        <w:ind w:firstLine="567"/>
        <w:jc w:val="both"/>
        <w:rPr>
          <w:sz w:val="22"/>
          <w:szCs w:val="22"/>
        </w:rPr>
      </w:pPr>
      <w:r w:rsidRPr="00770E48">
        <w:rPr>
          <w:sz w:val="22"/>
          <w:szCs w:val="22"/>
        </w:rPr>
        <w:t>4.2.</w:t>
      </w:r>
      <w:r w:rsidR="007F3068" w:rsidRPr="00770E48">
        <w:rPr>
          <w:sz w:val="22"/>
          <w:szCs w:val="22"/>
        </w:rPr>
        <w:tab/>
      </w:r>
      <w:r w:rsidRPr="00770E48">
        <w:rPr>
          <w:sz w:val="22"/>
          <w:szCs w:val="22"/>
        </w:rPr>
        <w:t>What measures and steps have been taken to strengthen access to water, sanitation and hygiene as part of strengthening public health policy?</w:t>
      </w:r>
    </w:p>
    <w:p w14:paraId="0DE57DD4" w14:textId="77777777" w:rsidR="00036BA1" w:rsidRPr="00770E48" w:rsidRDefault="00036BA1" w:rsidP="007F3068">
      <w:pPr>
        <w:spacing w:line="259" w:lineRule="auto"/>
        <w:ind w:firstLine="567"/>
        <w:jc w:val="both"/>
        <w:rPr>
          <w:sz w:val="22"/>
          <w:szCs w:val="22"/>
        </w:rPr>
      </w:pPr>
    </w:p>
    <w:p w14:paraId="3818D8F3" w14:textId="77777777" w:rsidR="00036BA1" w:rsidRPr="00770E48" w:rsidRDefault="00036BA1" w:rsidP="007F3068">
      <w:pPr>
        <w:spacing w:line="259" w:lineRule="auto"/>
        <w:jc w:val="both"/>
        <w:rPr>
          <w:b/>
          <w:sz w:val="22"/>
          <w:szCs w:val="22"/>
        </w:rPr>
      </w:pPr>
      <w:r w:rsidRPr="00770E48">
        <w:rPr>
          <w:b/>
          <w:sz w:val="22"/>
          <w:szCs w:val="22"/>
        </w:rPr>
        <w:t>Allocation of funding</w:t>
      </w:r>
    </w:p>
    <w:p w14:paraId="2C47BF31" w14:textId="77777777" w:rsidR="00036BA1" w:rsidRPr="00770E48" w:rsidRDefault="00036BA1" w:rsidP="007F3068">
      <w:pPr>
        <w:spacing w:line="259" w:lineRule="auto"/>
        <w:ind w:firstLine="567"/>
        <w:jc w:val="both"/>
        <w:rPr>
          <w:sz w:val="22"/>
          <w:szCs w:val="22"/>
        </w:rPr>
      </w:pPr>
    </w:p>
    <w:p w14:paraId="577E7744" w14:textId="2438DE17" w:rsidR="00036BA1" w:rsidRPr="005D1EE3" w:rsidRDefault="00036BA1" w:rsidP="00BE7C7E">
      <w:pPr>
        <w:spacing w:after="120" w:line="259" w:lineRule="auto"/>
        <w:jc w:val="both"/>
        <w:rPr>
          <w:b/>
          <w:sz w:val="22"/>
          <w:szCs w:val="22"/>
        </w:rPr>
      </w:pPr>
      <w:r w:rsidRPr="005D1EE3">
        <w:rPr>
          <w:b/>
          <w:sz w:val="22"/>
          <w:szCs w:val="22"/>
        </w:rPr>
        <w:t>5.</w:t>
      </w:r>
      <w:r w:rsidR="007F3068" w:rsidRPr="005D1EE3">
        <w:rPr>
          <w:b/>
          <w:sz w:val="22"/>
          <w:szCs w:val="22"/>
        </w:rPr>
        <w:tab/>
      </w:r>
      <w:r w:rsidRPr="005D1EE3">
        <w:rPr>
          <w:b/>
          <w:sz w:val="22"/>
          <w:szCs w:val="22"/>
        </w:rPr>
        <w:t xml:space="preserve">What measures and steps have been taken to ensure that water, sanitation and hygiene is considered as a priority in the COVID19 response in terms of </w:t>
      </w:r>
      <w:r w:rsidR="00855592" w:rsidRPr="005D1EE3">
        <w:rPr>
          <w:b/>
          <w:sz w:val="22"/>
          <w:szCs w:val="22"/>
        </w:rPr>
        <w:t xml:space="preserve">the </w:t>
      </w:r>
      <w:r w:rsidRPr="005D1EE3">
        <w:rPr>
          <w:b/>
          <w:sz w:val="22"/>
          <w:szCs w:val="22"/>
        </w:rPr>
        <w:t xml:space="preserve">allocation of funding? </w:t>
      </w:r>
    </w:p>
    <w:p w14:paraId="054BFB8E" w14:textId="5350F083" w:rsidR="00164FC2" w:rsidRPr="00247DD8" w:rsidRDefault="00164FC2" w:rsidP="00BE7C7E">
      <w:pPr>
        <w:spacing w:after="120" w:line="276" w:lineRule="auto"/>
        <w:jc w:val="both"/>
        <w:rPr>
          <w:b/>
          <w:color w:val="000000"/>
          <w:sz w:val="22"/>
          <w:szCs w:val="22"/>
          <w:lang w:val="en-US" w:eastAsia="pl-PL"/>
        </w:rPr>
      </w:pPr>
      <w:r w:rsidRPr="00247DD8">
        <w:rPr>
          <w:b/>
          <w:color w:val="000000"/>
          <w:sz w:val="22"/>
          <w:szCs w:val="22"/>
          <w:lang w:val="en-US" w:eastAsia="pl-PL"/>
        </w:rPr>
        <w:t>In the case of the Infrastructure and Environment 2014-2020 operational program</w:t>
      </w:r>
      <w:r w:rsidR="00FB03E6" w:rsidRPr="00247DD8">
        <w:rPr>
          <w:b/>
          <w:color w:val="000000"/>
          <w:sz w:val="22"/>
          <w:szCs w:val="22"/>
          <w:lang w:val="en-US" w:eastAsia="pl-PL"/>
        </w:rPr>
        <w:t xml:space="preserve"> (implemented in the framework of the European Union Cohesion Policy)</w:t>
      </w:r>
      <w:r w:rsidRPr="00247DD8">
        <w:rPr>
          <w:b/>
          <w:color w:val="000000"/>
          <w:sz w:val="22"/>
          <w:szCs w:val="22"/>
          <w:lang w:val="en-US" w:eastAsia="pl-PL"/>
        </w:rPr>
        <w:t>, support for investments related to water supply and sewage management has already been completed, due to the use of the available allocation.</w:t>
      </w:r>
    </w:p>
    <w:p w14:paraId="4EFE3141" w14:textId="021AEAD5" w:rsidR="00164FC2" w:rsidRPr="00247DD8" w:rsidRDefault="00164FC2" w:rsidP="00BE7C7E">
      <w:pPr>
        <w:spacing w:after="120" w:line="276" w:lineRule="auto"/>
        <w:jc w:val="both"/>
        <w:rPr>
          <w:b/>
          <w:color w:val="000000"/>
          <w:sz w:val="22"/>
          <w:szCs w:val="22"/>
          <w:lang w:val="en-US" w:eastAsia="pl-PL"/>
        </w:rPr>
      </w:pPr>
      <w:r w:rsidRPr="00247DD8">
        <w:rPr>
          <w:b/>
          <w:color w:val="000000"/>
          <w:sz w:val="22"/>
          <w:szCs w:val="22"/>
          <w:lang w:val="en-US" w:eastAsia="pl-PL"/>
        </w:rPr>
        <w:t xml:space="preserve">The COVID </w:t>
      </w:r>
      <w:r w:rsidR="001A30BB" w:rsidRPr="00247DD8">
        <w:rPr>
          <w:b/>
          <w:color w:val="000000"/>
          <w:sz w:val="22"/>
          <w:szCs w:val="22"/>
          <w:lang w:val="en-US" w:eastAsia="pl-PL"/>
        </w:rPr>
        <w:t xml:space="preserve">19 </w:t>
      </w:r>
      <w:r w:rsidRPr="00247DD8">
        <w:rPr>
          <w:b/>
          <w:color w:val="000000"/>
          <w:sz w:val="22"/>
          <w:szCs w:val="22"/>
          <w:lang w:val="en-US" w:eastAsia="pl-PL"/>
        </w:rPr>
        <w:t>pandemic, however, caused many problems with the implementation of the supported projects. For example, there were difficulties in selecting contractors, staff shortages, delays in the delivery of material and equipment, which could result in delays in implementation or the inability to perform planned tasks.</w:t>
      </w:r>
    </w:p>
    <w:p w14:paraId="6CEAB9D5" w14:textId="0476A565" w:rsidR="00947ABA" w:rsidRPr="00247DD8" w:rsidRDefault="00164FC2" w:rsidP="00BE7C7E">
      <w:pPr>
        <w:spacing w:after="120" w:line="276" w:lineRule="auto"/>
        <w:jc w:val="both"/>
        <w:rPr>
          <w:b/>
          <w:color w:val="000000"/>
          <w:sz w:val="22"/>
          <w:szCs w:val="22"/>
          <w:lang w:val="en-US" w:eastAsia="pl-PL"/>
        </w:rPr>
      </w:pPr>
      <w:r w:rsidRPr="00247DD8">
        <w:rPr>
          <w:b/>
          <w:color w:val="000000"/>
          <w:sz w:val="22"/>
          <w:szCs w:val="22"/>
          <w:lang w:val="en-US" w:eastAsia="pl-PL"/>
        </w:rPr>
        <w:t>In order to minimize the negative effects of the pandemic, the situation was monitored and ongoing cooperation with the beneficiaries was carried out. E.g</w:t>
      </w:r>
      <w:r w:rsidR="002B7BF0" w:rsidRPr="00247DD8">
        <w:rPr>
          <w:b/>
          <w:color w:val="000000"/>
          <w:sz w:val="22"/>
          <w:szCs w:val="22"/>
          <w:lang w:val="en-US" w:eastAsia="pl-PL"/>
        </w:rPr>
        <w:t>.</w:t>
      </w:r>
      <w:r w:rsidRPr="00247DD8">
        <w:rPr>
          <w:b/>
          <w:color w:val="000000"/>
          <w:sz w:val="22"/>
          <w:szCs w:val="22"/>
          <w:lang w:val="en-US" w:eastAsia="pl-PL"/>
        </w:rPr>
        <w:t xml:space="preserve"> approvals were given for changes to investment schedules (extension of project implementation deadlines and deadlines for achieving indicators).</w:t>
      </w:r>
    </w:p>
    <w:p w14:paraId="7601DC80" w14:textId="64621271" w:rsidR="00AA3946" w:rsidRPr="00247DD8" w:rsidRDefault="00AA3946" w:rsidP="00BE7C7E">
      <w:pPr>
        <w:spacing w:line="276" w:lineRule="auto"/>
        <w:jc w:val="both"/>
        <w:rPr>
          <w:b/>
          <w:color w:val="000000"/>
          <w:sz w:val="22"/>
          <w:szCs w:val="22"/>
          <w:lang w:val="en-US" w:eastAsia="pl-PL"/>
        </w:rPr>
      </w:pPr>
      <w:r w:rsidRPr="00247DD8">
        <w:rPr>
          <w:b/>
          <w:color w:val="000000"/>
          <w:sz w:val="22"/>
          <w:szCs w:val="22"/>
          <w:lang w:val="en-US" w:eastAsia="pl-PL"/>
        </w:rPr>
        <w:t>Providing access to drinking water and to the collective sewage system was and still is a key priority in the activities of the National Fund for Environmental Protection and Water Management</w:t>
      </w:r>
      <w:r w:rsidR="00FB03E6" w:rsidRPr="00247DD8">
        <w:rPr>
          <w:b/>
          <w:color w:val="000000"/>
          <w:sz w:val="22"/>
          <w:szCs w:val="22"/>
          <w:lang w:val="en-US" w:eastAsia="pl-PL"/>
        </w:rPr>
        <w:t xml:space="preserve"> – public entity delivering co-financing for environmental measures. </w:t>
      </w:r>
      <w:r w:rsidRPr="00247DD8">
        <w:rPr>
          <w:b/>
          <w:color w:val="000000"/>
          <w:sz w:val="22"/>
          <w:szCs w:val="22"/>
          <w:lang w:val="en-US" w:eastAsia="pl-PL"/>
        </w:rPr>
        <w:t xml:space="preserve">From the beginning of the Fund's operation, it is possible to subsidize the construction, expansion and modernization of infrastructure serving water and sewage management. Currently, the implementation of the priority program </w:t>
      </w:r>
      <w:r w:rsidR="001A30BB" w:rsidRPr="00247DD8">
        <w:rPr>
          <w:b/>
          <w:color w:val="000000"/>
          <w:sz w:val="22"/>
          <w:szCs w:val="22"/>
          <w:lang w:val="en-US" w:eastAsia="pl-PL"/>
        </w:rPr>
        <w:t>“</w:t>
      </w:r>
      <w:r w:rsidRPr="00247DD8">
        <w:rPr>
          <w:b/>
          <w:color w:val="000000"/>
          <w:sz w:val="22"/>
          <w:szCs w:val="22"/>
          <w:lang w:val="en-US" w:eastAsia="pl-PL"/>
        </w:rPr>
        <w:t>Water and sewage management in agglomerations</w:t>
      </w:r>
      <w:r w:rsidR="001A30BB" w:rsidRPr="00247DD8">
        <w:rPr>
          <w:b/>
          <w:color w:val="000000"/>
          <w:sz w:val="22"/>
          <w:szCs w:val="22"/>
          <w:lang w:val="en-US" w:eastAsia="pl-PL"/>
        </w:rPr>
        <w:t>”</w:t>
      </w:r>
      <w:r w:rsidRPr="00247DD8">
        <w:rPr>
          <w:b/>
          <w:color w:val="000000"/>
          <w:sz w:val="22"/>
          <w:szCs w:val="22"/>
          <w:lang w:val="en-US" w:eastAsia="pl-PL"/>
        </w:rPr>
        <w:t xml:space="preserve"> is being continued. Under this program, support is provided for the construction, expansion and modernization of water supply systems and infrastructure related to the collection and treatment of wastewater. If, as a result of the COVID 19 pandemic, financial situation of beneficiaries worsens, they can count on renegotiating the terms of the </w:t>
      </w:r>
      <w:r w:rsidR="001A30BB" w:rsidRPr="00247DD8">
        <w:rPr>
          <w:b/>
          <w:color w:val="000000"/>
          <w:sz w:val="22"/>
          <w:szCs w:val="22"/>
          <w:lang w:val="en-US" w:eastAsia="pl-PL"/>
        </w:rPr>
        <w:t xml:space="preserve">co-financing </w:t>
      </w:r>
      <w:r w:rsidRPr="00247DD8">
        <w:rPr>
          <w:b/>
          <w:color w:val="000000"/>
          <w:sz w:val="22"/>
          <w:szCs w:val="22"/>
          <w:lang w:val="en-US" w:eastAsia="pl-PL"/>
        </w:rPr>
        <w:t>contract, e.g. extending the period of capital repayments, deferred interest repayments or milder conditions for redemption of part of the loan.</w:t>
      </w:r>
    </w:p>
    <w:p w14:paraId="29B25BF3" w14:textId="77777777" w:rsidR="00036BA1" w:rsidRPr="00F86EF8" w:rsidRDefault="00036BA1" w:rsidP="007F3068">
      <w:pPr>
        <w:spacing w:line="259" w:lineRule="auto"/>
        <w:ind w:firstLine="567"/>
        <w:jc w:val="both"/>
        <w:rPr>
          <w:sz w:val="22"/>
          <w:szCs w:val="22"/>
          <w:lang w:val="en-US"/>
        </w:rPr>
      </w:pPr>
    </w:p>
    <w:p w14:paraId="3A7E3080" w14:textId="1C9152A2" w:rsidR="00036BA1" w:rsidRPr="00770E48" w:rsidRDefault="00036BA1" w:rsidP="007F3068">
      <w:pPr>
        <w:spacing w:line="259" w:lineRule="auto"/>
        <w:ind w:firstLine="567"/>
        <w:jc w:val="both"/>
        <w:rPr>
          <w:sz w:val="22"/>
          <w:szCs w:val="22"/>
        </w:rPr>
      </w:pPr>
      <w:r w:rsidRPr="00770E48">
        <w:rPr>
          <w:sz w:val="22"/>
          <w:szCs w:val="22"/>
        </w:rPr>
        <w:t>5.1.</w:t>
      </w:r>
      <w:r w:rsidR="007F3068" w:rsidRPr="00770E48">
        <w:rPr>
          <w:sz w:val="22"/>
          <w:szCs w:val="22"/>
        </w:rPr>
        <w:tab/>
      </w:r>
      <w:r w:rsidRPr="00770E48">
        <w:rPr>
          <w:sz w:val="22"/>
          <w:szCs w:val="22"/>
        </w:rPr>
        <w:t>What percentage of</w:t>
      </w:r>
      <w:r w:rsidR="00855592">
        <w:rPr>
          <w:sz w:val="22"/>
          <w:szCs w:val="22"/>
        </w:rPr>
        <w:t xml:space="preserve"> the</w:t>
      </w:r>
      <w:r w:rsidRPr="00770E48">
        <w:rPr>
          <w:sz w:val="22"/>
          <w:szCs w:val="22"/>
        </w:rPr>
        <w:t xml:space="preserve"> COVID19 response is allocated to water, sanitation and hygiene (including menstrual hygiene)?</w:t>
      </w:r>
    </w:p>
    <w:p w14:paraId="16177352" w14:textId="77777777" w:rsidR="00036BA1" w:rsidRPr="00770E48" w:rsidRDefault="00036BA1" w:rsidP="007F3068">
      <w:pPr>
        <w:spacing w:line="259" w:lineRule="auto"/>
        <w:ind w:firstLine="567"/>
        <w:jc w:val="both"/>
        <w:rPr>
          <w:sz w:val="22"/>
          <w:szCs w:val="22"/>
        </w:rPr>
      </w:pPr>
    </w:p>
    <w:p w14:paraId="1CAFDBF2" w14:textId="77777777" w:rsidR="00036BA1" w:rsidRPr="00770E48" w:rsidRDefault="00036BA1" w:rsidP="007F3068">
      <w:pPr>
        <w:spacing w:line="259" w:lineRule="auto"/>
        <w:ind w:firstLine="567"/>
        <w:jc w:val="both"/>
        <w:rPr>
          <w:sz w:val="22"/>
          <w:szCs w:val="22"/>
        </w:rPr>
      </w:pPr>
      <w:r w:rsidRPr="00770E48">
        <w:rPr>
          <w:sz w:val="22"/>
          <w:szCs w:val="22"/>
        </w:rPr>
        <w:t>5.2.</w:t>
      </w:r>
      <w:r w:rsidR="007F3068" w:rsidRPr="00770E48">
        <w:rPr>
          <w:sz w:val="22"/>
          <w:szCs w:val="22"/>
        </w:rPr>
        <w:tab/>
      </w:r>
      <w:r w:rsidRPr="00770E48">
        <w:rPr>
          <w:sz w:val="22"/>
          <w:szCs w:val="22"/>
        </w:rPr>
        <w:t>What percentage of funding is allocated or planned to be allocated to improving water, sanitation and hygiene facilities and infrastructure in the context of COVID19?</w:t>
      </w:r>
    </w:p>
    <w:p w14:paraId="21958D83" w14:textId="77777777" w:rsidR="00036BA1" w:rsidRPr="00770E48" w:rsidRDefault="00036BA1" w:rsidP="007F3068">
      <w:pPr>
        <w:spacing w:line="259" w:lineRule="auto"/>
        <w:ind w:firstLine="567"/>
        <w:jc w:val="both"/>
        <w:rPr>
          <w:sz w:val="22"/>
          <w:szCs w:val="22"/>
        </w:rPr>
      </w:pPr>
    </w:p>
    <w:p w14:paraId="01628FB8" w14:textId="77777777" w:rsidR="00D74F03" w:rsidRPr="00770E48" w:rsidRDefault="00036BA1" w:rsidP="00D74F03">
      <w:pPr>
        <w:spacing w:line="259" w:lineRule="auto"/>
        <w:jc w:val="both"/>
        <w:rPr>
          <w:sz w:val="22"/>
          <w:szCs w:val="22"/>
        </w:rPr>
      </w:pPr>
      <w:r w:rsidRPr="00770E48">
        <w:rPr>
          <w:sz w:val="22"/>
          <w:szCs w:val="22"/>
        </w:rPr>
        <w:t>6.</w:t>
      </w:r>
      <w:r w:rsidR="007F3068" w:rsidRPr="00770E48">
        <w:rPr>
          <w:sz w:val="22"/>
          <w:szCs w:val="22"/>
        </w:rPr>
        <w:tab/>
      </w:r>
      <w:r w:rsidRPr="00770E48">
        <w:rPr>
          <w:sz w:val="22"/>
          <w:szCs w:val="22"/>
        </w:rPr>
        <w:t>What specific measures and steps are taken to ensure a safe environment for defenders of human rights to water and sanitation in response to protests and advocacy on water dis</w:t>
      </w:r>
      <w:r w:rsidR="00D74F03" w:rsidRPr="00770E48">
        <w:rPr>
          <w:sz w:val="22"/>
          <w:szCs w:val="22"/>
        </w:rPr>
        <w:t>connections, access and quality?</w:t>
      </w:r>
    </w:p>
    <w:p w14:paraId="3D303101" w14:textId="77777777" w:rsidR="00D74F03" w:rsidRPr="00770E48" w:rsidRDefault="00D74F03" w:rsidP="00D74F03">
      <w:pPr>
        <w:spacing w:line="259" w:lineRule="auto"/>
        <w:jc w:val="both"/>
        <w:rPr>
          <w:sz w:val="22"/>
          <w:szCs w:val="22"/>
        </w:rPr>
      </w:pPr>
    </w:p>
    <w:p w14:paraId="7CD4BED0" w14:textId="77777777" w:rsidR="00D74F03" w:rsidRPr="00770E48" w:rsidRDefault="00D74F03" w:rsidP="00D74F03">
      <w:pPr>
        <w:pStyle w:val="Heading2"/>
        <w:ind w:left="0"/>
        <w:jc w:val="left"/>
      </w:pPr>
      <w:r w:rsidRPr="00770E48">
        <w:t>II.</w:t>
      </w:r>
      <w:r w:rsidRPr="00770E48">
        <w:tab/>
        <w:t>Climate change and human rights to water and sanitation</w:t>
      </w:r>
    </w:p>
    <w:p w14:paraId="08A939DC" w14:textId="77777777" w:rsidR="00D74F03" w:rsidRPr="00770E48" w:rsidRDefault="00D74F03" w:rsidP="00D74F03">
      <w:pPr>
        <w:spacing w:line="259" w:lineRule="auto"/>
        <w:jc w:val="both"/>
        <w:rPr>
          <w:sz w:val="22"/>
          <w:szCs w:val="22"/>
        </w:rPr>
      </w:pPr>
    </w:p>
    <w:p w14:paraId="5F1D6FFB" w14:textId="77777777" w:rsidR="00D74F03" w:rsidRPr="00770E48" w:rsidRDefault="00D74F03" w:rsidP="00D74F03">
      <w:pPr>
        <w:spacing w:line="259" w:lineRule="auto"/>
        <w:jc w:val="both"/>
        <w:rPr>
          <w:b/>
          <w:sz w:val="22"/>
          <w:szCs w:val="22"/>
        </w:rPr>
      </w:pPr>
      <w:r w:rsidRPr="00770E48">
        <w:rPr>
          <w:b/>
          <w:sz w:val="22"/>
          <w:szCs w:val="22"/>
        </w:rPr>
        <w:t>Impact of droughts on availability and quality</w:t>
      </w:r>
    </w:p>
    <w:p w14:paraId="075DDFD5" w14:textId="77777777" w:rsidR="00D74F03" w:rsidRPr="00770E48" w:rsidRDefault="00D74F03" w:rsidP="00D74F03">
      <w:pPr>
        <w:spacing w:line="259" w:lineRule="auto"/>
        <w:jc w:val="both"/>
        <w:rPr>
          <w:sz w:val="22"/>
          <w:szCs w:val="22"/>
        </w:rPr>
      </w:pPr>
    </w:p>
    <w:p w14:paraId="37609438" w14:textId="53BEAA36" w:rsidR="00D74F03" w:rsidRPr="00770E48" w:rsidRDefault="00D74F03" w:rsidP="00D74F03">
      <w:pPr>
        <w:spacing w:line="259" w:lineRule="auto"/>
        <w:jc w:val="both"/>
        <w:rPr>
          <w:sz w:val="22"/>
          <w:szCs w:val="22"/>
        </w:rPr>
      </w:pPr>
      <w:r w:rsidRPr="00770E48">
        <w:rPr>
          <w:sz w:val="22"/>
          <w:szCs w:val="22"/>
        </w:rPr>
        <w:t xml:space="preserve">1. </w:t>
      </w:r>
      <w:r w:rsidRPr="00770E48">
        <w:rPr>
          <w:sz w:val="22"/>
          <w:szCs w:val="22"/>
        </w:rPr>
        <w:tab/>
        <w:t xml:space="preserve">During drought cycles, </w:t>
      </w:r>
      <w:r w:rsidR="003D460A" w:rsidRPr="00770E48">
        <w:rPr>
          <w:sz w:val="22"/>
          <w:szCs w:val="22"/>
        </w:rPr>
        <w:t>which climate change tends to intensify in frequency and duration</w:t>
      </w:r>
      <w:r w:rsidRPr="00770E48">
        <w:rPr>
          <w:sz w:val="22"/>
          <w:szCs w:val="22"/>
        </w:rPr>
        <w:t>, water reserves should be monitored and foreseen</w:t>
      </w:r>
      <w:r w:rsidR="00855592">
        <w:rPr>
          <w:sz w:val="22"/>
          <w:szCs w:val="22"/>
        </w:rPr>
        <w:t>.</w:t>
      </w:r>
      <w:r w:rsidRPr="00770E48">
        <w:rPr>
          <w:sz w:val="22"/>
          <w:szCs w:val="22"/>
        </w:rPr>
        <w:t xml:space="preserve"> </w:t>
      </w:r>
      <w:r w:rsidR="00855592">
        <w:rPr>
          <w:sz w:val="22"/>
          <w:szCs w:val="22"/>
        </w:rPr>
        <w:t>B</w:t>
      </w:r>
      <w:r w:rsidRPr="00770E48">
        <w:rPr>
          <w:sz w:val="22"/>
          <w:szCs w:val="22"/>
        </w:rPr>
        <w:t>oth domestic and drinking use must be prioritize</w:t>
      </w:r>
      <w:r w:rsidR="00855592">
        <w:rPr>
          <w:sz w:val="22"/>
          <w:szCs w:val="22"/>
        </w:rPr>
        <w:t>d</w:t>
      </w:r>
      <w:r w:rsidRPr="00770E48">
        <w:rPr>
          <w:sz w:val="22"/>
          <w:szCs w:val="22"/>
        </w:rPr>
        <w:t xml:space="preserve"> in order to ensure the human rights to water and sanitation, with special attention </w:t>
      </w:r>
      <w:r w:rsidR="00855592">
        <w:rPr>
          <w:sz w:val="22"/>
          <w:szCs w:val="22"/>
        </w:rPr>
        <w:t xml:space="preserve">paid </w:t>
      </w:r>
      <w:r w:rsidRPr="00770E48">
        <w:rPr>
          <w:sz w:val="22"/>
          <w:szCs w:val="22"/>
        </w:rPr>
        <w:t xml:space="preserve">to those groups in vulnerable situations. Likewise, </w:t>
      </w:r>
      <w:r w:rsidR="00855592">
        <w:rPr>
          <w:sz w:val="22"/>
          <w:szCs w:val="22"/>
        </w:rPr>
        <w:t xml:space="preserve">an </w:t>
      </w:r>
      <w:r w:rsidRPr="00770E48">
        <w:rPr>
          <w:sz w:val="22"/>
          <w:szCs w:val="22"/>
        </w:rPr>
        <w:t xml:space="preserve">increase in the concentration of pollutants should be prevented as there are fewer dilution water flows that </w:t>
      </w:r>
      <w:r w:rsidR="003C7959">
        <w:rPr>
          <w:sz w:val="22"/>
          <w:szCs w:val="22"/>
        </w:rPr>
        <w:t>would normally</w:t>
      </w:r>
      <w:r w:rsidRPr="00770E48">
        <w:rPr>
          <w:sz w:val="22"/>
          <w:szCs w:val="22"/>
        </w:rPr>
        <w:t xml:space="preserve"> preserve water quality. In this context, in order for climate adaptation strategies to ensure that the population has access to safe drinking water and sanitation:</w:t>
      </w:r>
    </w:p>
    <w:p w14:paraId="0F22F7C5" w14:textId="77777777" w:rsidR="00D74F03" w:rsidRPr="00770E48" w:rsidRDefault="00D74F03" w:rsidP="00D74F03">
      <w:pPr>
        <w:spacing w:line="259" w:lineRule="auto"/>
        <w:ind w:firstLine="567"/>
        <w:jc w:val="both"/>
        <w:rPr>
          <w:sz w:val="22"/>
          <w:szCs w:val="22"/>
        </w:rPr>
      </w:pPr>
    </w:p>
    <w:p w14:paraId="4B8808B9" w14:textId="5494ACB6" w:rsidR="00D74F03" w:rsidRPr="00770E48" w:rsidRDefault="00D74F03" w:rsidP="00D74F03">
      <w:pPr>
        <w:spacing w:line="259" w:lineRule="auto"/>
        <w:ind w:firstLine="567"/>
        <w:jc w:val="both"/>
        <w:rPr>
          <w:sz w:val="22"/>
          <w:szCs w:val="22"/>
        </w:rPr>
      </w:pPr>
      <w:r w:rsidRPr="00770E48">
        <w:rPr>
          <w:sz w:val="22"/>
          <w:szCs w:val="22"/>
        </w:rPr>
        <w:t>1.1.</w:t>
      </w:r>
      <w:r w:rsidRPr="00770E48">
        <w:rPr>
          <w:sz w:val="22"/>
          <w:szCs w:val="22"/>
        </w:rPr>
        <w:tab/>
        <w:t>Are there legal</w:t>
      </w:r>
      <w:r w:rsidR="00AF2AF4" w:rsidRPr="00770E48">
        <w:rPr>
          <w:sz w:val="22"/>
          <w:szCs w:val="22"/>
        </w:rPr>
        <w:t>,</w:t>
      </w:r>
      <w:r w:rsidRPr="00770E48">
        <w:rPr>
          <w:sz w:val="22"/>
          <w:szCs w:val="22"/>
        </w:rPr>
        <w:t xml:space="preserve"> policy and regulatory framework</w:t>
      </w:r>
      <w:r w:rsidR="00AF2AF4" w:rsidRPr="00770E48">
        <w:rPr>
          <w:sz w:val="22"/>
          <w:szCs w:val="22"/>
        </w:rPr>
        <w:t>s</w:t>
      </w:r>
      <w:r w:rsidRPr="00770E48">
        <w:rPr>
          <w:sz w:val="22"/>
          <w:szCs w:val="22"/>
        </w:rPr>
        <w:t xml:space="preserve"> to ensure that drinking water and water for domestic and personal usages are prioritized over water used for industrial agricultural and other for-profit economic activities in case of scarcity </w:t>
      </w:r>
      <w:r w:rsidR="003C7959">
        <w:rPr>
          <w:sz w:val="22"/>
          <w:szCs w:val="22"/>
        </w:rPr>
        <w:t>during</w:t>
      </w:r>
      <w:r w:rsidRPr="00770E48">
        <w:rPr>
          <w:sz w:val="22"/>
          <w:szCs w:val="22"/>
        </w:rPr>
        <w:t xml:space="preserve"> drought periods? </w:t>
      </w:r>
    </w:p>
    <w:p w14:paraId="3CC377F9" w14:textId="77777777" w:rsidR="00D74F03" w:rsidRPr="00770E48" w:rsidRDefault="00D74F03" w:rsidP="00D74F03">
      <w:pPr>
        <w:spacing w:line="259" w:lineRule="auto"/>
        <w:ind w:firstLine="567"/>
        <w:jc w:val="both"/>
        <w:rPr>
          <w:sz w:val="22"/>
          <w:szCs w:val="22"/>
        </w:rPr>
      </w:pPr>
    </w:p>
    <w:p w14:paraId="31DE7256" w14:textId="65E2F2A2" w:rsidR="00D74F03" w:rsidRPr="00770E48" w:rsidRDefault="00D74F03" w:rsidP="00D74F03">
      <w:pPr>
        <w:spacing w:line="259" w:lineRule="auto"/>
        <w:ind w:firstLine="567"/>
        <w:jc w:val="both"/>
        <w:rPr>
          <w:sz w:val="22"/>
          <w:szCs w:val="22"/>
        </w:rPr>
      </w:pPr>
      <w:r w:rsidRPr="00770E48">
        <w:rPr>
          <w:sz w:val="22"/>
          <w:szCs w:val="22"/>
        </w:rPr>
        <w:t>1.2.</w:t>
      </w:r>
      <w:r w:rsidRPr="00770E48">
        <w:rPr>
          <w:sz w:val="22"/>
          <w:szCs w:val="22"/>
        </w:rPr>
        <w:tab/>
        <w:t xml:space="preserve">Are there measures scheduled in drought emergency plans to ensure that priority </w:t>
      </w:r>
      <w:r w:rsidR="003C7959">
        <w:rPr>
          <w:sz w:val="22"/>
          <w:szCs w:val="22"/>
        </w:rPr>
        <w:t>is given to</w:t>
      </w:r>
      <w:r w:rsidRPr="00770E48">
        <w:rPr>
          <w:sz w:val="22"/>
          <w:szCs w:val="22"/>
        </w:rPr>
        <w:t xml:space="preserve"> household water supply and water for domestic and personal us</w:t>
      </w:r>
      <w:r w:rsidR="003C7959">
        <w:rPr>
          <w:sz w:val="22"/>
          <w:szCs w:val="22"/>
        </w:rPr>
        <w:t>e</w:t>
      </w:r>
      <w:r w:rsidRPr="00770E48">
        <w:rPr>
          <w:sz w:val="22"/>
          <w:szCs w:val="22"/>
        </w:rPr>
        <w:t>? Is there hydrological planning that establishes specific plans to prevent drought, in which the priority of said water supply is guaranteed?</w:t>
      </w:r>
    </w:p>
    <w:p w14:paraId="3DD50FC7" w14:textId="77777777" w:rsidR="00D74F03" w:rsidRPr="00770E48" w:rsidRDefault="00D74F03" w:rsidP="00D74F03">
      <w:pPr>
        <w:spacing w:line="259" w:lineRule="auto"/>
        <w:ind w:firstLine="567"/>
        <w:jc w:val="both"/>
        <w:rPr>
          <w:sz w:val="22"/>
          <w:szCs w:val="22"/>
        </w:rPr>
      </w:pPr>
    </w:p>
    <w:p w14:paraId="31CB2A86" w14:textId="19683E7C" w:rsidR="00D74F03" w:rsidRPr="00770E48" w:rsidRDefault="00D74F03" w:rsidP="00D74F03">
      <w:pPr>
        <w:spacing w:line="259" w:lineRule="auto"/>
        <w:ind w:firstLine="567"/>
        <w:jc w:val="both"/>
        <w:rPr>
          <w:sz w:val="22"/>
          <w:szCs w:val="22"/>
        </w:rPr>
      </w:pPr>
      <w:r w:rsidRPr="001A30BB">
        <w:rPr>
          <w:sz w:val="22"/>
          <w:szCs w:val="22"/>
        </w:rPr>
        <w:t>1.3.</w:t>
      </w:r>
      <w:r w:rsidRPr="001A30BB">
        <w:rPr>
          <w:sz w:val="22"/>
          <w:szCs w:val="22"/>
        </w:rPr>
        <w:tab/>
        <w:t>Have areas, neighbourhoods or populations in vulnerable situations and most exposed to water cuts in drought periods been identified?</w:t>
      </w:r>
      <w:r w:rsidR="008F5EB5" w:rsidRPr="001A30BB">
        <w:rPr>
          <w:sz w:val="22"/>
          <w:szCs w:val="22"/>
        </w:rPr>
        <w:t xml:space="preserve"> If so, please provide information on how they were identified</w:t>
      </w:r>
      <w:r w:rsidR="003D460A" w:rsidRPr="001A30BB">
        <w:rPr>
          <w:sz w:val="22"/>
          <w:szCs w:val="22"/>
        </w:rPr>
        <w:t xml:space="preserve"> and </w:t>
      </w:r>
      <w:r w:rsidR="003C7959" w:rsidRPr="001A30BB">
        <w:rPr>
          <w:sz w:val="22"/>
          <w:szCs w:val="22"/>
        </w:rPr>
        <w:t xml:space="preserve">what has been planned to counter this </w:t>
      </w:r>
      <w:r w:rsidR="003D460A" w:rsidRPr="001A30BB">
        <w:rPr>
          <w:sz w:val="22"/>
          <w:szCs w:val="22"/>
        </w:rPr>
        <w:t>greater vulnerability.</w:t>
      </w:r>
    </w:p>
    <w:p w14:paraId="5A2B195D" w14:textId="77777777" w:rsidR="00D74F03" w:rsidRPr="00770E48" w:rsidRDefault="00D74F03" w:rsidP="00D74F03">
      <w:pPr>
        <w:spacing w:line="259" w:lineRule="auto"/>
        <w:ind w:firstLine="567"/>
        <w:jc w:val="both"/>
        <w:rPr>
          <w:sz w:val="22"/>
          <w:szCs w:val="22"/>
        </w:rPr>
      </w:pPr>
    </w:p>
    <w:p w14:paraId="35CD0616" w14:textId="63E5C7EB" w:rsidR="00D74F03" w:rsidRPr="00770E48" w:rsidRDefault="00D74F03" w:rsidP="00D74F03">
      <w:pPr>
        <w:spacing w:line="259" w:lineRule="auto"/>
        <w:ind w:firstLine="567"/>
        <w:jc w:val="both"/>
        <w:rPr>
          <w:sz w:val="22"/>
          <w:szCs w:val="22"/>
        </w:rPr>
      </w:pPr>
      <w:r w:rsidRPr="00770E48">
        <w:rPr>
          <w:sz w:val="22"/>
          <w:szCs w:val="22"/>
        </w:rPr>
        <w:t>1.4.</w:t>
      </w:r>
      <w:r w:rsidRPr="00770E48">
        <w:rPr>
          <w:sz w:val="22"/>
          <w:szCs w:val="22"/>
        </w:rPr>
        <w:tab/>
        <w:t>In periods of drought, how is the quality of drinking water guaranteed? If the water supply is seriously compromised, are there any alternative reserves in place, such as reservoirs, aquif</w:t>
      </w:r>
      <w:r w:rsidR="00437C30" w:rsidRPr="00770E48">
        <w:rPr>
          <w:sz w:val="22"/>
          <w:szCs w:val="22"/>
        </w:rPr>
        <w:t>ers or drought wells</w:t>
      </w:r>
      <w:r w:rsidRPr="00770E48">
        <w:rPr>
          <w:sz w:val="22"/>
          <w:szCs w:val="22"/>
        </w:rPr>
        <w:t xml:space="preserve"> that could provide </w:t>
      </w:r>
      <w:r w:rsidR="00F57333" w:rsidRPr="00770E48">
        <w:rPr>
          <w:sz w:val="22"/>
          <w:szCs w:val="22"/>
        </w:rPr>
        <w:t>the quality and quantity of water required, especially in the poorest regions and rural areas</w:t>
      </w:r>
    </w:p>
    <w:p w14:paraId="156F478C" w14:textId="77777777" w:rsidR="00D74F03" w:rsidRPr="00770E48" w:rsidRDefault="00D74F03" w:rsidP="00D74F03">
      <w:pPr>
        <w:spacing w:line="259" w:lineRule="auto"/>
        <w:ind w:firstLine="567"/>
        <w:jc w:val="both"/>
        <w:rPr>
          <w:sz w:val="22"/>
          <w:szCs w:val="22"/>
        </w:rPr>
      </w:pPr>
    </w:p>
    <w:p w14:paraId="69187942" w14:textId="77777777" w:rsidR="00D74F03" w:rsidRPr="00770E48" w:rsidRDefault="00D74F03" w:rsidP="00D74F03">
      <w:pPr>
        <w:spacing w:line="259" w:lineRule="auto"/>
        <w:jc w:val="both"/>
        <w:rPr>
          <w:b/>
          <w:sz w:val="22"/>
          <w:szCs w:val="22"/>
        </w:rPr>
      </w:pPr>
      <w:r w:rsidRPr="00770E48">
        <w:rPr>
          <w:b/>
          <w:sz w:val="22"/>
          <w:szCs w:val="22"/>
        </w:rPr>
        <w:t>Impact of droughts on affordability</w:t>
      </w:r>
    </w:p>
    <w:p w14:paraId="6AF0CA0B" w14:textId="77777777" w:rsidR="00D74F03" w:rsidRPr="00770E48" w:rsidRDefault="00D74F03" w:rsidP="00D74F03">
      <w:pPr>
        <w:spacing w:line="259" w:lineRule="auto"/>
        <w:ind w:firstLine="567"/>
        <w:jc w:val="both"/>
        <w:rPr>
          <w:sz w:val="22"/>
          <w:szCs w:val="22"/>
        </w:rPr>
      </w:pPr>
    </w:p>
    <w:p w14:paraId="3283E582" w14:textId="77777777" w:rsidR="00D74F03" w:rsidRPr="00770E48" w:rsidRDefault="00D74F03" w:rsidP="00D74F03">
      <w:pPr>
        <w:spacing w:line="259" w:lineRule="auto"/>
        <w:jc w:val="both"/>
        <w:rPr>
          <w:sz w:val="22"/>
          <w:szCs w:val="22"/>
        </w:rPr>
      </w:pPr>
      <w:r w:rsidRPr="00770E48">
        <w:rPr>
          <w:sz w:val="22"/>
          <w:szCs w:val="22"/>
        </w:rPr>
        <w:t>2.</w:t>
      </w:r>
      <w:r w:rsidRPr="00770E48">
        <w:rPr>
          <w:sz w:val="22"/>
          <w:szCs w:val="22"/>
        </w:rPr>
        <w:tab/>
        <w:t xml:space="preserve">During drought periods, when availability and accessibility to drinking water and water for domestic and personal use is affected by competing demands for water resources, there may be pressures to increase water and sanitation tariffs. On the other hand, the need for implementing additional water supply sources may increase supply costs. Is an increase in rates foreseen in drought cycles? And if so, what is planned for families and individuals in poverty with incapacity to pay for water and sanitation tariffs? </w:t>
      </w:r>
    </w:p>
    <w:p w14:paraId="09087A15" w14:textId="77777777" w:rsidR="00D74F03" w:rsidRPr="00770E48" w:rsidRDefault="00D74F03" w:rsidP="00D74F03">
      <w:pPr>
        <w:spacing w:line="259" w:lineRule="auto"/>
        <w:ind w:firstLine="567"/>
        <w:jc w:val="both"/>
        <w:rPr>
          <w:sz w:val="22"/>
          <w:szCs w:val="22"/>
        </w:rPr>
      </w:pPr>
    </w:p>
    <w:p w14:paraId="2540208B" w14:textId="77777777" w:rsidR="00D74F03" w:rsidRPr="00770E48" w:rsidRDefault="00D74F03" w:rsidP="00D74F03">
      <w:pPr>
        <w:spacing w:line="259" w:lineRule="auto"/>
        <w:jc w:val="both"/>
        <w:rPr>
          <w:b/>
          <w:sz w:val="22"/>
          <w:szCs w:val="22"/>
        </w:rPr>
      </w:pPr>
      <w:r w:rsidRPr="00770E48">
        <w:rPr>
          <w:b/>
          <w:sz w:val="22"/>
          <w:szCs w:val="22"/>
        </w:rPr>
        <w:t>Impact of floods on availability and quality</w:t>
      </w:r>
    </w:p>
    <w:p w14:paraId="282D2EB8" w14:textId="77777777" w:rsidR="00D74F03" w:rsidRPr="00770E48" w:rsidRDefault="00D74F03" w:rsidP="00D74F03">
      <w:pPr>
        <w:spacing w:line="259" w:lineRule="auto"/>
        <w:ind w:firstLine="567"/>
        <w:jc w:val="both"/>
        <w:rPr>
          <w:sz w:val="22"/>
          <w:szCs w:val="22"/>
        </w:rPr>
      </w:pPr>
    </w:p>
    <w:p w14:paraId="6866017D" w14:textId="131E3690" w:rsidR="00D74F03" w:rsidRPr="00770E48" w:rsidRDefault="00D74F03" w:rsidP="00D74F03">
      <w:pPr>
        <w:spacing w:line="259" w:lineRule="auto"/>
        <w:jc w:val="both"/>
        <w:rPr>
          <w:sz w:val="22"/>
          <w:szCs w:val="22"/>
        </w:rPr>
      </w:pPr>
      <w:r w:rsidRPr="00770E48">
        <w:rPr>
          <w:sz w:val="22"/>
          <w:szCs w:val="22"/>
        </w:rPr>
        <w:t>3.</w:t>
      </w:r>
      <w:r w:rsidRPr="00770E48">
        <w:rPr>
          <w:sz w:val="22"/>
          <w:szCs w:val="22"/>
        </w:rPr>
        <w:tab/>
        <w:t xml:space="preserve">Floods caused by heavy rains and river floods, apart from causing risk to the lives of those affected, </w:t>
      </w:r>
      <w:r w:rsidR="003C7959">
        <w:rPr>
          <w:sz w:val="22"/>
          <w:szCs w:val="22"/>
        </w:rPr>
        <w:t xml:space="preserve">the </w:t>
      </w:r>
      <w:r w:rsidRPr="00770E48">
        <w:rPr>
          <w:sz w:val="22"/>
          <w:szCs w:val="22"/>
        </w:rPr>
        <w:t>flooding of homes, destruction of crops and various economic damages</w:t>
      </w:r>
      <w:r w:rsidR="00F57333" w:rsidRPr="00770E48">
        <w:rPr>
          <w:sz w:val="22"/>
          <w:szCs w:val="22"/>
        </w:rPr>
        <w:t>,</w:t>
      </w:r>
      <w:r w:rsidRPr="00770E48">
        <w:rPr>
          <w:sz w:val="22"/>
          <w:szCs w:val="22"/>
        </w:rPr>
        <w:t xml:space="preserve"> have significant impacts on water and sanitation services. Often, domestic water supply is contaminated or supply facilities are affected, which implies drinking water supply cuts. Sanitation stations tend to collapse when they receive </w:t>
      </w:r>
      <w:r w:rsidR="00F57333" w:rsidRPr="00770E48">
        <w:rPr>
          <w:sz w:val="22"/>
          <w:szCs w:val="22"/>
        </w:rPr>
        <w:t xml:space="preserve">massive </w:t>
      </w:r>
      <w:r w:rsidRPr="00770E48">
        <w:rPr>
          <w:sz w:val="22"/>
          <w:szCs w:val="22"/>
        </w:rPr>
        <w:t>storm drains along with domestic and industrial discharges, which produces direct polluting discharges. Especially worrying is the situation of those sanitation stations located next to rivers, which tend to be flooded indefinitely. Sometimes the rise in the level of the rivers and the massive pluvial drainage generate black</w:t>
      </w:r>
      <w:r w:rsidR="001A74E1" w:rsidRPr="00770E48">
        <w:rPr>
          <w:sz w:val="22"/>
          <w:szCs w:val="22"/>
        </w:rPr>
        <w:t xml:space="preserve"> or grey waters</w:t>
      </w:r>
      <w:r w:rsidRPr="00770E48">
        <w:rPr>
          <w:sz w:val="22"/>
          <w:szCs w:val="22"/>
        </w:rPr>
        <w:t xml:space="preserve"> urban floods through the sanitation sewers, even reaching inside the houses. In this context, in order for climate adaptation strategies to ensure that the population has access to safe drinking water and sanitation:</w:t>
      </w:r>
    </w:p>
    <w:p w14:paraId="2C53FE8A" w14:textId="77777777" w:rsidR="00D74F03" w:rsidRPr="00770E48" w:rsidRDefault="00D74F03" w:rsidP="00D74F03">
      <w:pPr>
        <w:spacing w:line="259" w:lineRule="auto"/>
        <w:ind w:firstLine="567"/>
        <w:jc w:val="both"/>
        <w:rPr>
          <w:sz w:val="22"/>
          <w:szCs w:val="22"/>
        </w:rPr>
      </w:pPr>
    </w:p>
    <w:p w14:paraId="7A695528" w14:textId="77777777" w:rsidR="00CB0E94" w:rsidRPr="00770E48" w:rsidRDefault="00D74F03" w:rsidP="00CB0E94">
      <w:pPr>
        <w:spacing w:line="259" w:lineRule="auto"/>
        <w:ind w:firstLine="567"/>
        <w:jc w:val="both"/>
        <w:rPr>
          <w:sz w:val="22"/>
          <w:szCs w:val="22"/>
        </w:rPr>
      </w:pPr>
      <w:r w:rsidRPr="001A30BB">
        <w:rPr>
          <w:sz w:val="22"/>
          <w:szCs w:val="22"/>
        </w:rPr>
        <w:t>3.1.</w:t>
      </w:r>
      <w:r w:rsidRPr="001A30BB">
        <w:rPr>
          <w:sz w:val="22"/>
          <w:szCs w:val="22"/>
        </w:rPr>
        <w:tab/>
      </w:r>
      <w:r w:rsidR="00CB0E94" w:rsidRPr="001A30BB">
        <w:rPr>
          <w:sz w:val="22"/>
          <w:szCs w:val="22"/>
        </w:rPr>
        <w:t>Are there plans for territorial and urban reorganization that make it possible to minimize the vulnerability of populations to flood risks? What specific measures are included for groups in vulnerable situations?</w:t>
      </w:r>
    </w:p>
    <w:p w14:paraId="4072D731" w14:textId="35F4D8FE" w:rsidR="00D74F03" w:rsidRPr="00770E48" w:rsidRDefault="00D74F03" w:rsidP="00D74F03">
      <w:pPr>
        <w:spacing w:line="259" w:lineRule="auto"/>
        <w:ind w:firstLine="567"/>
        <w:jc w:val="both"/>
        <w:rPr>
          <w:sz w:val="22"/>
          <w:szCs w:val="22"/>
          <w:lang w:val="en-US"/>
        </w:rPr>
      </w:pPr>
    </w:p>
    <w:p w14:paraId="014914B8" w14:textId="4F31E48D" w:rsidR="00CB0E94" w:rsidRPr="00770E48" w:rsidRDefault="00D74F03" w:rsidP="00CB0E94">
      <w:pPr>
        <w:spacing w:line="259" w:lineRule="auto"/>
        <w:ind w:firstLine="567"/>
        <w:jc w:val="both"/>
        <w:rPr>
          <w:sz w:val="22"/>
          <w:szCs w:val="22"/>
        </w:rPr>
      </w:pPr>
      <w:r w:rsidRPr="00770E48">
        <w:rPr>
          <w:sz w:val="22"/>
          <w:szCs w:val="22"/>
        </w:rPr>
        <w:t>3.2.</w:t>
      </w:r>
      <w:r w:rsidRPr="00770E48">
        <w:rPr>
          <w:sz w:val="22"/>
          <w:szCs w:val="22"/>
        </w:rPr>
        <w:tab/>
      </w:r>
      <w:r w:rsidR="00CB0E94" w:rsidRPr="00770E48">
        <w:rPr>
          <w:sz w:val="22"/>
          <w:szCs w:val="22"/>
        </w:rPr>
        <w:t>Are there emergency flood plans for groups in vulnerable situations and generally poorer neighborhoods, guaranteeing in particular water, sanitation and hygiene services for these populations, including the eventuality of evacuation?</w:t>
      </w:r>
    </w:p>
    <w:p w14:paraId="0F984315" w14:textId="5F522B88" w:rsidR="00CB0E94" w:rsidRPr="00770E48" w:rsidRDefault="00CB0E94" w:rsidP="00CB0E94">
      <w:pPr>
        <w:spacing w:line="259" w:lineRule="auto"/>
        <w:ind w:firstLine="567"/>
        <w:jc w:val="both"/>
        <w:rPr>
          <w:sz w:val="22"/>
          <w:szCs w:val="22"/>
        </w:rPr>
      </w:pPr>
    </w:p>
    <w:p w14:paraId="0FA79272" w14:textId="4819D654" w:rsidR="00CB0E94" w:rsidRPr="00770E48" w:rsidRDefault="00CB0E94" w:rsidP="00CB0E94">
      <w:pPr>
        <w:spacing w:line="259" w:lineRule="auto"/>
        <w:ind w:firstLine="567"/>
        <w:jc w:val="both"/>
        <w:rPr>
          <w:sz w:val="22"/>
          <w:szCs w:val="22"/>
        </w:rPr>
      </w:pPr>
      <w:r w:rsidRPr="00770E48">
        <w:rPr>
          <w:sz w:val="22"/>
          <w:szCs w:val="22"/>
        </w:rPr>
        <w:t xml:space="preserve">3.3 </w:t>
      </w:r>
      <w:r w:rsidR="00F57333" w:rsidRPr="00770E48">
        <w:rPr>
          <w:sz w:val="22"/>
          <w:szCs w:val="22"/>
        </w:rPr>
        <w:tab/>
      </w:r>
      <w:r w:rsidRPr="00770E48">
        <w:rPr>
          <w:sz w:val="22"/>
          <w:szCs w:val="22"/>
        </w:rPr>
        <w:t xml:space="preserve">What alternative water supply provision is there to guarantee drinking water when floods contaminate habitual sources or affect storage and purification facilities, especially </w:t>
      </w:r>
      <w:r w:rsidR="00D7150C">
        <w:rPr>
          <w:sz w:val="22"/>
          <w:szCs w:val="22"/>
        </w:rPr>
        <w:t>for</w:t>
      </w:r>
      <w:r w:rsidRPr="00770E48">
        <w:rPr>
          <w:sz w:val="22"/>
          <w:szCs w:val="22"/>
        </w:rPr>
        <w:t xml:space="preserve"> groups in vulnerable situations?</w:t>
      </w:r>
    </w:p>
    <w:p w14:paraId="10B6581B" w14:textId="6BAC7663" w:rsidR="00D74F03" w:rsidRPr="00770E48" w:rsidRDefault="00D74F03" w:rsidP="00CB0E94">
      <w:pPr>
        <w:spacing w:line="259" w:lineRule="auto"/>
        <w:jc w:val="both"/>
        <w:rPr>
          <w:sz w:val="22"/>
          <w:szCs w:val="22"/>
        </w:rPr>
      </w:pPr>
    </w:p>
    <w:p w14:paraId="3E5ECD77" w14:textId="77777777" w:rsidR="00D74F03" w:rsidRPr="00770E48" w:rsidRDefault="00D74F03" w:rsidP="00D74F03">
      <w:pPr>
        <w:spacing w:line="259" w:lineRule="auto"/>
        <w:ind w:firstLine="567"/>
        <w:jc w:val="both"/>
        <w:rPr>
          <w:sz w:val="22"/>
          <w:szCs w:val="22"/>
        </w:rPr>
      </w:pPr>
    </w:p>
    <w:p w14:paraId="55FD16E9" w14:textId="77777777" w:rsidR="00D74F03" w:rsidRPr="00770E48" w:rsidRDefault="00D74F03" w:rsidP="00D74F03">
      <w:pPr>
        <w:spacing w:line="259" w:lineRule="auto"/>
        <w:jc w:val="both"/>
        <w:rPr>
          <w:b/>
          <w:sz w:val="22"/>
          <w:szCs w:val="22"/>
        </w:rPr>
      </w:pPr>
      <w:r w:rsidRPr="00770E48">
        <w:rPr>
          <w:b/>
          <w:sz w:val="22"/>
          <w:szCs w:val="22"/>
        </w:rPr>
        <w:t>Impact of Desertification on availability and quality</w:t>
      </w:r>
    </w:p>
    <w:p w14:paraId="6964C9D3" w14:textId="77777777" w:rsidR="00D74F03" w:rsidRPr="00770E48" w:rsidRDefault="00D74F03" w:rsidP="00D74F03">
      <w:pPr>
        <w:spacing w:line="259" w:lineRule="auto"/>
        <w:ind w:firstLine="567"/>
        <w:jc w:val="both"/>
        <w:rPr>
          <w:sz w:val="22"/>
          <w:szCs w:val="22"/>
        </w:rPr>
      </w:pPr>
    </w:p>
    <w:p w14:paraId="5A9F940B" w14:textId="22403DF1" w:rsidR="00D74F03" w:rsidRPr="00770E48" w:rsidRDefault="00D74F03" w:rsidP="00D74F03">
      <w:pPr>
        <w:spacing w:line="259" w:lineRule="auto"/>
        <w:jc w:val="both"/>
        <w:rPr>
          <w:sz w:val="22"/>
          <w:szCs w:val="22"/>
        </w:rPr>
      </w:pPr>
      <w:r w:rsidRPr="00770E48">
        <w:rPr>
          <w:sz w:val="22"/>
          <w:szCs w:val="22"/>
        </w:rPr>
        <w:t>4.</w:t>
      </w:r>
      <w:r w:rsidRPr="00770E48">
        <w:rPr>
          <w:sz w:val="22"/>
          <w:szCs w:val="22"/>
        </w:rPr>
        <w:tab/>
        <w:t xml:space="preserve">Rising temperatures and </w:t>
      </w:r>
      <w:r w:rsidR="00F57333" w:rsidRPr="00770E48">
        <w:rPr>
          <w:sz w:val="22"/>
          <w:szCs w:val="22"/>
        </w:rPr>
        <w:t xml:space="preserve">rainfall variability </w:t>
      </w:r>
      <w:r w:rsidRPr="00770E48">
        <w:rPr>
          <w:sz w:val="22"/>
          <w:szCs w:val="22"/>
        </w:rPr>
        <w:t xml:space="preserve">caused by climate change </w:t>
      </w:r>
      <w:r w:rsidR="00D7150C">
        <w:rPr>
          <w:sz w:val="22"/>
          <w:szCs w:val="22"/>
        </w:rPr>
        <w:t xml:space="preserve">can </w:t>
      </w:r>
      <w:r w:rsidRPr="00770E48">
        <w:rPr>
          <w:sz w:val="22"/>
          <w:szCs w:val="22"/>
        </w:rPr>
        <w:t>increase desertification in arid, semi-arid and dry sub-humid areas</w:t>
      </w:r>
      <w:r w:rsidR="00F57333" w:rsidRPr="00770E48">
        <w:rPr>
          <w:sz w:val="22"/>
          <w:szCs w:val="22"/>
        </w:rPr>
        <w:t>.</w:t>
      </w:r>
      <w:r w:rsidR="00F57333" w:rsidRPr="00770E48">
        <w:t xml:space="preserve"> </w:t>
      </w:r>
      <w:r w:rsidR="00F57333" w:rsidRPr="00770E48">
        <w:rPr>
          <w:sz w:val="22"/>
          <w:szCs w:val="22"/>
        </w:rPr>
        <w:t xml:space="preserve">In addition, prolonged droughts increase fire risks, </w:t>
      </w:r>
      <w:r w:rsidR="00BC1265" w:rsidRPr="00770E48">
        <w:rPr>
          <w:sz w:val="22"/>
          <w:szCs w:val="22"/>
        </w:rPr>
        <w:t>accelerating degradation and even destruction of plant protection, soil erosion and desertification.</w:t>
      </w:r>
      <w:r w:rsidR="00F57333" w:rsidRPr="00770E48">
        <w:rPr>
          <w:sz w:val="22"/>
          <w:szCs w:val="22"/>
        </w:rPr>
        <w:t xml:space="preserve"> </w:t>
      </w:r>
      <w:r w:rsidRPr="00770E48">
        <w:rPr>
          <w:sz w:val="22"/>
          <w:szCs w:val="22"/>
        </w:rPr>
        <w:t xml:space="preserve">Desertification increases surface runoff and therefore increases the risk of floods, which </w:t>
      </w:r>
      <w:r w:rsidR="00D7150C">
        <w:rPr>
          <w:sz w:val="22"/>
          <w:szCs w:val="22"/>
        </w:rPr>
        <w:t xml:space="preserve">can </w:t>
      </w:r>
      <w:r w:rsidRPr="00770E48">
        <w:rPr>
          <w:sz w:val="22"/>
          <w:szCs w:val="22"/>
        </w:rPr>
        <w:t xml:space="preserve">impact water supplies and sanitation. It also causes less water infiltration in  aquifers, affecting the availability of water. What steps and measures are being taken </w:t>
      </w:r>
      <w:r w:rsidR="00F57333" w:rsidRPr="00770E48">
        <w:rPr>
          <w:sz w:val="22"/>
          <w:szCs w:val="22"/>
        </w:rPr>
        <w:t xml:space="preserve">to combat desertification processes and </w:t>
      </w:r>
      <w:r w:rsidRPr="00770E48">
        <w:rPr>
          <w:sz w:val="22"/>
          <w:szCs w:val="22"/>
        </w:rPr>
        <w:t>to ensure safe drinking water and sanitation in case of desertification, especially for groups in vulnerable situations?</w:t>
      </w:r>
    </w:p>
    <w:p w14:paraId="36FF5585" w14:textId="77777777" w:rsidR="00D74F03" w:rsidRPr="00770E48" w:rsidRDefault="00D74F03" w:rsidP="00D74F03">
      <w:pPr>
        <w:spacing w:line="259" w:lineRule="auto"/>
        <w:ind w:firstLine="567"/>
        <w:jc w:val="both"/>
        <w:rPr>
          <w:sz w:val="22"/>
          <w:szCs w:val="22"/>
        </w:rPr>
      </w:pPr>
    </w:p>
    <w:p w14:paraId="7C809BE4" w14:textId="35A50BD3" w:rsidR="00D74F03" w:rsidRPr="00770E48" w:rsidRDefault="00D74F03" w:rsidP="00D74F03">
      <w:pPr>
        <w:spacing w:line="259" w:lineRule="auto"/>
        <w:jc w:val="both"/>
        <w:rPr>
          <w:b/>
          <w:sz w:val="22"/>
          <w:szCs w:val="22"/>
        </w:rPr>
      </w:pPr>
      <w:r w:rsidRPr="00770E48">
        <w:rPr>
          <w:b/>
          <w:sz w:val="22"/>
          <w:szCs w:val="22"/>
        </w:rPr>
        <w:t xml:space="preserve">Impact on people and </w:t>
      </w:r>
      <w:r w:rsidR="00BC1265" w:rsidRPr="00770E48">
        <w:rPr>
          <w:b/>
          <w:sz w:val="22"/>
          <w:szCs w:val="22"/>
        </w:rPr>
        <w:t xml:space="preserve">their </w:t>
      </w:r>
      <w:r w:rsidRPr="00770E48">
        <w:rPr>
          <w:b/>
          <w:sz w:val="22"/>
          <w:szCs w:val="22"/>
        </w:rPr>
        <w:t>vulnerabilities</w:t>
      </w:r>
    </w:p>
    <w:p w14:paraId="6CE96C17" w14:textId="77777777" w:rsidR="00D74F03" w:rsidRPr="00770E48" w:rsidRDefault="00D74F03" w:rsidP="00D74F03">
      <w:pPr>
        <w:spacing w:line="259" w:lineRule="auto"/>
        <w:ind w:firstLine="567"/>
        <w:jc w:val="both"/>
        <w:rPr>
          <w:sz w:val="22"/>
          <w:szCs w:val="22"/>
        </w:rPr>
      </w:pPr>
    </w:p>
    <w:p w14:paraId="51E4AEB5" w14:textId="6C68EB1E" w:rsidR="00D74F03" w:rsidRPr="005D1EE3" w:rsidRDefault="00D74F03" w:rsidP="00BE7C7E">
      <w:pPr>
        <w:spacing w:after="120" w:line="259" w:lineRule="auto"/>
        <w:jc w:val="both"/>
        <w:rPr>
          <w:b/>
          <w:sz w:val="22"/>
          <w:szCs w:val="22"/>
        </w:rPr>
      </w:pPr>
      <w:r w:rsidRPr="005D1EE3">
        <w:rPr>
          <w:b/>
          <w:sz w:val="22"/>
          <w:szCs w:val="22"/>
        </w:rPr>
        <w:t>5.</w:t>
      </w:r>
      <w:r w:rsidRPr="005D1EE3">
        <w:rPr>
          <w:b/>
          <w:sz w:val="22"/>
          <w:szCs w:val="22"/>
        </w:rPr>
        <w:tab/>
        <w:t>What measures and steps are being taken into account when designing and planning climate change adaptation strategies and policies to ensure that affected groups and population</w:t>
      </w:r>
      <w:r w:rsidR="00D7150C" w:rsidRPr="005D1EE3">
        <w:rPr>
          <w:b/>
          <w:sz w:val="22"/>
          <w:szCs w:val="22"/>
        </w:rPr>
        <w:t>s</w:t>
      </w:r>
      <w:r w:rsidRPr="005D1EE3">
        <w:rPr>
          <w:b/>
          <w:sz w:val="22"/>
          <w:szCs w:val="22"/>
        </w:rPr>
        <w:t xml:space="preserve"> and their knowledge are part of the solution? How are affected population</w:t>
      </w:r>
      <w:r w:rsidR="00D7150C" w:rsidRPr="005D1EE3">
        <w:rPr>
          <w:b/>
          <w:sz w:val="22"/>
          <w:szCs w:val="22"/>
        </w:rPr>
        <w:t>s</w:t>
      </w:r>
      <w:r w:rsidRPr="005D1EE3">
        <w:rPr>
          <w:b/>
          <w:sz w:val="22"/>
          <w:szCs w:val="22"/>
        </w:rPr>
        <w:t xml:space="preserve"> involved from the beginning </w:t>
      </w:r>
      <w:r w:rsidR="00BC1265" w:rsidRPr="005D1EE3">
        <w:rPr>
          <w:b/>
          <w:sz w:val="22"/>
          <w:szCs w:val="22"/>
        </w:rPr>
        <w:t>in the planning design and its subsequent development</w:t>
      </w:r>
      <w:r w:rsidRPr="005D1EE3">
        <w:rPr>
          <w:b/>
          <w:sz w:val="22"/>
          <w:szCs w:val="22"/>
        </w:rPr>
        <w:t>?</w:t>
      </w:r>
    </w:p>
    <w:p w14:paraId="6E204B7D" w14:textId="77777777" w:rsidR="007E45E1" w:rsidRPr="00247DD8" w:rsidRDefault="007E45E1" w:rsidP="00BE7C7E">
      <w:pPr>
        <w:spacing w:line="276" w:lineRule="auto"/>
        <w:jc w:val="both"/>
        <w:rPr>
          <w:b/>
          <w:sz w:val="22"/>
          <w:szCs w:val="22"/>
        </w:rPr>
      </w:pPr>
      <w:r w:rsidRPr="00247DD8">
        <w:rPr>
          <w:b/>
          <w:sz w:val="22"/>
          <w:szCs w:val="22"/>
        </w:rPr>
        <w:t>A good example of taking into account the opinions and using the knowledge of local affected populations is the 2017-2019 project implemented by the Polish Ministry of Climate and Environment titled "Development of Climate Change Adaptation Plans for Cities with Population Over 100,000" (MPA Project). The approach applied in this project, the so-called participatory model, should be considered exemplary.</w:t>
      </w:r>
    </w:p>
    <w:p w14:paraId="67FCEC4D" w14:textId="77777777" w:rsidR="007E45E1" w:rsidRPr="00247DD8" w:rsidRDefault="007E45E1" w:rsidP="00BE7C7E">
      <w:pPr>
        <w:spacing w:line="276" w:lineRule="auto"/>
        <w:jc w:val="both"/>
        <w:rPr>
          <w:b/>
          <w:sz w:val="22"/>
          <w:szCs w:val="22"/>
        </w:rPr>
      </w:pPr>
      <w:r w:rsidRPr="00247DD8">
        <w:rPr>
          <w:b/>
          <w:sz w:val="22"/>
          <w:szCs w:val="22"/>
        </w:rPr>
        <w:t>In addition to developing urban adaptation plans, the project goal was to share knowledge on climate changes and their effects. In parallel to working on the adaptation plans, a vast body of educational materials was prepared for both adults and children (films, brochures, training sessions, newsletters, quizzes, competitions) and also conferences and a debate were organised. All activities in this project were carried out together – by experts, representatives of the local communities, officials, managers of urban utilities and properties, activists, scientists and business people. Because of such broad participation, the project has a unique value. The awareness that adaptation to climate changes is essential to the protection of our health, and often life, is the foundation of all actions. It also means limiting the costs of mitigating the effects of damage to properties and infrastructure.</w:t>
      </w:r>
    </w:p>
    <w:p w14:paraId="6D022368" w14:textId="77777777" w:rsidR="007E45E1" w:rsidRPr="00247DD8" w:rsidRDefault="007E45E1" w:rsidP="00BE7C7E">
      <w:pPr>
        <w:spacing w:line="276" w:lineRule="auto"/>
        <w:jc w:val="both"/>
        <w:rPr>
          <w:b/>
          <w:sz w:val="22"/>
          <w:szCs w:val="22"/>
        </w:rPr>
      </w:pPr>
    </w:p>
    <w:p w14:paraId="06153A08" w14:textId="77777777" w:rsidR="007E45E1" w:rsidRPr="00247DD8" w:rsidRDefault="007E45E1" w:rsidP="00BE7C7E">
      <w:pPr>
        <w:spacing w:line="276" w:lineRule="auto"/>
        <w:jc w:val="both"/>
        <w:rPr>
          <w:b/>
          <w:sz w:val="22"/>
          <w:szCs w:val="22"/>
        </w:rPr>
      </w:pPr>
      <w:r w:rsidRPr="00247DD8">
        <w:rPr>
          <w:b/>
          <w:sz w:val="22"/>
          <w:szCs w:val="22"/>
        </w:rPr>
        <w:t xml:space="preserve">The adaptation plans for each city within the MPA project were developed using a participatory method. Work on the preparation of the documents was conducted in close collaboration with the City Teams for each city and the identified stakeholders who were involved in the process of developing the plans. Stakeholders during the preparation of the adaptation plans included representatives of the City Offices (authorities), responsible for the sectors of the cities and representatives of the inhabitants, non-governmental organisations, scientific institutions and universities, representatives of governmental administration (e.g. regional directorates for environmental protection, the State Water Holding "Polish Waters", the State Fire Service etc). Stakeholders also included representatives of businesses whose economic activities may be disrupted by climate risks, or whose operations may have been affected by adaptation plans, and representatives of entities that are potential perpetrators of risks or that contribute to their amplification. Stakeholders, including representatives of local residents, participated in workshop and consultation meetings held at various stages of work on the adaptation plans, according to the adopted method. </w:t>
      </w:r>
    </w:p>
    <w:p w14:paraId="775FF216" w14:textId="77777777" w:rsidR="007E45E1" w:rsidRPr="00247DD8" w:rsidRDefault="007E45E1" w:rsidP="00BE7C7E">
      <w:pPr>
        <w:spacing w:line="276" w:lineRule="auto"/>
        <w:jc w:val="both"/>
        <w:rPr>
          <w:b/>
          <w:sz w:val="22"/>
          <w:szCs w:val="22"/>
        </w:rPr>
      </w:pPr>
      <w:r w:rsidRPr="00247DD8">
        <w:rPr>
          <w:b/>
          <w:sz w:val="22"/>
          <w:szCs w:val="22"/>
        </w:rPr>
        <w:t>It is the municipal governments, in cooperation with external stakeholders, both institutionalised and individual, that are responsible also for the process of implementation of the municipal climate change adaptation plans (MPAs). Effective implementation of the plans will require designing or adapting existing mechanisms and existing solutions to the requirements of the plans. In the process of implementation it is important to develop a network of cooperation both with the inhabitants of the city and with the entities participating in the development of current urban policy in various areas (entrepreneurs, social organizations, employee self-governments, sectoral structures). In case of involvement of external participants, the possibility of plan implementation is considered as a manifestation of building a civil society at the micro level.</w:t>
      </w:r>
    </w:p>
    <w:p w14:paraId="1010C348" w14:textId="77777777" w:rsidR="007E45E1" w:rsidRPr="00770E48" w:rsidRDefault="007E45E1" w:rsidP="00D74F03">
      <w:pPr>
        <w:spacing w:line="259" w:lineRule="auto"/>
        <w:jc w:val="both"/>
        <w:rPr>
          <w:sz w:val="22"/>
          <w:szCs w:val="22"/>
        </w:rPr>
      </w:pPr>
    </w:p>
    <w:p w14:paraId="4D0F3570" w14:textId="77777777" w:rsidR="00D74F03" w:rsidRPr="00770E48" w:rsidRDefault="00D74F03" w:rsidP="00D74F03">
      <w:pPr>
        <w:spacing w:line="259" w:lineRule="auto"/>
        <w:ind w:firstLine="567"/>
        <w:jc w:val="both"/>
        <w:rPr>
          <w:sz w:val="22"/>
          <w:szCs w:val="22"/>
        </w:rPr>
      </w:pPr>
    </w:p>
    <w:p w14:paraId="5B81E1CD" w14:textId="4CA7658D" w:rsidR="00036BA1" w:rsidRPr="00770E48" w:rsidRDefault="00D74F03" w:rsidP="00D74F03">
      <w:pPr>
        <w:spacing w:line="259" w:lineRule="auto"/>
        <w:jc w:val="both"/>
        <w:rPr>
          <w:sz w:val="22"/>
          <w:szCs w:val="22"/>
        </w:rPr>
      </w:pPr>
      <w:r w:rsidRPr="00770E48">
        <w:rPr>
          <w:sz w:val="22"/>
          <w:szCs w:val="22"/>
        </w:rPr>
        <w:t>6.</w:t>
      </w:r>
      <w:r w:rsidRPr="00770E48">
        <w:rPr>
          <w:sz w:val="22"/>
          <w:szCs w:val="22"/>
        </w:rPr>
        <w:tab/>
        <w:t>What measures and steps are taken to identify the movement of population</w:t>
      </w:r>
      <w:r w:rsidR="00D7150C">
        <w:rPr>
          <w:sz w:val="22"/>
          <w:szCs w:val="22"/>
        </w:rPr>
        <w:t>s</w:t>
      </w:r>
      <w:r w:rsidR="00BC1265" w:rsidRPr="00770E48">
        <w:rPr>
          <w:sz w:val="22"/>
          <w:szCs w:val="22"/>
        </w:rPr>
        <w:t>, ongoing or foreseeable</w:t>
      </w:r>
      <w:r w:rsidRPr="00770E48">
        <w:rPr>
          <w:sz w:val="22"/>
          <w:szCs w:val="22"/>
        </w:rPr>
        <w:t xml:space="preserve"> due to </w:t>
      </w:r>
      <w:r w:rsidR="00D7150C">
        <w:rPr>
          <w:sz w:val="22"/>
          <w:szCs w:val="22"/>
        </w:rPr>
        <w:t xml:space="preserve">the impact of </w:t>
      </w:r>
      <w:r w:rsidRPr="00770E48">
        <w:rPr>
          <w:sz w:val="22"/>
          <w:szCs w:val="22"/>
        </w:rPr>
        <w:t xml:space="preserve">climate change on availability, accessibility and affordability of drinking water </w:t>
      </w:r>
      <w:r w:rsidR="00BC1265" w:rsidRPr="00770E48">
        <w:rPr>
          <w:sz w:val="22"/>
          <w:szCs w:val="22"/>
        </w:rPr>
        <w:t>and water for other uses (what are called climate refugees or migrants)</w:t>
      </w:r>
      <w:r w:rsidRPr="00770E48">
        <w:rPr>
          <w:sz w:val="22"/>
          <w:szCs w:val="22"/>
        </w:rPr>
        <w:t>?  What information is available on the situation of access to water and sanitation for temporary workers in informal settlements?</w:t>
      </w:r>
    </w:p>
    <w:p w14:paraId="20C066B1" w14:textId="77777777" w:rsidR="00036BA1" w:rsidRPr="00770E48" w:rsidRDefault="00036BA1" w:rsidP="00D74F03">
      <w:pPr>
        <w:spacing w:line="259" w:lineRule="auto"/>
        <w:jc w:val="both"/>
        <w:rPr>
          <w:sz w:val="22"/>
          <w:szCs w:val="22"/>
        </w:rPr>
      </w:pPr>
    </w:p>
    <w:p w14:paraId="10305963" w14:textId="77777777" w:rsidR="00036BA1" w:rsidRPr="00770E48" w:rsidRDefault="00036BA1" w:rsidP="007F3068">
      <w:pPr>
        <w:spacing w:line="259" w:lineRule="auto"/>
        <w:ind w:firstLine="567"/>
        <w:jc w:val="both"/>
        <w:rPr>
          <w:sz w:val="22"/>
          <w:szCs w:val="22"/>
        </w:rPr>
      </w:pPr>
    </w:p>
    <w:p w14:paraId="29E1F093" w14:textId="77777777" w:rsidR="00036BA1" w:rsidRPr="00770E48" w:rsidRDefault="00036BA1" w:rsidP="00C32C7E">
      <w:pPr>
        <w:pStyle w:val="Heading2"/>
        <w:ind w:left="0"/>
        <w:jc w:val="left"/>
      </w:pPr>
      <w:r w:rsidRPr="00770E48">
        <w:t>III.</w:t>
      </w:r>
      <w:r w:rsidR="00C32C7E" w:rsidRPr="00770E48">
        <w:tab/>
      </w:r>
      <w:r w:rsidRPr="00770E48">
        <w:t>Financialisation/commodification questionnaire</w:t>
      </w:r>
    </w:p>
    <w:p w14:paraId="5BD7076D" w14:textId="77777777" w:rsidR="00036BA1" w:rsidRPr="00770E48" w:rsidRDefault="00036BA1" w:rsidP="007F3068">
      <w:pPr>
        <w:spacing w:line="259" w:lineRule="auto"/>
        <w:ind w:firstLine="567"/>
        <w:jc w:val="both"/>
        <w:rPr>
          <w:sz w:val="22"/>
          <w:szCs w:val="22"/>
        </w:rPr>
      </w:pPr>
    </w:p>
    <w:p w14:paraId="6344BA23" w14:textId="2ABA21FF" w:rsidR="00036BA1" w:rsidRPr="00770E48" w:rsidRDefault="00BC1265" w:rsidP="007F3068">
      <w:pPr>
        <w:spacing w:line="259" w:lineRule="auto"/>
        <w:ind w:firstLine="567"/>
        <w:jc w:val="both"/>
        <w:rPr>
          <w:sz w:val="22"/>
          <w:szCs w:val="22"/>
        </w:rPr>
      </w:pPr>
      <w:r w:rsidRPr="00770E48">
        <w:rPr>
          <w:sz w:val="22"/>
          <w:szCs w:val="22"/>
        </w:rPr>
        <w:t xml:space="preserve">The commodification of water and sanitation </w:t>
      </w:r>
      <w:r w:rsidR="00D7150C" w:rsidRPr="00770E48">
        <w:rPr>
          <w:sz w:val="22"/>
          <w:szCs w:val="22"/>
        </w:rPr>
        <w:t>has been carried out through different mechanisms and policy programs</w:t>
      </w:r>
      <w:r w:rsidR="008230D1">
        <w:rPr>
          <w:sz w:val="22"/>
          <w:szCs w:val="22"/>
        </w:rPr>
        <w:t xml:space="preserve">. Each have had an impact </w:t>
      </w:r>
      <w:r w:rsidRPr="00770E48">
        <w:rPr>
          <w:sz w:val="22"/>
          <w:szCs w:val="22"/>
        </w:rPr>
        <w:t>on the payments to be covered by user</w:t>
      </w:r>
      <w:r w:rsidR="008230D1">
        <w:rPr>
          <w:sz w:val="22"/>
          <w:szCs w:val="22"/>
        </w:rPr>
        <w:t>s</w:t>
      </w:r>
      <w:r w:rsidR="0066328C" w:rsidRPr="00770E48">
        <w:rPr>
          <w:sz w:val="22"/>
          <w:szCs w:val="22"/>
        </w:rPr>
        <w:t xml:space="preserve">. </w:t>
      </w:r>
      <w:r w:rsidR="00036BA1" w:rsidRPr="00770E48">
        <w:rPr>
          <w:sz w:val="22"/>
          <w:szCs w:val="22"/>
        </w:rPr>
        <w:t xml:space="preserve">This includes the privatisation and inclusion of private actors in </w:t>
      </w:r>
      <w:r w:rsidR="00F03741" w:rsidRPr="00770E48">
        <w:rPr>
          <w:sz w:val="22"/>
          <w:szCs w:val="22"/>
        </w:rPr>
        <w:t xml:space="preserve">water, sanitation and hygiene (WASH) </w:t>
      </w:r>
      <w:r w:rsidR="00036BA1" w:rsidRPr="00770E48">
        <w:rPr>
          <w:sz w:val="22"/>
          <w:szCs w:val="22"/>
        </w:rPr>
        <w:t xml:space="preserve">services and infrastructure, the transformation of public utilities into for-profit entities, market based mechanisms to manage water scarcity such as water trading and </w:t>
      </w:r>
      <w:r w:rsidR="0066328C" w:rsidRPr="00770E48">
        <w:rPr>
          <w:sz w:val="22"/>
          <w:szCs w:val="22"/>
        </w:rPr>
        <w:t xml:space="preserve">water </w:t>
      </w:r>
      <w:r w:rsidR="00036BA1" w:rsidRPr="00770E48">
        <w:rPr>
          <w:sz w:val="22"/>
          <w:szCs w:val="22"/>
        </w:rPr>
        <w:t>banks, and the bottling of water by private companies. At each point</w:t>
      </w:r>
      <w:r w:rsidR="00D74F03" w:rsidRPr="00770E48">
        <w:rPr>
          <w:sz w:val="22"/>
          <w:szCs w:val="22"/>
        </w:rPr>
        <w:t>,</w:t>
      </w:r>
      <w:r w:rsidR="00036BA1" w:rsidRPr="00770E48">
        <w:rPr>
          <w:sz w:val="22"/>
          <w:szCs w:val="22"/>
        </w:rPr>
        <w:t xml:space="preserve"> financial actors become involved when WASH services and infrastructure proves to be a profitable </w:t>
      </w:r>
      <w:r w:rsidR="0066328C" w:rsidRPr="00770E48">
        <w:rPr>
          <w:sz w:val="22"/>
          <w:szCs w:val="22"/>
        </w:rPr>
        <w:t>business</w:t>
      </w:r>
      <w:r w:rsidR="00036BA1" w:rsidRPr="00770E48">
        <w:rPr>
          <w:sz w:val="22"/>
          <w:szCs w:val="22"/>
        </w:rPr>
        <w:t xml:space="preserve">. This report </w:t>
      </w:r>
      <w:r w:rsidR="00DA2078" w:rsidRPr="00770E48">
        <w:rPr>
          <w:sz w:val="22"/>
          <w:szCs w:val="22"/>
        </w:rPr>
        <w:t xml:space="preserve">will </w:t>
      </w:r>
      <w:r w:rsidR="00036BA1" w:rsidRPr="00770E48">
        <w:rPr>
          <w:sz w:val="22"/>
          <w:szCs w:val="22"/>
        </w:rPr>
        <w:t>explore the implications of these processes on the progressive realisation of the human right</w:t>
      </w:r>
      <w:r w:rsidR="00D74F03" w:rsidRPr="00770E48">
        <w:rPr>
          <w:sz w:val="22"/>
          <w:szCs w:val="22"/>
        </w:rPr>
        <w:t>s</w:t>
      </w:r>
      <w:r w:rsidR="00036BA1" w:rsidRPr="00770E48">
        <w:rPr>
          <w:sz w:val="22"/>
          <w:szCs w:val="22"/>
        </w:rPr>
        <w:t xml:space="preserve"> to water and sanitation.</w:t>
      </w:r>
    </w:p>
    <w:p w14:paraId="5EA5ACE0" w14:textId="77777777" w:rsidR="00036BA1" w:rsidRPr="00770E48" w:rsidRDefault="00036BA1" w:rsidP="007F3068">
      <w:pPr>
        <w:spacing w:line="259" w:lineRule="auto"/>
        <w:ind w:firstLine="567"/>
        <w:jc w:val="both"/>
        <w:rPr>
          <w:sz w:val="22"/>
          <w:szCs w:val="22"/>
        </w:rPr>
      </w:pPr>
    </w:p>
    <w:p w14:paraId="14E5F740" w14:textId="77777777" w:rsidR="00036BA1" w:rsidRPr="00770E48" w:rsidRDefault="00036BA1" w:rsidP="00C32C7E">
      <w:pPr>
        <w:spacing w:line="259" w:lineRule="auto"/>
        <w:jc w:val="both"/>
        <w:rPr>
          <w:b/>
          <w:sz w:val="22"/>
          <w:szCs w:val="22"/>
        </w:rPr>
      </w:pPr>
      <w:r w:rsidRPr="00770E48">
        <w:rPr>
          <w:b/>
          <w:sz w:val="22"/>
          <w:szCs w:val="22"/>
        </w:rPr>
        <w:t>On the privatization of water and sanitation services.</w:t>
      </w:r>
    </w:p>
    <w:p w14:paraId="554B1EFA" w14:textId="77777777" w:rsidR="00C32C7E" w:rsidRPr="00770E48" w:rsidRDefault="00C32C7E" w:rsidP="007F3068">
      <w:pPr>
        <w:spacing w:line="259" w:lineRule="auto"/>
        <w:ind w:firstLine="567"/>
        <w:jc w:val="both"/>
        <w:rPr>
          <w:sz w:val="22"/>
          <w:szCs w:val="22"/>
        </w:rPr>
      </w:pPr>
    </w:p>
    <w:p w14:paraId="3DF036A9" w14:textId="55B943F0" w:rsidR="00036BA1" w:rsidRPr="00770E48" w:rsidRDefault="00D74F03" w:rsidP="00D74F03">
      <w:pPr>
        <w:spacing w:line="259" w:lineRule="auto"/>
        <w:jc w:val="both"/>
        <w:rPr>
          <w:sz w:val="22"/>
          <w:szCs w:val="22"/>
        </w:rPr>
      </w:pPr>
      <w:r w:rsidRPr="00770E48">
        <w:rPr>
          <w:sz w:val="22"/>
          <w:szCs w:val="22"/>
        </w:rPr>
        <w:t>1.</w:t>
      </w:r>
      <w:r w:rsidRPr="00770E48">
        <w:rPr>
          <w:sz w:val="22"/>
          <w:szCs w:val="22"/>
        </w:rPr>
        <w:tab/>
      </w:r>
      <w:r w:rsidR="00036BA1" w:rsidRPr="00770E48">
        <w:rPr>
          <w:sz w:val="22"/>
          <w:szCs w:val="22"/>
        </w:rPr>
        <w:t>The former Special Rapporteur, Leo Heller, dedicated a thematic report on the impact of privatization on the human rights to safe drinking water and sanitation (A/75/208) in 2020. Building on this report, the Special Rapporteur aims to follow-up on the recommendations made and to expand the scope to examine the role of private actors, the various ways private actors can take part in water, sanitation and hygiene service provision and to clarify challenges and ways to address compliance with human rights to water and sanitation. In this context:</w:t>
      </w:r>
    </w:p>
    <w:p w14:paraId="436DC311" w14:textId="77777777" w:rsidR="00C32C7E" w:rsidRPr="00770E48" w:rsidRDefault="00C32C7E" w:rsidP="00C32C7E">
      <w:pPr>
        <w:spacing w:line="259" w:lineRule="auto"/>
        <w:jc w:val="both"/>
        <w:rPr>
          <w:sz w:val="22"/>
          <w:szCs w:val="22"/>
        </w:rPr>
      </w:pPr>
    </w:p>
    <w:p w14:paraId="64E13C90" w14:textId="6290F824" w:rsidR="00036BA1" w:rsidRPr="00770E48" w:rsidRDefault="00036BA1" w:rsidP="00897F64">
      <w:pPr>
        <w:spacing w:line="259" w:lineRule="auto"/>
        <w:ind w:firstLine="709"/>
        <w:jc w:val="both"/>
        <w:rPr>
          <w:sz w:val="22"/>
          <w:szCs w:val="22"/>
        </w:rPr>
      </w:pPr>
      <w:r w:rsidRPr="00770E48">
        <w:rPr>
          <w:sz w:val="22"/>
          <w:szCs w:val="22"/>
        </w:rPr>
        <w:t>1.1</w:t>
      </w:r>
      <w:r w:rsidR="00C32C7E" w:rsidRPr="00770E48">
        <w:rPr>
          <w:sz w:val="22"/>
          <w:szCs w:val="22"/>
        </w:rPr>
        <w:t>.</w:t>
      </w:r>
      <w:r w:rsidR="00C32C7E" w:rsidRPr="00770E48">
        <w:rPr>
          <w:sz w:val="22"/>
          <w:szCs w:val="22"/>
        </w:rPr>
        <w:tab/>
      </w:r>
      <w:r w:rsidRPr="00770E48">
        <w:rPr>
          <w:sz w:val="22"/>
          <w:szCs w:val="22"/>
        </w:rPr>
        <w:t>Has the participation of private operators through long-term management contracts guaranteed the necessary investments in water and sanitation services filling the so-called financial gaps?</w:t>
      </w:r>
      <w:r w:rsidR="0066328C" w:rsidRPr="00770E48">
        <w:t xml:space="preserve"> </w:t>
      </w:r>
      <w:r w:rsidR="0066328C" w:rsidRPr="00770E48">
        <w:rPr>
          <w:sz w:val="22"/>
          <w:szCs w:val="22"/>
        </w:rPr>
        <w:t>If so, to what extent?</w:t>
      </w:r>
    </w:p>
    <w:p w14:paraId="2FDD54E7" w14:textId="77777777" w:rsidR="00036BA1" w:rsidRPr="00770E48" w:rsidRDefault="00036BA1" w:rsidP="00D74F03">
      <w:pPr>
        <w:spacing w:line="259" w:lineRule="auto"/>
        <w:ind w:left="720" w:firstLine="567"/>
        <w:jc w:val="both"/>
        <w:rPr>
          <w:sz w:val="22"/>
          <w:szCs w:val="22"/>
        </w:rPr>
      </w:pPr>
    </w:p>
    <w:p w14:paraId="590EEDAB" w14:textId="768D842B" w:rsidR="00036BA1" w:rsidRPr="00770E48" w:rsidRDefault="00036BA1" w:rsidP="00897F64">
      <w:pPr>
        <w:spacing w:line="259" w:lineRule="auto"/>
        <w:ind w:firstLine="709"/>
        <w:jc w:val="both"/>
        <w:rPr>
          <w:sz w:val="22"/>
          <w:szCs w:val="22"/>
        </w:rPr>
      </w:pPr>
      <w:r w:rsidRPr="00770E48">
        <w:rPr>
          <w:sz w:val="22"/>
          <w:szCs w:val="22"/>
        </w:rPr>
        <w:t>1.2</w:t>
      </w:r>
      <w:r w:rsidR="00C32C7E" w:rsidRPr="00770E48">
        <w:rPr>
          <w:sz w:val="22"/>
          <w:szCs w:val="22"/>
        </w:rPr>
        <w:t>.</w:t>
      </w:r>
      <w:r w:rsidR="00C32C7E" w:rsidRPr="00770E48">
        <w:rPr>
          <w:sz w:val="22"/>
          <w:szCs w:val="22"/>
        </w:rPr>
        <w:tab/>
      </w:r>
      <w:r w:rsidRPr="00770E48">
        <w:rPr>
          <w:sz w:val="22"/>
          <w:szCs w:val="22"/>
        </w:rPr>
        <w:t xml:space="preserve">Is there a law that prohibits cutting off water to households in vulnerable situations? Is there by law a </w:t>
      </w:r>
      <w:r w:rsidR="0066328C" w:rsidRPr="00770E48">
        <w:rPr>
          <w:sz w:val="22"/>
          <w:szCs w:val="22"/>
        </w:rPr>
        <w:t xml:space="preserve">vital </w:t>
      </w:r>
      <w:r w:rsidR="00C636CB" w:rsidRPr="00770E48">
        <w:rPr>
          <w:sz w:val="22"/>
          <w:szCs w:val="22"/>
        </w:rPr>
        <w:t xml:space="preserve">minimum amount of water </w:t>
      </w:r>
      <w:r w:rsidR="008230D1">
        <w:rPr>
          <w:sz w:val="22"/>
          <w:szCs w:val="22"/>
        </w:rPr>
        <w:t xml:space="preserve">set </w:t>
      </w:r>
      <w:r w:rsidRPr="00770E48">
        <w:rPr>
          <w:sz w:val="22"/>
          <w:szCs w:val="22"/>
        </w:rPr>
        <w:t>as a mandatory supply to impoverished households?</w:t>
      </w:r>
    </w:p>
    <w:p w14:paraId="2CC0AB77" w14:textId="77777777" w:rsidR="00036BA1" w:rsidRPr="00770E48" w:rsidRDefault="00036BA1" w:rsidP="00D74F03">
      <w:pPr>
        <w:spacing w:line="259" w:lineRule="auto"/>
        <w:ind w:left="720" w:firstLine="567"/>
        <w:jc w:val="both"/>
        <w:rPr>
          <w:sz w:val="22"/>
          <w:szCs w:val="22"/>
        </w:rPr>
      </w:pPr>
    </w:p>
    <w:p w14:paraId="767EAEBF" w14:textId="2498A97F" w:rsidR="00036BA1" w:rsidRPr="00770E48" w:rsidRDefault="00036BA1" w:rsidP="00897F64">
      <w:pPr>
        <w:spacing w:line="259" w:lineRule="auto"/>
        <w:ind w:firstLine="709"/>
        <w:jc w:val="both"/>
        <w:rPr>
          <w:sz w:val="22"/>
          <w:szCs w:val="22"/>
        </w:rPr>
      </w:pPr>
      <w:r w:rsidRPr="00770E48">
        <w:rPr>
          <w:sz w:val="22"/>
          <w:szCs w:val="22"/>
        </w:rPr>
        <w:t>1.3</w:t>
      </w:r>
      <w:r w:rsidR="00C32C7E" w:rsidRPr="00770E48">
        <w:rPr>
          <w:sz w:val="22"/>
          <w:szCs w:val="22"/>
        </w:rPr>
        <w:t>.</w:t>
      </w:r>
      <w:r w:rsidR="00C32C7E" w:rsidRPr="00770E48">
        <w:rPr>
          <w:sz w:val="22"/>
          <w:szCs w:val="22"/>
        </w:rPr>
        <w:tab/>
      </w:r>
      <w:r w:rsidRPr="00770E48">
        <w:rPr>
          <w:sz w:val="22"/>
          <w:szCs w:val="22"/>
        </w:rPr>
        <w:t xml:space="preserve">When the management of water and sanitation services is concessioned </w:t>
      </w:r>
      <w:r w:rsidR="008230D1">
        <w:rPr>
          <w:sz w:val="22"/>
          <w:szCs w:val="22"/>
        </w:rPr>
        <w:t xml:space="preserve">or contracted out </w:t>
      </w:r>
      <w:r w:rsidRPr="00770E48">
        <w:rPr>
          <w:sz w:val="22"/>
          <w:szCs w:val="22"/>
        </w:rPr>
        <w:t xml:space="preserve">to </w:t>
      </w:r>
      <w:r w:rsidR="0066328C" w:rsidRPr="00770E48">
        <w:rPr>
          <w:sz w:val="22"/>
          <w:szCs w:val="22"/>
        </w:rPr>
        <w:t xml:space="preserve">a </w:t>
      </w:r>
      <w:r w:rsidRPr="00770E48">
        <w:rPr>
          <w:sz w:val="22"/>
          <w:szCs w:val="22"/>
        </w:rPr>
        <w:t xml:space="preserve">private </w:t>
      </w:r>
      <w:r w:rsidR="0066328C" w:rsidRPr="00770E48">
        <w:rPr>
          <w:sz w:val="22"/>
          <w:szCs w:val="22"/>
        </w:rPr>
        <w:t xml:space="preserve">or mixed </w:t>
      </w:r>
      <w:r w:rsidRPr="00770E48">
        <w:rPr>
          <w:sz w:val="22"/>
          <w:szCs w:val="22"/>
        </w:rPr>
        <w:t>compan</w:t>
      </w:r>
      <w:r w:rsidR="0066328C" w:rsidRPr="00770E48">
        <w:rPr>
          <w:sz w:val="22"/>
          <w:szCs w:val="22"/>
        </w:rPr>
        <w:t>y</w:t>
      </w:r>
      <w:r w:rsidR="008230D1">
        <w:rPr>
          <w:sz w:val="22"/>
          <w:szCs w:val="22"/>
        </w:rPr>
        <w:t>, or</w:t>
      </w:r>
      <w:r w:rsidR="0066328C" w:rsidRPr="00770E48">
        <w:rPr>
          <w:sz w:val="22"/>
          <w:szCs w:val="22"/>
        </w:rPr>
        <w:t xml:space="preserve"> </w:t>
      </w:r>
      <w:r w:rsidRPr="00770E48">
        <w:rPr>
          <w:sz w:val="22"/>
          <w:szCs w:val="22"/>
        </w:rPr>
        <w:t xml:space="preserve">when the operators are public but running as commercial for-profit entities, are households in vulnerable situations guaranteed </w:t>
      </w:r>
      <w:r w:rsidR="005A5397" w:rsidRPr="00770E48">
        <w:rPr>
          <w:sz w:val="22"/>
          <w:szCs w:val="22"/>
        </w:rPr>
        <w:t xml:space="preserve">a </w:t>
      </w:r>
      <w:r w:rsidR="0066328C" w:rsidRPr="00770E48">
        <w:rPr>
          <w:sz w:val="22"/>
          <w:szCs w:val="22"/>
        </w:rPr>
        <w:t xml:space="preserve">vital </w:t>
      </w:r>
      <w:r w:rsidR="005A5397" w:rsidRPr="00770E48">
        <w:rPr>
          <w:sz w:val="22"/>
          <w:szCs w:val="22"/>
        </w:rPr>
        <w:t>minimum amount of water</w:t>
      </w:r>
      <w:r w:rsidRPr="00770E48">
        <w:rPr>
          <w:sz w:val="22"/>
          <w:szCs w:val="22"/>
        </w:rPr>
        <w:t>? And if so, how is this compliance with human rights to drinking water and sanitation financed?</w:t>
      </w:r>
    </w:p>
    <w:p w14:paraId="7502D044" w14:textId="77777777" w:rsidR="00036BA1" w:rsidRPr="00770E48" w:rsidRDefault="00036BA1" w:rsidP="00D74F03">
      <w:pPr>
        <w:spacing w:line="259" w:lineRule="auto"/>
        <w:ind w:left="720"/>
        <w:jc w:val="both"/>
        <w:rPr>
          <w:sz w:val="22"/>
          <w:szCs w:val="22"/>
        </w:rPr>
      </w:pPr>
    </w:p>
    <w:p w14:paraId="07FCBCB7" w14:textId="38C81C69" w:rsidR="00036BA1" w:rsidRPr="00770E48" w:rsidRDefault="00036BA1" w:rsidP="00897F64">
      <w:pPr>
        <w:spacing w:line="259" w:lineRule="auto"/>
        <w:ind w:firstLine="709"/>
        <w:jc w:val="both"/>
        <w:rPr>
          <w:sz w:val="22"/>
          <w:szCs w:val="22"/>
        </w:rPr>
      </w:pPr>
      <w:r w:rsidRPr="00770E48">
        <w:rPr>
          <w:sz w:val="22"/>
          <w:szCs w:val="22"/>
        </w:rPr>
        <w:t>1.4</w:t>
      </w:r>
      <w:r w:rsidR="00C32C7E" w:rsidRPr="00770E48">
        <w:rPr>
          <w:sz w:val="22"/>
          <w:szCs w:val="22"/>
        </w:rPr>
        <w:t>.</w:t>
      </w:r>
      <w:r w:rsidR="00C32C7E" w:rsidRPr="00770E48">
        <w:rPr>
          <w:sz w:val="22"/>
          <w:szCs w:val="22"/>
        </w:rPr>
        <w:tab/>
      </w:r>
      <w:r w:rsidRPr="00770E48">
        <w:rPr>
          <w:sz w:val="22"/>
          <w:szCs w:val="22"/>
        </w:rPr>
        <w:t xml:space="preserve">When the management is public and non-profit, is a </w:t>
      </w:r>
      <w:r w:rsidR="0066328C" w:rsidRPr="00770E48">
        <w:rPr>
          <w:sz w:val="22"/>
          <w:szCs w:val="22"/>
        </w:rPr>
        <w:t xml:space="preserve">vital </w:t>
      </w:r>
      <w:r w:rsidR="00FE4A88" w:rsidRPr="00770E48">
        <w:rPr>
          <w:sz w:val="22"/>
          <w:szCs w:val="22"/>
        </w:rPr>
        <w:t xml:space="preserve">minimum amount of water </w:t>
      </w:r>
      <w:r w:rsidRPr="00770E48">
        <w:rPr>
          <w:sz w:val="22"/>
          <w:szCs w:val="22"/>
        </w:rPr>
        <w:t>established for households in vulnerable situations, in compliance with the human rights to drinking water and sanitation? And in such cases, how is this compliance financed?</w:t>
      </w:r>
    </w:p>
    <w:p w14:paraId="05E05D46" w14:textId="77777777" w:rsidR="00036BA1" w:rsidRPr="00770E48" w:rsidRDefault="00036BA1" w:rsidP="00D74F03">
      <w:pPr>
        <w:spacing w:line="259" w:lineRule="auto"/>
        <w:ind w:left="720" w:firstLine="567"/>
        <w:jc w:val="both"/>
        <w:rPr>
          <w:sz w:val="22"/>
          <w:szCs w:val="22"/>
        </w:rPr>
      </w:pPr>
    </w:p>
    <w:p w14:paraId="0B670107" w14:textId="528F0BE3" w:rsidR="00036BA1" w:rsidRPr="00770E48" w:rsidRDefault="00036BA1" w:rsidP="00897F64">
      <w:pPr>
        <w:spacing w:line="259" w:lineRule="auto"/>
        <w:ind w:firstLine="709"/>
        <w:jc w:val="both"/>
        <w:rPr>
          <w:sz w:val="22"/>
          <w:szCs w:val="22"/>
        </w:rPr>
      </w:pPr>
      <w:r w:rsidRPr="00770E48">
        <w:rPr>
          <w:sz w:val="22"/>
          <w:szCs w:val="22"/>
        </w:rPr>
        <w:t>1.5</w:t>
      </w:r>
      <w:r w:rsidR="00C32C7E" w:rsidRPr="00770E48">
        <w:rPr>
          <w:sz w:val="22"/>
          <w:szCs w:val="22"/>
        </w:rPr>
        <w:t>.</w:t>
      </w:r>
      <w:r w:rsidR="00C32C7E" w:rsidRPr="00770E48">
        <w:rPr>
          <w:sz w:val="22"/>
          <w:szCs w:val="22"/>
        </w:rPr>
        <w:tab/>
      </w:r>
      <w:r w:rsidRPr="00770E48">
        <w:rPr>
          <w:sz w:val="22"/>
          <w:szCs w:val="22"/>
        </w:rPr>
        <w:t>Is there a regulatory framework that guarantees transparency and citizen participation in the management of water and sanitation services, whether public or private</w:t>
      </w:r>
      <w:r w:rsidR="0066328C" w:rsidRPr="00770E48">
        <w:rPr>
          <w:sz w:val="22"/>
          <w:szCs w:val="22"/>
        </w:rPr>
        <w:t>, in line with the requirements related to human rights</w:t>
      </w:r>
      <w:r w:rsidRPr="00770E48">
        <w:rPr>
          <w:sz w:val="22"/>
          <w:szCs w:val="22"/>
        </w:rPr>
        <w:t>?</w:t>
      </w:r>
    </w:p>
    <w:p w14:paraId="099F1EAC" w14:textId="77777777" w:rsidR="00036BA1" w:rsidRPr="00770E48" w:rsidRDefault="00036BA1" w:rsidP="00D74F03">
      <w:pPr>
        <w:spacing w:line="259" w:lineRule="auto"/>
        <w:ind w:left="720" w:firstLine="567"/>
        <w:jc w:val="both"/>
        <w:rPr>
          <w:sz w:val="22"/>
          <w:szCs w:val="22"/>
        </w:rPr>
      </w:pPr>
    </w:p>
    <w:p w14:paraId="386857A5" w14:textId="1806CEB0" w:rsidR="00036BA1" w:rsidRDefault="00036BA1" w:rsidP="00897F64">
      <w:pPr>
        <w:spacing w:line="259" w:lineRule="auto"/>
        <w:ind w:firstLine="709"/>
        <w:jc w:val="both"/>
        <w:rPr>
          <w:sz w:val="22"/>
          <w:szCs w:val="22"/>
        </w:rPr>
      </w:pPr>
      <w:r w:rsidRPr="005D1EE3">
        <w:rPr>
          <w:b/>
          <w:sz w:val="22"/>
          <w:szCs w:val="22"/>
        </w:rPr>
        <w:t>1.6</w:t>
      </w:r>
      <w:r w:rsidR="00C32C7E" w:rsidRPr="005D1EE3">
        <w:rPr>
          <w:b/>
          <w:sz w:val="22"/>
          <w:szCs w:val="22"/>
        </w:rPr>
        <w:t>.</w:t>
      </w:r>
      <w:r w:rsidR="00C32C7E" w:rsidRPr="005D1EE3">
        <w:rPr>
          <w:b/>
          <w:sz w:val="22"/>
          <w:szCs w:val="22"/>
        </w:rPr>
        <w:tab/>
      </w:r>
      <w:r w:rsidR="0066328C" w:rsidRPr="005D1EE3">
        <w:rPr>
          <w:b/>
          <w:sz w:val="22"/>
          <w:szCs w:val="22"/>
        </w:rPr>
        <w:t xml:space="preserve">During the past </w:t>
      </w:r>
      <w:r w:rsidR="008230D1" w:rsidRPr="005D1EE3">
        <w:rPr>
          <w:b/>
          <w:sz w:val="22"/>
          <w:szCs w:val="22"/>
        </w:rPr>
        <w:t xml:space="preserve">financial </w:t>
      </w:r>
      <w:r w:rsidR="0066328C" w:rsidRPr="005D1EE3">
        <w:rPr>
          <w:b/>
          <w:sz w:val="22"/>
          <w:szCs w:val="22"/>
        </w:rPr>
        <w:t xml:space="preserve">crisis (2007 - 2008), </w:t>
      </w:r>
      <w:r w:rsidR="008230D1" w:rsidRPr="005D1EE3">
        <w:rPr>
          <w:b/>
          <w:sz w:val="22"/>
          <w:szCs w:val="22"/>
        </w:rPr>
        <w:t>due to</w:t>
      </w:r>
      <w:r w:rsidR="0066328C" w:rsidRPr="005D1EE3">
        <w:rPr>
          <w:b/>
          <w:sz w:val="22"/>
          <w:szCs w:val="22"/>
        </w:rPr>
        <w:t xml:space="preserve"> austerity strategies, private investment was favoured to compensate for the lack of public financing in infrastructure and public services</w:t>
      </w:r>
      <w:r w:rsidRPr="005D1EE3">
        <w:rPr>
          <w:b/>
          <w:sz w:val="22"/>
          <w:szCs w:val="22"/>
        </w:rPr>
        <w:t xml:space="preserve">. </w:t>
      </w:r>
      <w:r w:rsidR="0066328C" w:rsidRPr="005D1EE3">
        <w:rPr>
          <w:b/>
          <w:sz w:val="22"/>
          <w:szCs w:val="22"/>
        </w:rPr>
        <w:t>In the present</w:t>
      </w:r>
      <w:r w:rsidRPr="005D1EE3">
        <w:rPr>
          <w:b/>
          <w:sz w:val="22"/>
          <w:szCs w:val="22"/>
        </w:rPr>
        <w:t xml:space="preserve"> economic </w:t>
      </w:r>
      <w:r w:rsidR="00D74F03" w:rsidRPr="005D1EE3">
        <w:rPr>
          <w:b/>
          <w:sz w:val="22"/>
          <w:szCs w:val="22"/>
        </w:rPr>
        <w:t>crisis accelerated by the COVID</w:t>
      </w:r>
      <w:r w:rsidRPr="005D1EE3">
        <w:rPr>
          <w:b/>
          <w:sz w:val="22"/>
          <w:szCs w:val="22"/>
        </w:rPr>
        <w:t xml:space="preserve">19 pandemic </w:t>
      </w:r>
      <w:r w:rsidR="00D73D9D" w:rsidRPr="005D1EE3">
        <w:rPr>
          <w:b/>
          <w:sz w:val="22"/>
          <w:szCs w:val="22"/>
        </w:rPr>
        <w:t xml:space="preserve">and given the need for investments to prevent </w:t>
      </w:r>
      <w:r w:rsidRPr="005D1EE3">
        <w:rPr>
          <w:b/>
          <w:sz w:val="22"/>
          <w:szCs w:val="22"/>
        </w:rPr>
        <w:t xml:space="preserve">the impacts of climate change, are there funds provided in public budgets to cover these costs? </w:t>
      </w:r>
      <w:r w:rsidR="00D73D9D" w:rsidRPr="005D1EE3">
        <w:rPr>
          <w:b/>
          <w:sz w:val="22"/>
          <w:szCs w:val="22"/>
        </w:rPr>
        <w:t xml:space="preserve">Or </w:t>
      </w:r>
      <w:r w:rsidR="008230D1" w:rsidRPr="005D1EE3">
        <w:rPr>
          <w:b/>
          <w:sz w:val="22"/>
          <w:szCs w:val="22"/>
        </w:rPr>
        <w:t xml:space="preserve">is the pressure for the </w:t>
      </w:r>
      <w:r w:rsidR="00D73D9D" w:rsidRPr="005D1EE3">
        <w:rPr>
          <w:b/>
          <w:sz w:val="22"/>
          <w:szCs w:val="22"/>
        </w:rPr>
        <w:t xml:space="preserve">privatization </w:t>
      </w:r>
      <w:r w:rsidR="008230D1" w:rsidRPr="005D1EE3">
        <w:rPr>
          <w:b/>
          <w:sz w:val="22"/>
          <w:szCs w:val="22"/>
        </w:rPr>
        <w:t xml:space="preserve">of </w:t>
      </w:r>
      <w:r w:rsidR="00D73D9D" w:rsidRPr="005D1EE3">
        <w:rPr>
          <w:b/>
          <w:sz w:val="22"/>
          <w:szCs w:val="22"/>
        </w:rPr>
        <w:t>water services growing again</w:t>
      </w:r>
      <w:r w:rsidRPr="005D1EE3">
        <w:rPr>
          <w:b/>
          <w:sz w:val="22"/>
          <w:szCs w:val="22"/>
        </w:rPr>
        <w:t>?</w:t>
      </w:r>
      <w:r w:rsidRPr="00770E48">
        <w:rPr>
          <w:sz w:val="22"/>
          <w:szCs w:val="22"/>
        </w:rPr>
        <w:t xml:space="preserve"> </w:t>
      </w:r>
    </w:p>
    <w:p w14:paraId="102C1E32" w14:textId="3F119EC8" w:rsidR="00AA3946" w:rsidRPr="00AA3946" w:rsidRDefault="00AA3946" w:rsidP="00BE7C7E">
      <w:pPr>
        <w:spacing w:line="276" w:lineRule="auto"/>
        <w:ind w:firstLine="709"/>
        <w:jc w:val="both"/>
        <w:rPr>
          <w:sz w:val="22"/>
          <w:szCs w:val="22"/>
        </w:rPr>
      </w:pPr>
    </w:p>
    <w:p w14:paraId="6D5D2B56" w14:textId="5D880F9E" w:rsidR="00AA3946" w:rsidRPr="00247DD8" w:rsidRDefault="00AA3946" w:rsidP="00BE7C7E">
      <w:pPr>
        <w:spacing w:after="160" w:line="276" w:lineRule="auto"/>
        <w:jc w:val="both"/>
        <w:rPr>
          <w:b/>
          <w:sz w:val="22"/>
          <w:szCs w:val="22"/>
          <w:lang w:val="en-US" w:eastAsia="pl-PL"/>
        </w:rPr>
      </w:pPr>
      <w:r w:rsidRPr="00247DD8">
        <w:rPr>
          <w:b/>
          <w:color w:val="000000"/>
          <w:sz w:val="22"/>
          <w:szCs w:val="22"/>
          <w:lang w:val="en-US" w:eastAsia="pl-PL"/>
        </w:rPr>
        <w:t>In December 2019 National Fund for Environmental Protection and Water Management launched a call for applications for „Adaptation to climate change and mitigation of environmental risks” priority program that allows to finance (e.g.) drinking water supply, including: construction and modernization of water intakes and water treatment plants and water supply networks. </w:t>
      </w:r>
    </w:p>
    <w:p w14:paraId="2A546EE4" w14:textId="50677FA4" w:rsidR="00AA3946" w:rsidRPr="00247DD8" w:rsidRDefault="00AA3946" w:rsidP="00BE7C7E">
      <w:pPr>
        <w:spacing w:line="276" w:lineRule="auto"/>
        <w:jc w:val="both"/>
        <w:rPr>
          <w:b/>
          <w:sz w:val="22"/>
          <w:szCs w:val="22"/>
          <w:lang w:eastAsia="pl-PL"/>
        </w:rPr>
      </w:pPr>
      <w:r w:rsidRPr="00247DD8">
        <w:rPr>
          <w:b/>
          <w:color w:val="000000"/>
          <w:sz w:val="22"/>
          <w:szCs w:val="22"/>
          <w:lang w:val="en-US" w:eastAsia="pl-PL"/>
        </w:rPr>
        <w:t>Specific information:</w:t>
      </w:r>
    </w:p>
    <w:p w14:paraId="042EE2FE" w14:textId="4E41E127" w:rsidR="00AA3946" w:rsidRPr="00247DD8" w:rsidRDefault="00AA3946" w:rsidP="00BE7C7E">
      <w:pPr>
        <w:numPr>
          <w:ilvl w:val="0"/>
          <w:numId w:val="48"/>
        </w:numPr>
        <w:spacing w:line="276" w:lineRule="auto"/>
        <w:jc w:val="both"/>
        <w:rPr>
          <w:b/>
          <w:color w:val="000000"/>
          <w:sz w:val="22"/>
          <w:szCs w:val="22"/>
          <w:lang w:val="en-US" w:eastAsia="pl-PL"/>
        </w:rPr>
      </w:pPr>
      <w:r w:rsidRPr="00247DD8">
        <w:rPr>
          <w:b/>
          <w:color w:val="000000"/>
          <w:sz w:val="22"/>
          <w:szCs w:val="22"/>
          <w:lang w:val="en-US" w:eastAsia="pl-PL"/>
        </w:rPr>
        <w:t>Main beneficiar</w:t>
      </w:r>
      <w:r w:rsidR="001A30BB" w:rsidRPr="00247DD8">
        <w:rPr>
          <w:b/>
          <w:color w:val="000000"/>
          <w:sz w:val="22"/>
          <w:szCs w:val="22"/>
          <w:lang w:val="en-US" w:eastAsia="pl-PL"/>
        </w:rPr>
        <w:t>i</w:t>
      </w:r>
      <w:r w:rsidRPr="00247DD8">
        <w:rPr>
          <w:b/>
          <w:color w:val="000000"/>
          <w:sz w:val="22"/>
          <w:szCs w:val="22"/>
          <w:lang w:val="en-US" w:eastAsia="pl-PL"/>
        </w:rPr>
        <w:t>es: municipalities and municipal companies; </w:t>
      </w:r>
    </w:p>
    <w:p w14:paraId="15C6ECAA" w14:textId="2D9894B1" w:rsidR="00AA3946" w:rsidRPr="00247DD8" w:rsidRDefault="00AA3946" w:rsidP="00BE7C7E">
      <w:pPr>
        <w:numPr>
          <w:ilvl w:val="0"/>
          <w:numId w:val="48"/>
        </w:numPr>
        <w:spacing w:line="276" w:lineRule="auto"/>
        <w:jc w:val="both"/>
        <w:rPr>
          <w:b/>
          <w:color w:val="000000"/>
          <w:sz w:val="22"/>
          <w:szCs w:val="22"/>
          <w:lang w:val="en-US" w:eastAsia="pl-PL"/>
        </w:rPr>
      </w:pPr>
      <w:r w:rsidRPr="00247DD8">
        <w:rPr>
          <w:b/>
          <w:color w:val="000000"/>
          <w:sz w:val="22"/>
          <w:szCs w:val="22"/>
          <w:lang w:val="en-US" w:eastAsia="pl-PL"/>
        </w:rPr>
        <w:t>Type of financing: loans, with a write-off option (30</w:t>
      </w:r>
      <w:r w:rsidR="001A30BB" w:rsidRPr="00247DD8">
        <w:rPr>
          <w:b/>
          <w:color w:val="000000"/>
          <w:sz w:val="22"/>
          <w:szCs w:val="22"/>
          <w:lang w:val="en-US" w:eastAsia="pl-PL"/>
        </w:rPr>
        <w:t>%</w:t>
      </w:r>
      <w:r w:rsidRPr="00247DD8">
        <w:rPr>
          <w:b/>
          <w:color w:val="000000"/>
          <w:sz w:val="22"/>
          <w:szCs w:val="22"/>
          <w:lang w:val="en-US" w:eastAsia="pl-PL"/>
        </w:rPr>
        <w:t xml:space="preserve"> or 50% of the loan); </w:t>
      </w:r>
    </w:p>
    <w:p w14:paraId="75DFE8B3" w14:textId="27BF457A" w:rsidR="00AA3946" w:rsidRPr="00247DD8" w:rsidRDefault="00866E6E" w:rsidP="00BE7C7E">
      <w:pPr>
        <w:numPr>
          <w:ilvl w:val="0"/>
          <w:numId w:val="48"/>
        </w:numPr>
        <w:spacing w:after="120" w:line="276" w:lineRule="auto"/>
        <w:ind w:left="714" w:hanging="357"/>
        <w:jc w:val="both"/>
        <w:rPr>
          <w:b/>
          <w:color w:val="000000"/>
          <w:sz w:val="22"/>
          <w:szCs w:val="22"/>
          <w:lang w:val="en-US" w:eastAsia="pl-PL"/>
        </w:rPr>
      </w:pPr>
      <w:r>
        <w:rPr>
          <w:b/>
          <w:color w:val="000000"/>
          <w:sz w:val="22"/>
          <w:szCs w:val="22"/>
          <w:lang w:val="en-US" w:eastAsia="pl-PL"/>
        </w:rPr>
        <w:t>Level of financing: up to 100</w:t>
      </w:r>
      <w:r w:rsidR="00AA3946" w:rsidRPr="00247DD8">
        <w:rPr>
          <w:b/>
          <w:color w:val="000000"/>
          <w:sz w:val="22"/>
          <w:szCs w:val="22"/>
          <w:lang w:val="en-US" w:eastAsia="pl-PL"/>
        </w:rPr>
        <w:t>% of eligible costs;  </w:t>
      </w:r>
    </w:p>
    <w:p w14:paraId="2205228B" w14:textId="0CA47EDC" w:rsidR="00AA3946" w:rsidRPr="00247DD8" w:rsidRDefault="00F86EF8" w:rsidP="00BE7C7E">
      <w:pPr>
        <w:spacing w:line="276" w:lineRule="auto"/>
        <w:jc w:val="both"/>
        <w:rPr>
          <w:b/>
          <w:sz w:val="22"/>
          <w:szCs w:val="22"/>
          <w:lang w:val="en-US" w:eastAsia="pl-PL"/>
        </w:rPr>
      </w:pPr>
      <w:r w:rsidRPr="00247DD8">
        <w:rPr>
          <w:b/>
          <w:color w:val="000000"/>
          <w:sz w:val="22"/>
          <w:szCs w:val="22"/>
          <w:lang w:val="en-US" w:eastAsia="pl-PL"/>
        </w:rPr>
        <w:t>As far as Fund’s activities are concerned t</w:t>
      </w:r>
      <w:r w:rsidR="00AA3946" w:rsidRPr="00247DD8">
        <w:rPr>
          <w:b/>
          <w:color w:val="000000"/>
          <w:sz w:val="22"/>
          <w:szCs w:val="22"/>
          <w:lang w:val="en-US" w:eastAsia="pl-PL"/>
        </w:rPr>
        <w:t xml:space="preserve">here are no specific conditions in the area of financing drinking water supply </w:t>
      </w:r>
      <w:r w:rsidRPr="00247DD8">
        <w:rPr>
          <w:b/>
          <w:color w:val="000000"/>
          <w:sz w:val="22"/>
          <w:szCs w:val="22"/>
          <w:lang w:val="en-US" w:eastAsia="pl-PL"/>
        </w:rPr>
        <w:t xml:space="preserve">related to </w:t>
      </w:r>
      <w:r w:rsidR="00AA3946" w:rsidRPr="00247DD8">
        <w:rPr>
          <w:b/>
          <w:color w:val="000000"/>
          <w:sz w:val="22"/>
          <w:szCs w:val="22"/>
          <w:lang w:val="en-US" w:eastAsia="pl-PL"/>
        </w:rPr>
        <w:t>COVID-19 pandemic. </w:t>
      </w:r>
    </w:p>
    <w:p w14:paraId="15F72066" w14:textId="77777777" w:rsidR="00036BA1" w:rsidRPr="00770E48" w:rsidRDefault="00036BA1" w:rsidP="00D74F03">
      <w:pPr>
        <w:spacing w:line="259" w:lineRule="auto"/>
        <w:ind w:left="720"/>
        <w:jc w:val="both"/>
        <w:rPr>
          <w:sz w:val="22"/>
          <w:szCs w:val="22"/>
        </w:rPr>
      </w:pPr>
    </w:p>
    <w:p w14:paraId="44A29929" w14:textId="5F429470" w:rsidR="00036BA1" w:rsidRPr="00770E48" w:rsidRDefault="00036BA1" w:rsidP="00897F64">
      <w:pPr>
        <w:spacing w:line="259" w:lineRule="auto"/>
        <w:ind w:firstLine="709"/>
        <w:jc w:val="both"/>
        <w:rPr>
          <w:sz w:val="22"/>
          <w:szCs w:val="22"/>
        </w:rPr>
      </w:pPr>
      <w:r w:rsidRPr="00F86EF8">
        <w:rPr>
          <w:sz w:val="22"/>
          <w:szCs w:val="22"/>
        </w:rPr>
        <w:t>1.7</w:t>
      </w:r>
      <w:r w:rsidR="00C32C7E" w:rsidRPr="00F86EF8">
        <w:rPr>
          <w:sz w:val="22"/>
          <w:szCs w:val="22"/>
        </w:rPr>
        <w:t>.</w:t>
      </w:r>
      <w:r w:rsidR="00C32C7E" w:rsidRPr="00F86EF8">
        <w:rPr>
          <w:sz w:val="22"/>
          <w:szCs w:val="22"/>
        </w:rPr>
        <w:tab/>
      </w:r>
      <w:r w:rsidR="00D73D9D" w:rsidRPr="00F86EF8">
        <w:rPr>
          <w:sz w:val="22"/>
          <w:szCs w:val="22"/>
        </w:rPr>
        <w:t>From the current perspective of climate change, a</w:t>
      </w:r>
      <w:r w:rsidRPr="00F86EF8">
        <w:rPr>
          <w:sz w:val="22"/>
          <w:szCs w:val="22"/>
        </w:rPr>
        <w:t xml:space="preserve">re there green funds established to finance investments in WASH services due to the </w:t>
      </w:r>
      <w:r w:rsidR="00D74F03" w:rsidRPr="00F86EF8">
        <w:rPr>
          <w:sz w:val="22"/>
          <w:szCs w:val="22"/>
        </w:rPr>
        <w:t>impact of the climate emergency</w:t>
      </w:r>
      <w:r w:rsidRPr="00F86EF8">
        <w:rPr>
          <w:sz w:val="22"/>
          <w:szCs w:val="22"/>
        </w:rPr>
        <w:t>?</w:t>
      </w:r>
    </w:p>
    <w:p w14:paraId="2CDA84E6" w14:textId="77777777" w:rsidR="00036BA1" w:rsidRPr="00770E48" w:rsidRDefault="00036BA1" w:rsidP="00D74F03">
      <w:pPr>
        <w:spacing w:line="259" w:lineRule="auto"/>
        <w:ind w:left="720"/>
        <w:jc w:val="both"/>
        <w:rPr>
          <w:sz w:val="22"/>
          <w:szCs w:val="22"/>
        </w:rPr>
      </w:pPr>
    </w:p>
    <w:p w14:paraId="56293E93" w14:textId="77777777" w:rsidR="00036BA1" w:rsidRPr="00770E48" w:rsidRDefault="00036BA1" w:rsidP="00897F64">
      <w:pPr>
        <w:spacing w:line="259" w:lineRule="auto"/>
        <w:ind w:firstLine="709"/>
        <w:jc w:val="both"/>
        <w:rPr>
          <w:sz w:val="22"/>
          <w:szCs w:val="22"/>
        </w:rPr>
      </w:pPr>
      <w:r w:rsidRPr="00770E48">
        <w:rPr>
          <w:sz w:val="22"/>
          <w:szCs w:val="22"/>
        </w:rPr>
        <w:t>1.8</w:t>
      </w:r>
      <w:r w:rsidR="00C32C7E" w:rsidRPr="00770E48">
        <w:rPr>
          <w:sz w:val="22"/>
          <w:szCs w:val="22"/>
        </w:rPr>
        <w:t>.</w:t>
      </w:r>
      <w:r w:rsidR="00C32C7E" w:rsidRPr="00770E48">
        <w:rPr>
          <w:sz w:val="22"/>
          <w:szCs w:val="22"/>
        </w:rPr>
        <w:tab/>
      </w:r>
      <w:r w:rsidRPr="00770E48">
        <w:rPr>
          <w:sz w:val="22"/>
          <w:szCs w:val="22"/>
        </w:rPr>
        <w:t>Are there prospects for higher service rates or charges to cover the costs of investments? Is there any provision to guarantee the affordability of services to households in poverty?</w:t>
      </w:r>
    </w:p>
    <w:p w14:paraId="07527123" w14:textId="77777777" w:rsidR="00036BA1" w:rsidRPr="00770E48" w:rsidRDefault="00036BA1" w:rsidP="00D74F03">
      <w:pPr>
        <w:spacing w:line="259" w:lineRule="auto"/>
        <w:ind w:left="720"/>
        <w:jc w:val="both"/>
        <w:rPr>
          <w:sz w:val="22"/>
          <w:szCs w:val="22"/>
        </w:rPr>
      </w:pPr>
    </w:p>
    <w:p w14:paraId="00CAF621" w14:textId="77777777" w:rsidR="00036BA1" w:rsidRPr="00770E48" w:rsidRDefault="00036BA1" w:rsidP="00897F64">
      <w:pPr>
        <w:spacing w:line="259" w:lineRule="auto"/>
        <w:ind w:firstLine="709"/>
        <w:jc w:val="both"/>
        <w:rPr>
          <w:sz w:val="22"/>
          <w:szCs w:val="22"/>
        </w:rPr>
      </w:pPr>
      <w:r w:rsidRPr="00770E48">
        <w:rPr>
          <w:sz w:val="22"/>
          <w:szCs w:val="22"/>
        </w:rPr>
        <w:t>1.9</w:t>
      </w:r>
      <w:r w:rsidR="00C32C7E" w:rsidRPr="00770E48">
        <w:rPr>
          <w:sz w:val="22"/>
          <w:szCs w:val="22"/>
        </w:rPr>
        <w:t>.</w:t>
      </w:r>
      <w:r w:rsidR="00C32C7E" w:rsidRPr="00770E48">
        <w:rPr>
          <w:sz w:val="22"/>
          <w:szCs w:val="22"/>
        </w:rPr>
        <w:tab/>
      </w:r>
      <w:r w:rsidRPr="00770E48">
        <w:rPr>
          <w:sz w:val="22"/>
          <w:szCs w:val="22"/>
        </w:rPr>
        <w:t>In relation to the impact of COVID-19, if WASH services were managed by private operators were the costs derived from the pandemic (for example, lower water consumption due to economic restrictions, higher rates of non-payment of tariffs) covered by private operators as contract risks or are they passed on to public institutions?</w:t>
      </w:r>
    </w:p>
    <w:p w14:paraId="0550FC20" w14:textId="77777777" w:rsidR="00036BA1" w:rsidRPr="00770E48" w:rsidRDefault="00036BA1" w:rsidP="007F3068">
      <w:pPr>
        <w:spacing w:line="259" w:lineRule="auto"/>
        <w:ind w:firstLine="567"/>
        <w:jc w:val="both"/>
        <w:rPr>
          <w:sz w:val="22"/>
          <w:szCs w:val="22"/>
        </w:rPr>
      </w:pPr>
    </w:p>
    <w:p w14:paraId="0EE50A95" w14:textId="77777777" w:rsidR="00036BA1" w:rsidRPr="00770E48" w:rsidRDefault="00036BA1" w:rsidP="00C32C7E">
      <w:pPr>
        <w:spacing w:line="259" w:lineRule="auto"/>
        <w:jc w:val="both"/>
        <w:rPr>
          <w:b/>
          <w:sz w:val="22"/>
          <w:szCs w:val="22"/>
        </w:rPr>
      </w:pPr>
      <w:r w:rsidRPr="00770E48">
        <w:rPr>
          <w:b/>
          <w:sz w:val="22"/>
          <w:szCs w:val="22"/>
        </w:rPr>
        <w:t>On market based mechanisms as a response to water scarcity</w:t>
      </w:r>
    </w:p>
    <w:p w14:paraId="03D3A286" w14:textId="77777777" w:rsidR="00036BA1" w:rsidRPr="00770E48" w:rsidRDefault="00036BA1" w:rsidP="007F3068">
      <w:pPr>
        <w:spacing w:line="259" w:lineRule="auto"/>
        <w:ind w:firstLine="567"/>
        <w:jc w:val="both"/>
        <w:rPr>
          <w:sz w:val="22"/>
          <w:szCs w:val="22"/>
        </w:rPr>
      </w:pPr>
    </w:p>
    <w:p w14:paraId="690E9F36" w14:textId="56CBBD2D" w:rsidR="00036BA1" w:rsidRPr="00770E48" w:rsidRDefault="00D74F03" w:rsidP="00D74F03">
      <w:pPr>
        <w:spacing w:line="259" w:lineRule="auto"/>
        <w:jc w:val="both"/>
        <w:rPr>
          <w:sz w:val="22"/>
          <w:szCs w:val="22"/>
        </w:rPr>
      </w:pPr>
      <w:r w:rsidRPr="00770E48">
        <w:rPr>
          <w:sz w:val="22"/>
          <w:szCs w:val="22"/>
        </w:rPr>
        <w:t>2.</w:t>
      </w:r>
      <w:r w:rsidRPr="00770E48">
        <w:rPr>
          <w:sz w:val="22"/>
          <w:szCs w:val="22"/>
        </w:rPr>
        <w:tab/>
      </w:r>
      <w:r w:rsidR="00036BA1" w:rsidRPr="00770E48">
        <w:rPr>
          <w:sz w:val="22"/>
          <w:szCs w:val="22"/>
        </w:rPr>
        <w:t xml:space="preserve">There are various market-based options for managing water scarcity and its distribution to competing users. Although there are different models, what is common to all is the need to separate water rights and land rights, so that water rights/concessions/allocations/entitlements can be traded and potentially managed as a </w:t>
      </w:r>
      <w:r w:rsidR="00D73D9D" w:rsidRPr="00770E48">
        <w:rPr>
          <w:sz w:val="22"/>
          <w:szCs w:val="22"/>
        </w:rPr>
        <w:t>consumer good</w:t>
      </w:r>
      <w:r w:rsidR="00036BA1" w:rsidRPr="00770E48">
        <w:rPr>
          <w:sz w:val="22"/>
          <w:szCs w:val="22"/>
        </w:rPr>
        <w:t>. There are models, such as Water Banks, that organize transactions under public control and with strong regulations. There are also water trading markets that facilitate trade between entitlement holders and those who want to use that water. These water markets can be opened to speculators, who are not going to use the water rights at stake. Speculators are financial actors that promote speculative games (with high expectations of short-term benefits) between those who have water rights and those who seek to buy them. Although most water trading markets are localized, with the entry of new financial players, water rights can be integrated into global financial markets, where water will receive the same treatment as other tradable commodities</w:t>
      </w:r>
      <w:r w:rsidR="00D73D9D" w:rsidRPr="00770E48">
        <w:rPr>
          <w:sz w:val="22"/>
          <w:szCs w:val="22"/>
        </w:rPr>
        <w:t>, generating speculative impacts on the final costs to pay for water</w:t>
      </w:r>
      <w:r w:rsidR="00036BA1" w:rsidRPr="00770E48">
        <w:rPr>
          <w:sz w:val="22"/>
          <w:szCs w:val="22"/>
        </w:rPr>
        <w:t>.</w:t>
      </w:r>
    </w:p>
    <w:p w14:paraId="70FED747" w14:textId="77777777" w:rsidR="00036BA1" w:rsidRPr="00770E48" w:rsidRDefault="00036BA1" w:rsidP="007F3068">
      <w:pPr>
        <w:spacing w:line="259" w:lineRule="auto"/>
        <w:ind w:firstLine="567"/>
        <w:jc w:val="both"/>
        <w:rPr>
          <w:sz w:val="22"/>
          <w:szCs w:val="22"/>
        </w:rPr>
      </w:pPr>
    </w:p>
    <w:p w14:paraId="7B95AA16" w14:textId="612552A5" w:rsidR="00036BA1" w:rsidRPr="00770E48" w:rsidRDefault="00036BA1" w:rsidP="007F3068">
      <w:pPr>
        <w:spacing w:line="259" w:lineRule="auto"/>
        <w:ind w:firstLine="567"/>
        <w:jc w:val="both"/>
        <w:rPr>
          <w:sz w:val="22"/>
          <w:szCs w:val="22"/>
        </w:rPr>
      </w:pPr>
      <w:r w:rsidRPr="00770E48">
        <w:rPr>
          <w:sz w:val="22"/>
          <w:szCs w:val="22"/>
        </w:rPr>
        <w:t>If water markets or water banks exist:</w:t>
      </w:r>
    </w:p>
    <w:p w14:paraId="37AB1264" w14:textId="77777777" w:rsidR="00036BA1" w:rsidRPr="00770E48" w:rsidRDefault="00036BA1" w:rsidP="007F3068">
      <w:pPr>
        <w:spacing w:line="259" w:lineRule="auto"/>
        <w:ind w:firstLine="567"/>
        <w:jc w:val="both"/>
        <w:rPr>
          <w:sz w:val="22"/>
          <w:szCs w:val="22"/>
        </w:rPr>
      </w:pPr>
    </w:p>
    <w:p w14:paraId="38ED5EAB" w14:textId="17D8EA54" w:rsidR="00036BA1" w:rsidRPr="00770E48" w:rsidRDefault="00C32C7E" w:rsidP="00897F64">
      <w:pPr>
        <w:spacing w:line="259" w:lineRule="auto"/>
        <w:ind w:firstLine="709"/>
        <w:jc w:val="both"/>
        <w:rPr>
          <w:sz w:val="22"/>
          <w:szCs w:val="22"/>
        </w:rPr>
      </w:pPr>
      <w:r w:rsidRPr="00770E48">
        <w:rPr>
          <w:sz w:val="22"/>
          <w:szCs w:val="22"/>
        </w:rPr>
        <w:t>2.1.</w:t>
      </w:r>
      <w:r w:rsidRPr="00770E48">
        <w:rPr>
          <w:sz w:val="22"/>
          <w:szCs w:val="22"/>
        </w:rPr>
        <w:tab/>
      </w:r>
      <w:r w:rsidR="00036BA1" w:rsidRPr="00770E48">
        <w:rPr>
          <w:sz w:val="22"/>
          <w:szCs w:val="22"/>
        </w:rPr>
        <w:t>How are they designed and what is their purpose? i.e. to manage water scarcity, to deal with over-allocations, or to ease trading between water rights/entitlement holders</w:t>
      </w:r>
      <w:r w:rsidR="00D73D9D" w:rsidRPr="00770E48">
        <w:rPr>
          <w:sz w:val="22"/>
          <w:szCs w:val="22"/>
        </w:rPr>
        <w:t xml:space="preserve"> to increase the efficiency of use</w:t>
      </w:r>
      <w:r w:rsidR="00036BA1" w:rsidRPr="00770E48">
        <w:rPr>
          <w:sz w:val="22"/>
          <w:szCs w:val="22"/>
        </w:rPr>
        <w:t>?  Is the water traded or banked understood as public or private property? And if private, what is actually privatised? For example, a set amount of water, a licence to extract a certain amount of water, or the concession.</w:t>
      </w:r>
    </w:p>
    <w:p w14:paraId="0555A5E2" w14:textId="77777777" w:rsidR="00036BA1" w:rsidRPr="00770E48" w:rsidRDefault="00036BA1" w:rsidP="00D74F03">
      <w:pPr>
        <w:spacing w:line="259" w:lineRule="auto"/>
        <w:ind w:left="567" w:firstLine="567"/>
        <w:jc w:val="both"/>
        <w:rPr>
          <w:sz w:val="22"/>
          <w:szCs w:val="22"/>
        </w:rPr>
      </w:pPr>
    </w:p>
    <w:p w14:paraId="41C987D3" w14:textId="77777777" w:rsidR="00036BA1" w:rsidRPr="00770E48" w:rsidRDefault="00C32C7E" w:rsidP="00897F64">
      <w:pPr>
        <w:spacing w:line="259" w:lineRule="auto"/>
        <w:ind w:firstLine="709"/>
        <w:jc w:val="both"/>
        <w:rPr>
          <w:sz w:val="22"/>
          <w:szCs w:val="22"/>
        </w:rPr>
      </w:pPr>
      <w:r w:rsidRPr="00770E48">
        <w:rPr>
          <w:sz w:val="22"/>
          <w:szCs w:val="22"/>
        </w:rPr>
        <w:t>2.2.</w:t>
      </w:r>
      <w:r w:rsidRPr="00770E48">
        <w:rPr>
          <w:sz w:val="22"/>
          <w:szCs w:val="22"/>
        </w:rPr>
        <w:tab/>
      </w:r>
      <w:r w:rsidR="00036BA1" w:rsidRPr="00770E48">
        <w:rPr>
          <w:sz w:val="22"/>
          <w:szCs w:val="22"/>
        </w:rPr>
        <w:t>Are there public institutions (such as Water Banks) that manage possible transfers of water rights? If so, are they set up only to manage drought cycles or do they also work when there is no drought?</w:t>
      </w:r>
    </w:p>
    <w:p w14:paraId="6B6C7062" w14:textId="77777777" w:rsidR="00036BA1" w:rsidRPr="00770E48" w:rsidRDefault="00036BA1" w:rsidP="00D74F03">
      <w:pPr>
        <w:spacing w:line="259" w:lineRule="auto"/>
        <w:ind w:left="567" w:firstLine="567"/>
        <w:jc w:val="both"/>
        <w:rPr>
          <w:sz w:val="22"/>
          <w:szCs w:val="22"/>
        </w:rPr>
      </w:pPr>
    </w:p>
    <w:p w14:paraId="3A204B6D" w14:textId="0BDB410D" w:rsidR="00036BA1" w:rsidRPr="00770E48" w:rsidRDefault="00C32C7E" w:rsidP="00897F64">
      <w:pPr>
        <w:spacing w:line="259" w:lineRule="auto"/>
        <w:ind w:firstLine="709"/>
        <w:jc w:val="both"/>
        <w:rPr>
          <w:sz w:val="22"/>
          <w:szCs w:val="22"/>
        </w:rPr>
      </w:pPr>
      <w:r w:rsidRPr="00770E48">
        <w:rPr>
          <w:sz w:val="22"/>
          <w:szCs w:val="22"/>
        </w:rPr>
        <w:t>2.3.</w:t>
      </w:r>
      <w:r w:rsidRPr="00770E48">
        <w:rPr>
          <w:sz w:val="22"/>
          <w:szCs w:val="22"/>
        </w:rPr>
        <w:tab/>
      </w:r>
      <w:r w:rsidR="00036BA1" w:rsidRPr="00770E48">
        <w:rPr>
          <w:sz w:val="22"/>
          <w:szCs w:val="22"/>
        </w:rPr>
        <w:t xml:space="preserve">To what extent do market based transfers under public control affect the affordability of water and sanitation services and the price of water? What about privately managed markets? </w:t>
      </w:r>
      <w:r w:rsidR="006245B2" w:rsidRPr="00770E48">
        <w:rPr>
          <w:sz w:val="22"/>
          <w:szCs w:val="22"/>
        </w:rPr>
        <w:t>What is the impact on families in vulnerable situations and the effective fulfilment of human rights to access to water and sanitation?</w:t>
      </w:r>
    </w:p>
    <w:p w14:paraId="03FA56C3" w14:textId="77777777" w:rsidR="00036BA1" w:rsidRPr="00770E48" w:rsidRDefault="00036BA1" w:rsidP="00D74F03">
      <w:pPr>
        <w:spacing w:line="259" w:lineRule="auto"/>
        <w:ind w:left="567" w:firstLine="567"/>
        <w:jc w:val="both"/>
        <w:rPr>
          <w:sz w:val="22"/>
          <w:szCs w:val="22"/>
        </w:rPr>
      </w:pPr>
    </w:p>
    <w:p w14:paraId="35DF393A" w14:textId="43A2FA94" w:rsidR="00036BA1" w:rsidRPr="00770E48" w:rsidRDefault="00C32C7E" w:rsidP="00897F64">
      <w:pPr>
        <w:spacing w:line="259" w:lineRule="auto"/>
        <w:ind w:firstLine="709"/>
        <w:jc w:val="both"/>
        <w:rPr>
          <w:sz w:val="22"/>
          <w:szCs w:val="22"/>
        </w:rPr>
      </w:pPr>
      <w:r w:rsidRPr="00770E48">
        <w:rPr>
          <w:sz w:val="22"/>
          <w:szCs w:val="22"/>
        </w:rPr>
        <w:t>2.4.</w:t>
      </w:r>
      <w:r w:rsidRPr="00770E48">
        <w:rPr>
          <w:sz w:val="22"/>
          <w:szCs w:val="22"/>
        </w:rPr>
        <w:tab/>
      </w:r>
      <w:r w:rsidR="006245B2" w:rsidRPr="00770E48">
        <w:rPr>
          <w:sz w:val="22"/>
          <w:szCs w:val="22"/>
        </w:rPr>
        <w:t xml:space="preserve">Are there direct markets for water rights? </w:t>
      </w:r>
      <w:r w:rsidR="00036BA1" w:rsidRPr="00770E48">
        <w:rPr>
          <w:sz w:val="22"/>
          <w:szCs w:val="22"/>
        </w:rPr>
        <w:t xml:space="preserve">Does the supply of water and sanitation services depend on access to water </w:t>
      </w:r>
      <w:r w:rsidR="006245B2" w:rsidRPr="00770E48">
        <w:rPr>
          <w:sz w:val="22"/>
          <w:szCs w:val="22"/>
        </w:rPr>
        <w:t xml:space="preserve">through these </w:t>
      </w:r>
      <w:r w:rsidR="00036BA1" w:rsidRPr="00770E48">
        <w:rPr>
          <w:sz w:val="22"/>
          <w:szCs w:val="22"/>
        </w:rPr>
        <w:t>markets? And if so, to what extent do these markets affect rate increases, especially for households in vulnerable situations?</w:t>
      </w:r>
    </w:p>
    <w:p w14:paraId="4FA33D5C" w14:textId="77777777" w:rsidR="00036BA1" w:rsidRPr="00770E48" w:rsidRDefault="00036BA1" w:rsidP="00D74F03">
      <w:pPr>
        <w:spacing w:line="259" w:lineRule="auto"/>
        <w:ind w:left="567" w:firstLine="567"/>
        <w:jc w:val="both"/>
        <w:rPr>
          <w:sz w:val="22"/>
          <w:szCs w:val="22"/>
        </w:rPr>
      </w:pPr>
    </w:p>
    <w:p w14:paraId="4475E3B7" w14:textId="02CF0D8D" w:rsidR="00036BA1" w:rsidRPr="00770E48" w:rsidRDefault="00C32C7E" w:rsidP="00897F64">
      <w:pPr>
        <w:spacing w:line="259" w:lineRule="auto"/>
        <w:ind w:firstLine="709"/>
        <w:jc w:val="both"/>
        <w:rPr>
          <w:sz w:val="22"/>
          <w:szCs w:val="22"/>
        </w:rPr>
      </w:pPr>
      <w:r w:rsidRPr="00770E48">
        <w:rPr>
          <w:sz w:val="22"/>
          <w:szCs w:val="22"/>
        </w:rPr>
        <w:t>2.5.</w:t>
      </w:r>
      <w:r w:rsidRPr="00770E48">
        <w:rPr>
          <w:sz w:val="22"/>
          <w:szCs w:val="22"/>
        </w:rPr>
        <w:tab/>
      </w:r>
      <w:r w:rsidR="00036BA1" w:rsidRPr="00770E48">
        <w:rPr>
          <w:sz w:val="22"/>
          <w:szCs w:val="22"/>
        </w:rPr>
        <w:t>In some water markets trading is limited to actors buying water for their own use (for example, agriculture, extractive industries, urban water services)</w:t>
      </w:r>
      <w:r w:rsidR="006245B2" w:rsidRPr="00770E48">
        <w:rPr>
          <w:sz w:val="22"/>
          <w:szCs w:val="22"/>
        </w:rPr>
        <w:t>, while</w:t>
      </w:r>
      <w:r w:rsidR="00036BA1" w:rsidRPr="00770E48">
        <w:rPr>
          <w:sz w:val="22"/>
          <w:szCs w:val="22"/>
        </w:rPr>
        <w:t xml:space="preserve"> other markets are open to speculators. Who are the largest actors in the water trading market? And if markets are open to private investors what type of companies are they, for example hedge funds, individual investors, or international banks? Are there differences between the impact of each type of actor and design of the water market on the price and availability of water?</w:t>
      </w:r>
    </w:p>
    <w:p w14:paraId="79ADAF88" w14:textId="77777777" w:rsidR="00036BA1" w:rsidRPr="00770E48" w:rsidRDefault="00036BA1" w:rsidP="00D74F03">
      <w:pPr>
        <w:spacing w:line="259" w:lineRule="auto"/>
        <w:ind w:left="567" w:firstLine="567"/>
        <w:jc w:val="both"/>
        <w:rPr>
          <w:sz w:val="22"/>
          <w:szCs w:val="22"/>
        </w:rPr>
      </w:pPr>
    </w:p>
    <w:p w14:paraId="1733DC42" w14:textId="0F238D3C" w:rsidR="00036BA1" w:rsidRPr="00770E48" w:rsidRDefault="00C32C7E" w:rsidP="00897F64">
      <w:pPr>
        <w:spacing w:line="259" w:lineRule="auto"/>
        <w:ind w:firstLine="709"/>
        <w:jc w:val="both"/>
        <w:rPr>
          <w:sz w:val="22"/>
          <w:szCs w:val="22"/>
        </w:rPr>
      </w:pPr>
      <w:r w:rsidRPr="00770E48">
        <w:rPr>
          <w:sz w:val="22"/>
          <w:szCs w:val="22"/>
        </w:rPr>
        <w:t>2.6.</w:t>
      </w:r>
      <w:r w:rsidRPr="00770E48">
        <w:rPr>
          <w:sz w:val="22"/>
          <w:szCs w:val="22"/>
        </w:rPr>
        <w:tab/>
      </w:r>
      <w:r w:rsidR="00036BA1" w:rsidRPr="00770E48">
        <w:rPr>
          <w:sz w:val="22"/>
          <w:szCs w:val="22"/>
        </w:rPr>
        <w:t>Water markets impact communities in vulnerable situations in different ways, for example cultural water rights of Indigenous people</w:t>
      </w:r>
      <w:r w:rsidR="006245B2" w:rsidRPr="00770E48">
        <w:rPr>
          <w:sz w:val="22"/>
          <w:szCs w:val="22"/>
        </w:rPr>
        <w:t xml:space="preserve"> or its environmental functions </w:t>
      </w:r>
      <w:r w:rsidR="00036BA1" w:rsidRPr="00770E48">
        <w:rPr>
          <w:sz w:val="22"/>
          <w:szCs w:val="22"/>
        </w:rPr>
        <w:t xml:space="preserve">are not taken into account, and </w:t>
      </w:r>
      <w:r w:rsidR="00373ED0" w:rsidRPr="00770E48">
        <w:rPr>
          <w:sz w:val="22"/>
          <w:szCs w:val="22"/>
        </w:rPr>
        <w:t>small-scale</w:t>
      </w:r>
      <w:r w:rsidR="00036BA1" w:rsidRPr="00770E48">
        <w:rPr>
          <w:sz w:val="22"/>
          <w:szCs w:val="22"/>
        </w:rPr>
        <w:t xml:space="preserve"> farmers can be priced out of the market due to increasing prices. What regulatory bodies are in charge of water trading markets? How has accessibility of water for communities in vulnerable situations been affected? And how have they been included into the design, oversight and regulation of water trading markets? What vulnerabilities may be exacerbated by water trading markets?</w:t>
      </w:r>
    </w:p>
    <w:p w14:paraId="3B95A086" w14:textId="77777777" w:rsidR="00036BA1" w:rsidRPr="00770E48" w:rsidRDefault="00036BA1" w:rsidP="00D74F03">
      <w:pPr>
        <w:spacing w:line="259" w:lineRule="auto"/>
        <w:ind w:left="567" w:firstLine="567"/>
        <w:jc w:val="both"/>
        <w:rPr>
          <w:sz w:val="22"/>
          <w:szCs w:val="22"/>
        </w:rPr>
      </w:pPr>
    </w:p>
    <w:p w14:paraId="763C18A2" w14:textId="77777777" w:rsidR="00036BA1" w:rsidRPr="00770E48" w:rsidRDefault="00C32C7E" w:rsidP="00897F64">
      <w:pPr>
        <w:spacing w:line="259" w:lineRule="auto"/>
        <w:ind w:firstLine="709"/>
        <w:jc w:val="both"/>
        <w:rPr>
          <w:sz w:val="22"/>
          <w:szCs w:val="22"/>
        </w:rPr>
      </w:pPr>
      <w:r w:rsidRPr="00770E48">
        <w:rPr>
          <w:sz w:val="22"/>
          <w:szCs w:val="22"/>
        </w:rPr>
        <w:t>2.7.</w:t>
      </w:r>
      <w:r w:rsidRPr="00770E48">
        <w:rPr>
          <w:sz w:val="22"/>
          <w:szCs w:val="22"/>
        </w:rPr>
        <w:tab/>
      </w:r>
      <w:r w:rsidR="00036BA1" w:rsidRPr="00770E48">
        <w:rPr>
          <w:sz w:val="22"/>
          <w:szCs w:val="22"/>
        </w:rPr>
        <w:t xml:space="preserve">Is there the opportunity for water futures trading such as the recently announced Nasdaq Veles California Water Index? If not, are there expectations that futures trading will occur in the future? And how would water futures trading impact affordability, accessibility, and availability of water for communities in vulnerable situations? </w:t>
      </w:r>
    </w:p>
    <w:p w14:paraId="7A89E487" w14:textId="77777777" w:rsidR="00036BA1" w:rsidRPr="00770E48" w:rsidRDefault="00036BA1" w:rsidP="00C32C7E">
      <w:pPr>
        <w:spacing w:line="259" w:lineRule="auto"/>
        <w:jc w:val="both"/>
        <w:rPr>
          <w:sz w:val="22"/>
          <w:szCs w:val="22"/>
        </w:rPr>
      </w:pPr>
    </w:p>
    <w:p w14:paraId="1710FB9E" w14:textId="77777777" w:rsidR="00036BA1" w:rsidRPr="00770E48" w:rsidRDefault="00036BA1" w:rsidP="00C32C7E">
      <w:pPr>
        <w:spacing w:line="259" w:lineRule="auto"/>
        <w:jc w:val="both"/>
        <w:rPr>
          <w:b/>
          <w:sz w:val="22"/>
          <w:szCs w:val="22"/>
        </w:rPr>
      </w:pPr>
      <w:r w:rsidRPr="00770E48">
        <w:rPr>
          <w:b/>
          <w:sz w:val="22"/>
          <w:szCs w:val="22"/>
        </w:rPr>
        <w:t xml:space="preserve">On the commodification of water through bottled water </w:t>
      </w:r>
    </w:p>
    <w:p w14:paraId="01919785" w14:textId="77777777" w:rsidR="00036BA1" w:rsidRPr="00770E48" w:rsidRDefault="00036BA1" w:rsidP="00C32C7E">
      <w:pPr>
        <w:spacing w:line="259" w:lineRule="auto"/>
        <w:jc w:val="both"/>
        <w:rPr>
          <w:sz w:val="22"/>
          <w:szCs w:val="22"/>
        </w:rPr>
      </w:pPr>
    </w:p>
    <w:p w14:paraId="496E88DB" w14:textId="6BD15C20" w:rsidR="00036BA1" w:rsidRPr="00770E48" w:rsidRDefault="00D74F03" w:rsidP="00D74F03">
      <w:pPr>
        <w:spacing w:line="259" w:lineRule="auto"/>
        <w:jc w:val="both"/>
        <w:rPr>
          <w:sz w:val="22"/>
          <w:szCs w:val="22"/>
        </w:rPr>
      </w:pPr>
      <w:r w:rsidRPr="00770E48">
        <w:rPr>
          <w:sz w:val="22"/>
          <w:szCs w:val="22"/>
        </w:rPr>
        <w:t>3.</w:t>
      </w:r>
      <w:r w:rsidRPr="00770E48">
        <w:rPr>
          <w:sz w:val="22"/>
          <w:szCs w:val="22"/>
        </w:rPr>
        <w:tab/>
      </w:r>
      <w:r w:rsidR="00036BA1" w:rsidRPr="00770E48">
        <w:rPr>
          <w:sz w:val="22"/>
          <w:szCs w:val="22"/>
        </w:rPr>
        <w:t xml:space="preserve">The extraction of water for beverages is an increasingly profitable industry. Water extraction companies can be given licences to extract water from ground or surface water or given access to municipal water supplies at low or marginal costs. The beverage products created, including but not limited to bottled water, are sold at high profit margins and can target communities where there is limited access to public water services, they are of poor quality, or where suspicion of the quality of public water services exists. This can increase vulnerabilities in communities </w:t>
      </w:r>
      <w:r w:rsidR="006245B2" w:rsidRPr="00770E48">
        <w:rPr>
          <w:sz w:val="22"/>
          <w:szCs w:val="22"/>
        </w:rPr>
        <w:t>that need such surface or groundwater, when it is increasingly scarce</w:t>
      </w:r>
      <w:r w:rsidR="00373ED0">
        <w:rPr>
          <w:sz w:val="22"/>
          <w:szCs w:val="22"/>
        </w:rPr>
        <w:t>.</w:t>
      </w:r>
      <w:r w:rsidR="006245B2" w:rsidRPr="00770E48">
        <w:rPr>
          <w:sz w:val="22"/>
          <w:szCs w:val="22"/>
        </w:rPr>
        <w:t xml:space="preserve"> </w:t>
      </w:r>
      <w:r w:rsidR="00036BA1" w:rsidRPr="00770E48">
        <w:rPr>
          <w:sz w:val="22"/>
          <w:szCs w:val="22"/>
        </w:rPr>
        <w:t xml:space="preserve">Bottled water can also increase vulnerabilities in </w:t>
      </w:r>
      <w:r w:rsidR="001A74E1" w:rsidRPr="00770E48">
        <w:rPr>
          <w:sz w:val="22"/>
          <w:szCs w:val="22"/>
        </w:rPr>
        <w:t>these</w:t>
      </w:r>
      <w:r w:rsidR="00036BA1" w:rsidRPr="00770E48">
        <w:rPr>
          <w:sz w:val="22"/>
          <w:szCs w:val="22"/>
        </w:rPr>
        <w:t xml:space="preserve"> communities due to high costs and weakening of public utilities. </w:t>
      </w:r>
    </w:p>
    <w:p w14:paraId="30851499" w14:textId="77777777" w:rsidR="00036BA1" w:rsidRPr="00770E48" w:rsidRDefault="00036BA1" w:rsidP="007F3068">
      <w:pPr>
        <w:spacing w:line="259" w:lineRule="auto"/>
        <w:ind w:firstLine="567"/>
        <w:jc w:val="both"/>
        <w:rPr>
          <w:sz w:val="22"/>
          <w:szCs w:val="22"/>
        </w:rPr>
      </w:pPr>
    </w:p>
    <w:p w14:paraId="7C740B1E" w14:textId="77777777" w:rsidR="00036BA1" w:rsidRPr="00770E48" w:rsidRDefault="00C32C7E" w:rsidP="00897F64">
      <w:pPr>
        <w:spacing w:line="259" w:lineRule="auto"/>
        <w:ind w:firstLine="709"/>
        <w:jc w:val="both"/>
        <w:rPr>
          <w:sz w:val="22"/>
          <w:szCs w:val="22"/>
        </w:rPr>
      </w:pPr>
      <w:r w:rsidRPr="00770E48">
        <w:rPr>
          <w:sz w:val="22"/>
          <w:szCs w:val="22"/>
        </w:rPr>
        <w:t>3.1.</w:t>
      </w:r>
      <w:r w:rsidRPr="00770E48">
        <w:rPr>
          <w:sz w:val="22"/>
          <w:szCs w:val="22"/>
        </w:rPr>
        <w:tab/>
      </w:r>
      <w:r w:rsidR="00036BA1" w:rsidRPr="00770E48">
        <w:rPr>
          <w:sz w:val="22"/>
          <w:szCs w:val="22"/>
        </w:rPr>
        <w:t xml:space="preserve">What regulatory and monitoring mechanisms exist to counter possible vulnerabilities caused by private water bottling? </w:t>
      </w:r>
    </w:p>
    <w:p w14:paraId="0ADB806D" w14:textId="77777777" w:rsidR="00036BA1" w:rsidRPr="00770E48" w:rsidRDefault="00036BA1" w:rsidP="00D74F03">
      <w:pPr>
        <w:spacing w:line="259" w:lineRule="auto"/>
        <w:ind w:left="720" w:firstLine="567"/>
        <w:jc w:val="both"/>
        <w:rPr>
          <w:sz w:val="22"/>
          <w:szCs w:val="22"/>
        </w:rPr>
      </w:pPr>
    </w:p>
    <w:p w14:paraId="21DA9943" w14:textId="77777777" w:rsidR="00036BA1" w:rsidRPr="00770E48" w:rsidRDefault="00C32C7E" w:rsidP="00897F64">
      <w:pPr>
        <w:spacing w:line="259" w:lineRule="auto"/>
        <w:ind w:firstLine="709"/>
        <w:jc w:val="both"/>
        <w:rPr>
          <w:sz w:val="22"/>
          <w:szCs w:val="22"/>
        </w:rPr>
      </w:pPr>
      <w:r w:rsidRPr="00770E48">
        <w:rPr>
          <w:sz w:val="22"/>
          <w:szCs w:val="22"/>
        </w:rPr>
        <w:t>3.2.</w:t>
      </w:r>
      <w:r w:rsidRPr="00770E48">
        <w:rPr>
          <w:sz w:val="22"/>
          <w:szCs w:val="22"/>
        </w:rPr>
        <w:tab/>
      </w:r>
      <w:r w:rsidR="00036BA1" w:rsidRPr="00770E48">
        <w:rPr>
          <w:sz w:val="22"/>
          <w:szCs w:val="22"/>
        </w:rPr>
        <w:t>How can impacted communities hold private companies to account within existing regulatory regimes for their impact on access, affordability and availability of water?</w:t>
      </w:r>
    </w:p>
    <w:p w14:paraId="5A3653A3" w14:textId="77777777" w:rsidR="00036BA1" w:rsidRPr="00770E48" w:rsidRDefault="00036BA1" w:rsidP="007F3068">
      <w:pPr>
        <w:spacing w:line="259" w:lineRule="auto"/>
        <w:ind w:firstLine="567"/>
        <w:jc w:val="both"/>
        <w:rPr>
          <w:sz w:val="22"/>
          <w:szCs w:val="22"/>
        </w:rPr>
      </w:pPr>
    </w:p>
    <w:p w14:paraId="71338C2C" w14:textId="77777777" w:rsidR="00036BA1" w:rsidRPr="00770E48" w:rsidRDefault="00036BA1" w:rsidP="00C32C7E">
      <w:pPr>
        <w:spacing w:line="259" w:lineRule="auto"/>
        <w:jc w:val="both"/>
        <w:rPr>
          <w:b/>
          <w:sz w:val="22"/>
          <w:szCs w:val="22"/>
        </w:rPr>
      </w:pPr>
      <w:r w:rsidRPr="00770E48">
        <w:rPr>
          <w:b/>
          <w:sz w:val="22"/>
          <w:szCs w:val="22"/>
        </w:rPr>
        <w:t xml:space="preserve">On Financialisation </w:t>
      </w:r>
    </w:p>
    <w:p w14:paraId="61956CC4" w14:textId="77777777" w:rsidR="00036BA1" w:rsidRPr="00770E48" w:rsidRDefault="00036BA1" w:rsidP="007F3068">
      <w:pPr>
        <w:spacing w:line="259" w:lineRule="auto"/>
        <w:ind w:firstLine="567"/>
        <w:jc w:val="both"/>
        <w:rPr>
          <w:sz w:val="22"/>
          <w:szCs w:val="22"/>
        </w:rPr>
      </w:pPr>
    </w:p>
    <w:p w14:paraId="3C7A93EA" w14:textId="0D3AB87F" w:rsidR="00036BA1" w:rsidRPr="00770E48" w:rsidRDefault="00D74F03" w:rsidP="00D74F03">
      <w:pPr>
        <w:spacing w:line="259" w:lineRule="auto"/>
        <w:jc w:val="both"/>
        <w:rPr>
          <w:sz w:val="22"/>
          <w:szCs w:val="22"/>
        </w:rPr>
      </w:pPr>
      <w:r w:rsidRPr="00770E48">
        <w:rPr>
          <w:sz w:val="22"/>
          <w:szCs w:val="22"/>
        </w:rPr>
        <w:t>4.</w:t>
      </w:r>
      <w:r w:rsidRPr="00770E48">
        <w:rPr>
          <w:sz w:val="22"/>
          <w:szCs w:val="22"/>
        </w:rPr>
        <w:tab/>
      </w:r>
      <w:r w:rsidR="00036BA1" w:rsidRPr="00770E48">
        <w:rPr>
          <w:sz w:val="22"/>
          <w:szCs w:val="22"/>
        </w:rPr>
        <w:t>Water and sanitation services and infrastructure can be "financialised" in different ways</w:t>
      </w:r>
      <w:r w:rsidR="00947A47" w:rsidRPr="00770E48">
        <w:rPr>
          <w:sz w:val="22"/>
          <w:szCs w:val="22"/>
        </w:rPr>
        <w:t>. This</w:t>
      </w:r>
      <w:r w:rsidR="00036BA1" w:rsidRPr="00770E48">
        <w:rPr>
          <w:sz w:val="22"/>
          <w:szCs w:val="22"/>
        </w:rPr>
        <w:t xml:space="preserve"> can mean a larger role for for-profit actors including investors and private companies and financial actors </w:t>
      </w:r>
      <w:r w:rsidR="00947A47" w:rsidRPr="00770E48">
        <w:rPr>
          <w:sz w:val="22"/>
          <w:szCs w:val="22"/>
        </w:rPr>
        <w:t>-</w:t>
      </w:r>
      <w:r w:rsidR="00036BA1" w:rsidRPr="00770E48">
        <w:rPr>
          <w:sz w:val="22"/>
          <w:szCs w:val="22"/>
        </w:rPr>
        <w:t xml:space="preserve"> banks, international financial institutions, hedge funds, pension funds, and increasingly </w:t>
      </w:r>
      <w:r w:rsidR="00947A47" w:rsidRPr="00770E48">
        <w:rPr>
          <w:sz w:val="22"/>
          <w:szCs w:val="22"/>
        </w:rPr>
        <w:t>insurance companies -</w:t>
      </w:r>
      <w:r w:rsidR="00036BA1" w:rsidRPr="00770E48">
        <w:rPr>
          <w:sz w:val="22"/>
          <w:szCs w:val="22"/>
        </w:rPr>
        <w:t xml:space="preserve"> </w:t>
      </w:r>
      <w:r w:rsidR="00947A47" w:rsidRPr="00770E48">
        <w:rPr>
          <w:sz w:val="22"/>
          <w:szCs w:val="22"/>
        </w:rPr>
        <w:t>involved</w:t>
      </w:r>
      <w:r w:rsidR="00036BA1" w:rsidRPr="00770E48">
        <w:rPr>
          <w:sz w:val="22"/>
          <w:szCs w:val="22"/>
        </w:rPr>
        <w:t xml:space="preserve"> in the provision of water, sanitation and hygiene (WASH) services and infrastructure</w:t>
      </w:r>
      <w:r w:rsidR="00947A47" w:rsidRPr="00770E48">
        <w:rPr>
          <w:sz w:val="22"/>
          <w:szCs w:val="22"/>
        </w:rPr>
        <w:t>. Financialisation can consist of:</w:t>
      </w:r>
      <w:r w:rsidR="00036BA1" w:rsidRPr="00770E48">
        <w:rPr>
          <w:sz w:val="22"/>
          <w:szCs w:val="22"/>
        </w:rPr>
        <w:t xml:space="preserve"> the commodification</w:t>
      </w:r>
      <w:r w:rsidR="00947A47" w:rsidRPr="00770E48">
        <w:rPr>
          <w:sz w:val="22"/>
          <w:szCs w:val="22"/>
        </w:rPr>
        <w:t xml:space="preserve"> of water, with the corresponding water pricing processes</w:t>
      </w:r>
      <w:r w:rsidR="00036BA1" w:rsidRPr="00770E48">
        <w:rPr>
          <w:sz w:val="22"/>
          <w:szCs w:val="22"/>
        </w:rPr>
        <w:t xml:space="preserve">; </w:t>
      </w:r>
      <w:r w:rsidR="00947A47" w:rsidRPr="00770E48">
        <w:rPr>
          <w:sz w:val="22"/>
          <w:szCs w:val="22"/>
        </w:rPr>
        <w:t xml:space="preserve">or </w:t>
      </w:r>
      <w:r w:rsidR="00036BA1" w:rsidRPr="00770E48">
        <w:rPr>
          <w:sz w:val="22"/>
          <w:szCs w:val="22"/>
        </w:rPr>
        <w:t xml:space="preserve">the commercialisation </w:t>
      </w:r>
      <w:r w:rsidR="00947A47" w:rsidRPr="00770E48">
        <w:rPr>
          <w:sz w:val="22"/>
          <w:szCs w:val="22"/>
        </w:rPr>
        <w:t>and</w:t>
      </w:r>
      <w:r w:rsidR="00036BA1" w:rsidRPr="00770E48">
        <w:rPr>
          <w:sz w:val="22"/>
          <w:szCs w:val="22"/>
        </w:rPr>
        <w:t xml:space="preserve"> privatization of public water and sanitation services; or the inclusion of WASH services and infrastructure in global financial markets. The financial sector is defined by a short rather than long-term management focus that prioritises profit maximisation and shareholder returns, resulting in a concentration of investment in financial products rather than the production of goods</w:t>
      </w:r>
      <w:r w:rsidR="00947A47" w:rsidRPr="00770E48">
        <w:rPr>
          <w:sz w:val="22"/>
          <w:szCs w:val="22"/>
        </w:rPr>
        <w:t>.</w:t>
      </w:r>
      <w:r w:rsidR="00947A47" w:rsidRPr="00770E48">
        <w:t xml:space="preserve"> </w:t>
      </w:r>
      <w:r w:rsidR="00947A47" w:rsidRPr="00770E48">
        <w:rPr>
          <w:sz w:val="22"/>
          <w:szCs w:val="22"/>
        </w:rPr>
        <w:t>In this context, risk management is critical, and gives a leading role to the insurance sector and international rating agencies.</w:t>
      </w:r>
    </w:p>
    <w:p w14:paraId="45894363" w14:textId="77777777" w:rsidR="00C32C7E" w:rsidRPr="00770E48" w:rsidRDefault="00C32C7E" w:rsidP="00C32C7E">
      <w:pPr>
        <w:spacing w:line="259" w:lineRule="auto"/>
        <w:jc w:val="both"/>
        <w:rPr>
          <w:sz w:val="22"/>
          <w:szCs w:val="22"/>
        </w:rPr>
      </w:pPr>
    </w:p>
    <w:p w14:paraId="3DEAFC77" w14:textId="174C6351" w:rsidR="00036BA1" w:rsidRPr="00770E48" w:rsidRDefault="00C32C7E" w:rsidP="00897F64">
      <w:pPr>
        <w:spacing w:line="259" w:lineRule="auto"/>
        <w:ind w:firstLine="709"/>
        <w:jc w:val="both"/>
        <w:rPr>
          <w:sz w:val="22"/>
          <w:szCs w:val="22"/>
        </w:rPr>
      </w:pPr>
      <w:r w:rsidRPr="00770E48">
        <w:rPr>
          <w:sz w:val="22"/>
          <w:szCs w:val="22"/>
        </w:rPr>
        <w:t>4.1.</w:t>
      </w:r>
      <w:r w:rsidRPr="00770E48">
        <w:rPr>
          <w:sz w:val="22"/>
          <w:szCs w:val="22"/>
        </w:rPr>
        <w:tab/>
      </w:r>
      <w:r w:rsidR="00036BA1" w:rsidRPr="00770E48">
        <w:rPr>
          <w:sz w:val="22"/>
          <w:szCs w:val="22"/>
        </w:rPr>
        <w:t>How has WASH services and infrastructure been turned into a financial asset</w:t>
      </w:r>
      <w:r w:rsidR="00947A47" w:rsidRPr="00770E48">
        <w:rPr>
          <w:sz w:val="22"/>
          <w:szCs w:val="22"/>
        </w:rPr>
        <w:t xml:space="preserve">? </w:t>
      </w:r>
      <w:r w:rsidR="00036BA1" w:rsidRPr="00770E48">
        <w:rPr>
          <w:sz w:val="22"/>
          <w:szCs w:val="22"/>
        </w:rPr>
        <w:t>for example, as a financial product, or private companies traded in global financial markets</w:t>
      </w:r>
      <w:r w:rsidR="00947A47" w:rsidRPr="00770E48">
        <w:rPr>
          <w:sz w:val="22"/>
          <w:szCs w:val="22"/>
        </w:rPr>
        <w:t>.</w:t>
      </w:r>
      <w:r w:rsidR="00036BA1" w:rsidRPr="00770E48">
        <w:rPr>
          <w:sz w:val="22"/>
          <w:szCs w:val="22"/>
        </w:rPr>
        <w:t xml:space="preserve"> What regulations and legislation including private property laws were necessary for this to occur and how are those regulations and legislation compatible with the State’s obligation to provide accessible, affordable, safe and acceptable water available to all without discrimination?  </w:t>
      </w:r>
    </w:p>
    <w:p w14:paraId="7AE4305A" w14:textId="77777777" w:rsidR="00036BA1" w:rsidRPr="00770E48" w:rsidRDefault="00036BA1" w:rsidP="00D74F03">
      <w:pPr>
        <w:spacing w:line="259" w:lineRule="auto"/>
        <w:ind w:left="720" w:firstLine="567"/>
        <w:jc w:val="both"/>
        <w:rPr>
          <w:sz w:val="22"/>
          <w:szCs w:val="22"/>
        </w:rPr>
      </w:pPr>
    </w:p>
    <w:p w14:paraId="1F1FE5B5" w14:textId="5B89F940" w:rsidR="00036BA1" w:rsidRPr="00770E48" w:rsidRDefault="00C32C7E" w:rsidP="00897F64">
      <w:pPr>
        <w:spacing w:line="259" w:lineRule="auto"/>
        <w:ind w:firstLine="709"/>
        <w:jc w:val="both"/>
        <w:rPr>
          <w:sz w:val="22"/>
          <w:szCs w:val="22"/>
        </w:rPr>
      </w:pPr>
      <w:r w:rsidRPr="00770E48">
        <w:rPr>
          <w:sz w:val="22"/>
          <w:szCs w:val="22"/>
        </w:rPr>
        <w:t>4.2.</w:t>
      </w:r>
      <w:r w:rsidRPr="00770E48">
        <w:rPr>
          <w:sz w:val="22"/>
          <w:szCs w:val="22"/>
        </w:rPr>
        <w:tab/>
      </w:r>
      <w:r w:rsidR="00036BA1" w:rsidRPr="00770E48">
        <w:rPr>
          <w:sz w:val="22"/>
          <w:szCs w:val="22"/>
        </w:rPr>
        <w:t xml:space="preserve">How has the financial sector (hedge funds, investment banks, pension funds) entered </w:t>
      </w:r>
      <w:r w:rsidR="00610025" w:rsidRPr="00770E48">
        <w:rPr>
          <w:sz w:val="22"/>
          <w:szCs w:val="22"/>
        </w:rPr>
        <w:t xml:space="preserve">the </w:t>
      </w:r>
      <w:r w:rsidR="00036BA1" w:rsidRPr="00770E48">
        <w:rPr>
          <w:sz w:val="22"/>
          <w:szCs w:val="22"/>
        </w:rPr>
        <w:t>WASH services and infrastructure</w:t>
      </w:r>
      <w:r w:rsidR="00610025" w:rsidRPr="00770E48">
        <w:rPr>
          <w:sz w:val="22"/>
          <w:szCs w:val="22"/>
        </w:rPr>
        <w:t xml:space="preserve"> sectors</w:t>
      </w:r>
      <w:r w:rsidR="00036BA1" w:rsidRPr="00770E48">
        <w:rPr>
          <w:sz w:val="22"/>
          <w:szCs w:val="22"/>
        </w:rPr>
        <w:t>? And does this mark a difference to previous processes of privatisation such as Public-Private-Partnerships or long term concession contracts? And how has this impacted individuals access to water and sanitation and affordability of those services and infrastructure</w:t>
      </w:r>
      <w:r w:rsidR="00666683" w:rsidRPr="00770E48">
        <w:rPr>
          <w:sz w:val="22"/>
          <w:szCs w:val="22"/>
        </w:rPr>
        <w:t>, especially for people in vulnerable situations</w:t>
      </w:r>
      <w:r w:rsidR="00036BA1" w:rsidRPr="00770E48">
        <w:rPr>
          <w:sz w:val="22"/>
          <w:szCs w:val="22"/>
        </w:rPr>
        <w:t xml:space="preserve">? </w:t>
      </w:r>
    </w:p>
    <w:p w14:paraId="25BC11B8" w14:textId="77777777" w:rsidR="00036BA1" w:rsidRPr="00770E48" w:rsidRDefault="00036BA1" w:rsidP="00D74F03">
      <w:pPr>
        <w:spacing w:line="259" w:lineRule="auto"/>
        <w:ind w:left="720" w:firstLine="567"/>
        <w:jc w:val="both"/>
        <w:rPr>
          <w:sz w:val="22"/>
          <w:szCs w:val="22"/>
        </w:rPr>
      </w:pPr>
    </w:p>
    <w:p w14:paraId="3B0085D4" w14:textId="77777777" w:rsidR="00036BA1" w:rsidRPr="00770E48" w:rsidRDefault="00C32C7E" w:rsidP="00897F64">
      <w:pPr>
        <w:spacing w:line="259" w:lineRule="auto"/>
        <w:ind w:firstLine="709"/>
        <w:jc w:val="both"/>
        <w:rPr>
          <w:sz w:val="22"/>
          <w:szCs w:val="22"/>
        </w:rPr>
      </w:pPr>
      <w:r w:rsidRPr="00770E48">
        <w:rPr>
          <w:sz w:val="22"/>
          <w:szCs w:val="22"/>
        </w:rPr>
        <w:t>4.3.</w:t>
      </w:r>
      <w:r w:rsidRPr="00770E48">
        <w:rPr>
          <w:sz w:val="22"/>
          <w:szCs w:val="22"/>
        </w:rPr>
        <w:tab/>
      </w:r>
      <w:r w:rsidR="00036BA1" w:rsidRPr="00770E48">
        <w:rPr>
          <w:sz w:val="22"/>
          <w:szCs w:val="22"/>
        </w:rPr>
        <w:t xml:space="preserve">What has been the impact of speculation - speculation in financialised WASH investments, water based hedge funds or in water trading markets - on access, availability and affordability of water and sanitation services? </w:t>
      </w:r>
    </w:p>
    <w:p w14:paraId="1E1AE285" w14:textId="77777777" w:rsidR="00036BA1" w:rsidRPr="00770E48" w:rsidRDefault="00036BA1" w:rsidP="00D74F03">
      <w:pPr>
        <w:spacing w:line="259" w:lineRule="auto"/>
        <w:ind w:left="720" w:firstLine="567"/>
        <w:jc w:val="both"/>
        <w:rPr>
          <w:sz w:val="22"/>
          <w:szCs w:val="22"/>
        </w:rPr>
      </w:pPr>
    </w:p>
    <w:p w14:paraId="0870CD41" w14:textId="43BAB609" w:rsidR="00036BA1" w:rsidRPr="00770E48" w:rsidRDefault="00C32C7E" w:rsidP="00897F64">
      <w:pPr>
        <w:spacing w:line="259" w:lineRule="auto"/>
        <w:ind w:firstLine="709"/>
        <w:jc w:val="both"/>
        <w:rPr>
          <w:sz w:val="22"/>
          <w:szCs w:val="22"/>
        </w:rPr>
      </w:pPr>
      <w:r w:rsidRPr="00770E48">
        <w:rPr>
          <w:sz w:val="22"/>
          <w:szCs w:val="22"/>
        </w:rPr>
        <w:t>4.4.</w:t>
      </w:r>
      <w:r w:rsidRPr="00770E48">
        <w:rPr>
          <w:sz w:val="22"/>
          <w:szCs w:val="22"/>
        </w:rPr>
        <w:tab/>
      </w:r>
      <w:r w:rsidR="00036BA1" w:rsidRPr="00770E48">
        <w:rPr>
          <w:sz w:val="22"/>
          <w:szCs w:val="22"/>
        </w:rPr>
        <w:t>Do you expect speculators to enter existing water trading markets? And If so, what regulations and accountability mechanisms are in place to prevent negative impacts of speculation on the affordability and access of wa</w:t>
      </w:r>
      <w:r w:rsidR="00C43DF8" w:rsidRPr="00770E48">
        <w:rPr>
          <w:sz w:val="22"/>
          <w:szCs w:val="22"/>
        </w:rPr>
        <w:t>ter and sanitation services for</w:t>
      </w:r>
      <w:r w:rsidR="00036BA1" w:rsidRPr="00770E48">
        <w:rPr>
          <w:sz w:val="22"/>
          <w:szCs w:val="22"/>
        </w:rPr>
        <w:t xml:space="preserve"> communities in vulnerable situations?</w:t>
      </w:r>
    </w:p>
    <w:p w14:paraId="6A7EEE48" w14:textId="77777777" w:rsidR="00036BA1" w:rsidRPr="00770E48" w:rsidRDefault="00036BA1" w:rsidP="00D74F03">
      <w:pPr>
        <w:spacing w:line="259" w:lineRule="auto"/>
        <w:ind w:left="720" w:firstLine="567"/>
        <w:jc w:val="both"/>
        <w:rPr>
          <w:sz w:val="22"/>
          <w:szCs w:val="22"/>
        </w:rPr>
      </w:pPr>
    </w:p>
    <w:p w14:paraId="22883ECA" w14:textId="7DC14498" w:rsidR="00036BA1" w:rsidRPr="00770E48" w:rsidRDefault="00C32C7E" w:rsidP="00897F64">
      <w:pPr>
        <w:spacing w:line="259" w:lineRule="auto"/>
        <w:ind w:firstLine="709"/>
        <w:jc w:val="both"/>
        <w:rPr>
          <w:sz w:val="22"/>
          <w:szCs w:val="22"/>
        </w:rPr>
      </w:pPr>
      <w:r w:rsidRPr="00770E48">
        <w:rPr>
          <w:sz w:val="22"/>
          <w:szCs w:val="22"/>
        </w:rPr>
        <w:t>4.5.</w:t>
      </w:r>
      <w:r w:rsidRPr="00770E48">
        <w:rPr>
          <w:sz w:val="22"/>
          <w:szCs w:val="22"/>
        </w:rPr>
        <w:tab/>
      </w:r>
      <w:r w:rsidR="00036BA1" w:rsidRPr="00770E48">
        <w:rPr>
          <w:sz w:val="22"/>
          <w:szCs w:val="22"/>
        </w:rPr>
        <w:t xml:space="preserve">Financial actors are accountable to their shareholders and governed by logics of profit maximization. How is the State able to meet its obligation to progressively realize the human rights to water and sanitation within these goals? How does the State regulate </w:t>
      </w:r>
      <w:r w:rsidR="00666683" w:rsidRPr="00770E48">
        <w:rPr>
          <w:sz w:val="22"/>
          <w:szCs w:val="22"/>
        </w:rPr>
        <w:t>business and financial actors</w:t>
      </w:r>
      <w:r w:rsidR="00036BA1" w:rsidRPr="00770E48">
        <w:rPr>
          <w:sz w:val="22"/>
          <w:szCs w:val="22"/>
        </w:rPr>
        <w:t xml:space="preserve"> to respect human rights to water and sanitation?</w:t>
      </w:r>
    </w:p>
    <w:p w14:paraId="5FDD7DCF" w14:textId="77777777" w:rsidR="00036BA1" w:rsidRPr="00770E48" w:rsidRDefault="00036BA1" w:rsidP="00D74F03">
      <w:pPr>
        <w:spacing w:line="259" w:lineRule="auto"/>
        <w:ind w:left="720" w:firstLine="567"/>
        <w:jc w:val="both"/>
        <w:rPr>
          <w:sz w:val="22"/>
          <w:szCs w:val="22"/>
        </w:rPr>
      </w:pPr>
    </w:p>
    <w:p w14:paraId="4F305167" w14:textId="59C8332E" w:rsidR="00036BA1" w:rsidRPr="00770E48" w:rsidRDefault="00C32C7E" w:rsidP="00897F64">
      <w:pPr>
        <w:spacing w:line="259" w:lineRule="auto"/>
        <w:ind w:firstLine="709"/>
        <w:jc w:val="both"/>
        <w:rPr>
          <w:sz w:val="22"/>
          <w:szCs w:val="22"/>
        </w:rPr>
      </w:pPr>
      <w:r w:rsidRPr="00770E48">
        <w:rPr>
          <w:sz w:val="22"/>
          <w:szCs w:val="22"/>
        </w:rPr>
        <w:t>4.6.</w:t>
      </w:r>
      <w:r w:rsidRPr="00770E48">
        <w:rPr>
          <w:sz w:val="22"/>
          <w:szCs w:val="22"/>
        </w:rPr>
        <w:tab/>
      </w:r>
      <w:r w:rsidR="00036BA1" w:rsidRPr="00770E48">
        <w:rPr>
          <w:sz w:val="22"/>
          <w:szCs w:val="22"/>
        </w:rPr>
        <w:t>What specific measures and steps are taken to ensure a safe environment for defenders of human rights to water and sanitation in response to the increased role of financial actors in the WASH sector</w:t>
      </w:r>
      <w:r w:rsidR="00373ED0">
        <w:rPr>
          <w:sz w:val="22"/>
          <w:szCs w:val="22"/>
        </w:rPr>
        <w:t>,</w:t>
      </w:r>
      <w:r w:rsidR="00036BA1" w:rsidRPr="00770E48">
        <w:rPr>
          <w:sz w:val="22"/>
          <w:szCs w:val="22"/>
        </w:rPr>
        <w:t xml:space="preserve"> which have resulted in protests from communities impacted by the effects of financialisation? Please give specific examples of cases. </w:t>
      </w:r>
    </w:p>
    <w:p w14:paraId="0BAFC924" w14:textId="77777777" w:rsidR="00036BA1" w:rsidRPr="00770E48" w:rsidRDefault="00C32C7E" w:rsidP="00C32C7E">
      <w:pPr>
        <w:suppressAutoHyphens/>
        <w:spacing w:before="240" w:line="240" w:lineRule="atLeast"/>
        <w:ind w:left="1134" w:right="1134"/>
        <w:jc w:val="center"/>
        <w:rPr>
          <w:sz w:val="22"/>
          <w:szCs w:val="22"/>
          <w:u w:val="single"/>
        </w:rPr>
      </w:pPr>
      <w:r w:rsidRPr="00770E48">
        <w:rPr>
          <w:sz w:val="22"/>
          <w:szCs w:val="22"/>
          <w:u w:val="single"/>
        </w:rPr>
        <w:tab/>
      </w:r>
      <w:r w:rsidRPr="00770E48">
        <w:rPr>
          <w:sz w:val="22"/>
          <w:szCs w:val="22"/>
          <w:u w:val="single"/>
        </w:rPr>
        <w:tab/>
      </w:r>
      <w:r w:rsidRPr="00770E48">
        <w:rPr>
          <w:sz w:val="22"/>
          <w:szCs w:val="22"/>
          <w:u w:val="single"/>
        </w:rPr>
        <w:tab/>
      </w:r>
    </w:p>
    <w:sectPr w:rsidR="00036BA1" w:rsidRPr="00770E48" w:rsidSect="00787D9D">
      <w:headerReference w:type="first" r:id="rId11"/>
      <w:footnotePr>
        <w:numRestart w:val="eachPage"/>
      </w:foot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389FA" w14:textId="77777777" w:rsidR="00DD3C31" w:rsidRDefault="00DD3C31">
      <w:r>
        <w:separator/>
      </w:r>
    </w:p>
  </w:endnote>
  <w:endnote w:type="continuationSeparator" w:id="0">
    <w:p w14:paraId="6832CA42" w14:textId="77777777" w:rsidR="00DD3C31" w:rsidRDefault="00DD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F2540" w14:textId="77777777" w:rsidR="00DD3C31" w:rsidRDefault="00DD3C31">
      <w:r>
        <w:separator/>
      </w:r>
    </w:p>
  </w:footnote>
  <w:footnote w:type="continuationSeparator" w:id="0">
    <w:p w14:paraId="7C4C2C4E" w14:textId="77777777" w:rsidR="00DD3C31" w:rsidRDefault="00DD3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30AA7" w14:textId="77777777" w:rsidR="00C82C71" w:rsidRDefault="00C82C71" w:rsidP="00C82C71">
    <w:pPr>
      <w:pStyle w:val="Header"/>
      <w:tabs>
        <w:tab w:val="clear" w:pos="4153"/>
        <w:tab w:val="clear" w:pos="8306"/>
      </w:tabs>
      <w:jc w:val="center"/>
      <w:rPr>
        <w:sz w:val="14"/>
        <w:szCs w:val="14"/>
        <w:lang w:val="en-GB"/>
      </w:rPr>
    </w:pPr>
    <w:r w:rsidRPr="00C82C71">
      <w:rPr>
        <w:noProof/>
        <w:sz w:val="14"/>
        <w:szCs w:val="14"/>
        <w:lang w:val="en-GB" w:eastAsia="ko-KR"/>
      </w:rPr>
      <w:drawing>
        <wp:inline distT="0" distB="0" distL="0" distR="0" wp14:anchorId="37A0C6DE" wp14:editId="2DFA164E">
          <wp:extent cx="2910539" cy="1263174"/>
          <wp:effectExtent l="0" t="0" r="0" b="0"/>
          <wp:docPr id="7" name="Picture 7" descr="\\fshq.ad.ohchr.org\redirected$\pascal.garde\Desktop\CHULETAS\SP logos\Blue\English\SP Logo blue -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q.ad.ohchr.org\redirected$\pascal.garde\Desktop\CHULETAS\SP logos\Blue\English\SP Logo blue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5807" cy="1274140"/>
                  </a:xfrm>
                  <a:prstGeom prst="rect">
                    <a:avLst/>
                  </a:prstGeom>
                  <a:noFill/>
                  <a:ln>
                    <a:noFill/>
                  </a:ln>
                </pic:spPr>
              </pic:pic>
            </a:graphicData>
          </a:graphic>
        </wp:inline>
      </w:drawing>
    </w:r>
  </w:p>
  <w:p w14:paraId="582C6B21" w14:textId="77777777" w:rsidR="00B63932" w:rsidRPr="001E2E11" w:rsidRDefault="00B63932" w:rsidP="00B63932">
    <w:pPr>
      <w:pStyle w:val="Header"/>
      <w:tabs>
        <w:tab w:val="clear" w:pos="4153"/>
        <w:tab w:val="left" w:pos="2826"/>
        <w:tab w:val="right" w:pos="3686"/>
        <w:tab w:val="center" w:pos="4873"/>
        <w:tab w:val="left" w:pos="5812"/>
      </w:tabs>
      <w:rPr>
        <w:sz w:val="14"/>
        <w:szCs w:val="14"/>
        <w:lang w:val="fr-FR"/>
      </w:rPr>
    </w:pPr>
    <w:r>
      <w:rPr>
        <w:sz w:val="14"/>
        <w:szCs w:val="14"/>
        <w:lang w:val="fr-CH"/>
      </w:rPr>
      <w:tab/>
    </w:r>
    <w:r>
      <w:rPr>
        <w:sz w:val="14"/>
        <w:szCs w:val="14"/>
        <w:lang w:val="fr-CH"/>
      </w:rPr>
      <w:tab/>
    </w:r>
    <w:r w:rsidRPr="001E2E11">
      <w:rPr>
        <w:sz w:val="14"/>
        <w:szCs w:val="14"/>
        <w:lang w:val="fr-FR"/>
      </w:rPr>
      <w:t>PALAIS DES NATIONS • 1211 GENEVA 10, SWITZERLAND</w:t>
    </w:r>
  </w:p>
  <w:p w14:paraId="3B16AF40" w14:textId="77777777" w:rsidR="00B63932" w:rsidRPr="001E2E11" w:rsidRDefault="00B63932" w:rsidP="00B63932">
    <w:pPr>
      <w:pStyle w:val="Header"/>
      <w:tabs>
        <w:tab w:val="clear" w:pos="4153"/>
        <w:tab w:val="clear" w:pos="8306"/>
        <w:tab w:val="right" w:pos="3686"/>
        <w:tab w:val="left" w:pos="5812"/>
      </w:tabs>
      <w:spacing w:before="80" w:after="360"/>
      <w:jc w:val="center"/>
      <w:rPr>
        <w:sz w:val="14"/>
        <w:szCs w:val="14"/>
        <w:lang w:val="fr-FR"/>
      </w:rPr>
    </w:pPr>
    <w:r w:rsidRPr="001E2E11">
      <w:rPr>
        <w:sz w:val="14"/>
        <w:szCs w:val="14"/>
        <w:lang w:val="fr-FR"/>
      </w:rPr>
      <w:t xml:space="preserve">www.ohchr.org • TEL: +41 22 917 9000 • FAX: +41 22 917 9008 • E-MAIL: </w:t>
    </w:r>
    <w:hyperlink r:id="rId2" w:history="1">
      <w:r w:rsidRPr="001E2E11">
        <w:rPr>
          <w:rStyle w:val="Hyperlink"/>
          <w:sz w:val="14"/>
          <w:szCs w:val="14"/>
          <w:lang w:val="fr-FR"/>
        </w:rPr>
        <w:t>registry@ohchr.org</w:t>
      </w:r>
    </w:hyperlink>
  </w:p>
  <w:p w14:paraId="704E080F" w14:textId="77777777" w:rsidR="00B63932" w:rsidRPr="00854B2F" w:rsidRDefault="00B63932" w:rsidP="00B63932">
    <w:pPr>
      <w:jc w:val="center"/>
    </w:pPr>
    <w:r>
      <w:rPr>
        <w:b/>
        <w:bCs/>
      </w:rPr>
      <w:t xml:space="preserve">Mandate of </w:t>
    </w:r>
    <w:r>
      <w:rPr>
        <w:b/>
        <w:bCs/>
        <w:noProof/>
      </w:rPr>
      <w:t xml:space="preserve">the </w:t>
    </w:r>
    <w:r w:rsidRPr="005F51F0">
      <w:rPr>
        <w:b/>
        <w:bCs/>
        <w:noProof/>
      </w:rPr>
      <w:t>Special Rapporteur on the human rights to safe drinking water and sanitation</w:t>
    </w:r>
  </w:p>
  <w:p w14:paraId="7C98112B" w14:textId="77777777" w:rsidR="00854B2F" w:rsidRPr="00925A9D" w:rsidRDefault="00854B2F" w:rsidP="00854B2F">
    <w:pPr>
      <w:pStyle w:val="Header"/>
      <w:tabs>
        <w:tab w:val="clear" w:pos="4153"/>
        <w:tab w:val="clear" w:pos="8306"/>
      </w:tabs>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1D693B"/>
    <w:multiLevelType w:val="hybridMultilevel"/>
    <w:tmpl w:val="D3F02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15342E3"/>
    <w:multiLevelType w:val="hybridMultilevel"/>
    <w:tmpl w:val="6BE6F264"/>
    <w:lvl w:ilvl="0" w:tplc="93AA81D8">
      <w:start w:val="1"/>
      <w:numFmt w:val="bullet"/>
      <w:lvlText w:val="•"/>
      <w:lvlJc w:val="left"/>
      <w:pPr>
        <w:tabs>
          <w:tab w:val="num" w:pos="720"/>
        </w:tabs>
        <w:ind w:left="720" w:hanging="360"/>
      </w:pPr>
      <w:rPr>
        <w:rFonts w:ascii="Arial" w:hAnsi="Arial" w:hint="default"/>
      </w:rPr>
    </w:lvl>
    <w:lvl w:ilvl="1" w:tplc="9CFCE756" w:tentative="1">
      <w:start w:val="1"/>
      <w:numFmt w:val="bullet"/>
      <w:lvlText w:val="•"/>
      <w:lvlJc w:val="left"/>
      <w:pPr>
        <w:tabs>
          <w:tab w:val="num" w:pos="1440"/>
        </w:tabs>
        <w:ind w:left="1440" w:hanging="360"/>
      </w:pPr>
      <w:rPr>
        <w:rFonts w:ascii="Arial" w:hAnsi="Arial" w:hint="default"/>
      </w:rPr>
    </w:lvl>
    <w:lvl w:ilvl="2" w:tplc="70108710" w:tentative="1">
      <w:start w:val="1"/>
      <w:numFmt w:val="bullet"/>
      <w:lvlText w:val="•"/>
      <w:lvlJc w:val="left"/>
      <w:pPr>
        <w:tabs>
          <w:tab w:val="num" w:pos="2160"/>
        </w:tabs>
        <w:ind w:left="2160" w:hanging="360"/>
      </w:pPr>
      <w:rPr>
        <w:rFonts w:ascii="Arial" w:hAnsi="Arial" w:hint="default"/>
      </w:rPr>
    </w:lvl>
    <w:lvl w:ilvl="3" w:tplc="D788263E" w:tentative="1">
      <w:start w:val="1"/>
      <w:numFmt w:val="bullet"/>
      <w:lvlText w:val="•"/>
      <w:lvlJc w:val="left"/>
      <w:pPr>
        <w:tabs>
          <w:tab w:val="num" w:pos="2880"/>
        </w:tabs>
        <w:ind w:left="2880" w:hanging="360"/>
      </w:pPr>
      <w:rPr>
        <w:rFonts w:ascii="Arial" w:hAnsi="Arial" w:hint="default"/>
      </w:rPr>
    </w:lvl>
    <w:lvl w:ilvl="4" w:tplc="62FE0786" w:tentative="1">
      <w:start w:val="1"/>
      <w:numFmt w:val="bullet"/>
      <w:lvlText w:val="•"/>
      <w:lvlJc w:val="left"/>
      <w:pPr>
        <w:tabs>
          <w:tab w:val="num" w:pos="3600"/>
        </w:tabs>
        <w:ind w:left="3600" w:hanging="360"/>
      </w:pPr>
      <w:rPr>
        <w:rFonts w:ascii="Arial" w:hAnsi="Arial" w:hint="default"/>
      </w:rPr>
    </w:lvl>
    <w:lvl w:ilvl="5" w:tplc="141A8F5E" w:tentative="1">
      <w:start w:val="1"/>
      <w:numFmt w:val="bullet"/>
      <w:lvlText w:val="•"/>
      <w:lvlJc w:val="left"/>
      <w:pPr>
        <w:tabs>
          <w:tab w:val="num" w:pos="4320"/>
        </w:tabs>
        <w:ind w:left="4320" w:hanging="360"/>
      </w:pPr>
      <w:rPr>
        <w:rFonts w:ascii="Arial" w:hAnsi="Arial" w:hint="default"/>
      </w:rPr>
    </w:lvl>
    <w:lvl w:ilvl="6" w:tplc="7A823064" w:tentative="1">
      <w:start w:val="1"/>
      <w:numFmt w:val="bullet"/>
      <w:lvlText w:val="•"/>
      <w:lvlJc w:val="left"/>
      <w:pPr>
        <w:tabs>
          <w:tab w:val="num" w:pos="5040"/>
        </w:tabs>
        <w:ind w:left="5040" w:hanging="360"/>
      </w:pPr>
      <w:rPr>
        <w:rFonts w:ascii="Arial" w:hAnsi="Arial" w:hint="default"/>
      </w:rPr>
    </w:lvl>
    <w:lvl w:ilvl="7" w:tplc="FC88B6CA" w:tentative="1">
      <w:start w:val="1"/>
      <w:numFmt w:val="bullet"/>
      <w:lvlText w:val="•"/>
      <w:lvlJc w:val="left"/>
      <w:pPr>
        <w:tabs>
          <w:tab w:val="num" w:pos="5760"/>
        </w:tabs>
        <w:ind w:left="5760" w:hanging="360"/>
      </w:pPr>
      <w:rPr>
        <w:rFonts w:ascii="Arial" w:hAnsi="Arial" w:hint="default"/>
      </w:rPr>
    </w:lvl>
    <w:lvl w:ilvl="8" w:tplc="048E0D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B74EA9"/>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75B4427"/>
    <w:multiLevelType w:val="hybridMultilevel"/>
    <w:tmpl w:val="0DC47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9D94598"/>
    <w:multiLevelType w:val="multilevel"/>
    <w:tmpl w:val="197AB2C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2"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083597"/>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2F76CC"/>
    <w:multiLevelType w:val="multilevel"/>
    <w:tmpl w:val="90F46C1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FC62F5"/>
    <w:multiLevelType w:val="multilevel"/>
    <w:tmpl w:val="3612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1"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C1527"/>
    <w:multiLevelType w:val="hybridMultilevel"/>
    <w:tmpl w:val="5C8E3B92"/>
    <w:lvl w:ilvl="0" w:tplc="DAAA6C4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15:restartNumberingAfterBreak="0">
    <w:nsid w:val="515B5F1E"/>
    <w:multiLevelType w:val="hybridMultilevel"/>
    <w:tmpl w:val="32AE999E"/>
    <w:lvl w:ilvl="0" w:tplc="C8D8A614">
      <w:start w:val="1"/>
      <w:numFmt w:val="bullet"/>
      <w:lvlText w:val="•"/>
      <w:lvlJc w:val="left"/>
      <w:pPr>
        <w:tabs>
          <w:tab w:val="num" w:pos="720"/>
        </w:tabs>
        <w:ind w:left="720" w:hanging="360"/>
      </w:pPr>
      <w:rPr>
        <w:rFonts w:ascii="Arial" w:hAnsi="Arial" w:hint="default"/>
        <w:color w:val="4F81BD" w:themeColor="accent1"/>
      </w:rPr>
    </w:lvl>
    <w:lvl w:ilvl="1" w:tplc="0D48EE9E" w:tentative="1">
      <w:start w:val="1"/>
      <w:numFmt w:val="bullet"/>
      <w:lvlText w:val="•"/>
      <w:lvlJc w:val="left"/>
      <w:pPr>
        <w:tabs>
          <w:tab w:val="num" w:pos="1440"/>
        </w:tabs>
        <w:ind w:left="1440" w:hanging="360"/>
      </w:pPr>
      <w:rPr>
        <w:rFonts w:ascii="Arial" w:hAnsi="Arial" w:hint="default"/>
      </w:rPr>
    </w:lvl>
    <w:lvl w:ilvl="2" w:tplc="CF323738" w:tentative="1">
      <w:start w:val="1"/>
      <w:numFmt w:val="bullet"/>
      <w:lvlText w:val="•"/>
      <w:lvlJc w:val="left"/>
      <w:pPr>
        <w:tabs>
          <w:tab w:val="num" w:pos="2160"/>
        </w:tabs>
        <w:ind w:left="2160" w:hanging="360"/>
      </w:pPr>
      <w:rPr>
        <w:rFonts w:ascii="Arial" w:hAnsi="Arial" w:hint="default"/>
      </w:rPr>
    </w:lvl>
    <w:lvl w:ilvl="3" w:tplc="B7968C28" w:tentative="1">
      <w:start w:val="1"/>
      <w:numFmt w:val="bullet"/>
      <w:lvlText w:val="•"/>
      <w:lvlJc w:val="left"/>
      <w:pPr>
        <w:tabs>
          <w:tab w:val="num" w:pos="2880"/>
        </w:tabs>
        <w:ind w:left="2880" w:hanging="360"/>
      </w:pPr>
      <w:rPr>
        <w:rFonts w:ascii="Arial" w:hAnsi="Arial" w:hint="default"/>
      </w:rPr>
    </w:lvl>
    <w:lvl w:ilvl="4" w:tplc="4790E7E2" w:tentative="1">
      <w:start w:val="1"/>
      <w:numFmt w:val="bullet"/>
      <w:lvlText w:val="•"/>
      <w:lvlJc w:val="left"/>
      <w:pPr>
        <w:tabs>
          <w:tab w:val="num" w:pos="3600"/>
        </w:tabs>
        <w:ind w:left="3600" w:hanging="360"/>
      </w:pPr>
      <w:rPr>
        <w:rFonts w:ascii="Arial" w:hAnsi="Arial" w:hint="default"/>
      </w:rPr>
    </w:lvl>
    <w:lvl w:ilvl="5" w:tplc="44FABBF4" w:tentative="1">
      <w:start w:val="1"/>
      <w:numFmt w:val="bullet"/>
      <w:lvlText w:val="•"/>
      <w:lvlJc w:val="left"/>
      <w:pPr>
        <w:tabs>
          <w:tab w:val="num" w:pos="4320"/>
        </w:tabs>
        <w:ind w:left="4320" w:hanging="360"/>
      </w:pPr>
      <w:rPr>
        <w:rFonts w:ascii="Arial" w:hAnsi="Arial" w:hint="default"/>
      </w:rPr>
    </w:lvl>
    <w:lvl w:ilvl="6" w:tplc="0846E514" w:tentative="1">
      <w:start w:val="1"/>
      <w:numFmt w:val="bullet"/>
      <w:lvlText w:val="•"/>
      <w:lvlJc w:val="left"/>
      <w:pPr>
        <w:tabs>
          <w:tab w:val="num" w:pos="5040"/>
        </w:tabs>
        <w:ind w:left="5040" w:hanging="360"/>
      </w:pPr>
      <w:rPr>
        <w:rFonts w:ascii="Arial" w:hAnsi="Arial" w:hint="default"/>
      </w:rPr>
    </w:lvl>
    <w:lvl w:ilvl="7" w:tplc="E662E3F0" w:tentative="1">
      <w:start w:val="1"/>
      <w:numFmt w:val="bullet"/>
      <w:lvlText w:val="•"/>
      <w:lvlJc w:val="left"/>
      <w:pPr>
        <w:tabs>
          <w:tab w:val="num" w:pos="5760"/>
        </w:tabs>
        <w:ind w:left="5760" w:hanging="360"/>
      </w:pPr>
      <w:rPr>
        <w:rFonts w:ascii="Arial" w:hAnsi="Arial" w:hint="default"/>
      </w:rPr>
    </w:lvl>
    <w:lvl w:ilvl="8" w:tplc="2EAAA73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A6013B"/>
    <w:multiLevelType w:val="multilevel"/>
    <w:tmpl w:val="E5EAE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7" w15:restartNumberingAfterBreak="0">
    <w:nsid w:val="55003317"/>
    <w:multiLevelType w:val="hybridMultilevel"/>
    <w:tmpl w:val="52C6E716"/>
    <w:lvl w:ilvl="0" w:tplc="DD5CB4FA">
      <w:start w:val="1"/>
      <w:numFmt w:val="bullet"/>
      <w:lvlText w:val="•"/>
      <w:lvlJc w:val="left"/>
      <w:pPr>
        <w:tabs>
          <w:tab w:val="num" w:pos="720"/>
        </w:tabs>
        <w:ind w:left="720" w:hanging="360"/>
      </w:pPr>
      <w:rPr>
        <w:rFonts w:ascii="Arial" w:hAnsi="Arial" w:hint="default"/>
      </w:rPr>
    </w:lvl>
    <w:lvl w:ilvl="1" w:tplc="53B81D7A" w:tentative="1">
      <w:start w:val="1"/>
      <w:numFmt w:val="bullet"/>
      <w:lvlText w:val="•"/>
      <w:lvlJc w:val="left"/>
      <w:pPr>
        <w:tabs>
          <w:tab w:val="num" w:pos="1440"/>
        </w:tabs>
        <w:ind w:left="1440" w:hanging="360"/>
      </w:pPr>
      <w:rPr>
        <w:rFonts w:ascii="Arial" w:hAnsi="Arial" w:hint="default"/>
      </w:rPr>
    </w:lvl>
    <w:lvl w:ilvl="2" w:tplc="33D00678" w:tentative="1">
      <w:start w:val="1"/>
      <w:numFmt w:val="bullet"/>
      <w:lvlText w:val="•"/>
      <w:lvlJc w:val="left"/>
      <w:pPr>
        <w:tabs>
          <w:tab w:val="num" w:pos="2160"/>
        </w:tabs>
        <w:ind w:left="2160" w:hanging="360"/>
      </w:pPr>
      <w:rPr>
        <w:rFonts w:ascii="Arial" w:hAnsi="Arial" w:hint="default"/>
      </w:rPr>
    </w:lvl>
    <w:lvl w:ilvl="3" w:tplc="9FE6C6AE" w:tentative="1">
      <w:start w:val="1"/>
      <w:numFmt w:val="bullet"/>
      <w:lvlText w:val="•"/>
      <w:lvlJc w:val="left"/>
      <w:pPr>
        <w:tabs>
          <w:tab w:val="num" w:pos="2880"/>
        </w:tabs>
        <w:ind w:left="2880" w:hanging="360"/>
      </w:pPr>
      <w:rPr>
        <w:rFonts w:ascii="Arial" w:hAnsi="Arial" w:hint="default"/>
      </w:rPr>
    </w:lvl>
    <w:lvl w:ilvl="4" w:tplc="933AA0AE" w:tentative="1">
      <w:start w:val="1"/>
      <w:numFmt w:val="bullet"/>
      <w:lvlText w:val="•"/>
      <w:lvlJc w:val="left"/>
      <w:pPr>
        <w:tabs>
          <w:tab w:val="num" w:pos="3600"/>
        </w:tabs>
        <w:ind w:left="3600" w:hanging="360"/>
      </w:pPr>
      <w:rPr>
        <w:rFonts w:ascii="Arial" w:hAnsi="Arial" w:hint="default"/>
      </w:rPr>
    </w:lvl>
    <w:lvl w:ilvl="5" w:tplc="DFFAF952" w:tentative="1">
      <w:start w:val="1"/>
      <w:numFmt w:val="bullet"/>
      <w:lvlText w:val="•"/>
      <w:lvlJc w:val="left"/>
      <w:pPr>
        <w:tabs>
          <w:tab w:val="num" w:pos="4320"/>
        </w:tabs>
        <w:ind w:left="4320" w:hanging="360"/>
      </w:pPr>
      <w:rPr>
        <w:rFonts w:ascii="Arial" w:hAnsi="Arial" w:hint="default"/>
      </w:rPr>
    </w:lvl>
    <w:lvl w:ilvl="6" w:tplc="76D42314" w:tentative="1">
      <w:start w:val="1"/>
      <w:numFmt w:val="bullet"/>
      <w:lvlText w:val="•"/>
      <w:lvlJc w:val="left"/>
      <w:pPr>
        <w:tabs>
          <w:tab w:val="num" w:pos="5040"/>
        </w:tabs>
        <w:ind w:left="5040" w:hanging="360"/>
      </w:pPr>
      <w:rPr>
        <w:rFonts w:ascii="Arial" w:hAnsi="Arial" w:hint="default"/>
      </w:rPr>
    </w:lvl>
    <w:lvl w:ilvl="7" w:tplc="21B44C5A" w:tentative="1">
      <w:start w:val="1"/>
      <w:numFmt w:val="bullet"/>
      <w:lvlText w:val="•"/>
      <w:lvlJc w:val="left"/>
      <w:pPr>
        <w:tabs>
          <w:tab w:val="num" w:pos="5760"/>
        </w:tabs>
        <w:ind w:left="5760" w:hanging="360"/>
      </w:pPr>
      <w:rPr>
        <w:rFonts w:ascii="Arial" w:hAnsi="Arial" w:hint="default"/>
      </w:rPr>
    </w:lvl>
    <w:lvl w:ilvl="8" w:tplc="A71A016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0"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4"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5" w15:restartNumberingAfterBreak="0">
    <w:nsid w:val="61B52166"/>
    <w:multiLevelType w:val="hybridMultilevel"/>
    <w:tmpl w:val="7DBC3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6"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8F394C"/>
    <w:multiLevelType w:val="hybridMultilevel"/>
    <w:tmpl w:val="D27EA22A"/>
    <w:lvl w:ilvl="0" w:tplc="A538F3D6">
      <w:start w:val="1"/>
      <w:numFmt w:val="bullet"/>
      <w:lvlText w:val="•"/>
      <w:lvlJc w:val="left"/>
      <w:pPr>
        <w:tabs>
          <w:tab w:val="num" w:pos="720"/>
        </w:tabs>
        <w:ind w:left="720" w:hanging="360"/>
      </w:pPr>
      <w:rPr>
        <w:rFonts w:ascii="Arial" w:hAnsi="Arial" w:hint="default"/>
      </w:rPr>
    </w:lvl>
    <w:lvl w:ilvl="1" w:tplc="FE70C95A" w:tentative="1">
      <w:start w:val="1"/>
      <w:numFmt w:val="bullet"/>
      <w:lvlText w:val="•"/>
      <w:lvlJc w:val="left"/>
      <w:pPr>
        <w:tabs>
          <w:tab w:val="num" w:pos="1440"/>
        </w:tabs>
        <w:ind w:left="1440" w:hanging="360"/>
      </w:pPr>
      <w:rPr>
        <w:rFonts w:ascii="Arial" w:hAnsi="Arial" w:hint="default"/>
      </w:rPr>
    </w:lvl>
    <w:lvl w:ilvl="2" w:tplc="05968EFE" w:tentative="1">
      <w:start w:val="1"/>
      <w:numFmt w:val="bullet"/>
      <w:lvlText w:val="•"/>
      <w:lvlJc w:val="left"/>
      <w:pPr>
        <w:tabs>
          <w:tab w:val="num" w:pos="2160"/>
        </w:tabs>
        <w:ind w:left="2160" w:hanging="360"/>
      </w:pPr>
      <w:rPr>
        <w:rFonts w:ascii="Arial" w:hAnsi="Arial" w:hint="default"/>
      </w:rPr>
    </w:lvl>
    <w:lvl w:ilvl="3" w:tplc="2EEC8720" w:tentative="1">
      <w:start w:val="1"/>
      <w:numFmt w:val="bullet"/>
      <w:lvlText w:val="•"/>
      <w:lvlJc w:val="left"/>
      <w:pPr>
        <w:tabs>
          <w:tab w:val="num" w:pos="2880"/>
        </w:tabs>
        <w:ind w:left="2880" w:hanging="360"/>
      </w:pPr>
      <w:rPr>
        <w:rFonts w:ascii="Arial" w:hAnsi="Arial" w:hint="default"/>
      </w:rPr>
    </w:lvl>
    <w:lvl w:ilvl="4" w:tplc="4300B048" w:tentative="1">
      <w:start w:val="1"/>
      <w:numFmt w:val="bullet"/>
      <w:lvlText w:val="•"/>
      <w:lvlJc w:val="left"/>
      <w:pPr>
        <w:tabs>
          <w:tab w:val="num" w:pos="3600"/>
        </w:tabs>
        <w:ind w:left="3600" w:hanging="360"/>
      </w:pPr>
      <w:rPr>
        <w:rFonts w:ascii="Arial" w:hAnsi="Arial" w:hint="default"/>
      </w:rPr>
    </w:lvl>
    <w:lvl w:ilvl="5" w:tplc="600657B2" w:tentative="1">
      <w:start w:val="1"/>
      <w:numFmt w:val="bullet"/>
      <w:lvlText w:val="•"/>
      <w:lvlJc w:val="left"/>
      <w:pPr>
        <w:tabs>
          <w:tab w:val="num" w:pos="4320"/>
        </w:tabs>
        <w:ind w:left="4320" w:hanging="360"/>
      </w:pPr>
      <w:rPr>
        <w:rFonts w:ascii="Arial" w:hAnsi="Arial" w:hint="default"/>
      </w:rPr>
    </w:lvl>
    <w:lvl w:ilvl="6" w:tplc="E4BEF072" w:tentative="1">
      <w:start w:val="1"/>
      <w:numFmt w:val="bullet"/>
      <w:lvlText w:val="•"/>
      <w:lvlJc w:val="left"/>
      <w:pPr>
        <w:tabs>
          <w:tab w:val="num" w:pos="5040"/>
        </w:tabs>
        <w:ind w:left="5040" w:hanging="360"/>
      </w:pPr>
      <w:rPr>
        <w:rFonts w:ascii="Arial" w:hAnsi="Arial" w:hint="default"/>
      </w:rPr>
    </w:lvl>
    <w:lvl w:ilvl="7" w:tplc="E98C2566" w:tentative="1">
      <w:start w:val="1"/>
      <w:numFmt w:val="bullet"/>
      <w:lvlText w:val="•"/>
      <w:lvlJc w:val="left"/>
      <w:pPr>
        <w:tabs>
          <w:tab w:val="num" w:pos="5760"/>
        </w:tabs>
        <w:ind w:left="5760" w:hanging="360"/>
      </w:pPr>
      <w:rPr>
        <w:rFonts w:ascii="Arial" w:hAnsi="Arial" w:hint="default"/>
      </w:rPr>
    </w:lvl>
    <w:lvl w:ilvl="8" w:tplc="FC48E60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719055B"/>
    <w:multiLevelType w:val="hybridMultilevel"/>
    <w:tmpl w:val="6D28109C"/>
    <w:lvl w:ilvl="0" w:tplc="ABC64C0A">
      <w:start w:val="1"/>
      <w:numFmt w:val="bullet"/>
      <w:lvlText w:val="•"/>
      <w:lvlJc w:val="left"/>
      <w:pPr>
        <w:tabs>
          <w:tab w:val="num" w:pos="720"/>
        </w:tabs>
        <w:ind w:left="720" w:hanging="360"/>
      </w:pPr>
      <w:rPr>
        <w:rFonts w:ascii="Arial" w:hAnsi="Arial" w:hint="default"/>
      </w:rPr>
    </w:lvl>
    <w:lvl w:ilvl="1" w:tplc="99724796" w:tentative="1">
      <w:start w:val="1"/>
      <w:numFmt w:val="bullet"/>
      <w:lvlText w:val="•"/>
      <w:lvlJc w:val="left"/>
      <w:pPr>
        <w:tabs>
          <w:tab w:val="num" w:pos="1440"/>
        </w:tabs>
        <w:ind w:left="1440" w:hanging="360"/>
      </w:pPr>
      <w:rPr>
        <w:rFonts w:ascii="Arial" w:hAnsi="Arial" w:hint="default"/>
      </w:rPr>
    </w:lvl>
    <w:lvl w:ilvl="2" w:tplc="D286DFA8" w:tentative="1">
      <w:start w:val="1"/>
      <w:numFmt w:val="bullet"/>
      <w:lvlText w:val="•"/>
      <w:lvlJc w:val="left"/>
      <w:pPr>
        <w:tabs>
          <w:tab w:val="num" w:pos="2160"/>
        </w:tabs>
        <w:ind w:left="2160" w:hanging="360"/>
      </w:pPr>
      <w:rPr>
        <w:rFonts w:ascii="Arial" w:hAnsi="Arial" w:hint="default"/>
      </w:rPr>
    </w:lvl>
    <w:lvl w:ilvl="3" w:tplc="C8366FE0" w:tentative="1">
      <w:start w:val="1"/>
      <w:numFmt w:val="bullet"/>
      <w:lvlText w:val="•"/>
      <w:lvlJc w:val="left"/>
      <w:pPr>
        <w:tabs>
          <w:tab w:val="num" w:pos="2880"/>
        </w:tabs>
        <w:ind w:left="2880" w:hanging="360"/>
      </w:pPr>
      <w:rPr>
        <w:rFonts w:ascii="Arial" w:hAnsi="Arial" w:hint="default"/>
      </w:rPr>
    </w:lvl>
    <w:lvl w:ilvl="4" w:tplc="64E2B6EE" w:tentative="1">
      <w:start w:val="1"/>
      <w:numFmt w:val="bullet"/>
      <w:lvlText w:val="•"/>
      <w:lvlJc w:val="left"/>
      <w:pPr>
        <w:tabs>
          <w:tab w:val="num" w:pos="3600"/>
        </w:tabs>
        <w:ind w:left="3600" w:hanging="360"/>
      </w:pPr>
      <w:rPr>
        <w:rFonts w:ascii="Arial" w:hAnsi="Arial" w:hint="default"/>
      </w:rPr>
    </w:lvl>
    <w:lvl w:ilvl="5" w:tplc="3ECED94A" w:tentative="1">
      <w:start w:val="1"/>
      <w:numFmt w:val="bullet"/>
      <w:lvlText w:val="•"/>
      <w:lvlJc w:val="left"/>
      <w:pPr>
        <w:tabs>
          <w:tab w:val="num" w:pos="4320"/>
        </w:tabs>
        <w:ind w:left="4320" w:hanging="360"/>
      </w:pPr>
      <w:rPr>
        <w:rFonts w:ascii="Arial" w:hAnsi="Arial" w:hint="default"/>
      </w:rPr>
    </w:lvl>
    <w:lvl w:ilvl="6" w:tplc="93302694" w:tentative="1">
      <w:start w:val="1"/>
      <w:numFmt w:val="bullet"/>
      <w:lvlText w:val="•"/>
      <w:lvlJc w:val="left"/>
      <w:pPr>
        <w:tabs>
          <w:tab w:val="num" w:pos="5040"/>
        </w:tabs>
        <w:ind w:left="5040" w:hanging="360"/>
      </w:pPr>
      <w:rPr>
        <w:rFonts w:ascii="Arial" w:hAnsi="Arial" w:hint="default"/>
      </w:rPr>
    </w:lvl>
    <w:lvl w:ilvl="7" w:tplc="71F081A8" w:tentative="1">
      <w:start w:val="1"/>
      <w:numFmt w:val="bullet"/>
      <w:lvlText w:val="•"/>
      <w:lvlJc w:val="left"/>
      <w:pPr>
        <w:tabs>
          <w:tab w:val="num" w:pos="5760"/>
        </w:tabs>
        <w:ind w:left="5760" w:hanging="360"/>
      </w:pPr>
      <w:rPr>
        <w:rFonts w:ascii="Arial" w:hAnsi="Arial" w:hint="default"/>
      </w:rPr>
    </w:lvl>
    <w:lvl w:ilvl="8" w:tplc="7944B0F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FB15DD"/>
    <w:multiLevelType w:val="hybridMultilevel"/>
    <w:tmpl w:val="C8B09F64"/>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710C237A"/>
    <w:multiLevelType w:val="hybridMultilevel"/>
    <w:tmpl w:val="5096EE32"/>
    <w:lvl w:ilvl="0" w:tplc="81B2F094">
      <w:start w:val="1"/>
      <w:numFmt w:val="bullet"/>
      <w:lvlText w:val="•"/>
      <w:lvlJc w:val="left"/>
      <w:pPr>
        <w:tabs>
          <w:tab w:val="num" w:pos="720"/>
        </w:tabs>
        <w:ind w:left="720" w:hanging="360"/>
      </w:pPr>
      <w:rPr>
        <w:rFonts w:ascii="Arial" w:hAnsi="Arial" w:hint="default"/>
      </w:rPr>
    </w:lvl>
    <w:lvl w:ilvl="1" w:tplc="128E53F4" w:tentative="1">
      <w:start w:val="1"/>
      <w:numFmt w:val="bullet"/>
      <w:lvlText w:val="•"/>
      <w:lvlJc w:val="left"/>
      <w:pPr>
        <w:tabs>
          <w:tab w:val="num" w:pos="1440"/>
        </w:tabs>
        <w:ind w:left="1440" w:hanging="360"/>
      </w:pPr>
      <w:rPr>
        <w:rFonts w:ascii="Arial" w:hAnsi="Arial" w:hint="default"/>
      </w:rPr>
    </w:lvl>
    <w:lvl w:ilvl="2" w:tplc="3CEC92E0" w:tentative="1">
      <w:start w:val="1"/>
      <w:numFmt w:val="bullet"/>
      <w:lvlText w:val="•"/>
      <w:lvlJc w:val="left"/>
      <w:pPr>
        <w:tabs>
          <w:tab w:val="num" w:pos="2160"/>
        </w:tabs>
        <w:ind w:left="2160" w:hanging="360"/>
      </w:pPr>
      <w:rPr>
        <w:rFonts w:ascii="Arial" w:hAnsi="Arial" w:hint="default"/>
      </w:rPr>
    </w:lvl>
    <w:lvl w:ilvl="3" w:tplc="27F2CAA0" w:tentative="1">
      <w:start w:val="1"/>
      <w:numFmt w:val="bullet"/>
      <w:lvlText w:val="•"/>
      <w:lvlJc w:val="left"/>
      <w:pPr>
        <w:tabs>
          <w:tab w:val="num" w:pos="2880"/>
        </w:tabs>
        <w:ind w:left="2880" w:hanging="360"/>
      </w:pPr>
      <w:rPr>
        <w:rFonts w:ascii="Arial" w:hAnsi="Arial" w:hint="default"/>
      </w:rPr>
    </w:lvl>
    <w:lvl w:ilvl="4" w:tplc="D18EF0AE" w:tentative="1">
      <w:start w:val="1"/>
      <w:numFmt w:val="bullet"/>
      <w:lvlText w:val="•"/>
      <w:lvlJc w:val="left"/>
      <w:pPr>
        <w:tabs>
          <w:tab w:val="num" w:pos="3600"/>
        </w:tabs>
        <w:ind w:left="3600" w:hanging="360"/>
      </w:pPr>
      <w:rPr>
        <w:rFonts w:ascii="Arial" w:hAnsi="Arial" w:hint="default"/>
      </w:rPr>
    </w:lvl>
    <w:lvl w:ilvl="5" w:tplc="03D4218E" w:tentative="1">
      <w:start w:val="1"/>
      <w:numFmt w:val="bullet"/>
      <w:lvlText w:val="•"/>
      <w:lvlJc w:val="left"/>
      <w:pPr>
        <w:tabs>
          <w:tab w:val="num" w:pos="4320"/>
        </w:tabs>
        <w:ind w:left="4320" w:hanging="360"/>
      </w:pPr>
      <w:rPr>
        <w:rFonts w:ascii="Arial" w:hAnsi="Arial" w:hint="default"/>
      </w:rPr>
    </w:lvl>
    <w:lvl w:ilvl="6" w:tplc="8D6001FA" w:tentative="1">
      <w:start w:val="1"/>
      <w:numFmt w:val="bullet"/>
      <w:lvlText w:val="•"/>
      <w:lvlJc w:val="left"/>
      <w:pPr>
        <w:tabs>
          <w:tab w:val="num" w:pos="5040"/>
        </w:tabs>
        <w:ind w:left="5040" w:hanging="360"/>
      </w:pPr>
      <w:rPr>
        <w:rFonts w:ascii="Arial" w:hAnsi="Arial" w:hint="default"/>
      </w:rPr>
    </w:lvl>
    <w:lvl w:ilvl="7" w:tplc="3D1A5D32" w:tentative="1">
      <w:start w:val="1"/>
      <w:numFmt w:val="bullet"/>
      <w:lvlText w:val="•"/>
      <w:lvlJc w:val="left"/>
      <w:pPr>
        <w:tabs>
          <w:tab w:val="num" w:pos="5760"/>
        </w:tabs>
        <w:ind w:left="5760" w:hanging="360"/>
      </w:pPr>
      <w:rPr>
        <w:rFonts w:ascii="Arial" w:hAnsi="Arial" w:hint="default"/>
      </w:rPr>
    </w:lvl>
    <w:lvl w:ilvl="8" w:tplc="A87403A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60E3A2C"/>
    <w:multiLevelType w:val="hybridMultilevel"/>
    <w:tmpl w:val="7A163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F31F39"/>
    <w:multiLevelType w:val="hybridMultilevel"/>
    <w:tmpl w:val="2058315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7"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7"/>
  </w:num>
  <w:num w:numId="3">
    <w:abstractNumId w:val="30"/>
  </w:num>
  <w:num w:numId="4">
    <w:abstractNumId w:val="12"/>
  </w:num>
  <w:num w:numId="5">
    <w:abstractNumId w:val="32"/>
  </w:num>
  <w:num w:numId="6">
    <w:abstractNumId w:val="18"/>
  </w:num>
  <w:num w:numId="7">
    <w:abstractNumId w:val="2"/>
  </w:num>
  <w:num w:numId="8">
    <w:abstractNumId w:val="20"/>
  </w:num>
  <w:num w:numId="9">
    <w:abstractNumId w:val="4"/>
  </w:num>
  <w:num w:numId="10">
    <w:abstractNumId w:val="1"/>
  </w:num>
  <w:num w:numId="11">
    <w:abstractNumId w:val="16"/>
  </w:num>
  <w:num w:numId="12">
    <w:abstractNumId w:val="39"/>
  </w:num>
  <w:num w:numId="13">
    <w:abstractNumId w:val="45"/>
  </w:num>
  <w:num w:numId="14">
    <w:abstractNumId w:val="26"/>
  </w:num>
  <w:num w:numId="15">
    <w:abstractNumId w:val="9"/>
  </w:num>
  <w:num w:numId="16">
    <w:abstractNumId w:val="0"/>
  </w:num>
  <w:num w:numId="17">
    <w:abstractNumId w:val="34"/>
  </w:num>
  <w:num w:numId="18">
    <w:abstractNumId w:val="11"/>
  </w:num>
  <w:num w:numId="19">
    <w:abstractNumId w:val="23"/>
  </w:num>
  <w:num w:numId="20">
    <w:abstractNumId w:val="5"/>
  </w:num>
  <w:num w:numId="21">
    <w:abstractNumId w:val="33"/>
  </w:num>
  <w:num w:numId="22">
    <w:abstractNumId w:val="29"/>
  </w:num>
  <w:num w:numId="23">
    <w:abstractNumId w:val="21"/>
  </w:num>
  <w:num w:numId="24">
    <w:abstractNumId w:val="7"/>
  </w:num>
  <w:num w:numId="25">
    <w:abstractNumId w:val="14"/>
  </w:num>
  <w:num w:numId="26">
    <w:abstractNumId w:val="17"/>
  </w:num>
  <w:num w:numId="27">
    <w:abstractNumId w:val="31"/>
  </w:num>
  <w:num w:numId="28">
    <w:abstractNumId w:val="43"/>
  </w:num>
  <w:num w:numId="29">
    <w:abstractNumId w:val="40"/>
  </w:num>
  <w:num w:numId="30">
    <w:abstractNumId w:val="36"/>
  </w:num>
  <w:num w:numId="31">
    <w:abstractNumId w:val="22"/>
  </w:num>
  <w:num w:numId="32">
    <w:abstractNumId w:val="41"/>
  </w:num>
  <w:num w:numId="33">
    <w:abstractNumId w:val="37"/>
  </w:num>
  <w:num w:numId="34">
    <w:abstractNumId w:val="42"/>
  </w:num>
  <w:num w:numId="35">
    <w:abstractNumId w:val="27"/>
  </w:num>
  <w:num w:numId="36">
    <w:abstractNumId w:val="6"/>
  </w:num>
  <w:num w:numId="37">
    <w:abstractNumId w:val="24"/>
  </w:num>
  <w:num w:numId="38">
    <w:abstractNumId w:val="38"/>
  </w:num>
  <w:num w:numId="39">
    <w:abstractNumId w:val="13"/>
  </w:num>
  <w:num w:numId="40">
    <w:abstractNumId w:val="46"/>
  </w:num>
  <w:num w:numId="41">
    <w:abstractNumId w:val="44"/>
  </w:num>
  <w:num w:numId="42">
    <w:abstractNumId w:val="8"/>
  </w:num>
  <w:num w:numId="43">
    <w:abstractNumId w:val="35"/>
  </w:num>
  <w:num w:numId="44">
    <w:abstractNumId w:val="3"/>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7">
    <w:abstractNumId w:val="10"/>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1907"/>
    <w:rsid w:val="000225FC"/>
    <w:rsid w:val="00026D1F"/>
    <w:rsid w:val="0003674D"/>
    <w:rsid w:val="00036BA1"/>
    <w:rsid w:val="00050484"/>
    <w:rsid w:val="0005390B"/>
    <w:rsid w:val="00063BFD"/>
    <w:rsid w:val="00070594"/>
    <w:rsid w:val="00077294"/>
    <w:rsid w:val="000875C6"/>
    <w:rsid w:val="00091BF0"/>
    <w:rsid w:val="000A2B89"/>
    <w:rsid w:val="000A6F03"/>
    <w:rsid w:val="000B1C41"/>
    <w:rsid w:val="000B3EE4"/>
    <w:rsid w:val="000C7660"/>
    <w:rsid w:val="000D210E"/>
    <w:rsid w:val="000D34F2"/>
    <w:rsid w:val="000D5600"/>
    <w:rsid w:val="000E0F8F"/>
    <w:rsid w:val="000E2860"/>
    <w:rsid w:val="000E42EE"/>
    <w:rsid w:val="000F183C"/>
    <w:rsid w:val="00103AE3"/>
    <w:rsid w:val="00106F64"/>
    <w:rsid w:val="00115798"/>
    <w:rsid w:val="00115F85"/>
    <w:rsid w:val="00117F5F"/>
    <w:rsid w:val="001205D6"/>
    <w:rsid w:val="0013487C"/>
    <w:rsid w:val="001456CB"/>
    <w:rsid w:val="001537CC"/>
    <w:rsid w:val="00153DB2"/>
    <w:rsid w:val="0015615C"/>
    <w:rsid w:val="00164FC2"/>
    <w:rsid w:val="001661FB"/>
    <w:rsid w:val="001676BA"/>
    <w:rsid w:val="00183B60"/>
    <w:rsid w:val="00194332"/>
    <w:rsid w:val="00196A2E"/>
    <w:rsid w:val="001A07F8"/>
    <w:rsid w:val="001A30BB"/>
    <w:rsid w:val="001A74E1"/>
    <w:rsid w:val="001B7B09"/>
    <w:rsid w:val="001C4360"/>
    <w:rsid w:val="001D3313"/>
    <w:rsid w:val="001E2E11"/>
    <w:rsid w:val="001E3384"/>
    <w:rsid w:val="0020162B"/>
    <w:rsid w:val="002028A9"/>
    <w:rsid w:val="0021296A"/>
    <w:rsid w:val="002129D5"/>
    <w:rsid w:val="00221893"/>
    <w:rsid w:val="00224386"/>
    <w:rsid w:val="00227E2F"/>
    <w:rsid w:val="00230775"/>
    <w:rsid w:val="00235A1A"/>
    <w:rsid w:val="002431DB"/>
    <w:rsid w:val="00244860"/>
    <w:rsid w:val="0024583B"/>
    <w:rsid w:val="00247DD8"/>
    <w:rsid w:val="0025174E"/>
    <w:rsid w:val="00257195"/>
    <w:rsid w:val="002649BC"/>
    <w:rsid w:val="00266D70"/>
    <w:rsid w:val="00282E14"/>
    <w:rsid w:val="0028624E"/>
    <w:rsid w:val="002863A2"/>
    <w:rsid w:val="002873B2"/>
    <w:rsid w:val="002905DE"/>
    <w:rsid w:val="00293243"/>
    <w:rsid w:val="00295B27"/>
    <w:rsid w:val="002969BF"/>
    <w:rsid w:val="002A2F06"/>
    <w:rsid w:val="002A3A91"/>
    <w:rsid w:val="002A60DD"/>
    <w:rsid w:val="002B7BF0"/>
    <w:rsid w:val="002E65F4"/>
    <w:rsid w:val="00305B08"/>
    <w:rsid w:val="00335FB9"/>
    <w:rsid w:val="00341BCA"/>
    <w:rsid w:val="00356299"/>
    <w:rsid w:val="003577DB"/>
    <w:rsid w:val="00373ED0"/>
    <w:rsid w:val="00375D3B"/>
    <w:rsid w:val="00380489"/>
    <w:rsid w:val="003826C9"/>
    <w:rsid w:val="003956EF"/>
    <w:rsid w:val="00396E4C"/>
    <w:rsid w:val="003A1493"/>
    <w:rsid w:val="003A3957"/>
    <w:rsid w:val="003C0E4B"/>
    <w:rsid w:val="003C37C3"/>
    <w:rsid w:val="003C7959"/>
    <w:rsid w:val="003D0C10"/>
    <w:rsid w:val="003D3D66"/>
    <w:rsid w:val="003D460A"/>
    <w:rsid w:val="003E552B"/>
    <w:rsid w:val="00401FD2"/>
    <w:rsid w:val="00410560"/>
    <w:rsid w:val="00411C0A"/>
    <w:rsid w:val="004143B7"/>
    <w:rsid w:val="004153DE"/>
    <w:rsid w:val="00415EFC"/>
    <w:rsid w:val="00425374"/>
    <w:rsid w:val="0043060F"/>
    <w:rsid w:val="00433302"/>
    <w:rsid w:val="00437C30"/>
    <w:rsid w:val="00440385"/>
    <w:rsid w:val="00440E30"/>
    <w:rsid w:val="00440ED0"/>
    <w:rsid w:val="00443DF5"/>
    <w:rsid w:val="00445F51"/>
    <w:rsid w:val="00447412"/>
    <w:rsid w:val="00455C6D"/>
    <w:rsid w:val="00456419"/>
    <w:rsid w:val="00460258"/>
    <w:rsid w:val="00476A72"/>
    <w:rsid w:val="00483FC0"/>
    <w:rsid w:val="00497DFC"/>
    <w:rsid w:val="004A5D9B"/>
    <w:rsid w:val="004B4CAC"/>
    <w:rsid w:val="004B709A"/>
    <w:rsid w:val="004C044F"/>
    <w:rsid w:val="004D21C9"/>
    <w:rsid w:val="004D3D30"/>
    <w:rsid w:val="004D5717"/>
    <w:rsid w:val="004D5D19"/>
    <w:rsid w:val="004E0AB6"/>
    <w:rsid w:val="004E49EC"/>
    <w:rsid w:val="004E4D86"/>
    <w:rsid w:val="004F4DB0"/>
    <w:rsid w:val="005058D2"/>
    <w:rsid w:val="005167F0"/>
    <w:rsid w:val="00520DCB"/>
    <w:rsid w:val="00530EF5"/>
    <w:rsid w:val="00535992"/>
    <w:rsid w:val="005417E4"/>
    <w:rsid w:val="005455F8"/>
    <w:rsid w:val="0055573E"/>
    <w:rsid w:val="00562D63"/>
    <w:rsid w:val="00570A1B"/>
    <w:rsid w:val="00570E41"/>
    <w:rsid w:val="00571912"/>
    <w:rsid w:val="00576638"/>
    <w:rsid w:val="005849E6"/>
    <w:rsid w:val="00585F8E"/>
    <w:rsid w:val="005871D9"/>
    <w:rsid w:val="00590218"/>
    <w:rsid w:val="005957ED"/>
    <w:rsid w:val="005A5397"/>
    <w:rsid w:val="005B284C"/>
    <w:rsid w:val="005B4207"/>
    <w:rsid w:val="005C677D"/>
    <w:rsid w:val="005D1EE3"/>
    <w:rsid w:val="005D622D"/>
    <w:rsid w:val="005E21D7"/>
    <w:rsid w:val="005E7C37"/>
    <w:rsid w:val="005F283E"/>
    <w:rsid w:val="005F51F0"/>
    <w:rsid w:val="0060068B"/>
    <w:rsid w:val="0060785C"/>
    <w:rsid w:val="00610025"/>
    <w:rsid w:val="006245B2"/>
    <w:rsid w:val="00627A52"/>
    <w:rsid w:val="0063240F"/>
    <w:rsid w:val="00635102"/>
    <w:rsid w:val="00636BD7"/>
    <w:rsid w:val="006375A5"/>
    <w:rsid w:val="006412EA"/>
    <w:rsid w:val="00645695"/>
    <w:rsid w:val="00650CD4"/>
    <w:rsid w:val="00655F57"/>
    <w:rsid w:val="006605E5"/>
    <w:rsid w:val="00660EDA"/>
    <w:rsid w:val="006617A4"/>
    <w:rsid w:val="0066328C"/>
    <w:rsid w:val="00666683"/>
    <w:rsid w:val="00667227"/>
    <w:rsid w:val="006749F6"/>
    <w:rsid w:val="00681B9A"/>
    <w:rsid w:val="00682D26"/>
    <w:rsid w:val="00682DDB"/>
    <w:rsid w:val="006834E4"/>
    <w:rsid w:val="0068618C"/>
    <w:rsid w:val="00687E4F"/>
    <w:rsid w:val="00692FAE"/>
    <w:rsid w:val="00695D3E"/>
    <w:rsid w:val="006A5B56"/>
    <w:rsid w:val="006A7352"/>
    <w:rsid w:val="006B5A71"/>
    <w:rsid w:val="006D29AC"/>
    <w:rsid w:val="006D5B97"/>
    <w:rsid w:val="006E6CC3"/>
    <w:rsid w:val="006F790C"/>
    <w:rsid w:val="007114F8"/>
    <w:rsid w:val="00712363"/>
    <w:rsid w:val="00712EFD"/>
    <w:rsid w:val="00716D30"/>
    <w:rsid w:val="007210F6"/>
    <w:rsid w:val="007223F1"/>
    <w:rsid w:val="00723438"/>
    <w:rsid w:val="00730F27"/>
    <w:rsid w:val="00733660"/>
    <w:rsid w:val="00741EBC"/>
    <w:rsid w:val="007432E5"/>
    <w:rsid w:val="007450E8"/>
    <w:rsid w:val="007625BA"/>
    <w:rsid w:val="00770E48"/>
    <w:rsid w:val="00776BDB"/>
    <w:rsid w:val="00787D9D"/>
    <w:rsid w:val="00790C76"/>
    <w:rsid w:val="00790CBE"/>
    <w:rsid w:val="0079503A"/>
    <w:rsid w:val="00795469"/>
    <w:rsid w:val="00795D79"/>
    <w:rsid w:val="00796654"/>
    <w:rsid w:val="00796729"/>
    <w:rsid w:val="00797214"/>
    <w:rsid w:val="007A4975"/>
    <w:rsid w:val="007B01A6"/>
    <w:rsid w:val="007B5929"/>
    <w:rsid w:val="007C4483"/>
    <w:rsid w:val="007C4A8E"/>
    <w:rsid w:val="007C5369"/>
    <w:rsid w:val="007D1657"/>
    <w:rsid w:val="007D47FE"/>
    <w:rsid w:val="007E39E1"/>
    <w:rsid w:val="007E45E1"/>
    <w:rsid w:val="007F3068"/>
    <w:rsid w:val="007F7DA3"/>
    <w:rsid w:val="0081375D"/>
    <w:rsid w:val="0081788D"/>
    <w:rsid w:val="008230D1"/>
    <w:rsid w:val="00842120"/>
    <w:rsid w:val="00842220"/>
    <w:rsid w:val="008427AA"/>
    <w:rsid w:val="00846B4A"/>
    <w:rsid w:val="00854B2F"/>
    <w:rsid w:val="008553DE"/>
    <w:rsid w:val="00855592"/>
    <w:rsid w:val="008568EA"/>
    <w:rsid w:val="00863357"/>
    <w:rsid w:val="00864E04"/>
    <w:rsid w:val="0086520C"/>
    <w:rsid w:val="008656FA"/>
    <w:rsid w:val="00866E6E"/>
    <w:rsid w:val="00874280"/>
    <w:rsid w:val="008774E3"/>
    <w:rsid w:val="00882B5A"/>
    <w:rsid w:val="00887E6E"/>
    <w:rsid w:val="00897F64"/>
    <w:rsid w:val="008A2623"/>
    <w:rsid w:val="008A2957"/>
    <w:rsid w:val="008B33E8"/>
    <w:rsid w:val="008B4DD7"/>
    <w:rsid w:val="008B4E97"/>
    <w:rsid w:val="008B4F3E"/>
    <w:rsid w:val="008B6B53"/>
    <w:rsid w:val="008C2924"/>
    <w:rsid w:val="008C60C0"/>
    <w:rsid w:val="008D1A3C"/>
    <w:rsid w:val="008D3B8A"/>
    <w:rsid w:val="008E0B63"/>
    <w:rsid w:val="008E46C1"/>
    <w:rsid w:val="008F3473"/>
    <w:rsid w:val="008F5EB5"/>
    <w:rsid w:val="009066BC"/>
    <w:rsid w:val="00906B99"/>
    <w:rsid w:val="009240B2"/>
    <w:rsid w:val="00925A9D"/>
    <w:rsid w:val="009337F5"/>
    <w:rsid w:val="009358CD"/>
    <w:rsid w:val="00944040"/>
    <w:rsid w:val="00944E25"/>
    <w:rsid w:val="00945265"/>
    <w:rsid w:val="009469B5"/>
    <w:rsid w:val="00946B6F"/>
    <w:rsid w:val="00947A47"/>
    <w:rsid w:val="00947ABA"/>
    <w:rsid w:val="00951601"/>
    <w:rsid w:val="0095483A"/>
    <w:rsid w:val="00977C96"/>
    <w:rsid w:val="00982FCF"/>
    <w:rsid w:val="00983FB8"/>
    <w:rsid w:val="0098565E"/>
    <w:rsid w:val="00986237"/>
    <w:rsid w:val="00997618"/>
    <w:rsid w:val="009A2849"/>
    <w:rsid w:val="009B0864"/>
    <w:rsid w:val="009B3BB2"/>
    <w:rsid w:val="009B459A"/>
    <w:rsid w:val="009D76A9"/>
    <w:rsid w:val="009E00AF"/>
    <w:rsid w:val="009F18EC"/>
    <w:rsid w:val="009F2043"/>
    <w:rsid w:val="00A01741"/>
    <w:rsid w:val="00A12C76"/>
    <w:rsid w:val="00A153DB"/>
    <w:rsid w:val="00A21EF1"/>
    <w:rsid w:val="00A25465"/>
    <w:rsid w:val="00A34DA7"/>
    <w:rsid w:val="00A34F7E"/>
    <w:rsid w:val="00A364CF"/>
    <w:rsid w:val="00A3761B"/>
    <w:rsid w:val="00A40490"/>
    <w:rsid w:val="00A40E37"/>
    <w:rsid w:val="00A439B9"/>
    <w:rsid w:val="00A54482"/>
    <w:rsid w:val="00A54FB5"/>
    <w:rsid w:val="00A564C7"/>
    <w:rsid w:val="00A60295"/>
    <w:rsid w:val="00A61E26"/>
    <w:rsid w:val="00A63977"/>
    <w:rsid w:val="00A86B19"/>
    <w:rsid w:val="00A86E08"/>
    <w:rsid w:val="00A9048E"/>
    <w:rsid w:val="00A92159"/>
    <w:rsid w:val="00A92515"/>
    <w:rsid w:val="00A95386"/>
    <w:rsid w:val="00AA2691"/>
    <w:rsid w:val="00AA3895"/>
    <w:rsid w:val="00AA3946"/>
    <w:rsid w:val="00AA7C90"/>
    <w:rsid w:val="00AC50E4"/>
    <w:rsid w:val="00AC6C25"/>
    <w:rsid w:val="00AD1796"/>
    <w:rsid w:val="00AD4CA9"/>
    <w:rsid w:val="00AD75DC"/>
    <w:rsid w:val="00AE2231"/>
    <w:rsid w:val="00AE3819"/>
    <w:rsid w:val="00AE69A2"/>
    <w:rsid w:val="00AE796C"/>
    <w:rsid w:val="00AF164A"/>
    <w:rsid w:val="00AF291B"/>
    <w:rsid w:val="00AF2AF4"/>
    <w:rsid w:val="00AF3626"/>
    <w:rsid w:val="00AF73D0"/>
    <w:rsid w:val="00AF7B1C"/>
    <w:rsid w:val="00B04529"/>
    <w:rsid w:val="00B13589"/>
    <w:rsid w:val="00B14752"/>
    <w:rsid w:val="00B234F6"/>
    <w:rsid w:val="00B246B4"/>
    <w:rsid w:val="00B2618C"/>
    <w:rsid w:val="00B30EA6"/>
    <w:rsid w:val="00B31236"/>
    <w:rsid w:val="00B404CF"/>
    <w:rsid w:val="00B42B30"/>
    <w:rsid w:val="00B43D96"/>
    <w:rsid w:val="00B458F6"/>
    <w:rsid w:val="00B51BDB"/>
    <w:rsid w:val="00B54DD5"/>
    <w:rsid w:val="00B61545"/>
    <w:rsid w:val="00B63932"/>
    <w:rsid w:val="00B73FA8"/>
    <w:rsid w:val="00B73FD1"/>
    <w:rsid w:val="00B7425B"/>
    <w:rsid w:val="00B8448E"/>
    <w:rsid w:val="00B84F46"/>
    <w:rsid w:val="00BC1265"/>
    <w:rsid w:val="00BC27D4"/>
    <w:rsid w:val="00BD2C78"/>
    <w:rsid w:val="00BD6119"/>
    <w:rsid w:val="00BE7C7E"/>
    <w:rsid w:val="00BF539E"/>
    <w:rsid w:val="00BF69D2"/>
    <w:rsid w:val="00C00DBD"/>
    <w:rsid w:val="00C07B5F"/>
    <w:rsid w:val="00C12BED"/>
    <w:rsid w:val="00C162CD"/>
    <w:rsid w:val="00C16975"/>
    <w:rsid w:val="00C17B65"/>
    <w:rsid w:val="00C234D8"/>
    <w:rsid w:val="00C23DDD"/>
    <w:rsid w:val="00C32C7E"/>
    <w:rsid w:val="00C35851"/>
    <w:rsid w:val="00C43DF8"/>
    <w:rsid w:val="00C50365"/>
    <w:rsid w:val="00C52776"/>
    <w:rsid w:val="00C6141D"/>
    <w:rsid w:val="00C636CB"/>
    <w:rsid w:val="00C64254"/>
    <w:rsid w:val="00C707EA"/>
    <w:rsid w:val="00C73CD7"/>
    <w:rsid w:val="00C74811"/>
    <w:rsid w:val="00C772EF"/>
    <w:rsid w:val="00C82C71"/>
    <w:rsid w:val="00C82CCE"/>
    <w:rsid w:val="00C87601"/>
    <w:rsid w:val="00CA65D2"/>
    <w:rsid w:val="00CB0E94"/>
    <w:rsid w:val="00CB1BF6"/>
    <w:rsid w:val="00CB1C6E"/>
    <w:rsid w:val="00CB7462"/>
    <w:rsid w:val="00CC5BEF"/>
    <w:rsid w:val="00CE6A0E"/>
    <w:rsid w:val="00CF0016"/>
    <w:rsid w:val="00D00DDC"/>
    <w:rsid w:val="00D02F61"/>
    <w:rsid w:val="00D075E5"/>
    <w:rsid w:val="00D1125E"/>
    <w:rsid w:val="00D115F7"/>
    <w:rsid w:val="00D129FA"/>
    <w:rsid w:val="00D230B7"/>
    <w:rsid w:val="00D32E5B"/>
    <w:rsid w:val="00D337A9"/>
    <w:rsid w:val="00D3608E"/>
    <w:rsid w:val="00D36635"/>
    <w:rsid w:val="00D4007B"/>
    <w:rsid w:val="00D4635B"/>
    <w:rsid w:val="00D5082F"/>
    <w:rsid w:val="00D67524"/>
    <w:rsid w:val="00D70178"/>
    <w:rsid w:val="00D7150C"/>
    <w:rsid w:val="00D73D9D"/>
    <w:rsid w:val="00D74F03"/>
    <w:rsid w:val="00D82BE4"/>
    <w:rsid w:val="00D84C7E"/>
    <w:rsid w:val="00D963DD"/>
    <w:rsid w:val="00D968C8"/>
    <w:rsid w:val="00DA2078"/>
    <w:rsid w:val="00DA5FC2"/>
    <w:rsid w:val="00DB415F"/>
    <w:rsid w:val="00DB5055"/>
    <w:rsid w:val="00DB5616"/>
    <w:rsid w:val="00DC0CA6"/>
    <w:rsid w:val="00DD3C31"/>
    <w:rsid w:val="00DD4909"/>
    <w:rsid w:val="00DD6787"/>
    <w:rsid w:val="00DE5C84"/>
    <w:rsid w:val="00E027B3"/>
    <w:rsid w:val="00E033B5"/>
    <w:rsid w:val="00E0394F"/>
    <w:rsid w:val="00E15347"/>
    <w:rsid w:val="00E167DE"/>
    <w:rsid w:val="00E22392"/>
    <w:rsid w:val="00E23F69"/>
    <w:rsid w:val="00E25B74"/>
    <w:rsid w:val="00E30296"/>
    <w:rsid w:val="00E4367D"/>
    <w:rsid w:val="00E56372"/>
    <w:rsid w:val="00E60057"/>
    <w:rsid w:val="00E679E8"/>
    <w:rsid w:val="00E73F13"/>
    <w:rsid w:val="00E84288"/>
    <w:rsid w:val="00E97A8F"/>
    <w:rsid w:val="00EA6B3E"/>
    <w:rsid w:val="00EB2578"/>
    <w:rsid w:val="00EB4CDE"/>
    <w:rsid w:val="00EC123F"/>
    <w:rsid w:val="00EC3E83"/>
    <w:rsid w:val="00EE0A7C"/>
    <w:rsid w:val="00EE5BA8"/>
    <w:rsid w:val="00EE6765"/>
    <w:rsid w:val="00EF0B0D"/>
    <w:rsid w:val="00F006B5"/>
    <w:rsid w:val="00F03741"/>
    <w:rsid w:val="00F0710E"/>
    <w:rsid w:val="00F07C8F"/>
    <w:rsid w:val="00F130B3"/>
    <w:rsid w:val="00F14740"/>
    <w:rsid w:val="00F161EC"/>
    <w:rsid w:val="00F44EA7"/>
    <w:rsid w:val="00F47B64"/>
    <w:rsid w:val="00F57333"/>
    <w:rsid w:val="00F611C6"/>
    <w:rsid w:val="00F62027"/>
    <w:rsid w:val="00F80A14"/>
    <w:rsid w:val="00F80D28"/>
    <w:rsid w:val="00F86EF8"/>
    <w:rsid w:val="00F927D4"/>
    <w:rsid w:val="00FA61F7"/>
    <w:rsid w:val="00FB03E6"/>
    <w:rsid w:val="00FB1650"/>
    <w:rsid w:val="00FB32FB"/>
    <w:rsid w:val="00FB365F"/>
    <w:rsid w:val="00FB41B6"/>
    <w:rsid w:val="00FC0B84"/>
    <w:rsid w:val="00FC1DDB"/>
    <w:rsid w:val="00FD41D3"/>
    <w:rsid w:val="00FD659F"/>
    <w:rsid w:val="00FE18A9"/>
    <w:rsid w:val="00FE4A26"/>
    <w:rsid w:val="00FE4A88"/>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C0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link w:val="Heading2Char"/>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uiPriority w:val="99"/>
    <w:semiHidden/>
    <w:unhideWhenUsed/>
    <w:rsid w:val="00A34F7E"/>
    <w:pPr>
      <w:spacing w:before="100" w:beforeAutospacing="1" w:after="100" w:afterAutospacing="1"/>
    </w:pPr>
    <w:rPr>
      <w:rFonts w:eastAsiaTheme="minorEastAsia"/>
      <w:sz w:val="24"/>
      <w:szCs w:val="24"/>
      <w:lang w:eastAsia="ko-KR"/>
    </w:rPr>
  </w:style>
  <w:style w:type="paragraph" w:styleId="FootnoteText">
    <w:name w:val="footnote text"/>
    <w:basedOn w:val="Normal"/>
    <w:link w:val="FootnoteTextChar"/>
    <w:semiHidden/>
    <w:unhideWhenUsed/>
    <w:rsid w:val="0081375D"/>
  </w:style>
  <w:style w:type="character" w:customStyle="1" w:styleId="FootnoteTextChar">
    <w:name w:val="Footnote Text Char"/>
    <w:basedOn w:val="DefaultParagraphFont"/>
    <w:link w:val="FootnoteText"/>
    <w:semiHidden/>
    <w:rsid w:val="0081375D"/>
    <w:rPr>
      <w:lang w:eastAsia="en-US"/>
    </w:rPr>
  </w:style>
  <w:style w:type="character" w:customStyle="1" w:styleId="Heading2Char">
    <w:name w:val="Heading 2 Char"/>
    <w:basedOn w:val="DefaultParagraphFont"/>
    <w:link w:val="Heading2"/>
    <w:rsid w:val="00D74F03"/>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6782">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68983711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241683">
      <w:bodyDiv w:val="1"/>
      <w:marLeft w:val="0"/>
      <w:marRight w:val="0"/>
      <w:marTop w:val="0"/>
      <w:marBottom w:val="0"/>
      <w:divBdr>
        <w:top w:val="none" w:sz="0" w:space="0" w:color="auto"/>
        <w:left w:val="none" w:sz="0" w:space="0" w:color="auto"/>
        <w:bottom w:val="none" w:sz="0" w:space="0" w:color="auto"/>
        <w:right w:val="none" w:sz="0" w:space="0" w:color="auto"/>
      </w:divBdr>
    </w:div>
    <w:div w:id="1941983482">
      <w:bodyDiv w:val="1"/>
      <w:marLeft w:val="0"/>
      <w:marRight w:val="0"/>
      <w:marTop w:val="0"/>
      <w:marBottom w:val="0"/>
      <w:divBdr>
        <w:top w:val="none" w:sz="0" w:space="0" w:color="auto"/>
        <w:left w:val="none" w:sz="0" w:space="0" w:color="auto"/>
        <w:bottom w:val="none" w:sz="0" w:space="0" w:color="auto"/>
        <w:right w:val="none" w:sz="0" w:space="0" w:color="auto"/>
      </w:divBdr>
    </w:div>
    <w:div w:id="2044861436">
      <w:bodyDiv w:val="1"/>
      <w:marLeft w:val="0"/>
      <w:marRight w:val="0"/>
      <w:marTop w:val="0"/>
      <w:marBottom w:val="0"/>
      <w:divBdr>
        <w:top w:val="none" w:sz="0" w:space="0" w:color="auto"/>
        <w:left w:val="none" w:sz="0" w:space="0" w:color="auto"/>
        <w:bottom w:val="none" w:sz="0" w:space="0" w:color="auto"/>
        <w:right w:val="none" w:sz="0" w:space="0" w:color="auto"/>
      </w:divBdr>
    </w:div>
    <w:div w:id="20634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1197-64E8-4CDB-94D4-B18B6C19301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0CE9355-119C-4945-8FDF-B3AA97DDA3E7}"/>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A941817F-DA99-45BD-9CD4-1532A9C2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4408</Words>
  <Characters>25130</Characters>
  <Application>Microsoft Office Word</Application>
  <DocSecurity>0</DocSecurity>
  <Lines>209</Lines>
  <Paragraphs>58</Paragraphs>
  <ScaleCrop>false</ScaleCrop>
  <HeadingPairs>
    <vt:vector size="8" baseType="variant">
      <vt:variant>
        <vt:lpstr>Title</vt:lpstr>
      </vt:variant>
      <vt:variant>
        <vt:i4>1</vt:i4>
      </vt:variant>
      <vt:variant>
        <vt:lpstr>Tytuł</vt:lpstr>
      </vt:variant>
      <vt:variant>
        <vt:i4>1</vt:i4>
      </vt:variant>
      <vt:variant>
        <vt:lpstr>Título</vt:lpstr>
      </vt:variant>
      <vt:variant>
        <vt:i4>1</vt:i4>
      </vt:variant>
      <vt:variant>
        <vt:lpstr/>
      </vt:variant>
      <vt:variant>
        <vt:i4>1</vt:i4>
      </vt:variant>
    </vt:vector>
  </HeadingPairs>
  <TitlesOfParts>
    <vt:vector size="4" baseType="lpstr">
      <vt:lpstr/>
      <vt:lpstr/>
      <vt:lpstr/>
      <vt:lpstr/>
    </vt:vector>
  </TitlesOfParts>
  <LinksUpToDate>false</LinksUpToDate>
  <CharactersWithSpaces>29480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2021-04-16T08:49:00Z</dcterms:created>
  <dcterms:modified xsi:type="dcterms:W3CDTF">2021-04-16T08:49:00Z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