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6F6CE" w14:textId="0588129E" w:rsidR="00E4428C" w:rsidRPr="00755D5D" w:rsidRDefault="00D6073C" w:rsidP="00755D5D">
      <w:pPr>
        <w:pStyle w:val="Heading1"/>
        <w:rPr>
          <w:u w:val="none"/>
          <w:lang w:val="es-ES"/>
        </w:rPr>
      </w:pPr>
      <w:r w:rsidRPr="004E6F9E">
        <w:rPr>
          <w:u w:val="none"/>
          <w:lang w:val="es-ES"/>
        </w:rPr>
        <w:t xml:space="preserve">Cuestionario para </w:t>
      </w:r>
      <w:r w:rsidR="00755D5D" w:rsidRPr="00755D5D">
        <w:rPr>
          <w:u w:val="none"/>
          <w:lang w:val="es-ES"/>
        </w:rPr>
        <w:t>organizaciones de la sociedad civil</w:t>
      </w:r>
    </w:p>
    <w:p w14:paraId="0811E20E" w14:textId="77777777" w:rsidR="004E6F9E" w:rsidRPr="00E8383D" w:rsidRDefault="004E6F9E" w:rsidP="004E6F9E">
      <w:pPr>
        <w:pStyle w:val="Heading1"/>
        <w:rPr>
          <w:u w:val="none"/>
          <w:lang w:val="es-ES"/>
        </w:rPr>
      </w:pPr>
      <w:r w:rsidRPr="00E8383D">
        <w:rPr>
          <w:u w:val="none"/>
          <w:lang w:val="es-ES"/>
        </w:rPr>
        <w:t>Informe temático del Relator Especial sobre los impactos de los megaproyectos</w:t>
      </w:r>
      <w:r w:rsidRPr="009B59DE">
        <w:rPr>
          <w:rStyle w:val="FootnoteReference"/>
          <w:u w:val="none"/>
        </w:rPr>
        <w:footnoteReference w:id="1"/>
      </w:r>
      <w:r w:rsidRPr="00E8383D">
        <w:rPr>
          <w:u w:val="none"/>
          <w:lang w:val="es-ES"/>
        </w:rPr>
        <w:t xml:space="preserve">  </w:t>
      </w:r>
      <w:r>
        <w:rPr>
          <w:u w:val="none"/>
          <w:lang w:val="es-ES"/>
        </w:rPr>
        <w:t xml:space="preserve">sobre </w:t>
      </w:r>
      <w:r w:rsidRPr="00E8383D">
        <w:rPr>
          <w:u w:val="none"/>
          <w:lang w:val="es-ES"/>
        </w:rPr>
        <w:t xml:space="preserve">los derechos humanos al </w:t>
      </w:r>
      <w:r>
        <w:rPr>
          <w:u w:val="none"/>
          <w:lang w:val="es-ES"/>
        </w:rPr>
        <w:t>agua y al saneamiento</w:t>
      </w:r>
      <w:r w:rsidRPr="009B59DE">
        <w:rPr>
          <w:rStyle w:val="FootnoteReference"/>
          <w:u w:val="none"/>
        </w:rPr>
        <w:footnoteReference w:id="2"/>
      </w:r>
    </w:p>
    <w:p w14:paraId="05BFB1F7" w14:textId="77777777" w:rsidR="0080792E" w:rsidRPr="006B4A29" w:rsidRDefault="0080792E" w:rsidP="0080792E">
      <w:pPr>
        <w:spacing w:after="160" w:line="259" w:lineRule="auto"/>
        <w:ind w:left="0" w:right="0" w:firstLine="0"/>
        <w:rPr>
          <w:lang w:val="es-ES"/>
        </w:rPr>
      </w:pPr>
      <w:r w:rsidRPr="00554D0C">
        <w:rPr>
          <w:lang w:val="es-ES"/>
        </w:rPr>
        <w:t xml:space="preserve">El Relator Especial sobre los derechos humanos al agua y al saneamiento, el Sr. Léo Heller, presentará su informe temático sobre el impacto de los megaproyectos sobre los derechos humanos al agua y al saneamiento en la septuagésimo tercera sesión de la Asamblea General de las </w:t>
      </w:r>
      <w:r>
        <w:rPr>
          <w:lang w:val="es-ES"/>
        </w:rPr>
        <w:t xml:space="preserve">Naciones Unidas en 2019. </w:t>
      </w:r>
    </w:p>
    <w:p w14:paraId="76B968B2" w14:textId="7DD8D79B" w:rsidR="0080792E" w:rsidRDefault="0080792E" w:rsidP="0080792E">
      <w:pPr>
        <w:spacing w:after="160" w:line="259" w:lineRule="auto"/>
        <w:ind w:left="0" w:right="0" w:firstLine="0"/>
        <w:rPr>
          <w:lang w:val="es-ES"/>
        </w:rPr>
      </w:pPr>
      <w:r w:rsidRPr="00554D0C">
        <w:rPr>
          <w:lang w:val="es-ES"/>
        </w:rPr>
        <w:t>Como parte de su investigación</w:t>
      </w:r>
      <w:r w:rsidR="00651BA8">
        <w:rPr>
          <w:lang w:val="es-ES"/>
        </w:rPr>
        <w:t>,</w:t>
      </w:r>
      <w:r w:rsidRPr="00554D0C">
        <w:rPr>
          <w:lang w:val="es-ES"/>
        </w:rPr>
        <w:t xml:space="preserve"> el Relator Especial agradece las respuestas a cualquiera de las siguientes pr</w:t>
      </w:r>
      <w:r>
        <w:rPr>
          <w:lang w:val="es-ES"/>
        </w:rPr>
        <w:t>eguntas.</w:t>
      </w:r>
      <w:r w:rsidRPr="00554D0C">
        <w:rPr>
          <w:lang w:val="es-ES"/>
        </w:rPr>
        <w:t xml:space="preserve"> El cuestionario está organizado con respecto a las siete etapas de los derechos humanos al agua y al saneamiento en el ciclo de los megaproyectos (Ver</w:t>
      </w:r>
      <w:r>
        <w:rPr>
          <w:lang w:val="es-ES"/>
        </w:rPr>
        <w:t xml:space="preserve"> Anexo), en l</w:t>
      </w:r>
      <w:r w:rsidR="00AC361B">
        <w:rPr>
          <w:lang w:val="es-ES"/>
        </w:rPr>
        <w:t>a</w:t>
      </w:r>
      <w:r>
        <w:rPr>
          <w:lang w:val="es-ES"/>
        </w:rPr>
        <w:t>s que los impactos de los megaproyectos sobre los derechos humanos al agua y al saneamiento pueden tener lugar potencialmente</w:t>
      </w:r>
      <w:r w:rsidRPr="00554D0C">
        <w:rPr>
          <w:lang w:val="es-ES"/>
        </w:rPr>
        <w:t xml:space="preserve">. </w:t>
      </w:r>
    </w:p>
    <w:p w14:paraId="02D4536B" w14:textId="30B42361" w:rsidR="00E93050" w:rsidRPr="006B4A29" w:rsidRDefault="00E93050" w:rsidP="0080792E">
      <w:pPr>
        <w:spacing w:after="160" w:line="259" w:lineRule="auto"/>
        <w:ind w:left="0" w:right="0" w:firstLine="0"/>
        <w:rPr>
          <w:lang w:val="es-ES"/>
        </w:rPr>
      </w:pPr>
      <w:r w:rsidRPr="00755D5D">
        <w:rPr>
          <w:b/>
          <w:lang w:val="es-ES"/>
        </w:rPr>
        <w:t xml:space="preserve">Dado que el trabajo de las organizaciones de la sociedad civil puede centrarse en aspectos específicos o etapas de los megaproyectos, las respuestas pueden limitarse a las preguntas que se consideren relevantes. </w:t>
      </w:r>
    </w:p>
    <w:p w14:paraId="41F27B76" w14:textId="77777777" w:rsidR="0080792E" w:rsidRPr="00554D0C" w:rsidRDefault="0080792E" w:rsidP="0080792E">
      <w:pPr>
        <w:spacing w:after="160" w:line="259" w:lineRule="auto"/>
        <w:ind w:left="0" w:right="0" w:firstLine="0"/>
        <w:rPr>
          <w:b/>
          <w:lang w:val="es-ES"/>
        </w:rPr>
      </w:pPr>
      <w:r w:rsidRPr="00554D0C">
        <w:rPr>
          <w:lang w:val="es-ES"/>
        </w:rPr>
        <w:t>Sírvanse enviar sus respuestas a</w:t>
      </w:r>
      <w:r>
        <w:rPr>
          <w:lang w:val="es-ES"/>
        </w:rPr>
        <w:t xml:space="preserve"> </w:t>
      </w:r>
      <w:r w:rsidRPr="00554D0C">
        <w:rPr>
          <w:lang w:val="es-ES"/>
        </w:rPr>
        <w:t xml:space="preserve">srwatsan@ohchr.org </w:t>
      </w:r>
      <w:r>
        <w:rPr>
          <w:b/>
          <w:lang w:val="es-ES"/>
        </w:rPr>
        <w:t>hasta el</w:t>
      </w:r>
      <w:r w:rsidRPr="00554D0C">
        <w:rPr>
          <w:b/>
          <w:lang w:val="es-ES"/>
        </w:rPr>
        <w:t xml:space="preserve"> </w:t>
      </w:r>
      <w:r>
        <w:rPr>
          <w:b/>
          <w:lang w:val="es-ES"/>
        </w:rPr>
        <w:t>15</w:t>
      </w:r>
      <w:r w:rsidRPr="00554D0C">
        <w:rPr>
          <w:b/>
          <w:lang w:val="es-ES"/>
        </w:rPr>
        <w:t xml:space="preserve"> </w:t>
      </w:r>
      <w:r>
        <w:rPr>
          <w:b/>
          <w:lang w:val="es-ES"/>
        </w:rPr>
        <w:t>de marzo de</w:t>
      </w:r>
      <w:r w:rsidRPr="00554D0C">
        <w:rPr>
          <w:b/>
          <w:lang w:val="es-ES"/>
        </w:rPr>
        <w:t xml:space="preserve"> 2019. </w:t>
      </w:r>
    </w:p>
    <w:p w14:paraId="20048248" w14:textId="33E9D529" w:rsidR="00E4428C" w:rsidRPr="00C37C03" w:rsidRDefault="00C37C03" w:rsidP="00C37C03">
      <w:pPr>
        <w:spacing w:after="160" w:line="259" w:lineRule="auto"/>
        <w:ind w:right="0"/>
        <w:rPr>
          <w:lang w:val="es-ES"/>
        </w:rPr>
      </w:pPr>
      <w:r>
        <w:rPr>
          <w:b/>
          <w:color w:val="2F5496"/>
          <w:sz w:val="26"/>
          <w:lang w:val="es-ES"/>
        </w:rPr>
        <w:t>Preguntas Generales</w:t>
      </w:r>
    </w:p>
    <w:p w14:paraId="6806CDA9" w14:textId="39641EA7" w:rsidR="00314719" w:rsidRPr="00E564FF" w:rsidRDefault="00C37C03" w:rsidP="00314719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 w:rsidRPr="00E564FF">
        <w:rPr>
          <w:lang w:val="es-ES"/>
        </w:rPr>
        <w:t xml:space="preserve">Sírvase aportar información sobre la labor y las responsabilidades de su organización en el monitoreo de los megaproyectos y en prevenir, reparar o </w:t>
      </w:r>
      <w:r w:rsidR="00E564FF" w:rsidRPr="00E564FF">
        <w:rPr>
          <w:lang w:val="es-ES"/>
        </w:rPr>
        <w:t xml:space="preserve">defender contra los impactos negativos </w:t>
      </w:r>
      <w:r w:rsidR="00E564FF">
        <w:rPr>
          <w:lang w:val="es-ES"/>
        </w:rPr>
        <w:t xml:space="preserve">de los mismos, o promover sus impactos positivos, particularmente, con respecto a los derechos al agua y al saneamiento. </w:t>
      </w:r>
    </w:p>
    <w:p w14:paraId="680CAD80" w14:textId="710F2D44" w:rsidR="00314719" w:rsidRPr="00E564FF" w:rsidRDefault="00E564FF" w:rsidP="00E564FF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 w:rsidRPr="00E376A0">
        <w:rPr>
          <w:lang w:val="es-ES"/>
        </w:rPr>
        <w:t>¿Cuáles son los principales impactos</w:t>
      </w:r>
      <w:r>
        <w:rPr>
          <w:lang w:val="es-ES"/>
        </w:rPr>
        <w:t>,</w:t>
      </w:r>
      <w:r w:rsidRPr="00E376A0">
        <w:rPr>
          <w:lang w:val="es-ES"/>
        </w:rPr>
        <w:t xml:space="preserve"> positivos y negativos, considerados por su organización, que los megaproyectos puedan tener sobre el contenido normativo de los derechos humanos al agua y al saneamiento (calidad y seguridad, accesibilidad, disponibilidad, asequibilidad, di</w:t>
      </w:r>
      <w:r>
        <w:rPr>
          <w:lang w:val="es-ES"/>
        </w:rPr>
        <w:t>gnidad y privacidad) y los principios de derechos humanos (derecho a la participación y a la información, igualdad y no discriminación)?</w:t>
      </w:r>
      <w:r w:rsidRPr="00E376A0">
        <w:rPr>
          <w:lang w:val="es-ES"/>
        </w:rPr>
        <w:t xml:space="preserve"> </w:t>
      </w:r>
      <w:r w:rsidR="00314719" w:rsidRPr="00E564FF">
        <w:rPr>
          <w:lang w:val="es-ES"/>
        </w:rPr>
        <w:t xml:space="preserve"> </w:t>
      </w:r>
    </w:p>
    <w:p w14:paraId="4968F0ED" w14:textId="5F3E37EF" w:rsidR="00AB11D8" w:rsidRPr="000B71C9" w:rsidRDefault="001A0EBE" w:rsidP="00AB11D8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>
        <w:rPr>
          <w:lang w:val="es-ES"/>
        </w:rPr>
        <w:t>¿</w:t>
      </w:r>
      <w:r w:rsidR="00E564FF" w:rsidRPr="000B71C9">
        <w:rPr>
          <w:lang w:val="es-ES"/>
        </w:rPr>
        <w:t xml:space="preserve">Teniendo en cuenta su experiencia, </w:t>
      </w:r>
      <w:r w:rsidR="000B71C9">
        <w:rPr>
          <w:lang w:val="es-ES"/>
        </w:rPr>
        <w:t>q</w:t>
      </w:r>
      <w:r w:rsidR="00E564FF" w:rsidRPr="000B71C9">
        <w:rPr>
          <w:lang w:val="es-ES"/>
        </w:rPr>
        <w:t xml:space="preserve">ué retos afrontan los defensores de derechos humanos, los </w:t>
      </w:r>
      <w:r w:rsidR="000B71C9" w:rsidRPr="000B71C9">
        <w:rPr>
          <w:lang w:val="es-ES"/>
        </w:rPr>
        <w:t>líderes</w:t>
      </w:r>
      <w:r w:rsidR="00E564FF" w:rsidRPr="000B71C9">
        <w:rPr>
          <w:lang w:val="es-ES"/>
        </w:rPr>
        <w:t xml:space="preserve"> de comunidades</w:t>
      </w:r>
      <w:r w:rsidR="00FB4A60" w:rsidRPr="000B71C9">
        <w:rPr>
          <w:lang w:val="es-ES"/>
        </w:rPr>
        <w:t xml:space="preserve"> o las </w:t>
      </w:r>
      <w:r w:rsidR="000B71C9" w:rsidRPr="000B71C9">
        <w:rPr>
          <w:lang w:val="es-ES"/>
        </w:rPr>
        <w:t>poblaciones</w:t>
      </w:r>
      <w:r w:rsidR="00FB4A60" w:rsidRPr="000B71C9">
        <w:rPr>
          <w:lang w:val="es-ES"/>
        </w:rPr>
        <w:t xml:space="preserve"> afectadas</w:t>
      </w:r>
      <w:r w:rsidR="000B71C9" w:rsidRPr="000B71C9">
        <w:rPr>
          <w:lang w:val="es-ES"/>
        </w:rPr>
        <w:t>, a la hora de</w:t>
      </w:r>
      <w:r w:rsidR="000B71C9">
        <w:rPr>
          <w:lang w:val="es-ES"/>
        </w:rPr>
        <w:t xml:space="preserve"> protestar contra los impactos negativos de los megaproyectos </w:t>
      </w:r>
      <w:r>
        <w:rPr>
          <w:lang w:val="es-ES"/>
        </w:rPr>
        <w:t>sobre</w:t>
      </w:r>
      <w:r w:rsidR="000B71C9">
        <w:rPr>
          <w:lang w:val="es-ES"/>
        </w:rPr>
        <w:t xml:space="preserve"> los derechos humanos al agua y al saneamiento?</w:t>
      </w:r>
      <w:r w:rsidR="00E564FF" w:rsidRPr="000B71C9">
        <w:rPr>
          <w:lang w:val="es-ES"/>
        </w:rPr>
        <w:t xml:space="preserve"> </w:t>
      </w:r>
    </w:p>
    <w:p w14:paraId="59EF7D60" w14:textId="3D136D5F" w:rsidR="00514594" w:rsidRPr="001A0EBE" w:rsidRDefault="000B71C9" w:rsidP="00AB11D8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 w:rsidRPr="000B71C9">
        <w:rPr>
          <w:lang w:val="es-ES"/>
        </w:rPr>
        <w:lastRenderedPageBreak/>
        <w:t>Sírvase aportar casos en los que las estrategias de defensa o los esfuerzos de las poblaciones afectadas contra los impactos negativos de los megaproyectos</w:t>
      </w:r>
      <w:r w:rsidR="00AC361B">
        <w:rPr>
          <w:lang w:val="es-ES"/>
        </w:rPr>
        <w:t>,</w:t>
      </w:r>
      <w:r w:rsidRPr="000B71C9">
        <w:rPr>
          <w:lang w:val="es-ES"/>
        </w:rPr>
        <w:t xml:space="preserve"> han resultad</w:t>
      </w:r>
      <w:r>
        <w:rPr>
          <w:lang w:val="es-ES"/>
        </w:rPr>
        <w:t>o en una mejora o una garantía en la protección</w:t>
      </w:r>
      <w:r w:rsidR="001A0EBE">
        <w:rPr>
          <w:lang w:val="es-ES"/>
        </w:rPr>
        <w:t>,</w:t>
      </w:r>
      <w:r>
        <w:rPr>
          <w:lang w:val="es-ES"/>
        </w:rPr>
        <w:t xml:space="preserve"> respeto o cumplimiento de los derechos humanos al agua y al saneamiento. </w:t>
      </w:r>
    </w:p>
    <w:p w14:paraId="53A9BE71" w14:textId="02A221EB" w:rsidR="00AB11D8" w:rsidRPr="00AC190A" w:rsidRDefault="000B71C9" w:rsidP="00AB11D8">
      <w:pPr>
        <w:pStyle w:val="Heading2"/>
        <w:rPr>
          <w:u w:val="none"/>
        </w:rPr>
      </w:pPr>
      <w:r>
        <w:rPr>
          <w:u w:val="none"/>
        </w:rPr>
        <w:t>1ª Etapa</w:t>
      </w:r>
      <w:r w:rsidRPr="009B59DE">
        <w:rPr>
          <w:u w:val="none"/>
        </w:rPr>
        <w:t xml:space="preserve">: </w:t>
      </w:r>
      <w:r w:rsidRPr="00FE57ED">
        <w:rPr>
          <w:u w:val="none"/>
          <w:lang w:val="es-ES"/>
        </w:rPr>
        <w:t>Macro</w:t>
      </w:r>
      <w:r w:rsidR="00087AE8">
        <w:rPr>
          <w:u w:val="none"/>
          <w:lang w:val="es-ES"/>
        </w:rPr>
        <w:t xml:space="preserve"> </w:t>
      </w:r>
      <w:r w:rsidRPr="00FE57ED">
        <w:rPr>
          <w:u w:val="none"/>
          <w:lang w:val="es-ES"/>
        </w:rPr>
        <w:t>planificación</w:t>
      </w:r>
      <w:r w:rsidR="00AB11D8" w:rsidRPr="00AC190A">
        <w:rPr>
          <w:u w:val="none"/>
        </w:rPr>
        <w:t xml:space="preserve"> </w:t>
      </w:r>
    </w:p>
    <w:p w14:paraId="31FBC47A" w14:textId="1795C561" w:rsidR="005A42C8" w:rsidRPr="001A0EBE" w:rsidRDefault="00412ED7" w:rsidP="001A0EBE">
      <w:pPr>
        <w:pStyle w:val="ListParagraph"/>
        <w:numPr>
          <w:ilvl w:val="0"/>
          <w:numId w:val="1"/>
        </w:numPr>
        <w:spacing w:after="161"/>
        <w:ind w:right="0"/>
        <w:contextualSpacing w:val="0"/>
        <w:rPr>
          <w:lang w:val="es-ES"/>
        </w:rPr>
      </w:pPr>
      <w:r>
        <w:rPr>
          <w:lang w:val="es-ES"/>
        </w:rPr>
        <w:t>¿</w:t>
      </w:r>
      <w:r w:rsidR="000B71C9" w:rsidRPr="00FE57ED">
        <w:rPr>
          <w:lang w:val="es-ES"/>
        </w:rPr>
        <w:t>Durante la</w:t>
      </w:r>
      <w:r w:rsidR="000B71C9">
        <w:rPr>
          <w:lang w:val="es-ES"/>
        </w:rPr>
        <w:t xml:space="preserve"> etapa de</w:t>
      </w:r>
      <w:r w:rsidR="000B71C9" w:rsidRPr="00FE57ED">
        <w:rPr>
          <w:lang w:val="es-ES"/>
        </w:rPr>
        <w:t xml:space="preserve"> macro</w:t>
      </w:r>
      <w:r w:rsidR="00087AE8">
        <w:rPr>
          <w:lang w:val="es-ES"/>
        </w:rPr>
        <w:t xml:space="preserve"> </w:t>
      </w:r>
      <w:r w:rsidR="000B71C9" w:rsidRPr="00FE57ED">
        <w:rPr>
          <w:lang w:val="es-ES"/>
        </w:rPr>
        <w:t xml:space="preserve">planificación (la etapa en la que los megaproyectos son identificados como parte de la agenda de </w:t>
      </w:r>
      <w:r w:rsidR="001A0EBE">
        <w:rPr>
          <w:lang w:val="es-ES"/>
        </w:rPr>
        <w:t>d</w:t>
      </w:r>
      <w:r w:rsidR="000B71C9" w:rsidRPr="00FE57ED">
        <w:rPr>
          <w:lang w:val="es-ES"/>
        </w:rPr>
        <w:t>esarrollo de un país)</w:t>
      </w:r>
      <w:r w:rsidR="00BB5066" w:rsidRPr="000B71C9">
        <w:rPr>
          <w:lang w:val="es-ES"/>
        </w:rPr>
        <w:t>,</w:t>
      </w:r>
      <w:r w:rsidR="000B71C9">
        <w:rPr>
          <w:lang w:val="es-ES"/>
        </w:rPr>
        <w:t xml:space="preserve"> </w:t>
      </w:r>
      <w:r w:rsidR="00AC361B">
        <w:rPr>
          <w:lang w:val="es-ES"/>
        </w:rPr>
        <w:t>cuáles</w:t>
      </w:r>
      <w:r w:rsidR="001A0EBE">
        <w:rPr>
          <w:lang w:val="es-ES"/>
        </w:rPr>
        <w:t xml:space="preserve"> son las</w:t>
      </w:r>
      <w:r w:rsidR="000B71C9" w:rsidRPr="001A0EBE">
        <w:rPr>
          <w:lang w:val="es-ES"/>
        </w:rPr>
        <w:t xml:space="preserve"> </w:t>
      </w:r>
      <w:r w:rsidR="008C439B" w:rsidRPr="001A0EBE">
        <w:rPr>
          <w:lang w:val="es-ES"/>
        </w:rPr>
        <w:t xml:space="preserve">deficiencias legales, políticas e institucionales </w:t>
      </w:r>
      <w:r w:rsidR="00C00A60" w:rsidRPr="001A0EBE">
        <w:rPr>
          <w:lang w:val="es-ES"/>
        </w:rPr>
        <w:t xml:space="preserve">que puedan resultar en impactos sobre los derechos humanos al agua y al saneamiento? </w:t>
      </w:r>
      <w:r w:rsidR="00BB5066" w:rsidRPr="001A0EBE">
        <w:rPr>
          <w:lang w:val="es-ES"/>
        </w:rPr>
        <w:t xml:space="preserve"> </w:t>
      </w:r>
    </w:p>
    <w:p w14:paraId="22AD447A" w14:textId="67C1D9ED" w:rsidR="00AB11D8" w:rsidRPr="00DA1578" w:rsidRDefault="00412ED7" w:rsidP="00C43BC4">
      <w:pPr>
        <w:pStyle w:val="ListParagraph"/>
        <w:numPr>
          <w:ilvl w:val="0"/>
          <w:numId w:val="1"/>
        </w:numPr>
        <w:spacing w:after="161"/>
        <w:ind w:right="0"/>
        <w:contextualSpacing w:val="0"/>
        <w:rPr>
          <w:lang w:val="es-ES"/>
        </w:rPr>
      </w:pPr>
      <w:r w:rsidRPr="00412ED7">
        <w:rPr>
          <w:lang w:val="es-ES"/>
        </w:rPr>
        <w:t>¿Cómo y en qué formas deberían introducirse los enfoques basados en derechos humanos dentro de las políticas nacionales que integran megaproyectos, con el</w:t>
      </w:r>
      <w:r>
        <w:rPr>
          <w:lang w:val="es-ES"/>
        </w:rPr>
        <w:t xml:space="preserve"> objetivo de proteger</w:t>
      </w:r>
      <w:r w:rsidR="00AC361B">
        <w:rPr>
          <w:lang w:val="es-ES"/>
        </w:rPr>
        <w:t>,</w:t>
      </w:r>
      <w:r>
        <w:rPr>
          <w:lang w:val="es-ES"/>
        </w:rPr>
        <w:t xml:space="preserve"> promover o cumplir con los derechos al agua y al saneamiento? </w:t>
      </w:r>
    </w:p>
    <w:p w14:paraId="6C28D316" w14:textId="39371B4A" w:rsidR="00803E50" w:rsidRPr="005425D9" w:rsidRDefault="00BD032A" w:rsidP="00C43BC4">
      <w:pPr>
        <w:pStyle w:val="ListParagraph"/>
        <w:numPr>
          <w:ilvl w:val="0"/>
          <w:numId w:val="1"/>
        </w:numPr>
        <w:spacing w:after="161"/>
        <w:ind w:right="0"/>
        <w:contextualSpacing w:val="0"/>
        <w:rPr>
          <w:lang w:val="es-ES"/>
        </w:rPr>
      </w:pPr>
      <w:r w:rsidRPr="005425D9">
        <w:rPr>
          <w:lang w:val="es-ES"/>
        </w:rPr>
        <w:t>¿Qué tipo de procesos participativos han sido o deberían ser implementados</w:t>
      </w:r>
      <w:r w:rsidR="00AC361B">
        <w:rPr>
          <w:lang w:val="es-ES"/>
        </w:rPr>
        <w:t>,</w:t>
      </w:r>
      <w:r w:rsidRPr="005425D9">
        <w:rPr>
          <w:lang w:val="es-ES"/>
        </w:rPr>
        <w:t xml:space="preserve"> </w:t>
      </w:r>
      <w:r w:rsidR="005425D9" w:rsidRPr="005425D9">
        <w:rPr>
          <w:lang w:val="es-ES"/>
        </w:rPr>
        <w:t xml:space="preserve">para informar al público y a la población afectada y para facilitar la discusión sobre la </w:t>
      </w:r>
      <w:r w:rsidR="00741E41" w:rsidRPr="005425D9">
        <w:rPr>
          <w:lang w:val="es-ES"/>
        </w:rPr>
        <w:t>op</w:t>
      </w:r>
      <w:r w:rsidR="00F03448">
        <w:rPr>
          <w:lang w:val="es-ES"/>
        </w:rPr>
        <w:t>ción</w:t>
      </w:r>
      <w:r w:rsidR="005425D9" w:rsidRPr="005425D9">
        <w:rPr>
          <w:lang w:val="es-ES"/>
        </w:rPr>
        <w:t xml:space="preserve"> de incluir o no megaproyectos en las políticas nacionales de </w:t>
      </w:r>
      <w:r w:rsidR="00797351">
        <w:rPr>
          <w:lang w:val="es-ES"/>
        </w:rPr>
        <w:t>d</w:t>
      </w:r>
      <w:r w:rsidR="005425D9" w:rsidRPr="005425D9">
        <w:rPr>
          <w:lang w:val="es-ES"/>
        </w:rPr>
        <w:t xml:space="preserve">esarrollo? </w:t>
      </w:r>
    </w:p>
    <w:p w14:paraId="79622776" w14:textId="37915B47" w:rsidR="00797351" w:rsidRPr="00EC4CAC" w:rsidRDefault="00AC361B" w:rsidP="00797351">
      <w:pPr>
        <w:pStyle w:val="ListParagraph"/>
        <w:numPr>
          <w:ilvl w:val="0"/>
          <w:numId w:val="1"/>
        </w:numPr>
        <w:spacing w:after="161"/>
        <w:ind w:right="0"/>
        <w:contextualSpacing w:val="0"/>
        <w:rPr>
          <w:lang w:val="es-ES"/>
        </w:rPr>
      </w:pPr>
      <w:bookmarkStart w:id="0" w:name="_Hlk528755745"/>
      <w:r>
        <w:rPr>
          <w:lang w:val="es-ES"/>
        </w:rPr>
        <w:t>¿</w:t>
      </w:r>
      <w:r w:rsidR="00797351" w:rsidRPr="00C03E03">
        <w:rPr>
          <w:lang w:val="es-ES"/>
        </w:rPr>
        <w:t xml:space="preserve">Qué retos existen para asegurar la transparencia y la participación, así como </w:t>
      </w:r>
      <w:r w:rsidR="00797351">
        <w:rPr>
          <w:lang w:val="es-ES"/>
        </w:rPr>
        <w:t>el acceso</w:t>
      </w:r>
      <w:r w:rsidR="00797351" w:rsidRPr="00C03E03">
        <w:rPr>
          <w:lang w:val="es-ES"/>
        </w:rPr>
        <w:t xml:space="preserve"> a </w:t>
      </w:r>
      <w:r w:rsidR="00797351">
        <w:rPr>
          <w:lang w:val="es-ES"/>
        </w:rPr>
        <w:t>información en la etapa de macro planificación</w:t>
      </w:r>
      <w:r w:rsidR="002C23FD">
        <w:rPr>
          <w:lang w:val="es-ES"/>
        </w:rPr>
        <w:t>?</w:t>
      </w:r>
      <w:r w:rsidR="00797351">
        <w:rPr>
          <w:lang w:val="es-ES"/>
        </w:rPr>
        <w:t xml:space="preserve"> </w:t>
      </w:r>
      <w:r w:rsidR="00797351" w:rsidRPr="00EC4CAC">
        <w:rPr>
          <w:lang w:val="es-ES"/>
        </w:rPr>
        <w:t xml:space="preserve">¿Cómo han sido abordados y garantizados los mismos, </w:t>
      </w:r>
      <w:r w:rsidR="00797351">
        <w:rPr>
          <w:lang w:val="es-ES"/>
        </w:rPr>
        <w:t xml:space="preserve">si se ha dado el caso? </w:t>
      </w:r>
    </w:p>
    <w:p w14:paraId="5451029F" w14:textId="26744121" w:rsidR="00AB11D8" w:rsidRPr="00C66034" w:rsidRDefault="00E4428C" w:rsidP="00AB11D8">
      <w:pPr>
        <w:pStyle w:val="Heading2"/>
        <w:rPr>
          <w:u w:val="none"/>
          <w:lang w:val="es-ES"/>
        </w:rPr>
      </w:pPr>
      <w:r w:rsidRPr="00C66034">
        <w:rPr>
          <w:u w:val="none"/>
          <w:lang w:val="es-ES"/>
        </w:rPr>
        <w:t>2</w:t>
      </w:r>
      <w:r w:rsidR="00C66034" w:rsidRPr="00C66034">
        <w:rPr>
          <w:u w:val="none"/>
          <w:lang w:val="es-ES"/>
        </w:rPr>
        <w:t>ª Etapa</w:t>
      </w:r>
      <w:r w:rsidRPr="00C66034">
        <w:rPr>
          <w:u w:val="none"/>
          <w:lang w:val="es-ES"/>
        </w:rPr>
        <w:t>:</w:t>
      </w:r>
      <w:r w:rsidR="00D8258E" w:rsidRPr="00C66034">
        <w:rPr>
          <w:u w:val="none"/>
          <w:lang w:val="es-ES"/>
        </w:rPr>
        <w:t xml:space="preserve"> P</w:t>
      </w:r>
      <w:r w:rsidR="00CA15C3" w:rsidRPr="00C66034">
        <w:rPr>
          <w:u w:val="none"/>
          <w:lang w:val="es-ES"/>
        </w:rPr>
        <w:t>lan</w:t>
      </w:r>
      <w:r w:rsidR="00C66034" w:rsidRPr="00C66034">
        <w:rPr>
          <w:u w:val="none"/>
          <w:lang w:val="es-ES"/>
        </w:rPr>
        <w:t xml:space="preserve">ificación y </w:t>
      </w:r>
      <w:r w:rsidR="00C66034">
        <w:rPr>
          <w:u w:val="none"/>
          <w:lang w:val="es-ES"/>
        </w:rPr>
        <w:t>d</w:t>
      </w:r>
      <w:r w:rsidR="00C66034" w:rsidRPr="00C66034">
        <w:rPr>
          <w:u w:val="none"/>
          <w:lang w:val="es-ES"/>
        </w:rPr>
        <w:t>iseño</w:t>
      </w:r>
      <w:r w:rsidR="00AB11D8" w:rsidRPr="00C66034">
        <w:rPr>
          <w:u w:val="none"/>
          <w:lang w:val="es-ES"/>
        </w:rPr>
        <w:t xml:space="preserve"> </w:t>
      </w:r>
    </w:p>
    <w:bookmarkEnd w:id="0"/>
    <w:p w14:paraId="42DE7A09" w14:textId="143DB9F7" w:rsidR="00AB11D8" w:rsidRPr="002C23FD" w:rsidRDefault="00797351" w:rsidP="00AB11D8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 w:rsidRPr="00BC4945">
        <w:rPr>
          <w:lang w:val="es-ES"/>
        </w:rPr>
        <w:t>¿</w:t>
      </w:r>
      <w:r w:rsidR="00BC4945" w:rsidRPr="00BC4945">
        <w:rPr>
          <w:lang w:val="es-ES"/>
        </w:rPr>
        <w:t>Cuáles</w:t>
      </w:r>
      <w:r w:rsidRPr="00BC4945">
        <w:rPr>
          <w:lang w:val="es-ES"/>
        </w:rPr>
        <w:t xml:space="preserve"> son los retos afrontados durante la etapa de planificación y diseño al respetar, promover </w:t>
      </w:r>
      <w:r w:rsidR="00BC4945" w:rsidRPr="00BC4945">
        <w:rPr>
          <w:lang w:val="es-ES"/>
        </w:rPr>
        <w:t>y cumplir con los derechos humanos al agua y al saneamiento? ¿Cómo se han abordado y subsanado los mismos?</w:t>
      </w:r>
      <w:r w:rsidR="00BC4945" w:rsidRPr="002C23FD">
        <w:rPr>
          <w:lang w:val="es-ES"/>
        </w:rPr>
        <w:t xml:space="preserve"> </w:t>
      </w:r>
    </w:p>
    <w:p w14:paraId="728CFE2D" w14:textId="3EEA9D61" w:rsidR="00B035B7" w:rsidRPr="004E16E4" w:rsidRDefault="005425D9" w:rsidP="00B035B7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 w:rsidRPr="00A01FD2">
        <w:rPr>
          <w:lang w:val="es-ES"/>
        </w:rPr>
        <w:t xml:space="preserve">¿Qué marcos legales y </w:t>
      </w:r>
      <w:r w:rsidR="004E16E4" w:rsidRPr="00A01FD2">
        <w:rPr>
          <w:lang w:val="es-ES"/>
        </w:rPr>
        <w:t>políticos</w:t>
      </w:r>
      <w:r w:rsidRPr="00A01FD2">
        <w:rPr>
          <w:lang w:val="es-ES"/>
        </w:rPr>
        <w:t xml:space="preserve"> clarifican las funciones, las obligaciones y las responsabilidades de derechos humanos</w:t>
      </w:r>
      <w:r w:rsidR="00A01FD2" w:rsidRPr="00A01FD2">
        <w:rPr>
          <w:lang w:val="es-ES"/>
        </w:rPr>
        <w:t xml:space="preserve">, de los actores </w:t>
      </w:r>
      <w:r w:rsidR="004E16E4" w:rsidRPr="00A01FD2">
        <w:rPr>
          <w:lang w:val="es-ES"/>
        </w:rPr>
        <w:t>involucrados en</w:t>
      </w:r>
      <w:r w:rsidR="00A01FD2" w:rsidRPr="00A01FD2">
        <w:rPr>
          <w:lang w:val="es-ES"/>
        </w:rPr>
        <w:t xml:space="preserve"> la etapa de planificación y diseño?</w:t>
      </w:r>
      <w:r w:rsidRPr="00A01FD2">
        <w:rPr>
          <w:lang w:val="es-ES"/>
        </w:rPr>
        <w:t xml:space="preserve"> </w:t>
      </w:r>
      <w:r w:rsidR="004E16E4">
        <w:rPr>
          <w:lang w:val="es-ES"/>
        </w:rPr>
        <w:t>¿</w:t>
      </w:r>
      <w:r w:rsidR="00A01FD2" w:rsidRPr="004E16E4">
        <w:rPr>
          <w:lang w:val="es-ES"/>
        </w:rPr>
        <w:t xml:space="preserve">Qué marcos legales </w:t>
      </w:r>
      <w:r w:rsidR="004E16E4" w:rsidRPr="004E16E4">
        <w:rPr>
          <w:lang w:val="es-ES"/>
        </w:rPr>
        <w:t>regulan a los actores involucrados con el fin de que actúen con respecto a sus obligaciones y responsabilidades de derechos humanos y que realicen ev</w:t>
      </w:r>
      <w:r w:rsidR="004E16E4">
        <w:rPr>
          <w:lang w:val="es-ES"/>
        </w:rPr>
        <w:t>aluaciones de impacto en sus respectivos proyectos</w:t>
      </w:r>
      <w:r w:rsidR="00B035B7" w:rsidRPr="004E16E4">
        <w:rPr>
          <w:lang w:val="es-ES"/>
        </w:rPr>
        <w:t>?</w:t>
      </w:r>
    </w:p>
    <w:p w14:paraId="4E8057E4" w14:textId="09FF33E4" w:rsidR="00EA00AA" w:rsidRPr="00637E8F" w:rsidRDefault="004E16E4" w:rsidP="00BB4805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 w:rsidRPr="00637E8F">
        <w:rPr>
          <w:lang w:val="es-ES"/>
        </w:rPr>
        <w:t xml:space="preserve">¿Cómo ha sido integrado satisfactoriamente el marco de </w:t>
      </w:r>
      <w:r w:rsidR="00637E8F" w:rsidRPr="00637E8F">
        <w:rPr>
          <w:lang w:val="es-ES"/>
        </w:rPr>
        <w:t>los derechos humanos al agua y al saneamiento dentro de la etapa de planificac</w:t>
      </w:r>
      <w:r w:rsidR="00637E8F">
        <w:rPr>
          <w:lang w:val="es-ES"/>
        </w:rPr>
        <w:t xml:space="preserve">ión y diseño, particularmente en el seno de evaluaciones de impacto sociales y medioambientales? </w:t>
      </w:r>
      <w:r w:rsidR="00637E8F" w:rsidRPr="00637E8F">
        <w:rPr>
          <w:lang w:val="es-ES"/>
        </w:rPr>
        <w:t xml:space="preserve">¿Cómo podrían mejorarse las evaluaciones de impacto para tener en cuenta los impactos sobre, y la protección de los </w:t>
      </w:r>
      <w:r w:rsidR="00637E8F">
        <w:rPr>
          <w:lang w:val="es-ES"/>
        </w:rPr>
        <w:t>derechos humanos al agua y al saneamiento?</w:t>
      </w:r>
    </w:p>
    <w:p w14:paraId="2CB8A391" w14:textId="5BB02AF0" w:rsidR="00CE3FC7" w:rsidRPr="00D00C37" w:rsidRDefault="00D00C37" w:rsidP="00BB4805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 w:rsidRPr="00D00C37">
        <w:rPr>
          <w:lang w:val="es-ES"/>
        </w:rPr>
        <w:t xml:space="preserve">Sírvase aportar ejemplos de evaluaciones de impacto ex-ante en las que el marco de los derechos humanos, y en particular de los derechos al </w:t>
      </w:r>
      <w:r>
        <w:rPr>
          <w:lang w:val="es-ES"/>
        </w:rPr>
        <w:t>agua y al saneamiento, han sido integrados</w:t>
      </w:r>
      <w:r w:rsidR="00BC4945">
        <w:rPr>
          <w:lang w:val="es-ES"/>
        </w:rPr>
        <w:t>, fructífera o infructíferamente</w:t>
      </w:r>
      <w:r>
        <w:rPr>
          <w:lang w:val="es-ES"/>
        </w:rPr>
        <w:t xml:space="preserve"> en la </w:t>
      </w:r>
      <w:r w:rsidR="00087AE8">
        <w:rPr>
          <w:lang w:val="es-ES"/>
        </w:rPr>
        <w:t>etapa</w:t>
      </w:r>
      <w:r>
        <w:rPr>
          <w:lang w:val="es-ES"/>
        </w:rPr>
        <w:t xml:space="preserve"> de planificación y diseño.   </w:t>
      </w:r>
      <w:r w:rsidR="00CE3FC7" w:rsidRPr="00D00C37">
        <w:rPr>
          <w:lang w:val="es-ES"/>
        </w:rPr>
        <w:t xml:space="preserve"> </w:t>
      </w:r>
    </w:p>
    <w:p w14:paraId="70634648" w14:textId="70B5C736" w:rsidR="0036727F" w:rsidRPr="00DA1578" w:rsidRDefault="004E0986" w:rsidP="0036727F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 w:rsidRPr="00E861C7">
        <w:rPr>
          <w:lang w:val="es-ES"/>
        </w:rPr>
        <w:t>¿Qué resultados han revelado las evaluaciones de impacto ex-ante</w:t>
      </w:r>
      <w:r w:rsidR="00E861C7" w:rsidRPr="00E861C7">
        <w:rPr>
          <w:lang w:val="es-ES"/>
        </w:rPr>
        <w:t>, con respecto a los impactos potenciales sobre la realizac</w:t>
      </w:r>
      <w:r w:rsidR="00E861C7">
        <w:rPr>
          <w:lang w:val="es-ES"/>
        </w:rPr>
        <w:t xml:space="preserve">ión de los derechos humanos al agua y al saneamiento? </w:t>
      </w:r>
      <w:r w:rsidR="00C66034" w:rsidRPr="00E861C7">
        <w:rPr>
          <w:lang w:val="es-ES"/>
        </w:rPr>
        <w:t>¿En el caso en el que potenciales impactos negativos hayan sido identificados, qué medidas de mitigación y cautelares han sido incluidas en el proyecto?</w:t>
      </w:r>
      <w:r w:rsidR="00E861C7">
        <w:rPr>
          <w:lang w:val="es-ES"/>
        </w:rPr>
        <w:t xml:space="preserve"> </w:t>
      </w:r>
    </w:p>
    <w:p w14:paraId="1E8DAB74" w14:textId="677CB675" w:rsidR="00D736A5" w:rsidRPr="00BC4945" w:rsidRDefault="00C66034" w:rsidP="00BB4805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 w:rsidRPr="00C66034">
        <w:rPr>
          <w:lang w:val="es-ES"/>
        </w:rPr>
        <w:t>¿Qué retos existen a la hora de combatir la corrupción y de asegurar la participación libre</w:t>
      </w:r>
      <w:r w:rsidR="00BC4945">
        <w:rPr>
          <w:lang w:val="es-ES"/>
        </w:rPr>
        <w:t>,</w:t>
      </w:r>
      <w:r w:rsidRPr="00C66034">
        <w:rPr>
          <w:lang w:val="es-ES"/>
        </w:rPr>
        <w:t xml:space="preserve"> activ</w:t>
      </w:r>
      <w:r w:rsidR="00BC4945">
        <w:rPr>
          <w:lang w:val="es-ES"/>
        </w:rPr>
        <w:t>a</w:t>
      </w:r>
      <w:r w:rsidRPr="00C66034">
        <w:rPr>
          <w:lang w:val="es-ES"/>
        </w:rPr>
        <w:t xml:space="preserve"> y significativa de la población afectada, en el seno de procesos participativos y consultativos</w:t>
      </w:r>
      <w:r w:rsidR="00BC4945">
        <w:rPr>
          <w:lang w:val="es-ES"/>
        </w:rPr>
        <w:t>,</w:t>
      </w:r>
      <w:r w:rsidRPr="00C66034">
        <w:rPr>
          <w:lang w:val="es-ES"/>
        </w:rPr>
        <w:t xml:space="preserve"> durante la etapa de planific</w:t>
      </w:r>
      <w:r>
        <w:rPr>
          <w:lang w:val="es-ES"/>
        </w:rPr>
        <w:t xml:space="preserve">ación y diseño? </w:t>
      </w:r>
    </w:p>
    <w:p w14:paraId="3BF73C7C" w14:textId="2639ABB0" w:rsidR="00CA03BF" w:rsidRPr="00AC190A" w:rsidRDefault="00E4428C" w:rsidP="00CA03BF">
      <w:pPr>
        <w:pStyle w:val="Heading2"/>
        <w:rPr>
          <w:u w:val="none"/>
        </w:rPr>
      </w:pPr>
      <w:r w:rsidRPr="00AC190A">
        <w:rPr>
          <w:u w:val="none"/>
        </w:rPr>
        <w:lastRenderedPageBreak/>
        <w:t>3</w:t>
      </w:r>
      <w:r w:rsidR="00C66034">
        <w:rPr>
          <w:u w:val="none"/>
        </w:rPr>
        <w:t>ª Etapa</w:t>
      </w:r>
      <w:r w:rsidRPr="00AC190A">
        <w:rPr>
          <w:u w:val="none"/>
        </w:rPr>
        <w:t>:</w:t>
      </w:r>
      <w:r w:rsidR="00D8258E" w:rsidRPr="00AC190A">
        <w:rPr>
          <w:u w:val="none"/>
        </w:rPr>
        <w:t xml:space="preserve"> </w:t>
      </w:r>
      <w:r w:rsidR="00C66034" w:rsidRPr="00F94404">
        <w:rPr>
          <w:u w:val="none"/>
          <w:lang w:val="es-ES"/>
        </w:rPr>
        <w:t>Licencia y aprobación</w:t>
      </w:r>
    </w:p>
    <w:p w14:paraId="16D8357E" w14:textId="22846D19" w:rsidR="00446144" w:rsidRPr="00E67CC2" w:rsidRDefault="00001D63" w:rsidP="00E67CC2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 w:rsidRPr="00D94C6F">
        <w:rPr>
          <w:lang w:val="es-ES"/>
        </w:rPr>
        <w:t>¿Qué actores están involucrados al otorgar una licencia o aproba</w:t>
      </w:r>
      <w:r>
        <w:rPr>
          <w:lang w:val="es-ES"/>
        </w:rPr>
        <w:t xml:space="preserve">r megaproyectos y cómo </w:t>
      </w:r>
      <w:r w:rsidR="00087AE8">
        <w:rPr>
          <w:lang w:val="es-ES"/>
        </w:rPr>
        <w:t xml:space="preserve">se incorpora una perspectiva de derechos humanos en el seno de </w:t>
      </w:r>
      <w:r>
        <w:rPr>
          <w:lang w:val="es-ES"/>
        </w:rPr>
        <w:t>los procedimientos vigentes</w:t>
      </w:r>
      <w:r w:rsidR="00AC361B">
        <w:rPr>
          <w:lang w:val="es-ES"/>
        </w:rPr>
        <w:t>,</w:t>
      </w:r>
      <w:r>
        <w:rPr>
          <w:lang w:val="es-ES"/>
        </w:rPr>
        <w:t xml:space="preserve"> </w:t>
      </w:r>
      <w:bookmarkStart w:id="1" w:name="_Hlk535308617"/>
      <w:r>
        <w:rPr>
          <w:lang w:val="es-ES"/>
        </w:rPr>
        <w:t xml:space="preserve">relacionados </w:t>
      </w:r>
      <w:r w:rsidR="00AC361B">
        <w:rPr>
          <w:lang w:val="es-ES"/>
        </w:rPr>
        <w:t xml:space="preserve">con </w:t>
      </w:r>
      <w:r w:rsidR="00087AE8">
        <w:rPr>
          <w:lang w:val="es-ES"/>
        </w:rPr>
        <w:t xml:space="preserve">la </w:t>
      </w:r>
      <w:r w:rsidR="00087AE8" w:rsidRPr="00D94C6F">
        <w:rPr>
          <w:lang w:val="es-ES"/>
        </w:rPr>
        <w:t>licencia o aproba</w:t>
      </w:r>
      <w:r w:rsidR="00087AE8">
        <w:rPr>
          <w:lang w:val="es-ES"/>
        </w:rPr>
        <w:t xml:space="preserve">ción para la </w:t>
      </w:r>
      <w:r>
        <w:rPr>
          <w:lang w:val="es-ES"/>
        </w:rPr>
        <w:t xml:space="preserve">construcción y </w:t>
      </w:r>
      <w:r w:rsidR="00087AE8">
        <w:rPr>
          <w:lang w:val="es-ES"/>
        </w:rPr>
        <w:t>funcionamiento</w:t>
      </w:r>
      <w:r>
        <w:rPr>
          <w:lang w:val="es-ES"/>
        </w:rPr>
        <w:t xml:space="preserve"> de los megaproyectos?</w:t>
      </w:r>
    </w:p>
    <w:bookmarkEnd w:id="1"/>
    <w:p w14:paraId="7F88F172" w14:textId="3B227F16" w:rsidR="00EA00AA" w:rsidRPr="00E67CC2" w:rsidRDefault="00E67CC2" w:rsidP="00E67CC2">
      <w:pPr>
        <w:pStyle w:val="ListParagraph"/>
        <w:numPr>
          <w:ilvl w:val="0"/>
          <w:numId w:val="1"/>
        </w:numPr>
        <w:spacing w:after="160" w:line="259" w:lineRule="auto"/>
        <w:ind w:right="0"/>
        <w:rPr>
          <w:lang w:val="es-ES"/>
        </w:rPr>
      </w:pPr>
      <w:r w:rsidRPr="00E67CC2">
        <w:rPr>
          <w:lang w:val="es-ES"/>
        </w:rPr>
        <w:t>¿Qué garantías, salvaguardas o medidas de seguimiento han sido instauradas para asegurar que el marco de los derechos humanos al agua y al saneamiento se refleje en el acuerdo de licencia?</w:t>
      </w:r>
    </w:p>
    <w:p w14:paraId="43A397FA" w14:textId="6E432381" w:rsidR="00AB11D8" w:rsidRPr="00BC4945" w:rsidRDefault="00E67CC2" w:rsidP="00AB11D8">
      <w:pPr>
        <w:pStyle w:val="Heading2"/>
        <w:rPr>
          <w:u w:val="none"/>
          <w:lang w:val="es-ES"/>
        </w:rPr>
      </w:pPr>
      <w:r w:rsidRPr="00BC4945">
        <w:rPr>
          <w:u w:val="none"/>
          <w:lang w:val="es-ES"/>
        </w:rPr>
        <w:t>4ª Etapa</w:t>
      </w:r>
      <w:r w:rsidR="00E4428C" w:rsidRPr="00BC4945">
        <w:rPr>
          <w:u w:val="none"/>
          <w:lang w:val="es-ES"/>
        </w:rPr>
        <w:t>:</w:t>
      </w:r>
      <w:r w:rsidR="00D8258E" w:rsidRPr="00BC4945">
        <w:rPr>
          <w:u w:val="none"/>
          <w:lang w:val="es-ES"/>
        </w:rPr>
        <w:t xml:space="preserve"> C</w:t>
      </w:r>
      <w:r w:rsidR="00AB11D8" w:rsidRPr="00BC4945">
        <w:rPr>
          <w:u w:val="none"/>
          <w:lang w:val="es-ES"/>
        </w:rPr>
        <w:t>onstruc</w:t>
      </w:r>
      <w:r w:rsidRPr="00BC4945">
        <w:rPr>
          <w:u w:val="none"/>
          <w:lang w:val="es-ES"/>
        </w:rPr>
        <w:t>ción</w:t>
      </w:r>
    </w:p>
    <w:p w14:paraId="760A2B82" w14:textId="2F7EFDB7" w:rsidR="00EA00AA" w:rsidRPr="00087AE8" w:rsidRDefault="00866201" w:rsidP="00501469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 w:rsidRPr="009D64E0">
        <w:rPr>
          <w:lang w:val="es-ES"/>
        </w:rPr>
        <w:t xml:space="preserve">¿Qué </w:t>
      </w:r>
      <w:r w:rsidR="009D64E0" w:rsidRPr="009D64E0">
        <w:rPr>
          <w:lang w:val="es-ES"/>
        </w:rPr>
        <w:t xml:space="preserve">impactos </w:t>
      </w:r>
      <w:r w:rsidR="00087AE8" w:rsidRPr="009D64E0">
        <w:rPr>
          <w:lang w:val="es-ES"/>
        </w:rPr>
        <w:t>específicos</w:t>
      </w:r>
      <w:r w:rsidR="009D64E0" w:rsidRPr="009D64E0">
        <w:rPr>
          <w:lang w:val="es-ES"/>
        </w:rPr>
        <w:t xml:space="preserve"> tienen los megaproyectos </w:t>
      </w:r>
      <w:r w:rsidR="00087AE8" w:rsidRPr="009D64E0">
        <w:rPr>
          <w:lang w:val="es-ES"/>
        </w:rPr>
        <w:t>sobre</w:t>
      </w:r>
      <w:r w:rsidR="009D64E0" w:rsidRPr="009D64E0">
        <w:rPr>
          <w:lang w:val="es-ES"/>
        </w:rPr>
        <w:t xml:space="preserve"> los derechos humanos al agua y al saneamiento durante su construcción? </w:t>
      </w:r>
      <w:r w:rsidR="00087AE8">
        <w:rPr>
          <w:lang w:val="es-ES"/>
        </w:rPr>
        <w:t>¿</w:t>
      </w:r>
      <w:r w:rsidR="009D64E0" w:rsidRPr="00087AE8">
        <w:rPr>
          <w:lang w:val="es-ES"/>
        </w:rPr>
        <w:t>Qué medi</w:t>
      </w:r>
      <w:r w:rsidR="00087AE8" w:rsidRPr="00087AE8">
        <w:rPr>
          <w:lang w:val="es-ES"/>
        </w:rPr>
        <w:t>das se han</w:t>
      </w:r>
      <w:r w:rsidR="00087AE8">
        <w:rPr>
          <w:lang w:val="es-ES"/>
        </w:rPr>
        <w:t xml:space="preserve"> </w:t>
      </w:r>
      <w:r w:rsidR="00087AE8" w:rsidRPr="00087AE8">
        <w:rPr>
          <w:lang w:val="es-ES"/>
        </w:rPr>
        <w:t>instaurado para prevenir, mitigar o monitorear dichos impactos</w:t>
      </w:r>
      <w:r w:rsidR="00087AE8">
        <w:rPr>
          <w:lang w:val="es-ES"/>
        </w:rPr>
        <w:t xml:space="preserve">? </w:t>
      </w:r>
    </w:p>
    <w:p w14:paraId="376314F0" w14:textId="2F839550" w:rsidR="005E5F58" w:rsidRPr="00087AE8" w:rsidRDefault="00087AE8" w:rsidP="005E5F58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 w:rsidRPr="00087AE8">
        <w:rPr>
          <w:lang w:val="es-ES"/>
        </w:rPr>
        <w:t>Sírvase especificar qué retos han sido afrontados o qué buenas prácticas han sido adoptadas por parte de los actores involucrados en megaproyectos</w:t>
      </w:r>
      <w:r>
        <w:rPr>
          <w:lang w:val="es-ES"/>
        </w:rPr>
        <w:t>,</w:t>
      </w:r>
      <w:r w:rsidRPr="00087AE8">
        <w:rPr>
          <w:lang w:val="es-ES"/>
        </w:rPr>
        <w:t xml:space="preserve"> par</w:t>
      </w:r>
      <w:r>
        <w:rPr>
          <w:lang w:val="es-ES"/>
        </w:rPr>
        <w:t>a</w:t>
      </w:r>
      <w:r w:rsidRPr="00087AE8">
        <w:rPr>
          <w:lang w:val="es-ES"/>
        </w:rPr>
        <w:t xml:space="preserve"> aseg</w:t>
      </w:r>
      <w:r>
        <w:rPr>
          <w:lang w:val="es-ES"/>
        </w:rPr>
        <w:t xml:space="preserve">urar los derechos humanos al agua y al saneamiento de las poblaciones afectadas, durante la etapa de construcción de los megaproyectos. </w:t>
      </w:r>
    </w:p>
    <w:p w14:paraId="5DB51208" w14:textId="2506D7AE" w:rsidR="00087AE8" w:rsidRDefault="00087AE8" w:rsidP="00087AE8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>
        <w:rPr>
          <w:lang w:val="es-ES"/>
        </w:rPr>
        <w:t>¿</w:t>
      </w:r>
      <w:r w:rsidRPr="00087AE8">
        <w:rPr>
          <w:lang w:val="es-ES"/>
        </w:rPr>
        <w:t xml:space="preserve">Qué marcos legales y políticos han sido instaurados para clarificar las funciones y las obligaciones de derechos humanos de los actores involucrados en la </w:t>
      </w:r>
      <w:r>
        <w:rPr>
          <w:lang w:val="es-ES"/>
        </w:rPr>
        <w:t>etapa</w:t>
      </w:r>
      <w:r w:rsidRPr="00087AE8">
        <w:rPr>
          <w:lang w:val="es-ES"/>
        </w:rPr>
        <w:t xml:space="preserve"> de co</w:t>
      </w:r>
      <w:r>
        <w:rPr>
          <w:lang w:val="es-ES"/>
        </w:rPr>
        <w:t xml:space="preserve">nstrucción? </w:t>
      </w:r>
      <w:r w:rsidRPr="00087AE8">
        <w:rPr>
          <w:lang w:val="es-ES"/>
        </w:rPr>
        <w:t xml:space="preserve">¿Qué marcos </w:t>
      </w:r>
      <w:r w:rsidR="006C4388" w:rsidRPr="00087AE8">
        <w:rPr>
          <w:lang w:val="es-ES"/>
        </w:rPr>
        <w:t>políticos</w:t>
      </w:r>
      <w:r w:rsidRPr="00087AE8">
        <w:rPr>
          <w:lang w:val="es-ES"/>
        </w:rPr>
        <w:t xml:space="preserve"> y legales han sido instaurados para supervis</w:t>
      </w:r>
      <w:r w:rsidR="006C4388">
        <w:rPr>
          <w:lang w:val="es-ES"/>
        </w:rPr>
        <w:t>a</w:t>
      </w:r>
      <w:r w:rsidRPr="00087AE8">
        <w:rPr>
          <w:lang w:val="es-ES"/>
        </w:rPr>
        <w:t>r y monitorear el rendimiento de los mismos</w:t>
      </w:r>
      <w:r w:rsidR="000B7BE4">
        <w:rPr>
          <w:lang w:val="es-ES"/>
        </w:rPr>
        <w:t>,</w:t>
      </w:r>
      <w:r w:rsidRPr="00087AE8">
        <w:rPr>
          <w:lang w:val="es-ES"/>
        </w:rPr>
        <w:t xml:space="preserve"> desde una </w:t>
      </w:r>
      <w:r>
        <w:rPr>
          <w:lang w:val="es-ES"/>
        </w:rPr>
        <w:t xml:space="preserve">perspectiva de derechos humanos? </w:t>
      </w:r>
    </w:p>
    <w:p w14:paraId="604C8B8B" w14:textId="70C4A8AB" w:rsidR="00087AE8" w:rsidRPr="00087AE8" w:rsidRDefault="00087AE8" w:rsidP="00087AE8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 w:rsidRPr="00087AE8">
        <w:rPr>
          <w:lang w:val="es-ES"/>
        </w:rPr>
        <w:t>¿Qué procedimientos y ayudas para acceder a una reparación</w:t>
      </w:r>
      <w:r w:rsidR="000B7BE4">
        <w:rPr>
          <w:lang w:val="es-ES"/>
        </w:rPr>
        <w:t>,</w:t>
      </w:r>
      <w:r w:rsidRPr="00087AE8">
        <w:rPr>
          <w:lang w:val="es-ES"/>
        </w:rPr>
        <w:t xml:space="preserve"> están disponibles en los casos en los que los impactos negativos de los megaproyectos en la </w:t>
      </w:r>
      <w:r>
        <w:rPr>
          <w:lang w:val="es-ES"/>
        </w:rPr>
        <w:t xml:space="preserve">etapa </w:t>
      </w:r>
      <w:r w:rsidRPr="00087AE8">
        <w:rPr>
          <w:lang w:val="es-ES"/>
        </w:rPr>
        <w:t xml:space="preserve">de </w:t>
      </w:r>
      <w:r w:rsidR="000B7BE4" w:rsidRPr="00087AE8">
        <w:rPr>
          <w:lang w:val="es-ES"/>
        </w:rPr>
        <w:t>construcción</w:t>
      </w:r>
      <w:r w:rsidRPr="00087AE8">
        <w:rPr>
          <w:lang w:val="es-ES"/>
        </w:rPr>
        <w:t xml:space="preserve"> resultan en una violación o un abuso de los derechos al agua y al saneamiento? </w:t>
      </w:r>
    </w:p>
    <w:p w14:paraId="5E402B62" w14:textId="3D11B818" w:rsidR="00AB11D8" w:rsidRPr="00087AE8" w:rsidRDefault="00087AE8" w:rsidP="00AB11D8">
      <w:pPr>
        <w:pStyle w:val="Heading2"/>
        <w:rPr>
          <w:u w:val="none"/>
          <w:lang w:val="es-ES"/>
        </w:rPr>
      </w:pPr>
      <w:r w:rsidRPr="00087AE8">
        <w:rPr>
          <w:u w:val="none"/>
          <w:lang w:val="es-ES"/>
        </w:rPr>
        <w:t>5ª Etapa</w:t>
      </w:r>
      <w:r w:rsidR="00E4428C" w:rsidRPr="00087AE8">
        <w:rPr>
          <w:u w:val="none"/>
          <w:lang w:val="es-ES"/>
        </w:rPr>
        <w:t>:</w:t>
      </w:r>
      <w:r w:rsidR="00D8258E" w:rsidRPr="00087AE8">
        <w:rPr>
          <w:u w:val="none"/>
          <w:lang w:val="es-ES"/>
        </w:rPr>
        <w:t xml:space="preserve"> </w:t>
      </w:r>
      <w:r w:rsidRPr="00087AE8">
        <w:rPr>
          <w:u w:val="none"/>
          <w:lang w:val="es-ES"/>
        </w:rPr>
        <w:t>Funcionamiento a c</w:t>
      </w:r>
      <w:r>
        <w:rPr>
          <w:u w:val="none"/>
          <w:lang w:val="es-ES"/>
        </w:rPr>
        <w:t>orto plazo</w:t>
      </w:r>
    </w:p>
    <w:p w14:paraId="3D04835B" w14:textId="1D9C650E" w:rsidR="00087AE8" w:rsidRPr="00087AE8" w:rsidRDefault="00087AE8" w:rsidP="00087AE8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 w:rsidRPr="009D64E0">
        <w:rPr>
          <w:lang w:val="es-ES"/>
        </w:rPr>
        <w:t xml:space="preserve">¿Qué impactos específicos tienen los megaproyectos sobre los derechos humanos al agua y al saneamiento </w:t>
      </w:r>
      <w:r>
        <w:rPr>
          <w:lang w:val="es-ES"/>
        </w:rPr>
        <w:t xml:space="preserve">cuando se completa su construcción y comienza su </w:t>
      </w:r>
      <w:r w:rsidR="006C4388">
        <w:rPr>
          <w:lang w:val="es-ES"/>
        </w:rPr>
        <w:t>funcionamiento</w:t>
      </w:r>
      <w:r w:rsidRPr="009D64E0">
        <w:rPr>
          <w:lang w:val="es-ES"/>
        </w:rPr>
        <w:t xml:space="preserve">? </w:t>
      </w:r>
      <w:r>
        <w:rPr>
          <w:lang w:val="es-ES"/>
        </w:rPr>
        <w:t>¿</w:t>
      </w:r>
      <w:r w:rsidRPr="00087AE8">
        <w:rPr>
          <w:lang w:val="es-ES"/>
        </w:rPr>
        <w:t>Qué medidas se han</w:t>
      </w:r>
      <w:r>
        <w:rPr>
          <w:lang w:val="es-ES"/>
        </w:rPr>
        <w:t xml:space="preserve"> </w:t>
      </w:r>
      <w:r w:rsidRPr="00087AE8">
        <w:rPr>
          <w:lang w:val="es-ES"/>
        </w:rPr>
        <w:t>instaurado para prevenir, mitigar o monitorear dichos impactos</w:t>
      </w:r>
      <w:r>
        <w:rPr>
          <w:lang w:val="es-ES"/>
        </w:rPr>
        <w:t xml:space="preserve">? </w:t>
      </w:r>
    </w:p>
    <w:p w14:paraId="61D18A24" w14:textId="6D1588F0" w:rsidR="00087AE8" w:rsidRPr="00087AE8" w:rsidRDefault="00087AE8" w:rsidP="00087AE8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 w:rsidRPr="00087AE8">
        <w:rPr>
          <w:lang w:val="es-ES"/>
        </w:rPr>
        <w:t>Sírvase especificar qué retos han sido afrontados o qué buenas prácticas han sido adoptadas por parte de los actores involucrados en megaproyectos</w:t>
      </w:r>
      <w:r>
        <w:rPr>
          <w:lang w:val="es-ES"/>
        </w:rPr>
        <w:t>,</w:t>
      </w:r>
      <w:r w:rsidRPr="00087AE8">
        <w:rPr>
          <w:lang w:val="es-ES"/>
        </w:rPr>
        <w:t xml:space="preserve"> par</w:t>
      </w:r>
      <w:r>
        <w:rPr>
          <w:lang w:val="es-ES"/>
        </w:rPr>
        <w:t>a</w:t>
      </w:r>
      <w:r w:rsidRPr="00087AE8">
        <w:rPr>
          <w:lang w:val="es-ES"/>
        </w:rPr>
        <w:t xml:space="preserve"> aseg</w:t>
      </w:r>
      <w:r>
        <w:rPr>
          <w:lang w:val="es-ES"/>
        </w:rPr>
        <w:t xml:space="preserve">urar los derechos humanos al agua y al saneamiento de las poblaciones afectadas, cuando los megaproyectos están en funcionamiento a corto plazo. </w:t>
      </w:r>
    </w:p>
    <w:p w14:paraId="043A2F28" w14:textId="3D479420" w:rsidR="00220CCA" w:rsidRPr="00DA1578" w:rsidRDefault="00087AE8" w:rsidP="00220CCA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>
        <w:rPr>
          <w:lang w:val="es-ES"/>
        </w:rPr>
        <w:t>¿</w:t>
      </w:r>
      <w:r w:rsidRPr="00087AE8">
        <w:rPr>
          <w:lang w:val="es-ES"/>
        </w:rPr>
        <w:t xml:space="preserve">Qué marcos legales y políticos han sido instaurados para clarificar las funciones y las obligaciones de derechos humanos de los actores involucrados en la </w:t>
      </w:r>
      <w:r>
        <w:rPr>
          <w:lang w:val="es-ES"/>
        </w:rPr>
        <w:t>etapa</w:t>
      </w:r>
      <w:r w:rsidRPr="00087AE8">
        <w:rPr>
          <w:lang w:val="es-ES"/>
        </w:rPr>
        <w:t xml:space="preserve"> </w:t>
      </w:r>
      <w:r w:rsidR="006C4388">
        <w:rPr>
          <w:lang w:val="es-ES"/>
        </w:rPr>
        <w:t>funcionamiento</w:t>
      </w:r>
      <w:r>
        <w:rPr>
          <w:lang w:val="es-ES"/>
        </w:rPr>
        <w:t xml:space="preserve">? </w:t>
      </w:r>
      <w:r w:rsidRPr="00087AE8">
        <w:rPr>
          <w:lang w:val="es-ES"/>
        </w:rPr>
        <w:t xml:space="preserve">¿Qué marcos políticos y legales han sido instaurados para </w:t>
      </w:r>
      <w:r>
        <w:rPr>
          <w:lang w:val="es-ES"/>
        </w:rPr>
        <w:t xml:space="preserve">regular la </w:t>
      </w:r>
      <w:r w:rsidRPr="00087AE8">
        <w:rPr>
          <w:lang w:val="es-ES"/>
        </w:rPr>
        <w:t>supervis</w:t>
      </w:r>
      <w:r>
        <w:rPr>
          <w:lang w:val="es-ES"/>
        </w:rPr>
        <w:t>ión</w:t>
      </w:r>
      <w:r w:rsidRPr="00087AE8">
        <w:rPr>
          <w:lang w:val="es-ES"/>
        </w:rPr>
        <w:t xml:space="preserve"> y </w:t>
      </w:r>
      <w:r>
        <w:rPr>
          <w:lang w:val="es-ES"/>
        </w:rPr>
        <w:t xml:space="preserve">el </w:t>
      </w:r>
      <w:r w:rsidRPr="00087AE8">
        <w:rPr>
          <w:lang w:val="es-ES"/>
        </w:rPr>
        <w:t>monitore</w:t>
      </w:r>
      <w:r>
        <w:rPr>
          <w:lang w:val="es-ES"/>
        </w:rPr>
        <w:t>o</w:t>
      </w:r>
      <w:r w:rsidRPr="00087AE8">
        <w:rPr>
          <w:lang w:val="es-ES"/>
        </w:rPr>
        <w:t xml:space="preserve"> </w:t>
      </w:r>
      <w:r>
        <w:rPr>
          <w:lang w:val="es-ES"/>
        </w:rPr>
        <w:t>d</w:t>
      </w:r>
      <w:r w:rsidRPr="00087AE8">
        <w:rPr>
          <w:lang w:val="es-ES"/>
        </w:rPr>
        <w:t xml:space="preserve">el </w:t>
      </w:r>
      <w:r>
        <w:rPr>
          <w:lang w:val="es-ES"/>
        </w:rPr>
        <w:t>desempeño</w:t>
      </w:r>
      <w:r w:rsidRPr="00087AE8">
        <w:rPr>
          <w:lang w:val="es-ES"/>
        </w:rPr>
        <w:t xml:space="preserve"> de los mismos </w:t>
      </w:r>
      <w:r>
        <w:rPr>
          <w:lang w:val="es-ES"/>
        </w:rPr>
        <w:t>actores</w:t>
      </w:r>
      <w:r w:rsidR="000B7BE4">
        <w:rPr>
          <w:lang w:val="es-ES"/>
        </w:rPr>
        <w:t>,</w:t>
      </w:r>
      <w:r>
        <w:rPr>
          <w:lang w:val="es-ES"/>
        </w:rPr>
        <w:t xml:space="preserve"> </w:t>
      </w:r>
      <w:r w:rsidRPr="00087AE8">
        <w:rPr>
          <w:lang w:val="es-ES"/>
        </w:rPr>
        <w:t xml:space="preserve">desde una </w:t>
      </w:r>
      <w:r>
        <w:rPr>
          <w:lang w:val="es-ES"/>
        </w:rPr>
        <w:t xml:space="preserve">perspectiva de derechos humanos? </w:t>
      </w:r>
    </w:p>
    <w:p w14:paraId="09DACAA8" w14:textId="4DBDB25D" w:rsidR="00087AE8" w:rsidRPr="00087AE8" w:rsidRDefault="00087AE8" w:rsidP="00087AE8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 w:rsidRPr="00087AE8">
        <w:rPr>
          <w:lang w:val="es-ES"/>
        </w:rPr>
        <w:t xml:space="preserve">¿Qué procedimientos y ayudas para acceder a una reparación están disponibles en los casos en los que los impactos negativos de los megaproyectos en la </w:t>
      </w:r>
      <w:r>
        <w:rPr>
          <w:lang w:val="es-ES"/>
        </w:rPr>
        <w:t xml:space="preserve">etapa </w:t>
      </w:r>
      <w:r w:rsidRPr="00087AE8">
        <w:rPr>
          <w:lang w:val="es-ES"/>
        </w:rPr>
        <w:t xml:space="preserve">de </w:t>
      </w:r>
      <w:r>
        <w:rPr>
          <w:lang w:val="es-ES"/>
        </w:rPr>
        <w:t>funcionamiento a corto plazo</w:t>
      </w:r>
      <w:r w:rsidRPr="00087AE8">
        <w:rPr>
          <w:lang w:val="es-ES"/>
        </w:rPr>
        <w:t xml:space="preserve"> resultan en una violación o un abuso de los derechos al agua y al saneamiento? </w:t>
      </w:r>
    </w:p>
    <w:p w14:paraId="6CE91945" w14:textId="3EE11CB4" w:rsidR="00AB11D8" w:rsidRPr="00087AE8" w:rsidRDefault="00E4428C" w:rsidP="00087AE8">
      <w:pPr>
        <w:pStyle w:val="Heading2"/>
        <w:rPr>
          <w:u w:val="none"/>
          <w:lang w:val="es-ES"/>
        </w:rPr>
      </w:pPr>
      <w:r w:rsidRPr="00087AE8">
        <w:rPr>
          <w:u w:val="none"/>
          <w:lang w:val="es-ES"/>
        </w:rPr>
        <w:t>6</w:t>
      </w:r>
      <w:r w:rsidR="00087AE8" w:rsidRPr="00087AE8">
        <w:rPr>
          <w:u w:val="none"/>
          <w:lang w:val="es-ES"/>
        </w:rPr>
        <w:t>ª Etapa</w:t>
      </w:r>
      <w:r w:rsidRPr="00087AE8">
        <w:rPr>
          <w:u w:val="none"/>
          <w:lang w:val="es-ES"/>
        </w:rPr>
        <w:t>:</w:t>
      </w:r>
      <w:r w:rsidR="00D8258E" w:rsidRPr="00087AE8">
        <w:rPr>
          <w:u w:val="none"/>
          <w:lang w:val="es-ES"/>
        </w:rPr>
        <w:t xml:space="preserve"> </w:t>
      </w:r>
      <w:r w:rsidR="00087AE8" w:rsidRPr="00087AE8">
        <w:rPr>
          <w:u w:val="none"/>
          <w:lang w:val="es-ES"/>
        </w:rPr>
        <w:t xml:space="preserve">Funcionamiento a </w:t>
      </w:r>
      <w:r w:rsidR="00087AE8">
        <w:rPr>
          <w:u w:val="none"/>
          <w:lang w:val="es-ES"/>
        </w:rPr>
        <w:t>largo plazo</w:t>
      </w:r>
      <w:r w:rsidR="00AB11D8" w:rsidRPr="00087AE8">
        <w:rPr>
          <w:u w:val="none"/>
          <w:lang w:val="es-ES"/>
        </w:rPr>
        <w:t xml:space="preserve"> </w:t>
      </w:r>
    </w:p>
    <w:p w14:paraId="07FBBD3C" w14:textId="3C76BEA9" w:rsidR="00087AE8" w:rsidRPr="00087AE8" w:rsidRDefault="00087AE8" w:rsidP="00087AE8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 w:rsidRPr="009D64E0">
        <w:rPr>
          <w:lang w:val="es-ES"/>
        </w:rPr>
        <w:t xml:space="preserve">¿Qué impactos específicos tienen los megaproyectos sobre los derechos humanos al agua y al saneamiento </w:t>
      </w:r>
      <w:r>
        <w:rPr>
          <w:lang w:val="es-ES"/>
        </w:rPr>
        <w:t>cuando han estado en funcionamiento durante un extenso periodo de tiempo</w:t>
      </w:r>
      <w:r w:rsidRPr="009D64E0">
        <w:rPr>
          <w:lang w:val="es-ES"/>
        </w:rPr>
        <w:t xml:space="preserve">? </w:t>
      </w:r>
      <w:r>
        <w:rPr>
          <w:lang w:val="es-ES"/>
        </w:rPr>
        <w:t>¿</w:t>
      </w:r>
      <w:r w:rsidRPr="00087AE8">
        <w:rPr>
          <w:lang w:val="es-ES"/>
        </w:rPr>
        <w:t>Qué medidas se han</w:t>
      </w:r>
      <w:r>
        <w:rPr>
          <w:lang w:val="es-ES"/>
        </w:rPr>
        <w:t xml:space="preserve"> </w:t>
      </w:r>
      <w:r w:rsidRPr="00087AE8">
        <w:rPr>
          <w:lang w:val="es-ES"/>
        </w:rPr>
        <w:t>instaurado para prevenir, mitigar o monitorear dichos impactos</w:t>
      </w:r>
      <w:r>
        <w:rPr>
          <w:lang w:val="es-ES"/>
        </w:rPr>
        <w:t xml:space="preserve">? </w:t>
      </w:r>
    </w:p>
    <w:p w14:paraId="06576B2A" w14:textId="3921ABA5" w:rsidR="00087AE8" w:rsidRPr="00087AE8" w:rsidRDefault="00087AE8" w:rsidP="00087AE8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 w:rsidRPr="00087AE8">
        <w:rPr>
          <w:lang w:val="es-ES"/>
        </w:rPr>
        <w:lastRenderedPageBreak/>
        <w:t>Sírvase especificar qué retos han sido afrontados o qué buenas prácticas han sido adoptadas por parte de los actores involucrados en megaproyectos</w:t>
      </w:r>
      <w:r>
        <w:rPr>
          <w:lang w:val="es-ES"/>
        </w:rPr>
        <w:t>,</w:t>
      </w:r>
      <w:r w:rsidRPr="00087AE8">
        <w:rPr>
          <w:lang w:val="es-ES"/>
        </w:rPr>
        <w:t xml:space="preserve"> par</w:t>
      </w:r>
      <w:r>
        <w:rPr>
          <w:lang w:val="es-ES"/>
        </w:rPr>
        <w:t>a</w:t>
      </w:r>
      <w:r w:rsidRPr="00087AE8">
        <w:rPr>
          <w:lang w:val="es-ES"/>
        </w:rPr>
        <w:t xml:space="preserve"> aseg</w:t>
      </w:r>
      <w:r>
        <w:rPr>
          <w:lang w:val="es-ES"/>
        </w:rPr>
        <w:t xml:space="preserve">urar los derechos humanos al agua y al saneamiento de las poblaciones afectadas, cuando los megaproyectos han estado en funcionamiento durante un extenso periodo de tiempo. </w:t>
      </w:r>
    </w:p>
    <w:p w14:paraId="63F941BC" w14:textId="43878DA6" w:rsidR="00085994" w:rsidRPr="00085994" w:rsidRDefault="00085994" w:rsidP="00085994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>
        <w:rPr>
          <w:lang w:val="es-ES"/>
        </w:rPr>
        <w:t>¿</w:t>
      </w:r>
      <w:r w:rsidRPr="00087AE8">
        <w:rPr>
          <w:lang w:val="es-ES"/>
        </w:rPr>
        <w:t xml:space="preserve">Qué marcos legales y políticos han sido instaurados para clarificar las funciones y las obligaciones de derechos humanos de los actores involucrados en la </w:t>
      </w:r>
      <w:r>
        <w:rPr>
          <w:lang w:val="es-ES"/>
        </w:rPr>
        <w:t>etapa</w:t>
      </w:r>
      <w:r w:rsidRPr="00087AE8">
        <w:rPr>
          <w:lang w:val="es-ES"/>
        </w:rPr>
        <w:t xml:space="preserve"> </w:t>
      </w:r>
      <w:r>
        <w:rPr>
          <w:lang w:val="es-ES"/>
        </w:rPr>
        <w:t xml:space="preserve">funcionamiento a largo plazo? </w:t>
      </w:r>
      <w:r w:rsidRPr="00087AE8">
        <w:rPr>
          <w:lang w:val="es-ES"/>
        </w:rPr>
        <w:t xml:space="preserve">¿Qué marcos políticos y legales han sido instaurados para </w:t>
      </w:r>
      <w:r>
        <w:rPr>
          <w:lang w:val="es-ES"/>
        </w:rPr>
        <w:t xml:space="preserve">regular la </w:t>
      </w:r>
      <w:r w:rsidRPr="00087AE8">
        <w:rPr>
          <w:lang w:val="es-ES"/>
        </w:rPr>
        <w:t>supervis</w:t>
      </w:r>
      <w:r>
        <w:rPr>
          <w:lang w:val="es-ES"/>
        </w:rPr>
        <w:t>ión</w:t>
      </w:r>
      <w:r w:rsidRPr="00087AE8">
        <w:rPr>
          <w:lang w:val="es-ES"/>
        </w:rPr>
        <w:t xml:space="preserve"> y </w:t>
      </w:r>
      <w:r>
        <w:rPr>
          <w:lang w:val="es-ES"/>
        </w:rPr>
        <w:t xml:space="preserve">el </w:t>
      </w:r>
      <w:r w:rsidRPr="00087AE8">
        <w:rPr>
          <w:lang w:val="es-ES"/>
        </w:rPr>
        <w:t>monitore</w:t>
      </w:r>
      <w:r>
        <w:rPr>
          <w:lang w:val="es-ES"/>
        </w:rPr>
        <w:t>o</w:t>
      </w:r>
      <w:r w:rsidRPr="00087AE8">
        <w:rPr>
          <w:lang w:val="es-ES"/>
        </w:rPr>
        <w:t xml:space="preserve"> </w:t>
      </w:r>
      <w:r>
        <w:rPr>
          <w:lang w:val="es-ES"/>
        </w:rPr>
        <w:t>d</w:t>
      </w:r>
      <w:r w:rsidRPr="00087AE8">
        <w:rPr>
          <w:lang w:val="es-ES"/>
        </w:rPr>
        <w:t xml:space="preserve">el </w:t>
      </w:r>
      <w:r>
        <w:rPr>
          <w:lang w:val="es-ES"/>
        </w:rPr>
        <w:t>desempeño</w:t>
      </w:r>
      <w:r w:rsidRPr="00087AE8">
        <w:rPr>
          <w:lang w:val="es-ES"/>
        </w:rPr>
        <w:t xml:space="preserve"> de los mismos </w:t>
      </w:r>
      <w:r>
        <w:rPr>
          <w:lang w:val="es-ES"/>
        </w:rPr>
        <w:t>actores</w:t>
      </w:r>
      <w:r w:rsidR="000B7BE4">
        <w:rPr>
          <w:lang w:val="es-ES"/>
        </w:rPr>
        <w:t>,</w:t>
      </w:r>
      <w:r>
        <w:rPr>
          <w:lang w:val="es-ES"/>
        </w:rPr>
        <w:t xml:space="preserve"> </w:t>
      </w:r>
      <w:r w:rsidRPr="00087AE8">
        <w:rPr>
          <w:lang w:val="es-ES"/>
        </w:rPr>
        <w:t xml:space="preserve">desde una </w:t>
      </w:r>
      <w:r>
        <w:rPr>
          <w:lang w:val="es-ES"/>
        </w:rPr>
        <w:t xml:space="preserve">perspectiva de derechos humanos? </w:t>
      </w:r>
    </w:p>
    <w:p w14:paraId="7138D1A1" w14:textId="6ABBBFFF" w:rsidR="00087AE8" w:rsidRPr="00087AE8" w:rsidRDefault="00087AE8" w:rsidP="00087AE8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 w:rsidRPr="00087AE8">
        <w:rPr>
          <w:lang w:val="es-ES"/>
        </w:rPr>
        <w:t xml:space="preserve">¿Qué procedimientos y ayudas para acceder a una reparación están disponibles en los casos en los que los impactos negativos de los megaproyectos en la </w:t>
      </w:r>
      <w:r>
        <w:rPr>
          <w:lang w:val="es-ES"/>
        </w:rPr>
        <w:t xml:space="preserve">etapa </w:t>
      </w:r>
      <w:r w:rsidRPr="00087AE8">
        <w:rPr>
          <w:lang w:val="es-ES"/>
        </w:rPr>
        <w:t xml:space="preserve">de </w:t>
      </w:r>
      <w:r>
        <w:rPr>
          <w:lang w:val="es-ES"/>
        </w:rPr>
        <w:t xml:space="preserve">funcionamiento a </w:t>
      </w:r>
      <w:r w:rsidR="00085994">
        <w:rPr>
          <w:lang w:val="es-ES"/>
        </w:rPr>
        <w:t>larg</w:t>
      </w:r>
      <w:r>
        <w:rPr>
          <w:lang w:val="es-ES"/>
        </w:rPr>
        <w:t>o plazo</w:t>
      </w:r>
      <w:r w:rsidRPr="00087AE8">
        <w:rPr>
          <w:lang w:val="es-ES"/>
        </w:rPr>
        <w:t xml:space="preserve"> resultan en una violación o un abuso de los derechos al agua y al saneamiento? </w:t>
      </w:r>
    </w:p>
    <w:p w14:paraId="54D77CCA" w14:textId="77777777" w:rsidR="00087AE8" w:rsidRPr="00D918FB" w:rsidRDefault="00087AE8" w:rsidP="00087AE8">
      <w:pPr>
        <w:pStyle w:val="Heading2"/>
        <w:rPr>
          <w:u w:val="none"/>
          <w:lang w:val="es-ES"/>
        </w:rPr>
      </w:pPr>
      <w:r w:rsidRPr="00D918FB">
        <w:rPr>
          <w:u w:val="none"/>
          <w:lang w:val="es-ES"/>
        </w:rPr>
        <w:t xml:space="preserve">7ª Etapa: Evaluaciones ex-post </w:t>
      </w:r>
    </w:p>
    <w:p w14:paraId="3EE02CFB" w14:textId="77777777" w:rsidR="00087AE8" w:rsidRPr="00EA1B03" w:rsidRDefault="00087AE8" w:rsidP="00087AE8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 w:rsidRPr="00EA1B03">
        <w:rPr>
          <w:lang w:val="es-ES"/>
        </w:rPr>
        <w:t xml:space="preserve">¿Cómo se llevan a cabo en práctica las evaluaciones ex-post de megaproyectos? ¿Son obligatorias por ley o por regulación? </w:t>
      </w:r>
    </w:p>
    <w:p w14:paraId="42DD1746" w14:textId="339DB698" w:rsidR="00087AE8" w:rsidRPr="002F3445" w:rsidRDefault="00087AE8" w:rsidP="00087AE8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 w:rsidRPr="002F3445">
        <w:rPr>
          <w:lang w:val="es-ES"/>
        </w:rPr>
        <w:t>¿Qué elementos de derechos humanos han sido incorporados en las evaluaciones de impacto ex-post llevadas a cabo poco tiempo después de la</w:t>
      </w:r>
      <w:r>
        <w:rPr>
          <w:lang w:val="es-ES"/>
        </w:rPr>
        <w:t xml:space="preserve"> construcción y al inicio </w:t>
      </w:r>
      <w:r w:rsidR="00085994">
        <w:rPr>
          <w:lang w:val="es-ES"/>
        </w:rPr>
        <w:t>del</w:t>
      </w:r>
      <w:r>
        <w:rPr>
          <w:lang w:val="es-ES"/>
        </w:rPr>
        <w:t xml:space="preserve"> funcionamiento, así como durante el funcionamiento a largo plazo de los megaproyectos? </w:t>
      </w:r>
      <w:r w:rsidRPr="002F3445">
        <w:rPr>
          <w:lang w:val="es-ES"/>
        </w:rPr>
        <w:t xml:space="preserve">¿Qué medidas pueden ser adoptadas </w:t>
      </w:r>
      <w:r>
        <w:rPr>
          <w:lang w:val="es-ES"/>
        </w:rPr>
        <w:t>p</w:t>
      </w:r>
      <w:r w:rsidRPr="002F3445">
        <w:rPr>
          <w:lang w:val="es-ES"/>
        </w:rPr>
        <w:t xml:space="preserve">ara mejorar la integración fructuosa de los enfoques de derechos humanos en dichas evaluaciones de impacto? </w:t>
      </w:r>
    </w:p>
    <w:p w14:paraId="3648AF2C" w14:textId="77777777" w:rsidR="00087AE8" w:rsidRPr="006B4A29" w:rsidRDefault="00087AE8" w:rsidP="00087AE8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lang w:val="es-ES"/>
        </w:rPr>
      </w:pPr>
      <w:r w:rsidRPr="002F3445">
        <w:rPr>
          <w:lang w:val="es-ES"/>
        </w:rPr>
        <w:t>¿Qué función tienen las evaluaciones de impacto ex-post como proceso de aprendizaje</w:t>
      </w:r>
      <w:r>
        <w:rPr>
          <w:lang w:val="es-ES"/>
        </w:rPr>
        <w:t xml:space="preserve"> </w:t>
      </w:r>
      <w:r w:rsidRPr="002F3445">
        <w:rPr>
          <w:lang w:val="es-ES"/>
        </w:rPr>
        <w:t>y</w:t>
      </w:r>
      <w:r>
        <w:rPr>
          <w:lang w:val="es-ES"/>
        </w:rPr>
        <w:t xml:space="preserve"> mecanismo</w:t>
      </w:r>
      <w:r w:rsidRPr="002F3445">
        <w:rPr>
          <w:lang w:val="es-ES"/>
        </w:rPr>
        <w:t xml:space="preserve"> de retroalimentación</w:t>
      </w:r>
      <w:r>
        <w:rPr>
          <w:lang w:val="es-ES"/>
        </w:rPr>
        <w:t xml:space="preserve"> para aportar directrices a otros proyectos similares? </w:t>
      </w:r>
      <w:r w:rsidRPr="002F3445">
        <w:rPr>
          <w:lang w:val="es-ES"/>
        </w:rPr>
        <w:t xml:space="preserve"> </w:t>
      </w:r>
    </w:p>
    <w:p w14:paraId="01108CD4" w14:textId="77777777" w:rsidR="00597804" w:rsidRPr="00087AE8" w:rsidRDefault="00597804">
      <w:pPr>
        <w:spacing w:after="160" w:line="259" w:lineRule="auto"/>
        <w:ind w:left="0" w:right="0" w:firstLine="0"/>
        <w:jc w:val="left"/>
        <w:rPr>
          <w:lang w:val="es-ES"/>
        </w:rPr>
      </w:pPr>
      <w:r w:rsidRPr="00087AE8">
        <w:rPr>
          <w:lang w:val="es-ES"/>
        </w:rPr>
        <w:br w:type="page"/>
      </w:r>
    </w:p>
    <w:p w14:paraId="3EBC51CB" w14:textId="77777777" w:rsidR="00651BA8" w:rsidRPr="006B4A29" w:rsidRDefault="00651BA8" w:rsidP="00651BA8">
      <w:pPr>
        <w:spacing w:after="160" w:line="259" w:lineRule="auto"/>
        <w:ind w:left="0" w:right="0" w:firstLine="0"/>
        <w:jc w:val="left"/>
        <w:rPr>
          <w:lang w:val="es-ES"/>
        </w:rPr>
      </w:pPr>
    </w:p>
    <w:p w14:paraId="599AB189" w14:textId="77777777" w:rsidR="00651BA8" w:rsidRPr="005815D2" w:rsidRDefault="00651BA8" w:rsidP="00651BA8">
      <w:pPr>
        <w:pStyle w:val="Heading2"/>
        <w:ind w:left="0" w:firstLine="0"/>
        <w:jc w:val="center"/>
        <w:rPr>
          <w:lang w:val="es-ES"/>
        </w:rPr>
      </w:pPr>
      <w:bookmarkStart w:id="2" w:name="_Hlk535273646"/>
      <w:r w:rsidRPr="005815D2">
        <w:rPr>
          <w:lang w:val="es-ES"/>
        </w:rPr>
        <w:t>Anexo: Los derechos humanos al agua y al saneamiento en el ciclo d</w:t>
      </w:r>
      <w:r>
        <w:rPr>
          <w:lang w:val="es-ES"/>
        </w:rPr>
        <w:t>e los megaproyectos</w:t>
      </w:r>
    </w:p>
    <w:p w14:paraId="1E99B7FA" w14:textId="77777777" w:rsidR="00651BA8" w:rsidRPr="00DA1578" w:rsidRDefault="00651BA8" w:rsidP="00651BA8">
      <w:pPr>
        <w:rPr>
          <w:lang w:val="es-ES"/>
        </w:rPr>
      </w:pP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2D85B0" wp14:editId="566EADFE">
                <wp:simplePos x="0" y="0"/>
                <wp:positionH relativeFrom="column">
                  <wp:posOffset>-373380</wp:posOffset>
                </wp:positionH>
                <wp:positionV relativeFrom="paragraph">
                  <wp:posOffset>6350</wp:posOffset>
                </wp:positionV>
                <wp:extent cx="5402580" cy="1104900"/>
                <wp:effectExtent l="0" t="0" r="26670" b="19050"/>
                <wp:wrapTight wrapText="bothSides">
                  <wp:wrapPolygon edited="0">
                    <wp:start x="305" y="0"/>
                    <wp:lineTo x="0" y="1490"/>
                    <wp:lineTo x="0" y="20110"/>
                    <wp:lineTo x="305" y="21600"/>
                    <wp:lineTo x="21326" y="21600"/>
                    <wp:lineTo x="21630" y="20110"/>
                    <wp:lineTo x="21630" y="1490"/>
                    <wp:lineTo x="21326" y="0"/>
                    <wp:lineTo x="305" y="0"/>
                  </wp:wrapPolygon>
                </wp:wrapTight>
                <wp:docPr id="18" name="Rectángulo: esquinas redondeada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FB235B-285C-43AB-9DEF-40323664AA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7B8A8" w14:textId="77777777" w:rsidR="00651BA8" w:rsidRDefault="00651BA8" w:rsidP="00651B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1. Macro Planificación</w:t>
                            </w:r>
                          </w:p>
                          <w:p w14:paraId="65E3EEE7" w14:textId="77777777" w:rsidR="00651BA8" w:rsidRPr="00CF7267" w:rsidRDefault="00651BA8" w:rsidP="00651BA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rFonts w:eastAsia="Times New Roman"/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Integración de los megaproyectos en la agenda nacional de desarrollo. </w:t>
                            </w:r>
                          </w:p>
                          <w:p w14:paraId="74510701" w14:textId="77777777" w:rsidR="00651BA8" w:rsidRPr="00CF7267" w:rsidRDefault="00651BA8" w:rsidP="00651BA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rFonts w:eastAsia="Times New Roman"/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Decisión sobre los marcos legales y políticos aplicables a megaproyectos.</w:t>
                            </w:r>
                          </w:p>
                          <w:p w14:paraId="6386B190" w14:textId="77777777" w:rsidR="00651BA8" w:rsidRPr="00CF7267" w:rsidRDefault="00651BA8" w:rsidP="00651BA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rFonts w:eastAsia="Times New Roman"/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Consideración de modelos alternativos de desarrollo.</w:t>
                            </w:r>
                          </w:p>
                          <w:p w14:paraId="4156D96C" w14:textId="77777777" w:rsidR="00651BA8" w:rsidRPr="00CF7267" w:rsidRDefault="00651BA8" w:rsidP="00651BA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rFonts w:eastAsia="Times New Roman"/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Planes de contingencia y reparación.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D85B0" id="Rectángulo: esquinas redondeadas 17" o:spid="_x0000_s1026" style="position:absolute;left:0;text-align:left;margin-left:-29.4pt;margin-top:.5pt;width:425.4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" fillcolor="white [3201]" strokecolor="#4472c4 [3204]" strokeweight="1pt">
                <v:stroke joinstyle="miter"/>
                <v:textbox>
                  <w:txbxContent>
                    <w:p w14:paraId="4327B8A8" w14:textId="77777777" w:rsidR="00651BA8" w:rsidRDefault="00651BA8" w:rsidP="00651BA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1. Macro Planificación</w:t>
                      </w:r>
                    </w:p>
                    <w:p w14:paraId="65E3EEE7" w14:textId="77777777" w:rsidR="00651BA8" w:rsidRPr="00CF7267" w:rsidRDefault="00651BA8" w:rsidP="00651B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right="0"/>
                        <w:jc w:val="left"/>
                        <w:rPr>
                          <w:rFonts w:eastAsia="Times New Roman"/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 xml:space="preserve">Integración de los megaproyectos en la agenda nacional de desarrollo. </w:t>
                      </w:r>
                    </w:p>
                    <w:p w14:paraId="74510701" w14:textId="77777777" w:rsidR="00651BA8" w:rsidRPr="00CF7267" w:rsidRDefault="00651BA8" w:rsidP="00651B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right="0"/>
                        <w:jc w:val="left"/>
                        <w:rPr>
                          <w:rFonts w:eastAsia="Times New Roman"/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Decisión sobre los marcos legales y políticos aplicables a megaproyectos.</w:t>
                      </w:r>
                    </w:p>
                    <w:p w14:paraId="6386B190" w14:textId="77777777" w:rsidR="00651BA8" w:rsidRPr="00CF7267" w:rsidRDefault="00651BA8" w:rsidP="00651B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right="0"/>
                        <w:jc w:val="left"/>
                        <w:rPr>
                          <w:rFonts w:eastAsia="Times New Roman"/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Consideración de modelos alternativos de desarrollo.</w:t>
                      </w:r>
                    </w:p>
                    <w:p w14:paraId="4156D96C" w14:textId="77777777" w:rsidR="00651BA8" w:rsidRPr="00CF7267" w:rsidRDefault="00651BA8" w:rsidP="00651B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right="0"/>
                        <w:jc w:val="left"/>
                        <w:rPr>
                          <w:rFonts w:eastAsia="Times New Roman"/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Planes de contingencia y reparación.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A33B82E" w14:textId="77777777" w:rsidR="00651BA8" w:rsidRPr="00DA1578" w:rsidRDefault="00651BA8" w:rsidP="00651BA8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15C941" wp14:editId="31D6B69A">
                <wp:simplePos x="0" y="0"/>
                <wp:positionH relativeFrom="column">
                  <wp:posOffset>2339340</wp:posOffset>
                </wp:positionH>
                <wp:positionV relativeFrom="paragraph">
                  <wp:posOffset>6320790</wp:posOffset>
                </wp:positionV>
                <wp:extent cx="0" cy="365760"/>
                <wp:effectExtent l="76200" t="0" r="76200" b="53340"/>
                <wp:wrapNone/>
                <wp:docPr id="89" name="Conector recto de flech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09A11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9" o:spid="_x0000_s1026" type="#_x0000_t32" style="position:absolute;margin-left:184.2pt;margin-top:497.7pt;width:0;height:2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2812AE" wp14:editId="3D6163CB">
                <wp:simplePos x="0" y="0"/>
                <wp:positionH relativeFrom="column">
                  <wp:posOffset>2324100</wp:posOffset>
                </wp:positionH>
                <wp:positionV relativeFrom="paragraph">
                  <wp:posOffset>5086350</wp:posOffset>
                </wp:positionV>
                <wp:extent cx="0" cy="312420"/>
                <wp:effectExtent l="76200" t="0" r="57150" b="49530"/>
                <wp:wrapNone/>
                <wp:docPr id="88" name="Conector recto de flech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0291E3" id="Conector recto de flecha 88" o:spid="_x0000_s1026" type="#_x0000_t32" style="position:absolute;margin-left:183pt;margin-top:400.5pt;width:0;height:24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E40A1" wp14:editId="5B42512E">
                <wp:simplePos x="0" y="0"/>
                <wp:positionH relativeFrom="column">
                  <wp:posOffset>-434340</wp:posOffset>
                </wp:positionH>
                <wp:positionV relativeFrom="paragraph">
                  <wp:posOffset>4004310</wp:posOffset>
                </wp:positionV>
                <wp:extent cx="5455920" cy="1082040"/>
                <wp:effectExtent l="0" t="0" r="11430" b="22860"/>
                <wp:wrapNone/>
                <wp:docPr id="21" name="Rectángulo: esquinas redondeadas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C177DA-9242-47EB-8C2E-B9101D4BD4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1082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FE498" w14:textId="77777777" w:rsidR="00651BA8" w:rsidRDefault="00651BA8" w:rsidP="00651B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4. </w:t>
                            </w:r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Construcción</w:t>
                            </w:r>
                          </w:p>
                          <w:p w14:paraId="17516553" w14:textId="77777777" w:rsidR="00651BA8" w:rsidRPr="00CF7267" w:rsidRDefault="00651BA8" w:rsidP="00651B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rFonts w:eastAsia="Times New Roman"/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Inicio de acciones por parte de actores involucrados en megaproyectos.</w:t>
                            </w:r>
                          </w:p>
                          <w:p w14:paraId="28A8ED48" w14:textId="77777777" w:rsidR="00651BA8" w:rsidRPr="00CF7267" w:rsidRDefault="00651BA8" w:rsidP="00651B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rFonts w:eastAsia="Times New Roman"/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Monitoreo de impactos físicos o legales sobre tierras y recursos naturales.</w:t>
                            </w:r>
                          </w:p>
                          <w:p w14:paraId="73A3AB9C" w14:textId="77777777" w:rsidR="00651BA8" w:rsidRPr="00CF7267" w:rsidRDefault="00651BA8" w:rsidP="00651B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rFonts w:eastAsia="Times New Roman"/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Impactos debido a la polución o agotamiento de recursos o bloqueo por parte de las poblaciones afectadas.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E40A1" id="Rectángulo: esquinas redondeadas 20" o:spid="_x0000_s1027" style="position:absolute;left:0;text-align:left;margin-left:-34.2pt;margin-top:315.3pt;width:429.6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" fillcolor="white [3201]" strokecolor="#4472c4 [3204]" strokeweight="1pt">
                <v:stroke joinstyle="miter"/>
                <v:textbox>
                  <w:txbxContent>
                    <w:p w14:paraId="3BDFE498" w14:textId="77777777" w:rsidR="00651BA8" w:rsidRDefault="00651BA8" w:rsidP="00651BA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4. </w:t>
                      </w:r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Construcción</w:t>
                      </w:r>
                    </w:p>
                    <w:p w14:paraId="17516553" w14:textId="77777777" w:rsidR="00651BA8" w:rsidRPr="00CF7267" w:rsidRDefault="00651BA8" w:rsidP="00651B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right="0"/>
                        <w:jc w:val="left"/>
                        <w:rPr>
                          <w:rFonts w:eastAsia="Times New Roman"/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Inicio de acciones por parte de actores involucrados en megaproyectos.</w:t>
                      </w:r>
                    </w:p>
                    <w:p w14:paraId="28A8ED48" w14:textId="77777777" w:rsidR="00651BA8" w:rsidRPr="00CF7267" w:rsidRDefault="00651BA8" w:rsidP="00651B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right="0"/>
                        <w:jc w:val="left"/>
                        <w:rPr>
                          <w:rFonts w:eastAsia="Times New Roman"/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Monitoreo de impactos físicos o legales sobre tierras y recursos naturales.</w:t>
                      </w:r>
                    </w:p>
                    <w:p w14:paraId="73A3AB9C" w14:textId="77777777" w:rsidR="00651BA8" w:rsidRPr="00CF7267" w:rsidRDefault="00651BA8" w:rsidP="00651B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right="0"/>
                        <w:jc w:val="left"/>
                        <w:rPr>
                          <w:rFonts w:eastAsia="Times New Roman"/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Impactos debido a la polución o agotamiento de recursos o bloqueo por parte de las poblaciones afectadas.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3132BF" wp14:editId="6C74857A">
                <wp:simplePos x="0" y="0"/>
                <wp:positionH relativeFrom="column">
                  <wp:posOffset>2301240</wp:posOffset>
                </wp:positionH>
                <wp:positionV relativeFrom="paragraph">
                  <wp:posOffset>2251710</wp:posOffset>
                </wp:positionV>
                <wp:extent cx="0" cy="289560"/>
                <wp:effectExtent l="76200" t="0" r="57150" b="53340"/>
                <wp:wrapNone/>
                <wp:docPr id="86" name="Conector recto de flech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120CC1" id="Conector recto de flecha 86" o:spid="_x0000_s1026" type="#_x0000_t32" style="position:absolute;margin-left:181.2pt;margin-top:177.3pt;width:0;height:22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318D16" wp14:editId="00FE50E6">
                <wp:simplePos x="0" y="0"/>
                <wp:positionH relativeFrom="column">
                  <wp:posOffset>2278380</wp:posOffset>
                </wp:positionH>
                <wp:positionV relativeFrom="paragraph">
                  <wp:posOffset>910590</wp:posOffset>
                </wp:positionV>
                <wp:extent cx="0" cy="320040"/>
                <wp:effectExtent l="76200" t="0" r="76200" b="60960"/>
                <wp:wrapNone/>
                <wp:docPr id="85" name="Conector recto de flech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3CD385" id="Conector recto de flecha 85" o:spid="_x0000_s1026" type="#_x0000_t32" style="position:absolute;margin-left:179.4pt;margin-top:71.7pt;width:0;height:25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23B1B" wp14:editId="34525373">
                <wp:simplePos x="0" y="0"/>
                <wp:positionH relativeFrom="column">
                  <wp:posOffset>-396240</wp:posOffset>
                </wp:positionH>
                <wp:positionV relativeFrom="paragraph">
                  <wp:posOffset>1215390</wp:posOffset>
                </wp:positionV>
                <wp:extent cx="5394960" cy="1028700"/>
                <wp:effectExtent l="0" t="0" r="15240" b="19050"/>
                <wp:wrapNone/>
                <wp:docPr id="19" name="Rectángulo: esquinas redondeadas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F7DD0D-08AD-4C89-A6BA-FA9DB0785C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B724F" w14:textId="77777777" w:rsidR="00651BA8" w:rsidRDefault="00651BA8" w:rsidP="00651B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2. Planificación y diseño</w:t>
                            </w:r>
                          </w:p>
                          <w:p w14:paraId="115D3D9C" w14:textId="77777777" w:rsidR="00651BA8" w:rsidRPr="00CF7267" w:rsidRDefault="00651BA8" w:rsidP="00651BA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rFonts w:eastAsia="Times New Roman"/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Definición de aspectos prácticos y técnicos.</w:t>
                            </w:r>
                          </w:p>
                          <w:p w14:paraId="41113548" w14:textId="77777777" w:rsidR="00651BA8" w:rsidRPr="00CF7267" w:rsidRDefault="00651BA8" w:rsidP="00651BA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rFonts w:eastAsia="Times New Roman"/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Asignación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de </w:t>
                            </w: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funciones concretas y responsabilidades de actores involucrados.</w:t>
                            </w:r>
                          </w:p>
                          <w:p w14:paraId="4C35DA0E" w14:textId="77777777" w:rsidR="00651BA8" w:rsidRPr="00CF7267" w:rsidRDefault="00651BA8" w:rsidP="00651BA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rFonts w:eastAsia="Times New Roman"/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Evaluaciones ex-ante y procesos participativos.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23B1B" id="Rectángulo: esquinas redondeadas 18" o:spid="_x0000_s1028" style="position:absolute;left:0;text-align:left;margin-left:-31.2pt;margin-top:95.7pt;width:424.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" fillcolor="white [3201]" strokecolor="#4472c4 [3204]" strokeweight="1pt">
                <v:stroke joinstyle="miter"/>
                <v:textbox>
                  <w:txbxContent>
                    <w:p w14:paraId="68FB724F" w14:textId="77777777" w:rsidR="00651BA8" w:rsidRDefault="00651BA8" w:rsidP="00651BA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2. Planificación y diseño</w:t>
                      </w:r>
                    </w:p>
                    <w:p w14:paraId="115D3D9C" w14:textId="77777777" w:rsidR="00651BA8" w:rsidRPr="00CF7267" w:rsidRDefault="00651BA8" w:rsidP="00651BA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right="0"/>
                        <w:jc w:val="left"/>
                        <w:rPr>
                          <w:rFonts w:eastAsia="Times New Roman"/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Definición de aspectos prácticos y técnicos.</w:t>
                      </w:r>
                    </w:p>
                    <w:p w14:paraId="41113548" w14:textId="77777777" w:rsidR="00651BA8" w:rsidRPr="00CF7267" w:rsidRDefault="00651BA8" w:rsidP="00651BA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right="0"/>
                        <w:jc w:val="left"/>
                        <w:rPr>
                          <w:rFonts w:eastAsia="Times New Roman"/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 xml:space="preserve">Asignación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 xml:space="preserve">de </w:t>
                      </w: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funciones concretas y responsabilidades de actores involucrados.</w:t>
                      </w:r>
                    </w:p>
                    <w:p w14:paraId="4C35DA0E" w14:textId="77777777" w:rsidR="00651BA8" w:rsidRPr="00CF7267" w:rsidRDefault="00651BA8" w:rsidP="00651BA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right="0"/>
                        <w:jc w:val="left"/>
                        <w:rPr>
                          <w:rFonts w:eastAsia="Times New Roman"/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 xml:space="preserve">Evaluaciones ex-ante y procesos participativos.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584382" wp14:editId="3622BF2C">
                <wp:simplePos x="0" y="0"/>
                <wp:positionH relativeFrom="page">
                  <wp:posOffset>5894796</wp:posOffset>
                </wp:positionH>
                <wp:positionV relativeFrom="paragraph">
                  <wp:posOffset>2922633</wp:posOffset>
                </wp:positionV>
                <wp:extent cx="1581150" cy="1571625"/>
                <wp:effectExtent l="0" t="0" r="19050" b="28575"/>
                <wp:wrapNone/>
                <wp:docPr id="84" name="Rectángulo: esquinas redondeada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71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B2F31" w14:textId="69512A5C" w:rsidR="00651BA8" w:rsidRPr="00070DB9" w:rsidRDefault="00C16462" w:rsidP="00651BA8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val="es-ES" w:eastAsia="es-ES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 w:eastAsia="es-ES"/>
                              </w:rPr>
                              <w:t xml:space="preserve">7. </w:t>
                            </w:r>
                            <w:r w:rsidR="00651BA8" w:rsidRPr="00070DB9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 w:eastAsia="es-ES"/>
                              </w:rPr>
                              <w:t>Monitoreo y evaluación de derechos humanos</w:t>
                            </w:r>
                          </w:p>
                          <w:p w14:paraId="674E380D" w14:textId="77777777" w:rsidR="00651BA8" w:rsidRPr="00070DB9" w:rsidRDefault="00651BA8" w:rsidP="00651BA8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val="es-ES" w:eastAsia="es-ES"/>
                              </w:rPr>
                            </w:pPr>
                            <w:r w:rsidRPr="00070DB9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 w:eastAsia="es-ES"/>
                              </w:rPr>
                              <w:t xml:space="preserve">que retroalimentan </w:t>
                            </w:r>
                            <w:r w:rsidRPr="00070DB9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 w:eastAsia="es-ES"/>
                              </w:rPr>
                              <w:t>diferentes etapas de megaproyectos posteriores.</w:t>
                            </w:r>
                          </w:p>
                          <w:p w14:paraId="3EC92EFA" w14:textId="77777777" w:rsidR="00651BA8" w:rsidRPr="00070DB9" w:rsidRDefault="00651BA8" w:rsidP="00651BA8">
                            <w:pPr>
                              <w:ind w:left="0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84382" id="Rectángulo: esquinas redondeadas 84" o:spid="_x0000_s1029" style="position:absolute;left:0;text-align:left;margin-left:464.15pt;margin-top:230.15pt;width:124.5pt;height:1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" fillcolor="white [3201]" strokecolor="#4472c4 [3204]" strokeweight="1pt">
                <v:stroke joinstyle="miter"/>
                <v:textbox>
                  <w:txbxContent>
                    <w:p w14:paraId="48FB2F31" w14:textId="69512A5C" w:rsidR="00651BA8" w:rsidRPr="00070DB9" w:rsidRDefault="00C16462" w:rsidP="00651BA8">
                      <w:pPr>
                        <w:spacing w:after="0" w:line="240" w:lineRule="auto"/>
                        <w:ind w:left="0" w:right="0" w:firstLine="0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lang w:val="es-ES" w:eastAsia="es-ES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lang w:val="es-ES" w:eastAsia="es-ES"/>
                        </w:rPr>
                        <w:t xml:space="preserve">7. </w:t>
                      </w:r>
                      <w:r w:rsidR="00651BA8" w:rsidRPr="00070DB9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lang w:val="es-ES" w:eastAsia="es-ES"/>
                        </w:rPr>
                        <w:t>Monitoreo y evaluación de derechos humanos</w:t>
                      </w:r>
                    </w:p>
                    <w:p w14:paraId="674E380D" w14:textId="77777777" w:rsidR="00651BA8" w:rsidRPr="00070DB9" w:rsidRDefault="00651BA8" w:rsidP="00651BA8">
                      <w:pPr>
                        <w:spacing w:after="0" w:line="240" w:lineRule="auto"/>
                        <w:ind w:left="0" w:right="0" w:firstLine="0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lang w:val="es-ES" w:eastAsia="es-ES"/>
                        </w:rPr>
                      </w:pPr>
                      <w:r w:rsidRPr="00070DB9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lang w:val="es-ES" w:eastAsia="es-ES"/>
                        </w:rPr>
                        <w:t xml:space="preserve"> </w:t>
                      </w: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lang w:val="es-ES" w:eastAsia="es-ES"/>
                        </w:rPr>
                        <w:t xml:space="preserve">que retroalimentan </w:t>
                      </w:r>
                      <w:r w:rsidRPr="00070DB9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lang w:val="es-ES" w:eastAsia="es-ES"/>
                        </w:rPr>
                        <w:t>diferentes etapas de megaproyectos posteriores.</w:t>
                      </w:r>
                    </w:p>
                    <w:p w14:paraId="3EC92EFA" w14:textId="77777777" w:rsidR="00651BA8" w:rsidRPr="00070DB9" w:rsidRDefault="00651BA8" w:rsidP="00651BA8">
                      <w:pPr>
                        <w:ind w:left="0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0CD8DE" wp14:editId="7DE8AD56">
                <wp:simplePos x="0" y="0"/>
                <wp:positionH relativeFrom="column">
                  <wp:posOffset>5138058</wp:posOffset>
                </wp:positionH>
                <wp:positionV relativeFrom="paragraph">
                  <wp:posOffset>3711484</wp:posOffset>
                </wp:positionV>
                <wp:extent cx="114300" cy="0"/>
                <wp:effectExtent l="0" t="0" r="0" b="0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EDD2274" id="Conector recto 8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292.25pt" to="413.55pt,2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4EC3A3" wp14:editId="02B426C0">
                <wp:simplePos x="0" y="0"/>
                <wp:positionH relativeFrom="column">
                  <wp:posOffset>5029200</wp:posOffset>
                </wp:positionH>
                <wp:positionV relativeFrom="paragraph">
                  <wp:posOffset>3091000</wp:posOffset>
                </wp:positionV>
                <wp:extent cx="114300" cy="0"/>
                <wp:effectExtent l="0" t="0" r="0" b="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54154C" id="Conector recto 7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243.4pt" to="405pt,2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3F41C1" wp14:editId="19CA7730">
                <wp:simplePos x="0" y="0"/>
                <wp:positionH relativeFrom="column">
                  <wp:posOffset>5007429</wp:posOffset>
                </wp:positionH>
                <wp:positionV relativeFrom="paragraph">
                  <wp:posOffset>5855970</wp:posOffset>
                </wp:positionV>
                <wp:extent cx="141514" cy="0"/>
                <wp:effectExtent l="0" t="0" r="0" b="0"/>
                <wp:wrapNone/>
                <wp:docPr id="81" name="Conector rec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579F2A" id="Conector recto 8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3pt,461.1pt" to="405.45pt,4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4B3067" wp14:editId="6A8C893A">
                <wp:simplePos x="0" y="0"/>
                <wp:positionH relativeFrom="column">
                  <wp:posOffset>5023757</wp:posOffset>
                </wp:positionH>
                <wp:positionV relativeFrom="paragraph">
                  <wp:posOffset>4538799</wp:posOffset>
                </wp:positionV>
                <wp:extent cx="113756" cy="0"/>
                <wp:effectExtent l="0" t="0" r="0" b="0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C4BD2F" id="Conector recto 7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55pt,357.4pt" to="404.5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795D8C" wp14:editId="470697C7">
                <wp:simplePos x="0" y="0"/>
                <wp:positionH relativeFrom="column">
                  <wp:posOffset>4985656</wp:posOffset>
                </wp:positionH>
                <wp:positionV relativeFrom="paragraph">
                  <wp:posOffset>1708513</wp:posOffset>
                </wp:positionV>
                <wp:extent cx="168729" cy="0"/>
                <wp:effectExtent l="0" t="0" r="0" b="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F0315D" id="Conector recto 77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55pt,134.55pt" to="405.8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F997EA" wp14:editId="1C45D80F">
                <wp:simplePos x="0" y="0"/>
                <wp:positionH relativeFrom="column">
                  <wp:posOffset>5034643</wp:posOffset>
                </wp:positionH>
                <wp:positionV relativeFrom="paragraph">
                  <wp:posOffset>7167335</wp:posOffset>
                </wp:positionV>
                <wp:extent cx="114300" cy="5805"/>
                <wp:effectExtent l="0" t="0" r="19050" b="32385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5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C9D06C" id="Conector recto 82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45pt,564.35pt" to="405.45pt,5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7E6814" wp14:editId="126B9CB0">
                <wp:simplePos x="0" y="0"/>
                <wp:positionH relativeFrom="column">
                  <wp:posOffset>5143500</wp:posOffset>
                </wp:positionH>
                <wp:positionV relativeFrom="paragraph">
                  <wp:posOffset>380456</wp:posOffset>
                </wp:positionV>
                <wp:extent cx="0" cy="6786880"/>
                <wp:effectExtent l="0" t="0" r="38100" b="3302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6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EE970AB" id="Conector recto 7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29.95pt" to="40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6C21C" wp14:editId="12319287">
                <wp:simplePos x="0" y="0"/>
                <wp:positionH relativeFrom="column">
                  <wp:posOffset>5034642</wp:posOffset>
                </wp:positionH>
                <wp:positionV relativeFrom="paragraph">
                  <wp:posOffset>385899</wp:posOffset>
                </wp:positionV>
                <wp:extent cx="103051" cy="0"/>
                <wp:effectExtent l="0" t="0" r="0" b="0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0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74C15BB" id="Conector recto 7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45pt,30.4pt" to="404.5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EFD2B" wp14:editId="29D30FF9">
                <wp:simplePos x="0" y="0"/>
                <wp:positionH relativeFrom="column">
                  <wp:posOffset>-449580</wp:posOffset>
                </wp:positionH>
                <wp:positionV relativeFrom="paragraph">
                  <wp:posOffset>5391150</wp:posOffset>
                </wp:positionV>
                <wp:extent cx="5455920" cy="937260"/>
                <wp:effectExtent l="0" t="0" r="11430" b="15240"/>
                <wp:wrapNone/>
                <wp:docPr id="22" name="Rectángulo: esquinas redondeadas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A3196B-AE37-4496-B945-4B57D2D108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937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C0802" w14:textId="77777777" w:rsidR="00651BA8" w:rsidRDefault="00651BA8" w:rsidP="00651B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5. Funcionamiento a corto plazo</w:t>
                            </w:r>
                          </w:p>
                          <w:p w14:paraId="196C10BE" w14:textId="77777777" w:rsidR="00651BA8" w:rsidRPr="00CF7267" w:rsidRDefault="00651BA8" w:rsidP="00651BA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rFonts w:eastAsia="Times New Roman"/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Funcionamiento del proyecto después de su construcción.</w:t>
                            </w:r>
                          </w:p>
                          <w:p w14:paraId="61CAFE98" w14:textId="77777777" w:rsidR="00651BA8" w:rsidRPr="00CF7267" w:rsidRDefault="00651BA8" w:rsidP="00651BA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rFonts w:eastAsia="Times New Roman"/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Monitoreo de impactos debidos a errores de construcción.</w:t>
                            </w:r>
                          </w:p>
                          <w:p w14:paraId="4396088D" w14:textId="77777777" w:rsidR="00651BA8" w:rsidRPr="00CF7267" w:rsidRDefault="00651BA8" w:rsidP="00651BA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rFonts w:eastAsia="Times New Roman"/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Evaluación de posibles diferencias entre resultados esperados y reales.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EFD2B" id="Rectángulo: esquinas redondeadas 21" o:spid="_x0000_s1030" style="position:absolute;left:0;text-align:left;margin-left:-35.4pt;margin-top:424.5pt;width:429.6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" fillcolor="white [3201]" strokecolor="#4472c4 [3204]" strokeweight="1pt">
                <v:stroke joinstyle="miter"/>
                <v:textbox>
                  <w:txbxContent>
                    <w:p w14:paraId="471C0802" w14:textId="77777777" w:rsidR="00651BA8" w:rsidRDefault="00651BA8" w:rsidP="00651BA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5. Funcionamiento a corto plazo</w:t>
                      </w:r>
                    </w:p>
                    <w:p w14:paraId="196C10BE" w14:textId="77777777" w:rsidR="00651BA8" w:rsidRPr="00CF7267" w:rsidRDefault="00651BA8" w:rsidP="00651BA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right="0"/>
                        <w:jc w:val="left"/>
                        <w:rPr>
                          <w:rFonts w:eastAsia="Times New Roman"/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Funcionamiento del proyecto después de su construcción.</w:t>
                      </w:r>
                    </w:p>
                    <w:p w14:paraId="61CAFE98" w14:textId="77777777" w:rsidR="00651BA8" w:rsidRPr="00CF7267" w:rsidRDefault="00651BA8" w:rsidP="00651BA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right="0"/>
                        <w:jc w:val="left"/>
                        <w:rPr>
                          <w:rFonts w:eastAsia="Times New Roman"/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Monitoreo de impactos debidos a errores de construcción.</w:t>
                      </w:r>
                    </w:p>
                    <w:p w14:paraId="4396088D" w14:textId="77777777" w:rsidR="00651BA8" w:rsidRPr="00CF7267" w:rsidRDefault="00651BA8" w:rsidP="00651BA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right="0"/>
                        <w:jc w:val="left"/>
                        <w:rPr>
                          <w:rFonts w:eastAsia="Times New Roman"/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Evaluación de posibles diferencias entre resultados esperados y reales.</w:t>
                      </w:r>
                    </w:p>
                  </w:txbxContent>
                </v:textbox>
              </v:roundrect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88386" wp14:editId="447A6AC5">
                <wp:simplePos x="0" y="0"/>
                <wp:positionH relativeFrom="column">
                  <wp:posOffset>-381000</wp:posOffset>
                </wp:positionH>
                <wp:positionV relativeFrom="paragraph">
                  <wp:posOffset>2533650</wp:posOffset>
                </wp:positionV>
                <wp:extent cx="5410200" cy="1066800"/>
                <wp:effectExtent l="0" t="0" r="19050" b="19050"/>
                <wp:wrapNone/>
                <wp:docPr id="20" name="Rectángulo: esquinas redondeadas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73A696-E785-4335-B44B-2A04391141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2E24F" w14:textId="77777777" w:rsidR="00651BA8" w:rsidRDefault="00651BA8" w:rsidP="00651B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3. Licencia y aprobación</w:t>
                            </w:r>
                          </w:p>
                          <w:p w14:paraId="4E40EFC7" w14:textId="77777777" w:rsidR="00651BA8" w:rsidRPr="00CF7267" w:rsidRDefault="00651BA8" w:rsidP="00651BA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rFonts w:eastAsia="Times New Roman"/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Validación de los megaproyectos por parte de las autoridades públicas.</w:t>
                            </w:r>
                          </w:p>
                          <w:p w14:paraId="2C3B8188" w14:textId="77777777" w:rsidR="00651BA8" w:rsidRPr="00CF7267" w:rsidRDefault="00651BA8" w:rsidP="00651BA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rFonts w:eastAsia="Times New Roman"/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Evaluaciones de impactos sociales y medioambientales. </w:t>
                            </w:r>
                          </w:p>
                          <w:p w14:paraId="01E508E4" w14:textId="77777777" w:rsidR="00651BA8" w:rsidRPr="00CF7267" w:rsidRDefault="00651BA8" w:rsidP="00651BA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rFonts w:eastAsia="Times New Roman"/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Autorización a actores involucrados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a</w:t>
                            </w: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 proseguir con etapas siguientes.</w:t>
                            </w:r>
                          </w:p>
                          <w:p w14:paraId="4A92B512" w14:textId="77777777" w:rsidR="00651BA8" w:rsidRPr="00CF7267" w:rsidRDefault="00651BA8" w:rsidP="00651BA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rFonts w:eastAsia="Times New Roman"/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Control de megaproyectos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 que</w:t>
                            </w: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 incumplen estándares de derechos humanos.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88386" id="Rectángulo: esquinas redondeadas 19" o:spid="_x0000_s1031" style="position:absolute;left:0;text-align:left;margin-left:-30pt;margin-top:199.5pt;width:426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" fillcolor="white [3201]" strokecolor="#4472c4 [3204]" strokeweight="1pt">
                <v:stroke joinstyle="miter"/>
                <v:textbox>
                  <w:txbxContent>
                    <w:p w14:paraId="6DD2E24F" w14:textId="77777777" w:rsidR="00651BA8" w:rsidRDefault="00651BA8" w:rsidP="00651BA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3. Licencia y aprobación</w:t>
                      </w:r>
                    </w:p>
                    <w:p w14:paraId="4E40EFC7" w14:textId="77777777" w:rsidR="00651BA8" w:rsidRPr="00CF7267" w:rsidRDefault="00651BA8" w:rsidP="00651BA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right="0"/>
                        <w:jc w:val="left"/>
                        <w:rPr>
                          <w:rFonts w:eastAsia="Times New Roman"/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Validación de los megaproyectos por parte de las autoridades públicas.</w:t>
                      </w:r>
                    </w:p>
                    <w:p w14:paraId="2C3B8188" w14:textId="77777777" w:rsidR="00651BA8" w:rsidRPr="00CF7267" w:rsidRDefault="00651BA8" w:rsidP="00651BA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right="0"/>
                        <w:jc w:val="left"/>
                        <w:rPr>
                          <w:rFonts w:eastAsia="Times New Roman"/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 xml:space="preserve">Evaluaciones de impactos sociales y medioambientales. </w:t>
                      </w:r>
                    </w:p>
                    <w:p w14:paraId="01E508E4" w14:textId="77777777" w:rsidR="00651BA8" w:rsidRPr="00CF7267" w:rsidRDefault="00651BA8" w:rsidP="00651BA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right="0"/>
                        <w:jc w:val="left"/>
                        <w:rPr>
                          <w:rFonts w:eastAsia="Times New Roman"/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 xml:space="preserve">Autorización a actores involucrados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a</w:t>
                      </w: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 xml:space="preserve"> proseguir con etapas siguientes.</w:t>
                      </w:r>
                    </w:p>
                    <w:p w14:paraId="4A92B512" w14:textId="77777777" w:rsidR="00651BA8" w:rsidRPr="00CF7267" w:rsidRDefault="00651BA8" w:rsidP="00651BA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right="0"/>
                        <w:jc w:val="left"/>
                        <w:rPr>
                          <w:rFonts w:eastAsia="Times New Roman"/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Control de megaproyectos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 xml:space="preserve"> que</w:t>
                      </w: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 xml:space="preserve"> incumplen estándares de derechos humanos.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5EDF29" wp14:editId="7DA3E854">
                <wp:simplePos x="0" y="0"/>
                <wp:positionH relativeFrom="column">
                  <wp:posOffset>2308860</wp:posOffset>
                </wp:positionH>
                <wp:positionV relativeFrom="paragraph">
                  <wp:posOffset>3608070</wp:posOffset>
                </wp:positionV>
                <wp:extent cx="0" cy="381000"/>
                <wp:effectExtent l="76200" t="0" r="95250" b="57150"/>
                <wp:wrapNone/>
                <wp:docPr id="70" name="Conector recto de flech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E0E390" id="Conector recto de flecha 70" o:spid="_x0000_s1026" type="#_x0000_t32" style="position:absolute;margin-left:181.8pt;margin-top:284.1pt;width:0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14E6D0" wp14:editId="00E77CA1">
                <wp:simplePos x="0" y="0"/>
                <wp:positionH relativeFrom="column">
                  <wp:posOffset>-472440</wp:posOffset>
                </wp:positionH>
                <wp:positionV relativeFrom="paragraph">
                  <wp:posOffset>6671310</wp:posOffset>
                </wp:positionV>
                <wp:extent cx="5509260" cy="914400"/>
                <wp:effectExtent l="0" t="0" r="15240" b="19050"/>
                <wp:wrapNone/>
                <wp:docPr id="64" name="Rectángulo: esquinas redondeada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94DC0" w14:textId="77777777" w:rsidR="00651BA8" w:rsidRPr="00CF7267" w:rsidRDefault="00651BA8" w:rsidP="00651BA8">
                            <w:pPr>
                              <w:ind w:left="0"/>
                              <w:jc w:val="center"/>
                              <w:rPr>
                                <w:lang w:val="es-ES"/>
                              </w:rPr>
                            </w:pPr>
                            <w:r w:rsidRPr="007939F2">
                              <w:rPr>
                                <w:b/>
                                <w:bCs/>
                                <w:lang w:val="es-ES"/>
                              </w:rPr>
                              <w:t xml:space="preserve">6. </w:t>
                            </w:r>
                            <w:r w:rsidRPr="00CF7267">
                              <w:rPr>
                                <w:b/>
                                <w:bCs/>
                                <w:lang w:val="es-ES"/>
                              </w:rPr>
                              <w:t>Funcionamiento</w:t>
                            </w:r>
                            <w:r w:rsidRPr="007939F2">
                              <w:rPr>
                                <w:b/>
                                <w:bCs/>
                                <w:lang w:val="es-ES"/>
                              </w:rPr>
                              <w:t xml:space="preserve"> a largo </w:t>
                            </w:r>
                            <w:r w:rsidRPr="00CF7267">
                              <w:rPr>
                                <w:b/>
                                <w:bCs/>
                                <w:lang w:val="es-ES"/>
                              </w:rPr>
                              <w:t>plazo</w:t>
                            </w:r>
                          </w:p>
                          <w:p w14:paraId="2668CA45" w14:textId="77777777" w:rsidR="00651BA8" w:rsidRPr="00CF7267" w:rsidRDefault="00651BA8" w:rsidP="00651BA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rFonts w:eastAsia="Times New Roman"/>
                                <w:color w:val="4472C4"/>
                                <w:lang w:val="es-ES"/>
                              </w:rPr>
                            </w:pPr>
                            <w:r w:rsidRPr="007939F2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Funcionamiento del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p</w:t>
                            </w:r>
                            <w:r w:rsidRPr="007939F2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royecto después de un extenso periodo de tiempo</w:t>
                            </w: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  <w:p w14:paraId="1D2474F0" w14:textId="77777777" w:rsidR="00651BA8" w:rsidRPr="007939F2" w:rsidRDefault="00651BA8" w:rsidP="00651BA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rFonts w:eastAsia="Times New Roman"/>
                                <w:color w:val="auto"/>
                                <w:lang w:val="es-ES"/>
                              </w:rPr>
                            </w:pPr>
                            <w:r w:rsidRPr="007939F2">
                              <w:rPr>
                                <w:rFonts w:eastAsia="Times New Roman"/>
                                <w:color w:val="auto"/>
                                <w:lang w:val="es-ES"/>
                              </w:rPr>
                              <w:t>Deterioro de infraestructura (riesgo de desastre incrementado).</w:t>
                            </w:r>
                          </w:p>
                          <w:p w14:paraId="1AA6D3B0" w14:textId="77777777" w:rsidR="00651BA8" w:rsidRPr="00CF7267" w:rsidRDefault="00651BA8" w:rsidP="00651BA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rFonts w:eastAsia="Times New Roman"/>
                                <w:color w:val="4472C4"/>
                                <w:lang w:val="es-ES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Monitoreo de impactos que puedan aparecer a largo plazo</w:t>
                            </w: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  <w:p w14:paraId="0D13B8C5" w14:textId="77777777" w:rsidR="00651BA8" w:rsidRPr="00CF7267" w:rsidRDefault="00651BA8" w:rsidP="00651BA8">
                            <w:pPr>
                              <w:ind w:left="0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4E6D0" id="Rectángulo: esquinas redondeadas 64" o:spid="_x0000_s1032" style="position:absolute;left:0;text-align:left;margin-left:-37.2pt;margin-top:525.3pt;width:433.8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" fillcolor="white [3201]" strokecolor="#4472c4 [3204]" strokeweight="1pt">
                <v:stroke joinstyle="miter"/>
                <v:textbox>
                  <w:txbxContent>
                    <w:p w14:paraId="79394DC0" w14:textId="77777777" w:rsidR="00651BA8" w:rsidRPr="00CF7267" w:rsidRDefault="00651BA8" w:rsidP="00651BA8">
                      <w:pPr>
                        <w:ind w:left="0"/>
                        <w:jc w:val="center"/>
                        <w:rPr>
                          <w:lang w:val="es-ES"/>
                        </w:rPr>
                      </w:pPr>
                      <w:r w:rsidRPr="007939F2">
                        <w:rPr>
                          <w:b/>
                          <w:bCs/>
                          <w:lang w:val="es-ES"/>
                        </w:rPr>
                        <w:t xml:space="preserve">6. </w:t>
                      </w:r>
                      <w:r w:rsidRPr="00CF7267">
                        <w:rPr>
                          <w:b/>
                          <w:bCs/>
                          <w:lang w:val="es-ES"/>
                        </w:rPr>
                        <w:t>Funcionamiento</w:t>
                      </w:r>
                      <w:r w:rsidRPr="007939F2">
                        <w:rPr>
                          <w:b/>
                          <w:bCs/>
                          <w:lang w:val="es-ES"/>
                        </w:rPr>
                        <w:t xml:space="preserve"> a largo </w:t>
                      </w:r>
                      <w:r w:rsidRPr="00CF7267">
                        <w:rPr>
                          <w:b/>
                          <w:bCs/>
                          <w:lang w:val="es-ES"/>
                        </w:rPr>
                        <w:t>plazo</w:t>
                      </w:r>
                    </w:p>
                    <w:p w14:paraId="2668CA45" w14:textId="77777777" w:rsidR="00651BA8" w:rsidRPr="00CF7267" w:rsidRDefault="00651BA8" w:rsidP="00651BA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right="0"/>
                        <w:jc w:val="left"/>
                        <w:rPr>
                          <w:rFonts w:eastAsia="Times New Roman"/>
                          <w:color w:val="4472C4"/>
                          <w:lang w:val="es-ES"/>
                        </w:rPr>
                      </w:pPr>
                      <w:r w:rsidRPr="007939F2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 xml:space="preserve">Funcionamiento del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p</w:t>
                      </w:r>
                      <w:r w:rsidRPr="007939F2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royecto después de un extenso periodo de tiempo</w:t>
                      </w: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.</w:t>
                      </w:r>
                    </w:p>
                    <w:p w14:paraId="1D2474F0" w14:textId="77777777" w:rsidR="00651BA8" w:rsidRPr="007939F2" w:rsidRDefault="00651BA8" w:rsidP="00651BA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right="0"/>
                        <w:jc w:val="left"/>
                        <w:rPr>
                          <w:rFonts w:eastAsia="Times New Roman"/>
                          <w:color w:val="auto"/>
                          <w:lang w:val="es-ES"/>
                        </w:rPr>
                      </w:pPr>
                      <w:r w:rsidRPr="007939F2">
                        <w:rPr>
                          <w:rFonts w:eastAsia="Times New Roman"/>
                          <w:color w:val="auto"/>
                          <w:lang w:val="es-ES"/>
                        </w:rPr>
                        <w:t>Deterioro de infraestructura (riesgo de desastre incrementado).</w:t>
                      </w:r>
                    </w:p>
                    <w:p w14:paraId="1AA6D3B0" w14:textId="77777777" w:rsidR="00651BA8" w:rsidRPr="00CF7267" w:rsidRDefault="00651BA8" w:rsidP="00651BA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right="0"/>
                        <w:jc w:val="left"/>
                        <w:rPr>
                          <w:rFonts w:eastAsia="Times New Roman"/>
                          <w:color w:val="4472C4"/>
                          <w:lang w:val="es-ES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Monitoreo de impactos que puedan aparecer a largo plazo</w:t>
                      </w: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.</w:t>
                      </w:r>
                    </w:p>
                    <w:p w14:paraId="0D13B8C5" w14:textId="77777777" w:rsidR="00651BA8" w:rsidRPr="00CF7267" w:rsidRDefault="00651BA8" w:rsidP="00651BA8">
                      <w:pPr>
                        <w:ind w:left="0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4CF68" wp14:editId="0CB594FD">
                <wp:simplePos x="0" y="0"/>
                <wp:positionH relativeFrom="column">
                  <wp:posOffset>-683260</wp:posOffset>
                </wp:positionH>
                <wp:positionV relativeFrom="paragraph">
                  <wp:posOffset>9358630</wp:posOffset>
                </wp:positionV>
                <wp:extent cx="5387249" cy="825623"/>
                <wp:effectExtent l="0" t="0" r="23495" b="12700"/>
                <wp:wrapNone/>
                <wp:docPr id="24" name="Rectángulo: esquinas redondeadas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06CAF7-BDF1-4895-9F85-31A380530E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249" cy="8256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40906" w14:textId="77777777" w:rsidR="00651BA8" w:rsidRDefault="00651BA8" w:rsidP="00651B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6. Funcionamiento a largo plazo</w:t>
                            </w:r>
                          </w:p>
                          <w:p w14:paraId="57FB1281" w14:textId="77777777" w:rsidR="00651BA8" w:rsidRPr="00CF7267" w:rsidRDefault="00651BA8" w:rsidP="00651BA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rFonts w:eastAsia="Times New Roman"/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Funcionamiento del Proyecto después de un extenso periodo de tiempo.</w:t>
                            </w:r>
                          </w:p>
                          <w:p w14:paraId="5601CB35" w14:textId="77777777" w:rsidR="00651BA8" w:rsidRPr="00CF7267" w:rsidRDefault="00651BA8" w:rsidP="00651BA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rFonts w:eastAsia="Times New Roman"/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Deterior de infraestructura (riesgo de desastre incrementado).</w:t>
                            </w:r>
                          </w:p>
                          <w:p w14:paraId="1DDDA31F" w14:textId="77777777" w:rsidR="00651BA8" w:rsidRPr="00CF7267" w:rsidRDefault="00651BA8" w:rsidP="00651BA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rFonts w:eastAsia="Times New Roman"/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Monitoreo de impactos que puedan aparecer a largo plazo.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A4CF68" id="Rectángulo: esquinas redondeadas 23" o:spid="_x0000_s1033" style="position:absolute;left:0;text-align:left;margin-left:-53.8pt;margin-top:736.9pt;width:424.2pt;height: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" fillcolor="white [3201]" strokecolor="#4472c4 [3204]" strokeweight="1pt">
                <v:stroke joinstyle="miter"/>
                <v:textbox>
                  <w:txbxContent>
                    <w:p w14:paraId="48A40906" w14:textId="77777777" w:rsidR="00651BA8" w:rsidRDefault="00651BA8" w:rsidP="00651BA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6. Funcionamiento a largo plazo</w:t>
                      </w:r>
                    </w:p>
                    <w:p w14:paraId="57FB1281" w14:textId="77777777" w:rsidR="00651BA8" w:rsidRPr="00CF7267" w:rsidRDefault="00651BA8" w:rsidP="00651BA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right="0"/>
                        <w:jc w:val="left"/>
                        <w:rPr>
                          <w:rFonts w:eastAsia="Times New Roman"/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Funcionamiento del Proyecto después de un extenso periodo de tiempo.</w:t>
                      </w:r>
                    </w:p>
                    <w:p w14:paraId="5601CB35" w14:textId="77777777" w:rsidR="00651BA8" w:rsidRPr="00CF7267" w:rsidRDefault="00651BA8" w:rsidP="00651BA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right="0"/>
                        <w:jc w:val="left"/>
                        <w:rPr>
                          <w:rFonts w:eastAsia="Times New Roman"/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Deterior de infraestructura (riesgo de desastre incrementado).</w:t>
                      </w:r>
                    </w:p>
                    <w:p w14:paraId="1DDDA31F" w14:textId="77777777" w:rsidR="00651BA8" w:rsidRPr="00CF7267" w:rsidRDefault="00651BA8" w:rsidP="00651BA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right="0"/>
                        <w:jc w:val="left"/>
                        <w:rPr>
                          <w:rFonts w:eastAsia="Times New Roman"/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Monitoreo de impactos que puedan aparecer a largo plazo.</w:t>
                      </w:r>
                    </w:p>
                  </w:txbxContent>
                </v:textbox>
              </v:roundrect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16270" wp14:editId="74CA22D3">
                <wp:simplePos x="0" y="0"/>
                <wp:positionH relativeFrom="column">
                  <wp:posOffset>12581890</wp:posOffset>
                </wp:positionH>
                <wp:positionV relativeFrom="paragraph">
                  <wp:posOffset>3740150</wp:posOffset>
                </wp:positionV>
                <wp:extent cx="2183135" cy="1272458"/>
                <wp:effectExtent l="0" t="0" r="26670" b="23495"/>
                <wp:wrapNone/>
                <wp:docPr id="36" name="Rectángulo: esquinas redondeadas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F7DD0D-08AD-4C89-A6BA-FA9DB0785C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5" cy="12724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7A132" w14:textId="77777777" w:rsidR="00651BA8" w:rsidRPr="00CF7267" w:rsidRDefault="00651BA8" w:rsidP="00651B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 w:rsidRPr="00CF7267"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  <w:t>Monitoreo y evaluación de derechos humanos</w:t>
                            </w:r>
                          </w:p>
                          <w:p w14:paraId="377FD933" w14:textId="77777777" w:rsidR="00651BA8" w:rsidRPr="00CF7267" w:rsidRDefault="00651BA8" w:rsidP="00651B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 w:rsidRPr="00CF7267"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  <w:t>Retroalimentación en diferentes etapas de megaproyectos posteriores.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216270" id="_x0000_s1034" style="position:absolute;left:0;text-align:left;margin-left:990.7pt;margin-top:294.5pt;width:171.9pt;height:10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" fillcolor="white [3201]" strokecolor="#4472c4 [3204]" strokeweight="1pt">
                <v:stroke joinstyle="miter"/>
                <v:textbox>
                  <w:txbxContent>
                    <w:p w14:paraId="5AC7A132" w14:textId="77777777" w:rsidR="00651BA8" w:rsidRPr="00CF7267" w:rsidRDefault="00651BA8" w:rsidP="00651B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 w:rsidRPr="00CF7267"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  <w:t>Monitoreo y evaluación de derechos humanos</w:t>
                      </w:r>
                    </w:p>
                    <w:p w14:paraId="377FD933" w14:textId="77777777" w:rsidR="00651BA8" w:rsidRPr="00CF7267" w:rsidRDefault="00651BA8" w:rsidP="00651B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 w:rsidRPr="00CF7267"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  <w:t>Retroalimentación en diferentes etapas de megaproyectos posteriores.</w:t>
                      </w:r>
                    </w:p>
                  </w:txbxContent>
                </v:textbox>
              </v:roundrect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6E514" wp14:editId="62AEDD72">
                <wp:simplePos x="0" y="0"/>
                <wp:positionH relativeFrom="column">
                  <wp:posOffset>10091420</wp:posOffset>
                </wp:positionH>
                <wp:positionV relativeFrom="paragraph">
                  <wp:posOffset>10172700</wp:posOffset>
                </wp:positionV>
                <wp:extent cx="752811" cy="5153"/>
                <wp:effectExtent l="0" t="0" r="28575" b="33020"/>
                <wp:wrapNone/>
                <wp:docPr id="41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811" cy="5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6909EF" id="Conector reto 4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4.6pt,801pt" to="853.9pt,8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24C8E" wp14:editId="60EFE43C">
                <wp:simplePos x="0" y="0"/>
                <wp:positionH relativeFrom="column">
                  <wp:posOffset>10116820</wp:posOffset>
                </wp:positionH>
                <wp:positionV relativeFrom="paragraph">
                  <wp:posOffset>7995920</wp:posOffset>
                </wp:positionV>
                <wp:extent cx="752811" cy="5153"/>
                <wp:effectExtent l="0" t="0" r="28575" b="33020"/>
                <wp:wrapNone/>
                <wp:docPr id="43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811" cy="5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8D1765B" id="Conector reto 4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6.6pt,629.6pt" to="855.9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3CD47" wp14:editId="08B703D3">
                <wp:simplePos x="0" y="0"/>
                <wp:positionH relativeFrom="column">
                  <wp:posOffset>10116820</wp:posOffset>
                </wp:positionH>
                <wp:positionV relativeFrom="paragraph">
                  <wp:posOffset>5922010</wp:posOffset>
                </wp:positionV>
                <wp:extent cx="752811" cy="5153"/>
                <wp:effectExtent l="0" t="0" r="28575" b="33020"/>
                <wp:wrapNone/>
                <wp:docPr id="44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811" cy="5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E7BE726" id="Conector reto 4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6.6pt,466.3pt" to="855.9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A5FD6" wp14:editId="3EDB78B2">
                <wp:simplePos x="0" y="0"/>
                <wp:positionH relativeFrom="column">
                  <wp:posOffset>10116820</wp:posOffset>
                </wp:positionH>
                <wp:positionV relativeFrom="paragraph">
                  <wp:posOffset>3719830</wp:posOffset>
                </wp:positionV>
                <wp:extent cx="752811" cy="5153"/>
                <wp:effectExtent l="0" t="0" r="28575" b="33020"/>
                <wp:wrapNone/>
                <wp:docPr id="2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811" cy="5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50088A" id="Conector reto 4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6.6pt,292.9pt" to="855.9pt,2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22A7F" wp14:editId="4214F7D8">
                <wp:simplePos x="0" y="0"/>
                <wp:positionH relativeFrom="column">
                  <wp:posOffset>10116820</wp:posOffset>
                </wp:positionH>
                <wp:positionV relativeFrom="paragraph">
                  <wp:posOffset>1517650</wp:posOffset>
                </wp:positionV>
                <wp:extent cx="752811" cy="5153"/>
                <wp:effectExtent l="0" t="0" r="28575" b="33020"/>
                <wp:wrapNone/>
                <wp:docPr id="25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811" cy="5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8A6998" id="Conector reto 4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6.6pt,119.5pt" to="855.9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4EBAA" wp14:editId="5581BC90">
                <wp:simplePos x="0" y="0"/>
                <wp:positionH relativeFrom="column">
                  <wp:posOffset>10091420</wp:posOffset>
                </wp:positionH>
                <wp:positionV relativeFrom="paragraph">
                  <wp:posOffset>-660400</wp:posOffset>
                </wp:positionV>
                <wp:extent cx="752811" cy="5153"/>
                <wp:effectExtent l="0" t="0" r="28575" b="33020"/>
                <wp:wrapNone/>
                <wp:docPr id="31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811" cy="5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EE5F3B" id="Conector reto 4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4.6pt,-52pt" to="853.9pt,-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2BB80D" wp14:editId="4140BF76">
                <wp:simplePos x="0" y="0"/>
                <wp:positionH relativeFrom="column">
                  <wp:posOffset>11600180</wp:posOffset>
                </wp:positionH>
                <wp:positionV relativeFrom="paragraph">
                  <wp:posOffset>-690880</wp:posOffset>
                </wp:positionV>
                <wp:extent cx="10029" cy="5432122"/>
                <wp:effectExtent l="0" t="0" r="28575" b="35560"/>
                <wp:wrapNone/>
                <wp:docPr id="33" name="Conector re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29" cy="54321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18C43B" id="Conector reto 4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3.4pt,-54.4pt" to="914.2pt,3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DEBB4" wp14:editId="0748506E">
                <wp:simplePos x="0" y="0"/>
                <wp:positionH relativeFrom="column">
                  <wp:posOffset>11596370</wp:posOffset>
                </wp:positionH>
                <wp:positionV relativeFrom="paragraph">
                  <wp:posOffset>4517390</wp:posOffset>
                </wp:positionV>
                <wp:extent cx="492332" cy="1"/>
                <wp:effectExtent l="0" t="0" r="0" b="0"/>
                <wp:wrapNone/>
                <wp:docPr id="34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33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45F9CB" id="Conector reto 4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3.1pt,355.7pt" to="951.85pt,3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bookmarkEnd w:id="2"/>
    </w:p>
    <w:p w14:paraId="4F59DF20" w14:textId="0AADA88C" w:rsidR="00871AFE" w:rsidRPr="00DA1578" w:rsidRDefault="00871AFE" w:rsidP="00651BA8">
      <w:pPr>
        <w:pStyle w:val="Heading2"/>
        <w:ind w:left="0" w:firstLine="0"/>
        <w:jc w:val="center"/>
        <w:rPr>
          <w:lang w:val="es-ES"/>
        </w:rPr>
      </w:pPr>
    </w:p>
    <w:sectPr w:rsidR="00871AFE" w:rsidRPr="00DA1578" w:rsidSect="00681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C8929" w14:textId="77777777" w:rsidR="00FF5342" w:rsidRDefault="00FF5342" w:rsidP="00C43BC4">
      <w:pPr>
        <w:spacing w:after="0" w:line="240" w:lineRule="auto"/>
      </w:pPr>
      <w:r>
        <w:separator/>
      </w:r>
    </w:p>
  </w:endnote>
  <w:endnote w:type="continuationSeparator" w:id="0">
    <w:p w14:paraId="56AEC66B" w14:textId="77777777" w:rsidR="00FF5342" w:rsidRDefault="00FF5342" w:rsidP="00C4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4AE2E" w14:textId="77777777" w:rsidR="00681DDF" w:rsidRDefault="00681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708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9F4EF" w14:textId="3F48CC74" w:rsidR="00CF7267" w:rsidRDefault="00CF72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D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10AC194" w14:textId="77777777" w:rsidR="00CF7267" w:rsidRDefault="00CF72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24294" w14:textId="77777777" w:rsidR="00681DDF" w:rsidRDefault="00681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EA7C1" w14:textId="77777777" w:rsidR="00FF5342" w:rsidRDefault="00FF5342" w:rsidP="00C43BC4">
      <w:pPr>
        <w:spacing w:after="0" w:line="240" w:lineRule="auto"/>
      </w:pPr>
      <w:r>
        <w:separator/>
      </w:r>
    </w:p>
  </w:footnote>
  <w:footnote w:type="continuationSeparator" w:id="0">
    <w:p w14:paraId="00A003E3" w14:textId="77777777" w:rsidR="00FF5342" w:rsidRDefault="00FF5342" w:rsidP="00C43BC4">
      <w:pPr>
        <w:spacing w:after="0" w:line="240" w:lineRule="auto"/>
      </w:pPr>
      <w:r>
        <w:continuationSeparator/>
      </w:r>
    </w:p>
  </w:footnote>
  <w:footnote w:id="1">
    <w:p w14:paraId="3119EA02" w14:textId="77777777" w:rsidR="00CF7267" w:rsidRPr="0088332D" w:rsidRDefault="00CF7267" w:rsidP="004E6F9E">
      <w:pPr>
        <w:spacing w:after="0"/>
        <w:ind w:left="0" w:right="0" w:firstLine="0"/>
        <w:rPr>
          <w:rFonts w:cstheme="minorHAnsi"/>
          <w:lang w:val="es-ES"/>
        </w:rPr>
      </w:pPr>
      <w:r>
        <w:rPr>
          <w:rStyle w:val="FootnoteReference"/>
        </w:rPr>
        <w:footnoteRef/>
      </w:r>
      <w:r w:rsidRPr="0088332D">
        <w:rPr>
          <w:lang w:val="es-ES"/>
        </w:rPr>
        <w:t xml:space="preserve"> </w:t>
      </w:r>
      <w:r w:rsidRPr="0088332D">
        <w:rPr>
          <w:sz w:val="18"/>
          <w:szCs w:val="18"/>
          <w:lang w:val="es-ES"/>
        </w:rPr>
        <w:t>En este cuestionario, el término “megaproyectos” se refier</w:t>
      </w:r>
      <w:r>
        <w:rPr>
          <w:sz w:val="18"/>
          <w:szCs w:val="18"/>
          <w:lang w:val="es-ES"/>
        </w:rPr>
        <w:t>e</w:t>
      </w:r>
      <w:r w:rsidRPr="0088332D">
        <w:rPr>
          <w:sz w:val="18"/>
          <w:szCs w:val="18"/>
          <w:lang w:val="es-ES"/>
        </w:rPr>
        <w:t xml:space="preserve"> a los proyectos que causen impactos significativos sobre los derechos humanos al agua y al saneamiento y sobre otros derechos relacionados, y que cumplen con uno de los siguientes criterios como </w:t>
      </w:r>
      <w:r>
        <w:rPr>
          <w:sz w:val="18"/>
          <w:szCs w:val="18"/>
          <w:lang w:val="es-ES"/>
        </w:rPr>
        <w:t>mínimo</w:t>
      </w:r>
      <w:r w:rsidRPr="0088332D">
        <w:rPr>
          <w:rFonts w:cstheme="minorHAnsi"/>
          <w:sz w:val="18"/>
          <w:szCs w:val="18"/>
          <w:lang w:val="es-ES"/>
        </w:rPr>
        <w:t xml:space="preserve">: (1) </w:t>
      </w:r>
      <w:r>
        <w:rPr>
          <w:rFonts w:cstheme="minorHAnsi"/>
          <w:sz w:val="18"/>
          <w:szCs w:val="18"/>
          <w:lang w:val="es-ES"/>
        </w:rPr>
        <w:t xml:space="preserve">un amplio uso de tierras y/o una modificación considerable de los recursos hídricos; </w:t>
      </w:r>
      <w:r w:rsidRPr="0088332D">
        <w:rPr>
          <w:rFonts w:cstheme="minorHAnsi"/>
          <w:sz w:val="18"/>
          <w:szCs w:val="18"/>
          <w:lang w:val="es-ES"/>
        </w:rPr>
        <w:t xml:space="preserve">(2) </w:t>
      </w:r>
      <w:r>
        <w:rPr>
          <w:rFonts w:cstheme="minorHAnsi"/>
          <w:sz w:val="18"/>
          <w:szCs w:val="18"/>
          <w:lang w:val="es-ES"/>
        </w:rPr>
        <w:t>un largo periodo de implementación</w:t>
      </w:r>
      <w:r w:rsidRPr="0088332D">
        <w:rPr>
          <w:rFonts w:cstheme="minorHAnsi"/>
          <w:sz w:val="18"/>
          <w:szCs w:val="18"/>
          <w:lang w:val="es-ES"/>
        </w:rPr>
        <w:t>.</w:t>
      </w:r>
    </w:p>
  </w:footnote>
  <w:footnote w:id="2">
    <w:p w14:paraId="4A332E09" w14:textId="614F2634" w:rsidR="00CF7267" w:rsidRPr="004E6F9E" w:rsidRDefault="00CF7267" w:rsidP="004E6F9E">
      <w:pPr>
        <w:spacing w:after="161"/>
        <w:ind w:left="0" w:right="0" w:firstLine="0"/>
        <w:rPr>
          <w:rFonts w:cstheme="minorHAnsi"/>
          <w:sz w:val="18"/>
          <w:szCs w:val="18"/>
          <w:lang w:val="es-ES"/>
        </w:rPr>
      </w:pPr>
      <w:r w:rsidRPr="00D16B35">
        <w:rPr>
          <w:rStyle w:val="FootnoteReference"/>
          <w:sz w:val="18"/>
          <w:szCs w:val="18"/>
        </w:rPr>
        <w:footnoteRef/>
      </w:r>
      <w:r w:rsidRPr="00B856CD">
        <w:rPr>
          <w:lang w:val="es-ES"/>
        </w:rPr>
        <w:t xml:space="preserve"> </w:t>
      </w:r>
      <w:r w:rsidRPr="00B856CD">
        <w:rPr>
          <w:sz w:val="18"/>
          <w:szCs w:val="18"/>
          <w:lang w:val="es-ES"/>
        </w:rPr>
        <w:t xml:space="preserve">El marco se centra en el acceso a servicios de agua potable para </w:t>
      </w:r>
      <w:r>
        <w:rPr>
          <w:sz w:val="18"/>
          <w:szCs w:val="18"/>
          <w:lang w:val="es-ES"/>
        </w:rPr>
        <w:t xml:space="preserve">el consumo humano </w:t>
      </w:r>
      <w:r w:rsidRPr="00B856CD">
        <w:rPr>
          <w:sz w:val="18"/>
          <w:szCs w:val="18"/>
          <w:lang w:val="es-ES"/>
        </w:rPr>
        <w:t>y el acceso a servicios de</w:t>
      </w:r>
      <w:r>
        <w:rPr>
          <w:sz w:val="18"/>
          <w:szCs w:val="18"/>
          <w:lang w:val="es-ES"/>
        </w:rPr>
        <w:t xml:space="preserve"> saneamiento, incluyendo retretes e instalaciones con duchas o de higiene personal.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993E" w14:textId="77777777" w:rsidR="00681DDF" w:rsidRDefault="00681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CAEF5" w14:textId="77777777" w:rsidR="00681DDF" w:rsidRDefault="00681D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5B7CA" w14:textId="77777777" w:rsidR="00681DDF" w:rsidRDefault="00681DDF" w:rsidP="00681DDF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noProof/>
        <w:sz w:val="14"/>
        <w:szCs w:val="14"/>
      </w:rPr>
      <w:drawing>
        <wp:inline distT="0" distB="0" distL="0" distR="0" wp14:anchorId="1575B0AC" wp14:editId="5F0779FE">
          <wp:extent cx="2842260" cy="1226820"/>
          <wp:effectExtent l="0" t="0" r="0" b="0"/>
          <wp:docPr id="1" name="Picture 1" descr="SP Logo black - 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877FA" w14:textId="77777777" w:rsidR="00681DDF" w:rsidRPr="002745FF" w:rsidRDefault="00681DDF" w:rsidP="00681DDF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63BB04AD" w14:textId="7747E19F" w:rsidR="00681DDF" w:rsidRPr="00681DDF" w:rsidRDefault="00681DDF" w:rsidP="00681DDF">
    <w:pPr>
      <w:pStyle w:val="Header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+41 22 917 9000 • FAX: +41 22 917 9008 • E-MAIL: </w:t>
    </w:r>
    <w:r w:rsidRPr="002745FF">
      <w:rPr>
        <w:sz w:val="14"/>
        <w:szCs w:val="14"/>
        <w:lang w:val="fr-CH"/>
      </w:rPr>
      <w:t>registry@ohchr.org</w:t>
    </w:r>
    <w:bookmarkStart w:id="3" w:name="_GoBack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C66"/>
    <w:multiLevelType w:val="hybridMultilevel"/>
    <w:tmpl w:val="1B224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42E3"/>
    <w:multiLevelType w:val="hybridMultilevel"/>
    <w:tmpl w:val="6BE6F264"/>
    <w:lvl w:ilvl="0" w:tplc="93AA8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CE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08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2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E0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A8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23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8B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E0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B74EA9"/>
    <w:multiLevelType w:val="hybridMultilevel"/>
    <w:tmpl w:val="6156BC52"/>
    <w:lvl w:ilvl="0" w:tplc="C6CE582C">
      <w:start w:val="1"/>
      <w:numFmt w:val="decimal"/>
      <w:lvlText w:val="%1."/>
      <w:lvlJc w:val="left"/>
      <w:pPr>
        <w:ind w:left="360" w:hanging="360"/>
      </w:pPr>
      <w:rPr>
        <w:color w:val="2E74B5" w:themeColor="accent5" w:themeShade="B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AB3D62"/>
    <w:multiLevelType w:val="hybridMultilevel"/>
    <w:tmpl w:val="1EF64380"/>
    <w:lvl w:ilvl="0" w:tplc="E83AB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CE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3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03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2C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4C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6D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A9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C9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DE1C53"/>
    <w:multiLevelType w:val="hybridMultilevel"/>
    <w:tmpl w:val="B1F6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03290"/>
    <w:multiLevelType w:val="hybridMultilevel"/>
    <w:tmpl w:val="F102813C"/>
    <w:lvl w:ilvl="0" w:tplc="C6CE582C">
      <w:start w:val="1"/>
      <w:numFmt w:val="decimal"/>
      <w:lvlText w:val="%1."/>
      <w:lvlJc w:val="left"/>
      <w:pPr>
        <w:ind w:left="720" w:hanging="360"/>
      </w:pPr>
      <w:rPr>
        <w:color w:val="2E74B5" w:themeColor="accent5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353AB"/>
    <w:multiLevelType w:val="hybridMultilevel"/>
    <w:tmpl w:val="0D221A68"/>
    <w:lvl w:ilvl="0" w:tplc="74961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86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67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6E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A0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04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A5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62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03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7C394B"/>
    <w:multiLevelType w:val="hybridMultilevel"/>
    <w:tmpl w:val="6D5275DE"/>
    <w:lvl w:ilvl="0" w:tplc="4EBE4C22">
      <w:start w:val="1"/>
      <w:numFmt w:val="bullet"/>
      <w:lvlText w:val="•"/>
      <w:lvlJc w:val="left"/>
      <w:pPr>
        <w:tabs>
          <w:tab w:val="num" w:pos="-87"/>
        </w:tabs>
        <w:ind w:left="-87" w:hanging="360"/>
      </w:pPr>
      <w:rPr>
        <w:rFonts w:ascii="Arial" w:hAnsi="Arial" w:hint="default"/>
      </w:rPr>
    </w:lvl>
    <w:lvl w:ilvl="1" w:tplc="1BB8DF86" w:tentative="1">
      <w:start w:val="1"/>
      <w:numFmt w:val="bullet"/>
      <w:lvlText w:val="•"/>
      <w:lvlJc w:val="left"/>
      <w:pPr>
        <w:tabs>
          <w:tab w:val="num" w:pos="633"/>
        </w:tabs>
        <w:ind w:left="633" w:hanging="360"/>
      </w:pPr>
      <w:rPr>
        <w:rFonts w:ascii="Arial" w:hAnsi="Arial" w:hint="default"/>
      </w:rPr>
    </w:lvl>
    <w:lvl w:ilvl="2" w:tplc="C0F04998" w:tentative="1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3" w:tplc="BB1E0018" w:tentative="1">
      <w:start w:val="1"/>
      <w:numFmt w:val="bullet"/>
      <w:lvlText w:val="•"/>
      <w:lvlJc w:val="left"/>
      <w:pPr>
        <w:tabs>
          <w:tab w:val="num" w:pos="2073"/>
        </w:tabs>
        <w:ind w:left="2073" w:hanging="360"/>
      </w:pPr>
      <w:rPr>
        <w:rFonts w:ascii="Arial" w:hAnsi="Arial" w:hint="default"/>
      </w:rPr>
    </w:lvl>
    <w:lvl w:ilvl="4" w:tplc="03007F70" w:tentative="1">
      <w:start w:val="1"/>
      <w:numFmt w:val="bullet"/>
      <w:lvlText w:val="•"/>
      <w:lvlJc w:val="left"/>
      <w:pPr>
        <w:tabs>
          <w:tab w:val="num" w:pos="2793"/>
        </w:tabs>
        <w:ind w:left="2793" w:hanging="360"/>
      </w:pPr>
      <w:rPr>
        <w:rFonts w:ascii="Arial" w:hAnsi="Arial" w:hint="default"/>
      </w:rPr>
    </w:lvl>
    <w:lvl w:ilvl="5" w:tplc="8FB450F6" w:tentative="1">
      <w:start w:val="1"/>
      <w:numFmt w:val="bullet"/>
      <w:lvlText w:val="•"/>
      <w:lvlJc w:val="left"/>
      <w:pPr>
        <w:tabs>
          <w:tab w:val="num" w:pos="3513"/>
        </w:tabs>
        <w:ind w:left="3513" w:hanging="360"/>
      </w:pPr>
      <w:rPr>
        <w:rFonts w:ascii="Arial" w:hAnsi="Arial" w:hint="default"/>
      </w:rPr>
    </w:lvl>
    <w:lvl w:ilvl="6" w:tplc="76F4DF66" w:tentative="1">
      <w:start w:val="1"/>
      <w:numFmt w:val="bullet"/>
      <w:lvlText w:val="•"/>
      <w:lvlJc w:val="left"/>
      <w:pPr>
        <w:tabs>
          <w:tab w:val="num" w:pos="4233"/>
        </w:tabs>
        <w:ind w:left="4233" w:hanging="360"/>
      </w:pPr>
      <w:rPr>
        <w:rFonts w:ascii="Arial" w:hAnsi="Arial" w:hint="default"/>
      </w:rPr>
    </w:lvl>
    <w:lvl w:ilvl="7" w:tplc="DCDA575C" w:tentative="1">
      <w:start w:val="1"/>
      <w:numFmt w:val="bullet"/>
      <w:lvlText w:val="•"/>
      <w:lvlJc w:val="left"/>
      <w:pPr>
        <w:tabs>
          <w:tab w:val="num" w:pos="4953"/>
        </w:tabs>
        <w:ind w:left="4953" w:hanging="360"/>
      </w:pPr>
      <w:rPr>
        <w:rFonts w:ascii="Arial" w:hAnsi="Arial" w:hint="default"/>
      </w:rPr>
    </w:lvl>
    <w:lvl w:ilvl="8" w:tplc="EB4C6C4E" w:tentative="1">
      <w:start w:val="1"/>
      <w:numFmt w:val="bullet"/>
      <w:lvlText w:val="•"/>
      <w:lvlJc w:val="left"/>
      <w:pPr>
        <w:tabs>
          <w:tab w:val="num" w:pos="5673"/>
        </w:tabs>
        <w:ind w:left="5673" w:hanging="360"/>
      </w:pPr>
      <w:rPr>
        <w:rFonts w:ascii="Arial" w:hAnsi="Arial" w:hint="default"/>
      </w:rPr>
    </w:lvl>
  </w:abstractNum>
  <w:abstractNum w:abstractNumId="8" w15:restartNumberingAfterBreak="0">
    <w:nsid w:val="477C1527"/>
    <w:multiLevelType w:val="hybridMultilevel"/>
    <w:tmpl w:val="34B670BA"/>
    <w:lvl w:ilvl="0" w:tplc="C6CE582C">
      <w:start w:val="1"/>
      <w:numFmt w:val="decimal"/>
      <w:lvlText w:val="%1."/>
      <w:lvlJc w:val="left"/>
      <w:pPr>
        <w:ind w:left="360" w:hanging="360"/>
      </w:pPr>
      <w:rPr>
        <w:color w:val="2E74B5" w:themeColor="accent5" w:themeShade="BF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5B5F1E"/>
    <w:multiLevelType w:val="hybridMultilevel"/>
    <w:tmpl w:val="32AE999E"/>
    <w:lvl w:ilvl="0" w:tplc="C8D8A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4472C4" w:themeColor="accent1"/>
      </w:rPr>
    </w:lvl>
    <w:lvl w:ilvl="1" w:tplc="0D48E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23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68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0E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AB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6E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2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AA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003317"/>
    <w:multiLevelType w:val="hybridMultilevel"/>
    <w:tmpl w:val="52C6E716"/>
    <w:lvl w:ilvl="0" w:tplc="DD5C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81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00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6C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AA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AF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42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44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A0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1B2CC1"/>
    <w:multiLevelType w:val="hybridMultilevel"/>
    <w:tmpl w:val="5C2EAEF2"/>
    <w:lvl w:ilvl="0" w:tplc="FC888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83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A4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85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82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AF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05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6B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6D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DBF3B2E"/>
    <w:multiLevelType w:val="hybridMultilevel"/>
    <w:tmpl w:val="19A89A22"/>
    <w:lvl w:ilvl="0" w:tplc="C36813B2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Cambria" w:hAnsi="Cambria" w:hint="default"/>
      </w:rPr>
    </w:lvl>
    <w:lvl w:ilvl="1" w:tplc="904E7890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89DEAB38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0988F130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820C73B0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AD0AEECC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A8708432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0CA459B2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5C9411AE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13" w15:restartNumberingAfterBreak="0">
    <w:nsid w:val="65B403D4"/>
    <w:multiLevelType w:val="hybridMultilevel"/>
    <w:tmpl w:val="3490F402"/>
    <w:lvl w:ilvl="0" w:tplc="9F9CB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E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63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C7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60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83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E7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07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6C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8F394C"/>
    <w:multiLevelType w:val="hybridMultilevel"/>
    <w:tmpl w:val="D27EA22A"/>
    <w:lvl w:ilvl="0" w:tplc="A538F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0C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68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C8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0B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65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EF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C2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8E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19055B"/>
    <w:multiLevelType w:val="hybridMultilevel"/>
    <w:tmpl w:val="6D28109C"/>
    <w:lvl w:ilvl="0" w:tplc="ABC64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24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6D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66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2B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E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02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08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4B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B863DD2"/>
    <w:multiLevelType w:val="hybridMultilevel"/>
    <w:tmpl w:val="D41A8D7A"/>
    <w:lvl w:ilvl="0" w:tplc="F43A0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2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02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A2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63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EF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6E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40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CD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C665343"/>
    <w:multiLevelType w:val="hybridMultilevel"/>
    <w:tmpl w:val="F102813C"/>
    <w:lvl w:ilvl="0" w:tplc="C6CE582C">
      <w:start w:val="1"/>
      <w:numFmt w:val="decimal"/>
      <w:lvlText w:val="%1."/>
      <w:lvlJc w:val="left"/>
      <w:pPr>
        <w:ind w:left="720" w:hanging="360"/>
      </w:pPr>
      <w:rPr>
        <w:color w:val="2E74B5" w:themeColor="accent5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B3C83"/>
    <w:multiLevelType w:val="hybridMultilevel"/>
    <w:tmpl w:val="776CE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0C237A"/>
    <w:multiLevelType w:val="hybridMultilevel"/>
    <w:tmpl w:val="5096EE32"/>
    <w:lvl w:ilvl="0" w:tplc="81B2F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E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C9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2C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EF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42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00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A5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0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3514434"/>
    <w:multiLevelType w:val="hybridMultilevel"/>
    <w:tmpl w:val="A04291B6"/>
    <w:lvl w:ilvl="0" w:tplc="803E6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4E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60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03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00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6F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06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0E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88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6"/>
  </w:num>
  <w:num w:numId="9">
    <w:abstractNumId w:val="11"/>
  </w:num>
  <w:num w:numId="10">
    <w:abstractNumId w:val="20"/>
  </w:num>
  <w:num w:numId="11">
    <w:abstractNumId w:val="16"/>
  </w:num>
  <w:num w:numId="12">
    <w:abstractNumId w:val="13"/>
  </w:num>
  <w:num w:numId="13">
    <w:abstractNumId w:val="8"/>
  </w:num>
  <w:num w:numId="14">
    <w:abstractNumId w:val="14"/>
  </w:num>
  <w:num w:numId="15">
    <w:abstractNumId w:val="19"/>
  </w:num>
  <w:num w:numId="16">
    <w:abstractNumId w:val="10"/>
  </w:num>
  <w:num w:numId="17">
    <w:abstractNumId w:val="1"/>
  </w:num>
  <w:num w:numId="18">
    <w:abstractNumId w:val="9"/>
  </w:num>
  <w:num w:numId="19">
    <w:abstractNumId w:val="15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23"/>
    <w:rsid w:val="00001D63"/>
    <w:rsid w:val="00005269"/>
    <w:rsid w:val="000251FA"/>
    <w:rsid w:val="000260D3"/>
    <w:rsid w:val="00032E5E"/>
    <w:rsid w:val="000458C8"/>
    <w:rsid w:val="00046616"/>
    <w:rsid w:val="00056C14"/>
    <w:rsid w:val="0007065D"/>
    <w:rsid w:val="00070DB9"/>
    <w:rsid w:val="00085994"/>
    <w:rsid w:val="00087AE8"/>
    <w:rsid w:val="00087FB3"/>
    <w:rsid w:val="00096500"/>
    <w:rsid w:val="000B71C9"/>
    <w:rsid w:val="000B7BE4"/>
    <w:rsid w:val="000C325F"/>
    <w:rsid w:val="000C659E"/>
    <w:rsid w:val="00106C60"/>
    <w:rsid w:val="00123BAE"/>
    <w:rsid w:val="00134323"/>
    <w:rsid w:val="00142E7C"/>
    <w:rsid w:val="0018284E"/>
    <w:rsid w:val="001A0EBE"/>
    <w:rsid w:val="001B0820"/>
    <w:rsid w:val="001B78C8"/>
    <w:rsid w:val="001C2125"/>
    <w:rsid w:val="001E09EA"/>
    <w:rsid w:val="001F21A0"/>
    <w:rsid w:val="001F70B1"/>
    <w:rsid w:val="00202F5A"/>
    <w:rsid w:val="0021461C"/>
    <w:rsid w:val="00220CCA"/>
    <w:rsid w:val="00221A3B"/>
    <w:rsid w:val="0024484A"/>
    <w:rsid w:val="002911DC"/>
    <w:rsid w:val="002A3F6C"/>
    <w:rsid w:val="002C23FD"/>
    <w:rsid w:val="002D21A9"/>
    <w:rsid w:val="00303EE1"/>
    <w:rsid w:val="00304B94"/>
    <w:rsid w:val="00314719"/>
    <w:rsid w:val="00354494"/>
    <w:rsid w:val="0036727F"/>
    <w:rsid w:val="0038645E"/>
    <w:rsid w:val="003E5916"/>
    <w:rsid w:val="00404266"/>
    <w:rsid w:val="00412ED7"/>
    <w:rsid w:val="00413660"/>
    <w:rsid w:val="004410DF"/>
    <w:rsid w:val="00446144"/>
    <w:rsid w:val="004578AD"/>
    <w:rsid w:val="004706ED"/>
    <w:rsid w:val="00482B9E"/>
    <w:rsid w:val="00485BF5"/>
    <w:rsid w:val="004B4761"/>
    <w:rsid w:val="004C6EE8"/>
    <w:rsid w:val="004E0986"/>
    <w:rsid w:val="004E16E4"/>
    <w:rsid w:val="004E6F9E"/>
    <w:rsid w:val="00501186"/>
    <w:rsid w:val="00501469"/>
    <w:rsid w:val="00513716"/>
    <w:rsid w:val="00514594"/>
    <w:rsid w:val="005425D9"/>
    <w:rsid w:val="00551A7D"/>
    <w:rsid w:val="00551B06"/>
    <w:rsid w:val="00584970"/>
    <w:rsid w:val="00590F3C"/>
    <w:rsid w:val="0059242F"/>
    <w:rsid w:val="00597804"/>
    <w:rsid w:val="005A028E"/>
    <w:rsid w:val="005A42C8"/>
    <w:rsid w:val="005B212F"/>
    <w:rsid w:val="005B5594"/>
    <w:rsid w:val="005B56FA"/>
    <w:rsid w:val="005C494E"/>
    <w:rsid w:val="005D3BCA"/>
    <w:rsid w:val="005E5F58"/>
    <w:rsid w:val="005F681F"/>
    <w:rsid w:val="00610D56"/>
    <w:rsid w:val="00637E8F"/>
    <w:rsid w:val="006470F8"/>
    <w:rsid w:val="00651AE6"/>
    <w:rsid w:val="00651BA8"/>
    <w:rsid w:val="00660B94"/>
    <w:rsid w:val="0067618B"/>
    <w:rsid w:val="00681DDF"/>
    <w:rsid w:val="00685DEF"/>
    <w:rsid w:val="006C4388"/>
    <w:rsid w:val="007111ED"/>
    <w:rsid w:val="00731BC8"/>
    <w:rsid w:val="00741E41"/>
    <w:rsid w:val="00755D5D"/>
    <w:rsid w:val="00762378"/>
    <w:rsid w:val="00765F79"/>
    <w:rsid w:val="0079006F"/>
    <w:rsid w:val="007939F2"/>
    <w:rsid w:val="0079492D"/>
    <w:rsid w:val="00797351"/>
    <w:rsid w:val="007A0BF5"/>
    <w:rsid w:val="007A3DD1"/>
    <w:rsid w:val="007A447E"/>
    <w:rsid w:val="007B5D48"/>
    <w:rsid w:val="007E6161"/>
    <w:rsid w:val="00803E50"/>
    <w:rsid w:val="0080792E"/>
    <w:rsid w:val="0081215C"/>
    <w:rsid w:val="008238A8"/>
    <w:rsid w:val="00843DA1"/>
    <w:rsid w:val="00851B95"/>
    <w:rsid w:val="00866201"/>
    <w:rsid w:val="00871AFE"/>
    <w:rsid w:val="00881669"/>
    <w:rsid w:val="008C439B"/>
    <w:rsid w:val="008C540A"/>
    <w:rsid w:val="008D039B"/>
    <w:rsid w:val="008E6E0E"/>
    <w:rsid w:val="008F1BD5"/>
    <w:rsid w:val="00927700"/>
    <w:rsid w:val="00933132"/>
    <w:rsid w:val="00957CBF"/>
    <w:rsid w:val="009817F1"/>
    <w:rsid w:val="009B7250"/>
    <w:rsid w:val="009D64E0"/>
    <w:rsid w:val="00A01FD2"/>
    <w:rsid w:val="00A15EC0"/>
    <w:rsid w:val="00A54F89"/>
    <w:rsid w:val="00A71A0C"/>
    <w:rsid w:val="00A73F8A"/>
    <w:rsid w:val="00AB11D8"/>
    <w:rsid w:val="00AB3852"/>
    <w:rsid w:val="00AC190A"/>
    <w:rsid w:val="00AC361B"/>
    <w:rsid w:val="00AC4818"/>
    <w:rsid w:val="00AF32E7"/>
    <w:rsid w:val="00B035B7"/>
    <w:rsid w:val="00B0553F"/>
    <w:rsid w:val="00B42EE0"/>
    <w:rsid w:val="00B8173E"/>
    <w:rsid w:val="00B90844"/>
    <w:rsid w:val="00B90DCB"/>
    <w:rsid w:val="00BB4805"/>
    <w:rsid w:val="00BB5066"/>
    <w:rsid w:val="00BB546E"/>
    <w:rsid w:val="00BB70EE"/>
    <w:rsid w:val="00BB7237"/>
    <w:rsid w:val="00BC167D"/>
    <w:rsid w:val="00BC4945"/>
    <w:rsid w:val="00BC7EB7"/>
    <w:rsid w:val="00BD032A"/>
    <w:rsid w:val="00C00A60"/>
    <w:rsid w:val="00C16462"/>
    <w:rsid w:val="00C37C03"/>
    <w:rsid w:val="00C43BC4"/>
    <w:rsid w:val="00C53B6E"/>
    <w:rsid w:val="00C60365"/>
    <w:rsid w:val="00C66034"/>
    <w:rsid w:val="00C85428"/>
    <w:rsid w:val="00CA03BF"/>
    <w:rsid w:val="00CA15C3"/>
    <w:rsid w:val="00CE2F25"/>
    <w:rsid w:val="00CE3FC7"/>
    <w:rsid w:val="00CF7267"/>
    <w:rsid w:val="00D00C37"/>
    <w:rsid w:val="00D16B35"/>
    <w:rsid w:val="00D6073C"/>
    <w:rsid w:val="00D736A5"/>
    <w:rsid w:val="00D8258E"/>
    <w:rsid w:val="00D950C1"/>
    <w:rsid w:val="00DA1578"/>
    <w:rsid w:val="00DA5823"/>
    <w:rsid w:val="00E23E1C"/>
    <w:rsid w:val="00E31F8A"/>
    <w:rsid w:val="00E36394"/>
    <w:rsid w:val="00E4428C"/>
    <w:rsid w:val="00E564FF"/>
    <w:rsid w:val="00E67CC2"/>
    <w:rsid w:val="00E861C7"/>
    <w:rsid w:val="00E93050"/>
    <w:rsid w:val="00EA00AA"/>
    <w:rsid w:val="00EA073D"/>
    <w:rsid w:val="00EA35A9"/>
    <w:rsid w:val="00EA4E92"/>
    <w:rsid w:val="00F02531"/>
    <w:rsid w:val="00F03448"/>
    <w:rsid w:val="00F2405D"/>
    <w:rsid w:val="00F2452D"/>
    <w:rsid w:val="00F56439"/>
    <w:rsid w:val="00F72730"/>
    <w:rsid w:val="00F76655"/>
    <w:rsid w:val="00F8389F"/>
    <w:rsid w:val="00F90452"/>
    <w:rsid w:val="00FB4A60"/>
    <w:rsid w:val="00FD5228"/>
    <w:rsid w:val="00FF06F9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9B535"/>
  <w15:docId w15:val="{ACB12E46-731D-44C2-9E46-7FC10A9D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1D8"/>
    <w:pPr>
      <w:spacing w:after="28" w:line="257" w:lineRule="auto"/>
      <w:ind w:left="370" w:right="2" w:hanging="370"/>
      <w:jc w:val="both"/>
    </w:pPr>
    <w:rPr>
      <w:rFonts w:ascii="Cambria" w:eastAsia="Cambria" w:hAnsi="Cambria" w:cs="Cambria"/>
      <w:color w:val="000000"/>
      <w:lang w:val="en-GB" w:eastAsia="ko-KR"/>
    </w:rPr>
  </w:style>
  <w:style w:type="paragraph" w:styleId="Heading1">
    <w:name w:val="heading 1"/>
    <w:next w:val="Normal"/>
    <w:link w:val="Heading1Char"/>
    <w:uiPriority w:val="9"/>
    <w:unhideWhenUsed/>
    <w:qFormat/>
    <w:rsid w:val="00AB11D8"/>
    <w:pPr>
      <w:keepNext/>
      <w:keepLines/>
      <w:spacing w:after="159"/>
      <w:ind w:left="10" w:hanging="10"/>
      <w:jc w:val="center"/>
      <w:outlineLvl w:val="0"/>
    </w:pPr>
    <w:rPr>
      <w:rFonts w:ascii="Cambria" w:eastAsia="Cambria" w:hAnsi="Cambria" w:cs="Cambria"/>
      <w:b/>
      <w:color w:val="2F5496"/>
      <w:sz w:val="28"/>
      <w:u w:val="single" w:color="2F5496"/>
      <w:lang w:val="en-GB" w:eastAsia="ko-KR"/>
    </w:rPr>
  </w:style>
  <w:style w:type="paragraph" w:styleId="Heading2">
    <w:name w:val="heading 2"/>
    <w:next w:val="Normal"/>
    <w:link w:val="Heading2Char"/>
    <w:uiPriority w:val="9"/>
    <w:unhideWhenUsed/>
    <w:qFormat/>
    <w:rsid w:val="00AB11D8"/>
    <w:pPr>
      <w:keepNext/>
      <w:keepLines/>
      <w:spacing w:after="136"/>
      <w:ind w:left="10" w:hanging="10"/>
      <w:outlineLvl w:val="1"/>
    </w:pPr>
    <w:rPr>
      <w:rFonts w:ascii="Cambria" w:eastAsia="Cambria" w:hAnsi="Cambria" w:cs="Cambria"/>
      <w:b/>
      <w:color w:val="2F5496"/>
      <w:sz w:val="26"/>
      <w:u w:val="single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1D8"/>
    <w:rPr>
      <w:rFonts w:ascii="Cambria" w:eastAsia="Cambria" w:hAnsi="Cambria" w:cs="Cambria"/>
      <w:b/>
      <w:color w:val="2F5496"/>
      <w:sz w:val="28"/>
      <w:u w:val="single" w:color="2F5496"/>
      <w:lang w:val="en-GB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AB11D8"/>
    <w:rPr>
      <w:rFonts w:ascii="Cambria" w:eastAsia="Cambria" w:hAnsi="Cambria" w:cs="Cambria"/>
      <w:b/>
      <w:color w:val="2F5496"/>
      <w:sz w:val="26"/>
      <w:u w:val="single"/>
      <w:lang w:val="en-GB" w:eastAsia="ko-KR"/>
    </w:rPr>
  </w:style>
  <w:style w:type="paragraph" w:styleId="ListParagraph">
    <w:name w:val="List Paragraph"/>
    <w:basedOn w:val="Normal"/>
    <w:uiPriority w:val="34"/>
    <w:qFormat/>
    <w:rsid w:val="00AB1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1D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1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1D8"/>
    <w:rPr>
      <w:rFonts w:ascii="Cambria" w:eastAsia="Cambria" w:hAnsi="Cambria" w:cs="Cambria"/>
      <w:color w:val="000000"/>
      <w:sz w:val="20"/>
      <w:szCs w:val="20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D8"/>
    <w:rPr>
      <w:rFonts w:ascii="Segoe UI" w:eastAsia="Cambria" w:hAnsi="Segoe UI" w:cs="Segoe UI"/>
      <w:color w:val="000000"/>
      <w:sz w:val="18"/>
      <w:szCs w:val="18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6F9"/>
    <w:rPr>
      <w:rFonts w:ascii="Cambria" w:eastAsia="Cambria" w:hAnsi="Cambria" w:cs="Cambria"/>
      <w:b/>
      <w:bCs/>
      <w:color w:val="000000"/>
      <w:sz w:val="20"/>
      <w:szCs w:val="20"/>
      <w:lang w:val="en-GB" w:eastAsia="ko-K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428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428C"/>
    <w:rPr>
      <w:rFonts w:ascii="Lucida Grande" w:eastAsia="Cambria" w:hAnsi="Lucida Grande" w:cs="Lucida Grande"/>
      <w:color w:val="000000"/>
      <w:sz w:val="24"/>
      <w:szCs w:val="24"/>
      <w:lang w:val="en-GB" w:eastAsia="ko-KR"/>
    </w:rPr>
  </w:style>
  <w:style w:type="paragraph" w:styleId="FootnoteText">
    <w:name w:val="footnote text"/>
    <w:basedOn w:val="Normal"/>
    <w:link w:val="FootnoteTextChar"/>
    <w:uiPriority w:val="99"/>
    <w:unhideWhenUsed/>
    <w:rsid w:val="00C43BC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C4"/>
    <w:rPr>
      <w:rFonts w:ascii="Cambria" w:eastAsia="Cambria" w:hAnsi="Cambria" w:cs="Cambria"/>
      <w:color w:val="000000"/>
      <w:sz w:val="24"/>
      <w:szCs w:val="24"/>
      <w:lang w:val="en-GB" w:eastAsia="ko-KR"/>
    </w:rPr>
  </w:style>
  <w:style w:type="character" w:styleId="FootnoteReference">
    <w:name w:val="footnote reference"/>
    <w:basedOn w:val="DefaultParagraphFont"/>
    <w:uiPriority w:val="99"/>
    <w:unhideWhenUsed/>
    <w:rsid w:val="00C43B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0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3C"/>
    <w:rPr>
      <w:rFonts w:ascii="Cambria" w:eastAsia="Cambria" w:hAnsi="Cambria" w:cs="Cambria"/>
      <w:color w:val="000000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590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3C"/>
    <w:rPr>
      <w:rFonts w:ascii="Cambria" w:eastAsia="Cambria" w:hAnsi="Cambria" w:cs="Cambria"/>
      <w:color w:val="000000"/>
      <w:lang w:val="en-GB" w:eastAsia="ko-KR"/>
    </w:rPr>
  </w:style>
  <w:style w:type="paragraph" w:styleId="NormalWeb">
    <w:name w:val="Normal (Web)"/>
    <w:basedOn w:val="Normal"/>
    <w:uiPriority w:val="99"/>
    <w:semiHidden/>
    <w:unhideWhenUsed/>
    <w:rsid w:val="0059780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3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4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99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7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5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32EC1B-F60D-42F1-BDBA-0BE392729F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3FED86-183F-4803-B69E-03D4C0689A98}"/>
</file>

<file path=customXml/itemProps3.xml><?xml version="1.0" encoding="utf-8"?>
<ds:datastoreItem xmlns:ds="http://schemas.openxmlformats.org/officeDocument/2006/customXml" ds:itemID="{431081FA-334F-44E5-AEC6-CF5DBB1AAF58}"/>
</file>

<file path=customXml/itemProps4.xml><?xml version="1.0" encoding="utf-8"?>
<ds:datastoreItem xmlns:ds="http://schemas.openxmlformats.org/officeDocument/2006/customXml" ds:itemID="{7105CD4C-2020-4326-BE62-B7BC5AAB07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Questionnaire_CSO_ES</dc:title>
  <dc:creator>Rafael Alamar</dc:creator>
  <cp:lastModifiedBy>Ahreum LEE</cp:lastModifiedBy>
  <cp:revision>3</cp:revision>
  <cp:lastPrinted>2018-12-28T11:16:00Z</cp:lastPrinted>
  <dcterms:created xsi:type="dcterms:W3CDTF">2019-01-17T15:55:00Z</dcterms:created>
  <dcterms:modified xsi:type="dcterms:W3CDTF">2019-01-18T15:17:00Z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