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3880FE" w14:textId="77777777" w:rsidR="00A70EEB" w:rsidRPr="007111DE" w:rsidRDefault="00A70EEB" w:rsidP="00772C2E">
      <w:pPr>
        <w:jc w:val="both"/>
        <w:rPr>
          <w:rFonts w:ascii="Calibri" w:hAnsi="Calibri"/>
        </w:rPr>
      </w:pPr>
      <w:bookmarkStart w:id="0" w:name="_GoBack"/>
      <w:bookmarkEnd w:id="0"/>
    </w:p>
    <w:p w14:paraId="6EB93549" w14:textId="323F3607" w:rsidR="007D7DF2" w:rsidRPr="007111DE" w:rsidRDefault="007D7DF2" w:rsidP="00772C2E">
      <w:pPr>
        <w:jc w:val="both"/>
        <w:rPr>
          <w:rFonts w:ascii="Calibri" w:hAnsi="Calibri"/>
          <w:lang w:val="en-GB"/>
        </w:rPr>
      </w:pPr>
      <w:r w:rsidRPr="007111DE">
        <w:rPr>
          <w:rFonts w:ascii="Calibri" w:hAnsi="Calibri"/>
          <w:lang w:val="en-GB"/>
        </w:rPr>
        <w:t>Dear</w:t>
      </w:r>
      <w:r w:rsidR="007111DE">
        <w:rPr>
          <w:rFonts w:ascii="Calibri" w:hAnsi="Calibri"/>
          <w:lang w:val="en-GB"/>
        </w:rPr>
        <w:t xml:space="preserve"> colleagues and</w:t>
      </w:r>
      <w:r w:rsidRPr="007111DE">
        <w:rPr>
          <w:rFonts w:ascii="Calibri" w:hAnsi="Calibri"/>
          <w:lang w:val="en-GB"/>
        </w:rPr>
        <w:t xml:space="preserve"> friends,</w:t>
      </w:r>
    </w:p>
    <w:p w14:paraId="523E2762" w14:textId="77777777" w:rsidR="007D7DF2" w:rsidRPr="007111DE" w:rsidRDefault="007D7DF2" w:rsidP="00772C2E">
      <w:pPr>
        <w:jc w:val="both"/>
        <w:rPr>
          <w:rFonts w:ascii="Calibri" w:hAnsi="Calibri"/>
          <w:lang w:val="en-GB"/>
        </w:rPr>
      </w:pPr>
    </w:p>
    <w:p w14:paraId="3579A9CD" w14:textId="77777777" w:rsidR="00A70EEB" w:rsidRPr="007111DE" w:rsidRDefault="00291C69" w:rsidP="00772C2E">
      <w:pPr>
        <w:jc w:val="both"/>
        <w:rPr>
          <w:rFonts w:ascii="Calibri" w:hAnsi="Calibri"/>
          <w:lang w:val="en-GB"/>
        </w:rPr>
      </w:pPr>
      <w:r w:rsidRPr="007111DE">
        <w:rPr>
          <w:rFonts w:ascii="Calibri" w:hAnsi="Calibri"/>
          <w:lang w:val="en-GB"/>
        </w:rPr>
        <w:t xml:space="preserve">I am happy to share the </w:t>
      </w:r>
      <w:r w:rsidR="00892E3A" w:rsidRPr="007111DE">
        <w:rPr>
          <w:rFonts w:ascii="Calibri" w:hAnsi="Calibri"/>
          <w:lang w:val="en-GB"/>
        </w:rPr>
        <w:t xml:space="preserve">second </w:t>
      </w:r>
      <w:r w:rsidRPr="007111DE">
        <w:rPr>
          <w:rFonts w:ascii="Calibri" w:hAnsi="Calibri"/>
          <w:lang w:val="en-GB"/>
        </w:rPr>
        <w:t>newsletter of 2018 and to inform you of m</w:t>
      </w:r>
      <w:r w:rsidR="001007AF" w:rsidRPr="007111DE">
        <w:rPr>
          <w:rFonts w:ascii="Calibri" w:hAnsi="Calibri"/>
          <w:lang w:val="en-GB"/>
        </w:rPr>
        <w:t>y recent and upcoming activities</w:t>
      </w:r>
      <w:r w:rsidR="00D32317" w:rsidRPr="007111DE">
        <w:rPr>
          <w:rFonts w:ascii="Calibri" w:hAnsi="Calibri"/>
          <w:lang w:val="en-GB"/>
        </w:rPr>
        <w:t>.</w:t>
      </w:r>
      <w:r w:rsidR="007D7DF2" w:rsidRPr="007111DE">
        <w:rPr>
          <w:rFonts w:ascii="Calibri" w:hAnsi="Calibri"/>
          <w:lang w:val="en-GB"/>
        </w:rPr>
        <w:t xml:space="preserve"> </w:t>
      </w:r>
      <w:r w:rsidR="00356D3C" w:rsidRPr="007111DE">
        <w:rPr>
          <w:rFonts w:ascii="Calibri" w:hAnsi="Calibri"/>
          <w:lang w:val="en-GB"/>
        </w:rPr>
        <w:t>The</w:t>
      </w:r>
      <w:r w:rsidR="001007AF" w:rsidRPr="007111DE">
        <w:rPr>
          <w:rFonts w:ascii="Calibri" w:hAnsi="Calibri"/>
          <w:lang w:val="en-GB"/>
        </w:rPr>
        <w:t xml:space="preserve"> main points are </w:t>
      </w:r>
      <w:r w:rsidR="00356D3C" w:rsidRPr="007111DE">
        <w:rPr>
          <w:rFonts w:ascii="Calibri" w:hAnsi="Calibri"/>
          <w:lang w:val="en-GB"/>
        </w:rPr>
        <w:t xml:space="preserve">summarized </w:t>
      </w:r>
      <w:r w:rsidR="001007AF" w:rsidRPr="007111DE">
        <w:rPr>
          <w:rFonts w:ascii="Calibri" w:hAnsi="Calibri"/>
          <w:lang w:val="en-GB"/>
        </w:rPr>
        <w:t>as follows:</w:t>
      </w:r>
    </w:p>
    <w:p w14:paraId="1773F717" w14:textId="77777777" w:rsidR="00E12EEF" w:rsidRPr="007111DE" w:rsidRDefault="00E12EEF" w:rsidP="00772C2E">
      <w:pPr>
        <w:jc w:val="both"/>
        <w:rPr>
          <w:rFonts w:ascii="Calibri" w:hAnsi="Calibri"/>
        </w:rPr>
      </w:pPr>
    </w:p>
    <w:p w14:paraId="56DAEA1F" w14:textId="77777777" w:rsidR="00E12EEF" w:rsidRPr="007111DE" w:rsidRDefault="00A70EEB" w:rsidP="00772C2E">
      <w:pPr>
        <w:pStyle w:val="ListParagraph"/>
        <w:numPr>
          <w:ilvl w:val="0"/>
          <w:numId w:val="6"/>
        </w:numPr>
        <w:jc w:val="both"/>
        <w:rPr>
          <w:rFonts w:ascii="Calibri" w:hAnsi="Calibri" w:cs="Times New Roman"/>
        </w:rPr>
      </w:pPr>
      <w:r w:rsidRPr="007111DE">
        <w:rPr>
          <w:rFonts w:ascii="Calibri" w:hAnsi="Calibri" w:cs="Times New Roman"/>
        </w:rPr>
        <w:t>Official v</w:t>
      </w:r>
      <w:r w:rsidR="00E12EEF" w:rsidRPr="007111DE">
        <w:rPr>
          <w:rFonts w:ascii="Calibri" w:hAnsi="Calibri" w:cs="Times New Roman"/>
        </w:rPr>
        <w:t xml:space="preserve">isit to Mongolia </w:t>
      </w:r>
    </w:p>
    <w:p w14:paraId="27548D04" w14:textId="77777777" w:rsidR="0002278B" w:rsidRPr="007111DE" w:rsidRDefault="0002278B" w:rsidP="00772C2E">
      <w:pPr>
        <w:pStyle w:val="ListParagraph"/>
        <w:numPr>
          <w:ilvl w:val="0"/>
          <w:numId w:val="6"/>
        </w:numPr>
        <w:jc w:val="both"/>
        <w:rPr>
          <w:rFonts w:ascii="Calibri" w:hAnsi="Calibri" w:cs="Times New Roman"/>
        </w:rPr>
      </w:pPr>
      <w:r w:rsidRPr="007111DE">
        <w:rPr>
          <w:rFonts w:ascii="Calibri" w:hAnsi="Calibri" w:cs="Times New Roman"/>
        </w:rPr>
        <w:t>Expert consultations on annual reports</w:t>
      </w:r>
    </w:p>
    <w:p w14:paraId="71B29F8D" w14:textId="77777777" w:rsidR="00772C2E" w:rsidRPr="007111DE" w:rsidRDefault="00772C2E" w:rsidP="00772C2E">
      <w:pPr>
        <w:pStyle w:val="ListParagraph"/>
        <w:numPr>
          <w:ilvl w:val="0"/>
          <w:numId w:val="6"/>
        </w:numPr>
        <w:jc w:val="both"/>
        <w:rPr>
          <w:rFonts w:ascii="Calibri" w:hAnsi="Calibri" w:cs="Times New Roman"/>
        </w:rPr>
      </w:pPr>
      <w:r w:rsidRPr="007111DE">
        <w:rPr>
          <w:rFonts w:ascii="Calibri" w:hAnsi="Calibri" w:cs="Times New Roman"/>
        </w:rPr>
        <w:t>Social media consultation on accountability</w:t>
      </w:r>
    </w:p>
    <w:p w14:paraId="6C9FE0E7" w14:textId="77777777" w:rsidR="00A70EEB" w:rsidRDefault="00E12EEF" w:rsidP="00772C2E">
      <w:pPr>
        <w:pStyle w:val="ListParagraph"/>
        <w:numPr>
          <w:ilvl w:val="0"/>
          <w:numId w:val="6"/>
        </w:numPr>
        <w:jc w:val="both"/>
        <w:rPr>
          <w:rFonts w:ascii="Calibri" w:hAnsi="Calibri" w:cs="Times New Roman"/>
        </w:rPr>
      </w:pPr>
      <w:r w:rsidRPr="007111DE">
        <w:rPr>
          <w:rFonts w:ascii="Calibri" w:hAnsi="Calibri" w:cs="Times New Roman"/>
        </w:rPr>
        <w:t xml:space="preserve">Communications </w:t>
      </w:r>
      <w:r w:rsidR="00A70EEB" w:rsidRPr="007111DE">
        <w:rPr>
          <w:rFonts w:ascii="Calibri" w:hAnsi="Calibri" w:cs="Times New Roman"/>
        </w:rPr>
        <w:t>and</w:t>
      </w:r>
      <w:r w:rsidRPr="007111DE">
        <w:rPr>
          <w:rFonts w:ascii="Calibri" w:hAnsi="Calibri" w:cs="Times New Roman"/>
        </w:rPr>
        <w:t xml:space="preserve"> press release</w:t>
      </w:r>
      <w:r w:rsidR="00A70EEB" w:rsidRPr="007111DE">
        <w:rPr>
          <w:rFonts w:ascii="Calibri" w:hAnsi="Calibri" w:cs="Times New Roman"/>
        </w:rPr>
        <w:t>s</w:t>
      </w:r>
    </w:p>
    <w:p w14:paraId="687E1310" w14:textId="77777777" w:rsidR="007111DE" w:rsidRPr="007111DE" w:rsidRDefault="007111DE" w:rsidP="00772C2E">
      <w:pPr>
        <w:pStyle w:val="ListParagraph"/>
        <w:numPr>
          <w:ilvl w:val="0"/>
          <w:numId w:val="6"/>
        </w:numPr>
        <w:jc w:val="both"/>
        <w:rPr>
          <w:rFonts w:ascii="Calibri" w:hAnsi="Calibri" w:cs="Times New Roman"/>
        </w:rPr>
      </w:pPr>
    </w:p>
    <w:p w14:paraId="4C83E159" w14:textId="77777777" w:rsidR="00D32317" w:rsidRPr="007111DE" w:rsidRDefault="00D32317" w:rsidP="00772C2E">
      <w:pPr>
        <w:jc w:val="both"/>
        <w:rPr>
          <w:rFonts w:ascii="Calibri" w:hAnsi="Calibri"/>
        </w:rPr>
      </w:pPr>
    </w:p>
    <w:p w14:paraId="7A68EEAB" w14:textId="46566BA0" w:rsidR="00D32317" w:rsidRPr="007111DE" w:rsidRDefault="00D32317" w:rsidP="007111DE">
      <w:pPr>
        <w:jc w:val="center"/>
        <w:rPr>
          <w:rFonts w:ascii="Calibri" w:hAnsi="Calibri"/>
        </w:rPr>
      </w:pPr>
      <w:r w:rsidRPr="007111DE">
        <w:rPr>
          <w:rFonts w:ascii="Calibri" w:hAnsi="Calibri"/>
        </w:rPr>
        <w:t>*</w:t>
      </w:r>
      <w:r w:rsidR="007111DE" w:rsidRPr="007111DE">
        <w:rPr>
          <w:rFonts w:ascii="Calibri" w:hAnsi="Calibri"/>
        </w:rPr>
        <w:t xml:space="preserve"> </w:t>
      </w:r>
      <w:r w:rsidRPr="007111DE">
        <w:rPr>
          <w:rFonts w:ascii="Calibri" w:hAnsi="Calibri"/>
        </w:rPr>
        <w:t>*</w:t>
      </w:r>
      <w:r w:rsidR="007111DE" w:rsidRPr="007111DE">
        <w:rPr>
          <w:rFonts w:ascii="Calibri" w:hAnsi="Calibri"/>
        </w:rPr>
        <w:t xml:space="preserve"> </w:t>
      </w:r>
      <w:r w:rsidRPr="007111DE">
        <w:rPr>
          <w:rFonts w:ascii="Calibri" w:hAnsi="Calibri"/>
        </w:rPr>
        <w:t>*</w:t>
      </w:r>
    </w:p>
    <w:p w14:paraId="26990012" w14:textId="77777777" w:rsidR="003C2E19" w:rsidRPr="007111DE" w:rsidRDefault="003C2E19" w:rsidP="00772C2E">
      <w:pPr>
        <w:pStyle w:val="Heading1"/>
        <w:numPr>
          <w:ilvl w:val="0"/>
          <w:numId w:val="7"/>
        </w:numPr>
        <w:jc w:val="both"/>
        <w:rPr>
          <w:rFonts w:ascii="Calibri" w:hAnsi="Calibri"/>
        </w:rPr>
      </w:pPr>
      <w:r w:rsidRPr="007111DE">
        <w:rPr>
          <w:rFonts w:ascii="Calibri" w:hAnsi="Calibri"/>
        </w:rPr>
        <w:t xml:space="preserve">Official visit to Mongolia </w:t>
      </w:r>
    </w:p>
    <w:p w14:paraId="56A48662" w14:textId="77777777" w:rsidR="003C2E19" w:rsidRPr="007111DE" w:rsidRDefault="003C2E19" w:rsidP="00772C2E">
      <w:pPr>
        <w:shd w:val="clear" w:color="auto" w:fill="FFFFFF"/>
        <w:jc w:val="both"/>
        <w:rPr>
          <w:rFonts w:ascii="Calibri" w:hAnsi="Calibri"/>
          <w:color w:val="222222"/>
        </w:rPr>
      </w:pPr>
    </w:p>
    <w:p w14:paraId="00C44143" w14:textId="77777777" w:rsidR="00B13C28" w:rsidRPr="007111DE" w:rsidRDefault="003C2E19" w:rsidP="00772C2E">
      <w:pPr>
        <w:shd w:val="clear" w:color="auto" w:fill="FFFFFF"/>
        <w:jc w:val="both"/>
        <w:rPr>
          <w:rFonts w:ascii="Calibri" w:hAnsi="Calibri"/>
          <w:color w:val="222222"/>
        </w:rPr>
      </w:pPr>
      <w:r w:rsidRPr="007111DE">
        <w:rPr>
          <w:rFonts w:ascii="Calibri" w:hAnsi="Calibri"/>
          <w:color w:val="222222"/>
        </w:rPr>
        <w:t xml:space="preserve">I </w:t>
      </w:r>
      <w:r w:rsidR="00DD60EC" w:rsidRPr="007111DE">
        <w:rPr>
          <w:rFonts w:ascii="Calibri" w:hAnsi="Calibri"/>
          <w:color w:val="222222"/>
        </w:rPr>
        <w:t>undertook</w:t>
      </w:r>
      <w:r w:rsidRPr="007111DE">
        <w:rPr>
          <w:rFonts w:ascii="Calibri" w:hAnsi="Calibri"/>
          <w:color w:val="222222"/>
        </w:rPr>
        <w:t xml:space="preserve"> an official visit to Mongolia </w:t>
      </w:r>
      <w:r w:rsidR="00DD331A" w:rsidRPr="007111DE">
        <w:rPr>
          <w:rFonts w:ascii="Calibri" w:hAnsi="Calibri"/>
          <w:color w:val="222222"/>
        </w:rPr>
        <w:t xml:space="preserve">at the invitation of the Government from 9 to 20 April 2018 </w:t>
      </w:r>
      <w:r w:rsidRPr="007111DE">
        <w:rPr>
          <w:rFonts w:ascii="Calibri" w:hAnsi="Calibri"/>
          <w:color w:val="222222"/>
        </w:rPr>
        <w:t xml:space="preserve">to assess the country’s situation regarding the </w:t>
      </w:r>
      <w:r w:rsidR="0076313D" w:rsidRPr="007111DE">
        <w:rPr>
          <w:rFonts w:ascii="Calibri" w:hAnsi="Calibri"/>
          <w:color w:val="222222"/>
        </w:rPr>
        <w:t xml:space="preserve">realization of the </w:t>
      </w:r>
      <w:r w:rsidRPr="007111DE">
        <w:rPr>
          <w:rFonts w:ascii="Calibri" w:hAnsi="Calibri"/>
          <w:color w:val="222222"/>
        </w:rPr>
        <w:t>human rights to safe drinking water and sanitation.</w:t>
      </w:r>
      <w:r w:rsidR="00DD331A" w:rsidRPr="007111DE">
        <w:rPr>
          <w:rFonts w:ascii="Calibri" w:hAnsi="Calibri"/>
          <w:color w:val="222222"/>
        </w:rPr>
        <w:t xml:space="preserve"> During my visit, I visited and interacted with communities in </w:t>
      </w:r>
      <w:r w:rsidR="00047AB1" w:rsidRPr="007111DE">
        <w:rPr>
          <w:rFonts w:ascii="Calibri" w:hAnsi="Calibri"/>
          <w:color w:val="222222"/>
        </w:rPr>
        <w:t>Ulaanbaatar City</w:t>
      </w:r>
      <w:r w:rsidR="00F00ECC" w:rsidRPr="007111DE">
        <w:rPr>
          <w:rFonts w:ascii="Calibri" w:hAnsi="Calibri"/>
          <w:color w:val="222222"/>
        </w:rPr>
        <w:t xml:space="preserve">, </w:t>
      </w:r>
      <w:proofErr w:type="spellStart"/>
      <w:r w:rsidR="00946BE5" w:rsidRPr="007111DE">
        <w:rPr>
          <w:rFonts w:ascii="Calibri" w:hAnsi="Calibri"/>
          <w:color w:val="222222"/>
        </w:rPr>
        <w:t>Dundgovi</w:t>
      </w:r>
      <w:proofErr w:type="spellEnd"/>
      <w:r w:rsidR="00946BE5" w:rsidRPr="007111DE">
        <w:rPr>
          <w:rFonts w:ascii="Calibri" w:hAnsi="Calibri"/>
          <w:color w:val="222222"/>
        </w:rPr>
        <w:t> </w:t>
      </w:r>
      <w:proofErr w:type="spellStart"/>
      <w:r w:rsidR="00946BE5" w:rsidRPr="007111DE">
        <w:rPr>
          <w:rFonts w:ascii="Calibri" w:hAnsi="Calibri"/>
          <w:i/>
          <w:iCs/>
          <w:color w:val="222222"/>
        </w:rPr>
        <w:t>aimag</w:t>
      </w:r>
      <w:proofErr w:type="spellEnd"/>
      <w:r w:rsidR="00F00ECC" w:rsidRPr="007111DE">
        <w:rPr>
          <w:rFonts w:ascii="Calibri" w:hAnsi="Calibri"/>
          <w:color w:val="222222"/>
        </w:rPr>
        <w:t xml:space="preserve"> </w:t>
      </w:r>
      <w:r w:rsidR="00946BE5" w:rsidRPr="007111DE">
        <w:rPr>
          <w:rFonts w:ascii="Calibri" w:hAnsi="Calibri"/>
          <w:color w:val="222222"/>
        </w:rPr>
        <w:t xml:space="preserve">and </w:t>
      </w:r>
      <w:proofErr w:type="spellStart"/>
      <w:r w:rsidR="00946BE5" w:rsidRPr="007111DE">
        <w:rPr>
          <w:rFonts w:ascii="Calibri" w:hAnsi="Calibri"/>
          <w:color w:val="222222"/>
        </w:rPr>
        <w:t>Umnugovi</w:t>
      </w:r>
      <w:proofErr w:type="spellEnd"/>
      <w:r w:rsidR="00946BE5" w:rsidRPr="007111DE">
        <w:rPr>
          <w:rFonts w:ascii="Calibri" w:hAnsi="Calibri"/>
          <w:color w:val="222222"/>
        </w:rPr>
        <w:t> </w:t>
      </w:r>
      <w:proofErr w:type="spellStart"/>
      <w:r w:rsidR="00946BE5" w:rsidRPr="007111DE">
        <w:rPr>
          <w:rFonts w:ascii="Calibri" w:hAnsi="Calibri"/>
          <w:i/>
          <w:iCs/>
          <w:color w:val="222222"/>
        </w:rPr>
        <w:t>aimag</w:t>
      </w:r>
      <w:proofErr w:type="spellEnd"/>
      <w:r w:rsidR="00946BE5" w:rsidRPr="007111DE">
        <w:rPr>
          <w:rFonts w:ascii="Calibri" w:hAnsi="Calibri"/>
          <w:i/>
          <w:iCs/>
          <w:color w:val="222222"/>
        </w:rPr>
        <w:t> </w:t>
      </w:r>
      <w:r w:rsidR="00946BE5" w:rsidRPr="007111DE">
        <w:rPr>
          <w:rFonts w:ascii="Calibri" w:hAnsi="Calibri"/>
          <w:color w:val="222222"/>
        </w:rPr>
        <w:t>(provinces</w:t>
      </w:r>
      <w:r w:rsidR="00B13C28" w:rsidRPr="007111DE">
        <w:rPr>
          <w:rFonts w:ascii="Calibri" w:hAnsi="Calibri"/>
          <w:color w:val="222222"/>
        </w:rPr>
        <w:t>), examining access to drinking water and sanitation services for Mongolians living in urban and rural areas, including the nomadic population. In particular, I observed various layers of inequalities in access to these services that are a matter of great concern from a human rights perspective.</w:t>
      </w:r>
    </w:p>
    <w:p w14:paraId="04084AC9" w14:textId="77777777" w:rsidR="00E85BED" w:rsidRPr="007111DE" w:rsidRDefault="00E85BED" w:rsidP="00772C2E">
      <w:pPr>
        <w:shd w:val="clear" w:color="auto" w:fill="FFFFFF"/>
        <w:jc w:val="both"/>
        <w:rPr>
          <w:rFonts w:ascii="Calibri" w:hAnsi="Calibri"/>
          <w:color w:val="222222"/>
        </w:rPr>
      </w:pPr>
    </w:p>
    <w:p w14:paraId="4D29B146" w14:textId="77777777" w:rsidR="00E85BED" w:rsidRPr="007111DE" w:rsidRDefault="00E85BED" w:rsidP="00772C2E">
      <w:pPr>
        <w:shd w:val="clear" w:color="auto" w:fill="FFFFFF"/>
        <w:jc w:val="both"/>
        <w:rPr>
          <w:rFonts w:ascii="Calibri" w:hAnsi="Calibri"/>
          <w:color w:val="222222"/>
        </w:rPr>
      </w:pPr>
      <w:r w:rsidRPr="007111DE">
        <w:rPr>
          <w:rFonts w:ascii="Calibri" w:hAnsi="Calibri"/>
          <w:color w:val="222222"/>
        </w:rPr>
        <w:t xml:space="preserve">I am very grateful to all civil society </w:t>
      </w:r>
      <w:proofErr w:type="spellStart"/>
      <w:r w:rsidRPr="007111DE">
        <w:rPr>
          <w:rFonts w:ascii="Calibri" w:hAnsi="Calibri"/>
          <w:color w:val="222222"/>
        </w:rPr>
        <w:t>organisations</w:t>
      </w:r>
      <w:proofErr w:type="spellEnd"/>
      <w:r w:rsidRPr="007111DE">
        <w:rPr>
          <w:rFonts w:ascii="Calibri" w:hAnsi="Calibri"/>
          <w:color w:val="222222"/>
        </w:rPr>
        <w:t xml:space="preserve"> for their support before and during the official visit, the individuals and families who took time out to meet with me and share their experiences</w:t>
      </w:r>
      <w:r w:rsidR="00E246A0" w:rsidRPr="007111DE">
        <w:rPr>
          <w:rFonts w:ascii="Calibri" w:hAnsi="Calibri"/>
          <w:color w:val="222222"/>
        </w:rPr>
        <w:t>, and to the general public who followed my visit</w:t>
      </w:r>
      <w:r w:rsidRPr="007111DE">
        <w:rPr>
          <w:rFonts w:ascii="Calibri" w:hAnsi="Calibri"/>
          <w:color w:val="222222"/>
        </w:rPr>
        <w:t>.</w:t>
      </w:r>
    </w:p>
    <w:p w14:paraId="5382AEDE" w14:textId="77777777" w:rsidR="008F35FB" w:rsidRPr="007111DE" w:rsidRDefault="008F35FB" w:rsidP="008F35FB">
      <w:pPr>
        <w:shd w:val="clear" w:color="auto" w:fill="FFFFFF"/>
        <w:jc w:val="both"/>
        <w:rPr>
          <w:rFonts w:ascii="Calibri" w:hAnsi="Calibri"/>
          <w:color w:val="222222"/>
        </w:rPr>
      </w:pPr>
    </w:p>
    <w:p w14:paraId="6BE88F57" w14:textId="2C9F04E7" w:rsidR="00946BE5" w:rsidRPr="007111DE" w:rsidRDefault="008F35FB" w:rsidP="00772C2E">
      <w:pPr>
        <w:shd w:val="clear" w:color="auto" w:fill="FFFFFF"/>
        <w:jc w:val="both"/>
        <w:rPr>
          <w:rFonts w:ascii="Calibri" w:hAnsi="Calibri"/>
          <w:color w:val="222222"/>
        </w:rPr>
      </w:pPr>
      <w:r w:rsidRPr="007111DE">
        <w:rPr>
          <w:rFonts w:ascii="Calibri" w:hAnsi="Calibri"/>
          <w:color w:val="222222"/>
        </w:rPr>
        <w:t xml:space="preserve">My full statement on the official visit to Mongolia, including all updates on social media during the visit, can be read </w:t>
      </w:r>
      <w:hyperlink r:id="rId9" w:history="1">
        <w:r w:rsidRPr="007111DE">
          <w:rPr>
            <w:rStyle w:val="Hyperlink"/>
            <w:rFonts w:ascii="Calibri" w:hAnsi="Calibri"/>
          </w:rPr>
          <w:t>in English</w:t>
        </w:r>
      </w:hyperlink>
      <w:r w:rsidRPr="007111DE">
        <w:rPr>
          <w:rFonts w:ascii="Calibri" w:hAnsi="Calibri"/>
          <w:color w:val="222222"/>
        </w:rPr>
        <w:t xml:space="preserve"> or in </w:t>
      </w:r>
      <w:hyperlink r:id="rId10" w:history="1">
        <w:r w:rsidRPr="007111DE">
          <w:rPr>
            <w:rStyle w:val="Hyperlink"/>
            <w:rFonts w:ascii="Calibri" w:hAnsi="Calibri"/>
          </w:rPr>
          <w:t>Mongolian</w:t>
        </w:r>
      </w:hyperlink>
      <w:r w:rsidRPr="007111DE">
        <w:rPr>
          <w:rFonts w:ascii="Calibri" w:hAnsi="Calibri"/>
          <w:color w:val="222222"/>
        </w:rPr>
        <w:t xml:space="preserve"> and the shorter press release can be read </w:t>
      </w:r>
      <w:hyperlink r:id="rId11" w:history="1">
        <w:r w:rsidRPr="007111DE">
          <w:rPr>
            <w:rStyle w:val="Hyperlink"/>
            <w:rFonts w:ascii="Calibri" w:hAnsi="Calibri"/>
          </w:rPr>
          <w:t>here</w:t>
        </w:r>
      </w:hyperlink>
      <w:r w:rsidRPr="007111DE">
        <w:rPr>
          <w:rFonts w:ascii="Calibri" w:hAnsi="Calibri"/>
          <w:color w:val="222222"/>
        </w:rPr>
        <w:t>. I will present my mission report to Mongolia at the 39</w:t>
      </w:r>
      <w:r w:rsidRPr="007111DE">
        <w:rPr>
          <w:rFonts w:ascii="Calibri" w:hAnsi="Calibri"/>
          <w:color w:val="222222"/>
          <w:vertAlign w:val="superscript"/>
        </w:rPr>
        <w:t>th</w:t>
      </w:r>
      <w:r w:rsidRPr="007111DE">
        <w:rPr>
          <w:rFonts w:ascii="Calibri" w:hAnsi="Calibri"/>
          <w:color w:val="222222"/>
        </w:rPr>
        <w:t xml:space="preserve"> session of the Human Rights Council in September 2018. </w:t>
      </w:r>
    </w:p>
    <w:p w14:paraId="53CFE19C" w14:textId="6B8BE28A" w:rsidR="00AA7C45" w:rsidRPr="007111DE" w:rsidRDefault="007111DE" w:rsidP="00E52BDB">
      <w:pPr>
        <w:shd w:val="clear" w:color="auto" w:fill="FFFFFF"/>
        <w:jc w:val="center"/>
        <w:rPr>
          <w:rFonts w:ascii="Calibri" w:hAnsi="Calibri"/>
          <w:color w:val="222222"/>
          <w:sz w:val="22"/>
          <w:szCs w:val="22"/>
        </w:rPr>
      </w:pPr>
      <w:r w:rsidRPr="007111DE">
        <w:rPr>
          <w:rFonts w:ascii="Calibri" w:hAnsi="Calibri"/>
          <w:noProof/>
          <w:color w:val="222222"/>
          <w:sz w:val="22"/>
          <w:szCs w:val="22"/>
        </w:rPr>
        <w:lastRenderedPageBreak/>
        <w:drawing>
          <wp:inline distT="0" distB="0" distL="0" distR="0" wp14:anchorId="01ACA576" wp14:editId="074DAC3D">
            <wp:extent cx="4086225" cy="2298065"/>
            <wp:effectExtent l="152400" t="152400" r="155575" b="191135"/>
            <wp:docPr id="1" name="Picture 1" descr="../../../Documents/HRtWS%20OFFLINE%20STORAGE/Mongolia%20video%20+%20photos/Social%20media%20images/Screen%20Shot%202018-04-19%20at%201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ocuments/HRtWS%20OFFLINE%20STORAGE/Mongolia%20video%20+%20photos/Social%20media%20images/Screen%20Shot%202018-04-19%20at%2011"/>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4086225" cy="2298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0EF1D0" w14:textId="77777777" w:rsidR="00BF73A7" w:rsidRPr="007111DE" w:rsidRDefault="00EB5F2B" w:rsidP="00CF39D4">
      <w:pPr>
        <w:shd w:val="clear" w:color="auto" w:fill="FFFFFF"/>
        <w:jc w:val="center"/>
        <w:rPr>
          <w:rFonts w:ascii="Calibri" w:hAnsi="Calibri"/>
          <w:color w:val="222222"/>
          <w:sz w:val="21"/>
        </w:rPr>
      </w:pPr>
      <w:hyperlink r:id="rId14" w:history="1">
        <w:r w:rsidR="0021100A" w:rsidRPr="007111DE">
          <w:rPr>
            <w:rStyle w:val="Hyperlink"/>
            <w:rFonts w:ascii="Calibri" w:hAnsi="Calibri"/>
            <w:sz w:val="21"/>
          </w:rPr>
          <w:t>Social media update</w:t>
        </w:r>
      </w:hyperlink>
      <w:r w:rsidR="0021100A" w:rsidRPr="007111DE">
        <w:rPr>
          <w:rFonts w:ascii="Calibri" w:hAnsi="Calibri"/>
          <w:color w:val="222222"/>
          <w:sz w:val="21"/>
        </w:rPr>
        <w:t xml:space="preserve"> at the end of the official visit to Mongolia</w:t>
      </w:r>
    </w:p>
    <w:p w14:paraId="7D5FB816" w14:textId="77777777" w:rsidR="0021100A" w:rsidRPr="007111DE" w:rsidRDefault="0021100A" w:rsidP="00772C2E">
      <w:pPr>
        <w:shd w:val="clear" w:color="auto" w:fill="FFFFFF"/>
        <w:jc w:val="both"/>
        <w:rPr>
          <w:rFonts w:ascii="Calibri" w:hAnsi="Calibri"/>
          <w:color w:val="222222"/>
        </w:rPr>
      </w:pPr>
    </w:p>
    <w:p w14:paraId="5C262A0A" w14:textId="77777777" w:rsidR="00E12EEF" w:rsidRPr="007111DE" w:rsidRDefault="003C2E19" w:rsidP="00772C2E">
      <w:pPr>
        <w:pStyle w:val="Heading1"/>
        <w:numPr>
          <w:ilvl w:val="0"/>
          <w:numId w:val="7"/>
        </w:numPr>
        <w:jc w:val="both"/>
        <w:rPr>
          <w:rFonts w:ascii="Calibri" w:hAnsi="Calibri"/>
        </w:rPr>
      </w:pPr>
      <w:r w:rsidRPr="007111DE">
        <w:rPr>
          <w:rFonts w:ascii="Calibri" w:hAnsi="Calibri"/>
        </w:rPr>
        <w:t>Expert consultations on annual reports</w:t>
      </w:r>
    </w:p>
    <w:p w14:paraId="3F2799D3" w14:textId="77777777" w:rsidR="00291C69" w:rsidRPr="007111DE" w:rsidRDefault="00291C69" w:rsidP="00772C2E">
      <w:pPr>
        <w:shd w:val="clear" w:color="auto" w:fill="FFFFFF"/>
        <w:jc w:val="both"/>
        <w:rPr>
          <w:rFonts w:ascii="Calibri" w:hAnsi="Calibri"/>
          <w:color w:val="222222"/>
        </w:rPr>
      </w:pPr>
      <w:r w:rsidRPr="007111DE">
        <w:rPr>
          <w:rFonts w:ascii="Calibri" w:hAnsi="Calibri"/>
          <w:color w:val="222222"/>
        </w:rPr>
        <w:t xml:space="preserve">For this year’s two thematic reports, I </w:t>
      </w:r>
      <w:r w:rsidR="00167F5A" w:rsidRPr="007111DE">
        <w:rPr>
          <w:rFonts w:ascii="Calibri" w:hAnsi="Calibri"/>
          <w:color w:val="222222"/>
        </w:rPr>
        <w:t>am</w:t>
      </w:r>
      <w:r w:rsidRPr="007111DE">
        <w:rPr>
          <w:rFonts w:ascii="Calibri" w:hAnsi="Calibri"/>
          <w:color w:val="222222"/>
        </w:rPr>
        <w:t xml:space="preserve"> focus</w:t>
      </w:r>
      <w:r w:rsidR="00167F5A" w:rsidRPr="007111DE">
        <w:rPr>
          <w:rFonts w:ascii="Calibri" w:hAnsi="Calibri"/>
          <w:color w:val="222222"/>
        </w:rPr>
        <w:t>ing</w:t>
      </w:r>
      <w:r w:rsidRPr="007111DE">
        <w:rPr>
          <w:rFonts w:ascii="Calibri" w:hAnsi="Calibri"/>
          <w:color w:val="222222"/>
        </w:rPr>
        <w:t xml:space="preserve"> on two themes:</w:t>
      </w:r>
    </w:p>
    <w:p w14:paraId="6D450579" w14:textId="77777777" w:rsidR="0045071F" w:rsidRPr="007111DE" w:rsidRDefault="0045071F" w:rsidP="00772C2E">
      <w:pPr>
        <w:shd w:val="clear" w:color="auto" w:fill="FFFFFF"/>
        <w:jc w:val="both"/>
        <w:rPr>
          <w:rFonts w:ascii="Calibri" w:hAnsi="Calibri"/>
          <w:color w:val="222222"/>
        </w:rPr>
      </w:pPr>
    </w:p>
    <w:p w14:paraId="0BEFDA49" w14:textId="77777777" w:rsidR="00291C69" w:rsidRPr="007111DE" w:rsidRDefault="008F35FB" w:rsidP="007C7567">
      <w:pPr>
        <w:pStyle w:val="ListParagraph"/>
        <w:numPr>
          <w:ilvl w:val="0"/>
          <w:numId w:val="16"/>
        </w:numPr>
        <w:shd w:val="clear" w:color="auto" w:fill="FFFFFF"/>
        <w:jc w:val="both"/>
        <w:rPr>
          <w:rFonts w:ascii="Calibri" w:hAnsi="Calibri" w:cs="Times New Roman"/>
          <w:color w:val="222222"/>
        </w:rPr>
      </w:pPr>
      <w:r w:rsidRPr="007111DE">
        <w:rPr>
          <w:rFonts w:ascii="Calibri" w:hAnsi="Calibri" w:cs="Times New Roman"/>
        </w:rPr>
        <w:t>T</w:t>
      </w:r>
      <w:r w:rsidR="00291C69" w:rsidRPr="007111DE">
        <w:rPr>
          <w:rFonts w:ascii="Calibri" w:hAnsi="Calibri" w:cs="Times New Roman"/>
        </w:rPr>
        <w:t>he principle of accountability in the context of the human rights to water and sanitation</w:t>
      </w:r>
      <w:r w:rsidR="00291C69" w:rsidRPr="007111DE">
        <w:rPr>
          <w:rFonts w:ascii="Calibri" w:hAnsi="Calibri" w:cs="Times New Roman"/>
          <w:color w:val="222222"/>
        </w:rPr>
        <w:t xml:space="preserve"> for the 73</w:t>
      </w:r>
      <w:r w:rsidR="00291C69" w:rsidRPr="007111DE">
        <w:rPr>
          <w:rFonts w:ascii="Calibri" w:hAnsi="Calibri" w:cs="Times New Roman"/>
          <w:color w:val="222222"/>
          <w:vertAlign w:val="superscript"/>
        </w:rPr>
        <w:t>rd</w:t>
      </w:r>
      <w:r w:rsidR="00291C69" w:rsidRPr="007111DE">
        <w:rPr>
          <w:rFonts w:ascii="Calibri" w:hAnsi="Calibri" w:cs="Times New Roman"/>
          <w:color w:val="222222"/>
        </w:rPr>
        <w:t xml:space="preserve"> session of the United Nations General Assembly</w:t>
      </w:r>
      <w:r w:rsidRPr="007111DE">
        <w:rPr>
          <w:rFonts w:ascii="Calibri" w:hAnsi="Calibri" w:cs="Times New Roman"/>
          <w:color w:val="222222"/>
        </w:rPr>
        <w:t xml:space="preserve"> in October 2018 (</w:t>
      </w:r>
      <w:hyperlink r:id="rId15" w:history="1">
        <w:r w:rsidRPr="007111DE">
          <w:rPr>
            <w:rStyle w:val="Hyperlink"/>
            <w:rFonts w:ascii="Calibri" w:hAnsi="Calibri" w:cs="Times New Roman"/>
          </w:rPr>
          <w:t>Click here more info</w:t>
        </w:r>
      </w:hyperlink>
      <w:r w:rsidRPr="007111DE">
        <w:rPr>
          <w:rFonts w:ascii="Calibri" w:hAnsi="Calibri" w:cs="Times New Roman"/>
          <w:color w:val="222222"/>
        </w:rPr>
        <w:t>)</w:t>
      </w:r>
      <w:r w:rsidR="00291C69" w:rsidRPr="007111DE">
        <w:rPr>
          <w:rFonts w:ascii="Calibri" w:hAnsi="Calibri" w:cs="Times New Roman"/>
          <w:color w:val="222222"/>
        </w:rPr>
        <w:t>; and</w:t>
      </w:r>
    </w:p>
    <w:p w14:paraId="0B95E895" w14:textId="77777777" w:rsidR="00291C69" w:rsidRPr="007111DE" w:rsidRDefault="008F35FB" w:rsidP="007C7567">
      <w:pPr>
        <w:pStyle w:val="ListParagraph"/>
        <w:numPr>
          <w:ilvl w:val="0"/>
          <w:numId w:val="16"/>
        </w:numPr>
        <w:shd w:val="clear" w:color="auto" w:fill="FFFFFF"/>
        <w:jc w:val="both"/>
        <w:rPr>
          <w:rFonts w:ascii="Calibri" w:hAnsi="Calibri" w:cs="Times New Roman"/>
          <w:color w:val="222222"/>
        </w:rPr>
      </w:pPr>
      <w:r w:rsidRPr="007111DE">
        <w:rPr>
          <w:rFonts w:ascii="Calibri" w:hAnsi="Calibri" w:cs="Times New Roman"/>
        </w:rPr>
        <w:t>T</w:t>
      </w:r>
      <w:r w:rsidR="00291C69" w:rsidRPr="007111DE">
        <w:rPr>
          <w:rFonts w:ascii="Calibri" w:hAnsi="Calibri" w:cs="Times New Roman"/>
        </w:rPr>
        <w:t>he human rights to water and sanitation of forcibly displaced persons</w:t>
      </w:r>
      <w:r w:rsidR="00291C69" w:rsidRPr="007111DE">
        <w:rPr>
          <w:rFonts w:ascii="Calibri" w:hAnsi="Calibri" w:cs="Times New Roman"/>
          <w:color w:val="222222"/>
        </w:rPr>
        <w:t xml:space="preserve"> for the 39</w:t>
      </w:r>
      <w:r w:rsidR="00291C69" w:rsidRPr="007111DE">
        <w:rPr>
          <w:rFonts w:ascii="Calibri" w:hAnsi="Calibri" w:cs="Times New Roman"/>
          <w:color w:val="222222"/>
          <w:vertAlign w:val="superscript"/>
        </w:rPr>
        <w:t>th</w:t>
      </w:r>
      <w:r w:rsidR="00291C69" w:rsidRPr="007111DE">
        <w:rPr>
          <w:rFonts w:ascii="Calibri" w:hAnsi="Calibri" w:cs="Times New Roman"/>
          <w:color w:val="222222"/>
        </w:rPr>
        <w:t xml:space="preserve"> session </w:t>
      </w:r>
      <w:r w:rsidRPr="007111DE">
        <w:rPr>
          <w:rFonts w:ascii="Calibri" w:hAnsi="Calibri" w:cs="Times New Roman"/>
          <w:color w:val="222222"/>
        </w:rPr>
        <w:t>of the Human Rights Council in September 2018 (</w:t>
      </w:r>
      <w:hyperlink r:id="rId16" w:history="1">
        <w:r w:rsidRPr="007111DE">
          <w:rPr>
            <w:rStyle w:val="Hyperlink"/>
            <w:rFonts w:ascii="Calibri" w:hAnsi="Calibri" w:cs="Times New Roman"/>
          </w:rPr>
          <w:t>Click here for more info</w:t>
        </w:r>
      </w:hyperlink>
      <w:r w:rsidRPr="007111DE">
        <w:rPr>
          <w:rFonts w:ascii="Calibri" w:hAnsi="Calibri" w:cs="Times New Roman"/>
          <w:color w:val="222222"/>
        </w:rPr>
        <w:t>)</w:t>
      </w:r>
    </w:p>
    <w:p w14:paraId="1108493D" w14:textId="77777777" w:rsidR="0045071F" w:rsidRPr="007111DE" w:rsidRDefault="0045071F" w:rsidP="00772C2E">
      <w:pPr>
        <w:shd w:val="clear" w:color="auto" w:fill="FFFFFF"/>
        <w:jc w:val="both"/>
        <w:rPr>
          <w:rFonts w:ascii="Calibri" w:hAnsi="Calibri"/>
          <w:color w:val="222222"/>
        </w:rPr>
      </w:pPr>
    </w:p>
    <w:p w14:paraId="05EE69FA" w14:textId="77777777" w:rsidR="00FF658B" w:rsidRPr="007111DE" w:rsidRDefault="00FF658B" w:rsidP="00772C2E">
      <w:pPr>
        <w:shd w:val="clear" w:color="auto" w:fill="FFFFFF"/>
        <w:jc w:val="both"/>
        <w:rPr>
          <w:rFonts w:ascii="Calibri" w:hAnsi="Calibri"/>
          <w:color w:val="222222"/>
        </w:rPr>
      </w:pPr>
      <w:r w:rsidRPr="007111DE">
        <w:rPr>
          <w:rFonts w:ascii="Calibri" w:hAnsi="Calibri"/>
          <w:noProof/>
          <w:color w:val="222222"/>
        </w:rPr>
        <w:drawing>
          <wp:inline distT="0" distB="0" distL="0" distR="0" wp14:anchorId="00B54E00" wp14:editId="467E19BC">
            <wp:extent cx="5939155" cy="1412240"/>
            <wp:effectExtent l="152400" t="152400" r="156845" b="187960"/>
            <wp:docPr id="12" name="Picture 12" descr="../Annual%20Reports/2018%20-%20Accountability/consultation%20group%20photo.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nual%20Reports/2018%20-%20Accountability/consultation%20group%20photo.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939155" cy="1412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6453DE" w14:textId="77777777" w:rsidR="00272FE3" w:rsidRPr="007111DE" w:rsidRDefault="00272FE3" w:rsidP="00CF39D4">
      <w:pPr>
        <w:shd w:val="clear" w:color="auto" w:fill="FFFFFF"/>
        <w:jc w:val="center"/>
        <w:rPr>
          <w:rFonts w:ascii="Calibri" w:hAnsi="Calibri"/>
          <w:color w:val="222222"/>
          <w:sz w:val="20"/>
          <w:szCs w:val="20"/>
        </w:rPr>
      </w:pPr>
      <w:r w:rsidRPr="007111DE">
        <w:rPr>
          <w:rFonts w:ascii="Calibri" w:hAnsi="Calibri"/>
          <w:color w:val="222222"/>
          <w:sz w:val="20"/>
          <w:szCs w:val="20"/>
        </w:rPr>
        <w:t xml:space="preserve">Experts </w:t>
      </w:r>
      <w:r w:rsidR="00291C69" w:rsidRPr="007111DE">
        <w:rPr>
          <w:rFonts w:ascii="Calibri" w:hAnsi="Calibri"/>
          <w:color w:val="222222"/>
          <w:sz w:val="20"/>
          <w:szCs w:val="20"/>
        </w:rPr>
        <w:t>at</w:t>
      </w:r>
      <w:r w:rsidRPr="007111DE">
        <w:rPr>
          <w:rFonts w:ascii="Calibri" w:hAnsi="Calibri"/>
          <w:color w:val="222222"/>
          <w:sz w:val="20"/>
          <w:szCs w:val="20"/>
        </w:rPr>
        <w:t xml:space="preserve"> the consultation on the principle of accountability in the context of the human rights to water and sanitation, 14-15 May 2018.</w:t>
      </w:r>
    </w:p>
    <w:p w14:paraId="71F24064" w14:textId="77777777" w:rsidR="005969D5" w:rsidRPr="007111DE" w:rsidRDefault="005969D5" w:rsidP="00772C2E">
      <w:pPr>
        <w:shd w:val="clear" w:color="auto" w:fill="FFFFFF"/>
        <w:jc w:val="both"/>
        <w:rPr>
          <w:rFonts w:ascii="Calibri" w:hAnsi="Calibri"/>
          <w:color w:val="222222"/>
        </w:rPr>
      </w:pPr>
    </w:p>
    <w:p w14:paraId="759D26E0" w14:textId="77777777" w:rsidR="008F35FB" w:rsidRPr="007111DE" w:rsidRDefault="00D74DED" w:rsidP="008F35FB">
      <w:pPr>
        <w:shd w:val="clear" w:color="auto" w:fill="FFFFFF"/>
        <w:jc w:val="both"/>
        <w:rPr>
          <w:rFonts w:ascii="Calibri" w:hAnsi="Calibri"/>
          <w:color w:val="222222"/>
        </w:rPr>
      </w:pPr>
      <w:r w:rsidRPr="007111DE">
        <w:rPr>
          <w:rFonts w:ascii="Calibri" w:hAnsi="Calibri"/>
          <w:color w:val="222222"/>
        </w:rPr>
        <w:t xml:space="preserve">From 14 to </w:t>
      </w:r>
      <w:r w:rsidR="0073018B" w:rsidRPr="007111DE">
        <w:rPr>
          <w:rFonts w:ascii="Calibri" w:hAnsi="Calibri"/>
          <w:color w:val="222222"/>
        </w:rPr>
        <w:t>17</w:t>
      </w:r>
      <w:r w:rsidR="00FF36DE" w:rsidRPr="007111DE">
        <w:rPr>
          <w:rFonts w:ascii="Calibri" w:hAnsi="Calibri"/>
          <w:color w:val="222222"/>
        </w:rPr>
        <w:t xml:space="preserve"> May</w:t>
      </w:r>
      <w:r w:rsidR="00A5459A" w:rsidRPr="007111DE">
        <w:rPr>
          <w:rFonts w:ascii="Calibri" w:hAnsi="Calibri"/>
          <w:color w:val="222222"/>
        </w:rPr>
        <w:t xml:space="preserve"> 2018</w:t>
      </w:r>
      <w:r w:rsidR="00FF36DE" w:rsidRPr="007111DE">
        <w:rPr>
          <w:rFonts w:ascii="Calibri" w:hAnsi="Calibri"/>
          <w:color w:val="222222"/>
        </w:rPr>
        <w:t>,</w:t>
      </w:r>
      <w:r w:rsidR="008F35FB" w:rsidRPr="007111DE">
        <w:rPr>
          <w:rFonts w:ascii="Calibri" w:hAnsi="Calibri"/>
          <w:color w:val="222222"/>
        </w:rPr>
        <w:t xml:space="preserve"> I organized</w:t>
      </w:r>
      <w:r w:rsidR="00FF36DE" w:rsidRPr="007111DE">
        <w:rPr>
          <w:rFonts w:ascii="Calibri" w:hAnsi="Calibri"/>
          <w:color w:val="222222"/>
        </w:rPr>
        <w:t xml:space="preserve"> two consultations in Geneva </w:t>
      </w:r>
      <w:r w:rsidR="008F35FB" w:rsidRPr="007111DE">
        <w:rPr>
          <w:rFonts w:ascii="Calibri" w:hAnsi="Calibri"/>
          <w:color w:val="222222"/>
        </w:rPr>
        <w:t>for the two thematic reports (</w:t>
      </w:r>
      <w:r w:rsidR="00167F5A" w:rsidRPr="007111DE">
        <w:rPr>
          <w:rFonts w:ascii="Calibri" w:hAnsi="Calibri"/>
          <w:color w:val="222222"/>
        </w:rPr>
        <w:t>s</w:t>
      </w:r>
      <w:r w:rsidR="008F35FB" w:rsidRPr="007111DE">
        <w:rPr>
          <w:rFonts w:ascii="Calibri" w:hAnsi="Calibri"/>
          <w:color w:val="222222"/>
        </w:rPr>
        <w:t xml:space="preserve">ee </w:t>
      </w:r>
      <w:r w:rsidR="0033712D" w:rsidRPr="007111DE">
        <w:rPr>
          <w:rFonts w:ascii="Calibri" w:hAnsi="Calibri"/>
          <w:color w:val="222222"/>
        </w:rPr>
        <w:t xml:space="preserve">the </w:t>
      </w:r>
      <w:r w:rsidR="008F35FB" w:rsidRPr="007111DE">
        <w:rPr>
          <w:rFonts w:ascii="Calibri" w:hAnsi="Calibri"/>
          <w:color w:val="222222"/>
        </w:rPr>
        <w:t xml:space="preserve">concept note on </w:t>
      </w:r>
      <w:hyperlink r:id="rId19" w:history="1">
        <w:r w:rsidR="008F35FB" w:rsidRPr="007111DE">
          <w:rPr>
            <w:rStyle w:val="Hyperlink"/>
            <w:rFonts w:ascii="Calibri" w:hAnsi="Calibri"/>
          </w:rPr>
          <w:t>accountability</w:t>
        </w:r>
      </w:hyperlink>
      <w:r w:rsidR="00167F5A" w:rsidRPr="007111DE">
        <w:rPr>
          <w:rFonts w:ascii="Calibri" w:hAnsi="Calibri"/>
        </w:rPr>
        <w:t xml:space="preserve"> and</w:t>
      </w:r>
      <w:r w:rsidR="008F35FB" w:rsidRPr="007111DE">
        <w:rPr>
          <w:rFonts w:ascii="Calibri" w:hAnsi="Calibri"/>
          <w:color w:val="222222"/>
        </w:rPr>
        <w:t xml:space="preserve"> </w:t>
      </w:r>
      <w:r w:rsidR="0033712D" w:rsidRPr="007111DE">
        <w:rPr>
          <w:rFonts w:ascii="Calibri" w:hAnsi="Calibri"/>
          <w:color w:val="222222"/>
        </w:rPr>
        <w:t xml:space="preserve">the </w:t>
      </w:r>
      <w:r w:rsidR="008F35FB" w:rsidRPr="007111DE">
        <w:rPr>
          <w:rFonts w:ascii="Calibri" w:hAnsi="Calibri"/>
          <w:color w:val="222222"/>
        </w:rPr>
        <w:t xml:space="preserve">concept note on </w:t>
      </w:r>
      <w:hyperlink r:id="rId20" w:history="1">
        <w:r w:rsidR="008F35FB" w:rsidRPr="007111DE">
          <w:rPr>
            <w:rStyle w:val="Hyperlink"/>
            <w:rFonts w:ascii="Calibri" w:hAnsi="Calibri"/>
          </w:rPr>
          <w:t>forcibly displaced persons</w:t>
        </w:r>
      </w:hyperlink>
      <w:r w:rsidR="008F35FB" w:rsidRPr="007111DE">
        <w:rPr>
          <w:rFonts w:ascii="Calibri" w:hAnsi="Calibri"/>
          <w:color w:val="222222"/>
        </w:rPr>
        <w:t xml:space="preserve">) and invited </w:t>
      </w:r>
      <w:r w:rsidR="00FF36DE" w:rsidRPr="007111DE">
        <w:rPr>
          <w:rFonts w:ascii="Calibri" w:hAnsi="Calibri"/>
          <w:color w:val="222222"/>
        </w:rPr>
        <w:t xml:space="preserve">groups of experts to </w:t>
      </w:r>
      <w:r w:rsidR="00167F5A" w:rsidRPr="007111DE">
        <w:rPr>
          <w:rFonts w:ascii="Calibri" w:hAnsi="Calibri"/>
          <w:color w:val="222222"/>
        </w:rPr>
        <w:t>give</w:t>
      </w:r>
      <w:r w:rsidR="00FF36DE" w:rsidRPr="007111DE">
        <w:rPr>
          <w:rFonts w:ascii="Calibri" w:hAnsi="Calibri"/>
          <w:color w:val="222222"/>
        </w:rPr>
        <w:t xml:space="preserve"> input on the subjects addressed in </w:t>
      </w:r>
      <w:r w:rsidR="00233DD3" w:rsidRPr="007111DE">
        <w:rPr>
          <w:rFonts w:ascii="Calibri" w:hAnsi="Calibri"/>
          <w:color w:val="222222"/>
        </w:rPr>
        <w:t xml:space="preserve">the </w:t>
      </w:r>
      <w:r w:rsidRPr="007111DE">
        <w:rPr>
          <w:rFonts w:ascii="Calibri" w:hAnsi="Calibri"/>
          <w:color w:val="222222"/>
        </w:rPr>
        <w:t>aforementioned reports</w:t>
      </w:r>
      <w:r w:rsidR="00FF36DE" w:rsidRPr="007111DE">
        <w:rPr>
          <w:rFonts w:ascii="Calibri" w:hAnsi="Calibri"/>
          <w:color w:val="222222"/>
        </w:rPr>
        <w:t xml:space="preserve">. The experts – from </w:t>
      </w:r>
      <w:r w:rsidR="008C0B5F" w:rsidRPr="007111DE">
        <w:rPr>
          <w:rFonts w:ascii="Calibri" w:hAnsi="Calibri"/>
          <w:color w:val="222222"/>
        </w:rPr>
        <w:t xml:space="preserve">Africa, Europe, North America, South </w:t>
      </w:r>
      <w:r w:rsidR="009C4DA8" w:rsidRPr="007111DE">
        <w:rPr>
          <w:rFonts w:ascii="Calibri" w:hAnsi="Calibri"/>
          <w:color w:val="222222"/>
        </w:rPr>
        <w:t>America</w:t>
      </w:r>
      <w:r w:rsidR="008C0B5F" w:rsidRPr="007111DE">
        <w:rPr>
          <w:rFonts w:ascii="Calibri" w:hAnsi="Calibri"/>
          <w:color w:val="222222"/>
        </w:rPr>
        <w:t xml:space="preserve"> </w:t>
      </w:r>
      <w:r w:rsidR="003D50F6" w:rsidRPr="007111DE">
        <w:rPr>
          <w:rFonts w:ascii="Calibri" w:hAnsi="Calibri"/>
          <w:color w:val="222222"/>
        </w:rPr>
        <w:t xml:space="preserve">and Asia, </w:t>
      </w:r>
      <w:r w:rsidR="00167F5A" w:rsidRPr="007111DE">
        <w:rPr>
          <w:rFonts w:ascii="Calibri" w:hAnsi="Calibri"/>
          <w:color w:val="222222"/>
        </w:rPr>
        <w:t xml:space="preserve">and </w:t>
      </w:r>
      <w:r w:rsidR="00FF36DE" w:rsidRPr="007111DE">
        <w:rPr>
          <w:rFonts w:ascii="Calibri" w:hAnsi="Calibri"/>
          <w:color w:val="222222"/>
        </w:rPr>
        <w:t>with experience in</w:t>
      </w:r>
      <w:r w:rsidR="008C0B5F" w:rsidRPr="007111DE">
        <w:rPr>
          <w:rFonts w:ascii="Calibri" w:hAnsi="Calibri"/>
          <w:color w:val="222222"/>
        </w:rPr>
        <w:t xml:space="preserve"> </w:t>
      </w:r>
      <w:r w:rsidR="009C4DA8" w:rsidRPr="007111DE">
        <w:rPr>
          <w:rFonts w:ascii="Calibri" w:hAnsi="Calibri"/>
          <w:color w:val="222222"/>
        </w:rPr>
        <w:t xml:space="preserve">service provision, humanitarian aid and advocacy, international law </w:t>
      </w:r>
      <w:r w:rsidR="00FF36DE" w:rsidRPr="007111DE">
        <w:rPr>
          <w:rFonts w:ascii="Calibri" w:hAnsi="Calibri"/>
          <w:color w:val="222222"/>
        </w:rPr>
        <w:t xml:space="preserve">and human </w:t>
      </w:r>
      <w:r w:rsidR="00FF36DE" w:rsidRPr="007111DE">
        <w:rPr>
          <w:rFonts w:ascii="Calibri" w:hAnsi="Calibri"/>
          <w:color w:val="222222"/>
        </w:rPr>
        <w:lastRenderedPageBreak/>
        <w:t>rights – discussed key elements for each of the reports and</w:t>
      </w:r>
      <w:r w:rsidR="003D50F6" w:rsidRPr="007111DE">
        <w:rPr>
          <w:rFonts w:ascii="Calibri" w:hAnsi="Calibri"/>
          <w:color w:val="222222"/>
        </w:rPr>
        <w:t xml:space="preserve"> provided valuable perspectives</w:t>
      </w:r>
      <w:r w:rsidR="00FF36DE" w:rsidRPr="007111DE">
        <w:rPr>
          <w:rFonts w:ascii="Calibri" w:hAnsi="Calibri"/>
          <w:color w:val="222222"/>
        </w:rPr>
        <w:t xml:space="preserve"> </w:t>
      </w:r>
      <w:r w:rsidR="003D50F6" w:rsidRPr="007111DE">
        <w:rPr>
          <w:rFonts w:ascii="Calibri" w:hAnsi="Calibri"/>
          <w:color w:val="222222"/>
        </w:rPr>
        <w:t xml:space="preserve">on </w:t>
      </w:r>
      <w:r w:rsidR="00167F5A" w:rsidRPr="007111DE">
        <w:rPr>
          <w:rFonts w:ascii="Calibri" w:hAnsi="Calibri"/>
          <w:color w:val="222222"/>
        </w:rPr>
        <w:t xml:space="preserve">the </w:t>
      </w:r>
      <w:proofErr w:type="spellStart"/>
      <w:r w:rsidR="003D50F6" w:rsidRPr="007111DE">
        <w:rPr>
          <w:rFonts w:ascii="Calibri" w:hAnsi="Calibri"/>
          <w:color w:val="222222"/>
        </w:rPr>
        <w:t>realisation</w:t>
      </w:r>
      <w:proofErr w:type="spellEnd"/>
      <w:r w:rsidR="003D50F6" w:rsidRPr="007111DE">
        <w:rPr>
          <w:rFonts w:ascii="Calibri" w:hAnsi="Calibri"/>
          <w:color w:val="222222"/>
        </w:rPr>
        <w:t xml:space="preserve"> of the human rights to water and sanitation</w:t>
      </w:r>
      <w:r w:rsidR="00167F5A" w:rsidRPr="007111DE">
        <w:rPr>
          <w:rFonts w:ascii="Calibri" w:hAnsi="Calibri"/>
          <w:color w:val="222222"/>
        </w:rPr>
        <w:t xml:space="preserve"> in these contexts</w:t>
      </w:r>
      <w:r w:rsidR="00FF36DE" w:rsidRPr="007111DE">
        <w:rPr>
          <w:rFonts w:ascii="Calibri" w:hAnsi="Calibri"/>
          <w:color w:val="222222"/>
        </w:rPr>
        <w:t xml:space="preserve">. </w:t>
      </w:r>
      <w:r w:rsidR="008F35FB" w:rsidRPr="007111DE">
        <w:rPr>
          <w:rFonts w:ascii="Calibri" w:hAnsi="Calibri"/>
          <w:color w:val="222222"/>
        </w:rPr>
        <w:t>I would like to thank the experts for their time and efforts devoted to these consultations.</w:t>
      </w:r>
    </w:p>
    <w:p w14:paraId="28E9449B" w14:textId="77777777" w:rsidR="008F35FB" w:rsidRPr="007111DE" w:rsidRDefault="008F35FB" w:rsidP="00772C2E">
      <w:pPr>
        <w:shd w:val="clear" w:color="auto" w:fill="FFFFFF"/>
        <w:jc w:val="both"/>
        <w:rPr>
          <w:rFonts w:ascii="Calibri" w:hAnsi="Calibri"/>
          <w:color w:val="222222"/>
        </w:rPr>
      </w:pPr>
    </w:p>
    <w:p w14:paraId="17F9B113" w14:textId="77777777" w:rsidR="00FF658B" w:rsidRPr="007111DE" w:rsidRDefault="00FF658B" w:rsidP="00772C2E">
      <w:pPr>
        <w:shd w:val="clear" w:color="auto" w:fill="FFFFFF"/>
        <w:jc w:val="both"/>
        <w:rPr>
          <w:rFonts w:ascii="Calibri" w:hAnsi="Calibri"/>
          <w:color w:val="222222"/>
        </w:rPr>
      </w:pPr>
      <w:r w:rsidRPr="007111DE">
        <w:rPr>
          <w:rFonts w:ascii="Calibri" w:hAnsi="Calibri"/>
          <w:noProof/>
          <w:color w:val="222222"/>
        </w:rPr>
        <w:drawing>
          <wp:inline distT="0" distB="0" distL="0" distR="0" wp14:anchorId="6EAE22ED" wp14:editId="0D39B777">
            <wp:extent cx="5583600" cy="4187849"/>
            <wp:effectExtent l="152400" t="152400" r="156845" b="180975"/>
            <wp:docPr id="9" name="Picture 9" descr="../Annual%20Reports/2018%20-%20Humanitarian:Refugee:Migrant/consultation%20group%20photo.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Annual%20Reports/2018%20-%20Humanitarian:Refugee:Migrant/consultation%20group%20photo.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583600" cy="41878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0AD34F" w14:textId="77777777" w:rsidR="00FF658B" w:rsidRPr="007111DE" w:rsidRDefault="00272FE3" w:rsidP="00CF39D4">
      <w:pPr>
        <w:shd w:val="clear" w:color="auto" w:fill="FFFFFF"/>
        <w:jc w:val="center"/>
        <w:rPr>
          <w:rFonts w:ascii="Calibri" w:hAnsi="Calibri"/>
          <w:color w:val="222222"/>
          <w:sz w:val="20"/>
          <w:szCs w:val="20"/>
        </w:rPr>
      </w:pPr>
      <w:r w:rsidRPr="007111DE">
        <w:rPr>
          <w:rFonts w:ascii="Calibri" w:hAnsi="Calibri"/>
          <w:color w:val="222222"/>
          <w:sz w:val="20"/>
          <w:szCs w:val="20"/>
        </w:rPr>
        <w:t xml:space="preserve">Experts </w:t>
      </w:r>
      <w:r w:rsidR="00291C69" w:rsidRPr="007111DE">
        <w:rPr>
          <w:rFonts w:ascii="Calibri" w:hAnsi="Calibri"/>
          <w:color w:val="222222"/>
          <w:sz w:val="20"/>
          <w:szCs w:val="20"/>
        </w:rPr>
        <w:t>at</w:t>
      </w:r>
      <w:r w:rsidRPr="007111DE">
        <w:rPr>
          <w:rFonts w:ascii="Calibri" w:hAnsi="Calibri"/>
          <w:color w:val="222222"/>
          <w:sz w:val="20"/>
          <w:szCs w:val="20"/>
        </w:rPr>
        <w:t xml:space="preserve"> the consultation on the human rights to water and sanitation of forcibly displaced persons in need of humanitarian assistance, 16-17 May 2018.</w:t>
      </w:r>
    </w:p>
    <w:p w14:paraId="77595A62" w14:textId="77777777" w:rsidR="00FF658B" w:rsidRPr="007111DE" w:rsidRDefault="00FF658B" w:rsidP="00772C2E">
      <w:pPr>
        <w:shd w:val="clear" w:color="auto" w:fill="FFFFFF"/>
        <w:jc w:val="both"/>
        <w:rPr>
          <w:rFonts w:ascii="Calibri" w:hAnsi="Calibri"/>
          <w:color w:val="222222"/>
        </w:rPr>
      </w:pPr>
    </w:p>
    <w:p w14:paraId="39ED55E4" w14:textId="77777777" w:rsidR="00825478" w:rsidRPr="007111DE" w:rsidRDefault="00825478" w:rsidP="00772C2E">
      <w:pPr>
        <w:shd w:val="clear" w:color="auto" w:fill="FFFFFF"/>
        <w:jc w:val="both"/>
        <w:rPr>
          <w:rFonts w:ascii="Calibri" w:hAnsi="Calibri"/>
          <w:color w:val="222222"/>
        </w:rPr>
      </w:pPr>
    </w:p>
    <w:p w14:paraId="6104E212" w14:textId="77777777" w:rsidR="005B27BD" w:rsidRPr="007111DE" w:rsidRDefault="005B27BD" w:rsidP="00772C2E">
      <w:pPr>
        <w:pStyle w:val="Heading1"/>
        <w:numPr>
          <w:ilvl w:val="0"/>
          <w:numId w:val="7"/>
        </w:numPr>
        <w:jc w:val="both"/>
        <w:rPr>
          <w:rFonts w:ascii="Calibri" w:hAnsi="Calibri"/>
        </w:rPr>
      </w:pPr>
      <w:r w:rsidRPr="007111DE">
        <w:rPr>
          <w:rFonts w:ascii="Calibri" w:hAnsi="Calibri"/>
        </w:rPr>
        <w:t>Social media consultation on accountability</w:t>
      </w:r>
    </w:p>
    <w:p w14:paraId="1361A901" w14:textId="77777777" w:rsidR="005B27BD" w:rsidRPr="007111DE" w:rsidRDefault="005B27BD" w:rsidP="00772C2E">
      <w:pPr>
        <w:shd w:val="clear" w:color="auto" w:fill="FFFFFF"/>
        <w:jc w:val="both"/>
        <w:rPr>
          <w:rFonts w:ascii="Calibri" w:hAnsi="Calibri"/>
          <w:color w:val="222222"/>
        </w:rPr>
      </w:pPr>
    </w:p>
    <w:p w14:paraId="249D4463" w14:textId="77777777" w:rsidR="008E76B1" w:rsidRPr="007111DE" w:rsidRDefault="00291C69" w:rsidP="00772C2E">
      <w:pPr>
        <w:shd w:val="clear" w:color="auto" w:fill="FFFFFF"/>
        <w:jc w:val="both"/>
        <w:rPr>
          <w:rFonts w:ascii="Calibri" w:hAnsi="Calibri"/>
          <w:color w:val="222222"/>
        </w:rPr>
      </w:pPr>
      <w:r w:rsidRPr="007111DE">
        <w:rPr>
          <w:rFonts w:ascii="Calibri" w:hAnsi="Calibri"/>
          <w:color w:val="222222"/>
        </w:rPr>
        <w:t xml:space="preserve">Throughout the month of June, I am consulting the general public and other stakeholders </w:t>
      </w:r>
      <w:r w:rsidR="00825478" w:rsidRPr="007111DE">
        <w:rPr>
          <w:rFonts w:ascii="Calibri" w:hAnsi="Calibri"/>
          <w:color w:val="222222"/>
        </w:rPr>
        <w:t xml:space="preserve">to </w:t>
      </w:r>
      <w:r w:rsidR="004172C9" w:rsidRPr="007111DE">
        <w:rPr>
          <w:rFonts w:ascii="Calibri" w:hAnsi="Calibri"/>
          <w:color w:val="222222"/>
        </w:rPr>
        <w:t>share their input on accountability and the human rights to water and sanitation through a consultation hosted on my social media networks</w:t>
      </w:r>
      <w:r w:rsidR="002F1C7E" w:rsidRPr="007111DE">
        <w:rPr>
          <w:rFonts w:ascii="Calibri" w:hAnsi="Calibri"/>
          <w:color w:val="222222"/>
        </w:rPr>
        <w:t xml:space="preserve">. </w:t>
      </w:r>
      <w:r w:rsidR="008F35FB" w:rsidRPr="007111DE">
        <w:rPr>
          <w:rFonts w:ascii="Calibri" w:hAnsi="Calibri"/>
          <w:color w:val="222222"/>
        </w:rPr>
        <w:t>I encourage everyone to submit further input and f</w:t>
      </w:r>
      <w:r w:rsidR="002F1C7E" w:rsidRPr="007111DE">
        <w:rPr>
          <w:rFonts w:ascii="Calibri" w:hAnsi="Calibri"/>
          <w:color w:val="222222"/>
        </w:rPr>
        <w:t>ollow the consultation</w:t>
      </w:r>
      <w:r w:rsidR="00BD753B" w:rsidRPr="007111DE">
        <w:rPr>
          <w:rFonts w:ascii="Calibri" w:hAnsi="Calibri"/>
          <w:color w:val="222222"/>
        </w:rPr>
        <w:t xml:space="preserve"> through the hashtag #</w:t>
      </w:r>
      <w:proofErr w:type="spellStart"/>
      <w:r w:rsidR="00BD753B" w:rsidRPr="007111DE">
        <w:rPr>
          <w:rFonts w:ascii="Calibri" w:hAnsi="Calibri"/>
          <w:color w:val="222222"/>
        </w:rPr>
        <w:t>WASHaccountability</w:t>
      </w:r>
      <w:proofErr w:type="spellEnd"/>
      <w:r w:rsidR="002F1C7E" w:rsidRPr="007111DE">
        <w:rPr>
          <w:rFonts w:ascii="Calibri" w:hAnsi="Calibri"/>
          <w:color w:val="222222"/>
        </w:rPr>
        <w:t xml:space="preserve"> </w:t>
      </w:r>
      <w:r w:rsidR="00BD753B" w:rsidRPr="007111DE">
        <w:rPr>
          <w:rFonts w:ascii="Calibri" w:hAnsi="Calibri"/>
          <w:color w:val="222222"/>
        </w:rPr>
        <w:t xml:space="preserve">(water, sanitation and hygiene accountability) </w:t>
      </w:r>
      <w:r w:rsidR="002F1C7E" w:rsidRPr="007111DE">
        <w:rPr>
          <w:rFonts w:ascii="Calibri" w:hAnsi="Calibri"/>
          <w:color w:val="222222"/>
        </w:rPr>
        <w:t>and contribute</w:t>
      </w:r>
      <w:r w:rsidR="00BD753B" w:rsidRPr="007111DE">
        <w:rPr>
          <w:rFonts w:ascii="Calibri" w:hAnsi="Calibri"/>
          <w:color w:val="222222"/>
        </w:rPr>
        <w:t xml:space="preserve"> </w:t>
      </w:r>
      <w:r w:rsidR="004172C9" w:rsidRPr="007111DE">
        <w:rPr>
          <w:rFonts w:ascii="Calibri" w:hAnsi="Calibri"/>
          <w:color w:val="222222"/>
        </w:rPr>
        <w:t xml:space="preserve">on </w:t>
      </w:r>
      <w:hyperlink r:id="rId23" w:history="1">
        <w:r w:rsidR="004172C9" w:rsidRPr="007111DE">
          <w:rPr>
            <w:rStyle w:val="Hyperlink"/>
            <w:rFonts w:ascii="Calibri" w:hAnsi="Calibri"/>
          </w:rPr>
          <w:t>Facebook</w:t>
        </w:r>
      </w:hyperlink>
      <w:r w:rsidR="002F1C7E" w:rsidRPr="007111DE">
        <w:rPr>
          <w:rFonts w:ascii="Calibri" w:hAnsi="Calibri"/>
          <w:color w:val="222222"/>
        </w:rPr>
        <w:t xml:space="preserve"> or</w:t>
      </w:r>
      <w:r w:rsidR="004172C9" w:rsidRPr="007111DE">
        <w:rPr>
          <w:rFonts w:ascii="Calibri" w:hAnsi="Calibri"/>
          <w:color w:val="222222"/>
        </w:rPr>
        <w:t xml:space="preserve"> </w:t>
      </w:r>
      <w:hyperlink r:id="rId24" w:history="1">
        <w:r w:rsidR="004172C9" w:rsidRPr="007111DE">
          <w:rPr>
            <w:rStyle w:val="Hyperlink"/>
            <w:rFonts w:ascii="Calibri" w:hAnsi="Calibri"/>
          </w:rPr>
          <w:t>Twitter</w:t>
        </w:r>
      </w:hyperlink>
      <w:r w:rsidR="004172C9" w:rsidRPr="007111DE">
        <w:rPr>
          <w:rFonts w:ascii="Calibri" w:hAnsi="Calibri"/>
          <w:color w:val="222222"/>
        </w:rPr>
        <w:t>.</w:t>
      </w:r>
    </w:p>
    <w:p w14:paraId="40554635" w14:textId="77777777" w:rsidR="005B27BD" w:rsidRPr="007111DE" w:rsidRDefault="005B27BD" w:rsidP="00772C2E">
      <w:pPr>
        <w:shd w:val="clear" w:color="auto" w:fill="FFFFFF"/>
        <w:jc w:val="both"/>
        <w:rPr>
          <w:rFonts w:ascii="Calibri" w:hAnsi="Calibri"/>
          <w:color w:val="222222"/>
        </w:rPr>
      </w:pPr>
    </w:p>
    <w:p w14:paraId="22733A98" w14:textId="77777777" w:rsidR="00E12EEF" w:rsidRPr="007111DE" w:rsidRDefault="00E12EEF" w:rsidP="00772C2E">
      <w:pPr>
        <w:shd w:val="clear" w:color="auto" w:fill="FFFFFF"/>
        <w:jc w:val="both"/>
        <w:rPr>
          <w:rFonts w:ascii="Calibri" w:hAnsi="Calibri"/>
          <w:color w:val="222222"/>
          <w:sz w:val="22"/>
          <w:szCs w:val="22"/>
        </w:rPr>
      </w:pPr>
    </w:p>
    <w:p w14:paraId="399B9CCE" w14:textId="77777777" w:rsidR="00913F6C" w:rsidRPr="007111DE" w:rsidRDefault="00DF7FFA" w:rsidP="00D75880">
      <w:pPr>
        <w:jc w:val="center"/>
        <w:rPr>
          <w:rFonts w:ascii="Calibri" w:hAnsi="Calibri"/>
        </w:rPr>
      </w:pPr>
      <w:r w:rsidRPr="007111DE">
        <w:rPr>
          <w:rFonts w:ascii="Calibri" w:hAnsi="Calibri"/>
          <w:noProof/>
        </w:rPr>
        <w:lastRenderedPageBreak/>
        <w:drawing>
          <wp:inline distT="0" distB="0" distL="0" distR="0" wp14:anchorId="03008346" wp14:editId="45B8D983">
            <wp:extent cx="4485600" cy="2520178"/>
            <wp:effectExtent l="152400" t="152400" r="163195" b="172720"/>
            <wp:docPr id="2" name="Picture 2" descr="../Annual%20Reports/2018%20-%20Accountability/social%20media%20consultation/1%20msg%20v1.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ual%20Reports/2018%20-%20Accountability/social%20media%20consultation/1%20msg%20v1.pn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485600" cy="25201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DB5E88" w14:textId="77777777" w:rsidR="00913F6C" w:rsidRPr="007111DE" w:rsidRDefault="00B02C2B" w:rsidP="00CF39D4">
      <w:pPr>
        <w:jc w:val="center"/>
        <w:rPr>
          <w:rFonts w:ascii="Calibri" w:hAnsi="Calibri"/>
          <w:sz w:val="21"/>
        </w:rPr>
      </w:pPr>
      <w:r w:rsidRPr="007111DE">
        <w:rPr>
          <w:rFonts w:ascii="Calibri" w:hAnsi="Calibri"/>
          <w:sz w:val="21"/>
        </w:rPr>
        <w:t>Access the announcement</w:t>
      </w:r>
      <w:r w:rsidR="00BD753B" w:rsidRPr="007111DE">
        <w:rPr>
          <w:rFonts w:ascii="Calibri" w:hAnsi="Calibri"/>
          <w:sz w:val="21"/>
        </w:rPr>
        <w:t xml:space="preserve"> of the social media consultation</w:t>
      </w:r>
      <w:r w:rsidRPr="007111DE">
        <w:rPr>
          <w:rFonts w:ascii="Calibri" w:hAnsi="Calibri"/>
          <w:sz w:val="21"/>
        </w:rPr>
        <w:t xml:space="preserve"> on Twitter or </w:t>
      </w:r>
      <w:hyperlink r:id="rId26" w:history="1">
        <w:r w:rsidRPr="007111DE">
          <w:rPr>
            <w:rStyle w:val="Hyperlink"/>
            <w:rFonts w:ascii="Calibri" w:hAnsi="Calibri"/>
            <w:sz w:val="21"/>
          </w:rPr>
          <w:t>Facebook</w:t>
        </w:r>
      </w:hyperlink>
    </w:p>
    <w:p w14:paraId="77C65D1F" w14:textId="77777777" w:rsidR="00913F6C" w:rsidRPr="007111DE" w:rsidRDefault="00DF7FFA" w:rsidP="00D75880">
      <w:pPr>
        <w:jc w:val="center"/>
        <w:rPr>
          <w:rFonts w:ascii="Calibri" w:hAnsi="Calibri"/>
          <w:sz w:val="21"/>
        </w:rPr>
      </w:pPr>
      <w:r w:rsidRPr="007111DE">
        <w:rPr>
          <w:rFonts w:ascii="Calibri" w:hAnsi="Calibri"/>
          <w:noProof/>
        </w:rPr>
        <w:drawing>
          <wp:inline distT="0" distB="0" distL="0" distR="0" wp14:anchorId="5F7D6290" wp14:editId="683B1556">
            <wp:extent cx="4503600" cy="2533245"/>
            <wp:effectExtent l="152400" t="152400" r="170180" b="184785"/>
            <wp:docPr id="3" name="Picture 3" descr="../Annual%20Reports/2018%20-%20Accountability/social%20media%20consultation/1%20q.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nnual%20Reports/2018%20-%20Accountability/social%20media%20consultation/1%20q.pn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503600" cy="2533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EF66AD" w14:textId="77777777" w:rsidR="00BD753B" w:rsidRPr="007111DE" w:rsidRDefault="00BD753B" w:rsidP="00CF39D4">
      <w:pPr>
        <w:jc w:val="center"/>
        <w:rPr>
          <w:rFonts w:ascii="Calibri" w:hAnsi="Calibri"/>
        </w:rPr>
      </w:pPr>
      <w:r w:rsidRPr="007111DE">
        <w:rPr>
          <w:rFonts w:ascii="Calibri" w:hAnsi="Calibri"/>
          <w:sz w:val="21"/>
        </w:rPr>
        <w:t xml:space="preserve">Access question 1 on </w:t>
      </w:r>
      <w:hyperlink r:id="rId29" w:history="1">
        <w:r w:rsidRPr="007111DE">
          <w:rPr>
            <w:rStyle w:val="Hyperlink"/>
            <w:rFonts w:ascii="Calibri" w:hAnsi="Calibri"/>
            <w:sz w:val="21"/>
          </w:rPr>
          <w:t>Twitter</w:t>
        </w:r>
      </w:hyperlink>
      <w:r w:rsidRPr="007111DE">
        <w:rPr>
          <w:rFonts w:ascii="Calibri" w:hAnsi="Calibri"/>
          <w:sz w:val="21"/>
        </w:rPr>
        <w:t xml:space="preserve"> or </w:t>
      </w:r>
      <w:hyperlink r:id="rId30" w:history="1">
        <w:r w:rsidRPr="007111DE">
          <w:rPr>
            <w:rStyle w:val="Hyperlink"/>
            <w:rFonts w:ascii="Calibri" w:hAnsi="Calibri"/>
            <w:sz w:val="21"/>
          </w:rPr>
          <w:t>Facebook</w:t>
        </w:r>
      </w:hyperlink>
    </w:p>
    <w:p w14:paraId="6E42AA6D" w14:textId="77777777" w:rsidR="00913F6C" w:rsidRPr="007111DE" w:rsidRDefault="00913F6C" w:rsidP="00772C2E">
      <w:pPr>
        <w:jc w:val="both"/>
        <w:rPr>
          <w:rFonts w:ascii="Calibri" w:hAnsi="Calibri"/>
        </w:rPr>
      </w:pPr>
    </w:p>
    <w:p w14:paraId="0E90FE8D" w14:textId="77777777" w:rsidR="00913F6C" w:rsidRPr="007111DE" w:rsidRDefault="00DF7FFA" w:rsidP="00D75880">
      <w:pPr>
        <w:jc w:val="center"/>
        <w:rPr>
          <w:rFonts w:ascii="Calibri" w:hAnsi="Calibri"/>
        </w:rPr>
      </w:pPr>
      <w:r w:rsidRPr="007111DE">
        <w:rPr>
          <w:rFonts w:ascii="Calibri" w:hAnsi="Calibri"/>
          <w:noProof/>
        </w:rPr>
        <w:lastRenderedPageBreak/>
        <w:drawing>
          <wp:inline distT="0" distB="0" distL="0" distR="0" wp14:anchorId="3DAE7B14" wp14:editId="69B48B40">
            <wp:extent cx="4492800" cy="2524223"/>
            <wp:effectExtent l="152400" t="152400" r="155575" b="168275"/>
            <wp:docPr id="4" name="Picture 4" descr="../Annual%20Reports/2018%20-%20Accountability/social%20media%20consultation/2%20q.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ual%20Reports/2018%20-%20Accountability/social%20media%20consultation/2%20q.pn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492800" cy="25242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8230E0" w14:textId="77777777" w:rsidR="00913F6C" w:rsidRPr="007111DE" w:rsidRDefault="00BD753B" w:rsidP="00CF39D4">
      <w:pPr>
        <w:jc w:val="center"/>
        <w:rPr>
          <w:rFonts w:ascii="Calibri" w:hAnsi="Calibri"/>
          <w:sz w:val="20"/>
          <w:szCs w:val="20"/>
        </w:rPr>
      </w:pPr>
      <w:r w:rsidRPr="007111DE">
        <w:rPr>
          <w:rFonts w:ascii="Calibri" w:hAnsi="Calibri"/>
          <w:sz w:val="20"/>
          <w:szCs w:val="20"/>
        </w:rPr>
        <w:t xml:space="preserve">Access question 2 on </w:t>
      </w:r>
      <w:hyperlink r:id="rId33" w:history="1">
        <w:r w:rsidRPr="007111DE">
          <w:rPr>
            <w:rStyle w:val="Hyperlink"/>
            <w:rFonts w:ascii="Calibri" w:hAnsi="Calibri"/>
            <w:sz w:val="20"/>
            <w:szCs w:val="20"/>
          </w:rPr>
          <w:t>Twitter</w:t>
        </w:r>
      </w:hyperlink>
      <w:r w:rsidRPr="007111DE">
        <w:rPr>
          <w:rFonts w:ascii="Calibri" w:hAnsi="Calibri"/>
          <w:sz w:val="20"/>
          <w:szCs w:val="20"/>
        </w:rPr>
        <w:t xml:space="preserve"> or </w:t>
      </w:r>
      <w:hyperlink r:id="rId34" w:history="1">
        <w:r w:rsidRPr="007111DE">
          <w:rPr>
            <w:rStyle w:val="Hyperlink"/>
            <w:rFonts w:ascii="Calibri" w:hAnsi="Calibri"/>
            <w:sz w:val="20"/>
            <w:szCs w:val="20"/>
          </w:rPr>
          <w:t>Facebook</w:t>
        </w:r>
      </w:hyperlink>
    </w:p>
    <w:p w14:paraId="7C99F06A" w14:textId="77777777" w:rsidR="00913F6C" w:rsidRPr="007111DE" w:rsidRDefault="00DF7FFA" w:rsidP="00D75880">
      <w:pPr>
        <w:jc w:val="center"/>
        <w:rPr>
          <w:rFonts w:ascii="Calibri" w:hAnsi="Calibri"/>
        </w:rPr>
      </w:pPr>
      <w:r w:rsidRPr="007111DE">
        <w:rPr>
          <w:rFonts w:ascii="Calibri" w:hAnsi="Calibri"/>
          <w:noProof/>
        </w:rPr>
        <w:drawing>
          <wp:inline distT="0" distB="0" distL="0" distR="0" wp14:anchorId="4E4F000C" wp14:editId="47C1B87B">
            <wp:extent cx="4503600" cy="2533245"/>
            <wp:effectExtent l="152400" t="152400" r="170180" b="184785"/>
            <wp:docPr id="5" name="Picture 5" descr="../Annual%20Reports/2018%20-%20Accountability/social%20media%20consultation/3%20q.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ual%20Reports/2018%20-%20Accountability/social%20media%20consultation/3%20q.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503600" cy="2533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A91A34" w14:textId="77777777" w:rsidR="00BD753B" w:rsidRPr="007111DE" w:rsidRDefault="00BD753B" w:rsidP="00CF39D4">
      <w:pPr>
        <w:jc w:val="center"/>
        <w:rPr>
          <w:rFonts w:ascii="Calibri" w:hAnsi="Calibri"/>
          <w:sz w:val="20"/>
          <w:szCs w:val="20"/>
        </w:rPr>
      </w:pPr>
      <w:r w:rsidRPr="007111DE">
        <w:rPr>
          <w:rFonts w:ascii="Calibri" w:hAnsi="Calibri"/>
          <w:sz w:val="20"/>
          <w:szCs w:val="20"/>
        </w:rPr>
        <w:t xml:space="preserve">Access question 3 on </w:t>
      </w:r>
      <w:hyperlink r:id="rId37" w:history="1">
        <w:r w:rsidRPr="007111DE">
          <w:rPr>
            <w:rStyle w:val="Hyperlink"/>
            <w:rFonts w:ascii="Calibri" w:hAnsi="Calibri"/>
            <w:sz w:val="20"/>
            <w:szCs w:val="20"/>
          </w:rPr>
          <w:t>Twitter</w:t>
        </w:r>
      </w:hyperlink>
      <w:r w:rsidRPr="007111DE">
        <w:rPr>
          <w:rFonts w:ascii="Calibri" w:hAnsi="Calibri"/>
          <w:sz w:val="20"/>
          <w:szCs w:val="20"/>
        </w:rPr>
        <w:t xml:space="preserve"> or </w:t>
      </w:r>
      <w:hyperlink r:id="rId38" w:history="1">
        <w:r w:rsidRPr="007111DE">
          <w:rPr>
            <w:rStyle w:val="Hyperlink"/>
            <w:rFonts w:ascii="Calibri" w:hAnsi="Calibri"/>
            <w:sz w:val="20"/>
            <w:szCs w:val="20"/>
          </w:rPr>
          <w:t>Facebook</w:t>
        </w:r>
      </w:hyperlink>
    </w:p>
    <w:p w14:paraId="4A5F14EE" w14:textId="77777777" w:rsidR="00913F6C" w:rsidRPr="007111DE" w:rsidRDefault="00913F6C" w:rsidP="00772C2E">
      <w:pPr>
        <w:jc w:val="both"/>
        <w:rPr>
          <w:rFonts w:ascii="Calibri" w:hAnsi="Calibri"/>
        </w:rPr>
      </w:pPr>
    </w:p>
    <w:p w14:paraId="3CB2D8B6" w14:textId="77777777" w:rsidR="00913F6C" w:rsidRPr="007111DE" w:rsidRDefault="00DF7FFA" w:rsidP="00D75880">
      <w:pPr>
        <w:jc w:val="center"/>
        <w:rPr>
          <w:rFonts w:ascii="Calibri" w:hAnsi="Calibri"/>
        </w:rPr>
      </w:pPr>
      <w:r w:rsidRPr="007111DE">
        <w:rPr>
          <w:rFonts w:ascii="Calibri" w:hAnsi="Calibri"/>
          <w:noProof/>
        </w:rPr>
        <w:lastRenderedPageBreak/>
        <w:drawing>
          <wp:inline distT="0" distB="0" distL="0" distR="0" wp14:anchorId="6DCF24A4" wp14:editId="3EBD9F3D">
            <wp:extent cx="4503600" cy="2526504"/>
            <wp:effectExtent l="152400" t="152400" r="170180" b="191770"/>
            <wp:docPr id="6" name="Picture 6" descr="../Annual%20Reports/2018%20-%20Accountability/social%20media%20consultation/4%20q.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ual%20Reports/2018%20-%20Accountability/social%20media%20consultation/4%20q.pn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503600" cy="25265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308753" w14:textId="77777777" w:rsidR="00913F6C" w:rsidRPr="007111DE" w:rsidRDefault="00BD753B" w:rsidP="00CF39D4">
      <w:pPr>
        <w:jc w:val="center"/>
        <w:rPr>
          <w:rFonts w:ascii="Calibri" w:hAnsi="Calibri"/>
          <w:sz w:val="20"/>
          <w:szCs w:val="20"/>
        </w:rPr>
      </w:pPr>
      <w:r w:rsidRPr="007111DE">
        <w:rPr>
          <w:rFonts w:ascii="Calibri" w:hAnsi="Calibri"/>
          <w:sz w:val="20"/>
          <w:szCs w:val="20"/>
        </w:rPr>
        <w:t xml:space="preserve">Access question 4 on </w:t>
      </w:r>
      <w:hyperlink r:id="rId41" w:history="1">
        <w:r w:rsidRPr="007111DE">
          <w:rPr>
            <w:rStyle w:val="Hyperlink"/>
            <w:rFonts w:ascii="Calibri" w:hAnsi="Calibri"/>
            <w:sz w:val="20"/>
            <w:szCs w:val="20"/>
          </w:rPr>
          <w:t>Twitter</w:t>
        </w:r>
      </w:hyperlink>
      <w:r w:rsidRPr="007111DE">
        <w:rPr>
          <w:rFonts w:ascii="Calibri" w:hAnsi="Calibri"/>
          <w:sz w:val="20"/>
          <w:szCs w:val="20"/>
        </w:rPr>
        <w:t xml:space="preserve"> or </w:t>
      </w:r>
      <w:hyperlink r:id="rId42" w:history="1">
        <w:r w:rsidRPr="007111DE">
          <w:rPr>
            <w:rStyle w:val="Hyperlink"/>
            <w:rFonts w:ascii="Calibri" w:hAnsi="Calibri"/>
            <w:sz w:val="20"/>
            <w:szCs w:val="20"/>
          </w:rPr>
          <w:t>Facebook</w:t>
        </w:r>
      </w:hyperlink>
    </w:p>
    <w:p w14:paraId="44C44063" w14:textId="77777777" w:rsidR="00E33E7A" w:rsidRPr="007111DE" w:rsidRDefault="00DF7FFA" w:rsidP="0036296A">
      <w:pPr>
        <w:jc w:val="center"/>
        <w:rPr>
          <w:rFonts w:ascii="Calibri" w:hAnsi="Calibri"/>
        </w:rPr>
      </w:pPr>
      <w:r w:rsidRPr="007111DE">
        <w:rPr>
          <w:rFonts w:ascii="Calibri" w:hAnsi="Calibri"/>
          <w:noProof/>
        </w:rPr>
        <w:drawing>
          <wp:inline distT="0" distB="0" distL="0" distR="0" wp14:anchorId="0B92C426" wp14:editId="187BA93E">
            <wp:extent cx="4503600" cy="2533245"/>
            <wp:effectExtent l="152400" t="152400" r="170180" b="184785"/>
            <wp:docPr id="7" name="Picture 7" descr="../Annual%20Reports/2018%20-%20Accountability/social%20media%20consultation/5%20q.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nual%20Reports/2018%20-%20Accountability/social%20media%20consultation/5%20q.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503600" cy="2533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E6E983" w14:textId="77777777" w:rsidR="00BD753B" w:rsidRPr="007111DE" w:rsidRDefault="00BD753B" w:rsidP="00CF39D4">
      <w:pPr>
        <w:jc w:val="center"/>
        <w:rPr>
          <w:rFonts w:ascii="Calibri" w:hAnsi="Calibri"/>
          <w:sz w:val="20"/>
        </w:rPr>
      </w:pPr>
      <w:r w:rsidRPr="007111DE">
        <w:rPr>
          <w:rFonts w:ascii="Calibri" w:hAnsi="Calibri"/>
          <w:sz w:val="20"/>
        </w:rPr>
        <w:t xml:space="preserve">Access question 5 on </w:t>
      </w:r>
      <w:hyperlink r:id="rId45" w:history="1">
        <w:r w:rsidRPr="007111DE">
          <w:rPr>
            <w:rStyle w:val="Hyperlink"/>
            <w:rFonts w:ascii="Calibri" w:hAnsi="Calibri"/>
            <w:sz w:val="20"/>
          </w:rPr>
          <w:t>Twitter</w:t>
        </w:r>
      </w:hyperlink>
      <w:r w:rsidRPr="007111DE">
        <w:rPr>
          <w:rFonts w:ascii="Calibri" w:hAnsi="Calibri"/>
          <w:sz w:val="20"/>
        </w:rPr>
        <w:t xml:space="preserve"> or </w:t>
      </w:r>
      <w:hyperlink r:id="rId46" w:history="1">
        <w:r w:rsidRPr="007111DE">
          <w:rPr>
            <w:rStyle w:val="Hyperlink"/>
            <w:rFonts w:ascii="Calibri" w:hAnsi="Calibri"/>
            <w:sz w:val="20"/>
          </w:rPr>
          <w:t>Facebook</w:t>
        </w:r>
      </w:hyperlink>
    </w:p>
    <w:p w14:paraId="30990E5F" w14:textId="77777777" w:rsidR="00BE64EA" w:rsidRPr="007111DE" w:rsidRDefault="00BE64EA" w:rsidP="00772C2E">
      <w:pPr>
        <w:jc w:val="both"/>
        <w:rPr>
          <w:rFonts w:ascii="Calibri" w:hAnsi="Calibri"/>
        </w:rPr>
      </w:pPr>
    </w:p>
    <w:p w14:paraId="7AC92CCC" w14:textId="77777777" w:rsidR="00085220" w:rsidRPr="007111DE" w:rsidRDefault="00E12EEF" w:rsidP="00772C2E">
      <w:pPr>
        <w:pStyle w:val="Heading1"/>
        <w:numPr>
          <w:ilvl w:val="0"/>
          <w:numId w:val="7"/>
        </w:numPr>
        <w:jc w:val="both"/>
        <w:rPr>
          <w:rFonts w:ascii="Calibri" w:hAnsi="Calibri"/>
        </w:rPr>
      </w:pPr>
      <w:r w:rsidRPr="007111DE">
        <w:rPr>
          <w:rFonts w:ascii="Calibri" w:hAnsi="Calibri"/>
        </w:rPr>
        <w:t xml:space="preserve">Communications </w:t>
      </w:r>
      <w:r w:rsidR="00A70EEB" w:rsidRPr="007111DE">
        <w:rPr>
          <w:rFonts w:ascii="Calibri" w:hAnsi="Calibri"/>
        </w:rPr>
        <w:t>and</w:t>
      </w:r>
      <w:r w:rsidRPr="007111DE">
        <w:rPr>
          <w:rFonts w:ascii="Calibri" w:hAnsi="Calibri"/>
        </w:rPr>
        <w:t xml:space="preserve"> press release</w:t>
      </w:r>
      <w:r w:rsidR="00A70EEB" w:rsidRPr="007111DE">
        <w:rPr>
          <w:rFonts w:ascii="Calibri" w:hAnsi="Calibri"/>
        </w:rPr>
        <w:t>s</w:t>
      </w:r>
    </w:p>
    <w:p w14:paraId="12C88998" w14:textId="77777777" w:rsidR="008A5E00" w:rsidRPr="007111DE" w:rsidRDefault="008A5E00" w:rsidP="00772C2E">
      <w:pPr>
        <w:jc w:val="both"/>
        <w:rPr>
          <w:rFonts w:ascii="Calibri" w:hAnsi="Calibri"/>
        </w:rPr>
      </w:pPr>
    </w:p>
    <w:p w14:paraId="32534CE2" w14:textId="77777777" w:rsidR="008A5E00" w:rsidRPr="007111DE" w:rsidRDefault="008A5E00" w:rsidP="00772C2E">
      <w:pPr>
        <w:jc w:val="both"/>
        <w:rPr>
          <w:rFonts w:ascii="Calibri" w:hAnsi="Calibri"/>
        </w:rPr>
      </w:pPr>
      <w:r w:rsidRPr="007111DE">
        <w:rPr>
          <w:rFonts w:ascii="Calibri" w:hAnsi="Calibri"/>
        </w:rPr>
        <w:t xml:space="preserve">The following communications were made public following the publication of the Communications report of Special Procedures at the </w:t>
      </w:r>
      <w:r w:rsidR="00AD52F3" w:rsidRPr="007111DE">
        <w:rPr>
          <w:rFonts w:ascii="Calibri" w:hAnsi="Calibri"/>
        </w:rPr>
        <w:t>38</w:t>
      </w:r>
      <w:r w:rsidR="008958B1" w:rsidRPr="007111DE">
        <w:rPr>
          <w:rFonts w:ascii="Calibri" w:hAnsi="Calibri"/>
          <w:vertAlign w:val="superscript"/>
        </w:rPr>
        <w:t>th</w:t>
      </w:r>
      <w:r w:rsidR="006573CF" w:rsidRPr="007111DE">
        <w:rPr>
          <w:rFonts w:ascii="Calibri" w:hAnsi="Calibri"/>
        </w:rPr>
        <w:t xml:space="preserve"> session of the </w:t>
      </w:r>
      <w:r w:rsidRPr="007111DE">
        <w:rPr>
          <w:rFonts w:ascii="Calibri" w:hAnsi="Calibri"/>
        </w:rPr>
        <w:t>Human Rights Council.</w:t>
      </w:r>
    </w:p>
    <w:p w14:paraId="40B94A93" w14:textId="77777777" w:rsidR="00252E32" w:rsidRPr="007111DE" w:rsidRDefault="00252E32" w:rsidP="00772C2E">
      <w:pPr>
        <w:jc w:val="both"/>
        <w:rPr>
          <w:rFonts w:ascii="Calibri" w:hAnsi="Calibri"/>
        </w:rPr>
      </w:pPr>
    </w:p>
    <w:p w14:paraId="1F6EC664" w14:textId="77777777" w:rsidR="001152A1" w:rsidRPr="007111DE" w:rsidRDefault="00EB5F2B" w:rsidP="00772C2E">
      <w:pPr>
        <w:jc w:val="both"/>
        <w:rPr>
          <w:rFonts w:ascii="Calibri" w:hAnsi="Calibri"/>
        </w:rPr>
      </w:pPr>
      <w:hyperlink r:id="rId47" w:history="1">
        <w:r w:rsidR="00244D64" w:rsidRPr="007111DE">
          <w:rPr>
            <w:rStyle w:val="Hyperlink"/>
            <w:rFonts w:ascii="Calibri" w:hAnsi="Calibri"/>
          </w:rPr>
          <w:t>Venezuela (11 Dec 2017)</w:t>
        </w:r>
      </w:hyperlink>
      <w:r w:rsidR="00244D64" w:rsidRPr="007111DE">
        <w:rPr>
          <w:rFonts w:ascii="Calibri" w:hAnsi="Calibri"/>
        </w:rPr>
        <w:t xml:space="preserve"> – Regarding the systematic deterioration</w:t>
      </w:r>
      <w:r w:rsidR="008629E1" w:rsidRPr="007111DE">
        <w:rPr>
          <w:rFonts w:ascii="Calibri" w:hAnsi="Calibri"/>
        </w:rPr>
        <w:t xml:space="preserve"> of living conditions and the increase of poverty and extreme poverty, in particular regard</w:t>
      </w:r>
      <w:r w:rsidR="00355095" w:rsidRPr="007111DE">
        <w:rPr>
          <w:rFonts w:ascii="Calibri" w:hAnsi="Calibri"/>
        </w:rPr>
        <w:t xml:space="preserve">ing the human rights to adequate housing, food and health. </w:t>
      </w:r>
      <w:r w:rsidR="001152A1" w:rsidRPr="007111DE">
        <w:rPr>
          <w:rFonts w:ascii="Calibri" w:hAnsi="Calibri"/>
        </w:rPr>
        <w:t xml:space="preserve">The </w:t>
      </w:r>
      <w:hyperlink r:id="rId48" w:history="1">
        <w:r w:rsidR="001152A1" w:rsidRPr="007111DE">
          <w:rPr>
            <w:rStyle w:val="Hyperlink"/>
            <w:rFonts w:ascii="Calibri" w:hAnsi="Calibri"/>
          </w:rPr>
          <w:t>Government replied</w:t>
        </w:r>
      </w:hyperlink>
      <w:r w:rsidR="001152A1" w:rsidRPr="007111DE">
        <w:rPr>
          <w:rFonts w:ascii="Calibri" w:hAnsi="Calibri"/>
        </w:rPr>
        <w:t xml:space="preserve"> on 11 January 2018.</w:t>
      </w:r>
    </w:p>
    <w:p w14:paraId="77BDADC3" w14:textId="77777777" w:rsidR="001152A1" w:rsidRPr="007111DE" w:rsidRDefault="001152A1" w:rsidP="00772C2E">
      <w:pPr>
        <w:jc w:val="both"/>
        <w:rPr>
          <w:rFonts w:ascii="Calibri" w:hAnsi="Calibri"/>
        </w:rPr>
      </w:pPr>
    </w:p>
    <w:p w14:paraId="42BFFDF6" w14:textId="77777777" w:rsidR="00717432" w:rsidRPr="007111DE" w:rsidRDefault="00EB5F2B" w:rsidP="00772C2E">
      <w:pPr>
        <w:jc w:val="both"/>
        <w:rPr>
          <w:rFonts w:ascii="Calibri" w:hAnsi="Calibri"/>
        </w:rPr>
      </w:pPr>
      <w:hyperlink r:id="rId49" w:history="1">
        <w:r w:rsidR="001152A1" w:rsidRPr="007111DE">
          <w:rPr>
            <w:rStyle w:val="Hyperlink"/>
            <w:rFonts w:ascii="Calibri" w:hAnsi="Calibri"/>
          </w:rPr>
          <w:t>Haiti (12 Jan 2018)</w:t>
        </w:r>
      </w:hyperlink>
      <w:r w:rsidR="001152A1" w:rsidRPr="007111DE">
        <w:rPr>
          <w:rFonts w:ascii="Calibri" w:hAnsi="Calibri"/>
        </w:rPr>
        <w:t xml:space="preserve"> – Regarding the human rights situation and conditions of detention in the civil prison of Port-au-Prince. </w:t>
      </w:r>
      <w:r w:rsidR="000C50F5" w:rsidRPr="007111DE">
        <w:rPr>
          <w:rFonts w:ascii="Calibri" w:hAnsi="Calibri"/>
        </w:rPr>
        <w:t xml:space="preserve">The </w:t>
      </w:r>
      <w:hyperlink r:id="rId50" w:history="1">
        <w:r w:rsidR="000C50F5" w:rsidRPr="007111DE">
          <w:rPr>
            <w:rStyle w:val="Hyperlink"/>
            <w:rFonts w:ascii="Calibri" w:hAnsi="Calibri"/>
          </w:rPr>
          <w:t xml:space="preserve">Government </w:t>
        </w:r>
        <w:r w:rsidR="00AD52F3" w:rsidRPr="007111DE">
          <w:rPr>
            <w:rStyle w:val="Hyperlink"/>
            <w:rFonts w:ascii="Calibri" w:hAnsi="Calibri"/>
          </w:rPr>
          <w:t>confirmed reception</w:t>
        </w:r>
      </w:hyperlink>
      <w:r w:rsidR="00AD52F3" w:rsidRPr="007111DE">
        <w:rPr>
          <w:rFonts w:ascii="Calibri" w:hAnsi="Calibri"/>
        </w:rPr>
        <w:t xml:space="preserve"> of this official letter</w:t>
      </w:r>
      <w:r w:rsidR="000C50F5" w:rsidRPr="007111DE">
        <w:rPr>
          <w:rFonts w:ascii="Calibri" w:hAnsi="Calibri"/>
        </w:rPr>
        <w:t xml:space="preserve"> on 31 January 2018. </w:t>
      </w:r>
    </w:p>
    <w:p w14:paraId="5A7EA467" w14:textId="77777777" w:rsidR="00AD52F3" w:rsidRPr="007111DE" w:rsidRDefault="00AD52F3" w:rsidP="00772C2E">
      <w:pPr>
        <w:jc w:val="both"/>
        <w:rPr>
          <w:rFonts w:ascii="Calibri" w:hAnsi="Calibri"/>
        </w:rPr>
      </w:pPr>
    </w:p>
    <w:p w14:paraId="4775DBAF" w14:textId="77777777" w:rsidR="00AD52F3" w:rsidRPr="007111DE" w:rsidRDefault="00EB5F2B" w:rsidP="00772C2E">
      <w:pPr>
        <w:jc w:val="both"/>
        <w:rPr>
          <w:rFonts w:ascii="Calibri" w:hAnsi="Calibri"/>
        </w:rPr>
      </w:pPr>
      <w:hyperlink r:id="rId51" w:history="1">
        <w:r w:rsidR="00AD52F3" w:rsidRPr="007111DE">
          <w:rPr>
            <w:rStyle w:val="Hyperlink"/>
            <w:rFonts w:ascii="Calibri" w:hAnsi="Calibri"/>
          </w:rPr>
          <w:t>Libya (23 Jan 2018)</w:t>
        </w:r>
      </w:hyperlink>
      <w:r w:rsidR="00AD52F3" w:rsidRPr="007111DE">
        <w:rPr>
          <w:rFonts w:ascii="Calibri" w:hAnsi="Calibri"/>
        </w:rPr>
        <w:t xml:space="preserve"> – Regarding the negative impact on living conditions of the population in the City of </w:t>
      </w:r>
      <w:proofErr w:type="spellStart"/>
      <w:r w:rsidR="00AD52F3" w:rsidRPr="007111DE">
        <w:rPr>
          <w:rFonts w:ascii="Calibri" w:hAnsi="Calibri"/>
        </w:rPr>
        <w:t>Derna</w:t>
      </w:r>
      <w:proofErr w:type="spellEnd"/>
      <w:r w:rsidR="00167F5A" w:rsidRPr="007111DE">
        <w:rPr>
          <w:rFonts w:ascii="Calibri" w:hAnsi="Calibri"/>
        </w:rPr>
        <w:t>,</w:t>
      </w:r>
      <w:r w:rsidR="00AD52F3" w:rsidRPr="007111DE">
        <w:rPr>
          <w:rFonts w:ascii="Calibri" w:hAnsi="Calibri"/>
        </w:rPr>
        <w:t xml:space="preserve"> including their access to safe drinking water, sanitation, food as well as medical services and supplies</w:t>
      </w:r>
      <w:r w:rsidR="00167F5A" w:rsidRPr="007111DE">
        <w:rPr>
          <w:rFonts w:ascii="Calibri" w:hAnsi="Calibri"/>
        </w:rPr>
        <w:t>,</w:t>
      </w:r>
      <w:r w:rsidR="00AD52F3" w:rsidRPr="007111DE">
        <w:rPr>
          <w:rFonts w:ascii="Calibri" w:hAnsi="Calibri"/>
        </w:rPr>
        <w:t xml:space="preserve"> following the siege of the city since 2014. No reply was received from the government by 30 April 2018.</w:t>
      </w:r>
    </w:p>
    <w:p w14:paraId="0F79A15E" w14:textId="77777777" w:rsidR="0030541B" w:rsidRPr="007111DE" w:rsidRDefault="0030541B" w:rsidP="00772C2E">
      <w:pPr>
        <w:jc w:val="both"/>
        <w:rPr>
          <w:rFonts w:ascii="Calibri" w:hAnsi="Calibri"/>
        </w:rPr>
      </w:pPr>
    </w:p>
    <w:p w14:paraId="48304FFD" w14:textId="4F1DCB53" w:rsidR="00514C4D" w:rsidRPr="007111DE" w:rsidRDefault="00EB5F2B" w:rsidP="00772C2E">
      <w:pPr>
        <w:jc w:val="both"/>
        <w:rPr>
          <w:rFonts w:ascii="Calibri" w:hAnsi="Calibri"/>
        </w:rPr>
      </w:pPr>
      <w:hyperlink r:id="rId52" w:history="1">
        <w:r w:rsidR="00514C4D" w:rsidRPr="007111DE">
          <w:rPr>
            <w:rStyle w:val="Hyperlink"/>
            <w:rFonts w:ascii="Calibri" w:hAnsi="Calibri"/>
          </w:rPr>
          <w:t>France (23 April 2018)</w:t>
        </w:r>
      </w:hyperlink>
      <w:r w:rsidR="00514C4D" w:rsidRPr="007111DE">
        <w:rPr>
          <w:rFonts w:ascii="Calibri" w:hAnsi="Calibri"/>
        </w:rPr>
        <w:t xml:space="preserve"> – Regarding the fast-track adoption of Bill 714 "for controlled immigration and an effective right of asylum", which was to be examined by the National Assembly as of April 16, 2018. Certain measures included in the draft law would make access to asylum and effective remedy more difficult and contain provisions for suspension or refusal of material conditions of reception</w:t>
      </w:r>
      <w:r w:rsidR="00212142" w:rsidRPr="007111DE">
        <w:rPr>
          <w:rFonts w:ascii="Calibri" w:hAnsi="Calibri"/>
        </w:rPr>
        <w:t xml:space="preserve">, with possible repercussions on the access of migrants to water </w:t>
      </w:r>
      <w:r w:rsidR="002E1379" w:rsidRPr="007111DE">
        <w:rPr>
          <w:rFonts w:ascii="Calibri" w:hAnsi="Calibri"/>
        </w:rPr>
        <w:t xml:space="preserve">supply </w:t>
      </w:r>
      <w:r w:rsidR="00212142" w:rsidRPr="007111DE">
        <w:rPr>
          <w:rFonts w:ascii="Calibri" w:hAnsi="Calibri"/>
        </w:rPr>
        <w:t>and sanitation services</w:t>
      </w:r>
      <w:r w:rsidR="00514C4D" w:rsidRPr="007111DE">
        <w:rPr>
          <w:rFonts w:ascii="Calibri" w:hAnsi="Calibri"/>
        </w:rPr>
        <w:t xml:space="preserve">. </w:t>
      </w:r>
    </w:p>
    <w:p w14:paraId="007989A3" w14:textId="77777777" w:rsidR="00514C4D" w:rsidRPr="007111DE" w:rsidRDefault="00514C4D" w:rsidP="00772C2E">
      <w:pPr>
        <w:jc w:val="both"/>
        <w:rPr>
          <w:rFonts w:ascii="Calibri" w:hAnsi="Calibri"/>
        </w:rPr>
      </w:pPr>
    </w:p>
    <w:p w14:paraId="51A1D4D5" w14:textId="27D4EEE3" w:rsidR="0030541B" w:rsidRPr="007111DE" w:rsidRDefault="00EB5F2B" w:rsidP="00772C2E">
      <w:pPr>
        <w:jc w:val="both"/>
        <w:rPr>
          <w:rFonts w:ascii="Calibri" w:hAnsi="Calibri"/>
        </w:rPr>
      </w:pPr>
      <w:hyperlink r:id="rId53" w:history="1">
        <w:r w:rsidR="0030541B" w:rsidRPr="007111DE">
          <w:rPr>
            <w:rStyle w:val="Hyperlink"/>
            <w:rFonts w:ascii="Calibri" w:hAnsi="Calibri"/>
          </w:rPr>
          <w:t>Brazil (13 June 2018)</w:t>
        </w:r>
      </w:hyperlink>
      <w:r w:rsidR="0030541B" w:rsidRPr="007111DE">
        <w:rPr>
          <w:rFonts w:ascii="Calibri" w:hAnsi="Calibri"/>
        </w:rPr>
        <w:t xml:space="preserve"> – Regarding Project of Law (PL), 6.299/2002 which amends Law No. 7.802 of 11 July 1989, which deals with the research, experimentation, production, packaging and labeling, transportation, storage, commercialization, commercial advertisement, use, import, export, final destination of wastes as well as packaging, registration, classification, control, inspection and inspection of pesticides. The referred amendments would significantly weaken the criteria for approving the experimental and commercial use of pesticides, posing threats to a number of hum</w:t>
      </w:r>
      <w:r w:rsidR="006F79BB" w:rsidRPr="007111DE">
        <w:rPr>
          <w:rFonts w:ascii="Calibri" w:hAnsi="Calibri"/>
        </w:rPr>
        <w:t>an rights.</w:t>
      </w:r>
      <w:r w:rsidR="0098267D" w:rsidRPr="007111DE">
        <w:rPr>
          <w:rFonts w:ascii="Calibri" w:hAnsi="Calibri"/>
        </w:rPr>
        <w:t xml:space="preserve"> </w:t>
      </w:r>
      <w:r w:rsidR="00445D7B" w:rsidRPr="007111DE">
        <w:rPr>
          <w:rFonts w:ascii="Calibri" w:hAnsi="Calibri"/>
        </w:rPr>
        <w:t xml:space="preserve">Concerns exist for the human right to water as </w:t>
      </w:r>
      <w:r w:rsidR="0098267D" w:rsidRPr="007111DE">
        <w:rPr>
          <w:rFonts w:ascii="Calibri" w:hAnsi="Calibri"/>
        </w:rPr>
        <w:t>the increased use of pesticides can directly affect the safety and quality of water.</w:t>
      </w:r>
    </w:p>
    <w:p w14:paraId="486EC612" w14:textId="77777777" w:rsidR="00FA3570" w:rsidRPr="007111DE" w:rsidRDefault="00FA3570" w:rsidP="00772C2E">
      <w:pPr>
        <w:jc w:val="both"/>
        <w:rPr>
          <w:rFonts w:ascii="Calibri" w:hAnsi="Calibri"/>
        </w:rPr>
      </w:pPr>
    </w:p>
    <w:p w14:paraId="5CB18BE9" w14:textId="4CF3C5ED" w:rsidR="008A5E00" w:rsidRPr="007111DE" w:rsidRDefault="008958B1" w:rsidP="007111DE">
      <w:pPr>
        <w:jc w:val="center"/>
        <w:rPr>
          <w:rFonts w:ascii="Calibri" w:hAnsi="Calibri"/>
          <w:lang w:val="en-GB"/>
        </w:rPr>
      </w:pPr>
      <w:r w:rsidRPr="007111DE">
        <w:rPr>
          <w:rFonts w:ascii="Calibri" w:hAnsi="Calibri"/>
          <w:lang w:val="en-GB"/>
        </w:rPr>
        <w:t>*</w:t>
      </w:r>
      <w:r w:rsidR="007111DE">
        <w:rPr>
          <w:rFonts w:ascii="Calibri" w:hAnsi="Calibri"/>
          <w:lang w:val="en-GB"/>
        </w:rPr>
        <w:t xml:space="preserve"> </w:t>
      </w:r>
      <w:r w:rsidRPr="007111DE">
        <w:rPr>
          <w:rFonts w:ascii="Calibri" w:hAnsi="Calibri"/>
          <w:lang w:val="en-GB"/>
        </w:rPr>
        <w:t>*</w:t>
      </w:r>
      <w:r w:rsidR="007111DE">
        <w:rPr>
          <w:rFonts w:ascii="Calibri" w:hAnsi="Calibri"/>
          <w:lang w:val="en-GB"/>
        </w:rPr>
        <w:t xml:space="preserve"> </w:t>
      </w:r>
      <w:r w:rsidRPr="007111DE">
        <w:rPr>
          <w:rFonts w:ascii="Calibri" w:hAnsi="Calibri"/>
          <w:lang w:val="en-GB"/>
        </w:rPr>
        <w:t>*</w:t>
      </w:r>
    </w:p>
    <w:p w14:paraId="22514EA6" w14:textId="77777777" w:rsidR="008A5E00" w:rsidRPr="007111DE" w:rsidRDefault="008A5E00" w:rsidP="00772C2E">
      <w:pPr>
        <w:jc w:val="both"/>
        <w:rPr>
          <w:rFonts w:ascii="Calibri" w:hAnsi="Calibri"/>
        </w:rPr>
      </w:pPr>
    </w:p>
    <w:p w14:paraId="24430A74" w14:textId="77777777" w:rsidR="00FA3570" w:rsidRPr="007111DE" w:rsidRDefault="008A5E00" w:rsidP="00772C2E">
      <w:pPr>
        <w:jc w:val="both"/>
        <w:rPr>
          <w:rFonts w:ascii="Calibri" w:hAnsi="Calibri"/>
        </w:rPr>
      </w:pPr>
      <w:r w:rsidRPr="007111DE">
        <w:rPr>
          <w:rFonts w:ascii="Calibri" w:hAnsi="Calibri"/>
        </w:rPr>
        <w:t>In addition</w:t>
      </w:r>
      <w:r w:rsidR="00403803" w:rsidRPr="007111DE">
        <w:rPr>
          <w:rFonts w:ascii="Calibri" w:hAnsi="Calibri"/>
        </w:rPr>
        <w:t>, I led or took part in the following press releases in recent months:</w:t>
      </w:r>
    </w:p>
    <w:p w14:paraId="3AF4B6F1" w14:textId="77777777" w:rsidR="00403803" w:rsidRPr="007111DE" w:rsidRDefault="00403803" w:rsidP="00772C2E">
      <w:pPr>
        <w:jc w:val="both"/>
        <w:rPr>
          <w:rFonts w:ascii="Calibri" w:hAnsi="Calibri"/>
        </w:rPr>
      </w:pPr>
    </w:p>
    <w:p w14:paraId="591B1B3C" w14:textId="77777777" w:rsidR="00403803" w:rsidRPr="007111DE" w:rsidRDefault="00EB5F2B" w:rsidP="00772C2E">
      <w:pPr>
        <w:pStyle w:val="ListParagraph"/>
        <w:numPr>
          <w:ilvl w:val="0"/>
          <w:numId w:val="2"/>
        </w:numPr>
        <w:shd w:val="clear" w:color="auto" w:fill="FFFFFF"/>
        <w:jc w:val="both"/>
        <w:rPr>
          <w:rFonts w:ascii="Calibri" w:eastAsia="Times New Roman" w:hAnsi="Calibri" w:cs="Times New Roman"/>
          <w:color w:val="000000"/>
          <w:shd w:val="clear" w:color="auto" w:fill="FFFFFF"/>
        </w:rPr>
      </w:pPr>
      <w:hyperlink r:id="rId54" w:history="1">
        <w:r w:rsidR="002C2A31" w:rsidRPr="007111DE">
          <w:rPr>
            <w:rFonts w:ascii="Calibri" w:hAnsi="Calibri" w:cs="Times New Roman"/>
            <w:color w:val="0000FF"/>
          </w:rPr>
          <w:t>UN experts condemn deadly police response to protest against copper smelting plant in India, call for probe</w:t>
        </w:r>
      </w:hyperlink>
      <w:r w:rsidR="00403803" w:rsidRPr="007111DE">
        <w:rPr>
          <w:rFonts w:ascii="Calibri" w:eastAsia="Times New Roman" w:hAnsi="Calibri" w:cs="Times New Roman"/>
          <w:color w:val="000000"/>
          <w:shd w:val="clear" w:color="auto" w:fill="FFFFFF"/>
        </w:rPr>
        <w:t xml:space="preserve"> (</w:t>
      </w:r>
      <w:r w:rsidR="002C2A31" w:rsidRPr="007111DE">
        <w:rPr>
          <w:rFonts w:ascii="Calibri" w:eastAsia="Times New Roman" w:hAnsi="Calibri" w:cs="Times New Roman"/>
          <w:color w:val="000000"/>
          <w:shd w:val="clear" w:color="auto" w:fill="FFFFFF"/>
        </w:rPr>
        <w:t>31 May</w:t>
      </w:r>
      <w:r w:rsidR="00403803" w:rsidRPr="007111DE">
        <w:rPr>
          <w:rFonts w:ascii="Calibri" w:eastAsia="Times New Roman" w:hAnsi="Calibri" w:cs="Times New Roman"/>
          <w:color w:val="000000"/>
          <w:shd w:val="clear" w:color="auto" w:fill="FFFFFF"/>
        </w:rPr>
        <w:t xml:space="preserve"> 2018)</w:t>
      </w:r>
    </w:p>
    <w:p w14:paraId="7FF0A4E9" w14:textId="77777777" w:rsidR="006644F9" w:rsidRPr="007111DE" w:rsidRDefault="006644F9" w:rsidP="00772C2E">
      <w:pPr>
        <w:pStyle w:val="ListParagraph"/>
        <w:shd w:val="clear" w:color="auto" w:fill="FFFFFF"/>
        <w:jc w:val="both"/>
        <w:rPr>
          <w:rFonts w:ascii="Calibri" w:eastAsia="Times New Roman" w:hAnsi="Calibri" w:cs="Times New Roman"/>
          <w:color w:val="000000"/>
          <w:shd w:val="clear" w:color="auto" w:fill="FFFFFF"/>
        </w:rPr>
      </w:pPr>
    </w:p>
    <w:p w14:paraId="4DF36FDC" w14:textId="77777777" w:rsidR="006644F9" w:rsidRPr="007111DE" w:rsidRDefault="00EB5F2B" w:rsidP="00772C2E">
      <w:pPr>
        <w:pStyle w:val="ListParagraph"/>
        <w:numPr>
          <w:ilvl w:val="0"/>
          <w:numId w:val="2"/>
        </w:numPr>
        <w:shd w:val="clear" w:color="auto" w:fill="FFFFFF"/>
        <w:jc w:val="both"/>
        <w:rPr>
          <w:rFonts w:ascii="Calibri" w:eastAsia="Times New Roman" w:hAnsi="Calibri" w:cs="Times New Roman"/>
          <w:color w:val="000000"/>
          <w:shd w:val="clear" w:color="auto" w:fill="FFFFFF"/>
        </w:rPr>
      </w:pPr>
      <w:hyperlink r:id="rId55" w:history="1">
        <w:r w:rsidR="002C2A31" w:rsidRPr="007111DE">
          <w:rPr>
            <w:rFonts w:ascii="Calibri" w:hAnsi="Calibri" w:cs="Times New Roman"/>
            <w:color w:val="0000FF"/>
          </w:rPr>
          <w:t>France urged by UN experts to take effective measures to bring water and sanitation services to migrants</w:t>
        </w:r>
      </w:hyperlink>
      <w:r w:rsidR="006644F9" w:rsidRPr="007111DE">
        <w:rPr>
          <w:rFonts w:ascii="Calibri" w:hAnsi="Calibri" w:cs="Times New Roman"/>
          <w:color w:val="0000FF"/>
        </w:rPr>
        <w:t xml:space="preserve"> </w:t>
      </w:r>
      <w:r w:rsidR="006644F9" w:rsidRPr="007111DE">
        <w:rPr>
          <w:rFonts w:ascii="Calibri" w:hAnsi="Calibri" w:cs="Times New Roman"/>
          <w:color w:val="000000" w:themeColor="text1"/>
        </w:rPr>
        <w:t>(</w:t>
      </w:r>
      <w:r w:rsidR="002C2A31" w:rsidRPr="007111DE">
        <w:rPr>
          <w:rFonts w:ascii="Calibri" w:eastAsia="Times New Roman" w:hAnsi="Calibri" w:cs="Times New Roman"/>
          <w:color w:val="000000" w:themeColor="text1"/>
          <w:shd w:val="clear" w:color="auto" w:fill="FFFFFF"/>
        </w:rPr>
        <w:t>4</w:t>
      </w:r>
      <w:r w:rsidR="006644F9" w:rsidRPr="007111DE">
        <w:rPr>
          <w:rFonts w:ascii="Calibri" w:eastAsia="Times New Roman" w:hAnsi="Calibri" w:cs="Times New Roman"/>
          <w:color w:val="000000" w:themeColor="text1"/>
          <w:shd w:val="clear" w:color="auto" w:fill="FFFFFF"/>
        </w:rPr>
        <w:t xml:space="preserve"> </w:t>
      </w:r>
      <w:r w:rsidR="002C2A31" w:rsidRPr="007111DE">
        <w:rPr>
          <w:rFonts w:ascii="Calibri" w:eastAsia="Times New Roman" w:hAnsi="Calibri" w:cs="Times New Roman"/>
          <w:color w:val="000000" w:themeColor="text1"/>
          <w:shd w:val="clear" w:color="auto" w:fill="FFFFFF"/>
        </w:rPr>
        <w:t>April</w:t>
      </w:r>
      <w:r w:rsidR="00347930" w:rsidRPr="007111DE">
        <w:rPr>
          <w:rFonts w:ascii="Calibri" w:eastAsia="Times New Roman" w:hAnsi="Calibri" w:cs="Times New Roman"/>
          <w:color w:val="000000"/>
          <w:shd w:val="clear" w:color="auto" w:fill="FFFFFF"/>
        </w:rPr>
        <w:t xml:space="preserve"> 2018</w:t>
      </w:r>
      <w:r w:rsidR="006644F9" w:rsidRPr="007111DE">
        <w:rPr>
          <w:rFonts w:ascii="Calibri" w:eastAsia="Times New Roman" w:hAnsi="Calibri" w:cs="Times New Roman"/>
          <w:color w:val="000000"/>
          <w:shd w:val="clear" w:color="auto" w:fill="FFFFFF"/>
        </w:rPr>
        <w:t>)</w:t>
      </w:r>
    </w:p>
    <w:p w14:paraId="0F173673" w14:textId="77777777" w:rsidR="00E968CB" w:rsidRPr="007111DE" w:rsidRDefault="00E968CB" w:rsidP="00772C2E">
      <w:pPr>
        <w:jc w:val="both"/>
        <w:rPr>
          <w:rFonts w:ascii="Calibri" w:hAnsi="Calibri"/>
          <w:lang w:val="en-GB"/>
        </w:rPr>
      </w:pPr>
    </w:p>
    <w:p w14:paraId="08907FFF" w14:textId="77777777" w:rsidR="00E968CB" w:rsidRPr="007111DE" w:rsidRDefault="00C54E5F" w:rsidP="00772C2E">
      <w:pPr>
        <w:jc w:val="both"/>
        <w:rPr>
          <w:rFonts w:ascii="Calibri" w:hAnsi="Calibri"/>
          <w:b/>
          <w:lang w:val="en-GB"/>
        </w:rPr>
      </w:pPr>
      <w:r w:rsidRPr="007111DE">
        <w:rPr>
          <w:rFonts w:ascii="Calibri" w:hAnsi="Calibri"/>
          <w:b/>
          <w:lang w:val="en-GB"/>
        </w:rPr>
        <w:t>Kindest regards,</w:t>
      </w:r>
    </w:p>
    <w:p w14:paraId="2A8AFF2D" w14:textId="77777777" w:rsidR="00E968CB" w:rsidRPr="007111DE" w:rsidRDefault="00E968CB" w:rsidP="00772C2E">
      <w:pPr>
        <w:jc w:val="both"/>
        <w:rPr>
          <w:rFonts w:ascii="Calibri" w:hAnsi="Calibri"/>
          <w:b/>
          <w:lang w:val="en-GB"/>
        </w:rPr>
      </w:pPr>
    </w:p>
    <w:p w14:paraId="316C3B43" w14:textId="77777777" w:rsidR="00E968CB" w:rsidRPr="007111DE" w:rsidRDefault="00E968CB" w:rsidP="00772C2E">
      <w:pPr>
        <w:jc w:val="both"/>
        <w:rPr>
          <w:rFonts w:ascii="Calibri" w:hAnsi="Calibri"/>
          <w:b/>
          <w:lang w:val="en-GB"/>
        </w:rPr>
      </w:pPr>
      <w:proofErr w:type="spellStart"/>
      <w:r w:rsidRPr="007111DE">
        <w:rPr>
          <w:rFonts w:ascii="Calibri" w:hAnsi="Calibri"/>
          <w:b/>
          <w:lang w:val="en-GB"/>
        </w:rPr>
        <w:t>Léo</w:t>
      </w:r>
      <w:proofErr w:type="spellEnd"/>
      <w:r w:rsidRPr="007111DE">
        <w:rPr>
          <w:rFonts w:ascii="Calibri" w:hAnsi="Calibri"/>
          <w:b/>
          <w:lang w:val="en-GB"/>
        </w:rPr>
        <w:t xml:space="preserve"> Heller</w:t>
      </w:r>
    </w:p>
    <w:p w14:paraId="202A51FB" w14:textId="77777777" w:rsidR="00E968CB" w:rsidRPr="007111DE" w:rsidRDefault="00E968CB" w:rsidP="00772C2E">
      <w:pPr>
        <w:jc w:val="both"/>
        <w:rPr>
          <w:rFonts w:ascii="Calibri" w:hAnsi="Calibri"/>
          <w:lang w:val="en-GB"/>
        </w:rPr>
      </w:pPr>
      <w:r w:rsidRPr="007111DE">
        <w:rPr>
          <w:rFonts w:ascii="Calibri" w:hAnsi="Calibri"/>
          <w:b/>
          <w:lang w:val="en-GB"/>
        </w:rPr>
        <w:t xml:space="preserve">UN Special Rapporteur on the human rights to </w:t>
      </w:r>
      <w:r w:rsidR="00CE026A" w:rsidRPr="007111DE">
        <w:rPr>
          <w:rFonts w:ascii="Calibri" w:hAnsi="Calibri"/>
          <w:b/>
          <w:lang w:val="en-GB"/>
        </w:rPr>
        <w:t xml:space="preserve">safe drinking </w:t>
      </w:r>
      <w:r w:rsidRPr="007111DE">
        <w:rPr>
          <w:rFonts w:ascii="Calibri" w:hAnsi="Calibri"/>
          <w:b/>
          <w:lang w:val="en-GB"/>
        </w:rPr>
        <w:t xml:space="preserve">water </w:t>
      </w:r>
      <w:r w:rsidR="00CE026A" w:rsidRPr="007111DE">
        <w:rPr>
          <w:rFonts w:ascii="Calibri" w:hAnsi="Calibri"/>
          <w:b/>
          <w:lang w:val="en-GB"/>
        </w:rPr>
        <w:t>and</w:t>
      </w:r>
      <w:r w:rsidRPr="007111DE">
        <w:rPr>
          <w:rFonts w:ascii="Calibri" w:hAnsi="Calibri"/>
          <w:b/>
          <w:lang w:val="en-GB"/>
        </w:rPr>
        <w:t xml:space="preserve"> sanitation</w:t>
      </w:r>
    </w:p>
    <w:p w14:paraId="1297DF75" w14:textId="77777777" w:rsidR="006644F9" w:rsidRPr="007111DE" w:rsidRDefault="006644F9" w:rsidP="00772C2E">
      <w:pPr>
        <w:shd w:val="clear" w:color="auto" w:fill="FFFFFF"/>
        <w:jc w:val="both"/>
        <w:rPr>
          <w:rFonts w:ascii="Calibri" w:eastAsia="Times New Roman" w:hAnsi="Calibri"/>
          <w:color w:val="0000FF"/>
          <w:sz w:val="19"/>
          <w:szCs w:val="19"/>
        </w:rPr>
      </w:pPr>
    </w:p>
    <w:p w14:paraId="676433BD" w14:textId="77777777" w:rsidR="00291C69" w:rsidRPr="007111DE" w:rsidRDefault="00291C69" w:rsidP="00291C69">
      <w:pPr>
        <w:pStyle w:val="Heading1"/>
        <w:jc w:val="both"/>
        <w:rPr>
          <w:rFonts w:ascii="Calibri" w:hAnsi="Calibri"/>
          <w:lang w:val="en-GB"/>
        </w:rPr>
      </w:pPr>
      <w:r w:rsidRPr="007111DE">
        <w:rPr>
          <w:rFonts w:ascii="Calibri" w:hAnsi="Calibri"/>
          <w:lang w:val="en-GB"/>
        </w:rPr>
        <w:lastRenderedPageBreak/>
        <w:t xml:space="preserve">Follow the mandate!  </w:t>
      </w:r>
      <w:r w:rsidRPr="007111DE">
        <w:rPr>
          <w:rFonts w:ascii="Calibri" w:hAnsi="Calibri"/>
          <w:noProof/>
        </w:rPr>
        <w:drawing>
          <wp:inline distT="0" distB="0" distL="0" distR="0" wp14:anchorId="5B187548" wp14:editId="5458291E">
            <wp:extent cx="428300" cy="428300"/>
            <wp:effectExtent l="0" t="0" r="3810" b="3810"/>
            <wp:docPr id="8" name="Picture 8" descr="FB%20logo/FB-f-Logo__blue_50.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20logo/FB-f-Logo__blue_50.pn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436592" cy="436592"/>
                    </a:xfrm>
                    <a:prstGeom prst="rect">
                      <a:avLst/>
                    </a:prstGeom>
                    <a:noFill/>
                    <a:ln>
                      <a:noFill/>
                    </a:ln>
                  </pic:spPr>
                </pic:pic>
              </a:graphicData>
            </a:graphic>
          </wp:inline>
        </w:drawing>
      </w:r>
      <w:r w:rsidRPr="007111DE">
        <w:rPr>
          <w:rFonts w:ascii="Calibri" w:hAnsi="Calibri"/>
          <w:lang w:val="en-GB"/>
        </w:rPr>
        <w:t xml:space="preserve"> </w:t>
      </w:r>
      <w:r w:rsidRPr="007111DE">
        <w:rPr>
          <w:rFonts w:ascii="Calibri" w:hAnsi="Calibri"/>
          <w:noProof/>
        </w:rPr>
        <w:drawing>
          <wp:inline distT="0" distB="0" distL="0" distR="0" wp14:anchorId="552E3532" wp14:editId="68BB9C13">
            <wp:extent cx="433277" cy="433277"/>
            <wp:effectExtent l="0" t="0" r="0" b="0"/>
            <wp:docPr id="13" name="Picture 13" descr="Twitter%20logo/TwitterLogo_%2355acee.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20logo/TwitterLogo_%2355acee.pn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441893" cy="441893"/>
                    </a:xfrm>
                    <a:prstGeom prst="rect">
                      <a:avLst/>
                    </a:prstGeom>
                    <a:noFill/>
                    <a:ln>
                      <a:noFill/>
                    </a:ln>
                  </pic:spPr>
                </pic:pic>
              </a:graphicData>
            </a:graphic>
          </wp:inline>
        </w:drawing>
      </w:r>
    </w:p>
    <w:p w14:paraId="0A21C842" w14:textId="3EFCE858" w:rsidR="00291C69" w:rsidRPr="007111DE" w:rsidRDefault="00291C69" w:rsidP="00291C69">
      <w:pPr>
        <w:jc w:val="both"/>
        <w:rPr>
          <w:rFonts w:ascii="Calibri" w:hAnsi="Calibri"/>
          <w:lang w:val="en-GB"/>
        </w:rPr>
      </w:pPr>
      <w:r w:rsidRPr="007111DE">
        <w:rPr>
          <w:rFonts w:ascii="Calibri" w:hAnsi="Calibri"/>
          <w:lang w:val="en-GB"/>
        </w:rPr>
        <w:t xml:space="preserve">The </w:t>
      </w:r>
      <w:hyperlink r:id="rId60" w:history="1">
        <w:r w:rsidRPr="007111DE">
          <w:rPr>
            <w:rStyle w:val="Hyperlink"/>
            <w:rFonts w:ascii="Calibri" w:hAnsi="Calibri"/>
            <w:lang w:val="en-GB"/>
          </w:rPr>
          <w:t>website of the Office of the High Commissioner for Human Rights</w:t>
        </w:r>
      </w:hyperlink>
      <w:r w:rsidRPr="007111DE">
        <w:rPr>
          <w:rFonts w:ascii="Calibri" w:hAnsi="Calibri"/>
          <w:lang w:val="en-GB"/>
        </w:rPr>
        <w:t xml:space="preserve"> remains the number one place to discover the mandate’s past and upcoming activities. </w:t>
      </w:r>
    </w:p>
    <w:p w14:paraId="4D0C4359" w14:textId="77777777" w:rsidR="00291C69" w:rsidRPr="007111DE" w:rsidRDefault="00291C69" w:rsidP="00291C69">
      <w:pPr>
        <w:jc w:val="both"/>
        <w:rPr>
          <w:rFonts w:ascii="Calibri" w:hAnsi="Calibri"/>
          <w:lang w:val="en-GB"/>
        </w:rPr>
      </w:pPr>
    </w:p>
    <w:p w14:paraId="6A809016" w14:textId="77777777" w:rsidR="00291C69" w:rsidRPr="007111DE" w:rsidRDefault="00EB5F2B" w:rsidP="00291C69">
      <w:pPr>
        <w:jc w:val="both"/>
        <w:rPr>
          <w:rFonts w:ascii="Calibri" w:hAnsi="Calibri"/>
          <w:lang w:val="en-GB"/>
        </w:rPr>
      </w:pPr>
      <w:hyperlink r:id="rId61" w:history="1">
        <w:r w:rsidR="00291C69" w:rsidRPr="007111DE">
          <w:rPr>
            <w:rStyle w:val="Hyperlink"/>
            <w:rFonts w:ascii="Calibri" w:hAnsi="Calibri"/>
            <w:lang w:val="en-GB"/>
          </w:rPr>
          <w:t>Medium.com</w:t>
        </w:r>
      </w:hyperlink>
      <w:r w:rsidR="00291C69" w:rsidRPr="007111DE">
        <w:rPr>
          <w:rFonts w:ascii="Calibri" w:hAnsi="Calibri"/>
          <w:lang w:val="en-GB"/>
        </w:rPr>
        <w:t xml:space="preserve"> is also being used by the mandate as a mobile-friendly platform to share select media, such as the variety of leaflets created by the mandate. Most of the material placed on Medium is available in English, French and Spanish! </w:t>
      </w:r>
    </w:p>
    <w:p w14:paraId="61248544" w14:textId="77777777" w:rsidR="00291C69" w:rsidRPr="007111DE" w:rsidRDefault="00291C69" w:rsidP="00291C69">
      <w:pPr>
        <w:jc w:val="both"/>
        <w:rPr>
          <w:rFonts w:ascii="Calibri" w:hAnsi="Calibri"/>
          <w:lang w:val="en-GB"/>
        </w:rPr>
      </w:pPr>
    </w:p>
    <w:p w14:paraId="51196369" w14:textId="77777777" w:rsidR="00291C69" w:rsidRPr="007111DE" w:rsidRDefault="00291C69" w:rsidP="00291C69">
      <w:pPr>
        <w:jc w:val="both"/>
        <w:rPr>
          <w:rFonts w:ascii="Calibri" w:hAnsi="Calibri"/>
          <w:lang w:val="en-GB"/>
        </w:rPr>
      </w:pPr>
      <w:r w:rsidRPr="007111DE">
        <w:rPr>
          <w:rFonts w:ascii="Calibri" w:hAnsi="Calibri"/>
          <w:lang w:val="en-GB"/>
        </w:rPr>
        <w:t xml:space="preserve">The mandate is also present on major social media platforms </w:t>
      </w:r>
      <w:hyperlink r:id="rId62" w:history="1">
        <w:r w:rsidRPr="007111DE">
          <w:rPr>
            <w:rStyle w:val="Hyperlink"/>
            <w:rFonts w:ascii="Calibri" w:hAnsi="Calibri"/>
            <w:lang w:val="en-GB"/>
          </w:rPr>
          <w:t>Twitter</w:t>
        </w:r>
      </w:hyperlink>
      <w:r w:rsidRPr="007111DE">
        <w:rPr>
          <w:rFonts w:ascii="Calibri" w:hAnsi="Calibri"/>
          <w:lang w:val="en-GB"/>
        </w:rPr>
        <w:t xml:space="preserve"> and </w:t>
      </w:r>
      <w:hyperlink r:id="rId63" w:history="1">
        <w:r w:rsidRPr="007111DE">
          <w:rPr>
            <w:rStyle w:val="Hyperlink"/>
            <w:rFonts w:ascii="Calibri" w:hAnsi="Calibri"/>
            <w:lang w:val="en-GB"/>
          </w:rPr>
          <w:t>Facebook</w:t>
        </w:r>
      </w:hyperlink>
      <w:r w:rsidRPr="007111DE">
        <w:rPr>
          <w:rFonts w:ascii="Calibri" w:hAnsi="Calibri"/>
          <w:lang w:val="en-GB"/>
        </w:rPr>
        <w:t xml:space="preserve"> (@</w:t>
      </w:r>
      <w:proofErr w:type="spellStart"/>
      <w:r w:rsidRPr="007111DE">
        <w:rPr>
          <w:rFonts w:ascii="Calibri" w:hAnsi="Calibri"/>
          <w:lang w:val="en-GB"/>
        </w:rPr>
        <w:t>SRWatSan</w:t>
      </w:r>
      <w:proofErr w:type="spellEnd"/>
      <w:r w:rsidRPr="007111DE">
        <w:rPr>
          <w:rFonts w:ascii="Calibri" w:hAnsi="Calibri"/>
          <w:lang w:val="en-GB"/>
        </w:rPr>
        <w:t xml:space="preserve">), where it actively engages with the global community on issues related to the human rights to water and sanitation. </w:t>
      </w:r>
    </w:p>
    <w:p w14:paraId="56078796" w14:textId="77777777" w:rsidR="00291C69" w:rsidRPr="007111DE" w:rsidRDefault="00291C69" w:rsidP="00772C2E">
      <w:pPr>
        <w:shd w:val="clear" w:color="auto" w:fill="FFFFFF"/>
        <w:jc w:val="both"/>
        <w:rPr>
          <w:rFonts w:ascii="Calibri" w:eastAsia="Times New Roman" w:hAnsi="Calibri"/>
          <w:color w:val="0000FF"/>
          <w:sz w:val="19"/>
          <w:szCs w:val="19"/>
          <w:lang w:val="en-GB"/>
        </w:rPr>
      </w:pPr>
    </w:p>
    <w:sectPr w:rsidR="00291C69" w:rsidRPr="007111DE" w:rsidSect="004C5F1B">
      <w:pgSz w:w="12240" w:h="15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1B612D" w15:done="0"/>
  <w15:commentEx w15:paraId="206BD8F0" w15:paraIdParent="671B612D" w15:done="0"/>
  <w15:commentEx w15:paraId="646E2C07" w15:done="0"/>
  <w15:commentEx w15:paraId="02885530" w15:paraIdParent="646E2C0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29A167" w14:textId="77777777" w:rsidR="007111DE" w:rsidRDefault="007111DE" w:rsidP="007111DE">
      <w:r>
        <w:separator/>
      </w:r>
    </w:p>
  </w:endnote>
  <w:endnote w:type="continuationSeparator" w:id="0">
    <w:p w14:paraId="1D64F8AE" w14:textId="77777777" w:rsidR="007111DE" w:rsidRDefault="007111DE" w:rsidP="00711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Yu Gothic Light">
    <w:panose1 w:val="00000000000000000000"/>
    <w:charset w:val="00"/>
    <w:family w:val="roman"/>
    <w:notTrueType/>
    <w:pitch w:val="default"/>
  </w:font>
  <w:font w:name="Segoe UI">
    <w:altName w:val="Calibri"/>
    <w:charset w:val="00"/>
    <w:family w:val="swiss"/>
    <w:pitch w:val="variable"/>
    <w:sig w:usb0="E4002EFF" w:usb1="C000E47F"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CB1699" w14:textId="77777777" w:rsidR="007111DE" w:rsidRDefault="007111DE" w:rsidP="007111DE">
      <w:r>
        <w:separator/>
      </w:r>
    </w:p>
  </w:footnote>
  <w:footnote w:type="continuationSeparator" w:id="0">
    <w:p w14:paraId="3C9B6A6A" w14:textId="77777777" w:rsidR="007111DE" w:rsidRDefault="007111DE" w:rsidP="007111D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A6639"/>
    <w:multiLevelType w:val="hybridMultilevel"/>
    <w:tmpl w:val="B122F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EB5B6C"/>
    <w:multiLevelType w:val="hybridMultilevel"/>
    <w:tmpl w:val="FAE83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123E40"/>
    <w:multiLevelType w:val="hybridMultilevel"/>
    <w:tmpl w:val="4422602C"/>
    <w:lvl w:ilvl="0" w:tplc="9D24F582">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4C6309"/>
    <w:multiLevelType w:val="hybridMultilevel"/>
    <w:tmpl w:val="2618B64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B60466"/>
    <w:multiLevelType w:val="hybridMultilevel"/>
    <w:tmpl w:val="E31AF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277A17"/>
    <w:multiLevelType w:val="hybridMultilevel"/>
    <w:tmpl w:val="FAE83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DB4B0E"/>
    <w:multiLevelType w:val="hybridMultilevel"/>
    <w:tmpl w:val="EF0A0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D1101A0"/>
    <w:multiLevelType w:val="hybridMultilevel"/>
    <w:tmpl w:val="FAE83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577A7F"/>
    <w:multiLevelType w:val="hybridMultilevel"/>
    <w:tmpl w:val="FB54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114D7F"/>
    <w:multiLevelType w:val="hybridMultilevel"/>
    <w:tmpl w:val="558AF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1321E4"/>
    <w:multiLevelType w:val="hybridMultilevel"/>
    <w:tmpl w:val="1EB4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7977AD"/>
    <w:multiLevelType w:val="hybridMultilevel"/>
    <w:tmpl w:val="F1B2C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5EB62E9"/>
    <w:multiLevelType w:val="hybridMultilevel"/>
    <w:tmpl w:val="81EEF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207D89"/>
    <w:multiLevelType w:val="hybridMultilevel"/>
    <w:tmpl w:val="854AE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AD2147"/>
    <w:multiLevelType w:val="hybridMultilevel"/>
    <w:tmpl w:val="95D6D15A"/>
    <w:lvl w:ilvl="0" w:tplc="2898CA1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362B7F"/>
    <w:multiLevelType w:val="hybridMultilevel"/>
    <w:tmpl w:val="FAE83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E9407D"/>
    <w:multiLevelType w:val="hybridMultilevel"/>
    <w:tmpl w:val="1D548C64"/>
    <w:lvl w:ilvl="0" w:tplc="6706D2F2">
      <w:start w:val="1"/>
      <w:numFmt w:val="decimal"/>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14"/>
  </w:num>
  <w:num w:numId="3">
    <w:abstractNumId w:val="3"/>
  </w:num>
  <w:num w:numId="4">
    <w:abstractNumId w:val="10"/>
  </w:num>
  <w:num w:numId="5">
    <w:abstractNumId w:val="12"/>
  </w:num>
  <w:num w:numId="6">
    <w:abstractNumId w:val="1"/>
  </w:num>
  <w:num w:numId="7">
    <w:abstractNumId w:val="0"/>
  </w:num>
  <w:num w:numId="8">
    <w:abstractNumId w:val="15"/>
  </w:num>
  <w:num w:numId="9">
    <w:abstractNumId w:val="2"/>
  </w:num>
  <w:num w:numId="10">
    <w:abstractNumId w:val="7"/>
  </w:num>
  <w:num w:numId="11">
    <w:abstractNumId w:val="8"/>
  </w:num>
  <w:num w:numId="12">
    <w:abstractNumId w:val="13"/>
  </w:num>
  <w:num w:numId="13">
    <w:abstractNumId w:val="9"/>
  </w:num>
  <w:num w:numId="14">
    <w:abstractNumId w:val="4"/>
  </w:num>
  <w:num w:numId="15">
    <w:abstractNumId w:val="5"/>
  </w:num>
  <w:num w:numId="16">
    <w:abstractNumId w:val="11"/>
  </w:num>
  <w:num w:numId="17">
    <w:abstractNumId w:val="6"/>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EEF"/>
    <w:rsid w:val="00004E87"/>
    <w:rsid w:val="00012847"/>
    <w:rsid w:val="0002278B"/>
    <w:rsid w:val="00032B68"/>
    <w:rsid w:val="00047AB1"/>
    <w:rsid w:val="00053133"/>
    <w:rsid w:val="0005505A"/>
    <w:rsid w:val="00081257"/>
    <w:rsid w:val="0008585F"/>
    <w:rsid w:val="000A01A8"/>
    <w:rsid w:val="000A40DE"/>
    <w:rsid w:val="000B4F6B"/>
    <w:rsid w:val="000C50F5"/>
    <w:rsid w:val="000C633E"/>
    <w:rsid w:val="000E7FD0"/>
    <w:rsid w:val="001007AF"/>
    <w:rsid w:val="001152A1"/>
    <w:rsid w:val="00117D68"/>
    <w:rsid w:val="001311C3"/>
    <w:rsid w:val="00132A0D"/>
    <w:rsid w:val="001546B4"/>
    <w:rsid w:val="00162070"/>
    <w:rsid w:val="00163CC1"/>
    <w:rsid w:val="00167F5A"/>
    <w:rsid w:val="00170625"/>
    <w:rsid w:val="00172BA3"/>
    <w:rsid w:val="001815C1"/>
    <w:rsid w:val="00184E74"/>
    <w:rsid w:val="001D1EAD"/>
    <w:rsid w:val="001D29FC"/>
    <w:rsid w:val="001F58F9"/>
    <w:rsid w:val="0021100A"/>
    <w:rsid w:val="00212142"/>
    <w:rsid w:val="002156B6"/>
    <w:rsid w:val="002170E9"/>
    <w:rsid w:val="0021736B"/>
    <w:rsid w:val="002335E7"/>
    <w:rsid w:val="00233DD3"/>
    <w:rsid w:val="00235370"/>
    <w:rsid w:val="00244D64"/>
    <w:rsid w:val="00244FF9"/>
    <w:rsid w:val="00252E32"/>
    <w:rsid w:val="00253E69"/>
    <w:rsid w:val="00272FE3"/>
    <w:rsid w:val="00291C69"/>
    <w:rsid w:val="0029582C"/>
    <w:rsid w:val="002B0F91"/>
    <w:rsid w:val="002B5B0B"/>
    <w:rsid w:val="002C2A31"/>
    <w:rsid w:val="002D1626"/>
    <w:rsid w:val="002E1379"/>
    <w:rsid w:val="002F1C7E"/>
    <w:rsid w:val="0030093B"/>
    <w:rsid w:val="0030541B"/>
    <w:rsid w:val="003227E9"/>
    <w:rsid w:val="0033712D"/>
    <w:rsid w:val="0034540F"/>
    <w:rsid w:val="00347930"/>
    <w:rsid w:val="00355095"/>
    <w:rsid w:val="00356D3C"/>
    <w:rsid w:val="0036296A"/>
    <w:rsid w:val="003A3F22"/>
    <w:rsid w:val="003A618B"/>
    <w:rsid w:val="003C2E19"/>
    <w:rsid w:val="003D364B"/>
    <w:rsid w:val="003D50F6"/>
    <w:rsid w:val="003E7E32"/>
    <w:rsid w:val="003F753A"/>
    <w:rsid w:val="00403803"/>
    <w:rsid w:val="00411493"/>
    <w:rsid w:val="004172C9"/>
    <w:rsid w:val="00445D7B"/>
    <w:rsid w:val="00447C5D"/>
    <w:rsid w:val="0045001F"/>
    <w:rsid w:val="0045071F"/>
    <w:rsid w:val="004705F9"/>
    <w:rsid w:val="004711B2"/>
    <w:rsid w:val="00490B04"/>
    <w:rsid w:val="004A1FA2"/>
    <w:rsid w:val="004B015B"/>
    <w:rsid w:val="004C5534"/>
    <w:rsid w:val="004C5F1B"/>
    <w:rsid w:val="004E238A"/>
    <w:rsid w:val="0050075F"/>
    <w:rsid w:val="00514C4D"/>
    <w:rsid w:val="00545D79"/>
    <w:rsid w:val="00564AD8"/>
    <w:rsid w:val="00571E2C"/>
    <w:rsid w:val="0058562B"/>
    <w:rsid w:val="00586008"/>
    <w:rsid w:val="005969D5"/>
    <w:rsid w:val="005B27BD"/>
    <w:rsid w:val="005C39DB"/>
    <w:rsid w:val="005D30ED"/>
    <w:rsid w:val="00613CA9"/>
    <w:rsid w:val="0061458A"/>
    <w:rsid w:val="006222F0"/>
    <w:rsid w:val="006257B8"/>
    <w:rsid w:val="006573CF"/>
    <w:rsid w:val="006644F9"/>
    <w:rsid w:val="006845E1"/>
    <w:rsid w:val="006910DA"/>
    <w:rsid w:val="006955C8"/>
    <w:rsid w:val="006D7C1C"/>
    <w:rsid w:val="006E3FC0"/>
    <w:rsid w:val="006F79BB"/>
    <w:rsid w:val="007111DE"/>
    <w:rsid w:val="00717432"/>
    <w:rsid w:val="0073018B"/>
    <w:rsid w:val="00745AC3"/>
    <w:rsid w:val="00753184"/>
    <w:rsid w:val="00754BEC"/>
    <w:rsid w:val="0076313D"/>
    <w:rsid w:val="007705E4"/>
    <w:rsid w:val="00772C2E"/>
    <w:rsid w:val="007801D1"/>
    <w:rsid w:val="007936CF"/>
    <w:rsid w:val="007C102F"/>
    <w:rsid w:val="007C4D7F"/>
    <w:rsid w:val="007C5447"/>
    <w:rsid w:val="007C6A6A"/>
    <w:rsid w:val="007C7567"/>
    <w:rsid w:val="007D21A7"/>
    <w:rsid w:val="007D7DF2"/>
    <w:rsid w:val="00825478"/>
    <w:rsid w:val="0083606B"/>
    <w:rsid w:val="008522D8"/>
    <w:rsid w:val="008629E1"/>
    <w:rsid w:val="008821D9"/>
    <w:rsid w:val="0088258B"/>
    <w:rsid w:val="00882E85"/>
    <w:rsid w:val="008902D9"/>
    <w:rsid w:val="00892E3A"/>
    <w:rsid w:val="008958B1"/>
    <w:rsid w:val="008A5E00"/>
    <w:rsid w:val="008C0B5F"/>
    <w:rsid w:val="008E045A"/>
    <w:rsid w:val="008E76B1"/>
    <w:rsid w:val="008F35FB"/>
    <w:rsid w:val="00901817"/>
    <w:rsid w:val="00913F6C"/>
    <w:rsid w:val="0093146F"/>
    <w:rsid w:val="00931653"/>
    <w:rsid w:val="00946BE5"/>
    <w:rsid w:val="00972ACB"/>
    <w:rsid w:val="0098267D"/>
    <w:rsid w:val="00982F75"/>
    <w:rsid w:val="0099257A"/>
    <w:rsid w:val="009A702C"/>
    <w:rsid w:val="009B233C"/>
    <w:rsid w:val="009C4DA8"/>
    <w:rsid w:val="009C7DD1"/>
    <w:rsid w:val="009D2025"/>
    <w:rsid w:val="009E5AF6"/>
    <w:rsid w:val="00A00927"/>
    <w:rsid w:val="00A21158"/>
    <w:rsid w:val="00A27A0A"/>
    <w:rsid w:val="00A31C53"/>
    <w:rsid w:val="00A3575A"/>
    <w:rsid w:val="00A42F27"/>
    <w:rsid w:val="00A45825"/>
    <w:rsid w:val="00A46F7C"/>
    <w:rsid w:val="00A5459A"/>
    <w:rsid w:val="00A63083"/>
    <w:rsid w:val="00A70EEB"/>
    <w:rsid w:val="00A8417B"/>
    <w:rsid w:val="00AA7C45"/>
    <w:rsid w:val="00AD52F3"/>
    <w:rsid w:val="00AE51AA"/>
    <w:rsid w:val="00AE57D3"/>
    <w:rsid w:val="00AF42F2"/>
    <w:rsid w:val="00B02C2B"/>
    <w:rsid w:val="00B13C28"/>
    <w:rsid w:val="00B148A7"/>
    <w:rsid w:val="00B15BF6"/>
    <w:rsid w:val="00B507E5"/>
    <w:rsid w:val="00B620EC"/>
    <w:rsid w:val="00B67E34"/>
    <w:rsid w:val="00B90E4B"/>
    <w:rsid w:val="00BB01F0"/>
    <w:rsid w:val="00BD753B"/>
    <w:rsid w:val="00BE64EA"/>
    <w:rsid w:val="00BF73A7"/>
    <w:rsid w:val="00C0255F"/>
    <w:rsid w:val="00C05FF2"/>
    <w:rsid w:val="00C074F1"/>
    <w:rsid w:val="00C3298F"/>
    <w:rsid w:val="00C40FE1"/>
    <w:rsid w:val="00C54E5F"/>
    <w:rsid w:val="00C70005"/>
    <w:rsid w:val="00C71F8B"/>
    <w:rsid w:val="00C85D99"/>
    <w:rsid w:val="00C96C3C"/>
    <w:rsid w:val="00C973FE"/>
    <w:rsid w:val="00CA2409"/>
    <w:rsid w:val="00CB563C"/>
    <w:rsid w:val="00CB6DB4"/>
    <w:rsid w:val="00CE026A"/>
    <w:rsid w:val="00CE04A1"/>
    <w:rsid w:val="00CE74A6"/>
    <w:rsid w:val="00CF39D4"/>
    <w:rsid w:val="00D0109C"/>
    <w:rsid w:val="00D04A56"/>
    <w:rsid w:val="00D051AC"/>
    <w:rsid w:val="00D072B6"/>
    <w:rsid w:val="00D1344C"/>
    <w:rsid w:val="00D20915"/>
    <w:rsid w:val="00D209A8"/>
    <w:rsid w:val="00D26CCE"/>
    <w:rsid w:val="00D32317"/>
    <w:rsid w:val="00D5708C"/>
    <w:rsid w:val="00D604E6"/>
    <w:rsid w:val="00D74DED"/>
    <w:rsid w:val="00D75880"/>
    <w:rsid w:val="00DD331A"/>
    <w:rsid w:val="00DD60EC"/>
    <w:rsid w:val="00DD799A"/>
    <w:rsid w:val="00DF1AFC"/>
    <w:rsid w:val="00DF7FFA"/>
    <w:rsid w:val="00E03C0B"/>
    <w:rsid w:val="00E12EEF"/>
    <w:rsid w:val="00E246A0"/>
    <w:rsid w:val="00E33E7A"/>
    <w:rsid w:val="00E43AD9"/>
    <w:rsid w:val="00E52BDB"/>
    <w:rsid w:val="00E7312A"/>
    <w:rsid w:val="00E76DB1"/>
    <w:rsid w:val="00E85BED"/>
    <w:rsid w:val="00E968CB"/>
    <w:rsid w:val="00EB5F2B"/>
    <w:rsid w:val="00EB70C1"/>
    <w:rsid w:val="00EC1310"/>
    <w:rsid w:val="00EF3928"/>
    <w:rsid w:val="00F00ECC"/>
    <w:rsid w:val="00F437A5"/>
    <w:rsid w:val="00F47E19"/>
    <w:rsid w:val="00F70D68"/>
    <w:rsid w:val="00F74D76"/>
    <w:rsid w:val="00F81017"/>
    <w:rsid w:val="00F8698F"/>
    <w:rsid w:val="00FA3570"/>
    <w:rsid w:val="00FA5A33"/>
    <w:rsid w:val="00FC47D2"/>
    <w:rsid w:val="00FF36DE"/>
    <w:rsid w:val="00FF658B"/>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052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A31"/>
    <w:rPr>
      <w:rFonts w:ascii="Times New Roman" w:hAnsi="Times New Roman" w:cs="Times New Roman"/>
    </w:rPr>
  </w:style>
  <w:style w:type="paragraph" w:styleId="Heading1">
    <w:name w:val="heading 1"/>
    <w:basedOn w:val="Normal"/>
    <w:next w:val="Normal"/>
    <w:link w:val="Heading1Char"/>
    <w:uiPriority w:val="9"/>
    <w:qFormat/>
    <w:rsid w:val="00E968C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8923781160286333013msolistparagraph">
    <w:name w:val="m_8923781160286333013msolistparagraph"/>
    <w:basedOn w:val="Normal"/>
    <w:rsid w:val="00E12EEF"/>
    <w:pPr>
      <w:spacing w:before="100" w:beforeAutospacing="1" w:after="100" w:afterAutospacing="1"/>
    </w:pPr>
  </w:style>
  <w:style w:type="paragraph" w:styleId="ListParagraph">
    <w:name w:val="List Paragraph"/>
    <w:basedOn w:val="Normal"/>
    <w:uiPriority w:val="34"/>
    <w:qFormat/>
    <w:rsid w:val="00E12EEF"/>
    <w:pPr>
      <w:ind w:left="720"/>
      <w:contextualSpacing/>
    </w:pPr>
    <w:rPr>
      <w:rFonts w:asciiTheme="minorHAnsi" w:hAnsiTheme="minorHAnsi" w:cstheme="minorBidi"/>
    </w:rPr>
  </w:style>
  <w:style w:type="character" w:styleId="Hyperlink">
    <w:name w:val="Hyperlink"/>
    <w:basedOn w:val="DefaultParagraphFont"/>
    <w:uiPriority w:val="99"/>
    <w:unhideWhenUsed/>
    <w:rsid w:val="008E76B1"/>
    <w:rPr>
      <w:color w:val="0563C1" w:themeColor="hyperlink"/>
      <w:u w:val="single"/>
    </w:rPr>
  </w:style>
  <w:style w:type="character" w:customStyle="1" w:styleId="Heading1Char">
    <w:name w:val="Heading 1 Char"/>
    <w:basedOn w:val="DefaultParagraphFont"/>
    <w:link w:val="Heading1"/>
    <w:uiPriority w:val="9"/>
    <w:rsid w:val="00E968CB"/>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A70EEB"/>
    <w:pPr>
      <w:spacing w:before="120"/>
    </w:pPr>
    <w:rPr>
      <w:rFonts w:asciiTheme="minorHAnsi" w:hAnsiTheme="minorHAnsi"/>
      <w:b/>
      <w:bCs/>
      <w:sz w:val="22"/>
      <w:szCs w:val="22"/>
    </w:rPr>
  </w:style>
  <w:style w:type="paragraph" w:styleId="TOC2">
    <w:name w:val="toc 2"/>
    <w:basedOn w:val="Normal"/>
    <w:next w:val="Normal"/>
    <w:autoRedefine/>
    <w:uiPriority w:val="39"/>
    <w:unhideWhenUsed/>
    <w:rsid w:val="00A70EEB"/>
    <w:pPr>
      <w:ind w:left="240"/>
    </w:pPr>
    <w:rPr>
      <w:rFonts w:asciiTheme="minorHAnsi" w:hAnsiTheme="minorHAnsi"/>
      <w:i/>
      <w:iCs/>
      <w:sz w:val="22"/>
      <w:szCs w:val="22"/>
    </w:rPr>
  </w:style>
  <w:style w:type="paragraph" w:styleId="TOC3">
    <w:name w:val="toc 3"/>
    <w:basedOn w:val="Normal"/>
    <w:next w:val="Normal"/>
    <w:autoRedefine/>
    <w:uiPriority w:val="39"/>
    <w:unhideWhenUsed/>
    <w:rsid w:val="00A70EEB"/>
    <w:pPr>
      <w:ind w:left="480"/>
    </w:pPr>
    <w:rPr>
      <w:rFonts w:asciiTheme="minorHAnsi" w:hAnsiTheme="minorHAnsi"/>
      <w:sz w:val="22"/>
      <w:szCs w:val="22"/>
    </w:rPr>
  </w:style>
  <w:style w:type="paragraph" w:styleId="TOC4">
    <w:name w:val="toc 4"/>
    <w:basedOn w:val="Normal"/>
    <w:next w:val="Normal"/>
    <w:autoRedefine/>
    <w:uiPriority w:val="39"/>
    <w:unhideWhenUsed/>
    <w:rsid w:val="00A70EEB"/>
    <w:pPr>
      <w:ind w:left="720"/>
    </w:pPr>
    <w:rPr>
      <w:rFonts w:asciiTheme="minorHAnsi" w:hAnsiTheme="minorHAnsi"/>
      <w:sz w:val="20"/>
      <w:szCs w:val="20"/>
    </w:rPr>
  </w:style>
  <w:style w:type="paragraph" w:styleId="TOC5">
    <w:name w:val="toc 5"/>
    <w:basedOn w:val="Normal"/>
    <w:next w:val="Normal"/>
    <w:autoRedefine/>
    <w:uiPriority w:val="39"/>
    <w:unhideWhenUsed/>
    <w:rsid w:val="00A70EEB"/>
    <w:pPr>
      <w:ind w:left="960"/>
    </w:pPr>
    <w:rPr>
      <w:rFonts w:asciiTheme="minorHAnsi" w:hAnsiTheme="minorHAnsi"/>
      <w:sz w:val="20"/>
      <w:szCs w:val="20"/>
    </w:rPr>
  </w:style>
  <w:style w:type="paragraph" w:styleId="TOC6">
    <w:name w:val="toc 6"/>
    <w:basedOn w:val="Normal"/>
    <w:next w:val="Normal"/>
    <w:autoRedefine/>
    <w:uiPriority w:val="39"/>
    <w:unhideWhenUsed/>
    <w:rsid w:val="00A70EEB"/>
    <w:pPr>
      <w:ind w:left="1200"/>
    </w:pPr>
    <w:rPr>
      <w:rFonts w:asciiTheme="minorHAnsi" w:hAnsiTheme="minorHAnsi"/>
      <w:sz w:val="20"/>
      <w:szCs w:val="20"/>
    </w:rPr>
  </w:style>
  <w:style w:type="paragraph" w:styleId="TOC7">
    <w:name w:val="toc 7"/>
    <w:basedOn w:val="Normal"/>
    <w:next w:val="Normal"/>
    <w:autoRedefine/>
    <w:uiPriority w:val="39"/>
    <w:unhideWhenUsed/>
    <w:rsid w:val="00A70EEB"/>
    <w:pPr>
      <w:ind w:left="1440"/>
    </w:pPr>
    <w:rPr>
      <w:rFonts w:asciiTheme="minorHAnsi" w:hAnsiTheme="minorHAnsi"/>
      <w:sz w:val="20"/>
      <w:szCs w:val="20"/>
    </w:rPr>
  </w:style>
  <w:style w:type="paragraph" w:styleId="TOC8">
    <w:name w:val="toc 8"/>
    <w:basedOn w:val="Normal"/>
    <w:next w:val="Normal"/>
    <w:autoRedefine/>
    <w:uiPriority w:val="39"/>
    <w:unhideWhenUsed/>
    <w:rsid w:val="00A70EEB"/>
    <w:pPr>
      <w:ind w:left="1680"/>
    </w:pPr>
    <w:rPr>
      <w:rFonts w:asciiTheme="minorHAnsi" w:hAnsiTheme="minorHAnsi"/>
      <w:sz w:val="20"/>
      <w:szCs w:val="20"/>
    </w:rPr>
  </w:style>
  <w:style w:type="paragraph" w:styleId="TOC9">
    <w:name w:val="toc 9"/>
    <w:basedOn w:val="Normal"/>
    <w:next w:val="Normal"/>
    <w:autoRedefine/>
    <w:uiPriority w:val="39"/>
    <w:unhideWhenUsed/>
    <w:rsid w:val="00A70EEB"/>
    <w:pPr>
      <w:ind w:left="1920"/>
    </w:pPr>
    <w:rPr>
      <w:rFonts w:asciiTheme="minorHAnsi" w:hAnsiTheme="minorHAnsi"/>
      <w:sz w:val="20"/>
      <w:szCs w:val="20"/>
    </w:rPr>
  </w:style>
  <w:style w:type="character" w:styleId="FollowedHyperlink">
    <w:name w:val="FollowedHyperlink"/>
    <w:basedOn w:val="DefaultParagraphFont"/>
    <w:uiPriority w:val="99"/>
    <w:semiHidden/>
    <w:unhideWhenUsed/>
    <w:rsid w:val="00AE57D3"/>
    <w:rPr>
      <w:color w:val="954F72" w:themeColor="followedHyperlink"/>
      <w:u w:val="single"/>
    </w:rPr>
  </w:style>
  <w:style w:type="character" w:styleId="CommentReference">
    <w:name w:val="annotation reference"/>
    <w:basedOn w:val="DefaultParagraphFont"/>
    <w:uiPriority w:val="99"/>
    <w:semiHidden/>
    <w:unhideWhenUsed/>
    <w:rsid w:val="006573CF"/>
    <w:rPr>
      <w:sz w:val="16"/>
      <w:szCs w:val="16"/>
    </w:rPr>
  </w:style>
  <w:style w:type="paragraph" w:styleId="CommentText">
    <w:name w:val="annotation text"/>
    <w:basedOn w:val="Normal"/>
    <w:link w:val="CommentTextChar"/>
    <w:uiPriority w:val="99"/>
    <w:semiHidden/>
    <w:unhideWhenUsed/>
    <w:rsid w:val="006573CF"/>
    <w:rPr>
      <w:sz w:val="20"/>
      <w:szCs w:val="20"/>
    </w:rPr>
  </w:style>
  <w:style w:type="character" w:customStyle="1" w:styleId="CommentTextChar">
    <w:name w:val="Comment Text Char"/>
    <w:basedOn w:val="DefaultParagraphFont"/>
    <w:link w:val="CommentText"/>
    <w:uiPriority w:val="99"/>
    <w:semiHidden/>
    <w:rsid w:val="006573C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573CF"/>
    <w:rPr>
      <w:b/>
      <w:bCs/>
    </w:rPr>
  </w:style>
  <w:style w:type="character" w:customStyle="1" w:styleId="CommentSubjectChar">
    <w:name w:val="Comment Subject Char"/>
    <w:basedOn w:val="CommentTextChar"/>
    <w:link w:val="CommentSubject"/>
    <w:uiPriority w:val="99"/>
    <w:semiHidden/>
    <w:rsid w:val="006573CF"/>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6573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3CF"/>
    <w:rPr>
      <w:rFonts w:ascii="Segoe UI" w:hAnsi="Segoe UI" w:cs="Segoe UI"/>
      <w:sz w:val="18"/>
      <w:szCs w:val="18"/>
    </w:rPr>
  </w:style>
  <w:style w:type="paragraph" w:styleId="NormalWeb">
    <w:name w:val="Normal (Web)"/>
    <w:basedOn w:val="Normal"/>
    <w:uiPriority w:val="99"/>
    <w:unhideWhenUsed/>
    <w:rsid w:val="00B15BF6"/>
    <w:pPr>
      <w:spacing w:before="100" w:beforeAutospacing="1" w:after="100" w:afterAutospacing="1"/>
    </w:pPr>
  </w:style>
  <w:style w:type="character" w:styleId="Strong">
    <w:name w:val="Strong"/>
    <w:basedOn w:val="DefaultParagraphFont"/>
    <w:uiPriority w:val="22"/>
    <w:qFormat/>
    <w:rsid w:val="00B15BF6"/>
    <w:rPr>
      <w:b/>
      <w:bCs/>
    </w:rPr>
  </w:style>
  <w:style w:type="paragraph" w:styleId="Revision">
    <w:name w:val="Revision"/>
    <w:hidden/>
    <w:uiPriority w:val="99"/>
    <w:semiHidden/>
    <w:rsid w:val="006845E1"/>
    <w:rPr>
      <w:rFonts w:ascii="Times New Roman" w:hAnsi="Times New Roman" w:cs="Times New Roman"/>
    </w:rPr>
  </w:style>
  <w:style w:type="character" w:styleId="Emphasis">
    <w:name w:val="Emphasis"/>
    <w:basedOn w:val="DefaultParagraphFont"/>
    <w:uiPriority w:val="20"/>
    <w:qFormat/>
    <w:rsid w:val="00DF1AFC"/>
    <w:rPr>
      <w:i/>
      <w:iCs/>
    </w:rPr>
  </w:style>
  <w:style w:type="paragraph" w:styleId="DocumentMap">
    <w:name w:val="Document Map"/>
    <w:basedOn w:val="Normal"/>
    <w:link w:val="DocumentMapChar"/>
    <w:uiPriority w:val="99"/>
    <w:semiHidden/>
    <w:unhideWhenUsed/>
    <w:rsid w:val="008F35FB"/>
    <w:rPr>
      <w:rFonts w:ascii="Lucida Grande" w:hAnsi="Lucida Grande" w:cs="Lucida Grande"/>
    </w:rPr>
  </w:style>
  <w:style w:type="character" w:customStyle="1" w:styleId="DocumentMapChar">
    <w:name w:val="Document Map Char"/>
    <w:basedOn w:val="DefaultParagraphFont"/>
    <w:link w:val="DocumentMap"/>
    <w:uiPriority w:val="99"/>
    <w:semiHidden/>
    <w:rsid w:val="008F35FB"/>
    <w:rPr>
      <w:rFonts w:ascii="Lucida Grande" w:hAnsi="Lucida Grande" w:cs="Lucida Grande"/>
    </w:rPr>
  </w:style>
  <w:style w:type="paragraph" w:styleId="Header">
    <w:name w:val="header"/>
    <w:basedOn w:val="Normal"/>
    <w:link w:val="HeaderChar"/>
    <w:uiPriority w:val="99"/>
    <w:unhideWhenUsed/>
    <w:rsid w:val="007111DE"/>
    <w:pPr>
      <w:tabs>
        <w:tab w:val="center" w:pos="4320"/>
        <w:tab w:val="right" w:pos="8640"/>
      </w:tabs>
    </w:pPr>
  </w:style>
  <w:style w:type="character" w:customStyle="1" w:styleId="HeaderChar">
    <w:name w:val="Header Char"/>
    <w:basedOn w:val="DefaultParagraphFont"/>
    <w:link w:val="Header"/>
    <w:uiPriority w:val="99"/>
    <w:rsid w:val="007111DE"/>
    <w:rPr>
      <w:rFonts w:ascii="Times New Roman" w:hAnsi="Times New Roman" w:cs="Times New Roman"/>
    </w:rPr>
  </w:style>
  <w:style w:type="paragraph" w:styleId="Footer">
    <w:name w:val="footer"/>
    <w:basedOn w:val="Normal"/>
    <w:link w:val="FooterChar"/>
    <w:uiPriority w:val="99"/>
    <w:unhideWhenUsed/>
    <w:rsid w:val="007111DE"/>
    <w:pPr>
      <w:tabs>
        <w:tab w:val="center" w:pos="4320"/>
        <w:tab w:val="right" w:pos="8640"/>
      </w:tabs>
    </w:pPr>
  </w:style>
  <w:style w:type="character" w:customStyle="1" w:styleId="FooterChar">
    <w:name w:val="Footer Char"/>
    <w:basedOn w:val="DefaultParagraphFont"/>
    <w:link w:val="Footer"/>
    <w:uiPriority w:val="99"/>
    <w:rsid w:val="007111DE"/>
    <w:rPr>
      <w:rFonts w:ascii="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A31"/>
    <w:rPr>
      <w:rFonts w:ascii="Times New Roman" w:hAnsi="Times New Roman" w:cs="Times New Roman"/>
    </w:rPr>
  </w:style>
  <w:style w:type="paragraph" w:styleId="Heading1">
    <w:name w:val="heading 1"/>
    <w:basedOn w:val="Normal"/>
    <w:next w:val="Normal"/>
    <w:link w:val="Heading1Char"/>
    <w:uiPriority w:val="9"/>
    <w:qFormat/>
    <w:rsid w:val="00E968C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8923781160286333013msolistparagraph">
    <w:name w:val="m_8923781160286333013msolistparagraph"/>
    <w:basedOn w:val="Normal"/>
    <w:rsid w:val="00E12EEF"/>
    <w:pPr>
      <w:spacing w:before="100" w:beforeAutospacing="1" w:after="100" w:afterAutospacing="1"/>
    </w:pPr>
  </w:style>
  <w:style w:type="paragraph" w:styleId="ListParagraph">
    <w:name w:val="List Paragraph"/>
    <w:basedOn w:val="Normal"/>
    <w:uiPriority w:val="34"/>
    <w:qFormat/>
    <w:rsid w:val="00E12EEF"/>
    <w:pPr>
      <w:ind w:left="720"/>
      <w:contextualSpacing/>
    </w:pPr>
    <w:rPr>
      <w:rFonts w:asciiTheme="minorHAnsi" w:hAnsiTheme="minorHAnsi" w:cstheme="minorBidi"/>
    </w:rPr>
  </w:style>
  <w:style w:type="character" w:styleId="Hyperlink">
    <w:name w:val="Hyperlink"/>
    <w:basedOn w:val="DefaultParagraphFont"/>
    <w:uiPriority w:val="99"/>
    <w:unhideWhenUsed/>
    <w:rsid w:val="008E76B1"/>
    <w:rPr>
      <w:color w:val="0563C1" w:themeColor="hyperlink"/>
      <w:u w:val="single"/>
    </w:rPr>
  </w:style>
  <w:style w:type="character" w:customStyle="1" w:styleId="Heading1Char">
    <w:name w:val="Heading 1 Char"/>
    <w:basedOn w:val="DefaultParagraphFont"/>
    <w:link w:val="Heading1"/>
    <w:uiPriority w:val="9"/>
    <w:rsid w:val="00E968CB"/>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A70EEB"/>
    <w:pPr>
      <w:spacing w:before="120"/>
    </w:pPr>
    <w:rPr>
      <w:rFonts w:asciiTheme="minorHAnsi" w:hAnsiTheme="minorHAnsi"/>
      <w:b/>
      <w:bCs/>
      <w:sz w:val="22"/>
      <w:szCs w:val="22"/>
    </w:rPr>
  </w:style>
  <w:style w:type="paragraph" w:styleId="TOC2">
    <w:name w:val="toc 2"/>
    <w:basedOn w:val="Normal"/>
    <w:next w:val="Normal"/>
    <w:autoRedefine/>
    <w:uiPriority w:val="39"/>
    <w:unhideWhenUsed/>
    <w:rsid w:val="00A70EEB"/>
    <w:pPr>
      <w:ind w:left="240"/>
    </w:pPr>
    <w:rPr>
      <w:rFonts w:asciiTheme="minorHAnsi" w:hAnsiTheme="minorHAnsi"/>
      <w:i/>
      <w:iCs/>
      <w:sz w:val="22"/>
      <w:szCs w:val="22"/>
    </w:rPr>
  </w:style>
  <w:style w:type="paragraph" w:styleId="TOC3">
    <w:name w:val="toc 3"/>
    <w:basedOn w:val="Normal"/>
    <w:next w:val="Normal"/>
    <w:autoRedefine/>
    <w:uiPriority w:val="39"/>
    <w:unhideWhenUsed/>
    <w:rsid w:val="00A70EEB"/>
    <w:pPr>
      <w:ind w:left="480"/>
    </w:pPr>
    <w:rPr>
      <w:rFonts w:asciiTheme="minorHAnsi" w:hAnsiTheme="minorHAnsi"/>
      <w:sz w:val="22"/>
      <w:szCs w:val="22"/>
    </w:rPr>
  </w:style>
  <w:style w:type="paragraph" w:styleId="TOC4">
    <w:name w:val="toc 4"/>
    <w:basedOn w:val="Normal"/>
    <w:next w:val="Normal"/>
    <w:autoRedefine/>
    <w:uiPriority w:val="39"/>
    <w:unhideWhenUsed/>
    <w:rsid w:val="00A70EEB"/>
    <w:pPr>
      <w:ind w:left="720"/>
    </w:pPr>
    <w:rPr>
      <w:rFonts w:asciiTheme="minorHAnsi" w:hAnsiTheme="minorHAnsi"/>
      <w:sz w:val="20"/>
      <w:szCs w:val="20"/>
    </w:rPr>
  </w:style>
  <w:style w:type="paragraph" w:styleId="TOC5">
    <w:name w:val="toc 5"/>
    <w:basedOn w:val="Normal"/>
    <w:next w:val="Normal"/>
    <w:autoRedefine/>
    <w:uiPriority w:val="39"/>
    <w:unhideWhenUsed/>
    <w:rsid w:val="00A70EEB"/>
    <w:pPr>
      <w:ind w:left="960"/>
    </w:pPr>
    <w:rPr>
      <w:rFonts w:asciiTheme="minorHAnsi" w:hAnsiTheme="minorHAnsi"/>
      <w:sz w:val="20"/>
      <w:szCs w:val="20"/>
    </w:rPr>
  </w:style>
  <w:style w:type="paragraph" w:styleId="TOC6">
    <w:name w:val="toc 6"/>
    <w:basedOn w:val="Normal"/>
    <w:next w:val="Normal"/>
    <w:autoRedefine/>
    <w:uiPriority w:val="39"/>
    <w:unhideWhenUsed/>
    <w:rsid w:val="00A70EEB"/>
    <w:pPr>
      <w:ind w:left="1200"/>
    </w:pPr>
    <w:rPr>
      <w:rFonts w:asciiTheme="minorHAnsi" w:hAnsiTheme="minorHAnsi"/>
      <w:sz w:val="20"/>
      <w:szCs w:val="20"/>
    </w:rPr>
  </w:style>
  <w:style w:type="paragraph" w:styleId="TOC7">
    <w:name w:val="toc 7"/>
    <w:basedOn w:val="Normal"/>
    <w:next w:val="Normal"/>
    <w:autoRedefine/>
    <w:uiPriority w:val="39"/>
    <w:unhideWhenUsed/>
    <w:rsid w:val="00A70EEB"/>
    <w:pPr>
      <w:ind w:left="1440"/>
    </w:pPr>
    <w:rPr>
      <w:rFonts w:asciiTheme="minorHAnsi" w:hAnsiTheme="minorHAnsi"/>
      <w:sz w:val="20"/>
      <w:szCs w:val="20"/>
    </w:rPr>
  </w:style>
  <w:style w:type="paragraph" w:styleId="TOC8">
    <w:name w:val="toc 8"/>
    <w:basedOn w:val="Normal"/>
    <w:next w:val="Normal"/>
    <w:autoRedefine/>
    <w:uiPriority w:val="39"/>
    <w:unhideWhenUsed/>
    <w:rsid w:val="00A70EEB"/>
    <w:pPr>
      <w:ind w:left="1680"/>
    </w:pPr>
    <w:rPr>
      <w:rFonts w:asciiTheme="minorHAnsi" w:hAnsiTheme="minorHAnsi"/>
      <w:sz w:val="20"/>
      <w:szCs w:val="20"/>
    </w:rPr>
  </w:style>
  <w:style w:type="paragraph" w:styleId="TOC9">
    <w:name w:val="toc 9"/>
    <w:basedOn w:val="Normal"/>
    <w:next w:val="Normal"/>
    <w:autoRedefine/>
    <w:uiPriority w:val="39"/>
    <w:unhideWhenUsed/>
    <w:rsid w:val="00A70EEB"/>
    <w:pPr>
      <w:ind w:left="1920"/>
    </w:pPr>
    <w:rPr>
      <w:rFonts w:asciiTheme="minorHAnsi" w:hAnsiTheme="minorHAnsi"/>
      <w:sz w:val="20"/>
      <w:szCs w:val="20"/>
    </w:rPr>
  </w:style>
  <w:style w:type="character" w:styleId="FollowedHyperlink">
    <w:name w:val="FollowedHyperlink"/>
    <w:basedOn w:val="DefaultParagraphFont"/>
    <w:uiPriority w:val="99"/>
    <w:semiHidden/>
    <w:unhideWhenUsed/>
    <w:rsid w:val="00AE57D3"/>
    <w:rPr>
      <w:color w:val="954F72" w:themeColor="followedHyperlink"/>
      <w:u w:val="single"/>
    </w:rPr>
  </w:style>
  <w:style w:type="character" w:styleId="CommentReference">
    <w:name w:val="annotation reference"/>
    <w:basedOn w:val="DefaultParagraphFont"/>
    <w:uiPriority w:val="99"/>
    <w:semiHidden/>
    <w:unhideWhenUsed/>
    <w:rsid w:val="006573CF"/>
    <w:rPr>
      <w:sz w:val="16"/>
      <w:szCs w:val="16"/>
    </w:rPr>
  </w:style>
  <w:style w:type="paragraph" w:styleId="CommentText">
    <w:name w:val="annotation text"/>
    <w:basedOn w:val="Normal"/>
    <w:link w:val="CommentTextChar"/>
    <w:uiPriority w:val="99"/>
    <w:semiHidden/>
    <w:unhideWhenUsed/>
    <w:rsid w:val="006573CF"/>
    <w:rPr>
      <w:sz w:val="20"/>
      <w:szCs w:val="20"/>
    </w:rPr>
  </w:style>
  <w:style w:type="character" w:customStyle="1" w:styleId="CommentTextChar">
    <w:name w:val="Comment Text Char"/>
    <w:basedOn w:val="DefaultParagraphFont"/>
    <w:link w:val="CommentText"/>
    <w:uiPriority w:val="99"/>
    <w:semiHidden/>
    <w:rsid w:val="006573C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573CF"/>
    <w:rPr>
      <w:b/>
      <w:bCs/>
    </w:rPr>
  </w:style>
  <w:style w:type="character" w:customStyle="1" w:styleId="CommentSubjectChar">
    <w:name w:val="Comment Subject Char"/>
    <w:basedOn w:val="CommentTextChar"/>
    <w:link w:val="CommentSubject"/>
    <w:uiPriority w:val="99"/>
    <w:semiHidden/>
    <w:rsid w:val="006573CF"/>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6573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3CF"/>
    <w:rPr>
      <w:rFonts w:ascii="Segoe UI" w:hAnsi="Segoe UI" w:cs="Segoe UI"/>
      <w:sz w:val="18"/>
      <w:szCs w:val="18"/>
    </w:rPr>
  </w:style>
  <w:style w:type="paragraph" w:styleId="NormalWeb">
    <w:name w:val="Normal (Web)"/>
    <w:basedOn w:val="Normal"/>
    <w:uiPriority w:val="99"/>
    <w:unhideWhenUsed/>
    <w:rsid w:val="00B15BF6"/>
    <w:pPr>
      <w:spacing w:before="100" w:beforeAutospacing="1" w:after="100" w:afterAutospacing="1"/>
    </w:pPr>
  </w:style>
  <w:style w:type="character" w:styleId="Strong">
    <w:name w:val="Strong"/>
    <w:basedOn w:val="DefaultParagraphFont"/>
    <w:uiPriority w:val="22"/>
    <w:qFormat/>
    <w:rsid w:val="00B15BF6"/>
    <w:rPr>
      <w:b/>
      <w:bCs/>
    </w:rPr>
  </w:style>
  <w:style w:type="paragraph" w:styleId="Revision">
    <w:name w:val="Revision"/>
    <w:hidden/>
    <w:uiPriority w:val="99"/>
    <w:semiHidden/>
    <w:rsid w:val="006845E1"/>
    <w:rPr>
      <w:rFonts w:ascii="Times New Roman" w:hAnsi="Times New Roman" w:cs="Times New Roman"/>
    </w:rPr>
  </w:style>
  <w:style w:type="character" w:styleId="Emphasis">
    <w:name w:val="Emphasis"/>
    <w:basedOn w:val="DefaultParagraphFont"/>
    <w:uiPriority w:val="20"/>
    <w:qFormat/>
    <w:rsid w:val="00DF1AFC"/>
    <w:rPr>
      <w:i/>
      <w:iCs/>
    </w:rPr>
  </w:style>
  <w:style w:type="paragraph" w:styleId="DocumentMap">
    <w:name w:val="Document Map"/>
    <w:basedOn w:val="Normal"/>
    <w:link w:val="DocumentMapChar"/>
    <w:uiPriority w:val="99"/>
    <w:semiHidden/>
    <w:unhideWhenUsed/>
    <w:rsid w:val="008F35FB"/>
    <w:rPr>
      <w:rFonts w:ascii="Lucida Grande" w:hAnsi="Lucida Grande" w:cs="Lucida Grande"/>
    </w:rPr>
  </w:style>
  <w:style w:type="character" w:customStyle="1" w:styleId="DocumentMapChar">
    <w:name w:val="Document Map Char"/>
    <w:basedOn w:val="DefaultParagraphFont"/>
    <w:link w:val="DocumentMap"/>
    <w:uiPriority w:val="99"/>
    <w:semiHidden/>
    <w:rsid w:val="008F35FB"/>
    <w:rPr>
      <w:rFonts w:ascii="Lucida Grande" w:hAnsi="Lucida Grande" w:cs="Lucida Grande"/>
    </w:rPr>
  </w:style>
  <w:style w:type="paragraph" w:styleId="Header">
    <w:name w:val="header"/>
    <w:basedOn w:val="Normal"/>
    <w:link w:val="HeaderChar"/>
    <w:uiPriority w:val="99"/>
    <w:unhideWhenUsed/>
    <w:rsid w:val="007111DE"/>
    <w:pPr>
      <w:tabs>
        <w:tab w:val="center" w:pos="4320"/>
        <w:tab w:val="right" w:pos="8640"/>
      </w:tabs>
    </w:pPr>
  </w:style>
  <w:style w:type="character" w:customStyle="1" w:styleId="HeaderChar">
    <w:name w:val="Header Char"/>
    <w:basedOn w:val="DefaultParagraphFont"/>
    <w:link w:val="Header"/>
    <w:uiPriority w:val="99"/>
    <w:rsid w:val="007111DE"/>
    <w:rPr>
      <w:rFonts w:ascii="Times New Roman" w:hAnsi="Times New Roman" w:cs="Times New Roman"/>
    </w:rPr>
  </w:style>
  <w:style w:type="paragraph" w:styleId="Footer">
    <w:name w:val="footer"/>
    <w:basedOn w:val="Normal"/>
    <w:link w:val="FooterChar"/>
    <w:uiPriority w:val="99"/>
    <w:unhideWhenUsed/>
    <w:rsid w:val="007111DE"/>
    <w:pPr>
      <w:tabs>
        <w:tab w:val="center" w:pos="4320"/>
        <w:tab w:val="right" w:pos="8640"/>
      </w:tabs>
    </w:pPr>
  </w:style>
  <w:style w:type="character" w:customStyle="1" w:styleId="FooterChar">
    <w:name w:val="Footer Char"/>
    <w:basedOn w:val="DefaultParagraphFont"/>
    <w:link w:val="Footer"/>
    <w:uiPriority w:val="99"/>
    <w:rsid w:val="007111D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5472">
      <w:bodyDiv w:val="1"/>
      <w:marLeft w:val="0"/>
      <w:marRight w:val="0"/>
      <w:marTop w:val="0"/>
      <w:marBottom w:val="0"/>
      <w:divBdr>
        <w:top w:val="none" w:sz="0" w:space="0" w:color="auto"/>
        <w:left w:val="none" w:sz="0" w:space="0" w:color="auto"/>
        <w:bottom w:val="none" w:sz="0" w:space="0" w:color="auto"/>
        <w:right w:val="none" w:sz="0" w:space="0" w:color="auto"/>
      </w:divBdr>
    </w:div>
    <w:div w:id="35324167">
      <w:bodyDiv w:val="1"/>
      <w:marLeft w:val="0"/>
      <w:marRight w:val="0"/>
      <w:marTop w:val="0"/>
      <w:marBottom w:val="0"/>
      <w:divBdr>
        <w:top w:val="none" w:sz="0" w:space="0" w:color="auto"/>
        <w:left w:val="none" w:sz="0" w:space="0" w:color="auto"/>
        <w:bottom w:val="none" w:sz="0" w:space="0" w:color="auto"/>
        <w:right w:val="none" w:sz="0" w:space="0" w:color="auto"/>
      </w:divBdr>
    </w:div>
    <w:div w:id="84890412">
      <w:bodyDiv w:val="1"/>
      <w:marLeft w:val="0"/>
      <w:marRight w:val="0"/>
      <w:marTop w:val="0"/>
      <w:marBottom w:val="0"/>
      <w:divBdr>
        <w:top w:val="none" w:sz="0" w:space="0" w:color="auto"/>
        <w:left w:val="none" w:sz="0" w:space="0" w:color="auto"/>
        <w:bottom w:val="none" w:sz="0" w:space="0" w:color="auto"/>
        <w:right w:val="none" w:sz="0" w:space="0" w:color="auto"/>
      </w:divBdr>
    </w:div>
    <w:div w:id="104548139">
      <w:bodyDiv w:val="1"/>
      <w:marLeft w:val="0"/>
      <w:marRight w:val="0"/>
      <w:marTop w:val="0"/>
      <w:marBottom w:val="0"/>
      <w:divBdr>
        <w:top w:val="none" w:sz="0" w:space="0" w:color="auto"/>
        <w:left w:val="none" w:sz="0" w:space="0" w:color="auto"/>
        <w:bottom w:val="none" w:sz="0" w:space="0" w:color="auto"/>
        <w:right w:val="none" w:sz="0" w:space="0" w:color="auto"/>
      </w:divBdr>
      <w:divsChild>
        <w:div w:id="1433819549">
          <w:marLeft w:val="0"/>
          <w:marRight w:val="0"/>
          <w:marTop w:val="0"/>
          <w:marBottom w:val="0"/>
          <w:divBdr>
            <w:top w:val="none" w:sz="0" w:space="0" w:color="auto"/>
            <w:left w:val="none" w:sz="0" w:space="0" w:color="auto"/>
            <w:bottom w:val="none" w:sz="0" w:space="0" w:color="auto"/>
            <w:right w:val="none" w:sz="0" w:space="0" w:color="auto"/>
          </w:divBdr>
        </w:div>
      </w:divsChild>
    </w:div>
    <w:div w:id="191502137">
      <w:bodyDiv w:val="1"/>
      <w:marLeft w:val="0"/>
      <w:marRight w:val="0"/>
      <w:marTop w:val="0"/>
      <w:marBottom w:val="0"/>
      <w:divBdr>
        <w:top w:val="none" w:sz="0" w:space="0" w:color="auto"/>
        <w:left w:val="none" w:sz="0" w:space="0" w:color="auto"/>
        <w:bottom w:val="none" w:sz="0" w:space="0" w:color="auto"/>
        <w:right w:val="none" w:sz="0" w:space="0" w:color="auto"/>
      </w:divBdr>
    </w:div>
    <w:div w:id="222374430">
      <w:bodyDiv w:val="1"/>
      <w:marLeft w:val="0"/>
      <w:marRight w:val="0"/>
      <w:marTop w:val="0"/>
      <w:marBottom w:val="0"/>
      <w:divBdr>
        <w:top w:val="none" w:sz="0" w:space="0" w:color="auto"/>
        <w:left w:val="none" w:sz="0" w:space="0" w:color="auto"/>
        <w:bottom w:val="none" w:sz="0" w:space="0" w:color="auto"/>
        <w:right w:val="none" w:sz="0" w:space="0" w:color="auto"/>
      </w:divBdr>
    </w:div>
    <w:div w:id="288634197">
      <w:bodyDiv w:val="1"/>
      <w:marLeft w:val="0"/>
      <w:marRight w:val="0"/>
      <w:marTop w:val="0"/>
      <w:marBottom w:val="0"/>
      <w:divBdr>
        <w:top w:val="none" w:sz="0" w:space="0" w:color="auto"/>
        <w:left w:val="none" w:sz="0" w:space="0" w:color="auto"/>
        <w:bottom w:val="none" w:sz="0" w:space="0" w:color="auto"/>
        <w:right w:val="none" w:sz="0" w:space="0" w:color="auto"/>
      </w:divBdr>
    </w:div>
    <w:div w:id="305013897">
      <w:bodyDiv w:val="1"/>
      <w:marLeft w:val="0"/>
      <w:marRight w:val="0"/>
      <w:marTop w:val="0"/>
      <w:marBottom w:val="0"/>
      <w:divBdr>
        <w:top w:val="none" w:sz="0" w:space="0" w:color="auto"/>
        <w:left w:val="none" w:sz="0" w:space="0" w:color="auto"/>
        <w:bottom w:val="none" w:sz="0" w:space="0" w:color="auto"/>
        <w:right w:val="none" w:sz="0" w:space="0" w:color="auto"/>
      </w:divBdr>
    </w:div>
    <w:div w:id="362634036">
      <w:bodyDiv w:val="1"/>
      <w:marLeft w:val="0"/>
      <w:marRight w:val="0"/>
      <w:marTop w:val="0"/>
      <w:marBottom w:val="0"/>
      <w:divBdr>
        <w:top w:val="none" w:sz="0" w:space="0" w:color="auto"/>
        <w:left w:val="none" w:sz="0" w:space="0" w:color="auto"/>
        <w:bottom w:val="none" w:sz="0" w:space="0" w:color="auto"/>
        <w:right w:val="none" w:sz="0" w:space="0" w:color="auto"/>
      </w:divBdr>
    </w:div>
    <w:div w:id="364134237">
      <w:bodyDiv w:val="1"/>
      <w:marLeft w:val="0"/>
      <w:marRight w:val="0"/>
      <w:marTop w:val="0"/>
      <w:marBottom w:val="0"/>
      <w:divBdr>
        <w:top w:val="none" w:sz="0" w:space="0" w:color="auto"/>
        <w:left w:val="none" w:sz="0" w:space="0" w:color="auto"/>
        <w:bottom w:val="none" w:sz="0" w:space="0" w:color="auto"/>
        <w:right w:val="none" w:sz="0" w:space="0" w:color="auto"/>
      </w:divBdr>
    </w:div>
    <w:div w:id="413480966">
      <w:bodyDiv w:val="1"/>
      <w:marLeft w:val="0"/>
      <w:marRight w:val="0"/>
      <w:marTop w:val="0"/>
      <w:marBottom w:val="0"/>
      <w:divBdr>
        <w:top w:val="none" w:sz="0" w:space="0" w:color="auto"/>
        <w:left w:val="none" w:sz="0" w:space="0" w:color="auto"/>
        <w:bottom w:val="none" w:sz="0" w:space="0" w:color="auto"/>
        <w:right w:val="none" w:sz="0" w:space="0" w:color="auto"/>
      </w:divBdr>
    </w:div>
    <w:div w:id="441648417">
      <w:bodyDiv w:val="1"/>
      <w:marLeft w:val="0"/>
      <w:marRight w:val="0"/>
      <w:marTop w:val="0"/>
      <w:marBottom w:val="0"/>
      <w:divBdr>
        <w:top w:val="none" w:sz="0" w:space="0" w:color="auto"/>
        <w:left w:val="none" w:sz="0" w:space="0" w:color="auto"/>
        <w:bottom w:val="none" w:sz="0" w:space="0" w:color="auto"/>
        <w:right w:val="none" w:sz="0" w:space="0" w:color="auto"/>
      </w:divBdr>
    </w:div>
    <w:div w:id="458031389">
      <w:bodyDiv w:val="1"/>
      <w:marLeft w:val="0"/>
      <w:marRight w:val="0"/>
      <w:marTop w:val="0"/>
      <w:marBottom w:val="0"/>
      <w:divBdr>
        <w:top w:val="none" w:sz="0" w:space="0" w:color="auto"/>
        <w:left w:val="none" w:sz="0" w:space="0" w:color="auto"/>
        <w:bottom w:val="none" w:sz="0" w:space="0" w:color="auto"/>
        <w:right w:val="none" w:sz="0" w:space="0" w:color="auto"/>
      </w:divBdr>
      <w:divsChild>
        <w:div w:id="1510680256">
          <w:marLeft w:val="0"/>
          <w:marRight w:val="0"/>
          <w:marTop w:val="0"/>
          <w:marBottom w:val="0"/>
          <w:divBdr>
            <w:top w:val="none" w:sz="0" w:space="0" w:color="auto"/>
            <w:left w:val="none" w:sz="0" w:space="0" w:color="auto"/>
            <w:bottom w:val="none" w:sz="0" w:space="0" w:color="auto"/>
            <w:right w:val="none" w:sz="0" w:space="0" w:color="auto"/>
          </w:divBdr>
        </w:div>
      </w:divsChild>
    </w:div>
    <w:div w:id="510224226">
      <w:bodyDiv w:val="1"/>
      <w:marLeft w:val="0"/>
      <w:marRight w:val="0"/>
      <w:marTop w:val="0"/>
      <w:marBottom w:val="0"/>
      <w:divBdr>
        <w:top w:val="none" w:sz="0" w:space="0" w:color="auto"/>
        <w:left w:val="none" w:sz="0" w:space="0" w:color="auto"/>
        <w:bottom w:val="none" w:sz="0" w:space="0" w:color="auto"/>
        <w:right w:val="none" w:sz="0" w:space="0" w:color="auto"/>
      </w:divBdr>
    </w:div>
    <w:div w:id="547031448">
      <w:bodyDiv w:val="1"/>
      <w:marLeft w:val="0"/>
      <w:marRight w:val="0"/>
      <w:marTop w:val="0"/>
      <w:marBottom w:val="0"/>
      <w:divBdr>
        <w:top w:val="none" w:sz="0" w:space="0" w:color="auto"/>
        <w:left w:val="none" w:sz="0" w:space="0" w:color="auto"/>
        <w:bottom w:val="none" w:sz="0" w:space="0" w:color="auto"/>
        <w:right w:val="none" w:sz="0" w:space="0" w:color="auto"/>
      </w:divBdr>
    </w:div>
    <w:div w:id="795371435">
      <w:bodyDiv w:val="1"/>
      <w:marLeft w:val="0"/>
      <w:marRight w:val="0"/>
      <w:marTop w:val="0"/>
      <w:marBottom w:val="0"/>
      <w:divBdr>
        <w:top w:val="none" w:sz="0" w:space="0" w:color="auto"/>
        <w:left w:val="none" w:sz="0" w:space="0" w:color="auto"/>
        <w:bottom w:val="none" w:sz="0" w:space="0" w:color="auto"/>
        <w:right w:val="none" w:sz="0" w:space="0" w:color="auto"/>
      </w:divBdr>
    </w:div>
    <w:div w:id="807744648">
      <w:bodyDiv w:val="1"/>
      <w:marLeft w:val="0"/>
      <w:marRight w:val="0"/>
      <w:marTop w:val="0"/>
      <w:marBottom w:val="0"/>
      <w:divBdr>
        <w:top w:val="none" w:sz="0" w:space="0" w:color="auto"/>
        <w:left w:val="none" w:sz="0" w:space="0" w:color="auto"/>
        <w:bottom w:val="none" w:sz="0" w:space="0" w:color="auto"/>
        <w:right w:val="none" w:sz="0" w:space="0" w:color="auto"/>
      </w:divBdr>
    </w:div>
    <w:div w:id="819662398">
      <w:bodyDiv w:val="1"/>
      <w:marLeft w:val="0"/>
      <w:marRight w:val="0"/>
      <w:marTop w:val="0"/>
      <w:marBottom w:val="0"/>
      <w:divBdr>
        <w:top w:val="none" w:sz="0" w:space="0" w:color="auto"/>
        <w:left w:val="none" w:sz="0" w:space="0" w:color="auto"/>
        <w:bottom w:val="none" w:sz="0" w:space="0" w:color="auto"/>
        <w:right w:val="none" w:sz="0" w:space="0" w:color="auto"/>
      </w:divBdr>
    </w:div>
    <w:div w:id="899900814">
      <w:bodyDiv w:val="1"/>
      <w:marLeft w:val="0"/>
      <w:marRight w:val="0"/>
      <w:marTop w:val="0"/>
      <w:marBottom w:val="0"/>
      <w:divBdr>
        <w:top w:val="none" w:sz="0" w:space="0" w:color="auto"/>
        <w:left w:val="none" w:sz="0" w:space="0" w:color="auto"/>
        <w:bottom w:val="none" w:sz="0" w:space="0" w:color="auto"/>
        <w:right w:val="none" w:sz="0" w:space="0" w:color="auto"/>
      </w:divBdr>
    </w:div>
    <w:div w:id="916524475">
      <w:bodyDiv w:val="1"/>
      <w:marLeft w:val="0"/>
      <w:marRight w:val="0"/>
      <w:marTop w:val="0"/>
      <w:marBottom w:val="0"/>
      <w:divBdr>
        <w:top w:val="none" w:sz="0" w:space="0" w:color="auto"/>
        <w:left w:val="none" w:sz="0" w:space="0" w:color="auto"/>
        <w:bottom w:val="none" w:sz="0" w:space="0" w:color="auto"/>
        <w:right w:val="none" w:sz="0" w:space="0" w:color="auto"/>
      </w:divBdr>
    </w:div>
    <w:div w:id="939409307">
      <w:bodyDiv w:val="1"/>
      <w:marLeft w:val="0"/>
      <w:marRight w:val="0"/>
      <w:marTop w:val="0"/>
      <w:marBottom w:val="0"/>
      <w:divBdr>
        <w:top w:val="none" w:sz="0" w:space="0" w:color="auto"/>
        <w:left w:val="none" w:sz="0" w:space="0" w:color="auto"/>
        <w:bottom w:val="none" w:sz="0" w:space="0" w:color="auto"/>
        <w:right w:val="none" w:sz="0" w:space="0" w:color="auto"/>
      </w:divBdr>
    </w:div>
    <w:div w:id="959455109">
      <w:bodyDiv w:val="1"/>
      <w:marLeft w:val="0"/>
      <w:marRight w:val="0"/>
      <w:marTop w:val="0"/>
      <w:marBottom w:val="0"/>
      <w:divBdr>
        <w:top w:val="none" w:sz="0" w:space="0" w:color="auto"/>
        <w:left w:val="none" w:sz="0" w:space="0" w:color="auto"/>
        <w:bottom w:val="none" w:sz="0" w:space="0" w:color="auto"/>
        <w:right w:val="none" w:sz="0" w:space="0" w:color="auto"/>
      </w:divBdr>
    </w:div>
    <w:div w:id="987248910">
      <w:bodyDiv w:val="1"/>
      <w:marLeft w:val="0"/>
      <w:marRight w:val="0"/>
      <w:marTop w:val="0"/>
      <w:marBottom w:val="0"/>
      <w:divBdr>
        <w:top w:val="none" w:sz="0" w:space="0" w:color="auto"/>
        <w:left w:val="none" w:sz="0" w:space="0" w:color="auto"/>
        <w:bottom w:val="none" w:sz="0" w:space="0" w:color="auto"/>
        <w:right w:val="none" w:sz="0" w:space="0" w:color="auto"/>
      </w:divBdr>
    </w:div>
    <w:div w:id="1011759976">
      <w:bodyDiv w:val="1"/>
      <w:marLeft w:val="0"/>
      <w:marRight w:val="0"/>
      <w:marTop w:val="0"/>
      <w:marBottom w:val="0"/>
      <w:divBdr>
        <w:top w:val="none" w:sz="0" w:space="0" w:color="auto"/>
        <w:left w:val="none" w:sz="0" w:space="0" w:color="auto"/>
        <w:bottom w:val="none" w:sz="0" w:space="0" w:color="auto"/>
        <w:right w:val="none" w:sz="0" w:space="0" w:color="auto"/>
      </w:divBdr>
    </w:div>
    <w:div w:id="1123504332">
      <w:bodyDiv w:val="1"/>
      <w:marLeft w:val="0"/>
      <w:marRight w:val="0"/>
      <w:marTop w:val="0"/>
      <w:marBottom w:val="0"/>
      <w:divBdr>
        <w:top w:val="none" w:sz="0" w:space="0" w:color="auto"/>
        <w:left w:val="none" w:sz="0" w:space="0" w:color="auto"/>
        <w:bottom w:val="none" w:sz="0" w:space="0" w:color="auto"/>
        <w:right w:val="none" w:sz="0" w:space="0" w:color="auto"/>
      </w:divBdr>
    </w:div>
    <w:div w:id="1203982168">
      <w:bodyDiv w:val="1"/>
      <w:marLeft w:val="0"/>
      <w:marRight w:val="0"/>
      <w:marTop w:val="0"/>
      <w:marBottom w:val="0"/>
      <w:divBdr>
        <w:top w:val="none" w:sz="0" w:space="0" w:color="auto"/>
        <w:left w:val="none" w:sz="0" w:space="0" w:color="auto"/>
        <w:bottom w:val="none" w:sz="0" w:space="0" w:color="auto"/>
        <w:right w:val="none" w:sz="0" w:space="0" w:color="auto"/>
      </w:divBdr>
    </w:div>
    <w:div w:id="1258750401">
      <w:bodyDiv w:val="1"/>
      <w:marLeft w:val="0"/>
      <w:marRight w:val="0"/>
      <w:marTop w:val="0"/>
      <w:marBottom w:val="0"/>
      <w:divBdr>
        <w:top w:val="none" w:sz="0" w:space="0" w:color="auto"/>
        <w:left w:val="none" w:sz="0" w:space="0" w:color="auto"/>
        <w:bottom w:val="none" w:sz="0" w:space="0" w:color="auto"/>
        <w:right w:val="none" w:sz="0" w:space="0" w:color="auto"/>
      </w:divBdr>
    </w:div>
    <w:div w:id="1299921279">
      <w:bodyDiv w:val="1"/>
      <w:marLeft w:val="0"/>
      <w:marRight w:val="0"/>
      <w:marTop w:val="0"/>
      <w:marBottom w:val="0"/>
      <w:divBdr>
        <w:top w:val="none" w:sz="0" w:space="0" w:color="auto"/>
        <w:left w:val="none" w:sz="0" w:space="0" w:color="auto"/>
        <w:bottom w:val="none" w:sz="0" w:space="0" w:color="auto"/>
        <w:right w:val="none" w:sz="0" w:space="0" w:color="auto"/>
      </w:divBdr>
    </w:div>
    <w:div w:id="1349059357">
      <w:bodyDiv w:val="1"/>
      <w:marLeft w:val="0"/>
      <w:marRight w:val="0"/>
      <w:marTop w:val="0"/>
      <w:marBottom w:val="0"/>
      <w:divBdr>
        <w:top w:val="none" w:sz="0" w:space="0" w:color="auto"/>
        <w:left w:val="none" w:sz="0" w:space="0" w:color="auto"/>
        <w:bottom w:val="none" w:sz="0" w:space="0" w:color="auto"/>
        <w:right w:val="none" w:sz="0" w:space="0" w:color="auto"/>
      </w:divBdr>
    </w:div>
    <w:div w:id="1496995478">
      <w:bodyDiv w:val="1"/>
      <w:marLeft w:val="0"/>
      <w:marRight w:val="0"/>
      <w:marTop w:val="0"/>
      <w:marBottom w:val="0"/>
      <w:divBdr>
        <w:top w:val="none" w:sz="0" w:space="0" w:color="auto"/>
        <w:left w:val="none" w:sz="0" w:space="0" w:color="auto"/>
        <w:bottom w:val="none" w:sz="0" w:space="0" w:color="auto"/>
        <w:right w:val="none" w:sz="0" w:space="0" w:color="auto"/>
      </w:divBdr>
    </w:div>
    <w:div w:id="1701472641">
      <w:bodyDiv w:val="1"/>
      <w:marLeft w:val="0"/>
      <w:marRight w:val="0"/>
      <w:marTop w:val="0"/>
      <w:marBottom w:val="0"/>
      <w:divBdr>
        <w:top w:val="none" w:sz="0" w:space="0" w:color="auto"/>
        <w:left w:val="none" w:sz="0" w:space="0" w:color="auto"/>
        <w:bottom w:val="none" w:sz="0" w:space="0" w:color="auto"/>
        <w:right w:val="none" w:sz="0" w:space="0" w:color="auto"/>
      </w:divBdr>
    </w:div>
    <w:div w:id="1707220837">
      <w:bodyDiv w:val="1"/>
      <w:marLeft w:val="0"/>
      <w:marRight w:val="0"/>
      <w:marTop w:val="0"/>
      <w:marBottom w:val="0"/>
      <w:divBdr>
        <w:top w:val="none" w:sz="0" w:space="0" w:color="auto"/>
        <w:left w:val="none" w:sz="0" w:space="0" w:color="auto"/>
        <w:bottom w:val="none" w:sz="0" w:space="0" w:color="auto"/>
        <w:right w:val="none" w:sz="0" w:space="0" w:color="auto"/>
      </w:divBdr>
    </w:div>
    <w:div w:id="1935698187">
      <w:bodyDiv w:val="1"/>
      <w:marLeft w:val="0"/>
      <w:marRight w:val="0"/>
      <w:marTop w:val="0"/>
      <w:marBottom w:val="0"/>
      <w:divBdr>
        <w:top w:val="none" w:sz="0" w:space="0" w:color="auto"/>
        <w:left w:val="none" w:sz="0" w:space="0" w:color="auto"/>
        <w:bottom w:val="none" w:sz="0" w:space="0" w:color="auto"/>
        <w:right w:val="none" w:sz="0" w:space="0" w:color="auto"/>
      </w:divBdr>
    </w:div>
    <w:div w:id="1969361274">
      <w:bodyDiv w:val="1"/>
      <w:marLeft w:val="0"/>
      <w:marRight w:val="0"/>
      <w:marTop w:val="0"/>
      <w:marBottom w:val="0"/>
      <w:divBdr>
        <w:top w:val="none" w:sz="0" w:space="0" w:color="auto"/>
        <w:left w:val="none" w:sz="0" w:space="0" w:color="auto"/>
        <w:bottom w:val="none" w:sz="0" w:space="0" w:color="auto"/>
        <w:right w:val="none" w:sz="0" w:space="0" w:color="auto"/>
      </w:divBdr>
    </w:div>
    <w:div w:id="2005619006">
      <w:bodyDiv w:val="1"/>
      <w:marLeft w:val="0"/>
      <w:marRight w:val="0"/>
      <w:marTop w:val="0"/>
      <w:marBottom w:val="0"/>
      <w:divBdr>
        <w:top w:val="none" w:sz="0" w:space="0" w:color="auto"/>
        <w:left w:val="none" w:sz="0" w:space="0" w:color="auto"/>
        <w:bottom w:val="none" w:sz="0" w:space="0" w:color="auto"/>
        <w:right w:val="none" w:sz="0" w:space="0" w:color="auto"/>
      </w:divBdr>
    </w:div>
    <w:div w:id="20782388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SRWatSan/photos/a.1733887699982117.1073741835.891036000933962/1733887759982111/?type=3&amp;theater" TargetMode="External"/><Relationship Id="rId63" Type="http://schemas.openxmlformats.org/officeDocument/2006/relationships/hyperlink" Target="http://bit.ly/2drYMym" TargetMode="External"/><Relationship Id="rId42" Type="http://schemas.openxmlformats.org/officeDocument/2006/relationships/hyperlink" Target="https://www.facebook.com/SRWatSan/photos/a.1733887699982117.1073741835.891036000933962/1748695328501354/?type=3&amp;theater" TargetMode="External"/><Relationship Id="rId47" Type="http://schemas.openxmlformats.org/officeDocument/2006/relationships/hyperlink" Target="https://spcommreports.ohchr.org/TMResultsBase/DownLoadPublicCommunicationFile?gId=23503" TargetMode="External"/><Relationship Id="rId21" Type="http://schemas.openxmlformats.org/officeDocument/2006/relationships/hyperlink" Target="https://twitter.com/SRWatSan/status/997142101073760261" TargetMode="External"/><Relationship Id="rId68" Type="http://schemas.openxmlformats.org/officeDocument/2006/relationships/customXml" Target="../customXml/item2.xml"/><Relationship Id="rId7" Type="http://schemas.openxmlformats.org/officeDocument/2006/relationships/footnotes" Target="footnotes.xml"/><Relationship Id="rId16" Type="http://schemas.openxmlformats.org/officeDocument/2006/relationships/hyperlink" Target="https://www.ohchr.org/EN/Issues/WaterAndSanitation/SRWater/Pages/ForciblyDisplacedPersons.aspx" TargetMode="External"/><Relationship Id="rId2" Type="http://schemas.openxmlformats.org/officeDocument/2006/relationships/numbering" Target="numbering.xml"/><Relationship Id="rId29" Type="http://schemas.openxmlformats.org/officeDocument/2006/relationships/hyperlink" Target="https://twitter.com/SRWatSan/status/1003992014180904960" TargetMode="External"/><Relationship Id="rId66" Type="http://schemas.microsoft.com/office/2011/relationships/commentsExtended" Target="commentsExtended.xml"/><Relationship Id="rId53" Type="http://schemas.openxmlformats.org/officeDocument/2006/relationships/hyperlink" Target="https://www.ohchr.org/Documents/Issues/Water/Communications/OL-BRA-5-2018.pdf" TargetMode="External"/><Relationship Id="rId58" Type="http://schemas.openxmlformats.org/officeDocument/2006/relationships/hyperlink" Target="http://bit.ly/2dK5M4U" TargetMode="External"/><Relationship Id="rId40" Type="http://schemas.openxmlformats.org/officeDocument/2006/relationships/image" Target="media/image8.png"/><Relationship Id="rId45" Type="http://schemas.openxmlformats.org/officeDocument/2006/relationships/hyperlink" Target="https://twitter.com/SRWatSan/status/1008755388555104256" TargetMode="External"/><Relationship Id="rId32" Type="http://schemas.openxmlformats.org/officeDocument/2006/relationships/image" Target="media/image6.png"/><Relationship Id="rId37" Type="http://schemas.openxmlformats.org/officeDocument/2006/relationships/hyperlink" Target="https://twitter.com/SRWatSan/status/1003992916073705472" TargetMode="External"/><Relationship Id="rId24" Type="http://schemas.openxmlformats.org/officeDocument/2006/relationships/hyperlink" Target="https://twitter.com/SRWatSan/status/1002465041873014784" TargetMode="External"/><Relationship Id="rId11" Type="http://schemas.openxmlformats.org/officeDocument/2006/relationships/hyperlink" Target="https://www.ohchr.org/en/NewsEvents/Pages/DisplayNews.aspx?NewsID=22968&amp;LangID=E" TargetMode="External"/><Relationship Id="rId5" Type="http://schemas.openxmlformats.org/officeDocument/2006/relationships/settings" Target="settings.xml"/><Relationship Id="rId61" Type="http://schemas.openxmlformats.org/officeDocument/2006/relationships/hyperlink" Target="https://medium.com/tools-for-transformation" TargetMode="External"/><Relationship Id="rId19" Type="http://schemas.openxmlformats.org/officeDocument/2006/relationships/hyperlink" Target="https://www.ohchr.org/Documents/Issues/Water/SRwatsan_Accountability_Agenda.docx" TargetMode="External"/><Relationship Id="rId14" Type="http://schemas.openxmlformats.org/officeDocument/2006/relationships/hyperlink" Target="https://twitter.com/SRWatSan/status/987233299734171648" TargetMode="External"/><Relationship Id="rId64" Type="http://schemas.openxmlformats.org/officeDocument/2006/relationships/fontTable" Target="fontTable.xml"/><Relationship Id="rId56" Type="http://schemas.openxmlformats.org/officeDocument/2006/relationships/hyperlink" Target="http://bit.ly/2drYMym" TargetMode="External"/><Relationship Id="rId43" Type="http://schemas.openxmlformats.org/officeDocument/2006/relationships/hyperlink" Target="https://twitter.com/SRWatSan/status/1008755388555104256" TargetMode="External"/><Relationship Id="rId48" Type="http://schemas.openxmlformats.org/officeDocument/2006/relationships/hyperlink" Target="https://spcommreports.ohchr.org/TMResultsBase/DownLoadFile?gId=79270" TargetMode="External"/><Relationship Id="rId30" Type="http://schemas.openxmlformats.org/officeDocument/2006/relationships/hyperlink" Target="https://www.facebook.com/SRWatSan/photos/a.1733887699982117.1073741835.891036000933962/1733887746648779/?type=3&amp;theater" TargetMode="External"/><Relationship Id="rId35" Type="http://schemas.openxmlformats.org/officeDocument/2006/relationships/hyperlink" Target="https://twitter.com/SRWatSan/status/1003992916073705472" TargetMode="External"/><Relationship Id="rId22" Type="http://schemas.openxmlformats.org/officeDocument/2006/relationships/image" Target="media/image3.jpeg"/><Relationship Id="rId27" Type="http://schemas.openxmlformats.org/officeDocument/2006/relationships/hyperlink" Target="https://twitter.com/SRWatSan/status/1003992014180904960" TargetMode="External"/><Relationship Id="rId69" Type="http://schemas.openxmlformats.org/officeDocument/2006/relationships/customXml" Target="../customXml/item3.xml"/><Relationship Id="rId51" Type="http://schemas.openxmlformats.org/officeDocument/2006/relationships/hyperlink" Target="https://spcommreports.ohchr.org/TMResultsBase/DownLoadPublicCommunicationFile?gId=23574" TargetMode="External"/><Relationship Id="rId8" Type="http://schemas.openxmlformats.org/officeDocument/2006/relationships/endnotes" Target="endnotes.xml"/><Relationship Id="rId3" Type="http://schemas.openxmlformats.org/officeDocument/2006/relationships/styles" Target="styles.xml"/><Relationship Id="rId17" Type="http://schemas.openxmlformats.org/officeDocument/2006/relationships/hyperlink" Target="https://twitter.com/SRWatSan/status/996421149620932618" TargetMode="External"/><Relationship Id="rId67" Type="http://schemas.microsoft.com/office/2011/relationships/people" Target="people.xml"/><Relationship Id="rId59" Type="http://schemas.openxmlformats.org/officeDocument/2006/relationships/image" Target="media/image11.png"/><Relationship Id="rId46" Type="http://schemas.openxmlformats.org/officeDocument/2006/relationships/hyperlink" Target="https://www.facebook.com/SRWatSan/photos/a.1733887699982117.1073741835.891036000933962/1754217081282512/?type=3&amp;theater" TargetMode="External"/><Relationship Id="rId33" Type="http://schemas.openxmlformats.org/officeDocument/2006/relationships/hyperlink" Target="https://twitter.com/SRWatSan/status/1003992180954812417" TargetMode="External"/><Relationship Id="rId38" Type="http://schemas.openxmlformats.org/officeDocument/2006/relationships/hyperlink" Target="https://www.facebook.com/SRWatSan/photos/a.1733887699982117.1073741835.891036000933962/1737837809587106/?type=3&amp;theater" TargetMode="External"/><Relationship Id="rId25" Type="http://schemas.openxmlformats.org/officeDocument/2006/relationships/image" Target="media/image4.png"/><Relationship Id="rId12" Type="http://schemas.openxmlformats.org/officeDocument/2006/relationships/hyperlink" Target="https://twitter.com/SRWatSan/status/987233299734171648" TargetMode="External"/><Relationship Id="rId54" Type="http://schemas.openxmlformats.org/officeDocument/2006/relationships/hyperlink" Target="https://www.ohchr.org/en/NewsEvents/Pages/DisplayNews.aspx?NewsID=23160&amp;LangID=E" TargetMode="External"/><Relationship Id="rId41" Type="http://schemas.openxmlformats.org/officeDocument/2006/relationships/hyperlink" Target="https://twitter.com/SRWatSan/status/1007537324572528640" TargetMode="External"/><Relationship Id="rId20" Type="http://schemas.openxmlformats.org/officeDocument/2006/relationships/hyperlink" Target="https://www.ohchr.org/Documents/Issues/Water/HRC39_Consultation_Concept_Note_Agenda.docx" TargetMode="External"/><Relationship Id="rId62" Type="http://schemas.openxmlformats.org/officeDocument/2006/relationships/hyperlink" Target="http://bit.ly/2dK5M4U" TargetMode="External"/><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ohchr.org/EN/Issues/WaterAndSanitation/SRWater/Pages/PrincipleOfAccountability.aspx" TargetMode="External"/><Relationship Id="rId57" Type="http://schemas.openxmlformats.org/officeDocument/2006/relationships/image" Target="media/image10.png"/><Relationship Id="rId49" Type="http://schemas.openxmlformats.org/officeDocument/2006/relationships/hyperlink" Target="https://spcommreports.ohchr.org/TMResultsBase/DownLoadPublicCommunicationFile?gId=23513" TargetMode="External"/><Relationship Id="rId36" Type="http://schemas.openxmlformats.org/officeDocument/2006/relationships/image" Target="media/image7.png"/><Relationship Id="rId23" Type="http://schemas.openxmlformats.org/officeDocument/2006/relationships/hyperlink" Target="https://www.facebook.com/media/set/?set=a.1733887699982117.1073741835.891036000933962&amp;type=1&amp;l=4f05fb5bf3" TargetMode="External"/><Relationship Id="rId28" Type="http://schemas.openxmlformats.org/officeDocument/2006/relationships/image" Target="media/image5.png"/><Relationship Id="rId65" Type="http://schemas.openxmlformats.org/officeDocument/2006/relationships/theme" Target="theme/theme1.xml"/><Relationship Id="rId52" Type="http://schemas.openxmlformats.org/officeDocument/2006/relationships/hyperlink" Target="https://tinyurl.com/y8byojz2" TargetMode="External"/><Relationship Id="rId44" Type="http://schemas.openxmlformats.org/officeDocument/2006/relationships/image" Target="media/image9.png"/><Relationship Id="rId31" Type="http://schemas.openxmlformats.org/officeDocument/2006/relationships/hyperlink" Target="https://twitter.com/SRWatSan/status/1003992180954812417" TargetMode="External"/><Relationship Id="rId60" Type="http://schemas.openxmlformats.org/officeDocument/2006/relationships/hyperlink" Target="http://bit.ly/2dK5gE0" TargetMode="External"/><Relationship Id="rId10" Type="http://schemas.openxmlformats.org/officeDocument/2006/relationships/hyperlink" Target="http://www.ohchr.org/Documents/Issues/Water/MongoliaEOM20Apri2018.pdf" TargetMode="External"/><Relationship Id="rId4" Type="http://schemas.microsoft.com/office/2007/relationships/stylesWithEffects" Target="stylesWithEffects.xml"/><Relationship Id="rId9" Type="http://schemas.openxmlformats.org/officeDocument/2006/relationships/hyperlink" Target="https://bit.ly/2J5cbKx" TargetMode="External"/><Relationship Id="rId13" Type="http://schemas.openxmlformats.org/officeDocument/2006/relationships/image" Target="media/image1.png"/><Relationship Id="rId18" Type="http://schemas.openxmlformats.org/officeDocument/2006/relationships/image" Target="media/image2.jpeg"/><Relationship Id="rId39" Type="http://schemas.openxmlformats.org/officeDocument/2006/relationships/hyperlink" Target="https://twitter.com/SRWatSan/status/1007537324572528640" TargetMode="External"/><Relationship Id="rId50" Type="http://schemas.openxmlformats.org/officeDocument/2006/relationships/hyperlink" Target="https://spcommreports.ohchr.org/TMResultsBase/DownLoadFile?gId=79303" TargetMode="External"/><Relationship Id="rId55" Type="http://schemas.openxmlformats.org/officeDocument/2006/relationships/hyperlink" Target="https://www.ohchr.org/en/NewsEvents/Pages/DisplayNews.aspx?NewsID=22917&amp;LangID=E" TargetMode="External"/><Relationship Id="rId34" Type="http://schemas.openxmlformats.org/officeDocument/2006/relationships/hyperlink" Target="https://www.facebook.com/SRWatSan/photos/a.1733887699982117.1073741835.891036000933962/1736921006345453/?type=3&amp;thea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19B0F5F-3DDA-7A4B-8F0E-CA68803729AD}">
  <ds:schemaRefs>
    <ds:schemaRef ds:uri="http://schemas.openxmlformats.org/officeDocument/2006/bibliography"/>
  </ds:schemaRefs>
</ds:datastoreItem>
</file>

<file path=customXml/itemProps2.xml><?xml version="1.0" encoding="utf-8"?>
<ds:datastoreItem xmlns:ds="http://schemas.openxmlformats.org/officeDocument/2006/customXml" ds:itemID="{77B15103-1026-4F4C-986A-5ED392298F5F}"/>
</file>

<file path=customXml/itemProps3.xml><?xml version="1.0" encoding="utf-8"?>
<ds:datastoreItem xmlns:ds="http://schemas.openxmlformats.org/officeDocument/2006/customXml" ds:itemID="{25D2E145-4759-41CF-A2B9-3D65EEE8523F}"/>
</file>

<file path=customXml/itemProps4.xml><?xml version="1.0" encoding="utf-8"?>
<ds:datastoreItem xmlns:ds="http://schemas.openxmlformats.org/officeDocument/2006/customXml" ds:itemID="{89DE7F84-15E3-49D7-A49D-A22C2DE8586F}"/>
</file>

<file path=docProps/app.xml><?xml version="1.0" encoding="utf-8"?>
<Properties xmlns="http://schemas.openxmlformats.org/officeDocument/2006/extended-properties" xmlns:vt="http://schemas.openxmlformats.org/officeDocument/2006/docPropsVTypes">
  <Template>Normal.dotm</Template>
  <TotalTime>0</TotalTime>
  <Pages>8</Pages>
  <Words>1533</Words>
  <Characters>8740</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10253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letter June 2018</dc:title>
  <dc:creator>Microsoft Office User</dc:creator>
  <cp:lastModifiedBy>Ahreum Lee</cp:lastModifiedBy>
  <cp:revision>2</cp:revision>
  <dcterms:created xsi:type="dcterms:W3CDTF">2018-07-03T07:53:00Z</dcterms:created>
  <dcterms:modified xsi:type="dcterms:W3CDTF">2018-07-03T07:53:00Z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