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CD50" w14:textId="498960D6" w:rsidR="00541901" w:rsidRDefault="001B45A2" w:rsidP="00DA6813">
      <w:pPr>
        <w:jc w:val="center"/>
        <w:rPr>
          <w:rFonts w:ascii="Sylfaen" w:hAnsi="Sylfaen"/>
          <w:b/>
        </w:rPr>
      </w:pPr>
      <w:r>
        <w:rPr>
          <w:rFonts w:ascii="Sylfaen" w:hAnsi="Sylfaen" w:cs="Menlo Regular"/>
          <w:b/>
        </w:rPr>
        <w:t xml:space="preserve">Submission by the </w:t>
      </w:r>
      <w:proofErr w:type="spellStart"/>
      <w:r w:rsidR="00DA6813" w:rsidRPr="00DA6813">
        <w:rPr>
          <w:rFonts w:ascii="Sylfaen" w:hAnsi="Sylfaen" w:cs="Menlo Regular"/>
          <w:b/>
          <w:lang w:val="ka-GE"/>
        </w:rPr>
        <w:t>Government</w:t>
      </w:r>
      <w:proofErr w:type="spellEnd"/>
      <w:r w:rsidR="00DA6813" w:rsidRPr="00DA6813">
        <w:rPr>
          <w:rFonts w:ascii="Sylfaen" w:hAnsi="Sylfaen" w:cs="Menlo Regular"/>
          <w:b/>
          <w:lang w:val="ka-GE"/>
        </w:rPr>
        <w:t xml:space="preserve"> </w:t>
      </w:r>
      <w:proofErr w:type="spellStart"/>
      <w:r w:rsidR="00DA6813" w:rsidRPr="00DA6813">
        <w:rPr>
          <w:rFonts w:ascii="Sylfaen" w:hAnsi="Sylfaen" w:cs="Menlo Regular"/>
          <w:b/>
          <w:lang w:val="ka-GE"/>
        </w:rPr>
        <w:t>of</w:t>
      </w:r>
      <w:proofErr w:type="spellEnd"/>
      <w:r w:rsidR="00DA6813" w:rsidRPr="00DA6813">
        <w:rPr>
          <w:rFonts w:ascii="Sylfaen" w:hAnsi="Sylfaen" w:cs="Menlo Regular"/>
          <w:b/>
          <w:lang w:val="ka-GE"/>
        </w:rPr>
        <w:t xml:space="preserve"> </w:t>
      </w:r>
      <w:proofErr w:type="spellStart"/>
      <w:r w:rsidR="00DA6813" w:rsidRPr="00DA6813">
        <w:rPr>
          <w:rFonts w:ascii="Sylfaen" w:hAnsi="Sylfaen" w:cs="Menlo Regular"/>
          <w:b/>
          <w:lang w:val="ka-GE"/>
        </w:rPr>
        <w:t>Georgia</w:t>
      </w:r>
      <w:proofErr w:type="spellEnd"/>
      <w:r w:rsidR="00DA6813" w:rsidRPr="00DA6813">
        <w:rPr>
          <w:rFonts w:ascii="Sylfaen" w:hAnsi="Sylfaen" w:cs="Menlo Regular"/>
          <w:b/>
          <w:lang w:val="ka-GE"/>
        </w:rPr>
        <w:t xml:space="preserve"> </w:t>
      </w:r>
      <w:proofErr w:type="spellStart"/>
      <w:r w:rsidR="00DA6813" w:rsidRPr="00DA6813">
        <w:rPr>
          <w:rFonts w:ascii="Sylfaen" w:hAnsi="Sylfaen" w:cs="Menlo Regular"/>
          <w:b/>
          <w:lang w:val="ka-GE"/>
        </w:rPr>
        <w:t>to</w:t>
      </w:r>
      <w:proofErr w:type="spellEnd"/>
      <w:r w:rsidR="00DA6813" w:rsidRPr="00DA6813">
        <w:rPr>
          <w:rFonts w:ascii="Sylfaen" w:hAnsi="Sylfaen" w:cs="Menlo Regular"/>
          <w:b/>
          <w:lang w:val="ka-GE"/>
        </w:rPr>
        <w:t xml:space="preserve"> </w:t>
      </w:r>
      <w:proofErr w:type="spellStart"/>
      <w:r w:rsidR="00DA6813" w:rsidRPr="00DA6813">
        <w:rPr>
          <w:rFonts w:ascii="Sylfaen" w:hAnsi="Sylfaen" w:cs="Menlo Regular"/>
          <w:b/>
          <w:lang w:val="ka-GE"/>
        </w:rPr>
        <w:t>the</w:t>
      </w:r>
      <w:proofErr w:type="spellEnd"/>
      <w:r w:rsidR="00DA6813" w:rsidRPr="00DA6813">
        <w:rPr>
          <w:rFonts w:ascii="Sylfaen" w:hAnsi="Sylfaen" w:cs="Menlo Regular"/>
          <w:b/>
          <w:lang w:val="ka-GE"/>
        </w:rPr>
        <w:t xml:space="preserve"> </w:t>
      </w:r>
      <w:r w:rsidR="00DA6813" w:rsidRPr="00DA6813">
        <w:rPr>
          <w:rFonts w:ascii="Sylfaen" w:hAnsi="Sylfaen"/>
          <w:b/>
        </w:rPr>
        <w:t>questionnaire of the Special Rapporteur on torture and other cruel, inhuman or degrading punishment</w:t>
      </w:r>
    </w:p>
    <w:p w14:paraId="3654CDAE" w14:textId="77777777" w:rsidR="0099792D" w:rsidRPr="00DA6813" w:rsidRDefault="0099792D" w:rsidP="00DA6813">
      <w:pPr>
        <w:jc w:val="center"/>
        <w:rPr>
          <w:rFonts w:ascii="Sylfaen" w:hAnsi="Sylfaen" w:cs="Menlo Regular"/>
          <w:b/>
          <w:lang w:val="ka-GE"/>
        </w:rPr>
      </w:pPr>
    </w:p>
    <w:p w14:paraId="70FE4A5B" w14:textId="77777777" w:rsidR="000B1DA6" w:rsidRPr="00DA6813" w:rsidRDefault="000B1DA6" w:rsidP="000B1DA6">
      <w:pPr>
        <w:jc w:val="both"/>
        <w:rPr>
          <w:rFonts w:ascii="Sylfaen" w:hAnsi="Sylfaen"/>
        </w:rPr>
      </w:pPr>
      <w:bookmarkStart w:id="0" w:name="_GoBack"/>
      <w:bookmarkEnd w:id="0"/>
    </w:p>
    <w:p w14:paraId="47C4B837" w14:textId="77777777" w:rsidR="00080831" w:rsidRDefault="00080831" w:rsidP="000B1DA6">
      <w:pPr>
        <w:jc w:val="both"/>
        <w:rPr>
          <w:rFonts w:ascii="Sylfaen" w:hAnsi="Sylfaen"/>
        </w:rPr>
      </w:pPr>
    </w:p>
    <w:p w14:paraId="66776C28" w14:textId="7D1C7516" w:rsidR="000B1DA6" w:rsidRPr="00DA6813" w:rsidRDefault="000B1DA6" w:rsidP="000B1DA6">
      <w:pPr>
        <w:jc w:val="both"/>
        <w:rPr>
          <w:rFonts w:ascii="Sylfaen" w:hAnsi="Sylfaen"/>
        </w:rPr>
      </w:pPr>
      <w:r w:rsidRPr="00DA6813">
        <w:rPr>
          <w:rFonts w:ascii="Sylfaen" w:hAnsi="Sylfaen"/>
        </w:rPr>
        <w:t>The Government of Georgia, in accordance with the pledges and commitments undertaken</w:t>
      </w:r>
      <w:r w:rsidR="00DA6813" w:rsidRPr="00DA6813">
        <w:rPr>
          <w:rFonts w:ascii="Sylfaen" w:hAnsi="Sylfaen"/>
        </w:rPr>
        <w:t xml:space="preserve"> </w:t>
      </w:r>
      <w:r w:rsidR="001D47AB">
        <w:rPr>
          <w:rFonts w:ascii="Sylfaen" w:hAnsi="Sylfaen"/>
        </w:rPr>
        <w:t>for</w:t>
      </w:r>
      <w:r w:rsidR="00DA6813" w:rsidRPr="00DA6813">
        <w:rPr>
          <w:rFonts w:ascii="Sylfaen" w:hAnsi="Sylfaen"/>
        </w:rPr>
        <w:t xml:space="preserve"> its membership of the HRC for the period of 2016-2018</w:t>
      </w:r>
      <w:r w:rsidR="00333EC8">
        <w:rPr>
          <w:rFonts w:ascii="Sylfaen" w:hAnsi="Sylfaen"/>
        </w:rPr>
        <w:t>,</w:t>
      </w:r>
      <w:r w:rsidRPr="00DA6813">
        <w:rPr>
          <w:rFonts w:ascii="Sylfaen" w:hAnsi="Sylfaen"/>
        </w:rPr>
        <w:t xml:space="preserve"> continu</w:t>
      </w:r>
      <w:r w:rsidR="006E5A71">
        <w:rPr>
          <w:rFonts w:ascii="Sylfaen" w:hAnsi="Sylfaen"/>
        </w:rPr>
        <w:t xml:space="preserve">es </w:t>
      </w:r>
      <w:r w:rsidRPr="00DA6813">
        <w:rPr>
          <w:rFonts w:ascii="Sylfaen" w:hAnsi="Sylfaen"/>
        </w:rPr>
        <w:t xml:space="preserve">its fruitful cooperation with the Human Rights Council </w:t>
      </w:r>
      <w:r w:rsidR="006E5A71">
        <w:rPr>
          <w:rFonts w:ascii="Sylfaen" w:hAnsi="Sylfaen"/>
        </w:rPr>
        <w:t>and its mechanisms</w:t>
      </w:r>
      <w:r w:rsidR="001B45A2">
        <w:rPr>
          <w:rFonts w:ascii="Sylfaen" w:hAnsi="Sylfaen"/>
        </w:rPr>
        <w:t>.</w:t>
      </w:r>
    </w:p>
    <w:p w14:paraId="5FFB39FB" w14:textId="77777777" w:rsidR="000B1DA6" w:rsidRPr="00DA6813" w:rsidRDefault="000B1DA6" w:rsidP="000B1DA6">
      <w:pPr>
        <w:jc w:val="both"/>
        <w:rPr>
          <w:rFonts w:ascii="Sylfaen" w:hAnsi="Sylfaen"/>
        </w:rPr>
      </w:pPr>
    </w:p>
    <w:p w14:paraId="7F5426E7" w14:textId="04BC74F9" w:rsidR="00172713" w:rsidRPr="00DA6813" w:rsidRDefault="000B1DA6" w:rsidP="00172713">
      <w:pPr>
        <w:jc w:val="both"/>
        <w:rPr>
          <w:rFonts w:ascii="Sylfaen" w:hAnsi="Sylfaen"/>
        </w:rPr>
      </w:pPr>
      <w:r w:rsidRPr="00DA6813">
        <w:rPr>
          <w:rFonts w:ascii="Sylfaen" w:hAnsi="Sylfaen"/>
        </w:rPr>
        <w:t>Based on a standing invitation extended to all special procedures mandate holders in 2010, Georgia hosted</w:t>
      </w:r>
      <w:r w:rsidR="007C4169" w:rsidRPr="00DA6813">
        <w:rPr>
          <w:rFonts w:ascii="Sylfaen" w:hAnsi="Sylfaen"/>
        </w:rPr>
        <w:t xml:space="preserve"> the Special Rapporteur on torture and other cruel, inhuman or degrading punishment</w:t>
      </w:r>
      <w:r w:rsidR="00172713" w:rsidRPr="00DA6813">
        <w:rPr>
          <w:rFonts w:ascii="Sylfaen" w:hAnsi="Sylfaen"/>
        </w:rPr>
        <w:t>, Mr. Juan Ernesto MÉNDEZ </w:t>
      </w:r>
      <w:r w:rsidR="007C4169" w:rsidRPr="00DA6813">
        <w:rPr>
          <w:rFonts w:ascii="Sylfaen" w:hAnsi="Sylfaen"/>
        </w:rPr>
        <w:t xml:space="preserve">in </w:t>
      </w:r>
      <w:r w:rsidR="00172713" w:rsidRPr="00DA6813">
        <w:rPr>
          <w:rFonts w:ascii="Sylfaen" w:hAnsi="Sylfaen"/>
        </w:rPr>
        <w:t xml:space="preserve">March </w:t>
      </w:r>
      <w:r w:rsidR="007C4169" w:rsidRPr="00DA6813">
        <w:rPr>
          <w:rFonts w:ascii="Sylfaen" w:hAnsi="Sylfaen"/>
        </w:rPr>
        <w:t>2015</w:t>
      </w:r>
      <w:r w:rsidR="00DA6813" w:rsidRPr="00DA6813">
        <w:rPr>
          <w:rFonts w:ascii="Sylfaen" w:hAnsi="Sylfaen"/>
        </w:rPr>
        <w:t xml:space="preserve">. The SR </w:t>
      </w:r>
      <w:r w:rsidR="00172713" w:rsidRPr="00DA6813">
        <w:rPr>
          <w:rFonts w:ascii="Sylfaen" w:hAnsi="Sylfaen"/>
        </w:rPr>
        <w:t>presented subsequent country visit report A/HRC/31/57/Add.3 at the 31</w:t>
      </w:r>
      <w:r w:rsidR="00172713" w:rsidRPr="00DA6813">
        <w:rPr>
          <w:rFonts w:ascii="Sylfaen" w:hAnsi="Sylfaen"/>
          <w:vertAlign w:val="superscript"/>
        </w:rPr>
        <w:t>st</w:t>
      </w:r>
      <w:r w:rsidR="00172713" w:rsidRPr="00DA6813">
        <w:rPr>
          <w:rFonts w:ascii="Sylfaen" w:hAnsi="Sylfaen"/>
        </w:rPr>
        <w:t xml:space="preserve"> Session of the HRC in </w:t>
      </w:r>
      <w:r w:rsidR="00525746" w:rsidRPr="00DA6813">
        <w:rPr>
          <w:rFonts w:ascii="Sylfaen" w:hAnsi="Sylfaen"/>
        </w:rPr>
        <w:t>March 2016.</w:t>
      </w:r>
    </w:p>
    <w:p w14:paraId="63E0C60A" w14:textId="6806A765" w:rsidR="007C4169" w:rsidRPr="00DA6813" w:rsidRDefault="007C4169" w:rsidP="00172713">
      <w:pPr>
        <w:jc w:val="both"/>
        <w:rPr>
          <w:rFonts w:ascii="Sylfaen" w:hAnsi="Sylfaen"/>
        </w:rPr>
      </w:pPr>
    </w:p>
    <w:p w14:paraId="589ADA3E" w14:textId="3ADD82D7" w:rsidR="00333EC8" w:rsidRPr="000B1DA6" w:rsidRDefault="00333EC8" w:rsidP="00333EC8">
      <w:pPr>
        <w:jc w:val="both"/>
        <w:rPr>
          <w:rFonts w:ascii="Menlo Regular" w:hAnsi="Menlo Regular" w:cs="Menlo Regular"/>
          <w:lang w:val="ka-GE"/>
        </w:rPr>
      </w:pPr>
      <w:r>
        <w:rPr>
          <w:rFonts w:ascii="Sylfaen" w:hAnsi="Sylfaen"/>
        </w:rPr>
        <w:t xml:space="preserve">During past four years (2016-2020) </w:t>
      </w:r>
      <w:r w:rsidR="00DA6813" w:rsidRPr="00DA6813">
        <w:rPr>
          <w:rFonts w:ascii="Sylfaen" w:hAnsi="Sylfaen"/>
        </w:rPr>
        <w:t xml:space="preserve">no </w:t>
      </w:r>
      <w:r w:rsidR="004D73A6">
        <w:rPr>
          <w:rFonts w:ascii="Sylfaen" w:hAnsi="Sylfaen"/>
        </w:rPr>
        <w:t xml:space="preserve">official </w:t>
      </w:r>
      <w:r w:rsidR="00DA6813" w:rsidRPr="00DA6813">
        <w:rPr>
          <w:rFonts w:ascii="Sylfaen" w:hAnsi="Sylfaen"/>
        </w:rPr>
        <w:t>communication</w:t>
      </w:r>
      <w:r w:rsidR="000D56A5">
        <w:rPr>
          <w:rFonts w:ascii="Sylfaen" w:hAnsi="Sylfaen"/>
        </w:rPr>
        <w:t xml:space="preserve"> </w:t>
      </w:r>
      <w:r w:rsidR="00DA6813" w:rsidRPr="00DA6813">
        <w:rPr>
          <w:rFonts w:ascii="Sylfaen" w:hAnsi="Sylfaen"/>
        </w:rPr>
        <w:t xml:space="preserve">or </w:t>
      </w:r>
      <w:r w:rsidR="004D73A6">
        <w:rPr>
          <w:rFonts w:ascii="Sylfaen" w:hAnsi="Sylfaen"/>
        </w:rPr>
        <w:t xml:space="preserve">country </w:t>
      </w:r>
      <w:r w:rsidR="00484BEA">
        <w:rPr>
          <w:rFonts w:ascii="Sylfaen" w:hAnsi="Sylfaen"/>
        </w:rPr>
        <w:t>visit</w:t>
      </w:r>
      <w:r w:rsidR="00DA6813">
        <w:rPr>
          <w:rFonts w:ascii="Sylfaen" w:hAnsi="Sylfaen"/>
        </w:rPr>
        <w:t xml:space="preserve"> </w:t>
      </w:r>
      <w:r w:rsidR="00484BEA">
        <w:rPr>
          <w:rFonts w:ascii="Sylfaen" w:hAnsi="Sylfaen"/>
        </w:rPr>
        <w:t>request</w:t>
      </w:r>
      <w:r w:rsidR="00DA6813" w:rsidRPr="00DA6813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have been submitted by </w:t>
      </w:r>
      <w:r w:rsidR="00DA6813" w:rsidRPr="00DA6813">
        <w:rPr>
          <w:rFonts w:ascii="Sylfaen" w:hAnsi="Sylfaen"/>
        </w:rPr>
        <w:t xml:space="preserve">the SR on torture and other cruel, inhuman or degrading punishment </w:t>
      </w:r>
      <w:r>
        <w:rPr>
          <w:rFonts w:ascii="Sylfaen" w:hAnsi="Sylfaen"/>
        </w:rPr>
        <w:t>to the Government of Georgia.</w:t>
      </w:r>
    </w:p>
    <w:p w14:paraId="4A26CFDD" w14:textId="14D0EF47" w:rsidR="000B1DA6" w:rsidRPr="000B1DA6" w:rsidRDefault="000B1DA6">
      <w:pPr>
        <w:rPr>
          <w:rFonts w:ascii="Menlo Regular" w:hAnsi="Menlo Regular" w:cs="Menlo Regular"/>
          <w:lang w:val="ka-GE"/>
        </w:rPr>
      </w:pPr>
    </w:p>
    <w:sectPr w:rsidR="000B1DA6" w:rsidRPr="000B1DA6" w:rsidSect="005419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A6"/>
    <w:rsid w:val="00041FB7"/>
    <w:rsid w:val="00080831"/>
    <w:rsid w:val="000B1DA6"/>
    <w:rsid w:val="000D56A5"/>
    <w:rsid w:val="00172713"/>
    <w:rsid w:val="001B45A2"/>
    <w:rsid w:val="001D47AB"/>
    <w:rsid w:val="00333EC8"/>
    <w:rsid w:val="00484BEA"/>
    <w:rsid w:val="004D73A6"/>
    <w:rsid w:val="00525746"/>
    <w:rsid w:val="00541901"/>
    <w:rsid w:val="005932F1"/>
    <w:rsid w:val="006E5A71"/>
    <w:rsid w:val="007C4169"/>
    <w:rsid w:val="009227C8"/>
    <w:rsid w:val="0099792D"/>
    <w:rsid w:val="00D47159"/>
    <w:rsid w:val="00D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DE09"/>
  <w14:defaultImageDpi w14:val="300"/>
  <w15:docId w15:val="{6C503C73-E04E-4138-A841-A9C18F67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713"/>
  </w:style>
  <w:style w:type="paragraph" w:styleId="BalloonText">
    <w:name w:val="Balloon Text"/>
    <w:basedOn w:val="Normal"/>
    <w:link w:val="BalloonTextChar"/>
    <w:uiPriority w:val="99"/>
    <w:semiHidden/>
    <w:unhideWhenUsed/>
    <w:rsid w:val="006E5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7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7AEB70-1794-4A13-9FC9-63B56DC41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6C907-30EB-4D65-8D3E-F5E27F1B10C7}"/>
</file>

<file path=customXml/itemProps3.xml><?xml version="1.0" encoding="utf-8"?>
<ds:datastoreItem xmlns:ds="http://schemas.openxmlformats.org/officeDocument/2006/customXml" ds:itemID="{C40B1974-3AB3-41F7-B162-C9957E16A384}"/>
</file>

<file path=customXml/itemProps4.xml><?xml version="1.0" encoding="utf-8"?>
<ds:datastoreItem xmlns:ds="http://schemas.openxmlformats.org/officeDocument/2006/customXml" ds:itemID="{93C3D5ED-1648-40F5-AF0C-254C73B2A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</dc:creator>
  <cp:keywords/>
  <dc:description/>
  <cp:lastModifiedBy>Nino Baqradze</cp:lastModifiedBy>
  <cp:revision>6</cp:revision>
  <dcterms:created xsi:type="dcterms:W3CDTF">2020-10-14T12:07:00Z</dcterms:created>
  <dcterms:modified xsi:type="dcterms:W3CDTF">2020-10-14T13:44:00Z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