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90" w:rsidRDefault="00847890" w:rsidP="00847890">
      <w:pPr>
        <w:jc w:val="center"/>
        <w:rPr>
          <w:rFonts w:ascii="Arial" w:hAnsi="Arial" w:cs="Arial"/>
          <w:b/>
          <w:bCs/>
          <w:sz w:val="28"/>
          <w:szCs w:val="28"/>
          <w:lang w:val="pt-BR"/>
        </w:rPr>
      </w:pPr>
      <w:r>
        <w:rPr>
          <w:rFonts w:ascii="Arial" w:hAnsi="Arial" w:cs="Arial"/>
          <w:b/>
          <w:bCs/>
          <w:sz w:val="28"/>
          <w:szCs w:val="28"/>
          <w:lang w:val="pt-BR"/>
        </w:rPr>
        <w:t>Moçambique: Especialista Independente das Nações Unidas reconhece ambiente seguro, mas pede inclusão social</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MAPUTO (10 de dezembro de 2018) – Um especialista da ONU reconheceu que o tecido social de Moçambique protege as pessoas lésbicas, gays, bissexuais e transexuais (LGBT) de manifestações extremas de violência física, mas disse que o governo precisa urgentemente mudar sua política para acabar com a marginalização e garantir inclusão social plena.</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 xml:space="preserve">No final da sua visita ao país, o Especialista Independente das Nações Unidas em matéria de protecção contra a violência e discriminação baseada na orientação sexual e identidade de género, Victor Madrigal-Borloz observou que a ausência de violência física massiva, sistemática ou flagrante contra pessoas LGBT em Moçambique faz do país um exemplo inspirador. </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 xml:space="preserve">"A equação moçambicana foi singularmente bem-sucedida porque protegeu as pessoas LGBT dos horrendos níveis de violência física que enfrentam em outros cantos do mundo", disse ele em um </w:t>
      </w:r>
      <w:r>
        <w:rPr>
          <w:rStyle w:val="Hyperlink"/>
          <w:rFonts w:ascii="Arial" w:hAnsi="Arial" w:cs="Arial"/>
          <w:sz w:val="24"/>
          <w:szCs w:val="24"/>
          <w:lang w:val="pt-BR"/>
        </w:rPr>
        <w:fldChar w:fldCharType="begin"/>
      </w:r>
      <w:r>
        <w:rPr>
          <w:rStyle w:val="Hyperlink"/>
          <w:rFonts w:ascii="Arial" w:hAnsi="Arial" w:cs="Arial"/>
          <w:sz w:val="24"/>
          <w:szCs w:val="24"/>
          <w:lang w:val="pt-BR"/>
        </w:rPr>
        <w:instrText xml:space="preserve"> HYPERLINK "https://www.ohchr.org/EN/NewsEvents/Pages/DisplayNews.aspx?NewsID=24002&amp;LangID=E" </w:instrText>
      </w:r>
      <w:r>
        <w:rPr>
          <w:rStyle w:val="Hyperlink"/>
          <w:rFonts w:ascii="Arial" w:hAnsi="Arial" w:cs="Arial"/>
          <w:sz w:val="24"/>
          <w:szCs w:val="24"/>
          <w:lang w:val="pt-BR"/>
        </w:rPr>
        <w:fldChar w:fldCharType="separate"/>
      </w:r>
      <w:r>
        <w:rPr>
          <w:rStyle w:val="Hyperlink"/>
          <w:rFonts w:ascii="Arial" w:hAnsi="Arial" w:cs="Arial"/>
          <w:sz w:val="24"/>
          <w:szCs w:val="24"/>
          <w:lang w:val="pt-BR"/>
        </w:rPr>
        <w:t>comunicado</w:t>
      </w:r>
      <w:r>
        <w:rPr>
          <w:rStyle w:val="Hyperlink"/>
          <w:rFonts w:ascii="Arial" w:hAnsi="Arial" w:cs="Arial"/>
          <w:sz w:val="24"/>
          <w:szCs w:val="24"/>
          <w:lang w:val="pt-BR"/>
        </w:rPr>
        <w:fldChar w:fldCharType="end"/>
      </w:r>
      <w:r>
        <w:rPr>
          <w:rFonts w:ascii="Arial" w:hAnsi="Arial" w:cs="Arial"/>
          <w:sz w:val="24"/>
          <w:szCs w:val="24"/>
          <w:lang w:val="pt-BR"/>
        </w:rPr>
        <w:t xml:space="preserve"> no final de sua visita de oito dias a Maputo e Nampula. “O outro lado da moeda, no entanto, é que esse pacto social tem um preço que pode ser descrito como cativeiro emocional”.</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“Parece que existe um acordo social tácito para não atacar pessoas homossexuais, lésbicas, bissexuais ou de gênero diverso, desde que elas escondam sua verdadeira natureza. Esse arranjo pode ser conveniente para alguns sectores da sociedade, mas simplesmente não é aceitável sob a lei internacional de direitos humanos, e não é do melhor interesse da sociedade”.</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Durante sua visita, ele disse que as pessoas LGBT forneceram muitos exemplos de mecanismos invisíveis de exclusão que levam à sua marginalização. “Estou convencido de que o problema está no fato de o Estado ainda não ter assumido plenamente sua responsabilidade de dissipar algumas concepções equivocadas sobre esse assunto, incluindo o fato de que a homossexualidade, a lesbianidade, a bissexualidade e a diversidade de gênero não podem ser promovidas. Estes não são estilos de vida: são traços inerentes da natureza humana e acredito que todos os moçambicanos sabem disso.”</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O especialista reuniu-se com uma ampla gama de partes interessadas do governo e da sociedade civil, e várias pessoas LGBT compartilharam com ele experiências e histórias da vida. Um deles, um homem gay, disse a Madrigal-Borloz: “Não há violência generalizada contra nós, mas estamos sujeitos à exclusão, pobreza e violência psicológica. As feridas da alma não cicatrizam e têm um impacto negativo durante toda a vida.”</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 xml:space="preserve">O Especialista Independente também se reuniu com líderes e membros da comunidade da fé islâmica em Nampula, com o líder de outras denominações religiosas em Maputo, bem como com curandeiros tradicionais no Norte. “Sempre me sinto encorajado a discutir com líderes religiosos e comunitários proeminentes: embora possamos identificar áreas em que discordamos, entendo que concordamos com o fato de que a violência e a discriminação com base na orientação sexual e </w:t>
      </w:r>
      <w:r>
        <w:rPr>
          <w:rFonts w:ascii="Arial" w:hAnsi="Arial" w:cs="Arial"/>
          <w:sz w:val="24"/>
          <w:szCs w:val="24"/>
          <w:lang w:val="pt-BR"/>
        </w:rPr>
        <w:lastRenderedPageBreak/>
        <w:t>identidade de gênero nunca são justificadas e devem ser condenadas e desencorajadas”, afirmou Madrigal-Borloz.</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O Especialista Independente reconheceu o trabalho da organização líder LGBT de Moçambique, Lambda: “Raramente em minha carreira, eu relatei sobre um contexto em que uma única organização assumiu, inteiramente para si, a responsabilidade de defender a vida e integridade de cada pessoa LGBT em um país de quase 30 milhões de pessoas. Estou convicto de que através do seu trabalho, Lambda já salvou muitas vidas e promoveu a causa dos direitos humanos. Todos os moçambicanos e o Estado moçambicano têm uma grande dívida de gratidão para com esta organização extraordinária ”.</w:t>
      </w:r>
    </w:p>
    <w:p w:rsidR="00847890" w:rsidRDefault="00847890" w:rsidP="00847890">
      <w:pPr>
        <w:rPr>
          <w:rFonts w:ascii="Arial" w:hAnsi="Arial" w:cs="Arial"/>
          <w:sz w:val="24"/>
          <w:szCs w:val="24"/>
          <w:lang w:val="pt-BR"/>
        </w:rPr>
      </w:pPr>
    </w:p>
    <w:p w:rsidR="00847890" w:rsidRDefault="00847890" w:rsidP="00847890">
      <w:pPr>
        <w:rPr>
          <w:rFonts w:ascii="Arial" w:hAnsi="Arial" w:cs="Arial"/>
          <w:sz w:val="24"/>
          <w:szCs w:val="24"/>
          <w:lang w:val="pt-BR"/>
        </w:rPr>
      </w:pPr>
      <w:r>
        <w:rPr>
          <w:rFonts w:ascii="Arial" w:hAnsi="Arial" w:cs="Arial"/>
          <w:sz w:val="24"/>
          <w:szCs w:val="24"/>
          <w:lang w:val="pt-BR"/>
        </w:rPr>
        <w:t>FIM</w:t>
      </w:r>
    </w:p>
    <w:p w:rsidR="00847890" w:rsidRDefault="00847890" w:rsidP="00847890">
      <w:pPr>
        <w:rPr>
          <w:b/>
          <w:bCs/>
          <w:i/>
          <w:iCs/>
          <w:lang w:val="es-ES"/>
        </w:rPr>
      </w:pPr>
    </w:p>
    <w:p w:rsidR="00847890" w:rsidRDefault="00847890" w:rsidP="00847890">
      <w:pPr>
        <w:rPr>
          <w:rFonts w:ascii="Arial" w:hAnsi="Arial" w:cs="Arial"/>
          <w:i/>
          <w:iCs/>
          <w:lang w:val="es-ES"/>
        </w:rPr>
      </w:pPr>
      <w:r>
        <w:rPr>
          <w:rFonts w:ascii="Arial" w:hAnsi="Arial" w:cs="Arial"/>
          <w:b/>
          <w:bCs/>
          <w:i/>
          <w:iCs/>
          <w:lang w:val="es-ES"/>
        </w:rPr>
        <w:t>Victor Madrigal-</w:t>
      </w:r>
      <w:proofErr w:type="spellStart"/>
      <w:r>
        <w:rPr>
          <w:rFonts w:ascii="Arial" w:hAnsi="Arial" w:cs="Arial"/>
          <w:b/>
          <w:bCs/>
          <w:i/>
          <w:iCs/>
          <w:lang w:val="es-ES"/>
        </w:rPr>
        <w:t>Borloz</w:t>
      </w:r>
      <w:proofErr w:type="spellEnd"/>
      <w:r>
        <w:rPr>
          <w:rFonts w:ascii="Arial" w:hAnsi="Arial" w:cs="Arial"/>
          <w:b/>
          <w:bCs/>
          <w:i/>
          <w:iCs/>
          <w:lang w:val="es-ES"/>
        </w:rPr>
        <w:t xml:space="preserve"> </w:t>
      </w:r>
      <w:r>
        <w:rPr>
          <w:rFonts w:ascii="Arial" w:hAnsi="Arial" w:cs="Arial"/>
          <w:i/>
          <w:iCs/>
          <w:lang w:val="es-ES"/>
        </w:rPr>
        <w:t>(Costa Rica)</w:t>
      </w:r>
      <w:r>
        <w:rPr>
          <w:rFonts w:ascii="Arial" w:hAnsi="Arial" w:cs="Arial"/>
          <w:lang w:val="es-ES"/>
        </w:rPr>
        <w:t xml:space="preserve"> </w:t>
      </w:r>
      <w:proofErr w:type="spellStart"/>
      <w:r>
        <w:rPr>
          <w:rFonts w:ascii="Arial" w:hAnsi="Arial" w:cs="Arial"/>
          <w:i/>
          <w:iCs/>
          <w:lang w:val="es-ES"/>
        </w:rPr>
        <w:t>assumiu</w:t>
      </w:r>
      <w:proofErr w:type="spellEnd"/>
      <w:r>
        <w:rPr>
          <w:rFonts w:ascii="Arial" w:hAnsi="Arial" w:cs="Arial"/>
          <w:i/>
          <w:iCs/>
          <w:lang w:val="es-ES"/>
        </w:rPr>
        <w:t xml:space="preserve"> o papel de </w:t>
      </w:r>
      <w:hyperlink r:id="rId4" w:history="1">
        <w:r>
          <w:rPr>
            <w:rStyle w:val="Hyperlink"/>
            <w:rFonts w:ascii="Arial" w:hAnsi="Arial" w:cs="Arial"/>
            <w:i/>
            <w:iCs/>
            <w:lang w:val="es-ES"/>
          </w:rPr>
          <w:t xml:space="preserve">Perito </w:t>
        </w:r>
        <w:proofErr w:type="spellStart"/>
        <w:r>
          <w:rPr>
            <w:rStyle w:val="Hyperlink"/>
            <w:rFonts w:ascii="Arial" w:hAnsi="Arial" w:cs="Arial"/>
            <w:i/>
            <w:iCs/>
            <w:lang w:val="es-ES"/>
          </w:rPr>
          <w:t>Independente</w:t>
        </w:r>
        <w:proofErr w:type="spellEnd"/>
        <w:r>
          <w:rPr>
            <w:rStyle w:val="Hyperlink"/>
            <w:rFonts w:ascii="Arial" w:hAnsi="Arial" w:cs="Arial"/>
            <w:i/>
            <w:iCs/>
            <w:lang w:val="es-ES"/>
          </w:rPr>
          <w:t xml:space="preserve"> da ONU </w:t>
        </w:r>
        <w:proofErr w:type="spellStart"/>
        <w:r>
          <w:rPr>
            <w:rStyle w:val="Hyperlink"/>
            <w:rFonts w:ascii="Arial" w:hAnsi="Arial" w:cs="Arial"/>
            <w:i/>
            <w:iCs/>
            <w:lang w:val="es-ES"/>
          </w:rPr>
          <w:t>sob</w:t>
        </w:r>
        <w:proofErr w:type="spellEnd"/>
        <w:r>
          <w:rPr>
            <w:rStyle w:val="Hyperlink"/>
            <w:rFonts w:ascii="Arial" w:hAnsi="Arial" w:cs="Arial"/>
            <w:i/>
            <w:iCs/>
            <w:lang w:val="es-ES"/>
          </w:rPr>
          <w:t xml:space="preserve"> a </w:t>
        </w:r>
        <w:proofErr w:type="spellStart"/>
        <w:r>
          <w:rPr>
            <w:rStyle w:val="Hyperlink"/>
            <w:rFonts w:ascii="Arial" w:hAnsi="Arial" w:cs="Arial"/>
            <w:i/>
            <w:iCs/>
            <w:lang w:val="es-ES"/>
          </w:rPr>
          <w:t>Violência</w:t>
        </w:r>
        <w:proofErr w:type="spellEnd"/>
        <w:r>
          <w:rPr>
            <w:rStyle w:val="Hyperlink"/>
            <w:rFonts w:ascii="Arial" w:hAnsi="Arial" w:cs="Arial"/>
            <w:i/>
            <w:iCs/>
            <w:lang w:val="es-ES"/>
          </w:rPr>
          <w:t xml:space="preserve"> e a </w:t>
        </w:r>
        <w:proofErr w:type="spellStart"/>
        <w:r>
          <w:rPr>
            <w:rStyle w:val="Hyperlink"/>
            <w:rFonts w:ascii="Arial" w:hAnsi="Arial" w:cs="Arial"/>
            <w:i/>
            <w:iCs/>
            <w:lang w:val="es-ES"/>
          </w:rPr>
          <w:t>Discriminação</w:t>
        </w:r>
        <w:proofErr w:type="spellEnd"/>
        <w:r>
          <w:rPr>
            <w:rStyle w:val="Hyperlink"/>
            <w:rFonts w:ascii="Arial" w:hAnsi="Arial" w:cs="Arial"/>
            <w:i/>
            <w:iCs/>
            <w:lang w:val="es-ES"/>
          </w:rPr>
          <w:t xml:space="preserve"> </w:t>
        </w:r>
        <w:proofErr w:type="spellStart"/>
        <w:r>
          <w:rPr>
            <w:rStyle w:val="Hyperlink"/>
            <w:rFonts w:ascii="Arial" w:hAnsi="Arial" w:cs="Arial"/>
            <w:i/>
            <w:iCs/>
            <w:lang w:val="es-ES"/>
          </w:rPr>
          <w:t>com</w:t>
        </w:r>
        <w:proofErr w:type="spellEnd"/>
        <w:r>
          <w:rPr>
            <w:rStyle w:val="Hyperlink"/>
            <w:rFonts w:ascii="Arial" w:hAnsi="Arial" w:cs="Arial"/>
            <w:i/>
            <w:iCs/>
            <w:lang w:val="es-ES"/>
          </w:rPr>
          <w:t xml:space="preserve"> base na </w:t>
        </w:r>
        <w:proofErr w:type="spellStart"/>
        <w:r>
          <w:rPr>
            <w:rStyle w:val="Hyperlink"/>
            <w:rFonts w:ascii="Arial" w:hAnsi="Arial" w:cs="Arial"/>
            <w:i/>
            <w:iCs/>
            <w:lang w:val="es-ES"/>
          </w:rPr>
          <w:t>Orientação</w:t>
        </w:r>
        <w:proofErr w:type="spellEnd"/>
        <w:r>
          <w:rPr>
            <w:rStyle w:val="Hyperlink"/>
            <w:rFonts w:ascii="Arial" w:hAnsi="Arial" w:cs="Arial"/>
            <w:i/>
            <w:iCs/>
            <w:lang w:val="es-ES"/>
          </w:rPr>
          <w:t xml:space="preserve"> Sexual e </w:t>
        </w:r>
        <w:proofErr w:type="spellStart"/>
        <w:r>
          <w:rPr>
            <w:rStyle w:val="Hyperlink"/>
            <w:rFonts w:ascii="Arial" w:hAnsi="Arial" w:cs="Arial"/>
            <w:i/>
            <w:iCs/>
            <w:lang w:val="es-ES"/>
          </w:rPr>
          <w:t>Identidade</w:t>
        </w:r>
        <w:proofErr w:type="spellEnd"/>
        <w:r>
          <w:rPr>
            <w:rStyle w:val="Hyperlink"/>
            <w:rFonts w:ascii="Arial" w:hAnsi="Arial" w:cs="Arial"/>
            <w:i/>
            <w:iCs/>
            <w:lang w:val="es-ES"/>
          </w:rPr>
          <w:t xml:space="preserve"> de </w:t>
        </w:r>
        <w:proofErr w:type="spellStart"/>
        <w:r>
          <w:rPr>
            <w:rStyle w:val="Hyperlink"/>
            <w:rFonts w:ascii="Arial" w:hAnsi="Arial" w:cs="Arial"/>
            <w:i/>
            <w:iCs/>
            <w:lang w:val="es-ES"/>
          </w:rPr>
          <w:t>Gênero</w:t>
        </w:r>
        <w:proofErr w:type="spellEnd"/>
      </w:hyperlink>
      <w:r>
        <w:rPr>
          <w:rFonts w:ascii="Arial" w:hAnsi="Arial" w:cs="Arial"/>
          <w:i/>
          <w:iCs/>
          <w:lang w:val="es-ES"/>
        </w:rPr>
        <w:t xml:space="preserve"> por </w:t>
      </w:r>
      <w:proofErr w:type="spellStart"/>
      <w:r>
        <w:rPr>
          <w:rFonts w:ascii="Arial" w:hAnsi="Arial" w:cs="Arial"/>
          <w:i/>
          <w:iCs/>
          <w:lang w:val="es-ES"/>
        </w:rPr>
        <w:t>um</w:t>
      </w:r>
      <w:proofErr w:type="spellEnd"/>
      <w:r>
        <w:rPr>
          <w:rFonts w:ascii="Arial" w:hAnsi="Arial" w:cs="Arial"/>
          <w:i/>
          <w:iCs/>
          <w:lang w:val="es-ES"/>
        </w:rPr>
        <w:t xml:space="preserve"> período de </w:t>
      </w:r>
      <w:proofErr w:type="spellStart"/>
      <w:r>
        <w:rPr>
          <w:rFonts w:ascii="Arial" w:hAnsi="Arial" w:cs="Arial"/>
          <w:i/>
          <w:iCs/>
          <w:lang w:val="es-ES"/>
        </w:rPr>
        <w:t>três</w:t>
      </w:r>
      <w:proofErr w:type="spellEnd"/>
      <w:r>
        <w:rPr>
          <w:rFonts w:ascii="Arial" w:hAnsi="Arial" w:cs="Arial"/>
          <w:i/>
          <w:iCs/>
          <w:lang w:val="es-ES"/>
        </w:rPr>
        <w:t xml:space="preserve"> anos a partir de 1º de Janeiro de 2018. </w:t>
      </w:r>
      <w:proofErr w:type="spellStart"/>
      <w:r>
        <w:rPr>
          <w:rFonts w:ascii="Arial" w:hAnsi="Arial" w:cs="Arial"/>
          <w:i/>
          <w:iCs/>
          <w:lang w:val="es-ES"/>
        </w:rPr>
        <w:t>Ele</w:t>
      </w:r>
      <w:proofErr w:type="spellEnd"/>
      <w:r>
        <w:rPr>
          <w:rFonts w:ascii="Arial" w:hAnsi="Arial" w:cs="Arial"/>
          <w:i/>
          <w:iCs/>
          <w:lang w:val="es-ES"/>
        </w:rPr>
        <w:t xml:space="preserve"> </w:t>
      </w:r>
      <w:proofErr w:type="spellStart"/>
      <w:r>
        <w:rPr>
          <w:rFonts w:ascii="Arial" w:hAnsi="Arial" w:cs="Arial"/>
          <w:i/>
          <w:iCs/>
          <w:lang w:val="es-ES"/>
        </w:rPr>
        <w:t>atua</w:t>
      </w:r>
      <w:proofErr w:type="spellEnd"/>
      <w:r>
        <w:rPr>
          <w:rFonts w:ascii="Arial" w:hAnsi="Arial" w:cs="Arial"/>
          <w:i/>
          <w:iCs/>
          <w:lang w:val="es-ES"/>
        </w:rPr>
        <w:t xml:space="preserve"> como </w:t>
      </w:r>
      <w:proofErr w:type="spellStart"/>
      <w:r>
        <w:rPr>
          <w:rFonts w:ascii="Arial" w:hAnsi="Arial" w:cs="Arial"/>
          <w:i/>
          <w:iCs/>
          <w:lang w:val="es-ES"/>
        </w:rPr>
        <w:t>Secretário-Geral</w:t>
      </w:r>
      <w:proofErr w:type="spellEnd"/>
      <w:r>
        <w:rPr>
          <w:rFonts w:ascii="Arial" w:hAnsi="Arial" w:cs="Arial"/>
          <w:i/>
          <w:iCs/>
          <w:lang w:val="es-ES"/>
        </w:rPr>
        <w:t xml:space="preserve"> do </w:t>
      </w:r>
      <w:proofErr w:type="spellStart"/>
      <w:r>
        <w:rPr>
          <w:rFonts w:ascii="Arial" w:hAnsi="Arial" w:cs="Arial"/>
          <w:i/>
          <w:iCs/>
          <w:lang w:val="es-ES"/>
        </w:rPr>
        <w:t>Conselho</w:t>
      </w:r>
      <w:proofErr w:type="spellEnd"/>
      <w:r>
        <w:rPr>
          <w:rFonts w:ascii="Arial" w:hAnsi="Arial" w:cs="Arial"/>
          <w:i/>
          <w:iCs/>
          <w:lang w:val="es-ES"/>
        </w:rPr>
        <w:t xml:space="preserve"> Internacional de </w:t>
      </w:r>
      <w:proofErr w:type="spellStart"/>
      <w:r>
        <w:rPr>
          <w:rFonts w:ascii="Arial" w:hAnsi="Arial" w:cs="Arial"/>
          <w:i/>
          <w:iCs/>
          <w:lang w:val="es-ES"/>
        </w:rPr>
        <w:t>Reabilitação</w:t>
      </w:r>
      <w:proofErr w:type="spellEnd"/>
      <w:r>
        <w:rPr>
          <w:rFonts w:ascii="Arial" w:hAnsi="Arial" w:cs="Arial"/>
          <w:i/>
          <w:iCs/>
          <w:lang w:val="es-ES"/>
        </w:rPr>
        <w:t xml:space="preserve"> para </w:t>
      </w:r>
      <w:proofErr w:type="spellStart"/>
      <w:r>
        <w:rPr>
          <w:rFonts w:ascii="Arial" w:hAnsi="Arial" w:cs="Arial"/>
          <w:i/>
          <w:iCs/>
          <w:lang w:val="es-ES"/>
        </w:rPr>
        <w:t>Vítimas</w:t>
      </w:r>
      <w:proofErr w:type="spellEnd"/>
      <w:r>
        <w:rPr>
          <w:rFonts w:ascii="Arial" w:hAnsi="Arial" w:cs="Arial"/>
          <w:i/>
          <w:iCs/>
          <w:lang w:val="es-ES"/>
        </w:rPr>
        <w:t xml:space="preserve"> de Tortura (IRCT), </w:t>
      </w:r>
      <w:proofErr w:type="spellStart"/>
      <w:r>
        <w:rPr>
          <w:rFonts w:ascii="Arial" w:hAnsi="Arial" w:cs="Arial"/>
          <w:i/>
          <w:iCs/>
          <w:lang w:val="es-ES"/>
        </w:rPr>
        <w:t>uma</w:t>
      </w:r>
      <w:proofErr w:type="spellEnd"/>
      <w:r>
        <w:rPr>
          <w:rFonts w:ascii="Arial" w:hAnsi="Arial" w:cs="Arial"/>
          <w:i/>
          <w:iCs/>
          <w:lang w:val="es-ES"/>
        </w:rPr>
        <w:t xml:space="preserve"> rede global de </w:t>
      </w:r>
      <w:proofErr w:type="spellStart"/>
      <w:r>
        <w:rPr>
          <w:rFonts w:ascii="Arial" w:hAnsi="Arial" w:cs="Arial"/>
          <w:i/>
          <w:iCs/>
          <w:lang w:val="es-ES"/>
        </w:rPr>
        <w:t>mais</w:t>
      </w:r>
      <w:proofErr w:type="spellEnd"/>
      <w:r>
        <w:rPr>
          <w:rFonts w:ascii="Arial" w:hAnsi="Arial" w:cs="Arial"/>
          <w:i/>
          <w:iCs/>
          <w:lang w:val="es-ES"/>
        </w:rPr>
        <w:t xml:space="preserve"> de 150 centros de </w:t>
      </w:r>
      <w:proofErr w:type="spellStart"/>
      <w:r>
        <w:rPr>
          <w:rFonts w:ascii="Arial" w:hAnsi="Arial" w:cs="Arial"/>
          <w:i/>
          <w:iCs/>
          <w:lang w:val="es-ES"/>
        </w:rPr>
        <w:t>reabilitação</w:t>
      </w:r>
      <w:proofErr w:type="spellEnd"/>
      <w:r>
        <w:rPr>
          <w:rFonts w:ascii="Arial" w:hAnsi="Arial" w:cs="Arial"/>
          <w:i/>
          <w:iCs/>
          <w:lang w:val="es-ES"/>
        </w:rPr>
        <w:t xml:space="preserve"> </w:t>
      </w:r>
      <w:proofErr w:type="spellStart"/>
      <w:r>
        <w:rPr>
          <w:rFonts w:ascii="Arial" w:hAnsi="Arial" w:cs="Arial"/>
          <w:i/>
          <w:iCs/>
          <w:lang w:val="es-ES"/>
        </w:rPr>
        <w:t>com</w:t>
      </w:r>
      <w:proofErr w:type="spellEnd"/>
      <w:r>
        <w:rPr>
          <w:rFonts w:ascii="Arial" w:hAnsi="Arial" w:cs="Arial"/>
          <w:i/>
          <w:iCs/>
          <w:lang w:val="es-ES"/>
        </w:rPr>
        <w:t xml:space="preserve"> a </w:t>
      </w:r>
      <w:proofErr w:type="spellStart"/>
      <w:r>
        <w:rPr>
          <w:rFonts w:ascii="Arial" w:hAnsi="Arial" w:cs="Arial"/>
          <w:i/>
          <w:iCs/>
          <w:lang w:val="es-ES"/>
        </w:rPr>
        <w:t>visão</w:t>
      </w:r>
      <w:proofErr w:type="spellEnd"/>
      <w:r>
        <w:rPr>
          <w:rFonts w:ascii="Arial" w:hAnsi="Arial" w:cs="Arial"/>
          <w:i/>
          <w:iCs/>
          <w:lang w:val="es-ES"/>
        </w:rPr>
        <w:t xml:space="preserve"> do pleno gozo do </w:t>
      </w:r>
      <w:proofErr w:type="spellStart"/>
      <w:r>
        <w:rPr>
          <w:rFonts w:ascii="Arial" w:hAnsi="Arial" w:cs="Arial"/>
          <w:i/>
          <w:iCs/>
          <w:lang w:val="es-ES"/>
        </w:rPr>
        <w:t>direito</w:t>
      </w:r>
      <w:proofErr w:type="spellEnd"/>
      <w:r>
        <w:rPr>
          <w:rFonts w:ascii="Arial" w:hAnsi="Arial" w:cs="Arial"/>
          <w:i/>
          <w:iCs/>
          <w:lang w:val="es-ES"/>
        </w:rPr>
        <w:t xml:space="preserve"> à </w:t>
      </w:r>
      <w:proofErr w:type="spellStart"/>
      <w:r>
        <w:rPr>
          <w:rFonts w:ascii="Arial" w:hAnsi="Arial" w:cs="Arial"/>
          <w:i/>
          <w:iCs/>
          <w:lang w:val="es-ES"/>
        </w:rPr>
        <w:t>reabilitação</w:t>
      </w:r>
      <w:proofErr w:type="spellEnd"/>
      <w:r>
        <w:rPr>
          <w:rFonts w:ascii="Arial" w:hAnsi="Arial" w:cs="Arial"/>
          <w:i/>
          <w:iCs/>
          <w:lang w:val="es-ES"/>
        </w:rPr>
        <w:t xml:space="preserve"> para </w:t>
      </w:r>
      <w:proofErr w:type="gramStart"/>
      <w:r>
        <w:rPr>
          <w:rFonts w:ascii="Arial" w:hAnsi="Arial" w:cs="Arial"/>
          <w:i/>
          <w:iCs/>
          <w:lang w:val="es-ES"/>
        </w:rPr>
        <w:t>todas as</w:t>
      </w:r>
      <w:proofErr w:type="gramEnd"/>
      <w:r>
        <w:rPr>
          <w:rFonts w:ascii="Arial" w:hAnsi="Arial" w:cs="Arial"/>
          <w:i/>
          <w:iCs/>
          <w:lang w:val="es-ES"/>
        </w:rPr>
        <w:t xml:space="preserve"> </w:t>
      </w:r>
      <w:proofErr w:type="spellStart"/>
      <w:r>
        <w:rPr>
          <w:rFonts w:ascii="Arial" w:hAnsi="Arial" w:cs="Arial"/>
          <w:i/>
          <w:iCs/>
          <w:lang w:val="es-ES"/>
        </w:rPr>
        <w:t>vítimas</w:t>
      </w:r>
      <w:proofErr w:type="spellEnd"/>
      <w:r>
        <w:rPr>
          <w:rFonts w:ascii="Arial" w:hAnsi="Arial" w:cs="Arial"/>
          <w:i/>
          <w:iCs/>
          <w:lang w:val="es-ES"/>
        </w:rPr>
        <w:t xml:space="preserve"> de tortura e </w:t>
      </w:r>
      <w:proofErr w:type="spellStart"/>
      <w:r>
        <w:rPr>
          <w:rFonts w:ascii="Arial" w:hAnsi="Arial" w:cs="Arial"/>
          <w:i/>
          <w:iCs/>
          <w:lang w:val="es-ES"/>
        </w:rPr>
        <w:t>maus</w:t>
      </w:r>
      <w:proofErr w:type="spellEnd"/>
      <w:r>
        <w:rPr>
          <w:rFonts w:ascii="Arial" w:hAnsi="Arial" w:cs="Arial"/>
          <w:i/>
          <w:iCs/>
          <w:lang w:val="es-ES"/>
        </w:rPr>
        <w:t xml:space="preserve">-tratos. </w:t>
      </w:r>
      <w:proofErr w:type="spellStart"/>
      <w:r>
        <w:rPr>
          <w:rFonts w:ascii="Arial" w:hAnsi="Arial" w:cs="Arial"/>
          <w:i/>
          <w:iCs/>
          <w:lang w:val="es-ES"/>
        </w:rPr>
        <w:t>Membro</w:t>
      </w:r>
      <w:proofErr w:type="spellEnd"/>
      <w:r>
        <w:rPr>
          <w:rFonts w:ascii="Arial" w:hAnsi="Arial" w:cs="Arial"/>
          <w:i/>
          <w:iCs/>
          <w:lang w:val="es-ES"/>
        </w:rPr>
        <w:t xml:space="preserve"> do </w:t>
      </w:r>
      <w:proofErr w:type="spellStart"/>
      <w:r>
        <w:rPr>
          <w:rFonts w:ascii="Arial" w:hAnsi="Arial" w:cs="Arial"/>
          <w:i/>
          <w:iCs/>
          <w:lang w:val="es-ES"/>
        </w:rPr>
        <w:t>Subcomitê</w:t>
      </w:r>
      <w:proofErr w:type="spellEnd"/>
      <w:r>
        <w:rPr>
          <w:rFonts w:ascii="Arial" w:hAnsi="Arial" w:cs="Arial"/>
          <w:i/>
          <w:iCs/>
          <w:lang w:val="es-ES"/>
        </w:rPr>
        <w:t xml:space="preserve"> das </w:t>
      </w:r>
      <w:proofErr w:type="spellStart"/>
      <w:r>
        <w:rPr>
          <w:rFonts w:ascii="Arial" w:hAnsi="Arial" w:cs="Arial"/>
          <w:i/>
          <w:iCs/>
          <w:lang w:val="es-ES"/>
        </w:rPr>
        <w:t>Nações</w:t>
      </w:r>
      <w:proofErr w:type="spellEnd"/>
      <w:r>
        <w:rPr>
          <w:rFonts w:ascii="Arial" w:hAnsi="Arial" w:cs="Arial"/>
          <w:i/>
          <w:iCs/>
          <w:lang w:val="es-ES"/>
        </w:rPr>
        <w:t xml:space="preserve"> Unidas para a </w:t>
      </w:r>
      <w:proofErr w:type="spellStart"/>
      <w:r>
        <w:rPr>
          <w:rFonts w:ascii="Arial" w:hAnsi="Arial" w:cs="Arial"/>
          <w:i/>
          <w:iCs/>
          <w:lang w:val="es-ES"/>
        </w:rPr>
        <w:t>Prevenção</w:t>
      </w:r>
      <w:proofErr w:type="spellEnd"/>
      <w:r>
        <w:rPr>
          <w:rFonts w:ascii="Arial" w:hAnsi="Arial" w:cs="Arial"/>
          <w:i/>
          <w:iCs/>
          <w:lang w:val="es-ES"/>
        </w:rPr>
        <w:t xml:space="preserve"> da Tortura de 2013 a 2016, o Sr. Madrigal-</w:t>
      </w:r>
      <w:proofErr w:type="spellStart"/>
      <w:r>
        <w:rPr>
          <w:rFonts w:ascii="Arial" w:hAnsi="Arial" w:cs="Arial"/>
          <w:i/>
          <w:iCs/>
          <w:lang w:val="es-ES"/>
        </w:rPr>
        <w:t>Borloz</w:t>
      </w:r>
      <w:proofErr w:type="spellEnd"/>
      <w:r>
        <w:rPr>
          <w:rFonts w:ascii="Arial" w:hAnsi="Arial" w:cs="Arial"/>
          <w:i/>
          <w:iCs/>
          <w:lang w:val="es-ES"/>
        </w:rPr>
        <w:t xml:space="preserve"> </w:t>
      </w:r>
      <w:proofErr w:type="spellStart"/>
      <w:r>
        <w:rPr>
          <w:rFonts w:ascii="Arial" w:hAnsi="Arial" w:cs="Arial"/>
          <w:i/>
          <w:iCs/>
          <w:lang w:val="es-ES"/>
        </w:rPr>
        <w:t>foi</w:t>
      </w:r>
      <w:proofErr w:type="spellEnd"/>
      <w:r>
        <w:rPr>
          <w:rFonts w:ascii="Arial" w:hAnsi="Arial" w:cs="Arial"/>
          <w:i/>
          <w:iCs/>
          <w:lang w:val="es-ES"/>
        </w:rPr>
        <w:t xml:space="preserve"> relator sobre as </w:t>
      </w:r>
      <w:proofErr w:type="spellStart"/>
      <w:r>
        <w:rPr>
          <w:rFonts w:ascii="Arial" w:hAnsi="Arial" w:cs="Arial"/>
          <w:i/>
          <w:iCs/>
          <w:lang w:val="es-ES"/>
        </w:rPr>
        <w:t>represálias</w:t>
      </w:r>
      <w:proofErr w:type="spellEnd"/>
      <w:r>
        <w:rPr>
          <w:rFonts w:ascii="Arial" w:hAnsi="Arial" w:cs="Arial"/>
          <w:i/>
          <w:iCs/>
          <w:lang w:val="es-ES"/>
        </w:rPr>
        <w:t xml:space="preserve"> e </w:t>
      </w:r>
      <w:proofErr w:type="spellStart"/>
      <w:r>
        <w:rPr>
          <w:rFonts w:ascii="Arial" w:hAnsi="Arial" w:cs="Arial"/>
          <w:i/>
          <w:iCs/>
          <w:lang w:val="es-ES"/>
        </w:rPr>
        <w:t>supervisionou</w:t>
      </w:r>
      <w:proofErr w:type="spellEnd"/>
      <w:r>
        <w:rPr>
          <w:rFonts w:ascii="Arial" w:hAnsi="Arial" w:cs="Arial"/>
          <w:i/>
          <w:iCs/>
          <w:lang w:val="es-ES"/>
        </w:rPr>
        <w:t xml:space="preserve"> </w:t>
      </w:r>
      <w:proofErr w:type="spellStart"/>
      <w:r>
        <w:rPr>
          <w:rFonts w:ascii="Arial" w:hAnsi="Arial" w:cs="Arial"/>
          <w:i/>
          <w:iCs/>
          <w:lang w:val="es-ES"/>
        </w:rPr>
        <w:t>um</w:t>
      </w:r>
      <w:proofErr w:type="spellEnd"/>
      <w:r>
        <w:rPr>
          <w:rFonts w:ascii="Arial" w:hAnsi="Arial" w:cs="Arial"/>
          <w:i/>
          <w:iCs/>
          <w:lang w:val="es-ES"/>
        </w:rPr>
        <w:t xml:space="preserve"> </w:t>
      </w:r>
      <w:proofErr w:type="spellStart"/>
      <w:r>
        <w:rPr>
          <w:rFonts w:ascii="Arial" w:hAnsi="Arial" w:cs="Arial"/>
          <w:i/>
          <w:iCs/>
          <w:lang w:val="es-ES"/>
        </w:rPr>
        <w:t>projeto</w:t>
      </w:r>
      <w:proofErr w:type="spellEnd"/>
      <w:r>
        <w:rPr>
          <w:rFonts w:ascii="Arial" w:hAnsi="Arial" w:cs="Arial"/>
          <w:i/>
          <w:iCs/>
          <w:lang w:val="es-ES"/>
        </w:rPr>
        <w:t xml:space="preserve"> de política sobre a tortura e os </w:t>
      </w:r>
      <w:proofErr w:type="spellStart"/>
      <w:r>
        <w:rPr>
          <w:rFonts w:ascii="Arial" w:hAnsi="Arial" w:cs="Arial"/>
          <w:i/>
          <w:iCs/>
          <w:lang w:val="es-ES"/>
        </w:rPr>
        <w:t>maus</w:t>
      </w:r>
      <w:proofErr w:type="spellEnd"/>
      <w:r>
        <w:rPr>
          <w:rFonts w:ascii="Arial" w:hAnsi="Arial" w:cs="Arial"/>
          <w:i/>
          <w:iCs/>
          <w:lang w:val="es-ES"/>
        </w:rPr>
        <w:t xml:space="preserve"> tratos </w:t>
      </w:r>
      <w:proofErr w:type="spellStart"/>
      <w:r>
        <w:rPr>
          <w:rFonts w:ascii="Arial" w:hAnsi="Arial" w:cs="Arial"/>
          <w:i/>
          <w:iCs/>
          <w:lang w:val="es-ES"/>
        </w:rPr>
        <w:t>às</w:t>
      </w:r>
      <w:proofErr w:type="spellEnd"/>
      <w:r>
        <w:rPr>
          <w:rFonts w:ascii="Arial" w:hAnsi="Arial" w:cs="Arial"/>
          <w:i/>
          <w:iCs/>
          <w:lang w:val="es-ES"/>
        </w:rPr>
        <w:t xml:space="preserve"> </w:t>
      </w:r>
      <w:proofErr w:type="spellStart"/>
      <w:r>
        <w:rPr>
          <w:rFonts w:ascii="Arial" w:hAnsi="Arial" w:cs="Arial"/>
          <w:i/>
          <w:iCs/>
          <w:lang w:val="es-ES"/>
        </w:rPr>
        <w:t>pessoas</w:t>
      </w:r>
      <w:proofErr w:type="spellEnd"/>
      <w:r>
        <w:rPr>
          <w:rFonts w:ascii="Arial" w:hAnsi="Arial" w:cs="Arial"/>
          <w:i/>
          <w:iCs/>
          <w:lang w:val="es-ES"/>
        </w:rPr>
        <w:t xml:space="preserve"> LGBTI. Antes </w:t>
      </w:r>
      <w:proofErr w:type="spellStart"/>
      <w:r>
        <w:rPr>
          <w:rFonts w:ascii="Arial" w:hAnsi="Arial" w:cs="Arial"/>
          <w:i/>
          <w:iCs/>
          <w:lang w:val="es-ES"/>
        </w:rPr>
        <w:t>disso</w:t>
      </w:r>
      <w:proofErr w:type="spellEnd"/>
      <w:r>
        <w:rPr>
          <w:rFonts w:ascii="Arial" w:hAnsi="Arial" w:cs="Arial"/>
          <w:i/>
          <w:iCs/>
          <w:lang w:val="es-ES"/>
        </w:rPr>
        <w:t xml:space="preserve">, </w:t>
      </w:r>
      <w:proofErr w:type="spellStart"/>
      <w:r>
        <w:rPr>
          <w:rFonts w:ascii="Arial" w:hAnsi="Arial" w:cs="Arial"/>
          <w:i/>
          <w:iCs/>
          <w:lang w:val="es-ES"/>
        </w:rPr>
        <w:t>liderou</w:t>
      </w:r>
      <w:proofErr w:type="spellEnd"/>
      <w:r>
        <w:rPr>
          <w:rFonts w:ascii="Arial" w:hAnsi="Arial" w:cs="Arial"/>
          <w:i/>
          <w:iCs/>
          <w:lang w:val="es-ES"/>
        </w:rPr>
        <w:t xml:space="preserve"> o </w:t>
      </w:r>
      <w:proofErr w:type="spellStart"/>
      <w:r>
        <w:rPr>
          <w:rFonts w:ascii="Arial" w:hAnsi="Arial" w:cs="Arial"/>
          <w:i/>
          <w:iCs/>
          <w:lang w:val="es-ES"/>
        </w:rPr>
        <w:t>trabalho</w:t>
      </w:r>
      <w:proofErr w:type="spellEnd"/>
      <w:r>
        <w:rPr>
          <w:rFonts w:ascii="Arial" w:hAnsi="Arial" w:cs="Arial"/>
          <w:i/>
          <w:iCs/>
          <w:lang w:val="es-ES"/>
        </w:rPr>
        <w:t xml:space="preserve"> técnico </w:t>
      </w:r>
      <w:proofErr w:type="spellStart"/>
      <w:r>
        <w:rPr>
          <w:rFonts w:ascii="Arial" w:hAnsi="Arial" w:cs="Arial"/>
          <w:i/>
          <w:iCs/>
          <w:lang w:val="es-ES"/>
        </w:rPr>
        <w:t>em</w:t>
      </w:r>
      <w:proofErr w:type="spellEnd"/>
      <w:r>
        <w:rPr>
          <w:rFonts w:ascii="Arial" w:hAnsi="Arial" w:cs="Arial"/>
          <w:i/>
          <w:iCs/>
          <w:lang w:val="es-ES"/>
        </w:rPr>
        <w:t xml:space="preserve"> numerosos casos, </w:t>
      </w:r>
      <w:proofErr w:type="spellStart"/>
      <w:r>
        <w:rPr>
          <w:rFonts w:ascii="Arial" w:hAnsi="Arial" w:cs="Arial"/>
          <w:i/>
          <w:iCs/>
          <w:lang w:val="es-ES"/>
        </w:rPr>
        <w:t>relatórios</w:t>
      </w:r>
      <w:proofErr w:type="spellEnd"/>
      <w:r>
        <w:rPr>
          <w:rFonts w:ascii="Arial" w:hAnsi="Arial" w:cs="Arial"/>
          <w:i/>
          <w:iCs/>
          <w:lang w:val="es-ES"/>
        </w:rPr>
        <w:t xml:space="preserve"> e </w:t>
      </w:r>
      <w:proofErr w:type="spellStart"/>
      <w:r>
        <w:rPr>
          <w:rFonts w:ascii="Arial" w:hAnsi="Arial" w:cs="Arial"/>
          <w:i/>
          <w:iCs/>
          <w:lang w:val="es-ES"/>
        </w:rPr>
        <w:t>testemunhos</w:t>
      </w:r>
      <w:proofErr w:type="spellEnd"/>
      <w:r>
        <w:rPr>
          <w:rFonts w:ascii="Arial" w:hAnsi="Arial" w:cs="Arial"/>
          <w:i/>
          <w:iCs/>
          <w:lang w:val="es-ES"/>
        </w:rPr>
        <w:t xml:space="preserve"> como </w:t>
      </w:r>
      <w:proofErr w:type="spellStart"/>
      <w:r>
        <w:rPr>
          <w:rFonts w:ascii="Arial" w:hAnsi="Arial" w:cs="Arial"/>
          <w:i/>
          <w:iCs/>
          <w:lang w:val="es-ES"/>
        </w:rPr>
        <w:t>Chefe</w:t>
      </w:r>
      <w:proofErr w:type="spellEnd"/>
      <w:r>
        <w:rPr>
          <w:rFonts w:ascii="Arial" w:hAnsi="Arial" w:cs="Arial"/>
          <w:i/>
          <w:iCs/>
          <w:lang w:val="es-ES"/>
        </w:rPr>
        <w:t xml:space="preserve"> de </w:t>
      </w:r>
      <w:proofErr w:type="spellStart"/>
      <w:r>
        <w:rPr>
          <w:rFonts w:ascii="Arial" w:hAnsi="Arial" w:cs="Arial"/>
          <w:i/>
          <w:iCs/>
          <w:lang w:val="es-ES"/>
        </w:rPr>
        <w:t>Litígios</w:t>
      </w:r>
      <w:proofErr w:type="spellEnd"/>
      <w:r>
        <w:rPr>
          <w:rFonts w:ascii="Arial" w:hAnsi="Arial" w:cs="Arial"/>
          <w:i/>
          <w:iCs/>
          <w:lang w:val="es-ES"/>
        </w:rPr>
        <w:t xml:space="preserve"> e </w:t>
      </w:r>
      <w:proofErr w:type="spellStart"/>
      <w:r>
        <w:rPr>
          <w:rFonts w:ascii="Arial" w:hAnsi="Arial" w:cs="Arial"/>
          <w:i/>
          <w:iCs/>
          <w:lang w:val="es-ES"/>
        </w:rPr>
        <w:t>Chefe</w:t>
      </w:r>
      <w:proofErr w:type="spellEnd"/>
      <w:r>
        <w:rPr>
          <w:rFonts w:ascii="Arial" w:hAnsi="Arial" w:cs="Arial"/>
          <w:i/>
          <w:iCs/>
          <w:lang w:val="es-ES"/>
        </w:rPr>
        <w:t xml:space="preserve"> do Registro da </w:t>
      </w:r>
      <w:proofErr w:type="spellStart"/>
      <w:r>
        <w:rPr>
          <w:rFonts w:ascii="Arial" w:hAnsi="Arial" w:cs="Arial"/>
          <w:i/>
          <w:iCs/>
          <w:lang w:val="es-ES"/>
        </w:rPr>
        <w:t>Comissão</w:t>
      </w:r>
      <w:proofErr w:type="spellEnd"/>
      <w:r>
        <w:rPr>
          <w:rFonts w:ascii="Arial" w:hAnsi="Arial" w:cs="Arial"/>
          <w:i/>
          <w:iCs/>
          <w:lang w:val="es-ES"/>
        </w:rPr>
        <w:t xml:space="preserve"> Interamericana de </w:t>
      </w:r>
      <w:proofErr w:type="spellStart"/>
      <w:r>
        <w:rPr>
          <w:rFonts w:ascii="Arial" w:hAnsi="Arial" w:cs="Arial"/>
          <w:i/>
          <w:iCs/>
          <w:lang w:val="es-ES"/>
        </w:rPr>
        <w:t>Direitos</w:t>
      </w:r>
      <w:proofErr w:type="spellEnd"/>
      <w:r>
        <w:rPr>
          <w:rFonts w:ascii="Arial" w:hAnsi="Arial" w:cs="Arial"/>
          <w:i/>
          <w:iCs/>
          <w:lang w:val="es-ES"/>
        </w:rPr>
        <w:t xml:space="preserve"> Humanos e </w:t>
      </w:r>
      <w:proofErr w:type="spellStart"/>
      <w:r>
        <w:rPr>
          <w:rFonts w:ascii="Arial" w:hAnsi="Arial" w:cs="Arial"/>
          <w:i/>
          <w:iCs/>
          <w:lang w:val="es-ES"/>
        </w:rPr>
        <w:t>também</w:t>
      </w:r>
      <w:proofErr w:type="spellEnd"/>
      <w:r>
        <w:rPr>
          <w:rFonts w:ascii="Arial" w:hAnsi="Arial" w:cs="Arial"/>
          <w:i/>
          <w:iCs/>
          <w:lang w:val="es-ES"/>
        </w:rPr>
        <w:t xml:space="preserve"> </w:t>
      </w:r>
      <w:proofErr w:type="spellStart"/>
      <w:r>
        <w:rPr>
          <w:rFonts w:ascii="Arial" w:hAnsi="Arial" w:cs="Arial"/>
          <w:i/>
          <w:iCs/>
          <w:lang w:val="es-ES"/>
        </w:rPr>
        <w:t>trabalhou</w:t>
      </w:r>
      <w:proofErr w:type="spellEnd"/>
      <w:r>
        <w:rPr>
          <w:rFonts w:ascii="Arial" w:hAnsi="Arial" w:cs="Arial"/>
          <w:i/>
          <w:iCs/>
          <w:lang w:val="es-ES"/>
        </w:rPr>
        <w:t xml:space="preserve"> no Instituto </w:t>
      </w:r>
      <w:proofErr w:type="spellStart"/>
      <w:r>
        <w:rPr>
          <w:rFonts w:ascii="Arial" w:hAnsi="Arial" w:cs="Arial"/>
          <w:i/>
          <w:iCs/>
          <w:lang w:val="es-ES"/>
        </w:rPr>
        <w:t>Dinamarquês</w:t>
      </w:r>
      <w:proofErr w:type="spellEnd"/>
      <w:r>
        <w:rPr>
          <w:rFonts w:ascii="Arial" w:hAnsi="Arial" w:cs="Arial"/>
          <w:i/>
          <w:iCs/>
          <w:lang w:val="es-ES"/>
        </w:rPr>
        <w:t xml:space="preserve"> de </w:t>
      </w:r>
      <w:proofErr w:type="spellStart"/>
      <w:r>
        <w:rPr>
          <w:rFonts w:ascii="Arial" w:hAnsi="Arial" w:cs="Arial"/>
          <w:i/>
          <w:iCs/>
          <w:lang w:val="es-ES"/>
        </w:rPr>
        <w:t>Direitos</w:t>
      </w:r>
      <w:proofErr w:type="spellEnd"/>
      <w:r>
        <w:rPr>
          <w:rFonts w:ascii="Arial" w:hAnsi="Arial" w:cs="Arial"/>
          <w:i/>
          <w:iCs/>
          <w:lang w:val="es-ES"/>
        </w:rPr>
        <w:t xml:space="preserve"> Humanos (Copenhague, Dinamarca) e no Corte Interamericana de </w:t>
      </w:r>
      <w:proofErr w:type="spellStart"/>
      <w:r>
        <w:rPr>
          <w:rFonts w:ascii="Arial" w:hAnsi="Arial" w:cs="Arial"/>
          <w:i/>
          <w:iCs/>
          <w:lang w:val="es-ES"/>
        </w:rPr>
        <w:t>Direitos</w:t>
      </w:r>
      <w:proofErr w:type="spellEnd"/>
      <w:r>
        <w:rPr>
          <w:rFonts w:ascii="Arial" w:hAnsi="Arial" w:cs="Arial"/>
          <w:i/>
          <w:iCs/>
          <w:lang w:val="es-ES"/>
        </w:rPr>
        <w:t xml:space="preserve"> Humanos (San José, Costa Rica).</w:t>
      </w:r>
    </w:p>
    <w:p w:rsidR="00847890" w:rsidRDefault="00847890" w:rsidP="00847890">
      <w:pPr>
        <w:rPr>
          <w:rFonts w:ascii="Arial" w:hAnsi="Arial" w:cs="Arial"/>
          <w:i/>
          <w:iCs/>
          <w:lang w:val="es-ES"/>
        </w:rPr>
      </w:pPr>
    </w:p>
    <w:p w:rsidR="00847890" w:rsidRDefault="00847890" w:rsidP="00847890">
      <w:pPr>
        <w:rPr>
          <w:rFonts w:ascii="Arial" w:hAnsi="Arial" w:cs="Arial"/>
          <w:i/>
          <w:iCs/>
          <w:lang w:val="es-ES"/>
        </w:rPr>
      </w:pPr>
      <w:r>
        <w:rPr>
          <w:rFonts w:ascii="Arial" w:hAnsi="Arial" w:cs="Arial"/>
          <w:i/>
          <w:iCs/>
          <w:lang w:val="es-ES"/>
        </w:rPr>
        <w:t xml:space="preserve">Os Peritos </w:t>
      </w:r>
      <w:proofErr w:type="spellStart"/>
      <w:r>
        <w:rPr>
          <w:rFonts w:ascii="Arial" w:hAnsi="Arial" w:cs="Arial"/>
          <w:i/>
          <w:iCs/>
          <w:lang w:val="es-ES"/>
        </w:rPr>
        <w:t>Independentes</w:t>
      </w:r>
      <w:proofErr w:type="spellEnd"/>
      <w:r>
        <w:rPr>
          <w:rFonts w:ascii="Arial" w:hAnsi="Arial" w:cs="Arial"/>
          <w:i/>
          <w:iCs/>
          <w:lang w:val="es-ES"/>
        </w:rPr>
        <w:t xml:space="preserve"> </w:t>
      </w:r>
      <w:proofErr w:type="spellStart"/>
      <w:r>
        <w:rPr>
          <w:rFonts w:ascii="Arial" w:hAnsi="Arial" w:cs="Arial"/>
          <w:i/>
          <w:iCs/>
          <w:lang w:val="es-ES"/>
        </w:rPr>
        <w:t>fazem</w:t>
      </w:r>
      <w:proofErr w:type="spellEnd"/>
      <w:r>
        <w:rPr>
          <w:rFonts w:ascii="Arial" w:hAnsi="Arial" w:cs="Arial"/>
          <w:i/>
          <w:iCs/>
          <w:lang w:val="es-ES"/>
        </w:rPr>
        <w:t xml:space="preserve"> parte do que é </w:t>
      </w:r>
      <w:proofErr w:type="spellStart"/>
      <w:r>
        <w:rPr>
          <w:rFonts w:ascii="Arial" w:hAnsi="Arial" w:cs="Arial"/>
          <w:i/>
          <w:iCs/>
          <w:lang w:val="es-ES"/>
        </w:rPr>
        <w:t>conhecido</w:t>
      </w:r>
      <w:proofErr w:type="spellEnd"/>
      <w:r>
        <w:rPr>
          <w:rFonts w:ascii="Arial" w:hAnsi="Arial" w:cs="Arial"/>
          <w:i/>
          <w:iCs/>
          <w:lang w:val="es-ES"/>
        </w:rPr>
        <w:t xml:space="preserve"> como os </w:t>
      </w:r>
      <w:hyperlink r:id="rId5" w:history="1">
        <w:proofErr w:type="spellStart"/>
        <w:r>
          <w:rPr>
            <w:rStyle w:val="Hyperlink"/>
            <w:rFonts w:ascii="Arial" w:hAnsi="Arial" w:cs="Arial"/>
            <w:i/>
            <w:iCs/>
            <w:lang w:val="es-ES"/>
          </w:rPr>
          <w:t>Procedimentos</w:t>
        </w:r>
        <w:proofErr w:type="spellEnd"/>
        <w:r>
          <w:rPr>
            <w:rStyle w:val="Hyperlink"/>
            <w:rFonts w:ascii="Arial" w:hAnsi="Arial" w:cs="Arial"/>
            <w:i/>
            <w:iCs/>
            <w:lang w:val="es-ES"/>
          </w:rPr>
          <w:t xml:space="preserve"> </w:t>
        </w:r>
        <w:proofErr w:type="spellStart"/>
        <w:r>
          <w:rPr>
            <w:rStyle w:val="Hyperlink"/>
            <w:rFonts w:ascii="Arial" w:hAnsi="Arial" w:cs="Arial"/>
            <w:i/>
            <w:iCs/>
            <w:lang w:val="es-ES"/>
          </w:rPr>
          <w:t>Especiais</w:t>
        </w:r>
        <w:proofErr w:type="spellEnd"/>
        <w:r>
          <w:rPr>
            <w:rStyle w:val="Hyperlink"/>
            <w:rFonts w:ascii="Arial" w:hAnsi="Arial" w:cs="Arial"/>
            <w:i/>
            <w:iCs/>
            <w:lang w:val="es-ES"/>
          </w:rPr>
          <w:t xml:space="preserve"> do </w:t>
        </w:r>
        <w:proofErr w:type="spellStart"/>
        <w:r>
          <w:rPr>
            <w:rStyle w:val="Hyperlink"/>
            <w:rFonts w:ascii="Arial" w:hAnsi="Arial" w:cs="Arial"/>
            <w:i/>
            <w:iCs/>
            <w:lang w:val="es-ES"/>
          </w:rPr>
          <w:t>Conselho</w:t>
        </w:r>
        <w:proofErr w:type="spellEnd"/>
        <w:r>
          <w:rPr>
            <w:rStyle w:val="Hyperlink"/>
            <w:rFonts w:ascii="Arial" w:hAnsi="Arial" w:cs="Arial"/>
            <w:i/>
            <w:iCs/>
            <w:lang w:val="es-ES"/>
          </w:rPr>
          <w:t xml:space="preserve"> de </w:t>
        </w:r>
        <w:proofErr w:type="spellStart"/>
        <w:r>
          <w:rPr>
            <w:rStyle w:val="Hyperlink"/>
            <w:rFonts w:ascii="Arial" w:hAnsi="Arial" w:cs="Arial"/>
            <w:i/>
            <w:iCs/>
            <w:lang w:val="es-ES"/>
          </w:rPr>
          <w:t>Direitos</w:t>
        </w:r>
        <w:proofErr w:type="spellEnd"/>
        <w:r>
          <w:rPr>
            <w:rStyle w:val="Hyperlink"/>
            <w:rFonts w:ascii="Arial" w:hAnsi="Arial" w:cs="Arial"/>
            <w:i/>
            <w:iCs/>
            <w:lang w:val="es-ES"/>
          </w:rPr>
          <w:t xml:space="preserve"> Humanos</w:t>
        </w:r>
      </w:hyperlink>
      <w:r>
        <w:rPr>
          <w:rFonts w:ascii="Arial" w:hAnsi="Arial" w:cs="Arial"/>
          <w:i/>
          <w:iCs/>
          <w:lang w:val="es-ES"/>
        </w:rPr>
        <w:t xml:space="preserve">. </w:t>
      </w:r>
      <w:proofErr w:type="spellStart"/>
      <w:r>
        <w:rPr>
          <w:rFonts w:ascii="Arial" w:hAnsi="Arial" w:cs="Arial"/>
          <w:i/>
          <w:iCs/>
          <w:lang w:val="es-ES"/>
        </w:rPr>
        <w:t>Procedimentos</w:t>
      </w:r>
      <w:proofErr w:type="spellEnd"/>
      <w:r>
        <w:rPr>
          <w:rFonts w:ascii="Arial" w:hAnsi="Arial" w:cs="Arial"/>
          <w:i/>
          <w:iCs/>
          <w:lang w:val="es-ES"/>
        </w:rPr>
        <w:t xml:space="preserve"> </w:t>
      </w:r>
      <w:proofErr w:type="spellStart"/>
      <w:r>
        <w:rPr>
          <w:rFonts w:ascii="Arial" w:hAnsi="Arial" w:cs="Arial"/>
          <w:i/>
          <w:iCs/>
          <w:lang w:val="es-ES"/>
        </w:rPr>
        <w:t>especiais</w:t>
      </w:r>
      <w:proofErr w:type="spellEnd"/>
      <w:r>
        <w:rPr>
          <w:rFonts w:ascii="Arial" w:hAnsi="Arial" w:cs="Arial"/>
          <w:i/>
          <w:iCs/>
          <w:lang w:val="es-ES"/>
        </w:rPr>
        <w:t xml:space="preserve">, o </w:t>
      </w:r>
      <w:proofErr w:type="spellStart"/>
      <w:r>
        <w:rPr>
          <w:rFonts w:ascii="Arial" w:hAnsi="Arial" w:cs="Arial"/>
          <w:i/>
          <w:iCs/>
          <w:lang w:val="es-ES"/>
        </w:rPr>
        <w:t>maior</w:t>
      </w:r>
      <w:proofErr w:type="spellEnd"/>
      <w:r>
        <w:rPr>
          <w:rFonts w:ascii="Arial" w:hAnsi="Arial" w:cs="Arial"/>
          <w:i/>
          <w:iCs/>
          <w:lang w:val="es-ES"/>
        </w:rPr>
        <w:t xml:space="preserve"> </w:t>
      </w:r>
      <w:proofErr w:type="spellStart"/>
      <w:r>
        <w:rPr>
          <w:rFonts w:ascii="Arial" w:hAnsi="Arial" w:cs="Arial"/>
          <w:i/>
          <w:iCs/>
          <w:lang w:val="es-ES"/>
        </w:rPr>
        <w:t>corpo</w:t>
      </w:r>
      <w:proofErr w:type="spellEnd"/>
      <w:r>
        <w:rPr>
          <w:rFonts w:ascii="Arial" w:hAnsi="Arial" w:cs="Arial"/>
          <w:i/>
          <w:iCs/>
          <w:lang w:val="es-ES"/>
        </w:rPr>
        <w:t xml:space="preserve"> de especialistas </w:t>
      </w:r>
      <w:proofErr w:type="spellStart"/>
      <w:r>
        <w:rPr>
          <w:rFonts w:ascii="Arial" w:hAnsi="Arial" w:cs="Arial"/>
          <w:i/>
          <w:iCs/>
          <w:lang w:val="es-ES"/>
        </w:rPr>
        <w:t>independentes</w:t>
      </w:r>
      <w:proofErr w:type="spellEnd"/>
      <w:r>
        <w:rPr>
          <w:rFonts w:ascii="Arial" w:hAnsi="Arial" w:cs="Arial"/>
          <w:i/>
          <w:iCs/>
          <w:lang w:val="es-ES"/>
        </w:rPr>
        <w:t xml:space="preserve"> no sistema de </w:t>
      </w:r>
      <w:proofErr w:type="spellStart"/>
      <w:r>
        <w:rPr>
          <w:rFonts w:ascii="Arial" w:hAnsi="Arial" w:cs="Arial"/>
          <w:i/>
          <w:iCs/>
          <w:lang w:val="es-ES"/>
        </w:rPr>
        <w:t>direitos</w:t>
      </w:r>
      <w:proofErr w:type="spellEnd"/>
      <w:r>
        <w:rPr>
          <w:rFonts w:ascii="Arial" w:hAnsi="Arial" w:cs="Arial"/>
          <w:i/>
          <w:iCs/>
          <w:lang w:val="es-ES"/>
        </w:rPr>
        <w:t xml:space="preserve"> humanos da ONU, é o </w:t>
      </w:r>
      <w:proofErr w:type="spellStart"/>
      <w:r>
        <w:rPr>
          <w:rFonts w:ascii="Arial" w:hAnsi="Arial" w:cs="Arial"/>
          <w:i/>
          <w:iCs/>
          <w:lang w:val="es-ES"/>
        </w:rPr>
        <w:t>nome</w:t>
      </w:r>
      <w:proofErr w:type="spellEnd"/>
      <w:r>
        <w:rPr>
          <w:rFonts w:ascii="Arial" w:hAnsi="Arial" w:cs="Arial"/>
          <w:i/>
          <w:iCs/>
          <w:lang w:val="es-ES"/>
        </w:rPr>
        <w:t xml:space="preserve"> </w:t>
      </w:r>
      <w:proofErr w:type="spellStart"/>
      <w:r>
        <w:rPr>
          <w:rFonts w:ascii="Arial" w:hAnsi="Arial" w:cs="Arial"/>
          <w:i/>
          <w:iCs/>
          <w:lang w:val="es-ES"/>
        </w:rPr>
        <w:t>geral</w:t>
      </w:r>
      <w:proofErr w:type="spellEnd"/>
      <w:r>
        <w:rPr>
          <w:rFonts w:ascii="Arial" w:hAnsi="Arial" w:cs="Arial"/>
          <w:i/>
          <w:iCs/>
          <w:lang w:val="es-ES"/>
        </w:rPr>
        <w:t xml:space="preserve"> dos mecanismos </w:t>
      </w:r>
      <w:proofErr w:type="spellStart"/>
      <w:r>
        <w:rPr>
          <w:rFonts w:ascii="Arial" w:hAnsi="Arial" w:cs="Arial"/>
          <w:i/>
          <w:iCs/>
          <w:lang w:val="es-ES"/>
        </w:rPr>
        <w:t>independentes</w:t>
      </w:r>
      <w:proofErr w:type="spellEnd"/>
      <w:r>
        <w:rPr>
          <w:rFonts w:ascii="Arial" w:hAnsi="Arial" w:cs="Arial"/>
          <w:i/>
          <w:iCs/>
          <w:lang w:val="es-ES"/>
        </w:rPr>
        <w:t xml:space="preserve"> de </w:t>
      </w:r>
      <w:proofErr w:type="spellStart"/>
      <w:r>
        <w:rPr>
          <w:rFonts w:ascii="Arial" w:hAnsi="Arial" w:cs="Arial"/>
          <w:i/>
          <w:iCs/>
          <w:lang w:val="es-ES"/>
        </w:rPr>
        <w:t>investigação</w:t>
      </w:r>
      <w:proofErr w:type="spellEnd"/>
      <w:r>
        <w:rPr>
          <w:rFonts w:ascii="Arial" w:hAnsi="Arial" w:cs="Arial"/>
          <w:i/>
          <w:iCs/>
          <w:lang w:val="es-ES"/>
        </w:rPr>
        <w:t xml:space="preserve"> e </w:t>
      </w:r>
      <w:proofErr w:type="spellStart"/>
      <w:r>
        <w:rPr>
          <w:rFonts w:ascii="Arial" w:hAnsi="Arial" w:cs="Arial"/>
          <w:i/>
          <w:iCs/>
          <w:lang w:val="es-ES"/>
        </w:rPr>
        <w:t>monitoramento</w:t>
      </w:r>
      <w:proofErr w:type="spellEnd"/>
      <w:r>
        <w:rPr>
          <w:rFonts w:ascii="Arial" w:hAnsi="Arial" w:cs="Arial"/>
          <w:i/>
          <w:iCs/>
          <w:lang w:val="es-ES"/>
        </w:rPr>
        <w:t xml:space="preserve"> do </w:t>
      </w:r>
      <w:proofErr w:type="spellStart"/>
      <w:r>
        <w:rPr>
          <w:rFonts w:ascii="Arial" w:hAnsi="Arial" w:cs="Arial"/>
          <w:i/>
          <w:iCs/>
          <w:lang w:val="es-ES"/>
        </w:rPr>
        <w:t>Conselho</w:t>
      </w:r>
      <w:proofErr w:type="spellEnd"/>
      <w:r>
        <w:rPr>
          <w:rFonts w:ascii="Arial" w:hAnsi="Arial" w:cs="Arial"/>
          <w:i/>
          <w:iCs/>
          <w:lang w:val="es-ES"/>
        </w:rPr>
        <w:t xml:space="preserve"> que </w:t>
      </w:r>
      <w:proofErr w:type="spellStart"/>
      <w:r>
        <w:rPr>
          <w:rFonts w:ascii="Arial" w:hAnsi="Arial" w:cs="Arial"/>
          <w:i/>
          <w:iCs/>
          <w:lang w:val="es-ES"/>
        </w:rPr>
        <w:t>abordam</w:t>
      </w:r>
      <w:proofErr w:type="spellEnd"/>
      <w:r>
        <w:rPr>
          <w:rFonts w:ascii="Arial" w:hAnsi="Arial" w:cs="Arial"/>
          <w:i/>
          <w:iCs/>
          <w:lang w:val="es-ES"/>
        </w:rPr>
        <w:t xml:space="preserve"> </w:t>
      </w:r>
      <w:proofErr w:type="spellStart"/>
      <w:r>
        <w:rPr>
          <w:rFonts w:ascii="Arial" w:hAnsi="Arial" w:cs="Arial"/>
          <w:i/>
          <w:iCs/>
          <w:lang w:val="es-ES"/>
        </w:rPr>
        <w:t>situações</w:t>
      </w:r>
      <w:proofErr w:type="spellEnd"/>
      <w:r>
        <w:rPr>
          <w:rFonts w:ascii="Arial" w:hAnsi="Arial" w:cs="Arial"/>
          <w:i/>
          <w:iCs/>
          <w:lang w:val="es-ES"/>
        </w:rPr>
        <w:t xml:space="preserve"> específicas de países </w:t>
      </w:r>
      <w:proofErr w:type="spellStart"/>
      <w:r>
        <w:rPr>
          <w:rFonts w:ascii="Arial" w:hAnsi="Arial" w:cs="Arial"/>
          <w:i/>
          <w:iCs/>
          <w:lang w:val="es-ES"/>
        </w:rPr>
        <w:t>ou</w:t>
      </w:r>
      <w:proofErr w:type="spellEnd"/>
      <w:r>
        <w:rPr>
          <w:rFonts w:ascii="Arial" w:hAnsi="Arial" w:cs="Arial"/>
          <w:i/>
          <w:iCs/>
          <w:lang w:val="es-ES"/>
        </w:rPr>
        <w:t xml:space="preserve"> </w:t>
      </w:r>
      <w:proofErr w:type="spellStart"/>
      <w:r>
        <w:rPr>
          <w:rFonts w:ascii="Arial" w:hAnsi="Arial" w:cs="Arial"/>
          <w:i/>
          <w:iCs/>
          <w:lang w:val="es-ES"/>
        </w:rPr>
        <w:t>questões</w:t>
      </w:r>
      <w:proofErr w:type="spellEnd"/>
      <w:r>
        <w:rPr>
          <w:rFonts w:ascii="Arial" w:hAnsi="Arial" w:cs="Arial"/>
          <w:i/>
          <w:iCs/>
          <w:lang w:val="es-ES"/>
        </w:rPr>
        <w:t xml:space="preserve"> temáticas </w:t>
      </w:r>
      <w:proofErr w:type="spellStart"/>
      <w:r>
        <w:rPr>
          <w:rFonts w:ascii="Arial" w:hAnsi="Arial" w:cs="Arial"/>
          <w:i/>
          <w:iCs/>
          <w:lang w:val="es-ES"/>
        </w:rPr>
        <w:t>em</w:t>
      </w:r>
      <w:proofErr w:type="spellEnd"/>
      <w:r>
        <w:rPr>
          <w:rFonts w:ascii="Arial" w:hAnsi="Arial" w:cs="Arial"/>
          <w:i/>
          <w:iCs/>
          <w:lang w:val="es-ES"/>
        </w:rPr>
        <w:t xml:space="preserve"> </w:t>
      </w:r>
      <w:proofErr w:type="gramStart"/>
      <w:r>
        <w:rPr>
          <w:rFonts w:ascii="Arial" w:hAnsi="Arial" w:cs="Arial"/>
          <w:i/>
          <w:iCs/>
          <w:lang w:val="es-ES"/>
        </w:rPr>
        <w:t>todas as</w:t>
      </w:r>
      <w:proofErr w:type="gramEnd"/>
      <w:r>
        <w:rPr>
          <w:rFonts w:ascii="Arial" w:hAnsi="Arial" w:cs="Arial"/>
          <w:i/>
          <w:iCs/>
          <w:lang w:val="es-ES"/>
        </w:rPr>
        <w:t xml:space="preserve"> partes do mundo. Especialistas </w:t>
      </w:r>
      <w:proofErr w:type="spellStart"/>
      <w:r>
        <w:rPr>
          <w:rFonts w:ascii="Arial" w:hAnsi="Arial" w:cs="Arial"/>
          <w:i/>
          <w:iCs/>
          <w:lang w:val="es-ES"/>
        </w:rPr>
        <w:t>em</w:t>
      </w:r>
      <w:proofErr w:type="spellEnd"/>
      <w:r>
        <w:rPr>
          <w:rFonts w:ascii="Arial" w:hAnsi="Arial" w:cs="Arial"/>
          <w:i/>
          <w:iCs/>
          <w:lang w:val="es-ES"/>
        </w:rPr>
        <w:t xml:space="preserve"> </w:t>
      </w:r>
      <w:proofErr w:type="spellStart"/>
      <w:r>
        <w:rPr>
          <w:rFonts w:ascii="Arial" w:hAnsi="Arial" w:cs="Arial"/>
          <w:i/>
          <w:iCs/>
          <w:lang w:val="es-ES"/>
        </w:rPr>
        <w:t>Procedimentos</w:t>
      </w:r>
      <w:proofErr w:type="spellEnd"/>
      <w:r>
        <w:rPr>
          <w:rFonts w:ascii="Arial" w:hAnsi="Arial" w:cs="Arial"/>
          <w:i/>
          <w:iCs/>
          <w:lang w:val="es-ES"/>
        </w:rPr>
        <w:t xml:space="preserve"> </w:t>
      </w:r>
      <w:proofErr w:type="spellStart"/>
      <w:r>
        <w:rPr>
          <w:rFonts w:ascii="Arial" w:hAnsi="Arial" w:cs="Arial"/>
          <w:i/>
          <w:iCs/>
          <w:lang w:val="es-ES"/>
        </w:rPr>
        <w:t>Especiais</w:t>
      </w:r>
      <w:proofErr w:type="spellEnd"/>
      <w:r>
        <w:rPr>
          <w:rFonts w:ascii="Arial" w:hAnsi="Arial" w:cs="Arial"/>
          <w:i/>
          <w:iCs/>
          <w:lang w:val="es-ES"/>
        </w:rPr>
        <w:t xml:space="preserve"> </w:t>
      </w:r>
      <w:proofErr w:type="spellStart"/>
      <w:r>
        <w:rPr>
          <w:rFonts w:ascii="Arial" w:hAnsi="Arial" w:cs="Arial"/>
          <w:i/>
          <w:iCs/>
          <w:lang w:val="es-ES"/>
        </w:rPr>
        <w:t>trabalham</w:t>
      </w:r>
      <w:proofErr w:type="spellEnd"/>
      <w:r>
        <w:rPr>
          <w:rFonts w:ascii="Arial" w:hAnsi="Arial" w:cs="Arial"/>
          <w:i/>
          <w:iCs/>
          <w:lang w:val="es-ES"/>
        </w:rPr>
        <w:t xml:space="preserve"> de forma </w:t>
      </w:r>
      <w:proofErr w:type="spellStart"/>
      <w:r>
        <w:rPr>
          <w:rFonts w:ascii="Arial" w:hAnsi="Arial" w:cs="Arial"/>
          <w:i/>
          <w:iCs/>
          <w:lang w:val="es-ES"/>
        </w:rPr>
        <w:t>voluntária</w:t>
      </w:r>
      <w:proofErr w:type="spellEnd"/>
      <w:r>
        <w:rPr>
          <w:rFonts w:ascii="Arial" w:hAnsi="Arial" w:cs="Arial"/>
          <w:i/>
          <w:iCs/>
          <w:lang w:val="es-ES"/>
        </w:rPr>
        <w:t xml:space="preserve">; eles </w:t>
      </w:r>
      <w:proofErr w:type="spellStart"/>
      <w:r>
        <w:rPr>
          <w:rFonts w:ascii="Arial" w:hAnsi="Arial" w:cs="Arial"/>
          <w:i/>
          <w:iCs/>
          <w:lang w:val="es-ES"/>
        </w:rPr>
        <w:t>não</w:t>
      </w:r>
      <w:proofErr w:type="spellEnd"/>
      <w:r>
        <w:rPr>
          <w:rFonts w:ascii="Arial" w:hAnsi="Arial" w:cs="Arial"/>
          <w:i/>
          <w:iCs/>
          <w:lang w:val="es-ES"/>
        </w:rPr>
        <w:t xml:space="preserve"> </w:t>
      </w:r>
      <w:proofErr w:type="spellStart"/>
      <w:r>
        <w:rPr>
          <w:rFonts w:ascii="Arial" w:hAnsi="Arial" w:cs="Arial"/>
          <w:i/>
          <w:iCs/>
          <w:lang w:val="es-ES"/>
        </w:rPr>
        <w:t>são</w:t>
      </w:r>
      <w:proofErr w:type="spellEnd"/>
      <w:r>
        <w:rPr>
          <w:rFonts w:ascii="Arial" w:hAnsi="Arial" w:cs="Arial"/>
          <w:i/>
          <w:iCs/>
          <w:lang w:val="es-ES"/>
        </w:rPr>
        <w:t xml:space="preserve"> </w:t>
      </w:r>
      <w:proofErr w:type="spellStart"/>
      <w:r>
        <w:rPr>
          <w:rFonts w:ascii="Arial" w:hAnsi="Arial" w:cs="Arial"/>
          <w:i/>
          <w:iCs/>
          <w:lang w:val="es-ES"/>
        </w:rPr>
        <w:t>funcionários</w:t>
      </w:r>
      <w:proofErr w:type="spellEnd"/>
      <w:r>
        <w:rPr>
          <w:rFonts w:ascii="Arial" w:hAnsi="Arial" w:cs="Arial"/>
          <w:i/>
          <w:iCs/>
          <w:lang w:val="es-ES"/>
        </w:rPr>
        <w:t xml:space="preserve"> da ONU e </w:t>
      </w:r>
      <w:proofErr w:type="spellStart"/>
      <w:r>
        <w:rPr>
          <w:rFonts w:ascii="Arial" w:hAnsi="Arial" w:cs="Arial"/>
          <w:i/>
          <w:iCs/>
          <w:lang w:val="es-ES"/>
        </w:rPr>
        <w:t>não</w:t>
      </w:r>
      <w:proofErr w:type="spellEnd"/>
      <w:r>
        <w:rPr>
          <w:rFonts w:ascii="Arial" w:hAnsi="Arial" w:cs="Arial"/>
          <w:i/>
          <w:iCs/>
          <w:lang w:val="es-ES"/>
        </w:rPr>
        <w:t xml:space="preserve"> </w:t>
      </w:r>
      <w:proofErr w:type="spellStart"/>
      <w:r>
        <w:rPr>
          <w:rFonts w:ascii="Arial" w:hAnsi="Arial" w:cs="Arial"/>
          <w:i/>
          <w:iCs/>
          <w:lang w:val="es-ES"/>
        </w:rPr>
        <w:t>recebem</w:t>
      </w:r>
      <w:proofErr w:type="spellEnd"/>
      <w:r>
        <w:rPr>
          <w:rFonts w:ascii="Arial" w:hAnsi="Arial" w:cs="Arial"/>
          <w:i/>
          <w:iCs/>
          <w:lang w:val="es-ES"/>
        </w:rPr>
        <w:t xml:space="preserve"> </w:t>
      </w:r>
      <w:proofErr w:type="spellStart"/>
      <w:r>
        <w:rPr>
          <w:rFonts w:ascii="Arial" w:hAnsi="Arial" w:cs="Arial"/>
          <w:i/>
          <w:iCs/>
          <w:lang w:val="es-ES"/>
        </w:rPr>
        <w:t>salário</w:t>
      </w:r>
      <w:proofErr w:type="spellEnd"/>
      <w:r>
        <w:rPr>
          <w:rFonts w:ascii="Arial" w:hAnsi="Arial" w:cs="Arial"/>
          <w:i/>
          <w:iCs/>
          <w:lang w:val="es-ES"/>
        </w:rPr>
        <w:t xml:space="preserve"> pelo </w:t>
      </w:r>
      <w:proofErr w:type="spellStart"/>
      <w:r>
        <w:rPr>
          <w:rFonts w:ascii="Arial" w:hAnsi="Arial" w:cs="Arial"/>
          <w:i/>
          <w:iCs/>
          <w:lang w:val="es-ES"/>
        </w:rPr>
        <w:t>seu</w:t>
      </w:r>
      <w:proofErr w:type="spellEnd"/>
      <w:r>
        <w:rPr>
          <w:rFonts w:ascii="Arial" w:hAnsi="Arial" w:cs="Arial"/>
          <w:i/>
          <w:iCs/>
          <w:lang w:val="es-ES"/>
        </w:rPr>
        <w:t xml:space="preserve"> </w:t>
      </w:r>
      <w:proofErr w:type="spellStart"/>
      <w:r>
        <w:rPr>
          <w:rFonts w:ascii="Arial" w:hAnsi="Arial" w:cs="Arial"/>
          <w:i/>
          <w:iCs/>
          <w:lang w:val="es-ES"/>
        </w:rPr>
        <w:t>trabalho</w:t>
      </w:r>
      <w:proofErr w:type="spellEnd"/>
      <w:r>
        <w:rPr>
          <w:rFonts w:ascii="Arial" w:hAnsi="Arial" w:cs="Arial"/>
          <w:i/>
          <w:iCs/>
          <w:lang w:val="es-ES"/>
        </w:rPr>
        <w:t xml:space="preserve">. Eles </w:t>
      </w:r>
      <w:proofErr w:type="spellStart"/>
      <w:r>
        <w:rPr>
          <w:rFonts w:ascii="Arial" w:hAnsi="Arial" w:cs="Arial"/>
          <w:i/>
          <w:iCs/>
          <w:lang w:val="es-ES"/>
        </w:rPr>
        <w:t>são</w:t>
      </w:r>
      <w:proofErr w:type="spellEnd"/>
      <w:r>
        <w:rPr>
          <w:rFonts w:ascii="Arial" w:hAnsi="Arial" w:cs="Arial"/>
          <w:i/>
          <w:iCs/>
          <w:lang w:val="es-ES"/>
        </w:rPr>
        <w:t xml:space="preserve"> </w:t>
      </w:r>
      <w:proofErr w:type="spellStart"/>
      <w:r>
        <w:rPr>
          <w:rFonts w:ascii="Arial" w:hAnsi="Arial" w:cs="Arial"/>
          <w:i/>
          <w:iCs/>
          <w:lang w:val="es-ES"/>
        </w:rPr>
        <w:t>independentes</w:t>
      </w:r>
      <w:proofErr w:type="spellEnd"/>
      <w:r>
        <w:rPr>
          <w:rFonts w:ascii="Arial" w:hAnsi="Arial" w:cs="Arial"/>
          <w:i/>
          <w:iCs/>
          <w:lang w:val="es-ES"/>
        </w:rPr>
        <w:t xml:space="preserve"> de </w:t>
      </w:r>
      <w:proofErr w:type="spellStart"/>
      <w:r>
        <w:rPr>
          <w:rFonts w:ascii="Arial" w:hAnsi="Arial" w:cs="Arial"/>
          <w:i/>
          <w:iCs/>
          <w:lang w:val="es-ES"/>
        </w:rPr>
        <w:t>qualquer</w:t>
      </w:r>
      <w:proofErr w:type="spellEnd"/>
      <w:r>
        <w:rPr>
          <w:rFonts w:ascii="Arial" w:hAnsi="Arial" w:cs="Arial"/>
          <w:i/>
          <w:iCs/>
          <w:lang w:val="es-ES"/>
        </w:rPr>
        <w:t xml:space="preserve"> </w:t>
      </w:r>
      <w:proofErr w:type="spellStart"/>
      <w:r>
        <w:rPr>
          <w:rFonts w:ascii="Arial" w:hAnsi="Arial" w:cs="Arial"/>
          <w:i/>
          <w:iCs/>
          <w:lang w:val="es-ES"/>
        </w:rPr>
        <w:t>governo</w:t>
      </w:r>
      <w:proofErr w:type="spellEnd"/>
      <w:r>
        <w:rPr>
          <w:rFonts w:ascii="Arial" w:hAnsi="Arial" w:cs="Arial"/>
          <w:i/>
          <w:iCs/>
          <w:lang w:val="es-ES"/>
        </w:rPr>
        <w:t xml:space="preserve"> </w:t>
      </w:r>
      <w:proofErr w:type="spellStart"/>
      <w:r>
        <w:rPr>
          <w:rFonts w:ascii="Arial" w:hAnsi="Arial" w:cs="Arial"/>
          <w:i/>
          <w:iCs/>
          <w:lang w:val="es-ES"/>
        </w:rPr>
        <w:t>ou</w:t>
      </w:r>
      <w:proofErr w:type="spellEnd"/>
      <w:r>
        <w:rPr>
          <w:rFonts w:ascii="Arial" w:hAnsi="Arial" w:cs="Arial"/>
          <w:i/>
          <w:iCs/>
          <w:lang w:val="es-ES"/>
        </w:rPr>
        <w:t xml:space="preserve"> </w:t>
      </w:r>
      <w:proofErr w:type="spellStart"/>
      <w:r>
        <w:rPr>
          <w:rFonts w:ascii="Arial" w:hAnsi="Arial" w:cs="Arial"/>
          <w:i/>
          <w:iCs/>
          <w:lang w:val="es-ES"/>
        </w:rPr>
        <w:t>organização</w:t>
      </w:r>
      <w:proofErr w:type="spellEnd"/>
      <w:r>
        <w:rPr>
          <w:rFonts w:ascii="Arial" w:hAnsi="Arial" w:cs="Arial"/>
          <w:i/>
          <w:iCs/>
          <w:lang w:val="es-ES"/>
        </w:rPr>
        <w:t xml:space="preserve"> e </w:t>
      </w:r>
      <w:proofErr w:type="spellStart"/>
      <w:r>
        <w:rPr>
          <w:rFonts w:ascii="Arial" w:hAnsi="Arial" w:cs="Arial"/>
          <w:i/>
          <w:iCs/>
          <w:lang w:val="es-ES"/>
        </w:rPr>
        <w:t>servem</w:t>
      </w:r>
      <w:proofErr w:type="spellEnd"/>
      <w:r>
        <w:rPr>
          <w:rFonts w:ascii="Arial" w:hAnsi="Arial" w:cs="Arial"/>
          <w:i/>
          <w:iCs/>
          <w:lang w:val="es-ES"/>
        </w:rPr>
        <w:t xml:space="preserve"> </w:t>
      </w:r>
      <w:proofErr w:type="spellStart"/>
      <w:r>
        <w:rPr>
          <w:rFonts w:ascii="Arial" w:hAnsi="Arial" w:cs="Arial"/>
          <w:i/>
          <w:iCs/>
          <w:lang w:val="es-ES"/>
        </w:rPr>
        <w:t>em</w:t>
      </w:r>
      <w:proofErr w:type="spellEnd"/>
      <w:r>
        <w:rPr>
          <w:rFonts w:ascii="Arial" w:hAnsi="Arial" w:cs="Arial"/>
          <w:i/>
          <w:iCs/>
          <w:lang w:val="es-ES"/>
        </w:rPr>
        <w:t xml:space="preserve"> </w:t>
      </w:r>
      <w:proofErr w:type="spellStart"/>
      <w:r>
        <w:rPr>
          <w:rFonts w:ascii="Arial" w:hAnsi="Arial" w:cs="Arial"/>
          <w:i/>
          <w:iCs/>
          <w:lang w:val="es-ES"/>
        </w:rPr>
        <w:t>sua</w:t>
      </w:r>
      <w:proofErr w:type="spellEnd"/>
      <w:r>
        <w:rPr>
          <w:rFonts w:ascii="Arial" w:hAnsi="Arial" w:cs="Arial"/>
          <w:i/>
          <w:iCs/>
          <w:lang w:val="es-ES"/>
        </w:rPr>
        <w:t xml:space="preserve"> </w:t>
      </w:r>
      <w:proofErr w:type="spellStart"/>
      <w:r>
        <w:rPr>
          <w:rFonts w:ascii="Arial" w:hAnsi="Arial" w:cs="Arial"/>
          <w:i/>
          <w:iCs/>
          <w:lang w:val="es-ES"/>
        </w:rPr>
        <w:t>capacidade</w:t>
      </w:r>
      <w:proofErr w:type="spellEnd"/>
      <w:r>
        <w:rPr>
          <w:rFonts w:ascii="Arial" w:hAnsi="Arial" w:cs="Arial"/>
          <w:i/>
          <w:iCs/>
          <w:lang w:val="es-ES"/>
        </w:rPr>
        <w:t xml:space="preserve"> individual.</w:t>
      </w:r>
    </w:p>
    <w:p w:rsidR="00847890" w:rsidRDefault="00847890" w:rsidP="00847890">
      <w:pPr>
        <w:rPr>
          <w:rFonts w:ascii="Arial" w:hAnsi="Arial" w:cs="Arial"/>
          <w:i/>
          <w:iCs/>
          <w:lang w:val="es-ES"/>
        </w:rPr>
      </w:pPr>
    </w:p>
    <w:p w:rsidR="00847890" w:rsidRDefault="00847890" w:rsidP="00847890">
      <w:pPr>
        <w:rPr>
          <w:rFonts w:ascii="Arial" w:hAnsi="Arial" w:cs="Arial"/>
          <w:i/>
          <w:iCs/>
          <w:lang w:val="es-ES"/>
        </w:rPr>
      </w:pPr>
      <w:r>
        <w:rPr>
          <w:rFonts w:ascii="Arial" w:hAnsi="Arial" w:cs="Arial"/>
          <w:i/>
          <w:iCs/>
          <w:lang w:val="es-ES"/>
        </w:rPr>
        <w:t xml:space="preserve">Página do país dos </w:t>
      </w:r>
      <w:proofErr w:type="spellStart"/>
      <w:r>
        <w:rPr>
          <w:rFonts w:ascii="Arial" w:hAnsi="Arial" w:cs="Arial"/>
          <w:i/>
          <w:iCs/>
          <w:lang w:val="es-ES"/>
        </w:rPr>
        <w:t>direitos</w:t>
      </w:r>
      <w:proofErr w:type="spellEnd"/>
      <w:r>
        <w:rPr>
          <w:rFonts w:ascii="Arial" w:hAnsi="Arial" w:cs="Arial"/>
          <w:i/>
          <w:iCs/>
          <w:lang w:val="es-ES"/>
        </w:rPr>
        <w:t xml:space="preserve"> humanos da ONU: </w:t>
      </w:r>
      <w:hyperlink r:id="rId6" w:history="1">
        <w:proofErr w:type="spellStart"/>
        <w:r>
          <w:rPr>
            <w:rStyle w:val="Hyperlink"/>
            <w:rFonts w:ascii="Arial" w:hAnsi="Arial" w:cs="Arial"/>
            <w:i/>
            <w:iCs/>
            <w:lang w:val="es-ES"/>
          </w:rPr>
          <w:t>Moçambique</w:t>
        </w:r>
        <w:proofErr w:type="spellEnd"/>
      </w:hyperlink>
    </w:p>
    <w:p w:rsidR="00847890" w:rsidRDefault="00847890" w:rsidP="00847890">
      <w:pPr>
        <w:rPr>
          <w:rFonts w:ascii="Arial" w:hAnsi="Arial" w:cs="Arial"/>
          <w:i/>
          <w:iCs/>
          <w:lang w:val="es-ES"/>
        </w:rPr>
      </w:pPr>
    </w:p>
    <w:p w:rsidR="00847890" w:rsidRDefault="00847890" w:rsidP="00847890">
      <w:pPr>
        <w:rPr>
          <w:rFonts w:ascii="Arial" w:hAnsi="Arial" w:cs="Arial"/>
          <w:i/>
          <w:iCs/>
          <w:lang w:val="es-ES"/>
        </w:rPr>
      </w:pPr>
      <w:r>
        <w:rPr>
          <w:rFonts w:ascii="Arial" w:hAnsi="Arial" w:cs="Arial"/>
          <w:i/>
          <w:iCs/>
          <w:lang w:val="es-ES"/>
        </w:rPr>
        <w:t xml:space="preserve">Para </w:t>
      </w:r>
      <w:proofErr w:type="spellStart"/>
      <w:r>
        <w:rPr>
          <w:rFonts w:ascii="Arial" w:hAnsi="Arial" w:cs="Arial"/>
          <w:i/>
          <w:iCs/>
          <w:lang w:val="es-ES"/>
        </w:rPr>
        <w:t>dúvidas</w:t>
      </w:r>
      <w:proofErr w:type="spellEnd"/>
      <w:r>
        <w:rPr>
          <w:rFonts w:ascii="Arial" w:hAnsi="Arial" w:cs="Arial"/>
          <w:i/>
          <w:iCs/>
          <w:lang w:val="es-ES"/>
        </w:rPr>
        <w:t xml:space="preserve"> e pedidos de media, por favor </w:t>
      </w:r>
      <w:proofErr w:type="spellStart"/>
      <w:r>
        <w:rPr>
          <w:rFonts w:ascii="Arial" w:hAnsi="Arial" w:cs="Arial"/>
          <w:i/>
          <w:iCs/>
          <w:lang w:val="es-ES"/>
        </w:rPr>
        <w:t>contate</w:t>
      </w:r>
      <w:proofErr w:type="spellEnd"/>
      <w:r>
        <w:rPr>
          <w:rFonts w:ascii="Arial" w:hAnsi="Arial" w:cs="Arial"/>
          <w:i/>
          <w:iCs/>
          <w:lang w:val="es-ES"/>
        </w:rPr>
        <w:t>:</w:t>
      </w:r>
    </w:p>
    <w:p w:rsidR="00847890" w:rsidRDefault="00847890" w:rsidP="00847890">
      <w:pPr>
        <w:rPr>
          <w:rFonts w:ascii="Arial" w:hAnsi="Arial" w:cs="Arial"/>
          <w:i/>
          <w:iCs/>
          <w:lang w:val="fr-FR"/>
        </w:rPr>
      </w:pPr>
      <w:proofErr w:type="spellStart"/>
      <w:r>
        <w:rPr>
          <w:rFonts w:ascii="Arial" w:hAnsi="Arial" w:cs="Arial"/>
          <w:i/>
          <w:iCs/>
          <w:lang w:val="fr-FR"/>
        </w:rPr>
        <w:t>Em</w:t>
      </w:r>
      <w:proofErr w:type="spellEnd"/>
      <w:r>
        <w:rPr>
          <w:rFonts w:ascii="Arial" w:hAnsi="Arial" w:cs="Arial"/>
          <w:i/>
          <w:iCs/>
          <w:lang w:val="fr-FR"/>
        </w:rPr>
        <w:t xml:space="preserve"> </w:t>
      </w:r>
      <w:proofErr w:type="spellStart"/>
      <w:r>
        <w:rPr>
          <w:rFonts w:ascii="Arial" w:hAnsi="Arial" w:cs="Arial"/>
          <w:i/>
          <w:iCs/>
          <w:lang w:val="fr-FR"/>
        </w:rPr>
        <w:t>Moçambique</w:t>
      </w:r>
      <w:proofErr w:type="spellEnd"/>
      <w:r>
        <w:rPr>
          <w:rFonts w:ascii="Arial" w:hAnsi="Arial" w:cs="Arial"/>
          <w:i/>
          <w:iCs/>
          <w:lang w:val="fr-FR"/>
        </w:rPr>
        <w:t xml:space="preserve"> (</w:t>
      </w:r>
      <w:proofErr w:type="spellStart"/>
      <w:r>
        <w:rPr>
          <w:rFonts w:ascii="Arial" w:hAnsi="Arial" w:cs="Arial"/>
          <w:i/>
          <w:iCs/>
          <w:lang w:val="fr-FR"/>
        </w:rPr>
        <w:t>durante</w:t>
      </w:r>
      <w:proofErr w:type="spellEnd"/>
      <w:r>
        <w:rPr>
          <w:rFonts w:ascii="Arial" w:hAnsi="Arial" w:cs="Arial"/>
          <w:i/>
          <w:iCs/>
          <w:lang w:val="fr-FR"/>
        </w:rPr>
        <w:t xml:space="preserve"> a visita): Catherine de Preux De </w:t>
      </w:r>
      <w:proofErr w:type="spellStart"/>
      <w:r>
        <w:rPr>
          <w:rFonts w:ascii="Arial" w:hAnsi="Arial" w:cs="Arial"/>
          <w:i/>
          <w:iCs/>
          <w:lang w:val="fr-FR"/>
        </w:rPr>
        <w:t>Baets</w:t>
      </w:r>
      <w:proofErr w:type="spellEnd"/>
      <w:r>
        <w:rPr>
          <w:rFonts w:ascii="Arial" w:hAnsi="Arial" w:cs="Arial"/>
          <w:i/>
          <w:iCs/>
          <w:lang w:val="fr-FR"/>
        </w:rPr>
        <w:t xml:space="preserve"> (+258 – 84 398 5923 </w:t>
      </w:r>
      <w:hyperlink r:id="rId7" w:history="1">
        <w:r>
          <w:rPr>
            <w:rStyle w:val="Hyperlink"/>
            <w:rFonts w:ascii="Arial" w:hAnsi="Arial" w:cs="Arial"/>
            <w:i/>
            <w:iCs/>
            <w:lang w:val="fr-FR"/>
          </w:rPr>
          <w:t>-cdepreuxdebaets@ohchr.org</w:t>
        </w:r>
      </w:hyperlink>
      <w:r>
        <w:rPr>
          <w:rFonts w:ascii="Arial" w:hAnsi="Arial" w:cs="Arial"/>
          <w:i/>
          <w:iCs/>
          <w:lang w:val="fr-FR"/>
        </w:rPr>
        <w:t>)</w:t>
      </w:r>
    </w:p>
    <w:p w:rsidR="00847890" w:rsidRDefault="00847890" w:rsidP="00847890">
      <w:pPr>
        <w:rPr>
          <w:rFonts w:ascii="Arial" w:hAnsi="Arial" w:cs="Arial"/>
          <w:i/>
          <w:iCs/>
          <w:lang w:val="es-ES"/>
        </w:rPr>
      </w:pPr>
      <w:proofErr w:type="spellStart"/>
      <w:r>
        <w:rPr>
          <w:rFonts w:ascii="Arial" w:hAnsi="Arial" w:cs="Arial"/>
          <w:i/>
          <w:iCs/>
          <w:lang w:val="es-ES"/>
        </w:rPr>
        <w:t>Em</w:t>
      </w:r>
      <w:proofErr w:type="spellEnd"/>
      <w:r>
        <w:rPr>
          <w:rFonts w:ascii="Arial" w:hAnsi="Arial" w:cs="Arial"/>
          <w:i/>
          <w:iCs/>
          <w:lang w:val="es-ES"/>
        </w:rPr>
        <w:t xml:space="preserve"> </w:t>
      </w:r>
      <w:proofErr w:type="spellStart"/>
      <w:r>
        <w:rPr>
          <w:rFonts w:ascii="Arial" w:hAnsi="Arial" w:cs="Arial"/>
          <w:i/>
          <w:iCs/>
          <w:lang w:val="es-ES"/>
        </w:rPr>
        <w:t>Genebra</w:t>
      </w:r>
      <w:proofErr w:type="spellEnd"/>
      <w:r>
        <w:rPr>
          <w:rFonts w:ascii="Arial" w:hAnsi="Arial" w:cs="Arial"/>
          <w:i/>
          <w:iCs/>
          <w:lang w:val="es-ES"/>
        </w:rPr>
        <w:t xml:space="preserve"> (</w:t>
      </w:r>
      <w:proofErr w:type="spellStart"/>
      <w:r>
        <w:rPr>
          <w:rFonts w:ascii="Arial" w:hAnsi="Arial" w:cs="Arial"/>
          <w:i/>
          <w:iCs/>
          <w:lang w:val="es-ES"/>
        </w:rPr>
        <w:t>após</w:t>
      </w:r>
      <w:proofErr w:type="spellEnd"/>
      <w:r>
        <w:rPr>
          <w:rFonts w:ascii="Arial" w:hAnsi="Arial" w:cs="Arial"/>
          <w:i/>
          <w:iCs/>
          <w:lang w:val="es-ES"/>
        </w:rPr>
        <w:t xml:space="preserve"> a visita): Catherine de </w:t>
      </w:r>
      <w:proofErr w:type="spellStart"/>
      <w:r>
        <w:rPr>
          <w:rFonts w:ascii="Arial" w:hAnsi="Arial" w:cs="Arial"/>
          <w:i/>
          <w:iCs/>
          <w:lang w:val="es-ES"/>
        </w:rPr>
        <w:t>Preux</w:t>
      </w:r>
      <w:proofErr w:type="spellEnd"/>
      <w:r>
        <w:rPr>
          <w:rFonts w:ascii="Arial" w:hAnsi="Arial" w:cs="Arial"/>
          <w:i/>
          <w:iCs/>
          <w:lang w:val="es-ES"/>
        </w:rPr>
        <w:t xml:space="preserve"> De </w:t>
      </w:r>
      <w:proofErr w:type="spellStart"/>
      <w:r>
        <w:rPr>
          <w:rFonts w:ascii="Arial" w:hAnsi="Arial" w:cs="Arial"/>
          <w:i/>
          <w:iCs/>
          <w:lang w:val="es-ES"/>
        </w:rPr>
        <w:t>Baets</w:t>
      </w:r>
      <w:proofErr w:type="spellEnd"/>
      <w:r>
        <w:rPr>
          <w:rFonts w:ascii="Arial" w:hAnsi="Arial" w:cs="Arial"/>
          <w:i/>
          <w:iCs/>
          <w:lang w:val="es-ES"/>
        </w:rPr>
        <w:t xml:space="preserve"> (+41 22 917 93 27 </w:t>
      </w:r>
      <w:hyperlink r:id="rId8" w:history="1">
        <w:r>
          <w:rPr>
            <w:rStyle w:val="Hyperlink"/>
            <w:rFonts w:ascii="Arial" w:hAnsi="Arial" w:cs="Arial"/>
            <w:i/>
            <w:iCs/>
            <w:lang w:val="es-ES"/>
          </w:rPr>
          <w:t>-cdepreuxdebaets@ohchr.org</w:t>
        </w:r>
      </w:hyperlink>
      <w:r>
        <w:rPr>
          <w:rFonts w:ascii="Arial" w:hAnsi="Arial" w:cs="Arial"/>
          <w:i/>
          <w:iCs/>
          <w:lang w:val="es-ES"/>
        </w:rPr>
        <w:t>)</w:t>
      </w:r>
    </w:p>
    <w:p w:rsidR="00847890" w:rsidRDefault="00847890" w:rsidP="00847890">
      <w:pPr>
        <w:rPr>
          <w:rFonts w:ascii="Arial" w:hAnsi="Arial" w:cs="Arial"/>
          <w:i/>
          <w:iCs/>
          <w:lang w:val="es-ES"/>
        </w:rPr>
      </w:pPr>
    </w:p>
    <w:p w:rsidR="00847890" w:rsidRDefault="00847890" w:rsidP="00847890">
      <w:pPr>
        <w:rPr>
          <w:rFonts w:ascii="Arial" w:hAnsi="Arial" w:cs="Arial"/>
          <w:i/>
          <w:iCs/>
          <w:lang w:val="es-ES"/>
        </w:rPr>
      </w:pPr>
      <w:r>
        <w:rPr>
          <w:rFonts w:ascii="Arial" w:hAnsi="Arial" w:cs="Arial"/>
          <w:i/>
          <w:iCs/>
          <w:lang w:val="es-ES"/>
        </w:rPr>
        <w:t xml:space="preserve">Consultas relacionadas a </w:t>
      </w:r>
      <w:proofErr w:type="spellStart"/>
      <w:r>
        <w:rPr>
          <w:rFonts w:ascii="Arial" w:hAnsi="Arial" w:cs="Arial"/>
          <w:i/>
          <w:iCs/>
          <w:lang w:val="es-ES"/>
        </w:rPr>
        <w:t>outros</w:t>
      </w:r>
      <w:proofErr w:type="spellEnd"/>
      <w:r>
        <w:rPr>
          <w:rFonts w:ascii="Arial" w:hAnsi="Arial" w:cs="Arial"/>
          <w:i/>
          <w:iCs/>
          <w:lang w:val="es-ES"/>
        </w:rPr>
        <w:t xml:space="preserve"> especialistas </w:t>
      </w:r>
      <w:proofErr w:type="spellStart"/>
      <w:r>
        <w:rPr>
          <w:rFonts w:ascii="Arial" w:hAnsi="Arial" w:cs="Arial"/>
          <w:i/>
          <w:iCs/>
          <w:lang w:val="es-ES"/>
        </w:rPr>
        <w:t>independentes</w:t>
      </w:r>
      <w:proofErr w:type="spellEnd"/>
      <w:r>
        <w:rPr>
          <w:rFonts w:ascii="Arial" w:hAnsi="Arial" w:cs="Arial"/>
          <w:i/>
          <w:iCs/>
          <w:lang w:val="es-ES"/>
        </w:rPr>
        <w:t xml:space="preserve"> da ONU, entre </w:t>
      </w:r>
      <w:proofErr w:type="spellStart"/>
      <w:r>
        <w:rPr>
          <w:rFonts w:ascii="Arial" w:hAnsi="Arial" w:cs="Arial"/>
          <w:i/>
          <w:iCs/>
          <w:lang w:val="es-ES"/>
        </w:rPr>
        <w:t>em</w:t>
      </w:r>
      <w:proofErr w:type="spellEnd"/>
      <w:r>
        <w:rPr>
          <w:rFonts w:ascii="Arial" w:hAnsi="Arial" w:cs="Arial"/>
          <w:i/>
          <w:iCs/>
          <w:lang w:val="es-ES"/>
        </w:rPr>
        <w:t xml:space="preserve"> </w:t>
      </w:r>
      <w:proofErr w:type="spellStart"/>
      <w:r>
        <w:rPr>
          <w:rFonts w:ascii="Arial" w:hAnsi="Arial" w:cs="Arial"/>
          <w:i/>
          <w:iCs/>
          <w:lang w:val="es-ES"/>
        </w:rPr>
        <w:t>contato</w:t>
      </w:r>
      <w:proofErr w:type="spellEnd"/>
    </w:p>
    <w:p w:rsidR="00847890" w:rsidRDefault="00847890" w:rsidP="00847890">
      <w:pPr>
        <w:rPr>
          <w:rFonts w:ascii="Arial" w:hAnsi="Arial" w:cs="Arial"/>
          <w:i/>
          <w:iCs/>
          <w:lang w:val="es-ES"/>
        </w:rPr>
      </w:pPr>
      <w:r>
        <w:rPr>
          <w:rFonts w:ascii="Arial" w:hAnsi="Arial" w:cs="Arial"/>
          <w:i/>
          <w:iCs/>
          <w:lang w:val="es-ES"/>
        </w:rPr>
        <w:t xml:space="preserve">Jeremy Laurence, </w:t>
      </w:r>
      <w:proofErr w:type="spellStart"/>
      <w:r>
        <w:rPr>
          <w:rFonts w:ascii="Arial" w:hAnsi="Arial" w:cs="Arial"/>
          <w:i/>
          <w:iCs/>
          <w:lang w:val="es-ES"/>
        </w:rPr>
        <w:t>Unidade</w:t>
      </w:r>
      <w:proofErr w:type="spellEnd"/>
      <w:r>
        <w:rPr>
          <w:rFonts w:ascii="Arial" w:hAnsi="Arial" w:cs="Arial"/>
          <w:i/>
          <w:iCs/>
          <w:lang w:val="es-ES"/>
        </w:rPr>
        <w:t xml:space="preserve"> de </w:t>
      </w:r>
      <w:proofErr w:type="spellStart"/>
      <w:r>
        <w:rPr>
          <w:rFonts w:ascii="Arial" w:hAnsi="Arial" w:cs="Arial"/>
          <w:i/>
          <w:iCs/>
          <w:lang w:val="es-ES"/>
        </w:rPr>
        <w:t>Direitos</w:t>
      </w:r>
      <w:proofErr w:type="spellEnd"/>
      <w:r>
        <w:rPr>
          <w:rFonts w:ascii="Arial" w:hAnsi="Arial" w:cs="Arial"/>
          <w:i/>
          <w:iCs/>
          <w:lang w:val="es-ES"/>
        </w:rPr>
        <w:t xml:space="preserve"> Humanos das </w:t>
      </w:r>
      <w:proofErr w:type="spellStart"/>
      <w:r>
        <w:rPr>
          <w:rFonts w:ascii="Arial" w:hAnsi="Arial" w:cs="Arial"/>
          <w:i/>
          <w:iCs/>
          <w:lang w:val="es-ES"/>
        </w:rPr>
        <w:t>Nações</w:t>
      </w:r>
      <w:proofErr w:type="spellEnd"/>
      <w:r>
        <w:rPr>
          <w:rFonts w:ascii="Arial" w:hAnsi="Arial" w:cs="Arial"/>
          <w:i/>
          <w:iCs/>
          <w:lang w:val="es-ES"/>
        </w:rPr>
        <w:t xml:space="preserve"> Unidas (+41 22 917 9383 </w:t>
      </w:r>
      <w:hyperlink r:id="rId9" w:history="1">
        <w:r>
          <w:rPr>
            <w:rStyle w:val="Hyperlink"/>
            <w:rFonts w:ascii="Arial" w:hAnsi="Arial" w:cs="Arial"/>
            <w:i/>
            <w:iCs/>
            <w:lang w:val="es-ES"/>
          </w:rPr>
          <w:t>/jlaurence@ohchr.org</w:t>
        </w:r>
      </w:hyperlink>
      <w:r>
        <w:rPr>
          <w:rFonts w:ascii="Arial" w:hAnsi="Arial" w:cs="Arial"/>
          <w:i/>
          <w:iCs/>
          <w:lang w:val="es-ES"/>
        </w:rPr>
        <w:t>)</w:t>
      </w:r>
    </w:p>
    <w:p w:rsidR="00847890" w:rsidRDefault="00847890" w:rsidP="00847890">
      <w:pPr>
        <w:rPr>
          <w:rFonts w:ascii="Arial" w:hAnsi="Arial" w:cs="Arial"/>
          <w:i/>
          <w:iCs/>
          <w:lang w:val="es-ES"/>
        </w:rPr>
      </w:pPr>
    </w:p>
    <w:p w:rsidR="00847890" w:rsidRDefault="00847890" w:rsidP="00847890">
      <w:pPr>
        <w:rPr>
          <w:rFonts w:ascii="Arial" w:hAnsi="Arial" w:cs="Arial"/>
          <w:b/>
          <w:bCs/>
          <w:i/>
          <w:iCs/>
          <w:lang w:val="es-ES"/>
        </w:rPr>
      </w:pPr>
      <w:r>
        <w:rPr>
          <w:rFonts w:ascii="Arial" w:hAnsi="Arial" w:cs="Arial"/>
          <w:i/>
          <w:iCs/>
          <w:lang w:val="es-ES"/>
        </w:rPr>
        <w:t xml:space="preserve">Este ano é o 70º </w:t>
      </w:r>
      <w:proofErr w:type="spellStart"/>
      <w:r>
        <w:rPr>
          <w:rFonts w:ascii="Arial" w:hAnsi="Arial" w:cs="Arial"/>
          <w:i/>
          <w:iCs/>
          <w:lang w:val="es-ES"/>
        </w:rPr>
        <w:t>aniversário</w:t>
      </w:r>
      <w:proofErr w:type="spellEnd"/>
      <w:r>
        <w:rPr>
          <w:rFonts w:ascii="Arial" w:hAnsi="Arial" w:cs="Arial"/>
          <w:i/>
          <w:iCs/>
          <w:lang w:val="es-ES"/>
        </w:rPr>
        <w:t xml:space="preserve"> da </w:t>
      </w:r>
      <w:proofErr w:type="spellStart"/>
      <w:r>
        <w:rPr>
          <w:rFonts w:ascii="Arial" w:hAnsi="Arial" w:cs="Arial"/>
          <w:i/>
          <w:iCs/>
          <w:lang w:val="es-ES"/>
        </w:rPr>
        <w:t>Declaração</w:t>
      </w:r>
      <w:proofErr w:type="spellEnd"/>
      <w:r>
        <w:rPr>
          <w:rFonts w:ascii="Arial" w:hAnsi="Arial" w:cs="Arial"/>
          <w:i/>
          <w:iCs/>
          <w:lang w:val="es-ES"/>
        </w:rPr>
        <w:t xml:space="preserve"> Universal dos </w:t>
      </w:r>
      <w:proofErr w:type="spellStart"/>
      <w:r>
        <w:rPr>
          <w:rFonts w:ascii="Arial" w:hAnsi="Arial" w:cs="Arial"/>
          <w:i/>
          <w:iCs/>
          <w:lang w:val="es-ES"/>
        </w:rPr>
        <w:t>Direitos</w:t>
      </w:r>
      <w:proofErr w:type="spellEnd"/>
      <w:r>
        <w:rPr>
          <w:rFonts w:ascii="Arial" w:hAnsi="Arial" w:cs="Arial"/>
          <w:i/>
          <w:iCs/>
          <w:lang w:val="es-ES"/>
        </w:rPr>
        <w:t xml:space="preserve"> Humanos, </w:t>
      </w:r>
      <w:proofErr w:type="spellStart"/>
      <w:r>
        <w:rPr>
          <w:rFonts w:ascii="Arial" w:hAnsi="Arial" w:cs="Arial"/>
          <w:i/>
          <w:iCs/>
          <w:lang w:val="es-ES"/>
        </w:rPr>
        <w:t>adotada</w:t>
      </w:r>
      <w:proofErr w:type="spellEnd"/>
      <w:r>
        <w:rPr>
          <w:rFonts w:ascii="Arial" w:hAnsi="Arial" w:cs="Arial"/>
          <w:i/>
          <w:iCs/>
          <w:lang w:val="es-ES"/>
        </w:rPr>
        <w:t xml:space="preserve"> pela ONU </w:t>
      </w:r>
      <w:proofErr w:type="spellStart"/>
      <w:r>
        <w:rPr>
          <w:rFonts w:ascii="Arial" w:hAnsi="Arial" w:cs="Arial"/>
          <w:i/>
          <w:iCs/>
          <w:lang w:val="es-ES"/>
        </w:rPr>
        <w:t>em</w:t>
      </w:r>
      <w:proofErr w:type="spellEnd"/>
      <w:r>
        <w:rPr>
          <w:rFonts w:ascii="Arial" w:hAnsi="Arial" w:cs="Arial"/>
          <w:i/>
          <w:iCs/>
          <w:lang w:val="es-ES"/>
        </w:rPr>
        <w:t xml:space="preserve"> 10 de </w:t>
      </w:r>
      <w:proofErr w:type="spellStart"/>
      <w:r>
        <w:rPr>
          <w:rFonts w:ascii="Arial" w:hAnsi="Arial" w:cs="Arial"/>
          <w:i/>
          <w:iCs/>
          <w:lang w:val="es-ES"/>
        </w:rPr>
        <w:t>dezembro</w:t>
      </w:r>
      <w:proofErr w:type="spellEnd"/>
      <w:r>
        <w:rPr>
          <w:rFonts w:ascii="Arial" w:hAnsi="Arial" w:cs="Arial"/>
          <w:i/>
          <w:iCs/>
          <w:lang w:val="es-ES"/>
        </w:rPr>
        <w:t xml:space="preserve"> de 1948. A </w:t>
      </w:r>
      <w:proofErr w:type="spellStart"/>
      <w:r>
        <w:rPr>
          <w:rFonts w:ascii="Arial" w:hAnsi="Arial" w:cs="Arial"/>
          <w:i/>
          <w:iCs/>
          <w:lang w:val="es-ES"/>
        </w:rPr>
        <w:t>Declaração</w:t>
      </w:r>
      <w:proofErr w:type="spellEnd"/>
      <w:r>
        <w:rPr>
          <w:rFonts w:ascii="Arial" w:hAnsi="Arial" w:cs="Arial"/>
          <w:i/>
          <w:iCs/>
          <w:lang w:val="es-ES"/>
        </w:rPr>
        <w:t xml:space="preserve"> Universal - </w:t>
      </w:r>
      <w:proofErr w:type="spellStart"/>
      <w:r>
        <w:rPr>
          <w:rFonts w:ascii="Arial" w:hAnsi="Arial" w:cs="Arial"/>
          <w:i/>
          <w:iCs/>
          <w:lang w:val="es-ES"/>
        </w:rPr>
        <w:t>traduzida</w:t>
      </w:r>
      <w:proofErr w:type="spellEnd"/>
      <w:r>
        <w:rPr>
          <w:rFonts w:ascii="Arial" w:hAnsi="Arial" w:cs="Arial"/>
          <w:i/>
          <w:iCs/>
          <w:lang w:val="es-ES"/>
        </w:rPr>
        <w:t xml:space="preserve"> </w:t>
      </w:r>
      <w:proofErr w:type="spellStart"/>
      <w:r>
        <w:rPr>
          <w:rFonts w:ascii="Arial" w:hAnsi="Arial" w:cs="Arial"/>
          <w:i/>
          <w:iCs/>
          <w:lang w:val="es-ES"/>
        </w:rPr>
        <w:t>em</w:t>
      </w:r>
      <w:proofErr w:type="spellEnd"/>
      <w:r>
        <w:rPr>
          <w:rFonts w:ascii="Arial" w:hAnsi="Arial" w:cs="Arial"/>
          <w:i/>
          <w:iCs/>
          <w:lang w:val="es-ES"/>
        </w:rPr>
        <w:t xml:space="preserve"> </w:t>
      </w:r>
      <w:proofErr w:type="spellStart"/>
      <w:r>
        <w:rPr>
          <w:rFonts w:ascii="Arial" w:hAnsi="Arial" w:cs="Arial"/>
          <w:i/>
          <w:iCs/>
          <w:lang w:val="es-ES"/>
        </w:rPr>
        <w:t>um</w:t>
      </w:r>
      <w:proofErr w:type="spellEnd"/>
      <w:r>
        <w:rPr>
          <w:rFonts w:ascii="Arial" w:hAnsi="Arial" w:cs="Arial"/>
          <w:i/>
          <w:iCs/>
          <w:lang w:val="es-ES"/>
        </w:rPr>
        <w:t xml:space="preserve"> </w:t>
      </w:r>
      <w:proofErr w:type="spellStart"/>
      <w:r>
        <w:rPr>
          <w:rFonts w:ascii="Arial" w:hAnsi="Arial" w:cs="Arial"/>
          <w:i/>
          <w:iCs/>
          <w:lang w:val="es-ES"/>
        </w:rPr>
        <w:t>recorde</w:t>
      </w:r>
      <w:proofErr w:type="spellEnd"/>
      <w:r>
        <w:rPr>
          <w:rFonts w:ascii="Arial" w:hAnsi="Arial" w:cs="Arial"/>
          <w:i/>
          <w:iCs/>
          <w:lang w:val="es-ES"/>
        </w:rPr>
        <w:t xml:space="preserve"> mundial de 500 idiomas - está enraizada no </w:t>
      </w:r>
      <w:proofErr w:type="spellStart"/>
      <w:r>
        <w:rPr>
          <w:rFonts w:ascii="Arial" w:hAnsi="Arial" w:cs="Arial"/>
          <w:i/>
          <w:iCs/>
          <w:lang w:val="es-ES"/>
        </w:rPr>
        <w:t>princípio</w:t>
      </w:r>
      <w:proofErr w:type="spellEnd"/>
      <w:r>
        <w:rPr>
          <w:rFonts w:ascii="Arial" w:hAnsi="Arial" w:cs="Arial"/>
          <w:i/>
          <w:iCs/>
          <w:lang w:val="es-ES"/>
        </w:rPr>
        <w:t xml:space="preserve"> de que “todos os seres humanos </w:t>
      </w:r>
      <w:proofErr w:type="spellStart"/>
      <w:r>
        <w:rPr>
          <w:rFonts w:ascii="Arial" w:hAnsi="Arial" w:cs="Arial"/>
          <w:i/>
          <w:iCs/>
          <w:lang w:val="es-ES"/>
        </w:rPr>
        <w:t>nascem</w:t>
      </w:r>
      <w:proofErr w:type="spellEnd"/>
      <w:r>
        <w:rPr>
          <w:rFonts w:ascii="Arial" w:hAnsi="Arial" w:cs="Arial"/>
          <w:i/>
          <w:iCs/>
          <w:lang w:val="es-ES"/>
        </w:rPr>
        <w:t xml:space="preserve"> </w:t>
      </w:r>
      <w:proofErr w:type="spellStart"/>
      <w:r>
        <w:rPr>
          <w:rFonts w:ascii="Arial" w:hAnsi="Arial" w:cs="Arial"/>
          <w:i/>
          <w:iCs/>
          <w:lang w:val="es-ES"/>
        </w:rPr>
        <w:t>livres</w:t>
      </w:r>
      <w:proofErr w:type="spellEnd"/>
      <w:r>
        <w:rPr>
          <w:rFonts w:ascii="Arial" w:hAnsi="Arial" w:cs="Arial"/>
          <w:i/>
          <w:iCs/>
          <w:lang w:val="es-ES"/>
        </w:rPr>
        <w:t xml:space="preserve"> e </w:t>
      </w:r>
      <w:proofErr w:type="spellStart"/>
      <w:r>
        <w:rPr>
          <w:rFonts w:ascii="Arial" w:hAnsi="Arial" w:cs="Arial"/>
          <w:i/>
          <w:iCs/>
          <w:lang w:val="es-ES"/>
        </w:rPr>
        <w:t>iguais</w:t>
      </w:r>
      <w:proofErr w:type="spellEnd"/>
      <w:r>
        <w:rPr>
          <w:rFonts w:ascii="Arial" w:hAnsi="Arial" w:cs="Arial"/>
          <w:i/>
          <w:iCs/>
          <w:lang w:val="es-ES"/>
        </w:rPr>
        <w:t xml:space="preserve">”. </w:t>
      </w:r>
      <w:proofErr w:type="spellStart"/>
      <w:r>
        <w:rPr>
          <w:rFonts w:ascii="Arial" w:hAnsi="Arial" w:cs="Arial"/>
          <w:i/>
          <w:iCs/>
          <w:lang w:val="es-ES"/>
        </w:rPr>
        <w:t>em</w:t>
      </w:r>
      <w:proofErr w:type="spellEnd"/>
      <w:r>
        <w:rPr>
          <w:rFonts w:ascii="Arial" w:hAnsi="Arial" w:cs="Arial"/>
          <w:i/>
          <w:iCs/>
          <w:lang w:val="es-ES"/>
        </w:rPr>
        <w:t xml:space="preserve"> </w:t>
      </w:r>
      <w:proofErr w:type="spellStart"/>
      <w:r>
        <w:rPr>
          <w:rFonts w:ascii="Arial" w:hAnsi="Arial" w:cs="Arial"/>
          <w:i/>
          <w:iCs/>
          <w:lang w:val="es-ES"/>
        </w:rPr>
        <w:t>dignidade</w:t>
      </w:r>
      <w:proofErr w:type="spellEnd"/>
      <w:r>
        <w:rPr>
          <w:rFonts w:ascii="Arial" w:hAnsi="Arial" w:cs="Arial"/>
          <w:i/>
          <w:iCs/>
          <w:lang w:val="es-ES"/>
        </w:rPr>
        <w:t xml:space="preserve"> e </w:t>
      </w:r>
      <w:proofErr w:type="spellStart"/>
      <w:r>
        <w:rPr>
          <w:rFonts w:ascii="Arial" w:hAnsi="Arial" w:cs="Arial"/>
          <w:i/>
          <w:iCs/>
          <w:lang w:val="es-ES"/>
        </w:rPr>
        <w:t>direitos</w:t>
      </w:r>
      <w:proofErr w:type="spellEnd"/>
      <w:r>
        <w:rPr>
          <w:rFonts w:ascii="Arial" w:hAnsi="Arial" w:cs="Arial"/>
          <w:i/>
          <w:iCs/>
          <w:lang w:val="es-ES"/>
        </w:rPr>
        <w:t xml:space="preserve">”. Ele permanece relevante para todos, </w:t>
      </w:r>
      <w:r>
        <w:rPr>
          <w:rFonts w:ascii="Arial" w:hAnsi="Arial" w:cs="Arial"/>
          <w:i/>
          <w:iCs/>
          <w:lang w:val="es-ES"/>
        </w:rPr>
        <w:lastRenderedPageBreak/>
        <w:t xml:space="preserve">todos os </w:t>
      </w:r>
      <w:proofErr w:type="spellStart"/>
      <w:r>
        <w:rPr>
          <w:rFonts w:ascii="Arial" w:hAnsi="Arial" w:cs="Arial"/>
          <w:i/>
          <w:iCs/>
          <w:lang w:val="es-ES"/>
        </w:rPr>
        <w:t>dias</w:t>
      </w:r>
      <w:proofErr w:type="spellEnd"/>
      <w:r>
        <w:rPr>
          <w:rFonts w:ascii="Arial" w:hAnsi="Arial" w:cs="Arial"/>
          <w:i/>
          <w:iCs/>
          <w:lang w:val="es-ES"/>
        </w:rPr>
        <w:t xml:space="preserve">. </w:t>
      </w:r>
      <w:proofErr w:type="spellStart"/>
      <w:r>
        <w:rPr>
          <w:rFonts w:ascii="Arial" w:hAnsi="Arial" w:cs="Arial"/>
          <w:i/>
          <w:iCs/>
          <w:lang w:val="es-ES"/>
        </w:rPr>
        <w:t>Em</w:t>
      </w:r>
      <w:proofErr w:type="spellEnd"/>
      <w:r>
        <w:rPr>
          <w:rFonts w:ascii="Arial" w:hAnsi="Arial" w:cs="Arial"/>
          <w:i/>
          <w:iCs/>
          <w:lang w:val="es-ES"/>
        </w:rPr>
        <w:t xml:space="preserve"> </w:t>
      </w:r>
      <w:proofErr w:type="spellStart"/>
      <w:r>
        <w:rPr>
          <w:rFonts w:ascii="Arial" w:hAnsi="Arial" w:cs="Arial"/>
          <w:i/>
          <w:iCs/>
          <w:lang w:val="es-ES"/>
        </w:rPr>
        <w:t>homenagem</w:t>
      </w:r>
      <w:proofErr w:type="spellEnd"/>
      <w:r>
        <w:rPr>
          <w:rFonts w:ascii="Arial" w:hAnsi="Arial" w:cs="Arial"/>
          <w:i/>
          <w:iCs/>
          <w:lang w:val="es-ES"/>
        </w:rPr>
        <w:t xml:space="preserve"> </w:t>
      </w:r>
      <w:proofErr w:type="spellStart"/>
      <w:r>
        <w:rPr>
          <w:rFonts w:ascii="Arial" w:hAnsi="Arial" w:cs="Arial"/>
          <w:i/>
          <w:iCs/>
          <w:lang w:val="es-ES"/>
        </w:rPr>
        <w:t>ao</w:t>
      </w:r>
      <w:proofErr w:type="spellEnd"/>
      <w:r>
        <w:rPr>
          <w:rFonts w:ascii="Arial" w:hAnsi="Arial" w:cs="Arial"/>
          <w:i/>
          <w:iCs/>
          <w:lang w:val="es-ES"/>
        </w:rPr>
        <w:t xml:space="preserve"> 70º </w:t>
      </w:r>
      <w:proofErr w:type="spellStart"/>
      <w:r>
        <w:rPr>
          <w:rFonts w:ascii="Arial" w:hAnsi="Arial" w:cs="Arial"/>
          <w:i/>
          <w:iCs/>
          <w:lang w:val="es-ES"/>
        </w:rPr>
        <w:t>aniversário</w:t>
      </w:r>
      <w:proofErr w:type="spellEnd"/>
      <w:r>
        <w:rPr>
          <w:rFonts w:ascii="Arial" w:hAnsi="Arial" w:cs="Arial"/>
          <w:i/>
          <w:iCs/>
          <w:lang w:val="es-ES"/>
        </w:rPr>
        <w:t xml:space="preserve"> </w:t>
      </w:r>
      <w:proofErr w:type="spellStart"/>
      <w:r>
        <w:rPr>
          <w:rFonts w:ascii="Arial" w:hAnsi="Arial" w:cs="Arial"/>
          <w:i/>
          <w:iCs/>
          <w:lang w:val="es-ES"/>
        </w:rPr>
        <w:t>deste</w:t>
      </w:r>
      <w:proofErr w:type="spellEnd"/>
      <w:r>
        <w:rPr>
          <w:rFonts w:ascii="Arial" w:hAnsi="Arial" w:cs="Arial"/>
          <w:i/>
          <w:iCs/>
          <w:lang w:val="es-ES"/>
        </w:rPr>
        <w:t xml:space="preserve"> documento extraordinariamente influente, e para evitar que </w:t>
      </w:r>
      <w:proofErr w:type="spellStart"/>
      <w:r>
        <w:rPr>
          <w:rFonts w:ascii="Arial" w:hAnsi="Arial" w:cs="Arial"/>
          <w:i/>
          <w:iCs/>
          <w:lang w:val="es-ES"/>
        </w:rPr>
        <w:t>seus</w:t>
      </w:r>
      <w:proofErr w:type="spellEnd"/>
      <w:r>
        <w:rPr>
          <w:rFonts w:ascii="Arial" w:hAnsi="Arial" w:cs="Arial"/>
          <w:i/>
          <w:iCs/>
          <w:lang w:val="es-ES"/>
        </w:rPr>
        <w:t xml:space="preserve"> </w:t>
      </w:r>
      <w:proofErr w:type="spellStart"/>
      <w:r>
        <w:rPr>
          <w:rFonts w:ascii="Arial" w:hAnsi="Arial" w:cs="Arial"/>
          <w:i/>
          <w:iCs/>
          <w:lang w:val="es-ES"/>
        </w:rPr>
        <w:t>princípios</w:t>
      </w:r>
      <w:proofErr w:type="spellEnd"/>
      <w:r>
        <w:rPr>
          <w:rFonts w:ascii="Arial" w:hAnsi="Arial" w:cs="Arial"/>
          <w:i/>
          <w:iCs/>
          <w:lang w:val="es-ES"/>
        </w:rPr>
        <w:t xml:space="preserve"> </w:t>
      </w:r>
      <w:proofErr w:type="spellStart"/>
      <w:r>
        <w:rPr>
          <w:rFonts w:ascii="Arial" w:hAnsi="Arial" w:cs="Arial"/>
          <w:i/>
          <w:iCs/>
          <w:lang w:val="es-ES"/>
        </w:rPr>
        <w:t>vitais</w:t>
      </w:r>
      <w:proofErr w:type="spellEnd"/>
      <w:r>
        <w:rPr>
          <w:rFonts w:ascii="Arial" w:hAnsi="Arial" w:cs="Arial"/>
          <w:i/>
          <w:iCs/>
          <w:lang w:val="es-ES"/>
        </w:rPr>
        <w:t xml:space="preserve"> </w:t>
      </w:r>
      <w:proofErr w:type="spellStart"/>
      <w:r>
        <w:rPr>
          <w:rFonts w:ascii="Arial" w:hAnsi="Arial" w:cs="Arial"/>
          <w:i/>
          <w:iCs/>
          <w:lang w:val="es-ES"/>
        </w:rPr>
        <w:t>sejam</w:t>
      </w:r>
      <w:proofErr w:type="spellEnd"/>
      <w:r>
        <w:rPr>
          <w:rFonts w:ascii="Arial" w:hAnsi="Arial" w:cs="Arial"/>
          <w:i/>
          <w:iCs/>
          <w:lang w:val="es-ES"/>
        </w:rPr>
        <w:t xml:space="preserve"> </w:t>
      </w:r>
      <w:proofErr w:type="spellStart"/>
      <w:r>
        <w:rPr>
          <w:rFonts w:ascii="Arial" w:hAnsi="Arial" w:cs="Arial"/>
          <w:i/>
          <w:iCs/>
          <w:lang w:val="es-ES"/>
        </w:rPr>
        <w:t>erodidos</w:t>
      </w:r>
      <w:proofErr w:type="spellEnd"/>
      <w:r>
        <w:rPr>
          <w:rFonts w:ascii="Arial" w:hAnsi="Arial" w:cs="Arial"/>
          <w:i/>
          <w:iCs/>
          <w:lang w:val="es-ES"/>
        </w:rPr>
        <w:t xml:space="preserve">, estamos </w:t>
      </w:r>
      <w:proofErr w:type="spellStart"/>
      <w:r>
        <w:rPr>
          <w:rFonts w:ascii="Arial" w:hAnsi="Arial" w:cs="Arial"/>
          <w:i/>
          <w:iCs/>
          <w:lang w:val="es-ES"/>
        </w:rPr>
        <w:t>exortando</w:t>
      </w:r>
      <w:proofErr w:type="spellEnd"/>
      <w:r>
        <w:rPr>
          <w:rFonts w:ascii="Arial" w:hAnsi="Arial" w:cs="Arial"/>
          <w:i/>
          <w:iCs/>
          <w:lang w:val="es-ES"/>
        </w:rPr>
        <w:t xml:space="preserve"> as </w:t>
      </w:r>
      <w:proofErr w:type="spellStart"/>
      <w:r>
        <w:rPr>
          <w:rFonts w:ascii="Arial" w:hAnsi="Arial" w:cs="Arial"/>
          <w:i/>
          <w:iCs/>
          <w:lang w:val="es-ES"/>
        </w:rPr>
        <w:t>pessoas</w:t>
      </w:r>
      <w:proofErr w:type="spellEnd"/>
      <w:r>
        <w:rPr>
          <w:rFonts w:ascii="Arial" w:hAnsi="Arial" w:cs="Arial"/>
          <w:i/>
          <w:iCs/>
          <w:lang w:val="es-ES"/>
        </w:rPr>
        <w:t xml:space="preserve"> </w:t>
      </w:r>
      <w:proofErr w:type="spellStart"/>
      <w:r>
        <w:rPr>
          <w:rFonts w:ascii="Arial" w:hAnsi="Arial" w:cs="Arial"/>
          <w:i/>
          <w:iCs/>
          <w:lang w:val="es-ES"/>
        </w:rPr>
        <w:t>em</w:t>
      </w:r>
      <w:proofErr w:type="spellEnd"/>
      <w:r>
        <w:rPr>
          <w:rFonts w:ascii="Arial" w:hAnsi="Arial" w:cs="Arial"/>
          <w:i/>
          <w:iCs/>
          <w:lang w:val="es-ES"/>
        </w:rPr>
        <w:t xml:space="preserve"> todos os lugares a </w:t>
      </w:r>
      <w:proofErr w:type="spellStart"/>
      <w:r>
        <w:rPr>
          <w:rFonts w:ascii="Arial" w:hAnsi="Arial" w:cs="Arial"/>
          <w:i/>
          <w:iCs/>
          <w:lang w:val="es-ES"/>
        </w:rPr>
        <w:t>se</w:t>
      </w:r>
      <w:proofErr w:type="spellEnd"/>
      <w:r>
        <w:rPr>
          <w:rFonts w:ascii="Arial" w:hAnsi="Arial" w:cs="Arial"/>
          <w:i/>
          <w:iCs/>
          <w:lang w:val="es-ES"/>
        </w:rPr>
        <w:t xml:space="preserve"> </w:t>
      </w:r>
      <w:proofErr w:type="spellStart"/>
      <w:r>
        <w:rPr>
          <w:rFonts w:ascii="Arial" w:hAnsi="Arial" w:cs="Arial"/>
          <w:i/>
          <w:iCs/>
          <w:lang w:val="es-ES"/>
        </w:rPr>
        <w:t>empenharem</w:t>
      </w:r>
      <w:proofErr w:type="spellEnd"/>
      <w:r>
        <w:rPr>
          <w:rFonts w:ascii="Arial" w:hAnsi="Arial" w:cs="Arial"/>
          <w:i/>
          <w:iCs/>
          <w:lang w:val="es-ES"/>
        </w:rPr>
        <w:t xml:space="preserve"> </w:t>
      </w:r>
      <w:proofErr w:type="spellStart"/>
      <w:r>
        <w:rPr>
          <w:rFonts w:ascii="Arial" w:hAnsi="Arial" w:cs="Arial"/>
          <w:i/>
          <w:iCs/>
          <w:lang w:val="es-ES"/>
        </w:rPr>
        <w:t>em</w:t>
      </w:r>
      <w:proofErr w:type="spellEnd"/>
      <w:r>
        <w:rPr>
          <w:rFonts w:ascii="Arial" w:hAnsi="Arial" w:cs="Arial"/>
          <w:i/>
          <w:iCs/>
          <w:lang w:val="es-ES"/>
        </w:rPr>
        <w:t xml:space="preserve"> </w:t>
      </w:r>
      <w:proofErr w:type="spellStart"/>
      <w:r>
        <w:rPr>
          <w:rFonts w:ascii="Arial" w:hAnsi="Arial" w:cs="Arial"/>
          <w:i/>
          <w:iCs/>
          <w:lang w:val="es-ES"/>
        </w:rPr>
        <w:t>prol</w:t>
      </w:r>
      <w:proofErr w:type="spellEnd"/>
      <w:r>
        <w:rPr>
          <w:rFonts w:ascii="Arial" w:hAnsi="Arial" w:cs="Arial"/>
          <w:i/>
          <w:iCs/>
          <w:lang w:val="es-ES"/>
        </w:rPr>
        <w:t xml:space="preserve"> dos </w:t>
      </w:r>
      <w:proofErr w:type="spellStart"/>
      <w:r>
        <w:rPr>
          <w:rFonts w:ascii="Arial" w:hAnsi="Arial" w:cs="Arial"/>
          <w:i/>
          <w:iCs/>
          <w:lang w:val="es-ES"/>
        </w:rPr>
        <w:t>Direitos</w:t>
      </w:r>
      <w:proofErr w:type="spellEnd"/>
      <w:r>
        <w:rPr>
          <w:rFonts w:ascii="Arial" w:hAnsi="Arial" w:cs="Arial"/>
          <w:i/>
          <w:iCs/>
          <w:lang w:val="es-ES"/>
        </w:rPr>
        <w:t xml:space="preserve"> Humanos: </w:t>
      </w:r>
      <w:hyperlink r:id="rId10" w:history="1">
        <w:r>
          <w:rPr>
            <w:rStyle w:val="Hyperlink"/>
            <w:rFonts w:ascii="Arial" w:hAnsi="Arial" w:cs="Arial"/>
            <w:i/>
            <w:iCs/>
            <w:lang w:val="es-ES"/>
          </w:rPr>
          <w:t>www.standup4humanrights.org</w:t>
        </w:r>
      </w:hyperlink>
      <w:r>
        <w:rPr>
          <w:rFonts w:ascii="Arial" w:hAnsi="Arial" w:cs="Arial"/>
          <w:i/>
          <w:iCs/>
          <w:lang w:val="es-ES"/>
        </w:rPr>
        <w:t>.</w:t>
      </w:r>
    </w:p>
    <w:p w:rsidR="001A690B" w:rsidRPr="00847890" w:rsidRDefault="00847890" w:rsidP="00847890">
      <w:bookmarkStart w:id="0" w:name="_GoBack"/>
      <w:bookmarkEnd w:id="0"/>
    </w:p>
    <w:sectPr w:rsidR="001A690B" w:rsidRPr="0084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90"/>
    <w:rsid w:val="003A0643"/>
    <w:rsid w:val="00847890"/>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1E2A-431B-4141-A5BF-4010EB6A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8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6238">
      <w:bodyDiv w:val="1"/>
      <w:marLeft w:val="0"/>
      <w:marRight w:val="0"/>
      <w:marTop w:val="0"/>
      <w:marBottom w:val="0"/>
      <w:divBdr>
        <w:top w:val="none" w:sz="0" w:space="0" w:color="auto"/>
        <w:left w:val="none" w:sz="0" w:space="0" w:color="auto"/>
        <w:bottom w:val="none" w:sz="0" w:space="0" w:color="auto"/>
        <w:right w:val="none" w:sz="0" w:space="0" w:color="auto"/>
      </w:divBdr>
    </w:div>
    <w:div w:id="14606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preuxdebaets@ohchr.org"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cdepreuxdebaets@ohch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countries/africaregion/pages/mzindex.aspx" TargetMode="External"/><Relationship Id="rId11" Type="http://schemas.openxmlformats.org/officeDocument/2006/relationships/fontTable" Target="fontTable.xml"/><Relationship Id="rId5" Type="http://schemas.openxmlformats.org/officeDocument/2006/relationships/hyperlink" Target="https://www.ohchr.org/EN/HRBodies/SP/Pages/Welcomepage.aspx" TargetMode="External"/><Relationship Id="rId15" Type="http://schemas.openxmlformats.org/officeDocument/2006/relationships/customXml" Target="../customXml/item3.xml"/><Relationship Id="rId10" Type="http://schemas.openxmlformats.org/officeDocument/2006/relationships/hyperlink" Target="http://www.ohchr.org/Lists/News/www.standup4humanrights.org" TargetMode="External"/><Relationship Id="rId4" Type="http://schemas.openxmlformats.org/officeDocument/2006/relationships/hyperlink" Target="https://www.ohchr.org/EN/Issues/SexualOrientationGender/Pages/Index.aspx" TargetMode="External"/><Relationship Id="rId9" Type="http://schemas.openxmlformats.org/officeDocument/2006/relationships/hyperlink" Target="mailto:/jlaurenc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D2B4D-B1D2-4E8B-9575-6305B8A162E8}"/>
</file>

<file path=customXml/itemProps2.xml><?xml version="1.0" encoding="utf-8"?>
<ds:datastoreItem xmlns:ds="http://schemas.openxmlformats.org/officeDocument/2006/customXml" ds:itemID="{B1192136-58A6-4EEE-82C8-9C290119BAD6}"/>
</file>

<file path=customXml/itemProps3.xml><?xml version="1.0" encoding="utf-8"?>
<ds:datastoreItem xmlns:ds="http://schemas.openxmlformats.org/officeDocument/2006/customXml" ds:itemID="{FC6099E8-4B17-47D9-88F1-D81BB6D56246}"/>
</file>

<file path=docProps/app.xml><?xml version="1.0" encoding="utf-8"?>
<Properties xmlns="http://schemas.openxmlformats.org/officeDocument/2006/extended-properties" xmlns:vt="http://schemas.openxmlformats.org/officeDocument/2006/docPropsVTypes">
  <Template>Normal.dotm</Template>
  <TotalTime>7</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2018-12-10T13:09:00Z</dcterms:created>
  <dcterms:modified xsi:type="dcterms:W3CDTF">2018-12-10T13:16:00Z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