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charts/chart1.xml" ContentType="application/vnd.openxmlformats-officedocument.drawingml.chart+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styles.xml" ContentType="application/vnd.openxmlformats-officedocument.wordprocessingml.styl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246F87" w14:textId="4FD75ED1" w:rsidR="00374C93" w:rsidRPr="0007557F" w:rsidRDefault="00EB4218" w:rsidP="0007557F">
      <w:pPr>
        <w:jc w:val="center"/>
        <w:rPr>
          <w:rFonts w:ascii="Times New Roman" w:hAnsi="Times New Roman" w:cs="Times New Roman"/>
          <w:b/>
          <w:bCs/>
          <w:color w:val="000000" w:themeColor="text1"/>
          <w:spacing w:val="20"/>
          <w:sz w:val="44"/>
          <w:szCs w:val="44"/>
        </w:rPr>
      </w:pPr>
      <w:r>
        <w:rPr>
          <w:rFonts w:ascii="Times New Roman" w:hAnsi="Times New Roman" w:cs="Times New Roman"/>
          <w:b/>
          <w:bCs/>
          <w:noProof/>
          <w:color w:val="000000" w:themeColor="text1"/>
          <w:spacing w:val="20"/>
          <w:sz w:val="44"/>
          <w:szCs w:val="44"/>
        </w:rPr>
        <w:pict w14:anchorId="145D4A6D">
          <v:rect id="_x0000_i1026" alt="" style="width:468pt;height:.05pt;mso-width-percent:0;mso-height-percent:0;mso-width-percent:0;mso-height-percent:0" o:hralign="center" o:hrstd="t" o:hr="t" fillcolor="#a0a0a0" stroked="f"/>
        </w:pict>
      </w:r>
    </w:p>
    <w:p w14:paraId="6BE18061" w14:textId="5C83E63C" w:rsidR="00374C93" w:rsidRPr="0007557F" w:rsidRDefault="00374C93" w:rsidP="0007557F">
      <w:pPr>
        <w:jc w:val="center"/>
        <w:rPr>
          <w:rFonts w:ascii="Times New Roman" w:hAnsi="Times New Roman" w:cs="Times New Roman"/>
          <w:b/>
          <w:bCs/>
          <w:color w:val="000000" w:themeColor="text1"/>
          <w:spacing w:val="20"/>
          <w:sz w:val="44"/>
          <w:szCs w:val="44"/>
        </w:rPr>
      </w:pPr>
      <w:r w:rsidRPr="0007557F">
        <w:rPr>
          <w:rFonts w:ascii="Times New Roman" w:hAnsi="Times New Roman" w:cs="Times New Roman"/>
          <w:b/>
          <w:bCs/>
          <w:color w:val="000000" w:themeColor="text1"/>
          <w:spacing w:val="20"/>
          <w:sz w:val="44"/>
          <w:szCs w:val="44"/>
        </w:rPr>
        <w:t>Support for Conversion Therapy in Jamaica</w:t>
      </w:r>
    </w:p>
    <w:p w14:paraId="5A6E11F5" w14:textId="77777777" w:rsidR="00374C93" w:rsidRPr="0007557F" w:rsidRDefault="00374C93" w:rsidP="0007557F">
      <w:pPr>
        <w:jc w:val="center"/>
        <w:rPr>
          <w:rFonts w:ascii="Times New Roman" w:hAnsi="Times New Roman" w:cs="Times New Roman"/>
          <w:b/>
          <w:bCs/>
          <w:color w:val="000000" w:themeColor="text1"/>
          <w:sz w:val="16"/>
          <w:szCs w:val="16"/>
        </w:rPr>
      </w:pPr>
    </w:p>
    <w:p w14:paraId="69780FBD" w14:textId="66475AAA" w:rsidR="00374C93" w:rsidRPr="0007557F" w:rsidRDefault="00374C93" w:rsidP="0007557F">
      <w:pPr>
        <w:jc w:val="center"/>
        <w:rPr>
          <w:rFonts w:ascii="Times New Roman" w:eastAsia="Cambria" w:hAnsi="Times New Roman" w:cs="Times New Roman"/>
          <w:b/>
          <w:bCs/>
          <w:color w:val="000000" w:themeColor="text1"/>
          <w:sz w:val="32"/>
          <w:szCs w:val="32"/>
        </w:rPr>
      </w:pPr>
      <w:r w:rsidRPr="0007557F">
        <w:rPr>
          <w:rFonts w:ascii="Times New Roman" w:hAnsi="Times New Roman" w:cs="Times New Roman"/>
          <w:b/>
          <w:bCs/>
          <w:color w:val="000000" w:themeColor="text1"/>
          <w:sz w:val="32"/>
          <w:szCs w:val="32"/>
        </w:rPr>
        <w:t xml:space="preserve">Data from the 2016 and 2019 </w:t>
      </w:r>
      <w:r w:rsidRPr="0007557F">
        <w:rPr>
          <w:rFonts w:ascii="Times New Roman" w:eastAsia="Cambria" w:hAnsi="Times New Roman" w:cs="Times New Roman"/>
          <w:b/>
          <w:bCs/>
          <w:color w:val="000000" w:themeColor="text1"/>
          <w:sz w:val="32"/>
          <w:szCs w:val="32"/>
        </w:rPr>
        <w:t>Awareness, Attitude &amp; Perception Survey About Issues Related to LGBT People in Jamaica</w:t>
      </w:r>
    </w:p>
    <w:p w14:paraId="5674A035" w14:textId="3E00B9CD" w:rsidR="001A412D" w:rsidRPr="0007557F" w:rsidRDefault="00EB4218" w:rsidP="0007557F">
      <w:pPr>
        <w:jc w:val="center"/>
        <w:rPr>
          <w:rFonts w:ascii="Times New Roman" w:eastAsia="Cambria" w:hAnsi="Times New Roman" w:cs="Times New Roman"/>
          <w:b/>
          <w:bCs/>
          <w:color w:val="000000" w:themeColor="text1"/>
          <w:sz w:val="32"/>
          <w:szCs w:val="32"/>
        </w:rPr>
      </w:pPr>
      <w:r>
        <w:rPr>
          <w:rFonts w:ascii="Times New Roman" w:eastAsia="Cambria" w:hAnsi="Times New Roman" w:cs="Times New Roman"/>
          <w:b/>
          <w:bCs/>
          <w:noProof/>
          <w:color w:val="000000" w:themeColor="text1"/>
          <w:sz w:val="32"/>
          <w:szCs w:val="32"/>
        </w:rPr>
        <w:pict w14:anchorId="3CE4B5C7">
          <v:rect id="_x0000_i1025" alt="" style="width:468pt;height:.05pt;mso-width-percent:0;mso-height-percent:0;mso-width-percent:0;mso-height-percent:0" o:hralign="center" o:hrstd="t" o:hr="t" fillcolor="#a0a0a0" stroked="f"/>
        </w:pict>
      </w:r>
    </w:p>
    <w:p w14:paraId="730DC9F8" w14:textId="4EBC7274" w:rsidR="00374C93" w:rsidRPr="0007557F" w:rsidRDefault="00374C93" w:rsidP="0007557F">
      <w:pPr>
        <w:jc w:val="both"/>
        <w:rPr>
          <w:rFonts w:ascii="Times New Roman" w:eastAsia="Cambria" w:hAnsi="Times New Roman" w:cs="Times New Roman"/>
          <w:color w:val="000000" w:themeColor="text1"/>
        </w:rPr>
      </w:pPr>
    </w:p>
    <w:p w14:paraId="75A45699" w14:textId="2D5C992A" w:rsidR="00374C93" w:rsidRPr="0007557F" w:rsidRDefault="00374C93" w:rsidP="0007557F">
      <w:pPr>
        <w:pBdr>
          <w:top w:val="nil"/>
          <w:left w:val="nil"/>
          <w:bottom w:val="nil"/>
          <w:right w:val="nil"/>
          <w:between w:val="nil"/>
        </w:pBdr>
        <w:jc w:val="both"/>
        <w:rPr>
          <w:rFonts w:ascii="Times New Roman" w:hAnsi="Times New Roman" w:cs="Times New Roman"/>
          <w:color w:val="000000" w:themeColor="text1"/>
        </w:rPr>
      </w:pPr>
      <w:r w:rsidRPr="0007557F">
        <w:rPr>
          <w:rFonts w:ascii="Times New Roman" w:hAnsi="Times New Roman" w:cs="Times New Roman"/>
          <w:color w:val="000000" w:themeColor="text1"/>
        </w:rPr>
        <w:t xml:space="preserve">Since 2011, </w:t>
      </w:r>
      <w:r w:rsidRPr="0007557F">
        <w:rPr>
          <w:rFonts w:ascii="Times New Roman" w:hAnsi="Times New Roman" w:cs="Times New Roman"/>
          <w:color w:val="000000" w:themeColor="text1"/>
        </w:rPr>
        <w:t>J</w:t>
      </w:r>
      <w:r w:rsidRPr="0007557F">
        <w:rPr>
          <w:rFonts w:ascii="Times New Roman" w:hAnsi="Times New Roman" w:cs="Times New Roman"/>
          <w:color w:val="000000" w:themeColor="text1"/>
        </w:rPr>
        <w:t>-</w:t>
      </w:r>
      <w:r w:rsidRPr="0007557F">
        <w:rPr>
          <w:rFonts w:ascii="Times New Roman" w:hAnsi="Times New Roman" w:cs="Times New Roman"/>
          <w:color w:val="000000" w:themeColor="text1"/>
        </w:rPr>
        <w:t>FLAG</w:t>
      </w:r>
      <w:r w:rsidRPr="0007557F">
        <w:rPr>
          <w:rFonts w:ascii="Times New Roman" w:hAnsi="Times New Roman" w:cs="Times New Roman"/>
          <w:color w:val="000000" w:themeColor="text1"/>
        </w:rPr>
        <w:t xml:space="preserve"> commissioned the national survey to</w:t>
      </w:r>
      <w:r w:rsidRPr="0007557F">
        <w:rPr>
          <w:rFonts w:ascii="Times New Roman" w:hAnsi="Times New Roman" w:cs="Times New Roman"/>
          <w:color w:val="000000" w:themeColor="text1"/>
        </w:rPr>
        <w:t xml:space="preserve"> track Jamaicans’ attitudes towards lesbian, gay, bisexual and transgender (LGBT) persons and establish key indicators to measure attitudes and views in this regard.  The </w:t>
      </w:r>
      <w:r w:rsidRPr="0007557F">
        <w:rPr>
          <w:rFonts w:ascii="Times New Roman" w:hAnsi="Times New Roman" w:cs="Times New Roman"/>
          <w:color w:val="000000" w:themeColor="text1"/>
        </w:rPr>
        <w:t xml:space="preserve">surveys </w:t>
      </w:r>
      <w:r w:rsidRPr="0007557F">
        <w:rPr>
          <w:rFonts w:ascii="Times New Roman" w:hAnsi="Times New Roman" w:cs="Times New Roman"/>
          <w:color w:val="000000" w:themeColor="text1"/>
        </w:rPr>
        <w:t>seek to assess the extent to which Jamaican</w:t>
      </w:r>
      <w:r w:rsidRPr="0007557F">
        <w:rPr>
          <w:rFonts w:ascii="Times New Roman" w:hAnsi="Times New Roman" w:cs="Times New Roman"/>
          <w:color w:val="000000" w:themeColor="text1"/>
        </w:rPr>
        <w:t>s</w:t>
      </w:r>
      <w:r w:rsidRPr="0007557F">
        <w:rPr>
          <w:rFonts w:ascii="Times New Roman" w:hAnsi="Times New Roman" w:cs="Times New Roman"/>
          <w:color w:val="000000" w:themeColor="text1"/>
        </w:rPr>
        <w:t xml:space="preserve">, including the general public, employers and politicians assess their own feelings and views of LGBT people and issues. </w:t>
      </w:r>
      <w:r w:rsidRPr="0007557F">
        <w:rPr>
          <w:rFonts w:ascii="Times New Roman" w:hAnsi="Times New Roman" w:cs="Times New Roman"/>
          <w:color w:val="000000" w:themeColor="text1"/>
        </w:rPr>
        <w:t xml:space="preserve">The </w:t>
      </w:r>
      <w:r w:rsidR="002879F9" w:rsidRPr="0007557F">
        <w:rPr>
          <w:rFonts w:ascii="Times New Roman" w:hAnsi="Times New Roman" w:cs="Times New Roman"/>
          <w:color w:val="000000" w:themeColor="text1"/>
        </w:rPr>
        <w:t xml:space="preserve">2016 and 2019 surveys </w:t>
      </w:r>
      <w:r w:rsidRPr="0007557F">
        <w:rPr>
          <w:rFonts w:ascii="Times New Roman" w:hAnsi="Times New Roman" w:cs="Times New Roman"/>
          <w:color w:val="000000" w:themeColor="text1"/>
        </w:rPr>
        <w:t xml:space="preserve">were </w:t>
      </w:r>
      <w:r w:rsidRPr="00374C93">
        <w:rPr>
          <w:rFonts w:ascii="Times New Roman" w:eastAsia="Times New Roman" w:hAnsi="Times New Roman" w:cs="Times New Roman"/>
          <w:color w:val="000000" w:themeColor="text1"/>
          <w:shd w:val="clear" w:color="auto" w:fill="FFFFFF"/>
        </w:rPr>
        <w:t xml:space="preserve">conducted </w:t>
      </w:r>
      <w:r w:rsidRPr="0007557F">
        <w:rPr>
          <w:rFonts w:ascii="Times New Roman" w:eastAsia="Times New Roman" w:hAnsi="Times New Roman" w:cs="Times New Roman"/>
          <w:color w:val="000000" w:themeColor="text1"/>
          <w:shd w:val="clear" w:color="auto" w:fill="FFFFFF"/>
        </w:rPr>
        <w:t>b</w:t>
      </w:r>
      <w:r w:rsidRPr="00374C93">
        <w:rPr>
          <w:rFonts w:ascii="Times New Roman" w:eastAsia="Times New Roman" w:hAnsi="Times New Roman" w:cs="Times New Roman"/>
          <w:color w:val="000000" w:themeColor="text1"/>
          <w:shd w:val="clear" w:color="auto" w:fill="FFFFFF"/>
        </w:rPr>
        <w:t>y Market Research Survey Ltd</w:t>
      </w:r>
      <w:r w:rsidRPr="0007557F">
        <w:rPr>
          <w:rFonts w:ascii="Times New Roman" w:eastAsia="Times New Roman" w:hAnsi="Times New Roman" w:cs="Times New Roman"/>
          <w:color w:val="000000" w:themeColor="text1"/>
          <w:shd w:val="clear" w:color="auto" w:fill="FFFFFF"/>
        </w:rPr>
        <w:t xml:space="preserve"> (MRSL)</w:t>
      </w:r>
      <w:r w:rsidR="00D16BDA">
        <w:rPr>
          <w:rStyle w:val="FootnoteReference"/>
          <w:rFonts w:ascii="Times New Roman" w:eastAsia="Times New Roman" w:hAnsi="Times New Roman" w:cs="Times New Roman"/>
          <w:color w:val="000000" w:themeColor="text1"/>
          <w:shd w:val="clear" w:color="auto" w:fill="FFFFFF"/>
        </w:rPr>
        <w:footnoteReference w:id="1"/>
      </w:r>
      <w:r w:rsidRPr="00374C93">
        <w:rPr>
          <w:rFonts w:ascii="Times New Roman" w:eastAsia="Times New Roman" w:hAnsi="Times New Roman" w:cs="Times New Roman"/>
          <w:color w:val="000000" w:themeColor="text1"/>
          <w:shd w:val="clear" w:color="auto" w:fill="FFFFFF"/>
        </w:rPr>
        <w:t xml:space="preserve"> </w:t>
      </w:r>
      <w:r w:rsidR="002879F9" w:rsidRPr="0007557F">
        <w:rPr>
          <w:rFonts w:ascii="Times New Roman" w:eastAsia="Times New Roman" w:hAnsi="Times New Roman" w:cs="Times New Roman"/>
          <w:color w:val="000000" w:themeColor="text1"/>
          <w:shd w:val="clear" w:color="auto" w:fill="FFFFFF"/>
        </w:rPr>
        <w:t xml:space="preserve">while the 2011 and 2012 surveys were conducted by Prof. Ian </w:t>
      </w:r>
      <w:proofErr w:type="spellStart"/>
      <w:r w:rsidR="002879F9" w:rsidRPr="0007557F">
        <w:rPr>
          <w:rFonts w:ascii="Times New Roman" w:eastAsia="Times New Roman" w:hAnsi="Times New Roman" w:cs="Times New Roman"/>
          <w:color w:val="000000" w:themeColor="text1"/>
          <w:shd w:val="clear" w:color="auto" w:fill="FFFFFF"/>
        </w:rPr>
        <w:t>Boxhill</w:t>
      </w:r>
      <w:proofErr w:type="spellEnd"/>
      <w:r w:rsidR="002879F9" w:rsidRPr="0007557F">
        <w:rPr>
          <w:rFonts w:ascii="Times New Roman" w:eastAsia="Times New Roman" w:hAnsi="Times New Roman" w:cs="Times New Roman"/>
          <w:color w:val="000000" w:themeColor="text1"/>
          <w:shd w:val="clear" w:color="auto" w:fill="FFFFFF"/>
        </w:rPr>
        <w:t xml:space="preserve"> at the University of the West Indies, Mona Campus</w:t>
      </w:r>
      <w:r w:rsidRPr="0007557F">
        <w:rPr>
          <w:rFonts w:ascii="Times New Roman" w:eastAsia="Times New Roman" w:hAnsi="Times New Roman" w:cs="Times New Roman"/>
          <w:color w:val="000000" w:themeColor="text1"/>
          <w:shd w:val="clear" w:color="auto" w:fill="FFFFFF"/>
        </w:rPr>
        <w:t>.</w:t>
      </w:r>
    </w:p>
    <w:p w14:paraId="2E7FBDE2" w14:textId="3035FD33" w:rsidR="00374C93" w:rsidRPr="0007557F" w:rsidRDefault="00374C93" w:rsidP="0007557F">
      <w:pPr>
        <w:jc w:val="both"/>
        <w:rPr>
          <w:rFonts w:ascii="Times New Roman" w:eastAsia="Cambria" w:hAnsi="Times New Roman" w:cs="Times New Roman"/>
          <w:color w:val="000000" w:themeColor="text1"/>
        </w:rPr>
      </w:pPr>
    </w:p>
    <w:p w14:paraId="066043E6" w14:textId="31438174" w:rsidR="002879F9" w:rsidRPr="0007557F" w:rsidRDefault="002879F9" w:rsidP="0007557F">
      <w:pPr>
        <w:pStyle w:val="NoSpacing"/>
        <w:jc w:val="both"/>
        <w:rPr>
          <w:rFonts w:ascii="Times New Roman" w:hAnsi="Times New Roman" w:cs="Times New Roman"/>
          <w:sz w:val="24"/>
          <w:szCs w:val="24"/>
        </w:rPr>
      </w:pPr>
      <w:r w:rsidRPr="0007557F">
        <w:rPr>
          <w:rFonts w:ascii="Times New Roman" w:eastAsia="Cambria" w:hAnsi="Times New Roman" w:cs="Times New Roman"/>
          <w:color w:val="000000" w:themeColor="text1"/>
        </w:rPr>
        <w:t xml:space="preserve">In 2016, </w:t>
      </w:r>
      <w:r w:rsidRPr="0007557F">
        <w:rPr>
          <w:rFonts w:ascii="Times New Roman" w:hAnsi="Times New Roman" w:cs="Times New Roman"/>
          <w:sz w:val="24"/>
          <w:szCs w:val="24"/>
        </w:rPr>
        <w:t xml:space="preserve">1003 interviews </w:t>
      </w:r>
      <w:r w:rsidRPr="0007557F">
        <w:rPr>
          <w:rFonts w:ascii="Times New Roman" w:hAnsi="Times New Roman" w:cs="Times New Roman"/>
          <w:sz w:val="24"/>
          <w:szCs w:val="24"/>
        </w:rPr>
        <w:t xml:space="preserve">were conducted </w:t>
      </w:r>
      <w:r w:rsidRPr="0007557F">
        <w:rPr>
          <w:rFonts w:ascii="Times New Roman" w:hAnsi="Times New Roman" w:cs="Times New Roman"/>
          <w:sz w:val="24"/>
          <w:szCs w:val="24"/>
        </w:rPr>
        <w:t>with members of the public</w:t>
      </w:r>
      <w:r w:rsidRPr="0007557F">
        <w:rPr>
          <w:rFonts w:ascii="Times New Roman" w:hAnsi="Times New Roman" w:cs="Times New Roman"/>
          <w:sz w:val="24"/>
          <w:szCs w:val="24"/>
        </w:rPr>
        <w:t>,</w:t>
      </w:r>
      <w:r w:rsidRPr="0007557F">
        <w:rPr>
          <w:rFonts w:ascii="Times New Roman" w:hAnsi="Times New Roman" w:cs="Times New Roman"/>
          <w:sz w:val="24"/>
          <w:szCs w:val="24"/>
        </w:rPr>
        <w:t xml:space="preserve"> including the general populace (n=942), employers (n=27) and politicians (n=33) across all the thirteen parishes of the island</w:t>
      </w:r>
      <w:r w:rsidRPr="0007557F">
        <w:rPr>
          <w:rFonts w:ascii="Times New Roman" w:hAnsi="Times New Roman" w:cs="Times New Roman"/>
          <w:sz w:val="24"/>
          <w:szCs w:val="24"/>
        </w:rPr>
        <w:t xml:space="preserve"> between June and July 2015</w:t>
      </w:r>
      <w:r w:rsidRPr="0007557F">
        <w:rPr>
          <w:rFonts w:ascii="Times New Roman" w:hAnsi="Times New Roman" w:cs="Times New Roman"/>
          <w:sz w:val="24"/>
          <w:szCs w:val="24"/>
        </w:rPr>
        <w:t>.  The margin of error associated with the results from these surveys is + or – 3.3% points at the 95% level of confidence.</w:t>
      </w:r>
    </w:p>
    <w:p w14:paraId="33EA545A" w14:textId="77777777" w:rsidR="002879F9" w:rsidRPr="0007557F" w:rsidRDefault="002879F9" w:rsidP="0007557F">
      <w:pPr>
        <w:pStyle w:val="NoSpacing"/>
        <w:jc w:val="both"/>
        <w:outlineLvl w:val="0"/>
        <w:rPr>
          <w:rFonts w:ascii="Times New Roman" w:hAnsi="Times New Roman" w:cs="Times New Roman"/>
          <w:b/>
          <w:sz w:val="24"/>
          <w:szCs w:val="24"/>
        </w:rPr>
      </w:pPr>
    </w:p>
    <w:p w14:paraId="2F345E7B" w14:textId="3BA494B9" w:rsidR="002879F9" w:rsidRPr="0007557F" w:rsidRDefault="002879F9" w:rsidP="0007557F">
      <w:pPr>
        <w:pStyle w:val="NoSpacing"/>
        <w:jc w:val="both"/>
        <w:outlineLvl w:val="0"/>
        <w:rPr>
          <w:rFonts w:ascii="Times New Roman" w:hAnsi="Times New Roman" w:cs="Times New Roman"/>
          <w:b/>
          <w:sz w:val="24"/>
          <w:szCs w:val="24"/>
        </w:rPr>
      </w:pPr>
      <w:r w:rsidRPr="0007557F">
        <w:rPr>
          <w:rFonts w:ascii="Times New Roman" w:hAnsi="Times New Roman" w:cs="Times New Roman"/>
          <w:b/>
          <w:sz w:val="24"/>
          <w:szCs w:val="24"/>
        </w:rPr>
        <w:t>Demographic &amp; Geographic Profile of Respondents (Residents Sample)</w:t>
      </w:r>
    </w:p>
    <w:p w14:paraId="05CA0833" w14:textId="34027739" w:rsidR="002879F9" w:rsidRPr="0007557F" w:rsidRDefault="002879F9" w:rsidP="0007557F">
      <w:pPr>
        <w:pStyle w:val="NoSpacing"/>
        <w:jc w:val="both"/>
        <w:rPr>
          <w:rFonts w:ascii="Times New Roman" w:hAnsi="Times New Roman" w:cs="Times New Roman"/>
          <w:sz w:val="24"/>
          <w:szCs w:val="24"/>
        </w:rPr>
      </w:pPr>
    </w:p>
    <w:tbl>
      <w:tblPr>
        <w:tblStyle w:val="TableGrid"/>
        <w:tblW w:w="10048" w:type="dxa"/>
        <w:tblLook w:val="04A0" w:firstRow="1" w:lastRow="0" w:firstColumn="1" w:lastColumn="0" w:noHBand="0" w:noVBand="1"/>
      </w:tblPr>
      <w:tblGrid>
        <w:gridCol w:w="3888"/>
        <w:gridCol w:w="1980"/>
        <w:gridCol w:w="2070"/>
        <w:gridCol w:w="2110"/>
      </w:tblGrid>
      <w:tr w:rsidR="002879F9" w:rsidRPr="0007557F" w14:paraId="55705C19" w14:textId="77777777" w:rsidTr="00AA3C14">
        <w:trPr>
          <w:tblHeader/>
        </w:trPr>
        <w:tc>
          <w:tcPr>
            <w:tcW w:w="3888" w:type="dxa"/>
          </w:tcPr>
          <w:p w14:paraId="10C8A12E" w14:textId="77777777" w:rsidR="002879F9" w:rsidRPr="0007557F" w:rsidRDefault="002879F9" w:rsidP="0007557F">
            <w:pPr>
              <w:pStyle w:val="NoSpacing"/>
              <w:jc w:val="both"/>
              <w:rPr>
                <w:rFonts w:ascii="Times New Roman" w:hAnsi="Times New Roman" w:cs="Times New Roman"/>
              </w:rPr>
            </w:pPr>
            <w:r w:rsidRPr="0007557F">
              <w:rPr>
                <w:rFonts w:ascii="Times New Roman" w:hAnsi="Times New Roman" w:cs="Times New Roman"/>
              </w:rPr>
              <w:t>Sample Group</w:t>
            </w:r>
          </w:p>
        </w:tc>
        <w:tc>
          <w:tcPr>
            <w:tcW w:w="1980" w:type="dxa"/>
          </w:tcPr>
          <w:p w14:paraId="7BDC17A8" w14:textId="77777777" w:rsidR="002879F9" w:rsidRPr="0007557F" w:rsidRDefault="002879F9" w:rsidP="0007557F">
            <w:pPr>
              <w:pStyle w:val="NoSpacing"/>
              <w:jc w:val="both"/>
              <w:rPr>
                <w:rFonts w:ascii="Times New Roman" w:hAnsi="Times New Roman" w:cs="Times New Roman"/>
              </w:rPr>
            </w:pPr>
            <w:r w:rsidRPr="0007557F">
              <w:rPr>
                <w:rFonts w:ascii="Times New Roman" w:hAnsi="Times New Roman" w:cs="Times New Roman"/>
              </w:rPr>
              <w:t>National (%)</w:t>
            </w:r>
            <w:r w:rsidRPr="0007557F">
              <w:rPr>
                <w:rStyle w:val="FootnoteReference"/>
                <w:rFonts w:ascii="Times New Roman" w:hAnsi="Times New Roman" w:cs="Times New Roman"/>
              </w:rPr>
              <w:footnoteReference w:id="2"/>
            </w:r>
          </w:p>
        </w:tc>
        <w:tc>
          <w:tcPr>
            <w:tcW w:w="2070" w:type="dxa"/>
          </w:tcPr>
          <w:p w14:paraId="45847FD7" w14:textId="77777777" w:rsidR="002879F9" w:rsidRPr="0007557F" w:rsidRDefault="002879F9" w:rsidP="0007557F">
            <w:pPr>
              <w:pStyle w:val="NoSpacing"/>
              <w:jc w:val="both"/>
              <w:rPr>
                <w:rFonts w:ascii="Times New Roman" w:hAnsi="Times New Roman" w:cs="Times New Roman"/>
              </w:rPr>
            </w:pPr>
            <w:r w:rsidRPr="0007557F">
              <w:rPr>
                <w:rFonts w:ascii="Times New Roman" w:hAnsi="Times New Roman" w:cs="Times New Roman"/>
              </w:rPr>
              <w:t>Sample (%)</w:t>
            </w:r>
          </w:p>
        </w:tc>
        <w:tc>
          <w:tcPr>
            <w:tcW w:w="2110" w:type="dxa"/>
          </w:tcPr>
          <w:p w14:paraId="07294608" w14:textId="77777777" w:rsidR="002879F9" w:rsidRPr="0007557F" w:rsidRDefault="002879F9" w:rsidP="0007557F">
            <w:pPr>
              <w:pStyle w:val="NoSpacing"/>
              <w:jc w:val="both"/>
              <w:rPr>
                <w:rFonts w:ascii="Times New Roman" w:hAnsi="Times New Roman" w:cs="Times New Roman"/>
              </w:rPr>
            </w:pPr>
            <w:r w:rsidRPr="0007557F">
              <w:rPr>
                <w:rFonts w:ascii="Times New Roman" w:hAnsi="Times New Roman" w:cs="Times New Roman"/>
              </w:rPr>
              <w:t>Sample Size (n)</w:t>
            </w:r>
          </w:p>
        </w:tc>
      </w:tr>
      <w:tr w:rsidR="002879F9" w:rsidRPr="0007557F" w14:paraId="4A71FBF5" w14:textId="77777777" w:rsidTr="00AA3C14">
        <w:tc>
          <w:tcPr>
            <w:tcW w:w="3888" w:type="dxa"/>
          </w:tcPr>
          <w:p w14:paraId="528A17F4" w14:textId="77777777" w:rsidR="002879F9" w:rsidRPr="0007557F" w:rsidRDefault="002879F9" w:rsidP="0007557F">
            <w:pPr>
              <w:pStyle w:val="NoSpacing"/>
              <w:jc w:val="both"/>
              <w:rPr>
                <w:rFonts w:ascii="Times New Roman" w:hAnsi="Times New Roman" w:cs="Times New Roman"/>
                <w:b/>
              </w:rPr>
            </w:pPr>
            <w:r w:rsidRPr="0007557F">
              <w:rPr>
                <w:rFonts w:ascii="Times New Roman" w:hAnsi="Times New Roman" w:cs="Times New Roman"/>
                <w:b/>
              </w:rPr>
              <w:t>Gender:</w:t>
            </w:r>
          </w:p>
          <w:p w14:paraId="16C5C28F" w14:textId="77777777" w:rsidR="002879F9" w:rsidRPr="0007557F" w:rsidRDefault="002879F9" w:rsidP="0007557F">
            <w:pPr>
              <w:pStyle w:val="NoSpacing"/>
              <w:jc w:val="both"/>
              <w:rPr>
                <w:rFonts w:ascii="Times New Roman" w:hAnsi="Times New Roman" w:cs="Times New Roman"/>
              </w:rPr>
            </w:pPr>
            <w:r w:rsidRPr="0007557F">
              <w:rPr>
                <w:rFonts w:ascii="Times New Roman" w:hAnsi="Times New Roman" w:cs="Times New Roman"/>
              </w:rPr>
              <w:tab/>
              <w:t>Males</w:t>
            </w:r>
          </w:p>
          <w:p w14:paraId="3BC5B666" w14:textId="77777777" w:rsidR="002879F9" w:rsidRPr="0007557F" w:rsidRDefault="002879F9" w:rsidP="0007557F">
            <w:pPr>
              <w:pStyle w:val="NoSpacing"/>
              <w:jc w:val="both"/>
              <w:rPr>
                <w:rFonts w:ascii="Times New Roman" w:hAnsi="Times New Roman" w:cs="Times New Roman"/>
              </w:rPr>
            </w:pPr>
            <w:r w:rsidRPr="0007557F">
              <w:rPr>
                <w:rFonts w:ascii="Times New Roman" w:hAnsi="Times New Roman" w:cs="Times New Roman"/>
              </w:rPr>
              <w:tab/>
              <w:t>Females</w:t>
            </w:r>
          </w:p>
        </w:tc>
        <w:tc>
          <w:tcPr>
            <w:tcW w:w="1980" w:type="dxa"/>
          </w:tcPr>
          <w:p w14:paraId="2AF347B7" w14:textId="77777777" w:rsidR="002879F9" w:rsidRPr="0007557F" w:rsidRDefault="002879F9" w:rsidP="0007557F">
            <w:pPr>
              <w:pStyle w:val="NoSpacing"/>
              <w:jc w:val="both"/>
              <w:rPr>
                <w:rFonts w:ascii="Times New Roman" w:hAnsi="Times New Roman" w:cs="Times New Roman"/>
              </w:rPr>
            </w:pPr>
          </w:p>
          <w:p w14:paraId="5212F718" w14:textId="77777777" w:rsidR="002879F9" w:rsidRPr="0007557F" w:rsidRDefault="002879F9" w:rsidP="0007557F">
            <w:pPr>
              <w:pStyle w:val="NoSpacing"/>
              <w:jc w:val="both"/>
              <w:rPr>
                <w:rFonts w:ascii="Times New Roman" w:hAnsi="Times New Roman" w:cs="Times New Roman"/>
              </w:rPr>
            </w:pPr>
            <w:r w:rsidRPr="0007557F">
              <w:rPr>
                <w:rFonts w:ascii="Times New Roman" w:hAnsi="Times New Roman" w:cs="Times New Roman"/>
              </w:rPr>
              <w:t>49%</w:t>
            </w:r>
          </w:p>
          <w:p w14:paraId="3C9E35BA" w14:textId="77777777" w:rsidR="002879F9" w:rsidRPr="0007557F" w:rsidRDefault="002879F9" w:rsidP="0007557F">
            <w:pPr>
              <w:pStyle w:val="NoSpacing"/>
              <w:jc w:val="both"/>
              <w:rPr>
                <w:rFonts w:ascii="Times New Roman" w:hAnsi="Times New Roman" w:cs="Times New Roman"/>
              </w:rPr>
            </w:pPr>
            <w:r w:rsidRPr="0007557F">
              <w:rPr>
                <w:rFonts w:ascii="Times New Roman" w:hAnsi="Times New Roman" w:cs="Times New Roman"/>
              </w:rPr>
              <w:t>51%</w:t>
            </w:r>
          </w:p>
        </w:tc>
        <w:tc>
          <w:tcPr>
            <w:tcW w:w="2070" w:type="dxa"/>
          </w:tcPr>
          <w:p w14:paraId="1C7FEA87" w14:textId="77777777" w:rsidR="002879F9" w:rsidRPr="0007557F" w:rsidRDefault="002879F9" w:rsidP="0007557F">
            <w:pPr>
              <w:pStyle w:val="NoSpacing"/>
              <w:jc w:val="both"/>
              <w:rPr>
                <w:rFonts w:ascii="Times New Roman" w:hAnsi="Times New Roman" w:cs="Times New Roman"/>
              </w:rPr>
            </w:pPr>
          </w:p>
          <w:p w14:paraId="7254FB3B" w14:textId="77777777" w:rsidR="002879F9" w:rsidRPr="0007557F" w:rsidRDefault="002879F9" w:rsidP="0007557F">
            <w:pPr>
              <w:pStyle w:val="NoSpacing"/>
              <w:jc w:val="both"/>
              <w:rPr>
                <w:rFonts w:ascii="Times New Roman" w:hAnsi="Times New Roman" w:cs="Times New Roman"/>
              </w:rPr>
            </w:pPr>
            <w:r w:rsidRPr="0007557F">
              <w:rPr>
                <w:rFonts w:ascii="Times New Roman" w:hAnsi="Times New Roman" w:cs="Times New Roman"/>
              </w:rPr>
              <w:t>45.5%</w:t>
            </w:r>
          </w:p>
          <w:p w14:paraId="4136FD7F" w14:textId="77777777" w:rsidR="002879F9" w:rsidRPr="0007557F" w:rsidRDefault="002879F9" w:rsidP="0007557F">
            <w:pPr>
              <w:pStyle w:val="NoSpacing"/>
              <w:jc w:val="both"/>
              <w:rPr>
                <w:rFonts w:ascii="Times New Roman" w:hAnsi="Times New Roman" w:cs="Times New Roman"/>
              </w:rPr>
            </w:pPr>
            <w:r w:rsidRPr="0007557F">
              <w:rPr>
                <w:rFonts w:ascii="Times New Roman" w:hAnsi="Times New Roman" w:cs="Times New Roman"/>
              </w:rPr>
              <w:t>54.5%</w:t>
            </w:r>
          </w:p>
        </w:tc>
        <w:tc>
          <w:tcPr>
            <w:tcW w:w="2110" w:type="dxa"/>
          </w:tcPr>
          <w:p w14:paraId="75A7BCBD" w14:textId="77777777" w:rsidR="002879F9" w:rsidRPr="0007557F" w:rsidRDefault="002879F9" w:rsidP="0007557F">
            <w:pPr>
              <w:pStyle w:val="NoSpacing"/>
              <w:jc w:val="both"/>
              <w:rPr>
                <w:rFonts w:ascii="Times New Roman" w:hAnsi="Times New Roman" w:cs="Times New Roman"/>
              </w:rPr>
            </w:pPr>
          </w:p>
          <w:p w14:paraId="3F008310" w14:textId="77777777" w:rsidR="002879F9" w:rsidRPr="0007557F" w:rsidRDefault="002879F9" w:rsidP="0007557F">
            <w:pPr>
              <w:pStyle w:val="NoSpacing"/>
              <w:jc w:val="both"/>
              <w:rPr>
                <w:rFonts w:ascii="Times New Roman" w:hAnsi="Times New Roman" w:cs="Times New Roman"/>
              </w:rPr>
            </w:pPr>
            <w:r w:rsidRPr="0007557F">
              <w:rPr>
                <w:rFonts w:ascii="Times New Roman" w:hAnsi="Times New Roman" w:cs="Times New Roman"/>
              </w:rPr>
              <w:t>429</w:t>
            </w:r>
          </w:p>
          <w:p w14:paraId="11B0E5F1" w14:textId="77777777" w:rsidR="002879F9" w:rsidRPr="0007557F" w:rsidRDefault="002879F9" w:rsidP="0007557F">
            <w:pPr>
              <w:pStyle w:val="NoSpacing"/>
              <w:jc w:val="both"/>
              <w:rPr>
                <w:rFonts w:ascii="Times New Roman" w:hAnsi="Times New Roman" w:cs="Times New Roman"/>
              </w:rPr>
            </w:pPr>
            <w:r w:rsidRPr="0007557F">
              <w:rPr>
                <w:rFonts w:ascii="Times New Roman" w:hAnsi="Times New Roman" w:cs="Times New Roman"/>
              </w:rPr>
              <w:t>513</w:t>
            </w:r>
          </w:p>
        </w:tc>
      </w:tr>
      <w:tr w:rsidR="002879F9" w:rsidRPr="0007557F" w14:paraId="55D54308" w14:textId="77777777" w:rsidTr="00AA3C14">
        <w:tc>
          <w:tcPr>
            <w:tcW w:w="3888" w:type="dxa"/>
          </w:tcPr>
          <w:p w14:paraId="11DBC2B1" w14:textId="77777777" w:rsidR="002879F9" w:rsidRPr="0007557F" w:rsidRDefault="002879F9" w:rsidP="0007557F">
            <w:pPr>
              <w:pStyle w:val="NoSpacing"/>
              <w:jc w:val="both"/>
              <w:rPr>
                <w:rFonts w:ascii="Times New Roman" w:hAnsi="Times New Roman" w:cs="Times New Roman"/>
                <w:b/>
              </w:rPr>
            </w:pPr>
            <w:r w:rsidRPr="0007557F">
              <w:rPr>
                <w:rFonts w:ascii="Times New Roman" w:hAnsi="Times New Roman" w:cs="Times New Roman"/>
                <w:b/>
              </w:rPr>
              <w:t>Age Group:</w:t>
            </w:r>
          </w:p>
          <w:p w14:paraId="36C8CE3A" w14:textId="77777777" w:rsidR="002879F9" w:rsidRPr="0007557F" w:rsidRDefault="002879F9" w:rsidP="0007557F">
            <w:pPr>
              <w:pStyle w:val="NoSpacing"/>
              <w:jc w:val="both"/>
              <w:rPr>
                <w:rFonts w:ascii="Times New Roman" w:hAnsi="Times New Roman" w:cs="Times New Roman"/>
              </w:rPr>
            </w:pPr>
            <w:r w:rsidRPr="0007557F">
              <w:rPr>
                <w:rFonts w:ascii="Times New Roman" w:hAnsi="Times New Roman" w:cs="Times New Roman"/>
              </w:rPr>
              <w:tab/>
              <w:t>18-24</w:t>
            </w:r>
          </w:p>
          <w:p w14:paraId="509C5D50" w14:textId="77777777" w:rsidR="002879F9" w:rsidRPr="0007557F" w:rsidRDefault="002879F9" w:rsidP="0007557F">
            <w:pPr>
              <w:pStyle w:val="NoSpacing"/>
              <w:jc w:val="both"/>
              <w:rPr>
                <w:rFonts w:ascii="Times New Roman" w:hAnsi="Times New Roman" w:cs="Times New Roman"/>
              </w:rPr>
            </w:pPr>
            <w:r w:rsidRPr="0007557F">
              <w:rPr>
                <w:rFonts w:ascii="Times New Roman" w:hAnsi="Times New Roman" w:cs="Times New Roman"/>
              </w:rPr>
              <w:tab/>
              <w:t>25-34</w:t>
            </w:r>
          </w:p>
          <w:p w14:paraId="19B4A287" w14:textId="77777777" w:rsidR="002879F9" w:rsidRPr="0007557F" w:rsidRDefault="002879F9" w:rsidP="0007557F">
            <w:pPr>
              <w:pStyle w:val="NoSpacing"/>
              <w:jc w:val="both"/>
              <w:rPr>
                <w:rFonts w:ascii="Times New Roman" w:hAnsi="Times New Roman" w:cs="Times New Roman"/>
              </w:rPr>
            </w:pPr>
            <w:r w:rsidRPr="0007557F">
              <w:rPr>
                <w:rFonts w:ascii="Times New Roman" w:hAnsi="Times New Roman" w:cs="Times New Roman"/>
              </w:rPr>
              <w:tab/>
              <w:t>35-44</w:t>
            </w:r>
          </w:p>
          <w:p w14:paraId="41CBCE10" w14:textId="77777777" w:rsidR="002879F9" w:rsidRPr="0007557F" w:rsidRDefault="002879F9" w:rsidP="0007557F">
            <w:pPr>
              <w:pStyle w:val="NoSpacing"/>
              <w:jc w:val="both"/>
              <w:rPr>
                <w:rFonts w:ascii="Times New Roman" w:hAnsi="Times New Roman" w:cs="Times New Roman"/>
              </w:rPr>
            </w:pPr>
            <w:r w:rsidRPr="0007557F">
              <w:rPr>
                <w:rFonts w:ascii="Times New Roman" w:hAnsi="Times New Roman" w:cs="Times New Roman"/>
              </w:rPr>
              <w:tab/>
              <w:t>45-54</w:t>
            </w:r>
          </w:p>
          <w:p w14:paraId="42AD1E6B" w14:textId="77777777" w:rsidR="002879F9" w:rsidRPr="0007557F" w:rsidRDefault="002879F9" w:rsidP="0007557F">
            <w:pPr>
              <w:pStyle w:val="NoSpacing"/>
              <w:jc w:val="both"/>
              <w:rPr>
                <w:rFonts w:ascii="Times New Roman" w:hAnsi="Times New Roman" w:cs="Times New Roman"/>
              </w:rPr>
            </w:pPr>
            <w:r w:rsidRPr="0007557F">
              <w:rPr>
                <w:rFonts w:ascii="Times New Roman" w:hAnsi="Times New Roman" w:cs="Times New Roman"/>
              </w:rPr>
              <w:tab/>
              <w:t>55-64</w:t>
            </w:r>
          </w:p>
          <w:p w14:paraId="0674CA36" w14:textId="77777777" w:rsidR="002879F9" w:rsidRPr="0007557F" w:rsidRDefault="002879F9" w:rsidP="0007557F">
            <w:pPr>
              <w:pStyle w:val="NoSpacing"/>
              <w:jc w:val="both"/>
              <w:rPr>
                <w:rFonts w:ascii="Times New Roman" w:hAnsi="Times New Roman" w:cs="Times New Roman"/>
              </w:rPr>
            </w:pPr>
            <w:r w:rsidRPr="0007557F">
              <w:rPr>
                <w:rFonts w:ascii="Times New Roman" w:hAnsi="Times New Roman" w:cs="Times New Roman"/>
              </w:rPr>
              <w:tab/>
              <w:t>65+</w:t>
            </w:r>
          </w:p>
        </w:tc>
        <w:tc>
          <w:tcPr>
            <w:tcW w:w="1980" w:type="dxa"/>
          </w:tcPr>
          <w:p w14:paraId="497E3D34" w14:textId="77777777" w:rsidR="002879F9" w:rsidRPr="0007557F" w:rsidRDefault="002879F9" w:rsidP="0007557F">
            <w:pPr>
              <w:pStyle w:val="NoSpacing"/>
              <w:jc w:val="both"/>
              <w:rPr>
                <w:rFonts w:ascii="Times New Roman" w:hAnsi="Times New Roman" w:cs="Times New Roman"/>
              </w:rPr>
            </w:pPr>
          </w:p>
          <w:p w14:paraId="0AFEC797" w14:textId="77777777" w:rsidR="002879F9" w:rsidRPr="0007557F" w:rsidRDefault="002879F9" w:rsidP="0007557F">
            <w:pPr>
              <w:pStyle w:val="NoSpacing"/>
              <w:jc w:val="both"/>
              <w:rPr>
                <w:rFonts w:ascii="Times New Roman" w:hAnsi="Times New Roman" w:cs="Times New Roman"/>
              </w:rPr>
            </w:pPr>
            <w:r w:rsidRPr="0007557F">
              <w:rPr>
                <w:rFonts w:ascii="Times New Roman" w:hAnsi="Times New Roman" w:cs="Times New Roman"/>
              </w:rPr>
              <w:t>15%</w:t>
            </w:r>
          </w:p>
          <w:p w14:paraId="6B3B9B35" w14:textId="77777777" w:rsidR="002879F9" w:rsidRPr="0007557F" w:rsidRDefault="002879F9" w:rsidP="0007557F">
            <w:pPr>
              <w:pStyle w:val="NoSpacing"/>
              <w:jc w:val="both"/>
              <w:rPr>
                <w:rFonts w:ascii="Times New Roman" w:hAnsi="Times New Roman" w:cs="Times New Roman"/>
              </w:rPr>
            </w:pPr>
            <w:r w:rsidRPr="0007557F">
              <w:rPr>
                <w:rFonts w:ascii="Times New Roman" w:hAnsi="Times New Roman" w:cs="Times New Roman"/>
              </w:rPr>
              <w:t>22%</w:t>
            </w:r>
          </w:p>
          <w:p w14:paraId="68BE38A9" w14:textId="77777777" w:rsidR="002879F9" w:rsidRPr="0007557F" w:rsidRDefault="002879F9" w:rsidP="0007557F">
            <w:pPr>
              <w:pStyle w:val="NoSpacing"/>
              <w:jc w:val="both"/>
              <w:rPr>
                <w:rFonts w:ascii="Times New Roman" w:hAnsi="Times New Roman" w:cs="Times New Roman"/>
              </w:rPr>
            </w:pPr>
            <w:r w:rsidRPr="0007557F">
              <w:rPr>
                <w:rFonts w:ascii="Times New Roman" w:hAnsi="Times New Roman" w:cs="Times New Roman"/>
              </w:rPr>
              <w:t>21%</w:t>
            </w:r>
          </w:p>
          <w:p w14:paraId="6490A7B3" w14:textId="77777777" w:rsidR="002879F9" w:rsidRPr="0007557F" w:rsidRDefault="002879F9" w:rsidP="0007557F">
            <w:pPr>
              <w:pStyle w:val="NoSpacing"/>
              <w:jc w:val="both"/>
              <w:rPr>
                <w:rFonts w:ascii="Times New Roman" w:hAnsi="Times New Roman" w:cs="Times New Roman"/>
              </w:rPr>
            </w:pPr>
            <w:r w:rsidRPr="0007557F">
              <w:rPr>
                <w:rFonts w:ascii="Times New Roman" w:hAnsi="Times New Roman" w:cs="Times New Roman"/>
              </w:rPr>
              <w:t>13%</w:t>
            </w:r>
          </w:p>
          <w:p w14:paraId="1C7E64FB" w14:textId="77777777" w:rsidR="002879F9" w:rsidRPr="0007557F" w:rsidRDefault="002879F9" w:rsidP="0007557F">
            <w:pPr>
              <w:pStyle w:val="NoSpacing"/>
              <w:jc w:val="both"/>
              <w:rPr>
                <w:rFonts w:ascii="Times New Roman" w:hAnsi="Times New Roman" w:cs="Times New Roman"/>
              </w:rPr>
            </w:pPr>
            <w:r w:rsidRPr="0007557F">
              <w:rPr>
                <w:rFonts w:ascii="Times New Roman" w:hAnsi="Times New Roman" w:cs="Times New Roman"/>
              </w:rPr>
              <w:t>19%</w:t>
            </w:r>
          </w:p>
          <w:p w14:paraId="37F4BAB0" w14:textId="77777777" w:rsidR="002879F9" w:rsidRPr="0007557F" w:rsidRDefault="002879F9" w:rsidP="0007557F">
            <w:pPr>
              <w:pStyle w:val="NoSpacing"/>
              <w:jc w:val="both"/>
              <w:rPr>
                <w:rFonts w:ascii="Times New Roman" w:hAnsi="Times New Roman" w:cs="Times New Roman"/>
              </w:rPr>
            </w:pPr>
            <w:r w:rsidRPr="0007557F">
              <w:rPr>
                <w:rFonts w:ascii="Times New Roman" w:hAnsi="Times New Roman" w:cs="Times New Roman"/>
              </w:rPr>
              <w:t>10%</w:t>
            </w:r>
          </w:p>
        </w:tc>
        <w:tc>
          <w:tcPr>
            <w:tcW w:w="2070" w:type="dxa"/>
          </w:tcPr>
          <w:p w14:paraId="42AAD30B" w14:textId="77777777" w:rsidR="002879F9" w:rsidRPr="0007557F" w:rsidRDefault="002879F9" w:rsidP="0007557F">
            <w:pPr>
              <w:pStyle w:val="NoSpacing"/>
              <w:jc w:val="both"/>
              <w:rPr>
                <w:rFonts w:ascii="Times New Roman" w:hAnsi="Times New Roman" w:cs="Times New Roman"/>
              </w:rPr>
            </w:pPr>
          </w:p>
          <w:p w14:paraId="2E6F366C" w14:textId="77777777" w:rsidR="002879F9" w:rsidRPr="0007557F" w:rsidRDefault="002879F9" w:rsidP="0007557F">
            <w:pPr>
              <w:pStyle w:val="NoSpacing"/>
              <w:jc w:val="both"/>
              <w:rPr>
                <w:rFonts w:ascii="Times New Roman" w:hAnsi="Times New Roman" w:cs="Times New Roman"/>
              </w:rPr>
            </w:pPr>
            <w:r w:rsidRPr="0007557F">
              <w:rPr>
                <w:rFonts w:ascii="Times New Roman" w:hAnsi="Times New Roman" w:cs="Times New Roman"/>
              </w:rPr>
              <w:t>20%</w:t>
            </w:r>
          </w:p>
          <w:p w14:paraId="7B879683" w14:textId="77777777" w:rsidR="002879F9" w:rsidRPr="0007557F" w:rsidRDefault="002879F9" w:rsidP="0007557F">
            <w:pPr>
              <w:pStyle w:val="NoSpacing"/>
              <w:jc w:val="both"/>
              <w:rPr>
                <w:rFonts w:ascii="Times New Roman" w:hAnsi="Times New Roman" w:cs="Times New Roman"/>
              </w:rPr>
            </w:pPr>
            <w:r w:rsidRPr="0007557F">
              <w:rPr>
                <w:rFonts w:ascii="Times New Roman" w:hAnsi="Times New Roman" w:cs="Times New Roman"/>
              </w:rPr>
              <w:t>21%</w:t>
            </w:r>
          </w:p>
          <w:p w14:paraId="1BA61228" w14:textId="77777777" w:rsidR="002879F9" w:rsidRPr="0007557F" w:rsidRDefault="002879F9" w:rsidP="0007557F">
            <w:pPr>
              <w:pStyle w:val="NoSpacing"/>
              <w:jc w:val="both"/>
              <w:rPr>
                <w:rFonts w:ascii="Times New Roman" w:hAnsi="Times New Roman" w:cs="Times New Roman"/>
              </w:rPr>
            </w:pPr>
            <w:r w:rsidRPr="0007557F">
              <w:rPr>
                <w:rFonts w:ascii="Times New Roman" w:hAnsi="Times New Roman" w:cs="Times New Roman"/>
              </w:rPr>
              <w:t>22%</w:t>
            </w:r>
          </w:p>
          <w:p w14:paraId="4D135808" w14:textId="77777777" w:rsidR="002879F9" w:rsidRPr="0007557F" w:rsidRDefault="002879F9" w:rsidP="0007557F">
            <w:pPr>
              <w:pStyle w:val="NoSpacing"/>
              <w:jc w:val="both"/>
              <w:rPr>
                <w:rFonts w:ascii="Times New Roman" w:hAnsi="Times New Roman" w:cs="Times New Roman"/>
              </w:rPr>
            </w:pPr>
            <w:r w:rsidRPr="0007557F">
              <w:rPr>
                <w:rFonts w:ascii="Times New Roman" w:hAnsi="Times New Roman" w:cs="Times New Roman"/>
              </w:rPr>
              <w:t>18%</w:t>
            </w:r>
          </w:p>
          <w:p w14:paraId="7A24FA07" w14:textId="77777777" w:rsidR="002879F9" w:rsidRPr="0007557F" w:rsidRDefault="002879F9" w:rsidP="0007557F">
            <w:pPr>
              <w:pStyle w:val="NoSpacing"/>
              <w:jc w:val="both"/>
              <w:rPr>
                <w:rFonts w:ascii="Times New Roman" w:hAnsi="Times New Roman" w:cs="Times New Roman"/>
              </w:rPr>
            </w:pPr>
            <w:r w:rsidRPr="0007557F">
              <w:rPr>
                <w:rFonts w:ascii="Times New Roman" w:hAnsi="Times New Roman" w:cs="Times New Roman"/>
              </w:rPr>
              <w:t>12%</w:t>
            </w:r>
          </w:p>
          <w:p w14:paraId="7798D78D" w14:textId="77777777" w:rsidR="002879F9" w:rsidRPr="0007557F" w:rsidRDefault="002879F9" w:rsidP="0007557F">
            <w:pPr>
              <w:pStyle w:val="NoSpacing"/>
              <w:jc w:val="both"/>
              <w:rPr>
                <w:rFonts w:ascii="Times New Roman" w:hAnsi="Times New Roman" w:cs="Times New Roman"/>
              </w:rPr>
            </w:pPr>
            <w:r w:rsidRPr="0007557F">
              <w:rPr>
                <w:rFonts w:ascii="Times New Roman" w:hAnsi="Times New Roman" w:cs="Times New Roman"/>
              </w:rPr>
              <w:t>5%</w:t>
            </w:r>
          </w:p>
        </w:tc>
        <w:tc>
          <w:tcPr>
            <w:tcW w:w="2110" w:type="dxa"/>
          </w:tcPr>
          <w:p w14:paraId="3D92238D" w14:textId="77777777" w:rsidR="002879F9" w:rsidRPr="0007557F" w:rsidRDefault="002879F9" w:rsidP="0007557F">
            <w:pPr>
              <w:pStyle w:val="NoSpacing"/>
              <w:jc w:val="both"/>
              <w:rPr>
                <w:rFonts w:ascii="Times New Roman" w:hAnsi="Times New Roman" w:cs="Times New Roman"/>
              </w:rPr>
            </w:pPr>
          </w:p>
          <w:p w14:paraId="2A6A9E48" w14:textId="77777777" w:rsidR="002879F9" w:rsidRPr="0007557F" w:rsidRDefault="002879F9" w:rsidP="0007557F">
            <w:pPr>
              <w:pStyle w:val="NoSpacing"/>
              <w:jc w:val="both"/>
              <w:rPr>
                <w:rFonts w:ascii="Times New Roman" w:hAnsi="Times New Roman" w:cs="Times New Roman"/>
              </w:rPr>
            </w:pPr>
            <w:r w:rsidRPr="0007557F">
              <w:rPr>
                <w:rFonts w:ascii="Times New Roman" w:hAnsi="Times New Roman" w:cs="Times New Roman"/>
              </w:rPr>
              <w:t>190</w:t>
            </w:r>
          </w:p>
          <w:p w14:paraId="574703A0" w14:textId="77777777" w:rsidR="002879F9" w:rsidRPr="0007557F" w:rsidRDefault="002879F9" w:rsidP="0007557F">
            <w:pPr>
              <w:pStyle w:val="NoSpacing"/>
              <w:jc w:val="both"/>
              <w:rPr>
                <w:rFonts w:ascii="Times New Roman" w:hAnsi="Times New Roman" w:cs="Times New Roman"/>
              </w:rPr>
            </w:pPr>
            <w:r w:rsidRPr="0007557F">
              <w:rPr>
                <w:rFonts w:ascii="Times New Roman" w:hAnsi="Times New Roman" w:cs="Times New Roman"/>
              </w:rPr>
              <w:t>212</w:t>
            </w:r>
          </w:p>
          <w:p w14:paraId="5A62F84D" w14:textId="77777777" w:rsidR="002879F9" w:rsidRPr="0007557F" w:rsidRDefault="002879F9" w:rsidP="0007557F">
            <w:pPr>
              <w:pStyle w:val="NoSpacing"/>
              <w:jc w:val="both"/>
              <w:rPr>
                <w:rFonts w:ascii="Times New Roman" w:hAnsi="Times New Roman" w:cs="Times New Roman"/>
              </w:rPr>
            </w:pPr>
            <w:r w:rsidRPr="0007557F">
              <w:rPr>
                <w:rFonts w:ascii="Times New Roman" w:hAnsi="Times New Roman" w:cs="Times New Roman"/>
              </w:rPr>
              <w:t>204</w:t>
            </w:r>
          </w:p>
          <w:p w14:paraId="21DC8062" w14:textId="77777777" w:rsidR="002879F9" w:rsidRPr="0007557F" w:rsidRDefault="002879F9" w:rsidP="0007557F">
            <w:pPr>
              <w:pStyle w:val="NoSpacing"/>
              <w:jc w:val="both"/>
              <w:rPr>
                <w:rFonts w:ascii="Times New Roman" w:hAnsi="Times New Roman" w:cs="Times New Roman"/>
              </w:rPr>
            </w:pPr>
            <w:r w:rsidRPr="0007557F">
              <w:rPr>
                <w:rFonts w:ascii="Times New Roman" w:hAnsi="Times New Roman" w:cs="Times New Roman"/>
              </w:rPr>
              <w:t>171</w:t>
            </w:r>
          </w:p>
          <w:p w14:paraId="23360459" w14:textId="77777777" w:rsidR="002879F9" w:rsidRPr="0007557F" w:rsidRDefault="002879F9" w:rsidP="0007557F">
            <w:pPr>
              <w:pStyle w:val="NoSpacing"/>
              <w:jc w:val="both"/>
              <w:rPr>
                <w:rFonts w:ascii="Times New Roman" w:hAnsi="Times New Roman" w:cs="Times New Roman"/>
              </w:rPr>
            </w:pPr>
            <w:r w:rsidRPr="0007557F">
              <w:rPr>
                <w:rFonts w:ascii="Times New Roman" w:hAnsi="Times New Roman" w:cs="Times New Roman"/>
              </w:rPr>
              <w:t>117</w:t>
            </w:r>
          </w:p>
          <w:p w14:paraId="6A518E84" w14:textId="77777777" w:rsidR="002879F9" w:rsidRPr="0007557F" w:rsidRDefault="002879F9" w:rsidP="0007557F">
            <w:pPr>
              <w:pStyle w:val="NoSpacing"/>
              <w:jc w:val="both"/>
              <w:rPr>
                <w:rFonts w:ascii="Times New Roman" w:hAnsi="Times New Roman" w:cs="Times New Roman"/>
              </w:rPr>
            </w:pPr>
            <w:r w:rsidRPr="0007557F">
              <w:rPr>
                <w:rFonts w:ascii="Times New Roman" w:hAnsi="Times New Roman" w:cs="Times New Roman"/>
              </w:rPr>
              <w:t>48</w:t>
            </w:r>
          </w:p>
        </w:tc>
      </w:tr>
      <w:tr w:rsidR="002879F9" w:rsidRPr="0007557F" w14:paraId="618B6804" w14:textId="77777777" w:rsidTr="00AA3C14">
        <w:tc>
          <w:tcPr>
            <w:tcW w:w="3888" w:type="dxa"/>
          </w:tcPr>
          <w:p w14:paraId="71796504" w14:textId="77777777" w:rsidR="002879F9" w:rsidRPr="0007557F" w:rsidRDefault="002879F9" w:rsidP="0007557F">
            <w:pPr>
              <w:pStyle w:val="NoSpacing"/>
              <w:jc w:val="both"/>
              <w:rPr>
                <w:rFonts w:ascii="Times New Roman" w:hAnsi="Times New Roman" w:cs="Times New Roman"/>
                <w:b/>
              </w:rPr>
            </w:pPr>
            <w:r w:rsidRPr="0007557F">
              <w:rPr>
                <w:rFonts w:ascii="Times New Roman" w:hAnsi="Times New Roman" w:cs="Times New Roman"/>
                <w:b/>
              </w:rPr>
              <w:t>Social Class</w:t>
            </w:r>
            <w:r w:rsidRPr="0007557F">
              <w:rPr>
                <w:rStyle w:val="FootnoteReference"/>
                <w:rFonts w:ascii="Times New Roman" w:hAnsi="Times New Roman" w:cs="Times New Roman"/>
                <w:b/>
              </w:rPr>
              <w:footnoteReference w:id="3"/>
            </w:r>
            <w:r w:rsidRPr="0007557F">
              <w:rPr>
                <w:rFonts w:ascii="Times New Roman" w:hAnsi="Times New Roman" w:cs="Times New Roman"/>
                <w:b/>
              </w:rPr>
              <w:t>:</w:t>
            </w:r>
          </w:p>
          <w:p w14:paraId="592545DC" w14:textId="77777777" w:rsidR="002879F9" w:rsidRPr="0007557F" w:rsidRDefault="002879F9" w:rsidP="0007557F">
            <w:pPr>
              <w:pStyle w:val="NoSpacing"/>
              <w:jc w:val="both"/>
              <w:rPr>
                <w:rFonts w:ascii="Times New Roman" w:hAnsi="Times New Roman" w:cs="Times New Roman"/>
              </w:rPr>
            </w:pPr>
            <w:r w:rsidRPr="0007557F">
              <w:rPr>
                <w:rFonts w:ascii="Times New Roman" w:hAnsi="Times New Roman" w:cs="Times New Roman"/>
              </w:rPr>
              <w:tab/>
              <w:t>Upper Income</w:t>
            </w:r>
          </w:p>
          <w:p w14:paraId="05F5E90F" w14:textId="77777777" w:rsidR="002879F9" w:rsidRPr="0007557F" w:rsidRDefault="002879F9" w:rsidP="0007557F">
            <w:pPr>
              <w:pStyle w:val="NoSpacing"/>
              <w:jc w:val="both"/>
              <w:rPr>
                <w:rFonts w:ascii="Times New Roman" w:hAnsi="Times New Roman" w:cs="Times New Roman"/>
              </w:rPr>
            </w:pPr>
            <w:r w:rsidRPr="0007557F">
              <w:rPr>
                <w:rFonts w:ascii="Times New Roman" w:hAnsi="Times New Roman" w:cs="Times New Roman"/>
              </w:rPr>
              <w:tab/>
              <w:t>Middle Income</w:t>
            </w:r>
          </w:p>
          <w:p w14:paraId="45FA99A6" w14:textId="77777777" w:rsidR="002879F9" w:rsidRPr="0007557F" w:rsidRDefault="002879F9" w:rsidP="0007557F">
            <w:pPr>
              <w:pStyle w:val="NoSpacing"/>
              <w:jc w:val="both"/>
              <w:rPr>
                <w:rFonts w:ascii="Times New Roman" w:hAnsi="Times New Roman" w:cs="Times New Roman"/>
              </w:rPr>
            </w:pPr>
            <w:r w:rsidRPr="0007557F">
              <w:rPr>
                <w:rFonts w:ascii="Times New Roman" w:hAnsi="Times New Roman" w:cs="Times New Roman"/>
              </w:rPr>
              <w:tab/>
              <w:t>Low Income</w:t>
            </w:r>
          </w:p>
        </w:tc>
        <w:tc>
          <w:tcPr>
            <w:tcW w:w="1980" w:type="dxa"/>
          </w:tcPr>
          <w:p w14:paraId="39E54DCC" w14:textId="77777777" w:rsidR="002879F9" w:rsidRPr="0007557F" w:rsidRDefault="002879F9" w:rsidP="0007557F">
            <w:pPr>
              <w:pStyle w:val="NoSpacing"/>
              <w:jc w:val="both"/>
              <w:rPr>
                <w:rFonts w:ascii="Times New Roman" w:hAnsi="Times New Roman" w:cs="Times New Roman"/>
              </w:rPr>
            </w:pPr>
          </w:p>
          <w:p w14:paraId="2CE65271" w14:textId="77777777" w:rsidR="002879F9" w:rsidRPr="0007557F" w:rsidRDefault="002879F9" w:rsidP="0007557F">
            <w:pPr>
              <w:pStyle w:val="NoSpacing"/>
              <w:jc w:val="both"/>
              <w:rPr>
                <w:rFonts w:ascii="Times New Roman" w:hAnsi="Times New Roman" w:cs="Times New Roman"/>
              </w:rPr>
            </w:pPr>
            <w:r w:rsidRPr="0007557F">
              <w:rPr>
                <w:rFonts w:ascii="Times New Roman" w:hAnsi="Times New Roman" w:cs="Times New Roman"/>
              </w:rPr>
              <w:t>14%</w:t>
            </w:r>
          </w:p>
          <w:p w14:paraId="1AF58FE5" w14:textId="77777777" w:rsidR="002879F9" w:rsidRPr="0007557F" w:rsidRDefault="002879F9" w:rsidP="0007557F">
            <w:pPr>
              <w:pStyle w:val="NoSpacing"/>
              <w:jc w:val="both"/>
              <w:rPr>
                <w:rFonts w:ascii="Times New Roman" w:hAnsi="Times New Roman" w:cs="Times New Roman"/>
              </w:rPr>
            </w:pPr>
            <w:r w:rsidRPr="0007557F">
              <w:rPr>
                <w:rFonts w:ascii="Times New Roman" w:hAnsi="Times New Roman" w:cs="Times New Roman"/>
              </w:rPr>
              <w:t>28%</w:t>
            </w:r>
          </w:p>
          <w:p w14:paraId="599E0BAC" w14:textId="77777777" w:rsidR="002879F9" w:rsidRPr="0007557F" w:rsidRDefault="002879F9" w:rsidP="0007557F">
            <w:pPr>
              <w:pStyle w:val="NoSpacing"/>
              <w:jc w:val="both"/>
              <w:rPr>
                <w:rFonts w:ascii="Times New Roman" w:hAnsi="Times New Roman" w:cs="Times New Roman"/>
              </w:rPr>
            </w:pPr>
            <w:r w:rsidRPr="0007557F">
              <w:rPr>
                <w:rFonts w:ascii="Times New Roman" w:hAnsi="Times New Roman" w:cs="Times New Roman"/>
              </w:rPr>
              <w:t>58%</w:t>
            </w:r>
          </w:p>
        </w:tc>
        <w:tc>
          <w:tcPr>
            <w:tcW w:w="2070" w:type="dxa"/>
          </w:tcPr>
          <w:p w14:paraId="1F32AA44" w14:textId="77777777" w:rsidR="002879F9" w:rsidRPr="0007557F" w:rsidRDefault="002879F9" w:rsidP="0007557F">
            <w:pPr>
              <w:pStyle w:val="NoSpacing"/>
              <w:jc w:val="both"/>
              <w:rPr>
                <w:rFonts w:ascii="Times New Roman" w:hAnsi="Times New Roman" w:cs="Times New Roman"/>
              </w:rPr>
            </w:pPr>
          </w:p>
          <w:p w14:paraId="75BAB1F1" w14:textId="77777777" w:rsidR="002879F9" w:rsidRPr="0007557F" w:rsidRDefault="002879F9" w:rsidP="0007557F">
            <w:pPr>
              <w:pStyle w:val="NoSpacing"/>
              <w:jc w:val="both"/>
              <w:rPr>
                <w:rFonts w:ascii="Times New Roman" w:hAnsi="Times New Roman" w:cs="Times New Roman"/>
              </w:rPr>
            </w:pPr>
            <w:r w:rsidRPr="0007557F">
              <w:rPr>
                <w:rFonts w:ascii="Times New Roman" w:hAnsi="Times New Roman" w:cs="Times New Roman"/>
              </w:rPr>
              <w:t>4%</w:t>
            </w:r>
          </w:p>
          <w:p w14:paraId="16495015" w14:textId="77777777" w:rsidR="002879F9" w:rsidRPr="0007557F" w:rsidRDefault="002879F9" w:rsidP="0007557F">
            <w:pPr>
              <w:pStyle w:val="NoSpacing"/>
              <w:jc w:val="both"/>
              <w:rPr>
                <w:rFonts w:ascii="Times New Roman" w:hAnsi="Times New Roman" w:cs="Times New Roman"/>
              </w:rPr>
            </w:pPr>
            <w:r w:rsidRPr="0007557F">
              <w:rPr>
                <w:rFonts w:ascii="Times New Roman" w:hAnsi="Times New Roman" w:cs="Times New Roman"/>
              </w:rPr>
              <w:t>34%</w:t>
            </w:r>
          </w:p>
          <w:p w14:paraId="1591EDE7" w14:textId="77777777" w:rsidR="002879F9" w:rsidRPr="0007557F" w:rsidRDefault="002879F9" w:rsidP="0007557F">
            <w:pPr>
              <w:pStyle w:val="NoSpacing"/>
              <w:jc w:val="both"/>
              <w:rPr>
                <w:rFonts w:ascii="Times New Roman" w:hAnsi="Times New Roman" w:cs="Times New Roman"/>
              </w:rPr>
            </w:pPr>
            <w:r w:rsidRPr="0007557F">
              <w:rPr>
                <w:rFonts w:ascii="Times New Roman" w:hAnsi="Times New Roman" w:cs="Times New Roman"/>
              </w:rPr>
              <w:t>62%</w:t>
            </w:r>
          </w:p>
        </w:tc>
        <w:tc>
          <w:tcPr>
            <w:tcW w:w="2110" w:type="dxa"/>
          </w:tcPr>
          <w:p w14:paraId="1A607A35" w14:textId="77777777" w:rsidR="002879F9" w:rsidRPr="0007557F" w:rsidRDefault="002879F9" w:rsidP="0007557F">
            <w:pPr>
              <w:pStyle w:val="NoSpacing"/>
              <w:jc w:val="both"/>
              <w:rPr>
                <w:rFonts w:ascii="Times New Roman" w:hAnsi="Times New Roman" w:cs="Times New Roman"/>
              </w:rPr>
            </w:pPr>
          </w:p>
          <w:p w14:paraId="023CFB14" w14:textId="77777777" w:rsidR="002879F9" w:rsidRPr="0007557F" w:rsidRDefault="002879F9" w:rsidP="0007557F">
            <w:pPr>
              <w:pStyle w:val="NoSpacing"/>
              <w:jc w:val="both"/>
              <w:rPr>
                <w:rFonts w:ascii="Times New Roman" w:hAnsi="Times New Roman" w:cs="Times New Roman"/>
              </w:rPr>
            </w:pPr>
            <w:r w:rsidRPr="0007557F">
              <w:rPr>
                <w:rFonts w:ascii="Times New Roman" w:hAnsi="Times New Roman" w:cs="Times New Roman"/>
              </w:rPr>
              <w:t>40</w:t>
            </w:r>
          </w:p>
          <w:p w14:paraId="7878EE1A" w14:textId="77777777" w:rsidR="002879F9" w:rsidRPr="0007557F" w:rsidRDefault="002879F9" w:rsidP="0007557F">
            <w:pPr>
              <w:pStyle w:val="NoSpacing"/>
              <w:jc w:val="both"/>
              <w:rPr>
                <w:rFonts w:ascii="Times New Roman" w:hAnsi="Times New Roman" w:cs="Times New Roman"/>
              </w:rPr>
            </w:pPr>
            <w:r w:rsidRPr="0007557F">
              <w:rPr>
                <w:rFonts w:ascii="Times New Roman" w:hAnsi="Times New Roman" w:cs="Times New Roman"/>
              </w:rPr>
              <w:t>322</w:t>
            </w:r>
          </w:p>
          <w:p w14:paraId="5253525C" w14:textId="77777777" w:rsidR="002879F9" w:rsidRPr="0007557F" w:rsidRDefault="002879F9" w:rsidP="0007557F">
            <w:pPr>
              <w:pStyle w:val="NoSpacing"/>
              <w:jc w:val="both"/>
              <w:rPr>
                <w:rFonts w:ascii="Times New Roman" w:hAnsi="Times New Roman" w:cs="Times New Roman"/>
              </w:rPr>
            </w:pPr>
            <w:r w:rsidRPr="0007557F">
              <w:rPr>
                <w:rFonts w:ascii="Times New Roman" w:hAnsi="Times New Roman" w:cs="Times New Roman"/>
              </w:rPr>
              <w:t>580</w:t>
            </w:r>
          </w:p>
        </w:tc>
      </w:tr>
      <w:tr w:rsidR="002879F9" w:rsidRPr="0007557F" w14:paraId="0F97DE16" w14:textId="77777777" w:rsidTr="00AA3C14">
        <w:tc>
          <w:tcPr>
            <w:tcW w:w="3888" w:type="dxa"/>
          </w:tcPr>
          <w:p w14:paraId="3C223E11" w14:textId="77777777" w:rsidR="002879F9" w:rsidRPr="0007557F" w:rsidRDefault="002879F9" w:rsidP="0007557F">
            <w:pPr>
              <w:pStyle w:val="NoSpacing"/>
              <w:jc w:val="both"/>
              <w:rPr>
                <w:rFonts w:ascii="Times New Roman" w:hAnsi="Times New Roman" w:cs="Times New Roman"/>
                <w:b/>
              </w:rPr>
            </w:pPr>
            <w:r w:rsidRPr="0007557F">
              <w:rPr>
                <w:rFonts w:ascii="Times New Roman" w:hAnsi="Times New Roman" w:cs="Times New Roman"/>
                <w:b/>
              </w:rPr>
              <w:t>Household Income Group:</w:t>
            </w:r>
          </w:p>
          <w:p w14:paraId="08B3D923" w14:textId="77777777" w:rsidR="002879F9" w:rsidRPr="0007557F" w:rsidRDefault="002879F9" w:rsidP="0007557F">
            <w:pPr>
              <w:pStyle w:val="NoSpacing"/>
              <w:jc w:val="both"/>
              <w:rPr>
                <w:rFonts w:ascii="Times New Roman" w:hAnsi="Times New Roman" w:cs="Times New Roman"/>
              </w:rPr>
            </w:pPr>
            <w:r w:rsidRPr="0007557F">
              <w:rPr>
                <w:rFonts w:ascii="Times New Roman" w:hAnsi="Times New Roman" w:cs="Times New Roman"/>
              </w:rPr>
              <w:tab/>
              <w:t>Less than $50,000</w:t>
            </w:r>
          </w:p>
          <w:p w14:paraId="769DC7B6" w14:textId="77777777" w:rsidR="002879F9" w:rsidRPr="0007557F" w:rsidRDefault="002879F9" w:rsidP="0007557F">
            <w:pPr>
              <w:pStyle w:val="NoSpacing"/>
              <w:jc w:val="both"/>
              <w:rPr>
                <w:rFonts w:ascii="Times New Roman" w:hAnsi="Times New Roman" w:cs="Times New Roman"/>
              </w:rPr>
            </w:pPr>
            <w:r w:rsidRPr="0007557F">
              <w:rPr>
                <w:rFonts w:ascii="Times New Roman" w:hAnsi="Times New Roman" w:cs="Times New Roman"/>
              </w:rPr>
              <w:tab/>
              <w:t>$50,000-$150,000</w:t>
            </w:r>
          </w:p>
          <w:p w14:paraId="1E039392" w14:textId="77777777" w:rsidR="002879F9" w:rsidRPr="0007557F" w:rsidRDefault="002879F9" w:rsidP="0007557F">
            <w:pPr>
              <w:pStyle w:val="NoSpacing"/>
              <w:jc w:val="both"/>
              <w:rPr>
                <w:rFonts w:ascii="Times New Roman" w:hAnsi="Times New Roman" w:cs="Times New Roman"/>
              </w:rPr>
            </w:pPr>
            <w:r w:rsidRPr="0007557F">
              <w:rPr>
                <w:rFonts w:ascii="Times New Roman" w:hAnsi="Times New Roman" w:cs="Times New Roman"/>
              </w:rPr>
              <w:tab/>
              <w:t>$151,000-$250,000</w:t>
            </w:r>
          </w:p>
          <w:p w14:paraId="0A4104A9" w14:textId="77777777" w:rsidR="002879F9" w:rsidRPr="0007557F" w:rsidRDefault="002879F9" w:rsidP="0007557F">
            <w:pPr>
              <w:pStyle w:val="NoSpacing"/>
              <w:jc w:val="both"/>
              <w:rPr>
                <w:rFonts w:ascii="Times New Roman" w:hAnsi="Times New Roman" w:cs="Times New Roman"/>
              </w:rPr>
            </w:pPr>
            <w:r w:rsidRPr="0007557F">
              <w:rPr>
                <w:rFonts w:ascii="Times New Roman" w:hAnsi="Times New Roman" w:cs="Times New Roman"/>
              </w:rPr>
              <w:lastRenderedPageBreak/>
              <w:tab/>
              <w:t>$251,000-$350,000</w:t>
            </w:r>
          </w:p>
          <w:p w14:paraId="7B5C78D8" w14:textId="77777777" w:rsidR="002879F9" w:rsidRPr="0007557F" w:rsidRDefault="002879F9" w:rsidP="0007557F">
            <w:pPr>
              <w:pStyle w:val="NoSpacing"/>
              <w:jc w:val="both"/>
              <w:rPr>
                <w:rFonts w:ascii="Times New Roman" w:hAnsi="Times New Roman" w:cs="Times New Roman"/>
              </w:rPr>
            </w:pPr>
            <w:r w:rsidRPr="0007557F">
              <w:rPr>
                <w:rFonts w:ascii="Times New Roman" w:hAnsi="Times New Roman" w:cs="Times New Roman"/>
              </w:rPr>
              <w:tab/>
              <w:t>$351,000-$500,000</w:t>
            </w:r>
          </w:p>
          <w:p w14:paraId="2594F22D" w14:textId="77777777" w:rsidR="002879F9" w:rsidRPr="0007557F" w:rsidRDefault="002879F9" w:rsidP="0007557F">
            <w:pPr>
              <w:pStyle w:val="NoSpacing"/>
              <w:jc w:val="both"/>
              <w:rPr>
                <w:rFonts w:ascii="Times New Roman" w:hAnsi="Times New Roman" w:cs="Times New Roman"/>
              </w:rPr>
            </w:pPr>
            <w:r w:rsidRPr="0007557F">
              <w:rPr>
                <w:rFonts w:ascii="Times New Roman" w:hAnsi="Times New Roman" w:cs="Times New Roman"/>
              </w:rPr>
              <w:tab/>
              <w:t>$500,000+</w:t>
            </w:r>
          </w:p>
        </w:tc>
        <w:tc>
          <w:tcPr>
            <w:tcW w:w="1980" w:type="dxa"/>
          </w:tcPr>
          <w:p w14:paraId="5E1B7DFD" w14:textId="77777777" w:rsidR="002879F9" w:rsidRPr="0007557F" w:rsidRDefault="002879F9" w:rsidP="0007557F">
            <w:pPr>
              <w:pStyle w:val="NoSpacing"/>
              <w:jc w:val="both"/>
              <w:rPr>
                <w:rFonts w:ascii="Times New Roman" w:hAnsi="Times New Roman" w:cs="Times New Roman"/>
              </w:rPr>
            </w:pPr>
          </w:p>
          <w:p w14:paraId="5FBD445A" w14:textId="77777777" w:rsidR="002879F9" w:rsidRPr="0007557F" w:rsidRDefault="002879F9" w:rsidP="0007557F">
            <w:pPr>
              <w:pStyle w:val="NoSpacing"/>
              <w:jc w:val="both"/>
              <w:rPr>
                <w:rFonts w:ascii="Times New Roman" w:hAnsi="Times New Roman" w:cs="Times New Roman"/>
              </w:rPr>
            </w:pPr>
            <w:r w:rsidRPr="0007557F">
              <w:rPr>
                <w:rFonts w:ascii="Times New Roman" w:hAnsi="Times New Roman" w:cs="Times New Roman"/>
              </w:rPr>
              <w:t>NA</w:t>
            </w:r>
          </w:p>
          <w:p w14:paraId="7AF40AAE" w14:textId="77777777" w:rsidR="002879F9" w:rsidRPr="0007557F" w:rsidRDefault="002879F9" w:rsidP="0007557F">
            <w:pPr>
              <w:pStyle w:val="NoSpacing"/>
              <w:jc w:val="both"/>
              <w:rPr>
                <w:rFonts w:ascii="Times New Roman" w:hAnsi="Times New Roman" w:cs="Times New Roman"/>
              </w:rPr>
            </w:pPr>
            <w:r w:rsidRPr="0007557F">
              <w:rPr>
                <w:rFonts w:ascii="Times New Roman" w:hAnsi="Times New Roman" w:cs="Times New Roman"/>
              </w:rPr>
              <w:t>NA</w:t>
            </w:r>
          </w:p>
          <w:p w14:paraId="7F4ABB2E" w14:textId="77777777" w:rsidR="002879F9" w:rsidRPr="0007557F" w:rsidRDefault="002879F9" w:rsidP="0007557F">
            <w:pPr>
              <w:pStyle w:val="NoSpacing"/>
              <w:jc w:val="both"/>
              <w:rPr>
                <w:rFonts w:ascii="Times New Roman" w:hAnsi="Times New Roman" w:cs="Times New Roman"/>
              </w:rPr>
            </w:pPr>
            <w:r w:rsidRPr="0007557F">
              <w:rPr>
                <w:rFonts w:ascii="Times New Roman" w:hAnsi="Times New Roman" w:cs="Times New Roman"/>
              </w:rPr>
              <w:t>NA</w:t>
            </w:r>
          </w:p>
          <w:p w14:paraId="70FBCB38" w14:textId="77777777" w:rsidR="002879F9" w:rsidRPr="0007557F" w:rsidRDefault="002879F9" w:rsidP="0007557F">
            <w:pPr>
              <w:pStyle w:val="NoSpacing"/>
              <w:jc w:val="both"/>
              <w:rPr>
                <w:rFonts w:ascii="Times New Roman" w:hAnsi="Times New Roman" w:cs="Times New Roman"/>
              </w:rPr>
            </w:pPr>
            <w:r w:rsidRPr="0007557F">
              <w:rPr>
                <w:rFonts w:ascii="Times New Roman" w:hAnsi="Times New Roman" w:cs="Times New Roman"/>
              </w:rPr>
              <w:lastRenderedPageBreak/>
              <w:t>NA</w:t>
            </w:r>
          </w:p>
          <w:p w14:paraId="06B018C3" w14:textId="77777777" w:rsidR="002879F9" w:rsidRPr="0007557F" w:rsidRDefault="002879F9" w:rsidP="0007557F">
            <w:pPr>
              <w:pStyle w:val="NoSpacing"/>
              <w:jc w:val="both"/>
              <w:rPr>
                <w:rFonts w:ascii="Times New Roman" w:hAnsi="Times New Roman" w:cs="Times New Roman"/>
              </w:rPr>
            </w:pPr>
            <w:r w:rsidRPr="0007557F">
              <w:rPr>
                <w:rFonts w:ascii="Times New Roman" w:hAnsi="Times New Roman" w:cs="Times New Roman"/>
              </w:rPr>
              <w:t>NA</w:t>
            </w:r>
          </w:p>
          <w:p w14:paraId="2CB2963B" w14:textId="77777777" w:rsidR="002879F9" w:rsidRPr="0007557F" w:rsidRDefault="002879F9" w:rsidP="0007557F">
            <w:pPr>
              <w:pStyle w:val="NoSpacing"/>
              <w:jc w:val="both"/>
              <w:rPr>
                <w:rFonts w:ascii="Times New Roman" w:hAnsi="Times New Roman" w:cs="Times New Roman"/>
              </w:rPr>
            </w:pPr>
            <w:r w:rsidRPr="0007557F">
              <w:rPr>
                <w:rFonts w:ascii="Times New Roman" w:hAnsi="Times New Roman" w:cs="Times New Roman"/>
              </w:rPr>
              <w:t>NA</w:t>
            </w:r>
          </w:p>
        </w:tc>
        <w:tc>
          <w:tcPr>
            <w:tcW w:w="2070" w:type="dxa"/>
          </w:tcPr>
          <w:p w14:paraId="5A3A2169" w14:textId="77777777" w:rsidR="002879F9" w:rsidRPr="0007557F" w:rsidRDefault="002879F9" w:rsidP="0007557F">
            <w:pPr>
              <w:pStyle w:val="NoSpacing"/>
              <w:jc w:val="both"/>
              <w:rPr>
                <w:rFonts w:ascii="Times New Roman" w:hAnsi="Times New Roman" w:cs="Times New Roman"/>
              </w:rPr>
            </w:pPr>
          </w:p>
          <w:p w14:paraId="03209A08" w14:textId="77777777" w:rsidR="002879F9" w:rsidRPr="0007557F" w:rsidRDefault="002879F9" w:rsidP="0007557F">
            <w:pPr>
              <w:pStyle w:val="NoSpacing"/>
              <w:jc w:val="both"/>
              <w:rPr>
                <w:rFonts w:ascii="Times New Roman" w:hAnsi="Times New Roman" w:cs="Times New Roman"/>
              </w:rPr>
            </w:pPr>
            <w:r w:rsidRPr="0007557F">
              <w:rPr>
                <w:rFonts w:ascii="Times New Roman" w:hAnsi="Times New Roman" w:cs="Times New Roman"/>
              </w:rPr>
              <w:t>33%</w:t>
            </w:r>
          </w:p>
          <w:p w14:paraId="14C1D311" w14:textId="77777777" w:rsidR="002879F9" w:rsidRPr="0007557F" w:rsidRDefault="002879F9" w:rsidP="0007557F">
            <w:pPr>
              <w:pStyle w:val="NoSpacing"/>
              <w:jc w:val="both"/>
              <w:rPr>
                <w:rFonts w:ascii="Times New Roman" w:hAnsi="Times New Roman" w:cs="Times New Roman"/>
              </w:rPr>
            </w:pPr>
            <w:r w:rsidRPr="0007557F">
              <w:rPr>
                <w:rFonts w:ascii="Times New Roman" w:hAnsi="Times New Roman" w:cs="Times New Roman"/>
              </w:rPr>
              <w:t>33%</w:t>
            </w:r>
          </w:p>
          <w:p w14:paraId="6ACAE275" w14:textId="77777777" w:rsidR="002879F9" w:rsidRPr="0007557F" w:rsidRDefault="002879F9" w:rsidP="0007557F">
            <w:pPr>
              <w:pStyle w:val="NoSpacing"/>
              <w:jc w:val="both"/>
              <w:rPr>
                <w:rFonts w:ascii="Times New Roman" w:hAnsi="Times New Roman" w:cs="Times New Roman"/>
              </w:rPr>
            </w:pPr>
            <w:r w:rsidRPr="0007557F">
              <w:rPr>
                <w:rFonts w:ascii="Times New Roman" w:hAnsi="Times New Roman" w:cs="Times New Roman"/>
              </w:rPr>
              <w:t>11%</w:t>
            </w:r>
          </w:p>
          <w:p w14:paraId="045E8497" w14:textId="77777777" w:rsidR="002879F9" w:rsidRPr="0007557F" w:rsidRDefault="002879F9" w:rsidP="0007557F">
            <w:pPr>
              <w:pStyle w:val="NoSpacing"/>
              <w:jc w:val="both"/>
              <w:rPr>
                <w:rFonts w:ascii="Times New Roman" w:hAnsi="Times New Roman" w:cs="Times New Roman"/>
              </w:rPr>
            </w:pPr>
            <w:r w:rsidRPr="0007557F">
              <w:rPr>
                <w:rFonts w:ascii="Times New Roman" w:hAnsi="Times New Roman" w:cs="Times New Roman"/>
              </w:rPr>
              <w:lastRenderedPageBreak/>
              <w:t>3%</w:t>
            </w:r>
          </w:p>
          <w:p w14:paraId="39113F7E" w14:textId="77777777" w:rsidR="002879F9" w:rsidRPr="0007557F" w:rsidRDefault="002879F9" w:rsidP="0007557F">
            <w:pPr>
              <w:pStyle w:val="NoSpacing"/>
              <w:jc w:val="both"/>
              <w:rPr>
                <w:rFonts w:ascii="Times New Roman" w:hAnsi="Times New Roman" w:cs="Times New Roman"/>
              </w:rPr>
            </w:pPr>
            <w:r w:rsidRPr="0007557F">
              <w:rPr>
                <w:rFonts w:ascii="Times New Roman" w:hAnsi="Times New Roman" w:cs="Times New Roman"/>
              </w:rPr>
              <w:t>2%</w:t>
            </w:r>
          </w:p>
          <w:p w14:paraId="65BD85CF" w14:textId="77777777" w:rsidR="002879F9" w:rsidRPr="0007557F" w:rsidRDefault="002879F9" w:rsidP="0007557F">
            <w:pPr>
              <w:pStyle w:val="NoSpacing"/>
              <w:jc w:val="both"/>
              <w:rPr>
                <w:rFonts w:ascii="Times New Roman" w:hAnsi="Times New Roman" w:cs="Times New Roman"/>
              </w:rPr>
            </w:pPr>
            <w:r w:rsidRPr="0007557F">
              <w:rPr>
                <w:rFonts w:ascii="Times New Roman" w:hAnsi="Times New Roman" w:cs="Times New Roman"/>
              </w:rPr>
              <w:t>1%</w:t>
            </w:r>
          </w:p>
        </w:tc>
        <w:tc>
          <w:tcPr>
            <w:tcW w:w="2110" w:type="dxa"/>
          </w:tcPr>
          <w:p w14:paraId="32C34984" w14:textId="77777777" w:rsidR="002879F9" w:rsidRPr="0007557F" w:rsidRDefault="002879F9" w:rsidP="0007557F">
            <w:pPr>
              <w:pStyle w:val="NoSpacing"/>
              <w:jc w:val="both"/>
              <w:rPr>
                <w:rFonts w:ascii="Times New Roman" w:hAnsi="Times New Roman" w:cs="Times New Roman"/>
              </w:rPr>
            </w:pPr>
          </w:p>
          <w:p w14:paraId="08E81556" w14:textId="77777777" w:rsidR="002879F9" w:rsidRPr="0007557F" w:rsidRDefault="002879F9" w:rsidP="0007557F">
            <w:pPr>
              <w:pStyle w:val="NoSpacing"/>
              <w:jc w:val="both"/>
              <w:rPr>
                <w:rFonts w:ascii="Times New Roman" w:hAnsi="Times New Roman" w:cs="Times New Roman"/>
              </w:rPr>
            </w:pPr>
            <w:r w:rsidRPr="0007557F">
              <w:rPr>
                <w:rFonts w:ascii="Times New Roman" w:hAnsi="Times New Roman" w:cs="Times New Roman"/>
              </w:rPr>
              <w:t>307</w:t>
            </w:r>
          </w:p>
          <w:p w14:paraId="4A87498D" w14:textId="77777777" w:rsidR="002879F9" w:rsidRPr="0007557F" w:rsidRDefault="002879F9" w:rsidP="0007557F">
            <w:pPr>
              <w:pStyle w:val="NoSpacing"/>
              <w:jc w:val="both"/>
              <w:rPr>
                <w:rFonts w:ascii="Times New Roman" w:hAnsi="Times New Roman" w:cs="Times New Roman"/>
              </w:rPr>
            </w:pPr>
            <w:r w:rsidRPr="0007557F">
              <w:rPr>
                <w:rFonts w:ascii="Times New Roman" w:hAnsi="Times New Roman" w:cs="Times New Roman"/>
              </w:rPr>
              <w:t>311</w:t>
            </w:r>
          </w:p>
          <w:p w14:paraId="431D80BC" w14:textId="77777777" w:rsidR="002879F9" w:rsidRPr="0007557F" w:rsidRDefault="002879F9" w:rsidP="0007557F">
            <w:pPr>
              <w:pStyle w:val="NoSpacing"/>
              <w:jc w:val="both"/>
              <w:rPr>
                <w:rFonts w:ascii="Times New Roman" w:hAnsi="Times New Roman" w:cs="Times New Roman"/>
              </w:rPr>
            </w:pPr>
            <w:r w:rsidRPr="0007557F">
              <w:rPr>
                <w:rFonts w:ascii="Times New Roman" w:hAnsi="Times New Roman" w:cs="Times New Roman"/>
              </w:rPr>
              <w:t>105</w:t>
            </w:r>
          </w:p>
          <w:p w14:paraId="5DE09652" w14:textId="77777777" w:rsidR="002879F9" w:rsidRPr="0007557F" w:rsidRDefault="002879F9" w:rsidP="0007557F">
            <w:pPr>
              <w:pStyle w:val="NoSpacing"/>
              <w:jc w:val="both"/>
              <w:rPr>
                <w:rFonts w:ascii="Times New Roman" w:hAnsi="Times New Roman" w:cs="Times New Roman"/>
              </w:rPr>
            </w:pPr>
            <w:r w:rsidRPr="0007557F">
              <w:rPr>
                <w:rFonts w:ascii="Times New Roman" w:hAnsi="Times New Roman" w:cs="Times New Roman"/>
              </w:rPr>
              <w:lastRenderedPageBreak/>
              <w:t>23</w:t>
            </w:r>
          </w:p>
          <w:p w14:paraId="0BF3A275" w14:textId="77777777" w:rsidR="002879F9" w:rsidRPr="0007557F" w:rsidRDefault="002879F9" w:rsidP="0007557F">
            <w:pPr>
              <w:pStyle w:val="NoSpacing"/>
              <w:jc w:val="both"/>
              <w:rPr>
                <w:rFonts w:ascii="Times New Roman" w:hAnsi="Times New Roman" w:cs="Times New Roman"/>
              </w:rPr>
            </w:pPr>
            <w:r w:rsidRPr="0007557F">
              <w:rPr>
                <w:rFonts w:ascii="Times New Roman" w:hAnsi="Times New Roman" w:cs="Times New Roman"/>
              </w:rPr>
              <w:t>15</w:t>
            </w:r>
          </w:p>
          <w:p w14:paraId="1CAC0DBD" w14:textId="77777777" w:rsidR="002879F9" w:rsidRPr="0007557F" w:rsidRDefault="002879F9" w:rsidP="0007557F">
            <w:pPr>
              <w:pStyle w:val="NoSpacing"/>
              <w:jc w:val="both"/>
              <w:rPr>
                <w:rFonts w:ascii="Times New Roman" w:hAnsi="Times New Roman" w:cs="Times New Roman"/>
              </w:rPr>
            </w:pPr>
            <w:r w:rsidRPr="0007557F">
              <w:rPr>
                <w:rFonts w:ascii="Times New Roman" w:hAnsi="Times New Roman" w:cs="Times New Roman"/>
              </w:rPr>
              <w:t>6</w:t>
            </w:r>
          </w:p>
        </w:tc>
      </w:tr>
      <w:tr w:rsidR="002879F9" w:rsidRPr="0007557F" w14:paraId="63333267" w14:textId="77777777" w:rsidTr="00AA3C14">
        <w:tc>
          <w:tcPr>
            <w:tcW w:w="3888" w:type="dxa"/>
          </w:tcPr>
          <w:p w14:paraId="502F9DF9" w14:textId="77777777" w:rsidR="002879F9" w:rsidRPr="0007557F" w:rsidRDefault="002879F9" w:rsidP="0007557F">
            <w:pPr>
              <w:pStyle w:val="NoSpacing"/>
              <w:jc w:val="both"/>
              <w:rPr>
                <w:rFonts w:ascii="Times New Roman" w:hAnsi="Times New Roman" w:cs="Times New Roman"/>
                <w:b/>
              </w:rPr>
            </w:pPr>
            <w:r w:rsidRPr="0007557F">
              <w:rPr>
                <w:rFonts w:ascii="Times New Roman" w:hAnsi="Times New Roman" w:cs="Times New Roman"/>
                <w:b/>
              </w:rPr>
              <w:lastRenderedPageBreak/>
              <w:t>Education:</w:t>
            </w:r>
          </w:p>
          <w:p w14:paraId="4DCC4B33" w14:textId="77777777" w:rsidR="002879F9" w:rsidRPr="0007557F" w:rsidRDefault="002879F9" w:rsidP="0007557F">
            <w:pPr>
              <w:pStyle w:val="NoSpacing"/>
              <w:jc w:val="both"/>
              <w:rPr>
                <w:rFonts w:ascii="Times New Roman" w:hAnsi="Times New Roman" w:cs="Times New Roman"/>
              </w:rPr>
            </w:pPr>
            <w:r w:rsidRPr="0007557F">
              <w:rPr>
                <w:rFonts w:ascii="Times New Roman" w:hAnsi="Times New Roman" w:cs="Times New Roman"/>
              </w:rPr>
              <w:tab/>
              <w:t>Primary</w:t>
            </w:r>
          </w:p>
          <w:p w14:paraId="316DB307" w14:textId="77777777" w:rsidR="002879F9" w:rsidRPr="0007557F" w:rsidRDefault="002879F9" w:rsidP="0007557F">
            <w:pPr>
              <w:pStyle w:val="NoSpacing"/>
              <w:jc w:val="both"/>
              <w:rPr>
                <w:rFonts w:ascii="Times New Roman" w:hAnsi="Times New Roman" w:cs="Times New Roman"/>
              </w:rPr>
            </w:pPr>
            <w:r w:rsidRPr="0007557F">
              <w:rPr>
                <w:rFonts w:ascii="Times New Roman" w:hAnsi="Times New Roman" w:cs="Times New Roman"/>
              </w:rPr>
              <w:tab/>
              <w:t>Secondary</w:t>
            </w:r>
          </w:p>
          <w:p w14:paraId="5879E2AB" w14:textId="77777777" w:rsidR="002879F9" w:rsidRPr="0007557F" w:rsidRDefault="002879F9" w:rsidP="0007557F">
            <w:pPr>
              <w:pStyle w:val="NoSpacing"/>
              <w:jc w:val="both"/>
              <w:rPr>
                <w:rFonts w:ascii="Times New Roman" w:hAnsi="Times New Roman" w:cs="Times New Roman"/>
              </w:rPr>
            </w:pPr>
            <w:r w:rsidRPr="0007557F">
              <w:rPr>
                <w:rFonts w:ascii="Times New Roman" w:hAnsi="Times New Roman" w:cs="Times New Roman"/>
              </w:rPr>
              <w:tab/>
              <w:t>Vocational</w:t>
            </w:r>
          </w:p>
          <w:p w14:paraId="56F98CC4" w14:textId="77777777" w:rsidR="002879F9" w:rsidRPr="0007557F" w:rsidRDefault="002879F9" w:rsidP="0007557F">
            <w:pPr>
              <w:pStyle w:val="NoSpacing"/>
              <w:jc w:val="both"/>
              <w:rPr>
                <w:rFonts w:ascii="Times New Roman" w:hAnsi="Times New Roman" w:cs="Times New Roman"/>
              </w:rPr>
            </w:pPr>
            <w:r w:rsidRPr="0007557F">
              <w:rPr>
                <w:rFonts w:ascii="Times New Roman" w:hAnsi="Times New Roman" w:cs="Times New Roman"/>
              </w:rPr>
              <w:tab/>
              <w:t>Undergraduate/Graduate</w:t>
            </w:r>
          </w:p>
          <w:p w14:paraId="3E9A2274" w14:textId="77777777" w:rsidR="002879F9" w:rsidRPr="0007557F" w:rsidRDefault="002879F9" w:rsidP="0007557F">
            <w:pPr>
              <w:pStyle w:val="NoSpacing"/>
              <w:jc w:val="both"/>
              <w:rPr>
                <w:rFonts w:ascii="Times New Roman" w:hAnsi="Times New Roman" w:cs="Times New Roman"/>
              </w:rPr>
            </w:pPr>
            <w:r w:rsidRPr="0007557F">
              <w:rPr>
                <w:rFonts w:ascii="Times New Roman" w:hAnsi="Times New Roman" w:cs="Times New Roman"/>
              </w:rPr>
              <w:tab/>
              <w:t>Professional Certification</w:t>
            </w:r>
          </w:p>
          <w:p w14:paraId="3A28A185" w14:textId="77777777" w:rsidR="002879F9" w:rsidRPr="0007557F" w:rsidRDefault="002879F9" w:rsidP="0007557F">
            <w:pPr>
              <w:pStyle w:val="NoSpacing"/>
              <w:jc w:val="both"/>
              <w:rPr>
                <w:rFonts w:ascii="Times New Roman" w:hAnsi="Times New Roman" w:cs="Times New Roman"/>
              </w:rPr>
            </w:pPr>
            <w:r w:rsidRPr="0007557F">
              <w:rPr>
                <w:rFonts w:ascii="Times New Roman" w:hAnsi="Times New Roman" w:cs="Times New Roman"/>
              </w:rPr>
              <w:tab/>
              <w:t>Post Graduate</w:t>
            </w:r>
          </w:p>
          <w:p w14:paraId="43C93BF0" w14:textId="77777777" w:rsidR="002879F9" w:rsidRPr="0007557F" w:rsidRDefault="002879F9" w:rsidP="0007557F">
            <w:pPr>
              <w:pStyle w:val="NoSpacing"/>
              <w:jc w:val="both"/>
              <w:rPr>
                <w:rFonts w:ascii="Times New Roman" w:hAnsi="Times New Roman" w:cs="Times New Roman"/>
              </w:rPr>
            </w:pPr>
            <w:r w:rsidRPr="0007557F">
              <w:rPr>
                <w:rFonts w:ascii="Times New Roman" w:hAnsi="Times New Roman" w:cs="Times New Roman"/>
              </w:rPr>
              <w:tab/>
              <w:t>None/refused</w:t>
            </w:r>
          </w:p>
        </w:tc>
        <w:tc>
          <w:tcPr>
            <w:tcW w:w="1980" w:type="dxa"/>
          </w:tcPr>
          <w:p w14:paraId="1A0D511D" w14:textId="77777777" w:rsidR="002879F9" w:rsidRPr="0007557F" w:rsidRDefault="002879F9" w:rsidP="0007557F">
            <w:pPr>
              <w:pStyle w:val="NoSpacing"/>
              <w:jc w:val="both"/>
              <w:rPr>
                <w:rFonts w:ascii="Times New Roman" w:hAnsi="Times New Roman" w:cs="Times New Roman"/>
              </w:rPr>
            </w:pPr>
          </w:p>
          <w:p w14:paraId="0BED80BB" w14:textId="77777777" w:rsidR="002879F9" w:rsidRPr="0007557F" w:rsidRDefault="002879F9" w:rsidP="0007557F">
            <w:pPr>
              <w:pStyle w:val="NoSpacing"/>
              <w:jc w:val="both"/>
              <w:rPr>
                <w:rFonts w:ascii="Times New Roman" w:hAnsi="Times New Roman" w:cs="Times New Roman"/>
              </w:rPr>
            </w:pPr>
            <w:r w:rsidRPr="0007557F">
              <w:rPr>
                <w:rFonts w:ascii="Times New Roman" w:hAnsi="Times New Roman" w:cs="Times New Roman"/>
              </w:rPr>
              <w:t>NA</w:t>
            </w:r>
          </w:p>
          <w:p w14:paraId="31704C71" w14:textId="77777777" w:rsidR="002879F9" w:rsidRPr="0007557F" w:rsidRDefault="002879F9" w:rsidP="0007557F">
            <w:pPr>
              <w:pStyle w:val="NoSpacing"/>
              <w:jc w:val="both"/>
              <w:rPr>
                <w:rFonts w:ascii="Times New Roman" w:hAnsi="Times New Roman" w:cs="Times New Roman"/>
              </w:rPr>
            </w:pPr>
            <w:r w:rsidRPr="0007557F">
              <w:rPr>
                <w:rFonts w:ascii="Times New Roman" w:hAnsi="Times New Roman" w:cs="Times New Roman"/>
              </w:rPr>
              <w:t>NA</w:t>
            </w:r>
          </w:p>
          <w:p w14:paraId="3C3161F8" w14:textId="77777777" w:rsidR="002879F9" w:rsidRPr="0007557F" w:rsidRDefault="002879F9" w:rsidP="0007557F">
            <w:pPr>
              <w:pStyle w:val="NoSpacing"/>
              <w:jc w:val="both"/>
              <w:rPr>
                <w:rFonts w:ascii="Times New Roman" w:hAnsi="Times New Roman" w:cs="Times New Roman"/>
              </w:rPr>
            </w:pPr>
            <w:r w:rsidRPr="0007557F">
              <w:rPr>
                <w:rFonts w:ascii="Times New Roman" w:hAnsi="Times New Roman" w:cs="Times New Roman"/>
              </w:rPr>
              <w:t>NA</w:t>
            </w:r>
          </w:p>
          <w:p w14:paraId="4D88358B" w14:textId="77777777" w:rsidR="002879F9" w:rsidRPr="0007557F" w:rsidRDefault="002879F9" w:rsidP="0007557F">
            <w:pPr>
              <w:pStyle w:val="NoSpacing"/>
              <w:jc w:val="both"/>
              <w:rPr>
                <w:rFonts w:ascii="Times New Roman" w:hAnsi="Times New Roman" w:cs="Times New Roman"/>
              </w:rPr>
            </w:pPr>
            <w:r w:rsidRPr="0007557F">
              <w:rPr>
                <w:rFonts w:ascii="Times New Roman" w:hAnsi="Times New Roman" w:cs="Times New Roman"/>
              </w:rPr>
              <w:t>NA</w:t>
            </w:r>
          </w:p>
          <w:p w14:paraId="7D7AF626" w14:textId="77777777" w:rsidR="002879F9" w:rsidRPr="0007557F" w:rsidRDefault="002879F9" w:rsidP="0007557F">
            <w:pPr>
              <w:pStyle w:val="NoSpacing"/>
              <w:jc w:val="both"/>
              <w:rPr>
                <w:rFonts w:ascii="Times New Roman" w:hAnsi="Times New Roman" w:cs="Times New Roman"/>
              </w:rPr>
            </w:pPr>
            <w:r w:rsidRPr="0007557F">
              <w:rPr>
                <w:rFonts w:ascii="Times New Roman" w:hAnsi="Times New Roman" w:cs="Times New Roman"/>
              </w:rPr>
              <w:t>NA</w:t>
            </w:r>
          </w:p>
          <w:p w14:paraId="71421C25" w14:textId="77777777" w:rsidR="002879F9" w:rsidRPr="0007557F" w:rsidRDefault="002879F9" w:rsidP="0007557F">
            <w:pPr>
              <w:pStyle w:val="NoSpacing"/>
              <w:jc w:val="both"/>
              <w:rPr>
                <w:rFonts w:ascii="Times New Roman" w:hAnsi="Times New Roman" w:cs="Times New Roman"/>
              </w:rPr>
            </w:pPr>
            <w:r w:rsidRPr="0007557F">
              <w:rPr>
                <w:rFonts w:ascii="Times New Roman" w:hAnsi="Times New Roman" w:cs="Times New Roman"/>
              </w:rPr>
              <w:t>NA</w:t>
            </w:r>
          </w:p>
          <w:p w14:paraId="103E9987" w14:textId="77777777" w:rsidR="002879F9" w:rsidRPr="0007557F" w:rsidRDefault="002879F9" w:rsidP="0007557F">
            <w:pPr>
              <w:pStyle w:val="NoSpacing"/>
              <w:jc w:val="both"/>
              <w:rPr>
                <w:rFonts w:ascii="Times New Roman" w:hAnsi="Times New Roman" w:cs="Times New Roman"/>
              </w:rPr>
            </w:pPr>
            <w:r w:rsidRPr="0007557F">
              <w:rPr>
                <w:rFonts w:ascii="Times New Roman" w:hAnsi="Times New Roman" w:cs="Times New Roman"/>
              </w:rPr>
              <w:t>NA</w:t>
            </w:r>
          </w:p>
        </w:tc>
        <w:tc>
          <w:tcPr>
            <w:tcW w:w="2070" w:type="dxa"/>
          </w:tcPr>
          <w:p w14:paraId="4C947AAD" w14:textId="77777777" w:rsidR="002879F9" w:rsidRPr="0007557F" w:rsidRDefault="002879F9" w:rsidP="0007557F">
            <w:pPr>
              <w:pStyle w:val="NoSpacing"/>
              <w:jc w:val="both"/>
              <w:rPr>
                <w:rFonts w:ascii="Times New Roman" w:hAnsi="Times New Roman" w:cs="Times New Roman"/>
              </w:rPr>
            </w:pPr>
          </w:p>
          <w:p w14:paraId="7733263F" w14:textId="77777777" w:rsidR="002879F9" w:rsidRPr="0007557F" w:rsidRDefault="002879F9" w:rsidP="0007557F">
            <w:pPr>
              <w:pStyle w:val="NoSpacing"/>
              <w:jc w:val="both"/>
              <w:rPr>
                <w:rFonts w:ascii="Times New Roman" w:hAnsi="Times New Roman" w:cs="Times New Roman"/>
              </w:rPr>
            </w:pPr>
            <w:r w:rsidRPr="0007557F">
              <w:rPr>
                <w:rFonts w:ascii="Times New Roman" w:hAnsi="Times New Roman" w:cs="Times New Roman"/>
              </w:rPr>
              <w:t>14%</w:t>
            </w:r>
          </w:p>
          <w:p w14:paraId="004F3235" w14:textId="77777777" w:rsidR="002879F9" w:rsidRPr="0007557F" w:rsidRDefault="002879F9" w:rsidP="0007557F">
            <w:pPr>
              <w:pStyle w:val="NoSpacing"/>
              <w:jc w:val="both"/>
              <w:rPr>
                <w:rFonts w:ascii="Times New Roman" w:hAnsi="Times New Roman" w:cs="Times New Roman"/>
              </w:rPr>
            </w:pPr>
            <w:r w:rsidRPr="0007557F">
              <w:rPr>
                <w:rFonts w:ascii="Times New Roman" w:hAnsi="Times New Roman" w:cs="Times New Roman"/>
              </w:rPr>
              <w:t>40%</w:t>
            </w:r>
          </w:p>
          <w:p w14:paraId="7945BD58" w14:textId="77777777" w:rsidR="002879F9" w:rsidRPr="0007557F" w:rsidRDefault="002879F9" w:rsidP="0007557F">
            <w:pPr>
              <w:pStyle w:val="NoSpacing"/>
              <w:jc w:val="both"/>
              <w:rPr>
                <w:rFonts w:ascii="Times New Roman" w:hAnsi="Times New Roman" w:cs="Times New Roman"/>
              </w:rPr>
            </w:pPr>
            <w:r w:rsidRPr="0007557F">
              <w:rPr>
                <w:rFonts w:ascii="Times New Roman" w:hAnsi="Times New Roman" w:cs="Times New Roman"/>
              </w:rPr>
              <w:t>16%</w:t>
            </w:r>
          </w:p>
          <w:p w14:paraId="037DCB9D" w14:textId="77777777" w:rsidR="002879F9" w:rsidRPr="0007557F" w:rsidRDefault="002879F9" w:rsidP="0007557F">
            <w:pPr>
              <w:pStyle w:val="NoSpacing"/>
              <w:jc w:val="both"/>
              <w:rPr>
                <w:rFonts w:ascii="Times New Roman" w:hAnsi="Times New Roman" w:cs="Times New Roman"/>
              </w:rPr>
            </w:pPr>
            <w:r w:rsidRPr="0007557F">
              <w:rPr>
                <w:rFonts w:ascii="Times New Roman" w:hAnsi="Times New Roman" w:cs="Times New Roman"/>
              </w:rPr>
              <w:t>26%</w:t>
            </w:r>
          </w:p>
          <w:p w14:paraId="0BF90474" w14:textId="77777777" w:rsidR="002879F9" w:rsidRPr="0007557F" w:rsidRDefault="002879F9" w:rsidP="0007557F">
            <w:pPr>
              <w:pStyle w:val="NoSpacing"/>
              <w:jc w:val="both"/>
              <w:rPr>
                <w:rFonts w:ascii="Times New Roman" w:hAnsi="Times New Roman" w:cs="Times New Roman"/>
              </w:rPr>
            </w:pPr>
            <w:r w:rsidRPr="0007557F">
              <w:rPr>
                <w:rFonts w:ascii="Times New Roman" w:hAnsi="Times New Roman" w:cs="Times New Roman"/>
              </w:rPr>
              <w:t>1%</w:t>
            </w:r>
          </w:p>
          <w:p w14:paraId="6B2C9561" w14:textId="77777777" w:rsidR="002879F9" w:rsidRPr="0007557F" w:rsidRDefault="002879F9" w:rsidP="0007557F">
            <w:pPr>
              <w:pStyle w:val="NoSpacing"/>
              <w:jc w:val="both"/>
              <w:rPr>
                <w:rFonts w:ascii="Times New Roman" w:hAnsi="Times New Roman" w:cs="Times New Roman"/>
              </w:rPr>
            </w:pPr>
            <w:r w:rsidRPr="0007557F">
              <w:rPr>
                <w:rFonts w:ascii="Times New Roman" w:hAnsi="Times New Roman" w:cs="Times New Roman"/>
              </w:rPr>
              <w:t>3%</w:t>
            </w:r>
          </w:p>
          <w:p w14:paraId="286B8FC5" w14:textId="77777777" w:rsidR="002879F9" w:rsidRPr="0007557F" w:rsidRDefault="002879F9" w:rsidP="0007557F">
            <w:pPr>
              <w:pStyle w:val="NoSpacing"/>
              <w:jc w:val="both"/>
              <w:rPr>
                <w:rFonts w:ascii="Times New Roman" w:hAnsi="Times New Roman" w:cs="Times New Roman"/>
              </w:rPr>
            </w:pPr>
            <w:r w:rsidRPr="0007557F">
              <w:rPr>
                <w:rFonts w:ascii="Times New Roman" w:hAnsi="Times New Roman" w:cs="Times New Roman"/>
              </w:rPr>
              <w:t>&lt;1%</w:t>
            </w:r>
          </w:p>
        </w:tc>
        <w:tc>
          <w:tcPr>
            <w:tcW w:w="2110" w:type="dxa"/>
          </w:tcPr>
          <w:p w14:paraId="417730D6" w14:textId="77777777" w:rsidR="002879F9" w:rsidRPr="0007557F" w:rsidRDefault="002879F9" w:rsidP="0007557F">
            <w:pPr>
              <w:pStyle w:val="NoSpacing"/>
              <w:jc w:val="both"/>
              <w:rPr>
                <w:rFonts w:ascii="Times New Roman" w:hAnsi="Times New Roman" w:cs="Times New Roman"/>
              </w:rPr>
            </w:pPr>
          </w:p>
          <w:p w14:paraId="14996B65" w14:textId="77777777" w:rsidR="002879F9" w:rsidRPr="0007557F" w:rsidRDefault="002879F9" w:rsidP="0007557F">
            <w:pPr>
              <w:pStyle w:val="NoSpacing"/>
              <w:jc w:val="both"/>
              <w:rPr>
                <w:rFonts w:ascii="Times New Roman" w:hAnsi="Times New Roman" w:cs="Times New Roman"/>
              </w:rPr>
            </w:pPr>
            <w:r w:rsidRPr="0007557F">
              <w:rPr>
                <w:rFonts w:ascii="Times New Roman" w:hAnsi="Times New Roman" w:cs="Times New Roman"/>
              </w:rPr>
              <w:t>39</w:t>
            </w:r>
          </w:p>
          <w:p w14:paraId="5CB9B983" w14:textId="77777777" w:rsidR="002879F9" w:rsidRPr="0007557F" w:rsidRDefault="002879F9" w:rsidP="0007557F">
            <w:pPr>
              <w:pStyle w:val="NoSpacing"/>
              <w:jc w:val="both"/>
              <w:rPr>
                <w:rFonts w:ascii="Times New Roman" w:hAnsi="Times New Roman" w:cs="Times New Roman"/>
              </w:rPr>
            </w:pPr>
            <w:r w:rsidRPr="0007557F">
              <w:rPr>
                <w:rFonts w:ascii="Times New Roman" w:hAnsi="Times New Roman" w:cs="Times New Roman"/>
              </w:rPr>
              <w:t>114</w:t>
            </w:r>
          </w:p>
          <w:p w14:paraId="5C0EBCCA" w14:textId="77777777" w:rsidR="002879F9" w:rsidRPr="0007557F" w:rsidRDefault="002879F9" w:rsidP="0007557F">
            <w:pPr>
              <w:pStyle w:val="NoSpacing"/>
              <w:jc w:val="both"/>
              <w:rPr>
                <w:rFonts w:ascii="Times New Roman" w:hAnsi="Times New Roman" w:cs="Times New Roman"/>
              </w:rPr>
            </w:pPr>
            <w:r w:rsidRPr="0007557F">
              <w:rPr>
                <w:rFonts w:ascii="Times New Roman" w:hAnsi="Times New Roman" w:cs="Times New Roman"/>
              </w:rPr>
              <w:t>21</w:t>
            </w:r>
          </w:p>
          <w:p w14:paraId="3C6D884B" w14:textId="77777777" w:rsidR="002879F9" w:rsidRPr="0007557F" w:rsidRDefault="002879F9" w:rsidP="0007557F">
            <w:pPr>
              <w:pStyle w:val="NoSpacing"/>
              <w:jc w:val="both"/>
              <w:rPr>
                <w:rFonts w:ascii="Times New Roman" w:hAnsi="Times New Roman" w:cs="Times New Roman"/>
              </w:rPr>
            </w:pPr>
            <w:r w:rsidRPr="0007557F">
              <w:rPr>
                <w:rFonts w:ascii="Times New Roman" w:hAnsi="Times New Roman" w:cs="Times New Roman"/>
              </w:rPr>
              <w:t>54</w:t>
            </w:r>
          </w:p>
          <w:p w14:paraId="51128933" w14:textId="77777777" w:rsidR="002879F9" w:rsidRPr="0007557F" w:rsidRDefault="002879F9" w:rsidP="0007557F">
            <w:pPr>
              <w:pStyle w:val="NoSpacing"/>
              <w:jc w:val="both"/>
              <w:rPr>
                <w:rFonts w:ascii="Times New Roman" w:hAnsi="Times New Roman" w:cs="Times New Roman"/>
              </w:rPr>
            </w:pPr>
            <w:r w:rsidRPr="0007557F">
              <w:rPr>
                <w:rFonts w:ascii="Times New Roman" w:hAnsi="Times New Roman" w:cs="Times New Roman"/>
              </w:rPr>
              <w:t>3</w:t>
            </w:r>
          </w:p>
          <w:p w14:paraId="4F264F34" w14:textId="77777777" w:rsidR="002879F9" w:rsidRPr="0007557F" w:rsidRDefault="002879F9" w:rsidP="0007557F">
            <w:pPr>
              <w:pStyle w:val="NoSpacing"/>
              <w:jc w:val="both"/>
              <w:rPr>
                <w:rFonts w:ascii="Times New Roman" w:hAnsi="Times New Roman" w:cs="Times New Roman"/>
              </w:rPr>
            </w:pPr>
            <w:r w:rsidRPr="0007557F">
              <w:rPr>
                <w:rFonts w:ascii="Times New Roman" w:hAnsi="Times New Roman" w:cs="Times New Roman"/>
              </w:rPr>
              <w:t>9</w:t>
            </w:r>
          </w:p>
          <w:p w14:paraId="0BB96A64" w14:textId="77777777" w:rsidR="002879F9" w:rsidRPr="0007557F" w:rsidRDefault="002879F9" w:rsidP="0007557F">
            <w:pPr>
              <w:pStyle w:val="NoSpacing"/>
              <w:jc w:val="both"/>
              <w:rPr>
                <w:rFonts w:ascii="Times New Roman" w:hAnsi="Times New Roman" w:cs="Times New Roman"/>
              </w:rPr>
            </w:pPr>
            <w:r w:rsidRPr="0007557F">
              <w:rPr>
                <w:rFonts w:ascii="Times New Roman" w:hAnsi="Times New Roman" w:cs="Times New Roman"/>
              </w:rPr>
              <w:t>25</w:t>
            </w:r>
          </w:p>
        </w:tc>
      </w:tr>
      <w:tr w:rsidR="002879F9" w:rsidRPr="0007557F" w14:paraId="13605F13" w14:textId="77777777" w:rsidTr="00AA3C14">
        <w:tc>
          <w:tcPr>
            <w:tcW w:w="3888" w:type="dxa"/>
          </w:tcPr>
          <w:p w14:paraId="3E217C79" w14:textId="77777777" w:rsidR="002879F9" w:rsidRPr="0007557F" w:rsidRDefault="002879F9" w:rsidP="0007557F">
            <w:pPr>
              <w:pStyle w:val="NoSpacing"/>
              <w:jc w:val="both"/>
              <w:rPr>
                <w:rFonts w:ascii="Times New Roman" w:hAnsi="Times New Roman" w:cs="Times New Roman"/>
                <w:b/>
              </w:rPr>
            </w:pPr>
            <w:r w:rsidRPr="0007557F">
              <w:rPr>
                <w:rFonts w:ascii="Times New Roman" w:hAnsi="Times New Roman" w:cs="Times New Roman"/>
                <w:b/>
              </w:rPr>
              <w:t>Parish:</w:t>
            </w:r>
          </w:p>
          <w:p w14:paraId="25B10CBE" w14:textId="77777777" w:rsidR="002879F9" w:rsidRPr="0007557F" w:rsidRDefault="002879F9" w:rsidP="0007557F">
            <w:pPr>
              <w:pStyle w:val="NoSpacing"/>
              <w:jc w:val="both"/>
              <w:rPr>
                <w:rFonts w:ascii="Times New Roman" w:hAnsi="Times New Roman" w:cs="Times New Roman"/>
              </w:rPr>
            </w:pPr>
            <w:r w:rsidRPr="0007557F">
              <w:rPr>
                <w:rFonts w:ascii="Times New Roman" w:hAnsi="Times New Roman" w:cs="Times New Roman"/>
              </w:rPr>
              <w:tab/>
              <w:t>Kingston &amp; St. Andrew</w:t>
            </w:r>
          </w:p>
          <w:p w14:paraId="1442A640" w14:textId="77777777" w:rsidR="002879F9" w:rsidRPr="0007557F" w:rsidRDefault="002879F9" w:rsidP="0007557F">
            <w:pPr>
              <w:pStyle w:val="NoSpacing"/>
              <w:jc w:val="both"/>
              <w:rPr>
                <w:rFonts w:ascii="Times New Roman" w:hAnsi="Times New Roman" w:cs="Times New Roman"/>
              </w:rPr>
            </w:pPr>
            <w:r w:rsidRPr="0007557F">
              <w:rPr>
                <w:rFonts w:ascii="Times New Roman" w:hAnsi="Times New Roman" w:cs="Times New Roman"/>
              </w:rPr>
              <w:tab/>
              <w:t>St. Catherine</w:t>
            </w:r>
          </w:p>
          <w:p w14:paraId="5BF094D4" w14:textId="77777777" w:rsidR="002879F9" w:rsidRPr="0007557F" w:rsidRDefault="002879F9" w:rsidP="0007557F">
            <w:pPr>
              <w:pStyle w:val="NoSpacing"/>
              <w:jc w:val="both"/>
              <w:rPr>
                <w:rFonts w:ascii="Times New Roman" w:hAnsi="Times New Roman" w:cs="Times New Roman"/>
              </w:rPr>
            </w:pPr>
            <w:r w:rsidRPr="0007557F">
              <w:rPr>
                <w:rFonts w:ascii="Times New Roman" w:hAnsi="Times New Roman" w:cs="Times New Roman"/>
              </w:rPr>
              <w:tab/>
              <w:t>St. Thomas</w:t>
            </w:r>
          </w:p>
          <w:p w14:paraId="378A6FF8" w14:textId="77777777" w:rsidR="002879F9" w:rsidRPr="0007557F" w:rsidRDefault="002879F9" w:rsidP="0007557F">
            <w:pPr>
              <w:pStyle w:val="NoSpacing"/>
              <w:jc w:val="both"/>
              <w:rPr>
                <w:rFonts w:ascii="Times New Roman" w:hAnsi="Times New Roman" w:cs="Times New Roman"/>
              </w:rPr>
            </w:pPr>
            <w:r w:rsidRPr="0007557F">
              <w:rPr>
                <w:rFonts w:ascii="Times New Roman" w:hAnsi="Times New Roman" w:cs="Times New Roman"/>
              </w:rPr>
              <w:tab/>
              <w:t>Portland</w:t>
            </w:r>
          </w:p>
          <w:p w14:paraId="54F64699" w14:textId="77777777" w:rsidR="002879F9" w:rsidRPr="0007557F" w:rsidRDefault="002879F9" w:rsidP="0007557F">
            <w:pPr>
              <w:pStyle w:val="NoSpacing"/>
              <w:jc w:val="both"/>
              <w:rPr>
                <w:rFonts w:ascii="Times New Roman" w:hAnsi="Times New Roman" w:cs="Times New Roman"/>
              </w:rPr>
            </w:pPr>
            <w:r w:rsidRPr="0007557F">
              <w:rPr>
                <w:rFonts w:ascii="Times New Roman" w:hAnsi="Times New Roman" w:cs="Times New Roman"/>
              </w:rPr>
              <w:tab/>
              <w:t>St.  Mary</w:t>
            </w:r>
          </w:p>
          <w:p w14:paraId="06FF3CB1" w14:textId="77777777" w:rsidR="002879F9" w:rsidRPr="0007557F" w:rsidRDefault="002879F9" w:rsidP="0007557F">
            <w:pPr>
              <w:pStyle w:val="NoSpacing"/>
              <w:jc w:val="both"/>
              <w:rPr>
                <w:rFonts w:ascii="Times New Roman" w:hAnsi="Times New Roman" w:cs="Times New Roman"/>
              </w:rPr>
            </w:pPr>
            <w:r w:rsidRPr="0007557F">
              <w:rPr>
                <w:rFonts w:ascii="Times New Roman" w:hAnsi="Times New Roman" w:cs="Times New Roman"/>
              </w:rPr>
              <w:tab/>
              <w:t>St. James</w:t>
            </w:r>
          </w:p>
          <w:p w14:paraId="08C8155E" w14:textId="77777777" w:rsidR="002879F9" w:rsidRPr="0007557F" w:rsidRDefault="002879F9" w:rsidP="0007557F">
            <w:pPr>
              <w:pStyle w:val="NoSpacing"/>
              <w:jc w:val="both"/>
              <w:rPr>
                <w:rFonts w:ascii="Times New Roman" w:hAnsi="Times New Roman" w:cs="Times New Roman"/>
              </w:rPr>
            </w:pPr>
            <w:r w:rsidRPr="0007557F">
              <w:rPr>
                <w:rFonts w:ascii="Times New Roman" w:hAnsi="Times New Roman" w:cs="Times New Roman"/>
              </w:rPr>
              <w:tab/>
              <w:t>Hanover</w:t>
            </w:r>
          </w:p>
          <w:p w14:paraId="7EE85A10" w14:textId="77777777" w:rsidR="002879F9" w:rsidRPr="0007557F" w:rsidRDefault="002879F9" w:rsidP="0007557F">
            <w:pPr>
              <w:pStyle w:val="NoSpacing"/>
              <w:jc w:val="both"/>
              <w:rPr>
                <w:rFonts w:ascii="Times New Roman" w:hAnsi="Times New Roman" w:cs="Times New Roman"/>
              </w:rPr>
            </w:pPr>
            <w:r w:rsidRPr="0007557F">
              <w:rPr>
                <w:rFonts w:ascii="Times New Roman" w:hAnsi="Times New Roman" w:cs="Times New Roman"/>
              </w:rPr>
              <w:tab/>
              <w:t>St. Ann</w:t>
            </w:r>
          </w:p>
          <w:p w14:paraId="32D40A61" w14:textId="77777777" w:rsidR="002879F9" w:rsidRPr="0007557F" w:rsidRDefault="002879F9" w:rsidP="0007557F">
            <w:pPr>
              <w:pStyle w:val="NoSpacing"/>
              <w:jc w:val="both"/>
              <w:rPr>
                <w:rFonts w:ascii="Times New Roman" w:hAnsi="Times New Roman" w:cs="Times New Roman"/>
              </w:rPr>
            </w:pPr>
            <w:r w:rsidRPr="0007557F">
              <w:rPr>
                <w:rFonts w:ascii="Times New Roman" w:hAnsi="Times New Roman" w:cs="Times New Roman"/>
              </w:rPr>
              <w:tab/>
              <w:t>Westmoreland</w:t>
            </w:r>
          </w:p>
          <w:p w14:paraId="0B9EFABE" w14:textId="77777777" w:rsidR="002879F9" w:rsidRPr="0007557F" w:rsidRDefault="002879F9" w:rsidP="0007557F">
            <w:pPr>
              <w:pStyle w:val="NoSpacing"/>
              <w:jc w:val="both"/>
              <w:rPr>
                <w:rFonts w:ascii="Times New Roman" w:hAnsi="Times New Roman" w:cs="Times New Roman"/>
              </w:rPr>
            </w:pPr>
            <w:r w:rsidRPr="0007557F">
              <w:rPr>
                <w:rFonts w:ascii="Times New Roman" w:hAnsi="Times New Roman" w:cs="Times New Roman"/>
              </w:rPr>
              <w:tab/>
              <w:t>St. Elizabeth</w:t>
            </w:r>
          </w:p>
          <w:p w14:paraId="6D05F3C8" w14:textId="77777777" w:rsidR="002879F9" w:rsidRPr="0007557F" w:rsidRDefault="002879F9" w:rsidP="0007557F">
            <w:pPr>
              <w:pStyle w:val="NoSpacing"/>
              <w:jc w:val="both"/>
              <w:rPr>
                <w:rFonts w:ascii="Times New Roman" w:hAnsi="Times New Roman" w:cs="Times New Roman"/>
              </w:rPr>
            </w:pPr>
            <w:r w:rsidRPr="0007557F">
              <w:rPr>
                <w:rFonts w:ascii="Times New Roman" w:hAnsi="Times New Roman" w:cs="Times New Roman"/>
              </w:rPr>
              <w:tab/>
              <w:t>Manchester</w:t>
            </w:r>
          </w:p>
          <w:p w14:paraId="186638AB" w14:textId="77777777" w:rsidR="002879F9" w:rsidRPr="0007557F" w:rsidRDefault="002879F9" w:rsidP="0007557F">
            <w:pPr>
              <w:pStyle w:val="NoSpacing"/>
              <w:jc w:val="both"/>
              <w:rPr>
                <w:rFonts w:ascii="Times New Roman" w:hAnsi="Times New Roman" w:cs="Times New Roman"/>
              </w:rPr>
            </w:pPr>
            <w:r w:rsidRPr="0007557F">
              <w:rPr>
                <w:rFonts w:ascii="Times New Roman" w:hAnsi="Times New Roman" w:cs="Times New Roman"/>
              </w:rPr>
              <w:tab/>
              <w:t>Trelawny</w:t>
            </w:r>
          </w:p>
          <w:p w14:paraId="2498B916" w14:textId="77777777" w:rsidR="002879F9" w:rsidRPr="0007557F" w:rsidRDefault="002879F9" w:rsidP="0007557F">
            <w:pPr>
              <w:pStyle w:val="NoSpacing"/>
              <w:jc w:val="both"/>
              <w:rPr>
                <w:rFonts w:ascii="Times New Roman" w:hAnsi="Times New Roman" w:cs="Times New Roman"/>
              </w:rPr>
            </w:pPr>
            <w:r w:rsidRPr="0007557F">
              <w:rPr>
                <w:rFonts w:ascii="Times New Roman" w:hAnsi="Times New Roman" w:cs="Times New Roman"/>
              </w:rPr>
              <w:tab/>
              <w:t>Clarendon</w:t>
            </w:r>
          </w:p>
        </w:tc>
        <w:tc>
          <w:tcPr>
            <w:tcW w:w="1980" w:type="dxa"/>
          </w:tcPr>
          <w:p w14:paraId="120146FA" w14:textId="77777777" w:rsidR="002879F9" w:rsidRPr="0007557F" w:rsidRDefault="002879F9" w:rsidP="0007557F">
            <w:pPr>
              <w:pStyle w:val="NoSpacing"/>
              <w:jc w:val="both"/>
              <w:rPr>
                <w:rFonts w:ascii="Times New Roman" w:hAnsi="Times New Roman" w:cs="Times New Roman"/>
              </w:rPr>
            </w:pPr>
          </w:p>
          <w:p w14:paraId="560CB152" w14:textId="77777777" w:rsidR="002879F9" w:rsidRPr="0007557F" w:rsidRDefault="002879F9" w:rsidP="0007557F">
            <w:pPr>
              <w:pStyle w:val="NoSpacing"/>
              <w:jc w:val="both"/>
              <w:rPr>
                <w:rFonts w:ascii="Times New Roman" w:hAnsi="Times New Roman" w:cs="Times New Roman"/>
              </w:rPr>
            </w:pPr>
            <w:r w:rsidRPr="0007557F">
              <w:rPr>
                <w:rFonts w:ascii="Times New Roman" w:hAnsi="Times New Roman" w:cs="Times New Roman"/>
              </w:rPr>
              <w:t>25%</w:t>
            </w:r>
          </w:p>
          <w:p w14:paraId="3FFB8216" w14:textId="77777777" w:rsidR="002879F9" w:rsidRPr="0007557F" w:rsidRDefault="002879F9" w:rsidP="0007557F">
            <w:pPr>
              <w:pStyle w:val="NoSpacing"/>
              <w:jc w:val="both"/>
              <w:rPr>
                <w:rFonts w:ascii="Times New Roman" w:hAnsi="Times New Roman" w:cs="Times New Roman"/>
              </w:rPr>
            </w:pPr>
            <w:r w:rsidRPr="0007557F">
              <w:rPr>
                <w:rFonts w:ascii="Times New Roman" w:hAnsi="Times New Roman" w:cs="Times New Roman"/>
              </w:rPr>
              <w:t>19%</w:t>
            </w:r>
          </w:p>
          <w:p w14:paraId="2EBA6407" w14:textId="77777777" w:rsidR="002879F9" w:rsidRPr="0007557F" w:rsidRDefault="002879F9" w:rsidP="0007557F">
            <w:pPr>
              <w:pStyle w:val="NoSpacing"/>
              <w:jc w:val="both"/>
              <w:rPr>
                <w:rFonts w:ascii="Times New Roman" w:hAnsi="Times New Roman" w:cs="Times New Roman"/>
              </w:rPr>
            </w:pPr>
            <w:r w:rsidRPr="0007557F">
              <w:rPr>
                <w:rFonts w:ascii="Times New Roman" w:hAnsi="Times New Roman" w:cs="Times New Roman"/>
              </w:rPr>
              <w:t>4%</w:t>
            </w:r>
          </w:p>
          <w:p w14:paraId="3F9C38CF" w14:textId="77777777" w:rsidR="002879F9" w:rsidRPr="0007557F" w:rsidRDefault="002879F9" w:rsidP="0007557F">
            <w:pPr>
              <w:pStyle w:val="NoSpacing"/>
              <w:jc w:val="both"/>
              <w:rPr>
                <w:rFonts w:ascii="Times New Roman" w:hAnsi="Times New Roman" w:cs="Times New Roman"/>
              </w:rPr>
            </w:pPr>
            <w:r w:rsidRPr="0007557F">
              <w:rPr>
                <w:rFonts w:ascii="Times New Roman" w:hAnsi="Times New Roman" w:cs="Times New Roman"/>
              </w:rPr>
              <w:t>3%</w:t>
            </w:r>
          </w:p>
          <w:p w14:paraId="673C35FD" w14:textId="77777777" w:rsidR="002879F9" w:rsidRPr="0007557F" w:rsidRDefault="002879F9" w:rsidP="0007557F">
            <w:pPr>
              <w:pStyle w:val="NoSpacing"/>
              <w:jc w:val="both"/>
              <w:rPr>
                <w:rFonts w:ascii="Times New Roman" w:hAnsi="Times New Roman" w:cs="Times New Roman"/>
              </w:rPr>
            </w:pPr>
            <w:r w:rsidRPr="0007557F">
              <w:rPr>
                <w:rFonts w:ascii="Times New Roman" w:hAnsi="Times New Roman" w:cs="Times New Roman"/>
              </w:rPr>
              <w:t>4%</w:t>
            </w:r>
          </w:p>
          <w:p w14:paraId="0BF00E1E" w14:textId="77777777" w:rsidR="002879F9" w:rsidRPr="0007557F" w:rsidRDefault="002879F9" w:rsidP="0007557F">
            <w:pPr>
              <w:pStyle w:val="NoSpacing"/>
              <w:jc w:val="both"/>
              <w:rPr>
                <w:rFonts w:ascii="Times New Roman" w:hAnsi="Times New Roman" w:cs="Times New Roman"/>
              </w:rPr>
            </w:pPr>
            <w:r w:rsidRPr="0007557F">
              <w:rPr>
                <w:rFonts w:ascii="Times New Roman" w:hAnsi="Times New Roman" w:cs="Times New Roman"/>
              </w:rPr>
              <w:t>7%</w:t>
            </w:r>
          </w:p>
          <w:p w14:paraId="135A5B42" w14:textId="77777777" w:rsidR="002879F9" w:rsidRPr="0007557F" w:rsidRDefault="002879F9" w:rsidP="0007557F">
            <w:pPr>
              <w:pStyle w:val="NoSpacing"/>
              <w:jc w:val="both"/>
              <w:rPr>
                <w:rFonts w:ascii="Times New Roman" w:hAnsi="Times New Roman" w:cs="Times New Roman"/>
              </w:rPr>
            </w:pPr>
            <w:r w:rsidRPr="0007557F">
              <w:rPr>
                <w:rFonts w:ascii="Times New Roman" w:hAnsi="Times New Roman" w:cs="Times New Roman"/>
              </w:rPr>
              <w:t>3%</w:t>
            </w:r>
          </w:p>
          <w:p w14:paraId="0C6BBBF6" w14:textId="77777777" w:rsidR="002879F9" w:rsidRPr="0007557F" w:rsidRDefault="002879F9" w:rsidP="0007557F">
            <w:pPr>
              <w:pStyle w:val="NoSpacing"/>
              <w:jc w:val="both"/>
              <w:rPr>
                <w:rFonts w:ascii="Times New Roman" w:hAnsi="Times New Roman" w:cs="Times New Roman"/>
              </w:rPr>
            </w:pPr>
            <w:r w:rsidRPr="0007557F">
              <w:rPr>
                <w:rFonts w:ascii="Times New Roman" w:hAnsi="Times New Roman" w:cs="Times New Roman"/>
              </w:rPr>
              <w:t>7%</w:t>
            </w:r>
          </w:p>
          <w:p w14:paraId="1C167CB3" w14:textId="77777777" w:rsidR="002879F9" w:rsidRPr="0007557F" w:rsidRDefault="002879F9" w:rsidP="0007557F">
            <w:pPr>
              <w:pStyle w:val="NoSpacing"/>
              <w:jc w:val="both"/>
              <w:rPr>
                <w:rFonts w:ascii="Times New Roman" w:hAnsi="Times New Roman" w:cs="Times New Roman"/>
              </w:rPr>
            </w:pPr>
            <w:r w:rsidRPr="0007557F">
              <w:rPr>
                <w:rFonts w:ascii="Times New Roman" w:hAnsi="Times New Roman" w:cs="Times New Roman"/>
              </w:rPr>
              <w:t>5%</w:t>
            </w:r>
          </w:p>
          <w:p w14:paraId="25BA9893" w14:textId="77777777" w:rsidR="002879F9" w:rsidRPr="0007557F" w:rsidRDefault="002879F9" w:rsidP="0007557F">
            <w:pPr>
              <w:pStyle w:val="NoSpacing"/>
              <w:jc w:val="both"/>
              <w:rPr>
                <w:rFonts w:ascii="Times New Roman" w:hAnsi="Times New Roman" w:cs="Times New Roman"/>
              </w:rPr>
            </w:pPr>
            <w:r w:rsidRPr="0007557F">
              <w:rPr>
                <w:rFonts w:ascii="Times New Roman" w:hAnsi="Times New Roman" w:cs="Times New Roman"/>
              </w:rPr>
              <w:t>6%</w:t>
            </w:r>
          </w:p>
          <w:p w14:paraId="027C0610" w14:textId="77777777" w:rsidR="002879F9" w:rsidRPr="0007557F" w:rsidRDefault="002879F9" w:rsidP="0007557F">
            <w:pPr>
              <w:pStyle w:val="NoSpacing"/>
              <w:jc w:val="both"/>
              <w:rPr>
                <w:rFonts w:ascii="Times New Roman" w:hAnsi="Times New Roman" w:cs="Times New Roman"/>
              </w:rPr>
            </w:pPr>
            <w:r w:rsidRPr="0007557F">
              <w:rPr>
                <w:rFonts w:ascii="Times New Roman" w:hAnsi="Times New Roman" w:cs="Times New Roman"/>
              </w:rPr>
              <w:t>7%</w:t>
            </w:r>
          </w:p>
          <w:p w14:paraId="6B01524D" w14:textId="77777777" w:rsidR="002879F9" w:rsidRPr="0007557F" w:rsidRDefault="002879F9" w:rsidP="0007557F">
            <w:pPr>
              <w:pStyle w:val="NoSpacing"/>
              <w:jc w:val="both"/>
              <w:rPr>
                <w:rFonts w:ascii="Times New Roman" w:hAnsi="Times New Roman" w:cs="Times New Roman"/>
              </w:rPr>
            </w:pPr>
            <w:r w:rsidRPr="0007557F">
              <w:rPr>
                <w:rFonts w:ascii="Times New Roman" w:hAnsi="Times New Roman" w:cs="Times New Roman"/>
              </w:rPr>
              <w:t>3%</w:t>
            </w:r>
          </w:p>
          <w:p w14:paraId="2CBF408C" w14:textId="77777777" w:rsidR="002879F9" w:rsidRPr="0007557F" w:rsidRDefault="002879F9" w:rsidP="0007557F">
            <w:pPr>
              <w:pStyle w:val="NoSpacing"/>
              <w:jc w:val="both"/>
              <w:rPr>
                <w:rFonts w:ascii="Times New Roman" w:hAnsi="Times New Roman" w:cs="Times New Roman"/>
              </w:rPr>
            </w:pPr>
            <w:r w:rsidRPr="0007557F">
              <w:rPr>
                <w:rFonts w:ascii="Times New Roman" w:hAnsi="Times New Roman" w:cs="Times New Roman"/>
              </w:rPr>
              <w:t>9%</w:t>
            </w:r>
          </w:p>
        </w:tc>
        <w:tc>
          <w:tcPr>
            <w:tcW w:w="2070" w:type="dxa"/>
          </w:tcPr>
          <w:p w14:paraId="401C0CE8" w14:textId="77777777" w:rsidR="002879F9" w:rsidRPr="0007557F" w:rsidRDefault="002879F9" w:rsidP="0007557F">
            <w:pPr>
              <w:pStyle w:val="NoSpacing"/>
              <w:jc w:val="both"/>
              <w:rPr>
                <w:rFonts w:ascii="Times New Roman" w:hAnsi="Times New Roman" w:cs="Times New Roman"/>
              </w:rPr>
            </w:pPr>
          </w:p>
          <w:p w14:paraId="0F27F627" w14:textId="77777777" w:rsidR="002879F9" w:rsidRPr="0007557F" w:rsidRDefault="002879F9" w:rsidP="0007557F">
            <w:pPr>
              <w:pStyle w:val="NoSpacing"/>
              <w:jc w:val="both"/>
              <w:rPr>
                <w:rFonts w:ascii="Times New Roman" w:hAnsi="Times New Roman" w:cs="Times New Roman"/>
              </w:rPr>
            </w:pPr>
            <w:r w:rsidRPr="0007557F">
              <w:rPr>
                <w:rFonts w:ascii="Times New Roman" w:hAnsi="Times New Roman" w:cs="Times New Roman"/>
              </w:rPr>
              <w:t>27%</w:t>
            </w:r>
          </w:p>
          <w:p w14:paraId="0B1AEFCB" w14:textId="77777777" w:rsidR="002879F9" w:rsidRPr="0007557F" w:rsidRDefault="002879F9" w:rsidP="0007557F">
            <w:pPr>
              <w:pStyle w:val="NoSpacing"/>
              <w:jc w:val="both"/>
              <w:rPr>
                <w:rFonts w:ascii="Times New Roman" w:hAnsi="Times New Roman" w:cs="Times New Roman"/>
              </w:rPr>
            </w:pPr>
            <w:r w:rsidRPr="0007557F">
              <w:rPr>
                <w:rFonts w:ascii="Times New Roman" w:hAnsi="Times New Roman" w:cs="Times New Roman"/>
              </w:rPr>
              <w:t>19%</w:t>
            </w:r>
          </w:p>
          <w:p w14:paraId="236DE603" w14:textId="77777777" w:rsidR="002879F9" w:rsidRPr="0007557F" w:rsidRDefault="002879F9" w:rsidP="0007557F">
            <w:pPr>
              <w:pStyle w:val="NoSpacing"/>
              <w:jc w:val="both"/>
              <w:rPr>
                <w:rFonts w:ascii="Times New Roman" w:hAnsi="Times New Roman" w:cs="Times New Roman"/>
              </w:rPr>
            </w:pPr>
            <w:r w:rsidRPr="0007557F">
              <w:rPr>
                <w:rFonts w:ascii="Times New Roman" w:hAnsi="Times New Roman" w:cs="Times New Roman"/>
              </w:rPr>
              <w:t>4%</w:t>
            </w:r>
          </w:p>
          <w:p w14:paraId="4A1DBB75" w14:textId="77777777" w:rsidR="002879F9" w:rsidRPr="0007557F" w:rsidRDefault="002879F9" w:rsidP="0007557F">
            <w:pPr>
              <w:pStyle w:val="NoSpacing"/>
              <w:jc w:val="both"/>
              <w:rPr>
                <w:rFonts w:ascii="Times New Roman" w:hAnsi="Times New Roman" w:cs="Times New Roman"/>
              </w:rPr>
            </w:pPr>
            <w:r w:rsidRPr="0007557F">
              <w:rPr>
                <w:rFonts w:ascii="Times New Roman" w:hAnsi="Times New Roman" w:cs="Times New Roman"/>
              </w:rPr>
              <w:t>3%</w:t>
            </w:r>
          </w:p>
          <w:p w14:paraId="71AD6472" w14:textId="77777777" w:rsidR="002879F9" w:rsidRPr="0007557F" w:rsidRDefault="002879F9" w:rsidP="0007557F">
            <w:pPr>
              <w:pStyle w:val="NoSpacing"/>
              <w:jc w:val="both"/>
              <w:rPr>
                <w:rFonts w:ascii="Times New Roman" w:hAnsi="Times New Roman" w:cs="Times New Roman"/>
              </w:rPr>
            </w:pPr>
            <w:r w:rsidRPr="0007557F">
              <w:rPr>
                <w:rFonts w:ascii="Times New Roman" w:hAnsi="Times New Roman" w:cs="Times New Roman"/>
              </w:rPr>
              <w:t>5%</w:t>
            </w:r>
          </w:p>
          <w:p w14:paraId="23F36DAA" w14:textId="77777777" w:rsidR="002879F9" w:rsidRPr="0007557F" w:rsidRDefault="002879F9" w:rsidP="0007557F">
            <w:pPr>
              <w:pStyle w:val="NoSpacing"/>
              <w:jc w:val="both"/>
              <w:rPr>
                <w:rFonts w:ascii="Times New Roman" w:hAnsi="Times New Roman" w:cs="Times New Roman"/>
              </w:rPr>
            </w:pPr>
            <w:r w:rsidRPr="0007557F">
              <w:rPr>
                <w:rFonts w:ascii="Times New Roman" w:hAnsi="Times New Roman" w:cs="Times New Roman"/>
              </w:rPr>
              <w:t>5%</w:t>
            </w:r>
          </w:p>
          <w:p w14:paraId="4CC2DD29" w14:textId="77777777" w:rsidR="002879F9" w:rsidRPr="0007557F" w:rsidRDefault="002879F9" w:rsidP="0007557F">
            <w:pPr>
              <w:pStyle w:val="NoSpacing"/>
              <w:jc w:val="both"/>
              <w:rPr>
                <w:rFonts w:ascii="Times New Roman" w:hAnsi="Times New Roman" w:cs="Times New Roman"/>
              </w:rPr>
            </w:pPr>
            <w:r w:rsidRPr="0007557F">
              <w:rPr>
                <w:rFonts w:ascii="Times New Roman" w:hAnsi="Times New Roman" w:cs="Times New Roman"/>
              </w:rPr>
              <w:t>3%</w:t>
            </w:r>
          </w:p>
          <w:p w14:paraId="6AAB55E5" w14:textId="77777777" w:rsidR="002879F9" w:rsidRPr="0007557F" w:rsidRDefault="002879F9" w:rsidP="0007557F">
            <w:pPr>
              <w:pStyle w:val="NoSpacing"/>
              <w:jc w:val="both"/>
              <w:rPr>
                <w:rFonts w:ascii="Times New Roman" w:hAnsi="Times New Roman" w:cs="Times New Roman"/>
              </w:rPr>
            </w:pPr>
            <w:r w:rsidRPr="0007557F">
              <w:rPr>
                <w:rFonts w:ascii="Times New Roman" w:hAnsi="Times New Roman" w:cs="Times New Roman"/>
              </w:rPr>
              <w:t>7%</w:t>
            </w:r>
          </w:p>
          <w:p w14:paraId="4A0B1087" w14:textId="77777777" w:rsidR="002879F9" w:rsidRPr="0007557F" w:rsidRDefault="002879F9" w:rsidP="0007557F">
            <w:pPr>
              <w:pStyle w:val="NoSpacing"/>
              <w:jc w:val="both"/>
              <w:rPr>
                <w:rFonts w:ascii="Times New Roman" w:hAnsi="Times New Roman" w:cs="Times New Roman"/>
              </w:rPr>
            </w:pPr>
            <w:r w:rsidRPr="0007557F">
              <w:rPr>
                <w:rFonts w:ascii="Times New Roman" w:hAnsi="Times New Roman" w:cs="Times New Roman"/>
              </w:rPr>
              <w:t>5%</w:t>
            </w:r>
          </w:p>
          <w:p w14:paraId="2585D8D2" w14:textId="77777777" w:rsidR="002879F9" w:rsidRPr="0007557F" w:rsidRDefault="002879F9" w:rsidP="0007557F">
            <w:pPr>
              <w:pStyle w:val="NoSpacing"/>
              <w:jc w:val="both"/>
              <w:rPr>
                <w:rFonts w:ascii="Times New Roman" w:hAnsi="Times New Roman" w:cs="Times New Roman"/>
              </w:rPr>
            </w:pPr>
            <w:r w:rsidRPr="0007557F">
              <w:rPr>
                <w:rFonts w:ascii="Times New Roman" w:hAnsi="Times New Roman" w:cs="Times New Roman"/>
              </w:rPr>
              <w:t>5%</w:t>
            </w:r>
          </w:p>
          <w:p w14:paraId="1ADBB899" w14:textId="77777777" w:rsidR="002879F9" w:rsidRPr="0007557F" w:rsidRDefault="002879F9" w:rsidP="0007557F">
            <w:pPr>
              <w:pStyle w:val="NoSpacing"/>
              <w:jc w:val="both"/>
              <w:rPr>
                <w:rFonts w:ascii="Times New Roman" w:hAnsi="Times New Roman" w:cs="Times New Roman"/>
              </w:rPr>
            </w:pPr>
            <w:r w:rsidRPr="0007557F">
              <w:rPr>
                <w:rFonts w:ascii="Times New Roman" w:hAnsi="Times New Roman" w:cs="Times New Roman"/>
              </w:rPr>
              <w:t>8%</w:t>
            </w:r>
          </w:p>
          <w:p w14:paraId="7A4583EB" w14:textId="77777777" w:rsidR="002879F9" w:rsidRPr="0007557F" w:rsidRDefault="002879F9" w:rsidP="0007557F">
            <w:pPr>
              <w:pStyle w:val="NoSpacing"/>
              <w:jc w:val="both"/>
              <w:rPr>
                <w:rFonts w:ascii="Times New Roman" w:hAnsi="Times New Roman" w:cs="Times New Roman"/>
              </w:rPr>
            </w:pPr>
            <w:r w:rsidRPr="0007557F">
              <w:rPr>
                <w:rFonts w:ascii="Times New Roman" w:hAnsi="Times New Roman" w:cs="Times New Roman"/>
              </w:rPr>
              <w:t>&lt;1%</w:t>
            </w:r>
          </w:p>
          <w:p w14:paraId="57E2D35E" w14:textId="77777777" w:rsidR="002879F9" w:rsidRPr="0007557F" w:rsidRDefault="002879F9" w:rsidP="0007557F">
            <w:pPr>
              <w:pStyle w:val="NoSpacing"/>
              <w:jc w:val="both"/>
              <w:rPr>
                <w:rFonts w:ascii="Times New Roman" w:hAnsi="Times New Roman" w:cs="Times New Roman"/>
              </w:rPr>
            </w:pPr>
            <w:r w:rsidRPr="0007557F">
              <w:rPr>
                <w:rFonts w:ascii="Times New Roman" w:hAnsi="Times New Roman" w:cs="Times New Roman"/>
              </w:rPr>
              <w:t>9%</w:t>
            </w:r>
          </w:p>
        </w:tc>
        <w:tc>
          <w:tcPr>
            <w:tcW w:w="2110" w:type="dxa"/>
          </w:tcPr>
          <w:p w14:paraId="33D3A6E0" w14:textId="77777777" w:rsidR="002879F9" w:rsidRPr="0007557F" w:rsidRDefault="002879F9" w:rsidP="0007557F">
            <w:pPr>
              <w:pStyle w:val="NoSpacing"/>
              <w:jc w:val="both"/>
              <w:rPr>
                <w:rFonts w:ascii="Times New Roman" w:hAnsi="Times New Roman" w:cs="Times New Roman"/>
              </w:rPr>
            </w:pPr>
          </w:p>
          <w:p w14:paraId="59B59E2A" w14:textId="77777777" w:rsidR="002879F9" w:rsidRPr="0007557F" w:rsidRDefault="002879F9" w:rsidP="0007557F">
            <w:pPr>
              <w:pStyle w:val="NoSpacing"/>
              <w:jc w:val="both"/>
              <w:rPr>
                <w:rFonts w:ascii="Times New Roman" w:hAnsi="Times New Roman" w:cs="Times New Roman"/>
              </w:rPr>
            </w:pPr>
            <w:r w:rsidRPr="0007557F">
              <w:rPr>
                <w:rFonts w:ascii="Times New Roman" w:hAnsi="Times New Roman" w:cs="Times New Roman"/>
              </w:rPr>
              <w:t>254</w:t>
            </w:r>
          </w:p>
          <w:p w14:paraId="27819357" w14:textId="77777777" w:rsidR="002879F9" w:rsidRPr="0007557F" w:rsidRDefault="002879F9" w:rsidP="0007557F">
            <w:pPr>
              <w:pStyle w:val="NoSpacing"/>
              <w:jc w:val="both"/>
              <w:rPr>
                <w:rFonts w:ascii="Times New Roman" w:hAnsi="Times New Roman" w:cs="Times New Roman"/>
              </w:rPr>
            </w:pPr>
            <w:r w:rsidRPr="0007557F">
              <w:rPr>
                <w:rFonts w:ascii="Times New Roman" w:hAnsi="Times New Roman" w:cs="Times New Roman"/>
              </w:rPr>
              <w:t>179</w:t>
            </w:r>
          </w:p>
          <w:p w14:paraId="30FE4187" w14:textId="77777777" w:rsidR="002879F9" w:rsidRPr="0007557F" w:rsidRDefault="002879F9" w:rsidP="0007557F">
            <w:pPr>
              <w:pStyle w:val="NoSpacing"/>
              <w:jc w:val="both"/>
              <w:rPr>
                <w:rFonts w:ascii="Times New Roman" w:hAnsi="Times New Roman" w:cs="Times New Roman"/>
              </w:rPr>
            </w:pPr>
            <w:r w:rsidRPr="0007557F">
              <w:rPr>
                <w:rFonts w:ascii="Times New Roman" w:hAnsi="Times New Roman" w:cs="Times New Roman"/>
              </w:rPr>
              <w:t>38</w:t>
            </w:r>
          </w:p>
          <w:p w14:paraId="2524B87A" w14:textId="77777777" w:rsidR="002879F9" w:rsidRPr="0007557F" w:rsidRDefault="002879F9" w:rsidP="0007557F">
            <w:pPr>
              <w:pStyle w:val="NoSpacing"/>
              <w:jc w:val="both"/>
              <w:rPr>
                <w:rFonts w:ascii="Times New Roman" w:hAnsi="Times New Roman" w:cs="Times New Roman"/>
              </w:rPr>
            </w:pPr>
            <w:r w:rsidRPr="0007557F">
              <w:rPr>
                <w:rFonts w:ascii="Times New Roman" w:hAnsi="Times New Roman" w:cs="Times New Roman"/>
              </w:rPr>
              <w:t>30</w:t>
            </w:r>
          </w:p>
          <w:p w14:paraId="0CC5F165" w14:textId="77777777" w:rsidR="002879F9" w:rsidRPr="0007557F" w:rsidRDefault="002879F9" w:rsidP="0007557F">
            <w:pPr>
              <w:pStyle w:val="NoSpacing"/>
              <w:jc w:val="both"/>
              <w:rPr>
                <w:rFonts w:ascii="Times New Roman" w:hAnsi="Times New Roman" w:cs="Times New Roman"/>
              </w:rPr>
            </w:pPr>
            <w:r w:rsidRPr="0007557F">
              <w:rPr>
                <w:rFonts w:ascii="Times New Roman" w:hAnsi="Times New Roman" w:cs="Times New Roman"/>
              </w:rPr>
              <w:t>44</w:t>
            </w:r>
          </w:p>
          <w:p w14:paraId="20CA77B3" w14:textId="77777777" w:rsidR="002879F9" w:rsidRPr="0007557F" w:rsidRDefault="002879F9" w:rsidP="0007557F">
            <w:pPr>
              <w:pStyle w:val="NoSpacing"/>
              <w:jc w:val="both"/>
              <w:rPr>
                <w:rFonts w:ascii="Times New Roman" w:hAnsi="Times New Roman" w:cs="Times New Roman"/>
              </w:rPr>
            </w:pPr>
            <w:r w:rsidRPr="0007557F">
              <w:rPr>
                <w:rFonts w:ascii="Times New Roman" w:hAnsi="Times New Roman" w:cs="Times New Roman"/>
              </w:rPr>
              <w:t>51</w:t>
            </w:r>
          </w:p>
          <w:p w14:paraId="125ED6DC" w14:textId="77777777" w:rsidR="002879F9" w:rsidRPr="0007557F" w:rsidRDefault="002879F9" w:rsidP="0007557F">
            <w:pPr>
              <w:pStyle w:val="NoSpacing"/>
              <w:jc w:val="both"/>
              <w:rPr>
                <w:rFonts w:ascii="Times New Roman" w:hAnsi="Times New Roman" w:cs="Times New Roman"/>
              </w:rPr>
            </w:pPr>
            <w:r w:rsidRPr="0007557F">
              <w:rPr>
                <w:rFonts w:ascii="Times New Roman" w:hAnsi="Times New Roman" w:cs="Times New Roman"/>
              </w:rPr>
              <w:t>27</w:t>
            </w:r>
          </w:p>
          <w:p w14:paraId="5B657EAD" w14:textId="77777777" w:rsidR="002879F9" w:rsidRPr="0007557F" w:rsidRDefault="002879F9" w:rsidP="0007557F">
            <w:pPr>
              <w:pStyle w:val="NoSpacing"/>
              <w:jc w:val="both"/>
              <w:rPr>
                <w:rFonts w:ascii="Times New Roman" w:hAnsi="Times New Roman" w:cs="Times New Roman"/>
              </w:rPr>
            </w:pPr>
            <w:r w:rsidRPr="0007557F">
              <w:rPr>
                <w:rFonts w:ascii="Times New Roman" w:hAnsi="Times New Roman" w:cs="Times New Roman"/>
              </w:rPr>
              <w:t>62</w:t>
            </w:r>
          </w:p>
          <w:p w14:paraId="5FB99AFF" w14:textId="77777777" w:rsidR="002879F9" w:rsidRPr="0007557F" w:rsidRDefault="002879F9" w:rsidP="0007557F">
            <w:pPr>
              <w:pStyle w:val="NoSpacing"/>
              <w:jc w:val="both"/>
              <w:rPr>
                <w:rFonts w:ascii="Times New Roman" w:hAnsi="Times New Roman" w:cs="Times New Roman"/>
              </w:rPr>
            </w:pPr>
            <w:r w:rsidRPr="0007557F">
              <w:rPr>
                <w:rFonts w:ascii="Times New Roman" w:hAnsi="Times New Roman" w:cs="Times New Roman"/>
              </w:rPr>
              <w:t>46</w:t>
            </w:r>
          </w:p>
          <w:p w14:paraId="6E7C14E8" w14:textId="77777777" w:rsidR="002879F9" w:rsidRPr="0007557F" w:rsidRDefault="002879F9" w:rsidP="0007557F">
            <w:pPr>
              <w:pStyle w:val="NoSpacing"/>
              <w:jc w:val="both"/>
              <w:rPr>
                <w:rFonts w:ascii="Times New Roman" w:hAnsi="Times New Roman" w:cs="Times New Roman"/>
              </w:rPr>
            </w:pPr>
            <w:r w:rsidRPr="0007557F">
              <w:rPr>
                <w:rFonts w:ascii="Times New Roman" w:hAnsi="Times New Roman" w:cs="Times New Roman"/>
              </w:rPr>
              <w:t>51</w:t>
            </w:r>
          </w:p>
          <w:p w14:paraId="293AF42E" w14:textId="77777777" w:rsidR="002879F9" w:rsidRPr="0007557F" w:rsidRDefault="002879F9" w:rsidP="0007557F">
            <w:pPr>
              <w:pStyle w:val="NoSpacing"/>
              <w:jc w:val="both"/>
              <w:rPr>
                <w:rFonts w:ascii="Times New Roman" w:hAnsi="Times New Roman" w:cs="Times New Roman"/>
              </w:rPr>
            </w:pPr>
            <w:r w:rsidRPr="0007557F">
              <w:rPr>
                <w:rFonts w:ascii="Times New Roman" w:hAnsi="Times New Roman" w:cs="Times New Roman"/>
              </w:rPr>
              <w:t>71</w:t>
            </w:r>
          </w:p>
          <w:p w14:paraId="55B651C4" w14:textId="77777777" w:rsidR="002879F9" w:rsidRPr="0007557F" w:rsidRDefault="002879F9" w:rsidP="0007557F">
            <w:pPr>
              <w:pStyle w:val="NoSpacing"/>
              <w:jc w:val="both"/>
              <w:rPr>
                <w:rFonts w:ascii="Times New Roman" w:hAnsi="Times New Roman" w:cs="Times New Roman"/>
              </w:rPr>
            </w:pPr>
            <w:r w:rsidRPr="0007557F">
              <w:rPr>
                <w:rFonts w:ascii="Times New Roman" w:hAnsi="Times New Roman" w:cs="Times New Roman"/>
              </w:rPr>
              <w:t>3</w:t>
            </w:r>
          </w:p>
          <w:p w14:paraId="4E6BA9DD" w14:textId="77777777" w:rsidR="002879F9" w:rsidRPr="0007557F" w:rsidRDefault="002879F9" w:rsidP="0007557F">
            <w:pPr>
              <w:pStyle w:val="NoSpacing"/>
              <w:jc w:val="both"/>
              <w:rPr>
                <w:rFonts w:ascii="Times New Roman" w:hAnsi="Times New Roman" w:cs="Times New Roman"/>
              </w:rPr>
            </w:pPr>
            <w:r w:rsidRPr="0007557F">
              <w:rPr>
                <w:rFonts w:ascii="Times New Roman" w:hAnsi="Times New Roman" w:cs="Times New Roman"/>
              </w:rPr>
              <w:t>86</w:t>
            </w:r>
          </w:p>
        </w:tc>
      </w:tr>
    </w:tbl>
    <w:p w14:paraId="223F6A11" w14:textId="36197FEF" w:rsidR="002879F9" w:rsidRPr="0007557F" w:rsidRDefault="002879F9" w:rsidP="0007557F">
      <w:pPr>
        <w:jc w:val="both"/>
        <w:rPr>
          <w:rFonts w:ascii="Times New Roman" w:eastAsia="Cambria" w:hAnsi="Times New Roman" w:cs="Times New Roman"/>
          <w:color w:val="000000" w:themeColor="text1"/>
        </w:rPr>
      </w:pPr>
    </w:p>
    <w:p w14:paraId="4F3A04E3" w14:textId="0CFB7BB7" w:rsidR="00374C93" w:rsidRPr="0007557F" w:rsidRDefault="00374C93" w:rsidP="0007557F">
      <w:pPr>
        <w:pBdr>
          <w:top w:val="nil"/>
          <w:left w:val="nil"/>
          <w:bottom w:val="nil"/>
          <w:right w:val="nil"/>
          <w:between w:val="nil"/>
        </w:pBdr>
        <w:jc w:val="both"/>
        <w:rPr>
          <w:rFonts w:ascii="Times New Roman" w:hAnsi="Times New Roman" w:cs="Times New Roman"/>
          <w:color w:val="000000" w:themeColor="text1"/>
        </w:rPr>
      </w:pPr>
      <w:r w:rsidRPr="0007557F">
        <w:rPr>
          <w:rFonts w:ascii="Times New Roman" w:eastAsia="Times New Roman" w:hAnsi="Times New Roman" w:cs="Times New Roman"/>
          <w:color w:val="000000" w:themeColor="text1"/>
          <w:shd w:val="clear" w:color="auto" w:fill="FFFFFF"/>
        </w:rPr>
        <w:t>In 201</w:t>
      </w:r>
      <w:r w:rsidR="002879F9" w:rsidRPr="0007557F">
        <w:rPr>
          <w:rFonts w:ascii="Times New Roman" w:eastAsia="Times New Roman" w:hAnsi="Times New Roman" w:cs="Times New Roman"/>
          <w:color w:val="000000" w:themeColor="text1"/>
          <w:shd w:val="clear" w:color="auto" w:fill="FFFFFF"/>
        </w:rPr>
        <w:t>9</w:t>
      </w:r>
      <w:r w:rsidRPr="0007557F">
        <w:rPr>
          <w:rFonts w:ascii="Times New Roman" w:eastAsia="Times New Roman" w:hAnsi="Times New Roman" w:cs="Times New Roman"/>
          <w:color w:val="000000" w:themeColor="text1"/>
          <w:shd w:val="clear" w:color="auto" w:fill="FFFFFF"/>
        </w:rPr>
        <w:t xml:space="preserve">, </w:t>
      </w:r>
      <w:r w:rsidRPr="0007557F">
        <w:rPr>
          <w:rFonts w:ascii="Times New Roman" w:hAnsi="Times New Roman" w:cs="Times New Roman"/>
          <w:color w:val="000000" w:themeColor="text1"/>
        </w:rPr>
        <w:t>1043 interviews with members of the public as well as 33 interviews among employers in the workplace and 21 politicians</w:t>
      </w:r>
      <w:r w:rsidRPr="0007557F">
        <w:rPr>
          <w:rFonts w:ascii="Times New Roman" w:hAnsi="Times New Roman" w:cs="Times New Roman"/>
          <w:color w:val="000000" w:themeColor="text1"/>
        </w:rPr>
        <w:t xml:space="preserve"> between </w:t>
      </w:r>
      <w:r w:rsidRPr="0007557F">
        <w:rPr>
          <w:rFonts w:ascii="Times New Roman" w:hAnsi="Times New Roman" w:cs="Times New Roman"/>
          <w:color w:val="000000" w:themeColor="text1"/>
        </w:rPr>
        <w:t>November 12 and December 11</w:t>
      </w:r>
      <w:r w:rsidRPr="0007557F">
        <w:rPr>
          <w:rFonts w:ascii="Times New Roman" w:hAnsi="Times New Roman" w:cs="Times New Roman"/>
          <w:color w:val="000000" w:themeColor="text1"/>
        </w:rPr>
        <w:t xml:space="preserve">, </w:t>
      </w:r>
      <w:r w:rsidRPr="0007557F">
        <w:rPr>
          <w:rFonts w:ascii="Times New Roman" w:hAnsi="Times New Roman" w:cs="Times New Roman"/>
          <w:color w:val="000000" w:themeColor="text1"/>
        </w:rPr>
        <w:t xml:space="preserve">2018. </w:t>
      </w:r>
      <w:r w:rsidR="002879F9" w:rsidRPr="0007557F">
        <w:rPr>
          <w:rFonts w:ascii="Times New Roman" w:hAnsi="Times New Roman" w:cs="Times New Roman"/>
          <w:color w:val="000000" w:themeColor="text1"/>
        </w:rPr>
        <w:t xml:space="preserve">The survey had a total of 447 males and 596 females. </w:t>
      </w:r>
      <w:r w:rsidRPr="0007557F">
        <w:rPr>
          <w:rFonts w:ascii="Times New Roman" w:hAnsi="Times New Roman" w:cs="Times New Roman"/>
          <w:color w:val="000000" w:themeColor="text1"/>
        </w:rPr>
        <w:t>The margin of error associated with the results from these surveys is + or - 3.3% points at the 95% level of confidence.</w:t>
      </w:r>
    </w:p>
    <w:p w14:paraId="078EBD22" w14:textId="1DF78D0E" w:rsidR="002879F9" w:rsidRPr="0007557F" w:rsidRDefault="002879F9" w:rsidP="0007557F">
      <w:pPr>
        <w:pBdr>
          <w:top w:val="nil"/>
          <w:left w:val="nil"/>
          <w:bottom w:val="nil"/>
          <w:right w:val="nil"/>
          <w:between w:val="nil"/>
        </w:pBdr>
        <w:jc w:val="both"/>
        <w:rPr>
          <w:rFonts w:ascii="Times New Roman" w:hAnsi="Times New Roman" w:cs="Times New Roman"/>
          <w:color w:val="000000" w:themeColor="text1"/>
        </w:rPr>
      </w:pPr>
    </w:p>
    <w:p w14:paraId="3CEB1A8B" w14:textId="23FB0CC3" w:rsidR="002879F9" w:rsidRDefault="002879F9" w:rsidP="0007557F">
      <w:pPr>
        <w:pBdr>
          <w:top w:val="nil"/>
          <w:left w:val="nil"/>
          <w:bottom w:val="nil"/>
          <w:right w:val="nil"/>
          <w:between w:val="nil"/>
        </w:pBdr>
        <w:jc w:val="both"/>
        <w:rPr>
          <w:rFonts w:ascii="Times New Roman" w:hAnsi="Times New Roman" w:cs="Times New Roman"/>
          <w:b/>
          <w:color w:val="000000"/>
        </w:rPr>
      </w:pPr>
      <w:r w:rsidRPr="0007557F">
        <w:rPr>
          <w:rFonts w:ascii="Times New Roman" w:hAnsi="Times New Roman" w:cs="Times New Roman"/>
          <w:b/>
          <w:color w:val="000000"/>
        </w:rPr>
        <w:t>Demographic &amp; Geographic Profile of Respondents (Residents Sample)</w:t>
      </w:r>
    </w:p>
    <w:p w14:paraId="71254AB6" w14:textId="77777777" w:rsidR="0007557F" w:rsidRPr="0007557F" w:rsidRDefault="0007557F" w:rsidP="0007557F">
      <w:pPr>
        <w:pBdr>
          <w:top w:val="nil"/>
          <w:left w:val="nil"/>
          <w:bottom w:val="nil"/>
          <w:right w:val="nil"/>
          <w:between w:val="nil"/>
        </w:pBdr>
        <w:jc w:val="both"/>
        <w:rPr>
          <w:rFonts w:ascii="Times New Roman" w:hAnsi="Times New Roman" w:cs="Times New Roman"/>
          <w:color w:val="000000" w:themeColor="text1"/>
        </w:rPr>
      </w:pPr>
    </w:p>
    <w:tbl>
      <w:tblPr>
        <w:tblStyle w:val="22"/>
        <w:tblW w:w="100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88"/>
        <w:gridCol w:w="1980"/>
        <w:gridCol w:w="2070"/>
        <w:gridCol w:w="2110"/>
      </w:tblGrid>
      <w:tr w:rsidR="002879F9" w:rsidRPr="0007557F" w14:paraId="04E344CE" w14:textId="77777777" w:rsidTr="00AA3C14">
        <w:tc>
          <w:tcPr>
            <w:tcW w:w="3888" w:type="dxa"/>
          </w:tcPr>
          <w:p w14:paraId="67B9979B" w14:textId="77777777" w:rsidR="002879F9" w:rsidRPr="0007557F" w:rsidRDefault="002879F9" w:rsidP="0007557F">
            <w:pPr>
              <w:pBdr>
                <w:top w:val="nil"/>
                <w:left w:val="nil"/>
                <w:bottom w:val="nil"/>
                <w:right w:val="nil"/>
                <w:between w:val="nil"/>
              </w:pBdr>
              <w:jc w:val="both"/>
              <w:rPr>
                <w:rFonts w:ascii="Times New Roman" w:hAnsi="Times New Roman" w:cs="Times New Roman"/>
                <w:color w:val="000000"/>
              </w:rPr>
            </w:pPr>
            <w:r w:rsidRPr="0007557F">
              <w:rPr>
                <w:rFonts w:ascii="Times New Roman" w:hAnsi="Times New Roman" w:cs="Times New Roman"/>
                <w:color w:val="000000"/>
              </w:rPr>
              <w:t>Sample Group</w:t>
            </w:r>
          </w:p>
        </w:tc>
        <w:tc>
          <w:tcPr>
            <w:tcW w:w="1980" w:type="dxa"/>
          </w:tcPr>
          <w:p w14:paraId="55F9F418" w14:textId="77777777" w:rsidR="002879F9" w:rsidRPr="0007557F" w:rsidRDefault="002879F9" w:rsidP="0007557F">
            <w:pPr>
              <w:pBdr>
                <w:top w:val="nil"/>
                <w:left w:val="nil"/>
                <w:bottom w:val="nil"/>
                <w:right w:val="nil"/>
                <w:between w:val="nil"/>
              </w:pBdr>
              <w:jc w:val="both"/>
              <w:rPr>
                <w:rFonts w:ascii="Times New Roman" w:hAnsi="Times New Roman" w:cs="Times New Roman"/>
                <w:color w:val="000000"/>
              </w:rPr>
            </w:pPr>
            <w:r w:rsidRPr="0007557F">
              <w:rPr>
                <w:rFonts w:ascii="Times New Roman" w:hAnsi="Times New Roman" w:cs="Times New Roman"/>
                <w:color w:val="000000"/>
              </w:rPr>
              <w:t>National (%)</w:t>
            </w:r>
            <w:r w:rsidRPr="0007557F">
              <w:rPr>
                <w:rFonts w:ascii="Times New Roman" w:hAnsi="Times New Roman" w:cs="Times New Roman"/>
                <w:color w:val="000000"/>
                <w:vertAlign w:val="superscript"/>
              </w:rPr>
              <w:footnoteReference w:id="4"/>
            </w:r>
          </w:p>
        </w:tc>
        <w:tc>
          <w:tcPr>
            <w:tcW w:w="2070" w:type="dxa"/>
          </w:tcPr>
          <w:p w14:paraId="71160DF0" w14:textId="77777777" w:rsidR="002879F9" w:rsidRPr="0007557F" w:rsidRDefault="002879F9" w:rsidP="0007557F">
            <w:pPr>
              <w:pBdr>
                <w:top w:val="nil"/>
                <w:left w:val="nil"/>
                <w:bottom w:val="nil"/>
                <w:right w:val="nil"/>
                <w:between w:val="nil"/>
              </w:pBdr>
              <w:jc w:val="both"/>
              <w:rPr>
                <w:rFonts w:ascii="Times New Roman" w:hAnsi="Times New Roman" w:cs="Times New Roman"/>
                <w:color w:val="000000"/>
              </w:rPr>
            </w:pPr>
            <w:r w:rsidRPr="0007557F">
              <w:rPr>
                <w:rFonts w:ascii="Times New Roman" w:hAnsi="Times New Roman" w:cs="Times New Roman"/>
                <w:color w:val="000000"/>
              </w:rPr>
              <w:t>Sample (%)</w:t>
            </w:r>
          </w:p>
        </w:tc>
        <w:tc>
          <w:tcPr>
            <w:tcW w:w="2110" w:type="dxa"/>
          </w:tcPr>
          <w:p w14:paraId="7621AC7E" w14:textId="77777777" w:rsidR="002879F9" w:rsidRPr="0007557F" w:rsidRDefault="002879F9" w:rsidP="0007557F">
            <w:pPr>
              <w:pBdr>
                <w:top w:val="nil"/>
                <w:left w:val="nil"/>
                <w:bottom w:val="nil"/>
                <w:right w:val="nil"/>
                <w:between w:val="nil"/>
              </w:pBdr>
              <w:jc w:val="both"/>
              <w:rPr>
                <w:rFonts w:ascii="Times New Roman" w:hAnsi="Times New Roman" w:cs="Times New Roman"/>
                <w:color w:val="000000"/>
              </w:rPr>
            </w:pPr>
            <w:r w:rsidRPr="0007557F">
              <w:rPr>
                <w:rFonts w:ascii="Times New Roman" w:hAnsi="Times New Roman" w:cs="Times New Roman"/>
                <w:color w:val="000000"/>
              </w:rPr>
              <w:t>Sample Size (n)</w:t>
            </w:r>
          </w:p>
        </w:tc>
      </w:tr>
      <w:tr w:rsidR="002879F9" w:rsidRPr="0007557F" w14:paraId="41BE8F77" w14:textId="77777777" w:rsidTr="00AA3C14">
        <w:tc>
          <w:tcPr>
            <w:tcW w:w="3888" w:type="dxa"/>
          </w:tcPr>
          <w:p w14:paraId="1DD33D06" w14:textId="77777777" w:rsidR="002879F9" w:rsidRPr="0007557F" w:rsidRDefault="002879F9" w:rsidP="0007557F">
            <w:pPr>
              <w:pBdr>
                <w:top w:val="nil"/>
                <w:left w:val="nil"/>
                <w:bottom w:val="nil"/>
                <w:right w:val="nil"/>
                <w:between w:val="nil"/>
              </w:pBdr>
              <w:jc w:val="both"/>
              <w:rPr>
                <w:rFonts w:ascii="Times New Roman" w:hAnsi="Times New Roman" w:cs="Times New Roman"/>
                <w:b/>
                <w:color w:val="000000"/>
              </w:rPr>
            </w:pPr>
            <w:r w:rsidRPr="0007557F">
              <w:rPr>
                <w:rFonts w:ascii="Times New Roman" w:hAnsi="Times New Roman" w:cs="Times New Roman"/>
                <w:b/>
                <w:color w:val="000000"/>
              </w:rPr>
              <w:t>Gender:</w:t>
            </w:r>
          </w:p>
          <w:p w14:paraId="4BD8CCC5" w14:textId="77777777" w:rsidR="002879F9" w:rsidRPr="0007557F" w:rsidRDefault="002879F9" w:rsidP="0007557F">
            <w:pPr>
              <w:pBdr>
                <w:top w:val="nil"/>
                <w:left w:val="nil"/>
                <w:bottom w:val="nil"/>
                <w:right w:val="nil"/>
                <w:between w:val="nil"/>
              </w:pBdr>
              <w:jc w:val="both"/>
              <w:rPr>
                <w:rFonts w:ascii="Times New Roman" w:hAnsi="Times New Roman" w:cs="Times New Roman"/>
                <w:color w:val="000000"/>
              </w:rPr>
            </w:pPr>
            <w:r w:rsidRPr="0007557F">
              <w:rPr>
                <w:rFonts w:ascii="Times New Roman" w:hAnsi="Times New Roman" w:cs="Times New Roman"/>
                <w:color w:val="000000"/>
              </w:rPr>
              <w:tab/>
              <w:t>Males</w:t>
            </w:r>
          </w:p>
          <w:p w14:paraId="5734873E" w14:textId="77777777" w:rsidR="002879F9" w:rsidRPr="0007557F" w:rsidRDefault="002879F9" w:rsidP="0007557F">
            <w:pPr>
              <w:pBdr>
                <w:top w:val="nil"/>
                <w:left w:val="nil"/>
                <w:bottom w:val="nil"/>
                <w:right w:val="nil"/>
                <w:between w:val="nil"/>
              </w:pBdr>
              <w:jc w:val="both"/>
              <w:rPr>
                <w:rFonts w:ascii="Times New Roman" w:hAnsi="Times New Roman" w:cs="Times New Roman"/>
                <w:color w:val="000000"/>
              </w:rPr>
            </w:pPr>
            <w:r w:rsidRPr="0007557F">
              <w:rPr>
                <w:rFonts w:ascii="Times New Roman" w:hAnsi="Times New Roman" w:cs="Times New Roman"/>
                <w:color w:val="000000"/>
              </w:rPr>
              <w:tab/>
              <w:t>Females</w:t>
            </w:r>
          </w:p>
        </w:tc>
        <w:tc>
          <w:tcPr>
            <w:tcW w:w="1980" w:type="dxa"/>
          </w:tcPr>
          <w:p w14:paraId="15354206" w14:textId="77777777" w:rsidR="002879F9" w:rsidRPr="0007557F" w:rsidRDefault="002879F9" w:rsidP="0007557F">
            <w:pPr>
              <w:pBdr>
                <w:top w:val="nil"/>
                <w:left w:val="nil"/>
                <w:bottom w:val="nil"/>
                <w:right w:val="nil"/>
                <w:between w:val="nil"/>
              </w:pBdr>
              <w:jc w:val="both"/>
              <w:rPr>
                <w:rFonts w:ascii="Times New Roman" w:hAnsi="Times New Roman" w:cs="Times New Roman"/>
                <w:color w:val="000000"/>
              </w:rPr>
            </w:pPr>
          </w:p>
          <w:p w14:paraId="37329441" w14:textId="77777777" w:rsidR="002879F9" w:rsidRPr="0007557F" w:rsidRDefault="002879F9" w:rsidP="0007557F">
            <w:pPr>
              <w:pBdr>
                <w:top w:val="nil"/>
                <w:left w:val="nil"/>
                <w:bottom w:val="nil"/>
                <w:right w:val="nil"/>
                <w:between w:val="nil"/>
              </w:pBdr>
              <w:jc w:val="both"/>
              <w:rPr>
                <w:rFonts w:ascii="Times New Roman" w:hAnsi="Times New Roman" w:cs="Times New Roman"/>
                <w:color w:val="000000"/>
              </w:rPr>
            </w:pPr>
            <w:r w:rsidRPr="0007557F">
              <w:rPr>
                <w:rFonts w:ascii="Times New Roman" w:hAnsi="Times New Roman" w:cs="Times New Roman"/>
                <w:color w:val="000000"/>
              </w:rPr>
              <w:t>50%</w:t>
            </w:r>
          </w:p>
          <w:p w14:paraId="2A6E64AC" w14:textId="77777777" w:rsidR="002879F9" w:rsidRPr="0007557F" w:rsidRDefault="002879F9" w:rsidP="0007557F">
            <w:pPr>
              <w:pBdr>
                <w:top w:val="nil"/>
                <w:left w:val="nil"/>
                <w:bottom w:val="nil"/>
                <w:right w:val="nil"/>
                <w:between w:val="nil"/>
              </w:pBdr>
              <w:jc w:val="both"/>
              <w:rPr>
                <w:rFonts w:ascii="Times New Roman" w:hAnsi="Times New Roman" w:cs="Times New Roman"/>
                <w:color w:val="000000"/>
              </w:rPr>
            </w:pPr>
            <w:r w:rsidRPr="0007557F">
              <w:rPr>
                <w:rFonts w:ascii="Times New Roman" w:hAnsi="Times New Roman" w:cs="Times New Roman"/>
                <w:color w:val="000000"/>
              </w:rPr>
              <w:t>50%</w:t>
            </w:r>
          </w:p>
        </w:tc>
        <w:tc>
          <w:tcPr>
            <w:tcW w:w="2070" w:type="dxa"/>
          </w:tcPr>
          <w:p w14:paraId="6818D2E7" w14:textId="77777777" w:rsidR="002879F9" w:rsidRPr="0007557F" w:rsidRDefault="002879F9" w:rsidP="0007557F">
            <w:pPr>
              <w:pBdr>
                <w:top w:val="nil"/>
                <w:left w:val="nil"/>
                <w:bottom w:val="nil"/>
                <w:right w:val="nil"/>
                <w:between w:val="nil"/>
              </w:pBdr>
              <w:jc w:val="both"/>
              <w:rPr>
                <w:rFonts w:ascii="Times New Roman" w:hAnsi="Times New Roman" w:cs="Times New Roman"/>
                <w:color w:val="000000"/>
              </w:rPr>
            </w:pPr>
          </w:p>
          <w:p w14:paraId="1B5FDF82" w14:textId="77777777" w:rsidR="002879F9" w:rsidRPr="0007557F" w:rsidRDefault="002879F9" w:rsidP="0007557F">
            <w:pPr>
              <w:pBdr>
                <w:top w:val="nil"/>
                <w:left w:val="nil"/>
                <w:bottom w:val="nil"/>
                <w:right w:val="nil"/>
                <w:between w:val="nil"/>
              </w:pBdr>
              <w:jc w:val="both"/>
              <w:rPr>
                <w:rFonts w:ascii="Times New Roman" w:hAnsi="Times New Roman" w:cs="Times New Roman"/>
                <w:color w:val="000000"/>
              </w:rPr>
            </w:pPr>
            <w:r w:rsidRPr="0007557F">
              <w:rPr>
                <w:rFonts w:ascii="Times New Roman" w:hAnsi="Times New Roman" w:cs="Times New Roman"/>
                <w:color w:val="000000"/>
              </w:rPr>
              <w:t>43%</w:t>
            </w:r>
          </w:p>
          <w:p w14:paraId="480E2DCE" w14:textId="77777777" w:rsidR="002879F9" w:rsidRPr="0007557F" w:rsidRDefault="002879F9" w:rsidP="0007557F">
            <w:pPr>
              <w:pBdr>
                <w:top w:val="nil"/>
                <w:left w:val="nil"/>
                <w:bottom w:val="nil"/>
                <w:right w:val="nil"/>
                <w:between w:val="nil"/>
              </w:pBdr>
              <w:jc w:val="both"/>
              <w:rPr>
                <w:rFonts w:ascii="Times New Roman" w:hAnsi="Times New Roman" w:cs="Times New Roman"/>
                <w:color w:val="000000"/>
              </w:rPr>
            </w:pPr>
            <w:r w:rsidRPr="0007557F">
              <w:rPr>
                <w:rFonts w:ascii="Times New Roman" w:hAnsi="Times New Roman" w:cs="Times New Roman"/>
                <w:color w:val="000000"/>
              </w:rPr>
              <w:t>57%</w:t>
            </w:r>
          </w:p>
        </w:tc>
        <w:tc>
          <w:tcPr>
            <w:tcW w:w="2110" w:type="dxa"/>
          </w:tcPr>
          <w:p w14:paraId="63001EC9" w14:textId="77777777" w:rsidR="002879F9" w:rsidRPr="0007557F" w:rsidRDefault="002879F9" w:rsidP="0007557F">
            <w:pPr>
              <w:pBdr>
                <w:top w:val="nil"/>
                <w:left w:val="nil"/>
                <w:bottom w:val="nil"/>
                <w:right w:val="nil"/>
                <w:between w:val="nil"/>
              </w:pBdr>
              <w:jc w:val="both"/>
              <w:rPr>
                <w:rFonts w:ascii="Times New Roman" w:hAnsi="Times New Roman" w:cs="Times New Roman"/>
                <w:color w:val="000000"/>
              </w:rPr>
            </w:pPr>
          </w:p>
          <w:p w14:paraId="16A9F4E4" w14:textId="77777777" w:rsidR="002879F9" w:rsidRPr="0007557F" w:rsidRDefault="002879F9" w:rsidP="0007557F">
            <w:pPr>
              <w:pBdr>
                <w:top w:val="nil"/>
                <w:left w:val="nil"/>
                <w:bottom w:val="nil"/>
                <w:right w:val="nil"/>
                <w:between w:val="nil"/>
              </w:pBdr>
              <w:jc w:val="both"/>
              <w:rPr>
                <w:rFonts w:ascii="Times New Roman" w:hAnsi="Times New Roman" w:cs="Times New Roman"/>
                <w:color w:val="000000"/>
              </w:rPr>
            </w:pPr>
            <w:r w:rsidRPr="0007557F">
              <w:rPr>
                <w:rFonts w:ascii="Times New Roman" w:hAnsi="Times New Roman" w:cs="Times New Roman"/>
                <w:color w:val="000000"/>
              </w:rPr>
              <w:t>447</w:t>
            </w:r>
          </w:p>
          <w:p w14:paraId="11248993" w14:textId="77777777" w:rsidR="002879F9" w:rsidRPr="0007557F" w:rsidRDefault="002879F9" w:rsidP="0007557F">
            <w:pPr>
              <w:pBdr>
                <w:top w:val="nil"/>
                <w:left w:val="nil"/>
                <w:bottom w:val="nil"/>
                <w:right w:val="nil"/>
                <w:between w:val="nil"/>
              </w:pBdr>
              <w:jc w:val="both"/>
              <w:rPr>
                <w:rFonts w:ascii="Times New Roman" w:hAnsi="Times New Roman" w:cs="Times New Roman"/>
                <w:color w:val="000000"/>
              </w:rPr>
            </w:pPr>
            <w:r w:rsidRPr="0007557F">
              <w:rPr>
                <w:rFonts w:ascii="Times New Roman" w:hAnsi="Times New Roman" w:cs="Times New Roman"/>
                <w:color w:val="000000"/>
              </w:rPr>
              <w:t>596</w:t>
            </w:r>
          </w:p>
        </w:tc>
      </w:tr>
      <w:tr w:rsidR="002879F9" w:rsidRPr="0007557F" w14:paraId="2E361FDA" w14:textId="77777777" w:rsidTr="00AA3C14">
        <w:tc>
          <w:tcPr>
            <w:tcW w:w="3888" w:type="dxa"/>
          </w:tcPr>
          <w:p w14:paraId="46929183" w14:textId="77777777" w:rsidR="002879F9" w:rsidRPr="0007557F" w:rsidRDefault="002879F9" w:rsidP="0007557F">
            <w:pPr>
              <w:pBdr>
                <w:top w:val="nil"/>
                <w:left w:val="nil"/>
                <w:bottom w:val="nil"/>
                <w:right w:val="nil"/>
                <w:between w:val="nil"/>
              </w:pBdr>
              <w:jc w:val="both"/>
              <w:rPr>
                <w:rFonts w:ascii="Times New Roman" w:hAnsi="Times New Roman" w:cs="Times New Roman"/>
                <w:b/>
                <w:color w:val="000000"/>
              </w:rPr>
            </w:pPr>
            <w:r w:rsidRPr="0007557F">
              <w:rPr>
                <w:rFonts w:ascii="Times New Roman" w:hAnsi="Times New Roman" w:cs="Times New Roman"/>
                <w:b/>
                <w:color w:val="000000"/>
              </w:rPr>
              <w:t>Age Group:</w:t>
            </w:r>
          </w:p>
          <w:p w14:paraId="7FE51ACA" w14:textId="77777777" w:rsidR="002879F9" w:rsidRPr="0007557F" w:rsidRDefault="002879F9" w:rsidP="0007557F">
            <w:pPr>
              <w:pBdr>
                <w:top w:val="nil"/>
                <w:left w:val="nil"/>
                <w:bottom w:val="nil"/>
                <w:right w:val="nil"/>
                <w:between w:val="nil"/>
              </w:pBdr>
              <w:jc w:val="both"/>
              <w:rPr>
                <w:rFonts w:ascii="Times New Roman" w:hAnsi="Times New Roman" w:cs="Times New Roman"/>
                <w:color w:val="000000"/>
              </w:rPr>
            </w:pPr>
            <w:r w:rsidRPr="0007557F">
              <w:rPr>
                <w:rFonts w:ascii="Times New Roman" w:hAnsi="Times New Roman" w:cs="Times New Roman"/>
                <w:color w:val="000000"/>
              </w:rPr>
              <w:tab/>
              <w:t>18-24</w:t>
            </w:r>
          </w:p>
          <w:p w14:paraId="1341AD2C" w14:textId="77777777" w:rsidR="002879F9" w:rsidRPr="0007557F" w:rsidRDefault="002879F9" w:rsidP="0007557F">
            <w:pPr>
              <w:pBdr>
                <w:top w:val="nil"/>
                <w:left w:val="nil"/>
                <w:bottom w:val="nil"/>
                <w:right w:val="nil"/>
                <w:between w:val="nil"/>
              </w:pBdr>
              <w:jc w:val="both"/>
              <w:rPr>
                <w:rFonts w:ascii="Times New Roman" w:hAnsi="Times New Roman" w:cs="Times New Roman"/>
                <w:color w:val="000000"/>
              </w:rPr>
            </w:pPr>
            <w:r w:rsidRPr="0007557F">
              <w:rPr>
                <w:rFonts w:ascii="Times New Roman" w:hAnsi="Times New Roman" w:cs="Times New Roman"/>
                <w:color w:val="000000"/>
              </w:rPr>
              <w:tab/>
              <w:t>25-34</w:t>
            </w:r>
          </w:p>
          <w:p w14:paraId="599D3924" w14:textId="77777777" w:rsidR="002879F9" w:rsidRPr="0007557F" w:rsidRDefault="002879F9" w:rsidP="0007557F">
            <w:pPr>
              <w:pBdr>
                <w:top w:val="nil"/>
                <w:left w:val="nil"/>
                <w:bottom w:val="nil"/>
                <w:right w:val="nil"/>
                <w:between w:val="nil"/>
              </w:pBdr>
              <w:jc w:val="both"/>
              <w:rPr>
                <w:rFonts w:ascii="Times New Roman" w:hAnsi="Times New Roman" w:cs="Times New Roman"/>
                <w:color w:val="000000"/>
              </w:rPr>
            </w:pPr>
            <w:r w:rsidRPr="0007557F">
              <w:rPr>
                <w:rFonts w:ascii="Times New Roman" w:hAnsi="Times New Roman" w:cs="Times New Roman"/>
                <w:color w:val="000000"/>
              </w:rPr>
              <w:tab/>
              <w:t>35-44</w:t>
            </w:r>
          </w:p>
          <w:p w14:paraId="7FA5F0D7" w14:textId="77777777" w:rsidR="002879F9" w:rsidRPr="0007557F" w:rsidRDefault="002879F9" w:rsidP="0007557F">
            <w:pPr>
              <w:pBdr>
                <w:top w:val="nil"/>
                <w:left w:val="nil"/>
                <w:bottom w:val="nil"/>
                <w:right w:val="nil"/>
                <w:between w:val="nil"/>
              </w:pBdr>
              <w:jc w:val="both"/>
              <w:rPr>
                <w:rFonts w:ascii="Times New Roman" w:hAnsi="Times New Roman" w:cs="Times New Roman"/>
                <w:color w:val="000000"/>
              </w:rPr>
            </w:pPr>
            <w:r w:rsidRPr="0007557F">
              <w:rPr>
                <w:rFonts w:ascii="Times New Roman" w:hAnsi="Times New Roman" w:cs="Times New Roman"/>
                <w:color w:val="000000"/>
              </w:rPr>
              <w:tab/>
              <w:t>45-54</w:t>
            </w:r>
          </w:p>
          <w:p w14:paraId="1C157559" w14:textId="77777777" w:rsidR="002879F9" w:rsidRPr="0007557F" w:rsidRDefault="002879F9" w:rsidP="0007557F">
            <w:pPr>
              <w:pBdr>
                <w:top w:val="nil"/>
                <w:left w:val="nil"/>
                <w:bottom w:val="nil"/>
                <w:right w:val="nil"/>
                <w:between w:val="nil"/>
              </w:pBdr>
              <w:jc w:val="both"/>
              <w:rPr>
                <w:rFonts w:ascii="Times New Roman" w:hAnsi="Times New Roman" w:cs="Times New Roman"/>
                <w:color w:val="000000"/>
              </w:rPr>
            </w:pPr>
            <w:r w:rsidRPr="0007557F">
              <w:rPr>
                <w:rFonts w:ascii="Times New Roman" w:hAnsi="Times New Roman" w:cs="Times New Roman"/>
                <w:color w:val="000000"/>
              </w:rPr>
              <w:tab/>
              <w:t>55-64</w:t>
            </w:r>
          </w:p>
          <w:p w14:paraId="7E4399F1" w14:textId="77777777" w:rsidR="002879F9" w:rsidRPr="0007557F" w:rsidRDefault="002879F9" w:rsidP="0007557F">
            <w:pPr>
              <w:pBdr>
                <w:top w:val="nil"/>
                <w:left w:val="nil"/>
                <w:bottom w:val="nil"/>
                <w:right w:val="nil"/>
                <w:between w:val="nil"/>
              </w:pBdr>
              <w:jc w:val="both"/>
              <w:rPr>
                <w:rFonts w:ascii="Times New Roman" w:hAnsi="Times New Roman" w:cs="Times New Roman"/>
                <w:color w:val="000000"/>
              </w:rPr>
            </w:pPr>
            <w:r w:rsidRPr="0007557F">
              <w:rPr>
                <w:rFonts w:ascii="Times New Roman" w:hAnsi="Times New Roman" w:cs="Times New Roman"/>
                <w:color w:val="000000"/>
              </w:rPr>
              <w:tab/>
              <w:t>65+</w:t>
            </w:r>
          </w:p>
        </w:tc>
        <w:tc>
          <w:tcPr>
            <w:tcW w:w="1980" w:type="dxa"/>
          </w:tcPr>
          <w:p w14:paraId="02759EC0" w14:textId="77777777" w:rsidR="002879F9" w:rsidRPr="0007557F" w:rsidRDefault="002879F9" w:rsidP="0007557F">
            <w:pPr>
              <w:pBdr>
                <w:top w:val="nil"/>
                <w:left w:val="nil"/>
                <w:bottom w:val="nil"/>
                <w:right w:val="nil"/>
                <w:between w:val="nil"/>
              </w:pBdr>
              <w:jc w:val="both"/>
              <w:rPr>
                <w:rFonts w:ascii="Times New Roman" w:hAnsi="Times New Roman" w:cs="Times New Roman"/>
                <w:color w:val="000000"/>
              </w:rPr>
            </w:pPr>
          </w:p>
          <w:p w14:paraId="7557EA50" w14:textId="77777777" w:rsidR="002879F9" w:rsidRPr="0007557F" w:rsidRDefault="002879F9" w:rsidP="0007557F">
            <w:pPr>
              <w:pBdr>
                <w:top w:val="nil"/>
                <w:left w:val="nil"/>
                <w:bottom w:val="nil"/>
                <w:right w:val="nil"/>
                <w:between w:val="nil"/>
              </w:pBdr>
              <w:jc w:val="both"/>
              <w:rPr>
                <w:rFonts w:ascii="Times New Roman" w:hAnsi="Times New Roman" w:cs="Times New Roman"/>
                <w:color w:val="000000"/>
              </w:rPr>
            </w:pPr>
            <w:r w:rsidRPr="0007557F">
              <w:rPr>
                <w:rFonts w:ascii="Times New Roman" w:hAnsi="Times New Roman" w:cs="Times New Roman"/>
                <w:color w:val="000000"/>
              </w:rPr>
              <w:t>19%</w:t>
            </w:r>
          </w:p>
          <w:p w14:paraId="48C4F29B" w14:textId="77777777" w:rsidR="002879F9" w:rsidRPr="0007557F" w:rsidRDefault="002879F9" w:rsidP="0007557F">
            <w:pPr>
              <w:pBdr>
                <w:top w:val="nil"/>
                <w:left w:val="nil"/>
                <w:bottom w:val="nil"/>
                <w:right w:val="nil"/>
                <w:between w:val="nil"/>
              </w:pBdr>
              <w:jc w:val="both"/>
              <w:rPr>
                <w:rFonts w:ascii="Times New Roman" w:hAnsi="Times New Roman" w:cs="Times New Roman"/>
                <w:color w:val="000000"/>
              </w:rPr>
            </w:pPr>
            <w:r w:rsidRPr="0007557F">
              <w:rPr>
                <w:rFonts w:ascii="Times New Roman" w:hAnsi="Times New Roman" w:cs="Times New Roman"/>
                <w:color w:val="000000"/>
              </w:rPr>
              <w:t>17%</w:t>
            </w:r>
          </w:p>
          <w:p w14:paraId="469BF24F" w14:textId="77777777" w:rsidR="002879F9" w:rsidRPr="0007557F" w:rsidRDefault="002879F9" w:rsidP="0007557F">
            <w:pPr>
              <w:pBdr>
                <w:top w:val="nil"/>
                <w:left w:val="nil"/>
                <w:bottom w:val="nil"/>
                <w:right w:val="nil"/>
                <w:between w:val="nil"/>
              </w:pBdr>
              <w:jc w:val="both"/>
              <w:rPr>
                <w:rFonts w:ascii="Times New Roman" w:hAnsi="Times New Roman" w:cs="Times New Roman"/>
                <w:color w:val="000000"/>
              </w:rPr>
            </w:pPr>
            <w:r w:rsidRPr="0007557F">
              <w:rPr>
                <w:rFonts w:ascii="Times New Roman" w:hAnsi="Times New Roman" w:cs="Times New Roman"/>
                <w:color w:val="000000"/>
              </w:rPr>
              <w:t>13%</w:t>
            </w:r>
          </w:p>
          <w:p w14:paraId="67AB9DE8" w14:textId="77777777" w:rsidR="002879F9" w:rsidRPr="0007557F" w:rsidRDefault="002879F9" w:rsidP="0007557F">
            <w:pPr>
              <w:pBdr>
                <w:top w:val="nil"/>
                <w:left w:val="nil"/>
                <w:bottom w:val="nil"/>
                <w:right w:val="nil"/>
                <w:between w:val="nil"/>
              </w:pBdr>
              <w:jc w:val="both"/>
              <w:rPr>
                <w:rFonts w:ascii="Times New Roman" w:hAnsi="Times New Roman" w:cs="Times New Roman"/>
                <w:color w:val="000000"/>
              </w:rPr>
            </w:pPr>
            <w:r w:rsidRPr="0007557F">
              <w:rPr>
                <w:rFonts w:ascii="Times New Roman" w:hAnsi="Times New Roman" w:cs="Times New Roman"/>
                <w:color w:val="000000"/>
              </w:rPr>
              <w:t>12%</w:t>
            </w:r>
          </w:p>
          <w:p w14:paraId="3DD5CBFC" w14:textId="77777777" w:rsidR="002879F9" w:rsidRPr="0007557F" w:rsidRDefault="002879F9" w:rsidP="0007557F">
            <w:pPr>
              <w:pBdr>
                <w:top w:val="nil"/>
                <w:left w:val="nil"/>
                <w:bottom w:val="nil"/>
                <w:right w:val="nil"/>
                <w:between w:val="nil"/>
              </w:pBdr>
              <w:jc w:val="both"/>
              <w:rPr>
                <w:rFonts w:ascii="Times New Roman" w:hAnsi="Times New Roman" w:cs="Times New Roman"/>
                <w:color w:val="000000"/>
              </w:rPr>
            </w:pPr>
            <w:r w:rsidRPr="0007557F">
              <w:rPr>
                <w:rFonts w:ascii="Times New Roman" w:hAnsi="Times New Roman" w:cs="Times New Roman"/>
                <w:color w:val="000000"/>
              </w:rPr>
              <w:t>9%</w:t>
            </w:r>
          </w:p>
          <w:p w14:paraId="4DFF624E" w14:textId="77777777" w:rsidR="002879F9" w:rsidRPr="0007557F" w:rsidRDefault="002879F9" w:rsidP="0007557F">
            <w:pPr>
              <w:pBdr>
                <w:top w:val="nil"/>
                <w:left w:val="nil"/>
                <w:bottom w:val="nil"/>
                <w:right w:val="nil"/>
                <w:between w:val="nil"/>
              </w:pBdr>
              <w:jc w:val="both"/>
              <w:rPr>
                <w:rFonts w:ascii="Times New Roman" w:hAnsi="Times New Roman" w:cs="Times New Roman"/>
                <w:color w:val="000000"/>
              </w:rPr>
            </w:pPr>
            <w:r w:rsidRPr="0007557F">
              <w:rPr>
                <w:rFonts w:ascii="Times New Roman" w:hAnsi="Times New Roman" w:cs="Times New Roman"/>
                <w:color w:val="000000"/>
              </w:rPr>
              <w:t>9%</w:t>
            </w:r>
          </w:p>
        </w:tc>
        <w:tc>
          <w:tcPr>
            <w:tcW w:w="2070" w:type="dxa"/>
          </w:tcPr>
          <w:p w14:paraId="596B296B" w14:textId="77777777" w:rsidR="002879F9" w:rsidRPr="0007557F" w:rsidRDefault="002879F9" w:rsidP="0007557F">
            <w:pPr>
              <w:pBdr>
                <w:top w:val="nil"/>
                <w:left w:val="nil"/>
                <w:bottom w:val="nil"/>
                <w:right w:val="nil"/>
                <w:between w:val="nil"/>
              </w:pBdr>
              <w:jc w:val="both"/>
              <w:rPr>
                <w:rFonts w:ascii="Times New Roman" w:hAnsi="Times New Roman" w:cs="Times New Roman"/>
                <w:color w:val="000000"/>
              </w:rPr>
            </w:pPr>
          </w:p>
          <w:p w14:paraId="7F20DAF7" w14:textId="77777777" w:rsidR="002879F9" w:rsidRPr="0007557F" w:rsidRDefault="002879F9" w:rsidP="0007557F">
            <w:pPr>
              <w:pBdr>
                <w:top w:val="nil"/>
                <w:left w:val="nil"/>
                <w:bottom w:val="nil"/>
                <w:right w:val="nil"/>
                <w:between w:val="nil"/>
              </w:pBdr>
              <w:jc w:val="both"/>
              <w:rPr>
                <w:rFonts w:ascii="Times New Roman" w:hAnsi="Times New Roman" w:cs="Times New Roman"/>
                <w:color w:val="000000"/>
              </w:rPr>
            </w:pPr>
            <w:r w:rsidRPr="0007557F">
              <w:rPr>
                <w:rFonts w:ascii="Times New Roman" w:hAnsi="Times New Roman" w:cs="Times New Roman"/>
                <w:color w:val="000000"/>
              </w:rPr>
              <w:t>23%</w:t>
            </w:r>
          </w:p>
          <w:p w14:paraId="2A7D218E" w14:textId="77777777" w:rsidR="002879F9" w:rsidRPr="0007557F" w:rsidRDefault="002879F9" w:rsidP="0007557F">
            <w:pPr>
              <w:pBdr>
                <w:top w:val="nil"/>
                <w:left w:val="nil"/>
                <w:bottom w:val="nil"/>
                <w:right w:val="nil"/>
                <w:between w:val="nil"/>
              </w:pBdr>
              <w:jc w:val="both"/>
              <w:rPr>
                <w:rFonts w:ascii="Times New Roman" w:hAnsi="Times New Roman" w:cs="Times New Roman"/>
                <w:color w:val="000000"/>
              </w:rPr>
            </w:pPr>
            <w:r w:rsidRPr="0007557F">
              <w:rPr>
                <w:rFonts w:ascii="Times New Roman" w:hAnsi="Times New Roman" w:cs="Times New Roman"/>
                <w:color w:val="000000"/>
              </w:rPr>
              <w:t>26%</w:t>
            </w:r>
          </w:p>
          <w:p w14:paraId="1D7D06C0" w14:textId="77777777" w:rsidR="002879F9" w:rsidRPr="0007557F" w:rsidRDefault="002879F9" w:rsidP="0007557F">
            <w:pPr>
              <w:pBdr>
                <w:top w:val="nil"/>
                <w:left w:val="nil"/>
                <w:bottom w:val="nil"/>
                <w:right w:val="nil"/>
                <w:between w:val="nil"/>
              </w:pBdr>
              <w:jc w:val="both"/>
              <w:rPr>
                <w:rFonts w:ascii="Times New Roman" w:hAnsi="Times New Roman" w:cs="Times New Roman"/>
                <w:color w:val="000000"/>
              </w:rPr>
            </w:pPr>
            <w:r w:rsidRPr="0007557F">
              <w:rPr>
                <w:rFonts w:ascii="Times New Roman" w:hAnsi="Times New Roman" w:cs="Times New Roman"/>
                <w:color w:val="000000"/>
              </w:rPr>
              <w:t>21%</w:t>
            </w:r>
          </w:p>
          <w:p w14:paraId="6078B623" w14:textId="77777777" w:rsidR="002879F9" w:rsidRPr="0007557F" w:rsidRDefault="002879F9" w:rsidP="0007557F">
            <w:pPr>
              <w:pBdr>
                <w:top w:val="nil"/>
                <w:left w:val="nil"/>
                <w:bottom w:val="nil"/>
                <w:right w:val="nil"/>
                <w:between w:val="nil"/>
              </w:pBdr>
              <w:jc w:val="both"/>
              <w:rPr>
                <w:rFonts w:ascii="Times New Roman" w:hAnsi="Times New Roman" w:cs="Times New Roman"/>
                <w:color w:val="000000"/>
              </w:rPr>
            </w:pPr>
            <w:r w:rsidRPr="0007557F">
              <w:rPr>
                <w:rFonts w:ascii="Times New Roman" w:hAnsi="Times New Roman" w:cs="Times New Roman"/>
                <w:color w:val="000000"/>
              </w:rPr>
              <w:t>17%</w:t>
            </w:r>
          </w:p>
          <w:p w14:paraId="11F03402" w14:textId="77777777" w:rsidR="002879F9" w:rsidRPr="0007557F" w:rsidRDefault="002879F9" w:rsidP="0007557F">
            <w:pPr>
              <w:pBdr>
                <w:top w:val="nil"/>
                <w:left w:val="nil"/>
                <w:bottom w:val="nil"/>
                <w:right w:val="nil"/>
                <w:between w:val="nil"/>
              </w:pBdr>
              <w:jc w:val="both"/>
              <w:rPr>
                <w:rFonts w:ascii="Times New Roman" w:hAnsi="Times New Roman" w:cs="Times New Roman"/>
                <w:color w:val="000000"/>
              </w:rPr>
            </w:pPr>
            <w:r w:rsidRPr="0007557F">
              <w:rPr>
                <w:rFonts w:ascii="Times New Roman" w:hAnsi="Times New Roman" w:cs="Times New Roman"/>
                <w:color w:val="000000"/>
              </w:rPr>
              <w:t>11%</w:t>
            </w:r>
          </w:p>
          <w:p w14:paraId="4707FBA8" w14:textId="77777777" w:rsidR="002879F9" w:rsidRPr="0007557F" w:rsidRDefault="002879F9" w:rsidP="0007557F">
            <w:pPr>
              <w:pBdr>
                <w:top w:val="nil"/>
                <w:left w:val="nil"/>
                <w:bottom w:val="nil"/>
                <w:right w:val="nil"/>
                <w:between w:val="nil"/>
              </w:pBdr>
              <w:jc w:val="both"/>
              <w:rPr>
                <w:rFonts w:ascii="Times New Roman" w:hAnsi="Times New Roman" w:cs="Times New Roman"/>
                <w:color w:val="000000"/>
              </w:rPr>
            </w:pPr>
            <w:r w:rsidRPr="0007557F">
              <w:rPr>
                <w:rFonts w:ascii="Times New Roman" w:hAnsi="Times New Roman" w:cs="Times New Roman"/>
                <w:color w:val="000000"/>
              </w:rPr>
              <w:t>3%</w:t>
            </w:r>
          </w:p>
        </w:tc>
        <w:tc>
          <w:tcPr>
            <w:tcW w:w="2110" w:type="dxa"/>
          </w:tcPr>
          <w:p w14:paraId="184E2816" w14:textId="77777777" w:rsidR="002879F9" w:rsidRPr="0007557F" w:rsidRDefault="002879F9" w:rsidP="0007557F">
            <w:pPr>
              <w:pBdr>
                <w:top w:val="nil"/>
                <w:left w:val="nil"/>
                <w:bottom w:val="nil"/>
                <w:right w:val="nil"/>
                <w:between w:val="nil"/>
              </w:pBdr>
              <w:jc w:val="both"/>
              <w:rPr>
                <w:rFonts w:ascii="Times New Roman" w:hAnsi="Times New Roman" w:cs="Times New Roman"/>
                <w:color w:val="000000"/>
              </w:rPr>
            </w:pPr>
          </w:p>
          <w:p w14:paraId="0964957C" w14:textId="77777777" w:rsidR="002879F9" w:rsidRPr="0007557F" w:rsidRDefault="002879F9" w:rsidP="0007557F">
            <w:pPr>
              <w:pBdr>
                <w:top w:val="nil"/>
                <w:left w:val="nil"/>
                <w:bottom w:val="nil"/>
                <w:right w:val="nil"/>
                <w:between w:val="nil"/>
              </w:pBdr>
              <w:jc w:val="both"/>
              <w:rPr>
                <w:rFonts w:ascii="Times New Roman" w:hAnsi="Times New Roman" w:cs="Times New Roman"/>
                <w:color w:val="000000"/>
              </w:rPr>
            </w:pPr>
            <w:r w:rsidRPr="0007557F">
              <w:rPr>
                <w:rFonts w:ascii="Times New Roman" w:hAnsi="Times New Roman" w:cs="Times New Roman"/>
                <w:color w:val="000000"/>
              </w:rPr>
              <w:t>238</w:t>
            </w:r>
          </w:p>
          <w:p w14:paraId="72C76014" w14:textId="77777777" w:rsidR="002879F9" w:rsidRPr="0007557F" w:rsidRDefault="002879F9" w:rsidP="0007557F">
            <w:pPr>
              <w:pBdr>
                <w:top w:val="nil"/>
                <w:left w:val="nil"/>
                <w:bottom w:val="nil"/>
                <w:right w:val="nil"/>
                <w:between w:val="nil"/>
              </w:pBdr>
              <w:jc w:val="both"/>
              <w:rPr>
                <w:rFonts w:ascii="Times New Roman" w:hAnsi="Times New Roman" w:cs="Times New Roman"/>
                <w:color w:val="000000"/>
              </w:rPr>
            </w:pPr>
            <w:r w:rsidRPr="0007557F">
              <w:rPr>
                <w:rFonts w:ascii="Times New Roman" w:hAnsi="Times New Roman" w:cs="Times New Roman"/>
                <w:color w:val="000000"/>
              </w:rPr>
              <w:t>268</w:t>
            </w:r>
          </w:p>
          <w:p w14:paraId="65BDDBA5" w14:textId="77777777" w:rsidR="002879F9" w:rsidRPr="0007557F" w:rsidRDefault="002879F9" w:rsidP="0007557F">
            <w:pPr>
              <w:pBdr>
                <w:top w:val="nil"/>
                <w:left w:val="nil"/>
                <w:bottom w:val="nil"/>
                <w:right w:val="nil"/>
                <w:between w:val="nil"/>
              </w:pBdr>
              <w:jc w:val="both"/>
              <w:rPr>
                <w:rFonts w:ascii="Times New Roman" w:hAnsi="Times New Roman" w:cs="Times New Roman"/>
                <w:color w:val="000000"/>
              </w:rPr>
            </w:pPr>
            <w:r w:rsidRPr="0007557F">
              <w:rPr>
                <w:rFonts w:ascii="Times New Roman" w:hAnsi="Times New Roman" w:cs="Times New Roman"/>
                <w:color w:val="000000"/>
              </w:rPr>
              <w:t>216</w:t>
            </w:r>
          </w:p>
          <w:p w14:paraId="3FA036DD" w14:textId="77777777" w:rsidR="002879F9" w:rsidRPr="0007557F" w:rsidRDefault="002879F9" w:rsidP="0007557F">
            <w:pPr>
              <w:pBdr>
                <w:top w:val="nil"/>
                <w:left w:val="nil"/>
                <w:bottom w:val="nil"/>
                <w:right w:val="nil"/>
                <w:between w:val="nil"/>
              </w:pBdr>
              <w:jc w:val="both"/>
              <w:rPr>
                <w:rFonts w:ascii="Times New Roman" w:hAnsi="Times New Roman" w:cs="Times New Roman"/>
                <w:color w:val="000000"/>
              </w:rPr>
            </w:pPr>
            <w:r w:rsidRPr="0007557F">
              <w:rPr>
                <w:rFonts w:ascii="Times New Roman" w:hAnsi="Times New Roman" w:cs="Times New Roman"/>
                <w:color w:val="000000"/>
              </w:rPr>
              <w:t>173</w:t>
            </w:r>
          </w:p>
          <w:p w14:paraId="006581AC" w14:textId="77777777" w:rsidR="002879F9" w:rsidRPr="0007557F" w:rsidRDefault="002879F9" w:rsidP="0007557F">
            <w:pPr>
              <w:pBdr>
                <w:top w:val="nil"/>
                <w:left w:val="nil"/>
                <w:bottom w:val="nil"/>
                <w:right w:val="nil"/>
                <w:between w:val="nil"/>
              </w:pBdr>
              <w:jc w:val="both"/>
              <w:rPr>
                <w:rFonts w:ascii="Times New Roman" w:hAnsi="Times New Roman" w:cs="Times New Roman"/>
                <w:color w:val="000000"/>
              </w:rPr>
            </w:pPr>
            <w:r w:rsidRPr="0007557F">
              <w:rPr>
                <w:rFonts w:ascii="Times New Roman" w:hAnsi="Times New Roman" w:cs="Times New Roman"/>
                <w:color w:val="000000"/>
              </w:rPr>
              <w:t>118</w:t>
            </w:r>
          </w:p>
          <w:p w14:paraId="512C5E9A" w14:textId="77777777" w:rsidR="002879F9" w:rsidRPr="0007557F" w:rsidRDefault="002879F9" w:rsidP="0007557F">
            <w:pPr>
              <w:pBdr>
                <w:top w:val="nil"/>
                <w:left w:val="nil"/>
                <w:bottom w:val="nil"/>
                <w:right w:val="nil"/>
                <w:between w:val="nil"/>
              </w:pBdr>
              <w:jc w:val="both"/>
              <w:rPr>
                <w:rFonts w:ascii="Times New Roman" w:hAnsi="Times New Roman" w:cs="Times New Roman"/>
                <w:color w:val="000000"/>
              </w:rPr>
            </w:pPr>
            <w:r w:rsidRPr="0007557F">
              <w:rPr>
                <w:rFonts w:ascii="Times New Roman" w:hAnsi="Times New Roman" w:cs="Times New Roman"/>
                <w:color w:val="000000"/>
              </w:rPr>
              <w:t>30</w:t>
            </w:r>
          </w:p>
        </w:tc>
      </w:tr>
      <w:tr w:rsidR="002879F9" w:rsidRPr="0007557F" w14:paraId="00F5C669" w14:textId="77777777" w:rsidTr="00AA3C14">
        <w:tc>
          <w:tcPr>
            <w:tcW w:w="3888" w:type="dxa"/>
          </w:tcPr>
          <w:p w14:paraId="6D70B141" w14:textId="77777777" w:rsidR="002879F9" w:rsidRPr="0007557F" w:rsidRDefault="002879F9" w:rsidP="0007557F">
            <w:pPr>
              <w:pBdr>
                <w:top w:val="nil"/>
                <w:left w:val="nil"/>
                <w:bottom w:val="nil"/>
                <w:right w:val="nil"/>
                <w:between w:val="nil"/>
              </w:pBdr>
              <w:jc w:val="both"/>
              <w:rPr>
                <w:rFonts w:ascii="Times New Roman" w:hAnsi="Times New Roman" w:cs="Times New Roman"/>
                <w:b/>
                <w:color w:val="000000"/>
              </w:rPr>
            </w:pPr>
            <w:r w:rsidRPr="0007557F">
              <w:rPr>
                <w:rFonts w:ascii="Times New Roman" w:hAnsi="Times New Roman" w:cs="Times New Roman"/>
                <w:b/>
                <w:color w:val="000000"/>
              </w:rPr>
              <w:t>Social Class</w:t>
            </w:r>
            <w:r w:rsidRPr="0007557F">
              <w:rPr>
                <w:rFonts w:ascii="Times New Roman" w:hAnsi="Times New Roman" w:cs="Times New Roman"/>
                <w:b/>
                <w:color w:val="000000"/>
                <w:vertAlign w:val="superscript"/>
              </w:rPr>
              <w:footnoteReference w:id="5"/>
            </w:r>
            <w:r w:rsidRPr="0007557F">
              <w:rPr>
                <w:rFonts w:ascii="Times New Roman" w:hAnsi="Times New Roman" w:cs="Times New Roman"/>
                <w:b/>
                <w:color w:val="000000"/>
              </w:rPr>
              <w:t>:</w:t>
            </w:r>
          </w:p>
          <w:p w14:paraId="174CFA42" w14:textId="77777777" w:rsidR="002879F9" w:rsidRPr="0007557F" w:rsidRDefault="002879F9" w:rsidP="0007557F">
            <w:pPr>
              <w:pBdr>
                <w:top w:val="nil"/>
                <w:left w:val="nil"/>
                <w:bottom w:val="nil"/>
                <w:right w:val="nil"/>
                <w:between w:val="nil"/>
              </w:pBdr>
              <w:jc w:val="both"/>
              <w:rPr>
                <w:rFonts w:ascii="Times New Roman" w:hAnsi="Times New Roman" w:cs="Times New Roman"/>
                <w:color w:val="000000"/>
              </w:rPr>
            </w:pPr>
            <w:r w:rsidRPr="0007557F">
              <w:rPr>
                <w:rFonts w:ascii="Times New Roman" w:hAnsi="Times New Roman" w:cs="Times New Roman"/>
                <w:color w:val="000000"/>
              </w:rPr>
              <w:lastRenderedPageBreak/>
              <w:tab/>
              <w:t>Upper Income</w:t>
            </w:r>
          </w:p>
          <w:p w14:paraId="7F298253" w14:textId="77777777" w:rsidR="002879F9" w:rsidRPr="0007557F" w:rsidRDefault="002879F9" w:rsidP="0007557F">
            <w:pPr>
              <w:pBdr>
                <w:top w:val="nil"/>
                <w:left w:val="nil"/>
                <w:bottom w:val="nil"/>
                <w:right w:val="nil"/>
                <w:between w:val="nil"/>
              </w:pBdr>
              <w:jc w:val="both"/>
              <w:rPr>
                <w:rFonts w:ascii="Times New Roman" w:hAnsi="Times New Roman" w:cs="Times New Roman"/>
                <w:color w:val="000000"/>
              </w:rPr>
            </w:pPr>
            <w:r w:rsidRPr="0007557F">
              <w:rPr>
                <w:rFonts w:ascii="Times New Roman" w:hAnsi="Times New Roman" w:cs="Times New Roman"/>
                <w:color w:val="000000"/>
              </w:rPr>
              <w:tab/>
              <w:t>Middle Income</w:t>
            </w:r>
          </w:p>
          <w:p w14:paraId="7679ADE0" w14:textId="77777777" w:rsidR="002879F9" w:rsidRPr="0007557F" w:rsidRDefault="002879F9" w:rsidP="0007557F">
            <w:pPr>
              <w:pBdr>
                <w:top w:val="nil"/>
                <w:left w:val="nil"/>
                <w:bottom w:val="nil"/>
                <w:right w:val="nil"/>
                <w:between w:val="nil"/>
              </w:pBdr>
              <w:jc w:val="both"/>
              <w:rPr>
                <w:rFonts w:ascii="Times New Roman" w:hAnsi="Times New Roman" w:cs="Times New Roman"/>
                <w:color w:val="000000"/>
              </w:rPr>
            </w:pPr>
            <w:r w:rsidRPr="0007557F">
              <w:rPr>
                <w:rFonts w:ascii="Times New Roman" w:hAnsi="Times New Roman" w:cs="Times New Roman"/>
                <w:color w:val="000000"/>
              </w:rPr>
              <w:tab/>
              <w:t>Low Income</w:t>
            </w:r>
          </w:p>
        </w:tc>
        <w:tc>
          <w:tcPr>
            <w:tcW w:w="1980" w:type="dxa"/>
          </w:tcPr>
          <w:p w14:paraId="351050CE" w14:textId="77777777" w:rsidR="002879F9" w:rsidRPr="0007557F" w:rsidRDefault="002879F9" w:rsidP="0007557F">
            <w:pPr>
              <w:pBdr>
                <w:top w:val="nil"/>
                <w:left w:val="nil"/>
                <w:bottom w:val="nil"/>
                <w:right w:val="nil"/>
                <w:between w:val="nil"/>
              </w:pBdr>
              <w:jc w:val="both"/>
              <w:rPr>
                <w:rFonts w:ascii="Times New Roman" w:hAnsi="Times New Roman" w:cs="Times New Roman"/>
                <w:color w:val="000000"/>
              </w:rPr>
            </w:pPr>
          </w:p>
          <w:p w14:paraId="4DF8AE00" w14:textId="77777777" w:rsidR="002879F9" w:rsidRPr="0007557F" w:rsidRDefault="002879F9" w:rsidP="0007557F">
            <w:pPr>
              <w:pBdr>
                <w:top w:val="nil"/>
                <w:left w:val="nil"/>
                <w:bottom w:val="nil"/>
                <w:right w:val="nil"/>
                <w:between w:val="nil"/>
              </w:pBdr>
              <w:jc w:val="both"/>
              <w:rPr>
                <w:rFonts w:ascii="Times New Roman" w:hAnsi="Times New Roman" w:cs="Times New Roman"/>
                <w:color w:val="000000"/>
              </w:rPr>
            </w:pPr>
            <w:r w:rsidRPr="0007557F">
              <w:rPr>
                <w:rFonts w:ascii="Times New Roman" w:hAnsi="Times New Roman" w:cs="Times New Roman"/>
                <w:color w:val="000000"/>
              </w:rPr>
              <w:lastRenderedPageBreak/>
              <w:t>14%</w:t>
            </w:r>
          </w:p>
          <w:p w14:paraId="5838148F" w14:textId="77777777" w:rsidR="002879F9" w:rsidRPr="0007557F" w:rsidRDefault="002879F9" w:rsidP="0007557F">
            <w:pPr>
              <w:pBdr>
                <w:top w:val="nil"/>
                <w:left w:val="nil"/>
                <w:bottom w:val="nil"/>
                <w:right w:val="nil"/>
                <w:between w:val="nil"/>
              </w:pBdr>
              <w:jc w:val="both"/>
              <w:rPr>
                <w:rFonts w:ascii="Times New Roman" w:hAnsi="Times New Roman" w:cs="Times New Roman"/>
                <w:color w:val="000000"/>
              </w:rPr>
            </w:pPr>
            <w:r w:rsidRPr="0007557F">
              <w:rPr>
                <w:rFonts w:ascii="Times New Roman" w:hAnsi="Times New Roman" w:cs="Times New Roman"/>
                <w:color w:val="000000"/>
              </w:rPr>
              <w:t>28%</w:t>
            </w:r>
          </w:p>
          <w:p w14:paraId="7A7994A0" w14:textId="77777777" w:rsidR="002879F9" w:rsidRPr="0007557F" w:rsidRDefault="002879F9" w:rsidP="0007557F">
            <w:pPr>
              <w:pBdr>
                <w:top w:val="nil"/>
                <w:left w:val="nil"/>
                <w:bottom w:val="nil"/>
                <w:right w:val="nil"/>
                <w:between w:val="nil"/>
              </w:pBdr>
              <w:jc w:val="both"/>
              <w:rPr>
                <w:rFonts w:ascii="Times New Roman" w:hAnsi="Times New Roman" w:cs="Times New Roman"/>
                <w:color w:val="000000"/>
              </w:rPr>
            </w:pPr>
            <w:r w:rsidRPr="0007557F">
              <w:rPr>
                <w:rFonts w:ascii="Times New Roman" w:hAnsi="Times New Roman" w:cs="Times New Roman"/>
                <w:color w:val="000000"/>
              </w:rPr>
              <w:t>58%</w:t>
            </w:r>
          </w:p>
        </w:tc>
        <w:tc>
          <w:tcPr>
            <w:tcW w:w="2070" w:type="dxa"/>
          </w:tcPr>
          <w:p w14:paraId="2547C6CC" w14:textId="77777777" w:rsidR="002879F9" w:rsidRPr="0007557F" w:rsidRDefault="002879F9" w:rsidP="0007557F">
            <w:pPr>
              <w:pBdr>
                <w:top w:val="nil"/>
                <w:left w:val="nil"/>
                <w:bottom w:val="nil"/>
                <w:right w:val="nil"/>
                <w:between w:val="nil"/>
              </w:pBdr>
              <w:jc w:val="both"/>
              <w:rPr>
                <w:rFonts w:ascii="Times New Roman" w:hAnsi="Times New Roman" w:cs="Times New Roman"/>
                <w:color w:val="000000"/>
              </w:rPr>
            </w:pPr>
          </w:p>
          <w:p w14:paraId="4DA23F93" w14:textId="77777777" w:rsidR="002879F9" w:rsidRPr="0007557F" w:rsidRDefault="002879F9" w:rsidP="0007557F">
            <w:pPr>
              <w:pBdr>
                <w:top w:val="nil"/>
                <w:left w:val="nil"/>
                <w:bottom w:val="nil"/>
                <w:right w:val="nil"/>
                <w:between w:val="nil"/>
              </w:pBdr>
              <w:jc w:val="both"/>
              <w:rPr>
                <w:rFonts w:ascii="Times New Roman" w:hAnsi="Times New Roman" w:cs="Times New Roman"/>
                <w:color w:val="000000"/>
              </w:rPr>
            </w:pPr>
            <w:r w:rsidRPr="0007557F">
              <w:rPr>
                <w:rFonts w:ascii="Times New Roman" w:hAnsi="Times New Roman" w:cs="Times New Roman"/>
                <w:color w:val="000000"/>
              </w:rPr>
              <w:lastRenderedPageBreak/>
              <w:t>4%</w:t>
            </w:r>
          </w:p>
          <w:p w14:paraId="646DBE78" w14:textId="77777777" w:rsidR="002879F9" w:rsidRPr="0007557F" w:rsidRDefault="002879F9" w:rsidP="0007557F">
            <w:pPr>
              <w:pBdr>
                <w:top w:val="nil"/>
                <w:left w:val="nil"/>
                <w:bottom w:val="nil"/>
                <w:right w:val="nil"/>
                <w:between w:val="nil"/>
              </w:pBdr>
              <w:jc w:val="both"/>
              <w:rPr>
                <w:rFonts w:ascii="Times New Roman" w:hAnsi="Times New Roman" w:cs="Times New Roman"/>
                <w:color w:val="000000"/>
              </w:rPr>
            </w:pPr>
            <w:r w:rsidRPr="0007557F">
              <w:rPr>
                <w:rFonts w:ascii="Times New Roman" w:hAnsi="Times New Roman" w:cs="Times New Roman"/>
                <w:color w:val="000000"/>
              </w:rPr>
              <w:t>34%</w:t>
            </w:r>
          </w:p>
          <w:p w14:paraId="6130FA27" w14:textId="77777777" w:rsidR="002879F9" w:rsidRPr="0007557F" w:rsidRDefault="002879F9" w:rsidP="0007557F">
            <w:pPr>
              <w:pBdr>
                <w:top w:val="nil"/>
                <w:left w:val="nil"/>
                <w:bottom w:val="nil"/>
                <w:right w:val="nil"/>
                <w:between w:val="nil"/>
              </w:pBdr>
              <w:jc w:val="both"/>
              <w:rPr>
                <w:rFonts w:ascii="Times New Roman" w:hAnsi="Times New Roman" w:cs="Times New Roman"/>
                <w:color w:val="000000"/>
              </w:rPr>
            </w:pPr>
            <w:r w:rsidRPr="0007557F">
              <w:rPr>
                <w:rFonts w:ascii="Times New Roman" w:hAnsi="Times New Roman" w:cs="Times New Roman"/>
                <w:color w:val="000000"/>
              </w:rPr>
              <w:t>62%</w:t>
            </w:r>
          </w:p>
        </w:tc>
        <w:tc>
          <w:tcPr>
            <w:tcW w:w="2110" w:type="dxa"/>
          </w:tcPr>
          <w:p w14:paraId="2EF98DF9" w14:textId="77777777" w:rsidR="002879F9" w:rsidRPr="0007557F" w:rsidRDefault="002879F9" w:rsidP="0007557F">
            <w:pPr>
              <w:pBdr>
                <w:top w:val="nil"/>
                <w:left w:val="nil"/>
                <w:bottom w:val="nil"/>
                <w:right w:val="nil"/>
                <w:between w:val="nil"/>
              </w:pBdr>
              <w:jc w:val="both"/>
              <w:rPr>
                <w:rFonts w:ascii="Times New Roman" w:hAnsi="Times New Roman" w:cs="Times New Roman"/>
                <w:color w:val="000000"/>
              </w:rPr>
            </w:pPr>
          </w:p>
          <w:p w14:paraId="36C86133" w14:textId="77777777" w:rsidR="002879F9" w:rsidRPr="0007557F" w:rsidRDefault="002879F9" w:rsidP="0007557F">
            <w:pPr>
              <w:pBdr>
                <w:top w:val="nil"/>
                <w:left w:val="nil"/>
                <w:bottom w:val="nil"/>
                <w:right w:val="nil"/>
                <w:between w:val="nil"/>
              </w:pBdr>
              <w:jc w:val="both"/>
              <w:rPr>
                <w:rFonts w:ascii="Times New Roman" w:hAnsi="Times New Roman" w:cs="Times New Roman"/>
                <w:color w:val="000000"/>
              </w:rPr>
            </w:pPr>
            <w:r w:rsidRPr="0007557F">
              <w:rPr>
                <w:rFonts w:ascii="Times New Roman" w:hAnsi="Times New Roman" w:cs="Times New Roman"/>
                <w:color w:val="000000"/>
              </w:rPr>
              <w:lastRenderedPageBreak/>
              <w:t>44</w:t>
            </w:r>
          </w:p>
          <w:p w14:paraId="4045AFE7" w14:textId="77777777" w:rsidR="002879F9" w:rsidRPr="0007557F" w:rsidRDefault="002879F9" w:rsidP="0007557F">
            <w:pPr>
              <w:pBdr>
                <w:top w:val="nil"/>
                <w:left w:val="nil"/>
                <w:bottom w:val="nil"/>
                <w:right w:val="nil"/>
                <w:between w:val="nil"/>
              </w:pBdr>
              <w:jc w:val="both"/>
              <w:rPr>
                <w:rFonts w:ascii="Times New Roman" w:hAnsi="Times New Roman" w:cs="Times New Roman"/>
                <w:color w:val="000000"/>
              </w:rPr>
            </w:pPr>
            <w:r w:rsidRPr="0007557F">
              <w:rPr>
                <w:rFonts w:ascii="Times New Roman" w:hAnsi="Times New Roman" w:cs="Times New Roman"/>
                <w:color w:val="000000"/>
              </w:rPr>
              <w:t>352</w:t>
            </w:r>
          </w:p>
          <w:p w14:paraId="4C7A0A9B" w14:textId="77777777" w:rsidR="002879F9" w:rsidRPr="0007557F" w:rsidRDefault="002879F9" w:rsidP="0007557F">
            <w:pPr>
              <w:pBdr>
                <w:top w:val="nil"/>
                <w:left w:val="nil"/>
                <w:bottom w:val="nil"/>
                <w:right w:val="nil"/>
                <w:between w:val="nil"/>
              </w:pBdr>
              <w:jc w:val="both"/>
              <w:rPr>
                <w:rFonts w:ascii="Times New Roman" w:hAnsi="Times New Roman" w:cs="Times New Roman"/>
                <w:color w:val="000000"/>
              </w:rPr>
            </w:pPr>
            <w:r w:rsidRPr="0007557F">
              <w:rPr>
                <w:rFonts w:ascii="Times New Roman" w:hAnsi="Times New Roman" w:cs="Times New Roman"/>
                <w:color w:val="000000"/>
              </w:rPr>
              <w:t>647</w:t>
            </w:r>
          </w:p>
        </w:tc>
      </w:tr>
      <w:tr w:rsidR="002879F9" w:rsidRPr="0007557F" w14:paraId="24A0F513" w14:textId="77777777" w:rsidTr="00AA3C14">
        <w:tc>
          <w:tcPr>
            <w:tcW w:w="3888" w:type="dxa"/>
          </w:tcPr>
          <w:p w14:paraId="6FC96569" w14:textId="77777777" w:rsidR="002879F9" w:rsidRPr="0007557F" w:rsidRDefault="002879F9" w:rsidP="0007557F">
            <w:pPr>
              <w:pBdr>
                <w:top w:val="nil"/>
                <w:left w:val="nil"/>
                <w:bottom w:val="nil"/>
                <w:right w:val="nil"/>
                <w:between w:val="nil"/>
              </w:pBdr>
              <w:jc w:val="both"/>
              <w:rPr>
                <w:rFonts w:ascii="Times New Roman" w:hAnsi="Times New Roman" w:cs="Times New Roman"/>
                <w:b/>
                <w:color w:val="000000"/>
              </w:rPr>
            </w:pPr>
            <w:r w:rsidRPr="0007557F">
              <w:rPr>
                <w:rFonts w:ascii="Times New Roman" w:hAnsi="Times New Roman" w:cs="Times New Roman"/>
                <w:b/>
                <w:color w:val="000000"/>
              </w:rPr>
              <w:lastRenderedPageBreak/>
              <w:t>Household Income Group:</w:t>
            </w:r>
          </w:p>
          <w:p w14:paraId="1C4460FD" w14:textId="6B401D3A" w:rsidR="002879F9" w:rsidRPr="0007557F" w:rsidRDefault="002879F9" w:rsidP="0007557F">
            <w:pPr>
              <w:pBdr>
                <w:top w:val="nil"/>
                <w:left w:val="nil"/>
                <w:bottom w:val="nil"/>
                <w:right w:val="nil"/>
                <w:between w:val="nil"/>
              </w:pBdr>
              <w:jc w:val="both"/>
              <w:rPr>
                <w:rFonts w:ascii="Times New Roman" w:hAnsi="Times New Roman" w:cs="Times New Roman"/>
                <w:color w:val="000000"/>
              </w:rPr>
            </w:pPr>
            <w:r w:rsidRPr="0007557F">
              <w:rPr>
                <w:rFonts w:ascii="Times New Roman" w:hAnsi="Times New Roman" w:cs="Times New Roman"/>
                <w:color w:val="000000"/>
              </w:rPr>
              <w:tab/>
              <w:t>Less than 50,000</w:t>
            </w:r>
            <w:r w:rsidRPr="0007557F">
              <w:rPr>
                <w:rFonts w:ascii="Times New Roman" w:hAnsi="Times New Roman" w:cs="Times New Roman"/>
                <w:color w:val="000000"/>
              </w:rPr>
              <w:t xml:space="preserve"> JMD</w:t>
            </w:r>
          </w:p>
          <w:p w14:paraId="064981E3" w14:textId="30420F60" w:rsidR="002879F9" w:rsidRPr="0007557F" w:rsidRDefault="002879F9" w:rsidP="0007557F">
            <w:pPr>
              <w:pBdr>
                <w:top w:val="nil"/>
                <w:left w:val="nil"/>
                <w:bottom w:val="nil"/>
                <w:right w:val="nil"/>
                <w:between w:val="nil"/>
              </w:pBdr>
              <w:jc w:val="both"/>
              <w:rPr>
                <w:rFonts w:ascii="Times New Roman" w:hAnsi="Times New Roman" w:cs="Times New Roman"/>
                <w:color w:val="000000"/>
              </w:rPr>
            </w:pPr>
            <w:r w:rsidRPr="0007557F">
              <w:rPr>
                <w:rFonts w:ascii="Times New Roman" w:hAnsi="Times New Roman" w:cs="Times New Roman"/>
                <w:color w:val="000000"/>
              </w:rPr>
              <w:tab/>
              <w:t>51,000</w:t>
            </w:r>
            <w:r w:rsidRPr="0007557F">
              <w:rPr>
                <w:rFonts w:ascii="Times New Roman" w:hAnsi="Times New Roman" w:cs="Times New Roman"/>
                <w:color w:val="000000"/>
              </w:rPr>
              <w:t xml:space="preserve"> </w:t>
            </w:r>
            <w:r w:rsidRPr="0007557F">
              <w:rPr>
                <w:rFonts w:ascii="Times New Roman" w:hAnsi="Times New Roman" w:cs="Times New Roman"/>
                <w:color w:val="000000"/>
              </w:rPr>
              <w:t>JMD</w:t>
            </w:r>
            <w:r w:rsidRPr="0007557F">
              <w:rPr>
                <w:rFonts w:ascii="Times New Roman" w:hAnsi="Times New Roman" w:cs="Times New Roman"/>
                <w:color w:val="000000"/>
              </w:rPr>
              <w:t xml:space="preserve"> </w:t>
            </w:r>
            <w:r w:rsidRPr="0007557F">
              <w:rPr>
                <w:rFonts w:ascii="Times New Roman" w:hAnsi="Times New Roman" w:cs="Times New Roman"/>
                <w:color w:val="000000"/>
              </w:rPr>
              <w:t>-</w:t>
            </w:r>
            <w:r w:rsidRPr="0007557F">
              <w:rPr>
                <w:rFonts w:ascii="Times New Roman" w:hAnsi="Times New Roman" w:cs="Times New Roman"/>
                <w:color w:val="000000"/>
              </w:rPr>
              <w:t xml:space="preserve"> </w:t>
            </w:r>
            <w:r w:rsidRPr="0007557F">
              <w:rPr>
                <w:rFonts w:ascii="Times New Roman" w:hAnsi="Times New Roman" w:cs="Times New Roman"/>
                <w:color w:val="000000"/>
              </w:rPr>
              <w:t>100,000</w:t>
            </w:r>
            <w:r w:rsidRPr="0007557F">
              <w:rPr>
                <w:rFonts w:ascii="Times New Roman" w:hAnsi="Times New Roman" w:cs="Times New Roman"/>
                <w:color w:val="000000"/>
              </w:rPr>
              <w:t xml:space="preserve"> </w:t>
            </w:r>
            <w:r w:rsidRPr="0007557F">
              <w:rPr>
                <w:rFonts w:ascii="Times New Roman" w:hAnsi="Times New Roman" w:cs="Times New Roman"/>
                <w:color w:val="000000"/>
              </w:rPr>
              <w:t>JMD</w:t>
            </w:r>
          </w:p>
          <w:p w14:paraId="4D0888E0" w14:textId="4D3CC16A" w:rsidR="002879F9" w:rsidRPr="0007557F" w:rsidRDefault="002879F9" w:rsidP="0007557F">
            <w:pPr>
              <w:pBdr>
                <w:top w:val="nil"/>
                <w:left w:val="nil"/>
                <w:bottom w:val="nil"/>
                <w:right w:val="nil"/>
                <w:between w:val="nil"/>
              </w:pBdr>
              <w:jc w:val="both"/>
              <w:rPr>
                <w:rFonts w:ascii="Times New Roman" w:hAnsi="Times New Roman" w:cs="Times New Roman"/>
                <w:color w:val="000000"/>
              </w:rPr>
            </w:pPr>
            <w:r w:rsidRPr="0007557F">
              <w:rPr>
                <w:rFonts w:ascii="Times New Roman" w:hAnsi="Times New Roman" w:cs="Times New Roman"/>
                <w:color w:val="000000"/>
              </w:rPr>
              <w:tab/>
              <w:t>101,000</w:t>
            </w:r>
            <w:r w:rsidRPr="0007557F">
              <w:rPr>
                <w:rFonts w:ascii="Times New Roman" w:hAnsi="Times New Roman" w:cs="Times New Roman"/>
                <w:color w:val="000000"/>
              </w:rPr>
              <w:t xml:space="preserve"> </w:t>
            </w:r>
            <w:r w:rsidRPr="0007557F">
              <w:rPr>
                <w:rFonts w:ascii="Times New Roman" w:hAnsi="Times New Roman" w:cs="Times New Roman"/>
                <w:color w:val="000000"/>
              </w:rPr>
              <w:t>JMD</w:t>
            </w:r>
            <w:r w:rsidRPr="0007557F">
              <w:rPr>
                <w:rFonts w:ascii="Times New Roman" w:hAnsi="Times New Roman" w:cs="Times New Roman"/>
                <w:color w:val="000000"/>
              </w:rPr>
              <w:t xml:space="preserve"> </w:t>
            </w:r>
            <w:r w:rsidRPr="0007557F">
              <w:rPr>
                <w:rFonts w:ascii="Times New Roman" w:hAnsi="Times New Roman" w:cs="Times New Roman"/>
                <w:color w:val="000000"/>
              </w:rPr>
              <w:t>-</w:t>
            </w:r>
            <w:r w:rsidRPr="0007557F">
              <w:rPr>
                <w:rFonts w:ascii="Times New Roman" w:hAnsi="Times New Roman" w:cs="Times New Roman"/>
                <w:color w:val="000000"/>
              </w:rPr>
              <w:t xml:space="preserve"> </w:t>
            </w:r>
            <w:r w:rsidRPr="0007557F">
              <w:rPr>
                <w:rFonts w:ascii="Times New Roman" w:hAnsi="Times New Roman" w:cs="Times New Roman"/>
                <w:color w:val="000000"/>
              </w:rPr>
              <w:t>160,000</w:t>
            </w:r>
            <w:r w:rsidRPr="0007557F">
              <w:rPr>
                <w:rFonts w:ascii="Times New Roman" w:hAnsi="Times New Roman" w:cs="Times New Roman"/>
                <w:color w:val="000000"/>
              </w:rPr>
              <w:t xml:space="preserve"> </w:t>
            </w:r>
            <w:r w:rsidRPr="0007557F">
              <w:rPr>
                <w:rFonts w:ascii="Times New Roman" w:hAnsi="Times New Roman" w:cs="Times New Roman"/>
                <w:color w:val="000000"/>
              </w:rPr>
              <w:t>JMD</w:t>
            </w:r>
          </w:p>
          <w:p w14:paraId="5B77E80B" w14:textId="2A975B14" w:rsidR="002879F9" w:rsidRPr="0007557F" w:rsidRDefault="002879F9" w:rsidP="0007557F">
            <w:pPr>
              <w:pBdr>
                <w:top w:val="nil"/>
                <w:left w:val="nil"/>
                <w:bottom w:val="nil"/>
                <w:right w:val="nil"/>
                <w:between w:val="nil"/>
              </w:pBdr>
              <w:jc w:val="both"/>
              <w:rPr>
                <w:rFonts w:ascii="Times New Roman" w:hAnsi="Times New Roman" w:cs="Times New Roman"/>
                <w:color w:val="000000"/>
              </w:rPr>
            </w:pPr>
            <w:r w:rsidRPr="0007557F">
              <w:rPr>
                <w:rFonts w:ascii="Times New Roman" w:hAnsi="Times New Roman" w:cs="Times New Roman"/>
                <w:color w:val="000000"/>
              </w:rPr>
              <w:tab/>
              <w:t>161,000</w:t>
            </w:r>
            <w:r w:rsidRPr="0007557F">
              <w:rPr>
                <w:rFonts w:ascii="Times New Roman" w:hAnsi="Times New Roman" w:cs="Times New Roman"/>
                <w:color w:val="000000"/>
              </w:rPr>
              <w:t xml:space="preserve"> </w:t>
            </w:r>
            <w:r w:rsidRPr="0007557F">
              <w:rPr>
                <w:rFonts w:ascii="Times New Roman" w:hAnsi="Times New Roman" w:cs="Times New Roman"/>
                <w:color w:val="000000"/>
              </w:rPr>
              <w:t>JMD</w:t>
            </w:r>
            <w:r w:rsidRPr="0007557F">
              <w:rPr>
                <w:rFonts w:ascii="Times New Roman" w:hAnsi="Times New Roman" w:cs="Times New Roman"/>
                <w:color w:val="000000"/>
              </w:rPr>
              <w:t xml:space="preserve"> </w:t>
            </w:r>
            <w:r w:rsidRPr="0007557F">
              <w:rPr>
                <w:rFonts w:ascii="Times New Roman" w:hAnsi="Times New Roman" w:cs="Times New Roman"/>
                <w:color w:val="000000"/>
              </w:rPr>
              <w:t>-</w:t>
            </w:r>
            <w:r w:rsidRPr="0007557F">
              <w:rPr>
                <w:rFonts w:ascii="Times New Roman" w:hAnsi="Times New Roman" w:cs="Times New Roman"/>
                <w:color w:val="000000"/>
              </w:rPr>
              <w:t xml:space="preserve"> </w:t>
            </w:r>
            <w:r w:rsidRPr="0007557F">
              <w:rPr>
                <w:rFonts w:ascii="Times New Roman" w:hAnsi="Times New Roman" w:cs="Times New Roman"/>
                <w:color w:val="000000"/>
              </w:rPr>
              <w:t>200,000</w:t>
            </w:r>
            <w:r w:rsidRPr="0007557F">
              <w:rPr>
                <w:rFonts w:ascii="Times New Roman" w:hAnsi="Times New Roman" w:cs="Times New Roman"/>
                <w:color w:val="000000"/>
              </w:rPr>
              <w:t xml:space="preserve"> </w:t>
            </w:r>
            <w:r w:rsidRPr="0007557F">
              <w:rPr>
                <w:rFonts w:ascii="Times New Roman" w:hAnsi="Times New Roman" w:cs="Times New Roman"/>
                <w:color w:val="000000"/>
              </w:rPr>
              <w:t>JMD</w:t>
            </w:r>
          </w:p>
          <w:p w14:paraId="220DD2B4" w14:textId="1CE662FB" w:rsidR="002879F9" w:rsidRPr="0007557F" w:rsidRDefault="002879F9" w:rsidP="0007557F">
            <w:pPr>
              <w:pBdr>
                <w:top w:val="nil"/>
                <w:left w:val="nil"/>
                <w:bottom w:val="nil"/>
                <w:right w:val="nil"/>
                <w:between w:val="nil"/>
              </w:pBdr>
              <w:jc w:val="both"/>
              <w:rPr>
                <w:rFonts w:ascii="Times New Roman" w:hAnsi="Times New Roman" w:cs="Times New Roman"/>
                <w:color w:val="000000"/>
              </w:rPr>
            </w:pPr>
            <w:r w:rsidRPr="0007557F">
              <w:rPr>
                <w:rFonts w:ascii="Times New Roman" w:hAnsi="Times New Roman" w:cs="Times New Roman"/>
                <w:color w:val="000000"/>
              </w:rPr>
              <w:tab/>
              <w:t>Over 200,000</w:t>
            </w:r>
            <w:r w:rsidRPr="0007557F">
              <w:rPr>
                <w:rFonts w:ascii="Times New Roman" w:hAnsi="Times New Roman" w:cs="Times New Roman"/>
                <w:color w:val="000000"/>
              </w:rPr>
              <w:t xml:space="preserve"> </w:t>
            </w:r>
            <w:r w:rsidRPr="0007557F">
              <w:rPr>
                <w:rFonts w:ascii="Times New Roman" w:hAnsi="Times New Roman" w:cs="Times New Roman"/>
                <w:color w:val="000000"/>
              </w:rPr>
              <w:t>JMD</w:t>
            </w:r>
          </w:p>
          <w:p w14:paraId="0758FBAA" w14:textId="77777777" w:rsidR="002879F9" w:rsidRPr="0007557F" w:rsidRDefault="002879F9" w:rsidP="0007557F">
            <w:pPr>
              <w:pBdr>
                <w:top w:val="nil"/>
                <w:left w:val="nil"/>
                <w:bottom w:val="nil"/>
                <w:right w:val="nil"/>
                <w:between w:val="nil"/>
              </w:pBdr>
              <w:jc w:val="both"/>
              <w:rPr>
                <w:rFonts w:ascii="Times New Roman" w:hAnsi="Times New Roman" w:cs="Times New Roman"/>
                <w:color w:val="000000"/>
              </w:rPr>
            </w:pPr>
            <w:r w:rsidRPr="0007557F">
              <w:rPr>
                <w:rFonts w:ascii="Times New Roman" w:hAnsi="Times New Roman" w:cs="Times New Roman"/>
                <w:color w:val="000000"/>
              </w:rPr>
              <w:tab/>
              <w:t>Refused</w:t>
            </w:r>
          </w:p>
        </w:tc>
        <w:tc>
          <w:tcPr>
            <w:tcW w:w="1980" w:type="dxa"/>
          </w:tcPr>
          <w:p w14:paraId="7BBB6C0A" w14:textId="77777777" w:rsidR="002879F9" w:rsidRPr="0007557F" w:rsidRDefault="002879F9" w:rsidP="0007557F">
            <w:pPr>
              <w:pBdr>
                <w:top w:val="nil"/>
                <w:left w:val="nil"/>
                <w:bottom w:val="nil"/>
                <w:right w:val="nil"/>
                <w:between w:val="nil"/>
              </w:pBdr>
              <w:jc w:val="both"/>
              <w:rPr>
                <w:rFonts w:ascii="Times New Roman" w:hAnsi="Times New Roman" w:cs="Times New Roman"/>
                <w:color w:val="000000"/>
              </w:rPr>
            </w:pPr>
          </w:p>
          <w:p w14:paraId="602CC02E" w14:textId="77777777" w:rsidR="002879F9" w:rsidRPr="0007557F" w:rsidRDefault="002879F9" w:rsidP="0007557F">
            <w:pPr>
              <w:pBdr>
                <w:top w:val="nil"/>
                <w:left w:val="nil"/>
                <w:bottom w:val="nil"/>
                <w:right w:val="nil"/>
                <w:between w:val="nil"/>
              </w:pBdr>
              <w:jc w:val="both"/>
              <w:rPr>
                <w:rFonts w:ascii="Times New Roman" w:hAnsi="Times New Roman" w:cs="Times New Roman"/>
                <w:color w:val="000000"/>
              </w:rPr>
            </w:pPr>
            <w:r w:rsidRPr="0007557F">
              <w:rPr>
                <w:rFonts w:ascii="Times New Roman" w:hAnsi="Times New Roman" w:cs="Times New Roman"/>
                <w:color w:val="000000"/>
              </w:rPr>
              <w:t>NA</w:t>
            </w:r>
          </w:p>
          <w:p w14:paraId="2FD58AFD" w14:textId="77777777" w:rsidR="002879F9" w:rsidRPr="0007557F" w:rsidRDefault="002879F9" w:rsidP="0007557F">
            <w:pPr>
              <w:pBdr>
                <w:top w:val="nil"/>
                <w:left w:val="nil"/>
                <w:bottom w:val="nil"/>
                <w:right w:val="nil"/>
                <w:between w:val="nil"/>
              </w:pBdr>
              <w:jc w:val="both"/>
              <w:rPr>
                <w:rFonts w:ascii="Times New Roman" w:hAnsi="Times New Roman" w:cs="Times New Roman"/>
                <w:color w:val="000000"/>
              </w:rPr>
            </w:pPr>
            <w:r w:rsidRPr="0007557F">
              <w:rPr>
                <w:rFonts w:ascii="Times New Roman" w:hAnsi="Times New Roman" w:cs="Times New Roman"/>
                <w:color w:val="000000"/>
              </w:rPr>
              <w:t>NA</w:t>
            </w:r>
          </w:p>
          <w:p w14:paraId="2E41E36E" w14:textId="77777777" w:rsidR="002879F9" w:rsidRPr="0007557F" w:rsidRDefault="002879F9" w:rsidP="0007557F">
            <w:pPr>
              <w:pBdr>
                <w:top w:val="nil"/>
                <w:left w:val="nil"/>
                <w:bottom w:val="nil"/>
                <w:right w:val="nil"/>
                <w:between w:val="nil"/>
              </w:pBdr>
              <w:jc w:val="both"/>
              <w:rPr>
                <w:rFonts w:ascii="Times New Roman" w:hAnsi="Times New Roman" w:cs="Times New Roman"/>
                <w:color w:val="000000"/>
              </w:rPr>
            </w:pPr>
            <w:r w:rsidRPr="0007557F">
              <w:rPr>
                <w:rFonts w:ascii="Times New Roman" w:hAnsi="Times New Roman" w:cs="Times New Roman"/>
                <w:color w:val="000000"/>
              </w:rPr>
              <w:t>NA</w:t>
            </w:r>
          </w:p>
          <w:p w14:paraId="30BEAC6F" w14:textId="77777777" w:rsidR="002879F9" w:rsidRPr="0007557F" w:rsidRDefault="002879F9" w:rsidP="0007557F">
            <w:pPr>
              <w:pBdr>
                <w:top w:val="nil"/>
                <w:left w:val="nil"/>
                <w:bottom w:val="nil"/>
                <w:right w:val="nil"/>
                <w:between w:val="nil"/>
              </w:pBdr>
              <w:jc w:val="both"/>
              <w:rPr>
                <w:rFonts w:ascii="Times New Roman" w:hAnsi="Times New Roman" w:cs="Times New Roman"/>
                <w:color w:val="000000"/>
              </w:rPr>
            </w:pPr>
            <w:r w:rsidRPr="0007557F">
              <w:rPr>
                <w:rFonts w:ascii="Times New Roman" w:hAnsi="Times New Roman" w:cs="Times New Roman"/>
                <w:color w:val="000000"/>
              </w:rPr>
              <w:t>NA</w:t>
            </w:r>
          </w:p>
          <w:p w14:paraId="1DE9DE04" w14:textId="77777777" w:rsidR="002879F9" w:rsidRPr="0007557F" w:rsidRDefault="002879F9" w:rsidP="0007557F">
            <w:pPr>
              <w:pBdr>
                <w:top w:val="nil"/>
                <w:left w:val="nil"/>
                <w:bottom w:val="nil"/>
                <w:right w:val="nil"/>
                <w:between w:val="nil"/>
              </w:pBdr>
              <w:jc w:val="both"/>
              <w:rPr>
                <w:rFonts w:ascii="Times New Roman" w:hAnsi="Times New Roman" w:cs="Times New Roman"/>
                <w:color w:val="000000"/>
              </w:rPr>
            </w:pPr>
            <w:r w:rsidRPr="0007557F">
              <w:rPr>
                <w:rFonts w:ascii="Times New Roman" w:hAnsi="Times New Roman" w:cs="Times New Roman"/>
                <w:color w:val="000000"/>
              </w:rPr>
              <w:t>NA</w:t>
            </w:r>
          </w:p>
          <w:p w14:paraId="2FF70211" w14:textId="77777777" w:rsidR="002879F9" w:rsidRPr="0007557F" w:rsidRDefault="002879F9" w:rsidP="0007557F">
            <w:pPr>
              <w:pBdr>
                <w:top w:val="nil"/>
                <w:left w:val="nil"/>
                <w:bottom w:val="nil"/>
                <w:right w:val="nil"/>
                <w:between w:val="nil"/>
              </w:pBdr>
              <w:jc w:val="both"/>
              <w:rPr>
                <w:rFonts w:ascii="Times New Roman" w:hAnsi="Times New Roman" w:cs="Times New Roman"/>
                <w:color w:val="000000"/>
              </w:rPr>
            </w:pPr>
            <w:r w:rsidRPr="0007557F">
              <w:rPr>
                <w:rFonts w:ascii="Times New Roman" w:hAnsi="Times New Roman" w:cs="Times New Roman"/>
                <w:color w:val="000000"/>
              </w:rPr>
              <w:t>NA</w:t>
            </w:r>
          </w:p>
        </w:tc>
        <w:tc>
          <w:tcPr>
            <w:tcW w:w="2070" w:type="dxa"/>
          </w:tcPr>
          <w:p w14:paraId="32170C03" w14:textId="77777777" w:rsidR="002879F9" w:rsidRPr="0007557F" w:rsidRDefault="002879F9" w:rsidP="0007557F">
            <w:pPr>
              <w:pBdr>
                <w:top w:val="nil"/>
                <w:left w:val="nil"/>
                <w:bottom w:val="nil"/>
                <w:right w:val="nil"/>
                <w:between w:val="nil"/>
              </w:pBdr>
              <w:jc w:val="both"/>
              <w:rPr>
                <w:rFonts w:ascii="Times New Roman" w:hAnsi="Times New Roman" w:cs="Times New Roman"/>
                <w:color w:val="000000"/>
              </w:rPr>
            </w:pPr>
          </w:p>
          <w:p w14:paraId="39348DA8" w14:textId="77777777" w:rsidR="002879F9" w:rsidRPr="0007557F" w:rsidRDefault="002879F9" w:rsidP="0007557F">
            <w:pPr>
              <w:pBdr>
                <w:top w:val="nil"/>
                <w:left w:val="nil"/>
                <w:bottom w:val="nil"/>
                <w:right w:val="nil"/>
                <w:between w:val="nil"/>
              </w:pBdr>
              <w:jc w:val="both"/>
              <w:rPr>
                <w:rFonts w:ascii="Times New Roman" w:hAnsi="Times New Roman" w:cs="Times New Roman"/>
                <w:color w:val="000000"/>
              </w:rPr>
            </w:pPr>
            <w:r w:rsidRPr="0007557F">
              <w:rPr>
                <w:rFonts w:ascii="Times New Roman" w:hAnsi="Times New Roman" w:cs="Times New Roman"/>
                <w:color w:val="000000"/>
              </w:rPr>
              <w:t>42%</w:t>
            </w:r>
          </w:p>
          <w:p w14:paraId="302B3335" w14:textId="77777777" w:rsidR="002879F9" w:rsidRPr="0007557F" w:rsidRDefault="002879F9" w:rsidP="0007557F">
            <w:pPr>
              <w:pBdr>
                <w:top w:val="nil"/>
                <w:left w:val="nil"/>
                <w:bottom w:val="nil"/>
                <w:right w:val="nil"/>
                <w:between w:val="nil"/>
              </w:pBdr>
              <w:jc w:val="both"/>
              <w:rPr>
                <w:rFonts w:ascii="Times New Roman" w:hAnsi="Times New Roman" w:cs="Times New Roman"/>
                <w:color w:val="000000"/>
              </w:rPr>
            </w:pPr>
            <w:r w:rsidRPr="0007557F">
              <w:rPr>
                <w:rFonts w:ascii="Times New Roman" w:hAnsi="Times New Roman" w:cs="Times New Roman"/>
                <w:color w:val="000000"/>
              </w:rPr>
              <w:t>22%</w:t>
            </w:r>
          </w:p>
          <w:p w14:paraId="0458558B" w14:textId="77777777" w:rsidR="002879F9" w:rsidRPr="0007557F" w:rsidRDefault="002879F9" w:rsidP="0007557F">
            <w:pPr>
              <w:pBdr>
                <w:top w:val="nil"/>
                <w:left w:val="nil"/>
                <w:bottom w:val="nil"/>
                <w:right w:val="nil"/>
                <w:between w:val="nil"/>
              </w:pBdr>
              <w:jc w:val="both"/>
              <w:rPr>
                <w:rFonts w:ascii="Times New Roman" w:hAnsi="Times New Roman" w:cs="Times New Roman"/>
                <w:color w:val="000000"/>
              </w:rPr>
            </w:pPr>
            <w:r w:rsidRPr="0007557F">
              <w:rPr>
                <w:rFonts w:ascii="Times New Roman" w:hAnsi="Times New Roman" w:cs="Times New Roman"/>
                <w:color w:val="000000"/>
              </w:rPr>
              <w:t>6%</w:t>
            </w:r>
          </w:p>
          <w:p w14:paraId="4BD66E71" w14:textId="77777777" w:rsidR="002879F9" w:rsidRPr="0007557F" w:rsidRDefault="002879F9" w:rsidP="0007557F">
            <w:pPr>
              <w:pBdr>
                <w:top w:val="nil"/>
                <w:left w:val="nil"/>
                <w:bottom w:val="nil"/>
                <w:right w:val="nil"/>
                <w:between w:val="nil"/>
              </w:pBdr>
              <w:jc w:val="both"/>
              <w:rPr>
                <w:rFonts w:ascii="Times New Roman" w:hAnsi="Times New Roman" w:cs="Times New Roman"/>
                <w:color w:val="000000"/>
              </w:rPr>
            </w:pPr>
            <w:r w:rsidRPr="0007557F">
              <w:rPr>
                <w:rFonts w:ascii="Times New Roman" w:hAnsi="Times New Roman" w:cs="Times New Roman"/>
                <w:color w:val="000000"/>
              </w:rPr>
              <w:t>2%</w:t>
            </w:r>
          </w:p>
          <w:p w14:paraId="7C57C0AF" w14:textId="77777777" w:rsidR="002879F9" w:rsidRPr="0007557F" w:rsidRDefault="002879F9" w:rsidP="0007557F">
            <w:pPr>
              <w:pBdr>
                <w:top w:val="nil"/>
                <w:left w:val="nil"/>
                <w:bottom w:val="nil"/>
                <w:right w:val="nil"/>
                <w:between w:val="nil"/>
              </w:pBdr>
              <w:jc w:val="both"/>
              <w:rPr>
                <w:rFonts w:ascii="Times New Roman" w:hAnsi="Times New Roman" w:cs="Times New Roman"/>
                <w:color w:val="000000"/>
              </w:rPr>
            </w:pPr>
            <w:r w:rsidRPr="0007557F">
              <w:rPr>
                <w:rFonts w:ascii="Times New Roman" w:hAnsi="Times New Roman" w:cs="Times New Roman"/>
                <w:color w:val="000000"/>
              </w:rPr>
              <w:t>2%</w:t>
            </w:r>
          </w:p>
          <w:p w14:paraId="4D87FF65" w14:textId="77777777" w:rsidR="002879F9" w:rsidRPr="0007557F" w:rsidRDefault="002879F9" w:rsidP="0007557F">
            <w:pPr>
              <w:pBdr>
                <w:top w:val="nil"/>
                <w:left w:val="nil"/>
                <w:bottom w:val="nil"/>
                <w:right w:val="nil"/>
                <w:between w:val="nil"/>
              </w:pBdr>
              <w:jc w:val="both"/>
              <w:rPr>
                <w:rFonts w:ascii="Times New Roman" w:hAnsi="Times New Roman" w:cs="Times New Roman"/>
                <w:color w:val="000000"/>
              </w:rPr>
            </w:pPr>
            <w:r w:rsidRPr="0007557F">
              <w:rPr>
                <w:rFonts w:ascii="Times New Roman" w:hAnsi="Times New Roman" w:cs="Times New Roman"/>
                <w:color w:val="000000"/>
              </w:rPr>
              <w:t>26%</w:t>
            </w:r>
          </w:p>
        </w:tc>
        <w:tc>
          <w:tcPr>
            <w:tcW w:w="2110" w:type="dxa"/>
          </w:tcPr>
          <w:p w14:paraId="755DAF6A" w14:textId="77777777" w:rsidR="002879F9" w:rsidRPr="0007557F" w:rsidRDefault="002879F9" w:rsidP="0007557F">
            <w:pPr>
              <w:pBdr>
                <w:top w:val="nil"/>
                <w:left w:val="nil"/>
                <w:bottom w:val="nil"/>
                <w:right w:val="nil"/>
                <w:between w:val="nil"/>
              </w:pBdr>
              <w:jc w:val="both"/>
              <w:rPr>
                <w:rFonts w:ascii="Times New Roman" w:hAnsi="Times New Roman" w:cs="Times New Roman"/>
                <w:color w:val="000000"/>
              </w:rPr>
            </w:pPr>
          </w:p>
          <w:p w14:paraId="261F5AAA" w14:textId="77777777" w:rsidR="002879F9" w:rsidRPr="0007557F" w:rsidRDefault="002879F9" w:rsidP="0007557F">
            <w:pPr>
              <w:pBdr>
                <w:top w:val="nil"/>
                <w:left w:val="nil"/>
                <w:bottom w:val="nil"/>
                <w:right w:val="nil"/>
                <w:between w:val="nil"/>
              </w:pBdr>
              <w:jc w:val="both"/>
              <w:rPr>
                <w:rFonts w:ascii="Times New Roman" w:hAnsi="Times New Roman" w:cs="Times New Roman"/>
                <w:color w:val="000000"/>
              </w:rPr>
            </w:pPr>
            <w:r w:rsidRPr="0007557F">
              <w:rPr>
                <w:rFonts w:ascii="Times New Roman" w:hAnsi="Times New Roman" w:cs="Times New Roman"/>
                <w:color w:val="000000"/>
              </w:rPr>
              <w:t>436</w:t>
            </w:r>
          </w:p>
          <w:p w14:paraId="1BE5E7A1" w14:textId="77777777" w:rsidR="002879F9" w:rsidRPr="0007557F" w:rsidRDefault="002879F9" w:rsidP="0007557F">
            <w:pPr>
              <w:pBdr>
                <w:top w:val="nil"/>
                <w:left w:val="nil"/>
                <w:bottom w:val="nil"/>
                <w:right w:val="nil"/>
                <w:between w:val="nil"/>
              </w:pBdr>
              <w:jc w:val="both"/>
              <w:rPr>
                <w:rFonts w:ascii="Times New Roman" w:hAnsi="Times New Roman" w:cs="Times New Roman"/>
                <w:color w:val="000000"/>
              </w:rPr>
            </w:pPr>
            <w:r w:rsidRPr="0007557F">
              <w:rPr>
                <w:rFonts w:ascii="Times New Roman" w:hAnsi="Times New Roman" w:cs="Times New Roman"/>
                <w:color w:val="000000"/>
              </w:rPr>
              <w:t>234</w:t>
            </w:r>
          </w:p>
          <w:p w14:paraId="5DF3C3FC" w14:textId="77777777" w:rsidR="002879F9" w:rsidRPr="0007557F" w:rsidRDefault="002879F9" w:rsidP="0007557F">
            <w:pPr>
              <w:pBdr>
                <w:top w:val="nil"/>
                <w:left w:val="nil"/>
                <w:bottom w:val="nil"/>
                <w:right w:val="nil"/>
                <w:between w:val="nil"/>
              </w:pBdr>
              <w:jc w:val="both"/>
              <w:rPr>
                <w:rFonts w:ascii="Times New Roman" w:hAnsi="Times New Roman" w:cs="Times New Roman"/>
                <w:color w:val="000000"/>
              </w:rPr>
            </w:pPr>
            <w:r w:rsidRPr="0007557F">
              <w:rPr>
                <w:rFonts w:ascii="Times New Roman" w:hAnsi="Times New Roman" w:cs="Times New Roman"/>
                <w:color w:val="000000"/>
              </w:rPr>
              <w:t>62</w:t>
            </w:r>
          </w:p>
          <w:p w14:paraId="6BB272BC" w14:textId="77777777" w:rsidR="002879F9" w:rsidRPr="0007557F" w:rsidRDefault="002879F9" w:rsidP="0007557F">
            <w:pPr>
              <w:pBdr>
                <w:top w:val="nil"/>
                <w:left w:val="nil"/>
                <w:bottom w:val="nil"/>
                <w:right w:val="nil"/>
                <w:between w:val="nil"/>
              </w:pBdr>
              <w:jc w:val="both"/>
              <w:rPr>
                <w:rFonts w:ascii="Times New Roman" w:hAnsi="Times New Roman" w:cs="Times New Roman"/>
                <w:color w:val="000000"/>
              </w:rPr>
            </w:pPr>
            <w:r w:rsidRPr="0007557F">
              <w:rPr>
                <w:rFonts w:ascii="Times New Roman" w:hAnsi="Times New Roman" w:cs="Times New Roman"/>
                <w:color w:val="000000"/>
              </w:rPr>
              <w:t>23</w:t>
            </w:r>
          </w:p>
          <w:p w14:paraId="37E88E7C" w14:textId="77777777" w:rsidR="002879F9" w:rsidRPr="0007557F" w:rsidRDefault="002879F9" w:rsidP="0007557F">
            <w:pPr>
              <w:pBdr>
                <w:top w:val="nil"/>
                <w:left w:val="nil"/>
                <w:bottom w:val="nil"/>
                <w:right w:val="nil"/>
                <w:between w:val="nil"/>
              </w:pBdr>
              <w:jc w:val="both"/>
              <w:rPr>
                <w:rFonts w:ascii="Times New Roman" w:hAnsi="Times New Roman" w:cs="Times New Roman"/>
                <w:color w:val="000000"/>
              </w:rPr>
            </w:pPr>
            <w:r w:rsidRPr="0007557F">
              <w:rPr>
                <w:rFonts w:ascii="Times New Roman" w:hAnsi="Times New Roman" w:cs="Times New Roman"/>
                <w:color w:val="000000"/>
              </w:rPr>
              <w:t>17</w:t>
            </w:r>
          </w:p>
          <w:p w14:paraId="6FAEEC02" w14:textId="77777777" w:rsidR="002879F9" w:rsidRPr="0007557F" w:rsidRDefault="002879F9" w:rsidP="0007557F">
            <w:pPr>
              <w:pBdr>
                <w:top w:val="nil"/>
                <w:left w:val="nil"/>
                <w:bottom w:val="nil"/>
                <w:right w:val="nil"/>
                <w:between w:val="nil"/>
              </w:pBdr>
              <w:jc w:val="both"/>
              <w:rPr>
                <w:rFonts w:ascii="Times New Roman" w:hAnsi="Times New Roman" w:cs="Times New Roman"/>
                <w:color w:val="000000"/>
              </w:rPr>
            </w:pPr>
            <w:r w:rsidRPr="0007557F">
              <w:rPr>
                <w:rFonts w:ascii="Times New Roman" w:hAnsi="Times New Roman" w:cs="Times New Roman"/>
                <w:color w:val="000000"/>
              </w:rPr>
              <w:t>271</w:t>
            </w:r>
          </w:p>
        </w:tc>
      </w:tr>
      <w:tr w:rsidR="002879F9" w:rsidRPr="0007557F" w14:paraId="0578A312" w14:textId="77777777" w:rsidTr="00AA3C14">
        <w:tc>
          <w:tcPr>
            <w:tcW w:w="3888" w:type="dxa"/>
          </w:tcPr>
          <w:p w14:paraId="4DE6A68E" w14:textId="77777777" w:rsidR="002879F9" w:rsidRPr="0007557F" w:rsidRDefault="002879F9" w:rsidP="0007557F">
            <w:pPr>
              <w:pBdr>
                <w:top w:val="nil"/>
                <w:left w:val="nil"/>
                <w:bottom w:val="nil"/>
                <w:right w:val="nil"/>
                <w:between w:val="nil"/>
              </w:pBdr>
              <w:jc w:val="both"/>
              <w:rPr>
                <w:rFonts w:ascii="Times New Roman" w:hAnsi="Times New Roman" w:cs="Times New Roman"/>
                <w:b/>
                <w:color w:val="000000"/>
              </w:rPr>
            </w:pPr>
            <w:r w:rsidRPr="0007557F">
              <w:rPr>
                <w:rFonts w:ascii="Times New Roman" w:hAnsi="Times New Roman" w:cs="Times New Roman"/>
                <w:b/>
                <w:color w:val="000000"/>
              </w:rPr>
              <w:t>Education:</w:t>
            </w:r>
          </w:p>
          <w:p w14:paraId="24906875" w14:textId="77777777" w:rsidR="002879F9" w:rsidRPr="0007557F" w:rsidRDefault="002879F9" w:rsidP="0007557F">
            <w:pPr>
              <w:pBdr>
                <w:top w:val="nil"/>
                <w:left w:val="nil"/>
                <w:bottom w:val="nil"/>
                <w:right w:val="nil"/>
                <w:between w:val="nil"/>
              </w:pBdr>
              <w:jc w:val="both"/>
              <w:rPr>
                <w:rFonts w:ascii="Times New Roman" w:hAnsi="Times New Roman" w:cs="Times New Roman"/>
                <w:color w:val="000000"/>
              </w:rPr>
            </w:pPr>
            <w:r w:rsidRPr="0007557F">
              <w:rPr>
                <w:rFonts w:ascii="Times New Roman" w:hAnsi="Times New Roman" w:cs="Times New Roman"/>
                <w:color w:val="000000"/>
              </w:rPr>
              <w:tab/>
              <w:t>Primary</w:t>
            </w:r>
          </w:p>
          <w:p w14:paraId="5304264C" w14:textId="77777777" w:rsidR="002879F9" w:rsidRPr="0007557F" w:rsidRDefault="002879F9" w:rsidP="0007557F">
            <w:pPr>
              <w:pBdr>
                <w:top w:val="nil"/>
                <w:left w:val="nil"/>
                <w:bottom w:val="nil"/>
                <w:right w:val="nil"/>
                <w:between w:val="nil"/>
              </w:pBdr>
              <w:jc w:val="both"/>
              <w:rPr>
                <w:rFonts w:ascii="Times New Roman" w:hAnsi="Times New Roman" w:cs="Times New Roman"/>
                <w:color w:val="000000"/>
              </w:rPr>
            </w:pPr>
            <w:r w:rsidRPr="0007557F">
              <w:rPr>
                <w:rFonts w:ascii="Times New Roman" w:hAnsi="Times New Roman" w:cs="Times New Roman"/>
                <w:color w:val="000000"/>
              </w:rPr>
              <w:tab/>
              <w:t>Secondary</w:t>
            </w:r>
          </w:p>
          <w:p w14:paraId="613E0A9F" w14:textId="77777777" w:rsidR="002879F9" w:rsidRPr="0007557F" w:rsidRDefault="002879F9" w:rsidP="0007557F">
            <w:pPr>
              <w:pBdr>
                <w:top w:val="nil"/>
                <w:left w:val="nil"/>
                <w:bottom w:val="nil"/>
                <w:right w:val="nil"/>
                <w:between w:val="nil"/>
              </w:pBdr>
              <w:jc w:val="both"/>
              <w:rPr>
                <w:rFonts w:ascii="Times New Roman" w:hAnsi="Times New Roman" w:cs="Times New Roman"/>
                <w:color w:val="000000"/>
              </w:rPr>
            </w:pPr>
            <w:r w:rsidRPr="0007557F">
              <w:rPr>
                <w:rFonts w:ascii="Times New Roman" w:hAnsi="Times New Roman" w:cs="Times New Roman"/>
                <w:color w:val="000000"/>
              </w:rPr>
              <w:tab/>
              <w:t>Vocational</w:t>
            </w:r>
          </w:p>
          <w:p w14:paraId="242A6DE0" w14:textId="77777777" w:rsidR="002879F9" w:rsidRPr="0007557F" w:rsidRDefault="002879F9" w:rsidP="0007557F">
            <w:pPr>
              <w:pBdr>
                <w:top w:val="nil"/>
                <w:left w:val="nil"/>
                <w:bottom w:val="nil"/>
                <w:right w:val="nil"/>
                <w:between w:val="nil"/>
              </w:pBdr>
              <w:jc w:val="both"/>
              <w:rPr>
                <w:rFonts w:ascii="Times New Roman" w:hAnsi="Times New Roman" w:cs="Times New Roman"/>
                <w:color w:val="000000"/>
              </w:rPr>
            </w:pPr>
            <w:r w:rsidRPr="0007557F">
              <w:rPr>
                <w:rFonts w:ascii="Times New Roman" w:hAnsi="Times New Roman" w:cs="Times New Roman"/>
                <w:color w:val="000000"/>
              </w:rPr>
              <w:tab/>
              <w:t>Undergraduate/Graduate</w:t>
            </w:r>
          </w:p>
          <w:p w14:paraId="0AC5E460" w14:textId="77777777" w:rsidR="002879F9" w:rsidRPr="0007557F" w:rsidRDefault="002879F9" w:rsidP="0007557F">
            <w:pPr>
              <w:pBdr>
                <w:top w:val="nil"/>
                <w:left w:val="nil"/>
                <w:bottom w:val="nil"/>
                <w:right w:val="nil"/>
                <w:between w:val="nil"/>
              </w:pBdr>
              <w:jc w:val="both"/>
              <w:rPr>
                <w:rFonts w:ascii="Times New Roman" w:hAnsi="Times New Roman" w:cs="Times New Roman"/>
                <w:color w:val="000000"/>
              </w:rPr>
            </w:pPr>
            <w:r w:rsidRPr="0007557F">
              <w:rPr>
                <w:rFonts w:ascii="Times New Roman" w:hAnsi="Times New Roman" w:cs="Times New Roman"/>
                <w:color w:val="000000"/>
              </w:rPr>
              <w:tab/>
              <w:t>Professional Certification</w:t>
            </w:r>
          </w:p>
          <w:p w14:paraId="64D6DA9D" w14:textId="77777777" w:rsidR="002879F9" w:rsidRPr="0007557F" w:rsidRDefault="002879F9" w:rsidP="0007557F">
            <w:pPr>
              <w:pBdr>
                <w:top w:val="nil"/>
                <w:left w:val="nil"/>
                <w:bottom w:val="nil"/>
                <w:right w:val="nil"/>
                <w:between w:val="nil"/>
              </w:pBdr>
              <w:jc w:val="both"/>
              <w:rPr>
                <w:rFonts w:ascii="Times New Roman" w:hAnsi="Times New Roman" w:cs="Times New Roman"/>
                <w:color w:val="000000"/>
              </w:rPr>
            </w:pPr>
            <w:r w:rsidRPr="0007557F">
              <w:rPr>
                <w:rFonts w:ascii="Times New Roman" w:hAnsi="Times New Roman" w:cs="Times New Roman"/>
                <w:color w:val="000000"/>
              </w:rPr>
              <w:tab/>
              <w:t>Post Graduate</w:t>
            </w:r>
          </w:p>
          <w:p w14:paraId="218DAB87" w14:textId="77777777" w:rsidR="002879F9" w:rsidRPr="0007557F" w:rsidRDefault="002879F9" w:rsidP="0007557F">
            <w:pPr>
              <w:pBdr>
                <w:top w:val="nil"/>
                <w:left w:val="nil"/>
                <w:bottom w:val="nil"/>
                <w:right w:val="nil"/>
                <w:between w:val="nil"/>
              </w:pBdr>
              <w:jc w:val="both"/>
              <w:rPr>
                <w:rFonts w:ascii="Times New Roman" w:hAnsi="Times New Roman" w:cs="Times New Roman"/>
                <w:color w:val="000000"/>
              </w:rPr>
            </w:pPr>
            <w:r w:rsidRPr="0007557F">
              <w:rPr>
                <w:rFonts w:ascii="Times New Roman" w:hAnsi="Times New Roman" w:cs="Times New Roman"/>
                <w:color w:val="000000"/>
              </w:rPr>
              <w:tab/>
              <w:t>None/refused</w:t>
            </w:r>
          </w:p>
        </w:tc>
        <w:tc>
          <w:tcPr>
            <w:tcW w:w="1980" w:type="dxa"/>
          </w:tcPr>
          <w:p w14:paraId="52FA227F" w14:textId="77777777" w:rsidR="002879F9" w:rsidRPr="0007557F" w:rsidRDefault="002879F9" w:rsidP="0007557F">
            <w:pPr>
              <w:pBdr>
                <w:top w:val="nil"/>
                <w:left w:val="nil"/>
                <w:bottom w:val="nil"/>
                <w:right w:val="nil"/>
                <w:between w:val="nil"/>
              </w:pBdr>
              <w:jc w:val="both"/>
              <w:rPr>
                <w:rFonts w:ascii="Times New Roman" w:hAnsi="Times New Roman" w:cs="Times New Roman"/>
                <w:color w:val="000000"/>
              </w:rPr>
            </w:pPr>
          </w:p>
          <w:p w14:paraId="610A54C6" w14:textId="77777777" w:rsidR="002879F9" w:rsidRPr="0007557F" w:rsidRDefault="002879F9" w:rsidP="0007557F">
            <w:pPr>
              <w:pBdr>
                <w:top w:val="nil"/>
                <w:left w:val="nil"/>
                <w:bottom w:val="nil"/>
                <w:right w:val="nil"/>
                <w:between w:val="nil"/>
              </w:pBdr>
              <w:jc w:val="both"/>
              <w:rPr>
                <w:rFonts w:ascii="Times New Roman" w:hAnsi="Times New Roman" w:cs="Times New Roman"/>
                <w:color w:val="000000"/>
              </w:rPr>
            </w:pPr>
            <w:r w:rsidRPr="0007557F">
              <w:rPr>
                <w:rFonts w:ascii="Times New Roman" w:hAnsi="Times New Roman" w:cs="Times New Roman"/>
                <w:color w:val="000000"/>
              </w:rPr>
              <w:t>NA</w:t>
            </w:r>
          </w:p>
          <w:p w14:paraId="64632CAF" w14:textId="77777777" w:rsidR="002879F9" w:rsidRPr="0007557F" w:rsidRDefault="002879F9" w:rsidP="0007557F">
            <w:pPr>
              <w:pBdr>
                <w:top w:val="nil"/>
                <w:left w:val="nil"/>
                <w:bottom w:val="nil"/>
                <w:right w:val="nil"/>
                <w:between w:val="nil"/>
              </w:pBdr>
              <w:jc w:val="both"/>
              <w:rPr>
                <w:rFonts w:ascii="Times New Roman" w:hAnsi="Times New Roman" w:cs="Times New Roman"/>
                <w:color w:val="000000"/>
              </w:rPr>
            </w:pPr>
            <w:r w:rsidRPr="0007557F">
              <w:rPr>
                <w:rFonts w:ascii="Times New Roman" w:hAnsi="Times New Roman" w:cs="Times New Roman"/>
                <w:color w:val="000000"/>
              </w:rPr>
              <w:t>NA</w:t>
            </w:r>
          </w:p>
          <w:p w14:paraId="4BB61FF9" w14:textId="77777777" w:rsidR="002879F9" w:rsidRPr="0007557F" w:rsidRDefault="002879F9" w:rsidP="0007557F">
            <w:pPr>
              <w:pBdr>
                <w:top w:val="nil"/>
                <w:left w:val="nil"/>
                <w:bottom w:val="nil"/>
                <w:right w:val="nil"/>
                <w:between w:val="nil"/>
              </w:pBdr>
              <w:jc w:val="both"/>
              <w:rPr>
                <w:rFonts w:ascii="Times New Roman" w:hAnsi="Times New Roman" w:cs="Times New Roman"/>
                <w:color w:val="000000"/>
              </w:rPr>
            </w:pPr>
            <w:r w:rsidRPr="0007557F">
              <w:rPr>
                <w:rFonts w:ascii="Times New Roman" w:hAnsi="Times New Roman" w:cs="Times New Roman"/>
                <w:color w:val="000000"/>
              </w:rPr>
              <w:t>NA</w:t>
            </w:r>
          </w:p>
          <w:p w14:paraId="24F56A9A" w14:textId="77777777" w:rsidR="002879F9" w:rsidRPr="0007557F" w:rsidRDefault="002879F9" w:rsidP="0007557F">
            <w:pPr>
              <w:pBdr>
                <w:top w:val="nil"/>
                <w:left w:val="nil"/>
                <w:bottom w:val="nil"/>
                <w:right w:val="nil"/>
                <w:between w:val="nil"/>
              </w:pBdr>
              <w:jc w:val="both"/>
              <w:rPr>
                <w:rFonts w:ascii="Times New Roman" w:hAnsi="Times New Roman" w:cs="Times New Roman"/>
                <w:color w:val="000000"/>
              </w:rPr>
            </w:pPr>
            <w:r w:rsidRPr="0007557F">
              <w:rPr>
                <w:rFonts w:ascii="Times New Roman" w:hAnsi="Times New Roman" w:cs="Times New Roman"/>
                <w:color w:val="000000"/>
              </w:rPr>
              <w:t>NA</w:t>
            </w:r>
          </w:p>
          <w:p w14:paraId="760752EF" w14:textId="77777777" w:rsidR="002879F9" w:rsidRPr="0007557F" w:rsidRDefault="002879F9" w:rsidP="0007557F">
            <w:pPr>
              <w:pBdr>
                <w:top w:val="nil"/>
                <w:left w:val="nil"/>
                <w:bottom w:val="nil"/>
                <w:right w:val="nil"/>
                <w:between w:val="nil"/>
              </w:pBdr>
              <w:jc w:val="both"/>
              <w:rPr>
                <w:rFonts w:ascii="Times New Roman" w:hAnsi="Times New Roman" w:cs="Times New Roman"/>
                <w:color w:val="000000"/>
              </w:rPr>
            </w:pPr>
            <w:r w:rsidRPr="0007557F">
              <w:rPr>
                <w:rFonts w:ascii="Times New Roman" w:hAnsi="Times New Roman" w:cs="Times New Roman"/>
                <w:color w:val="000000"/>
              </w:rPr>
              <w:t>NA</w:t>
            </w:r>
          </w:p>
          <w:p w14:paraId="1205957C" w14:textId="77777777" w:rsidR="002879F9" w:rsidRPr="0007557F" w:rsidRDefault="002879F9" w:rsidP="0007557F">
            <w:pPr>
              <w:pBdr>
                <w:top w:val="nil"/>
                <w:left w:val="nil"/>
                <w:bottom w:val="nil"/>
                <w:right w:val="nil"/>
                <w:between w:val="nil"/>
              </w:pBdr>
              <w:jc w:val="both"/>
              <w:rPr>
                <w:rFonts w:ascii="Times New Roman" w:hAnsi="Times New Roman" w:cs="Times New Roman"/>
                <w:color w:val="000000"/>
              </w:rPr>
            </w:pPr>
            <w:r w:rsidRPr="0007557F">
              <w:rPr>
                <w:rFonts w:ascii="Times New Roman" w:hAnsi="Times New Roman" w:cs="Times New Roman"/>
                <w:color w:val="000000"/>
              </w:rPr>
              <w:t>NA</w:t>
            </w:r>
          </w:p>
          <w:p w14:paraId="7B4476DB" w14:textId="77777777" w:rsidR="002879F9" w:rsidRPr="0007557F" w:rsidRDefault="002879F9" w:rsidP="0007557F">
            <w:pPr>
              <w:pBdr>
                <w:top w:val="nil"/>
                <w:left w:val="nil"/>
                <w:bottom w:val="nil"/>
                <w:right w:val="nil"/>
                <w:between w:val="nil"/>
              </w:pBdr>
              <w:jc w:val="both"/>
              <w:rPr>
                <w:rFonts w:ascii="Times New Roman" w:hAnsi="Times New Roman" w:cs="Times New Roman"/>
                <w:color w:val="000000"/>
              </w:rPr>
            </w:pPr>
            <w:r w:rsidRPr="0007557F">
              <w:rPr>
                <w:rFonts w:ascii="Times New Roman" w:hAnsi="Times New Roman" w:cs="Times New Roman"/>
                <w:color w:val="000000"/>
              </w:rPr>
              <w:t>NA</w:t>
            </w:r>
          </w:p>
        </w:tc>
        <w:tc>
          <w:tcPr>
            <w:tcW w:w="2070" w:type="dxa"/>
          </w:tcPr>
          <w:p w14:paraId="0C90B456" w14:textId="77777777" w:rsidR="002879F9" w:rsidRPr="0007557F" w:rsidRDefault="002879F9" w:rsidP="0007557F">
            <w:pPr>
              <w:pBdr>
                <w:top w:val="nil"/>
                <w:left w:val="nil"/>
                <w:bottom w:val="nil"/>
                <w:right w:val="nil"/>
                <w:between w:val="nil"/>
              </w:pBdr>
              <w:jc w:val="both"/>
              <w:rPr>
                <w:rFonts w:ascii="Times New Roman" w:hAnsi="Times New Roman" w:cs="Times New Roman"/>
                <w:color w:val="000000"/>
              </w:rPr>
            </w:pPr>
          </w:p>
          <w:p w14:paraId="2662F5A0" w14:textId="77777777" w:rsidR="002879F9" w:rsidRPr="0007557F" w:rsidRDefault="002879F9" w:rsidP="0007557F">
            <w:pPr>
              <w:pBdr>
                <w:top w:val="nil"/>
                <w:left w:val="nil"/>
                <w:bottom w:val="nil"/>
                <w:right w:val="nil"/>
                <w:between w:val="nil"/>
              </w:pBdr>
              <w:jc w:val="both"/>
              <w:rPr>
                <w:rFonts w:ascii="Times New Roman" w:hAnsi="Times New Roman" w:cs="Times New Roman"/>
                <w:color w:val="000000"/>
              </w:rPr>
            </w:pPr>
            <w:r w:rsidRPr="0007557F">
              <w:rPr>
                <w:rFonts w:ascii="Times New Roman" w:hAnsi="Times New Roman" w:cs="Times New Roman"/>
                <w:color w:val="000000"/>
              </w:rPr>
              <w:t>6%</w:t>
            </w:r>
          </w:p>
          <w:p w14:paraId="3D75BF4F" w14:textId="77777777" w:rsidR="002879F9" w:rsidRPr="0007557F" w:rsidRDefault="002879F9" w:rsidP="0007557F">
            <w:pPr>
              <w:pBdr>
                <w:top w:val="nil"/>
                <w:left w:val="nil"/>
                <w:bottom w:val="nil"/>
                <w:right w:val="nil"/>
                <w:between w:val="nil"/>
              </w:pBdr>
              <w:jc w:val="both"/>
              <w:rPr>
                <w:rFonts w:ascii="Times New Roman" w:hAnsi="Times New Roman" w:cs="Times New Roman"/>
                <w:color w:val="000000"/>
              </w:rPr>
            </w:pPr>
            <w:r w:rsidRPr="0007557F">
              <w:rPr>
                <w:rFonts w:ascii="Times New Roman" w:hAnsi="Times New Roman" w:cs="Times New Roman"/>
                <w:color w:val="000000"/>
              </w:rPr>
              <w:t>59%</w:t>
            </w:r>
          </w:p>
          <w:p w14:paraId="69391EC6" w14:textId="77777777" w:rsidR="002879F9" w:rsidRPr="0007557F" w:rsidRDefault="002879F9" w:rsidP="0007557F">
            <w:pPr>
              <w:pBdr>
                <w:top w:val="nil"/>
                <w:left w:val="nil"/>
                <w:bottom w:val="nil"/>
                <w:right w:val="nil"/>
                <w:between w:val="nil"/>
              </w:pBdr>
              <w:jc w:val="both"/>
              <w:rPr>
                <w:rFonts w:ascii="Times New Roman" w:hAnsi="Times New Roman" w:cs="Times New Roman"/>
                <w:color w:val="000000"/>
              </w:rPr>
            </w:pPr>
            <w:r w:rsidRPr="0007557F">
              <w:rPr>
                <w:rFonts w:ascii="Times New Roman" w:hAnsi="Times New Roman" w:cs="Times New Roman"/>
                <w:color w:val="000000"/>
              </w:rPr>
              <w:t>15%</w:t>
            </w:r>
          </w:p>
          <w:p w14:paraId="4F5E9368" w14:textId="77777777" w:rsidR="002879F9" w:rsidRPr="0007557F" w:rsidRDefault="002879F9" w:rsidP="0007557F">
            <w:pPr>
              <w:pBdr>
                <w:top w:val="nil"/>
                <w:left w:val="nil"/>
                <w:bottom w:val="nil"/>
                <w:right w:val="nil"/>
                <w:between w:val="nil"/>
              </w:pBdr>
              <w:jc w:val="both"/>
              <w:rPr>
                <w:rFonts w:ascii="Times New Roman" w:hAnsi="Times New Roman" w:cs="Times New Roman"/>
                <w:color w:val="000000"/>
              </w:rPr>
            </w:pPr>
            <w:r w:rsidRPr="0007557F">
              <w:rPr>
                <w:rFonts w:ascii="Times New Roman" w:hAnsi="Times New Roman" w:cs="Times New Roman"/>
                <w:color w:val="000000"/>
              </w:rPr>
              <w:t>17%</w:t>
            </w:r>
          </w:p>
          <w:p w14:paraId="7A49D1D2" w14:textId="77777777" w:rsidR="002879F9" w:rsidRPr="0007557F" w:rsidRDefault="002879F9" w:rsidP="0007557F">
            <w:pPr>
              <w:pBdr>
                <w:top w:val="nil"/>
                <w:left w:val="nil"/>
                <w:bottom w:val="nil"/>
                <w:right w:val="nil"/>
                <w:between w:val="nil"/>
              </w:pBdr>
              <w:jc w:val="both"/>
              <w:rPr>
                <w:rFonts w:ascii="Times New Roman" w:hAnsi="Times New Roman" w:cs="Times New Roman"/>
                <w:color w:val="000000"/>
              </w:rPr>
            </w:pPr>
            <w:r w:rsidRPr="0007557F">
              <w:rPr>
                <w:rFonts w:ascii="Times New Roman" w:hAnsi="Times New Roman" w:cs="Times New Roman"/>
                <w:color w:val="000000"/>
              </w:rPr>
              <w:t>1%</w:t>
            </w:r>
          </w:p>
          <w:p w14:paraId="7D036BB5" w14:textId="77777777" w:rsidR="002879F9" w:rsidRPr="0007557F" w:rsidRDefault="002879F9" w:rsidP="0007557F">
            <w:pPr>
              <w:pBdr>
                <w:top w:val="nil"/>
                <w:left w:val="nil"/>
                <w:bottom w:val="nil"/>
                <w:right w:val="nil"/>
                <w:between w:val="nil"/>
              </w:pBdr>
              <w:jc w:val="both"/>
              <w:rPr>
                <w:rFonts w:ascii="Times New Roman" w:hAnsi="Times New Roman" w:cs="Times New Roman"/>
                <w:color w:val="000000"/>
              </w:rPr>
            </w:pPr>
            <w:r w:rsidRPr="0007557F">
              <w:rPr>
                <w:rFonts w:ascii="Times New Roman" w:hAnsi="Times New Roman" w:cs="Times New Roman"/>
                <w:color w:val="000000"/>
              </w:rPr>
              <w:t>2%</w:t>
            </w:r>
          </w:p>
          <w:p w14:paraId="0747F9DD" w14:textId="77777777" w:rsidR="002879F9" w:rsidRPr="0007557F" w:rsidRDefault="002879F9" w:rsidP="0007557F">
            <w:pPr>
              <w:pBdr>
                <w:top w:val="nil"/>
                <w:left w:val="nil"/>
                <w:bottom w:val="nil"/>
                <w:right w:val="nil"/>
                <w:between w:val="nil"/>
              </w:pBdr>
              <w:jc w:val="both"/>
              <w:rPr>
                <w:rFonts w:ascii="Times New Roman" w:hAnsi="Times New Roman" w:cs="Times New Roman"/>
                <w:color w:val="000000"/>
              </w:rPr>
            </w:pPr>
            <w:r w:rsidRPr="0007557F">
              <w:rPr>
                <w:rFonts w:ascii="Times New Roman" w:hAnsi="Times New Roman" w:cs="Times New Roman"/>
                <w:color w:val="000000"/>
              </w:rPr>
              <w:t>26%</w:t>
            </w:r>
          </w:p>
        </w:tc>
        <w:tc>
          <w:tcPr>
            <w:tcW w:w="2110" w:type="dxa"/>
          </w:tcPr>
          <w:p w14:paraId="6F49578B" w14:textId="77777777" w:rsidR="002879F9" w:rsidRPr="0007557F" w:rsidRDefault="002879F9" w:rsidP="0007557F">
            <w:pPr>
              <w:pBdr>
                <w:top w:val="nil"/>
                <w:left w:val="nil"/>
                <w:bottom w:val="nil"/>
                <w:right w:val="nil"/>
                <w:between w:val="nil"/>
              </w:pBdr>
              <w:jc w:val="both"/>
              <w:rPr>
                <w:rFonts w:ascii="Times New Roman" w:hAnsi="Times New Roman" w:cs="Times New Roman"/>
                <w:color w:val="000000"/>
              </w:rPr>
            </w:pPr>
          </w:p>
          <w:p w14:paraId="6BB05B8A" w14:textId="77777777" w:rsidR="002879F9" w:rsidRPr="0007557F" w:rsidRDefault="002879F9" w:rsidP="0007557F">
            <w:pPr>
              <w:pBdr>
                <w:top w:val="nil"/>
                <w:left w:val="nil"/>
                <w:bottom w:val="nil"/>
                <w:right w:val="nil"/>
                <w:between w:val="nil"/>
              </w:pBdr>
              <w:jc w:val="both"/>
              <w:rPr>
                <w:rFonts w:ascii="Times New Roman" w:hAnsi="Times New Roman" w:cs="Times New Roman"/>
                <w:color w:val="000000"/>
              </w:rPr>
            </w:pPr>
            <w:r w:rsidRPr="0007557F">
              <w:rPr>
                <w:rFonts w:ascii="Times New Roman" w:hAnsi="Times New Roman" w:cs="Times New Roman"/>
                <w:color w:val="000000"/>
              </w:rPr>
              <w:t>65</w:t>
            </w:r>
          </w:p>
          <w:p w14:paraId="67B4BAA3" w14:textId="77777777" w:rsidR="002879F9" w:rsidRPr="0007557F" w:rsidRDefault="002879F9" w:rsidP="0007557F">
            <w:pPr>
              <w:pBdr>
                <w:top w:val="nil"/>
                <w:left w:val="nil"/>
                <w:bottom w:val="nil"/>
                <w:right w:val="nil"/>
                <w:between w:val="nil"/>
              </w:pBdr>
              <w:jc w:val="both"/>
              <w:rPr>
                <w:rFonts w:ascii="Times New Roman" w:hAnsi="Times New Roman" w:cs="Times New Roman"/>
                <w:color w:val="000000"/>
              </w:rPr>
            </w:pPr>
            <w:r w:rsidRPr="0007557F">
              <w:rPr>
                <w:rFonts w:ascii="Times New Roman" w:hAnsi="Times New Roman" w:cs="Times New Roman"/>
                <w:color w:val="000000"/>
              </w:rPr>
              <w:t>354</w:t>
            </w:r>
          </w:p>
          <w:p w14:paraId="1B68E2A6" w14:textId="77777777" w:rsidR="002879F9" w:rsidRPr="0007557F" w:rsidRDefault="002879F9" w:rsidP="0007557F">
            <w:pPr>
              <w:pBdr>
                <w:top w:val="nil"/>
                <w:left w:val="nil"/>
                <w:bottom w:val="nil"/>
                <w:right w:val="nil"/>
                <w:between w:val="nil"/>
              </w:pBdr>
              <w:jc w:val="both"/>
              <w:rPr>
                <w:rFonts w:ascii="Times New Roman" w:hAnsi="Times New Roman" w:cs="Times New Roman"/>
                <w:color w:val="000000"/>
              </w:rPr>
            </w:pPr>
            <w:r w:rsidRPr="0007557F">
              <w:rPr>
                <w:rFonts w:ascii="Times New Roman" w:hAnsi="Times New Roman" w:cs="Times New Roman"/>
                <w:color w:val="000000"/>
              </w:rPr>
              <w:t>154</w:t>
            </w:r>
          </w:p>
          <w:p w14:paraId="21CBAF35" w14:textId="77777777" w:rsidR="002879F9" w:rsidRPr="0007557F" w:rsidRDefault="002879F9" w:rsidP="0007557F">
            <w:pPr>
              <w:pBdr>
                <w:top w:val="nil"/>
                <w:left w:val="nil"/>
                <w:bottom w:val="nil"/>
                <w:right w:val="nil"/>
                <w:between w:val="nil"/>
              </w:pBdr>
              <w:jc w:val="both"/>
              <w:rPr>
                <w:rFonts w:ascii="Times New Roman" w:hAnsi="Times New Roman" w:cs="Times New Roman"/>
                <w:color w:val="000000"/>
              </w:rPr>
            </w:pPr>
            <w:r w:rsidRPr="0007557F">
              <w:rPr>
                <w:rFonts w:ascii="Times New Roman" w:hAnsi="Times New Roman" w:cs="Times New Roman"/>
                <w:color w:val="000000"/>
              </w:rPr>
              <w:t>181</w:t>
            </w:r>
          </w:p>
          <w:p w14:paraId="1E0D40E0" w14:textId="77777777" w:rsidR="002879F9" w:rsidRPr="0007557F" w:rsidRDefault="002879F9" w:rsidP="0007557F">
            <w:pPr>
              <w:pBdr>
                <w:top w:val="nil"/>
                <w:left w:val="nil"/>
                <w:bottom w:val="nil"/>
                <w:right w:val="nil"/>
                <w:between w:val="nil"/>
              </w:pBdr>
              <w:jc w:val="both"/>
              <w:rPr>
                <w:rFonts w:ascii="Times New Roman" w:hAnsi="Times New Roman" w:cs="Times New Roman"/>
                <w:color w:val="000000"/>
              </w:rPr>
            </w:pPr>
            <w:r w:rsidRPr="0007557F">
              <w:rPr>
                <w:rFonts w:ascii="Times New Roman" w:hAnsi="Times New Roman" w:cs="Times New Roman"/>
                <w:color w:val="000000"/>
              </w:rPr>
              <w:t>4</w:t>
            </w:r>
          </w:p>
          <w:p w14:paraId="7D7E82D3" w14:textId="77777777" w:rsidR="002879F9" w:rsidRPr="0007557F" w:rsidRDefault="002879F9" w:rsidP="0007557F">
            <w:pPr>
              <w:pBdr>
                <w:top w:val="nil"/>
                <w:left w:val="nil"/>
                <w:bottom w:val="nil"/>
                <w:right w:val="nil"/>
                <w:between w:val="nil"/>
              </w:pBdr>
              <w:jc w:val="both"/>
              <w:rPr>
                <w:rFonts w:ascii="Times New Roman" w:hAnsi="Times New Roman" w:cs="Times New Roman"/>
                <w:color w:val="000000"/>
              </w:rPr>
            </w:pPr>
            <w:r w:rsidRPr="0007557F">
              <w:rPr>
                <w:rFonts w:ascii="Times New Roman" w:hAnsi="Times New Roman" w:cs="Times New Roman"/>
                <w:color w:val="000000"/>
              </w:rPr>
              <w:t>31</w:t>
            </w:r>
          </w:p>
          <w:p w14:paraId="796DD45B" w14:textId="77777777" w:rsidR="002879F9" w:rsidRPr="0007557F" w:rsidRDefault="002879F9" w:rsidP="0007557F">
            <w:pPr>
              <w:pBdr>
                <w:top w:val="nil"/>
                <w:left w:val="nil"/>
                <w:bottom w:val="nil"/>
                <w:right w:val="nil"/>
                <w:between w:val="nil"/>
              </w:pBdr>
              <w:jc w:val="both"/>
              <w:rPr>
                <w:rFonts w:ascii="Times New Roman" w:hAnsi="Times New Roman" w:cs="Times New Roman"/>
                <w:color w:val="000000"/>
              </w:rPr>
            </w:pPr>
            <w:r w:rsidRPr="0007557F">
              <w:rPr>
                <w:rFonts w:ascii="Times New Roman" w:hAnsi="Times New Roman" w:cs="Times New Roman"/>
                <w:color w:val="000000"/>
              </w:rPr>
              <w:t>8</w:t>
            </w:r>
          </w:p>
        </w:tc>
      </w:tr>
      <w:tr w:rsidR="002879F9" w:rsidRPr="0007557F" w14:paraId="55F57A29" w14:textId="77777777" w:rsidTr="00AA3C14">
        <w:tc>
          <w:tcPr>
            <w:tcW w:w="3888" w:type="dxa"/>
          </w:tcPr>
          <w:p w14:paraId="00148E55" w14:textId="77777777" w:rsidR="002879F9" w:rsidRPr="0007557F" w:rsidRDefault="002879F9" w:rsidP="0007557F">
            <w:pPr>
              <w:pBdr>
                <w:top w:val="nil"/>
                <w:left w:val="nil"/>
                <w:bottom w:val="nil"/>
                <w:right w:val="nil"/>
                <w:between w:val="nil"/>
              </w:pBdr>
              <w:jc w:val="both"/>
              <w:rPr>
                <w:rFonts w:ascii="Times New Roman" w:hAnsi="Times New Roman" w:cs="Times New Roman"/>
                <w:b/>
                <w:color w:val="000000"/>
              </w:rPr>
            </w:pPr>
            <w:r w:rsidRPr="0007557F">
              <w:rPr>
                <w:rFonts w:ascii="Times New Roman" w:hAnsi="Times New Roman" w:cs="Times New Roman"/>
                <w:b/>
                <w:color w:val="000000"/>
              </w:rPr>
              <w:t>Parish:</w:t>
            </w:r>
          </w:p>
          <w:p w14:paraId="2FA50D79" w14:textId="77777777" w:rsidR="002879F9" w:rsidRPr="0007557F" w:rsidRDefault="002879F9" w:rsidP="0007557F">
            <w:pPr>
              <w:pBdr>
                <w:top w:val="nil"/>
                <w:left w:val="nil"/>
                <w:bottom w:val="nil"/>
                <w:right w:val="nil"/>
                <w:between w:val="nil"/>
              </w:pBdr>
              <w:jc w:val="both"/>
              <w:rPr>
                <w:rFonts w:ascii="Times New Roman" w:hAnsi="Times New Roman" w:cs="Times New Roman"/>
                <w:color w:val="000000"/>
              </w:rPr>
            </w:pPr>
            <w:r w:rsidRPr="0007557F">
              <w:rPr>
                <w:rFonts w:ascii="Times New Roman" w:hAnsi="Times New Roman" w:cs="Times New Roman"/>
                <w:color w:val="000000"/>
              </w:rPr>
              <w:tab/>
              <w:t>Kingston &amp; St. Andrew</w:t>
            </w:r>
          </w:p>
          <w:p w14:paraId="6A02B672" w14:textId="77777777" w:rsidR="002879F9" w:rsidRPr="0007557F" w:rsidRDefault="002879F9" w:rsidP="0007557F">
            <w:pPr>
              <w:pBdr>
                <w:top w:val="nil"/>
                <w:left w:val="nil"/>
                <w:bottom w:val="nil"/>
                <w:right w:val="nil"/>
                <w:between w:val="nil"/>
              </w:pBdr>
              <w:jc w:val="both"/>
              <w:rPr>
                <w:rFonts w:ascii="Times New Roman" w:hAnsi="Times New Roman" w:cs="Times New Roman"/>
                <w:color w:val="000000"/>
              </w:rPr>
            </w:pPr>
            <w:r w:rsidRPr="0007557F">
              <w:rPr>
                <w:rFonts w:ascii="Times New Roman" w:hAnsi="Times New Roman" w:cs="Times New Roman"/>
                <w:color w:val="000000"/>
              </w:rPr>
              <w:tab/>
              <w:t>St. Catherine</w:t>
            </w:r>
          </w:p>
          <w:p w14:paraId="051E1294" w14:textId="77777777" w:rsidR="002879F9" w:rsidRPr="0007557F" w:rsidRDefault="002879F9" w:rsidP="0007557F">
            <w:pPr>
              <w:pBdr>
                <w:top w:val="nil"/>
                <w:left w:val="nil"/>
                <w:bottom w:val="nil"/>
                <w:right w:val="nil"/>
                <w:between w:val="nil"/>
              </w:pBdr>
              <w:jc w:val="both"/>
              <w:rPr>
                <w:rFonts w:ascii="Times New Roman" w:hAnsi="Times New Roman" w:cs="Times New Roman"/>
                <w:color w:val="000000"/>
              </w:rPr>
            </w:pPr>
            <w:r w:rsidRPr="0007557F">
              <w:rPr>
                <w:rFonts w:ascii="Times New Roman" w:hAnsi="Times New Roman" w:cs="Times New Roman"/>
                <w:color w:val="000000"/>
              </w:rPr>
              <w:tab/>
              <w:t>St. Thomas</w:t>
            </w:r>
          </w:p>
          <w:p w14:paraId="6DBB5F1A" w14:textId="77777777" w:rsidR="002879F9" w:rsidRPr="0007557F" w:rsidRDefault="002879F9" w:rsidP="0007557F">
            <w:pPr>
              <w:pBdr>
                <w:top w:val="nil"/>
                <w:left w:val="nil"/>
                <w:bottom w:val="nil"/>
                <w:right w:val="nil"/>
                <w:between w:val="nil"/>
              </w:pBdr>
              <w:jc w:val="both"/>
              <w:rPr>
                <w:rFonts w:ascii="Times New Roman" w:hAnsi="Times New Roman" w:cs="Times New Roman"/>
                <w:color w:val="000000"/>
              </w:rPr>
            </w:pPr>
            <w:r w:rsidRPr="0007557F">
              <w:rPr>
                <w:rFonts w:ascii="Times New Roman" w:hAnsi="Times New Roman" w:cs="Times New Roman"/>
                <w:color w:val="000000"/>
              </w:rPr>
              <w:tab/>
              <w:t>Portland</w:t>
            </w:r>
          </w:p>
          <w:p w14:paraId="483C5025" w14:textId="77777777" w:rsidR="002879F9" w:rsidRPr="0007557F" w:rsidRDefault="002879F9" w:rsidP="0007557F">
            <w:pPr>
              <w:pBdr>
                <w:top w:val="nil"/>
                <w:left w:val="nil"/>
                <w:bottom w:val="nil"/>
                <w:right w:val="nil"/>
                <w:between w:val="nil"/>
              </w:pBdr>
              <w:jc w:val="both"/>
              <w:rPr>
                <w:rFonts w:ascii="Times New Roman" w:hAnsi="Times New Roman" w:cs="Times New Roman"/>
                <w:color w:val="000000"/>
              </w:rPr>
            </w:pPr>
            <w:r w:rsidRPr="0007557F">
              <w:rPr>
                <w:rFonts w:ascii="Times New Roman" w:hAnsi="Times New Roman" w:cs="Times New Roman"/>
                <w:color w:val="000000"/>
              </w:rPr>
              <w:tab/>
              <w:t>St.  Mary</w:t>
            </w:r>
          </w:p>
          <w:p w14:paraId="4CDB8444" w14:textId="77777777" w:rsidR="002879F9" w:rsidRPr="0007557F" w:rsidRDefault="002879F9" w:rsidP="0007557F">
            <w:pPr>
              <w:pBdr>
                <w:top w:val="nil"/>
                <w:left w:val="nil"/>
                <w:bottom w:val="nil"/>
                <w:right w:val="nil"/>
                <w:between w:val="nil"/>
              </w:pBdr>
              <w:jc w:val="both"/>
              <w:rPr>
                <w:rFonts w:ascii="Times New Roman" w:hAnsi="Times New Roman" w:cs="Times New Roman"/>
                <w:color w:val="000000"/>
              </w:rPr>
            </w:pPr>
            <w:r w:rsidRPr="0007557F">
              <w:rPr>
                <w:rFonts w:ascii="Times New Roman" w:hAnsi="Times New Roman" w:cs="Times New Roman"/>
                <w:color w:val="000000"/>
              </w:rPr>
              <w:tab/>
              <w:t>St. James</w:t>
            </w:r>
          </w:p>
          <w:p w14:paraId="1C6E02F7" w14:textId="77777777" w:rsidR="002879F9" w:rsidRPr="0007557F" w:rsidRDefault="002879F9" w:rsidP="0007557F">
            <w:pPr>
              <w:pBdr>
                <w:top w:val="nil"/>
                <w:left w:val="nil"/>
                <w:bottom w:val="nil"/>
                <w:right w:val="nil"/>
                <w:between w:val="nil"/>
              </w:pBdr>
              <w:jc w:val="both"/>
              <w:rPr>
                <w:rFonts w:ascii="Times New Roman" w:hAnsi="Times New Roman" w:cs="Times New Roman"/>
                <w:color w:val="000000"/>
              </w:rPr>
            </w:pPr>
            <w:r w:rsidRPr="0007557F">
              <w:rPr>
                <w:rFonts w:ascii="Times New Roman" w:hAnsi="Times New Roman" w:cs="Times New Roman"/>
                <w:color w:val="000000"/>
              </w:rPr>
              <w:tab/>
              <w:t>Hanover</w:t>
            </w:r>
          </w:p>
          <w:p w14:paraId="4374848A" w14:textId="77777777" w:rsidR="002879F9" w:rsidRPr="0007557F" w:rsidRDefault="002879F9" w:rsidP="0007557F">
            <w:pPr>
              <w:pBdr>
                <w:top w:val="nil"/>
                <w:left w:val="nil"/>
                <w:bottom w:val="nil"/>
                <w:right w:val="nil"/>
                <w:between w:val="nil"/>
              </w:pBdr>
              <w:jc w:val="both"/>
              <w:rPr>
                <w:rFonts w:ascii="Times New Roman" w:hAnsi="Times New Roman" w:cs="Times New Roman"/>
                <w:color w:val="000000"/>
              </w:rPr>
            </w:pPr>
            <w:r w:rsidRPr="0007557F">
              <w:rPr>
                <w:rFonts w:ascii="Times New Roman" w:hAnsi="Times New Roman" w:cs="Times New Roman"/>
                <w:color w:val="000000"/>
              </w:rPr>
              <w:tab/>
              <w:t>St. Ann</w:t>
            </w:r>
          </w:p>
          <w:p w14:paraId="680D6E8F" w14:textId="77777777" w:rsidR="002879F9" w:rsidRPr="0007557F" w:rsidRDefault="002879F9" w:rsidP="0007557F">
            <w:pPr>
              <w:pBdr>
                <w:top w:val="nil"/>
                <w:left w:val="nil"/>
                <w:bottom w:val="nil"/>
                <w:right w:val="nil"/>
                <w:between w:val="nil"/>
              </w:pBdr>
              <w:jc w:val="both"/>
              <w:rPr>
                <w:rFonts w:ascii="Times New Roman" w:hAnsi="Times New Roman" w:cs="Times New Roman"/>
                <w:color w:val="000000"/>
              </w:rPr>
            </w:pPr>
            <w:r w:rsidRPr="0007557F">
              <w:rPr>
                <w:rFonts w:ascii="Times New Roman" w:hAnsi="Times New Roman" w:cs="Times New Roman"/>
                <w:color w:val="000000"/>
              </w:rPr>
              <w:tab/>
              <w:t>Westmoreland</w:t>
            </w:r>
          </w:p>
          <w:p w14:paraId="66574847" w14:textId="77777777" w:rsidR="002879F9" w:rsidRPr="0007557F" w:rsidRDefault="002879F9" w:rsidP="0007557F">
            <w:pPr>
              <w:pBdr>
                <w:top w:val="nil"/>
                <w:left w:val="nil"/>
                <w:bottom w:val="nil"/>
                <w:right w:val="nil"/>
                <w:between w:val="nil"/>
              </w:pBdr>
              <w:jc w:val="both"/>
              <w:rPr>
                <w:rFonts w:ascii="Times New Roman" w:hAnsi="Times New Roman" w:cs="Times New Roman"/>
                <w:color w:val="000000"/>
              </w:rPr>
            </w:pPr>
            <w:r w:rsidRPr="0007557F">
              <w:rPr>
                <w:rFonts w:ascii="Times New Roman" w:hAnsi="Times New Roman" w:cs="Times New Roman"/>
                <w:color w:val="000000"/>
              </w:rPr>
              <w:tab/>
              <w:t>St. Elizabeth</w:t>
            </w:r>
          </w:p>
          <w:p w14:paraId="3D7CADF3" w14:textId="77777777" w:rsidR="002879F9" w:rsidRPr="0007557F" w:rsidRDefault="002879F9" w:rsidP="0007557F">
            <w:pPr>
              <w:pBdr>
                <w:top w:val="nil"/>
                <w:left w:val="nil"/>
                <w:bottom w:val="nil"/>
                <w:right w:val="nil"/>
                <w:between w:val="nil"/>
              </w:pBdr>
              <w:jc w:val="both"/>
              <w:rPr>
                <w:rFonts w:ascii="Times New Roman" w:hAnsi="Times New Roman" w:cs="Times New Roman"/>
                <w:color w:val="000000"/>
              </w:rPr>
            </w:pPr>
            <w:r w:rsidRPr="0007557F">
              <w:rPr>
                <w:rFonts w:ascii="Times New Roman" w:hAnsi="Times New Roman" w:cs="Times New Roman"/>
                <w:color w:val="000000"/>
              </w:rPr>
              <w:tab/>
              <w:t>Manchester</w:t>
            </w:r>
          </w:p>
          <w:p w14:paraId="732A1B2A" w14:textId="77777777" w:rsidR="002879F9" w:rsidRPr="0007557F" w:rsidRDefault="002879F9" w:rsidP="0007557F">
            <w:pPr>
              <w:pBdr>
                <w:top w:val="nil"/>
                <w:left w:val="nil"/>
                <w:bottom w:val="nil"/>
                <w:right w:val="nil"/>
                <w:between w:val="nil"/>
              </w:pBdr>
              <w:jc w:val="both"/>
              <w:rPr>
                <w:rFonts w:ascii="Times New Roman" w:hAnsi="Times New Roman" w:cs="Times New Roman"/>
                <w:color w:val="000000"/>
              </w:rPr>
            </w:pPr>
            <w:r w:rsidRPr="0007557F">
              <w:rPr>
                <w:rFonts w:ascii="Times New Roman" w:hAnsi="Times New Roman" w:cs="Times New Roman"/>
                <w:color w:val="000000"/>
              </w:rPr>
              <w:tab/>
              <w:t>Trelawny</w:t>
            </w:r>
          </w:p>
          <w:p w14:paraId="31611CEF" w14:textId="77777777" w:rsidR="002879F9" w:rsidRPr="0007557F" w:rsidRDefault="002879F9" w:rsidP="0007557F">
            <w:pPr>
              <w:pBdr>
                <w:top w:val="nil"/>
                <w:left w:val="nil"/>
                <w:bottom w:val="nil"/>
                <w:right w:val="nil"/>
                <w:between w:val="nil"/>
              </w:pBdr>
              <w:jc w:val="both"/>
              <w:rPr>
                <w:rFonts w:ascii="Times New Roman" w:hAnsi="Times New Roman" w:cs="Times New Roman"/>
                <w:color w:val="000000"/>
              </w:rPr>
            </w:pPr>
            <w:r w:rsidRPr="0007557F">
              <w:rPr>
                <w:rFonts w:ascii="Times New Roman" w:hAnsi="Times New Roman" w:cs="Times New Roman"/>
                <w:color w:val="000000"/>
              </w:rPr>
              <w:tab/>
              <w:t>Clarendon</w:t>
            </w:r>
          </w:p>
        </w:tc>
        <w:tc>
          <w:tcPr>
            <w:tcW w:w="1980" w:type="dxa"/>
          </w:tcPr>
          <w:p w14:paraId="759FCE45" w14:textId="77777777" w:rsidR="002879F9" w:rsidRPr="0007557F" w:rsidRDefault="002879F9" w:rsidP="0007557F">
            <w:pPr>
              <w:pBdr>
                <w:top w:val="nil"/>
                <w:left w:val="nil"/>
                <w:bottom w:val="nil"/>
                <w:right w:val="nil"/>
                <w:between w:val="nil"/>
              </w:pBdr>
              <w:jc w:val="both"/>
              <w:rPr>
                <w:rFonts w:ascii="Times New Roman" w:hAnsi="Times New Roman" w:cs="Times New Roman"/>
                <w:color w:val="000000"/>
              </w:rPr>
            </w:pPr>
          </w:p>
          <w:p w14:paraId="0EB917EB" w14:textId="77777777" w:rsidR="002879F9" w:rsidRPr="0007557F" w:rsidRDefault="002879F9" w:rsidP="0007557F">
            <w:pPr>
              <w:pBdr>
                <w:top w:val="nil"/>
                <w:left w:val="nil"/>
                <w:bottom w:val="nil"/>
                <w:right w:val="nil"/>
                <w:between w:val="nil"/>
              </w:pBdr>
              <w:jc w:val="both"/>
              <w:rPr>
                <w:rFonts w:ascii="Times New Roman" w:hAnsi="Times New Roman" w:cs="Times New Roman"/>
                <w:color w:val="000000"/>
              </w:rPr>
            </w:pPr>
            <w:r w:rsidRPr="0007557F">
              <w:rPr>
                <w:rFonts w:ascii="Times New Roman" w:hAnsi="Times New Roman" w:cs="Times New Roman"/>
                <w:color w:val="000000"/>
              </w:rPr>
              <w:t>25%</w:t>
            </w:r>
          </w:p>
          <w:p w14:paraId="6DD746BE" w14:textId="77777777" w:rsidR="002879F9" w:rsidRPr="0007557F" w:rsidRDefault="002879F9" w:rsidP="0007557F">
            <w:pPr>
              <w:pBdr>
                <w:top w:val="nil"/>
                <w:left w:val="nil"/>
                <w:bottom w:val="nil"/>
                <w:right w:val="nil"/>
                <w:between w:val="nil"/>
              </w:pBdr>
              <w:jc w:val="both"/>
              <w:rPr>
                <w:rFonts w:ascii="Times New Roman" w:hAnsi="Times New Roman" w:cs="Times New Roman"/>
                <w:color w:val="000000"/>
              </w:rPr>
            </w:pPr>
            <w:r w:rsidRPr="0007557F">
              <w:rPr>
                <w:rFonts w:ascii="Times New Roman" w:hAnsi="Times New Roman" w:cs="Times New Roman"/>
                <w:color w:val="000000"/>
              </w:rPr>
              <w:t>19%</w:t>
            </w:r>
          </w:p>
          <w:p w14:paraId="76C1E5F3" w14:textId="77777777" w:rsidR="002879F9" w:rsidRPr="0007557F" w:rsidRDefault="002879F9" w:rsidP="0007557F">
            <w:pPr>
              <w:pBdr>
                <w:top w:val="nil"/>
                <w:left w:val="nil"/>
                <w:bottom w:val="nil"/>
                <w:right w:val="nil"/>
                <w:between w:val="nil"/>
              </w:pBdr>
              <w:jc w:val="both"/>
              <w:rPr>
                <w:rFonts w:ascii="Times New Roman" w:hAnsi="Times New Roman" w:cs="Times New Roman"/>
                <w:color w:val="000000"/>
              </w:rPr>
            </w:pPr>
            <w:r w:rsidRPr="0007557F">
              <w:rPr>
                <w:rFonts w:ascii="Times New Roman" w:hAnsi="Times New Roman" w:cs="Times New Roman"/>
                <w:color w:val="000000"/>
              </w:rPr>
              <w:t>3%</w:t>
            </w:r>
          </w:p>
          <w:p w14:paraId="079F9018" w14:textId="77777777" w:rsidR="002879F9" w:rsidRPr="0007557F" w:rsidRDefault="002879F9" w:rsidP="0007557F">
            <w:pPr>
              <w:pBdr>
                <w:top w:val="nil"/>
                <w:left w:val="nil"/>
                <w:bottom w:val="nil"/>
                <w:right w:val="nil"/>
                <w:between w:val="nil"/>
              </w:pBdr>
              <w:jc w:val="both"/>
              <w:rPr>
                <w:rFonts w:ascii="Times New Roman" w:hAnsi="Times New Roman" w:cs="Times New Roman"/>
                <w:color w:val="000000"/>
              </w:rPr>
            </w:pPr>
            <w:r w:rsidRPr="0007557F">
              <w:rPr>
                <w:rFonts w:ascii="Times New Roman" w:hAnsi="Times New Roman" w:cs="Times New Roman"/>
                <w:color w:val="000000"/>
              </w:rPr>
              <w:t>3%</w:t>
            </w:r>
          </w:p>
          <w:p w14:paraId="0F67A317" w14:textId="77777777" w:rsidR="002879F9" w:rsidRPr="0007557F" w:rsidRDefault="002879F9" w:rsidP="0007557F">
            <w:pPr>
              <w:pBdr>
                <w:top w:val="nil"/>
                <w:left w:val="nil"/>
                <w:bottom w:val="nil"/>
                <w:right w:val="nil"/>
                <w:between w:val="nil"/>
              </w:pBdr>
              <w:jc w:val="both"/>
              <w:rPr>
                <w:rFonts w:ascii="Times New Roman" w:hAnsi="Times New Roman" w:cs="Times New Roman"/>
                <w:color w:val="000000"/>
              </w:rPr>
            </w:pPr>
            <w:r w:rsidRPr="0007557F">
              <w:rPr>
                <w:rFonts w:ascii="Times New Roman" w:hAnsi="Times New Roman" w:cs="Times New Roman"/>
                <w:color w:val="000000"/>
              </w:rPr>
              <w:t>4%</w:t>
            </w:r>
          </w:p>
          <w:p w14:paraId="15E86FF1" w14:textId="77777777" w:rsidR="002879F9" w:rsidRPr="0007557F" w:rsidRDefault="002879F9" w:rsidP="0007557F">
            <w:pPr>
              <w:pBdr>
                <w:top w:val="nil"/>
                <w:left w:val="nil"/>
                <w:bottom w:val="nil"/>
                <w:right w:val="nil"/>
                <w:between w:val="nil"/>
              </w:pBdr>
              <w:jc w:val="both"/>
              <w:rPr>
                <w:rFonts w:ascii="Times New Roman" w:hAnsi="Times New Roman" w:cs="Times New Roman"/>
                <w:color w:val="000000"/>
              </w:rPr>
            </w:pPr>
            <w:r w:rsidRPr="0007557F">
              <w:rPr>
                <w:rFonts w:ascii="Times New Roman" w:hAnsi="Times New Roman" w:cs="Times New Roman"/>
                <w:color w:val="000000"/>
              </w:rPr>
              <w:t>7%</w:t>
            </w:r>
          </w:p>
          <w:p w14:paraId="111B2813" w14:textId="77777777" w:rsidR="002879F9" w:rsidRPr="0007557F" w:rsidRDefault="002879F9" w:rsidP="0007557F">
            <w:pPr>
              <w:pBdr>
                <w:top w:val="nil"/>
                <w:left w:val="nil"/>
                <w:bottom w:val="nil"/>
                <w:right w:val="nil"/>
                <w:between w:val="nil"/>
              </w:pBdr>
              <w:jc w:val="both"/>
              <w:rPr>
                <w:rFonts w:ascii="Times New Roman" w:hAnsi="Times New Roman" w:cs="Times New Roman"/>
                <w:color w:val="000000"/>
              </w:rPr>
            </w:pPr>
            <w:r w:rsidRPr="0007557F">
              <w:rPr>
                <w:rFonts w:ascii="Times New Roman" w:hAnsi="Times New Roman" w:cs="Times New Roman"/>
                <w:color w:val="000000"/>
              </w:rPr>
              <w:t>3%</w:t>
            </w:r>
          </w:p>
          <w:p w14:paraId="59DD2B3B" w14:textId="77777777" w:rsidR="002879F9" w:rsidRPr="0007557F" w:rsidRDefault="002879F9" w:rsidP="0007557F">
            <w:pPr>
              <w:pBdr>
                <w:top w:val="nil"/>
                <w:left w:val="nil"/>
                <w:bottom w:val="nil"/>
                <w:right w:val="nil"/>
                <w:between w:val="nil"/>
              </w:pBdr>
              <w:jc w:val="both"/>
              <w:rPr>
                <w:rFonts w:ascii="Times New Roman" w:hAnsi="Times New Roman" w:cs="Times New Roman"/>
                <w:color w:val="000000"/>
              </w:rPr>
            </w:pPr>
            <w:r w:rsidRPr="0007557F">
              <w:rPr>
                <w:rFonts w:ascii="Times New Roman" w:hAnsi="Times New Roman" w:cs="Times New Roman"/>
                <w:color w:val="000000"/>
              </w:rPr>
              <w:t>6%</w:t>
            </w:r>
          </w:p>
          <w:p w14:paraId="14D05778" w14:textId="77777777" w:rsidR="002879F9" w:rsidRPr="0007557F" w:rsidRDefault="002879F9" w:rsidP="0007557F">
            <w:pPr>
              <w:pBdr>
                <w:top w:val="nil"/>
                <w:left w:val="nil"/>
                <w:bottom w:val="nil"/>
                <w:right w:val="nil"/>
                <w:between w:val="nil"/>
              </w:pBdr>
              <w:jc w:val="both"/>
              <w:rPr>
                <w:rFonts w:ascii="Times New Roman" w:hAnsi="Times New Roman" w:cs="Times New Roman"/>
                <w:color w:val="000000"/>
              </w:rPr>
            </w:pPr>
            <w:r w:rsidRPr="0007557F">
              <w:rPr>
                <w:rFonts w:ascii="Times New Roman" w:hAnsi="Times New Roman" w:cs="Times New Roman"/>
                <w:color w:val="000000"/>
              </w:rPr>
              <w:t>5%</w:t>
            </w:r>
          </w:p>
          <w:p w14:paraId="17B852B0" w14:textId="77777777" w:rsidR="002879F9" w:rsidRPr="0007557F" w:rsidRDefault="002879F9" w:rsidP="0007557F">
            <w:pPr>
              <w:pBdr>
                <w:top w:val="nil"/>
                <w:left w:val="nil"/>
                <w:bottom w:val="nil"/>
                <w:right w:val="nil"/>
                <w:between w:val="nil"/>
              </w:pBdr>
              <w:jc w:val="both"/>
              <w:rPr>
                <w:rFonts w:ascii="Times New Roman" w:hAnsi="Times New Roman" w:cs="Times New Roman"/>
                <w:color w:val="000000"/>
              </w:rPr>
            </w:pPr>
            <w:r w:rsidRPr="0007557F">
              <w:rPr>
                <w:rFonts w:ascii="Times New Roman" w:hAnsi="Times New Roman" w:cs="Times New Roman"/>
                <w:color w:val="000000"/>
              </w:rPr>
              <w:t>6%</w:t>
            </w:r>
          </w:p>
          <w:p w14:paraId="1548F757" w14:textId="77777777" w:rsidR="002879F9" w:rsidRPr="0007557F" w:rsidRDefault="002879F9" w:rsidP="0007557F">
            <w:pPr>
              <w:pBdr>
                <w:top w:val="nil"/>
                <w:left w:val="nil"/>
                <w:bottom w:val="nil"/>
                <w:right w:val="nil"/>
                <w:between w:val="nil"/>
              </w:pBdr>
              <w:jc w:val="both"/>
              <w:rPr>
                <w:rFonts w:ascii="Times New Roman" w:hAnsi="Times New Roman" w:cs="Times New Roman"/>
                <w:color w:val="000000"/>
              </w:rPr>
            </w:pPr>
            <w:r w:rsidRPr="0007557F">
              <w:rPr>
                <w:rFonts w:ascii="Times New Roman" w:hAnsi="Times New Roman" w:cs="Times New Roman"/>
                <w:color w:val="000000"/>
              </w:rPr>
              <w:t>7%</w:t>
            </w:r>
          </w:p>
          <w:p w14:paraId="2B45906F" w14:textId="77777777" w:rsidR="002879F9" w:rsidRPr="0007557F" w:rsidRDefault="002879F9" w:rsidP="0007557F">
            <w:pPr>
              <w:pBdr>
                <w:top w:val="nil"/>
                <w:left w:val="nil"/>
                <w:bottom w:val="nil"/>
                <w:right w:val="nil"/>
                <w:between w:val="nil"/>
              </w:pBdr>
              <w:jc w:val="both"/>
              <w:rPr>
                <w:rFonts w:ascii="Times New Roman" w:hAnsi="Times New Roman" w:cs="Times New Roman"/>
                <w:color w:val="000000"/>
              </w:rPr>
            </w:pPr>
            <w:r w:rsidRPr="0007557F">
              <w:rPr>
                <w:rFonts w:ascii="Times New Roman" w:hAnsi="Times New Roman" w:cs="Times New Roman"/>
                <w:color w:val="000000"/>
              </w:rPr>
              <w:t>3%</w:t>
            </w:r>
          </w:p>
          <w:p w14:paraId="26C2C546" w14:textId="77777777" w:rsidR="002879F9" w:rsidRPr="0007557F" w:rsidRDefault="002879F9" w:rsidP="0007557F">
            <w:pPr>
              <w:pBdr>
                <w:top w:val="nil"/>
                <w:left w:val="nil"/>
                <w:bottom w:val="nil"/>
                <w:right w:val="nil"/>
                <w:between w:val="nil"/>
              </w:pBdr>
              <w:jc w:val="both"/>
              <w:rPr>
                <w:rFonts w:ascii="Times New Roman" w:hAnsi="Times New Roman" w:cs="Times New Roman"/>
                <w:color w:val="000000"/>
              </w:rPr>
            </w:pPr>
            <w:r w:rsidRPr="0007557F">
              <w:rPr>
                <w:rFonts w:ascii="Times New Roman" w:hAnsi="Times New Roman" w:cs="Times New Roman"/>
                <w:color w:val="000000"/>
              </w:rPr>
              <w:t>9%</w:t>
            </w:r>
          </w:p>
        </w:tc>
        <w:tc>
          <w:tcPr>
            <w:tcW w:w="2070" w:type="dxa"/>
          </w:tcPr>
          <w:p w14:paraId="1916C4D5" w14:textId="77777777" w:rsidR="002879F9" w:rsidRPr="0007557F" w:rsidRDefault="002879F9" w:rsidP="0007557F">
            <w:pPr>
              <w:pBdr>
                <w:top w:val="nil"/>
                <w:left w:val="nil"/>
                <w:bottom w:val="nil"/>
                <w:right w:val="nil"/>
                <w:between w:val="nil"/>
              </w:pBdr>
              <w:jc w:val="both"/>
              <w:rPr>
                <w:rFonts w:ascii="Times New Roman" w:hAnsi="Times New Roman" w:cs="Times New Roman"/>
                <w:color w:val="000000"/>
              </w:rPr>
            </w:pPr>
          </w:p>
          <w:p w14:paraId="1989CDE9" w14:textId="77777777" w:rsidR="002879F9" w:rsidRPr="0007557F" w:rsidRDefault="002879F9" w:rsidP="0007557F">
            <w:pPr>
              <w:pBdr>
                <w:top w:val="nil"/>
                <w:left w:val="nil"/>
                <w:bottom w:val="nil"/>
                <w:right w:val="nil"/>
                <w:between w:val="nil"/>
              </w:pBdr>
              <w:jc w:val="both"/>
              <w:rPr>
                <w:rFonts w:ascii="Times New Roman" w:hAnsi="Times New Roman" w:cs="Times New Roman"/>
                <w:color w:val="000000"/>
              </w:rPr>
            </w:pPr>
            <w:r w:rsidRPr="0007557F">
              <w:rPr>
                <w:rFonts w:ascii="Times New Roman" w:hAnsi="Times New Roman" w:cs="Times New Roman"/>
                <w:color w:val="000000"/>
              </w:rPr>
              <w:t>24%</w:t>
            </w:r>
          </w:p>
          <w:p w14:paraId="56AD35C4" w14:textId="77777777" w:rsidR="002879F9" w:rsidRPr="0007557F" w:rsidRDefault="002879F9" w:rsidP="0007557F">
            <w:pPr>
              <w:pBdr>
                <w:top w:val="nil"/>
                <w:left w:val="nil"/>
                <w:bottom w:val="nil"/>
                <w:right w:val="nil"/>
                <w:between w:val="nil"/>
              </w:pBdr>
              <w:jc w:val="both"/>
              <w:rPr>
                <w:rFonts w:ascii="Times New Roman" w:hAnsi="Times New Roman" w:cs="Times New Roman"/>
                <w:color w:val="000000"/>
              </w:rPr>
            </w:pPr>
            <w:r w:rsidRPr="0007557F">
              <w:rPr>
                <w:rFonts w:ascii="Times New Roman" w:hAnsi="Times New Roman" w:cs="Times New Roman"/>
                <w:color w:val="000000"/>
              </w:rPr>
              <w:t>19%</w:t>
            </w:r>
          </w:p>
          <w:p w14:paraId="4DF47D0A" w14:textId="77777777" w:rsidR="002879F9" w:rsidRPr="0007557F" w:rsidRDefault="002879F9" w:rsidP="0007557F">
            <w:pPr>
              <w:pBdr>
                <w:top w:val="nil"/>
                <w:left w:val="nil"/>
                <w:bottom w:val="nil"/>
                <w:right w:val="nil"/>
                <w:between w:val="nil"/>
              </w:pBdr>
              <w:jc w:val="both"/>
              <w:rPr>
                <w:rFonts w:ascii="Times New Roman" w:hAnsi="Times New Roman" w:cs="Times New Roman"/>
                <w:color w:val="000000"/>
              </w:rPr>
            </w:pPr>
            <w:r w:rsidRPr="0007557F">
              <w:rPr>
                <w:rFonts w:ascii="Times New Roman" w:hAnsi="Times New Roman" w:cs="Times New Roman"/>
                <w:color w:val="000000"/>
              </w:rPr>
              <w:t>5%</w:t>
            </w:r>
          </w:p>
          <w:p w14:paraId="376DC47F" w14:textId="77777777" w:rsidR="002879F9" w:rsidRPr="0007557F" w:rsidRDefault="002879F9" w:rsidP="0007557F">
            <w:pPr>
              <w:pBdr>
                <w:top w:val="nil"/>
                <w:left w:val="nil"/>
                <w:bottom w:val="nil"/>
                <w:right w:val="nil"/>
                <w:between w:val="nil"/>
              </w:pBdr>
              <w:jc w:val="both"/>
              <w:rPr>
                <w:rFonts w:ascii="Times New Roman" w:hAnsi="Times New Roman" w:cs="Times New Roman"/>
                <w:color w:val="000000"/>
              </w:rPr>
            </w:pPr>
            <w:r w:rsidRPr="0007557F">
              <w:rPr>
                <w:rFonts w:ascii="Times New Roman" w:hAnsi="Times New Roman" w:cs="Times New Roman"/>
                <w:color w:val="000000"/>
              </w:rPr>
              <w:t>3%</w:t>
            </w:r>
          </w:p>
          <w:p w14:paraId="09180A24" w14:textId="77777777" w:rsidR="002879F9" w:rsidRPr="0007557F" w:rsidRDefault="002879F9" w:rsidP="0007557F">
            <w:pPr>
              <w:pBdr>
                <w:top w:val="nil"/>
                <w:left w:val="nil"/>
                <w:bottom w:val="nil"/>
                <w:right w:val="nil"/>
                <w:between w:val="nil"/>
              </w:pBdr>
              <w:jc w:val="both"/>
              <w:rPr>
                <w:rFonts w:ascii="Times New Roman" w:hAnsi="Times New Roman" w:cs="Times New Roman"/>
                <w:color w:val="000000"/>
              </w:rPr>
            </w:pPr>
            <w:r w:rsidRPr="0007557F">
              <w:rPr>
                <w:rFonts w:ascii="Times New Roman" w:hAnsi="Times New Roman" w:cs="Times New Roman"/>
                <w:color w:val="000000"/>
              </w:rPr>
              <w:t>2%</w:t>
            </w:r>
          </w:p>
          <w:p w14:paraId="7A49BDEC" w14:textId="77777777" w:rsidR="002879F9" w:rsidRPr="0007557F" w:rsidRDefault="002879F9" w:rsidP="0007557F">
            <w:pPr>
              <w:pBdr>
                <w:top w:val="nil"/>
                <w:left w:val="nil"/>
                <w:bottom w:val="nil"/>
                <w:right w:val="nil"/>
                <w:between w:val="nil"/>
              </w:pBdr>
              <w:jc w:val="both"/>
              <w:rPr>
                <w:rFonts w:ascii="Times New Roman" w:hAnsi="Times New Roman" w:cs="Times New Roman"/>
                <w:color w:val="000000"/>
              </w:rPr>
            </w:pPr>
            <w:r w:rsidRPr="0007557F">
              <w:rPr>
                <w:rFonts w:ascii="Times New Roman" w:hAnsi="Times New Roman" w:cs="Times New Roman"/>
                <w:color w:val="000000"/>
              </w:rPr>
              <w:t>5%</w:t>
            </w:r>
          </w:p>
          <w:p w14:paraId="7A08056F" w14:textId="77777777" w:rsidR="002879F9" w:rsidRPr="0007557F" w:rsidRDefault="002879F9" w:rsidP="0007557F">
            <w:pPr>
              <w:pBdr>
                <w:top w:val="nil"/>
                <w:left w:val="nil"/>
                <w:bottom w:val="nil"/>
                <w:right w:val="nil"/>
                <w:between w:val="nil"/>
              </w:pBdr>
              <w:jc w:val="both"/>
              <w:rPr>
                <w:rFonts w:ascii="Times New Roman" w:hAnsi="Times New Roman" w:cs="Times New Roman"/>
                <w:color w:val="000000"/>
              </w:rPr>
            </w:pPr>
            <w:r w:rsidRPr="0007557F">
              <w:rPr>
                <w:rFonts w:ascii="Times New Roman" w:hAnsi="Times New Roman" w:cs="Times New Roman"/>
                <w:color w:val="000000"/>
              </w:rPr>
              <w:t>3%</w:t>
            </w:r>
          </w:p>
          <w:p w14:paraId="20C57986" w14:textId="77777777" w:rsidR="002879F9" w:rsidRPr="0007557F" w:rsidRDefault="002879F9" w:rsidP="0007557F">
            <w:pPr>
              <w:pBdr>
                <w:top w:val="nil"/>
                <w:left w:val="nil"/>
                <w:bottom w:val="nil"/>
                <w:right w:val="nil"/>
                <w:between w:val="nil"/>
              </w:pBdr>
              <w:jc w:val="both"/>
              <w:rPr>
                <w:rFonts w:ascii="Times New Roman" w:hAnsi="Times New Roman" w:cs="Times New Roman"/>
                <w:color w:val="000000"/>
              </w:rPr>
            </w:pPr>
            <w:r w:rsidRPr="0007557F">
              <w:rPr>
                <w:rFonts w:ascii="Times New Roman" w:hAnsi="Times New Roman" w:cs="Times New Roman"/>
                <w:color w:val="000000"/>
              </w:rPr>
              <w:t>6%</w:t>
            </w:r>
          </w:p>
          <w:p w14:paraId="52D3C971" w14:textId="77777777" w:rsidR="002879F9" w:rsidRPr="0007557F" w:rsidRDefault="002879F9" w:rsidP="0007557F">
            <w:pPr>
              <w:pBdr>
                <w:top w:val="nil"/>
                <w:left w:val="nil"/>
                <w:bottom w:val="nil"/>
                <w:right w:val="nil"/>
                <w:between w:val="nil"/>
              </w:pBdr>
              <w:jc w:val="both"/>
              <w:rPr>
                <w:rFonts w:ascii="Times New Roman" w:hAnsi="Times New Roman" w:cs="Times New Roman"/>
                <w:color w:val="000000"/>
              </w:rPr>
            </w:pPr>
            <w:r w:rsidRPr="0007557F">
              <w:rPr>
                <w:rFonts w:ascii="Times New Roman" w:hAnsi="Times New Roman" w:cs="Times New Roman"/>
                <w:color w:val="000000"/>
              </w:rPr>
              <w:t>6%</w:t>
            </w:r>
          </w:p>
          <w:p w14:paraId="21E3E3FF" w14:textId="77777777" w:rsidR="002879F9" w:rsidRPr="0007557F" w:rsidRDefault="002879F9" w:rsidP="0007557F">
            <w:pPr>
              <w:pBdr>
                <w:top w:val="nil"/>
                <w:left w:val="nil"/>
                <w:bottom w:val="nil"/>
                <w:right w:val="nil"/>
                <w:between w:val="nil"/>
              </w:pBdr>
              <w:jc w:val="both"/>
              <w:rPr>
                <w:rFonts w:ascii="Times New Roman" w:hAnsi="Times New Roman" w:cs="Times New Roman"/>
                <w:color w:val="000000"/>
              </w:rPr>
            </w:pPr>
            <w:r w:rsidRPr="0007557F">
              <w:rPr>
                <w:rFonts w:ascii="Times New Roman" w:hAnsi="Times New Roman" w:cs="Times New Roman"/>
                <w:color w:val="000000"/>
              </w:rPr>
              <w:t>5%</w:t>
            </w:r>
          </w:p>
          <w:p w14:paraId="3EAE6F59" w14:textId="77777777" w:rsidR="002879F9" w:rsidRPr="0007557F" w:rsidRDefault="002879F9" w:rsidP="0007557F">
            <w:pPr>
              <w:pBdr>
                <w:top w:val="nil"/>
                <w:left w:val="nil"/>
                <w:bottom w:val="nil"/>
                <w:right w:val="nil"/>
                <w:between w:val="nil"/>
              </w:pBdr>
              <w:jc w:val="both"/>
              <w:rPr>
                <w:rFonts w:ascii="Times New Roman" w:hAnsi="Times New Roman" w:cs="Times New Roman"/>
                <w:color w:val="000000"/>
              </w:rPr>
            </w:pPr>
            <w:r w:rsidRPr="0007557F">
              <w:rPr>
                <w:rFonts w:ascii="Times New Roman" w:hAnsi="Times New Roman" w:cs="Times New Roman"/>
                <w:color w:val="000000"/>
              </w:rPr>
              <w:t>7%</w:t>
            </w:r>
          </w:p>
          <w:p w14:paraId="44F28EA3" w14:textId="77777777" w:rsidR="002879F9" w:rsidRPr="0007557F" w:rsidRDefault="002879F9" w:rsidP="0007557F">
            <w:pPr>
              <w:pBdr>
                <w:top w:val="nil"/>
                <w:left w:val="nil"/>
                <w:bottom w:val="nil"/>
                <w:right w:val="nil"/>
                <w:between w:val="nil"/>
              </w:pBdr>
              <w:jc w:val="both"/>
              <w:rPr>
                <w:rFonts w:ascii="Times New Roman" w:hAnsi="Times New Roman" w:cs="Times New Roman"/>
                <w:color w:val="000000"/>
              </w:rPr>
            </w:pPr>
            <w:r w:rsidRPr="0007557F">
              <w:rPr>
                <w:rFonts w:ascii="Times New Roman" w:hAnsi="Times New Roman" w:cs="Times New Roman"/>
                <w:color w:val="000000"/>
              </w:rPr>
              <w:t>3%</w:t>
            </w:r>
          </w:p>
          <w:p w14:paraId="2856CCDF" w14:textId="77777777" w:rsidR="002879F9" w:rsidRPr="0007557F" w:rsidRDefault="002879F9" w:rsidP="0007557F">
            <w:pPr>
              <w:pBdr>
                <w:top w:val="nil"/>
                <w:left w:val="nil"/>
                <w:bottom w:val="nil"/>
                <w:right w:val="nil"/>
                <w:between w:val="nil"/>
              </w:pBdr>
              <w:jc w:val="both"/>
              <w:rPr>
                <w:rFonts w:ascii="Times New Roman" w:hAnsi="Times New Roman" w:cs="Times New Roman"/>
                <w:color w:val="000000"/>
              </w:rPr>
            </w:pPr>
            <w:r w:rsidRPr="0007557F">
              <w:rPr>
                <w:rFonts w:ascii="Times New Roman" w:hAnsi="Times New Roman" w:cs="Times New Roman"/>
                <w:color w:val="000000"/>
              </w:rPr>
              <w:t>10%</w:t>
            </w:r>
          </w:p>
          <w:p w14:paraId="24FE4FB2" w14:textId="77777777" w:rsidR="002879F9" w:rsidRPr="0007557F" w:rsidRDefault="002879F9" w:rsidP="0007557F">
            <w:pPr>
              <w:pBdr>
                <w:top w:val="nil"/>
                <w:left w:val="nil"/>
                <w:bottom w:val="nil"/>
                <w:right w:val="nil"/>
                <w:between w:val="nil"/>
              </w:pBdr>
              <w:jc w:val="both"/>
              <w:rPr>
                <w:rFonts w:ascii="Times New Roman" w:hAnsi="Times New Roman" w:cs="Times New Roman"/>
                <w:color w:val="000000"/>
              </w:rPr>
            </w:pPr>
          </w:p>
        </w:tc>
        <w:tc>
          <w:tcPr>
            <w:tcW w:w="2110" w:type="dxa"/>
          </w:tcPr>
          <w:p w14:paraId="4B441A7B" w14:textId="77777777" w:rsidR="002879F9" w:rsidRPr="0007557F" w:rsidRDefault="002879F9" w:rsidP="0007557F">
            <w:pPr>
              <w:pBdr>
                <w:top w:val="nil"/>
                <w:left w:val="nil"/>
                <w:bottom w:val="nil"/>
                <w:right w:val="nil"/>
                <w:between w:val="nil"/>
              </w:pBdr>
              <w:jc w:val="both"/>
              <w:rPr>
                <w:rFonts w:ascii="Times New Roman" w:hAnsi="Times New Roman" w:cs="Times New Roman"/>
                <w:color w:val="000000"/>
              </w:rPr>
            </w:pPr>
          </w:p>
          <w:p w14:paraId="0EB8D114" w14:textId="77777777" w:rsidR="002879F9" w:rsidRPr="0007557F" w:rsidRDefault="002879F9" w:rsidP="0007557F">
            <w:pPr>
              <w:pBdr>
                <w:top w:val="nil"/>
                <w:left w:val="nil"/>
                <w:bottom w:val="nil"/>
                <w:right w:val="nil"/>
                <w:between w:val="nil"/>
              </w:pBdr>
              <w:jc w:val="both"/>
              <w:rPr>
                <w:rFonts w:ascii="Times New Roman" w:hAnsi="Times New Roman" w:cs="Times New Roman"/>
                <w:color w:val="000000"/>
              </w:rPr>
            </w:pPr>
            <w:r w:rsidRPr="0007557F">
              <w:rPr>
                <w:rFonts w:ascii="Times New Roman" w:hAnsi="Times New Roman" w:cs="Times New Roman"/>
                <w:color w:val="000000"/>
              </w:rPr>
              <w:t>255</w:t>
            </w:r>
          </w:p>
          <w:p w14:paraId="6339B16C" w14:textId="77777777" w:rsidR="002879F9" w:rsidRPr="0007557F" w:rsidRDefault="002879F9" w:rsidP="0007557F">
            <w:pPr>
              <w:pBdr>
                <w:top w:val="nil"/>
                <w:left w:val="nil"/>
                <w:bottom w:val="nil"/>
                <w:right w:val="nil"/>
                <w:between w:val="nil"/>
              </w:pBdr>
              <w:jc w:val="both"/>
              <w:rPr>
                <w:rFonts w:ascii="Times New Roman" w:hAnsi="Times New Roman" w:cs="Times New Roman"/>
                <w:color w:val="000000"/>
              </w:rPr>
            </w:pPr>
            <w:r w:rsidRPr="0007557F">
              <w:rPr>
                <w:rFonts w:ascii="Times New Roman" w:hAnsi="Times New Roman" w:cs="Times New Roman"/>
                <w:color w:val="000000"/>
              </w:rPr>
              <w:t>194</w:t>
            </w:r>
          </w:p>
          <w:p w14:paraId="37586F2D" w14:textId="77777777" w:rsidR="002879F9" w:rsidRPr="0007557F" w:rsidRDefault="002879F9" w:rsidP="0007557F">
            <w:pPr>
              <w:pBdr>
                <w:top w:val="nil"/>
                <w:left w:val="nil"/>
                <w:bottom w:val="nil"/>
                <w:right w:val="nil"/>
                <w:between w:val="nil"/>
              </w:pBdr>
              <w:jc w:val="both"/>
              <w:rPr>
                <w:rFonts w:ascii="Times New Roman" w:hAnsi="Times New Roman" w:cs="Times New Roman"/>
                <w:color w:val="000000"/>
              </w:rPr>
            </w:pPr>
            <w:r w:rsidRPr="0007557F">
              <w:rPr>
                <w:rFonts w:ascii="Times New Roman" w:hAnsi="Times New Roman" w:cs="Times New Roman"/>
                <w:color w:val="000000"/>
              </w:rPr>
              <w:t>54</w:t>
            </w:r>
          </w:p>
          <w:p w14:paraId="56ADDD40" w14:textId="77777777" w:rsidR="002879F9" w:rsidRPr="0007557F" w:rsidRDefault="002879F9" w:rsidP="0007557F">
            <w:pPr>
              <w:pBdr>
                <w:top w:val="nil"/>
                <w:left w:val="nil"/>
                <w:bottom w:val="nil"/>
                <w:right w:val="nil"/>
                <w:between w:val="nil"/>
              </w:pBdr>
              <w:jc w:val="both"/>
              <w:rPr>
                <w:rFonts w:ascii="Times New Roman" w:hAnsi="Times New Roman" w:cs="Times New Roman"/>
                <w:color w:val="000000"/>
              </w:rPr>
            </w:pPr>
            <w:r w:rsidRPr="0007557F">
              <w:rPr>
                <w:rFonts w:ascii="Times New Roman" w:hAnsi="Times New Roman" w:cs="Times New Roman"/>
                <w:color w:val="000000"/>
              </w:rPr>
              <w:t>35</w:t>
            </w:r>
          </w:p>
          <w:p w14:paraId="670DBA29" w14:textId="77777777" w:rsidR="002879F9" w:rsidRPr="0007557F" w:rsidRDefault="002879F9" w:rsidP="0007557F">
            <w:pPr>
              <w:pBdr>
                <w:top w:val="nil"/>
                <w:left w:val="nil"/>
                <w:bottom w:val="nil"/>
                <w:right w:val="nil"/>
                <w:between w:val="nil"/>
              </w:pBdr>
              <w:jc w:val="both"/>
              <w:rPr>
                <w:rFonts w:ascii="Times New Roman" w:hAnsi="Times New Roman" w:cs="Times New Roman"/>
                <w:color w:val="000000"/>
              </w:rPr>
            </w:pPr>
            <w:r w:rsidRPr="0007557F">
              <w:rPr>
                <w:rFonts w:ascii="Times New Roman" w:hAnsi="Times New Roman" w:cs="Times New Roman"/>
                <w:color w:val="000000"/>
              </w:rPr>
              <w:t>22</w:t>
            </w:r>
          </w:p>
          <w:p w14:paraId="14ABB5E7" w14:textId="77777777" w:rsidR="002879F9" w:rsidRPr="0007557F" w:rsidRDefault="002879F9" w:rsidP="0007557F">
            <w:pPr>
              <w:pBdr>
                <w:top w:val="nil"/>
                <w:left w:val="nil"/>
                <w:bottom w:val="nil"/>
                <w:right w:val="nil"/>
                <w:between w:val="nil"/>
              </w:pBdr>
              <w:jc w:val="both"/>
              <w:rPr>
                <w:rFonts w:ascii="Times New Roman" w:hAnsi="Times New Roman" w:cs="Times New Roman"/>
                <w:color w:val="000000"/>
              </w:rPr>
            </w:pPr>
            <w:r w:rsidRPr="0007557F">
              <w:rPr>
                <w:rFonts w:ascii="Times New Roman" w:hAnsi="Times New Roman" w:cs="Times New Roman"/>
                <w:color w:val="000000"/>
              </w:rPr>
              <w:t>53</w:t>
            </w:r>
          </w:p>
          <w:p w14:paraId="1A6E0DD3" w14:textId="77777777" w:rsidR="002879F9" w:rsidRPr="0007557F" w:rsidRDefault="002879F9" w:rsidP="0007557F">
            <w:pPr>
              <w:pBdr>
                <w:top w:val="nil"/>
                <w:left w:val="nil"/>
                <w:bottom w:val="nil"/>
                <w:right w:val="nil"/>
                <w:between w:val="nil"/>
              </w:pBdr>
              <w:jc w:val="both"/>
              <w:rPr>
                <w:rFonts w:ascii="Times New Roman" w:hAnsi="Times New Roman" w:cs="Times New Roman"/>
                <w:color w:val="000000"/>
              </w:rPr>
            </w:pPr>
            <w:r w:rsidRPr="0007557F">
              <w:rPr>
                <w:rFonts w:ascii="Times New Roman" w:hAnsi="Times New Roman" w:cs="Times New Roman"/>
                <w:color w:val="000000"/>
              </w:rPr>
              <w:t>31</w:t>
            </w:r>
          </w:p>
          <w:p w14:paraId="0B152641" w14:textId="77777777" w:rsidR="002879F9" w:rsidRPr="0007557F" w:rsidRDefault="002879F9" w:rsidP="0007557F">
            <w:pPr>
              <w:pBdr>
                <w:top w:val="nil"/>
                <w:left w:val="nil"/>
                <w:bottom w:val="nil"/>
                <w:right w:val="nil"/>
                <w:between w:val="nil"/>
              </w:pBdr>
              <w:jc w:val="both"/>
              <w:rPr>
                <w:rFonts w:ascii="Times New Roman" w:hAnsi="Times New Roman" w:cs="Times New Roman"/>
                <w:color w:val="000000"/>
              </w:rPr>
            </w:pPr>
            <w:r w:rsidRPr="0007557F">
              <w:rPr>
                <w:rFonts w:ascii="Times New Roman" w:hAnsi="Times New Roman" w:cs="Times New Roman"/>
                <w:color w:val="000000"/>
              </w:rPr>
              <w:t>65</w:t>
            </w:r>
          </w:p>
          <w:p w14:paraId="456953D8" w14:textId="77777777" w:rsidR="002879F9" w:rsidRPr="0007557F" w:rsidRDefault="002879F9" w:rsidP="0007557F">
            <w:pPr>
              <w:pBdr>
                <w:top w:val="nil"/>
                <w:left w:val="nil"/>
                <w:bottom w:val="nil"/>
                <w:right w:val="nil"/>
                <w:between w:val="nil"/>
              </w:pBdr>
              <w:jc w:val="both"/>
              <w:rPr>
                <w:rFonts w:ascii="Times New Roman" w:hAnsi="Times New Roman" w:cs="Times New Roman"/>
                <w:color w:val="000000"/>
              </w:rPr>
            </w:pPr>
            <w:r w:rsidRPr="0007557F">
              <w:rPr>
                <w:rFonts w:ascii="Times New Roman" w:hAnsi="Times New Roman" w:cs="Times New Roman"/>
                <w:color w:val="000000"/>
              </w:rPr>
              <w:t>58</w:t>
            </w:r>
          </w:p>
          <w:p w14:paraId="74C26333" w14:textId="77777777" w:rsidR="002879F9" w:rsidRPr="0007557F" w:rsidRDefault="002879F9" w:rsidP="0007557F">
            <w:pPr>
              <w:pBdr>
                <w:top w:val="nil"/>
                <w:left w:val="nil"/>
                <w:bottom w:val="nil"/>
                <w:right w:val="nil"/>
                <w:between w:val="nil"/>
              </w:pBdr>
              <w:jc w:val="both"/>
              <w:rPr>
                <w:rFonts w:ascii="Times New Roman" w:hAnsi="Times New Roman" w:cs="Times New Roman"/>
                <w:color w:val="000000"/>
              </w:rPr>
            </w:pPr>
            <w:r w:rsidRPr="0007557F">
              <w:rPr>
                <w:rFonts w:ascii="Times New Roman" w:hAnsi="Times New Roman" w:cs="Times New Roman"/>
                <w:color w:val="000000"/>
              </w:rPr>
              <w:t>55</w:t>
            </w:r>
          </w:p>
          <w:p w14:paraId="6064A4A5" w14:textId="77777777" w:rsidR="002879F9" w:rsidRPr="0007557F" w:rsidRDefault="002879F9" w:rsidP="0007557F">
            <w:pPr>
              <w:pBdr>
                <w:top w:val="nil"/>
                <w:left w:val="nil"/>
                <w:bottom w:val="nil"/>
                <w:right w:val="nil"/>
                <w:between w:val="nil"/>
              </w:pBdr>
              <w:jc w:val="both"/>
              <w:rPr>
                <w:rFonts w:ascii="Times New Roman" w:hAnsi="Times New Roman" w:cs="Times New Roman"/>
                <w:color w:val="000000"/>
              </w:rPr>
            </w:pPr>
            <w:r w:rsidRPr="0007557F">
              <w:rPr>
                <w:rFonts w:ascii="Times New Roman" w:hAnsi="Times New Roman" w:cs="Times New Roman"/>
                <w:color w:val="000000"/>
              </w:rPr>
              <w:t>75</w:t>
            </w:r>
          </w:p>
          <w:p w14:paraId="100D375E" w14:textId="77777777" w:rsidR="002879F9" w:rsidRPr="0007557F" w:rsidRDefault="002879F9" w:rsidP="0007557F">
            <w:pPr>
              <w:pBdr>
                <w:top w:val="nil"/>
                <w:left w:val="nil"/>
                <w:bottom w:val="nil"/>
                <w:right w:val="nil"/>
                <w:between w:val="nil"/>
              </w:pBdr>
              <w:jc w:val="both"/>
              <w:rPr>
                <w:rFonts w:ascii="Times New Roman" w:hAnsi="Times New Roman" w:cs="Times New Roman"/>
                <w:color w:val="000000"/>
              </w:rPr>
            </w:pPr>
            <w:r w:rsidRPr="0007557F">
              <w:rPr>
                <w:rFonts w:ascii="Times New Roman" w:hAnsi="Times New Roman" w:cs="Times New Roman"/>
                <w:color w:val="000000"/>
              </w:rPr>
              <w:t>34</w:t>
            </w:r>
          </w:p>
          <w:p w14:paraId="6611DA6D" w14:textId="77777777" w:rsidR="002879F9" w:rsidRPr="0007557F" w:rsidRDefault="002879F9" w:rsidP="0007557F">
            <w:pPr>
              <w:pBdr>
                <w:top w:val="nil"/>
                <w:left w:val="nil"/>
                <w:bottom w:val="nil"/>
                <w:right w:val="nil"/>
                <w:between w:val="nil"/>
              </w:pBdr>
              <w:jc w:val="both"/>
              <w:rPr>
                <w:rFonts w:ascii="Times New Roman" w:hAnsi="Times New Roman" w:cs="Times New Roman"/>
                <w:color w:val="000000"/>
              </w:rPr>
            </w:pPr>
            <w:r w:rsidRPr="0007557F">
              <w:rPr>
                <w:rFonts w:ascii="Times New Roman" w:hAnsi="Times New Roman" w:cs="Times New Roman"/>
                <w:color w:val="000000"/>
              </w:rPr>
              <w:t>112</w:t>
            </w:r>
          </w:p>
        </w:tc>
      </w:tr>
    </w:tbl>
    <w:p w14:paraId="68DC5520" w14:textId="77777777" w:rsidR="002879F9" w:rsidRPr="0007557F" w:rsidRDefault="002879F9" w:rsidP="0007557F">
      <w:pPr>
        <w:pBdr>
          <w:top w:val="nil"/>
          <w:left w:val="nil"/>
          <w:bottom w:val="nil"/>
          <w:right w:val="nil"/>
          <w:between w:val="nil"/>
        </w:pBdr>
        <w:jc w:val="both"/>
        <w:rPr>
          <w:rFonts w:ascii="Times New Roman" w:hAnsi="Times New Roman" w:cs="Times New Roman"/>
          <w:color w:val="000000" w:themeColor="text1"/>
        </w:rPr>
      </w:pPr>
    </w:p>
    <w:p w14:paraId="456B8C3B" w14:textId="49EF857B" w:rsidR="0007557F" w:rsidRPr="0007557F" w:rsidRDefault="0007557F" w:rsidP="0007557F">
      <w:pPr>
        <w:rPr>
          <w:rFonts w:ascii="Times New Roman" w:eastAsia="Times New Roman" w:hAnsi="Times New Roman" w:cs="Times New Roman"/>
          <w:b/>
          <w:bCs/>
          <w:color w:val="000000" w:themeColor="text1"/>
        </w:rPr>
      </w:pPr>
    </w:p>
    <w:p w14:paraId="36D62235" w14:textId="6B9B12AB" w:rsidR="0007557F" w:rsidRPr="0007557F" w:rsidRDefault="0007557F" w:rsidP="0007557F">
      <w:pPr>
        <w:pStyle w:val="NoSpacing"/>
        <w:jc w:val="both"/>
        <w:outlineLvl w:val="0"/>
        <w:rPr>
          <w:rFonts w:ascii="Times New Roman" w:hAnsi="Times New Roman" w:cs="Times New Roman"/>
          <w:b/>
          <w:sz w:val="24"/>
          <w:szCs w:val="24"/>
        </w:rPr>
      </w:pPr>
      <w:r w:rsidRPr="0007557F">
        <w:rPr>
          <w:rFonts w:ascii="Times New Roman" w:hAnsi="Times New Roman" w:cs="Times New Roman"/>
          <w:b/>
          <w:sz w:val="24"/>
          <w:szCs w:val="24"/>
          <w:u w:val="single"/>
        </w:rPr>
        <w:t>Thoughts about conversion and the feelings/emotions experienced by homosexuals</w:t>
      </w:r>
      <w:r w:rsidRPr="0007557F">
        <w:rPr>
          <w:rFonts w:ascii="Times New Roman" w:hAnsi="Times New Roman" w:cs="Times New Roman"/>
          <w:b/>
          <w:sz w:val="24"/>
          <w:szCs w:val="24"/>
          <w:u w:val="single"/>
        </w:rPr>
        <w:t xml:space="preserve"> – 2016</w:t>
      </w:r>
    </w:p>
    <w:p w14:paraId="4FEB18E1" w14:textId="3EB018F6" w:rsidR="0007557F" w:rsidRPr="0007557F" w:rsidRDefault="0007557F" w:rsidP="0007557F">
      <w:pPr>
        <w:pStyle w:val="NoSpacing"/>
        <w:jc w:val="both"/>
        <w:rPr>
          <w:rFonts w:ascii="Times New Roman" w:hAnsi="Times New Roman" w:cs="Times New Roman"/>
          <w:i/>
          <w:sz w:val="24"/>
          <w:szCs w:val="24"/>
          <w:u w:val="single"/>
        </w:rPr>
      </w:pPr>
      <w:r w:rsidRPr="0007557F">
        <w:rPr>
          <w:rFonts w:ascii="Times New Roman" w:hAnsi="Times New Roman" w:cs="Times New Roman"/>
          <w:i/>
          <w:sz w:val="24"/>
          <w:szCs w:val="24"/>
          <w:u w:val="single"/>
        </w:rPr>
        <w:t>Q41-Q43.  In your opinion, is it possible for gays and lesbians to be changed or converted to heterosexuals?  Why do you say so?  Do you believe that LGBT people who are in a relationship experience the same feelings and emotions of love and affection as heterosexuals in a relationship?</w:t>
      </w:r>
    </w:p>
    <w:p w14:paraId="09265079" w14:textId="77777777" w:rsidR="0007557F" w:rsidRPr="0007557F" w:rsidRDefault="0007557F" w:rsidP="0007557F">
      <w:pPr>
        <w:pStyle w:val="NoSpacing"/>
        <w:jc w:val="both"/>
        <w:rPr>
          <w:rFonts w:ascii="Times New Roman" w:hAnsi="Times New Roman" w:cs="Times New Roman"/>
          <w:sz w:val="24"/>
          <w:szCs w:val="24"/>
        </w:rPr>
      </w:pPr>
    </w:p>
    <w:p w14:paraId="1DE9F88B" w14:textId="7CB9B369" w:rsidR="0007557F" w:rsidRPr="0007557F" w:rsidRDefault="0007557F" w:rsidP="0007557F">
      <w:pPr>
        <w:pStyle w:val="NoSpacing"/>
        <w:jc w:val="both"/>
        <w:rPr>
          <w:rFonts w:ascii="Times New Roman" w:hAnsi="Times New Roman" w:cs="Times New Roman"/>
          <w:sz w:val="24"/>
          <w:szCs w:val="24"/>
        </w:rPr>
      </w:pPr>
      <w:r w:rsidRPr="0007557F">
        <w:rPr>
          <w:rFonts w:ascii="Times New Roman" w:hAnsi="Times New Roman" w:cs="Times New Roman"/>
          <w:sz w:val="24"/>
          <w:szCs w:val="24"/>
        </w:rPr>
        <w:t xml:space="preserve">In 2016, </w:t>
      </w:r>
      <w:r w:rsidRPr="0007557F">
        <w:rPr>
          <w:rFonts w:ascii="Times New Roman" w:hAnsi="Times New Roman" w:cs="Times New Roman"/>
          <w:sz w:val="24"/>
          <w:szCs w:val="24"/>
        </w:rPr>
        <w:t>The majority share the view that gays and lesbians may be converted to heterosexuals.  Politicians were especially more likely to express this view, 64% said so compared to 54% of employers and 59% of the general public.  Politicians and employers explained that they feel this way due to Biblical reasons as well as the fact that it is their view that homosexual desires are born out of social factors which may be adjusted.  Members of the general public on the other hand typically had no special reason for saying so but were convinced that they could change. A significant 23% of them also expressed the view that change is possible because of Biblical reasons.</w:t>
      </w:r>
    </w:p>
    <w:p w14:paraId="191AE568" w14:textId="77777777" w:rsidR="0007557F" w:rsidRPr="0007557F" w:rsidRDefault="0007557F" w:rsidP="0007557F">
      <w:pPr>
        <w:pStyle w:val="NoSpacing"/>
        <w:jc w:val="both"/>
        <w:rPr>
          <w:rFonts w:ascii="Times New Roman" w:hAnsi="Times New Roman" w:cs="Times New Roman"/>
          <w:sz w:val="24"/>
          <w:szCs w:val="24"/>
        </w:rPr>
      </w:pPr>
    </w:p>
    <w:p w14:paraId="33F0A405" w14:textId="37DF96BB" w:rsidR="0007557F" w:rsidRPr="0007557F" w:rsidRDefault="0007557F" w:rsidP="0007557F">
      <w:pPr>
        <w:pStyle w:val="NoSpacing"/>
        <w:jc w:val="both"/>
        <w:rPr>
          <w:rFonts w:ascii="Times New Roman" w:hAnsi="Times New Roman" w:cs="Times New Roman"/>
          <w:sz w:val="24"/>
          <w:szCs w:val="24"/>
        </w:rPr>
      </w:pPr>
      <w:r w:rsidRPr="0007557F">
        <w:rPr>
          <w:rFonts w:ascii="Times New Roman" w:hAnsi="Times New Roman" w:cs="Times New Roman"/>
          <w:sz w:val="24"/>
          <w:szCs w:val="24"/>
        </w:rPr>
        <w:lastRenderedPageBreak/>
        <w:t xml:space="preserve">With regards to views on the feeling and emotions experienced by homosexuals, most employers and politicians agree that homosexuals experience the same feelings and emotions as heterosexuals while just less than 50% of the general public shared this view.  </w:t>
      </w:r>
    </w:p>
    <w:p w14:paraId="17A65682" w14:textId="77777777" w:rsidR="0007557F" w:rsidRPr="0007557F" w:rsidRDefault="0007557F" w:rsidP="0007557F">
      <w:pPr>
        <w:pStyle w:val="NoSpacing"/>
        <w:jc w:val="both"/>
        <w:rPr>
          <w:rFonts w:ascii="Times New Roman" w:hAnsi="Times New Roman" w:cs="Times New Roman"/>
          <w:sz w:val="24"/>
          <w:szCs w:val="24"/>
        </w:rPr>
      </w:pPr>
    </w:p>
    <w:p w14:paraId="31D11E25" w14:textId="77777777" w:rsidR="0007557F" w:rsidRPr="0007557F" w:rsidRDefault="0007557F" w:rsidP="0007557F">
      <w:pPr>
        <w:pStyle w:val="NoSpacing"/>
        <w:jc w:val="center"/>
        <w:rPr>
          <w:rFonts w:ascii="Times New Roman" w:hAnsi="Times New Roman" w:cs="Times New Roman"/>
          <w:sz w:val="24"/>
          <w:szCs w:val="24"/>
        </w:rPr>
      </w:pPr>
      <w:r w:rsidRPr="0007557F">
        <w:rPr>
          <w:rFonts w:ascii="Times New Roman" w:hAnsi="Times New Roman" w:cs="Times New Roman"/>
          <w:noProof/>
          <w:sz w:val="24"/>
          <w:szCs w:val="24"/>
          <w:lang w:val="en-US" w:eastAsia="en-US"/>
        </w:rPr>
        <w:drawing>
          <wp:inline distT="0" distB="0" distL="0" distR="0" wp14:anchorId="0FA1B7AA" wp14:editId="4A0F9D4B">
            <wp:extent cx="5486400" cy="3200400"/>
            <wp:effectExtent l="19050" t="0" r="1905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3E7E5279" w14:textId="77777777" w:rsidR="0007557F" w:rsidRPr="0007557F" w:rsidRDefault="0007557F" w:rsidP="0007557F">
      <w:pPr>
        <w:pStyle w:val="NoSpacing"/>
        <w:jc w:val="both"/>
        <w:rPr>
          <w:rFonts w:ascii="Times New Roman" w:hAnsi="Times New Roman" w:cs="Times New Roman"/>
          <w:b/>
          <w:sz w:val="24"/>
          <w:szCs w:val="24"/>
        </w:rPr>
      </w:pPr>
    </w:p>
    <w:p w14:paraId="11B185E9" w14:textId="7B24AF6A" w:rsidR="0007557F" w:rsidRDefault="0007557F" w:rsidP="0007557F">
      <w:pPr>
        <w:pStyle w:val="NoSpacing"/>
        <w:jc w:val="both"/>
        <w:outlineLvl w:val="0"/>
        <w:rPr>
          <w:rFonts w:ascii="Times New Roman" w:hAnsi="Times New Roman" w:cs="Times New Roman"/>
          <w:b/>
          <w:sz w:val="24"/>
          <w:szCs w:val="24"/>
        </w:rPr>
      </w:pPr>
      <w:r w:rsidRPr="0007557F">
        <w:rPr>
          <w:rFonts w:ascii="Times New Roman" w:hAnsi="Times New Roman" w:cs="Times New Roman"/>
          <w:b/>
          <w:sz w:val="24"/>
          <w:szCs w:val="24"/>
        </w:rPr>
        <w:t>Drivers of opinions about conversion – “YES THEY CAN BE CONVERTED”</w:t>
      </w:r>
    </w:p>
    <w:p w14:paraId="496A617B" w14:textId="77777777" w:rsidR="0007557F" w:rsidRPr="0007557F" w:rsidRDefault="0007557F" w:rsidP="0007557F">
      <w:pPr>
        <w:pStyle w:val="NoSpacing"/>
        <w:jc w:val="both"/>
        <w:outlineLvl w:val="0"/>
        <w:rPr>
          <w:rFonts w:ascii="Times New Roman" w:hAnsi="Times New Roman" w:cs="Times New Roman"/>
          <w:b/>
          <w:sz w:val="24"/>
          <w:szCs w:val="24"/>
        </w:rPr>
      </w:pPr>
    </w:p>
    <w:tbl>
      <w:tblPr>
        <w:tblStyle w:val="TableGrid"/>
        <w:tblW w:w="0" w:type="auto"/>
        <w:jc w:val="center"/>
        <w:tblLook w:val="04A0" w:firstRow="1" w:lastRow="0" w:firstColumn="1" w:lastColumn="0" w:noHBand="0" w:noVBand="1"/>
      </w:tblPr>
      <w:tblGrid>
        <w:gridCol w:w="4656"/>
        <w:gridCol w:w="1992"/>
        <w:gridCol w:w="2620"/>
      </w:tblGrid>
      <w:tr w:rsidR="0007557F" w:rsidRPr="0007557F" w14:paraId="51DB094C" w14:textId="77777777" w:rsidTr="0007557F">
        <w:trPr>
          <w:tblHeader/>
          <w:jc w:val="center"/>
        </w:trPr>
        <w:tc>
          <w:tcPr>
            <w:tcW w:w="4656" w:type="dxa"/>
          </w:tcPr>
          <w:p w14:paraId="626B0778" w14:textId="77777777" w:rsidR="0007557F" w:rsidRPr="0007557F" w:rsidRDefault="0007557F" w:rsidP="0007557F">
            <w:pPr>
              <w:pStyle w:val="NoSpacing"/>
              <w:jc w:val="both"/>
              <w:rPr>
                <w:rFonts w:ascii="Times New Roman" w:hAnsi="Times New Roman" w:cs="Times New Roman"/>
                <w:b/>
                <w:sz w:val="24"/>
                <w:szCs w:val="24"/>
              </w:rPr>
            </w:pPr>
          </w:p>
        </w:tc>
        <w:tc>
          <w:tcPr>
            <w:tcW w:w="1992" w:type="dxa"/>
          </w:tcPr>
          <w:p w14:paraId="3F0A7FE7" w14:textId="77777777" w:rsidR="0007557F" w:rsidRPr="0007557F" w:rsidRDefault="0007557F" w:rsidP="0007557F">
            <w:pPr>
              <w:pStyle w:val="NoSpacing"/>
              <w:jc w:val="both"/>
              <w:rPr>
                <w:rFonts w:ascii="Times New Roman" w:hAnsi="Times New Roman" w:cs="Times New Roman"/>
                <w:b/>
                <w:sz w:val="24"/>
                <w:szCs w:val="24"/>
              </w:rPr>
            </w:pPr>
            <w:r w:rsidRPr="0007557F">
              <w:rPr>
                <w:rFonts w:ascii="Times New Roman" w:hAnsi="Times New Roman" w:cs="Times New Roman"/>
                <w:b/>
                <w:sz w:val="24"/>
                <w:szCs w:val="24"/>
              </w:rPr>
              <w:t>General Public</w:t>
            </w:r>
          </w:p>
          <w:p w14:paraId="10D99DAF" w14:textId="77777777" w:rsidR="0007557F" w:rsidRPr="0007557F" w:rsidRDefault="0007557F" w:rsidP="0007557F">
            <w:pPr>
              <w:pStyle w:val="NoSpacing"/>
              <w:jc w:val="both"/>
              <w:rPr>
                <w:rFonts w:ascii="Times New Roman" w:hAnsi="Times New Roman" w:cs="Times New Roman"/>
                <w:b/>
                <w:sz w:val="24"/>
                <w:szCs w:val="24"/>
              </w:rPr>
            </w:pPr>
            <w:r w:rsidRPr="0007557F">
              <w:rPr>
                <w:rFonts w:ascii="Times New Roman" w:hAnsi="Times New Roman" w:cs="Times New Roman"/>
                <w:b/>
                <w:sz w:val="24"/>
                <w:szCs w:val="24"/>
              </w:rPr>
              <w:t>n=560</w:t>
            </w:r>
          </w:p>
        </w:tc>
        <w:tc>
          <w:tcPr>
            <w:tcW w:w="2620" w:type="dxa"/>
          </w:tcPr>
          <w:p w14:paraId="0782F11C" w14:textId="77777777" w:rsidR="0007557F" w:rsidRPr="0007557F" w:rsidRDefault="0007557F" w:rsidP="0007557F">
            <w:pPr>
              <w:pStyle w:val="NoSpacing"/>
              <w:jc w:val="both"/>
              <w:rPr>
                <w:rFonts w:ascii="Times New Roman" w:hAnsi="Times New Roman" w:cs="Times New Roman"/>
                <w:b/>
                <w:sz w:val="24"/>
                <w:szCs w:val="24"/>
              </w:rPr>
            </w:pPr>
            <w:r w:rsidRPr="0007557F">
              <w:rPr>
                <w:rFonts w:ascii="Times New Roman" w:hAnsi="Times New Roman" w:cs="Times New Roman"/>
                <w:b/>
                <w:sz w:val="24"/>
                <w:szCs w:val="24"/>
              </w:rPr>
              <w:t>Employers/Politicians*</w:t>
            </w:r>
          </w:p>
          <w:p w14:paraId="45686AEE" w14:textId="77777777" w:rsidR="0007557F" w:rsidRPr="0007557F" w:rsidRDefault="0007557F" w:rsidP="0007557F">
            <w:pPr>
              <w:pStyle w:val="NoSpacing"/>
              <w:jc w:val="both"/>
              <w:rPr>
                <w:rFonts w:ascii="Times New Roman" w:hAnsi="Times New Roman" w:cs="Times New Roman"/>
                <w:b/>
                <w:sz w:val="24"/>
                <w:szCs w:val="24"/>
              </w:rPr>
            </w:pPr>
            <w:r w:rsidRPr="0007557F">
              <w:rPr>
                <w:rFonts w:ascii="Times New Roman" w:hAnsi="Times New Roman" w:cs="Times New Roman"/>
                <w:b/>
                <w:sz w:val="24"/>
                <w:szCs w:val="24"/>
              </w:rPr>
              <w:t>n=36</w:t>
            </w:r>
          </w:p>
        </w:tc>
      </w:tr>
      <w:tr w:rsidR="0007557F" w:rsidRPr="0007557F" w14:paraId="44EF1552" w14:textId="77777777" w:rsidTr="0007557F">
        <w:trPr>
          <w:jc w:val="center"/>
        </w:trPr>
        <w:tc>
          <w:tcPr>
            <w:tcW w:w="4656" w:type="dxa"/>
          </w:tcPr>
          <w:p w14:paraId="5B008478" w14:textId="77777777" w:rsidR="0007557F" w:rsidRPr="0007557F" w:rsidRDefault="0007557F" w:rsidP="0007557F">
            <w:pPr>
              <w:pStyle w:val="NoSpacing"/>
              <w:jc w:val="both"/>
              <w:rPr>
                <w:rFonts w:ascii="Times New Roman" w:hAnsi="Times New Roman" w:cs="Times New Roman"/>
                <w:sz w:val="24"/>
                <w:szCs w:val="24"/>
              </w:rPr>
            </w:pPr>
            <w:r w:rsidRPr="0007557F">
              <w:rPr>
                <w:rFonts w:ascii="Times New Roman" w:hAnsi="Times New Roman" w:cs="Times New Roman"/>
                <w:sz w:val="24"/>
                <w:szCs w:val="24"/>
              </w:rPr>
              <w:t>They were not born that way</w:t>
            </w:r>
          </w:p>
        </w:tc>
        <w:tc>
          <w:tcPr>
            <w:tcW w:w="1992" w:type="dxa"/>
          </w:tcPr>
          <w:p w14:paraId="3DE6E3F5" w14:textId="77777777" w:rsidR="0007557F" w:rsidRPr="0007557F" w:rsidRDefault="0007557F" w:rsidP="0007557F">
            <w:pPr>
              <w:pStyle w:val="NoSpacing"/>
              <w:jc w:val="both"/>
              <w:rPr>
                <w:rFonts w:ascii="Times New Roman" w:hAnsi="Times New Roman" w:cs="Times New Roman"/>
                <w:sz w:val="24"/>
                <w:szCs w:val="24"/>
              </w:rPr>
            </w:pPr>
            <w:r w:rsidRPr="0007557F">
              <w:rPr>
                <w:rFonts w:ascii="Times New Roman" w:hAnsi="Times New Roman" w:cs="Times New Roman"/>
                <w:sz w:val="24"/>
                <w:szCs w:val="24"/>
              </w:rPr>
              <w:t>13%</w:t>
            </w:r>
          </w:p>
        </w:tc>
        <w:tc>
          <w:tcPr>
            <w:tcW w:w="2620" w:type="dxa"/>
          </w:tcPr>
          <w:p w14:paraId="5DC40B37" w14:textId="77777777" w:rsidR="0007557F" w:rsidRPr="0007557F" w:rsidRDefault="0007557F" w:rsidP="0007557F">
            <w:pPr>
              <w:pStyle w:val="NoSpacing"/>
              <w:jc w:val="both"/>
              <w:rPr>
                <w:rFonts w:ascii="Times New Roman" w:hAnsi="Times New Roman" w:cs="Times New Roman"/>
                <w:sz w:val="24"/>
                <w:szCs w:val="24"/>
              </w:rPr>
            </w:pPr>
            <w:r w:rsidRPr="0007557F">
              <w:rPr>
                <w:rFonts w:ascii="Times New Roman" w:hAnsi="Times New Roman" w:cs="Times New Roman"/>
                <w:sz w:val="24"/>
                <w:szCs w:val="24"/>
              </w:rPr>
              <w:t>20%</w:t>
            </w:r>
          </w:p>
        </w:tc>
      </w:tr>
      <w:tr w:rsidR="0007557F" w:rsidRPr="0007557F" w14:paraId="08639AC4" w14:textId="77777777" w:rsidTr="0007557F">
        <w:trPr>
          <w:jc w:val="center"/>
        </w:trPr>
        <w:tc>
          <w:tcPr>
            <w:tcW w:w="4656" w:type="dxa"/>
          </w:tcPr>
          <w:p w14:paraId="2311CA8D" w14:textId="77777777" w:rsidR="0007557F" w:rsidRPr="0007557F" w:rsidRDefault="0007557F" w:rsidP="0007557F">
            <w:pPr>
              <w:pStyle w:val="NoSpacing"/>
              <w:jc w:val="both"/>
              <w:rPr>
                <w:rFonts w:ascii="Times New Roman" w:hAnsi="Times New Roman" w:cs="Times New Roman"/>
                <w:sz w:val="24"/>
                <w:szCs w:val="24"/>
              </w:rPr>
            </w:pPr>
            <w:r w:rsidRPr="0007557F">
              <w:rPr>
                <w:rFonts w:ascii="Times New Roman" w:hAnsi="Times New Roman" w:cs="Times New Roman"/>
                <w:sz w:val="24"/>
                <w:szCs w:val="24"/>
              </w:rPr>
              <w:t>Biblical reasons/God can</w:t>
            </w:r>
          </w:p>
        </w:tc>
        <w:tc>
          <w:tcPr>
            <w:tcW w:w="1992" w:type="dxa"/>
          </w:tcPr>
          <w:p w14:paraId="7C943BF1" w14:textId="77777777" w:rsidR="0007557F" w:rsidRPr="0007557F" w:rsidRDefault="0007557F" w:rsidP="0007557F">
            <w:pPr>
              <w:pStyle w:val="NoSpacing"/>
              <w:jc w:val="both"/>
              <w:rPr>
                <w:rFonts w:ascii="Times New Roman" w:hAnsi="Times New Roman" w:cs="Times New Roman"/>
                <w:sz w:val="24"/>
                <w:szCs w:val="24"/>
              </w:rPr>
            </w:pPr>
            <w:r w:rsidRPr="0007557F">
              <w:rPr>
                <w:rFonts w:ascii="Times New Roman" w:hAnsi="Times New Roman" w:cs="Times New Roman"/>
                <w:sz w:val="24"/>
                <w:szCs w:val="24"/>
              </w:rPr>
              <w:t>23%</w:t>
            </w:r>
          </w:p>
        </w:tc>
        <w:tc>
          <w:tcPr>
            <w:tcW w:w="2620" w:type="dxa"/>
          </w:tcPr>
          <w:p w14:paraId="5DCC79A5" w14:textId="77777777" w:rsidR="0007557F" w:rsidRPr="0007557F" w:rsidRDefault="0007557F" w:rsidP="0007557F">
            <w:pPr>
              <w:pStyle w:val="NoSpacing"/>
              <w:jc w:val="both"/>
              <w:rPr>
                <w:rFonts w:ascii="Times New Roman" w:hAnsi="Times New Roman" w:cs="Times New Roman"/>
                <w:sz w:val="24"/>
                <w:szCs w:val="24"/>
              </w:rPr>
            </w:pPr>
            <w:r w:rsidRPr="0007557F">
              <w:rPr>
                <w:rFonts w:ascii="Times New Roman" w:hAnsi="Times New Roman" w:cs="Times New Roman"/>
                <w:sz w:val="24"/>
                <w:szCs w:val="24"/>
              </w:rPr>
              <w:t>22%</w:t>
            </w:r>
          </w:p>
        </w:tc>
      </w:tr>
      <w:tr w:rsidR="0007557F" w:rsidRPr="0007557F" w14:paraId="796C3A68" w14:textId="77777777" w:rsidTr="0007557F">
        <w:trPr>
          <w:jc w:val="center"/>
        </w:trPr>
        <w:tc>
          <w:tcPr>
            <w:tcW w:w="4656" w:type="dxa"/>
          </w:tcPr>
          <w:p w14:paraId="7035134A" w14:textId="77777777" w:rsidR="0007557F" w:rsidRPr="0007557F" w:rsidRDefault="0007557F" w:rsidP="0007557F">
            <w:pPr>
              <w:pStyle w:val="NoSpacing"/>
              <w:jc w:val="both"/>
              <w:rPr>
                <w:rFonts w:ascii="Times New Roman" w:hAnsi="Times New Roman" w:cs="Times New Roman"/>
                <w:sz w:val="24"/>
                <w:szCs w:val="24"/>
              </w:rPr>
            </w:pPr>
            <w:r w:rsidRPr="0007557F">
              <w:rPr>
                <w:rFonts w:ascii="Times New Roman" w:hAnsi="Times New Roman" w:cs="Times New Roman"/>
                <w:sz w:val="24"/>
                <w:szCs w:val="24"/>
              </w:rPr>
              <w:t>They can be helped professionally/ medically</w:t>
            </w:r>
          </w:p>
        </w:tc>
        <w:tc>
          <w:tcPr>
            <w:tcW w:w="1992" w:type="dxa"/>
          </w:tcPr>
          <w:p w14:paraId="3F31DFAA" w14:textId="77777777" w:rsidR="0007557F" w:rsidRPr="0007557F" w:rsidRDefault="0007557F" w:rsidP="0007557F">
            <w:pPr>
              <w:pStyle w:val="NoSpacing"/>
              <w:jc w:val="both"/>
              <w:rPr>
                <w:rFonts w:ascii="Times New Roman" w:hAnsi="Times New Roman" w:cs="Times New Roman"/>
                <w:sz w:val="24"/>
                <w:szCs w:val="24"/>
              </w:rPr>
            </w:pPr>
            <w:r w:rsidRPr="0007557F">
              <w:rPr>
                <w:rFonts w:ascii="Times New Roman" w:hAnsi="Times New Roman" w:cs="Times New Roman"/>
                <w:sz w:val="24"/>
                <w:szCs w:val="24"/>
              </w:rPr>
              <w:t>17%</w:t>
            </w:r>
          </w:p>
        </w:tc>
        <w:tc>
          <w:tcPr>
            <w:tcW w:w="2620" w:type="dxa"/>
          </w:tcPr>
          <w:p w14:paraId="775E583E" w14:textId="77777777" w:rsidR="0007557F" w:rsidRPr="0007557F" w:rsidRDefault="0007557F" w:rsidP="0007557F">
            <w:pPr>
              <w:pStyle w:val="NoSpacing"/>
              <w:jc w:val="both"/>
              <w:rPr>
                <w:rFonts w:ascii="Times New Roman" w:hAnsi="Times New Roman" w:cs="Times New Roman"/>
                <w:sz w:val="24"/>
                <w:szCs w:val="24"/>
              </w:rPr>
            </w:pPr>
            <w:r w:rsidRPr="0007557F">
              <w:rPr>
                <w:rFonts w:ascii="Times New Roman" w:hAnsi="Times New Roman" w:cs="Times New Roman"/>
                <w:sz w:val="24"/>
                <w:szCs w:val="24"/>
              </w:rPr>
              <w:t>3%</w:t>
            </w:r>
          </w:p>
        </w:tc>
      </w:tr>
      <w:tr w:rsidR="0007557F" w:rsidRPr="0007557F" w14:paraId="0358A67C" w14:textId="77777777" w:rsidTr="0007557F">
        <w:trPr>
          <w:jc w:val="center"/>
        </w:trPr>
        <w:tc>
          <w:tcPr>
            <w:tcW w:w="4656" w:type="dxa"/>
          </w:tcPr>
          <w:p w14:paraId="48099999" w14:textId="77777777" w:rsidR="0007557F" w:rsidRPr="0007557F" w:rsidRDefault="0007557F" w:rsidP="0007557F">
            <w:pPr>
              <w:pStyle w:val="NoSpacing"/>
              <w:jc w:val="both"/>
              <w:rPr>
                <w:rFonts w:ascii="Times New Roman" w:hAnsi="Times New Roman" w:cs="Times New Roman"/>
                <w:sz w:val="24"/>
                <w:szCs w:val="24"/>
              </w:rPr>
            </w:pPr>
            <w:r w:rsidRPr="0007557F">
              <w:rPr>
                <w:rFonts w:ascii="Times New Roman" w:hAnsi="Times New Roman" w:cs="Times New Roman"/>
                <w:sz w:val="24"/>
                <w:szCs w:val="24"/>
              </w:rPr>
              <w:t>It’s a state of mind/based on socialisation</w:t>
            </w:r>
          </w:p>
        </w:tc>
        <w:tc>
          <w:tcPr>
            <w:tcW w:w="1992" w:type="dxa"/>
          </w:tcPr>
          <w:p w14:paraId="33565920" w14:textId="77777777" w:rsidR="0007557F" w:rsidRPr="0007557F" w:rsidRDefault="0007557F" w:rsidP="0007557F">
            <w:pPr>
              <w:pStyle w:val="NoSpacing"/>
              <w:jc w:val="both"/>
              <w:rPr>
                <w:rFonts w:ascii="Times New Roman" w:hAnsi="Times New Roman" w:cs="Times New Roman"/>
                <w:sz w:val="24"/>
                <w:szCs w:val="24"/>
              </w:rPr>
            </w:pPr>
            <w:r w:rsidRPr="0007557F">
              <w:rPr>
                <w:rFonts w:ascii="Times New Roman" w:hAnsi="Times New Roman" w:cs="Times New Roman"/>
                <w:sz w:val="24"/>
                <w:szCs w:val="24"/>
              </w:rPr>
              <w:t>11%</w:t>
            </w:r>
          </w:p>
        </w:tc>
        <w:tc>
          <w:tcPr>
            <w:tcW w:w="2620" w:type="dxa"/>
          </w:tcPr>
          <w:p w14:paraId="12A5F29A" w14:textId="77777777" w:rsidR="0007557F" w:rsidRPr="0007557F" w:rsidRDefault="0007557F" w:rsidP="0007557F">
            <w:pPr>
              <w:pStyle w:val="NoSpacing"/>
              <w:jc w:val="both"/>
              <w:rPr>
                <w:rFonts w:ascii="Times New Roman" w:hAnsi="Times New Roman" w:cs="Times New Roman"/>
                <w:sz w:val="24"/>
                <w:szCs w:val="24"/>
              </w:rPr>
            </w:pPr>
            <w:r w:rsidRPr="0007557F">
              <w:rPr>
                <w:rFonts w:ascii="Times New Roman" w:hAnsi="Times New Roman" w:cs="Times New Roman"/>
                <w:sz w:val="24"/>
                <w:szCs w:val="24"/>
              </w:rPr>
              <w:t>57%</w:t>
            </w:r>
          </w:p>
        </w:tc>
      </w:tr>
      <w:tr w:rsidR="0007557F" w:rsidRPr="0007557F" w14:paraId="46E7A7DE" w14:textId="77777777" w:rsidTr="0007557F">
        <w:trPr>
          <w:jc w:val="center"/>
        </w:trPr>
        <w:tc>
          <w:tcPr>
            <w:tcW w:w="4656" w:type="dxa"/>
          </w:tcPr>
          <w:p w14:paraId="7AF7A0C9" w14:textId="77777777" w:rsidR="0007557F" w:rsidRPr="0007557F" w:rsidRDefault="0007557F" w:rsidP="0007557F">
            <w:pPr>
              <w:pStyle w:val="NoSpacing"/>
              <w:jc w:val="both"/>
              <w:rPr>
                <w:rFonts w:ascii="Times New Roman" w:hAnsi="Times New Roman" w:cs="Times New Roman"/>
                <w:sz w:val="24"/>
                <w:szCs w:val="24"/>
              </w:rPr>
            </w:pPr>
            <w:r w:rsidRPr="0007557F">
              <w:rPr>
                <w:rFonts w:ascii="Times New Roman" w:hAnsi="Times New Roman" w:cs="Times New Roman"/>
                <w:sz w:val="24"/>
                <w:szCs w:val="24"/>
              </w:rPr>
              <w:t>No special reason, they can just change</w:t>
            </w:r>
          </w:p>
        </w:tc>
        <w:tc>
          <w:tcPr>
            <w:tcW w:w="1992" w:type="dxa"/>
          </w:tcPr>
          <w:p w14:paraId="08E032A3" w14:textId="77777777" w:rsidR="0007557F" w:rsidRPr="0007557F" w:rsidRDefault="0007557F" w:rsidP="0007557F">
            <w:pPr>
              <w:pStyle w:val="NoSpacing"/>
              <w:jc w:val="both"/>
              <w:rPr>
                <w:rFonts w:ascii="Times New Roman" w:hAnsi="Times New Roman" w:cs="Times New Roman"/>
                <w:sz w:val="24"/>
                <w:szCs w:val="24"/>
              </w:rPr>
            </w:pPr>
            <w:r w:rsidRPr="0007557F">
              <w:rPr>
                <w:rFonts w:ascii="Times New Roman" w:hAnsi="Times New Roman" w:cs="Times New Roman"/>
                <w:sz w:val="24"/>
                <w:szCs w:val="24"/>
              </w:rPr>
              <w:t>43%</w:t>
            </w:r>
          </w:p>
        </w:tc>
        <w:tc>
          <w:tcPr>
            <w:tcW w:w="2620" w:type="dxa"/>
          </w:tcPr>
          <w:p w14:paraId="1C03552F" w14:textId="77777777" w:rsidR="0007557F" w:rsidRPr="0007557F" w:rsidRDefault="0007557F" w:rsidP="0007557F">
            <w:pPr>
              <w:pStyle w:val="NoSpacing"/>
              <w:jc w:val="both"/>
              <w:rPr>
                <w:rFonts w:ascii="Times New Roman" w:hAnsi="Times New Roman" w:cs="Times New Roman"/>
                <w:sz w:val="24"/>
                <w:szCs w:val="24"/>
              </w:rPr>
            </w:pPr>
            <w:r w:rsidRPr="0007557F">
              <w:rPr>
                <w:rFonts w:ascii="Times New Roman" w:hAnsi="Times New Roman" w:cs="Times New Roman"/>
                <w:sz w:val="24"/>
                <w:szCs w:val="24"/>
              </w:rPr>
              <w:t>-</w:t>
            </w:r>
          </w:p>
        </w:tc>
      </w:tr>
      <w:tr w:rsidR="0007557F" w:rsidRPr="0007557F" w14:paraId="047CADC6" w14:textId="77777777" w:rsidTr="0007557F">
        <w:trPr>
          <w:jc w:val="center"/>
        </w:trPr>
        <w:tc>
          <w:tcPr>
            <w:tcW w:w="4656" w:type="dxa"/>
          </w:tcPr>
          <w:p w14:paraId="401FC78A" w14:textId="77777777" w:rsidR="0007557F" w:rsidRPr="0007557F" w:rsidRDefault="0007557F" w:rsidP="0007557F">
            <w:pPr>
              <w:pStyle w:val="NoSpacing"/>
              <w:jc w:val="both"/>
              <w:rPr>
                <w:rFonts w:ascii="Times New Roman" w:hAnsi="Times New Roman" w:cs="Times New Roman"/>
                <w:sz w:val="24"/>
                <w:szCs w:val="24"/>
              </w:rPr>
            </w:pPr>
            <w:r w:rsidRPr="0007557F">
              <w:rPr>
                <w:rFonts w:ascii="Times New Roman" w:hAnsi="Times New Roman" w:cs="Times New Roman"/>
                <w:sz w:val="24"/>
                <w:szCs w:val="24"/>
              </w:rPr>
              <w:t>It has happened before</w:t>
            </w:r>
          </w:p>
        </w:tc>
        <w:tc>
          <w:tcPr>
            <w:tcW w:w="1992" w:type="dxa"/>
          </w:tcPr>
          <w:p w14:paraId="1E36D572" w14:textId="77777777" w:rsidR="0007557F" w:rsidRPr="0007557F" w:rsidRDefault="0007557F" w:rsidP="0007557F">
            <w:pPr>
              <w:pStyle w:val="NoSpacing"/>
              <w:jc w:val="both"/>
              <w:rPr>
                <w:rFonts w:ascii="Times New Roman" w:hAnsi="Times New Roman" w:cs="Times New Roman"/>
                <w:sz w:val="24"/>
                <w:szCs w:val="24"/>
              </w:rPr>
            </w:pPr>
            <w:r w:rsidRPr="0007557F">
              <w:rPr>
                <w:rFonts w:ascii="Times New Roman" w:hAnsi="Times New Roman" w:cs="Times New Roman"/>
                <w:sz w:val="24"/>
                <w:szCs w:val="24"/>
              </w:rPr>
              <w:t>-</w:t>
            </w:r>
          </w:p>
        </w:tc>
        <w:tc>
          <w:tcPr>
            <w:tcW w:w="2620" w:type="dxa"/>
          </w:tcPr>
          <w:p w14:paraId="38A747DD" w14:textId="77777777" w:rsidR="0007557F" w:rsidRPr="0007557F" w:rsidRDefault="0007557F" w:rsidP="0007557F">
            <w:pPr>
              <w:pStyle w:val="NoSpacing"/>
              <w:jc w:val="both"/>
              <w:rPr>
                <w:rFonts w:ascii="Times New Roman" w:hAnsi="Times New Roman" w:cs="Times New Roman"/>
                <w:sz w:val="24"/>
                <w:szCs w:val="24"/>
              </w:rPr>
            </w:pPr>
            <w:r w:rsidRPr="0007557F">
              <w:rPr>
                <w:rFonts w:ascii="Times New Roman" w:hAnsi="Times New Roman" w:cs="Times New Roman"/>
                <w:sz w:val="24"/>
                <w:szCs w:val="24"/>
              </w:rPr>
              <w:t>6%</w:t>
            </w:r>
          </w:p>
        </w:tc>
      </w:tr>
    </w:tbl>
    <w:p w14:paraId="17F75CCD" w14:textId="77777777" w:rsidR="0007557F" w:rsidRPr="0007557F" w:rsidRDefault="0007557F" w:rsidP="0007557F">
      <w:pPr>
        <w:pStyle w:val="NoSpacing"/>
        <w:jc w:val="both"/>
        <w:rPr>
          <w:rFonts w:ascii="Times New Roman" w:hAnsi="Times New Roman" w:cs="Times New Roman"/>
          <w:sz w:val="24"/>
          <w:szCs w:val="24"/>
        </w:rPr>
      </w:pPr>
    </w:p>
    <w:p w14:paraId="3E233928" w14:textId="07AFEC8F" w:rsidR="0007557F" w:rsidRPr="0007557F" w:rsidRDefault="0007557F" w:rsidP="0007557F">
      <w:pPr>
        <w:pStyle w:val="NoSpacing"/>
        <w:jc w:val="both"/>
        <w:rPr>
          <w:rFonts w:ascii="Times New Roman" w:hAnsi="Times New Roman" w:cs="Times New Roman"/>
          <w:sz w:val="24"/>
          <w:szCs w:val="24"/>
        </w:rPr>
      </w:pPr>
      <w:r w:rsidRPr="0007557F">
        <w:rPr>
          <w:rFonts w:ascii="Times New Roman" w:hAnsi="Times New Roman" w:cs="Times New Roman"/>
          <w:sz w:val="24"/>
          <w:szCs w:val="24"/>
        </w:rPr>
        <w:t>*Note:  The number of respondents in each sub group is too small to allow trending/analysis by sub-group.</w:t>
      </w:r>
    </w:p>
    <w:p w14:paraId="0312D363" w14:textId="0444419A" w:rsidR="0007557F" w:rsidRPr="0007557F" w:rsidRDefault="0007557F" w:rsidP="0007557F">
      <w:pPr>
        <w:pStyle w:val="NoSpacing"/>
        <w:jc w:val="both"/>
        <w:rPr>
          <w:rFonts w:ascii="Times New Roman" w:hAnsi="Times New Roman" w:cs="Times New Roman"/>
          <w:sz w:val="24"/>
          <w:szCs w:val="24"/>
        </w:rPr>
      </w:pPr>
    </w:p>
    <w:p w14:paraId="27D6DFA8" w14:textId="7825DDF7" w:rsidR="0007557F" w:rsidRPr="0007557F" w:rsidRDefault="0007557F" w:rsidP="0007557F">
      <w:pPr>
        <w:pBdr>
          <w:top w:val="nil"/>
          <w:left w:val="nil"/>
          <w:bottom w:val="nil"/>
          <w:right w:val="nil"/>
          <w:between w:val="nil"/>
        </w:pBdr>
        <w:jc w:val="both"/>
        <w:rPr>
          <w:rFonts w:ascii="Times New Roman" w:hAnsi="Times New Roman" w:cs="Times New Roman"/>
          <w:b/>
          <w:color w:val="000000"/>
        </w:rPr>
      </w:pPr>
      <w:r w:rsidRPr="0007557F">
        <w:rPr>
          <w:rFonts w:ascii="Times New Roman" w:hAnsi="Times New Roman" w:cs="Times New Roman"/>
          <w:b/>
          <w:color w:val="000000"/>
          <w:u w:val="single"/>
        </w:rPr>
        <w:t xml:space="preserve">Thoughts about conversion and the feelings/emotions experienced by </w:t>
      </w:r>
      <w:r w:rsidRPr="0007557F">
        <w:rPr>
          <w:rFonts w:ascii="Times New Roman" w:hAnsi="Times New Roman" w:cs="Times New Roman"/>
          <w:b/>
          <w:color w:val="000000"/>
          <w:u w:val="single"/>
        </w:rPr>
        <w:t>LGBT People – 2019</w:t>
      </w:r>
    </w:p>
    <w:p w14:paraId="794F03A6" w14:textId="77777777" w:rsidR="0007557F" w:rsidRPr="0007557F" w:rsidRDefault="0007557F" w:rsidP="0007557F">
      <w:pPr>
        <w:pBdr>
          <w:top w:val="nil"/>
          <w:left w:val="nil"/>
          <w:bottom w:val="nil"/>
          <w:right w:val="nil"/>
          <w:between w:val="nil"/>
        </w:pBdr>
        <w:jc w:val="both"/>
        <w:rPr>
          <w:rFonts w:ascii="Times New Roman" w:hAnsi="Times New Roman" w:cs="Times New Roman"/>
          <w:i/>
          <w:color w:val="000000"/>
          <w:u w:val="single"/>
        </w:rPr>
      </w:pPr>
      <w:r w:rsidRPr="0007557F">
        <w:rPr>
          <w:rFonts w:ascii="Times New Roman" w:hAnsi="Times New Roman" w:cs="Times New Roman"/>
          <w:i/>
          <w:color w:val="000000"/>
          <w:u w:val="single"/>
        </w:rPr>
        <w:t>Q41-Q43.  In your opinion, is it possible for gays and lesbians to be changed or converted to heterosexuals?  Why do you say so?  Do you believe that LGBT people who are in a relationship experience the same feelings and emotions of love and affection as heterosexuals in a relationship?</w:t>
      </w:r>
    </w:p>
    <w:p w14:paraId="674BEC6A" w14:textId="77777777" w:rsidR="0007557F" w:rsidRPr="0007557F" w:rsidRDefault="0007557F" w:rsidP="0007557F">
      <w:pPr>
        <w:pBdr>
          <w:top w:val="nil"/>
          <w:left w:val="nil"/>
          <w:bottom w:val="nil"/>
          <w:right w:val="nil"/>
          <w:between w:val="nil"/>
        </w:pBdr>
        <w:jc w:val="both"/>
        <w:rPr>
          <w:rFonts w:ascii="Times New Roman" w:hAnsi="Times New Roman" w:cs="Times New Roman"/>
          <w:color w:val="000000"/>
        </w:rPr>
      </w:pPr>
    </w:p>
    <w:p w14:paraId="66B99B1D" w14:textId="665AAD0B" w:rsidR="0007557F" w:rsidRPr="0007557F" w:rsidRDefault="0007557F" w:rsidP="0007557F">
      <w:pPr>
        <w:pBdr>
          <w:top w:val="nil"/>
          <w:left w:val="nil"/>
          <w:bottom w:val="nil"/>
          <w:right w:val="nil"/>
          <w:between w:val="nil"/>
        </w:pBdr>
        <w:jc w:val="both"/>
        <w:rPr>
          <w:rFonts w:ascii="Times New Roman" w:hAnsi="Times New Roman" w:cs="Times New Roman"/>
          <w:color w:val="000000"/>
        </w:rPr>
      </w:pPr>
      <w:r w:rsidRPr="0007557F">
        <w:rPr>
          <w:rFonts w:ascii="Times New Roman" w:hAnsi="Times New Roman" w:cs="Times New Roman"/>
          <w:color w:val="000000"/>
        </w:rPr>
        <w:t>In 2019, t</w:t>
      </w:r>
      <w:r w:rsidRPr="0007557F">
        <w:rPr>
          <w:rFonts w:ascii="Times New Roman" w:hAnsi="Times New Roman" w:cs="Times New Roman"/>
          <w:color w:val="000000"/>
        </w:rPr>
        <w:t xml:space="preserve">here is a strong body of opinion across all the groups that gays and lesbians can be converted to be heterosexual. This is generally consistent with the indications from the 2015 survey. This view is particularly held by politicians where 71% feel strongly that such conversion </w:t>
      </w:r>
      <w:r w:rsidRPr="0007557F">
        <w:rPr>
          <w:rFonts w:ascii="Times New Roman" w:hAnsi="Times New Roman" w:cs="Times New Roman"/>
          <w:color w:val="000000"/>
        </w:rPr>
        <w:lastRenderedPageBreak/>
        <w:t>is possible. 50% of the general public and 49% of the employers also shared this view on the possibility of conversion to heterosexuality.</w:t>
      </w:r>
    </w:p>
    <w:p w14:paraId="798083FE" w14:textId="77777777" w:rsidR="0007557F" w:rsidRPr="0007557F" w:rsidRDefault="0007557F" w:rsidP="0007557F">
      <w:pPr>
        <w:pBdr>
          <w:top w:val="nil"/>
          <w:left w:val="nil"/>
          <w:bottom w:val="nil"/>
          <w:right w:val="nil"/>
          <w:between w:val="nil"/>
        </w:pBdr>
        <w:jc w:val="both"/>
        <w:rPr>
          <w:rFonts w:ascii="Times New Roman" w:hAnsi="Times New Roman" w:cs="Times New Roman"/>
          <w:color w:val="000000"/>
        </w:rPr>
      </w:pPr>
    </w:p>
    <w:p w14:paraId="5254AD05" w14:textId="77777777" w:rsidR="0007557F" w:rsidRPr="0007557F" w:rsidRDefault="0007557F" w:rsidP="0007557F">
      <w:pPr>
        <w:pBdr>
          <w:top w:val="nil"/>
          <w:left w:val="nil"/>
          <w:bottom w:val="nil"/>
          <w:right w:val="nil"/>
          <w:between w:val="nil"/>
        </w:pBdr>
        <w:jc w:val="both"/>
        <w:rPr>
          <w:rFonts w:ascii="Times New Roman" w:hAnsi="Times New Roman" w:cs="Times New Roman"/>
          <w:color w:val="000000"/>
        </w:rPr>
      </w:pPr>
      <w:r w:rsidRPr="0007557F">
        <w:rPr>
          <w:rFonts w:ascii="Times New Roman" w:hAnsi="Times New Roman" w:cs="Times New Roman"/>
          <w:color w:val="000000"/>
        </w:rPr>
        <w:t>The primary reason why persons were convinced this change could take place is a religious perspective. 27% say that this view stems from their belief in God and the conviction that God can alter any situation. This is consistent with the previous survey.</w:t>
      </w:r>
    </w:p>
    <w:p w14:paraId="157E7B80" w14:textId="77777777" w:rsidR="0007557F" w:rsidRPr="0007557F" w:rsidRDefault="0007557F" w:rsidP="0007557F">
      <w:pPr>
        <w:pBdr>
          <w:top w:val="nil"/>
          <w:left w:val="nil"/>
          <w:bottom w:val="nil"/>
          <w:right w:val="nil"/>
          <w:between w:val="nil"/>
        </w:pBdr>
        <w:jc w:val="both"/>
        <w:rPr>
          <w:rFonts w:ascii="Times New Roman" w:hAnsi="Times New Roman" w:cs="Times New Roman"/>
          <w:color w:val="000000"/>
        </w:rPr>
      </w:pPr>
    </w:p>
    <w:p w14:paraId="30549972" w14:textId="77777777" w:rsidR="0007557F" w:rsidRPr="0007557F" w:rsidRDefault="0007557F" w:rsidP="0007557F">
      <w:pPr>
        <w:pBdr>
          <w:top w:val="nil"/>
          <w:left w:val="nil"/>
          <w:bottom w:val="nil"/>
          <w:right w:val="nil"/>
          <w:between w:val="nil"/>
        </w:pBdr>
        <w:jc w:val="both"/>
        <w:rPr>
          <w:rFonts w:ascii="Times New Roman" w:hAnsi="Times New Roman" w:cs="Times New Roman"/>
          <w:color w:val="000000"/>
        </w:rPr>
      </w:pPr>
      <w:r w:rsidRPr="0007557F">
        <w:rPr>
          <w:rFonts w:ascii="Times New Roman" w:hAnsi="Times New Roman" w:cs="Times New Roman"/>
          <w:color w:val="000000"/>
        </w:rPr>
        <w:t xml:space="preserve">18% however feel that homosexuality is a learnt </w:t>
      </w:r>
      <w:proofErr w:type="spellStart"/>
      <w:r w:rsidRPr="0007557F">
        <w:rPr>
          <w:rFonts w:ascii="Times New Roman" w:hAnsi="Times New Roman" w:cs="Times New Roman"/>
          <w:color w:val="000000"/>
        </w:rPr>
        <w:t>behaviour</w:t>
      </w:r>
      <w:proofErr w:type="spellEnd"/>
      <w:r w:rsidRPr="0007557F">
        <w:rPr>
          <w:rFonts w:ascii="Times New Roman" w:hAnsi="Times New Roman" w:cs="Times New Roman"/>
          <w:color w:val="000000"/>
        </w:rPr>
        <w:t xml:space="preserve"> and as such can be “unlearnt”, depending on how much the individual wants to make this transition.</w:t>
      </w:r>
    </w:p>
    <w:p w14:paraId="388F69E1" w14:textId="77777777" w:rsidR="0007557F" w:rsidRPr="0007557F" w:rsidRDefault="0007557F" w:rsidP="0007557F">
      <w:pPr>
        <w:pBdr>
          <w:top w:val="nil"/>
          <w:left w:val="nil"/>
          <w:bottom w:val="nil"/>
          <w:right w:val="nil"/>
          <w:between w:val="nil"/>
        </w:pBdr>
        <w:jc w:val="both"/>
        <w:rPr>
          <w:rFonts w:ascii="Times New Roman" w:hAnsi="Times New Roman" w:cs="Times New Roman"/>
          <w:color w:val="000000"/>
        </w:rPr>
      </w:pPr>
    </w:p>
    <w:p w14:paraId="70DDB0CE" w14:textId="66C4F583" w:rsidR="0007557F" w:rsidRPr="0007557F" w:rsidRDefault="0007557F" w:rsidP="0007557F">
      <w:pPr>
        <w:pBdr>
          <w:top w:val="nil"/>
          <w:left w:val="nil"/>
          <w:bottom w:val="nil"/>
          <w:right w:val="nil"/>
          <w:between w:val="nil"/>
        </w:pBdr>
        <w:jc w:val="both"/>
        <w:rPr>
          <w:rFonts w:ascii="Times New Roman" w:hAnsi="Times New Roman" w:cs="Times New Roman"/>
          <w:color w:val="000000"/>
        </w:rPr>
      </w:pPr>
      <w:r w:rsidRPr="0007557F">
        <w:rPr>
          <w:rFonts w:ascii="Times New Roman" w:hAnsi="Times New Roman" w:cs="Times New Roman"/>
          <w:color w:val="000000"/>
        </w:rPr>
        <w:t xml:space="preserve">Other clear views as to why change was possible were presented by 16% who indicated that nothing is </w:t>
      </w:r>
      <w:r w:rsidRPr="0007557F">
        <w:rPr>
          <w:rFonts w:ascii="Times New Roman" w:hAnsi="Times New Roman" w:cs="Times New Roman"/>
          <w:color w:val="000000"/>
        </w:rPr>
        <w:t>impossible,</w:t>
      </w:r>
      <w:r w:rsidRPr="0007557F">
        <w:rPr>
          <w:rFonts w:ascii="Times New Roman" w:hAnsi="Times New Roman" w:cs="Times New Roman"/>
          <w:color w:val="000000"/>
        </w:rPr>
        <w:t xml:space="preserve"> and this includes the ability of persons to reflect and retreat from homosexuality.  </w:t>
      </w:r>
    </w:p>
    <w:p w14:paraId="03D4C766" w14:textId="77777777" w:rsidR="0007557F" w:rsidRPr="0007557F" w:rsidRDefault="0007557F" w:rsidP="0007557F">
      <w:pPr>
        <w:pBdr>
          <w:top w:val="nil"/>
          <w:left w:val="nil"/>
          <w:bottom w:val="nil"/>
          <w:right w:val="nil"/>
          <w:between w:val="nil"/>
        </w:pBdr>
        <w:jc w:val="both"/>
        <w:rPr>
          <w:rFonts w:ascii="Times New Roman" w:hAnsi="Times New Roman" w:cs="Times New Roman"/>
          <w:color w:val="000000"/>
        </w:rPr>
      </w:pPr>
    </w:p>
    <w:p w14:paraId="14F25193" w14:textId="77777777" w:rsidR="0007557F" w:rsidRPr="0007557F" w:rsidRDefault="0007557F" w:rsidP="0007557F">
      <w:pPr>
        <w:pBdr>
          <w:top w:val="nil"/>
          <w:left w:val="nil"/>
          <w:bottom w:val="nil"/>
          <w:right w:val="nil"/>
          <w:between w:val="nil"/>
        </w:pBdr>
        <w:jc w:val="both"/>
        <w:rPr>
          <w:rFonts w:ascii="Times New Roman" w:hAnsi="Times New Roman" w:cs="Times New Roman"/>
          <w:color w:val="000000"/>
        </w:rPr>
      </w:pPr>
      <w:r w:rsidRPr="0007557F">
        <w:rPr>
          <w:rFonts w:ascii="Times New Roman" w:hAnsi="Times New Roman" w:cs="Times New Roman"/>
          <w:color w:val="000000"/>
        </w:rPr>
        <w:t xml:space="preserve">12% are convinced that persons are not born as LGBT and hence this change can be </w:t>
      </w:r>
      <w:proofErr w:type="gramStart"/>
      <w:r w:rsidRPr="0007557F">
        <w:rPr>
          <w:rFonts w:ascii="Times New Roman" w:hAnsi="Times New Roman" w:cs="Times New Roman"/>
          <w:color w:val="000000"/>
        </w:rPr>
        <w:t>effected</w:t>
      </w:r>
      <w:proofErr w:type="gramEnd"/>
      <w:r w:rsidRPr="0007557F">
        <w:rPr>
          <w:rFonts w:ascii="Times New Roman" w:hAnsi="Times New Roman" w:cs="Times New Roman"/>
          <w:color w:val="000000"/>
        </w:rPr>
        <w:t xml:space="preserve">. </w:t>
      </w:r>
    </w:p>
    <w:p w14:paraId="2F302CC0" w14:textId="77777777" w:rsidR="0007557F" w:rsidRPr="0007557F" w:rsidRDefault="0007557F" w:rsidP="0007557F">
      <w:pPr>
        <w:pBdr>
          <w:top w:val="nil"/>
          <w:left w:val="nil"/>
          <w:bottom w:val="nil"/>
          <w:right w:val="nil"/>
          <w:between w:val="nil"/>
        </w:pBdr>
        <w:jc w:val="both"/>
        <w:rPr>
          <w:rFonts w:ascii="Times New Roman" w:hAnsi="Times New Roman" w:cs="Times New Roman"/>
          <w:color w:val="000000"/>
        </w:rPr>
      </w:pPr>
    </w:p>
    <w:p w14:paraId="66318C00" w14:textId="3FAD6E31" w:rsidR="0007557F" w:rsidRPr="0007557F" w:rsidRDefault="0007557F" w:rsidP="0007557F">
      <w:pPr>
        <w:pBdr>
          <w:top w:val="nil"/>
          <w:left w:val="nil"/>
          <w:bottom w:val="nil"/>
          <w:right w:val="nil"/>
          <w:between w:val="nil"/>
        </w:pBdr>
        <w:jc w:val="both"/>
        <w:rPr>
          <w:rFonts w:ascii="Times New Roman" w:hAnsi="Times New Roman" w:cs="Times New Roman"/>
          <w:color w:val="000000"/>
        </w:rPr>
      </w:pPr>
      <w:r w:rsidRPr="0007557F">
        <w:rPr>
          <w:rFonts w:ascii="Times New Roman" w:hAnsi="Times New Roman" w:cs="Times New Roman"/>
          <w:color w:val="000000"/>
        </w:rPr>
        <w:t>At the same time, the sample was generally convinced that homosexuals experience the same kinds of emotions as heterosexuals.</w:t>
      </w:r>
    </w:p>
    <w:p w14:paraId="7B69168E" w14:textId="77777777" w:rsidR="0007557F" w:rsidRPr="0007557F" w:rsidRDefault="0007557F" w:rsidP="0007557F">
      <w:pPr>
        <w:pBdr>
          <w:top w:val="nil"/>
          <w:left w:val="nil"/>
          <w:bottom w:val="nil"/>
          <w:right w:val="nil"/>
          <w:between w:val="nil"/>
        </w:pBdr>
        <w:jc w:val="both"/>
        <w:rPr>
          <w:rFonts w:ascii="Times New Roman" w:hAnsi="Times New Roman" w:cs="Times New Roman"/>
          <w:color w:val="000000"/>
        </w:rPr>
      </w:pPr>
    </w:p>
    <w:p w14:paraId="15D4DC6E" w14:textId="77777777" w:rsidR="0007557F" w:rsidRPr="0007557F" w:rsidRDefault="0007557F" w:rsidP="0007557F">
      <w:pPr>
        <w:pBdr>
          <w:top w:val="nil"/>
          <w:left w:val="nil"/>
          <w:bottom w:val="nil"/>
          <w:right w:val="nil"/>
          <w:between w:val="nil"/>
        </w:pBdr>
        <w:jc w:val="center"/>
        <w:rPr>
          <w:rFonts w:ascii="Times New Roman" w:hAnsi="Times New Roman" w:cs="Times New Roman"/>
          <w:color w:val="000000"/>
        </w:rPr>
      </w:pPr>
      <w:r w:rsidRPr="0007557F">
        <w:rPr>
          <w:rFonts w:ascii="Times New Roman" w:hAnsi="Times New Roman" w:cs="Times New Roman"/>
          <w:noProof/>
          <w:color w:val="000000"/>
        </w:rPr>
        <w:drawing>
          <wp:inline distT="0" distB="0" distL="0" distR="0" wp14:anchorId="1125AAF6" wp14:editId="6D1C47E7">
            <wp:extent cx="5486400" cy="3200400"/>
            <wp:effectExtent l="0" t="0" r="0" b="0"/>
            <wp:docPr id="7" name="image6.png" descr="A screenshot of a cell phon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8"/>
                    <a:srcRect/>
                    <a:stretch>
                      <a:fillRect/>
                    </a:stretch>
                  </pic:blipFill>
                  <pic:spPr>
                    <a:xfrm>
                      <a:off x="0" y="0"/>
                      <a:ext cx="5486400" cy="3200400"/>
                    </a:xfrm>
                    <a:prstGeom prst="rect">
                      <a:avLst/>
                    </a:prstGeom>
                    <a:ln/>
                  </pic:spPr>
                </pic:pic>
              </a:graphicData>
            </a:graphic>
          </wp:inline>
        </w:drawing>
      </w:r>
    </w:p>
    <w:p w14:paraId="2219282D" w14:textId="77777777" w:rsidR="0007557F" w:rsidRPr="0007557F" w:rsidRDefault="0007557F" w:rsidP="0007557F">
      <w:pPr>
        <w:pBdr>
          <w:top w:val="nil"/>
          <w:left w:val="nil"/>
          <w:bottom w:val="nil"/>
          <w:right w:val="nil"/>
          <w:between w:val="nil"/>
        </w:pBdr>
        <w:jc w:val="both"/>
        <w:rPr>
          <w:rFonts w:ascii="Times New Roman" w:hAnsi="Times New Roman" w:cs="Times New Roman"/>
          <w:b/>
          <w:color w:val="000000"/>
        </w:rPr>
      </w:pPr>
    </w:p>
    <w:p w14:paraId="3A271360" w14:textId="2D0B8FFD" w:rsidR="0007557F" w:rsidRDefault="0007557F" w:rsidP="0007557F">
      <w:pPr>
        <w:pBdr>
          <w:top w:val="nil"/>
          <w:left w:val="nil"/>
          <w:bottom w:val="nil"/>
          <w:right w:val="nil"/>
          <w:between w:val="nil"/>
        </w:pBdr>
        <w:jc w:val="both"/>
        <w:rPr>
          <w:rFonts w:ascii="Times New Roman" w:hAnsi="Times New Roman" w:cs="Times New Roman"/>
          <w:b/>
          <w:color w:val="000000"/>
        </w:rPr>
      </w:pPr>
      <w:r w:rsidRPr="0007557F">
        <w:rPr>
          <w:rFonts w:ascii="Times New Roman" w:hAnsi="Times New Roman" w:cs="Times New Roman"/>
          <w:b/>
          <w:color w:val="000000"/>
        </w:rPr>
        <w:t>Drivers of opinions about conversion – “YES THEY CAN BE CONVERTED”</w:t>
      </w:r>
    </w:p>
    <w:p w14:paraId="2F9F97E1" w14:textId="77777777" w:rsidR="0007557F" w:rsidRPr="0007557F" w:rsidRDefault="0007557F" w:rsidP="0007557F">
      <w:pPr>
        <w:pBdr>
          <w:top w:val="nil"/>
          <w:left w:val="nil"/>
          <w:bottom w:val="nil"/>
          <w:right w:val="nil"/>
          <w:between w:val="nil"/>
        </w:pBdr>
        <w:jc w:val="both"/>
        <w:rPr>
          <w:rFonts w:ascii="Times New Roman" w:hAnsi="Times New Roman" w:cs="Times New Roman"/>
          <w:b/>
          <w:color w:val="000000"/>
        </w:rPr>
      </w:pPr>
    </w:p>
    <w:tbl>
      <w:tblPr>
        <w:tblStyle w:val="14"/>
        <w:tblW w:w="94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36"/>
        <w:gridCol w:w="1957"/>
        <w:gridCol w:w="1405"/>
        <w:gridCol w:w="1647"/>
      </w:tblGrid>
      <w:tr w:rsidR="0007557F" w:rsidRPr="0007557F" w14:paraId="3E71032F" w14:textId="77777777" w:rsidTr="0007557F">
        <w:trPr>
          <w:jc w:val="center"/>
        </w:trPr>
        <w:tc>
          <w:tcPr>
            <w:tcW w:w="4436" w:type="dxa"/>
            <w:shd w:val="clear" w:color="auto" w:fill="FFFFFF"/>
          </w:tcPr>
          <w:p w14:paraId="081F193A" w14:textId="77777777" w:rsidR="0007557F" w:rsidRPr="0007557F" w:rsidRDefault="0007557F" w:rsidP="0007557F">
            <w:pPr>
              <w:pBdr>
                <w:top w:val="nil"/>
                <w:left w:val="nil"/>
                <w:bottom w:val="nil"/>
                <w:right w:val="nil"/>
                <w:between w:val="nil"/>
              </w:pBdr>
              <w:jc w:val="both"/>
              <w:rPr>
                <w:rFonts w:ascii="Times New Roman" w:hAnsi="Times New Roman" w:cs="Times New Roman"/>
                <w:b/>
                <w:color w:val="000000"/>
                <w:sz w:val="24"/>
                <w:szCs w:val="24"/>
              </w:rPr>
            </w:pPr>
          </w:p>
        </w:tc>
        <w:tc>
          <w:tcPr>
            <w:tcW w:w="1957" w:type="dxa"/>
            <w:shd w:val="clear" w:color="auto" w:fill="FFFFFF"/>
          </w:tcPr>
          <w:p w14:paraId="2C178742" w14:textId="77777777" w:rsidR="0007557F" w:rsidRPr="0007557F" w:rsidRDefault="0007557F" w:rsidP="0007557F">
            <w:pPr>
              <w:pBdr>
                <w:top w:val="nil"/>
                <w:left w:val="nil"/>
                <w:bottom w:val="nil"/>
                <w:right w:val="nil"/>
                <w:between w:val="nil"/>
              </w:pBdr>
              <w:jc w:val="both"/>
              <w:rPr>
                <w:rFonts w:ascii="Times New Roman" w:hAnsi="Times New Roman" w:cs="Times New Roman"/>
                <w:b/>
                <w:color w:val="000000"/>
                <w:sz w:val="24"/>
                <w:szCs w:val="24"/>
              </w:rPr>
            </w:pPr>
            <w:r w:rsidRPr="0007557F">
              <w:rPr>
                <w:rFonts w:ascii="Times New Roman" w:hAnsi="Times New Roman" w:cs="Times New Roman"/>
                <w:b/>
                <w:color w:val="000000"/>
                <w:sz w:val="24"/>
                <w:szCs w:val="24"/>
              </w:rPr>
              <w:t>General Public</w:t>
            </w:r>
          </w:p>
          <w:p w14:paraId="1DACC9DE" w14:textId="77777777" w:rsidR="0007557F" w:rsidRPr="0007557F" w:rsidRDefault="0007557F" w:rsidP="0007557F">
            <w:pPr>
              <w:pBdr>
                <w:top w:val="nil"/>
                <w:left w:val="nil"/>
                <w:bottom w:val="nil"/>
                <w:right w:val="nil"/>
                <w:between w:val="nil"/>
              </w:pBdr>
              <w:jc w:val="both"/>
              <w:rPr>
                <w:rFonts w:ascii="Times New Roman" w:hAnsi="Times New Roman" w:cs="Times New Roman"/>
                <w:b/>
                <w:color w:val="000000"/>
                <w:sz w:val="24"/>
                <w:szCs w:val="24"/>
              </w:rPr>
            </w:pPr>
            <w:r w:rsidRPr="0007557F">
              <w:rPr>
                <w:rFonts w:ascii="Times New Roman" w:hAnsi="Times New Roman" w:cs="Times New Roman"/>
                <w:b/>
                <w:color w:val="000000"/>
                <w:sz w:val="24"/>
                <w:szCs w:val="24"/>
              </w:rPr>
              <w:t>n=1043</w:t>
            </w:r>
          </w:p>
        </w:tc>
        <w:tc>
          <w:tcPr>
            <w:tcW w:w="1405" w:type="dxa"/>
            <w:shd w:val="clear" w:color="auto" w:fill="FFFFFF"/>
          </w:tcPr>
          <w:p w14:paraId="08C909CA" w14:textId="77777777" w:rsidR="0007557F" w:rsidRPr="0007557F" w:rsidRDefault="0007557F" w:rsidP="0007557F">
            <w:pPr>
              <w:pBdr>
                <w:top w:val="nil"/>
                <w:left w:val="nil"/>
                <w:bottom w:val="nil"/>
                <w:right w:val="nil"/>
                <w:between w:val="nil"/>
              </w:pBdr>
              <w:jc w:val="both"/>
              <w:rPr>
                <w:rFonts w:ascii="Times New Roman" w:hAnsi="Times New Roman" w:cs="Times New Roman"/>
                <w:b/>
                <w:color w:val="000000"/>
                <w:sz w:val="24"/>
                <w:szCs w:val="24"/>
              </w:rPr>
            </w:pPr>
            <w:r w:rsidRPr="0007557F">
              <w:rPr>
                <w:rFonts w:ascii="Times New Roman" w:hAnsi="Times New Roman" w:cs="Times New Roman"/>
                <w:b/>
                <w:color w:val="000000"/>
                <w:sz w:val="24"/>
                <w:szCs w:val="24"/>
              </w:rPr>
              <w:t>Employers</w:t>
            </w:r>
          </w:p>
          <w:p w14:paraId="23895071" w14:textId="77777777" w:rsidR="0007557F" w:rsidRPr="0007557F" w:rsidRDefault="0007557F" w:rsidP="0007557F">
            <w:pPr>
              <w:pBdr>
                <w:top w:val="nil"/>
                <w:left w:val="nil"/>
                <w:bottom w:val="nil"/>
                <w:right w:val="nil"/>
                <w:between w:val="nil"/>
              </w:pBdr>
              <w:jc w:val="both"/>
              <w:rPr>
                <w:rFonts w:ascii="Times New Roman" w:hAnsi="Times New Roman" w:cs="Times New Roman"/>
                <w:b/>
                <w:color w:val="000000"/>
                <w:sz w:val="24"/>
                <w:szCs w:val="24"/>
              </w:rPr>
            </w:pPr>
            <w:r w:rsidRPr="0007557F">
              <w:rPr>
                <w:rFonts w:ascii="Times New Roman" w:hAnsi="Times New Roman" w:cs="Times New Roman"/>
                <w:b/>
                <w:color w:val="000000"/>
                <w:sz w:val="24"/>
                <w:szCs w:val="24"/>
              </w:rPr>
              <w:t>n=33</w:t>
            </w:r>
          </w:p>
        </w:tc>
        <w:tc>
          <w:tcPr>
            <w:tcW w:w="1647" w:type="dxa"/>
            <w:shd w:val="clear" w:color="auto" w:fill="FFFFFF"/>
          </w:tcPr>
          <w:p w14:paraId="65DFD285" w14:textId="77777777" w:rsidR="0007557F" w:rsidRPr="0007557F" w:rsidRDefault="0007557F" w:rsidP="0007557F">
            <w:pPr>
              <w:pBdr>
                <w:top w:val="nil"/>
                <w:left w:val="nil"/>
                <w:bottom w:val="nil"/>
                <w:right w:val="nil"/>
                <w:between w:val="nil"/>
              </w:pBdr>
              <w:jc w:val="both"/>
              <w:rPr>
                <w:rFonts w:ascii="Times New Roman" w:hAnsi="Times New Roman" w:cs="Times New Roman"/>
                <w:b/>
                <w:color w:val="000000"/>
                <w:sz w:val="24"/>
                <w:szCs w:val="24"/>
              </w:rPr>
            </w:pPr>
            <w:r w:rsidRPr="0007557F">
              <w:rPr>
                <w:rFonts w:ascii="Times New Roman" w:hAnsi="Times New Roman" w:cs="Times New Roman"/>
                <w:b/>
                <w:color w:val="000000"/>
                <w:sz w:val="24"/>
                <w:szCs w:val="24"/>
              </w:rPr>
              <w:t>Politicians</w:t>
            </w:r>
          </w:p>
          <w:p w14:paraId="569C1F7E" w14:textId="77777777" w:rsidR="0007557F" w:rsidRPr="0007557F" w:rsidRDefault="0007557F" w:rsidP="0007557F">
            <w:pPr>
              <w:pBdr>
                <w:top w:val="nil"/>
                <w:left w:val="nil"/>
                <w:bottom w:val="nil"/>
                <w:right w:val="nil"/>
                <w:between w:val="nil"/>
              </w:pBdr>
              <w:jc w:val="both"/>
              <w:rPr>
                <w:rFonts w:ascii="Times New Roman" w:hAnsi="Times New Roman" w:cs="Times New Roman"/>
                <w:b/>
                <w:color w:val="000000"/>
                <w:sz w:val="24"/>
                <w:szCs w:val="24"/>
              </w:rPr>
            </w:pPr>
            <w:r w:rsidRPr="0007557F">
              <w:rPr>
                <w:rFonts w:ascii="Times New Roman" w:hAnsi="Times New Roman" w:cs="Times New Roman"/>
                <w:b/>
                <w:color w:val="000000"/>
                <w:sz w:val="24"/>
                <w:szCs w:val="24"/>
              </w:rPr>
              <w:t>n =21</w:t>
            </w:r>
          </w:p>
        </w:tc>
      </w:tr>
      <w:tr w:rsidR="0007557F" w:rsidRPr="0007557F" w14:paraId="5306E9A5" w14:textId="77777777" w:rsidTr="0007557F">
        <w:trPr>
          <w:jc w:val="center"/>
        </w:trPr>
        <w:tc>
          <w:tcPr>
            <w:tcW w:w="4436" w:type="dxa"/>
            <w:shd w:val="clear" w:color="auto" w:fill="FFFFFF"/>
          </w:tcPr>
          <w:p w14:paraId="1093F6D2" w14:textId="77777777" w:rsidR="0007557F" w:rsidRPr="0007557F" w:rsidRDefault="0007557F" w:rsidP="0007557F">
            <w:pPr>
              <w:pBdr>
                <w:top w:val="nil"/>
                <w:left w:val="nil"/>
                <w:bottom w:val="nil"/>
                <w:right w:val="nil"/>
                <w:between w:val="nil"/>
              </w:pBdr>
              <w:jc w:val="both"/>
              <w:rPr>
                <w:rFonts w:ascii="Times New Roman" w:hAnsi="Times New Roman" w:cs="Times New Roman"/>
                <w:color w:val="000000"/>
                <w:sz w:val="24"/>
                <w:szCs w:val="24"/>
              </w:rPr>
            </w:pPr>
            <w:r w:rsidRPr="0007557F">
              <w:rPr>
                <w:rFonts w:ascii="Times New Roman" w:hAnsi="Times New Roman" w:cs="Times New Roman"/>
                <w:color w:val="000000"/>
                <w:sz w:val="24"/>
                <w:szCs w:val="24"/>
              </w:rPr>
              <w:t>Once you get past the point of being curious</w:t>
            </w:r>
          </w:p>
        </w:tc>
        <w:tc>
          <w:tcPr>
            <w:tcW w:w="1957" w:type="dxa"/>
            <w:shd w:val="clear" w:color="auto" w:fill="FFFFFF"/>
          </w:tcPr>
          <w:p w14:paraId="17709A7A" w14:textId="77777777" w:rsidR="0007557F" w:rsidRPr="0007557F" w:rsidRDefault="0007557F" w:rsidP="0007557F">
            <w:pPr>
              <w:pBdr>
                <w:top w:val="nil"/>
                <w:left w:val="nil"/>
                <w:bottom w:val="nil"/>
                <w:right w:val="nil"/>
                <w:between w:val="nil"/>
              </w:pBdr>
              <w:jc w:val="both"/>
              <w:rPr>
                <w:rFonts w:ascii="Times New Roman" w:hAnsi="Times New Roman" w:cs="Times New Roman"/>
                <w:color w:val="000000"/>
                <w:sz w:val="24"/>
                <w:szCs w:val="24"/>
              </w:rPr>
            </w:pPr>
            <w:r w:rsidRPr="0007557F">
              <w:rPr>
                <w:rFonts w:ascii="Times New Roman" w:hAnsi="Times New Roman" w:cs="Times New Roman"/>
                <w:color w:val="000000"/>
                <w:sz w:val="24"/>
                <w:szCs w:val="24"/>
              </w:rPr>
              <w:t>5%</w:t>
            </w:r>
          </w:p>
        </w:tc>
        <w:tc>
          <w:tcPr>
            <w:tcW w:w="1405" w:type="dxa"/>
            <w:shd w:val="clear" w:color="auto" w:fill="FFFFFF"/>
          </w:tcPr>
          <w:p w14:paraId="55E2F909" w14:textId="77777777" w:rsidR="0007557F" w:rsidRPr="0007557F" w:rsidRDefault="0007557F" w:rsidP="0007557F">
            <w:pPr>
              <w:pBdr>
                <w:top w:val="nil"/>
                <w:left w:val="nil"/>
                <w:bottom w:val="nil"/>
                <w:right w:val="nil"/>
                <w:between w:val="nil"/>
              </w:pBdr>
              <w:jc w:val="both"/>
              <w:rPr>
                <w:rFonts w:ascii="Times New Roman" w:hAnsi="Times New Roman" w:cs="Times New Roman"/>
                <w:color w:val="000000"/>
                <w:sz w:val="24"/>
                <w:szCs w:val="24"/>
              </w:rPr>
            </w:pPr>
            <w:r w:rsidRPr="0007557F">
              <w:rPr>
                <w:rFonts w:ascii="Times New Roman" w:hAnsi="Times New Roman" w:cs="Times New Roman"/>
                <w:color w:val="000000"/>
                <w:sz w:val="24"/>
                <w:szCs w:val="24"/>
              </w:rPr>
              <w:t>6%</w:t>
            </w:r>
          </w:p>
        </w:tc>
        <w:tc>
          <w:tcPr>
            <w:tcW w:w="1647" w:type="dxa"/>
            <w:shd w:val="clear" w:color="auto" w:fill="FFFFFF"/>
          </w:tcPr>
          <w:p w14:paraId="7F78A961" w14:textId="77777777" w:rsidR="0007557F" w:rsidRPr="0007557F" w:rsidRDefault="0007557F" w:rsidP="0007557F">
            <w:pPr>
              <w:pBdr>
                <w:top w:val="nil"/>
                <w:left w:val="nil"/>
                <w:bottom w:val="nil"/>
                <w:right w:val="nil"/>
                <w:between w:val="nil"/>
              </w:pBdr>
              <w:jc w:val="both"/>
              <w:rPr>
                <w:rFonts w:ascii="Times New Roman" w:hAnsi="Times New Roman" w:cs="Times New Roman"/>
                <w:color w:val="000000"/>
                <w:sz w:val="24"/>
                <w:szCs w:val="24"/>
              </w:rPr>
            </w:pPr>
            <w:r w:rsidRPr="0007557F">
              <w:rPr>
                <w:rFonts w:ascii="Times New Roman" w:hAnsi="Times New Roman" w:cs="Times New Roman"/>
                <w:color w:val="000000"/>
                <w:sz w:val="24"/>
                <w:szCs w:val="24"/>
              </w:rPr>
              <w:t>-</w:t>
            </w:r>
          </w:p>
        </w:tc>
      </w:tr>
      <w:tr w:rsidR="0007557F" w:rsidRPr="0007557F" w14:paraId="00BFCCFB" w14:textId="77777777" w:rsidTr="0007557F">
        <w:trPr>
          <w:jc w:val="center"/>
        </w:trPr>
        <w:tc>
          <w:tcPr>
            <w:tcW w:w="4436" w:type="dxa"/>
            <w:shd w:val="clear" w:color="auto" w:fill="FFFFFF"/>
          </w:tcPr>
          <w:p w14:paraId="4B3E3F13" w14:textId="77777777" w:rsidR="0007557F" w:rsidRPr="0007557F" w:rsidRDefault="0007557F" w:rsidP="0007557F">
            <w:pPr>
              <w:pBdr>
                <w:top w:val="nil"/>
                <w:left w:val="nil"/>
                <w:bottom w:val="nil"/>
                <w:right w:val="nil"/>
                <w:between w:val="nil"/>
              </w:pBdr>
              <w:jc w:val="both"/>
              <w:rPr>
                <w:rFonts w:ascii="Times New Roman" w:hAnsi="Times New Roman" w:cs="Times New Roman"/>
                <w:color w:val="000000"/>
                <w:sz w:val="24"/>
                <w:szCs w:val="24"/>
              </w:rPr>
            </w:pPr>
            <w:r w:rsidRPr="0007557F">
              <w:rPr>
                <w:rFonts w:ascii="Times New Roman" w:hAnsi="Times New Roman" w:cs="Times New Roman"/>
                <w:color w:val="000000"/>
                <w:sz w:val="24"/>
                <w:szCs w:val="24"/>
              </w:rPr>
              <w:t>It’s a psychological situation that needs medical attention</w:t>
            </w:r>
          </w:p>
        </w:tc>
        <w:tc>
          <w:tcPr>
            <w:tcW w:w="1957" w:type="dxa"/>
            <w:shd w:val="clear" w:color="auto" w:fill="FFFFFF"/>
          </w:tcPr>
          <w:p w14:paraId="2E069777" w14:textId="77777777" w:rsidR="0007557F" w:rsidRPr="0007557F" w:rsidRDefault="0007557F" w:rsidP="0007557F">
            <w:pPr>
              <w:pBdr>
                <w:top w:val="nil"/>
                <w:left w:val="nil"/>
                <w:bottom w:val="nil"/>
                <w:right w:val="nil"/>
                <w:between w:val="nil"/>
              </w:pBdr>
              <w:jc w:val="both"/>
              <w:rPr>
                <w:rFonts w:ascii="Times New Roman" w:hAnsi="Times New Roman" w:cs="Times New Roman"/>
                <w:color w:val="000000"/>
                <w:sz w:val="24"/>
                <w:szCs w:val="24"/>
              </w:rPr>
            </w:pPr>
            <w:r w:rsidRPr="0007557F">
              <w:rPr>
                <w:rFonts w:ascii="Times New Roman" w:hAnsi="Times New Roman" w:cs="Times New Roman"/>
                <w:color w:val="000000"/>
                <w:sz w:val="24"/>
                <w:szCs w:val="24"/>
              </w:rPr>
              <w:t>13%</w:t>
            </w:r>
          </w:p>
        </w:tc>
        <w:tc>
          <w:tcPr>
            <w:tcW w:w="1405" w:type="dxa"/>
            <w:shd w:val="clear" w:color="auto" w:fill="FFFFFF"/>
          </w:tcPr>
          <w:p w14:paraId="4DED88B8" w14:textId="77777777" w:rsidR="0007557F" w:rsidRPr="0007557F" w:rsidRDefault="0007557F" w:rsidP="0007557F">
            <w:pPr>
              <w:pBdr>
                <w:top w:val="nil"/>
                <w:left w:val="nil"/>
                <w:bottom w:val="nil"/>
                <w:right w:val="nil"/>
                <w:between w:val="nil"/>
              </w:pBdr>
              <w:jc w:val="both"/>
              <w:rPr>
                <w:rFonts w:ascii="Times New Roman" w:hAnsi="Times New Roman" w:cs="Times New Roman"/>
                <w:color w:val="000000"/>
                <w:sz w:val="24"/>
                <w:szCs w:val="24"/>
              </w:rPr>
            </w:pPr>
            <w:r w:rsidRPr="0007557F">
              <w:rPr>
                <w:rFonts w:ascii="Times New Roman" w:hAnsi="Times New Roman" w:cs="Times New Roman"/>
                <w:color w:val="000000"/>
                <w:sz w:val="24"/>
                <w:szCs w:val="24"/>
              </w:rPr>
              <w:t>6%</w:t>
            </w:r>
          </w:p>
        </w:tc>
        <w:tc>
          <w:tcPr>
            <w:tcW w:w="1647" w:type="dxa"/>
            <w:shd w:val="clear" w:color="auto" w:fill="FFFFFF"/>
          </w:tcPr>
          <w:p w14:paraId="2CA2E88A" w14:textId="77777777" w:rsidR="0007557F" w:rsidRPr="0007557F" w:rsidRDefault="0007557F" w:rsidP="0007557F">
            <w:pPr>
              <w:pBdr>
                <w:top w:val="nil"/>
                <w:left w:val="nil"/>
                <w:bottom w:val="nil"/>
                <w:right w:val="nil"/>
                <w:between w:val="nil"/>
              </w:pBdr>
              <w:jc w:val="both"/>
              <w:rPr>
                <w:rFonts w:ascii="Times New Roman" w:hAnsi="Times New Roman" w:cs="Times New Roman"/>
                <w:color w:val="000000"/>
                <w:sz w:val="24"/>
                <w:szCs w:val="24"/>
              </w:rPr>
            </w:pPr>
            <w:r w:rsidRPr="0007557F">
              <w:rPr>
                <w:rFonts w:ascii="Times New Roman" w:hAnsi="Times New Roman" w:cs="Times New Roman"/>
                <w:color w:val="000000"/>
                <w:sz w:val="24"/>
                <w:szCs w:val="24"/>
              </w:rPr>
              <w:t>7%</w:t>
            </w:r>
          </w:p>
        </w:tc>
      </w:tr>
      <w:tr w:rsidR="0007557F" w:rsidRPr="0007557F" w14:paraId="18032F8A" w14:textId="77777777" w:rsidTr="0007557F">
        <w:trPr>
          <w:jc w:val="center"/>
        </w:trPr>
        <w:tc>
          <w:tcPr>
            <w:tcW w:w="4436" w:type="dxa"/>
            <w:shd w:val="clear" w:color="auto" w:fill="FFFFFF"/>
          </w:tcPr>
          <w:p w14:paraId="59275A4D" w14:textId="77777777" w:rsidR="0007557F" w:rsidRPr="0007557F" w:rsidRDefault="0007557F" w:rsidP="0007557F">
            <w:pPr>
              <w:pBdr>
                <w:top w:val="nil"/>
                <w:left w:val="nil"/>
                <w:bottom w:val="nil"/>
                <w:right w:val="nil"/>
                <w:between w:val="nil"/>
              </w:pBdr>
              <w:jc w:val="both"/>
              <w:rPr>
                <w:rFonts w:ascii="Times New Roman" w:hAnsi="Times New Roman" w:cs="Times New Roman"/>
                <w:color w:val="000000"/>
                <w:sz w:val="24"/>
                <w:szCs w:val="24"/>
              </w:rPr>
            </w:pPr>
            <w:r w:rsidRPr="0007557F">
              <w:rPr>
                <w:rFonts w:ascii="Times New Roman" w:hAnsi="Times New Roman" w:cs="Times New Roman"/>
                <w:color w:val="000000"/>
                <w:sz w:val="24"/>
                <w:szCs w:val="24"/>
              </w:rPr>
              <w:t xml:space="preserve">If they truly want to they can </w:t>
            </w:r>
          </w:p>
        </w:tc>
        <w:tc>
          <w:tcPr>
            <w:tcW w:w="1957" w:type="dxa"/>
            <w:shd w:val="clear" w:color="auto" w:fill="FFFFFF"/>
          </w:tcPr>
          <w:p w14:paraId="55C020C0" w14:textId="77777777" w:rsidR="0007557F" w:rsidRPr="0007557F" w:rsidRDefault="0007557F" w:rsidP="0007557F">
            <w:pPr>
              <w:pBdr>
                <w:top w:val="nil"/>
                <w:left w:val="nil"/>
                <w:bottom w:val="nil"/>
                <w:right w:val="nil"/>
                <w:between w:val="nil"/>
              </w:pBdr>
              <w:jc w:val="both"/>
              <w:rPr>
                <w:rFonts w:ascii="Times New Roman" w:hAnsi="Times New Roman" w:cs="Times New Roman"/>
                <w:color w:val="000000"/>
                <w:sz w:val="24"/>
                <w:szCs w:val="24"/>
              </w:rPr>
            </w:pPr>
            <w:r w:rsidRPr="0007557F">
              <w:rPr>
                <w:rFonts w:ascii="Times New Roman" w:hAnsi="Times New Roman" w:cs="Times New Roman"/>
                <w:color w:val="000000"/>
                <w:sz w:val="24"/>
                <w:szCs w:val="24"/>
              </w:rPr>
              <w:t>18%</w:t>
            </w:r>
          </w:p>
        </w:tc>
        <w:tc>
          <w:tcPr>
            <w:tcW w:w="1405" w:type="dxa"/>
            <w:shd w:val="clear" w:color="auto" w:fill="FFFFFF"/>
          </w:tcPr>
          <w:p w14:paraId="46B556D1" w14:textId="77777777" w:rsidR="0007557F" w:rsidRPr="0007557F" w:rsidRDefault="0007557F" w:rsidP="0007557F">
            <w:pPr>
              <w:pBdr>
                <w:top w:val="nil"/>
                <w:left w:val="nil"/>
                <w:bottom w:val="nil"/>
                <w:right w:val="nil"/>
                <w:between w:val="nil"/>
              </w:pBdr>
              <w:jc w:val="both"/>
              <w:rPr>
                <w:rFonts w:ascii="Times New Roman" w:hAnsi="Times New Roman" w:cs="Times New Roman"/>
                <w:color w:val="000000"/>
                <w:sz w:val="24"/>
                <w:szCs w:val="24"/>
              </w:rPr>
            </w:pPr>
            <w:r w:rsidRPr="0007557F">
              <w:rPr>
                <w:rFonts w:ascii="Times New Roman" w:hAnsi="Times New Roman" w:cs="Times New Roman"/>
                <w:color w:val="000000"/>
                <w:sz w:val="24"/>
                <w:szCs w:val="24"/>
              </w:rPr>
              <w:t>13%</w:t>
            </w:r>
          </w:p>
        </w:tc>
        <w:tc>
          <w:tcPr>
            <w:tcW w:w="1647" w:type="dxa"/>
            <w:shd w:val="clear" w:color="auto" w:fill="FFFFFF"/>
          </w:tcPr>
          <w:p w14:paraId="35D06D70" w14:textId="77777777" w:rsidR="0007557F" w:rsidRPr="0007557F" w:rsidRDefault="0007557F" w:rsidP="0007557F">
            <w:pPr>
              <w:pBdr>
                <w:top w:val="nil"/>
                <w:left w:val="nil"/>
                <w:bottom w:val="nil"/>
                <w:right w:val="nil"/>
                <w:between w:val="nil"/>
              </w:pBdr>
              <w:jc w:val="both"/>
              <w:rPr>
                <w:rFonts w:ascii="Times New Roman" w:hAnsi="Times New Roman" w:cs="Times New Roman"/>
                <w:color w:val="000000"/>
                <w:sz w:val="24"/>
                <w:szCs w:val="24"/>
              </w:rPr>
            </w:pPr>
            <w:r w:rsidRPr="0007557F">
              <w:rPr>
                <w:rFonts w:ascii="Times New Roman" w:hAnsi="Times New Roman" w:cs="Times New Roman"/>
                <w:color w:val="000000"/>
                <w:sz w:val="24"/>
                <w:szCs w:val="24"/>
              </w:rPr>
              <w:t>13%</w:t>
            </w:r>
          </w:p>
        </w:tc>
      </w:tr>
      <w:tr w:rsidR="0007557F" w:rsidRPr="0007557F" w14:paraId="74E963F4" w14:textId="77777777" w:rsidTr="0007557F">
        <w:trPr>
          <w:jc w:val="center"/>
        </w:trPr>
        <w:tc>
          <w:tcPr>
            <w:tcW w:w="4436" w:type="dxa"/>
            <w:shd w:val="clear" w:color="auto" w:fill="FFFFFF"/>
          </w:tcPr>
          <w:p w14:paraId="4D439068" w14:textId="77777777" w:rsidR="0007557F" w:rsidRPr="0007557F" w:rsidRDefault="0007557F" w:rsidP="0007557F">
            <w:pPr>
              <w:pBdr>
                <w:top w:val="nil"/>
                <w:left w:val="nil"/>
                <w:bottom w:val="nil"/>
                <w:right w:val="nil"/>
                <w:between w:val="nil"/>
              </w:pBdr>
              <w:jc w:val="both"/>
              <w:rPr>
                <w:rFonts w:ascii="Times New Roman" w:hAnsi="Times New Roman" w:cs="Times New Roman"/>
                <w:color w:val="000000"/>
                <w:sz w:val="24"/>
                <w:szCs w:val="24"/>
              </w:rPr>
            </w:pPr>
            <w:r w:rsidRPr="0007557F">
              <w:rPr>
                <w:rFonts w:ascii="Times New Roman" w:hAnsi="Times New Roman" w:cs="Times New Roman"/>
                <w:color w:val="000000"/>
                <w:sz w:val="24"/>
                <w:szCs w:val="24"/>
              </w:rPr>
              <w:lastRenderedPageBreak/>
              <w:t>I believe people can change</w:t>
            </w:r>
          </w:p>
        </w:tc>
        <w:tc>
          <w:tcPr>
            <w:tcW w:w="1957" w:type="dxa"/>
            <w:shd w:val="clear" w:color="auto" w:fill="FFFFFF"/>
          </w:tcPr>
          <w:p w14:paraId="3407C65D" w14:textId="77777777" w:rsidR="0007557F" w:rsidRPr="0007557F" w:rsidRDefault="0007557F" w:rsidP="0007557F">
            <w:pPr>
              <w:pBdr>
                <w:top w:val="nil"/>
                <w:left w:val="nil"/>
                <w:bottom w:val="nil"/>
                <w:right w:val="nil"/>
                <w:between w:val="nil"/>
              </w:pBdr>
              <w:jc w:val="both"/>
              <w:rPr>
                <w:rFonts w:ascii="Times New Roman" w:hAnsi="Times New Roman" w:cs="Times New Roman"/>
                <w:color w:val="000000"/>
                <w:sz w:val="24"/>
                <w:szCs w:val="24"/>
              </w:rPr>
            </w:pPr>
            <w:r w:rsidRPr="0007557F">
              <w:rPr>
                <w:rFonts w:ascii="Times New Roman" w:hAnsi="Times New Roman" w:cs="Times New Roman"/>
                <w:color w:val="000000"/>
                <w:sz w:val="24"/>
                <w:szCs w:val="24"/>
              </w:rPr>
              <w:t>23%</w:t>
            </w:r>
          </w:p>
        </w:tc>
        <w:tc>
          <w:tcPr>
            <w:tcW w:w="1405" w:type="dxa"/>
            <w:shd w:val="clear" w:color="auto" w:fill="FFFFFF"/>
          </w:tcPr>
          <w:p w14:paraId="2951BCCC" w14:textId="77777777" w:rsidR="0007557F" w:rsidRPr="0007557F" w:rsidRDefault="0007557F" w:rsidP="0007557F">
            <w:pPr>
              <w:pBdr>
                <w:top w:val="nil"/>
                <w:left w:val="nil"/>
                <w:bottom w:val="nil"/>
                <w:right w:val="nil"/>
                <w:between w:val="nil"/>
              </w:pBdr>
              <w:jc w:val="both"/>
              <w:rPr>
                <w:rFonts w:ascii="Times New Roman" w:hAnsi="Times New Roman" w:cs="Times New Roman"/>
                <w:color w:val="000000"/>
                <w:sz w:val="24"/>
                <w:szCs w:val="24"/>
              </w:rPr>
            </w:pPr>
            <w:r w:rsidRPr="0007557F">
              <w:rPr>
                <w:rFonts w:ascii="Times New Roman" w:hAnsi="Times New Roman" w:cs="Times New Roman"/>
                <w:color w:val="000000"/>
                <w:sz w:val="24"/>
                <w:szCs w:val="24"/>
              </w:rPr>
              <w:t>6%</w:t>
            </w:r>
          </w:p>
        </w:tc>
        <w:tc>
          <w:tcPr>
            <w:tcW w:w="1647" w:type="dxa"/>
            <w:shd w:val="clear" w:color="auto" w:fill="FFFFFF"/>
          </w:tcPr>
          <w:p w14:paraId="3FC49DE0" w14:textId="77777777" w:rsidR="0007557F" w:rsidRPr="0007557F" w:rsidRDefault="0007557F" w:rsidP="0007557F">
            <w:pPr>
              <w:pBdr>
                <w:top w:val="nil"/>
                <w:left w:val="nil"/>
                <w:bottom w:val="nil"/>
                <w:right w:val="nil"/>
                <w:between w:val="nil"/>
              </w:pBdr>
              <w:jc w:val="both"/>
              <w:rPr>
                <w:rFonts w:ascii="Times New Roman" w:hAnsi="Times New Roman" w:cs="Times New Roman"/>
                <w:color w:val="000000"/>
                <w:sz w:val="24"/>
                <w:szCs w:val="24"/>
              </w:rPr>
            </w:pPr>
            <w:r w:rsidRPr="0007557F">
              <w:rPr>
                <w:rFonts w:ascii="Times New Roman" w:hAnsi="Times New Roman" w:cs="Times New Roman"/>
                <w:color w:val="000000"/>
                <w:sz w:val="24"/>
                <w:szCs w:val="24"/>
              </w:rPr>
              <w:t>53%</w:t>
            </w:r>
          </w:p>
        </w:tc>
      </w:tr>
      <w:tr w:rsidR="0007557F" w:rsidRPr="0007557F" w14:paraId="23D4896E" w14:textId="77777777" w:rsidTr="0007557F">
        <w:trPr>
          <w:jc w:val="center"/>
        </w:trPr>
        <w:tc>
          <w:tcPr>
            <w:tcW w:w="4436" w:type="dxa"/>
            <w:shd w:val="clear" w:color="auto" w:fill="FFFFFF"/>
          </w:tcPr>
          <w:p w14:paraId="38AC6FB8" w14:textId="77777777" w:rsidR="0007557F" w:rsidRPr="0007557F" w:rsidRDefault="0007557F" w:rsidP="0007557F">
            <w:pPr>
              <w:pBdr>
                <w:top w:val="nil"/>
                <w:left w:val="nil"/>
                <w:bottom w:val="nil"/>
                <w:right w:val="nil"/>
                <w:between w:val="nil"/>
              </w:pBdr>
              <w:jc w:val="both"/>
              <w:rPr>
                <w:rFonts w:ascii="Times New Roman" w:hAnsi="Times New Roman" w:cs="Times New Roman"/>
                <w:color w:val="000000"/>
                <w:sz w:val="24"/>
                <w:szCs w:val="24"/>
              </w:rPr>
            </w:pPr>
            <w:r w:rsidRPr="0007557F">
              <w:rPr>
                <w:rFonts w:ascii="Times New Roman" w:hAnsi="Times New Roman" w:cs="Times New Roman"/>
                <w:color w:val="000000"/>
                <w:sz w:val="24"/>
                <w:szCs w:val="24"/>
              </w:rPr>
              <w:t>Religion can play a great part in their lives</w:t>
            </w:r>
          </w:p>
        </w:tc>
        <w:tc>
          <w:tcPr>
            <w:tcW w:w="1957" w:type="dxa"/>
            <w:shd w:val="clear" w:color="auto" w:fill="FFFFFF"/>
          </w:tcPr>
          <w:p w14:paraId="4A46A4DC" w14:textId="77777777" w:rsidR="0007557F" w:rsidRPr="0007557F" w:rsidRDefault="0007557F" w:rsidP="0007557F">
            <w:pPr>
              <w:pBdr>
                <w:top w:val="nil"/>
                <w:left w:val="nil"/>
                <w:bottom w:val="nil"/>
                <w:right w:val="nil"/>
                <w:between w:val="nil"/>
              </w:pBdr>
              <w:jc w:val="both"/>
              <w:rPr>
                <w:rFonts w:ascii="Times New Roman" w:hAnsi="Times New Roman" w:cs="Times New Roman"/>
                <w:color w:val="000000"/>
                <w:sz w:val="24"/>
                <w:szCs w:val="24"/>
              </w:rPr>
            </w:pPr>
            <w:r w:rsidRPr="0007557F">
              <w:rPr>
                <w:rFonts w:ascii="Times New Roman" w:hAnsi="Times New Roman" w:cs="Times New Roman"/>
                <w:color w:val="000000"/>
                <w:sz w:val="24"/>
                <w:szCs w:val="24"/>
              </w:rPr>
              <w:t>27%</w:t>
            </w:r>
          </w:p>
        </w:tc>
        <w:tc>
          <w:tcPr>
            <w:tcW w:w="1405" w:type="dxa"/>
            <w:shd w:val="clear" w:color="auto" w:fill="FFFFFF"/>
          </w:tcPr>
          <w:p w14:paraId="132F5C8C" w14:textId="77777777" w:rsidR="0007557F" w:rsidRPr="0007557F" w:rsidRDefault="0007557F" w:rsidP="0007557F">
            <w:pPr>
              <w:pBdr>
                <w:top w:val="nil"/>
                <w:left w:val="nil"/>
                <w:bottom w:val="nil"/>
                <w:right w:val="nil"/>
                <w:between w:val="nil"/>
              </w:pBdr>
              <w:jc w:val="both"/>
              <w:rPr>
                <w:rFonts w:ascii="Times New Roman" w:hAnsi="Times New Roman" w:cs="Times New Roman"/>
                <w:color w:val="000000"/>
                <w:sz w:val="24"/>
                <w:szCs w:val="24"/>
              </w:rPr>
            </w:pPr>
            <w:r w:rsidRPr="0007557F">
              <w:rPr>
                <w:rFonts w:ascii="Times New Roman" w:hAnsi="Times New Roman" w:cs="Times New Roman"/>
                <w:color w:val="000000"/>
                <w:sz w:val="24"/>
                <w:szCs w:val="24"/>
              </w:rPr>
              <w:t>6%</w:t>
            </w:r>
          </w:p>
        </w:tc>
        <w:tc>
          <w:tcPr>
            <w:tcW w:w="1647" w:type="dxa"/>
            <w:shd w:val="clear" w:color="auto" w:fill="FFFFFF"/>
          </w:tcPr>
          <w:p w14:paraId="1AFE2B6C" w14:textId="77777777" w:rsidR="0007557F" w:rsidRPr="0007557F" w:rsidRDefault="0007557F" w:rsidP="0007557F">
            <w:pPr>
              <w:pBdr>
                <w:top w:val="nil"/>
                <w:left w:val="nil"/>
                <w:bottom w:val="nil"/>
                <w:right w:val="nil"/>
                <w:between w:val="nil"/>
              </w:pBdr>
              <w:jc w:val="both"/>
              <w:rPr>
                <w:rFonts w:ascii="Times New Roman" w:hAnsi="Times New Roman" w:cs="Times New Roman"/>
                <w:color w:val="000000"/>
                <w:sz w:val="24"/>
                <w:szCs w:val="24"/>
              </w:rPr>
            </w:pPr>
            <w:r w:rsidRPr="0007557F">
              <w:rPr>
                <w:rFonts w:ascii="Times New Roman" w:hAnsi="Times New Roman" w:cs="Times New Roman"/>
                <w:color w:val="000000"/>
                <w:sz w:val="24"/>
                <w:szCs w:val="24"/>
              </w:rPr>
              <w:t>13%</w:t>
            </w:r>
          </w:p>
        </w:tc>
      </w:tr>
      <w:tr w:rsidR="0007557F" w:rsidRPr="0007557F" w14:paraId="19329DDD" w14:textId="77777777" w:rsidTr="0007557F">
        <w:trPr>
          <w:jc w:val="center"/>
        </w:trPr>
        <w:tc>
          <w:tcPr>
            <w:tcW w:w="4436" w:type="dxa"/>
            <w:shd w:val="clear" w:color="auto" w:fill="FFFFFF"/>
          </w:tcPr>
          <w:p w14:paraId="2BA90778" w14:textId="77777777" w:rsidR="0007557F" w:rsidRPr="0007557F" w:rsidRDefault="0007557F" w:rsidP="0007557F">
            <w:pPr>
              <w:pBdr>
                <w:top w:val="nil"/>
                <w:left w:val="nil"/>
                <w:bottom w:val="nil"/>
                <w:right w:val="nil"/>
                <w:between w:val="nil"/>
              </w:pBdr>
              <w:jc w:val="both"/>
              <w:rPr>
                <w:rFonts w:ascii="Times New Roman" w:hAnsi="Times New Roman" w:cs="Times New Roman"/>
                <w:color w:val="000000"/>
                <w:sz w:val="24"/>
                <w:szCs w:val="24"/>
              </w:rPr>
            </w:pPr>
            <w:r w:rsidRPr="0007557F">
              <w:rPr>
                <w:rFonts w:ascii="Times New Roman" w:hAnsi="Times New Roman" w:cs="Times New Roman"/>
                <w:color w:val="000000"/>
                <w:sz w:val="24"/>
                <w:szCs w:val="24"/>
              </w:rPr>
              <w:t>If you are attracted/love someone you can change</w:t>
            </w:r>
          </w:p>
        </w:tc>
        <w:tc>
          <w:tcPr>
            <w:tcW w:w="1957" w:type="dxa"/>
            <w:shd w:val="clear" w:color="auto" w:fill="FFFFFF"/>
          </w:tcPr>
          <w:p w14:paraId="0E905D84" w14:textId="77777777" w:rsidR="0007557F" w:rsidRPr="0007557F" w:rsidRDefault="0007557F" w:rsidP="0007557F">
            <w:pPr>
              <w:pBdr>
                <w:top w:val="nil"/>
                <w:left w:val="nil"/>
                <w:bottom w:val="nil"/>
                <w:right w:val="nil"/>
                <w:between w:val="nil"/>
              </w:pBdr>
              <w:jc w:val="both"/>
              <w:rPr>
                <w:rFonts w:ascii="Times New Roman" w:hAnsi="Times New Roman" w:cs="Times New Roman"/>
                <w:color w:val="000000"/>
                <w:sz w:val="24"/>
                <w:szCs w:val="24"/>
              </w:rPr>
            </w:pPr>
            <w:r w:rsidRPr="0007557F">
              <w:rPr>
                <w:rFonts w:ascii="Times New Roman" w:hAnsi="Times New Roman" w:cs="Times New Roman"/>
                <w:color w:val="000000"/>
                <w:sz w:val="24"/>
                <w:szCs w:val="24"/>
              </w:rPr>
              <w:t>2%</w:t>
            </w:r>
          </w:p>
        </w:tc>
        <w:tc>
          <w:tcPr>
            <w:tcW w:w="1405" w:type="dxa"/>
            <w:shd w:val="clear" w:color="auto" w:fill="FFFFFF"/>
          </w:tcPr>
          <w:p w14:paraId="5360390A" w14:textId="77777777" w:rsidR="0007557F" w:rsidRPr="0007557F" w:rsidRDefault="0007557F" w:rsidP="0007557F">
            <w:pPr>
              <w:pBdr>
                <w:top w:val="nil"/>
                <w:left w:val="nil"/>
                <w:bottom w:val="nil"/>
                <w:right w:val="nil"/>
                <w:between w:val="nil"/>
              </w:pBdr>
              <w:jc w:val="both"/>
              <w:rPr>
                <w:rFonts w:ascii="Times New Roman" w:hAnsi="Times New Roman" w:cs="Times New Roman"/>
                <w:color w:val="000000"/>
                <w:sz w:val="24"/>
                <w:szCs w:val="24"/>
              </w:rPr>
            </w:pPr>
            <w:r w:rsidRPr="0007557F">
              <w:rPr>
                <w:rFonts w:ascii="Times New Roman" w:hAnsi="Times New Roman" w:cs="Times New Roman"/>
                <w:color w:val="000000"/>
                <w:sz w:val="24"/>
                <w:szCs w:val="24"/>
              </w:rPr>
              <w:t>13%</w:t>
            </w:r>
          </w:p>
        </w:tc>
        <w:tc>
          <w:tcPr>
            <w:tcW w:w="1647" w:type="dxa"/>
            <w:shd w:val="clear" w:color="auto" w:fill="FFFFFF"/>
          </w:tcPr>
          <w:p w14:paraId="2D79154B" w14:textId="77777777" w:rsidR="0007557F" w:rsidRPr="0007557F" w:rsidRDefault="0007557F" w:rsidP="0007557F">
            <w:pPr>
              <w:pBdr>
                <w:top w:val="nil"/>
                <w:left w:val="nil"/>
                <w:bottom w:val="nil"/>
                <w:right w:val="nil"/>
                <w:between w:val="nil"/>
              </w:pBdr>
              <w:jc w:val="both"/>
              <w:rPr>
                <w:rFonts w:ascii="Times New Roman" w:hAnsi="Times New Roman" w:cs="Times New Roman"/>
                <w:color w:val="000000"/>
                <w:sz w:val="24"/>
                <w:szCs w:val="24"/>
              </w:rPr>
            </w:pPr>
            <w:r w:rsidRPr="0007557F">
              <w:rPr>
                <w:rFonts w:ascii="Times New Roman" w:hAnsi="Times New Roman" w:cs="Times New Roman"/>
                <w:color w:val="000000"/>
                <w:sz w:val="24"/>
                <w:szCs w:val="24"/>
              </w:rPr>
              <w:t>7%</w:t>
            </w:r>
          </w:p>
        </w:tc>
      </w:tr>
      <w:tr w:rsidR="0007557F" w:rsidRPr="0007557F" w14:paraId="29A5101F" w14:textId="77777777" w:rsidTr="0007557F">
        <w:trPr>
          <w:jc w:val="center"/>
        </w:trPr>
        <w:tc>
          <w:tcPr>
            <w:tcW w:w="4436" w:type="dxa"/>
            <w:shd w:val="clear" w:color="auto" w:fill="FFFFFF"/>
          </w:tcPr>
          <w:p w14:paraId="45DEE2EE" w14:textId="77777777" w:rsidR="0007557F" w:rsidRPr="0007557F" w:rsidRDefault="0007557F" w:rsidP="0007557F">
            <w:pPr>
              <w:pBdr>
                <w:top w:val="nil"/>
                <w:left w:val="nil"/>
                <w:bottom w:val="nil"/>
                <w:right w:val="nil"/>
                <w:between w:val="nil"/>
              </w:pBdr>
              <w:jc w:val="both"/>
              <w:rPr>
                <w:rFonts w:ascii="Times New Roman" w:hAnsi="Times New Roman" w:cs="Times New Roman"/>
                <w:color w:val="000000"/>
                <w:sz w:val="24"/>
                <w:szCs w:val="24"/>
              </w:rPr>
            </w:pPr>
            <w:r w:rsidRPr="0007557F">
              <w:rPr>
                <w:rFonts w:ascii="Times New Roman" w:hAnsi="Times New Roman" w:cs="Times New Roman"/>
                <w:color w:val="000000"/>
                <w:sz w:val="24"/>
                <w:szCs w:val="24"/>
              </w:rPr>
              <w:t>They are going through a phase</w:t>
            </w:r>
          </w:p>
        </w:tc>
        <w:tc>
          <w:tcPr>
            <w:tcW w:w="1957" w:type="dxa"/>
            <w:shd w:val="clear" w:color="auto" w:fill="FFFFFF"/>
          </w:tcPr>
          <w:p w14:paraId="12B48E6B" w14:textId="77777777" w:rsidR="0007557F" w:rsidRPr="0007557F" w:rsidRDefault="0007557F" w:rsidP="0007557F">
            <w:pPr>
              <w:pBdr>
                <w:top w:val="nil"/>
                <w:left w:val="nil"/>
                <w:bottom w:val="nil"/>
                <w:right w:val="nil"/>
                <w:between w:val="nil"/>
              </w:pBdr>
              <w:jc w:val="both"/>
              <w:rPr>
                <w:rFonts w:ascii="Times New Roman" w:hAnsi="Times New Roman" w:cs="Times New Roman"/>
                <w:color w:val="000000"/>
                <w:sz w:val="24"/>
                <w:szCs w:val="24"/>
              </w:rPr>
            </w:pPr>
            <w:r w:rsidRPr="0007557F">
              <w:rPr>
                <w:rFonts w:ascii="Times New Roman" w:hAnsi="Times New Roman" w:cs="Times New Roman"/>
                <w:color w:val="000000"/>
                <w:sz w:val="24"/>
                <w:szCs w:val="24"/>
              </w:rPr>
              <w:t>3%</w:t>
            </w:r>
          </w:p>
        </w:tc>
        <w:tc>
          <w:tcPr>
            <w:tcW w:w="1405" w:type="dxa"/>
            <w:shd w:val="clear" w:color="auto" w:fill="FFFFFF"/>
          </w:tcPr>
          <w:p w14:paraId="33C85D10" w14:textId="77777777" w:rsidR="0007557F" w:rsidRPr="0007557F" w:rsidRDefault="0007557F" w:rsidP="0007557F">
            <w:pPr>
              <w:pBdr>
                <w:top w:val="nil"/>
                <w:left w:val="nil"/>
                <w:bottom w:val="nil"/>
                <w:right w:val="nil"/>
                <w:between w:val="nil"/>
              </w:pBdr>
              <w:jc w:val="both"/>
              <w:rPr>
                <w:rFonts w:ascii="Times New Roman" w:hAnsi="Times New Roman" w:cs="Times New Roman"/>
                <w:color w:val="000000"/>
                <w:sz w:val="24"/>
                <w:szCs w:val="24"/>
              </w:rPr>
            </w:pPr>
            <w:r w:rsidRPr="0007557F">
              <w:rPr>
                <w:rFonts w:ascii="Times New Roman" w:hAnsi="Times New Roman" w:cs="Times New Roman"/>
                <w:color w:val="000000"/>
                <w:sz w:val="24"/>
                <w:szCs w:val="24"/>
              </w:rPr>
              <w:t>19%</w:t>
            </w:r>
          </w:p>
        </w:tc>
        <w:tc>
          <w:tcPr>
            <w:tcW w:w="1647" w:type="dxa"/>
            <w:shd w:val="clear" w:color="auto" w:fill="FFFFFF"/>
          </w:tcPr>
          <w:p w14:paraId="28A6FF83" w14:textId="77777777" w:rsidR="0007557F" w:rsidRPr="0007557F" w:rsidRDefault="0007557F" w:rsidP="0007557F">
            <w:pPr>
              <w:pBdr>
                <w:top w:val="nil"/>
                <w:left w:val="nil"/>
                <w:bottom w:val="nil"/>
                <w:right w:val="nil"/>
                <w:between w:val="nil"/>
              </w:pBdr>
              <w:jc w:val="both"/>
              <w:rPr>
                <w:rFonts w:ascii="Times New Roman" w:hAnsi="Times New Roman" w:cs="Times New Roman"/>
                <w:color w:val="000000"/>
                <w:sz w:val="24"/>
                <w:szCs w:val="24"/>
              </w:rPr>
            </w:pPr>
            <w:r w:rsidRPr="0007557F">
              <w:rPr>
                <w:rFonts w:ascii="Times New Roman" w:hAnsi="Times New Roman" w:cs="Times New Roman"/>
                <w:color w:val="000000"/>
                <w:sz w:val="24"/>
                <w:szCs w:val="24"/>
              </w:rPr>
              <w:t>-</w:t>
            </w:r>
          </w:p>
        </w:tc>
      </w:tr>
      <w:tr w:rsidR="0007557F" w:rsidRPr="0007557F" w14:paraId="4609FDB6" w14:textId="77777777" w:rsidTr="0007557F">
        <w:trPr>
          <w:jc w:val="center"/>
        </w:trPr>
        <w:tc>
          <w:tcPr>
            <w:tcW w:w="4436" w:type="dxa"/>
            <w:shd w:val="clear" w:color="auto" w:fill="FFFFFF"/>
          </w:tcPr>
          <w:p w14:paraId="3C682C56" w14:textId="77777777" w:rsidR="0007557F" w:rsidRPr="0007557F" w:rsidRDefault="0007557F" w:rsidP="0007557F">
            <w:pPr>
              <w:pBdr>
                <w:top w:val="nil"/>
                <w:left w:val="nil"/>
                <w:bottom w:val="nil"/>
                <w:right w:val="nil"/>
                <w:between w:val="nil"/>
              </w:pBdr>
              <w:jc w:val="both"/>
              <w:rPr>
                <w:rFonts w:ascii="Times New Roman" w:hAnsi="Times New Roman" w:cs="Times New Roman"/>
                <w:color w:val="000000"/>
                <w:sz w:val="24"/>
                <w:szCs w:val="24"/>
              </w:rPr>
            </w:pPr>
            <w:r w:rsidRPr="0007557F">
              <w:rPr>
                <w:rFonts w:ascii="Times New Roman" w:hAnsi="Times New Roman" w:cs="Times New Roman"/>
                <w:color w:val="000000"/>
                <w:sz w:val="24"/>
                <w:szCs w:val="24"/>
              </w:rPr>
              <w:t>They have a mind of their own</w:t>
            </w:r>
          </w:p>
        </w:tc>
        <w:tc>
          <w:tcPr>
            <w:tcW w:w="1957" w:type="dxa"/>
            <w:shd w:val="clear" w:color="auto" w:fill="FFFFFF"/>
          </w:tcPr>
          <w:p w14:paraId="0379A621" w14:textId="77777777" w:rsidR="0007557F" w:rsidRPr="0007557F" w:rsidRDefault="0007557F" w:rsidP="0007557F">
            <w:pPr>
              <w:pBdr>
                <w:top w:val="nil"/>
                <w:left w:val="nil"/>
                <w:bottom w:val="nil"/>
                <w:right w:val="nil"/>
                <w:between w:val="nil"/>
              </w:pBdr>
              <w:jc w:val="both"/>
              <w:rPr>
                <w:rFonts w:ascii="Times New Roman" w:hAnsi="Times New Roman" w:cs="Times New Roman"/>
                <w:color w:val="000000"/>
                <w:sz w:val="24"/>
                <w:szCs w:val="24"/>
              </w:rPr>
            </w:pPr>
            <w:r w:rsidRPr="0007557F">
              <w:rPr>
                <w:rFonts w:ascii="Times New Roman" w:hAnsi="Times New Roman" w:cs="Times New Roman"/>
                <w:color w:val="000000"/>
                <w:sz w:val="24"/>
                <w:szCs w:val="24"/>
              </w:rPr>
              <w:t>2%</w:t>
            </w:r>
          </w:p>
        </w:tc>
        <w:tc>
          <w:tcPr>
            <w:tcW w:w="1405" w:type="dxa"/>
            <w:shd w:val="clear" w:color="auto" w:fill="FFFFFF"/>
          </w:tcPr>
          <w:p w14:paraId="6CE6ED05" w14:textId="77777777" w:rsidR="0007557F" w:rsidRPr="0007557F" w:rsidRDefault="0007557F" w:rsidP="0007557F">
            <w:pPr>
              <w:pBdr>
                <w:top w:val="nil"/>
                <w:left w:val="nil"/>
                <w:bottom w:val="nil"/>
                <w:right w:val="nil"/>
                <w:between w:val="nil"/>
              </w:pBdr>
              <w:jc w:val="both"/>
              <w:rPr>
                <w:rFonts w:ascii="Times New Roman" w:hAnsi="Times New Roman" w:cs="Times New Roman"/>
                <w:color w:val="000000"/>
                <w:sz w:val="24"/>
                <w:szCs w:val="24"/>
              </w:rPr>
            </w:pPr>
            <w:r w:rsidRPr="0007557F">
              <w:rPr>
                <w:rFonts w:ascii="Times New Roman" w:hAnsi="Times New Roman" w:cs="Times New Roman"/>
                <w:color w:val="000000"/>
                <w:sz w:val="24"/>
                <w:szCs w:val="24"/>
              </w:rPr>
              <w:t>19%</w:t>
            </w:r>
          </w:p>
        </w:tc>
        <w:tc>
          <w:tcPr>
            <w:tcW w:w="1647" w:type="dxa"/>
            <w:shd w:val="clear" w:color="auto" w:fill="FFFFFF"/>
          </w:tcPr>
          <w:p w14:paraId="721FB906" w14:textId="77777777" w:rsidR="0007557F" w:rsidRPr="0007557F" w:rsidRDefault="0007557F" w:rsidP="0007557F">
            <w:pPr>
              <w:pBdr>
                <w:top w:val="nil"/>
                <w:left w:val="nil"/>
                <w:bottom w:val="nil"/>
                <w:right w:val="nil"/>
                <w:between w:val="nil"/>
              </w:pBdr>
              <w:jc w:val="both"/>
              <w:rPr>
                <w:rFonts w:ascii="Times New Roman" w:hAnsi="Times New Roman" w:cs="Times New Roman"/>
                <w:color w:val="000000"/>
                <w:sz w:val="24"/>
                <w:szCs w:val="24"/>
              </w:rPr>
            </w:pPr>
            <w:r w:rsidRPr="0007557F">
              <w:rPr>
                <w:rFonts w:ascii="Times New Roman" w:hAnsi="Times New Roman" w:cs="Times New Roman"/>
                <w:color w:val="000000"/>
                <w:sz w:val="24"/>
                <w:szCs w:val="24"/>
              </w:rPr>
              <w:t>-</w:t>
            </w:r>
          </w:p>
        </w:tc>
      </w:tr>
      <w:tr w:rsidR="0007557F" w:rsidRPr="0007557F" w14:paraId="27E09F27" w14:textId="77777777" w:rsidTr="0007557F">
        <w:trPr>
          <w:jc w:val="center"/>
        </w:trPr>
        <w:tc>
          <w:tcPr>
            <w:tcW w:w="4436" w:type="dxa"/>
            <w:shd w:val="clear" w:color="auto" w:fill="FFFFFF"/>
          </w:tcPr>
          <w:p w14:paraId="08570391" w14:textId="77777777" w:rsidR="0007557F" w:rsidRPr="0007557F" w:rsidRDefault="0007557F" w:rsidP="0007557F">
            <w:pPr>
              <w:pBdr>
                <w:top w:val="nil"/>
                <w:left w:val="nil"/>
                <w:bottom w:val="nil"/>
                <w:right w:val="nil"/>
                <w:between w:val="nil"/>
              </w:pBdr>
              <w:jc w:val="both"/>
              <w:rPr>
                <w:rFonts w:ascii="Times New Roman" w:hAnsi="Times New Roman" w:cs="Times New Roman"/>
                <w:color w:val="000000"/>
                <w:sz w:val="24"/>
                <w:szCs w:val="24"/>
              </w:rPr>
            </w:pPr>
            <w:r w:rsidRPr="0007557F">
              <w:rPr>
                <w:rFonts w:ascii="Times New Roman" w:hAnsi="Times New Roman" w:cs="Times New Roman"/>
                <w:color w:val="000000"/>
                <w:sz w:val="24"/>
                <w:szCs w:val="24"/>
              </w:rPr>
              <w:t>They were never born that way</w:t>
            </w:r>
          </w:p>
        </w:tc>
        <w:tc>
          <w:tcPr>
            <w:tcW w:w="1957" w:type="dxa"/>
            <w:shd w:val="clear" w:color="auto" w:fill="FFFFFF"/>
          </w:tcPr>
          <w:p w14:paraId="0D3079FE" w14:textId="77777777" w:rsidR="0007557F" w:rsidRPr="0007557F" w:rsidRDefault="0007557F" w:rsidP="0007557F">
            <w:pPr>
              <w:pBdr>
                <w:top w:val="nil"/>
                <w:left w:val="nil"/>
                <w:bottom w:val="nil"/>
                <w:right w:val="nil"/>
                <w:between w:val="nil"/>
              </w:pBdr>
              <w:jc w:val="both"/>
              <w:rPr>
                <w:rFonts w:ascii="Times New Roman" w:hAnsi="Times New Roman" w:cs="Times New Roman"/>
                <w:color w:val="000000"/>
                <w:sz w:val="24"/>
                <w:szCs w:val="24"/>
              </w:rPr>
            </w:pPr>
            <w:r w:rsidRPr="0007557F">
              <w:rPr>
                <w:rFonts w:ascii="Times New Roman" w:hAnsi="Times New Roman" w:cs="Times New Roman"/>
                <w:color w:val="000000"/>
                <w:sz w:val="24"/>
                <w:szCs w:val="24"/>
              </w:rPr>
              <w:t>12%</w:t>
            </w:r>
          </w:p>
        </w:tc>
        <w:tc>
          <w:tcPr>
            <w:tcW w:w="1405" w:type="dxa"/>
            <w:shd w:val="clear" w:color="auto" w:fill="FFFFFF"/>
          </w:tcPr>
          <w:p w14:paraId="17C4AE1D" w14:textId="77777777" w:rsidR="0007557F" w:rsidRPr="0007557F" w:rsidRDefault="0007557F" w:rsidP="0007557F">
            <w:pPr>
              <w:pBdr>
                <w:top w:val="nil"/>
                <w:left w:val="nil"/>
                <w:bottom w:val="nil"/>
                <w:right w:val="nil"/>
                <w:between w:val="nil"/>
              </w:pBdr>
              <w:jc w:val="both"/>
              <w:rPr>
                <w:rFonts w:ascii="Times New Roman" w:hAnsi="Times New Roman" w:cs="Times New Roman"/>
                <w:color w:val="000000"/>
                <w:sz w:val="24"/>
                <w:szCs w:val="24"/>
              </w:rPr>
            </w:pPr>
            <w:r w:rsidRPr="0007557F">
              <w:rPr>
                <w:rFonts w:ascii="Times New Roman" w:hAnsi="Times New Roman" w:cs="Times New Roman"/>
                <w:color w:val="000000"/>
                <w:sz w:val="24"/>
                <w:szCs w:val="24"/>
              </w:rPr>
              <w:t>13%</w:t>
            </w:r>
          </w:p>
        </w:tc>
        <w:tc>
          <w:tcPr>
            <w:tcW w:w="1647" w:type="dxa"/>
            <w:shd w:val="clear" w:color="auto" w:fill="FFFFFF"/>
          </w:tcPr>
          <w:p w14:paraId="6F5841C9" w14:textId="77777777" w:rsidR="0007557F" w:rsidRPr="0007557F" w:rsidRDefault="0007557F" w:rsidP="0007557F">
            <w:pPr>
              <w:pBdr>
                <w:top w:val="nil"/>
                <w:left w:val="nil"/>
                <w:bottom w:val="nil"/>
                <w:right w:val="nil"/>
                <w:between w:val="nil"/>
              </w:pBdr>
              <w:jc w:val="both"/>
              <w:rPr>
                <w:rFonts w:ascii="Times New Roman" w:hAnsi="Times New Roman" w:cs="Times New Roman"/>
                <w:color w:val="000000"/>
                <w:sz w:val="24"/>
                <w:szCs w:val="24"/>
              </w:rPr>
            </w:pPr>
            <w:r w:rsidRPr="0007557F">
              <w:rPr>
                <w:rFonts w:ascii="Times New Roman" w:hAnsi="Times New Roman" w:cs="Times New Roman"/>
                <w:color w:val="000000"/>
                <w:sz w:val="24"/>
                <w:szCs w:val="24"/>
              </w:rPr>
              <w:t>-</w:t>
            </w:r>
          </w:p>
        </w:tc>
      </w:tr>
    </w:tbl>
    <w:p w14:paraId="526D7350" w14:textId="77777777" w:rsidR="0007557F" w:rsidRPr="0007557F" w:rsidRDefault="0007557F" w:rsidP="0007557F">
      <w:pPr>
        <w:pBdr>
          <w:top w:val="nil"/>
          <w:left w:val="nil"/>
          <w:bottom w:val="nil"/>
          <w:right w:val="nil"/>
          <w:between w:val="nil"/>
        </w:pBdr>
        <w:jc w:val="both"/>
        <w:rPr>
          <w:rFonts w:ascii="Times New Roman" w:hAnsi="Times New Roman" w:cs="Times New Roman"/>
          <w:color w:val="000000"/>
        </w:rPr>
      </w:pPr>
    </w:p>
    <w:p w14:paraId="6F465AA1" w14:textId="6E4E71B7" w:rsidR="0007557F" w:rsidRPr="0007557F" w:rsidRDefault="0007557F" w:rsidP="0007557F">
      <w:pPr>
        <w:pBdr>
          <w:top w:val="nil"/>
          <w:left w:val="nil"/>
          <w:bottom w:val="nil"/>
          <w:right w:val="nil"/>
          <w:between w:val="nil"/>
        </w:pBdr>
        <w:jc w:val="both"/>
        <w:rPr>
          <w:rFonts w:ascii="Times New Roman" w:hAnsi="Times New Roman" w:cs="Times New Roman"/>
          <w:color w:val="000000"/>
        </w:rPr>
      </w:pPr>
      <w:r w:rsidRPr="0007557F">
        <w:rPr>
          <w:rFonts w:ascii="Times New Roman" w:hAnsi="Times New Roman" w:cs="Times New Roman"/>
          <w:color w:val="000000"/>
        </w:rPr>
        <w:t>*Note:  The number of respondents in each sub-group is too small to allow trending/analysis by sub-group.</w:t>
      </w:r>
    </w:p>
    <w:p w14:paraId="790FCCEB" w14:textId="77777777" w:rsidR="0007557F" w:rsidRPr="0007557F" w:rsidRDefault="0007557F" w:rsidP="0007557F">
      <w:pPr>
        <w:pBdr>
          <w:top w:val="nil"/>
          <w:left w:val="nil"/>
          <w:bottom w:val="nil"/>
          <w:right w:val="nil"/>
          <w:between w:val="nil"/>
        </w:pBdr>
        <w:jc w:val="both"/>
        <w:rPr>
          <w:rFonts w:ascii="Times New Roman" w:hAnsi="Times New Roman" w:cs="Times New Roman"/>
          <w:color w:val="000000"/>
        </w:rPr>
      </w:pPr>
    </w:p>
    <w:p w14:paraId="6E354C14" w14:textId="77777777" w:rsidR="0007557F" w:rsidRPr="0007557F" w:rsidRDefault="0007557F" w:rsidP="0007557F">
      <w:pPr>
        <w:pBdr>
          <w:top w:val="nil"/>
          <w:left w:val="nil"/>
          <w:bottom w:val="nil"/>
          <w:right w:val="nil"/>
          <w:between w:val="nil"/>
        </w:pBdr>
        <w:jc w:val="both"/>
        <w:rPr>
          <w:rFonts w:ascii="Times New Roman" w:hAnsi="Times New Roman" w:cs="Times New Roman"/>
          <w:color w:val="000000"/>
        </w:rPr>
      </w:pPr>
    </w:p>
    <w:p w14:paraId="0DB48D16" w14:textId="77777777" w:rsidR="0007557F" w:rsidRPr="0007557F" w:rsidRDefault="0007557F" w:rsidP="0007557F">
      <w:pPr>
        <w:pBdr>
          <w:top w:val="nil"/>
          <w:left w:val="nil"/>
          <w:bottom w:val="nil"/>
          <w:right w:val="nil"/>
          <w:between w:val="nil"/>
        </w:pBdr>
        <w:jc w:val="both"/>
        <w:rPr>
          <w:rFonts w:ascii="Times New Roman" w:hAnsi="Times New Roman" w:cs="Times New Roman"/>
          <w:color w:val="000000"/>
        </w:rPr>
      </w:pPr>
    </w:p>
    <w:p w14:paraId="6295352B" w14:textId="77777777" w:rsidR="0007557F" w:rsidRPr="0007557F" w:rsidRDefault="0007557F" w:rsidP="0007557F">
      <w:pPr>
        <w:pBdr>
          <w:top w:val="nil"/>
          <w:left w:val="nil"/>
          <w:bottom w:val="nil"/>
          <w:right w:val="nil"/>
          <w:between w:val="nil"/>
        </w:pBdr>
        <w:jc w:val="both"/>
        <w:rPr>
          <w:rFonts w:ascii="Times New Roman" w:hAnsi="Times New Roman" w:cs="Times New Roman"/>
          <w:color w:val="000000"/>
        </w:rPr>
      </w:pPr>
    </w:p>
    <w:p w14:paraId="4995731C" w14:textId="77777777" w:rsidR="0007557F" w:rsidRPr="0007557F" w:rsidRDefault="0007557F" w:rsidP="0007557F">
      <w:pPr>
        <w:pStyle w:val="NoSpacing"/>
        <w:jc w:val="both"/>
        <w:rPr>
          <w:rFonts w:ascii="Times New Roman" w:hAnsi="Times New Roman" w:cs="Times New Roman"/>
          <w:sz w:val="24"/>
          <w:szCs w:val="24"/>
        </w:rPr>
      </w:pPr>
    </w:p>
    <w:p w14:paraId="68547E28" w14:textId="77777777" w:rsidR="0007557F" w:rsidRPr="0007557F" w:rsidRDefault="0007557F" w:rsidP="0007557F">
      <w:pPr>
        <w:pStyle w:val="NoSpacing"/>
        <w:jc w:val="both"/>
        <w:rPr>
          <w:rFonts w:ascii="Times New Roman" w:hAnsi="Times New Roman" w:cs="Times New Roman"/>
          <w:sz w:val="24"/>
          <w:szCs w:val="24"/>
        </w:rPr>
      </w:pPr>
    </w:p>
    <w:p w14:paraId="0C78C171" w14:textId="77777777" w:rsidR="0007557F" w:rsidRPr="0007557F" w:rsidRDefault="0007557F" w:rsidP="0007557F">
      <w:pPr>
        <w:pStyle w:val="NoSpacing"/>
        <w:jc w:val="both"/>
        <w:rPr>
          <w:rFonts w:ascii="Times New Roman" w:hAnsi="Times New Roman" w:cs="Times New Roman"/>
          <w:sz w:val="24"/>
          <w:szCs w:val="24"/>
        </w:rPr>
      </w:pPr>
    </w:p>
    <w:p w14:paraId="04E0958E" w14:textId="77777777" w:rsidR="0007557F" w:rsidRPr="00374C93" w:rsidRDefault="0007557F" w:rsidP="0007557F">
      <w:pPr>
        <w:rPr>
          <w:rFonts w:ascii="Times New Roman" w:eastAsia="Times New Roman" w:hAnsi="Times New Roman" w:cs="Times New Roman"/>
          <w:b/>
          <w:bCs/>
          <w:color w:val="000000" w:themeColor="text1"/>
        </w:rPr>
      </w:pPr>
    </w:p>
    <w:p w14:paraId="698E7F4D" w14:textId="77777777" w:rsidR="00374C93" w:rsidRPr="0007557F" w:rsidRDefault="00374C93" w:rsidP="0007557F">
      <w:pPr>
        <w:jc w:val="both"/>
        <w:rPr>
          <w:rFonts w:ascii="Times New Roman" w:hAnsi="Times New Roman" w:cs="Times New Roman"/>
          <w:color w:val="000000" w:themeColor="text1"/>
        </w:rPr>
      </w:pPr>
    </w:p>
    <w:sectPr w:rsidR="00374C93" w:rsidRPr="0007557F" w:rsidSect="00D509E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791EBA" w14:textId="77777777" w:rsidR="00EB4218" w:rsidRDefault="00EB4218" w:rsidP="002879F9">
      <w:r>
        <w:separator/>
      </w:r>
    </w:p>
  </w:endnote>
  <w:endnote w:type="continuationSeparator" w:id="0">
    <w:p w14:paraId="7EFE37ED" w14:textId="77777777" w:rsidR="00EB4218" w:rsidRDefault="00EB4218" w:rsidP="00287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34DFF4" w14:textId="77777777" w:rsidR="00EB4218" w:rsidRDefault="00EB4218" w:rsidP="002879F9">
      <w:r>
        <w:separator/>
      </w:r>
    </w:p>
  </w:footnote>
  <w:footnote w:type="continuationSeparator" w:id="0">
    <w:p w14:paraId="4A452A39" w14:textId="77777777" w:rsidR="00EB4218" w:rsidRDefault="00EB4218" w:rsidP="002879F9">
      <w:r>
        <w:continuationSeparator/>
      </w:r>
    </w:p>
  </w:footnote>
  <w:footnote w:id="1">
    <w:p w14:paraId="546CB7B3" w14:textId="2C52E665" w:rsidR="00D16BDA" w:rsidRPr="00D16BDA" w:rsidRDefault="00D16BDA" w:rsidP="00D16BDA">
      <w:pPr>
        <w:rPr>
          <w:rFonts w:ascii="Times New Roman" w:eastAsia="Times New Roman" w:hAnsi="Times New Roman" w:cs="Times New Roman"/>
        </w:rPr>
      </w:pPr>
      <w:r>
        <w:rPr>
          <w:rStyle w:val="FootnoteReference"/>
        </w:rPr>
        <w:footnoteRef/>
      </w:r>
      <w:r>
        <w:t xml:space="preserve"> </w:t>
      </w:r>
      <w:r w:rsidRPr="00D16BDA">
        <w:rPr>
          <w:rFonts w:eastAsia="Times New Roman" w:cstheme="minorHAnsi"/>
          <w:color w:val="000000" w:themeColor="text1"/>
          <w:sz w:val="20"/>
          <w:szCs w:val="20"/>
        </w:rPr>
        <w:t>Market Research Services Ltd., (MRSL) is a full-service marketing research organisation</w:t>
      </w:r>
      <w:r>
        <w:rPr>
          <w:rFonts w:eastAsia="Times New Roman" w:cstheme="minorHAnsi"/>
          <w:color w:val="000000" w:themeColor="text1"/>
          <w:sz w:val="20"/>
          <w:szCs w:val="20"/>
        </w:rPr>
        <w:t xml:space="preserve"> that was founded in 1975 and</w:t>
      </w:r>
      <w:r w:rsidRPr="00D16BDA">
        <w:rPr>
          <w:rFonts w:eastAsia="Times New Roman" w:cstheme="minorHAnsi"/>
          <w:color w:val="000000" w:themeColor="text1"/>
          <w:sz w:val="20"/>
          <w:szCs w:val="20"/>
        </w:rPr>
        <w:t xml:space="preserve"> offer</w:t>
      </w:r>
      <w:r>
        <w:rPr>
          <w:rFonts w:eastAsia="Times New Roman" w:cstheme="minorHAnsi"/>
          <w:color w:val="000000" w:themeColor="text1"/>
          <w:sz w:val="20"/>
          <w:szCs w:val="20"/>
        </w:rPr>
        <w:t>s</w:t>
      </w:r>
      <w:r w:rsidRPr="00D16BDA">
        <w:rPr>
          <w:rFonts w:eastAsia="Times New Roman" w:cstheme="minorHAnsi"/>
          <w:color w:val="000000" w:themeColor="text1"/>
          <w:sz w:val="20"/>
          <w:szCs w:val="20"/>
        </w:rPr>
        <w:t xml:space="preserve"> a comprehensive range of information gathering and analysis capabilities.</w:t>
      </w:r>
      <w:r>
        <w:rPr>
          <w:rFonts w:eastAsia="Times New Roman" w:cstheme="minorHAnsi"/>
          <w:color w:val="000000" w:themeColor="text1"/>
          <w:sz w:val="20"/>
          <w:szCs w:val="20"/>
        </w:rPr>
        <w:t xml:space="preserve"> </w:t>
      </w:r>
      <w:r w:rsidRPr="00D16BDA">
        <w:rPr>
          <w:rFonts w:eastAsia="Times New Roman" w:cstheme="minorHAnsi"/>
          <w:i/>
          <w:iCs/>
          <w:color w:val="000000" w:themeColor="text1"/>
          <w:sz w:val="20"/>
          <w:szCs w:val="20"/>
        </w:rPr>
        <w:t xml:space="preserve">See </w:t>
      </w:r>
      <w:hyperlink r:id="rId1" w:history="1">
        <w:r w:rsidRPr="00D16BDA">
          <w:rPr>
            <w:rFonts w:eastAsia="Times New Roman" w:cstheme="minorHAnsi"/>
            <w:i/>
            <w:iCs/>
            <w:color w:val="0000FF"/>
            <w:sz w:val="20"/>
            <w:szCs w:val="20"/>
            <w:u w:val="single"/>
          </w:rPr>
          <w:t>http://mrslja.com/</w:t>
        </w:r>
      </w:hyperlink>
    </w:p>
  </w:footnote>
  <w:footnote w:id="2">
    <w:p w14:paraId="732C22EE" w14:textId="77777777" w:rsidR="002879F9" w:rsidRDefault="002879F9" w:rsidP="002879F9">
      <w:pPr>
        <w:pStyle w:val="FootnoteText"/>
      </w:pPr>
      <w:r>
        <w:rPr>
          <w:rStyle w:val="FootnoteReference"/>
        </w:rPr>
        <w:footnoteRef/>
      </w:r>
      <w:r>
        <w:t xml:space="preserve"> </w:t>
      </w:r>
      <w:r>
        <w:t>Source:  Demographic Statistics, Statistical Institute of Jamaica, 2013 publication.</w:t>
      </w:r>
    </w:p>
  </w:footnote>
  <w:footnote w:id="3">
    <w:p w14:paraId="7F450C27" w14:textId="77777777" w:rsidR="002879F9" w:rsidRDefault="002879F9" w:rsidP="002879F9">
      <w:pPr>
        <w:pStyle w:val="FootnoteText"/>
      </w:pPr>
      <w:r>
        <w:rPr>
          <w:rStyle w:val="FootnoteReference"/>
        </w:rPr>
        <w:footnoteRef/>
      </w:r>
      <w:r>
        <w:t xml:space="preserve"> </w:t>
      </w:r>
      <w:r>
        <w:t>Source:  Market Research Services Ltd.</w:t>
      </w:r>
    </w:p>
  </w:footnote>
  <w:footnote w:id="4">
    <w:p w14:paraId="455C6CAF" w14:textId="77777777" w:rsidR="002879F9" w:rsidRDefault="002879F9" w:rsidP="002879F9">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Source:  Demographic Statistics, Statistical Institute of Jamaica, 2013 publication.</w:t>
      </w:r>
    </w:p>
  </w:footnote>
  <w:footnote w:id="5">
    <w:p w14:paraId="05C23DBC" w14:textId="77777777" w:rsidR="002879F9" w:rsidRDefault="002879F9" w:rsidP="002879F9">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Source:  Market Research Services Ltd.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C93"/>
    <w:rsid w:val="0007557F"/>
    <w:rsid w:val="000A7438"/>
    <w:rsid w:val="001A0922"/>
    <w:rsid w:val="001C2682"/>
    <w:rsid w:val="002879F9"/>
    <w:rsid w:val="00374C93"/>
    <w:rsid w:val="003E13F1"/>
    <w:rsid w:val="003F156C"/>
    <w:rsid w:val="004477A7"/>
    <w:rsid w:val="004561A6"/>
    <w:rsid w:val="0049197A"/>
    <w:rsid w:val="006118CF"/>
    <w:rsid w:val="008F63E0"/>
    <w:rsid w:val="00A7765E"/>
    <w:rsid w:val="00B356AB"/>
    <w:rsid w:val="00B72324"/>
    <w:rsid w:val="00C8775E"/>
    <w:rsid w:val="00CC3BC0"/>
    <w:rsid w:val="00D06166"/>
    <w:rsid w:val="00D16BDA"/>
    <w:rsid w:val="00D509E4"/>
    <w:rsid w:val="00D6188C"/>
    <w:rsid w:val="00DD6F4A"/>
    <w:rsid w:val="00E641F4"/>
    <w:rsid w:val="00EB4218"/>
    <w:rsid w:val="00F05556"/>
    <w:rsid w:val="00FA4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03D8C"/>
  <w15:chartTrackingRefBased/>
  <w15:docId w15:val="{9A22B900-7C1D-9A4E-829B-F25D11509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22">
    <w:name w:val="22"/>
    <w:basedOn w:val="TableNormal"/>
    <w:rsid w:val="002879F9"/>
    <w:rPr>
      <w:rFonts w:ascii="Calibri" w:eastAsia="Calibri" w:hAnsi="Calibri" w:cs="Calibri"/>
      <w:sz w:val="22"/>
      <w:szCs w:val="22"/>
      <w:lang w:val="en-JM"/>
    </w:rPr>
    <w:tblPr>
      <w:tblStyleRowBandSize w:val="1"/>
      <w:tblStyleColBandSize w:val="1"/>
    </w:tblPr>
  </w:style>
  <w:style w:type="paragraph" w:styleId="NoSpacing">
    <w:name w:val="No Spacing"/>
    <w:link w:val="NoSpacingChar"/>
    <w:uiPriority w:val="1"/>
    <w:qFormat/>
    <w:rsid w:val="002879F9"/>
    <w:rPr>
      <w:rFonts w:eastAsiaTheme="minorEastAsia"/>
      <w:sz w:val="22"/>
      <w:szCs w:val="22"/>
      <w:lang w:val="en-JM" w:eastAsia="en-JM"/>
    </w:rPr>
  </w:style>
  <w:style w:type="character" w:customStyle="1" w:styleId="NoSpacingChar">
    <w:name w:val="No Spacing Char"/>
    <w:basedOn w:val="DefaultParagraphFont"/>
    <w:link w:val="NoSpacing"/>
    <w:uiPriority w:val="1"/>
    <w:rsid w:val="002879F9"/>
    <w:rPr>
      <w:rFonts w:eastAsiaTheme="minorEastAsia"/>
      <w:sz w:val="22"/>
      <w:szCs w:val="22"/>
      <w:lang w:val="en-JM" w:eastAsia="en-JM"/>
    </w:rPr>
  </w:style>
  <w:style w:type="table" w:styleId="TableGrid">
    <w:name w:val="Table Grid"/>
    <w:basedOn w:val="TableNormal"/>
    <w:uiPriority w:val="59"/>
    <w:rsid w:val="002879F9"/>
    <w:rPr>
      <w:rFonts w:eastAsiaTheme="minorEastAsia"/>
      <w:sz w:val="22"/>
      <w:szCs w:val="22"/>
      <w:lang w:val="en-JM" w:eastAsia="en-JM"/>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879F9"/>
    <w:rPr>
      <w:rFonts w:eastAsiaTheme="minorEastAsia"/>
      <w:sz w:val="20"/>
      <w:szCs w:val="20"/>
      <w:lang w:val="en-JM" w:eastAsia="en-JM"/>
    </w:rPr>
  </w:style>
  <w:style w:type="character" w:customStyle="1" w:styleId="FootnoteTextChar">
    <w:name w:val="Footnote Text Char"/>
    <w:basedOn w:val="DefaultParagraphFont"/>
    <w:link w:val="FootnoteText"/>
    <w:uiPriority w:val="99"/>
    <w:rsid w:val="002879F9"/>
    <w:rPr>
      <w:rFonts w:eastAsiaTheme="minorEastAsia"/>
      <w:sz w:val="20"/>
      <w:szCs w:val="20"/>
      <w:lang w:val="en-JM" w:eastAsia="en-JM"/>
    </w:rPr>
  </w:style>
  <w:style w:type="character" w:styleId="FootnoteReference">
    <w:name w:val="footnote reference"/>
    <w:basedOn w:val="DefaultParagraphFont"/>
    <w:uiPriority w:val="99"/>
    <w:semiHidden/>
    <w:unhideWhenUsed/>
    <w:rsid w:val="002879F9"/>
    <w:rPr>
      <w:vertAlign w:val="superscript"/>
    </w:rPr>
  </w:style>
  <w:style w:type="table" w:customStyle="1" w:styleId="14">
    <w:name w:val="14"/>
    <w:basedOn w:val="TableNormal"/>
    <w:rsid w:val="0007557F"/>
    <w:rPr>
      <w:rFonts w:ascii="Calibri" w:eastAsia="Calibri" w:hAnsi="Calibri" w:cs="Calibri"/>
      <w:sz w:val="22"/>
      <w:szCs w:val="22"/>
      <w:lang w:val="en-JM"/>
    </w:rPr>
    <w:tblPr>
      <w:tblStyleRowBandSize w:val="1"/>
      <w:tblStyleColBandSize w:val="1"/>
    </w:tblPr>
  </w:style>
  <w:style w:type="character" w:styleId="Hyperlink">
    <w:name w:val="Hyperlink"/>
    <w:basedOn w:val="DefaultParagraphFont"/>
    <w:uiPriority w:val="99"/>
    <w:semiHidden/>
    <w:unhideWhenUsed/>
    <w:rsid w:val="00D16B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4453905">
      <w:bodyDiv w:val="1"/>
      <w:marLeft w:val="0"/>
      <w:marRight w:val="0"/>
      <w:marTop w:val="0"/>
      <w:marBottom w:val="0"/>
      <w:divBdr>
        <w:top w:val="none" w:sz="0" w:space="0" w:color="auto"/>
        <w:left w:val="none" w:sz="0" w:space="0" w:color="auto"/>
        <w:bottom w:val="none" w:sz="0" w:space="0" w:color="auto"/>
        <w:right w:val="none" w:sz="0" w:space="0" w:color="auto"/>
      </w:divBdr>
    </w:div>
    <w:div w:id="449395443">
      <w:bodyDiv w:val="1"/>
      <w:marLeft w:val="0"/>
      <w:marRight w:val="0"/>
      <w:marTop w:val="0"/>
      <w:marBottom w:val="0"/>
      <w:divBdr>
        <w:top w:val="none" w:sz="0" w:space="0" w:color="auto"/>
        <w:left w:val="none" w:sz="0" w:space="0" w:color="auto"/>
        <w:bottom w:val="none" w:sz="0" w:space="0" w:color="auto"/>
        <w:right w:val="none" w:sz="0" w:space="0" w:color="auto"/>
      </w:divBdr>
    </w:div>
    <w:div w:id="811170137">
      <w:bodyDiv w:val="1"/>
      <w:marLeft w:val="0"/>
      <w:marRight w:val="0"/>
      <w:marTop w:val="0"/>
      <w:marBottom w:val="0"/>
      <w:divBdr>
        <w:top w:val="none" w:sz="0" w:space="0" w:color="auto"/>
        <w:left w:val="none" w:sz="0" w:space="0" w:color="auto"/>
        <w:bottom w:val="none" w:sz="0" w:space="0" w:color="auto"/>
        <w:right w:val="none" w:sz="0" w:space="0" w:color="auto"/>
      </w:divBdr>
    </w:div>
    <w:div w:id="1687976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mrslja.com/"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US" sz="1400"/>
              <a:t>Chart 5:  Views on</a:t>
            </a:r>
            <a:r>
              <a:rPr lang="en-US" sz="1400" baseline="0"/>
              <a:t> conversion &amp; feelings/emotions</a:t>
            </a:r>
            <a:endParaRPr lang="en-US" sz="1400"/>
          </a:p>
        </c:rich>
      </c:tx>
      <c:overlay val="0"/>
    </c:title>
    <c:autoTitleDeleted val="0"/>
    <c:plotArea>
      <c:layout/>
      <c:barChart>
        <c:barDir val="col"/>
        <c:grouping val="clustered"/>
        <c:varyColors val="0"/>
        <c:ser>
          <c:idx val="0"/>
          <c:order val="0"/>
          <c:tx>
            <c:strRef>
              <c:f>Sheet1!$B$1</c:f>
              <c:strCache>
                <c:ptCount val="1"/>
                <c:pt idx="0">
                  <c:v>Yes May Be Converted</c:v>
                </c:pt>
              </c:strCache>
            </c:strRef>
          </c:tx>
          <c:invertIfNegative val="0"/>
          <c:dLbls>
            <c:spPr>
              <a:noFill/>
              <a:ln>
                <a:noFill/>
              </a:ln>
              <a:effectLst/>
            </c:spPr>
            <c:txPr>
              <a:bodyPr/>
              <a:lstStyle/>
              <a:p>
                <a:pPr>
                  <a:defRPr sz="1200"/>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Employers</c:v>
                </c:pt>
                <c:pt idx="1">
                  <c:v>Politicians</c:v>
                </c:pt>
                <c:pt idx="2">
                  <c:v>Gen. Public</c:v>
                </c:pt>
              </c:strCache>
            </c:strRef>
          </c:cat>
          <c:val>
            <c:numRef>
              <c:f>Sheet1!$B$2:$B$4</c:f>
              <c:numCache>
                <c:formatCode>General</c:formatCode>
                <c:ptCount val="3"/>
                <c:pt idx="0">
                  <c:v>54</c:v>
                </c:pt>
                <c:pt idx="1">
                  <c:v>64</c:v>
                </c:pt>
                <c:pt idx="2">
                  <c:v>59</c:v>
                </c:pt>
              </c:numCache>
            </c:numRef>
          </c:val>
          <c:extLst>
            <c:ext xmlns:c16="http://schemas.microsoft.com/office/drawing/2014/chart" uri="{C3380CC4-5D6E-409C-BE32-E72D297353CC}">
              <c16:uniqueId val="{00000000-8B0B-FF4A-899B-C9E44057542C}"/>
            </c:ext>
          </c:extLst>
        </c:ser>
        <c:ser>
          <c:idx val="1"/>
          <c:order val="1"/>
          <c:tx>
            <c:strRef>
              <c:f>Sheet1!$C$1</c:f>
              <c:strCache>
                <c:ptCount val="1"/>
                <c:pt idx="0">
                  <c:v>Yes Experience Same Emotions</c:v>
                </c:pt>
              </c:strCache>
            </c:strRef>
          </c:tx>
          <c:invertIfNegative val="0"/>
          <c:dLbls>
            <c:spPr>
              <a:noFill/>
              <a:ln>
                <a:noFill/>
              </a:ln>
              <a:effectLst/>
            </c:spPr>
            <c:txPr>
              <a:bodyPr/>
              <a:lstStyle/>
              <a:p>
                <a:pPr>
                  <a:defRPr sz="1200"/>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Employers</c:v>
                </c:pt>
                <c:pt idx="1">
                  <c:v>Politicians</c:v>
                </c:pt>
                <c:pt idx="2">
                  <c:v>Gen. Public</c:v>
                </c:pt>
              </c:strCache>
            </c:strRef>
          </c:cat>
          <c:val>
            <c:numRef>
              <c:f>Sheet1!$C$2:$C$4</c:f>
              <c:numCache>
                <c:formatCode>General</c:formatCode>
                <c:ptCount val="3"/>
                <c:pt idx="0">
                  <c:v>61</c:v>
                </c:pt>
                <c:pt idx="1">
                  <c:v>58</c:v>
                </c:pt>
                <c:pt idx="2">
                  <c:v>45</c:v>
                </c:pt>
              </c:numCache>
            </c:numRef>
          </c:val>
          <c:extLst>
            <c:ext xmlns:c16="http://schemas.microsoft.com/office/drawing/2014/chart" uri="{C3380CC4-5D6E-409C-BE32-E72D297353CC}">
              <c16:uniqueId val="{00000001-8B0B-FF4A-899B-C9E44057542C}"/>
            </c:ext>
          </c:extLst>
        </c:ser>
        <c:dLbls>
          <c:showLegendKey val="0"/>
          <c:showVal val="1"/>
          <c:showCatName val="0"/>
          <c:showSerName val="0"/>
          <c:showPercent val="0"/>
          <c:showBubbleSize val="0"/>
        </c:dLbls>
        <c:gapWidth val="150"/>
        <c:axId val="2081537104"/>
        <c:axId val="-2141353472"/>
      </c:barChart>
      <c:catAx>
        <c:axId val="2081537104"/>
        <c:scaling>
          <c:orientation val="minMax"/>
        </c:scaling>
        <c:delete val="0"/>
        <c:axPos val="b"/>
        <c:numFmt formatCode="General" sourceLinked="0"/>
        <c:majorTickMark val="out"/>
        <c:minorTickMark val="none"/>
        <c:tickLblPos val="nextTo"/>
        <c:txPr>
          <a:bodyPr/>
          <a:lstStyle/>
          <a:p>
            <a:pPr>
              <a:defRPr sz="1200"/>
            </a:pPr>
            <a:endParaRPr lang="en-US"/>
          </a:p>
        </c:txPr>
        <c:crossAx val="-2141353472"/>
        <c:crosses val="autoZero"/>
        <c:auto val="1"/>
        <c:lblAlgn val="ctr"/>
        <c:lblOffset val="100"/>
        <c:noMultiLvlLbl val="0"/>
      </c:catAx>
      <c:valAx>
        <c:axId val="-2141353472"/>
        <c:scaling>
          <c:orientation val="minMax"/>
          <c:max val="100"/>
          <c:min val="0"/>
        </c:scaling>
        <c:delete val="0"/>
        <c:axPos val="l"/>
        <c:title>
          <c:tx>
            <c:rich>
              <a:bodyPr rot="-5400000" vert="horz"/>
              <a:lstStyle/>
              <a:p>
                <a:pPr>
                  <a:defRPr/>
                </a:pPr>
                <a:r>
                  <a:rPr lang="en-US"/>
                  <a:t>Percentage (%)</a:t>
                </a:r>
              </a:p>
            </c:rich>
          </c:tx>
          <c:overlay val="0"/>
        </c:title>
        <c:numFmt formatCode="General" sourceLinked="1"/>
        <c:majorTickMark val="out"/>
        <c:minorTickMark val="none"/>
        <c:tickLblPos val="nextTo"/>
        <c:crossAx val="2081537104"/>
        <c:crosses val="autoZero"/>
        <c:crossBetween val="between"/>
      </c:valAx>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BA8B1DD-FD14-0446-B2EC-AC9299092372}">
  <ds:schemaRefs>
    <ds:schemaRef ds:uri="http://schemas.openxmlformats.org/officeDocument/2006/bibliography"/>
  </ds:schemaRefs>
</ds:datastoreItem>
</file>

<file path=customXml/itemProps2.xml><?xml version="1.0" encoding="utf-8"?>
<ds:datastoreItem xmlns:ds="http://schemas.openxmlformats.org/officeDocument/2006/customXml" ds:itemID="{EAB47BC1-A095-4CF2-9A63-7F67008BCC63}"/>
</file>

<file path=customXml/itemProps3.xml><?xml version="1.0" encoding="utf-8"?>
<ds:datastoreItem xmlns:ds="http://schemas.openxmlformats.org/officeDocument/2006/customXml" ds:itemID="{B503D4D5-D2A2-4FC6-8B50-52FB9FD0D477}"/>
</file>

<file path=customXml/itemProps4.xml><?xml version="1.0" encoding="utf-8"?>
<ds:datastoreItem xmlns:ds="http://schemas.openxmlformats.org/officeDocument/2006/customXml" ds:itemID="{D4F32434-E0C0-47F1-8D61-C909BF1A6D88}"/>
</file>

<file path=docProps/app.xml><?xml version="1.0" encoding="utf-8"?>
<Properties xmlns="http://schemas.openxmlformats.org/officeDocument/2006/extended-properties" xmlns:vt="http://schemas.openxmlformats.org/officeDocument/2006/docPropsVTypes">
  <Template>Normal.dotm</Template>
  <TotalTime>22</TotalTime>
  <Pages>6</Pages>
  <Words>1159</Words>
  <Characters>6608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Jaevion Nelson</dc:creator>
  <cp:keywords/>
  <dc:description/>
  <cp:lastModifiedBy>Jaevion Nelson</cp:lastModifiedBy>
  <cp:revision>2</cp:revision>
  <dcterms:created xsi:type="dcterms:W3CDTF">2020-05-19T14:30:00Z</dcterms:created>
  <dcterms:modified xsi:type="dcterms:W3CDTF">2020-05-19T15:01:00Z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