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81081" w14:textId="1AEFD91E" w:rsidR="00933065" w:rsidRDefault="00C77564" w:rsidP="006E1237">
      <w:pPr>
        <w:spacing w:before="0" w:after="0"/>
      </w:pPr>
      <w:r>
        <w:t>30 November 20</w:t>
      </w:r>
      <w:r w:rsidR="00933065">
        <w:t>20</w:t>
      </w:r>
    </w:p>
    <w:p w14:paraId="16939DE1" w14:textId="77777777" w:rsidR="006E1237" w:rsidRDefault="006E1237" w:rsidP="006E1237">
      <w:pPr>
        <w:spacing w:before="0" w:after="0"/>
      </w:pPr>
    </w:p>
    <w:p w14:paraId="76394A24" w14:textId="0C7784F1" w:rsidR="00933065" w:rsidRDefault="000A6351" w:rsidP="006E1237">
      <w:pPr>
        <w:spacing w:before="0" w:after="0"/>
      </w:pPr>
      <w:r>
        <w:t xml:space="preserve">Mr </w:t>
      </w:r>
      <w:r w:rsidR="00933065">
        <w:t>Ahmed Shaheed</w:t>
      </w:r>
    </w:p>
    <w:p w14:paraId="32C55667" w14:textId="6CF4BFA6" w:rsidR="00933065" w:rsidRDefault="00933065" w:rsidP="000A6351">
      <w:pPr>
        <w:spacing w:before="0" w:after="0"/>
      </w:pPr>
      <w:r>
        <w:t xml:space="preserve">United Nations Special Rapporteur on </w:t>
      </w:r>
      <w:r w:rsidR="00014275">
        <w:t>f</w:t>
      </w:r>
      <w:r>
        <w:t xml:space="preserve">reedom of </w:t>
      </w:r>
      <w:r w:rsidR="00014275">
        <w:t>r</w:t>
      </w:r>
      <w:r>
        <w:t xml:space="preserve">eligion or </w:t>
      </w:r>
      <w:r w:rsidR="00014275">
        <w:t>b</w:t>
      </w:r>
      <w:r>
        <w:t>elief</w:t>
      </w:r>
    </w:p>
    <w:p w14:paraId="22CE54A6" w14:textId="3074D500" w:rsidR="00933065" w:rsidRDefault="00184156" w:rsidP="000A6351">
      <w:pPr>
        <w:spacing w:before="0" w:after="0"/>
      </w:pPr>
      <w:hyperlink r:id="rId8" w:history="1">
        <w:r w:rsidR="00014275" w:rsidRPr="00F5098A">
          <w:rPr>
            <w:rStyle w:val="Hyperlink"/>
          </w:rPr>
          <w:t>freedomofreligion@ohchr.org</w:t>
        </w:r>
      </w:hyperlink>
      <w:r w:rsidR="00014275">
        <w:t xml:space="preserve"> </w:t>
      </w:r>
    </w:p>
    <w:p w14:paraId="64155584" w14:textId="77777777" w:rsidR="00933065" w:rsidRDefault="00933065" w:rsidP="006E1237">
      <w:pPr>
        <w:spacing w:before="0" w:after="0"/>
      </w:pPr>
    </w:p>
    <w:p w14:paraId="14FFFF87" w14:textId="6033B7C3" w:rsidR="00933065" w:rsidRDefault="00933065" w:rsidP="00DC19AA">
      <w:pPr>
        <w:spacing w:before="0" w:after="200" w:line="276" w:lineRule="auto"/>
      </w:pPr>
      <w:r>
        <w:t xml:space="preserve">Dear Mr Shaheed, </w:t>
      </w:r>
    </w:p>
    <w:p w14:paraId="0A51231C" w14:textId="3FBFBA96" w:rsidR="00933065" w:rsidRPr="00933065" w:rsidRDefault="00933065" w:rsidP="00DC19AA">
      <w:pPr>
        <w:spacing w:before="0" w:after="200" w:line="276" w:lineRule="auto"/>
        <w:rPr>
          <w:b/>
          <w:bCs/>
        </w:rPr>
      </w:pPr>
      <w:r>
        <w:rPr>
          <w:b/>
          <w:bCs/>
        </w:rPr>
        <w:t>Call for input: Report on Anti-Muslim Hatred and Discrimination</w:t>
      </w:r>
    </w:p>
    <w:p w14:paraId="3C22F870" w14:textId="1FDE9C56" w:rsidR="00933065" w:rsidRDefault="00933065" w:rsidP="000C75C5">
      <w:r>
        <w:t xml:space="preserve">The Australian Human Rights Commission </w:t>
      </w:r>
      <w:r w:rsidR="00DC19AA">
        <w:t xml:space="preserve">(‘Commission’) </w:t>
      </w:r>
      <w:r>
        <w:t xml:space="preserve">welcomes </w:t>
      </w:r>
      <w:r w:rsidR="005F6CCC">
        <w:t>your</w:t>
      </w:r>
      <w:r w:rsidR="00014275">
        <w:t xml:space="preserve"> </w:t>
      </w:r>
      <w:r w:rsidR="00DF3CAC">
        <w:t>continued examination o</w:t>
      </w:r>
      <w:r w:rsidR="00DC19AA">
        <w:t>f</w:t>
      </w:r>
      <w:r w:rsidR="00DF3CAC">
        <w:t xml:space="preserve"> </w:t>
      </w:r>
      <w:r w:rsidR="00D0326F">
        <w:t xml:space="preserve">manifestations and root causes of </w:t>
      </w:r>
      <w:r w:rsidR="00DF3CAC">
        <w:t xml:space="preserve">intolerance, hatred and discrimination against persons based on their religion or belief. The Commission especially welcomes </w:t>
      </w:r>
      <w:r w:rsidR="005F6CCC">
        <w:t>your</w:t>
      </w:r>
      <w:r w:rsidR="00DC19AA">
        <w:t xml:space="preserve"> holistic focus on </w:t>
      </w:r>
      <w:r w:rsidR="00014275">
        <w:t>anti-Muslim hatred and discrimination</w:t>
      </w:r>
      <w:r w:rsidR="00D0326F">
        <w:t xml:space="preserve">, which remains a significant issue in Australia and a matter of </w:t>
      </w:r>
      <w:r w:rsidR="005F6CCC">
        <w:t xml:space="preserve">grave </w:t>
      </w:r>
      <w:r w:rsidR="00D0326F">
        <w:t>concern for the Commission</w:t>
      </w:r>
      <w:r w:rsidR="00DF3CAC">
        <w:t>.</w:t>
      </w:r>
    </w:p>
    <w:p w14:paraId="16EADD40" w14:textId="66566FFD" w:rsidR="000A2187" w:rsidRPr="000C75C5" w:rsidRDefault="00D0326F" w:rsidP="000C75C5">
      <w:pPr>
        <w:spacing w:before="0" w:after="200" w:line="283" w:lineRule="auto"/>
        <w:rPr>
          <w:i/>
          <w:iCs/>
          <w:u w:val="single"/>
        </w:rPr>
      </w:pPr>
      <w:r w:rsidRPr="00567F7C">
        <w:rPr>
          <w:i/>
          <w:iCs/>
          <w:u w:val="single"/>
        </w:rPr>
        <w:t>Sharing the Stories of Australian Muslims project</w:t>
      </w:r>
    </w:p>
    <w:p w14:paraId="7125FC0F" w14:textId="17183E7B" w:rsidR="000A2187" w:rsidRDefault="00D0326F" w:rsidP="000C75C5">
      <w:pPr>
        <w:rPr>
          <w:rFonts w:cs="Open Sans"/>
        </w:rPr>
      </w:pPr>
      <w:r>
        <w:t xml:space="preserve">In response to the </w:t>
      </w:r>
      <w:r w:rsidR="00E36009">
        <w:rPr>
          <w:rFonts w:cs="Open Sans"/>
        </w:rPr>
        <w:t>mass shooting during prayers at a mosque in Christchurch (New Zealand)</w:t>
      </w:r>
      <w:r w:rsidR="00E36009" w:rsidRPr="0084115E">
        <w:rPr>
          <w:rFonts w:cs="Open Sans"/>
        </w:rPr>
        <w:t xml:space="preserve"> </w:t>
      </w:r>
      <w:r>
        <w:t xml:space="preserve">last year, </w:t>
      </w:r>
      <w:r w:rsidR="00DC19AA">
        <w:t xml:space="preserve">the Commission </w:t>
      </w:r>
      <w:r w:rsidR="00E36009">
        <w:rPr>
          <w:rFonts w:cs="Open Sans"/>
        </w:rPr>
        <w:t xml:space="preserve">launched national consultations with Australian Muslims to discuss </w:t>
      </w:r>
      <w:r w:rsidR="00E36009" w:rsidRPr="000D7EBD">
        <w:rPr>
          <w:rFonts w:cs="Open Sans"/>
        </w:rPr>
        <w:t>how the</w:t>
      </w:r>
      <w:r w:rsidR="00E36009">
        <w:rPr>
          <w:rFonts w:cs="Open Sans"/>
        </w:rPr>
        <w:t xml:space="preserve"> community</w:t>
      </w:r>
      <w:r w:rsidR="00E36009" w:rsidRPr="000D7EBD">
        <w:rPr>
          <w:rFonts w:cs="Open Sans"/>
        </w:rPr>
        <w:t xml:space="preserve"> ha</w:t>
      </w:r>
      <w:r w:rsidR="00E36009">
        <w:rPr>
          <w:rFonts w:cs="Open Sans"/>
        </w:rPr>
        <w:t>s</w:t>
      </w:r>
      <w:r w:rsidR="00E36009" w:rsidRPr="000D7EBD">
        <w:rPr>
          <w:rFonts w:cs="Open Sans"/>
        </w:rPr>
        <w:t xml:space="preserve"> been affected by </w:t>
      </w:r>
      <w:r w:rsidR="00E36009">
        <w:rPr>
          <w:rFonts w:cs="Open Sans"/>
        </w:rPr>
        <w:t xml:space="preserve">the attack and other </w:t>
      </w:r>
      <w:r w:rsidR="00E36009" w:rsidRPr="000D7EBD">
        <w:rPr>
          <w:rFonts w:cs="Open Sans"/>
        </w:rPr>
        <w:t>recent events, and about their needs and experiences</w:t>
      </w:r>
      <w:r w:rsidR="00E36009">
        <w:rPr>
          <w:rFonts w:cs="Open Sans"/>
        </w:rPr>
        <w:t xml:space="preserve"> of </w:t>
      </w:r>
      <w:r w:rsidR="00E36009" w:rsidRPr="00406400">
        <w:rPr>
          <w:rFonts w:cs="Open Sans"/>
        </w:rPr>
        <w:t>hate, violence and negative public commentary</w:t>
      </w:r>
      <w:r w:rsidR="00E36009">
        <w:rPr>
          <w:rFonts w:cs="Open Sans"/>
        </w:rPr>
        <w:t xml:space="preserve"> in Australia</w:t>
      </w:r>
      <w:r w:rsidR="00E36009" w:rsidRPr="000D7EBD">
        <w:rPr>
          <w:rFonts w:cs="Open Sans"/>
        </w:rPr>
        <w:t>.</w:t>
      </w:r>
      <w:r w:rsidR="00E36009">
        <w:rPr>
          <w:rFonts w:cs="Open Sans"/>
        </w:rPr>
        <w:t xml:space="preserve"> </w:t>
      </w:r>
    </w:p>
    <w:p w14:paraId="3CCADC5E" w14:textId="604D678D" w:rsidR="00DF3CAC" w:rsidRDefault="000A6351" w:rsidP="000C75C5">
      <w:pPr>
        <w:rPr>
          <w:rFonts w:cs="Open Sans"/>
        </w:rPr>
      </w:pPr>
      <w:r>
        <w:rPr>
          <w:rFonts w:cs="Open Sans"/>
        </w:rPr>
        <w:t>The</w:t>
      </w:r>
      <w:r w:rsidR="00E36009">
        <w:rPr>
          <w:rFonts w:cs="Open Sans"/>
        </w:rPr>
        <w:t xml:space="preserve"> </w:t>
      </w:r>
      <w:r w:rsidR="00E36009">
        <w:rPr>
          <w:rFonts w:cs="Open Sans"/>
          <w:i/>
          <w:iCs/>
        </w:rPr>
        <w:t>Sharing the Stories of Australian Muslims</w:t>
      </w:r>
      <w:r>
        <w:rPr>
          <w:rFonts w:cs="Open Sans"/>
          <w:i/>
          <w:iCs/>
        </w:rPr>
        <w:t xml:space="preserve"> </w:t>
      </w:r>
      <w:r>
        <w:rPr>
          <w:rFonts w:cs="Open Sans"/>
        </w:rPr>
        <w:t>P</w:t>
      </w:r>
      <w:r w:rsidR="00E36009">
        <w:rPr>
          <w:rFonts w:cs="Open Sans"/>
        </w:rPr>
        <w:t>roject aim</w:t>
      </w:r>
      <w:r w:rsidR="00F46965">
        <w:rPr>
          <w:rFonts w:cs="Open Sans"/>
        </w:rPr>
        <w:t>ed</w:t>
      </w:r>
      <w:r>
        <w:rPr>
          <w:rFonts w:cs="Open Sans"/>
        </w:rPr>
        <w:t xml:space="preserve"> to</w:t>
      </w:r>
      <w:r w:rsidR="00F46965">
        <w:rPr>
          <w:rFonts w:cs="Open Sans"/>
        </w:rPr>
        <w:t>:</w:t>
      </w:r>
    </w:p>
    <w:p w14:paraId="27ED501B" w14:textId="31558724" w:rsidR="00F46965" w:rsidRPr="005F30FE" w:rsidRDefault="00F46965" w:rsidP="00F46965">
      <w:pPr>
        <w:pStyle w:val="ListParagraph"/>
        <w:numPr>
          <w:ilvl w:val="0"/>
          <w:numId w:val="13"/>
        </w:numPr>
        <w:spacing w:before="0" w:after="0"/>
        <w:rPr>
          <w:rFonts w:cs="Open Sans"/>
          <w:szCs w:val="24"/>
        </w:rPr>
      </w:pPr>
      <w:r w:rsidRPr="005F30FE">
        <w:rPr>
          <w:rFonts w:cs="Open Sans"/>
          <w:szCs w:val="24"/>
        </w:rPr>
        <w:t>ensure the voices of Australian Muslim communities are centred in national discussions about Islamophobia, racism and related intolerances in Australia.</w:t>
      </w:r>
    </w:p>
    <w:p w14:paraId="5626DBB9" w14:textId="781E74D8" w:rsidR="00F46965" w:rsidRPr="005F30FE" w:rsidRDefault="00F46965" w:rsidP="00F46965">
      <w:pPr>
        <w:pStyle w:val="ListParagraph"/>
        <w:numPr>
          <w:ilvl w:val="0"/>
          <w:numId w:val="13"/>
        </w:numPr>
        <w:spacing w:before="0" w:after="0"/>
        <w:rPr>
          <w:rFonts w:cs="Open Sans"/>
          <w:szCs w:val="24"/>
        </w:rPr>
      </w:pPr>
      <w:r w:rsidRPr="005F30FE">
        <w:rPr>
          <w:rFonts w:cs="Open Sans"/>
          <w:szCs w:val="24"/>
        </w:rPr>
        <w:t>build a national picture of the experiences of racism, racial discrimination and related intolerances by Australian Muslim communities in Australia.</w:t>
      </w:r>
    </w:p>
    <w:p w14:paraId="2BC81FBA" w14:textId="5D2431F5" w:rsidR="00F46965" w:rsidRPr="005F30FE" w:rsidRDefault="00F46965" w:rsidP="006E1237">
      <w:pPr>
        <w:pStyle w:val="ListParagraph"/>
        <w:numPr>
          <w:ilvl w:val="0"/>
          <w:numId w:val="13"/>
        </w:numPr>
        <w:spacing w:before="0" w:after="120"/>
        <w:contextualSpacing w:val="0"/>
        <w:rPr>
          <w:rFonts w:cs="Open Sans"/>
          <w:szCs w:val="24"/>
        </w:rPr>
      </w:pPr>
      <w:r w:rsidRPr="005F30FE">
        <w:rPr>
          <w:rFonts w:cs="Open Sans"/>
          <w:szCs w:val="24"/>
        </w:rPr>
        <w:t xml:space="preserve">outline community identified ideas and solutions to address Islamophobia, racism and related intolerances in Australia.  </w:t>
      </w:r>
    </w:p>
    <w:p w14:paraId="3BEFFDDD" w14:textId="1F76E316" w:rsidR="00567F7C" w:rsidRDefault="00567F7C" w:rsidP="000C75C5">
      <w:pPr>
        <w:rPr>
          <w:rFonts w:cs="Open Sans"/>
          <w:szCs w:val="24"/>
        </w:rPr>
      </w:pPr>
      <w:r>
        <w:rPr>
          <w:rFonts w:cs="Open Sans"/>
        </w:rPr>
        <w:t xml:space="preserve">The Commission collected survey data responses from over 1000 Australian Muslim community members and heard from Australian Muslims in consultations across Australia about their experiences and </w:t>
      </w:r>
      <w:r>
        <w:rPr>
          <w:rFonts w:cs="Open Sans"/>
          <w:szCs w:val="24"/>
        </w:rPr>
        <w:t xml:space="preserve">how the Commission can better support the community and address key challenges. </w:t>
      </w:r>
    </w:p>
    <w:p w14:paraId="515C8CD9" w14:textId="77777777" w:rsidR="000A2187" w:rsidRDefault="000A2187" w:rsidP="00DC19AA">
      <w:pPr>
        <w:spacing w:before="0" w:after="200" w:line="276" w:lineRule="auto"/>
        <w:rPr>
          <w:rFonts w:cs="Open Sans"/>
          <w:szCs w:val="24"/>
        </w:rPr>
      </w:pPr>
    </w:p>
    <w:p w14:paraId="42127267" w14:textId="199DAF58" w:rsidR="00F46965" w:rsidRDefault="007D7B66" w:rsidP="000C75C5">
      <w:pPr>
        <w:rPr>
          <w:rFonts w:cs="Open Sans"/>
          <w:szCs w:val="24"/>
        </w:rPr>
      </w:pPr>
      <w:r>
        <w:rPr>
          <w:rFonts w:cs="Open Sans"/>
          <w:szCs w:val="24"/>
        </w:rPr>
        <w:lastRenderedPageBreak/>
        <w:t>The main findings from the project include</w:t>
      </w:r>
      <w:r w:rsidR="002150CC">
        <w:rPr>
          <w:rFonts w:cs="Open Sans"/>
          <w:szCs w:val="24"/>
        </w:rPr>
        <w:t>:</w:t>
      </w:r>
    </w:p>
    <w:p w14:paraId="4F33623A" w14:textId="2242608D" w:rsidR="00BE7E21" w:rsidRDefault="002150CC" w:rsidP="000C75C5">
      <w:pPr>
        <w:pStyle w:val="ListParagraph"/>
        <w:numPr>
          <w:ilvl w:val="0"/>
          <w:numId w:val="15"/>
        </w:numPr>
        <w:contextualSpacing w:val="0"/>
        <w:rPr>
          <w:rFonts w:cs="Open Sans"/>
          <w:szCs w:val="24"/>
        </w:rPr>
      </w:pPr>
      <w:r>
        <w:rPr>
          <w:rFonts w:cs="Open Sans"/>
          <w:szCs w:val="24"/>
        </w:rPr>
        <w:t>F</w:t>
      </w:r>
      <w:r w:rsidR="00F46965" w:rsidRPr="00BE7E21">
        <w:rPr>
          <w:rFonts w:cs="Open Sans"/>
          <w:szCs w:val="24"/>
        </w:rPr>
        <w:t xml:space="preserve">reedom of religion, education and interfaith relations between Muslims and non-Muslims in Australia are among the most important </w:t>
      </w:r>
      <w:r w:rsidR="000A6351">
        <w:rPr>
          <w:rFonts w:cs="Open Sans"/>
          <w:szCs w:val="24"/>
        </w:rPr>
        <w:t xml:space="preserve">priorities for </w:t>
      </w:r>
      <w:r w:rsidR="00F46965" w:rsidRPr="00BE7E21">
        <w:rPr>
          <w:rFonts w:cs="Open Sans"/>
          <w:szCs w:val="24"/>
        </w:rPr>
        <w:t xml:space="preserve">Australian Muslims. </w:t>
      </w:r>
    </w:p>
    <w:p w14:paraId="111D8553" w14:textId="524DB486" w:rsidR="007D7B66" w:rsidRDefault="002150CC" w:rsidP="000C75C5">
      <w:pPr>
        <w:pStyle w:val="ListParagraph"/>
        <w:numPr>
          <w:ilvl w:val="0"/>
          <w:numId w:val="15"/>
        </w:numPr>
        <w:contextualSpacing w:val="0"/>
        <w:rPr>
          <w:rFonts w:cs="Open Sans"/>
          <w:szCs w:val="24"/>
        </w:rPr>
      </w:pPr>
      <w:r>
        <w:rPr>
          <w:rFonts w:cs="Open Sans"/>
          <w:szCs w:val="24"/>
        </w:rPr>
        <w:t xml:space="preserve">The key challenges </w:t>
      </w:r>
      <w:r w:rsidR="007D7B66">
        <w:rPr>
          <w:rFonts w:cs="Open Sans"/>
          <w:szCs w:val="24"/>
        </w:rPr>
        <w:t>reported by</w:t>
      </w:r>
      <w:r>
        <w:rPr>
          <w:rFonts w:cs="Open Sans"/>
          <w:szCs w:val="24"/>
        </w:rPr>
        <w:t xml:space="preserve"> Australian Muslims are:</w:t>
      </w:r>
    </w:p>
    <w:p w14:paraId="675E707D" w14:textId="4830F481" w:rsidR="007D7B66" w:rsidRDefault="002150CC" w:rsidP="000C75C5">
      <w:pPr>
        <w:pStyle w:val="ListParagraph"/>
        <w:numPr>
          <w:ilvl w:val="1"/>
          <w:numId w:val="15"/>
        </w:numPr>
        <w:contextualSpacing w:val="0"/>
        <w:rPr>
          <w:rFonts w:cs="Open Sans"/>
          <w:szCs w:val="24"/>
        </w:rPr>
      </w:pPr>
      <w:r w:rsidRPr="007D7B66">
        <w:rPr>
          <w:rFonts w:cs="Open Sans"/>
          <w:b/>
          <w:bCs/>
          <w:szCs w:val="24"/>
        </w:rPr>
        <w:t>Media and political narrative</w:t>
      </w:r>
      <w:r w:rsidRPr="007D7B66">
        <w:rPr>
          <w:rFonts w:cs="Open Sans"/>
          <w:szCs w:val="24"/>
        </w:rPr>
        <w:t xml:space="preserve">: Community members spoke about the correlation between negative media and political narrative and an increase in aggression and violence towards Australian Muslim community members. Community members noted that politicians and media identities communicate inflammatory and inaccurate reports about the Australian Muslim community for political point scoring and publicly rebuke Australian Muslim leaders for not engaging with politicians and government. </w:t>
      </w:r>
      <w:r w:rsidR="007D7B66" w:rsidRPr="007D7B66">
        <w:rPr>
          <w:rFonts w:cs="Open Sans"/>
          <w:szCs w:val="24"/>
        </w:rPr>
        <w:t xml:space="preserve">Community members </w:t>
      </w:r>
      <w:r w:rsidR="007D7B66">
        <w:rPr>
          <w:rFonts w:cs="Open Sans"/>
          <w:szCs w:val="24"/>
        </w:rPr>
        <w:t>also</w:t>
      </w:r>
      <w:r w:rsidR="007D7B66" w:rsidRPr="007D7B66">
        <w:rPr>
          <w:rFonts w:cs="Open Sans"/>
          <w:szCs w:val="24"/>
        </w:rPr>
        <w:t xml:space="preserve"> noted the inconsistency of political </w:t>
      </w:r>
      <w:r w:rsidR="005F6CCC">
        <w:rPr>
          <w:rFonts w:cs="Open Sans"/>
          <w:szCs w:val="24"/>
        </w:rPr>
        <w:t>narratives</w:t>
      </w:r>
      <w:r w:rsidR="007D7B66" w:rsidRPr="007D7B66">
        <w:rPr>
          <w:rFonts w:cs="Open Sans"/>
          <w:szCs w:val="24"/>
        </w:rPr>
        <w:t xml:space="preserve"> and media reporting </w:t>
      </w:r>
      <w:r w:rsidR="005F6CCC">
        <w:rPr>
          <w:rFonts w:cs="Open Sans"/>
          <w:szCs w:val="24"/>
        </w:rPr>
        <w:t>about Muslims and those about</w:t>
      </w:r>
      <w:r w:rsidR="007D7B66" w:rsidRPr="007D7B66">
        <w:rPr>
          <w:rFonts w:cs="Open Sans"/>
          <w:szCs w:val="24"/>
        </w:rPr>
        <w:t xml:space="preserve"> white Australians</w:t>
      </w:r>
      <w:r w:rsidR="005F6CCC">
        <w:rPr>
          <w:rFonts w:cs="Open Sans"/>
          <w:szCs w:val="24"/>
        </w:rPr>
        <w:t xml:space="preserve"> when circumstances were similar</w:t>
      </w:r>
      <w:r w:rsidR="007D7B66" w:rsidRPr="007D7B66">
        <w:rPr>
          <w:rFonts w:cs="Open Sans"/>
          <w:szCs w:val="24"/>
        </w:rPr>
        <w:t xml:space="preserve">. </w:t>
      </w:r>
    </w:p>
    <w:p w14:paraId="22850C60" w14:textId="1920C1C5" w:rsidR="007D7B66" w:rsidRDefault="007D7B66" w:rsidP="000C75C5">
      <w:pPr>
        <w:pStyle w:val="ListParagraph"/>
        <w:numPr>
          <w:ilvl w:val="1"/>
          <w:numId w:val="15"/>
        </w:numPr>
        <w:contextualSpacing w:val="0"/>
        <w:rPr>
          <w:rFonts w:cs="Open Sans"/>
          <w:szCs w:val="24"/>
        </w:rPr>
      </w:pPr>
      <w:r w:rsidRPr="007D7B66">
        <w:rPr>
          <w:rFonts w:cs="Open Sans"/>
          <w:b/>
          <w:bCs/>
          <w:szCs w:val="24"/>
        </w:rPr>
        <w:t>Racism:</w:t>
      </w:r>
      <w:r w:rsidRPr="007D7B66">
        <w:rPr>
          <w:rFonts w:cs="Open Sans"/>
          <w:szCs w:val="24"/>
        </w:rPr>
        <w:t xml:space="preserve"> Australian Muslim community members continue to experience racism on a personal level across Australia. This ranges from overt examples of being verbally attacked by colleagues and classmates; to less obvious but equally troubling instances of being followed by police and security officers; or more subtle instances of stereotyping and adjusted expectations of what Australian Muslim people should have or aspire to.</w:t>
      </w:r>
      <w:r>
        <w:rPr>
          <w:rFonts w:cs="Open Sans"/>
          <w:szCs w:val="24"/>
        </w:rPr>
        <w:t xml:space="preserve"> </w:t>
      </w:r>
      <w:r w:rsidRPr="007D7B66">
        <w:rPr>
          <w:rFonts w:cs="Open Sans"/>
          <w:szCs w:val="24"/>
        </w:rPr>
        <w:t>Most community members noted that online harassment and threats were increasingly being played out in real life at many different levels with attacks on community places of importance such as mosques, and the doxing of individuals where their personal details were released on the internet with explicit threats of physically violence or abuse.</w:t>
      </w:r>
    </w:p>
    <w:p w14:paraId="482FF0BD" w14:textId="7C38E7A4" w:rsidR="007D7B66" w:rsidRPr="007D7B66" w:rsidRDefault="007D7B66" w:rsidP="000C75C5">
      <w:pPr>
        <w:pStyle w:val="ListParagraph"/>
        <w:numPr>
          <w:ilvl w:val="1"/>
          <w:numId w:val="15"/>
        </w:numPr>
        <w:contextualSpacing w:val="0"/>
        <w:rPr>
          <w:rFonts w:cs="Open Sans"/>
          <w:szCs w:val="24"/>
        </w:rPr>
      </w:pPr>
      <w:r w:rsidRPr="007D7B66">
        <w:rPr>
          <w:rFonts w:cs="Open Sans"/>
          <w:b/>
          <w:bCs/>
          <w:szCs w:val="24"/>
        </w:rPr>
        <w:t xml:space="preserve">Systemic and institutionalised discrimination: </w:t>
      </w:r>
      <w:r w:rsidRPr="007D7B66">
        <w:rPr>
          <w:rFonts w:cs="Open Sans"/>
        </w:rPr>
        <w:t>Australian Muslim community members have referred to economic, social and political institutions and processes that reinforce discrimination, and see acknowledgement and inclusion of their unique cultural identity and history as critical to inclusion.</w:t>
      </w:r>
      <w:r>
        <w:rPr>
          <w:rFonts w:cs="Open Sans"/>
        </w:rPr>
        <w:t xml:space="preserve"> </w:t>
      </w:r>
      <w:r w:rsidRPr="007D7B66">
        <w:rPr>
          <w:rFonts w:cs="Open Sans"/>
          <w:szCs w:val="24"/>
        </w:rPr>
        <w:t xml:space="preserve">Community members noted that the broad misunderstanding of Islamic faith and the role it plays in the lives of Muslim community members meant that they were often intentionally and unintentionally excluded from access to opportunities in education and employment. </w:t>
      </w:r>
    </w:p>
    <w:p w14:paraId="6C879645" w14:textId="77777777" w:rsidR="007D7B66" w:rsidRDefault="007D7B66" w:rsidP="000C75C5">
      <w:pPr>
        <w:pStyle w:val="ListParagraph"/>
        <w:numPr>
          <w:ilvl w:val="1"/>
          <w:numId w:val="15"/>
        </w:numPr>
        <w:contextualSpacing w:val="0"/>
        <w:rPr>
          <w:rFonts w:cs="Open Sans"/>
          <w:szCs w:val="24"/>
        </w:rPr>
      </w:pPr>
      <w:r>
        <w:rPr>
          <w:rFonts w:cs="Open Sans"/>
          <w:b/>
          <w:bCs/>
          <w:szCs w:val="24"/>
        </w:rPr>
        <w:t xml:space="preserve">The need for broader community allies: </w:t>
      </w:r>
      <w:r>
        <w:rPr>
          <w:rFonts w:cs="Open Sans"/>
          <w:szCs w:val="24"/>
        </w:rPr>
        <w:t xml:space="preserve">Australian Muslim leaders advised the Commission that the support of leaders from non-Muslim </w:t>
      </w:r>
      <w:r>
        <w:rPr>
          <w:rFonts w:cs="Open Sans"/>
          <w:szCs w:val="24"/>
        </w:rPr>
        <w:lastRenderedPageBreak/>
        <w:t>civil community organisations would have a stronger impression on engaging and improving cross-cultural relations.</w:t>
      </w:r>
    </w:p>
    <w:p w14:paraId="14E31F06" w14:textId="1261C7CA" w:rsidR="002150CC" w:rsidRPr="007D7B66" w:rsidRDefault="007D7B66" w:rsidP="000C75C5">
      <w:pPr>
        <w:pStyle w:val="ListParagraph"/>
        <w:numPr>
          <w:ilvl w:val="1"/>
          <w:numId w:val="15"/>
        </w:numPr>
        <w:contextualSpacing w:val="0"/>
        <w:rPr>
          <w:rFonts w:cs="Open Sans"/>
          <w:szCs w:val="24"/>
        </w:rPr>
      </w:pPr>
      <w:r w:rsidRPr="007D7B66">
        <w:rPr>
          <w:rFonts w:cs="Open Sans"/>
          <w:b/>
          <w:bCs/>
          <w:szCs w:val="24"/>
        </w:rPr>
        <w:t xml:space="preserve">Policing and the countering violent extremism: </w:t>
      </w:r>
      <w:r w:rsidRPr="007D7B66">
        <w:rPr>
          <w:rFonts w:cs="Open Sans"/>
          <w:szCs w:val="24"/>
        </w:rPr>
        <w:t xml:space="preserve">Australian Muslim community leaders repeatedly raised concerns about the impact of countering violent extremism funding on the relationship and engagement between community and services. Organisations noted that countering violent extremism actions and programs were often counterproductive with </w:t>
      </w:r>
      <w:r w:rsidR="00952B0F">
        <w:rPr>
          <w:rFonts w:cs="Open Sans"/>
          <w:szCs w:val="24"/>
        </w:rPr>
        <w:t xml:space="preserve">the result that the allocation of </w:t>
      </w:r>
      <w:r w:rsidRPr="007D7B66">
        <w:rPr>
          <w:rFonts w:cs="Open Sans"/>
          <w:szCs w:val="24"/>
        </w:rPr>
        <w:t xml:space="preserve">security funding often </w:t>
      </w:r>
      <w:r w:rsidR="00952B0F">
        <w:rPr>
          <w:rFonts w:cs="Open Sans"/>
          <w:szCs w:val="24"/>
        </w:rPr>
        <w:t>resulted in the</w:t>
      </w:r>
      <w:r w:rsidRPr="007D7B66">
        <w:rPr>
          <w:rFonts w:cs="Open Sans"/>
          <w:szCs w:val="24"/>
        </w:rPr>
        <w:t xml:space="preserve"> community being judged as too insular</w:t>
      </w:r>
      <w:r>
        <w:rPr>
          <w:rFonts w:cs="Open Sans"/>
          <w:szCs w:val="24"/>
        </w:rPr>
        <w:t>.</w:t>
      </w:r>
    </w:p>
    <w:p w14:paraId="70CC07E9" w14:textId="2AC5912C" w:rsidR="00567F7C" w:rsidRPr="00BE7E21" w:rsidRDefault="002150CC" w:rsidP="000C75C5">
      <w:pPr>
        <w:pStyle w:val="ListParagraph"/>
        <w:numPr>
          <w:ilvl w:val="0"/>
          <w:numId w:val="15"/>
        </w:numPr>
        <w:contextualSpacing w:val="0"/>
        <w:rPr>
          <w:rFonts w:cs="Open Sans"/>
          <w:szCs w:val="24"/>
        </w:rPr>
      </w:pPr>
      <w:r>
        <w:rPr>
          <w:rFonts w:cs="Open Sans"/>
          <w:szCs w:val="24"/>
        </w:rPr>
        <w:t xml:space="preserve">Significantly, </w:t>
      </w:r>
      <w:r w:rsidR="00F46965" w:rsidRPr="00BE7E21">
        <w:rPr>
          <w:rFonts w:cs="Open Sans"/>
          <w:szCs w:val="24"/>
        </w:rPr>
        <w:t xml:space="preserve">Australian Muslim community members consistently </w:t>
      </w:r>
      <w:r w:rsidR="00F46965" w:rsidRPr="00BE7E21">
        <w:rPr>
          <w:rFonts w:cs="Open Sans"/>
          <w:color w:val="000000" w:themeColor="text1"/>
          <w:szCs w:val="24"/>
        </w:rPr>
        <w:t xml:space="preserve">advised the Commission that the issues being raised in these consultations are neither new nor emerging but have impacted on Australian Muslim communities since 11 September 2001. </w:t>
      </w:r>
      <w:r>
        <w:rPr>
          <w:rFonts w:cs="Open Sans"/>
          <w:color w:val="000000" w:themeColor="text1"/>
          <w:szCs w:val="24"/>
        </w:rPr>
        <w:t xml:space="preserve">Specifically, community members advised that they have repeatedly raised many of the issues above with governments, but seemingly </w:t>
      </w:r>
      <w:r w:rsidR="00952B0F">
        <w:rPr>
          <w:rFonts w:cs="Open Sans"/>
          <w:color w:val="000000" w:themeColor="text1"/>
          <w:szCs w:val="24"/>
        </w:rPr>
        <w:t>without effect</w:t>
      </w:r>
      <w:r>
        <w:rPr>
          <w:rFonts w:cs="Open Sans"/>
          <w:color w:val="000000" w:themeColor="text1"/>
          <w:szCs w:val="24"/>
        </w:rPr>
        <w:t xml:space="preserve">. </w:t>
      </w:r>
    </w:p>
    <w:p w14:paraId="78C6B705" w14:textId="7204CB65" w:rsidR="007D7B66" w:rsidRDefault="00BE7E21" w:rsidP="000C75C5">
      <w:pPr>
        <w:rPr>
          <w:rFonts w:cs="Open Sans"/>
          <w:szCs w:val="24"/>
        </w:rPr>
      </w:pPr>
      <w:r>
        <w:rPr>
          <w:rFonts w:cs="Open Sans"/>
          <w:szCs w:val="24"/>
        </w:rPr>
        <w:t xml:space="preserve">Due to the impact of COVID-19, the full </w:t>
      </w:r>
      <w:r w:rsidR="002150CC">
        <w:rPr>
          <w:rFonts w:cs="Open Sans"/>
          <w:szCs w:val="24"/>
        </w:rPr>
        <w:t xml:space="preserve">report for the </w:t>
      </w:r>
      <w:r>
        <w:rPr>
          <w:rFonts w:cs="Open Sans"/>
          <w:szCs w:val="24"/>
        </w:rPr>
        <w:t xml:space="preserve">project has yet to be finalised. </w:t>
      </w:r>
      <w:r w:rsidR="00317C0B">
        <w:rPr>
          <w:rFonts w:cs="Open Sans"/>
          <w:szCs w:val="24"/>
        </w:rPr>
        <w:t>However, t</w:t>
      </w:r>
      <w:r>
        <w:rPr>
          <w:rFonts w:cs="Open Sans"/>
          <w:szCs w:val="24"/>
        </w:rPr>
        <w:t>he Commission will provide the report to you as soon as it is available</w:t>
      </w:r>
      <w:r w:rsidR="00952B0F">
        <w:rPr>
          <w:rFonts w:cs="Open Sans"/>
          <w:szCs w:val="24"/>
        </w:rPr>
        <w:t xml:space="preserve">. It is anticipated this will </w:t>
      </w:r>
      <w:r>
        <w:rPr>
          <w:rFonts w:cs="Open Sans"/>
          <w:szCs w:val="24"/>
        </w:rPr>
        <w:t>be March 2021.</w:t>
      </w:r>
    </w:p>
    <w:p w14:paraId="0D566D6D" w14:textId="4CEB3462" w:rsidR="007D7B66" w:rsidRDefault="00DB4ED3" w:rsidP="00DC19AA">
      <w:pPr>
        <w:spacing w:before="0" w:after="200" w:line="276" w:lineRule="auto"/>
        <w:rPr>
          <w:i/>
          <w:iCs/>
          <w:u w:val="single"/>
        </w:rPr>
      </w:pPr>
      <w:r>
        <w:rPr>
          <w:i/>
          <w:iCs/>
          <w:u w:val="single"/>
        </w:rPr>
        <w:t>A National Anti-Racism Framework</w:t>
      </w:r>
    </w:p>
    <w:p w14:paraId="58F3E680" w14:textId="77777777" w:rsidR="00952B0F" w:rsidRDefault="00D57204" w:rsidP="00D57204">
      <w:r>
        <w:t xml:space="preserve">Given the growing community concern </w:t>
      </w:r>
      <w:r w:rsidR="00952B0F">
        <w:t>about</w:t>
      </w:r>
      <w:r>
        <w:t xml:space="preserve"> racism, Islamophobia and the current lack of focus on anti-racism at the national level</w:t>
      </w:r>
      <w:r w:rsidR="00557E45">
        <w:t xml:space="preserve"> in Australia</w:t>
      </w:r>
      <w:r>
        <w:t xml:space="preserve">, the Commission is developing a National Anti-Racism Framework to serve as a central reference point for actions on anti-racism to be undertaken by government, the Commission, NGOs, business, educators, health professionals, police, other justice authorities, civil society and the community. </w:t>
      </w:r>
    </w:p>
    <w:p w14:paraId="43EDACF1" w14:textId="36FD6564" w:rsidR="00D57204" w:rsidRDefault="00D57204" w:rsidP="00D57204">
      <w:r>
        <w:t xml:space="preserve">The Commission anticipates that this framework will contemplate issues raised by your forthcoming report on Anti-Muslim Hatred and Discrimination and </w:t>
      </w:r>
      <w:r w:rsidR="00952B0F">
        <w:t xml:space="preserve">within </w:t>
      </w:r>
      <w:r>
        <w:t>your mandate as the Special Rapporteur on freedom of religion or belief.</w:t>
      </w:r>
    </w:p>
    <w:p w14:paraId="0BE54044" w14:textId="1E7D8D7A" w:rsidR="00D57204" w:rsidRPr="00D57204" w:rsidRDefault="00D57204" w:rsidP="00D57204">
      <w:pPr>
        <w:rPr>
          <w:rFonts w:asciiTheme="minorHAnsi" w:hAnsiTheme="minorHAnsi"/>
        </w:rPr>
      </w:pPr>
      <w:r>
        <w:t xml:space="preserve">Focal points of the framework include ensuring a national data collection system which can operate to identify the extent </w:t>
      </w:r>
      <w:r w:rsidR="00952B0F">
        <w:t xml:space="preserve">and severity </w:t>
      </w:r>
      <w:r>
        <w:t xml:space="preserve">of racism in Australia, strengthening multiculturalism and social cohesion, capacity-building in communities </w:t>
      </w:r>
      <w:r w:rsidR="00952B0F">
        <w:t>affected by</w:t>
      </w:r>
      <w:r>
        <w:t xml:space="preserve"> racism, and ensuring that all Australian governments commit to eradicating racism and racial discrimination. </w:t>
      </w:r>
    </w:p>
    <w:p w14:paraId="74DF2154" w14:textId="5FBF65FD" w:rsidR="00D57204" w:rsidRDefault="00D57204" w:rsidP="00D57204">
      <w:r>
        <w:t>The Commission w</w:t>
      </w:r>
      <w:r w:rsidR="00952B0F">
        <w:t>ould</w:t>
      </w:r>
      <w:r>
        <w:t xml:space="preserve"> be pleased to discuss the National Anti-Racism Framework with you </w:t>
      </w:r>
      <w:r w:rsidR="00952B0F">
        <w:t xml:space="preserve">or to provide further information about it </w:t>
      </w:r>
      <w:r>
        <w:t xml:space="preserve">if required. </w:t>
      </w:r>
    </w:p>
    <w:p w14:paraId="76456439" w14:textId="59ED7414" w:rsidR="00DB4ED3" w:rsidRDefault="00340F7D" w:rsidP="00DC19AA">
      <w:pPr>
        <w:spacing w:before="0" w:after="200" w:line="276" w:lineRule="auto"/>
        <w:rPr>
          <w:i/>
          <w:iCs/>
          <w:u w:val="single"/>
        </w:rPr>
      </w:pPr>
      <w:r>
        <w:rPr>
          <w:i/>
          <w:iCs/>
          <w:u w:val="single"/>
        </w:rPr>
        <w:lastRenderedPageBreak/>
        <w:t>Further information</w:t>
      </w:r>
    </w:p>
    <w:p w14:paraId="62BA2F72" w14:textId="4EE43D54" w:rsidR="00340F7D" w:rsidRDefault="00340F7D" w:rsidP="000C75C5">
      <w:pPr>
        <w:rPr>
          <w:rFonts w:eastAsia="Times New Roman" w:cs="Open Sans"/>
          <w:szCs w:val="24"/>
        </w:rPr>
      </w:pPr>
      <w:r>
        <w:t xml:space="preserve">The following individuals/organisations </w:t>
      </w:r>
      <w:r w:rsidRPr="000C75C5">
        <w:t xml:space="preserve">are engaged in research, monitoring and reporting around issues that may be </w:t>
      </w:r>
      <w:r w:rsidR="007007C0" w:rsidRPr="000C75C5">
        <w:t>of relevance</w:t>
      </w:r>
      <w:r w:rsidRPr="000C75C5">
        <w:t xml:space="preserve"> </w:t>
      </w:r>
      <w:r w:rsidR="007007C0" w:rsidRPr="000C75C5">
        <w:t>to</w:t>
      </w:r>
      <w:r w:rsidRPr="000C75C5">
        <w:t xml:space="preserve"> your forthcoming report</w:t>
      </w:r>
      <w:r>
        <w:rPr>
          <w:rFonts w:eastAsia="Times New Roman" w:cs="Open Sans"/>
          <w:szCs w:val="24"/>
        </w:rPr>
        <w:t>:</w:t>
      </w:r>
    </w:p>
    <w:p w14:paraId="01B12673" w14:textId="57C9601A" w:rsidR="00340F7D" w:rsidRPr="00340F7D" w:rsidRDefault="00340F7D" w:rsidP="00340F7D">
      <w:pPr>
        <w:pStyle w:val="ListParagraph"/>
        <w:numPr>
          <w:ilvl w:val="0"/>
          <w:numId w:val="17"/>
        </w:numPr>
        <w:rPr>
          <w:rFonts w:cs="Open Sans"/>
          <w:szCs w:val="24"/>
        </w:rPr>
      </w:pPr>
      <w:r w:rsidRPr="00340F7D">
        <w:rPr>
          <w:rFonts w:cs="Open Sans"/>
          <w:szCs w:val="24"/>
        </w:rPr>
        <w:t xml:space="preserve">Professor Derya Iner, Islamophobia Register </w:t>
      </w:r>
      <w:hyperlink r:id="rId9" w:history="1">
        <w:r w:rsidR="00952B0F" w:rsidRPr="001D5919">
          <w:rPr>
            <w:rStyle w:val="Hyperlink"/>
            <w:rFonts w:cs="Open Sans"/>
            <w:szCs w:val="24"/>
          </w:rPr>
          <w:t>diner@csu.edu.au</w:t>
        </w:r>
      </w:hyperlink>
      <w:r w:rsidRPr="00340F7D">
        <w:rPr>
          <w:rFonts w:cs="Open Sans"/>
          <w:szCs w:val="24"/>
        </w:rPr>
        <w:t>;</w:t>
      </w:r>
    </w:p>
    <w:p w14:paraId="32DD5B50" w14:textId="36BEBACF" w:rsidR="00340F7D" w:rsidRDefault="00340F7D" w:rsidP="00340F7D">
      <w:pPr>
        <w:pStyle w:val="ListParagraph"/>
        <w:numPr>
          <w:ilvl w:val="0"/>
          <w:numId w:val="17"/>
        </w:numPr>
        <w:rPr>
          <w:rFonts w:cs="Open Sans"/>
          <w:szCs w:val="24"/>
        </w:rPr>
      </w:pPr>
      <w:r w:rsidRPr="00340F7D">
        <w:rPr>
          <w:rFonts w:cs="Open Sans"/>
          <w:szCs w:val="24"/>
        </w:rPr>
        <w:t xml:space="preserve">Rita Jabri-Markwell, Australian Muslim Advocacy Network </w:t>
      </w:r>
      <w:hyperlink r:id="rId10" w:history="1">
        <w:r w:rsidRPr="00340F7D">
          <w:rPr>
            <w:rStyle w:val="Hyperlink"/>
            <w:rFonts w:cs="Open Sans"/>
            <w:szCs w:val="24"/>
          </w:rPr>
          <w:t>advocacy@aman.net.au</w:t>
        </w:r>
      </w:hyperlink>
      <w:r w:rsidRPr="00340F7D">
        <w:rPr>
          <w:rFonts w:cs="Open Sans"/>
          <w:szCs w:val="24"/>
        </w:rPr>
        <w:t>;</w:t>
      </w:r>
    </w:p>
    <w:p w14:paraId="3344A5F5" w14:textId="195C23A1" w:rsidR="00340F7D" w:rsidRDefault="00340F7D" w:rsidP="00340F7D">
      <w:pPr>
        <w:pStyle w:val="ListParagraph"/>
        <w:numPr>
          <w:ilvl w:val="0"/>
          <w:numId w:val="17"/>
        </w:numPr>
        <w:rPr>
          <w:rFonts w:cs="Open Sans"/>
          <w:szCs w:val="24"/>
        </w:rPr>
      </w:pPr>
      <w:r w:rsidRPr="00340F7D">
        <w:rPr>
          <w:rFonts w:cs="Open Sans"/>
          <w:szCs w:val="24"/>
        </w:rPr>
        <w:t xml:space="preserve">Professor Mohamad Abdalla, University of South Australia </w:t>
      </w:r>
      <w:hyperlink r:id="rId11" w:history="1">
        <w:r w:rsidR="00952B0F" w:rsidRPr="001D5919">
          <w:rPr>
            <w:rStyle w:val="Hyperlink"/>
            <w:rFonts w:cs="Open Sans"/>
            <w:szCs w:val="24"/>
          </w:rPr>
          <w:t>Mohamad.Abdalla@unisa.edu.au</w:t>
        </w:r>
      </w:hyperlink>
      <w:r w:rsidRPr="00340F7D">
        <w:rPr>
          <w:rFonts w:cs="Open Sans"/>
          <w:szCs w:val="24"/>
        </w:rPr>
        <w:t>;</w:t>
      </w:r>
    </w:p>
    <w:p w14:paraId="360F3AB7" w14:textId="3DAFFBB6" w:rsidR="00340F7D" w:rsidRDefault="00340F7D" w:rsidP="00340F7D">
      <w:pPr>
        <w:pStyle w:val="ListParagraph"/>
        <w:numPr>
          <w:ilvl w:val="0"/>
          <w:numId w:val="17"/>
        </w:numPr>
        <w:rPr>
          <w:rFonts w:cs="Open Sans"/>
          <w:szCs w:val="24"/>
        </w:rPr>
      </w:pPr>
      <w:r w:rsidRPr="00340F7D">
        <w:rPr>
          <w:rFonts w:cs="Open Sans"/>
          <w:szCs w:val="24"/>
        </w:rPr>
        <w:t xml:space="preserve">Priscilla Brice, CEO, All Together Now (Research into racism in social and mainstream media) </w:t>
      </w:r>
      <w:hyperlink r:id="rId12" w:history="1">
        <w:r w:rsidR="00952B0F" w:rsidRPr="001D5919">
          <w:rPr>
            <w:rStyle w:val="Hyperlink"/>
            <w:rFonts w:cs="Open Sans"/>
            <w:szCs w:val="24"/>
          </w:rPr>
          <w:t>priscilla@alltogethernow.org.au</w:t>
        </w:r>
      </w:hyperlink>
      <w:r w:rsidRPr="00340F7D">
        <w:rPr>
          <w:rFonts w:cs="Open Sans"/>
          <w:szCs w:val="24"/>
        </w:rPr>
        <w:t>;</w:t>
      </w:r>
    </w:p>
    <w:p w14:paraId="68911B1D" w14:textId="30BC5334" w:rsidR="00340F7D" w:rsidRDefault="00340F7D" w:rsidP="00340F7D">
      <w:pPr>
        <w:pStyle w:val="ListParagraph"/>
        <w:numPr>
          <w:ilvl w:val="0"/>
          <w:numId w:val="17"/>
        </w:numPr>
        <w:rPr>
          <w:rFonts w:cs="Open Sans"/>
          <w:szCs w:val="24"/>
        </w:rPr>
      </w:pPr>
      <w:r w:rsidRPr="00340F7D">
        <w:rPr>
          <w:rFonts w:cs="Open Sans"/>
          <w:szCs w:val="24"/>
        </w:rPr>
        <w:t xml:space="preserve">Professor Halim Rane, Griffith University </w:t>
      </w:r>
      <w:hyperlink r:id="rId13" w:history="1">
        <w:r w:rsidR="00952B0F" w:rsidRPr="001D5919">
          <w:rPr>
            <w:rStyle w:val="Hyperlink"/>
            <w:rFonts w:cs="Open Sans"/>
            <w:szCs w:val="24"/>
          </w:rPr>
          <w:t>h.rane@griffith.edu.au</w:t>
        </w:r>
      </w:hyperlink>
      <w:r w:rsidRPr="00340F7D">
        <w:rPr>
          <w:rFonts w:cs="Open Sans"/>
          <w:szCs w:val="24"/>
        </w:rPr>
        <w:t>;</w:t>
      </w:r>
    </w:p>
    <w:p w14:paraId="79333421" w14:textId="598AB4A0" w:rsidR="00340F7D" w:rsidRDefault="00340F7D" w:rsidP="00340F7D">
      <w:pPr>
        <w:pStyle w:val="ListParagraph"/>
        <w:numPr>
          <w:ilvl w:val="0"/>
          <w:numId w:val="17"/>
        </w:numPr>
        <w:rPr>
          <w:rFonts w:cs="Open Sans"/>
          <w:szCs w:val="24"/>
        </w:rPr>
      </w:pPr>
      <w:r w:rsidRPr="00340F7D">
        <w:rPr>
          <w:rFonts w:cs="Open Sans"/>
          <w:szCs w:val="24"/>
        </w:rPr>
        <w:t xml:space="preserve">Dr Andre Oboler, CEO, Online Hate Prevention Institute </w:t>
      </w:r>
      <w:hyperlink r:id="rId14" w:history="1">
        <w:r w:rsidR="00952B0F" w:rsidRPr="001D5919">
          <w:rPr>
            <w:rStyle w:val="Hyperlink"/>
            <w:rFonts w:cs="Open Sans"/>
            <w:szCs w:val="24"/>
          </w:rPr>
          <w:t>ceo@ohpi.org.au</w:t>
        </w:r>
      </w:hyperlink>
      <w:r w:rsidRPr="00340F7D">
        <w:rPr>
          <w:rFonts w:cs="Open Sans"/>
          <w:szCs w:val="24"/>
        </w:rPr>
        <w:t>;</w:t>
      </w:r>
    </w:p>
    <w:p w14:paraId="01F82894" w14:textId="3F56DDFD" w:rsidR="00340F7D" w:rsidRDefault="00340F7D" w:rsidP="00340F7D">
      <w:pPr>
        <w:pStyle w:val="ListParagraph"/>
        <w:numPr>
          <w:ilvl w:val="0"/>
          <w:numId w:val="17"/>
        </w:numPr>
        <w:rPr>
          <w:rFonts w:cs="Open Sans"/>
          <w:szCs w:val="24"/>
        </w:rPr>
      </w:pPr>
      <w:r w:rsidRPr="00340F7D">
        <w:rPr>
          <w:rFonts w:cs="Open Sans"/>
          <w:szCs w:val="24"/>
        </w:rPr>
        <w:t xml:space="preserve">Professor Kevin Dunn, Challenging Racism Project, Western Sydney University </w:t>
      </w:r>
      <w:hyperlink r:id="rId15" w:history="1">
        <w:r w:rsidR="00952B0F" w:rsidRPr="001D5919">
          <w:rPr>
            <w:rStyle w:val="Hyperlink"/>
            <w:rFonts w:cs="Open Sans"/>
            <w:szCs w:val="24"/>
          </w:rPr>
          <w:t>K.Dunn@westernsydney.edu.au</w:t>
        </w:r>
      </w:hyperlink>
      <w:r w:rsidRPr="00340F7D">
        <w:rPr>
          <w:rFonts w:cs="Open Sans"/>
          <w:szCs w:val="24"/>
        </w:rPr>
        <w:t>;</w:t>
      </w:r>
    </w:p>
    <w:p w14:paraId="1251797F" w14:textId="42BAB6F9" w:rsidR="00340F7D" w:rsidRPr="00340F7D" w:rsidRDefault="00340F7D" w:rsidP="00340F7D">
      <w:pPr>
        <w:pStyle w:val="ListParagraph"/>
        <w:numPr>
          <w:ilvl w:val="0"/>
          <w:numId w:val="17"/>
        </w:numPr>
        <w:rPr>
          <w:rFonts w:cs="Open Sans"/>
          <w:szCs w:val="24"/>
        </w:rPr>
      </w:pPr>
      <w:r w:rsidRPr="00340F7D">
        <w:rPr>
          <w:rFonts w:cs="Open Sans"/>
          <w:szCs w:val="24"/>
        </w:rPr>
        <w:t xml:space="preserve">Professor Andrew Jakubowicz, </w:t>
      </w:r>
      <w:r w:rsidR="00952B0F">
        <w:rPr>
          <w:rFonts w:cs="Open Sans"/>
          <w:szCs w:val="24"/>
        </w:rPr>
        <w:t>o</w:t>
      </w:r>
      <w:r w:rsidRPr="00340F7D">
        <w:rPr>
          <w:rFonts w:cs="Open Sans"/>
          <w:szCs w:val="24"/>
        </w:rPr>
        <w:t xml:space="preserve">nline </w:t>
      </w:r>
      <w:r w:rsidR="00952B0F">
        <w:rPr>
          <w:rFonts w:cs="Open Sans"/>
          <w:szCs w:val="24"/>
        </w:rPr>
        <w:t>h</w:t>
      </w:r>
      <w:r w:rsidRPr="00340F7D">
        <w:rPr>
          <w:rFonts w:cs="Open Sans"/>
          <w:szCs w:val="24"/>
        </w:rPr>
        <w:t xml:space="preserve">ate expert </w:t>
      </w:r>
      <w:hyperlink r:id="rId16" w:history="1">
        <w:r w:rsidR="00952B0F" w:rsidRPr="001D5919">
          <w:rPr>
            <w:rStyle w:val="Hyperlink"/>
            <w:rFonts w:cs="Open Sans"/>
            <w:szCs w:val="24"/>
          </w:rPr>
          <w:t>Andrew.Jakubowicz@uts.edu.au</w:t>
        </w:r>
      </w:hyperlink>
      <w:r w:rsidRPr="00340F7D">
        <w:rPr>
          <w:rFonts w:cs="Open Sans"/>
          <w:szCs w:val="24"/>
        </w:rPr>
        <w:t>;</w:t>
      </w:r>
    </w:p>
    <w:p w14:paraId="619D952A" w14:textId="68CB4A9F" w:rsidR="00340F7D" w:rsidRPr="000C75C5" w:rsidRDefault="00340F7D" w:rsidP="000C75C5">
      <w:r w:rsidRPr="000C75C5">
        <w:t xml:space="preserve">Earlier this year, the Commission published a position paper </w:t>
      </w:r>
      <w:r w:rsidR="00952B0F" w:rsidRPr="000C75C5">
        <w:t xml:space="preserve">- </w:t>
      </w:r>
      <w:hyperlink r:id="rId17" w:history="1">
        <w:r w:rsidRPr="000C75C5">
          <w:t>Freedom of Religion in Australia: a focus on serious harms</w:t>
        </w:r>
      </w:hyperlink>
      <w:r w:rsidRPr="000C75C5">
        <w:t xml:space="preserve">, which </w:t>
      </w:r>
      <w:r w:rsidR="00557E45" w:rsidRPr="000C75C5">
        <w:t xml:space="preserve">may </w:t>
      </w:r>
      <w:r w:rsidR="00317C0B" w:rsidRPr="000C75C5">
        <w:t xml:space="preserve">also </w:t>
      </w:r>
      <w:r w:rsidR="00557E45" w:rsidRPr="000C75C5">
        <w:t xml:space="preserve">be of interest to you as it </w:t>
      </w:r>
      <w:r w:rsidR="007007C0" w:rsidRPr="000C75C5">
        <w:t>provides a snapshot</w:t>
      </w:r>
      <w:r w:rsidRPr="000C75C5">
        <w:t xml:space="preserve"> o</w:t>
      </w:r>
      <w:r w:rsidR="007007C0" w:rsidRPr="000C75C5">
        <w:t>f</w:t>
      </w:r>
      <w:r w:rsidRPr="000C75C5">
        <w:t xml:space="preserve"> the collective experience and research </w:t>
      </w:r>
      <w:r w:rsidR="007007C0" w:rsidRPr="000C75C5">
        <w:t xml:space="preserve">on freedom of religion in Australia. </w:t>
      </w:r>
    </w:p>
    <w:p w14:paraId="668FFA31" w14:textId="4191D604" w:rsidR="00557E45" w:rsidRDefault="00557E45" w:rsidP="000C75C5">
      <w:r w:rsidRPr="000C75C5">
        <w:t xml:space="preserve">The Commission </w:t>
      </w:r>
      <w:r w:rsidR="000A2187" w:rsidRPr="000C75C5">
        <w:t xml:space="preserve">stands available </w:t>
      </w:r>
      <w:r w:rsidRPr="000C75C5">
        <w:t>to engag</w:t>
      </w:r>
      <w:r w:rsidR="000A2187" w:rsidRPr="000C75C5">
        <w:t>e</w:t>
      </w:r>
      <w:r w:rsidRPr="000C75C5">
        <w:t xml:space="preserve"> further with you and your office as you continue </w:t>
      </w:r>
      <w:r w:rsidR="00317C0B" w:rsidRPr="000C75C5">
        <w:t>your examination of</w:t>
      </w:r>
      <w:r w:rsidRPr="000C75C5">
        <w:t xml:space="preserve"> </w:t>
      </w:r>
      <w:r>
        <w:t xml:space="preserve">anti-Muslim hatred and discrimination. </w:t>
      </w:r>
    </w:p>
    <w:p w14:paraId="6FDF7B38" w14:textId="14516EC1" w:rsidR="00317C0B" w:rsidRDefault="00557E45" w:rsidP="000C75C5">
      <w:r>
        <w:t>Please do not hesitate to contact Gillian Eshman</w:t>
      </w:r>
      <w:r w:rsidR="000A2187">
        <w:t>, Senior Adviser to the Race Discrimination Commissioner</w:t>
      </w:r>
      <w:r>
        <w:t xml:space="preserve"> at </w:t>
      </w:r>
      <w:hyperlink r:id="rId18" w:history="1">
        <w:r w:rsidR="00C77564" w:rsidRPr="000126E4">
          <w:rPr>
            <w:rStyle w:val="Hyperlink"/>
          </w:rPr>
          <w:t>Gillian.Eshman@humanrights.gov.au</w:t>
        </w:r>
      </w:hyperlink>
      <w:r w:rsidR="00C77564">
        <w:t xml:space="preserve"> </w:t>
      </w:r>
      <w:r>
        <w:t>should you wish to discuss any</w:t>
      </w:r>
      <w:r w:rsidR="000A2187">
        <w:t xml:space="preserve"> aspect of this letter</w:t>
      </w:r>
      <w:r>
        <w:t xml:space="preserve"> </w:t>
      </w:r>
      <w:r w:rsidR="000A2187">
        <w:t>or require any further information</w:t>
      </w:r>
      <w:r>
        <w:t xml:space="preserve">. </w:t>
      </w:r>
    </w:p>
    <w:p w14:paraId="4678FB05" w14:textId="6FA0AB51" w:rsidR="00557E45" w:rsidRDefault="00317C0B" w:rsidP="000C75C5">
      <w:r>
        <w:t xml:space="preserve">Yours </w:t>
      </w:r>
      <w:r w:rsidR="001A5F6F">
        <w:t>s</w:t>
      </w:r>
      <w:r>
        <w:t>incerel</w:t>
      </w:r>
      <w:r w:rsidR="000A2187">
        <w:t>y</w:t>
      </w:r>
      <w:r>
        <w:t xml:space="preserve"> </w:t>
      </w:r>
      <w:r w:rsidR="00557E45">
        <w:t xml:space="preserve"> </w:t>
      </w:r>
    </w:p>
    <w:p w14:paraId="481827D9" w14:textId="11C623B8" w:rsidR="00B571D1" w:rsidRPr="00184156" w:rsidRDefault="00184156" w:rsidP="00184156">
      <w:pPr>
        <w:spacing w:before="0" w:after="200" w:line="276" w:lineRule="auto"/>
      </w:pPr>
      <w:r>
        <w:rPr>
          <w:noProof/>
        </w:rPr>
        <w:drawing>
          <wp:inline distT="0" distB="0" distL="0" distR="0" wp14:anchorId="77811CC9" wp14:editId="2F3A40F5">
            <wp:extent cx="830580" cy="567690"/>
            <wp:effectExtent l="0" t="0" r="7620" b="381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830580" cy="567690"/>
                    </a:xfrm>
                    <a:prstGeom prst="rect">
                      <a:avLst/>
                    </a:prstGeom>
                  </pic:spPr>
                </pic:pic>
              </a:graphicData>
            </a:graphic>
          </wp:inline>
        </w:drawing>
      </w:r>
    </w:p>
    <w:p w14:paraId="79AC09BB" w14:textId="5ABE0D7C" w:rsidR="000C75C5" w:rsidRPr="000C75C5" w:rsidRDefault="00B571D1" w:rsidP="000C75C5">
      <w:pPr>
        <w:spacing w:before="0" w:after="0"/>
        <w:rPr>
          <w:b/>
          <w:bCs/>
        </w:rPr>
      </w:pPr>
      <w:r>
        <w:rPr>
          <w:b/>
          <w:bCs/>
        </w:rPr>
        <w:t>Chin Tan</w:t>
      </w:r>
    </w:p>
    <w:p w14:paraId="514E2A92" w14:textId="22D183E8" w:rsidR="000C75C5" w:rsidRDefault="000C75C5" w:rsidP="000C75C5">
      <w:pPr>
        <w:spacing w:before="0" w:after="0"/>
      </w:pPr>
      <w:r>
        <w:t xml:space="preserve">Race Discrimination </w:t>
      </w:r>
      <w:r w:rsidR="00C77564">
        <w:t>Commissioner</w:t>
      </w:r>
    </w:p>
    <w:p w14:paraId="20251675" w14:textId="3C012A71" w:rsidR="000C75C5" w:rsidRDefault="000C75C5" w:rsidP="000C75C5">
      <w:pPr>
        <w:spacing w:before="0" w:after="0"/>
      </w:pPr>
      <w:r>
        <w:t>Australian Human Rights Commission</w:t>
      </w:r>
    </w:p>
    <w:p w14:paraId="13C5F889" w14:textId="32DD75FD" w:rsidR="000C75C5" w:rsidRPr="00D57204" w:rsidRDefault="000C75C5" w:rsidP="000C75C5">
      <w:pPr>
        <w:spacing w:before="0" w:after="0"/>
      </w:pPr>
    </w:p>
    <w:sectPr w:rsidR="000C75C5" w:rsidRPr="00D57204" w:rsidSect="000A2187">
      <w:headerReference w:type="even" r:id="rId20"/>
      <w:headerReference w:type="default" r:id="rId21"/>
      <w:footerReference w:type="even" r:id="rId22"/>
      <w:footerReference w:type="default" r:id="rId23"/>
      <w:headerReference w:type="first" r:id="rId24"/>
      <w:footerReference w:type="first" r:id="rId25"/>
      <w:pgSz w:w="11906" w:h="16838"/>
      <w:pgMar w:top="1440" w:right="1224" w:bottom="1440" w:left="1224" w:header="90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FA921" w14:textId="77777777" w:rsidR="00437E58" w:rsidRPr="006E2D4C" w:rsidRDefault="00437E58" w:rsidP="006E2D4C">
      <w:r>
        <w:separator/>
      </w:r>
    </w:p>
  </w:endnote>
  <w:endnote w:type="continuationSeparator" w:id="0">
    <w:p w14:paraId="144D60ED" w14:textId="77777777" w:rsidR="00437E58" w:rsidRPr="006E2D4C" w:rsidRDefault="00437E58" w:rsidP="006E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89907"/>
      <w:docPartObj>
        <w:docPartGallery w:val="Page Numbers (Bottom of Page)"/>
        <w:docPartUnique/>
      </w:docPartObj>
    </w:sdtPr>
    <w:sdtEndPr/>
    <w:sdtContent>
      <w:p w14:paraId="3BA8636A" w14:textId="77777777" w:rsidR="00A17996" w:rsidRDefault="00A17996">
        <w:pPr>
          <w:pStyle w:val="Footer"/>
        </w:pPr>
        <w:r w:rsidRPr="006E2D4C">
          <w:fldChar w:fldCharType="begin"/>
        </w:r>
        <w:r>
          <w:instrText xml:space="preserve"> PAGE   \* MERGEFORMAT </w:instrText>
        </w:r>
        <w:r w:rsidRPr="006E2D4C">
          <w:fldChar w:fldCharType="separate"/>
        </w:r>
        <w:r w:rsidR="00851145">
          <w:rPr>
            <w:noProof/>
          </w:rPr>
          <w:t>2</w:t>
        </w:r>
        <w:r w:rsidRPr="006E2D4C">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826936"/>
      <w:docPartObj>
        <w:docPartGallery w:val="Page Numbers (Bottom of Page)"/>
        <w:docPartUnique/>
      </w:docPartObj>
    </w:sdtPr>
    <w:sdtEndPr>
      <w:rPr>
        <w:noProof/>
      </w:rPr>
    </w:sdtEndPr>
    <w:sdtContent>
      <w:p w14:paraId="3DEA4D10" w14:textId="77777777" w:rsidR="00A17996" w:rsidRPr="006E2D4C" w:rsidRDefault="0008441F" w:rsidP="0008441F">
        <w:pPr>
          <w:pStyle w:val="Footer"/>
          <w:jc w:val="right"/>
        </w:pPr>
        <w:r>
          <w:fldChar w:fldCharType="begin"/>
        </w:r>
        <w:r>
          <w:instrText xml:space="preserve"> PAGE   \* MERGEFORMAT </w:instrText>
        </w:r>
        <w:r>
          <w:fldChar w:fldCharType="separate"/>
        </w:r>
        <w:r w:rsidR="00851145">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jc w:val="center"/>
      <w:tblBorders>
        <w:top w:val="single" w:sz="4" w:space="0" w:color="646464"/>
        <w:insideH w:val="single" w:sz="4" w:space="0" w:color="646464"/>
      </w:tblBorders>
      <w:tblLook w:val="00A0" w:firstRow="1" w:lastRow="0" w:firstColumn="1" w:lastColumn="0" w:noHBand="0" w:noVBand="0"/>
    </w:tblPr>
    <w:tblGrid>
      <w:gridCol w:w="2110"/>
      <w:gridCol w:w="1591"/>
      <w:gridCol w:w="2237"/>
      <w:gridCol w:w="1820"/>
      <w:gridCol w:w="1314"/>
    </w:tblGrid>
    <w:tr w:rsidR="001346CA" w:rsidRPr="008B15D2" w14:paraId="7BF81FDD" w14:textId="77777777" w:rsidTr="00B9148E">
      <w:trPr>
        <w:jc w:val="center"/>
      </w:trPr>
      <w:tc>
        <w:tcPr>
          <w:tcW w:w="2110" w:type="dxa"/>
        </w:tcPr>
        <w:p w14:paraId="027B1E55" w14:textId="77777777" w:rsidR="001346CA" w:rsidRPr="008B15D2" w:rsidRDefault="001346CA" w:rsidP="001346CA">
          <w:pPr>
            <w:widowControl w:val="0"/>
            <w:tabs>
              <w:tab w:val="left" w:pos="5830"/>
            </w:tabs>
            <w:autoSpaceDE w:val="0"/>
            <w:autoSpaceDN w:val="0"/>
            <w:adjustRightInd w:val="0"/>
            <w:spacing w:before="0" w:after="0"/>
            <w:ind w:left="306"/>
            <w:textAlignment w:val="center"/>
            <w:rPr>
              <w:rFonts w:cs="HelveticaNeue-Light"/>
              <w:color w:val="646464"/>
              <w:sz w:val="10"/>
              <w:szCs w:val="10"/>
              <w:lang w:val="en-US" w:bidi="en-US"/>
            </w:rPr>
          </w:pPr>
        </w:p>
        <w:p w14:paraId="48475C80" w14:textId="77777777" w:rsidR="001346CA" w:rsidRPr="008B15D2" w:rsidRDefault="001346CA" w:rsidP="001346C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8B15D2">
            <w:rPr>
              <w:rFonts w:cs="HelveticaNeue-Light"/>
              <w:color w:val="646464"/>
              <w:sz w:val="16"/>
              <w:szCs w:val="16"/>
              <w:lang w:val="en-US" w:bidi="en-US"/>
            </w:rPr>
            <w:t>Australian Human Rights</w:t>
          </w:r>
        </w:p>
        <w:p w14:paraId="74B46820" w14:textId="77777777" w:rsidR="001346CA" w:rsidRPr="008B15D2" w:rsidRDefault="001346CA" w:rsidP="001346C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8B15D2">
            <w:rPr>
              <w:rFonts w:cs="HelveticaNeue-Light"/>
              <w:color w:val="646464"/>
              <w:sz w:val="16"/>
              <w:szCs w:val="16"/>
              <w:lang w:val="en-US" w:bidi="en-US"/>
            </w:rPr>
            <w:t>Commission</w:t>
          </w:r>
        </w:p>
        <w:p w14:paraId="480B8B5C" w14:textId="77777777" w:rsidR="001346CA" w:rsidRPr="008B15D2" w:rsidRDefault="001346CA" w:rsidP="001346C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8B15D2">
            <w:rPr>
              <w:rFonts w:cs="HelveticaNeue-Light"/>
              <w:color w:val="646464"/>
              <w:sz w:val="16"/>
              <w:szCs w:val="16"/>
              <w:lang w:val="en-US" w:bidi="en-US"/>
            </w:rPr>
            <w:t>ABN 47 996 232 602</w:t>
          </w:r>
        </w:p>
      </w:tc>
      <w:tc>
        <w:tcPr>
          <w:tcW w:w="1591" w:type="dxa"/>
        </w:tcPr>
        <w:p w14:paraId="7DEE2C73" w14:textId="77777777" w:rsidR="001346CA" w:rsidRPr="008B15D2" w:rsidRDefault="001346CA" w:rsidP="001346CA">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352C246D" w14:textId="77777777" w:rsidR="001346CA" w:rsidRPr="008B15D2" w:rsidRDefault="001346CA" w:rsidP="001346C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8B15D2">
            <w:rPr>
              <w:rFonts w:cs="HelveticaNeue-Light"/>
              <w:color w:val="646464"/>
              <w:sz w:val="16"/>
              <w:szCs w:val="16"/>
              <w:lang w:val="en-US" w:bidi="en-US"/>
            </w:rPr>
            <w:t xml:space="preserve">Level </w:t>
          </w:r>
          <w:r w:rsidRPr="008B15D2">
            <w:rPr>
              <w:rFonts w:cs="HelveticaNeue-Light" w:hint="eastAsia"/>
              <w:color w:val="646464"/>
              <w:sz w:val="16"/>
              <w:szCs w:val="16"/>
              <w:lang w:val="en-US" w:bidi="en-US"/>
            </w:rPr>
            <w:t>3</w:t>
          </w:r>
          <w:r w:rsidRPr="008B15D2">
            <w:rPr>
              <w:rFonts w:cs="HelveticaNeue-Light"/>
              <w:color w:val="646464"/>
              <w:sz w:val="16"/>
              <w:szCs w:val="16"/>
              <w:lang w:val="en-US" w:bidi="en-US"/>
            </w:rPr>
            <w:t xml:space="preserve"> </w:t>
          </w:r>
        </w:p>
        <w:p w14:paraId="797E2BC2" w14:textId="77777777" w:rsidR="001346CA" w:rsidRPr="008B15D2" w:rsidRDefault="001346CA" w:rsidP="001346C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8B15D2">
            <w:rPr>
              <w:rFonts w:cs="HelveticaNeue-Light"/>
              <w:color w:val="646464"/>
              <w:sz w:val="16"/>
              <w:szCs w:val="16"/>
              <w:lang w:val="en-US" w:bidi="en-US"/>
            </w:rPr>
            <w:t>1</w:t>
          </w:r>
          <w:r w:rsidRPr="008B15D2">
            <w:rPr>
              <w:rFonts w:cs="HelveticaNeue-Light" w:hint="eastAsia"/>
              <w:color w:val="646464"/>
              <w:sz w:val="16"/>
              <w:szCs w:val="16"/>
              <w:lang w:val="en-US" w:bidi="en-US"/>
            </w:rPr>
            <w:t>75</w:t>
          </w:r>
          <w:r w:rsidRPr="008B15D2">
            <w:rPr>
              <w:rFonts w:cs="HelveticaNeue-Light"/>
              <w:color w:val="646464"/>
              <w:sz w:val="16"/>
              <w:szCs w:val="16"/>
              <w:lang w:val="en-US" w:bidi="en-US"/>
            </w:rPr>
            <w:t xml:space="preserve"> </w:t>
          </w:r>
          <w:r w:rsidRPr="008B15D2">
            <w:rPr>
              <w:rFonts w:cs="HelveticaNeue-Light" w:hint="eastAsia"/>
              <w:color w:val="646464"/>
              <w:sz w:val="16"/>
              <w:szCs w:val="16"/>
              <w:lang w:val="en-US" w:bidi="en-US"/>
            </w:rPr>
            <w:t>Pitt</w:t>
          </w:r>
          <w:r w:rsidRPr="008B15D2">
            <w:rPr>
              <w:rFonts w:cs="HelveticaNeue-Light"/>
              <w:color w:val="646464"/>
              <w:sz w:val="16"/>
              <w:szCs w:val="16"/>
              <w:lang w:val="en-US" w:bidi="en-US"/>
            </w:rPr>
            <w:t xml:space="preserve"> Street</w:t>
          </w:r>
        </w:p>
        <w:p w14:paraId="78619A39" w14:textId="77777777" w:rsidR="001346CA" w:rsidRPr="008B15D2" w:rsidRDefault="001346CA" w:rsidP="001346C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8B15D2">
            <w:rPr>
              <w:rFonts w:cs="HelveticaNeue-Light"/>
              <w:color w:val="646464"/>
              <w:sz w:val="16"/>
              <w:szCs w:val="16"/>
              <w:lang w:val="en-US" w:bidi="en-US"/>
            </w:rPr>
            <w:t>Sydney NSW 200</w:t>
          </w:r>
          <w:r w:rsidRPr="008B15D2">
            <w:rPr>
              <w:rFonts w:cs="HelveticaNeue-Light" w:hint="eastAsia"/>
              <w:color w:val="646464"/>
              <w:sz w:val="16"/>
              <w:szCs w:val="16"/>
              <w:lang w:val="en-US" w:bidi="en-US"/>
            </w:rPr>
            <w:t>0</w:t>
          </w:r>
        </w:p>
      </w:tc>
      <w:tc>
        <w:tcPr>
          <w:tcW w:w="2237" w:type="dxa"/>
        </w:tcPr>
        <w:p w14:paraId="53667A83" w14:textId="77777777" w:rsidR="001346CA" w:rsidRPr="008B15D2" w:rsidRDefault="001346CA" w:rsidP="001346CA">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1D76CC88" w14:textId="77777777" w:rsidR="001346CA" w:rsidRPr="008B15D2" w:rsidRDefault="001346CA" w:rsidP="001346C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8B15D2">
            <w:rPr>
              <w:rFonts w:cs="HelveticaNeue-Light"/>
              <w:color w:val="646464"/>
              <w:sz w:val="16"/>
              <w:szCs w:val="16"/>
              <w:lang w:val="en-US" w:bidi="en-US"/>
            </w:rPr>
            <w:t>GPO Box 5218</w:t>
          </w:r>
        </w:p>
        <w:p w14:paraId="7191482F" w14:textId="77777777" w:rsidR="001346CA" w:rsidRPr="008B15D2" w:rsidRDefault="001346CA" w:rsidP="001346C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8B15D2">
            <w:rPr>
              <w:rFonts w:cs="HelveticaNeue-Light"/>
              <w:color w:val="646464"/>
              <w:sz w:val="16"/>
              <w:szCs w:val="16"/>
              <w:lang w:val="en-US" w:bidi="en-US"/>
            </w:rPr>
            <w:t>Sydney NSW 2001</w:t>
          </w:r>
        </w:p>
        <w:p w14:paraId="6D8B178D" w14:textId="77777777" w:rsidR="001346CA" w:rsidRPr="008B15D2" w:rsidRDefault="001346CA" w:rsidP="001346C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8B15D2">
            <w:rPr>
              <w:rFonts w:cs="HelveticaNeue-Light"/>
              <w:color w:val="646464"/>
              <w:sz w:val="16"/>
              <w:szCs w:val="16"/>
              <w:lang w:val="en-US" w:bidi="en-US"/>
            </w:rPr>
            <w:t>www.humanrights.gov.au</w:t>
          </w:r>
        </w:p>
      </w:tc>
      <w:tc>
        <w:tcPr>
          <w:tcW w:w="1820" w:type="dxa"/>
        </w:tcPr>
        <w:p w14:paraId="0C136C65" w14:textId="77777777" w:rsidR="001346CA" w:rsidRPr="008B15D2" w:rsidRDefault="001346CA" w:rsidP="001346CA">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60320F05" w14:textId="77777777" w:rsidR="001346CA" w:rsidRPr="008B15D2" w:rsidRDefault="001346CA" w:rsidP="001346C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8B15D2">
            <w:rPr>
              <w:rFonts w:cs="HelveticaNeue-Light"/>
              <w:color w:val="646464"/>
              <w:sz w:val="16"/>
              <w:szCs w:val="16"/>
              <w:lang w:val="en-US" w:bidi="en-US"/>
            </w:rPr>
            <w:t>General enquiries</w:t>
          </w:r>
        </w:p>
        <w:p w14:paraId="7B7712B9" w14:textId="77777777" w:rsidR="001346CA" w:rsidRPr="008B15D2" w:rsidRDefault="001346CA" w:rsidP="001346C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8B15D2">
            <w:rPr>
              <w:rFonts w:cs="HelveticaNeue-Light"/>
              <w:color w:val="646464"/>
              <w:sz w:val="16"/>
              <w:szCs w:val="16"/>
              <w:lang w:val="en-US" w:bidi="en-US"/>
            </w:rPr>
            <w:t xml:space="preserve">Complaints </w:t>
          </w:r>
          <w:proofErr w:type="spellStart"/>
          <w:r w:rsidRPr="008B15D2">
            <w:rPr>
              <w:rFonts w:cs="HelveticaNeue-Light"/>
              <w:color w:val="646464"/>
              <w:sz w:val="16"/>
              <w:szCs w:val="16"/>
              <w:lang w:val="en-US" w:bidi="en-US"/>
            </w:rPr>
            <w:t>infoline</w:t>
          </w:r>
          <w:proofErr w:type="spellEnd"/>
        </w:p>
        <w:p w14:paraId="2216303B" w14:textId="77777777" w:rsidR="001346CA" w:rsidRPr="008B15D2" w:rsidRDefault="001346CA" w:rsidP="001346C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8B15D2">
            <w:rPr>
              <w:rFonts w:cs="HelveticaNeue-Light"/>
              <w:color w:val="646464"/>
              <w:sz w:val="16"/>
              <w:szCs w:val="16"/>
              <w:lang w:val="en-US" w:bidi="en-US"/>
            </w:rPr>
            <w:t>TTY</w:t>
          </w:r>
        </w:p>
        <w:p w14:paraId="48450600" w14:textId="77777777" w:rsidR="001346CA" w:rsidRPr="008B15D2" w:rsidRDefault="001346CA" w:rsidP="001346C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p>
      </w:tc>
      <w:tc>
        <w:tcPr>
          <w:tcW w:w="1314" w:type="dxa"/>
        </w:tcPr>
        <w:p w14:paraId="1B03FB2E" w14:textId="77777777" w:rsidR="001346CA" w:rsidRPr="008B15D2" w:rsidRDefault="001346CA" w:rsidP="001346CA">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02C7CAA3" w14:textId="77777777" w:rsidR="001346CA" w:rsidRPr="008B15D2" w:rsidRDefault="001346CA" w:rsidP="001346CA">
          <w:pPr>
            <w:widowControl w:val="0"/>
            <w:tabs>
              <w:tab w:val="left" w:pos="5830"/>
            </w:tabs>
            <w:autoSpaceDE w:val="0"/>
            <w:autoSpaceDN w:val="0"/>
            <w:adjustRightInd w:val="0"/>
            <w:spacing w:before="0" w:after="0"/>
            <w:jc w:val="right"/>
            <w:textAlignment w:val="center"/>
            <w:rPr>
              <w:rFonts w:cs="HelveticaNeue-Light"/>
              <w:color w:val="646464"/>
              <w:sz w:val="16"/>
              <w:szCs w:val="16"/>
              <w:lang w:val="en-US" w:bidi="en-US"/>
            </w:rPr>
          </w:pPr>
          <w:r w:rsidRPr="008B15D2">
            <w:rPr>
              <w:rFonts w:cs="HelveticaNeue-Light"/>
              <w:color w:val="646464"/>
              <w:sz w:val="16"/>
              <w:szCs w:val="16"/>
              <w:lang w:val="en-US" w:bidi="en-US"/>
            </w:rPr>
            <w:t>1300 369 711</w:t>
          </w:r>
        </w:p>
        <w:p w14:paraId="45B58829" w14:textId="77777777" w:rsidR="001346CA" w:rsidRPr="008B15D2" w:rsidRDefault="001346CA" w:rsidP="001346CA">
          <w:pPr>
            <w:widowControl w:val="0"/>
            <w:tabs>
              <w:tab w:val="left" w:pos="5830"/>
            </w:tabs>
            <w:autoSpaceDE w:val="0"/>
            <w:autoSpaceDN w:val="0"/>
            <w:adjustRightInd w:val="0"/>
            <w:spacing w:before="0" w:after="0"/>
            <w:jc w:val="right"/>
            <w:textAlignment w:val="center"/>
            <w:rPr>
              <w:rFonts w:cs="HelveticaNeue-Light"/>
              <w:color w:val="646464"/>
              <w:sz w:val="16"/>
              <w:szCs w:val="16"/>
              <w:lang w:val="en-US" w:bidi="en-US"/>
            </w:rPr>
          </w:pPr>
          <w:r w:rsidRPr="008B15D2">
            <w:rPr>
              <w:rFonts w:cs="HelveticaNeue-Light"/>
              <w:color w:val="646464"/>
              <w:sz w:val="16"/>
              <w:szCs w:val="16"/>
              <w:lang w:val="en-US" w:bidi="en-US"/>
            </w:rPr>
            <w:t>1300 656 419</w:t>
          </w:r>
        </w:p>
        <w:p w14:paraId="60356888" w14:textId="77777777" w:rsidR="001346CA" w:rsidRPr="008B15D2" w:rsidRDefault="001346CA" w:rsidP="001346CA">
          <w:pPr>
            <w:widowControl w:val="0"/>
            <w:tabs>
              <w:tab w:val="left" w:pos="5830"/>
            </w:tabs>
            <w:autoSpaceDE w:val="0"/>
            <w:autoSpaceDN w:val="0"/>
            <w:adjustRightInd w:val="0"/>
            <w:spacing w:before="0" w:after="0"/>
            <w:jc w:val="right"/>
            <w:textAlignment w:val="center"/>
            <w:rPr>
              <w:rFonts w:cs="HelveticaNeue-Light"/>
              <w:color w:val="646464"/>
              <w:sz w:val="16"/>
              <w:szCs w:val="16"/>
              <w:lang w:val="en-US" w:bidi="en-US"/>
            </w:rPr>
          </w:pPr>
          <w:r w:rsidRPr="008B15D2">
            <w:rPr>
              <w:rFonts w:cs="HelveticaNeue-Light"/>
              <w:color w:val="646464"/>
              <w:sz w:val="16"/>
              <w:szCs w:val="16"/>
              <w:lang w:val="en-US" w:bidi="en-US"/>
            </w:rPr>
            <w:t>1800 620 241</w:t>
          </w:r>
        </w:p>
      </w:tc>
    </w:tr>
  </w:tbl>
  <w:p w14:paraId="78EB6827" w14:textId="77777777" w:rsidR="007C5C6F" w:rsidRPr="001346CA" w:rsidRDefault="007C5C6F" w:rsidP="00134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4B432" w14:textId="77777777" w:rsidR="00437E58" w:rsidRPr="006E2D4C" w:rsidRDefault="00437E58" w:rsidP="006E2D4C">
      <w:r>
        <w:separator/>
      </w:r>
    </w:p>
  </w:footnote>
  <w:footnote w:type="continuationSeparator" w:id="0">
    <w:p w14:paraId="219A482D" w14:textId="77777777" w:rsidR="00437E58" w:rsidRPr="006E2D4C" w:rsidRDefault="00437E58" w:rsidP="006E2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638CE" w14:textId="77777777" w:rsidR="000B26C4" w:rsidRDefault="000B26C4" w:rsidP="000B26C4">
    <w:pPr>
      <w:pStyle w:val="Header"/>
    </w:pPr>
    <w:r>
      <w:t>Australian Human Rights 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8FBE" w14:textId="77777777" w:rsidR="004F4DB1" w:rsidRDefault="00A17996">
    <w:pPr>
      <w:pStyle w:val="Header"/>
    </w:pPr>
    <w:r>
      <w:t>Australian Human Rights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3F761" w14:textId="77777777" w:rsidR="007C5C6F" w:rsidRDefault="007C5C6F" w:rsidP="007C5C6F">
    <w:pPr>
      <w:pStyle w:val="Header"/>
      <w:jc w:val="left"/>
    </w:pPr>
    <w:r>
      <w:rPr>
        <w:rFonts w:cs="ArialMT"/>
        <w:b/>
        <w:noProof/>
        <w:color w:val="000000"/>
        <w:spacing w:val="-20"/>
        <w:sz w:val="32"/>
        <w:lang w:eastAsia="en-AU"/>
      </w:rPr>
      <w:drawing>
        <wp:inline distT="0" distB="0" distL="0" distR="0" wp14:anchorId="72818D08" wp14:editId="6F0C5A59">
          <wp:extent cx="2181860" cy="74612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860" cy="746125"/>
                  </a:xfrm>
                  <a:prstGeom prst="rect">
                    <a:avLst/>
                  </a:prstGeom>
                </pic:spPr>
              </pic:pic>
            </a:graphicData>
          </a:graphic>
        </wp:inline>
      </w:drawing>
    </w:r>
  </w:p>
  <w:p w14:paraId="733627E4" w14:textId="77777777" w:rsidR="007C5C6F" w:rsidRDefault="007C5C6F" w:rsidP="007C5C6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4AAF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9256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36EB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FE91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FA19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843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CCEA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A08C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C41B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969A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75637A"/>
    <w:multiLevelType w:val="hybridMultilevel"/>
    <w:tmpl w:val="37B212B2"/>
    <w:lvl w:ilvl="0" w:tplc="DF928B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C77892"/>
    <w:multiLevelType w:val="hybridMultilevel"/>
    <w:tmpl w:val="9ADC9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AB638E"/>
    <w:multiLevelType w:val="hybridMultilevel"/>
    <w:tmpl w:val="0DDAD3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FDE14E3"/>
    <w:multiLevelType w:val="hybridMultilevel"/>
    <w:tmpl w:val="1F902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D23A3D"/>
    <w:multiLevelType w:val="hybridMultilevel"/>
    <w:tmpl w:val="4ABC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431CD"/>
    <w:multiLevelType w:val="hybridMultilevel"/>
    <w:tmpl w:val="821AA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5621B"/>
    <w:multiLevelType w:val="hybridMultilevel"/>
    <w:tmpl w:val="E950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6"/>
  </w:num>
  <w:num w:numId="14">
    <w:abstractNumId w:val="11"/>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65"/>
    <w:rsid w:val="00014275"/>
    <w:rsid w:val="0008441F"/>
    <w:rsid w:val="000A2187"/>
    <w:rsid w:val="000A6351"/>
    <w:rsid w:val="000B1263"/>
    <w:rsid w:val="000B26C4"/>
    <w:rsid w:val="000C75C5"/>
    <w:rsid w:val="001346CA"/>
    <w:rsid w:val="00184156"/>
    <w:rsid w:val="001A5F6F"/>
    <w:rsid w:val="002150CC"/>
    <w:rsid w:val="00217552"/>
    <w:rsid w:val="00260DF9"/>
    <w:rsid w:val="0026326C"/>
    <w:rsid w:val="002B6D8F"/>
    <w:rsid w:val="002F5C51"/>
    <w:rsid w:val="00317C0B"/>
    <w:rsid w:val="00340F7D"/>
    <w:rsid w:val="003549F5"/>
    <w:rsid w:val="003D5680"/>
    <w:rsid w:val="00437E58"/>
    <w:rsid w:val="004E3D64"/>
    <w:rsid w:val="004E7123"/>
    <w:rsid w:val="004F4DB1"/>
    <w:rsid w:val="00500DC9"/>
    <w:rsid w:val="00557E45"/>
    <w:rsid w:val="00567F7C"/>
    <w:rsid w:val="005F6CCC"/>
    <w:rsid w:val="006238D9"/>
    <w:rsid w:val="006E1237"/>
    <w:rsid w:val="006E2D4C"/>
    <w:rsid w:val="007007C0"/>
    <w:rsid w:val="00770A87"/>
    <w:rsid w:val="007C5C6F"/>
    <w:rsid w:val="007D7B66"/>
    <w:rsid w:val="00851145"/>
    <w:rsid w:val="00855A93"/>
    <w:rsid w:val="00933065"/>
    <w:rsid w:val="00952B0F"/>
    <w:rsid w:val="009C2F91"/>
    <w:rsid w:val="00A07135"/>
    <w:rsid w:val="00A17996"/>
    <w:rsid w:val="00B571D1"/>
    <w:rsid w:val="00BE7E21"/>
    <w:rsid w:val="00C11DA9"/>
    <w:rsid w:val="00C74E0E"/>
    <w:rsid w:val="00C77564"/>
    <w:rsid w:val="00D0326F"/>
    <w:rsid w:val="00D4407D"/>
    <w:rsid w:val="00D57204"/>
    <w:rsid w:val="00DB4ED3"/>
    <w:rsid w:val="00DC19AA"/>
    <w:rsid w:val="00DF3CAC"/>
    <w:rsid w:val="00E13CEA"/>
    <w:rsid w:val="00E24685"/>
    <w:rsid w:val="00E36009"/>
    <w:rsid w:val="00F46965"/>
    <w:rsid w:val="00F6104F"/>
    <w:rsid w:val="00FE4C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D296"/>
  <w15:docId w15:val="{A748EE0E-D8C6-4424-9223-984F7523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locked="0" w:uiPriority="33" w:qFormat="1"/>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C2F91"/>
    <w:pPr>
      <w:spacing w:before="240" w:after="240" w:line="240" w:lineRule="auto"/>
    </w:pPr>
    <w:rPr>
      <w:rFonts w:ascii="Open Sans" w:hAnsi="Open Sans"/>
      <w:sz w:val="24"/>
    </w:rPr>
  </w:style>
  <w:style w:type="paragraph" w:styleId="Heading1">
    <w:name w:val="heading 1"/>
    <w:basedOn w:val="Normal"/>
    <w:next w:val="Normal"/>
    <w:link w:val="Heading1Char"/>
    <w:uiPriority w:val="9"/>
    <w:qFormat/>
    <w:rsid w:val="004E3D64"/>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E3D64"/>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4E3D64"/>
    <w:pPr>
      <w:keepNext/>
      <w:keepLines/>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D64"/>
    <w:rPr>
      <w:rFonts w:ascii="Open Sans" w:eastAsiaTheme="majorEastAsia" w:hAnsi="Open Sans" w:cstheme="majorBidi"/>
      <w:b/>
      <w:sz w:val="36"/>
      <w:szCs w:val="32"/>
    </w:rPr>
  </w:style>
  <w:style w:type="character" w:customStyle="1" w:styleId="Heading2Char">
    <w:name w:val="Heading 2 Char"/>
    <w:basedOn w:val="DefaultParagraphFont"/>
    <w:link w:val="Heading2"/>
    <w:uiPriority w:val="9"/>
    <w:rsid w:val="004E3D64"/>
    <w:rPr>
      <w:rFonts w:ascii="Open Sans" w:eastAsiaTheme="majorEastAsia" w:hAnsi="Open Sans" w:cstheme="majorBidi"/>
      <w:b/>
      <w:sz w:val="28"/>
      <w:szCs w:val="26"/>
    </w:rPr>
  </w:style>
  <w:style w:type="paragraph" w:styleId="Title">
    <w:name w:val="Title"/>
    <w:aliases w:val="Main Title"/>
    <w:basedOn w:val="Normal"/>
    <w:next w:val="Normal"/>
    <w:link w:val="TitleChar"/>
    <w:uiPriority w:val="10"/>
    <w:qFormat/>
    <w:rsid w:val="003D5680"/>
    <w:pPr>
      <w:contextualSpacing/>
    </w:pPr>
    <w:rPr>
      <w:rFonts w:eastAsiaTheme="majorEastAsia" w:cstheme="majorBidi"/>
      <w:color w:val="237BBC"/>
      <w:spacing w:val="-10"/>
      <w:kern w:val="28"/>
      <w:sz w:val="56"/>
      <w:szCs w:val="56"/>
    </w:rPr>
  </w:style>
  <w:style w:type="character" w:customStyle="1" w:styleId="TitleChar">
    <w:name w:val="Title Char"/>
    <w:aliases w:val="Main Title Char"/>
    <w:basedOn w:val="DefaultParagraphFont"/>
    <w:link w:val="Title"/>
    <w:uiPriority w:val="10"/>
    <w:rsid w:val="003D5680"/>
    <w:rPr>
      <w:rFonts w:ascii="Open Sans" w:eastAsiaTheme="majorEastAsia" w:hAnsi="Open Sans" w:cstheme="majorBidi"/>
      <w:color w:val="237BBC"/>
      <w:spacing w:val="-10"/>
      <w:kern w:val="28"/>
      <w:sz w:val="56"/>
      <w:szCs w:val="56"/>
    </w:rPr>
  </w:style>
  <w:style w:type="paragraph" w:styleId="Subtitle">
    <w:name w:val="Subtitle"/>
    <w:basedOn w:val="Normal"/>
    <w:next w:val="Normal"/>
    <w:link w:val="SubtitleChar"/>
    <w:uiPriority w:val="11"/>
    <w:qFormat/>
    <w:rsid w:val="004E7123"/>
    <w:pPr>
      <w:numPr>
        <w:ilvl w:val="1"/>
      </w:numPr>
    </w:pPr>
    <w:rPr>
      <w:color w:val="237BBC"/>
      <w:spacing w:val="15"/>
      <w:sz w:val="28"/>
    </w:rPr>
  </w:style>
  <w:style w:type="character" w:customStyle="1" w:styleId="SubtitleChar">
    <w:name w:val="Subtitle Char"/>
    <w:basedOn w:val="DefaultParagraphFont"/>
    <w:link w:val="Subtitle"/>
    <w:uiPriority w:val="11"/>
    <w:rsid w:val="004E7123"/>
    <w:rPr>
      <w:rFonts w:ascii="Open Sans" w:hAnsi="Open Sans"/>
      <w:color w:val="237BBC"/>
      <w:spacing w:val="15"/>
      <w:sz w:val="28"/>
    </w:rPr>
  </w:style>
  <w:style w:type="paragraph" w:styleId="Quote">
    <w:name w:val="Quote"/>
    <w:basedOn w:val="Normal"/>
    <w:next w:val="Normal"/>
    <w:link w:val="QuoteChar"/>
    <w:uiPriority w:val="29"/>
    <w:qFormat/>
    <w:rsid w:val="00C74E0E"/>
    <w:pPr>
      <w:ind w:left="862" w:right="862"/>
    </w:pPr>
    <w:rPr>
      <w:iCs/>
      <w:sz w:val="22"/>
    </w:rPr>
  </w:style>
  <w:style w:type="character" w:customStyle="1" w:styleId="QuoteChar">
    <w:name w:val="Quote Char"/>
    <w:basedOn w:val="DefaultParagraphFont"/>
    <w:link w:val="Quote"/>
    <w:uiPriority w:val="29"/>
    <w:rsid w:val="00C74E0E"/>
    <w:rPr>
      <w:rFonts w:ascii="Open Sans" w:hAnsi="Open Sans"/>
      <w:iCs/>
    </w:rPr>
  </w:style>
  <w:style w:type="character" w:styleId="BookTitle">
    <w:name w:val="Book Title"/>
    <w:aliases w:val="Text Title"/>
    <w:basedOn w:val="DefaultParagraphFont"/>
    <w:uiPriority w:val="33"/>
    <w:qFormat/>
    <w:rsid w:val="00C11DA9"/>
    <w:rPr>
      <w:rFonts w:ascii="Open Sans" w:hAnsi="Open Sans"/>
      <w:b w:val="0"/>
      <w:bCs/>
      <w:i/>
      <w:iCs/>
      <w:spacing w:val="5"/>
      <w:sz w:val="22"/>
    </w:rPr>
  </w:style>
  <w:style w:type="paragraph" w:styleId="BalloonText">
    <w:name w:val="Balloon Text"/>
    <w:basedOn w:val="Normal"/>
    <w:link w:val="BalloonTextChar"/>
    <w:uiPriority w:val="99"/>
    <w:semiHidden/>
    <w:unhideWhenUsed/>
    <w:locked/>
    <w:rsid w:val="004E3D64"/>
    <w:pPr>
      <w:spacing w:before="0" w:after="0"/>
    </w:pPr>
    <w:rPr>
      <w:rFonts w:cs="Segoe UI"/>
      <w:szCs w:val="18"/>
    </w:rPr>
  </w:style>
  <w:style w:type="character" w:customStyle="1" w:styleId="BalloonTextChar">
    <w:name w:val="Balloon Text Char"/>
    <w:basedOn w:val="DefaultParagraphFont"/>
    <w:link w:val="BalloonText"/>
    <w:uiPriority w:val="99"/>
    <w:semiHidden/>
    <w:rsid w:val="004E3D64"/>
    <w:rPr>
      <w:rFonts w:ascii="Open Sans" w:hAnsi="Open Sans" w:cs="Segoe UI"/>
      <w:sz w:val="24"/>
      <w:szCs w:val="18"/>
    </w:rPr>
  </w:style>
  <w:style w:type="paragraph" w:styleId="Bibliography">
    <w:name w:val="Bibliography"/>
    <w:basedOn w:val="Normal"/>
    <w:next w:val="Normal"/>
    <w:uiPriority w:val="37"/>
    <w:semiHidden/>
    <w:unhideWhenUsed/>
    <w:locked/>
    <w:rsid w:val="004E3D64"/>
  </w:style>
  <w:style w:type="paragraph" w:styleId="BodyText">
    <w:name w:val="Body Text"/>
    <w:basedOn w:val="Normal"/>
    <w:link w:val="BodyTextChar"/>
    <w:uiPriority w:val="99"/>
    <w:semiHidden/>
    <w:unhideWhenUsed/>
    <w:rsid w:val="004E3D64"/>
  </w:style>
  <w:style w:type="character" w:customStyle="1" w:styleId="BodyTextChar">
    <w:name w:val="Body Text Char"/>
    <w:basedOn w:val="DefaultParagraphFont"/>
    <w:link w:val="BodyText"/>
    <w:uiPriority w:val="99"/>
    <w:semiHidden/>
    <w:rsid w:val="004E3D64"/>
    <w:rPr>
      <w:rFonts w:ascii="Open Sans" w:hAnsi="Open Sans"/>
      <w:sz w:val="24"/>
    </w:rPr>
  </w:style>
  <w:style w:type="paragraph" w:styleId="BodyText2">
    <w:name w:val="Body Text 2"/>
    <w:basedOn w:val="Normal"/>
    <w:link w:val="BodyText2Char"/>
    <w:uiPriority w:val="99"/>
    <w:semiHidden/>
    <w:unhideWhenUsed/>
    <w:locked/>
    <w:rsid w:val="004E3D64"/>
  </w:style>
  <w:style w:type="character" w:customStyle="1" w:styleId="BodyText2Char">
    <w:name w:val="Body Text 2 Char"/>
    <w:basedOn w:val="DefaultParagraphFont"/>
    <w:link w:val="BodyText2"/>
    <w:uiPriority w:val="99"/>
    <w:semiHidden/>
    <w:rsid w:val="004E3D64"/>
    <w:rPr>
      <w:rFonts w:ascii="Open Sans" w:hAnsi="Open Sans"/>
      <w:sz w:val="24"/>
    </w:rPr>
  </w:style>
  <w:style w:type="paragraph" w:styleId="BodyText3">
    <w:name w:val="Body Text 3"/>
    <w:basedOn w:val="Normal"/>
    <w:link w:val="BodyText3Char"/>
    <w:uiPriority w:val="99"/>
    <w:unhideWhenUsed/>
    <w:locked/>
    <w:rsid w:val="004E3D64"/>
    <w:rPr>
      <w:szCs w:val="16"/>
    </w:rPr>
  </w:style>
  <w:style w:type="character" w:customStyle="1" w:styleId="BodyText3Char">
    <w:name w:val="Body Text 3 Char"/>
    <w:basedOn w:val="DefaultParagraphFont"/>
    <w:link w:val="BodyText3"/>
    <w:uiPriority w:val="99"/>
    <w:rsid w:val="004E3D64"/>
    <w:rPr>
      <w:rFonts w:ascii="Open Sans" w:hAnsi="Open Sans"/>
      <w:sz w:val="24"/>
      <w:szCs w:val="16"/>
    </w:rPr>
  </w:style>
  <w:style w:type="paragraph" w:styleId="Caption">
    <w:name w:val="caption"/>
    <w:basedOn w:val="Normal"/>
    <w:next w:val="Normal"/>
    <w:uiPriority w:val="35"/>
    <w:semiHidden/>
    <w:unhideWhenUsed/>
    <w:locked/>
    <w:rsid w:val="004E3D64"/>
    <w:pPr>
      <w:spacing w:before="0" w:after="200"/>
    </w:pPr>
    <w:rPr>
      <w:iCs/>
      <w:szCs w:val="18"/>
    </w:rPr>
  </w:style>
  <w:style w:type="paragraph" w:styleId="Date">
    <w:name w:val="Date"/>
    <w:basedOn w:val="Normal"/>
    <w:next w:val="Normal"/>
    <w:link w:val="DateChar"/>
    <w:uiPriority w:val="99"/>
    <w:semiHidden/>
    <w:unhideWhenUsed/>
    <w:locked/>
    <w:rsid w:val="004E3D64"/>
  </w:style>
  <w:style w:type="character" w:customStyle="1" w:styleId="DateChar">
    <w:name w:val="Date Char"/>
    <w:basedOn w:val="DefaultParagraphFont"/>
    <w:link w:val="Date"/>
    <w:uiPriority w:val="99"/>
    <w:semiHidden/>
    <w:rsid w:val="004E3D64"/>
    <w:rPr>
      <w:rFonts w:ascii="Open Sans" w:hAnsi="Open Sans"/>
      <w:sz w:val="24"/>
    </w:rPr>
  </w:style>
  <w:style w:type="character" w:styleId="EndnoteReference">
    <w:name w:val="endnote reference"/>
    <w:basedOn w:val="DefaultParagraphFont"/>
    <w:uiPriority w:val="99"/>
    <w:semiHidden/>
    <w:unhideWhenUsed/>
    <w:rsid w:val="004E3D64"/>
    <w:rPr>
      <w:rFonts w:ascii="Open Sans" w:hAnsi="Open Sans"/>
      <w:sz w:val="20"/>
      <w:vertAlign w:val="superscript"/>
    </w:rPr>
  </w:style>
  <w:style w:type="paragraph" w:styleId="EndnoteText">
    <w:name w:val="endnote text"/>
    <w:basedOn w:val="Normal"/>
    <w:link w:val="EndnoteTextChar"/>
    <w:uiPriority w:val="99"/>
    <w:semiHidden/>
    <w:unhideWhenUsed/>
    <w:rsid w:val="004E3D64"/>
    <w:pPr>
      <w:spacing w:before="0" w:after="0"/>
    </w:pPr>
    <w:rPr>
      <w:sz w:val="20"/>
      <w:szCs w:val="20"/>
    </w:rPr>
  </w:style>
  <w:style w:type="character" w:customStyle="1" w:styleId="EndnoteTextChar">
    <w:name w:val="Endnote Text Char"/>
    <w:basedOn w:val="DefaultParagraphFont"/>
    <w:link w:val="EndnoteText"/>
    <w:uiPriority w:val="99"/>
    <w:semiHidden/>
    <w:rsid w:val="004E3D64"/>
    <w:rPr>
      <w:rFonts w:ascii="Open Sans" w:hAnsi="Open Sans"/>
      <w:sz w:val="20"/>
      <w:szCs w:val="20"/>
    </w:rPr>
  </w:style>
  <w:style w:type="paragraph" w:styleId="Footer">
    <w:name w:val="footer"/>
    <w:basedOn w:val="Normal"/>
    <w:link w:val="FooterChar"/>
    <w:uiPriority w:val="99"/>
    <w:unhideWhenUsed/>
    <w:rsid w:val="004E3D64"/>
    <w:pPr>
      <w:tabs>
        <w:tab w:val="center" w:pos="4513"/>
        <w:tab w:val="right" w:pos="9026"/>
      </w:tabs>
      <w:spacing w:before="0" w:after="0"/>
    </w:pPr>
    <w:rPr>
      <w:sz w:val="18"/>
    </w:rPr>
  </w:style>
  <w:style w:type="character" w:customStyle="1" w:styleId="FooterChar">
    <w:name w:val="Footer Char"/>
    <w:basedOn w:val="DefaultParagraphFont"/>
    <w:link w:val="Footer"/>
    <w:uiPriority w:val="99"/>
    <w:rsid w:val="004E3D64"/>
    <w:rPr>
      <w:rFonts w:ascii="Open Sans" w:hAnsi="Open Sans"/>
      <w:sz w:val="18"/>
    </w:rPr>
  </w:style>
  <w:style w:type="paragraph" w:styleId="Header">
    <w:name w:val="header"/>
    <w:basedOn w:val="Normal"/>
    <w:link w:val="HeaderChar"/>
    <w:uiPriority w:val="99"/>
    <w:unhideWhenUsed/>
    <w:qFormat/>
    <w:rsid w:val="004F4DB1"/>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4F4DB1"/>
    <w:rPr>
      <w:rFonts w:ascii="Open Sans" w:hAnsi="Open Sans"/>
    </w:rPr>
  </w:style>
  <w:style w:type="character" w:customStyle="1" w:styleId="Heading3Char">
    <w:name w:val="Heading 3 Char"/>
    <w:basedOn w:val="DefaultParagraphFont"/>
    <w:link w:val="Heading3"/>
    <w:uiPriority w:val="9"/>
    <w:rsid w:val="004E3D64"/>
    <w:rPr>
      <w:rFonts w:ascii="Open Sans" w:eastAsiaTheme="majorEastAsia" w:hAnsi="Open Sans" w:cstheme="majorBidi"/>
      <w:sz w:val="24"/>
      <w:szCs w:val="24"/>
    </w:rPr>
  </w:style>
  <w:style w:type="character" w:styleId="Hyperlink">
    <w:name w:val="Hyperlink"/>
    <w:basedOn w:val="DefaultParagraphFont"/>
    <w:uiPriority w:val="99"/>
    <w:unhideWhenUsed/>
    <w:rsid w:val="00FE4C10"/>
    <w:rPr>
      <w:rFonts w:ascii="Open Sans" w:hAnsi="Open Sans"/>
      <w:color w:val="0000FF" w:themeColor="hyperlink"/>
      <w:sz w:val="24"/>
      <w:u w:val="single"/>
    </w:rPr>
  </w:style>
  <w:style w:type="paragraph" w:styleId="ListBullet">
    <w:name w:val="List Bullet"/>
    <w:basedOn w:val="Normal"/>
    <w:uiPriority w:val="99"/>
    <w:qFormat/>
    <w:rsid w:val="00FE4C10"/>
    <w:pPr>
      <w:numPr>
        <w:numId w:val="1"/>
      </w:numPr>
      <w:spacing w:before="120" w:after="120"/>
      <w:ind w:left="357" w:hanging="357"/>
      <w:contextualSpacing/>
    </w:pPr>
  </w:style>
  <w:style w:type="paragraph" w:styleId="ListParagraph">
    <w:name w:val="List Paragraph"/>
    <w:aliases w:val="List Paragraph1,List Paragraph11,Bullet point,Recommendation,List Paragraph Number,L,EOT List Paragraph"/>
    <w:basedOn w:val="Normal"/>
    <w:link w:val="ListParagraphChar"/>
    <w:uiPriority w:val="34"/>
    <w:qFormat/>
    <w:locked/>
    <w:rsid w:val="00855A93"/>
    <w:pPr>
      <w:ind w:left="720"/>
      <w:contextualSpacing/>
    </w:pPr>
  </w:style>
  <w:style w:type="paragraph" w:styleId="ListNumber">
    <w:name w:val="List Number"/>
    <w:basedOn w:val="ListBullet"/>
    <w:uiPriority w:val="99"/>
    <w:qFormat/>
    <w:rsid w:val="00260DF9"/>
    <w:pPr>
      <w:numPr>
        <w:numId w:val="6"/>
      </w:numPr>
    </w:pPr>
  </w:style>
  <w:style w:type="paragraph" w:styleId="TOCHeading">
    <w:name w:val="TOC Heading"/>
    <w:basedOn w:val="Heading1"/>
    <w:next w:val="Normal"/>
    <w:uiPriority w:val="39"/>
    <w:unhideWhenUsed/>
    <w:rsid w:val="009C2F91"/>
    <w:pPr>
      <w:spacing w:after="0" w:line="259" w:lineRule="auto"/>
      <w:outlineLvl w:val="9"/>
    </w:pPr>
    <w:rPr>
      <w:sz w:val="24"/>
      <w:lang w:val="en-US" w:eastAsia="en-US"/>
    </w:rPr>
  </w:style>
  <w:style w:type="paragraph" w:styleId="TOC1">
    <w:name w:val="toc 1"/>
    <w:basedOn w:val="Normal"/>
    <w:next w:val="Normal"/>
    <w:uiPriority w:val="39"/>
    <w:unhideWhenUsed/>
    <w:rsid w:val="009C2F91"/>
    <w:pPr>
      <w:spacing w:after="100"/>
    </w:pPr>
    <w:rPr>
      <w:b/>
    </w:rPr>
  </w:style>
  <w:style w:type="character" w:styleId="UnresolvedMention">
    <w:name w:val="Unresolved Mention"/>
    <w:basedOn w:val="DefaultParagraphFont"/>
    <w:uiPriority w:val="99"/>
    <w:semiHidden/>
    <w:unhideWhenUsed/>
    <w:rsid w:val="00014275"/>
    <w:rPr>
      <w:color w:val="605E5C"/>
      <w:shd w:val="clear" w:color="auto" w:fill="E1DFDD"/>
    </w:rPr>
  </w:style>
  <w:style w:type="character" w:customStyle="1" w:styleId="ListParagraphChar">
    <w:name w:val="List Paragraph Char"/>
    <w:aliases w:val="List Paragraph1 Char,List Paragraph11 Char,Bullet point Char,Recommendation Char,List Paragraph Number Char,L Char,EOT List Paragraph Char"/>
    <w:link w:val="ListParagraph"/>
    <w:uiPriority w:val="34"/>
    <w:rsid w:val="00F46965"/>
    <w:rPr>
      <w:rFonts w:ascii="Open Sans" w:hAnsi="Open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468524">
      <w:bodyDiv w:val="1"/>
      <w:marLeft w:val="0"/>
      <w:marRight w:val="0"/>
      <w:marTop w:val="0"/>
      <w:marBottom w:val="0"/>
      <w:divBdr>
        <w:top w:val="none" w:sz="0" w:space="0" w:color="auto"/>
        <w:left w:val="none" w:sz="0" w:space="0" w:color="auto"/>
        <w:bottom w:val="none" w:sz="0" w:space="0" w:color="auto"/>
        <w:right w:val="none" w:sz="0" w:space="0" w:color="auto"/>
      </w:divBdr>
    </w:div>
    <w:div w:id="1442336363">
      <w:bodyDiv w:val="1"/>
      <w:marLeft w:val="0"/>
      <w:marRight w:val="0"/>
      <w:marTop w:val="0"/>
      <w:marBottom w:val="0"/>
      <w:divBdr>
        <w:top w:val="none" w:sz="0" w:space="0" w:color="auto"/>
        <w:left w:val="none" w:sz="0" w:space="0" w:color="auto"/>
        <w:bottom w:val="none" w:sz="0" w:space="0" w:color="auto"/>
        <w:right w:val="none" w:sz="0" w:space="0" w:color="auto"/>
      </w:divBdr>
    </w:div>
    <w:div w:id="200219867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freedomofreligion@ohchr.org" TargetMode="External"/><Relationship Id="rId13" Type="http://schemas.openxmlformats.org/officeDocument/2006/relationships/hyperlink" Target="mailto:h.rane@griffith.edu.au" TargetMode="External"/><Relationship Id="rId18" Type="http://schemas.openxmlformats.org/officeDocument/2006/relationships/hyperlink" Target="mailto:Gillian.Eshman@humanrights.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riscilla@alltogethernow.org.au" TargetMode="External"/><Relationship Id="rId17" Type="http://schemas.openxmlformats.org/officeDocument/2006/relationships/hyperlink" Target="https://humanrights.gov.au/our-work/rights-and-freedoms/publications/freedom-religion-australia-focus-serious-harms-202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ndrew.Jakubowicz@uts.edu.au" TargetMode="External"/><Relationship Id="rId20" Type="http://schemas.openxmlformats.org/officeDocument/2006/relationships/header" Target="head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amad.Abdalla@unisa.edu.a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K.Dunn@westernsydney.edu.au" TargetMode="Externa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hyperlink" Target="mailto:advocacy@aman.net.a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iner@csu.edu.au" TargetMode="External"/><Relationship Id="rId14" Type="http://schemas.openxmlformats.org/officeDocument/2006/relationships/hyperlink" Target="mailto:ceo@ohpi.org.au"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Norm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C5FCFE-E5E8-401B-9102-FD78D4C7BA67}">
  <ds:schemaRefs>
    <ds:schemaRef ds:uri="http://schemas.openxmlformats.org/officeDocument/2006/bibliography"/>
  </ds:schemaRefs>
</ds:datastoreItem>
</file>

<file path=customXml/itemProps2.xml><?xml version="1.0" encoding="utf-8"?>
<ds:datastoreItem xmlns:ds="http://schemas.openxmlformats.org/officeDocument/2006/customXml" ds:itemID="{3025AB64-9B26-461D-B674-B409EA9BCDA7}"/>
</file>

<file path=customXml/itemProps3.xml><?xml version="1.0" encoding="utf-8"?>
<ds:datastoreItem xmlns:ds="http://schemas.openxmlformats.org/officeDocument/2006/customXml" ds:itemID="{E0084574-C5C9-4C1C-8B22-B2A7DD5171A8}"/>
</file>

<file path=customXml/itemProps4.xml><?xml version="1.0" encoding="utf-8"?>
<ds:datastoreItem xmlns:ds="http://schemas.openxmlformats.org/officeDocument/2006/customXml" ds:itemID="{7133159E-DB68-4C7D-863C-A1B0695B4ADE}"/>
</file>

<file path=docProps/app.xml><?xml version="1.0" encoding="utf-8"?>
<Properties xmlns="http://schemas.openxmlformats.org/officeDocument/2006/extended-properties" xmlns:vt="http://schemas.openxmlformats.org/officeDocument/2006/docPropsVTypes">
  <Template>Normal Template.dotm</Template>
  <TotalTime>1</TotalTime>
  <Pages>4</Pages>
  <Words>1312</Words>
  <Characters>7483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Chow</dc:creator>
  <cp:keywords/>
  <dc:description/>
  <cp:lastModifiedBy>Liz Rudman</cp:lastModifiedBy>
  <cp:revision>2</cp:revision>
  <dcterms:created xsi:type="dcterms:W3CDTF">2020-11-30T02:26:00Z</dcterms:created>
  <dcterms:modified xsi:type="dcterms:W3CDTF">2020-11-30T02:26:00Z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