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AEE3" w14:textId="77777777" w:rsidR="00C42714" w:rsidRPr="00C42714" w:rsidRDefault="00C42714" w:rsidP="00C42714">
      <w:pPr>
        <w:spacing w:line="240" w:lineRule="auto"/>
        <w:jc w:val="center"/>
        <w:rPr>
          <w:rFonts w:asciiTheme="majorBidi" w:hAnsiTheme="majorBidi" w:cstheme="majorBidi"/>
          <w:b/>
          <w:bCs/>
          <w:sz w:val="24"/>
          <w:szCs w:val="24"/>
          <w:rtl/>
        </w:rPr>
      </w:pPr>
    </w:p>
    <w:p w14:paraId="441CF196" w14:textId="256CF377" w:rsidR="00C42714" w:rsidRPr="00C42714" w:rsidRDefault="00C42714" w:rsidP="00C42714">
      <w:pPr>
        <w:spacing w:line="240" w:lineRule="auto"/>
        <w:jc w:val="center"/>
        <w:rPr>
          <w:rFonts w:asciiTheme="minorBidi" w:hAnsiTheme="minorBidi"/>
          <w:b/>
          <w:bCs/>
          <w:sz w:val="32"/>
          <w:szCs w:val="32"/>
        </w:rPr>
      </w:pPr>
      <w:r w:rsidRPr="00C42714">
        <w:rPr>
          <w:rFonts w:asciiTheme="minorBidi" w:hAnsiTheme="minorBidi"/>
          <w:b/>
          <w:bCs/>
          <w:sz w:val="32"/>
          <w:szCs w:val="32"/>
        </w:rPr>
        <w:t>Report on Anti-Muslim Hatred and Discrimination</w:t>
      </w:r>
    </w:p>
    <w:p w14:paraId="1853BFC1" w14:textId="77777777" w:rsidR="00ED39C0" w:rsidRPr="00C42714" w:rsidRDefault="00332D16" w:rsidP="00C42714">
      <w:pPr>
        <w:pStyle w:val="ListParagraph"/>
        <w:numPr>
          <w:ilvl w:val="0"/>
          <w:numId w:val="2"/>
        </w:numPr>
        <w:shd w:val="clear" w:color="auto" w:fill="EDEDED" w:themeFill="accent3" w:themeFillTint="33"/>
        <w:spacing w:line="240" w:lineRule="auto"/>
        <w:jc w:val="both"/>
        <w:rPr>
          <w:rFonts w:asciiTheme="minorBidi" w:hAnsiTheme="minorBidi"/>
          <w:b/>
          <w:bCs/>
          <w:sz w:val="24"/>
          <w:szCs w:val="24"/>
        </w:rPr>
      </w:pPr>
      <w:r w:rsidRPr="00C42714">
        <w:rPr>
          <w:rFonts w:asciiTheme="minorBidi" w:hAnsiTheme="minorBidi"/>
          <w:b/>
          <w:bCs/>
          <w:sz w:val="24"/>
          <w:szCs w:val="24"/>
        </w:rPr>
        <w:t xml:space="preserve">Preamble </w:t>
      </w:r>
    </w:p>
    <w:p w14:paraId="02F3DADC" w14:textId="77777777" w:rsidR="00C42714" w:rsidRDefault="00ED39C0" w:rsidP="00C42714">
      <w:pPr>
        <w:spacing w:line="240" w:lineRule="auto"/>
        <w:ind w:firstLine="720"/>
        <w:jc w:val="both"/>
        <w:rPr>
          <w:rFonts w:asciiTheme="majorBidi" w:hAnsiTheme="majorBidi" w:cstheme="majorBidi"/>
          <w:sz w:val="24"/>
          <w:szCs w:val="24"/>
        </w:rPr>
      </w:pPr>
      <w:bookmarkStart w:id="0" w:name="OLE_LINK1"/>
      <w:bookmarkStart w:id="1" w:name="OLE_LINK2"/>
      <w:r w:rsidRPr="00C42714">
        <w:rPr>
          <w:rFonts w:asciiTheme="majorBidi" w:hAnsiTheme="majorBidi" w:cstheme="majorBidi"/>
          <w:sz w:val="24"/>
          <w:szCs w:val="24"/>
        </w:rPr>
        <w:t>In recent years, Muslims have been subjected to a wide range of hate speech</w:t>
      </w:r>
      <w:bookmarkEnd w:id="0"/>
      <w:bookmarkEnd w:id="1"/>
      <w:r w:rsidRPr="00C42714">
        <w:rPr>
          <w:rFonts w:asciiTheme="majorBidi" w:hAnsiTheme="majorBidi" w:cstheme="majorBidi"/>
          <w:sz w:val="24"/>
          <w:szCs w:val="24"/>
        </w:rPr>
        <w:t>, racism and di</w:t>
      </w:r>
      <w:r w:rsidR="00A0308D" w:rsidRPr="00C42714">
        <w:rPr>
          <w:rFonts w:asciiTheme="majorBidi" w:hAnsiTheme="majorBidi" w:cstheme="majorBidi"/>
          <w:sz w:val="24"/>
          <w:szCs w:val="24"/>
        </w:rPr>
        <w:t xml:space="preserve">scrimination based on religion. Consequently, </w:t>
      </w:r>
      <w:r w:rsidRPr="00C42714">
        <w:rPr>
          <w:rFonts w:asciiTheme="majorBidi" w:hAnsiTheme="majorBidi" w:cstheme="majorBidi"/>
          <w:sz w:val="24"/>
          <w:szCs w:val="24"/>
        </w:rPr>
        <w:t>th</w:t>
      </w:r>
      <w:r w:rsidR="00EA4687" w:rsidRPr="00C42714">
        <w:rPr>
          <w:rFonts w:asciiTheme="majorBidi" w:hAnsiTheme="majorBidi" w:cstheme="majorBidi"/>
          <w:sz w:val="24"/>
          <w:szCs w:val="24"/>
        </w:rPr>
        <w:t>e</w:t>
      </w:r>
      <w:r w:rsidRPr="00C42714">
        <w:rPr>
          <w:rFonts w:asciiTheme="majorBidi" w:hAnsiTheme="majorBidi" w:cstheme="majorBidi"/>
          <w:sz w:val="24"/>
          <w:szCs w:val="24"/>
        </w:rPr>
        <w:t xml:space="preserve"> terrorist operations against Muslims </w:t>
      </w:r>
      <w:r w:rsidR="00EA4687" w:rsidRPr="00C42714">
        <w:rPr>
          <w:rFonts w:asciiTheme="majorBidi" w:hAnsiTheme="majorBidi" w:cstheme="majorBidi"/>
          <w:sz w:val="24"/>
          <w:szCs w:val="24"/>
        </w:rPr>
        <w:t xml:space="preserve">have remarkably </w:t>
      </w:r>
      <w:r w:rsidR="00C84C8F" w:rsidRPr="00C42714">
        <w:rPr>
          <w:rFonts w:asciiTheme="majorBidi" w:hAnsiTheme="majorBidi" w:cstheme="majorBidi"/>
          <w:sz w:val="24"/>
          <w:szCs w:val="24"/>
        </w:rPr>
        <w:t xml:space="preserve">and unprecedentedly </w:t>
      </w:r>
      <w:r w:rsidR="00EA4687" w:rsidRPr="00C42714">
        <w:rPr>
          <w:rFonts w:asciiTheme="majorBidi" w:hAnsiTheme="majorBidi" w:cstheme="majorBidi"/>
          <w:sz w:val="24"/>
          <w:szCs w:val="24"/>
        </w:rPr>
        <w:t xml:space="preserve">surged </w:t>
      </w:r>
      <w:r w:rsidRPr="00C42714">
        <w:rPr>
          <w:rFonts w:asciiTheme="majorBidi" w:hAnsiTheme="majorBidi" w:cstheme="majorBidi"/>
          <w:sz w:val="24"/>
          <w:szCs w:val="24"/>
        </w:rPr>
        <w:t xml:space="preserve">in Europe. Perhaps the most prominent of these terrorist operations is </w:t>
      </w:r>
      <w:bookmarkStart w:id="2" w:name="OLE_LINK3"/>
      <w:bookmarkStart w:id="3" w:name="OLE_LINK4"/>
      <w:r w:rsidRPr="00C42714">
        <w:rPr>
          <w:rFonts w:asciiTheme="majorBidi" w:hAnsiTheme="majorBidi" w:cstheme="majorBidi"/>
          <w:sz w:val="24"/>
          <w:szCs w:val="24"/>
        </w:rPr>
        <w:t xml:space="preserve">the </w:t>
      </w:r>
      <w:r w:rsidR="00787DE1" w:rsidRPr="00C42714">
        <w:rPr>
          <w:rFonts w:asciiTheme="majorBidi" w:hAnsiTheme="majorBidi" w:cstheme="majorBidi"/>
          <w:sz w:val="24"/>
          <w:szCs w:val="24"/>
        </w:rPr>
        <w:t>two consecutive mass shootings occurred at mosques in a terrorist attack in Christchurch, New Zealand, during Friday Prayer on 15 March 2019</w:t>
      </w:r>
      <w:bookmarkEnd w:id="2"/>
      <w:bookmarkEnd w:id="3"/>
      <w:r w:rsidR="000F36B8" w:rsidRPr="00C42714">
        <w:rPr>
          <w:rFonts w:asciiTheme="majorBidi" w:hAnsiTheme="majorBidi" w:cstheme="majorBidi"/>
          <w:sz w:val="24"/>
          <w:szCs w:val="24"/>
        </w:rPr>
        <w:t xml:space="preserve">. </w:t>
      </w:r>
      <w:r w:rsidR="00BB678A" w:rsidRPr="00C42714">
        <w:rPr>
          <w:rFonts w:asciiTheme="majorBidi" w:hAnsiTheme="majorBidi" w:cstheme="majorBidi"/>
          <w:sz w:val="24"/>
          <w:szCs w:val="24"/>
        </w:rPr>
        <w:t>Although t</w:t>
      </w:r>
      <w:r w:rsidR="000F36B8" w:rsidRPr="00C42714">
        <w:rPr>
          <w:rFonts w:asciiTheme="majorBidi" w:hAnsiTheme="majorBidi" w:cstheme="majorBidi"/>
          <w:sz w:val="24"/>
          <w:szCs w:val="24"/>
        </w:rPr>
        <w:t>h</w:t>
      </w:r>
      <w:r w:rsidR="00787DE1" w:rsidRPr="00C42714">
        <w:rPr>
          <w:rFonts w:asciiTheme="majorBidi" w:hAnsiTheme="majorBidi" w:cstheme="majorBidi"/>
          <w:sz w:val="24"/>
          <w:szCs w:val="24"/>
        </w:rPr>
        <w:t>e</w:t>
      </w:r>
      <w:r w:rsidR="00BB678A" w:rsidRPr="00C42714">
        <w:rPr>
          <w:rFonts w:asciiTheme="majorBidi" w:hAnsiTheme="majorBidi" w:cstheme="majorBidi"/>
          <w:sz w:val="24"/>
          <w:szCs w:val="24"/>
        </w:rPr>
        <w:t xml:space="preserve"> white supremacist who shot dead more than 51 people</w:t>
      </w:r>
      <w:r w:rsidR="00787DE1" w:rsidRPr="00C42714">
        <w:rPr>
          <w:rFonts w:asciiTheme="majorBidi" w:hAnsiTheme="majorBidi" w:cstheme="majorBidi"/>
          <w:sz w:val="24"/>
          <w:szCs w:val="24"/>
        </w:rPr>
        <w:t xml:space="preserve"> </w:t>
      </w:r>
      <w:r w:rsidR="00BB678A" w:rsidRPr="00C42714">
        <w:rPr>
          <w:rFonts w:asciiTheme="majorBidi" w:hAnsiTheme="majorBidi" w:cstheme="majorBidi"/>
          <w:sz w:val="24"/>
          <w:szCs w:val="24"/>
        </w:rPr>
        <w:t>has been</w:t>
      </w:r>
      <w:r w:rsidRPr="00C42714">
        <w:rPr>
          <w:rFonts w:asciiTheme="majorBidi" w:hAnsiTheme="majorBidi" w:cstheme="majorBidi"/>
          <w:sz w:val="24"/>
          <w:szCs w:val="24"/>
        </w:rPr>
        <w:t xml:space="preserve"> sentenced to life imprisonment, </w:t>
      </w:r>
      <w:r w:rsidR="00764467" w:rsidRPr="00C42714">
        <w:rPr>
          <w:rFonts w:asciiTheme="majorBidi" w:hAnsiTheme="majorBidi" w:cstheme="majorBidi"/>
          <w:sz w:val="24"/>
          <w:szCs w:val="24"/>
        </w:rPr>
        <w:t xml:space="preserve">the hatred of, or prejudice against </w:t>
      </w:r>
      <w:r w:rsidRPr="00C42714">
        <w:rPr>
          <w:rFonts w:asciiTheme="majorBidi" w:hAnsiTheme="majorBidi" w:cstheme="majorBidi"/>
          <w:sz w:val="24"/>
          <w:szCs w:val="24"/>
        </w:rPr>
        <w:t>Muslims</w:t>
      </w:r>
      <w:r w:rsidR="00764467" w:rsidRPr="00C42714">
        <w:rPr>
          <w:rFonts w:asciiTheme="majorBidi" w:hAnsiTheme="majorBidi" w:cstheme="majorBidi"/>
          <w:sz w:val="24"/>
          <w:szCs w:val="24"/>
        </w:rPr>
        <w:t xml:space="preserve"> continues to exist</w:t>
      </w:r>
      <w:r w:rsidR="00764467" w:rsidRPr="00C42714">
        <w:rPr>
          <w:rStyle w:val="FootnoteReference"/>
          <w:rFonts w:asciiTheme="majorBidi" w:hAnsiTheme="majorBidi" w:cstheme="majorBidi"/>
          <w:sz w:val="24"/>
          <w:szCs w:val="24"/>
        </w:rPr>
        <w:footnoteReference w:id="1"/>
      </w:r>
      <w:r w:rsidRPr="00C42714">
        <w:rPr>
          <w:rFonts w:asciiTheme="majorBidi" w:hAnsiTheme="majorBidi" w:cstheme="majorBidi"/>
          <w:sz w:val="24"/>
          <w:szCs w:val="24"/>
        </w:rPr>
        <w:t>.</w:t>
      </w:r>
      <w:r w:rsidR="000A5132" w:rsidRPr="00C42714">
        <w:rPr>
          <w:rFonts w:asciiTheme="majorBidi" w:hAnsiTheme="majorBidi" w:cstheme="majorBidi"/>
          <w:sz w:val="24"/>
          <w:szCs w:val="24"/>
        </w:rPr>
        <w:t xml:space="preserve"> The</w:t>
      </w:r>
      <w:r w:rsidRPr="00C42714">
        <w:rPr>
          <w:rFonts w:asciiTheme="majorBidi" w:hAnsiTheme="majorBidi" w:cstheme="majorBidi"/>
          <w:sz w:val="24"/>
          <w:szCs w:val="24"/>
        </w:rPr>
        <w:t xml:space="preserve"> </w:t>
      </w:r>
      <w:bookmarkStart w:id="4" w:name="OLE_LINK7"/>
      <w:bookmarkStart w:id="5" w:name="OLE_LINK8"/>
      <w:r w:rsidR="000A5132" w:rsidRPr="00C42714">
        <w:rPr>
          <w:rFonts w:asciiTheme="majorBidi" w:hAnsiTheme="majorBidi" w:cstheme="majorBidi"/>
          <w:sz w:val="24"/>
          <w:szCs w:val="24"/>
        </w:rPr>
        <w:t>sharp rise in anti-Muslim attacks across v</w:t>
      </w:r>
      <w:r w:rsidRPr="00C42714">
        <w:rPr>
          <w:rFonts w:asciiTheme="majorBidi" w:hAnsiTheme="majorBidi" w:cstheme="majorBidi"/>
          <w:sz w:val="24"/>
          <w:szCs w:val="24"/>
        </w:rPr>
        <w:t xml:space="preserve">arious European countries </w:t>
      </w:r>
      <w:bookmarkEnd w:id="4"/>
      <w:bookmarkEnd w:id="5"/>
      <w:r w:rsidR="000A5132" w:rsidRPr="00C42714">
        <w:rPr>
          <w:rFonts w:asciiTheme="majorBidi" w:hAnsiTheme="majorBidi" w:cstheme="majorBidi"/>
          <w:sz w:val="24"/>
          <w:szCs w:val="24"/>
        </w:rPr>
        <w:t>is mainly</w:t>
      </w:r>
      <w:r w:rsidR="006E2BF8" w:rsidRPr="00C42714">
        <w:rPr>
          <w:rFonts w:asciiTheme="majorBidi" w:hAnsiTheme="majorBidi" w:cstheme="majorBidi"/>
          <w:sz w:val="24"/>
          <w:szCs w:val="24"/>
        </w:rPr>
        <w:t xml:space="preserve"> due to</w:t>
      </w:r>
      <w:r w:rsidR="000A5132" w:rsidRPr="00C42714">
        <w:rPr>
          <w:rFonts w:asciiTheme="majorBidi" w:hAnsiTheme="majorBidi" w:cstheme="majorBidi"/>
          <w:sz w:val="24"/>
          <w:szCs w:val="24"/>
        </w:rPr>
        <w:t xml:space="preserve"> </w:t>
      </w:r>
      <w:bookmarkStart w:id="6" w:name="OLE_LINK9"/>
      <w:bookmarkStart w:id="7" w:name="OLE_LINK10"/>
      <w:r w:rsidR="000A5132" w:rsidRPr="00C42714">
        <w:rPr>
          <w:rFonts w:asciiTheme="majorBidi" w:hAnsiTheme="majorBidi" w:cstheme="majorBidi"/>
          <w:sz w:val="24"/>
          <w:szCs w:val="24"/>
        </w:rPr>
        <w:t xml:space="preserve">the </w:t>
      </w:r>
      <w:r w:rsidR="00C84C8F" w:rsidRPr="00C42714">
        <w:rPr>
          <w:rFonts w:asciiTheme="majorBidi" w:hAnsiTheme="majorBidi" w:cstheme="majorBidi"/>
          <w:sz w:val="24"/>
          <w:szCs w:val="24"/>
        </w:rPr>
        <w:t>legitimized</w:t>
      </w:r>
      <w:r w:rsidR="006E2BF8" w:rsidRPr="00C42714">
        <w:rPr>
          <w:rFonts w:asciiTheme="majorBidi" w:hAnsiTheme="majorBidi" w:cstheme="majorBidi"/>
          <w:sz w:val="24"/>
          <w:szCs w:val="24"/>
        </w:rPr>
        <w:t xml:space="preserve"> </w:t>
      </w:r>
      <w:r w:rsidRPr="00C42714">
        <w:rPr>
          <w:rFonts w:asciiTheme="majorBidi" w:hAnsiTheme="majorBidi" w:cstheme="majorBidi"/>
          <w:sz w:val="24"/>
          <w:szCs w:val="24"/>
        </w:rPr>
        <w:t xml:space="preserve">discrimination in </w:t>
      </w:r>
      <w:r w:rsidR="006E2BF8" w:rsidRPr="00C42714">
        <w:rPr>
          <w:rFonts w:asciiTheme="majorBidi" w:hAnsiTheme="majorBidi" w:cstheme="majorBidi"/>
          <w:sz w:val="24"/>
          <w:szCs w:val="24"/>
        </w:rPr>
        <w:t xml:space="preserve">European countries’ </w:t>
      </w:r>
      <w:r w:rsidRPr="00C42714">
        <w:rPr>
          <w:rFonts w:asciiTheme="majorBidi" w:hAnsiTheme="majorBidi" w:cstheme="majorBidi"/>
          <w:sz w:val="24"/>
          <w:szCs w:val="24"/>
        </w:rPr>
        <w:t>local laws</w:t>
      </w:r>
      <w:bookmarkEnd w:id="6"/>
      <w:bookmarkEnd w:id="7"/>
      <w:r w:rsidR="006E2BF8" w:rsidRPr="00C42714">
        <w:rPr>
          <w:rFonts w:asciiTheme="majorBidi" w:hAnsiTheme="majorBidi" w:cstheme="majorBidi"/>
          <w:sz w:val="24"/>
          <w:szCs w:val="24"/>
        </w:rPr>
        <w:t xml:space="preserve">, </w:t>
      </w:r>
      <w:r w:rsidRPr="00C42714">
        <w:rPr>
          <w:rFonts w:asciiTheme="majorBidi" w:hAnsiTheme="majorBidi" w:cstheme="majorBidi"/>
          <w:sz w:val="24"/>
          <w:szCs w:val="24"/>
        </w:rPr>
        <w:t xml:space="preserve">as well as the rise of far-right parties in Europe. </w:t>
      </w:r>
    </w:p>
    <w:p w14:paraId="329BED79" w14:textId="5660129C" w:rsidR="00722B62" w:rsidRPr="00C42714" w:rsidRDefault="00C84C8F" w:rsidP="00C42714">
      <w:pPr>
        <w:spacing w:line="240" w:lineRule="auto"/>
        <w:ind w:firstLine="720"/>
        <w:jc w:val="both"/>
        <w:rPr>
          <w:rFonts w:asciiTheme="majorBidi" w:hAnsiTheme="majorBidi" w:cstheme="majorBidi"/>
          <w:sz w:val="24"/>
          <w:szCs w:val="24"/>
        </w:rPr>
      </w:pPr>
      <w:r w:rsidRPr="00C42714">
        <w:rPr>
          <w:rFonts w:asciiTheme="majorBidi" w:hAnsiTheme="majorBidi" w:cstheme="majorBidi"/>
          <w:sz w:val="24"/>
          <w:szCs w:val="24"/>
        </w:rPr>
        <w:t xml:space="preserve">Therefore, </w:t>
      </w:r>
      <w:r w:rsidR="00ED39C0" w:rsidRPr="00C42714">
        <w:rPr>
          <w:rFonts w:asciiTheme="majorBidi" w:hAnsiTheme="majorBidi" w:cstheme="majorBidi"/>
          <w:sz w:val="24"/>
          <w:szCs w:val="24"/>
        </w:rPr>
        <w:t xml:space="preserve">civil society organizations </w:t>
      </w:r>
      <w:bookmarkStart w:id="8" w:name="OLE_LINK13"/>
      <w:r w:rsidRPr="00C42714">
        <w:rPr>
          <w:rFonts w:asciiTheme="majorBidi" w:hAnsiTheme="majorBidi" w:cstheme="majorBidi"/>
          <w:sz w:val="24"/>
          <w:szCs w:val="24"/>
        </w:rPr>
        <w:t xml:space="preserve">need </w:t>
      </w:r>
      <w:r w:rsidR="00ED39C0" w:rsidRPr="00C42714">
        <w:rPr>
          <w:rFonts w:asciiTheme="majorBidi" w:hAnsiTheme="majorBidi" w:cstheme="majorBidi"/>
          <w:sz w:val="24"/>
          <w:szCs w:val="24"/>
        </w:rPr>
        <w:t xml:space="preserve">to </w:t>
      </w:r>
      <w:r w:rsidRPr="00C42714">
        <w:rPr>
          <w:rFonts w:asciiTheme="majorBidi" w:hAnsiTheme="majorBidi" w:cstheme="majorBidi"/>
          <w:sz w:val="24"/>
          <w:szCs w:val="24"/>
        </w:rPr>
        <w:t xml:space="preserve">exert more efforts to </w:t>
      </w:r>
      <w:r w:rsidR="0059560E" w:rsidRPr="00C42714">
        <w:rPr>
          <w:rFonts w:asciiTheme="majorBidi" w:hAnsiTheme="majorBidi" w:cstheme="majorBidi"/>
          <w:sz w:val="24"/>
          <w:szCs w:val="24"/>
        </w:rPr>
        <w:t>resist</w:t>
      </w:r>
      <w:r w:rsidR="006E2BF8" w:rsidRPr="00C42714">
        <w:rPr>
          <w:rFonts w:asciiTheme="majorBidi" w:hAnsiTheme="majorBidi" w:cstheme="majorBidi"/>
          <w:sz w:val="24"/>
          <w:szCs w:val="24"/>
        </w:rPr>
        <w:t xml:space="preserve"> such </w:t>
      </w:r>
      <w:bookmarkEnd w:id="8"/>
      <w:r w:rsidR="006E2BF8" w:rsidRPr="00C42714">
        <w:rPr>
          <w:rFonts w:asciiTheme="majorBidi" w:hAnsiTheme="majorBidi" w:cstheme="majorBidi"/>
          <w:sz w:val="24"/>
          <w:szCs w:val="24"/>
        </w:rPr>
        <w:t xml:space="preserve">bitter, deep-rooted hatred </w:t>
      </w:r>
      <w:r w:rsidR="00ED39C0" w:rsidRPr="00C42714">
        <w:rPr>
          <w:rFonts w:asciiTheme="majorBidi" w:hAnsiTheme="majorBidi" w:cstheme="majorBidi"/>
          <w:sz w:val="24"/>
          <w:szCs w:val="24"/>
        </w:rPr>
        <w:t xml:space="preserve">and combat intolerance based on religion. </w:t>
      </w:r>
      <w:r w:rsidR="00C42714">
        <w:rPr>
          <w:rFonts w:asciiTheme="majorBidi" w:hAnsiTheme="majorBidi" w:cstheme="majorBidi"/>
          <w:sz w:val="24"/>
          <w:szCs w:val="24"/>
        </w:rPr>
        <w:t>B</w:t>
      </w:r>
      <w:r w:rsidR="00ED39C0" w:rsidRPr="00C42714">
        <w:rPr>
          <w:rFonts w:asciiTheme="majorBidi" w:hAnsiTheme="majorBidi" w:cstheme="majorBidi"/>
          <w:sz w:val="24"/>
          <w:szCs w:val="24"/>
        </w:rPr>
        <w:t xml:space="preserve">efore we </w:t>
      </w:r>
      <w:r w:rsidR="0059560E" w:rsidRPr="00C42714">
        <w:rPr>
          <w:rFonts w:asciiTheme="majorBidi" w:hAnsiTheme="majorBidi" w:cstheme="majorBidi"/>
          <w:sz w:val="24"/>
          <w:szCs w:val="24"/>
        </w:rPr>
        <w:t xml:space="preserve">delve into </w:t>
      </w:r>
      <w:r w:rsidR="00ED39C0" w:rsidRPr="00C42714">
        <w:rPr>
          <w:rFonts w:asciiTheme="majorBidi" w:hAnsiTheme="majorBidi" w:cstheme="majorBidi"/>
          <w:sz w:val="24"/>
          <w:szCs w:val="24"/>
        </w:rPr>
        <w:t>the</w:t>
      </w:r>
      <w:r w:rsidR="0059560E" w:rsidRPr="00C42714">
        <w:rPr>
          <w:rFonts w:asciiTheme="majorBidi" w:hAnsiTheme="majorBidi" w:cstheme="majorBidi"/>
          <w:sz w:val="24"/>
          <w:szCs w:val="24"/>
        </w:rPr>
        <w:t xml:space="preserve"> driving factors that strengthens </w:t>
      </w:r>
      <w:r w:rsidR="00722B62" w:rsidRPr="00C42714">
        <w:rPr>
          <w:rFonts w:asciiTheme="majorBidi" w:hAnsiTheme="majorBidi" w:cstheme="majorBidi"/>
          <w:sz w:val="24"/>
          <w:szCs w:val="24"/>
        </w:rPr>
        <w:t xml:space="preserve">and perpetuates </w:t>
      </w:r>
      <w:r w:rsidR="00ED39C0" w:rsidRPr="00C42714">
        <w:rPr>
          <w:rFonts w:asciiTheme="majorBidi" w:hAnsiTheme="majorBidi" w:cstheme="majorBidi"/>
          <w:sz w:val="24"/>
          <w:szCs w:val="24"/>
        </w:rPr>
        <w:t xml:space="preserve">hatred against Muslims, we </w:t>
      </w:r>
      <w:r w:rsidR="00C42714" w:rsidRPr="00C42714">
        <w:rPr>
          <w:rFonts w:asciiTheme="majorBidi" w:hAnsiTheme="majorBidi" w:cstheme="majorBidi"/>
          <w:sz w:val="24"/>
          <w:szCs w:val="24"/>
        </w:rPr>
        <w:t>w</w:t>
      </w:r>
      <w:r w:rsidR="00C42714">
        <w:rPr>
          <w:rFonts w:asciiTheme="majorBidi" w:hAnsiTheme="majorBidi" w:cstheme="majorBidi"/>
          <w:sz w:val="24"/>
          <w:szCs w:val="24"/>
        </w:rPr>
        <w:t>ant</w:t>
      </w:r>
      <w:r w:rsidR="0059560E" w:rsidRPr="00C42714">
        <w:rPr>
          <w:rFonts w:asciiTheme="majorBidi" w:hAnsiTheme="majorBidi" w:cstheme="majorBidi"/>
          <w:sz w:val="24"/>
          <w:szCs w:val="24"/>
        </w:rPr>
        <w:t xml:space="preserve"> to </w:t>
      </w:r>
      <w:r w:rsidR="00722B62" w:rsidRPr="00C42714">
        <w:rPr>
          <w:rFonts w:asciiTheme="majorBidi" w:hAnsiTheme="majorBidi" w:cstheme="majorBidi"/>
          <w:sz w:val="24"/>
          <w:szCs w:val="24"/>
        </w:rPr>
        <w:t>highlight</w:t>
      </w:r>
      <w:r w:rsidR="00ED39C0" w:rsidRPr="00C42714">
        <w:rPr>
          <w:rFonts w:asciiTheme="majorBidi" w:hAnsiTheme="majorBidi" w:cstheme="majorBidi"/>
          <w:sz w:val="24"/>
          <w:szCs w:val="24"/>
        </w:rPr>
        <w:t xml:space="preserve"> some </w:t>
      </w:r>
      <w:r w:rsidR="00722B62" w:rsidRPr="00C42714">
        <w:rPr>
          <w:rFonts w:asciiTheme="majorBidi" w:hAnsiTheme="majorBidi" w:cstheme="majorBidi"/>
          <w:sz w:val="24"/>
          <w:szCs w:val="24"/>
        </w:rPr>
        <w:t xml:space="preserve">of the </w:t>
      </w:r>
      <w:r w:rsidR="00ED39C0" w:rsidRPr="00C42714">
        <w:rPr>
          <w:rFonts w:asciiTheme="majorBidi" w:hAnsiTheme="majorBidi" w:cstheme="majorBidi"/>
          <w:sz w:val="24"/>
          <w:szCs w:val="24"/>
        </w:rPr>
        <w:t>Islamophobia</w:t>
      </w:r>
      <w:r w:rsidR="00722B62" w:rsidRPr="00C42714">
        <w:rPr>
          <w:rFonts w:asciiTheme="majorBidi" w:hAnsiTheme="majorBidi" w:cstheme="majorBidi"/>
          <w:sz w:val="24"/>
          <w:szCs w:val="24"/>
        </w:rPr>
        <w:t>-related concepts</w:t>
      </w:r>
      <w:r w:rsidR="00ED39C0" w:rsidRPr="00C42714">
        <w:rPr>
          <w:rFonts w:asciiTheme="majorBidi" w:hAnsiTheme="majorBidi" w:cstheme="majorBidi"/>
          <w:sz w:val="24"/>
          <w:szCs w:val="24"/>
        </w:rPr>
        <w:t xml:space="preserve"> </w:t>
      </w:r>
      <w:r w:rsidR="00722B62" w:rsidRPr="00C42714">
        <w:rPr>
          <w:rFonts w:asciiTheme="majorBidi" w:hAnsiTheme="majorBidi" w:cstheme="majorBidi"/>
          <w:sz w:val="24"/>
          <w:szCs w:val="24"/>
        </w:rPr>
        <w:t>and terms</w:t>
      </w:r>
      <w:r w:rsidR="00ED39C0" w:rsidRPr="00C42714">
        <w:rPr>
          <w:rFonts w:asciiTheme="majorBidi" w:hAnsiTheme="majorBidi" w:cstheme="majorBidi"/>
          <w:sz w:val="24"/>
          <w:szCs w:val="24"/>
        </w:rPr>
        <w:t>, as well as the historical and modern context of the emergence of this concept.</w:t>
      </w:r>
    </w:p>
    <w:p w14:paraId="22F20B22" w14:textId="77777777" w:rsidR="00ED39C0" w:rsidRPr="00C42714" w:rsidRDefault="00ED39C0" w:rsidP="00C42714">
      <w:pPr>
        <w:pStyle w:val="ListParagraph"/>
        <w:numPr>
          <w:ilvl w:val="0"/>
          <w:numId w:val="2"/>
        </w:numPr>
        <w:shd w:val="clear" w:color="auto" w:fill="EDEDED" w:themeFill="accent3" w:themeFillTint="33"/>
        <w:spacing w:line="240" w:lineRule="auto"/>
        <w:jc w:val="both"/>
        <w:rPr>
          <w:rFonts w:asciiTheme="minorBidi" w:hAnsiTheme="minorBidi"/>
          <w:b/>
          <w:bCs/>
          <w:sz w:val="28"/>
          <w:szCs w:val="28"/>
        </w:rPr>
      </w:pPr>
      <w:r w:rsidRPr="00C42714">
        <w:rPr>
          <w:rFonts w:asciiTheme="minorBidi" w:hAnsiTheme="minorBidi"/>
          <w:b/>
          <w:bCs/>
          <w:sz w:val="28"/>
          <w:szCs w:val="28"/>
        </w:rPr>
        <w:t>Islamophobia: Several Definitions</w:t>
      </w:r>
    </w:p>
    <w:p w14:paraId="3AA1D877" w14:textId="77777777" w:rsidR="00ED39C0" w:rsidRPr="00C42714" w:rsidRDefault="00ED39C0" w:rsidP="001F7A42">
      <w:pPr>
        <w:spacing w:line="240" w:lineRule="auto"/>
        <w:ind w:firstLine="720"/>
        <w:jc w:val="both"/>
        <w:rPr>
          <w:rFonts w:asciiTheme="majorBidi" w:hAnsiTheme="majorBidi" w:cstheme="majorBidi"/>
          <w:sz w:val="24"/>
          <w:szCs w:val="24"/>
        </w:rPr>
      </w:pPr>
      <w:bookmarkStart w:id="9" w:name="OLE_LINK20"/>
      <w:bookmarkStart w:id="10" w:name="OLE_LINK21"/>
      <w:r w:rsidRPr="00C42714">
        <w:rPr>
          <w:rFonts w:asciiTheme="majorBidi" w:hAnsiTheme="majorBidi" w:cstheme="majorBidi"/>
          <w:sz w:val="24"/>
          <w:szCs w:val="24"/>
        </w:rPr>
        <w:t xml:space="preserve">Some literature traces the </w:t>
      </w:r>
      <w:r w:rsidR="00287672" w:rsidRPr="00C42714">
        <w:rPr>
          <w:rFonts w:asciiTheme="majorBidi" w:hAnsiTheme="majorBidi" w:cstheme="majorBidi"/>
          <w:sz w:val="24"/>
          <w:szCs w:val="24"/>
        </w:rPr>
        <w:t xml:space="preserve">history and </w:t>
      </w:r>
      <w:r w:rsidRPr="00C42714">
        <w:rPr>
          <w:rFonts w:asciiTheme="majorBidi" w:hAnsiTheme="majorBidi" w:cstheme="majorBidi"/>
          <w:sz w:val="24"/>
          <w:szCs w:val="24"/>
        </w:rPr>
        <w:t xml:space="preserve">emergence of the </w:t>
      </w:r>
      <w:r w:rsidR="00287672" w:rsidRPr="00C42714">
        <w:rPr>
          <w:rFonts w:asciiTheme="majorBidi" w:hAnsiTheme="majorBidi" w:cstheme="majorBidi"/>
          <w:sz w:val="24"/>
          <w:szCs w:val="24"/>
        </w:rPr>
        <w:t>term</w:t>
      </w:r>
      <w:r w:rsidRPr="00C42714">
        <w:rPr>
          <w:rFonts w:asciiTheme="majorBidi" w:hAnsiTheme="majorBidi" w:cstheme="majorBidi"/>
          <w:sz w:val="24"/>
          <w:szCs w:val="24"/>
        </w:rPr>
        <w:t xml:space="preserve"> </w:t>
      </w:r>
      <w:r w:rsidR="00287672" w:rsidRPr="00C42714">
        <w:rPr>
          <w:rFonts w:asciiTheme="majorBidi" w:hAnsiTheme="majorBidi" w:cstheme="majorBidi"/>
          <w:sz w:val="24"/>
          <w:szCs w:val="24"/>
        </w:rPr>
        <w:t>“</w:t>
      </w:r>
      <w:r w:rsidRPr="00C42714">
        <w:rPr>
          <w:rFonts w:asciiTheme="majorBidi" w:hAnsiTheme="majorBidi" w:cstheme="majorBidi"/>
          <w:sz w:val="24"/>
          <w:szCs w:val="24"/>
        </w:rPr>
        <w:t>Islamophobia</w:t>
      </w:r>
      <w:r w:rsidR="00287672" w:rsidRPr="00C42714">
        <w:rPr>
          <w:rFonts w:asciiTheme="majorBidi" w:hAnsiTheme="majorBidi" w:cstheme="majorBidi"/>
          <w:sz w:val="24"/>
          <w:szCs w:val="24"/>
        </w:rPr>
        <w:t xml:space="preserve">”, dating it back </w:t>
      </w:r>
      <w:r w:rsidRPr="00C42714">
        <w:rPr>
          <w:rFonts w:asciiTheme="majorBidi" w:hAnsiTheme="majorBidi" w:cstheme="majorBidi"/>
          <w:sz w:val="24"/>
          <w:szCs w:val="24"/>
        </w:rPr>
        <w:t>to after the First World War</w:t>
      </w:r>
      <w:bookmarkEnd w:id="9"/>
      <w:bookmarkEnd w:id="10"/>
      <w:r w:rsidR="00287672" w:rsidRPr="00C42714">
        <w:rPr>
          <w:rFonts w:asciiTheme="majorBidi" w:hAnsiTheme="majorBidi" w:cstheme="majorBidi"/>
          <w:sz w:val="24"/>
          <w:szCs w:val="24"/>
        </w:rPr>
        <w:t>. However, it was first emerged in its current f</w:t>
      </w:r>
      <w:bookmarkStart w:id="11" w:name="OLE_LINK18"/>
      <w:bookmarkStart w:id="12" w:name="OLE_LINK19"/>
      <w:r w:rsidR="00287672" w:rsidRPr="00C42714">
        <w:rPr>
          <w:rFonts w:asciiTheme="majorBidi" w:hAnsiTheme="majorBidi" w:cstheme="majorBidi"/>
          <w:sz w:val="24"/>
          <w:szCs w:val="24"/>
        </w:rPr>
        <w:t xml:space="preserve">orm </w:t>
      </w:r>
      <w:r w:rsidRPr="00C42714">
        <w:rPr>
          <w:rFonts w:asciiTheme="majorBidi" w:hAnsiTheme="majorBidi" w:cstheme="majorBidi"/>
          <w:sz w:val="24"/>
          <w:szCs w:val="24"/>
        </w:rPr>
        <w:t>in 1997</w:t>
      </w:r>
      <w:bookmarkEnd w:id="11"/>
      <w:bookmarkEnd w:id="12"/>
      <w:r w:rsidRPr="00C42714">
        <w:rPr>
          <w:rFonts w:asciiTheme="majorBidi" w:hAnsiTheme="majorBidi" w:cstheme="majorBidi"/>
          <w:sz w:val="24"/>
          <w:szCs w:val="24"/>
        </w:rPr>
        <w:t xml:space="preserve">, when a British institution called the </w:t>
      </w:r>
      <w:r w:rsidR="00FF6F25" w:rsidRPr="00C42714">
        <w:rPr>
          <w:rFonts w:asciiTheme="majorBidi" w:hAnsiTheme="majorBidi" w:cstheme="majorBidi"/>
          <w:sz w:val="24"/>
          <w:szCs w:val="24"/>
        </w:rPr>
        <w:t>‘</w:t>
      </w:r>
      <w:r w:rsidRPr="00C42714">
        <w:rPr>
          <w:rFonts w:asciiTheme="majorBidi" w:hAnsiTheme="majorBidi" w:cstheme="majorBidi"/>
          <w:sz w:val="24"/>
          <w:szCs w:val="24"/>
        </w:rPr>
        <w:t>Runnymede Trust</w:t>
      </w:r>
      <w:r w:rsidR="00FF6F25" w:rsidRPr="00C42714">
        <w:rPr>
          <w:rFonts w:asciiTheme="majorBidi" w:hAnsiTheme="majorBidi" w:cstheme="majorBidi"/>
          <w:sz w:val="24"/>
          <w:szCs w:val="24"/>
        </w:rPr>
        <w:t>’</w:t>
      </w:r>
      <w:r w:rsidRPr="00C42714">
        <w:rPr>
          <w:rFonts w:asciiTheme="majorBidi" w:hAnsiTheme="majorBidi" w:cstheme="majorBidi"/>
          <w:sz w:val="24"/>
          <w:szCs w:val="24"/>
        </w:rPr>
        <w:t xml:space="preserve"> used it to criminalize feelings of hatred, fear and prejudices against Muslims.</w:t>
      </w:r>
      <w:r w:rsidR="00FF6F25" w:rsidRPr="00C42714">
        <w:rPr>
          <w:rStyle w:val="FootnoteReference"/>
          <w:rFonts w:asciiTheme="majorBidi" w:hAnsiTheme="majorBidi" w:cstheme="majorBidi"/>
          <w:sz w:val="24"/>
          <w:szCs w:val="24"/>
        </w:rPr>
        <w:footnoteReference w:id="2"/>
      </w:r>
      <w:r w:rsidRPr="00C42714">
        <w:rPr>
          <w:rFonts w:asciiTheme="majorBidi" w:hAnsiTheme="majorBidi" w:cstheme="majorBidi"/>
          <w:sz w:val="24"/>
          <w:szCs w:val="24"/>
        </w:rPr>
        <w:t xml:space="preserve"> </w:t>
      </w:r>
      <w:r w:rsidR="00FF6F25" w:rsidRPr="00C42714">
        <w:rPr>
          <w:rFonts w:asciiTheme="majorBidi" w:hAnsiTheme="majorBidi" w:cstheme="majorBidi"/>
          <w:sz w:val="24"/>
          <w:szCs w:val="24"/>
        </w:rPr>
        <w:t>In a report, prepared by</w:t>
      </w:r>
      <w:r w:rsidRPr="00C42714">
        <w:rPr>
          <w:rFonts w:asciiTheme="majorBidi" w:hAnsiTheme="majorBidi" w:cstheme="majorBidi"/>
          <w:sz w:val="24"/>
          <w:szCs w:val="24"/>
        </w:rPr>
        <w:t xml:space="preserve"> </w:t>
      </w:r>
      <w:r w:rsidR="00FF6F25" w:rsidRPr="00C42714">
        <w:rPr>
          <w:rFonts w:asciiTheme="majorBidi" w:hAnsiTheme="majorBidi" w:cstheme="majorBidi"/>
          <w:sz w:val="24"/>
          <w:szCs w:val="24"/>
        </w:rPr>
        <w:t>a committee affiliated to the</w:t>
      </w:r>
      <w:r w:rsidRPr="00C42714">
        <w:rPr>
          <w:rFonts w:asciiTheme="majorBidi" w:hAnsiTheme="majorBidi" w:cstheme="majorBidi"/>
          <w:sz w:val="24"/>
          <w:szCs w:val="24"/>
        </w:rPr>
        <w:t xml:space="preserve"> previous</w:t>
      </w:r>
      <w:r w:rsidR="00FF6F25" w:rsidRPr="00C42714">
        <w:rPr>
          <w:rFonts w:asciiTheme="majorBidi" w:hAnsiTheme="majorBidi" w:cstheme="majorBidi"/>
          <w:sz w:val="24"/>
          <w:szCs w:val="24"/>
        </w:rPr>
        <w:t>ly mentioned British institution</w:t>
      </w:r>
      <w:r w:rsidRPr="00C42714">
        <w:rPr>
          <w:rFonts w:asciiTheme="majorBidi" w:hAnsiTheme="majorBidi" w:cstheme="majorBidi"/>
          <w:sz w:val="24"/>
          <w:szCs w:val="24"/>
        </w:rPr>
        <w:t xml:space="preserve">, under the title "Islamophobia Challenges Us All", the first signs of </w:t>
      </w:r>
      <w:r w:rsidR="00FF6F25" w:rsidRPr="00C42714">
        <w:rPr>
          <w:rFonts w:asciiTheme="majorBidi" w:hAnsiTheme="majorBidi" w:cstheme="majorBidi"/>
          <w:sz w:val="24"/>
          <w:szCs w:val="24"/>
        </w:rPr>
        <w:t>coining a definition to</w:t>
      </w:r>
      <w:r w:rsidRPr="00C42714">
        <w:rPr>
          <w:rFonts w:asciiTheme="majorBidi" w:hAnsiTheme="majorBidi" w:cstheme="majorBidi"/>
          <w:sz w:val="24"/>
          <w:szCs w:val="24"/>
        </w:rPr>
        <w:t xml:space="preserve"> this phenomenon appeared, as attention was </w:t>
      </w:r>
      <w:r w:rsidR="00FF6F25" w:rsidRPr="00C42714">
        <w:rPr>
          <w:rFonts w:asciiTheme="majorBidi" w:hAnsiTheme="majorBidi" w:cstheme="majorBidi"/>
          <w:sz w:val="24"/>
          <w:szCs w:val="24"/>
        </w:rPr>
        <w:t>drawn to the claims viewing</w:t>
      </w:r>
      <w:r w:rsidRPr="00C42714">
        <w:rPr>
          <w:rFonts w:asciiTheme="majorBidi" w:hAnsiTheme="majorBidi" w:cstheme="majorBidi"/>
          <w:sz w:val="24"/>
          <w:szCs w:val="24"/>
        </w:rPr>
        <w:t xml:space="preserve"> Islam as a rigid, inf</w:t>
      </w:r>
      <w:r w:rsidR="00AC3373" w:rsidRPr="00C42714">
        <w:rPr>
          <w:rFonts w:asciiTheme="majorBidi" w:hAnsiTheme="majorBidi" w:cstheme="majorBidi"/>
          <w:sz w:val="24"/>
          <w:szCs w:val="24"/>
        </w:rPr>
        <w:t xml:space="preserve">lexible and immutable doctrine that promotes aggression and barbarism. </w:t>
      </w:r>
      <w:r w:rsidR="001A586C" w:rsidRPr="00C42714">
        <w:rPr>
          <w:rFonts w:asciiTheme="majorBidi" w:hAnsiTheme="majorBidi" w:cstheme="majorBidi"/>
          <w:sz w:val="24"/>
          <w:szCs w:val="24"/>
        </w:rPr>
        <w:t>Thus</w:t>
      </w:r>
      <w:r w:rsidR="00AC3373" w:rsidRPr="00C42714">
        <w:rPr>
          <w:rFonts w:asciiTheme="majorBidi" w:hAnsiTheme="majorBidi" w:cstheme="majorBidi"/>
          <w:sz w:val="24"/>
          <w:szCs w:val="24"/>
        </w:rPr>
        <w:t xml:space="preserve">, </w:t>
      </w:r>
      <w:r w:rsidR="0096345E" w:rsidRPr="00C42714">
        <w:rPr>
          <w:rFonts w:asciiTheme="majorBidi" w:hAnsiTheme="majorBidi" w:cstheme="majorBidi"/>
          <w:sz w:val="24"/>
          <w:szCs w:val="24"/>
        </w:rPr>
        <w:t xml:space="preserve">Muslims are viewed by Europeans as </w:t>
      </w:r>
      <w:r w:rsidR="001A586C" w:rsidRPr="00C42714">
        <w:rPr>
          <w:rFonts w:asciiTheme="majorBidi" w:hAnsiTheme="majorBidi" w:cstheme="majorBidi"/>
          <w:sz w:val="24"/>
          <w:szCs w:val="24"/>
        </w:rPr>
        <w:t xml:space="preserve">backward, </w:t>
      </w:r>
      <w:r w:rsidR="0096345E" w:rsidRPr="00C42714">
        <w:rPr>
          <w:rFonts w:asciiTheme="majorBidi" w:hAnsiTheme="majorBidi" w:cstheme="majorBidi"/>
          <w:sz w:val="24"/>
          <w:szCs w:val="24"/>
        </w:rPr>
        <w:t>retarded</w:t>
      </w:r>
      <w:r w:rsidR="001A586C" w:rsidRPr="00C42714">
        <w:rPr>
          <w:rFonts w:asciiTheme="majorBidi" w:hAnsiTheme="majorBidi" w:cstheme="majorBidi"/>
          <w:sz w:val="24"/>
          <w:szCs w:val="24"/>
        </w:rPr>
        <w:t xml:space="preserve"> </w:t>
      </w:r>
      <w:r w:rsidRPr="00C42714">
        <w:rPr>
          <w:rFonts w:asciiTheme="majorBidi" w:hAnsiTheme="majorBidi" w:cstheme="majorBidi"/>
          <w:sz w:val="24"/>
          <w:szCs w:val="24"/>
        </w:rPr>
        <w:t xml:space="preserve">peoples, and Islam is </w:t>
      </w:r>
      <w:r w:rsidR="0096345E" w:rsidRPr="00C42714">
        <w:rPr>
          <w:rFonts w:asciiTheme="majorBidi" w:hAnsiTheme="majorBidi" w:cstheme="majorBidi"/>
          <w:sz w:val="24"/>
          <w:szCs w:val="24"/>
        </w:rPr>
        <w:t>an ideal incubator for</w:t>
      </w:r>
      <w:r w:rsidRPr="00C42714">
        <w:rPr>
          <w:rFonts w:asciiTheme="majorBidi" w:hAnsiTheme="majorBidi" w:cstheme="majorBidi"/>
          <w:sz w:val="24"/>
          <w:szCs w:val="24"/>
        </w:rPr>
        <w:t xml:space="preserve"> </w:t>
      </w:r>
      <w:r w:rsidR="0096345E" w:rsidRPr="00C42714">
        <w:rPr>
          <w:rFonts w:asciiTheme="majorBidi" w:hAnsiTheme="majorBidi" w:cstheme="majorBidi"/>
          <w:sz w:val="24"/>
          <w:szCs w:val="24"/>
        </w:rPr>
        <w:t>terrorism</w:t>
      </w:r>
      <w:r w:rsidR="0096345E" w:rsidRPr="00C42714">
        <w:rPr>
          <w:rStyle w:val="FootnoteReference"/>
          <w:rFonts w:asciiTheme="majorBidi" w:hAnsiTheme="majorBidi" w:cstheme="majorBidi"/>
          <w:sz w:val="24"/>
          <w:szCs w:val="24"/>
        </w:rPr>
        <w:footnoteReference w:id="3"/>
      </w:r>
      <w:r w:rsidRPr="00C42714">
        <w:rPr>
          <w:rFonts w:asciiTheme="majorBidi" w:hAnsiTheme="majorBidi" w:cstheme="majorBidi"/>
          <w:sz w:val="24"/>
          <w:szCs w:val="24"/>
        </w:rPr>
        <w:t>.</w:t>
      </w:r>
    </w:p>
    <w:p w14:paraId="6DFA2126" w14:textId="77777777" w:rsidR="00ED39C0" w:rsidRPr="00C42714" w:rsidRDefault="00ED39C0" w:rsidP="001F7A42">
      <w:pPr>
        <w:spacing w:line="240" w:lineRule="auto"/>
        <w:ind w:firstLine="720"/>
        <w:jc w:val="both"/>
        <w:rPr>
          <w:rFonts w:asciiTheme="majorBidi" w:hAnsiTheme="majorBidi" w:cstheme="majorBidi"/>
          <w:sz w:val="24"/>
          <w:szCs w:val="24"/>
        </w:rPr>
      </w:pPr>
      <w:r w:rsidRPr="00C42714">
        <w:rPr>
          <w:rFonts w:asciiTheme="majorBidi" w:hAnsiTheme="majorBidi" w:cstheme="majorBidi"/>
          <w:sz w:val="24"/>
          <w:szCs w:val="24"/>
        </w:rPr>
        <w:t xml:space="preserve">According to </w:t>
      </w:r>
      <w:bookmarkStart w:id="13" w:name="OLE_LINK23"/>
      <w:bookmarkStart w:id="14" w:name="OLE_LINK24"/>
      <w:r w:rsidRPr="00C42714">
        <w:rPr>
          <w:rFonts w:asciiTheme="majorBidi" w:hAnsiTheme="majorBidi" w:cstheme="majorBidi"/>
          <w:sz w:val="24"/>
          <w:szCs w:val="24"/>
        </w:rPr>
        <w:t>the Center for American Progress</w:t>
      </w:r>
      <w:bookmarkEnd w:id="13"/>
      <w:bookmarkEnd w:id="14"/>
      <w:r w:rsidRPr="00C42714">
        <w:rPr>
          <w:rFonts w:asciiTheme="majorBidi" w:hAnsiTheme="majorBidi" w:cstheme="majorBidi"/>
          <w:sz w:val="24"/>
          <w:szCs w:val="24"/>
        </w:rPr>
        <w:t xml:space="preserve">, </w:t>
      </w:r>
      <w:bookmarkStart w:id="15" w:name="OLE_LINK25"/>
      <w:bookmarkStart w:id="16" w:name="OLE_LINK26"/>
      <w:r w:rsidRPr="00C42714">
        <w:rPr>
          <w:rFonts w:asciiTheme="majorBidi" w:hAnsiTheme="majorBidi" w:cstheme="majorBidi"/>
          <w:sz w:val="24"/>
          <w:szCs w:val="24"/>
        </w:rPr>
        <w:t xml:space="preserve">Islamophobia </w:t>
      </w:r>
      <w:r w:rsidR="00B30616" w:rsidRPr="00C42714">
        <w:rPr>
          <w:rFonts w:asciiTheme="majorBidi" w:hAnsiTheme="majorBidi" w:cstheme="majorBidi"/>
          <w:sz w:val="24"/>
          <w:szCs w:val="24"/>
        </w:rPr>
        <w:t xml:space="preserve">is defined as an exaggerated fear, hatred, and hostility toward Islam and Muslims that is perpetuated by negative stereotypes </w:t>
      </w:r>
      <w:r w:rsidR="00B30616" w:rsidRPr="00C42714">
        <w:rPr>
          <w:rFonts w:asciiTheme="majorBidi" w:hAnsiTheme="majorBidi" w:cstheme="majorBidi"/>
          <w:sz w:val="24"/>
          <w:szCs w:val="24"/>
        </w:rPr>
        <w:lastRenderedPageBreak/>
        <w:t>resulting in bias, discrimination, and the marginalization and exclusion of Muslims from America’s social, political, and civic life</w:t>
      </w:r>
      <w:bookmarkEnd w:id="15"/>
      <w:bookmarkEnd w:id="16"/>
      <w:r w:rsidRPr="00C42714">
        <w:rPr>
          <w:rFonts w:asciiTheme="majorBidi" w:hAnsiTheme="majorBidi" w:cstheme="majorBidi"/>
          <w:sz w:val="24"/>
          <w:szCs w:val="24"/>
        </w:rPr>
        <w:t xml:space="preserve">. </w:t>
      </w:r>
      <w:r w:rsidR="00B30616" w:rsidRPr="00C42714">
        <w:rPr>
          <w:rFonts w:asciiTheme="majorBidi" w:hAnsiTheme="majorBidi" w:cstheme="majorBidi"/>
          <w:sz w:val="24"/>
          <w:szCs w:val="24"/>
          <w:u w:val="single"/>
        </w:rPr>
        <w:t>Islamophobia is about a dominant group of people</w:t>
      </w:r>
      <w:r w:rsidR="00B30616" w:rsidRPr="00C42714">
        <w:rPr>
          <w:rFonts w:asciiTheme="majorBidi" w:hAnsiTheme="majorBidi" w:cstheme="majorBidi"/>
          <w:sz w:val="24"/>
          <w:szCs w:val="24"/>
        </w:rPr>
        <w:t xml:space="preserve"> aiming at seizing, stabilizing and</w:t>
      </w:r>
      <w:r w:rsidR="00ED4940" w:rsidRPr="00C42714">
        <w:rPr>
          <w:rFonts w:asciiTheme="majorBidi" w:hAnsiTheme="majorBidi" w:cstheme="majorBidi"/>
          <w:sz w:val="24"/>
          <w:szCs w:val="24"/>
        </w:rPr>
        <w:t xml:space="preserve"> </w:t>
      </w:r>
      <w:r w:rsidR="00B30616" w:rsidRPr="00C42714">
        <w:rPr>
          <w:rFonts w:asciiTheme="majorBidi" w:hAnsiTheme="majorBidi" w:cstheme="majorBidi"/>
          <w:sz w:val="24"/>
          <w:szCs w:val="24"/>
        </w:rPr>
        <w:t>widening their power by means of defining a scapegoat – real or invented – and</w:t>
      </w:r>
      <w:r w:rsidR="00ED4940" w:rsidRPr="00C42714">
        <w:rPr>
          <w:rFonts w:asciiTheme="majorBidi" w:hAnsiTheme="majorBidi" w:cstheme="majorBidi"/>
          <w:sz w:val="24"/>
          <w:szCs w:val="24"/>
        </w:rPr>
        <w:t xml:space="preserve"> </w:t>
      </w:r>
      <w:r w:rsidR="00B30616" w:rsidRPr="00C42714">
        <w:rPr>
          <w:rFonts w:asciiTheme="majorBidi" w:hAnsiTheme="majorBidi" w:cstheme="majorBidi"/>
          <w:sz w:val="24"/>
          <w:szCs w:val="24"/>
        </w:rPr>
        <w:t>ex</w:t>
      </w:r>
      <w:r w:rsidR="00ED4940" w:rsidRPr="00C42714">
        <w:rPr>
          <w:rFonts w:asciiTheme="majorBidi" w:hAnsiTheme="majorBidi" w:cstheme="majorBidi"/>
          <w:sz w:val="24"/>
          <w:szCs w:val="24"/>
        </w:rPr>
        <w:t xml:space="preserve">cluding this scapegoat from the </w:t>
      </w:r>
      <w:r w:rsidR="00B30616" w:rsidRPr="00C42714">
        <w:rPr>
          <w:rFonts w:asciiTheme="majorBidi" w:hAnsiTheme="majorBidi" w:cstheme="majorBidi"/>
          <w:sz w:val="24"/>
          <w:szCs w:val="24"/>
        </w:rPr>
        <w:t>resources/</w:t>
      </w:r>
      <w:r w:rsidR="00ED4940" w:rsidRPr="00C42714">
        <w:rPr>
          <w:rFonts w:asciiTheme="majorBidi" w:hAnsiTheme="majorBidi" w:cstheme="majorBidi"/>
          <w:sz w:val="24"/>
          <w:szCs w:val="24"/>
        </w:rPr>
        <w:t xml:space="preserve"> </w:t>
      </w:r>
      <w:r w:rsidR="00B30616" w:rsidRPr="00C42714">
        <w:rPr>
          <w:rFonts w:asciiTheme="majorBidi" w:hAnsiTheme="majorBidi" w:cstheme="majorBidi"/>
          <w:sz w:val="24"/>
          <w:szCs w:val="24"/>
        </w:rPr>
        <w:t>rights/</w:t>
      </w:r>
      <w:r w:rsidR="00ED4940" w:rsidRPr="00C42714">
        <w:rPr>
          <w:rFonts w:asciiTheme="majorBidi" w:hAnsiTheme="majorBidi" w:cstheme="majorBidi"/>
          <w:sz w:val="24"/>
          <w:szCs w:val="24"/>
        </w:rPr>
        <w:t xml:space="preserve"> </w:t>
      </w:r>
      <w:r w:rsidR="00B30616" w:rsidRPr="00C42714">
        <w:rPr>
          <w:rFonts w:asciiTheme="majorBidi" w:hAnsiTheme="majorBidi" w:cstheme="majorBidi"/>
          <w:sz w:val="24"/>
          <w:szCs w:val="24"/>
        </w:rPr>
        <w:t>definition of a constructed ‘we</w:t>
      </w:r>
      <w:r w:rsidR="00ED4940" w:rsidRPr="00C42714">
        <w:rPr>
          <w:rFonts w:asciiTheme="majorBidi" w:hAnsiTheme="majorBidi" w:cstheme="majorBidi"/>
          <w:sz w:val="24"/>
          <w:szCs w:val="24"/>
        </w:rPr>
        <w:t>’.</w:t>
      </w:r>
      <w:r w:rsidR="00ED4940" w:rsidRPr="00C42714">
        <w:rPr>
          <w:rStyle w:val="FootnoteReference"/>
          <w:rFonts w:asciiTheme="majorBidi" w:hAnsiTheme="majorBidi" w:cstheme="majorBidi"/>
          <w:sz w:val="24"/>
          <w:szCs w:val="24"/>
        </w:rPr>
        <w:footnoteReference w:id="4"/>
      </w:r>
    </w:p>
    <w:p w14:paraId="2FD6996E" w14:textId="77777777" w:rsidR="00ED39C0" w:rsidRPr="00C42714" w:rsidRDefault="001842DD" w:rsidP="001F7A42">
      <w:pPr>
        <w:spacing w:line="240" w:lineRule="auto"/>
        <w:ind w:firstLine="720"/>
        <w:jc w:val="both"/>
        <w:rPr>
          <w:rFonts w:asciiTheme="majorBidi" w:hAnsiTheme="majorBidi" w:cstheme="majorBidi"/>
          <w:sz w:val="24"/>
          <w:szCs w:val="24"/>
        </w:rPr>
      </w:pPr>
      <w:bookmarkStart w:id="17" w:name="OLE_LINK29"/>
      <w:bookmarkStart w:id="18" w:name="OLE_LINK30"/>
      <w:r w:rsidRPr="00C42714">
        <w:rPr>
          <w:rFonts w:asciiTheme="majorBidi" w:hAnsiTheme="majorBidi" w:cstheme="majorBidi"/>
          <w:sz w:val="24"/>
          <w:szCs w:val="24"/>
        </w:rPr>
        <w:t>Islamophobia is more than harsh talk; it is a systemic and institutional form of racism. It is the silencing of Muslim voices. It is selective</w:t>
      </w:r>
      <w:r w:rsidR="00E717B3" w:rsidRPr="00C42714">
        <w:rPr>
          <w:rFonts w:asciiTheme="majorBidi" w:hAnsiTheme="majorBidi" w:cstheme="majorBidi"/>
          <w:sz w:val="24"/>
          <w:szCs w:val="24"/>
        </w:rPr>
        <w:t xml:space="preserve"> condemnation. It is the constant not-so-random stops at airport checkpoints. It is the recently renewed travel ban</w:t>
      </w:r>
      <w:bookmarkEnd w:id="17"/>
      <w:bookmarkEnd w:id="18"/>
      <w:r w:rsidR="00FF0B92" w:rsidRPr="00C42714">
        <w:rPr>
          <w:rFonts w:asciiTheme="majorBidi" w:hAnsiTheme="majorBidi" w:cstheme="majorBidi"/>
          <w:sz w:val="24"/>
          <w:szCs w:val="24"/>
        </w:rPr>
        <w:t xml:space="preserve">, and </w:t>
      </w:r>
      <w:r w:rsidR="00ED39C0" w:rsidRPr="00C42714">
        <w:rPr>
          <w:rFonts w:asciiTheme="majorBidi" w:hAnsiTheme="majorBidi" w:cstheme="majorBidi"/>
          <w:sz w:val="24"/>
          <w:szCs w:val="24"/>
        </w:rPr>
        <w:t>considering every person who speaks Arabic as an extremist</w:t>
      </w:r>
      <w:r w:rsidR="00FF0B92" w:rsidRPr="00C42714">
        <w:rPr>
          <w:rStyle w:val="FootnoteReference"/>
          <w:rFonts w:asciiTheme="majorBidi" w:hAnsiTheme="majorBidi" w:cstheme="majorBidi"/>
          <w:sz w:val="24"/>
          <w:szCs w:val="24"/>
        </w:rPr>
        <w:footnoteReference w:id="5"/>
      </w:r>
      <w:r w:rsidR="00ED39C0" w:rsidRPr="00C42714">
        <w:rPr>
          <w:rFonts w:asciiTheme="majorBidi" w:hAnsiTheme="majorBidi" w:cstheme="majorBidi"/>
          <w:sz w:val="24"/>
          <w:szCs w:val="24"/>
        </w:rPr>
        <w:t>.</w:t>
      </w:r>
    </w:p>
    <w:p w14:paraId="56C8D6B8" w14:textId="77777777" w:rsidR="0053680E" w:rsidRPr="00C42714" w:rsidRDefault="00ED39C0" w:rsidP="001F7A42">
      <w:pPr>
        <w:spacing w:line="240" w:lineRule="auto"/>
        <w:ind w:firstLine="720"/>
        <w:jc w:val="both"/>
        <w:rPr>
          <w:rFonts w:asciiTheme="majorBidi" w:hAnsiTheme="majorBidi" w:cstheme="majorBidi"/>
          <w:sz w:val="24"/>
          <w:szCs w:val="24"/>
        </w:rPr>
      </w:pPr>
      <w:r w:rsidRPr="00C42714">
        <w:rPr>
          <w:rFonts w:asciiTheme="majorBidi" w:hAnsiTheme="majorBidi" w:cstheme="majorBidi"/>
          <w:sz w:val="24"/>
          <w:szCs w:val="24"/>
        </w:rPr>
        <w:t>These definitions converge and intertwine with other terms, such as</w:t>
      </w:r>
      <w:r w:rsidR="00FF0B92" w:rsidRPr="00C42714">
        <w:rPr>
          <w:rFonts w:asciiTheme="majorBidi" w:hAnsiTheme="majorBidi" w:cstheme="majorBidi"/>
          <w:sz w:val="24"/>
          <w:szCs w:val="24"/>
        </w:rPr>
        <w:t xml:space="preserve"> the</w:t>
      </w:r>
      <w:r w:rsidRPr="00C42714">
        <w:rPr>
          <w:rFonts w:asciiTheme="majorBidi" w:hAnsiTheme="majorBidi" w:cstheme="majorBidi"/>
          <w:sz w:val="24"/>
          <w:szCs w:val="24"/>
        </w:rPr>
        <w:t xml:space="preserve"> racial discrimination and xenophobia, and among the consequences of this expansion and spread of these concepts is the inclusion of discriminatory texts and provisions in national legislation and laws in the West in contradiction with the prohibition of discrimination on the basis of race or religion as stated in the definition of discrimination. Racism in the Convention on the Elimination of All Forms of Racial Discrimination. At the same time, considering a particular belief or religion threateni</w:t>
      </w:r>
      <w:r w:rsidR="00EB45BA" w:rsidRPr="00C42714">
        <w:rPr>
          <w:rFonts w:asciiTheme="majorBidi" w:hAnsiTheme="majorBidi" w:cstheme="majorBidi"/>
          <w:sz w:val="24"/>
          <w:szCs w:val="24"/>
        </w:rPr>
        <w:t xml:space="preserve">ng the life of the West means an unjustified </w:t>
      </w:r>
      <w:r w:rsidRPr="00C42714">
        <w:rPr>
          <w:rFonts w:asciiTheme="majorBidi" w:hAnsiTheme="majorBidi" w:cstheme="majorBidi"/>
          <w:sz w:val="24"/>
          <w:szCs w:val="24"/>
        </w:rPr>
        <w:t xml:space="preserve">racist political stance. The phenomenon of Islamophobia has ancient roots </w:t>
      </w:r>
      <w:r w:rsidR="00EB45BA" w:rsidRPr="00C42714">
        <w:rPr>
          <w:rFonts w:asciiTheme="majorBidi" w:hAnsiTheme="majorBidi" w:cstheme="majorBidi"/>
          <w:sz w:val="24"/>
          <w:szCs w:val="24"/>
        </w:rPr>
        <w:t>dating</w:t>
      </w:r>
      <w:r w:rsidRPr="00C42714">
        <w:rPr>
          <w:rFonts w:asciiTheme="majorBidi" w:hAnsiTheme="majorBidi" w:cstheme="majorBidi"/>
          <w:sz w:val="24"/>
          <w:szCs w:val="24"/>
        </w:rPr>
        <w:t xml:space="preserve"> back to after the First World War, but we can point out that the concept of Islamophobia was actually </w:t>
      </w:r>
      <w:r w:rsidR="00EB45BA" w:rsidRPr="00C42714">
        <w:rPr>
          <w:rFonts w:asciiTheme="majorBidi" w:hAnsiTheme="majorBidi" w:cstheme="majorBidi"/>
          <w:sz w:val="24"/>
          <w:szCs w:val="24"/>
        </w:rPr>
        <w:t>coined</w:t>
      </w:r>
      <w:r w:rsidRPr="00C42714">
        <w:rPr>
          <w:rFonts w:asciiTheme="majorBidi" w:hAnsiTheme="majorBidi" w:cstheme="majorBidi"/>
          <w:sz w:val="24"/>
          <w:szCs w:val="24"/>
        </w:rPr>
        <w:t xml:space="preserve"> </w:t>
      </w:r>
      <w:r w:rsidR="00EB45BA" w:rsidRPr="00C42714">
        <w:rPr>
          <w:rFonts w:asciiTheme="majorBidi" w:hAnsiTheme="majorBidi" w:cstheme="majorBidi"/>
          <w:sz w:val="24"/>
          <w:szCs w:val="24"/>
        </w:rPr>
        <w:t>by</w:t>
      </w:r>
      <w:r w:rsidRPr="00C42714">
        <w:rPr>
          <w:rFonts w:asciiTheme="majorBidi" w:hAnsiTheme="majorBidi" w:cstheme="majorBidi"/>
          <w:sz w:val="24"/>
          <w:szCs w:val="24"/>
        </w:rPr>
        <w:t xml:space="preserve"> the end of the seventies with the emergence of what is known as </w:t>
      </w:r>
      <w:bookmarkStart w:id="20" w:name="OLE_LINK34"/>
      <w:bookmarkStart w:id="21" w:name="OLE_LINK35"/>
      <w:r w:rsidRPr="00C42714">
        <w:rPr>
          <w:rFonts w:asciiTheme="majorBidi" w:hAnsiTheme="majorBidi" w:cstheme="majorBidi"/>
          <w:sz w:val="24"/>
          <w:szCs w:val="24"/>
        </w:rPr>
        <w:t>the Islamic awakening</w:t>
      </w:r>
      <w:bookmarkEnd w:id="20"/>
      <w:bookmarkEnd w:id="21"/>
      <w:r w:rsidRPr="00C42714">
        <w:rPr>
          <w:rFonts w:asciiTheme="majorBidi" w:hAnsiTheme="majorBidi" w:cstheme="majorBidi"/>
          <w:sz w:val="24"/>
          <w:szCs w:val="24"/>
        </w:rPr>
        <w:t>, and</w:t>
      </w:r>
      <w:r w:rsidR="001A2D89" w:rsidRPr="00C42714">
        <w:rPr>
          <w:rFonts w:asciiTheme="majorBidi" w:hAnsiTheme="majorBidi" w:cstheme="majorBidi"/>
          <w:sz w:val="24"/>
          <w:szCs w:val="24"/>
        </w:rPr>
        <w:t xml:space="preserve"> the</w:t>
      </w:r>
      <w:r w:rsidRPr="00C42714">
        <w:rPr>
          <w:rFonts w:asciiTheme="majorBidi" w:hAnsiTheme="majorBidi" w:cstheme="majorBidi"/>
          <w:sz w:val="24"/>
          <w:szCs w:val="24"/>
        </w:rPr>
        <w:t xml:space="preserve"> political Islam currents declared in the Arab and Islamic world at the beginning of the eighties, especially</w:t>
      </w:r>
      <w:r w:rsidR="001A2D89" w:rsidRPr="00C42714">
        <w:rPr>
          <w:rFonts w:asciiTheme="majorBidi" w:hAnsiTheme="majorBidi" w:cstheme="majorBidi"/>
          <w:sz w:val="24"/>
          <w:szCs w:val="24"/>
        </w:rPr>
        <w:t xml:space="preserve"> after the Iranian revolution i</w:t>
      </w:r>
      <w:r w:rsidRPr="00C42714">
        <w:rPr>
          <w:rFonts w:asciiTheme="majorBidi" w:hAnsiTheme="majorBidi" w:cstheme="majorBidi"/>
          <w:sz w:val="24"/>
          <w:szCs w:val="24"/>
        </w:rPr>
        <w:t>n 1979.</w:t>
      </w:r>
      <w:r w:rsidR="001A2D89" w:rsidRPr="00C42714">
        <w:rPr>
          <w:rStyle w:val="FootnoteReference"/>
          <w:rFonts w:asciiTheme="majorBidi" w:hAnsiTheme="majorBidi" w:cstheme="majorBidi"/>
          <w:sz w:val="24"/>
          <w:szCs w:val="24"/>
        </w:rPr>
        <w:footnoteReference w:id="6"/>
      </w:r>
      <w:r w:rsidRPr="00C42714">
        <w:rPr>
          <w:rFonts w:asciiTheme="majorBidi" w:hAnsiTheme="majorBidi" w:cstheme="majorBidi"/>
          <w:sz w:val="24"/>
          <w:szCs w:val="24"/>
        </w:rPr>
        <w:t xml:space="preserve"> </w:t>
      </w:r>
      <w:bookmarkStart w:id="22" w:name="OLE_LINK36"/>
      <w:bookmarkStart w:id="23" w:name="OLE_LINK37"/>
      <w:r w:rsidR="00B3087D" w:rsidRPr="00C42714">
        <w:rPr>
          <w:rFonts w:asciiTheme="majorBidi" w:hAnsiTheme="majorBidi" w:cstheme="majorBidi"/>
          <w:sz w:val="24"/>
          <w:szCs w:val="24"/>
        </w:rPr>
        <w:t xml:space="preserve">The seeds of some of today’s major anti-Muslim organizations were planted in the years after the </w:t>
      </w:r>
      <w:bookmarkEnd w:id="22"/>
      <w:bookmarkEnd w:id="23"/>
      <w:r w:rsidR="001A2D89" w:rsidRPr="00C42714">
        <w:rPr>
          <w:rFonts w:asciiTheme="majorBidi" w:hAnsiTheme="majorBidi" w:cstheme="majorBidi"/>
          <w:sz w:val="24"/>
          <w:szCs w:val="24"/>
        </w:rPr>
        <w:t xml:space="preserve">September 11 </w:t>
      </w:r>
      <w:r w:rsidR="00B3087D" w:rsidRPr="00C42714">
        <w:rPr>
          <w:rFonts w:asciiTheme="majorBidi" w:hAnsiTheme="majorBidi" w:cstheme="majorBidi"/>
          <w:sz w:val="24"/>
          <w:szCs w:val="24"/>
        </w:rPr>
        <w:t xml:space="preserve">terrorist </w:t>
      </w:r>
      <w:r w:rsidR="001A2D89" w:rsidRPr="00C42714">
        <w:rPr>
          <w:rFonts w:asciiTheme="majorBidi" w:hAnsiTheme="majorBidi" w:cstheme="majorBidi"/>
          <w:sz w:val="24"/>
          <w:szCs w:val="24"/>
        </w:rPr>
        <w:t>attacks</w:t>
      </w:r>
      <w:r w:rsidRPr="00C42714">
        <w:rPr>
          <w:rFonts w:asciiTheme="majorBidi" w:hAnsiTheme="majorBidi" w:cstheme="majorBidi"/>
          <w:sz w:val="24"/>
          <w:szCs w:val="24"/>
        </w:rPr>
        <w:t xml:space="preserve">. </w:t>
      </w:r>
      <w:r w:rsidR="00420B5C" w:rsidRPr="00C42714">
        <w:rPr>
          <w:rFonts w:asciiTheme="majorBidi" w:hAnsiTheme="majorBidi" w:cstheme="majorBidi"/>
          <w:sz w:val="24"/>
          <w:szCs w:val="24"/>
        </w:rPr>
        <w:t>From that day on</w:t>
      </w:r>
      <w:r w:rsidRPr="00C42714">
        <w:rPr>
          <w:rFonts w:asciiTheme="majorBidi" w:hAnsiTheme="majorBidi" w:cstheme="majorBidi"/>
          <w:sz w:val="24"/>
          <w:szCs w:val="24"/>
        </w:rPr>
        <w:t xml:space="preserve">, </w:t>
      </w:r>
      <w:bookmarkStart w:id="24" w:name="OLE_LINK38"/>
      <w:bookmarkStart w:id="25" w:name="OLE_LINK39"/>
      <w:r w:rsidRPr="00C42714">
        <w:rPr>
          <w:rFonts w:asciiTheme="majorBidi" w:hAnsiTheme="majorBidi" w:cstheme="majorBidi"/>
          <w:sz w:val="24"/>
          <w:szCs w:val="24"/>
        </w:rPr>
        <w:t xml:space="preserve">Islam has </w:t>
      </w:r>
      <w:r w:rsidR="00420B5C" w:rsidRPr="00C42714">
        <w:rPr>
          <w:rFonts w:asciiTheme="majorBidi" w:hAnsiTheme="majorBidi" w:cstheme="majorBidi"/>
          <w:sz w:val="24"/>
          <w:szCs w:val="24"/>
        </w:rPr>
        <w:t xml:space="preserve">been misunderstood and arbitrarily associated with violence </w:t>
      </w:r>
      <w:bookmarkEnd w:id="24"/>
      <w:bookmarkEnd w:id="25"/>
      <w:r w:rsidR="001029FF" w:rsidRPr="00C42714">
        <w:rPr>
          <w:rFonts w:asciiTheme="majorBidi" w:hAnsiTheme="majorBidi" w:cstheme="majorBidi"/>
          <w:sz w:val="24"/>
          <w:szCs w:val="24"/>
        </w:rPr>
        <w:t>and terrorism</w:t>
      </w:r>
      <w:r w:rsidRPr="00C42714">
        <w:rPr>
          <w:rFonts w:asciiTheme="majorBidi" w:hAnsiTheme="majorBidi" w:cstheme="majorBidi"/>
          <w:sz w:val="24"/>
          <w:szCs w:val="24"/>
        </w:rPr>
        <w:t xml:space="preserve">, and Muslims </w:t>
      </w:r>
      <w:r w:rsidR="001029FF" w:rsidRPr="00C42714">
        <w:rPr>
          <w:rFonts w:asciiTheme="majorBidi" w:hAnsiTheme="majorBidi" w:cstheme="majorBidi"/>
          <w:sz w:val="24"/>
          <w:szCs w:val="24"/>
        </w:rPr>
        <w:t xml:space="preserve">have been portrayed as barbaric, uncivilized people, which is biased, non-objective </w:t>
      </w:r>
      <w:r w:rsidRPr="00C42714">
        <w:rPr>
          <w:rFonts w:asciiTheme="majorBidi" w:hAnsiTheme="majorBidi" w:cstheme="majorBidi"/>
          <w:sz w:val="24"/>
          <w:szCs w:val="24"/>
        </w:rPr>
        <w:t>mechanism of conflict</w:t>
      </w:r>
      <w:r w:rsidR="001029FF" w:rsidRPr="00C42714">
        <w:rPr>
          <w:rFonts w:asciiTheme="majorBidi" w:hAnsiTheme="majorBidi" w:cstheme="majorBidi"/>
          <w:sz w:val="24"/>
          <w:szCs w:val="24"/>
        </w:rPr>
        <w:t xml:space="preserve"> and exclusion that </w:t>
      </w:r>
      <w:r w:rsidRPr="00C42714">
        <w:rPr>
          <w:rFonts w:asciiTheme="majorBidi" w:hAnsiTheme="majorBidi" w:cstheme="majorBidi"/>
          <w:sz w:val="24"/>
          <w:szCs w:val="24"/>
        </w:rPr>
        <w:t xml:space="preserve">entails dealing with Muslims as undesirable persons </w:t>
      </w:r>
      <w:r w:rsidR="001029FF" w:rsidRPr="00C42714">
        <w:rPr>
          <w:rFonts w:asciiTheme="majorBidi" w:hAnsiTheme="majorBidi" w:cstheme="majorBidi"/>
          <w:sz w:val="24"/>
          <w:szCs w:val="24"/>
        </w:rPr>
        <w:t>in</w:t>
      </w:r>
      <w:r w:rsidRPr="00C42714">
        <w:rPr>
          <w:rFonts w:asciiTheme="majorBidi" w:hAnsiTheme="majorBidi" w:cstheme="majorBidi"/>
          <w:sz w:val="24"/>
          <w:szCs w:val="24"/>
        </w:rPr>
        <w:t xml:space="preserve"> European societies.</w:t>
      </w:r>
      <w:r w:rsidR="0053680E" w:rsidRPr="00C42714">
        <w:rPr>
          <w:rStyle w:val="FootnoteReference"/>
          <w:rFonts w:asciiTheme="majorBidi" w:hAnsiTheme="majorBidi" w:cstheme="majorBidi"/>
          <w:sz w:val="24"/>
          <w:szCs w:val="24"/>
        </w:rPr>
        <w:footnoteReference w:id="7"/>
      </w:r>
    </w:p>
    <w:p w14:paraId="71E22ECD" w14:textId="77777777" w:rsidR="00ED39C0" w:rsidRPr="00C42714" w:rsidRDefault="00ED39C0" w:rsidP="00C42714">
      <w:pPr>
        <w:pStyle w:val="ListParagraph"/>
        <w:numPr>
          <w:ilvl w:val="0"/>
          <w:numId w:val="2"/>
        </w:numPr>
        <w:shd w:val="clear" w:color="auto" w:fill="EDEDED" w:themeFill="accent3" w:themeFillTint="33"/>
        <w:spacing w:line="240" w:lineRule="auto"/>
        <w:jc w:val="both"/>
        <w:rPr>
          <w:rFonts w:asciiTheme="minorBidi" w:hAnsiTheme="minorBidi"/>
          <w:b/>
          <w:bCs/>
          <w:sz w:val="24"/>
          <w:szCs w:val="24"/>
        </w:rPr>
      </w:pPr>
      <w:r w:rsidRPr="00C42714">
        <w:rPr>
          <w:rFonts w:asciiTheme="minorBidi" w:hAnsiTheme="minorBidi"/>
          <w:b/>
          <w:bCs/>
          <w:sz w:val="28"/>
          <w:szCs w:val="28"/>
          <w:shd w:val="clear" w:color="auto" w:fill="EDEDED" w:themeFill="accent3" w:themeFillTint="33"/>
        </w:rPr>
        <w:t>Discrimination in law and practice</w:t>
      </w:r>
    </w:p>
    <w:p w14:paraId="0D2A6623" w14:textId="77777777" w:rsidR="00ED39C0" w:rsidRPr="00C42714" w:rsidRDefault="00ED39C0" w:rsidP="001F7A42">
      <w:pPr>
        <w:spacing w:line="240" w:lineRule="auto"/>
        <w:ind w:firstLine="720"/>
        <w:jc w:val="both"/>
        <w:rPr>
          <w:rFonts w:asciiTheme="majorBidi" w:hAnsiTheme="majorBidi" w:cstheme="majorBidi"/>
          <w:sz w:val="24"/>
          <w:szCs w:val="24"/>
        </w:rPr>
      </w:pPr>
      <w:r w:rsidRPr="00C42714">
        <w:rPr>
          <w:rFonts w:asciiTheme="majorBidi" w:hAnsiTheme="majorBidi" w:cstheme="majorBidi"/>
          <w:sz w:val="24"/>
          <w:szCs w:val="24"/>
        </w:rPr>
        <w:t>Discrimination, in its essence, is a lack of equality, and causes harm to individuals based on their re</w:t>
      </w:r>
      <w:r w:rsidR="00C5069A" w:rsidRPr="00C42714">
        <w:rPr>
          <w:rFonts w:asciiTheme="majorBidi" w:hAnsiTheme="majorBidi" w:cstheme="majorBidi"/>
          <w:sz w:val="24"/>
          <w:szCs w:val="24"/>
        </w:rPr>
        <w:t>ligion or beliefs. Moreover, it</w:t>
      </w:r>
      <w:r w:rsidRPr="00C42714">
        <w:rPr>
          <w:rFonts w:asciiTheme="majorBidi" w:hAnsiTheme="majorBidi" w:cstheme="majorBidi"/>
          <w:sz w:val="24"/>
          <w:szCs w:val="24"/>
        </w:rPr>
        <w:t xml:space="preserve"> is a direct result of demonizing the other</w:t>
      </w:r>
      <w:r w:rsidR="00C5069A" w:rsidRPr="00C42714">
        <w:rPr>
          <w:rFonts w:asciiTheme="majorBidi" w:hAnsiTheme="majorBidi" w:cstheme="majorBidi"/>
          <w:sz w:val="24"/>
          <w:szCs w:val="24"/>
        </w:rPr>
        <w:t>,</w:t>
      </w:r>
      <w:r w:rsidRPr="00C42714">
        <w:rPr>
          <w:rFonts w:asciiTheme="majorBidi" w:hAnsiTheme="majorBidi" w:cstheme="majorBidi"/>
          <w:sz w:val="24"/>
          <w:szCs w:val="24"/>
        </w:rPr>
        <w:t xml:space="preserve"> who is different, whether in his belief, his religion, or his int</w:t>
      </w:r>
      <w:r w:rsidR="00C5069A" w:rsidRPr="00C42714">
        <w:rPr>
          <w:rFonts w:asciiTheme="majorBidi" w:hAnsiTheme="majorBidi" w:cstheme="majorBidi"/>
          <w:sz w:val="24"/>
          <w:szCs w:val="24"/>
        </w:rPr>
        <w:t xml:space="preserve">ellectual or ideological views. Although </w:t>
      </w:r>
      <w:r w:rsidRPr="00C42714">
        <w:rPr>
          <w:rFonts w:asciiTheme="majorBidi" w:hAnsiTheme="majorBidi" w:cstheme="majorBidi"/>
          <w:sz w:val="24"/>
          <w:szCs w:val="24"/>
        </w:rPr>
        <w:t xml:space="preserve">most Western </w:t>
      </w:r>
      <w:r w:rsidRPr="00C42714">
        <w:rPr>
          <w:rFonts w:asciiTheme="majorBidi" w:hAnsiTheme="majorBidi" w:cstheme="majorBidi"/>
          <w:sz w:val="24"/>
          <w:szCs w:val="24"/>
        </w:rPr>
        <w:lastRenderedPageBreak/>
        <w:t>countries prohibit discrimination in their national constitutions, it has been observed that some countries are trying to legitimize discrimination in their domestic laws, and in both cases Muslims suffer, especially refugees and immigrants, whose rates of discrimination, hatred and marginalization against them have increased accor</w:t>
      </w:r>
      <w:r w:rsidR="004E7206" w:rsidRPr="00C42714">
        <w:rPr>
          <w:rFonts w:asciiTheme="majorBidi" w:hAnsiTheme="majorBidi" w:cstheme="majorBidi"/>
          <w:sz w:val="24"/>
          <w:szCs w:val="24"/>
        </w:rPr>
        <w:t>ding to the European Commission.</w:t>
      </w:r>
      <w:r w:rsidR="004E7206" w:rsidRPr="00C42714">
        <w:rPr>
          <w:rStyle w:val="FootnoteReference"/>
          <w:rFonts w:asciiTheme="majorBidi" w:hAnsiTheme="majorBidi" w:cstheme="majorBidi"/>
          <w:sz w:val="24"/>
          <w:szCs w:val="24"/>
        </w:rPr>
        <w:footnoteReference w:id="8"/>
      </w:r>
      <w:r w:rsidRPr="00C42714">
        <w:rPr>
          <w:rFonts w:asciiTheme="majorBidi" w:hAnsiTheme="majorBidi" w:cstheme="majorBidi"/>
          <w:sz w:val="24"/>
          <w:szCs w:val="24"/>
        </w:rPr>
        <w:t xml:space="preserve"> </w:t>
      </w:r>
      <w:r w:rsidR="004E7206" w:rsidRPr="00C42714">
        <w:rPr>
          <w:rFonts w:asciiTheme="majorBidi" w:hAnsiTheme="majorBidi" w:cstheme="majorBidi"/>
          <w:sz w:val="24"/>
          <w:szCs w:val="24"/>
        </w:rPr>
        <w:t>At the</w:t>
      </w:r>
      <w:r w:rsidRPr="00C42714">
        <w:rPr>
          <w:rFonts w:asciiTheme="majorBidi" w:hAnsiTheme="majorBidi" w:cstheme="majorBidi"/>
          <w:sz w:val="24"/>
          <w:szCs w:val="24"/>
        </w:rPr>
        <w:t xml:space="preserve"> </w:t>
      </w:r>
      <w:r w:rsidR="004E7206" w:rsidRPr="00C42714">
        <w:rPr>
          <w:rFonts w:asciiTheme="majorBidi" w:hAnsiTheme="majorBidi" w:cstheme="majorBidi"/>
          <w:sz w:val="24"/>
          <w:szCs w:val="24"/>
        </w:rPr>
        <w:t>level of practice,</w:t>
      </w:r>
      <w:r w:rsidR="00756AE5" w:rsidRPr="00C42714">
        <w:rPr>
          <w:rFonts w:asciiTheme="majorBidi" w:hAnsiTheme="majorBidi" w:cstheme="majorBidi"/>
          <w:sz w:val="24"/>
          <w:szCs w:val="24"/>
        </w:rPr>
        <w:t xml:space="preserve"> violations against Muslims have unprecedentedly surged in recent years</w:t>
      </w:r>
      <w:r w:rsidRPr="00C42714">
        <w:rPr>
          <w:rFonts w:asciiTheme="majorBidi" w:hAnsiTheme="majorBidi" w:cstheme="majorBidi"/>
          <w:sz w:val="24"/>
          <w:szCs w:val="24"/>
        </w:rPr>
        <w:t>. France</w:t>
      </w:r>
      <w:r w:rsidR="00756AE5" w:rsidRPr="00C42714">
        <w:rPr>
          <w:rFonts w:asciiTheme="majorBidi" w:hAnsiTheme="majorBidi" w:cstheme="majorBidi"/>
          <w:sz w:val="24"/>
          <w:szCs w:val="24"/>
        </w:rPr>
        <w:t xml:space="preserve">, for example, has imposed various restrictions on Muslims’ </w:t>
      </w:r>
      <w:r w:rsidRPr="00C42714">
        <w:rPr>
          <w:rFonts w:asciiTheme="majorBidi" w:hAnsiTheme="majorBidi" w:cstheme="majorBidi"/>
          <w:sz w:val="24"/>
          <w:szCs w:val="24"/>
        </w:rPr>
        <w:t xml:space="preserve">public freedoms, and banned the wearing of </w:t>
      </w:r>
      <w:r w:rsidR="00756AE5" w:rsidRPr="00C42714">
        <w:rPr>
          <w:rFonts w:asciiTheme="majorBidi" w:hAnsiTheme="majorBidi" w:cstheme="majorBidi"/>
          <w:sz w:val="24"/>
          <w:szCs w:val="24"/>
        </w:rPr>
        <w:t>hijab</w:t>
      </w:r>
      <w:r w:rsidRPr="00C42714">
        <w:rPr>
          <w:rFonts w:asciiTheme="majorBidi" w:hAnsiTheme="majorBidi" w:cstheme="majorBidi"/>
          <w:sz w:val="24"/>
          <w:szCs w:val="24"/>
        </w:rPr>
        <w:t xml:space="preserve"> </w:t>
      </w:r>
      <w:r w:rsidR="00756AE5" w:rsidRPr="00C42714">
        <w:rPr>
          <w:rFonts w:asciiTheme="majorBidi" w:hAnsiTheme="majorBidi" w:cstheme="majorBidi"/>
          <w:sz w:val="24"/>
          <w:szCs w:val="24"/>
        </w:rPr>
        <w:t>in both private and public sectors</w:t>
      </w:r>
      <w:r w:rsidR="00756AE5" w:rsidRPr="00C42714">
        <w:rPr>
          <w:rStyle w:val="FootnoteReference"/>
          <w:rFonts w:asciiTheme="majorBidi" w:hAnsiTheme="majorBidi" w:cstheme="majorBidi"/>
          <w:sz w:val="24"/>
          <w:szCs w:val="24"/>
        </w:rPr>
        <w:footnoteReference w:id="9"/>
      </w:r>
      <w:r w:rsidRPr="00C42714">
        <w:rPr>
          <w:rFonts w:asciiTheme="majorBidi" w:hAnsiTheme="majorBidi" w:cstheme="majorBidi"/>
          <w:sz w:val="24"/>
          <w:szCs w:val="24"/>
        </w:rPr>
        <w:t xml:space="preserve">. In August 2019, </w:t>
      </w:r>
      <w:bookmarkStart w:id="26" w:name="OLE_LINK40"/>
      <w:r w:rsidRPr="00C42714">
        <w:rPr>
          <w:rFonts w:asciiTheme="majorBidi" w:hAnsiTheme="majorBidi" w:cstheme="majorBidi"/>
          <w:sz w:val="24"/>
          <w:szCs w:val="24"/>
        </w:rPr>
        <w:t xml:space="preserve">Netherlands finally passed </w:t>
      </w:r>
      <w:r w:rsidR="00E63EDF" w:rsidRPr="00C42714">
        <w:rPr>
          <w:rFonts w:asciiTheme="majorBidi" w:hAnsiTheme="majorBidi" w:cstheme="majorBidi"/>
          <w:sz w:val="24"/>
          <w:szCs w:val="24"/>
        </w:rPr>
        <w:t>the burqa and niqab ban</w:t>
      </w:r>
      <w:r w:rsidRPr="00C42714">
        <w:rPr>
          <w:rFonts w:asciiTheme="majorBidi" w:hAnsiTheme="majorBidi" w:cstheme="majorBidi"/>
          <w:sz w:val="24"/>
          <w:szCs w:val="24"/>
        </w:rPr>
        <w:t xml:space="preserve"> law, </w:t>
      </w:r>
      <w:bookmarkEnd w:id="26"/>
      <w:r w:rsidRPr="00C42714">
        <w:rPr>
          <w:rFonts w:asciiTheme="majorBidi" w:hAnsiTheme="majorBidi" w:cstheme="majorBidi"/>
          <w:sz w:val="24"/>
          <w:szCs w:val="24"/>
        </w:rPr>
        <w:t xml:space="preserve">which prohibits Muslim women from wearing any clothing that covers the face in schools, hospitals, </w:t>
      </w:r>
      <w:r w:rsidR="00E63EDF" w:rsidRPr="00C42714">
        <w:rPr>
          <w:rFonts w:asciiTheme="majorBidi" w:hAnsiTheme="majorBidi" w:cstheme="majorBidi"/>
          <w:sz w:val="24"/>
          <w:szCs w:val="24"/>
        </w:rPr>
        <w:t>and public</w:t>
      </w:r>
      <w:r w:rsidRPr="00C42714">
        <w:rPr>
          <w:rFonts w:asciiTheme="majorBidi" w:hAnsiTheme="majorBidi" w:cstheme="majorBidi"/>
          <w:sz w:val="24"/>
          <w:szCs w:val="24"/>
        </w:rPr>
        <w:t xml:space="preserve"> transport and government buildings</w:t>
      </w:r>
      <w:r w:rsidR="00E63EDF" w:rsidRPr="00C42714">
        <w:rPr>
          <w:rStyle w:val="FootnoteReference"/>
          <w:rFonts w:asciiTheme="majorBidi" w:hAnsiTheme="majorBidi" w:cstheme="majorBidi"/>
          <w:sz w:val="24"/>
          <w:szCs w:val="24"/>
        </w:rPr>
        <w:footnoteReference w:id="10"/>
      </w:r>
      <w:r w:rsidRPr="00C42714">
        <w:rPr>
          <w:rFonts w:asciiTheme="majorBidi" w:hAnsiTheme="majorBidi" w:cstheme="majorBidi"/>
          <w:sz w:val="24"/>
          <w:szCs w:val="24"/>
        </w:rPr>
        <w:t xml:space="preserve">. These laws are devoted to discrimination against Muslims on the basis of their belief and religion, and are inconsistent with the United Nations Global Compact in its Articles (1, 13, 55), which </w:t>
      </w:r>
      <w:r w:rsidR="00AC6370" w:rsidRPr="00C42714">
        <w:rPr>
          <w:rFonts w:asciiTheme="majorBidi" w:hAnsiTheme="majorBidi" w:cstheme="majorBidi"/>
          <w:sz w:val="24"/>
          <w:szCs w:val="24"/>
        </w:rPr>
        <w:t>calls for respecting</w:t>
      </w:r>
      <w:r w:rsidRPr="00C42714">
        <w:rPr>
          <w:rFonts w:asciiTheme="majorBidi" w:hAnsiTheme="majorBidi" w:cstheme="majorBidi"/>
          <w:sz w:val="24"/>
          <w:szCs w:val="24"/>
        </w:rPr>
        <w:t xml:space="preserve"> human rights and fundamental freedoms for all people without discrimination based on sex, language or religion</w:t>
      </w:r>
      <w:proofErr w:type="gramStart"/>
      <w:r w:rsidRPr="00C42714">
        <w:rPr>
          <w:rFonts w:asciiTheme="majorBidi" w:hAnsiTheme="majorBidi" w:cstheme="majorBidi"/>
          <w:sz w:val="24"/>
          <w:szCs w:val="24"/>
        </w:rPr>
        <w:t>. .</w:t>
      </w:r>
      <w:proofErr w:type="gramEnd"/>
    </w:p>
    <w:p w14:paraId="2E9D0357" w14:textId="0A6631C5" w:rsidR="00ED39C0" w:rsidRPr="00C42714" w:rsidRDefault="00896231" w:rsidP="001F7A42">
      <w:pPr>
        <w:spacing w:line="240" w:lineRule="auto"/>
        <w:ind w:firstLine="720"/>
        <w:jc w:val="both"/>
        <w:rPr>
          <w:rFonts w:asciiTheme="majorBidi" w:hAnsiTheme="majorBidi" w:cstheme="majorBidi"/>
          <w:sz w:val="24"/>
          <w:szCs w:val="24"/>
        </w:rPr>
      </w:pPr>
      <w:r w:rsidRPr="00C42714">
        <w:rPr>
          <w:rFonts w:asciiTheme="majorBidi" w:hAnsiTheme="majorBidi" w:cstheme="majorBidi"/>
          <w:sz w:val="24"/>
          <w:szCs w:val="24"/>
        </w:rPr>
        <w:t>Muslims are recently facing an angry backlash from the</w:t>
      </w:r>
      <w:r w:rsidR="00ED39C0" w:rsidRPr="00C42714">
        <w:rPr>
          <w:rFonts w:asciiTheme="majorBidi" w:hAnsiTheme="majorBidi" w:cstheme="majorBidi"/>
          <w:sz w:val="24"/>
          <w:szCs w:val="24"/>
        </w:rPr>
        <w:t xml:space="preserve"> Indian government </w:t>
      </w:r>
      <w:r w:rsidRPr="00C42714">
        <w:rPr>
          <w:rFonts w:asciiTheme="majorBidi" w:hAnsiTheme="majorBidi" w:cstheme="majorBidi"/>
          <w:sz w:val="24"/>
          <w:szCs w:val="24"/>
        </w:rPr>
        <w:t xml:space="preserve">that has released the </w:t>
      </w:r>
      <w:r w:rsidR="00C42714" w:rsidRPr="00C42714">
        <w:rPr>
          <w:rFonts w:asciiTheme="majorBidi" w:hAnsiTheme="majorBidi" w:cstheme="majorBidi"/>
          <w:sz w:val="24"/>
          <w:szCs w:val="24"/>
        </w:rPr>
        <w:t>pent-up</w:t>
      </w:r>
      <w:r w:rsidRPr="00C42714">
        <w:rPr>
          <w:rFonts w:asciiTheme="majorBidi" w:hAnsiTheme="majorBidi" w:cstheme="majorBidi"/>
          <w:sz w:val="24"/>
          <w:szCs w:val="24"/>
        </w:rPr>
        <w:t xml:space="preserve"> fury on them</w:t>
      </w:r>
      <w:r w:rsidR="00ED39C0" w:rsidRPr="00C42714">
        <w:rPr>
          <w:rFonts w:asciiTheme="majorBidi" w:hAnsiTheme="majorBidi" w:cstheme="majorBidi"/>
          <w:sz w:val="24"/>
          <w:szCs w:val="24"/>
        </w:rPr>
        <w:t xml:space="preserve">, through the amended Citizenship Act of 2019, which </w:t>
      </w:r>
      <w:r w:rsidRPr="00C42714">
        <w:rPr>
          <w:rFonts w:asciiTheme="majorBidi" w:hAnsiTheme="majorBidi" w:cstheme="majorBidi"/>
          <w:sz w:val="24"/>
          <w:szCs w:val="24"/>
        </w:rPr>
        <w:t>reduced</w:t>
      </w:r>
      <w:r w:rsidR="00ED39C0" w:rsidRPr="00C42714">
        <w:rPr>
          <w:rFonts w:asciiTheme="majorBidi" w:hAnsiTheme="majorBidi" w:cstheme="majorBidi"/>
          <w:sz w:val="24"/>
          <w:szCs w:val="24"/>
        </w:rPr>
        <w:t xml:space="preserve"> the rights that should be </w:t>
      </w:r>
      <w:r w:rsidRPr="00C42714">
        <w:rPr>
          <w:rFonts w:asciiTheme="majorBidi" w:hAnsiTheme="majorBidi" w:cstheme="majorBidi"/>
          <w:sz w:val="24"/>
          <w:szCs w:val="24"/>
        </w:rPr>
        <w:t>granted</w:t>
      </w:r>
      <w:r w:rsidR="00ED39C0" w:rsidRPr="00C42714">
        <w:rPr>
          <w:rFonts w:asciiTheme="majorBidi" w:hAnsiTheme="majorBidi" w:cstheme="majorBidi"/>
          <w:sz w:val="24"/>
          <w:szCs w:val="24"/>
        </w:rPr>
        <w:t xml:space="preserve"> to Muslims, unlike minorities from other religions. </w:t>
      </w:r>
      <w:bookmarkStart w:id="27" w:name="OLE_LINK48"/>
      <w:bookmarkStart w:id="28" w:name="OLE_LINK49"/>
      <w:r w:rsidR="00ED39C0" w:rsidRPr="00C42714">
        <w:rPr>
          <w:rFonts w:asciiTheme="majorBidi" w:hAnsiTheme="majorBidi" w:cstheme="majorBidi"/>
          <w:sz w:val="24"/>
          <w:szCs w:val="24"/>
        </w:rPr>
        <w:t xml:space="preserve">The amendment to the Indian Citizenship Law provides for </w:t>
      </w:r>
      <w:r w:rsidR="00ED39C0" w:rsidRPr="00C42714">
        <w:rPr>
          <w:rFonts w:asciiTheme="majorBidi" w:hAnsiTheme="majorBidi" w:cstheme="majorBidi"/>
          <w:b/>
          <w:bCs/>
          <w:sz w:val="24"/>
          <w:szCs w:val="24"/>
        </w:rPr>
        <w:t xml:space="preserve">granting citizenship and the right of citizenship to illegal immigrants from three countries, namely Pakistan, Bangladesh and Afghanistan, in case they are from six minorities defined by the law, namely, Hinduism, Sikhs, Buddhism, Jainism, and Zoroastrianism, in addition to Christianity. The law thus ruled out granting the same benefits to Muslims in the three countries, despite the fact that Muslims </w:t>
      </w:r>
      <w:r w:rsidR="00C67C08" w:rsidRPr="00C42714">
        <w:rPr>
          <w:rFonts w:asciiTheme="majorBidi" w:hAnsiTheme="majorBidi" w:cstheme="majorBidi"/>
          <w:b/>
          <w:bCs/>
          <w:sz w:val="24"/>
          <w:szCs w:val="24"/>
        </w:rPr>
        <w:t>make up</w:t>
      </w:r>
      <w:r w:rsidR="00ED39C0" w:rsidRPr="00C42714">
        <w:rPr>
          <w:rFonts w:asciiTheme="majorBidi" w:hAnsiTheme="majorBidi" w:cstheme="majorBidi"/>
          <w:b/>
          <w:bCs/>
          <w:sz w:val="24"/>
          <w:szCs w:val="24"/>
        </w:rPr>
        <w:t xml:space="preserve"> 20% of the</w:t>
      </w:r>
      <w:r w:rsidR="00C67C08" w:rsidRPr="00C42714">
        <w:rPr>
          <w:rFonts w:asciiTheme="majorBidi" w:hAnsiTheme="majorBidi" w:cstheme="majorBidi"/>
          <w:b/>
          <w:bCs/>
          <w:sz w:val="24"/>
          <w:szCs w:val="24"/>
        </w:rPr>
        <w:t xml:space="preserve"> total</w:t>
      </w:r>
      <w:r w:rsidR="00ED39C0" w:rsidRPr="00C42714">
        <w:rPr>
          <w:rFonts w:asciiTheme="majorBidi" w:hAnsiTheme="majorBidi" w:cstheme="majorBidi"/>
          <w:b/>
          <w:bCs/>
          <w:sz w:val="24"/>
          <w:szCs w:val="24"/>
        </w:rPr>
        <w:t xml:space="preserve"> population in India</w:t>
      </w:r>
      <w:bookmarkEnd w:id="27"/>
      <w:bookmarkEnd w:id="28"/>
      <w:r w:rsidR="00ED39C0" w:rsidRPr="00C42714">
        <w:rPr>
          <w:rFonts w:asciiTheme="majorBidi" w:hAnsiTheme="majorBidi" w:cstheme="majorBidi"/>
          <w:sz w:val="24"/>
          <w:szCs w:val="24"/>
        </w:rPr>
        <w:t>.</w:t>
      </w:r>
    </w:p>
    <w:p w14:paraId="5895E40A" w14:textId="77777777" w:rsidR="00ED39C0" w:rsidRPr="00C42714" w:rsidRDefault="00ED39C0" w:rsidP="001F7A42">
      <w:pPr>
        <w:spacing w:line="240" w:lineRule="auto"/>
        <w:jc w:val="both"/>
        <w:rPr>
          <w:rFonts w:asciiTheme="majorBidi" w:hAnsiTheme="majorBidi" w:cstheme="majorBidi"/>
          <w:sz w:val="24"/>
          <w:szCs w:val="24"/>
        </w:rPr>
      </w:pPr>
      <w:r w:rsidRPr="00C42714">
        <w:rPr>
          <w:rFonts w:asciiTheme="majorBidi" w:hAnsiTheme="majorBidi" w:cstheme="majorBidi"/>
          <w:sz w:val="24"/>
          <w:szCs w:val="24"/>
        </w:rPr>
        <w:t xml:space="preserve"> </w:t>
      </w:r>
      <w:r w:rsidR="00C67C08" w:rsidRPr="00C42714">
        <w:rPr>
          <w:rFonts w:asciiTheme="majorBidi" w:hAnsiTheme="majorBidi" w:cstheme="majorBidi"/>
          <w:sz w:val="24"/>
          <w:szCs w:val="24"/>
        </w:rPr>
        <w:tab/>
      </w:r>
      <w:r w:rsidRPr="00C42714">
        <w:rPr>
          <w:rFonts w:asciiTheme="majorBidi" w:hAnsiTheme="majorBidi" w:cstheme="majorBidi"/>
          <w:sz w:val="24"/>
          <w:szCs w:val="24"/>
        </w:rPr>
        <w:t>This law is no different from its predecessors in France and the Netherlands, as it includes discrimination and</w:t>
      </w:r>
      <w:r w:rsidR="00C67C08" w:rsidRPr="00C42714">
        <w:rPr>
          <w:rFonts w:asciiTheme="majorBidi" w:hAnsiTheme="majorBidi" w:cstheme="majorBidi"/>
          <w:sz w:val="24"/>
          <w:szCs w:val="24"/>
        </w:rPr>
        <w:t xml:space="preserve"> exclusion on a religious basis.</w:t>
      </w:r>
      <w:r w:rsidRPr="00C42714">
        <w:rPr>
          <w:rFonts w:asciiTheme="majorBidi" w:hAnsiTheme="majorBidi" w:cstheme="majorBidi"/>
          <w:sz w:val="24"/>
          <w:szCs w:val="24"/>
        </w:rPr>
        <w:t xml:space="preserve"> </w:t>
      </w:r>
      <w:r w:rsidR="00C67C08" w:rsidRPr="00C42714">
        <w:rPr>
          <w:rFonts w:asciiTheme="majorBidi" w:hAnsiTheme="majorBidi" w:cstheme="majorBidi"/>
          <w:b/>
          <w:bCs/>
          <w:sz w:val="24"/>
          <w:szCs w:val="24"/>
        </w:rPr>
        <w:t>D</w:t>
      </w:r>
      <w:r w:rsidRPr="00C42714">
        <w:rPr>
          <w:rFonts w:asciiTheme="majorBidi" w:hAnsiTheme="majorBidi" w:cstheme="majorBidi"/>
          <w:b/>
          <w:bCs/>
          <w:sz w:val="24"/>
          <w:szCs w:val="24"/>
        </w:rPr>
        <w:t xml:space="preserve">octrine cannot be a reason for obtaining the right to citizenship and it contradicts the right to equality guaranteed by international conventions </w:t>
      </w:r>
      <w:r w:rsidRPr="00C42714">
        <w:rPr>
          <w:rFonts w:asciiTheme="majorBidi" w:hAnsiTheme="majorBidi" w:cstheme="majorBidi"/>
          <w:sz w:val="24"/>
          <w:szCs w:val="24"/>
        </w:rPr>
        <w:t xml:space="preserve">such as the International Covenant on Political and Civil Rights and the Convention against Racial Discrimination, </w:t>
      </w:r>
      <w:r w:rsidR="00C67C08" w:rsidRPr="00C42714">
        <w:rPr>
          <w:rFonts w:asciiTheme="majorBidi" w:hAnsiTheme="majorBidi" w:cstheme="majorBidi"/>
          <w:sz w:val="24"/>
          <w:szCs w:val="24"/>
        </w:rPr>
        <w:t xml:space="preserve">to </w:t>
      </w:r>
      <w:r w:rsidRPr="00C42714">
        <w:rPr>
          <w:rFonts w:asciiTheme="majorBidi" w:hAnsiTheme="majorBidi" w:cstheme="majorBidi"/>
          <w:sz w:val="24"/>
          <w:szCs w:val="24"/>
        </w:rPr>
        <w:t xml:space="preserve">which India </w:t>
      </w:r>
      <w:r w:rsidR="00C67C08" w:rsidRPr="00C42714">
        <w:rPr>
          <w:rFonts w:asciiTheme="majorBidi" w:hAnsiTheme="majorBidi" w:cstheme="majorBidi"/>
          <w:sz w:val="24"/>
          <w:szCs w:val="24"/>
        </w:rPr>
        <w:t>is a</w:t>
      </w:r>
      <w:r w:rsidRPr="00C42714">
        <w:rPr>
          <w:rFonts w:asciiTheme="majorBidi" w:hAnsiTheme="majorBidi" w:cstheme="majorBidi"/>
          <w:sz w:val="24"/>
          <w:szCs w:val="24"/>
        </w:rPr>
        <w:t xml:space="preserve"> party</w:t>
      </w:r>
      <w:r w:rsidR="00C67C08" w:rsidRPr="00C42714">
        <w:rPr>
          <w:rStyle w:val="FootnoteReference"/>
          <w:rFonts w:asciiTheme="majorBidi" w:hAnsiTheme="majorBidi" w:cstheme="majorBidi"/>
          <w:sz w:val="24"/>
          <w:szCs w:val="24"/>
        </w:rPr>
        <w:footnoteReference w:id="11"/>
      </w:r>
      <w:r w:rsidRPr="00C42714">
        <w:rPr>
          <w:rFonts w:asciiTheme="majorBidi" w:hAnsiTheme="majorBidi" w:cstheme="majorBidi"/>
          <w:sz w:val="24"/>
          <w:szCs w:val="24"/>
        </w:rPr>
        <w:t xml:space="preserve">. Therefore, </w:t>
      </w:r>
      <w:r w:rsidR="00C67C08" w:rsidRPr="00C42714">
        <w:rPr>
          <w:rFonts w:asciiTheme="majorBidi" w:hAnsiTheme="majorBidi" w:cstheme="majorBidi"/>
          <w:sz w:val="24"/>
          <w:szCs w:val="24"/>
        </w:rPr>
        <w:t xml:space="preserve">the aforementioned laws set only examples that </w:t>
      </w:r>
      <w:r w:rsidRPr="00C42714">
        <w:rPr>
          <w:rFonts w:asciiTheme="majorBidi" w:hAnsiTheme="majorBidi" w:cstheme="majorBidi"/>
          <w:sz w:val="24"/>
          <w:szCs w:val="24"/>
        </w:rPr>
        <w:t>pave the way for making discrimination and exclusion against Muslims a permanent policy and make intolerance, hatred and attacks against them legitimate, which explains the high rate of aggression against Muslims in the past year.</w:t>
      </w:r>
    </w:p>
    <w:p w14:paraId="095A3FC2" w14:textId="77777777" w:rsidR="009D4C0F" w:rsidRPr="00C42714" w:rsidRDefault="00D23D58" w:rsidP="001F7A42">
      <w:pPr>
        <w:spacing w:line="240" w:lineRule="auto"/>
        <w:ind w:firstLine="720"/>
        <w:jc w:val="both"/>
        <w:rPr>
          <w:rFonts w:asciiTheme="majorBidi" w:hAnsiTheme="majorBidi" w:cstheme="majorBidi"/>
          <w:sz w:val="24"/>
          <w:szCs w:val="24"/>
        </w:rPr>
      </w:pPr>
      <w:r w:rsidRPr="00C42714">
        <w:rPr>
          <w:rFonts w:asciiTheme="majorBidi" w:hAnsiTheme="majorBidi" w:cstheme="majorBidi"/>
          <w:sz w:val="24"/>
          <w:szCs w:val="24"/>
        </w:rPr>
        <w:lastRenderedPageBreak/>
        <w:t>Aggression against</w:t>
      </w:r>
      <w:r w:rsidR="00ED39C0" w:rsidRPr="00C42714">
        <w:rPr>
          <w:rFonts w:asciiTheme="majorBidi" w:hAnsiTheme="majorBidi" w:cstheme="majorBidi"/>
          <w:sz w:val="24"/>
          <w:szCs w:val="24"/>
        </w:rPr>
        <w:t xml:space="preserve"> Muslims in Europe</w:t>
      </w:r>
      <w:r w:rsidRPr="00C42714">
        <w:rPr>
          <w:rFonts w:asciiTheme="majorBidi" w:hAnsiTheme="majorBidi" w:cstheme="majorBidi"/>
          <w:sz w:val="24"/>
          <w:szCs w:val="24"/>
        </w:rPr>
        <w:t xml:space="preserve"> has</w:t>
      </w:r>
      <w:r w:rsidR="00ED39C0" w:rsidRPr="00C42714">
        <w:rPr>
          <w:rFonts w:asciiTheme="majorBidi" w:hAnsiTheme="majorBidi" w:cstheme="majorBidi"/>
          <w:sz w:val="24"/>
          <w:szCs w:val="24"/>
        </w:rPr>
        <w:t xml:space="preserve"> unprecedented</w:t>
      </w:r>
      <w:r w:rsidRPr="00C42714">
        <w:rPr>
          <w:rFonts w:asciiTheme="majorBidi" w:hAnsiTheme="majorBidi" w:cstheme="majorBidi"/>
          <w:sz w:val="24"/>
          <w:szCs w:val="24"/>
        </w:rPr>
        <w:t>ly surged</w:t>
      </w:r>
      <w:r w:rsidR="00ED39C0" w:rsidRPr="00C42714">
        <w:rPr>
          <w:rFonts w:asciiTheme="majorBidi" w:hAnsiTheme="majorBidi" w:cstheme="majorBidi"/>
          <w:sz w:val="24"/>
          <w:szCs w:val="24"/>
        </w:rPr>
        <w:t xml:space="preserve"> </w:t>
      </w:r>
      <w:r w:rsidRPr="00C42714">
        <w:rPr>
          <w:rFonts w:asciiTheme="majorBidi" w:hAnsiTheme="majorBidi" w:cstheme="majorBidi"/>
          <w:sz w:val="24"/>
          <w:szCs w:val="24"/>
        </w:rPr>
        <w:t xml:space="preserve">since 2019. In </w:t>
      </w:r>
      <w:r w:rsidR="00ED39C0" w:rsidRPr="00C42714">
        <w:rPr>
          <w:rFonts w:asciiTheme="majorBidi" w:hAnsiTheme="majorBidi" w:cstheme="majorBidi"/>
          <w:sz w:val="24"/>
          <w:szCs w:val="24"/>
        </w:rPr>
        <w:t>France</w:t>
      </w:r>
      <w:r w:rsidRPr="00C42714">
        <w:rPr>
          <w:rFonts w:asciiTheme="majorBidi" w:hAnsiTheme="majorBidi" w:cstheme="majorBidi"/>
          <w:sz w:val="24"/>
          <w:szCs w:val="24"/>
        </w:rPr>
        <w:t>,</w:t>
      </w:r>
      <w:r w:rsidR="00ED39C0" w:rsidRPr="00C42714">
        <w:rPr>
          <w:rFonts w:asciiTheme="majorBidi" w:hAnsiTheme="majorBidi" w:cstheme="majorBidi"/>
          <w:sz w:val="24"/>
          <w:szCs w:val="24"/>
        </w:rPr>
        <w:t xml:space="preserve"> the rate of crimes against Muslims increased by 54% last year compared to 2018, as France recorded 145 attacks against Muslims in 2019, after it recorded only 100 attacks in 2018</w:t>
      </w:r>
      <w:r w:rsidRPr="00C42714">
        <w:rPr>
          <w:rStyle w:val="FootnoteReference"/>
          <w:rFonts w:asciiTheme="majorBidi" w:hAnsiTheme="majorBidi" w:cstheme="majorBidi"/>
          <w:sz w:val="24"/>
          <w:szCs w:val="24"/>
        </w:rPr>
        <w:footnoteReference w:id="12"/>
      </w:r>
      <w:r w:rsidR="00ED39C0" w:rsidRPr="00C42714">
        <w:rPr>
          <w:rFonts w:asciiTheme="majorBidi" w:hAnsiTheme="majorBidi" w:cstheme="majorBidi"/>
          <w:sz w:val="24"/>
          <w:szCs w:val="24"/>
        </w:rPr>
        <w:t xml:space="preserve">. These attacks in France are due to many factors, the most important of which is the French government </w:t>
      </w:r>
      <w:r w:rsidRPr="00C42714">
        <w:rPr>
          <w:rFonts w:asciiTheme="majorBidi" w:hAnsiTheme="majorBidi" w:cstheme="majorBidi"/>
          <w:sz w:val="24"/>
          <w:szCs w:val="24"/>
        </w:rPr>
        <w:t>adoption of</w:t>
      </w:r>
      <w:r w:rsidR="00ED39C0" w:rsidRPr="00C42714">
        <w:rPr>
          <w:rFonts w:asciiTheme="majorBidi" w:hAnsiTheme="majorBidi" w:cstheme="majorBidi"/>
          <w:sz w:val="24"/>
          <w:szCs w:val="24"/>
        </w:rPr>
        <w:t xml:space="preserve"> an anti-Muslim rhetoric and </w:t>
      </w:r>
      <w:r w:rsidRPr="00C42714">
        <w:rPr>
          <w:rFonts w:asciiTheme="majorBidi" w:hAnsiTheme="majorBidi" w:cstheme="majorBidi"/>
          <w:sz w:val="24"/>
          <w:szCs w:val="24"/>
        </w:rPr>
        <w:t>their non-discriminate attitude towards</w:t>
      </w:r>
      <w:r w:rsidR="00ED39C0" w:rsidRPr="00C42714">
        <w:rPr>
          <w:rFonts w:asciiTheme="majorBidi" w:hAnsiTheme="majorBidi" w:cstheme="majorBidi"/>
          <w:sz w:val="24"/>
          <w:szCs w:val="24"/>
        </w:rPr>
        <w:t xml:space="preserve"> </w:t>
      </w:r>
      <w:r w:rsidR="00D45C0D" w:rsidRPr="00C42714">
        <w:rPr>
          <w:rFonts w:asciiTheme="majorBidi" w:hAnsiTheme="majorBidi" w:cstheme="majorBidi"/>
          <w:sz w:val="24"/>
          <w:szCs w:val="24"/>
        </w:rPr>
        <w:t xml:space="preserve">the </w:t>
      </w:r>
      <w:r w:rsidR="00ED39C0" w:rsidRPr="00C42714">
        <w:rPr>
          <w:rFonts w:asciiTheme="majorBidi" w:hAnsiTheme="majorBidi" w:cstheme="majorBidi"/>
          <w:sz w:val="24"/>
          <w:szCs w:val="24"/>
        </w:rPr>
        <w:t xml:space="preserve">moderate Muslim who is integrated into </w:t>
      </w:r>
      <w:r w:rsidR="00D45C0D" w:rsidRPr="00C42714">
        <w:rPr>
          <w:rFonts w:asciiTheme="majorBidi" w:hAnsiTheme="majorBidi" w:cstheme="majorBidi"/>
          <w:sz w:val="24"/>
          <w:szCs w:val="24"/>
        </w:rPr>
        <w:t>the French society</w:t>
      </w:r>
      <w:r w:rsidR="00ED39C0" w:rsidRPr="00C42714">
        <w:rPr>
          <w:rFonts w:asciiTheme="majorBidi" w:hAnsiTheme="majorBidi" w:cstheme="majorBidi"/>
          <w:sz w:val="24"/>
          <w:szCs w:val="24"/>
        </w:rPr>
        <w:t xml:space="preserve"> and the terrorists who must be tracked down and condemned without </w:t>
      </w:r>
      <w:r w:rsidR="00D45C0D" w:rsidRPr="00C42714">
        <w:rPr>
          <w:rFonts w:asciiTheme="majorBidi" w:hAnsiTheme="majorBidi" w:cstheme="majorBidi"/>
          <w:sz w:val="24"/>
          <w:szCs w:val="24"/>
        </w:rPr>
        <w:t>attributing their acts to Islam</w:t>
      </w:r>
      <w:r w:rsidR="00ED39C0" w:rsidRPr="00C42714">
        <w:rPr>
          <w:rFonts w:asciiTheme="majorBidi" w:hAnsiTheme="majorBidi" w:cstheme="majorBidi"/>
          <w:sz w:val="24"/>
          <w:szCs w:val="24"/>
        </w:rPr>
        <w:t xml:space="preserve">. </w:t>
      </w:r>
      <w:r w:rsidR="0062401D" w:rsidRPr="00C42714">
        <w:rPr>
          <w:rFonts w:asciiTheme="majorBidi" w:hAnsiTheme="majorBidi" w:cstheme="majorBidi"/>
          <w:sz w:val="24"/>
          <w:szCs w:val="24"/>
        </w:rPr>
        <w:t>I</w:t>
      </w:r>
      <w:r w:rsidR="00ED39C0" w:rsidRPr="00C42714">
        <w:rPr>
          <w:rFonts w:asciiTheme="majorBidi" w:hAnsiTheme="majorBidi" w:cstheme="majorBidi"/>
          <w:sz w:val="24"/>
          <w:szCs w:val="24"/>
        </w:rPr>
        <w:t>n</w:t>
      </w:r>
      <w:r w:rsidR="0062401D" w:rsidRPr="00C42714">
        <w:rPr>
          <w:rFonts w:asciiTheme="majorBidi" w:hAnsiTheme="majorBidi" w:cstheme="majorBidi"/>
          <w:sz w:val="24"/>
          <w:szCs w:val="24"/>
        </w:rPr>
        <w:t xml:space="preserve"> Belgium, there were 278 cases of Islamophobia in 2018</w:t>
      </w:r>
      <w:r w:rsidR="00ED39C0" w:rsidRPr="00C42714">
        <w:rPr>
          <w:rFonts w:asciiTheme="majorBidi" w:hAnsiTheme="majorBidi" w:cstheme="majorBidi"/>
          <w:sz w:val="24"/>
          <w:szCs w:val="24"/>
        </w:rPr>
        <w:t>, including 54 physical attacks on individuals and Islamic places</w:t>
      </w:r>
      <w:r w:rsidR="00B56932" w:rsidRPr="00C42714">
        <w:rPr>
          <w:rStyle w:val="FootnoteReference"/>
          <w:rFonts w:asciiTheme="majorBidi" w:hAnsiTheme="majorBidi" w:cstheme="majorBidi"/>
          <w:sz w:val="24"/>
          <w:szCs w:val="24"/>
        </w:rPr>
        <w:footnoteReference w:id="13"/>
      </w:r>
      <w:r w:rsidR="00ED39C0" w:rsidRPr="00C42714">
        <w:rPr>
          <w:rFonts w:asciiTheme="majorBidi" w:hAnsiTheme="majorBidi" w:cstheme="majorBidi"/>
          <w:sz w:val="24"/>
          <w:szCs w:val="24"/>
        </w:rPr>
        <w:t xml:space="preserve">. In the same year, </w:t>
      </w:r>
      <w:r w:rsidR="009D4C0F" w:rsidRPr="00C42714">
        <w:rPr>
          <w:rFonts w:asciiTheme="majorBidi" w:hAnsiTheme="majorBidi" w:cstheme="majorBidi"/>
          <w:sz w:val="24"/>
          <w:szCs w:val="24"/>
        </w:rPr>
        <w:t>871 hate crimes against Muslims were reported in Germany. Fifty-eight of them were crimes against Muslim religious sites and in 46 crimes Muslims were physically injured by anti-Muslim racists.</w:t>
      </w:r>
      <w:r w:rsidR="009D4C0F" w:rsidRPr="00C42714">
        <w:rPr>
          <w:rStyle w:val="FootnoteReference"/>
          <w:rFonts w:asciiTheme="majorBidi" w:hAnsiTheme="majorBidi" w:cstheme="majorBidi"/>
          <w:sz w:val="24"/>
          <w:szCs w:val="24"/>
        </w:rPr>
        <w:footnoteReference w:id="14"/>
      </w:r>
    </w:p>
    <w:p w14:paraId="664CAD12" w14:textId="77777777" w:rsidR="00ED39C0" w:rsidRPr="009057AA" w:rsidRDefault="00ED39C0" w:rsidP="00C42714">
      <w:pPr>
        <w:pStyle w:val="ListParagraph"/>
        <w:numPr>
          <w:ilvl w:val="0"/>
          <w:numId w:val="2"/>
        </w:numPr>
        <w:shd w:val="clear" w:color="auto" w:fill="EDEDED" w:themeFill="accent3" w:themeFillTint="33"/>
        <w:spacing w:line="240" w:lineRule="auto"/>
        <w:jc w:val="both"/>
        <w:rPr>
          <w:rFonts w:asciiTheme="minorBidi" w:hAnsiTheme="minorBidi"/>
          <w:b/>
          <w:bCs/>
          <w:sz w:val="28"/>
          <w:szCs w:val="28"/>
        </w:rPr>
      </w:pPr>
      <w:r w:rsidRPr="009057AA">
        <w:rPr>
          <w:rFonts w:asciiTheme="minorBidi" w:hAnsiTheme="minorBidi"/>
          <w:b/>
          <w:bCs/>
          <w:sz w:val="28"/>
          <w:szCs w:val="28"/>
        </w:rPr>
        <w:t>The rise of the far</w:t>
      </w:r>
      <w:r w:rsidR="00CB2516" w:rsidRPr="009057AA">
        <w:rPr>
          <w:rFonts w:asciiTheme="minorBidi" w:hAnsiTheme="minorBidi"/>
          <w:b/>
          <w:bCs/>
          <w:sz w:val="28"/>
          <w:szCs w:val="28"/>
        </w:rPr>
        <w:t>-</w:t>
      </w:r>
      <w:r w:rsidRPr="009057AA">
        <w:rPr>
          <w:rFonts w:asciiTheme="minorBidi" w:hAnsiTheme="minorBidi"/>
          <w:b/>
          <w:bCs/>
          <w:sz w:val="28"/>
          <w:szCs w:val="28"/>
        </w:rPr>
        <w:t>right</w:t>
      </w:r>
    </w:p>
    <w:p w14:paraId="26988334" w14:textId="77777777" w:rsidR="00ED39C0" w:rsidRPr="00C42714" w:rsidRDefault="00DD1761" w:rsidP="001F7A42">
      <w:pPr>
        <w:spacing w:line="240" w:lineRule="auto"/>
        <w:ind w:firstLine="720"/>
        <w:jc w:val="both"/>
        <w:rPr>
          <w:rFonts w:asciiTheme="majorBidi" w:hAnsiTheme="majorBidi" w:cstheme="majorBidi"/>
          <w:sz w:val="24"/>
          <w:szCs w:val="24"/>
        </w:rPr>
      </w:pPr>
      <w:r w:rsidRPr="00C42714">
        <w:rPr>
          <w:rFonts w:asciiTheme="majorBidi" w:hAnsiTheme="majorBidi" w:cstheme="majorBidi"/>
          <w:sz w:val="24"/>
          <w:szCs w:val="24"/>
        </w:rPr>
        <w:t xml:space="preserve">The rise of the far-right in recent decades has remarkably contributed to the growth of </w:t>
      </w:r>
      <w:r w:rsidR="00ED39C0" w:rsidRPr="00C42714">
        <w:rPr>
          <w:rFonts w:asciiTheme="majorBidi" w:hAnsiTheme="majorBidi" w:cstheme="majorBidi"/>
          <w:sz w:val="24"/>
          <w:szCs w:val="24"/>
        </w:rPr>
        <w:t xml:space="preserve">hatred </w:t>
      </w:r>
      <w:r w:rsidRPr="00C42714">
        <w:rPr>
          <w:rFonts w:asciiTheme="majorBidi" w:hAnsiTheme="majorBidi" w:cstheme="majorBidi"/>
          <w:sz w:val="24"/>
          <w:szCs w:val="24"/>
        </w:rPr>
        <w:t>against Muslims and immigrants</w:t>
      </w:r>
      <w:r w:rsidR="0085457D" w:rsidRPr="00C42714">
        <w:rPr>
          <w:rFonts w:asciiTheme="majorBidi" w:hAnsiTheme="majorBidi" w:cstheme="majorBidi"/>
          <w:sz w:val="24"/>
          <w:szCs w:val="24"/>
        </w:rPr>
        <w:t>, and</w:t>
      </w:r>
      <w:r w:rsidR="00B95497" w:rsidRPr="00C42714">
        <w:rPr>
          <w:rFonts w:asciiTheme="majorBidi" w:hAnsiTheme="majorBidi" w:cstheme="majorBidi"/>
          <w:sz w:val="24"/>
          <w:szCs w:val="24"/>
        </w:rPr>
        <w:t xml:space="preserve"> increased</w:t>
      </w:r>
      <w:r w:rsidR="0085457D" w:rsidRPr="00C42714">
        <w:rPr>
          <w:rFonts w:asciiTheme="majorBidi" w:hAnsiTheme="majorBidi" w:cstheme="majorBidi"/>
          <w:sz w:val="24"/>
          <w:szCs w:val="24"/>
        </w:rPr>
        <w:t xml:space="preserve"> Islamophobia in Europe. Far-right </w:t>
      </w:r>
      <w:r w:rsidR="00ED39C0" w:rsidRPr="00C42714">
        <w:rPr>
          <w:rFonts w:asciiTheme="majorBidi" w:hAnsiTheme="majorBidi" w:cstheme="majorBidi"/>
          <w:sz w:val="24"/>
          <w:szCs w:val="24"/>
        </w:rPr>
        <w:t xml:space="preserve">groups and parties have exploited </w:t>
      </w:r>
      <w:r w:rsidR="0085457D" w:rsidRPr="00C42714">
        <w:rPr>
          <w:rFonts w:asciiTheme="majorBidi" w:hAnsiTheme="majorBidi" w:cstheme="majorBidi"/>
          <w:sz w:val="24"/>
          <w:szCs w:val="24"/>
        </w:rPr>
        <w:t>this</w:t>
      </w:r>
      <w:r w:rsidR="00ED39C0" w:rsidRPr="00C42714">
        <w:rPr>
          <w:rFonts w:asciiTheme="majorBidi" w:hAnsiTheme="majorBidi" w:cstheme="majorBidi"/>
          <w:sz w:val="24"/>
          <w:szCs w:val="24"/>
        </w:rPr>
        <w:t xml:space="preserve"> phenomenon</w:t>
      </w:r>
      <w:r w:rsidR="0085457D" w:rsidRPr="00C42714">
        <w:rPr>
          <w:rFonts w:asciiTheme="majorBidi" w:hAnsiTheme="majorBidi" w:cstheme="majorBidi"/>
          <w:sz w:val="24"/>
          <w:szCs w:val="24"/>
        </w:rPr>
        <w:t xml:space="preserve"> to establish</w:t>
      </w:r>
      <w:r w:rsidR="00ED39C0" w:rsidRPr="00C42714">
        <w:rPr>
          <w:rFonts w:asciiTheme="majorBidi" w:hAnsiTheme="majorBidi" w:cstheme="majorBidi"/>
          <w:sz w:val="24"/>
          <w:szCs w:val="24"/>
        </w:rPr>
        <w:t xml:space="preserve"> its hostile discourse against everything related to Islam and Muslims, whether by explicitly expressing hostility to Muslim immigrants, rejecting minorities or multiculturalism, defending an ethno-national identity and calling for the curbing of immigration, </w:t>
      </w:r>
      <w:r w:rsidR="00B95497" w:rsidRPr="00C42714">
        <w:rPr>
          <w:rFonts w:asciiTheme="majorBidi" w:hAnsiTheme="majorBidi" w:cstheme="majorBidi"/>
          <w:sz w:val="24"/>
          <w:szCs w:val="24"/>
        </w:rPr>
        <w:t>which</w:t>
      </w:r>
      <w:r w:rsidR="0085457D" w:rsidRPr="00C42714">
        <w:rPr>
          <w:rFonts w:asciiTheme="majorBidi" w:hAnsiTheme="majorBidi" w:cstheme="majorBidi"/>
          <w:sz w:val="24"/>
          <w:szCs w:val="24"/>
        </w:rPr>
        <w:t xml:space="preserve"> constitutes a</w:t>
      </w:r>
      <w:r w:rsidR="00ED39C0" w:rsidRPr="00C42714">
        <w:rPr>
          <w:rFonts w:asciiTheme="majorBidi" w:hAnsiTheme="majorBidi" w:cstheme="majorBidi"/>
          <w:sz w:val="24"/>
          <w:szCs w:val="24"/>
        </w:rPr>
        <w:t xml:space="preserve"> basis for any electoral program for these </w:t>
      </w:r>
      <w:r w:rsidR="00B95497" w:rsidRPr="00C42714">
        <w:rPr>
          <w:rFonts w:asciiTheme="majorBidi" w:hAnsiTheme="majorBidi" w:cstheme="majorBidi"/>
          <w:sz w:val="24"/>
          <w:szCs w:val="24"/>
        </w:rPr>
        <w:t>far-right</w:t>
      </w:r>
      <w:r w:rsidR="00ED39C0" w:rsidRPr="00C42714">
        <w:rPr>
          <w:rFonts w:asciiTheme="majorBidi" w:hAnsiTheme="majorBidi" w:cstheme="majorBidi"/>
          <w:sz w:val="24"/>
          <w:szCs w:val="24"/>
        </w:rPr>
        <w:t xml:space="preserve"> </w:t>
      </w:r>
      <w:r w:rsidR="00B95497" w:rsidRPr="00C42714">
        <w:rPr>
          <w:rFonts w:asciiTheme="majorBidi" w:hAnsiTheme="majorBidi" w:cstheme="majorBidi"/>
          <w:sz w:val="24"/>
          <w:szCs w:val="24"/>
        </w:rPr>
        <w:t xml:space="preserve">groups </w:t>
      </w:r>
      <w:r w:rsidR="00ED39C0" w:rsidRPr="00C42714">
        <w:rPr>
          <w:rFonts w:asciiTheme="majorBidi" w:hAnsiTheme="majorBidi" w:cstheme="majorBidi"/>
          <w:sz w:val="24"/>
          <w:szCs w:val="24"/>
        </w:rPr>
        <w:t>and parties</w:t>
      </w:r>
      <w:r w:rsidR="00B95497" w:rsidRPr="00C42714">
        <w:rPr>
          <w:rStyle w:val="FootnoteReference"/>
          <w:rFonts w:asciiTheme="majorBidi" w:hAnsiTheme="majorBidi" w:cstheme="majorBidi"/>
          <w:sz w:val="24"/>
          <w:szCs w:val="24"/>
        </w:rPr>
        <w:footnoteReference w:id="15"/>
      </w:r>
      <w:r w:rsidR="00ED39C0" w:rsidRPr="00C42714">
        <w:rPr>
          <w:rFonts w:asciiTheme="majorBidi" w:hAnsiTheme="majorBidi" w:cstheme="majorBidi"/>
          <w:sz w:val="24"/>
          <w:szCs w:val="24"/>
        </w:rPr>
        <w:t xml:space="preserve">. Accordingly, these parties began to </w:t>
      </w:r>
      <w:r w:rsidR="00B95497" w:rsidRPr="00C42714">
        <w:rPr>
          <w:rFonts w:asciiTheme="majorBidi" w:hAnsiTheme="majorBidi" w:cstheme="majorBidi"/>
          <w:sz w:val="24"/>
          <w:szCs w:val="24"/>
        </w:rPr>
        <w:t>nourish</w:t>
      </w:r>
      <w:r w:rsidR="00ED39C0" w:rsidRPr="00C42714">
        <w:rPr>
          <w:rFonts w:asciiTheme="majorBidi" w:hAnsiTheme="majorBidi" w:cstheme="majorBidi"/>
          <w:sz w:val="24"/>
          <w:szCs w:val="24"/>
        </w:rPr>
        <w:t xml:space="preserve"> their political and media discourse with hate speech, intolerance and racism against Muslims, </w:t>
      </w:r>
      <w:r w:rsidR="00B95497" w:rsidRPr="00C42714">
        <w:rPr>
          <w:rFonts w:asciiTheme="majorBidi" w:hAnsiTheme="majorBidi" w:cstheme="majorBidi"/>
          <w:sz w:val="24"/>
          <w:szCs w:val="24"/>
        </w:rPr>
        <w:t>believing in</w:t>
      </w:r>
      <w:r w:rsidR="00ED39C0" w:rsidRPr="00C42714">
        <w:rPr>
          <w:rFonts w:asciiTheme="majorBidi" w:hAnsiTheme="majorBidi" w:cstheme="majorBidi"/>
          <w:sz w:val="24"/>
          <w:szCs w:val="24"/>
        </w:rPr>
        <w:t xml:space="preserve"> the superiority of the white race, and </w:t>
      </w:r>
      <w:r w:rsidR="00B95497" w:rsidRPr="00C42714">
        <w:rPr>
          <w:rFonts w:asciiTheme="majorBidi" w:hAnsiTheme="majorBidi" w:cstheme="majorBidi"/>
          <w:sz w:val="24"/>
          <w:szCs w:val="24"/>
        </w:rPr>
        <w:t>referring</w:t>
      </w:r>
      <w:r w:rsidR="00ED39C0" w:rsidRPr="00C42714">
        <w:rPr>
          <w:rFonts w:asciiTheme="majorBidi" w:hAnsiTheme="majorBidi" w:cstheme="majorBidi"/>
          <w:sz w:val="24"/>
          <w:szCs w:val="24"/>
        </w:rPr>
        <w:t xml:space="preserve"> the cause of Europe's problems such as the economic and security obstacles to the presence of Muslim refugees and immigrants.</w:t>
      </w:r>
      <w:r w:rsidR="00F96FD6" w:rsidRPr="00C42714">
        <w:rPr>
          <w:rFonts w:asciiTheme="majorBidi" w:hAnsiTheme="majorBidi" w:cstheme="majorBidi"/>
          <w:sz w:val="24"/>
          <w:szCs w:val="24"/>
        </w:rPr>
        <w:t xml:space="preserve"> </w:t>
      </w:r>
    </w:p>
    <w:p w14:paraId="43EE1870" w14:textId="77777777" w:rsidR="00ED39C0" w:rsidRPr="009057AA" w:rsidRDefault="00CB2516" w:rsidP="00C42714">
      <w:pPr>
        <w:pStyle w:val="ListParagraph"/>
        <w:numPr>
          <w:ilvl w:val="0"/>
          <w:numId w:val="2"/>
        </w:numPr>
        <w:shd w:val="clear" w:color="auto" w:fill="EDEDED" w:themeFill="accent3" w:themeFillTint="33"/>
        <w:spacing w:line="240" w:lineRule="auto"/>
        <w:jc w:val="both"/>
        <w:rPr>
          <w:rFonts w:asciiTheme="minorBidi" w:hAnsiTheme="minorBidi"/>
          <w:b/>
          <w:bCs/>
          <w:sz w:val="28"/>
          <w:szCs w:val="28"/>
        </w:rPr>
      </w:pPr>
      <w:r w:rsidRPr="009057AA">
        <w:rPr>
          <w:rFonts w:asciiTheme="minorBidi" w:hAnsiTheme="minorBidi"/>
          <w:b/>
          <w:bCs/>
          <w:sz w:val="28"/>
          <w:szCs w:val="28"/>
        </w:rPr>
        <w:t>C</w:t>
      </w:r>
      <w:r w:rsidR="00ED39C0" w:rsidRPr="009057AA">
        <w:rPr>
          <w:rFonts w:asciiTheme="minorBidi" w:hAnsiTheme="minorBidi"/>
          <w:b/>
          <w:bCs/>
          <w:sz w:val="28"/>
          <w:szCs w:val="28"/>
        </w:rPr>
        <w:t>ivil society organizations</w:t>
      </w:r>
      <w:r w:rsidRPr="009057AA">
        <w:rPr>
          <w:rFonts w:asciiTheme="minorBidi" w:hAnsiTheme="minorBidi"/>
          <w:b/>
          <w:bCs/>
          <w:sz w:val="28"/>
          <w:szCs w:val="28"/>
        </w:rPr>
        <w:t>’ good practices</w:t>
      </w:r>
    </w:p>
    <w:p w14:paraId="086BFBFE" w14:textId="77777777" w:rsidR="00F75297" w:rsidRDefault="00D23077" w:rsidP="001F7A42">
      <w:pPr>
        <w:spacing w:line="240" w:lineRule="auto"/>
        <w:ind w:firstLine="720"/>
        <w:jc w:val="both"/>
        <w:rPr>
          <w:rFonts w:asciiTheme="majorBidi" w:hAnsiTheme="majorBidi" w:cstheme="majorBidi"/>
          <w:sz w:val="24"/>
          <w:szCs w:val="24"/>
          <w:rtl/>
        </w:rPr>
      </w:pPr>
      <w:r w:rsidRPr="00C42714">
        <w:rPr>
          <w:rFonts w:asciiTheme="majorBidi" w:hAnsiTheme="majorBidi" w:cstheme="majorBidi"/>
          <w:sz w:val="24"/>
          <w:szCs w:val="24"/>
        </w:rPr>
        <w:t>The exasperating tension and hate speech i</w:t>
      </w:r>
      <w:r w:rsidR="00ED39C0" w:rsidRPr="00C42714">
        <w:rPr>
          <w:rFonts w:asciiTheme="majorBidi" w:hAnsiTheme="majorBidi" w:cstheme="majorBidi"/>
          <w:sz w:val="24"/>
          <w:szCs w:val="24"/>
        </w:rPr>
        <w:t xml:space="preserve">n recent times, especially against Muslims in Europe, has </w:t>
      </w:r>
      <w:r w:rsidR="00514835" w:rsidRPr="00C42714">
        <w:rPr>
          <w:rFonts w:asciiTheme="majorBidi" w:hAnsiTheme="majorBidi" w:cstheme="majorBidi"/>
          <w:sz w:val="24"/>
          <w:szCs w:val="24"/>
        </w:rPr>
        <w:t>necessitated</w:t>
      </w:r>
      <w:r w:rsidR="00C516D6" w:rsidRPr="00C42714">
        <w:rPr>
          <w:rFonts w:asciiTheme="majorBidi" w:hAnsiTheme="majorBidi" w:cstheme="majorBidi"/>
          <w:sz w:val="24"/>
          <w:szCs w:val="24"/>
        </w:rPr>
        <w:t xml:space="preserve"> the</w:t>
      </w:r>
      <w:r w:rsidR="00ED39C0" w:rsidRPr="00C42714">
        <w:rPr>
          <w:rFonts w:asciiTheme="majorBidi" w:hAnsiTheme="majorBidi" w:cstheme="majorBidi"/>
          <w:sz w:val="24"/>
          <w:szCs w:val="24"/>
        </w:rPr>
        <w:t xml:space="preserve"> </w:t>
      </w:r>
      <w:r w:rsidR="00C516D6" w:rsidRPr="00C42714">
        <w:rPr>
          <w:rFonts w:asciiTheme="majorBidi" w:hAnsiTheme="majorBidi" w:cstheme="majorBidi"/>
          <w:sz w:val="24"/>
          <w:szCs w:val="24"/>
        </w:rPr>
        <w:t xml:space="preserve">decisive intervention </w:t>
      </w:r>
      <w:r w:rsidR="00ED39C0" w:rsidRPr="00C42714">
        <w:rPr>
          <w:rFonts w:asciiTheme="majorBidi" w:hAnsiTheme="majorBidi" w:cstheme="majorBidi"/>
          <w:sz w:val="24"/>
          <w:szCs w:val="24"/>
        </w:rPr>
        <w:t xml:space="preserve">by civil society organizations and international </w:t>
      </w:r>
      <w:r w:rsidR="00C516D6" w:rsidRPr="00C42714">
        <w:rPr>
          <w:rFonts w:asciiTheme="majorBidi" w:hAnsiTheme="majorBidi" w:cstheme="majorBidi"/>
          <w:sz w:val="24"/>
          <w:szCs w:val="24"/>
        </w:rPr>
        <w:t>institutions</w:t>
      </w:r>
      <w:r w:rsidR="00ED39C0" w:rsidRPr="00C42714">
        <w:rPr>
          <w:rFonts w:asciiTheme="majorBidi" w:hAnsiTheme="majorBidi" w:cstheme="majorBidi"/>
          <w:sz w:val="24"/>
          <w:szCs w:val="24"/>
        </w:rPr>
        <w:t xml:space="preserve"> to reduce hatred, intolerance and discrimination on the basis of religion or belief. Last year, the United Nations launched its strategy to combat hate speech, and made it clear that the pheno</w:t>
      </w:r>
      <w:r w:rsidR="00C516D6" w:rsidRPr="00C42714">
        <w:rPr>
          <w:rFonts w:asciiTheme="majorBidi" w:hAnsiTheme="majorBidi" w:cstheme="majorBidi"/>
          <w:sz w:val="24"/>
          <w:szCs w:val="24"/>
        </w:rPr>
        <w:t>menon represented an attack on t</w:t>
      </w:r>
      <w:r w:rsidR="00ED39C0" w:rsidRPr="00C42714">
        <w:rPr>
          <w:rFonts w:asciiTheme="majorBidi" w:hAnsiTheme="majorBidi" w:cstheme="majorBidi"/>
          <w:sz w:val="24"/>
          <w:szCs w:val="24"/>
        </w:rPr>
        <w:t>olerance and human rights.</w:t>
      </w:r>
      <w:r w:rsidR="00C516D6" w:rsidRPr="00C42714">
        <w:rPr>
          <w:rStyle w:val="FootnoteReference"/>
          <w:rFonts w:asciiTheme="majorBidi" w:hAnsiTheme="majorBidi" w:cstheme="majorBidi"/>
          <w:sz w:val="24"/>
          <w:szCs w:val="24"/>
        </w:rPr>
        <w:footnoteReference w:id="16"/>
      </w:r>
      <w:r w:rsidR="00ED39C0" w:rsidRPr="00C42714">
        <w:rPr>
          <w:rFonts w:asciiTheme="majorBidi" w:hAnsiTheme="majorBidi" w:cstheme="majorBidi"/>
          <w:sz w:val="24"/>
          <w:szCs w:val="24"/>
        </w:rPr>
        <w:t xml:space="preserve"> </w:t>
      </w:r>
    </w:p>
    <w:p w14:paraId="759A66B4" w14:textId="77777777" w:rsidR="00F75297" w:rsidRDefault="00ED39C0" w:rsidP="00F75297">
      <w:pPr>
        <w:spacing w:line="240" w:lineRule="auto"/>
        <w:ind w:firstLine="720"/>
        <w:jc w:val="both"/>
        <w:rPr>
          <w:rFonts w:asciiTheme="majorBidi" w:hAnsiTheme="majorBidi" w:cstheme="majorBidi"/>
          <w:sz w:val="24"/>
          <w:szCs w:val="24"/>
          <w:rtl/>
        </w:rPr>
      </w:pPr>
      <w:r w:rsidRPr="00C42714">
        <w:rPr>
          <w:rFonts w:asciiTheme="majorBidi" w:hAnsiTheme="majorBidi" w:cstheme="majorBidi"/>
          <w:sz w:val="24"/>
          <w:szCs w:val="24"/>
        </w:rPr>
        <w:lastRenderedPageBreak/>
        <w:t xml:space="preserve">On June 12, the European Network Against Racism, along with 150 other civil society organizations, sent an open letter to the President of the European Commission regarding the violence practiced by the police in the countries of the European Union against </w:t>
      </w:r>
      <w:bookmarkStart w:id="29" w:name="OLE_LINK5"/>
      <w:bookmarkStart w:id="30" w:name="OLE_LINK6"/>
      <w:r w:rsidR="00514835" w:rsidRPr="00C42714">
        <w:rPr>
          <w:rFonts w:asciiTheme="majorBidi" w:hAnsiTheme="majorBidi" w:cstheme="majorBidi"/>
          <w:sz w:val="24"/>
          <w:szCs w:val="24"/>
        </w:rPr>
        <w:t>persons</w:t>
      </w:r>
      <w:r w:rsidRPr="00C42714">
        <w:rPr>
          <w:rFonts w:asciiTheme="majorBidi" w:hAnsiTheme="majorBidi" w:cstheme="majorBidi"/>
          <w:sz w:val="24"/>
          <w:szCs w:val="24"/>
        </w:rPr>
        <w:t xml:space="preserve"> of color </w:t>
      </w:r>
      <w:bookmarkEnd w:id="29"/>
      <w:bookmarkEnd w:id="30"/>
      <w:r w:rsidRPr="00C42714">
        <w:rPr>
          <w:rFonts w:asciiTheme="majorBidi" w:hAnsiTheme="majorBidi" w:cstheme="majorBidi"/>
          <w:sz w:val="24"/>
          <w:szCs w:val="24"/>
        </w:rPr>
        <w:t>and Arabs and against institutiona</w:t>
      </w:r>
      <w:r w:rsidR="00A53190" w:rsidRPr="00C42714">
        <w:rPr>
          <w:rFonts w:asciiTheme="majorBidi" w:hAnsiTheme="majorBidi" w:cstheme="majorBidi"/>
          <w:sz w:val="24"/>
          <w:szCs w:val="24"/>
        </w:rPr>
        <w:t>l racism in the European Union. T</w:t>
      </w:r>
      <w:r w:rsidRPr="00C42714">
        <w:rPr>
          <w:rFonts w:asciiTheme="majorBidi" w:hAnsiTheme="majorBidi" w:cstheme="majorBidi"/>
          <w:sz w:val="24"/>
          <w:szCs w:val="24"/>
        </w:rPr>
        <w:t xml:space="preserve">he speech </w:t>
      </w:r>
      <w:r w:rsidR="00A53190" w:rsidRPr="00C42714">
        <w:rPr>
          <w:rFonts w:asciiTheme="majorBidi" w:hAnsiTheme="majorBidi" w:cstheme="majorBidi"/>
          <w:sz w:val="24"/>
          <w:szCs w:val="24"/>
        </w:rPr>
        <w:t>indicates that the death rate of</w:t>
      </w:r>
      <w:r w:rsidRPr="00C42714">
        <w:rPr>
          <w:rFonts w:asciiTheme="majorBidi" w:hAnsiTheme="majorBidi" w:cstheme="majorBidi"/>
          <w:sz w:val="24"/>
          <w:szCs w:val="24"/>
        </w:rPr>
        <w:t xml:space="preserve"> blacks and minorities in </w:t>
      </w:r>
      <w:r w:rsidR="00514835" w:rsidRPr="00C42714">
        <w:rPr>
          <w:rFonts w:asciiTheme="majorBidi" w:hAnsiTheme="majorBidi" w:cstheme="majorBidi"/>
          <w:sz w:val="24"/>
          <w:szCs w:val="24"/>
        </w:rPr>
        <w:t xml:space="preserve">Britain’s </w:t>
      </w:r>
      <w:r w:rsidRPr="00C42714">
        <w:rPr>
          <w:rFonts w:asciiTheme="majorBidi" w:hAnsiTheme="majorBidi" w:cstheme="majorBidi"/>
          <w:sz w:val="24"/>
          <w:szCs w:val="24"/>
        </w:rPr>
        <w:t xml:space="preserve">places of detention </w:t>
      </w:r>
      <w:r w:rsidR="00A53190" w:rsidRPr="00C42714">
        <w:rPr>
          <w:rFonts w:asciiTheme="majorBidi" w:hAnsiTheme="majorBidi" w:cstheme="majorBidi"/>
          <w:sz w:val="24"/>
          <w:szCs w:val="24"/>
        </w:rPr>
        <w:t xml:space="preserve">is </w:t>
      </w:r>
      <w:r w:rsidR="00514835" w:rsidRPr="00C42714">
        <w:rPr>
          <w:rFonts w:asciiTheme="majorBidi" w:hAnsiTheme="majorBidi" w:cstheme="majorBidi"/>
          <w:sz w:val="24"/>
          <w:szCs w:val="24"/>
        </w:rPr>
        <w:t>attributed to</w:t>
      </w:r>
      <w:r w:rsidRPr="00C42714">
        <w:rPr>
          <w:rFonts w:asciiTheme="majorBidi" w:hAnsiTheme="majorBidi" w:cstheme="majorBidi"/>
          <w:sz w:val="24"/>
          <w:szCs w:val="24"/>
        </w:rPr>
        <w:t xml:space="preserve"> the </w:t>
      </w:r>
      <w:r w:rsidR="00A53190" w:rsidRPr="00C42714">
        <w:rPr>
          <w:rFonts w:asciiTheme="majorBidi" w:hAnsiTheme="majorBidi" w:cstheme="majorBidi"/>
          <w:sz w:val="24"/>
          <w:szCs w:val="24"/>
        </w:rPr>
        <w:t xml:space="preserve">police </w:t>
      </w:r>
      <w:r w:rsidRPr="00C42714">
        <w:rPr>
          <w:rFonts w:asciiTheme="majorBidi" w:hAnsiTheme="majorBidi" w:cstheme="majorBidi"/>
          <w:sz w:val="24"/>
          <w:szCs w:val="24"/>
        </w:rPr>
        <w:t xml:space="preserve">use of </w:t>
      </w:r>
      <w:r w:rsidR="00514835" w:rsidRPr="00C42714">
        <w:rPr>
          <w:rFonts w:asciiTheme="majorBidi" w:hAnsiTheme="majorBidi" w:cstheme="majorBidi"/>
          <w:sz w:val="24"/>
          <w:szCs w:val="24"/>
        </w:rPr>
        <w:t xml:space="preserve">excessive </w:t>
      </w:r>
      <w:r w:rsidRPr="00C42714">
        <w:rPr>
          <w:rFonts w:asciiTheme="majorBidi" w:hAnsiTheme="majorBidi" w:cstheme="majorBidi"/>
          <w:sz w:val="24"/>
          <w:szCs w:val="24"/>
        </w:rPr>
        <w:t xml:space="preserve">force, </w:t>
      </w:r>
      <w:r w:rsidR="00A53190" w:rsidRPr="00C42714">
        <w:rPr>
          <w:rFonts w:asciiTheme="majorBidi" w:hAnsiTheme="majorBidi" w:cstheme="majorBidi"/>
          <w:sz w:val="24"/>
          <w:szCs w:val="24"/>
        </w:rPr>
        <w:t>and the number multiplies when</w:t>
      </w:r>
      <w:r w:rsidRPr="00C42714">
        <w:rPr>
          <w:rFonts w:asciiTheme="majorBidi" w:hAnsiTheme="majorBidi" w:cstheme="majorBidi"/>
          <w:sz w:val="24"/>
          <w:szCs w:val="24"/>
        </w:rPr>
        <w:t xml:space="preserve"> </w:t>
      </w:r>
      <w:r w:rsidR="00A53190" w:rsidRPr="00C42714">
        <w:rPr>
          <w:rFonts w:asciiTheme="majorBidi" w:hAnsiTheme="majorBidi" w:cstheme="majorBidi"/>
          <w:sz w:val="24"/>
          <w:szCs w:val="24"/>
        </w:rPr>
        <w:t>it comes</w:t>
      </w:r>
      <w:r w:rsidRPr="00C42714">
        <w:rPr>
          <w:rFonts w:asciiTheme="majorBidi" w:hAnsiTheme="majorBidi" w:cstheme="majorBidi"/>
          <w:sz w:val="24"/>
          <w:szCs w:val="24"/>
        </w:rPr>
        <w:t xml:space="preserve"> to minorities. Civil society organizations interested in combating hate speech are playing </w:t>
      </w:r>
      <w:r w:rsidR="00A53190" w:rsidRPr="00C42714">
        <w:rPr>
          <w:rFonts w:asciiTheme="majorBidi" w:hAnsiTheme="majorBidi" w:cstheme="majorBidi"/>
          <w:sz w:val="24"/>
          <w:szCs w:val="24"/>
        </w:rPr>
        <w:t>a vital</w:t>
      </w:r>
      <w:r w:rsidRPr="00C42714">
        <w:rPr>
          <w:rFonts w:asciiTheme="majorBidi" w:hAnsiTheme="majorBidi" w:cstheme="majorBidi"/>
          <w:sz w:val="24"/>
          <w:szCs w:val="24"/>
        </w:rPr>
        <w:t xml:space="preserve"> role in following up the arrest of people from ethnic minorities, and the abuse and discrimination against them. However, this phenomenon has not ended due to the failure of some European Union countries to recognize the existence of discriminatory practices by the police towards minorities in general and Arabs in </w:t>
      </w:r>
      <w:r w:rsidR="000752A7" w:rsidRPr="00C42714">
        <w:rPr>
          <w:rFonts w:asciiTheme="majorBidi" w:hAnsiTheme="majorBidi" w:cstheme="majorBidi"/>
          <w:sz w:val="24"/>
          <w:szCs w:val="24"/>
        </w:rPr>
        <w:t>particular</w:t>
      </w:r>
      <w:r w:rsidRPr="00C42714">
        <w:rPr>
          <w:rFonts w:asciiTheme="majorBidi" w:hAnsiTheme="majorBidi" w:cstheme="majorBidi"/>
          <w:sz w:val="24"/>
          <w:szCs w:val="24"/>
        </w:rPr>
        <w:t>.</w:t>
      </w:r>
      <w:r w:rsidR="000752A7" w:rsidRPr="00C42714">
        <w:rPr>
          <w:rFonts w:asciiTheme="majorBidi" w:hAnsiTheme="majorBidi" w:cstheme="majorBidi"/>
          <w:sz w:val="24"/>
          <w:szCs w:val="24"/>
        </w:rPr>
        <w:t xml:space="preserve"> T</w:t>
      </w:r>
      <w:r w:rsidRPr="00C42714">
        <w:rPr>
          <w:rFonts w:asciiTheme="majorBidi" w:hAnsiTheme="majorBidi" w:cstheme="majorBidi"/>
          <w:sz w:val="24"/>
          <w:szCs w:val="24"/>
        </w:rPr>
        <w:t xml:space="preserve">his requires </w:t>
      </w:r>
      <w:r w:rsidR="000752A7" w:rsidRPr="00C42714">
        <w:rPr>
          <w:rFonts w:asciiTheme="majorBidi" w:hAnsiTheme="majorBidi" w:cstheme="majorBidi"/>
          <w:sz w:val="24"/>
          <w:szCs w:val="24"/>
        </w:rPr>
        <w:t>increasing the</w:t>
      </w:r>
      <w:r w:rsidRPr="00C42714">
        <w:rPr>
          <w:rFonts w:asciiTheme="majorBidi" w:hAnsiTheme="majorBidi" w:cstheme="majorBidi"/>
          <w:sz w:val="24"/>
          <w:szCs w:val="24"/>
        </w:rPr>
        <w:t xml:space="preserve"> efforts of civil society organizations to curb this phenomenon, and </w:t>
      </w:r>
      <w:r w:rsidR="000752A7" w:rsidRPr="00C42714">
        <w:rPr>
          <w:rFonts w:asciiTheme="majorBidi" w:hAnsiTheme="majorBidi" w:cstheme="majorBidi"/>
          <w:sz w:val="24"/>
          <w:szCs w:val="24"/>
        </w:rPr>
        <w:t>urge the</w:t>
      </w:r>
      <w:r w:rsidRPr="00C42714">
        <w:rPr>
          <w:rFonts w:asciiTheme="majorBidi" w:hAnsiTheme="majorBidi" w:cstheme="majorBidi"/>
          <w:sz w:val="24"/>
          <w:szCs w:val="24"/>
        </w:rPr>
        <w:t xml:space="preserve"> European Union countries to confront any institutional errors that incite abuse of minorities or follow</w:t>
      </w:r>
      <w:r w:rsidR="000752A7" w:rsidRPr="00C42714">
        <w:rPr>
          <w:rFonts w:asciiTheme="majorBidi" w:hAnsiTheme="majorBidi" w:cstheme="majorBidi"/>
          <w:sz w:val="24"/>
          <w:szCs w:val="24"/>
        </w:rPr>
        <w:t>ers of</w:t>
      </w:r>
      <w:r w:rsidRPr="00C42714">
        <w:rPr>
          <w:rFonts w:asciiTheme="majorBidi" w:hAnsiTheme="majorBidi" w:cstheme="majorBidi"/>
          <w:sz w:val="24"/>
          <w:szCs w:val="24"/>
        </w:rPr>
        <w:t xml:space="preserve"> a certain </w:t>
      </w:r>
      <w:r w:rsidR="000752A7" w:rsidRPr="00C42714">
        <w:rPr>
          <w:rFonts w:asciiTheme="majorBidi" w:hAnsiTheme="majorBidi" w:cstheme="majorBidi"/>
          <w:sz w:val="24"/>
          <w:szCs w:val="24"/>
        </w:rPr>
        <w:t>belief.</w:t>
      </w:r>
      <w:r w:rsidR="000752A7" w:rsidRPr="00C42714">
        <w:rPr>
          <w:rStyle w:val="FootnoteReference"/>
          <w:rFonts w:asciiTheme="majorBidi" w:hAnsiTheme="majorBidi" w:cstheme="majorBidi"/>
          <w:sz w:val="24"/>
          <w:szCs w:val="24"/>
        </w:rPr>
        <w:footnoteReference w:id="17"/>
      </w:r>
      <w:r w:rsidRPr="00C42714">
        <w:rPr>
          <w:rFonts w:asciiTheme="majorBidi" w:hAnsiTheme="majorBidi" w:cstheme="majorBidi"/>
          <w:sz w:val="24"/>
          <w:szCs w:val="24"/>
        </w:rPr>
        <w:t xml:space="preserve"> </w:t>
      </w:r>
    </w:p>
    <w:p w14:paraId="151FC83B" w14:textId="77777777" w:rsidR="00F75297" w:rsidRDefault="000752A7" w:rsidP="00F75297">
      <w:pPr>
        <w:spacing w:line="240" w:lineRule="auto"/>
        <w:ind w:firstLine="720"/>
        <w:jc w:val="both"/>
        <w:rPr>
          <w:rFonts w:asciiTheme="majorBidi" w:hAnsiTheme="majorBidi" w:cstheme="majorBidi"/>
          <w:sz w:val="24"/>
          <w:szCs w:val="24"/>
          <w:rtl/>
        </w:rPr>
      </w:pPr>
      <w:r w:rsidRPr="00C42714">
        <w:rPr>
          <w:rFonts w:asciiTheme="majorBidi" w:hAnsiTheme="majorBidi" w:cstheme="majorBidi"/>
          <w:sz w:val="24"/>
          <w:szCs w:val="24"/>
        </w:rPr>
        <w:t>O</w:t>
      </w:r>
      <w:r w:rsidR="00ED39C0" w:rsidRPr="00C42714">
        <w:rPr>
          <w:rFonts w:asciiTheme="majorBidi" w:hAnsiTheme="majorBidi" w:cstheme="majorBidi"/>
          <w:sz w:val="24"/>
          <w:szCs w:val="24"/>
        </w:rPr>
        <w:t xml:space="preserve">n December 23, Maat for Peace, Development and Human Rights launched the Peace Makers Forum, </w:t>
      </w:r>
      <w:r w:rsidR="004D10D5" w:rsidRPr="00C42714">
        <w:rPr>
          <w:rFonts w:asciiTheme="majorBidi" w:hAnsiTheme="majorBidi" w:cstheme="majorBidi"/>
          <w:sz w:val="24"/>
          <w:szCs w:val="24"/>
        </w:rPr>
        <w:t xml:space="preserve">between </w:t>
      </w:r>
      <w:r w:rsidR="00ED39C0" w:rsidRPr="00C42714">
        <w:rPr>
          <w:rFonts w:asciiTheme="majorBidi" w:hAnsiTheme="majorBidi" w:cstheme="majorBidi"/>
          <w:sz w:val="24"/>
          <w:szCs w:val="24"/>
        </w:rPr>
        <w:t xml:space="preserve">21 </w:t>
      </w:r>
      <w:r w:rsidR="004D10D5" w:rsidRPr="00C42714">
        <w:rPr>
          <w:rFonts w:asciiTheme="majorBidi" w:hAnsiTheme="majorBidi" w:cstheme="majorBidi"/>
          <w:sz w:val="24"/>
          <w:szCs w:val="24"/>
        </w:rPr>
        <w:t>and</w:t>
      </w:r>
      <w:r w:rsidR="00ED39C0" w:rsidRPr="00C42714">
        <w:rPr>
          <w:rFonts w:asciiTheme="majorBidi" w:hAnsiTheme="majorBidi" w:cstheme="majorBidi"/>
          <w:sz w:val="24"/>
          <w:szCs w:val="24"/>
        </w:rPr>
        <w:t xml:space="preserve"> 25 December 2019, an initiative that includes a number of organizations and young people of various nationalities to combat hate speech and extremism, in addition to the project "Strengthening the role of youth in peace and security in the southern Mediterranean</w:t>
      </w:r>
      <w:r w:rsidR="00251AC7" w:rsidRPr="00C42714">
        <w:rPr>
          <w:rFonts w:asciiTheme="majorBidi" w:hAnsiTheme="majorBidi" w:cstheme="majorBidi"/>
          <w:sz w:val="24"/>
          <w:szCs w:val="24"/>
        </w:rPr>
        <w:t xml:space="preserve">", which was implemented by Maat </w:t>
      </w:r>
      <w:r w:rsidR="00ED39C0" w:rsidRPr="00C42714">
        <w:rPr>
          <w:rFonts w:asciiTheme="majorBidi" w:hAnsiTheme="majorBidi" w:cstheme="majorBidi"/>
          <w:sz w:val="24"/>
          <w:szCs w:val="24"/>
        </w:rPr>
        <w:t xml:space="preserve">with the support of the Council of Europe, and one of the most important axes </w:t>
      </w:r>
      <w:r w:rsidR="009B25B8" w:rsidRPr="00C42714">
        <w:rPr>
          <w:rFonts w:asciiTheme="majorBidi" w:hAnsiTheme="majorBidi" w:cstheme="majorBidi"/>
          <w:sz w:val="24"/>
          <w:szCs w:val="24"/>
        </w:rPr>
        <w:t xml:space="preserve">of the project </w:t>
      </w:r>
      <w:r w:rsidR="00ED39C0" w:rsidRPr="00C42714">
        <w:rPr>
          <w:rFonts w:asciiTheme="majorBidi" w:hAnsiTheme="majorBidi" w:cstheme="majorBidi"/>
          <w:sz w:val="24"/>
          <w:szCs w:val="24"/>
        </w:rPr>
        <w:t xml:space="preserve">is to </w:t>
      </w:r>
      <w:r w:rsidR="009B25B8" w:rsidRPr="00C42714">
        <w:rPr>
          <w:rFonts w:asciiTheme="majorBidi" w:hAnsiTheme="majorBidi" w:cstheme="majorBidi"/>
          <w:b/>
          <w:bCs/>
          <w:sz w:val="24"/>
          <w:szCs w:val="24"/>
        </w:rPr>
        <w:t xml:space="preserve">promote cultural dialogue, </w:t>
      </w:r>
      <w:r w:rsidR="00ED39C0" w:rsidRPr="00C42714">
        <w:rPr>
          <w:rFonts w:asciiTheme="majorBidi" w:hAnsiTheme="majorBidi" w:cstheme="majorBidi"/>
          <w:b/>
          <w:bCs/>
          <w:sz w:val="24"/>
          <w:szCs w:val="24"/>
        </w:rPr>
        <w:t>peaceful coexistence and combat hate speech</w:t>
      </w:r>
      <w:r w:rsidR="00ED39C0" w:rsidRPr="00C42714">
        <w:rPr>
          <w:rFonts w:asciiTheme="majorBidi" w:hAnsiTheme="majorBidi" w:cstheme="majorBidi"/>
          <w:sz w:val="24"/>
          <w:szCs w:val="24"/>
        </w:rPr>
        <w:t>. Maat also organized a cultural event in November 2020, entitled African Cities Day,</w:t>
      </w:r>
      <w:r w:rsidR="009B25B8" w:rsidRPr="00C42714">
        <w:rPr>
          <w:rFonts w:asciiTheme="majorBidi" w:hAnsiTheme="majorBidi" w:cstheme="majorBidi"/>
          <w:sz w:val="24"/>
          <w:szCs w:val="24"/>
        </w:rPr>
        <w:t xml:space="preserve"> in which about 30 young people, </w:t>
      </w:r>
      <w:r w:rsidR="00ED39C0" w:rsidRPr="00C42714">
        <w:rPr>
          <w:rFonts w:asciiTheme="majorBidi" w:hAnsiTheme="majorBidi" w:cstheme="majorBidi"/>
          <w:sz w:val="24"/>
          <w:szCs w:val="24"/>
        </w:rPr>
        <w:t>from nine African countries</w:t>
      </w:r>
      <w:r w:rsidR="009B25B8" w:rsidRPr="00C42714">
        <w:rPr>
          <w:rFonts w:asciiTheme="majorBidi" w:hAnsiTheme="majorBidi" w:cstheme="majorBidi"/>
          <w:sz w:val="24"/>
          <w:szCs w:val="24"/>
        </w:rPr>
        <w:t>, participated</w:t>
      </w:r>
      <w:r w:rsidR="00ED39C0" w:rsidRPr="00C42714">
        <w:rPr>
          <w:rFonts w:asciiTheme="majorBidi" w:hAnsiTheme="majorBidi" w:cstheme="majorBidi"/>
          <w:sz w:val="24"/>
          <w:szCs w:val="24"/>
        </w:rPr>
        <w:t xml:space="preserve"> to encourage </w:t>
      </w:r>
      <w:r w:rsidR="009B25B8" w:rsidRPr="00C42714">
        <w:rPr>
          <w:rFonts w:asciiTheme="majorBidi" w:hAnsiTheme="majorBidi" w:cstheme="majorBidi"/>
          <w:sz w:val="24"/>
          <w:szCs w:val="24"/>
        </w:rPr>
        <w:t>convergence</w:t>
      </w:r>
      <w:r w:rsidR="00ED39C0" w:rsidRPr="00C42714">
        <w:rPr>
          <w:rFonts w:asciiTheme="majorBidi" w:hAnsiTheme="majorBidi" w:cstheme="majorBidi"/>
          <w:sz w:val="24"/>
          <w:szCs w:val="24"/>
        </w:rPr>
        <w:t xml:space="preserve"> and dialogue between cultures. Through such forums and stands calling for combating hate speech and promoting intercultural dialogue, Maat tries to build a participatory regional approach with other organizations to </w:t>
      </w:r>
      <w:r w:rsidR="009B25B8" w:rsidRPr="00C42714">
        <w:rPr>
          <w:rFonts w:asciiTheme="majorBidi" w:hAnsiTheme="majorBidi" w:cstheme="majorBidi"/>
          <w:sz w:val="24"/>
          <w:szCs w:val="24"/>
        </w:rPr>
        <w:t>counter</w:t>
      </w:r>
      <w:r w:rsidR="00ED39C0" w:rsidRPr="00C42714">
        <w:rPr>
          <w:rFonts w:asciiTheme="majorBidi" w:hAnsiTheme="majorBidi" w:cstheme="majorBidi"/>
          <w:sz w:val="24"/>
          <w:szCs w:val="24"/>
        </w:rPr>
        <w:t xml:space="preserve"> </w:t>
      </w:r>
      <w:r w:rsidR="004D10D5" w:rsidRPr="00C42714">
        <w:rPr>
          <w:rFonts w:asciiTheme="majorBidi" w:hAnsiTheme="majorBidi" w:cstheme="majorBidi"/>
          <w:sz w:val="24"/>
          <w:szCs w:val="24"/>
        </w:rPr>
        <w:t>hate discourse</w:t>
      </w:r>
      <w:r w:rsidR="00ED39C0" w:rsidRPr="00C42714">
        <w:rPr>
          <w:rFonts w:asciiTheme="majorBidi" w:hAnsiTheme="majorBidi" w:cstheme="majorBidi"/>
          <w:sz w:val="24"/>
          <w:szCs w:val="24"/>
        </w:rPr>
        <w:t xml:space="preserve">, which </w:t>
      </w:r>
      <w:r w:rsidR="004D10D5" w:rsidRPr="00C42714">
        <w:rPr>
          <w:rFonts w:asciiTheme="majorBidi" w:hAnsiTheme="majorBidi" w:cstheme="majorBidi"/>
          <w:sz w:val="24"/>
          <w:szCs w:val="24"/>
        </w:rPr>
        <w:t xml:space="preserve">reduction </w:t>
      </w:r>
      <w:r w:rsidR="00ED39C0" w:rsidRPr="00C42714">
        <w:rPr>
          <w:rFonts w:asciiTheme="majorBidi" w:hAnsiTheme="majorBidi" w:cstheme="majorBidi"/>
          <w:sz w:val="24"/>
          <w:szCs w:val="24"/>
        </w:rPr>
        <w:t xml:space="preserve">contributes to strengthening peace and security in the world and defusing intolerance and discrimination based on religion. </w:t>
      </w:r>
      <w:bookmarkStart w:id="31" w:name="OLE_LINK11"/>
      <w:bookmarkStart w:id="32" w:name="OLE_LINK12"/>
      <w:r w:rsidR="00ED39C0" w:rsidRPr="00C42714">
        <w:rPr>
          <w:rFonts w:asciiTheme="majorBidi" w:hAnsiTheme="majorBidi" w:cstheme="majorBidi"/>
          <w:sz w:val="24"/>
          <w:szCs w:val="24"/>
        </w:rPr>
        <w:t xml:space="preserve">In a similar </w:t>
      </w:r>
      <w:r w:rsidR="004D10D5" w:rsidRPr="00C42714">
        <w:rPr>
          <w:rFonts w:asciiTheme="majorBidi" w:hAnsiTheme="majorBidi" w:cstheme="majorBidi"/>
          <w:sz w:val="24"/>
          <w:szCs w:val="24"/>
        </w:rPr>
        <w:t>vein</w:t>
      </w:r>
      <w:bookmarkEnd w:id="31"/>
      <w:bookmarkEnd w:id="32"/>
      <w:r w:rsidR="00ED39C0" w:rsidRPr="00C42714">
        <w:rPr>
          <w:rFonts w:asciiTheme="majorBidi" w:hAnsiTheme="majorBidi" w:cstheme="majorBidi"/>
          <w:sz w:val="24"/>
          <w:szCs w:val="24"/>
        </w:rPr>
        <w:t xml:space="preserve">, and in the context of combating the spread of </w:t>
      </w:r>
      <w:r w:rsidR="006E1871" w:rsidRPr="00C42714">
        <w:rPr>
          <w:rFonts w:asciiTheme="majorBidi" w:hAnsiTheme="majorBidi" w:cstheme="majorBidi"/>
          <w:sz w:val="24"/>
          <w:szCs w:val="24"/>
        </w:rPr>
        <w:t>hate speech</w:t>
      </w:r>
      <w:r w:rsidR="00ED39C0" w:rsidRPr="00C42714">
        <w:rPr>
          <w:rFonts w:asciiTheme="majorBidi" w:hAnsiTheme="majorBidi" w:cstheme="majorBidi"/>
          <w:sz w:val="24"/>
          <w:szCs w:val="24"/>
        </w:rPr>
        <w:t xml:space="preserve"> </w:t>
      </w:r>
      <w:r w:rsidR="006E1871" w:rsidRPr="00C42714">
        <w:rPr>
          <w:rFonts w:asciiTheme="majorBidi" w:hAnsiTheme="majorBidi" w:cstheme="majorBidi"/>
          <w:sz w:val="24"/>
          <w:szCs w:val="24"/>
        </w:rPr>
        <w:t>in</w:t>
      </w:r>
      <w:r w:rsidR="00ED39C0" w:rsidRPr="00C42714">
        <w:rPr>
          <w:rFonts w:asciiTheme="majorBidi" w:hAnsiTheme="majorBidi" w:cstheme="majorBidi"/>
          <w:sz w:val="24"/>
          <w:szCs w:val="24"/>
        </w:rPr>
        <w:t xml:space="preserve"> and outside the Internet, the Council of Europe launched in 2013 the “No hate speech” project. This project, through campaigns and national movements in 45 countries, seeks to mobilize young people to combat hate speech and promote human rights via the Internet. National campaigns have a noticeable effect on combating hate speech, especially online, and the work of these national campaigns and movements continues even after the project ends through partnerships and joint projects. In October 2019, a "No Hate Speech Network" was formed by a group of activists, individuals and organizations who participated in </w:t>
      </w:r>
      <w:r w:rsidR="00F71733" w:rsidRPr="00C42714">
        <w:rPr>
          <w:rFonts w:asciiTheme="majorBidi" w:hAnsiTheme="majorBidi" w:cstheme="majorBidi"/>
          <w:sz w:val="24"/>
          <w:szCs w:val="24"/>
        </w:rPr>
        <w:t>the</w:t>
      </w:r>
      <w:r w:rsidR="00ED39C0" w:rsidRPr="00C42714">
        <w:rPr>
          <w:rFonts w:asciiTheme="majorBidi" w:hAnsiTheme="majorBidi" w:cstheme="majorBidi"/>
          <w:sz w:val="24"/>
          <w:szCs w:val="24"/>
        </w:rPr>
        <w:t xml:space="preserve"> activities of the No Hate Speech movement over the past seven years. </w:t>
      </w:r>
    </w:p>
    <w:p w14:paraId="202C6385" w14:textId="7A80EB33" w:rsidR="00ED39C0" w:rsidRPr="00C42714" w:rsidRDefault="00F75297" w:rsidP="00F75297">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Moreover, i</w:t>
      </w:r>
      <w:r w:rsidR="00ED39C0" w:rsidRPr="00C42714">
        <w:rPr>
          <w:rFonts w:asciiTheme="majorBidi" w:hAnsiTheme="majorBidi" w:cstheme="majorBidi"/>
          <w:sz w:val="24"/>
          <w:szCs w:val="24"/>
        </w:rPr>
        <w:t>n cooperation</w:t>
      </w:r>
      <w:r w:rsidR="00F71733" w:rsidRPr="00C42714">
        <w:rPr>
          <w:rFonts w:asciiTheme="majorBidi" w:hAnsiTheme="majorBidi" w:cstheme="majorBidi"/>
          <w:sz w:val="24"/>
          <w:szCs w:val="24"/>
        </w:rPr>
        <w:t xml:space="preserve"> with European countries and civil society organizations, the</w:t>
      </w:r>
      <w:r w:rsidR="00A5343B" w:rsidRPr="00C42714">
        <w:rPr>
          <w:rFonts w:asciiTheme="majorBidi" w:hAnsiTheme="majorBidi" w:cstheme="majorBidi"/>
          <w:sz w:val="24"/>
          <w:szCs w:val="24"/>
        </w:rPr>
        <w:t xml:space="preserve"> state-led initiative to prevent mass atrocity crimes, </w:t>
      </w:r>
      <w:r w:rsidR="00F71733" w:rsidRPr="00C42714">
        <w:rPr>
          <w:rFonts w:asciiTheme="majorBidi" w:hAnsiTheme="majorBidi" w:cstheme="majorBidi"/>
          <w:sz w:val="24"/>
          <w:szCs w:val="24"/>
        </w:rPr>
        <w:t>(GAAMAC),</w:t>
      </w:r>
      <w:r w:rsidR="00A5343B" w:rsidRPr="00C42714">
        <w:rPr>
          <w:rFonts w:asciiTheme="majorBidi" w:hAnsiTheme="majorBidi" w:cstheme="majorBidi"/>
          <w:sz w:val="24"/>
          <w:szCs w:val="24"/>
        </w:rPr>
        <w:t xml:space="preserve"> organized</w:t>
      </w:r>
      <w:r w:rsidR="00F71733" w:rsidRPr="00C42714">
        <w:rPr>
          <w:rFonts w:asciiTheme="majorBidi" w:hAnsiTheme="majorBidi" w:cstheme="majorBidi"/>
          <w:sz w:val="24"/>
          <w:szCs w:val="24"/>
        </w:rPr>
        <w:t xml:space="preserve"> </w:t>
      </w:r>
      <w:r w:rsidR="00ED39C0" w:rsidRPr="00C42714">
        <w:rPr>
          <w:rFonts w:asciiTheme="majorBidi" w:hAnsiTheme="majorBidi" w:cstheme="majorBidi"/>
          <w:sz w:val="24"/>
          <w:szCs w:val="24"/>
        </w:rPr>
        <w:t xml:space="preserve">a webinar entitled “Addressing hate </w:t>
      </w:r>
      <w:r w:rsidR="00ED39C0" w:rsidRPr="00C42714">
        <w:rPr>
          <w:rFonts w:asciiTheme="majorBidi" w:hAnsiTheme="majorBidi" w:cstheme="majorBidi"/>
          <w:sz w:val="24"/>
          <w:szCs w:val="24"/>
        </w:rPr>
        <w:lastRenderedPageBreak/>
        <w:t xml:space="preserve">speech in Europe” within the framework of Geneva Peace Week 2020. The symposium concluded that the stereotypes </w:t>
      </w:r>
      <w:r w:rsidR="00A5343B" w:rsidRPr="00C42714">
        <w:rPr>
          <w:rFonts w:asciiTheme="majorBidi" w:hAnsiTheme="majorBidi" w:cstheme="majorBidi"/>
          <w:sz w:val="24"/>
          <w:szCs w:val="24"/>
        </w:rPr>
        <w:t>perpetuating and reinforcing hate speech,</w:t>
      </w:r>
      <w:r w:rsidR="00ED39C0" w:rsidRPr="00C42714">
        <w:rPr>
          <w:rFonts w:asciiTheme="majorBidi" w:hAnsiTheme="majorBidi" w:cstheme="majorBidi"/>
          <w:sz w:val="24"/>
          <w:szCs w:val="24"/>
        </w:rPr>
        <w:t xml:space="preserve"> which are attributed to lack of knowledge </w:t>
      </w:r>
      <w:r w:rsidR="00A5343B" w:rsidRPr="00C42714">
        <w:rPr>
          <w:rFonts w:asciiTheme="majorBidi" w:hAnsiTheme="majorBidi" w:cstheme="majorBidi"/>
          <w:sz w:val="24"/>
          <w:szCs w:val="24"/>
        </w:rPr>
        <w:t>of</w:t>
      </w:r>
      <w:r w:rsidR="00ED39C0" w:rsidRPr="00C42714">
        <w:rPr>
          <w:rFonts w:asciiTheme="majorBidi" w:hAnsiTheme="majorBidi" w:cstheme="majorBidi"/>
          <w:sz w:val="24"/>
          <w:szCs w:val="24"/>
        </w:rPr>
        <w:t xml:space="preserve"> everything that is not European, </w:t>
      </w:r>
      <w:r w:rsidR="00A5343B" w:rsidRPr="00C42714">
        <w:rPr>
          <w:rFonts w:asciiTheme="majorBidi" w:hAnsiTheme="majorBidi" w:cstheme="majorBidi"/>
          <w:sz w:val="24"/>
          <w:szCs w:val="24"/>
        </w:rPr>
        <w:t xml:space="preserve">can be overcome </w:t>
      </w:r>
      <w:r w:rsidR="00ED39C0" w:rsidRPr="00C42714">
        <w:rPr>
          <w:rFonts w:asciiTheme="majorBidi" w:hAnsiTheme="majorBidi" w:cstheme="majorBidi"/>
          <w:sz w:val="24"/>
          <w:szCs w:val="24"/>
        </w:rPr>
        <w:t xml:space="preserve">through dialogue, </w:t>
      </w:r>
      <w:r w:rsidR="00A5343B" w:rsidRPr="00C42714">
        <w:rPr>
          <w:rFonts w:asciiTheme="majorBidi" w:hAnsiTheme="majorBidi" w:cstheme="majorBidi"/>
          <w:sz w:val="24"/>
          <w:szCs w:val="24"/>
        </w:rPr>
        <w:t xml:space="preserve">and </w:t>
      </w:r>
      <w:r w:rsidR="00ED39C0" w:rsidRPr="00C42714">
        <w:rPr>
          <w:rFonts w:asciiTheme="majorBidi" w:hAnsiTheme="majorBidi" w:cstheme="majorBidi"/>
          <w:sz w:val="24"/>
          <w:szCs w:val="24"/>
        </w:rPr>
        <w:t xml:space="preserve">education, in addition to the voluntary commitment of states to spread awareness of discrimination against marginalized groups in their institutional structures, enact laws and prevent structural discrimination, </w:t>
      </w:r>
      <w:r w:rsidR="00F96FD6" w:rsidRPr="00C42714">
        <w:rPr>
          <w:rFonts w:asciiTheme="majorBidi" w:hAnsiTheme="majorBidi" w:cstheme="majorBidi"/>
          <w:sz w:val="24"/>
          <w:szCs w:val="24"/>
        </w:rPr>
        <w:t>which</w:t>
      </w:r>
      <w:r w:rsidR="00ED39C0" w:rsidRPr="00C42714">
        <w:rPr>
          <w:rFonts w:asciiTheme="majorBidi" w:hAnsiTheme="majorBidi" w:cstheme="majorBidi"/>
          <w:sz w:val="24"/>
          <w:szCs w:val="24"/>
        </w:rPr>
        <w:t xml:space="preserve"> requires in the first place the desire </w:t>
      </w:r>
      <w:r w:rsidR="00F96FD6" w:rsidRPr="00C42714">
        <w:rPr>
          <w:rFonts w:asciiTheme="majorBidi" w:hAnsiTheme="majorBidi" w:cstheme="majorBidi"/>
          <w:sz w:val="24"/>
          <w:szCs w:val="24"/>
        </w:rPr>
        <w:t xml:space="preserve">of European </w:t>
      </w:r>
      <w:r w:rsidR="00ED39C0" w:rsidRPr="00C42714">
        <w:rPr>
          <w:rFonts w:asciiTheme="majorBidi" w:hAnsiTheme="majorBidi" w:cstheme="majorBidi"/>
          <w:sz w:val="24"/>
          <w:szCs w:val="24"/>
        </w:rPr>
        <w:t xml:space="preserve">Governments </w:t>
      </w:r>
      <w:r w:rsidR="00F96FD6" w:rsidRPr="00C42714">
        <w:rPr>
          <w:rFonts w:asciiTheme="majorBidi" w:hAnsiTheme="majorBidi" w:cstheme="majorBidi"/>
          <w:sz w:val="24"/>
          <w:szCs w:val="24"/>
        </w:rPr>
        <w:t>to</w:t>
      </w:r>
      <w:r w:rsidR="00ED39C0" w:rsidRPr="00C42714">
        <w:rPr>
          <w:rFonts w:asciiTheme="majorBidi" w:hAnsiTheme="majorBidi" w:cstheme="majorBidi"/>
          <w:sz w:val="24"/>
          <w:szCs w:val="24"/>
        </w:rPr>
        <w:t xml:space="preserve"> address discrimination and its structural causes.</w:t>
      </w:r>
      <w:r w:rsidR="00A5343B" w:rsidRPr="00C42714">
        <w:rPr>
          <w:rFonts w:asciiTheme="majorBidi" w:hAnsiTheme="majorBidi" w:cstheme="majorBidi"/>
          <w:sz w:val="24"/>
          <w:szCs w:val="24"/>
        </w:rPr>
        <w:t xml:space="preserve"> </w:t>
      </w:r>
      <w:r w:rsidR="00F96FD6" w:rsidRPr="00C42714">
        <w:rPr>
          <w:rStyle w:val="FootnoteReference"/>
          <w:rFonts w:asciiTheme="majorBidi" w:hAnsiTheme="majorBidi" w:cstheme="majorBidi"/>
          <w:sz w:val="24"/>
          <w:szCs w:val="24"/>
        </w:rPr>
        <w:footnoteReference w:id="18"/>
      </w:r>
    </w:p>
    <w:p w14:paraId="61F2AF32" w14:textId="77777777" w:rsidR="00ED39C0" w:rsidRPr="00C42714" w:rsidRDefault="00ED39C0" w:rsidP="00C42714">
      <w:pPr>
        <w:pStyle w:val="ListParagraph"/>
        <w:numPr>
          <w:ilvl w:val="0"/>
          <w:numId w:val="2"/>
        </w:numPr>
        <w:shd w:val="clear" w:color="auto" w:fill="EDEDED" w:themeFill="accent3" w:themeFillTint="33"/>
        <w:spacing w:line="240" w:lineRule="auto"/>
        <w:jc w:val="both"/>
        <w:rPr>
          <w:rFonts w:asciiTheme="minorBidi" w:hAnsiTheme="minorBidi"/>
          <w:b/>
          <w:bCs/>
          <w:sz w:val="24"/>
          <w:szCs w:val="24"/>
        </w:rPr>
      </w:pPr>
      <w:r w:rsidRPr="00C42714">
        <w:rPr>
          <w:rFonts w:asciiTheme="minorBidi" w:hAnsiTheme="minorBidi"/>
          <w:b/>
          <w:bCs/>
          <w:sz w:val="28"/>
          <w:szCs w:val="28"/>
        </w:rPr>
        <w:t>Recommendations</w:t>
      </w:r>
    </w:p>
    <w:p w14:paraId="3637EEC0" w14:textId="77777777" w:rsidR="00ED39C0" w:rsidRPr="00C42714" w:rsidRDefault="00ED39C0" w:rsidP="001F7A42">
      <w:pPr>
        <w:pStyle w:val="ListParagraph"/>
        <w:numPr>
          <w:ilvl w:val="0"/>
          <w:numId w:val="1"/>
        </w:numPr>
        <w:spacing w:line="240" w:lineRule="auto"/>
        <w:jc w:val="both"/>
        <w:rPr>
          <w:rFonts w:asciiTheme="majorBidi" w:hAnsiTheme="majorBidi" w:cstheme="majorBidi"/>
          <w:sz w:val="24"/>
          <w:szCs w:val="24"/>
        </w:rPr>
      </w:pPr>
      <w:r w:rsidRPr="00C42714">
        <w:rPr>
          <w:rFonts w:asciiTheme="majorBidi" w:hAnsiTheme="majorBidi" w:cstheme="majorBidi"/>
          <w:sz w:val="24"/>
          <w:szCs w:val="24"/>
        </w:rPr>
        <w:t>Reducing hate speech requires the Special Rapporteur to indicate in his report the criminalization of offending any Abrahamic religion, just as anti-Semitism was criminalized earlier, by enacting the necessary laws in this context.</w:t>
      </w:r>
    </w:p>
    <w:p w14:paraId="1ACF1092" w14:textId="2E635138" w:rsidR="00ED39C0" w:rsidRPr="00C42714" w:rsidRDefault="00F96FD6" w:rsidP="001F7A42">
      <w:pPr>
        <w:pStyle w:val="ListParagraph"/>
        <w:numPr>
          <w:ilvl w:val="0"/>
          <w:numId w:val="1"/>
        </w:numPr>
        <w:spacing w:line="240" w:lineRule="auto"/>
        <w:jc w:val="both"/>
        <w:rPr>
          <w:rFonts w:asciiTheme="majorBidi" w:hAnsiTheme="majorBidi" w:cstheme="majorBidi"/>
          <w:sz w:val="24"/>
          <w:szCs w:val="24"/>
        </w:rPr>
      </w:pPr>
      <w:r w:rsidRPr="00C42714">
        <w:rPr>
          <w:rFonts w:asciiTheme="majorBidi" w:hAnsiTheme="majorBidi" w:cstheme="majorBidi"/>
          <w:sz w:val="24"/>
          <w:szCs w:val="24"/>
        </w:rPr>
        <w:t xml:space="preserve">For countering hate speech, it </w:t>
      </w:r>
      <w:r w:rsidR="00ED39C0" w:rsidRPr="00C42714">
        <w:rPr>
          <w:rFonts w:asciiTheme="majorBidi" w:hAnsiTheme="majorBidi" w:cstheme="majorBidi"/>
          <w:sz w:val="24"/>
          <w:szCs w:val="24"/>
        </w:rPr>
        <w:t>is necessary to expand areas of cooperation between different European countries and between civil society organizations</w:t>
      </w:r>
      <w:r w:rsidR="00394E99">
        <w:rPr>
          <w:rFonts w:asciiTheme="majorBidi" w:hAnsiTheme="majorBidi" w:cstheme="majorBidi"/>
          <w:sz w:val="24"/>
          <w:szCs w:val="24"/>
        </w:rPr>
        <w:t>;</w:t>
      </w:r>
      <w:r w:rsidR="00ED39C0" w:rsidRPr="00C42714">
        <w:rPr>
          <w:rFonts w:asciiTheme="majorBidi" w:hAnsiTheme="majorBidi" w:cstheme="majorBidi"/>
          <w:sz w:val="24"/>
          <w:szCs w:val="24"/>
        </w:rPr>
        <w:t xml:space="preserve"> in order to enhance the comprehensive spaces for exchange and dialogue as a basic tributary in combating hate crimes and speeches.</w:t>
      </w:r>
    </w:p>
    <w:p w14:paraId="14BB7C32" w14:textId="727284F3" w:rsidR="00ED39C0" w:rsidRPr="00C42714" w:rsidRDefault="00ED39C0" w:rsidP="001F7A42">
      <w:pPr>
        <w:pStyle w:val="ListParagraph"/>
        <w:numPr>
          <w:ilvl w:val="0"/>
          <w:numId w:val="1"/>
        </w:numPr>
        <w:spacing w:line="240" w:lineRule="auto"/>
        <w:jc w:val="both"/>
        <w:rPr>
          <w:rFonts w:asciiTheme="majorBidi" w:hAnsiTheme="majorBidi" w:cstheme="majorBidi"/>
          <w:sz w:val="24"/>
          <w:szCs w:val="24"/>
        </w:rPr>
      </w:pPr>
      <w:r w:rsidRPr="00C42714">
        <w:rPr>
          <w:rFonts w:asciiTheme="majorBidi" w:hAnsiTheme="majorBidi" w:cstheme="majorBidi"/>
          <w:sz w:val="24"/>
          <w:szCs w:val="24"/>
        </w:rPr>
        <w:t>Amending laws or legislations that discriminate against minorities, especially Muslims in Europe, consolidating the principles of peace and interfaith dialogue in educational curricula, changing the stereotyp</w:t>
      </w:r>
      <w:r w:rsidR="00394E99">
        <w:rPr>
          <w:rFonts w:asciiTheme="majorBidi" w:hAnsiTheme="majorBidi" w:cstheme="majorBidi"/>
          <w:sz w:val="24"/>
          <w:szCs w:val="24"/>
        </w:rPr>
        <w:t xml:space="preserve">es about </w:t>
      </w:r>
      <w:r w:rsidRPr="00C42714">
        <w:rPr>
          <w:rFonts w:asciiTheme="majorBidi" w:hAnsiTheme="majorBidi" w:cstheme="majorBidi"/>
          <w:sz w:val="24"/>
          <w:szCs w:val="24"/>
        </w:rPr>
        <w:t>Muslims, not selecting a specific belief and stigmatizing it with terrorism and violence.</w:t>
      </w:r>
    </w:p>
    <w:sectPr w:rsidR="00ED39C0" w:rsidRPr="00C42714" w:rsidSect="001F7A42">
      <w:headerReference w:type="default" r:id="rId8"/>
      <w:footerReference w:type="default" r:id="rId9"/>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472FE" w14:textId="77777777" w:rsidR="00A742B5" w:rsidRDefault="00A742B5" w:rsidP="008B3786">
      <w:pPr>
        <w:spacing w:after="0" w:line="240" w:lineRule="auto"/>
      </w:pPr>
      <w:r>
        <w:separator/>
      </w:r>
    </w:p>
  </w:endnote>
  <w:endnote w:type="continuationSeparator" w:id="0">
    <w:p w14:paraId="745015E4" w14:textId="77777777" w:rsidR="00A742B5" w:rsidRDefault="00A742B5" w:rsidP="008B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5F58F7" w14:paraId="5F5161BE" w14:textId="77777777" w:rsidTr="005F58F7">
      <w:trPr>
        <w:trHeight w:val="340"/>
      </w:trPr>
      <w:tc>
        <w:tcPr>
          <w:tcW w:w="10214" w:type="dxa"/>
          <w:gridSpan w:val="5"/>
          <w:vAlign w:val="center"/>
          <w:hideMark/>
        </w:tcPr>
        <w:p w14:paraId="66622C7B" w14:textId="77777777" w:rsidR="005F58F7" w:rsidRDefault="005F58F7" w:rsidP="005F58F7">
          <w:pPr>
            <w:bidi/>
            <w:spacing w:after="0" w:line="240" w:lineRule="auto"/>
            <w:ind w:hanging="357"/>
            <w:rPr>
              <w:rStyle w:val="apple-style-span"/>
              <w:b/>
              <w:bCs/>
              <w:color w:val="000066"/>
              <w:sz w:val="20"/>
              <w:szCs w:val="20"/>
              <w:lang w:bidi="ar-EG"/>
            </w:rPr>
          </w:pPr>
          <w:r>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5F58F7" w14:paraId="69799971" w14:textId="77777777" w:rsidTr="005F58F7">
      <w:trPr>
        <w:trHeight w:val="340"/>
      </w:trPr>
      <w:tc>
        <w:tcPr>
          <w:tcW w:w="10214" w:type="dxa"/>
          <w:gridSpan w:val="5"/>
          <w:vAlign w:val="center"/>
          <w:hideMark/>
        </w:tcPr>
        <w:p w14:paraId="501FA7EA" w14:textId="77777777" w:rsidR="005F58F7" w:rsidRDefault="005F58F7" w:rsidP="005F58F7">
          <w:pPr>
            <w:spacing w:after="0" w:line="240" w:lineRule="auto"/>
            <w:ind w:hanging="357"/>
            <w:jc w:val="both"/>
            <w:rPr>
              <w:rStyle w:val="apple-style-span"/>
              <w:b/>
              <w:bCs/>
              <w:color w:val="000066"/>
              <w:sz w:val="20"/>
              <w:szCs w:val="20"/>
              <w:rtl/>
            </w:rPr>
          </w:pPr>
          <w:r>
            <w:rPr>
              <w:rFonts w:ascii="Times New Roman" w:hAnsi="Times New Roman" w:cs="Times New Roman"/>
              <w:b/>
              <w:bCs/>
              <w:color w:val="000066"/>
              <w:sz w:val="20"/>
              <w:szCs w:val="20"/>
            </w:rPr>
            <w:t>Organization in special consultative status with the Economic and Social Council since 2016</w:t>
          </w:r>
        </w:p>
      </w:tc>
    </w:tr>
    <w:tr w:rsidR="005F58F7" w14:paraId="21074402" w14:textId="77777777" w:rsidTr="005F58F7">
      <w:trPr>
        <w:trHeight w:val="340"/>
      </w:trPr>
      <w:tc>
        <w:tcPr>
          <w:tcW w:w="10214" w:type="dxa"/>
          <w:gridSpan w:val="5"/>
          <w:vAlign w:val="center"/>
          <w:hideMark/>
        </w:tcPr>
        <w:p w14:paraId="7900714B" w14:textId="77777777" w:rsidR="005F58F7" w:rsidRDefault="005F58F7" w:rsidP="005F58F7">
          <w:pPr>
            <w:spacing w:after="0" w:line="240" w:lineRule="auto"/>
            <w:ind w:hanging="357"/>
            <w:rPr>
              <w:rStyle w:val="apple-style-span"/>
              <w:color w:val="FF0000"/>
              <w:sz w:val="20"/>
              <w:szCs w:val="20"/>
            </w:rPr>
          </w:pPr>
          <w:r>
            <w:rPr>
              <w:rFonts w:ascii="Times New Roman" w:eastAsia="Times New Roman" w:hAnsi="Times New Roman" w:cs="Times New Roman"/>
              <w:color w:val="FF0000"/>
              <w:sz w:val="20"/>
              <w:szCs w:val="20"/>
            </w:rPr>
            <w:t>Address:</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color w:val="000000"/>
              <w:sz w:val="20"/>
              <w:szCs w:val="20"/>
            </w:rPr>
            <w:t xml:space="preserve">148 </w:t>
          </w:r>
          <w:proofErr w:type="spellStart"/>
          <w:r>
            <w:rPr>
              <w:rFonts w:ascii="Times New Roman" w:eastAsia="Times New Roman" w:hAnsi="Times New Roman" w:cs="Times New Roman"/>
              <w:color w:val="000000"/>
              <w:sz w:val="20"/>
              <w:szCs w:val="20"/>
            </w:rPr>
            <w:t>MisrHelwan</w:t>
          </w:r>
          <w:proofErr w:type="spellEnd"/>
          <w:r>
            <w:rPr>
              <w:rFonts w:ascii="Times New Roman" w:eastAsia="Times New Roman" w:hAnsi="Times New Roman" w:cs="Times New Roman"/>
              <w:color w:val="000000"/>
              <w:sz w:val="20"/>
              <w:szCs w:val="20"/>
            </w:rPr>
            <w:t xml:space="preserve"> El-</w:t>
          </w:r>
          <w:proofErr w:type="spellStart"/>
          <w:r>
            <w:rPr>
              <w:rFonts w:ascii="Times New Roman" w:eastAsia="Times New Roman" w:hAnsi="Times New Roman" w:cs="Times New Roman"/>
              <w:color w:val="000000"/>
              <w:sz w:val="20"/>
              <w:szCs w:val="20"/>
            </w:rPr>
            <w:t>Zyrae</w:t>
          </w:r>
          <w:proofErr w:type="spellEnd"/>
          <w:r>
            <w:rPr>
              <w:rFonts w:ascii="Times New Roman" w:eastAsia="Times New Roman" w:hAnsi="Times New Roman" w:cs="Times New Roman"/>
              <w:color w:val="000000"/>
              <w:sz w:val="20"/>
              <w:szCs w:val="20"/>
            </w:rPr>
            <w:t xml:space="preserve"> Road , El </w:t>
          </w:r>
          <w:proofErr w:type="spellStart"/>
          <w:r>
            <w:rPr>
              <w:rFonts w:ascii="Times New Roman" w:eastAsia="Times New Roman" w:hAnsi="Times New Roman" w:cs="Times New Roman"/>
              <w:color w:val="000000"/>
              <w:sz w:val="20"/>
              <w:szCs w:val="20"/>
            </w:rPr>
            <w:t>Matbaa</w:t>
          </w:r>
          <w:proofErr w:type="spellEnd"/>
          <w:r>
            <w:rPr>
              <w:rFonts w:ascii="Times New Roman" w:eastAsia="Times New Roman" w:hAnsi="Times New Roman" w:cs="Times New Roman"/>
              <w:color w:val="000000"/>
              <w:sz w:val="20"/>
              <w:szCs w:val="20"/>
              <w:rtl/>
            </w:rPr>
            <w:t xml:space="preserve"> </w:t>
          </w:r>
          <w:r>
            <w:rPr>
              <w:rFonts w:ascii="Times New Roman" w:eastAsia="Times New Roman" w:hAnsi="Times New Roman" w:cs="Times New Roman"/>
              <w:color w:val="000000"/>
              <w:sz w:val="20"/>
              <w:szCs w:val="20"/>
            </w:rPr>
            <w:t xml:space="preserve">Sq, </w:t>
          </w:r>
          <w:proofErr w:type="spellStart"/>
          <w:r>
            <w:rPr>
              <w:rFonts w:ascii="Times New Roman" w:eastAsia="Times New Roman" w:hAnsi="Times New Roman" w:cs="Times New Roman"/>
              <w:color w:val="000000"/>
              <w:sz w:val="20"/>
              <w:szCs w:val="20"/>
            </w:rPr>
            <w:t>Hadayek</w:t>
          </w:r>
          <w:proofErr w:type="spellEnd"/>
          <w:r>
            <w:rPr>
              <w:rFonts w:ascii="Times New Roman" w:eastAsia="Times New Roman" w:hAnsi="Times New Roman" w:cs="Times New Roman"/>
              <w:color w:val="000000"/>
              <w:sz w:val="20"/>
              <w:szCs w:val="20"/>
            </w:rPr>
            <w:t xml:space="preserve"> El </w:t>
          </w:r>
          <w:proofErr w:type="spellStart"/>
          <w:r>
            <w:rPr>
              <w:rFonts w:ascii="Times New Roman" w:eastAsia="Times New Roman" w:hAnsi="Times New Roman" w:cs="Times New Roman"/>
              <w:color w:val="000000"/>
              <w:sz w:val="20"/>
              <w:szCs w:val="20"/>
            </w:rPr>
            <w:t>Maadi</w:t>
          </w:r>
          <w:proofErr w:type="spellEnd"/>
          <w:r>
            <w:rPr>
              <w:rFonts w:ascii="Times New Roman" w:eastAsia="Times New Roman" w:hAnsi="Times New Roman" w:cs="Times New Roman"/>
              <w:color w:val="000000"/>
              <w:sz w:val="20"/>
              <w:szCs w:val="20"/>
            </w:rPr>
            <w:t>, 4</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Floor, No 41 , Cairo, Egypt</w:t>
          </w:r>
          <w:r>
            <w:rPr>
              <w:rFonts w:ascii="Times New Roman" w:eastAsia="Times New Roman" w:hAnsi="Times New Roman" w:cs="Times New Roman"/>
              <w:color w:val="FF0000"/>
              <w:sz w:val="20"/>
              <w:szCs w:val="20"/>
            </w:rPr>
            <w:t xml:space="preserve"> </w:t>
          </w:r>
        </w:p>
      </w:tc>
    </w:tr>
    <w:tr w:rsidR="005F58F7" w14:paraId="40E8004D" w14:textId="77777777" w:rsidTr="005F58F7">
      <w:trPr>
        <w:trHeight w:val="340"/>
      </w:trPr>
      <w:tc>
        <w:tcPr>
          <w:tcW w:w="7938" w:type="dxa"/>
          <w:gridSpan w:val="3"/>
          <w:tcBorders>
            <w:top w:val="nil"/>
            <w:left w:val="nil"/>
            <w:bottom w:val="nil"/>
            <w:right w:val="single" w:sz="12" w:space="0" w:color="808080" w:themeColor="background1" w:themeShade="80"/>
          </w:tcBorders>
          <w:vAlign w:val="center"/>
          <w:hideMark/>
        </w:tcPr>
        <w:p w14:paraId="2EC8BAA6" w14:textId="77777777" w:rsidR="005F58F7" w:rsidRDefault="005F58F7" w:rsidP="005F58F7">
          <w:pPr>
            <w:bidi/>
            <w:spacing w:after="0" w:line="240" w:lineRule="auto"/>
            <w:ind w:hanging="357"/>
            <w:jc w:val="both"/>
            <w:rPr>
              <w:rFonts w:ascii="Times New Roman" w:eastAsia="Times New Roman" w:hAnsi="Times New Roman" w:cs="Times New Roman"/>
              <w:b/>
              <w:bCs/>
              <w:lang w:bidi="ar-EG"/>
            </w:rPr>
          </w:pPr>
          <w:r>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Pr>
              <w:rFonts w:ascii="Times New Roman" w:hAnsi="Times New Roman" w:cs="Times New Roman"/>
              <w:b/>
              <w:bCs/>
              <w:color w:val="002060"/>
              <w:sz w:val="20"/>
              <w:szCs w:val="20"/>
              <w:rtl/>
              <w:lang w:bidi="ar-EG"/>
            </w:rPr>
            <w:t xml:space="preserve"> </w:t>
          </w:r>
          <w:r>
            <w:rPr>
              <w:rFonts w:ascii="Times New Roman" w:hAnsi="Times New Roman" w:cs="Times New Roman"/>
              <w:b/>
              <w:bCs/>
              <w:color w:val="666666"/>
              <w:sz w:val="20"/>
              <w:szCs w:val="20"/>
              <w:rtl/>
              <w:lang w:bidi="ar-EG"/>
            </w:rPr>
            <w:t xml:space="preserve"> </w:t>
          </w:r>
          <w:r>
            <w:rPr>
              <w:rFonts w:ascii="Times New Roman" w:hAnsi="Times New Roman" w:cs="Times New Roman"/>
              <w:b/>
              <w:bCs/>
              <w:color w:val="404040"/>
            </w:rPr>
            <w:t>|</w:t>
          </w:r>
          <w:r>
            <w:rPr>
              <w:rFonts w:ascii="Times New Roman" w:hAnsi="Times New Roman" w:cs="Times New Roman"/>
              <w:b/>
              <w:bCs/>
              <w:color w:val="666666"/>
              <w:sz w:val="20"/>
              <w:szCs w:val="20"/>
              <w:rtl/>
            </w:rPr>
            <w:t xml:space="preserve"> </w:t>
          </w:r>
          <w:r>
            <w:rPr>
              <w:rFonts w:ascii="Times New Roman" w:hAnsi="Times New Roman" w:cs="Times New Roman"/>
              <w:b/>
              <w:bCs/>
              <w:color w:val="FF0000"/>
              <w:sz w:val="20"/>
              <w:szCs w:val="20"/>
              <w:rtl/>
              <w:lang w:bidi="ar-EG"/>
            </w:rPr>
            <w:t>ص.ب :</w:t>
          </w:r>
          <w:r>
            <w:rPr>
              <w:rFonts w:ascii="Times New Roman" w:hAnsi="Times New Roman" w:cs="Times New Roman"/>
              <w:b/>
              <w:bCs/>
              <w:color w:val="002060"/>
              <w:sz w:val="20"/>
              <w:szCs w:val="20"/>
              <w:rtl/>
              <w:lang w:bidi="ar-EG"/>
            </w:rPr>
            <w:t xml:space="preserve"> </w:t>
          </w:r>
          <w:r>
            <w:rPr>
              <w:rFonts w:ascii="Times New Roman" w:hAnsi="Times New Roman" w:cs="Times New Roman"/>
              <w:b/>
              <w:bCs/>
              <w:color w:val="000000"/>
              <w:sz w:val="20"/>
              <w:szCs w:val="20"/>
              <w:rtl/>
              <w:lang w:bidi="ar-EG"/>
            </w:rPr>
            <w:t>490</w:t>
          </w:r>
          <w:r>
            <w:rPr>
              <w:rFonts w:ascii="Times New Roman" w:hAnsi="Times New Roman" w:cs="Times New Roman"/>
              <w:b/>
              <w:bCs/>
              <w:color w:val="002060"/>
              <w:sz w:val="20"/>
              <w:szCs w:val="20"/>
              <w:rtl/>
              <w:lang w:bidi="ar-EG"/>
            </w:rPr>
            <w:t xml:space="preserve"> </w:t>
          </w:r>
          <w:r>
            <w:rPr>
              <w:rFonts w:ascii="Times New Roman" w:hAnsi="Times New Roman" w:cs="Times New Roman"/>
              <w:b/>
              <w:bCs/>
              <w:color w:val="000000"/>
              <w:sz w:val="20"/>
              <w:szCs w:val="20"/>
              <w:rtl/>
              <w:lang w:bidi="ar-EG"/>
            </w:rPr>
            <w:t>المعادي</w:t>
          </w:r>
        </w:p>
      </w:tc>
      <w:tc>
        <w:tcPr>
          <w:tcW w:w="2276" w:type="dxa"/>
          <w:gridSpan w:val="2"/>
          <w:tcBorders>
            <w:top w:val="nil"/>
            <w:left w:val="single" w:sz="12" w:space="0" w:color="808080" w:themeColor="background1" w:themeShade="80"/>
            <w:bottom w:val="nil"/>
            <w:right w:val="nil"/>
          </w:tcBorders>
          <w:vAlign w:val="center"/>
          <w:hideMark/>
        </w:tcPr>
        <w:p w14:paraId="65AD3570" w14:textId="77777777" w:rsidR="005F58F7" w:rsidRDefault="005F58F7" w:rsidP="005F58F7">
          <w:pPr>
            <w:bidi/>
            <w:spacing w:after="0" w:line="240" w:lineRule="auto"/>
            <w:ind w:hanging="357"/>
            <w:jc w:val="right"/>
            <w:rPr>
              <w:rFonts w:ascii="Times New Roman" w:eastAsia="Times New Roman" w:hAnsi="Times New Roman" w:cs="Times New Roman"/>
              <w:color w:val="FF0000"/>
              <w:sz w:val="20"/>
              <w:szCs w:val="20"/>
              <w:rtl/>
            </w:rPr>
          </w:pPr>
          <w:r>
            <w:rPr>
              <w:rFonts w:ascii="Times New Roman" w:eastAsia="Times New Roman" w:hAnsi="Times New Roman" w:cs="Times New Roman"/>
              <w:color w:val="FF0000"/>
              <w:sz w:val="20"/>
              <w:szCs w:val="20"/>
            </w:rPr>
            <w:t xml:space="preserve">PO Box : </w:t>
          </w:r>
          <w:r>
            <w:rPr>
              <w:rFonts w:ascii="Times New Roman" w:eastAsia="Times New Roman" w:hAnsi="Times New Roman" w:cs="Times New Roman"/>
              <w:color w:val="000000"/>
              <w:sz w:val="20"/>
              <w:szCs w:val="20"/>
            </w:rPr>
            <w:t xml:space="preserve">490 El </w:t>
          </w:r>
          <w:proofErr w:type="spellStart"/>
          <w:r>
            <w:rPr>
              <w:rFonts w:ascii="Times New Roman" w:eastAsia="Times New Roman" w:hAnsi="Times New Roman" w:cs="Times New Roman"/>
              <w:color w:val="000000"/>
              <w:sz w:val="20"/>
              <w:szCs w:val="20"/>
            </w:rPr>
            <w:t>Maadi</w:t>
          </w:r>
          <w:proofErr w:type="spellEnd"/>
        </w:p>
      </w:tc>
    </w:tr>
    <w:tr w:rsidR="005F58F7" w14:paraId="1333731A" w14:textId="77777777" w:rsidTr="005F58F7">
      <w:trPr>
        <w:trHeight w:val="340"/>
      </w:trPr>
      <w:tc>
        <w:tcPr>
          <w:tcW w:w="7387" w:type="dxa"/>
          <w:gridSpan w:val="2"/>
          <w:tcBorders>
            <w:top w:val="nil"/>
            <w:left w:val="nil"/>
            <w:bottom w:val="nil"/>
            <w:right w:val="single" w:sz="12" w:space="0" w:color="7F7F7F"/>
          </w:tcBorders>
          <w:vAlign w:val="center"/>
          <w:hideMark/>
        </w:tcPr>
        <w:p w14:paraId="1F60520E" w14:textId="77777777" w:rsidR="005F58F7" w:rsidRDefault="005F58F7" w:rsidP="005F58F7">
          <w:pPr>
            <w:bidi/>
            <w:spacing w:after="0" w:line="240" w:lineRule="auto"/>
            <w:ind w:hanging="357"/>
            <w:jc w:val="right"/>
            <w:rPr>
              <w:rStyle w:val="apple-style-span"/>
              <w:rFonts w:eastAsiaTheme="minorEastAsia"/>
              <w:color w:val="002060"/>
              <w:lang w:bidi="ar-EG"/>
            </w:rPr>
          </w:pPr>
          <w:r>
            <w:rPr>
              <w:rFonts w:ascii="Times New Roman" w:eastAsia="Times New Roman" w:hAnsi="Times New Roman" w:cs="Times New Roman"/>
              <w:color w:val="FF0000"/>
              <w:sz w:val="20"/>
              <w:szCs w:val="20"/>
            </w:rPr>
            <w:t>E-mail</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FF0000"/>
              <w:sz w:val="20"/>
              <w:szCs w:val="20"/>
            </w:rPr>
            <w:t>:</w:t>
          </w:r>
          <w:r>
            <w:rPr>
              <w:rStyle w:val="apple-style-span"/>
              <w:color w:val="0000FF"/>
              <w:sz w:val="20"/>
              <w:szCs w:val="20"/>
            </w:rPr>
            <w:t xml:space="preserve"> </w:t>
          </w:r>
          <w:r>
            <w:rPr>
              <w:rStyle w:val="apple-style-span"/>
              <w:color w:val="000000"/>
              <w:sz w:val="20"/>
              <w:szCs w:val="20"/>
            </w:rPr>
            <w:t>maat@maatpeace.org</w:t>
          </w:r>
          <w:r>
            <w:rPr>
              <w:rStyle w:val="apple-style-span"/>
              <w:color w:val="000000"/>
              <w:sz w:val="20"/>
              <w:szCs w:val="20"/>
              <w:rtl/>
            </w:rPr>
            <w:t xml:space="preserve">  </w:t>
          </w:r>
        </w:p>
      </w:tc>
      <w:tc>
        <w:tcPr>
          <w:tcW w:w="2827" w:type="dxa"/>
          <w:gridSpan w:val="3"/>
          <w:tcBorders>
            <w:top w:val="nil"/>
            <w:left w:val="single" w:sz="12" w:space="0" w:color="7F7F7F"/>
            <w:bottom w:val="nil"/>
            <w:right w:val="nil"/>
          </w:tcBorders>
          <w:vAlign w:val="center"/>
          <w:hideMark/>
        </w:tcPr>
        <w:p w14:paraId="4D38B2E2" w14:textId="77777777" w:rsidR="005F58F7" w:rsidRDefault="005F58F7" w:rsidP="005F58F7">
          <w:pPr>
            <w:bidi/>
            <w:spacing w:after="0" w:line="240" w:lineRule="auto"/>
            <w:ind w:hanging="357"/>
            <w:jc w:val="right"/>
            <w:rPr>
              <w:rStyle w:val="apple-style-span"/>
              <w:color w:val="002060"/>
              <w:sz w:val="20"/>
              <w:szCs w:val="20"/>
              <w:rtl/>
              <w:lang w:bidi="ar-EG"/>
            </w:rPr>
          </w:pPr>
          <w:r>
            <w:rPr>
              <w:rFonts w:ascii="Times New Roman" w:eastAsia="Times New Roman" w:hAnsi="Times New Roman" w:cs="Times New Roman"/>
              <w:color w:val="FF0000"/>
              <w:sz w:val="20"/>
              <w:szCs w:val="20"/>
            </w:rPr>
            <w:t>Website:</w:t>
          </w:r>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00"/>
              <w:sz w:val="20"/>
              <w:szCs w:val="20"/>
            </w:rPr>
            <w:t>www.maatpeace.org </w:t>
          </w:r>
        </w:p>
      </w:tc>
    </w:tr>
    <w:tr w:rsidR="005F58F7" w14:paraId="362FE2F4" w14:textId="77777777" w:rsidTr="005F58F7">
      <w:trPr>
        <w:trHeight w:val="340"/>
      </w:trPr>
      <w:tc>
        <w:tcPr>
          <w:tcW w:w="5119" w:type="dxa"/>
          <w:tcBorders>
            <w:top w:val="nil"/>
            <w:left w:val="nil"/>
            <w:bottom w:val="nil"/>
            <w:right w:val="single" w:sz="12" w:space="0" w:color="7F7F7F"/>
          </w:tcBorders>
          <w:vAlign w:val="center"/>
          <w:hideMark/>
        </w:tcPr>
        <w:p w14:paraId="37D36E9C" w14:textId="77777777" w:rsidR="005F58F7" w:rsidRDefault="005F58F7" w:rsidP="005F58F7">
          <w:pPr>
            <w:bidi/>
            <w:spacing w:after="0" w:line="240" w:lineRule="auto"/>
            <w:ind w:hanging="357"/>
            <w:jc w:val="right"/>
            <w:rPr>
              <w:rFonts w:ascii="Times New Roman" w:hAnsi="Times New Roman" w:cs="Times New Roman"/>
              <w:rtl/>
            </w:rPr>
          </w:pPr>
          <w:r>
            <w:rPr>
              <w:rStyle w:val="apple-style-span"/>
              <w:color w:val="FF0000"/>
              <w:sz w:val="20"/>
              <w:szCs w:val="20"/>
            </w:rPr>
            <w:t>Mob.</w:t>
          </w:r>
          <w:r>
            <w:rPr>
              <w:rStyle w:val="apple-style-span"/>
              <w:color w:val="002060"/>
              <w:sz w:val="20"/>
              <w:szCs w:val="20"/>
            </w:rPr>
            <w:t xml:space="preserve"> +</w:t>
          </w:r>
          <w:r>
            <w:rPr>
              <w:rStyle w:val="apple-style-span"/>
              <w:color w:val="000000"/>
              <w:sz w:val="20"/>
              <w:szCs w:val="20"/>
            </w:rPr>
            <w:t>201226521170</w:t>
          </w:r>
        </w:p>
      </w:tc>
      <w:tc>
        <w:tcPr>
          <w:tcW w:w="2835" w:type="dxa"/>
          <w:gridSpan w:val="3"/>
          <w:tcBorders>
            <w:top w:val="nil"/>
            <w:left w:val="single" w:sz="12" w:space="0" w:color="7F7F7F"/>
            <w:bottom w:val="nil"/>
            <w:right w:val="single" w:sz="12" w:space="0" w:color="7F7F7F"/>
          </w:tcBorders>
          <w:vAlign w:val="center"/>
          <w:hideMark/>
        </w:tcPr>
        <w:p w14:paraId="4547190F" w14:textId="77777777" w:rsidR="005F58F7" w:rsidRDefault="005F58F7" w:rsidP="005F58F7">
          <w:pPr>
            <w:spacing w:after="0" w:line="240" w:lineRule="auto"/>
            <w:ind w:hanging="357"/>
            <w:jc w:val="right"/>
            <w:rPr>
              <w:rFonts w:ascii="Times New Roman" w:hAnsi="Times New Roman" w:cs="Times New Roman"/>
              <w:sz w:val="20"/>
              <w:szCs w:val="20"/>
              <w:rtl/>
              <w:lang w:bidi="ar-EG"/>
            </w:rPr>
          </w:pPr>
          <w:r>
            <w:rPr>
              <w:rStyle w:val="apple-style-span"/>
              <w:color w:val="FF0000"/>
              <w:sz w:val="20"/>
              <w:szCs w:val="20"/>
            </w:rPr>
            <w:t>Telefax</w:t>
          </w:r>
          <w:r>
            <w:rPr>
              <w:rStyle w:val="apple-style-span"/>
              <w:color w:val="000000"/>
              <w:sz w:val="20"/>
              <w:szCs w:val="20"/>
              <w:rtl/>
            </w:rPr>
            <w:t>.</w:t>
          </w:r>
          <w:r>
            <w:rPr>
              <w:rStyle w:val="apple-style-span"/>
              <w:color w:val="000000"/>
              <w:sz w:val="20"/>
              <w:szCs w:val="20"/>
            </w:rPr>
            <w:t xml:space="preserve"> 00 (20) (2) 25344707</w:t>
          </w:r>
        </w:p>
      </w:tc>
      <w:tc>
        <w:tcPr>
          <w:tcW w:w="2260" w:type="dxa"/>
          <w:tcBorders>
            <w:top w:val="nil"/>
            <w:left w:val="single" w:sz="12" w:space="0" w:color="7F7F7F"/>
            <w:bottom w:val="nil"/>
            <w:right w:val="nil"/>
          </w:tcBorders>
          <w:vAlign w:val="center"/>
          <w:hideMark/>
        </w:tcPr>
        <w:p w14:paraId="53992BBD" w14:textId="77777777" w:rsidR="005F58F7" w:rsidRDefault="005F58F7" w:rsidP="005F58F7">
          <w:pPr>
            <w:bidi/>
            <w:spacing w:after="0" w:line="240" w:lineRule="auto"/>
            <w:ind w:hanging="357"/>
            <w:jc w:val="right"/>
            <w:rPr>
              <w:rFonts w:ascii="Times New Roman" w:hAnsi="Times New Roman" w:cs="Times New Roman"/>
              <w:sz w:val="20"/>
              <w:szCs w:val="20"/>
              <w:rtl/>
            </w:rPr>
          </w:pPr>
          <w:r>
            <w:rPr>
              <w:rStyle w:val="apple-style-span"/>
              <w:color w:val="FF0000"/>
              <w:sz w:val="20"/>
              <w:szCs w:val="20"/>
            </w:rPr>
            <w:t>Tel.</w:t>
          </w:r>
          <w:r>
            <w:rPr>
              <w:rStyle w:val="apple-style-span"/>
              <w:color w:val="002060"/>
              <w:sz w:val="20"/>
              <w:szCs w:val="20"/>
            </w:rPr>
            <w:t xml:space="preserve"> </w:t>
          </w:r>
          <w:r>
            <w:rPr>
              <w:rStyle w:val="apple-style-span"/>
              <w:color w:val="000000"/>
              <w:sz w:val="20"/>
              <w:szCs w:val="20"/>
            </w:rPr>
            <w:t>00(20) (2) 25344706</w:t>
          </w:r>
        </w:p>
      </w:tc>
    </w:tr>
  </w:tbl>
  <w:p w14:paraId="662276B1" w14:textId="77777777" w:rsidR="005F58F7" w:rsidRDefault="005F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D0A8A" w14:textId="77777777" w:rsidR="00A742B5" w:rsidRDefault="00A742B5" w:rsidP="008B3786">
      <w:pPr>
        <w:spacing w:after="0" w:line="240" w:lineRule="auto"/>
      </w:pPr>
      <w:r>
        <w:separator/>
      </w:r>
    </w:p>
  </w:footnote>
  <w:footnote w:type="continuationSeparator" w:id="0">
    <w:p w14:paraId="4075F599" w14:textId="77777777" w:rsidR="00A742B5" w:rsidRDefault="00A742B5" w:rsidP="008B3786">
      <w:pPr>
        <w:spacing w:after="0" w:line="240" w:lineRule="auto"/>
      </w:pPr>
      <w:r>
        <w:continuationSeparator/>
      </w:r>
    </w:p>
  </w:footnote>
  <w:footnote w:id="1">
    <w:p w14:paraId="01B4D818" w14:textId="77777777" w:rsidR="00764467" w:rsidRDefault="00764467" w:rsidP="00722B62">
      <w:pPr>
        <w:pStyle w:val="FootnoteText"/>
        <w:bidi/>
      </w:pPr>
      <w:r>
        <w:rPr>
          <w:rStyle w:val="FootnoteReference"/>
        </w:rPr>
        <w:footnoteRef/>
      </w:r>
      <w:r>
        <w:t xml:space="preserve"> </w:t>
      </w:r>
      <w:r w:rsidR="00722B62" w:rsidRPr="00A54269">
        <w:rPr>
          <w:rtl/>
          <w:lang w:bidi="ar-EG"/>
        </w:rPr>
        <w:t>نيوزيلندا: الحكم بالسجن المؤبد على منفذ مجزرة كرايستشيرش دون إفراج مشروط</w:t>
      </w:r>
      <w:r w:rsidR="00722B62">
        <w:rPr>
          <w:rFonts w:hint="cs"/>
          <w:rtl/>
          <w:lang w:bidi="ar-EG"/>
        </w:rPr>
        <w:t>، فرنسا 24، 27 أغسطس 2020، للمزيد على الرابط التالي:</w:t>
      </w:r>
      <w:r w:rsidR="00722B62" w:rsidRPr="00553AE8">
        <w:t xml:space="preserve"> </w:t>
      </w:r>
      <w:hyperlink r:id="rId1" w:history="1">
        <w:r w:rsidR="00722B62" w:rsidRPr="00D04C1B">
          <w:rPr>
            <w:rStyle w:val="Hyperlink"/>
          </w:rPr>
          <w:t>https://bit.ly/35zYgXi</w:t>
        </w:r>
      </w:hyperlink>
    </w:p>
  </w:footnote>
  <w:footnote w:id="2">
    <w:p w14:paraId="11D2CBFD" w14:textId="77777777" w:rsidR="00FF6F25" w:rsidRDefault="00FF6F25" w:rsidP="005F58F7">
      <w:pPr>
        <w:pStyle w:val="FootnoteText"/>
        <w:bidi/>
      </w:pPr>
      <w:r>
        <w:rPr>
          <w:rStyle w:val="FootnoteReference"/>
        </w:rPr>
        <w:footnoteRef/>
      </w:r>
      <w:r>
        <w:t xml:space="preserve"> </w:t>
      </w:r>
      <w:r w:rsidR="005F58F7" w:rsidRPr="009676CE">
        <w:rPr>
          <w:rtl/>
        </w:rPr>
        <w:t>الإسلاموفوبيا" و"رنيميد ترست" البريطانية</w:t>
      </w:r>
      <w:r w:rsidR="005F58F7">
        <w:rPr>
          <w:rFonts w:hint="cs"/>
          <w:rtl/>
        </w:rPr>
        <w:t>، البوابة نيوز، 26 أبريل 2017، للمزيد على الرابط التالي:</w:t>
      </w:r>
      <w:r w:rsidR="005F58F7" w:rsidRPr="009676CE">
        <w:t xml:space="preserve"> </w:t>
      </w:r>
      <w:hyperlink r:id="rId2" w:history="1">
        <w:r w:rsidR="005F58F7" w:rsidRPr="006248C5">
          <w:rPr>
            <w:rStyle w:val="Hyperlink"/>
          </w:rPr>
          <w:t>https://www.albawabhnews.com/2497774</w:t>
        </w:r>
      </w:hyperlink>
    </w:p>
  </w:footnote>
  <w:footnote w:id="3">
    <w:p w14:paraId="5EE87663" w14:textId="77777777" w:rsidR="0096345E" w:rsidRDefault="0096345E" w:rsidP="005F58F7">
      <w:pPr>
        <w:pStyle w:val="FootnoteText"/>
        <w:bidi/>
      </w:pPr>
      <w:r>
        <w:rPr>
          <w:rStyle w:val="FootnoteReference"/>
        </w:rPr>
        <w:footnoteRef/>
      </w:r>
      <w:r>
        <w:t xml:space="preserve"> </w:t>
      </w:r>
      <w:r w:rsidR="005F58F7">
        <w:rPr>
          <w:rFonts w:hint="cs"/>
          <w:rtl/>
        </w:rPr>
        <w:t>الإسلاموفوبيا، مقاربة جيوسياسية، مؤمنون بلا حدود، 6 فبراير 2017، للمزيد على الرابط التالي:</w:t>
      </w:r>
      <w:r w:rsidR="005F58F7" w:rsidRPr="00D566DA">
        <w:t xml:space="preserve"> </w:t>
      </w:r>
      <w:hyperlink r:id="rId3" w:history="1">
        <w:r w:rsidR="005F58F7" w:rsidRPr="00BF26BD">
          <w:rPr>
            <w:rStyle w:val="Hyperlink"/>
          </w:rPr>
          <w:t>https://mominoun.com/pdf1/2017-01/islamofoubia.pdf</w:t>
        </w:r>
      </w:hyperlink>
    </w:p>
  </w:footnote>
  <w:footnote w:id="4">
    <w:p w14:paraId="17129DC4" w14:textId="77777777" w:rsidR="00ED4940" w:rsidRDefault="00ED4940">
      <w:pPr>
        <w:pStyle w:val="FootnoteText"/>
      </w:pPr>
      <w:r>
        <w:rPr>
          <w:rStyle w:val="FootnoteReference"/>
        </w:rPr>
        <w:footnoteRef/>
      </w:r>
      <w:r>
        <w:t xml:space="preserve"> </w:t>
      </w:r>
      <w:r w:rsidR="005F58F7" w:rsidRPr="001162CF">
        <w:t>European Islamophobia Report 2019</w:t>
      </w:r>
      <w:r w:rsidR="005F58F7">
        <w:t xml:space="preserve">, Seta, P.8, </w:t>
      </w:r>
      <w:r w:rsidR="005F58F7" w:rsidRPr="004845DC">
        <w:t>Available at the following link</w:t>
      </w:r>
      <w:r w:rsidR="005F58F7">
        <w:rPr>
          <w:rFonts w:hint="cs"/>
          <w:rtl/>
        </w:rPr>
        <w:t>:</w:t>
      </w:r>
      <w:r w:rsidR="005F58F7" w:rsidRPr="004845DC">
        <w:t xml:space="preserve"> </w:t>
      </w:r>
      <w:hyperlink r:id="rId4" w:history="1">
        <w:r w:rsidR="005F58F7" w:rsidRPr="005E0280">
          <w:rPr>
            <w:rStyle w:val="Hyperlink"/>
          </w:rPr>
          <w:t>https://www.islamophobiaeurope.com/wp-content/uploads/2020/06/EIR_2019.pdf</w:t>
        </w:r>
      </w:hyperlink>
      <w:r w:rsidR="005F58F7">
        <w:t xml:space="preserve"> </w:t>
      </w:r>
    </w:p>
  </w:footnote>
  <w:footnote w:id="5">
    <w:p w14:paraId="403B2DF6" w14:textId="77777777" w:rsidR="00FF0B92" w:rsidRDefault="00FF0B92" w:rsidP="005F58F7">
      <w:pPr>
        <w:pStyle w:val="FootnoteText"/>
        <w:bidi/>
      </w:pPr>
      <w:r>
        <w:rPr>
          <w:rStyle w:val="FootnoteReference"/>
        </w:rPr>
        <w:footnoteRef/>
      </w:r>
      <w:r>
        <w:t xml:space="preserve"> </w:t>
      </w:r>
      <w:bookmarkStart w:id="19" w:name="OLE_LINK31"/>
      <w:r w:rsidR="005F58F7">
        <w:rPr>
          <w:rFonts w:hint="cs"/>
          <w:rtl/>
          <w:lang w:bidi="ar-EG"/>
        </w:rPr>
        <w:t xml:space="preserve">مكافحة صناعة رهاب الإسلام نحو إستراتيجية أكثر فعالية، مركز كارتر، مايو </w:t>
      </w:r>
      <w:bookmarkEnd w:id="19"/>
      <w:r w:rsidR="005F58F7">
        <w:rPr>
          <w:rFonts w:hint="cs"/>
          <w:rtl/>
          <w:lang w:bidi="ar-EG"/>
        </w:rPr>
        <w:t>2018، ص 5، للمزيد على الرابط التالي:</w:t>
      </w:r>
      <w:r w:rsidR="005F58F7" w:rsidRPr="00FE7AEF">
        <w:t xml:space="preserve"> </w:t>
      </w:r>
      <w:hyperlink r:id="rId5" w:history="1">
        <w:r w:rsidR="005F58F7" w:rsidRPr="005E0280">
          <w:rPr>
            <w:rStyle w:val="Hyperlink"/>
            <w:lang w:bidi="ar-EG"/>
          </w:rPr>
          <w:t>https://www.cartercenter.org/resources/pdfs/peace/conflict_resolution/countering-isis/symposium-report_final_arabic.pdf</w:t>
        </w:r>
      </w:hyperlink>
      <w:r w:rsidR="005F58F7">
        <w:t xml:space="preserve"> </w:t>
      </w:r>
    </w:p>
  </w:footnote>
  <w:footnote w:id="6">
    <w:p w14:paraId="395F1454" w14:textId="77777777" w:rsidR="001A2D89" w:rsidRDefault="001A2D89" w:rsidP="005F58F7">
      <w:pPr>
        <w:pStyle w:val="FootnoteText"/>
        <w:bidi/>
      </w:pPr>
      <w:r>
        <w:rPr>
          <w:rStyle w:val="FootnoteReference"/>
        </w:rPr>
        <w:footnoteRef/>
      </w:r>
      <w:r>
        <w:t xml:space="preserve"> </w:t>
      </w:r>
      <w:r w:rsidR="005F58F7">
        <w:rPr>
          <w:rFonts w:hint="cs"/>
          <w:rtl/>
          <w:lang w:bidi="ar-EG"/>
        </w:rPr>
        <w:t>للمزيد على الرابط التالي:</w:t>
      </w:r>
      <w:r w:rsidR="005F58F7" w:rsidRPr="0098534B">
        <w:t xml:space="preserve"> </w:t>
      </w:r>
      <w:hyperlink r:id="rId6" w:history="1">
        <w:r w:rsidR="005F58F7" w:rsidRPr="005E0280">
          <w:rPr>
            <w:rStyle w:val="Hyperlink"/>
          </w:rPr>
          <w:t>https://bit.ly/36CvZ1K</w:t>
        </w:r>
      </w:hyperlink>
      <w:r w:rsidR="005F58F7">
        <w:t xml:space="preserve"> </w:t>
      </w:r>
    </w:p>
  </w:footnote>
  <w:footnote w:id="7">
    <w:p w14:paraId="0F9BABD1" w14:textId="77777777" w:rsidR="0053680E" w:rsidRDefault="0053680E" w:rsidP="005F58F7">
      <w:pPr>
        <w:pStyle w:val="FootnoteText"/>
        <w:bidi/>
      </w:pPr>
      <w:r>
        <w:rPr>
          <w:rStyle w:val="FootnoteReference"/>
        </w:rPr>
        <w:footnoteRef/>
      </w:r>
      <w:r>
        <w:t xml:space="preserve"> </w:t>
      </w:r>
      <w:r w:rsidR="005F58F7">
        <w:rPr>
          <w:rFonts w:hint="cs"/>
          <w:rtl/>
          <w:lang w:bidi="ar-EG"/>
        </w:rPr>
        <w:t>مصدر سبق ذكره، ص 8، على الرابط التالي:</w:t>
      </w:r>
      <w:r w:rsidR="005F58F7" w:rsidRPr="00CC0BC1">
        <w:rPr>
          <w:lang w:bidi="ar-EG"/>
        </w:rPr>
        <w:t xml:space="preserve"> </w:t>
      </w:r>
      <w:hyperlink r:id="rId7" w:history="1">
        <w:r w:rsidR="005F58F7" w:rsidRPr="0065390F">
          <w:rPr>
            <w:rStyle w:val="Hyperlink"/>
            <w:lang w:bidi="ar-EG"/>
          </w:rPr>
          <w:t>https://www.cartercenter.org/resources/pdfs/peace/conflict_resolution/countering-isis/symposium-report_final_arabic.pdf</w:t>
        </w:r>
      </w:hyperlink>
    </w:p>
  </w:footnote>
  <w:footnote w:id="8">
    <w:p w14:paraId="621B2779" w14:textId="77777777" w:rsidR="004E7206" w:rsidRDefault="004E7206" w:rsidP="00AC6370">
      <w:pPr>
        <w:pStyle w:val="FootnoteText"/>
        <w:bidi/>
      </w:pPr>
      <w:r>
        <w:rPr>
          <w:rStyle w:val="FootnoteReference"/>
        </w:rPr>
        <w:footnoteRef/>
      </w:r>
      <w:r>
        <w:t xml:space="preserve"> </w:t>
      </w:r>
      <w:r w:rsidR="00AC6370">
        <w:rPr>
          <w:rFonts w:hint="cs"/>
          <w:rtl/>
          <w:lang w:bidi="ar-EG"/>
        </w:rPr>
        <w:t>للمزيد على الرابط التالي:</w:t>
      </w:r>
      <w:r w:rsidR="00AC6370" w:rsidRPr="00993625">
        <w:t xml:space="preserve"> </w:t>
      </w:r>
      <w:hyperlink r:id="rId8" w:history="1">
        <w:r w:rsidR="00AC6370" w:rsidRPr="00D04C1B">
          <w:rPr>
            <w:rStyle w:val="Hyperlink"/>
          </w:rPr>
          <w:t>https://bit.ly/2HbHkgw</w:t>
        </w:r>
      </w:hyperlink>
    </w:p>
  </w:footnote>
  <w:footnote w:id="9">
    <w:p w14:paraId="46C62FCA" w14:textId="77777777" w:rsidR="00756AE5" w:rsidRDefault="00756AE5" w:rsidP="00AC6370">
      <w:pPr>
        <w:pStyle w:val="FootnoteText"/>
        <w:bidi/>
      </w:pPr>
      <w:r>
        <w:rPr>
          <w:rStyle w:val="FootnoteReference"/>
        </w:rPr>
        <w:footnoteRef/>
      </w:r>
      <w:r>
        <w:t xml:space="preserve"> </w:t>
      </w:r>
      <w:r w:rsidR="00AC6370">
        <w:rPr>
          <w:rtl/>
          <w:lang w:bidi="ar-EG"/>
        </w:rPr>
        <w:t>فرنسا: ماكرون يعلن توسيع حظر الحجاب ليشمل موظفي القطاع الخاص الذين يقدمون خدمات عامة، يورو تايمز، 2 أكتوبر 2020، للمزيد على الرابط التالي:</w:t>
      </w:r>
      <w:r w:rsidR="00AC6370">
        <w:rPr>
          <w:rtl/>
        </w:rPr>
        <w:t xml:space="preserve"> </w:t>
      </w:r>
      <w:hyperlink r:id="rId9" w:history="1">
        <w:r w:rsidR="00AC6370">
          <w:rPr>
            <w:rStyle w:val="Hyperlink"/>
            <w:lang w:bidi="ar-EG"/>
          </w:rPr>
          <w:t>http://euro-times.com/index.php?aa=news&amp;id22=39882</w:t>
        </w:r>
      </w:hyperlink>
    </w:p>
  </w:footnote>
  <w:footnote w:id="10">
    <w:p w14:paraId="3C242243" w14:textId="77777777" w:rsidR="00E63EDF" w:rsidRDefault="00E63EDF" w:rsidP="00AC6370">
      <w:pPr>
        <w:pStyle w:val="FootnoteText"/>
        <w:bidi/>
      </w:pPr>
      <w:r>
        <w:rPr>
          <w:rStyle w:val="FootnoteReference"/>
        </w:rPr>
        <w:footnoteRef/>
      </w:r>
      <w:r>
        <w:t xml:space="preserve"> </w:t>
      </w:r>
      <w:r w:rsidR="00AC6370">
        <w:rPr>
          <w:rFonts w:hint="cs"/>
          <w:rtl/>
          <w:lang w:bidi="ar-EG"/>
        </w:rPr>
        <w:t>قانون حظر النقاب في هولندا: لم يتم تسجيل غرامة واحدة خلال عام، بريطانيا بالعربي، 21 أكتوبر 2020، للمزيد على الرابط التالي:</w:t>
      </w:r>
      <w:r w:rsidR="00AC6370" w:rsidRPr="006A4D65">
        <w:t xml:space="preserve"> </w:t>
      </w:r>
      <w:hyperlink r:id="rId10" w:history="1">
        <w:r w:rsidR="00AC6370" w:rsidRPr="00D04C1B">
          <w:rPr>
            <w:rStyle w:val="Hyperlink"/>
          </w:rPr>
          <w:t>https://bit.ly/3f3C9vu</w:t>
        </w:r>
      </w:hyperlink>
    </w:p>
  </w:footnote>
  <w:footnote w:id="11">
    <w:p w14:paraId="514341ED" w14:textId="77777777" w:rsidR="00C67C08" w:rsidRDefault="00C67C08" w:rsidP="005F58F7">
      <w:pPr>
        <w:pStyle w:val="FootnoteText"/>
        <w:bidi/>
      </w:pPr>
      <w:r>
        <w:rPr>
          <w:rStyle w:val="FootnoteReference"/>
        </w:rPr>
        <w:footnoteRef/>
      </w:r>
      <w:r>
        <w:t xml:space="preserve"> </w:t>
      </w:r>
      <w:r w:rsidR="005F58F7" w:rsidRPr="00A6371F">
        <w:rPr>
          <w:rtl/>
        </w:rPr>
        <w:t>مشروع قانون في الهند يسمح بتجنيس أقليات غير مسلمة</w:t>
      </w:r>
      <w:r w:rsidR="005F58F7">
        <w:rPr>
          <w:rFonts w:hint="cs"/>
          <w:rtl/>
        </w:rPr>
        <w:t xml:space="preserve">، بي بي سي عربي، 9 ديسمبر 2019، للمزيد على الرابط التالي: </w:t>
      </w:r>
      <w:hyperlink r:id="rId11" w:history="1">
        <w:r w:rsidR="005F58F7" w:rsidRPr="0065390F">
          <w:rPr>
            <w:rStyle w:val="Hyperlink"/>
          </w:rPr>
          <w:t>https://www.bbc.com/arabic/world-50716676</w:t>
        </w:r>
      </w:hyperlink>
    </w:p>
  </w:footnote>
  <w:footnote w:id="12">
    <w:p w14:paraId="1C44F5EB" w14:textId="77777777" w:rsidR="00D23D58" w:rsidRDefault="00D23D58" w:rsidP="005F58F7">
      <w:pPr>
        <w:pStyle w:val="FootnoteText"/>
        <w:bidi/>
      </w:pPr>
      <w:r>
        <w:rPr>
          <w:rStyle w:val="FootnoteReference"/>
        </w:rPr>
        <w:footnoteRef/>
      </w:r>
      <w:r>
        <w:t xml:space="preserve"> </w:t>
      </w:r>
      <w:r w:rsidR="005F58F7" w:rsidRPr="00E533B3">
        <w:rPr>
          <w:rtl/>
          <w:lang w:bidi="ar-EG"/>
        </w:rPr>
        <w:t xml:space="preserve">فرنسا.. ارتفاع حاد في الهجمات ضد المسلمين </w:t>
      </w:r>
      <w:r w:rsidR="005F58F7" w:rsidRPr="00E533B3">
        <w:rPr>
          <w:rFonts w:hint="cs"/>
          <w:rtl/>
          <w:lang w:bidi="ar-EG"/>
        </w:rPr>
        <w:t>بـ 201</w:t>
      </w:r>
      <w:r w:rsidR="005F58F7" w:rsidRPr="00E533B3">
        <w:rPr>
          <w:rtl/>
          <w:lang w:bidi="ar-EG"/>
        </w:rPr>
        <w:t>9</w:t>
      </w:r>
      <w:r w:rsidR="005F58F7">
        <w:rPr>
          <w:rFonts w:hint="cs"/>
          <w:rtl/>
          <w:lang w:bidi="ar-EG"/>
        </w:rPr>
        <w:t>، الدستور، 29 يناير 2020، للمزيد على الرابط التالي:</w:t>
      </w:r>
      <w:r w:rsidR="005F58F7" w:rsidRPr="00E533B3">
        <w:t xml:space="preserve"> </w:t>
      </w:r>
      <w:hyperlink r:id="rId12" w:history="1">
        <w:r w:rsidR="005F58F7" w:rsidRPr="00D04C1B">
          <w:rPr>
            <w:rStyle w:val="Hyperlink"/>
          </w:rPr>
          <w:t>https://bit.ly/3px0sGY</w:t>
        </w:r>
      </w:hyperlink>
    </w:p>
  </w:footnote>
  <w:footnote w:id="13">
    <w:p w14:paraId="1C9B0387" w14:textId="77777777" w:rsidR="00B56932" w:rsidRDefault="00B56932" w:rsidP="009D4C0F">
      <w:pPr>
        <w:pStyle w:val="FootnoteText"/>
        <w:rPr>
          <w:lang w:bidi="ar-EG"/>
        </w:rPr>
      </w:pPr>
      <w:r>
        <w:rPr>
          <w:rStyle w:val="FootnoteReference"/>
        </w:rPr>
        <w:footnoteRef/>
      </w:r>
      <w:r>
        <w:t xml:space="preserve"> </w:t>
      </w:r>
      <w:r w:rsidR="009D4C0F" w:rsidRPr="001162CF">
        <w:t>European Islamophobia Report 2019</w:t>
      </w:r>
      <w:r w:rsidR="009D4C0F">
        <w:t>, Seta, P.</w:t>
      </w:r>
      <w:r w:rsidR="009D4C0F">
        <w:rPr>
          <w:rFonts w:hint="cs"/>
          <w:rtl/>
        </w:rPr>
        <w:t>18</w:t>
      </w:r>
      <w:r w:rsidR="009D4C0F">
        <w:t xml:space="preserve">, </w:t>
      </w:r>
      <w:r w:rsidR="009D4C0F" w:rsidRPr="004845DC">
        <w:t>Available at the following link</w:t>
      </w:r>
      <w:r w:rsidR="009D4C0F">
        <w:rPr>
          <w:rFonts w:hint="cs"/>
          <w:rtl/>
        </w:rPr>
        <w:t>:</w:t>
      </w:r>
      <w:r w:rsidR="009D4C0F" w:rsidRPr="004845DC">
        <w:t xml:space="preserve"> </w:t>
      </w:r>
      <w:hyperlink r:id="rId13" w:history="1">
        <w:r w:rsidR="009D4C0F" w:rsidRPr="0065390F">
          <w:rPr>
            <w:rStyle w:val="Hyperlink"/>
          </w:rPr>
          <w:t>https://www.islamophobiaeurope.com/wp-content/uploads/2020/06/EIR_2019.pdf</w:t>
        </w:r>
      </w:hyperlink>
    </w:p>
  </w:footnote>
  <w:footnote w:id="14">
    <w:p w14:paraId="01E30CA4" w14:textId="77777777" w:rsidR="009D4C0F" w:rsidRDefault="009D4C0F" w:rsidP="009D4C0F">
      <w:pPr>
        <w:pStyle w:val="FootnoteText"/>
        <w:rPr>
          <w:lang w:bidi="ar-EG"/>
        </w:rPr>
      </w:pPr>
      <w:r>
        <w:rPr>
          <w:rStyle w:val="FootnoteReference"/>
        </w:rPr>
        <w:footnoteRef/>
      </w:r>
      <w:r>
        <w:t xml:space="preserve"> </w:t>
      </w:r>
      <w:r w:rsidRPr="001162CF">
        <w:t>European Islamophobia Report 2019</w:t>
      </w:r>
      <w:r>
        <w:t>, Seta, P.</w:t>
      </w:r>
      <w:r>
        <w:rPr>
          <w:rFonts w:hint="cs"/>
          <w:rtl/>
        </w:rPr>
        <w:t>330</w:t>
      </w:r>
      <w:r>
        <w:t xml:space="preserve">, </w:t>
      </w:r>
      <w:r w:rsidRPr="004845DC">
        <w:t>Available at the following link</w:t>
      </w:r>
      <w:r>
        <w:rPr>
          <w:rFonts w:hint="cs"/>
          <w:rtl/>
        </w:rPr>
        <w:t>:</w:t>
      </w:r>
      <w:r w:rsidRPr="004845DC">
        <w:t xml:space="preserve"> </w:t>
      </w:r>
      <w:hyperlink r:id="rId14" w:history="1">
        <w:r w:rsidRPr="005E0280">
          <w:rPr>
            <w:rStyle w:val="Hyperlink"/>
          </w:rPr>
          <w:t>https://www.islamophobiaeurope.com/wp-content/uploads/2020/06/EIR_2019.pdf</w:t>
        </w:r>
      </w:hyperlink>
      <w:r>
        <w:rPr>
          <w:lang w:bidi="ar-EG"/>
        </w:rPr>
        <w:t xml:space="preserve"> </w:t>
      </w:r>
    </w:p>
  </w:footnote>
  <w:footnote w:id="15">
    <w:p w14:paraId="7E68A4B3" w14:textId="77777777" w:rsidR="00B95497" w:rsidRDefault="00B95497" w:rsidP="005F58F7">
      <w:pPr>
        <w:pStyle w:val="FootnoteText"/>
        <w:bidi/>
      </w:pPr>
      <w:r>
        <w:rPr>
          <w:rStyle w:val="FootnoteReference"/>
        </w:rPr>
        <w:footnoteRef/>
      </w:r>
      <w:r>
        <w:t xml:space="preserve"> </w:t>
      </w:r>
      <w:r w:rsidR="005F58F7">
        <w:rPr>
          <w:rFonts w:hint="cs"/>
          <w:rtl/>
          <w:lang w:bidi="ar-EG"/>
        </w:rPr>
        <w:t>اللمزيد على الرابط التالي:</w:t>
      </w:r>
      <w:r w:rsidR="005F58F7" w:rsidRPr="00DA19D4">
        <w:t xml:space="preserve"> </w:t>
      </w:r>
      <w:hyperlink r:id="rId15" w:history="1">
        <w:r w:rsidR="005F58F7" w:rsidRPr="00D04C1B">
          <w:rPr>
            <w:rStyle w:val="Hyperlink"/>
          </w:rPr>
          <w:t>https://bit.ly/2IJtoen</w:t>
        </w:r>
      </w:hyperlink>
    </w:p>
  </w:footnote>
  <w:footnote w:id="16">
    <w:p w14:paraId="0F835EEB" w14:textId="77777777" w:rsidR="00C516D6" w:rsidRDefault="00C516D6" w:rsidP="005F58F7">
      <w:pPr>
        <w:pStyle w:val="FootnoteText"/>
        <w:bidi/>
      </w:pPr>
      <w:r>
        <w:rPr>
          <w:rStyle w:val="FootnoteReference"/>
        </w:rPr>
        <w:footnoteRef/>
      </w:r>
      <w:r>
        <w:t xml:space="preserve"> </w:t>
      </w:r>
      <w:r w:rsidR="005F58F7" w:rsidRPr="00D17C66">
        <w:rPr>
          <w:rtl/>
          <w:lang w:bidi="ar-EG"/>
        </w:rPr>
        <w:t>الأمين العام يطلق استراتيجية الأمم المتحدة لمكافحة خطاب الكراهية</w:t>
      </w:r>
      <w:r w:rsidR="005F58F7">
        <w:rPr>
          <w:rFonts w:hint="cs"/>
          <w:rtl/>
          <w:lang w:bidi="ar-EG"/>
        </w:rPr>
        <w:t>، أخبار الأمم المتحدة، 18 يونية 2019، للمزيد على الرابط التالي:</w:t>
      </w:r>
      <w:r w:rsidR="005F58F7" w:rsidRPr="00D17C66">
        <w:t xml:space="preserve"> </w:t>
      </w:r>
      <w:hyperlink r:id="rId16" w:history="1">
        <w:r w:rsidR="005F58F7" w:rsidRPr="005E0280">
          <w:rPr>
            <w:rStyle w:val="Hyperlink"/>
            <w:lang w:bidi="ar-EG"/>
          </w:rPr>
          <w:t>https://news.un.org/ar/story/2019/06/1035301</w:t>
        </w:r>
      </w:hyperlink>
      <w:r w:rsidR="005F58F7">
        <w:t xml:space="preserve"> </w:t>
      </w:r>
    </w:p>
  </w:footnote>
  <w:footnote w:id="17">
    <w:p w14:paraId="3DDD198A" w14:textId="77777777" w:rsidR="000752A7" w:rsidRDefault="000752A7" w:rsidP="005F58F7">
      <w:pPr>
        <w:pStyle w:val="FootnoteText"/>
      </w:pPr>
      <w:r>
        <w:rPr>
          <w:rStyle w:val="FootnoteReference"/>
        </w:rPr>
        <w:footnoteRef/>
      </w:r>
      <w:r>
        <w:t xml:space="preserve"> </w:t>
      </w:r>
      <w:r w:rsidR="005F58F7" w:rsidRPr="00AD12E1">
        <w:t xml:space="preserve">Open letter: The European Commission must </w:t>
      </w:r>
      <w:proofErr w:type="spellStart"/>
      <w:r w:rsidR="005F58F7" w:rsidRPr="00AD12E1">
        <w:t>prioritise</w:t>
      </w:r>
      <w:proofErr w:type="spellEnd"/>
      <w:r w:rsidR="005F58F7" w:rsidRPr="00AD12E1">
        <w:t xml:space="preserve"> addressing police violence and structural racism in the EU</w:t>
      </w:r>
      <w:r w:rsidR="005F58F7">
        <w:t xml:space="preserve">, </w:t>
      </w:r>
      <w:r w:rsidR="005F58F7" w:rsidRPr="005613FA">
        <w:t>European Network Against Racism</w:t>
      </w:r>
      <w:r w:rsidR="005F58F7">
        <w:t xml:space="preserve">, </w:t>
      </w:r>
      <w:r w:rsidR="005F58F7" w:rsidRPr="005613FA">
        <w:t>12 June 2020</w:t>
      </w:r>
      <w:r w:rsidR="005F58F7">
        <w:t>,</w:t>
      </w:r>
      <w:r w:rsidR="005F58F7" w:rsidRPr="005613FA">
        <w:t xml:space="preserve"> Available at the following link</w:t>
      </w:r>
      <w:r w:rsidR="005F58F7">
        <w:rPr>
          <w:rFonts w:hint="cs"/>
          <w:rtl/>
        </w:rPr>
        <w:t>:</w:t>
      </w:r>
      <w:r w:rsidR="005F58F7" w:rsidRPr="00512D0B">
        <w:t xml:space="preserve"> </w:t>
      </w:r>
      <w:hyperlink r:id="rId17" w:history="1">
        <w:r w:rsidR="005F58F7" w:rsidRPr="007D16DC">
          <w:rPr>
            <w:rStyle w:val="Hyperlink"/>
          </w:rPr>
          <w:t>https://www.enar-eu.org/Open-letter-The-European-Commission-must-prioritise-addressing-police-violence</w:t>
        </w:r>
      </w:hyperlink>
    </w:p>
  </w:footnote>
  <w:footnote w:id="18">
    <w:p w14:paraId="66299780" w14:textId="77777777" w:rsidR="00F96FD6" w:rsidRDefault="00F96FD6" w:rsidP="00F96FD6">
      <w:pPr>
        <w:pStyle w:val="FootnoteText"/>
        <w:rPr>
          <w:lang w:bidi="ar-EG"/>
        </w:rPr>
      </w:pPr>
      <w:r>
        <w:rPr>
          <w:rStyle w:val="FootnoteReference"/>
        </w:rPr>
        <w:footnoteRef/>
      </w:r>
      <w:r>
        <w:t xml:space="preserve"> </w:t>
      </w:r>
      <w:r w:rsidRPr="005613FA">
        <w:t>Available at the following link</w:t>
      </w:r>
      <w:r>
        <w:rPr>
          <w:rFonts w:hint="cs"/>
          <w:rtl/>
        </w:rPr>
        <w:t>:</w:t>
      </w:r>
      <w:r w:rsidRPr="00512D0B">
        <w:t xml:space="preserve"> </w:t>
      </w:r>
      <w:hyperlink r:id="rId18" w:history="1">
        <w:r w:rsidRPr="00F07311">
          <w:rPr>
            <w:rStyle w:val="Hyperlink"/>
          </w:rPr>
          <w:t>https://bit.ly/36U3LzI</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DEF83" w14:textId="77777777" w:rsidR="008B3786" w:rsidRDefault="008B3786">
    <w:pPr>
      <w:pStyle w:val="Header"/>
    </w:pPr>
    <w:r>
      <w:rPr>
        <w:noProof/>
      </w:rPr>
      <w:drawing>
        <wp:inline distT="0" distB="0" distL="0" distR="0" wp14:anchorId="62E144B1" wp14:editId="77152838">
          <wp:extent cx="1981200" cy="1471930"/>
          <wp:effectExtent l="0" t="0" r="0" b="0"/>
          <wp:docPr id="5" name="صورة 1"/>
          <wp:cNvGraphicFramePr/>
          <a:graphic xmlns:a="http://schemas.openxmlformats.org/drawingml/2006/main">
            <a:graphicData uri="http://schemas.openxmlformats.org/drawingml/2006/picture">
              <pic:pic xmlns:pic="http://schemas.openxmlformats.org/drawingml/2006/picture">
                <pic:nvPicPr>
                  <pic:cNvPr id="5" name="صورة 1"/>
                  <pic:cNvPicPr/>
                </pic:nvPicPr>
                <pic:blipFill>
                  <a:blip r:embed="rId1"/>
                  <a:srcRect/>
                  <a:stretch>
                    <a:fillRect/>
                  </a:stretch>
                </pic:blipFill>
                <pic:spPr bwMode="auto">
                  <a:xfrm>
                    <a:off x="0" y="0"/>
                    <a:ext cx="1981200" cy="14719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14D7"/>
    <w:multiLevelType w:val="hybridMultilevel"/>
    <w:tmpl w:val="4F0E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C33EC"/>
    <w:multiLevelType w:val="hybridMultilevel"/>
    <w:tmpl w:val="9CD64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9C0"/>
    <w:rsid w:val="000752A7"/>
    <w:rsid w:val="000A5132"/>
    <w:rsid w:val="000F36B8"/>
    <w:rsid w:val="001029FF"/>
    <w:rsid w:val="001842DD"/>
    <w:rsid w:val="001A2D89"/>
    <w:rsid w:val="001A586C"/>
    <w:rsid w:val="001F4379"/>
    <w:rsid w:val="001F7A42"/>
    <w:rsid w:val="00251AC7"/>
    <w:rsid w:val="00287672"/>
    <w:rsid w:val="002B27C0"/>
    <w:rsid w:val="00332D16"/>
    <w:rsid w:val="003735BF"/>
    <w:rsid w:val="00394E99"/>
    <w:rsid w:val="003B0888"/>
    <w:rsid w:val="003D0961"/>
    <w:rsid w:val="00420B5C"/>
    <w:rsid w:val="004D10D5"/>
    <w:rsid w:val="004E7206"/>
    <w:rsid w:val="00514835"/>
    <w:rsid w:val="0053680E"/>
    <w:rsid w:val="00550B0F"/>
    <w:rsid w:val="00551F2E"/>
    <w:rsid w:val="0059560E"/>
    <w:rsid w:val="005B6EEF"/>
    <w:rsid w:val="005F58F7"/>
    <w:rsid w:val="0062401D"/>
    <w:rsid w:val="006A6318"/>
    <w:rsid w:val="006E1871"/>
    <w:rsid w:val="006E2BF8"/>
    <w:rsid w:val="00722B62"/>
    <w:rsid w:val="00756AE5"/>
    <w:rsid w:val="00764467"/>
    <w:rsid w:val="007871E6"/>
    <w:rsid w:val="00787DE1"/>
    <w:rsid w:val="0085457D"/>
    <w:rsid w:val="00896231"/>
    <w:rsid w:val="008B3786"/>
    <w:rsid w:val="009057AA"/>
    <w:rsid w:val="0096345E"/>
    <w:rsid w:val="009B25B8"/>
    <w:rsid w:val="009C3119"/>
    <w:rsid w:val="009D4C0F"/>
    <w:rsid w:val="00A0308D"/>
    <w:rsid w:val="00A53190"/>
    <w:rsid w:val="00A5343B"/>
    <w:rsid w:val="00A742B5"/>
    <w:rsid w:val="00AC3373"/>
    <w:rsid w:val="00AC6370"/>
    <w:rsid w:val="00B30616"/>
    <w:rsid w:val="00B3087D"/>
    <w:rsid w:val="00B56932"/>
    <w:rsid w:val="00B95497"/>
    <w:rsid w:val="00BB678A"/>
    <w:rsid w:val="00C42714"/>
    <w:rsid w:val="00C5069A"/>
    <w:rsid w:val="00C516D6"/>
    <w:rsid w:val="00C67C08"/>
    <w:rsid w:val="00C84C8F"/>
    <w:rsid w:val="00CB2516"/>
    <w:rsid w:val="00D23077"/>
    <w:rsid w:val="00D23D58"/>
    <w:rsid w:val="00D45C0D"/>
    <w:rsid w:val="00DC7E56"/>
    <w:rsid w:val="00DD1761"/>
    <w:rsid w:val="00E63EDF"/>
    <w:rsid w:val="00E717B3"/>
    <w:rsid w:val="00E84F9B"/>
    <w:rsid w:val="00EA4687"/>
    <w:rsid w:val="00EB45BA"/>
    <w:rsid w:val="00ED39C0"/>
    <w:rsid w:val="00ED4940"/>
    <w:rsid w:val="00F71733"/>
    <w:rsid w:val="00F75297"/>
    <w:rsid w:val="00F90322"/>
    <w:rsid w:val="00F96FD6"/>
    <w:rsid w:val="00FF0B92"/>
    <w:rsid w:val="00FF45F4"/>
    <w:rsid w:val="00FF6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F5A9"/>
  <w15:chartTrackingRefBased/>
  <w15:docId w15:val="{5374908A-56BA-4528-B28C-0EBCE9B8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786"/>
  </w:style>
  <w:style w:type="paragraph" w:styleId="Footer">
    <w:name w:val="footer"/>
    <w:basedOn w:val="Normal"/>
    <w:link w:val="FooterChar"/>
    <w:uiPriority w:val="99"/>
    <w:unhideWhenUsed/>
    <w:rsid w:val="008B3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86"/>
  </w:style>
  <w:style w:type="paragraph" w:styleId="FootnoteText">
    <w:name w:val="footnote text"/>
    <w:basedOn w:val="Normal"/>
    <w:link w:val="FootnoteTextChar"/>
    <w:uiPriority w:val="99"/>
    <w:semiHidden/>
    <w:unhideWhenUsed/>
    <w:rsid w:val="007644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4467"/>
    <w:rPr>
      <w:sz w:val="20"/>
      <w:szCs w:val="20"/>
    </w:rPr>
  </w:style>
  <w:style w:type="character" w:styleId="FootnoteReference">
    <w:name w:val="footnote reference"/>
    <w:basedOn w:val="DefaultParagraphFont"/>
    <w:uiPriority w:val="99"/>
    <w:semiHidden/>
    <w:unhideWhenUsed/>
    <w:rsid w:val="00764467"/>
    <w:rPr>
      <w:vertAlign w:val="superscript"/>
    </w:rPr>
  </w:style>
  <w:style w:type="character" w:styleId="Hyperlink">
    <w:name w:val="Hyperlink"/>
    <w:basedOn w:val="DefaultParagraphFont"/>
    <w:uiPriority w:val="99"/>
    <w:unhideWhenUsed/>
    <w:rsid w:val="00722B62"/>
    <w:rPr>
      <w:color w:val="0000FF"/>
      <w:u w:val="single"/>
    </w:rPr>
  </w:style>
  <w:style w:type="character" w:styleId="FollowedHyperlink">
    <w:name w:val="FollowedHyperlink"/>
    <w:basedOn w:val="DefaultParagraphFont"/>
    <w:uiPriority w:val="99"/>
    <w:semiHidden/>
    <w:unhideWhenUsed/>
    <w:rsid w:val="009D4C0F"/>
    <w:rPr>
      <w:color w:val="954F72" w:themeColor="followedHyperlink"/>
      <w:u w:val="single"/>
    </w:rPr>
  </w:style>
  <w:style w:type="paragraph" w:styleId="ListParagraph">
    <w:name w:val="List Paragraph"/>
    <w:basedOn w:val="Normal"/>
    <w:uiPriority w:val="34"/>
    <w:qFormat/>
    <w:rsid w:val="00F96FD6"/>
    <w:pPr>
      <w:ind w:left="720"/>
      <w:contextualSpacing/>
    </w:pPr>
  </w:style>
  <w:style w:type="character" w:customStyle="1" w:styleId="apple-style-span">
    <w:name w:val="apple-style-span"/>
    <w:basedOn w:val="DefaultParagraphFont"/>
    <w:rsid w:val="005F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0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bit.ly/2HbHkgw" TargetMode="External"/><Relationship Id="rId13" Type="http://schemas.openxmlformats.org/officeDocument/2006/relationships/hyperlink" Target="https://www.islamophobiaeurope.com/wp-content/uploads/2020/06/EIR_2019.pdf" TargetMode="External"/><Relationship Id="rId18" Type="http://schemas.openxmlformats.org/officeDocument/2006/relationships/hyperlink" Target="https://bit.ly/36U3LzI" TargetMode="External"/><Relationship Id="rId3" Type="http://schemas.openxmlformats.org/officeDocument/2006/relationships/hyperlink" Target="https://mominoun.com/pdf1/2017-01/islamofoubia.pdf" TargetMode="External"/><Relationship Id="rId7" Type="http://schemas.openxmlformats.org/officeDocument/2006/relationships/hyperlink" Target="https://www.cartercenter.org/resources/pdfs/peace/conflict_resolution/countering-isis/symposium-report_final_arabic.pdf" TargetMode="External"/><Relationship Id="rId12" Type="http://schemas.openxmlformats.org/officeDocument/2006/relationships/hyperlink" Target="https://bit.ly/3px0sGY" TargetMode="External"/><Relationship Id="rId17" Type="http://schemas.openxmlformats.org/officeDocument/2006/relationships/hyperlink" Target="https://www.enar-eu.org/Open-letter-The-European-Commission-must-prioritise-addressing-police-violence" TargetMode="External"/><Relationship Id="rId2" Type="http://schemas.openxmlformats.org/officeDocument/2006/relationships/hyperlink" Target="https://www.albawabhnews.com/2497774" TargetMode="External"/><Relationship Id="rId16" Type="http://schemas.openxmlformats.org/officeDocument/2006/relationships/hyperlink" Target="https://news.un.org/ar/story/2019/06/1035301" TargetMode="External"/><Relationship Id="rId1" Type="http://schemas.openxmlformats.org/officeDocument/2006/relationships/hyperlink" Target="https://bit.ly/35zYgXi" TargetMode="External"/><Relationship Id="rId6" Type="http://schemas.openxmlformats.org/officeDocument/2006/relationships/hyperlink" Target="https://bit.ly/36CvZ1K" TargetMode="External"/><Relationship Id="rId11" Type="http://schemas.openxmlformats.org/officeDocument/2006/relationships/hyperlink" Target="https://www.bbc.com/arabic/world-50716676" TargetMode="External"/><Relationship Id="rId5" Type="http://schemas.openxmlformats.org/officeDocument/2006/relationships/hyperlink" Target="https://www.cartercenter.org/resources/pdfs/peace/conflict_resolution/countering-isis/symposium-report_final_arabic.pdf" TargetMode="External"/><Relationship Id="rId15" Type="http://schemas.openxmlformats.org/officeDocument/2006/relationships/hyperlink" Target="https://bit.ly/2IJtoen" TargetMode="External"/><Relationship Id="rId10" Type="http://schemas.openxmlformats.org/officeDocument/2006/relationships/hyperlink" Target="https://bit.ly/3f3C9vu" TargetMode="External"/><Relationship Id="rId4" Type="http://schemas.openxmlformats.org/officeDocument/2006/relationships/hyperlink" Target="https://www.islamophobiaeurope.com/wp-content/uploads/2020/06/EIR_2019.pdf" TargetMode="External"/><Relationship Id="rId9" Type="http://schemas.openxmlformats.org/officeDocument/2006/relationships/hyperlink" Target="http://euro-times.com/index.php?aa=news&amp;id22=39882" TargetMode="External"/><Relationship Id="rId14" Type="http://schemas.openxmlformats.org/officeDocument/2006/relationships/hyperlink" Target="https://www.islamophobiaeurope.com/wp-content/uploads/2020/06/EIR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4710C1-A8F7-4DD4-B7C1-739F64C5E3FE}">
  <ds:schemaRefs>
    <ds:schemaRef ds:uri="http://schemas.openxmlformats.org/officeDocument/2006/bibliography"/>
  </ds:schemaRefs>
</ds:datastoreItem>
</file>

<file path=customXml/itemProps2.xml><?xml version="1.0" encoding="utf-8"?>
<ds:datastoreItem xmlns:ds="http://schemas.openxmlformats.org/officeDocument/2006/customXml" ds:itemID="{6F40EEC2-AA83-40F0-B0CD-C6DE50FB26B4}"/>
</file>

<file path=customXml/itemProps3.xml><?xml version="1.0" encoding="utf-8"?>
<ds:datastoreItem xmlns:ds="http://schemas.openxmlformats.org/officeDocument/2006/customXml" ds:itemID="{47C6C1B9-66AC-46ED-BBF9-66F0135D4DBE}"/>
</file>

<file path=customXml/itemProps4.xml><?xml version="1.0" encoding="utf-8"?>
<ds:datastoreItem xmlns:ds="http://schemas.openxmlformats.org/officeDocument/2006/customXml" ds:itemID="{C31F2CB4-2FB7-4BAF-88C4-40E70F44E309}"/>
</file>

<file path=docProps/app.xml><?xml version="1.0" encoding="utf-8"?>
<Properties xmlns="http://schemas.openxmlformats.org/officeDocument/2006/extended-properties" xmlns:vt="http://schemas.openxmlformats.org/officeDocument/2006/docPropsVTypes">
  <Template>Normal</Template>
  <TotalTime>1108</TotalTime>
  <Pages>6</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monica el-komos</cp:lastModifiedBy>
  <cp:revision>13</cp:revision>
  <dcterms:created xsi:type="dcterms:W3CDTF">2020-11-21T20:03:00Z</dcterms:created>
  <dcterms:modified xsi:type="dcterms:W3CDTF">2020-11-26T13:37:00Z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