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86C2" w14:textId="1375FECE" w:rsidR="00F7505B" w:rsidRDefault="003A7F1F" w:rsidP="003A7F1F">
      <w:pPr>
        <w:spacing w:after="0" w:line="240" w:lineRule="auto"/>
        <w:rPr>
          <w:b/>
        </w:rPr>
      </w:pPr>
      <w:r>
        <w:rPr>
          <w:b/>
        </w:rPr>
        <w:t xml:space="preserve">    </w:t>
      </w:r>
      <w:r w:rsidR="00C81433">
        <w:rPr>
          <w:b/>
        </w:rPr>
        <w:tab/>
      </w:r>
      <w:r w:rsidR="00C81433">
        <w:rPr>
          <w:b/>
        </w:rPr>
        <w:tab/>
      </w:r>
      <w:r w:rsidR="00C81433">
        <w:rPr>
          <w:b/>
        </w:rPr>
        <w:tab/>
      </w:r>
      <w:r w:rsidR="00C81433">
        <w:rPr>
          <w:b/>
        </w:rPr>
        <w:tab/>
      </w:r>
    </w:p>
    <w:p w14:paraId="19D96585" w14:textId="77777777" w:rsidR="00A1411B" w:rsidRDefault="00A1411B" w:rsidP="00F7505B">
      <w:pPr>
        <w:pStyle w:val="TM1"/>
        <w:ind w:left="0"/>
        <w:jc w:val="center"/>
        <w:rPr>
          <w:b/>
        </w:rPr>
      </w:pPr>
    </w:p>
    <w:p w14:paraId="1851DC5B" w14:textId="77777777" w:rsidR="00A1411B" w:rsidRDefault="00A1411B" w:rsidP="00F7505B">
      <w:pPr>
        <w:pStyle w:val="TM1"/>
        <w:ind w:left="0"/>
        <w:jc w:val="center"/>
        <w:rPr>
          <w:b/>
        </w:rPr>
      </w:pPr>
    </w:p>
    <w:p w14:paraId="11F7E65E" w14:textId="77777777" w:rsidR="007E48E8" w:rsidRPr="00F7505B" w:rsidRDefault="007E48E8" w:rsidP="007E48E8">
      <w:pPr>
        <w:pStyle w:val="TM1"/>
        <w:ind w:left="0"/>
        <w:jc w:val="center"/>
        <w:rPr>
          <w:b/>
          <w:i/>
          <w:sz w:val="24"/>
          <w:szCs w:val="24"/>
        </w:rPr>
      </w:pPr>
      <w:r w:rsidRPr="00F7505B">
        <w:rPr>
          <w:b/>
          <w:i/>
          <w:sz w:val="24"/>
          <w:szCs w:val="24"/>
        </w:rPr>
        <w:t>APORTE DEL ESTADO DE CHILE</w:t>
      </w:r>
    </w:p>
    <w:p w14:paraId="6E4D6F73" w14:textId="77777777" w:rsidR="007E48E8" w:rsidRPr="00F7505B" w:rsidRDefault="007E48E8" w:rsidP="007E48E8">
      <w:pPr>
        <w:spacing w:before="200"/>
        <w:jc w:val="center"/>
        <w:rPr>
          <w:rFonts w:ascii="Book Antiqua" w:hAnsi="Book Antiqua" w:cs="Times New Roman"/>
          <w:sz w:val="20"/>
          <w:szCs w:val="20"/>
        </w:rPr>
      </w:pPr>
      <w:r w:rsidRPr="00F7505B">
        <w:rPr>
          <w:rFonts w:ascii="Book Antiqua" w:hAnsi="Book Antiqua" w:cs="Times New Roman"/>
          <w:sz w:val="20"/>
          <w:szCs w:val="20"/>
        </w:rPr>
        <w:t>A LA</w:t>
      </w:r>
    </w:p>
    <w:p w14:paraId="2BB97DAC" w14:textId="77777777" w:rsidR="007E48E8" w:rsidRDefault="007E48E8" w:rsidP="007E48E8">
      <w:pPr>
        <w:pStyle w:val="TM1"/>
        <w:ind w:left="0"/>
        <w:jc w:val="center"/>
        <w:rPr>
          <w:b/>
          <w:i/>
          <w:sz w:val="24"/>
          <w:szCs w:val="24"/>
        </w:rPr>
      </w:pPr>
      <w:r w:rsidRPr="00F7505B">
        <w:rPr>
          <w:b/>
          <w:i/>
          <w:sz w:val="24"/>
          <w:szCs w:val="24"/>
        </w:rPr>
        <w:t xml:space="preserve">SOLICITUD DE INFORMACIÓN EN RELACIÓN </w:t>
      </w:r>
      <w:r>
        <w:rPr>
          <w:b/>
          <w:i/>
          <w:sz w:val="24"/>
          <w:szCs w:val="24"/>
        </w:rPr>
        <w:t>A LA SITUACIÓN ACTUAL DE LOS DERECHOS HUMANOS DE LOS AFRODESCENDIENTES EN EL MUNDO</w:t>
      </w:r>
    </w:p>
    <w:p w14:paraId="061702BC" w14:textId="77777777" w:rsidR="007E48E8" w:rsidRPr="00F7505B" w:rsidRDefault="007E48E8" w:rsidP="007E48E8">
      <w:pPr>
        <w:pStyle w:val="TM1"/>
        <w:ind w:left="0"/>
        <w:jc w:val="center"/>
        <w:rPr>
          <w:b/>
          <w:i/>
          <w:sz w:val="24"/>
          <w:szCs w:val="24"/>
        </w:rPr>
      </w:pPr>
    </w:p>
    <w:p w14:paraId="3BD09235" w14:textId="77777777" w:rsidR="007E48E8" w:rsidRPr="00F7505B" w:rsidRDefault="007E48E8" w:rsidP="007E48E8">
      <w:pPr>
        <w:jc w:val="center"/>
        <w:rPr>
          <w:rFonts w:ascii="Book Antiqua" w:hAnsi="Book Antiqua" w:cs="Times New Roman"/>
          <w:sz w:val="20"/>
          <w:szCs w:val="20"/>
        </w:rPr>
      </w:pPr>
      <w:r>
        <w:rPr>
          <w:rFonts w:ascii="Book Antiqua" w:hAnsi="Book Antiqua" w:cs="Times New Roman"/>
          <w:sz w:val="20"/>
          <w:szCs w:val="20"/>
        </w:rPr>
        <w:t>POR PARTE DEL</w:t>
      </w:r>
    </w:p>
    <w:p w14:paraId="4B85BFAA" w14:textId="77777777" w:rsidR="007E48E8" w:rsidRPr="00F7505B" w:rsidRDefault="007E48E8" w:rsidP="007E48E8">
      <w:pPr>
        <w:jc w:val="center"/>
        <w:rPr>
          <w:rFonts w:ascii="Book Antiqua" w:hAnsi="Book Antiqua" w:cs="Times New Roman"/>
          <w:b/>
          <w:bCs/>
          <w:i/>
          <w:iCs/>
          <w:sz w:val="24"/>
          <w:szCs w:val="24"/>
        </w:rPr>
      </w:pPr>
      <w:r>
        <w:rPr>
          <w:rFonts w:ascii="Book Antiqua" w:hAnsi="Book Antiqua" w:cs="Times New Roman"/>
          <w:b/>
          <w:i/>
          <w:sz w:val="24"/>
          <w:szCs w:val="24"/>
        </w:rPr>
        <w:t>GRUPO DE TRABAJO DE EXPERTOS SOBRE PERSONAS AFRODESCENDIENTES</w:t>
      </w:r>
    </w:p>
    <w:p w14:paraId="6516B060" w14:textId="77777777" w:rsidR="007E48E8" w:rsidRPr="00B653AC" w:rsidRDefault="007E48E8" w:rsidP="007E48E8">
      <w:pPr>
        <w:rPr>
          <w:rFonts w:cs="Times New Roman"/>
          <w:sz w:val="24"/>
          <w:szCs w:val="24"/>
        </w:rPr>
      </w:pPr>
    </w:p>
    <w:p w14:paraId="327947FD" w14:textId="77777777" w:rsidR="007E48E8" w:rsidRPr="00B653AC" w:rsidRDefault="007E48E8" w:rsidP="007E48E8">
      <w:pPr>
        <w:jc w:val="center"/>
        <w:rPr>
          <w:rFonts w:cs="Times New Roman"/>
          <w:sz w:val="24"/>
          <w:szCs w:val="24"/>
        </w:rPr>
      </w:pPr>
    </w:p>
    <w:p w14:paraId="71CB8B13" w14:textId="77777777" w:rsidR="007E48E8" w:rsidRDefault="007E48E8" w:rsidP="007E48E8">
      <w:pPr>
        <w:rPr>
          <w:rFonts w:cs="Times New Roman"/>
          <w:sz w:val="24"/>
          <w:szCs w:val="24"/>
        </w:rPr>
      </w:pPr>
    </w:p>
    <w:p w14:paraId="28A353C3" w14:textId="77777777" w:rsidR="007E48E8" w:rsidRPr="00B653AC" w:rsidRDefault="007E48E8" w:rsidP="007E48E8">
      <w:pPr>
        <w:rPr>
          <w:rFonts w:cs="Times New Roman"/>
          <w:sz w:val="24"/>
          <w:szCs w:val="24"/>
        </w:rPr>
      </w:pPr>
    </w:p>
    <w:p w14:paraId="1CD11D0F" w14:textId="77777777" w:rsidR="007E48E8" w:rsidRPr="00B653AC" w:rsidRDefault="007E48E8" w:rsidP="007E48E8">
      <w:pPr>
        <w:rPr>
          <w:rFonts w:cs="Times New Roman"/>
          <w:sz w:val="24"/>
          <w:szCs w:val="24"/>
        </w:rPr>
      </w:pPr>
    </w:p>
    <w:p w14:paraId="1D548B4A" w14:textId="77777777" w:rsidR="007E48E8" w:rsidRPr="00B653AC" w:rsidRDefault="007E48E8" w:rsidP="007E48E8">
      <w:pPr>
        <w:jc w:val="center"/>
        <w:rPr>
          <w:rFonts w:cs="Times New Roman"/>
          <w:sz w:val="24"/>
          <w:szCs w:val="24"/>
        </w:rPr>
      </w:pPr>
    </w:p>
    <w:p w14:paraId="4F704A42" w14:textId="77777777" w:rsidR="007E48E8" w:rsidRPr="00B653AC" w:rsidRDefault="007E48E8" w:rsidP="007E48E8">
      <w:pPr>
        <w:jc w:val="center"/>
        <w:rPr>
          <w:rFonts w:cs="Times New Roman"/>
          <w:sz w:val="24"/>
          <w:szCs w:val="24"/>
        </w:rPr>
      </w:pPr>
    </w:p>
    <w:p w14:paraId="21DD9E8B" w14:textId="77777777" w:rsidR="007E48E8" w:rsidRPr="00F7505B" w:rsidRDefault="007E48E8" w:rsidP="007E48E8">
      <w:pPr>
        <w:jc w:val="center"/>
        <w:rPr>
          <w:rFonts w:ascii="Book Antiqua" w:hAnsi="Book Antiqua" w:cs="Times New Roman"/>
          <w:b/>
          <w:bCs/>
          <w:sz w:val="24"/>
          <w:szCs w:val="24"/>
        </w:rPr>
      </w:pPr>
      <w:r w:rsidRPr="00F7505B">
        <w:rPr>
          <w:rFonts w:ascii="Book Antiqua" w:hAnsi="Book Antiqua" w:cs="Times New Roman"/>
          <w:b/>
          <w:bCs/>
          <w:sz w:val="24"/>
          <w:szCs w:val="24"/>
        </w:rPr>
        <w:t xml:space="preserve">DOCUMENTO ELABORADO POR: </w:t>
      </w:r>
    </w:p>
    <w:p w14:paraId="4E1808CC" w14:textId="77777777" w:rsidR="007E48E8" w:rsidRDefault="007E48E8" w:rsidP="007E48E8">
      <w:pPr>
        <w:jc w:val="center"/>
        <w:rPr>
          <w:rFonts w:ascii="Book Antiqua" w:hAnsi="Book Antiqua" w:cs="Times New Roman"/>
          <w:bCs/>
          <w:sz w:val="24"/>
          <w:szCs w:val="24"/>
        </w:rPr>
      </w:pPr>
      <w:r>
        <w:rPr>
          <w:rFonts w:ascii="Book Antiqua" w:hAnsi="Book Antiqua" w:cs="Times New Roman"/>
          <w:bCs/>
          <w:sz w:val="24"/>
          <w:szCs w:val="24"/>
        </w:rPr>
        <w:t>Dirección de Derechos Humanos</w:t>
      </w:r>
    </w:p>
    <w:p w14:paraId="0B164CD5" w14:textId="77777777" w:rsidR="007E48E8" w:rsidRPr="00F7505B" w:rsidRDefault="007E48E8" w:rsidP="007E48E8">
      <w:pPr>
        <w:jc w:val="center"/>
        <w:rPr>
          <w:rFonts w:ascii="Book Antiqua" w:hAnsi="Book Antiqua" w:cs="Times New Roman"/>
          <w:bCs/>
          <w:sz w:val="24"/>
          <w:szCs w:val="24"/>
        </w:rPr>
      </w:pPr>
      <w:r>
        <w:rPr>
          <w:rFonts w:ascii="Book Antiqua" w:hAnsi="Book Antiqua" w:cs="Times New Roman"/>
          <w:bCs/>
          <w:sz w:val="24"/>
          <w:szCs w:val="24"/>
        </w:rPr>
        <w:t>Ministerio de Relaciones Exteriores</w:t>
      </w:r>
    </w:p>
    <w:p w14:paraId="718E4F3C" w14:textId="77777777" w:rsidR="007E48E8" w:rsidRDefault="007E48E8" w:rsidP="007E48E8">
      <w:pPr>
        <w:jc w:val="center"/>
        <w:rPr>
          <w:rFonts w:ascii="Book Antiqua" w:hAnsi="Book Antiqua" w:cs="Times New Roman"/>
          <w:bCs/>
          <w:sz w:val="24"/>
          <w:szCs w:val="24"/>
        </w:rPr>
      </w:pPr>
      <w:r w:rsidRPr="00F7505B">
        <w:rPr>
          <w:rFonts w:ascii="Book Antiqua" w:hAnsi="Book Antiqua" w:cs="Times New Roman"/>
          <w:bCs/>
          <w:sz w:val="24"/>
          <w:szCs w:val="24"/>
        </w:rPr>
        <w:t>GOBIERNO DE CHILE</w:t>
      </w:r>
    </w:p>
    <w:p w14:paraId="7B82920D" w14:textId="77777777" w:rsidR="007E48E8" w:rsidRPr="00A1411B" w:rsidRDefault="007E48E8" w:rsidP="007E48E8">
      <w:pPr>
        <w:jc w:val="center"/>
        <w:rPr>
          <w:rFonts w:ascii="Book Antiqua" w:hAnsi="Book Antiqua" w:cs="Times New Roman"/>
          <w:bCs/>
          <w:sz w:val="24"/>
          <w:szCs w:val="24"/>
        </w:rPr>
      </w:pPr>
    </w:p>
    <w:p w14:paraId="5B29F43B" w14:textId="77777777" w:rsidR="007E48E8" w:rsidRDefault="007E48E8" w:rsidP="007E48E8">
      <w:pPr>
        <w:ind w:right="49"/>
        <w:jc w:val="both"/>
        <w:rPr>
          <w:rFonts w:ascii="Times New Roman" w:hAnsi="Times New Roman" w:cs="Times New Roman"/>
          <w:b/>
        </w:rPr>
      </w:pPr>
    </w:p>
    <w:p w14:paraId="55307733" w14:textId="77777777" w:rsidR="007E48E8" w:rsidRDefault="007E48E8" w:rsidP="007E48E8">
      <w:pPr>
        <w:shd w:val="clear" w:color="auto" w:fill="FFFFFF"/>
        <w:spacing w:after="0" w:line="240" w:lineRule="auto"/>
        <w:jc w:val="both"/>
        <w:rPr>
          <w:rFonts w:ascii="Arial" w:eastAsia="Times New Roman" w:hAnsi="Arial" w:cs="Arial"/>
          <w:color w:val="222222"/>
          <w:sz w:val="24"/>
          <w:szCs w:val="24"/>
          <w:lang w:eastAsia="es-CL"/>
        </w:rPr>
      </w:pPr>
    </w:p>
    <w:p w14:paraId="73D7F266" w14:textId="77777777" w:rsidR="007E48E8" w:rsidRDefault="007E48E8" w:rsidP="007E48E8">
      <w:pPr>
        <w:shd w:val="clear" w:color="auto" w:fill="FFFFFF"/>
        <w:spacing w:after="0" w:line="240" w:lineRule="auto"/>
        <w:jc w:val="both"/>
        <w:rPr>
          <w:rFonts w:ascii="Arial" w:eastAsia="Times New Roman" w:hAnsi="Arial" w:cs="Arial"/>
          <w:color w:val="222222"/>
          <w:sz w:val="24"/>
          <w:szCs w:val="24"/>
          <w:lang w:eastAsia="es-CL"/>
        </w:rPr>
      </w:pPr>
    </w:p>
    <w:p w14:paraId="16000D05" w14:textId="77777777" w:rsidR="007E48E8" w:rsidRDefault="007E48E8" w:rsidP="007E48E8">
      <w:pPr>
        <w:shd w:val="clear" w:color="auto" w:fill="FFFFFF"/>
        <w:spacing w:after="0" w:line="240" w:lineRule="auto"/>
        <w:jc w:val="both"/>
        <w:rPr>
          <w:rFonts w:ascii="Arial" w:eastAsia="Times New Roman" w:hAnsi="Arial" w:cs="Arial"/>
          <w:color w:val="222222"/>
          <w:sz w:val="24"/>
          <w:szCs w:val="24"/>
          <w:lang w:eastAsia="es-CL"/>
        </w:rPr>
      </w:pPr>
    </w:p>
    <w:p w14:paraId="43B82B4F" w14:textId="3E7B29D1" w:rsidR="007E48E8" w:rsidRDefault="007E48E8" w:rsidP="007E48E8">
      <w:pPr>
        <w:shd w:val="clear" w:color="auto" w:fill="FFFFFF"/>
        <w:spacing w:after="0" w:line="240" w:lineRule="auto"/>
        <w:jc w:val="both"/>
        <w:rPr>
          <w:rFonts w:ascii="Arial" w:eastAsia="Times New Roman" w:hAnsi="Arial" w:cs="Arial"/>
          <w:color w:val="222222"/>
          <w:sz w:val="24"/>
          <w:szCs w:val="24"/>
          <w:lang w:eastAsia="es-CL"/>
        </w:rPr>
      </w:pPr>
      <w:r w:rsidRPr="00832299">
        <w:rPr>
          <w:rFonts w:ascii="Arial" w:eastAsia="Times New Roman" w:hAnsi="Arial" w:cs="Arial"/>
          <w:color w:val="222222"/>
          <w:sz w:val="24"/>
          <w:szCs w:val="24"/>
          <w:lang w:eastAsia="es-CL"/>
        </w:rPr>
        <w:t>Dentro del proceso de participación intercultural que está desarrollando</w:t>
      </w:r>
      <w:r>
        <w:rPr>
          <w:rFonts w:ascii="Arial" w:eastAsia="Times New Roman" w:hAnsi="Arial" w:cs="Arial"/>
          <w:color w:val="222222"/>
          <w:sz w:val="24"/>
          <w:szCs w:val="24"/>
          <w:lang w:eastAsia="es-CL"/>
        </w:rPr>
        <w:t>,</w:t>
      </w:r>
      <w:r w:rsidRPr="00832299">
        <w:rPr>
          <w:rFonts w:ascii="Arial" w:eastAsia="Times New Roman" w:hAnsi="Arial" w:cs="Arial"/>
          <w:color w:val="222222"/>
          <w:sz w:val="24"/>
          <w:szCs w:val="24"/>
          <w:lang w:eastAsia="es-CL"/>
        </w:rPr>
        <w:t xml:space="preserve"> el Instituto Nacional de Estadísticas (INE), en el marco del Censo 2023, consideró la participación intercultural de los diez </w:t>
      </w:r>
    </w:p>
    <w:p w14:paraId="738B70D8" w14:textId="7DE134EC" w:rsidR="007E48E8" w:rsidRPr="00832299" w:rsidRDefault="007E48E8" w:rsidP="007E48E8">
      <w:pPr>
        <w:shd w:val="clear" w:color="auto" w:fill="FFFFFF"/>
        <w:spacing w:after="0" w:line="240" w:lineRule="auto"/>
        <w:jc w:val="both"/>
        <w:rPr>
          <w:rFonts w:ascii="Arial" w:eastAsia="Times New Roman" w:hAnsi="Arial" w:cs="Arial"/>
          <w:color w:val="222222"/>
          <w:sz w:val="24"/>
          <w:szCs w:val="24"/>
          <w:lang w:eastAsia="es-CL"/>
        </w:rPr>
      </w:pPr>
      <w:r w:rsidRPr="00832299">
        <w:rPr>
          <w:rFonts w:ascii="Arial" w:eastAsia="Times New Roman" w:hAnsi="Arial" w:cs="Arial"/>
          <w:color w:val="222222"/>
          <w:sz w:val="24"/>
          <w:szCs w:val="24"/>
          <w:lang w:eastAsia="es-CL"/>
        </w:rPr>
        <w:t>pueblos indígenas y el pueblo afrodescendiente chileno; existentes en nuestro país. Esta primera etapa del proceso de participación se desarrolló entre 21 de septiembre del año 2020 hasta el 31 de diciembre de 2020, el cual consistió en la revisión de la propuesta de ficha a utilizarse en el proceso censal del año 2023.</w:t>
      </w:r>
    </w:p>
    <w:p w14:paraId="47750082" w14:textId="77777777" w:rsidR="007E48E8" w:rsidRPr="00832299" w:rsidRDefault="007E48E8" w:rsidP="007E48E8">
      <w:pPr>
        <w:shd w:val="clear" w:color="auto" w:fill="FFFFFF"/>
        <w:spacing w:after="0" w:line="240" w:lineRule="auto"/>
        <w:jc w:val="both"/>
        <w:rPr>
          <w:rFonts w:ascii="Arial" w:eastAsia="Times New Roman" w:hAnsi="Arial" w:cs="Arial"/>
          <w:color w:val="222222"/>
          <w:sz w:val="24"/>
          <w:szCs w:val="24"/>
          <w:lang w:eastAsia="es-CL"/>
        </w:rPr>
      </w:pPr>
      <w:r w:rsidRPr="00832299">
        <w:rPr>
          <w:rFonts w:ascii="Arial" w:eastAsia="Times New Roman" w:hAnsi="Arial" w:cs="Arial"/>
          <w:color w:val="222222"/>
          <w:sz w:val="24"/>
          <w:szCs w:val="24"/>
          <w:lang w:eastAsia="es-CL"/>
        </w:rPr>
        <w:t> </w:t>
      </w:r>
    </w:p>
    <w:p w14:paraId="6EA166BF" w14:textId="77777777" w:rsidR="007E48E8" w:rsidRPr="00832299" w:rsidRDefault="007E48E8" w:rsidP="007E48E8">
      <w:pPr>
        <w:shd w:val="clear" w:color="auto" w:fill="FFFFFF"/>
        <w:spacing w:after="0" w:line="240" w:lineRule="auto"/>
        <w:jc w:val="both"/>
        <w:rPr>
          <w:rFonts w:ascii="Arial" w:eastAsia="Times New Roman" w:hAnsi="Arial" w:cs="Arial"/>
          <w:color w:val="222222"/>
          <w:sz w:val="24"/>
          <w:szCs w:val="24"/>
          <w:lang w:eastAsia="es-CL"/>
        </w:rPr>
      </w:pPr>
      <w:r w:rsidRPr="00832299">
        <w:rPr>
          <w:rFonts w:ascii="Arial" w:eastAsia="Times New Roman" w:hAnsi="Arial" w:cs="Arial"/>
          <w:color w:val="222222"/>
          <w:sz w:val="24"/>
          <w:szCs w:val="24"/>
          <w:lang w:eastAsia="es-CL"/>
        </w:rPr>
        <w:t>Una segunda etapa del proceso desarrollado por el INE (a partir del mes de julio del 2021) considerará un énfasis especial respecto del trabajo con organizaciones del pueblo afrodescendiente, mediante la realización de “Seminarios en Línea” para organizaciones del pueblo afrodescendiente chileno que participaron de la primera etapa del trabajo.</w:t>
      </w:r>
    </w:p>
    <w:p w14:paraId="40EFA054" w14:textId="77777777" w:rsidR="007E48E8" w:rsidRPr="00832299" w:rsidRDefault="007E48E8" w:rsidP="007E48E8">
      <w:pPr>
        <w:shd w:val="clear" w:color="auto" w:fill="FFFFFF"/>
        <w:spacing w:after="0" w:line="240" w:lineRule="auto"/>
        <w:jc w:val="both"/>
        <w:rPr>
          <w:rFonts w:ascii="Arial" w:eastAsia="Times New Roman" w:hAnsi="Arial" w:cs="Arial"/>
          <w:color w:val="222222"/>
          <w:sz w:val="24"/>
          <w:szCs w:val="24"/>
          <w:lang w:eastAsia="es-CL"/>
        </w:rPr>
      </w:pPr>
      <w:r w:rsidRPr="00832299">
        <w:rPr>
          <w:rFonts w:ascii="Arial" w:eastAsia="Times New Roman" w:hAnsi="Arial" w:cs="Arial"/>
          <w:color w:val="222222"/>
          <w:sz w:val="24"/>
          <w:szCs w:val="24"/>
          <w:lang w:eastAsia="es-CL"/>
        </w:rPr>
        <w:t> </w:t>
      </w:r>
    </w:p>
    <w:p w14:paraId="43E68291" w14:textId="77777777" w:rsidR="007E48E8" w:rsidRDefault="007E48E8" w:rsidP="007E48E8">
      <w:pPr>
        <w:ind w:right="49"/>
        <w:jc w:val="both"/>
        <w:rPr>
          <w:rFonts w:ascii="Times New Roman" w:hAnsi="Times New Roman" w:cs="Times New Roman"/>
          <w:b/>
        </w:rPr>
      </w:pPr>
      <w:r w:rsidRPr="00832299">
        <w:rPr>
          <w:rFonts w:ascii="Arial" w:eastAsia="Times New Roman" w:hAnsi="Arial" w:cs="Arial"/>
          <w:color w:val="222222"/>
          <w:sz w:val="24"/>
          <w:szCs w:val="24"/>
          <w:lang w:eastAsia="es-CL"/>
        </w:rPr>
        <w:t xml:space="preserve">Además de señalar que La ley </w:t>
      </w:r>
      <w:proofErr w:type="spellStart"/>
      <w:r w:rsidRPr="00832299">
        <w:rPr>
          <w:rFonts w:ascii="Arial" w:eastAsia="Times New Roman" w:hAnsi="Arial" w:cs="Arial"/>
          <w:color w:val="222222"/>
          <w:sz w:val="24"/>
          <w:szCs w:val="24"/>
          <w:lang w:eastAsia="es-CL"/>
        </w:rPr>
        <w:t>N°</w:t>
      </w:r>
      <w:proofErr w:type="spellEnd"/>
      <w:r w:rsidRPr="00832299">
        <w:rPr>
          <w:rFonts w:ascii="Arial" w:eastAsia="Times New Roman" w:hAnsi="Arial" w:cs="Arial"/>
          <w:color w:val="222222"/>
          <w:sz w:val="24"/>
          <w:szCs w:val="24"/>
          <w:lang w:eastAsia="es-CL"/>
        </w:rPr>
        <w:t xml:space="preserve"> 21.151 publicada con fecha 16 de abril del año 2019, es la Ley que otorgó reconocimiento legal al pueblo tribal afrodescendiente chileno. La información que se tiene es que la población llegaría alrededor de las 8.500 personas, ubicadas en Arica y Parinacota, correspondiendo al 5% de la Población total Regional al año 2013.</w:t>
      </w:r>
    </w:p>
    <w:p w14:paraId="58B02773" w14:textId="1DB69096" w:rsidR="00A1411B" w:rsidRDefault="00C81433" w:rsidP="00F7505B">
      <w:pPr>
        <w:pStyle w:val="TM1"/>
        <w:ind w:left="0"/>
        <w:jc w:val="center"/>
        <w:rPr>
          <w:b/>
        </w:rPr>
      </w:pPr>
      <w:r>
        <w:rPr>
          <w:b/>
        </w:rPr>
        <w:tab/>
      </w:r>
    </w:p>
    <w:p w14:paraId="6F71D91E" w14:textId="77777777" w:rsidR="00A1411B" w:rsidRDefault="00A1411B" w:rsidP="00F7505B">
      <w:pPr>
        <w:pStyle w:val="TM1"/>
        <w:ind w:left="0"/>
        <w:jc w:val="center"/>
        <w:rPr>
          <w:b/>
        </w:rPr>
      </w:pPr>
    </w:p>
    <w:p w14:paraId="65CF339D" w14:textId="7A3C1EAD" w:rsidR="00F7505B" w:rsidRDefault="00C81433" w:rsidP="00F7505B">
      <w:pPr>
        <w:pStyle w:val="TM1"/>
        <w:ind w:left="0"/>
        <w:jc w:val="center"/>
        <w:rPr>
          <w:b/>
        </w:rPr>
      </w:pPr>
      <w:r>
        <w:rPr>
          <w:b/>
        </w:rPr>
        <w:tab/>
      </w:r>
      <w:r>
        <w:rPr>
          <w:b/>
        </w:rPr>
        <w:tab/>
      </w:r>
      <w:r>
        <w:rPr>
          <w:b/>
        </w:rPr>
        <w:tab/>
      </w:r>
    </w:p>
    <w:sectPr w:rsidR="00F7505B" w:rsidSect="007E48E8">
      <w:headerReference w:type="default" r:id="rId8"/>
      <w:footerReference w:type="default" r:id="rId9"/>
      <w:pgSz w:w="12250" w:h="15850"/>
      <w:pgMar w:top="2552" w:right="900" w:bottom="1040" w:left="920" w:header="320" w:footer="85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83BC" w14:textId="77777777" w:rsidR="00FF17C7" w:rsidRDefault="00FF17C7" w:rsidP="00EE63B6">
      <w:pPr>
        <w:spacing w:after="0" w:line="240" w:lineRule="auto"/>
      </w:pPr>
      <w:r>
        <w:separator/>
      </w:r>
    </w:p>
  </w:endnote>
  <w:endnote w:type="continuationSeparator" w:id="0">
    <w:p w14:paraId="4472D50C" w14:textId="77777777" w:rsidR="00FF17C7" w:rsidRDefault="00FF17C7" w:rsidP="00EE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izQuadrata BT">
    <w:altName w:val="Calibri"/>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489772"/>
      <w:docPartObj>
        <w:docPartGallery w:val="Page Numbers (Bottom of Page)"/>
        <w:docPartUnique/>
      </w:docPartObj>
    </w:sdtPr>
    <w:sdtEndPr>
      <w:rPr>
        <w:rFonts w:ascii="Times New Roman" w:hAnsi="Times New Roman" w:cs="Times New Roman"/>
      </w:rPr>
    </w:sdtEndPr>
    <w:sdtContent>
      <w:p w14:paraId="1BFF0A65" w14:textId="10C5C8FD" w:rsidR="004651EB" w:rsidRPr="00F7505B" w:rsidRDefault="004651EB">
        <w:pPr>
          <w:pStyle w:val="Pieddepage"/>
          <w:jc w:val="right"/>
          <w:rPr>
            <w:rFonts w:ascii="Times New Roman" w:hAnsi="Times New Roman" w:cs="Times New Roman"/>
          </w:rPr>
        </w:pPr>
        <w:r w:rsidRPr="00F7505B">
          <w:rPr>
            <w:rFonts w:ascii="Times New Roman" w:hAnsi="Times New Roman" w:cs="Times New Roman"/>
          </w:rPr>
          <w:fldChar w:fldCharType="begin"/>
        </w:r>
        <w:r w:rsidRPr="00F7505B">
          <w:rPr>
            <w:rFonts w:ascii="Times New Roman" w:hAnsi="Times New Roman" w:cs="Times New Roman"/>
          </w:rPr>
          <w:instrText>PAGE   \* MERGEFORMAT</w:instrText>
        </w:r>
        <w:r w:rsidRPr="00F7505B">
          <w:rPr>
            <w:rFonts w:ascii="Times New Roman" w:hAnsi="Times New Roman" w:cs="Times New Roman"/>
          </w:rPr>
          <w:fldChar w:fldCharType="separate"/>
        </w:r>
        <w:r w:rsidR="00991F75" w:rsidRPr="00991F75">
          <w:rPr>
            <w:rFonts w:ascii="Times New Roman" w:hAnsi="Times New Roman" w:cs="Times New Roman"/>
            <w:noProof/>
            <w:lang w:val="es-ES"/>
          </w:rPr>
          <w:t>9</w:t>
        </w:r>
        <w:r w:rsidRPr="00F7505B">
          <w:rPr>
            <w:rFonts w:ascii="Times New Roman" w:hAnsi="Times New Roman" w:cs="Times New Roman"/>
          </w:rPr>
          <w:fldChar w:fldCharType="end"/>
        </w:r>
      </w:p>
    </w:sdtContent>
  </w:sdt>
  <w:p w14:paraId="223E7A58" w14:textId="77777777" w:rsidR="004651EB" w:rsidRDefault="004651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6E3BC" w14:textId="77777777" w:rsidR="00FF17C7" w:rsidRDefault="00FF17C7" w:rsidP="00EE63B6">
      <w:pPr>
        <w:spacing w:after="0" w:line="240" w:lineRule="auto"/>
      </w:pPr>
      <w:r>
        <w:separator/>
      </w:r>
    </w:p>
  </w:footnote>
  <w:footnote w:type="continuationSeparator" w:id="0">
    <w:p w14:paraId="75657A6B" w14:textId="77777777" w:rsidR="00FF17C7" w:rsidRDefault="00FF17C7" w:rsidP="00EE6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4617" w14:textId="20A3C8F9" w:rsidR="00F7505B" w:rsidRDefault="00F7505B">
    <w:pPr>
      <w:pStyle w:val="En-tte"/>
    </w:pPr>
    <w:r w:rsidRPr="00A304DF">
      <w:rPr>
        <w:rFonts w:ascii="FrizQuadrata BT" w:hAnsi="FrizQuadrata BT"/>
        <w:noProof/>
        <w:sz w:val="16"/>
        <w:lang w:val="es-ES" w:eastAsia="es-ES"/>
      </w:rPr>
      <w:drawing>
        <wp:anchor distT="0" distB="0" distL="114300" distR="114300" simplePos="0" relativeHeight="251656192" behindDoc="0" locked="0" layoutInCell="1" allowOverlap="1" wp14:anchorId="4661B3A6" wp14:editId="537D88DA">
          <wp:simplePos x="0" y="0"/>
          <wp:positionH relativeFrom="margin">
            <wp:align>left</wp:align>
          </wp:positionH>
          <wp:positionV relativeFrom="paragraph">
            <wp:posOffset>399415</wp:posOffset>
          </wp:positionV>
          <wp:extent cx="1041149" cy="995881"/>
          <wp:effectExtent l="0" t="0" r="6985" b="0"/>
          <wp:wrapTopAndBottom/>
          <wp:docPr id="27" name="Imagen 1" descr="Ministerio de relaciones Exterio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Ministerio de relaciones Exterio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149" cy="9958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6D3E"/>
    <w:multiLevelType w:val="hybridMultilevel"/>
    <w:tmpl w:val="8CD8B6B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095118F2"/>
    <w:multiLevelType w:val="hybridMultilevel"/>
    <w:tmpl w:val="546A007A"/>
    <w:lvl w:ilvl="0" w:tplc="0C0A0001">
      <w:start w:val="1"/>
      <w:numFmt w:val="bullet"/>
      <w:lvlText w:val=""/>
      <w:lvlJc w:val="left"/>
      <w:pPr>
        <w:ind w:left="880" w:hanging="360"/>
      </w:pPr>
      <w:rPr>
        <w:rFonts w:ascii="Symbol" w:hAnsi="Symbol"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2" w15:restartNumberingAfterBreak="0">
    <w:nsid w:val="0D355ED4"/>
    <w:multiLevelType w:val="hybridMultilevel"/>
    <w:tmpl w:val="B0AC4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55133D"/>
    <w:multiLevelType w:val="hybridMultilevel"/>
    <w:tmpl w:val="D8CE0D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7804555"/>
    <w:multiLevelType w:val="hybridMultilevel"/>
    <w:tmpl w:val="2D8473B0"/>
    <w:lvl w:ilvl="0" w:tplc="0C0A0001">
      <w:start w:val="1"/>
      <w:numFmt w:val="bullet"/>
      <w:lvlText w:val=""/>
      <w:lvlJc w:val="left"/>
      <w:pPr>
        <w:ind w:left="863" w:hanging="360"/>
      </w:pPr>
      <w:rPr>
        <w:rFonts w:ascii="Symbol" w:hAnsi="Symbol" w:hint="default"/>
      </w:rPr>
    </w:lvl>
    <w:lvl w:ilvl="1" w:tplc="0C0A0003" w:tentative="1">
      <w:start w:val="1"/>
      <w:numFmt w:val="bullet"/>
      <w:lvlText w:val="o"/>
      <w:lvlJc w:val="left"/>
      <w:pPr>
        <w:ind w:left="1583" w:hanging="360"/>
      </w:pPr>
      <w:rPr>
        <w:rFonts w:ascii="Courier New" w:hAnsi="Courier New" w:cs="Courier New" w:hint="default"/>
      </w:rPr>
    </w:lvl>
    <w:lvl w:ilvl="2" w:tplc="0C0A0005" w:tentative="1">
      <w:start w:val="1"/>
      <w:numFmt w:val="bullet"/>
      <w:lvlText w:val=""/>
      <w:lvlJc w:val="left"/>
      <w:pPr>
        <w:ind w:left="2303" w:hanging="360"/>
      </w:pPr>
      <w:rPr>
        <w:rFonts w:ascii="Wingdings" w:hAnsi="Wingdings" w:hint="default"/>
      </w:rPr>
    </w:lvl>
    <w:lvl w:ilvl="3" w:tplc="0C0A0001" w:tentative="1">
      <w:start w:val="1"/>
      <w:numFmt w:val="bullet"/>
      <w:lvlText w:val=""/>
      <w:lvlJc w:val="left"/>
      <w:pPr>
        <w:ind w:left="3023" w:hanging="360"/>
      </w:pPr>
      <w:rPr>
        <w:rFonts w:ascii="Symbol" w:hAnsi="Symbol" w:hint="default"/>
      </w:rPr>
    </w:lvl>
    <w:lvl w:ilvl="4" w:tplc="0C0A0003" w:tentative="1">
      <w:start w:val="1"/>
      <w:numFmt w:val="bullet"/>
      <w:lvlText w:val="o"/>
      <w:lvlJc w:val="left"/>
      <w:pPr>
        <w:ind w:left="3743" w:hanging="360"/>
      </w:pPr>
      <w:rPr>
        <w:rFonts w:ascii="Courier New" w:hAnsi="Courier New" w:cs="Courier New" w:hint="default"/>
      </w:rPr>
    </w:lvl>
    <w:lvl w:ilvl="5" w:tplc="0C0A0005" w:tentative="1">
      <w:start w:val="1"/>
      <w:numFmt w:val="bullet"/>
      <w:lvlText w:val=""/>
      <w:lvlJc w:val="left"/>
      <w:pPr>
        <w:ind w:left="4463" w:hanging="360"/>
      </w:pPr>
      <w:rPr>
        <w:rFonts w:ascii="Wingdings" w:hAnsi="Wingdings" w:hint="default"/>
      </w:rPr>
    </w:lvl>
    <w:lvl w:ilvl="6" w:tplc="0C0A0001" w:tentative="1">
      <w:start w:val="1"/>
      <w:numFmt w:val="bullet"/>
      <w:lvlText w:val=""/>
      <w:lvlJc w:val="left"/>
      <w:pPr>
        <w:ind w:left="5183" w:hanging="360"/>
      </w:pPr>
      <w:rPr>
        <w:rFonts w:ascii="Symbol" w:hAnsi="Symbol" w:hint="default"/>
      </w:rPr>
    </w:lvl>
    <w:lvl w:ilvl="7" w:tplc="0C0A0003" w:tentative="1">
      <w:start w:val="1"/>
      <w:numFmt w:val="bullet"/>
      <w:lvlText w:val="o"/>
      <w:lvlJc w:val="left"/>
      <w:pPr>
        <w:ind w:left="5903" w:hanging="360"/>
      </w:pPr>
      <w:rPr>
        <w:rFonts w:ascii="Courier New" w:hAnsi="Courier New" w:cs="Courier New" w:hint="default"/>
      </w:rPr>
    </w:lvl>
    <w:lvl w:ilvl="8" w:tplc="0C0A0005" w:tentative="1">
      <w:start w:val="1"/>
      <w:numFmt w:val="bullet"/>
      <w:lvlText w:val=""/>
      <w:lvlJc w:val="left"/>
      <w:pPr>
        <w:ind w:left="6623" w:hanging="360"/>
      </w:pPr>
      <w:rPr>
        <w:rFonts w:ascii="Wingdings" w:hAnsi="Wingdings" w:hint="default"/>
      </w:rPr>
    </w:lvl>
  </w:abstractNum>
  <w:abstractNum w:abstractNumId="5" w15:restartNumberingAfterBreak="0">
    <w:nsid w:val="18EC39B2"/>
    <w:multiLevelType w:val="hybridMultilevel"/>
    <w:tmpl w:val="5B80A656"/>
    <w:lvl w:ilvl="0" w:tplc="AE7A1FC0">
      <w:start w:val="1"/>
      <w:numFmt w:val="decimal"/>
      <w:lvlText w:val="%1."/>
      <w:lvlJc w:val="left"/>
      <w:pPr>
        <w:ind w:left="640" w:hanging="361"/>
      </w:pPr>
      <w:rPr>
        <w:rFonts w:ascii="Calibri" w:eastAsia="Calibri" w:hAnsi="Calibri" w:cs="Calibri" w:hint="default"/>
        <w:spacing w:val="-1"/>
        <w:w w:val="99"/>
        <w:sz w:val="20"/>
        <w:szCs w:val="20"/>
        <w:lang w:val="es-ES" w:eastAsia="en-US" w:bidi="ar-SA"/>
      </w:rPr>
    </w:lvl>
    <w:lvl w:ilvl="1" w:tplc="6FA692F0">
      <w:numFmt w:val="bullet"/>
      <w:lvlText w:val="•"/>
      <w:lvlJc w:val="left"/>
      <w:pPr>
        <w:ind w:left="1618" w:hanging="361"/>
      </w:pPr>
      <w:rPr>
        <w:rFonts w:hint="default"/>
        <w:lang w:val="es-ES" w:eastAsia="en-US" w:bidi="ar-SA"/>
      </w:rPr>
    </w:lvl>
    <w:lvl w:ilvl="2" w:tplc="A95823C0">
      <w:numFmt w:val="bullet"/>
      <w:lvlText w:val="•"/>
      <w:lvlJc w:val="left"/>
      <w:pPr>
        <w:ind w:left="2596" w:hanging="361"/>
      </w:pPr>
      <w:rPr>
        <w:rFonts w:hint="default"/>
        <w:lang w:val="es-ES" w:eastAsia="en-US" w:bidi="ar-SA"/>
      </w:rPr>
    </w:lvl>
    <w:lvl w:ilvl="3" w:tplc="FAC03ED2">
      <w:numFmt w:val="bullet"/>
      <w:lvlText w:val="•"/>
      <w:lvlJc w:val="left"/>
      <w:pPr>
        <w:ind w:left="3574" w:hanging="361"/>
      </w:pPr>
      <w:rPr>
        <w:rFonts w:hint="default"/>
        <w:lang w:val="es-ES" w:eastAsia="en-US" w:bidi="ar-SA"/>
      </w:rPr>
    </w:lvl>
    <w:lvl w:ilvl="4" w:tplc="63505D34">
      <w:numFmt w:val="bullet"/>
      <w:lvlText w:val="•"/>
      <w:lvlJc w:val="left"/>
      <w:pPr>
        <w:ind w:left="4552" w:hanging="361"/>
      </w:pPr>
      <w:rPr>
        <w:rFonts w:hint="default"/>
        <w:lang w:val="es-ES" w:eastAsia="en-US" w:bidi="ar-SA"/>
      </w:rPr>
    </w:lvl>
    <w:lvl w:ilvl="5" w:tplc="FAD69D26">
      <w:numFmt w:val="bullet"/>
      <w:lvlText w:val="•"/>
      <w:lvlJc w:val="left"/>
      <w:pPr>
        <w:ind w:left="5531" w:hanging="361"/>
      </w:pPr>
      <w:rPr>
        <w:rFonts w:hint="default"/>
        <w:lang w:val="es-ES" w:eastAsia="en-US" w:bidi="ar-SA"/>
      </w:rPr>
    </w:lvl>
    <w:lvl w:ilvl="6" w:tplc="3C922E82">
      <w:numFmt w:val="bullet"/>
      <w:lvlText w:val="•"/>
      <w:lvlJc w:val="left"/>
      <w:pPr>
        <w:ind w:left="6509" w:hanging="361"/>
      </w:pPr>
      <w:rPr>
        <w:rFonts w:hint="default"/>
        <w:lang w:val="es-ES" w:eastAsia="en-US" w:bidi="ar-SA"/>
      </w:rPr>
    </w:lvl>
    <w:lvl w:ilvl="7" w:tplc="99668236">
      <w:numFmt w:val="bullet"/>
      <w:lvlText w:val="•"/>
      <w:lvlJc w:val="left"/>
      <w:pPr>
        <w:ind w:left="7487" w:hanging="361"/>
      </w:pPr>
      <w:rPr>
        <w:rFonts w:hint="default"/>
        <w:lang w:val="es-ES" w:eastAsia="en-US" w:bidi="ar-SA"/>
      </w:rPr>
    </w:lvl>
    <w:lvl w:ilvl="8" w:tplc="D3225126">
      <w:numFmt w:val="bullet"/>
      <w:lvlText w:val="•"/>
      <w:lvlJc w:val="left"/>
      <w:pPr>
        <w:ind w:left="8465" w:hanging="361"/>
      </w:pPr>
      <w:rPr>
        <w:rFonts w:hint="default"/>
        <w:lang w:val="es-ES" w:eastAsia="en-US" w:bidi="ar-SA"/>
      </w:rPr>
    </w:lvl>
  </w:abstractNum>
  <w:abstractNum w:abstractNumId="6" w15:restartNumberingAfterBreak="0">
    <w:nsid w:val="18F41153"/>
    <w:multiLevelType w:val="hybridMultilevel"/>
    <w:tmpl w:val="7E261594"/>
    <w:lvl w:ilvl="0" w:tplc="2B9A1B92">
      <w:start w:val="1"/>
      <w:numFmt w:val="decimal"/>
      <w:lvlText w:val="%1."/>
      <w:lvlJc w:val="left"/>
      <w:pPr>
        <w:ind w:left="391" w:hanging="217"/>
      </w:pPr>
      <w:rPr>
        <w:rFonts w:ascii="Calibri" w:eastAsia="Calibri" w:hAnsi="Calibri" w:cs="Calibri" w:hint="default"/>
        <w:spacing w:val="-3"/>
        <w:w w:val="100"/>
        <w:sz w:val="18"/>
        <w:szCs w:val="18"/>
        <w:lang w:val="es-ES" w:eastAsia="en-US" w:bidi="ar-SA"/>
      </w:rPr>
    </w:lvl>
    <w:lvl w:ilvl="1" w:tplc="32345280">
      <w:numFmt w:val="bullet"/>
      <w:lvlText w:val="•"/>
      <w:lvlJc w:val="left"/>
      <w:pPr>
        <w:ind w:left="1378" w:hanging="217"/>
      </w:pPr>
      <w:rPr>
        <w:rFonts w:hint="default"/>
        <w:lang w:val="es-ES" w:eastAsia="en-US" w:bidi="ar-SA"/>
      </w:rPr>
    </w:lvl>
    <w:lvl w:ilvl="2" w:tplc="8968BDE6">
      <w:numFmt w:val="bullet"/>
      <w:lvlText w:val="•"/>
      <w:lvlJc w:val="left"/>
      <w:pPr>
        <w:ind w:left="2356" w:hanging="217"/>
      </w:pPr>
      <w:rPr>
        <w:rFonts w:hint="default"/>
        <w:lang w:val="es-ES" w:eastAsia="en-US" w:bidi="ar-SA"/>
      </w:rPr>
    </w:lvl>
    <w:lvl w:ilvl="3" w:tplc="985ED6AE">
      <w:numFmt w:val="bullet"/>
      <w:lvlText w:val="•"/>
      <w:lvlJc w:val="left"/>
      <w:pPr>
        <w:ind w:left="3334" w:hanging="217"/>
      </w:pPr>
      <w:rPr>
        <w:rFonts w:hint="default"/>
        <w:lang w:val="es-ES" w:eastAsia="en-US" w:bidi="ar-SA"/>
      </w:rPr>
    </w:lvl>
    <w:lvl w:ilvl="4" w:tplc="86CEF448">
      <w:numFmt w:val="bullet"/>
      <w:lvlText w:val="•"/>
      <w:lvlJc w:val="left"/>
      <w:pPr>
        <w:ind w:left="4312" w:hanging="217"/>
      </w:pPr>
      <w:rPr>
        <w:rFonts w:hint="default"/>
        <w:lang w:val="es-ES" w:eastAsia="en-US" w:bidi="ar-SA"/>
      </w:rPr>
    </w:lvl>
    <w:lvl w:ilvl="5" w:tplc="EFDC4FB6">
      <w:numFmt w:val="bullet"/>
      <w:lvlText w:val="•"/>
      <w:lvlJc w:val="left"/>
      <w:pPr>
        <w:ind w:left="5291" w:hanging="217"/>
      </w:pPr>
      <w:rPr>
        <w:rFonts w:hint="default"/>
        <w:lang w:val="es-ES" w:eastAsia="en-US" w:bidi="ar-SA"/>
      </w:rPr>
    </w:lvl>
    <w:lvl w:ilvl="6" w:tplc="56789676">
      <w:numFmt w:val="bullet"/>
      <w:lvlText w:val="•"/>
      <w:lvlJc w:val="left"/>
      <w:pPr>
        <w:ind w:left="6269" w:hanging="217"/>
      </w:pPr>
      <w:rPr>
        <w:rFonts w:hint="default"/>
        <w:lang w:val="es-ES" w:eastAsia="en-US" w:bidi="ar-SA"/>
      </w:rPr>
    </w:lvl>
    <w:lvl w:ilvl="7" w:tplc="A36E2E06">
      <w:numFmt w:val="bullet"/>
      <w:lvlText w:val="•"/>
      <w:lvlJc w:val="left"/>
      <w:pPr>
        <w:ind w:left="7247" w:hanging="217"/>
      </w:pPr>
      <w:rPr>
        <w:rFonts w:hint="default"/>
        <w:lang w:val="es-ES" w:eastAsia="en-US" w:bidi="ar-SA"/>
      </w:rPr>
    </w:lvl>
    <w:lvl w:ilvl="8" w:tplc="2886E122">
      <w:numFmt w:val="bullet"/>
      <w:lvlText w:val="•"/>
      <w:lvlJc w:val="left"/>
      <w:pPr>
        <w:ind w:left="8225" w:hanging="217"/>
      </w:pPr>
      <w:rPr>
        <w:rFonts w:hint="default"/>
        <w:lang w:val="es-ES" w:eastAsia="en-US" w:bidi="ar-SA"/>
      </w:rPr>
    </w:lvl>
  </w:abstractNum>
  <w:abstractNum w:abstractNumId="7" w15:restartNumberingAfterBreak="0">
    <w:nsid w:val="19476F7C"/>
    <w:multiLevelType w:val="hybridMultilevel"/>
    <w:tmpl w:val="4BA43B24"/>
    <w:lvl w:ilvl="0" w:tplc="7902D254">
      <w:start w:val="1"/>
      <w:numFmt w:val="bullet"/>
      <w:lvlText w:val="•"/>
      <w:lvlJc w:val="left"/>
      <w:pPr>
        <w:ind w:left="720" w:hanging="360"/>
      </w:pPr>
      <w:rPr>
        <w:rFonts w:ascii="Times New Roman" w:hAnsi="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D270991"/>
    <w:multiLevelType w:val="hybridMultilevel"/>
    <w:tmpl w:val="4E3E3300"/>
    <w:lvl w:ilvl="0" w:tplc="061CB704">
      <w:start w:val="1"/>
      <w:numFmt w:val="decimal"/>
      <w:lvlText w:val="%1."/>
      <w:lvlJc w:val="left"/>
      <w:pPr>
        <w:ind w:left="324" w:hanging="284"/>
      </w:pPr>
      <w:rPr>
        <w:rFonts w:ascii="Calibri" w:eastAsia="Calibri" w:hAnsi="Calibri" w:cs="Calibri" w:hint="default"/>
        <w:spacing w:val="-17"/>
        <w:w w:val="100"/>
        <w:sz w:val="18"/>
        <w:szCs w:val="18"/>
        <w:lang w:val="es-ES" w:eastAsia="en-US" w:bidi="ar-SA"/>
      </w:rPr>
    </w:lvl>
    <w:lvl w:ilvl="1" w:tplc="A69C4640">
      <w:numFmt w:val="bullet"/>
      <w:lvlText w:val=""/>
      <w:lvlJc w:val="left"/>
      <w:pPr>
        <w:ind w:left="749" w:hanging="286"/>
      </w:pPr>
      <w:rPr>
        <w:rFonts w:ascii="Symbol" w:eastAsia="Symbol" w:hAnsi="Symbol" w:cs="Symbol" w:hint="default"/>
        <w:w w:val="100"/>
        <w:sz w:val="18"/>
        <w:szCs w:val="18"/>
        <w:lang w:val="es-ES" w:eastAsia="en-US" w:bidi="ar-SA"/>
      </w:rPr>
    </w:lvl>
    <w:lvl w:ilvl="2" w:tplc="69EC0B0C">
      <w:numFmt w:val="bullet"/>
      <w:lvlText w:val="•"/>
      <w:lvlJc w:val="left"/>
      <w:pPr>
        <w:ind w:left="1274" w:hanging="286"/>
      </w:pPr>
      <w:rPr>
        <w:rFonts w:hint="default"/>
        <w:lang w:val="es-ES" w:eastAsia="en-US" w:bidi="ar-SA"/>
      </w:rPr>
    </w:lvl>
    <w:lvl w:ilvl="3" w:tplc="265031E2">
      <w:numFmt w:val="bullet"/>
      <w:lvlText w:val="•"/>
      <w:lvlJc w:val="left"/>
      <w:pPr>
        <w:ind w:left="1809" w:hanging="286"/>
      </w:pPr>
      <w:rPr>
        <w:rFonts w:hint="default"/>
        <w:lang w:val="es-ES" w:eastAsia="en-US" w:bidi="ar-SA"/>
      </w:rPr>
    </w:lvl>
    <w:lvl w:ilvl="4" w:tplc="3746DE14">
      <w:numFmt w:val="bullet"/>
      <w:lvlText w:val="•"/>
      <w:lvlJc w:val="left"/>
      <w:pPr>
        <w:ind w:left="2343" w:hanging="286"/>
      </w:pPr>
      <w:rPr>
        <w:rFonts w:hint="default"/>
        <w:lang w:val="es-ES" w:eastAsia="en-US" w:bidi="ar-SA"/>
      </w:rPr>
    </w:lvl>
    <w:lvl w:ilvl="5" w:tplc="31E441CC">
      <w:numFmt w:val="bullet"/>
      <w:lvlText w:val="•"/>
      <w:lvlJc w:val="left"/>
      <w:pPr>
        <w:ind w:left="2878" w:hanging="286"/>
      </w:pPr>
      <w:rPr>
        <w:rFonts w:hint="default"/>
        <w:lang w:val="es-ES" w:eastAsia="en-US" w:bidi="ar-SA"/>
      </w:rPr>
    </w:lvl>
    <w:lvl w:ilvl="6" w:tplc="8362DAE6">
      <w:numFmt w:val="bullet"/>
      <w:lvlText w:val="•"/>
      <w:lvlJc w:val="left"/>
      <w:pPr>
        <w:ind w:left="3412" w:hanging="286"/>
      </w:pPr>
      <w:rPr>
        <w:rFonts w:hint="default"/>
        <w:lang w:val="es-ES" w:eastAsia="en-US" w:bidi="ar-SA"/>
      </w:rPr>
    </w:lvl>
    <w:lvl w:ilvl="7" w:tplc="6BA65FE4">
      <w:numFmt w:val="bullet"/>
      <w:lvlText w:val="•"/>
      <w:lvlJc w:val="left"/>
      <w:pPr>
        <w:ind w:left="3947" w:hanging="286"/>
      </w:pPr>
      <w:rPr>
        <w:rFonts w:hint="default"/>
        <w:lang w:val="es-ES" w:eastAsia="en-US" w:bidi="ar-SA"/>
      </w:rPr>
    </w:lvl>
    <w:lvl w:ilvl="8" w:tplc="2F4A8E1E">
      <w:numFmt w:val="bullet"/>
      <w:lvlText w:val="•"/>
      <w:lvlJc w:val="left"/>
      <w:pPr>
        <w:ind w:left="4481" w:hanging="286"/>
      </w:pPr>
      <w:rPr>
        <w:rFonts w:hint="default"/>
        <w:lang w:val="es-ES" w:eastAsia="en-US" w:bidi="ar-SA"/>
      </w:rPr>
    </w:lvl>
  </w:abstractNum>
  <w:abstractNum w:abstractNumId="9" w15:restartNumberingAfterBreak="0">
    <w:nsid w:val="24A100C6"/>
    <w:multiLevelType w:val="hybridMultilevel"/>
    <w:tmpl w:val="A7D64990"/>
    <w:lvl w:ilvl="0" w:tplc="340A000F">
      <w:start w:val="1"/>
      <w:numFmt w:val="decimal"/>
      <w:lvlText w:val="%1."/>
      <w:lvlJc w:val="left"/>
      <w:pPr>
        <w:ind w:left="720" w:hanging="360"/>
      </w:pPr>
      <w:rPr>
        <w:rFonts w:hint="default"/>
      </w:rPr>
    </w:lvl>
    <w:lvl w:ilvl="1" w:tplc="340A000F">
      <w:start w:val="1"/>
      <w:numFmt w:val="decimal"/>
      <w:lvlText w:val="%2."/>
      <w:lvlJc w:val="left"/>
      <w:pPr>
        <w:ind w:left="360" w:hanging="360"/>
      </w:pPr>
    </w:lvl>
    <w:lvl w:ilvl="2" w:tplc="340A0019">
      <w:start w:val="1"/>
      <w:numFmt w:val="lowerLetter"/>
      <w:lvlText w:val="%3."/>
      <w:lvlJc w:val="lef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57822EE"/>
    <w:multiLevelType w:val="hybridMultilevel"/>
    <w:tmpl w:val="728A87E6"/>
    <w:lvl w:ilvl="0" w:tplc="0C0A0001">
      <w:start w:val="1"/>
      <w:numFmt w:val="bullet"/>
      <w:lvlText w:val=""/>
      <w:lvlJc w:val="left"/>
      <w:pPr>
        <w:ind w:left="880" w:hanging="360"/>
      </w:pPr>
      <w:rPr>
        <w:rFonts w:ascii="Symbol" w:hAnsi="Symbol"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11" w15:restartNumberingAfterBreak="0">
    <w:nsid w:val="2D251E99"/>
    <w:multiLevelType w:val="hybridMultilevel"/>
    <w:tmpl w:val="25C0C3A6"/>
    <w:lvl w:ilvl="0" w:tplc="73B67F54">
      <w:numFmt w:val="bullet"/>
      <w:lvlText w:val=""/>
      <w:lvlJc w:val="left"/>
      <w:pPr>
        <w:ind w:left="333" w:hanging="219"/>
      </w:pPr>
      <w:rPr>
        <w:rFonts w:ascii="Symbol" w:eastAsia="Symbol" w:hAnsi="Symbol" w:cs="Symbol" w:hint="default"/>
        <w:w w:val="100"/>
        <w:sz w:val="18"/>
        <w:szCs w:val="18"/>
        <w:lang w:val="es-ES" w:eastAsia="en-US" w:bidi="ar-SA"/>
      </w:rPr>
    </w:lvl>
    <w:lvl w:ilvl="1" w:tplc="535A3E64">
      <w:numFmt w:val="bullet"/>
      <w:lvlText w:val="•"/>
      <w:lvlJc w:val="left"/>
      <w:pPr>
        <w:ind w:left="851" w:hanging="219"/>
      </w:pPr>
      <w:rPr>
        <w:rFonts w:hint="default"/>
        <w:lang w:val="es-ES" w:eastAsia="en-US" w:bidi="ar-SA"/>
      </w:rPr>
    </w:lvl>
    <w:lvl w:ilvl="2" w:tplc="EBBAC4B2">
      <w:numFmt w:val="bullet"/>
      <w:lvlText w:val="•"/>
      <w:lvlJc w:val="left"/>
      <w:pPr>
        <w:ind w:left="1363" w:hanging="219"/>
      </w:pPr>
      <w:rPr>
        <w:rFonts w:hint="default"/>
        <w:lang w:val="es-ES" w:eastAsia="en-US" w:bidi="ar-SA"/>
      </w:rPr>
    </w:lvl>
    <w:lvl w:ilvl="3" w:tplc="67800388">
      <w:numFmt w:val="bullet"/>
      <w:lvlText w:val="•"/>
      <w:lvlJc w:val="left"/>
      <w:pPr>
        <w:ind w:left="1875" w:hanging="219"/>
      </w:pPr>
      <w:rPr>
        <w:rFonts w:hint="default"/>
        <w:lang w:val="es-ES" w:eastAsia="en-US" w:bidi="ar-SA"/>
      </w:rPr>
    </w:lvl>
    <w:lvl w:ilvl="4" w:tplc="E8BCF61E">
      <w:numFmt w:val="bullet"/>
      <w:lvlText w:val="•"/>
      <w:lvlJc w:val="left"/>
      <w:pPr>
        <w:ind w:left="2387" w:hanging="219"/>
      </w:pPr>
      <w:rPr>
        <w:rFonts w:hint="default"/>
        <w:lang w:val="es-ES" w:eastAsia="en-US" w:bidi="ar-SA"/>
      </w:rPr>
    </w:lvl>
    <w:lvl w:ilvl="5" w:tplc="8B2A3C10">
      <w:numFmt w:val="bullet"/>
      <w:lvlText w:val="•"/>
      <w:lvlJc w:val="left"/>
      <w:pPr>
        <w:ind w:left="2899" w:hanging="219"/>
      </w:pPr>
      <w:rPr>
        <w:rFonts w:hint="default"/>
        <w:lang w:val="es-ES" w:eastAsia="en-US" w:bidi="ar-SA"/>
      </w:rPr>
    </w:lvl>
    <w:lvl w:ilvl="6" w:tplc="8D34843C">
      <w:numFmt w:val="bullet"/>
      <w:lvlText w:val="•"/>
      <w:lvlJc w:val="left"/>
      <w:pPr>
        <w:ind w:left="3410" w:hanging="219"/>
      </w:pPr>
      <w:rPr>
        <w:rFonts w:hint="default"/>
        <w:lang w:val="es-ES" w:eastAsia="en-US" w:bidi="ar-SA"/>
      </w:rPr>
    </w:lvl>
    <w:lvl w:ilvl="7" w:tplc="5928A61C">
      <w:numFmt w:val="bullet"/>
      <w:lvlText w:val="•"/>
      <w:lvlJc w:val="left"/>
      <w:pPr>
        <w:ind w:left="3922" w:hanging="219"/>
      </w:pPr>
      <w:rPr>
        <w:rFonts w:hint="default"/>
        <w:lang w:val="es-ES" w:eastAsia="en-US" w:bidi="ar-SA"/>
      </w:rPr>
    </w:lvl>
    <w:lvl w:ilvl="8" w:tplc="12140F82">
      <w:numFmt w:val="bullet"/>
      <w:lvlText w:val="•"/>
      <w:lvlJc w:val="left"/>
      <w:pPr>
        <w:ind w:left="4434" w:hanging="219"/>
      </w:pPr>
      <w:rPr>
        <w:rFonts w:hint="default"/>
        <w:lang w:val="es-ES" w:eastAsia="en-US" w:bidi="ar-SA"/>
      </w:rPr>
    </w:lvl>
  </w:abstractNum>
  <w:abstractNum w:abstractNumId="12" w15:restartNumberingAfterBreak="0">
    <w:nsid w:val="2E942353"/>
    <w:multiLevelType w:val="hybridMultilevel"/>
    <w:tmpl w:val="3B4C20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90F39CE"/>
    <w:multiLevelType w:val="hybridMultilevel"/>
    <w:tmpl w:val="B2169A52"/>
    <w:lvl w:ilvl="0" w:tplc="C3B822AE">
      <w:start w:val="1"/>
      <w:numFmt w:val="decimal"/>
      <w:lvlText w:val="%1)"/>
      <w:lvlJc w:val="left"/>
      <w:pPr>
        <w:ind w:left="640" w:hanging="361"/>
      </w:pPr>
      <w:rPr>
        <w:rFonts w:ascii="Calibri" w:eastAsia="Calibri" w:hAnsi="Calibri" w:cs="Calibri" w:hint="default"/>
        <w:spacing w:val="-1"/>
        <w:w w:val="99"/>
        <w:sz w:val="20"/>
        <w:szCs w:val="20"/>
        <w:lang w:val="es-ES" w:eastAsia="en-US" w:bidi="ar-SA"/>
      </w:rPr>
    </w:lvl>
    <w:lvl w:ilvl="1" w:tplc="B456D76C">
      <w:numFmt w:val="bullet"/>
      <w:lvlText w:val="•"/>
      <w:lvlJc w:val="left"/>
      <w:pPr>
        <w:ind w:left="1618" w:hanging="361"/>
      </w:pPr>
      <w:rPr>
        <w:rFonts w:hint="default"/>
        <w:lang w:val="es-ES" w:eastAsia="en-US" w:bidi="ar-SA"/>
      </w:rPr>
    </w:lvl>
    <w:lvl w:ilvl="2" w:tplc="CE66D240">
      <w:numFmt w:val="bullet"/>
      <w:lvlText w:val="•"/>
      <w:lvlJc w:val="left"/>
      <w:pPr>
        <w:ind w:left="2596" w:hanging="361"/>
      </w:pPr>
      <w:rPr>
        <w:rFonts w:hint="default"/>
        <w:lang w:val="es-ES" w:eastAsia="en-US" w:bidi="ar-SA"/>
      </w:rPr>
    </w:lvl>
    <w:lvl w:ilvl="3" w:tplc="9FD65050">
      <w:numFmt w:val="bullet"/>
      <w:lvlText w:val="•"/>
      <w:lvlJc w:val="left"/>
      <w:pPr>
        <w:ind w:left="3574" w:hanging="361"/>
      </w:pPr>
      <w:rPr>
        <w:rFonts w:hint="default"/>
        <w:lang w:val="es-ES" w:eastAsia="en-US" w:bidi="ar-SA"/>
      </w:rPr>
    </w:lvl>
    <w:lvl w:ilvl="4" w:tplc="6C5A32C2">
      <w:numFmt w:val="bullet"/>
      <w:lvlText w:val="•"/>
      <w:lvlJc w:val="left"/>
      <w:pPr>
        <w:ind w:left="4552" w:hanging="361"/>
      </w:pPr>
      <w:rPr>
        <w:rFonts w:hint="default"/>
        <w:lang w:val="es-ES" w:eastAsia="en-US" w:bidi="ar-SA"/>
      </w:rPr>
    </w:lvl>
    <w:lvl w:ilvl="5" w:tplc="C0306F2A">
      <w:numFmt w:val="bullet"/>
      <w:lvlText w:val="•"/>
      <w:lvlJc w:val="left"/>
      <w:pPr>
        <w:ind w:left="5531" w:hanging="361"/>
      </w:pPr>
      <w:rPr>
        <w:rFonts w:hint="default"/>
        <w:lang w:val="es-ES" w:eastAsia="en-US" w:bidi="ar-SA"/>
      </w:rPr>
    </w:lvl>
    <w:lvl w:ilvl="6" w:tplc="27E87692">
      <w:numFmt w:val="bullet"/>
      <w:lvlText w:val="•"/>
      <w:lvlJc w:val="left"/>
      <w:pPr>
        <w:ind w:left="6509" w:hanging="361"/>
      </w:pPr>
      <w:rPr>
        <w:rFonts w:hint="default"/>
        <w:lang w:val="es-ES" w:eastAsia="en-US" w:bidi="ar-SA"/>
      </w:rPr>
    </w:lvl>
    <w:lvl w:ilvl="7" w:tplc="37B209AC">
      <w:numFmt w:val="bullet"/>
      <w:lvlText w:val="•"/>
      <w:lvlJc w:val="left"/>
      <w:pPr>
        <w:ind w:left="7487" w:hanging="361"/>
      </w:pPr>
      <w:rPr>
        <w:rFonts w:hint="default"/>
        <w:lang w:val="es-ES" w:eastAsia="en-US" w:bidi="ar-SA"/>
      </w:rPr>
    </w:lvl>
    <w:lvl w:ilvl="8" w:tplc="67A4545E">
      <w:numFmt w:val="bullet"/>
      <w:lvlText w:val="•"/>
      <w:lvlJc w:val="left"/>
      <w:pPr>
        <w:ind w:left="8465" w:hanging="361"/>
      </w:pPr>
      <w:rPr>
        <w:rFonts w:hint="default"/>
        <w:lang w:val="es-ES" w:eastAsia="en-US" w:bidi="ar-SA"/>
      </w:rPr>
    </w:lvl>
  </w:abstractNum>
  <w:abstractNum w:abstractNumId="14" w15:restartNumberingAfterBreak="0">
    <w:nsid w:val="51794F6A"/>
    <w:multiLevelType w:val="hybridMultilevel"/>
    <w:tmpl w:val="BE240226"/>
    <w:lvl w:ilvl="0" w:tplc="EF0411BE">
      <w:start w:val="1"/>
      <w:numFmt w:val="lowerLetter"/>
      <w:lvlText w:val="%1)"/>
      <w:lvlJc w:val="left"/>
      <w:pPr>
        <w:ind w:left="319" w:hanging="219"/>
      </w:pPr>
      <w:rPr>
        <w:rFonts w:ascii="Calibri" w:eastAsia="Calibri" w:hAnsi="Calibri" w:cs="Calibri" w:hint="default"/>
        <w:spacing w:val="-9"/>
        <w:w w:val="100"/>
        <w:sz w:val="18"/>
        <w:szCs w:val="18"/>
        <w:lang w:val="es-ES" w:eastAsia="en-US" w:bidi="ar-SA"/>
      </w:rPr>
    </w:lvl>
    <w:lvl w:ilvl="1" w:tplc="F23444D0">
      <w:numFmt w:val="bullet"/>
      <w:lvlText w:val="•"/>
      <w:lvlJc w:val="left"/>
      <w:pPr>
        <w:ind w:left="806" w:hanging="219"/>
      </w:pPr>
      <w:rPr>
        <w:rFonts w:hint="default"/>
        <w:lang w:val="es-ES" w:eastAsia="en-US" w:bidi="ar-SA"/>
      </w:rPr>
    </w:lvl>
    <w:lvl w:ilvl="2" w:tplc="7026CC64">
      <w:numFmt w:val="bullet"/>
      <w:lvlText w:val="•"/>
      <w:lvlJc w:val="left"/>
      <w:pPr>
        <w:ind w:left="1292" w:hanging="219"/>
      </w:pPr>
      <w:rPr>
        <w:rFonts w:hint="default"/>
        <w:lang w:val="es-ES" w:eastAsia="en-US" w:bidi="ar-SA"/>
      </w:rPr>
    </w:lvl>
    <w:lvl w:ilvl="3" w:tplc="97A40C94">
      <w:numFmt w:val="bullet"/>
      <w:lvlText w:val="•"/>
      <w:lvlJc w:val="left"/>
      <w:pPr>
        <w:ind w:left="1778" w:hanging="219"/>
      </w:pPr>
      <w:rPr>
        <w:rFonts w:hint="default"/>
        <w:lang w:val="es-ES" w:eastAsia="en-US" w:bidi="ar-SA"/>
      </w:rPr>
    </w:lvl>
    <w:lvl w:ilvl="4" w:tplc="F75C3F12">
      <w:numFmt w:val="bullet"/>
      <w:lvlText w:val="•"/>
      <w:lvlJc w:val="left"/>
      <w:pPr>
        <w:ind w:left="2264" w:hanging="219"/>
      </w:pPr>
      <w:rPr>
        <w:rFonts w:hint="default"/>
        <w:lang w:val="es-ES" w:eastAsia="en-US" w:bidi="ar-SA"/>
      </w:rPr>
    </w:lvl>
    <w:lvl w:ilvl="5" w:tplc="E946E550">
      <w:numFmt w:val="bullet"/>
      <w:lvlText w:val="•"/>
      <w:lvlJc w:val="left"/>
      <w:pPr>
        <w:ind w:left="2751" w:hanging="219"/>
      </w:pPr>
      <w:rPr>
        <w:rFonts w:hint="default"/>
        <w:lang w:val="es-ES" w:eastAsia="en-US" w:bidi="ar-SA"/>
      </w:rPr>
    </w:lvl>
    <w:lvl w:ilvl="6" w:tplc="EA127400">
      <w:numFmt w:val="bullet"/>
      <w:lvlText w:val="•"/>
      <w:lvlJc w:val="left"/>
      <w:pPr>
        <w:ind w:left="3237" w:hanging="219"/>
      </w:pPr>
      <w:rPr>
        <w:rFonts w:hint="default"/>
        <w:lang w:val="es-ES" w:eastAsia="en-US" w:bidi="ar-SA"/>
      </w:rPr>
    </w:lvl>
    <w:lvl w:ilvl="7" w:tplc="7DA6E806">
      <w:numFmt w:val="bullet"/>
      <w:lvlText w:val="•"/>
      <w:lvlJc w:val="left"/>
      <w:pPr>
        <w:ind w:left="3723" w:hanging="219"/>
      </w:pPr>
      <w:rPr>
        <w:rFonts w:hint="default"/>
        <w:lang w:val="es-ES" w:eastAsia="en-US" w:bidi="ar-SA"/>
      </w:rPr>
    </w:lvl>
    <w:lvl w:ilvl="8" w:tplc="D5DE4590">
      <w:numFmt w:val="bullet"/>
      <w:lvlText w:val="•"/>
      <w:lvlJc w:val="left"/>
      <w:pPr>
        <w:ind w:left="4209" w:hanging="219"/>
      </w:pPr>
      <w:rPr>
        <w:rFonts w:hint="default"/>
        <w:lang w:val="es-ES" w:eastAsia="en-US" w:bidi="ar-SA"/>
      </w:rPr>
    </w:lvl>
  </w:abstractNum>
  <w:abstractNum w:abstractNumId="15" w15:restartNumberingAfterBreak="0">
    <w:nsid w:val="556A0CC5"/>
    <w:multiLevelType w:val="hybridMultilevel"/>
    <w:tmpl w:val="3A740040"/>
    <w:lvl w:ilvl="0" w:tplc="DC3EBCD2">
      <w:start w:val="1"/>
      <w:numFmt w:val="decimal"/>
      <w:lvlText w:val="%1."/>
      <w:lvlJc w:val="left"/>
      <w:pPr>
        <w:ind w:left="535" w:hanging="361"/>
      </w:pPr>
      <w:rPr>
        <w:rFonts w:ascii="Calibri" w:eastAsia="Calibri" w:hAnsi="Calibri" w:cs="Calibri" w:hint="default"/>
        <w:b/>
        <w:bCs/>
        <w:i/>
        <w:spacing w:val="-20"/>
        <w:w w:val="100"/>
        <w:sz w:val="18"/>
        <w:szCs w:val="18"/>
        <w:lang w:val="es-ES" w:eastAsia="en-US" w:bidi="ar-SA"/>
      </w:rPr>
    </w:lvl>
    <w:lvl w:ilvl="1" w:tplc="4240FDE2">
      <w:numFmt w:val="bullet"/>
      <w:lvlText w:val="•"/>
      <w:lvlJc w:val="left"/>
      <w:pPr>
        <w:ind w:left="1504" w:hanging="361"/>
      </w:pPr>
      <w:rPr>
        <w:rFonts w:hint="default"/>
        <w:lang w:val="es-ES" w:eastAsia="en-US" w:bidi="ar-SA"/>
      </w:rPr>
    </w:lvl>
    <w:lvl w:ilvl="2" w:tplc="57D05CBA">
      <w:numFmt w:val="bullet"/>
      <w:lvlText w:val="•"/>
      <w:lvlJc w:val="left"/>
      <w:pPr>
        <w:ind w:left="2468" w:hanging="361"/>
      </w:pPr>
      <w:rPr>
        <w:rFonts w:hint="default"/>
        <w:lang w:val="es-ES" w:eastAsia="en-US" w:bidi="ar-SA"/>
      </w:rPr>
    </w:lvl>
    <w:lvl w:ilvl="3" w:tplc="B058C72E">
      <w:numFmt w:val="bullet"/>
      <w:lvlText w:val="•"/>
      <w:lvlJc w:val="left"/>
      <w:pPr>
        <w:ind w:left="3432" w:hanging="361"/>
      </w:pPr>
      <w:rPr>
        <w:rFonts w:hint="default"/>
        <w:lang w:val="es-ES" w:eastAsia="en-US" w:bidi="ar-SA"/>
      </w:rPr>
    </w:lvl>
    <w:lvl w:ilvl="4" w:tplc="CD2C8690">
      <w:numFmt w:val="bullet"/>
      <w:lvlText w:val="•"/>
      <w:lvlJc w:val="left"/>
      <w:pPr>
        <w:ind w:left="4396" w:hanging="361"/>
      </w:pPr>
      <w:rPr>
        <w:rFonts w:hint="default"/>
        <w:lang w:val="es-ES" w:eastAsia="en-US" w:bidi="ar-SA"/>
      </w:rPr>
    </w:lvl>
    <w:lvl w:ilvl="5" w:tplc="E32E17FE">
      <w:numFmt w:val="bullet"/>
      <w:lvlText w:val="•"/>
      <w:lvlJc w:val="left"/>
      <w:pPr>
        <w:ind w:left="5361" w:hanging="361"/>
      </w:pPr>
      <w:rPr>
        <w:rFonts w:hint="default"/>
        <w:lang w:val="es-ES" w:eastAsia="en-US" w:bidi="ar-SA"/>
      </w:rPr>
    </w:lvl>
    <w:lvl w:ilvl="6" w:tplc="EF6A7C72">
      <w:numFmt w:val="bullet"/>
      <w:lvlText w:val="•"/>
      <w:lvlJc w:val="left"/>
      <w:pPr>
        <w:ind w:left="6325" w:hanging="361"/>
      </w:pPr>
      <w:rPr>
        <w:rFonts w:hint="default"/>
        <w:lang w:val="es-ES" w:eastAsia="en-US" w:bidi="ar-SA"/>
      </w:rPr>
    </w:lvl>
    <w:lvl w:ilvl="7" w:tplc="9B98977C">
      <w:numFmt w:val="bullet"/>
      <w:lvlText w:val="•"/>
      <w:lvlJc w:val="left"/>
      <w:pPr>
        <w:ind w:left="7289" w:hanging="361"/>
      </w:pPr>
      <w:rPr>
        <w:rFonts w:hint="default"/>
        <w:lang w:val="es-ES" w:eastAsia="en-US" w:bidi="ar-SA"/>
      </w:rPr>
    </w:lvl>
    <w:lvl w:ilvl="8" w:tplc="D414A50C">
      <w:numFmt w:val="bullet"/>
      <w:lvlText w:val="•"/>
      <w:lvlJc w:val="left"/>
      <w:pPr>
        <w:ind w:left="8253" w:hanging="361"/>
      </w:pPr>
      <w:rPr>
        <w:rFonts w:hint="default"/>
        <w:lang w:val="es-ES" w:eastAsia="en-US" w:bidi="ar-SA"/>
      </w:rPr>
    </w:lvl>
  </w:abstractNum>
  <w:abstractNum w:abstractNumId="16" w15:restartNumberingAfterBreak="0">
    <w:nsid w:val="5C02779F"/>
    <w:multiLevelType w:val="hybridMultilevel"/>
    <w:tmpl w:val="B5003A5A"/>
    <w:lvl w:ilvl="0" w:tplc="0C0A0001">
      <w:start w:val="1"/>
      <w:numFmt w:val="bullet"/>
      <w:lvlText w:val=""/>
      <w:lvlJc w:val="left"/>
      <w:pPr>
        <w:ind w:left="844" w:hanging="360"/>
      </w:pPr>
      <w:rPr>
        <w:rFonts w:ascii="Symbol" w:hAnsi="Symbol" w:hint="default"/>
      </w:rPr>
    </w:lvl>
    <w:lvl w:ilvl="1" w:tplc="0C0A0003" w:tentative="1">
      <w:start w:val="1"/>
      <w:numFmt w:val="bullet"/>
      <w:lvlText w:val="o"/>
      <w:lvlJc w:val="left"/>
      <w:pPr>
        <w:ind w:left="1564" w:hanging="360"/>
      </w:pPr>
      <w:rPr>
        <w:rFonts w:ascii="Courier New" w:hAnsi="Courier New" w:cs="Courier New" w:hint="default"/>
      </w:rPr>
    </w:lvl>
    <w:lvl w:ilvl="2" w:tplc="0C0A0005" w:tentative="1">
      <w:start w:val="1"/>
      <w:numFmt w:val="bullet"/>
      <w:lvlText w:val=""/>
      <w:lvlJc w:val="left"/>
      <w:pPr>
        <w:ind w:left="2284" w:hanging="360"/>
      </w:pPr>
      <w:rPr>
        <w:rFonts w:ascii="Wingdings" w:hAnsi="Wingdings" w:hint="default"/>
      </w:rPr>
    </w:lvl>
    <w:lvl w:ilvl="3" w:tplc="0C0A0001" w:tentative="1">
      <w:start w:val="1"/>
      <w:numFmt w:val="bullet"/>
      <w:lvlText w:val=""/>
      <w:lvlJc w:val="left"/>
      <w:pPr>
        <w:ind w:left="3004" w:hanging="360"/>
      </w:pPr>
      <w:rPr>
        <w:rFonts w:ascii="Symbol" w:hAnsi="Symbol" w:hint="default"/>
      </w:rPr>
    </w:lvl>
    <w:lvl w:ilvl="4" w:tplc="0C0A0003" w:tentative="1">
      <w:start w:val="1"/>
      <w:numFmt w:val="bullet"/>
      <w:lvlText w:val="o"/>
      <w:lvlJc w:val="left"/>
      <w:pPr>
        <w:ind w:left="3724" w:hanging="360"/>
      </w:pPr>
      <w:rPr>
        <w:rFonts w:ascii="Courier New" w:hAnsi="Courier New" w:cs="Courier New" w:hint="default"/>
      </w:rPr>
    </w:lvl>
    <w:lvl w:ilvl="5" w:tplc="0C0A0005" w:tentative="1">
      <w:start w:val="1"/>
      <w:numFmt w:val="bullet"/>
      <w:lvlText w:val=""/>
      <w:lvlJc w:val="left"/>
      <w:pPr>
        <w:ind w:left="4444" w:hanging="360"/>
      </w:pPr>
      <w:rPr>
        <w:rFonts w:ascii="Wingdings" w:hAnsi="Wingdings" w:hint="default"/>
      </w:rPr>
    </w:lvl>
    <w:lvl w:ilvl="6" w:tplc="0C0A0001" w:tentative="1">
      <w:start w:val="1"/>
      <w:numFmt w:val="bullet"/>
      <w:lvlText w:val=""/>
      <w:lvlJc w:val="left"/>
      <w:pPr>
        <w:ind w:left="5164" w:hanging="360"/>
      </w:pPr>
      <w:rPr>
        <w:rFonts w:ascii="Symbol" w:hAnsi="Symbol" w:hint="default"/>
      </w:rPr>
    </w:lvl>
    <w:lvl w:ilvl="7" w:tplc="0C0A0003" w:tentative="1">
      <w:start w:val="1"/>
      <w:numFmt w:val="bullet"/>
      <w:lvlText w:val="o"/>
      <w:lvlJc w:val="left"/>
      <w:pPr>
        <w:ind w:left="5884" w:hanging="360"/>
      </w:pPr>
      <w:rPr>
        <w:rFonts w:ascii="Courier New" w:hAnsi="Courier New" w:cs="Courier New" w:hint="default"/>
      </w:rPr>
    </w:lvl>
    <w:lvl w:ilvl="8" w:tplc="0C0A0005" w:tentative="1">
      <w:start w:val="1"/>
      <w:numFmt w:val="bullet"/>
      <w:lvlText w:val=""/>
      <w:lvlJc w:val="left"/>
      <w:pPr>
        <w:ind w:left="6604" w:hanging="360"/>
      </w:pPr>
      <w:rPr>
        <w:rFonts w:ascii="Wingdings" w:hAnsi="Wingdings" w:hint="default"/>
      </w:rPr>
    </w:lvl>
  </w:abstractNum>
  <w:abstractNum w:abstractNumId="17" w15:restartNumberingAfterBreak="0">
    <w:nsid w:val="7D4D4CB2"/>
    <w:multiLevelType w:val="hybridMultilevel"/>
    <w:tmpl w:val="475A9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3"/>
  </w:num>
  <w:num w:numId="5">
    <w:abstractNumId w:val="2"/>
  </w:num>
  <w:num w:numId="6">
    <w:abstractNumId w:val="0"/>
  </w:num>
  <w:num w:numId="7">
    <w:abstractNumId w:val="5"/>
  </w:num>
  <w:num w:numId="8">
    <w:abstractNumId w:val="14"/>
  </w:num>
  <w:num w:numId="9">
    <w:abstractNumId w:val="8"/>
  </w:num>
  <w:num w:numId="10">
    <w:abstractNumId w:val="15"/>
  </w:num>
  <w:num w:numId="11">
    <w:abstractNumId w:val="6"/>
  </w:num>
  <w:num w:numId="12">
    <w:abstractNumId w:val="11"/>
  </w:num>
  <w:num w:numId="13">
    <w:abstractNumId w:val="13"/>
  </w:num>
  <w:num w:numId="14">
    <w:abstractNumId w:val="16"/>
  </w:num>
  <w:num w:numId="15">
    <w:abstractNumId w:val="4"/>
  </w:num>
  <w:num w:numId="16">
    <w:abstractNumId w:val="10"/>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3B6"/>
    <w:rsid w:val="00004121"/>
    <w:rsid w:val="000148E5"/>
    <w:rsid w:val="00023345"/>
    <w:rsid w:val="00037AAE"/>
    <w:rsid w:val="00042C1B"/>
    <w:rsid w:val="00043E40"/>
    <w:rsid w:val="00091C71"/>
    <w:rsid w:val="000A0924"/>
    <w:rsid w:val="00113FB0"/>
    <w:rsid w:val="00123283"/>
    <w:rsid w:val="0018652D"/>
    <w:rsid w:val="001F0DF7"/>
    <w:rsid w:val="00231FF6"/>
    <w:rsid w:val="00246F8C"/>
    <w:rsid w:val="0025772B"/>
    <w:rsid w:val="00285C85"/>
    <w:rsid w:val="00287570"/>
    <w:rsid w:val="00290DDF"/>
    <w:rsid w:val="002D385E"/>
    <w:rsid w:val="002D3FAC"/>
    <w:rsid w:val="003954C5"/>
    <w:rsid w:val="003A2493"/>
    <w:rsid w:val="003A7F1F"/>
    <w:rsid w:val="003F0D1E"/>
    <w:rsid w:val="004075AE"/>
    <w:rsid w:val="004651EB"/>
    <w:rsid w:val="00467258"/>
    <w:rsid w:val="00473067"/>
    <w:rsid w:val="004E7888"/>
    <w:rsid w:val="00543931"/>
    <w:rsid w:val="005720D0"/>
    <w:rsid w:val="00594C27"/>
    <w:rsid w:val="006145D7"/>
    <w:rsid w:val="006C2224"/>
    <w:rsid w:val="00731D6B"/>
    <w:rsid w:val="007461B0"/>
    <w:rsid w:val="00790FD6"/>
    <w:rsid w:val="007E1349"/>
    <w:rsid w:val="007E48E8"/>
    <w:rsid w:val="007F362A"/>
    <w:rsid w:val="00823B95"/>
    <w:rsid w:val="008471AA"/>
    <w:rsid w:val="00860FAC"/>
    <w:rsid w:val="00867A76"/>
    <w:rsid w:val="0095777C"/>
    <w:rsid w:val="00970563"/>
    <w:rsid w:val="00991F75"/>
    <w:rsid w:val="00992469"/>
    <w:rsid w:val="009A00F8"/>
    <w:rsid w:val="009A5D92"/>
    <w:rsid w:val="009B56AF"/>
    <w:rsid w:val="009F1533"/>
    <w:rsid w:val="00A1411B"/>
    <w:rsid w:val="00A51E06"/>
    <w:rsid w:val="00A75A79"/>
    <w:rsid w:val="00A7760C"/>
    <w:rsid w:val="00AA5B7C"/>
    <w:rsid w:val="00AC2B7E"/>
    <w:rsid w:val="00AD6A2A"/>
    <w:rsid w:val="00AF0197"/>
    <w:rsid w:val="00B22414"/>
    <w:rsid w:val="00B771A2"/>
    <w:rsid w:val="00B8069C"/>
    <w:rsid w:val="00BC2BBA"/>
    <w:rsid w:val="00C20493"/>
    <w:rsid w:val="00C32DE1"/>
    <w:rsid w:val="00C81433"/>
    <w:rsid w:val="00CA127C"/>
    <w:rsid w:val="00CC5815"/>
    <w:rsid w:val="00CD0309"/>
    <w:rsid w:val="00CE7D9F"/>
    <w:rsid w:val="00D0432C"/>
    <w:rsid w:val="00D0792D"/>
    <w:rsid w:val="00D45D98"/>
    <w:rsid w:val="00D66DDA"/>
    <w:rsid w:val="00D71ED5"/>
    <w:rsid w:val="00DF10C8"/>
    <w:rsid w:val="00E121C3"/>
    <w:rsid w:val="00E1319F"/>
    <w:rsid w:val="00E13975"/>
    <w:rsid w:val="00E15E33"/>
    <w:rsid w:val="00EA6B2B"/>
    <w:rsid w:val="00ED1B0F"/>
    <w:rsid w:val="00ED31AC"/>
    <w:rsid w:val="00EE63A4"/>
    <w:rsid w:val="00EE63B6"/>
    <w:rsid w:val="00F7505B"/>
    <w:rsid w:val="00F81B03"/>
    <w:rsid w:val="00F87103"/>
    <w:rsid w:val="00F90E2D"/>
    <w:rsid w:val="00FB4770"/>
    <w:rsid w:val="00FC1FC4"/>
    <w:rsid w:val="00FE2B02"/>
    <w:rsid w:val="00FF17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BE4B3"/>
  <w15:docId w15:val="{3DA254DF-96CC-4AF1-8AB0-9DF34A16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3B6"/>
  </w:style>
  <w:style w:type="paragraph" w:styleId="Titre2">
    <w:name w:val="heading 2"/>
    <w:basedOn w:val="Normal"/>
    <w:next w:val="Normal"/>
    <w:link w:val="Titre2Car"/>
    <w:uiPriority w:val="9"/>
    <w:unhideWhenUsed/>
    <w:qFormat/>
    <w:rsid w:val="00F750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F750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1"/>
    <w:qFormat/>
    <w:rsid w:val="00EE63B6"/>
    <w:pPr>
      <w:ind w:left="720"/>
      <w:contextualSpacing/>
    </w:pPr>
  </w:style>
  <w:style w:type="character" w:styleId="Lienhypertexte">
    <w:name w:val="Hyperlink"/>
    <w:basedOn w:val="Policepardfaut"/>
    <w:uiPriority w:val="99"/>
    <w:unhideWhenUsed/>
    <w:rsid w:val="00EE63B6"/>
    <w:rPr>
      <w:color w:val="0000FF" w:themeColor="hyperlink"/>
      <w:u w:val="single"/>
    </w:rPr>
  </w:style>
  <w:style w:type="paragraph" w:styleId="Notedebasdepage">
    <w:name w:val="footnote text"/>
    <w:basedOn w:val="Normal"/>
    <w:link w:val="NotedebasdepageCar"/>
    <w:uiPriority w:val="99"/>
    <w:semiHidden/>
    <w:unhideWhenUsed/>
    <w:rsid w:val="00EE63B6"/>
    <w:pPr>
      <w:spacing w:after="0" w:line="240" w:lineRule="auto"/>
    </w:pPr>
    <w:rPr>
      <w:sz w:val="20"/>
      <w:szCs w:val="20"/>
      <w:lang w:val="en-MY"/>
    </w:rPr>
  </w:style>
  <w:style w:type="character" w:customStyle="1" w:styleId="NotedebasdepageCar">
    <w:name w:val="Note de bas de page Car"/>
    <w:basedOn w:val="Policepardfaut"/>
    <w:link w:val="Notedebasdepage"/>
    <w:uiPriority w:val="99"/>
    <w:semiHidden/>
    <w:rsid w:val="00EE63B6"/>
    <w:rPr>
      <w:sz w:val="20"/>
      <w:szCs w:val="20"/>
      <w:lang w:val="en-MY"/>
    </w:rPr>
  </w:style>
  <w:style w:type="character" w:customStyle="1" w:styleId="ParagraphedelisteCar">
    <w:name w:val="Paragraphe de liste Car"/>
    <w:link w:val="Paragraphedeliste"/>
    <w:uiPriority w:val="34"/>
    <w:locked/>
    <w:rsid w:val="00EE63B6"/>
  </w:style>
  <w:style w:type="character" w:styleId="Appelnotedebasdep">
    <w:name w:val="footnote reference"/>
    <w:basedOn w:val="Policepardfaut"/>
    <w:uiPriority w:val="99"/>
    <w:semiHidden/>
    <w:unhideWhenUsed/>
    <w:rsid w:val="00EE63B6"/>
    <w:rPr>
      <w:vertAlign w:val="superscript"/>
    </w:rPr>
  </w:style>
  <w:style w:type="character" w:styleId="Marquedecommentaire">
    <w:name w:val="annotation reference"/>
    <w:basedOn w:val="Policepardfaut"/>
    <w:uiPriority w:val="99"/>
    <w:semiHidden/>
    <w:unhideWhenUsed/>
    <w:rsid w:val="00EE63B6"/>
    <w:rPr>
      <w:sz w:val="16"/>
      <w:szCs w:val="16"/>
    </w:rPr>
  </w:style>
  <w:style w:type="paragraph" w:styleId="Commentaire">
    <w:name w:val="annotation text"/>
    <w:basedOn w:val="Normal"/>
    <w:link w:val="CommentaireCar"/>
    <w:uiPriority w:val="99"/>
    <w:semiHidden/>
    <w:unhideWhenUsed/>
    <w:rsid w:val="00EE63B6"/>
    <w:pPr>
      <w:spacing w:line="240" w:lineRule="auto"/>
    </w:pPr>
    <w:rPr>
      <w:sz w:val="20"/>
      <w:szCs w:val="20"/>
    </w:rPr>
  </w:style>
  <w:style w:type="character" w:customStyle="1" w:styleId="CommentaireCar">
    <w:name w:val="Commentaire Car"/>
    <w:basedOn w:val="Policepardfaut"/>
    <w:link w:val="Commentaire"/>
    <w:uiPriority w:val="99"/>
    <w:semiHidden/>
    <w:rsid w:val="00EE63B6"/>
    <w:rPr>
      <w:sz w:val="20"/>
      <w:szCs w:val="20"/>
    </w:rPr>
  </w:style>
  <w:style w:type="paragraph" w:styleId="Textedebulles">
    <w:name w:val="Balloon Text"/>
    <w:basedOn w:val="Normal"/>
    <w:link w:val="TextedebullesCar"/>
    <w:uiPriority w:val="99"/>
    <w:semiHidden/>
    <w:unhideWhenUsed/>
    <w:rsid w:val="00EE63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63B6"/>
    <w:rPr>
      <w:rFonts w:ascii="Tahoma" w:hAnsi="Tahoma" w:cs="Tahoma"/>
      <w:sz w:val="16"/>
      <w:szCs w:val="16"/>
    </w:rPr>
  </w:style>
  <w:style w:type="paragraph" w:styleId="En-tte">
    <w:name w:val="header"/>
    <w:basedOn w:val="Normal"/>
    <w:link w:val="En-tteCar"/>
    <w:uiPriority w:val="99"/>
    <w:unhideWhenUsed/>
    <w:rsid w:val="004651EB"/>
    <w:pPr>
      <w:tabs>
        <w:tab w:val="center" w:pos="4419"/>
        <w:tab w:val="right" w:pos="8838"/>
      </w:tabs>
      <w:spacing w:after="0" w:line="240" w:lineRule="auto"/>
    </w:pPr>
  </w:style>
  <w:style w:type="character" w:customStyle="1" w:styleId="En-tteCar">
    <w:name w:val="En-tête Car"/>
    <w:basedOn w:val="Policepardfaut"/>
    <w:link w:val="En-tte"/>
    <w:uiPriority w:val="99"/>
    <w:rsid w:val="004651EB"/>
  </w:style>
  <w:style w:type="paragraph" w:styleId="Pieddepage">
    <w:name w:val="footer"/>
    <w:basedOn w:val="Normal"/>
    <w:link w:val="PieddepageCar"/>
    <w:uiPriority w:val="99"/>
    <w:unhideWhenUsed/>
    <w:rsid w:val="004651EB"/>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4651EB"/>
  </w:style>
  <w:style w:type="paragraph" w:styleId="TM1">
    <w:name w:val="toc 1"/>
    <w:basedOn w:val="Normal"/>
    <w:uiPriority w:val="1"/>
    <w:qFormat/>
    <w:rsid w:val="00F7505B"/>
    <w:pPr>
      <w:widowControl w:val="0"/>
      <w:autoSpaceDE w:val="0"/>
      <w:autoSpaceDN w:val="0"/>
      <w:spacing w:before="142" w:after="0" w:line="240" w:lineRule="auto"/>
      <w:ind w:left="1302"/>
    </w:pPr>
    <w:rPr>
      <w:rFonts w:ascii="Book Antiqua" w:eastAsia="Book Antiqua" w:hAnsi="Book Antiqua" w:cs="Book Antiqua"/>
      <w:lang w:val="es-ES"/>
    </w:rPr>
  </w:style>
  <w:style w:type="paragraph" w:styleId="Corpsdetexte">
    <w:name w:val="Body Text"/>
    <w:basedOn w:val="Normal"/>
    <w:link w:val="CorpsdetexteCar"/>
    <w:uiPriority w:val="1"/>
    <w:qFormat/>
    <w:rsid w:val="00F7505B"/>
    <w:pPr>
      <w:widowControl w:val="0"/>
      <w:autoSpaceDE w:val="0"/>
      <w:autoSpaceDN w:val="0"/>
      <w:spacing w:after="0" w:line="240" w:lineRule="auto"/>
    </w:pPr>
    <w:rPr>
      <w:rFonts w:ascii="Book Antiqua" w:eastAsia="Book Antiqua" w:hAnsi="Book Antiqua" w:cs="Book Antiqua"/>
      <w:lang w:val="es-ES"/>
    </w:rPr>
  </w:style>
  <w:style w:type="character" w:customStyle="1" w:styleId="CorpsdetexteCar">
    <w:name w:val="Corps de texte Car"/>
    <w:basedOn w:val="Policepardfaut"/>
    <w:link w:val="Corpsdetexte"/>
    <w:uiPriority w:val="1"/>
    <w:rsid w:val="00F7505B"/>
    <w:rPr>
      <w:rFonts w:ascii="Book Antiqua" w:eastAsia="Book Antiqua" w:hAnsi="Book Antiqua" w:cs="Book Antiqua"/>
      <w:lang w:val="es-ES"/>
    </w:rPr>
  </w:style>
  <w:style w:type="character" w:customStyle="1" w:styleId="Titre2Car">
    <w:name w:val="Titre 2 Car"/>
    <w:basedOn w:val="Policepardfaut"/>
    <w:link w:val="Titre2"/>
    <w:uiPriority w:val="9"/>
    <w:rsid w:val="00F7505B"/>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F7505B"/>
    <w:rPr>
      <w:rFonts w:asciiTheme="majorHAnsi" w:eastAsiaTheme="majorEastAsia" w:hAnsiTheme="majorHAnsi" w:cstheme="majorBidi"/>
      <w:color w:val="243F60" w:themeColor="accent1" w:themeShade="7F"/>
      <w:sz w:val="24"/>
      <w:szCs w:val="24"/>
    </w:rPr>
  </w:style>
  <w:style w:type="table" w:customStyle="1" w:styleId="TableNormal">
    <w:name w:val="Table Normal"/>
    <w:uiPriority w:val="2"/>
    <w:semiHidden/>
    <w:unhideWhenUsed/>
    <w:qFormat/>
    <w:rsid w:val="00A141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411B"/>
    <w:pPr>
      <w:widowControl w:val="0"/>
      <w:autoSpaceDE w:val="0"/>
      <w:autoSpaceDN w:val="0"/>
      <w:spacing w:after="0" w:line="240" w:lineRule="auto"/>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9E37F5-C678-4331-ADED-33C42088CCE1}">
  <ds:schemaRefs>
    <ds:schemaRef ds:uri="http://schemas.openxmlformats.org/officeDocument/2006/bibliography"/>
  </ds:schemaRefs>
</ds:datastoreItem>
</file>

<file path=customXml/itemProps2.xml><?xml version="1.0" encoding="utf-8"?>
<ds:datastoreItem xmlns:ds="http://schemas.openxmlformats.org/officeDocument/2006/customXml" ds:itemID="{7EEEE6F1-EDDA-465A-A0E8-6368C5706EDC}"/>
</file>

<file path=customXml/itemProps3.xml><?xml version="1.0" encoding="utf-8"?>
<ds:datastoreItem xmlns:ds="http://schemas.openxmlformats.org/officeDocument/2006/customXml" ds:itemID="{9068E60E-7C77-4B0A-9310-9C85B65DA486}"/>
</file>

<file path=customXml/itemProps4.xml><?xml version="1.0" encoding="utf-8"?>
<ds:datastoreItem xmlns:ds="http://schemas.openxmlformats.org/officeDocument/2006/customXml" ds:itemID="{8E31F320-76EC-4C46-B474-1325CEED2E5E}"/>
</file>

<file path=docProps/app.xml><?xml version="1.0" encoding="utf-8"?>
<Properties xmlns="http://schemas.openxmlformats.org/officeDocument/2006/extended-properties" xmlns:vt="http://schemas.openxmlformats.org/officeDocument/2006/docPropsVTypes">
  <Template>Normal</Template>
  <TotalTime>8</TotalTime>
  <Pages>2</Pages>
  <Words>246</Words>
  <Characters>1355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Astraín Rubio</dc:creator>
  <cp:lastModifiedBy>Ana María Yepes</cp:lastModifiedBy>
  <cp:revision>3</cp:revision>
  <dcterms:created xsi:type="dcterms:W3CDTF">2021-06-18T14:39:00Z</dcterms:created>
  <dcterms:modified xsi:type="dcterms:W3CDTF">2021-06-18T14:49:00Z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