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F7FF5" w14:textId="0AC21216" w:rsidR="00C6088C" w:rsidRPr="00C6088C" w:rsidRDefault="008E012B" w:rsidP="00C6088C">
      <w:pPr>
        <w:jc w:val="both"/>
        <w:rPr>
          <w:rFonts w:ascii="Georgia" w:eastAsia="Times New Roman" w:hAnsi="Georgia" w:cs="Times New Roman"/>
          <w:b/>
          <w:bCs/>
          <w:sz w:val="24"/>
          <w:szCs w:val="24"/>
          <w:u w:val="single"/>
        </w:rPr>
      </w:pPr>
      <w:r w:rsidRPr="00C6088C">
        <w:rPr>
          <w:rFonts w:ascii="Georgia" w:eastAsia="Times New Roman" w:hAnsi="Georgia" w:cs="Times New Roman"/>
          <w:b/>
          <w:bCs/>
          <w:sz w:val="24"/>
          <w:szCs w:val="24"/>
          <w:u w:val="single"/>
        </w:rPr>
        <w:t xml:space="preserve">Response prepared by the </w:t>
      </w:r>
      <w:bookmarkStart w:id="0" w:name="_GoBack"/>
      <w:r w:rsidRPr="00C6088C">
        <w:rPr>
          <w:rFonts w:ascii="Georgia" w:eastAsia="Times New Roman" w:hAnsi="Georgia" w:cs="Times New Roman"/>
          <w:b/>
          <w:bCs/>
          <w:sz w:val="24"/>
          <w:szCs w:val="24"/>
          <w:u w:val="single"/>
        </w:rPr>
        <w:t>International Decade for People of African Descent Assembly–Guyana</w:t>
      </w:r>
      <w:bookmarkEnd w:id="0"/>
      <w:r w:rsidRPr="00C6088C">
        <w:rPr>
          <w:rFonts w:ascii="Georgia" w:eastAsia="Times New Roman" w:hAnsi="Georgia" w:cs="Times New Roman"/>
          <w:b/>
          <w:bCs/>
          <w:sz w:val="24"/>
          <w:szCs w:val="24"/>
          <w:u w:val="single"/>
        </w:rPr>
        <w:t xml:space="preserve"> (IDPADA-G) For the United Nations </w:t>
      </w:r>
      <w:r w:rsidR="00C6088C" w:rsidRPr="00C6088C">
        <w:rPr>
          <w:rFonts w:ascii="Georgia" w:eastAsia="Times New Roman" w:hAnsi="Georgia" w:cs="Times New Roman"/>
          <w:b/>
          <w:bCs/>
          <w:sz w:val="24"/>
          <w:szCs w:val="24"/>
          <w:u w:val="single"/>
        </w:rPr>
        <w:t>Working Group of Experts on People of African Descent</w:t>
      </w:r>
    </w:p>
    <w:p w14:paraId="7A04D4A6" w14:textId="2E6BBA8E" w:rsidR="00C6088C" w:rsidRDefault="008E012B" w:rsidP="00C6088C">
      <w:pPr>
        <w:pStyle w:val="ListParagraph"/>
        <w:numPr>
          <w:ilvl w:val="0"/>
          <w:numId w:val="13"/>
        </w:numPr>
        <w:jc w:val="both"/>
        <w:rPr>
          <w:rFonts w:ascii="Georgia" w:eastAsia="Times New Roman" w:hAnsi="Georgia" w:cs="Times New Roman"/>
          <w:b/>
          <w:bCs/>
        </w:rPr>
      </w:pPr>
      <w:r w:rsidRPr="008E012B">
        <w:rPr>
          <w:rFonts w:ascii="Georgia" w:eastAsia="Times New Roman" w:hAnsi="Georgia" w:cs="Times New Roman"/>
          <w:b/>
          <w:bCs/>
        </w:rPr>
        <w:t xml:space="preserve">THE REQUEST FROM THE UNITED NATIONS </w:t>
      </w:r>
      <w:r w:rsidR="00C6088C">
        <w:rPr>
          <w:rFonts w:ascii="Georgia" w:eastAsia="Times New Roman" w:hAnsi="Georgia" w:cs="Times New Roman"/>
          <w:b/>
          <w:bCs/>
        </w:rPr>
        <w:t>WORKING GROUP OF EXPERTS ON PEOPLE OF AFRICAN DESCENT</w:t>
      </w:r>
    </w:p>
    <w:p w14:paraId="75E09E24" w14:textId="77777777" w:rsidR="00C6088C" w:rsidRPr="00C6088C" w:rsidRDefault="00C6088C" w:rsidP="00C6088C">
      <w:pPr>
        <w:pStyle w:val="ListParagraph"/>
        <w:jc w:val="both"/>
        <w:rPr>
          <w:rFonts w:ascii="Georgia" w:eastAsia="Times New Roman" w:hAnsi="Georgia" w:cs="Times New Roman"/>
          <w:b/>
          <w:bCs/>
        </w:rPr>
      </w:pPr>
    </w:p>
    <w:p w14:paraId="22A49FC8" w14:textId="3E17B11C" w:rsidR="008E012B" w:rsidRPr="00C6088C" w:rsidRDefault="00C6088C" w:rsidP="00C6088C">
      <w:pPr>
        <w:jc w:val="both"/>
        <w:rPr>
          <w:rFonts w:ascii="Georgia" w:eastAsia="Times New Roman" w:hAnsi="Georgia" w:cs="Times New Roman"/>
          <w:b/>
          <w:bCs/>
          <w:u w:val="single"/>
        </w:rPr>
      </w:pPr>
      <w:r w:rsidRPr="00C6088C">
        <w:rPr>
          <w:rFonts w:ascii="Georgia" w:hAnsi="Georgia"/>
          <w:b/>
          <w:bCs/>
          <w:u w:val="single"/>
        </w:rPr>
        <w:t xml:space="preserve">The Working Group would appreciate receiving views from all interested stakeholders on the current human rights situation of people of African descent globally (January-June 2021) as we </w:t>
      </w:r>
      <w:r w:rsidRPr="00073CA1">
        <w:rPr>
          <w:rFonts w:ascii="Georgia" w:hAnsi="Georgia"/>
          <w:b/>
          <w:bCs/>
          <w:u w:val="single"/>
          <w:lang w:val="en-029"/>
        </w:rPr>
        <w:t>analyse</w:t>
      </w:r>
      <w:r w:rsidRPr="00C6088C">
        <w:rPr>
          <w:rFonts w:ascii="Georgia" w:hAnsi="Georgia"/>
          <w:b/>
          <w:bCs/>
          <w:u w:val="single"/>
        </w:rPr>
        <w:t xml:space="preserve"> where we are and the urgent next steps to commemorate the 20th anniversary of the DDPA. The Working Group would also welcome any positive measures that have been undertaken by Member States, national human rights institutions and equality bodies, civil society, and UN agencies, funds and programmes. In addition</w:t>
      </w:r>
      <w:r>
        <w:rPr>
          <w:rFonts w:ascii="Georgia" w:hAnsi="Georgia"/>
          <w:b/>
          <w:bCs/>
          <w:u w:val="single"/>
        </w:rPr>
        <w:t>,</w:t>
      </w:r>
      <w:r w:rsidRPr="00C6088C">
        <w:rPr>
          <w:rFonts w:ascii="Georgia" w:hAnsi="Georgia"/>
          <w:b/>
          <w:bCs/>
          <w:u w:val="single"/>
        </w:rPr>
        <w:t xml:space="preserve"> the Working Group would welcome any specific recommendations you would like to make to further the protection of human rights of people of African descent in this context</w:t>
      </w:r>
      <w:r>
        <w:rPr>
          <w:rFonts w:ascii="Georgia" w:hAnsi="Georgia"/>
          <w:b/>
          <w:bCs/>
          <w:u w:val="single"/>
        </w:rPr>
        <w:t>.</w:t>
      </w:r>
    </w:p>
    <w:p w14:paraId="20024216" w14:textId="77777777" w:rsidR="00796841" w:rsidRPr="00B33142" w:rsidRDefault="00796841" w:rsidP="00C6088C">
      <w:pPr>
        <w:jc w:val="both"/>
        <w:rPr>
          <w:rFonts w:ascii="Georgia" w:eastAsia="Times New Roman" w:hAnsi="Georgia" w:cs="Times New Roman"/>
          <w:b/>
          <w:bCs/>
        </w:rPr>
      </w:pPr>
    </w:p>
    <w:p w14:paraId="00000001" w14:textId="2C49A316" w:rsidR="004359A1" w:rsidRPr="00B33142" w:rsidRDefault="002E5152" w:rsidP="00C6088C">
      <w:pPr>
        <w:pStyle w:val="ListParagraph"/>
        <w:numPr>
          <w:ilvl w:val="0"/>
          <w:numId w:val="11"/>
        </w:numPr>
        <w:jc w:val="both"/>
        <w:rPr>
          <w:rFonts w:ascii="Georgia" w:eastAsia="Times New Roman" w:hAnsi="Georgia" w:cs="Times New Roman"/>
          <w:b/>
          <w:bCs/>
        </w:rPr>
      </w:pPr>
      <w:r w:rsidRPr="00B33142">
        <w:rPr>
          <w:rFonts w:ascii="Georgia" w:eastAsia="Times New Roman" w:hAnsi="Georgia" w:cs="Times New Roman"/>
          <w:b/>
          <w:bCs/>
        </w:rPr>
        <w:t xml:space="preserve">EXECUTIVE SUMMARY </w:t>
      </w:r>
    </w:p>
    <w:p w14:paraId="25329D51" w14:textId="66DDC9A8" w:rsidR="00703B55" w:rsidRPr="00B33142" w:rsidRDefault="006409FC" w:rsidP="00C6088C">
      <w:pPr>
        <w:jc w:val="both"/>
        <w:rPr>
          <w:rFonts w:ascii="Georgia" w:eastAsia="Times New Roman" w:hAnsi="Georgia" w:cs="Times New Roman"/>
        </w:rPr>
      </w:pPr>
      <w:r w:rsidRPr="00B33142">
        <w:rPr>
          <w:rFonts w:ascii="Georgia" w:eastAsia="Times New Roman" w:hAnsi="Georgia" w:cs="Times New Roman"/>
        </w:rPr>
        <w:t xml:space="preserve">Guyana has had a 400-year history (1621-2021) of anti-African discriminatory and hateful racist </w:t>
      </w:r>
      <w:r w:rsidR="008002BE" w:rsidRPr="00B33142">
        <w:rPr>
          <w:rFonts w:ascii="Georgia" w:eastAsia="Times New Roman" w:hAnsi="Georgia" w:cs="Times New Roman"/>
        </w:rPr>
        <w:t>p</w:t>
      </w:r>
      <w:r w:rsidRPr="00B33142">
        <w:rPr>
          <w:rFonts w:ascii="Georgia" w:eastAsia="Times New Roman" w:hAnsi="Georgia" w:cs="Times New Roman"/>
        </w:rPr>
        <w:t xml:space="preserve">ublic policies by Dutch, </w:t>
      </w:r>
      <w:r w:rsidR="00F3175E" w:rsidRPr="00B33142">
        <w:rPr>
          <w:rFonts w:ascii="Georgia" w:eastAsia="Times New Roman" w:hAnsi="Georgia" w:cs="Times New Roman"/>
        </w:rPr>
        <w:t>British</w:t>
      </w:r>
      <w:r w:rsidRPr="00B33142">
        <w:rPr>
          <w:rFonts w:ascii="Georgia" w:eastAsia="Times New Roman" w:hAnsi="Georgia" w:cs="Times New Roman"/>
        </w:rPr>
        <w:t xml:space="preserve"> and Guyanese governments. </w:t>
      </w:r>
      <w:r w:rsidR="00740AF1" w:rsidRPr="00B33142">
        <w:rPr>
          <w:rFonts w:ascii="Georgia" w:eastAsia="Times New Roman" w:hAnsi="Georgia" w:cs="Times New Roman"/>
        </w:rPr>
        <w:t xml:space="preserve">The periods </w:t>
      </w:r>
      <w:r w:rsidR="00F3175E" w:rsidRPr="00B33142">
        <w:rPr>
          <w:rFonts w:ascii="Georgia" w:eastAsia="Times New Roman" w:hAnsi="Georgia" w:cs="Times New Roman"/>
        </w:rPr>
        <w:t>of</w:t>
      </w:r>
      <w:r w:rsidR="00740AF1" w:rsidRPr="00B33142">
        <w:rPr>
          <w:rFonts w:ascii="Georgia" w:eastAsia="Times New Roman" w:hAnsi="Georgia" w:cs="Times New Roman"/>
        </w:rPr>
        <w:t xml:space="preserve"> enslavement (1621-1838), Emancipation (1838)</w:t>
      </w:r>
      <w:r w:rsidR="00703B55" w:rsidRPr="00B33142">
        <w:rPr>
          <w:rFonts w:ascii="Georgia" w:eastAsia="Times New Roman" w:hAnsi="Georgia" w:cs="Times New Roman"/>
        </w:rPr>
        <w:t xml:space="preserve">.  With the passage of the Abolition of Slavery Act, </w:t>
      </w:r>
      <w:r w:rsidR="00B33142" w:rsidRPr="00B33142">
        <w:rPr>
          <w:rFonts w:ascii="Georgia" w:eastAsia="Times New Roman" w:hAnsi="Georgia" w:cs="Times New Roman"/>
        </w:rPr>
        <w:t>s</w:t>
      </w:r>
      <w:r w:rsidR="00703B55" w:rsidRPr="00B33142">
        <w:rPr>
          <w:rFonts w:ascii="Georgia" w:eastAsia="Times New Roman" w:hAnsi="Georgia" w:cs="Times New Roman"/>
        </w:rPr>
        <w:t xml:space="preserve">lave owners were </w:t>
      </w:r>
      <w:r w:rsidR="00B33142" w:rsidRPr="00B33142">
        <w:rPr>
          <w:rFonts w:ascii="Georgia" w:eastAsia="Times New Roman" w:hAnsi="Georgia" w:cs="Times New Roman"/>
        </w:rPr>
        <w:t xml:space="preserve">generously </w:t>
      </w:r>
      <w:r w:rsidR="00703B55" w:rsidRPr="00B33142">
        <w:rPr>
          <w:rFonts w:ascii="Georgia" w:eastAsia="Times New Roman" w:hAnsi="Georgia" w:cs="Times New Roman"/>
        </w:rPr>
        <w:t>compensated by the British Parliament</w:t>
      </w:r>
      <w:r w:rsidR="00B33142" w:rsidRPr="00B33142">
        <w:rPr>
          <w:rFonts w:ascii="Georgia" w:eastAsia="Times New Roman" w:hAnsi="Georgia" w:cs="Times New Roman"/>
        </w:rPr>
        <w:t xml:space="preserve"> for their loss of property</w:t>
      </w:r>
      <w:r w:rsidR="00703B55" w:rsidRPr="00B33142">
        <w:rPr>
          <w:rFonts w:ascii="Georgia" w:eastAsia="Times New Roman" w:hAnsi="Georgia" w:cs="Times New Roman"/>
        </w:rPr>
        <w:t xml:space="preserve"> and were allowed to continue their unfettered ownership </w:t>
      </w:r>
      <w:r w:rsidR="00B33142" w:rsidRPr="00B33142">
        <w:rPr>
          <w:rFonts w:ascii="Georgia" w:eastAsia="Times New Roman" w:hAnsi="Georgia" w:cs="Times New Roman"/>
        </w:rPr>
        <w:t xml:space="preserve">and operation </w:t>
      </w:r>
      <w:r w:rsidR="00703B55" w:rsidRPr="00B33142">
        <w:rPr>
          <w:rFonts w:ascii="Georgia" w:eastAsia="Times New Roman" w:hAnsi="Georgia" w:cs="Times New Roman"/>
        </w:rPr>
        <w:t>of the</w:t>
      </w:r>
      <w:r w:rsidR="00B33142" w:rsidRPr="00B33142">
        <w:rPr>
          <w:rFonts w:ascii="Georgia" w:eastAsia="Times New Roman" w:hAnsi="Georgia" w:cs="Times New Roman"/>
        </w:rPr>
        <w:t>ir</w:t>
      </w:r>
      <w:r w:rsidR="00703B55" w:rsidRPr="00B33142">
        <w:rPr>
          <w:rFonts w:ascii="Georgia" w:eastAsia="Times New Roman" w:hAnsi="Georgia" w:cs="Times New Roman"/>
        </w:rPr>
        <w:t xml:space="preserve"> plantations.  However, the manumitted slaves were released in 1838 without any land or compensation for the free labor they had contributed for over 200 years.  </w:t>
      </w:r>
    </w:p>
    <w:p w14:paraId="4AF87C1C" w14:textId="7269C089" w:rsidR="00703B55" w:rsidRPr="00B33142" w:rsidRDefault="00740AF1" w:rsidP="00C6088C">
      <w:pPr>
        <w:pStyle w:val="NormalWeb"/>
        <w:shd w:val="clear" w:color="auto" w:fill="FFFFFF"/>
        <w:spacing w:before="0" w:beforeAutospacing="0" w:after="60" w:afterAutospacing="0"/>
        <w:jc w:val="both"/>
        <w:rPr>
          <w:rFonts w:ascii="Georgia" w:hAnsi="Georgia"/>
          <w:color w:val="1D2129"/>
          <w:sz w:val="22"/>
          <w:szCs w:val="22"/>
        </w:rPr>
      </w:pPr>
      <w:r w:rsidRPr="00B33142">
        <w:rPr>
          <w:rFonts w:ascii="Georgia" w:hAnsi="Georgia"/>
          <w:sz w:val="22"/>
          <w:szCs w:val="22"/>
        </w:rPr>
        <w:lastRenderedPageBreak/>
        <w:t>Indentureship (1834-1917)</w:t>
      </w:r>
      <w:r w:rsidR="00703B55" w:rsidRPr="00B33142">
        <w:rPr>
          <w:rFonts w:ascii="Georgia" w:hAnsi="Georgia"/>
          <w:sz w:val="22"/>
          <w:szCs w:val="22"/>
        </w:rPr>
        <w:t xml:space="preserve"> - - </w:t>
      </w:r>
      <w:r w:rsidR="00703B55" w:rsidRPr="00B33142">
        <w:rPr>
          <w:rFonts w:ascii="Georgia" w:hAnsi="Georgia"/>
          <w:color w:val="1D2129"/>
          <w:sz w:val="22"/>
          <w:szCs w:val="22"/>
        </w:rPr>
        <w:t>In 1838 Guyana had a population of 98,000- but by 1917 over 500 ships docked carrying 238,909 indentured Indian immigrants. Of these only 75,898 returned to India. The vast majority accepted government grants of land and settled in Guyana. Each was given 2 acres, plus an additional 2-acre plot per child over 10 and 1/2 and acre per child under 10, they also received 1/2 acre to build a house. Thus, a family of 6 could have received a grant of 12.5 acres plus pay.</w:t>
      </w:r>
    </w:p>
    <w:p w14:paraId="456461FB" w14:textId="39BE20B4" w:rsidR="00740AF1" w:rsidRPr="00B33142" w:rsidRDefault="00740AF1" w:rsidP="00C6088C">
      <w:pPr>
        <w:jc w:val="both"/>
        <w:rPr>
          <w:rFonts w:ascii="Georgia" w:eastAsia="Times New Roman" w:hAnsi="Georgia" w:cs="Times New Roman"/>
        </w:rPr>
      </w:pPr>
      <w:r w:rsidRPr="00B33142">
        <w:rPr>
          <w:rFonts w:ascii="Georgia" w:eastAsia="Times New Roman" w:hAnsi="Georgia" w:cs="Times New Roman"/>
        </w:rPr>
        <w:t>Colonization (1838-1966), Independence (1966-1970), and Republicanism (1970-2021), have all had different challenges for Africans in Guyana but the overarching issue has been an environment that perniciously negates the 30 Principles of the Universal Declaration of Human Rights adopted by United Nations since December 1948. The 30 rights and freedoms set out in the Declaration include</w:t>
      </w:r>
      <w:r w:rsidR="00F3175E" w:rsidRPr="00B33142">
        <w:rPr>
          <w:rFonts w:ascii="Georgia" w:eastAsia="Times New Roman" w:hAnsi="Georgia" w:cs="Times New Roman"/>
        </w:rPr>
        <w:t xml:space="preserve"> </w:t>
      </w:r>
      <w:r w:rsidRPr="00B33142">
        <w:rPr>
          <w:rFonts w:ascii="Georgia" w:eastAsia="Times New Roman" w:hAnsi="Georgia" w:cs="Times New Roman"/>
        </w:rPr>
        <w:t>economic, social, and cultural rights.</w:t>
      </w:r>
    </w:p>
    <w:p w14:paraId="5C6006D1" w14:textId="318D5D2D" w:rsidR="00F3175E" w:rsidRPr="00B33142" w:rsidRDefault="00740AF1" w:rsidP="00C6088C">
      <w:pPr>
        <w:jc w:val="both"/>
        <w:rPr>
          <w:rFonts w:ascii="Georgia" w:eastAsia="Times New Roman" w:hAnsi="Georgia" w:cs="Times New Roman"/>
        </w:rPr>
      </w:pPr>
      <w:r w:rsidRPr="00B33142">
        <w:rPr>
          <w:rFonts w:ascii="Georgia" w:eastAsia="Times New Roman" w:hAnsi="Georgia" w:cs="Times New Roman"/>
        </w:rPr>
        <w:t xml:space="preserve">The United Nations is very aware of </w:t>
      </w:r>
      <w:r w:rsidR="00F3175E" w:rsidRPr="00B33142">
        <w:rPr>
          <w:rFonts w:ascii="Georgia" w:eastAsia="Times New Roman" w:hAnsi="Georgia" w:cs="Times New Roman"/>
        </w:rPr>
        <w:t>Guyana’s</w:t>
      </w:r>
      <w:r w:rsidRPr="00B33142">
        <w:rPr>
          <w:rFonts w:ascii="Georgia" w:eastAsia="Times New Roman" w:hAnsi="Georgia" w:cs="Times New Roman"/>
        </w:rPr>
        <w:t xml:space="preserve"> ethnic</w:t>
      </w:r>
      <w:r w:rsidR="00F3175E" w:rsidRPr="00B33142">
        <w:rPr>
          <w:rFonts w:ascii="Georgia" w:eastAsia="Times New Roman" w:hAnsi="Georgia" w:cs="Times New Roman"/>
        </w:rPr>
        <w:t>ally</w:t>
      </w:r>
      <w:r w:rsidRPr="00B33142">
        <w:rPr>
          <w:rFonts w:ascii="Georgia" w:eastAsia="Times New Roman" w:hAnsi="Georgia" w:cs="Times New Roman"/>
        </w:rPr>
        <w:t xml:space="preserve"> polariz</w:t>
      </w:r>
      <w:r w:rsidR="00F3175E" w:rsidRPr="00B33142">
        <w:rPr>
          <w:rFonts w:ascii="Georgia" w:eastAsia="Times New Roman" w:hAnsi="Georgia" w:cs="Times New Roman"/>
        </w:rPr>
        <w:t xml:space="preserve">ed </w:t>
      </w:r>
      <w:r w:rsidR="007E0D2F" w:rsidRPr="00B33142">
        <w:rPr>
          <w:rFonts w:ascii="Georgia" w:eastAsia="Times New Roman" w:hAnsi="Georgia" w:cs="Times New Roman"/>
        </w:rPr>
        <w:t>society through</w:t>
      </w:r>
      <w:r w:rsidR="00F3175E" w:rsidRPr="00B33142">
        <w:rPr>
          <w:rFonts w:ascii="Georgia" w:eastAsia="Times New Roman" w:hAnsi="Georgia" w:cs="Times New Roman"/>
        </w:rPr>
        <w:t xml:space="preserve"> the reports of:</w:t>
      </w:r>
    </w:p>
    <w:p w14:paraId="36578239" w14:textId="750B021B" w:rsidR="00F3175E" w:rsidRPr="00B33142" w:rsidRDefault="00740AF1" w:rsidP="00C6088C">
      <w:pPr>
        <w:pStyle w:val="ListParagraph"/>
        <w:numPr>
          <w:ilvl w:val="0"/>
          <w:numId w:val="10"/>
        </w:numPr>
        <w:jc w:val="both"/>
        <w:rPr>
          <w:rFonts w:ascii="Georgia" w:eastAsia="Times New Roman" w:hAnsi="Georgia" w:cs="Times New Roman"/>
        </w:rPr>
      </w:pPr>
      <w:r w:rsidRPr="00B33142">
        <w:rPr>
          <w:rFonts w:ascii="Georgia" w:eastAsia="Times New Roman" w:hAnsi="Georgia" w:cs="Times New Roman"/>
        </w:rPr>
        <w:t xml:space="preserve">Doudou Diène, the Special Rapporteur on Contemporary Forms of Racism, Racial Discrimination, Xenophobia, and Related Intolerance </w:t>
      </w:r>
      <w:r w:rsidR="00F3175E" w:rsidRPr="00B33142">
        <w:rPr>
          <w:rFonts w:ascii="Georgia" w:eastAsia="Times New Roman" w:hAnsi="Georgia" w:cs="Times New Roman"/>
        </w:rPr>
        <w:t xml:space="preserve">who visited </w:t>
      </w:r>
      <w:r w:rsidRPr="00B33142">
        <w:rPr>
          <w:rFonts w:ascii="Georgia" w:eastAsia="Times New Roman" w:hAnsi="Georgia" w:cs="Times New Roman"/>
        </w:rPr>
        <w:t xml:space="preserve">in 2003. </w:t>
      </w:r>
    </w:p>
    <w:p w14:paraId="620F56CC" w14:textId="77777777" w:rsidR="00F3175E" w:rsidRPr="00B33142" w:rsidRDefault="00740AF1" w:rsidP="00C6088C">
      <w:pPr>
        <w:pStyle w:val="ListParagraph"/>
        <w:numPr>
          <w:ilvl w:val="0"/>
          <w:numId w:val="10"/>
        </w:numPr>
        <w:jc w:val="both"/>
        <w:rPr>
          <w:rFonts w:ascii="Georgia" w:eastAsia="Times New Roman" w:hAnsi="Georgia" w:cs="Times New Roman"/>
        </w:rPr>
      </w:pPr>
      <w:r w:rsidRPr="00B33142">
        <w:rPr>
          <w:rFonts w:ascii="Georgia" w:eastAsia="Times New Roman" w:hAnsi="Georgia" w:cs="Times New Roman"/>
        </w:rPr>
        <w:t>Gay McDougall, the UN Expert on Minority Issues visited Guyana’s Report in 2009.</w:t>
      </w:r>
    </w:p>
    <w:p w14:paraId="2625F82B" w14:textId="77777777" w:rsidR="00F3175E" w:rsidRPr="00B33142" w:rsidRDefault="00740AF1" w:rsidP="00C6088C">
      <w:pPr>
        <w:pStyle w:val="ListParagraph"/>
        <w:numPr>
          <w:ilvl w:val="0"/>
          <w:numId w:val="10"/>
        </w:numPr>
        <w:jc w:val="both"/>
        <w:rPr>
          <w:rFonts w:ascii="Georgia" w:eastAsia="Times New Roman" w:hAnsi="Georgia" w:cs="Times New Roman"/>
        </w:rPr>
      </w:pPr>
      <w:r w:rsidRPr="00B33142">
        <w:rPr>
          <w:rFonts w:ascii="Georgia" w:eastAsia="Times New Roman" w:hAnsi="Georgia" w:cs="Times New Roman"/>
        </w:rPr>
        <w:t xml:space="preserve">The Working Group for People of African Descent’s Report with 66 recommendations in 2017.  </w:t>
      </w:r>
    </w:p>
    <w:p w14:paraId="370FB1ED" w14:textId="3727A0FB" w:rsidR="00740AF1" w:rsidRPr="00B33142" w:rsidRDefault="00740AF1" w:rsidP="00C6088C">
      <w:pPr>
        <w:jc w:val="both"/>
        <w:rPr>
          <w:rFonts w:ascii="Georgia" w:eastAsia="Times New Roman" w:hAnsi="Georgia" w:cs="Times New Roman"/>
        </w:rPr>
      </w:pPr>
      <w:r w:rsidRPr="00B33142">
        <w:rPr>
          <w:rFonts w:ascii="Georgia" w:eastAsia="Times New Roman" w:hAnsi="Georgia" w:cs="Times New Roman"/>
        </w:rPr>
        <w:t xml:space="preserve">Even </w:t>
      </w:r>
      <w:r w:rsidR="008462EC">
        <w:rPr>
          <w:rFonts w:ascii="Georgia" w:eastAsia="Times New Roman" w:hAnsi="Georgia" w:cs="Times New Roman"/>
        </w:rPr>
        <w:t>f</w:t>
      </w:r>
      <w:r w:rsidRPr="00B33142">
        <w:rPr>
          <w:rFonts w:ascii="Georgia" w:eastAsia="Times New Roman" w:hAnsi="Georgia" w:cs="Times New Roman"/>
        </w:rPr>
        <w:t>ormer United States President Carter understood the racial environment that existed in Guyana when he brokered a new election in 2001.</w:t>
      </w:r>
    </w:p>
    <w:p w14:paraId="70299F78" w14:textId="77777777" w:rsidR="00740AF1" w:rsidRPr="00B33142" w:rsidRDefault="00740AF1" w:rsidP="00C6088C">
      <w:pPr>
        <w:jc w:val="both"/>
        <w:rPr>
          <w:rFonts w:ascii="Georgia" w:eastAsia="Times New Roman" w:hAnsi="Georgia" w:cs="Times New Roman"/>
          <w:i/>
          <w:iCs/>
        </w:rPr>
      </w:pPr>
      <w:r w:rsidRPr="00B33142">
        <w:rPr>
          <w:rFonts w:ascii="Georgia" w:eastAsia="Times New Roman" w:hAnsi="Georgia" w:cs="Times New Roman"/>
        </w:rPr>
        <w:t xml:space="preserve">Doudou Diène, the Special Rapporteur on Contemporary Forms of Racism, Racial Discrimination, Xenophobia and Related Intolerance observed, </w:t>
      </w:r>
      <w:r w:rsidRPr="00B33142">
        <w:rPr>
          <w:rFonts w:ascii="Georgia" w:eastAsia="Times New Roman" w:hAnsi="Georgia" w:cs="Times New Roman"/>
          <w:i/>
          <w:iCs/>
        </w:rPr>
        <w:t xml:space="preserve">“Every level of Guyanese society is permeated by a profound moral, emotional and political fatigue, arising out of the individual and collective impact of ethnic </w:t>
      </w:r>
      <w:r w:rsidRPr="00B33142">
        <w:rPr>
          <w:rFonts w:ascii="Georgia" w:eastAsia="Times New Roman" w:hAnsi="Georgia" w:cs="Times New Roman"/>
          <w:i/>
          <w:iCs/>
          <w:lang w:val="en-029"/>
        </w:rPr>
        <w:t>polarisation</w:t>
      </w:r>
      <w:r w:rsidRPr="00B33142">
        <w:rPr>
          <w:rFonts w:ascii="Georgia" w:eastAsia="Times New Roman" w:hAnsi="Georgia" w:cs="Times New Roman"/>
          <w:i/>
          <w:iCs/>
        </w:rPr>
        <w:t xml:space="preserve">.”  </w:t>
      </w:r>
    </w:p>
    <w:p w14:paraId="07D7BEA6" w14:textId="3FC00323" w:rsidR="00740AF1" w:rsidRPr="00B33142" w:rsidRDefault="00740AF1" w:rsidP="00C6088C">
      <w:pPr>
        <w:jc w:val="both"/>
        <w:rPr>
          <w:rFonts w:ascii="Georgia" w:eastAsia="Times New Roman" w:hAnsi="Georgia" w:cs="Times New Roman"/>
        </w:rPr>
      </w:pPr>
      <w:r w:rsidRPr="00B33142">
        <w:rPr>
          <w:rFonts w:ascii="Georgia" w:eastAsia="Times New Roman" w:hAnsi="Georgia" w:cs="Times New Roman"/>
        </w:rPr>
        <w:lastRenderedPageBreak/>
        <w:t xml:space="preserve">Ms. Gay McDougall, the UN Expert on Minority Issues in her report wrote mirroring Doudou Diene, </w:t>
      </w:r>
      <w:r w:rsidRPr="00B33142">
        <w:rPr>
          <w:rFonts w:ascii="Georgia" w:eastAsia="Times New Roman" w:hAnsi="Georgia" w:cs="Times New Roman"/>
          <w:i/>
          <w:iCs/>
        </w:rPr>
        <w:t xml:space="preserve">“The harsh reality (in Guyana) is one of ethnic polarization among Guyanese of African, Indian and indigenous descent”. </w:t>
      </w:r>
      <w:r w:rsidRPr="00B33142">
        <w:rPr>
          <w:rFonts w:ascii="Georgia" w:eastAsia="Times New Roman" w:hAnsi="Georgia" w:cs="Times New Roman"/>
        </w:rPr>
        <w:t>This she indicated is because of “corrosive racial politics</w:t>
      </w:r>
      <w:r w:rsidRPr="00B33142">
        <w:rPr>
          <w:rFonts w:ascii="Georgia" w:eastAsia="Times New Roman" w:hAnsi="Georgia" w:cs="Times New Roman"/>
          <w:i/>
          <w:iCs/>
        </w:rPr>
        <w:t xml:space="preserve">.  </w:t>
      </w:r>
    </w:p>
    <w:p w14:paraId="39399B53" w14:textId="3BA7D59E" w:rsidR="00707B16" w:rsidRPr="00B33142" w:rsidRDefault="006409FC" w:rsidP="00C6088C">
      <w:pPr>
        <w:jc w:val="both"/>
        <w:rPr>
          <w:rFonts w:ascii="Georgia" w:eastAsia="Times New Roman" w:hAnsi="Georgia" w:cs="Times New Roman"/>
        </w:rPr>
      </w:pPr>
      <w:r w:rsidRPr="00B33142">
        <w:rPr>
          <w:rFonts w:ascii="Georgia" w:eastAsia="Times New Roman" w:hAnsi="Georgia" w:cs="Times New Roman"/>
        </w:rPr>
        <w:t xml:space="preserve">While </w:t>
      </w:r>
      <w:r w:rsidR="00F3175E" w:rsidRPr="00B33142">
        <w:rPr>
          <w:rFonts w:ascii="Georgia" w:eastAsia="Times New Roman" w:hAnsi="Georgia" w:cs="Times New Roman"/>
        </w:rPr>
        <w:t>one hoped</w:t>
      </w:r>
      <w:r w:rsidRPr="00B33142">
        <w:rPr>
          <w:rFonts w:ascii="Georgia" w:eastAsia="Times New Roman" w:hAnsi="Georgia" w:cs="Times New Roman"/>
        </w:rPr>
        <w:t xml:space="preserve"> that the Durban Conference of 2001 would have been a catalyst for the improvement of Human Rights in Guyana, the situation </w:t>
      </w:r>
      <w:r w:rsidR="00DA205B" w:rsidRPr="00B33142">
        <w:rPr>
          <w:rFonts w:ascii="Georgia" w:eastAsia="Times New Roman" w:hAnsi="Georgia" w:cs="Times New Roman"/>
        </w:rPr>
        <w:t>deteriorated</w:t>
      </w:r>
      <w:r w:rsidR="008A7ACF" w:rsidRPr="00B33142">
        <w:rPr>
          <w:rFonts w:ascii="Georgia" w:eastAsia="Times New Roman" w:hAnsi="Georgia" w:cs="Times New Roman"/>
        </w:rPr>
        <w:t xml:space="preserve"> dramatically</w:t>
      </w:r>
      <w:r w:rsidRPr="00B33142">
        <w:rPr>
          <w:rFonts w:ascii="Georgia" w:eastAsia="Times New Roman" w:hAnsi="Georgia" w:cs="Times New Roman"/>
        </w:rPr>
        <w:t xml:space="preserve"> in 202</w:t>
      </w:r>
      <w:r w:rsidR="008A7ACF" w:rsidRPr="00B33142">
        <w:rPr>
          <w:rFonts w:ascii="Georgia" w:eastAsia="Times New Roman" w:hAnsi="Georgia" w:cs="Times New Roman"/>
        </w:rPr>
        <w:t>0 with the US-led interference in Guyana’s election</w:t>
      </w:r>
      <w:r w:rsidR="000A4588" w:rsidRPr="00B33142">
        <w:rPr>
          <w:rFonts w:ascii="Georgia" w:eastAsia="Times New Roman" w:hAnsi="Georgia" w:cs="Times New Roman"/>
        </w:rPr>
        <w:t xml:space="preserve">, resulting in </w:t>
      </w:r>
      <w:r w:rsidR="008A7ACF" w:rsidRPr="00B33142">
        <w:rPr>
          <w:rFonts w:ascii="Georgia" w:eastAsia="Times New Roman" w:hAnsi="Georgia" w:cs="Times New Roman"/>
        </w:rPr>
        <w:t xml:space="preserve">the removal </w:t>
      </w:r>
      <w:r w:rsidR="000A4588" w:rsidRPr="00B33142">
        <w:rPr>
          <w:rFonts w:ascii="Georgia" w:eastAsia="Times New Roman" w:hAnsi="Georgia" w:cs="Times New Roman"/>
        </w:rPr>
        <w:t xml:space="preserve">from office </w:t>
      </w:r>
      <w:r w:rsidR="008A7ACF" w:rsidRPr="00B33142">
        <w:rPr>
          <w:rFonts w:ascii="Georgia" w:eastAsia="Times New Roman" w:hAnsi="Georgia" w:cs="Times New Roman"/>
        </w:rPr>
        <w:t>of a multi-racial coalition</w:t>
      </w:r>
      <w:r w:rsidR="000A4588" w:rsidRPr="00B33142">
        <w:rPr>
          <w:rFonts w:ascii="Georgia" w:eastAsia="Times New Roman" w:hAnsi="Georgia" w:cs="Times New Roman"/>
        </w:rPr>
        <w:t xml:space="preserve"> under which African Guyanese could see a path to a more equitable and humane society.  Th</w:t>
      </w:r>
      <w:r w:rsidR="00F3175E" w:rsidRPr="00B33142">
        <w:rPr>
          <w:rFonts w:ascii="Georgia" w:eastAsia="Times New Roman" w:hAnsi="Georgia" w:cs="Times New Roman"/>
        </w:rPr>
        <w:t>is</w:t>
      </w:r>
      <w:r w:rsidR="000A4588" w:rsidRPr="00B33142">
        <w:rPr>
          <w:rFonts w:ascii="Georgia" w:eastAsia="Times New Roman" w:hAnsi="Georgia" w:cs="Times New Roman"/>
        </w:rPr>
        <w:t xml:space="preserve"> new administration led by the predominantly Indian People’s Progressive Party came into office just as Guyana (EXXON) began oil production and has </w:t>
      </w:r>
      <w:r w:rsidR="001412A6" w:rsidRPr="00B33142">
        <w:rPr>
          <w:rFonts w:ascii="Georgia" w:eastAsia="Times New Roman" w:hAnsi="Georgia" w:cs="Times New Roman"/>
        </w:rPr>
        <w:t>solidified the Indian domination of the public and private sectors (begun in its 23-year rule from 1992 – 2015)</w:t>
      </w:r>
      <w:r w:rsidR="000A4588" w:rsidRPr="00B33142">
        <w:rPr>
          <w:rFonts w:ascii="Georgia" w:eastAsia="Times New Roman" w:hAnsi="Georgia" w:cs="Times New Roman"/>
        </w:rPr>
        <w:t xml:space="preserve"> </w:t>
      </w:r>
      <w:r w:rsidR="001412A6" w:rsidRPr="00B33142">
        <w:rPr>
          <w:rFonts w:ascii="Georgia" w:eastAsia="Times New Roman" w:hAnsi="Georgia" w:cs="Times New Roman"/>
        </w:rPr>
        <w:t xml:space="preserve">to the complete exclusion of African descendants. </w:t>
      </w:r>
    </w:p>
    <w:p w14:paraId="40EBD981" w14:textId="77777777" w:rsidR="009B4B7A" w:rsidRPr="00B33142" w:rsidRDefault="00707B16" w:rsidP="00C6088C">
      <w:pPr>
        <w:jc w:val="both"/>
        <w:rPr>
          <w:rFonts w:ascii="Georgia" w:eastAsia="Times New Roman" w:hAnsi="Georgia" w:cs="Times New Roman"/>
        </w:rPr>
      </w:pPr>
      <w:r w:rsidRPr="00B33142">
        <w:rPr>
          <w:rFonts w:ascii="Georgia" w:eastAsia="Times New Roman" w:hAnsi="Georgia" w:cs="Times New Roman"/>
        </w:rPr>
        <w:t xml:space="preserve">United Nation’s rapporteurs and WGEPAD have documented the plight of </w:t>
      </w:r>
      <w:r w:rsidR="009B4B7A" w:rsidRPr="00B33142">
        <w:rPr>
          <w:rFonts w:ascii="Georgia" w:eastAsia="Times New Roman" w:hAnsi="Georgia" w:cs="Times New Roman"/>
        </w:rPr>
        <w:t>p</w:t>
      </w:r>
      <w:r w:rsidRPr="00B33142">
        <w:rPr>
          <w:rFonts w:ascii="Georgia" w:eastAsia="Times New Roman" w:hAnsi="Georgia" w:cs="Times New Roman"/>
        </w:rPr>
        <w:t xml:space="preserve">eople of African descent in Guyana.  </w:t>
      </w:r>
      <w:r w:rsidR="009B4B7A" w:rsidRPr="00B33142">
        <w:rPr>
          <w:rFonts w:ascii="Georgia" w:eastAsia="Times New Roman" w:hAnsi="Georgia" w:cs="Times New Roman"/>
        </w:rPr>
        <w:t xml:space="preserve">Now, in the midst of </w:t>
      </w:r>
      <w:r w:rsidRPr="00B33142">
        <w:rPr>
          <w:rFonts w:ascii="Georgia" w:eastAsia="Times New Roman" w:hAnsi="Georgia" w:cs="Times New Roman"/>
        </w:rPr>
        <w:t xml:space="preserve">Guyana’s fast-growing economy and oil wealth, African Guyanese face utter marginalization in all sectors, mass unemployment through racially biased layoffs and terminations </w:t>
      </w:r>
      <w:r w:rsidR="009B4B7A" w:rsidRPr="00B33142">
        <w:rPr>
          <w:rFonts w:ascii="Georgia" w:eastAsia="Times New Roman" w:hAnsi="Georgia" w:cs="Times New Roman"/>
        </w:rPr>
        <w:t>from the</w:t>
      </w:r>
      <w:r w:rsidRPr="00B33142">
        <w:rPr>
          <w:rFonts w:ascii="Georgia" w:eastAsia="Times New Roman" w:hAnsi="Georgia" w:cs="Times New Roman"/>
        </w:rPr>
        <w:t xml:space="preserve"> public sector, racial bias in </w:t>
      </w:r>
      <w:r w:rsidR="009B4B7A" w:rsidRPr="00B33142">
        <w:rPr>
          <w:rFonts w:ascii="Georgia" w:eastAsia="Times New Roman" w:hAnsi="Georgia" w:cs="Times New Roman"/>
        </w:rPr>
        <w:t xml:space="preserve">hiring in the private sector, racial discrimination in </w:t>
      </w:r>
      <w:r w:rsidRPr="00B33142">
        <w:rPr>
          <w:rFonts w:ascii="Georgia" w:eastAsia="Times New Roman" w:hAnsi="Georgia" w:cs="Times New Roman"/>
        </w:rPr>
        <w:t xml:space="preserve">the award of contracts, oil blocks, banking licenses, access to investment capital, access to land for farming and commercial ventures and dramatic reduction or </w:t>
      </w:r>
      <w:r w:rsidR="009B4B7A" w:rsidRPr="00B33142">
        <w:rPr>
          <w:rFonts w:ascii="Georgia" w:eastAsia="Times New Roman" w:hAnsi="Georgia" w:cs="Times New Roman"/>
        </w:rPr>
        <w:t>closure of</w:t>
      </w:r>
      <w:r w:rsidRPr="00B33142">
        <w:rPr>
          <w:rFonts w:ascii="Georgia" w:eastAsia="Times New Roman" w:hAnsi="Georgia" w:cs="Times New Roman"/>
        </w:rPr>
        <w:t xml:space="preserve"> training programmes traditionally</w:t>
      </w:r>
      <w:r w:rsidR="009B4B7A" w:rsidRPr="00B33142">
        <w:rPr>
          <w:rFonts w:ascii="Georgia" w:eastAsia="Times New Roman" w:hAnsi="Georgia" w:cs="Times New Roman"/>
        </w:rPr>
        <w:t xml:space="preserve"> utilized by African Guyanese as the path to employment and financial security</w:t>
      </w:r>
      <w:r w:rsidRPr="00B33142">
        <w:rPr>
          <w:rFonts w:ascii="Georgia" w:eastAsia="Times New Roman" w:hAnsi="Georgia" w:cs="Times New Roman"/>
        </w:rPr>
        <w:t xml:space="preserve">.  </w:t>
      </w:r>
    </w:p>
    <w:p w14:paraId="7319195B" w14:textId="6276B15C" w:rsidR="00707B16" w:rsidRPr="00B33142" w:rsidRDefault="0027301B" w:rsidP="00C6088C">
      <w:pPr>
        <w:jc w:val="both"/>
        <w:rPr>
          <w:rFonts w:ascii="Georgia" w:eastAsia="Times New Roman" w:hAnsi="Georgia" w:cs="Times New Roman"/>
        </w:rPr>
      </w:pPr>
      <w:r w:rsidRPr="00B33142">
        <w:rPr>
          <w:rFonts w:ascii="Georgia" w:eastAsia="Times New Roman" w:hAnsi="Georgia" w:cs="Times New Roman"/>
        </w:rPr>
        <w:t xml:space="preserve">This report highlights the systemic racism, political persecution and economic apartheid now being unleashed against the African Guyanese population.  </w:t>
      </w:r>
      <w:r w:rsidR="00707B16" w:rsidRPr="00B33142">
        <w:rPr>
          <w:rFonts w:ascii="Georgia" w:eastAsia="Times New Roman" w:hAnsi="Georgia" w:cs="Times New Roman"/>
        </w:rPr>
        <w:t xml:space="preserve">It is our hope that the UN will bring global attention to the dramatic erosion of the human rights of African Guyanese and to the very real threat of the complete marginalization and displacement of our community. </w:t>
      </w:r>
    </w:p>
    <w:p w14:paraId="507D3529" w14:textId="77777777" w:rsidR="0027301B" w:rsidRPr="00B33142" w:rsidRDefault="0027301B" w:rsidP="00C6088C">
      <w:pPr>
        <w:spacing w:after="0"/>
        <w:jc w:val="both"/>
        <w:rPr>
          <w:rFonts w:ascii="Georgia" w:eastAsia="Times New Roman" w:hAnsi="Georgia" w:cs="Times New Roman"/>
          <w:b/>
          <w:bCs/>
        </w:rPr>
      </w:pPr>
    </w:p>
    <w:p w14:paraId="0000002C" w14:textId="1B596B7C" w:rsidR="004359A1" w:rsidRPr="00B33142" w:rsidRDefault="00DA205B" w:rsidP="00C6088C">
      <w:pPr>
        <w:pStyle w:val="ListParagraph"/>
        <w:numPr>
          <w:ilvl w:val="0"/>
          <w:numId w:val="11"/>
        </w:numPr>
        <w:spacing w:after="0"/>
        <w:jc w:val="both"/>
        <w:rPr>
          <w:rFonts w:ascii="Georgia" w:eastAsia="Times New Roman" w:hAnsi="Georgia" w:cs="Times New Roman"/>
          <w:b/>
          <w:bCs/>
        </w:rPr>
      </w:pPr>
      <w:r w:rsidRPr="00B33142">
        <w:rPr>
          <w:rFonts w:ascii="Georgia" w:eastAsia="Times New Roman" w:hAnsi="Georgia" w:cs="Times New Roman"/>
          <w:b/>
          <w:bCs/>
        </w:rPr>
        <w:t>BACKGROUND</w:t>
      </w:r>
    </w:p>
    <w:p w14:paraId="0E5765B2" w14:textId="264D2FE2" w:rsidR="00740AF1" w:rsidRPr="00B33142" w:rsidRDefault="00740AF1" w:rsidP="00C6088C">
      <w:pPr>
        <w:spacing w:after="0"/>
        <w:jc w:val="both"/>
        <w:rPr>
          <w:rFonts w:ascii="Georgia" w:eastAsia="Times New Roman" w:hAnsi="Georgia" w:cs="Times New Roman"/>
        </w:rPr>
      </w:pPr>
      <w:r w:rsidRPr="00B33142">
        <w:rPr>
          <w:rFonts w:ascii="Georgia" w:eastAsia="Times New Roman" w:hAnsi="Georgia" w:cs="Times New Roman"/>
        </w:rPr>
        <w:lastRenderedPageBreak/>
        <w:t>Guyana is a divided society in which Africans are caught in a pernicious “winner-take-all” Westminster electoral system that is driven by racism and racial voting.  With much at stake because of Guyana’s new oil and gas sector, the Indian dominated ruling party, the People’s Progressive Party (PPP) is openly and ruthlessly pursuing the Indianization of Guyana, supported by the Modi government of India.  The current administration demonstrates cold indifference to the historic contributions of African Guyanese wh</w:t>
      </w:r>
      <w:r w:rsidR="0027301B" w:rsidRPr="00B33142">
        <w:rPr>
          <w:rFonts w:ascii="Georgia" w:eastAsia="Times New Roman" w:hAnsi="Georgia" w:cs="Times New Roman"/>
        </w:rPr>
        <w:t>o, as enslaved persons,</w:t>
      </w:r>
      <w:r w:rsidRPr="00B33142">
        <w:rPr>
          <w:rFonts w:ascii="Georgia" w:eastAsia="Times New Roman" w:hAnsi="Georgia" w:cs="Times New Roman"/>
        </w:rPr>
        <w:t xml:space="preserve"> built Guyana.  As reported by the Venn Commission:</w:t>
      </w:r>
    </w:p>
    <w:p w14:paraId="49E50813" w14:textId="0272ADD9" w:rsidR="00740AF1" w:rsidRPr="00B33142" w:rsidRDefault="00740AF1" w:rsidP="00C6088C">
      <w:pPr>
        <w:jc w:val="both"/>
        <w:rPr>
          <w:rFonts w:ascii="Georgia" w:eastAsia="Times New Roman" w:hAnsi="Georgia" w:cs="Times New Roman"/>
        </w:rPr>
      </w:pPr>
      <w:r w:rsidRPr="00B33142">
        <w:rPr>
          <w:rFonts w:ascii="Georgia" w:eastAsia="Times New Roman" w:hAnsi="Georgia" w:cs="Times New Roman"/>
        </w:rPr>
        <w:t xml:space="preserve">[Africans] </w:t>
      </w:r>
      <w:r w:rsidRPr="00B33142">
        <w:rPr>
          <w:rFonts w:ascii="Georgia" w:eastAsia="Times New Roman" w:hAnsi="Georgia" w:cs="Times New Roman"/>
          <w:i/>
          <w:iCs/>
        </w:rPr>
        <w:t xml:space="preserve">“had driven back the sea and had cleared, drained, and reclaimed 15,000 square miles of forest and swamps. This is equivalent to 9,000,000 acres of land. In short, all the fields on which the sugar estates are now based were cleared, drained, and irrigated by African labor forces. All the plantations now turned villages and cities were built by unpaid African labor. In the process of building these plantations, careful research has shown that Africans installed the following (1) 2,580,000 miles of drainage canals, </w:t>
      </w:r>
      <w:r w:rsidR="00395CD1" w:rsidRPr="00B33142">
        <w:rPr>
          <w:rFonts w:ascii="Georgia" w:eastAsia="Times New Roman" w:hAnsi="Georgia" w:cs="Times New Roman"/>
          <w:i/>
          <w:iCs/>
        </w:rPr>
        <w:t>trenches,</w:t>
      </w:r>
      <w:r w:rsidRPr="00B33142">
        <w:rPr>
          <w:rFonts w:ascii="Georgia" w:eastAsia="Times New Roman" w:hAnsi="Georgia" w:cs="Times New Roman"/>
          <w:i/>
          <w:iCs/>
        </w:rPr>
        <w:t xml:space="preserve"> and inter-bed drains, (2) 3,500 miles of dams, </w:t>
      </w:r>
      <w:r w:rsidR="00395CD1" w:rsidRPr="00B33142">
        <w:rPr>
          <w:rFonts w:ascii="Georgia" w:eastAsia="Times New Roman" w:hAnsi="Georgia" w:cs="Times New Roman"/>
          <w:i/>
          <w:iCs/>
        </w:rPr>
        <w:t>roads,</w:t>
      </w:r>
      <w:r w:rsidRPr="00B33142">
        <w:rPr>
          <w:rFonts w:ascii="Georgia" w:eastAsia="Times New Roman" w:hAnsi="Georgia" w:cs="Times New Roman"/>
          <w:i/>
          <w:iCs/>
        </w:rPr>
        <w:t xml:space="preserve"> and footpaths, and (3) 2,176 miles of sea and river defense. </w:t>
      </w:r>
      <w:r w:rsidRPr="00B33142">
        <w:rPr>
          <w:rFonts w:ascii="Georgia" w:eastAsia="Times New Roman" w:hAnsi="Georgia" w:cs="Times New Roman"/>
        </w:rPr>
        <w:t>The Venn Commission of 1948 also reported that</w:t>
      </w:r>
      <w:r w:rsidRPr="00B33142">
        <w:rPr>
          <w:rFonts w:ascii="Georgia" w:eastAsia="Times New Roman" w:hAnsi="Georgia" w:cs="Times New Roman"/>
          <w:i/>
          <w:iCs/>
        </w:rPr>
        <w:t xml:space="preserve"> “to build the coastal plantation alone, a value of 100,000,000 tons of earth had to be moved by the hands of African slaves </w:t>
      </w:r>
      <w:r w:rsidRPr="00B33142">
        <w:rPr>
          <w:rFonts w:ascii="Georgia" w:eastAsia="Times New Roman" w:hAnsi="Georgia" w:cs="Times New Roman"/>
        </w:rPr>
        <w:t>[without machinery]</w:t>
      </w:r>
      <w:r w:rsidRPr="00B33142">
        <w:rPr>
          <w:rFonts w:ascii="Georgia" w:eastAsia="Times New Roman" w:hAnsi="Georgia" w:cs="Times New Roman"/>
          <w:i/>
          <w:iCs/>
        </w:rPr>
        <w:t>”.</w:t>
      </w:r>
    </w:p>
    <w:p w14:paraId="2998C7EC" w14:textId="677DA78B" w:rsidR="0006579E" w:rsidRPr="00073CA1" w:rsidRDefault="0006579E" w:rsidP="00C6088C">
      <w:pPr>
        <w:jc w:val="both"/>
        <w:rPr>
          <w:rFonts w:ascii="Georgia" w:eastAsia="Times New Roman" w:hAnsi="Georgia" w:cs="Times New Roman"/>
          <w:b/>
          <w:bCs/>
        </w:rPr>
      </w:pPr>
      <w:r w:rsidRPr="00073CA1">
        <w:rPr>
          <w:rFonts w:ascii="Georgia" w:eastAsia="Times New Roman" w:hAnsi="Georgia" w:cs="Times New Roman"/>
          <w:b/>
          <w:bCs/>
        </w:rPr>
        <w:t xml:space="preserve">Two </w:t>
      </w:r>
      <w:r w:rsidR="007E11B6" w:rsidRPr="00073CA1">
        <w:rPr>
          <w:rFonts w:ascii="Georgia" w:eastAsia="Times New Roman" w:hAnsi="Georgia" w:cs="Times New Roman"/>
          <w:b/>
          <w:bCs/>
        </w:rPr>
        <w:t>forces</w:t>
      </w:r>
      <w:r w:rsidRPr="00073CA1">
        <w:rPr>
          <w:rFonts w:ascii="Georgia" w:eastAsia="Times New Roman" w:hAnsi="Georgia" w:cs="Times New Roman"/>
          <w:b/>
          <w:bCs/>
        </w:rPr>
        <w:t xml:space="preserve"> shape race relations in Guyana today and negatively impact the human rights of African Guyanese</w:t>
      </w:r>
      <w:r w:rsidR="008462EC">
        <w:rPr>
          <w:rFonts w:ascii="Georgia" w:eastAsia="Times New Roman" w:hAnsi="Georgia" w:cs="Times New Roman"/>
          <w:b/>
          <w:bCs/>
        </w:rPr>
        <w:t>:</w:t>
      </w:r>
    </w:p>
    <w:p w14:paraId="1CC6E234" w14:textId="79D4E7FC" w:rsidR="0006579E" w:rsidRPr="00073CA1" w:rsidRDefault="0006579E" w:rsidP="00C6088C">
      <w:pPr>
        <w:pStyle w:val="ListParagraph"/>
        <w:numPr>
          <w:ilvl w:val="0"/>
          <w:numId w:val="4"/>
        </w:numPr>
        <w:jc w:val="both"/>
        <w:rPr>
          <w:rFonts w:ascii="Georgia" w:eastAsia="Times New Roman" w:hAnsi="Georgia" w:cs="Times New Roman"/>
          <w:b/>
          <w:bCs/>
        </w:rPr>
      </w:pPr>
      <w:r w:rsidRPr="00073CA1">
        <w:rPr>
          <w:rFonts w:ascii="Georgia" w:eastAsia="Times New Roman" w:hAnsi="Georgia" w:cs="Times New Roman"/>
          <w:b/>
          <w:bCs/>
        </w:rPr>
        <w:t>Hindu Nationalism and its philosophical</w:t>
      </w:r>
      <w:r w:rsidR="0098200D" w:rsidRPr="00073CA1">
        <w:rPr>
          <w:rFonts w:ascii="Georgia" w:eastAsia="Times New Roman" w:hAnsi="Georgia" w:cs="Times New Roman"/>
          <w:b/>
          <w:bCs/>
        </w:rPr>
        <w:t xml:space="preserve"> (caste)</w:t>
      </w:r>
      <w:r w:rsidRPr="00073CA1">
        <w:rPr>
          <w:rFonts w:ascii="Georgia" w:eastAsia="Times New Roman" w:hAnsi="Georgia" w:cs="Times New Roman"/>
          <w:b/>
          <w:bCs/>
        </w:rPr>
        <w:t xml:space="preserve"> underpinnings, and</w:t>
      </w:r>
    </w:p>
    <w:p w14:paraId="69FAA82D" w14:textId="7DAD0D6B" w:rsidR="0098200D" w:rsidRPr="00073CA1" w:rsidRDefault="0006579E" w:rsidP="00C6088C">
      <w:pPr>
        <w:pStyle w:val="ListParagraph"/>
        <w:numPr>
          <w:ilvl w:val="0"/>
          <w:numId w:val="4"/>
        </w:numPr>
        <w:jc w:val="both"/>
        <w:rPr>
          <w:rFonts w:ascii="Georgia" w:eastAsia="Times New Roman" w:hAnsi="Georgia" w:cs="Times New Roman"/>
          <w:b/>
          <w:bCs/>
        </w:rPr>
      </w:pPr>
      <w:r w:rsidRPr="00073CA1">
        <w:rPr>
          <w:rFonts w:ascii="Georgia" w:eastAsia="Times New Roman" w:hAnsi="Georgia" w:cs="Times New Roman"/>
          <w:b/>
          <w:bCs/>
        </w:rPr>
        <w:t xml:space="preserve">The </w:t>
      </w:r>
      <w:r w:rsidR="0027301B" w:rsidRPr="00073CA1">
        <w:rPr>
          <w:rFonts w:ascii="Georgia" w:eastAsia="Times New Roman" w:hAnsi="Georgia" w:cs="Times New Roman"/>
          <w:b/>
          <w:bCs/>
        </w:rPr>
        <w:t xml:space="preserve">“winner take all” electoral system </w:t>
      </w:r>
      <w:r w:rsidR="005E4B67" w:rsidRPr="00073CA1">
        <w:rPr>
          <w:rFonts w:ascii="Georgia" w:eastAsia="Times New Roman" w:hAnsi="Georgia" w:cs="Times New Roman"/>
          <w:b/>
          <w:bCs/>
        </w:rPr>
        <w:t>in Guyana’s racially polarized space</w:t>
      </w:r>
    </w:p>
    <w:p w14:paraId="2FD1867D" w14:textId="77777777" w:rsidR="005E4B67" w:rsidRPr="00B33142" w:rsidRDefault="005E4B67" w:rsidP="00C6088C">
      <w:pPr>
        <w:pStyle w:val="ListParagraph"/>
        <w:jc w:val="both"/>
        <w:rPr>
          <w:rFonts w:ascii="Georgia" w:eastAsia="Times New Roman" w:hAnsi="Georgia" w:cs="Times New Roman"/>
        </w:rPr>
      </w:pPr>
    </w:p>
    <w:p w14:paraId="664136ED" w14:textId="17ABBE38" w:rsidR="0098200D" w:rsidRPr="00B33142" w:rsidRDefault="0098200D" w:rsidP="00C6088C">
      <w:pPr>
        <w:pStyle w:val="ListParagraph"/>
        <w:numPr>
          <w:ilvl w:val="0"/>
          <w:numId w:val="5"/>
        </w:numPr>
        <w:jc w:val="both"/>
        <w:rPr>
          <w:rFonts w:ascii="Georgia" w:eastAsia="Times New Roman" w:hAnsi="Georgia" w:cs="Times New Roman"/>
          <w:b/>
          <w:bCs/>
        </w:rPr>
      </w:pPr>
      <w:r w:rsidRPr="00B33142">
        <w:rPr>
          <w:rFonts w:ascii="Georgia" w:eastAsia="Times New Roman" w:hAnsi="Georgia" w:cs="Times New Roman"/>
          <w:b/>
          <w:bCs/>
        </w:rPr>
        <w:t>Hindu Nationalism</w:t>
      </w:r>
    </w:p>
    <w:p w14:paraId="6AB63B74" w14:textId="02552105" w:rsidR="0079364F" w:rsidRPr="00B33142" w:rsidRDefault="0098200D" w:rsidP="00C6088C">
      <w:pPr>
        <w:ind w:left="720"/>
        <w:jc w:val="both"/>
        <w:rPr>
          <w:rFonts w:ascii="Georgia" w:eastAsia="Times New Roman" w:hAnsi="Georgia" w:cs="Times New Roman"/>
        </w:rPr>
      </w:pPr>
      <w:r w:rsidRPr="00B33142">
        <w:rPr>
          <w:rFonts w:ascii="Georgia" w:eastAsia="Times New Roman" w:hAnsi="Georgia" w:cs="Times New Roman"/>
        </w:rPr>
        <w:t>The current government of Guyana has strong ties to the Modi administration of India and governs the country to benefit its supporters, the majority of whom are Indian Guyanese.  The PPP relies on the</w:t>
      </w:r>
      <w:r w:rsidR="0079364F" w:rsidRPr="00B33142">
        <w:rPr>
          <w:rFonts w:ascii="Georgia" w:eastAsia="Times New Roman" w:hAnsi="Georgia" w:cs="Times New Roman"/>
        </w:rPr>
        <w:t>ir</w:t>
      </w:r>
      <w:r w:rsidRPr="00B33142">
        <w:rPr>
          <w:rFonts w:ascii="Georgia" w:eastAsia="Times New Roman" w:hAnsi="Georgia" w:cs="Times New Roman"/>
        </w:rPr>
        <w:t xml:space="preserve"> fear and scorn of </w:t>
      </w:r>
      <w:r w:rsidR="007E0D2F" w:rsidRPr="00B33142">
        <w:rPr>
          <w:rFonts w:ascii="Georgia" w:eastAsia="Times New Roman" w:hAnsi="Georgia" w:cs="Times New Roman"/>
        </w:rPr>
        <w:t>Africans -</w:t>
      </w:r>
      <w:r w:rsidRPr="00B33142">
        <w:rPr>
          <w:rFonts w:ascii="Georgia" w:eastAsia="Times New Roman" w:hAnsi="Georgia" w:cs="Times New Roman"/>
        </w:rPr>
        <w:t xml:space="preserve"> - seen as </w:t>
      </w:r>
      <w:r w:rsidRPr="00B33142">
        <w:rPr>
          <w:rFonts w:ascii="Georgia" w:eastAsia="Times New Roman" w:hAnsi="Georgia" w:cs="Times New Roman"/>
        </w:rPr>
        <w:lastRenderedPageBreak/>
        <w:t xml:space="preserve">the lowest caste or outcast in the Hindu religion, to maintain political power, driving a racial wedge in the society.  </w:t>
      </w:r>
      <w:r w:rsidR="00765454" w:rsidRPr="00B33142">
        <w:rPr>
          <w:rFonts w:ascii="Georgia" w:eastAsia="Times New Roman" w:hAnsi="Georgia" w:cs="Times New Roman"/>
        </w:rPr>
        <w:t xml:space="preserve">The Hindu-grounded sense of hierarchy, along with its prejudice against blackness and an instinctual, negative perception of Africans is a source of anti-African racism in Guyana.  </w:t>
      </w:r>
    </w:p>
    <w:p w14:paraId="3281207C" w14:textId="548ABF5E" w:rsidR="00653A2F" w:rsidRPr="00653A2F" w:rsidRDefault="00653A2F" w:rsidP="00C6088C">
      <w:pPr>
        <w:ind w:left="720"/>
        <w:jc w:val="both"/>
        <w:rPr>
          <w:rFonts w:ascii="Georgia" w:eastAsia="Times New Roman" w:hAnsi="Georgia" w:cs="Times New Roman"/>
        </w:rPr>
      </w:pPr>
      <w:r w:rsidRPr="00653A2F">
        <w:rPr>
          <w:rFonts w:ascii="Georgia" w:eastAsia="Times New Roman" w:hAnsi="Georgia" w:cs="Times New Roman"/>
        </w:rPr>
        <w:t xml:space="preserve">In Race and Stereotypes </w:t>
      </w:r>
      <w:r w:rsidRPr="00653A2F">
        <w:rPr>
          <w:rFonts w:ascii="Georgia" w:eastAsia="Times New Roman" w:hAnsi="Georgia" w:cs="Times New Roman"/>
          <w:i/>
          <w:iCs/>
        </w:rPr>
        <w:t>Blackman and coolieman”: The roots of prejudice</w:t>
      </w:r>
      <w:r w:rsidRPr="00653A2F">
        <w:rPr>
          <w:rFonts w:ascii="Georgia" w:eastAsia="Times New Roman" w:hAnsi="Georgia" w:cs="Times New Roman"/>
        </w:rPr>
        <w:t xml:space="preserve"> written by Indian activist Ravi Dev he informs us:</w:t>
      </w:r>
    </w:p>
    <w:p w14:paraId="1EC7FDCE" w14:textId="6E824AA8" w:rsidR="00653A2F" w:rsidRPr="008462EC" w:rsidRDefault="00653A2F" w:rsidP="008462EC">
      <w:pPr>
        <w:ind w:left="1440"/>
        <w:jc w:val="both"/>
        <w:rPr>
          <w:rFonts w:ascii="Georgia" w:eastAsia="Times New Roman" w:hAnsi="Georgia" w:cs="Times New Roman"/>
        </w:rPr>
      </w:pPr>
      <w:r w:rsidRPr="00653A2F">
        <w:rPr>
          <w:rFonts w:ascii="Georgia" w:eastAsia="Times New Roman" w:hAnsi="Georgia" w:cs="Times New Roman"/>
        </w:rPr>
        <w:t>“</w:t>
      </w:r>
      <w:r w:rsidRPr="008462EC">
        <w:rPr>
          <w:rFonts w:ascii="Georgia" w:eastAsia="Times New Roman" w:hAnsi="Georgia" w:cs="Times New Roman"/>
          <w:i/>
          <w:iCs/>
        </w:rPr>
        <w:t xml:space="preserve">The Indians defensively engaged in their own evaluation of the African with whom they were thrown into contact.  In addition to British judgment of the ex-slaves as (lazy for refusing slave wages) the Indians utilized their own idiom, </w:t>
      </w:r>
      <w:r w:rsidR="00395CD1" w:rsidRPr="008462EC">
        <w:rPr>
          <w:rFonts w:ascii="Georgia" w:eastAsia="Times New Roman" w:hAnsi="Georgia" w:cs="Times New Roman"/>
          <w:i/>
          <w:iCs/>
        </w:rPr>
        <w:t>myths,</w:t>
      </w:r>
      <w:r w:rsidRPr="008462EC">
        <w:rPr>
          <w:rFonts w:ascii="Georgia" w:eastAsia="Times New Roman" w:hAnsi="Georgia" w:cs="Times New Roman"/>
          <w:i/>
          <w:iCs/>
        </w:rPr>
        <w:t xml:space="preserve"> and categories to evaluate the African ex-slaves.  One consequence of the Aryan conquest of the dark skinned “Dasyus” in early Indian history has been a negative evaluation of the dark skin, which persists to the present even between Indians.  When the Indians saw the Africans with their dark skin, kinky hair, large size and other negroid features they labeled them “rakshas” or “lankas” demon followers of the evil king Rawan of the Ramayana.  They reasoned that after the burning of the Lanka by Hanuman, the rakshas’ hair was singed and became wooly.  The indiscriminate meat-eating habits of the ex-slaves lent credence to the new Indian myth.  The Indian category of caste was now extended to include the African who was placed in the position of the outcaste</w:t>
      </w:r>
      <w:r w:rsidRPr="008462EC">
        <w:rPr>
          <w:rFonts w:ascii="Georgia" w:eastAsia="Times New Roman" w:hAnsi="Georgia" w:cs="Times New Roman"/>
        </w:rPr>
        <w:t xml:space="preserve">.   Much of this prejudice exists to the present. </w:t>
      </w:r>
    </w:p>
    <w:p w14:paraId="7960899F" w14:textId="3148E068" w:rsidR="00653A2F" w:rsidRPr="008462EC" w:rsidRDefault="00653A2F" w:rsidP="00C6088C">
      <w:pPr>
        <w:ind w:left="720"/>
        <w:jc w:val="both"/>
        <w:rPr>
          <w:rFonts w:ascii="Georgia" w:eastAsia="Times New Roman" w:hAnsi="Georgia" w:cs="Times New Roman"/>
        </w:rPr>
      </w:pPr>
      <w:r w:rsidRPr="008462EC">
        <w:rPr>
          <w:rFonts w:ascii="Georgia" w:eastAsia="Times New Roman" w:hAnsi="Georgia" w:cs="Times New Roman"/>
        </w:rPr>
        <w:t xml:space="preserve">The scorn of demonization and relegation did not remain a private affair it was institutionalized.  The anti-dark skin prejudices which the Indians had brought with </w:t>
      </w:r>
      <w:r w:rsidR="007E0D2F" w:rsidRPr="008462EC">
        <w:rPr>
          <w:rFonts w:ascii="Georgia" w:eastAsia="Times New Roman" w:hAnsi="Georgia" w:cs="Times New Roman"/>
        </w:rPr>
        <w:t>them,</w:t>
      </w:r>
      <w:r w:rsidRPr="008462EC">
        <w:rPr>
          <w:rFonts w:ascii="Georgia" w:eastAsia="Times New Roman" w:hAnsi="Georgia" w:cs="Times New Roman"/>
        </w:rPr>
        <w:t xml:space="preserve"> and which are rooted in the sanatan dharm, were politicized.  The politicization preyed on the Indian insecurity and religious fear of, and dislike for the colour black or dark skin - the Africans, their devil- and proffered reliance for their salvation and protection upon Cheddi Jagan. Africans were portrayed by the </w:t>
      </w:r>
      <w:r w:rsidRPr="008462EC">
        <w:rPr>
          <w:rFonts w:ascii="Georgia" w:eastAsia="Times New Roman" w:hAnsi="Georgia" w:cs="Times New Roman"/>
        </w:rPr>
        <w:lastRenderedPageBreak/>
        <w:t xml:space="preserve">P.P.P. as Rakshas people of the evil king Rawan. They were relegated to the level of outcast. </w:t>
      </w:r>
    </w:p>
    <w:p w14:paraId="078C8509" w14:textId="3CB19A1B" w:rsidR="00653A2F" w:rsidRPr="00653A2F" w:rsidRDefault="00653A2F" w:rsidP="00C6088C">
      <w:pPr>
        <w:ind w:left="720"/>
        <w:jc w:val="both"/>
        <w:rPr>
          <w:rFonts w:ascii="Georgia" w:eastAsia="Times New Roman" w:hAnsi="Georgia" w:cs="Times New Roman"/>
        </w:rPr>
      </w:pPr>
      <w:r w:rsidRPr="00653A2F">
        <w:rPr>
          <w:rFonts w:ascii="Georgia" w:eastAsia="Times New Roman" w:hAnsi="Georgia" w:cs="Times New Roman"/>
        </w:rPr>
        <w:t xml:space="preserve">In establishing the presence of caste thinking in Guyana we have quoted the late Guyanese historian, Dale Bisnauth (1936-2013), who observed the Indian attitudes do bear “the malign vestiges of caste thinking.”   It was the same Dale Bisnauth as a senior PPP government minister who said that Mashramani the national celebration in honour of the nation’s status as a Republic was Black peoples affair not worthy of government support.  </w:t>
      </w:r>
      <w:r w:rsidR="00F74786" w:rsidRPr="00B33142">
        <w:rPr>
          <w:rFonts w:ascii="Georgia" w:eastAsia="Times New Roman" w:hAnsi="Georgia" w:cs="Times New Roman"/>
        </w:rPr>
        <w:t>Ravi Dev, Dale Bisnauth the late Minister of Education, and other Indian pol</w:t>
      </w:r>
      <w:r w:rsidR="00A270BD">
        <w:rPr>
          <w:rFonts w:ascii="Georgia" w:eastAsia="Times New Roman" w:hAnsi="Georgia" w:cs="Times New Roman"/>
        </w:rPr>
        <w:t>it</w:t>
      </w:r>
      <w:r w:rsidR="00F74786" w:rsidRPr="00B33142">
        <w:rPr>
          <w:rFonts w:ascii="Georgia" w:eastAsia="Times New Roman" w:hAnsi="Georgia" w:cs="Times New Roman"/>
        </w:rPr>
        <w:t xml:space="preserve">ical leaders </w:t>
      </w:r>
      <w:r w:rsidR="00F74786" w:rsidRPr="00653A2F">
        <w:rPr>
          <w:rFonts w:ascii="Georgia" w:eastAsia="Times New Roman" w:hAnsi="Georgia" w:cs="Times New Roman"/>
        </w:rPr>
        <w:t>allude to the existence of</w:t>
      </w:r>
      <w:r w:rsidR="00F74786" w:rsidRPr="00B33142">
        <w:rPr>
          <w:rFonts w:ascii="Georgia" w:eastAsia="Times New Roman" w:hAnsi="Georgia" w:cs="Times New Roman"/>
        </w:rPr>
        <w:t xml:space="preserve"> </w:t>
      </w:r>
      <w:r w:rsidR="00F74786" w:rsidRPr="00653A2F">
        <w:rPr>
          <w:rFonts w:ascii="Georgia" w:eastAsia="Times New Roman" w:hAnsi="Georgia" w:cs="Times New Roman"/>
        </w:rPr>
        <w:t xml:space="preserve">Indian caste thinking/consciousness at the elite levels of Indian political society and </w:t>
      </w:r>
      <w:r w:rsidR="00F74786" w:rsidRPr="00B33142">
        <w:rPr>
          <w:rFonts w:ascii="Georgia" w:eastAsia="Times New Roman" w:hAnsi="Georgia" w:cs="Times New Roman"/>
        </w:rPr>
        <w:t xml:space="preserve">acknowledge its use </w:t>
      </w:r>
      <w:r w:rsidR="00F74786" w:rsidRPr="00653A2F">
        <w:rPr>
          <w:rFonts w:ascii="Georgia" w:eastAsia="Times New Roman" w:hAnsi="Georgia" w:cs="Times New Roman"/>
        </w:rPr>
        <w:t>to condition Indians</w:t>
      </w:r>
      <w:r w:rsidR="00F74786" w:rsidRPr="00B33142">
        <w:rPr>
          <w:rFonts w:ascii="Georgia" w:eastAsia="Times New Roman" w:hAnsi="Georgia" w:cs="Times New Roman"/>
        </w:rPr>
        <w:t>’</w:t>
      </w:r>
      <w:r w:rsidR="00F74786" w:rsidRPr="00653A2F">
        <w:rPr>
          <w:rFonts w:ascii="Georgia" w:eastAsia="Times New Roman" w:hAnsi="Georgia" w:cs="Times New Roman"/>
        </w:rPr>
        <w:t xml:space="preserve"> perceptions of Afri</w:t>
      </w:r>
      <w:r w:rsidR="00F74786" w:rsidRPr="00B33142">
        <w:rPr>
          <w:rFonts w:ascii="Georgia" w:eastAsia="Times New Roman" w:hAnsi="Georgia" w:cs="Times New Roman"/>
        </w:rPr>
        <w:t>c</w:t>
      </w:r>
      <w:r w:rsidR="00F74786" w:rsidRPr="00653A2F">
        <w:rPr>
          <w:rFonts w:ascii="Georgia" w:eastAsia="Times New Roman" w:hAnsi="Georgia" w:cs="Times New Roman"/>
        </w:rPr>
        <w:t>ans in building the political culture of the Indian community.  It</w:t>
      </w:r>
      <w:r w:rsidR="00F74786" w:rsidRPr="00B33142">
        <w:rPr>
          <w:rFonts w:ascii="Georgia" w:eastAsia="Times New Roman" w:hAnsi="Georgia" w:cs="Times New Roman"/>
        </w:rPr>
        <w:t>s</w:t>
      </w:r>
      <w:r w:rsidR="00F74786" w:rsidRPr="00653A2F">
        <w:rPr>
          <w:rFonts w:ascii="Georgia" w:eastAsia="Times New Roman" w:hAnsi="Georgia" w:cs="Times New Roman"/>
        </w:rPr>
        <w:t xml:space="preserve"> existence in </w:t>
      </w:r>
      <w:r w:rsidR="00F74786" w:rsidRPr="00B33142">
        <w:rPr>
          <w:rFonts w:ascii="Georgia" w:eastAsia="Times New Roman" w:hAnsi="Georgia" w:cs="Times New Roman"/>
        </w:rPr>
        <w:t xml:space="preserve">the mindset of the PPP </w:t>
      </w:r>
      <w:r w:rsidR="00F74786" w:rsidRPr="00653A2F">
        <w:rPr>
          <w:rFonts w:ascii="Georgia" w:eastAsia="Times New Roman" w:hAnsi="Georgia" w:cs="Times New Roman"/>
        </w:rPr>
        <w:t xml:space="preserve">government is not difficult to presume.   </w:t>
      </w:r>
    </w:p>
    <w:p w14:paraId="5A4FF5C8" w14:textId="2C3285EA" w:rsidR="00765454" w:rsidRPr="00B33142" w:rsidRDefault="00765454" w:rsidP="00C6088C">
      <w:pPr>
        <w:ind w:left="720"/>
        <w:jc w:val="both"/>
        <w:rPr>
          <w:rFonts w:ascii="Georgia" w:eastAsia="Times New Roman" w:hAnsi="Georgia" w:cs="Times New Roman"/>
        </w:rPr>
      </w:pPr>
      <w:r w:rsidRPr="00B33142">
        <w:rPr>
          <w:rFonts w:ascii="Georgia" w:eastAsia="Times New Roman" w:hAnsi="Georgia" w:cs="Times New Roman"/>
        </w:rPr>
        <w:t>The PPP’s 2020 campaign, conducted with the assistance of a Cambridge Analytica-style US firm, Mercury PR</w:t>
      </w:r>
      <w:r w:rsidR="0027301B" w:rsidRPr="00B33142">
        <w:rPr>
          <w:rFonts w:ascii="Georgia" w:eastAsia="Times New Roman" w:hAnsi="Georgia" w:cs="Times New Roman"/>
        </w:rPr>
        <w:t>,</w:t>
      </w:r>
      <w:r w:rsidRPr="00B33142">
        <w:rPr>
          <w:rFonts w:ascii="Georgia" w:eastAsia="Times New Roman" w:hAnsi="Georgia" w:cs="Times New Roman"/>
        </w:rPr>
        <w:t xml:space="preserve"> capitalized on the Hindu caste stereotypes of the dark-skinned evil one.  These tropes have always been trotted out to win elections, however the PPP and Mercury launched an all-out war on the character and humanity of African Guyanese</w:t>
      </w:r>
      <w:r w:rsidR="002A73BE" w:rsidRPr="00B33142">
        <w:rPr>
          <w:rFonts w:ascii="Georgia" w:eastAsia="Times New Roman" w:hAnsi="Georgia" w:cs="Times New Roman"/>
        </w:rPr>
        <w:t xml:space="preserve"> in </w:t>
      </w:r>
      <w:r w:rsidR="0027301B" w:rsidRPr="00B33142">
        <w:rPr>
          <w:rFonts w:ascii="Georgia" w:eastAsia="Times New Roman" w:hAnsi="Georgia" w:cs="Times New Roman"/>
        </w:rPr>
        <w:t>their effort to win</w:t>
      </w:r>
      <w:r w:rsidR="002A73BE" w:rsidRPr="00B33142">
        <w:rPr>
          <w:rFonts w:ascii="Georgia" w:eastAsia="Times New Roman" w:hAnsi="Georgia" w:cs="Times New Roman"/>
        </w:rPr>
        <w:t xml:space="preserve"> the 2020 elections and</w:t>
      </w:r>
      <w:r w:rsidR="0027301B" w:rsidRPr="00B33142">
        <w:rPr>
          <w:rFonts w:ascii="Georgia" w:eastAsia="Times New Roman" w:hAnsi="Georgia" w:cs="Times New Roman"/>
        </w:rPr>
        <w:t xml:space="preserve"> control</w:t>
      </w:r>
      <w:r w:rsidR="002A73BE" w:rsidRPr="00B33142">
        <w:rPr>
          <w:rFonts w:ascii="Georgia" w:eastAsia="Times New Roman" w:hAnsi="Georgia" w:cs="Times New Roman"/>
        </w:rPr>
        <w:t xml:space="preserve"> the nation’s oil wealth</w:t>
      </w:r>
      <w:r w:rsidRPr="00B33142">
        <w:rPr>
          <w:rFonts w:ascii="Georgia" w:eastAsia="Times New Roman" w:hAnsi="Georgia" w:cs="Times New Roman"/>
        </w:rPr>
        <w:t xml:space="preserve">.  </w:t>
      </w:r>
      <w:r w:rsidR="0027301B" w:rsidRPr="00B33142">
        <w:rPr>
          <w:rFonts w:ascii="Georgia" w:eastAsia="Times New Roman" w:hAnsi="Georgia" w:cs="Times New Roman"/>
        </w:rPr>
        <w:t xml:space="preserve">The PPP’s rise to power through </w:t>
      </w:r>
      <w:r w:rsidR="001C0643" w:rsidRPr="00B33142">
        <w:rPr>
          <w:rFonts w:ascii="Georgia" w:eastAsia="Times New Roman" w:hAnsi="Georgia" w:cs="Times New Roman"/>
        </w:rPr>
        <w:t xml:space="preserve">a </w:t>
      </w:r>
      <w:r w:rsidR="0027301B" w:rsidRPr="00B33142">
        <w:rPr>
          <w:rFonts w:ascii="Georgia" w:eastAsia="Times New Roman" w:hAnsi="Georgia" w:cs="Times New Roman"/>
        </w:rPr>
        <w:t>destructive and divisive political campaign,</w:t>
      </w:r>
      <w:r w:rsidRPr="00B33142">
        <w:rPr>
          <w:rFonts w:ascii="Georgia" w:eastAsia="Times New Roman" w:hAnsi="Georgia" w:cs="Times New Roman"/>
        </w:rPr>
        <w:t xml:space="preserve"> </w:t>
      </w:r>
      <w:r w:rsidR="0027301B" w:rsidRPr="00B33142">
        <w:rPr>
          <w:rFonts w:ascii="Georgia" w:eastAsia="Times New Roman" w:hAnsi="Georgia" w:cs="Times New Roman"/>
        </w:rPr>
        <w:t xml:space="preserve">has been followed by a ruthless strategy that seeks to permanently </w:t>
      </w:r>
      <w:r w:rsidR="001C0643" w:rsidRPr="00B33142">
        <w:rPr>
          <w:rFonts w:ascii="Georgia" w:eastAsia="Times New Roman" w:hAnsi="Georgia" w:cs="Times New Roman"/>
        </w:rPr>
        <w:t>criminalize</w:t>
      </w:r>
      <w:r w:rsidR="0027301B" w:rsidRPr="00B33142">
        <w:rPr>
          <w:rFonts w:ascii="Georgia" w:eastAsia="Times New Roman" w:hAnsi="Georgia" w:cs="Times New Roman"/>
        </w:rPr>
        <w:t xml:space="preserve"> and destroy African leadership</w:t>
      </w:r>
      <w:r w:rsidR="001C0643" w:rsidRPr="00B33142">
        <w:rPr>
          <w:rFonts w:ascii="Georgia" w:eastAsia="Times New Roman" w:hAnsi="Georgia" w:cs="Times New Roman"/>
        </w:rPr>
        <w:t xml:space="preserve">, hauling political figures before the Courts on scurrilous charges, emblazoned across the headlines but whispered when dropped.  This on-going attack on the community is also destroying the </w:t>
      </w:r>
      <w:r w:rsidR="0027301B" w:rsidRPr="00B33142">
        <w:rPr>
          <w:rFonts w:ascii="Georgia" w:eastAsia="Times New Roman" w:hAnsi="Georgia" w:cs="Times New Roman"/>
        </w:rPr>
        <w:t>self-confidence and pride of place in Guyana</w:t>
      </w:r>
      <w:r w:rsidR="001C0643" w:rsidRPr="00B33142">
        <w:rPr>
          <w:rFonts w:ascii="Georgia" w:eastAsia="Times New Roman" w:hAnsi="Georgia" w:cs="Times New Roman"/>
        </w:rPr>
        <w:t xml:space="preserve"> of all African Guyanese – particularly youth.</w:t>
      </w:r>
      <w:r w:rsidR="0027301B" w:rsidRPr="00B33142">
        <w:rPr>
          <w:rFonts w:ascii="Georgia" w:eastAsia="Times New Roman" w:hAnsi="Georgia" w:cs="Times New Roman"/>
        </w:rPr>
        <w:t xml:space="preserve"> </w:t>
      </w:r>
    </w:p>
    <w:p w14:paraId="05845CBE" w14:textId="48022FC3" w:rsidR="007E11B6" w:rsidRPr="00B33142" w:rsidRDefault="007E11B6" w:rsidP="00C6088C">
      <w:pPr>
        <w:pStyle w:val="ListParagraph"/>
        <w:numPr>
          <w:ilvl w:val="0"/>
          <w:numId w:val="5"/>
        </w:numPr>
        <w:ind w:left="360"/>
        <w:jc w:val="both"/>
        <w:rPr>
          <w:rFonts w:ascii="Georgia" w:eastAsia="Times New Roman" w:hAnsi="Georgia" w:cs="Times New Roman"/>
          <w:b/>
          <w:bCs/>
        </w:rPr>
      </w:pPr>
      <w:r w:rsidRPr="00B33142">
        <w:rPr>
          <w:rFonts w:ascii="Georgia" w:eastAsia="Times New Roman" w:hAnsi="Georgia" w:cs="Times New Roman"/>
          <w:b/>
          <w:bCs/>
        </w:rPr>
        <w:t xml:space="preserve">The impact of a “winner take all” system in a </w:t>
      </w:r>
      <w:r w:rsidR="005E4B67" w:rsidRPr="00B33142">
        <w:rPr>
          <w:rFonts w:ascii="Georgia" w:eastAsia="Times New Roman" w:hAnsi="Georgia" w:cs="Times New Roman"/>
          <w:b/>
          <w:bCs/>
        </w:rPr>
        <w:t>racially polarized society</w:t>
      </w:r>
    </w:p>
    <w:p w14:paraId="00000040" w14:textId="5BA28991" w:rsidR="004359A1" w:rsidRPr="00B33142" w:rsidRDefault="00BF4304" w:rsidP="00C6088C">
      <w:pPr>
        <w:pStyle w:val="ListParagraph"/>
        <w:ind w:left="360"/>
        <w:jc w:val="both"/>
        <w:rPr>
          <w:rFonts w:ascii="Georgia" w:eastAsia="Times New Roman" w:hAnsi="Georgia" w:cs="Times New Roman"/>
        </w:rPr>
      </w:pPr>
      <w:r w:rsidRPr="00B33142">
        <w:rPr>
          <w:rFonts w:ascii="Georgia" w:eastAsia="Times New Roman" w:hAnsi="Georgia" w:cs="Times New Roman"/>
        </w:rPr>
        <w:lastRenderedPageBreak/>
        <w:t xml:space="preserve">Guyana’s </w:t>
      </w:r>
      <w:r w:rsidR="001C0643" w:rsidRPr="00B33142">
        <w:rPr>
          <w:rFonts w:ascii="Georgia" w:eastAsia="Times New Roman" w:hAnsi="Georgia" w:cs="Times New Roman"/>
        </w:rPr>
        <w:t xml:space="preserve">Westminster-style political arrangements facilitate the consolidation of power of one group and has provided the opportunity for the PPP to covertly implement the British (Indian) Colonization Scheme first proposed in 1919.  </w:t>
      </w:r>
      <w:r w:rsidR="0079364F" w:rsidRPr="00B33142">
        <w:rPr>
          <w:rFonts w:ascii="Georgia" w:eastAsia="Times New Roman" w:hAnsi="Georgia" w:cs="Times New Roman"/>
        </w:rPr>
        <w:t xml:space="preserve">Under this scheme, </w:t>
      </w:r>
      <w:r w:rsidR="006409FC" w:rsidRPr="00B33142">
        <w:rPr>
          <w:rFonts w:ascii="Georgia" w:eastAsia="Times New Roman" w:hAnsi="Georgia" w:cs="Times New Roman"/>
        </w:rPr>
        <w:t xml:space="preserve">prominent Indians in Guyana and the British Guiana Government offered India the colony of British Guiana (Guyana) to become a Colony of India. </w:t>
      </w:r>
    </w:p>
    <w:p w14:paraId="00000041" w14:textId="77777777" w:rsidR="004359A1" w:rsidRPr="00B33142" w:rsidRDefault="006409FC" w:rsidP="00C6088C">
      <w:pPr>
        <w:ind w:left="720"/>
        <w:jc w:val="both"/>
        <w:rPr>
          <w:rFonts w:ascii="Georgia" w:eastAsia="Times New Roman" w:hAnsi="Georgia" w:cs="Times New Roman"/>
          <w:i/>
          <w:iCs/>
          <w:sz w:val="20"/>
          <w:szCs w:val="20"/>
        </w:rPr>
      </w:pPr>
      <w:r w:rsidRPr="00B33142">
        <w:rPr>
          <w:rFonts w:ascii="Georgia" w:eastAsia="Times New Roman" w:hAnsi="Georgia" w:cs="Times New Roman"/>
          <w:i/>
          <w:iCs/>
          <w:sz w:val="20"/>
          <w:szCs w:val="20"/>
        </w:rPr>
        <w:t xml:space="preserve">We, the Indian representatives of the Imperial Colonization Deputation of British Guiana, now formally state that it is our desire, aim and our object, if possible, to induce more Indians from the Motherland to join our ranks, increase our numbers and so help to make British Guiana and Indian Colony.  This is really the Empire’s clarion call to India.    </w:t>
      </w:r>
    </w:p>
    <w:p w14:paraId="00000042" w14:textId="1E7F4170" w:rsidR="004359A1" w:rsidRPr="00B33142" w:rsidRDefault="006409FC" w:rsidP="00C6088C">
      <w:pPr>
        <w:ind w:left="720"/>
        <w:jc w:val="both"/>
        <w:rPr>
          <w:rFonts w:ascii="Georgia" w:eastAsia="Times New Roman" w:hAnsi="Georgia" w:cs="Times New Roman"/>
          <w:i/>
          <w:iCs/>
          <w:sz w:val="20"/>
          <w:szCs w:val="20"/>
        </w:rPr>
      </w:pPr>
      <w:r w:rsidRPr="00B33142">
        <w:rPr>
          <w:rFonts w:ascii="Georgia" w:eastAsia="Times New Roman" w:hAnsi="Georgia" w:cs="Times New Roman"/>
          <w:i/>
          <w:iCs/>
          <w:sz w:val="20"/>
          <w:szCs w:val="20"/>
        </w:rPr>
        <w:t xml:space="preserve">As our population is now about 45% Indian (145,000) and our constitution involves equality of all races, we are really offering India a Colony of its own on the </w:t>
      </w:r>
      <w:r w:rsidR="007E0D2F" w:rsidRPr="00B33142">
        <w:rPr>
          <w:rFonts w:ascii="Georgia" w:eastAsia="Times New Roman" w:hAnsi="Georgia" w:cs="Times New Roman"/>
          <w:i/>
          <w:iCs/>
          <w:sz w:val="20"/>
          <w:szCs w:val="20"/>
        </w:rPr>
        <w:t>Northeastern</w:t>
      </w:r>
      <w:r w:rsidRPr="00B33142">
        <w:rPr>
          <w:rFonts w:ascii="Georgia" w:eastAsia="Times New Roman" w:hAnsi="Georgia" w:cs="Times New Roman"/>
          <w:i/>
          <w:iCs/>
          <w:sz w:val="20"/>
          <w:szCs w:val="20"/>
        </w:rPr>
        <w:t xml:space="preserve"> Coast of South America, with fertile soil and a healthier climate than that of India or of any large tropical Colony.  </w:t>
      </w:r>
    </w:p>
    <w:p w14:paraId="00000043" w14:textId="77777777" w:rsidR="004359A1" w:rsidRPr="00B33142" w:rsidRDefault="006409FC" w:rsidP="00C6088C">
      <w:pPr>
        <w:ind w:left="720"/>
        <w:jc w:val="both"/>
        <w:rPr>
          <w:rFonts w:ascii="Georgia" w:eastAsia="Times New Roman" w:hAnsi="Georgia" w:cs="Times New Roman"/>
          <w:i/>
          <w:iCs/>
          <w:sz w:val="20"/>
          <w:szCs w:val="20"/>
        </w:rPr>
      </w:pPr>
      <w:r w:rsidRPr="00B33142">
        <w:rPr>
          <w:rFonts w:ascii="Georgia" w:eastAsia="Times New Roman" w:hAnsi="Georgia" w:cs="Times New Roman"/>
          <w:i/>
          <w:iCs/>
          <w:sz w:val="20"/>
          <w:szCs w:val="20"/>
        </w:rPr>
        <w:t xml:space="preserve">If our Colonization proposition is disinterestedly approached by the Indian labour reformers in India, we have no doubt that they will approve of our Scheme, and that in the very near future the colony will be in a position by the introduction and utilization of Indian agriculturalists and Indian capitalists to place British Guiana in the front ranks of British Colonial possessions.  The vast political and national advantage to India of having and Indian Colony on the South American Continent need not be emphasized.  </w:t>
      </w:r>
    </w:p>
    <w:p w14:paraId="00000044" w14:textId="725C4472" w:rsidR="004359A1" w:rsidRPr="00B33142" w:rsidRDefault="006409FC" w:rsidP="00C6088C">
      <w:pPr>
        <w:ind w:left="720"/>
        <w:jc w:val="both"/>
        <w:rPr>
          <w:rFonts w:ascii="Georgia" w:eastAsia="Times New Roman" w:hAnsi="Georgia" w:cs="Times New Roman"/>
          <w:i/>
          <w:iCs/>
          <w:sz w:val="20"/>
          <w:szCs w:val="20"/>
        </w:rPr>
      </w:pPr>
      <w:r w:rsidRPr="00B33142">
        <w:rPr>
          <w:rFonts w:ascii="Georgia" w:eastAsia="Times New Roman" w:hAnsi="Georgia" w:cs="Times New Roman"/>
          <w:i/>
          <w:iCs/>
          <w:sz w:val="20"/>
          <w:szCs w:val="20"/>
        </w:rPr>
        <w:t>We would then have hundreds of prosperous villages and thousands of square miles of flourishing crops springing up from the fertile soil of the Colony, and by the exploitation of the Gold, Diamond, Aluminum, (bauxite ore) and other mineral and forest wealth of British Guiana, the three</w:t>
      </w:r>
      <w:r w:rsidR="0079364F" w:rsidRPr="00B33142">
        <w:rPr>
          <w:rFonts w:ascii="Georgia" w:eastAsia="Times New Roman" w:hAnsi="Georgia" w:cs="Times New Roman"/>
          <w:i/>
          <w:iCs/>
          <w:sz w:val="20"/>
          <w:szCs w:val="20"/>
        </w:rPr>
        <w:t>-</w:t>
      </w:r>
      <w:r w:rsidRPr="00B33142">
        <w:rPr>
          <w:rFonts w:ascii="Georgia" w:eastAsia="Times New Roman" w:hAnsi="Georgia" w:cs="Times New Roman"/>
          <w:i/>
          <w:iCs/>
          <w:sz w:val="20"/>
          <w:szCs w:val="20"/>
        </w:rPr>
        <w:t xml:space="preserve">century old dream of </w:t>
      </w:r>
      <w:r w:rsidR="0079364F" w:rsidRPr="00B33142">
        <w:rPr>
          <w:rFonts w:ascii="Georgia" w:eastAsia="Times New Roman" w:hAnsi="Georgia" w:cs="Times New Roman"/>
          <w:i/>
          <w:iCs/>
          <w:sz w:val="20"/>
          <w:szCs w:val="20"/>
        </w:rPr>
        <w:t>S</w:t>
      </w:r>
      <w:r w:rsidRPr="00B33142">
        <w:rPr>
          <w:rFonts w:ascii="Georgia" w:eastAsia="Times New Roman" w:hAnsi="Georgia" w:cs="Times New Roman"/>
          <w:i/>
          <w:iCs/>
          <w:sz w:val="20"/>
          <w:szCs w:val="20"/>
        </w:rPr>
        <w:t xml:space="preserve">ir Walter Raleigh regarding our Magnificent Providence, the fabled land of El Dorado, would be realized.   </w:t>
      </w:r>
    </w:p>
    <w:p w14:paraId="32ED63BE" w14:textId="3CB68A77" w:rsidR="001D1046" w:rsidRPr="00B33142" w:rsidRDefault="001D1046" w:rsidP="00C6088C">
      <w:pPr>
        <w:jc w:val="both"/>
        <w:rPr>
          <w:rFonts w:ascii="Georgia" w:eastAsia="Times New Roman" w:hAnsi="Georgia" w:cs="Times New Roman"/>
        </w:rPr>
      </w:pPr>
      <w:r w:rsidRPr="00B33142">
        <w:rPr>
          <w:rFonts w:ascii="Georgia" w:eastAsia="Times New Roman" w:hAnsi="Georgia" w:cs="Times New Roman"/>
        </w:rPr>
        <w:t xml:space="preserve">The British Guiana Colonisation Scheme initially targeted many areas, namely: (1) 6,300 acres in the Pomeroon behind Hampton Court estate, (2) 8,000 acres on Hog Island on the steamer route to East and West Essequibo. (3) 2,108 acres from Philadelphia to </w:t>
      </w:r>
      <w:r w:rsidRPr="00B33142">
        <w:rPr>
          <w:rFonts w:ascii="Georgia" w:eastAsia="Times New Roman" w:hAnsi="Georgia" w:cs="Times New Roman"/>
        </w:rPr>
        <w:lastRenderedPageBreak/>
        <w:t>Bonasika Creek adjoining the Boerasiriri Creek and Warimia Conservancy, (4) 7,500 acres on or adjoining the Canals Polder, (5) 32,580 acres on the Mahaica, (6) 14,854 acres on the West Coast and Abary, (7) 7,450 acres on the Corentyne Coast. In addition, there were the lands of the N.W. District which required no empoldering over at least 100,000 acres.</w:t>
      </w:r>
      <w:r w:rsidRPr="00B33142">
        <w:rPr>
          <w:rFonts w:ascii="Georgia" w:eastAsia="Times New Roman" w:hAnsi="Georgia" w:cs="Times New Roman"/>
          <w:vertAlign w:val="superscript"/>
        </w:rPr>
        <w:footnoteReference w:id="1"/>
      </w:r>
      <w:r w:rsidRPr="00B33142">
        <w:rPr>
          <w:rFonts w:ascii="Georgia" w:eastAsia="Times New Roman" w:hAnsi="Georgia" w:cs="Times New Roman"/>
        </w:rPr>
        <w:t xml:space="preserve"> Today, </w:t>
      </w:r>
      <w:r w:rsidR="00700CA5" w:rsidRPr="00B33142">
        <w:rPr>
          <w:rFonts w:ascii="Georgia" w:eastAsia="Times New Roman" w:hAnsi="Georgia" w:cs="Times New Roman"/>
        </w:rPr>
        <w:t xml:space="preserve">all of these areas are occupied </w:t>
      </w:r>
      <w:r w:rsidRPr="00B33142">
        <w:rPr>
          <w:rFonts w:ascii="Georgia" w:eastAsia="Times New Roman" w:hAnsi="Georgia" w:cs="Times New Roman"/>
        </w:rPr>
        <w:t xml:space="preserve">mainly </w:t>
      </w:r>
      <w:r w:rsidR="00700CA5" w:rsidRPr="00B33142">
        <w:rPr>
          <w:rFonts w:ascii="Georgia" w:eastAsia="Times New Roman" w:hAnsi="Georgia" w:cs="Times New Roman"/>
        </w:rPr>
        <w:t xml:space="preserve">by </w:t>
      </w:r>
      <w:r w:rsidRPr="00B33142">
        <w:rPr>
          <w:rFonts w:ascii="Georgia" w:eastAsia="Times New Roman" w:hAnsi="Georgia" w:cs="Times New Roman"/>
        </w:rPr>
        <w:t xml:space="preserve">Indo-Guyanese. </w:t>
      </w:r>
      <w:r w:rsidR="00700CA5" w:rsidRPr="00B33142">
        <w:rPr>
          <w:rFonts w:ascii="Georgia" w:eastAsia="Times New Roman" w:hAnsi="Georgia" w:cs="Times New Roman"/>
        </w:rPr>
        <w:t>M</w:t>
      </w:r>
      <w:r w:rsidRPr="00B33142">
        <w:rPr>
          <w:rFonts w:ascii="Georgia" w:eastAsia="Times New Roman" w:hAnsi="Georgia" w:cs="Times New Roman"/>
        </w:rPr>
        <w:t>any elements of the British Guiana Colonisation Scheme were executed in secrecy.</w:t>
      </w:r>
    </w:p>
    <w:p w14:paraId="1A540EB4" w14:textId="25B40F0B" w:rsidR="007E0D2F" w:rsidRPr="00B33142" w:rsidRDefault="000A66DE" w:rsidP="00C6088C">
      <w:pPr>
        <w:jc w:val="both"/>
        <w:rPr>
          <w:rFonts w:ascii="Georgia" w:eastAsia="Times New Roman" w:hAnsi="Georgia" w:cs="Times New Roman"/>
          <w:b/>
          <w:bCs/>
        </w:rPr>
      </w:pPr>
      <w:r w:rsidRPr="00B33142">
        <w:rPr>
          <w:rFonts w:ascii="Georgia" w:eastAsia="Times New Roman" w:hAnsi="Georgia" w:cs="Times New Roman"/>
        </w:rPr>
        <w:t>T</w:t>
      </w:r>
      <w:r w:rsidR="009A6A14" w:rsidRPr="00B33142">
        <w:rPr>
          <w:rFonts w:ascii="Georgia" w:eastAsia="Times New Roman" w:hAnsi="Georgia" w:cs="Times New Roman"/>
        </w:rPr>
        <w:t xml:space="preserve">he arrival of oil has hastened </w:t>
      </w:r>
      <w:r w:rsidR="007E0D2F" w:rsidRPr="00B33142">
        <w:rPr>
          <w:rFonts w:ascii="Georgia" w:eastAsia="Times New Roman" w:hAnsi="Georgia" w:cs="Times New Roman"/>
        </w:rPr>
        <w:t xml:space="preserve">the full implementation </w:t>
      </w:r>
      <w:r w:rsidR="009A6A14" w:rsidRPr="00B33142">
        <w:rPr>
          <w:rFonts w:ascii="Georgia" w:eastAsia="Times New Roman" w:hAnsi="Georgia" w:cs="Times New Roman"/>
        </w:rPr>
        <w:t xml:space="preserve">and unveiled </w:t>
      </w:r>
      <w:r w:rsidR="00A270BD">
        <w:rPr>
          <w:rFonts w:ascii="Georgia" w:eastAsia="Times New Roman" w:hAnsi="Georgia" w:cs="Times New Roman"/>
        </w:rPr>
        <w:t xml:space="preserve">the </w:t>
      </w:r>
      <w:r w:rsidR="009A6A14" w:rsidRPr="00B33142">
        <w:rPr>
          <w:rFonts w:ascii="Georgia" w:eastAsia="Times New Roman" w:hAnsi="Georgia" w:cs="Times New Roman"/>
        </w:rPr>
        <w:t xml:space="preserve">successful </w:t>
      </w:r>
      <w:r w:rsidR="00A270BD" w:rsidRPr="00B33142">
        <w:rPr>
          <w:rFonts w:ascii="Georgia" w:eastAsia="Times New Roman" w:hAnsi="Georgia" w:cs="Times New Roman"/>
        </w:rPr>
        <w:t>accomplishment</w:t>
      </w:r>
      <w:r w:rsidR="007E0D2F" w:rsidRPr="00B33142">
        <w:rPr>
          <w:rFonts w:ascii="Georgia" w:eastAsia="Times New Roman" w:hAnsi="Georgia" w:cs="Times New Roman"/>
        </w:rPr>
        <w:t xml:space="preserve"> of the Colonization Scheme</w:t>
      </w:r>
      <w:r w:rsidR="009A6A14" w:rsidRPr="00B33142">
        <w:rPr>
          <w:rFonts w:ascii="Georgia" w:eastAsia="Times New Roman" w:hAnsi="Georgia" w:cs="Times New Roman"/>
        </w:rPr>
        <w:t xml:space="preserve">.  </w:t>
      </w:r>
      <w:r w:rsidR="00AE0B9F" w:rsidRPr="00B33142">
        <w:rPr>
          <w:rFonts w:ascii="Georgia" w:eastAsia="Times New Roman" w:hAnsi="Georgia" w:cs="Times New Roman"/>
        </w:rPr>
        <w:t xml:space="preserve">While representing 39% of the population, </w:t>
      </w:r>
      <w:r w:rsidR="006409FC" w:rsidRPr="00B33142">
        <w:rPr>
          <w:rFonts w:ascii="Georgia" w:eastAsia="Times New Roman" w:hAnsi="Georgia" w:cs="Times New Roman"/>
        </w:rPr>
        <w:t xml:space="preserve">Indians </w:t>
      </w:r>
      <w:r w:rsidR="00BF4304" w:rsidRPr="00B33142">
        <w:rPr>
          <w:rFonts w:ascii="Georgia" w:eastAsia="Times New Roman" w:hAnsi="Georgia" w:cs="Times New Roman"/>
        </w:rPr>
        <w:t xml:space="preserve">now </w:t>
      </w:r>
      <w:r w:rsidR="006409FC" w:rsidRPr="00B33142">
        <w:rPr>
          <w:rFonts w:ascii="Georgia" w:eastAsia="Times New Roman" w:hAnsi="Georgia" w:cs="Times New Roman"/>
        </w:rPr>
        <w:t xml:space="preserve">own and control 85% </w:t>
      </w:r>
      <w:r w:rsidR="007E0D2F" w:rsidRPr="00B33142">
        <w:rPr>
          <w:rFonts w:ascii="Georgia" w:eastAsia="Times New Roman" w:hAnsi="Georgia" w:cs="Times New Roman"/>
        </w:rPr>
        <w:t>of Guyana’s</w:t>
      </w:r>
      <w:r w:rsidR="00BF4304" w:rsidRPr="00B33142">
        <w:rPr>
          <w:rFonts w:ascii="Georgia" w:eastAsia="Times New Roman" w:hAnsi="Georgia" w:cs="Times New Roman"/>
        </w:rPr>
        <w:t xml:space="preserve"> economy</w:t>
      </w:r>
      <w:r w:rsidR="00AE0B9F" w:rsidRPr="00B33142">
        <w:rPr>
          <w:rFonts w:ascii="Georgia" w:eastAsia="Times New Roman" w:hAnsi="Georgia" w:cs="Times New Roman"/>
        </w:rPr>
        <w:t xml:space="preserve">; Portuguese who number </w:t>
      </w:r>
      <w:r w:rsidR="006409FC" w:rsidRPr="00B33142">
        <w:rPr>
          <w:rFonts w:ascii="Georgia" w:eastAsia="Times New Roman" w:hAnsi="Georgia" w:cs="Times New Roman"/>
        </w:rPr>
        <w:t xml:space="preserve">less than </w:t>
      </w:r>
      <w:r w:rsidR="002A0720" w:rsidRPr="00B33142">
        <w:rPr>
          <w:rFonts w:ascii="Georgia" w:eastAsia="Times New Roman" w:hAnsi="Georgia" w:cs="Times New Roman"/>
        </w:rPr>
        <w:t>0.26% of the population</w:t>
      </w:r>
      <w:r w:rsidR="00AE0B9F" w:rsidRPr="00B33142">
        <w:rPr>
          <w:rFonts w:ascii="Georgia" w:eastAsia="Times New Roman" w:hAnsi="Georgia" w:cs="Times New Roman"/>
        </w:rPr>
        <w:t xml:space="preserve">, </w:t>
      </w:r>
      <w:r w:rsidR="007E0D2F" w:rsidRPr="00B33142">
        <w:rPr>
          <w:rFonts w:ascii="Georgia" w:eastAsia="Times New Roman" w:hAnsi="Georgia" w:cs="Times New Roman"/>
        </w:rPr>
        <w:t>own roughly</w:t>
      </w:r>
      <w:r w:rsidR="002A0720" w:rsidRPr="00B33142">
        <w:rPr>
          <w:rFonts w:ascii="Georgia" w:eastAsia="Times New Roman" w:hAnsi="Georgia" w:cs="Times New Roman"/>
        </w:rPr>
        <w:t xml:space="preserve"> 12% of GDP or </w:t>
      </w:r>
      <w:r w:rsidR="006409FC" w:rsidRPr="00B33142">
        <w:rPr>
          <w:rFonts w:ascii="Georgia" w:eastAsia="Times New Roman" w:hAnsi="Georgia" w:cs="Times New Roman"/>
        </w:rPr>
        <w:t xml:space="preserve">more land and assets than </w:t>
      </w:r>
      <w:r w:rsidR="006409FC" w:rsidRPr="002D2B39">
        <w:rPr>
          <w:rFonts w:ascii="Georgia" w:eastAsia="Times New Roman" w:hAnsi="Georgia" w:cs="Times New Roman"/>
        </w:rPr>
        <w:t>300,000</w:t>
      </w:r>
      <w:r w:rsidR="006409FC" w:rsidRPr="00B33142">
        <w:rPr>
          <w:rFonts w:ascii="Georgia" w:eastAsia="Times New Roman" w:hAnsi="Georgia" w:cs="Times New Roman"/>
        </w:rPr>
        <w:t xml:space="preserve"> Africans.</w:t>
      </w:r>
      <w:r w:rsidR="00AB5D90" w:rsidRPr="00B33142">
        <w:rPr>
          <w:rFonts w:ascii="Georgia" w:eastAsia="Times New Roman" w:hAnsi="Georgia" w:cs="Times New Roman"/>
        </w:rPr>
        <w:t xml:space="preserve">  </w:t>
      </w:r>
      <w:r w:rsidR="006409FC" w:rsidRPr="00B33142">
        <w:rPr>
          <w:rFonts w:ascii="Georgia" w:eastAsia="Times New Roman" w:hAnsi="Georgia" w:cs="Times New Roman"/>
        </w:rPr>
        <w:t>Amerindians own 18% of Guyana through the Amerindian Act of 2006</w:t>
      </w:r>
      <w:r w:rsidR="00AB5D90" w:rsidRPr="00B33142">
        <w:rPr>
          <w:rFonts w:ascii="Georgia" w:eastAsia="Times New Roman" w:hAnsi="Georgia" w:cs="Times New Roman"/>
        </w:rPr>
        <w:t xml:space="preserve">. </w:t>
      </w:r>
      <w:r w:rsidR="00AE0B9F" w:rsidRPr="00B33142">
        <w:rPr>
          <w:rFonts w:ascii="Georgia" w:eastAsia="Times New Roman" w:hAnsi="Georgia" w:cs="Times New Roman"/>
        </w:rPr>
        <w:t xml:space="preserve"> African Guyanese, 29% of the population, own less than 7% of the nation’s wealth</w:t>
      </w:r>
      <w:r w:rsidR="007E0D2F" w:rsidRPr="00B33142">
        <w:rPr>
          <w:rFonts w:ascii="Georgia" w:eastAsia="Times New Roman" w:hAnsi="Georgia" w:cs="Times New Roman"/>
        </w:rPr>
        <w:t>.</w:t>
      </w:r>
    </w:p>
    <w:p w14:paraId="301D529D" w14:textId="77777777" w:rsidR="007E0D2F" w:rsidRPr="00B33142" w:rsidRDefault="007E0D2F" w:rsidP="00C6088C">
      <w:pPr>
        <w:jc w:val="both"/>
        <w:rPr>
          <w:rFonts w:ascii="Georgia" w:eastAsia="Times New Roman" w:hAnsi="Georgia" w:cs="Times New Roman"/>
          <w:b/>
          <w:bCs/>
        </w:rPr>
      </w:pPr>
    </w:p>
    <w:p w14:paraId="061DD623" w14:textId="34672873" w:rsidR="00AE0B9F" w:rsidRDefault="007E0D2F" w:rsidP="00C6088C">
      <w:pPr>
        <w:pStyle w:val="ListParagraph"/>
        <w:numPr>
          <w:ilvl w:val="0"/>
          <w:numId w:val="11"/>
        </w:numPr>
        <w:jc w:val="both"/>
        <w:rPr>
          <w:rFonts w:ascii="Georgia" w:eastAsia="Times New Roman" w:hAnsi="Georgia" w:cs="Times New Roman"/>
          <w:b/>
          <w:bCs/>
        </w:rPr>
      </w:pPr>
      <w:r w:rsidRPr="00B33142">
        <w:rPr>
          <w:rFonts w:ascii="Georgia" w:eastAsia="Times New Roman" w:hAnsi="Georgia" w:cs="Times New Roman"/>
          <w:b/>
          <w:bCs/>
        </w:rPr>
        <w:t xml:space="preserve">EROSION OF </w:t>
      </w:r>
      <w:r w:rsidR="00AE0B9F" w:rsidRPr="00B33142">
        <w:rPr>
          <w:rFonts w:ascii="Georgia" w:eastAsia="Times New Roman" w:hAnsi="Georgia" w:cs="Times New Roman"/>
          <w:b/>
          <w:bCs/>
        </w:rPr>
        <w:t>AFRICAN GUYANESE - HUMAN RIGHTS JANUARY – JUNE 2021</w:t>
      </w:r>
    </w:p>
    <w:p w14:paraId="748794EC" w14:textId="77777777" w:rsidR="00073CA1" w:rsidRDefault="00073CA1" w:rsidP="00073CA1">
      <w:pPr>
        <w:pStyle w:val="ListParagraph"/>
        <w:jc w:val="both"/>
        <w:rPr>
          <w:rFonts w:ascii="Georgia" w:eastAsia="Times New Roman" w:hAnsi="Georgia" w:cs="Times New Roman"/>
          <w:b/>
          <w:bCs/>
        </w:rPr>
      </w:pPr>
    </w:p>
    <w:p w14:paraId="38DC1AB8" w14:textId="77777777" w:rsidR="00073CA1" w:rsidRPr="00073CA1" w:rsidRDefault="00073CA1" w:rsidP="00073CA1">
      <w:pPr>
        <w:pStyle w:val="ListParagraph"/>
        <w:numPr>
          <w:ilvl w:val="0"/>
          <w:numId w:val="15"/>
        </w:numPr>
        <w:jc w:val="both"/>
        <w:rPr>
          <w:rFonts w:ascii="Georgia" w:hAnsi="Georgia"/>
          <w:b/>
          <w:bCs/>
        </w:rPr>
      </w:pPr>
      <w:r w:rsidRPr="00073CA1">
        <w:rPr>
          <w:rFonts w:ascii="Georgia" w:eastAsia="Times New Roman" w:hAnsi="Georgia" w:cs="Times New Roman"/>
          <w:b/>
          <w:bCs/>
        </w:rPr>
        <w:t xml:space="preserve">DISCRIMINATION AND INHUMANE CONDITIONS OF THE CRIMINAL JUSTICE SYSTEM  </w:t>
      </w:r>
    </w:p>
    <w:p w14:paraId="073BE99E" w14:textId="34B77AF7" w:rsidR="00073CA1" w:rsidRPr="00073CA1" w:rsidRDefault="00CB738A" w:rsidP="00073CA1">
      <w:pPr>
        <w:jc w:val="both"/>
        <w:rPr>
          <w:rFonts w:ascii="Georgia" w:hAnsi="Georgia"/>
        </w:rPr>
      </w:pPr>
      <w:r w:rsidRPr="00073CA1">
        <w:rPr>
          <w:rFonts w:ascii="Georgia" w:eastAsia="Times New Roman" w:hAnsi="Georgia" w:cs="Times New Roman"/>
        </w:rPr>
        <w:t xml:space="preserve">The 2017 report of the Working Group of Experts on People of African Descent documents the Human Rights violations </w:t>
      </w:r>
      <w:r w:rsidR="00085C62" w:rsidRPr="00073CA1">
        <w:rPr>
          <w:rFonts w:ascii="Georgia" w:eastAsia="Times New Roman" w:hAnsi="Georgia" w:cs="Times New Roman"/>
        </w:rPr>
        <w:t xml:space="preserve">against people of African descent </w:t>
      </w:r>
      <w:r w:rsidRPr="00073CA1">
        <w:rPr>
          <w:rFonts w:ascii="Georgia" w:eastAsia="Times New Roman" w:hAnsi="Georgia" w:cs="Times New Roman"/>
        </w:rPr>
        <w:t xml:space="preserve">with respect to the Criminal Justice </w:t>
      </w:r>
      <w:r w:rsidR="00085C62" w:rsidRPr="00073CA1">
        <w:rPr>
          <w:rFonts w:ascii="Georgia" w:eastAsia="Times New Roman" w:hAnsi="Georgia" w:cs="Times New Roman"/>
        </w:rPr>
        <w:t>system.  Those violations still harm our community. In addition, since the 2020 elections,</w:t>
      </w:r>
      <w:r w:rsidR="00085C62" w:rsidRPr="00073CA1">
        <w:rPr>
          <w:rFonts w:ascii="Georgia" w:eastAsia="Times New Roman" w:hAnsi="Georgia" w:cs="Times New Roman"/>
          <w:b/>
          <w:bCs/>
        </w:rPr>
        <w:t xml:space="preserve"> </w:t>
      </w:r>
      <w:r w:rsidR="00073CA1" w:rsidRPr="00073CA1">
        <w:rPr>
          <w:rFonts w:ascii="Georgia" w:hAnsi="Georgia"/>
        </w:rPr>
        <w:t>another dimension to the criminal justice system which sees the employ of the state apparatus to pursue political opponents and those who are deemed to be supportive of them. The most recent incursion into this practice is the state</w:t>
      </w:r>
      <w:r w:rsidR="00A270BD">
        <w:rPr>
          <w:rFonts w:ascii="Georgia" w:hAnsi="Georgia"/>
        </w:rPr>
        <w:t>’</w:t>
      </w:r>
      <w:r w:rsidR="00073CA1" w:rsidRPr="00073CA1">
        <w:rPr>
          <w:rFonts w:ascii="Georgia" w:hAnsi="Georgia"/>
        </w:rPr>
        <w:t xml:space="preserve">s seemingly </w:t>
      </w:r>
      <w:r w:rsidR="00073CA1" w:rsidRPr="00073CA1">
        <w:rPr>
          <w:rFonts w:ascii="Georgia" w:hAnsi="Georgia"/>
        </w:rPr>
        <w:lastRenderedPageBreak/>
        <w:t>relentless pursuits of opposition executive and ordinary members, their supporters and those accused of marring the electoral process</w:t>
      </w:r>
      <w:r w:rsidR="00A270BD">
        <w:rPr>
          <w:rFonts w:ascii="Georgia" w:hAnsi="Georgia"/>
        </w:rPr>
        <w:t xml:space="preserve"> </w:t>
      </w:r>
      <w:r w:rsidR="00073CA1" w:rsidRPr="00073CA1">
        <w:rPr>
          <w:rFonts w:ascii="Georgia" w:hAnsi="Georgia"/>
        </w:rPr>
        <w:t>- primarily if not exclusively Afro Guyanese. Several of these persons have been taken into custody and detained for the constitutional 72 hours upper limit in circumstances that do not warrant their protracted detention</w:t>
      </w:r>
      <w:r w:rsidR="00A270BD">
        <w:rPr>
          <w:rFonts w:ascii="Georgia" w:hAnsi="Georgia"/>
        </w:rPr>
        <w:t>,</w:t>
      </w:r>
      <w:r w:rsidR="00073CA1" w:rsidRPr="00073CA1">
        <w:rPr>
          <w:rFonts w:ascii="Georgia" w:hAnsi="Georgia"/>
        </w:rPr>
        <w:t xml:space="preserve"> even if the state is committed to being aggressive in its investigations. Several of these persons have been charged, taken before the </w:t>
      </w:r>
      <w:r w:rsidR="00A270BD" w:rsidRPr="00073CA1">
        <w:rPr>
          <w:rFonts w:ascii="Georgia" w:hAnsi="Georgia"/>
        </w:rPr>
        <w:t>court,</w:t>
      </w:r>
      <w:r w:rsidR="00073CA1" w:rsidRPr="00073CA1">
        <w:rPr>
          <w:rFonts w:ascii="Georgia" w:hAnsi="Georgia"/>
        </w:rPr>
        <w:t xml:space="preserve"> and placed on exorbitant bail. Some of them have been repeatedly taken before the courts on new charges warranting the lodgment of other heavy sums of bail which are not objectively justifiable when they have been diligently attending court on their other connected charges, given that the core object in the granting of bail is to ensure the attendance of the accused at court. For those persons, there is no objective risk that they may not attend court; and properly, the assortment of other charges should see them released on their own recognisance. </w:t>
      </w:r>
    </w:p>
    <w:p w14:paraId="2CF64FFC" w14:textId="207E1516" w:rsidR="00085C62" w:rsidRDefault="00085C62" w:rsidP="00085C62">
      <w:pPr>
        <w:jc w:val="both"/>
        <w:rPr>
          <w:rFonts w:ascii="Georgia" w:eastAsia="Times New Roman" w:hAnsi="Georgia" w:cs="Times New Roman"/>
          <w:b/>
          <w:bCs/>
        </w:rPr>
      </w:pPr>
    </w:p>
    <w:p w14:paraId="038BE9B1" w14:textId="4FB34F4E" w:rsidR="0022752E" w:rsidRPr="00073CA1" w:rsidRDefault="0022752E" w:rsidP="00073CA1">
      <w:pPr>
        <w:pStyle w:val="ListParagraph"/>
        <w:numPr>
          <w:ilvl w:val="0"/>
          <w:numId w:val="15"/>
        </w:numPr>
        <w:jc w:val="both"/>
        <w:rPr>
          <w:rFonts w:ascii="Georgia" w:eastAsia="Times New Roman" w:hAnsi="Georgia" w:cs="Times New Roman"/>
          <w:b/>
          <w:bCs/>
          <w:lang w:val="en-029"/>
        </w:rPr>
      </w:pPr>
      <w:r w:rsidRPr="00073CA1">
        <w:rPr>
          <w:rFonts w:ascii="Georgia" w:eastAsia="Times New Roman" w:hAnsi="Georgia" w:cs="Times New Roman"/>
          <w:b/>
          <w:bCs/>
        </w:rPr>
        <w:t xml:space="preserve">LACK OF ACCESS TO </w:t>
      </w:r>
      <w:r w:rsidR="002A0720" w:rsidRPr="00073CA1">
        <w:rPr>
          <w:rFonts w:ascii="Georgia" w:eastAsia="Times New Roman" w:hAnsi="Georgia" w:cs="Times New Roman"/>
          <w:b/>
          <w:bCs/>
        </w:rPr>
        <w:t xml:space="preserve">FREEDOM OF </w:t>
      </w:r>
      <w:r w:rsidRPr="00073CA1">
        <w:rPr>
          <w:rFonts w:ascii="Georgia" w:eastAsia="Times New Roman" w:hAnsi="Georgia" w:cs="Times New Roman"/>
          <w:b/>
          <w:bCs/>
        </w:rPr>
        <w:t xml:space="preserve">EXPRESSION </w:t>
      </w:r>
      <w:r w:rsidR="002A0720" w:rsidRPr="00073CA1">
        <w:rPr>
          <w:rFonts w:ascii="Georgia" w:eastAsia="Times New Roman" w:hAnsi="Georgia" w:cs="Times New Roman"/>
          <w:b/>
          <w:bCs/>
        </w:rPr>
        <w:t>COUPLED</w:t>
      </w:r>
      <w:r w:rsidRPr="00073CA1">
        <w:rPr>
          <w:rFonts w:ascii="Georgia" w:eastAsia="Times New Roman" w:hAnsi="Georgia" w:cs="Times New Roman"/>
          <w:b/>
          <w:bCs/>
        </w:rPr>
        <w:t xml:space="preserve"> WITH THE WEAPONIZATION OF THE MEDIA </w:t>
      </w:r>
      <w:r w:rsidR="002A0720" w:rsidRPr="00073CA1">
        <w:rPr>
          <w:rFonts w:ascii="Georgia" w:eastAsia="Times New Roman" w:hAnsi="Georgia" w:cs="Times New Roman"/>
          <w:b/>
          <w:bCs/>
        </w:rPr>
        <w:t>AGAINST AFRICAN GUYANESE</w:t>
      </w:r>
    </w:p>
    <w:p w14:paraId="6F0E89CC" w14:textId="3873566D" w:rsidR="006C628C" w:rsidRPr="0022752E" w:rsidRDefault="0022752E" w:rsidP="00C6088C">
      <w:pPr>
        <w:jc w:val="both"/>
        <w:rPr>
          <w:rFonts w:ascii="Georgia" w:eastAsia="Times New Roman" w:hAnsi="Georgia" w:cs="Times New Roman"/>
        </w:rPr>
      </w:pPr>
      <w:r w:rsidRPr="0022752E">
        <w:rPr>
          <w:rFonts w:ascii="Georgia" w:eastAsia="Times New Roman" w:hAnsi="Georgia" w:cs="Times New Roman"/>
        </w:rPr>
        <w:t>Indians in Guyana control 90% of news media (tv stations, cable TV, radio stations and internet companies</w:t>
      </w:r>
      <w:r w:rsidRPr="00B33142">
        <w:rPr>
          <w:rFonts w:ascii="Georgia" w:eastAsia="Times New Roman" w:hAnsi="Georgia" w:cs="Times New Roman"/>
        </w:rPr>
        <w:t xml:space="preserve">.   </w:t>
      </w:r>
      <w:r w:rsidR="006C628C" w:rsidRPr="0022752E">
        <w:rPr>
          <w:rFonts w:ascii="Georgia" w:eastAsia="Times New Roman" w:hAnsi="Georgia" w:cs="Times New Roman"/>
        </w:rPr>
        <w:t>An alarming trend has be</w:t>
      </w:r>
      <w:r w:rsidR="006C628C" w:rsidRPr="00B33142">
        <w:rPr>
          <w:rFonts w:ascii="Georgia" w:eastAsia="Times New Roman" w:hAnsi="Georgia" w:cs="Times New Roman"/>
        </w:rPr>
        <w:t>en</w:t>
      </w:r>
      <w:r w:rsidR="006C628C" w:rsidRPr="0022752E">
        <w:rPr>
          <w:rFonts w:ascii="Georgia" w:eastAsia="Times New Roman" w:hAnsi="Georgia" w:cs="Times New Roman"/>
        </w:rPr>
        <w:t xml:space="preserve"> the noticeably anti-African campaign in the news media</w:t>
      </w:r>
      <w:r w:rsidR="006C628C" w:rsidRPr="00B33142">
        <w:rPr>
          <w:rFonts w:ascii="Georgia" w:eastAsia="Times New Roman" w:hAnsi="Georgia" w:cs="Times New Roman"/>
        </w:rPr>
        <w:t xml:space="preserve"> now </w:t>
      </w:r>
      <w:r w:rsidR="006C628C" w:rsidRPr="0022752E">
        <w:rPr>
          <w:rFonts w:ascii="Georgia" w:eastAsia="Times New Roman" w:hAnsi="Georgia" w:cs="Times New Roman"/>
        </w:rPr>
        <w:t>going on for over 250 straight days.</w:t>
      </w:r>
      <w:r w:rsidR="006C628C" w:rsidRPr="00B33142">
        <w:rPr>
          <w:rFonts w:ascii="Georgia" w:eastAsia="Times New Roman" w:hAnsi="Georgia" w:cs="Times New Roman"/>
        </w:rPr>
        <w:t xml:space="preserve"> </w:t>
      </w:r>
      <w:r w:rsidR="006C628C" w:rsidRPr="0022752E">
        <w:rPr>
          <w:rFonts w:ascii="Georgia" w:eastAsia="Times New Roman" w:hAnsi="Georgia" w:cs="Times New Roman"/>
        </w:rPr>
        <w:t xml:space="preserve">Daily, Freddie Kissoon of the Kaieteur News attacks African leaders, African </w:t>
      </w:r>
      <w:r w:rsidR="00395CD1" w:rsidRPr="00B33142">
        <w:rPr>
          <w:rFonts w:ascii="Georgia" w:eastAsia="Times New Roman" w:hAnsi="Georgia" w:cs="Times New Roman"/>
        </w:rPr>
        <w:t>parties,</w:t>
      </w:r>
      <w:r w:rsidR="006C628C" w:rsidRPr="0022752E">
        <w:rPr>
          <w:rFonts w:ascii="Georgia" w:eastAsia="Times New Roman" w:hAnsi="Georgia" w:cs="Times New Roman"/>
        </w:rPr>
        <w:t xml:space="preserve"> and African organisations. In addition to this daily onslaught, </w:t>
      </w:r>
      <w:r w:rsidR="00073CA1" w:rsidRPr="0022752E">
        <w:rPr>
          <w:rFonts w:ascii="Georgia" w:eastAsia="Times New Roman" w:hAnsi="Georgia" w:cs="Times New Roman"/>
        </w:rPr>
        <w:t>the</w:t>
      </w:r>
      <w:r w:rsidR="006C628C" w:rsidRPr="0022752E">
        <w:rPr>
          <w:rFonts w:ascii="Georgia" w:eastAsia="Times New Roman" w:hAnsi="Georgia" w:cs="Times New Roman"/>
        </w:rPr>
        <w:t xml:space="preserve"> </w:t>
      </w:r>
      <w:r w:rsidR="00695CB5" w:rsidRPr="00B33142">
        <w:rPr>
          <w:rFonts w:ascii="Georgia" w:eastAsia="Times New Roman" w:hAnsi="Georgia" w:cs="Times New Roman"/>
        </w:rPr>
        <w:t xml:space="preserve">online </w:t>
      </w:r>
      <w:r w:rsidR="006C628C" w:rsidRPr="0022752E">
        <w:rPr>
          <w:rFonts w:ascii="Georgia" w:eastAsia="Times New Roman" w:hAnsi="Georgia" w:cs="Times New Roman"/>
        </w:rPr>
        <w:t>Indo Caribbean Diaspora Ne</w:t>
      </w:r>
      <w:r w:rsidR="00695CB5" w:rsidRPr="00B33142">
        <w:rPr>
          <w:rFonts w:ascii="Georgia" w:eastAsia="Times New Roman" w:hAnsi="Georgia" w:cs="Times New Roman"/>
        </w:rPr>
        <w:t xml:space="preserve">ws </w:t>
      </w:r>
      <w:r w:rsidR="006C628C" w:rsidRPr="0022752E">
        <w:rPr>
          <w:rFonts w:ascii="Georgia" w:eastAsia="Times New Roman" w:hAnsi="Georgia" w:cs="Times New Roman"/>
        </w:rPr>
        <w:t xml:space="preserve">(ICDN), rewrites history and </w:t>
      </w:r>
      <w:r w:rsidR="006C628C" w:rsidRPr="00B33142">
        <w:rPr>
          <w:rFonts w:ascii="Georgia" w:eastAsia="Times New Roman" w:hAnsi="Georgia" w:cs="Times New Roman"/>
        </w:rPr>
        <w:t xml:space="preserve">demeans </w:t>
      </w:r>
      <w:r w:rsidR="006C628C" w:rsidRPr="0022752E">
        <w:rPr>
          <w:rFonts w:ascii="Georgia" w:eastAsia="Times New Roman" w:hAnsi="Georgia" w:cs="Times New Roman"/>
        </w:rPr>
        <w:t xml:space="preserve">Africans. </w:t>
      </w:r>
      <w:r w:rsidR="006C628C" w:rsidRPr="00B33142">
        <w:rPr>
          <w:rFonts w:ascii="Georgia" w:eastAsia="Times New Roman" w:hAnsi="Georgia" w:cs="Times New Roman"/>
        </w:rPr>
        <w:t xml:space="preserve"> These journalists and “historians” are engaged in a</w:t>
      </w:r>
      <w:r w:rsidR="006C628C" w:rsidRPr="0022752E">
        <w:rPr>
          <w:rFonts w:ascii="Georgia" w:eastAsia="Times New Roman" w:hAnsi="Georgia" w:cs="Times New Roman"/>
        </w:rPr>
        <w:t xml:space="preserve"> total re-writing of history </w:t>
      </w:r>
      <w:r w:rsidR="006C628C" w:rsidRPr="00B33142">
        <w:rPr>
          <w:rFonts w:ascii="Georgia" w:eastAsia="Times New Roman" w:hAnsi="Georgia" w:cs="Times New Roman"/>
        </w:rPr>
        <w:t>centered on</w:t>
      </w:r>
      <w:r w:rsidR="006C628C" w:rsidRPr="0022752E">
        <w:rPr>
          <w:rFonts w:ascii="Georgia" w:eastAsia="Times New Roman" w:hAnsi="Georgia" w:cs="Times New Roman"/>
        </w:rPr>
        <w:t xml:space="preserve"> the demonization of Africans.</w:t>
      </w:r>
    </w:p>
    <w:p w14:paraId="00352466" w14:textId="5A701654" w:rsidR="0022752E" w:rsidRPr="0022752E" w:rsidRDefault="0022752E" w:rsidP="00C6088C">
      <w:pPr>
        <w:jc w:val="both"/>
        <w:rPr>
          <w:rFonts w:ascii="Georgia" w:eastAsia="Times New Roman" w:hAnsi="Georgia" w:cs="Times New Roman"/>
        </w:rPr>
      </w:pPr>
      <w:r w:rsidRPr="0022752E">
        <w:rPr>
          <w:rFonts w:ascii="Georgia" w:eastAsia="Times New Roman" w:hAnsi="Georgia" w:cs="Times New Roman"/>
        </w:rPr>
        <w:t>In 2010, Former President Jagdeo, in his self-appointed role as Minis</w:t>
      </w:r>
      <w:r w:rsidRPr="00B33142">
        <w:rPr>
          <w:rFonts w:ascii="Georgia" w:eastAsia="Times New Roman" w:hAnsi="Georgia" w:cs="Times New Roman"/>
        </w:rPr>
        <w:t>t</w:t>
      </w:r>
      <w:r w:rsidRPr="0022752E">
        <w:rPr>
          <w:rFonts w:ascii="Georgia" w:eastAsia="Times New Roman" w:hAnsi="Georgia" w:cs="Times New Roman"/>
        </w:rPr>
        <w:t xml:space="preserve">er of Communications, unilaterally issued cable TV licenses to </w:t>
      </w:r>
      <w:r w:rsidRPr="00B33142">
        <w:rPr>
          <w:rFonts w:ascii="Georgia" w:eastAsia="Times New Roman" w:hAnsi="Georgia" w:cs="Times New Roman"/>
        </w:rPr>
        <w:t xml:space="preserve">friends and party supporters. </w:t>
      </w:r>
    </w:p>
    <w:p w14:paraId="5BF2CF3C" w14:textId="16E39006" w:rsidR="0022752E" w:rsidRPr="0022752E" w:rsidRDefault="0022752E" w:rsidP="00C6088C">
      <w:pPr>
        <w:jc w:val="both"/>
        <w:rPr>
          <w:rFonts w:ascii="Georgia" w:eastAsia="Times New Roman" w:hAnsi="Georgia" w:cs="Times New Roman"/>
        </w:rPr>
      </w:pPr>
      <w:r w:rsidRPr="0022752E">
        <w:rPr>
          <w:rFonts w:ascii="Georgia" w:eastAsia="Times New Roman" w:hAnsi="Georgia" w:cs="Times New Roman"/>
        </w:rPr>
        <w:lastRenderedPageBreak/>
        <w:t xml:space="preserve">In July 2011, months before his departure as the 2-term  President of Guyana and with elections scheduled for November 2011, </w:t>
      </w:r>
      <w:r w:rsidRPr="00B33142">
        <w:rPr>
          <w:rFonts w:ascii="Georgia" w:eastAsia="Times New Roman" w:hAnsi="Georgia" w:cs="Times New Roman"/>
        </w:rPr>
        <w:t>he</w:t>
      </w:r>
      <w:r w:rsidRPr="0022752E">
        <w:rPr>
          <w:rFonts w:ascii="Georgia" w:eastAsia="Times New Roman" w:hAnsi="Georgia" w:cs="Times New Roman"/>
        </w:rPr>
        <w:t xml:space="preserve"> issued radio licenses to his ruling Party, the PPP; to his best friends Dr. Bobby Ramroop,; his sister Ruth Baljit ;  a Permanent Secretary in the Ministry of Natural Resources Omar Lochan (husband of the sister of Education Minister Priya Manickchand); and to a  company whose Director is Kamini Persaud, the wife of then Minister of Natural Resources Robert Persaud (Ruth Baljit’s sister).</w:t>
      </w:r>
    </w:p>
    <w:p w14:paraId="181B8A6B" w14:textId="61935C7C" w:rsidR="0022752E" w:rsidRPr="0022752E" w:rsidRDefault="0022752E" w:rsidP="00C6088C">
      <w:pPr>
        <w:jc w:val="both"/>
        <w:rPr>
          <w:rFonts w:ascii="Georgia" w:eastAsia="Times New Roman" w:hAnsi="Georgia" w:cs="Times New Roman"/>
          <w:lang w:val="en-029"/>
        </w:rPr>
      </w:pPr>
      <w:r w:rsidRPr="0022752E">
        <w:rPr>
          <w:rFonts w:ascii="Georgia" w:eastAsia="Times New Roman" w:hAnsi="Georgia" w:cs="Times New Roman"/>
          <w:lang w:val="en-029"/>
        </w:rPr>
        <w:t xml:space="preserve">Freedom Radio, which operates out of the PPPC’s party headquarters, Freedom House, </w:t>
      </w:r>
      <w:r w:rsidRPr="00B33142">
        <w:rPr>
          <w:rFonts w:ascii="Georgia" w:eastAsia="Times New Roman" w:hAnsi="Georgia" w:cs="Times New Roman"/>
          <w:lang w:val="en-029"/>
        </w:rPr>
        <w:t>received</w:t>
      </w:r>
      <w:r w:rsidRPr="0022752E">
        <w:rPr>
          <w:rFonts w:ascii="Georgia" w:eastAsia="Times New Roman" w:hAnsi="Georgia" w:cs="Times New Roman"/>
          <w:lang w:val="en-029"/>
        </w:rPr>
        <w:t xml:space="preserve"> five frequencies- 91.1 MHZ; 90.7 MHZ; 90.5 MHZ; 105.9 MHZ and 105.3 MHZ-through New Guyana Company Limited that publishes the Mirror newspaper</w:t>
      </w:r>
      <w:r w:rsidRPr="0022752E">
        <w:rPr>
          <w:rFonts w:ascii="Georgia" w:eastAsia="Times New Roman" w:hAnsi="Georgia" w:cs="Times New Roman"/>
        </w:rPr>
        <w:t>.</w:t>
      </w:r>
      <w:r w:rsidRPr="0022752E">
        <w:rPr>
          <w:rFonts w:ascii="Georgia" w:eastAsia="Times New Roman" w:hAnsi="Georgia" w:cs="Times New Roman"/>
          <w:lang w:val="en-029"/>
        </w:rPr>
        <w:t xml:space="preserve"> Ramroop</w:t>
      </w:r>
      <w:r w:rsidRPr="0022752E">
        <w:rPr>
          <w:rFonts w:ascii="Georgia" w:eastAsia="Times New Roman" w:hAnsi="Georgia" w:cs="Times New Roman"/>
        </w:rPr>
        <w:t xml:space="preserve"> obtained</w:t>
      </w:r>
      <w:r w:rsidRPr="0022752E">
        <w:rPr>
          <w:rFonts w:ascii="Georgia" w:eastAsia="Times New Roman" w:hAnsi="Georgia" w:cs="Times New Roman"/>
          <w:lang w:val="en-029"/>
        </w:rPr>
        <w:t xml:space="preserve"> five frequencies 89.3 MHZ; 89.5 MHZ; 89.7 MHZ; 106.9 MHZ and 107.3 MHZ.</w:t>
      </w:r>
    </w:p>
    <w:p w14:paraId="7CEE2F11" w14:textId="6F65FB52" w:rsidR="00B33142" w:rsidRPr="00B33142" w:rsidRDefault="006C628C" w:rsidP="00C6088C">
      <w:pPr>
        <w:jc w:val="both"/>
        <w:rPr>
          <w:rFonts w:ascii="Georgia" w:eastAsia="Times New Roman" w:hAnsi="Georgia" w:cs="Times New Roman"/>
        </w:rPr>
      </w:pPr>
      <w:r w:rsidRPr="00B33142">
        <w:rPr>
          <w:rFonts w:ascii="Georgia" w:eastAsia="Times New Roman" w:hAnsi="Georgia" w:cs="Times New Roman"/>
        </w:rPr>
        <w:t xml:space="preserve">In addition to the </w:t>
      </w:r>
      <w:r w:rsidR="0022752E" w:rsidRPr="0022752E">
        <w:rPr>
          <w:rFonts w:ascii="Georgia" w:eastAsia="Times New Roman" w:hAnsi="Georgia" w:cs="Times New Roman"/>
        </w:rPr>
        <w:t xml:space="preserve">lack of access to </w:t>
      </w:r>
      <w:r w:rsidR="0022752E" w:rsidRPr="0022752E">
        <w:rPr>
          <w:rFonts w:ascii="Georgia" w:eastAsia="Times New Roman" w:hAnsi="Georgia" w:cs="Times New Roman"/>
          <w:b/>
          <w:bCs/>
        </w:rPr>
        <w:t>Freedom of Express</w:t>
      </w:r>
      <w:r w:rsidRPr="00B33142">
        <w:rPr>
          <w:rFonts w:ascii="Georgia" w:eastAsia="Times New Roman" w:hAnsi="Georgia" w:cs="Times New Roman"/>
          <w:b/>
          <w:bCs/>
        </w:rPr>
        <w:t>ion</w:t>
      </w:r>
      <w:r w:rsidR="0022752E" w:rsidRPr="0022752E">
        <w:rPr>
          <w:rFonts w:ascii="Georgia" w:eastAsia="Times New Roman" w:hAnsi="Georgia" w:cs="Times New Roman"/>
        </w:rPr>
        <w:t xml:space="preserve"> by African Guyanese because of the “giving away” of state assets to Indians, there is also a concerted effort</w:t>
      </w:r>
      <w:r w:rsidR="002A0720" w:rsidRPr="00B33142">
        <w:rPr>
          <w:rFonts w:ascii="Georgia" w:eastAsia="Times New Roman" w:hAnsi="Georgia" w:cs="Times New Roman"/>
        </w:rPr>
        <w:t xml:space="preserve"> to </w:t>
      </w:r>
      <w:r w:rsidR="0022752E" w:rsidRPr="0022752E">
        <w:rPr>
          <w:rFonts w:ascii="Georgia" w:eastAsia="Times New Roman" w:hAnsi="Georgia" w:cs="Times New Roman"/>
        </w:rPr>
        <w:t xml:space="preserve">dehumanize Africans and to suffocate “Freedom of Speech </w:t>
      </w:r>
      <w:r w:rsidRPr="00B33142">
        <w:rPr>
          <w:rFonts w:ascii="Georgia" w:eastAsia="Times New Roman" w:hAnsi="Georgia" w:cs="Times New Roman"/>
        </w:rPr>
        <w:t xml:space="preserve">and fill the airwaves with views </w:t>
      </w:r>
      <w:r w:rsidR="0022752E" w:rsidRPr="0022752E">
        <w:rPr>
          <w:rFonts w:ascii="Georgia" w:eastAsia="Times New Roman" w:hAnsi="Georgia" w:cs="Times New Roman"/>
        </w:rPr>
        <w:t xml:space="preserve">which advocate the superiority of </w:t>
      </w:r>
      <w:r w:rsidRPr="00B33142">
        <w:rPr>
          <w:rFonts w:ascii="Georgia" w:eastAsia="Times New Roman" w:hAnsi="Georgia" w:cs="Times New Roman"/>
        </w:rPr>
        <w:t xml:space="preserve">Indians and the </w:t>
      </w:r>
      <w:r w:rsidR="0022752E" w:rsidRPr="0022752E">
        <w:rPr>
          <w:rFonts w:ascii="Georgia" w:eastAsia="Times New Roman" w:hAnsi="Georgia" w:cs="Times New Roman"/>
        </w:rPr>
        <w:t>Hindu</w:t>
      </w:r>
      <w:r w:rsidRPr="00B33142">
        <w:rPr>
          <w:rFonts w:ascii="Georgia" w:eastAsia="Times New Roman" w:hAnsi="Georgia" w:cs="Times New Roman"/>
        </w:rPr>
        <w:t xml:space="preserve"> religion</w:t>
      </w:r>
      <w:r w:rsidR="0022752E" w:rsidRPr="0022752E">
        <w:rPr>
          <w:rFonts w:ascii="Georgia" w:eastAsia="Times New Roman" w:hAnsi="Georgia" w:cs="Times New Roman"/>
        </w:rPr>
        <w:t xml:space="preserve">. </w:t>
      </w:r>
    </w:p>
    <w:p w14:paraId="366761D7" w14:textId="1135198A" w:rsidR="00B33142" w:rsidRPr="00B33142" w:rsidRDefault="00B33142" w:rsidP="00C6088C">
      <w:pPr>
        <w:jc w:val="both"/>
        <w:rPr>
          <w:rFonts w:ascii="Georgia" w:eastAsia="Times New Roman" w:hAnsi="Georgia" w:cs="Times New Roman"/>
        </w:rPr>
      </w:pPr>
    </w:p>
    <w:p w14:paraId="602B0A0D" w14:textId="5C330B8E" w:rsidR="0022752E" w:rsidRPr="0022752E" w:rsidRDefault="0022752E" w:rsidP="00073CA1">
      <w:pPr>
        <w:numPr>
          <w:ilvl w:val="0"/>
          <w:numId w:val="15"/>
        </w:numPr>
        <w:jc w:val="both"/>
        <w:rPr>
          <w:rFonts w:ascii="Georgia" w:eastAsia="Times New Roman" w:hAnsi="Georgia" w:cs="Times New Roman"/>
          <w:b/>
          <w:bCs/>
          <w:lang w:val="en-029"/>
        </w:rPr>
      </w:pPr>
      <w:r w:rsidRPr="0022752E">
        <w:rPr>
          <w:rFonts w:ascii="Georgia" w:eastAsia="Times New Roman" w:hAnsi="Georgia" w:cs="Times New Roman"/>
          <w:b/>
          <w:bCs/>
        </w:rPr>
        <w:t xml:space="preserve"> </w:t>
      </w:r>
      <w:r w:rsidR="005E4B67" w:rsidRPr="00B33142">
        <w:rPr>
          <w:rFonts w:ascii="Georgia" w:eastAsia="Times New Roman" w:hAnsi="Georgia" w:cs="Times New Roman"/>
          <w:b/>
          <w:bCs/>
        </w:rPr>
        <w:t xml:space="preserve">RIGHT TO WORK – INDISCRIMINATE TERMINATION OF AFRICAN WORKERS AND </w:t>
      </w:r>
      <w:r w:rsidRPr="0022752E">
        <w:rPr>
          <w:rFonts w:ascii="Georgia" w:eastAsia="Times New Roman" w:hAnsi="Georgia" w:cs="Times New Roman"/>
          <w:b/>
          <w:bCs/>
        </w:rPr>
        <w:t>THE WEAPONIZATION OF JOB CONTRACTS</w:t>
      </w:r>
      <w:r w:rsidR="005E4B67" w:rsidRPr="00B33142">
        <w:rPr>
          <w:rFonts w:ascii="Georgia" w:eastAsia="Times New Roman" w:hAnsi="Georgia" w:cs="Times New Roman"/>
          <w:b/>
          <w:bCs/>
        </w:rPr>
        <w:t xml:space="preserve"> </w:t>
      </w:r>
    </w:p>
    <w:p w14:paraId="61F14539" w14:textId="7092C735" w:rsidR="0022752E" w:rsidRPr="0022752E" w:rsidRDefault="00BC4329" w:rsidP="00C6088C">
      <w:pPr>
        <w:jc w:val="both"/>
        <w:rPr>
          <w:rFonts w:ascii="Georgia" w:eastAsia="Times New Roman" w:hAnsi="Georgia" w:cs="Times New Roman"/>
        </w:rPr>
      </w:pPr>
      <w:r w:rsidRPr="00B33142">
        <w:rPr>
          <w:rFonts w:ascii="Georgia" w:eastAsia="Times New Roman" w:hAnsi="Georgia" w:cs="Times New Roman"/>
        </w:rPr>
        <w:t xml:space="preserve">With the exception of a few brief periods in our history, since Emancipation and the purchase of abandoned plantations, public policy has sought to displace Africans from their land and to cripple their entrepreneurial efforts.  The private sector is dominated by Indo Guyanese who discriminate against African Guyanese in hiring, as a result </w:t>
      </w:r>
      <w:r w:rsidR="0022752E" w:rsidRPr="0022752E">
        <w:rPr>
          <w:rFonts w:ascii="Georgia" w:eastAsia="Times New Roman" w:hAnsi="Georgia" w:cs="Times New Roman"/>
        </w:rPr>
        <w:t>African Guyanese</w:t>
      </w:r>
      <w:r w:rsidRPr="00B33142">
        <w:rPr>
          <w:rFonts w:ascii="Georgia" w:eastAsia="Times New Roman" w:hAnsi="Georgia" w:cs="Times New Roman"/>
        </w:rPr>
        <w:t xml:space="preserve"> </w:t>
      </w:r>
      <w:r w:rsidR="0022752E" w:rsidRPr="0022752E">
        <w:rPr>
          <w:rFonts w:ascii="Georgia" w:eastAsia="Times New Roman" w:hAnsi="Georgia" w:cs="Times New Roman"/>
        </w:rPr>
        <w:t xml:space="preserve">find themselves disproportionally employed in the Public Sector of Guyana. </w:t>
      </w:r>
    </w:p>
    <w:p w14:paraId="3D697000" w14:textId="50D24F0A" w:rsidR="0022752E" w:rsidRPr="0022752E" w:rsidRDefault="0022752E" w:rsidP="00C6088C">
      <w:pPr>
        <w:jc w:val="both"/>
        <w:rPr>
          <w:rFonts w:ascii="Georgia" w:eastAsia="Times New Roman" w:hAnsi="Georgia" w:cs="Times New Roman"/>
        </w:rPr>
      </w:pPr>
      <w:r w:rsidRPr="0022752E">
        <w:rPr>
          <w:rFonts w:ascii="Georgia" w:eastAsia="Times New Roman" w:hAnsi="Georgia" w:cs="Times New Roman"/>
        </w:rPr>
        <w:t xml:space="preserve">The </w:t>
      </w:r>
      <w:r w:rsidR="00BC4329" w:rsidRPr="00B33142">
        <w:rPr>
          <w:rFonts w:ascii="Georgia" w:eastAsia="Times New Roman" w:hAnsi="Georgia" w:cs="Times New Roman"/>
        </w:rPr>
        <w:t xml:space="preserve">current Indian majority </w:t>
      </w:r>
      <w:r w:rsidRPr="0022752E">
        <w:rPr>
          <w:rFonts w:ascii="Georgia" w:eastAsia="Times New Roman" w:hAnsi="Georgia" w:cs="Times New Roman"/>
        </w:rPr>
        <w:t xml:space="preserve">PPP government has taken several bold steps to weaponize their control of the government by </w:t>
      </w:r>
      <w:r w:rsidR="00FA1DBB" w:rsidRPr="00B33142">
        <w:rPr>
          <w:rFonts w:ascii="Georgia" w:eastAsia="Times New Roman" w:hAnsi="Georgia" w:cs="Times New Roman"/>
        </w:rPr>
        <w:t xml:space="preserve">firing </w:t>
      </w:r>
      <w:r w:rsidR="00BC1FB1" w:rsidRPr="00B33142">
        <w:rPr>
          <w:rFonts w:ascii="Georgia" w:eastAsia="Times New Roman" w:hAnsi="Georgia" w:cs="Times New Roman"/>
        </w:rPr>
        <w:t>o</w:t>
      </w:r>
      <w:r w:rsidR="00BC1FB1" w:rsidRPr="0022752E">
        <w:rPr>
          <w:rFonts w:ascii="Georgia" w:eastAsia="Times New Roman" w:hAnsi="Georgia" w:cs="Times New Roman"/>
        </w:rPr>
        <w:t xml:space="preserve">ver 1500 African </w:t>
      </w:r>
      <w:r w:rsidR="00BC1FB1" w:rsidRPr="00B33142">
        <w:rPr>
          <w:rFonts w:ascii="Georgia" w:eastAsia="Times New Roman" w:hAnsi="Georgia" w:cs="Times New Roman"/>
        </w:rPr>
        <w:t xml:space="preserve">Guyanese </w:t>
      </w:r>
      <w:r w:rsidR="00BC1FB1" w:rsidRPr="0022752E">
        <w:rPr>
          <w:rFonts w:ascii="Georgia" w:eastAsia="Times New Roman" w:hAnsi="Georgia" w:cs="Times New Roman"/>
        </w:rPr>
        <w:t>without cause</w:t>
      </w:r>
      <w:r w:rsidR="00BC1FB1" w:rsidRPr="00B33142">
        <w:rPr>
          <w:rFonts w:ascii="Georgia" w:eastAsia="Times New Roman" w:hAnsi="Georgia" w:cs="Times New Roman"/>
        </w:rPr>
        <w:t xml:space="preserve"> </w:t>
      </w:r>
      <w:r w:rsidR="00FA1DBB" w:rsidRPr="00B33142">
        <w:rPr>
          <w:rFonts w:ascii="Georgia" w:eastAsia="Times New Roman" w:hAnsi="Georgia" w:cs="Times New Roman"/>
        </w:rPr>
        <w:t xml:space="preserve">and </w:t>
      </w:r>
      <w:r w:rsidR="00BC1FB1" w:rsidRPr="00B33142">
        <w:rPr>
          <w:rFonts w:ascii="Georgia" w:eastAsia="Times New Roman" w:hAnsi="Georgia" w:cs="Times New Roman"/>
        </w:rPr>
        <w:t>in pernicious ways and</w:t>
      </w:r>
      <w:r w:rsidR="00BC4329" w:rsidRPr="00B33142">
        <w:rPr>
          <w:rFonts w:ascii="Georgia" w:eastAsia="Times New Roman" w:hAnsi="Georgia" w:cs="Times New Roman"/>
        </w:rPr>
        <w:t xml:space="preserve">, often </w:t>
      </w:r>
      <w:r w:rsidRPr="0022752E">
        <w:rPr>
          <w:rFonts w:ascii="Georgia" w:eastAsia="Times New Roman" w:hAnsi="Georgia" w:cs="Times New Roman"/>
        </w:rPr>
        <w:t>employing less qualified Ind</w:t>
      </w:r>
      <w:r w:rsidR="00BC1FB1" w:rsidRPr="00B33142">
        <w:rPr>
          <w:rFonts w:ascii="Georgia" w:eastAsia="Times New Roman" w:hAnsi="Georgia" w:cs="Times New Roman"/>
        </w:rPr>
        <w:t>o-Guyanese</w:t>
      </w:r>
      <w:r w:rsidR="00BC4329" w:rsidRPr="00B33142">
        <w:rPr>
          <w:rFonts w:ascii="Georgia" w:eastAsia="Times New Roman" w:hAnsi="Georgia" w:cs="Times New Roman"/>
        </w:rPr>
        <w:t xml:space="preserve">.  </w:t>
      </w:r>
      <w:r w:rsidRPr="0022752E">
        <w:rPr>
          <w:rFonts w:ascii="Georgia" w:eastAsia="Times New Roman" w:hAnsi="Georgia" w:cs="Times New Roman"/>
        </w:rPr>
        <w:t>The position of Chief Medical Officer in the Ministry of Health is a very pernicious example.</w:t>
      </w:r>
    </w:p>
    <w:p w14:paraId="313FF874" w14:textId="326C0EFE" w:rsidR="0022752E" w:rsidRPr="0022752E" w:rsidRDefault="0022752E" w:rsidP="00C6088C">
      <w:pPr>
        <w:jc w:val="both"/>
        <w:rPr>
          <w:rFonts w:ascii="Georgia" w:eastAsia="Times New Roman" w:hAnsi="Georgia" w:cs="Times New Roman"/>
          <w:lang w:val="en-029"/>
        </w:rPr>
      </w:pPr>
      <w:r w:rsidRPr="0022752E">
        <w:rPr>
          <w:rFonts w:ascii="Georgia" w:eastAsia="Times New Roman" w:hAnsi="Georgia" w:cs="Times New Roman"/>
        </w:rPr>
        <w:lastRenderedPageBreak/>
        <w:t>Dr. Singh was promoted to Chief Medical Officer over Dr. Karen Boyle.</w:t>
      </w:r>
      <w:r w:rsidR="00BC4329" w:rsidRPr="00B33142">
        <w:rPr>
          <w:rFonts w:ascii="Georgia" w:eastAsia="Times New Roman" w:hAnsi="Georgia" w:cs="Times New Roman"/>
        </w:rPr>
        <w:t xml:space="preserve">  </w:t>
      </w:r>
      <w:r w:rsidR="007E0D2F" w:rsidRPr="00B33142">
        <w:rPr>
          <w:rFonts w:ascii="Georgia" w:eastAsia="Times New Roman" w:hAnsi="Georgia" w:cs="Times New Roman"/>
          <w:lang w:val="en-029"/>
        </w:rPr>
        <w:t>Dr</w:t>
      </w:r>
      <w:r w:rsidRPr="0022752E">
        <w:rPr>
          <w:rFonts w:ascii="Georgia" w:eastAsia="Times New Roman" w:hAnsi="Georgia" w:cs="Times New Roman"/>
          <w:lang w:val="en-029"/>
        </w:rPr>
        <w:t xml:space="preserve"> Singh</w:t>
      </w:r>
      <w:r w:rsidR="00552325" w:rsidRPr="00B33142">
        <w:rPr>
          <w:rFonts w:ascii="Georgia" w:eastAsia="Times New Roman" w:hAnsi="Georgia" w:cs="Times New Roman"/>
          <w:lang w:val="en-029"/>
        </w:rPr>
        <w:t xml:space="preserve">’s credentials and experience do not compare with those of Dr Boyle.  He </w:t>
      </w:r>
      <w:r w:rsidRPr="0022752E">
        <w:rPr>
          <w:rFonts w:ascii="Georgia" w:eastAsia="Times New Roman" w:hAnsi="Georgia" w:cs="Times New Roman"/>
          <w:lang w:val="en-029"/>
        </w:rPr>
        <w:t>graduated from a medical school in Cuba</w:t>
      </w:r>
      <w:r w:rsidR="00552325" w:rsidRPr="00B33142">
        <w:rPr>
          <w:rFonts w:ascii="Georgia" w:eastAsia="Times New Roman" w:hAnsi="Georgia" w:cs="Times New Roman"/>
          <w:lang w:val="en-029"/>
        </w:rPr>
        <w:t xml:space="preserve"> </w:t>
      </w:r>
      <w:r w:rsidR="00BC4329" w:rsidRPr="00B33142">
        <w:rPr>
          <w:rFonts w:ascii="Georgia" w:eastAsia="Times New Roman" w:hAnsi="Georgia" w:cs="Times New Roman"/>
          <w:lang w:val="en-029"/>
        </w:rPr>
        <w:t xml:space="preserve">decades ago </w:t>
      </w:r>
      <w:r w:rsidR="00552325" w:rsidRPr="00B33142">
        <w:rPr>
          <w:rFonts w:ascii="Georgia" w:eastAsia="Times New Roman" w:hAnsi="Georgia" w:cs="Times New Roman"/>
          <w:lang w:val="en-029"/>
        </w:rPr>
        <w:t xml:space="preserve">and has not sought post graduate studies but remained </w:t>
      </w:r>
      <w:r w:rsidRPr="0022752E">
        <w:rPr>
          <w:rFonts w:ascii="Georgia" w:eastAsia="Times New Roman" w:hAnsi="Georgia" w:cs="Times New Roman"/>
          <w:lang w:val="en-029"/>
        </w:rPr>
        <w:t>a junior doctor working in Obstetrics and Gynaecology</w:t>
      </w:r>
      <w:r w:rsidR="00552325" w:rsidRPr="00B33142">
        <w:rPr>
          <w:rFonts w:ascii="Georgia" w:eastAsia="Times New Roman" w:hAnsi="Georgia" w:cs="Times New Roman"/>
          <w:lang w:val="en-029"/>
        </w:rPr>
        <w:t xml:space="preserve"> in a government-run hospital in the outskirts of Georgetown for his quite lengthy career</w:t>
      </w:r>
      <w:r w:rsidRPr="0022752E">
        <w:rPr>
          <w:rFonts w:ascii="Georgia" w:eastAsia="Times New Roman" w:hAnsi="Georgia" w:cs="Times New Roman"/>
          <w:lang w:val="en-029"/>
        </w:rPr>
        <w:t xml:space="preserve">. </w:t>
      </w:r>
    </w:p>
    <w:p w14:paraId="7E2B4464" w14:textId="432BBA55" w:rsidR="0022752E" w:rsidRDefault="0022752E" w:rsidP="00C6088C">
      <w:pPr>
        <w:jc w:val="both"/>
        <w:rPr>
          <w:rFonts w:ascii="Georgia" w:eastAsia="Times New Roman" w:hAnsi="Georgia" w:cs="Times New Roman"/>
          <w:lang w:val="en-029"/>
        </w:rPr>
      </w:pPr>
      <w:r w:rsidRPr="0022752E">
        <w:rPr>
          <w:rFonts w:ascii="Georgia" w:eastAsia="Times New Roman" w:hAnsi="Georgia" w:cs="Times New Roman"/>
          <w:lang w:val="en-029"/>
        </w:rPr>
        <w:t xml:space="preserve">Dr Boyle </w:t>
      </w:r>
      <w:r w:rsidR="00552325" w:rsidRPr="00B33142">
        <w:rPr>
          <w:rFonts w:ascii="Georgia" w:eastAsia="Times New Roman" w:hAnsi="Georgia" w:cs="Times New Roman"/>
          <w:lang w:val="en-029"/>
        </w:rPr>
        <w:t xml:space="preserve">on the other hand, </w:t>
      </w:r>
      <w:r w:rsidRPr="0022752E">
        <w:rPr>
          <w:rFonts w:ascii="Georgia" w:eastAsia="Times New Roman" w:hAnsi="Georgia" w:cs="Times New Roman"/>
          <w:lang w:val="en-029"/>
        </w:rPr>
        <w:t>won the prestigious Guyana Scholarship</w:t>
      </w:r>
      <w:r w:rsidR="00552325" w:rsidRPr="00B33142">
        <w:rPr>
          <w:rFonts w:ascii="Georgia" w:eastAsia="Times New Roman" w:hAnsi="Georgia" w:cs="Times New Roman"/>
          <w:lang w:val="en-029"/>
        </w:rPr>
        <w:t xml:space="preserve"> and studied medicine in Russia, </w:t>
      </w:r>
      <w:r w:rsidRPr="0022752E">
        <w:rPr>
          <w:rFonts w:ascii="Georgia" w:eastAsia="Times New Roman" w:hAnsi="Georgia" w:cs="Times New Roman"/>
          <w:lang w:val="en-029"/>
        </w:rPr>
        <w:t xml:space="preserve">completed a master’s degree in public health </w:t>
      </w:r>
      <w:r w:rsidR="00BC4329" w:rsidRPr="00B33142">
        <w:rPr>
          <w:rFonts w:ascii="Georgia" w:eastAsia="Times New Roman" w:hAnsi="Georgia" w:cs="Times New Roman"/>
          <w:lang w:val="en-029"/>
        </w:rPr>
        <w:t xml:space="preserve">at </w:t>
      </w:r>
      <w:r w:rsidRPr="0022752E">
        <w:rPr>
          <w:rFonts w:ascii="Georgia" w:eastAsia="Times New Roman" w:hAnsi="Georgia" w:cs="Times New Roman"/>
          <w:lang w:val="en-029"/>
        </w:rPr>
        <w:t>Columbia University</w:t>
      </w:r>
      <w:r w:rsidR="00552325" w:rsidRPr="00B33142">
        <w:rPr>
          <w:rFonts w:ascii="Georgia" w:eastAsia="Times New Roman" w:hAnsi="Georgia" w:cs="Times New Roman"/>
          <w:lang w:val="en-029"/>
        </w:rPr>
        <w:t xml:space="preserve"> and </w:t>
      </w:r>
      <w:r w:rsidRPr="0022752E">
        <w:rPr>
          <w:rFonts w:ascii="Georgia" w:eastAsia="Times New Roman" w:hAnsi="Georgia" w:cs="Times New Roman"/>
          <w:lang w:val="en-029"/>
        </w:rPr>
        <w:t>her PhD in Public Health at the University of the West Indies. Recognising her qualifications,</w:t>
      </w:r>
      <w:r w:rsidR="00552325" w:rsidRPr="00B33142">
        <w:rPr>
          <w:rFonts w:ascii="Georgia" w:eastAsia="Times New Roman" w:hAnsi="Georgia" w:cs="Times New Roman"/>
          <w:lang w:val="en-029"/>
        </w:rPr>
        <w:t xml:space="preserve"> the previous administration appointed</w:t>
      </w:r>
      <w:r w:rsidRPr="0022752E">
        <w:rPr>
          <w:rFonts w:ascii="Georgia" w:eastAsia="Times New Roman" w:hAnsi="Georgia" w:cs="Times New Roman"/>
          <w:lang w:val="en-029"/>
        </w:rPr>
        <w:t xml:space="preserve"> Dr Boyle </w:t>
      </w:r>
      <w:r w:rsidR="00552325" w:rsidRPr="00B33142">
        <w:rPr>
          <w:rFonts w:ascii="Georgia" w:eastAsia="Times New Roman" w:hAnsi="Georgia" w:cs="Times New Roman"/>
          <w:lang w:val="en-029"/>
        </w:rPr>
        <w:t>as</w:t>
      </w:r>
      <w:r w:rsidRPr="0022752E">
        <w:rPr>
          <w:rFonts w:ascii="Georgia" w:eastAsia="Times New Roman" w:hAnsi="Georgia" w:cs="Times New Roman"/>
          <w:lang w:val="en-029"/>
        </w:rPr>
        <w:t xml:space="preserve"> Deputy Chief Medical Officer in 2016.</w:t>
      </w:r>
      <w:r w:rsidR="00552325" w:rsidRPr="00B33142">
        <w:rPr>
          <w:rFonts w:ascii="Georgia" w:eastAsia="Times New Roman" w:hAnsi="Georgia" w:cs="Times New Roman"/>
          <w:lang w:val="en-029"/>
        </w:rPr>
        <w:t xml:space="preserve"> </w:t>
      </w:r>
      <w:r w:rsidRPr="0022752E">
        <w:rPr>
          <w:rFonts w:ascii="Georgia" w:eastAsia="Times New Roman" w:hAnsi="Georgia" w:cs="Times New Roman"/>
          <w:lang w:val="en-029"/>
        </w:rPr>
        <w:t xml:space="preserve"> Dr Boyle is recognised </w:t>
      </w:r>
      <w:r w:rsidR="00FA1DBB" w:rsidRPr="00B33142">
        <w:rPr>
          <w:rFonts w:ascii="Georgia" w:eastAsia="Times New Roman" w:hAnsi="Georgia" w:cs="Times New Roman"/>
          <w:lang w:val="en-029"/>
        </w:rPr>
        <w:t>i</w:t>
      </w:r>
      <w:r w:rsidRPr="0022752E">
        <w:rPr>
          <w:rFonts w:ascii="Georgia" w:eastAsia="Times New Roman" w:hAnsi="Georgia" w:cs="Times New Roman"/>
          <w:lang w:val="en-029"/>
        </w:rPr>
        <w:t>nternationally for her academic work where she served in senior technical and management positions on multiple international donors</w:t>
      </w:r>
      <w:r w:rsidRPr="0022752E">
        <w:rPr>
          <w:rFonts w:ascii="Georgia" w:eastAsia="Times New Roman" w:hAnsi="Georgia" w:cs="Times New Roman"/>
        </w:rPr>
        <w:t xml:space="preserve"> </w:t>
      </w:r>
      <w:r w:rsidRPr="0022752E">
        <w:rPr>
          <w:rFonts w:ascii="Georgia" w:eastAsia="Times New Roman" w:hAnsi="Georgia" w:cs="Times New Roman"/>
          <w:lang w:val="en-029"/>
        </w:rPr>
        <w:t>funded projects.</w:t>
      </w:r>
      <w:r w:rsidR="00BC4329" w:rsidRPr="00B33142">
        <w:rPr>
          <w:rFonts w:ascii="Georgia" w:eastAsia="Times New Roman" w:hAnsi="Georgia" w:cs="Times New Roman"/>
          <w:lang w:val="en-029"/>
        </w:rPr>
        <w:t xml:space="preserve">  She, a public health specialist, was fired, even as Guyana struggles against the COVID19 </w:t>
      </w:r>
      <w:r w:rsidR="00A270BD">
        <w:rPr>
          <w:rFonts w:ascii="Georgia" w:eastAsia="Times New Roman" w:hAnsi="Georgia" w:cs="Times New Roman"/>
          <w:lang w:val="en-029"/>
        </w:rPr>
        <w:t>p</w:t>
      </w:r>
      <w:r w:rsidR="00BC4329" w:rsidRPr="00B33142">
        <w:rPr>
          <w:rFonts w:ascii="Georgia" w:eastAsia="Times New Roman" w:hAnsi="Georgia" w:cs="Times New Roman"/>
          <w:lang w:val="en-029"/>
        </w:rPr>
        <w:t>andemic and replaced by an obstetrician.</w:t>
      </w:r>
    </w:p>
    <w:p w14:paraId="1EA2F7C4" w14:textId="6036BCE0" w:rsidR="006B0867" w:rsidRDefault="006B0867" w:rsidP="00C6088C">
      <w:pPr>
        <w:jc w:val="both"/>
        <w:rPr>
          <w:rFonts w:ascii="Georgia" w:eastAsia="Times New Roman" w:hAnsi="Georgia" w:cs="Times New Roman"/>
          <w:lang w:val="en-029"/>
        </w:rPr>
      </w:pPr>
      <w:r w:rsidRPr="001F772C">
        <w:rPr>
          <w:rFonts w:ascii="Georgia" w:eastAsia="Times New Roman" w:hAnsi="Georgia" w:cs="Times New Roman"/>
          <w:lang w:val="en-029"/>
        </w:rPr>
        <w:t>The following is a sampling of the over 1500 African Guyanese unjustly terminated in recent months</w:t>
      </w:r>
      <w:r w:rsidR="00A270BD">
        <w:rPr>
          <w:rFonts w:ascii="Georgia" w:eastAsia="Times New Roman" w:hAnsi="Georgia" w:cs="Times New Roman"/>
          <w:lang w:val="en-029"/>
        </w:rPr>
        <w:t xml:space="preserve">, </w:t>
      </w:r>
      <w:r w:rsidRPr="001F772C">
        <w:rPr>
          <w:rFonts w:ascii="Georgia" w:eastAsia="Times New Roman" w:hAnsi="Georgia" w:cs="Times New Roman"/>
          <w:lang w:val="en-029"/>
        </w:rPr>
        <w:t>during the pandemic</w:t>
      </w:r>
      <w:r w:rsidR="00A270BD">
        <w:rPr>
          <w:rFonts w:ascii="Georgia" w:eastAsia="Times New Roman" w:hAnsi="Georgia" w:cs="Times New Roman"/>
          <w:lang w:val="en-029"/>
        </w:rPr>
        <w:t>,</w:t>
      </w:r>
      <w:r w:rsidRPr="001F772C">
        <w:rPr>
          <w:rFonts w:ascii="Georgia" w:eastAsia="Times New Roman" w:hAnsi="Georgia" w:cs="Times New Roman"/>
          <w:lang w:val="en-029"/>
        </w:rPr>
        <w:t xml:space="preserve"> among them are single mothers, cleaners</w:t>
      </w:r>
      <w:r w:rsidR="00A270BD">
        <w:rPr>
          <w:rFonts w:ascii="Georgia" w:eastAsia="Times New Roman" w:hAnsi="Georgia" w:cs="Times New Roman"/>
          <w:lang w:val="en-029"/>
        </w:rPr>
        <w:t xml:space="preserve"> and </w:t>
      </w:r>
      <w:r w:rsidRPr="001F772C">
        <w:rPr>
          <w:rFonts w:ascii="Georgia" w:eastAsia="Times New Roman" w:hAnsi="Georgia" w:cs="Times New Roman"/>
          <w:lang w:val="en-029"/>
        </w:rPr>
        <w:t>drivers</w:t>
      </w:r>
      <w:r w:rsidR="00A270BD">
        <w:rPr>
          <w:rFonts w:ascii="Georgia" w:eastAsia="Times New Roman" w:hAnsi="Georgia" w:cs="Times New Roman"/>
          <w:lang w:val="en-029"/>
        </w:rPr>
        <w:t>.</w:t>
      </w:r>
      <w:r>
        <w:rPr>
          <w:rFonts w:ascii="Georgia" w:eastAsia="Times New Roman" w:hAnsi="Georgia" w:cs="Times New Roman"/>
          <w:lang w:val="en-029"/>
        </w:rPr>
        <w:t xml:space="preserve"> </w:t>
      </w:r>
    </w:p>
    <w:tbl>
      <w:tblPr>
        <w:tblStyle w:val="TableGrid"/>
        <w:tblW w:w="0" w:type="auto"/>
        <w:jc w:val="center"/>
        <w:tblLook w:val="04A0" w:firstRow="1" w:lastRow="0" w:firstColumn="1" w:lastColumn="0" w:noHBand="0" w:noVBand="1"/>
      </w:tblPr>
      <w:tblGrid>
        <w:gridCol w:w="2245"/>
        <w:gridCol w:w="1980"/>
        <w:gridCol w:w="578"/>
        <w:gridCol w:w="2842"/>
      </w:tblGrid>
      <w:tr w:rsidR="006B0867" w14:paraId="6EECDC80" w14:textId="77777777" w:rsidTr="00DB214A">
        <w:trPr>
          <w:tblHeader/>
          <w:jc w:val="center"/>
        </w:trPr>
        <w:tc>
          <w:tcPr>
            <w:tcW w:w="4225" w:type="dxa"/>
            <w:gridSpan w:val="2"/>
          </w:tcPr>
          <w:p w14:paraId="4DF941C6" w14:textId="527F4725" w:rsidR="006B0867" w:rsidRPr="006B0867" w:rsidRDefault="006B0867" w:rsidP="006B0867">
            <w:pPr>
              <w:jc w:val="center"/>
              <w:rPr>
                <w:rFonts w:ascii="Georgia" w:eastAsia="Times New Roman" w:hAnsi="Georgia" w:cs="Times New Roman"/>
                <w:b/>
                <w:bCs/>
                <w:sz w:val="20"/>
                <w:szCs w:val="20"/>
                <w:lang w:val="en-029"/>
              </w:rPr>
            </w:pPr>
            <w:r w:rsidRPr="006B0867">
              <w:rPr>
                <w:rFonts w:ascii="Georgia" w:eastAsia="Times New Roman" w:hAnsi="Georgia" w:cs="Times New Roman"/>
                <w:b/>
                <w:bCs/>
                <w:sz w:val="20"/>
                <w:szCs w:val="20"/>
                <w:lang w:val="en-029"/>
              </w:rPr>
              <w:t>Name</w:t>
            </w:r>
          </w:p>
        </w:tc>
        <w:tc>
          <w:tcPr>
            <w:tcW w:w="578" w:type="dxa"/>
            <w:vMerge w:val="restart"/>
          </w:tcPr>
          <w:p w14:paraId="6E5D205E" w14:textId="77D92B7B" w:rsidR="006B0867" w:rsidRPr="006B0867" w:rsidRDefault="006B0867" w:rsidP="006B0867">
            <w:pPr>
              <w:jc w:val="center"/>
              <w:rPr>
                <w:rFonts w:ascii="Georgia" w:eastAsia="Times New Roman" w:hAnsi="Georgia" w:cs="Times New Roman"/>
                <w:b/>
                <w:bCs/>
                <w:sz w:val="20"/>
                <w:szCs w:val="20"/>
                <w:lang w:val="en-029"/>
              </w:rPr>
            </w:pPr>
            <w:r w:rsidRPr="006B0867">
              <w:rPr>
                <w:rFonts w:ascii="Georgia" w:eastAsia="Times New Roman" w:hAnsi="Georgia" w:cs="Times New Roman"/>
                <w:b/>
                <w:bCs/>
                <w:sz w:val="20"/>
                <w:szCs w:val="20"/>
                <w:lang w:val="en-029"/>
              </w:rPr>
              <w:t>Sex</w:t>
            </w:r>
          </w:p>
        </w:tc>
        <w:tc>
          <w:tcPr>
            <w:tcW w:w="2842" w:type="dxa"/>
            <w:vMerge w:val="restart"/>
          </w:tcPr>
          <w:p w14:paraId="05AFB561" w14:textId="6166141A" w:rsidR="006B0867" w:rsidRPr="006B0867" w:rsidRDefault="006B0867" w:rsidP="006B0867">
            <w:pPr>
              <w:jc w:val="center"/>
              <w:rPr>
                <w:rFonts w:ascii="Georgia" w:eastAsia="Times New Roman" w:hAnsi="Georgia" w:cs="Times New Roman"/>
                <w:b/>
                <w:bCs/>
                <w:sz w:val="20"/>
                <w:szCs w:val="20"/>
                <w:lang w:val="en-029"/>
              </w:rPr>
            </w:pPr>
            <w:r w:rsidRPr="006B0867">
              <w:rPr>
                <w:rFonts w:ascii="Georgia" w:eastAsia="Times New Roman" w:hAnsi="Georgia" w:cs="Times New Roman"/>
                <w:b/>
                <w:bCs/>
                <w:sz w:val="20"/>
                <w:szCs w:val="20"/>
                <w:lang w:val="en-029"/>
              </w:rPr>
              <w:t>Position held</w:t>
            </w:r>
          </w:p>
        </w:tc>
      </w:tr>
      <w:tr w:rsidR="006B0867" w14:paraId="6158979F" w14:textId="77777777" w:rsidTr="00DB214A">
        <w:trPr>
          <w:tblHeader/>
          <w:jc w:val="center"/>
        </w:trPr>
        <w:tc>
          <w:tcPr>
            <w:tcW w:w="2245" w:type="dxa"/>
          </w:tcPr>
          <w:p w14:paraId="0FD414C9" w14:textId="336D1FC6" w:rsidR="006B0867" w:rsidRPr="006B0867" w:rsidRDefault="006B0867" w:rsidP="006B0867">
            <w:pPr>
              <w:jc w:val="center"/>
              <w:rPr>
                <w:rFonts w:ascii="Georgia" w:eastAsia="Times New Roman" w:hAnsi="Georgia" w:cs="Times New Roman"/>
                <w:b/>
                <w:bCs/>
                <w:sz w:val="20"/>
                <w:szCs w:val="20"/>
                <w:lang w:val="en-029"/>
              </w:rPr>
            </w:pPr>
            <w:r w:rsidRPr="006B0867">
              <w:rPr>
                <w:rFonts w:ascii="Georgia" w:eastAsia="Times New Roman" w:hAnsi="Georgia" w:cs="Times New Roman"/>
                <w:b/>
                <w:bCs/>
                <w:sz w:val="20"/>
                <w:szCs w:val="20"/>
                <w:lang w:val="en-029"/>
              </w:rPr>
              <w:t>First</w:t>
            </w:r>
          </w:p>
        </w:tc>
        <w:tc>
          <w:tcPr>
            <w:tcW w:w="1980" w:type="dxa"/>
          </w:tcPr>
          <w:p w14:paraId="562E2747" w14:textId="7C68ADA4" w:rsidR="006B0867" w:rsidRPr="006B0867" w:rsidRDefault="006B0867" w:rsidP="006B0867">
            <w:pPr>
              <w:jc w:val="center"/>
              <w:rPr>
                <w:rFonts w:ascii="Georgia" w:eastAsia="Times New Roman" w:hAnsi="Georgia" w:cs="Times New Roman"/>
                <w:b/>
                <w:bCs/>
                <w:sz w:val="20"/>
                <w:szCs w:val="20"/>
                <w:lang w:val="en-029"/>
              </w:rPr>
            </w:pPr>
            <w:r w:rsidRPr="006B0867">
              <w:rPr>
                <w:rFonts w:ascii="Georgia" w:eastAsia="Times New Roman" w:hAnsi="Georgia" w:cs="Times New Roman"/>
                <w:b/>
                <w:bCs/>
                <w:sz w:val="20"/>
                <w:szCs w:val="20"/>
                <w:lang w:val="en-029"/>
              </w:rPr>
              <w:t>Last</w:t>
            </w:r>
          </w:p>
        </w:tc>
        <w:tc>
          <w:tcPr>
            <w:tcW w:w="578" w:type="dxa"/>
            <w:vMerge/>
          </w:tcPr>
          <w:p w14:paraId="43A5BAD7" w14:textId="77777777" w:rsidR="006B0867" w:rsidRDefault="006B0867" w:rsidP="006B0867">
            <w:pPr>
              <w:jc w:val="center"/>
              <w:rPr>
                <w:rFonts w:ascii="Georgia" w:eastAsia="Times New Roman" w:hAnsi="Georgia" w:cs="Times New Roman"/>
                <w:lang w:val="en-029"/>
              </w:rPr>
            </w:pPr>
          </w:p>
        </w:tc>
        <w:tc>
          <w:tcPr>
            <w:tcW w:w="2842" w:type="dxa"/>
            <w:vMerge/>
          </w:tcPr>
          <w:p w14:paraId="47FDA119" w14:textId="77777777" w:rsidR="006B0867" w:rsidRDefault="006B0867" w:rsidP="006B0867">
            <w:pPr>
              <w:jc w:val="center"/>
              <w:rPr>
                <w:rFonts w:ascii="Georgia" w:eastAsia="Times New Roman" w:hAnsi="Georgia" w:cs="Times New Roman"/>
                <w:lang w:val="en-029"/>
              </w:rPr>
            </w:pPr>
          </w:p>
        </w:tc>
      </w:tr>
      <w:tr w:rsidR="006B0867" w14:paraId="2A5B08DD" w14:textId="77777777" w:rsidTr="006B0867">
        <w:trPr>
          <w:jc w:val="center"/>
        </w:trPr>
        <w:tc>
          <w:tcPr>
            <w:tcW w:w="2245" w:type="dxa"/>
          </w:tcPr>
          <w:p w14:paraId="1EBD8D40" w14:textId="224CE553"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Troy </w:t>
            </w:r>
          </w:p>
        </w:tc>
        <w:tc>
          <w:tcPr>
            <w:tcW w:w="1980" w:type="dxa"/>
          </w:tcPr>
          <w:p w14:paraId="68E08599" w14:textId="178CA4AC"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Bentick </w:t>
            </w:r>
          </w:p>
        </w:tc>
        <w:tc>
          <w:tcPr>
            <w:tcW w:w="578" w:type="dxa"/>
          </w:tcPr>
          <w:p w14:paraId="08722503" w14:textId="099612C2"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M</w:t>
            </w:r>
          </w:p>
        </w:tc>
        <w:tc>
          <w:tcPr>
            <w:tcW w:w="2842" w:type="dxa"/>
          </w:tcPr>
          <w:p w14:paraId="1E02A32F" w14:textId="167977BE"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Driver </w:t>
            </w:r>
          </w:p>
        </w:tc>
      </w:tr>
      <w:tr w:rsidR="006B0867" w14:paraId="64B81554" w14:textId="77777777" w:rsidTr="006B0867">
        <w:trPr>
          <w:jc w:val="center"/>
        </w:trPr>
        <w:tc>
          <w:tcPr>
            <w:tcW w:w="2245" w:type="dxa"/>
          </w:tcPr>
          <w:p w14:paraId="016FC95A" w14:textId="485FF358"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George </w:t>
            </w:r>
          </w:p>
        </w:tc>
        <w:tc>
          <w:tcPr>
            <w:tcW w:w="1980" w:type="dxa"/>
          </w:tcPr>
          <w:p w14:paraId="388C249D" w14:textId="7D214A37"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Liverpool </w:t>
            </w:r>
          </w:p>
        </w:tc>
        <w:tc>
          <w:tcPr>
            <w:tcW w:w="578" w:type="dxa"/>
          </w:tcPr>
          <w:p w14:paraId="7365673C" w14:textId="012920A3"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M</w:t>
            </w:r>
          </w:p>
        </w:tc>
        <w:tc>
          <w:tcPr>
            <w:tcW w:w="2842" w:type="dxa"/>
          </w:tcPr>
          <w:p w14:paraId="14366A0D" w14:textId="417F0E26"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Driver </w:t>
            </w:r>
          </w:p>
        </w:tc>
      </w:tr>
      <w:tr w:rsidR="006B0867" w14:paraId="5B90704A" w14:textId="77777777" w:rsidTr="006B0867">
        <w:trPr>
          <w:jc w:val="center"/>
        </w:trPr>
        <w:tc>
          <w:tcPr>
            <w:tcW w:w="2245" w:type="dxa"/>
          </w:tcPr>
          <w:p w14:paraId="05171F12" w14:textId="5B8EC286"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Royston </w:t>
            </w:r>
          </w:p>
        </w:tc>
        <w:tc>
          <w:tcPr>
            <w:tcW w:w="1980" w:type="dxa"/>
          </w:tcPr>
          <w:p w14:paraId="630FAA10" w14:textId="4B691679"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Liverpool </w:t>
            </w:r>
          </w:p>
        </w:tc>
        <w:tc>
          <w:tcPr>
            <w:tcW w:w="578" w:type="dxa"/>
          </w:tcPr>
          <w:p w14:paraId="6AFC0E50" w14:textId="198FF454"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M</w:t>
            </w:r>
          </w:p>
        </w:tc>
        <w:tc>
          <w:tcPr>
            <w:tcW w:w="2842" w:type="dxa"/>
          </w:tcPr>
          <w:p w14:paraId="62BDFF7B" w14:textId="0B5D4FC2"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Driver </w:t>
            </w:r>
          </w:p>
        </w:tc>
      </w:tr>
      <w:tr w:rsidR="006B0867" w14:paraId="0C2AC096" w14:textId="77777777" w:rsidTr="006B0867">
        <w:trPr>
          <w:jc w:val="center"/>
        </w:trPr>
        <w:tc>
          <w:tcPr>
            <w:tcW w:w="2245" w:type="dxa"/>
          </w:tcPr>
          <w:p w14:paraId="4F309C00" w14:textId="0F1A1FB2" w:rsidR="006B0867" w:rsidRDefault="00156F69" w:rsidP="006B0867">
            <w:pPr>
              <w:rPr>
                <w:rFonts w:ascii="Georgia" w:eastAsia="Times New Roman" w:hAnsi="Georgia" w:cs="Times New Roman"/>
                <w:lang w:val="en-029"/>
              </w:rPr>
            </w:pPr>
            <w:r>
              <w:rPr>
                <w:rFonts w:ascii="Georgia" w:eastAsia="Times New Roman" w:hAnsi="Georgia" w:cs="Times New Roman"/>
                <w:lang w:val="en-029"/>
              </w:rPr>
              <w:t xml:space="preserve">Nigel </w:t>
            </w:r>
          </w:p>
        </w:tc>
        <w:tc>
          <w:tcPr>
            <w:tcW w:w="1980" w:type="dxa"/>
          </w:tcPr>
          <w:p w14:paraId="16DD9307" w14:textId="4E5B74E2" w:rsidR="006B0867" w:rsidRDefault="00156F69" w:rsidP="00C6088C">
            <w:pPr>
              <w:jc w:val="both"/>
              <w:rPr>
                <w:rFonts w:ascii="Georgia" w:eastAsia="Times New Roman" w:hAnsi="Georgia" w:cs="Times New Roman"/>
                <w:lang w:val="en-029"/>
              </w:rPr>
            </w:pPr>
            <w:r>
              <w:rPr>
                <w:rFonts w:ascii="Georgia" w:eastAsia="Times New Roman" w:hAnsi="Georgia" w:cs="Times New Roman"/>
                <w:lang w:val="en-029"/>
              </w:rPr>
              <w:t>Bentick</w:t>
            </w:r>
          </w:p>
        </w:tc>
        <w:tc>
          <w:tcPr>
            <w:tcW w:w="578" w:type="dxa"/>
          </w:tcPr>
          <w:p w14:paraId="4D5E4404" w14:textId="45961CBA"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M</w:t>
            </w:r>
          </w:p>
        </w:tc>
        <w:tc>
          <w:tcPr>
            <w:tcW w:w="2842" w:type="dxa"/>
          </w:tcPr>
          <w:p w14:paraId="34642A71" w14:textId="2767C997"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Driver </w:t>
            </w:r>
          </w:p>
        </w:tc>
      </w:tr>
      <w:tr w:rsidR="006B0867" w14:paraId="64DAA346" w14:textId="77777777" w:rsidTr="006B0867">
        <w:trPr>
          <w:jc w:val="center"/>
        </w:trPr>
        <w:tc>
          <w:tcPr>
            <w:tcW w:w="2245" w:type="dxa"/>
          </w:tcPr>
          <w:p w14:paraId="5F2AFC6D" w14:textId="47451B3C"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Michael </w:t>
            </w:r>
          </w:p>
        </w:tc>
        <w:tc>
          <w:tcPr>
            <w:tcW w:w="1980" w:type="dxa"/>
          </w:tcPr>
          <w:p w14:paraId="0F22DBCF" w14:textId="08E4E52B"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Davis </w:t>
            </w:r>
          </w:p>
        </w:tc>
        <w:tc>
          <w:tcPr>
            <w:tcW w:w="578" w:type="dxa"/>
          </w:tcPr>
          <w:p w14:paraId="4757517E" w14:textId="5038496F"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M</w:t>
            </w:r>
          </w:p>
        </w:tc>
        <w:tc>
          <w:tcPr>
            <w:tcW w:w="2842" w:type="dxa"/>
          </w:tcPr>
          <w:p w14:paraId="7BDE1893" w14:textId="5147CC74"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Driver </w:t>
            </w:r>
          </w:p>
        </w:tc>
      </w:tr>
      <w:tr w:rsidR="006B0867" w14:paraId="1E9A92EB" w14:textId="77777777" w:rsidTr="006B0867">
        <w:trPr>
          <w:jc w:val="center"/>
        </w:trPr>
        <w:tc>
          <w:tcPr>
            <w:tcW w:w="2245" w:type="dxa"/>
          </w:tcPr>
          <w:p w14:paraId="32B698E9" w14:textId="63CEB6EA"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Deborah </w:t>
            </w:r>
          </w:p>
        </w:tc>
        <w:tc>
          <w:tcPr>
            <w:tcW w:w="1980" w:type="dxa"/>
          </w:tcPr>
          <w:p w14:paraId="2214EC60" w14:textId="7EA79EF8"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Mitchell </w:t>
            </w:r>
          </w:p>
        </w:tc>
        <w:tc>
          <w:tcPr>
            <w:tcW w:w="578" w:type="dxa"/>
          </w:tcPr>
          <w:p w14:paraId="17BCEE87" w14:textId="7F8A7C10"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F</w:t>
            </w:r>
          </w:p>
        </w:tc>
        <w:tc>
          <w:tcPr>
            <w:tcW w:w="2842" w:type="dxa"/>
          </w:tcPr>
          <w:p w14:paraId="461767BE" w14:textId="48EBF6CB"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Cleaner </w:t>
            </w:r>
          </w:p>
        </w:tc>
      </w:tr>
      <w:tr w:rsidR="006B0867" w14:paraId="28437765" w14:textId="77777777" w:rsidTr="006B0867">
        <w:trPr>
          <w:jc w:val="center"/>
        </w:trPr>
        <w:tc>
          <w:tcPr>
            <w:tcW w:w="2245" w:type="dxa"/>
          </w:tcPr>
          <w:p w14:paraId="2B030F26" w14:textId="6973D623"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Shavone </w:t>
            </w:r>
          </w:p>
        </w:tc>
        <w:tc>
          <w:tcPr>
            <w:tcW w:w="1980" w:type="dxa"/>
          </w:tcPr>
          <w:p w14:paraId="2F68ED1D" w14:textId="23BE05D1"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Brutus </w:t>
            </w:r>
          </w:p>
        </w:tc>
        <w:tc>
          <w:tcPr>
            <w:tcW w:w="578" w:type="dxa"/>
          </w:tcPr>
          <w:p w14:paraId="675D2FE0" w14:textId="4BF1FA4B"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F</w:t>
            </w:r>
          </w:p>
        </w:tc>
        <w:tc>
          <w:tcPr>
            <w:tcW w:w="2842" w:type="dxa"/>
          </w:tcPr>
          <w:p w14:paraId="7D028302" w14:textId="534BB749"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Receptionist </w:t>
            </w:r>
          </w:p>
        </w:tc>
      </w:tr>
      <w:tr w:rsidR="006B0867" w14:paraId="3FAF5062" w14:textId="77777777" w:rsidTr="006B0867">
        <w:trPr>
          <w:jc w:val="center"/>
        </w:trPr>
        <w:tc>
          <w:tcPr>
            <w:tcW w:w="2245" w:type="dxa"/>
          </w:tcPr>
          <w:p w14:paraId="3F4825FF" w14:textId="51AA8956"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Tiffany </w:t>
            </w:r>
          </w:p>
        </w:tc>
        <w:tc>
          <w:tcPr>
            <w:tcW w:w="1980" w:type="dxa"/>
          </w:tcPr>
          <w:p w14:paraId="4DE68C57" w14:textId="58EA981F"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Cox </w:t>
            </w:r>
          </w:p>
        </w:tc>
        <w:tc>
          <w:tcPr>
            <w:tcW w:w="578" w:type="dxa"/>
          </w:tcPr>
          <w:p w14:paraId="20A2C43E" w14:textId="76FC4C18"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F </w:t>
            </w:r>
          </w:p>
        </w:tc>
        <w:tc>
          <w:tcPr>
            <w:tcW w:w="2842" w:type="dxa"/>
          </w:tcPr>
          <w:p w14:paraId="1F4F41D0" w14:textId="024A59A4" w:rsidR="006B0867" w:rsidRDefault="006B0867" w:rsidP="00C6088C">
            <w:pPr>
              <w:jc w:val="both"/>
              <w:rPr>
                <w:rFonts w:ascii="Georgia" w:eastAsia="Times New Roman" w:hAnsi="Georgia" w:cs="Times New Roman"/>
                <w:lang w:val="en-029"/>
              </w:rPr>
            </w:pPr>
            <w:r>
              <w:rPr>
                <w:rFonts w:ascii="Georgia" w:eastAsia="Times New Roman" w:hAnsi="Georgia" w:cs="Times New Roman"/>
                <w:lang w:val="en-029"/>
              </w:rPr>
              <w:t xml:space="preserve">Exec. Assistant </w:t>
            </w:r>
          </w:p>
        </w:tc>
      </w:tr>
      <w:tr w:rsidR="006B0867" w14:paraId="4E2D9306" w14:textId="77777777" w:rsidTr="006B0867">
        <w:trPr>
          <w:jc w:val="center"/>
        </w:trPr>
        <w:tc>
          <w:tcPr>
            <w:tcW w:w="2245" w:type="dxa"/>
          </w:tcPr>
          <w:p w14:paraId="43ABA38E" w14:textId="5536F863" w:rsidR="006B0867" w:rsidRDefault="00156F69" w:rsidP="00C6088C">
            <w:pPr>
              <w:jc w:val="both"/>
              <w:rPr>
                <w:rFonts w:ascii="Georgia" w:eastAsia="Times New Roman" w:hAnsi="Georgia" w:cs="Times New Roman"/>
                <w:lang w:val="en-029"/>
              </w:rPr>
            </w:pPr>
            <w:r>
              <w:rPr>
                <w:rFonts w:ascii="Georgia" w:eastAsia="Times New Roman" w:hAnsi="Georgia" w:cs="Times New Roman"/>
                <w:lang w:val="en-029"/>
              </w:rPr>
              <w:t xml:space="preserve">Neibert </w:t>
            </w:r>
          </w:p>
        </w:tc>
        <w:tc>
          <w:tcPr>
            <w:tcW w:w="1980" w:type="dxa"/>
          </w:tcPr>
          <w:p w14:paraId="2AAE6444" w14:textId="688C73B7" w:rsidR="006B0867" w:rsidRDefault="00156F69" w:rsidP="00C6088C">
            <w:pPr>
              <w:jc w:val="both"/>
              <w:rPr>
                <w:rFonts w:ascii="Georgia" w:eastAsia="Times New Roman" w:hAnsi="Georgia" w:cs="Times New Roman"/>
                <w:lang w:val="en-029"/>
              </w:rPr>
            </w:pPr>
            <w:r>
              <w:rPr>
                <w:rFonts w:ascii="Georgia" w:eastAsia="Times New Roman" w:hAnsi="Georgia" w:cs="Times New Roman"/>
                <w:lang w:val="en-029"/>
              </w:rPr>
              <w:t xml:space="preserve">Paul </w:t>
            </w:r>
          </w:p>
        </w:tc>
        <w:tc>
          <w:tcPr>
            <w:tcW w:w="578" w:type="dxa"/>
          </w:tcPr>
          <w:p w14:paraId="7F494AD5" w14:textId="6F4033E8" w:rsidR="006B0867" w:rsidRDefault="00156F69" w:rsidP="00C6088C">
            <w:pPr>
              <w:jc w:val="both"/>
              <w:rPr>
                <w:rFonts w:ascii="Georgia" w:eastAsia="Times New Roman" w:hAnsi="Georgia" w:cs="Times New Roman"/>
                <w:lang w:val="en-029"/>
              </w:rPr>
            </w:pPr>
            <w:r>
              <w:rPr>
                <w:rFonts w:ascii="Georgia" w:eastAsia="Times New Roman" w:hAnsi="Georgia" w:cs="Times New Roman"/>
                <w:lang w:val="en-029"/>
              </w:rPr>
              <w:t>M</w:t>
            </w:r>
          </w:p>
        </w:tc>
        <w:tc>
          <w:tcPr>
            <w:tcW w:w="2842" w:type="dxa"/>
          </w:tcPr>
          <w:p w14:paraId="39C8CE2E" w14:textId="19AEE47E" w:rsidR="006B0867" w:rsidRDefault="00156F69" w:rsidP="00C6088C">
            <w:pPr>
              <w:jc w:val="both"/>
              <w:rPr>
                <w:rFonts w:ascii="Georgia" w:eastAsia="Times New Roman" w:hAnsi="Georgia" w:cs="Times New Roman"/>
                <w:lang w:val="en-029"/>
              </w:rPr>
            </w:pPr>
            <w:r>
              <w:rPr>
                <w:rFonts w:ascii="Georgia" w:eastAsia="Times New Roman" w:hAnsi="Georgia" w:cs="Times New Roman"/>
                <w:lang w:val="en-029"/>
              </w:rPr>
              <w:t xml:space="preserve">Exec. Assistant </w:t>
            </w:r>
          </w:p>
        </w:tc>
      </w:tr>
      <w:tr w:rsidR="006B0867" w14:paraId="1C12A07A" w14:textId="77777777" w:rsidTr="006B0867">
        <w:trPr>
          <w:trHeight w:val="125"/>
          <w:jc w:val="center"/>
        </w:trPr>
        <w:tc>
          <w:tcPr>
            <w:tcW w:w="2245" w:type="dxa"/>
          </w:tcPr>
          <w:p w14:paraId="456E237F" w14:textId="78F8A02B" w:rsidR="006B0867" w:rsidRDefault="00156F69" w:rsidP="00C6088C">
            <w:pPr>
              <w:jc w:val="both"/>
              <w:rPr>
                <w:rFonts w:ascii="Georgia" w:eastAsia="Times New Roman" w:hAnsi="Georgia" w:cs="Times New Roman"/>
                <w:lang w:val="en-029"/>
              </w:rPr>
            </w:pPr>
            <w:r>
              <w:rPr>
                <w:rFonts w:ascii="Georgia" w:eastAsia="Times New Roman" w:hAnsi="Georgia" w:cs="Times New Roman"/>
                <w:lang w:val="en-029"/>
              </w:rPr>
              <w:t xml:space="preserve">Shawein </w:t>
            </w:r>
          </w:p>
        </w:tc>
        <w:tc>
          <w:tcPr>
            <w:tcW w:w="1980" w:type="dxa"/>
          </w:tcPr>
          <w:p w14:paraId="2D54A291" w14:textId="00F9055F" w:rsidR="006B0867" w:rsidRDefault="00156F69" w:rsidP="00C6088C">
            <w:pPr>
              <w:jc w:val="both"/>
              <w:rPr>
                <w:rFonts w:ascii="Georgia" w:eastAsia="Times New Roman" w:hAnsi="Georgia" w:cs="Times New Roman"/>
                <w:lang w:val="en-029"/>
              </w:rPr>
            </w:pPr>
            <w:r>
              <w:rPr>
                <w:rFonts w:ascii="Georgia" w:eastAsia="Times New Roman" w:hAnsi="Georgia" w:cs="Times New Roman"/>
                <w:lang w:val="en-029"/>
              </w:rPr>
              <w:t xml:space="preserve">Smith </w:t>
            </w:r>
          </w:p>
        </w:tc>
        <w:tc>
          <w:tcPr>
            <w:tcW w:w="578" w:type="dxa"/>
          </w:tcPr>
          <w:p w14:paraId="22ED6FF1" w14:textId="6C4FAF60" w:rsidR="006B0867" w:rsidRDefault="00156F69" w:rsidP="00C6088C">
            <w:pPr>
              <w:jc w:val="both"/>
              <w:rPr>
                <w:rFonts w:ascii="Georgia" w:eastAsia="Times New Roman" w:hAnsi="Georgia" w:cs="Times New Roman"/>
                <w:lang w:val="en-029"/>
              </w:rPr>
            </w:pPr>
            <w:r>
              <w:rPr>
                <w:rFonts w:ascii="Georgia" w:eastAsia="Times New Roman" w:hAnsi="Georgia" w:cs="Times New Roman"/>
                <w:lang w:val="en-029"/>
              </w:rPr>
              <w:t>M</w:t>
            </w:r>
          </w:p>
        </w:tc>
        <w:tc>
          <w:tcPr>
            <w:tcW w:w="2842" w:type="dxa"/>
          </w:tcPr>
          <w:p w14:paraId="09EC2D2C" w14:textId="50FDC792" w:rsidR="006B0867" w:rsidRDefault="00156F69" w:rsidP="00C6088C">
            <w:pPr>
              <w:jc w:val="both"/>
              <w:rPr>
                <w:rFonts w:ascii="Georgia" w:eastAsia="Times New Roman" w:hAnsi="Georgia" w:cs="Times New Roman"/>
                <w:lang w:val="en-029"/>
              </w:rPr>
            </w:pPr>
            <w:r>
              <w:rPr>
                <w:rFonts w:ascii="Georgia" w:eastAsia="Times New Roman" w:hAnsi="Georgia" w:cs="Times New Roman"/>
                <w:lang w:val="en-029"/>
              </w:rPr>
              <w:t xml:space="preserve">Handyman </w:t>
            </w:r>
          </w:p>
        </w:tc>
      </w:tr>
      <w:tr w:rsidR="006B0867" w14:paraId="04E0D51D" w14:textId="77777777" w:rsidTr="006B0867">
        <w:trPr>
          <w:jc w:val="center"/>
        </w:trPr>
        <w:tc>
          <w:tcPr>
            <w:tcW w:w="2245" w:type="dxa"/>
          </w:tcPr>
          <w:p w14:paraId="11A32C6F" w14:textId="091F6771"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Elson </w:t>
            </w:r>
          </w:p>
        </w:tc>
        <w:tc>
          <w:tcPr>
            <w:tcW w:w="1980" w:type="dxa"/>
          </w:tcPr>
          <w:p w14:paraId="3BEC5612" w14:textId="2F4A1606"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Low </w:t>
            </w:r>
          </w:p>
        </w:tc>
        <w:tc>
          <w:tcPr>
            <w:tcW w:w="578" w:type="dxa"/>
          </w:tcPr>
          <w:p w14:paraId="74AECFC5" w14:textId="483B9ED9"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M</w:t>
            </w:r>
          </w:p>
        </w:tc>
        <w:tc>
          <w:tcPr>
            <w:tcW w:w="2842" w:type="dxa"/>
          </w:tcPr>
          <w:p w14:paraId="7165B399" w14:textId="21CCEA52"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Policy Analyst </w:t>
            </w:r>
          </w:p>
        </w:tc>
      </w:tr>
      <w:tr w:rsidR="006B0867" w14:paraId="293572F9" w14:textId="77777777" w:rsidTr="006B0867">
        <w:trPr>
          <w:jc w:val="center"/>
        </w:trPr>
        <w:tc>
          <w:tcPr>
            <w:tcW w:w="2245" w:type="dxa"/>
          </w:tcPr>
          <w:p w14:paraId="0BFC8445" w14:textId="5CF5072F"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Dennis </w:t>
            </w:r>
          </w:p>
        </w:tc>
        <w:tc>
          <w:tcPr>
            <w:tcW w:w="1980" w:type="dxa"/>
          </w:tcPr>
          <w:p w14:paraId="716AFF70" w14:textId="7B997493"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Pile </w:t>
            </w:r>
          </w:p>
        </w:tc>
        <w:tc>
          <w:tcPr>
            <w:tcW w:w="578" w:type="dxa"/>
          </w:tcPr>
          <w:p w14:paraId="30D66A9E" w14:textId="491A17C0"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M</w:t>
            </w:r>
          </w:p>
        </w:tc>
        <w:tc>
          <w:tcPr>
            <w:tcW w:w="2842" w:type="dxa"/>
          </w:tcPr>
          <w:p w14:paraId="2CC4FDDA" w14:textId="0D05B89E"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Policy Analyst </w:t>
            </w:r>
          </w:p>
        </w:tc>
      </w:tr>
      <w:tr w:rsidR="006B0867" w14:paraId="74BEBB36" w14:textId="77777777" w:rsidTr="006B0867">
        <w:trPr>
          <w:jc w:val="center"/>
        </w:trPr>
        <w:tc>
          <w:tcPr>
            <w:tcW w:w="2245" w:type="dxa"/>
          </w:tcPr>
          <w:p w14:paraId="0288846A" w14:textId="410A68FD"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Rondell </w:t>
            </w:r>
          </w:p>
        </w:tc>
        <w:tc>
          <w:tcPr>
            <w:tcW w:w="1980" w:type="dxa"/>
          </w:tcPr>
          <w:p w14:paraId="4A4C94B3" w14:textId="55BE6AFC"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Need </w:t>
            </w:r>
          </w:p>
        </w:tc>
        <w:tc>
          <w:tcPr>
            <w:tcW w:w="578" w:type="dxa"/>
          </w:tcPr>
          <w:p w14:paraId="76F167B9" w14:textId="051B1FD7"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M</w:t>
            </w:r>
          </w:p>
        </w:tc>
        <w:tc>
          <w:tcPr>
            <w:tcW w:w="2842" w:type="dxa"/>
          </w:tcPr>
          <w:p w14:paraId="26252D1A" w14:textId="74B5A724"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Accountant </w:t>
            </w:r>
          </w:p>
        </w:tc>
      </w:tr>
      <w:tr w:rsidR="006B0867" w14:paraId="7ED2E5BF" w14:textId="77777777" w:rsidTr="006B0867">
        <w:trPr>
          <w:jc w:val="center"/>
        </w:trPr>
        <w:tc>
          <w:tcPr>
            <w:tcW w:w="2245" w:type="dxa"/>
          </w:tcPr>
          <w:p w14:paraId="5420EE2B" w14:textId="2DB9E9BD"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Loriann </w:t>
            </w:r>
          </w:p>
        </w:tc>
        <w:tc>
          <w:tcPr>
            <w:tcW w:w="1980" w:type="dxa"/>
          </w:tcPr>
          <w:p w14:paraId="0E5DC2AA" w14:textId="6A18A19B"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Richmond </w:t>
            </w:r>
          </w:p>
        </w:tc>
        <w:tc>
          <w:tcPr>
            <w:tcW w:w="578" w:type="dxa"/>
          </w:tcPr>
          <w:p w14:paraId="3E019B78" w14:textId="4DFC9D96"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F</w:t>
            </w:r>
          </w:p>
        </w:tc>
        <w:tc>
          <w:tcPr>
            <w:tcW w:w="2842" w:type="dxa"/>
          </w:tcPr>
          <w:p w14:paraId="5EB62EC5" w14:textId="3C49D6A5"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Budget Officer </w:t>
            </w:r>
          </w:p>
        </w:tc>
      </w:tr>
      <w:tr w:rsidR="006B0867" w14:paraId="7D6BFB01" w14:textId="77777777" w:rsidTr="006B0867">
        <w:trPr>
          <w:jc w:val="center"/>
        </w:trPr>
        <w:tc>
          <w:tcPr>
            <w:tcW w:w="2245" w:type="dxa"/>
          </w:tcPr>
          <w:p w14:paraId="7BC4CF63" w14:textId="56C5BCAD"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Susanna </w:t>
            </w:r>
          </w:p>
        </w:tc>
        <w:tc>
          <w:tcPr>
            <w:tcW w:w="1980" w:type="dxa"/>
          </w:tcPr>
          <w:p w14:paraId="485504AC" w14:textId="0519AA9A"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Williams</w:t>
            </w:r>
          </w:p>
        </w:tc>
        <w:tc>
          <w:tcPr>
            <w:tcW w:w="578" w:type="dxa"/>
          </w:tcPr>
          <w:p w14:paraId="00A11022" w14:textId="44B29735"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F</w:t>
            </w:r>
          </w:p>
        </w:tc>
        <w:tc>
          <w:tcPr>
            <w:tcW w:w="2842" w:type="dxa"/>
          </w:tcPr>
          <w:p w14:paraId="3DF48D11" w14:textId="1ED290C3"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Case Manager </w:t>
            </w:r>
          </w:p>
        </w:tc>
      </w:tr>
      <w:tr w:rsidR="006B0867" w14:paraId="35298CA1" w14:textId="77777777" w:rsidTr="006B0867">
        <w:trPr>
          <w:jc w:val="center"/>
        </w:trPr>
        <w:tc>
          <w:tcPr>
            <w:tcW w:w="2245" w:type="dxa"/>
          </w:tcPr>
          <w:p w14:paraId="3289605B" w14:textId="74398D47"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lastRenderedPageBreak/>
              <w:t xml:space="preserve">Faith </w:t>
            </w:r>
          </w:p>
        </w:tc>
        <w:tc>
          <w:tcPr>
            <w:tcW w:w="1980" w:type="dxa"/>
          </w:tcPr>
          <w:p w14:paraId="5B425ACC" w14:textId="0E6CDCE2"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Wintz </w:t>
            </w:r>
          </w:p>
        </w:tc>
        <w:tc>
          <w:tcPr>
            <w:tcW w:w="578" w:type="dxa"/>
          </w:tcPr>
          <w:p w14:paraId="1BA238DA" w14:textId="01628C0B"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F</w:t>
            </w:r>
          </w:p>
        </w:tc>
        <w:tc>
          <w:tcPr>
            <w:tcW w:w="2842" w:type="dxa"/>
          </w:tcPr>
          <w:p w14:paraId="396BB686" w14:textId="0600F5AC"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Case Manager </w:t>
            </w:r>
          </w:p>
        </w:tc>
      </w:tr>
      <w:tr w:rsidR="006B0867" w14:paraId="0EFF764C" w14:textId="77777777" w:rsidTr="006B0867">
        <w:trPr>
          <w:jc w:val="center"/>
        </w:trPr>
        <w:tc>
          <w:tcPr>
            <w:tcW w:w="2245" w:type="dxa"/>
          </w:tcPr>
          <w:p w14:paraId="1604D641" w14:textId="360C0981"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Dawn </w:t>
            </w:r>
          </w:p>
        </w:tc>
        <w:tc>
          <w:tcPr>
            <w:tcW w:w="1980" w:type="dxa"/>
          </w:tcPr>
          <w:p w14:paraId="529C4651" w14:textId="206E347D"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Holder-Cush</w:t>
            </w:r>
          </w:p>
        </w:tc>
        <w:tc>
          <w:tcPr>
            <w:tcW w:w="578" w:type="dxa"/>
          </w:tcPr>
          <w:p w14:paraId="50426EF0" w14:textId="3EE069F7"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F</w:t>
            </w:r>
          </w:p>
        </w:tc>
        <w:tc>
          <w:tcPr>
            <w:tcW w:w="2842" w:type="dxa"/>
          </w:tcPr>
          <w:p w14:paraId="1FA6BB0A" w14:textId="1BBFFFE5" w:rsidR="006B0867"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Chief Executive Officer </w:t>
            </w:r>
          </w:p>
        </w:tc>
      </w:tr>
      <w:tr w:rsidR="00DB214A" w14:paraId="4F146947" w14:textId="77777777" w:rsidTr="006B0867">
        <w:trPr>
          <w:jc w:val="center"/>
        </w:trPr>
        <w:tc>
          <w:tcPr>
            <w:tcW w:w="2245" w:type="dxa"/>
          </w:tcPr>
          <w:p w14:paraId="4BA0D6BB" w14:textId="2BED2E84" w:rsidR="00DB214A"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Brenden </w:t>
            </w:r>
          </w:p>
        </w:tc>
        <w:tc>
          <w:tcPr>
            <w:tcW w:w="1980" w:type="dxa"/>
          </w:tcPr>
          <w:p w14:paraId="745AA6FC" w14:textId="41529BF4" w:rsidR="00DB214A"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Glasford </w:t>
            </w:r>
          </w:p>
        </w:tc>
        <w:tc>
          <w:tcPr>
            <w:tcW w:w="578" w:type="dxa"/>
          </w:tcPr>
          <w:p w14:paraId="54C516B2" w14:textId="1935ACD2" w:rsidR="00DB214A" w:rsidRDefault="00DB214A" w:rsidP="00C6088C">
            <w:pPr>
              <w:jc w:val="both"/>
              <w:rPr>
                <w:rFonts w:ascii="Georgia" w:eastAsia="Times New Roman" w:hAnsi="Georgia" w:cs="Times New Roman"/>
                <w:lang w:val="en-029"/>
              </w:rPr>
            </w:pPr>
            <w:r>
              <w:rPr>
                <w:rFonts w:ascii="Georgia" w:eastAsia="Times New Roman" w:hAnsi="Georgia" w:cs="Times New Roman"/>
                <w:lang w:val="en-029"/>
              </w:rPr>
              <w:t>M</w:t>
            </w:r>
          </w:p>
        </w:tc>
        <w:tc>
          <w:tcPr>
            <w:tcW w:w="2842" w:type="dxa"/>
          </w:tcPr>
          <w:p w14:paraId="28047BF7" w14:textId="3A2F1AE7" w:rsidR="00DB214A" w:rsidRDefault="00DB214A" w:rsidP="00C6088C">
            <w:pPr>
              <w:jc w:val="both"/>
              <w:rPr>
                <w:rFonts w:ascii="Georgia" w:eastAsia="Times New Roman" w:hAnsi="Georgia" w:cs="Times New Roman"/>
                <w:lang w:val="en-029"/>
              </w:rPr>
            </w:pPr>
            <w:r>
              <w:rPr>
                <w:rFonts w:ascii="Georgia" w:eastAsia="Times New Roman" w:hAnsi="Georgia" w:cs="Times New Roman"/>
                <w:lang w:val="en-029"/>
              </w:rPr>
              <w:t xml:space="preserve">Legal Advisor </w:t>
            </w:r>
          </w:p>
        </w:tc>
      </w:tr>
    </w:tbl>
    <w:p w14:paraId="36B28E58" w14:textId="77777777" w:rsidR="006B0867" w:rsidRPr="0022752E" w:rsidRDefault="006B0867" w:rsidP="00C6088C">
      <w:pPr>
        <w:jc w:val="both"/>
        <w:rPr>
          <w:rFonts w:ascii="Georgia" w:eastAsia="Times New Roman" w:hAnsi="Georgia" w:cs="Times New Roman"/>
          <w:lang w:val="en-029"/>
        </w:rPr>
      </w:pPr>
    </w:p>
    <w:p w14:paraId="58E8C2D7" w14:textId="6A61B1DC" w:rsidR="0022752E" w:rsidRPr="0022752E" w:rsidRDefault="00FA1DBB" w:rsidP="00C6088C">
      <w:pPr>
        <w:jc w:val="both"/>
        <w:rPr>
          <w:rFonts w:ascii="Georgia" w:eastAsia="Times New Roman" w:hAnsi="Georgia" w:cs="Times New Roman"/>
        </w:rPr>
      </w:pPr>
      <w:r w:rsidRPr="00B33142">
        <w:rPr>
          <w:rFonts w:ascii="Georgia" w:eastAsia="Times New Roman" w:hAnsi="Georgia" w:cs="Times New Roman"/>
        </w:rPr>
        <w:t>Training programmes that are the entry point to the labor market for African Guyanese have been terminated</w:t>
      </w:r>
      <w:r w:rsidR="00BC4329" w:rsidRPr="00B33142">
        <w:rPr>
          <w:rFonts w:ascii="Georgia" w:eastAsia="Times New Roman" w:hAnsi="Georgia" w:cs="Times New Roman"/>
        </w:rPr>
        <w:t>.</w:t>
      </w:r>
      <w:r w:rsidRPr="00B33142">
        <w:rPr>
          <w:rFonts w:ascii="Georgia" w:eastAsia="Times New Roman" w:hAnsi="Georgia" w:cs="Times New Roman"/>
        </w:rPr>
        <w:t xml:space="preserve">  For example, the Bertram Collins Public Service Training College which provided a secure track into government service has been abruptly closed.  T</w:t>
      </w:r>
      <w:r w:rsidR="0022752E" w:rsidRPr="0022752E">
        <w:rPr>
          <w:rFonts w:ascii="Georgia" w:eastAsia="Times New Roman" w:hAnsi="Georgia" w:cs="Times New Roman"/>
        </w:rPr>
        <w:t>he Nursing School in Linden</w:t>
      </w:r>
      <w:r w:rsidRPr="00B33142">
        <w:rPr>
          <w:rFonts w:ascii="Georgia" w:eastAsia="Times New Roman" w:hAnsi="Georgia" w:cs="Times New Roman"/>
        </w:rPr>
        <w:t>, with its predominantly African student body, has been closed – even as Guyana struggles to manage the pandemic and in the face of recognition of the need for more health worker</w:t>
      </w:r>
      <w:r w:rsidR="00736D64" w:rsidRPr="00B33142">
        <w:rPr>
          <w:rFonts w:ascii="Georgia" w:eastAsia="Times New Roman" w:hAnsi="Georgia" w:cs="Times New Roman"/>
        </w:rPr>
        <w:t>s</w:t>
      </w:r>
      <w:r w:rsidRPr="00B33142">
        <w:rPr>
          <w:rFonts w:ascii="Georgia" w:eastAsia="Times New Roman" w:hAnsi="Georgia" w:cs="Times New Roman"/>
        </w:rPr>
        <w:t>.</w:t>
      </w:r>
      <w:r w:rsidR="0022752E" w:rsidRPr="0022752E">
        <w:rPr>
          <w:rFonts w:ascii="Georgia" w:eastAsia="Times New Roman" w:hAnsi="Georgia" w:cs="Times New Roman"/>
        </w:rPr>
        <w:t xml:space="preserve"> </w:t>
      </w:r>
    </w:p>
    <w:p w14:paraId="0F3BB2A6" w14:textId="47D563B1" w:rsidR="0022752E" w:rsidRPr="0022752E" w:rsidRDefault="00736D64" w:rsidP="00C6088C">
      <w:pPr>
        <w:jc w:val="both"/>
        <w:rPr>
          <w:rFonts w:ascii="Georgia" w:eastAsia="Times New Roman" w:hAnsi="Georgia" w:cs="Times New Roman"/>
        </w:rPr>
      </w:pPr>
      <w:r w:rsidRPr="00B33142">
        <w:rPr>
          <w:rFonts w:ascii="Georgia" w:eastAsia="Times New Roman" w:hAnsi="Georgia" w:cs="Times New Roman"/>
        </w:rPr>
        <w:t xml:space="preserve">Forty-three African </w:t>
      </w:r>
      <w:r w:rsidR="0022752E" w:rsidRPr="0022752E">
        <w:rPr>
          <w:rFonts w:ascii="Georgia" w:eastAsia="Times New Roman" w:hAnsi="Georgia" w:cs="Times New Roman"/>
        </w:rPr>
        <w:t xml:space="preserve">employees </w:t>
      </w:r>
      <w:r w:rsidR="00FA1DBB" w:rsidRPr="00B33142">
        <w:rPr>
          <w:rFonts w:ascii="Georgia" w:eastAsia="Times New Roman" w:hAnsi="Georgia" w:cs="Times New Roman"/>
        </w:rPr>
        <w:t xml:space="preserve">were fired </w:t>
      </w:r>
      <w:r w:rsidRPr="00B33142">
        <w:rPr>
          <w:rFonts w:ascii="Georgia" w:eastAsia="Times New Roman" w:hAnsi="Georgia" w:cs="Times New Roman"/>
        </w:rPr>
        <w:t xml:space="preserve">from the </w:t>
      </w:r>
      <w:r w:rsidR="0022752E" w:rsidRPr="0022752E">
        <w:rPr>
          <w:rFonts w:ascii="Georgia" w:eastAsia="Times New Roman" w:hAnsi="Georgia" w:cs="Times New Roman"/>
        </w:rPr>
        <w:t>State A</w:t>
      </w:r>
      <w:r w:rsidR="00FA1DBB" w:rsidRPr="00B33142">
        <w:rPr>
          <w:rFonts w:ascii="Georgia" w:eastAsia="Times New Roman" w:hAnsi="Georgia" w:cs="Times New Roman"/>
        </w:rPr>
        <w:t>ss</w:t>
      </w:r>
      <w:r w:rsidR="0022752E" w:rsidRPr="0022752E">
        <w:rPr>
          <w:rFonts w:ascii="Georgia" w:eastAsia="Times New Roman" w:hAnsi="Georgia" w:cs="Times New Roman"/>
        </w:rPr>
        <w:t>ets Recovery Agency (SARA)</w:t>
      </w:r>
      <w:r w:rsidR="00FA1DBB" w:rsidRPr="00B33142">
        <w:rPr>
          <w:rFonts w:ascii="Georgia" w:eastAsia="Times New Roman" w:hAnsi="Georgia" w:cs="Times New Roman"/>
        </w:rPr>
        <w:t xml:space="preserve"> </w:t>
      </w:r>
      <w:r w:rsidRPr="00B33142">
        <w:rPr>
          <w:rFonts w:ascii="Georgia" w:eastAsia="Times New Roman" w:hAnsi="Georgia" w:cs="Times New Roman"/>
        </w:rPr>
        <w:t xml:space="preserve">and the agency </w:t>
      </w:r>
      <w:r w:rsidR="00FA1DBB" w:rsidRPr="00B33142">
        <w:rPr>
          <w:rFonts w:ascii="Georgia" w:eastAsia="Times New Roman" w:hAnsi="Georgia" w:cs="Times New Roman"/>
        </w:rPr>
        <w:t xml:space="preserve">shuttered </w:t>
      </w:r>
      <w:r w:rsidR="0022752E" w:rsidRPr="0022752E">
        <w:rPr>
          <w:rFonts w:ascii="Georgia" w:eastAsia="Times New Roman" w:hAnsi="Georgia" w:cs="Times New Roman"/>
        </w:rPr>
        <w:t xml:space="preserve">after </w:t>
      </w:r>
      <w:r w:rsidRPr="00B33142">
        <w:rPr>
          <w:rFonts w:ascii="Georgia" w:eastAsia="Times New Roman" w:hAnsi="Georgia" w:cs="Times New Roman"/>
        </w:rPr>
        <w:t xml:space="preserve">just </w:t>
      </w:r>
      <w:r w:rsidR="0022752E" w:rsidRPr="0022752E">
        <w:rPr>
          <w:rFonts w:ascii="Georgia" w:eastAsia="Times New Roman" w:hAnsi="Georgia" w:cs="Times New Roman"/>
        </w:rPr>
        <w:t>four years</w:t>
      </w:r>
      <w:r w:rsidR="00FA1DBB" w:rsidRPr="00B33142">
        <w:rPr>
          <w:rFonts w:ascii="Georgia" w:eastAsia="Times New Roman" w:hAnsi="Georgia" w:cs="Times New Roman"/>
        </w:rPr>
        <w:t>.  SARA</w:t>
      </w:r>
      <w:r w:rsidR="0022752E" w:rsidRPr="0022752E">
        <w:rPr>
          <w:rFonts w:ascii="Georgia" w:eastAsia="Times New Roman" w:hAnsi="Georgia" w:cs="Times New Roman"/>
        </w:rPr>
        <w:t xml:space="preserve"> had </w:t>
      </w:r>
      <w:r w:rsidR="00FA1DBB" w:rsidRPr="00B33142">
        <w:rPr>
          <w:rFonts w:ascii="Georgia" w:eastAsia="Times New Roman" w:hAnsi="Georgia" w:cs="Times New Roman"/>
        </w:rPr>
        <w:t xml:space="preserve">identified </w:t>
      </w:r>
      <w:r w:rsidR="0022752E" w:rsidRPr="0022752E">
        <w:rPr>
          <w:rFonts w:ascii="Georgia" w:eastAsia="Times New Roman" w:hAnsi="Georgia" w:cs="Times New Roman"/>
        </w:rPr>
        <w:t xml:space="preserve">almost 400 cases of state asset corruption and theft. Most of the cases (90%) were against Indo Guyanese. SARA was created with help from the IDB, the UN and the </w:t>
      </w:r>
      <w:r w:rsidR="00FA1DBB" w:rsidRPr="00B33142">
        <w:rPr>
          <w:rFonts w:ascii="Georgia" w:eastAsia="Times New Roman" w:hAnsi="Georgia" w:cs="Times New Roman"/>
        </w:rPr>
        <w:t>ST</w:t>
      </w:r>
      <w:r w:rsidR="0022752E" w:rsidRPr="0022752E">
        <w:rPr>
          <w:rFonts w:ascii="Georgia" w:eastAsia="Times New Roman" w:hAnsi="Georgia" w:cs="Times New Roman"/>
        </w:rPr>
        <w:t xml:space="preserve">AR Initiative (UNIDO and the World Bank). Guyana is a signatory to the United Nations Convention Against Corruption (UNCAC). </w:t>
      </w:r>
      <w:r w:rsidR="0022752E" w:rsidRPr="0022752E">
        <w:rPr>
          <w:rFonts w:ascii="Georgia" w:eastAsia="Times New Roman" w:hAnsi="Georgia" w:cs="Times New Roman"/>
          <w:lang w:val="en-029"/>
        </w:rPr>
        <w:t>The United Nations Convention against Corruption is the only legally binding universal anti-corruption instrument. The Convention's far-reaching approach and the mandatory character of many of its provisions make it a unique tool for developing a comprehensive response to a global problem. The Convention covers five main areas: preventive measures, criminalization and law enforcement, international cooperation, asset recovery, and technical assistance and information exchange. The Convention covers many different forms of corruption, such as bribery, trading in influence, abuse of functions, and various acts of corruption in the private sector. A highlight of the Convention is the inclusion of a specific chapter on asset recovery, aimed at returning assets to their rightful owners, including countries from which they had been taken illicitly. Most of the United Nations Member States are parties to the Convention</w:t>
      </w:r>
      <w:r w:rsidR="0022752E" w:rsidRPr="0022752E">
        <w:rPr>
          <w:rFonts w:ascii="Georgia" w:eastAsia="Times New Roman" w:hAnsi="Georgia" w:cs="Times New Roman"/>
        </w:rPr>
        <w:t>.</w:t>
      </w:r>
    </w:p>
    <w:p w14:paraId="00414C52" w14:textId="1A69302C" w:rsidR="0022752E" w:rsidRPr="0022752E" w:rsidRDefault="00736D64" w:rsidP="00C6088C">
      <w:pPr>
        <w:jc w:val="both"/>
        <w:rPr>
          <w:rFonts w:ascii="Georgia" w:eastAsia="Times New Roman" w:hAnsi="Georgia" w:cs="Times New Roman"/>
        </w:rPr>
      </w:pPr>
      <w:r w:rsidRPr="00B33142">
        <w:rPr>
          <w:rFonts w:ascii="Georgia" w:eastAsia="Times New Roman" w:hAnsi="Georgia" w:cs="Times New Roman"/>
        </w:rPr>
        <w:lastRenderedPageBreak/>
        <w:t xml:space="preserve">In the absence of SARA, the PPP government can return to the practices honed during its 23-year term in office (1992-2015) during which it used its power to allocate state assets and state contracts to its Indian supporters.  </w:t>
      </w:r>
      <w:r w:rsidR="0022752E" w:rsidRPr="0022752E">
        <w:rPr>
          <w:rFonts w:ascii="Georgia" w:eastAsia="Times New Roman" w:hAnsi="Georgia" w:cs="Times New Roman"/>
        </w:rPr>
        <w:t>Indeed, Dr. Clive Thomas</w:t>
      </w:r>
      <w:r w:rsidRPr="00B33142">
        <w:rPr>
          <w:rFonts w:ascii="Georgia" w:eastAsia="Times New Roman" w:hAnsi="Georgia" w:cs="Times New Roman"/>
        </w:rPr>
        <w:t xml:space="preserve">, </w:t>
      </w:r>
      <w:r w:rsidR="0022752E" w:rsidRPr="0022752E">
        <w:rPr>
          <w:rFonts w:ascii="Georgia" w:eastAsia="Times New Roman" w:hAnsi="Georgia" w:cs="Times New Roman"/>
        </w:rPr>
        <w:t>wrote:</w:t>
      </w:r>
    </w:p>
    <w:p w14:paraId="453EF5B2" w14:textId="260B2994" w:rsidR="0022752E" w:rsidRPr="0022752E" w:rsidRDefault="0022752E" w:rsidP="00C6088C">
      <w:pPr>
        <w:jc w:val="both"/>
        <w:rPr>
          <w:rFonts w:ascii="Georgia" w:eastAsia="Times New Roman" w:hAnsi="Georgia" w:cs="Times New Roman"/>
          <w:b/>
          <w:lang w:val="en-029"/>
        </w:rPr>
      </w:pPr>
      <w:r w:rsidRPr="0022752E">
        <w:rPr>
          <w:rFonts w:ascii="Georgia" w:eastAsia="Times New Roman" w:hAnsi="Georgia" w:cs="Times New Roman"/>
          <w:bCs/>
          <w:lang w:val="en-029"/>
        </w:rPr>
        <w:t xml:space="preserve"> “</w:t>
      </w:r>
      <w:r w:rsidRPr="0022752E">
        <w:rPr>
          <w:rFonts w:ascii="Georgia" w:eastAsia="Times New Roman" w:hAnsi="Georgia" w:cs="Times New Roman"/>
          <w:bCs/>
        </w:rPr>
        <w:t>Th</w:t>
      </w:r>
      <w:r w:rsidRPr="0022752E">
        <w:rPr>
          <w:rFonts w:ascii="Georgia" w:eastAsia="Times New Roman" w:hAnsi="Georgia" w:cs="Times New Roman"/>
          <w:bCs/>
          <w:lang w:val="en-029"/>
        </w:rPr>
        <w:t xml:space="preserve">ere is the existence of a cabal or coterie of persons comprised mainly, but not exclusively, of </w:t>
      </w:r>
      <w:r w:rsidR="007E0D2F" w:rsidRPr="00B33142">
        <w:rPr>
          <w:rFonts w:ascii="Georgia" w:eastAsia="Times New Roman" w:hAnsi="Georgia" w:cs="Times New Roman"/>
          <w:bCs/>
          <w:lang w:val="en-029"/>
        </w:rPr>
        <w:t>selective</w:t>
      </w:r>
      <w:r w:rsidRPr="0022752E">
        <w:rPr>
          <w:rFonts w:ascii="Georgia" w:eastAsia="Times New Roman" w:hAnsi="Georgia" w:cs="Times New Roman"/>
          <w:bCs/>
          <w:lang w:val="en-029"/>
        </w:rPr>
        <w:t xml:space="preserve"> crime bosses, state officials, security personnel, elements of the criminal justice system and political bosses, advisors and other insiders. The combination is unique and derives from the historical antecedents as well as social, </w:t>
      </w:r>
      <w:r w:rsidR="00395CD1" w:rsidRPr="00B33142">
        <w:rPr>
          <w:rFonts w:ascii="Georgia" w:eastAsia="Times New Roman" w:hAnsi="Georgia" w:cs="Times New Roman"/>
          <w:bCs/>
          <w:lang w:val="en-029"/>
        </w:rPr>
        <w:t>economic,</w:t>
      </w:r>
      <w:r w:rsidRPr="0022752E">
        <w:rPr>
          <w:rFonts w:ascii="Georgia" w:eastAsia="Times New Roman" w:hAnsi="Georgia" w:cs="Times New Roman"/>
          <w:bCs/>
          <w:lang w:val="en-029"/>
        </w:rPr>
        <w:t xml:space="preserve"> and political circumstances in Guyana. This group as identified wields enormous power as well as commands considerable economic wealth. As the ruling elite this group has placed itself above the reaches of domestic law while at the same time leading the political charge in Guyana for law, order, public safety and human security</w:t>
      </w:r>
      <w:r w:rsidRPr="0022752E">
        <w:rPr>
          <w:rFonts w:ascii="Georgia" w:eastAsia="Times New Roman" w:hAnsi="Georgia" w:cs="Times New Roman"/>
          <w:b/>
          <w:lang w:val="en-029"/>
        </w:rPr>
        <w:t>”.</w:t>
      </w:r>
    </w:p>
    <w:p w14:paraId="7A7E53BB" w14:textId="77777777" w:rsidR="0022752E" w:rsidRPr="0022752E" w:rsidRDefault="0022752E" w:rsidP="00C6088C">
      <w:pPr>
        <w:jc w:val="both"/>
        <w:rPr>
          <w:rFonts w:ascii="Georgia" w:eastAsia="Times New Roman" w:hAnsi="Georgia" w:cs="Times New Roman"/>
          <w:bCs/>
        </w:rPr>
      </w:pPr>
      <w:r w:rsidRPr="0022752E">
        <w:rPr>
          <w:rFonts w:ascii="Georgia" w:eastAsia="Times New Roman" w:hAnsi="Georgia" w:cs="Times New Roman"/>
          <w:bCs/>
        </w:rPr>
        <w:t>The displacement of African Guyanese from key positions and jobs is related to the establishment of criminal and other networks to help Indians with contracts, concessions, bank loans, jobs etc.</w:t>
      </w:r>
    </w:p>
    <w:p w14:paraId="6C4255AC" w14:textId="77777777" w:rsidR="0022752E" w:rsidRPr="0022752E" w:rsidRDefault="0022752E" w:rsidP="00073CA1">
      <w:pPr>
        <w:numPr>
          <w:ilvl w:val="0"/>
          <w:numId w:val="15"/>
        </w:numPr>
        <w:jc w:val="both"/>
        <w:rPr>
          <w:rFonts w:ascii="Georgia" w:eastAsia="Times New Roman" w:hAnsi="Georgia" w:cs="Times New Roman"/>
          <w:b/>
          <w:bCs/>
          <w:lang w:val="en-029"/>
        </w:rPr>
      </w:pPr>
      <w:r w:rsidRPr="0022752E">
        <w:rPr>
          <w:rFonts w:ascii="Georgia" w:eastAsia="Times New Roman" w:hAnsi="Georgia" w:cs="Times New Roman"/>
          <w:b/>
          <w:bCs/>
        </w:rPr>
        <w:t>THE DENIAL OF ECONOMIC RIGHTS</w:t>
      </w:r>
    </w:p>
    <w:p w14:paraId="18D3B22C" w14:textId="181CE63C" w:rsidR="0022752E" w:rsidRPr="0022752E" w:rsidRDefault="0022752E" w:rsidP="00C6088C">
      <w:pPr>
        <w:jc w:val="both"/>
        <w:rPr>
          <w:rFonts w:ascii="Georgia" w:eastAsia="Times New Roman" w:hAnsi="Georgia" w:cs="Times New Roman"/>
        </w:rPr>
      </w:pPr>
      <w:r w:rsidRPr="0022752E">
        <w:rPr>
          <w:rFonts w:ascii="Georgia" w:eastAsia="Times New Roman" w:hAnsi="Georgia" w:cs="Times New Roman"/>
        </w:rPr>
        <w:t>Apart from attacks on the Public Sector which provides most of the earned income for African Guyanese, t</w:t>
      </w:r>
      <w:r w:rsidR="00557A2A" w:rsidRPr="00B33142">
        <w:rPr>
          <w:rFonts w:ascii="Georgia" w:eastAsia="Times New Roman" w:hAnsi="Georgia" w:cs="Times New Roman"/>
        </w:rPr>
        <w:t xml:space="preserve">he Indian-dominated PPP </w:t>
      </w:r>
      <w:r w:rsidRPr="0022752E">
        <w:rPr>
          <w:rFonts w:ascii="Georgia" w:eastAsia="Times New Roman" w:hAnsi="Georgia" w:cs="Times New Roman"/>
        </w:rPr>
        <w:t xml:space="preserve">has </w:t>
      </w:r>
      <w:r w:rsidR="00557A2A" w:rsidRPr="00B33142">
        <w:rPr>
          <w:rFonts w:ascii="Georgia" w:eastAsia="Times New Roman" w:hAnsi="Georgia" w:cs="Times New Roman"/>
        </w:rPr>
        <w:t>systematically denied the</w:t>
      </w:r>
      <w:r w:rsidRPr="0022752E">
        <w:rPr>
          <w:rFonts w:ascii="Georgia" w:eastAsia="Times New Roman" w:hAnsi="Georgia" w:cs="Times New Roman"/>
        </w:rPr>
        <w:t xml:space="preserve"> economic rights </w:t>
      </w:r>
      <w:r w:rsidR="00557A2A" w:rsidRPr="00B33142">
        <w:rPr>
          <w:rFonts w:ascii="Georgia" w:eastAsia="Times New Roman" w:hAnsi="Georgia" w:cs="Times New Roman"/>
        </w:rPr>
        <w:t>of African Guyanese.  For example:</w:t>
      </w:r>
    </w:p>
    <w:p w14:paraId="69027213" w14:textId="2BB11A4A" w:rsidR="0022752E" w:rsidRPr="00B33142" w:rsidRDefault="00557A2A" w:rsidP="00C6088C">
      <w:pPr>
        <w:pStyle w:val="ListParagraph"/>
        <w:numPr>
          <w:ilvl w:val="0"/>
          <w:numId w:val="8"/>
        </w:numPr>
        <w:jc w:val="both"/>
        <w:rPr>
          <w:rFonts w:ascii="Georgia" w:eastAsia="Times New Roman" w:hAnsi="Georgia" w:cs="Times New Roman"/>
        </w:rPr>
      </w:pPr>
      <w:r w:rsidRPr="00B33142">
        <w:rPr>
          <w:rFonts w:ascii="Georgia" w:eastAsia="Times New Roman" w:hAnsi="Georgia" w:cs="Times New Roman"/>
        </w:rPr>
        <w:t xml:space="preserve">African Guyanese have been excluded from the allocation and sale of oil blocks.  </w:t>
      </w:r>
      <w:r w:rsidR="0022752E" w:rsidRPr="00B33142">
        <w:rPr>
          <w:rFonts w:ascii="Georgia" w:eastAsia="Times New Roman" w:hAnsi="Georgia" w:cs="Times New Roman"/>
        </w:rPr>
        <w:t>Since 2010, when oil blocks were first granted to Guyanese</w:t>
      </w:r>
      <w:r w:rsidRPr="00B33142">
        <w:rPr>
          <w:rFonts w:ascii="Georgia" w:eastAsia="Times New Roman" w:hAnsi="Georgia" w:cs="Times New Roman"/>
        </w:rPr>
        <w:t>, with or without experience in the industry</w:t>
      </w:r>
      <w:r w:rsidR="0022752E" w:rsidRPr="00B33142">
        <w:rPr>
          <w:rFonts w:ascii="Georgia" w:eastAsia="Times New Roman" w:hAnsi="Georgia" w:cs="Times New Roman"/>
        </w:rPr>
        <w:t>, the record of the PPP has been the following:</w:t>
      </w:r>
    </w:p>
    <w:p w14:paraId="444A5CBA" w14:textId="77777777" w:rsidR="00557A2A" w:rsidRPr="00B33142" w:rsidRDefault="00557A2A" w:rsidP="00C6088C">
      <w:pPr>
        <w:pStyle w:val="ListParagraph"/>
        <w:jc w:val="both"/>
        <w:rPr>
          <w:rFonts w:ascii="Georgia" w:eastAsia="Times New Roman" w:hAnsi="Georgia" w:cs="Times New Roman"/>
        </w:rPr>
      </w:pPr>
    </w:p>
    <w:p w14:paraId="2779EE75" w14:textId="441F5720" w:rsidR="0022752E" w:rsidRPr="0022752E" w:rsidRDefault="0022752E" w:rsidP="00C6088C">
      <w:pPr>
        <w:pStyle w:val="ListParagraph"/>
        <w:numPr>
          <w:ilvl w:val="0"/>
          <w:numId w:val="9"/>
        </w:numPr>
        <w:jc w:val="both"/>
        <w:rPr>
          <w:rFonts w:ascii="Georgia" w:eastAsia="Times New Roman" w:hAnsi="Georgia" w:cs="Times New Roman"/>
        </w:rPr>
      </w:pPr>
      <w:r w:rsidRPr="00B33142">
        <w:rPr>
          <w:rFonts w:ascii="Georgia" w:eastAsia="Times New Roman" w:hAnsi="Georgia" w:cs="Times New Roman"/>
        </w:rPr>
        <w:t>Edris Dookie (Indian)</w:t>
      </w:r>
      <w:r w:rsidR="00557A2A" w:rsidRPr="00B33142">
        <w:rPr>
          <w:rFonts w:ascii="Georgia" w:eastAsia="Times New Roman" w:hAnsi="Georgia" w:cs="Times New Roman"/>
        </w:rPr>
        <w:t>,</w:t>
      </w:r>
      <w:r w:rsidRPr="00B33142">
        <w:rPr>
          <w:rFonts w:ascii="Georgia" w:eastAsia="Times New Roman" w:hAnsi="Georgia" w:cs="Times New Roman"/>
        </w:rPr>
        <w:t xml:space="preserve"> </w:t>
      </w:r>
      <w:r w:rsidR="007E0D2F" w:rsidRPr="00B33142">
        <w:rPr>
          <w:rFonts w:ascii="Georgia" w:eastAsia="Times New Roman" w:hAnsi="Georgia" w:cs="Times New Roman"/>
        </w:rPr>
        <w:t>CGX, 4</w:t>
      </w:r>
      <w:r w:rsidRPr="00B33142">
        <w:rPr>
          <w:rFonts w:ascii="Georgia" w:eastAsia="Times New Roman" w:hAnsi="Georgia" w:cs="Times New Roman"/>
        </w:rPr>
        <w:t xml:space="preserve"> concessions</w:t>
      </w:r>
      <w:r w:rsidR="00557A2A" w:rsidRPr="00B33142">
        <w:rPr>
          <w:rFonts w:ascii="Georgia" w:eastAsia="Times New Roman" w:hAnsi="Georgia" w:cs="Times New Roman"/>
        </w:rPr>
        <w:t xml:space="preserve"> in </w:t>
      </w:r>
      <w:r w:rsidRPr="0022752E">
        <w:rPr>
          <w:rFonts w:ascii="Georgia" w:eastAsia="Times New Roman" w:hAnsi="Georgia" w:cs="Times New Roman"/>
        </w:rPr>
        <w:t>Pomeroon, Corentyne, Georgetown, Berbice</w:t>
      </w:r>
    </w:p>
    <w:p w14:paraId="0BBDC5EA" w14:textId="328436B7" w:rsidR="0022752E" w:rsidRPr="00B33142" w:rsidRDefault="0022752E" w:rsidP="00C6088C">
      <w:pPr>
        <w:pStyle w:val="ListParagraph"/>
        <w:numPr>
          <w:ilvl w:val="0"/>
          <w:numId w:val="9"/>
        </w:numPr>
        <w:jc w:val="both"/>
        <w:rPr>
          <w:rFonts w:ascii="Georgia" w:eastAsia="Times New Roman" w:hAnsi="Georgia" w:cs="Times New Roman"/>
        </w:rPr>
      </w:pPr>
      <w:r w:rsidRPr="00B33142">
        <w:rPr>
          <w:rFonts w:ascii="Georgia" w:eastAsia="Times New Roman" w:hAnsi="Georgia" w:cs="Times New Roman"/>
        </w:rPr>
        <w:t>Nabi Oil &amp; Gas (Indian</w:t>
      </w:r>
      <w:r w:rsidR="007E0D2F" w:rsidRPr="00B33142">
        <w:rPr>
          <w:rFonts w:ascii="Georgia" w:eastAsia="Times New Roman" w:hAnsi="Georgia" w:cs="Times New Roman"/>
        </w:rPr>
        <w:t>)????</w:t>
      </w:r>
      <w:r w:rsidRPr="00B33142">
        <w:rPr>
          <w:rFonts w:ascii="Georgia" w:eastAsia="Times New Roman" w:hAnsi="Georgia" w:cs="Times New Roman"/>
        </w:rPr>
        <w:t xml:space="preserve">                                </w:t>
      </w:r>
    </w:p>
    <w:p w14:paraId="0A5E5975" w14:textId="0D951F1A" w:rsidR="0022752E" w:rsidRPr="00B33142" w:rsidRDefault="0022752E" w:rsidP="00C6088C">
      <w:pPr>
        <w:pStyle w:val="ListParagraph"/>
        <w:numPr>
          <w:ilvl w:val="0"/>
          <w:numId w:val="9"/>
        </w:numPr>
        <w:jc w:val="both"/>
        <w:rPr>
          <w:rFonts w:ascii="Georgia" w:eastAsia="Times New Roman" w:hAnsi="Georgia" w:cs="Times New Roman"/>
        </w:rPr>
      </w:pPr>
      <w:r w:rsidRPr="00B33142">
        <w:rPr>
          <w:rFonts w:ascii="Georgia" w:eastAsia="Times New Roman" w:hAnsi="Georgia" w:cs="Times New Roman"/>
        </w:rPr>
        <w:t>Edris Dookie (Indian)</w:t>
      </w:r>
      <w:r w:rsidR="00557A2A" w:rsidRPr="00B33142">
        <w:rPr>
          <w:rFonts w:ascii="Georgia" w:eastAsia="Times New Roman" w:hAnsi="Georgia" w:cs="Times New Roman"/>
        </w:rPr>
        <w:t>,</w:t>
      </w:r>
      <w:r w:rsidRPr="00B33142">
        <w:rPr>
          <w:rFonts w:ascii="Georgia" w:eastAsia="Times New Roman" w:hAnsi="Georgia" w:cs="Times New Roman"/>
        </w:rPr>
        <w:t xml:space="preserve"> Mid Atlantic Oil &amp; Gas</w:t>
      </w:r>
      <w:r w:rsidR="00557A2A" w:rsidRPr="00B33142">
        <w:rPr>
          <w:rFonts w:ascii="Georgia" w:eastAsia="Times New Roman" w:hAnsi="Georgia" w:cs="Times New Roman"/>
        </w:rPr>
        <w:t>,</w:t>
      </w:r>
      <w:r w:rsidRPr="00B33142">
        <w:rPr>
          <w:rFonts w:ascii="Georgia" w:eastAsia="Times New Roman" w:hAnsi="Georgia" w:cs="Times New Roman"/>
        </w:rPr>
        <w:t xml:space="preserve"> Canje Block</w:t>
      </w:r>
    </w:p>
    <w:p w14:paraId="609AA0DD" w14:textId="420BD1EA" w:rsidR="0022752E" w:rsidRPr="00B33142" w:rsidRDefault="0022752E" w:rsidP="00C6088C">
      <w:pPr>
        <w:pStyle w:val="ListParagraph"/>
        <w:numPr>
          <w:ilvl w:val="0"/>
          <w:numId w:val="9"/>
        </w:numPr>
        <w:jc w:val="both"/>
        <w:rPr>
          <w:rFonts w:ascii="Georgia" w:eastAsia="Times New Roman" w:hAnsi="Georgia" w:cs="Times New Roman"/>
        </w:rPr>
      </w:pPr>
      <w:r w:rsidRPr="00B33142">
        <w:rPr>
          <w:rFonts w:ascii="Georgia" w:eastAsia="Times New Roman" w:hAnsi="Georgia" w:cs="Times New Roman"/>
        </w:rPr>
        <w:lastRenderedPageBreak/>
        <w:t xml:space="preserve">Ryan </w:t>
      </w:r>
      <w:r w:rsidR="007E0D2F" w:rsidRPr="00B33142">
        <w:rPr>
          <w:rFonts w:ascii="Georgia" w:eastAsia="Times New Roman" w:hAnsi="Georgia" w:cs="Times New Roman"/>
        </w:rPr>
        <w:t>Pereira</w:t>
      </w:r>
      <w:r w:rsidRPr="00B33142">
        <w:rPr>
          <w:rFonts w:ascii="Georgia" w:eastAsia="Times New Roman" w:hAnsi="Georgia" w:cs="Times New Roman"/>
        </w:rPr>
        <w:t xml:space="preserve"> (Portuguese)</w:t>
      </w:r>
      <w:r w:rsidR="00557A2A" w:rsidRPr="00B33142">
        <w:rPr>
          <w:rFonts w:ascii="Georgia" w:eastAsia="Times New Roman" w:hAnsi="Georgia" w:cs="Times New Roman"/>
        </w:rPr>
        <w:t>,</w:t>
      </w:r>
      <w:r w:rsidRPr="00B33142">
        <w:rPr>
          <w:rFonts w:ascii="Georgia" w:eastAsia="Times New Roman" w:hAnsi="Georgia" w:cs="Times New Roman"/>
        </w:rPr>
        <w:t xml:space="preserve"> (Cataleya Energy)</w:t>
      </w:r>
      <w:r w:rsidR="00557A2A" w:rsidRPr="00B33142">
        <w:rPr>
          <w:rFonts w:ascii="Georgia" w:eastAsia="Times New Roman" w:hAnsi="Georgia" w:cs="Times New Roman"/>
        </w:rPr>
        <w:t>,</w:t>
      </w:r>
      <w:r w:rsidRPr="00B33142">
        <w:rPr>
          <w:rFonts w:ascii="Georgia" w:eastAsia="Times New Roman" w:hAnsi="Georgia" w:cs="Times New Roman"/>
        </w:rPr>
        <w:t xml:space="preserve"> Kaieteur Block  </w:t>
      </w:r>
    </w:p>
    <w:p w14:paraId="30CE61C5" w14:textId="039481AD" w:rsidR="0022752E" w:rsidRPr="0022752E" w:rsidRDefault="00557A2A" w:rsidP="00C6088C">
      <w:pPr>
        <w:jc w:val="both"/>
        <w:rPr>
          <w:rFonts w:ascii="Georgia" w:eastAsia="Times New Roman" w:hAnsi="Georgia" w:cs="Times New Roman"/>
        </w:rPr>
      </w:pPr>
      <w:r w:rsidRPr="00B33142">
        <w:rPr>
          <w:rFonts w:ascii="Georgia" w:eastAsia="Times New Roman" w:hAnsi="Georgia" w:cs="Times New Roman"/>
        </w:rPr>
        <w:t xml:space="preserve">The sole </w:t>
      </w:r>
      <w:r w:rsidR="0022752E" w:rsidRPr="0022752E">
        <w:rPr>
          <w:rFonts w:ascii="Georgia" w:eastAsia="Times New Roman" w:hAnsi="Georgia" w:cs="Times New Roman"/>
        </w:rPr>
        <w:t>African Guyanese</w:t>
      </w:r>
      <w:r w:rsidRPr="00B33142">
        <w:rPr>
          <w:rFonts w:ascii="Georgia" w:eastAsia="Times New Roman" w:hAnsi="Georgia" w:cs="Times New Roman"/>
        </w:rPr>
        <w:t xml:space="preserve"> application for</w:t>
      </w:r>
      <w:r w:rsidR="0022752E" w:rsidRPr="0022752E">
        <w:rPr>
          <w:rFonts w:ascii="Georgia" w:eastAsia="Times New Roman" w:hAnsi="Georgia" w:cs="Times New Roman"/>
        </w:rPr>
        <w:t xml:space="preserve"> </w:t>
      </w:r>
      <w:r w:rsidRPr="00B33142">
        <w:rPr>
          <w:rFonts w:ascii="Georgia" w:eastAsia="Times New Roman" w:hAnsi="Georgia" w:cs="Times New Roman"/>
        </w:rPr>
        <w:t xml:space="preserve">an oil block was derailed by </w:t>
      </w:r>
      <w:r w:rsidR="000E2520" w:rsidRPr="00B33142">
        <w:rPr>
          <w:rFonts w:ascii="Georgia" w:eastAsia="Times New Roman" w:hAnsi="Georgia" w:cs="Times New Roman"/>
        </w:rPr>
        <w:t>bogus, race-</w:t>
      </w:r>
      <w:r w:rsidR="007E0D2F" w:rsidRPr="00B33142">
        <w:rPr>
          <w:rFonts w:ascii="Georgia" w:eastAsia="Times New Roman" w:hAnsi="Georgia" w:cs="Times New Roman"/>
        </w:rPr>
        <w:t>baiting articles</w:t>
      </w:r>
      <w:r w:rsidR="0022752E" w:rsidRPr="0022752E">
        <w:rPr>
          <w:rFonts w:ascii="Georgia" w:eastAsia="Times New Roman" w:hAnsi="Georgia" w:cs="Times New Roman"/>
        </w:rPr>
        <w:t xml:space="preserve"> in the Kaieteur News.  </w:t>
      </w:r>
    </w:p>
    <w:p w14:paraId="46B8FE30" w14:textId="77777777" w:rsidR="000E2520" w:rsidRPr="00B33142" w:rsidRDefault="000E2520" w:rsidP="00C6088C">
      <w:pPr>
        <w:jc w:val="both"/>
        <w:rPr>
          <w:rFonts w:ascii="Georgia" w:eastAsia="Times New Roman" w:hAnsi="Georgia" w:cs="Times New Roman"/>
        </w:rPr>
      </w:pPr>
      <w:r w:rsidRPr="00B33142">
        <w:rPr>
          <w:rFonts w:ascii="Georgia" w:eastAsia="Times New Roman" w:hAnsi="Georgia" w:cs="Times New Roman"/>
        </w:rPr>
        <w:t>With respect to the distribution of land, n</w:t>
      </w:r>
      <w:r w:rsidR="0022752E" w:rsidRPr="0022752E">
        <w:rPr>
          <w:rFonts w:ascii="Georgia" w:eastAsia="Times New Roman" w:hAnsi="Georgia" w:cs="Times New Roman"/>
        </w:rPr>
        <w:t xml:space="preserve">ine Amerindian tribes received approximately 19% of Guyana’s lands through the Amerindian Act of 2006. This </w:t>
      </w:r>
      <w:r w:rsidRPr="00B33142">
        <w:rPr>
          <w:rFonts w:ascii="Georgia" w:eastAsia="Times New Roman" w:hAnsi="Georgia" w:cs="Times New Roman"/>
        </w:rPr>
        <w:t xml:space="preserve">resulted from a </w:t>
      </w:r>
      <w:r w:rsidR="0022752E" w:rsidRPr="0022752E">
        <w:rPr>
          <w:rFonts w:ascii="Georgia" w:eastAsia="Times New Roman" w:hAnsi="Georgia" w:cs="Times New Roman"/>
        </w:rPr>
        <w:t>Reparatory Justice Act passed in Parliament. Three of the 9 Amerindian tribes: the Wai Wais, the Macushis and the Wapishanas, came to Guyana 100 to 200 years after Africans were brought to Guyana.</w:t>
      </w:r>
    </w:p>
    <w:p w14:paraId="7450215F" w14:textId="284B6AAF" w:rsidR="0022752E" w:rsidRPr="0022752E" w:rsidRDefault="0022752E" w:rsidP="00C6088C">
      <w:pPr>
        <w:jc w:val="both"/>
        <w:rPr>
          <w:rFonts w:ascii="Georgia" w:eastAsia="Times New Roman" w:hAnsi="Georgia" w:cs="Times New Roman"/>
        </w:rPr>
      </w:pPr>
      <w:r w:rsidRPr="0022752E">
        <w:rPr>
          <w:rFonts w:ascii="Georgia" w:eastAsia="Times New Roman" w:hAnsi="Georgia" w:cs="Times New Roman"/>
        </w:rPr>
        <w:t>African Guyanese</w:t>
      </w:r>
      <w:r w:rsidR="000E2520" w:rsidRPr="00B33142">
        <w:rPr>
          <w:rFonts w:ascii="Georgia" w:eastAsia="Times New Roman" w:hAnsi="Georgia" w:cs="Times New Roman"/>
        </w:rPr>
        <w:t xml:space="preserve"> </w:t>
      </w:r>
      <w:r w:rsidRPr="0022752E">
        <w:rPr>
          <w:rFonts w:ascii="Georgia" w:eastAsia="Times New Roman" w:hAnsi="Georgia" w:cs="Times New Roman"/>
        </w:rPr>
        <w:t>have a legitimate claim to</w:t>
      </w:r>
      <w:r w:rsidR="000E2520" w:rsidRPr="00B33142">
        <w:rPr>
          <w:rFonts w:ascii="Georgia" w:eastAsia="Times New Roman" w:hAnsi="Georgia" w:cs="Times New Roman"/>
        </w:rPr>
        <w:t xml:space="preserve"> 15,000 square miles </w:t>
      </w:r>
      <w:r w:rsidR="007E0D2F" w:rsidRPr="00B33142">
        <w:rPr>
          <w:rFonts w:ascii="Georgia" w:eastAsia="Times New Roman" w:hAnsi="Georgia" w:cs="Times New Roman"/>
        </w:rPr>
        <w:t>or the</w:t>
      </w:r>
      <w:r w:rsidR="000E2520" w:rsidRPr="00B33142">
        <w:rPr>
          <w:rFonts w:ascii="Georgia" w:eastAsia="Times New Roman" w:hAnsi="Georgia" w:cs="Times New Roman"/>
        </w:rPr>
        <w:t xml:space="preserve"> </w:t>
      </w:r>
      <w:r w:rsidRPr="0022752E">
        <w:rPr>
          <w:rFonts w:ascii="Georgia" w:eastAsia="Times New Roman" w:hAnsi="Georgia" w:cs="Times New Roman"/>
        </w:rPr>
        <w:t xml:space="preserve">18% of Guyana </w:t>
      </w:r>
      <w:r w:rsidR="000E2520" w:rsidRPr="00B33142">
        <w:rPr>
          <w:rFonts w:ascii="Georgia" w:eastAsia="Times New Roman" w:hAnsi="Georgia" w:cs="Times New Roman"/>
        </w:rPr>
        <w:t xml:space="preserve">which they reclaimed from the sea or made economically viable as enslaved persons, and in which process over </w:t>
      </w:r>
      <w:r w:rsidRPr="0022752E">
        <w:rPr>
          <w:rFonts w:ascii="Georgia" w:eastAsia="Times New Roman" w:hAnsi="Georgia" w:cs="Times New Roman"/>
        </w:rPr>
        <w:t>473</w:t>
      </w:r>
      <w:r w:rsidR="000E2520" w:rsidRPr="00B33142">
        <w:rPr>
          <w:rFonts w:ascii="Georgia" w:eastAsia="Times New Roman" w:hAnsi="Georgia" w:cs="Times New Roman"/>
        </w:rPr>
        <w:t>,</w:t>
      </w:r>
      <w:r w:rsidRPr="0022752E">
        <w:rPr>
          <w:rFonts w:ascii="Georgia" w:eastAsia="Times New Roman" w:hAnsi="Georgia" w:cs="Times New Roman"/>
        </w:rPr>
        <w:t>000 lives</w:t>
      </w:r>
      <w:r w:rsidR="000E2520" w:rsidRPr="00B33142">
        <w:rPr>
          <w:rFonts w:ascii="Georgia" w:eastAsia="Times New Roman" w:hAnsi="Georgia" w:cs="Times New Roman"/>
        </w:rPr>
        <w:t xml:space="preserve"> were lost</w:t>
      </w:r>
      <w:r w:rsidRPr="0022752E">
        <w:rPr>
          <w:rFonts w:ascii="Georgia" w:eastAsia="Times New Roman" w:hAnsi="Georgia" w:cs="Times New Roman"/>
        </w:rPr>
        <w:t xml:space="preserve">. Both Indians and Amerindians fight this just claim.                            </w:t>
      </w:r>
    </w:p>
    <w:p w14:paraId="62E164E2" w14:textId="77777777" w:rsidR="0022752E" w:rsidRPr="0022752E" w:rsidRDefault="0022752E" w:rsidP="00C6088C">
      <w:pPr>
        <w:jc w:val="both"/>
        <w:rPr>
          <w:rFonts w:ascii="Georgia" w:eastAsia="Times New Roman" w:hAnsi="Georgia" w:cs="Times New Roman"/>
        </w:rPr>
      </w:pPr>
      <w:r w:rsidRPr="0022752E">
        <w:rPr>
          <w:rFonts w:ascii="Georgia" w:eastAsia="Times New Roman" w:hAnsi="Georgia" w:cs="Times New Roman"/>
        </w:rPr>
        <w:t>Reparatory justice is also another significant denial of economic rights for African Guyanese.</w:t>
      </w:r>
    </w:p>
    <w:p w14:paraId="1329EB2E" w14:textId="686653B4" w:rsidR="0022752E" w:rsidRPr="0022752E" w:rsidRDefault="000E2520" w:rsidP="00C6088C">
      <w:pPr>
        <w:jc w:val="both"/>
        <w:rPr>
          <w:rFonts w:ascii="Georgia" w:eastAsia="Times New Roman" w:hAnsi="Georgia" w:cs="Times New Roman"/>
        </w:rPr>
      </w:pPr>
      <w:r w:rsidRPr="00B33142">
        <w:rPr>
          <w:rFonts w:ascii="Georgia" w:eastAsia="Times New Roman" w:hAnsi="Georgia" w:cs="Times New Roman"/>
        </w:rPr>
        <w:t>African Guyanese have also been discriminated against in the distribution of c</w:t>
      </w:r>
      <w:r w:rsidR="0022752E" w:rsidRPr="0022752E">
        <w:rPr>
          <w:rFonts w:ascii="Georgia" w:eastAsia="Times New Roman" w:hAnsi="Georgia" w:cs="Times New Roman"/>
        </w:rPr>
        <w:t xml:space="preserve">ommercial lands While </w:t>
      </w:r>
      <w:r w:rsidRPr="00B33142">
        <w:rPr>
          <w:rFonts w:ascii="Georgia" w:eastAsia="Times New Roman" w:hAnsi="Georgia" w:cs="Times New Roman"/>
        </w:rPr>
        <w:t xml:space="preserve">African Guyanese, desperate for adequate housing have been deliberately distracted by the offer </w:t>
      </w:r>
      <w:r w:rsidR="0022752E" w:rsidRPr="0022752E">
        <w:rPr>
          <w:rFonts w:ascii="Georgia" w:eastAsia="Times New Roman" w:hAnsi="Georgia" w:cs="Times New Roman"/>
        </w:rPr>
        <w:t>of house lots</w:t>
      </w:r>
      <w:r w:rsidRPr="00B33142">
        <w:rPr>
          <w:rFonts w:ascii="Georgia" w:eastAsia="Times New Roman" w:hAnsi="Georgia" w:cs="Times New Roman"/>
        </w:rPr>
        <w:t xml:space="preserve">, </w:t>
      </w:r>
      <w:r w:rsidR="0022752E" w:rsidRPr="0022752E">
        <w:rPr>
          <w:rFonts w:ascii="Georgia" w:eastAsia="Times New Roman" w:hAnsi="Georgia" w:cs="Times New Roman"/>
        </w:rPr>
        <w:t xml:space="preserve">prominent </w:t>
      </w:r>
      <w:r w:rsidRPr="00B33142">
        <w:rPr>
          <w:rFonts w:ascii="Georgia" w:eastAsia="Times New Roman" w:hAnsi="Georgia" w:cs="Times New Roman"/>
        </w:rPr>
        <w:t xml:space="preserve">discussed and advertised </w:t>
      </w:r>
      <w:r w:rsidR="0022752E" w:rsidRPr="0022752E">
        <w:rPr>
          <w:rFonts w:ascii="Georgia" w:eastAsia="Times New Roman" w:hAnsi="Georgia" w:cs="Times New Roman"/>
        </w:rPr>
        <w:t xml:space="preserve">in the media, </w:t>
      </w:r>
      <w:r w:rsidRPr="00B33142">
        <w:rPr>
          <w:rFonts w:ascii="Georgia" w:eastAsia="Times New Roman" w:hAnsi="Georgia" w:cs="Times New Roman"/>
        </w:rPr>
        <w:t xml:space="preserve">Indo-Guyanese have been quietly granted </w:t>
      </w:r>
      <w:r w:rsidR="0022752E" w:rsidRPr="0022752E">
        <w:rPr>
          <w:rFonts w:ascii="Georgia" w:eastAsia="Times New Roman" w:hAnsi="Georgia" w:cs="Times New Roman"/>
        </w:rPr>
        <w:t>huge swathes of lands, gold concessions, sand concessions, forestry concessions, bank loans</w:t>
      </w:r>
      <w:r w:rsidRPr="00B33142">
        <w:rPr>
          <w:rFonts w:ascii="Georgia" w:eastAsia="Times New Roman" w:hAnsi="Georgia" w:cs="Times New Roman"/>
        </w:rPr>
        <w:t xml:space="preserve"> and </w:t>
      </w:r>
      <w:r w:rsidR="0022752E" w:rsidRPr="0022752E">
        <w:rPr>
          <w:rFonts w:ascii="Georgia" w:eastAsia="Times New Roman" w:hAnsi="Georgia" w:cs="Times New Roman"/>
        </w:rPr>
        <w:t>government contracts</w:t>
      </w:r>
      <w:r w:rsidRPr="00B33142">
        <w:rPr>
          <w:rFonts w:ascii="Georgia" w:eastAsia="Times New Roman" w:hAnsi="Georgia" w:cs="Times New Roman"/>
        </w:rPr>
        <w:t xml:space="preserve">. </w:t>
      </w:r>
    </w:p>
    <w:p w14:paraId="26BE6C58" w14:textId="6EA19C12" w:rsidR="0022752E" w:rsidRPr="0022752E" w:rsidRDefault="000E2520" w:rsidP="00C6088C">
      <w:pPr>
        <w:jc w:val="both"/>
        <w:rPr>
          <w:rFonts w:ascii="Georgia" w:eastAsia="Times New Roman" w:hAnsi="Georgia" w:cs="Times New Roman"/>
        </w:rPr>
      </w:pPr>
      <w:r w:rsidRPr="00B33142">
        <w:rPr>
          <w:rFonts w:ascii="Georgia" w:eastAsia="Times New Roman" w:hAnsi="Georgia" w:cs="Times New Roman"/>
          <w:b/>
          <w:bCs/>
        </w:rPr>
        <w:t>COVID19 relief</w:t>
      </w:r>
      <w:r w:rsidRPr="00B33142">
        <w:rPr>
          <w:rFonts w:ascii="Georgia" w:eastAsia="Times New Roman" w:hAnsi="Georgia" w:cs="Times New Roman"/>
        </w:rPr>
        <w:t xml:space="preserve"> has also been racially skewed. </w:t>
      </w:r>
      <w:r w:rsidR="00644C65" w:rsidRPr="00B33142">
        <w:rPr>
          <w:rFonts w:ascii="Georgia" w:eastAsia="Times New Roman" w:hAnsi="Georgia" w:cs="Times New Roman"/>
        </w:rPr>
        <w:t>While the PPP government announced</w:t>
      </w:r>
      <w:r w:rsidR="0022752E" w:rsidRPr="0022752E">
        <w:rPr>
          <w:rFonts w:ascii="Georgia" w:eastAsia="Times New Roman" w:hAnsi="Georgia" w:cs="Times New Roman"/>
        </w:rPr>
        <w:t xml:space="preserve"> G$25,000 grants </w:t>
      </w:r>
      <w:r w:rsidR="00644C65" w:rsidRPr="00B33142">
        <w:rPr>
          <w:rFonts w:ascii="Georgia" w:eastAsia="Times New Roman" w:hAnsi="Georgia" w:cs="Times New Roman"/>
        </w:rPr>
        <w:t>for</w:t>
      </w:r>
      <w:r w:rsidR="0022752E" w:rsidRPr="0022752E">
        <w:rPr>
          <w:rFonts w:ascii="Georgia" w:eastAsia="Times New Roman" w:hAnsi="Georgia" w:cs="Times New Roman"/>
        </w:rPr>
        <w:t xml:space="preserve"> all Guyanese</w:t>
      </w:r>
      <w:r w:rsidR="00644C65" w:rsidRPr="00B33142">
        <w:rPr>
          <w:rFonts w:ascii="Georgia" w:eastAsia="Times New Roman" w:hAnsi="Georgia" w:cs="Times New Roman"/>
        </w:rPr>
        <w:t xml:space="preserve">, in fact, homes of PPP supporters </w:t>
      </w:r>
      <w:r w:rsidR="0022752E" w:rsidRPr="0022752E">
        <w:rPr>
          <w:rFonts w:ascii="Georgia" w:eastAsia="Times New Roman" w:hAnsi="Georgia" w:cs="Times New Roman"/>
        </w:rPr>
        <w:t>were given the grant while most African Guyanese homes were given promissory pink slips</w:t>
      </w:r>
      <w:r w:rsidR="00644C65" w:rsidRPr="00B33142">
        <w:rPr>
          <w:rFonts w:ascii="Georgia" w:eastAsia="Times New Roman" w:hAnsi="Georgia" w:cs="Times New Roman"/>
        </w:rPr>
        <w:t xml:space="preserve"> that have not as yet been honored.</w:t>
      </w:r>
    </w:p>
    <w:p w14:paraId="60FD4402" w14:textId="151FE1D2" w:rsidR="0022752E" w:rsidRPr="0022752E" w:rsidRDefault="0022752E" w:rsidP="00C6088C">
      <w:pPr>
        <w:jc w:val="both"/>
        <w:rPr>
          <w:rFonts w:ascii="Georgia" w:eastAsia="Times New Roman" w:hAnsi="Georgia" w:cs="Times New Roman"/>
        </w:rPr>
      </w:pPr>
      <w:r w:rsidRPr="0022752E">
        <w:rPr>
          <w:rFonts w:ascii="Georgia" w:eastAsia="Times New Roman" w:hAnsi="Georgia" w:cs="Times New Roman"/>
        </w:rPr>
        <w:t>At the same time, the Guyana Times reported that G$28 billion in COVID</w:t>
      </w:r>
      <w:r w:rsidR="00644C65" w:rsidRPr="00B33142">
        <w:rPr>
          <w:rFonts w:ascii="Georgia" w:eastAsia="Times New Roman" w:hAnsi="Georgia" w:cs="Times New Roman"/>
        </w:rPr>
        <w:t>-19</w:t>
      </w:r>
      <w:r w:rsidRPr="0022752E">
        <w:rPr>
          <w:rFonts w:ascii="Georgia" w:eastAsia="Times New Roman" w:hAnsi="Georgia" w:cs="Times New Roman"/>
        </w:rPr>
        <w:t xml:space="preserve"> relief was given to the Private Sector which is </w:t>
      </w:r>
      <w:r w:rsidR="003B5CA0" w:rsidRPr="00B33142">
        <w:rPr>
          <w:rFonts w:ascii="Georgia" w:eastAsia="Times New Roman" w:hAnsi="Georgia" w:cs="Times New Roman"/>
        </w:rPr>
        <w:t xml:space="preserve">predominantly </w:t>
      </w:r>
      <w:r w:rsidRPr="0022752E">
        <w:rPr>
          <w:rFonts w:ascii="Georgia" w:eastAsia="Times New Roman" w:hAnsi="Georgia" w:cs="Times New Roman"/>
        </w:rPr>
        <w:t>Indian and Portuguese</w:t>
      </w:r>
      <w:r w:rsidR="00644C65" w:rsidRPr="00B33142">
        <w:rPr>
          <w:rFonts w:ascii="Georgia" w:eastAsia="Times New Roman" w:hAnsi="Georgia" w:cs="Times New Roman"/>
        </w:rPr>
        <w:t xml:space="preserve">.  As of this </w:t>
      </w:r>
      <w:r w:rsidR="00644C65" w:rsidRPr="00B33142">
        <w:rPr>
          <w:rFonts w:ascii="Georgia" w:eastAsia="Times New Roman" w:hAnsi="Georgia" w:cs="Times New Roman"/>
        </w:rPr>
        <w:lastRenderedPageBreak/>
        <w:t xml:space="preserve">writing, it is not possible to </w:t>
      </w:r>
      <w:r w:rsidR="003B5CA0" w:rsidRPr="00B33142">
        <w:rPr>
          <w:rFonts w:ascii="Georgia" w:eastAsia="Times New Roman" w:hAnsi="Georgia" w:cs="Times New Roman"/>
        </w:rPr>
        <w:t xml:space="preserve">confirm that </w:t>
      </w:r>
      <w:r w:rsidR="00644C65" w:rsidRPr="00B33142">
        <w:rPr>
          <w:rFonts w:ascii="Georgia" w:eastAsia="Times New Roman" w:hAnsi="Georgia" w:cs="Times New Roman"/>
        </w:rPr>
        <w:t xml:space="preserve">any </w:t>
      </w:r>
      <w:r w:rsidR="003B5CA0" w:rsidRPr="00B33142">
        <w:rPr>
          <w:rFonts w:ascii="Georgia" w:eastAsia="Times New Roman" w:hAnsi="Georgia" w:cs="Times New Roman"/>
        </w:rPr>
        <w:t xml:space="preserve">of the few existing </w:t>
      </w:r>
      <w:r w:rsidR="00644C65" w:rsidRPr="00B33142">
        <w:rPr>
          <w:rFonts w:ascii="Georgia" w:eastAsia="Times New Roman" w:hAnsi="Georgia" w:cs="Times New Roman"/>
        </w:rPr>
        <w:t>African Guyanese business</w:t>
      </w:r>
      <w:r w:rsidR="003B5CA0" w:rsidRPr="00B33142">
        <w:rPr>
          <w:rFonts w:ascii="Georgia" w:eastAsia="Times New Roman" w:hAnsi="Georgia" w:cs="Times New Roman"/>
        </w:rPr>
        <w:t>es</w:t>
      </w:r>
      <w:r w:rsidR="00644C65" w:rsidRPr="00B33142">
        <w:rPr>
          <w:rFonts w:ascii="Georgia" w:eastAsia="Times New Roman" w:hAnsi="Georgia" w:cs="Times New Roman"/>
        </w:rPr>
        <w:t xml:space="preserve"> received any assistance.</w:t>
      </w:r>
    </w:p>
    <w:p w14:paraId="66237D36" w14:textId="77777777" w:rsidR="003B5CA0" w:rsidRPr="00B33142" w:rsidRDefault="00644C65" w:rsidP="00C6088C">
      <w:pPr>
        <w:jc w:val="both"/>
        <w:rPr>
          <w:rFonts w:ascii="Georgia" w:eastAsia="Times New Roman" w:hAnsi="Georgia" w:cs="Times New Roman"/>
        </w:rPr>
      </w:pPr>
      <w:r w:rsidRPr="00B33142">
        <w:rPr>
          <w:rFonts w:ascii="Georgia" w:eastAsia="Times New Roman" w:hAnsi="Georgia" w:cs="Times New Roman"/>
          <w:b/>
          <w:bCs/>
        </w:rPr>
        <w:t>Infrastructure</w:t>
      </w:r>
      <w:r w:rsidRPr="00B33142">
        <w:rPr>
          <w:rFonts w:ascii="Georgia" w:eastAsia="Times New Roman" w:hAnsi="Georgia" w:cs="Times New Roman"/>
        </w:rPr>
        <w:t xml:space="preserve"> – Guyana has just suffered historic floods</w:t>
      </w:r>
      <w:r w:rsidR="003B5CA0" w:rsidRPr="00B33142">
        <w:rPr>
          <w:rFonts w:ascii="Georgia" w:eastAsia="Times New Roman" w:hAnsi="Georgia" w:cs="Times New Roman"/>
        </w:rPr>
        <w:t xml:space="preserve"> in May and June</w:t>
      </w:r>
      <w:r w:rsidRPr="00B33142">
        <w:rPr>
          <w:rFonts w:ascii="Georgia" w:eastAsia="Times New Roman" w:hAnsi="Georgia" w:cs="Times New Roman"/>
        </w:rPr>
        <w:t xml:space="preserve">.  Government has again discriminated against African Guyanese in the distribution of disaster assistance </w:t>
      </w:r>
      <w:r w:rsidR="003B5CA0" w:rsidRPr="00B33142">
        <w:rPr>
          <w:rFonts w:ascii="Georgia" w:eastAsia="Times New Roman" w:hAnsi="Georgia" w:cs="Times New Roman"/>
        </w:rPr>
        <w:t xml:space="preserve">and in addressing the drainage issues that the flood revealed. In fact, in one instance, the pump from a flooded African Guyanese village was removed to an Indian community, leaving the African families and farmers to fend for themselves.  </w:t>
      </w:r>
    </w:p>
    <w:p w14:paraId="4045823A" w14:textId="3ACDA677" w:rsidR="0022752E" w:rsidRPr="00B33142" w:rsidRDefault="003B5CA0" w:rsidP="00C6088C">
      <w:pPr>
        <w:jc w:val="both"/>
        <w:rPr>
          <w:rFonts w:ascii="Georgia" w:eastAsia="Times New Roman" w:hAnsi="Georgia" w:cs="Times New Roman"/>
        </w:rPr>
      </w:pPr>
      <w:r w:rsidRPr="00B33142">
        <w:rPr>
          <w:rFonts w:ascii="Georgia" w:eastAsia="Times New Roman" w:hAnsi="Georgia" w:cs="Times New Roman"/>
        </w:rPr>
        <w:t xml:space="preserve">In addition, </w:t>
      </w:r>
      <w:r w:rsidR="0022752E" w:rsidRPr="0022752E">
        <w:rPr>
          <w:rFonts w:ascii="Georgia" w:eastAsia="Times New Roman" w:hAnsi="Georgia" w:cs="Times New Roman"/>
        </w:rPr>
        <w:t xml:space="preserve">roads </w:t>
      </w:r>
      <w:r w:rsidRPr="00B33142">
        <w:rPr>
          <w:rFonts w:ascii="Georgia" w:eastAsia="Times New Roman" w:hAnsi="Georgia" w:cs="Times New Roman"/>
        </w:rPr>
        <w:t xml:space="preserve">are </w:t>
      </w:r>
      <w:r w:rsidR="0022752E" w:rsidRPr="0022752E">
        <w:rPr>
          <w:rFonts w:ascii="Georgia" w:eastAsia="Times New Roman" w:hAnsi="Georgia" w:cs="Times New Roman"/>
        </w:rPr>
        <w:t xml:space="preserve">being repaired </w:t>
      </w:r>
      <w:r w:rsidRPr="00B33142">
        <w:rPr>
          <w:rFonts w:ascii="Georgia" w:eastAsia="Times New Roman" w:hAnsi="Georgia" w:cs="Times New Roman"/>
        </w:rPr>
        <w:t>in</w:t>
      </w:r>
      <w:r w:rsidR="0022752E" w:rsidRPr="0022752E">
        <w:rPr>
          <w:rFonts w:ascii="Georgia" w:eastAsia="Times New Roman" w:hAnsi="Georgia" w:cs="Times New Roman"/>
        </w:rPr>
        <w:t xml:space="preserve"> Indian </w:t>
      </w:r>
      <w:r w:rsidR="00644C65" w:rsidRPr="00B33142">
        <w:rPr>
          <w:rFonts w:ascii="Georgia" w:eastAsia="Times New Roman" w:hAnsi="Georgia" w:cs="Times New Roman"/>
        </w:rPr>
        <w:t xml:space="preserve">communities </w:t>
      </w:r>
      <w:r w:rsidR="0022752E" w:rsidRPr="0022752E">
        <w:rPr>
          <w:rFonts w:ascii="Georgia" w:eastAsia="Times New Roman" w:hAnsi="Georgia" w:cs="Times New Roman"/>
        </w:rPr>
        <w:t>while African communities have not received the same benefits.</w:t>
      </w:r>
      <w:r w:rsidRPr="00B33142">
        <w:rPr>
          <w:rFonts w:ascii="Georgia" w:eastAsia="Times New Roman" w:hAnsi="Georgia" w:cs="Times New Roman"/>
        </w:rPr>
        <w:t xml:space="preserve"> Decisions on the installation of street lighting, maintenance and other public services are similarly biased.</w:t>
      </w:r>
    </w:p>
    <w:p w14:paraId="6CC3D901" w14:textId="77777777" w:rsidR="0022752E" w:rsidRPr="0022752E" w:rsidRDefault="0022752E" w:rsidP="00073CA1">
      <w:pPr>
        <w:numPr>
          <w:ilvl w:val="0"/>
          <w:numId w:val="15"/>
        </w:numPr>
        <w:jc w:val="both"/>
        <w:rPr>
          <w:rFonts w:ascii="Georgia" w:eastAsia="Times New Roman" w:hAnsi="Georgia" w:cs="Times New Roman"/>
          <w:b/>
          <w:bCs/>
          <w:lang w:val="en-029"/>
        </w:rPr>
      </w:pPr>
      <w:r w:rsidRPr="0022752E">
        <w:rPr>
          <w:rFonts w:ascii="Georgia" w:eastAsia="Times New Roman" w:hAnsi="Georgia" w:cs="Times New Roman"/>
          <w:b/>
          <w:bCs/>
        </w:rPr>
        <w:t>Racial discrimination against Haitians</w:t>
      </w:r>
    </w:p>
    <w:p w14:paraId="312C0C29" w14:textId="77777777" w:rsidR="00282C6E" w:rsidRPr="00B33142" w:rsidRDefault="0022752E" w:rsidP="00C6088C">
      <w:pPr>
        <w:jc w:val="both"/>
        <w:rPr>
          <w:rFonts w:ascii="Georgia" w:eastAsia="Times New Roman" w:hAnsi="Georgia" w:cs="Times New Roman"/>
          <w:lang w:val="en-029"/>
        </w:rPr>
      </w:pPr>
      <w:r w:rsidRPr="0022752E">
        <w:rPr>
          <w:rFonts w:ascii="Georgia" w:eastAsia="Times New Roman" w:hAnsi="Georgia" w:cs="Times New Roman"/>
          <w:lang w:val="en-029"/>
        </w:rPr>
        <w:t xml:space="preserve">The </w:t>
      </w:r>
      <w:r w:rsidRPr="0022752E">
        <w:rPr>
          <w:rFonts w:ascii="Georgia" w:eastAsia="Times New Roman" w:hAnsi="Georgia" w:cs="Times New Roman"/>
        </w:rPr>
        <w:t xml:space="preserve">Indian </w:t>
      </w:r>
      <w:r w:rsidRPr="0022752E">
        <w:rPr>
          <w:rFonts w:ascii="Georgia" w:eastAsia="Times New Roman" w:hAnsi="Georgia" w:cs="Times New Roman"/>
          <w:lang w:val="en-029"/>
        </w:rPr>
        <w:t xml:space="preserve">PPP government of Guyana has now officially banned Haitians </w:t>
      </w:r>
      <w:r w:rsidRPr="0022752E">
        <w:rPr>
          <w:rFonts w:ascii="Georgia" w:eastAsia="Times New Roman" w:hAnsi="Georgia" w:cs="Times New Roman"/>
        </w:rPr>
        <w:t xml:space="preserve">without a visa </w:t>
      </w:r>
      <w:r w:rsidRPr="0022752E">
        <w:rPr>
          <w:rFonts w:ascii="Georgia" w:eastAsia="Times New Roman" w:hAnsi="Georgia" w:cs="Times New Roman"/>
          <w:lang w:val="en-029"/>
        </w:rPr>
        <w:t xml:space="preserve">from traveling to Guyana </w:t>
      </w:r>
      <w:r w:rsidRPr="0022752E">
        <w:rPr>
          <w:rFonts w:ascii="Georgia" w:eastAsia="Times New Roman" w:hAnsi="Georgia" w:cs="Times New Roman"/>
        </w:rPr>
        <w:t>without first obtaining a visa in</w:t>
      </w:r>
      <w:r w:rsidRPr="0022752E">
        <w:rPr>
          <w:rFonts w:ascii="Georgia" w:eastAsia="Times New Roman" w:hAnsi="Georgia" w:cs="Times New Roman"/>
          <w:lang w:val="en-029"/>
        </w:rPr>
        <w:t xml:space="preserve"> clear violation of the Guyana constitution and the CARICOM </w:t>
      </w:r>
      <w:r w:rsidR="003B5CA0" w:rsidRPr="00B33142">
        <w:rPr>
          <w:rFonts w:ascii="Georgia" w:eastAsia="Times New Roman" w:hAnsi="Georgia" w:cs="Times New Roman"/>
        </w:rPr>
        <w:t>Treaty</w:t>
      </w:r>
      <w:r w:rsidRPr="0022752E">
        <w:rPr>
          <w:rFonts w:ascii="Georgia" w:eastAsia="Times New Roman" w:hAnsi="Georgia" w:cs="Times New Roman"/>
          <w:lang w:val="en-029"/>
        </w:rPr>
        <w:t xml:space="preserve">. </w:t>
      </w:r>
    </w:p>
    <w:p w14:paraId="0A415517" w14:textId="00E01FAE" w:rsidR="00282C6E" w:rsidRPr="0022752E" w:rsidRDefault="00282C6E" w:rsidP="00C6088C">
      <w:pPr>
        <w:jc w:val="both"/>
        <w:rPr>
          <w:rFonts w:ascii="Georgia" w:eastAsia="Times New Roman" w:hAnsi="Georgia" w:cs="Times New Roman"/>
          <w:lang w:val="en-029"/>
        </w:rPr>
      </w:pPr>
      <w:r w:rsidRPr="0022752E">
        <w:rPr>
          <w:rFonts w:ascii="Georgia" w:eastAsia="Times New Roman" w:hAnsi="Georgia" w:cs="Times New Roman"/>
          <w:lang w:val="en-029"/>
        </w:rPr>
        <w:t xml:space="preserve">On July 2, 2002, Haiti became a full member of the Caribbean Community and Common Market </w:t>
      </w:r>
      <w:r w:rsidRPr="0022752E">
        <w:rPr>
          <w:rFonts w:ascii="Georgia" w:eastAsia="Times New Roman" w:hAnsi="Georgia" w:cs="Times New Roman"/>
        </w:rPr>
        <w:t>(</w:t>
      </w:r>
      <w:r w:rsidRPr="0022752E">
        <w:rPr>
          <w:rFonts w:ascii="Georgia" w:eastAsia="Times New Roman" w:hAnsi="Georgia" w:cs="Times New Roman"/>
          <w:lang w:val="en-029"/>
        </w:rPr>
        <w:t>CARICOM</w:t>
      </w:r>
      <w:r w:rsidRPr="0022752E">
        <w:rPr>
          <w:rFonts w:ascii="Georgia" w:eastAsia="Times New Roman" w:hAnsi="Georgia" w:cs="Times New Roman"/>
        </w:rPr>
        <w:t>).</w:t>
      </w:r>
      <w:r w:rsidRPr="0022752E">
        <w:rPr>
          <w:rFonts w:ascii="Georgia" w:eastAsia="Times New Roman" w:hAnsi="Georgia" w:cs="Times New Roman"/>
          <w:lang w:val="en-029"/>
        </w:rPr>
        <w:t xml:space="preserve"> As a full member citizen of one state are free to travel to another state without a visa. This visa free travel allows a non-citizen</w:t>
      </w:r>
      <w:r w:rsidRPr="0022752E">
        <w:rPr>
          <w:rFonts w:ascii="Georgia" w:eastAsia="Times New Roman" w:hAnsi="Georgia" w:cs="Times New Roman"/>
        </w:rPr>
        <w:t xml:space="preserve"> </w:t>
      </w:r>
      <w:r w:rsidRPr="0022752E">
        <w:rPr>
          <w:rFonts w:ascii="Georgia" w:eastAsia="Times New Roman" w:hAnsi="Georgia" w:cs="Times New Roman"/>
          <w:lang w:val="en-029"/>
        </w:rPr>
        <w:t xml:space="preserve">to enter another </w:t>
      </w:r>
      <w:r w:rsidRPr="0022752E">
        <w:rPr>
          <w:rFonts w:ascii="Georgia" w:eastAsia="Times New Roman" w:hAnsi="Georgia" w:cs="Times New Roman"/>
        </w:rPr>
        <w:t xml:space="preserve">member </w:t>
      </w:r>
      <w:r w:rsidRPr="0022752E">
        <w:rPr>
          <w:rFonts w:ascii="Georgia" w:eastAsia="Times New Roman" w:hAnsi="Georgia" w:cs="Times New Roman"/>
          <w:lang w:val="en-029"/>
        </w:rPr>
        <w:t>state and stay for six months but is not permitted to work.</w:t>
      </w:r>
      <w:r w:rsidRPr="0022752E">
        <w:rPr>
          <w:rFonts w:ascii="Georgia" w:eastAsia="Times New Roman" w:hAnsi="Georgia" w:cs="Times New Roman"/>
        </w:rPr>
        <w:t xml:space="preserve"> </w:t>
      </w:r>
      <w:r w:rsidRPr="0022752E">
        <w:rPr>
          <w:rFonts w:ascii="Georgia" w:eastAsia="Times New Roman" w:hAnsi="Georgia" w:cs="Times New Roman"/>
          <w:lang w:val="en-029"/>
        </w:rPr>
        <w:t>When the original Treaty of Chaguaramas was revised in 2001</w:t>
      </w:r>
      <w:r w:rsidRPr="0022752E">
        <w:rPr>
          <w:rFonts w:ascii="Georgia" w:eastAsia="Times New Roman" w:hAnsi="Georgia" w:cs="Times New Roman"/>
        </w:rPr>
        <w:t>,</w:t>
      </w:r>
      <w:r w:rsidRPr="0022752E">
        <w:rPr>
          <w:rFonts w:ascii="Georgia" w:eastAsia="Times New Roman" w:hAnsi="Georgia" w:cs="Times New Roman"/>
          <w:lang w:val="en-029"/>
        </w:rPr>
        <w:t xml:space="preserve"> it created the Caribbean Single Market and Economy commonly known as CSME.</w:t>
      </w:r>
    </w:p>
    <w:p w14:paraId="0A3E836D" w14:textId="77777777" w:rsidR="00282C6E" w:rsidRPr="0022752E" w:rsidRDefault="00282C6E" w:rsidP="00C6088C">
      <w:pPr>
        <w:jc w:val="both"/>
        <w:rPr>
          <w:rFonts w:ascii="Georgia" w:eastAsia="Times New Roman" w:hAnsi="Georgia" w:cs="Times New Roman"/>
          <w:lang w:val="en-029"/>
        </w:rPr>
      </w:pPr>
      <w:r w:rsidRPr="0022752E">
        <w:rPr>
          <w:rFonts w:ascii="Georgia" w:eastAsia="Times New Roman" w:hAnsi="Georgia" w:cs="Times New Roman"/>
          <w:lang w:val="en-029"/>
        </w:rPr>
        <w:t xml:space="preserve"> It is under the CSME provisions that allows for the free movement of people and abolishing a work permit for citizens of one member state to work in another member state. CSME was to enhance regional integration and it is under the CSME that Haiti became a full member state of CARICOM.</w:t>
      </w:r>
    </w:p>
    <w:p w14:paraId="1B4492AA" w14:textId="7AE03C31" w:rsidR="00282C6E" w:rsidRPr="0022752E" w:rsidRDefault="007E0D2F" w:rsidP="00C6088C">
      <w:pPr>
        <w:jc w:val="both"/>
        <w:rPr>
          <w:rFonts w:ascii="Georgia" w:eastAsia="Times New Roman" w:hAnsi="Georgia" w:cs="Times New Roman"/>
          <w:lang w:val="en-029"/>
        </w:rPr>
      </w:pPr>
      <w:r w:rsidRPr="00B33142">
        <w:rPr>
          <w:rFonts w:ascii="Georgia" w:eastAsia="Times New Roman" w:hAnsi="Georgia" w:cs="Times New Roman"/>
          <w:lang w:val="en-029"/>
        </w:rPr>
        <w:lastRenderedPageBreak/>
        <w:t>So,</w:t>
      </w:r>
      <w:r w:rsidR="00282C6E" w:rsidRPr="0022752E">
        <w:rPr>
          <w:rFonts w:ascii="Georgia" w:eastAsia="Times New Roman" w:hAnsi="Georgia" w:cs="Times New Roman"/>
          <w:lang w:val="en-029"/>
        </w:rPr>
        <w:t xml:space="preserve"> to read that Haitians will now be required a visa to enter Guyana and that they will be deported post-haste,</w:t>
      </w:r>
      <w:r w:rsidR="00282C6E" w:rsidRPr="0022752E">
        <w:rPr>
          <w:rFonts w:ascii="Georgia" w:eastAsia="Times New Roman" w:hAnsi="Georgia" w:cs="Times New Roman"/>
        </w:rPr>
        <w:t xml:space="preserve"> </w:t>
      </w:r>
      <w:r w:rsidR="00282C6E" w:rsidRPr="0022752E">
        <w:rPr>
          <w:rFonts w:ascii="Georgia" w:eastAsia="Times New Roman" w:hAnsi="Georgia" w:cs="Times New Roman"/>
          <w:lang w:val="en-029"/>
        </w:rPr>
        <w:t>if they arrive without such a visa, does not speak of integration it speaks of racism and segregation</w:t>
      </w:r>
    </w:p>
    <w:p w14:paraId="3068F220" w14:textId="038E66AC" w:rsidR="0022752E" w:rsidRPr="0022752E" w:rsidRDefault="0022752E" w:rsidP="00C6088C">
      <w:pPr>
        <w:jc w:val="both"/>
        <w:rPr>
          <w:rFonts w:ascii="Georgia" w:eastAsia="Times New Roman" w:hAnsi="Georgia" w:cs="Times New Roman"/>
          <w:lang w:val="en-029"/>
        </w:rPr>
      </w:pPr>
      <w:r w:rsidRPr="0022752E">
        <w:rPr>
          <w:rFonts w:ascii="Georgia" w:eastAsia="Times New Roman" w:hAnsi="Georgia" w:cs="Times New Roman"/>
          <w:lang w:val="en-029"/>
        </w:rPr>
        <w:t>The</w:t>
      </w:r>
      <w:r w:rsidRPr="0022752E">
        <w:rPr>
          <w:rFonts w:ascii="Georgia" w:eastAsia="Times New Roman" w:hAnsi="Georgia" w:cs="Times New Roman"/>
        </w:rPr>
        <w:t xml:space="preserve"> government </w:t>
      </w:r>
      <w:r w:rsidRPr="0022752E">
        <w:rPr>
          <w:rFonts w:ascii="Georgia" w:eastAsia="Times New Roman" w:hAnsi="Georgia" w:cs="Times New Roman"/>
          <w:lang w:val="en-029"/>
        </w:rPr>
        <w:t xml:space="preserve">also recently refused 19 Nigerians entry into Guyana and launched a vicious, racist attack on the Prime Minister of Trinidad &amp; Tobago, </w:t>
      </w:r>
      <w:r w:rsidR="007E0D2F" w:rsidRPr="00B33142">
        <w:rPr>
          <w:rFonts w:ascii="Georgia" w:eastAsia="Times New Roman" w:hAnsi="Georgia" w:cs="Times New Roman"/>
          <w:lang w:val="en-029"/>
        </w:rPr>
        <w:t>Dr</w:t>
      </w:r>
      <w:r w:rsidRPr="0022752E">
        <w:rPr>
          <w:rFonts w:ascii="Georgia" w:eastAsia="Times New Roman" w:hAnsi="Georgia" w:cs="Times New Roman"/>
          <w:lang w:val="en-029"/>
        </w:rPr>
        <w:t xml:space="preserve"> Keith Rowley. </w:t>
      </w:r>
    </w:p>
    <w:p w14:paraId="1985E05F" w14:textId="69C7C02F" w:rsidR="0022752E" w:rsidRPr="0022752E" w:rsidRDefault="00282C6E" w:rsidP="00C6088C">
      <w:pPr>
        <w:jc w:val="both"/>
        <w:rPr>
          <w:rFonts w:ascii="Georgia" w:eastAsia="Times New Roman" w:hAnsi="Georgia" w:cs="Times New Roman"/>
        </w:rPr>
      </w:pPr>
      <w:r w:rsidRPr="00B33142">
        <w:rPr>
          <w:rFonts w:ascii="Georgia" w:eastAsia="Times New Roman" w:hAnsi="Georgia" w:cs="Times New Roman"/>
        </w:rPr>
        <w:t>M</w:t>
      </w:r>
      <w:r w:rsidR="0022752E" w:rsidRPr="0022752E">
        <w:rPr>
          <w:rFonts w:ascii="Georgia" w:eastAsia="Times New Roman" w:hAnsi="Georgia" w:cs="Times New Roman"/>
        </w:rPr>
        <w:t>eanwhile, Indians from India are readily received in Guyana and have been for decades, many being brought in by Balwant Singh hospitals and Indian commercial interests. Both India and Nigeria are Commonwealth states.</w:t>
      </w:r>
    </w:p>
    <w:p w14:paraId="5ABAA6D0" w14:textId="77777777" w:rsidR="0022752E" w:rsidRPr="0022752E" w:rsidRDefault="0022752E" w:rsidP="00073CA1">
      <w:pPr>
        <w:numPr>
          <w:ilvl w:val="0"/>
          <w:numId w:val="15"/>
        </w:numPr>
        <w:spacing w:after="0"/>
        <w:jc w:val="both"/>
        <w:rPr>
          <w:rFonts w:ascii="Georgia" w:eastAsia="Times New Roman" w:hAnsi="Georgia" w:cs="Times New Roman"/>
          <w:b/>
          <w:bCs/>
          <w:lang w:val="en-029"/>
        </w:rPr>
      </w:pPr>
      <w:r w:rsidRPr="0022752E">
        <w:rPr>
          <w:rFonts w:ascii="Georgia" w:eastAsia="Times New Roman" w:hAnsi="Georgia" w:cs="Times New Roman"/>
          <w:b/>
          <w:bCs/>
        </w:rPr>
        <w:t>Extra Judicial killings</w:t>
      </w:r>
    </w:p>
    <w:p w14:paraId="67AFF40B" w14:textId="7D41DE21" w:rsidR="0022752E" w:rsidRPr="0022752E" w:rsidRDefault="0022752E" w:rsidP="00C6088C">
      <w:pPr>
        <w:spacing w:after="0"/>
        <w:jc w:val="both"/>
        <w:rPr>
          <w:rFonts w:ascii="Georgia" w:eastAsia="Times New Roman" w:hAnsi="Georgia" w:cs="Times New Roman"/>
        </w:rPr>
      </w:pPr>
      <w:r w:rsidRPr="0022752E">
        <w:rPr>
          <w:rFonts w:ascii="Georgia" w:eastAsia="Times New Roman" w:hAnsi="Georgia" w:cs="Times New Roman"/>
        </w:rPr>
        <w:t xml:space="preserve"> Guyana has had a history of ethnic killings going back to the 1960s. The latest versions of this have been the political assassinations of Ronald Wadell and </w:t>
      </w:r>
      <w:r w:rsidR="00282C6E" w:rsidRPr="00B33142">
        <w:rPr>
          <w:rFonts w:ascii="Georgia" w:eastAsia="Times New Roman" w:hAnsi="Georgia" w:cs="Times New Roman"/>
        </w:rPr>
        <w:t xml:space="preserve">Courtney </w:t>
      </w:r>
      <w:r w:rsidRPr="0022752E">
        <w:rPr>
          <w:rFonts w:ascii="Georgia" w:eastAsia="Times New Roman" w:hAnsi="Georgia" w:cs="Times New Roman"/>
        </w:rPr>
        <w:t xml:space="preserve">Crum Ewing. This has gone a step further. The brutal and purposeful murders of the Henry Boys indicate that the lives of African </w:t>
      </w:r>
      <w:r w:rsidR="007E0D2F" w:rsidRPr="00B33142">
        <w:rPr>
          <w:rFonts w:ascii="Georgia" w:eastAsia="Times New Roman" w:hAnsi="Georgia" w:cs="Times New Roman"/>
        </w:rPr>
        <w:t>Guyanese</w:t>
      </w:r>
      <w:r w:rsidRPr="0022752E">
        <w:rPr>
          <w:rFonts w:ascii="Georgia" w:eastAsia="Times New Roman" w:hAnsi="Georgia" w:cs="Times New Roman"/>
        </w:rPr>
        <w:t xml:space="preserve"> are again viewed as “property” or of having no value. These were racial killings as indicated by the X marked on their faces and not their bodies.</w:t>
      </w:r>
    </w:p>
    <w:p w14:paraId="643230CC" w14:textId="77777777" w:rsidR="0022752E" w:rsidRPr="0022752E" w:rsidRDefault="0022752E" w:rsidP="00C6088C">
      <w:pPr>
        <w:jc w:val="both"/>
        <w:rPr>
          <w:rFonts w:ascii="Georgia" w:eastAsia="Times New Roman" w:hAnsi="Georgia" w:cs="Times New Roman"/>
        </w:rPr>
      </w:pPr>
    </w:p>
    <w:p w14:paraId="7486E40A" w14:textId="77777777" w:rsidR="0022752E" w:rsidRPr="0022752E" w:rsidRDefault="0022752E" w:rsidP="00C6088C">
      <w:pPr>
        <w:jc w:val="both"/>
        <w:rPr>
          <w:rFonts w:ascii="Georgia" w:eastAsia="Times New Roman" w:hAnsi="Georgia" w:cs="Times New Roman"/>
        </w:rPr>
      </w:pPr>
      <w:r w:rsidRPr="0022752E">
        <w:rPr>
          <w:rFonts w:ascii="Georgia" w:eastAsia="Times New Roman" w:hAnsi="Georgia" w:cs="Times New Roman"/>
          <w:noProof/>
          <w:lang w:val="en-GB" w:eastAsia="en-GB"/>
        </w:rPr>
        <w:lastRenderedPageBreak/>
        <w:drawing>
          <wp:inline distT="0" distB="0" distL="0" distR="0" wp14:anchorId="6074D30F" wp14:editId="7CD1E2C0">
            <wp:extent cx="2538374" cy="2783887"/>
            <wp:effectExtent l="0" t="0" r="0" b="0"/>
            <wp:docPr id="1" name="Picture 1" descr="A picture containing different, items, various, vari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fferent, items, various, variet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7093" cy="2793449"/>
                    </a:xfrm>
                    <a:prstGeom prst="rect">
                      <a:avLst/>
                    </a:prstGeom>
                    <a:noFill/>
                    <a:ln>
                      <a:noFill/>
                    </a:ln>
                  </pic:spPr>
                </pic:pic>
              </a:graphicData>
            </a:graphic>
          </wp:inline>
        </w:drawing>
      </w:r>
    </w:p>
    <w:p w14:paraId="75E73CFB" w14:textId="68CE5694" w:rsidR="0022752E" w:rsidRPr="0022752E" w:rsidRDefault="0022752E" w:rsidP="00C6088C">
      <w:pPr>
        <w:jc w:val="both"/>
        <w:rPr>
          <w:rFonts w:ascii="Georgia" w:eastAsia="Times New Roman" w:hAnsi="Georgia" w:cs="Times New Roman"/>
        </w:rPr>
      </w:pPr>
      <w:r w:rsidRPr="0022752E">
        <w:rPr>
          <w:rFonts w:ascii="Georgia" w:eastAsia="Times New Roman" w:hAnsi="Georgia" w:cs="Times New Roman"/>
        </w:rPr>
        <w:t xml:space="preserve">This reminds African Guyanese of the Mahaicony murders of the 1960s where, for example, Mr. Wilkinson was chopped to death, his body mutilated, and his penis cut off and placed in his mouth. </w:t>
      </w:r>
      <w:r w:rsidR="00244AD2">
        <w:rPr>
          <w:rFonts w:ascii="Georgia" w:eastAsia="Times New Roman" w:hAnsi="Georgia" w:cs="Times New Roman"/>
        </w:rPr>
        <w:t xml:space="preserve"> The official report documents 167 Africans killed by Indo Guyanese in 1964 alone.</w:t>
      </w:r>
    </w:p>
    <w:p w14:paraId="0A25F511" w14:textId="670BC44A" w:rsidR="0022752E" w:rsidRPr="0022752E" w:rsidRDefault="0022752E" w:rsidP="00C6088C">
      <w:pPr>
        <w:jc w:val="both"/>
        <w:rPr>
          <w:rFonts w:ascii="Georgia" w:eastAsia="Times New Roman" w:hAnsi="Georgia" w:cs="Times New Roman"/>
        </w:rPr>
      </w:pPr>
      <w:r w:rsidRPr="0022752E">
        <w:rPr>
          <w:rFonts w:ascii="Georgia" w:eastAsia="Times New Roman" w:hAnsi="Georgia" w:cs="Times New Roman"/>
        </w:rPr>
        <w:t xml:space="preserve">The lives of African Guyanese </w:t>
      </w:r>
      <w:r w:rsidR="00244AD2">
        <w:rPr>
          <w:rFonts w:ascii="Georgia" w:eastAsia="Times New Roman" w:hAnsi="Georgia" w:cs="Times New Roman"/>
        </w:rPr>
        <w:t>continue to be</w:t>
      </w:r>
      <w:r w:rsidRPr="0022752E">
        <w:rPr>
          <w:rFonts w:ascii="Georgia" w:eastAsia="Times New Roman" w:hAnsi="Georgia" w:cs="Times New Roman"/>
        </w:rPr>
        <w:t xml:space="preserve"> free game</w:t>
      </w:r>
      <w:r w:rsidR="00244AD2">
        <w:rPr>
          <w:rFonts w:ascii="Georgia" w:eastAsia="Times New Roman" w:hAnsi="Georgia" w:cs="Times New Roman"/>
        </w:rPr>
        <w:t xml:space="preserve"> in 2021</w:t>
      </w:r>
      <w:r w:rsidRPr="0022752E">
        <w:rPr>
          <w:rFonts w:ascii="Georgia" w:eastAsia="Times New Roman" w:hAnsi="Georgia" w:cs="Times New Roman"/>
        </w:rPr>
        <w:t xml:space="preserve">. </w:t>
      </w:r>
    </w:p>
    <w:p w14:paraId="014118E0" w14:textId="2C4EA687" w:rsidR="00282C6E" w:rsidRPr="00B33142" w:rsidRDefault="00282C6E" w:rsidP="00073CA1">
      <w:pPr>
        <w:numPr>
          <w:ilvl w:val="0"/>
          <w:numId w:val="15"/>
        </w:numPr>
        <w:jc w:val="both"/>
        <w:rPr>
          <w:rFonts w:ascii="Georgia" w:eastAsia="Times New Roman" w:hAnsi="Georgia" w:cs="Times New Roman"/>
          <w:b/>
          <w:bCs/>
          <w:lang w:val="en-029"/>
        </w:rPr>
      </w:pPr>
      <w:r w:rsidRPr="00B33142">
        <w:rPr>
          <w:rFonts w:ascii="Georgia" w:eastAsia="Times New Roman" w:hAnsi="Georgia" w:cs="Times New Roman"/>
          <w:b/>
          <w:bCs/>
        </w:rPr>
        <w:t xml:space="preserve">Right to </w:t>
      </w:r>
      <w:r w:rsidR="00F3175E" w:rsidRPr="00B33142">
        <w:rPr>
          <w:rFonts w:ascii="Georgia" w:eastAsia="Times New Roman" w:hAnsi="Georgia" w:cs="Times New Roman"/>
          <w:b/>
          <w:bCs/>
        </w:rPr>
        <w:t xml:space="preserve">democracy - </w:t>
      </w:r>
      <w:r w:rsidRPr="00B33142">
        <w:rPr>
          <w:rFonts w:ascii="Georgia" w:eastAsia="Times New Roman" w:hAnsi="Georgia" w:cs="Times New Roman"/>
          <w:b/>
          <w:bCs/>
        </w:rPr>
        <w:t>free and fair elections</w:t>
      </w:r>
    </w:p>
    <w:p w14:paraId="5D92E669" w14:textId="06B6AB7F" w:rsidR="009D0220" w:rsidRPr="009D0220" w:rsidRDefault="009D0220" w:rsidP="009D0220">
      <w:pPr>
        <w:ind w:right="-15"/>
        <w:rPr>
          <w:rFonts w:ascii="Georgia" w:hAnsi="Georgia"/>
        </w:rPr>
      </w:pPr>
      <w:r w:rsidRPr="009D0220">
        <w:rPr>
          <w:rFonts w:ascii="Georgia" w:hAnsi="Georgia"/>
        </w:rPr>
        <w:t xml:space="preserve">The March 2020 elections were evidence of the critical need to review and amend the laws covering elections, conduct a new voter registration process to ensure a clean list of electors and ensure that all ethnic groups are allowed to fairly participate in Guyana’s democracy.  With the Indian-dominated PPP in power, African Guyanese are concerned </w:t>
      </w:r>
      <w:r w:rsidRPr="009D0220">
        <w:rPr>
          <w:rFonts w:ascii="Georgia" w:hAnsi="Georgia"/>
        </w:rPr>
        <w:lastRenderedPageBreak/>
        <w:t xml:space="preserve">that the problems revealed in the March 2020 elections, have not been addressed to ensure that the local government elections constitutionally due before the end of 2021 are free and fair.  </w:t>
      </w:r>
    </w:p>
    <w:p w14:paraId="06BB3095" w14:textId="661D9AEC" w:rsidR="00244AD2" w:rsidRPr="009D0220" w:rsidRDefault="00244AD2" w:rsidP="009D0220">
      <w:pPr>
        <w:ind w:right="-15"/>
        <w:rPr>
          <w:rFonts w:ascii="Georgia" w:hAnsi="Georgia"/>
        </w:rPr>
      </w:pPr>
      <w:r w:rsidRPr="009D0220">
        <w:rPr>
          <w:rFonts w:ascii="Georgia" w:hAnsi="Georgia"/>
        </w:rPr>
        <w:t xml:space="preserve">Local government elections are the constitutional mechanism through which Guyanese are able to elect their leaders at the constituency level. </w:t>
      </w:r>
      <w:r w:rsidR="009D0220" w:rsidRPr="009D0220">
        <w:rPr>
          <w:rFonts w:ascii="Georgia" w:hAnsi="Georgia"/>
        </w:rPr>
        <w:t>I</w:t>
      </w:r>
      <w:r w:rsidRPr="009D0220">
        <w:rPr>
          <w:rFonts w:ascii="Georgia" w:hAnsi="Georgia"/>
        </w:rPr>
        <w:t xml:space="preserve">n the 23 years of the PPP/C administration prior to 2015, local government elections were never held. </w:t>
      </w:r>
      <w:r w:rsidR="009D0220" w:rsidRPr="009D0220">
        <w:rPr>
          <w:rFonts w:ascii="Georgia" w:hAnsi="Georgia"/>
        </w:rPr>
        <w:t xml:space="preserve">To date, there is no evidence of proper plans being put in place to conduct the 2021 local government elections. </w:t>
      </w:r>
    </w:p>
    <w:p w14:paraId="564379A0" w14:textId="6F09F273" w:rsidR="00244AD2" w:rsidRPr="009D0220" w:rsidRDefault="00244AD2" w:rsidP="009D0220">
      <w:pPr>
        <w:ind w:right="-15"/>
        <w:rPr>
          <w:rFonts w:ascii="Georgia" w:hAnsi="Georgia"/>
        </w:rPr>
      </w:pPr>
      <w:r w:rsidRPr="009D0220">
        <w:rPr>
          <w:rFonts w:ascii="Georgia" w:hAnsi="Georgia"/>
        </w:rPr>
        <w:t xml:space="preserve">The CARICOM Report on the March 2020 Elections Guyana </w:t>
      </w:r>
      <w:r w:rsidR="009D0220" w:rsidRPr="009D0220">
        <w:rPr>
          <w:rFonts w:ascii="Georgia" w:hAnsi="Georgia"/>
        </w:rPr>
        <w:t>r</w:t>
      </w:r>
      <w:r w:rsidRPr="009D0220">
        <w:rPr>
          <w:rFonts w:ascii="Georgia" w:hAnsi="Georgia"/>
        </w:rPr>
        <w:t xml:space="preserve">ecommends “as a minimum condition of electoral reform, the team recommends the urgent need for the total re-registration of all voters in Guyana. It is clear that given the state of the voter registration of the country that Guyana was not adequately prepared for the 2020 polls”. </w:t>
      </w:r>
    </w:p>
    <w:p w14:paraId="759DE37C" w14:textId="36771BDF" w:rsidR="00244AD2" w:rsidRDefault="00244AD2" w:rsidP="009D0220">
      <w:pPr>
        <w:ind w:right="-15"/>
        <w:rPr>
          <w:rFonts w:ascii="Georgia" w:hAnsi="Georgia"/>
        </w:rPr>
      </w:pPr>
      <w:r w:rsidRPr="009D0220">
        <w:rPr>
          <w:rFonts w:ascii="Georgia" w:hAnsi="Georgia"/>
        </w:rPr>
        <w:t xml:space="preserve">The Organisation of American States in its report of the March 2, </w:t>
      </w:r>
      <w:r w:rsidR="00073CA1" w:rsidRPr="009D0220">
        <w:rPr>
          <w:rFonts w:ascii="Georgia" w:hAnsi="Georgia"/>
        </w:rPr>
        <w:t>2020,</w:t>
      </w:r>
      <w:r w:rsidRPr="009D0220">
        <w:rPr>
          <w:rFonts w:ascii="Georgia" w:hAnsi="Georgia"/>
        </w:rPr>
        <w:t xml:space="preserve"> elections said the following, “Comprehensive reform of the voter registration system, along with the necessary legislative authorizations for registration, changes to voter lists and submission of complaints about the exclusion or inclusion of voters.” The OAS said further “Undertaking a House-to-House registration exercise at the earliest opportunity upon completion of the election and periodically thereafter.”   </w:t>
      </w:r>
    </w:p>
    <w:p w14:paraId="1C25DE70" w14:textId="77777777" w:rsidR="00334D29" w:rsidRDefault="00334D29" w:rsidP="00334D29">
      <w:pPr>
        <w:jc w:val="both"/>
        <w:rPr>
          <w:rFonts w:ascii="Georgia" w:eastAsia="Times New Roman" w:hAnsi="Georgia" w:cs="Times New Roman"/>
          <w:b/>
          <w:bCs/>
          <w:lang w:val="en-029"/>
        </w:rPr>
      </w:pPr>
      <w:r w:rsidRPr="00B33142">
        <w:rPr>
          <w:rFonts w:ascii="Georgia" w:eastAsia="Times New Roman" w:hAnsi="Georgia" w:cs="Times New Roman"/>
          <w:b/>
          <w:bCs/>
          <w:lang w:val="en-029"/>
        </w:rPr>
        <w:t>RECOMMENDATIONS</w:t>
      </w:r>
    </w:p>
    <w:p w14:paraId="73D33411" w14:textId="77777777" w:rsidR="00334D29" w:rsidRPr="00B20FDF" w:rsidRDefault="00334D29" w:rsidP="00334D29">
      <w:pPr>
        <w:jc w:val="both"/>
        <w:rPr>
          <w:rFonts w:ascii="Georgia" w:eastAsia="Times New Roman" w:hAnsi="Georgia" w:cs="Times New Roman"/>
          <w:b/>
          <w:bCs/>
          <w:sz w:val="24"/>
          <w:szCs w:val="24"/>
          <w:lang w:val="en-029"/>
        </w:rPr>
      </w:pPr>
      <w:r w:rsidRPr="00B20FDF">
        <w:rPr>
          <w:rFonts w:ascii="Georgia" w:eastAsia="Times New Roman" w:hAnsi="Georgia" w:cs="Times New Roman"/>
          <w:b/>
          <w:bCs/>
          <w:sz w:val="24"/>
          <w:szCs w:val="24"/>
          <w:lang w:val="en-029"/>
        </w:rPr>
        <w:t xml:space="preserve">In addition to endorsing the full implementation of the Durban Declaration and Programme of Action, IDPADA-G calls for: </w:t>
      </w:r>
    </w:p>
    <w:p w14:paraId="08817806" w14:textId="77777777" w:rsidR="00334D29" w:rsidRPr="00B20FDF" w:rsidRDefault="00334D29" w:rsidP="00334D29">
      <w:pPr>
        <w:pStyle w:val="ListParagraph"/>
        <w:numPr>
          <w:ilvl w:val="0"/>
          <w:numId w:val="12"/>
        </w:numPr>
        <w:spacing w:line="360" w:lineRule="auto"/>
        <w:jc w:val="both"/>
        <w:rPr>
          <w:rFonts w:ascii="Georgia" w:eastAsia="Times New Roman" w:hAnsi="Georgia" w:cs="Times New Roman"/>
          <w:b/>
          <w:bCs/>
          <w:sz w:val="24"/>
          <w:szCs w:val="24"/>
          <w:lang w:val="en-029"/>
        </w:rPr>
      </w:pPr>
      <w:r>
        <w:rPr>
          <w:rFonts w:ascii="Georgia" w:eastAsia="Times New Roman" w:hAnsi="Georgia" w:cs="Times New Roman"/>
          <w:b/>
          <w:bCs/>
          <w:sz w:val="24"/>
          <w:szCs w:val="24"/>
          <w:lang w:val="en-029"/>
        </w:rPr>
        <w:t>T</w:t>
      </w:r>
      <w:r w:rsidRPr="00B20FDF">
        <w:rPr>
          <w:rFonts w:ascii="Georgia" w:eastAsia="Times New Roman" w:hAnsi="Georgia" w:cs="Times New Roman"/>
          <w:b/>
          <w:bCs/>
          <w:sz w:val="24"/>
          <w:szCs w:val="24"/>
          <w:lang w:val="en-029"/>
        </w:rPr>
        <w:t>he urgent convening of a</w:t>
      </w:r>
      <w:r>
        <w:rPr>
          <w:rFonts w:ascii="Georgia" w:eastAsia="Times New Roman" w:hAnsi="Georgia" w:cs="Times New Roman"/>
          <w:b/>
          <w:bCs/>
          <w:sz w:val="24"/>
          <w:szCs w:val="24"/>
          <w:lang w:val="en-029"/>
        </w:rPr>
        <w:t>n</w:t>
      </w:r>
      <w:r w:rsidRPr="00B20FDF">
        <w:rPr>
          <w:rFonts w:ascii="Georgia" w:eastAsia="Times New Roman" w:hAnsi="Georgia" w:cs="Times New Roman"/>
          <w:b/>
          <w:bCs/>
          <w:sz w:val="24"/>
          <w:szCs w:val="24"/>
          <w:lang w:val="en-029"/>
        </w:rPr>
        <w:t xml:space="preserve"> International high-level Enquiry </w:t>
      </w:r>
      <w:r>
        <w:rPr>
          <w:rFonts w:ascii="Georgia" w:eastAsia="Times New Roman" w:hAnsi="Georgia" w:cs="Times New Roman"/>
          <w:b/>
          <w:bCs/>
          <w:sz w:val="24"/>
          <w:szCs w:val="24"/>
          <w:lang w:val="en-029"/>
        </w:rPr>
        <w:t>in</w:t>
      </w:r>
      <w:r w:rsidRPr="00B20FDF">
        <w:rPr>
          <w:rFonts w:ascii="Georgia" w:eastAsia="Times New Roman" w:hAnsi="Georgia" w:cs="Times New Roman"/>
          <w:b/>
          <w:bCs/>
          <w:sz w:val="24"/>
          <w:szCs w:val="24"/>
          <w:lang w:val="en-029"/>
        </w:rPr>
        <w:t xml:space="preserve">to the situation in Guyana. </w:t>
      </w:r>
    </w:p>
    <w:p w14:paraId="69E63DCB" w14:textId="77777777" w:rsidR="00334D29" w:rsidRPr="00B20FDF" w:rsidRDefault="00334D29" w:rsidP="00334D29">
      <w:pPr>
        <w:pStyle w:val="ListParagraph"/>
        <w:numPr>
          <w:ilvl w:val="0"/>
          <w:numId w:val="12"/>
        </w:numPr>
        <w:spacing w:line="360" w:lineRule="auto"/>
        <w:jc w:val="both"/>
        <w:rPr>
          <w:rFonts w:ascii="Georgia" w:eastAsia="Times New Roman" w:hAnsi="Georgia" w:cs="Times New Roman"/>
          <w:b/>
          <w:bCs/>
          <w:sz w:val="24"/>
          <w:szCs w:val="24"/>
          <w:lang w:val="en-029"/>
        </w:rPr>
      </w:pPr>
      <w:r w:rsidRPr="00B20FDF">
        <w:rPr>
          <w:rFonts w:ascii="Georgia" w:eastAsia="Times New Roman" w:hAnsi="Georgia" w:cs="Times New Roman"/>
          <w:b/>
          <w:bCs/>
          <w:sz w:val="24"/>
          <w:szCs w:val="24"/>
          <w:lang w:val="en-029"/>
        </w:rPr>
        <w:lastRenderedPageBreak/>
        <w:t xml:space="preserve">A national census </w:t>
      </w:r>
      <w:r>
        <w:rPr>
          <w:rFonts w:ascii="Georgia" w:eastAsia="Times New Roman" w:hAnsi="Georgia" w:cs="Times New Roman"/>
          <w:b/>
          <w:bCs/>
          <w:sz w:val="24"/>
          <w:szCs w:val="24"/>
          <w:lang w:val="en-029"/>
        </w:rPr>
        <w:t xml:space="preserve">and house to house voter registration </w:t>
      </w:r>
      <w:r w:rsidRPr="00B20FDF">
        <w:rPr>
          <w:rFonts w:ascii="Georgia" w:eastAsia="Times New Roman" w:hAnsi="Georgia" w:cs="Times New Roman"/>
          <w:b/>
          <w:bCs/>
          <w:sz w:val="24"/>
          <w:szCs w:val="24"/>
          <w:lang w:val="en-029"/>
        </w:rPr>
        <w:t>supervised by a</w:t>
      </w:r>
      <w:r>
        <w:rPr>
          <w:rFonts w:ascii="Georgia" w:eastAsia="Times New Roman" w:hAnsi="Georgia" w:cs="Times New Roman"/>
          <w:b/>
          <w:bCs/>
          <w:sz w:val="24"/>
          <w:szCs w:val="24"/>
          <w:lang w:val="en-029"/>
        </w:rPr>
        <w:t xml:space="preserve"> competent </w:t>
      </w:r>
      <w:r w:rsidRPr="00B20FDF">
        <w:rPr>
          <w:rFonts w:ascii="Georgia" w:eastAsia="Times New Roman" w:hAnsi="Georgia" w:cs="Times New Roman"/>
          <w:b/>
          <w:bCs/>
          <w:sz w:val="24"/>
          <w:szCs w:val="24"/>
          <w:lang w:val="en-029"/>
        </w:rPr>
        <w:t>international team</w:t>
      </w:r>
      <w:r>
        <w:rPr>
          <w:rFonts w:ascii="Georgia" w:eastAsia="Times New Roman" w:hAnsi="Georgia" w:cs="Times New Roman"/>
          <w:b/>
          <w:bCs/>
          <w:sz w:val="24"/>
          <w:szCs w:val="24"/>
          <w:lang w:val="en-029"/>
        </w:rPr>
        <w:t xml:space="preserve"> </w:t>
      </w:r>
    </w:p>
    <w:p w14:paraId="40DD76C1" w14:textId="22FDAA72" w:rsidR="00334D29" w:rsidRPr="00B20FDF" w:rsidRDefault="00334D29" w:rsidP="00334D29">
      <w:pPr>
        <w:pStyle w:val="ListParagraph"/>
        <w:numPr>
          <w:ilvl w:val="0"/>
          <w:numId w:val="12"/>
        </w:numPr>
        <w:spacing w:line="360" w:lineRule="auto"/>
        <w:jc w:val="both"/>
        <w:rPr>
          <w:rFonts w:ascii="Georgia" w:eastAsia="Times New Roman" w:hAnsi="Georgia" w:cs="Times New Roman"/>
          <w:b/>
          <w:bCs/>
          <w:sz w:val="24"/>
          <w:szCs w:val="24"/>
          <w:lang w:val="en-029"/>
        </w:rPr>
      </w:pPr>
      <w:r>
        <w:rPr>
          <w:rFonts w:ascii="Georgia" w:eastAsia="Times New Roman" w:hAnsi="Georgia" w:cs="Times New Roman"/>
          <w:b/>
          <w:bCs/>
          <w:sz w:val="24"/>
          <w:szCs w:val="24"/>
          <w:lang w:val="en-029"/>
        </w:rPr>
        <w:t>The immediate</w:t>
      </w:r>
      <w:r w:rsidRPr="00B20FDF">
        <w:rPr>
          <w:rFonts w:ascii="Georgia" w:eastAsia="Times New Roman" w:hAnsi="Georgia" w:cs="Times New Roman"/>
          <w:b/>
          <w:bCs/>
          <w:sz w:val="24"/>
          <w:szCs w:val="24"/>
          <w:lang w:val="en-029"/>
        </w:rPr>
        <w:t xml:space="preserve"> re-instatement of all terminated </w:t>
      </w:r>
      <w:r>
        <w:rPr>
          <w:rFonts w:ascii="Georgia" w:eastAsia="Times New Roman" w:hAnsi="Georgia" w:cs="Times New Roman"/>
          <w:b/>
          <w:bCs/>
          <w:sz w:val="24"/>
          <w:szCs w:val="24"/>
          <w:lang w:val="en-029"/>
        </w:rPr>
        <w:t xml:space="preserve">African Guyanese </w:t>
      </w:r>
      <w:r w:rsidRPr="00B20FDF">
        <w:rPr>
          <w:rFonts w:ascii="Georgia" w:eastAsia="Times New Roman" w:hAnsi="Georgia" w:cs="Times New Roman"/>
          <w:b/>
          <w:bCs/>
          <w:sz w:val="24"/>
          <w:szCs w:val="24"/>
          <w:lang w:val="en-029"/>
        </w:rPr>
        <w:t>employees.</w:t>
      </w:r>
    </w:p>
    <w:p w14:paraId="0B219412" w14:textId="4C9757DD" w:rsidR="00334D29" w:rsidRPr="00CB738A" w:rsidRDefault="00334D29" w:rsidP="00334D29">
      <w:pPr>
        <w:pStyle w:val="ListParagraph"/>
        <w:numPr>
          <w:ilvl w:val="0"/>
          <w:numId w:val="12"/>
        </w:numPr>
        <w:spacing w:line="360" w:lineRule="auto"/>
        <w:jc w:val="both"/>
        <w:rPr>
          <w:rFonts w:ascii="Georgia" w:eastAsia="Times New Roman" w:hAnsi="Georgia" w:cs="Times New Roman"/>
          <w:b/>
          <w:bCs/>
          <w:sz w:val="24"/>
          <w:szCs w:val="24"/>
          <w:lang w:val="en-029"/>
        </w:rPr>
      </w:pPr>
      <w:r w:rsidRPr="00B20FDF">
        <w:rPr>
          <w:rFonts w:ascii="Georgia" w:eastAsia="Times New Roman" w:hAnsi="Georgia" w:cs="Times New Roman"/>
          <w:b/>
          <w:bCs/>
          <w:sz w:val="24"/>
          <w:szCs w:val="24"/>
          <w:lang w:val="en-029"/>
        </w:rPr>
        <w:t xml:space="preserve">Re-opening of </w:t>
      </w:r>
      <w:r>
        <w:rPr>
          <w:rFonts w:ascii="Georgia" w:eastAsia="Times New Roman" w:hAnsi="Georgia" w:cs="Times New Roman"/>
          <w:b/>
          <w:bCs/>
          <w:sz w:val="24"/>
          <w:szCs w:val="24"/>
          <w:lang w:val="en-029"/>
        </w:rPr>
        <w:t xml:space="preserve">the arbitrarily closed </w:t>
      </w:r>
      <w:r w:rsidRPr="00B20FDF">
        <w:rPr>
          <w:rFonts w:ascii="Georgia" w:eastAsia="Times New Roman" w:hAnsi="Georgia" w:cs="Times New Roman"/>
          <w:b/>
          <w:bCs/>
          <w:sz w:val="24"/>
          <w:szCs w:val="24"/>
          <w:lang w:val="en-029"/>
        </w:rPr>
        <w:t>training institutions and training programmes</w:t>
      </w:r>
    </w:p>
    <w:p w14:paraId="223A34BB" w14:textId="77777777" w:rsidR="00334D29" w:rsidRPr="00CB738A" w:rsidRDefault="00334D29" w:rsidP="00334D29">
      <w:pPr>
        <w:pStyle w:val="ListParagraph"/>
        <w:numPr>
          <w:ilvl w:val="0"/>
          <w:numId w:val="12"/>
        </w:numPr>
        <w:spacing w:line="360" w:lineRule="auto"/>
        <w:jc w:val="both"/>
        <w:rPr>
          <w:rFonts w:ascii="Georgia" w:eastAsia="Times New Roman" w:hAnsi="Georgia" w:cs="Times New Roman"/>
          <w:b/>
          <w:bCs/>
          <w:sz w:val="24"/>
          <w:szCs w:val="24"/>
          <w:lang w:val="en-029"/>
        </w:rPr>
      </w:pPr>
      <w:r>
        <w:rPr>
          <w:rFonts w:ascii="Georgia" w:eastAsia="Times New Roman" w:hAnsi="Georgia" w:cs="Times New Roman"/>
          <w:b/>
          <w:bCs/>
          <w:sz w:val="24"/>
          <w:szCs w:val="24"/>
          <w:lang w:val="en-029"/>
        </w:rPr>
        <w:t>Ensuring unbiased and fair access to the</w:t>
      </w:r>
      <w:r w:rsidRPr="00CB738A">
        <w:rPr>
          <w:rFonts w:ascii="Georgia" w:eastAsia="Times New Roman" w:hAnsi="Georgia" w:cs="Times New Roman"/>
          <w:b/>
          <w:bCs/>
          <w:sz w:val="24"/>
          <w:szCs w:val="24"/>
          <w:lang w:val="en-029"/>
        </w:rPr>
        <w:t xml:space="preserve"> banking sector </w:t>
      </w:r>
    </w:p>
    <w:p w14:paraId="2E05BAA2" w14:textId="69B09BFD" w:rsidR="00334D29" w:rsidRPr="00CB738A" w:rsidRDefault="00334D29" w:rsidP="00334D29">
      <w:pPr>
        <w:pStyle w:val="ListParagraph"/>
        <w:numPr>
          <w:ilvl w:val="0"/>
          <w:numId w:val="12"/>
        </w:numPr>
        <w:spacing w:line="360" w:lineRule="auto"/>
        <w:jc w:val="both"/>
        <w:rPr>
          <w:rFonts w:ascii="Georgia" w:eastAsia="Times New Roman" w:hAnsi="Georgia" w:cs="Times New Roman"/>
          <w:b/>
          <w:bCs/>
          <w:lang w:val="en-029"/>
        </w:rPr>
      </w:pPr>
      <w:r>
        <w:rPr>
          <w:rFonts w:ascii="Georgia" w:eastAsia="Times New Roman" w:hAnsi="Georgia" w:cs="Times New Roman"/>
          <w:b/>
          <w:bCs/>
          <w:lang w:val="en-029"/>
        </w:rPr>
        <w:t>Fair and unbiased d</w:t>
      </w:r>
      <w:r w:rsidRPr="00CB738A">
        <w:rPr>
          <w:rFonts w:ascii="Georgia" w:eastAsia="Times New Roman" w:hAnsi="Georgia" w:cs="Times New Roman"/>
          <w:b/>
          <w:bCs/>
          <w:lang w:val="en-029"/>
        </w:rPr>
        <w:t>istribution of land</w:t>
      </w:r>
      <w:r>
        <w:rPr>
          <w:rFonts w:ascii="Georgia" w:eastAsia="Times New Roman" w:hAnsi="Georgia" w:cs="Times New Roman"/>
          <w:b/>
          <w:bCs/>
          <w:lang w:val="en-029"/>
        </w:rPr>
        <w:t xml:space="preserve"> and </w:t>
      </w:r>
      <w:r w:rsidRPr="00CB738A">
        <w:rPr>
          <w:rFonts w:ascii="Georgia" w:eastAsia="Times New Roman" w:hAnsi="Georgia" w:cs="Times New Roman"/>
          <w:b/>
          <w:bCs/>
          <w:lang w:val="en-029"/>
        </w:rPr>
        <w:t xml:space="preserve">equipment to </w:t>
      </w:r>
      <w:r>
        <w:rPr>
          <w:rFonts w:ascii="Georgia" w:eastAsia="Times New Roman" w:hAnsi="Georgia" w:cs="Times New Roman"/>
          <w:b/>
          <w:bCs/>
          <w:lang w:val="en-029"/>
        </w:rPr>
        <w:t xml:space="preserve">agricultural </w:t>
      </w:r>
      <w:r w:rsidRPr="00CB738A">
        <w:rPr>
          <w:rFonts w:ascii="Georgia" w:eastAsia="Times New Roman" w:hAnsi="Georgia" w:cs="Times New Roman"/>
          <w:b/>
          <w:bCs/>
          <w:lang w:val="en-029"/>
        </w:rPr>
        <w:t>cooperatives a</w:t>
      </w:r>
      <w:r>
        <w:rPr>
          <w:rFonts w:ascii="Georgia" w:eastAsia="Times New Roman" w:hAnsi="Georgia" w:cs="Times New Roman"/>
          <w:b/>
          <w:bCs/>
          <w:lang w:val="en-029"/>
        </w:rPr>
        <w:t>long with appropriate support for African Guyanese farmers.</w:t>
      </w:r>
    </w:p>
    <w:p w14:paraId="2CD5A461" w14:textId="77777777" w:rsidR="00334D29" w:rsidRDefault="00334D29" w:rsidP="00334D29">
      <w:pPr>
        <w:pStyle w:val="ListParagraph"/>
        <w:numPr>
          <w:ilvl w:val="0"/>
          <w:numId w:val="12"/>
        </w:numPr>
        <w:spacing w:line="360" w:lineRule="auto"/>
        <w:jc w:val="both"/>
        <w:rPr>
          <w:rFonts w:ascii="Georgia" w:eastAsia="Times New Roman" w:hAnsi="Georgia" w:cs="Times New Roman"/>
          <w:b/>
          <w:bCs/>
          <w:lang w:val="en-029"/>
        </w:rPr>
      </w:pPr>
      <w:r w:rsidRPr="00CB738A">
        <w:rPr>
          <w:rFonts w:ascii="Georgia" w:eastAsia="Times New Roman" w:hAnsi="Georgia" w:cs="Times New Roman"/>
          <w:b/>
          <w:bCs/>
          <w:lang w:val="en-029"/>
        </w:rPr>
        <w:t>Affirmative action in the award of all contracts.</w:t>
      </w:r>
    </w:p>
    <w:p w14:paraId="606E465A" w14:textId="378AA085" w:rsidR="0032058F" w:rsidRDefault="0032058F" w:rsidP="00334D29">
      <w:pPr>
        <w:spacing w:line="360" w:lineRule="auto"/>
        <w:jc w:val="both"/>
        <w:rPr>
          <w:rFonts w:ascii="Georgia" w:eastAsia="Times New Roman" w:hAnsi="Georgia" w:cs="Times New Roman"/>
          <w:b/>
          <w:bCs/>
          <w:lang w:val="en-029"/>
        </w:rPr>
      </w:pPr>
    </w:p>
    <w:p w14:paraId="5C3CF019" w14:textId="28D3CA7F" w:rsidR="0032058F" w:rsidRDefault="0032058F" w:rsidP="0032058F">
      <w:pPr>
        <w:jc w:val="both"/>
        <w:rPr>
          <w:rFonts w:ascii="Georgia" w:eastAsia="Times New Roman" w:hAnsi="Georgia" w:cs="Times New Roman"/>
          <w:b/>
          <w:bCs/>
          <w:lang w:val="en-029"/>
        </w:rPr>
      </w:pPr>
    </w:p>
    <w:p w14:paraId="600C34B0" w14:textId="4F4E39E0" w:rsidR="0032058F" w:rsidRDefault="0032058F" w:rsidP="0032058F">
      <w:pPr>
        <w:jc w:val="both"/>
        <w:rPr>
          <w:rFonts w:ascii="Georgia" w:eastAsia="Times New Roman" w:hAnsi="Georgia" w:cs="Times New Roman"/>
          <w:b/>
          <w:bCs/>
          <w:lang w:val="en-029"/>
        </w:rPr>
      </w:pPr>
    </w:p>
    <w:p w14:paraId="070F1C79" w14:textId="69C3F61E" w:rsidR="0032058F" w:rsidRDefault="0032058F" w:rsidP="0032058F">
      <w:pPr>
        <w:jc w:val="both"/>
        <w:rPr>
          <w:rFonts w:ascii="Georgia" w:eastAsia="Times New Roman" w:hAnsi="Georgia" w:cs="Times New Roman"/>
          <w:b/>
          <w:bCs/>
          <w:lang w:val="en-029"/>
        </w:rPr>
      </w:pPr>
    </w:p>
    <w:p w14:paraId="1DC5C487" w14:textId="47112A89" w:rsidR="0032058F" w:rsidRDefault="0032058F" w:rsidP="0032058F">
      <w:pPr>
        <w:jc w:val="both"/>
        <w:rPr>
          <w:rFonts w:ascii="Georgia" w:eastAsia="Times New Roman" w:hAnsi="Georgia" w:cs="Times New Roman"/>
          <w:b/>
          <w:bCs/>
          <w:lang w:val="en-029"/>
        </w:rPr>
      </w:pPr>
    </w:p>
    <w:p w14:paraId="7899AC26" w14:textId="3A6E1A9A" w:rsidR="0032058F" w:rsidRDefault="0032058F" w:rsidP="0032058F">
      <w:pPr>
        <w:jc w:val="both"/>
        <w:rPr>
          <w:rFonts w:ascii="Georgia" w:eastAsia="Times New Roman" w:hAnsi="Georgia" w:cs="Times New Roman"/>
          <w:b/>
          <w:bCs/>
          <w:lang w:val="en-029"/>
        </w:rPr>
      </w:pPr>
    </w:p>
    <w:p w14:paraId="2CFF55E5" w14:textId="5A8F04C3" w:rsidR="0032058F" w:rsidRDefault="0032058F" w:rsidP="0032058F">
      <w:pPr>
        <w:jc w:val="both"/>
        <w:rPr>
          <w:rFonts w:ascii="Georgia" w:eastAsia="Times New Roman" w:hAnsi="Georgia" w:cs="Times New Roman"/>
          <w:b/>
          <w:bCs/>
          <w:lang w:val="en-029"/>
        </w:rPr>
      </w:pPr>
    </w:p>
    <w:p w14:paraId="3BB68D20" w14:textId="77777777" w:rsidR="0032058F" w:rsidRPr="0032058F" w:rsidRDefault="0032058F" w:rsidP="0032058F">
      <w:pPr>
        <w:jc w:val="both"/>
        <w:rPr>
          <w:rFonts w:ascii="Georgia" w:eastAsia="Times New Roman" w:hAnsi="Georgia" w:cs="Times New Roman"/>
          <w:b/>
          <w:bCs/>
          <w:lang w:val="en-029"/>
        </w:rPr>
      </w:pPr>
    </w:p>
    <w:p w14:paraId="714EA9B1" w14:textId="50130FA8" w:rsidR="0032058F" w:rsidRPr="00D1228B" w:rsidRDefault="00D1228B" w:rsidP="0032058F">
      <w:pPr>
        <w:jc w:val="both"/>
        <w:rPr>
          <w:rFonts w:ascii="Georgia" w:eastAsia="Times New Roman" w:hAnsi="Georgia" w:cs="Times New Roman"/>
        </w:rPr>
      </w:pPr>
      <w:r w:rsidRPr="00B33142">
        <w:rPr>
          <w:rFonts w:ascii="Georgia" w:eastAsia="Times New Roman" w:hAnsi="Georgia"/>
          <w:noProof/>
          <w:lang w:val="en-GB" w:eastAsia="en-GB"/>
        </w:rPr>
        <w:lastRenderedPageBreak/>
        <w:drawing>
          <wp:anchor distT="0" distB="0" distL="114300" distR="114300" simplePos="0" relativeHeight="251658240" behindDoc="0" locked="0" layoutInCell="1" allowOverlap="1" wp14:anchorId="5AE82210" wp14:editId="1C251C74">
            <wp:simplePos x="0" y="0"/>
            <wp:positionH relativeFrom="column">
              <wp:posOffset>0</wp:posOffset>
            </wp:positionH>
            <wp:positionV relativeFrom="paragraph">
              <wp:posOffset>0</wp:posOffset>
            </wp:positionV>
            <wp:extent cx="3009900" cy="282041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09900" cy="2820411"/>
                    </a:xfrm>
                    <a:prstGeom prst="rect">
                      <a:avLst/>
                    </a:prstGeom>
                    <a:noFill/>
                    <a:ln>
                      <a:noFill/>
                    </a:ln>
                  </pic:spPr>
                </pic:pic>
              </a:graphicData>
            </a:graphic>
          </wp:anchor>
        </w:drawing>
      </w:r>
      <w:r w:rsidR="0032058F" w:rsidRPr="00D1228B">
        <w:rPr>
          <w:rFonts w:ascii="Georgia" w:eastAsia="Times New Roman" w:hAnsi="Georgia" w:cs="Times New Roman"/>
        </w:rPr>
        <w:t>All efforts are made through social media, the press, and the public security system to demean, criminalize, and ostracize African Guyanese.  This recent painting that appeared on President Irfaan Ali’s page depicts an African mother with her children in a supplicant pose, begging bag in the child’s hand.  The single mother, her baby and begging child are juxtaposed below the intact prosperous image of the President’s Indian family. Notice the absence of the black father but the Indian father proudly holding his child.</w:t>
      </w:r>
    </w:p>
    <w:p w14:paraId="2CF4DC6C" w14:textId="7A03728E" w:rsidR="0032058F" w:rsidRDefault="0032058F" w:rsidP="009B52A1">
      <w:pPr>
        <w:rPr>
          <w:rFonts w:ascii="Georgia" w:eastAsia="Times New Roman" w:hAnsi="Georgia" w:cs="Times New Roman"/>
          <w:b/>
          <w:bCs/>
        </w:rPr>
      </w:pPr>
    </w:p>
    <w:p w14:paraId="3D0F0727" w14:textId="77777777" w:rsidR="0032058F" w:rsidRDefault="0032058F" w:rsidP="00D1228B">
      <w:pPr>
        <w:jc w:val="both"/>
        <w:rPr>
          <w:rFonts w:ascii="Georgia" w:eastAsia="Times New Roman" w:hAnsi="Georgia" w:cs="Times New Roman"/>
        </w:rPr>
      </w:pPr>
    </w:p>
    <w:p w14:paraId="7832D34B" w14:textId="77777777" w:rsidR="0032058F" w:rsidRDefault="0032058F" w:rsidP="00D1228B">
      <w:pPr>
        <w:jc w:val="both"/>
        <w:rPr>
          <w:rFonts w:ascii="Georgia" w:eastAsia="Times New Roman" w:hAnsi="Georgia" w:cs="Times New Roman"/>
        </w:rPr>
      </w:pPr>
    </w:p>
    <w:p w14:paraId="5DEB2A0F" w14:textId="77777777" w:rsidR="0032058F" w:rsidRDefault="0032058F" w:rsidP="00D1228B">
      <w:pPr>
        <w:jc w:val="both"/>
        <w:rPr>
          <w:rFonts w:ascii="Georgia" w:eastAsia="Times New Roman" w:hAnsi="Georgia" w:cs="Times New Roman"/>
        </w:rPr>
      </w:pPr>
    </w:p>
    <w:p w14:paraId="07509E7D" w14:textId="20EA789B" w:rsidR="0032058F" w:rsidRPr="00B33142" w:rsidRDefault="00D1228B" w:rsidP="0032058F">
      <w:pPr>
        <w:jc w:val="both"/>
        <w:rPr>
          <w:rFonts w:ascii="Georgia" w:eastAsia="Times New Roman" w:hAnsi="Georgia" w:cs="Times New Roman"/>
        </w:rPr>
      </w:pPr>
      <w:r w:rsidRPr="00B33142">
        <w:rPr>
          <w:rFonts w:ascii="Georgia" w:hAnsi="Georgia"/>
          <w:noProof/>
          <w:lang w:val="en-GB" w:eastAsia="en-GB"/>
        </w:rPr>
        <w:drawing>
          <wp:anchor distT="0" distB="0" distL="114300" distR="114300" simplePos="0" relativeHeight="251659264" behindDoc="0" locked="0" layoutInCell="1" allowOverlap="1" wp14:anchorId="58FFBB6C" wp14:editId="4C061899">
            <wp:simplePos x="0" y="0"/>
            <wp:positionH relativeFrom="column">
              <wp:posOffset>0</wp:posOffset>
            </wp:positionH>
            <wp:positionV relativeFrom="paragraph">
              <wp:posOffset>-635</wp:posOffset>
            </wp:positionV>
            <wp:extent cx="2519122" cy="3543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122" cy="3543300"/>
                    </a:xfrm>
                    <a:prstGeom prst="rect">
                      <a:avLst/>
                    </a:prstGeom>
                  </pic:spPr>
                </pic:pic>
              </a:graphicData>
            </a:graphic>
          </wp:anchor>
        </w:drawing>
      </w:r>
      <w:r w:rsidR="0032058F" w:rsidRPr="00B33142">
        <w:rPr>
          <w:rFonts w:ascii="Georgia" w:eastAsia="Times New Roman" w:hAnsi="Georgia" w:cs="Times New Roman"/>
        </w:rPr>
        <w:t>The Colonization Scheme has been incrementally and covertly implemented since its crafting</w:t>
      </w:r>
      <w:r w:rsidR="0032058F" w:rsidRPr="00D1228B">
        <w:rPr>
          <w:rFonts w:ascii="Georgia" w:eastAsia="Times New Roman" w:hAnsi="Georgia" w:cs="Times New Roman"/>
        </w:rPr>
        <w:t>. The document below attests to expenditures approved by the Combined Court from a fund established to finance the Colonization Scheme deputation to India and Britain.</w:t>
      </w:r>
      <w:r w:rsidR="0032058F" w:rsidRPr="00B33142">
        <w:rPr>
          <w:rFonts w:ascii="Georgia" w:eastAsia="Times New Roman" w:hAnsi="Georgia" w:cs="Times New Roman"/>
        </w:rPr>
        <w:t xml:space="preserve">  </w:t>
      </w:r>
    </w:p>
    <w:p w14:paraId="5F02BE6F" w14:textId="7B852359" w:rsidR="0032058F" w:rsidRDefault="0032058F" w:rsidP="00C6088C">
      <w:pPr>
        <w:jc w:val="both"/>
        <w:rPr>
          <w:rFonts w:ascii="Georgia" w:eastAsia="Times New Roman" w:hAnsi="Georgia" w:cs="Times New Roman"/>
          <w:b/>
          <w:bCs/>
        </w:rPr>
      </w:pPr>
    </w:p>
    <w:p w14:paraId="3DA9F602" w14:textId="3C4F7B20" w:rsidR="00C25572" w:rsidRDefault="00C25572" w:rsidP="00C6088C">
      <w:pPr>
        <w:jc w:val="both"/>
        <w:rPr>
          <w:rFonts w:ascii="Georgia" w:eastAsia="Times New Roman" w:hAnsi="Georgia" w:cs="Times New Roman"/>
          <w:b/>
          <w:bCs/>
        </w:rPr>
      </w:pPr>
    </w:p>
    <w:p w14:paraId="503350A4" w14:textId="5BA9917F" w:rsidR="00C25572" w:rsidRDefault="00C25572" w:rsidP="00C6088C">
      <w:pPr>
        <w:jc w:val="both"/>
        <w:rPr>
          <w:rFonts w:ascii="Georgia" w:eastAsia="Times New Roman" w:hAnsi="Georgia" w:cs="Times New Roman"/>
          <w:b/>
          <w:bCs/>
        </w:rPr>
      </w:pPr>
    </w:p>
    <w:p w14:paraId="133FA0E3" w14:textId="0B0BDF96" w:rsidR="00C25572" w:rsidRDefault="00C25572" w:rsidP="00C6088C">
      <w:pPr>
        <w:jc w:val="both"/>
        <w:rPr>
          <w:rFonts w:ascii="Georgia" w:eastAsia="Times New Roman" w:hAnsi="Georgia" w:cs="Times New Roman"/>
          <w:b/>
          <w:bCs/>
        </w:rPr>
      </w:pPr>
    </w:p>
    <w:p w14:paraId="618D3D08" w14:textId="026B36F3" w:rsidR="00C25572" w:rsidRDefault="00C25572" w:rsidP="00C6088C">
      <w:pPr>
        <w:jc w:val="both"/>
        <w:rPr>
          <w:rFonts w:ascii="Georgia" w:eastAsia="Times New Roman" w:hAnsi="Georgia" w:cs="Times New Roman"/>
          <w:b/>
          <w:bCs/>
        </w:rPr>
      </w:pPr>
    </w:p>
    <w:p w14:paraId="6627AFFD" w14:textId="1B976118" w:rsidR="00C25572" w:rsidRDefault="00C25572" w:rsidP="00C6088C">
      <w:pPr>
        <w:jc w:val="both"/>
        <w:rPr>
          <w:rFonts w:ascii="Georgia" w:eastAsia="Times New Roman" w:hAnsi="Georgia" w:cs="Times New Roman"/>
          <w:b/>
          <w:bCs/>
        </w:rPr>
      </w:pPr>
    </w:p>
    <w:p w14:paraId="19749A95" w14:textId="295AF6D6" w:rsidR="00C25572" w:rsidRDefault="00C25572" w:rsidP="00C6088C">
      <w:pPr>
        <w:jc w:val="both"/>
        <w:rPr>
          <w:rFonts w:ascii="Georgia" w:eastAsia="Times New Roman" w:hAnsi="Georgia" w:cs="Times New Roman"/>
          <w:b/>
          <w:bCs/>
        </w:rPr>
      </w:pPr>
    </w:p>
    <w:p w14:paraId="21BC25C5" w14:textId="4A01A89E" w:rsidR="00C25572" w:rsidRDefault="00C25572" w:rsidP="00C6088C">
      <w:pPr>
        <w:jc w:val="both"/>
        <w:rPr>
          <w:rFonts w:ascii="Georgia" w:eastAsia="Times New Roman" w:hAnsi="Georgia" w:cs="Times New Roman"/>
          <w:b/>
          <w:bCs/>
        </w:rPr>
      </w:pPr>
    </w:p>
    <w:p w14:paraId="3CAE9C20" w14:textId="11A85297" w:rsidR="00C25572" w:rsidRDefault="00C25572" w:rsidP="00C6088C">
      <w:pPr>
        <w:jc w:val="both"/>
        <w:rPr>
          <w:rFonts w:ascii="Georgia" w:eastAsia="Times New Roman" w:hAnsi="Georgia" w:cs="Times New Roman"/>
          <w:b/>
          <w:bCs/>
        </w:rPr>
      </w:pPr>
    </w:p>
    <w:p w14:paraId="017531F7" w14:textId="57EC5B0F" w:rsidR="00C25572" w:rsidRDefault="00C25572" w:rsidP="00C6088C">
      <w:pPr>
        <w:jc w:val="both"/>
        <w:rPr>
          <w:rFonts w:ascii="Georgia" w:eastAsia="Times New Roman" w:hAnsi="Georgia" w:cs="Times New Roman"/>
          <w:b/>
          <w:bCs/>
        </w:rPr>
      </w:pPr>
    </w:p>
    <w:p w14:paraId="216E2658" w14:textId="19C1B3EB" w:rsidR="00C25572" w:rsidRDefault="00C25572" w:rsidP="00C6088C">
      <w:pPr>
        <w:jc w:val="both"/>
        <w:rPr>
          <w:rFonts w:ascii="Georgia" w:eastAsia="Times New Roman" w:hAnsi="Georgia" w:cs="Times New Roman"/>
          <w:b/>
          <w:bCs/>
        </w:rPr>
      </w:pPr>
    </w:p>
    <w:p w14:paraId="37200FD2" w14:textId="640BAFC6" w:rsidR="00C25572" w:rsidRDefault="00C25572" w:rsidP="00C6088C">
      <w:pPr>
        <w:jc w:val="both"/>
        <w:rPr>
          <w:rFonts w:ascii="Georgia" w:eastAsia="Times New Roman" w:hAnsi="Georgia" w:cs="Times New Roman"/>
          <w:b/>
          <w:bCs/>
        </w:rPr>
      </w:pPr>
    </w:p>
    <w:p w14:paraId="649B3438" w14:textId="312F2C86" w:rsidR="00C25572" w:rsidRDefault="00C25572" w:rsidP="00C6088C">
      <w:pPr>
        <w:jc w:val="both"/>
        <w:rPr>
          <w:rFonts w:ascii="Georgia" w:eastAsia="Times New Roman" w:hAnsi="Georgia" w:cs="Times New Roman"/>
          <w:b/>
          <w:bCs/>
        </w:rPr>
      </w:pPr>
    </w:p>
    <w:sectPr w:rsidR="00C25572">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97F01" w14:textId="77777777" w:rsidR="00341D24" w:rsidRDefault="00341D24">
      <w:pPr>
        <w:spacing w:after="0" w:line="240" w:lineRule="auto"/>
      </w:pPr>
      <w:r>
        <w:separator/>
      </w:r>
    </w:p>
  </w:endnote>
  <w:endnote w:type="continuationSeparator" w:id="0">
    <w:p w14:paraId="3E1AF232" w14:textId="77777777" w:rsidR="00341D24" w:rsidRDefault="0034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9" w14:textId="46C4BC44" w:rsidR="004359A1" w:rsidRDefault="006409F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D6114">
      <w:rPr>
        <w:noProof/>
        <w:color w:val="000000"/>
      </w:rPr>
      <w:t>1</w:t>
    </w:r>
    <w:r>
      <w:rPr>
        <w:color w:val="000000"/>
      </w:rPr>
      <w:fldChar w:fldCharType="end"/>
    </w:r>
  </w:p>
  <w:p w14:paraId="000000BA" w14:textId="77777777" w:rsidR="004359A1" w:rsidRDefault="004359A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2A923" w14:textId="77777777" w:rsidR="00341D24" w:rsidRDefault="00341D24">
      <w:pPr>
        <w:spacing w:after="0" w:line="240" w:lineRule="auto"/>
      </w:pPr>
      <w:r>
        <w:separator/>
      </w:r>
    </w:p>
  </w:footnote>
  <w:footnote w:type="continuationSeparator" w:id="0">
    <w:p w14:paraId="79D496F2" w14:textId="77777777" w:rsidR="00341D24" w:rsidRDefault="00341D24">
      <w:pPr>
        <w:spacing w:after="0" w:line="240" w:lineRule="auto"/>
      </w:pPr>
      <w:r>
        <w:continuationSeparator/>
      </w:r>
    </w:p>
  </w:footnote>
  <w:footnote w:id="1">
    <w:p w14:paraId="581836D4" w14:textId="77777777" w:rsidR="001D1046" w:rsidRDefault="001D1046" w:rsidP="001D104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p.24 Preliminary Report of the Honourable Sir Joseph Nunan, K.C., LL.D., on the Second Deputation to India (1924)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570"/>
    <w:multiLevelType w:val="hybridMultilevel"/>
    <w:tmpl w:val="7B085D96"/>
    <w:lvl w:ilvl="0" w:tplc="04090013">
      <w:start w:val="1"/>
      <w:numFmt w:val="upperRoman"/>
      <w:lvlText w:val="%1."/>
      <w:lvlJc w:val="righ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04782468"/>
    <w:multiLevelType w:val="hybridMultilevel"/>
    <w:tmpl w:val="59AC9690"/>
    <w:lvl w:ilvl="0" w:tplc="0409001B">
      <w:start w:val="1"/>
      <w:numFmt w:val="lowerRoman"/>
      <w:lvlText w:val="%1."/>
      <w:lvlJc w:val="right"/>
      <w:pPr>
        <w:ind w:left="1080" w:hanging="360"/>
      </w:pPr>
      <w:rPr>
        <w:rFonts w:hint="default"/>
      </w:rPr>
    </w:lvl>
    <w:lvl w:ilvl="1" w:tplc="24090019">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15:restartNumberingAfterBreak="0">
    <w:nsid w:val="07602ACE"/>
    <w:multiLevelType w:val="multilevel"/>
    <w:tmpl w:val="D876B3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447582"/>
    <w:multiLevelType w:val="hybridMultilevel"/>
    <w:tmpl w:val="92B477D0"/>
    <w:lvl w:ilvl="0" w:tplc="0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180A74DF"/>
    <w:multiLevelType w:val="hybridMultilevel"/>
    <w:tmpl w:val="9A32D640"/>
    <w:lvl w:ilvl="0" w:tplc="0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22C233D4"/>
    <w:multiLevelType w:val="hybridMultilevel"/>
    <w:tmpl w:val="27C8735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27E6550E"/>
    <w:multiLevelType w:val="multilevel"/>
    <w:tmpl w:val="7DA499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604F59"/>
    <w:multiLevelType w:val="hybridMultilevel"/>
    <w:tmpl w:val="BE38FD5E"/>
    <w:lvl w:ilvl="0" w:tplc="0409001B">
      <w:start w:val="1"/>
      <w:numFmt w:val="lowerRoman"/>
      <w:lvlText w:val="%1."/>
      <w:lvlJc w:val="righ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15:restartNumberingAfterBreak="0">
    <w:nsid w:val="2C824594"/>
    <w:multiLevelType w:val="hybridMultilevel"/>
    <w:tmpl w:val="DFBA651A"/>
    <w:lvl w:ilvl="0" w:tplc="2409000F">
      <w:start w:val="1"/>
      <w:numFmt w:val="decimal"/>
      <w:lvlText w:val="%1."/>
      <w:lvlJc w:val="left"/>
      <w:pPr>
        <w:ind w:left="72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15:restartNumberingAfterBreak="0">
    <w:nsid w:val="2DB940FF"/>
    <w:multiLevelType w:val="hybridMultilevel"/>
    <w:tmpl w:val="70BA2958"/>
    <w:lvl w:ilvl="0" w:tplc="0409001B">
      <w:start w:val="1"/>
      <w:numFmt w:val="lowerRoman"/>
      <w:lvlText w:val="%1."/>
      <w:lvlJc w:val="right"/>
      <w:pPr>
        <w:ind w:left="72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15:restartNumberingAfterBreak="0">
    <w:nsid w:val="338B0835"/>
    <w:multiLevelType w:val="hybridMultilevel"/>
    <w:tmpl w:val="7950742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5CE516F5"/>
    <w:multiLevelType w:val="hybridMultilevel"/>
    <w:tmpl w:val="F87E9148"/>
    <w:lvl w:ilvl="0" w:tplc="0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64780DBC"/>
    <w:multiLevelType w:val="multilevel"/>
    <w:tmpl w:val="2EAE0F9C"/>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720C18BC"/>
    <w:multiLevelType w:val="hybridMultilevel"/>
    <w:tmpl w:val="386259D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15:restartNumberingAfterBreak="0">
    <w:nsid w:val="7A3464CB"/>
    <w:multiLevelType w:val="hybridMultilevel"/>
    <w:tmpl w:val="19041DF6"/>
    <w:lvl w:ilvl="0" w:tplc="0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7"/>
  </w:num>
  <w:num w:numId="5">
    <w:abstractNumId w:val="9"/>
  </w:num>
  <w:num w:numId="6">
    <w:abstractNumId w:val="8"/>
  </w:num>
  <w:num w:numId="7">
    <w:abstractNumId w:val="10"/>
  </w:num>
  <w:num w:numId="8">
    <w:abstractNumId w:val="5"/>
  </w:num>
  <w:num w:numId="9">
    <w:abstractNumId w:val="1"/>
  </w:num>
  <w:num w:numId="10">
    <w:abstractNumId w:val="13"/>
  </w:num>
  <w:num w:numId="11">
    <w:abstractNumId w:val="0"/>
  </w:num>
  <w:num w:numId="12">
    <w:abstractNumId w:val="4"/>
  </w:num>
  <w:num w:numId="13">
    <w:abstractNumId w:val="1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A1"/>
    <w:rsid w:val="0006579E"/>
    <w:rsid w:val="00073CA1"/>
    <w:rsid w:val="00085C62"/>
    <w:rsid w:val="00092E0E"/>
    <w:rsid w:val="000A4588"/>
    <w:rsid w:val="000A66DE"/>
    <w:rsid w:val="000D3378"/>
    <w:rsid w:val="000E2520"/>
    <w:rsid w:val="00131E0D"/>
    <w:rsid w:val="001412A6"/>
    <w:rsid w:val="00156F69"/>
    <w:rsid w:val="001636C8"/>
    <w:rsid w:val="001C0643"/>
    <w:rsid w:val="001D1046"/>
    <w:rsid w:val="001F772C"/>
    <w:rsid w:val="0022752E"/>
    <w:rsid w:val="00244AD2"/>
    <w:rsid w:val="0027301B"/>
    <w:rsid w:val="00280EEB"/>
    <w:rsid w:val="00281232"/>
    <w:rsid w:val="00282C6E"/>
    <w:rsid w:val="002A0720"/>
    <w:rsid w:val="002A73BE"/>
    <w:rsid w:val="002D2B39"/>
    <w:rsid w:val="002E5152"/>
    <w:rsid w:val="002E7B0D"/>
    <w:rsid w:val="00310A66"/>
    <w:rsid w:val="0032058F"/>
    <w:rsid w:val="00334D29"/>
    <w:rsid w:val="00341D24"/>
    <w:rsid w:val="00395CD1"/>
    <w:rsid w:val="003B5CA0"/>
    <w:rsid w:val="004359A1"/>
    <w:rsid w:val="00437762"/>
    <w:rsid w:val="0049212F"/>
    <w:rsid w:val="004B00EB"/>
    <w:rsid w:val="004C2C7E"/>
    <w:rsid w:val="005339CB"/>
    <w:rsid w:val="00552325"/>
    <w:rsid w:val="00557A2A"/>
    <w:rsid w:val="005B5362"/>
    <w:rsid w:val="005C5520"/>
    <w:rsid w:val="005E4B67"/>
    <w:rsid w:val="006409FC"/>
    <w:rsid w:val="00644C65"/>
    <w:rsid w:val="00653A2F"/>
    <w:rsid w:val="00695CB5"/>
    <w:rsid w:val="006B0867"/>
    <w:rsid w:val="006C628C"/>
    <w:rsid w:val="00700CA5"/>
    <w:rsid w:val="00703B55"/>
    <w:rsid w:val="00707B16"/>
    <w:rsid w:val="00713CF5"/>
    <w:rsid w:val="00714E98"/>
    <w:rsid w:val="00736D64"/>
    <w:rsid w:val="00740AF1"/>
    <w:rsid w:val="00765454"/>
    <w:rsid w:val="0079364F"/>
    <w:rsid w:val="00796841"/>
    <w:rsid w:val="007E0D2F"/>
    <w:rsid w:val="007E11B6"/>
    <w:rsid w:val="008002BE"/>
    <w:rsid w:val="008462EC"/>
    <w:rsid w:val="00847632"/>
    <w:rsid w:val="008723E2"/>
    <w:rsid w:val="008A7ACF"/>
    <w:rsid w:val="008E012B"/>
    <w:rsid w:val="009755E1"/>
    <w:rsid w:val="0098200D"/>
    <w:rsid w:val="009A6A14"/>
    <w:rsid w:val="009B4B7A"/>
    <w:rsid w:val="009B52A1"/>
    <w:rsid w:val="009D0220"/>
    <w:rsid w:val="00A13E3C"/>
    <w:rsid w:val="00A270BD"/>
    <w:rsid w:val="00AB5D90"/>
    <w:rsid w:val="00AB5F8B"/>
    <w:rsid w:val="00AE0B9F"/>
    <w:rsid w:val="00AF395B"/>
    <w:rsid w:val="00B20FDF"/>
    <w:rsid w:val="00B33142"/>
    <w:rsid w:val="00B333E8"/>
    <w:rsid w:val="00B6485D"/>
    <w:rsid w:val="00BA4F3A"/>
    <w:rsid w:val="00BC1FB1"/>
    <w:rsid w:val="00BC4329"/>
    <w:rsid w:val="00BF4304"/>
    <w:rsid w:val="00C25572"/>
    <w:rsid w:val="00C6088C"/>
    <w:rsid w:val="00C61871"/>
    <w:rsid w:val="00CB738A"/>
    <w:rsid w:val="00D1228B"/>
    <w:rsid w:val="00DA0A0A"/>
    <w:rsid w:val="00DA205B"/>
    <w:rsid w:val="00DB214A"/>
    <w:rsid w:val="00EC1EAE"/>
    <w:rsid w:val="00ED6114"/>
    <w:rsid w:val="00F2658F"/>
    <w:rsid w:val="00F3175E"/>
    <w:rsid w:val="00F74786"/>
    <w:rsid w:val="00F9607E"/>
    <w:rsid w:val="00FA1DBB"/>
  </w:rsids>
  <m:mathPr>
    <m:mathFont m:val="Cambria Math"/>
    <m:brkBin m:val="before"/>
    <m:brkBinSub m:val="--"/>
    <m:smallFrac m:val="0"/>
    <m:dispDef/>
    <m:lMargin m:val="0"/>
    <m:rMargin m:val="0"/>
    <m:defJc m:val="centerGroup"/>
    <m:wrapIndent m:val="1440"/>
    <m:intLim m:val="subSup"/>
    <m:naryLim m:val="undOvr"/>
  </m:mathPr>
  <w:themeFontLang w:val="en-029"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9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02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579E"/>
    <w:pPr>
      <w:ind w:left="720"/>
      <w:contextualSpacing/>
    </w:pPr>
  </w:style>
  <w:style w:type="character" w:styleId="CommentReference">
    <w:name w:val="annotation reference"/>
    <w:basedOn w:val="DefaultParagraphFont"/>
    <w:uiPriority w:val="99"/>
    <w:semiHidden/>
    <w:unhideWhenUsed/>
    <w:rsid w:val="00AE0B9F"/>
    <w:rPr>
      <w:sz w:val="16"/>
      <w:szCs w:val="16"/>
    </w:rPr>
  </w:style>
  <w:style w:type="paragraph" w:styleId="CommentText">
    <w:name w:val="annotation text"/>
    <w:basedOn w:val="Normal"/>
    <w:link w:val="CommentTextChar"/>
    <w:uiPriority w:val="99"/>
    <w:semiHidden/>
    <w:unhideWhenUsed/>
    <w:rsid w:val="00AE0B9F"/>
    <w:pPr>
      <w:spacing w:line="240" w:lineRule="auto"/>
    </w:pPr>
    <w:rPr>
      <w:sz w:val="20"/>
      <w:szCs w:val="20"/>
    </w:rPr>
  </w:style>
  <w:style w:type="character" w:customStyle="1" w:styleId="CommentTextChar">
    <w:name w:val="Comment Text Char"/>
    <w:basedOn w:val="DefaultParagraphFont"/>
    <w:link w:val="CommentText"/>
    <w:uiPriority w:val="99"/>
    <w:semiHidden/>
    <w:rsid w:val="00AE0B9F"/>
    <w:rPr>
      <w:sz w:val="20"/>
      <w:szCs w:val="20"/>
    </w:rPr>
  </w:style>
  <w:style w:type="paragraph" w:styleId="CommentSubject">
    <w:name w:val="annotation subject"/>
    <w:basedOn w:val="CommentText"/>
    <w:next w:val="CommentText"/>
    <w:link w:val="CommentSubjectChar"/>
    <w:uiPriority w:val="99"/>
    <w:semiHidden/>
    <w:unhideWhenUsed/>
    <w:rsid w:val="00AE0B9F"/>
    <w:rPr>
      <w:b/>
      <w:bCs/>
    </w:rPr>
  </w:style>
  <w:style w:type="character" w:customStyle="1" w:styleId="CommentSubjectChar">
    <w:name w:val="Comment Subject Char"/>
    <w:basedOn w:val="CommentTextChar"/>
    <w:link w:val="CommentSubject"/>
    <w:uiPriority w:val="99"/>
    <w:semiHidden/>
    <w:rsid w:val="00AE0B9F"/>
    <w:rPr>
      <w:b/>
      <w:bCs/>
      <w:sz w:val="20"/>
      <w:szCs w:val="20"/>
    </w:rPr>
  </w:style>
  <w:style w:type="paragraph" w:styleId="NormalWeb">
    <w:name w:val="Normal (Web)"/>
    <w:basedOn w:val="Normal"/>
    <w:uiPriority w:val="99"/>
    <w:semiHidden/>
    <w:unhideWhenUsed/>
    <w:rsid w:val="00703B55"/>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6B0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25572"/>
    <w:rPr>
      <w:color w:val="0563C1"/>
      <w:u w:val="single"/>
    </w:rPr>
  </w:style>
  <w:style w:type="character" w:styleId="FollowedHyperlink">
    <w:name w:val="FollowedHyperlink"/>
    <w:basedOn w:val="DefaultParagraphFont"/>
    <w:uiPriority w:val="99"/>
    <w:semiHidden/>
    <w:unhideWhenUsed/>
    <w:rsid w:val="00C25572"/>
    <w:rPr>
      <w:color w:val="954F72"/>
      <w:u w:val="single"/>
    </w:rPr>
  </w:style>
  <w:style w:type="paragraph" w:customStyle="1" w:styleId="msonormal0">
    <w:name w:val="msonormal"/>
    <w:basedOn w:val="Normal"/>
    <w:rsid w:val="00C2557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5">
    <w:name w:val="xl65"/>
    <w:basedOn w:val="Normal"/>
    <w:rsid w:val="00C25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6">
    <w:name w:val="xl66"/>
    <w:basedOn w:val="Normal"/>
    <w:rsid w:val="00C25572"/>
    <w:pPr>
      <w:pBdr>
        <w:bottom w:val="single" w:sz="8" w:space="0" w:color="auto"/>
        <w:right w:val="double" w:sz="6" w:space="0" w:color="auto"/>
      </w:pBdr>
      <w:spacing w:before="100" w:beforeAutospacing="1" w:after="100" w:afterAutospacing="1" w:line="240" w:lineRule="auto"/>
      <w:jc w:val="center"/>
    </w:pPr>
    <w:rPr>
      <w:rFonts w:ascii="Georgia" w:eastAsia="Times New Roman" w:hAnsi="Georgia" w:cs="Times New Roman"/>
      <w:b/>
      <w:bCs/>
      <w:sz w:val="24"/>
      <w:szCs w:val="24"/>
      <w:lang w:eastAsia="en-US"/>
    </w:rPr>
  </w:style>
  <w:style w:type="paragraph" w:customStyle="1" w:styleId="xl67">
    <w:name w:val="xl67"/>
    <w:basedOn w:val="Normal"/>
    <w:rsid w:val="00C25572"/>
    <w:pPr>
      <w:pBdr>
        <w:left w:val="double" w:sz="6" w:space="0" w:color="auto"/>
        <w:bottom w:val="single" w:sz="8" w:space="0" w:color="auto"/>
        <w:right w:val="double" w:sz="6" w:space="0" w:color="auto"/>
      </w:pBdr>
      <w:spacing w:before="100" w:beforeAutospacing="1" w:after="100" w:afterAutospacing="1" w:line="240" w:lineRule="auto"/>
      <w:jc w:val="center"/>
    </w:pPr>
    <w:rPr>
      <w:rFonts w:ascii="Georgia" w:eastAsia="Times New Roman" w:hAnsi="Georgia" w:cs="Times New Roman"/>
      <w:b/>
      <w:bCs/>
      <w:sz w:val="24"/>
      <w:szCs w:val="24"/>
      <w:lang w:eastAsia="en-US"/>
    </w:rPr>
  </w:style>
  <w:style w:type="paragraph" w:customStyle="1" w:styleId="xl68">
    <w:name w:val="xl68"/>
    <w:basedOn w:val="Normal"/>
    <w:rsid w:val="00C25572"/>
    <w:pPr>
      <w:pBdr>
        <w:bottom w:val="single" w:sz="4" w:space="0" w:color="auto"/>
        <w:right w:val="double" w:sz="6" w:space="0" w:color="auto"/>
      </w:pBdr>
      <w:spacing w:before="100" w:beforeAutospacing="1" w:after="100" w:afterAutospacing="1" w:line="240" w:lineRule="auto"/>
    </w:pPr>
    <w:rPr>
      <w:rFonts w:ascii="Georgia" w:eastAsia="Times New Roman" w:hAnsi="Georgia" w:cs="Times New Roman"/>
      <w:sz w:val="24"/>
      <w:szCs w:val="24"/>
      <w:lang w:eastAsia="en-US"/>
    </w:rPr>
  </w:style>
  <w:style w:type="paragraph" w:customStyle="1" w:styleId="xl69">
    <w:name w:val="xl69"/>
    <w:basedOn w:val="Normal"/>
    <w:rsid w:val="00C25572"/>
    <w:pPr>
      <w:pBdr>
        <w:left w:val="double" w:sz="6" w:space="0" w:color="auto"/>
        <w:bottom w:val="single" w:sz="4" w:space="0" w:color="auto"/>
        <w:right w:val="double" w:sz="6" w:space="0" w:color="auto"/>
      </w:pBdr>
      <w:spacing w:before="100" w:beforeAutospacing="1" w:after="100" w:afterAutospacing="1" w:line="240" w:lineRule="auto"/>
    </w:pPr>
    <w:rPr>
      <w:rFonts w:ascii="Georgia" w:eastAsia="Times New Roman" w:hAnsi="Georgia" w:cs="Times New Roman"/>
      <w:sz w:val="24"/>
      <w:szCs w:val="24"/>
      <w:lang w:eastAsia="en-US"/>
    </w:rPr>
  </w:style>
  <w:style w:type="paragraph" w:customStyle="1" w:styleId="xl70">
    <w:name w:val="xl70"/>
    <w:basedOn w:val="Normal"/>
    <w:rsid w:val="00C25572"/>
    <w:pPr>
      <w:pBdr>
        <w:top w:val="single" w:sz="4" w:space="0" w:color="auto"/>
        <w:bottom w:val="single" w:sz="4" w:space="0" w:color="auto"/>
        <w:right w:val="double" w:sz="6" w:space="0" w:color="auto"/>
      </w:pBdr>
      <w:spacing w:before="100" w:beforeAutospacing="1" w:after="100" w:afterAutospacing="1" w:line="240" w:lineRule="auto"/>
    </w:pPr>
    <w:rPr>
      <w:rFonts w:ascii="Georgia" w:eastAsia="Times New Roman" w:hAnsi="Georgia" w:cs="Times New Roman"/>
      <w:sz w:val="24"/>
      <w:szCs w:val="24"/>
      <w:lang w:eastAsia="en-US"/>
    </w:rPr>
  </w:style>
  <w:style w:type="paragraph" w:customStyle="1" w:styleId="xl71">
    <w:name w:val="xl71"/>
    <w:basedOn w:val="Normal"/>
    <w:rsid w:val="00C25572"/>
    <w:pPr>
      <w:pBdr>
        <w:top w:val="single" w:sz="4" w:space="0" w:color="auto"/>
        <w:left w:val="double" w:sz="6" w:space="0" w:color="auto"/>
        <w:bottom w:val="single" w:sz="4" w:space="0" w:color="auto"/>
        <w:right w:val="double" w:sz="6" w:space="0" w:color="auto"/>
      </w:pBdr>
      <w:spacing w:before="100" w:beforeAutospacing="1" w:after="100" w:afterAutospacing="1" w:line="240" w:lineRule="auto"/>
    </w:pPr>
    <w:rPr>
      <w:rFonts w:ascii="Georgia" w:eastAsia="Times New Roman" w:hAnsi="Georgia" w:cs="Times New Roman"/>
      <w:sz w:val="24"/>
      <w:szCs w:val="24"/>
      <w:lang w:eastAsia="en-US"/>
    </w:rPr>
  </w:style>
  <w:style w:type="paragraph" w:customStyle="1" w:styleId="xl72">
    <w:name w:val="xl72"/>
    <w:basedOn w:val="Normal"/>
    <w:rsid w:val="00C25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eorgia" w:eastAsia="Times New Roman" w:hAnsi="Georgia" w:cs="Times New Roman"/>
      <w:sz w:val="24"/>
      <w:szCs w:val="24"/>
      <w:lang w:eastAsia="en-US"/>
    </w:rPr>
  </w:style>
  <w:style w:type="paragraph" w:customStyle="1" w:styleId="xl73">
    <w:name w:val="xl73"/>
    <w:basedOn w:val="Normal"/>
    <w:rsid w:val="00C25572"/>
    <w:pPr>
      <w:pBdr>
        <w:top w:val="single" w:sz="8" w:space="0" w:color="auto"/>
        <w:bottom w:val="single" w:sz="4" w:space="0" w:color="auto"/>
        <w:right w:val="double" w:sz="6" w:space="0" w:color="auto"/>
      </w:pBdr>
      <w:spacing w:before="100" w:beforeAutospacing="1" w:after="100" w:afterAutospacing="1" w:line="240" w:lineRule="auto"/>
      <w:jc w:val="center"/>
    </w:pPr>
    <w:rPr>
      <w:rFonts w:ascii="Georgia" w:eastAsia="Times New Roman" w:hAnsi="Georgia" w:cs="Times New Roman"/>
      <w:b/>
      <w:bCs/>
      <w:sz w:val="24"/>
      <w:szCs w:val="24"/>
      <w:lang w:eastAsia="en-US"/>
    </w:rPr>
  </w:style>
  <w:style w:type="paragraph" w:customStyle="1" w:styleId="xl74">
    <w:name w:val="xl74"/>
    <w:basedOn w:val="Normal"/>
    <w:rsid w:val="00C25572"/>
    <w:pPr>
      <w:pBdr>
        <w:top w:val="single" w:sz="8" w:space="0" w:color="auto"/>
        <w:left w:val="double" w:sz="6" w:space="0" w:color="auto"/>
        <w:bottom w:val="single" w:sz="4" w:space="0" w:color="auto"/>
        <w:right w:val="double" w:sz="6" w:space="0" w:color="auto"/>
      </w:pBdr>
      <w:spacing w:before="100" w:beforeAutospacing="1" w:after="100" w:afterAutospacing="1" w:line="240" w:lineRule="auto"/>
      <w:jc w:val="center"/>
    </w:pPr>
    <w:rPr>
      <w:rFonts w:ascii="Georgia" w:eastAsia="Times New Roman" w:hAnsi="Georgia" w:cs="Times New Roman"/>
      <w:b/>
      <w:bCs/>
      <w:sz w:val="24"/>
      <w:szCs w:val="24"/>
      <w:lang w:eastAsia="en-US"/>
    </w:rPr>
  </w:style>
  <w:style w:type="paragraph" w:customStyle="1" w:styleId="xl75">
    <w:name w:val="xl75"/>
    <w:basedOn w:val="Normal"/>
    <w:rsid w:val="00C25572"/>
    <w:pPr>
      <w:pBdr>
        <w:top w:val="single" w:sz="8" w:space="0" w:color="auto"/>
        <w:right w:val="double" w:sz="6" w:space="0" w:color="auto"/>
      </w:pBdr>
      <w:spacing w:before="100" w:beforeAutospacing="1" w:after="100" w:afterAutospacing="1" w:line="240" w:lineRule="auto"/>
      <w:jc w:val="center"/>
      <w:textAlignment w:val="center"/>
    </w:pPr>
    <w:rPr>
      <w:rFonts w:ascii="Georgia" w:eastAsia="Times New Roman" w:hAnsi="Georgia" w:cs="Times New Roman"/>
      <w:b/>
      <w:bCs/>
      <w:sz w:val="24"/>
      <w:szCs w:val="24"/>
      <w:lang w:eastAsia="en-US"/>
    </w:rPr>
  </w:style>
  <w:style w:type="paragraph" w:customStyle="1" w:styleId="xl76">
    <w:name w:val="xl76"/>
    <w:basedOn w:val="Normal"/>
    <w:rsid w:val="00C25572"/>
    <w:pPr>
      <w:pBdr>
        <w:bottom w:val="single" w:sz="8" w:space="0" w:color="auto"/>
        <w:right w:val="double" w:sz="6" w:space="0" w:color="auto"/>
      </w:pBdr>
      <w:spacing w:before="100" w:beforeAutospacing="1" w:after="100" w:afterAutospacing="1" w:line="240" w:lineRule="auto"/>
      <w:jc w:val="center"/>
      <w:textAlignment w:val="center"/>
    </w:pPr>
    <w:rPr>
      <w:rFonts w:ascii="Georgia" w:eastAsia="Times New Roman" w:hAnsi="Georgia" w:cs="Times New Roman"/>
      <w:b/>
      <w:bCs/>
      <w:sz w:val="24"/>
      <w:szCs w:val="24"/>
      <w:lang w:eastAsia="en-US"/>
    </w:rPr>
  </w:style>
  <w:style w:type="paragraph" w:styleId="Header">
    <w:name w:val="header"/>
    <w:basedOn w:val="Normal"/>
    <w:link w:val="HeaderChar"/>
    <w:uiPriority w:val="99"/>
    <w:unhideWhenUsed/>
    <w:rsid w:val="0049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2F"/>
  </w:style>
  <w:style w:type="paragraph" w:styleId="Footer">
    <w:name w:val="footer"/>
    <w:basedOn w:val="Normal"/>
    <w:link w:val="FooterChar"/>
    <w:uiPriority w:val="99"/>
    <w:unhideWhenUsed/>
    <w:rsid w:val="0049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4647">
      <w:bodyDiv w:val="1"/>
      <w:marLeft w:val="0"/>
      <w:marRight w:val="0"/>
      <w:marTop w:val="0"/>
      <w:marBottom w:val="0"/>
      <w:divBdr>
        <w:top w:val="none" w:sz="0" w:space="0" w:color="auto"/>
        <w:left w:val="none" w:sz="0" w:space="0" w:color="auto"/>
        <w:bottom w:val="none" w:sz="0" w:space="0" w:color="auto"/>
        <w:right w:val="none" w:sz="0" w:space="0" w:color="auto"/>
      </w:divBdr>
    </w:div>
    <w:div w:id="1128545981">
      <w:bodyDiv w:val="1"/>
      <w:marLeft w:val="0"/>
      <w:marRight w:val="0"/>
      <w:marTop w:val="0"/>
      <w:marBottom w:val="0"/>
      <w:divBdr>
        <w:top w:val="none" w:sz="0" w:space="0" w:color="auto"/>
        <w:left w:val="none" w:sz="0" w:space="0" w:color="auto"/>
        <w:bottom w:val="none" w:sz="0" w:space="0" w:color="auto"/>
        <w:right w:val="none" w:sz="0" w:space="0" w:color="auto"/>
      </w:divBdr>
    </w:div>
    <w:div w:id="1461612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ef11f7ef-f2ea-4319-b9c8-93e90c45a409@namprd17.prod.outlook.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5A1C71-9509-49A3-BB5E-1EAEF0B33C44}"/>
</file>

<file path=customXml/itemProps2.xml><?xml version="1.0" encoding="utf-8"?>
<ds:datastoreItem xmlns:ds="http://schemas.openxmlformats.org/officeDocument/2006/customXml" ds:itemID="{17724DFA-A775-4232-9BF1-DF3200D7E6D0}"/>
</file>

<file path=customXml/itemProps3.xml><?xml version="1.0" encoding="utf-8"?>
<ds:datastoreItem xmlns:ds="http://schemas.openxmlformats.org/officeDocument/2006/customXml" ds:itemID="{A50516A4-D468-46C9-94E4-C71E78AE9422}"/>
</file>

<file path=docProps/app.xml><?xml version="1.0" encoding="utf-8"?>
<Properties xmlns="http://schemas.openxmlformats.org/officeDocument/2006/extended-properties" xmlns:vt="http://schemas.openxmlformats.org/officeDocument/2006/docPropsVTypes">
  <Template>Normal.dotm</Template>
  <TotalTime>0</TotalTime>
  <Pages>12</Pages>
  <Words>4918</Words>
  <Characters>28033</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2021-07-05T07:44:00Z</dcterms:created>
  <dcterms:modified xsi:type="dcterms:W3CDTF">2021-07-05T07:44:00Z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