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BD" w:rsidRPr="00225C91" w:rsidRDefault="00452EBD" w:rsidP="00225C91">
      <w:pPr>
        <w:tabs>
          <w:tab w:val="left" w:pos="720"/>
        </w:tabs>
        <w:spacing w:line="360" w:lineRule="auto"/>
        <w:jc w:val="center"/>
        <w:rPr>
          <w:rFonts w:ascii="Arial Narrow" w:hAnsi="Arial Narrow"/>
          <w:b/>
          <w:smallCaps/>
          <w:sz w:val="28"/>
          <w:szCs w:val="28"/>
          <w:u w:val="single"/>
        </w:rPr>
      </w:pPr>
      <w:bookmarkStart w:id="0" w:name="_GoBack"/>
      <w:bookmarkEnd w:id="0"/>
      <w:r w:rsidRPr="00225C91">
        <w:rPr>
          <w:rFonts w:ascii="Arial Narrow" w:hAnsi="Arial Narrow"/>
          <w:b/>
          <w:smallCaps/>
          <w:sz w:val="28"/>
          <w:szCs w:val="28"/>
          <w:u w:val="single"/>
        </w:rPr>
        <w:t>Q</w:t>
      </w:r>
      <w:r w:rsidR="00225C91" w:rsidRPr="00225C91">
        <w:rPr>
          <w:rFonts w:ascii="Arial Narrow" w:hAnsi="Arial Narrow"/>
          <w:b/>
          <w:smallCaps/>
          <w:sz w:val="28"/>
          <w:szCs w:val="28"/>
          <w:u w:val="single"/>
        </w:rPr>
        <w:t>uestionnaire  o</w:t>
      </w:r>
      <w:r w:rsidRPr="00225C91">
        <w:rPr>
          <w:rFonts w:ascii="Arial Narrow" w:hAnsi="Arial Narrow"/>
          <w:b/>
          <w:smallCaps/>
          <w:sz w:val="28"/>
          <w:szCs w:val="28"/>
          <w:u w:val="single"/>
        </w:rPr>
        <w:t xml:space="preserve">f </w:t>
      </w:r>
      <w:r w:rsidR="00225C91" w:rsidRPr="00225C91">
        <w:rPr>
          <w:rFonts w:ascii="Arial Narrow" w:hAnsi="Arial Narrow"/>
          <w:b/>
          <w:smallCaps/>
          <w:sz w:val="28"/>
          <w:szCs w:val="28"/>
          <w:u w:val="single"/>
        </w:rPr>
        <w:t xml:space="preserve"> the  Independent  Expert  on  the  Enjoyment  of  all  Human  Rights  by  Older  Persons  on  Best  Practices  in  the  Implementation  of  Existing  Law  Related  to  the  Promotion  and  Protection  of  the  Rights  of  Older  Persons</w:t>
      </w:r>
    </w:p>
    <w:p w:rsidR="00452EBD" w:rsidRDefault="00452EBD" w:rsidP="00ED61CC">
      <w:pPr>
        <w:tabs>
          <w:tab w:val="left" w:pos="720"/>
        </w:tabs>
        <w:spacing w:line="480" w:lineRule="auto"/>
        <w:jc w:val="both"/>
        <w:rPr>
          <w:rFonts w:ascii="Arial Narrow" w:hAnsi="Arial Narrow"/>
          <w:sz w:val="26"/>
          <w:szCs w:val="26"/>
        </w:rPr>
      </w:pPr>
    </w:p>
    <w:p w:rsidR="00452EBD" w:rsidRPr="00E7093C" w:rsidRDefault="00694C81" w:rsidP="007E7BCC">
      <w:pPr>
        <w:tabs>
          <w:tab w:val="left" w:pos="720"/>
        </w:tabs>
        <w:spacing w:line="480" w:lineRule="auto"/>
        <w:jc w:val="both"/>
        <w:rPr>
          <w:rFonts w:ascii="Arial Narrow" w:hAnsi="Arial Narrow"/>
          <w:b/>
          <w:sz w:val="26"/>
          <w:szCs w:val="26"/>
        </w:rPr>
      </w:pPr>
      <w:r w:rsidRPr="00E7093C">
        <w:rPr>
          <w:rFonts w:ascii="Arial Narrow" w:hAnsi="Arial Narrow"/>
          <w:b/>
          <w:sz w:val="26"/>
          <w:szCs w:val="26"/>
        </w:rPr>
        <w:t>1.</w:t>
      </w:r>
      <w:r w:rsidRPr="00E7093C">
        <w:rPr>
          <w:rFonts w:ascii="Arial Narrow" w:hAnsi="Arial Narrow"/>
          <w:b/>
          <w:sz w:val="26"/>
          <w:szCs w:val="26"/>
        </w:rPr>
        <w:tab/>
      </w:r>
      <w:r w:rsidR="00452EBD" w:rsidRPr="00E7093C">
        <w:rPr>
          <w:rFonts w:ascii="Arial Narrow" w:hAnsi="Arial Narrow"/>
          <w:b/>
          <w:sz w:val="26"/>
          <w:szCs w:val="26"/>
          <w:u w:val="single"/>
        </w:rPr>
        <w:t>Name of the practice:</w:t>
      </w:r>
    </w:p>
    <w:p w:rsidR="00452EBD" w:rsidRPr="00ED61CC" w:rsidRDefault="00452EBD" w:rsidP="00ED61CC">
      <w:pPr>
        <w:pStyle w:val="ListParagraph"/>
        <w:numPr>
          <w:ilvl w:val="0"/>
          <w:numId w:val="6"/>
        </w:numPr>
        <w:tabs>
          <w:tab w:val="left" w:pos="720"/>
        </w:tabs>
        <w:spacing w:line="360" w:lineRule="auto"/>
        <w:jc w:val="both"/>
        <w:rPr>
          <w:rFonts w:ascii="Arial Narrow" w:hAnsi="Arial Narrow"/>
          <w:sz w:val="26"/>
          <w:szCs w:val="26"/>
        </w:rPr>
      </w:pPr>
      <w:r w:rsidRPr="00ED61CC">
        <w:rPr>
          <w:rFonts w:ascii="Arial Narrow" w:hAnsi="Arial Narrow"/>
          <w:sz w:val="26"/>
          <w:szCs w:val="26"/>
        </w:rPr>
        <w:t>Universal Basic Retirement Pension to all Mauritians aged 60 years and above</w:t>
      </w:r>
    </w:p>
    <w:p w:rsidR="00452EBD" w:rsidRPr="00ED61CC" w:rsidRDefault="00772F69" w:rsidP="00ED61CC">
      <w:pPr>
        <w:pStyle w:val="ListParagraph"/>
        <w:numPr>
          <w:ilvl w:val="0"/>
          <w:numId w:val="6"/>
        </w:numPr>
        <w:tabs>
          <w:tab w:val="left" w:pos="720"/>
        </w:tabs>
        <w:spacing w:line="360" w:lineRule="auto"/>
        <w:jc w:val="both"/>
        <w:rPr>
          <w:rFonts w:ascii="Arial Narrow" w:hAnsi="Arial Narrow"/>
          <w:sz w:val="26"/>
          <w:szCs w:val="26"/>
        </w:rPr>
      </w:pPr>
      <w:r w:rsidRPr="00ED61CC">
        <w:rPr>
          <w:rFonts w:ascii="Arial Narrow" w:hAnsi="Arial Narrow"/>
          <w:sz w:val="26"/>
          <w:szCs w:val="26"/>
        </w:rPr>
        <w:t>Access to Free Health Care</w:t>
      </w:r>
    </w:p>
    <w:p w:rsidR="00452EBD" w:rsidRPr="00DC1978" w:rsidRDefault="00452EBD" w:rsidP="00694C81">
      <w:pPr>
        <w:tabs>
          <w:tab w:val="left" w:pos="720"/>
        </w:tabs>
        <w:spacing w:line="360" w:lineRule="auto"/>
        <w:ind w:left="720"/>
        <w:jc w:val="both"/>
        <w:rPr>
          <w:rFonts w:ascii="Arial Narrow" w:hAnsi="Arial Narrow"/>
          <w:sz w:val="26"/>
          <w:szCs w:val="26"/>
        </w:rPr>
      </w:pPr>
    </w:p>
    <w:p w:rsidR="00452EBD" w:rsidRPr="00E7093C" w:rsidRDefault="00452EBD" w:rsidP="007E7BCC">
      <w:pPr>
        <w:tabs>
          <w:tab w:val="left" w:pos="720"/>
        </w:tabs>
        <w:spacing w:line="480" w:lineRule="auto"/>
        <w:jc w:val="both"/>
        <w:rPr>
          <w:rFonts w:ascii="Arial Narrow" w:hAnsi="Arial Narrow"/>
          <w:b/>
          <w:sz w:val="26"/>
          <w:szCs w:val="26"/>
        </w:rPr>
      </w:pPr>
      <w:r w:rsidRPr="00E7093C">
        <w:rPr>
          <w:rFonts w:ascii="Arial Narrow" w:hAnsi="Arial Narrow"/>
          <w:b/>
          <w:sz w:val="26"/>
          <w:szCs w:val="26"/>
        </w:rPr>
        <w:t>2.</w:t>
      </w:r>
      <w:r w:rsidR="00694C81" w:rsidRPr="00E7093C">
        <w:rPr>
          <w:rFonts w:ascii="Arial Narrow" w:hAnsi="Arial Narrow"/>
          <w:b/>
          <w:sz w:val="26"/>
          <w:szCs w:val="26"/>
        </w:rPr>
        <w:tab/>
      </w:r>
      <w:r w:rsidRPr="00E7093C">
        <w:rPr>
          <w:rFonts w:ascii="Arial Narrow" w:hAnsi="Arial Narrow"/>
          <w:b/>
          <w:sz w:val="26"/>
          <w:szCs w:val="26"/>
          <w:u w:val="single"/>
        </w:rPr>
        <w:t>Area concerned:</w:t>
      </w:r>
    </w:p>
    <w:p w:rsidR="00452EBD" w:rsidRPr="00DC1978" w:rsidRDefault="00452EBD" w:rsidP="00ED61CC">
      <w:pPr>
        <w:numPr>
          <w:ilvl w:val="0"/>
          <w:numId w:val="7"/>
        </w:numPr>
        <w:tabs>
          <w:tab w:val="left" w:pos="720"/>
        </w:tabs>
        <w:spacing w:line="360" w:lineRule="auto"/>
        <w:jc w:val="both"/>
        <w:rPr>
          <w:rFonts w:ascii="Arial Narrow" w:hAnsi="Arial Narrow"/>
          <w:sz w:val="26"/>
          <w:szCs w:val="26"/>
        </w:rPr>
      </w:pPr>
      <w:r w:rsidRPr="00DC1978">
        <w:rPr>
          <w:rFonts w:ascii="Arial Narrow" w:hAnsi="Arial Narrow"/>
          <w:sz w:val="26"/>
          <w:szCs w:val="26"/>
        </w:rPr>
        <w:t>Social Protection</w:t>
      </w:r>
    </w:p>
    <w:p w:rsidR="005A7FA1" w:rsidRPr="00DC1978" w:rsidRDefault="005A7FA1" w:rsidP="00ED61CC">
      <w:pPr>
        <w:numPr>
          <w:ilvl w:val="0"/>
          <w:numId w:val="7"/>
        </w:numPr>
        <w:tabs>
          <w:tab w:val="left" w:pos="720"/>
        </w:tabs>
        <w:spacing w:line="360" w:lineRule="auto"/>
        <w:jc w:val="both"/>
        <w:rPr>
          <w:rFonts w:ascii="Arial Narrow" w:hAnsi="Arial Narrow"/>
          <w:sz w:val="26"/>
          <w:szCs w:val="26"/>
        </w:rPr>
      </w:pPr>
      <w:r w:rsidRPr="00DC1978">
        <w:rPr>
          <w:rFonts w:ascii="Arial Narrow" w:hAnsi="Arial Narrow"/>
          <w:sz w:val="26"/>
          <w:szCs w:val="26"/>
        </w:rPr>
        <w:t>Care</w:t>
      </w:r>
    </w:p>
    <w:p w:rsidR="00452EBD" w:rsidRPr="00DC1978" w:rsidRDefault="00452EBD" w:rsidP="00694C81">
      <w:pPr>
        <w:tabs>
          <w:tab w:val="left" w:pos="720"/>
        </w:tabs>
        <w:spacing w:line="360" w:lineRule="auto"/>
        <w:jc w:val="both"/>
        <w:rPr>
          <w:rFonts w:ascii="Arial Narrow" w:hAnsi="Arial Narrow"/>
          <w:sz w:val="26"/>
          <w:szCs w:val="26"/>
        </w:rPr>
      </w:pPr>
    </w:p>
    <w:p w:rsidR="00452EBD" w:rsidRPr="00E7093C" w:rsidRDefault="00694C81" w:rsidP="007E7BCC">
      <w:pPr>
        <w:tabs>
          <w:tab w:val="left" w:pos="720"/>
        </w:tabs>
        <w:spacing w:line="480" w:lineRule="auto"/>
        <w:jc w:val="both"/>
        <w:rPr>
          <w:rFonts w:ascii="Arial Narrow" w:hAnsi="Arial Narrow"/>
          <w:b/>
          <w:sz w:val="26"/>
          <w:szCs w:val="26"/>
        </w:rPr>
      </w:pPr>
      <w:r w:rsidRPr="00E7093C">
        <w:rPr>
          <w:rFonts w:ascii="Arial Narrow" w:hAnsi="Arial Narrow"/>
          <w:b/>
          <w:sz w:val="26"/>
          <w:szCs w:val="26"/>
        </w:rPr>
        <w:t>3.</w:t>
      </w:r>
      <w:r w:rsidRPr="00E7093C">
        <w:rPr>
          <w:rFonts w:ascii="Arial Narrow" w:hAnsi="Arial Narrow"/>
          <w:b/>
          <w:sz w:val="26"/>
          <w:szCs w:val="26"/>
        </w:rPr>
        <w:tab/>
      </w:r>
      <w:r w:rsidR="00452EBD" w:rsidRPr="00E7093C">
        <w:rPr>
          <w:rFonts w:ascii="Arial Narrow" w:hAnsi="Arial Narrow"/>
          <w:b/>
          <w:sz w:val="26"/>
          <w:szCs w:val="26"/>
          <w:u w:val="single"/>
        </w:rPr>
        <w:t>Type of practice:</w:t>
      </w:r>
    </w:p>
    <w:p w:rsidR="00452EBD" w:rsidRPr="00A402C9" w:rsidRDefault="00452EBD" w:rsidP="00A402C9">
      <w:pPr>
        <w:pStyle w:val="ListParagraph"/>
        <w:numPr>
          <w:ilvl w:val="0"/>
          <w:numId w:val="9"/>
        </w:numPr>
        <w:tabs>
          <w:tab w:val="left" w:pos="720"/>
        </w:tabs>
        <w:spacing w:line="360" w:lineRule="auto"/>
        <w:jc w:val="both"/>
        <w:rPr>
          <w:rFonts w:ascii="Arial Narrow" w:hAnsi="Arial Narrow"/>
          <w:sz w:val="26"/>
          <w:szCs w:val="26"/>
        </w:rPr>
      </w:pPr>
      <w:r w:rsidRPr="00A402C9">
        <w:rPr>
          <w:rFonts w:ascii="Arial Narrow" w:hAnsi="Arial Narrow"/>
          <w:sz w:val="26"/>
          <w:szCs w:val="26"/>
        </w:rPr>
        <w:t>Policy/Programme/Strategy/Action Plan on Ageing</w:t>
      </w:r>
    </w:p>
    <w:p w:rsidR="00452EBD" w:rsidRPr="00DC1978" w:rsidRDefault="00452EBD" w:rsidP="00694C81">
      <w:pPr>
        <w:tabs>
          <w:tab w:val="left" w:pos="720"/>
        </w:tabs>
        <w:spacing w:line="360" w:lineRule="auto"/>
        <w:jc w:val="both"/>
        <w:rPr>
          <w:rFonts w:ascii="Arial Narrow" w:hAnsi="Arial Narrow"/>
          <w:sz w:val="26"/>
          <w:szCs w:val="26"/>
        </w:rPr>
      </w:pPr>
    </w:p>
    <w:p w:rsidR="00452EBD" w:rsidRPr="00E7093C" w:rsidRDefault="00452EBD" w:rsidP="007E7BCC">
      <w:pPr>
        <w:tabs>
          <w:tab w:val="left" w:pos="720"/>
        </w:tabs>
        <w:spacing w:line="480" w:lineRule="auto"/>
        <w:jc w:val="both"/>
        <w:rPr>
          <w:rFonts w:ascii="Arial Narrow" w:hAnsi="Arial Narrow"/>
          <w:b/>
          <w:sz w:val="26"/>
          <w:szCs w:val="26"/>
        </w:rPr>
      </w:pPr>
      <w:r w:rsidRPr="00E7093C">
        <w:rPr>
          <w:rFonts w:ascii="Arial Narrow" w:hAnsi="Arial Narrow"/>
          <w:b/>
          <w:sz w:val="26"/>
          <w:szCs w:val="26"/>
        </w:rPr>
        <w:t>4.</w:t>
      </w:r>
      <w:r w:rsidR="00694C81" w:rsidRPr="00E7093C">
        <w:rPr>
          <w:rFonts w:ascii="Arial Narrow" w:hAnsi="Arial Narrow"/>
          <w:b/>
          <w:sz w:val="26"/>
          <w:szCs w:val="26"/>
        </w:rPr>
        <w:tab/>
      </w:r>
      <w:r w:rsidRPr="00E7093C">
        <w:rPr>
          <w:rFonts w:ascii="Arial Narrow" w:hAnsi="Arial Narrow"/>
          <w:b/>
          <w:sz w:val="26"/>
          <w:szCs w:val="26"/>
          <w:u w:val="single"/>
        </w:rPr>
        <w:t>Level of implementation:</w:t>
      </w:r>
    </w:p>
    <w:p w:rsidR="00452EBD" w:rsidRPr="00A402C9" w:rsidRDefault="00452EBD" w:rsidP="00A402C9">
      <w:pPr>
        <w:pStyle w:val="ListParagraph"/>
        <w:numPr>
          <w:ilvl w:val="0"/>
          <w:numId w:val="9"/>
        </w:numPr>
        <w:tabs>
          <w:tab w:val="left" w:pos="270"/>
          <w:tab w:val="left" w:pos="720"/>
        </w:tabs>
        <w:spacing w:line="360" w:lineRule="auto"/>
        <w:jc w:val="both"/>
        <w:rPr>
          <w:rFonts w:ascii="Arial Narrow" w:hAnsi="Arial Narrow"/>
          <w:sz w:val="26"/>
          <w:szCs w:val="26"/>
        </w:rPr>
      </w:pPr>
      <w:r w:rsidRPr="00A402C9">
        <w:rPr>
          <w:rFonts w:ascii="Arial Narrow" w:hAnsi="Arial Narrow"/>
          <w:sz w:val="26"/>
          <w:szCs w:val="26"/>
        </w:rPr>
        <w:t>National</w:t>
      </w:r>
    </w:p>
    <w:p w:rsidR="00452EBD" w:rsidRPr="00DC1978" w:rsidRDefault="00452EBD" w:rsidP="00694C81">
      <w:pPr>
        <w:tabs>
          <w:tab w:val="left" w:pos="270"/>
          <w:tab w:val="left" w:pos="720"/>
        </w:tabs>
        <w:spacing w:line="360" w:lineRule="auto"/>
        <w:jc w:val="both"/>
        <w:rPr>
          <w:rFonts w:ascii="Arial Narrow" w:hAnsi="Arial Narrow"/>
          <w:sz w:val="26"/>
          <w:szCs w:val="26"/>
        </w:rPr>
      </w:pPr>
    </w:p>
    <w:p w:rsidR="00452EBD" w:rsidRPr="00E7093C" w:rsidRDefault="00452EBD" w:rsidP="00694C81">
      <w:pPr>
        <w:tabs>
          <w:tab w:val="left" w:pos="270"/>
          <w:tab w:val="left" w:pos="720"/>
        </w:tabs>
        <w:spacing w:line="360" w:lineRule="auto"/>
        <w:jc w:val="both"/>
        <w:rPr>
          <w:rFonts w:ascii="Arial Narrow" w:hAnsi="Arial Narrow"/>
          <w:b/>
          <w:sz w:val="26"/>
          <w:szCs w:val="26"/>
        </w:rPr>
      </w:pPr>
      <w:r w:rsidRPr="00E7093C">
        <w:rPr>
          <w:rFonts w:ascii="Arial Narrow" w:hAnsi="Arial Narrow"/>
          <w:b/>
          <w:sz w:val="26"/>
          <w:szCs w:val="26"/>
        </w:rPr>
        <w:t>5.</w:t>
      </w:r>
      <w:r w:rsidR="00694C81" w:rsidRPr="00E7093C">
        <w:rPr>
          <w:rFonts w:ascii="Arial Narrow" w:hAnsi="Arial Narrow"/>
          <w:b/>
          <w:sz w:val="26"/>
          <w:szCs w:val="26"/>
        </w:rPr>
        <w:tab/>
      </w:r>
      <w:r w:rsidR="00694C81" w:rsidRPr="00E7093C">
        <w:rPr>
          <w:rFonts w:ascii="Arial Narrow" w:hAnsi="Arial Narrow"/>
          <w:b/>
          <w:sz w:val="26"/>
          <w:szCs w:val="26"/>
        </w:rPr>
        <w:tab/>
      </w:r>
      <w:r w:rsidRPr="00E7093C">
        <w:rPr>
          <w:rFonts w:ascii="Arial Narrow" w:hAnsi="Arial Narrow"/>
          <w:b/>
          <w:sz w:val="26"/>
          <w:szCs w:val="26"/>
          <w:u w:val="single"/>
        </w:rPr>
        <w:t>Please describe the practice, including a) its purpose; b) when and how it was adopted;</w:t>
      </w:r>
      <w:r w:rsidR="00410807">
        <w:rPr>
          <w:rFonts w:ascii="Arial Narrow" w:hAnsi="Arial Narrow"/>
          <w:b/>
          <w:sz w:val="26"/>
          <w:szCs w:val="26"/>
          <w:u w:val="single"/>
        </w:rPr>
        <w:br/>
      </w:r>
      <w:r w:rsidRPr="00E7093C">
        <w:rPr>
          <w:rFonts w:ascii="Arial Narrow" w:hAnsi="Arial Narrow"/>
          <w:b/>
          <w:sz w:val="26"/>
          <w:szCs w:val="26"/>
          <w:u w:val="single"/>
        </w:rPr>
        <w:t>c) how long it has been used/implemented; and d) its geographic scope</w:t>
      </w:r>
      <w:r w:rsidR="00ED61CC" w:rsidRPr="00E7093C">
        <w:rPr>
          <w:rFonts w:ascii="Arial Narrow" w:hAnsi="Arial Narrow"/>
          <w:b/>
          <w:sz w:val="26"/>
          <w:szCs w:val="26"/>
          <w:u w:val="single"/>
        </w:rPr>
        <w:t>.</w:t>
      </w:r>
    </w:p>
    <w:p w:rsidR="00452EBD" w:rsidRPr="00336685" w:rsidRDefault="00452EBD" w:rsidP="007E7BCC">
      <w:pPr>
        <w:tabs>
          <w:tab w:val="left" w:pos="270"/>
          <w:tab w:val="left" w:pos="720"/>
        </w:tabs>
        <w:jc w:val="both"/>
        <w:rPr>
          <w:rFonts w:ascii="Arial Narrow" w:hAnsi="Arial Narrow"/>
          <w:sz w:val="18"/>
          <w:szCs w:val="26"/>
        </w:rPr>
      </w:pPr>
    </w:p>
    <w:p w:rsidR="00452EBD" w:rsidRPr="00DC1978" w:rsidRDefault="00452EBD" w:rsidP="007E7BCC">
      <w:pPr>
        <w:numPr>
          <w:ilvl w:val="0"/>
          <w:numId w:val="8"/>
        </w:numPr>
        <w:tabs>
          <w:tab w:val="left" w:pos="270"/>
          <w:tab w:val="left" w:pos="720"/>
        </w:tabs>
        <w:spacing w:line="360" w:lineRule="auto"/>
        <w:ind w:left="1080"/>
        <w:jc w:val="both"/>
        <w:rPr>
          <w:rFonts w:ascii="Arial Narrow" w:hAnsi="Arial Narrow"/>
          <w:sz w:val="26"/>
          <w:szCs w:val="26"/>
        </w:rPr>
      </w:pPr>
      <w:r w:rsidRPr="00DC1978">
        <w:rPr>
          <w:rFonts w:ascii="Arial Narrow" w:hAnsi="Arial Narrow"/>
          <w:sz w:val="26"/>
          <w:szCs w:val="26"/>
        </w:rPr>
        <w:t xml:space="preserve">The purpose of the Universal Basic Retirement Pension and </w:t>
      </w:r>
      <w:r w:rsidR="005A7FA1" w:rsidRPr="00DC1978">
        <w:rPr>
          <w:rFonts w:ascii="Arial Narrow" w:hAnsi="Arial Narrow"/>
          <w:sz w:val="26"/>
          <w:szCs w:val="26"/>
        </w:rPr>
        <w:t>access to Free Health Care</w:t>
      </w:r>
      <w:r w:rsidRPr="00DC1978">
        <w:rPr>
          <w:rFonts w:ascii="Arial Narrow" w:hAnsi="Arial Narrow"/>
          <w:sz w:val="26"/>
          <w:szCs w:val="26"/>
        </w:rPr>
        <w:t xml:space="preserve"> is to ensure the socio-economic integration and </w:t>
      </w:r>
      <w:r w:rsidR="005A7FA1" w:rsidRPr="00DC1978">
        <w:rPr>
          <w:rFonts w:ascii="Arial Narrow" w:hAnsi="Arial Narrow"/>
          <w:sz w:val="26"/>
          <w:szCs w:val="26"/>
        </w:rPr>
        <w:t>health</w:t>
      </w:r>
      <w:r w:rsidRPr="00DC1978">
        <w:rPr>
          <w:rFonts w:ascii="Arial Narrow" w:hAnsi="Arial Narrow"/>
          <w:sz w:val="26"/>
          <w:szCs w:val="26"/>
        </w:rPr>
        <w:t xml:space="preserve"> of elderly persons.</w:t>
      </w:r>
    </w:p>
    <w:p w:rsidR="00452EBD" w:rsidRPr="00336685" w:rsidRDefault="00452EBD" w:rsidP="007E7BCC">
      <w:pPr>
        <w:tabs>
          <w:tab w:val="left" w:pos="270"/>
          <w:tab w:val="left" w:pos="720"/>
        </w:tabs>
        <w:ind w:left="360"/>
        <w:jc w:val="both"/>
        <w:rPr>
          <w:rFonts w:ascii="Arial Narrow" w:hAnsi="Arial Narrow"/>
          <w:sz w:val="16"/>
          <w:szCs w:val="26"/>
        </w:rPr>
      </w:pPr>
    </w:p>
    <w:p w:rsidR="00452EBD" w:rsidRPr="00DC1978" w:rsidRDefault="00452EBD" w:rsidP="007E7BCC">
      <w:pPr>
        <w:numPr>
          <w:ilvl w:val="0"/>
          <w:numId w:val="8"/>
        </w:numPr>
        <w:tabs>
          <w:tab w:val="left" w:pos="270"/>
          <w:tab w:val="left" w:pos="720"/>
        </w:tabs>
        <w:spacing w:line="360" w:lineRule="auto"/>
        <w:ind w:left="1080"/>
        <w:jc w:val="both"/>
        <w:rPr>
          <w:rFonts w:ascii="Arial Narrow" w:hAnsi="Arial Narrow"/>
          <w:sz w:val="26"/>
          <w:szCs w:val="26"/>
        </w:rPr>
      </w:pPr>
      <w:r w:rsidRPr="00DC1978">
        <w:rPr>
          <w:rFonts w:ascii="Arial Narrow" w:hAnsi="Arial Narrow"/>
          <w:sz w:val="26"/>
          <w:szCs w:val="26"/>
        </w:rPr>
        <w:t>The Basic Retirement Pension</w:t>
      </w:r>
      <w:r w:rsidR="005A7FA1" w:rsidRPr="00DC1978">
        <w:rPr>
          <w:rFonts w:ascii="Arial Narrow" w:hAnsi="Arial Narrow"/>
          <w:sz w:val="26"/>
          <w:szCs w:val="26"/>
        </w:rPr>
        <w:t xml:space="preserve"> and Free Health Care</w:t>
      </w:r>
      <w:r w:rsidRPr="00DC1978">
        <w:rPr>
          <w:rFonts w:ascii="Arial Narrow" w:hAnsi="Arial Narrow"/>
          <w:sz w:val="26"/>
          <w:szCs w:val="26"/>
        </w:rPr>
        <w:t xml:space="preserve"> ha</w:t>
      </w:r>
      <w:r w:rsidR="005A7FA1" w:rsidRPr="00DC1978">
        <w:rPr>
          <w:rFonts w:ascii="Arial Narrow" w:hAnsi="Arial Narrow"/>
          <w:sz w:val="26"/>
          <w:szCs w:val="26"/>
        </w:rPr>
        <w:t>ve</w:t>
      </w:r>
      <w:r w:rsidRPr="00DC1978">
        <w:rPr>
          <w:rFonts w:ascii="Arial Narrow" w:hAnsi="Arial Narrow"/>
          <w:sz w:val="26"/>
          <w:szCs w:val="26"/>
        </w:rPr>
        <w:t xml:space="preserve"> been in force for some 35 years.</w:t>
      </w:r>
    </w:p>
    <w:p w:rsidR="00452EBD" w:rsidRPr="00336685" w:rsidRDefault="00452EBD" w:rsidP="007E7BCC">
      <w:pPr>
        <w:tabs>
          <w:tab w:val="left" w:pos="270"/>
          <w:tab w:val="left" w:pos="720"/>
        </w:tabs>
        <w:ind w:left="360" w:firstLine="270"/>
        <w:jc w:val="both"/>
        <w:rPr>
          <w:rFonts w:ascii="Arial Narrow" w:hAnsi="Arial Narrow"/>
          <w:sz w:val="16"/>
          <w:szCs w:val="26"/>
        </w:rPr>
      </w:pPr>
    </w:p>
    <w:p w:rsidR="00452EBD" w:rsidRPr="00DC1978" w:rsidRDefault="00452EBD" w:rsidP="007E7BCC">
      <w:pPr>
        <w:numPr>
          <w:ilvl w:val="0"/>
          <w:numId w:val="8"/>
        </w:numPr>
        <w:tabs>
          <w:tab w:val="left" w:pos="270"/>
          <w:tab w:val="left" w:pos="720"/>
        </w:tabs>
        <w:spacing w:line="360" w:lineRule="auto"/>
        <w:ind w:left="1080"/>
        <w:jc w:val="both"/>
        <w:rPr>
          <w:rFonts w:ascii="Arial Narrow" w:hAnsi="Arial Narrow"/>
          <w:sz w:val="26"/>
          <w:szCs w:val="26"/>
        </w:rPr>
      </w:pPr>
      <w:r w:rsidRPr="00DC1978">
        <w:rPr>
          <w:rFonts w:ascii="Arial Narrow" w:hAnsi="Arial Narrow"/>
          <w:sz w:val="26"/>
          <w:szCs w:val="26"/>
        </w:rPr>
        <w:t>They apply to all elderly persons aged 60 years and above of the Republic of Mauritius.</w:t>
      </w:r>
    </w:p>
    <w:p w:rsidR="00452EBD" w:rsidRPr="00DC1978" w:rsidRDefault="00452EBD" w:rsidP="00694C81">
      <w:pPr>
        <w:tabs>
          <w:tab w:val="left" w:pos="270"/>
          <w:tab w:val="left" w:pos="720"/>
        </w:tabs>
        <w:spacing w:line="360" w:lineRule="auto"/>
        <w:jc w:val="both"/>
        <w:rPr>
          <w:rFonts w:ascii="Arial Narrow" w:hAnsi="Arial Narrow"/>
          <w:sz w:val="26"/>
          <w:szCs w:val="26"/>
        </w:rPr>
      </w:pPr>
    </w:p>
    <w:p w:rsidR="00452EBD" w:rsidRPr="00E7093C" w:rsidRDefault="00694C81" w:rsidP="007E7BCC">
      <w:pPr>
        <w:tabs>
          <w:tab w:val="left" w:pos="270"/>
          <w:tab w:val="left" w:pos="720"/>
        </w:tabs>
        <w:spacing w:line="360" w:lineRule="auto"/>
        <w:jc w:val="both"/>
        <w:rPr>
          <w:rFonts w:ascii="Arial Narrow" w:hAnsi="Arial Narrow"/>
          <w:sz w:val="26"/>
          <w:szCs w:val="26"/>
        </w:rPr>
      </w:pPr>
      <w:r w:rsidRPr="00E7093C">
        <w:rPr>
          <w:rFonts w:ascii="Arial Narrow" w:hAnsi="Arial Narrow"/>
          <w:b/>
          <w:sz w:val="26"/>
          <w:szCs w:val="26"/>
        </w:rPr>
        <w:t>6.</w:t>
      </w:r>
      <w:r w:rsidRPr="00E7093C">
        <w:rPr>
          <w:rFonts w:ascii="Arial Narrow" w:hAnsi="Arial Narrow"/>
          <w:b/>
          <w:sz w:val="26"/>
          <w:szCs w:val="26"/>
        </w:rPr>
        <w:tab/>
      </w:r>
      <w:r w:rsidRPr="00E7093C">
        <w:rPr>
          <w:rFonts w:ascii="Arial Narrow" w:hAnsi="Arial Narrow"/>
          <w:b/>
          <w:sz w:val="26"/>
          <w:szCs w:val="26"/>
        </w:rPr>
        <w:tab/>
      </w:r>
      <w:r w:rsidR="00452EBD" w:rsidRPr="00E7093C">
        <w:rPr>
          <w:rFonts w:ascii="Arial Narrow" w:hAnsi="Arial Narrow"/>
          <w:b/>
          <w:sz w:val="26"/>
          <w:szCs w:val="26"/>
          <w:u w:val="single"/>
        </w:rPr>
        <w:t>Which actors are involved in the development and implementation of such practice?</w:t>
      </w:r>
      <w:r w:rsidR="00452EBD" w:rsidRPr="00E7093C">
        <w:rPr>
          <w:rFonts w:ascii="Arial Narrow" w:hAnsi="Arial Narrow"/>
          <w:sz w:val="26"/>
          <w:szCs w:val="26"/>
        </w:rPr>
        <w:t>For instance, national and local authorities; private and public sector; academia; civil society organisations; international or regional organisations; older persons themselves, among others.</w:t>
      </w:r>
    </w:p>
    <w:p w:rsidR="00452EBD" w:rsidRPr="00A6563B" w:rsidRDefault="00452EBD" w:rsidP="00A6563B">
      <w:pPr>
        <w:tabs>
          <w:tab w:val="left" w:pos="270"/>
          <w:tab w:val="left" w:pos="720"/>
        </w:tabs>
        <w:jc w:val="both"/>
        <w:rPr>
          <w:rFonts w:ascii="Arial Narrow" w:hAnsi="Arial Narrow"/>
          <w:sz w:val="18"/>
          <w:szCs w:val="26"/>
        </w:rPr>
      </w:pPr>
    </w:p>
    <w:p w:rsidR="00BD4D70" w:rsidRPr="00BD4D70" w:rsidRDefault="00452EBD" w:rsidP="00410807">
      <w:pPr>
        <w:pStyle w:val="ListParagraph"/>
        <w:numPr>
          <w:ilvl w:val="0"/>
          <w:numId w:val="9"/>
        </w:numPr>
        <w:tabs>
          <w:tab w:val="left" w:pos="270"/>
          <w:tab w:val="left" w:pos="720"/>
        </w:tabs>
        <w:spacing w:after="200" w:line="360" w:lineRule="auto"/>
        <w:jc w:val="both"/>
        <w:rPr>
          <w:rFonts w:ascii="Arial Narrow" w:hAnsi="Arial Narrow"/>
          <w:sz w:val="26"/>
          <w:szCs w:val="26"/>
        </w:rPr>
      </w:pPr>
      <w:r w:rsidRPr="00BD4D70">
        <w:rPr>
          <w:rFonts w:ascii="Arial Narrow" w:hAnsi="Arial Narrow"/>
          <w:sz w:val="26"/>
          <w:szCs w:val="26"/>
        </w:rPr>
        <w:t xml:space="preserve">National Authorities are involved in the development and implementation of the abovenamed practices.  </w:t>
      </w:r>
      <w:r w:rsidR="00BD4D70" w:rsidRPr="00BD4D70">
        <w:rPr>
          <w:rFonts w:ascii="Arial Narrow" w:hAnsi="Arial Narrow"/>
          <w:sz w:val="26"/>
          <w:szCs w:val="26"/>
        </w:rPr>
        <w:br w:type="page"/>
      </w:r>
    </w:p>
    <w:p w:rsidR="00452EBD" w:rsidRDefault="00452EBD" w:rsidP="00D53737">
      <w:pPr>
        <w:tabs>
          <w:tab w:val="left" w:pos="270"/>
          <w:tab w:val="left" w:pos="720"/>
        </w:tabs>
        <w:jc w:val="both"/>
        <w:rPr>
          <w:rFonts w:ascii="Arial Narrow" w:hAnsi="Arial Narrow"/>
          <w:sz w:val="26"/>
          <w:szCs w:val="26"/>
        </w:rPr>
      </w:pPr>
    </w:p>
    <w:p w:rsidR="00BC3148" w:rsidRPr="00DC1978" w:rsidRDefault="00BC3148" w:rsidP="00D53737">
      <w:pPr>
        <w:tabs>
          <w:tab w:val="left" w:pos="270"/>
          <w:tab w:val="left" w:pos="720"/>
        </w:tabs>
        <w:jc w:val="both"/>
        <w:rPr>
          <w:rFonts w:ascii="Arial Narrow" w:hAnsi="Arial Narrow"/>
          <w:sz w:val="26"/>
          <w:szCs w:val="26"/>
        </w:rPr>
      </w:pPr>
    </w:p>
    <w:p w:rsidR="00452EBD" w:rsidRPr="00DC1978" w:rsidRDefault="00452EBD" w:rsidP="001C621A">
      <w:pPr>
        <w:tabs>
          <w:tab w:val="left" w:pos="270"/>
          <w:tab w:val="left" w:pos="720"/>
        </w:tabs>
        <w:jc w:val="both"/>
        <w:rPr>
          <w:rFonts w:ascii="Arial Narrow" w:hAnsi="Arial Narrow"/>
          <w:b/>
          <w:sz w:val="26"/>
          <w:szCs w:val="26"/>
        </w:rPr>
      </w:pPr>
      <w:r w:rsidRPr="00DC1978">
        <w:rPr>
          <w:rFonts w:ascii="Arial Narrow" w:hAnsi="Arial Narrow"/>
          <w:b/>
          <w:sz w:val="26"/>
          <w:szCs w:val="26"/>
        </w:rPr>
        <w:t xml:space="preserve">7. </w:t>
      </w:r>
      <w:r w:rsidR="00694C81">
        <w:rPr>
          <w:rFonts w:ascii="Arial Narrow" w:hAnsi="Arial Narrow"/>
          <w:b/>
          <w:sz w:val="26"/>
          <w:szCs w:val="26"/>
        </w:rPr>
        <w:tab/>
      </w:r>
      <w:r w:rsidR="00694C81">
        <w:rPr>
          <w:rFonts w:ascii="Arial Narrow" w:hAnsi="Arial Narrow"/>
          <w:b/>
          <w:sz w:val="26"/>
          <w:szCs w:val="26"/>
        </w:rPr>
        <w:tab/>
      </w:r>
      <w:r w:rsidRPr="00DC1978">
        <w:rPr>
          <w:rFonts w:ascii="Arial Narrow" w:hAnsi="Arial Narrow"/>
          <w:b/>
          <w:sz w:val="26"/>
          <w:szCs w:val="26"/>
          <w:u w:val="single"/>
        </w:rPr>
        <w:t>Which rights of older persons does the practice promote and protect?</w:t>
      </w:r>
    </w:p>
    <w:p w:rsidR="00452EBD" w:rsidRPr="00D53737" w:rsidRDefault="00452EBD" w:rsidP="001C621A">
      <w:pPr>
        <w:tabs>
          <w:tab w:val="left" w:pos="270"/>
          <w:tab w:val="left" w:pos="720"/>
        </w:tabs>
        <w:jc w:val="both"/>
        <w:rPr>
          <w:rFonts w:ascii="Arial Narrow" w:hAnsi="Arial Narrow"/>
          <w:szCs w:val="26"/>
        </w:rPr>
      </w:pPr>
    </w:p>
    <w:p w:rsidR="00452EBD" w:rsidRPr="001C621A" w:rsidRDefault="00452EBD" w:rsidP="001C621A">
      <w:pPr>
        <w:pStyle w:val="ListParagraph"/>
        <w:numPr>
          <w:ilvl w:val="0"/>
          <w:numId w:val="9"/>
        </w:numPr>
        <w:tabs>
          <w:tab w:val="left" w:pos="270"/>
          <w:tab w:val="left" w:pos="720"/>
        </w:tabs>
        <w:spacing w:line="360" w:lineRule="auto"/>
        <w:jc w:val="both"/>
        <w:rPr>
          <w:rFonts w:ascii="Arial Narrow" w:hAnsi="Arial Narrow"/>
          <w:sz w:val="26"/>
          <w:szCs w:val="26"/>
        </w:rPr>
      </w:pPr>
      <w:r w:rsidRPr="001C621A">
        <w:rPr>
          <w:rFonts w:ascii="Arial Narrow" w:hAnsi="Arial Narrow"/>
          <w:sz w:val="26"/>
          <w:szCs w:val="26"/>
        </w:rPr>
        <w:t xml:space="preserve">The practices help to promote the Rights of Elderly persons </w:t>
      </w:r>
      <w:r w:rsidR="005A7FA1" w:rsidRPr="001C621A">
        <w:rPr>
          <w:rFonts w:ascii="Arial Narrow" w:hAnsi="Arial Narrow"/>
          <w:sz w:val="26"/>
          <w:szCs w:val="26"/>
        </w:rPr>
        <w:t xml:space="preserve">to Social Protection </w:t>
      </w:r>
      <w:r w:rsidRPr="001C621A">
        <w:rPr>
          <w:rFonts w:ascii="Arial Narrow" w:hAnsi="Arial Narrow"/>
          <w:sz w:val="26"/>
          <w:szCs w:val="26"/>
        </w:rPr>
        <w:t xml:space="preserve">and </w:t>
      </w:r>
      <w:r w:rsidR="005A7FA1" w:rsidRPr="001C621A">
        <w:rPr>
          <w:rFonts w:ascii="Arial Narrow" w:hAnsi="Arial Narrow"/>
          <w:sz w:val="26"/>
          <w:szCs w:val="26"/>
        </w:rPr>
        <w:t>health care</w:t>
      </w:r>
      <w:r w:rsidRPr="001C621A">
        <w:rPr>
          <w:rFonts w:ascii="Arial Narrow" w:hAnsi="Arial Narrow"/>
          <w:sz w:val="26"/>
          <w:szCs w:val="26"/>
        </w:rPr>
        <w:t>.</w:t>
      </w:r>
    </w:p>
    <w:p w:rsidR="00452EBD" w:rsidRPr="00DC1978" w:rsidRDefault="00452EBD" w:rsidP="00694C81">
      <w:pPr>
        <w:tabs>
          <w:tab w:val="left" w:pos="270"/>
          <w:tab w:val="left" w:pos="720"/>
        </w:tabs>
        <w:spacing w:line="360" w:lineRule="auto"/>
        <w:jc w:val="both"/>
        <w:rPr>
          <w:rFonts w:ascii="Arial Narrow" w:hAnsi="Arial Narrow"/>
          <w:sz w:val="26"/>
          <w:szCs w:val="26"/>
        </w:rPr>
      </w:pPr>
    </w:p>
    <w:p w:rsidR="00452EBD" w:rsidRPr="00DC1978" w:rsidRDefault="00452EBD" w:rsidP="00155331">
      <w:pPr>
        <w:tabs>
          <w:tab w:val="left" w:pos="270"/>
          <w:tab w:val="left" w:pos="720"/>
        </w:tabs>
        <w:jc w:val="both"/>
        <w:rPr>
          <w:rFonts w:ascii="Arial Narrow" w:hAnsi="Arial Narrow"/>
          <w:b/>
          <w:sz w:val="26"/>
          <w:szCs w:val="26"/>
          <w:u w:val="single"/>
        </w:rPr>
      </w:pPr>
      <w:r w:rsidRPr="00DC1978">
        <w:rPr>
          <w:rFonts w:ascii="Arial Narrow" w:hAnsi="Arial Narrow"/>
          <w:b/>
          <w:sz w:val="26"/>
          <w:szCs w:val="26"/>
        </w:rPr>
        <w:t xml:space="preserve">8. </w:t>
      </w:r>
      <w:r w:rsidR="00694C81">
        <w:rPr>
          <w:rFonts w:ascii="Arial Narrow" w:hAnsi="Arial Narrow"/>
          <w:b/>
          <w:sz w:val="26"/>
          <w:szCs w:val="26"/>
        </w:rPr>
        <w:tab/>
      </w:r>
      <w:r w:rsidR="00694C81">
        <w:rPr>
          <w:rFonts w:ascii="Arial Narrow" w:hAnsi="Arial Narrow"/>
          <w:b/>
          <w:sz w:val="26"/>
          <w:szCs w:val="26"/>
        </w:rPr>
        <w:tab/>
      </w:r>
      <w:r w:rsidRPr="00DC1978">
        <w:rPr>
          <w:rFonts w:ascii="Arial Narrow" w:hAnsi="Arial Narrow"/>
          <w:b/>
          <w:sz w:val="26"/>
          <w:szCs w:val="26"/>
          <w:u w:val="single"/>
        </w:rPr>
        <w:t>How does the practice promote or protect such rights?</w:t>
      </w:r>
    </w:p>
    <w:p w:rsidR="00452EBD" w:rsidRPr="00D53737" w:rsidRDefault="00452EBD" w:rsidP="00D53737">
      <w:pPr>
        <w:tabs>
          <w:tab w:val="left" w:pos="270"/>
          <w:tab w:val="left" w:pos="720"/>
        </w:tabs>
        <w:jc w:val="both"/>
        <w:rPr>
          <w:rFonts w:ascii="Arial Narrow" w:hAnsi="Arial Narrow"/>
          <w:szCs w:val="26"/>
        </w:rPr>
      </w:pPr>
    </w:p>
    <w:p w:rsidR="00452EBD" w:rsidRPr="00DC1978" w:rsidRDefault="00452EBD" w:rsidP="00155331">
      <w:pPr>
        <w:numPr>
          <w:ilvl w:val="0"/>
          <w:numId w:val="10"/>
        </w:numPr>
        <w:tabs>
          <w:tab w:val="left" w:pos="270"/>
          <w:tab w:val="left" w:pos="720"/>
        </w:tabs>
        <w:spacing w:line="360" w:lineRule="auto"/>
        <w:ind w:left="1080"/>
        <w:jc w:val="both"/>
        <w:rPr>
          <w:rFonts w:ascii="Arial Narrow" w:hAnsi="Arial Narrow"/>
          <w:sz w:val="26"/>
          <w:szCs w:val="26"/>
        </w:rPr>
      </w:pPr>
      <w:r w:rsidRPr="00DC1978">
        <w:rPr>
          <w:rFonts w:ascii="Arial Narrow" w:hAnsi="Arial Narrow"/>
          <w:sz w:val="26"/>
          <w:szCs w:val="26"/>
        </w:rPr>
        <w:t>The Basic Retirement Pension ensures a reasonable income to support the elderly during their retirement age when there will be a drastic fall in their revenue.</w:t>
      </w:r>
    </w:p>
    <w:p w:rsidR="00452EBD" w:rsidRPr="002B249D" w:rsidRDefault="00452EBD" w:rsidP="00155331">
      <w:pPr>
        <w:tabs>
          <w:tab w:val="left" w:pos="270"/>
          <w:tab w:val="left" w:pos="720"/>
        </w:tabs>
        <w:ind w:left="360"/>
        <w:jc w:val="both"/>
        <w:rPr>
          <w:rFonts w:ascii="Arial Narrow" w:hAnsi="Arial Narrow"/>
          <w:sz w:val="22"/>
          <w:szCs w:val="26"/>
        </w:rPr>
      </w:pPr>
    </w:p>
    <w:p w:rsidR="00452EBD" w:rsidRPr="00DC1978" w:rsidRDefault="005A7FA1" w:rsidP="00155331">
      <w:pPr>
        <w:numPr>
          <w:ilvl w:val="0"/>
          <w:numId w:val="10"/>
        </w:numPr>
        <w:tabs>
          <w:tab w:val="left" w:pos="270"/>
          <w:tab w:val="left" w:pos="720"/>
        </w:tabs>
        <w:spacing w:line="360" w:lineRule="auto"/>
        <w:ind w:left="1080"/>
        <w:jc w:val="both"/>
        <w:rPr>
          <w:rFonts w:ascii="Arial Narrow" w:hAnsi="Arial Narrow"/>
          <w:sz w:val="26"/>
          <w:szCs w:val="26"/>
        </w:rPr>
      </w:pPr>
      <w:r w:rsidRPr="00DC1978">
        <w:rPr>
          <w:rFonts w:ascii="Arial Narrow" w:hAnsi="Arial Narrow"/>
          <w:sz w:val="26"/>
          <w:szCs w:val="26"/>
        </w:rPr>
        <w:t>Easy access to health care ensures that elderly persons enjoy a healthy lifestyle.</w:t>
      </w:r>
    </w:p>
    <w:p w:rsidR="00452EBD" w:rsidRPr="00DC1978" w:rsidRDefault="00452EBD" w:rsidP="00694C81">
      <w:pPr>
        <w:tabs>
          <w:tab w:val="left" w:pos="270"/>
          <w:tab w:val="left" w:pos="720"/>
        </w:tabs>
        <w:spacing w:line="360" w:lineRule="auto"/>
        <w:jc w:val="both"/>
        <w:rPr>
          <w:rFonts w:ascii="Arial Narrow" w:hAnsi="Arial Narrow"/>
          <w:sz w:val="26"/>
          <w:szCs w:val="26"/>
        </w:rPr>
      </w:pPr>
    </w:p>
    <w:p w:rsidR="00452EBD" w:rsidRPr="00DC1978" w:rsidRDefault="00452EBD" w:rsidP="002B249D">
      <w:pPr>
        <w:tabs>
          <w:tab w:val="left" w:pos="270"/>
          <w:tab w:val="left" w:pos="720"/>
        </w:tabs>
        <w:spacing w:line="360" w:lineRule="auto"/>
        <w:jc w:val="both"/>
        <w:rPr>
          <w:rFonts w:ascii="Arial Narrow" w:hAnsi="Arial Narrow"/>
          <w:b/>
          <w:sz w:val="26"/>
          <w:szCs w:val="26"/>
          <w:u w:val="single"/>
        </w:rPr>
      </w:pPr>
      <w:r w:rsidRPr="00DC1978">
        <w:rPr>
          <w:rFonts w:ascii="Arial Narrow" w:hAnsi="Arial Narrow"/>
          <w:b/>
          <w:sz w:val="26"/>
          <w:szCs w:val="26"/>
        </w:rPr>
        <w:t>9.</w:t>
      </w:r>
      <w:r w:rsidR="00694C81">
        <w:rPr>
          <w:rFonts w:ascii="Arial Narrow" w:hAnsi="Arial Narrow"/>
          <w:sz w:val="26"/>
          <w:szCs w:val="26"/>
        </w:rPr>
        <w:tab/>
      </w:r>
      <w:r w:rsidR="00694C81">
        <w:rPr>
          <w:rFonts w:ascii="Arial Narrow" w:hAnsi="Arial Narrow"/>
          <w:sz w:val="26"/>
          <w:szCs w:val="26"/>
        </w:rPr>
        <w:tab/>
      </w:r>
      <w:r w:rsidRPr="00DC1978">
        <w:rPr>
          <w:rFonts w:ascii="Arial Narrow" w:hAnsi="Arial Narrow"/>
          <w:b/>
          <w:sz w:val="26"/>
          <w:szCs w:val="26"/>
          <w:u w:val="single"/>
        </w:rPr>
        <w:t>What groups of older persons</w:t>
      </w:r>
      <w:r w:rsidRPr="00DA3845">
        <w:rPr>
          <w:rFonts w:ascii="Arial Narrow" w:hAnsi="Arial Narrow"/>
          <w:sz w:val="26"/>
          <w:szCs w:val="26"/>
        </w:rPr>
        <w:t>(for instance, older women, persons with disabilities, persons of African descent, individuals belonging to indigenous peoples, persons belonging to national or ethnic, religious and linguistic minorities, rural persons, persons living on the streets and streets and refugees, among other groups),</w:t>
      </w:r>
      <w:r w:rsidRPr="00DC1978">
        <w:rPr>
          <w:rFonts w:ascii="Arial Narrow" w:hAnsi="Arial Narrow"/>
          <w:b/>
          <w:sz w:val="26"/>
          <w:szCs w:val="26"/>
          <w:u w:val="single"/>
        </w:rPr>
        <w:t>if any, particular</w:t>
      </w:r>
      <w:r w:rsidR="00A4121C">
        <w:rPr>
          <w:rFonts w:ascii="Arial Narrow" w:hAnsi="Arial Narrow"/>
          <w:b/>
          <w:sz w:val="26"/>
          <w:szCs w:val="26"/>
          <w:u w:val="single"/>
        </w:rPr>
        <w:t>ly</w:t>
      </w:r>
      <w:r w:rsidRPr="00DC1978">
        <w:rPr>
          <w:rFonts w:ascii="Arial Narrow" w:hAnsi="Arial Narrow"/>
          <w:b/>
          <w:sz w:val="26"/>
          <w:szCs w:val="26"/>
          <w:u w:val="single"/>
        </w:rPr>
        <w:t xml:space="preserve"> benefit from the practice?</w:t>
      </w:r>
    </w:p>
    <w:p w:rsidR="00452EBD" w:rsidRPr="00DC1978" w:rsidRDefault="00452EBD" w:rsidP="00D53737">
      <w:pPr>
        <w:tabs>
          <w:tab w:val="left" w:pos="270"/>
          <w:tab w:val="left" w:pos="720"/>
        </w:tabs>
        <w:jc w:val="both"/>
        <w:rPr>
          <w:rFonts w:ascii="Arial Narrow" w:hAnsi="Arial Narrow"/>
          <w:sz w:val="26"/>
          <w:szCs w:val="26"/>
          <w:u w:val="single"/>
        </w:rPr>
      </w:pPr>
    </w:p>
    <w:p w:rsidR="00452EBD" w:rsidRPr="00F17145" w:rsidRDefault="00452EBD" w:rsidP="00F17145">
      <w:pPr>
        <w:pStyle w:val="ListParagraph"/>
        <w:numPr>
          <w:ilvl w:val="0"/>
          <w:numId w:val="9"/>
        </w:numPr>
        <w:tabs>
          <w:tab w:val="left" w:pos="270"/>
          <w:tab w:val="left" w:pos="720"/>
        </w:tabs>
        <w:spacing w:line="360" w:lineRule="auto"/>
        <w:jc w:val="both"/>
        <w:rPr>
          <w:rFonts w:ascii="Arial Narrow" w:hAnsi="Arial Narrow"/>
          <w:sz w:val="26"/>
          <w:szCs w:val="26"/>
        </w:rPr>
      </w:pPr>
      <w:r w:rsidRPr="00F17145">
        <w:rPr>
          <w:rFonts w:ascii="Arial Narrow" w:hAnsi="Arial Narrow"/>
          <w:sz w:val="26"/>
          <w:szCs w:val="26"/>
        </w:rPr>
        <w:t>All elderly persons aged 60 years and above irrespective of gender, disability or ethnic groups benefit from these best practices.</w:t>
      </w:r>
    </w:p>
    <w:p w:rsidR="00452EBD" w:rsidRPr="00DC1978" w:rsidRDefault="00452EBD" w:rsidP="00694C81">
      <w:pPr>
        <w:tabs>
          <w:tab w:val="left" w:pos="270"/>
          <w:tab w:val="left" w:pos="720"/>
        </w:tabs>
        <w:spacing w:line="360" w:lineRule="auto"/>
        <w:ind w:left="270"/>
        <w:jc w:val="both"/>
        <w:rPr>
          <w:rFonts w:ascii="Arial Narrow" w:hAnsi="Arial Narrow"/>
          <w:sz w:val="26"/>
          <w:szCs w:val="26"/>
        </w:rPr>
      </w:pPr>
    </w:p>
    <w:p w:rsidR="00452EBD" w:rsidRPr="00DC1978" w:rsidRDefault="00452EBD" w:rsidP="00DA3845">
      <w:pPr>
        <w:tabs>
          <w:tab w:val="left" w:pos="270"/>
          <w:tab w:val="left" w:pos="720"/>
        </w:tabs>
        <w:spacing w:line="360" w:lineRule="auto"/>
        <w:jc w:val="both"/>
        <w:rPr>
          <w:rFonts w:ascii="Arial Narrow" w:hAnsi="Arial Narrow"/>
          <w:b/>
          <w:sz w:val="26"/>
          <w:szCs w:val="26"/>
          <w:u w:val="single"/>
        </w:rPr>
      </w:pPr>
      <w:r w:rsidRPr="00DC1978">
        <w:rPr>
          <w:rFonts w:ascii="Arial Narrow" w:hAnsi="Arial Narrow"/>
          <w:b/>
          <w:sz w:val="26"/>
          <w:szCs w:val="26"/>
        </w:rPr>
        <w:t xml:space="preserve">10. </w:t>
      </w:r>
      <w:r w:rsidR="00694C81">
        <w:rPr>
          <w:rFonts w:ascii="Arial Narrow" w:hAnsi="Arial Narrow"/>
          <w:b/>
          <w:sz w:val="26"/>
          <w:szCs w:val="26"/>
        </w:rPr>
        <w:tab/>
      </w:r>
      <w:r w:rsidRPr="00DC1978">
        <w:rPr>
          <w:rFonts w:ascii="Arial Narrow" w:hAnsi="Arial Narrow"/>
          <w:b/>
          <w:sz w:val="26"/>
          <w:szCs w:val="26"/>
          <w:u w:val="single"/>
        </w:rPr>
        <w:t>How has the practice been assessed and monitored? Please provide specific information on the impact of the practice, with data, indicators, among others, if any.</w:t>
      </w:r>
    </w:p>
    <w:p w:rsidR="00452EBD" w:rsidRPr="00DC1978" w:rsidRDefault="00452EBD" w:rsidP="00D53737">
      <w:pPr>
        <w:tabs>
          <w:tab w:val="left" w:pos="270"/>
          <w:tab w:val="left" w:pos="720"/>
        </w:tabs>
        <w:jc w:val="both"/>
        <w:rPr>
          <w:rFonts w:ascii="Arial Narrow" w:hAnsi="Arial Narrow"/>
          <w:sz w:val="26"/>
          <w:szCs w:val="26"/>
        </w:rPr>
      </w:pPr>
    </w:p>
    <w:p w:rsidR="00452EBD" w:rsidRPr="00F17145" w:rsidRDefault="005A7FA1" w:rsidP="00F17145">
      <w:pPr>
        <w:pStyle w:val="ListParagraph"/>
        <w:numPr>
          <w:ilvl w:val="0"/>
          <w:numId w:val="9"/>
        </w:numPr>
        <w:tabs>
          <w:tab w:val="left" w:pos="270"/>
          <w:tab w:val="left" w:pos="720"/>
        </w:tabs>
        <w:spacing w:line="360" w:lineRule="auto"/>
        <w:jc w:val="both"/>
        <w:rPr>
          <w:rFonts w:ascii="Arial Narrow" w:hAnsi="Arial Narrow"/>
          <w:sz w:val="26"/>
          <w:szCs w:val="26"/>
        </w:rPr>
      </w:pPr>
      <w:r w:rsidRPr="00F17145">
        <w:rPr>
          <w:rFonts w:ascii="Arial Narrow" w:hAnsi="Arial Narrow"/>
          <w:sz w:val="26"/>
          <w:szCs w:val="26"/>
        </w:rPr>
        <w:t>According to the Global Age Watch Index 2015 carried out by Help Age International, on 96 countries, Mauritius has been classified on the 1</w:t>
      </w:r>
      <w:r w:rsidRPr="00F17145">
        <w:rPr>
          <w:rFonts w:ascii="Arial Narrow" w:hAnsi="Arial Narrow"/>
          <w:sz w:val="26"/>
          <w:szCs w:val="26"/>
          <w:vertAlign w:val="superscript"/>
        </w:rPr>
        <w:t>st</w:t>
      </w:r>
      <w:r w:rsidRPr="00F17145">
        <w:rPr>
          <w:rFonts w:ascii="Arial Narrow" w:hAnsi="Arial Narrow"/>
          <w:sz w:val="26"/>
          <w:szCs w:val="26"/>
        </w:rPr>
        <w:t xml:space="preserve"> position in Africa and 4</w:t>
      </w:r>
      <w:r w:rsidR="00D81859" w:rsidRPr="00F17145">
        <w:rPr>
          <w:rFonts w:ascii="Arial Narrow" w:hAnsi="Arial Narrow"/>
          <w:sz w:val="26"/>
          <w:szCs w:val="26"/>
        </w:rPr>
        <w:t>2</w:t>
      </w:r>
      <w:r w:rsidR="00A4121C">
        <w:rPr>
          <w:rFonts w:ascii="Arial Narrow" w:hAnsi="Arial Narrow"/>
          <w:sz w:val="26"/>
          <w:szCs w:val="26"/>
          <w:vertAlign w:val="superscript"/>
        </w:rPr>
        <w:t>nd</w:t>
      </w:r>
      <w:r w:rsidRPr="00F17145">
        <w:rPr>
          <w:rFonts w:ascii="Arial Narrow" w:hAnsi="Arial Narrow"/>
          <w:sz w:val="26"/>
          <w:szCs w:val="26"/>
        </w:rPr>
        <w:t xml:space="preserve"> globally in terms of quality of life and well-being of elderly persons.</w:t>
      </w:r>
      <w:r w:rsidR="00D81859" w:rsidRPr="00F17145">
        <w:rPr>
          <w:rFonts w:ascii="Arial Narrow" w:hAnsi="Arial Narrow"/>
          <w:sz w:val="26"/>
          <w:szCs w:val="26"/>
        </w:rPr>
        <w:t xml:space="preserve">  According to the Index, Mauritius</w:t>
      </w:r>
      <w:r w:rsidR="004B2D1E" w:rsidRPr="00F17145">
        <w:rPr>
          <w:rFonts w:ascii="Arial Narrow" w:hAnsi="Arial Narrow"/>
          <w:sz w:val="26"/>
          <w:szCs w:val="26"/>
        </w:rPr>
        <w:t xml:space="preserve"> has been classified in the 9</w:t>
      </w:r>
      <w:r w:rsidR="004B2D1E" w:rsidRPr="00F17145">
        <w:rPr>
          <w:rFonts w:ascii="Arial Narrow" w:hAnsi="Arial Narrow"/>
          <w:sz w:val="26"/>
          <w:szCs w:val="26"/>
          <w:vertAlign w:val="superscript"/>
        </w:rPr>
        <w:t>th</w:t>
      </w:r>
      <w:r w:rsidR="004B2D1E" w:rsidRPr="00F17145">
        <w:rPr>
          <w:rFonts w:ascii="Arial Narrow" w:hAnsi="Arial Narrow"/>
          <w:sz w:val="26"/>
          <w:szCs w:val="26"/>
        </w:rPr>
        <w:t xml:space="preserve"> position with regard to “Income Security” and has done even better than Switzerland (27</w:t>
      </w:r>
      <w:r w:rsidR="004B2D1E" w:rsidRPr="00F17145">
        <w:rPr>
          <w:rFonts w:ascii="Arial Narrow" w:hAnsi="Arial Narrow"/>
          <w:sz w:val="26"/>
          <w:szCs w:val="26"/>
          <w:vertAlign w:val="superscript"/>
        </w:rPr>
        <w:t>th</w:t>
      </w:r>
      <w:r w:rsidR="004B2D1E" w:rsidRPr="00F17145">
        <w:rPr>
          <w:rFonts w:ascii="Arial Narrow" w:hAnsi="Arial Narrow"/>
          <w:sz w:val="26"/>
          <w:szCs w:val="26"/>
        </w:rPr>
        <w:t xml:space="preserve"> position) though it is classified in the first position overall.</w:t>
      </w:r>
    </w:p>
    <w:p w:rsidR="00452EBD" w:rsidRPr="00DC1978" w:rsidRDefault="00452EBD" w:rsidP="00694C81">
      <w:pPr>
        <w:tabs>
          <w:tab w:val="left" w:pos="270"/>
          <w:tab w:val="left" w:pos="720"/>
        </w:tabs>
        <w:spacing w:line="360" w:lineRule="auto"/>
        <w:jc w:val="both"/>
        <w:rPr>
          <w:rFonts w:ascii="Arial Narrow" w:hAnsi="Arial Narrow"/>
          <w:sz w:val="26"/>
          <w:szCs w:val="26"/>
        </w:rPr>
      </w:pPr>
    </w:p>
    <w:p w:rsidR="00452EBD" w:rsidRPr="00DC1978" w:rsidRDefault="00452EBD" w:rsidP="00712037">
      <w:pPr>
        <w:tabs>
          <w:tab w:val="left" w:pos="270"/>
          <w:tab w:val="left" w:pos="360"/>
          <w:tab w:val="left" w:pos="720"/>
        </w:tabs>
        <w:spacing w:line="360" w:lineRule="auto"/>
        <w:jc w:val="both"/>
        <w:rPr>
          <w:rFonts w:ascii="Arial Narrow" w:hAnsi="Arial Narrow"/>
          <w:b/>
          <w:sz w:val="26"/>
          <w:szCs w:val="26"/>
          <w:u w:val="single"/>
        </w:rPr>
      </w:pPr>
      <w:r w:rsidRPr="00DC1978">
        <w:rPr>
          <w:rFonts w:ascii="Arial Narrow" w:hAnsi="Arial Narrow"/>
          <w:b/>
          <w:sz w:val="26"/>
          <w:szCs w:val="26"/>
        </w:rPr>
        <w:t xml:space="preserve">11. </w:t>
      </w:r>
      <w:r w:rsidR="006C4E81">
        <w:rPr>
          <w:rFonts w:ascii="Arial Narrow" w:hAnsi="Arial Narrow"/>
          <w:b/>
          <w:sz w:val="26"/>
          <w:szCs w:val="26"/>
        </w:rPr>
        <w:tab/>
      </w:r>
      <w:r w:rsidR="006C4E81">
        <w:rPr>
          <w:rFonts w:ascii="Arial Narrow" w:hAnsi="Arial Narrow"/>
          <w:b/>
          <w:sz w:val="26"/>
          <w:szCs w:val="26"/>
        </w:rPr>
        <w:tab/>
      </w:r>
      <w:r w:rsidRPr="00DC1978">
        <w:rPr>
          <w:rFonts w:ascii="Arial Narrow" w:hAnsi="Arial Narrow"/>
          <w:b/>
          <w:sz w:val="26"/>
          <w:szCs w:val="26"/>
          <w:u w:val="single"/>
        </w:rPr>
        <w:t xml:space="preserve">What lessons do you believe could be learnt from this practice? How could it be </w:t>
      </w:r>
      <w:r w:rsidR="005A7FA1" w:rsidRPr="00DC1978">
        <w:rPr>
          <w:rFonts w:ascii="Arial Narrow" w:hAnsi="Arial Narrow"/>
          <w:b/>
          <w:sz w:val="26"/>
          <w:szCs w:val="26"/>
          <w:u w:val="single"/>
        </w:rPr>
        <w:t>improved</w:t>
      </w:r>
      <w:r w:rsidRPr="00DC1978">
        <w:rPr>
          <w:rFonts w:ascii="Arial Narrow" w:hAnsi="Arial Narrow"/>
          <w:b/>
          <w:sz w:val="26"/>
          <w:szCs w:val="26"/>
          <w:u w:val="single"/>
        </w:rPr>
        <w:t>?</w:t>
      </w:r>
    </w:p>
    <w:p w:rsidR="00452EBD" w:rsidRPr="00D53737" w:rsidRDefault="00452EBD" w:rsidP="00D53737">
      <w:pPr>
        <w:tabs>
          <w:tab w:val="left" w:pos="270"/>
          <w:tab w:val="left" w:pos="720"/>
        </w:tabs>
        <w:jc w:val="both"/>
        <w:rPr>
          <w:rFonts w:ascii="Arial Narrow" w:hAnsi="Arial Narrow"/>
          <w:sz w:val="22"/>
          <w:szCs w:val="26"/>
        </w:rPr>
      </w:pPr>
    </w:p>
    <w:p w:rsidR="00D53737" w:rsidRPr="00D53737" w:rsidRDefault="00452EBD" w:rsidP="002D60DA">
      <w:pPr>
        <w:pStyle w:val="ListParagraph"/>
        <w:numPr>
          <w:ilvl w:val="0"/>
          <w:numId w:val="9"/>
        </w:numPr>
        <w:tabs>
          <w:tab w:val="left" w:pos="270"/>
          <w:tab w:val="left" w:pos="720"/>
        </w:tabs>
        <w:spacing w:after="200" w:line="360" w:lineRule="auto"/>
        <w:jc w:val="both"/>
        <w:rPr>
          <w:rFonts w:ascii="Arial Narrow" w:hAnsi="Arial Narrow"/>
          <w:sz w:val="26"/>
          <w:szCs w:val="26"/>
        </w:rPr>
      </w:pPr>
      <w:r w:rsidRPr="00D53737">
        <w:rPr>
          <w:rFonts w:ascii="Arial Narrow" w:hAnsi="Arial Narrow"/>
          <w:sz w:val="26"/>
          <w:szCs w:val="26"/>
        </w:rPr>
        <w:t>The lesson drawn from these best practices is that they are a powerful weapon for alleviating poverty among the elderly population and en</w:t>
      </w:r>
      <w:r w:rsidR="004B2D1E" w:rsidRPr="00D53737">
        <w:rPr>
          <w:rFonts w:ascii="Arial Narrow" w:hAnsi="Arial Narrow"/>
          <w:sz w:val="26"/>
          <w:szCs w:val="26"/>
        </w:rPr>
        <w:t>suring their social integration and promoting healthy ageing.</w:t>
      </w:r>
      <w:r w:rsidR="00D53737" w:rsidRPr="00D53737">
        <w:rPr>
          <w:rFonts w:ascii="Arial Narrow" w:hAnsi="Arial Narrow"/>
          <w:sz w:val="26"/>
          <w:szCs w:val="26"/>
        </w:rPr>
        <w:br w:type="page"/>
      </w:r>
    </w:p>
    <w:p w:rsidR="00452EBD" w:rsidRDefault="00452EBD" w:rsidP="00694C81">
      <w:pPr>
        <w:tabs>
          <w:tab w:val="left" w:pos="270"/>
          <w:tab w:val="left" w:pos="720"/>
        </w:tabs>
        <w:spacing w:line="360" w:lineRule="auto"/>
        <w:jc w:val="both"/>
        <w:rPr>
          <w:rFonts w:ascii="Arial Narrow" w:hAnsi="Arial Narrow"/>
          <w:sz w:val="26"/>
          <w:szCs w:val="26"/>
        </w:rPr>
      </w:pPr>
    </w:p>
    <w:p w:rsidR="002F2A4F" w:rsidRPr="00DC1978" w:rsidRDefault="002F2A4F" w:rsidP="00694C81">
      <w:pPr>
        <w:tabs>
          <w:tab w:val="left" w:pos="270"/>
          <w:tab w:val="left" w:pos="720"/>
        </w:tabs>
        <w:spacing w:line="360" w:lineRule="auto"/>
        <w:jc w:val="both"/>
        <w:rPr>
          <w:rFonts w:ascii="Arial Narrow" w:hAnsi="Arial Narrow"/>
          <w:sz w:val="26"/>
          <w:szCs w:val="26"/>
        </w:rPr>
      </w:pPr>
    </w:p>
    <w:p w:rsidR="00452EBD" w:rsidRPr="00DC1978" w:rsidRDefault="00452EBD" w:rsidP="00694C81">
      <w:pPr>
        <w:tabs>
          <w:tab w:val="left" w:pos="270"/>
          <w:tab w:val="left" w:pos="720"/>
        </w:tabs>
        <w:spacing w:line="360" w:lineRule="auto"/>
        <w:jc w:val="both"/>
        <w:rPr>
          <w:rFonts w:ascii="Arial Narrow" w:hAnsi="Arial Narrow"/>
          <w:b/>
          <w:sz w:val="26"/>
          <w:szCs w:val="26"/>
        </w:rPr>
      </w:pPr>
      <w:r w:rsidRPr="00DC1978">
        <w:rPr>
          <w:rFonts w:ascii="Arial Narrow" w:hAnsi="Arial Narrow"/>
          <w:b/>
          <w:sz w:val="26"/>
          <w:szCs w:val="26"/>
        </w:rPr>
        <w:t xml:space="preserve">12. </w:t>
      </w:r>
      <w:r w:rsidR="006C4E81">
        <w:rPr>
          <w:rFonts w:ascii="Arial Narrow" w:hAnsi="Arial Narrow"/>
          <w:b/>
          <w:sz w:val="26"/>
          <w:szCs w:val="26"/>
        </w:rPr>
        <w:tab/>
      </w:r>
      <w:r w:rsidRPr="00DC1978">
        <w:rPr>
          <w:rFonts w:ascii="Arial Narrow" w:hAnsi="Arial Narrow"/>
          <w:b/>
          <w:sz w:val="26"/>
          <w:szCs w:val="26"/>
          <w:u w:val="single"/>
        </w:rPr>
        <w:t>How could this practice be a model for other countries?</w:t>
      </w:r>
    </w:p>
    <w:p w:rsidR="00452EBD" w:rsidRPr="002F2A4F" w:rsidRDefault="00452EBD" w:rsidP="002F2A4F">
      <w:pPr>
        <w:tabs>
          <w:tab w:val="left" w:pos="270"/>
          <w:tab w:val="left" w:pos="720"/>
        </w:tabs>
        <w:jc w:val="both"/>
        <w:rPr>
          <w:rFonts w:ascii="Arial Narrow" w:hAnsi="Arial Narrow"/>
          <w:sz w:val="26"/>
          <w:szCs w:val="26"/>
        </w:rPr>
      </w:pPr>
    </w:p>
    <w:p w:rsidR="00452EBD" w:rsidRPr="002F2A4F" w:rsidRDefault="00452EBD" w:rsidP="004B5B88">
      <w:pPr>
        <w:pStyle w:val="ListParagraph"/>
        <w:numPr>
          <w:ilvl w:val="0"/>
          <w:numId w:val="9"/>
        </w:numPr>
        <w:tabs>
          <w:tab w:val="left" w:pos="270"/>
          <w:tab w:val="left" w:pos="720"/>
        </w:tabs>
        <w:spacing w:line="360" w:lineRule="auto"/>
        <w:jc w:val="both"/>
        <w:rPr>
          <w:rFonts w:ascii="Arial Narrow" w:hAnsi="Arial Narrow"/>
          <w:sz w:val="26"/>
          <w:szCs w:val="26"/>
        </w:rPr>
      </w:pPr>
      <w:r w:rsidRPr="002F2A4F">
        <w:rPr>
          <w:rFonts w:ascii="Arial Narrow" w:hAnsi="Arial Narrow"/>
          <w:sz w:val="26"/>
          <w:szCs w:val="26"/>
        </w:rPr>
        <w:t>Other countries could implement their practices in a phased manner by:</w:t>
      </w:r>
    </w:p>
    <w:p w:rsidR="00452EBD" w:rsidRPr="002F2A4F" w:rsidRDefault="00452EBD" w:rsidP="002F2A4F">
      <w:pPr>
        <w:tabs>
          <w:tab w:val="left" w:pos="270"/>
          <w:tab w:val="left" w:pos="720"/>
        </w:tabs>
        <w:jc w:val="both"/>
        <w:rPr>
          <w:rFonts w:ascii="Arial Narrow" w:hAnsi="Arial Narrow"/>
          <w:szCs w:val="26"/>
        </w:rPr>
      </w:pPr>
    </w:p>
    <w:p w:rsidR="00452EBD" w:rsidRPr="002F2A4F" w:rsidRDefault="00452EBD" w:rsidP="002F2A4F">
      <w:pPr>
        <w:pStyle w:val="ListParagraph"/>
        <w:numPr>
          <w:ilvl w:val="0"/>
          <w:numId w:val="12"/>
        </w:numPr>
        <w:tabs>
          <w:tab w:val="left" w:pos="270"/>
          <w:tab w:val="left" w:pos="720"/>
        </w:tabs>
        <w:spacing w:line="360" w:lineRule="auto"/>
        <w:ind w:left="1440"/>
        <w:jc w:val="both"/>
        <w:rPr>
          <w:rFonts w:ascii="Arial Narrow" w:hAnsi="Arial Narrow"/>
          <w:sz w:val="26"/>
          <w:szCs w:val="26"/>
        </w:rPr>
      </w:pPr>
      <w:r w:rsidRPr="002F2A4F">
        <w:rPr>
          <w:rFonts w:ascii="Arial Narrow" w:hAnsi="Arial Narrow"/>
          <w:sz w:val="26"/>
          <w:szCs w:val="26"/>
        </w:rPr>
        <w:t>targeting payment of their Retirement Pension initially to those aged 65 or 70 years</w:t>
      </w:r>
      <w:r w:rsidR="00357CFF">
        <w:rPr>
          <w:rFonts w:ascii="Arial Narrow" w:hAnsi="Arial Narrow"/>
          <w:sz w:val="26"/>
          <w:szCs w:val="26"/>
        </w:rPr>
        <w:t>.</w:t>
      </w:r>
    </w:p>
    <w:p w:rsidR="00452EBD" w:rsidRPr="002F2A4F" w:rsidRDefault="00452EBD" w:rsidP="002F2A4F">
      <w:pPr>
        <w:tabs>
          <w:tab w:val="left" w:pos="270"/>
          <w:tab w:val="left" w:pos="720"/>
        </w:tabs>
        <w:ind w:left="360"/>
        <w:jc w:val="both"/>
        <w:rPr>
          <w:rFonts w:ascii="Arial Narrow" w:hAnsi="Arial Narrow"/>
          <w:sz w:val="18"/>
          <w:szCs w:val="26"/>
        </w:rPr>
      </w:pPr>
    </w:p>
    <w:p w:rsidR="00146338" w:rsidRPr="002F2A4F" w:rsidRDefault="00452EBD" w:rsidP="002F2A4F">
      <w:pPr>
        <w:pStyle w:val="ListParagraph"/>
        <w:numPr>
          <w:ilvl w:val="0"/>
          <w:numId w:val="12"/>
        </w:numPr>
        <w:tabs>
          <w:tab w:val="left" w:pos="270"/>
          <w:tab w:val="left" w:pos="720"/>
        </w:tabs>
        <w:spacing w:line="360" w:lineRule="auto"/>
        <w:ind w:left="1440"/>
        <w:jc w:val="both"/>
        <w:rPr>
          <w:rFonts w:ascii="Arial Narrow" w:hAnsi="Arial Narrow"/>
          <w:sz w:val="26"/>
          <w:szCs w:val="26"/>
        </w:rPr>
      </w:pPr>
      <w:r w:rsidRPr="002F2A4F">
        <w:rPr>
          <w:rFonts w:ascii="Arial Narrow" w:hAnsi="Arial Narrow"/>
          <w:sz w:val="26"/>
          <w:szCs w:val="26"/>
        </w:rPr>
        <w:t>setting initially the rate of the pension a</w:t>
      </w:r>
      <w:r w:rsidR="00357CFF">
        <w:rPr>
          <w:rFonts w:ascii="Arial Narrow" w:hAnsi="Arial Narrow"/>
          <w:sz w:val="26"/>
          <w:szCs w:val="26"/>
        </w:rPr>
        <w:t xml:space="preserve">t a minimum level bearing into </w:t>
      </w:r>
      <w:r w:rsidRPr="002F2A4F">
        <w:rPr>
          <w:rFonts w:ascii="Arial Narrow" w:hAnsi="Arial Narrow"/>
          <w:sz w:val="26"/>
          <w:szCs w:val="26"/>
        </w:rPr>
        <w:t>consideration the specific socio economic context of the country.  Gradual increases in the rates of pension could be envisaged in the future on the basis of the economic progress of the country.</w:t>
      </w:r>
    </w:p>
    <w:p w:rsidR="005A7FA1" w:rsidRPr="002F2A4F" w:rsidRDefault="005A7FA1" w:rsidP="002F2A4F">
      <w:pPr>
        <w:tabs>
          <w:tab w:val="left" w:pos="270"/>
          <w:tab w:val="left" w:pos="720"/>
        </w:tabs>
        <w:ind w:left="360"/>
        <w:jc w:val="both"/>
        <w:rPr>
          <w:rFonts w:ascii="Arial Narrow" w:hAnsi="Arial Narrow"/>
          <w:sz w:val="18"/>
          <w:szCs w:val="26"/>
        </w:rPr>
      </w:pPr>
    </w:p>
    <w:p w:rsidR="005A7FA1" w:rsidRPr="002F2A4F" w:rsidRDefault="005A7FA1" w:rsidP="002F2A4F">
      <w:pPr>
        <w:pStyle w:val="ListParagraph"/>
        <w:numPr>
          <w:ilvl w:val="0"/>
          <w:numId w:val="12"/>
        </w:numPr>
        <w:tabs>
          <w:tab w:val="left" w:pos="270"/>
          <w:tab w:val="left" w:pos="720"/>
        </w:tabs>
        <w:spacing w:line="360" w:lineRule="auto"/>
        <w:ind w:left="1440"/>
        <w:jc w:val="both"/>
        <w:rPr>
          <w:rFonts w:ascii="Arial Narrow" w:hAnsi="Arial Narrow"/>
          <w:sz w:val="26"/>
          <w:szCs w:val="26"/>
        </w:rPr>
      </w:pPr>
      <w:r w:rsidRPr="002F2A4F">
        <w:rPr>
          <w:rFonts w:ascii="Arial Narrow" w:hAnsi="Arial Narrow"/>
          <w:sz w:val="26"/>
          <w:szCs w:val="26"/>
        </w:rPr>
        <w:t xml:space="preserve">Implementing Free Health Care services to elderly persons </w:t>
      </w:r>
      <w:r w:rsidR="004B2D1E" w:rsidRPr="002F2A4F">
        <w:rPr>
          <w:rFonts w:ascii="Arial Narrow" w:hAnsi="Arial Narrow"/>
          <w:sz w:val="26"/>
          <w:szCs w:val="26"/>
        </w:rPr>
        <w:t>by targe</w:t>
      </w:r>
      <w:r w:rsidR="009D7EB5" w:rsidRPr="002F2A4F">
        <w:rPr>
          <w:rFonts w:ascii="Arial Narrow" w:hAnsi="Arial Narrow"/>
          <w:sz w:val="26"/>
          <w:szCs w:val="26"/>
        </w:rPr>
        <w:t>ting initially needy elderly or</w:t>
      </w:r>
      <w:r w:rsidR="004B2D1E" w:rsidRPr="002F2A4F">
        <w:rPr>
          <w:rFonts w:ascii="Arial Narrow" w:hAnsi="Arial Narrow"/>
          <w:sz w:val="26"/>
          <w:szCs w:val="26"/>
        </w:rPr>
        <w:t xml:space="preserve"> those elderly with severe disabilities.</w:t>
      </w:r>
    </w:p>
    <w:p w:rsidR="002F2A4F" w:rsidRDefault="002F2A4F"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385A57" w:rsidP="002F2A4F">
      <w:pPr>
        <w:tabs>
          <w:tab w:val="left" w:pos="270"/>
          <w:tab w:val="left" w:pos="720"/>
        </w:tabs>
        <w:jc w:val="both"/>
        <w:rPr>
          <w:rFonts w:ascii="Arial Narrow" w:hAnsi="Arial Narrow"/>
          <w:sz w:val="26"/>
          <w:szCs w:val="26"/>
        </w:rPr>
      </w:pPr>
    </w:p>
    <w:p w:rsidR="00385A57" w:rsidRDefault="0013673C" w:rsidP="0013673C">
      <w:pPr>
        <w:tabs>
          <w:tab w:val="left" w:pos="270"/>
          <w:tab w:val="left" w:pos="720"/>
        </w:tabs>
        <w:jc w:val="right"/>
        <w:rPr>
          <w:rFonts w:ascii="Arial Narrow" w:hAnsi="Arial Narrow"/>
          <w:b/>
          <w:sz w:val="26"/>
          <w:szCs w:val="26"/>
        </w:rPr>
      </w:pPr>
      <w:r w:rsidRPr="0013673C">
        <w:rPr>
          <w:rFonts w:ascii="Arial Narrow" w:hAnsi="Arial Narrow"/>
          <w:b/>
          <w:sz w:val="26"/>
          <w:szCs w:val="26"/>
        </w:rPr>
        <w:t>22.12.15</w:t>
      </w:r>
    </w:p>
    <w:p w:rsidR="0013673C" w:rsidRPr="0013673C" w:rsidRDefault="0013673C" w:rsidP="0013673C">
      <w:pPr>
        <w:tabs>
          <w:tab w:val="left" w:pos="270"/>
          <w:tab w:val="left" w:pos="720"/>
        </w:tabs>
        <w:jc w:val="right"/>
        <w:rPr>
          <w:rFonts w:ascii="Arial Narrow" w:hAnsi="Arial Narrow"/>
          <w:b/>
          <w:sz w:val="26"/>
          <w:szCs w:val="26"/>
        </w:rPr>
      </w:pPr>
    </w:p>
    <w:sectPr w:rsidR="0013673C" w:rsidRPr="0013673C" w:rsidSect="00E9481C">
      <w:footerReference w:type="default" r:id="rId9"/>
      <w:pgSz w:w="11906" w:h="16838" w:code="9"/>
      <w:pgMar w:top="720" w:right="1008"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7A" w:rsidRDefault="005D0F7A" w:rsidP="000D0731">
      <w:r>
        <w:separator/>
      </w:r>
    </w:p>
  </w:endnote>
  <w:endnote w:type="continuationSeparator" w:id="0">
    <w:p w:rsidR="005D0F7A" w:rsidRDefault="005D0F7A" w:rsidP="000D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39833"/>
      <w:docPartObj>
        <w:docPartGallery w:val="Page Numbers (Bottom of Page)"/>
        <w:docPartUnique/>
      </w:docPartObj>
    </w:sdtPr>
    <w:sdtEndPr>
      <w:rPr>
        <w:rFonts w:ascii="Arial Narrow" w:hAnsi="Arial Narrow"/>
        <w:noProof/>
        <w:sz w:val="22"/>
        <w:szCs w:val="22"/>
      </w:rPr>
    </w:sdtEndPr>
    <w:sdtContent>
      <w:p w:rsidR="000D0731" w:rsidRPr="000D0731" w:rsidRDefault="001E025C" w:rsidP="000D0731">
        <w:pPr>
          <w:pStyle w:val="Footer"/>
          <w:jc w:val="right"/>
          <w:rPr>
            <w:rFonts w:ascii="Arial Narrow" w:hAnsi="Arial Narrow"/>
            <w:sz w:val="22"/>
            <w:szCs w:val="22"/>
          </w:rPr>
        </w:pPr>
        <w:r w:rsidRPr="000D0731">
          <w:rPr>
            <w:rFonts w:ascii="Arial Narrow" w:hAnsi="Arial Narrow"/>
            <w:sz w:val="22"/>
            <w:szCs w:val="22"/>
          </w:rPr>
          <w:fldChar w:fldCharType="begin"/>
        </w:r>
        <w:r w:rsidR="000D0731" w:rsidRPr="000D0731">
          <w:rPr>
            <w:rFonts w:ascii="Arial Narrow" w:hAnsi="Arial Narrow"/>
            <w:sz w:val="22"/>
            <w:szCs w:val="22"/>
          </w:rPr>
          <w:instrText xml:space="preserve"> PAGE   \* MERGEFORMAT </w:instrText>
        </w:r>
        <w:r w:rsidRPr="000D0731">
          <w:rPr>
            <w:rFonts w:ascii="Arial Narrow" w:hAnsi="Arial Narrow"/>
            <w:sz w:val="22"/>
            <w:szCs w:val="22"/>
          </w:rPr>
          <w:fldChar w:fldCharType="separate"/>
        </w:r>
        <w:r w:rsidR="00AD4754">
          <w:rPr>
            <w:rFonts w:ascii="Arial Narrow" w:hAnsi="Arial Narrow"/>
            <w:noProof/>
            <w:sz w:val="22"/>
            <w:szCs w:val="22"/>
          </w:rPr>
          <w:t>2</w:t>
        </w:r>
        <w:r w:rsidRPr="000D0731">
          <w:rPr>
            <w:rFonts w:ascii="Arial Narrow" w:hAnsi="Arial Narrow"/>
            <w:noProof/>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7A" w:rsidRDefault="005D0F7A" w:rsidP="000D0731">
      <w:r>
        <w:separator/>
      </w:r>
    </w:p>
  </w:footnote>
  <w:footnote w:type="continuationSeparator" w:id="0">
    <w:p w:rsidR="005D0F7A" w:rsidRDefault="005D0F7A" w:rsidP="000D0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65"/>
    <w:multiLevelType w:val="hybridMultilevel"/>
    <w:tmpl w:val="C31A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E96E1E"/>
    <w:multiLevelType w:val="hybridMultilevel"/>
    <w:tmpl w:val="AAC49EE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122C6"/>
    <w:multiLevelType w:val="hybridMultilevel"/>
    <w:tmpl w:val="8E024ABE"/>
    <w:lvl w:ilvl="0" w:tplc="A7C83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479CA"/>
    <w:multiLevelType w:val="hybridMultilevel"/>
    <w:tmpl w:val="14FC6462"/>
    <w:lvl w:ilvl="0" w:tplc="A7C83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26972A5"/>
    <w:multiLevelType w:val="hybridMultilevel"/>
    <w:tmpl w:val="09C6455C"/>
    <w:lvl w:ilvl="0" w:tplc="A7C83C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77466C"/>
    <w:multiLevelType w:val="hybridMultilevel"/>
    <w:tmpl w:val="B6429F5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BC711A"/>
    <w:multiLevelType w:val="hybridMultilevel"/>
    <w:tmpl w:val="85105D7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E663CB"/>
    <w:multiLevelType w:val="hybridMultilevel"/>
    <w:tmpl w:val="80ACCB7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8B1BF8"/>
    <w:multiLevelType w:val="hybridMultilevel"/>
    <w:tmpl w:val="5B38F790"/>
    <w:lvl w:ilvl="0" w:tplc="A7C83C1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95F90"/>
    <w:multiLevelType w:val="hybridMultilevel"/>
    <w:tmpl w:val="CD060C08"/>
    <w:lvl w:ilvl="0" w:tplc="A7C83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35392"/>
    <w:multiLevelType w:val="hybridMultilevel"/>
    <w:tmpl w:val="B8BA5F5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D2B61"/>
    <w:multiLevelType w:val="hybridMultilevel"/>
    <w:tmpl w:val="C60427B8"/>
    <w:lvl w:ilvl="0" w:tplc="A7C83C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5"/>
  </w:num>
  <w:num w:numId="6">
    <w:abstractNumId w:val="8"/>
  </w:num>
  <w:num w:numId="7">
    <w:abstractNumId w:val="3"/>
  </w:num>
  <w:num w:numId="8">
    <w:abstractNumId w:val="4"/>
  </w:num>
  <w:num w:numId="9">
    <w:abstractNumId w:val="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BD"/>
    <w:rsid w:val="00035D20"/>
    <w:rsid w:val="000D0731"/>
    <w:rsid w:val="000D50C4"/>
    <w:rsid w:val="0013673C"/>
    <w:rsid w:val="00146338"/>
    <w:rsid w:val="00153452"/>
    <w:rsid w:val="00155331"/>
    <w:rsid w:val="001C621A"/>
    <w:rsid w:val="001E025C"/>
    <w:rsid w:val="001E2B8A"/>
    <w:rsid w:val="00225C91"/>
    <w:rsid w:val="002A3B40"/>
    <w:rsid w:val="002B249D"/>
    <w:rsid w:val="002D60DA"/>
    <w:rsid w:val="002F2A4F"/>
    <w:rsid w:val="00336685"/>
    <w:rsid w:val="00351A55"/>
    <w:rsid w:val="00357CFF"/>
    <w:rsid w:val="00363B90"/>
    <w:rsid w:val="00385A57"/>
    <w:rsid w:val="00410807"/>
    <w:rsid w:val="00442CF7"/>
    <w:rsid w:val="00452EBD"/>
    <w:rsid w:val="0049331F"/>
    <w:rsid w:val="004B2D1E"/>
    <w:rsid w:val="004B5B88"/>
    <w:rsid w:val="005627CA"/>
    <w:rsid w:val="005A7FA1"/>
    <w:rsid w:val="005B646C"/>
    <w:rsid w:val="005D0F7A"/>
    <w:rsid w:val="00623BD4"/>
    <w:rsid w:val="00694C81"/>
    <w:rsid w:val="006C4E81"/>
    <w:rsid w:val="00712037"/>
    <w:rsid w:val="00755A82"/>
    <w:rsid w:val="00772F69"/>
    <w:rsid w:val="007D08C1"/>
    <w:rsid w:val="007D5EDD"/>
    <w:rsid w:val="007E7BCC"/>
    <w:rsid w:val="00814261"/>
    <w:rsid w:val="008A3518"/>
    <w:rsid w:val="008E20C5"/>
    <w:rsid w:val="008F1607"/>
    <w:rsid w:val="009D7EB5"/>
    <w:rsid w:val="00A201E7"/>
    <w:rsid w:val="00A402C9"/>
    <w:rsid w:val="00A4121C"/>
    <w:rsid w:val="00A6563B"/>
    <w:rsid w:val="00AD4548"/>
    <w:rsid w:val="00AD4754"/>
    <w:rsid w:val="00AE1806"/>
    <w:rsid w:val="00B73719"/>
    <w:rsid w:val="00B87BE5"/>
    <w:rsid w:val="00BC3148"/>
    <w:rsid w:val="00BD4D70"/>
    <w:rsid w:val="00C64E86"/>
    <w:rsid w:val="00D53737"/>
    <w:rsid w:val="00D738B6"/>
    <w:rsid w:val="00D81859"/>
    <w:rsid w:val="00DA3845"/>
    <w:rsid w:val="00DC1978"/>
    <w:rsid w:val="00E7093C"/>
    <w:rsid w:val="00E9481C"/>
    <w:rsid w:val="00EB1E8E"/>
    <w:rsid w:val="00ED61CC"/>
    <w:rsid w:val="00EE334B"/>
    <w:rsid w:val="00F17145"/>
    <w:rsid w:val="00F87631"/>
    <w:rsid w:val="00FE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31"/>
    <w:pPr>
      <w:tabs>
        <w:tab w:val="center" w:pos="4680"/>
        <w:tab w:val="right" w:pos="9360"/>
      </w:tabs>
    </w:pPr>
  </w:style>
  <w:style w:type="character" w:customStyle="1" w:styleId="HeaderChar">
    <w:name w:val="Header Char"/>
    <w:basedOn w:val="DefaultParagraphFont"/>
    <w:link w:val="Header"/>
    <w:uiPriority w:val="99"/>
    <w:rsid w:val="000D07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0731"/>
    <w:pPr>
      <w:tabs>
        <w:tab w:val="center" w:pos="4680"/>
        <w:tab w:val="right" w:pos="9360"/>
      </w:tabs>
    </w:pPr>
  </w:style>
  <w:style w:type="character" w:customStyle="1" w:styleId="FooterChar">
    <w:name w:val="Footer Char"/>
    <w:basedOn w:val="DefaultParagraphFont"/>
    <w:link w:val="Footer"/>
    <w:uiPriority w:val="99"/>
    <w:rsid w:val="000D0731"/>
    <w:rPr>
      <w:rFonts w:ascii="Times New Roman" w:eastAsia="Times New Roman" w:hAnsi="Times New Roman" w:cs="Times New Roman"/>
      <w:sz w:val="24"/>
      <w:szCs w:val="24"/>
    </w:rPr>
  </w:style>
  <w:style w:type="paragraph" w:styleId="ListParagraph">
    <w:name w:val="List Paragraph"/>
    <w:basedOn w:val="Normal"/>
    <w:uiPriority w:val="34"/>
    <w:qFormat/>
    <w:rsid w:val="00694C81"/>
    <w:pPr>
      <w:ind w:left="720"/>
      <w:contextualSpacing/>
    </w:pPr>
  </w:style>
  <w:style w:type="paragraph" w:styleId="BalloonText">
    <w:name w:val="Balloon Text"/>
    <w:basedOn w:val="Normal"/>
    <w:link w:val="BalloonTextChar"/>
    <w:uiPriority w:val="99"/>
    <w:semiHidden/>
    <w:unhideWhenUsed/>
    <w:rsid w:val="0038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A57"/>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31"/>
    <w:pPr>
      <w:tabs>
        <w:tab w:val="center" w:pos="4680"/>
        <w:tab w:val="right" w:pos="9360"/>
      </w:tabs>
    </w:pPr>
  </w:style>
  <w:style w:type="character" w:customStyle="1" w:styleId="HeaderChar">
    <w:name w:val="Header Char"/>
    <w:basedOn w:val="DefaultParagraphFont"/>
    <w:link w:val="Header"/>
    <w:uiPriority w:val="99"/>
    <w:rsid w:val="000D07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0731"/>
    <w:pPr>
      <w:tabs>
        <w:tab w:val="center" w:pos="4680"/>
        <w:tab w:val="right" w:pos="9360"/>
      </w:tabs>
    </w:pPr>
  </w:style>
  <w:style w:type="character" w:customStyle="1" w:styleId="FooterChar">
    <w:name w:val="Footer Char"/>
    <w:basedOn w:val="DefaultParagraphFont"/>
    <w:link w:val="Footer"/>
    <w:uiPriority w:val="99"/>
    <w:rsid w:val="000D0731"/>
    <w:rPr>
      <w:rFonts w:ascii="Times New Roman" w:eastAsia="Times New Roman" w:hAnsi="Times New Roman" w:cs="Times New Roman"/>
      <w:sz w:val="24"/>
      <w:szCs w:val="24"/>
    </w:rPr>
  </w:style>
  <w:style w:type="paragraph" w:styleId="ListParagraph">
    <w:name w:val="List Paragraph"/>
    <w:basedOn w:val="Normal"/>
    <w:uiPriority w:val="34"/>
    <w:qFormat/>
    <w:rsid w:val="00694C81"/>
    <w:pPr>
      <w:ind w:left="720"/>
      <w:contextualSpacing/>
    </w:pPr>
  </w:style>
  <w:style w:type="paragraph" w:styleId="BalloonText">
    <w:name w:val="Balloon Text"/>
    <w:basedOn w:val="Normal"/>
    <w:link w:val="BalloonTextChar"/>
    <w:uiPriority w:val="99"/>
    <w:semiHidden/>
    <w:unhideWhenUsed/>
    <w:rsid w:val="0038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A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EEAE-2D06-4375-8B79-D78B582540E7}"/>
</file>

<file path=customXml/itemProps2.xml><?xml version="1.0" encoding="utf-8"?>
<ds:datastoreItem xmlns:ds="http://schemas.openxmlformats.org/officeDocument/2006/customXml" ds:itemID="{4AAFAD7D-D184-9547-BC3D-7336DB28CB99}"/>
</file>

<file path=customXml/itemProps3.xml><?xml version="1.0" encoding="utf-8"?>
<ds:datastoreItem xmlns:ds="http://schemas.openxmlformats.org/officeDocument/2006/customXml" ds:itemID="{844FE04F-7B20-4037-A8D8-2269E82D23BE}"/>
</file>

<file path=customXml/itemProps4.xml><?xml version="1.0" encoding="utf-8"?>
<ds:datastoreItem xmlns:ds="http://schemas.openxmlformats.org/officeDocument/2006/customXml" ds:itemID="{CC2D5A46-0872-4229-B441-4B7E867E2E7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 contribution</dc:title>
  <dc:creator>Eliette Comarmond</dc:creator>
  <cp:lastModifiedBy>Lydia Geny</cp:lastModifiedBy>
  <cp:revision>2</cp:revision>
  <cp:lastPrinted>2015-12-22T11:13:00Z</cp:lastPrinted>
  <dcterms:created xsi:type="dcterms:W3CDTF">2015-12-28T09:14:00Z</dcterms:created>
  <dcterms:modified xsi:type="dcterms:W3CDTF">2015-12-28T09:14:00Z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