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24" w:rsidRPr="00CC2C37" w:rsidRDefault="00304124" w:rsidP="007A5345">
      <w:pPr>
        <w:framePr w:w="3845" w:h="533" w:hRule="exact" w:hSpace="187" w:vSpace="187" w:wrap="notBeside" w:vAnchor="page" w:hAnchor="page" w:x="1335" w:y="572" w:anchorLock="1"/>
        <w:tabs>
          <w:tab w:val="left" w:pos="2835"/>
        </w:tabs>
        <w:rPr>
          <w:rFonts w:ascii="Palatino Linotype" w:hAnsi="Palatino Linotype"/>
          <w:b/>
          <w:sz w:val="22"/>
          <w:szCs w:val="22"/>
        </w:rPr>
      </w:pPr>
    </w:p>
    <w:p w:rsidR="00572B5E" w:rsidRPr="00DB24EB" w:rsidRDefault="001055B8" w:rsidP="00B00EE5">
      <w:pPr>
        <w:framePr w:w="9345" w:h="331" w:hSpace="187" w:vSpace="187" w:wrap="notBeside" w:vAnchor="page" w:hAnchor="page" w:x="1335" w:y="725" w:anchorLock="1"/>
        <w:tabs>
          <w:tab w:val="left" w:pos="2835"/>
        </w:tabs>
        <w:rPr>
          <w:rFonts w:ascii="Palatino Linotype" w:hAnsi="Palatino Linotype"/>
          <w:b/>
          <w:sz w:val="22"/>
          <w:szCs w:val="22"/>
          <w:lang w:val="en-US"/>
        </w:rPr>
      </w:pPr>
      <w:r w:rsidRPr="00DB24EB">
        <w:rPr>
          <w:rFonts w:ascii="Palatino Linotype" w:hAnsi="Palatino Linotype"/>
          <w:b/>
          <w:sz w:val="22"/>
          <w:szCs w:val="22"/>
          <w:lang w:val="en-US"/>
        </w:rPr>
        <w:t>SUBMISSION</w:t>
      </w:r>
      <w:r w:rsidR="00B00EE5">
        <w:rPr>
          <w:rFonts w:ascii="Palatino Linotype" w:hAnsi="Palatino Linotype"/>
          <w:b/>
          <w:sz w:val="22"/>
          <w:szCs w:val="22"/>
          <w:lang w:val="en-US"/>
        </w:rPr>
        <w:tab/>
      </w:r>
      <w:r w:rsidR="00B00EE5">
        <w:rPr>
          <w:rFonts w:ascii="Palatino Linotype" w:hAnsi="Palatino Linotype"/>
          <w:b/>
          <w:sz w:val="22"/>
          <w:szCs w:val="22"/>
          <w:lang w:val="en-US"/>
        </w:rPr>
        <w:tab/>
      </w:r>
      <w:r w:rsidR="00B00EE5">
        <w:rPr>
          <w:rFonts w:ascii="Palatino Linotype" w:hAnsi="Palatino Linotype"/>
          <w:b/>
          <w:sz w:val="22"/>
          <w:szCs w:val="22"/>
          <w:lang w:val="en-US"/>
        </w:rPr>
        <w:tab/>
      </w:r>
      <w:r w:rsidR="00B00EE5">
        <w:rPr>
          <w:rFonts w:ascii="Palatino Linotype" w:hAnsi="Palatino Linotype"/>
          <w:b/>
          <w:sz w:val="22"/>
          <w:szCs w:val="22"/>
          <w:lang w:val="en-US"/>
        </w:rPr>
        <w:tab/>
      </w:r>
      <w:r w:rsidR="0057444B">
        <w:rPr>
          <w:rFonts w:ascii="Palatino Linotype" w:hAnsi="Palatino Linotype"/>
          <w:b/>
          <w:sz w:val="22"/>
          <w:szCs w:val="22"/>
          <w:lang w:val="en-US"/>
        </w:rPr>
        <w:t xml:space="preserve">          </w:t>
      </w:r>
      <w:proofErr w:type="spellStart"/>
      <w:r w:rsidR="00B00EE5" w:rsidRPr="00B00EE5">
        <w:rPr>
          <w:rFonts w:ascii="Palatino Linotype" w:hAnsi="Palatino Linotype"/>
          <w:sz w:val="22"/>
          <w:szCs w:val="22"/>
          <w:lang w:val="en-US"/>
        </w:rPr>
        <w:t>dnr</w:t>
      </w:r>
      <w:proofErr w:type="spellEnd"/>
      <w:r w:rsidR="00B00EE5" w:rsidRPr="00B00EE5">
        <w:rPr>
          <w:rFonts w:ascii="Palatino Linotype" w:hAnsi="Palatino Linotype"/>
          <w:sz w:val="22"/>
          <w:szCs w:val="22"/>
          <w:lang w:val="en-US"/>
        </w:rPr>
        <w:t>.</w:t>
      </w:r>
      <w:r w:rsidR="0057444B">
        <w:rPr>
          <w:rFonts w:ascii="Palatino Linotype" w:hAnsi="Palatino Linotype"/>
          <w:sz w:val="22"/>
          <w:szCs w:val="22"/>
          <w:lang w:val="en-US"/>
        </w:rPr>
        <w:t xml:space="preserve"> </w:t>
      </w:r>
      <w:r w:rsidR="00A91863">
        <w:rPr>
          <w:rFonts w:ascii="Palatino Linotype" w:hAnsi="Palatino Linotype"/>
          <w:sz w:val="22"/>
          <w:szCs w:val="22"/>
          <w:lang w:val="en-US"/>
        </w:rPr>
        <w:t>1.6.3-2020-591</w:t>
      </w:r>
    </w:p>
    <w:p w:rsidR="009E72FD" w:rsidRPr="00DB24EB" w:rsidRDefault="00B00EE5" w:rsidP="00B00EE5">
      <w:pPr>
        <w:pStyle w:val="Datum"/>
        <w:ind w:left="1304"/>
        <w:rPr>
          <w:rFonts w:ascii="Palatino Linotype" w:hAnsi="Palatino Linotype"/>
          <w:sz w:val="22"/>
          <w:szCs w:val="22"/>
          <w:lang w:val="en-US"/>
        </w:rPr>
      </w:pPr>
      <w:r w:rsidRPr="00B00EE5">
        <w:rPr>
          <w:rFonts w:ascii="Palatino Linotype" w:hAnsi="Palatino Linotype"/>
          <w:noProof/>
          <w:sz w:val="22"/>
          <w:szCs w:val="22"/>
          <w:lang w:eastAsia="sv-SE"/>
        </w:rPr>
        <w:drawing>
          <wp:anchor distT="0" distB="0" distL="114300" distR="114300" simplePos="0" relativeHeight="251658240" behindDoc="0" locked="0" layoutInCell="1" allowOverlap="1" wp14:anchorId="1D895A96" wp14:editId="3964FBC4">
            <wp:simplePos x="0" y="0"/>
            <wp:positionH relativeFrom="margin">
              <wp:posOffset>998855</wp:posOffset>
            </wp:positionH>
            <wp:positionV relativeFrom="margin">
              <wp:posOffset>15240</wp:posOffset>
            </wp:positionV>
            <wp:extent cx="3756660" cy="946150"/>
            <wp:effectExtent l="0" t="0" r="0" b="6350"/>
            <wp:wrapSquare wrapText="bothSides"/>
            <wp:docPr id="6" name="Bildobjekt 6" descr="J:\Logotyper\Sametingets logga\samediggi ny\sametinget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Logotyper\Sametingets logga\samediggi ny\sametinget_logo_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66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2FD" w:rsidRPr="00DB24EB">
        <w:rPr>
          <w:rFonts w:ascii="Palatino Linotype" w:hAnsi="Palatino Linotype"/>
          <w:sz w:val="22"/>
          <w:szCs w:val="22"/>
          <w:lang w:val="en-US"/>
        </w:rPr>
        <w:tab/>
      </w:r>
      <w:r w:rsidR="009E72FD" w:rsidRPr="00DB24EB">
        <w:rPr>
          <w:rFonts w:ascii="Palatino Linotype" w:hAnsi="Palatino Linotype"/>
          <w:sz w:val="22"/>
          <w:szCs w:val="22"/>
          <w:lang w:val="en-US"/>
        </w:rPr>
        <w:tab/>
      </w:r>
      <w:r w:rsidR="009E72FD" w:rsidRPr="00DB24EB">
        <w:rPr>
          <w:rFonts w:ascii="Palatino Linotype" w:hAnsi="Palatino Linotype"/>
          <w:sz w:val="22"/>
          <w:szCs w:val="22"/>
          <w:lang w:val="en-US"/>
        </w:rPr>
        <w:tab/>
      </w:r>
    </w:p>
    <w:tbl>
      <w:tblPr>
        <w:tblpPr w:leftFromText="187" w:rightFromText="187" w:vertAnchor="page" w:horzAnchor="margin" w:tblpXSpec="center" w:tblpY="3041"/>
        <w:tblW w:w="338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133"/>
      </w:tblGrid>
      <w:tr w:rsidR="00596789" w:rsidRPr="00A27F04" w:rsidTr="00652569">
        <w:trPr>
          <w:trHeight w:val="3089"/>
        </w:trPr>
        <w:tc>
          <w:tcPr>
            <w:tcW w:w="5000" w:type="pct"/>
          </w:tcPr>
          <w:p w:rsidR="00596789" w:rsidRPr="00596789" w:rsidRDefault="00596789" w:rsidP="00596789">
            <w:pPr>
              <w:pStyle w:val="Ingetavstnd"/>
              <w:jc w:val="center"/>
              <w:rPr>
                <w:rFonts w:ascii="Palatino Linotype" w:hAnsi="Palatino Linotype"/>
                <w:sz w:val="38"/>
                <w:szCs w:val="38"/>
                <w:lang w:val="en-US"/>
              </w:rPr>
            </w:pPr>
            <w:r w:rsidRPr="00596789">
              <w:rPr>
                <w:rFonts w:ascii="Palatino Linotype" w:hAnsi="Palatino Linotype"/>
                <w:sz w:val="38"/>
                <w:szCs w:val="38"/>
                <w:lang w:val="en-US"/>
              </w:rPr>
              <w:t>Submission from the</w:t>
            </w:r>
          </w:p>
          <w:p w:rsidR="00596789" w:rsidRPr="00596789" w:rsidRDefault="00596789" w:rsidP="00596789">
            <w:pPr>
              <w:pStyle w:val="Ingetavstnd"/>
              <w:jc w:val="center"/>
              <w:rPr>
                <w:rFonts w:ascii="Palatino Linotype" w:hAnsi="Palatino Linotype"/>
                <w:sz w:val="38"/>
                <w:szCs w:val="38"/>
                <w:lang w:val="en-US"/>
              </w:rPr>
            </w:pPr>
            <w:r w:rsidRPr="00596789">
              <w:rPr>
                <w:rFonts w:ascii="Palatino Linotype" w:hAnsi="Palatino Linotype"/>
                <w:sz w:val="38"/>
                <w:szCs w:val="38"/>
                <w:lang w:val="en-US"/>
              </w:rPr>
              <w:t>Sámi Parliament in Sweden</w:t>
            </w:r>
          </w:p>
          <w:p w:rsidR="00596789" w:rsidRPr="0029670D" w:rsidRDefault="00596789" w:rsidP="00381DD8">
            <w:pPr>
              <w:pStyle w:val="Ingetavstnd"/>
              <w:jc w:val="center"/>
              <w:rPr>
                <w:rFonts w:ascii="Palatino Linotype" w:hAnsi="Palatino Linotype"/>
                <w:sz w:val="38"/>
                <w:szCs w:val="38"/>
                <w:lang w:val="en-US"/>
              </w:rPr>
            </w:pPr>
            <w:r w:rsidRPr="00596789">
              <w:rPr>
                <w:rFonts w:ascii="Palatino Linotype" w:hAnsi="Palatino Linotype"/>
                <w:sz w:val="38"/>
                <w:szCs w:val="38"/>
                <w:lang w:val="en-US"/>
              </w:rPr>
              <w:t xml:space="preserve">to the </w:t>
            </w:r>
            <w:r w:rsidR="00652569">
              <w:rPr>
                <w:rFonts w:ascii="Palatino Linotype" w:hAnsi="Palatino Linotype"/>
                <w:sz w:val="38"/>
                <w:szCs w:val="38"/>
                <w:lang w:val="en-US"/>
              </w:rPr>
              <w:t xml:space="preserve">EMRIP report </w:t>
            </w:r>
            <w:r w:rsidR="00652569" w:rsidRPr="00652569">
              <w:rPr>
                <w:rFonts w:ascii="Palatino Linotype" w:hAnsi="Palatino Linotype"/>
                <w:sz w:val="38"/>
                <w:szCs w:val="38"/>
                <w:lang w:val="en-US"/>
              </w:rPr>
              <w:t xml:space="preserve">on </w:t>
            </w:r>
            <w:r w:rsidR="00652569" w:rsidRPr="00652569">
              <w:rPr>
                <w:rFonts w:ascii="Palatino Linotype" w:hAnsi="Palatino Linotype"/>
                <w:i/>
                <w:sz w:val="38"/>
                <w:szCs w:val="38"/>
                <w:lang w:val="en-US"/>
              </w:rPr>
              <w:t>Repatriation of ceremonial objects and human remains under the UN Declaration on the Rights of Indigenous</w:t>
            </w:r>
            <w:r w:rsidRPr="00652569">
              <w:rPr>
                <w:rFonts w:ascii="Palatino Linotype" w:hAnsi="Palatino Linotype"/>
                <w:i/>
                <w:sz w:val="38"/>
                <w:szCs w:val="38"/>
                <w:lang w:val="en-US"/>
              </w:rPr>
              <w:t xml:space="preserve"> </w:t>
            </w:r>
            <w:r w:rsidR="00652569">
              <w:rPr>
                <w:rFonts w:ascii="Palatino Linotype" w:hAnsi="Palatino Linotype"/>
                <w:i/>
                <w:sz w:val="38"/>
                <w:szCs w:val="38"/>
                <w:lang w:val="en-US"/>
              </w:rPr>
              <w:t>Peoples</w:t>
            </w:r>
          </w:p>
        </w:tc>
      </w:tr>
      <w:tr w:rsidR="00596789" w:rsidRPr="0057444B" w:rsidTr="00652569">
        <w:trPr>
          <w:trHeight w:val="260"/>
        </w:trPr>
        <w:tc>
          <w:tcPr>
            <w:tcW w:w="5000" w:type="pct"/>
          </w:tcPr>
          <w:p w:rsidR="00596789" w:rsidRPr="0029670D" w:rsidRDefault="00652569" w:rsidP="00652569">
            <w:pPr>
              <w:pStyle w:val="Ingetavstnd"/>
              <w:jc w:val="center"/>
              <w:rPr>
                <w:rFonts w:ascii="Palatino Linotype" w:hAnsi="Palatino Linotype"/>
                <w:sz w:val="28"/>
                <w:szCs w:val="28"/>
                <w:lang w:val="en-US"/>
              </w:rPr>
            </w:pPr>
            <w:r>
              <w:rPr>
                <w:rFonts w:ascii="Palatino Linotype" w:hAnsi="Palatino Linotype"/>
                <w:sz w:val="28"/>
                <w:szCs w:val="28"/>
                <w:lang w:val="en-US"/>
              </w:rPr>
              <w:t>15 April 2020</w:t>
            </w:r>
          </w:p>
        </w:tc>
      </w:tr>
    </w:tbl>
    <w:p w:rsidR="001055B8" w:rsidRPr="00596789" w:rsidRDefault="00596789" w:rsidP="00596789">
      <w:pPr>
        <w:pStyle w:val="Datum"/>
        <w:rPr>
          <w:rFonts w:ascii="Palatino Linotype" w:hAnsi="Palatino Linotype"/>
          <w:sz w:val="22"/>
          <w:szCs w:val="22"/>
          <w:lang w:val="en-US"/>
        </w:rPr>
      </w:pPr>
      <w:r w:rsidRPr="003F7FBF">
        <w:rPr>
          <w:rFonts w:ascii="Palatino Linotype" w:hAnsi="Palatino Linotype"/>
          <w:noProof/>
          <w:sz w:val="22"/>
          <w:szCs w:val="22"/>
          <w:lang w:val="en-US" w:eastAsia="sv-SE"/>
        </w:rPr>
        <w:t xml:space="preserve"> </w:t>
      </w:r>
    </w:p>
    <w:p w:rsidR="001055B8" w:rsidRPr="00DB24EB" w:rsidRDefault="001055B8">
      <w:pPr>
        <w:rPr>
          <w:rFonts w:ascii="Palatino Linotype" w:hAnsi="Palatino Linotype"/>
          <w:b/>
          <w:lang w:val="en-US"/>
        </w:rPr>
      </w:pPr>
    </w:p>
    <w:p w:rsidR="00D03B78" w:rsidRDefault="00D03B78">
      <w:pPr>
        <w:rPr>
          <w:rFonts w:ascii="Palatino Linotype" w:hAnsi="Palatino Linotype"/>
          <w:b/>
          <w:lang w:val="en-US"/>
        </w:rPr>
      </w:pPr>
    </w:p>
    <w:p w:rsidR="00D03B78" w:rsidRDefault="00D03B78">
      <w:pPr>
        <w:rPr>
          <w:rFonts w:ascii="Palatino Linotype" w:hAnsi="Palatino Linotype"/>
          <w:b/>
          <w:lang w:val="en-US"/>
        </w:rPr>
      </w:pPr>
    </w:p>
    <w:p w:rsidR="00D03B78" w:rsidRDefault="00D03B78">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596789" w:rsidRDefault="00596789">
      <w:pPr>
        <w:rPr>
          <w:rFonts w:ascii="Palatino Linotype" w:hAnsi="Palatino Linotype"/>
          <w:b/>
          <w:lang w:val="en-US"/>
        </w:rPr>
      </w:pPr>
    </w:p>
    <w:p w:rsidR="00652569" w:rsidRDefault="00652569" w:rsidP="00B00EE5">
      <w:pPr>
        <w:jc w:val="center"/>
        <w:rPr>
          <w:rFonts w:ascii="Palatino Linotype" w:hAnsi="Palatino Linotype"/>
          <w:b/>
          <w:lang w:val="en-US"/>
        </w:rPr>
      </w:pPr>
    </w:p>
    <w:p w:rsidR="00652569" w:rsidRDefault="00652569" w:rsidP="00B00EE5">
      <w:pPr>
        <w:jc w:val="center"/>
        <w:rPr>
          <w:rFonts w:ascii="Palatino Linotype" w:hAnsi="Palatino Linotype"/>
          <w:b/>
          <w:lang w:val="en-US"/>
        </w:rPr>
      </w:pPr>
    </w:p>
    <w:p w:rsidR="00652569" w:rsidRDefault="00652569" w:rsidP="00B00EE5">
      <w:pPr>
        <w:jc w:val="center"/>
        <w:rPr>
          <w:rFonts w:ascii="Palatino Linotype" w:hAnsi="Palatino Linotype"/>
          <w:b/>
          <w:lang w:val="en-US"/>
        </w:rPr>
      </w:pPr>
    </w:p>
    <w:p w:rsidR="001055B8" w:rsidRPr="00381DD8" w:rsidRDefault="001055B8" w:rsidP="00B00EE5">
      <w:pPr>
        <w:jc w:val="center"/>
        <w:rPr>
          <w:rFonts w:ascii="Palatino Linotype" w:hAnsi="Palatino Linotype"/>
          <w:b/>
          <w:sz w:val="22"/>
          <w:lang w:val="en-US"/>
        </w:rPr>
      </w:pPr>
      <w:r w:rsidRPr="00381DD8">
        <w:rPr>
          <w:rFonts w:ascii="Palatino Linotype" w:hAnsi="Palatino Linotype"/>
          <w:b/>
          <w:sz w:val="22"/>
          <w:lang w:val="en-US"/>
        </w:rPr>
        <w:t>About the Sámi Parliament in Sweden</w:t>
      </w:r>
    </w:p>
    <w:p w:rsidR="00CC3070" w:rsidRPr="00596789" w:rsidRDefault="00381DD8" w:rsidP="003F7FBF">
      <w:pPr>
        <w:rPr>
          <w:rFonts w:ascii="Palatino Linotype" w:hAnsi="Palatino Linotype"/>
          <w:sz w:val="22"/>
          <w:lang w:val="en-US"/>
        </w:rPr>
      </w:pPr>
      <w:r w:rsidRPr="00381DD8">
        <w:rPr>
          <w:rFonts w:ascii="Palatino Linotype" w:hAnsi="Palatino Linotype"/>
          <w:sz w:val="22"/>
          <w:szCs w:val="22"/>
          <w:lang w:val="en-US"/>
        </w:rPr>
        <w:t>The Sámi people is recognized as a (indigenous) people and minority under Swedish legislation.</w:t>
      </w:r>
      <w:r w:rsidRPr="00381DD8">
        <w:rPr>
          <w:rFonts w:ascii="Palatino Linotype" w:hAnsi="Palatino Linotype"/>
          <w:sz w:val="22"/>
          <w:lang w:val="en-US"/>
        </w:rPr>
        <w:t xml:space="preserve"> </w:t>
      </w:r>
      <w:r w:rsidR="003F5810" w:rsidRPr="00381DD8">
        <w:rPr>
          <w:rFonts w:ascii="Palatino Linotype" w:hAnsi="Palatino Linotype"/>
          <w:sz w:val="22"/>
          <w:lang w:val="en-US"/>
        </w:rPr>
        <w:t>T</w:t>
      </w:r>
      <w:r w:rsidR="003F5810" w:rsidRPr="00596789">
        <w:rPr>
          <w:rFonts w:ascii="Palatino Linotype" w:hAnsi="Palatino Linotype"/>
          <w:sz w:val="22"/>
          <w:lang w:val="en-US"/>
        </w:rPr>
        <w:t>he Sámi Parliament in Sweden</w:t>
      </w:r>
      <w:r w:rsidR="00AD3E0A">
        <w:rPr>
          <w:rFonts w:ascii="Palatino Linotype" w:hAnsi="Palatino Linotype"/>
          <w:sz w:val="22"/>
          <w:lang w:val="en-US"/>
        </w:rPr>
        <w:t xml:space="preserve"> (</w:t>
      </w:r>
      <w:proofErr w:type="spellStart"/>
      <w:r w:rsidR="00AD3E0A">
        <w:rPr>
          <w:rFonts w:ascii="Palatino Linotype" w:hAnsi="Palatino Linotype"/>
          <w:sz w:val="22"/>
          <w:lang w:val="en-US"/>
        </w:rPr>
        <w:t>Sámediggi</w:t>
      </w:r>
      <w:proofErr w:type="spellEnd"/>
      <w:r w:rsidR="00AD3E0A">
        <w:rPr>
          <w:rFonts w:ascii="Palatino Linotype" w:hAnsi="Palatino Linotype"/>
          <w:sz w:val="22"/>
          <w:lang w:val="en-US"/>
        </w:rPr>
        <w:t xml:space="preserve"> in North Sámi language)</w:t>
      </w:r>
      <w:r w:rsidR="00CC3070" w:rsidRPr="00596789">
        <w:rPr>
          <w:rFonts w:ascii="Palatino Linotype" w:hAnsi="Palatino Linotype"/>
          <w:sz w:val="22"/>
          <w:lang w:val="en-US"/>
        </w:rPr>
        <w:t>, established through the Sámi Parliament Act in 1993</w:t>
      </w:r>
      <w:r w:rsidR="003F5810" w:rsidRPr="00596789">
        <w:rPr>
          <w:rFonts w:ascii="Palatino Linotype" w:hAnsi="Palatino Linotype"/>
          <w:sz w:val="22"/>
          <w:lang w:val="en-US"/>
        </w:rPr>
        <w:t xml:space="preserve"> is </w:t>
      </w:r>
      <w:r w:rsidR="00CC3070" w:rsidRPr="00596789">
        <w:rPr>
          <w:rFonts w:ascii="Palatino Linotype" w:hAnsi="Palatino Linotype"/>
          <w:sz w:val="22"/>
          <w:lang w:val="en-US"/>
        </w:rPr>
        <w:t>the</w:t>
      </w:r>
      <w:r w:rsidR="003F5810" w:rsidRPr="00596789">
        <w:rPr>
          <w:rFonts w:ascii="Palatino Linotype" w:hAnsi="Palatino Linotype"/>
          <w:sz w:val="22"/>
          <w:lang w:val="en-US"/>
        </w:rPr>
        <w:t xml:space="preserve"> popularly-elected </w:t>
      </w:r>
      <w:r w:rsidR="00CC3070" w:rsidRPr="00596789">
        <w:rPr>
          <w:rFonts w:ascii="Palatino Linotype" w:hAnsi="Palatino Linotype"/>
          <w:sz w:val="22"/>
          <w:lang w:val="en-US"/>
        </w:rPr>
        <w:t>r</w:t>
      </w:r>
      <w:r w:rsidR="003F5810" w:rsidRPr="00596789">
        <w:rPr>
          <w:rFonts w:ascii="Palatino Linotype" w:hAnsi="Palatino Linotype"/>
          <w:sz w:val="22"/>
          <w:lang w:val="en-US"/>
        </w:rPr>
        <w:t xml:space="preserve">epresentative </w:t>
      </w:r>
      <w:r w:rsidR="00CC3070" w:rsidRPr="00596789">
        <w:rPr>
          <w:rFonts w:ascii="Palatino Linotype" w:hAnsi="Palatino Linotype"/>
          <w:sz w:val="22"/>
          <w:lang w:val="en-US"/>
        </w:rPr>
        <w:t>body</w:t>
      </w:r>
      <w:r w:rsidR="003F5810" w:rsidRPr="00596789">
        <w:rPr>
          <w:rFonts w:ascii="Palatino Linotype" w:hAnsi="Palatino Linotype"/>
          <w:sz w:val="22"/>
          <w:lang w:val="en-US"/>
        </w:rPr>
        <w:t xml:space="preserve"> of the Sámi people in Sweden. The Sámi Parliament </w:t>
      </w:r>
      <w:r w:rsidR="00CC3070" w:rsidRPr="00596789">
        <w:rPr>
          <w:rFonts w:ascii="Palatino Linotype" w:hAnsi="Palatino Linotype"/>
          <w:sz w:val="22"/>
          <w:lang w:val="en-US"/>
        </w:rPr>
        <w:t xml:space="preserve">also </w:t>
      </w:r>
      <w:r w:rsidR="003F5810" w:rsidRPr="00596789">
        <w:rPr>
          <w:rFonts w:ascii="Palatino Linotype" w:hAnsi="Palatino Linotype"/>
          <w:sz w:val="22"/>
          <w:lang w:val="en-US"/>
        </w:rPr>
        <w:t xml:space="preserve">functions as </w:t>
      </w:r>
      <w:r w:rsidR="001B3DFE">
        <w:rPr>
          <w:rFonts w:ascii="Palatino Linotype" w:hAnsi="Palatino Linotype"/>
          <w:sz w:val="22"/>
          <w:lang w:val="en-US"/>
        </w:rPr>
        <w:t xml:space="preserve">a government agency </w:t>
      </w:r>
      <w:r w:rsidR="003F5810" w:rsidRPr="00596789">
        <w:rPr>
          <w:rFonts w:ascii="Palatino Linotype" w:hAnsi="Palatino Linotype"/>
          <w:sz w:val="22"/>
          <w:lang w:val="en-US"/>
        </w:rPr>
        <w:t xml:space="preserve">on Sámi issues. </w:t>
      </w:r>
    </w:p>
    <w:p w:rsidR="00CC3070" w:rsidRPr="00596789" w:rsidRDefault="00CC3070" w:rsidP="003F7FBF">
      <w:pPr>
        <w:rPr>
          <w:rFonts w:ascii="Palatino Linotype" w:hAnsi="Palatino Linotype"/>
          <w:sz w:val="22"/>
          <w:lang w:val="en-US"/>
        </w:rPr>
      </w:pPr>
    </w:p>
    <w:p w:rsidR="003F5810" w:rsidRDefault="003F5810" w:rsidP="003F7FBF">
      <w:pPr>
        <w:rPr>
          <w:rFonts w:ascii="Palatino Linotype" w:hAnsi="Palatino Linotype"/>
          <w:sz w:val="22"/>
          <w:lang w:val="en-US"/>
        </w:rPr>
      </w:pPr>
      <w:r w:rsidRPr="00596789">
        <w:rPr>
          <w:rFonts w:ascii="Palatino Linotype" w:hAnsi="Palatino Linotype"/>
          <w:sz w:val="22"/>
          <w:lang w:val="en-US"/>
        </w:rPr>
        <w:t>The overall task is to</w:t>
      </w:r>
      <w:r w:rsidR="00B00EE5">
        <w:rPr>
          <w:rFonts w:ascii="Palatino Linotype" w:hAnsi="Palatino Linotype"/>
          <w:sz w:val="22"/>
          <w:lang w:val="en-US"/>
        </w:rPr>
        <w:t xml:space="preserve"> advocate, promote and protect </w:t>
      </w:r>
      <w:r w:rsidRPr="00596789">
        <w:rPr>
          <w:rFonts w:ascii="Palatino Linotype" w:hAnsi="Palatino Linotype"/>
          <w:sz w:val="22"/>
          <w:lang w:val="en-US"/>
        </w:rPr>
        <w:t>Sámi rights</w:t>
      </w:r>
      <w:r w:rsidR="00B00EE5">
        <w:rPr>
          <w:rFonts w:ascii="Palatino Linotype" w:hAnsi="Palatino Linotype"/>
          <w:sz w:val="22"/>
          <w:lang w:val="en-US"/>
        </w:rPr>
        <w:t xml:space="preserve"> and interests in order to ensure their </w:t>
      </w:r>
      <w:r w:rsidR="00B00EE5">
        <w:rPr>
          <w:rFonts w:ascii="Palatino Linotype" w:hAnsi="Palatino Linotype"/>
          <w:sz w:val="22"/>
          <w:szCs w:val="22"/>
          <w:lang w:val="en-US"/>
        </w:rPr>
        <w:t>economic, social and cultural developmen</w:t>
      </w:r>
      <w:r w:rsidR="00B00EE5">
        <w:rPr>
          <w:rFonts w:ascii="Palatino Linotype" w:hAnsi="Palatino Linotype"/>
          <w:sz w:val="22"/>
          <w:lang w:val="en-US"/>
        </w:rPr>
        <w:t>t.</w:t>
      </w:r>
      <w:r w:rsidRPr="00596789">
        <w:rPr>
          <w:rFonts w:ascii="Palatino Linotype" w:hAnsi="Palatino Linotype"/>
          <w:sz w:val="22"/>
          <w:lang w:val="en-US"/>
        </w:rPr>
        <w:t xml:space="preserve"> The activities carried out by the Parliament cover a wide range of areas such as Sámi economic development; including traditional livelihoods, reindeer </w:t>
      </w:r>
      <w:r w:rsidRPr="00B00EE5">
        <w:rPr>
          <w:rFonts w:ascii="Palatino Linotype" w:hAnsi="Palatino Linotype"/>
          <w:sz w:val="22"/>
          <w:lang w:val="en-US"/>
        </w:rPr>
        <w:t xml:space="preserve">husbandry, hunting and fishing, strengthening and revitalizing the Sámi languages, </w:t>
      </w:r>
      <w:r w:rsidR="00B00EE5">
        <w:rPr>
          <w:rFonts w:ascii="Palatino Linotype" w:hAnsi="Palatino Linotype"/>
          <w:sz w:val="22"/>
          <w:lang w:val="en-US"/>
        </w:rPr>
        <w:t xml:space="preserve">promoting and protecting </w:t>
      </w:r>
      <w:r w:rsidR="00B00EE5" w:rsidRPr="00B00EE5">
        <w:rPr>
          <w:rFonts w:ascii="Palatino Linotype" w:hAnsi="Palatino Linotype"/>
          <w:sz w:val="22"/>
          <w:lang w:val="en-US"/>
        </w:rPr>
        <w:t>S</w:t>
      </w:r>
      <w:r w:rsidR="00B00EE5">
        <w:rPr>
          <w:rFonts w:ascii="Palatino Linotype" w:hAnsi="Palatino Linotype"/>
          <w:sz w:val="22"/>
          <w:lang w:val="en-US"/>
        </w:rPr>
        <w:t>á</w:t>
      </w:r>
      <w:r w:rsidR="00B00EE5" w:rsidRPr="00B00EE5">
        <w:rPr>
          <w:rFonts w:ascii="Palatino Linotype" w:hAnsi="Palatino Linotype"/>
          <w:sz w:val="22"/>
          <w:lang w:val="en-US"/>
        </w:rPr>
        <w:t>mi cultural expression</w:t>
      </w:r>
      <w:r w:rsidR="00B00EE5">
        <w:rPr>
          <w:rFonts w:ascii="Palatino Linotype" w:hAnsi="Palatino Linotype"/>
          <w:sz w:val="22"/>
          <w:lang w:val="en-US"/>
        </w:rPr>
        <w:t>, cultural heritage</w:t>
      </w:r>
      <w:r w:rsidR="00B00EE5" w:rsidRPr="00B00EE5">
        <w:rPr>
          <w:rFonts w:ascii="Palatino Linotype" w:hAnsi="Palatino Linotype"/>
          <w:sz w:val="22"/>
          <w:lang w:val="en-US"/>
        </w:rPr>
        <w:t xml:space="preserve"> and traditional knowledge</w:t>
      </w:r>
      <w:r w:rsidR="00B00EE5">
        <w:rPr>
          <w:rFonts w:ascii="Palatino Linotype" w:hAnsi="Palatino Linotype"/>
          <w:sz w:val="22"/>
          <w:lang w:val="en-US"/>
        </w:rPr>
        <w:t>.</w:t>
      </w:r>
      <w:r w:rsidR="00B00EE5" w:rsidRPr="00B00EE5">
        <w:rPr>
          <w:rFonts w:ascii="Palatino Linotype" w:hAnsi="Palatino Linotype"/>
          <w:sz w:val="22"/>
          <w:lang w:val="en-US"/>
        </w:rPr>
        <w:t xml:space="preserve"> </w:t>
      </w:r>
    </w:p>
    <w:p w:rsidR="00B00EE5" w:rsidRPr="00596789" w:rsidRDefault="00B00EE5" w:rsidP="003F7FBF">
      <w:pPr>
        <w:rPr>
          <w:rFonts w:ascii="Palatino Linotype" w:hAnsi="Palatino Linotype"/>
          <w:sz w:val="22"/>
          <w:lang w:val="en-US"/>
        </w:rPr>
      </w:pPr>
    </w:p>
    <w:p w:rsidR="00A65E5D" w:rsidRDefault="00652569" w:rsidP="003F7FBF">
      <w:pPr>
        <w:rPr>
          <w:rFonts w:ascii="Palatino Linotype" w:hAnsi="Palatino Linotype"/>
          <w:sz w:val="22"/>
          <w:lang w:val="en-US"/>
        </w:rPr>
      </w:pPr>
      <w:r>
        <w:rPr>
          <w:rFonts w:ascii="Palatino Linotype" w:hAnsi="Palatino Linotype"/>
          <w:sz w:val="22"/>
          <w:lang w:val="en-US"/>
        </w:rPr>
        <w:t>The Sá</w:t>
      </w:r>
      <w:r w:rsidR="003F5810" w:rsidRPr="00596789">
        <w:rPr>
          <w:rFonts w:ascii="Palatino Linotype" w:hAnsi="Palatino Linotype"/>
          <w:sz w:val="22"/>
          <w:lang w:val="en-US"/>
        </w:rPr>
        <w:t>mi Parliament</w:t>
      </w:r>
      <w:r w:rsidR="00B81108">
        <w:rPr>
          <w:rFonts w:ascii="Palatino Linotype" w:hAnsi="Palatino Linotype"/>
          <w:sz w:val="22"/>
          <w:lang w:val="en-US"/>
        </w:rPr>
        <w:t xml:space="preserve"> thanks the EMRIP for the opportunity to contribute to its upcoming report on repatriation and </w:t>
      </w:r>
      <w:r w:rsidR="003F5810" w:rsidRPr="00596789">
        <w:rPr>
          <w:rFonts w:ascii="Palatino Linotype" w:hAnsi="Palatino Linotype"/>
          <w:sz w:val="22"/>
          <w:lang w:val="en-US"/>
        </w:rPr>
        <w:t>would like to p</w:t>
      </w:r>
      <w:r w:rsidR="00B81108">
        <w:rPr>
          <w:rFonts w:ascii="Palatino Linotype" w:hAnsi="Palatino Linotype"/>
          <w:sz w:val="22"/>
          <w:lang w:val="en-US"/>
        </w:rPr>
        <w:t>rovide the following submission</w:t>
      </w:r>
      <w:r w:rsidR="009B504C">
        <w:rPr>
          <w:rFonts w:ascii="Palatino Linotype" w:hAnsi="Palatino Linotype"/>
          <w:sz w:val="22"/>
          <w:lang w:val="en-US"/>
        </w:rPr>
        <w:t>.</w:t>
      </w:r>
      <w:r w:rsidR="00B81108">
        <w:rPr>
          <w:rFonts w:ascii="Palatino Linotype" w:hAnsi="Palatino Linotype"/>
          <w:sz w:val="22"/>
          <w:lang w:val="en-US"/>
        </w:rPr>
        <w:t xml:space="preserve"> In our </w:t>
      </w:r>
      <w:r w:rsidR="003A4C05" w:rsidRPr="006D0492">
        <w:rPr>
          <w:rFonts w:ascii="Palatino Linotype" w:hAnsi="Palatino Linotype"/>
          <w:sz w:val="22"/>
          <w:lang w:val="en-US"/>
        </w:rPr>
        <w:t xml:space="preserve">submission </w:t>
      </w:r>
      <w:r w:rsidR="00B81108">
        <w:rPr>
          <w:rFonts w:ascii="Palatino Linotype" w:hAnsi="Palatino Linotype"/>
          <w:sz w:val="22"/>
          <w:lang w:val="en-US"/>
        </w:rPr>
        <w:t xml:space="preserve">we try to </w:t>
      </w:r>
      <w:r>
        <w:rPr>
          <w:rFonts w:ascii="Palatino Linotype" w:hAnsi="Palatino Linotype"/>
          <w:sz w:val="22"/>
          <w:lang w:val="en-US"/>
        </w:rPr>
        <w:t>describe</w:t>
      </w:r>
      <w:r w:rsidR="003A4C05" w:rsidRPr="006D0492">
        <w:rPr>
          <w:rFonts w:ascii="Palatino Linotype" w:hAnsi="Palatino Linotype"/>
          <w:sz w:val="22"/>
          <w:lang w:val="en-US"/>
        </w:rPr>
        <w:t xml:space="preserve"> the </w:t>
      </w:r>
      <w:r>
        <w:rPr>
          <w:rFonts w:ascii="Palatino Linotype" w:hAnsi="Palatino Linotype"/>
          <w:sz w:val="22"/>
          <w:lang w:val="en-US"/>
        </w:rPr>
        <w:t>curren</w:t>
      </w:r>
      <w:r w:rsidR="00B81108">
        <w:rPr>
          <w:rFonts w:ascii="Palatino Linotype" w:hAnsi="Palatino Linotype"/>
          <w:sz w:val="22"/>
          <w:lang w:val="en-US"/>
        </w:rPr>
        <w:t>t state on repatriation issues o</w:t>
      </w:r>
      <w:r>
        <w:rPr>
          <w:rFonts w:ascii="Palatino Linotype" w:hAnsi="Palatino Linotype"/>
          <w:sz w:val="22"/>
          <w:lang w:val="en-US"/>
        </w:rPr>
        <w:t xml:space="preserve">n </w:t>
      </w:r>
      <w:r w:rsidR="00B81108">
        <w:rPr>
          <w:rFonts w:ascii="Palatino Linotype" w:hAnsi="Palatino Linotype"/>
          <w:sz w:val="22"/>
          <w:lang w:val="en-US"/>
        </w:rPr>
        <w:t xml:space="preserve">Swedish side of </w:t>
      </w:r>
      <w:proofErr w:type="spellStart"/>
      <w:r w:rsidR="00B81108">
        <w:rPr>
          <w:rFonts w:ascii="Palatino Linotype" w:hAnsi="Palatino Linotype"/>
          <w:sz w:val="22"/>
          <w:lang w:val="en-US"/>
        </w:rPr>
        <w:t>Sápmi</w:t>
      </w:r>
      <w:proofErr w:type="spellEnd"/>
      <w:r w:rsidR="00B81108">
        <w:rPr>
          <w:rFonts w:ascii="Palatino Linotype" w:hAnsi="Palatino Linotype"/>
          <w:sz w:val="22"/>
          <w:lang w:val="en-US"/>
        </w:rPr>
        <w:t xml:space="preserve"> and share some </w:t>
      </w:r>
      <w:r>
        <w:rPr>
          <w:rFonts w:ascii="Palatino Linotype" w:hAnsi="Palatino Linotype"/>
          <w:sz w:val="22"/>
          <w:lang w:val="en-US"/>
        </w:rPr>
        <w:t xml:space="preserve">challenges and </w:t>
      </w:r>
      <w:r w:rsidR="00B81108">
        <w:rPr>
          <w:rFonts w:ascii="Palatino Linotype" w:hAnsi="Palatino Linotype"/>
          <w:sz w:val="22"/>
          <w:lang w:val="en-US"/>
        </w:rPr>
        <w:t>positive experiences</w:t>
      </w:r>
      <w:r>
        <w:rPr>
          <w:rFonts w:ascii="Palatino Linotype" w:hAnsi="Palatino Linotype"/>
          <w:sz w:val="22"/>
          <w:lang w:val="en-US"/>
        </w:rPr>
        <w:t xml:space="preserve">. </w:t>
      </w:r>
      <w:r w:rsidR="003F7FBF" w:rsidRPr="006D0492">
        <w:rPr>
          <w:rFonts w:ascii="Palatino Linotype" w:hAnsi="Palatino Linotype"/>
          <w:sz w:val="22"/>
          <w:szCs w:val="22"/>
          <w:lang w:val="en-US"/>
        </w:rPr>
        <w:t xml:space="preserve">The submission also presents some recommendations for the </w:t>
      </w:r>
      <w:r>
        <w:rPr>
          <w:rFonts w:ascii="Palatino Linotype" w:hAnsi="Palatino Linotype"/>
          <w:sz w:val="22"/>
          <w:szCs w:val="22"/>
          <w:lang w:val="en-US"/>
        </w:rPr>
        <w:t>EMRIP</w:t>
      </w:r>
      <w:r w:rsidR="003F7FBF" w:rsidRPr="006D0492">
        <w:rPr>
          <w:rFonts w:ascii="Palatino Linotype" w:hAnsi="Palatino Linotype"/>
          <w:sz w:val="22"/>
          <w:lang w:val="en-US"/>
        </w:rPr>
        <w:t xml:space="preserve"> to consider in its r</w:t>
      </w:r>
      <w:r>
        <w:rPr>
          <w:rFonts w:ascii="Palatino Linotype" w:hAnsi="Palatino Linotype"/>
          <w:sz w:val="22"/>
          <w:lang w:val="en-US"/>
        </w:rPr>
        <w:t>eport</w:t>
      </w:r>
      <w:r w:rsidR="003F7FBF" w:rsidRPr="006D0492">
        <w:rPr>
          <w:rFonts w:ascii="Palatino Linotype" w:hAnsi="Palatino Linotype"/>
          <w:sz w:val="22"/>
          <w:lang w:val="en-US"/>
        </w:rPr>
        <w:t>.</w:t>
      </w:r>
    </w:p>
    <w:p w:rsidR="00782CD5" w:rsidRDefault="00D32DA1" w:rsidP="00943294">
      <w:pPr>
        <w:pStyle w:val="Liststycke"/>
        <w:numPr>
          <w:ilvl w:val="0"/>
          <w:numId w:val="29"/>
        </w:numPr>
        <w:tabs>
          <w:tab w:val="left" w:pos="2835"/>
        </w:tabs>
        <w:jc w:val="center"/>
        <w:rPr>
          <w:rFonts w:ascii="Palatino Linotype" w:hAnsi="Palatino Linotype"/>
          <w:b/>
          <w:sz w:val="22"/>
          <w:szCs w:val="22"/>
          <w:lang w:val="en-US"/>
        </w:rPr>
      </w:pPr>
      <w:r>
        <w:rPr>
          <w:rFonts w:ascii="Palatino Linotype" w:hAnsi="Palatino Linotype"/>
          <w:b/>
          <w:sz w:val="22"/>
          <w:szCs w:val="22"/>
          <w:lang w:val="en-US"/>
        </w:rPr>
        <w:lastRenderedPageBreak/>
        <w:t xml:space="preserve">Repatriation in </w:t>
      </w:r>
      <w:proofErr w:type="spellStart"/>
      <w:r>
        <w:rPr>
          <w:rFonts w:ascii="Palatino Linotype" w:hAnsi="Palatino Linotype"/>
          <w:b/>
          <w:sz w:val="22"/>
          <w:szCs w:val="22"/>
          <w:lang w:val="en-US"/>
        </w:rPr>
        <w:t>Sápmi</w:t>
      </w:r>
      <w:proofErr w:type="spellEnd"/>
      <w:r>
        <w:rPr>
          <w:rStyle w:val="Fotnotsreferens"/>
          <w:rFonts w:ascii="Palatino Linotype" w:hAnsi="Palatino Linotype"/>
          <w:b/>
          <w:sz w:val="22"/>
          <w:szCs w:val="22"/>
          <w:lang w:val="en-US"/>
        </w:rPr>
        <w:footnoteReference w:id="1"/>
      </w:r>
    </w:p>
    <w:p w:rsidR="00673FBA" w:rsidRPr="00652569" w:rsidRDefault="00673FBA" w:rsidP="00673FBA">
      <w:pPr>
        <w:pStyle w:val="Liststycke"/>
        <w:tabs>
          <w:tab w:val="left" w:pos="2835"/>
        </w:tabs>
        <w:rPr>
          <w:rFonts w:ascii="Palatino Linotype" w:hAnsi="Palatino Linotype"/>
          <w:b/>
          <w:sz w:val="22"/>
          <w:szCs w:val="22"/>
          <w:lang w:val="en-US"/>
        </w:rPr>
      </w:pPr>
    </w:p>
    <w:p w:rsidR="00381DD8" w:rsidRPr="007F5FBF" w:rsidRDefault="009B504C" w:rsidP="001B7E4F">
      <w:pPr>
        <w:pStyle w:val="Liststycke"/>
        <w:numPr>
          <w:ilvl w:val="0"/>
          <w:numId w:val="24"/>
        </w:numPr>
        <w:tabs>
          <w:tab w:val="left" w:pos="2835"/>
        </w:tabs>
        <w:ind w:left="426" w:hanging="426"/>
        <w:rPr>
          <w:rFonts w:ascii="Palatino Linotype" w:hAnsi="Palatino Linotype"/>
          <w:sz w:val="22"/>
          <w:szCs w:val="22"/>
          <w:lang w:val="en-US"/>
        </w:rPr>
      </w:pPr>
      <w:r w:rsidRPr="009B504C">
        <w:rPr>
          <w:rFonts w:ascii="Palatino Linotype" w:hAnsi="Palatino Linotype"/>
          <w:sz w:val="22"/>
          <w:szCs w:val="22"/>
          <w:lang w:val="en-US"/>
        </w:rPr>
        <w:t xml:space="preserve">The issue of repatriation is of great importance to the Sámi society. </w:t>
      </w:r>
      <w:r w:rsidRPr="007F5FBF">
        <w:rPr>
          <w:rFonts w:ascii="Palatino Linotype" w:hAnsi="Palatino Linotype"/>
          <w:sz w:val="22"/>
          <w:szCs w:val="22"/>
          <w:lang w:val="en-US"/>
        </w:rPr>
        <w:t xml:space="preserve">The Sámi Parliament in Sweden strive to </w:t>
      </w:r>
      <w:r w:rsidR="007F5FBF" w:rsidRPr="007F5FBF">
        <w:rPr>
          <w:rFonts w:ascii="Palatino Linotype" w:hAnsi="Palatino Linotype"/>
          <w:sz w:val="22"/>
          <w:szCs w:val="22"/>
          <w:lang w:val="en-US"/>
        </w:rPr>
        <w:t xml:space="preserve">achieve self-determination for the Sámi people: to </w:t>
      </w:r>
      <w:r w:rsidR="007F5FBF">
        <w:rPr>
          <w:rFonts w:ascii="Palatino Linotype" w:hAnsi="Palatino Linotype"/>
          <w:sz w:val="22"/>
          <w:szCs w:val="22"/>
          <w:lang w:val="en-US"/>
        </w:rPr>
        <w:t xml:space="preserve">be entitled to decide over, </w:t>
      </w:r>
      <w:r w:rsidR="007F5FBF" w:rsidRPr="007F5FBF">
        <w:rPr>
          <w:rFonts w:ascii="Palatino Linotype" w:hAnsi="Palatino Linotype"/>
          <w:sz w:val="22"/>
          <w:szCs w:val="22"/>
          <w:lang w:val="en-US"/>
        </w:rPr>
        <w:t>manage</w:t>
      </w:r>
      <w:r w:rsidR="007F5FBF">
        <w:rPr>
          <w:rFonts w:ascii="Palatino Linotype" w:hAnsi="Palatino Linotype"/>
          <w:sz w:val="22"/>
          <w:szCs w:val="22"/>
          <w:lang w:val="en-US"/>
        </w:rPr>
        <w:t xml:space="preserve"> </w:t>
      </w:r>
      <w:r w:rsidR="007F5FBF" w:rsidRPr="007F5FBF">
        <w:rPr>
          <w:rFonts w:ascii="Palatino Linotype" w:hAnsi="Palatino Linotype"/>
          <w:sz w:val="22"/>
          <w:szCs w:val="22"/>
          <w:lang w:val="en-US"/>
        </w:rPr>
        <w:t xml:space="preserve">and </w:t>
      </w:r>
      <w:r w:rsidR="007F5FBF" w:rsidRPr="007F5FBF">
        <w:rPr>
          <w:rFonts w:ascii="Palatino Linotype" w:hAnsi="Palatino Linotype"/>
          <w:sz w:val="22"/>
          <w:lang w:val="en-US"/>
        </w:rPr>
        <w:t xml:space="preserve">administer our cultural heritage and to </w:t>
      </w:r>
      <w:r w:rsidR="00EA0087">
        <w:rPr>
          <w:rFonts w:ascii="Palatino Linotype" w:hAnsi="Palatino Linotype"/>
          <w:sz w:val="22"/>
          <w:lang w:val="en-US"/>
        </w:rPr>
        <w:t xml:space="preserve">hold and have the right to our ancestors and ceremonial objects. </w:t>
      </w:r>
    </w:p>
    <w:p w:rsidR="00381DD8" w:rsidRPr="007F5FBF" w:rsidRDefault="00381DD8" w:rsidP="00381DD8">
      <w:pPr>
        <w:pStyle w:val="Liststycke"/>
        <w:tabs>
          <w:tab w:val="left" w:pos="2835"/>
        </w:tabs>
        <w:ind w:left="426"/>
        <w:rPr>
          <w:rFonts w:ascii="Palatino Linotype" w:hAnsi="Palatino Linotype"/>
          <w:sz w:val="22"/>
          <w:szCs w:val="22"/>
          <w:lang w:val="en-US"/>
        </w:rPr>
      </w:pPr>
    </w:p>
    <w:p w:rsidR="00A27F04" w:rsidRDefault="003D51D7" w:rsidP="00A27F04">
      <w:pPr>
        <w:pStyle w:val="Liststycke"/>
        <w:numPr>
          <w:ilvl w:val="0"/>
          <w:numId w:val="24"/>
        </w:numPr>
        <w:ind w:left="426" w:hanging="426"/>
        <w:rPr>
          <w:rFonts w:ascii="Palatino Linotype" w:hAnsi="Palatino Linotype"/>
          <w:sz w:val="22"/>
          <w:lang w:val="en-US"/>
        </w:rPr>
      </w:pPr>
      <w:r w:rsidRPr="003D51D7">
        <w:rPr>
          <w:rFonts w:ascii="Palatino Linotype" w:hAnsi="Palatino Linotype"/>
          <w:sz w:val="22"/>
          <w:lang w:val="en-US"/>
        </w:rPr>
        <w:t xml:space="preserve">Most of the human remains were collected during the 1800 and early 1900, without the knowledge or consent of the Sámi. </w:t>
      </w:r>
      <w:r w:rsidR="00A27F04">
        <w:rPr>
          <w:rFonts w:ascii="Palatino Linotype" w:hAnsi="Palatino Linotype"/>
          <w:sz w:val="22"/>
          <w:lang w:val="en-US"/>
        </w:rPr>
        <w:t xml:space="preserve">The human remains and ceremonial object were taken from the people and placed in museums. </w:t>
      </w:r>
      <w:r w:rsidR="00A27F04" w:rsidRPr="00D9469F">
        <w:rPr>
          <w:rFonts w:ascii="Palatino Linotype" w:hAnsi="Palatino Linotype"/>
          <w:sz w:val="22"/>
          <w:lang w:val="en-US"/>
        </w:rPr>
        <w:t xml:space="preserve">It is our firm standing that neither the Sámi Parliament nor the Sámi people should have to bear </w:t>
      </w:r>
      <w:r w:rsidR="00A27F04">
        <w:rPr>
          <w:rFonts w:ascii="Palatino Linotype" w:hAnsi="Palatino Linotype"/>
          <w:sz w:val="22"/>
          <w:lang w:val="en-US"/>
        </w:rPr>
        <w:t xml:space="preserve">the costs for having our </w:t>
      </w:r>
      <w:r w:rsidR="00A27F04" w:rsidRPr="00D9469F">
        <w:rPr>
          <w:rFonts w:ascii="Palatino Linotype" w:hAnsi="Palatino Linotype"/>
          <w:sz w:val="22"/>
          <w:lang w:val="en-US"/>
        </w:rPr>
        <w:t xml:space="preserve">ancestors </w:t>
      </w:r>
      <w:r w:rsidR="00A27F04">
        <w:rPr>
          <w:rFonts w:ascii="Palatino Linotype" w:hAnsi="Palatino Linotype"/>
          <w:sz w:val="22"/>
          <w:lang w:val="en-US"/>
        </w:rPr>
        <w:t xml:space="preserve">and ceremonial objects </w:t>
      </w:r>
      <w:r w:rsidR="00A27F04" w:rsidRPr="00D9469F">
        <w:rPr>
          <w:rFonts w:ascii="Palatino Linotype" w:hAnsi="Palatino Linotype"/>
          <w:sz w:val="22"/>
          <w:lang w:val="en-US"/>
        </w:rPr>
        <w:t>returned</w:t>
      </w:r>
      <w:r w:rsidR="00A27F04">
        <w:rPr>
          <w:rFonts w:ascii="Palatino Linotype" w:hAnsi="Palatino Linotype"/>
          <w:sz w:val="22"/>
          <w:lang w:val="en-US"/>
        </w:rPr>
        <w:t>.</w:t>
      </w:r>
    </w:p>
    <w:p w:rsidR="00A27F04" w:rsidRPr="00A27F04" w:rsidRDefault="00A27F04" w:rsidP="00A27F04">
      <w:pPr>
        <w:pStyle w:val="Liststycke"/>
        <w:rPr>
          <w:rFonts w:ascii="Palatino Linotype" w:hAnsi="Palatino Linotype"/>
          <w:sz w:val="22"/>
          <w:lang w:val="en-US"/>
        </w:rPr>
      </w:pPr>
    </w:p>
    <w:p w:rsidR="00105B59" w:rsidRPr="003D51D7" w:rsidRDefault="00381DD8" w:rsidP="00866C90">
      <w:pPr>
        <w:pStyle w:val="Liststycke"/>
        <w:numPr>
          <w:ilvl w:val="0"/>
          <w:numId w:val="24"/>
        </w:numPr>
        <w:tabs>
          <w:tab w:val="left" w:pos="2835"/>
        </w:tabs>
        <w:ind w:left="426" w:hanging="426"/>
        <w:rPr>
          <w:rFonts w:ascii="Palatino Linotype" w:hAnsi="Palatino Linotype"/>
          <w:sz w:val="22"/>
          <w:szCs w:val="22"/>
          <w:lang w:val="en-US"/>
        </w:rPr>
      </w:pPr>
      <w:r w:rsidRPr="003D51D7">
        <w:rPr>
          <w:rFonts w:ascii="Palatino Linotype" w:hAnsi="Palatino Linotype"/>
          <w:sz w:val="22"/>
          <w:lang w:val="en-US"/>
        </w:rPr>
        <w:t>Sámi objects, including ceremonial objects</w:t>
      </w:r>
      <w:r w:rsidR="00EA0087" w:rsidRPr="003D51D7">
        <w:rPr>
          <w:rFonts w:ascii="Palatino Linotype" w:hAnsi="Palatino Linotype"/>
          <w:sz w:val="22"/>
          <w:lang w:val="en-US"/>
        </w:rPr>
        <w:t>,</w:t>
      </w:r>
      <w:r w:rsidRPr="003D51D7">
        <w:rPr>
          <w:rFonts w:ascii="Palatino Linotype" w:hAnsi="Palatino Linotype"/>
          <w:sz w:val="22"/>
          <w:lang w:val="en-US"/>
        </w:rPr>
        <w:t xml:space="preserve"> and human remains are mainly pos</w:t>
      </w:r>
      <w:r w:rsidR="00EA0087" w:rsidRPr="003D51D7">
        <w:rPr>
          <w:rFonts w:ascii="Palatino Linotype" w:hAnsi="Palatino Linotype"/>
          <w:sz w:val="22"/>
          <w:lang w:val="en-US"/>
        </w:rPr>
        <w:t>s</w:t>
      </w:r>
      <w:r w:rsidRPr="003D51D7">
        <w:rPr>
          <w:rFonts w:ascii="Palatino Linotype" w:hAnsi="Palatino Linotype"/>
          <w:sz w:val="22"/>
          <w:lang w:val="en-US"/>
        </w:rPr>
        <w:t xml:space="preserve">essed </w:t>
      </w:r>
      <w:r w:rsidR="003D51D7">
        <w:rPr>
          <w:rFonts w:ascii="Palatino Linotype" w:hAnsi="Palatino Linotype"/>
          <w:sz w:val="22"/>
          <w:lang w:val="en-US"/>
        </w:rPr>
        <w:t xml:space="preserve">and managed </w:t>
      </w:r>
      <w:r w:rsidRPr="003D51D7">
        <w:rPr>
          <w:rFonts w:ascii="Palatino Linotype" w:hAnsi="Palatino Linotype"/>
          <w:sz w:val="22"/>
          <w:lang w:val="en-US"/>
        </w:rPr>
        <w:t>by</w:t>
      </w:r>
      <w:r w:rsidR="003D51D7">
        <w:rPr>
          <w:rFonts w:ascii="Palatino Linotype" w:hAnsi="Palatino Linotype"/>
          <w:sz w:val="22"/>
          <w:lang w:val="en-US"/>
        </w:rPr>
        <w:t xml:space="preserve"> Swedish</w:t>
      </w:r>
      <w:r w:rsidRPr="003D51D7">
        <w:rPr>
          <w:rFonts w:ascii="Palatino Linotype" w:hAnsi="Palatino Linotype"/>
          <w:sz w:val="22"/>
          <w:lang w:val="en-US"/>
        </w:rPr>
        <w:t xml:space="preserve"> museums, institution</w:t>
      </w:r>
      <w:r w:rsidR="003D51D7" w:rsidRPr="003D51D7">
        <w:rPr>
          <w:rFonts w:ascii="Palatino Linotype" w:hAnsi="Palatino Linotype"/>
          <w:sz w:val="22"/>
          <w:lang w:val="en-US"/>
        </w:rPr>
        <w:t>s</w:t>
      </w:r>
      <w:r w:rsidRPr="003D51D7">
        <w:rPr>
          <w:rFonts w:ascii="Palatino Linotype" w:hAnsi="Palatino Linotype"/>
          <w:sz w:val="22"/>
          <w:lang w:val="en-US"/>
        </w:rPr>
        <w:t xml:space="preserve"> and educational </w:t>
      </w:r>
      <w:r w:rsidR="007F5FBF" w:rsidRPr="003D51D7">
        <w:rPr>
          <w:rFonts w:ascii="Palatino Linotype" w:hAnsi="Palatino Linotype"/>
          <w:sz w:val="22"/>
          <w:lang w:val="en-US"/>
        </w:rPr>
        <w:t>centers</w:t>
      </w:r>
      <w:r w:rsidR="00BF34B7" w:rsidRPr="003D51D7">
        <w:rPr>
          <w:rFonts w:ascii="Palatino Linotype" w:hAnsi="Palatino Linotype"/>
          <w:sz w:val="22"/>
          <w:lang w:val="en-US"/>
        </w:rPr>
        <w:t>.</w:t>
      </w:r>
      <w:r w:rsidR="003D51D7" w:rsidRPr="003D51D7">
        <w:rPr>
          <w:rFonts w:ascii="Palatino Linotype" w:hAnsi="Palatino Linotype"/>
          <w:sz w:val="22"/>
          <w:lang w:val="en-US"/>
        </w:rPr>
        <w:t xml:space="preserve"> T</w:t>
      </w:r>
      <w:r w:rsidR="00EA5B0C" w:rsidRPr="003D51D7">
        <w:rPr>
          <w:rFonts w:ascii="Palatino Linotype" w:hAnsi="Palatino Linotype"/>
          <w:sz w:val="22"/>
          <w:lang w:val="en-US"/>
        </w:rPr>
        <w:t xml:space="preserve">o a large extent </w:t>
      </w:r>
      <w:r w:rsidR="003D51D7">
        <w:rPr>
          <w:rFonts w:ascii="Palatino Linotype" w:hAnsi="Palatino Linotype"/>
          <w:sz w:val="22"/>
          <w:lang w:val="en-US"/>
        </w:rPr>
        <w:t xml:space="preserve">these collections are held by institutions and </w:t>
      </w:r>
      <w:r w:rsidR="00EA5B0C" w:rsidRPr="003D51D7">
        <w:rPr>
          <w:rFonts w:ascii="Palatino Linotype" w:hAnsi="Palatino Linotype"/>
          <w:sz w:val="22"/>
          <w:lang w:val="en-US"/>
        </w:rPr>
        <w:t xml:space="preserve">museums and institutions outside </w:t>
      </w:r>
      <w:proofErr w:type="spellStart"/>
      <w:r w:rsidR="00EA5B0C" w:rsidRPr="003D51D7">
        <w:rPr>
          <w:rFonts w:ascii="Palatino Linotype" w:hAnsi="Palatino Linotype"/>
          <w:sz w:val="22"/>
          <w:lang w:val="en-US"/>
        </w:rPr>
        <w:t>Sápmi</w:t>
      </w:r>
      <w:proofErr w:type="spellEnd"/>
      <w:r w:rsidR="00EA5B0C" w:rsidRPr="003D51D7">
        <w:rPr>
          <w:rFonts w:ascii="Palatino Linotype" w:hAnsi="Palatino Linotype"/>
          <w:sz w:val="22"/>
          <w:lang w:val="en-US"/>
        </w:rPr>
        <w:t xml:space="preserve"> (the Sámi homeland). Sámi objects and human remains from </w:t>
      </w:r>
      <w:proofErr w:type="spellStart"/>
      <w:r w:rsidR="00EA5B0C" w:rsidRPr="003D51D7">
        <w:rPr>
          <w:rFonts w:ascii="Palatino Linotype" w:hAnsi="Palatino Linotype"/>
          <w:sz w:val="22"/>
          <w:lang w:val="en-US"/>
        </w:rPr>
        <w:t>Sápmi</w:t>
      </w:r>
      <w:proofErr w:type="spellEnd"/>
      <w:r w:rsidR="00EA5B0C" w:rsidRPr="003D51D7">
        <w:rPr>
          <w:rFonts w:ascii="Palatino Linotype" w:hAnsi="Palatino Linotype"/>
          <w:sz w:val="22"/>
          <w:lang w:val="en-US"/>
        </w:rPr>
        <w:t xml:space="preserve"> are also to be found (in museums and collections) abroad, one example is the holy Sámi drum in Cambridge.  </w:t>
      </w:r>
    </w:p>
    <w:p w:rsidR="003D51D7" w:rsidRPr="003D51D7" w:rsidRDefault="003D51D7" w:rsidP="003D51D7">
      <w:pPr>
        <w:pStyle w:val="Liststycke"/>
        <w:rPr>
          <w:rFonts w:ascii="Palatino Linotype" w:hAnsi="Palatino Linotype"/>
          <w:sz w:val="22"/>
          <w:szCs w:val="22"/>
          <w:lang w:val="en-US"/>
        </w:rPr>
      </w:pPr>
    </w:p>
    <w:p w:rsidR="00EA5B0C" w:rsidRDefault="00105B59" w:rsidP="00866C90">
      <w:pPr>
        <w:pStyle w:val="Liststycke"/>
        <w:numPr>
          <w:ilvl w:val="0"/>
          <w:numId w:val="24"/>
        </w:numPr>
        <w:tabs>
          <w:tab w:val="left" w:pos="2835"/>
        </w:tabs>
        <w:ind w:left="426" w:hanging="426"/>
        <w:rPr>
          <w:rFonts w:ascii="Palatino Linotype" w:hAnsi="Palatino Linotype"/>
          <w:sz w:val="22"/>
          <w:szCs w:val="22"/>
          <w:lang w:val="en-US"/>
        </w:rPr>
      </w:pPr>
      <w:r w:rsidRPr="00EA5B0C">
        <w:rPr>
          <w:rFonts w:ascii="Palatino Linotype" w:hAnsi="Palatino Linotype"/>
          <w:sz w:val="22"/>
          <w:szCs w:val="22"/>
          <w:lang w:val="en-US"/>
        </w:rPr>
        <w:t>In Sweden</w:t>
      </w:r>
      <w:r w:rsidR="003D51D7">
        <w:rPr>
          <w:rFonts w:ascii="Palatino Linotype" w:hAnsi="Palatino Linotype"/>
          <w:sz w:val="22"/>
          <w:szCs w:val="22"/>
          <w:lang w:val="en-US"/>
        </w:rPr>
        <w:t xml:space="preserve"> the division of responsibilities on cultural heritage and cultural objects is complex. There</w:t>
      </w:r>
      <w:r w:rsidRPr="00EA5B0C">
        <w:rPr>
          <w:rFonts w:ascii="Palatino Linotype" w:hAnsi="Palatino Linotype"/>
          <w:sz w:val="22"/>
          <w:szCs w:val="22"/>
          <w:lang w:val="en-US"/>
        </w:rPr>
        <w:t xml:space="preserve"> are several Museum Agencies </w:t>
      </w:r>
      <w:r w:rsidR="003D51D7">
        <w:rPr>
          <w:rFonts w:ascii="Palatino Linotype" w:hAnsi="Palatino Linotype"/>
          <w:sz w:val="22"/>
          <w:szCs w:val="22"/>
          <w:lang w:val="en-US"/>
        </w:rPr>
        <w:t>(Museums acting as g</w:t>
      </w:r>
      <w:r w:rsidRPr="00EA5B0C">
        <w:rPr>
          <w:rFonts w:ascii="Palatino Linotype" w:hAnsi="Palatino Linotype"/>
          <w:sz w:val="22"/>
          <w:szCs w:val="22"/>
          <w:lang w:val="en-US"/>
        </w:rPr>
        <w:t xml:space="preserve">overnment agencies) one of them is the </w:t>
      </w:r>
      <w:r w:rsidR="002716FC" w:rsidRPr="00EA5B0C">
        <w:rPr>
          <w:rFonts w:ascii="Palatino Linotype" w:hAnsi="Palatino Linotype"/>
          <w:sz w:val="22"/>
          <w:szCs w:val="22"/>
          <w:lang w:val="en-US"/>
        </w:rPr>
        <w:t xml:space="preserve">National Historical Museums tasked with promoting knowledge of and interest in Sweden’s history and with preserving and developing the cultural heritage that the agency administers. </w:t>
      </w:r>
      <w:r w:rsidRPr="00EA5B0C">
        <w:rPr>
          <w:rFonts w:ascii="Palatino Linotype" w:hAnsi="Palatino Linotype"/>
          <w:sz w:val="22"/>
          <w:szCs w:val="22"/>
          <w:lang w:val="en-US"/>
        </w:rPr>
        <w:t>In addition, there are several other Agencies responsible for issues on cultural heritage including the Swedish Arts Council (</w:t>
      </w:r>
      <w:proofErr w:type="spellStart"/>
      <w:r w:rsidRPr="00EA5B0C">
        <w:rPr>
          <w:rFonts w:ascii="Palatino Linotype" w:hAnsi="Palatino Linotype"/>
          <w:sz w:val="22"/>
          <w:szCs w:val="22"/>
          <w:lang w:val="en-US"/>
        </w:rPr>
        <w:t>Kulturrådet</w:t>
      </w:r>
      <w:proofErr w:type="spellEnd"/>
      <w:r w:rsidRPr="00EA5B0C">
        <w:rPr>
          <w:rFonts w:ascii="Palatino Linotype" w:hAnsi="Palatino Linotype"/>
          <w:sz w:val="22"/>
          <w:szCs w:val="22"/>
          <w:lang w:val="en-US"/>
        </w:rPr>
        <w:t xml:space="preserve">), </w:t>
      </w:r>
      <w:r w:rsidRPr="00EA5B0C">
        <w:rPr>
          <w:rFonts w:ascii="Palatino Linotype" w:hAnsi="Palatino Linotype"/>
          <w:sz w:val="22"/>
          <w:lang w:val="en-US"/>
        </w:rPr>
        <w:t>Swedish National Heritage Board (</w:t>
      </w:r>
      <w:proofErr w:type="spellStart"/>
      <w:r w:rsidRPr="00EA5B0C">
        <w:rPr>
          <w:rFonts w:ascii="Palatino Linotype" w:hAnsi="Palatino Linotype"/>
          <w:sz w:val="22"/>
          <w:lang w:val="en-US"/>
        </w:rPr>
        <w:t>Riksantikvarieämbetet</w:t>
      </w:r>
      <w:proofErr w:type="spellEnd"/>
      <w:r w:rsidRPr="00EA5B0C">
        <w:rPr>
          <w:rFonts w:ascii="Palatino Linotype" w:hAnsi="Palatino Linotype"/>
          <w:sz w:val="22"/>
          <w:lang w:val="en-US"/>
        </w:rPr>
        <w:t>), Institute for Language and Folklore. There are also</w:t>
      </w:r>
      <w:r w:rsidR="00A27F04">
        <w:rPr>
          <w:rFonts w:ascii="Palatino Linotype" w:hAnsi="Palatino Linotype"/>
          <w:sz w:val="22"/>
          <w:lang w:val="en-US"/>
        </w:rPr>
        <w:t xml:space="preserve"> national</w:t>
      </w:r>
      <w:r w:rsidR="00EA5B0C" w:rsidRPr="00EA5B0C">
        <w:rPr>
          <w:rFonts w:ascii="Palatino Linotype" w:hAnsi="Palatino Linotype"/>
          <w:sz w:val="22"/>
          <w:szCs w:val="22"/>
          <w:lang w:val="en-US"/>
        </w:rPr>
        <w:t xml:space="preserve"> and regional</w:t>
      </w:r>
      <w:r w:rsidRPr="00EA5B0C">
        <w:rPr>
          <w:rFonts w:ascii="Palatino Linotype" w:hAnsi="Palatino Linotype"/>
          <w:sz w:val="22"/>
          <w:szCs w:val="22"/>
          <w:lang w:val="en-US"/>
        </w:rPr>
        <w:t xml:space="preserve"> museums tasked to manage and exhibit national and foreign cultural heritage. </w:t>
      </w:r>
    </w:p>
    <w:p w:rsidR="00EA5B0C" w:rsidRPr="00EA5B0C" w:rsidRDefault="00EA5B0C" w:rsidP="00EA5B0C">
      <w:pPr>
        <w:pStyle w:val="Liststycke"/>
        <w:rPr>
          <w:rFonts w:ascii="Palatino Linotype" w:hAnsi="Palatino Linotype"/>
          <w:sz w:val="22"/>
          <w:szCs w:val="22"/>
          <w:lang w:val="en-US"/>
        </w:rPr>
      </w:pPr>
    </w:p>
    <w:p w:rsidR="001973FC" w:rsidRDefault="00BC2104" w:rsidP="00866C90">
      <w:pPr>
        <w:pStyle w:val="Liststycke"/>
        <w:numPr>
          <w:ilvl w:val="0"/>
          <w:numId w:val="24"/>
        </w:numPr>
        <w:tabs>
          <w:tab w:val="left" w:pos="2835"/>
        </w:tabs>
        <w:ind w:left="426" w:hanging="426"/>
        <w:rPr>
          <w:rFonts w:ascii="Palatino Linotype" w:hAnsi="Palatino Linotype"/>
          <w:sz w:val="22"/>
          <w:szCs w:val="22"/>
          <w:lang w:val="en-US"/>
        </w:rPr>
      </w:pPr>
      <w:r>
        <w:rPr>
          <w:rFonts w:ascii="Palatino Linotype" w:hAnsi="Palatino Linotype"/>
          <w:sz w:val="22"/>
          <w:szCs w:val="22"/>
          <w:lang w:val="en-US"/>
        </w:rPr>
        <w:t>Currently there is no museum or government agency with the overarching responsibility of Sámi cultural objects</w:t>
      </w:r>
      <w:r w:rsidR="001973FC">
        <w:rPr>
          <w:rFonts w:ascii="Palatino Linotype" w:hAnsi="Palatino Linotype"/>
          <w:sz w:val="22"/>
          <w:szCs w:val="22"/>
          <w:lang w:val="en-US"/>
        </w:rPr>
        <w:t xml:space="preserve"> and collections. Rather, each museum is responsible for its own collection causing fragmentation and discrepancies in management. </w:t>
      </w:r>
    </w:p>
    <w:p w:rsidR="001973FC" w:rsidRPr="001973FC" w:rsidRDefault="001973FC" w:rsidP="001973FC">
      <w:pPr>
        <w:pStyle w:val="Liststycke"/>
        <w:rPr>
          <w:rFonts w:ascii="Palatino Linotype" w:hAnsi="Palatino Linotype"/>
          <w:sz w:val="22"/>
          <w:szCs w:val="22"/>
          <w:lang w:val="en-US"/>
        </w:rPr>
      </w:pPr>
    </w:p>
    <w:p w:rsidR="00381DD8" w:rsidRPr="00EA5B0C" w:rsidRDefault="00BC2104" w:rsidP="00866C90">
      <w:pPr>
        <w:pStyle w:val="Liststycke"/>
        <w:numPr>
          <w:ilvl w:val="0"/>
          <w:numId w:val="24"/>
        </w:numPr>
        <w:tabs>
          <w:tab w:val="left" w:pos="2835"/>
        </w:tabs>
        <w:ind w:left="426" w:hanging="426"/>
        <w:rPr>
          <w:rFonts w:ascii="Palatino Linotype" w:hAnsi="Palatino Linotype"/>
          <w:sz w:val="22"/>
          <w:szCs w:val="22"/>
          <w:lang w:val="en-US"/>
        </w:rPr>
      </w:pPr>
      <w:proofErr w:type="spellStart"/>
      <w:r>
        <w:rPr>
          <w:rFonts w:ascii="Palatino Linotype" w:hAnsi="Palatino Linotype"/>
          <w:sz w:val="22"/>
          <w:szCs w:val="22"/>
          <w:lang w:val="en-US"/>
        </w:rPr>
        <w:t>Ájtte</w:t>
      </w:r>
      <w:proofErr w:type="spellEnd"/>
      <w:r>
        <w:rPr>
          <w:rFonts w:ascii="Palatino Linotype" w:hAnsi="Palatino Linotype"/>
          <w:sz w:val="22"/>
          <w:szCs w:val="22"/>
          <w:lang w:val="en-US"/>
        </w:rPr>
        <w:t xml:space="preserve"> is the main museum </w:t>
      </w:r>
      <w:r w:rsidR="00EA5B0C">
        <w:rPr>
          <w:rFonts w:ascii="Palatino Linotype" w:hAnsi="Palatino Linotype"/>
          <w:sz w:val="22"/>
          <w:szCs w:val="22"/>
          <w:lang w:val="en-US"/>
        </w:rPr>
        <w:t>and archive for Sá</w:t>
      </w:r>
      <w:r>
        <w:rPr>
          <w:rFonts w:ascii="Palatino Linotype" w:hAnsi="Palatino Linotype"/>
          <w:sz w:val="22"/>
          <w:szCs w:val="22"/>
          <w:lang w:val="en-US"/>
        </w:rPr>
        <w:t xml:space="preserve">mi culture in </w:t>
      </w:r>
      <w:r w:rsidR="00105B59" w:rsidRPr="00EA5B0C">
        <w:rPr>
          <w:rFonts w:ascii="Palatino Linotype" w:hAnsi="Palatino Linotype"/>
          <w:sz w:val="22"/>
          <w:szCs w:val="22"/>
          <w:lang w:val="en-US"/>
        </w:rPr>
        <w:t xml:space="preserve">Sweden. </w:t>
      </w:r>
      <w:r w:rsidR="001973FC">
        <w:rPr>
          <w:rFonts w:ascii="Palatino Linotype" w:hAnsi="Palatino Linotype"/>
          <w:sz w:val="22"/>
          <w:szCs w:val="22"/>
          <w:lang w:val="en-US"/>
        </w:rPr>
        <w:t>In addition, a</w:t>
      </w:r>
      <w:r>
        <w:rPr>
          <w:rFonts w:ascii="Palatino Linotype" w:hAnsi="Palatino Linotype"/>
          <w:sz w:val="22"/>
          <w:szCs w:val="22"/>
          <w:lang w:val="en-US"/>
        </w:rPr>
        <w:t xml:space="preserve">n extensive and old </w:t>
      </w:r>
      <w:r w:rsidR="00105B59" w:rsidRPr="00EA5B0C">
        <w:rPr>
          <w:rFonts w:ascii="Palatino Linotype" w:hAnsi="Palatino Linotype"/>
          <w:sz w:val="22"/>
          <w:szCs w:val="22"/>
          <w:lang w:val="en-US"/>
        </w:rPr>
        <w:t xml:space="preserve">collection of Sámi </w:t>
      </w:r>
      <w:r w:rsidR="00EA5B0C">
        <w:rPr>
          <w:rFonts w:ascii="Palatino Linotype" w:hAnsi="Palatino Linotype"/>
          <w:sz w:val="22"/>
          <w:szCs w:val="22"/>
          <w:lang w:val="en-US"/>
        </w:rPr>
        <w:t>objects i</w:t>
      </w:r>
      <w:r w:rsidR="00EA5B0C">
        <w:rPr>
          <w:rFonts w:ascii="Palatino Linotype" w:hAnsi="Palatino Linotype"/>
          <w:sz w:val="22"/>
          <w:lang w:val="en-US"/>
        </w:rPr>
        <w:t>n Sweden</w:t>
      </w:r>
      <w:r>
        <w:rPr>
          <w:rFonts w:ascii="Palatino Linotype" w:hAnsi="Palatino Linotype"/>
          <w:sz w:val="22"/>
          <w:lang w:val="en-US"/>
        </w:rPr>
        <w:t xml:space="preserve">, is </w:t>
      </w:r>
      <w:r w:rsidR="00EA5B0C">
        <w:rPr>
          <w:rFonts w:ascii="Palatino Linotype" w:hAnsi="Palatino Linotype"/>
          <w:sz w:val="22"/>
          <w:lang w:val="en-US"/>
        </w:rPr>
        <w:t xml:space="preserve">held by </w:t>
      </w:r>
      <w:proofErr w:type="spellStart"/>
      <w:r w:rsidR="00EA5B0C">
        <w:rPr>
          <w:rFonts w:ascii="Palatino Linotype" w:hAnsi="Palatino Linotype"/>
          <w:sz w:val="22"/>
          <w:lang w:val="en-US"/>
        </w:rPr>
        <w:t>Nordiska</w:t>
      </w:r>
      <w:proofErr w:type="spellEnd"/>
      <w:r w:rsidR="00EA5B0C">
        <w:rPr>
          <w:rFonts w:ascii="Palatino Linotype" w:hAnsi="Palatino Linotype"/>
          <w:sz w:val="22"/>
          <w:lang w:val="en-US"/>
        </w:rPr>
        <w:t xml:space="preserve"> </w:t>
      </w:r>
      <w:proofErr w:type="spellStart"/>
      <w:r w:rsidR="00EA5B0C">
        <w:rPr>
          <w:rFonts w:ascii="Palatino Linotype" w:hAnsi="Palatino Linotype"/>
          <w:sz w:val="22"/>
          <w:lang w:val="en-US"/>
        </w:rPr>
        <w:t>museet</w:t>
      </w:r>
      <w:proofErr w:type="spellEnd"/>
      <w:r w:rsidR="00381DD8" w:rsidRPr="00EA5B0C">
        <w:rPr>
          <w:rFonts w:ascii="Palatino Linotype" w:hAnsi="Palatino Linotype"/>
          <w:sz w:val="22"/>
          <w:lang w:val="en-US"/>
        </w:rPr>
        <w:t xml:space="preserve"> </w:t>
      </w:r>
      <w:r>
        <w:rPr>
          <w:rFonts w:ascii="Palatino Linotype" w:hAnsi="Palatino Linotype"/>
          <w:sz w:val="22"/>
          <w:lang w:val="en-US"/>
        </w:rPr>
        <w:t>which, u</w:t>
      </w:r>
      <w:r w:rsidR="003D51D7">
        <w:rPr>
          <w:rFonts w:ascii="Palatino Linotype" w:hAnsi="Palatino Linotype"/>
          <w:sz w:val="22"/>
          <w:lang w:val="en-US"/>
        </w:rPr>
        <w:t xml:space="preserve">nlike the historical museums, is a foundation and not a government agency. </w:t>
      </w:r>
      <w:r w:rsidR="00A27F04">
        <w:rPr>
          <w:rFonts w:ascii="Palatino Linotype" w:hAnsi="Palatino Linotype"/>
          <w:sz w:val="22"/>
          <w:lang w:val="en-US"/>
        </w:rPr>
        <w:t>The abovementioned Historical Museum also has collections of Sámi objects.</w:t>
      </w:r>
    </w:p>
    <w:p w:rsidR="00381DD8" w:rsidRPr="00EA0087" w:rsidRDefault="00381DD8" w:rsidP="00381DD8">
      <w:pPr>
        <w:pStyle w:val="Liststycke"/>
        <w:rPr>
          <w:rFonts w:ascii="Palatino Linotype" w:hAnsi="Palatino Linotype"/>
          <w:sz w:val="22"/>
          <w:lang w:val="en-US"/>
        </w:rPr>
      </w:pPr>
    </w:p>
    <w:p w:rsidR="00A54DEB" w:rsidRPr="00A27F04" w:rsidRDefault="00D43719" w:rsidP="001B7E4F">
      <w:pPr>
        <w:pStyle w:val="Liststycke"/>
        <w:numPr>
          <w:ilvl w:val="0"/>
          <w:numId w:val="24"/>
        </w:numPr>
        <w:tabs>
          <w:tab w:val="left" w:pos="2835"/>
        </w:tabs>
        <w:ind w:left="426" w:hanging="426"/>
        <w:rPr>
          <w:rFonts w:ascii="Palatino Linotype" w:hAnsi="Palatino Linotype"/>
          <w:sz w:val="22"/>
          <w:szCs w:val="22"/>
          <w:lang w:val="en-US"/>
        </w:rPr>
      </w:pPr>
      <w:r w:rsidRPr="0006151B">
        <w:rPr>
          <w:rFonts w:ascii="Palatino Linotype" w:hAnsi="Palatino Linotype"/>
          <w:sz w:val="22"/>
          <w:lang w:val="en-US"/>
        </w:rPr>
        <w:t>In 2007, the Sámi Parliament demanded a complete identification and repatriation of all Sámi human remains in official/state collections.</w:t>
      </w:r>
      <w:r>
        <w:rPr>
          <w:rFonts w:ascii="Palatino Linotype" w:hAnsi="Palatino Linotype"/>
          <w:sz w:val="22"/>
          <w:lang w:val="en-US"/>
        </w:rPr>
        <w:t xml:space="preserve"> </w:t>
      </w:r>
      <w:r w:rsidR="00381DD8" w:rsidRPr="00A54DEB">
        <w:rPr>
          <w:rFonts w:ascii="Palatino Linotype" w:hAnsi="Palatino Linotype"/>
          <w:sz w:val="22"/>
          <w:lang w:val="en-US"/>
        </w:rPr>
        <w:t xml:space="preserve">To some extent, overarching mapping </w:t>
      </w:r>
      <w:r w:rsidR="00EA0087">
        <w:rPr>
          <w:rFonts w:ascii="Palatino Linotype" w:hAnsi="Palatino Linotype"/>
          <w:sz w:val="22"/>
          <w:lang w:val="en-US"/>
        </w:rPr>
        <w:lastRenderedPageBreak/>
        <w:t>has</w:t>
      </w:r>
      <w:r w:rsidR="00381DD8" w:rsidRPr="00A54DEB">
        <w:rPr>
          <w:rFonts w:ascii="Palatino Linotype" w:hAnsi="Palatino Linotype"/>
          <w:sz w:val="22"/>
          <w:lang w:val="en-US"/>
        </w:rPr>
        <w:t xml:space="preserve"> been made </w:t>
      </w:r>
      <w:r w:rsidR="00A54DEB" w:rsidRPr="00A54DEB">
        <w:rPr>
          <w:rFonts w:ascii="Palatino Linotype" w:hAnsi="Palatino Linotype"/>
          <w:sz w:val="22"/>
          <w:lang w:val="en-US"/>
        </w:rPr>
        <w:t xml:space="preserve">in order </w:t>
      </w:r>
      <w:r w:rsidR="00381DD8" w:rsidRPr="00A54DEB">
        <w:rPr>
          <w:rFonts w:ascii="Palatino Linotype" w:hAnsi="Palatino Linotype"/>
          <w:sz w:val="22"/>
          <w:lang w:val="en-US"/>
        </w:rPr>
        <w:t xml:space="preserve">to </w:t>
      </w:r>
      <w:r w:rsidR="00A54DEB" w:rsidRPr="00A54DEB">
        <w:rPr>
          <w:rFonts w:ascii="Palatino Linotype" w:hAnsi="Palatino Linotype"/>
          <w:sz w:val="22"/>
          <w:lang w:val="en-US"/>
        </w:rPr>
        <w:t>identify to what extent Sámi objects and human remains are contained in non-Sámi owned and managed collections.</w:t>
      </w:r>
      <w:r w:rsidR="00A54DEB">
        <w:rPr>
          <w:rFonts w:ascii="Palatino Linotype" w:hAnsi="Palatino Linotype"/>
          <w:sz w:val="22"/>
          <w:lang w:val="en-US"/>
        </w:rPr>
        <w:t xml:space="preserve"> </w:t>
      </w:r>
      <w:r w:rsidR="00494336" w:rsidRPr="00494336">
        <w:rPr>
          <w:rFonts w:ascii="Palatino Linotype" w:hAnsi="Palatino Linotype"/>
          <w:sz w:val="22"/>
          <w:lang w:val="en-US"/>
        </w:rPr>
        <w:t>To our knowledge, there are human remains in at least 66 Swedish museums and Sámi human r</w:t>
      </w:r>
      <w:r w:rsidR="00494336">
        <w:rPr>
          <w:rFonts w:ascii="Palatino Linotype" w:hAnsi="Palatino Linotype"/>
          <w:sz w:val="22"/>
          <w:lang w:val="en-US"/>
        </w:rPr>
        <w:t>emains in at least eleven of the</w:t>
      </w:r>
      <w:r w:rsidR="00494336" w:rsidRPr="00494336">
        <w:rPr>
          <w:rFonts w:ascii="Palatino Linotype" w:hAnsi="Palatino Linotype"/>
          <w:sz w:val="22"/>
          <w:lang w:val="en-US"/>
        </w:rPr>
        <w:t xml:space="preserve">se. </w:t>
      </w:r>
      <w:r w:rsidR="00494336">
        <w:rPr>
          <w:rFonts w:ascii="Palatino Linotype" w:hAnsi="Palatino Linotype"/>
          <w:sz w:val="22"/>
          <w:lang w:val="en-US"/>
        </w:rPr>
        <w:t>M</w:t>
      </w:r>
      <w:r w:rsidR="00381DD8" w:rsidRPr="00A54DEB">
        <w:rPr>
          <w:rFonts w:ascii="Palatino Linotype" w:hAnsi="Palatino Linotype"/>
          <w:sz w:val="22"/>
          <w:lang w:val="en-US"/>
        </w:rPr>
        <w:t xml:space="preserve">ore </w:t>
      </w:r>
      <w:r w:rsidR="00A54DEB" w:rsidRPr="00A54DEB">
        <w:rPr>
          <w:rFonts w:ascii="Palatino Linotype" w:hAnsi="Palatino Linotype"/>
          <w:sz w:val="22"/>
          <w:lang w:val="en-US"/>
        </w:rPr>
        <w:t>thorough</w:t>
      </w:r>
      <w:r w:rsidR="00381DD8" w:rsidRPr="00A54DEB">
        <w:rPr>
          <w:rFonts w:ascii="Palatino Linotype" w:hAnsi="Palatino Linotype"/>
          <w:sz w:val="22"/>
          <w:lang w:val="en-US"/>
        </w:rPr>
        <w:t xml:space="preserve"> </w:t>
      </w:r>
      <w:r w:rsidR="00830DCC">
        <w:rPr>
          <w:rFonts w:ascii="Palatino Linotype" w:hAnsi="Palatino Linotype"/>
          <w:sz w:val="22"/>
          <w:lang w:val="en-US"/>
        </w:rPr>
        <w:t>stock takes</w:t>
      </w:r>
      <w:r w:rsidR="007F5FBF">
        <w:rPr>
          <w:rFonts w:ascii="Palatino Linotype" w:hAnsi="Palatino Linotype"/>
          <w:sz w:val="22"/>
          <w:lang w:val="en-US"/>
        </w:rPr>
        <w:t xml:space="preserve"> and knowledge gathering </w:t>
      </w:r>
      <w:r w:rsidR="00830DCC">
        <w:rPr>
          <w:rFonts w:ascii="Palatino Linotype" w:hAnsi="Palatino Linotype"/>
          <w:sz w:val="22"/>
          <w:lang w:val="en-US"/>
        </w:rPr>
        <w:t>about</w:t>
      </w:r>
      <w:r w:rsidR="00381DD8" w:rsidRPr="00A54DEB">
        <w:rPr>
          <w:rFonts w:ascii="Palatino Linotype" w:hAnsi="Palatino Linotype"/>
          <w:sz w:val="22"/>
          <w:lang w:val="en-US"/>
        </w:rPr>
        <w:t xml:space="preserve"> objects within collections in Swedish museums and abroad are required in order to</w:t>
      </w:r>
      <w:r w:rsidR="00A54DEB" w:rsidRPr="00A54DEB">
        <w:rPr>
          <w:rFonts w:ascii="Palatino Linotype" w:hAnsi="Palatino Linotype"/>
          <w:sz w:val="22"/>
          <w:lang w:val="en-US"/>
        </w:rPr>
        <w:t xml:space="preserve"> facilitate repatriation processes</w:t>
      </w:r>
      <w:r w:rsidR="00BB6D41" w:rsidRPr="00A54DEB">
        <w:rPr>
          <w:rFonts w:ascii="Palatino Linotype" w:hAnsi="Palatino Linotype"/>
          <w:sz w:val="22"/>
          <w:lang w:val="en-US"/>
        </w:rPr>
        <w:t>.</w:t>
      </w:r>
      <w:r w:rsidR="009E6ABA" w:rsidRPr="00A54DEB">
        <w:rPr>
          <w:rFonts w:ascii="Palatino Linotype" w:hAnsi="Palatino Linotype"/>
          <w:sz w:val="22"/>
          <w:lang w:val="en-US"/>
        </w:rPr>
        <w:t xml:space="preserve"> </w:t>
      </w:r>
    </w:p>
    <w:p w:rsidR="00A27F04" w:rsidRPr="00A27F04" w:rsidRDefault="00A27F04" w:rsidP="00A27F04">
      <w:pPr>
        <w:pStyle w:val="Liststycke"/>
        <w:rPr>
          <w:rFonts w:ascii="Palatino Linotype" w:hAnsi="Palatino Linotype"/>
          <w:sz w:val="22"/>
          <w:szCs w:val="22"/>
          <w:lang w:val="en-US"/>
        </w:rPr>
      </w:pPr>
    </w:p>
    <w:p w:rsidR="00074629" w:rsidRPr="00074629" w:rsidRDefault="00074629" w:rsidP="00074629">
      <w:pPr>
        <w:pStyle w:val="Rubrik3"/>
        <w:rPr>
          <w:b w:val="0"/>
        </w:rPr>
      </w:pPr>
      <w:r w:rsidRPr="00074629">
        <w:rPr>
          <w:b w:val="0"/>
        </w:rPr>
        <w:t>The role of the Sámi Parliament</w:t>
      </w:r>
    </w:p>
    <w:p w:rsidR="00D9469F" w:rsidRPr="003D51D7" w:rsidRDefault="003D51D7" w:rsidP="00866C90">
      <w:pPr>
        <w:pStyle w:val="Liststycke"/>
        <w:numPr>
          <w:ilvl w:val="0"/>
          <w:numId w:val="24"/>
        </w:numPr>
        <w:ind w:left="426" w:hanging="426"/>
        <w:rPr>
          <w:rFonts w:ascii="Palatino Linotype" w:hAnsi="Palatino Linotype"/>
          <w:sz w:val="22"/>
          <w:lang w:val="en-US"/>
        </w:rPr>
      </w:pPr>
      <w:r w:rsidRPr="003D51D7">
        <w:rPr>
          <w:rFonts w:ascii="Palatino Linotype" w:hAnsi="Palatino Linotype"/>
          <w:sz w:val="22"/>
          <w:lang w:val="en-US"/>
        </w:rPr>
        <w:t>Despite being the administrative agency for Sámi culture, Sámi cultural heritage is in fact managed by other – Swedish government agencies.</w:t>
      </w:r>
      <w:r w:rsidRPr="003D51D7">
        <w:rPr>
          <w:lang w:val="en-US"/>
        </w:rPr>
        <w:t xml:space="preserve"> </w:t>
      </w:r>
      <w:r w:rsidR="00494336" w:rsidRPr="003D51D7">
        <w:rPr>
          <w:rFonts w:ascii="Palatino Linotype" w:hAnsi="Palatino Linotype"/>
          <w:sz w:val="22"/>
          <w:lang w:val="en-US"/>
        </w:rPr>
        <w:t>The S</w:t>
      </w:r>
      <w:r w:rsidR="00494336" w:rsidRPr="003D51D7">
        <w:rPr>
          <w:rFonts w:ascii="Palatino Linotype" w:hAnsi="Palatino Linotype"/>
          <w:sz w:val="22"/>
          <w:szCs w:val="22"/>
          <w:lang w:val="en-US"/>
        </w:rPr>
        <w:t>ámi Parliament has set out to increase the Sámi self-determination of cultural heritage and is trying to take responsibility for these issues, and to safeguard Sámi interest. However, our resources and capacity are not sufficient</w:t>
      </w:r>
      <w:r w:rsidR="00074629" w:rsidRPr="003D51D7">
        <w:rPr>
          <w:rFonts w:ascii="Palatino Linotype" w:hAnsi="Palatino Linotype"/>
          <w:sz w:val="22"/>
          <w:szCs w:val="22"/>
          <w:lang w:val="en-US"/>
        </w:rPr>
        <w:t xml:space="preserve"> and we are </w:t>
      </w:r>
      <w:r w:rsidR="00D9469F" w:rsidRPr="003D51D7">
        <w:rPr>
          <w:rFonts w:ascii="Palatino Linotype" w:hAnsi="Palatino Linotype"/>
          <w:sz w:val="22"/>
          <w:szCs w:val="22"/>
          <w:lang w:val="en-US"/>
        </w:rPr>
        <w:t xml:space="preserve">currently </w:t>
      </w:r>
      <w:r w:rsidR="00074629" w:rsidRPr="003D51D7">
        <w:rPr>
          <w:rFonts w:ascii="Palatino Linotype" w:hAnsi="Palatino Linotype"/>
          <w:sz w:val="22"/>
          <w:szCs w:val="22"/>
          <w:lang w:val="en-US"/>
        </w:rPr>
        <w:t xml:space="preserve">lacking a formal </w:t>
      </w:r>
      <w:r w:rsidR="008405E1" w:rsidRPr="003D51D7">
        <w:rPr>
          <w:rFonts w:ascii="Palatino Linotype" w:hAnsi="Palatino Linotype"/>
          <w:sz w:val="22"/>
          <w:szCs w:val="22"/>
          <w:lang w:val="en-US"/>
        </w:rPr>
        <w:t xml:space="preserve">mandate </w:t>
      </w:r>
      <w:r w:rsidR="00074629" w:rsidRPr="003D51D7">
        <w:rPr>
          <w:rFonts w:ascii="Palatino Linotype" w:hAnsi="Palatino Linotype"/>
          <w:sz w:val="22"/>
          <w:szCs w:val="22"/>
          <w:lang w:val="en-US"/>
        </w:rPr>
        <w:t xml:space="preserve">to manage </w:t>
      </w:r>
      <w:r w:rsidR="008405E1" w:rsidRPr="003D51D7">
        <w:rPr>
          <w:rFonts w:ascii="Palatino Linotype" w:hAnsi="Palatino Linotype"/>
          <w:sz w:val="22"/>
          <w:szCs w:val="22"/>
          <w:lang w:val="en-US"/>
        </w:rPr>
        <w:t xml:space="preserve">Sámi cultural heritage </w:t>
      </w:r>
      <w:r w:rsidR="00074629" w:rsidRPr="003D51D7">
        <w:rPr>
          <w:rFonts w:ascii="Palatino Linotype" w:hAnsi="Palatino Linotype"/>
          <w:sz w:val="22"/>
          <w:szCs w:val="22"/>
          <w:lang w:val="en-US"/>
        </w:rPr>
        <w:t>or support Swedish institutions holding Sámi ceremonial objects and human remains</w:t>
      </w:r>
      <w:r w:rsidR="008405E1" w:rsidRPr="003D51D7">
        <w:rPr>
          <w:rFonts w:ascii="Palatino Linotype" w:hAnsi="Palatino Linotype"/>
          <w:sz w:val="22"/>
          <w:szCs w:val="22"/>
          <w:lang w:val="en-US"/>
        </w:rPr>
        <w:t xml:space="preserve"> in repatriation efforts</w:t>
      </w:r>
      <w:r w:rsidR="00074629" w:rsidRPr="003D51D7">
        <w:rPr>
          <w:rFonts w:ascii="Palatino Linotype" w:hAnsi="Palatino Linotype"/>
          <w:sz w:val="22"/>
          <w:szCs w:val="22"/>
          <w:lang w:val="en-US"/>
        </w:rPr>
        <w:t>.</w:t>
      </w:r>
      <w:r w:rsidR="00D9469F" w:rsidRPr="003D51D7">
        <w:rPr>
          <w:rFonts w:ascii="Palatino Linotype" w:hAnsi="Palatino Linotype"/>
          <w:sz w:val="22"/>
          <w:szCs w:val="22"/>
          <w:lang w:val="en-US"/>
        </w:rPr>
        <w:t xml:space="preserve"> The Parliament is also unable to meet the interests of the Sámi people in all individual repatriation matters that </w:t>
      </w:r>
      <w:r w:rsidR="008405E1" w:rsidRPr="003D51D7">
        <w:rPr>
          <w:rFonts w:ascii="Palatino Linotype" w:hAnsi="Palatino Linotype"/>
          <w:sz w:val="22"/>
          <w:szCs w:val="22"/>
          <w:lang w:val="en-US"/>
        </w:rPr>
        <w:t xml:space="preserve">are </w:t>
      </w:r>
      <w:r w:rsidR="00D9469F" w:rsidRPr="003D51D7">
        <w:rPr>
          <w:rFonts w:ascii="Palatino Linotype" w:hAnsi="Palatino Linotype"/>
          <w:sz w:val="22"/>
          <w:szCs w:val="22"/>
          <w:lang w:val="en-US"/>
        </w:rPr>
        <w:t>need</w:t>
      </w:r>
      <w:r w:rsidR="008405E1" w:rsidRPr="003D51D7">
        <w:rPr>
          <w:rFonts w:ascii="Palatino Linotype" w:hAnsi="Palatino Linotype"/>
          <w:sz w:val="22"/>
          <w:szCs w:val="22"/>
          <w:lang w:val="en-US"/>
        </w:rPr>
        <w:t>ed</w:t>
      </w:r>
      <w:r w:rsidR="00D9469F" w:rsidRPr="003D51D7">
        <w:rPr>
          <w:rFonts w:ascii="Palatino Linotype" w:hAnsi="Palatino Linotype"/>
          <w:sz w:val="22"/>
          <w:szCs w:val="22"/>
          <w:lang w:val="en-US"/>
        </w:rPr>
        <w:t xml:space="preserve"> to be dealt with. </w:t>
      </w:r>
    </w:p>
    <w:p w:rsidR="00D9469F" w:rsidRPr="00D9469F" w:rsidRDefault="00D9469F" w:rsidP="00D9469F">
      <w:pPr>
        <w:pStyle w:val="Liststycke"/>
        <w:ind w:left="426"/>
        <w:rPr>
          <w:rFonts w:ascii="Palatino Linotype" w:hAnsi="Palatino Linotype"/>
          <w:sz w:val="22"/>
          <w:lang w:val="en-US"/>
        </w:rPr>
      </w:pPr>
    </w:p>
    <w:p w:rsidR="00494336" w:rsidRPr="00494336" w:rsidRDefault="00494336" w:rsidP="00D43719">
      <w:pPr>
        <w:pStyle w:val="Liststycke"/>
        <w:tabs>
          <w:tab w:val="left" w:pos="2835"/>
        </w:tabs>
        <w:ind w:left="426"/>
        <w:rPr>
          <w:rFonts w:ascii="Palatino Linotype" w:hAnsi="Palatino Linotype"/>
          <w:i/>
          <w:sz w:val="22"/>
          <w:szCs w:val="22"/>
          <w:lang w:val="en-US"/>
        </w:rPr>
      </w:pPr>
      <w:r>
        <w:rPr>
          <w:rFonts w:ascii="Palatino Linotype" w:hAnsi="Palatino Linotype"/>
          <w:i/>
          <w:sz w:val="22"/>
          <w:szCs w:val="22"/>
          <w:lang w:val="en-US"/>
        </w:rPr>
        <w:t>National legislation</w:t>
      </w:r>
    </w:p>
    <w:p w:rsidR="00B00BA3" w:rsidRPr="00673FBA" w:rsidRDefault="00D43719" w:rsidP="001B7E4F">
      <w:pPr>
        <w:pStyle w:val="Liststycke"/>
        <w:numPr>
          <w:ilvl w:val="0"/>
          <w:numId w:val="24"/>
        </w:numPr>
        <w:tabs>
          <w:tab w:val="left" w:pos="2835"/>
        </w:tabs>
        <w:ind w:left="426" w:hanging="426"/>
        <w:rPr>
          <w:rFonts w:ascii="Palatino Linotype" w:hAnsi="Palatino Linotype"/>
          <w:sz w:val="22"/>
          <w:lang w:val="en-US"/>
        </w:rPr>
      </w:pPr>
      <w:r w:rsidRPr="00673FBA">
        <w:rPr>
          <w:rFonts w:ascii="Palatino Linotype" w:hAnsi="Palatino Linotype"/>
          <w:sz w:val="22"/>
          <w:lang w:val="en-US"/>
        </w:rPr>
        <w:t>There are national guidelines on repatriation in place (see below). In addition</w:t>
      </w:r>
      <w:r w:rsidR="00B00BA3" w:rsidRPr="00673FBA">
        <w:rPr>
          <w:rFonts w:ascii="Palatino Linotype" w:hAnsi="Palatino Linotype"/>
          <w:sz w:val="22"/>
          <w:lang w:val="en-US"/>
        </w:rPr>
        <w:t>,</w:t>
      </w:r>
      <w:r w:rsidRPr="00673FBA">
        <w:rPr>
          <w:rFonts w:ascii="Palatino Linotype" w:hAnsi="Palatino Linotype"/>
          <w:sz w:val="22"/>
          <w:lang w:val="en-US"/>
        </w:rPr>
        <w:t xml:space="preserve"> the ICOM (International Council of Museums)</w:t>
      </w:r>
      <w:r w:rsidR="00B00BA3" w:rsidRPr="00673FBA">
        <w:rPr>
          <w:rFonts w:ascii="Palatino Linotype" w:hAnsi="Palatino Linotype"/>
          <w:sz w:val="22"/>
          <w:lang w:val="en-US"/>
        </w:rPr>
        <w:t xml:space="preserve"> Code of ethics</w:t>
      </w:r>
      <w:r w:rsidRPr="00673FBA">
        <w:rPr>
          <w:rFonts w:ascii="Palatino Linotype" w:hAnsi="Palatino Linotype"/>
          <w:sz w:val="22"/>
          <w:lang w:val="en-US"/>
        </w:rPr>
        <w:t xml:space="preserve"> </w:t>
      </w:r>
      <w:r w:rsidR="00494336" w:rsidRPr="00673FBA">
        <w:rPr>
          <w:rFonts w:ascii="Palatino Linotype" w:hAnsi="Palatino Linotype"/>
          <w:sz w:val="22"/>
          <w:lang w:val="en-US"/>
        </w:rPr>
        <w:t xml:space="preserve">contain principles on restitution of </w:t>
      </w:r>
      <w:r w:rsidRPr="00673FBA">
        <w:rPr>
          <w:rFonts w:ascii="Palatino Linotype" w:hAnsi="Palatino Linotype"/>
          <w:sz w:val="22"/>
          <w:lang w:val="en-US"/>
        </w:rPr>
        <w:t>objects belonging to a people</w:t>
      </w:r>
      <w:r w:rsidR="00494336" w:rsidRPr="00673FBA">
        <w:rPr>
          <w:rFonts w:ascii="Palatino Linotype" w:hAnsi="Palatino Linotype"/>
          <w:sz w:val="22"/>
          <w:lang w:val="en-US"/>
        </w:rPr>
        <w:t>’s cultural heritage</w:t>
      </w:r>
      <w:r w:rsidRPr="00673FBA">
        <w:rPr>
          <w:rFonts w:ascii="Palatino Linotype" w:hAnsi="Palatino Linotype"/>
          <w:sz w:val="22"/>
          <w:lang w:val="en-US"/>
        </w:rPr>
        <w:t xml:space="preserve"> which have been</w:t>
      </w:r>
      <w:r w:rsidR="00494336" w:rsidRPr="00673FBA">
        <w:rPr>
          <w:lang w:val="en-US"/>
        </w:rPr>
        <w:t xml:space="preserve"> </w:t>
      </w:r>
      <w:r w:rsidR="00494336" w:rsidRPr="00673FBA">
        <w:rPr>
          <w:rFonts w:ascii="Palatino Linotype" w:hAnsi="Palatino Linotype"/>
          <w:sz w:val="22"/>
          <w:lang w:val="en-US"/>
        </w:rPr>
        <w:t xml:space="preserve">exported or otherwise transferred in violation of the principles of international and national conventions. </w:t>
      </w:r>
      <w:r w:rsidRPr="00673FBA">
        <w:rPr>
          <w:rFonts w:ascii="Palatino Linotype" w:hAnsi="Palatino Linotype"/>
          <w:sz w:val="22"/>
          <w:lang w:val="en-US"/>
        </w:rPr>
        <w:t>However,</w:t>
      </w:r>
      <w:r w:rsidR="00B00BA3" w:rsidRPr="00673FBA">
        <w:rPr>
          <w:rFonts w:ascii="Palatino Linotype" w:hAnsi="Palatino Linotype"/>
          <w:sz w:val="22"/>
          <w:lang w:val="en-US"/>
        </w:rPr>
        <w:t xml:space="preserve"> these are not binding rules in Sweden. In fact, national legislation and mechanisms ensuring the rights of the Sámi as set out in articles 11 and 12 of UNDRIP is lacking. </w:t>
      </w:r>
    </w:p>
    <w:p w:rsidR="00B00BA3" w:rsidRPr="00B00BA3" w:rsidRDefault="00B00BA3" w:rsidP="00B00BA3">
      <w:pPr>
        <w:pStyle w:val="Liststycke"/>
        <w:rPr>
          <w:rFonts w:ascii="Palatino Linotype" w:hAnsi="Palatino Linotype"/>
          <w:sz w:val="22"/>
          <w:lang w:val="en-US"/>
        </w:rPr>
      </w:pPr>
    </w:p>
    <w:p w:rsidR="00673FBA" w:rsidRDefault="00B00BA3" w:rsidP="001B7E4F">
      <w:pPr>
        <w:pStyle w:val="Liststycke"/>
        <w:numPr>
          <w:ilvl w:val="0"/>
          <w:numId w:val="24"/>
        </w:numPr>
        <w:ind w:left="426" w:hanging="426"/>
        <w:rPr>
          <w:rFonts w:ascii="Palatino Linotype" w:hAnsi="Palatino Linotype"/>
          <w:sz w:val="22"/>
          <w:lang w:val="en-US"/>
        </w:rPr>
      </w:pPr>
      <w:r w:rsidRPr="004F4417">
        <w:rPr>
          <w:rFonts w:ascii="Palatino Linotype" w:hAnsi="Palatino Linotype"/>
          <w:sz w:val="22"/>
          <w:lang w:val="en-US"/>
        </w:rPr>
        <w:t xml:space="preserve">The absence of legislation and </w:t>
      </w:r>
      <w:r w:rsidR="00673FBA">
        <w:rPr>
          <w:rFonts w:ascii="Palatino Linotype" w:hAnsi="Palatino Linotype"/>
          <w:sz w:val="22"/>
          <w:lang w:val="en-US"/>
        </w:rPr>
        <w:t xml:space="preserve">fair, effective and transparent </w:t>
      </w:r>
      <w:r w:rsidRPr="004F4417">
        <w:rPr>
          <w:rFonts w:ascii="Palatino Linotype" w:hAnsi="Palatino Linotype"/>
          <w:sz w:val="22"/>
          <w:lang w:val="en-US"/>
        </w:rPr>
        <w:t xml:space="preserve">mechanisms on repatriation causes difficulties and </w:t>
      </w:r>
      <w:proofErr w:type="spellStart"/>
      <w:r w:rsidRPr="004F4417">
        <w:rPr>
          <w:rFonts w:ascii="Palatino Linotype" w:hAnsi="Palatino Linotype"/>
          <w:sz w:val="22"/>
          <w:lang w:val="en-US"/>
        </w:rPr>
        <w:t>unclarity</w:t>
      </w:r>
      <w:proofErr w:type="spellEnd"/>
      <w:r w:rsidRPr="004F4417">
        <w:rPr>
          <w:rFonts w:ascii="Palatino Linotype" w:hAnsi="Palatino Linotype"/>
          <w:sz w:val="22"/>
          <w:lang w:val="en-US"/>
        </w:rPr>
        <w:t xml:space="preserve"> about when and how repatriation processes should be conducted. For instance</w:t>
      </w:r>
      <w:r w:rsidR="008405E1" w:rsidRPr="004F4417">
        <w:rPr>
          <w:rFonts w:ascii="Palatino Linotype" w:hAnsi="Palatino Linotype"/>
          <w:sz w:val="22"/>
          <w:lang w:val="en-US"/>
        </w:rPr>
        <w:t>,</w:t>
      </w:r>
      <w:r w:rsidRPr="004F4417">
        <w:rPr>
          <w:rFonts w:ascii="Palatino Linotype" w:hAnsi="Palatino Linotype"/>
          <w:sz w:val="22"/>
          <w:lang w:val="en-US"/>
        </w:rPr>
        <w:t xml:space="preserve"> </w:t>
      </w:r>
      <w:r w:rsidR="008405E1" w:rsidRPr="004F4417">
        <w:rPr>
          <w:rFonts w:ascii="Palatino Linotype" w:hAnsi="Palatino Linotype"/>
          <w:sz w:val="22"/>
          <w:lang w:val="en-US"/>
        </w:rPr>
        <w:t xml:space="preserve">there are no rules determining how to evaluate a request on repatriation or stating the right of a Sámi individual or collective to have objects belonging to their cultural heritage returned. </w:t>
      </w:r>
    </w:p>
    <w:p w:rsidR="00673FBA" w:rsidRPr="00673FBA" w:rsidRDefault="00673FBA" w:rsidP="00673FBA">
      <w:pPr>
        <w:pStyle w:val="Liststycke"/>
        <w:rPr>
          <w:rFonts w:ascii="Palatino Linotype" w:hAnsi="Palatino Linotype"/>
          <w:sz w:val="22"/>
          <w:lang w:val="en-US"/>
        </w:rPr>
      </w:pPr>
    </w:p>
    <w:p w:rsidR="004F4417" w:rsidRPr="004F4417" w:rsidRDefault="004F4417" w:rsidP="001B7E4F">
      <w:pPr>
        <w:pStyle w:val="Liststycke"/>
        <w:numPr>
          <w:ilvl w:val="0"/>
          <w:numId w:val="24"/>
        </w:numPr>
        <w:ind w:left="426" w:hanging="426"/>
        <w:rPr>
          <w:rFonts w:ascii="Palatino Linotype" w:hAnsi="Palatino Linotype"/>
          <w:sz w:val="22"/>
          <w:lang w:val="en-US"/>
        </w:rPr>
      </w:pPr>
      <w:r w:rsidRPr="004F4417">
        <w:rPr>
          <w:rFonts w:ascii="Palatino Linotype" w:hAnsi="Palatino Linotype"/>
          <w:sz w:val="22"/>
          <w:lang w:val="en-US"/>
        </w:rPr>
        <w:t xml:space="preserve">More distinct and robust structures and mechanisms to facilitate and carry out repatriation are required. In addition, the Sámi Parliament, museums educational centers and other relevant institutions must be secured financial resources and clear mandates to carry out repatriation efforts. </w:t>
      </w:r>
    </w:p>
    <w:p w:rsidR="008405E1" w:rsidRDefault="008405E1" w:rsidP="008405E1">
      <w:pPr>
        <w:pStyle w:val="Liststycke"/>
        <w:ind w:left="426"/>
        <w:rPr>
          <w:rFonts w:ascii="Palatino Linotype" w:hAnsi="Palatino Linotype"/>
          <w:sz w:val="22"/>
          <w:lang w:val="en-US"/>
        </w:rPr>
      </w:pPr>
    </w:p>
    <w:p w:rsidR="00B81108" w:rsidRPr="009B504C" w:rsidRDefault="00830DCC" w:rsidP="00B81108">
      <w:pPr>
        <w:pStyle w:val="Rubrik2"/>
      </w:pPr>
      <w:r>
        <w:t>P</w:t>
      </w:r>
      <w:r w:rsidR="00B81108" w:rsidRPr="009B504C">
        <w:t>ositive examples</w:t>
      </w:r>
    </w:p>
    <w:p w:rsidR="00673FBA" w:rsidRDefault="00673FBA" w:rsidP="00EA0087">
      <w:pPr>
        <w:pStyle w:val="Liststycke"/>
        <w:ind w:left="426"/>
        <w:rPr>
          <w:rFonts w:ascii="Palatino Linotype" w:hAnsi="Palatino Linotype"/>
          <w:i/>
          <w:sz w:val="22"/>
          <w:lang w:val="en-US"/>
        </w:rPr>
      </w:pPr>
    </w:p>
    <w:p w:rsidR="00EA0087" w:rsidRPr="00EA0087" w:rsidRDefault="00EA0087" w:rsidP="00EA0087">
      <w:pPr>
        <w:pStyle w:val="Liststycke"/>
        <w:ind w:left="426"/>
        <w:rPr>
          <w:rFonts w:ascii="Palatino Linotype" w:hAnsi="Palatino Linotype"/>
          <w:i/>
          <w:sz w:val="22"/>
          <w:lang w:val="en-US"/>
        </w:rPr>
      </w:pPr>
      <w:r w:rsidRPr="00EA0087">
        <w:rPr>
          <w:rFonts w:ascii="Palatino Linotype" w:hAnsi="Palatino Linotype"/>
          <w:i/>
          <w:sz w:val="22"/>
          <w:lang w:val="en-US"/>
        </w:rPr>
        <w:t>Successful repatriations and reburials of human remains</w:t>
      </w:r>
    </w:p>
    <w:p w:rsidR="00B81108" w:rsidRPr="00584ABB" w:rsidRDefault="00B81108" w:rsidP="001B7E4F">
      <w:pPr>
        <w:pStyle w:val="Liststycke"/>
        <w:numPr>
          <w:ilvl w:val="0"/>
          <w:numId w:val="24"/>
        </w:numPr>
        <w:ind w:left="426" w:hanging="426"/>
        <w:rPr>
          <w:rFonts w:ascii="Palatino Linotype" w:hAnsi="Palatino Linotype"/>
          <w:sz w:val="22"/>
          <w:lang w:val="en-US"/>
        </w:rPr>
      </w:pPr>
      <w:r w:rsidRPr="00584ABB">
        <w:rPr>
          <w:rFonts w:ascii="Palatino Linotype" w:hAnsi="Palatino Linotype"/>
          <w:sz w:val="22"/>
          <w:lang w:val="en-US"/>
        </w:rPr>
        <w:t>So far Sámi human remains have been repatriated on four occasions in Sweden. Th</w:t>
      </w:r>
      <w:r w:rsidR="00830DCC" w:rsidRPr="00584ABB">
        <w:rPr>
          <w:rFonts w:ascii="Palatino Linotype" w:hAnsi="Palatino Linotype"/>
          <w:sz w:val="22"/>
          <w:lang w:val="en-US"/>
        </w:rPr>
        <w:t xml:space="preserve">e last repatriation, which received a lot of attention, </w:t>
      </w:r>
      <w:r w:rsidRPr="00584ABB">
        <w:rPr>
          <w:rFonts w:ascii="Palatino Linotype" w:hAnsi="Palatino Linotype"/>
          <w:sz w:val="22"/>
          <w:lang w:val="en-US"/>
        </w:rPr>
        <w:t xml:space="preserve">took place in </w:t>
      </w:r>
      <w:proofErr w:type="spellStart"/>
      <w:r w:rsidRPr="00584ABB">
        <w:rPr>
          <w:rFonts w:ascii="Palatino Linotype" w:hAnsi="Palatino Linotype"/>
          <w:sz w:val="22"/>
          <w:lang w:val="en-US"/>
        </w:rPr>
        <w:t>Liksjoe</w:t>
      </w:r>
      <w:proofErr w:type="spellEnd"/>
      <w:r w:rsidRPr="00584ABB">
        <w:rPr>
          <w:rFonts w:ascii="Palatino Linotype" w:hAnsi="Palatino Linotype"/>
          <w:sz w:val="22"/>
          <w:lang w:val="en-US"/>
        </w:rPr>
        <w:t xml:space="preserve"> (</w:t>
      </w:r>
      <w:proofErr w:type="spellStart"/>
      <w:r w:rsidRPr="00584ABB">
        <w:rPr>
          <w:rFonts w:ascii="Palatino Linotype" w:hAnsi="Palatino Linotype"/>
          <w:sz w:val="22"/>
          <w:lang w:val="en-US"/>
        </w:rPr>
        <w:t>Lycksele</w:t>
      </w:r>
      <w:proofErr w:type="spellEnd"/>
      <w:r w:rsidRPr="00584ABB">
        <w:rPr>
          <w:rFonts w:ascii="Palatino Linotype" w:hAnsi="Palatino Linotype"/>
          <w:sz w:val="22"/>
          <w:lang w:val="en-US"/>
        </w:rPr>
        <w:t xml:space="preserve">) 2019 on </w:t>
      </w:r>
      <w:r w:rsidR="00584ABB">
        <w:rPr>
          <w:rFonts w:ascii="Palatino Linotype" w:hAnsi="Palatino Linotype"/>
          <w:sz w:val="22"/>
          <w:lang w:val="en-US"/>
        </w:rPr>
        <w:t>the I</w:t>
      </w:r>
      <w:r w:rsidR="00584ABB" w:rsidRPr="00584ABB">
        <w:rPr>
          <w:rFonts w:ascii="Palatino Linotype" w:hAnsi="Palatino Linotype"/>
          <w:sz w:val="22"/>
          <w:lang w:val="en-US"/>
        </w:rPr>
        <w:t>nternational Day of the World's Indigenous Peoples</w:t>
      </w:r>
      <w:r w:rsidRPr="00584ABB">
        <w:rPr>
          <w:rFonts w:ascii="Palatino Linotype" w:hAnsi="Palatino Linotype"/>
          <w:sz w:val="22"/>
          <w:lang w:val="en-US"/>
        </w:rPr>
        <w:t xml:space="preserve"> 9</w:t>
      </w:r>
      <w:r w:rsidRPr="00584ABB">
        <w:rPr>
          <w:rFonts w:ascii="Palatino Linotype" w:hAnsi="Palatino Linotype"/>
          <w:sz w:val="22"/>
          <w:vertAlign w:val="superscript"/>
          <w:lang w:val="en-US"/>
        </w:rPr>
        <w:t>th</w:t>
      </w:r>
      <w:r w:rsidRPr="00584ABB">
        <w:rPr>
          <w:rFonts w:ascii="Palatino Linotype" w:hAnsi="Palatino Linotype"/>
          <w:sz w:val="22"/>
          <w:lang w:val="en-US"/>
        </w:rPr>
        <w:t xml:space="preserve"> of August. On this day the human remains from 25 Sámi individuals where reb</w:t>
      </w:r>
      <w:r w:rsidR="00584ABB" w:rsidRPr="00584ABB">
        <w:rPr>
          <w:rFonts w:ascii="Palatino Linotype" w:hAnsi="Palatino Linotype"/>
          <w:sz w:val="22"/>
          <w:lang w:val="en-US"/>
        </w:rPr>
        <w:t xml:space="preserve">uried at their burial grounds from </w:t>
      </w:r>
      <w:r w:rsidRPr="00584ABB">
        <w:rPr>
          <w:rFonts w:ascii="Palatino Linotype" w:hAnsi="Palatino Linotype"/>
          <w:sz w:val="22"/>
          <w:lang w:val="en-US"/>
        </w:rPr>
        <w:t xml:space="preserve">where they were </w:t>
      </w:r>
      <w:r w:rsidR="00584ABB" w:rsidRPr="00584ABB">
        <w:rPr>
          <w:rFonts w:ascii="Palatino Linotype" w:hAnsi="Palatino Linotype"/>
          <w:sz w:val="22"/>
          <w:lang w:val="en-US"/>
        </w:rPr>
        <w:t xml:space="preserve">exhumed during an </w:t>
      </w:r>
      <w:r w:rsidRPr="00584ABB">
        <w:rPr>
          <w:rFonts w:ascii="Palatino Linotype" w:hAnsi="Palatino Linotype"/>
          <w:sz w:val="22"/>
          <w:lang w:val="en-US"/>
        </w:rPr>
        <w:t>archeological excavation in</w:t>
      </w:r>
      <w:r w:rsidR="00584ABB" w:rsidRPr="00584ABB">
        <w:rPr>
          <w:rFonts w:ascii="Palatino Linotype" w:hAnsi="Palatino Linotype"/>
          <w:sz w:val="22"/>
          <w:lang w:val="en-US"/>
        </w:rPr>
        <w:t xml:space="preserve"> the 1950’s</w:t>
      </w:r>
      <w:r w:rsidRPr="00584ABB">
        <w:rPr>
          <w:rFonts w:ascii="Palatino Linotype" w:hAnsi="Palatino Linotype"/>
          <w:sz w:val="22"/>
          <w:lang w:val="en-US"/>
        </w:rPr>
        <w:t xml:space="preserve">. </w:t>
      </w:r>
      <w:r w:rsidR="00584ABB" w:rsidRPr="00584ABB">
        <w:rPr>
          <w:rFonts w:ascii="Palatino Linotype" w:hAnsi="Palatino Linotype"/>
          <w:sz w:val="22"/>
          <w:lang w:val="en-US"/>
        </w:rPr>
        <w:t xml:space="preserve">The human </w:t>
      </w:r>
      <w:r w:rsidR="00584ABB" w:rsidRPr="00584ABB">
        <w:rPr>
          <w:rFonts w:ascii="Palatino Linotype" w:hAnsi="Palatino Linotype"/>
          <w:sz w:val="22"/>
          <w:lang w:val="en-US"/>
        </w:rPr>
        <w:lastRenderedPageBreak/>
        <w:t xml:space="preserve">remains where brought to the Swedish History Museum for </w:t>
      </w:r>
      <w:r w:rsidR="00584ABB">
        <w:rPr>
          <w:rFonts w:ascii="Palatino Linotype" w:hAnsi="Palatino Linotype"/>
          <w:sz w:val="22"/>
          <w:lang w:val="en-US"/>
        </w:rPr>
        <w:t xml:space="preserve">(eugenic) analysis and </w:t>
      </w:r>
      <w:r w:rsidR="00A66DCE">
        <w:rPr>
          <w:rFonts w:ascii="Palatino Linotype" w:hAnsi="Palatino Linotype"/>
          <w:sz w:val="22"/>
          <w:lang w:val="en-US"/>
        </w:rPr>
        <w:t xml:space="preserve">research. The remains </w:t>
      </w:r>
      <w:r w:rsidR="00584ABB">
        <w:rPr>
          <w:rFonts w:ascii="Palatino Linotype" w:hAnsi="Palatino Linotype"/>
          <w:sz w:val="22"/>
          <w:lang w:val="en-US"/>
        </w:rPr>
        <w:t>were kept in the museum archives un</w:t>
      </w:r>
      <w:r w:rsidR="00A66DCE">
        <w:rPr>
          <w:rFonts w:ascii="Palatino Linotype" w:hAnsi="Palatino Linotype"/>
          <w:sz w:val="22"/>
          <w:lang w:val="en-US"/>
        </w:rPr>
        <w:t>til 2013 when they were transferred to the</w:t>
      </w:r>
      <w:r w:rsidR="00584ABB">
        <w:rPr>
          <w:rFonts w:ascii="Palatino Linotype" w:hAnsi="Palatino Linotype"/>
          <w:sz w:val="22"/>
          <w:lang w:val="en-US"/>
        </w:rPr>
        <w:t xml:space="preserve"> </w:t>
      </w:r>
      <w:r w:rsidR="00584ABB" w:rsidRPr="00584ABB">
        <w:rPr>
          <w:rFonts w:ascii="Palatino Linotype" w:hAnsi="Palatino Linotype"/>
          <w:sz w:val="22"/>
          <w:lang w:val="en-US"/>
        </w:rPr>
        <w:t xml:space="preserve">regional </w:t>
      </w:r>
      <w:r w:rsidR="00584ABB">
        <w:rPr>
          <w:rFonts w:ascii="Palatino Linotype" w:hAnsi="Palatino Linotype"/>
          <w:sz w:val="22"/>
          <w:lang w:val="en-US"/>
        </w:rPr>
        <w:t xml:space="preserve">museum </w:t>
      </w:r>
      <w:r w:rsidR="00A66DCE">
        <w:rPr>
          <w:rFonts w:ascii="Palatino Linotype" w:hAnsi="Palatino Linotype"/>
          <w:sz w:val="22"/>
          <w:lang w:val="en-US"/>
        </w:rPr>
        <w:t xml:space="preserve">of </w:t>
      </w:r>
      <w:proofErr w:type="spellStart"/>
      <w:r w:rsidR="00A66DCE">
        <w:rPr>
          <w:rFonts w:ascii="Palatino Linotype" w:hAnsi="Palatino Linotype"/>
          <w:sz w:val="22"/>
          <w:lang w:val="en-US"/>
        </w:rPr>
        <w:t>Västerbotten</w:t>
      </w:r>
      <w:proofErr w:type="spellEnd"/>
      <w:r w:rsidR="00673FBA">
        <w:rPr>
          <w:rFonts w:ascii="Palatino Linotype" w:hAnsi="Palatino Linotype"/>
          <w:sz w:val="22"/>
          <w:lang w:val="en-US"/>
        </w:rPr>
        <w:t xml:space="preserve">. Only then </w:t>
      </w:r>
      <w:r w:rsidR="00584ABB">
        <w:rPr>
          <w:rFonts w:ascii="Palatino Linotype" w:hAnsi="Palatino Linotype"/>
          <w:sz w:val="22"/>
          <w:lang w:val="en-US"/>
        </w:rPr>
        <w:t xml:space="preserve">the repatriation process and </w:t>
      </w:r>
      <w:r w:rsidR="00673FBA">
        <w:rPr>
          <w:rFonts w:ascii="Palatino Linotype" w:hAnsi="Palatino Linotype"/>
          <w:sz w:val="22"/>
          <w:lang w:val="en-US"/>
        </w:rPr>
        <w:t xml:space="preserve">the following </w:t>
      </w:r>
      <w:r w:rsidR="00584ABB">
        <w:rPr>
          <w:rFonts w:ascii="Palatino Linotype" w:hAnsi="Palatino Linotype"/>
          <w:sz w:val="22"/>
          <w:lang w:val="en-US"/>
        </w:rPr>
        <w:t>reburial ceremony co</w:t>
      </w:r>
      <w:r w:rsidR="00673FBA">
        <w:rPr>
          <w:rFonts w:ascii="Palatino Linotype" w:hAnsi="Palatino Linotype"/>
          <w:sz w:val="22"/>
          <w:lang w:val="en-US"/>
        </w:rPr>
        <w:t xml:space="preserve">mmenced. </w:t>
      </w:r>
      <w:r w:rsidRPr="00584ABB">
        <w:rPr>
          <w:rFonts w:ascii="Palatino Linotype" w:hAnsi="Palatino Linotype"/>
          <w:sz w:val="22"/>
          <w:lang w:val="en-US"/>
        </w:rPr>
        <w:t xml:space="preserve">The repatriation process was carried out in collaboration between the local Sámi </w:t>
      </w:r>
      <w:r w:rsidR="00673FBA" w:rsidRPr="00584ABB">
        <w:rPr>
          <w:rFonts w:ascii="Palatino Linotype" w:hAnsi="Palatino Linotype"/>
          <w:sz w:val="22"/>
          <w:lang w:val="en-US"/>
        </w:rPr>
        <w:t>organization</w:t>
      </w:r>
      <w:r w:rsidRPr="00584ABB">
        <w:rPr>
          <w:rFonts w:ascii="Palatino Linotype" w:hAnsi="Palatino Linotype"/>
          <w:sz w:val="22"/>
          <w:lang w:val="en-US"/>
        </w:rPr>
        <w:t xml:space="preserve">, regional museums and the municipality. The Sámi Parliament was also a part of the </w:t>
      </w:r>
      <w:r w:rsidR="00673FBA">
        <w:rPr>
          <w:rFonts w:ascii="Palatino Linotype" w:hAnsi="Palatino Linotype"/>
          <w:sz w:val="22"/>
          <w:lang w:val="en-US"/>
        </w:rPr>
        <w:t>process.</w:t>
      </w:r>
    </w:p>
    <w:p w:rsidR="00B81108" w:rsidRDefault="00B81108" w:rsidP="00EA0087">
      <w:pPr>
        <w:ind w:left="426"/>
        <w:rPr>
          <w:rFonts w:ascii="Palatino Linotype" w:hAnsi="Palatino Linotype"/>
          <w:sz w:val="22"/>
          <w:lang w:val="en-US"/>
        </w:rPr>
      </w:pPr>
    </w:p>
    <w:p w:rsidR="00EA0087" w:rsidRPr="00EA0087" w:rsidRDefault="00866C90" w:rsidP="00EA0087">
      <w:pPr>
        <w:ind w:left="426"/>
        <w:rPr>
          <w:rFonts w:ascii="Palatino Linotype" w:hAnsi="Palatino Linotype"/>
          <w:i/>
          <w:sz w:val="22"/>
          <w:lang w:val="en-US"/>
        </w:rPr>
      </w:pPr>
      <w:r>
        <w:rPr>
          <w:rFonts w:ascii="Palatino Linotype" w:hAnsi="Palatino Linotype"/>
          <w:i/>
          <w:sz w:val="22"/>
          <w:lang w:val="en-US"/>
        </w:rPr>
        <w:t>National museum g</w:t>
      </w:r>
      <w:r w:rsidR="00EA0087">
        <w:rPr>
          <w:rFonts w:ascii="Palatino Linotype" w:hAnsi="Palatino Linotype"/>
          <w:i/>
          <w:sz w:val="22"/>
          <w:lang w:val="en-US"/>
        </w:rPr>
        <w:t>uidelines on repatriation</w:t>
      </w:r>
    </w:p>
    <w:p w:rsidR="001973FC" w:rsidRDefault="00A66DCE" w:rsidP="00BC2104">
      <w:pPr>
        <w:pStyle w:val="Liststycke"/>
        <w:numPr>
          <w:ilvl w:val="0"/>
          <w:numId w:val="24"/>
        </w:numPr>
        <w:ind w:left="426" w:hanging="426"/>
        <w:rPr>
          <w:rFonts w:ascii="Palatino Linotype" w:hAnsi="Palatino Linotype"/>
          <w:sz w:val="22"/>
          <w:lang w:val="en-US"/>
        </w:rPr>
      </w:pPr>
      <w:r w:rsidRPr="00866C90">
        <w:rPr>
          <w:rFonts w:ascii="Palatino Linotype" w:hAnsi="Palatino Linotype"/>
          <w:sz w:val="22"/>
          <w:lang w:val="en-US"/>
        </w:rPr>
        <w:t xml:space="preserve">In </w:t>
      </w:r>
      <w:r w:rsidR="00866C90" w:rsidRPr="00866C90">
        <w:rPr>
          <w:rFonts w:ascii="Palatino Linotype" w:hAnsi="Palatino Linotype"/>
          <w:sz w:val="22"/>
          <w:lang w:val="en-US"/>
        </w:rPr>
        <w:t xml:space="preserve">2018 the </w:t>
      </w:r>
      <w:r w:rsidRPr="00866C90">
        <w:rPr>
          <w:rFonts w:ascii="Palatino Linotype" w:hAnsi="Palatino Linotype"/>
          <w:sz w:val="22"/>
          <w:lang w:val="en-US"/>
        </w:rPr>
        <w:t xml:space="preserve">Swedish National Heritage Board was </w:t>
      </w:r>
      <w:r w:rsidR="00EA0087" w:rsidRPr="00866C90">
        <w:rPr>
          <w:rFonts w:ascii="Palatino Linotype" w:hAnsi="Palatino Linotype"/>
          <w:sz w:val="22"/>
          <w:lang w:val="en-US"/>
        </w:rPr>
        <w:t>gi</w:t>
      </w:r>
      <w:r w:rsidR="00866C90" w:rsidRPr="00866C90">
        <w:rPr>
          <w:rFonts w:ascii="Palatino Linotype" w:hAnsi="Palatino Linotype"/>
          <w:sz w:val="22"/>
          <w:lang w:val="en-US"/>
        </w:rPr>
        <w:t>ven a government assignment to develop</w:t>
      </w:r>
      <w:r w:rsidR="00EA0087" w:rsidRPr="00866C90">
        <w:rPr>
          <w:rFonts w:ascii="Palatino Linotype" w:hAnsi="Palatino Linotype"/>
          <w:sz w:val="22"/>
          <w:lang w:val="en-US"/>
        </w:rPr>
        <w:t xml:space="preserve"> guiding documents to museums on repatriation procedures for cultural objects and the handling of human remains. </w:t>
      </w:r>
      <w:r w:rsidR="00866C90" w:rsidRPr="00866C90">
        <w:rPr>
          <w:rFonts w:ascii="Palatino Linotype" w:hAnsi="Palatino Linotype"/>
          <w:sz w:val="22"/>
          <w:lang w:val="en-US"/>
        </w:rPr>
        <w:t xml:space="preserve">The guiding documents </w:t>
      </w:r>
      <w:r w:rsidR="001973FC">
        <w:rPr>
          <w:rFonts w:ascii="Palatino Linotype" w:hAnsi="Palatino Linotype"/>
          <w:sz w:val="22"/>
          <w:lang w:val="en-US"/>
        </w:rPr>
        <w:t xml:space="preserve">released in the beginning of 2020 </w:t>
      </w:r>
      <w:r w:rsidR="00866C90" w:rsidRPr="00866C90">
        <w:rPr>
          <w:rFonts w:ascii="Palatino Linotype" w:hAnsi="Palatino Linotype"/>
          <w:sz w:val="22"/>
          <w:lang w:val="en-US"/>
        </w:rPr>
        <w:t>“</w:t>
      </w:r>
      <w:proofErr w:type="spellStart"/>
      <w:r w:rsidR="00866C90" w:rsidRPr="00866C90">
        <w:rPr>
          <w:rFonts w:ascii="Palatino Linotype" w:hAnsi="Palatino Linotype"/>
          <w:sz w:val="22"/>
          <w:lang w:val="en-US"/>
        </w:rPr>
        <w:t>Stöd</w:t>
      </w:r>
      <w:proofErr w:type="spellEnd"/>
      <w:r w:rsidR="00866C90" w:rsidRPr="00866C90">
        <w:rPr>
          <w:rFonts w:ascii="Palatino Linotype" w:hAnsi="Palatino Linotype"/>
          <w:sz w:val="22"/>
          <w:lang w:val="en-US"/>
        </w:rPr>
        <w:t xml:space="preserve"> i </w:t>
      </w:r>
      <w:proofErr w:type="spellStart"/>
      <w:r w:rsidR="00866C90" w:rsidRPr="00866C90">
        <w:rPr>
          <w:rFonts w:ascii="Palatino Linotype" w:hAnsi="Palatino Linotype"/>
          <w:sz w:val="22"/>
          <w:lang w:val="en-US"/>
        </w:rPr>
        <w:t>hantering</w:t>
      </w:r>
      <w:proofErr w:type="spellEnd"/>
      <w:r w:rsidR="00866C90" w:rsidRPr="00866C90">
        <w:rPr>
          <w:rFonts w:ascii="Palatino Linotype" w:hAnsi="Palatino Linotype"/>
          <w:sz w:val="22"/>
          <w:lang w:val="en-US"/>
        </w:rPr>
        <w:t xml:space="preserve"> </w:t>
      </w:r>
      <w:proofErr w:type="spellStart"/>
      <w:r w:rsidR="00866C90" w:rsidRPr="00866C90">
        <w:rPr>
          <w:rFonts w:ascii="Palatino Linotype" w:hAnsi="Palatino Linotype"/>
          <w:sz w:val="22"/>
          <w:lang w:val="en-US"/>
        </w:rPr>
        <w:t>av</w:t>
      </w:r>
      <w:proofErr w:type="spellEnd"/>
      <w:r w:rsidR="00866C90" w:rsidRPr="00866C90">
        <w:rPr>
          <w:rFonts w:ascii="Palatino Linotype" w:hAnsi="Palatino Linotype"/>
          <w:sz w:val="22"/>
          <w:lang w:val="en-US"/>
        </w:rPr>
        <w:t xml:space="preserve"> </w:t>
      </w:r>
      <w:proofErr w:type="spellStart"/>
      <w:r w:rsidR="00866C90" w:rsidRPr="00866C90">
        <w:rPr>
          <w:rFonts w:ascii="Palatino Linotype" w:hAnsi="Palatino Linotype"/>
          <w:sz w:val="22"/>
          <w:lang w:val="en-US"/>
        </w:rPr>
        <w:t>mänskliga</w:t>
      </w:r>
      <w:proofErr w:type="spellEnd"/>
      <w:r w:rsidR="00866C90" w:rsidRPr="00866C90">
        <w:rPr>
          <w:rFonts w:ascii="Palatino Linotype" w:hAnsi="Palatino Linotype"/>
          <w:sz w:val="22"/>
          <w:lang w:val="en-US"/>
        </w:rPr>
        <w:t xml:space="preserve"> </w:t>
      </w:r>
      <w:proofErr w:type="spellStart"/>
      <w:r w:rsidR="00866C90" w:rsidRPr="00866C90">
        <w:rPr>
          <w:rFonts w:ascii="Palatino Linotype" w:hAnsi="Palatino Linotype"/>
          <w:sz w:val="22"/>
          <w:lang w:val="en-US"/>
        </w:rPr>
        <w:t>kvarlevor</w:t>
      </w:r>
      <w:proofErr w:type="spellEnd"/>
      <w:r w:rsidR="00866C90" w:rsidRPr="00866C90">
        <w:rPr>
          <w:rFonts w:ascii="Palatino Linotype" w:hAnsi="Palatino Linotype"/>
          <w:sz w:val="22"/>
          <w:lang w:val="en-US"/>
        </w:rPr>
        <w:t xml:space="preserve"> i </w:t>
      </w:r>
      <w:proofErr w:type="spellStart"/>
      <w:r w:rsidR="00866C90" w:rsidRPr="00866C90">
        <w:rPr>
          <w:rFonts w:ascii="Palatino Linotype" w:hAnsi="Palatino Linotype"/>
          <w:sz w:val="22"/>
          <w:lang w:val="en-US"/>
        </w:rPr>
        <w:t>museisamlingar</w:t>
      </w:r>
      <w:proofErr w:type="spellEnd"/>
      <w:r w:rsidR="00866C90" w:rsidRPr="00866C90">
        <w:rPr>
          <w:rFonts w:ascii="Palatino Linotype" w:hAnsi="Palatino Linotype"/>
          <w:sz w:val="22"/>
          <w:lang w:val="en-US"/>
        </w:rPr>
        <w:t>” and</w:t>
      </w:r>
      <w:r w:rsidR="00866C90">
        <w:rPr>
          <w:rFonts w:ascii="Palatino Linotype" w:hAnsi="Palatino Linotype"/>
          <w:sz w:val="22"/>
          <w:lang w:val="en-US"/>
        </w:rPr>
        <w:t xml:space="preserve"> “</w:t>
      </w:r>
      <w:proofErr w:type="spellStart"/>
      <w:r w:rsidR="00866C90" w:rsidRPr="00866C90">
        <w:rPr>
          <w:rFonts w:ascii="Palatino Linotype" w:hAnsi="Palatino Linotype"/>
          <w:sz w:val="22"/>
          <w:lang w:val="en-US"/>
        </w:rPr>
        <w:t>Stöd</w:t>
      </w:r>
      <w:proofErr w:type="spellEnd"/>
      <w:r w:rsidR="00866C90" w:rsidRPr="00866C90">
        <w:rPr>
          <w:rFonts w:ascii="Palatino Linotype" w:hAnsi="Palatino Linotype"/>
          <w:sz w:val="22"/>
          <w:lang w:val="en-US"/>
        </w:rPr>
        <w:t xml:space="preserve"> </w:t>
      </w:r>
      <w:proofErr w:type="spellStart"/>
      <w:r w:rsidR="00866C90" w:rsidRPr="00866C90">
        <w:rPr>
          <w:rFonts w:ascii="Palatino Linotype" w:hAnsi="Palatino Linotype"/>
          <w:sz w:val="22"/>
          <w:lang w:val="en-US"/>
        </w:rPr>
        <w:t>för</w:t>
      </w:r>
      <w:proofErr w:type="spellEnd"/>
      <w:r w:rsidR="00866C90" w:rsidRPr="00866C90">
        <w:rPr>
          <w:rFonts w:ascii="Palatino Linotype" w:hAnsi="Palatino Linotype"/>
          <w:sz w:val="22"/>
          <w:lang w:val="en-US"/>
        </w:rPr>
        <w:t xml:space="preserve"> </w:t>
      </w:r>
      <w:proofErr w:type="spellStart"/>
      <w:r w:rsidR="006D42C4">
        <w:rPr>
          <w:rFonts w:ascii="Palatino Linotype" w:hAnsi="Palatino Linotype"/>
          <w:sz w:val="22"/>
          <w:lang w:val="en-US"/>
        </w:rPr>
        <w:t>museer</w:t>
      </w:r>
      <w:proofErr w:type="spellEnd"/>
      <w:r w:rsidR="006D42C4">
        <w:rPr>
          <w:rFonts w:ascii="Palatino Linotype" w:hAnsi="Palatino Linotype"/>
          <w:sz w:val="22"/>
          <w:lang w:val="en-US"/>
        </w:rPr>
        <w:t xml:space="preserve"> i </w:t>
      </w:r>
      <w:proofErr w:type="spellStart"/>
      <w:r w:rsidR="006D42C4">
        <w:rPr>
          <w:rFonts w:ascii="Palatino Linotype" w:hAnsi="Palatino Linotype"/>
          <w:sz w:val="22"/>
          <w:lang w:val="en-US"/>
        </w:rPr>
        <w:t>återlämnandeärenden</w:t>
      </w:r>
      <w:proofErr w:type="spellEnd"/>
      <w:r w:rsidR="006D42C4">
        <w:rPr>
          <w:rFonts w:ascii="Palatino Linotype" w:hAnsi="Palatino Linotype"/>
          <w:sz w:val="22"/>
          <w:lang w:val="en-US"/>
        </w:rPr>
        <w:t>” were</w:t>
      </w:r>
      <w:r w:rsidR="00866C90" w:rsidRPr="00866C90">
        <w:rPr>
          <w:rFonts w:ascii="Palatino Linotype" w:hAnsi="Palatino Linotype"/>
          <w:sz w:val="22"/>
          <w:lang w:val="en-US"/>
        </w:rPr>
        <w:t xml:space="preserve"> developed in consul</w:t>
      </w:r>
      <w:r w:rsidR="006D42C4">
        <w:rPr>
          <w:rFonts w:ascii="Palatino Linotype" w:hAnsi="Palatino Linotype"/>
          <w:sz w:val="22"/>
          <w:lang w:val="en-US"/>
        </w:rPr>
        <w:t>t</w:t>
      </w:r>
      <w:r w:rsidR="00866C90" w:rsidRPr="00866C90">
        <w:rPr>
          <w:rFonts w:ascii="Palatino Linotype" w:hAnsi="Palatino Linotype"/>
          <w:sz w:val="22"/>
          <w:lang w:val="en-US"/>
        </w:rPr>
        <w:t>ation with</w:t>
      </w:r>
      <w:r w:rsidR="006D42C4">
        <w:rPr>
          <w:rFonts w:ascii="Palatino Linotype" w:hAnsi="Palatino Linotype"/>
          <w:sz w:val="22"/>
          <w:lang w:val="en-US"/>
        </w:rPr>
        <w:t xml:space="preserve"> the Sámi Parliament and set out</w:t>
      </w:r>
      <w:r w:rsidR="00866C90" w:rsidRPr="00866C90">
        <w:rPr>
          <w:rFonts w:ascii="Palatino Linotype" w:hAnsi="Palatino Linotype"/>
          <w:sz w:val="22"/>
          <w:lang w:val="en-US"/>
        </w:rPr>
        <w:t xml:space="preserve"> to serve as a </w:t>
      </w:r>
      <w:r w:rsidR="00B57644">
        <w:rPr>
          <w:rFonts w:ascii="Palatino Linotype" w:hAnsi="Palatino Linotype"/>
          <w:sz w:val="22"/>
          <w:lang w:val="en-US"/>
        </w:rPr>
        <w:t>leading practice</w:t>
      </w:r>
      <w:r w:rsidR="006D42C4">
        <w:rPr>
          <w:rFonts w:ascii="Palatino Linotype" w:hAnsi="Palatino Linotype"/>
          <w:sz w:val="22"/>
          <w:lang w:val="en-US"/>
        </w:rPr>
        <w:t xml:space="preserve"> globally.</w:t>
      </w:r>
      <w:r w:rsidR="006D42C4">
        <w:rPr>
          <w:rStyle w:val="Fotnotsreferens"/>
          <w:rFonts w:ascii="Palatino Linotype" w:hAnsi="Palatino Linotype"/>
          <w:sz w:val="22"/>
          <w:lang w:val="en-US"/>
        </w:rPr>
        <w:footnoteReference w:id="2"/>
      </w:r>
    </w:p>
    <w:p w:rsidR="001973FC" w:rsidRDefault="001973FC" w:rsidP="001973FC">
      <w:pPr>
        <w:pStyle w:val="Liststycke"/>
        <w:ind w:left="426"/>
        <w:rPr>
          <w:rFonts w:ascii="Palatino Linotype" w:hAnsi="Palatino Linotype"/>
          <w:sz w:val="22"/>
          <w:lang w:val="en-US"/>
        </w:rPr>
      </w:pPr>
    </w:p>
    <w:p w:rsidR="00EA0087" w:rsidRPr="00B57644" w:rsidRDefault="00EA0087" w:rsidP="00EA0087">
      <w:pPr>
        <w:ind w:left="360"/>
        <w:rPr>
          <w:rFonts w:ascii="Palatino Linotype" w:hAnsi="Palatino Linotype"/>
          <w:sz w:val="22"/>
          <w:lang w:val="en-US"/>
        </w:rPr>
      </w:pPr>
    </w:p>
    <w:p w:rsidR="00A728DD" w:rsidRDefault="00A728DD" w:rsidP="00B81108">
      <w:pPr>
        <w:pStyle w:val="Rubrik2"/>
      </w:pPr>
      <w:r w:rsidRPr="009B504C">
        <w:t>Ongoing work</w:t>
      </w:r>
    </w:p>
    <w:p w:rsidR="00673FBA" w:rsidRPr="00673FBA" w:rsidRDefault="00673FBA" w:rsidP="00673FBA">
      <w:pPr>
        <w:rPr>
          <w:lang w:val="en-US"/>
        </w:rPr>
      </w:pPr>
    </w:p>
    <w:p w:rsidR="00A66DCE" w:rsidRPr="00EA0087" w:rsidRDefault="00EA0087" w:rsidP="00A66DCE">
      <w:pPr>
        <w:pStyle w:val="Liststycke"/>
        <w:ind w:left="426"/>
        <w:rPr>
          <w:rFonts w:ascii="Palatino Linotype" w:hAnsi="Palatino Linotype"/>
          <w:i/>
          <w:sz w:val="22"/>
          <w:lang w:val="en-US"/>
        </w:rPr>
      </w:pPr>
      <w:r w:rsidRPr="00EA0087">
        <w:rPr>
          <w:rFonts w:ascii="Palatino Linotype" w:hAnsi="Palatino Linotype"/>
          <w:i/>
          <w:sz w:val="22"/>
          <w:lang w:val="en-US"/>
        </w:rPr>
        <w:t>Request to review legislation and organizational structures</w:t>
      </w:r>
    </w:p>
    <w:p w:rsidR="00866C90" w:rsidRDefault="00A66DCE" w:rsidP="003D51D7">
      <w:pPr>
        <w:pStyle w:val="Liststycke"/>
        <w:numPr>
          <w:ilvl w:val="0"/>
          <w:numId w:val="24"/>
        </w:numPr>
        <w:tabs>
          <w:tab w:val="left" w:pos="2835"/>
        </w:tabs>
        <w:ind w:left="426" w:hanging="426"/>
        <w:rPr>
          <w:rFonts w:ascii="Palatino Linotype" w:hAnsi="Palatino Linotype"/>
          <w:sz w:val="22"/>
          <w:lang w:val="en-US"/>
        </w:rPr>
      </w:pPr>
      <w:r w:rsidRPr="00673FBA">
        <w:rPr>
          <w:rFonts w:ascii="Palatino Linotype" w:hAnsi="Palatino Linotype"/>
          <w:sz w:val="22"/>
          <w:lang w:val="en-US"/>
        </w:rPr>
        <w:t xml:space="preserve">In January 2020, the Sámi Parliament and the Swedish Church handed in a formal request to the Ministry of Culture about the need to review legislation </w:t>
      </w:r>
      <w:r w:rsidR="00673FBA" w:rsidRPr="00673FBA">
        <w:rPr>
          <w:rFonts w:ascii="Palatino Linotype" w:hAnsi="Palatino Linotype"/>
          <w:sz w:val="22"/>
          <w:lang w:val="en-US"/>
        </w:rPr>
        <w:t>as well as</w:t>
      </w:r>
      <w:r w:rsidRPr="00673FBA">
        <w:rPr>
          <w:rFonts w:ascii="Palatino Linotype" w:hAnsi="Palatino Linotype"/>
          <w:sz w:val="22"/>
          <w:lang w:val="en-US"/>
        </w:rPr>
        <w:t xml:space="preserve"> structures</w:t>
      </w:r>
      <w:r w:rsidR="00673FBA" w:rsidRPr="00673FBA">
        <w:rPr>
          <w:rFonts w:ascii="Palatino Linotype" w:hAnsi="Palatino Linotype"/>
          <w:sz w:val="22"/>
          <w:lang w:val="en-US"/>
        </w:rPr>
        <w:t xml:space="preserve"> </w:t>
      </w:r>
      <w:r w:rsidRPr="00673FBA">
        <w:rPr>
          <w:rFonts w:ascii="Palatino Linotype" w:hAnsi="Palatino Linotype"/>
          <w:sz w:val="22"/>
          <w:lang w:val="en-US"/>
        </w:rPr>
        <w:t xml:space="preserve">on repatriation issues in order to </w:t>
      </w:r>
      <w:r w:rsidR="00673FBA" w:rsidRPr="00673FBA">
        <w:rPr>
          <w:rFonts w:ascii="Palatino Linotype" w:hAnsi="Palatino Linotype"/>
          <w:sz w:val="22"/>
          <w:lang w:val="en-US"/>
        </w:rPr>
        <w:t>develop and organize national mechanisms</w:t>
      </w:r>
      <w:r w:rsidR="00673FBA">
        <w:rPr>
          <w:rFonts w:ascii="Palatino Linotype" w:hAnsi="Palatino Linotype"/>
          <w:sz w:val="22"/>
          <w:lang w:val="en-US"/>
        </w:rPr>
        <w:t>.</w:t>
      </w:r>
    </w:p>
    <w:p w:rsidR="00866C90" w:rsidRDefault="00866C90" w:rsidP="00866C90">
      <w:pPr>
        <w:pStyle w:val="Liststycke"/>
        <w:tabs>
          <w:tab w:val="left" w:pos="2835"/>
        </w:tabs>
        <w:ind w:left="426"/>
        <w:rPr>
          <w:rFonts w:ascii="Palatino Linotype" w:hAnsi="Palatino Linotype"/>
          <w:sz w:val="22"/>
          <w:lang w:val="en-US"/>
        </w:rPr>
      </w:pPr>
    </w:p>
    <w:p w:rsidR="00866C90" w:rsidRPr="00866C90" w:rsidRDefault="00866C90" w:rsidP="00866C90">
      <w:pPr>
        <w:pStyle w:val="Rubrik3"/>
        <w:rPr>
          <w:b w:val="0"/>
        </w:rPr>
      </w:pPr>
      <w:r w:rsidRPr="00866C90">
        <w:rPr>
          <w:b w:val="0"/>
        </w:rPr>
        <w:t>Overtake responsibility for Sámi cultural heritage and archives</w:t>
      </w:r>
    </w:p>
    <w:p w:rsidR="003D51D7" w:rsidRPr="00866C90" w:rsidRDefault="003D51D7" w:rsidP="003D51D7">
      <w:pPr>
        <w:pStyle w:val="Liststycke"/>
        <w:numPr>
          <w:ilvl w:val="0"/>
          <w:numId w:val="24"/>
        </w:numPr>
        <w:tabs>
          <w:tab w:val="left" w:pos="2835"/>
        </w:tabs>
        <w:ind w:left="426" w:hanging="426"/>
        <w:rPr>
          <w:rFonts w:ascii="Palatino Linotype" w:hAnsi="Palatino Linotype"/>
          <w:sz w:val="22"/>
          <w:lang w:val="en-US"/>
        </w:rPr>
      </w:pPr>
      <w:r w:rsidRPr="00866C90">
        <w:rPr>
          <w:rFonts w:ascii="Palatino Linotype" w:hAnsi="Palatino Linotype"/>
          <w:sz w:val="22"/>
          <w:lang w:val="en-US"/>
        </w:rPr>
        <w:t xml:space="preserve">In a joint government report, the Sámi Parliament has </w:t>
      </w:r>
      <w:r w:rsidR="00866C90" w:rsidRPr="00866C90">
        <w:rPr>
          <w:rFonts w:ascii="Palatino Linotype" w:hAnsi="Palatino Linotype"/>
          <w:sz w:val="22"/>
          <w:lang w:val="en-US"/>
        </w:rPr>
        <w:t>proposed that the Sámi Parliament receives the mandate and main responsibility for the management of Sámi cultural heritage including archives.</w:t>
      </w:r>
      <w:r w:rsidR="00866C90">
        <w:rPr>
          <w:rStyle w:val="Fotnotsreferens"/>
          <w:rFonts w:ascii="Palatino Linotype" w:hAnsi="Palatino Linotype"/>
          <w:sz w:val="22"/>
          <w:lang w:val="en-US"/>
        </w:rPr>
        <w:footnoteReference w:id="3"/>
      </w:r>
    </w:p>
    <w:p w:rsidR="00673FBA" w:rsidRPr="00866C90" w:rsidRDefault="00673FBA" w:rsidP="00673FBA">
      <w:pPr>
        <w:pStyle w:val="Liststycke"/>
        <w:tabs>
          <w:tab w:val="left" w:pos="2835"/>
        </w:tabs>
        <w:ind w:left="426"/>
        <w:rPr>
          <w:rFonts w:ascii="Palatino Linotype" w:hAnsi="Palatino Linotype"/>
          <w:sz w:val="22"/>
          <w:lang w:val="en-US"/>
        </w:rPr>
      </w:pPr>
    </w:p>
    <w:p w:rsidR="00B81108" w:rsidRPr="00A66DCE" w:rsidRDefault="00B81108" w:rsidP="00B81108">
      <w:pPr>
        <w:pStyle w:val="Rubrik3"/>
        <w:rPr>
          <w:b w:val="0"/>
        </w:rPr>
      </w:pPr>
      <w:r w:rsidRPr="00A66DCE">
        <w:rPr>
          <w:b w:val="0"/>
        </w:rPr>
        <w:t>Truth and Reconciliation</w:t>
      </w:r>
      <w:r w:rsidR="003F7201" w:rsidRPr="00A66DCE">
        <w:rPr>
          <w:b w:val="0"/>
        </w:rPr>
        <w:t xml:space="preserve"> Commission</w:t>
      </w:r>
    </w:p>
    <w:p w:rsidR="00B81108" w:rsidRPr="00B00BA3" w:rsidRDefault="00B81108" w:rsidP="00B81108">
      <w:pPr>
        <w:pStyle w:val="Liststycke"/>
        <w:numPr>
          <w:ilvl w:val="0"/>
          <w:numId w:val="24"/>
        </w:numPr>
        <w:tabs>
          <w:tab w:val="left" w:pos="2835"/>
        </w:tabs>
        <w:ind w:left="426" w:hanging="426"/>
        <w:rPr>
          <w:szCs w:val="24"/>
          <w:lang w:val="en-US"/>
        </w:rPr>
      </w:pPr>
      <w:r w:rsidRPr="00FB72D2">
        <w:rPr>
          <w:rFonts w:ascii="Palatino Linotype" w:hAnsi="Palatino Linotype"/>
          <w:sz w:val="22"/>
          <w:szCs w:val="24"/>
          <w:lang w:val="en-US"/>
        </w:rPr>
        <w:t xml:space="preserve">In May 2014 the Sámi Parliament voted to support the establishment of a truth commission </w:t>
      </w:r>
      <w:r w:rsidR="003F7201">
        <w:rPr>
          <w:rFonts w:ascii="Palatino Linotype" w:hAnsi="Palatino Linotype"/>
          <w:sz w:val="22"/>
          <w:szCs w:val="24"/>
          <w:lang w:val="en-US"/>
        </w:rPr>
        <w:t>(</w:t>
      </w:r>
      <w:proofErr w:type="spellStart"/>
      <w:r w:rsidR="003F7201">
        <w:rPr>
          <w:rFonts w:ascii="Palatino Linotype" w:hAnsi="Palatino Linotype"/>
          <w:sz w:val="22"/>
          <w:szCs w:val="24"/>
          <w:lang w:val="en-US"/>
        </w:rPr>
        <w:t>sanningskommission</w:t>
      </w:r>
      <w:proofErr w:type="spellEnd"/>
      <w:r w:rsidR="003F7201">
        <w:rPr>
          <w:rFonts w:ascii="Palatino Linotype" w:hAnsi="Palatino Linotype"/>
          <w:sz w:val="22"/>
          <w:szCs w:val="24"/>
          <w:lang w:val="en-US"/>
        </w:rPr>
        <w:t xml:space="preserve">) </w:t>
      </w:r>
      <w:r w:rsidRPr="00FB72D2">
        <w:rPr>
          <w:rFonts w:ascii="Palatino Linotype" w:hAnsi="Palatino Linotype"/>
          <w:sz w:val="22"/>
          <w:szCs w:val="24"/>
          <w:lang w:val="en-US"/>
        </w:rPr>
        <w:t>on the treatment of the Sami people throughout Sweden’s history. In June 2019 the Sámi Parliament handed over a formal request to the Government on the establishment and funding of a Sámi truth commission. Such a commission is an important contribution to the recognition of the structural human rights violations of the Sámi people</w:t>
      </w:r>
      <w:r w:rsidRPr="00D53D65">
        <w:rPr>
          <w:rFonts w:ascii="Palatino Linotype" w:hAnsi="Palatino Linotype"/>
          <w:sz w:val="22"/>
          <w:szCs w:val="24"/>
          <w:lang w:val="en-US"/>
        </w:rPr>
        <w:t>.</w:t>
      </w:r>
    </w:p>
    <w:p w:rsidR="00B00BA3" w:rsidRPr="00D53D65" w:rsidRDefault="00B00BA3" w:rsidP="00B00BA3">
      <w:pPr>
        <w:pStyle w:val="Liststycke"/>
        <w:tabs>
          <w:tab w:val="left" w:pos="2835"/>
        </w:tabs>
        <w:ind w:left="426"/>
        <w:rPr>
          <w:szCs w:val="24"/>
          <w:lang w:val="en-US"/>
        </w:rPr>
      </w:pPr>
    </w:p>
    <w:p w:rsidR="00D53D65" w:rsidRPr="00D53D65" w:rsidRDefault="00D53D65" w:rsidP="001B7E4F">
      <w:pPr>
        <w:pStyle w:val="Liststycke"/>
        <w:numPr>
          <w:ilvl w:val="0"/>
          <w:numId w:val="24"/>
        </w:numPr>
        <w:tabs>
          <w:tab w:val="left" w:pos="2835"/>
        </w:tabs>
        <w:ind w:left="426" w:hanging="426"/>
        <w:rPr>
          <w:rFonts w:ascii="Palatino Linotype" w:hAnsi="Palatino Linotype"/>
          <w:sz w:val="22"/>
          <w:szCs w:val="22"/>
          <w:lang w:val="en-US"/>
        </w:rPr>
      </w:pPr>
      <w:r>
        <w:rPr>
          <w:rFonts w:ascii="Palatino Linotype" w:hAnsi="Palatino Linotype"/>
          <w:sz w:val="22"/>
          <w:szCs w:val="22"/>
          <w:lang w:val="en-US"/>
        </w:rPr>
        <w:t>As t</w:t>
      </w:r>
      <w:r w:rsidRPr="00D53D65">
        <w:rPr>
          <w:rFonts w:ascii="Palatino Linotype" w:hAnsi="Palatino Linotype"/>
          <w:sz w:val="22"/>
          <w:szCs w:val="22"/>
          <w:lang w:val="en-US"/>
        </w:rPr>
        <w:t>he p</w:t>
      </w:r>
      <w:r>
        <w:rPr>
          <w:rFonts w:ascii="Palatino Linotype" w:hAnsi="Palatino Linotype"/>
          <w:sz w:val="22"/>
          <w:szCs w:val="22"/>
          <w:lang w:val="en-US"/>
        </w:rPr>
        <w:t>ossession of</w:t>
      </w:r>
      <w:r w:rsidRPr="00D53D65">
        <w:rPr>
          <w:rFonts w:ascii="Palatino Linotype" w:hAnsi="Palatino Linotype"/>
          <w:sz w:val="22"/>
          <w:szCs w:val="22"/>
          <w:lang w:val="en-US"/>
        </w:rPr>
        <w:t xml:space="preserve"> Sámi objects and human remains </w:t>
      </w:r>
      <w:r>
        <w:rPr>
          <w:rFonts w:ascii="Palatino Linotype" w:hAnsi="Palatino Linotype"/>
          <w:sz w:val="22"/>
          <w:szCs w:val="22"/>
          <w:lang w:val="en-US"/>
        </w:rPr>
        <w:t>in</w:t>
      </w:r>
      <w:r w:rsidRPr="00D53D65">
        <w:rPr>
          <w:rFonts w:ascii="Palatino Linotype" w:hAnsi="Palatino Linotype"/>
          <w:sz w:val="22"/>
          <w:szCs w:val="22"/>
          <w:lang w:val="en-US"/>
        </w:rPr>
        <w:t xml:space="preserve"> national and regional museums </w:t>
      </w:r>
      <w:r>
        <w:rPr>
          <w:rFonts w:ascii="Palatino Linotype" w:hAnsi="Palatino Linotype"/>
          <w:sz w:val="22"/>
          <w:szCs w:val="22"/>
          <w:lang w:val="en-US"/>
        </w:rPr>
        <w:t>oftentimes is</w:t>
      </w:r>
      <w:r w:rsidRPr="00D53D65">
        <w:rPr>
          <w:rFonts w:ascii="Palatino Linotype" w:hAnsi="Palatino Linotype"/>
          <w:sz w:val="22"/>
          <w:szCs w:val="22"/>
          <w:lang w:val="en-US"/>
        </w:rPr>
        <w:t xml:space="preserve"> a result of colonialism, assimilation policies, displacements and forced Christianization</w:t>
      </w:r>
      <w:r>
        <w:rPr>
          <w:rFonts w:ascii="Palatino Linotype" w:hAnsi="Palatino Linotype"/>
          <w:sz w:val="22"/>
          <w:szCs w:val="22"/>
          <w:lang w:val="en-US"/>
        </w:rPr>
        <w:t xml:space="preserve"> repatriation issues are necessary to include in the ongoing truth and reconciliation work.</w:t>
      </w:r>
    </w:p>
    <w:p w:rsidR="00A27F04" w:rsidRDefault="00A27F04" w:rsidP="00B81108">
      <w:pPr>
        <w:pStyle w:val="Rubrik3"/>
        <w:rPr>
          <w:b w:val="0"/>
        </w:rPr>
      </w:pPr>
    </w:p>
    <w:p w:rsidR="00B81108" w:rsidRPr="00EA0087" w:rsidRDefault="00B81108" w:rsidP="00B81108">
      <w:pPr>
        <w:pStyle w:val="Rubrik3"/>
        <w:rPr>
          <w:b w:val="0"/>
        </w:rPr>
      </w:pPr>
      <w:r w:rsidRPr="00EA0087">
        <w:rPr>
          <w:b w:val="0"/>
        </w:rPr>
        <w:lastRenderedPageBreak/>
        <w:t>Act on Consultation</w:t>
      </w:r>
    </w:p>
    <w:p w:rsidR="002716FC" w:rsidRDefault="00673FBA" w:rsidP="00866C90">
      <w:pPr>
        <w:pStyle w:val="Liststycke"/>
        <w:numPr>
          <w:ilvl w:val="0"/>
          <w:numId w:val="24"/>
        </w:numPr>
        <w:tabs>
          <w:tab w:val="left" w:pos="2835"/>
        </w:tabs>
        <w:ind w:left="426"/>
        <w:rPr>
          <w:rFonts w:ascii="Palatino Linotype" w:hAnsi="Palatino Linotype"/>
          <w:sz w:val="22"/>
          <w:szCs w:val="22"/>
          <w:lang w:val="en-US"/>
        </w:rPr>
      </w:pPr>
      <w:r w:rsidRPr="002716FC">
        <w:rPr>
          <w:rFonts w:ascii="Palatino Linotype" w:hAnsi="Palatino Linotype"/>
          <w:sz w:val="22"/>
          <w:szCs w:val="22"/>
          <w:lang w:val="en-US"/>
        </w:rPr>
        <w:t>A Ministry memorandum entitled “Consultat</w:t>
      </w:r>
      <w:r w:rsidR="001B7E4F" w:rsidRPr="002716FC">
        <w:rPr>
          <w:rFonts w:ascii="Palatino Linotype" w:hAnsi="Palatino Linotype"/>
          <w:sz w:val="22"/>
          <w:szCs w:val="22"/>
          <w:lang w:val="en-US"/>
        </w:rPr>
        <w:t>ion on Matters Concerning the Sá</w:t>
      </w:r>
      <w:r w:rsidRPr="002716FC">
        <w:rPr>
          <w:rFonts w:ascii="Palatino Linotype" w:hAnsi="Palatino Linotype"/>
          <w:sz w:val="22"/>
          <w:szCs w:val="22"/>
          <w:lang w:val="en-US"/>
        </w:rPr>
        <w:t xml:space="preserve">mi People” has been circulated for comment and a draft bill is under preparation. The government aim is to put a Government Bill before the Swedish Parliament (the </w:t>
      </w:r>
      <w:proofErr w:type="spellStart"/>
      <w:r w:rsidRPr="002716FC">
        <w:rPr>
          <w:rFonts w:ascii="Palatino Linotype" w:hAnsi="Palatino Linotype"/>
          <w:sz w:val="22"/>
          <w:szCs w:val="22"/>
          <w:lang w:val="en-US"/>
        </w:rPr>
        <w:t>Riksdag</w:t>
      </w:r>
      <w:proofErr w:type="spellEnd"/>
      <w:r w:rsidRPr="002716FC">
        <w:rPr>
          <w:rFonts w:ascii="Palatino Linotype" w:hAnsi="Palatino Linotype"/>
          <w:sz w:val="22"/>
          <w:szCs w:val="22"/>
          <w:lang w:val="en-US"/>
        </w:rPr>
        <w:t>), proposing a new Consultation Act during 2020.</w:t>
      </w:r>
      <w:r w:rsidR="001B7E4F" w:rsidRPr="002716FC">
        <w:rPr>
          <w:rFonts w:ascii="Palatino Linotype" w:hAnsi="Palatino Linotype"/>
          <w:sz w:val="22"/>
          <w:szCs w:val="22"/>
          <w:lang w:val="en-US"/>
        </w:rPr>
        <w:t xml:space="preserve"> The Bill ensures a right to influence matters and decision making affecting the Sámi</w:t>
      </w:r>
      <w:r w:rsidR="002716FC" w:rsidRPr="002716FC">
        <w:rPr>
          <w:rFonts w:ascii="Palatino Linotype" w:hAnsi="Palatino Linotype"/>
          <w:sz w:val="22"/>
          <w:szCs w:val="22"/>
          <w:lang w:val="en-US"/>
        </w:rPr>
        <w:t xml:space="preserve"> and states a </w:t>
      </w:r>
      <w:r w:rsidR="001B7E4F" w:rsidRPr="002716FC">
        <w:rPr>
          <w:rFonts w:ascii="Palatino Linotype" w:hAnsi="Palatino Linotype"/>
          <w:sz w:val="22"/>
          <w:szCs w:val="22"/>
          <w:lang w:val="en-US"/>
        </w:rPr>
        <w:t xml:space="preserve">duty </w:t>
      </w:r>
      <w:r w:rsidR="002716FC" w:rsidRPr="002716FC">
        <w:rPr>
          <w:rFonts w:ascii="Palatino Linotype" w:hAnsi="Palatino Linotype"/>
          <w:sz w:val="22"/>
          <w:szCs w:val="22"/>
          <w:lang w:val="en-US"/>
        </w:rPr>
        <w:t>of</w:t>
      </w:r>
      <w:r w:rsidR="001B7E4F" w:rsidRPr="002716FC">
        <w:rPr>
          <w:rFonts w:ascii="Palatino Linotype" w:hAnsi="Palatino Linotype"/>
          <w:sz w:val="22"/>
          <w:szCs w:val="22"/>
          <w:lang w:val="en-US"/>
        </w:rPr>
        <w:t xml:space="preserve"> the Government as well as </w:t>
      </w:r>
      <w:r w:rsidR="002716FC" w:rsidRPr="002716FC">
        <w:rPr>
          <w:rFonts w:ascii="Palatino Linotype" w:hAnsi="Palatino Linotype"/>
          <w:sz w:val="22"/>
          <w:szCs w:val="22"/>
          <w:lang w:val="en-US"/>
        </w:rPr>
        <w:t>government agencies,</w:t>
      </w:r>
      <w:r w:rsidR="001B7E4F" w:rsidRPr="002716FC">
        <w:rPr>
          <w:rFonts w:ascii="Palatino Linotype" w:hAnsi="Palatino Linotype"/>
          <w:sz w:val="22"/>
          <w:szCs w:val="22"/>
          <w:lang w:val="en-US"/>
        </w:rPr>
        <w:t xml:space="preserve"> regional and local authorities </w:t>
      </w:r>
      <w:r w:rsidR="002716FC" w:rsidRPr="002716FC">
        <w:rPr>
          <w:rFonts w:ascii="Palatino Linotype" w:hAnsi="Palatino Linotype"/>
          <w:sz w:val="22"/>
          <w:szCs w:val="22"/>
          <w:lang w:val="en-US"/>
        </w:rPr>
        <w:t>to consult the Sámi. The Sámi Parliament hopes tha</w:t>
      </w:r>
      <w:r w:rsidR="00866C90">
        <w:rPr>
          <w:rFonts w:ascii="Palatino Linotype" w:hAnsi="Palatino Linotype"/>
          <w:sz w:val="22"/>
          <w:szCs w:val="22"/>
          <w:lang w:val="en-US"/>
        </w:rPr>
        <w:t>t the adoption of the Bill will</w:t>
      </w:r>
      <w:r w:rsidR="002716FC" w:rsidRPr="002716FC">
        <w:rPr>
          <w:rFonts w:ascii="Palatino Linotype" w:hAnsi="Palatino Linotype"/>
          <w:sz w:val="22"/>
          <w:szCs w:val="22"/>
          <w:lang w:val="en-US"/>
        </w:rPr>
        <w:t xml:space="preserve"> increase its influence on issues on cultural heritage, including the work of the</w:t>
      </w:r>
      <w:r w:rsidR="00866C90">
        <w:rPr>
          <w:rFonts w:ascii="Palatino Linotype" w:hAnsi="Palatino Linotype"/>
          <w:sz w:val="22"/>
          <w:szCs w:val="22"/>
          <w:lang w:val="en-US"/>
        </w:rPr>
        <w:t xml:space="preserve"> governments, central museums and museum agencies.</w:t>
      </w:r>
    </w:p>
    <w:p w:rsidR="002716FC" w:rsidRPr="00673FBA" w:rsidRDefault="002716FC" w:rsidP="002716FC">
      <w:pPr>
        <w:pStyle w:val="Liststycke"/>
        <w:tabs>
          <w:tab w:val="left" w:pos="2835"/>
        </w:tabs>
        <w:ind w:left="426"/>
        <w:rPr>
          <w:rFonts w:ascii="Palatino Linotype" w:hAnsi="Palatino Linotype"/>
          <w:sz w:val="22"/>
          <w:szCs w:val="22"/>
          <w:lang w:val="en-US"/>
        </w:rPr>
      </w:pPr>
    </w:p>
    <w:p w:rsidR="00B81108" w:rsidRPr="00673FBA" w:rsidRDefault="00B81108" w:rsidP="00B81108">
      <w:pPr>
        <w:pStyle w:val="Rubrik3"/>
        <w:rPr>
          <w:b w:val="0"/>
        </w:rPr>
      </w:pPr>
      <w:r w:rsidRPr="00673FBA">
        <w:rPr>
          <w:b w:val="0"/>
        </w:rPr>
        <w:t>Implementation of UNDRIP</w:t>
      </w:r>
    </w:p>
    <w:p w:rsidR="00B81108" w:rsidRDefault="00B81108" w:rsidP="001B7E4F">
      <w:pPr>
        <w:pStyle w:val="Liststycke"/>
        <w:numPr>
          <w:ilvl w:val="0"/>
          <w:numId w:val="24"/>
        </w:numPr>
        <w:tabs>
          <w:tab w:val="left" w:pos="2835"/>
        </w:tabs>
        <w:ind w:left="426" w:hanging="426"/>
        <w:rPr>
          <w:rFonts w:ascii="Palatino Linotype" w:hAnsi="Palatino Linotype"/>
          <w:sz w:val="22"/>
          <w:szCs w:val="22"/>
          <w:lang w:val="en-US"/>
        </w:rPr>
      </w:pPr>
      <w:r w:rsidRPr="00FB72D2">
        <w:rPr>
          <w:rFonts w:ascii="Palatino Linotype" w:hAnsi="Palatino Linotype"/>
          <w:sz w:val="22"/>
          <w:szCs w:val="22"/>
          <w:lang w:val="en-US"/>
        </w:rPr>
        <w:t>Sweden voted in favor of the UN Declaration on the Rights of Indigenous Peoples (UNDRIP) in 2007 and stated in its explanation of vote that it is their hope that the implementation of the Declaration will improve the situation of indigenous peoples. Furthermore, that the Swedish Government looks forward to pursuing a dialogue with the Sámi representatives on the implementation of the Declaration.</w:t>
      </w:r>
    </w:p>
    <w:p w:rsidR="006D42C4" w:rsidRPr="00FB72D2" w:rsidRDefault="006D42C4" w:rsidP="006D42C4">
      <w:pPr>
        <w:pStyle w:val="Liststycke"/>
        <w:tabs>
          <w:tab w:val="left" w:pos="2835"/>
        </w:tabs>
        <w:ind w:left="426"/>
        <w:rPr>
          <w:rFonts w:ascii="Palatino Linotype" w:hAnsi="Palatino Linotype"/>
          <w:sz w:val="22"/>
          <w:szCs w:val="22"/>
          <w:lang w:val="en-US"/>
        </w:rPr>
      </w:pPr>
    </w:p>
    <w:p w:rsidR="00B81108" w:rsidRDefault="00B81108" w:rsidP="00105B59">
      <w:pPr>
        <w:pStyle w:val="Liststycke"/>
        <w:numPr>
          <w:ilvl w:val="0"/>
          <w:numId w:val="24"/>
        </w:numPr>
        <w:tabs>
          <w:tab w:val="left" w:pos="2835"/>
        </w:tabs>
        <w:ind w:left="426" w:hanging="426"/>
        <w:rPr>
          <w:rFonts w:ascii="Palatino Linotype" w:hAnsi="Palatino Linotype"/>
          <w:sz w:val="22"/>
          <w:szCs w:val="22"/>
          <w:lang w:val="en-US"/>
        </w:rPr>
      </w:pPr>
      <w:r w:rsidRPr="00FB72D2">
        <w:rPr>
          <w:rFonts w:ascii="Palatino Linotype" w:hAnsi="Palatino Linotype"/>
          <w:sz w:val="22"/>
          <w:szCs w:val="22"/>
          <w:lang w:val="en-US"/>
        </w:rPr>
        <w:t>In 2014, Sweden – through the adoption of the General Assembly Resolution on the outcome document of the World Conference on Indigenous Peoples</w:t>
      </w:r>
      <w:r w:rsidRPr="00FB72D2">
        <w:rPr>
          <w:rStyle w:val="Fotnotsreferens"/>
          <w:rFonts w:ascii="Palatino Linotype" w:hAnsi="Palatino Linotype"/>
          <w:sz w:val="22"/>
          <w:szCs w:val="22"/>
          <w:lang w:val="en-US"/>
        </w:rPr>
        <w:footnoteReference w:id="4"/>
      </w:r>
      <w:r w:rsidRPr="00FB72D2">
        <w:rPr>
          <w:rFonts w:ascii="Palatino Linotype" w:hAnsi="Palatino Linotype"/>
          <w:sz w:val="22"/>
          <w:szCs w:val="22"/>
          <w:lang w:val="en-US"/>
        </w:rPr>
        <w:t xml:space="preserve"> - reiterated its commitment to fulfil the ends of the Declaration. </w:t>
      </w:r>
      <w:r w:rsidR="00D53D65">
        <w:rPr>
          <w:rFonts w:ascii="Palatino Linotype" w:hAnsi="Palatino Linotype"/>
          <w:sz w:val="22"/>
          <w:szCs w:val="22"/>
          <w:lang w:val="en-US"/>
        </w:rPr>
        <w:t xml:space="preserve">Despite this, </w:t>
      </w:r>
      <w:r w:rsidRPr="00FB72D2">
        <w:rPr>
          <w:rFonts w:ascii="Palatino Linotype" w:hAnsi="Palatino Linotype"/>
          <w:sz w:val="22"/>
          <w:szCs w:val="22"/>
          <w:lang w:val="en-US"/>
        </w:rPr>
        <w:t>Sweden has not adopted such action plan or strategy</w:t>
      </w:r>
      <w:r w:rsidR="00D53D65" w:rsidRPr="00D53D65">
        <w:rPr>
          <w:rFonts w:ascii="Palatino Linotype" w:hAnsi="Palatino Linotype"/>
          <w:szCs w:val="22"/>
          <w:lang w:val="en-US"/>
        </w:rPr>
        <w:t xml:space="preserve"> </w:t>
      </w:r>
      <w:r w:rsidR="00D53D65" w:rsidRPr="00D53D65">
        <w:rPr>
          <w:rFonts w:ascii="Palatino Linotype" w:hAnsi="Palatino Linotype"/>
          <w:sz w:val="22"/>
          <w:szCs w:val="22"/>
          <w:lang w:val="en-US"/>
        </w:rPr>
        <w:t>(as referred to in para 8)</w:t>
      </w:r>
      <w:r w:rsidRPr="00FB72D2">
        <w:rPr>
          <w:rFonts w:ascii="Palatino Linotype" w:hAnsi="Palatino Linotype"/>
          <w:sz w:val="22"/>
          <w:szCs w:val="22"/>
          <w:lang w:val="en-US"/>
        </w:rPr>
        <w:t xml:space="preserve">. The Sámi Parliament has raised this issue with the Government and expressed our wish to commence and conduct this work in close partnership. </w:t>
      </w:r>
    </w:p>
    <w:p w:rsidR="00B81108" w:rsidRPr="00B81108" w:rsidRDefault="00B81108" w:rsidP="00B81108">
      <w:pPr>
        <w:pStyle w:val="Liststycke"/>
        <w:rPr>
          <w:rFonts w:ascii="Palatino Linotype" w:hAnsi="Palatino Linotype"/>
          <w:sz w:val="22"/>
          <w:szCs w:val="22"/>
          <w:highlight w:val="yellow"/>
          <w:lang w:val="en-US"/>
        </w:rPr>
      </w:pPr>
    </w:p>
    <w:p w:rsidR="00B81108" w:rsidRPr="00C72F5D" w:rsidRDefault="00B81108" w:rsidP="00B81108">
      <w:pPr>
        <w:tabs>
          <w:tab w:val="left" w:pos="567"/>
          <w:tab w:val="left" w:pos="2835"/>
        </w:tabs>
        <w:ind w:firstLine="426"/>
        <w:rPr>
          <w:rFonts w:ascii="Palatino Linotype" w:hAnsi="Palatino Linotype"/>
          <w:i/>
          <w:sz w:val="22"/>
          <w:szCs w:val="22"/>
          <w:lang w:val="en-US"/>
        </w:rPr>
      </w:pPr>
      <w:r w:rsidRPr="00C72F5D">
        <w:rPr>
          <w:rFonts w:ascii="Palatino Linotype" w:hAnsi="Palatino Linotype"/>
          <w:i/>
          <w:sz w:val="22"/>
          <w:szCs w:val="22"/>
          <w:lang w:val="en-US"/>
        </w:rPr>
        <w:t>Nordic Sámi Convention</w:t>
      </w:r>
    </w:p>
    <w:p w:rsidR="00B81108" w:rsidRPr="00C72F5D" w:rsidRDefault="00B81108" w:rsidP="00105B59">
      <w:pPr>
        <w:pStyle w:val="Liststycke"/>
        <w:numPr>
          <w:ilvl w:val="0"/>
          <w:numId w:val="24"/>
        </w:numPr>
        <w:tabs>
          <w:tab w:val="left" w:pos="2835"/>
        </w:tabs>
        <w:ind w:left="426" w:hanging="426"/>
        <w:rPr>
          <w:rFonts w:ascii="Palatino Linotype" w:hAnsi="Palatino Linotype"/>
          <w:sz w:val="22"/>
          <w:szCs w:val="22"/>
          <w:lang w:val="en-US"/>
        </w:rPr>
      </w:pPr>
      <w:r w:rsidRPr="00C72F5D">
        <w:rPr>
          <w:rFonts w:ascii="Palatino Linotype" w:hAnsi="Palatino Linotype"/>
          <w:sz w:val="22"/>
          <w:szCs w:val="22"/>
          <w:lang w:val="en-US"/>
        </w:rPr>
        <w:t xml:space="preserve">Negotiations on a Nordic Sámi Convention have been under way between Sweden, Norway, and Finland and the Sámi Parliaments in the three </w:t>
      </w:r>
      <w:r w:rsidR="00C72F5D">
        <w:rPr>
          <w:rFonts w:ascii="Palatino Linotype" w:hAnsi="Palatino Linotype"/>
          <w:sz w:val="22"/>
          <w:szCs w:val="22"/>
          <w:lang w:val="en-US"/>
        </w:rPr>
        <w:t>states</w:t>
      </w:r>
      <w:r w:rsidRPr="00C72F5D">
        <w:rPr>
          <w:rFonts w:ascii="Palatino Linotype" w:hAnsi="Palatino Linotype"/>
          <w:sz w:val="22"/>
          <w:szCs w:val="22"/>
          <w:lang w:val="en-US"/>
        </w:rPr>
        <w:t xml:space="preserve"> since</w:t>
      </w:r>
      <w:r w:rsidR="00C72F5D" w:rsidRPr="00C72F5D">
        <w:rPr>
          <w:rFonts w:ascii="Palatino Linotype" w:hAnsi="Palatino Linotype"/>
          <w:sz w:val="22"/>
          <w:szCs w:val="22"/>
          <w:lang w:val="en-US"/>
        </w:rPr>
        <w:t xml:space="preserve"> more than a decade.</w:t>
      </w:r>
      <w:r w:rsidR="00C72F5D">
        <w:rPr>
          <w:rFonts w:ascii="Palatino Linotype" w:hAnsi="Palatino Linotype"/>
          <w:sz w:val="22"/>
          <w:szCs w:val="22"/>
          <w:lang w:val="en-US"/>
        </w:rPr>
        <w:t xml:space="preserve"> </w:t>
      </w:r>
      <w:r w:rsidRPr="00C72F5D">
        <w:rPr>
          <w:rFonts w:ascii="Palatino Linotype" w:hAnsi="Palatino Linotype"/>
          <w:sz w:val="22"/>
          <w:szCs w:val="22"/>
          <w:lang w:val="en-US"/>
        </w:rPr>
        <w:t xml:space="preserve">The purpose of the Convention is to strengthen domestic norms for Sámi rights in accordance with international standards and to harmonize legislation relating to the Sámi in the three countries. The Convention, containing a chapter on Sámi governance, </w:t>
      </w:r>
      <w:r w:rsidR="00C72F5D" w:rsidRPr="00C72F5D">
        <w:rPr>
          <w:rFonts w:ascii="Palatino Linotype" w:hAnsi="Palatino Linotype"/>
          <w:sz w:val="22"/>
          <w:szCs w:val="22"/>
          <w:lang w:val="en-US"/>
        </w:rPr>
        <w:t xml:space="preserve">as well as articles on cultural heritage </w:t>
      </w:r>
      <w:r w:rsidRPr="00C72F5D">
        <w:rPr>
          <w:rFonts w:ascii="Palatino Linotype" w:hAnsi="Palatino Linotype"/>
          <w:sz w:val="22"/>
          <w:szCs w:val="22"/>
          <w:lang w:val="en-US"/>
        </w:rPr>
        <w:t xml:space="preserve">is a crucial instrument to ensure Sámi </w:t>
      </w:r>
      <w:r w:rsidR="00C72F5D" w:rsidRPr="00C72F5D">
        <w:rPr>
          <w:rFonts w:ascii="Palatino Linotype" w:hAnsi="Palatino Linotype"/>
          <w:sz w:val="22"/>
          <w:szCs w:val="22"/>
          <w:lang w:val="en-US"/>
        </w:rPr>
        <w:t>self-determination</w:t>
      </w:r>
      <w:r w:rsidRPr="00C72F5D">
        <w:rPr>
          <w:rFonts w:ascii="Palatino Linotype" w:hAnsi="Palatino Linotype"/>
          <w:sz w:val="22"/>
          <w:szCs w:val="22"/>
          <w:lang w:val="en-US"/>
        </w:rPr>
        <w:t xml:space="preserve"> and reform inadequate national legislation. </w:t>
      </w:r>
    </w:p>
    <w:p w:rsidR="00BA2DD1" w:rsidRDefault="00BA2DD1" w:rsidP="00BA2DD1">
      <w:pPr>
        <w:rPr>
          <w:rFonts w:ascii="Palatino Linotype" w:hAnsi="Palatino Linotype"/>
          <w:sz w:val="22"/>
          <w:lang w:val="en-US"/>
        </w:rPr>
      </w:pPr>
    </w:p>
    <w:p w:rsidR="00A728DD" w:rsidRPr="00C72F5D" w:rsidRDefault="00A728DD" w:rsidP="00356444">
      <w:pPr>
        <w:tabs>
          <w:tab w:val="left" w:pos="2835"/>
        </w:tabs>
        <w:ind w:firstLine="426"/>
        <w:rPr>
          <w:b/>
          <w:i/>
          <w:szCs w:val="24"/>
          <w:lang w:val="en-US"/>
        </w:rPr>
      </w:pPr>
    </w:p>
    <w:p w:rsidR="00A728DD" w:rsidRDefault="00D32DA1" w:rsidP="00A728DD">
      <w:pPr>
        <w:pStyle w:val="Rubrik2"/>
      </w:pPr>
      <w:r>
        <w:t>International aspects</w:t>
      </w:r>
    </w:p>
    <w:p w:rsidR="00AB7CE4" w:rsidRPr="00463886" w:rsidRDefault="00AB7CE4" w:rsidP="00FB46A4">
      <w:pPr>
        <w:tabs>
          <w:tab w:val="left" w:pos="2835"/>
        </w:tabs>
        <w:rPr>
          <w:szCs w:val="24"/>
          <w:lang w:val="en-US"/>
        </w:rPr>
      </w:pPr>
    </w:p>
    <w:p w:rsidR="007B724E" w:rsidRPr="00C72F5D" w:rsidRDefault="003F7201" w:rsidP="00C72F5D">
      <w:pPr>
        <w:pStyle w:val="Rubrik3"/>
        <w:rPr>
          <w:b w:val="0"/>
        </w:rPr>
      </w:pPr>
      <w:r w:rsidRPr="00C72F5D">
        <w:rPr>
          <w:b w:val="0"/>
        </w:rPr>
        <w:t xml:space="preserve">The role of </w:t>
      </w:r>
      <w:r w:rsidR="00A728DD" w:rsidRPr="00C72F5D">
        <w:rPr>
          <w:b w:val="0"/>
        </w:rPr>
        <w:t xml:space="preserve">EMRIP </w:t>
      </w:r>
    </w:p>
    <w:p w:rsidR="007447E6" w:rsidRPr="007D3742" w:rsidRDefault="00105B59" w:rsidP="00EA5B0C">
      <w:pPr>
        <w:pStyle w:val="Liststycke"/>
        <w:numPr>
          <w:ilvl w:val="0"/>
          <w:numId w:val="24"/>
        </w:numPr>
        <w:tabs>
          <w:tab w:val="left" w:pos="426"/>
          <w:tab w:val="left" w:pos="2835"/>
        </w:tabs>
        <w:ind w:left="426" w:hanging="426"/>
        <w:rPr>
          <w:rFonts w:ascii="Palatino Linotype" w:hAnsi="Palatino Linotype"/>
          <w:sz w:val="22"/>
          <w:szCs w:val="22"/>
          <w:lang w:val="en-US"/>
        </w:rPr>
      </w:pPr>
      <w:r w:rsidRPr="00105B59">
        <w:rPr>
          <w:rFonts w:ascii="Palatino Linotype" w:hAnsi="Palatino Linotype"/>
          <w:sz w:val="22"/>
          <w:szCs w:val="22"/>
          <w:lang w:val="en-US"/>
        </w:rPr>
        <w:t xml:space="preserve">The Sámi Parliament </w:t>
      </w:r>
      <w:r w:rsidR="007D3742">
        <w:rPr>
          <w:rFonts w:ascii="Palatino Linotype" w:hAnsi="Palatino Linotype"/>
          <w:sz w:val="22"/>
          <w:szCs w:val="22"/>
          <w:lang w:val="en-US"/>
        </w:rPr>
        <w:t>s</w:t>
      </w:r>
      <w:r w:rsidR="007D3742" w:rsidRPr="007D3742">
        <w:rPr>
          <w:rFonts w:ascii="Palatino Linotype" w:hAnsi="Palatino Linotype"/>
          <w:sz w:val="22"/>
          <w:szCs w:val="22"/>
          <w:lang w:val="en-US"/>
        </w:rPr>
        <w:t xml:space="preserve">upport </w:t>
      </w:r>
      <w:r w:rsidR="007D3742">
        <w:rPr>
          <w:rFonts w:ascii="Palatino Linotype" w:hAnsi="Palatino Linotype"/>
          <w:sz w:val="22"/>
          <w:szCs w:val="22"/>
          <w:lang w:val="en-US"/>
        </w:rPr>
        <w:t>EMRIP’s country engagement mandate and believe this mandate co</w:t>
      </w:r>
      <w:r w:rsidR="007D3742" w:rsidRPr="00CD539C">
        <w:rPr>
          <w:rFonts w:ascii="Palatino Linotype" w:hAnsi="Palatino Linotype"/>
          <w:sz w:val="22"/>
          <w:szCs w:val="22"/>
          <w:lang w:val="en-US"/>
        </w:rPr>
        <w:t xml:space="preserve">uld </w:t>
      </w:r>
      <w:r w:rsidR="007D3742">
        <w:rPr>
          <w:rFonts w:ascii="Palatino Linotype" w:hAnsi="Palatino Linotype"/>
          <w:sz w:val="22"/>
          <w:szCs w:val="22"/>
          <w:lang w:val="en-US"/>
        </w:rPr>
        <w:t xml:space="preserve">be used to help promote leading practices on repatriation. </w:t>
      </w:r>
      <w:r w:rsidR="007D3742" w:rsidRPr="007D3742">
        <w:rPr>
          <w:rFonts w:ascii="Palatino Linotype" w:hAnsi="Palatino Linotype"/>
          <w:sz w:val="22"/>
          <w:szCs w:val="22"/>
          <w:lang w:val="en-US"/>
        </w:rPr>
        <w:t>As was stated in our intervention on agenda item 6 during EMRIP’s 12</w:t>
      </w:r>
      <w:r w:rsidR="007D3742" w:rsidRPr="007D3742">
        <w:rPr>
          <w:rFonts w:ascii="Palatino Linotype" w:hAnsi="Palatino Linotype"/>
          <w:sz w:val="22"/>
          <w:szCs w:val="22"/>
          <w:vertAlign w:val="superscript"/>
          <w:lang w:val="en-US"/>
        </w:rPr>
        <w:t>th</w:t>
      </w:r>
      <w:r w:rsidR="007D3742" w:rsidRPr="007D3742">
        <w:rPr>
          <w:rFonts w:ascii="Palatino Linotype" w:hAnsi="Palatino Linotype"/>
          <w:sz w:val="22"/>
          <w:szCs w:val="22"/>
          <w:lang w:val="en-US"/>
        </w:rPr>
        <w:t xml:space="preserve"> session we support the request of the Yaqui people for EMRIP to carry out a country engagement with Sweden to assist </w:t>
      </w:r>
      <w:r w:rsidR="007D3742" w:rsidRPr="007D3742">
        <w:rPr>
          <w:rFonts w:ascii="Palatino Linotype" w:hAnsi="Palatino Linotype"/>
          <w:sz w:val="22"/>
          <w:szCs w:val="22"/>
          <w:lang w:val="en-US"/>
        </w:rPr>
        <w:lastRenderedPageBreak/>
        <w:t xml:space="preserve">the Yaqui Nation return their sacred cultural item </w:t>
      </w:r>
      <w:proofErr w:type="spellStart"/>
      <w:r w:rsidR="007D3742" w:rsidRPr="007D3742">
        <w:rPr>
          <w:rFonts w:ascii="Palatino Linotype" w:hAnsi="Palatino Linotype"/>
          <w:sz w:val="22"/>
          <w:szCs w:val="22"/>
          <w:lang w:val="en-US"/>
        </w:rPr>
        <w:t>Maaso</w:t>
      </w:r>
      <w:proofErr w:type="spellEnd"/>
      <w:r w:rsidR="007D3742" w:rsidRPr="007D3742">
        <w:rPr>
          <w:rFonts w:ascii="Palatino Linotype" w:hAnsi="Palatino Linotype"/>
          <w:sz w:val="22"/>
          <w:szCs w:val="22"/>
          <w:lang w:val="en-US"/>
        </w:rPr>
        <w:t xml:space="preserve"> </w:t>
      </w:r>
      <w:proofErr w:type="spellStart"/>
      <w:r w:rsidR="007D3742" w:rsidRPr="007D3742">
        <w:rPr>
          <w:rFonts w:ascii="Palatino Linotype" w:hAnsi="Palatino Linotype"/>
          <w:sz w:val="22"/>
          <w:szCs w:val="22"/>
          <w:lang w:val="en-US"/>
        </w:rPr>
        <w:t>Kova</w:t>
      </w:r>
      <w:proofErr w:type="spellEnd"/>
      <w:r w:rsidR="007D3742" w:rsidRPr="007D3742">
        <w:rPr>
          <w:rFonts w:ascii="Palatino Linotype" w:hAnsi="Palatino Linotype"/>
          <w:sz w:val="22"/>
          <w:szCs w:val="22"/>
          <w:lang w:val="en-US"/>
        </w:rPr>
        <w:t xml:space="preserve">. An important ceremonial regalia in the wrongful possession of the Swedish Museums of World Culture. We are happy to be informed about progress on this matter and look forward to this country engagement to set a positive precedent towards the recognition and implementation of indigenous peoples’ right to the use and control of their ceremonial objects; and the right to the repatriation of their human remains. </w:t>
      </w:r>
    </w:p>
    <w:p w:rsidR="00866C90" w:rsidRPr="00A27F04" w:rsidRDefault="00866C90" w:rsidP="003966DD">
      <w:pPr>
        <w:tabs>
          <w:tab w:val="left" w:pos="2835"/>
        </w:tabs>
        <w:rPr>
          <w:rFonts w:ascii="Palatino Linotype" w:hAnsi="Palatino Linotype"/>
          <w:sz w:val="22"/>
          <w:szCs w:val="22"/>
          <w:lang w:val="en-US"/>
        </w:rPr>
      </w:pPr>
    </w:p>
    <w:p w:rsidR="0029670D" w:rsidRPr="00C72F5D" w:rsidRDefault="0029670D" w:rsidP="00FB72D2">
      <w:pPr>
        <w:pStyle w:val="Rubrik3"/>
        <w:rPr>
          <w:b w:val="0"/>
        </w:rPr>
      </w:pPr>
      <w:r w:rsidRPr="00C72F5D">
        <w:rPr>
          <w:b w:val="0"/>
        </w:rPr>
        <w:t xml:space="preserve">Establishment of </w:t>
      </w:r>
      <w:r w:rsidR="003F7201" w:rsidRPr="00C72F5D">
        <w:rPr>
          <w:b w:val="0"/>
        </w:rPr>
        <w:t xml:space="preserve">an </w:t>
      </w:r>
      <w:r w:rsidR="00A728DD" w:rsidRPr="00C72F5D">
        <w:rPr>
          <w:b w:val="0"/>
        </w:rPr>
        <w:t xml:space="preserve">international mechanism </w:t>
      </w:r>
    </w:p>
    <w:p w:rsidR="003F7201" w:rsidRPr="00866C90" w:rsidRDefault="00866C90" w:rsidP="00866C90">
      <w:pPr>
        <w:pStyle w:val="Liststycke"/>
        <w:numPr>
          <w:ilvl w:val="0"/>
          <w:numId w:val="24"/>
        </w:numPr>
        <w:ind w:left="426" w:hanging="426"/>
        <w:rPr>
          <w:rFonts w:ascii="Palatino Linotype" w:hAnsi="Palatino Linotype"/>
          <w:sz w:val="22"/>
          <w:lang w:val="en-US"/>
        </w:rPr>
      </w:pPr>
      <w:r w:rsidRPr="00866C90">
        <w:rPr>
          <w:rFonts w:ascii="Palatino Linotype" w:hAnsi="Palatino Linotype"/>
          <w:sz w:val="22"/>
          <w:lang w:val="en-US"/>
        </w:rPr>
        <w:t xml:space="preserve">The Sámi Parliament is </w:t>
      </w:r>
      <w:r w:rsidR="007D3742" w:rsidRPr="00866C90">
        <w:rPr>
          <w:rFonts w:ascii="Palatino Linotype" w:hAnsi="Palatino Linotype"/>
          <w:sz w:val="22"/>
          <w:lang w:val="en-US"/>
        </w:rPr>
        <w:t>supportive of the establishment of an international mechanism on repatriation sharing l</w:t>
      </w:r>
      <w:r w:rsidR="003F7201" w:rsidRPr="00866C90">
        <w:rPr>
          <w:rFonts w:ascii="Palatino Linotype" w:hAnsi="Palatino Linotype"/>
          <w:sz w:val="22"/>
          <w:lang w:val="en-US"/>
        </w:rPr>
        <w:t>eading practices</w:t>
      </w:r>
      <w:r w:rsidR="007D3742" w:rsidRPr="00866C90">
        <w:rPr>
          <w:rFonts w:ascii="Palatino Linotype" w:hAnsi="Palatino Linotype"/>
          <w:sz w:val="22"/>
          <w:lang w:val="en-US"/>
        </w:rPr>
        <w:t xml:space="preserve">, guidelines and mediation </w:t>
      </w:r>
      <w:r w:rsidRPr="00866C90">
        <w:rPr>
          <w:rFonts w:ascii="Palatino Linotype" w:hAnsi="Palatino Linotype"/>
          <w:sz w:val="22"/>
          <w:lang w:val="en-US"/>
        </w:rPr>
        <w:t>in internal and cross-border repatriation processes.</w:t>
      </w:r>
    </w:p>
    <w:p w:rsidR="00FB72D2" w:rsidRPr="00FB72D2" w:rsidRDefault="00FB72D2" w:rsidP="00FB72D2">
      <w:pPr>
        <w:rPr>
          <w:rFonts w:ascii="Palatino Linotype" w:hAnsi="Palatino Linotype"/>
          <w:sz w:val="22"/>
          <w:szCs w:val="22"/>
          <w:lang w:val="en-US"/>
        </w:rPr>
      </w:pPr>
    </w:p>
    <w:p w:rsidR="00FB72D2" w:rsidRPr="00FB72D2" w:rsidRDefault="00FB72D2" w:rsidP="00FB72D2">
      <w:pPr>
        <w:pStyle w:val="Rubrik2"/>
      </w:pPr>
      <w:r w:rsidRPr="00FB72D2">
        <w:t>Recommendations</w:t>
      </w:r>
    </w:p>
    <w:p w:rsidR="00A728DD" w:rsidRDefault="007D3742" w:rsidP="00A728DD">
      <w:pPr>
        <w:rPr>
          <w:rFonts w:ascii="Palatino Linotype" w:hAnsi="Palatino Linotype"/>
          <w:sz w:val="22"/>
          <w:szCs w:val="22"/>
          <w:lang w:val="en-US"/>
        </w:rPr>
      </w:pPr>
      <w:r>
        <w:rPr>
          <w:rFonts w:ascii="Palatino Linotype" w:hAnsi="Palatino Linotype"/>
          <w:sz w:val="22"/>
          <w:szCs w:val="22"/>
          <w:lang w:val="en-US"/>
        </w:rPr>
        <w:t>To conclude we would like to propose EMRIP to recommend states to</w:t>
      </w:r>
    </w:p>
    <w:p w:rsidR="00EA5B0C" w:rsidRDefault="00EA5B0C" w:rsidP="00A728DD">
      <w:pPr>
        <w:rPr>
          <w:rFonts w:ascii="Palatino Linotype" w:hAnsi="Palatino Linotype"/>
          <w:sz w:val="22"/>
          <w:szCs w:val="22"/>
          <w:lang w:val="en-US"/>
        </w:rPr>
      </w:pPr>
    </w:p>
    <w:p w:rsidR="004F4417" w:rsidRPr="004F4417" w:rsidRDefault="004F4417" w:rsidP="004F4417">
      <w:pPr>
        <w:pStyle w:val="Liststycke"/>
        <w:numPr>
          <w:ilvl w:val="0"/>
          <w:numId w:val="36"/>
        </w:numPr>
        <w:rPr>
          <w:rFonts w:ascii="Palatino Linotype" w:hAnsi="Palatino Linotype"/>
          <w:sz w:val="22"/>
          <w:szCs w:val="22"/>
          <w:lang w:val="en-US"/>
        </w:rPr>
      </w:pPr>
      <w:r>
        <w:rPr>
          <w:rFonts w:ascii="Palatino Linotype" w:hAnsi="Palatino Linotype"/>
          <w:sz w:val="22"/>
          <w:szCs w:val="22"/>
          <w:lang w:val="en-US"/>
        </w:rPr>
        <w:t xml:space="preserve">Ensure private and public collections are obliged to disclose what objects they </w:t>
      </w:r>
      <w:r w:rsidRPr="004F4417">
        <w:rPr>
          <w:rFonts w:ascii="Palatino Linotype" w:hAnsi="Palatino Linotype"/>
          <w:sz w:val="22"/>
          <w:szCs w:val="22"/>
          <w:lang w:val="en-US"/>
        </w:rPr>
        <w:t xml:space="preserve">have in their collection. Without this transparency repatriation cannot take place. </w:t>
      </w:r>
    </w:p>
    <w:p w:rsidR="004F4417" w:rsidRDefault="004F4417" w:rsidP="004F4417">
      <w:pPr>
        <w:pStyle w:val="Liststycke"/>
        <w:rPr>
          <w:rFonts w:ascii="Palatino Linotype" w:hAnsi="Palatino Linotype"/>
          <w:sz w:val="22"/>
          <w:lang w:val="en-US"/>
        </w:rPr>
      </w:pPr>
    </w:p>
    <w:p w:rsidR="007D3742" w:rsidRDefault="007D3742" w:rsidP="00A728DD">
      <w:pPr>
        <w:pStyle w:val="Liststycke"/>
        <w:numPr>
          <w:ilvl w:val="0"/>
          <w:numId w:val="36"/>
        </w:numPr>
        <w:rPr>
          <w:rFonts w:ascii="Palatino Linotype" w:hAnsi="Palatino Linotype"/>
          <w:sz w:val="22"/>
          <w:lang w:val="en-US"/>
        </w:rPr>
      </w:pPr>
      <w:r>
        <w:rPr>
          <w:rFonts w:ascii="Palatino Linotype" w:hAnsi="Palatino Linotype"/>
          <w:sz w:val="22"/>
          <w:lang w:val="en-US"/>
        </w:rPr>
        <w:t xml:space="preserve">Develop </w:t>
      </w:r>
      <w:r w:rsidR="00EA5B0C">
        <w:rPr>
          <w:rFonts w:ascii="Palatino Linotype" w:hAnsi="Palatino Linotype"/>
          <w:sz w:val="22"/>
          <w:lang w:val="en-US"/>
        </w:rPr>
        <w:t>n</w:t>
      </w:r>
      <w:r w:rsidR="00EA5B0C" w:rsidRPr="004F4417">
        <w:rPr>
          <w:rFonts w:ascii="Palatino Linotype" w:hAnsi="Palatino Linotype"/>
          <w:sz w:val="22"/>
          <w:lang w:val="en-US"/>
        </w:rPr>
        <w:t>ational l</w:t>
      </w:r>
      <w:r w:rsidR="00EA5B0C">
        <w:rPr>
          <w:rFonts w:ascii="Palatino Linotype" w:hAnsi="Palatino Linotype"/>
          <w:sz w:val="22"/>
          <w:lang w:val="en-US"/>
        </w:rPr>
        <w:t>egislation and effective, fair and transparent</w:t>
      </w:r>
      <w:r w:rsidR="004F4417" w:rsidRPr="004F4417">
        <w:rPr>
          <w:rFonts w:ascii="Palatino Linotype" w:hAnsi="Palatino Linotype"/>
          <w:sz w:val="22"/>
          <w:lang w:val="en-US"/>
        </w:rPr>
        <w:t xml:space="preserve"> mechanisms to facili</w:t>
      </w:r>
      <w:r w:rsidR="00EA5B0C">
        <w:rPr>
          <w:rFonts w:ascii="Palatino Linotype" w:hAnsi="Palatino Linotype"/>
          <w:sz w:val="22"/>
          <w:lang w:val="en-US"/>
        </w:rPr>
        <w:t xml:space="preserve">tate and carry out repatriation </w:t>
      </w:r>
      <w:r w:rsidR="00EA5B0C" w:rsidRPr="004F4417">
        <w:rPr>
          <w:rFonts w:ascii="Palatino Linotype" w:hAnsi="Palatino Linotype"/>
          <w:sz w:val="22"/>
          <w:lang w:val="en-US"/>
        </w:rPr>
        <w:t xml:space="preserve">with the full and effective participation of </w:t>
      </w:r>
      <w:r w:rsidR="00EA5B0C">
        <w:rPr>
          <w:rFonts w:ascii="Palatino Linotype" w:hAnsi="Palatino Linotype"/>
          <w:sz w:val="22"/>
          <w:lang w:val="en-US"/>
        </w:rPr>
        <w:t xml:space="preserve">indigenous </w:t>
      </w:r>
      <w:r w:rsidR="00EA5B0C" w:rsidRPr="004F4417">
        <w:rPr>
          <w:rFonts w:ascii="Palatino Linotype" w:hAnsi="Palatino Linotype"/>
          <w:sz w:val="22"/>
          <w:lang w:val="en-US"/>
        </w:rPr>
        <w:t>people</w:t>
      </w:r>
      <w:r w:rsidR="00EA5B0C">
        <w:rPr>
          <w:rFonts w:ascii="Palatino Linotype" w:hAnsi="Palatino Linotype"/>
          <w:sz w:val="22"/>
          <w:lang w:val="en-US"/>
        </w:rPr>
        <w:t>s</w:t>
      </w:r>
      <w:r w:rsidR="00EA5B0C" w:rsidRPr="004F4417">
        <w:rPr>
          <w:rFonts w:ascii="Palatino Linotype" w:hAnsi="Palatino Linotype"/>
          <w:sz w:val="22"/>
          <w:lang w:val="en-US"/>
        </w:rPr>
        <w:t>.</w:t>
      </w:r>
    </w:p>
    <w:p w:rsidR="007D3742" w:rsidRPr="007D3742" w:rsidRDefault="007D3742" w:rsidP="007D3742">
      <w:pPr>
        <w:pStyle w:val="Liststycke"/>
        <w:rPr>
          <w:rFonts w:ascii="Palatino Linotype" w:hAnsi="Palatino Linotype"/>
          <w:sz w:val="22"/>
          <w:lang w:val="en-US"/>
        </w:rPr>
      </w:pPr>
    </w:p>
    <w:p w:rsidR="004F4417" w:rsidRDefault="007D3742" w:rsidP="00A728DD">
      <w:pPr>
        <w:pStyle w:val="Liststycke"/>
        <w:numPr>
          <w:ilvl w:val="0"/>
          <w:numId w:val="36"/>
        </w:numPr>
        <w:rPr>
          <w:rFonts w:ascii="Palatino Linotype" w:hAnsi="Palatino Linotype"/>
          <w:sz w:val="22"/>
          <w:lang w:val="en-US"/>
        </w:rPr>
      </w:pPr>
      <w:r>
        <w:rPr>
          <w:rFonts w:ascii="Palatino Linotype" w:hAnsi="Palatino Linotype"/>
          <w:sz w:val="22"/>
          <w:lang w:val="en-US"/>
        </w:rPr>
        <w:t xml:space="preserve">Ensure indigenous representative </w:t>
      </w:r>
      <w:r w:rsidR="00EA5B0C">
        <w:rPr>
          <w:rFonts w:ascii="Palatino Linotype" w:hAnsi="Palatino Linotype"/>
          <w:sz w:val="22"/>
          <w:lang w:val="en-US"/>
        </w:rPr>
        <w:t>institutions</w:t>
      </w:r>
      <w:r w:rsidR="004F4417" w:rsidRPr="004F4417">
        <w:rPr>
          <w:rFonts w:ascii="Palatino Linotype" w:hAnsi="Palatino Linotype"/>
          <w:sz w:val="22"/>
          <w:lang w:val="en-US"/>
        </w:rPr>
        <w:t xml:space="preserve">, museums educational centers and other relevant institutions </w:t>
      </w:r>
      <w:r w:rsidR="00EA5B0C">
        <w:rPr>
          <w:rFonts w:ascii="Palatino Linotype" w:hAnsi="Palatino Linotype"/>
          <w:sz w:val="22"/>
          <w:lang w:val="en-US"/>
        </w:rPr>
        <w:t xml:space="preserve">have necessary </w:t>
      </w:r>
      <w:r w:rsidR="004F4417" w:rsidRPr="004F4417">
        <w:rPr>
          <w:rFonts w:ascii="Palatino Linotype" w:hAnsi="Palatino Linotype"/>
          <w:sz w:val="22"/>
          <w:lang w:val="en-US"/>
        </w:rPr>
        <w:t xml:space="preserve">financial resources and clear mandates to carry out repatriation efforts. </w:t>
      </w:r>
    </w:p>
    <w:p w:rsidR="004F4417" w:rsidRDefault="004F4417" w:rsidP="004F4417">
      <w:pPr>
        <w:pStyle w:val="Liststycke"/>
        <w:rPr>
          <w:rFonts w:ascii="Palatino Linotype" w:hAnsi="Palatino Linotype"/>
          <w:sz w:val="22"/>
          <w:lang w:val="en-US"/>
        </w:rPr>
      </w:pPr>
    </w:p>
    <w:p w:rsidR="004F4417" w:rsidRPr="004F4417" w:rsidRDefault="00EA5B0C" w:rsidP="00A728DD">
      <w:pPr>
        <w:pStyle w:val="Liststycke"/>
        <w:numPr>
          <w:ilvl w:val="0"/>
          <w:numId w:val="36"/>
        </w:numPr>
        <w:rPr>
          <w:rFonts w:ascii="Palatino Linotype" w:hAnsi="Palatino Linotype"/>
          <w:sz w:val="22"/>
          <w:lang w:val="en-US"/>
        </w:rPr>
      </w:pPr>
      <w:r>
        <w:rPr>
          <w:rFonts w:ascii="Palatino Linotype" w:hAnsi="Palatino Linotype"/>
          <w:sz w:val="22"/>
          <w:szCs w:val="22"/>
          <w:lang w:val="en-US"/>
        </w:rPr>
        <w:t>Facilitate</w:t>
      </w:r>
      <w:r w:rsidR="004F4417" w:rsidRPr="004F4417">
        <w:rPr>
          <w:rFonts w:ascii="Palatino Linotype" w:hAnsi="Palatino Linotype"/>
          <w:sz w:val="22"/>
          <w:szCs w:val="22"/>
          <w:lang w:val="en-US"/>
        </w:rPr>
        <w:t xml:space="preserve"> capacity </w:t>
      </w:r>
      <w:r>
        <w:rPr>
          <w:rFonts w:ascii="Palatino Linotype" w:hAnsi="Palatino Linotype"/>
          <w:sz w:val="22"/>
          <w:szCs w:val="22"/>
          <w:lang w:val="en-US"/>
        </w:rPr>
        <w:t xml:space="preserve">building </w:t>
      </w:r>
      <w:r w:rsidR="004F4417" w:rsidRPr="004F4417">
        <w:rPr>
          <w:rFonts w:ascii="Palatino Linotype" w:hAnsi="Palatino Linotype"/>
          <w:sz w:val="22"/>
          <w:szCs w:val="22"/>
          <w:lang w:val="en-US"/>
        </w:rPr>
        <w:t xml:space="preserve">– including legal, administrative and other knowledge necessary to participate </w:t>
      </w:r>
      <w:r w:rsidR="004F4417">
        <w:rPr>
          <w:rFonts w:ascii="Palatino Linotype" w:hAnsi="Palatino Linotype"/>
          <w:sz w:val="22"/>
          <w:szCs w:val="22"/>
          <w:lang w:val="en-US"/>
        </w:rPr>
        <w:t xml:space="preserve">in </w:t>
      </w:r>
      <w:r w:rsidR="004F4417" w:rsidRPr="004F4417">
        <w:rPr>
          <w:rFonts w:ascii="Palatino Linotype" w:hAnsi="Palatino Linotype"/>
          <w:sz w:val="22"/>
          <w:szCs w:val="22"/>
          <w:lang w:val="en-US"/>
        </w:rPr>
        <w:t>and initiate repatriation processes.</w:t>
      </w:r>
    </w:p>
    <w:p w:rsidR="004F4417" w:rsidRPr="004F4417" w:rsidRDefault="004F4417" w:rsidP="004F4417">
      <w:pPr>
        <w:pStyle w:val="Liststycke"/>
        <w:rPr>
          <w:rFonts w:ascii="Palatino Linotype" w:hAnsi="Palatino Linotype"/>
          <w:sz w:val="22"/>
          <w:szCs w:val="22"/>
          <w:lang w:val="en-US"/>
        </w:rPr>
      </w:pPr>
    </w:p>
    <w:p w:rsidR="004F4417" w:rsidRPr="004F4417" w:rsidRDefault="00EA5B0C" w:rsidP="00A728DD">
      <w:pPr>
        <w:pStyle w:val="Liststycke"/>
        <w:numPr>
          <w:ilvl w:val="0"/>
          <w:numId w:val="36"/>
        </w:numPr>
        <w:rPr>
          <w:rFonts w:ascii="Palatino Linotype" w:hAnsi="Palatino Linotype"/>
          <w:sz w:val="22"/>
          <w:lang w:val="en-US"/>
        </w:rPr>
      </w:pPr>
      <w:r>
        <w:rPr>
          <w:rFonts w:ascii="Palatino Linotype" w:hAnsi="Palatino Linotype"/>
          <w:sz w:val="22"/>
          <w:szCs w:val="22"/>
          <w:lang w:val="en-US"/>
        </w:rPr>
        <w:t xml:space="preserve">Contribute to the establishment of </w:t>
      </w:r>
      <w:r w:rsidR="004F4417" w:rsidRPr="004F4417">
        <w:rPr>
          <w:rFonts w:ascii="Palatino Linotype" w:hAnsi="Palatino Linotype"/>
          <w:sz w:val="22"/>
          <w:szCs w:val="22"/>
          <w:lang w:val="en-US"/>
        </w:rPr>
        <w:t xml:space="preserve">an international mechanism/institution with indigenous representation in place to assist/mediate cross- border </w:t>
      </w:r>
      <w:r w:rsidR="003F7201" w:rsidRPr="004F4417">
        <w:rPr>
          <w:rFonts w:ascii="Palatino Linotype" w:hAnsi="Palatino Linotype"/>
          <w:sz w:val="22"/>
          <w:szCs w:val="22"/>
          <w:lang w:val="en-US"/>
        </w:rPr>
        <w:t xml:space="preserve">repatriation requests/processes </w:t>
      </w:r>
    </w:p>
    <w:p w:rsidR="004F4417" w:rsidRPr="004F4417" w:rsidRDefault="004F4417" w:rsidP="004F4417">
      <w:pPr>
        <w:pStyle w:val="Liststycke"/>
        <w:rPr>
          <w:rFonts w:ascii="Palatino Linotype" w:hAnsi="Palatino Linotype"/>
          <w:sz w:val="22"/>
          <w:szCs w:val="22"/>
          <w:lang w:val="en-US"/>
        </w:rPr>
      </w:pPr>
    </w:p>
    <w:p w:rsidR="00A728DD" w:rsidRPr="004F4417" w:rsidRDefault="00EA5B0C" w:rsidP="00A728DD">
      <w:pPr>
        <w:pStyle w:val="Liststycke"/>
        <w:numPr>
          <w:ilvl w:val="0"/>
          <w:numId w:val="36"/>
        </w:numPr>
        <w:rPr>
          <w:rFonts w:ascii="Palatino Linotype" w:hAnsi="Palatino Linotype"/>
          <w:sz w:val="22"/>
          <w:lang w:val="en-US"/>
        </w:rPr>
      </w:pPr>
      <w:r>
        <w:rPr>
          <w:rFonts w:ascii="Palatino Linotype" w:hAnsi="Palatino Linotype"/>
          <w:sz w:val="22"/>
          <w:szCs w:val="22"/>
          <w:lang w:val="en-US"/>
        </w:rPr>
        <w:t>Include i</w:t>
      </w:r>
      <w:r w:rsidR="003F7201" w:rsidRPr="004F4417">
        <w:rPr>
          <w:rFonts w:ascii="Palatino Linotype" w:hAnsi="Palatino Linotype"/>
          <w:sz w:val="22"/>
          <w:szCs w:val="22"/>
          <w:lang w:val="en-US"/>
        </w:rPr>
        <w:t>ssues on repatriation (disclosure and transparency) and recognition of indigenous peoples</w:t>
      </w:r>
      <w:r w:rsidR="00E255C7" w:rsidRPr="004F4417">
        <w:rPr>
          <w:rFonts w:ascii="Palatino Linotype" w:hAnsi="Palatino Linotype"/>
          <w:sz w:val="22"/>
          <w:szCs w:val="22"/>
          <w:lang w:val="en-US"/>
        </w:rPr>
        <w:t>’</w:t>
      </w:r>
      <w:r w:rsidR="003F7201" w:rsidRPr="004F4417">
        <w:rPr>
          <w:rFonts w:ascii="Palatino Linotype" w:hAnsi="Palatino Linotype"/>
          <w:sz w:val="22"/>
          <w:szCs w:val="22"/>
          <w:lang w:val="en-US"/>
        </w:rPr>
        <w:t xml:space="preserve"> rights to their</w:t>
      </w:r>
      <w:r w:rsidR="004F4417">
        <w:rPr>
          <w:rFonts w:ascii="Palatino Linotype" w:hAnsi="Palatino Linotype"/>
          <w:sz w:val="22"/>
          <w:szCs w:val="22"/>
          <w:lang w:val="en-US"/>
        </w:rPr>
        <w:t xml:space="preserve"> cultural heritage - including</w:t>
      </w:r>
      <w:r w:rsidR="003F7201" w:rsidRPr="004F4417">
        <w:rPr>
          <w:rFonts w:ascii="Palatino Linotype" w:hAnsi="Palatino Linotype"/>
          <w:sz w:val="22"/>
          <w:szCs w:val="22"/>
          <w:lang w:val="en-US"/>
        </w:rPr>
        <w:t xml:space="preserve"> ceremonial object and human remains </w:t>
      </w:r>
      <w:r w:rsidR="004F4417">
        <w:rPr>
          <w:rFonts w:ascii="Palatino Linotype" w:hAnsi="Palatino Linotype"/>
          <w:sz w:val="22"/>
          <w:szCs w:val="22"/>
          <w:lang w:val="en-US"/>
        </w:rPr>
        <w:t>s</w:t>
      </w:r>
      <w:r w:rsidR="003F7201" w:rsidRPr="004F4417">
        <w:rPr>
          <w:rFonts w:ascii="Palatino Linotype" w:hAnsi="Palatino Linotype"/>
          <w:sz w:val="22"/>
          <w:szCs w:val="22"/>
          <w:lang w:val="en-US"/>
        </w:rPr>
        <w:t xml:space="preserve"> as fundamental part</w:t>
      </w:r>
      <w:r w:rsidR="00E255C7" w:rsidRPr="004F4417">
        <w:rPr>
          <w:rFonts w:ascii="Palatino Linotype" w:hAnsi="Palatino Linotype"/>
          <w:sz w:val="22"/>
          <w:szCs w:val="22"/>
          <w:lang w:val="en-US"/>
        </w:rPr>
        <w:t>s</w:t>
      </w:r>
      <w:r w:rsidR="003F7201" w:rsidRPr="004F4417">
        <w:rPr>
          <w:rFonts w:ascii="Palatino Linotype" w:hAnsi="Palatino Linotype"/>
          <w:sz w:val="22"/>
          <w:szCs w:val="22"/>
          <w:lang w:val="en-US"/>
        </w:rPr>
        <w:t xml:space="preserve"> of truth and reconciliation processes.</w:t>
      </w:r>
    </w:p>
    <w:p w:rsidR="004F4417" w:rsidRPr="004F4417" w:rsidRDefault="004F4417" w:rsidP="004F4417">
      <w:pPr>
        <w:pStyle w:val="Liststycke"/>
        <w:rPr>
          <w:rFonts w:ascii="Palatino Linotype" w:hAnsi="Palatino Linotype"/>
          <w:sz w:val="22"/>
          <w:lang w:val="en-US"/>
        </w:rPr>
      </w:pPr>
    </w:p>
    <w:p w:rsidR="004F4417" w:rsidRPr="004F4417" w:rsidRDefault="00EA5B0C" w:rsidP="004F4417">
      <w:pPr>
        <w:pStyle w:val="Liststycke"/>
        <w:numPr>
          <w:ilvl w:val="0"/>
          <w:numId w:val="36"/>
        </w:numPr>
        <w:rPr>
          <w:rFonts w:ascii="Palatino Linotype" w:hAnsi="Palatino Linotype"/>
          <w:sz w:val="22"/>
          <w:szCs w:val="22"/>
          <w:lang w:val="en-US"/>
        </w:rPr>
      </w:pPr>
      <w:r>
        <w:rPr>
          <w:rFonts w:ascii="Palatino Linotype" w:hAnsi="Palatino Linotype"/>
          <w:sz w:val="22"/>
          <w:szCs w:val="22"/>
          <w:lang w:val="en-US"/>
        </w:rPr>
        <w:t>D</w:t>
      </w:r>
      <w:r w:rsidR="004F4417" w:rsidRPr="004F4417">
        <w:rPr>
          <w:rFonts w:ascii="Palatino Linotype" w:hAnsi="Palatino Linotype"/>
          <w:sz w:val="22"/>
          <w:szCs w:val="22"/>
          <w:lang w:val="en-US"/>
        </w:rPr>
        <w:t xml:space="preserve">evelop national action plans on the implementation of UNDRIP, including measures on articles 11 and 12 </w:t>
      </w:r>
    </w:p>
    <w:p w:rsidR="004F4417" w:rsidRPr="004F4417" w:rsidRDefault="004F4417" w:rsidP="004F4417">
      <w:pPr>
        <w:ind w:left="360"/>
        <w:rPr>
          <w:rFonts w:ascii="Palatino Linotype" w:hAnsi="Palatino Linotype"/>
          <w:sz w:val="22"/>
          <w:lang w:val="en-US"/>
        </w:rPr>
      </w:pPr>
    </w:p>
    <w:p w:rsidR="0005797F" w:rsidRPr="003F7201" w:rsidRDefault="0005797F" w:rsidP="00356444">
      <w:pPr>
        <w:tabs>
          <w:tab w:val="left" w:pos="2835"/>
        </w:tabs>
        <w:ind w:left="426"/>
        <w:rPr>
          <w:rFonts w:ascii="Palatino Linotype" w:hAnsi="Palatino Linotype"/>
          <w:sz w:val="22"/>
          <w:szCs w:val="22"/>
          <w:lang w:val="en-US"/>
        </w:rPr>
      </w:pPr>
    </w:p>
    <w:p w:rsidR="00A91863" w:rsidRDefault="00A91863" w:rsidP="001D6996">
      <w:pPr>
        <w:tabs>
          <w:tab w:val="left" w:pos="2835"/>
        </w:tabs>
        <w:rPr>
          <w:rFonts w:ascii="Palatino Linotype" w:hAnsi="Palatino Linotype"/>
          <w:sz w:val="22"/>
          <w:szCs w:val="22"/>
          <w:lang w:val="en-US"/>
        </w:rPr>
      </w:pPr>
      <w:bookmarkStart w:id="0" w:name="_GoBack"/>
      <w:bookmarkEnd w:id="0"/>
      <w:r>
        <w:rPr>
          <w:rFonts w:ascii="Palatino Linotype" w:hAnsi="Palatino Linotype"/>
          <w:sz w:val="22"/>
          <w:szCs w:val="22"/>
          <w:lang w:val="en-US"/>
        </w:rPr>
        <w:t>On behalf of the Sámi Parliament</w:t>
      </w:r>
    </w:p>
    <w:p w:rsidR="00A91863" w:rsidRDefault="00A91863" w:rsidP="001D6996">
      <w:pPr>
        <w:tabs>
          <w:tab w:val="left" w:pos="2835"/>
        </w:tabs>
        <w:rPr>
          <w:rFonts w:ascii="Palatino Linotype" w:hAnsi="Palatino Linotype"/>
          <w:sz w:val="22"/>
          <w:szCs w:val="22"/>
          <w:lang w:val="en-US"/>
        </w:rPr>
      </w:pPr>
      <w:r>
        <w:rPr>
          <w:rFonts w:ascii="Palatino Linotype" w:hAnsi="Palatino Linotype"/>
          <w:noProof/>
          <w:sz w:val="22"/>
          <w:szCs w:val="22"/>
        </w:rPr>
        <w:drawing>
          <wp:anchor distT="0" distB="0" distL="114300" distR="114300" simplePos="0" relativeHeight="251660288" behindDoc="0" locked="0" layoutInCell="1" allowOverlap="1" wp14:anchorId="48979720" wp14:editId="7A8D93B8">
            <wp:simplePos x="0" y="0"/>
            <wp:positionH relativeFrom="margin">
              <wp:posOffset>469900</wp:posOffset>
            </wp:positionH>
            <wp:positionV relativeFrom="margin">
              <wp:posOffset>7940040</wp:posOffset>
            </wp:positionV>
            <wp:extent cx="2399030" cy="771525"/>
            <wp:effectExtent l="0" t="0" r="1270" b="952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nlös.jpg"/>
                    <pic:cNvPicPr/>
                  </pic:nvPicPr>
                  <pic:blipFill rotWithShape="1">
                    <a:blip r:embed="rId9" cstate="print">
                      <a:extLst>
                        <a:ext uri="{28A0092B-C50C-407E-A947-70E740481C1C}">
                          <a14:useLocalDpi xmlns:a14="http://schemas.microsoft.com/office/drawing/2010/main" val="0"/>
                        </a:ext>
                      </a:extLst>
                    </a:blip>
                    <a:srcRect t="22487" r="9972" b="24190"/>
                    <a:stretch/>
                  </pic:blipFill>
                  <pic:spPr bwMode="auto">
                    <a:xfrm>
                      <a:off x="0" y="0"/>
                      <a:ext cx="239903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3E0A" w:rsidRPr="003F7201" w:rsidRDefault="0005797F" w:rsidP="001D6996">
      <w:pPr>
        <w:tabs>
          <w:tab w:val="left" w:pos="2835"/>
        </w:tabs>
        <w:rPr>
          <w:rFonts w:ascii="Palatino Linotype" w:hAnsi="Palatino Linotype"/>
          <w:sz w:val="22"/>
          <w:szCs w:val="22"/>
          <w:lang w:val="en-US"/>
        </w:rPr>
      </w:pPr>
      <w:r w:rsidRPr="003F7201">
        <w:rPr>
          <w:rFonts w:ascii="Palatino Linotype" w:hAnsi="Palatino Linotype"/>
          <w:sz w:val="22"/>
          <w:szCs w:val="22"/>
          <w:lang w:val="en-US"/>
        </w:rPr>
        <w:tab/>
      </w:r>
    </w:p>
    <w:sectPr w:rsidR="00AD3E0A" w:rsidRPr="003F7201" w:rsidSect="00253F14">
      <w:footerReference w:type="default" r:id="rId10"/>
      <w:footerReference w:type="first" r:id="rId11"/>
      <w:pgSz w:w="11906" w:h="16838"/>
      <w:pgMar w:top="1276" w:right="1417" w:bottom="1276" w:left="1417" w:header="720" w:footer="60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9F" w:rsidRDefault="004D649F">
      <w:r>
        <w:separator/>
      </w:r>
    </w:p>
    <w:p w:rsidR="004D649F" w:rsidRDefault="004D649F"/>
    <w:p w:rsidR="004D649F" w:rsidRDefault="004D649F"/>
  </w:endnote>
  <w:endnote w:type="continuationSeparator" w:id="0">
    <w:p w:rsidR="004D649F" w:rsidRDefault="004D649F">
      <w:r>
        <w:continuationSeparator/>
      </w:r>
    </w:p>
    <w:p w:rsidR="004D649F" w:rsidRDefault="004D649F"/>
    <w:p w:rsidR="004D649F" w:rsidRDefault="004D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315644"/>
      <w:docPartObj>
        <w:docPartGallery w:val="Page Numbers (Bottom of Page)"/>
        <w:docPartUnique/>
      </w:docPartObj>
    </w:sdtPr>
    <w:sdtEndPr/>
    <w:sdtContent>
      <w:p w:rsidR="00866C90" w:rsidRDefault="00866C90">
        <w:pPr>
          <w:pStyle w:val="Sidfot"/>
          <w:jc w:val="center"/>
        </w:pPr>
        <w:r>
          <w:fldChar w:fldCharType="begin"/>
        </w:r>
        <w:r>
          <w:instrText>PAGE   \* MERGEFORMAT</w:instrText>
        </w:r>
        <w:r>
          <w:fldChar w:fldCharType="separate"/>
        </w:r>
        <w:r w:rsidR="00B47491">
          <w:rPr>
            <w:noProof/>
          </w:rPr>
          <w:t>5</w:t>
        </w:r>
        <w:r>
          <w:fldChar w:fldCharType="end"/>
        </w:r>
      </w:p>
    </w:sdtContent>
  </w:sdt>
  <w:p w:rsidR="00866C90" w:rsidRPr="00D03B78" w:rsidRDefault="00866C90" w:rsidP="00D03B78">
    <w:pPr>
      <w:pStyle w:val="Sidfot"/>
    </w:pPr>
  </w:p>
  <w:p w:rsidR="00866C90" w:rsidRDefault="00866C90"/>
  <w:p w:rsidR="00866C90" w:rsidRDefault="00866C9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90" w:rsidRPr="00C768FC" w:rsidRDefault="00866C90" w:rsidP="00D03B78">
    <w:pPr>
      <w:pStyle w:val="Sidfot"/>
      <w:pBdr>
        <w:top w:val="single" w:sz="4" w:space="1" w:color="auto"/>
      </w:pBdr>
      <w:rPr>
        <w:rFonts w:ascii="Palatino Linotype" w:hAnsi="Palatino Linotype"/>
        <w:b/>
        <w:sz w:val="16"/>
      </w:rPr>
    </w:pPr>
    <w:r w:rsidRPr="00C768FC">
      <w:rPr>
        <w:rFonts w:ascii="Palatino Linotype" w:hAnsi="Palatino Linotype"/>
        <w:b/>
        <w:sz w:val="16"/>
        <w:lang w:val="sr-Latn-CS"/>
      </w:rPr>
      <w:t>Cujuhus/adress</w:t>
    </w:r>
    <w:r w:rsidRPr="00C768FC">
      <w:rPr>
        <w:rFonts w:ascii="Palatino Linotype" w:hAnsi="Palatino Linotype"/>
        <w:b/>
        <w:sz w:val="16"/>
        <w:lang w:val="sr-Latn-CS"/>
      </w:rPr>
      <w:tab/>
      <w:t>Telefovdna/telefon</w:t>
    </w:r>
    <w:r w:rsidRPr="00C768FC">
      <w:rPr>
        <w:rFonts w:ascii="Palatino Linotype" w:hAnsi="Palatino Linotype"/>
        <w:b/>
        <w:sz w:val="16"/>
        <w:lang w:val="sr-Latn-CS"/>
      </w:rPr>
      <w:tab/>
    </w:r>
    <w:r>
      <w:rPr>
        <w:rFonts w:ascii="Palatino Linotype" w:hAnsi="Palatino Linotype"/>
        <w:b/>
        <w:sz w:val="16"/>
        <w:lang w:val="sr-Latn-CS"/>
      </w:rPr>
      <w:t>E-boasta/e-post</w:t>
    </w:r>
  </w:p>
  <w:p w:rsidR="00866C90" w:rsidRPr="00C768FC" w:rsidRDefault="00866C90" w:rsidP="00D03B78">
    <w:pPr>
      <w:pStyle w:val="Sidfot"/>
      <w:rPr>
        <w:rFonts w:ascii="Palatino Linotype" w:hAnsi="Palatino Linotype"/>
        <w:sz w:val="16"/>
      </w:rPr>
    </w:pPr>
    <w:r w:rsidRPr="00C768FC">
      <w:rPr>
        <w:rFonts w:ascii="Palatino Linotype" w:hAnsi="Palatino Linotype"/>
        <w:sz w:val="16"/>
      </w:rPr>
      <w:t>Box 90</w:t>
    </w:r>
    <w:r>
      <w:rPr>
        <w:rFonts w:ascii="Palatino Linotype" w:hAnsi="Palatino Linotype"/>
        <w:sz w:val="16"/>
      </w:rPr>
      <w:tab/>
      <w:t>+ 46 980 - 780 30</w:t>
    </w:r>
    <w:r>
      <w:rPr>
        <w:rFonts w:ascii="Palatino Linotype" w:hAnsi="Palatino Linotype"/>
        <w:sz w:val="16"/>
      </w:rPr>
      <w:tab/>
    </w:r>
    <w:hyperlink r:id="rId1" w:history="1">
      <w:r w:rsidRPr="00532FBE">
        <w:rPr>
          <w:rStyle w:val="Hyperlnk"/>
          <w:rFonts w:ascii="Palatino Linotype" w:hAnsi="Palatino Linotype"/>
          <w:sz w:val="16"/>
        </w:rPr>
        <w:t>kansli@sametinget.se</w:t>
      </w:r>
    </w:hyperlink>
    <w:r>
      <w:rPr>
        <w:rFonts w:ascii="Palatino Linotype" w:hAnsi="Palatino Linotype"/>
        <w:sz w:val="16"/>
      </w:rPr>
      <w:t xml:space="preserve"> </w:t>
    </w:r>
  </w:p>
  <w:p w:rsidR="00866C90" w:rsidRPr="00C768FC" w:rsidRDefault="00866C90" w:rsidP="00D03B78">
    <w:pPr>
      <w:pStyle w:val="Sidfot"/>
      <w:rPr>
        <w:rFonts w:ascii="Palatino Linotype" w:hAnsi="Palatino Linotype"/>
        <w:sz w:val="16"/>
      </w:rPr>
    </w:pPr>
    <w:r w:rsidRPr="00C768FC">
      <w:rPr>
        <w:rFonts w:ascii="Palatino Linotype" w:hAnsi="Palatino Linotype"/>
        <w:sz w:val="16"/>
      </w:rPr>
      <w:t>981 22  Giron/Kiruna</w:t>
    </w:r>
    <w:r w:rsidRPr="00C768FC">
      <w:rPr>
        <w:rFonts w:ascii="Palatino Linotype" w:hAnsi="Palatino Linotype"/>
        <w:sz w:val="16"/>
      </w:rPr>
      <w:tab/>
      <w:t xml:space="preserve"> </w:t>
    </w:r>
  </w:p>
  <w:p w:rsidR="00866C90" w:rsidRPr="00C768FC" w:rsidRDefault="00866C90" w:rsidP="00D03B78">
    <w:pPr>
      <w:pStyle w:val="Sidfot"/>
      <w:rPr>
        <w:rFonts w:ascii="Palatino Linotype" w:hAnsi="Palatino Linotype"/>
        <w:sz w:val="16"/>
      </w:rPr>
    </w:pPr>
    <w:r>
      <w:rPr>
        <w:rFonts w:ascii="Palatino Linotype" w:hAnsi="Palatino Linotype"/>
        <w:sz w:val="16"/>
      </w:rPr>
      <w:t>SWEDEN</w:t>
    </w:r>
    <w:r>
      <w:rPr>
        <w:rFonts w:ascii="Palatino Linotype" w:hAnsi="Palatino Linotype"/>
        <w:sz w:val="16"/>
      </w:rPr>
      <w:tab/>
    </w:r>
    <w:r w:rsidRPr="00C768FC">
      <w:rPr>
        <w:rFonts w:ascii="Palatino Linotype" w:hAnsi="Palatino Linotype"/>
        <w:sz w:val="16"/>
      </w:rPr>
      <w:tab/>
    </w:r>
  </w:p>
  <w:p w:rsidR="00866C90" w:rsidRPr="00C768FC" w:rsidRDefault="00866C90" w:rsidP="00D03B78">
    <w:pPr>
      <w:pStyle w:val="Sidfot"/>
      <w:rPr>
        <w:rFonts w:ascii="Palatino Linotype" w:hAnsi="Palatino Linotype"/>
        <w:sz w:val="16"/>
      </w:rPr>
    </w:pPr>
  </w:p>
  <w:p w:rsidR="00866C90" w:rsidRPr="00D03B78" w:rsidRDefault="00866C90">
    <w:pPr>
      <w:pStyle w:val="Sidfot"/>
      <w:rPr>
        <w:rFonts w:ascii="Palatino Linotype" w:hAnsi="Palatino Linotype"/>
        <w:sz w:val="16"/>
      </w:rPr>
    </w:pPr>
    <w:r w:rsidRPr="00C768FC">
      <w:rPr>
        <w:rFonts w:ascii="Palatino Linotype" w:hAnsi="Palatino Linotype"/>
        <w:sz w:val="16"/>
      </w:rPr>
      <w:t>Org.nr.</w:t>
    </w:r>
    <w:r>
      <w:rPr>
        <w:rFonts w:ascii="Palatino Linotype" w:hAnsi="Palatino Linotype"/>
        <w:sz w:val="16"/>
      </w:rPr>
      <w:t>: 202100-4573</w:t>
    </w:r>
    <w:r>
      <w:rPr>
        <w:rFonts w:ascii="Palatino Linotype" w:hAnsi="Palatino Linotype"/>
        <w:sz w:val="16"/>
      </w:rPr>
      <w:tab/>
    </w:r>
    <w:hyperlink r:id="rId2" w:history="1">
      <w:r w:rsidRPr="00532FBE">
        <w:rPr>
          <w:rStyle w:val="Hyperlnk"/>
          <w:rFonts w:ascii="Palatino Linotype" w:hAnsi="Palatino Linotype"/>
          <w:sz w:val="16"/>
        </w:rPr>
        <w:t>www.sametinget.se</w:t>
      </w:r>
    </w:hyperlink>
    <w:r>
      <w:rPr>
        <w:rFonts w:ascii="Palatino Linotype" w:hAnsi="Palatino Linotype"/>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9F" w:rsidRDefault="004D649F">
      <w:r>
        <w:separator/>
      </w:r>
    </w:p>
    <w:p w:rsidR="004D649F" w:rsidRDefault="004D649F"/>
    <w:p w:rsidR="004D649F" w:rsidRDefault="004D649F"/>
  </w:footnote>
  <w:footnote w:type="continuationSeparator" w:id="0">
    <w:p w:rsidR="004D649F" w:rsidRDefault="004D649F">
      <w:r>
        <w:continuationSeparator/>
      </w:r>
    </w:p>
    <w:p w:rsidR="004D649F" w:rsidRDefault="004D649F"/>
    <w:p w:rsidR="004D649F" w:rsidRDefault="004D649F"/>
  </w:footnote>
  <w:footnote w:id="1">
    <w:p w:rsidR="00866C90" w:rsidRPr="00D32DA1" w:rsidRDefault="00866C90">
      <w:pPr>
        <w:pStyle w:val="Fotnotstext"/>
        <w:rPr>
          <w:lang w:val="en-US"/>
        </w:rPr>
      </w:pPr>
      <w:r>
        <w:rPr>
          <w:rStyle w:val="Fotnotsreferens"/>
        </w:rPr>
        <w:footnoteRef/>
      </w:r>
      <w:r w:rsidRPr="00D32DA1">
        <w:rPr>
          <w:lang w:val="en-US"/>
        </w:rPr>
        <w:t xml:space="preserve"> </w:t>
      </w:r>
      <w:r w:rsidRPr="00830DCC">
        <w:rPr>
          <w:lang w:val="en-US"/>
        </w:rPr>
        <w:t xml:space="preserve">This submission focuses on the situation within the Swedish part of </w:t>
      </w:r>
      <w:proofErr w:type="spellStart"/>
      <w:r w:rsidRPr="00830DCC">
        <w:rPr>
          <w:lang w:val="en-US"/>
        </w:rPr>
        <w:t>Sápmi</w:t>
      </w:r>
      <w:proofErr w:type="spellEnd"/>
      <w:r w:rsidRPr="00830DCC">
        <w:rPr>
          <w:lang w:val="en-US"/>
        </w:rPr>
        <w:t xml:space="preserve"> and is not intended to present a comprehensive view of the overall situation in </w:t>
      </w:r>
      <w:proofErr w:type="spellStart"/>
      <w:r w:rsidRPr="00830DCC">
        <w:rPr>
          <w:lang w:val="en-US"/>
        </w:rPr>
        <w:t>Sápmi</w:t>
      </w:r>
      <w:proofErr w:type="spellEnd"/>
      <w:r w:rsidRPr="00830DCC">
        <w:rPr>
          <w:lang w:val="en-US"/>
        </w:rPr>
        <w:t xml:space="preserve"> regarding repatriation of Sámi objects and human remains.</w:t>
      </w:r>
    </w:p>
  </w:footnote>
  <w:footnote w:id="2">
    <w:p w:rsidR="006D42C4" w:rsidRPr="006D42C4" w:rsidRDefault="006D42C4">
      <w:pPr>
        <w:pStyle w:val="Fotnotstext"/>
        <w:rPr>
          <w:lang w:val="en-US"/>
        </w:rPr>
      </w:pPr>
      <w:r>
        <w:rPr>
          <w:rStyle w:val="Fotnotsreferens"/>
        </w:rPr>
        <w:footnoteRef/>
      </w:r>
      <w:r w:rsidRPr="006D42C4">
        <w:rPr>
          <w:lang w:val="en-US"/>
        </w:rPr>
        <w:t xml:space="preserve"> </w:t>
      </w:r>
      <w:r w:rsidR="004D649F">
        <w:fldChar w:fldCharType="begin"/>
      </w:r>
      <w:r w:rsidR="004D649F" w:rsidRPr="00A27F04">
        <w:rPr>
          <w:lang w:val="en-US"/>
        </w:rPr>
        <w:instrText xml:space="preserve"> HYPERLINK "https://www.raa.se/museer/samlingsforvaltning/sa-fungerar-samlingsforvaltning/aterlamnande-av-kulturforemal-och-manskliga-kvarlevor/" </w:instrText>
      </w:r>
      <w:r w:rsidR="004D649F">
        <w:fldChar w:fldCharType="separate"/>
      </w:r>
      <w:r w:rsidRPr="006D42C4">
        <w:rPr>
          <w:rStyle w:val="Hyperlnk"/>
          <w:lang w:val="en-US"/>
        </w:rPr>
        <w:t>https://www.raa.se/museer/samlingsforvaltning/sa-fungerar-samlingsforvaltning/aterlamnande-av-kulturforemal-och-manskliga-kvarlevor/</w:t>
      </w:r>
      <w:r w:rsidR="004D649F">
        <w:rPr>
          <w:rStyle w:val="Hyperlnk"/>
          <w:lang w:val="en-US"/>
        </w:rPr>
        <w:fldChar w:fldCharType="end"/>
      </w:r>
    </w:p>
  </w:footnote>
  <w:footnote w:id="3">
    <w:p w:rsidR="00866C90" w:rsidRPr="00866C90" w:rsidRDefault="00866C90">
      <w:pPr>
        <w:pStyle w:val="Fotnotstext"/>
        <w:rPr>
          <w:lang w:val="en-US"/>
        </w:rPr>
      </w:pPr>
      <w:r>
        <w:rPr>
          <w:rStyle w:val="Fotnotsreferens"/>
        </w:rPr>
        <w:footnoteRef/>
      </w:r>
      <w:r w:rsidRPr="00866C90">
        <w:rPr>
          <w:lang w:val="en-US"/>
        </w:rPr>
        <w:t xml:space="preserve"> </w:t>
      </w:r>
      <w:r w:rsidR="004D649F">
        <w:fldChar w:fldCharType="begin"/>
      </w:r>
      <w:r w:rsidR="004D649F" w:rsidRPr="00A27F04">
        <w:rPr>
          <w:lang w:val="en-US"/>
        </w:rPr>
        <w:instrText xml:space="preserve"> HYPERLINK "https://www.sametinget.se/131357" </w:instrText>
      </w:r>
      <w:r w:rsidR="004D649F">
        <w:fldChar w:fldCharType="separate"/>
      </w:r>
      <w:r w:rsidRPr="00A27F04">
        <w:rPr>
          <w:rStyle w:val="Hyperlnk"/>
          <w:lang w:val="en-US"/>
        </w:rPr>
        <w:t>https://www.sametinget.se/131357</w:t>
      </w:r>
      <w:r w:rsidR="004D649F">
        <w:rPr>
          <w:rStyle w:val="Hyperlnk"/>
        </w:rPr>
        <w:fldChar w:fldCharType="end"/>
      </w:r>
    </w:p>
  </w:footnote>
  <w:footnote w:id="4">
    <w:p w:rsidR="00866C90" w:rsidRPr="00715BB8" w:rsidRDefault="00866C90" w:rsidP="00C72F5D">
      <w:pPr>
        <w:pStyle w:val="Fotnotstext"/>
        <w:rPr>
          <w:lang w:val="en-US"/>
        </w:rPr>
      </w:pPr>
      <w:r>
        <w:rPr>
          <w:rStyle w:val="Fotnotsreferens"/>
        </w:rPr>
        <w:footnoteRef/>
      </w:r>
      <w:r w:rsidRPr="00715BB8">
        <w:rPr>
          <w:lang w:val="en-US"/>
        </w:rPr>
        <w:t xml:space="preserve"> A/RES/69/2 Outcome document of the high-level plenary meeting of</w:t>
      </w:r>
      <w:r>
        <w:rPr>
          <w:lang w:val="en-US"/>
        </w:rPr>
        <w:t xml:space="preserve"> </w:t>
      </w:r>
      <w:r w:rsidRPr="00715BB8">
        <w:rPr>
          <w:lang w:val="en-US"/>
        </w:rPr>
        <w:t>th</w:t>
      </w:r>
      <w:r>
        <w:rPr>
          <w:lang w:val="en-US"/>
        </w:rPr>
        <w:t xml:space="preserve">e General Assembly known as the </w:t>
      </w:r>
      <w:r w:rsidRPr="00715BB8">
        <w:rPr>
          <w:lang w:val="en-US"/>
        </w:rPr>
        <w:t>World Conference</w:t>
      </w:r>
      <w:r>
        <w:rPr>
          <w:lang w:val="en-US"/>
        </w:rPr>
        <w:t xml:space="preserve"> </w:t>
      </w:r>
      <w:r w:rsidRPr="00715BB8">
        <w:rPr>
          <w:lang w:val="en-US"/>
        </w:rPr>
        <w:t xml:space="preserve">on Indigenous Peoples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A6B"/>
    <w:multiLevelType w:val="hybridMultilevel"/>
    <w:tmpl w:val="16F0344C"/>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 w15:restartNumberingAfterBreak="0">
    <w:nsid w:val="03B56114"/>
    <w:multiLevelType w:val="hybridMultilevel"/>
    <w:tmpl w:val="FF36530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8C5795"/>
    <w:multiLevelType w:val="hybridMultilevel"/>
    <w:tmpl w:val="71927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B7D6D"/>
    <w:multiLevelType w:val="hybridMultilevel"/>
    <w:tmpl w:val="1A9EA4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53C63F2"/>
    <w:multiLevelType w:val="hybridMultilevel"/>
    <w:tmpl w:val="E522D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316317"/>
    <w:multiLevelType w:val="hybridMultilevel"/>
    <w:tmpl w:val="3C6A1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1F0A6A"/>
    <w:multiLevelType w:val="hybridMultilevel"/>
    <w:tmpl w:val="8878F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3F4017"/>
    <w:multiLevelType w:val="hybridMultilevel"/>
    <w:tmpl w:val="EBDE5F30"/>
    <w:lvl w:ilvl="0" w:tplc="09F8CDF4">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8ADC8">
      <w:start w:val="1"/>
      <w:numFmt w:val="bullet"/>
      <w:lvlText w:val="o"/>
      <w:lvlJc w:val="left"/>
      <w:pPr>
        <w:ind w:left="1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A360A">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8D47C">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88E68">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CCAD06">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4E5C30">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C6082">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063248">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42E91"/>
    <w:multiLevelType w:val="hybridMultilevel"/>
    <w:tmpl w:val="363889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243CB3"/>
    <w:multiLevelType w:val="hybridMultilevel"/>
    <w:tmpl w:val="D57C9F1C"/>
    <w:lvl w:ilvl="0" w:tplc="7DE6587A">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EF802">
      <w:start w:val="1"/>
      <w:numFmt w:val="bullet"/>
      <w:lvlText w:val="o"/>
      <w:lvlJc w:val="left"/>
      <w:pPr>
        <w:ind w:left="1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8A614">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80A28">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03AE">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89C40">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8A5C4">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07D88">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3A7A">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FF0FB6"/>
    <w:multiLevelType w:val="hybridMultilevel"/>
    <w:tmpl w:val="E906305E"/>
    <w:lvl w:ilvl="0" w:tplc="041D0003">
      <w:start w:val="1"/>
      <w:numFmt w:val="bullet"/>
      <w:lvlText w:val="o"/>
      <w:lvlJc w:val="left"/>
      <w:pPr>
        <w:ind w:left="777" w:hanging="360"/>
      </w:pPr>
      <w:rPr>
        <w:rFonts w:ascii="Courier New" w:hAnsi="Courier New" w:cs="Courier New"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1" w15:restartNumberingAfterBreak="0">
    <w:nsid w:val="42C42DC8"/>
    <w:multiLevelType w:val="hybridMultilevel"/>
    <w:tmpl w:val="01AEF1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887B8E"/>
    <w:multiLevelType w:val="hybridMultilevel"/>
    <w:tmpl w:val="B672EC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450873"/>
    <w:multiLevelType w:val="hybridMultilevel"/>
    <w:tmpl w:val="9CFAAF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0E2E32"/>
    <w:multiLevelType w:val="hybridMultilevel"/>
    <w:tmpl w:val="E8B040C8"/>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BDF7057"/>
    <w:multiLevelType w:val="hybridMultilevel"/>
    <w:tmpl w:val="FD58C59E"/>
    <w:lvl w:ilvl="0" w:tplc="041D0005">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4FC738EE"/>
    <w:multiLevelType w:val="hybridMultilevel"/>
    <w:tmpl w:val="A5E82F6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665A6F"/>
    <w:multiLevelType w:val="hybridMultilevel"/>
    <w:tmpl w:val="7126412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462773"/>
    <w:multiLevelType w:val="hybridMultilevel"/>
    <w:tmpl w:val="C03EB01C"/>
    <w:lvl w:ilvl="0" w:tplc="85A8215A">
      <w:start w:val="1"/>
      <w:numFmt w:val="upp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9" w15:restartNumberingAfterBreak="0">
    <w:nsid w:val="56676B03"/>
    <w:multiLevelType w:val="hybridMultilevel"/>
    <w:tmpl w:val="A686EE9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F94B64"/>
    <w:multiLevelType w:val="hybridMultilevel"/>
    <w:tmpl w:val="F724A308"/>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C426DF"/>
    <w:multiLevelType w:val="hybridMultilevel"/>
    <w:tmpl w:val="EB48B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C4207A5"/>
    <w:multiLevelType w:val="hybridMultilevel"/>
    <w:tmpl w:val="E78EC632"/>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1B03F7"/>
    <w:multiLevelType w:val="hybridMultilevel"/>
    <w:tmpl w:val="2544F89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651679"/>
    <w:multiLevelType w:val="hybridMultilevel"/>
    <w:tmpl w:val="C52E0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68000C"/>
    <w:multiLevelType w:val="hybridMultilevel"/>
    <w:tmpl w:val="08701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6701E47"/>
    <w:multiLevelType w:val="hybridMultilevel"/>
    <w:tmpl w:val="9DC41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6434A2"/>
    <w:multiLevelType w:val="hybridMultilevel"/>
    <w:tmpl w:val="B36A80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7753741"/>
    <w:multiLevelType w:val="multilevel"/>
    <w:tmpl w:val="7BC60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7278B7"/>
    <w:multiLevelType w:val="hybridMultilevel"/>
    <w:tmpl w:val="B36CCAC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6C6AB1"/>
    <w:multiLevelType w:val="hybridMultilevel"/>
    <w:tmpl w:val="9508DC2E"/>
    <w:lvl w:ilvl="0" w:tplc="74EACA68">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A8076">
      <w:start w:val="1"/>
      <w:numFmt w:val="bullet"/>
      <w:lvlText w:val="o"/>
      <w:lvlJc w:val="left"/>
      <w:pPr>
        <w:ind w:left="1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9DC4">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825E0">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446D4">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343416">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2A516">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7BC0">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74EB56">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073085"/>
    <w:multiLevelType w:val="hybridMultilevel"/>
    <w:tmpl w:val="3FB21F7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2" w15:restartNumberingAfterBreak="0">
    <w:nsid w:val="77803B4F"/>
    <w:multiLevelType w:val="hybridMultilevel"/>
    <w:tmpl w:val="055C0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B81DBC"/>
    <w:multiLevelType w:val="hybridMultilevel"/>
    <w:tmpl w:val="D870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1F3518"/>
    <w:multiLevelType w:val="hybridMultilevel"/>
    <w:tmpl w:val="47FAD9D2"/>
    <w:lvl w:ilvl="0" w:tplc="C646042E">
      <w:start w:val="1"/>
      <w:numFmt w:val="upperRoman"/>
      <w:pStyle w:val="Rubrik2"/>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BC469A5"/>
    <w:multiLevelType w:val="hybridMultilevel"/>
    <w:tmpl w:val="A87C3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CC02287"/>
    <w:multiLevelType w:val="hybridMultilevel"/>
    <w:tmpl w:val="B0F89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84270"/>
    <w:multiLevelType w:val="hybridMultilevel"/>
    <w:tmpl w:val="24B46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
  </w:num>
  <w:num w:numId="5">
    <w:abstractNumId w:val="12"/>
  </w:num>
  <w:num w:numId="6">
    <w:abstractNumId w:val="29"/>
  </w:num>
  <w:num w:numId="7">
    <w:abstractNumId w:val="22"/>
  </w:num>
  <w:num w:numId="8">
    <w:abstractNumId w:val="20"/>
  </w:num>
  <w:num w:numId="9">
    <w:abstractNumId w:val="15"/>
  </w:num>
  <w:num w:numId="10">
    <w:abstractNumId w:val="23"/>
  </w:num>
  <w:num w:numId="11">
    <w:abstractNumId w:val="9"/>
  </w:num>
  <w:num w:numId="12">
    <w:abstractNumId w:val="30"/>
  </w:num>
  <w:num w:numId="13">
    <w:abstractNumId w:val="7"/>
  </w:num>
  <w:num w:numId="14">
    <w:abstractNumId w:val="28"/>
  </w:num>
  <w:num w:numId="15">
    <w:abstractNumId w:val="5"/>
  </w:num>
  <w:num w:numId="16">
    <w:abstractNumId w:val="4"/>
  </w:num>
  <w:num w:numId="17">
    <w:abstractNumId w:val="11"/>
  </w:num>
  <w:num w:numId="18">
    <w:abstractNumId w:val="36"/>
  </w:num>
  <w:num w:numId="19">
    <w:abstractNumId w:val="33"/>
  </w:num>
  <w:num w:numId="20">
    <w:abstractNumId w:val="26"/>
  </w:num>
  <w:num w:numId="21">
    <w:abstractNumId w:val="24"/>
  </w:num>
  <w:num w:numId="22">
    <w:abstractNumId w:val="31"/>
  </w:num>
  <w:num w:numId="23">
    <w:abstractNumId w:val="37"/>
  </w:num>
  <w:num w:numId="24">
    <w:abstractNumId w:val="1"/>
  </w:num>
  <w:num w:numId="25">
    <w:abstractNumId w:val="27"/>
  </w:num>
  <w:num w:numId="26">
    <w:abstractNumId w:val="21"/>
  </w:num>
  <w:num w:numId="27">
    <w:abstractNumId w:val="32"/>
  </w:num>
  <w:num w:numId="28">
    <w:abstractNumId w:val="18"/>
  </w:num>
  <w:num w:numId="29">
    <w:abstractNumId w:val="34"/>
  </w:num>
  <w:num w:numId="30">
    <w:abstractNumId w:val="13"/>
  </w:num>
  <w:num w:numId="31">
    <w:abstractNumId w:val="3"/>
  </w:num>
  <w:num w:numId="32">
    <w:abstractNumId w:val="25"/>
  </w:num>
  <w:num w:numId="33">
    <w:abstractNumId w:val="6"/>
  </w:num>
  <w:num w:numId="34">
    <w:abstractNumId w:val="35"/>
  </w:num>
  <w:num w:numId="35">
    <w:abstractNumId w:val="8"/>
  </w:num>
  <w:num w:numId="36">
    <w:abstractNumId w:val="17"/>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FD"/>
    <w:rsid w:val="00010E2C"/>
    <w:rsid w:val="0002693F"/>
    <w:rsid w:val="000270A2"/>
    <w:rsid w:val="00047D94"/>
    <w:rsid w:val="00050716"/>
    <w:rsid w:val="0005797F"/>
    <w:rsid w:val="0006151B"/>
    <w:rsid w:val="00072888"/>
    <w:rsid w:val="00074629"/>
    <w:rsid w:val="0007589D"/>
    <w:rsid w:val="00086A80"/>
    <w:rsid w:val="00092D4E"/>
    <w:rsid w:val="000A0F12"/>
    <w:rsid w:val="000A39CF"/>
    <w:rsid w:val="000A7D2A"/>
    <w:rsid w:val="000B4309"/>
    <w:rsid w:val="000C42D7"/>
    <w:rsid w:val="000D3491"/>
    <w:rsid w:val="000E0EE7"/>
    <w:rsid w:val="000E3059"/>
    <w:rsid w:val="000F265E"/>
    <w:rsid w:val="000F6087"/>
    <w:rsid w:val="000F6921"/>
    <w:rsid w:val="000F7D39"/>
    <w:rsid w:val="001055B8"/>
    <w:rsid w:val="00105B59"/>
    <w:rsid w:val="0011294A"/>
    <w:rsid w:val="001266B8"/>
    <w:rsid w:val="001441AE"/>
    <w:rsid w:val="00164F8F"/>
    <w:rsid w:val="00187623"/>
    <w:rsid w:val="001973FC"/>
    <w:rsid w:val="001A0E6A"/>
    <w:rsid w:val="001A71F5"/>
    <w:rsid w:val="001B0DFA"/>
    <w:rsid w:val="001B3DFE"/>
    <w:rsid w:val="001B7E4F"/>
    <w:rsid w:val="001D5F08"/>
    <w:rsid w:val="001D6996"/>
    <w:rsid w:val="001E22CF"/>
    <w:rsid w:val="001F1604"/>
    <w:rsid w:val="00207E25"/>
    <w:rsid w:val="0021084C"/>
    <w:rsid w:val="00213592"/>
    <w:rsid w:val="002243BE"/>
    <w:rsid w:val="00253F14"/>
    <w:rsid w:val="00256B37"/>
    <w:rsid w:val="00262087"/>
    <w:rsid w:val="0026354D"/>
    <w:rsid w:val="00265E60"/>
    <w:rsid w:val="00270C07"/>
    <w:rsid w:val="002716FC"/>
    <w:rsid w:val="002717C1"/>
    <w:rsid w:val="00273CE2"/>
    <w:rsid w:val="00274F0E"/>
    <w:rsid w:val="00277A49"/>
    <w:rsid w:val="0028276B"/>
    <w:rsid w:val="0029670D"/>
    <w:rsid w:val="002A6D93"/>
    <w:rsid w:val="002B01EC"/>
    <w:rsid w:val="002B0BBD"/>
    <w:rsid w:val="002C1EEB"/>
    <w:rsid w:val="002C29F7"/>
    <w:rsid w:val="002C6A40"/>
    <w:rsid w:val="002D4C44"/>
    <w:rsid w:val="002D6461"/>
    <w:rsid w:val="002E4839"/>
    <w:rsid w:val="002F01A4"/>
    <w:rsid w:val="002F1007"/>
    <w:rsid w:val="002F579E"/>
    <w:rsid w:val="00304124"/>
    <w:rsid w:val="00306A6B"/>
    <w:rsid w:val="003077E7"/>
    <w:rsid w:val="00311D78"/>
    <w:rsid w:val="0032096F"/>
    <w:rsid w:val="00356444"/>
    <w:rsid w:val="00367740"/>
    <w:rsid w:val="00372C8C"/>
    <w:rsid w:val="00376D6D"/>
    <w:rsid w:val="00381DD8"/>
    <w:rsid w:val="0038253B"/>
    <w:rsid w:val="003966DD"/>
    <w:rsid w:val="003A2EDB"/>
    <w:rsid w:val="003A4C05"/>
    <w:rsid w:val="003A50A9"/>
    <w:rsid w:val="003B4B12"/>
    <w:rsid w:val="003B652D"/>
    <w:rsid w:val="003C5303"/>
    <w:rsid w:val="003D51D7"/>
    <w:rsid w:val="003E0A08"/>
    <w:rsid w:val="003E4859"/>
    <w:rsid w:val="003F0ACD"/>
    <w:rsid w:val="003F5810"/>
    <w:rsid w:val="003F7201"/>
    <w:rsid w:val="003F7FBF"/>
    <w:rsid w:val="00422C69"/>
    <w:rsid w:val="004257EC"/>
    <w:rsid w:val="00432137"/>
    <w:rsid w:val="0043775E"/>
    <w:rsid w:val="004406DB"/>
    <w:rsid w:val="00444000"/>
    <w:rsid w:val="00444A45"/>
    <w:rsid w:val="00445AF6"/>
    <w:rsid w:val="00450E70"/>
    <w:rsid w:val="00463886"/>
    <w:rsid w:val="00480951"/>
    <w:rsid w:val="00494336"/>
    <w:rsid w:val="004C3F49"/>
    <w:rsid w:val="004D37EE"/>
    <w:rsid w:val="004D649F"/>
    <w:rsid w:val="004E69B4"/>
    <w:rsid w:val="004F3E06"/>
    <w:rsid w:val="004F4417"/>
    <w:rsid w:val="005023AE"/>
    <w:rsid w:val="00502DB7"/>
    <w:rsid w:val="00507B78"/>
    <w:rsid w:val="0051083F"/>
    <w:rsid w:val="00547B8A"/>
    <w:rsid w:val="0055428F"/>
    <w:rsid w:val="0055714A"/>
    <w:rsid w:val="005575E0"/>
    <w:rsid w:val="00562577"/>
    <w:rsid w:val="00572093"/>
    <w:rsid w:val="00572B5E"/>
    <w:rsid w:val="0057444B"/>
    <w:rsid w:val="00583A46"/>
    <w:rsid w:val="00584ABB"/>
    <w:rsid w:val="00596789"/>
    <w:rsid w:val="005A69C7"/>
    <w:rsid w:val="005D02C2"/>
    <w:rsid w:val="005E0E2D"/>
    <w:rsid w:val="005E43C7"/>
    <w:rsid w:val="005E47CA"/>
    <w:rsid w:val="005E745B"/>
    <w:rsid w:val="005F4EBD"/>
    <w:rsid w:val="006041FB"/>
    <w:rsid w:val="00613A56"/>
    <w:rsid w:val="006146E3"/>
    <w:rsid w:val="0062068C"/>
    <w:rsid w:val="006257F2"/>
    <w:rsid w:val="0062639B"/>
    <w:rsid w:val="00630155"/>
    <w:rsid w:val="00631A32"/>
    <w:rsid w:val="0063422B"/>
    <w:rsid w:val="00650018"/>
    <w:rsid w:val="00652569"/>
    <w:rsid w:val="00655964"/>
    <w:rsid w:val="006641F8"/>
    <w:rsid w:val="00665A79"/>
    <w:rsid w:val="00673FBA"/>
    <w:rsid w:val="006808B1"/>
    <w:rsid w:val="00686D35"/>
    <w:rsid w:val="006B0F82"/>
    <w:rsid w:val="006B2436"/>
    <w:rsid w:val="006D0492"/>
    <w:rsid w:val="006D1A41"/>
    <w:rsid w:val="006D30A9"/>
    <w:rsid w:val="006D31FB"/>
    <w:rsid w:val="006D42C4"/>
    <w:rsid w:val="006F0145"/>
    <w:rsid w:val="00715BB8"/>
    <w:rsid w:val="00716901"/>
    <w:rsid w:val="00727960"/>
    <w:rsid w:val="00731510"/>
    <w:rsid w:val="007317C6"/>
    <w:rsid w:val="007447E6"/>
    <w:rsid w:val="00746964"/>
    <w:rsid w:val="00747424"/>
    <w:rsid w:val="00764923"/>
    <w:rsid w:val="00782CD5"/>
    <w:rsid w:val="00790917"/>
    <w:rsid w:val="007958D1"/>
    <w:rsid w:val="007A5345"/>
    <w:rsid w:val="007A59C2"/>
    <w:rsid w:val="007B049B"/>
    <w:rsid w:val="007B29D2"/>
    <w:rsid w:val="007B724E"/>
    <w:rsid w:val="007C030A"/>
    <w:rsid w:val="007D3742"/>
    <w:rsid w:val="007D5CD9"/>
    <w:rsid w:val="007D7F3D"/>
    <w:rsid w:val="007E0065"/>
    <w:rsid w:val="007F2C19"/>
    <w:rsid w:val="007F47DD"/>
    <w:rsid w:val="007F47FD"/>
    <w:rsid w:val="007F5FBF"/>
    <w:rsid w:val="00802CF8"/>
    <w:rsid w:val="00804167"/>
    <w:rsid w:val="008069EA"/>
    <w:rsid w:val="00811FBD"/>
    <w:rsid w:val="008301FE"/>
    <w:rsid w:val="00830DCC"/>
    <w:rsid w:val="008338E8"/>
    <w:rsid w:val="008405E1"/>
    <w:rsid w:val="008466F7"/>
    <w:rsid w:val="00846932"/>
    <w:rsid w:val="00852015"/>
    <w:rsid w:val="008656CE"/>
    <w:rsid w:val="00866C90"/>
    <w:rsid w:val="00876AF7"/>
    <w:rsid w:val="008851B1"/>
    <w:rsid w:val="00886036"/>
    <w:rsid w:val="008A781A"/>
    <w:rsid w:val="008B19AA"/>
    <w:rsid w:val="008C0C50"/>
    <w:rsid w:val="008C75D0"/>
    <w:rsid w:val="008D2DF0"/>
    <w:rsid w:val="008D4498"/>
    <w:rsid w:val="008D50CC"/>
    <w:rsid w:val="008D6AE1"/>
    <w:rsid w:val="008E159B"/>
    <w:rsid w:val="008F1E26"/>
    <w:rsid w:val="008F41A0"/>
    <w:rsid w:val="00902783"/>
    <w:rsid w:val="00934B9F"/>
    <w:rsid w:val="00937426"/>
    <w:rsid w:val="00943294"/>
    <w:rsid w:val="00944734"/>
    <w:rsid w:val="00945572"/>
    <w:rsid w:val="00945A91"/>
    <w:rsid w:val="009523AD"/>
    <w:rsid w:val="009815FF"/>
    <w:rsid w:val="00982EED"/>
    <w:rsid w:val="00985E0D"/>
    <w:rsid w:val="00992034"/>
    <w:rsid w:val="00996A7A"/>
    <w:rsid w:val="009B2CDE"/>
    <w:rsid w:val="009B504C"/>
    <w:rsid w:val="009C41C3"/>
    <w:rsid w:val="009C49DB"/>
    <w:rsid w:val="009E6ABA"/>
    <w:rsid w:val="009E72FD"/>
    <w:rsid w:val="00A10A7B"/>
    <w:rsid w:val="00A16B8A"/>
    <w:rsid w:val="00A27F04"/>
    <w:rsid w:val="00A336FF"/>
    <w:rsid w:val="00A35C41"/>
    <w:rsid w:val="00A41640"/>
    <w:rsid w:val="00A47B1C"/>
    <w:rsid w:val="00A54DEB"/>
    <w:rsid w:val="00A61A2B"/>
    <w:rsid w:val="00A65E5D"/>
    <w:rsid w:val="00A66DCE"/>
    <w:rsid w:val="00A728DD"/>
    <w:rsid w:val="00A76C60"/>
    <w:rsid w:val="00A811C2"/>
    <w:rsid w:val="00A8436D"/>
    <w:rsid w:val="00A851AD"/>
    <w:rsid w:val="00A91863"/>
    <w:rsid w:val="00A91FDB"/>
    <w:rsid w:val="00A92BE9"/>
    <w:rsid w:val="00A96006"/>
    <w:rsid w:val="00AA06BC"/>
    <w:rsid w:val="00AB060A"/>
    <w:rsid w:val="00AB7CE4"/>
    <w:rsid w:val="00AC1798"/>
    <w:rsid w:val="00AD3E0A"/>
    <w:rsid w:val="00AD76B4"/>
    <w:rsid w:val="00B00BA3"/>
    <w:rsid w:val="00B00EE5"/>
    <w:rsid w:val="00B07244"/>
    <w:rsid w:val="00B072DD"/>
    <w:rsid w:val="00B14C92"/>
    <w:rsid w:val="00B17C7B"/>
    <w:rsid w:val="00B31821"/>
    <w:rsid w:val="00B33481"/>
    <w:rsid w:val="00B34AA3"/>
    <w:rsid w:val="00B37236"/>
    <w:rsid w:val="00B435B5"/>
    <w:rsid w:val="00B442BE"/>
    <w:rsid w:val="00B47491"/>
    <w:rsid w:val="00B55C52"/>
    <w:rsid w:val="00B567EA"/>
    <w:rsid w:val="00B56B5A"/>
    <w:rsid w:val="00B57644"/>
    <w:rsid w:val="00B57DDF"/>
    <w:rsid w:val="00B6483B"/>
    <w:rsid w:val="00B7736E"/>
    <w:rsid w:val="00B81108"/>
    <w:rsid w:val="00B845FD"/>
    <w:rsid w:val="00B8607C"/>
    <w:rsid w:val="00BA2DD1"/>
    <w:rsid w:val="00BA7831"/>
    <w:rsid w:val="00BB2498"/>
    <w:rsid w:val="00BB25B6"/>
    <w:rsid w:val="00BB6D41"/>
    <w:rsid w:val="00BC2104"/>
    <w:rsid w:val="00BC7FC1"/>
    <w:rsid w:val="00BD1165"/>
    <w:rsid w:val="00BD4DAD"/>
    <w:rsid w:val="00BE1996"/>
    <w:rsid w:val="00BE3721"/>
    <w:rsid w:val="00BE79A1"/>
    <w:rsid w:val="00BF34B7"/>
    <w:rsid w:val="00BF485F"/>
    <w:rsid w:val="00C07863"/>
    <w:rsid w:val="00C13719"/>
    <w:rsid w:val="00C14F1A"/>
    <w:rsid w:val="00C21749"/>
    <w:rsid w:val="00C279EA"/>
    <w:rsid w:val="00C40F63"/>
    <w:rsid w:val="00C512E0"/>
    <w:rsid w:val="00C52B4A"/>
    <w:rsid w:val="00C5788B"/>
    <w:rsid w:val="00C621EF"/>
    <w:rsid w:val="00C63EBF"/>
    <w:rsid w:val="00C72F5D"/>
    <w:rsid w:val="00C75FE1"/>
    <w:rsid w:val="00C8231B"/>
    <w:rsid w:val="00C9513C"/>
    <w:rsid w:val="00C97019"/>
    <w:rsid w:val="00C97166"/>
    <w:rsid w:val="00CC1AB0"/>
    <w:rsid w:val="00CC2C37"/>
    <w:rsid w:val="00CC3070"/>
    <w:rsid w:val="00CD49B6"/>
    <w:rsid w:val="00CD503B"/>
    <w:rsid w:val="00CE2D4E"/>
    <w:rsid w:val="00CE4125"/>
    <w:rsid w:val="00CE6354"/>
    <w:rsid w:val="00CF05A7"/>
    <w:rsid w:val="00D03B78"/>
    <w:rsid w:val="00D04682"/>
    <w:rsid w:val="00D104FF"/>
    <w:rsid w:val="00D10C6D"/>
    <w:rsid w:val="00D1484C"/>
    <w:rsid w:val="00D23364"/>
    <w:rsid w:val="00D322E9"/>
    <w:rsid w:val="00D32DA1"/>
    <w:rsid w:val="00D3405A"/>
    <w:rsid w:val="00D43719"/>
    <w:rsid w:val="00D454B6"/>
    <w:rsid w:val="00D53D65"/>
    <w:rsid w:val="00D67902"/>
    <w:rsid w:val="00D71AF2"/>
    <w:rsid w:val="00D87F37"/>
    <w:rsid w:val="00D92D57"/>
    <w:rsid w:val="00D9469F"/>
    <w:rsid w:val="00D94AD7"/>
    <w:rsid w:val="00DA507C"/>
    <w:rsid w:val="00DB21B6"/>
    <w:rsid w:val="00DB24EB"/>
    <w:rsid w:val="00DB2608"/>
    <w:rsid w:val="00DB44FA"/>
    <w:rsid w:val="00DB59B6"/>
    <w:rsid w:val="00DC7458"/>
    <w:rsid w:val="00DD2C81"/>
    <w:rsid w:val="00DE4D41"/>
    <w:rsid w:val="00DE7C89"/>
    <w:rsid w:val="00DF67C7"/>
    <w:rsid w:val="00E005C5"/>
    <w:rsid w:val="00E01425"/>
    <w:rsid w:val="00E06FA9"/>
    <w:rsid w:val="00E255C7"/>
    <w:rsid w:val="00E26825"/>
    <w:rsid w:val="00E33D8E"/>
    <w:rsid w:val="00E34234"/>
    <w:rsid w:val="00E34E80"/>
    <w:rsid w:val="00E3510F"/>
    <w:rsid w:val="00E4288C"/>
    <w:rsid w:val="00E53198"/>
    <w:rsid w:val="00E550F0"/>
    <w:rsid w:val="00E631D5"/>
    <w:rsid w:val="00E718B3"/>
    <w:rsid w:val="00E722D3"/>
    <w:rsid w:val="00E83E0A"/>
    <w:rsid w:val="00E851DC"/>
    <w:rsid w:val="00E8758E"/>
    <w:rsid w:val="00E87868"/>
    <w:rsid w:val="00E93752"/>
    <w:rsid w:val="00E9509C"/>
    <w:rsid w:val="00EA0087"/>
    <w:rsid w:val="00EA4A87"/>
    <w:rsid w:val="00EA5B0C"/>
    <w:rsid w:val="00EB2BE5"/>
    <w:rsid w:val="00EC5680"/>
    <w:rsid w:val="00ED479C"/>
    <w:rsid w:val="00ED4AC3"/>
    <w:rsid w:val="00EE0514"/>
    <w:rsid w:val="00EE237A"/>
    <w:rsid w:val="00EE6E5D"/>
    <w:rsid w:val="00EF05D0"/>
    <w:rsid w:val="00EF252C"/>
    <w:rsid w:val="00F03F19"/>
    <w:rsid w:val="00F0786D"/>
    <w:rsid w:val="00F129CE"/>
    <w:rsid w:val="00F16D3C"/>
    <w:rsid w:val="00F21CE8"/>
    <w:rsid w:val="00F22889"/>
    <w:rsid w:val="00F230FD"/>
    <w:rsid w:val="00F30F70"/>
    <w:rsid w:val="00F32890"/>
    <w:rsid w:val="00F34402"/>
    <w:rsid w:val="00F40C1D"/>
    <w:rsid w:val="00F51CE9"/>
    <w:rsid w:val="00F53025"/>
    <w:rsid w:val="00F54B5B"/>
    <w:rsid w:val="00F632AC"/>
    <w:rsid w:val="00F7054B"/>
    <w:rsid w:val="00F706D4"/>
    <w:rsid w:val="00F71BBD"/>
    <w:rsid w:val="00F75436"/>
    <w:rsid w:val="00F767BA"/>
    <w:rsid w:val="00F77A42"/>
    <w:rsid w:val="00F84B44"/>
    <w:rsid w:val="00F966DF"/>
    <w:rsid w:val="00F96ABC"/>
    <w:rsid w:val="00FB0F46"/>
    <w:rsid w:val="00FB46A4"/>
    <w:rsid w:val="00FB6F99"/>
    <w:rsid w:val="00FB72D2"/>
    <w:rsid w:val="00FD4B40"/>
    <w:rsid w:val="00FE50E4"/>
    <w:rsid w:val="00FE6554"/>
    <w:rsid w:val="00FF121D"/>
    <w:rsid w:val="00FF4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A192A3"/>
  <w15:docId w15:val="{6F0B226D-FBF5-4AE2-ABB8-57AB5D9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4C"/>
    <w:rPr>
      <w:sz w:val="24"/>
    </w:rPr>
  </w:style>
  <w:style w:type="paragraph" w:styleId="Rubrik1">
    <w:name w:val="heading 1"/>
    <w:basedOn w:val="Normal"/>
    <w:next w:val="Normal"/>
    <w:qFormat/>
    <w:rsid w:val="00D1484C"/>
    <w:pPr>
      <w:keepNext/>
      <w:spacing w:before="240" w:after="60"/>
      <w:outlineLvl w:val="0"/>
    </w:pPr>
    <w:rPr>
      <w:b/>
      <w:kern w:val="28"/>
      <w:sz w:val="28"/>
    </w:rPr>
  </w:style>
  <w:style w:type="paragraph" w:styleId="Rubrik2">
    <w:name w:val="heading 2"/>
    <w:basedOn w:val="Liststycke"/>
    <w:next w:val="Normal"/>
    <w:qFormat/>
    <w:rsid w:val="00A728DD"/>
    <w:pPr>
      <w:numPr>
        <w:numId w:val="29"/>
      </w:numPr>
      <w:tabs>
        <w:tab w:val="left" w:pos="2835"/>
      </w:tabs>
      <w:jc w:val="center"/>
      <w:outlineLvl w:val="1"/>
    </w:pPr>
    <w:rPr>
      <w:rFonts w:ascii="Palatino Linotype" w:hAnsi="Palatino Linotype"/>
      <w:b/>
      <w:sz w:val="22"/>
      <w:szCs w:val="22"/>
      <w:lang w:val="en-US"/>
    </w:rPr>
  </w:style>
  <w:style w:type="paragraph" w:styleId="Rubrik3">
    <w:name w:val="heading 3"/>
    <w:basedOn w:val="Normal"/>
    <w:next w:val="Normal"/>
    <w:qFormat/>
    <w:rsid w:val="00A728DD"/>
    <w:pPr>
      <w:tabs>
        <w:tab w:val="left" w:pos="2835"/>
      </w:tabs>
      <w:ind w:left="426"/>
      <w:outlineLvl w:val="2"/>
    </w:pPr>
    <w:rPr>
      <w:rFonts w:ascii="Palatino Linotype" w:hAnsi="Palatino Linotype"/>
      <w:b/>
      <w:i/>
      <w:sz w:val="22"/>
      <w:szCs w:val="24"/>
      <w:lang w:val="en-US"/>
    </w:rPr>
  </w:style>
  <w:style w:type="paragraph" w:styleId="Rubrik4">
    <w:name w:val="heading 4"/>
    <w:basedOn w:val="Normal"/>
    <w:next w:val="Normal"/>
    <w:qFormat/>
    <w:rsid w:val="00D1484C"/>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1484C"/>
    <w:pPr>
      <w:tabs>
        <w:tab w:val="center" w:pos="4536"/>
        <w:tab w:val="right" w:pos="9072"/>
      </w:tabs>
    </w:pPr>
  </w:style>
  <w:style w:type="paragraph" w:styleId="Sidfot">
    <w:name w:val="footer"/>
    <w:basedOn w:val="Normal"/>
    <w:link w:val="SidfotChar"/>
    <w:uiPriority w:val="99"/>
    <w:rsid w:val="00D1484C"/>
    <w:pPr>
      <w:tabs>
        <w:tab w:val="center" w:pos="4536"/>
        <w:tab w:val="right" w:pos="9072"/>
      </w:tabs>
    </w:pPr>
  </w:style>
  <w:style w:type="character" w:styleId="Hyperlnk">
    <w:name w:val="Hyperlink"/>
    <w:basedOn w:val="Standardstycketeckensnitt"/>
    <w:rsid w:val="00D1484C"/>
    <w:rPr>
      <w:color w:val="0000FF"/>
      <w:u w:val="single"/>
    </w:rPr>
  </w:style>
  <w:style w:type="paragraph" w:styleId="Datum">
    <w:name w:val="Date"/>
    <w:basedOn w:val="Normal"/>
    <w:next w:val="Normal"/>
    <w:rsid w:val="009C49DB"/>
    <w:pPr>
      <w:spacing w:after="220" w:line="220" w:lineRule="atLeast"/>
      <w:jc w:val="both"/>
    </w:pPr>
    <w:rPr>
      <w:rFonts w:ascii="Arial" w:hAnsi="Arial"/>
      <w:spacing w:val="-5"/>
      <w:sz w:val="20"/>
      <w:lang w:eastAsia="en-US"/>
    </w:rPr>
  </w:style>
  <w:style w:type="paragraph" w:customStyle="1" w:styleId="Fretagsnamn">
    <w:name w:val="Företagsnamn"/>
    <w:basedOn w:val="Normal"/>
    <w:rsid w:val="00572B5E"/>
    <w:pPr>
      <w:framePr w:w="3845" w:h="1584" w:hSpace="187" w:vSpace="187" w:wrap="notBeside" w:vAnchor="page" w:hAnchor="margin" w:y="894" w:anchorLock="1"/>
      <w:spacing w:line="280" w:lineRule="atLeast"/>
      <w:jc w:val="both"/>
    </w:pPr>
    <w:rPr>
      <w:rFonts w:ascii="Arial Black" w:hAnsi="Arial Black"/>
      <w:spacing w:val="-25"/>
      <w:sz w:val="32"/>
      <w:lang w:eastAsia="en-US"/>
    </w:rPr>
  </w:style>
  <w:style w:type="paragraph" w:styleId="Ballongtext">
    <w:name w:val="Balloon Text"/>
    <w:basedOn w:val="Normal"/>
    <w:link w:val="BallongtextChar"/>
    <w:uiPriority w:val="99"/>
    <w:semiHidden/>
    <w:unhideWhenUsed/>
    <w:rsid w:val="00E550F0"/>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F0"/>
    <w:rPr>
      <w:rFonts w:ascii="Tahoma" w:hAnsi="Tahoma" w:cs="Tahoma"/>
      <w:sz w:val="16"/>
      <w:szCs w:val="16"/>
    </w:rPr>
  </w:style>
  <w:style w:type="character" w:customStyle="1" w:styleId="SidfotChar">
    <w:name w:val="Sidfot Char"/>
    <w:basedOn w:val="Standardstycketeckensnitt"/>
    <w:link w:val="Sidfot"/>
    <w:uiPriority w:val="99"/>
    <w:rsid w:val="00E550F0"/>
    <w:rPr>
      <w:sz w:val="24"/>
    </w:rPr>
  </w:style>
  <w:style w:type="character" w:styleId="Kommentarsreferens">
    <w:name w:val="annotation reference"/>
    <w:basedOn w:val="Standardstycketeckensnitt"/>
    <w:uiPriority w:val="99"/>
    <w:semiHidden/>
    <w:unhideWhenUsed/>
    <w:rsid w:val="00EC5680"/>
    <w:rPr>
      <w:sz w:val="16"/>
      <w:szCs w:val="16"/>
    </w:rPr>
  </w:style>
  <w:style w:type="paragraph" w:styleId="Kommentarer">
    <w:name w:val="annotation text"/>
    <w:basedOn w:val="Normal"/>
    <w:link w:val="KommentarerChar"/>
    <w:uiPriority w:val="99"/>
    <w:semiHidden/>
    <w:unhideWhenUsed/>
    <w:rsid w:val="00EC5680"/>
    <w:rPr>
      <w:sz w:val="20"/>
    </w:rPr>
  </w:style>
  <w:style w:type="character" w:customStyle="1" w:styleId="KommentarerChar">
    <w:name w:val="Kommentarer Char"/>
    <w:basedOn w:val="Standardstycketeckensnitt"/>
    <w:link w:val="Kommentarer"/>
    <w:uiPriority w:val="99"/>
    <w:semiHidden/>
    <w:rsid w:val="00EC5680"/>
  </w:style>
  <w:style w:type="paragraph" w:styleId="Kommentarsmne">
    <w:name w:val="annotation subject"/>
    <w:basedOn w:val="Kommentarer"/>
    <w:next w:val="Kommentarer"/>
    <w:link w:val="KommentarsmneChar"/>
    <w:uiPriority w:val="99"/>
    <w:semiHidden/>
    <w:unhideWhenUsed/>
    <w:rsid w:val="00EC5680"/>
    <w:rPr>
      <w:b/>
      <w:bCs/>
    </w:rPr>
  </w:style>
  <w:style w:type="character" w:customStyle="1" w:styleId="KommentarsmneChar">
    <w:name w:val="Kommentarsämne Char"/>
    <w:basedOn w:val="KommentarerChar"/>
    <w:link w:val="Kommentarsmne"/>
    <w:uiPriority w:val="99"/>
    <w:semiHidden/>
    <w:rsid w:val="00EC5680"/>
    <w:rPr>
      <w:b/>
      <w:bCs/>
    </w:rPr>
  </w:style>
  <w:style w:type="paragraph" w:styleId="Liststycke">
    <w:name w:val="List Paragraph"/>
    <w:basedOn w:val="Normal"/>
    <w:uiPriority w:val="34"/>
    <w:qFormat/>
    <w:rsid w:val="009E72FD"/>
    <w:pPr>
      <w:ind w:left="720"/>
      <w:contextualSpacing/>
    </w:pPr>
  </w:style>
  <w:style w:type="paragraph" w:styleId="Fotnotstext">
    <w:name w:val="footnote text"/>
    <w:basedOn w:val="Normal"/>
    <w:link w:val="FotnotstextChar"/>
    <w:uiPriority w:val="99"/>
    <w:semiHidden/>
    <w:unhideWhenUsed/>
    <w:rsid w:val="00D67902"/>
    <w:rPr>
      <w:sz w:val="20"/>
    </w:rPr>
  </w:style>
  <w:style w:type="character" w:customStyle="1" w:styleId="FotnotstextChar">
    <w:name w:val="Fotnotstext Char"/>
    <w:basedOn w:val="Standardstycketeckensnitt"/>
    <w:link w:val="Fotnotstext"/>
    <w:uiPriority w:val="99"/>
    <w:semiHidden/>
    <w:rsid w:val="00D67902"/>
  </w:style>
  <w:style w:type="character" w:styleId="Fotnotsreferens">
    <w:name w:val="footnote reference"/>
    <w:basedOn w:val="Standardstycketeckensnitt"/>
    <w:uiPriority w:val="99"/>
    <w:semiHidden/>
    <w:unhideWhenUsed/>
    <w:rsid w:val="00D67902"/>
    <w:rPr>
      <w:vertAlign w:val="superscript"/>
    </w:rPr>
  </w:style>
  <w:style w:type="table" w:customStyle="1" w:styleId="TableGrid">
    <w:name w:val="TableGrid"/>
    <w:rsid w:val="006F014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Ingetavstnd">
    <w:name w:val="No Spacing"/>
    <w:link w:val="IngetavstndChar"/>
    <w:uiPriority w:val="1"/>
    <w:qFormat/>
    <w:rsid w:val="00596789"/>
    <w:rPr>
      <w:rFonts w:asciiTheme="minorHAnsi" w:eastAsiaTheme="minorEastAsia" w:hAnsiTheme="minorHAnsi" w:cstheme="minorBidi"/>
      <w:sz w:val="22"/>
      <w:szCs w:val="22"/>
      <w:lang w:eastAsia="en-US"/>
    </w:rPr>
  </w:style>
  <w:style w:type="character" w:customStyle="1" w:styleId="IngetavstndChar">
    <w:name w:val="Inget avstånd Char"/>
    <w:basedOn w:val="Standardstycketeckensnitt"/>
    <w:link w:val="Ingetavstnd"/>
    <w:uiPriority w:val="1"/>
    <w:rsid w:val="00596789"/>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3738">
      <w:bodyDiv w:val="1"/>
      <w:marLeft w:val="0"/>
      <w:marRight w:val="0"/>
      <w:marTop w:val="0"/>
      <w:marBottom w:val="0"/>
      <w:divBdr>
        <w:top w:val="none" w:sz="0" w:space="0" w:color="auto"/>
        <w:left w:val="none" w:sz="0" w:space="0" w:color="auto"/>
        <w:bottom w:val="none" w:sz="0" w:space="0" w:color="auto"/>
        <w:right w:val="none" w:sz="0" w:space="0" w:color="auto"/>
      </w:divBdr>
    </w:div>
    <w:div w:id="308680309">
      <w:bodyDiv w:val="1"/>
      <w:marLeft w:val="0"/>
      <w:marRight w:val="0"/>
      <w:marTop w:val="0"/>
      <w:marBottom w:val="0"/>
      <w:divBdr>
        <w:top w:val="none" w:sz="0" w:space="0" w:color="auto"/>
        <w:left w:val="none" w:sz="0" w:space="0" w:color="auto"/>
        <w:bottom w:val="none" w:sz="0" w:space="0" w:color="auto"/>
        <w:right w:val="none" w:sz="0" w:space="0" w:color="auto"/>
      </w:divBdr>
    </w:div>
    <w:div w:id="405689733">
      <w:bodyDiv w:val="1"/>
      <w:marLeft w:val="0"/>
      <w:marRight w:val="0"/>
      <w:marTop w:val="0"/>
      <w:marBottom w:val="0"/>
      <w:divBdr>
        <w:top w:val="none" w:sz="0" w:space="0" w:color="auto"/>
        <w:left w:val="none" w:sz="0" w:space="0" w:color="auto"/>
        <w:bottom w:val="none" w:sz="0" w:space="0" w:color="auto"/>
        <w:right w:val="none" w:sz="0" w:space="0" w:color="auto"/>
      </w:divBdr>
    </w:div>
    <w:div w:id="803425855">
      <w:bodyDiv w:val="1"/>
      <w:marLeft w:val="0"/>
      <w:marRight w:val="0"/>
      <w:marTop w:val="0"/>
      <w:marBottom w:val="0"/>
      <w:divBdr>
        <w:top w:val="none" w:sz="0" w:space="0" w:color="auto"/>
        <w:left w:val="none" w:sz="0" w:space="0" w:color="auto"/>
        <w:bottom w:val="none" w:sz="0" w:space="0" w:color="auto"/>
        <w:right w:val="none" w:sz="0" w:space="0" w:color="auto"/>
      </w:divBdr>
    </w:div>
    <w:div w:id="1322150096">
      <w:bodyDiv w:val="1"/>
      <w:marLeft w:val="0"/>
      <w:marRight w:val="0"/>
      <w:marTop w:val="0"/>
      <w:marBottom w:val="0"/>
      <w:divBdr>
        <w:top w:val="none" w:sz="0" w:space="0" w:color="auto"/>
        <w:left w:val="none" w:sz="0" w:space="0" w:color="auto"/>
        <w:bottom w:val="none" w:sz="0" w:space="0" w:color="auto"/>
        <w:right w:val="none" w:sz="0" w:space="0" w:color="auto"/>
      </w:divBdr>
    </w:div>
    <w:div w:id="1617372457">
      <w:bodyDiv w:val="1"/>
      <w:marLeft w:val="0"/>
      <w:marRight w:val="0"/>
      <w:marTop w:val="0"/>
      <w:marBottom w:val="0"/>
      <w:divBdr>
        <w:top w:val="none" w:sz="0" w:space="0" w:color="auto"/>
        <w:left w:val="none" w:sz="0" w:space="0" w:color="auto"/>
        <w:bottom w:val="none" w:sz="0" w:space="0" w:color="auto"/>
        <w:right w:val="none" w:sz="0" w:space="0" w:color="auto"/>
      </w:divBdr>
    </w:div>
    <w:div w:id="1869291692">
      <w:bodyDiv w:val="1"/>
      <w:marLeft w:val="0"/>
      <w:marRight w:val="0"/>
      <w:marTop w:val="0"/>
      <w:marBottom w:val="0"/>
      <w:divBdr>
        <w:top w:val="none" w:sz="0" w:space="0" w:color="auto"/>
        <w:left w:val="none" w:sz="0" w:space="0" w:color="auto"/>
        <w:bottom w:val="none" w:sz="0" w:space="0" w:color="auto"/>
        <w:right w:val="none" w:sz="0" w:space="0" w:color="auto"/>
      </w:divBdr>
      <w:divsChild>
        <w:div w:id="1542129797">
          <w:marLeft w:val="0"/>
          <w:marRight w:val="0"/>
          <w:marTop w:val="90"/>
          <w:marBottom w:val="0"/>
          <w:divBdr>
            <w:top w:val="none" w:sz="0" w:space="0" w:color="auto"/>
            <w:left w:val="none" w:sz="0" w:space="0" w:color="auto"/>
            <w:bottom w:val="none" w:sz="0" w:space="0" w:color="auto"/>
            <w:right w:val="none" w:sz="0" w:space="0" w:color="auto"/>
          </w:divBdr>
          <w:divsChild>
            <w:div w:id="661852817">
              <w:marLeft w:val="0"/>
              <w:marRight w:val="0"/>
              <w:marTop w:val="0"/>
              <w:marBottom w:val="405"/>
              <w:divBdr>
                <w:top w:val="none" w:sz="0" w:space="0" w:color="auto"/>
                <w:left w:val="none" w:sz="0" w:space="0" w:color="auto"/>
                <w:bottom w:val="none" w:sz="0" w:space="0" w:color="auto"/>
                <w:right w:val="none" w:sz="0" w:space="0" w:color="auto"/>
              </w:divBdr>
              <w:divsChild>
                <w:div w:id="1155147406">
                  <w:marLeft w:val="0"/>
                  <w:marRight w:val="0"/>
                  <w:marTop w:val="0"/>
                  <w:marBottom w:val="0"/>
                  <w:divBdr>
                    <w:top w:val="none" w:sz="0" w:space="0" w:color="auto"/>
                    <w:left w:val="none" w:sz="0" w:space="0" w:color="auto"/>
                    <w:bottom w:val="none" w:sz="0" w:space="0" w:color="auto"/>
                    <w:right w:val="none" w:sz="0" w:space="0" w:color="auto"/>
                  </w:divBdr>
                  <w:divsChild>
                    <w:div w:id="7565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sametinget.se" TargetMode="External"/><Relationship Id="rId1" Type="http://schemas.openxmlformats.org/officeDocument/2006/relationships/hyperlink" Target="mailto:kansli@sameting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A97786-BA98-4CC6-BD35-691293EC40D3}">
  <ds:schemaRefs>
    <ds:schemaRef ds:uri="http://schemas.openxmlformats.org/officeDocument/2006/bibliography"/>
  </ds:schemaRefs>
</ds:datastoreItem>
</file>

<file path=customXml/itemProps2.xml><?xml version="1.0" encoding="utf-8"?>
<ds:datastoreItem xmlns:ds="http://schemas.openxmlformats.org/officeDocument/2006/customXml" ds:itemID="{3EA92417-779B-435C-91CF-0A16EC75AF0C}"/>
</file>

<file path=customXml/itemProps3.xml><?xml version="1.0" encoding="utf-8"?>
<ds:datastoreItem xmlns:ds="http://schemas.openxmlformats.org/officeDocument/2006/customXml" ds:itemID="{22DA9FEA-00EC-418E-99F7-8C0A5A880A12}"/>
</file>

<file path=customXml/itemProps4.xml><?xml version="1.0" encoding="utf-8"?>
<ds:datastoreItem xmlns:ds="http://schemas.openxmlformats.org/officeDocument/2006/customXml" ds:itemID="{CB3735BD-0BA9-4E50-807C-7D3C9060C000}"/>
</file>

<file path=docProps/app.xml><?xml version="1.0" encoding="utf-8"?>
<Properties xmlns="http://schemas.openxmlformats.org/officeDocument/2006/extended-properties" xmlns:vt="http://schemas.openxmlformats.org/officeDocument/2006/docPropsVTypes">
  <Template>Normal.dotm</Template>
  <TotalTime>965</TotalTime>
  <Pages>6</Pages>
  <Words>2231</Words>
  <Characters>11829</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YTTRANDE</vt:lpstr>
    </vt:vector>
  </TitlesOfParts>
  <Company>MTAB</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dc:title>
  <dc:subject/>
  <dc:creator>Matilda Månsson</dc:creator>
  <cp:keywords/>
  <dc:description/>
  <cp:lastModifiedBy>Matilda Månsson</cp:lastModifiedBy>
  <cp:revision>8</cp:revision>
  <cp:lastPrinted>2016-06-03T06:24:00Z</cp:lastPrinted>
  <dcterms:created xsi:type="dcterms:W3CDTF">2020-04-14T23:10:00Z</dcterms:created>
  <dcterms:modified xsi:type="dcterms:W3CDTF">2020-04-16T13:08:00Z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