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Category</w:t>
      </w:r>
      <w:r>
        <w:rPr>
          <w:rStyle w:val="Heading2Char"/>
          <w:rFonts w:ascii="Times New Roman" w:hAnsi="Times New Roman" w:cs="Times New Roman"/>
          <w:szCs w:val="24"/>
        </w:rPr>
        <w:t xml:space="preserve">: </w:t>
      </w:r>
      <w:r w:rsidR="00282025">
        <w:rPr>
          <w:rStyle w:val="Heading2Char"/>
          <w:rFonts w:ascii="Times New Roman" w:hAnsi="Times New Roman" w:cs="Times New Roman"/>
          <w:szCs w:val="24"/>
        </w:rPr>
        <w:t xml:space="preserve">Obligations Relating to </w:t>
      </w:r>
      <w:r w:rsidR="00C8039F">
        <w:rPr>
          <w:rStyle w:val="Heading2Char"/>
          <w:rFonts w:ascii="Times New Roman" w:hAnsi="Times New Roman" w:cs="Times New Roman"/>
          <w:szCs w:val="24"/>
        </w:rPr>
        <w:t>Non-State Actors</w:t>
      </w:r>
    </w:p>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Pr>
          <w:rStyle w:val="Heading2Char"/>
          <w:rFonts w:ascii="Times New Roman" w:hAnsi="Times New Roman" w:cs="Times New Roman"/>
          <w:szCs w:val="24"/>
        </w:rPr>
        <w:t xml:space="preserve">: </w:t>
      </w:r>
      <w:r w:rsidR="00A03CB8">
        <w:rPr>
          <w:rStyle w:val="Heading2Char"/>
          <w:rFonts w:ascii="Times New Roman" w:hAnsi="Times New Roman" w:cs="Times New Roman"/>
          <w:szCs w:val="24"/>
        </w:rPr>
        <w:t>Corporate Actions Relating to Human Rights and Environmental Protection</w:t>
      </w:r>
    </w:p>
    <w:p w:rsidR="00F0646D"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u w:val="single"/>
        </w:rPr>
        <w:t>Name of Good Practice</w:t>
      </w:r>
      <w:r w:rsidRPr="00B653C9">
        <w:rPr>
          <w:rStyle w:val="Heading2Char"/>
          <w:rFonts w:ascii="Times New Roman" w:hAnsi="Times New Roman" w:cs="Times New Roman"/>
          <w:szCs w:val="24"/>
        </w:rPr>
        <w:t xml:space="preserve">: </w:t>
      </w:r>
      <w:r w:rsidR="001D5F75">
        <w:rPr>
          <w:rStyle w:val="Heading2Char"/>
          <w:rFonts w:ascii="Times New Roman" w:hAnsi="Times New Roman" w:cs="Times New Roman"/>
          <w:szCs w:val="24"/>
        </w:rPr>
        <w:t>Patagonia’s</w:t>
      </w:r>
      <w:r w:rsidR="00A03CB8">
        <w:rPr>
          <w:rStyle w:val="Heading2Char"/>
          <w:rFonts w:ascii="Times New Roman" w:hAnsi="Times New Roman" w:cs="Times New Roman"/>
          <w:szCs w:val="24"/>
        </w:rPr>
        <w:t xml:space="preserve"> Commitments to Protect </w:t>
      </w:r>
      <w:r w:rsidR="001D5F75">
        <w:rPr>
          <w:rStyle w:val="Heading2Char"/>
          <w:rFonts w:ascii="Times New Roman" w:hAnsi="Times New Roman" w:cs="Times New Roman"/>
          <w:szCs w:val="24"/>
        </w:rPr>
        <w:t>the Environment</w:t>
      </w:r>
      <w:r w:rsidR="00EA2BB0">
        <w:rPr>
          <w:rStyle w:val="Heading2Char"/>
          <w:rFonts w:ascii="Times New Roman" w:hAnsi="Times New Roman" w:cs="Times New Roman"/>
          <w:szCs w:val="24"/>
        </w:rPr>
        <w:t xml:space="preserve"> and Human Rights</w:t>
      </w:r>
    </w:p>
    <w:p w:rsidR="0040306A" w:rsidRPr="00D575BA" w:rsidRDefault="0040306A" w:rsidP="00CB5B03">
      <w:pPr>
        <w:rPr>
          <w:rStyle w:val="Heading2Char"/>
          <w:rFonts w:ascii="Times New Roman" w:hAnsi="Times New Roman" w:cs="Times New Roman"/>
          <w:b w:val="0"/>
          <w:smallCaps w:val="0"/>
          <w:szCs w:val="24"/>
        </w:rPr>
      </w:pPr>
      <w:r w:rsidRPr="00B653C9">
        <w:rPr>
          <w:rStyle w:val="Heading2Char"/>
          <w:rFonts w:ascii="Times New Roman" w:hAnsi="Times New Roman" w:cs="Times New Roman"/>
          <w:szCs w:val="24"/>
        </w:rPr>
        <w:t xml:space="preserve">Key Words: </w:t>
      </w:r>
      <w:r w:rsidR="00D575BA">
        <w:rPr>
          <w:rStyle w:val="Heading2Char"/>
          <w:rFonts w:ascii="Times New Roman" w:hAnsi="Times New Roman" w:cs="Times New Roman"/>
          <w:b w:val="0"/>
          <w:smallCaps w:val="0"/>
          <w:szCs w:val="24"/>
        </w:rPr>
        <w:t>Corporations,</w:t>
      </w:r>
      <w:r w:rsidR="00F94F13">
        <w:rPr>
          <w:rStyle w:val="Heading2Char"/>
          <w:rFonts w:ascii="Times New Roman" w:hAnsi="Times New Roman" w:cs="Times New Roman"/>
          <w:b w:val="0"/>
          <w:smallCaps w:val="0"/>
          <w:szCs w:val="24"/>
        </w:rPr>
        <w:t xml:space="preserve"> </w:t>
      </w:r>
      <w:r w:rsidR="00EA2BB0">
        <w:rPr>
          <w:rStyle w:val="Heading2Char"/>
          <w:rFonts w:ascii="Times New Roman" w:hAnsi="Times New Roman" w:cs="Times New Roman"/>
          <w:b w:val="0"/>
          <w:smallCaps w:val="0"/>
          <w:szCs w:val="24"/>
        </w:rPr>
        <w:t xml:space="preserve">Human Rights-Based Assessments, </w:t>
      </w:r>
      <w:r w:rsidR="00A03CB8">
        <w:rPr>
          <w:rStyle w:val="Heading2Char"/>
          <w:rFonts w:ascii="Times New Roman" w:hAnsi="Times New Roman" w:cs="Times New Roman"/>
          <w:b w:val="0"/>
          <w:smallCaps w:val="0"/>
          <w:szCs w:val="24"/>
        </w:rPr>
        <w:t>Monitoring</w:t>
      </w:r>
    </w:p>
    <w:p w:rsidR="00FF4ED4" w:rsidRPr="00B653C9" w:rsidRDefault="00F0646D"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Implementing Actors:</w:t>
      </w:r>
      <w:r w:rsidRPr="00B653C9">
        <w:rPr>
          <w:rFonts w:ascii="Times New Roman" w:hAnsi="Times New Roman"/>
          <w:sz w:val="24"/>
          <w:szCs w:val="24"/>
        </w:rPr>
        <w:t xml:space="preserve"> </w:t>
      </w:r>
      <w:r w:rsidR="00A03CB8">
        <w:rPr>
          <w:rFonts w:ascii="Times New Roman" w:hAnsi="Times New Roman"/>
          <w:sz w:val="24"/>
          <w:szCs w:val="24"/>
        </w:rPr>
        <w:t xml:space="preserve">Corporation: </w:t>
      </w:r>
      <w:r w:rsidR="00D340CD">
        <w:rPr>
          <w:rFonts w:ascii="Times New Roman" w:hAnsi="Times New Roman"/>
          <w:sz w:val="24"/>
          <w:szCs w:val="24"/>
        </w:rPr>
        <w:t>Patagonia</w:t>
      </w:r>
    </w:p>
    <w:p w:rsidR="00FF4ED4" w:rsidRPr="00282025" w:rsidRDefault="00FF4ED4" w:rsidP="00FF4ED4">
      <w:pPr>
        <w:rPr>
          <w:rStyle w:val="Heading2Char"/>
          <w:rFonts w:ascii="Times New Roman" w:hAnsi="Times New Roman" w:cs="Times New Roman"/>
          <w:b w:val="0"/>
          <w:smallCaps w:val="0"/>
          <w:szCs w:val="24"/>
        </w:rPr>
      </w:pPr>
      <w:r w:rsidRPr="00B653C9">
        <w:rPr>
          <w:rStyle w:val="Heading2Char"/>
          <w:rFonts w:ascii="Times New Roman" w:hAnsi="Times New Roman" w:cs="Times New Roman"/>
          <w:szCs w:val="24"/>
        </w:rPr>
        <w:t xml:space="preserve">Location: </w:t>
      </w:r>
      <w:r w:rsidR="00D340CD">
        <w:rPr>
          <w:rStyle w:val="Heading2Char"/>
          <w:rFonts w:ascii="Times New Roman" w:hAnsi="Times New Roman" w:cs="Times New Roman"/>
          <w:b w:val="0"/>
          <w:smallCaps w:val="0"/>
          <w:szCs w:val="24"/>
        </w:rPr>
        <w:t>United States</w:t>
      </w:r>
    </w:p>
    <w:p w:rsidR="001D5F75" w:rsidRDefault="00FF4ED4" w:rsidP="001D5F75">
      <w:pPr>
        <w:rPr>
          <w:rFonts w:ascii="Times New Roman" w:eastAsiaTheme="majorEastAsia" w:hAnsi="Times New Roman"/>
          <w:bCs/>
          <w:color w:val="000000" w:themeColor="text1"/>
          <w:sz w:val="24"/>
          <w:szCs w:val="24"/>
        </w:rPr>
      </w:pPr>
      <w:r w:rsidRPr="00B653C9">
        <w:rPr>
          <w:rStyle w:val="Heading2Char"/>
          <w:rFonts w:ascii="Times New Roman" w:hAnsi="Times New Roman" w:cs="Times New Roman"/>
          <w:szCs w:val="24"/>
        </w:rPr>
        <w:t>Description:</w:t>
      </w:r>
      <w:r w:rsidR="00E9047B">
        <w:rPr>
          <w:rStyle w:val="Heading2Char"/>
          <w:rFonts w:ascii="Times New Roman" w:hAnsi="Times New Roman" w:cs="Times New Roman"/>
          <w:szCs w:val="24"/>
        </w:rPr>
        <w:t xml:space="preserve"> </w:t>
      </w:r>
      <w:r w:rsidRPr="00B653C9">
        <w:rPr>
          <w:rStyle w:val="Heading2Char"/>
          <w:rFonts w:ascii="Times New Roman" w:hAnsi="Times New Roman" w:cs="Times New Roman"/>
          <w:szCs w:val="24"/>
        </w:rPr>
        <w:t xml:space="preserve"> </w:t>
      </w:r>
      <w:r w:rsidR="00EB6326" w:rsidRPr="00EB6326">
        <w:rPr>
          <w:rFonts w:ascii="Times New Roman" w:eastAsiaTheme="majorEastAsia" w:hAnsi="Times New Roman"/>
          <w:b/>
          <w:bCs/>
          <w:smallCaps/>
          <w:color w:val="000000" w:themeColor="text1"/>
          <w:sz w:val="24"/>
          <w:szCs w:val="24"/>
        </w:rPr>
        <w:t>​</w:t>
      </w:r>
      <w:r w:rsidR="00EB6326" w:rsidRPr="00EB6326">
        <w:rPr>
          <w:rFonts w:ascii="Times New Roman" w:eastAsiaTheme="majorEastAsia" w:hAnsi="Times New Roman"/>
          <w:bCs/>
          <w:color w:val="000000" w:themeColor="text1"/>
          <w:sz w:val="24"/>
          <w:szCs w:val="24"/>
        </w:rPr>
        <w:t xml:space="preserve"> </w:t>
      </w:r>
      <w:r w:rsidR="00D340CD">
        <w:rPr>
          <w:rFonts w:ascii="Times New Roman" w:eastAsiaTheme="majorEastAsia" w:hAnsi="Times New Roman"/>
          <w:bCs/>
          <w:color w:val="000000" w:themeColor="text1"/>
          <w:sz w:val="24"/>
          <w:szCs w:val="24"/>
        </w:rPr>
        <w:t xml:space="preserve">Patagonia, </w:t>
      </w:r>
      <w:r w:rsidR="00102C3D">
        <w:rPr>
          <w:rFonts w:ascii="Times New Roman" w:eastAsiaTheme="majorEastAsia" w:hAnsi="Times New Roman"/>
          <w:bCs/>
          <w:color w:val="000000" w:themeColor="text1"/>
          <w:sz w:val="24"/>
          <w:szCs w:val="24"/>
        </w:rPr>
        <w:t xml:space="preserve">a </w:t>
      </w:r>
      <w:r w:rsidR="00D340CD">
        <w:rPr>
          <w:rFonts w:ascii="Times New Roman" w:eastAsiaTheme="majorEastAsia" w:hAnsi="Times New Roman"/>
          <w:bCs/>
          <w:color w:val="000000" w:themeColor="text1"/>
          <w:sz w:val="24"/>
          <w:szCs w:val="24"/>
        </w:rPr>
        <w:t>manufacturer of outdoor clothing and equipment,</w:t>
      </w:r>
      <w:r w:rsidR="001D5F75">
        <w:rPr>
          <w:rFonts w:ascii="Times New Roman" w:eastAsiaTheme="majorEastAsia" w:hAnsi="Times New Roman"/>
          <w:bCs/>
          <w:color w:val="000000" w:themeColor="text1"/>
          <w:sz w:val="24"/>
          <w:szCs w:val="24"/>
        </w:rPr>
        <w:t xml:space="preserve"> has implemented </w:t>
      </w:r>
      <w:bookmarkStart w:id="0" w:name="_GoBack"/>
      <w:bookmarkEnd w:id="0"/>
      <w:r w:rsidR="001D5F75">
        <w:rPr>
          <w:rFonts w:ascii="Times New Roman" w:eastAsiaTheme="majorEastAsia" w:hAnsi="Times New Roman"/>
          <w:bCs/>
          <w:color w:val="000000" w:themeColor="text1"/>
          <w:sz w:val="24"/>
          <w:szCs w:val="24"/>
        </w:rPr>
        <w:t>innovative initiatives to promote environmental protection</w:t>
      </w:r>
      <w:r w:rsidR="00D340CD">
        <w:rPr>
          <w:rFonts w:ascii="Times New Roman" w:eastAsiaTheme="majorEastAsia" w:hAnsi="Times New Roman"/>
          <w:bCs/>
          <w:color w:val="000000" w:themeColor="text1"/>
          <w:sz w:val="24"/>
          <w:szCs w:val="24"/>
        </w:rPr>
        <w:t xml:space="preserve"> and human rights.</w:t>
      </w:r>
    </w:p>
    <w:p w:rsidR="0021756B" w:rsidRDefault="001D5F75" w:rsidP="00D340CD">
      <w:pPr>
        <w:pStyle w:val="Default"/>
        <w:spacing w:line="276" w:lineRule="auto"/>
        <w:rPr>
          <w:rFonts w:ascii="Times New Roman" w:hAnsi="Times New Roman" w:cs="Times New Roman"/>
          <w:bCs/>
        </w:rPr>
      </w:pPr>
      <w:r>
        <w:rPr>
          <w:rFonts w:ascii="Times New Roman" w:eastAsiaTheme="majorEastAsia" w:hAnsi="Times New Roman"/>
          <w:bCs/>
          <w:color w:val="000000" w:themeColor="text1"/>
        </w:rPr>
        <w:t>For example</w:t>
      </w:r>
      <w:r w:rsidR="00FB7538">
        <w:rPr>
          <w:rFonts w:ascii="Times New Roman" w:eastAsiaTheme="majorEastAsia" w:hAnsi="Times New Roman"/>
          <w:bCs/>
          <w:color w:val="000000" w:themeColor="text1"/>
        </w:rPr>
        <w:t xml:space="preserve">, </w:t>
      </w:r>
      <w:r w:rsidR="00D340CD">
        <w:rPr>
          <w:rFonts w:ascii="Times New Roman" w:eastAsiaTheme="majorEastAsia" w:hAnsi="Times New Roman"/>
          <w:bCs/>
          <w:color w:val="000000" w:themeColor="text1"/>
        </w:rPr>
        <w:t>i</w:t>
      </w:r>
      <w:r w:rsidR="000454BF">
        <w:rPr>
          <w:rFonts w:ascii="Times New Roman" w:eastAsiaTheme="majorEastAsia" w:hAnsi="Times New Roman"/>
          <w:bCs/>
          <w:color w:val="000000" w:themeColor="text1"/>
        </w:rPr>
        <w:t xml:space="preserve">n 2008, Patagonia began </w:t>
      </w:r>
      <w:r w:rsidR="005C1826">
        <w:rPr>
          <w:rFonts w:ascii="Times New Roman" w:eastAsiaTheme="majorEastAsia" w:hAnsi="Times New Roman"/>
          <w:bCs/>
          <w:color w:val="000000" w:themeColor="text1"/>
        </w:rPr>
        <w:t>conducting</w:t>
      </w:r>
      <w:r w:rsidR="000454BF">
        <w:rPr>
          <w:rFonts w:ascii="Times New Roman" w:eastAsiaTheme="majorEastAsia" w:hAnsi="Times New Roman"/>
          <w:bCs/>
          <w:color w:val="000000" w:themeColor="text1"/>
        </w:rPr>
        <w:t xml:space="preserve"> full environmental and social audits of its suppliers</w:t>
      </w:r>
      <w:r w:rsidR="0021756B">
        <w:rPr>
          <w:rFonts w:ascii="Times New Roman" w:eastAsiaTheme="majorEastAsia" w:hAnsi="Times New Roman"/>
          <w:bCs/>
          <w:color w:val="000000" w:themeColor="text1"/>
        </w:rPr>
        <w:t xml:space="preserve">. </w:t>
      </w:r>
      <w:r w:rsidR="000454BF">
        <w:rPr>
          <w:rFonts w:ascii="Times New Roman" w:eastAsiaTheme="majorEastAsia" w:hAnsi="Times New Roman"/>
          <w:bCs/>
          <w:color w:val="000000" w:themeColor="text1"/>
        </w:rPr>
        <w:t xml:space="preserve">The </w:t>
      </w:r>
      <w:r w:rsidR="005C1826">
        <w:rPr>
          <w:rFonts w:ascii="Times New Roman" w:eastAsiaTheme="majorEastAsia" w:hAnsi="Times New Roman"/>
          <w:bCs/>
          <w:color w:val="000000" w:themeColor="text1"/>
        </w:rPr>
        <w:t>audit</w:t>
      </w:r>
      <w:r w:rsidR="000454BF">
        <w:rPr>
          <w:rFonts w:ascii="Times New Roman" w:eastAsiaTheme="majorEastAsia" w:hAnsi="Times New Roman"/>
          <w:bCs/>
          <w:color w:val="000000" w:themeColor="text1"/>
        </w:rPr>
        <w:t xml:space="preserve"> screens companies against Patagonia’s Code of Conduct a</w:t>
      </w:r>
      <w:r w:rsidR="000454BF" w:rsidRPr="000454BF">
        <w:rPr>
          <w:rFonts w:ascii="Times New Roman" w:eastAsiaTheme="majorEastAsia" w:hAnsi="Times New Roman"/>
          <w:bCs/>
          <w:color w:val="000000" w:themeColor="text1"/>
        </w:rPr>
        <w:t>nd its Social and Environmental Comp</w:t>
      </w:r>
      <w:r w:rsidR="000454BF">
        <w:rPr>
          <w:rFonts w:ascii="Times New Roman" w:eastAsiaTheme="majorEastAsia" w:hAnsi="Times New Roman"/>
          <w:bCs/>
          <w:color w:val="000000" w:themeColor="text1"/>
        </w:rPr>
        <w:t>liance Benchmarks for Suppliers. For example</w:t>
      </w:r>
      <w:r w:rsidR="0021756B">
        <w:rPr>
          <w:rFonts w:ascii="Times New Roman" w:eastAsiaTheme="majorEastAsia" w:hAnsi="Times New Roman"/>
          <w:bCs/>
          <w:color w:val="000000" w:themeColor="text1"/>
        </w:rPr>
        <w:t>,</w:t>
      </w:r>
      <w:r w:rsidR="000454BF">
        <w:rPr>
          <w:rFonts w:ascii="Times New Roman" w:eastAsiaTheme="majorEastAsia" w:hAnsi="Times New Roman"/>
          <w:bCs/>
          <w:color w:val="000000" w:themeColor="text1"/>
        </w:rPr>
        <w:t xml:space="preserve"> the Benchmark for </w:t>
      </w:r>
      <w:r w:rsidR="004745F1">
        <w:rPr>
          <w:rFonts w:ascii="Times New Roman" w:eastAsiaTheme="majorEastAsia" w:hAnsi="Times New Roman"/>
          <w:bCs/>
          <w:color w:val="000000" w:themeColor="text1"/>
        </w:rPr>
        <w:t>Suppliers document outlines</w:t>
      </w:r>
      <w:r w:rsidR="000454BF">
        <w:rPr>
          <w:rFonts w:ascii="Times New Roman" w:eastAsiaTheme="majorEastAsia" w:hAnsi="Times New Roman"/>
          <w:bCs/>
          <w:color w:val="000000" w:themeColor="text1"/>
        </w:rPr>
        <w:t xml:space="preserve"> i</w:t>
      </w:r>
      <w:r w:rsidR="000454BF" w:rsidRPr="000454BF">
        <w:rPr>
          <w:rFonts w:ascii="Times New Roman" w:eastAsiaTheme="majorEastAsia" w:hAnsi="Times New Roman"/>
          <w:bCs/>
          <w:color w:val="000000" w:themeColor="text1"/>
        </w:rPr>
        <w:t xml:space="preserve">nternational best practices in human rights and environmental </w:t>
      </w:r>
      <w:r w:rsidR="000454BF" w:rsidRPr="004745F1">
        <w:rPr>
          <w:rFonts w:ascii="Times New Roman" w:eastAsiaTheme="majorEastAsia" w:hAnsi="Times New Roman" w:cs="Times New Roman"/>
          <w:bCs/>
          <w:color w:val="000000" w:themeColor="text1"/>
        </w:rPr>
        <w:t>responsibility for suppliers, and includes a</w:t>
      </w:r>
      <w:r w:rsidR="0021756B">
        <w:rPr>
          <w:rFonts w:ascii="Times New Roman" w:eastAsiaTheme="majorEastAsia" w:hAnsi="Times New Roman" w:cs="Times New Roman"/>
          <w:bCs/>
          <w:color w:val="000000" w:themeColor="text1"/>
        </w:rPr>
        <w:t xml:space="preserve">n environmental </w:t>
      </w:r>
      <w:r w:rsidR="000454BF" w:rsidRPr="004745F1">
        <w:rPr>
          <w:rFonts w:ascii="Times New Roman" w:eastAsiaTheme="majorEastAsia" w:hAnsi="Times New Roman" w:cs="Times New Roman"/>
          <w:bCs/>
          <w:color w:val="000000" w:themeColor="text1"/>
        </w:rPr>
        <w:t xml:space="preserve">chapter </w:t>
      </w:r>
      <w:r w:rsidR="0021756B">
        <w:rPr>
          <w:rFonts w:ascii="Times New Roman" w:eastAsiaTheme="majorEastAsia" w:hAnsi="Times New Roman" w:cs="Times New Roman"/>
          <w:bCs/>
          <w:color w:val="000000" w:themeColor="text1"/>
        </w:rPr>
        <w:t xml:space="preserve">that states, </w:t>
      </w:r>
      <w:r w:rsidR="000454BF" w:rsidRPr="004745F1">
        <w:rPr>
          <w:rFonts w:ascii="Times New Roman" w:eastAsiaTheme="majorEastAsia" w:hAnsi="Times New Roman" w:cs="Times New Roman"/>
          <w:bCs/>
          <w:color w:val="000000" w:themeColor="text1"/>
        </w:rPr>
        <w:t>“</w:t>
      </w:r>
      <w:r w:rsidR="0021756B">
        <w:rPr>
          <w:rFonts w:ascii="Times New Roman" w:eastAsiaTheme="majorEastAsia" w:hAnsi="Times New Roman" w:cs="Times New Roman"/>
          <w:bCs/>
          <w:color w:val="000000" w:themeColor="text1"/>
        </w:rPr>
        <w:t>S</w:t>
      </w:r>
      <w:r w:rsidR="000454BF" w:rsidRPr="004745F1">
        <w:rPr>
          <w:rFonts w:ascii="Times New Roman" w:hAnsi="Times New Roman" w:cs="Times New Roman"/>
          <w:bCs/>
        </w:rPr>
        <w:t>uppliers shall maintain written environmental policies and standards and must comply with all applicable environmental laws, our Code and Benchmarks, and agree to be monitored separately</w:t>
      </w:r>
      <w:r w:rsidR="004745F1">
        <w:rPr>
          <w:rFonts w:ascii="Times New Roman" w:hAnsi="Times New Roman" w:cs="Times New Roman"/>
          <w:bCs/>
        </w:rPr>
        <w:t>,” and</w:t>
      </w:r>
      <w:r w:rsidR="0021756B">
        <w:rPr>
          <w:rFonts w:ascii="Times New Roman" w:hAnsi="Times New Roman" w:cs="Times New Roman"/>
          <w:bCs/>
        </w:rPr>
        <w:t xml:space="preserve"> that</w:t>
      </w:r>
      <w:r w:rsidR="004745F1">
        <w:rPr>
          <w:rFonts w:ascii="Times New Roman" w:hAnsi="Times New Roman" w:cs="Times New Roman"/>
          <w:bCs/>
        </w:rPr>
        <w:t xml:space="preserve"> includes compliance requirements relating to air quality, wastewater, solid and hazardous waste, and greenhouse gas emissions, and pollution.  </w:t>
      </w:r>
      <w:r w:rsidR="0021756B">
        <w:rPr>
          <w:rFonts w:ascii="Times New Roman" w:hAnsi="Times New Roman" w:cs="Times New Roman"/>
          <w:bCs/>
        </w:rPr>
        <w:t xml:space="preserve">Patagonia allows its corporate social responsibility team the power to veto companies that do not meet its standards. </w:t>
      </w:r>
    </w:p>
    <w:p w:rsidR="0021756B" w:rsidRDefault="0021756B" w:rsidP="00D340CD">
      <w:pPr>
        <w:pStyle w:val="Default"/>
        <w:spacing w:line="276" w:lineRule="auto"/>
        <w:rPr>
          <w:rFonts w:ascii="Times New Roman" w:hAnsi="Times New Roman" w:cs="Times New Roman"/>
          <w:bCs/>
        </w:rPr>
      </w:pPr>
    </w:p>
    <w:p w:rsidR="000454BF" w:rsidRDefault="00E22855" w:rsidP="00D340CD">
      <w:pPr>
        <w:pStyle w:val="Default"/>
        <w:spacing w:line="276" w:lineRule="auto"/>
        <w:rPr>
          <w:rFonts w:ascii="Times New Roman" w:hAnsi="Times New Roman" w:cs="Times New Roman"/>
          <w:bCs/>
          <w:lang w:val="en-GB"/>
        </w:rPr>
      </w:pPr>
      <w:r>
        <w:rPr>
          <w:rFonts w:ascii="Times New Roman" w:hAnsi="Times New Roman" w:cs="Times New Roman"/>
          <w:bCs/>
        </w:rPr>
        <w:t>Patagonia also gives one per cent of its annual profits to environmental groups and activist</w:t>
      </w:r>
      <w:r w:rsidR="005C1826">
        <w:rPr>
          <w:rFonts w:ascii="Times New Roman" w:hAnsi="Times New Roman" w:cs="Times New Roman"/>
          <w:bCs/>
        </w:rPr>
        <w:t xml:space="preserve"> throughout the world</w:t>
      </w:r>
      <w:r w:rsidR="00D340CD">
        <w:rPr>
          <w:rFonts w:ascii="Times New Roman" w:hAnsi="Times New Roman" w:cs="Times New Roman"/>
          <w:bCs/>
        </w:rPr>
        <w:t>, and all employees can participate in making grant decisions</w:t>
      </w:r>
      <w:r w:rsidR="0021756B">
        <w:rPr>
          <w:rFonts w:ascii="Times New Roman" w:hAnsi="Times New Roman" w:cs="Times New Roman"/>
          <w:bCs/>
        </w:rPr>
        <w:t xml:space="preserve">. </w:t>
      </w:r>
      <w:r>
        <w:rPr>
          <w:rFonts w:ascii="Times New Roman" w:hAnsi="Times New Roman" w:cs="Times New Roman"/>
          <w:bCs/>
        </w:rPr>
        <w:t xml:space="preserve">Patagonia </w:t>
      </w:r>
      <w:r w:rsidR="0021756B">
        <w:rPr>
          <w:rFonts w:ascii="Times New Roman" w:hAnsi="Times New Roman" w:cs="Times New Roman"/>
          <w:bCs/>
        </w:rPr>
        <w:t>states</w:t>
      </w:r>
      <w:r>
        <w:rPr>
          <w:rFonts w:ascii="Times New Roman" w:hAnsi="Times New Roman" w:cs="Times New Roman"/>
          <w:bCs/>
        </w:rPr>
        <w:t xml:space="preserve"> that in 2014 it </w:t>
      </w:r>
      <w:r w:rsidR="00D340CD">
        <w:rPr>
          <w:rFonts w:ascii="Times New Roman" w:hAnsi="Times New Roman" w:cs="Times New Roman"/>
          <w:bCs/>
        </w:rPr>
        <w:t>“</w:t>
      </w:r>
      <w:r w:rsidRPr="00E22855">
        <w:rPr>
          <w:rFonts w:ascii="Times New Roman" w:hAnsi="Times New Roman"/>
          <w:bCs/>
        </w:rPr>
        <w:t>gave some $6.6 million</w:t>
      </w:r>
      <w:r w:rsidR="00D340CD">
        <w:rPr>
          <w:rFonts w:ascii="Times New Roman" w:hAnsi="Times New Roman"/>
          <w:bCs/>
        </w:rPr>
        <w:t xml:space="preserve"> </w:t>
      </w:r>
      <w:r w:rsidRPr="00E22855">
        <w:rPr>
          <w:rFonts w:ascii="Times New Roman" w:hAnsi="Times New Roman"/>
          <w:bCs/>
        </w:rPr>
        <w:t>to 770 environmental groups taking strategic</w:t>
      </w:r>
      <w:r w:rsidR="00D340CD">
        <w:rPr>
          <w:rFonts w:ascii="Times New Roman" w:hAnsi="Times New Roman"/>
          <w:bCs/>
        </w:rPr>
        <w:t xml:space="preserve"> </w:t>
      </w:r>
      <w:r w:rsidRPr="00E22855">
        <w:rPr>
          <w:rFonts w:ascii="Times New Roman" w:hAnsi="Times New Roman"/>
          <w:bCs/>
        </w:rPr>
        <w:t>steps to protect wildlife and wilderness, promote</w:t>
      </w:r>
      <w:r w:rsidR="00D340CD">
        <w:rPr>
          <w:rFonts w:ascii="Times New Roman" w:hAnsi="Times New Roman"/>
          <w:bCs/>
        </w:rPr>
        <w:t xml:space="preserve"> </w:t>
      </w:r>
      <w:r w:rsidRPr="00E22855">
        <w:rPr>
          <w:rFonts w:ascii="Times New Roman" w:hAnsi="Times New Roman"/>
          <w:bCs/>
        </w:rPr>
        <w:t>renewable energy and sustainable economies, and</w:t>
      </w:r>
      <w:r w:rsidR="00D340CD">
        <w:rPr>
          <w:rFonts w:ascii="Times New Roman" w:hAnsi="Times New Roman"/>
          <w:bCs/>
        </w:rPr>
        <w:t xml:space="preserve"> </w:t>
      </w:r>
      <w:r w:rsidRPr="00E22855">
        <w:rPr>
          <w:rFonts w:ascii="Times New Roman" w:hAnsi="Times New Roman" w:cs="Times New Roman"/>
          <w:bCs/>
          <w:lang w:val="en-GB"/>
        </w:rPr>
        <w:t>fight pollution and unwise development.</w:t>
      </w:r>
      <w:r w:rsidR="00D340CD">
        <w:rPr>
          <w:rFonts w:ascii="Times New Roman" w:hAnsi="Times New Roman" w:cs="Times New Roman"/>
          <w:bCs/>
          <w:lang w:val="en-GB"/>
        </w:rPr>
        <w:t>” A list of organisations benefiting from the grant programme is provided in Patagonia</w:t>
      </w:r>
      <w:r w:rsidR="00AD5299">
        <w:rPr>
          <w:rFonts w:ascii="Times New Roman" w:hAnsi="Times New Roman" w:cs="Times New Roman"/>
          <w:bCs/>
          <w:lang w:val="en-GB"/>
        </w:rPr>
        <w:t>’s</w:t>
      </w:r>
      <w:r w:rsidR="00D340CD">
        <w:rPr>
          <w:rFonts w:ascii="Times New Roman" w:hAnsi="Times New Roman" w:cs="Times New Roman"/>
          <w:bCs/>
          <w:lang w:val="en-GB"/>
        </w:rPr>
        <w:t xml:space="preserve"> </w:t>
      </w:r>
      <w:r w:rsidR="00D340CD" w:rsidRPr="00D340CD">
        <w:rPr>
          <w:rFonts w:ascii="Times New Roman" w:hAnsi="Times New Roman" w:cs="Times New Roman"/>
          <w:bCs/>
          <w:lang w:val="en-GB"/>
        </w:rPr>
        <w:t>2014 social and environment initiatives report</w:t>
      </w:r>
      <w:r w:rsidR="00D340CD">
        <w:rPr>
          <w:rFonts w:ascii="Times New Roman" w:hAnsi="Times New Roman" w:cs="Times New Roman"/>
          <w:bCs/>
          <w:lang w:val="en-GB"/>
        </w:rPr>
        <w:t xml:space="preserve">. </w:t>
      </w:r>
      <w:r w:rsidR="00AD5299">
        <w:rPr>
          <w:rFonts w:ascii="Times New Roman" w:hAnsi="Times New Roman" w:cs="Times New Roman"/>
          <w:bCs/>
          <w:lang w:val="en-GB"/>
        </w:rPr>
        <w:t xml:space="preserve">In addition, </w:t>
      </w:r>
      <w:r w:rsidR="00D340CD" w:rsidRPr="00D340CD">
        <w:rPr>
          <w:rFonts w:ascii="Times New Roman" w:hAnsi="Times New Roman" w:cs="Times New Roman"/>
          <w:bCs/>
          <w:lang w:val="en-GB"/>
        </w:rPr>
        <w:t>Patagonia, through its environmental internship programme, offers employees the ability to take two months away from their regular employment to work for the environmental group of their choice while continuing to earn their salary and benefits. According to Patagonia, in 2014, 136 employees participated in the programme</w:t>
      </w:r>
      <w:r w:rsidR="0021756B">
        <w:rPr>
          <w:rFonts w:ascii="Times New Roman" w:hAnsi="Times New Roman" w:cs="Times New Roman"/>
          <w:bCs/>
          <w:lang w:val="en-GB"/>
        </w:rPr>
        <w:t>,</w:t>
      </w:r>
      <w:r w:rsidR="00D340CD" w:rsidRPr="00D340CD">
        <w:rPr>
          <w:rFonts w:ascii="Times New Roman" w:hAnsi="Times New Roman" w:cs="Times New Roman"/>
          <w:bCs/>
          <w:lang w:val="en-GB"/>
        </w:rPr>
        <w:t xml:space="preserve"> “totaling 7,162 volunteer hours for 36 organizations.”</w:t>
      </w:r>
    </w:p>
    <w:p w:rsidR="00D340CD" w:rsidRPr="00D340CD" w:rsidRDefault="00D340CD" w:rsidP="00D340CD">
      <w:pPr>
        <w:pStyle w:val="Default"/>
        <w:spacing w:line="276" w:lineRule="auto"/>
        <w:rPr>
          <w:rFonts w:ascii="Times New Roman" w:hAnsi="Times New Roman" w:cs="Times New Roman"/>
        </w:rPr>
      </w:pPr>
    </w:p>
    <w:p w:rsidR="00B653C9" w:rsidRPr="00B653C9" w:rsidRDefault="00FF4ED4" w:rsidP="00FF4ED4">
      <w:pPr>
        <w:rPr>
          <w:rFonts w:ascii="Times New Roman" w:hAnsi="Times New Roman"/>
          <w:sz w:val="24"/>
          <w:szCs w:val="24"/>
        </w:rPr>
      </w:pPr>
      <w:r w:rsidRPr="00B653C9">
        <w:rPr>
          <w:rStyle w:val="Heading2Char"/>
          <w:rFonts w:ascii="Times New Roman" w:hAnsi="Times New Roman" w:cs="Times New Roman"/>
          <w:szCs w:val="24"/>
        </w:rPr>
        <w:t>Further Information</w:t>
      </w:r>
      <w:r w:rsidRPr="00B653C9">
        <w:rPr>
          <w:rFonts w:ascii="Times New Roman" w:hAnsi="Times New Roman"/>
          <w:sz w:val="24"/>
          <w:szCs w:val="24"/>
        </w:rPr>
        <w:t>:</w:t>
      </w:r>
      <w:r w:rsidR="0021756B">
        <w:rPr>
          <w:rFonts w:ascii="Times New Roman" w:hAnsi="Times New Roman"/>
          <w:sz w:val="24"/>
          <w:szCs w:val="24"/>
        </w:rPr>
        <w:t xml:space="preserve"> Patagonia’s Code of</w:t>
      </w:r>
      <w:r w:rsidR="00D340CD">
        <w:rPr>
          <w:rFonts w:ascii="Times New Roman" w:hAnsi="Times New Roman"/>
          <w:sz w:val="24"/>
          <w:szCs w:val="24"/>
        </w:rPr>
        <w:t xml:space="preserve"> Benchmarks</w:t>
      </w:r>
      <w:r w:rsidR="00992776">
        <w:rPr>
          <w:rFonts w:ascii="Times New Roman" w:hAnsi="Times New Roman"/>
          <w:sz w:val="24"/>
          <w:szCs w:val="24"/>
        </w:rPr>
        <w:t xml:space="preserve">: </w:t>
      </w:r>
      <w:hyperlink r:id="rId9" w:history="1">
        <w:r w:rsidR="00992776" w:rsidRPr="00CF3DD7">
          <w:rPr>
            <w:rStyle w:val="Hyperlink"/>
            <w:rFonts w:ascii="Times New Roman" w:hAnsi="Times New Roman"/>
            <w:sz w:val="24"/>
            <w:szCs w:val="24"/>
          </w:rPr>
          <w:t>http://www.patagonia.com/pdf/en_US/Patagonia_Benchmarks_12-27-12_English.pdf</w:t>
        </w:r>
      </w:hyperlink>
      <w:r w:rsidR="00992776">
        <w:rPr>
          <w:rFonts w:ascii="Times New Roman" w:hAnsi="Times New Roman"/>
          <w:sz w:val="24"/>
          <w:szCs w:val="24"/>
        </w:rPr>
        <w:t xml:space="preserve">; Patagonia’s 2014 social and environment initiatives report: </w:t>
      </w:r>
      <w:hyperlink r:id="rId10" w:history="1">
        <w:r w:rsidR="00992776" w:rsidRPr="00CF3DD7">
          <w:rPr>
            <w:rStyle w:val="Hyperlink"/>
            <w:rFonts w:ascii="Times New Roman" w:hAnsi="Times New Roman"/>
            <w:sz w:val="24"/>
            <w:szCs w:val="24"/>
          </w:rPr>
          <w:t>http://www.patagonia.com/pdf/en_US/ENV14-Printed_r2.pdf</w:t>
        </w:r>
      </w:hyperlink>
      <w:r w:rsidR="00992776">
        <w:rPr>
          <w:rFonts w:ascii="Times New Roman" w:hAnsi="Times New Roman"/>
          <w:sz w:val="24"/>
          <w:szCs w:val="24"/>
        </w:rPr>
        <w:t xml:space="preserve">. </w:t>
      </w:r>
      <w:r w:rsidR="007814C7">
        <w:rPr>
          <w:rFonts w:ascii="Times New Roman" w:hAnsi="Times New Roman"/>
          <w:sz w:val="24"/>
          <w:szCs w:val="24"/>
        </w:rPr>
        <w:t xml:space="preserve"> </w:t>
      </w:r>
    </w:p>
    <w:sectPr w:rsidR="00B653C9" w:rsidRPr="00B653C9"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44E" w:rsidRDefault="000B744E" w:rsidP="00752822">
      <w:pPr>
        <w:spacing w:after="0" w:line="240" w:lineRule="auto"/>
      </w:pPr>
      <w:r>
        <w:separator/>
      </w:r>
    </w:p>
  </w:endnote>
  <w:endnote w:type="continuationSeparator" w:id="0">
    <w:p w:rsidR="000B744E" w:rsidRDefault="000B744E"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44E" w:rsidRDefault="000B744E" w:rsidP="00752822">
      <w:pPr>
        <w:spacing w:after="0" w:line="240" w:lineRule="auto"/>
      </w:pPr>
      <w:r>
        <w:separator/>
      </w:r>
    </w:p>
  </w:footnote>
  <w:footnote w:type="continuationSeparator" w:id="0">
    <w:p w:rsidR="000B744E" w:rsidRDefault="000B744E"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34406"/>
    <w:rsid w:val="000454BF"/>
    <w:rsid w:val="000611E3"/>
    <w:rsid w:val="00061B7E"/>
    <w:rsid w:val="000A10F4"/>
    <w:rsid w:val="000A1C9F"/>
    <w:rsid w:val="000A2B55"/>
    <w:rsid w:val="000B0B31"/>
    <w:rsid w:val="000B5ADB"/>
    <w:rsid w:val="000B744E"/>
    <w:rsid w:val="000D44DD"/>
    <w:rsid w:val="000F3EAB"/>
    <w:rsid w:val="000F5038"/>
    <w:rsid w:val="00101A5F"/>
    <w:rsid w:val="00102C3D"/>
    <w:rsid w:val="00121450"/>
    <w:rsid w:val="00126B90"/>
    <w:rsid w:val="001370DD"/>
    <w:rsid w:val="00153BE2"/>
    <w:rsid w:val="0016516D"/>
    <w:rsid w:val="00176228"/>
    <w:rsid w:val="00194BE9"/>
    <w:rsid w:val="001C5A22"/>
    <w:rsid w:val="001D5F75"/>
    <w:rsid w:val="001E7D41"/>
    <w:rsid w:val="002114D9"/>
    <w:rsid w:val="00215CE3"/>
    <w:rsid w:val="0021756B"/>
    <w:rsid w:val="002213AA"/>
    <w:rsid w:val="00231C1F"/>
    <w:rsid w:val="002351C1"/>
    <w:rsid w:val="002600BB"/>
    <w:rsid w:val="00282025"/>
    <w:rsid w:val="002958FB"/>
    <w:rsid w:val="002A1597"/>
    <w:rsid w:val="002B38A0"/>
    <w:rsid w:val="002C376C"/>
    <w:rsid w:val="002F4FDE"/>
    <w:rsid w:val="002F6330"/>
    <w:rsid w:val="00317290"/>
    <w:rsid w:val="003205D5"/>
    <w:rsid w:val="00327A05"/>
    <w:rsid w:val="003366D8"/>
    <w:rsid w:val="00367021"/>
    <w:rsid w:val="003B283B"/>
    <w:rsid w:val="003C554F"/>
    <w:rsid w:val="003D01AF"/>
    <w:rsid w:val="003D47D7"/>
    <w:rsid w:val="003E759A"/>
    <w:rsid w:val="003F5950"/>
    <w:rsid w:val="0040306A"/>
    <w:rsid w:val="00473522"/>
    <w:rsid w:val="004745F1"/>
    <w:rsid w:val="00481AF0"/>
    <w:rsid w:val="004A0FD6"/>
    <w:rsid w:val="004D048A"/>
    <w:rsid w:val="004F7FD4"/>
    <w:rsid w:val="00535A69"/>
    <w:rsid w:val="00536A80"/>
    <w:rsid w:val="00550B24"/>
    <w:rsid w:val="005C108F"/>
    <w:rsid w:val="005C1826"/>
    <w:rsid w:val="005C5701"/>
    <w:rsid w:val="006147F8"/>
    <w:rsid w:val="00627107"/>
    <w:rsid w:val="00630229"/>
    <w:rsid w:val="00630F36"/>
    <w:rsid w:val="00644349"/>
    <w:rsid w:val="00650231"/>
    <w:rsid w:val="0066769C"/>
    <w:rsid w:val="00691B6C"/>
    <w:rsid w:val="006A4089"/>
    <w:rsid w:val="006D56C7"/>
    <w:rsid w:val="006F33F4"/>
    <w:rsid w:val="006F52B8"/>
    <w:rsid w:val="00737CB4"/>
    <w:rsid w:val="00752822"/>
    <w:rsid w:val="0076772B"/>
    <w:rsid w:val="007814C7"/>
    <w:rsid w:val="00787A83"/>
    <w:rsid w:val="00797BD0"/>
    <w:rsid w:val="007D2F7B"/>
    <w:rsid w:val="007E451E"/>
    <w:rsid w:val="008011A8"/>
    <w:rsid w:val="00802212"/>
    <w:rsid w:val="008261CD"/>
    <w:rsid w:val="00892F1C"/>
    <w:rsid w:val="008B027D"/>
    <w:rsid w:val="008C4A2D"/>
    <w:rsid w:val="0091567C"/>
    <w:rsid w:val="009170C8"/>
    <w:rsid w:val="00917D69"/>
    <w:rsid w:val="00922794"/>
    <w:rsid w:val="00931262"/>
    <w:rsid w:val="0093723C"/>
    <w:rsid w:val="00947203"/>
    <w:rsid w:val="0095635E"/>
    <w:rsid w:val="00985C59"/>
    <w:rsid w:val="00986738"/>
    <w:rsid w:val="00992776"/>
    <w:rsid w:val="009C7360"/>
    <w:rsid w:val="00A03CB8"/>
    <w:rsid w:val="00A23E9E"/>
    <w:rsid w:val="00A4684A"/>
    <w:rsid w:val="00A47D40"/>
    <w:rsid w:val="00A86C2B"/>
    <w:rsid w:val="00A97E8A"/>
    <w:rsid w:val="00AD5299"/>
    <w:rsid w:val="00B0283D"/>
    <w:rsid w:val="00B0394D"/>
    <w:rsid w:val="00B2173C"/>
    <w:rsid w:val="00B44F63"/>
    <w:rsid w:val="00B56C9C"/>
    <w:rsid w:val="00B61B00"/>
    <w:rsid w:val="00B64247"/>
    <w:rsid w:val="00B653C9"/>
    <w:rsid w:val="00B65748"/>
    <w:rsid w:val="00B66BAE"/>
    <w:rsid w:val="00B70EE0"/>
    <w:rsid w:val="00B8592E"/>
    <w:rsid w:val="00B96B59"/>
    <w:rsid w:val="00BE5A4A"/>
    <w:rsid w:val="00C02DF8"/>
    <w:rsid w:val="00C0758F"/>
    <w:rsid w:val="00C11EE1"/>
    <w:rsid w:val="00C26CEF"/>
    <w:rsid w:val="00C33C55"/>
    <w:rsid w:val="00C467F9"/>
    <w:rsid w:val="00C8039F"/>
    <w:rsid w:val="00CB5B03"/>
    <w:rsid w:val="00CF7B31"/>
    <w:rsid w:val="00D04745"/>
    <w:rsid w:val="00D16887"/>
    <w:rsid w:val="00D33421"/>
    <w:rsid w:val="00D3351E"/>
    <w:rsid w:val="00D340CD"/>
    <w:rsid w:val="00D45653"/>
    <w:rsid w:val="00D51E6B"/>
    <w:rsid w:val="00D575BA"/>
    <w:rsid w:val="00D6225E"/>
    <w:rsid w:val="00D745C4"/>
    <w:rsid w:val="00D820C4"/>
    <w:rsid w:val="00DA4A93"/>
    <w:rsid w:val="00DA66B0"/>
    <w:rsid w:val="00DB4487"/>
    <w:rsid w:val="00DE02C6"/>
    <w:rsid w:val="00DE392A"/>
    <w:rsid w:val="00DF01B5"/>
    <w:rsid w:val="00DF2246"/>
    <w:rsid w:val="00DF35DD"/>
    <w:rsid w:val="00DF411E"/>
    <w:rsid w:val="00E07D91"/>
    <w:rsid w:val="00E16EAA"/>
    <w:rsid w:val="00E22855"/>
    <w:rsid w:val="00E9047B"/>
    <w:rsid w:val="00E96FA0"/>
    <w:rsid w:val="00E9721C"/>
    <w:rsid w:val="00EA1652"/>
    <w:rsid w:val="00EA2BB0"/>
    <w:rsid w:val="00EB6326"/>
    <w:rsid w:val="00EC007E"/>
    <w:rsid w:val="00EC2261"/>
    <w:rsid w:val="00F0646D"/>
    <w:rsid w:val="00F064FF"/>
    <w:rsid w:val="00F226A7"/>
    <w:rsid w:val="00F421BB"/>
    <w:rsid w:val="00F430AB"/>
    <w:rsid w:val="00F56235"/>
    <w:rsid w:val="00F73028"/>
    <w:rsid w:val="00F81351"/>
    <w:rsid w:val="00F91DDF"/>
    <w:rsid w:val="00F94F13"/>
    <w:rsid w:val="00FB7538"/>
    <w:rsid w:val="00FD1F0B"/>
    <w:rsid w:val="00FD3BCC"/>
    <w:rsid w:val="00FD5B0B"/>
    <w:rsid w:val="00FD795F"/>
    <w:rsid w:val="00FF128E"/>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 w:type="paragraph" w:styleId="NormalWeb">
    <w:name w:val="Normal (Web)"/>
    <w:basedOn w:val="Normal"/>
    <w:uiPriority w:val="99"/>
    <w:semiHidden/>
    <w:unhideWhenUsed/>
    <w:rsid w:val="00C11EE1"/>
    <w:rPr>
      <w:rFonts w:ascii="Times New Roman" w:hAnsi="Times New Roman"/>
      <w:sz w:val="24"/>
      <w:szCs w:val="24"/>
    </w:rPr>
  </w:style>
  <w:style w:type="paragraph" w:customStyle="1" w:styleId="Default">
    <w:name w:val="Default"/>
    <w:rsid w:val="000454B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 w:type="paragraph" w:styleId="NormalWeb">
    <w:name w:val="Normal (Web)"/>
    <w:basedOn w:val="Normal"/>
    <w:uiPriority w:val="99"/>
    <w:semiHidden/>
    <w:unhideWhenUsed/>
    <w:rsid w:val="00C11EE1"/>
    <w:rPr>
      <w:rFonts w:ascii="Times New Roman" w:hAnsi="Times New Roman"/>
      <w:sz w:val="24"/>
      <w:szCs w:val="24"/>
    </w:rPr>
  </w:style>
  <w:style w:type="paragraph" w:customStyle="1" w:styleId="Default">
    <w:name w:val="Default"/>
    <w:rsid w:val="000454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2879">
      <w:bodyDiv w:val="1"/>
      <w:marLeft w:val="0"/>
      <w:marRight w:val="0"/>
      <w:marTop w:val="0"/>
      <w:marBottom w:val="0"/>
      <w:divBdr>
        <w:top w:val="none" w:sz="0" w:space="0" w:color="auto"/>
        <w:left w:val="none" w:sz="0" w:space="0" w:color="auto"/>
        <w:bottom w:val="none" w:sz="0" w:space="0" w:color="auto"/>
        <w:right w:val="none" w:sz="0" w:space="0" w:color="auto"/>
      </w:divBdr>
    </w:div>
    <w:div w:id="694888973">
      <w:bodyDiv w:val="1"/>
      <w:marLeft w:val="0"/>
      <w:marRight w:val="0"/>
      <w:marTop w:val="0"/>
      <w:marBottom w:val="0"/>
      <w:divBdr>
        <w:top w:val="none" w:sz="0" w:space="0" w:color="auto"/>
        <w:left w:val="none" w:sz="0" w:space="0" w:color="auto"/>
        <w:bottom w:val="none" w:sz="0" w:space="0" w:color="auto"/>
        <w:right w:val="none" w:sz="0" w:space="0" w:color="auto"/>
      </w:divBdr>
    </w:div>
    <w:div w:id="11458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patagonia.com/pdf/en_US/ENV14-Printed_r2.pdf" TargetMode="External"/><Relationship Id="rId4" Type="http://schemas.microsoft.com/office/2007/relationships/stylesWithEffects" Target="stylesWithEffects.xml"/><Relationship Id="rId9" Type="http://schemas.openxmlformats.org/officeDocument/2006/relationships/hyperlink" Target="http://www.patagonia.com/pdf/en_US/Patagonia_Benchmarks_12-27-12_English.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D4CA8-F7A6-46FB-8F09-974DE3C2A7E5}"/>
</file>

<file path=customXml/itemProps2.xml><?xml version="1.0" encoding="utf-8"?>
<ds:datastoreItem xmlns:ds="http://schemas.openxmlformats.org/officeDocument/2006/customXml" ds:itemID="{CEF0F0C5-5B48-4E30-83F9-8F3BCAD5E1EB}"/>
</file>

<file path=customXml/itemProps3.xml><?xml version="1.0" encoding="utf-8"?>
<ds:datastoreItem xmlns:ds="http://schemas.openxmlformats.org/officeDocument/2006/customXml" ds:itemID="{89040ACD-66F8-4051-936F-F125C83425D9}"/>
</file>

<file path=customXml/itemProps4.xml><?xml version="1.0" encoding="utf-8"?>
<ds:datastoreItem xmlns:ds="http://schemas.openxmlformats.org/officeDocument/2006/customXml" ds:itemID="{44ED121C-3345-43ED-A62B-C39D04721C36}"/>
</file>

<file path=docProps/app.xml><?xml version="1.0" encoding="utf-8"?>
<Properties xmlns="http://schemas.openxmlformats.org/officeDocument/2006/extended-properties" xmlns:vt="http://schemas.openxmlformats.org/officeDocument/2006/docPropsVTypes">
  <Template>Normal</Template>
  <TotalTime>5</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4</cp:revision>
  <dcterms:created xsi:type="dcterms:W3CDTF">2015-01-10T02:02:00Z</dcterms:created>
  <dcterms:modified xsi:type="dcterms:W3CDTF">2015-01-10T02:08:00Z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2702300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