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002BE7">
        <w:rPr>
          <w:rStyle w:val="Heading2Char"/>
          <w:rFonts w:ascii="Times New Roman" w:hAnsi="Times New Roman" w:cs="Times New Roman"/>
          <w:szCs w:val="24"/>
        </w:rPr>
        <w:t xml:space="preserve">  Obligation to Provide Access to Legal Remedies</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A468FE">
        <w:rPr>
          <w:rStyle w:val="Heading2Char"/>
          <w:rFonts w:ascii="Times New Roman" w:hAnsi="Times New Roman" w:cs="Times New Roman"/>
          <w:szCs w:val="24"/>
        </w:rPr>
        <w:t>: Regional Tribunals</w:t>
      </w:r>
      <w:r w:rsidR="003D293F">
        <w:rPr>
          <w:rStyle w:val="Heading2Char"/>
          <w:rFonts w:ascii="Times New Roman" w:hAnsi="Times New Roman" w:cs="Times New Roman"/>
          <w:szCs w:val="24"/>
        </w:rPr>
        <w:t xml:space="preserve"> and Mechanisms</w:t>
      </w:r>
    </w:p>
    <w:p w:rsidR="0060468E" w:rsidRDefault="0040306A" w:rsidP="00CB5B03">
      <w:pPr>
        <w:rPr>
          <w:rFonts w:ascii="Times New Roman" w:eastAsia="Times New Roman" w:hAnsi="Times New Roman"/>
          <w:b/>
          <w:bCs/>
          <w:i/>
          <w:smallCaps/>
          <w:color w:val="000000"/>
          <w:sz w:val="24"/>
          <w:szCs w:val="24"/>
          <w:lang w:val="en-US"/>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60468E" w:rsidRPr="0060468E">
        <w:rPr>
          <w:rFonts w:ascii="Times New Roman" w:eastAsia="Times New Roman" w:hAnsi="Times New Roman"/>
          <w:b/>
          <w:bCs/>
          <w:smallCaps/>
          <w:color w:val="000000"/>
          <w:sz w:val="24"/>
          <w:szCs w:val="24"/>
        </w:rPr>
        <w:t>Economic Community of West African States (ECOWAS)</w:t>
      </w:r>
      <w:r w:rsidR="0060468E">
        <w:rPr>
          <w:rFonts w:ascii="Times New Roman" w:eastAsia="Times New Roman" w:hAnsi="Times New Roman"/>
          <w:b/>
          <w:bCs/>
          <w:smallCaps/>
          <w:color w:val="000000"/>
          <w:sz w:val="24"/>
          <w:szCs w:val="24"/>
        </w:rPr>
        <w:t xml:space="preserve"> Court of Justice’s </w:t>
      </w:r>
      <w:r w:rsidR="00336967">
        <w:rPr>
          <w:rFonts w:ascii="Times New Roman" w:eastAsia="Times New Roman" w:hAnsi="Times New Roman"/>
          <w:b/>
          <w:bCs/>
          <w:smallCaps/>
          <w:color w:val="000000"/>
          <w:sz w:val="24"/>
          <w:szCs w:val="24"/>
        </w:rPr>
        <w:t xml:space="preserve">Judgment </w:t>
      </w:r>
      <w:r w:rsidR="0060468E">
        <w:rPr>
          <w:rFonts w:ascii="Times New Roman" w:eastAsia="Times New Roman" w:hAnsi="Times New Roman"/>
          <w:b/>
          <w:bCs/>
          <w:smallCaps/>
          <w:color w:val="000000"/>
          <w:sz w:val="24"/>
          <w:szCs w:val="24"/>
        </w:rPr>
        <w:t xml:space="preserve">in </w:t>
      </w:r>
      <w:r w:rsidR="002E18FA" w:rsidRPr="002E18FA">
        <w:rPr>
          <w:rFonts w:ascii="Times New Roman" w:eastAsia="Times New Roman" w:hAnsi="Times New Roman"/>
          <w:b/>
          <w:bCs/>
          <w:i/>
          <w:smallCaps/>
          <w:color w:val="000000"/>
          <w:sz w:val="24"/>
          <w:szCs w:val="24"/>
        </w:rPr>
        <w:t xml:space="preserve">Socio-Economic Rights and Accountability Project </w:t>
      </w:r>
      <w:r w:rsidR="001E0EA9">
        <w:rPr>
          <w:rFonts w:ascii="Times New Roman" w:eastAsia="Times New Roman" w:hAnsi="Times New Roman"/>
          <w:b/>
          <w:bCs/>
          <w:smallCaps/>
          <w:color w:val="000000"/>
          <w:sz w:val="24"/>
          <w:szCs w:val="24"/>
        </w:rPr>
        <w:t>(</w:t>
      </w:r>
      <w:r w:rsidR="0060468E" w:rsidRPr="0060468E">
        <w:rPr>
          <w:rFonts w:ascii="Times New Roman" w:eastAsia="Times New Roman" w:hAnsi="Times New Roman"/>
          <w:b/>
          <w:bCs/>
          <w:i/>
          <w:smallCaps/>
          <w:color w:val="000000"/>
          <w:sz w:val="24"/>
          <w:szCs w:val="24"/>
          <w:lang w:val="en-US"/>
        </w:rPr>
        <w:t>SERAP</w:t>
      </w:r>
      <w:r w:rsidR="001E0EA9">
        <w:rPr>
          <w:rFonts w:ascii="Times New Roman" w:eastAsia="Times New Roman" w:hAnsi="Times New Roman"/>
          <w:b/>
          <w:bCs/>
          <w:i/>
          <w:smallCaps/>
          <w:color w:val="000000"/>
          <w:sz w:val="24"/>
          <w:szCs w:val="24"/>
          <w:lang w:val="en-US"/>
        </w:rPr>
        <w:t>)</w:t>
      </w:r>
      <w:r w:rsidR="0060468E" w:rsidRPr="0060468E">
        <w:rPr>
          <w:rFonts w:ascii="Times New Roman" w:eastAsia="Times New Roman" w:hAnsi="Times New Roman"/>
          <w:b/>
          <w:bCs/>
          <w:i/>
          <w:smallCaps/>
          <w:color w:val="000000"/>
          <w:sz w:val="24"/>
          <w:szCs w:val="24"/>
          <w:lang w:val="en-US"/>
        </w:rPr>
        <w:t xml:space="preserve"> v. Nigeria</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161BBB">
        <w:rPr>
          <w:rFonts w:ascii="Times New Roman" w:hAnsi="Times New Roman"/>
          <w:sz w:val="24"/>
          <w:szCs w:val="24"/>
        </w:rPr>
        <w:t xml:space="preserve">Access to Justice, Compliance, Jurisprudence, Monitoring, Regional, </w:t>
      </w:r>
      <w:r w:rsidR="00F0646D" w:rsidRPr="00B653C9">
        <w:rPr>
          <w:rFonts w:ascii="Times New Roman" w:hAnsi="Times New Roman"/>
          <w:sz w:val="24"/>
          <w:szCs w:val="24"/>
        </w:rPr>
        <w:t>R</w:t>
      </w:r>
      <w:r w:rsidRPr="00B653C9">
        <w:rPr>
          <w:rFonts w:ascii="Times New Roman" w:hAnsi="Times New Roman"/>
          <w:sz w:val="24"/>
          <w:szCs w:val="24"/>
        </w:rPr>
        <w:t xml:space="preserve">ight to </w:t>
      </w:r>
      <w:r w:rsidR="00161BBB">
        <w:rPr>
          <w:rFonts w:ascii="Times New Roman" w:hAnsi="Times New Roman"/>
          <w:sz w:val="24"/>
          <w:szCs w:val="24"/>
        </w:rPr>
        <w:t xml:space="preserve">a Healthy </w:t>
      </w:r>
      <w:r w:rsidRPr="00B653C9">
        <w:rPr>
          <w:rFonts w:ascii="Times New Roman" w:hAnsi="Times New Roman"/>
          <w:sz w:val="24"/>
          <w:szCs w:val="24"/>
        </w:rPr>
        <w:t>Environment</w:t>
      </w:r>
      <w:r w:rsidR="00F0646D" w:rsidRPr="00B653C9">
        <w:rPr>
          <w:rFonts w:ascii="Times New Roman" w:hAnsi="Times New Roman"/>
          <w:sz w:val="24"/>
          <w:szCs w:val="24"/>
        </w:rPr>
        <w:t xml:space="preserve"> </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A468FE">
        <w:rPr>
          <w:rFonts w:ascii="Times New Roman" w:hAnsi="Times New Roman"/>
          <w:sz w:val="24"/>
          <w:szCs w:val="24"/>
        </w:rPr>
        <w:t xml:space="preserve">Regional Organisation: </w:t>
      </w:r>
      <w:r w:rsidR="00BE1A84" w:rsidRPr="00BE1A84">
        <w:rPr>
          <w:rFonts w:ascii="Times New Roman" w:hAnsi="Times New Roman"/>
          <w:sz w:val="24"/>
          <w:szCs w:val="24"/>
        </w:rPr>
        <w:t>Economic Community of West African States (ECOWAS) Court of Justice</w:t>
      </w:r>
      <w:bookmarkStart w:id="0" w:name="_GoBack"/>
      <w:bookmarkEnd w:id="0"/>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A468FE">
        <w:rPr>
          <w:rFonts w:ascii="Times New Roman" w:hAnsi="Times New Roman"/>
          <w:sz w:val="24"/>
          <w:szCs w:val="24"/>
        </w:rPr>
        <w:t>Africa</w:t>
      </w:r>
      <w:r w:rsidRPr="00B653C9">
        <w:rPr>
          <w:rFonts w:ascii="Times New Roman" w:hAnsi="Times New Roman"/>
          <w:sz w:val="24"/>
          <w:szCs w:val="24"/>
        </w:rPr>
        <w:t xml:space="preserve"> </w:t>
      </w:r>
    </w:p>
    <w:p w:rsidR="00086383" w:rsidRDefault="00FF4ED4" w:rsidP="002D7B94">
      <w:pPr>
        <w:rPr>
          <w:rFonts w:ascii="Times New Roman" w:hAnsi="Times New Roman"/>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2D7B94" w:rsidRPr="002D7B94">
        <w:rPr>
          <w:rFonts w:ascii="Times New Roman" w:hAnsi="Times New Roman"/>
          <w:sz w:val="24"/>
          <w:szCs w:val="24"/>
        </w:rPr>
        <w:t>Articles 6 and 15 of the Revised Treaty of the Economic Co</w:t>
      </w:r>
      <w:r w:rsidR="00BE1A84">
        <w:rPr>
          <w:rFonts w:ascii="Times New Roman" w:hAnsi="Times New Roman"/>
          <w:sz w:val="24"/>
          <w:szCs w:val="24"/>
        </w:rPr>
        <w:t>mmunity of West African States</w:t>
      </w:r>
      <w:r w:rsidR="000A1DA3">
        <w:rPr>
          <w:rFonts w:ascii="Times New Roman" w:hAnsi="Times New Roman"/>
          <w:sz w:val="24"/>
          <w:szCs w:val="24"/>
        </w:rPr>
        <w:t xml:space="preserve"> (ECOWAS)</w:t>
      </w:r>
      <w:r w:rsidR="00BE1A84">
        <w:rPr>
          <w:rFonts w:ascii="Times New Roman" w:hAnsi="Times New Roman"/>
          <w:sz w:val="24"/>
          <w:szCs w:val="24"/>
        </w:rPr>
        <w:t xml:space="preserve"> </w:t>
      </w:r>
      <w:r w:rsidR="002D7B94" w:rsidRPr="002D7B94">
        <w:rPr>
          <w:rFonts w:ascii="Times New Roman" w:hAnsi="Times New Roman"/>
          <w:sz w:val="24"/>
          <w:szCs w:val="24"/>
        </w:rPr>
        <w:t xml:space="preserve">establish the ECOWAS Court of Justice. The </w:t>
      </w:r>
      <w:r w:rsidR="00BE1A84">
        <w:rPr>
          <w:rFonts w:ascii="Times New Roman" w:hAnsi="Times New Roman"/>
          <w:sz w:val="24"/>
          <w:szCs w:val="24"/>
        </w:rPr>
        <w:t xml:space="preserve">Court </w:t>
      </w:r>
      <w:r w:rsidR="002D7B94" w:rsidRPr="002D7B94">
        <w:rPr>
          <w:rFonts w:ascii="Times New Roman" w:hAnsi="Times New Roman"/>
          <w:sz w:val="24"/>
          <w:szCs w:val="24"/>
        </w:rPr>
        <w:t>is mandated to ensure the observance of law and of the principles of equity</w:t>
      </w:r>
      <w:r w:rsidR="00161BBB">
        <w:rPr>
          <w:rFonts w:ascii="Times New Roman" w:hAnsi="Times New Roman"/>
          <w:sz w:val="24"/>
          <w:szCs w:val="24"/>
        </w:rPr>
        <w:t>,</w:t>
      </w:r>
      <w:r w:rsidR="002D7B94" w:rsidRPr="002D7B94">
        <w:rPr>
          <w:rFonts w:ascii="Times New Roman" w:hAnsi="Times New Roman"/>
          <w:sz w:val="24"/>
          <w:szCs w:val="24"/>
        </w:rPr>
        <w:t xml:space="preserve"> and</w:t>
      </w:r>
      <w:r w:rsidR="00161BBB">
        <w:rPr>
          <w:rFonts w:ascii="Times New Roman" w:hAnsi="Times New Roman"/>
          <w:sz w:val="24"/>
          <w:szCs w:val="24"/>
        </w:rPr>
        <w:t xml:space="preserve"> to</w:t>
      </w:r>
      <w:r w:rsidR="002D7B94" w:rsidRPr="002D7B94">
        <w:rPr>
          <w:rFonts w:ascii="Times New Roman" w:hAnsi="Times New Roman"/>
          <w:sz w:val="24"/>
          <w:szCs w:val="24"/>
        </w:rPr>
        <w:t xml:space="preserve"> interpret and apply the provisions of the </w:t>
      </w:r>
      <w:r w:rsidR="00161BBB">
        <w:rPr>
          <w:rFonts w:ascii="Times New Roman" w:hAnsi="Times New Roman"/>
          <w:sz w:val="24"/>
          <w:szCs w:val="24"/>
        </w:rPr>
        <w:t>r</w:t>
      </w:r>
      <w:r w:rsidR="002D7B94" w:rsidRPr="002D7B94">
        <w:rPr>
          <w:rFonts w:ascii="Times New Roman" w:hAnsi="Times New Roman"/>
          <w:sz w:val="24"/>
          <w:szCs w:val="24"/>
        </w:rPr>
        <w:t xml:space="preserve">evised ECOWAS Treaty and all other subsidiary legal instruments adopted by </w:t>
      </w:r>
      <w:r w:rsidR="000A1DA3">
        <w:rPr>
          <w:rFonts w:ascii="Times New Roman" w:hAnsi="Times New Roman"/>
          <w:sz w:val="24"/>
          <w:szCs w:val="24"/>
        </w:rPr>
        <w:t>ECOWAS</w:t>
      </w:r>
      <w:r w:rsidR="002D7B94" w:rsidRPr="002D7B94">
        <w:rPr>
          <w:rFonts w:ascii="Times New Roman" w:hAnsi="Times New Roman"/>
          <w:sz w:val="24"/>
          <w:szCs w:val="24"/>
        </w:rPr>
        <w:t>.</w:t>
      </w:r>
      <w:r w:rsidR="002D7B94">
        <w:rPr>
          <w:rFonts w:ascii="Times New Roman" w:hAnsi="Times New Roman"/>
          <w:sz w:val="24"/>
          <w:szCs w:val="24"/>
        </w:rPr>
        <w:t xml:space="preserve"> </w:t>
      </w:r>
      <w:r w:rsidR="002D7B94" w:rsidRPr="002D7B94">
        <w:rPr>
          <w:rFonts w:ascii="Times New Roman" w:hAnsi="Times New Roman"/>
          <w:sz w:val="24"/>
          <w:szCs w:val="24"/>
        </w:rPr>
        <w:t xml:space="preserve"> Among </w:t>
      </w:r>
      <w:r w:rsidR="00161BBB">
        <w:rPr>
          <w:rFonts w:ascii="Times New Roman" w:hAnsi="Times New Roman"/>
          <w:sz w:val="24"/>
          <w:szCs w:val="24"/>
        </w:rPr>
        <w:t xml:space="preserve">its </w:t>
      </w:r>
      <w:r w:rsidR="002D7B94" w:rsidRPr="002D7B94">
        <w:rPr>
          <w:rFonts w:ascii="Times New Roman" w:hAnsi="Times New Roman"/>
          <w:sz w:val="24"/>
          <w:szCs w:val="24"/>
        </w:rPr>
        <w:t>other powers, the Court has jurisdiction to determine cases of violation of human rights that occur in any Member State</w:t>
      </w:r>
      <w:r w:rsidR="0060468E">
        <w:rPr>
          <w:rFonts w:ascii="Times New Roman" w:hAnsi="Times New Roman"/>
          <w:sz w:val="24"/>
          <w:szCs w:val="24"/>
        </w:rPr>
        <w:t xml:space="preserve">. </w:t>
      </w:r>
    </w:p>
    <w:p w:rsidR="0060468E" w:rsidRPr="00086383" w:rsidRDefault="0060468E" w:rsidP="002D7B94">
      <w:pPr>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lang w:val="en-US"/>
        </w:rPr>
        <w:t xml:space="preserve">In </w:t>
      </w:r>
      <w:r w:rsidRPr="0060468E">
        <w:rPr>
          <w:rFonts w:ascii="Times New Roman" w:eastAsiaTheme="majorEastAsia" w:hAnsi="Times New Roman"/>
          <w:bCs/>
          <w:i/>
          <w:color w:val="000000" w:themeColor="text1"/>
          <w:sz w:val="24"/>
          <w:szCs w:val="24"/>
          <w:lang w:val="en-US"/>
        </w:rPr>
        <w:t>SERAP v. Nigeria,</w:t>
      </w:r>
      <w:r>
        <w:rPr>
          <w:rFonts w:ascii="Times New Roman" w:eastAsiaTheme="majorEastAsia" w:hAnsi="Times New Roman"/>
          <w:bCs/>
          <w:color w:val="000000" w:themeColor="text1"/>
          <w:sz w:val="24"/>
          <w:szCs w:val="24"/>
          <w:lang w:val="en-US"/>
        </w:rPr>
        <w:t xml:space="preserve"> </w:t>
      </w:r>
      <w:r w:rsidRPr="0060468E">
        <w:rPr>
          <w:rFonts w:ascii="Times New Roman" w:eastAsiaTheme="majorEastAsia" w:hAnsi="Times New Roman"/>
          <w:bCs/>
          <w:color w:val="000000" w:themeColor="text1"/>
          <w:sz w:val="24"/>
          <w:szCs w:val="24"/>
          <w:lang w:val="en-US"/>
        </w:rPr>
        <w:t>No. ECW/CCJ/JUD/18/12 (2012), the</w:t>
      </w:r>
      <w:r>
        <w:rPr>
          <w:rFonts w:ascii="Times New Roman" w:eastAsiaTheme="majorEastAsia" w:hAnsi="Times New Roman"/>
          <w:bCs/>
          <w:color w:val="000000" w:themeColor="text1"/>
          <w:sz w:val="24"/>
          <w:szCs w:val="24"/>
          <w:lang w:val="en-US"/>
        </w:rPr>
        <w:t xml:space="preserve"> Court of Justice </w:t>
      </w:r>
      <w:r w:rsidR="004B4AFC">
        <w:rPr>
          <w:rFonts w:ascii="Times New Roman" w:eastAsiaTheme="majorEastAsia" w:hAnsi="Times New Roman"/>
          <w:bCs/>
          <w:color w:val="000000" w:themeColor="text1"/>
          <w:sz w:val="24"/>
          <w:szCs w:val="24"/>
          <w:lang w:val="en-US"/>
        </w:rPr>
        <w:t>found the Nigerian government responsible for abuses by oil companies operating within its territory</w:t>
      </w:r>
      <w:r w:rsidR="001E0EA9">
        <w:rPr>
          <w:rFonts w:ascii="Times New Roman" w:eastAsiaTheme="majorEastAsia" w:hAnsi="Times New Roman"/>
          <w:bCs/>
          <w:color w:val="000000" w:themeColor="text1"/>
          <w:sz w:val="24"/>
          <w:szCs w:val="24"/>
          <w:lang w:val="en-US"/>
        </w:rPr>
        <w:t xml:space="preserve">, in violation of, among other things, Article 24 of the African Charter </w:t>
      </w:r>
      <w:r w:rsidR="00161BBB">
        <w:rPr>
          <w:rFonts w:ascii="Times New Roman" w:eastAsiaTheme="majorEastAsia" w:hAnsi="Times New Roman"/>
          <w:bCs/>
          <w:color w:val="000000" w:themeColor="text1"/>
          <w:sz w:val="24"/>
          <w:szCs w:val="24"/>
          <w:lang w:val="en-US"/>
        </w:rPr>
        <w:t xml:space="preserve">of </w:t>
      </w:r>
      <w:r w:rsidR="001E0EA9" w:rsidRPr="001E0EA9">
        <w:rPr>
          <w:rFonts w:ascii="Times New Roman" w:eastAsiaTheme="majorEastAsia" w:hAnsi="Times New Roman"/>
          <w:bCs/>
          <w:color w:val="000000" w:themeColor="text1"/>
          <w:sz w:val="24"/>
          <w:szCs w:val="24"/>
        </w:rPr>
        <w:t>Human and Peoples’ Rights</w:t>
      </w:r>
      <w:r w:rsidR="00161BBB">
        <w:rPr>
          <w:rFonts w:ascii="Times New Roman" w:eastAsiaTheme="majorEastAsia" w:hAnsi="Times New Roman"/>
          <w:bCs/>
          <w:color w:val="000000" w:themeColor="text1"/>
          <w:sz w:val="24"/>
          <w:szCs w:val="24"/>
        </w:rPr>
        <w:t>, which states: “</w:t>
      </w:r>
      <w:r w:rsidR="00161BBB" w:rsidRPr="00161BBB">
        <w:rPr>
          <w:rFonts w:ascii="Times New Roman" w:eastAsiaTheme="majorEastAsia" w:hAnsi="Times New Roman"/>
          <w:bCs/>
          <w:color w:val="000000" w:themeColor="text1"/>
          <w:sz w:val="24"/>
          <w:szCs w:val="24"/>
        </w:rPr>
        <w:t>All peoples shall have the right to a general satisfactory environment favourable to their development.</w:t>
      </w:r>
      <w:r w:rsidR="00161BBB">
        <w:rPr>
          <w:rFonts w:ascii="Times New Roman" w:eastAsiaTheme="majorEastAsia" w:hAnsi="Times New Roman"/>
          <w:bCs/>
          <w:color w:val="000000" w:themeColor="text1"/>
          <w:sz w:val="24"/>
          <w:szCs w:val="24"/>
        </w:rPr>
        <w:t>”</w:t>
      </w:r>
      <w:r w:rsidR="004B4AFC">
        <w:rPr>
          <w:rFonts w:ascii="Times New Roman" w:eastAsiaTheme="majorEastAsia" w:hAnsi="Times New Roman"/>
          <w:bCs/>
          <w:color w:val="000000" w:themeColor="text1"/>
          <w:sz w:val="24"/>
          <w:szCs w:val="24"/>
          <w:lang w:val="en-US"/>
        </w:rPr>
        <w:t xml:space="preserve">  </w:t>
      </w:r>
      <w:r w:rsidR="00DF52AF">
        <w:rPr>
          <w:rFonts w:ascii="Times New Roman" w:eastAsiaTheme="majorEastAsia" w:hAnsi="Times New Roman"/>
          <w:bCs/>
          <w:color w:val="000000" w:themeColor="text1"/>
          <w:sz w:val="24"/>
          <w:szCs w:val="24"/>
          <w:lang w:val="en-US"/>
        </w:rPr>
        <w:t>The Court affirmed that the “</w:t>
      </w:r>
      <w:r w:rsidR="00DF52AF" w:rsidRPr="00DF52AF">
        <w:rPr>
          <w:rFonts w:ascii="Times New Roman" w:eastAsiaTheme="majorEastAsia" w:hAnsi="Times New Roman"/>
          <w:bCs/>
          <w:color w:val="000000" w:themeColor="text1"/>
          <w:sz w:val="24"/>
          <w:szCs w:val="24"/>
        </w:rPr>
        <w:t xml:space="preserve">environment is essential to every human being,” </w:t>
      </w:r>
      <w:r w:rsidR="008D0615">
        <w:rPr>
          <w:rFonts w:ascii="Times New Roman" w:eastAsiaTheme="majorEastAsia" w:hAnsi="Times New Roman"/>
          <w:bCs/>
          <w:color w:val="000000" w:themeColor="text1"/>
          <w:sz w:val="24"/>
          <w:szCs w:val="24"/>
        </w:rPr>
        <w:t xml:space="preserve">and </w:t>
      </w:r>
      <w:r w:rsidR="00DF52AF" w:rsidRPr="00DF52AF">
        <w:rPr>
          <w:rFonts w:ascii="Times New Roman" w:eastAsiaTheme="majorEastAsia" w:hAnsi="Times New Roman"/>
          <w:bCs/>
          <w:color w:val="000000" w:themeColor="text1"/>
          <w:sz w:val="24"/>
          <w:szCs w:val="24"/>
        </w:rPr>
        <w:t>stat</w:t>
      </w:r>
      <w:r w:rsidR="008D0615">
        <w:rPr>
          <w:rFonts w:ascii="Times New Roman" w:eastAsiaTheme="majorEastAsia" w:hAnsi="Times New Roman"/>
          <w:bCs/>
          <w:color w:val="000000" w:themeColor="text1"/>
          <w:sz w:val="24"/>
          <w:szCs w:val="24"/>
        </w:rPr>
        <w:t xml:space="preserve">ed </w:t>
      </w:r>
      <w:r w:rsidR="00DF52AF" w:rsidRPr="00DF52AF">
        <w:rPr>
          <w:rFonts w:ascii="Times New Roman" w:eastAsiaTheme="majorEastAsia" w:hAnsi="Times New Roman"/>
          <w:bCs/>
          <w:color w:val="000000" w:themeColor="text1"/>
          <w:sz w:val="24"/>
          <w:szCs w:val="24"/>
        </w:rPr>
        <w:t xml:space="preserve">that “[t]he quality of human life depends on the quality of the environment.” </w:t>
      </w:r>
      <w:r w:rsidR="00DF52AF">
        <w:rPr>
          <w:rFonts w:ascii="Times New Roman" w:eastAsiaTheme="majorEastAsia" w:hAnsi="Times New Roman"/>
          <w:bCs/>
          <w:color w:val="000000" w:themeColor="text1"/>
          <w:sz w:val="24"/>
          <w:szCs w:val="24"/>
        </w:rPr>
        <w:t xml:space="preserve">The Court </w:t>
      </w:r>
      <w:r w:rsidR="00DF52AF" w:rsidRPr="00DF52AF">
        <w:rPr>
          <w:rFonts w:ascii="Times New Roman" w:eastAsiaTheme="majorEastAsia" w:hAnsi="Times New Roman"/>
          <w:bCs/>
          <w:color w:val="000000" w:themeColor="text1"/>
          <w:sz w:val="24"/>
          <w:szCs w:val="24"/>
          <w:lang w:val="en-US"/>
        </w:rPr>
        <w:t xml:space="preserve">stressed the need for the State to hold accountable actors </w:t>
      </w:r>
      <w:r w:rsidR="00161BBB">
        <w:rPr>
          <w:rFonts w:ascii="Times New Roman" w:eastAsiaTheme="majorEastAsia" w:hAnsi="Times New Roman"/>
          <w:bCs/>
          <w:color w:val="000000" w:themeColor="text1"/>
          <w:sz w:val="24"/>
          <w:szCs w:val="24"/>
          <w:lang w:val="en-US"/>
        </w:rPr>
        <w:t>that</w:t>
      </w:r>
      <w:r w:rsidR="00DF52AF" w:rsidRPr="00DF52AF">
        <w:rPr>
          <w:rFonts w:ascii="Times New Roman" w:eastAsiaTheme="majorEastAsia" w:hAnsi="Times New Roman"/>
          <w:bCs/>
          <w:color w:val="000000" w:themeColor="text1"/>
          <w:sz w:val="24"/>
          <w:szCs w:val="24"/>
          <w:lang w:val="en-US"/>
        </w:rPr>
        <w:t xml:space="preserve"> cause environmental harm through oil pollution, and to ensure adequate reparation is provided for the victims.</w:t>
      </w:r>
      <w:r w:rsidR="00DF52AF" w:rsidRPr="00DF52AF">
        <w:rPr>
          <w:rFonts w:ascii="Times New Roman" w:eastAsiaTheme="majorEastAsia" w:hAnsi="Times New Roman"/>
          <w:bCs/>
          <w:color w:val="000000" w:themeColor="text1"/>
          <w:sz w:val="24"/>
          <w:szCs w:val="24"/>
          <w:vertAlign w:val="superscript"/>
          <w:lang w:val="en-US"/>
        </w:rPr>
        <w:t xml:space="preserve"> </w:t>
      </w:r>
      <w:r w:rsidR="00DF52AF">
        <w:rPr>
          <w:rFonts w:ascii="Times New Roman" w:eastAsiaTheme="majorEastAsia" w:hAnsi="Times New Roman"/>
          <w:bCs/>
          <w:color w:val="000000" w:themeColor="text1"/>
          <w:sz w:val="24"/>
          <w:szCs w:val="24"/>
          <w:vertAlign w:val="superscript"/>
          <w:lang w:val="en-US"/>
        </w:rPr>
        <w:t xml:space="preserve"> </w:t>
      </w:r>
      <w:r w:rsidR="00DF52AF" w:rsidRPr="00DF52AF">
        <w:rPr>
          <w:rFonts w:ascii="Times New Roman" w:eastAsiaTheme="majorEastAsia" w:hAnsi="Times New Roman"/>
          <w:bCs/>
          <w:color w:val="000000" w:themeColor="text1"/>
          <w:sz w:val="24"/>
          <w:szCs w:val="24"/>
          <w:lang w:val="en-US"/>
        </w:rPr>
        <w:t>The Court explained that Nigeria was under an obligation to take “additional and concrete measures aimed at preventing the occurrence of damage or ensuring accountability, with the effective reparation of the environmental damage suffered.”  In this case, the Court found that Nigeria had not seriously and diligently held accountable any of the perpetrators of the many acts of environmental degradation which occurred in the Niger Delta Region</w:t>
      </w:r>
      <w:r w:rsidR="008D0615">
        <w:rPr>
          <w:rFonts w:ascii="Times New Roman" w:eastAsiaTheme="majorEastAsia" w:hAnsi="Times New Roman"/>
          <w:bCs/>
          <w:color w:val="000000" w:themeColor="text1"/>
          <w:sz w:val="24"/>
          <w:szCs w:val="24"/>
          <w:lang w:val="en-US"/>
        </w:rPr>
        <w:t>.  Th</w:t>
      </w:r>
      <w:r w:rsidR="001E0EA9" w:rsidRPr="001E0EA9">
        <w:rPr>
          <w:rFonts w:ascii="Times New Roman" w:eastAsiaTheme="majorEastAsia" w:hAnsi="Times New Roman"/>
          <w:bCs/>
          <w:color w:val="000000" w:themeColor="text1"/>
          <w:sz w:val="24"/>
          <w:szCs w:val="24"/>
          <w:lang w:val="en-US"/>
        </w:rPr>
        <w:t>e Court found that the duty assigned by Article 24 is “both an obligation of attitude and an obligation of result,” that Article 24 requires the State to adopt legislative or other measures to give effect to the right</w:t>
      </w:r>
      <w:r w:rsidR="001E0EA9">
        <w:rPr>
          <w:rFonts w:ascii="Times New Roman" w:eastAsiaTheme="majorEastAsia" w:hAnsi="Times New Roman"/>
          <w:bCs/>
          <w:color w:val="000000" w:themeColor="text1"/>
          <w:sz w:val="24"/>
          <w:szCs w:val="24"/>
          <w:lang w:val="en-US"/>
        </w:rPr>
        <w:t>, and</w:t>
      </w:r>
      <w:r w:rsidR="001E0EA9" w:rsidRPr="001E0EA9">
        <w:rPr>
          <w:rFonts w:ascii="Times New Roman" w:eastAsiaTheme="majorEastAsia" w:hAnsi="Times New Roman"/>
          <w:bCs/>
          <w:color w:val="000000" w:themeColor="text1"/>
          <w:sz w:val="24"/>
          <w:szCs w:val="24"/>
          <w:lang w:val="en-US"/>
        </w:rPr>
        <w:t xml:space="preserve"> that such measures must be implemented to promote accountability and to ensure adequate reparation </w:t>
      </w:r>
      <w:r w:rsidR="000A1DA3">
        <w:rPr>
          <w:rFonts w:ascii="Times New Roman" w:eastAsiaTheme="majorEastAsia" w:hAnsi="Times New Roman"/>
          <w:bCs/>
          <w:color w:val="000000" w:themeColor="text1"/>
          <w:sz w:val="24"/>
          <w:szCs w:val="24"/>
          <w:lang w:val="en-US"/>
        </w:rPr>
        <w:t>for</w:t>
      </w:r>
      <w:r w:rsidR="001E0EA9" w:rsidRPr="001E0EA9">
        <w:rPr>
          <w:rFonts w:ascii="Times New Roman" w:eastAsiaTheme="majorEastAsia" w:hAnsi="Times New Roman"/>
          <w:bCs/>
          <w:color w:val="000000" w:themeColor="text1"/>
          <w:sz w:val="24"/>
          <w:szCs w:val="24"/>
          <w:lang w:val="en-US"/>
        </w:rPr>
        <w:t xml:space="preserve"> environmental damage</w:t>
      </w:r>
      <w:r w:rsidR="001E0EA9">
        <w:rPr>
          <w:rFonts w:ascii="Times New Roman" w:eastAsiaTheme="majorEastAsia" w:hAnsi="Times New Roman"/>
          <w:bCs/>
          <w:color w:val="000000" w:themeColor="text1"/>
          <w:sz w:val="24"/>
          <w:szCs w:val="24"/>
          <w:lang w:val="en-US"/>
        </w:rPr>
        <w:t xml:space="preserve">. </w:t>
      </w:r>
    </w:p>
    <w:p w:rsidR="0060791D"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 xml:space="preserve">: </w:t>
      </w:r>
      <w:r w:rsidR="001E0EA9">
        <w:rPr>
          <w:rFonts w:ascii="Times New Roman" w:hAnsi="Times New Roman"/>
          <w:sz w:val="24"/>
          <w:szCs w:val="24"/>
        </w:rPr>
        <w:t xml:space="preserve">The </w:t>
      </w:r>
      <w:r w:rsidR="002E18FA" w:rsidRPr="002E18FA">
        <w:rPr>
          <w:rFonts w:ascii="Times New Roman" w:hAnsi="Times New Roman"/>
          <w:i/>
          <w:sz w:val="24"/>
          <w:szCs w:val="24"/>
        </w:rPr>
        <w:t>SERAP v. Nigeria</w:t>
      </w:r>
      <w:r w:rsidR="001E0EA9">
        <w:rPr>
          <w:rFonts w:ascii="Times New Roman" w:hAnsi="Times New Roman"/>
          <w:sz w:val="24"/>
          <w:szCs w:val="24"/>
        </w:rPr>
        <w:t xml:space="preserve"> </w:t>
      </w:r>
      <w:r w:rsidR="00161BBB">
        <w:rPr>
          <w:rFonts w:ascii="Times New Roman" w:hAnsi="Times New Roman"/>
          <w:sz w:val="24"/>
          <w:szCs w:val="24"/>
        </w:rPr>
        <w:t>j</w:t>
      </w:r>
      <w:r w:rsidR="001E0EA9">
        <w:rPr>
          <w:rFonts w:ascii="Times New Roman" w:hAnsi="Times New Roman"/>
          <w:sz w:val="24"/>
          <w:szCs w:val="24"/>
        </w:rPr>
        <w:t xml:space="preserve">udgment is available at: </w:t>
      </w:r>
      <w:hyperlink r:id="rId9" w:history="1">
        <w:r w:rsidR="001E0EA9" w:rsidRPr="0036214D">
          <w:rPr>
            <w:rStyle w:val="Hyperlink"/>
            <w:rFonts w:ascii="Times New Roman" w:hAnsi="Times New Roman"/>
            <w:sz w:val="24"/>
            <w:szCs w:val="24"/>
          </w:rPr>
          <w:t>http://www.courtecowas.org/site2012/index.php?option=com_content&amp;view=article&amp;id=177:case-serap-v-federal-republic-of-nigeria&amp;catid=10:judgements&amp;Itemid=86</w:t>
        </w:r>
      </w:hyperlink>
      <w:r w:rsidR="001E0EA9">
        <w:rPr>
          <w:rFonts w:ascii="Times New Roman" w:hAnsi="Times New Roman"/>
          <w:sz w:val="24"/>
          <w:szCs w:val="24"/>
        </w:rPr>
        <w:t>; a</w:t>
      </w:r>
      <w:r w:rsidR="002D7B94" w:rsidRPr="002D7B94">
        <w:rPr>
          <w:rFonts w:ascii="Times New Roman" w:hAnsi="Times New Roman"/>
          <w:sz w:val="24"/>
          <w:szCs w:val="24"/>
        </w:rPr>
        <w:t xml:space="preserve">dditional information about the </w:t>
      </w:r>
      <w:r w:rsidR="002D7B94" w:rsidRPr="002D7B94">
        <w:rPr>
          <w:rFonts w:ascii="Times New Roman" w:hAnsi="Times New Roman"/>
          <w:sz w:val="24"/>
          <w:szCs w:val="24"/>
          <w:lang w:val="en-US"/>
        </w:rPr>
        <w:t xml:space="preserve">ECOWAS Court of Justice is available at its website, </w:t>
      </w:r>
      <w:hyperlink r:id="rId10" w:history="1">
        <w:r w:rsidR="002D7B94" w:rsidRPr="002D7B94">
          <w:rPr>
            <w:rStyle w:val="Hyperlink"/>
            <w:rFonts w:ascii="Times New Roman" w:hAnsi="Times New Roman"/>
            <w:sz w:val="24"/>
            <w:szCs w:val="24"/>
          </w:rPr>
          <w:t>http://www.courtecowas.org/site2012/index.php?option=com_content&amp;view=article&amp;id=2&amp;Itemid=5</w:t>
        </w:r>
      </w:hyperlink>
      <w:r w:rsidR="002D7B94" w:rsidRPr="002D7B94">
        <w:rPr>
          <w:rFonts w:ascii="Times New Roman" w:hAnsi="Times New Roman"/>
          <w:sz w:val="24"/>
          <w:szCs w:val="24"/>
          <w:lang w:val="en-US"/>
        </w:rPr>
        <w:t>.</w:t>
      </w:r>
      <w:r w:rsidR="002D7B94">
        <w:rPr>
          <w:rFonts w:ascii="Times New Roman" w:hAnsi="Times New Roman"/>
          <w:sz w:val="24"/>
          <w:szCs w:val="24"/>
          <w:lang w:val="en-US"/>
        </w:rPr>
        <w:t xml:space="preserve"> </w:t>
      </w:r>
    </w:p>
    <w:sectPr w:rsidR="0060791D"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E8" w:rsidRDefault="00655BE8" w:rsidP="00752822">
      <w:pPr>
        <w:spacing w:after="0" w:line="240" w:lineRule="auto"/>
      </w:pPr>
      <w:r>
        <w:separator/>
      </w:r>
    </w:p>
  </w:endnote>
  <w:endnote w:type="continuationSeparator" w:id="0">
    <w:p w:rsidR="00655BE8" w:rsidRDefault="00655BE8"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E8" w:rsidRDefault="00655BE8" w:rsidP="00752822">
      <w:pPr>
        <w:spacing w:after="0" w:line="240" w:lineRule="auto"/>
      </w:pPr>
      <w:r>
        <w:separator/>
      </w:r>
    </w:p>
  </w:footnote>
  <w:footnote w:type="continuationSeparator" w:id="0">
    <w:p w:rsidR="00655BE8" w:rsidRDefault="00655BE8"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02BE7"/>
    <w:rsid w:val="000611E3"/>
    <w:rsid w:val="00086383"/>
    <w:rsid w:val="000A10F4"/>
    <w:rsid w:val="000A1C9F"/>
    <w:rsid w:val="000A1DA3"/>
    <w:rsid w:val="000A2B55"/>
    <w:rsid w:val="000B0B31"/>
    <w:rsid w:val="000B16BD"/>
    <w:rsid w:val="000D04E3"/>
    <w:rsid w:val="000F3EAB"/>
    <w:rsid w:val="000F5038"/>
    <w:rsid w:val="000F5F99"/>
    <w:rsid w:val="00101A5F"/>
    <w:rsid w:val="001370DD"/>
    <w:rsid w:val="00161BBB"/>
    <w:rsid w:val="0016516D"/>
    <w:rsid w:val="00176228"/>
    <w:rsid w:val="00183F01"/>
    <w:rsid w:val="00194BE9"/>
    <w:rsid w:val="001E0EA9"/>
    <w:rsid w:val="001E7D41"/>
    <w:rsid w:val="002114D9"/>
    <w:rsid w:val="00215CE3"/>
    <w:rsid w:val="002213AA"/>
    <w:rsid w:val="00233770"/>
    <w:rsid w:val="002351C1"/>
    <w:rsid w:val="002958FB"/>
    <w:rsid w:val="002A1597"/>
    <w:rsid w:val="002A7CC4"/>
    <w:rsid w:val="002B38A0"/>
    <w:rsid w:val="002B5AD4"/>
    <w:rsid w:val="002C376C"/>
    <w:rsid w:val="002D7B94"/>
    <w:rsid w:val="002E18FA"/>
    <w:rsid w:val="002F4FDE"/>
    <w:rsid w:val="002F6330"/>
    <w:rsid w:val="003205D5"/>
    <w:rsid w:val="00327A05"/>
    <w:rsid w:val="003366D8"/>
    <w:rsid w:val="00336967"/>
    <w:rsid w:val="00372F6D"/>
    <w:rsid w:val="003B283B"/>
    <w:rsid w:val="003C554F"/>
    <w:rsid w:val="003D01AF"/>
    <w:rsid w:val="003D293F"/>
    <w:rsid w:val="003D47D7"/>
    <w:rsid w:val="003F5950"/>
    <w:rsid w:val="0040306A"/>
    <w:rsid w:val="00447D4E"/>
    <w:rsid w:val="00467E22"/>
    <w:rsid w:val="00473522"/>
    <w:rsid w:val="00481AF0"/>
    <w:rsid w:val="0048740F"/>
    <w:rsid w:val="004B4AFC"/>
    <w:rsid w:val="004D048A"/>
    <w:rsid w:val="004E6BD9"/>
    <w:rsid w:val="004F7FD4"/>
    <w:rsid w:val="00520241"/>
    <w:rsid w:val="00535A69"/>
    <w:rsid w:val="00550B24"/>
    <w:rsid w:val="00554617"/>
    <w:rsid w:val="005C03F5"/>
    <w:rsid w:val="005C108F"/>
    <w:rsid w:val="0060468E"/>
    <w:rsid w:val="00605C40"/>
    <w:rsid w:val="0060791D"/>
    <w:rsid w:val="006147F8"/>
    <w:rsid w:val="00630229"/>
    <w:rsid w:val="00655BE8"/>
    <w:rsid w:val="0066769C"/>
    <w:rsid w:val="00675951"/>
    <w:rsid w:val="00691B6C"/>
    <w:rsid w:val="006A4089"/>
    <w:rsid w:val="006E51D8"/>
    <w:rsid w:val="006F33F4"/>
    <w:rsid w:val="006F52B8"/>
    <w:rsid w:val="00750D3C"/>
    <w:rsid w:val="00752822"/>
    <w:rsid w:val="0075335B"/>
    <w:rsid w:val="00754DE5"/>
    <w:rsid w:val="0076772B"/>
    <w:rsid w:val="00787A83"/>
    <w:rsid w:val="00791822"/>
    <w:rsid w:val="00797BD0"/>
    <w:rsid w:val="007E451E"/>
    <w:rsid w:val="008011A8"/>
    <w:rsid w:val="008B027D"/>
    <w:rsid w:val="008C4A2D"/>
    <w:rsid w:val="008D0615"/>
    <w:rsid w:val="0091567C"/>
    <w:rsid w:val="00917D69"/>
    <w:rsid w:val="00922794"/>
    <w:rsid w:val="00931262"/>
    <w:rsid w:val="0093723C"/>
    <w:rsid w:val="00947203"/>
    <w:rsid w:val="0095635E"/>
    <w:rsid w:val="00986738"/>
    <w:rsid w:val="00A4684A"/>
    <w:rsid w:val="00A468FE"/>
    <w:rsid w:val="00A81335"/>
    <w:rsid w:val="00A82B7F"/>
    <w:rsid w:val="00A86C2B"/>
    <w:rsid w:val="00AA76B2"/>
    <w:rsid w:val="00AD4CEE"/>
    <w:rsid w:val="00AF09F2"/>
    <w:rsid w:val="00B0394D"/>
    <w:rsid w:val="00B2173C"/>
    <w:rsid w:val="00B44F63"/>
    <w:rsid w:val="00B56C9C"/>
    <w:rsid w:val="00B61B00"/>
    <w:rsid w:val="00B64247"/>
    <w:rsid w:val="00B653C9"/>
    <w:rsid w:val="00B65748"/>
    <w:rsid w:val="00B66BAE"/>
    <w:rsid w:val="00B70EE0"/>
    <w:rsid w:val="00B74AC4"/>
    <w:rsid w:val="00B96B59"/>
    <w:rsid w:val="00BE1A84"/>
    <w:rsid w:val="00BE5A4A"/>
    <w:rsid w:val="00C33C55"/>
    <w:rsid w:val="00CB5B03"/>
    <w:rsid w:val="00D04745"/>
    <w:rsid w:val="00D12B90"/>
    <w:rsid w:val="00D16887"/>
    <w:rsid w:val="00D33421"/>
    <w:rsid w:val="00D3351E"/>
    <w:rsid w:val="00D51E6B"/>
    <w:rsid w:val="00D52A9D"/>
    <w:rsid w:val="00D6225E"/>
    <w:rsid w:val="00D745C4"/>
    <w:rsid w:val="00D75122"/>
    <w:rsid w:val="00DA4A93"/>
    <w:rsid w:val="00DB4487"/>
    <w:rsid w:val="00DD2DCA"/>
    <w:rsid w:val="00DE02C6"/>
    <w:rsid w:val="00DF01B5"/>
    <w:rsid w:val="00DF2246"/>
    <w:rsid w:val="00DF411E"/>
    <w:rsid w:val="00DF52AF"/>
    <w:rsid w:val="00E07D91"/>
    <w:rsid w:val="00E40CF5"/>
    <w:rsid w:val="00E9047B"/>
    <w:rsid w:val="00E9721C"/>
    <w:rsid w:val="00EA1652"/>
    <w:rsid w:val="00EC007E"/>
    <w:rsid w:val="00EC2261"/>
    <w:rsid w:val="00F0646D"/>
    <w:rsid w:val="00F064FF"/>
    <w:rsid w:val="00F73028"/>
    <w:rsid w:val="00F81351"/>
    <w:rsid w:val="00F91DDF"/>
    <w:rsid w:val="00FA43A8"/>
    <w:rsid w:val="00FB1AAB"/>
    <w:rsid w:val="00FD1F0B"/>
    <w:rsid w:val="00FD3501"/>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courtecowas.org/site2012/index.php?option=com_content&amp;view=article&amp;id=2&amp;Itemid=5" TargetMode="External"/><Relationship Id="rId4" Type="http://schemas.microsoft.com/office/2007/relationships/stylesWithEffects" Target="stylesWithEffects.xml"/><Relationship Id="rId9" Type="http://schemas.openxmlformats.org/officeDocument/2006/relationships/hyperlink" Target="http://www.courtecowas.org/site2012/index.php?option=com_content&amp;view=article&amp;id=177:case-serap-v-federal-republic-of-nigeria&amp;catid=10:judgements&amp;Itemid=86"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B5352-E781-4D31-A889-541270876DA6}"/>
</file>

<file path=customXml/itemProps2.xml><?xml version="1.0" encoding="utf-8"?>
<ds:datastoreItem xmlns:ds="http://schemas.openxmlformats.org/officeDocument/2006/customXml" ds:itemID="{B6781543-6BE5-4D37-A094-47EB0513E062}"/>
</file>

<file path=customXml/itemProps3.xml><?xml version="1.0" encoding="utf-8"?>
<ds:datastoreItem xmlns:ds="http://schemas.openxmlformats.org/officeDocument/2006/customXml" ds:itemID="{8C3AD9DB-2EF9-41DF-A16E-7CDF2D2B01EA}"/>
</file>

<file path=customXml/itemProps4.xml><?xml version="1.0" encoding="utf-8"?>
<ds:datastoreItem xmlns:ds="http://schemas.openxmlformats.org/officeDocument/2006/customXml" ds:itemID="{3FBD5A78-1502-4EAB-B3A2-97780AA5E42B}"/>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5</cp:revision>
  <dcterms:created xsi:type="dcterms:W3CDTF">2014-12-20T05:13:00Z</dcterms:created>
  <dcterms:modified xsi:type="dcterms:W3CDTF">2015-01-07T19:07:00Z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