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673" w:rsidRPr="002B6EE5" w:rsidRDefault="00A66673" w:rsidP="008C6674">
      <w:pPr>
        <w:spacing w:afterLines="100" w:after="240" w:line="276" w:lineRule="auto"/>
        <w:rPr>
          <w:rStyle w:val="Heading2Char"/>
          <w:rFonts w:ascii="Times New Roman" w:hAnsi="Times New Roman" w:cs="Times New Roman"/>
          <w:szCs w:val="24"/>
        </w:rPr>
      </w:pPr>
      <w:r>
        <w:rPr>
          <w:rStyle w:val="Heading2Char"/>
          <w:rFonts w:ascii="Times New Roman" w:hAnsi="Times New Roman" w:cs="Times New Roman"/>
          <w:szCs w:val="24"/>
          <w:u w:val="single"/>
        </w:rPr>
        <w:t>Ca</w:t>
      </w:r>
      <w:r w:rsidRPr="002B6EE5">
        <w:rPr>
          <w:rStyle w:val="Heading2Char"/>
          <w:rFonts w:ascii="Times New Roman" w:hAnsi="Times New Roman" w:cs="Times New Roman"/>
          <w:szCs w:val="24"/>
          <w:u w:val="single"/>
        </w:rPr>
        <w:t>tegory</w:t>
      </w:r>
      <w:r w:rsidRPr="002B6EE5">
        <w:rPr>
          <w:rStyle w:val="Heading2Char"/>
          <w:rFonts w:ascii="Times New Roman" w:hAnsi="Times New Roman" w:cs="Times New Roman"/>
          <w:szCs w:val="24"/>
        </w:rPr>
        <w:t>:</w:t>
      </w:r>
      <w:r w:rsidR="0044762C" w:rsidRPr="002B6EE5">
        <w:rPr>
          <w:rFonts w:ascii="Times New Roman" w:eastAsiaTheme="minorHAnsi" w:hAnsi="Times New Roman" w:cs="Times New Roman"/>
          <w:b/>
          <w:szCs w:val="22"/>
          <w:lang w:val="en-GB"/>
        </w:rPr>
        <w:t xml:space="preserve"> </w:t>
      </w:r>
      <w:r w:rsidR="0044762C" w:rsidRPr="002B6EE5">
        <w:rPr>
          <w:rFonts w:ascii="Times New Roman" w:eastAsiaTheme="majorEastAsia" w:hAnsi="Times New Roman" w:cs="Times New Roman"/>
          <w:b/>
          <w:bCs/>
          <w:smallCaps/>
          <w:color w:val="000000" w:themeColor="text1"/>
          <w:lang w:val="en-GB"/>
        </w:rPr>
        <w:t xml:space="preserve"> </w:t>
      </w:r>
      <w:r w:rsidR="00C6111F">
        <w:rPr>
          <w:rFonts w:ascii="Times New Roman" w:eastAsiaTheme="majorEastAsia" w:hAnsi="Times New Roman" w:cs="Times New Roman"/>
          <w:b/>
          <w:bCs/>
          <w:smallCaps/>
          <w:color w:val="000000" w:themeColor="text1"/>
          <w:lang w:val="en-GB"/>
        </w:rPr>
        <w:t xml:space="preserve">Obligation </w:t>
      </w:r>
      <w:r w:rsidR="0044762C" w:rsidRPr="002B6EE5">
        <w:rPr>
          <w:rFonts w:ascii="Times New Roman" w:eastAsiaTheme="majorEastAsia" w:hAnsi="Times New Roman" w:cs="Times New Roman"/>
          <w:b/>
          <w:bCs/>
          <w:smallCaps/>
          <w:color w:val="000000" w:themeColor="text1"/>
          <w:lang w:val="en-GB"/>
        </w:rPr>
        <w:t>to Provide Access to Legal Remedies</w:t>
      </w:r>
    </w:p>
    <w:p w:rsidR="00A66673" w:rsidRPr="002B6EE5" w:rsidRDefault="00A66673" w:rsidP="008C6674">
      <w:pPr>
        <w:spacing w:afterLines="100" w:after="240" w:line="276" w:lineRule="auto"/>
        <w:rPr>
          <w:rStyle w:val="Heading2Char"/>
          <w:rFonts w:ascii="Times New Roman" w:hAnsi="Times New Roman" w:cs="Times New Roman"/>
          <w:szCs w:val="24"/>
          <w:u w:val="single"/>
        </w:rPr>
      </w:pPr>
      <w:r w:rsidRPr="002B6EE5">
        <w:rPr>
          <w:rStyle w:val="Heading2Char"/>
          <w:rFonts w:ascii="Times New Roman" w:hAnsi="Times New Roman" w:cs="Times New Roman"/>
          <w:szCs w:val="24"/>
          <w:u w:val="single"/>
        </w:rPr>
        <w:t>Sub-Category</w:t>
      </w:r>
      <w:r w:rsidRPr="002B6EE5">
        <w:rPr>
          <w:rStyle w:val="Heading2Char"/>
          <w:rFonts w:ascii="Times New Roman" w:hAnsi="Times New Roman" w:cs="Times New Roman"/>
          <w:szCs w:val="24"/>
        </w:rPr>
        <w:t>:</w:t>
      </w:r>
      <w:r w:rsidR="0044762C" w:rsidRPr="002B6EE5">
        <w:rPr>
          <w:rStyle w:val="Heading2Char"/>
          <w:rFonts w:ascii="Times New Roman" w:hAnsi="Times New Roman" w:cs="Times New Roman"/>
          <w:szCs w:val="24"/>
        </w:rPr>
        <w:t xml:space="preserve"> </w:t>
      </w:r>
      <w:r w:rsidR="002B6EE5" w:rsidRPr="002B6EE5">
        <w:rPr>
          <w:rStyle w:val="Heading2Char"/>
          <w:rFonts w:ascii="Times New Roman" w:hAnsi="Times New Roman" w:cs="Times New Roman"/>
          <w:szCs w:val="24"/>
        </w:rPr>
        <w:t>Improving Access to Courts</w:t>
      </w:r>
    </w:p>
    <w:p w:rsidR="00757573" w:rsidRDefault="00757573" w:rsidP="008C6674">
      <w:pPr>
        <w:spacing w:afterLines="100" w:after="240" w:line="276" w:lineRule="auto"/>
        <w:rPr>
          <w:rStyle w:val="Heading2Char"/>
          <w:rFonts w:ascii="Times New Roman" w:hAnsi="Times New Roman" w:cs="Times New Roman"/>
          <w:szCs w:val="24"/>
        </w:rPr>
      </w:pPr>
      <w:r w:rsidRPr="00DA5FA4">
        <w:rPr>
          <w:rStyle w:val="Heading2Char"/>
          <w:rFonts w:ascii="Times New Roman" w:hAnsi="Times New Roman" w:cs="Times New Roman"/>
          <w:szCs w:val="24"/>
          <w:u w:val="single"/>
        </w:rPr>
        <w:t>Name of Good Practice</w:t>
      </w:r>
      <w:r w:rsidRPr="00DA5FA4">
        <w:rPr>
          <w:rStyle w:val="Heading2Char"/>
          <w:rFonts w:ascii="Times New Roman" w:hAnsi="Times New Roman" w:cs="Times New Roman"/>
          <w:szCs w:val="24"/>
        </w:rPr>
        <w:t>:</w:t>
      </w:r>
      <w:r>
        <w:rPr>
          <w:rStyle w:val="Heading2Char"/>
          <w:rFonts w:ascii="Times New Roman" w:hAnsi="Times New Roman" w:cs="Times New Roman"/>
          <w:szCs w:val="24"/>
        </w:rPr>
        <w:t xml:space="preserve"> </w:t>
      </w:r>
      <w:r w:rsidR="00925D0C">
        <w:rPr>
          <w:rStyle w:val="Heading2Char"/>
          <w:rFonts w:ascii="Times New Roman" w:hAnsi="Times New Roman" w:cs="Times New Roman"/>
          <w:szCs w:val="24"/>
        </w:rPr>
        <w:t>Rules of Procedure for Environmental Cases</w:t>
      </w:r>
      <w:r>
        <w:rPr>
          <w:rStyle w:val="Heading2Char"/>
          <w:rFonts w:ascii="Times New Roman" w:hAnsi="Times New Roman" w:cs="Times New Roman"/>
          <w:szCs w:val="24"/>
        </w:rPr>
        <w:t xml:space="preserve"> </w:t>
      </w:r>
    </w:p>
    <w:p w:rsidR="00757573" w:rsidRDefault="00757573" w:rsidP="008C6674">
      <w:pPr>
        <w:spacing w:afterLines="100" w:after="240" w:line="276" w:lineRule="auto"/>
        <w:rPr>
          <w:rFonts w:ascii="Times New Roman" w:hAnsi="Times New Roman"/>
        </w:rPr>
      </w:pPr>
      <w:r>
        <w:rPr>
          <w:rStyle w:val="Heading2Char"/>
          <w:rFonts w:ascii="Times New Roman" w:hAnsi="Times New Roman" w:cs="Times New Roman"/>
          <w:szCs w:val="24"/>
        </w:rPr>
        <w:t>Key W</w:t>
      </w:r>
      <w:r w:rsidRPr="00DA5FA4">
        <w:rPr>
          <w:rStyle w:val="Heading2Char"/>
          <w:rFonts w:ascii="Times New Roman" w:hAnsi="Times New Roman" w:cs="Times New Roman"/>
          <w:szCs w:val="24"/>
        </w:rPr>
        <w:t>ords:</w:t>
      </w:r>
      <w:r>
        <w:rPr>
          <w:rStyle w:val="Heading2Char"/>
          <w:rFonts w:ascii="Times New Roman" w:hAnsi="Times New Roman" w:cs="Times New Roman"/>
          <w:szCs w:val="24"/>
        </w:rPr>
        <w:t xml:space="preserve"> </w:t>
      </w:r>
      <w:r w:rsidR="00F80291">
        <w:rPr>
          <w:rFonts w:ascii="Times New Roman" w:hAnsi="Times New Roman"/>
        </w:rPr>
        <w:t>Accountability, Access to Justice, Defamation</w:t>
      </w:r>
      <w:r w:rsidR="00B46B9D">
        <w:rPr>
          <w:rFonts w:ascii="Times New Roman" w:hAnsi="Times New Roman"/>
        </w:rPr>
        <w:t>, SLAPP Suits</w:t>
      </w:r>
    </w:p>
    <w:p w:rsidR="00757573" w:rsidRDefault="00757573" w:rsidP="008C6674">
      <w:pPr>
        <w:spacing w:afterLines="100" w:after="240" w:line="276" w:lineRule="auto"/>
        <w:rPr>
          <w:rStyle w:val="Heading2Char"/>
          <w:rFonts w:ascii="Times New Roman" w:hAnsi="Times New Roman" w:cs="Times New Roman"/>
          <w:szCs w:val="24"/>
        </w:rPr>
      </w:pPr>
      <w:r w:rsidRPr="00DA5FA4">
        <w:rPr>
          <w:rStyle w:val="Heading2Char"/>
          <w:rFonts w:ascii="Times New Roman" w:hAnsi="Times New Roman" w:cs="Times New Roman"/>
          <w:szCs w:val="24"/>
        </w:rPr>
        <w:t>Implementing Actors:</w:t>
      </w:r>
      <w:r>
        <w:rPr>
          <w:rStyle w:val="Heading2Char"/>
          <w:rFonts w:ascii="Times New Roman" w:hAnsi="Times New Roman" w:cs="Times New Roman"/>
          <w:szCs w:val="24"/>
        </w:rPr>
        <w:t xml:space="preserve"> </w:t>
      </w:r>
      <w:r w:rsidR="00B95D8A">
        <w:rPr>
          <w:rFonts w:ascii="Times New Roman" w:hAnsi="Times New Roman"/>
        </w:rPr>
        <w:t xml:space="preserve">Court: </w:t>
      </w:r>
      <w:r>
        <w:rPr>
          <w:rFonts w:ascii="Times New Roman" w:hAnsi="Times New Roman"/>
        </w:rPr>
        <w:t xml:space="preserve">Supreme Court of the Philippines </w:t>
      </w:r>
    </w:p>
    <w:p w:rsidR="00757573" w:rsidRDefault="00757573" w:rsidP="008C6674">
      <w:pPr>
        <w:spacing w:afterLines="100" w:after="240" w:line="276" w:lineRule="auto"/>
        <w:rPr>
          <w:b/>
        </w:rPr>
      </w:pPr>
      <w:r w:rsidRPr="00DA5FA4">
        <w:rPr>
          <w:rStyle w:val="Heading2Char"/>
          <w:rFonts w:ascii="Times New Roman" w:hAnsi="Times New Roman" w:cs="Times New Roman"/>
          <w:szCs w:val="24"/>
        </w:rPr>
        <w:t>Location:</w:t>
      </w:r>
      <w:r>
        <w:rPr>
          <w:rStyle w:val="Heading2Char"/>
          <w:rFonts w:ascii="Times New Roman" w:hAnsi="Times New Roman" w:cs="Times New Roman"/>
          <w:szCs w:val="24"/>
        </w:rPr>
        <w:t xml:space="preserve"> </w:t>
      </w:r>
      <w:r>
        <w:rPr>
          <w:rFonts w:ascii="Times New Roman" w:hAnsi="Times New Roman"/>
        </w:rPr>
        <w:t>Philippines</w:t>
      </w:r>
    </w:p>
    <w:p w:rsidR="00925D0C" w:rsidRDefault="00757573" w:rsidP="008C6674">
      <w:pPr>
        <w:spacing w:afterLines="100" w:after="240" w:line="276" w:lineRule="auto"/>
        <w:rPr>
          <w:rFonts w:ascii="Times New Roman" w:hAnsi="Times New Roman"/>
          <w:lang w:val="en-GB"/>
        </w:rPr>
      </w:pPr>
      <w:r w:rsidRPr="00DA5FA4">
        <w:rPr>
          <w:rStyle w:val="Heading2Char"/>
          <w:rFonts w:ascii="Times New Roman" w:hAnsi="Times New Roman" w:cs="Times New Roman"/>
          <w:szCs w:val="24"/>
        </w:rPr>
        <w:t>Description:</w:t>
      </w:r>
      <w:r w:rsidR="00925D0C">
        <w:rPr>
          <w:rStyle w:val="Heading2Char"/>
          <w:rFonts w:ascii="Times New Roman" w:hAnsi="Times New Roman" w:cs="Times New Roman"/>
          <w:szCs w:val="24"/>
        </w:rPr>
        <w:t xml:space="preserve"> </w:t>
      </w:r>
      <w:r w:rsidR="00925D0C">
        <w:rPr>
          <w:rFonts w:ascii="Times New Roman" w:hAnsi="Times New Roman"/>
          <w:lang w:val="en-GB"/>
        </w:rPr>
        <w:t>T</w:t>
      </w:r>
      <w:r w:rsidR="00925D0C" w:rsidRPr="00925D0C">
        <w:rPr>
          <w:rFonts w:ascii="Times New Roman" w:hAnsi="Times New Roman"/>
          <w:lang w:val="en-GB"/>
        </w:rPr>
        <w:t>he Supreme Court</w:t>
      </w:r>
      <w:r w:rsidR="00925D0C">
        <w:rPr>
          <w:rFonts w:ascii="Times New Roman" w:hAnsi="Times New Roman"/>
          <w:lang w:val="en-GB"/>
        </w:rPr>
        <w:t xml:space="preserve"> of the Philippines</w:t>
      </w:r>
      <w:r w:rsidR="00925D0C" w:rsidRPr="00925D0C">
        <w:rPr>
          <w:rFonts w:ascii="Times New Roman" w:hAnsi="Times New Roman"/>
          <w:lang w:val="en-GB"/>
        </w:rPr>
        <w:t xml:space="preserve"> has enacted Rules of Procedure for Environmental Cases that </w:t>
      </w:r>
      <w:r w:rsidR="00C6111F">
        <w:rPr>
          <w:rFonts w:ascii="Times New Roman" w:hAnsi="Times New Roman"/>
          <w:lang w:val="en-GB"/>
        </w:rPr>
        <w:t>include</w:t>
      </w:r>
      <w:r w:rsidR="00925D0C" w:rsidRPr="00925D0C">
        <w:rPr>
          <w:rFonts w:ascii="Times New Roman" w:hAnsi="Times New Roman"/>
          <w:lang w:val="en-GB"/>
        </w:rPr>
        <w:t xml:space="preserve"> many mechanisms to facilitate petitioners to bring cases before the Court. The Rules, which list as an objective “[t]o protect and advance the constitutional right of the people to a balanced and hea</w:t>
      </w:r>
      <w:bookmarkStart w:id="0" w:name="_GoBack"/>
      <w:bookmarkEnd w:id="0"/>
      <w:r w:rsidR="00925D0C" w:rsidRPr="00925D0C">
        <w:rPr>
          <w:rFonts w:ascii="Times New Roman" w:hAnsi="Times New Roman"/>
          <w:lang w:val="en-GB"/>
        </w:rPr>
        <w:t xml:space="preserve">lthful ecology,” include a broad standing provision for citizens to bring cases before the Court. The Rules </w:t>
      </w:r>
      <w:r w:rsidR="00C6111F">
        <w:rPr>
          <w:rFonts w:ascii="Times New Roman" w:hAnsi="Times New Roman"/>
          <w:lang w:val="en-GB"/>
        </w:rPr>
        <w:t xml:space="preserve">state, </w:t>
      </w:r>
      <w:r w:rsidR="00925D0C" w:rsidRPr="00925D0C">
        <w:rPr>
          <w:rFonts w:ascii="Times New Roman" w:hAnsi="Times New Roman"/>
          <w:lang w:val="en-GB"/>
        </w:rPr>
        <w:t>“</w:t>
      </w:r>
      <w:r w:rsidR="00C6111F">
        <w:rPr>
          <w:rFonts w:ascii="Times New Roman" w:hAnsi="Times New Roman"/>
          <w:lang w:val="en-GB"/>
        </w:rPr>
        <w:t>A</w:t>
      </w:r>
      <w:r w:rsidR="00925D0C" w:rsidRPr="00925D0C">
        <w:rPr>
          <w:rFonts w:ascii="Times New Roman" w:hAnsi="Times New Roman"/>
          <w:lang w:val="en-GB"/>
        </w:rPr>
        <w:t>ny Filipino citizen in representation of others, including minors or generations yet unborn, may file an action to enforce rights or obligations under environmental laws.” For such citizen suits, the Court will also defer the payment of any filing or other legal fees until after the Court</w:t>
      </w:r>
      <w:r w:rsidR="00C927D2">
        <w:rPr>
          <w:rFonts w:ascii="Times New Roman" w:hAnsi="Times New Roman"/>
          <w:lang w:val="en-GB"/>
        </w:rPr>
        <w:t xml:space="preserve"> issues a judgment</w:t>
      </w:r>
      <w:r w:rsidR="00925D0C" w:rsidRPr="00925D0C">
        <w:rPr>
          <w:rFonts w:ascii="Times New Roman" w:hAnsi="Times New Roman"/>
          <w:lang w:val="en-GB"/>
        </w:rPr>
        <w:t>.</w:t>
      </w:r>
    </w:p>
    <w:p w:rsidR="00925D0C" w:rsidRDefault="00925D0C" w:rsidP="008C6674">
      <w:pPr>
        <w:spacing w:afterLines="100" w:after="240" w:line="276" w:lineRule="auto"/>
        <w:rPr>
          <w:rFonts w:ascii="Times New Roman" w:hAnsi="Times New Roman"/>
          <w:lang w:val="en-GB"/>
        </w:rPr>
      </w:pPr>
      <w:r w:rsidRPr="00925D0C">
        <w:rPr>
          <w:rFonts w:ascii="Times New Roman" w:hAnsi="Times New Roman"/>
          <w:lang w:val="en-GB"/>
        </w:rPr>
        <w:t xml:space="preserve"> The Rules also address strategic lawsuits against public participation, also known as SLAPP suits, which </w:t>
      </w:r>
      <w:r w:rsidR="00410D9A">
        <w:rPr>
          <w:rFonts w:ascii="Times New Roman" w:hAnsi="Times New Roman"/>
          <w:lang w:val="en-GB"/>
        </w:rPr>
        <w:t>the Rules</w:t>
      </w:r>
      <w:r w:rsidRPr="00925D0C">
        <w:rPr>
          <w:rFonts w:ascii="Times New Roman" w:hAnsi="Times New Roman"/>
          <w:lang w:val="en-GB"/>
        </w:rPr>
        <w:t xml:space="preserve"> define as “legal action[s] filed to harass, vex, exert undue pressure or stifle any legal recourse that any person, institution or the government has taken or may take in the enforcement of environmental laws, protection of the environment or assertion of environmental rights.” The Rules give the opportunity for plaintiffs to raise cases that they believe are SLAPP suits with the Court, and the Court then shifts the burden on the defendant to demonstrate that the counter suit is not a SLAPP suit. The Rules set short timetables for the resolution of such law suits and if the Court dismisses the SLAPP suit, it may award damages, attorney’s fees and costs of suit under a counterclaim if such has been filed</w:t>
      </w:r>
      <w:r>
        <w:rPr>
          <w:rFonts w:ascii="Times New Roman" w:hAnsi="Times New Roman"/>
          <w:lang w:val="en-GB"/>
        </w:rPr>
        <w:t>.</w:t>
      </w:r>
      <w:r w:rsidRPr="00925D0C">
        <w:rPr>
          <w:rFonts w:ascii="Times New Roman" w:hAnsi="Times New Roman"/>
          <w:lang w:val="en-GB"/>
        </w:rPr>
        <w:t xml:space="preserve"> </w:t>
      </w:r>
    </w:p>
    <w:p w:rsidR="002C71E3" w:rsidRPr="00925D0C" w:rsidRDefault="00925D0C" w:rsidP="00C94950">
      <w:pPr>
        <w:spacing w:afterLines="100" w:after="240" w:line="276" w:lineRule="auto"/>
        <w:rPr>
          <w:rFonts w:ascii="Times New Roman" w:hAnsi="Times New Roman"/>
          <w:lang w:val="en-GB"/>
        </w:rPr>
      </w:pPr>
      <w:r>
        <w:rPr>
          <w:rFonts w:ascii="Times New Roman" w:hAnsi="Times New Roman"/>
          <w:b/>
          <w:lang w:val="en-GB"/>
        </w:rPr>
        <w:t>F</w:t>
      </w:r>
      <w:r w:rsidR="00757573" w:rsidRPr="00882285">
        <w:rPr>
          <w:rStyle w:val="Heading2Char"/>
          <w:rFonts w:ascii="Times New Roman" w:hAnsi="Times New Roman" w:cs="Times New Roman"/>
          <w:szCs w:val="24"/>
        </w:rPr>
        <w:t>urther Information</w:t>
      </w:r>
      <w:r w:rsidR="00757573" w:rsidRPr="00882285">
        <w:rPr>
          <w:rFonts w:ascii="Times New Roman" w:hAnsi="Times New Roman"/>
        </w:rPr>
        <w:t>:</w:t>
      </w:r>
      <w:r w:rsidR="00757573">
        <w:rPr>
          <w:rFonts w:ascii="Times New Roman" w:hAnsi="Times New Roman"/>
        </w:rPr>
        <w:t xml:space="preserve"> </w:t>
      </w:r>
      <w:r w:rsidRPr="00925D0C">
        <w:rPr>
          <w:rFonts w:ascii="Times New Roman" w:hAnsi="Times New Roman"/>
        </w:rPr>
        <w:t>Republic of the Philippines Supreme Court, Rules of Procedure for Environmental cases, A.M. No. 09-6-8-SC, 29 April 2010</w:t>
      </w:r>
      <w:r w:rsidR="00B95D8A">
        <w:rPr>
          <w:rFonts w:ascii="Times New Roman" w:hAnsi="Times New Roman"/>
        </w:rPr>
        <w:t xml:space="preserve">: </w:t>
      </w:r>
      <w:r w:rsidR="00B95D8A" w:rsidRPr="00B95D8A">
        <w:rPr>
          <w:rFonts w:ascii="Times New Roman" w:hAnsi="Times New Roman"/>
        </w:rPr>
        <w:t>http://www.law.pace.edu/sites/default/files/IJIEA/Rules_of_Procedure_for_Environmental_Cases.pdf</w:t>
      </w:r>
      <w:r>
        <w:rPr>
          <w:rFonts w:ascii="Times New Roman" w:hAnsi="Times New Roman"/>
        </w:rPr>
        <w:t xml:space="preserve">; </w:t>
      </w:r>
      <w:r w:rsidRPr="00925D0C">
        <w:rPr>
          <w:rFonts w:ascii="Times New Roman" w:hAnsi="Times New Roman"/>
          <w:i/>
        </w:rPr>
        <w:t>see</w:t>
      </w:r>
      <w:r>
        <w:rPr>
          <w:rFonts w:ascii="Times New Roman" w:hAnsi="Times New Roman"/>
        </w:rPr>
        <w:t xml:space="preserve"> </w:t>
      </w:r>
      <w:r w:rsidRPr="00925D0C">
        <w:rPr>
          <w:rFonts w:ascii="Times New Roman" w:hAnsi="Times New Roman"/>
          <w:i/>
        </w:rPr>
        <w:t>also</w:t>
      </w:r>
      <w:r>
        <w:rPr>
          <w:rFonts w:ascii="Times New Roman" w:hAnsi="Times New Roman"/>
        </w:rPr>
        <w:t xml:space="preserve"> UNDP’s website for a summary of the rules: </w:t>
      </w:r>
      <w:hyperlink r:id="rId8" w:history="1">
        <w:r w:rsidR="00757573" w:rsidRPr="007E7F5D">
          <w:rPr>
            <w:rStyle w:val="Hyperlink"/>
            <w:rFonts w:ascii="Times New Roman" w:hAnsi="Times New Roman"/>
          </w:rPr>
          <w:t>http://www.undp.org/content/undp/en/home/ourwork/democraticgovernance/projects_and_initiatives/environmental-justice-philippines/</w:t>
        </w:r>
      </w:hyperlink>
      <w:r w:rsidR="00C6111F">
        <w:rPr>
          <w:rFonts w:ascii="Times New Roman" w:hAnsi="Times New Roman" w:cs="Times New Roman"/>
        </w:rPr>
        <w:t>.</w:t>
      </w:r>
      <w:r w:rsidR="00A66673">
        <w:rPr>
          <w:rFonts w:ascii="Times New Roman" w:hAnsi="Times New Roman"/>
        </w:rPr>
        <w:t xml:space="preserve">  </w:t>
      </w:r>
    </w:p>
    <w:sectPr w:rsidR="002C71E3" w:rsidRPr="00925D0C" w:rsidSect="000F3E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89A" w:rsidRDefault="0033589A" w:rsidP="00925D0C">
      <w:r>
        <w:separator/>
      </w:r>
    </w:p>
  </w:endnote>
  <w:endnote w:type="continuationSeparator" w:id="0">
    <w:p w:rsidR="0033589A" w:rsidRDefault="0033589A" w:rsidP="0092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89A" w:rsidRDefault="0033589A" w:rsidP="00925D0C">
      <w:r>
        <w:separator/>
      </w:r>
    </w:p>
  </w:footnote>
  <w:footnote w:type="continuationSeparator" w:id="0">
    <w:p w:rsidR="0033589A" w:rsidRDefault="0033589A" w:rsidP="00925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45797598"/>
    <w:multiLevelType w:val="hybridMultilevel"/>
    <w:tmpl w:val="FE0E24DE"/>
    <w:lvl w:ilvl="0" w:tplc="CFBE6810">
      <w:start w:val="3"/>
      <w:numFmt w:val="decimal"/>
      <w:lvlText w:val="%1."/>
      <w:lvlJc w:val="left"/>
      <w:pPr>
        <w:ind w:left="450" w:hanging="360"/>
      </w:pPr>
      <w:rPr>
        <w:rFonts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73"/>
    <w:rsid w:val="000A10F4"/>
    <w:rsid w:val="000F3EAB"/>
    <w:rsid w:val="00101A5F"/>
    <w:rsid w:val="001370DD"/>
    <w:rsid w:val="00264551"/>
    <w:rsid w:val="002958FB"/>
    <w:rsid w:val="002A1597"/>
    <w:rsid w:val="002A6C86"/>
    <w:rsid w:val="002B6EE5"/>
    <w:rsid w:val="002E32FF"/>
    <w:rsid w:val="002F4FDE"/>
    <w:rsid w:val="003205D5"/>
    <w:rsid w:val="00327BC7"/>
    <w:rsid w:val="0033589A"/>
    <w:rsid w:val="003B283B"/>
    <w:rsid w:val="003D01AF"/>
    <w:rsid w:val="003F2A9F"/>
    <w:rsid w:val="00410D9A"/>
    <w:rsid w:val="0044762C"/>
    <w:rsid w:val="004B2722"/>
    <w:rsid w:val="004D772A"/>
    <w:rsid w:val="005C2EAE"/>
    <w:rsid w:val="0066769C"/>
    <w:rsid w:val="006A71B0"/>
    <w:rsid w:val="006F52B8"/>
    <w:rsid w:val="00757573"/>
    <w:rsid w:val="00797BD0"/>
    <w:rsid w:val="007E706B"/>
    <w:rsid w:val="0083769D"/>
    <w:rsid w:val="0086709D"/>
    <w:rsid w:val="008C6674"/>
    <w:rsid w:val="00925D0C"/>
    <w:rsid w:val="0093723C"/>
    <w:rsid w:val="00993DA9"/>
    <w:rsid w:val="00A66673"/>
    <w:rsid w:val="00B46B9D"/>
    <w:rsid w:val="00B56C9C"/>
    <w:rsid w:val="00B65748"/>
    <w:rsid w:val="00B66BAE"/>
    <w:rsid w:val="00B95D8A"/>
    <w:rsid w:val="00BD7F67"/>
    <w:rsid w:val="00C6111F"/>
    <w:rsid w:val="00C927D2"/>
    <w:rsid w:val="00C94950"/>
    <w:rsid w:val="00D028F5"/>
    <w:rsid w:val="00D544AE"/>
    <w:rsid w:val="00D6225E"/>
    <w:rsid w:val="00E12EA9"/>
    <w:rsid w:val="00F80291"/>
    <w:rsid w:val="00F81904"/>
    <w:rsid w:val="00FB672F"/>
    <w:rsid w:val="00FC5B75"/>
    <w:rsid w:val="00FD1F0B"/>
    <w:rsid w:val="00FD5B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673"/>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A66673"/>
    <w:pPr>
      <w:keepNext/>
      <w:keepLines/>
      <w:spacing w:before="200" w:after="240" w:line="276" w:lineRule="auto"/>
      <w:ind w:left="1440"/>
      <w:outlineLvl w:val="3"/>
    </w:pPr>
    <w:rPr>
      <w:rFonts w:ascii="Times New Roman" w:eastAsiaTheme="majorEastAsia" w:hAnsi="Times New Roman" w:cstheme="majorBidi"/>
      <w:b/>
      <w:bCs/>
      <w:i/>
      <w:iCs/>
      <w:color w:val="000000" w:themeColor="text1"/>
      <w:szCs w:val="22"/>
      <w:lang w:val="en-GB"/>
    </w:rPr>
  </w:style>
  <w:style w:type="paragraph" w:styleId="Heading5">
    <w:name w:val="heading 5"/>
    <w:basedOn w:val="Normal"/>
    <w:next w:val="Normal"/>
    <w:link w:val="Heading5Char"/>
    <w:uiPriority w:val="9"/>
    <w:semiHidden/>
    <w:unhideWhenUsed/>
    <w:qFormat/>
    <w:rsid w:val="00A66673"/>
    <w:pPr>
      <w:keepNext/>
      <w:keepLines/>
      <w:spacing w:before="200" w:line="276" w:lineRule="auto"/>
      <w:ind w:left="2880"/>
      <w:outlineLvl w:val="4"/>
    </w:pPr>
    <w:rPr>
      <w:rFonts w:asciiTheme="majorHAnsi" w:eastAsiaTheme="majorEastAsia" w:hAnsiTheme="majorHAnsi" w:cstheme="majorBidi"/>
      <w:color w:val="243F60" w:themeColor="accent1" w:themeShade="7F"/>
      <w:szCs w:val="22"/>
      <w:lang w:val="en-GB"/>
    </w:rPr>
  </w:style>
  <w:style w:type="paragraph" w:styleId="Heading6">
    <w:name w:val="heading 6"/>
    <w:basedOn w:val="Normal"/>
    <w:next w:val="Normal"/>
    <w:link w:val="Heading6Char"/>
    <w:uiPriority w:val="9"/>
    <w:semiHidden/>
    <w:unhideWhenUsed/>
    <w:qFormat/>
    <w:rsid w:val="00A66673"/>
    <w:pPr>
      <w:keepNext/>
      <w:keepLines/>
      <w:spacing w:before="200" w:line="276" w:lineRule="auto"/>
      <w:ind w:left="3600"/>
      <w:outlineLvl w:val="5"/>
    </w:pPr>
    <w:rPr>
      <w:rFonts w:asciiTheme="majorHAnsi" w:eastAsiaTheme="majorEastAsia" w:hAnsiTheme="majorHAnsi" w:cstheme="majorBidi"/>
      <w:i/>
      <w:iCs/>
      <w:color w:val="243F60" w:themeColor="accent1" w:themeShade="7F"/>
      <w:szCs w:val="22"/>
      <w:lang w:val="en-GB"/>
    </w:rPr>
  </w:style>
  <w:style w:type="paragraph" w:styleId="Heading7">
    <w:name w:val="heading 7"/>
    <w:basedOn w:val="Normal"/>
    <w:next w:val="Normal"/>
    <w:link w:val="Heading7Char"/>
    <w:uiPriority w:val="9"/>
    <w:semiHidden/>
    <w:unhideWhenUsed/>
    <w:qFormat/>
    <w:rsid w:val="00A66673"/>
    <w:pPr>
      <w:keepNext/>
      <w:keepLines/>
      <w:spacing w:before="200" w:line="276" w:lineRule="auto"/>
      <w:ind w:left="4320"/>
      <w:outlineLvl w:val="6"/>
    </w:pPr>
    <w:rPr>
      <w:rFonts w:asciiTheme="majorHAnsi" w:eastAsiaTheme="majorEastAsia" w:hAnsiTheme="majorHAnsi" w:cstheme="majorBidi"/>
      <w:i/>
      <w:iCs/>
      <w:color w:val="404040" w:themeColor="text1" w:themeTint="BF"/>
      <w:szCs w:val="22"/>
      <w:lang w:val="en-GB"/>
    </w:rPr>
  </w:style>
  <w:style w:type="paragraph" w:styleId="Heading8">
    <w:name w:val="heading 8"/>
    <w:basedOn w:val="Normal"/>
    <w:next w:val="Normal"/>
    <w:link w:val="Heading8Char"/>
    <w:uiPriority w:val="9"/>
    <w:semiHidden/>
    <w:unhideWhenUsed/>
    <w:qFormat/>
    <w:rsid w:val="00A66673"/>
    <w:pPr>
      <w:keepNext/>
      <w:keepLines/>
      <w:spacing w:before="200" w:line="276" w:lineRule="auto"/>
      <w:ind w:left="50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A66673"/>
    <w:pPr>
      <w:keepNext/>
      <w:keepLines/>
      <w:spacing w:before="200" w:line="276" w:lineRule="auto"/>
      <w:ind w:left="576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A66673"/>
    <w:rPr>
      <w:rFonts w:ascii="Times New Roman" w:eastAsiaTheme="majorEastAsia" w:hAnsi="Times New Roman" w:cstheme="majorBidi"/>
      <w:b/>
      <w:bCs/>
      <w:i/>
      <w:iCs/>
      <w:color w:val="000000" w:themeColor="text1"/>
      <w:sz w:val="24"/>
      <w:lang w:val="en-GB"/>
    </w:rPr>
  </w:style>
  <w:style w:type="character" w:customStyle="1" w:styleId="Heading5Char">
    <w:name w:val="Heading 5 Char"/>
    <w:basedOn w:val="DefaultParagraphFont"/>
    <w:link w:val="Heading5"/>
    <w:uiPriority w:val="9"/>
    <w:semiHidden/>
    <w:rsid w:val="00A66673"/>
    <w:rPr>
      <w:rFonts w:asciiTheme="majorHAnsi" w:eastAsiaTheme="majorEastAsia" w:hAnsiTheme="majorHAnsi" w:cstheme="majorBidi"/>
      <w:color w:val="243F60" w:themeColor="accent1" w:themeShade="7F"/>
      <w:sz w:val="24"/>
      <w:lang w:val="en-GB"/>
    </w:rPr>
  </w:style>
  <w:style w:type="character" w:customStyle="1" w:styleId="Heading6Char">
    <w:name w:val="Heading 6 Char"/>
    <w:basedOn w:val="DefaultParagraphFont"/>
    <w:link w:val="Heading6"/>
    <w:uiPriority w:val="9"/>
    <w:semiHidden/>
    <w:rsid w:val="00A66673"/>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uiPriority w:val="9"/>
    <w:semiHidden/>
    <w:rsid w:val="00A66673"/>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A6667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A66673"/>
    <w:rPr>
      <w:rFonts w:asciiTheme="majorHAnsi" w:eastAsiaTheme="majorEastAsia" w:hAnsiTheme="majorHAnsi" w:cstheme="majorBidi"/>
      <w:i/>
      <w:iCs/>
      <w:color w:val="404040" w:themeColor="text1" w:themeTint="BF"/>
      <w:sz w:val="20"/>
      <w:szCs w:val="20"/>
      <w:lang w:val="en-GB"/>
    </w:rPr>
  </w:style>
  <w:style w:type="character" w:styleId="CommentReference">
    <w:name w:val="annotation reference"/>
    <w:basedOn w:val="DefaultParagraphFont"/>
    <w:uiPriority w:val="99"/>
    <w:semiHidden/>
    <w:unhideWhenUsed/>
    <w:rsid w:val="00A66673"/>
    <w:rPr>
      <w:sz w:val="18"/>
      <w:szCs w:val="18"/>
    </w:rPr>
  </w:style>
  <w:style w:type="paragraph" w:styleId="CommentText">
    <w:name w:val="annotation text"/>
    <w:basedOn w:val="Normal"/>
    <w:link w:val="CommentTextChar"/>
    <w:uiPriority w:val="99"/>
    <w:semiHidden/>
    <w:unhideWhenUsed/>
    <w:rsid w:val="00A66673"/>
  </w:style>
  <w:style w:type="character" w:customStyle="1" w:styleId="CommentTextChar">
    <w:name w:val="Comment Text Char"/>
    <w:basedOn w:val="DefaultParagraphFont"/>
    <w:link w:val="CommentText"/>
    <w:uiPriority w:val="99"/>
    <w:semiHidden/>
    <w:rsid w:val="00A66673"/>
    <w:rPr>
      <w:rFonts w:eastAsiaTheme="minorEastAsia"/>
      <w:sz w:val="24"/>
      <w:szCs w:val="24"/>
      <w:lang w:val="en-US"/>
    </w:rPr>
  </w:style>
  <w:style w:type="character" w:styleId="Hyperlink">
    <w:name w:val="Hyperlink"/>
    <w:basedOn w:val="DefaultParagraphFont"/>
    <w:uiPriority w:val="99"/>
    <w:unhideWhenUsed/>
    <w:rsid w:val="00A66673"/>
    <w:rPr>
      <w:color w:val="0000FF" w:themeColor="hyperlink"/>
      <w:u w:val="single"/>
    </w:rPr>
  </w:style>
  <w:style w:type="paragraph" w:styleId="BalloonText">
    <w:name w:val="Balloon Text"/>
    <w:basedOn w:val="Normal"/>
    <w:link w:val="BalloonTextChar"/>
    <w:uiPriority w:val="99"/>
    <w:semiHidden/>
    <w:unhideWhenUsed/>
    <w:rsid w:val="00A66673"/>
    <w:rPr>
      <w:rFonts w:ascii="Tahoma" w:hAnsi="Tahoma" w:cs="Tahoma"/>
      <w:sz w:val="16"/>
      <w:szCs w:val="16"/>
    </w:rPr>
  </w:style>
  <w:style w:type="character" w:customStyle="1" w:styleId="BalloonTextChar">
    <w:name w:val="Balloon Text Char"/>
    <w:basedOn w:val="DefaultParagraphFont"/>
    <w:link w:val="BalloonText"/>
    <w:uiPriority w:val="99"/>
    <w:semiHidden/>
    <w:rsid w:val="00A66673"/>
    <w:rPr>
      <w:rFonts w:ascii="Tahoma" w:eastAsiaTheme="minorEastAsia" w:hAnsi="Tahoma" w:cs="Tahoma"/>
      <w:sz w:val="16"/>
      <w:szCs w:val="16"/>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925D0C"/>
    <w:rPr>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925D0C"/>
    <w:rPr>
      <w:sz w:val="20"/>
      <w:szCs w:val="20"/>
      <w:lang w:val="en-GB" w:eastAsia="ko-KR"/>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925D0C"/>
    <w:rPr>
      <w:rFonts w:eastAsiaTheme="minorEastAsia"/>
      <w:sz w:val="20"/>
      <w:szCs w:val="20"/>
      <w:lang w:val="en-GB" w:eastAsia="ko-KR"/>
    </w:rPr>
  </w:style>
  <w:style w:type="character" w:styleId="FollowedHyperlink">
    <w:name w:val="FollowedHyperlink"/>
    <w:basedOn w:val="DefaultParagraphFont"/>
    <w:uiPriority w:val="99"/>
    <w:semiHidden/>
    <w:unhideWhenUsed/>
    <w:rsid w:val="00925D0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F2A9F"/>
    <w:rPr>
      <w:b/>
      <w:bCs/>
      <w:sz w:val="20"/>
      <w:szCs w:val="20"/>
    </w:rPr>
  </w:style>
  <w:style w:type="character" w:customStyle="1" w:styleId="CommentSubjectChar">
    <w:name w:val="Comment Subject Char"/>
    <w:basedOn w:val="CommentTextChar"/>
    <w:link w:val="CommentSubject"/>
    <w:uiPriority w:val="99"/>
    <w:semiHidden/>
    <w:rsid w:val="003F2A9F"/>
    <w:rPr>
      <w:rFonts w:eastAsiaTheme="minorEastAsia"/>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673"/>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A66673"/>
    <w:pPr>
      <w:keepNext/>
      <w:keepLines/>
      <w:spacing w:before="200" w:after="240" w:line="276" w:lineRule="auto"/>
      <w:ind w:left="1440"/>
      <w:outlineLvl w:val="3"/>
    </w:pPr>
    <w:rPr>
      <w:rFonts w:ascii="Times New Roman" w:eastAsiaTheme="majorEastAsia" w:hAnsi="Times New Roman" w:cstheme="majorBidi"/>
      <w:b/>
      <w:bCs/>
      <w:i/>
      <w:iCs/>
      <w:color w:val="000000" w:themeColor="text1"/>
      <w:szCs w:val="22"/>
      <w:lang w:val="en-GB"/>
    </w:rPr>
  </w:style>
  <w:style w:type="paragraph" w:styleId="Heading5">
    <w:name w:val="heading 5"/>
    <w:basedOn w:val="Normal"/>
    <w:next w:val="Normal"/>
    <w:link w:val="Heading5Char"/>
    <w:uiPriority w:val="9"/>
    <w:semiHidden/>
    <w:unhideWhenUsed/>
    <w:qFormat/>
    <w:rsid w:val="00A66673"/>
    <w:pPr>
      <w:keepNext/>
      <w:keepLines/>
      <w:spacing w:before="200" w:line="276" w:lineRule="auto"/>
      <w:ind w:left="2880"/>
      <w:outlineLvl w:val="4"/>
    </w:pPr>
    <w:rPr>
      <w:rFonts w:asciiTheme="majorHAnsi" w:eastAsiaTheme="majorEastAsia" w:hAnsiTheme="majorHAnsi" w:cstheme="majorBidi"/>
      <w:color w:val="243F60" w:themeColor="accent1" w:themeShade="7F"/>
      <w:szCs w:val="22"/>
      <w:lang w:val="en-GB"/>
    </w:rPr>
  </w:style>
  <w:style w:type="paragraph" w:styleId="Heading6">
    <w:name w:val="heading 6"/>
    <w:basedOn w:val="Normal"/>
    <w:next w:val="Normal"/>
    <w:link w:val="Heading6Char"/>
    <w:uiPriority w:val="9"/>
    <w:semiHidden/>
    <w:unhideWhenUsed/>
    <w:qFormat/>
    <w:rsid w:val="00A66673"/>
    <w:pPr>
      <w:keepNext/>
      <w:keepLines/>
      <w:spacing w:before="200" w:line="276" w:lineRule="auto"/>
      <w:ind w:left="3600"/>
      <w:outlineLvl w:val="5"/>
    </w:pPr>
    <w:rPr>
      <w:rFonts w:asciiTheme="majorHAnsi" w:eastAsiaTheme="majorEastAsia" w:hAnsiTheme="majorHAnsi" w:cstheme="majorBidi"/>
      <w:i/>
      <w:iCs/>
      <w:color w:val="243F60" w:themeColor="accent1" w:themeShade="7F"/>
      <w:szCs w:val="22"/>
      <w:lang w:val="en-GB"/>
    </w:rPr>
  </w:style>
  <w:style w:type="paragraph" w:styleId="Heading7">
    <w:name w:val="heading 7"/>
    <w:basedOn w:val="Normal"/>
    <w:next w:val="Normal"/>
    <w:link w:val="Heading7Char"/>
    <w:uiPriority w:val="9"/>
    <w:semiHidden/>
    <w:unhideWhenUsed/>
    <w:qFormat/>
    <w:rsid w:val="00A66673"/>
    <w:pPr>
      <w:keepNext/>
      <w:keepLines/>
      <w:spacing w:before="200" w:line="276" w:lineRule="auto"/>
      <w:ind w:left="4320"/>
      <w:outlineLvl w:val="6"/>
    </w:pPr>
    <w:rPr>
      <w:rFonts w:asciiTheme="majorHAnsi" w:eastAsiaTheme="majorEastAsia" w:hAnsiTheme="majorHAnsi" w:cstheme="majorBidi"/>
      <w:i/>
      <w:iCs/>
      <w:color w:val="404040" w:themeColor="text1" w:themeTint="BF"/>
      <w:szCs w:val="22"/>
      <w:lang w:val="en-GB"/>
    </w:rPr>
  </w:style>
  <w:style w:type="paragraph" w:styleId="Heading8">
    <w:name w:val="heading 8"/>
    <w:basedOn w:val="Normal"/>
    <w:next w:val="Normal"/>
    <w:link w:val="Heading8Char"/>
    <w:uiPriority w:val="9"/>
    <w:semiHidden/>
    <w:unhideWhenUsed/>
    <w:qFormat/>
    <w:rsid w:val="00A66673"/>
    <w:pPr>
      <w:keepNext/>
      <w:keepLines/>
      <w:spacing w:before="200" w:line="276" w:lineRule="auto"/>
      <w:ind w:left="50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A66673"/>
    <w:pPr>
      <w:keepNext/>
      <w:keepLines/>
      <w:spacing w:before="200" w:line="276" w:lineRule="auto"/>
      <w:ind w:left="576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A66673"/>
    <w:rPr>
      <w:rFonts w:ascii="Times New Roman" w:eastAsiaTheme="majorEastAsia" w:hAnsi="Times New Roman" w:cstheme="majorBidi"/>
      <w:b/>
      <w:bCs/>
      <w:i/>
      <w:iCs/>
      <w:color w:val="000000" w:themeColor="text1"/>
      <w:sz w:val="24"/>
      <w:lang w:val="en-GB"/>
    </w:rPr>
  </w:style>
  <w:style w:type="character" w:customStyle="1" w:styleId="Heading5Char">
    <w:name w:val="Heading 5 Char"/>
    <w:basedOn w:val="DefaultParagraphFont"/>
    <w:link w:val="Heading5"/>
    <w:uiPriority w:val="9"/>
    <w:semiHidden/>
    <w:rsid w:val="00A66673"/>
    <w:rPr>
      <w:rFonts w:asciiTheme="majorHAnsi" w:eastAsiaTheme="majorEastAsia" w:hAnsiTheme="majorHAnsi" w:cstheme="majorBidi"/>
      <w:color w:val="243F60" w:themeColor="accent1" w:themeShade="7F"/>
      <w:sz w:val="24"/>
      <w:lang w:val="en-GB"/>
    </w:rPr>
  </w:style>
  <w:style w:type="character" w:customStyle="1" w:styleId="Heading6Char">
    <w:name w:val="Heading 6 Char"/>
    <w:basedOn w:val="DefaultParagraphFont"/>
    <w:link w:val="Heading6"/>
    <w:uiPriority w:val="9"/>
    <w:semiHidden/>
    <w:rsid w:val="00A66673"/>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uiPriority w:val="9"/>
    <w:semiHidden/>
    <w:rsid w:val="00A66673"/>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A6667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A66673"/>
    <w:rPr>
      <w:rFonts w:asciiTheme="majorHAnsi" w:eastAsiaTheme="majorEastAsia" w:hAnsiTheme="majorHAnsi" w:cstheme="majorBidi"/>
      <w:i/>
      <w:iCs/>
      <w:color w:val="404040" w:themeColor="text1" w:themeTint="BF"/>
      <w:sz w:val="20"/>
      <w:szCs w:val="20"/>
      <w:lang w:val="en-GB"/>
    </w:rPr>
  </w:style>
  <w:style w:type="character" w:styleId="CommentReference">
    <w:name w:val="annotation reference"/>
    <w:basedOn w:val="DefaultParagraphFont"/>
    <w:uiPriority w:val="99"/>
    <w:semiHidden/>
    <w:unhideWhenUsed/>
    <w:rsid w:val="00A66673"/>
    <w:rPr>
      <w:sz w:val="18"/>
      <w:szCs w:val="18"/>
    </w:rPr>
  </w:style>
  <w:style w:type="paragraph" w:styleId="CommentText">
    <w:name w:val="annotation text"/>
    <w:basedOn w:val="Normal"/>
    <w:link w:val="CommentTextChar"/>
    <w:uiPriority w:val="99"/>
    <w:semiHidden/>
    <w:unhideWhenUsed/>
    <w:rsid w:val="00A66673"/>
  </w:style>
  <w:style w:type="character" w:customStyle="1" w:styleId="CommentTextChar">
    <w:name w:val="Comment Text Char"/>
    <w:basedOn w:val="DefaultParagraphFont"/>
    <w:link w:val="CommentText"/>
    <w:uiPriority w:val="99"/>
    <w:semiHidden/>
    <w:rsid w:val="00A66673"/>
    <w:rPr>
      <w:rFonts w:eastAsiaTheme="minorEastAsia"/>
      <w:sz w:val="24"/>
      <w:szCs w:val="24"/>
      <w:lang w:val="en-US"/>
    </w:rPr>
  </w:style>
  <w:style w:type="character" w:styleId="Hyperlink">
    <w:name w:val="Hyperlink"/>
    <w:basedOn w:val="DefaultParagraphFont"/>
    <w:uiPriority w:val="99"/>
    <w:unhideWhenUsed/>
    <w:rsid w:val="00A66673"/>
    <w:rPr>
      <w:color w:val="0000FF" w:themeColor="hyperlink"/>
      <w:u w:val="single"/>
    </w:rPr>
  </w:style>
  <w:style w:type="paragraph" w:styleId="BalloonText">
    <w:name w:val="Balloon Text"/>
    <w:basedOn w:val="Normal"/>
    <w:link w:val="BalloonTextChar"/>
    <w:uiPriority w:val="99"/>
    <w:semiHidden/>
    <w:unhideWhenUsed/>
    <w:rsid w:val="00A66673"/>
    <w:rPr>
      <w:rFonts w:ascii="Tahoma" w:hAnsi="Tahoma" w:cs="Tahoma"/>
      <w:sz w:val="16"/>
      <w:szCs w:val="16"/>
    </w:rPr>
  </w:style>
  <w:style w:type="character" w:customStyle="1" w:styleId="BalloonTextChar">
    <w:name w:val="Balloon Text Char"/>
    <w:basedOn w:val="DefaultParagraphFont"/>
    <w:link w:val="BalloonText"/>
    <w:uiPriority w:val="99"/>
    <w:semiHidden/>
    <w:rsid w:val="00A66673"/>
    <w:rPr>
      <w:rFonts w:ascii="Tahoma" w:eastAsiaTheme="minorEastAsia" w:hAnsi="Tahoma" w:cs="Tahoma"/>
      <w:sz w:val="16"/>
      <w:szCs w:val="16"/>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925D0C"/>
    <w:rPr>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925D0C"/>
    <w:rPr>
      <w:sz w:val="20"/>
      <w:szCs w:val="20"/>
      <w:lang w:val="en-GB" w:eastAsia="ko-KR"/>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925D0C"/>
    <w:rPr>
      <w:rFonts w:eastAsiaTheme="minorEastAsia"/>
      <w:sz w:val="20"/>
      <w:szCs w:val="20"/>
      <w:lang w:val="en-GB" w:eastAsia="ko-KR"/>
    </w:rPr>
  </w:style>
  <w:style w:type="character" w:styleId="FollowedHyperlink">
    <w:name w:val="FollowedHyperlink"/>
    <w:basedOn w:val="DefaultParagraphFont"/>
    <w:uiPriority w:val="99"/>
    <w:semiHidden/>
    <w:unhideWhenUsed/>
    <w:rsid w:val="00925D0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F2A9F"/>
    <w:rPr>
      <w:b/>
      <w:bCs/>
      <w:sz w:val="20"/>
      <w:szCs w:val="20"/>
    </w:rPr>
  </w:style>
  <w:style w:type="character" w:customStyle="1" w:styleId="CommentSubjectChar">
    <w:name w:val="Comment Subject Char"/>
    <w:basedOn w:val="CommentTextChar"/>
    <w:link w:val="CommentSubject"/>
    <w:uiPriority w:val="99"/>
    <w:semiHidden/>
    <w:rsid w:val="003F2A9F"/>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dp.org/content/undp/en/home/ourwork/democraticgovernance/projects_and_initiatives/environmental-justice-philippines/"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3A0E3A-FA57-4508-BB49-3FBE16E1B15B}"/>
</file>

<file path=customXml/itemProps2.xml><?xml version="1.0" encoding="utf-8"?>
<ds:datastoreItem xmlns:ds="http://schemas.openxmlformats.org/officeDocument/2006/customXml" ds:itemID="{4652991C-4FF6-418A-8480-9480929258EA}"/>
</file>

<file path=customXml/itemProps3.xml><?xml version="1.0" encoding="utf-8"?>
<ds:datastoreItem xmlns:ds="http://schemas.openxmlformats.org/officeDocument/2006/customXml" ds:itemID="{41D51785-621E-4C93-8A76-1A9159C1F68F}"/>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2098</Characters>
  <Application>Microsoft Office Word</Application>
  <DocSecurity>0</DocSecurity>
  <Lines>17</Lines>
  <Paragraphs>4</Paragraphs>
  <ScaleCrop>false</ScaleCrop>
  <Company>Toshiba</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4</cp:revision>
  <dcterms:created xsi:type="dcterms:W3CDTF">2014-11-28T13:55:00Z</dcterms:created>
  <dcterms:modified xsi:type="dcterms:W3CDTF">2014-11-28T13:57:00Z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2697300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