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B75BC2" w:rsidRDefault="00E9721C" w:rsidP="0040306A">
      <w:pPr>
        <w:rPr>
          <w:rStyle w:val="Heading2Char"/>
          <w:rFonts w:ascii="Times New Roman" w:hAnsi="Times New Roman" w:cs="Times New Roman"/>
          <w:szCs w:val="24"/>
        </w:rPr>
      </w:pPr>
      <w:bookmarkStart w:id="0" w:name="_GoBack"/>
      <w:bookmarkEnd w:id="0"/>
      <w:r w:rsidRPr="00B75BC2">
        <w:rPr>
          <w:rStyle w:val="Heading2Char"/>
          <w:rFonts w:ascii="Times New Roman" w:hAnsi="Times New Roman" w:cs="Times New Roman"/>
          <w:szCs w:val="24"/>
          <w:u w:val="single"/>
        </w:rPr>
        <w:t>Category</w:t>
      </w:r>
      <w:r w:rsidR="00176228" w:rsidRPr="00B75BC2">
        <w:rPr>
          <w:rStyle w:val="Heading2Char"/>
          <w:rFonts w:ascii="Times New Roman" w:hAnsi="Times New Roman" w:cs="Times New Roman"/>
          <w:b w:val="0"/>
          <w:szCs w:val="24"/>
        </w:rPr>
        <w:t xml:space="preserve">: </w:t>
      </w:r>
      <w:r w:rsidR="009D1AE1">
        <w:rPr>
          <w:rStyle w:val="Heading2Char"/>
          <w:rFonts w:ascii="Times New Roman" w:hAnsi="Times New Roman" w:cs="Times New Roman"/>
          <w:szCs w:val="24"/>
        </w:rPr>
        <w:t xml:space="preserve">Obligation </w:t>
      </w:r>
      <w:r w:rsidR="00176228" w:rsidRPr="00B75BC2">
        <w:rPr>
          <w:rStyle w:val="Heading2Char"/>
          <w:rFonts w:ascii="Times New Roman" w:hAnsi="Times New Roman" w:cs="Times New Roman"/>
          <w:szCs w:val="24"/>
        </w:rPr>
        <w:t>to Provide Access to Legal Remedies</w:t>
      </w:r>
    </w:p>
    <w:p w:rsidR="00E9721C" w:rsidRPr="00B75BC2" w:rsidRDefault="00E9721C" w:rsidP="0040306A">
      <w:pPr>
        <w:rPr>
          <w:rStyle w:val="Heading2Char"/>
          <w:rFonts w:ascii="Times New Roman" w:hAnsi="Times New Roman" w:cs="Times New Roman"/>
          <w:szCs w:val="24"/>
        </w:rPr>
      </w:pPr>
      <w:r w:rsidRPr="00B75BC2">
        <w:rPr>
          <w:rStyle w:val="Heading2Char"/>
          <w:rFonts w:ascii="Times New Roman" w:hAnsi="Times New Roman" w:cs="Times New Roman"/>
          <w:szCs w:val="24"/>
          <w:u w:val="single"/>
        </w:rPr>
        <w:t>Sub-Category</w:t>
      </w:r>
      <w:r w:rsidR="00176228" w:rsidRPr="00B75BC2">
        <w:rPr>
          <w:rStyle w:val="Heading2Char"/>
          <w:rFonts w:ascii="Times New Roman" w:hAnsi="Times New Roman" w:cs="Times New Roman"/>
          <w:b w:val="0"/>
          <w:szCs w:val="24"/>
        </w:rPr>
        <w:t xml:space="preserve">: </w:t>
      </w:r>
      <w:r w:rsidR="002F6330" w:rsidRPr="00B75BC2">
        <w:rPr>
          <w:rStyle w:val="Heading2Char"/>
          <w:rFonts w:ascii="Times New Roman" w:hAnsi="Times New Roman" w:cs="Times New Roman"/>
          <w:szCs w:val="24"/>
        </w:rPr>
        <w:t>National Human Rights Ins</w:t>
      </w:r>
      <w:r w:rsidR="00176228" w:rsidRPr="00B75BC2">
        <w:rPr>
          <w:rStyle w:val="Heading2Char"/>
          <w:rFonts w:ascii="Times New Roman" w:hAnsi="Times New Roman" w:cs="Times New Roman"/>
          <w:szCs w:val="24"/>
        </w:rPr>
        <w:t>t</w:t>
      </w:r>
      <w:r w:rsidR="002F6330" w:rsidRPr="00B75BC2">
        <w:rPr>
          <w:rStyle w:val="Heading2Char"/>
          <w:rFonts w:ascii="Times New Roman" w:hAnsi="Times New Roman" w:cs="Times New Roman"/>
          <w:szCs w:val="24"/>
        </w:rPr>
        <w:t>it</w:t>
      </w:r>
      <w:r w:rsidR="00176228" w:rsidRPr="00B75BC2">
        <w:rPr>
          <w:rStyle w:val="Heading2Char"/>
          <w:rFonts w:ascii="Times New Roman" w:hAnsi="Times New Roman" w:cs="Times New Roman"/>
          <w:szCs w:val="24"/>
        </w:rPr>
        <w:t>utions</w:t>
      </w:r>
    </w:p>
    <w:p w:rsidR="0040306A" w:rsidRPr="00B75BC2" w:rsidRDefault="0040306A" w:rsidP="0040306A">
      <w:pPr>
        <w:rPr>
          <w:rStyle w:val="Heading2Char"/>
          <w:rFonts w:ascii="Times New Roman" w:hAnsi="Times New Roman" w:cs="Times New Roman"/>
          <w:szCs w:val="24"/>
        </w:rPr>
      </w:pPr>
      <w:r w:rsidRPr="00B75BC2">
        <w:rPr>
          <w:rStyle w:val="Heading2Char"/>
          <w:rFonts w:ascii="Times New Roman" w:hAnsi="Times New Roman" w:cs="Times New Roman"/>
          <w:szCs w:val="24"/>
          <w:u w:val="single"/>
        </w:rPr>
        <w:t>Name of Good Practice</w:t>
      </w:r>
      <w:r w:rsidRPr="00B75BC2">
        <w:rPr>
          <w:rStyle w:val="Heading2Char"/>
          <w:rFonts w:ascii="Times New Roman" w:hAnsi="Times New Roman" w:cs="Times New Roman"/>
          <w:szCs w:val="24"/>
        </w:rPr>
        <w:t xml:space="preserve">: </w:t>
      </w:r>
      <w:r w:rsidR="00473522" w:rsidRPr="00B75BC2">
        <w:rPr>
          <w:rStyle w:val="Heading2Char"/>
          <w:rFonts w:ascii="Times New Roman" w:hAnsi="Times New Roman" w:cs="Times New Roman"/>
          <w:szCs w:val="24"/>
        </w:rPr>
        <w:t>Costa Rican Ombudsperson’s Environmental Actions</w:t>
      </w:r>
      <w:r w:rsidRPr="00B75BC2">
        <w:rPr>
          <w:rStyle w:val="Heading2Char"/>
          <w:rFonts w:ascii="Times New Roman" w:hAnsi="Times New Roman" w:cs="Times New Roman"/>
          <w:szCs w:val="24"/>
        </w:rPr>
        <w:t xml:space="preserve"> </w:t>
      </w:r>
    </w:p>
    <w:p w:rsidR="0040306A" w:rsidRPr="00B75BC2" w:rsidRDefault="0040306A" w:rsidP="0040306A">
      <w:pPr>
        <w:rPr>
          <w:rStyle w:val="Heading2Char"/>
          <w:rFonts w:ascii="Times New Roman" w:hAnsi="Times New Roman" w:cs="Times New Roman"/>
          <w:szCs w:val="24"/>
        </w:rPr>
      </w:pPr>
      <w:r w:rsidRPr="00B75BC2">
        <w:rPr>
          <w:rStyle w:val="Heading2Char"/>
          <w:rFonts w:ascii="Times New Roman" w:hAnsi="Times New Roman" w:cs="Times New Roman"/>
          <w:szCs w:val="24"/>
        </w:rPr>
        <w:t xml:space="preserve">Key Words: </w:t>
      </w:r>
      <w:r w:rsidR="00B75BC2" w:rsidRPr="00B75BC2">
        <w:rPr>
          <w:rStyle w:val="Heading2Char"/>
          <w:rFonts w:ascii="Times New Roman" w:hAnsi="Times New Roman" w:cs="Times New Roman"/>
          <w:b w:val="0"/>
          <w:smallCaps w:val="0"/>
          <w:szCs w:val="24"/>
        </w:rPr>
        <w:t xml:space="preserve">Constitutional </w:t>
      </w:r>
      <w:r w:rsidRPr="00B75BC2">
        <w:rPr>
          <w:rFonts w:ascii="Times New Roman" w:hAnsi="Times New Roman"/>
          <w:sz w:val="24"/>
          <w:szCs w:val="24"/>
        </w:rPr>
        <w:t>Right to Environment, Accountability, National Human Rights Commission, Monitoring</w:t>
      </w:r>
      <w:r w:rsidR="00B75BC2">
        <w:rPr>
          <w:rFonts w:ascii="Times New Roman" w:hAnsi="Times New Roman"/>
          <w:sz w:val="24"/>
          <w:szCs w:val="24"/>
        </w:rPr>
        <w:t>, Access to Justice</w:t>
      </w:r>
    </w:p>
    <w:p w:rsidR="0040306A" w:rsidRPr="00B75BC2" w:rsidRDefault="0040306A" w:rsidP="0040306A">
      <w:pPr>
        <w:rPr>
          <w:rStyle w:val="Heading2Char"/>
          <w:rFonts w:ascii="Times New Roman" w:hAnsi="Times New Roman" w:cs="Times New Roman"/>
          <w:szCs w:val="24"/>
        </w:rPr>
      </w:pPr>
      <w:r w:rsidRPr="00B75BC2">
        <w:rPr>
          <w:rStyle w:val="Heading2Char"/>
          <w:rFonts w:ascii="Times New Roman" w:hAnsi="Times New Roman" w:cs="Times New Roman"/>
          <w:szCs w:val="24"/>
        </w:rPr>
        <w:t>Implementing Actors:</w:t>
      </w:r>
      <w:r w:rsidR="00B75BC2" w:rsidRPr="00B75BC2">
        <w:rPr>
          <w:rStyle w:val="Heading2Char"/>
          <w:rFonts w:ascii="Times New Roman" w:hAnsi="Times New Roman" w:cs="Times New Roman"/>
          <w:szCs w:val="24"/>
        </w:rPr>
        <w:t xml:space="preserve"> </w:t>
      </w:r>
      <w:r w:rsidRPr="00B75BC2">
        <w:rPr>
          <w:rStyle w:val="Heading2Char"/>
          <w:rFonts w:ascii="Times New Roman" w:hAnsi="Times New Roman" w:cs="Times New Roman"/>
          <w:szCs w:val="24"/>
        </w:rPr>
        <w:t xml:space="preserve"> </w:t>
      </w:r>
      <w:r w:rsidR="00B75BC2" w:rsidRPr="00B75BC2">
        <w:rPr>
          <w:rFonts w:ascii="Times New Roman" w:hAnsi="Times New Roman"/>
          <w:sz w:val="24"/>
          <w:szCs w:val="24"/>
        </w:rPr>
        <w:t>National Ombudsperson: O</w:t>
      </w:r>
      <w:r w:rsidRPr="00B75BC2">
        <w:rPr>
          <w:rFonts w:ascii="Times New Roman" w:hAnsi="Times New Roman"/>
          <w:sz w:val="24"/>
          <w:szCs w:val="24"/>
        </w:rPr>
        <w:t xml:space="preserve">ffice of the Ombudsperson in Costa Rica   </w:t>
      </w:r>
    </w:p>
    <w:p w:rsidR="0040306A" w:rsidRPr="00B75BC2" w:rsidRDefault="0040306A" w:rsidP="0040306A">
      <w:pPr>
        <w:rPr>
          <w:rFonts w:ascii="Times New Roman" w:eastAsiaTheme="majorEastAsia" w:hAnsi="Times New Roman"/>
          <w:b/>
          <w:bCs/>
          <w:smallCaps/>
          <w:color w:val="000000" w:themeColor="text1"/>
          <w:sz w:val="24"/>
          <w:szCs w:val="24"/>
        </w:rPr>
      </w:pPr>
      <w:r w:rsidRPr="00B75BC2">
        <w:rPr>
          <w:rStyle w:val="Heading2Char"/>
          <w:rFonts w:ascii="Times New Roman" w:hAnsi="Times New Roman" w:cs="Times New Roman"/>
          <w:szCs w:val="24"/>
        </w:rPr>
        <w:t xml:space="preserve">Location: </w:t>
      </w:r>
      <w:r w:rsidRPr="00B75BC2">
        <w:rPr>
          <w:rFonts w:ascii="Times New Roman" w:hAnsi="Times New Roman"/>
          <w:sz w:val="24"/>
          <w:szCs w:val="24"/>
        </w:rPr>
        <w:t xml:space="preserve">Costa Rica </w:t>
      </w:r>
    </w:p>
    <w:p w:rsidR="0040306A" w:rsidRPr="00B75BC2" w:rsidRDefault="0040306A" w:rsidP="0040306A">
      <w:pPr>
        <w:rPr>
          <w:rStyle w:val="Heading2Char"/>
          <w:rFonts w:ascii="Times New Roman" w:eastAsia="Calibri" w:hAnsi="Times New Roman" w:cs="Times New Roman"/>
          <w:b w:val="0"/>
          <w:bCs w:val="0"/>
          <w:smallCaps w:val="0"/>
          <w:color w:val="auto"/>
          <w:szCs w:val="24"/>
        </w:rPr>
      </w:pPr>
      <w:r w:rsidRPr="00B75BC2">
        <w:rPr>
          <w:rStyle w:val="Heading2Char"/>
          <w:rFonts w:ascii="Times New Roman" w:hAnsi="Times New Roman" w:cs="Times New Roman"/>
          <w:szCs w:val="24"/>
        </w:rPr>
        <w:t xml:space="preserve">Description: </w:t>
      </w:r>
      <w:r w:rsidRPr="00B75BC2">
        <w:rPr>
          <w:rFonts w:ascii="Times New Roman" w:hAnsi="Times New Roman"/>
          <w:sz w:val="24"/>
          <w:szCs w:val="24"/>
        </w:rPr>
        <w:t xml:space="preserve">The Office of the Ombudsperson is an independent body of the </w:t>
      </w:r>
      <w:r w:rsidR="009D1AE1">
        <w:rPr>
          <w:rFonts w:ascii="Times New Roman" w:hAnsi="Times New Roman"/>
          <w:sz w:val="24"/>
          <w:szCs w:val="24"/>
        </w:rPr>
        <w:t xml:space="preserve">Costa Rican </w:t>
      </w:r>
      <w:r w:rsidRPr="00B75BC2">
        <w:rPr>
          <w:rFonts w:ascii="Times New Roman" w:hAnsi="Times New Roman"/>
          <w:sz w:val="24"/>
          <w:szCs w:val="24"/>
        </w:rPr>
        <w:t>Legislature, which has the general responsibility of protecting the rights and interests of Costa Ricans by ensuring that the public sector meets standards set by the Constitution, statutes, conventions, treaties and general principles of law, as well as standards of morality and justice. It has the authority to investigate, either on its own initiative or upon request, complaints of alleged human rights violations by public authorities through administrative acts or omissions in the exercise of administrative functions. The Ombudsperson can initiate judicial or administrative proceedings to address such violations and can also participate in the legislative process, including through participating in parliamentary debates and reviewing legislative proposals, in order to promote the human rights of citizens.</w:t>
      </w:r>
    </w:p>
    <w:p w:rsidR="0040306A" w:rsidRPr="00B75BC2" w:rsidRDefault="0040306A" w:rsidP="0040306A">
      <w:pPr>
        <w:rPr>
          <w:rStyle w:val="Heading2Char"/>
          <w:rFonts w:ascii="Times New Roman" w:eastAsia="Calibri" w:hAnsi="Times New Roman" w:cs="Times New Roman"/>
          <w:b w:val="0"/>
          <w:bCs w:val="0"/>
          <w:smallCaps w:val="0"/>
          <w:color w:val="auto"/>
          <w:szCs w:val="24"/>
        </w:rPr>
      </w:pPr>
      <w:r w:rsidRPr="00B75BC2">
        <w:rPr>
          <w:rFonts w:ascii="Times New Roman" w:hAnsi="Times New Roman"/>
          <w:sz w:val="24"/>
          <w:szCs w:val="24"/>
        </w:rPr>
        <w:t>Much of the work of the Ombudsperson in recent years has concerned environmental issues, including the constitutional right to a healthy and ecologically balanced environment. In 2011, of the 3,305 cases received by the Office of the Ombudsperson, 311 concerned the right to a healthy environment. In approaching those cases, the main function of the Ombudsperson has been to promote the active participation of representatives of civil society and to monitor the performance of government institutions.</w:t>
      </w:r>
    </w:p>
    <w:p w:rsidR="002C71E3" w:rsidRDefault="0040306A" w:rsidP="0040306A">
      <w:r w:rsidRPr="00B75BC2">
        <w:rPr>
          <w:rStyle w:val="Heading2Char"/>
          <w:rFonts w:ascii="Times New Roman" w:hAnsi="Times New Roman" w:cs="Times New Roman"/>
          <w:szCs w:val="24"/>
        </w:rPr>
        <w:t>Further Information</w:t>
      </w:r>
      <w:r w:rsidRPr="00B75BC2">
        <w:rPr>
          <w:rFonts w:ascii="Times New Roman" w:hAnsi="Times New Roman"/>
          <w:sz w:val="24"/>
          <w:szCs w:val="24"/>
        </w:rPr>
        <w:t xml:space="preserve">: The law establishing the Ombudsperson can be found at: </w:t>
      </w:r>
      <w:r w:rsidRPr="00B75BC2">
        <w:rPr>
          <w:rFonts w:ascii="Times New Roman" w:hAnsi="Times New Roman"/>
          <w:sz w:val="24"/>
          <w:szCs w:val="24"/>
          <w:lang w:val="es-ES"/>
        </w:rPr>
        <w:t xml:space="preserve">Office of </w:t>
      </w:r>
      <w:proofErr w:type="spellStart"/>
      <w:r w:rsidRPr="00B75BC2">
        <w:rPr>
          <w:rFonts w:ascii="Times New Roman" w:hAnsi="Times New Roman"/>
          <w:sz w:val="24"/>
          <w:szCs w:val="24"/>
          <w:lang w:val="es-ES"/>
        </w:rPr>
        <w:t>the</w:t>
      </w:r>
      <w:proofErr w:type="spellEnd"/>
      <w:r w:rsidRPr="00B75BC2">
        <w:rPr>
          <w:rFonts w:ascii="Times New Roman" w:hAnsi="Times New Roman"/>
          <w:sz w:val="24"/>
          <w:szCs w:val="24"/>
          <w:lang w:val="es-ES"/>
        </w:rPr>
        <w:t xml:space="preserve"> </w:t>
      </w:r>
      <w:proofErr w:type="spellStart"/>
      <w:r w:rsidRPr="00B75BC2">
        <w:rPr>
          <w:rFonts w:ascii="Times New Roman" w:hAnsi="Times New Roman"/>
          <w:sz w:val="24"/>
          <w:szCs w:val="24"/>
          <w:lang w:val="es-ES"/>
        </w:rPr>
        <w:t>Ombudsperson</w:t>
      </w:r>
      <w:proofErr w:type="spellEnd"/>
      <w:r w:rsidRPr="00B75BC2">
        <w:rPr>
          <w:rFonts w:ascii="Times New Roman" w:hAnsi="Times New Roman"/>
          <w:sz w:val="24"/>
          <w:szCs w:val="24"/>
          <w:lang w:val="es-ES"/>
        </w:rPr>
        <w:t xml:space="preserve"> </w:t>
      </w:r>
      <w:proofErr w:type="spellStart"/>
      <w:r w:rsidRPr="00B75BC2">
        <w:rPr>
          <w:rFonts w:ascii="Times New Roman" w:hAnsi="Times New Roman"/>
          <w:sz w:val="24"/>
          <w:szCs w:val="24"/>
          <w:lang w:val="es-ES"/>
        </w:rPr>
        <w:t>Act</w:t>
      </w:r>
      <w:proofErr w:type="spellEnd"/>
      <w:r w:rsidRPr="00B75BC2">
        <w:rPr>
          <w:rFonts w:ascii="Times New Roman" w:hAnsi="Times New Roman"/>
          <w:sz w:val="24"/>
          <w:szCs w:val="24"/>
          <w:lang w:val="es-ES"/>
        </w:rPr>
        <w:t xml:space="preserve"> (Ley de la </w:t>
      </w:r>
      <w:r w:rsidRPr="00B75BC2">
        <w:rPr>
          <w:rFonts w:ascii="Times New Roman" w:hAnsi="Times New Roman"/>
          <w:iCs/>
          <w:sz w:val="24"/>
          <w:szCs w:val="24"/>
          <w:lang w:val="es-ES"/>
        </w:rPr>
        <w:t>Defensoría de los</w:t>
      </w:r>
      <w:r w:rsidRPr="00B75BC2">
        <w:rPr>
          <w:rFonts w:ascii="Times New Roman" w:hAnsi="Times New Roman"/>
          <w:sz w:val="24"/>
          <w:szCs w:val="24"/>
          <w:lang w:val="es-ES"/>
        </w:rPr>
        <w:t xml:space="preserve"> </w:t>
      </w:r>
      <w:r w:rsidRPr="00B75BC2">
        <w:rPr>
          <w:rFonts w:ascii="Times New Roman" w:hAnsi="Times New Roman"/>
          <w:iCs/>
          <w:sz w:val="24"/>
          <w:szCs w:val="24"/>
          <w:lang w:val="es-ES"/>
        </w:rPr>
        <w:t>Habitantes de la República) (No. 7319) 7 Nov. 1992, arts. </w:t>
      </w:r>
      <w:r w:rsidR="008C4A2D" w:rsidRPr="00B75BC2">
        <w:rPr>
          <w:rFonts w:ascii="Times New Roman" w:hAnsi="Times New Roman"/>
          <w:iCs/>
          <w:sz w:val="24"/>
          <w:szCs w:val="24"/>
          <w:lang w:val="en-ZA"/>
        </w:rPr>
        <w:t xml:space="preserve">1 and 2: </w:t>
      </w:r>
      <w:r w:rsidRPr="00B75BC2">
        <w:rPr>
          <w:rFonts w:ascii="Times New Roman" w:hAnsi="Times New Roman"/>
          <w:iCs/>
          <w:sz w:val="24"/>
          <w:szCs w:val="24"/>
          <w:lang w:val="es-ES"/>
        </w:rPr>
        <w:t>www.dhr.go.cr/.</w:t>
      </w:r>
      <w:hyperlink r:id="rId6" w:history="1">
        <w:r w:rsidRPr="00B75BC2">
          <w:rPr>
            <w:rStyle w:val="Hyperlink"/>
            <w:rFonts w:ascii="Times New Roman" w:hAnsi="Times New Roman"/>
            <w:iCs/>
            <w:sz w:val="24"/>
            <w:szCs w:val="24"/>
          </w:rPr>
          <w:t>www.dhr.go.cr/</w:t>
        </w:r>
      </w:hyperlink>
      <w:r w:rsidRPr="00B75BC2">
        <w:rPr>
          <w:rFonts w:ascii="Times New Roman" w:hAnsi="Times New Roman"/>
          <w:iCs/>
          <w:sz w:val="24"/>
          <w:szCs w:val="24"/>
        </w:rPr>
        <w:t xml:space="preserve">; </w:t>
      </w:r>
      <w:r w:rsidR="00473522" w:rsidRPr="00B75BC2">
        <w:rPr>
          <w:rFonts w:ascii="Times New Roman" w:hAnsi="Times New Roman"/>
          <w:iCs/>
          <w:sz w:val="24"/>
          <w:szCs w:val="24"/>
        </w:rPr>
        <w:t xml:space="preserve">see also the website of the Ombudsperson: </w:t>
      </w:r>
      <w:hyperlink r:id="rId7" w:history="1">
        <w:r w:rsidRPr="00B75BC2">
          <w:rPr>
            <w:rStyle w:val="Hyperlink"/>
            <w:rFonts w:ascii="Times New Roman" w:hAnsi="Times New Roman"/>
            <w:sz w:val="24"/>
            <w:szCs w:val="24"/>
          </w:rPr>
          <w:t>www.dhr.go.cr/la_defensoria/informes.html</w:t>
        </w:r>
      </w:hyperlink>
      <w:r w:rsidR="008C4A2D" w:rsidRPr="00B75BC2">
        <w:rPr>
          <w:rFonts w:ascii="Times New Roman" w:eastAsia="MS Mincho" w:hAnsi="Times New Roman"/>
          <w:sz w:val="24"/>
          <w:szCs w:val="24"/>
          <w:lang w:val="en-US"/>
        </w:rPr>
        <w:t xml:space="preserve">; </w:t>
      </w:r>
      <w:r w:rsidR="008C4A2D" w:rsidRPr="00B75BC2">
        <w:rPr>
          <w:rFonts w:ascii="Times New Roman" w:eastAsia="MS Mincho" w:hAnsi="Times New Roman"/>
          <w:sz w:val="24"/>
          <w:szCs w:val="24"/>
        </w:rPr>
        <w:t xml:space="preserve">2012–2013 Annual Report of the Ombudsperson: </w:t>
      </w:r>
      <w:hyperlink r:id="rId8" w:history="1">
        <w:r w:rsidR="008C4A2D" w:rsidRPr="00B75BC2">
          <w:rPr>
            <w:rStyle w:val="Hyperlink"/>
            <w:rFonts w:ascii="Times New Roman" w:eastAsia="MS Mincho" w:hAnsi="Times New Roman"/>
            <w:sz w:val="24"/>
            <w:szCs w:val="24"/>
          </w:rPr>
          <w:t>www.dhr.go.cr/la_defensoria/informes.html</w:t>
        </w:r>
      </w:hyperlink>
      <w:r w:rsidR="008C4A2D" w:rsidRPr="00B75BC2">
        <w:rPr>
          <w:rFonts w:ascii="Times New Roman" w:eastAsia="MS Mincho" w:hAnsi="Times New Roman"/>
          <w:sz w:val="24"/>
          <w:szCs w:val="24"/>
        </w:rPr>
        <w:t xml:space="preserve">. </w:t>
      </w:r>
      <w:r w:rsidR="00D3351E" w:rsidRPr="00B75BC2">
        <w:rPr>
          <w:rFonts w:ascii="Times New Roman" w:eastAsia="MS Mincho" w:hAnsi="Times New Roman"/>
          <w:sz w:val="24"/>
          <w:szCs w:val="24"/>
        </w:rPr>
        <w:t xml:space="preserve">See also </w:t>
      </w:r>
      <w:r w:rsidR="00D3351E" w:rsidRPr="00B75BC2">
        <w:rPr>
          <w:rFonts w:ascii="Times New Roman" w:eastAsia="MS Mincho" w:hAnsi="Times New Roman"/>
          <w:sz w:val="24"/>
          <w:szCs w:val="24"/>
          <w:lang w:val="en-US"/>
        </w:rPr>
        <w:t xml:space="preserve">Report of Independent Expert on Mission to Costa Rica: </w:t>
      </w:r>
      <w:hyperlink r:id="rId9" w:history="1">
        <w:r w:rsidR="009D1AE1" w:rsidRPr="009D1AE1">
          <w:rPr>
            <w:rStyle w:val="Hyperlink"/>
            <w:rFonts w:ascii="Times New Roman" w:hAnsi="Times New Roman"/>
            <w:sz w:val="24"/>
            <w:szCs w:val="24"/>
          </w:rPr>
          <w:t>http://www.ohchr.org/EN/Issues/Environment/IEEnvironment/Pages/Countryvisits.aspx</w:t>
        </w:r>
      </w:hyperlink>
      <w:r w:rsidR="00B75BC2" w:rsidRPr="009D1AE1">
        <w:rPr>
          <w:rFonts w:ascii="Times New Roman" w:hAnsi="Times New Roman"/>
          <w:sz w:val="24"/>
          <w:szCs w:val="24"/>
        </w:rPr>
        <w:t>.</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F3EAB"/>
    <w:rsid w:val="000F5038"/>
    <w:rsid w:val="00101A5F"/>
    <w:rsid w:val="001370DD"/>
    <w:rsid w:val="00172964"/>
    <w:rsid w:val="00176228"/>
    <w:rsid w:val="00194BE9"/>
    <w:rsid w:val="00215CE3"/>
    <w:rsid w:val="002958FB"/>
    <w:rsid w:val="002A1597"/>
    <w:rsid w:val="002C376C"/>
    <w:rsid w:val="002F4FDE"/>
    <w:rsid w:val="002F6330"/>
    <w:rsid w:val="003205D5"/>
    <w:rsid w:val="00327A05"/>
    <w:rsid w:val="003B283B"/>
    <w:rsid w:val="003C554F"/>
    <w:rsid w:val="003D01AF"/>
    <w:rsid w:val="003F1A99"/>
    <w:rsid w:val="003F5950"/>
    <w:rsid w:val="0040306A"/>
    <w:rsid w:val="00473522"/>
    <w:rsid w:val="00535A69"/>
    <w:rsid w:val="00630229"/>
    <w:rsid w:val="0066769C"/>
    <w:rsid w:val="00691B6C"/>
    <w:rsid w:val="006A4089"/>
    <w:rsid w:val="006F33F4"/>
    <w:rsid w:val="006F52B8"/>
    <w:rsid w:val="007448FA"/>
    <w:rsid w:val="0076772B"/>
    <w:rsid w:val="00797BD0"/>
    <w:rsid w:val="007E451E"/>
    <w:rsid w:val="008B027D"/>
    <w:rsid w:val="008C4A2D"/>
    <w:rsid w:val="008F2430"/>
    <w:rsid w:val="00931207"/>
    <w:rsid w:val="00931262"/>
    <w:rsid w:val="0093723C"/>
    <w:rsid w:val="00947203"/>
    <w:rsid w:val="00986738"/>
    <w:rsid w:val="009D1AE1"/>
    <w:rsid w:val="00B2173C"/>
    <w:rsid w:val="00B56C9C"/>
    <w:rsid w:val="00B61B00"/>
    <w:rsid w:val="00B64247"/>
    <w:rsid w:val="00B65748"/>
    <w:rsid w:val="00B66BAE"/>
    <w:rsid w:val="00B75BC2"/>
    <w:rsid w:val="00C33C55"/>
    <w:rsid w:val="00D04745"/>
    <w:rsid w:val="00D3351E"/>
    <w:rsid w:val="00D51E6B"/>
    <w:rsid w:val="00D6225E"/>
    <w:rsid w:val="00D745C4"/>
    <w:rsid w:val="00D829EF"/>
    <w:rsid w:val="00D92CC1"/>
    <w:rsid w:val="00DA4A93"/>
    <w:rsid w:val="00DF01B5"/>
    <w:rsid w:val="00E9721C"/>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F2430"/>
    <w:rPr>
      <w:sz w:val="16"/>
      <w:szCs w:val="16"/>
    </w:rPr>
  </w:style>
  <w:style w:type="paragraph" w:styleId="CommentText">
    <w:name w:val="annotation text"/>
    <w:basedOn w:val="Normal"/>
    <w:link w:val="CommentTextChar"/>
    <w:uiPriority w:val="99"/>
    <w:semiHidden/>
    <w:unhideWhenUsed/>
    <w:rsid w:val="008F2430"/>
    <w:pPr>
      <w:spacing w:line="240" w:lineRule="auto"/>
    </w:pPr>
    <w:rPr>
      <w:sz w:val="20"/>
      <w:szCs w:val="20"/>
    </w:rPr>
  </w:style>
  <w:style w:type="character" w:customStyle="1" w:styleId="CommentTextChar">
    <w:name w:val="Comment Text Char"/>
    <w:basedOn w:val="DefaultParagraphFont"/>
    <w:link w:val="CommentText"/>
    <w:uiPriority w:val="99"/>
    <w:semiHidden/>
    <w:rsid w:val="008F243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F2430"/>
    <w:rPr>
      <w:b/>
      <w:bCs/>
    </w:rPr>
  </w:style>
  <w:style w:type="character" w:customStyle="1" w:styleId="CommentSubjectChar">
    <w:name w:val="Comment Subject Char"/>
    <w:basedOn w:val="CommentTextChar"/>
    <w:link w:val="CommentSubject"/>
    <w:uiPriority w:val="99"/>
    <w:semiHidden/>
    <w:rsid w:val="008F2430"/>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F2430"/>
    <w:rPr>
      <w:sz w:val="16"/>
      <w:szCs w:val="16"/>
    </w:rPr>
  </w:style>
  <w:style w:type="paragraph" w:styleId="CommentText">
    <w:name w:val="annotation text"/>
    <w:basedOn w:val="Normal"/>
    <w:link w:val="CommentTextChar"/>
    <w:uiPriority w:val="99"/>
    <w:semiHidden/>
    <w:unhideWhenUsed/>
    <w:rsid w:val="008F2430"/>
    <w:pPr>
      <w:spacing w:line="240" w:lineRule="auto"/>
    </w:pPr>
    <w:rPr>
      <w:sz w:val="20"/>
      <w:szCs w:val="20"/>
    </w:rPr>
  </w:style>
  <w:style w:type="character" w:customStyle="1" w:styleId="CommentTextChar">
    <w:name w:val="Comment Text Char"/>
    <w:basedOn w:val="DefaultParagraphFont"/>
    <w:link w:val="CommentText"/>
    <w:uiPriority w:val="99"/>
    <w:semiHidden/>
    <w:rsid w:val="008F243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F2430"/>
    <w:rPr>
      <w:b/>
      <w:bCs/>
    </w:rPr>
  </w:style>
  <w:style w:type="character" w:customStyle="1" w:styleId="CommentSubjectChar">
    <w:name w:val="Comment Subject Char"/>
    <w:basedOn w:val="CommentTextChar"/>
    <w:link w:val="CommentSubject"/>
    <w:uiPriority w:val="99"/>
    <w:semiHidden/>
    <w:rsid w:val="008F243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go.cr/la_defensoria/informes.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dhr.go.cr/la_defensoria/informe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r.go.c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Issues/Environment/IEEnvironment/Pages/Countryvisit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96B1A-BDB4-4FD5-AD77-8E9C6E468D40}"/>
</file>

<file path=customXml/itemProps2.xml><?xml version="1.0" encoding="utf-8"?>
<ds:datastoreItem xmlns:ds="http://schemas.openxmlformats.org/officeDocument/2006/customXml" ds:itemID="{1C92C051-BCD5-43F8-9080-67BB9F055AFD}"/>
</file>

<file path=customXml/itemProps3.xml><?xml version="1.0" encoding="utf-8"?>
<ds:datastoreItem xmlns:ds="http://schemas.openxmlformats.org/officeDocument/2006/customXml" ds:itemID="{3B6253C3-6693-42AA-AB8D-2D7838AFBAD3}"/>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2014-11-28T14:28:00Z</dcterms:created>
  <dcterms:modified xsi:type="dcterms:W3CDTF">2014-11-28T14:28:00Z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